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75E77A" w14:textId="65BFB7D5" w:rsidR="00C031A5" w:rsidRPr="00A50CFC" w:rsidRDefault="00554584" w:rsidP="00D82988">
      <w:pPr>
        <w:ind w:left="720"/>
        <w:jc w:val="center"/>
        <w:rPr>
          <w:b/>
          <w:bCs/>
          <w:sz w:val="28"/>
        </w:rPr>
      </w:pPr>
      <w:bookmarkStart w:id="0" w:name="_GoBack"/>
      <w:bookmarkEnd w:id="0"/>
      <w:r>
        <w:rPr>
          <w:b/>
          <w:sz w:val="28"/>
          <w:szCs w:val="28"/>
          <w:lang w:val="en-US" w:eastAsia="en-US"/>
        </w:rPr>
        <w:t>A</w:t>
      </w:r>
      <w:r w:rsidR="00EE112A">
        <w:rPr>
          <w:b/>
          <w:sz w:val="28"/>
          <w:szCs w:val="28"/>
          <w:lang w:val="en-US" w:eastAsia="en-US"/>
        </w:rPr>
        <w:t>ssociation between perinatal methylation of</w:t>
      </w:r>
      <w:r w:rsidR="007B1687">
        <w:rPr>
          <w:b/>
          <w:sz w:val="28"/>
          <w:szCs w:val="28"/>
          <w:lang w:val="en-US" w:eastAsia="en-US"/>
        </w:rPr>
        <w:t xml:space="preserve"> the </w:t>
      </w:r>
      <w:r w:rsidR="004D1657">
        <w:rPr>
          <w:b/>
          <w:sz w:val="28"/>
          <w:szCs w:val="28"/>
          <w:lang w:val="en-US" w:eastAsia="en-US"/>
        </w:rPr>
        <w:t>neuronal differentiation</w:t>
      </w:r>
      <w:r w:rsidR="007B1687">
        <w:rPr>
          <w:b/>
          <w:sz w:val="28"/>
          <w:szCs w:val="28"/>
          <w:lang w:val="en-US" w:eastAsia="en-US"/>
        </w:rPr>
        <w:t xml:space="preserve"> regulator </w:t>
      </w:r>
      <w:r w:rsidR="00EE112A" w:rsidRPr="00D009E4">
        <w:rPr>
          <w:b/>
          <w:i/>
          <w:sz w:val="28"/>
          <w:szCs w:val="28"/>
          <w:lang w:val="en-US" w:eastAsia="en-US"/>
        </w:rPr>
        <w:t>HES1</w:t>
      </w:r>
      <w:r w:rsidR="00EE112A">
        <w:rPr>
          <w:b/>
          <w:sz w:val="28"/>
          <w:szCs w:val="28"/>
          <w:lang w:val="en-US" w:eastAsia="en-US"/>
        </w:rPr>
        <w:t xml:space="preserve"> and later childhood neurocognitive function </w:t>
      </w:r>
      <w:r w:rsidR="00A72C67">
        <w:rPr>
          <w:b/>
          <w:sz w:val="28"/>
          <w:szCs w:val="28"/>
          <w:lang w:val="en-US" w:eastAsia="en-US"/>
        </w:rPr>
        <w:t xml:space="preserve">and </w:t>
      </w:r>
      <w:proofErr w:type="spellStart"/>
      <w:r w:rsidR="00A72C67">
        <w:rPr>
          <w:b/>
          <w:sz w:val="28"/>
          <w:szCs w:val="28"/>
          <w:lang w:val="en-US" w:eastAsia="en-US"/>
        </w:rPr>
        <w:t>behavio</w:t>
      </w:r>
      <w:r w:rsidR="004D1657">
        <w:rPr>
          <w:b/>
          <w:sz w:val="28"/>
          <w:szCs w:val="28"/>
          <w:lang w:val="en-US" w:eastAsia="en-US"/>
        </w:rPr>
        <w:t>u</w:t>
      </w:r>
      <w:r w:rsidR="00A72C67">
        <w:rPr>
          <w:b/>
          <w:sz w:val="28"/>
          <w:szCs w:val="28"/>
          <w:lang w:val="en-US" w:eastAsia="en-US"/>
        </w:rPr>
        <w:t>r</w:t>
      </w:r>
      <w:proofErr w:type="spellEnd"/>
      <w:r w:rsidR="00D96E93">
        <w:rPr>
          <w:b/>
          <w:sz w:val="28"/>
          <w:szCs w:val="28"/>
          <w:lang w:val="en-US" w:eastAsia="en-US"/>
        </w:rPr>
        <w:t xml:space="preserve"> </w:t>
      </w:r>
    </w:p>
    <w:p w14:paraId="2BDF6CE0" w14:textId="77777777" w:rsidR="0016089A" w:rsidRPr="0052012B" w:rsidRDefault="0016089A" w:rsidP="00D82988">
      <w:pPr>
        <w:ind w:left="720" w:firstLine="720"/>
        <w:jc w:val="both"/>
        <w:rPr>
          <w:sz w:val="16"/>
          <w:szCs w:val="16"/>
        </w:rPr>
      </w:pPr>
    </w:p>
    <w:p w14:paraId="225ED446" w14:textId="77777777" w:rsidR="00EE77C8" w:rsidRPr="0052012B" w:rsidRDefault="00EE77C8" w:rsidP="00D82988">
      <w:pPr>
        <w:ind w:left="720" w:firstLine="720"/>
        <w:jc w:val="both"/>
        <w:rPr>
          <w:sz w:val="16"/>
          <w:szCs w:val="16"/>
        </w:rPr>
      </w:pPr>
    </w:p>
    <w:p w14:paraId="6F43DC0F" w14:textId="77777777" w:rsidR="00445C2A" w:rsidRDefault="00445C2A" w:rsidP="00D82988">
      <w:pPr>
        <w:ind w:left="720"/>
        <w:jc w:val="both"/>
        <w:rPr>
          <w:rFonts w:cs="Calibri Bold Italic"/>
          <w:i/>
          <w:iCs/>
          <w:lang w:val="en-US" w:eastAsia="en-US"/>
        </w:rPr>
      </w:pPr>
    </w:p>
    <w:p w14:paraId="48314BDE" w14:textId="77777777" w:rsidR="00445C2A" w:rsidRDefault="00445C2A" w:rsidP="00D82988">
      <w:pPr>
        <w:ind w:left="720"/>
        <w:jc w:val="both"/>
        <w:rPr>
          <w:rFonts w:cs="Calibri Bold Italic"/>
          <w:i/>
          <w:iCs/>
          <w:lang w:val="en-US" w:eastAsia="en-US"/>
        </w:rPr>
      </w:pPr>
    </w:p>
    <w:p w14:paraId="604080FC" w14:textId="720B321B" w:rsidR="002F56BE" w:rsidRPr="00C92AB3" w:rsidRDefault="002F56BE" w:rsidP="00D82988">
      <w:pPr>
        <w:ind w:left="720"/>
        <w:jc w:val="both"/>
      </w:pPr>
      <w:r w:rsidRPr="00C92AB3">
        <w:rPr>
          <w:rFonts w:cs="Calibri Bold Italic"/>
          <w:i/>
          <w:iCs/>
          <w:lang w:val="en-US" w:eastAsia="en-US"/>
        </w:rPr>
        <w:t xml:space="preserve">Karen </w:t>
      </w:r>
      <w:r>
        <w:rPr>
          <w:rFonts w:cs="Calibri Bold Italic"/>
          <w:i/>
          <w:iCs/>
          <w:lang w:val="en-US" w:eastAsia="en-US"/>
        </w:rPr>
        <w:t xml:space="preserve">A. </w:t>
      </w:r>
      <w:proofErr w:type="spellStart"/>
      <w:r w:rsidRPr="00C92AB3">
        <w:rPr>
          <w:rFonts w:cs="Calibri Bold Italic"/>
          <w:i/>
          <w:iCs/>
          <w:lang w:val="en-US" w:eastAsia="en-US"/>
        </w:rPr>
        <w:t>Lillycrop</w:t>
      </w:r>
      <w:proofErr w:type="spellEnd"/>
      <w:r w:rsidRPr="0016089A">
        <w:rPr>
          <w:sz w:val="22"/>
          <w:szCs w:val="22"/>
          <w:vertAlign w:val="superscript"/>
        </w:rPr>
        <w:t>1</w:t>
      </w:r>
      <w:r>
        <w:rPr>
          <w:sz w:val="22"/>
          <w:szCs w:val="22"/>
          <w:vertAlign w:val="superscript"/>
        </w:rPr>
        <w:t>,6</w:t>
      </w:r>
      <w:r w:rsidRPr="00C92AB3">
        <w:rPr>
          <w:rFonts w:cs="Calibri Bold Italic"/>
          <w:i/>
          <w:iCs/>
          <w:lang w:val="en-US" w:eastAsia="en-US"/>
        </w:rPr>
        <w:t>*, Paul</w:t>
      </w:r>
      <w:r w:rsidRPr="00EA1A8A">
        <w:rPr>
          <w:rFonts w:cs="Calibri Bold Italic"/>
          <w:i/>
          <w:iCs/>
          <w:lang w:val="en-US" w:eastAsia="en-US"/>
        </w:rPr>
        <w:t>a M. Costello</w:t>
      </w:r>
      <w:r w:rsidRPr="002F56BE">
        <w:rPr>
          <w:sz w:val="22"/>
          <w:szCs w:val="22"/>
          <w:vertAlign w:val="superscript"/>
        </w:rPr>
        <w:t>2</w:t>
      </w:r>
      <w:r w:rsidR="00A94D85">
        <w:rPr>
          <w:rFonts w:cs="Calibri Bold Italic"/>
          <w:i/>
          <w:iCs/>
          <w:lang w:val="en-US" w:eastAsia="en-US"/>
        </w:rPr>
        <w:t xml:space="preserve">*, Ai Ling </w:t>
      </w:r>
      <w:proofErr w:type="spellStart"/>
      <w:r w:rsidR="00A94D85">
        <w:rPr>
          <w:rFonts w:cs="Calibri Bold Italic"/>
          <w:i/>
          <w:iCs/>
          <w:lang w:val="en-US" w:eastAsia="en-US"/>
        </w:rPr>
        <w:t>T</w:t>
      </w:r>
      <w:r w:rsidR="0000003B">
        <w:rPr>
          <w:rFonts w:cs="Calibri Bold Italic"/>
          <w:i/>
          <w:iCs/>
          <w:lang w:val="en-US" w:eastAsia="en-US"/>
        </w:rPr>
        <w:t>e</w:t>
      </w:r>
      <w:r w:rsidR="00A94D85">
        <w:rPr>
          <w:rFonts w:cs="Calibri Bold Italic"/>
          <w:i/>
          <w:iCs/>
          <w:lang w:val="en-US" w:eastAsia="en-US"/>
        </w:rPr>
        <w:t>h</w:t>
      </w:r>
      <w:proofErr w:type="spellEnd"/>
      <w:r w:rsidRPr="002F56BE">
        <w:rPr>
          <w:sz w:val="22"/>
          <w:szCs w:val="22"/>
          <w:vertAlign w:val="superscript"/>
        </w:rPr>
        <w:t>3</w:t>
      </w:r>
      <w:r w:rsidRPr="002F56BE">
        <w:rPr>
          <w:rFonts w:cs="Calibri Bold Italic"/>
          <w:i/>
          <w:iCs/>
          <w:lang w:val="en-US" w:eastAsia="en-US"/>
        </w:rPr>
        <w:t>, Robert</w:t>
      </w:r>
      <w:r>
        <w:rPr>
          <w:rFonts w:cs="Calibri Bold Italic"/>
          <w:i/>
          <w:iCs/>
          <w:lang w:val="en-US" w:eastAsia="en-US"/>
        </w:rPr>
        <w:t xml:space="preserve"> J.</w:t>
      </w:r>
      <w:r w:rsidR="0000003B">
        <w:rPr>
          <w:rFonts w:cs="Calibri Bold Italic"/>
          <w:i/>
          <w:iCs/>
          <w:lang w:val="en-US" w:eastAsia="en-US"/>
        </w:rPr>
        <w:t xml:space="preserve"> Murray</w:t>
      </w:r>
      <w:r w:rsidRPr="00EA1A8A">
        <w:rPr>
          <w:sz w:val="22"/>
          <w:szCs w:val="22"/>
          <w:vertAlign w:val="superscript"/>
        </w:rPr>
        <w:t>2</w:t>
      </w:r>
      <w:r>
        <w:rPr>
          <w:rFonts w:cs="Calibri Bold Italic"/>
          <w:i/>
          <w:iCs/>
          <w:lang w:val="en-US" w:eastAsia="en-US"/>
        </w:rPr>
        <w:t xml:space="preserve">, </w:t>
      </w:r>
      <w:r w:rsidRPr="00EA1A8A">
        <w:rPr>
          <w:rFonts w:cs="Calibri Bold Italic"/>
          <w:i/>
          <w:iCs/>
          <w:lang w:val="en-US" w:eastAsia="en-US"/>
        </w:rPr>
        <w:t>Rebecca Clarke-Harris</w:t>
      </w:r>
      <w:r w:rsidRPr="00EA1A8A">
        <w:rPr>
          <w:sz w:val="22"/>
          <w:szCs w:val="22"/>
          <w:vertAlign w:val="superscript"/>
        </w:rPr>
        <w:t>2</w:t>
      </w:r>
      <w:r w:rsidRPr="00EA1A8A">
        <w:rPr>
          <w:rFonts w:cs="Calibri Bold Italic"/>
          <w:i/>
          <w:iCs/>
          <w:lang w:val="en-US" w:eastAsia="en-US"/>
        </w:rPr>
        <w:t>, She</w:t>
      </w:r>
      <w:r>
        <w:rPr>
          <w:rFonts w:cs="Calibri Bold Italic"/>
          <w:i/>
          <w:iCs/>
          <w:lang w:val="en-US" w:eastAsia="en-US"/>
        </w:rPr>
        <w:t>i</w:t>
      </w:r>
      <w:r w:rsidRPr="00EA1A8A">
        <w:rPr>
          <w:rFonts w:cs="Calibri Bold Italic"/>
          <w:i/>
          <w:iCs/>
          <w:lang w:val="en-US" w:eastAsia="en-US"/>
        </w:rPr>
        <w:t>la J. Barton</w:t>
      </w:r>
      <w:r w:rsidRPr="00EA1A8A">
        <w:rPr>
          <w:sz w:val="22"/>
          <w:szCs w:val="22"/>
          <w:vertAlign w:val="superscript"/>
        </w:rPr>
        <w:t>4</w:t>
      </w:r>
      <w:r w:rsidRPr="00EA1A8A">
        <w:rPr>
          <w:rFonts w:cs="Calibri Bold Italic"/>
          <w:i/>
          <w:iCs/>
          <w:lang w:val="en-US" w:eastAsia="en-US"/>
        </w:rPr>
        <w:t xml:space="preserve">, </w:t>
      </w:r>
      <w:r w:rsidRPr="00EB6C64">
        <w:rPr>
          <w:rFonts w:cs="Calibri Bold Italic"/>
          <w:i/>
          <w:iCs/>
          <w:lang w:val="en-US" w:eastAsia="en-US"/>
        </w:rPr>
        <w:t xml:space="preserve">Emma </w:t>
      </w:r>
      <w:r>
        <w:rPr>
          <w:rFonts w:cs="Calibri Bold Italic"/>
          <w:i/>
          <w:iCs/>
          <w:lang w:val="en-US" w:eastAsia="en-US"/>
        </w:rPr>
        <w:t xml:space="preserve">S. </w:t>
      </w:r>
      <w:r w:rsidRPr="00EB6C64">
        <w:rPr>
          <w:rFonts w:cs="Calibri Bold Italic"/>
          <w:i/>
          <w:iCs/>
          <w:lang w:val="en-US" w:eastAsia="en-US"/>
        </w:rPr>
        <w:t>Garratt</w:t>
      </w:r>
      <w:r w:rsidRPr="00EB6C64">
        <w:rPr>
          <w:sz w:val="22"/>
          <w:szCs w:val="22"/>
          <w:vertAlign w:val="superscript"/>
        </w:rPr>
        <w:t>2</w:t>
      </w:r>
      <w:r>
        <w:rPr>
          <w:sz w:val="22"/>
          <w:szCs w:val="22"/>
          <w:vertAlign w:val="superscript"/>
        </w:rPr>
        <w:t xml:space="preserve"> </w:t>
      </w:r>
      <w:r w:rsidRPr="00EB6C64">
        <w:rPr>
          <w:rFonts w:cs="Calibri Bold Italic"/>
          <w:i/>
          <w:iCs/>
          <w:lang w:val="en-US" w:eastAsia="en-US"/>
        </w:rPr>
        <w:t>, Sherry Ngo</w:t>
      </w:r>
      <w:r w:rsidRPr="00EB6C64">
        <w:rPr>
          <w:sz w:val="22"/>
          <w:szCs w:val="22"/>
          <w:vertAlign w:val="superscript"/>
        </w:rPr>
        <w:t>5</w:t>
      </w:r>
      <w:r w:rsidR="0000003B">
        <w:rPr>
          <w:rFonts w:cs="Calibri Bold Italic"/>
          <w:i/>
          <w:iCs/>
          <w:lang w:val="en-US" w:eastAsia="en-US"/>
        </w:rPr>
        <w:t>, Allan M. Sheppard</w:t>
      </w:r>
      <w:r w:rsidRPr="006F3931">
        <w:rPr>
          <w:sz w:val="22"/>
          <w:szCs w:val="22"/>
          <w:vertAlign w:val="superscript"/>
        </w:rPr>
        <w:t>5</w:t>
      </w:r>
      <w:r w:rsidRPr="002F56BE">
        <w:rPr>
          <w:rFonts w:cs="Calibri Bold Italic"/>
          <w:i/>
          <w:iCs/>
          <w:lang w:val="en-US" w:eastAsia="en-US"/>
        </w:rPr>
        <w:t>, Johnny Wong</w:t>
      </w:r>
      <w:r w:rsidRPr="002F56BE">
        <w:rPr>
          <w:sz w:val="22"/>
          <w:szCs w:val="22"/>
          <w:vertAlign w:val="superscript"/>
        </w:rPr>
        <w:t>3</w:t>
      </w:r>
      <w:r w:rsidRPr="002F56BE">
        <w:rPr>
          <w:rFonts w:cs="Calibri Bold Italic"/>
          <w:i/>
          <w:iCs/>
          <w:lang w:val="en-US" w:eastAsia="en-US"/>
        </w:rPr>
        <w:t xml:space="preserve">, </w:t>
      </w:r>
      <w:proofErr w:type="spellStart"/>
      <w:r w:rsidRPr="002F56BE">
        <w:rPr>
          <w:rFonts w:cs="Calibri Bold Italic"/>
          <w:i/>
          <w:iCs/>
          <w:lang w:val="en-US" w:eastAsia="en-US"/>
        </w:rPr>
        <w:t>Shaillay</w:t>
      </w:r>
      <w:proofErr w:type="spellEnd"/>
      <w:r w:rsidRPr="002F56BE">
        <w:rPr>
          <w:rFonts w:cs="Calibri Bold Italic"/>
          <w:i/>
          <w:iCs/>
          <w:lang w:val="en-US" w:eastAsia="en-US"/>
        </w:rPr>
        <w:t xml:space="preserve"> Dogra</w:t>
      </w:r>
      <w:r w:rsidRPr="002F56BE">
        <w:rPr>
          <w:sz w:val="22"/>
          <w:szCs w:val="22"/>
          <w:vertAlign w:val="superscript"/>
        </w:rPr>
        <w:t>3</w:t>
      </w:r>
      <w:r w:rsidRPr="002F56BE">
        <w:rPr>
          <w:rFonts w:cs="Calibri Bold Italic"/>
          <w:i/>
          <w:iCs/>
          <w:lang w:val="en-US" w:eastAsia="en-US"/>
        </w:rPr>
        <w:t xml:space="preserve">, Graham C. </w:t>
      </w:r>
      <w:proofErr w:type="spellStart"/>
      <w:r w:rsidRPr="002F56BE">
        <w:rPr>
          <w:rFonts w:cs="Calibri Bold Italic"/>
          <w:i/>
          <w:iCs/>
          <w:lang w:val="en-US" w:eastAsia="en-US"/>
        </w:rPr>
        <w:t>Burdge</w:t>
      </w:r>
      <w:proofErr w:type="spellEnd"/>
      <w:r w:rsidRPr="002F56BE">
        <w:rPr>
          <w:sz w:val="22"/>
          <w:szCs w:val="22"/>
          <w:vertAlign w:val="superscript"/>
        </w:rPr>
        <w:t>2</w:t>
      </w:r>
      <w:r w:rsidR="0000003B">
        <w:rPr>
          <w:rFonts w:cs="Calibri Bold Italic"/>
          <w:i/>
          <w:iCs/>
          <w:lang w:val="en-US" w:eastAsia="en-US"/>
        </w:rPr>
        <w:t>, Cyrus Cooper</w:t>
      </w:r>
      <w:r w:rsidRPr="002F56BE">
        <w:rPr>
          <w:sz w:val="22"/>
          <w:szCs w:val="22"/>
          <w:vertAlign w:val="superscript"/>
        </w:rPr>
        <w:t>4,6,7</w:t>
      </w:r>
      <w:r w:rsidR="0000003B">
        <w:rPr>
          <w:rFonts w:cs="Calibri Bold Italic"/>
          <w:i/>
          <w:iCs/>
          <w:lang w:val="en-US" w:eastAsia="en-US"/>
        </w:rPr>
        <w:t>, Hazel M. Inskip</w:t>
      </w:r>
      <w:r w:rsidRPr="002F56BE">
        <w:rPr>
          <w:sz w:val="22"/>
          <w:szCs w:val="22"/>
          <w:vertAlign w:val="superscript"/>
        </w:rPr>
        <w:t>4</w:t>
      </w:r>
      <w:r w:rsidR="0000003B">
        <w:rPr>
          <w:rFonts w:cs="Calibri Bold Italic"/>
          <w:i/>
          <w:iCs/>
          <w:lang w:val="en-US" w:eastAsia="en-US"/>
        </w:rPr>
        <w:t>, Catharine R. Gale</w:t>
      </w:r>
      <w:r w:rsidRPr="002F56BE">
        <w:rPr>
          <w:sz w:val="22"/>
          <w:szCs w:val="22"/>
          <w:vertAlign w:val="superscript"/>
        </w:rPr>
        <w:t>4,8</w:t>
      </w:r>
      <w:r w:rsidRPr="002F56BE">
        <w:rPr>
          <w:rFonts w:cs="Calibri Bold Italic"/>
          <w:i/>
          <w:iCs/>
          <w:lang w:val="en-US" w:eastAsia="en-US"/>
        </w:rPr>
        <w:t xml:space="preserve">, Peter D. </w:t>
      </w:r>
      <w:proofErr w:type="spellStart"/>
      <w:r w:rsidRPr="002F56BE">
        <w:rPr>
          <w:rFonts w:cs="Calibri Bold Italic"/>
          <w:i/>
          <w:iCs/>
          <w:lang w:val="en-US" w:eastAsia="en-US"/>
        </w:rPr>
        <w:t>Gluckman</w:t>
      </w:r>
      <w:proofErr w:type="spellEnd"/>
      <w:r w:rsidRPr="002F56BE">
        <w:rPr>
          <w:sz w:val="22"/>
          <w:szCs w:val="22"/>
          <w:vertAlign w:val="superscript"/>
        </w:rPr>
        <w:t>3,5</w:t>
      </w:r>
      <w:r w:rsidR="0000003B">
        <w:rPr>
          <w:rFonts w:cs="Calibri Bold Italic"/>
          <w:i/>
          <w:iCs/>
          <w:lang w:val="en-US" w:eastAsia="en-US"/>
        </w:rPr>
        <w:t>, Nicholas C. Harvey</w:t>
      </w:r>
      <w:r w:rsidRPr="002F56BE">
        <w:rPr>
          <w:sz w:val="22"/>
          <w:szCs w:val="22"/>
          <w:vertAlign w:val="superscript"/>
        </w:rPr>
        <w:t>4</w:t>
      </w:r>
      <w:r w:rsidRPr="002F56BE">
        <w:rPr>
          <w:rFonts w:cs="Calibri Bold Italic"/>
          <w:i/>
          <w:iCs/>
          <w:lang w:val="en-US" w:eastAsia="en-US"/>
        </w:rPr>
        <w:t>, Yap-Seng Chong</w:t>
      </w:r>
      <w:r w:rsidRPr="002F56BE">
        <w:rPr>
          <w:sz w:val="22"/>
          <w:szCs w:val="22"/>
          <w:vertAlign w:val="superscript"/>
        </w:rPr>
        <w:t>3,9</w:t>
      </w:r>
      <w:r w:rsidRPr="002F56BE">
        <w:rPr>
          <w:rFonts w:cs="Calibri Bold Italic"/>
          <w:i/>
          <w:iCs/>
          <w:lang w:val="en-US" w:eastAsia="en-US"/>
        </w:rPr>
        <w:t>, Fabian Yap</w:t>
      </w:r>
      <w:r w:rsidRPr="002F56BE">
        <w:rPr>
          <w:sz w:val="22"/>
          <w:szCs w:val="22"/>
          <w:vertAlign w:val="superscript"/>
        </w:rPr>
        <w:t>10,11,12</w:t>
      </w:r>
      <w:r w:rsidR="0000003B">
        <w:rPr>
          <w:rFonts w:cs="Calibri Bold Italic"/>
          <w:i/>
          <w:iCs/>
          <w:lang w:val="en-US" w:eastAsia="en-US"/>
        </w:rPr>
        <w:t xml:space="preserve">, Michael J. </w:t>
      </w:r>
      <w:proofErr w:type="spellStart"/>
      <w:r w:rsidR="0000003B">
        <w:rPr>
          <w:rFonts w:cs="Calibri Bold Italic"/>
          <w:i/>
          <w:iCs/>
          <w:lang w:val="en-US" w:eastAsia="en-US"/>
        </w:rPr>
        <w:t>Meaney</w:t>
      </w:r>
      <w:proofErr w:type="spellEnd"/>
      <w:r w:rsidRPr="002F56BE">
        <w:rPr>
          <w:sz w:val="22"/>
          <w:szCs w:val="22"/>
          <w:vertAlign w:val="superscript"/>
        </w:rPr>
        <w:t>3,13,</w:t>
      </w:r>
      <w:r w:rsidR="0000003B">
        <w:rPr>
          <w:rFonts w:cs="Calibri Bold Italic"/>
          <w:i/>
          <w:iCs/>
          <w:lang w:val="en-US" w:eastAsia="en-US"/>
        </w:rPr>
        <w:t>, Anne Rifkin-</w:t>
      </w:r>
      <w:proofErr w:type="spellStart"/>
      <w:r w:rsidR="0000003B">
        <w:rPr>
          <w:rFonts w:cs="Calibri Bold Italic"/>
          <w:i/>
          <w:iCs/>
          <w:lang w:val="en-US" w:eastAsia="en-US"/>
        </w:rPr>
        <w:t>Graboi</w:t>
      </w:r>
      <w:proofErr w:type="spellEnd"/>
      <w:r w:rsidRPr="002F56BE">
        <w:rPr>
          <w:sz w:val="22"/>
          <w:szCs w:val="22"/>
          <w:vertAlign w:val="superscript"/>
        </w:rPr>
        <w:t>3</w:t>
      </w:r>
      <w:r w:rsidR="0000003B">
        <w:rPr>
          <w:rFonts w:cs="Calibri Bold Italic"/>
          <w:i/>
          <w:iCs/>
          <w:lang w:val="en-US" w:eastAsia="en-US"/>
        </w:rPr>
        <w:t>, Joanna D. Holbrook</w:t>
      </w:r>
      <w:r w:rsidRPr="002F56BE">
        <w:rPr>
          <w:sz w:val="22"/>
          <w:szCs w:val="22"/>
          <w:vertAlign w:val="superscript"/>
        </w:rPr>
        <w:t>3</w:t>
      </w:r>
      <w:r w:rsidRPr="002F56BE">
        <w:rPr>
          <w:rFonts w:cs="Calibri Bold Italic"/>
          <w:i/>
          <w:iCs/>
          <w:lang w:val="en-US" w:eastAsia="en-US"/>
        </w:rPr>
        <w:t xml:space="preserve">, The </w:t>
      </w:r>
      <w:proofErr w:type="spellStart"/>
      <w:r w:rsidRPr="002F56BE">
        <w:rPr>
          <w:rFonts w:cs="Calibri Bold Italic"/>
          <w:i/>
          <w:iCs/>
          <w:lang w:val="en-US" w:eastAsia="en-US"/>
        </w:rPr>
        <w:t>EpiGen</w:t>
      </w:r>
      <w:proofErr w:type="spellEnd"/>
      <w:r w:rsidR="0000003B">
        <w:rPr>
          <w:rFonts w:cs="Calibri Bold Italic"/>
          <w:i/>
          <w:iCs/>
          <w:lang w:val="en-US" w:eastAsia="en-US"/>
        </w:rPr>
        <w:t xml:space="preserve"> consortium, Keith M. Godfrey</w:t>
      </w:r>
      <w:r w:rsidRPr="002F56BE">
        <w:rPr>
          <w:sz w:val="22"/>
          <w:szCs w:val="22"/>
          <w:vertAlign w:val="superscript"/>
        </w:rPr>
        <w:t>4,6</w:t>
      </w:r>
      <w:r w:rsidR="0000003B">
        <w:rPr>
          <w:rFonts w:cs="Calibri Bold Italic"/>
          <w:lang w:val="en-US" w:eastAsia="en-US"/>
        </w:rPr>
        <w:t> </w:t>
      </w:r>
      <w:r w:rsidRPr="002F56BE">
        <w:rPr>
          <w:rFonts w:cs="Calibri Bold Italic"/>
          <w:lang w:val="en-US" w:eastAsia="en-US"/>
        </w:rPr>
        <w:t>*Joint first authors</w:t>
      </w:r>
    </w:p>
    <w:p w14:paraId="0FD3ED06" w14:textId="77777777" w:rsidR="00EE77C8" w:rsidRPr="0052012B" w:rsidRDefault="00EE77C8" w:rsidP="00D82988">
      <w:pPr>
        <w:spacing w:line="480" w:lineRule="auto"/>
        <w:ind w:left="720"/>
        <w:jc w:val="both"/>
        <w:rPr>
          <w:b/>
          <w:sz w:val="12"/>
          <w:szCs w:val="12"/>
        </w:rPr>
      </w:pPr>
    </w:p>
    <w:p w14:paraId="5038BC19" w14:textId="77777777" w:rsidR="00EE77C8" w:rsidRPr="0016089A" w:rsidRDefault="00EE77C8" w:rsidP="00D82988">
      <w:pPr>
        <w:ind w:left="720"/>
        <w:jc w:val="both"/>
        <w:rPr>
          <w:sz w:val="22"/>
          <w:szCs w:val="22"/>
        </w:rPr>
      </w:pPr>
      <w:r w:rsidRPr="0016089A">
        <w:rPr>
          <w:sz w:val="22"/>
          <w:szCs w:val="22"/>
          <w:vertAlign w:val="superscript"/>
        </w:rPr>
        <w:t xml:space="preserve">1 </w:t>
      </w:r>
      <w:r w:rsidRPr="0016089A">
        <w:rPr>
          <w:sz w:val="22"/>
          <w:szCs w:val="22"/>
        </w:rPr>
        <w:t xml:space="preserve">Centre for Biological Sciences, University of Southampton, Southampton, </w:t>
      </w:r>
      <w:r>
        <w:rPr>
          <w:sz w:val="22"/>
          <w:szCs w:val="22"/>
        </w:rPr>
        <w:t>UK</w:t>
      </w:r>
    </w:p>
    <w:p w14:paraId="2B94D869" w14:textId="4775EC6F" w:rsidR="00EE77C8" w:rsidRDefault="00EE77C8" w:rsidP="00D82988">
      <w:pPr>
        <w:ind w:left="720"/>
        <w:jc w:val="both"/>
        <w:rPr>
          <w:sz w:val="22"/>
          <w:szCs w:val="22"/>
        </w:rPr>
      </w:pPr>
      <w:r>
        <w:rPr>
          <w:sz w:val="22"/>
          <w:szCs w:val="22"/>
          <w:vertAlign w:val="superscript"/>
        </w:rPr>
        <w:t xml:space="preserve">2 </w:t>
      </w:r>
      <w:r w:rsidR="005A7F7F">
        <w:rPr>
          <w:sz w:val="22"/>
          <w:szCs w:val="22"/>
        </w:rPr>
        <w:t xml:space="preserve">Academic </w:t>
      </w:r>
      <w:proofErr w:type="gramStart"/>
      <w:r w:rsidR="005A7F7F">
        <w:rPr>
          <w:sz w:val="22"/>
          <w:szCs w:val="22"/>
        </w:rPr>
        <w:t>Unit</w:t>
      </w:r>
      <w:proofErr w:type="gramEnd"/>
      <w:r w:rsidR="005A7F7F">
        <w:rPr>
          <w:sz w:val="22"/>
          <w:szCs w:val="22"/>
        </w:rPr>
        <w:t xml:space="preserve"> of H</w:t>
      </w:r>
      <w:r w:rsidRPr="0016089A">
        <w:rPr>
          <w:sz w:val="22"/>
          <w:szCs w:val="22"/>
        </w:rPr>
        <w:t xml:space="preserve">uman Development and Health, University of Southampton, Southampton, </w:t>
      </w:r>
      <w:r>
        <w:rPr>
          <w:sz w:val="22"/>
          <w:szCs w:val="22"/>
        </w:rPr>
        <w:t>UK</w:t>
      </w:r>
    </w:p>
    <w:p w14:paraId="083EF902" w14:textId="449362D4" w:rsidR="00EE77C8" w:rsidRDefault="00EE77C8" w:rsidP="00D82988">
      <w:pPr>
        <w:ind w:left="720"/>
        <w:jc w:val="both"/>
        <w:rPr>
          <w:sz w:val="22"/>
          <w:szCs w:val="22"/>
        </w:rPr>
      </w:pPr>
      <w:r>
        <w:rPr>
          <w:sz w:val="22"/>
          <w:szCs w:val="22"/>
          <w:vertAlign w:val="superscript"/>
        </w:rPr>
        <w:t xml:space="preserve">3 </w:t>
      </w:r>
      <w:r>
        <w:rPr>
          <w:sz w:val="22"/>
          <w:szCs w:val="22"/>
        </w:rPr>
        <w:t>Singapore Institute for Clinical Sciences</w:t>
      </w:r>
      <w:r w:rsidR="009478DF">
        <w:rPr>
          <w:sz w:val="22"/>
          <w:szCs w:val="22"/>
        </w:rPr>
        <w:t xml:space="preserve"> (SICS)</w:t>
      </w:r>
      <w:r>
        <w:rPr>
          <w:sz w:val="22"/>
          <w:szCs w:val="22"/>
        </w:rPr>
        <w:t>, Agency for Science Technology and Research (A*STAR), Singapore</w:t>
      </w:r>
    </w:p>
    <w:p w14:paraId="72E3726D" w14:textId="77777777" w:rsidR="00EE77C8" w:rsidRDefault="00EE77C8" w:rsidP="00D82988">
      <w:pPr>
        <w:ind w:left="720"/>
        <w:jc w:val="both"/>
        <w:rPr>
          <w:sz w:val="22"/>
          <w:szCs w:val="22"/>
        </w:rPr>
      </w:pPr>
      <w:r>
        <w:rPr>
          <w:sz w:val="22"/>
          <w:szCs w:val="22"/>
          <w:vertAlign w:val="superscript"/>
        </w:rPr>
        <w:t xml:space="preserve">4 </w:t>
      </w:r>
      <w:r>
        <w:rPr>
          <w:sz w:val="22"/>
          <w:szCs w:val="22"/>
        </w:rPr>
        <w:t xml:space="preserve">MRC Lifecourse Epidemiology </w:t>
      </w:r>
      <w:proofErr w:type="gramStart"/>
      <w:r>
        <w:rPr>
          <w:sz w:val="22"/>
          <w:szCs w:val="22"/>
        </w:rPr>
        <w:t>Unit</w:t>
      </w:r>
      <w:proofErr w:type="gramEnd"/>
      <w:r>
        <w:rPr>
          <w:sz w:val="22"/>
          <w:szCs w:val="22"/>
        </w:rPr>
        <w:t xml:space="preserve">, </w:t>
      </w:r>
      <w:r w:rsidRPr="0016089A">
        <w:rPr>
          <w:sz w:val="22"/>
          <w:szCs w:val="22"/>
        </w:rPr>
        <w:t xml:space="preserve">University of Southampton, Southampton, </w:t>
      </w:r>
      <w:r>
        <w:rPr>
          <w:sz w:val="22"/>
          <w:szCs w:val="22"/>
        </w:rPr>
        <w:t>UK</w:t>
      </w:r>
    </w:p>
    <w:p w14:paraId="1AA9C25A" w14:textId="77777777" w:rsidR="00EE77C8" w:rsidRDefault="00EE77C8" w:rsidP="00D82988">
      <w:pPr>
        <w:ind w:left="720"/>
        <w:jc w:val="both"/>
        <w:rPr>
          <w:sz w:val="22"/>
          <w:szCs w:val="22"/>
        </w:rPr>
      </w:pPr>
      <w:r>
        <w:rPr>
          <w:sz w:val="22"/>
          <w:szCs w:val="22"/>
          <w:vertAlign w:val="superscript"/>
        </w:rPr>
        <w:t xml:space="preserve">5 </w:t>
      </w:r>
      <w:proofErr w:type="spellStart"/>
      <w:r w:rsidRPr="0016089A">
        <w:rPr>
          <w:sz w:val="22"/>
          <w:szCs w:val="22"/>
        </w:rPr>
        <w:t>Liggins</w:t>
      </w:r>
      <w:proofErr w:type="spellEnd"/>
      <w:r w:rsidRPr="0016089A">
        <w:rPr>
          <w:sz w:val="22"/>
          <w:szCs w:val="22"/>
        </w:rPr>
        <w:t xml:space="preserve"> Institute, University of Auckland, Auckland, New Zealand</w:t>
      </w:r>
    </w:p>
    <w:p w14:paraId="7D91A8D2" w14:textId="440F6F62" w:rsidR="00EE77C8" w:rsidRDefault="00EE77C8" w:rsidP="00D82988">
      <w:pPr>
        <w:ind w:left="720"/>
        <w:jc w:val="both"/>
        <w:rPr>
          <w:sz w:val="22"/>
          <w:szCs w:val="22"/>
        </w:rPr>
      </w:pPr>
      <w:r>
        <w:rPr>
          <w:sz w:val="22"/>
          <w:szCs w:val="22"/>
          <w:vertAlign w:val="superscript"/>
        </w:rPr>
        <w:t xml:space="preserve">6 </w:t>
      </w:r>
      <w:r>
        <w:rPr>
          <w:sz w:val="22"/>
          <w:szCs w:val="22"/>
        </w:rPr>
        <w:t xml:space="preserve">NIHR </w:t>
      </w:r>
      <w:r w:rsidR="00FC141A">
        <w:rPr>
          <w:sz w:val="22"/>
          <w:szCs w:val="22"/>
        </w:rPr>
        <w:t xml:space="preserve">Southampton </w:t>
      </w:r>
      <w:r>
        <w:rPr>
          <w:sz w:val="22"/>
          <w:szCs w:val="22"/>
        </w:rPr>
        <w:t xml:space="preserve">Biomedical Research Centre, </w:t>
      </w:r>
      <w:r w:rsidR="00FC141A">
        <w:rPr>
          <w:sz w:val="22"/>
          <w:szCs w:val="22"/>
        </w:rPr>
        <w:t xml:space="preserve">University Hospital Southampton NHS Foundation Trust and </w:t>
      </w:r>
      <w:r>
        <w:rPr>
          <w:sz w:val="22"/>
          <w:szCs w:val="22"/>
        </w:rPr>
        <w:t xml:space="preserve">University of Southampton, Southampton, UK </w:t>
      </w:r>
    </w:p>
    <w:p w14:paraId="58066DFC" w14:textId="77777777" w:rsidR="00EE77C8" w:rsidRDefault="00EE77C8" w:rsidP="00D82988">
      <w:pPr>
        <w:ind w:left="720"/>
        <w:jc w:val="both"/>
        <w:rPr>
          <w:sz w:val="22"/>
          <w:szCs w:val="22"/>
        </w:rPr>
      </w:pPr>
      <w:r>
        <w:rPr>
          <w:sz w:val="22"/>
          <w:szCs w:val="22"/>
          <w:vertAlign w:val="superscript"/>
        </w:rPr>
        <w:t>7</w:t>
      </w:r>
      <w:r w:rsidRPr="00BB764F">
        <w:rPr>
          <w:sz w:val="22"/>
          <w:szCs w:val="22"/>
        </w:rPr>
        <w:t xml:space="preserve"> </w:t>
      </w:r>
      <w:r>
        <w:rPr>
          <w:sz w:val="22"/>
          <w:szCs w:val="22"/>
        </w:rPr>
        <w:t>NIHR Musculoskeletal Biomedical Research Unit, University of Oxford, Oxford, UK</w:t>
      </w:r>
    </w:p>
    <w:p w14:paraId="09B63364" w14:textId="77777777" w:rsidR="00EE77C8" w:rsidRDefault="00EE77C8" w:rsidP="00D82988">
      <w:pPr>
        <w:ind w:left="720"/>
        <w:jc w:val="both"/>
        <w:rPr>
          <w:sz w:val="22"/>
          <w:szCs w:val="22"/>
        </w:rPr>
      </w:pPr>
      <w:r>
        <w:rPr>
          <w:sz w:val="22"/>
          <w:szCs w:val="22"/>
          <w:vertAlign w:val="superscript"/>
        </w:rPr>
        <w:t xml:space="preserve">8 </w:t>
      </w:r>
      <w:proofErr w:type="gramStart"/>
      <w:r>
        <w:rPr>
          <w:sz w:val="22"/>
          <w:szCs w:val="22"/>
        </w:rPr>
        <w:t>Centre</w:t>
      </w:r>
      <w:proofErr w:type="gramEnd"/>
      <w:r>
        <w:rPr>
          <w:sz w:val="22"/>
          <w:szCs w:val="22"/>
        </w:rPr>
        <w:t xml:space="preserve"> for Cognitive Ageing and Cognitive Epidemiology, Dept. of Psychology, University of Edinburgh, Edinburgh, UK  </w:t>
      </w:r>
    </w:p>
    <w:p w14:paraId="701963ED" w14:textId="1A6F7052" w:rsidR="00023AB7" w:rsidRDefault="00023AB7" w:rsidP="00D82988">
      <w:pPr>
        <w:ind w:left="720"/>
        <w:jc w:val="both"/>
        <w:rPr>
          <w:sz w:val="22"/>
          <w:szCs w:val="22"/>
        </w:rPr>
      </w:pPr>
      <w:r>
        <w:rPr>
          <w:sz w:val="22"/>
          <w:szCs w:val="22"/>
          <w:vertAlign w:val="superscript"/>
        </w:rPr>
        <w:t xml:space="preserve">9 </w:t>
      </w:r>
      <w:proofErr w:type="gramStart"/>
      <w:r>
        <w:rPr>
          <w:sz w:val="22"/>
          <w:szCs w:val="22"/>
        </w:rPr>
        <w:t>Department</w:t>
      </w:r>
      <w:proofErr w:type="gramEnd"/>
      <w:r>
        <w:rPr>
          <w:sz w:val="22"/>
          <w:szCs w:val="22"/>
        </w:rPr>
        <w:t xml:space="preserve"> of Obstetrics and Gynaecology, Yong Loo Lin School of Medicine, National </w:t>
      </w:r>
    </w:p>
    <w:p w14:paraId="2BB23EA1" w14:textId="4E058E57" w:rsidR="00023AB7" w:rsidRDefault="00023AB7" w:rsidP="00D82988">
      <w:pPr>
        <w:ind w:left="720"/>
        <w:jc w:val="both"/>
        <w:rPr>
          <w:sz w:val="22"/>
          <w:szCs w:val="22"/>
        </w:rPr>
      </w:pPr>
      <w:r>
        <w:rPr>
          <w:sz w:val="22"/>
          <w:szCs w:val="22"/>
        </w:rPr>
        <w:t xml:space="preserve">  University of Singapore, National University Health System, Singapore</w:t>
      </w:r>
    </w:p>
    <w:p w14:paraId="2DDE4AD0" w14:textId="251BE408" w:rsidR="00EE77C8" w:rsidRDefault="00023AB7" w:rsidP="00D82988">
      <w:pPr>
        <w:ind w:left="720"/>
        <w:jc w:val="both"/>
        <w:rPr>
          <w:sz w:val="22"/>
          <w:szCs w:val="22"/>
        </w:rPr>
      </w:pPr>
      <w:r>
        <w:rPr>
          <w:sz w:val="22"/>
          <w:szCs w:val="22"/>
          <w:vertAlign w:val="superscript"/>
        </w:rPr>
        <w:t xml:space="preserve">10 </w:t>
      </w:r>
      <w:r w:rsidR="00EE77C8">
        <w:rPr>
          <w:sz w:val="22"/>
          <w:szCs w:val="22"/>
        </w:rPr>
        <w:t>Department of Paediatrics, KK Women’s and Children’s Hospital, Singapore</w:t>
      </w:r>
    </w:p>
    <w:p w14:paraId="43E8CBFA" w14:textId="59E904B9" w:rsidR="00EE77C8" w:rsidRDefault="00023AB7" w:rsidP="00D82988">
      <w:pPr>
        <w:ind w:left="720"/>
        <w:jc w:val="both"/>
        <w:rPr>
          <w:sz w:val="22"/>
          <w:szCs w:val="22"/>
        </w:rPr>
      </w:pPr>
      <w:r>
        <w:rPr>
          <w:sz w:val="22"/>
          <w:szCs w:val="22"/>
          <w:vertAlign w:val="superscript"/>
        </w:rPr>
        <w:t xml:space="preserve">11 </w:t>
      </w:r>
      <w:r w:rsidR="00EE77C8">
        <w:rPr>
          <w:sz w:val="22"/>
          <w:szCs w:val="22"/>
        </w:rPr>
        <w:t>Duke</w:t>
      </w:r>
      <w:r w:rsidR="00FC141A">
        <w:rPr>
          <w:sz w:val="22"/>
          <w:szCs w:val="22"/>
        </w:rPr>
        <w:t xml:space="preserve"> </w:t>
      </w:r>
      <w:r w:rsidR="00EE77C8">
        <w:rPr>
          <w:sz w:val="22"/>
          <w:szCs w:val="22"/>
        </w:rPr>
        <w:t>NUS Graduate School of Medicine, Singapore</w:t>
      </w:r>
    </w:p>
    <w:p w14:paraId="54E61B6C" w14:textId="1C395EB4" w:rsidR="00EE77C8" w:rsidRDefault="00023AB7" w:rsidP="00D82988">
      <w:pPr>
        <w:ind w:left="720"/>
        <w:jc w:val="both"/>
        <w:rPr>
          <w:sz w:val="22"/>
          <w:szCs w:val="22"/>
        </w:rPr>
      </w:pPr>
      <w:r>
        <w:rPr>
          <w:sz w:val="22"/>
          <w:szCs w:val="22"/>
          <w:vertAlign w:val="superscript"/>
        </w:rPr>
        <w:t xml:space="preserve">12 </w:t>
      </w:r>
      <w:r w:rsidR="00EE77C8">
        <w:rPr>
          <w:sz w:val="22"/>
          <w:szCs w:val="22"/>
        </w:rPr>
        <w:t xml:space="preserve">Lee Kong </w:t>
      </w:r>
      <w:proofErr w:type="spellStart"/>
      <w:r w:rsidR="00EE77C8">
        <w:rPr>
          <w:sz w:val="22"/>
          <w:szCs w:val="22"/>
        </w:rPr>
        <w:t>Chian</w:t>
      </w:r>
      <w:proofErr w:type="spellEnd"/>
      <w:r w:rsidR="00EE77C8">
        <w:rPr>
          <w:sz w:val="22"/>
          <w:szCs w:val="22"/>
        </w:rPr>
        <w:t xml:space="preserve"> School of Medicine, Nanyang Technological University, Singapore</w:t>
      </w:r>
    </w:p>
    <w:p w14:paraId="1AB6E3C4" w14:textId="00BE89C4" w:rsidR="00EE77C8" w:rsidRDefault="00023AB7" w:rsidP="00D82988">
      <w:pPr>
        <w:ind w:left="720"/>
        <w:jc w:val="both"/>
        <w:rPr>
          <w:sz w:val="22"/>
          <w:szCs w:val="22"/>
        </w:rPr>
      </w:pPr>
      <w:r>
        <w:rPr>
          <w:sz w:val="22"/>
          <w:szCs w:val="22"/>
          <w:vertAlign w:val="superscript"/>
        </w:rPr>
        <w:t>13</w:t>
      </w:r>
      <w:r w:rsidR="00EE77C8">
        <w:rPr>
          <w:sz w:val="22"/>
          <w:szCs w:val="22"/>
          <w:vertAlign w:val="superscript"/>
        </w:rPr>
        <w:t xml:space="preserve"> </w:t>
      </w:r>
      <w:proofErr w:type="spellStart"/>
      <w:r w:rsidR="00EE77C8">
        <w:rPr>
          <w:sz w:val="22"/>
          <w:szCs w:val="22"/>
        </w:rPr>
        <w:t>Ludmer</w:t>
      </w:r>
      <w:proofErr w:type="spellEnd"/>
      <w:r w:rsidR="00EE77C8">
        <w:rPr>
          <w:sz w:val="22"/>
          <w:szCs w:val="22"/>
        </w:rPr>
        <w:t xml:space="preserve"> Centre for </w:t>
      </w:r>
      <w:proofErr w:type="spellStart"/>
      <w:r w:rsidR="00EE77C8">
        <w:rPr>
          <w:sz w:val="22"/>
          <w:szCs w:val="22"/>
        </w:rPr>
        <w:t>Neuroinformatics</w:t>
      </w:r>
      <w:proofErr w:type="spellEnd"/>
      <w:r w:rsidR="00EE77C8">
        <w:rPr>
          <w:sz w:val="22"/>
          <w:szCs w:val="22"/>
        </w:rPr>
        <w:t xml:space="preserve"> and M</w:t>
      </w:r>
      <w:r w:rsidR="00EE77C8" w:rsidRPr="00330F96">
        <w:rPr>
          <w:sz w:val="22"/>
          <w:szCs w:val="22"/>
        </w:rPr>
        <w:t>ental Health, McGill University, Montr</w:t>
      </w:r>
      <w:r w:rsidR="00EE77C8">
        <w:rPr>
          <w:sz w:val="22"/>
          <w:szCs w:val="22"/>
        </w:rPr>
        <w:t>é</w:t>
      </w:r>
      <w:r w:rsidR="00EE77C8" w:rsidRPr="00330F96">
        <w:rPr>
          <w:sz w:val="22"/>
          <w:szCs w:val="22"/>
        </w:rPr>
        <w:t>al, Canada</w:t>
      </w:r>
    </w:p>
    <w:p w14:paraId="13F24124" w14:textId="77777777" w:rsidR="00A13EF2" w:rsidRDefault="00A13EF2" w:rsidP="00D82988">
      <w:pPr>
        <w:ind w:left="720"/>
        <w:jc w:val="both"/>
        <w:rPr>
          <w:sz w:val="22"/>
          <w:szCs w:val="22"/>
        </w:rPr>
      </w:pPr>
    </w:p>
    <w:p w14:paraId="7E7D5A58" w14:textId="77777777" w:rsidR="00C87454" w:rsidRDefault="00C87454" w:rsidP="00D82988">
      <w:pPr>
        <w:ind w:left="720"/>
        <w:jc w:val="both"/>
      </w:pPr>
      <w:r w:rsidRPr="005820AE">
        <w:t>Corresponding author</w:t>
      </w:r>
      <w:proofErr w:type="gramStart"/>
      <w:r w:rsidRPr="005820AE">
        <w:t>:</w:t>
      </w:r>
      <w:r>
        <w:t>-</w:t>
      </w:r>
      <w:proofErr w:type="gramEnd"/>
      <w:r>
        <w:t xml:space="preserve"> Professor Karen </w:t>
      </w:r>
      <w:proofErr w:type="spellStart"/>
      <w:r>
        <w:t>Lillycrop</w:t>
      </w:r>
      <w:proofErr w:type="spellEnd"/>
      <w:r>
        <w:t xml:space="preserve">, Centre for Biological Sciences, University of Southampton, </w:t>
      </w:r>
      <w:r>
        <w:rPr>
          <w:rFonts w:eastAsia="Times New Roman"/>
        </w:rPr>
        <w:t>SO17 1BJ, UK.</w:t>
      </w:r>
      <w:r>
        <w:t xml:space="preserve"> Telephone +44 (0)23 80798663; FAX </w:t>
      </w:r>
      <w:r>
        <w:rPr>
          <w:rFonts w:eastAsia="Times New Roman"/>
        </w:rPr>
        <w:t xml:space="preserve">+44 (0)23 8079 5255; E-mail: </w:t>
      </w:r>
      <w:hyperlink r:id="rId9" w:history="1">
        <w:r w:rsidRPr="000F7FA9">
          <w:rPr>
            <w:rStyle w:val="Hyperlink"/>
          </w:rPr>
          <w:t>kal@soton.ac.uk</w:t>
        </w:r>
      </w:hyperlink>
      <w:r>
        <w:t xml:space="preserve"> </w:t>
      </w:r>
    </w:p>
    <w:p w14:paraId="6465F29C" w14:textId="77777777" w:rsidR="00254254" w:rsidRDefault="00254254" w:rsidP="00D82988">
      <w:pPr>
        <w:ind w:left="720"/>
        <w:jc w:val="both"/>
        <w:rPr>
          <w:rFonts w:eastAsia="Times New Roman"/>
          <w:b/>
          <w:color w:val="000000"/>
        </w:rPr>
        <w:sectPr w:rsidR="00254254" w:rsidSect="00FE6962">
          <w:headerReference w:type="default" r:id="rId10"/>
          <w:footerReference w:type="even" r:id="rId11"/>
          <w:footerReference w:type="default" r:id="rId12"/>
          <w:pgSz w:w="11906" w:h="16838"/>
          <w:pgMar w:top="1418" w:right="1418" w:bottom="1418" w:left="1418" w:header="709" w:footer="709" w:gutter="0"/>
          <w:cols w:space="708"/>
          <w:titlePg/>
          <w:docGrid w:linePitch="360"/>
        </w:sectPr>
      </w:pPr>
    </w:p>
    <w:p w14:paraId="4665D6DA" w14:textId="4BF03CBD" w:rsidR="00646030" w:rsidRPr="00646030" w:rsidRDefault="00646030" w:rsidP="00D82988">
      <w:pPr>
        <w:ind w:left="720"/>
        <w:jc w:val="both"/>
        <w:rPr>
          <w:rFonts w:eastAsia="Times New Roman"/>
          <w:b/>
          <w:color w:val="000000"/>
        </w:rPr>
      </w:pPr>
      <w:r>
        <w:rPr>
          <w:rFonts w:eastAsia="Times New Roman"/>
          <w:b/>
          <w:color w:val="000000"/>
        </w:rPr>
        <w:lastRenderedPageBreak/>
        <w:t>Background</w:t>
      </w:r>
    </w:p>
    <w:p w14:paraId="3FC0190A" w14:textId="77777777" w:rsidR="00646030" w:rsidRDefault="00FD06B6" w:rsidP="00D82988">
      <w:pPr>
        <w:ind w:left="720"/>
        <w:jc w:val="both"/>
        <w:rPr>
          <w:rFonts w:eastAsia="Times New Roman"/>
          <w:color w:val="000000"/>
        </w:rPr>
      </w:pPr>
      <w:r w:rsidRPr="00723572">
        <w:rPr>
          <w:rFonts w:eastAsia="Times New Roman"/>
          <w:color w:val="000000"/>
        </w:rPr>
        <w:t>Early life environments induce long-term changes in neurocognitive development and behaviour.</w:t>
      </w:r>
      <w:r w:rsidRPr="00723572">
        <w:t xml:space="preserve"> In animal models, early environmental cues affect neuropsychological phenotypes via epigenetic processes but as yet </w:t>
      </w:r>
      <w:r w:rsidRPr="00723572">
        <w:rPr>
          <w:rFonts w:eastAsia="Times New Roman"/>
          <w:color w:val="000000"/>
        </w:rPr>
        <w:t xml:space="preserve">there is little direct evidence for such mechanisms in humans. </w:t>
      </w:r>
    </w:p>
    <w:p w14:paraId="5A570CCE" w14:textId="77777777" w:rsidR="00646030" w:rsidRDefault="00646030" w:rsidP="00D82988">
      <w:pPr>
        <w:ind w:left="720"/>
        <w:jc w:val="both"/>
        <w:rPr>
          <w:rFonts w:eastAsia="Times New Roman"/>
          <w:color w:val="000000"/>
        </w:rPr>
      </w:pPr>
    </w:p>
    <w:p w14:paraId="753A5BC7" w14:textId="56D279CD" w:rsidR="00646030" w:rsidRDefault="00646030" w:rsidP="00D82988">
      <w:pPr>
        <w:ind w:left="720"/>
        <w:jc w:val="both"/>
        <w:rPr>
          <w:rFonts w:cs="Arial"/>
          <w:lang w:val="en-US"/>
        </w:rPr>
      </w:pPr>
      <w:r>
        <w:rPr>
          <w:rFonts w:eastAsia="Times New Roman"/>
          <w:b/>
          <w:color w:val="000000"/>
        </w:rPr>
        <w:t>Method</w:t>
      </w:r>
    </w:p>
    <w:p w14:paraId="313803FB" w14:textId="1D0D4B08" w:rsidR="0026295A" w:rsidRDefault="00093B1F" w:rsidP="00D82988">
      <w:pPr>
        <w:ind w:left="720"/>
        <w:jc w:val="both"/>
      </w:pPr>
      <w:r>
        <w:rPr>
          <w:rFonts w:eastAsia="Times New Roman"/>
          <w:color w:val="000000"/>
        </w:rPr>
        <w:t>W</w:t>
      </w:r>
      <w:r w:rsidR="00FD06B6" w:rsidRPr="00723572">
        <w:rPr>
          <w:rFonts w:eastAsia="Times New Roman"/>
          <w:color w:val="000000"/>
        </w:rPr>
        <w:t>e</w:t>
      </w:r>
      <w:r w:rsidR="00FD06B6" w:rsidRPr="00723572">
        <w:t xml:space="preserve"> examined the relation between DNA methylation at birth and child neuropsychological outcomes</w:t>
      </w:r>
      <w:r w:rsidR="00FD06B6" w:rsidRPr="00723572" w:rsidDel="00671883">
        <w:t xml:space="preserve"> </w:t>
      </w:r>
      <w:r w:rsidR="00FD06B6" w:rsidRPr="00723572">
        <w:t>in two culturally diverse populations</w:t>
      </w:r>
      <w:r w:rsidR="0026295A">
        <w:t xml:space="preserve"> using a genome-wide methylation analysis and validation by pyrosequencing</w:t>
      </w:r>
      <w:r w:rsidR="00FD06B6" w:rsidRPr="00723572">
        <w:t xml:space="preserve">. </w:t>
      </w:r>
    </w:p>
    <w:p w14:paraId="33D449A8" w14:textId="77777777" w:rsidR="0026295A" w:rsidRDefault="0026295A" w:rsidP="00D82988">
      <w:pPr>
        <w:ind w:left="720"/>
        <w:jc w:val="both"/>
      </w:pPr>
    </w:p>
    <w:p w14:paraId="1899879F" w14:textId="77777777" w:rsidR="0026295A" w:rsidRPr="00646030" w:rsidRDefault="0026295A" w:rsidP="00D82988">
      <w:pPr>
        <w:ind w:left="720"/>
        <w:jc w:val="both"/>
        <w:rPr>
          <w:b/>
        </w:rPr>
      </w:pPr>
      <w:r w:rsidRPr="00646030">
        <w:rPr>
          <w:b/>
        </w:rPr>
        <w:t>Results</w:t>
      </w:r>
    </w:p>
    <w:p w14:paraId="1D9E41BF" w14:textId="795B2256" w:rsidR="00646030" w:rsidRPr="00C225DD" w:rsidRDefault="00FD06B6" w:rsidP="00C225DD">
      <w:pPr>
        <w:ind w:left="720"/>
        <w:jc w:val="both"/>
        <w:rPr>
          <w:b/>
        </w:rPr>
      </w:pPr>
      <w:r w:rsidRPr="00723572">
        <w:t xml:space="preserve">Within the </w:t>
      </w:r>
      <w:r w:rsidRPr="00723572">
        <w:rPr>
          <w:color w:val="000000"/>
        </w:rPr>
        <w:t xml:space="preserve">UK Southampton Women’s Survey (SWS) </w:t>
      </w:r>
      <w:r w:rsidRPr="00723572">
        <w:t xml:space="preserve">we first </w:t>
      </w:r>
      <w:r>
        <w:t xml:space="preserve">which </w:t>
      </w:r>
      <w:r w:rsidRPr="003B58F8">
        <w:t>identified 41 differentially</w:t>
      </w:r>
      <w:r w:rsidRPr="00723572">
        <w:t xml:space="preserve"> methylated regions of interest (DMROI) at birth associated with child’s full-scale IQ </w:t>
      </w:r>
      <w:r>
        <w:t xml:space="preserve">at </w:t>
      </w:r>
      <w:r w:rsidRPr="00723572">
        <w:t>age 4</w:t>
      </w:r>
      <w:r w:rsidR="00093B1F">
        <w:t>-</w:t>
      </w:r>
      <w:r w:rsidRPr="00723572">
        <w:t xml:space="preserve">years. Associations between </w:t>
      </w:r>
      <w:r w:rsidRPr="00D009E4">
        <w:rPr>
          <w:i/>
        </w:rPr>
        <w:t>HES1</w:t>
      </w:r>
      <w:r w:rsidRPr="00723572">
        <w:t xml:space="preserve"> DMROI methylation and later cognitive function were confirmed by pyrosequencing in </w:t>
      </w:r>
      <w:r w:rsidR="00F74715" w:rsidRPr="00723572">
        <w:t>17</w:t>
      </w:r>
      <w:r w:rsidR="00F74715">
        <w:t>5</w:t>
      </w:r>
      <w:r w:rsidR="00F74715" w:rsidRPr="00723572">
        <w:t xml:space="preserve"> </w:t>
      </w:r>
      <w:r w:rsidRPr="00723572">
        <w:t xml:space="preserve">SWS </w:t>
      </w:r>
      <w:r w:rsidRPr="00723572">
        <w:rPr>
          <w:lang w:val="en-US"/>
        </w:rPr>
        <w:t>children</w:t>
      </w:r>
      <w:r w:rsidR="00AE775F">
        <w:rPr>
          <w:lang w:val="en-US"/>
        </w:rPr>
        <w:t xml:space="preserve">. </w:t>
      </w:r>
      <w:r w:rsidRPr="00723572">
        <w:rPr>
          <w:lang w:val="en-US"/>
        </w:rPr>
        <w:t xml:space="preserve">Consistent with these findings, higher </w:t>
      </w:r>
      <w:r w:rsidRPr="00D009E4">
        <w:rPr>
          <w:i/>
          <w:lang w:val="en-US"/>
        </w:rPr>
        <w:t>HES1</w:t>
      </w:r>
      <w:r w:rsidRPr="00723572">
        <w:rPr>
          <w:lang w:val="en-US"/>
        </w:rPr>
        <w:t xml:space="preserve"> methylation was associated with higher executive memory function in a second independent group of </w:t>
      </w:r>
      <w:r w:rsidR="00F74715">
        <w:rPr>
          <w:lang w:val="en-US"/>
        </w:rPr>
        <w:t>200</w:t>
      </w:r>
      <w:r w:rsidR="00F74715" w:rsidRPr="00723572">
        <w:rPr>
          <w:lang w:val="en-US"/>
        </w:rPr>
        <w:t xml:space="preserve"> </w:t>
      </w:r>
      <w:r w:rsidRPr="00723572">
        <w:rPr>
          <w:lang w:val="en-US"/>
        </w:rPr>
        <w:t xml:space="preserve">SWS </w:t>
      </w:r>
      <w:r>
        <w:rPr>
          <w:lang w:val="en-US"/>
        </w:rPr>
        <w:t>seven</w:t>
      </w:r>
      <w:r w:rsidRPr="00723572">
        <w:rPr>
          <w:lang w:val="en-US"/>
        </w:rPr>
        <w:t>-year olds. Finally, we examined a pathway for this relationship within</w:t>
      </w:r>
      <w:r w:rsidR="00DE32F9">
        <w:rPr>
          <w:lang w:val="en-US"/>
        </w:rPr>
        <w:t xml:space="preserve"> a Singaporean cohort (n=108). </w:t>
      </w:r>
      <w:r w:rsidRPr="00723572">
        <w:rPr>
          <w:lang w:val="en-US"/>
        </w:rPr>
        <w:t xml:space="preserve">Here, </w:t>
      </w:r>
      <w:r w:rsidRPr="00D009E4">
        <w:rPr>
          <w:i/>
          <w:lang w:val="en-US"/>
        </w:rPr>
        <w:t>HES1</w:t>
      </w:r>
      <w:r w:rsidRPr="00723572">
        <w:rPr>
          <w:lang w:val="en-US"/>
        </w:rPr>
        <w:t xml:space="preserve"> DMROI methylation predicted differences in early infant behavior, known to be associated with academic success.  </w:t>
      </w:r>
      <w:r w:rsidRPr="00723572">
        <w:t xml:space="preserve">In vitro, methylation of </w:t>
      </w:r>
      <w:r w:rsidRPr="00D009E4">
        <w:rPr>
          <w:i/>
        </w:rPr>
        <w:t>HES1</w:t>
      </w:r>
      <w:r w:rsidRPr="00723572">
        <w:t xml:space="preserve"> inhibited ETS transcriptio</w:t>
      </w:r>
      <w:r w:rsidR="007B3B87">
        <w:t>n factor binding, suggesting a</w:t>
      </w:r>
      <w:r w:rsidRPr="00723572">
        <w:t xml:space="preserve"> functional role of this site. </w:t>
      </w:r>
    </w:p>
    <w:p w14:paraId="3394AC32" w14:textId="77777777" w:rsidR="00646030" w:rsidRDefault="00646030" w:rsidP="00D82988">
      <w:pPr>
        <w:ind w:left="720"/>
        <w:jc w:val="both"/>
      </w:pPr>
    </w:p>
    <w:p w14:paraId="0DB0B69B" w14:textId="0C44AF15" w:rsidR="00646030" w:rsidRDefault="00646030" w:rsidP="00D82988">
      <w:pPr>
        <w:ind w:left="720"/>
        <w:jc w:val="both"/>
        <w:rPr>
          <w:rFonts w:cs="Arial"/>
          <w:lang w:val="en-US"/>
        </w:rPr>
      </w:pPr>
      <w:r>
        <w:rPr>
          <w:rFonts w:eastAsia="Times New Roman"/>
          <w:b/>
          <w:color w:val="000000"/>
        </w:rPr>
        <w:t>Conclusions</w:t>
      </w:r>
    </w:p>
    <w:p w14:paraId="72736CD3" w14:textId="5FC91F00" w:rsidR="00093B1F" w:rsidRPr="00AE775F" w:rsidRDefault="00FD06B6" w:rsidP="00D82988">
      <w:pPr>
        <w:ind w:left="720"/>
        <w:jc w:val="both"/>
      </w:pPr>
      <w:r>
        <w:rPr>
          <w:rFonts w:cs="Arial"/>
          <w:lang w:val="en-US"/>
        </w:rPr>
        <w:t>T</w:t>
      </w:r>
      <w:r w:rsidRPr="00962B38">
        <w:rPr>
          <w:rFonts w:cs="Arial"/>
          <w:lang w:val="en-US"/>
        </w:rPr>
        <w:t>hus</w:t>
      </w:r>
      <w:r w:rsidR="00093B1F">
        <w:rPr>
          <w:rFonts w:cs="Arial"/>
          <w:lang w:val="en-US"/>
        </w:rPr>
        <w:t>,</w:t>
      </w:r>
      <w:r w:rsidRPr="00962B38">
        <w:rPr>
          <w:rFonts w:cs="Arial"/>
          <w:lang w:val="en-US"/>
        </w:rPr>
        <w:t xml:space="preserve"> our findings </w:t>
      </w:r>
      <w:r w:rsidR="0001313B">
        <w:rPr>
          <w:rFonts w:cs="Arial"/>
          <w:lang w:val="en-US"/>
        </w:rPr>
        <w:t xml:space="preserve">suggest </w:t>
      </w:r>
      <w:r w:rsidRPr="00962B38">
        <w:rPr>
          <w:rFonts w:cs="Arial"/>
          <w:lang w:val="en-US"/>
        </w:rPr>
        <w:t xml:space="preserve">that </w:t>
      </w:r>
      <w:r w:rsidR="00093B1F" w:rsidRPr="00E073D4">
        <w:rPr>
          <w:color w:val="000000" w:themeColor="text1"/>
          <w:lang w:val="en-US"/>
        </w:rPr>
        <w:t>p</w:t>
      </w:r>
      <w:r w:rsidR="00CF342F">
        <w:rPr>
          <w:color w:val="000000" w:themeColor="text1"/>
          <w:lang w:val="en-US"/>
        </w:rPr>
        <w:t>eri</w:t>
      </w:r>
      <w:r w:rsidR="00093B1F" w:rsidRPr="00E073D4">
        <w:rPr>
          <w:color w:val="000000" w:themeColor="text1"/>
          <w:lang w:val="en-US"/>
        </w:rPr>
        <w:t xml:space="preserve">natal epigenetic processes </w:t>
      </w:r>
      <w:r w:rsidR="00093B1F">
        <w:rPr>
          <w:color w:val="000000" w:themeColor="text1"/>
          <w:lang w:val="en-US"/>
        </w:rPr>
        <w:t xml:space="preserve">mark later </w:t>
      </w:r>
      <w:r w:rsidR="00093B1F" w:rsidRPr="00962B38">
        <w:rPr>
          <w:lang w:val="en-US"/>
        </w:rPr>
        <w:t xml:space="preserve">neuro-cognitive function and </w:t>
      </w:r>
      <w:r w:rsidR="00093B1F">
        <w:rPr>
          <w:lang w:val="en-US"/>
        </w:rPr>
        <w:t xml:space="preserve">behavior, </w:t>
      </w:r>
      <w:r w:rsidR="00093B1F" w:rsidRPr="00962B38">
        <w:rPr>
          <w:rFonts w:cs="Arial"/>
          <w:lang w:val="en-US"/>
        </w:rPr>
        <w:t>providing support f</w:t>
      </w:r>
      <w:r w:rsidR="00093B1F">
        <w:rPr>
          <w:rFonts w:cs="Arial"/>
          <w:lang w:val="en-US"/>
        </w:rPr>
        <w:t>or</w:t>
      </w:r>
      <w:r w:rsidR="00093B1F" w:rsidRPr="00962B38">
        <w:rPr>
          <w:rFonts w:cs="Arial"/>
          <w:lang w:val="en-US"/>
        </w:rPr>
        <w:t xml:space="preserve"> </w:t>
      </w:r>
      <w:r w:rsidR="00DD37D5">
        <w:rPr>
          <w:rFonts w:cs="Arial"/>
          <w:lang w:val="en-US"/>
        </w:rPr>
        <w:t xml:space="preserve">a role of </w:t>
      </w:r>
      <w:r w:rsidR="00DC5DE8">
        <w:rPr>
          <w:rFonts w:cs="Arial"/>
          <w:lang w:val="en-US"/>
        </w:rPr>
        <w:t>epigenetic</w:t>
      </w:r>
      <w:r w:rsidR="00DD37D5">
        <w:rPr>
          <w:rFonts w:cs="Arial"/>
          <w:lang w:val="en-US"/>
        </w:rPr>
        <w:t xml:space="preserve"> processes </w:t>
      </w:r>
      <w:r w:rsidR="00093B1F" w:rsidRPr="00962B38">
        <w:rPr>
          <w:rFonts w:cs="Arial"/>
          <w:lang w:val="en-US"/>
        </w:rPr>
        <w:t>in mediating the long-term consequences of early life environment on cognitive development</w:t>
      </w:r>
      <w:r w:rsidR="00093B1F">
        <w:rPr>
          <w:rFonts w:cs="Arial"/>
          <w:lang w:val="en-US"/>
        </w:rPr>
        <w:t xml:space="preserve">. </w:t>
      </w:r>
    </w:p>
    <w:p w14:paraId="3FCB858C" w14:textId="77777777" w:rsidR="00093B1F" w:rsidRDefault="00093B1F" w:rsidP="00D82988">
      <w:pPr>
        <w:ind w:left="720"/>
        <w:jc w:val="both"/>
        <w:rPr>
          <w:color w:val="000000" w:themeColor="text1"/>
          <w:lang w:val="en-US"/>
        </w:rPr>
      </w:pPr>
    </w:p>
    <w:p w14:paraId="41FD6FA0" w14:textId="32B03367" w:rsidR="00646030" w:rsidRPr="00646030" w:rsidRDefault="00646030" w:rsidP="00D82988">
      <w:pPr>
        <w:ind w:left="720"/>
        <w:jc w:val="both"/>
        <w:rPr>
          <w:b/>
          <w:color w:val="000000" w:themeColor="text1"/>
          <w:lang w:val="en-US"/>
        </w:rPr>
      </w:pPr>
      <w:r w:rsidRPr="00646030">
        <w:rPr>
          <w:b/>
          <w:color w:val="000000" w:themeColor="text1"/>
          <w:lang w:val="en-US"/>
        </w:rPr>
        <w:t>Keywords</w:t>
      </w:r>
    </w:p>
    <w:p w14:paraId="3C510873" w14:textId="4EF4C7A8" w:rsidR="00A20737" w:rsidRDefault="004D1657" w:rsidP="00D82988">
      <w:pPr>
        <w:ind w:left="720"/>
        <w:jc w:val="both"/>
        <w:rPr>
          <w:b/>
        </w:rPr>
      </w:pPr>
      <w:r w:rsidRPr="00D009E4">
        <w:rPr>
          <w:i/>
        </w:rPr>
        <w:t>HES1</w:t>
      </w:r>
      <w:r w:rsidRPr="00A20737">
        <w:t>; methylation, neuro</w:t>
      </w:r>
      <w:r>
        <w:t>cognitive</w:t>
      </w:r>
      <w:r w:rsidRPr="00A20737">
        <w:t xml:space="preserve"> development, epigenetic, perinatal</w:t>
      </w:r>
    </w:p>
    <w:p w14:paraId="0BBDF7A0" w14:textId="77777777" w:rsidR="00A20737" w:rsidRDefault="00A20737" w:rsidP="00D82988">
      <w:pPr>
        <w:ind w:left="720"/>
        <w:jc w:val="both"/>
        <w:rPr>
          <w:b/>
        </w:rPr>
      </w:pPr>
    </w:p>
    <w:p w14:paraId="10FAC704" w14:textId="1CFAA50D" w:rsidR="00A20737" w:rsidRPr="00F0003C" w:rsidRDefault="00F0003C" w:rsidP="00D82988">
      <w:pPr>
        <w:ind w:left="720"/>
        <w:jc w:val="both"/>
        <w:rPr>
          <w:b/>
        </w:rPr>
      </w:pPr>
      <w:r w:rsidRPr="00F0003C">
        <w:rPr>
          <w:b/>
        </w:rPr>
        <w:t>Key messages:</w:t>
      </w:r>
    </w:p>
    <w:p w14:paraId="3698BF96" w14:textId="1028CED7" w:rsidR="00F0003C" w:rsidRPr="00F0003C" w:rsidRDefault="00F0003C" w:rsidP="00F0003C">
      <w:pPr>
        <w:widowControl w:val="0"/>
        <w:autoSpaceDE w:val="0"/>
        <w:autoSpaceDN w:val="0"/>
        <w:adjustRightInd w:val="0"/>
        <w:ind w:left="720"/>
        <w:jc w:val="both"/>
        <w:rPr>
          <w:lang w:val="en-US" w:eastAsia="en-US"/>
        </w:rPr>
      </w:pPr>
      <w:r w:rsidRPr="00F0003C">
        <w:rPr>
          <w:lang w:val="en-US" w:eastAsia="en-US"/>
        </w:rPr>
        <w:t xml:space="preserve">An association between umbilical </w:t>
      </w:r>
      <w:r w:rsidR="007F259C" w:rsidRPr="00F0003C">
        <w:rPr>
          <w:lang w:val="en-US" w:eastAsia="en-US"/>
        </w:rPr>
        <w:t>cord methylation</w:t>
      </w:r>
      <w:r w:rsidRPr="00F0003C">
        <w:rPr>
          <w:lang w:val="en-US" w:eastAsia="en-US"/>
        </w:rPr>
        <w:t xml:space="preserve"> of </w:t>
      </w:r>
      <w:proofErr w:type="spellStart"/>
      <w:r w:rsidRPr="00F0003C">
        <w:rPr>
          <w:lang w:val="en-US" w:eastAsia="en-US"/>
        </w:rPr>
        <w:t>CpG</w:t>
      </w:r>
      <w:proofErr w:type="spellEnd"/>
      <w:r w:rsidRPr="00F0003C">
        <w:rPr>
          <w:lang w:val="en-US" w:eastAsia="en-US"/>
        </w:rPr>
        <w:t xml:space="preserve"> loci within the </w:t>
      </w:r>
      <w:r w:rsidRPr="00557406">
        <w:rPr>
          <w:i/>
          <w:lang w:val="en-US" w:eastAsia="en-US"/>
        </w:rPr>
        <w:t>HES1</w:t>
      </w:r>
      <w:r w:rsidRPr="00F0003C">
        <w:rPr>
          <w:lang w:val="en-US" w:eastAsia="en-US"/>
        </w:rPr>
        <w:t xml:space="preserve"> gene, a key regulator of neuronal differe</w:t>
      </w:r>
      <w:r w:rsidR="007F259C">
        <w:rPr>
          <w:lang w:val="en-US" w:eastAsia="en-US"/>
        </w:rPr>
        <w:t xml:space="preserve">ntiation and brain patterning, </w:t>
      </w:r>
      <w:r w:rsidRPr="00F0003C">
        <w:rPr>
          <w:lang w:val="en-US" w:eastAsia="en-US"/>
        </w:rPr>
        <w:t>with ch</w:t>
      </w:r>
      <w:r w:rsidR="007F259C">
        <w:rPr>
          <w:lang w:val="en-US" w:eastAsia="en-US"/>
        </w:rPr>
        <w:t>ild’s full-scale IQ age 4 years</w:t>
      </w:r>
      <w:r w:rsidRPr="00F0003C">
        <w:rPr>
          <w:lang w:val="en-US" w:eastAsia="en-US"/>
        </w:rPr>
        <w:t xml:space="preserve"> and executive function at 6 years in two independent groups of UK children was found.</w:t>
      </w:r>
      <w:r w:rsidR="007F259C">
        <w:rPr>
          <w:lang w:val="en-US" w:eastAsia="en-US"/>
        </w:rPr>
        <w:t xml:space="preserve"> Methylation </w:t>
      </w:r>
      <w:r w:rsidRPr="00F0003C">
        <w:rPr>
          <w:lang w:val="en-US" w:eastAsia="en-US"/>
        </w:rPr>
        <w:t xml:space="preserve">of the identified </w:t>
      </w:r>
      <w:proofErr w:type="spellStart"/>
      <w:r w:rsidRPr="00F0003C">
        <w:rPr>
          <w:lang w:val="en-US" w:eastAsia="en-US"/>
        </w:rPr>
        <w:t>CpG</w:t>
      </w:r>
      <w:proofErr w:type="spellEnd"/>
      <w:r w:rsidRPr="00F0003C">
        <w:rPr>
          <w:lang w:val="en-US" w:eastAsia="en-US"/>
        </w:rPr>
        <w:t xml:space="preserve"> loci within </w:t>
      </w:r>
      <w:r w:rsidRPr="00557406">
        <w:rPr>
          <w:i/>
          <w:lang w:val="en-US" w:eastAsia="en-US"/>
        </w:rPr>
        <w:t>HES1</w:t>
      </w:r>
      <w:r w:rsidR="00557406" w:rsidRPr="00557406">
        <w:rPr>
          <w:i/>
          <w:lang w:val="en-US" w:eastAsia="en-US"/>
        </w:rPr>
        <w:t xml:space="preserve"> </w:t>
      </w:r>
      <w:r w:rsidRPr="00F0003C">
        <w:rPr>
          <w:lang w:val="en-US" w:eastAsia="en-US"/>
        </w:rPr>
        <w:t>in vitro inhibited ETS transcription factor binding, suggesting a functional role of this site.</w:t>
      </w:r>
      <w:r w:rsidR="007F259C">
        <w:rPr>
          <w:lang w:val="en-US" w:eastAsia="en-US"/>
        </w:rPr>
        <w:t xml:space="preserve"> </w:t>
      </w:r>
      <w:r w:rsidRPr="00F0003C">
        <w:rPr>
          <w:lang w:val="en-US" w:eastAsia="en-US"/>
        </w:rPr>
        <w:t>Thus, our findings suggest that perinatal epigenetic processes mark later neuro-cognitive function and behavior, providing support for a role of epigenetic processes in mediating the long-term consequences of early life environment on cognitive development. </w:t>
      </w:r>
    </w:p>
    <w:p w14:paraId="674169D5" w14:textId="77777777" w:rsidR="00A20737" w:rsidRPr="00A20737" w:rsidRDefault="00A20737" w:rsidP="00D82988">
      <w:pPr>
        <w:ind w:left="720"/>
        <w:jc w:val="both"/>
      </w:pPr>
    </w:p>
    <w:p w14:paraId="4B2B847E" w14:textId="293841AC" w:rsidR="00536556" w:rsidRPr="00A233B6" w:rsidRDefault="00536556" w:rsidP="00536556">
      <w:pPr>
        <w:sectPr w:rsidR="00536556" w:rsidRPr="00A233B6" w:rsidSect="004D1657">
          <w:pgSz w:w="11906" w:h="16838"/>
          <w:pgMar w:top="1418" w:right="1418" w:bottom="1418" w:left="1418" w:header="709" w:footer="709" w:gutter="0"/>
          <w:cols w:space="708"/>
          <w:docGrid w:linePitch="360"/>
        </w:sectPr>
      </w:pPr>
      <w:r>
        <w:rPr>
          <w:rFonts w:eastAsia="Times New Roman"/>
        </w:rPr>
        <w:t xml:space="preserve"> </w:t>
      </w:r>
    </w:p>
    <w:p w14:paraId="40863D05" w14:textId="14A2576E" w:rsidR="0061143D" w:rsidRDefault="00AE775F" w:rsidP="00D82988">
      <w:pPr>
        <w:ind w:left="720"/>
        <w:jc w:val="both"/>
        <w:rPr>
          <w:b/>
        </w:rPr>
      </w:pPr>
      <w:r>
        <w:rPr>
          <w:b/>
        </w:rPr>
        <w:lastRenderedPageBreak/>
        <w:t>Introduction</w:t>
      </w:r>
    </w:p>
    <w:p w14:paraId="09F8DA81" w14:textId="77777777" w:rsidR="004B2BA9" w:rsidRPr="001835EE" w:rsidRDefault="004B2BA9" w:rsidP="00D82988">
      <w:pPr>
        <w:ind w:left="720"/>
        <w:jc w:val="both"/>
        <w:rPr>
          <w:b/>
        </w:rPr>
      </w:pPr>
    </w:p>
    <w:p w14:paraId="5DE7F69C" w14:textId="352ADC4A" w:rsidR="003D267F" w:rsidRDefault="00E045B1" w:rsidP="00D82988">
      <w:pPr>
        <w:spacing w:line="480" w:lineRule="auto"/>
        <w:ind w:left="720"/>
        <w:jc w:val="both"/>
        <w:rPr>
          <w:lang w:val="en-US"/>
        </w:rPr>
      </w:pPr>
      <w:r w:rsidRPr="00B103C6">
        <w:t xml:space="preserve">There is now substantial evidence that the quality of </w:t>
      </w:r>
      <w:r w:rsidR="005A7F7F">
        <w:t xml:space="preserve">the </w:t>
      </w:r>
      <w:r w:rsidRPr="00B103C6">
        <w:t xml:space="preserve">early life environment </w:t>
      </w:r>
      <w:r>
        <w:t xml:space="preserve">both before and </w:t>
      </w:r>
      <w:r w:rsidRPr="00FE6962">
        <w:t>after birth is important for later cognitive function</w:t>
      </w:r>
      <w:hyperlink w:anchor="_ENREF_1" w:tooltip="Godfrey, 2001 #714" w:history="1"/>
      <w:r w:rsidRPr="00FE6962">
        <w:t>. Birthweight</w:t>
      </w:r>
      <w:r w:rsidR="006E7B3D" w:rsidRPr="00FE6962">
        <w:t xml:space="preserve"> </w:t>
      </w:r>
      <w:r w:rsidRPr="00FE6962">
        <w:fldChar w:fldCharType="begin">
          <w:fldData xml:space="preserve">PEVuZE5vdGU+PENpdGU+PEF1dGhvcj5TaGVua2luPC9BdXRob3I+PFllYXI+MjAwNDwvWWVhcj48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</w:fldData>
        </w:fldChar>
      </w:r>
      <w:r w:rsidR="00794FC3">
        <w:instrText xml:space="preserve"> ADDIN EN.CITE </w:instrText>
      </w:r>
      <w:r w:rsidR="00794FC3">
        <w:fldChar w:fldCharType="begin">
          <w:fldData xml:space="preserve">PEVuZE5vdGU+PENpdGU+PEF1dGhvcj5TaGVua2luPC9BdXRob3I+PFllYXI+MjAwNDwvWWVhcj48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</w:fldData>
        </w:fldChar>
      </w:r>
      <w:r w:rsidR="00794FC3">
        <w:instrText xml:space="preserve"> ADDIN EN.CITE.DATA </w:instrText>
      </w:r>
      <w:r w:rsidR="00794FC3">
        <w:fldChar w:fldCharType="end"/>
      </w:r>
      <w:r w:rsidRPr="00FE6962">
        <w:fldChar w:fldCharType="separate"/>
      </w:r>
      <w:r w:rsidR="002A6B59" w:rsidRPr="00FE6962">
        <w:rPr>
          <w:noProof/>
        </w:rPr>
        <w:t>(</w:t>
      </w:r>
      <w:hyperlink w:anchor="_ENREF_1" w:tooltip="Shenkin, 2004 #4074" w:history="1">
        <w:r w:rsidR="000F322E" w:rsidRPr="00FE6962">
          <w:rPr>
            <w:noProof/>
          </w:rPr>
          <w:t>1</w:t>
        </w:r>
      </w:hyperlink>
      <w:r w:rsidR="002A6B59" w:rsidRPr="00FE6962">
        <w:rPr>
          <w:noProof/>
        </w:rPr>
        <w:t xml:space="preserve">, </w:t>
      </w:r>
      <w:hyperlink w:anchor="_ENREF_2" w:tooltip="Pharoah, 1994 #1458" w:history="1">
        <w:r w:rsidR="000F322E" w:rsidRPr="00FE6962">
          <w:rPr>
            <w:noProof/>
          </w:rPr>
          <w:t>2</w:t>
        </w:r>
      </w:hyperlink>
      <w:r w:rsidR="002A6B59" w:rsidRPr="00FE6962">
        <w:rPr>
          <w:noProof/>
        </w:rPr>
        <w:t>)</w:t>
      </w:r>
      <w:r w:rsidRPr="00FE6962">
        <w:fldChar w:fldCharType="end"/>
      </w:r>
      <w:r w:rsidRPr="00FE6962">
        <w:t>, maternal</w:t>
      </w:r>
      <w:r w:rsidR="006E7B3D" w:rsidRPr="00FE6962">
        <w:t xml:space="preserve"> </w:t>
      </w:r>
      <w:r w:rsidR="00794FC3">
        <w:fldChar w:fldCharType="begin"/>
      </w:r>
      <w:r w:rsidR="00794FC3">
        <w:instrText xml:space="preserve"> ADDIN EN.CITE &lt;EndNote&gt;&lt;Cite&gt;&lt;Author&gt;Charil&lt;/Author&gt;&lt;Year&gt;2010&lt;/Year&gt;&lt;RecNum&gt;4708&lt;/RecNum&gt;&lt;DisplayText&gt;(3)&lt;/DisplayText&gt;&lt;record&gt;&lt;rec-number&gt;4708&lt;/rec-number&gt;&lt;foreign-keys&gt;&lt;key app="EN" db-id="5xr50r906tz5f5e5zaf52d9uwefw0a55vavf" timestamp="1423129776"&gt;4708&lt;/key&gt;&lt;/foreign-keys&gt;&lt;ref-type name="Journal Article"&gt;17&lt;/ref-type&gt;&lt;contributors&gt;&lt;authors&gt;&lt;author&gt;Charil, Arnaud&lt;/author&gt;&lt;author&gt;Laplante, David P.&lt;/author&gt;&lt;author&gt;Vaillancourt, Cathy&lt;/author&gt;&lt;author&gt;King, Suzanne&lt;/author&gt;&lt;/authors&gt;&lt;/contributors&gt;&lt;titles&gt;&lt;title&gt;Prenatal stress and brain development&lt;/title&gt;&lt;secondary-title&gt;Brain Research Reviews&lt;/secondary-title&gt;&lt;/titles&gt;&lt;periodical&gt;&lt;full-title&gt;Brain Research Reviews&lt;/full-title&gt;&lt;/periodical&gt;&lt;pages&gt;56-79&lt;/pages&gt;&lt;volume&gt;65&lt;/volume&gt;&lt;number&gt;1&lt;/number&gt;&lt;keywords&gt;&lt;keyword&gt;Prenatal stress&lt;/keyword&gt;&lt;keyword&gt;Brain development&lt;/keyword&gt;&lt;keyword&gt;Disaster research&lt;/keyword&gt;&lt;keyword&gt;Hippocampus&lt;/keyword&gt;&lt;keyword&gt;Cortisol&lt;/keyword&gt;&lt;keyword&gt;Hypothalamic–pituitary–adrenal (HPA) axis&lt;/keyword&gt;&lt;/keywords&gt;&lt;dates&gt;&lt;year&gt;2010&lt;/year&gt;&lt;pub-dates&gt;&lt;date&gt;10/5/&lt;/date&gt;&lt;/pub-dates&gt;&lt;/dates&gt;&lt;isbn&gt;0165-0173&lt;/isbn&gt;&lt;urls&gt;&lt;related-urls&gt;&lt;url&gt;http://www.sciencedirect.com/science/article/pii/S016501731000072X&lt;/url&gt;&lt;/related-urls&gt;&lt;/urls&gt;&lt;electronic-resource-num&gt;http://dx.doi.org/10.1016/j.brainresrev.2010.06.002&lt;/electronic-resource-num&gt;&lt;/record&gt;&lt;/Cite&gt;&lt;/EndNote&gt;</w:instrText>
      </w:r>
      <w:r w:rsidR="00794FC3">
        <w:fldChar w:fldCharType="separate"/>
      </w:r>
      <w:r w:rsidR="00794FC3">
        <w:rPr>
          <w:noProof/>
        </w:rPr>
        <w:t>(</w:t>
      </w:r>
      <w:hyperlink w:anchor="_ENREF_3" w:tooltip="Charil, 2010 #4708" w:history="1">
        <w:r w:rsidR="000F322E">
          <w:rPr>
            <w:noProof/>
          </w:rPr>
          <w:t>3</w:t>
        </w:r>
      </w:hyperlink>
      <w:r w:rsidR="00794FC3">
        <w:rPr>
          <w:noProof/>
        </w:rPr>
        <w:t>)</w:t>
      </w:r>
      <w:r w:rsidR="00794FC3">
        <w:fldChar w:fldCharType="end"/>
      </w:r>
      <w:r w:rsidRPr="00FE6962">
        <w:t xml:space="preserve"> or </w:t>
      </w:r>
      <w:r w:rsidR="006E7B3D" w:rsidRPr="00FE6962">
        <w:t xml:space="preserve">childhood </w:t>
      </w:r>
      <w:r w:rsidR="00252C8D" w:rsidRPr="00FE6962">
        <w:fldChar w:fldCharType="begin"/>
      </w:r>
      <w:r w:rsidR="00794FC3">
        <w:instrText xml:space="preserve"> ADDIN EN.CITE &lt;EndNote&gt;&lt;Cite&gt;&lt;Author&gt;Beers&lt;/Author&gt;&lt;Year&gt;2002&lt;/Year&gt;&lt;RecNum&gt;99&lt;/RecNum&gt;&lt;DisplayText&gt;(4)&lt;/DisplayText&gt;&lt;record&gt;&lt;rec-number&gt;99&lt;/rec-number&gt;&lt;foreign-keys&gt;&lt;key app="EN" db-id="5xr50r906tz5f5e5zaf52d9uwefw0a55vavf" timestamp="0"&gt;99&lt;/key&gt;&lt;/foreign-keys&gt;&lt;ref-type name="Journal Article"&gt;17&lt;/ref-type&gt;&lt;contributors&gt;&lt;authors&gt;&lt;author&gt;Beers, S. R.&lt;/author&gt;&lt;author&gt;De Bellis, M. D.&lt;/author&gt;&lt;/authors&gt;&lt;/contributors&gt;&lt;auth-address&gt;Department of Psychiatry, Western Psychiatric Institute and Clinic, University of Pittsburgh School of Medicine, PA 15213, USA. BeerSR@msx.upmc.edu&lt;/auth-address&gt;&lt;titles&gt;&lt;title&gt;Neuropsychological function in children with maltreatment-related posttraumatic stress disorder&lt;/title&gt;&lt;secondary-title&gt;Am.J.Psychiatry&lt;/secondary-title&gt;&lt;/titles&gt;&lt;pages&gt;483-486&lt;/pages&gt;&lt;volume&gt;159&lt;/volume&gt;&lt;number&gt;3&lt;/number&gt;&lt;reprint-edition&gt;NOT IN FILE&lt;/reprint-edition&gt;&lt;keywords&gt;&lt;keyword&gt;Adult&lt;/keyword&gt;&lt;keyword&gt;Attention&lt;/keyword&gt;&lt;keyword&gt;Child&lt;/keyword&gt;&lt;keyword&gt;Child Abuse&lt;/keyword&gt;&lt;keyword&gt;Cognition&lt;/keyword&gt;&lt;keyword&gt;Cognition Disorders&lt;/keyword&gt;&lt;keyword&gt;Comorbidity&lt;/keyword&gt;&lt;keyword&gt;Comparative Study&lt;/keyword&gt;&lt;keyword&gt;diagnosis&lt;/keyword&gt;&lt;keyword&gt;epidemiology&lt;/keyword&gt;&lt;keyword&gt;etiology&lt;/keyword&gt;&lt;keyword&gt;Female&lt;/keyword&gt;&lt;keyword&gt;Humans&lt;/keyword&gt;&lt;keyword&gt;Learning&lt;/keyword&gt;&lt;keyword&gt;Male&lt;/keyword&gt;&lt;keyword&gt;Memory&lt;/keyword&gt;&lt;keyword&gt;Mental Disorders&lt;/keyword&gt;&lt;keyword&gt;Neuropsychological Tests&lt;/keyword&gt;&lt;keyword&gt;Pilot Projects&lt;/keyword&gt;&lt;keyword&gt;Psychiatric Status Rating Scales&lt;/keyword&gt;&lt;keyword&gt;Psychiatry&lt;/keyword&gt;&lt;keyword&gt;psychology&lt;/keyword&gt;&lt;keyword&gt;Psychomotor Performance&lt;/keyword&gt;&lt;keyword&gt;Research&lt;/keyword&gt;&lt;keyword&gt;statistics &amp;amp; numerical data&lt;/keyword&gt;&lt;keyword&gt;Stress&lt;/keyword&gt;&lt;keyword&gt;Stress Disorders,Post-Traumatic&lt;/keyword&gt;&lt;keyword&gt;Verbal Learning&lt;/keyword&gt;&lt;keyword&gt;Wechsler Scales&lt;/keyword&gt;&lt;/keywords&gt;&lt;dates&gt;&lt;year&gt;2002&lt;/year&gt;&lt;/dates&gt;&lt;urls&gt;&lt;related-urls&gt;&lt;url&gt;PM:11870018&lt;/url&gt;&lt;/related-urls&gt;&lt;/urls&gt;&lt;/record&gt;&lt;/Cite&gt;&lt;/EndNote&gt;</w:instrText>
      </w:r>
      <w:r w:rsidR="00252C8D" w:rsidRPr="00FE6962">
        <w:fldChar w:fldCharType="separate"/>
      </w:r>
      <w:r w:rsidR="00794FC3">
        <w:rPr>
          <w:noProof/>
        </w:rPr>
        <w:t>(</w:t>
      </w:r>
      <w:hyperlink w:anchor="_ENREF_4" w:tooltip="Beers, 2002 #99" w:history="1">
        <w:r w:rsidR="000F322E">
          <w:rPr>
            <w:noProof/>
          </w:rPr>
          <w:t>4</w:t>
        </w:r>
      </w:hyperlink>
      <w:r w:rsidR="00794FC3">
        <w:rPr>
          <w:noProof/>
        </w:rPr>
        <w:t>)</w:t>
      </w:r>
      <w:r w:rsidR="00252C8D" w:rsidRPr="00FE6962">
        <w:fldChar w:fldCharType="end"/>
      </w:r>
      <w:r w:rsidRPr="00FE6962">
        <w:t xml:space="preserve"> stress, and poor nutrition</w:t>
      </w:r>
      <w:r w:rsidR="006E7B3D" w:rsidRPr="00FE6962">
        <w:t xml:space="preserve"> </w:t>
      </w:r>
      <w:r w:rsidRPr="00FE6962">
        <w:fldChar w:fldCharType="begin">
          <w:fldData xml:space="preserve">PEVuZE5vdGU+PENpdGU+PEF1dGhvcj5HYWxsZXI8L0F1dGhvcj48WWVhcj4yMDEyPC9ZZWFyPjxS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</w:fldData>
        </w:fldChar>
      </w:r>
      <w:r w:rsidR="00794FC3">
        <w:instrText xml:space="preserve"> ADDIN EN.CITE </w:instrText>
      </w:r>
      <w:r w:rsidR="00794FC3">
        <w:fldChar w:fldCharType="begin">
          <w:fldData xml:space="preserve">PEVuZE5vdGU+PENpdGU+PEF1dGhvcj5HYWxsZXI8L0F1dGhvcj48WWVhcj4yMDEyPC9ZZWFyPjxS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</w:fldData>
        </w:fldChar>
      </w:r>
      <w:r w:rsidR="00794FC3">
        <w:instrText xml:space="preserve"> ADDIN EN.CITE.DATA </w:instrText>
      </w:r>
      <w:r w:rsidR="00794FC3">
        <w:fldChar w:fldCharType="end"/>
      </w:r>
      <w:r w:rsidRPr="00FE6962">
        <w:fldChar w:fldCharType="separate"/>
      </w:r>
      <w:r w:rsidR="00794FC3">
        <w:rPr>
          <w:noProof/>
        </w:rPr>
        <w:t>(</w:t>
      </w:r>
      <w:hyperlink w:anchor="_ENREF_5" w:tooltip="Galler, 2012 #655" w:history="1">
        <w:r w:rsidR="000F322E">
          <w:rPr>
            <w:noProof/>
          </w:rPr>
          <w:t>5</w:t>
        </w:r>
      </w:hyperlink>
      <w:r w:rsidR="00794FC3">
        <w:rPr>
          <w:noProof/>
        </w:rPr>
        <w:t xml:space="preserve">, </w:t>
      </w:r>
      <w:hyperlink w:anchor="_ENREF_6" w:tooltip="Grantham-McGregor, 2005 #732" w:history="1">
        <w:r w:rsidR="000F322E">
          <w:rPr>
            <w:noProof/>
          </w:rPr>
          <w:t>6</w:t>
        </w:r>
      </w:hyperlink>
      <w:r w:rsidR="00794FC3">
        <w:rPr>
          <w:noProof/>
        </w:rPr>
        <w:t>)</w:t>
      </w:r>
      <w:r w:rsidRPr="00FE6962">
        <w:fldChar w:fldCharType="end"/>
      </w:r>
      <w:r w:rsidRPr="00FE6962">
        <w:t xml:space="preserve"> in early life have all been linked to poorer neuro</w:t>
      </w:r>
      <w:r w:rsidRPr="00FE6962">
        <w:rPr>
          <w:color w:val="000000" w:themeColor="text1"/>
        </w:rPr>
        <w:t>-behavioural</w:t>
      </w:r>
      <w:r w:rsidRPr="00FE6962">
        <w:t xml:space="preserve"> and cognitive function in later life</w:t>
      </w:r>
      <w:r w:rsidR="003D267F" w:rsidRPr="00FE6962">
        <w:t xml:space="preserve">, </w:t>
      </w:r>
      <w:r w:rsidRPr="00FE6962">
        <w:fldChar w:fldCharType="begin">
          <w:fldData xml:space="preserve">PFJlZm1hbj48Q2l0ZT48QXV0aG9yPk91bnN0ZWQ8L0F1dGhvcj48WWVhcj4xOTgzPC9ZZWFyPjxS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</w:fldData>
        </w:fldChar>
      </w:r>
      <w:r w:rsidRPr="00FE6962">
        <w:instrText xml:space="preserve"> ADDIN REFMGR.CITE </w:instrText>
      </w:r>
      <w:r w:rsidRPr="00FE6962">
        <w:fldChar w:fldCharType="begin">
          <w:fldData xml:space="preserve">PFJlZm1hbj48Q2l0ZT48QXV0aG9yPk91bnN0ZWQ8L0F1dGhvcj48WWVhcj4xOTgzPC9ZZWFyPjxS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</w:fldData>
        </w:fldChar>
      </w:r>
      <w:r w:rsidRPr="00FE6962">
        <w:instrText xml:space="preserve"> ADDIN EN.CITE.DATA </w:instrText>
      </w:r>
      <w:r w:rsidRPr="00FE6962">
        <w:fldChar w:fldCharType="end"/>
      </w:r>
      <w:r w:rsidRPr="00FE6962">
        <w:fldChar w:fldCharType="end"/>
      </w:r>
      <w:r w:rsidR="003D267F" w:rsidRPr="00FE6962">
        <w:rPr>
          <w:lang w:val="en-US"/>
        </w:rPr>
        <w:t>but to date the mechanisms mediating these affects are largely</w:t>
      </w:r>
      <w:r w:rsidR="003D267F">
        <w:rPr>
          <w:lang w:val="en-US"/>
        </w:rPr>
        <w:t xml:space="preserve"> unknown. </w:t>
      </w:r>
    </w:p>
    <w:p w14:paraId="303EDC72" w14:textId="77777777" w:rsidR="006C5921" w:rsidRDefault="006C5921" w:rsidP="00D82988">
      <w:pPr>
        <w:spacing w:line="480" w:lineRule="auto"/>
        <w:ind w:left="720"/>
        <w:jc w:val="both"/>
      </w:pPr>
    </w:p>
    <w:p w14:paraId="3C349C09" w14:textId="2E2A1A1D" w:rsidR="00E045B1" w:rsidRDefault="00E045B1" w:rsidP="00D82988">
      <w:pPr>
        <w:spacing w:line="480" w:lineRule="auto"/>
        <w:ind w:left="720"/>
        <w:jc w:val="both"/>
        <w:rPr>
          <w:color w:val="000000"/>
        </w:rPr>
      </w:pPr>
      <w:r>
        <w:t>E</w:t>
      </w:r>
      <w:r>
        <w:rPr>
          <w:color w:val="000000"/>
        </w:rPr>
        <w:t>xperimental studies suggest that the developmental environment can influence neuro</w:t>
      </w:r>
      <w:r>
        <w:rPr>
          <w:color w:val="000000" w:themeColor="text1"/>
        </w:rPr>
        <w:t>psychological</w:t>
      </w:r>
      <w:r>
        <w:rPr>
          <w:color w:val="000000"/>
        </w:rPr>
        <w:t xml:space="preserve"> function through alter</w:t>
      </w:r>
      <w:r w:rsidR="00723029">
        <w:rPr>
          <w:color w:val="000000"/>
        </w:rPr>
        <w:t>ations in e</w:t>
      </w:r>
      <w:r w:rsidRPr="00B103C6">
        <w:rPr>
          <w:color w:val="000000"/>
        </w:rPr>
        <w:t xml:space="preserve">pigenetic </w:t>
      </w:r>
      <w:r w:rsidR="00723029">
        <w:rPr>
          <w:color w:val="000000"/>
        </w:rPr>
        <w:t xml:space="preserve">gene </w:t>
      </w:r>
      <w:r w:rsidRPr="00B103C6">
        <w:rPr>
          <w:color w:val="000000"/>
        </w:rPr>
        <w:t>regulation</w:t>
      </w:r>
      <w:r>
        <w:rPr>
          <w:lang w:val="en-NZ"/>
        </w:rPr>
        <w:t>.</w:t>
      </w:r>
      <w:r w:rsidRPr="00B103C6">
        <w:rPr>
          <w:lang w:val="en-NZ"/>
        </w:rPr>
        <w:t xml:space="preserve"> </w:t>
      </w:r>
      <w:r w:rsidRPr="00B103C6">
        <w:rPr>
          <w:rFonts w:eastAsia="Times New Roman"/>
          <w:color w:val="000000"/>
        </w:rPr>
        <w:t xml:space="preserve">Epigenetic processes such as DNA methylation </w:t>
      </w:r>
      <w:r>
        <w:rPr>
          <w:rFonts w:eastAsia="Times New Roman"/>
          <w:color w:val="000000"/>
        </w:rPr>
        <w:t xml:space="preserve">can </w:t>
      </w:r>
      <w:r w:rsidRPr="00B103C6">
        <w:rPr>
          <w:rFonts w:eastAsia="Times New Roman"/>
          <w:color w:val="000000"/>
        </w:rPr>
        <w:t xml:space="preserve">induce changes in gene expression without a change in </w:t>
      </w:r>
      <w:r w:rsidR="00ED09FB">
        <w:rPr>
          <w:rFonts w:eastAsia="Times New Roman"/>
          <w:color w:val="000000"/>
        </w:rPr>
        <w:t>DNA base</w:t>
      </w:r>
      <w:r w:rsidR="00ED09FB" w:rsidRPr="00B103C6">
        <w:rPr>
          <w:rFonts w:eastAsia="Times New Roman"/>
          <w:color w:val="000000"/>
        </w:rPr>
        <w:t xml:space="preserve"> </w:t>
      </w:r>
      <w:r w:rsidRPr="00B103C6">
        <w:rPr>
          <w:rFonts w:eastAsia="Times New Roman"/>
          <w:color w:val="000000"/>
        </w:rPr>
        <w:t>sequence</w:t>
      </w:r>
      <w:r w:rsidR="006E7B3D">
        <w:rPr>
          <w:rFonts w:eastAsia="Times New Roman"/>
          <w:color w:val="000000"/>
        </w:rPr>
        <w:t xml:space="preserve"> </w:t>
      </w:r>
      <w:r w:rsidR="00252C8D" w:rsidRPr="00FE6962">
        <w:rPr>
          <w:rFonts w:eastAsia="Times New Roman"/>
          <w:color w:val="000000"/>
        </w:rPr>
        <w:fldChar w:fldCharType="begin"/>
      </w:r>
      <w:r w:rsidR="00794FC3">
        <w:rPr>
          <w:rFonts w:eastAsia="Times New Roman"/>
          <w:color w:val="000000"/>
        </w:rPr>
        <w:instrText xml:space="preserve"> ADDIN EN.CITE &lt;EndNote&gt;&lt;Cite&gt;&lt;Author&gt;Bird&lt;/Author&gt;&lt;Year&gt;2004&lt;/Year&gt;&lt;RecNum&gt;139&lt;/RecNum&gt;&lt;DisplayText&gt;(7)&lt;/DisplayText&gt;&lt;record&gt;&lt;rec-number&gt;139&lt;/rec-number&gt;&lt;foreign-keys&gt;&lt;key app="EN" db-id="5xr50r906tz5f5e5zaf52d9uwefw0a55vavf" timestamp="0"&gt;139&lt;/key&gt;&lt;/foreign-keys&gt;&lt;ref-type name="Journal Article"&gt;17&lt;/ref-type&gt;&lt;contributors&gt;&lt;authors&gt;&lt;author&gt;Bird, A.&lt;/author&gt;&lt;author&gt;Macleod, D.&lt;/author&gt;&lt;/authors&gt;&lt;/contributors&gt;&lt;auth-address&gt;Wellcome Trust Centre for Cell Biology, University of Edinburgh, Edinburgh EH9 3JR, Scotland, United Kingdom&lt;/auth-address&gt;&lt;titles&gt;&lt;title&gt;Reading the DNA methylation signal&lt;/title&gt;&lt;secondary-title&gt;Cold Spring Harb.Symp.Quant.Biol.&lt;/secondary-title&gt;&lt;/titles&gt;&lt;pages&gt;113-118&lt;/pages&gt;&lt;volume&gt;69&lt;/volume&gt;&lt;reprint-edition&gt;NOT IN FILE&lt;/reprint-edition&gt;&lt;keywords&gt;&lt;keyword&gt;Animals&lt;/keyword&gt;&lt;keyword&gt;CpG Islands&lt;/keyword&gt;&lt;keyword&gt;Dna&lt;/keyword&gt;&lt;keyword&gt;DNA Methylation&lt;/keyword&gt;&lt;keyword&gt;DNA-Binding Proteins&lt;/keyword&gt;&lt;keyword&gt;Epigenesis,Genetic&lt;/keyword&gt;&lt;keyword&gt;Gene Expression&lt;/keyword&gt;&lt;keyword&gt;genetics&lt;/keyword&gt;&lt;keyword&gt;metabolism&lt;/keyword&gt;&lt;keyword&gt;Methylation&lt;/keyword&gt;&lt;keyword&gt;Mice&lt;/keyword&gt;&lt;keyword&gt;Models,Genetic&lt;/keyword&gt;&lt;keyword&gt;Neoplasms,Experimental&lt;/keyword&gt;&lt;keyword&gt;Proteins&lt;/keyword&gt;&lt;keyword&gt;Research Support,Non-U.S.Gov&amp;apos;t&lt;/keyword&gt;&lt;/keywords&gt;&lt;dates&gt;&lt;year&gt;2004&lt;/year&gt;&lt;/dates&gt;&lt;urls&gt;&lt;related-urls&gt;&lt;url&gt;PM:16117639&lt;/url&gt;&lt;/related-urls&gt;&lt;/urls&gt;&lt;/record&gt;&lt;/Cite&gt;&lt;/EndNote&gt;</w:instrText>
      </w:r>
      <w:r w:rsidR="00252C8D" w:rsidRPr="00FE6962">
        <w:rPr>
          <w:rFonts w:eastAsia="Times New Roman"/>
          <w:color w:val="000000"/>
        </w:rPr>
        <w:fldChar w:fldCharType="separate"/>
      </w:r>
      <w:r w:rsidR="00794FC3">
        <w:rPr>
          <w:rFonts w:eastAsia="Times New Roman"/>
          <w:noProof/>
          <w:color w:val="000000"/>
        </w:rPr>
        <w:t>(</w:t>
      </w:r>
      <w:hyperlink w:anchor="_ENREF_7" w:tooltip="Bird, 2004 #139" w:history="1">
        <w:r w:rsidR="000F322E">
          <w:rPr>
            <w:rFonts w:eastAsia="Times New Roman"/>
            <w:noProof/>
            <w:color w:val="000000"/>
          </w:rPr>
          <w:t>7</w:t>
        </w:r>
      </w:hyperlink>
      <w:r w:rsidR="00794FC3">
        <w:rPr>
          <w:rFonts w:eastAsia="Times New Roman"/>
          <w:noProof/>
          <w:color w:val="000000"/>
        </w:rPr>
        <w:t>)</w:t>
      </w:r>
      <w:r w:rsidR="00252C8D" w:rsidRPr="00FE6962">
        <w:rPr>
          <w:rFonts w:eastAsia="Times New Roman"/>
          <w:color w:val="000000"/>
        </w:rPr>
        <w:fldChar w:fldCharType="end"/>
      </w:r>
      <w:r w:rsidRPr="00FE6962">
        <w:rPr>
          <w:rFonts w:eastAsia="Times New Roman"/>
          <w:color w:val="000000"/>
        </w:rPr>
        <w:fldChar w:fldCharType="begin"/>
      </w:r>
      <w:r w:rsidRPr="00FE6962">
        <w:rPr>
          <w:rFonts w:eastAsia="Times New Roman"/>
          <w:color w:val="000000"/>
        </w:rPr>
        <w:instrText xml:space="preserve"> ADDIN REFMGR.CITE &lt;Refman&gt;&lt;Cite&gt;&lt;Author&gt;Bird&lt;/Author&gt;&lt;Year&gt;2002&lt;/Year&gt;&lt;RecNum&gt;207&lt;/RecNum&gt;&lt;IDText&gt;DNA methylation patterns and epigenetic memory&lt;/IDText&gt;&lt;MDL Ref_Type="Journal"&gt;&lt;Ref_Type&gt;Journal&lt;/Ref_Type&gt;&lt;Ref_ID&gt;207&lt;/Ref_ID&gt;&lt;Title_Primary&gt;DNA methylation patterns and epigenetic memory&lt;/Title_Primary&gt;&lt;Authors_Primary&gt;Bird,A.&lt;/Authors_Primary&gt;&lt;Date_Primary&gt;2002/1/1&lt;/Date_Primary&gt;&lt;Keywords&gt;Animals&lt;/Keywords&gt;&lt;Keywords&gt;Dna&lt;/Keywords&gt;&lt;Keywords&gt;DNA Methylation&lt;/Keywords&gt;&lt;Keywords&gt;Embryonic and Fetal Development&lt;/Keywords&gt;&lt;Keywords&gt;Gene Expression Regulation,Developmental&lt;/Keywords&gt;&lt;Keywords&gt;Gene Silencing&lt;/Keywords&gt;&lt;Keywords&gt;genetics&lt;/Keywords&gt;&lt;Keywords&gt;Humans&lt;/Keywords&gt;&lt;Keywords&gt;Methylation&lt;/Keywords&gt;&lt;Keywords&gt;Research Support,Non-U.S.Gov&amp;apos;t&lt;/Keywords&gt;&lt;Keywords&gt;Transcription,Genetic&lt;/Keywords&gt;&lt;Reprint&gt;Not in File&lt;/Reprint&gt;&lt;Start_Page&gt;6&lt;/Start_Page&gt;&lt;End_Page&gt;21&lt;/End_Page&gt;&lt;Periodical&gt;Genes Dev.&lt;/Periodical&gt;&lt;Volume&gt;16&lt;/Volume&gt;&lt;Issue&gt;1&lt;/Issue&gt;&lt;Address&gt;Wellcome Trust Centre for Cell Biology, University of Edinburgh, Edinburgh EH9 3JR, UK. A.Bird@ed.ac.uk&lt;/Address&gt;&lt;Web_URL&gt;PM:11782440&lt;/Web_URL&gt;&lt;ZZ_JournalFull&gt;&lt;f name="System"&gt;Genes and Development&lt;/f&gt;&lt;/ZZ_JournalFull&gt;&lt;ZZ_JournalStdAbbrev&gt;&lt;f name="System"&gt;Genes Dev.&lt;/f&gt;&lt;/ZZ_JournalStdAbbrev&gt;&lt;ZZ_WorkformID&gt;1&lt;/ZZ_WorkformID&gt;&lt;/MDL&gt;&lt;/Cite&gt;&lt;/Refman&gt;</w:instrText>
      </w:r>
      <w:r w:rsidRPr="00FE6962">
        <w:rPr>
          <w:rFonts w:eastAsia="Times New Roman"/>
          <w:color w:val="000000"/>
        </w:rPr>
        <w:fldChar w:fldCharType="end"/>
      </w:r>
      <w:r w:rsidRPr="00FE6962">
        <w:rPr>
          <w:rFonts w:eastAsia="Times New Roman"/>
          <w:color w:val="000000"/>
        </w:rPr>
        <w:t xml:space="preserve">. </w:t>
      </w:r>
      <w:r w:rsidRPr="00FE6962">
        <w:rPr>
          <w:lang w:val="en-NZ"/>
        </w:rPr>
        <w:t>Such processes are involved in cell differentiation and genomic imprinting, as well as the phenomenon of developmental plasticity in response to environmental influences</w:t>
      </w:r>
      <w:r w:rsidR="006E7B3D" w:rsidRPr="00FE6962">
        <w:rPr>
          <w:lang w:val="en-NZ"/>
        </w:rPr>
        <w:t xml:space="preserve"> </w:t>
      </w:r>
      <w:r w:rsidR="00252C8D" w:rsidRPr="00FE6962">
        <w:rPr>
          <w:lang w:val="en-NZ"/>
        </w:rPr>
        <w:fldChar w:fldCharType="begin"/>
      </w:r>
      <w:r w:rsidR="00794FC3">
        <w:rPr>
          <w:lang w:val="en-NZ"/>
        </w:rPr>
        <w:instrText xml:space="preserve"> ADDIN EN.CITE &lt;EndNote&gt;&lt;Cite&gt;&lt;Author&gt;Gluckman&lt;/Author&gt;&lt;Year&gt;2007&lt;/Year&gt;&lt;RecNum&gt;701&lt;/RecNum&gt;&lt;DisplayText&gt;(8)&lt;/DisplayText&gt;&lt;record&gt;&lt;rec-number&gt;701&lt;/rec-number&gt;&lt;foreign-keys&gt;&lt;key app="EN" db-id="5xr50r906tz5f5e5zaf52d9uwefw0a55vavf" timestamp="0"&gt;701&lt;/key&gt;&lt;/foreign-keys&gt;&lt;ref-type name="Journal Article"&gt;17&lt;/ref-type&gt;&lt;contributors&gt;&lt;authors&gt;&lt;author&gt;Gluckman, P. D.&lt;/author&gt;&lt;author&gt;Hanson, M. A.&lt;/author&gt;&lt;/authors&gt;&lt;/contributors&gt;&lt;auth-address&gt;Centre for Human Evolution, Adaptation and Disease, Liggins Institute, University of Auckland, Auckland, New Zealand. pd.gluckman@auckland.ac.nz&lt;/auth-address&gt;&lt;titles&gt;&lt;title&gt;Developmental plasticity and human disease: research directions&lt;/title&gt;&lt;secondary-title&gt;J.Intern.Med.&lt;/secondary-title&gt;&lt;/titles&gt;&lt;pages&gt;461-471&lt;/pages&gt;&lt;volume&gt;261&lt;/volume&gt;&lt;number&gt;5&lt;/number&gt;&lt;reprint-edition&gt;NOT IN FILE&lt;/reprint-edition&gt;&lt;keywords&gt;&lt;keyword&gt;Aged&lt;/keyword&gt;&lt;keyword&gt;Cardiovascular Diseases&lt;/keyword&gt;&lt;keyword&gt;Child Development&lt;/keyword&gt;&lt;keyword&gt;Chronic Disease&lt;/keyword&gt;&lt;keyword&gt;Diabetes Mellitus,Type 2&lt;/keyword&gt;&lt;keyword&gt;Disease&lt;/keyword&gt;&lt;keyword&gt;Environment&lt;/keyword&gt;&lt;keyword&gt;etiology&lt;/keyword&gt;&lt;keyword&gt;Evolution&lt;/keyword&gt;&lt;keyword&gt;Female&lt;/keyword&gt;&lt;keyword&gt;Fetal Development&lt;/keyword&gt;&lt;keyword&gt;Fetal Growth Retardation&lt;/keyword&gt;&lt;keyword&gt;Human&lt;/keyword&gt;&lt;keyword&gt;Humans&lt;/keyword&gt;&lt;keyword&gt;Infant&lt;/keyword&gt;&lt;keyword&gt;Insulin Resistance&lt;/keyword&gt;&lt;keyword&gt;Middle Aged&lt;/keyword&gt;&lt;keyword&gt;Obesity&lt;/keyword&gt;&lt;keyword&gt;Phenotype&lt;/keyword&gt;&lt;keyword&gt;physiology&lt;/keyword&gt;&lt;keyword&gt;physiopathology&lt;/keyword&gt;&lt;keyword&gt;Pregnancy&lt;/keyword&gt;&lt;keyword&gt;Prenatal Exposure Delayed Effects&lt;/keyword&gt;&lt;keyword&gt;Research&lt;/keyword&gt;&lt;keyword&gt;Risk&lt;/keyword&gt;&lt;keyword&gt;Risk Factors&lt;/keyword&gt;&lt;/keywords&gt;&lt;dates&gt;&lt;year&gt;2007&lt;/year&gt;&lt;/dates&gt;&lt;urls&gt;&lt;related-urls&gt;&lt;url&gt;PM:17444885&lt;/url&gt;&lt;/related-urls&gt;&lt;/urls&gt;&lt;/record&gt;&lt;/Cite&gt;&lt;/EndNote&gt;</w:instrText>
      </w:r>
      <w:r w:rsidR="00252C8D" w:rsidRPr="00FE6962">
        <w:rPr>
          <w:lang w:val="en-NZ"/>
        </w:rPr>
        <w:fldChar w:fldCharType="separate"/>
      </w:r>
      <w:r w:rsidR="00794FC3">
        <w:rPr>
          <w:noProof/>
          <w:lang w:val="en-NZ"/>
        </w:rPr>
        <w:t>(</w:t>
      </w:r>
      <w:hyperlink w:anchor="_ENREF_8" w:tooltip="Gluckman, 2007 #701" w:history="1">
        <w:r w:rsidR="000F322E">
          <w:rPr>
            <w:noProof/>
            <w:lang w:val="en-NZ"/>
          </w:rPr>
          <w:t>8</w:t>
        </w:r>
      </w:hyperlink>
      <w:r w:rsidR="00794FC3">
        <w:rPr>
          <w:noProof/>
          <w:lang w:val="en-NZ"/>
        </w:rPr>
        <w:t>)</w:t>
      </w:r>
      <w:r w:rsidR="00252C8D" w:rsidRPr="00FE6962">
        <w:rPr>
          <w:lang w:val="en-NZ"/>
        </w:rPr>
        <w:fldChar w:fldCharType="end"/>
      </w:r>
      <w:r w:rsidRPr="00FE6962">
        <w:rPr>
          <w:lang w:val="en-NZ"/>
        </w:rPr>
        <w:t>. Through these mechanisms early life environmental factors can affect the developmental trajectory, with long-term effects on gene expression and phenotypic outcome</w:t>
      </w:r>
      <w:r w:rsidR="006E7B3D" w:rsidRPr="00FE6962">
        <w:rPr>
          <w:lang w:val="en-NZ"/>
        </w:rPr>
        <w:t xml:space="preserve"> </w:t>
      </w:r>
      <w:r w:rsidR="00252C8D" w:rsidRPr="00FE6962">
        <w:rPr>
          <w:lang w:val="en-NZ"/>
        </w:rPr>
        <w:fldChar w:fldCharType="begin">
          <w:fldData xml:space="preserve">PEVuZE5vdGU+PENpdGU+PEF1dGhvcj5MaWxseWNyb3A8L0F1dGhvcj48WWVhcj4yMDA3PC9ZZWFy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</w:fldData>
        </w:fldChar>
      </w:r>
      <w:r w:rsidR="00794FC3">
        <w:rPr>
          <w:lang w:val="en-NZ"/>
        </w:rPr>
        <w:instrText xml:space="preserve"> ADDIN EN.CITE </w:instrText>
      </w:r>
      <w:r w:rsidR="00794FC3">
        <w:rPr>
          <w:lang w:val="en-NZ"/>
        </w:rPr>
        <w:fldChar w:fldCharType="begin">
          <w:fldData xml:space="preserve">PEVuZE5vdGU+PENpdGU+PEF1dGhvcj5MaWxseWNyb3A8L0F1dGhvcj48WWVhcj4yMDA3PC9ZZWFy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</w:fldData>
        </w:fldChar>
      </w:r>
      <w:r w:rsidR="00794FC3">
        <w:rPr>
          <w:lang w:val="en-NZ"/>
        </w:rPr>
        <w:instrText xml:space="preserve"> ADDIN EN.CITE.DATA </w:instrText>
      </w:r>
      <w:r w:rsidR="00794FC3">
        <w:rPr>
          <w:lang w:val="en-NZ"/>
        </w:rPr>
      </w:r>
      <w:r w:rsidR="00794FC3">
        <w:rPr>
          <w:lang w:val="en-NZ"/>
        </w:rPr>
        <w:fldChar w:fldCharType="end"/>
      </w:r>
      <w:r w:rsidR="00252C8D" w:rsidRPr="00FE6962">
        <w:rPr>
          <w:lang w:val="en-NZ"/>
        </w:rPr>
      </w:r>
      <w:r w:rsidR="00252C8D" w:rsidRPr="00FE6962">
        <w:rPr>
          <w:lang w:val="en-NZ"/>
        </w:rPr>
        <w:fldChar w:fldCharType="separate"/>
      </w:r>
      <w:r w:rsidR="00794FC3">
        <w:rPr>
          <w:noProof/>
          <w:lang w:val="en-NZ"/>
        </w:rPr>
        <w:t>(</w:t>
      </w:r>
      <w:hyperlink w:anchor="_ENREF_9" w:tooltip="Lillycrop, 2007 #2291" w:history="1">
        <w:r w:rsidR="000F322E">
          <w:rPr>
            <w:noProof/>
            <w:lang w:val="en-NZ"/>
          </w:rPr>
          <w:t>9</w:t>
        </w:r>
      </w:hyperlink>
      <w:r w:rsidR="00794FC3">
        <w:rPr>
          <w:noProof/>
          <w:lang w:val="en-NZ"/>
        </w:rPr>
        <w:t>)</w:t>
      </w:r>
      <w:r w:rsidR="00252C8D" w:rsidRPr="00FE6962">
        <w:rPr>
          <w:lang w:val="en-NZ"/>
        </w:rPr>
        <w:fldChar w:fldCharType="end"/>
      </w:r>
      <w:r w:rsidRPr="00FE6962">
        <w:rPr>
          <w:lang w:val="en-NZ"/>
        </w:rPr>
        <w:t>. For example, in rodents maternal behaviour induced stable changes in DNA methylation and histone modifications in the hippocampal glucocorticoid receptor (</w:t>
      </w:r>
      <w:r w:rsidRPr="00FE6962">
        <w:rPr>
          <w:i/>
          <w:lang w:val="en-NZ"/>
        </w:rPr>
        <w:t>GR</w:t>
      </w:r>
      <w:r w:rsidRPr="00FE6962">
        <w:rPr>
          <w:lang w:val="en-NZ"/>
        </w:rPr>
        <w:t xml:space="preserve">) gene promoter in the offspring, affecting stress responses throughout the </w:t>
      </w:r>
      <w:proofErr w:type="spellStart"/>
      <w:r w:rsidRPr="00FE6962">
        <w:rPr>
          <w:lang w:val="en-NZ"/>
        </w:rPr>
        <w:t>lifecourse</w:t>
      </w:r>
      <w:proofErr w:type="spellEnd"/>
      <w:r w:rsidR="006E7B3D" w:rsidRPr="00FE6962">
        <w:rPr>
          <w:lang w:val="en-NZ"/>
        </w:rPr>
        <w:t xml:space="preserve"> </w:t>
      </w:r>
      <w:r w:rsidR="00252C8D" w:rsidRPr="00FE6962">
        <w:rPr>
          <w:lang w:val="en-NZ"/>
        </w:rPr>
        <w:fldChar w:fldCharType="begin">
          <w:fldData xml:space="preserve">PEVuZE5vdGU+PENpdGU+PEF1dGhvcj5XZWF2ZXI8L0F1dGhvcj48WWVhcj4yMDA0PC9ZZWFyPjxS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</w:fldData>
        </w:fldChar>
      </w:r>
      <w:r w:rsidR="00794FC3">
        <w:rPr>
          <w:lang w:val="en-NZ"/>
        </w:rPr>
        <w:instrText xml:space="preserve"> ADDIN EN.CITE </w:instrText>
      </w:r>
      <w:r w:rsidR="00794FC3">
        <w:rPr>
          <w:lang w:val="en-NZ"/>
        </w:rPr>
        <w:fldChar w:fldCharType="begin">
          <w:fldData xml:space="preserve">PEVuZE5vdGU+PENpdGU+PEF1dGhvcj5XZWF2ZXI8L0F1dGhvcj48WWVhcj4yMDA0PC9ZZWFyPjxS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</w:fldData>
        </w:fldChar>
      </w:r>
      <w:r w:rsidR="00794FC3">
        <w:rPr>
          <w:lang w:val="en-NZ"/>
        </w:rPr>
        <w:instrText xml:space="preserve"> ADDIN EN.CITE.DATA </w:instrText>
      </w:r>
      <w:r w:rsidR="00794FC3">
        <w:rPr>
          <w:lang w:val="en-NZ"/>
        </w:rPr>
      </w:r>
      <w:r w:rsidR="00794FC3">
        <w:rPr>
          <w:lang w:val="en-NZ"/>
        </w:rPr>
        <w:fldChar w:fldCharType="end"/>
      </w:r>
      <w:r w:rsidR="00252C8D" w:rsidRPr="00FE6962">
        <w:rPr>
          <w:lang w:val="en-NZ"/>
        </w:rPr>
      </w:r>
      <w:r w:rsidR="00252C8D" w:rsidRPr="00FE6962">
        <w:rPr>
          <w:lang w:val="en-NZ"/>
        </w:rPr>
        <w:fldChar w:fldCharType="separate"/>
      </w:r>
      <w:r w:rsidR="00794FC3">
        <w:rPr>
          <w:noProof/>
          <w:lang w:val="en-NZ"/>
        </w:rPr>
        <w:t>(</w:t>
      </w:r>
      <w:hyperlink w:anchor="_ENREF_10" w:tooltip="Weaver, 2004 #1954" w:history="1">
        <w:r w:rsidR="000F322E">
          <w:rPr>
            <w:noProof/>
            <w:lang w:val="en-NZ"/>
          </w:rPr>
          <w:t>10</w:t>
        </w:r>
      </w:hyperlink>
      <w:r w:rsidR="00794FC3">
        <w:rPr>
          <w:noProof/>
          <w:lang w:val="en-NZ"/>
        </w:rPr>
        <w:t>)</w:t>
      </w:r>
      <w:r w:rsidR="00252C8D" w:rsidRPr="00FE6962">
        <w:rPr>
          <w:lang w:val="en-NZ"/>
        </w:rPr>
        <w:fldChar w:fldCharType="end"/>
      </w:r>
      <w:r w:rsidRPr="00FE6962">
        <w:rPr>
          <w:lang w:val="en-NZ"/>
        </w:rPr>
        <w:t xml:space="preserve">. In humans, the evidence for such processes is necessarily indirect. Adult suicide victims abused as children had higher </w:t>
      </w:r>
      <w:r w:rsidRPr="00FE6962">
        <w:rPr>
          <w:i/>
          <w:lang w:val="en-NZ"/>
        </w:rPr>
        <w:t>GR</w:t>
      </w:r>
      <w:r w:rsidRPr="00FE6962">
        <w:rPr>
          <w:lang w:val="en-NZ"/>
        </w:rPr>
        <w:t xml:space="preserve"> methylation </w:t>
      </w:r>
      <w:r w:rsidRPr="00FE6962">
        <w:rPr>
          <w:color w:val="000000"/>
        </w:rPr>
        <w:t>in post-mortem hippocampal samples compared to suicide victims with no such history</w:t>
      </w:r>
      <w:r w:rsidR="006E7B3D" w:rsidRPr="00FE6962">
        <w:rPr>
          <w:color w:val="000000"/>
        </w:rPr>
        <w:t xml:space="preserve"> </w:t>
      </w:r>
      <w:r w:rsidR="00252C8D" w:rsidRPr="00FE6962">
        <w:rPr>
          <w:color w:val="000000"/>
        </w:rPr>
        <w:fldChar w:fldCharType="begin">
          <w:fldData xml:space="preserve">PEVuZE5vdGU+PENpdGU+PEF1dGhvcj5NY0dvd2FuPC9BdXRob3I+PFllYXI+MjAwOTwvWWVhcj48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</w:fldData>
        </w:fldChar>
      </w:r>
      <w:r w:rsidR="00794FC3">
        <w:rPr>
          <w:color w:val="000000"/>
        </w:rPr>
        <w:instrText xml:space="preserve"> ADDIN EN.CITE </w:instrText>
      </w:r>
      <w:r w:rsidR="00794FC3">
        <w:rPr>
          <w:color w:val="000000"/>
        </w:rPr>
        <w:fldChar w:fldCharType="begin">
          <w:fldData xml:space="preserve">PEVuZE5vdGU+PENpdGU+PEF1dGhvcj5NY0dvd2FuPC9BdXRob3I+PFllYXI+MjAwOTwvWWVhcj48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</w:fldData>
        </w:fldChar>
      </w:r>
      <w:r w:rsidR="00794FC3">
        <w:rPr>
          <w:color w:val="000000"/>
        </w:rPr>
        <w:instrText xml:space="preserve"> ADDIN EN.CITE.DATA </w:instrText>
      </w:r>
      <w:r w:rsidR="00794FC3">
        <w:rPr>
          <w:color w:val="000000"/>
        </w:rPr>
      </w:r>
      <w:r w:rsidR="00794FC3">
        <w:rPr>
          <w:color w:val="000000"/>
        </w:rPr>
        <w:fldChar w:fldCharType="end"/>
      </w:r>
      <w:r w:rsidR="00252C8D" w:rsidRPr="00FE6962">
        <w:rPr>
          <w:color w:val="000000"/>
        </w:rPr>
      </w:r>
      <w:r w:rsidR="00252C8D" w:rsidRPr="00FE6962">
        <w:rPr>
          <w:color w:val="000000"/>
        </w:rPr>
        <w:fldChar w:fldCharType="separate"/>
      </w:r>
      <w:r w:rsidR="00794FC3">
        <w:rPr>
          <w:noProof/>
          <w:color w:val="000000"/>
        </w:rPr>
        <w:t>(</w:t>
      </w:r>
      <w:hyperlink w:anchor="_ENREF_11" w:tooltip="McGowan, 2009 #1211" w:history="1">
        <w:r w:rsidR="000F322E">
          <w:rPr>
            <w:noProof/>
            <w:color w:val="000000"/>
          </w:rPr>
          <w:t>11</w:t>
        </w:r>
      </w:hyperlink>
      <w:r w:rsidR="00794FC3">
        <w:rPr>
          <w:noProof/>
          <w:color w:val="000000"/>
        </w:rPr>
        <w:t>)</w:t>
      </w:r>
      <w:r w:rsidR="00252C8D" w:rsidRPr="00FE6962">
        <w:rPr>
          <w:color w:val="000000"/>
        </w:rPr>
        <w:fldChar w:fldCharType="end"/>
      </w:r>
      <w:r w:rsidRPr="00FE6962">
        <w:rPr>
          <w:color w:val="000000"/>
        </w:rPr>
        <w:t>. The</w:t>
      </w:r>
      <w:r w:rsidRPr="00FE6962">
        <w:rPr>
          <w:rFonts w:eastAsia="Times New Roman"/>
          <w:color w:val="000000"/>
        </w:rPr>
        <w:t xml:space="preserve"> hippocampus is essential to both stress regulation and learning, raising the possibility that methylation changes induced in early life may affect </w:t>
      </w:r>
      <w:r w:rsidRPr="00FE6962">
        <w:rPr>
          <w:rFonts w:eastAsia="Times New Roman"/>
          <w:color w:val="000000"/>
        </w:rPr>
        <w:lastRenderedPageBreak/>
        <w:t>behavioural and cognitive functioning</w:t>
      </w:r>
      <w:r>
        <w:rPr>
          <w:rFonts w:eastAsia="Times New Roman"/>
          <w:color w:val="000000"/>
        </w:rPr>
        <w:t xml:space="preserve">. However, to date there have been no longitudinal studies showing that prenatal epigenetic processes are associated with </w:t>
      </w:r>
      <w:r w:rsidRPr="00D25674">
        <w:rPr>
          <w:rFonts w:eastAsia="Times New Roman"/>
          <w:color w:val="000000"/>
        </w:rPr>
        <w:t>childhood neuro</w:t>
      </w:r>
      <w:r>
        <w:rPr>
          <w:rFonts w:eastAsia="Times New Roman"/>
          <w:color w:val="000000"/>
        </w:rPr>
        <w:t xml:space="preserve">cognitive </w:t>
      </w:r>
      <w:r>
        <w:rPr>
          <w:color w:val="000000"/>
        </w:rPr>
        <w:t xml:space="preserve">development. </w:t>
      </w:r>
    </w:p>
    <w:p w14:paraId="4A5654F1" w14:textId="6F251914" w:rsidR="00E045B1" w:rsidRPr="00FE6962" w:rsidRDefault="00E045B1" w:rsidP="00D82988">
      <w:pPr>
        <w:autoSpaceDE w:val="0"/>
        <w:autoSpaceDN w:val="0"/>
        <w:adjustRightInd w:val="0"/>
        <w:spacing w:line="480" w:lineRule="auto"/>
        <w:ind w:left="720"/>
        <w:jc w:val="both"/>
        <w:rPr>
          <w:rStyle w:val="st1"/>
        </w:rPr>
      </w:pPr>
      <w:r>
        <w:t xml:space="preserve">While many </w:t>
      </w:r>
      <w:r w:rsidRPr="00B103C6">
        <w:t>DNA methylation patterns are tissue specific</w:t>
      </w:r>
      <w:r>
        <w:t xml:space="preserve">, </w:t>
      </w:r>
      <w:r w:rsidRPr="00B103C6">
        <w:t xml:space="preserve">recent studies indicate that </w:t>
      </w:r>
      <w:r>
        <w:t xml:space="preserve">some epigenetic marks show both inter-individual variation and some equivalence between different </w:t>
      </w:r>
      <w:r w:rsidRPr="00FE6962">
        <w:t>tissue types</w:t>
      </w:r>
      <w:r w:rsidR="006E7B3D" w:rsidRPr="00FE6962">
        <w:t xml:space="preserve"> </w:t>
      </w:r>
      <w:r w:rsidR="00252C8D" w:rsidRPr="00FE6962">
        <w:fldChar w:fldCharType="begin">
          <w:fldData xml:space="preserve">PEVuZE5vdGU+PENpdGU+PEF1dGhvcj5NdXJwaHk8L0F1dGhvcj48WWVhcj4yMDEyPC9ZZWFyPjxS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</w:fldData>
        </w:fldChar>
      </w:r>
      <w:r w:rsidR="00794FC3">
        <w:instrText xml:space="preserve"> ADDIN EN.CITE </w:instrText>
      </w:r>
      <w:r w:rsidR="00794FC3">
        <w:fldChar w:fldCharType="begin">
          <w:fldData xml:space="preserve">PEVuZE5vdGU+PENpdGU+PEF1dGhvcj5NdXJwaHk8L0F1dGhvcj48WWVhcj4yMDEyPC9ZZWFyPjxS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</w:fldData>
        </w:fldChar>
      </w:r>
      <w:r w:rsidR="00794FC3">
        <w:instrText xml:space="preserve"> ADDIN EN.CITE.DATA </w:instrText>
      </w:r>
      <w:r w:rsidR="00794FC3">
        <w:fldChar w:fldCharType="end"/>
      </w:r>
      <w:r w:rsidR="00252C8D" w:rsidRPr="00FE6962">
        <w:fldChar w:fldCharType="separate"/>
      </w:r>
      <w:r w:rsidR="00794FC3">
        <w:rPr>
          <w:noProof/>
        </w:rPr>
        <w:t>(</w:t>
      </w:r>
      <w:hyperlink w:anchor="_ENREF_12" w:tooltip="Murphy, 2012 #2845" w:history="1">
        <w:r w:rsidR="000F322E">
          <w:rPr>
            <w:noProof/>
          </w:rPr>
          <w:t>12-15</w:t>
        </w:r>
      </w:hyperlink>
      <w:r w:rsidR="00794FC3">
        <w:rPr>
          <w:noProof/>
        </w:rPr>
        <w:t>)</w:t>
      </w:r>
      <w:r w:rsidR="00252C8D" w:rsidRPr="00FE6962">
        <w:fldChar w:fldCharType="end"/>
      </w:r>
      <w:hyperlink w:anchor="_ENREF_12" w:tooltip="Tyrka, 2012 #4086" w:history="1"/>
      <w:r w:rsidRPr="00FE6962">
        <w:rPr>
          <w:rStyle w:val="st1"/>
          <w:vertAlign w:val="superscript"/>
        </w:rPr>
        <w:fldChar w:fldCharType="begin">
          <w:fldData xml:space="preserve">PFJlZm1hbj48Q2l0ZT48QXV0aG9yPkdvZGZyZXk8L0F1dGhvcj48WWVhcj4yMDExPC9ZZWFyPjxS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</w:fldData>
        </w:fldChar>
      </w:r>
      <w:r w:rsidRPr="00FE6962">
        <w:rPr>
          <w:rStyle w:val="st1"/>
          <w:vertAlign w:val="superscript"/>
        </w:rPr>
        <w:instrText xml:space="preserve"> ADDIN REFMGR.CITE </w:instrText>
      </w:r>
      <w:r w:rsidRPr="00FE6962">
        <w:rPr>
          <w:rStyle w:val="st1"/>
          <w:vertAlign w:val="superscript"/>
        </w:rPr>
        <w:fldChar w:fldCharType="begin">
          <w:fldData xml:space="preserve">PFJlZm1hbj48Q2l0ZT48QXV0aG9yPkdvZGZyZXk8L0F1dGhvcj48WWVhcj4yMDExPC9ZZWFyPjxS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</w:fldData>
        </w:fldChar>
      </w:r>
      <w:r w:rsidRPr="00FE6962">
        <w:rPr>
          <w:rStyle w:val="st1"/>
          <w:vertAlign w:val="superscript"/>
        </w:rPr>
        <w:instrText xml:space="preserve"> ADDIN EN.CITE.DATA </w:instrText>
      </w:r>
      <w:r w:rsidRPr="00FE6962">
        <w:rPr>
          <w:rStyle w:val="st1"/>
          <w:vertAlign w:val="superscript"/>
        </w:rPr>
      </w:r>
      <w:r w:rsidRPr="00FE6962">
        <w:rPr>
          <w:rStyle w:val="st1"/>
          <w:vertAlign w:val="superscript"/>
        </w:rPr>
        <w:fldChar w:fldCharType="end"/>
      </w:r>
      <w:r w:rsidRPr="00FE6962">
        <w:rPr>
          <w:rStyle w:val="st1"/>
          <w:vertAlign w:val="superscript"/>
        </w:rPr>
      </w:r>
      <w:r w:rsidRPr="00FE6962">
        <w:rPr>
          <w:rStyle w:val="st1"/>
          <w:vertAlign w:val="superscript"/>
        </w:rPr>
        <w:fldChar w:fldCharType="end"/>
      </w:r>
      <w:r w:rsidRPr="00FE6962">
        <w:rPr>
          <w:rStyle w:val="st1"/>
        </w:rPr>
        <w:fldChar w:fldCharType="begin">
          <w:fldData xml:space="preserve">PFJlZm1hbj48Q2l0ZT48QXV0aG9yPkJyZW5uYW48L0F1dGhvcj48WWVhcj4yMDEyPC9ZZWFyPjxS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</w:fldData>
        </w:fldChar>
      </w:r>
      <w:r w:rsidRPr="00FE6962">
        <w:rPr>
          <w:rStyle w:val="st1"/>
        </w:rPr>
        <w:instrText xml:space="preserve"> ADDIN REFMGR.CITE </w:instrText>
      </w:r>
      <w:r w:rsidRPr="00FE6962">
        <w:rPr>
          <w:rStyle w:val="st1"/>
        </w:rPr>
        <w:fldChar w:fldCharType="begin">
          <w:fldData xml:space="preserve">PFJlZm1hbj48Q2l0ZT48QXV0aG9yPkJyZW5uYW48L0F1dGhvcj48WWVhcj4yMDEyPC9ZZWFyPjxS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</w:fldData>
        </w:fldChar>
      </w:r>
      <w:r w:rsidRPr="00FE6962">
        <w:rPr>
          <w:rStyle w:val="st1"/>
        </w:rPr>
        <w:instrText xml:space="preserve"> ADDIN EN.CITE.DATA </w:instrText>
      </w:r>
      <w:r w:rsidRPr="00FE6962">
        <w:rPr>
          <w:rStyle w:val="st1"/>
        </w:rPr>
      </w:r>
      <w:r w:rsidRPr="00FE6962">
        <w:rPr>
          <w:rStyle w:val="st1"/>
        </w:rPr>
        <w:fldChar w:fldCharType="end"/>
      </w:r>
      <w:r w:rsidRPr="00FE6962">
        <w:rPr>
          <w:rStyle w:val="st1"/>
        </w:rPr>
      </w:r>
      <w:r w:rsidRPr="00FE6962">
        <w:rPr>
          <w:rStyle w:val="st1"/>
        </w:rPr>
        <w:fldChar w:fldCharType="end"/>
      </w:r>
      <w:r w:rsidRPr="00FE6962">
        <w:rPr>
          <w:rStyle w:val="st1"/>
        </w:rPr>
        <w:t xml:space="preserve">. For example, a relationship between childhood adversity and </w:t>
      </w:r>
      <w:r w:rsidRPr="00FE6962">
        <w:rPr>
          <w:rStyle w:val="st1"/>
          <w:i/>
        </w:rPr>
        <w:t>GR</w:t>
      </w:r>
      <w:r w:rsidRPr="00FE6962">
        <w:rPr>
          <w:rStyle w:val="st1"/>
        </w:rPr>
        <w:t xml:space="preserve"> methylation </w:t>
      </w:r>
      <w:r w:rsidR="00ED09FB" w:rsidRPr="00FE6962">
        <w:rPr>
          <w:rStyle w:val="st1"/>
        </w:rPr>
        <w:t xml:space="preserve">has </w:t>
      </w:r>
      <w:r w:rsidRPr="00FE6962">
        <w:rPr>
          <w:rStyle w:val="st1"/>
        </w:rPr>
        <w:t>been reported in both the hippocampus and in peripheral blood cells</w:t>
      </w:r>
      <w:r w:rsidR="005670B8" w:rsidRPr="00FE6962">
        <w:rPr>
          <w:rStyle w:val="st1"/>
        </w:rPr>
        <w:t xml:space="preserve"> </w:t>
      </w:r>
      <w:r w:rsidR="00252C8D" w:rsidRPr="00FE6962">
        <w:rPr>
          <w:rStyle w:val="st1"/>
        </w:rPr>
        <w:fldChar w:fldCharType="begin">
          <w:fldData xml:space="preserve">PEVuZE5vdGU+PENpdGU+PEF1dGhvcj5UeXJrYTwvQXV0aG9yPjxZZWFyPjIwMTI8L1llYXI+PFJl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=
</w:fldData>
        </w:fldChar>
      </w:r>
      <w:r w:rsidR="00794FC3">
        <w:rPr>
          <w:rStyle w:val="st1"/>
        </w:rPr>
        <w:instrText xml:space="preserve"> ADDIN EN.CITE </w:instrText>
      </w:r>
      <w:r w:rsidR="00794FC3">
        <w:rPr>
          <w:rStyle w:val="st1"/>
        </w:rPr>
        <w:fldChar w:fldCharType="begin">
          <w:fldData xml:space="preserve">PEVuZE5vdGU+PENpdGU+PEF1dGhvcj5UeXJrYTwvQXV0aG9yPjxZZWFyPjIwMTI8L1llYXI+PFJl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=
</w:fldData>
        </w:fldChar>
      </w:r>
      <w:r w:rsidR="00794FC3">
        <w:rPr>
          <w:rStyle w:val="st1"/>
        </w:rPr>
        <w:instrText xml:space="preserve"> ADDIN EN.CITE.DATA </w:instrText>
      </w:r>
      <w:r w:rsidR="00794FC3">
        <w:rPr>
          <w:rStyle w:val="st1"/>
        </w:rPr>
      </w:r>
      <w:r w:rsidR="00794FC3">
        <w:rPr>
          <w:rStyle w:val="st1"/>
        </w:rPr>
        <w:fldChar w:fldCharType="end"/>
      </w:r>
      <w:r w:rsidR="00252C8D" w:rsidRPr="00FE6962">
        <w:rPr>
          <w:rStyle w:val="st1"/>
        </w:rPr>
      </w:r>
      <w:r w:rsidR="00252C8D" w:rsidRPr="00FE6962">
        <w:rPr>
          <w:rStyle w:val="st1"/>
        </w:rPr>
        <w:fldChar w:fldCharType="separate"/>
      </w:r>
      <w:r w:rsidR="00794FC3">
        <w:rPr>
          <w:rStyle w:val="st1"/>
          <w:noProof/>
        </w:rPr>
        <w:t>(</w:t>
      </w:r>
      <w:hyperlink w:anchor="_ENREF_13" w:tooltip="Tyrka, 2012 #3980" w:history="1">
        <w:r w:rsidR="000F322E">
          <w:rPr>
            <w:rStyle w:val="st1"/>
            <w:noProof/>
          </w:rPr>
          <w:t>13</w:t>
        </w:r>
      </w:hyperlink>
      <w:r w:rsidR="00794FC3">
        <w:rPr>
          <w:rStyle w:val="st1"/>
          <w:noProof/>
        </w:rPr>
        <w:t>)</w:t>
      </w:r>
      <w:r w:rsidR="00252C8D" w:rsidRPr="00FE6962">
        <w:rPr>
          <w:rStyle w:val="st1"/>
        </w:rPr>
        <w:fldChar w:fldCharType="end"/>
      </w:r>
      <w:r w:rsidRPr="00FE6962">
        <w:rPr>
          <w:rStyle w:val="st1"/>
        </w:rPr>
        <w:t>, suggesting that peripheral tissues could be used to study developmentally induced epigenetic marks associated with later neuropsychological</w:t>
      </w:r>
      <w:r w:rsidRPr="00FE6962">
        <w:rPr>
          <w:color w:val="000000" w:themeColor="text1"/>
        </w:rPr>
        <w:t xml:space="preserve"> </w:t>
      </w:r>
      <w:r w:rsidRPr="00FE6962">
        <w:rPr>
          <w:rStyle w:val="st1"/>
        </w:rPr>
        <w:t xml:space="preserve">function. </w:t>
      </w:r>
    </w:p>
    <w:p w14:paraId="6D058C79" w14:textId="77777777" w:rsidR="00E045B1" w:rsidRPr="00FE6962" w:rsidRDefault="00E045B1" w:rsidP="00D82988">
      <w:pPr>
        <w:autoSpaceDE w:val="0"/>
        <w:autoSpaceDN w:val="0"/>
        <w:adjustRightInd w:val="0"/>
        <w:spacing w:line="480" w:lineRule="auto"/>
        <w:ind w:left="720"/>
        <w:jc w:val="both"/>
        <w:rPr>
          <w:rStyle w:val="st1"/>
        </w:rPr>
      </w:pPr>
    </w:p>
    <w:p w14:paraId="6F54BDD4" w14:textId="0E7495C2" w:rsidR="00237089" w:rsidRDefault="00E045B1" w:rsidP="00D82988">
      <w:pPr>
        <w:spacing w:line="480" w:lineRule="auto"/>
        <w:ind w:left="720"/>
        <w:jc w:val="both"/>
      </w:pPr>
      <w:r w:rsidRPr="00FE6962">
        <w:t xml:space="preserve">To investigate whether developmentally induced epigenetic processes relate to later cognitive function, we </w:t>
      </w:r>
      <w:r w:rsidR="00E8347E" w:rsidRPr="00FE6962">
        <w:t xml:space="preserve">employed an epigenome wide approach </w:t>
      </w:r>
      <w:r w:rsidRPr="00FE6962">
        <w:t xml:space="preserve">to identify methylation differences in umbilical cord </w:t>
      </w:r>
      <w:r w:rsidR="00EA55F9" w:rsidRPr="00FE6962">
        <w:t xml:space="preserve">genomic </w:t>
      </w:r>
      <w:r w:rsidRPr="00FE6962">
        <w:t xml:space="preserve">DNA that were associated with child’s </w:t>
      </w:r>
      <w:r w:rsidR="00375516" w:rsidRPr="00FE6962">
        <w:t xml:space="preserve">cognitive performance </w:t>
      </w:r>
      <w:r w:rsidR="00012DEE" w:rsidRPr="00FE6962">
        <w:t xml:space="preserve">at </w:t>
      </w:r>
      <w:r w:rsidRPr="00FE6962">
        <w:t xml:space="preserve">age </w:t>
      </w:r>
      <w:r w:rsidR="00FC252C" w:rsidRPr="00FE6962">
        <w:t>four</w:t>
      </w:r>
      <w:r w:rsidRPr="00FE6962">
        <w:t xml:space="preserve">-years. </w:t>
      </w:r>
      <w:r w:rsidR="00E8347E" w:rsidRPr="00FE6962">
        <w:t xml:space="preserve">We </w:t>
      </w:r>
      <w:r w:rsidR="00F865C2" w:rsidRPr="00FE6962">
        <w:t xml:space="preserve">validated the association between perinatal methylation levels of </w:t>
      </w:r>
      <w:r w:rsidR="00F865C2" w:rsidRPr="00FE6962">
        <w:rPr>
          <w:i/>
        </w:rPr>
        <w:t>HES1</w:t>
      </w:r>
      <w:r w:rsidR="00F865C2" w:rsidRPr="00FE6962">
        <w:t>, a gene with a pivotal role in neuronal differentiation and the formation of organising centres within the brain</w:t>
      </w:r>
      <w:r w:rsidR="006E7B3D" w:rsidRPr="00FE6962">
        <w:t xml:space="preserve"> </w:t>
      </w:r>
      <w:r w:rsidR="00114027" w:rsidRPr="00FE6962">
        <w:fldChar w:fldCharType="begin">
          <w:fldData xml:space="preserve">PEVuZE5vdGU+PENpdGU+PEF1dGhvcj5CYWVrPC9BdXRob3I+PFllYXI+MjAwNjwvWWVhcj48UmVj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</w:fldData>
        </w:fldChar>
      </w:r>
      <w:r w:rsidR="007253A2">
        <w:instrText xml:space="preserve"> ADDIN EN.CITE </w:instrText>
      </w:r>
      <w:r w:rsidR="007253A2">
        <w:fldChar w:fldCharType="begin">
          <w:fldData xml:space="preserve">PEVuZE5vdGU+PENpdGU+PEF1dGhvcj5CYWVrPC9BdXRob3I+PFllYXI+MjAwNjwvWWVhcj48UmVj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</w:fldData>
        </w:fldChar>
      </w:r>
      <w:r w:rsidR="007253A2">
        <w:instrText xml:space="preserve"> ADDIN EN.CITE.DATA </w:instrText>
      </w:r>
      <w:r w:rsidR="007253A2">
        <w:fldChar w:fldCharType="end"/>
      </w:r>
      <w:r w:rsidR="00114027" w:rsidRPr="00FE6962">
        <w:fldChar w:fldCharType="separate"/>
      </w:r>
      <w:r w:rsidR="00794FC3">
        <w:rPr>
          <w:noProof/>
        </w:rPr>
        <w:t>(</w:t>
      </w:r>
      <w:hyperlink w:anchor="_ENREF_16" w:tooltip="Baek, 2006 #4713" w:history="1">
        <w:r w:rsidR="000F322E">
          <w:rPr>
            <w:noProof/>
          </w:rPr>
          <w:t>16</w:t>
        </w:r>
      </w:hyperlink>
      <w:r w:rsidR="00794FC3">
        <w:rPr>
          <w:noProof/>
        </w:rPr>
        <w:t xml:space="preserve">, </w:t>
      </w:r>
      <w:hyperlink w:anchor="_ENREF_17" w:tooltip="Kageyama, 2008 #953" w:history="1">
        <w:r w:rsidR="000F322E">
          <w:rPr>
            <w:noProof/>
          </w:rPr>
          <w:t>17</w:t>
        </w:r>
      </w:hyperlink>
      <w:r w:rsidR="00794FC3">
        <w:rPr>
          <w:noProof/>
        </w:rPr>
        <w:t>)</w:t>
      </w:r>
      <w:r w:rsidR="00114027" w:rsidRPr="00FE6962">
        <w:fldChar w:fldCharType="end"/>
      </w:r>
      <w:r w:rsidR="00FC141A" w:rsidRPr="00FE6962">
        <w:t>,</w:t>
      </w:r>
      <w:r w:rsidR="009A52E0" w:rsidRPr="00FE6962">
        <w:t xml:space="preserve"> </w:t>
      </w:r>
      <w:r w:rsidR="00F865C2" w:rsidRPr="00FE6962">
        <w:t xml:space="preserve">and later cognitive function in </w:t>
      </w:r>
      <w:r w:rsidR="00E8347E" w:rsidRPr="00FE6962">
        <w:t>two culturally diverse populations</w:t>
      </w:r>
      <w:r w:rsidR="004722F8" w:rsidRPr="00FE6962">
        <w:t xml:space="preserve">, </w:t>
      </w:r>
      <w:r w:rsidR="00237089" w:rsidRPr="00FE6962">
        <w:t>demonstrating</w:t>
      </w:r>
      <w:r w:rsidR="00237089">
        <w:t xml:space="preserve"> that epigenetics may mediate the long-term consequences of the early life environment on cognitive development. </w:t>
      </w:r>
    </w:p>
    <w:p w14:paraId="21F9CED8" w14:textId="77777777" w:rsidR="00B0709F" w:rsidRDefault="00B0709F" w:rsidP="00D82988">
      <w:pPr>
        <w:spacing w:line="480" w:lineRule="auto"/>
        <w:ind w:left="720"/>
        <w:jc w:val="both"/>
        <w:rPr>
          <w:b/>
        </w:rPr>
        <w:sectPr w:rsidR="00B0709F" w:rsidSect="003F1BA4">
          <w:pgSz w:w="11906" w:h="16838"/>
          <w:pgMar w:top="1440" w:right="1797" w:bottom="1440" w:left="1797" w:header="709" w:footer="709" w:gutter="0"/>
          <w:cols w:space="708"/>
          <w:docGrid w:linePitch="360"/>
        </w:sectPr>
      </w:pPr>
    </w:p>
    <w:p w14:paraId="680ACE6B" w14:textId="007BA1C6" w:rsidR="00B0709F" w:rsidRPr="00B103C6" w:rsidRDefault="00B0709F" w:rsidP="00D82988">
      <w:pPr>
        <w:spacing w:line="480" w:lineRule="auto"/>
        <w:ind w:left="720"/>
        <w:jc w:val="both"/>
        <w:rPr>
          <w:b/>
        </w:rPr>
      </w:pPr>
      <w:r w:rsidRPr="00B103C6">
        <w:rPr>
          <w:b/>
        </w:rPr>
        <w:lastRenderedPageBreak/>
        <w:t>Methods</w:t>
      </w:r>
    </w:p>
    <w:p w14:paraId="019DBE09" w14:textId="77777777" w:rsidR="00B0709F" w:rsidRDefault="00B0709F" w:rsidP="00D82988">
      <w:pPr>
        <w:spacing w:line="480" w:lineRule="auto"/>
        <w:ind w:left="720"/>
        <w:jc w:val="both"/>
        <w:rPr>
          <w:b/>
          <w:i/>
          <w:lang w:val="en-NZ"/>
        </w:rPr>
      </w:pPr>
      <w:r w:rsidRPr="008B146C">
        <w:rPr>
          <w:b/>
          <w:i/>
          <w:lang w:val="en-NZ"/>
        </w:rPr>
        <w:t>Southampton Women</w:t>
      </w:r>
      <w:r>
        <w:rPr>
          <w:b/>
          <w:i/>
          <w:lang w:val="en-NZ"/>
        </w:rPr>
        <w:t>’s Survey</w:t>
      </w:r>
    </w:p>
    <w:p w14:paraId="1B90069C" w14:textId="6E3C232C" w:rsidR="00B0709F" w:rsidRPr="00CB6526" w:rsidRDefault="00B0709F" w:rsidP="00D82988">
      <w:pPr>
        <w:spacing w:line="480" w:lineRule="auto"/>
        <w:ind w:left="720"/>
        <w:jc w:val="both"/>
        <w:rPr>
          <w:color w:val="000000" w:themeColor="text1"/>
        </w:rPr>
      </w:pPr>
      <w:r w:rsidRPr="00FE6962">
        <w:rPr>
          <w:lang w:val="en-US"/>
        </w:rPr>
        <w:t xml:space="preserve">The Southampton Women’s Survey (SWS) is a prospective mother-offspring cohort </w:t>
      </w:r>
      <w:r w:rsidRPr="00FE6962">
        <w:rPr>
          <w:lang w:val="en-US"/>
        </w:rPr>
        <w:fldChar w:fldCharType="begin"/>
      </w:r>
      <w:r w:rsidR="00794FC3">
        <w:rPr>
          <w:lang w:val="en-US"/>
        </w:rPr>
        <w:instrText xml:space="preserve"> ADDIN EN.CITE &lt;EndNote&gt;&lt;Cite&gt;&lt;Author&gt;Inskip&lt;/Author&gt;&lt;Year&gt;2006&lt;/Year&gt;&lt;RecNum&gt;2857&lt;/RecNum&gt;&lt;DisplayText&gt;(18)&lt;/DisplayText&gt;&lt;record&gt;&lt;rec-number&gt;2857&lt;/rec-number&gt;&lt;foreign-keys&gt;&lt;key app="EN" db-id="5xr50r906tz5f5e5zaf52d9uwefw0a55vavf" timestamp="0"&gt;2857&lt;/key&gt;&lt;/foreign-keys&gt;&lt;ref-type name="Journal Article"&gt;17&lt;/ref-type&gt;&lt;contributors&gt;&lt;authors&gt;&lt;author&gt;Inskip, H. M.&lt;/author&gt;&lt;author&gt;Godfrey, K. M.&lt;/author&gt;&lt;author&gt;Robinson, S. M.&lt;/author&gt;&lt;author&gt;Law, C. M.&lt;/author&gt;&lt;author&gt;Barker, D. J.&lt;/author&gt;&lt;author&gt;Cooper, C.&lt;/author&gt;&lt;author&gt;S. W. S. Study Group&lt;/author&gt;&lt;/authors&gt;&lt;/contributors&gt;&lt;auth-address&gt;MRC Epidemiology Resource Centre, University of Southampton, Southampton General Hospital, Southampton SO16 6YD, UK. hmi@mrc.soton.ac.uk&lt;/auth-address&gt;&lt;titles&gt;&lt;title&gt;Cohort profile: The Southampton Women&amp;apos;s Survey&lt;/title&gt;&lt;secondary-title&gt;Int J Epidemiol&lt;/secondary-title&gt;&lt;alt-title&gt;International journal of epidemiology&lt;/alt-title&gt;&lt;/titles&gt;&lt;pages&gt;42-8&lt;/pages&gt;&lt;volume&gt;35&lt;/volume&gt;&lt;number&gt;1&lt;/number&gt;&lt;keywords&gt;&lt;keyword&gt;Adult&lt;/keyword&gt;&lt;keyword&gt;Body Composition&lt;/keyword&gt;&lt;keyword&gt;Child Welfare&lt;/keyword&gt;&lt;keyword&gt;Child, Preschool&lt;/keyword&gt;&lt;keyword&gt;*Chronic Disease&lt;/keyword&gt;&lt;keyword&gt;Cohort Studies&lt;/keyword&gt;&lt;keyword&gt;Data Collection&lt;/keyword&gt;&lt;keyword&gt;England&lt;/keyword&gt;&lt;keyword&gt;Female&lt;/keyword&gt;&lt;keyword&gt;*Fetal Development&lt;/keyword&gt;&lt;keyword&gt;Health Surveys&lt;/keyword&gt;&lt;keyword&gt;Humans&lt;/keyword&gt;&lt;keyword&gt;Infant&lt;/keyword&gt;&lt;keyword&gt;Infant, Newborn&lt;/keyword&gt;&lt;keyword&gt;Pregnancy&lt;/keyword&gt;&lt;keyword&gt;Ultrasonography, Prenatal&lt;/keyword&gt;&lt;keyword&gt;*Women&amp;apos;s Health&lt;/keyword&gt;&lt;/keywords&gt;&lt;dates&gt;&lt;year&gt;2006&lt;/year&gt;&lt;pub-dates&gt;&lt;date&gt;Feb&lt;/date&gt;&lt;/pub-dates&gt;&lt;/dates&gt;&lt;isbn&gt;0300-5771 (Print)&amp;#xD;0300-5771 (Linking)&lt;/isbn&gt;&lt;accession-num&gt;16195252&lt;/accession-num&gt;&lt;urls&gt;&lt;related-urls&gt;&lt;url&gt;http://www.ncbi.nlm.nih.gov/pubmed/16195252&lt;/url&gt;&lt;/related-urls&gt;&lt;/urls&gt;&lt;electronic-resource-num&gt;10.1093/ije/dyi202&lt;/electronic-resource-num&gt;&lt;/record&gt;&lt;/Cite&gt;&lt;/EndNote&gt;</w:instrText>
      </w:r>
      <w:r w:rsidRPr="00FE6962">
        <w:rPr>
          <w:lang w:val="en-US"/>
        </w:rPr>
        <w:fldChar w:fldCharType="separate"/>
      </w:r>
      <w:r w:rsidR="00794FC3">
        <w:rPr>
          <w:noProof/>
          <w:lang w:val="en-US"/>
        </w:rPr>
        <w:t>(</w:t>
      </w:r>
      <w:hyperlink w:anchor="_ENREF_18" w:tooltip="Inskip, 2006 #2857" w:history="1">
        <w:r w:rsidR="000F322E">
          <w:rPr>
            <w:noProof/>
            <w:lang w:val="en-US"/>
          </w:rPr>
          <w:t>18</w:t>
        </w:r>
      </w:hyperlink>
      <w:r w:rsidR="00794FC3">
        <w:rPr>
          <w:noProof/>
          <w:lang w:val="en-US"/>
        </w:rPr>
        <w:t>)</w:t>
      </w:r>
      <w:r w:rsidRPr="00FE6962">
        <w:rPr>
          <w:lang w:val="en-US"/>
        </w:rPr>
        <w:fldChar w:fldCharType="end"/>
      </w:r>
      <w:r w:rsidRPr="00FE6962">
        <w:rPr>
          <w:lang w:val="en-US"/>
        </w:rPr>
        <w:t xml:space="preserve">. At </w:t>
      </w:r>
      <w:r w:rsidRPr="00FE6962">
        <w:t>age four years a sub-sample of participants had their full-scale IQ assessed (Wechsler Pre-School and Primary Scale of Intelligence (WPPSI-III, UK))</w:t>
      </w:r>
      <w:r w:rsidRPr="00FE6962">
        <w:fldChar w:fldCharType="begin">
          <w:fldData xml:space="preserve">PEVuZE5vdGU+PENpdGU+PEF1dGhvcj5HYWxlPC9BdXRob3I+PFllYXI+MjAwOTwvWWVhcj48UmVj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</w:fldData>
        </w:fldChar>
      </w:r>
      <w:r w:rsidR="00794FC3">
        <w:instrText xml:space="preserve"> ADDIN EN.CITE </w:instrText>
      </w:r>
      <w:r w:rsidR="00794FC3">
        <w:fldChar w:fldCharType="begin">
          <w:fldData xml:space="preserve">PEVuZE5vdGU+PENpdGU+PEF1dGhvcj5HYWxlPC9BdXRob3I+PFllYXI+MjAwOTwvWWVhcj48UmVj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</w:fldData>
        </w:fldChar>
      </w:r>
      <w:r w:rsidR="00794FC3">
        <w:instrText xml:space="preserve"> ADDIN EN.CITE.DATA </w:instrText>
      </w:r>
      <w:r w:rsidR="00794FC3">
        <w:fldChar w:fldCharType="end"/>
      </w:r>
      <w:r w:rsidRPr="00FE6962">
        <w:fldChar w:fldCharType="separate"/>
      </w:r>
      <w:r w:rsidR="00794FC3">
        <w:rPr>
          <w:noProof/>
        </w:rPr>
        <w:t>(</w:t>
      </w:r>
      <w:hyperlink w:anchor="_ENREF_19" w:tooltip="Gale, 2009 #2459" w:history="1">
        <w:r w:rsidR="000F322E">
          <w:rPr>
            <w:noProof/>
          </w:rPr>
          <w:t>19</w:t>
        </w:r>
      </w:hyperlink>
      <w:r w:rsidR="00794FC3">
        <w:rPr>
          <w:noProof/>
        </w:rPr>
        <w:t>)</w:t>
      </w:r>
      <w:r w:rsidRPr="00FE6962">
        <w:fldChar w:fldCharType="end"/>
      </w:r>
      <w:r w:rsidRPr="00FE6962">
        <w:t xml:space="preserve">. At seven years, </w:t>
      </w:r>
      <w:r w:rsidRPr="00FE6962">
        <w:rPr>
          <w:color w:val="000000" w:themeColor="text1"/>
        </w:rPr>
        <w:t xml:space="preserve">a different SWS sub-sample participated in the </w:t>
      </w:r>
      <w:r w:rsidRPr="00FE6962">
        <w:rPr>
          <w:lang w:eastAsia="en-US"/>
        </w:rPr>
        <w:t>Cambridge Neuropsychological Test Automated Battery (</w:t>
      </w:r>
      <w:r w:rsidRPr="00FE6962">
        <w:t>CANTAB</w:t>
      </w:r>
      <w:r w:rsidRPr="00FE6962">
        <w:rPr>
          <w:vertAlign w:val="superscript"/>
        </w:rPr>
        <w:t xml:space="preserve">® </w:t>
      </w:r>
      <w:r w:rsidRPr="00FE6962">
        <w:rPr>
          <w:color w:val="000000"/>
        </w:rPr>
        <w:t>Delayed Matching to Subject (DMS), Intra-Extra Dimensional Set Shift (IED) and Spatial Span (SSP)</w:t>
      </w:r>
      <w:r w:rsidRPr="00FE6962">
        <w:rPr>
          <w:lang w:eastAsia="en-US"/>
        </w:rPr>
        <w:t>)</w:t>
      </w:r>
      <w:r w:rsidRPr="00FE6962">
        <w:rPr>
          <w:color w:val="000000" w:themeColor="text1"/>
        </w:rPr>
        <w:fldChar w:fldCharType="begin">
          <w:fldData xml:space="preserve">PEVuZE5vdGU+PENpdGU+PEF1dGhvcj5Sb2JiaW5zPC9BdXRob3I+PFllYXI+MTk5ODwvWWVhcj48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</w:fldData>
        </w:fldChar>
      </w:r>
      <w:r w:rsidR="00794FC3">
        <w:rPr>
          <w:color w:val="000000" w:themeColor="text1"/>
        </w:rPr>
        <w:instrText xml:space="preserve"> ADDIN EN.CITE </w:instrText>
      </w:r>
      <w:r w:rsidR="00794FC3">
        <w:rPr>
          <w:color w:val="000000" w:themeColor="text1"/>
        </w:rPr>
        <w:fldChar w:fldCharType="begin">
          <w:fldData xml:space="preserve">PEVuZE5vdGU+PENpdGU+PEF1dGhvcj5Sb2JiaW5zPC9BdXRob3I+PFllYXI+MTk5ODwvWWVhcj48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</w:fldData>
        </w:fldChar>
      </w:r>
      <w:r w:rsidR="00794FC3">
        <w:rPr>
          <w:color w:val="000000" w:themeColor="text1"/>
        </w:rPr>
        <w:instrText xml:space="preserve"> ADDIN EN.CITE.DATA </w:instrText>
      </w:r>
      <w:r w:rsidR="00794FC3">
        <w:rPr>
          <w:color w:val="000000" w:themeColor="text1"/>
        </w:rPr>
      </w:r>
      <w:r w:rsidR="00794FC3">
        <w:rPr>
          <w:color w:val="000000" w:themeColor="text1"/>
        </w:rPr>
        <w:fldChar w:fldCharType="end"/>
      </w:r>
      <w:r w:rsidRPr="00FE6962">
        <w:rPr>
          <w:color w:val="000000" w:themeColor="text1"/>
        </w:rPr>
      </w:r>
      <w:r w:rsidRPr="00FE6962">
        <w:rPr>
          <w:color w:val="000000" w:themeColor="text1"/>
        </w:rPr>
        <w:fldChar w:fldCharType="separate"/>
      </w:r>
      <w:r w:rsidR="00794FC3">
        <w:rPr>
          <w:noProof/>
          <w:color w:val="000000" w:themeColor="text1"/>
        </w:rPr>
        <w:t>(</w:t>
      </w:r>
      <w:hyperlink w:anchor="_ENREF_20" w:tooltip="Robbins, 1998 #2533" w:history="1">
        <w:r w:rsidR="000F322E">
          <w:rPr>
            <w:noProof/>
            <w:color w:val="000000" w:themeColor="text1"/>
          </w:rPr>
          <w:t>20</w:t>
        </w:r>
      </w:hyperlink>
      <w:r w:rsidR="00794FC3">
        <w:rPr>
          <w:noProof/>
          <w:color w:val="000000" w:themeColor="text1"/>
        </w:rPr>
        <w:t>)</w:t>
      </w:r>
      <w:r w:rsidRPr="00FE6962">
        <w:rPr>
          <w:color w:val="000000" w:themeColor="text1"/>
        </w:rPr>
        <w:fldChar w:fldCharType="end"/>
      </w:r>
      <w:r w:rsidRPr="00FE6962">
        <w:t xml:space="preserve"> tests. Further details are in Supplementary Methods 1 </w:t>
      </w:r>
      <w:r w:rsidRPr="00FE6962">
        <w:rPr>
          <w:lang w:val="en-US"/>
        </w:rPr>
        <w:t xml:space="preserve">and cohort characteristics are shown in Supplementary Table </w:t>
      </w:r>
      <w:r w:rsidR="00C60876" w:rsidRPr="00FE6962">
        <w:rPr>
          <w:lang w:val="en-US"/>
        </w:rPr>
        <w:t>1</w:t>
      </w:r>
      <w:r w:rsidRPr="00FE6962">
        <w:rPr>
          <w:lang w:val="en-US"/>
        </w:rPr>
        <w:t>.</w:t>
      </w:r>
      <w:r>
        <w:rPr>
          <w:lang w:val="en-US"/>
        </w:rPr>
        <w:t xml:space="preserve"> </w:t>
      </w:r>
    </w:p>
    <w:p w14:paraId="7F5A5002" w14:textId="77777777" w:rsidR="00B0709F" w:rsidRPr="006639CE" w:rsidRDefault="00B0709F" w:rsidP="00D82988">
      <w:pPr>
        <w:spacing w:line="480" w:lineRule="auto"/>
        <w:ind w:left="720"/>
        <w:jc w:val="both"/>
        <w:rPr>
          <w:color w:val="000000" w:themeColor="text1"/>
        </w:rPr>
      </w:pPr>
    </w:p>
    <w:p w14:paraId="46BC510D" w14:textId="77777777" w:rsidR="00B0709F" w:rsidRPr="00FE6962" w:rsidRDefault="00B0709F" w:rsidP="00D82988">
      <w:pPr>
        <w:widowControl w:val="0"/>
        <w:autoSpaceDE w:val="0"/>
        <w:autoSpaceDN w:val="0"/>
        <w:adjustRightInd w:val="0"/>
        <w:spacing w:after="240" w:line="480" w:lineRule="auto"/>
        <w:ind w:left="720"/>
        <w:jc w:val="both"/>
        <w:rPr>
          <w:b/>
          <w:i/>
          <w:lang w:val="en-NZ"/>
        </w:rPr>
      </w:pPr>
      <w:r w:rsidRPr="004C210C">
        <w:rPr>
          <w:b/>
          <w:i/>
          <w:lang w:val="en-US" w:eastAsia="en-US"/>
        </w:rPr>
        <w:t xml:space="preserve">Growing Up in </w:t>
      </w:r>
      <w:r w:rsidRPr="00FE6962">
        <w:rPr>
          <w:b/>
          <w:i/>
          <w:lang w:val="en-US" w:eastAsia="en-US"/>
        </w:rPr>
        <w:t>Singapore Towards Healthy Outcomes (GUSTO)</w:t>
      </w:r>
    </w:p>
    <w:p w14:paraId="417E4CBE" w14:textId="141E37F6" w:rsidR="00B0709F" w:rsidRDefault="00B0709F" w:rsidP="00D82988">
      <w:pPr>
        <w:pStyle w:val="Default"/>
        <w:spacing w:line="480" w:lineRule="auto"/>
        <w:ind w:left="720"/>
        <w:jc w:val="both"/>
        <w:rPr>
          <w:rFonts w:ascii="Times New Roman" w:hAnsi="Times New Roman" w:cs="Times New Roman"/>
          <w:color w:val="333333"/>
        </w:rPr>
      </w:pPr>
      <w:r w:rsidRPr="00FE6962">
        <w:rPr>
          <w:rFonts w:ascii="Times New Roman" w:hAnsi="Times New Roman" w:cs="Times New Roman"/>
          <w:color w:val="333333"/>
        </w:rPr>
        <w:t xml:space="preserve">In the GUSTO prospective mother-offspring cohort study </w:t>
      </w:r>
      <w:r w:rsidRPr="00FE6962">
        <w:rPr>
          <w:rFonts w:ascii="Times New Roman" w:hAnsi="Times New Roman" w:cs="Times New Roman"/>
          <w:color w:val="333333"/>
        </w:rPr>
        <w:fldChar w:fldCharType="begin"/>
      </w:r>
      <w:r w:rsidR="00794FC3">
        <w:rPr>
          <w:rFonts w:ascii="Times New Roman" w:hAnsi="Times New Roman" w:cs="Times New Roman"/>
          <w:color w:val="333333"/>
        </w:rPr>
        <w:instrText xml:space="preserve"> ADDIN EN.CITE &lt;EndNote&gt;&lt;Cite&gt;&lt;Author&gt;Soh&lt;/Author&gt;&lt;Year&gt;2012&lt;/Year&gt;&lt;RecNum&gt;2072&lt;/RecNum&gt;&lt;DisplayText&gt;(21)&lt;/DisplayText&gt;&lt;record&gt;&lt;rec-number&gt;2072&lt;/rec-number&gt;&lt;foreign-keys&gt;&lt;key app="EN" db-id="5xr50r906tz5f5e5zaf52d9uwefw0a55vavf" timestamp="0"&gt;2072&lt;/key&gt;&lt;/foreign-keys&gt;&lt;ref-type name="Journal Article"&gt;17&lt;/ref-type&gt;&lt;contributors&gt;&lt;authors&gt;&lt;author&gt;Soh, S. E.&lt;/author&gt;&lt;author&gt;Lee, S. S.&lt;/author&gt;&lt;author&gt;Hoon, S. W.&lt;/author&gt;&lt;author&gt;Tan, M. Y.&lt;/author&gt;&lt;author&gt;Goh, A.&lt;/author&gt;&lt;author&gt;Lee, B. W.&lt;/author&gt;&lt;author&gt;Shek, L. P.&lt;/author&gt;&lt;author&gt;Teoh, O. H.&lt;/author&gt;&lt;author&gt;Kwek, K.&lt;/author&gt;&lt;author&gt;Saw, S. M.&lt;/author&gt;&lt;author&gt;Godfrey, K.&lt;/author&gt;&lt;author&gt;Chong, Y. S.&lt;/author&gt;&lt;author&gt;Gluckman, P.&lt;/author&gt;&lt;author&gt;van Bever, H. P.&lt;/author&gt;&lt;/authors&gt;&lt;/contributors&gt;&lt;auth-address&gt;Saw Swee Hock School of Public Health, National University of Singapore, Singapore 117597, Singapore.&lt;/auth-address&gt;&lt;titles&gt;&lt;title&gt;The methodology of the GUSTO cohort study: a novel approach in studying pediatric allergy&lt;/title&gt;&lt;secondary-title&gt;Asia Pac Allergy&lt;/secondary-title&gt;&lt;alt-title&gt;Asia Pacific allergy&lt;/alt-title&gt;&lt;/titles&gt;&lt;pages&gt;144-8&lt;/pages&gt;&lt;volume&gt;2&lt;/volume&gt;&lt;number&gt;2&lt;/number&gt;&lt;edition&gt;2012/06/16&lt;/edition&gt;&lt;dates&gt;&lt;year&gt;2012&lt;/year&gt;&lt;pub-dates&gt;&lt;date&gt;Apr&lt;/date&gt;&lt;/pub-dates&gt;&lt;/dates&gt;&lt;isbn&gt;2233-8268 (Electronic)&amp;#xD;2233-8276 (Linking)&lt;/isbn&gt;&lt;accession-num&gt;22701865&lt;/accession-num&gt;&lt;urls&gt;&lt;related-urls&gt;&lt;url&gt;http://www.ncbi.nlm.nih.gov/pubmed/22701865&lt;/url&gt;&lt;/related-urls&gt;&lt;/urls&gt;&lt;custom2&gt;3345328&lt;/custom2&gt;&lt;electronic-resource-num&gt;10.5415/apallergy.2012.2.2.144&lt;/electronic-resource-num&gt;&lt;language&gt;eng&lt;/language&gt;&lt;/record&gt;&lt;/Cite&gt;&lt;/EndNote&gt;</w:instrText>
      </w:r>
      <w:r w:rsidRPr="00FE6962">
        <w:rPr>
          <w:rFonts w:ascii="Times New Roman" w:hAnsi="Times New Roman" w:cs="Times New Roman"/>
          <w:color w:val="333333"/>
        </w:rPr>
        <w:fldChar w:fldCharType="separate"/>
      </w:r>
      <w:r w:rsidR="00794FC3">
        <w:rPr>
          <w:rFonts w:ascii="Times New Roman" w:hAnsi="Times New Roman" w:cs="Times New Roman"/>
          <w:noProof/>
          <w:color w:val="333333"/>
        </w:rPr>
        <w:t>(</w:t>
      </w:r>
      <w:hyperlink w:anchor="_ENREF_21" w:tooltip="Soh, 2012 #2072" w:history="1">
        <w:r w:rsidR="000F322E">
          <w:rPr>
            <w:rFonts w:ascii="Times New Roman" w:hAnsi="Times New Roman" w:cs="Times New Roman"/>
            <w:noProof/>
            <w:color w:val="333333"/>
          </w:rPr>
          <w:t>21</w:t>
        </w:r>
      </w:hyperlink>
      <w:r w:rsidR="00794FC3">
        <w:rPr>
          <w:rFonts w:ascii="Times New Roman" w:hAnsi="Times New Roman" w:cs="Times New Roman"/>
          <w:noProof/>
          <w:color w:val="333333"/>
        </w:rPr>
        <w:t>)</w:t>
      </w:r>
      <w:r w:rsidRPr="00FE6962">
        <w:rPr>
          <w:rFonts w:ascii="Times New Roman" w:hAnsi="Times New Roman" w:cs="Times New Roman"/>
          <w:color w:val="333333"/>
        </w:rPr>
        <w:fldChar w:fldCharType="end"/>
      </w:r>
      <w:r w:rsidRPr="00FE6962">
        <w:rPr>
          <w:rFonts w:ascii="Times New Roman" w:hAnsi="Times New Roman" w:cs="Times New Roman"/>
          <w:color w:val="333333"/>
        </w:rPr>
        <w:t>, socio-emotional data were available for 124</w:t>
      </w:r>
      <w:r w:rsidRPr="00FE6962">
        <w:rPr>
          <w:rFonts w:ascii="Times New Roman" w:hAnsi="Times New Roman" w:cs="Times New Roman"/>
        </w:rPr>
        <w:t xml:space="preserve"> one-year old infants for whom umbilical cord DNA had previously been collected.  Socio-emotional behaviour was assessed via maternal report </w:t>
      </w:r>
      <w:r w:rsidRPr="00FE6962">
        <w:rPr>
          <w:rFonts w:ascii="Times New Roman" w:hAnsi="Times New Roman" w:cs="Times New Roman"/>
          <w:lang w:val="en-US"/>
        </w:rPr>
        <w:t>using the Infant Toddler Socio-Emotional Assessment (ITSEA)</w:t>
      </w:r>
      <w:r w:rsidRPr="00FE6962">
        <w:rPr>
          <w:rFonts w:ascii="Times New Roman" w:hAnsi="Times New Roman" w:cs="Times New Roman"/>
          <w:lang w:val="en-US"/>
        </w:rPr>
        <w:fldChar w:fldCharType="begin"/>
      </w:r>
      <w:r w:rsidR="00794FC3">
        <w:rPr>
          <w:rFonts w:ascii="Times New Roman" w:hAnsi="Times New Roman" w:cs="Times New Roman"/>
          <w:lang w:val="en-US"/>
        </w:rPr>
        <w:instrText xml:space="preserve"> ADDIN EN.CITE &lt;EndNote&gt;&lt;Cite&gt;&lt;Author&gt;Carter&lt;/Author&gt;&lt;Year&gt;2003&lt;/Year&gt;&lt;RecNum&gt;3054&lt;/RecNum&gt;&lt;DisplayText&gt;(22)&lt;/DisplayText&gt;&lt;record&gt;&lt;rec-number&gt;3054&lt;/rec-number&gt;&lt;foreign-keys&gt;&lt;key app="EN" db-id="5xr50r906tz5f5e5zaf52d9uwefw0a55vavf" timestamp="0"&gt;3054&lt;/key&gt;&lt;/foreign-keys&gt;&lt;ref-type name="Journal Article"&gt;17&lt;/ref-type&gt;&lt;contributors&gt;&lt;authors&gt;&lt;author&gt;Carter, A. S.&lt;/author&gt;&lt;author&gt;Briggs-Gowan, M. J.&lt;/author&gt;&lt;author&gt;Jones, S. M.&lt;/author&gt;&lt;author&gt;Little, T. D.&lt;/author&gt;&lt;/authors&gt;&lt;/contributors&gt;&lt;auth-address&gt;Department of Psychology, University of Massachusetts Boston, 100 Morrissey Boulevard, Boston, Massachusetts 02125, USA. alice.carter@umb.edu&lt;/auth-address&gt;&lt;titles&gt;&lt;title&gt;The Infant-Toddler Social and Emotional Assessment (ITSEA): factor structure, reliability, and validity&lt;/title&gt;&lt;secondary-title&gt;J Abnorm Child Psychol&lt;/secondary-title&gt;&lt;alt-title&gt;Journal of abnormal child psychology&lt;/alt-title&gt;&lt;/titles&gt;&lt;pages&gt;495-514&lt;/pages&gt;&lt;volume&gt;31&lt;/volume&gt;&lt;number&gt;5&lt;/number&gt;&lt;keywords&gt;&lt;keyword&gt;*Affect&lt;/keyword&gt;&lt;keyword&gt;Child Behavior Disorders/*diagnosis/*psychology&lt;/keyword&gt;&lt;keyword&gt;Child, Preschool&lt;/keyword&gt;&lt;keyword&gt;Female&lt;/keyword&gt;&lt;keyword&gt;Humans&lt;/keyword&gt;&lt;keyword&gt;Infant&lt;/keyword&gt;&lt;keyword&gt;Male&lt;/keyword&gt;&lt;keyword&gt;*Questionnaires&lt;/keyword&gt;&lt;keyword&gt;Reproducibility of Results&lt;/keyword&gt;&lt;keyword&gt;Social Behavior&lt;/keyword&gt;&lt;/keywords&gt;&lt;dates&gt;&lt;year&gt;2003&lt;/year&gt;&lt;pub-dates&gt;&lt;date&gt;Oct&lt;/date&gt;&lt;/pub-dates&gt;&lt;/dates&gt;&lt;isbn&gt;0091-0627 (Print)&amp;#xD;0091-0627 (Linking)&lt;/isbn&gt;&lt;accession-num&gt;14561058&lt;/accession-num&gt;&lt;urls&gt;&lt;related-urls&gt;&lt;url&gt;http://www.ncbi.nlm.nih.gov/pubmed/14561058&lt;/url&gt;&lt;/related-urls&gt;&lt;/urls&gt;&lt;/record&gt;&lt;/Cite&gt;&lt;/EndNote&gt;</w:instrText>
      </w:r>
      <w:r w:rsidRPr="00FE6962">
        <w:rPr>
          <w:rFonts w:ascii="Times New Roman" w:hAnsi="Times New Roman" w:cs="Times New Roman"/>
          <w:lang w:val="en-US"/>
        </w:rPr>
        <w:fldChar w:fldCharType="separate"/>
      </w:r>
      <w:r w:rsidR="00794FC3">
        <w:rPr>
          <w:rFonts w:ascii="Times New Roman" w:hAnsi="Times New Roman" w:cs="Times New Roman"/>
          <w:noProof/>
          <w:lang w:val="en-US"/>
        </w:rPr>
        <w:t>(</w:t>
      </w:r>
      <w:hyperlink w:anchor="_ENREF_22" w:tooltip="Carter, 2003 #3054" w:history="1">
        <w:r w:rsidR="000F322E">
          <w:rPr>
            <w:rFonts w:ascii="Times New Roman" w:hAnsi="Times New Roman" w:cs="Times New Roman"/>
            <w:noProof/>
            <w:lang w:val="en-US"/>
          </w:rPr>
          <w:t>22</w:t>
        </w:r>
      </w:hyperlink>
      <w:r w:rsidR="00794FC3">
        <w:rPr>
          <w:rFonts w:ascii="Times New Roman" w:hAnsi="Times New Roman" w:cs="Times New Roman"/>
          <w:noProof/>
          <w:lang w:val="en-US"/>
        </w:rPr>
        <w:t>)</w:t>
      </w:r>
      <w:r w:rsidRPr="00FE6962">
        <w:rPr>
          <w:rFonts w:ascii="Times New Roman" w:hAnsi="Times New Roman" w:cs="Times New Roman"/>
          <w:lang w:val="en-US"/>
        </w:rPr>
        <w:fldChar w:fldCharType="end"/>
      </w:r>
      <w:r w:rsidRPr="00FE6962">
        <w:rPr>
          <w:rFonts w:ascii="Times New Roman" w:hAnsi="Times New Roman" w:cs="Times New Roman"/>
          <w:lang w:val="en-US"/>
        </w:rPr>
        <w:t xml:space="preserve">. The </w:t>
      </w:r>
      <w:proofErr w:type="spellStart"/>
      <w:r w:rsidRPr="00FE6962">
        <w:rPr>
          <w:rFonts w:ascii="Times New Roman" w:hAnsi="Times New Roman" w:cs="Times New Roman"/>
          <w:lang w:val="en-US"/>
        </w:rPr>
        <w:t>Externalising</w:t>
      </w:r>
      <w:proofErr w:type="spellEnd"/>
      <w:r w:rsidRPr="00FE6962">
        <w:rPr>
          <w:rFonts w:ascii="Times New Roman" w:hAnsi="Times New Roman" w:cs="Times New Roman"/>
          <w:lang w:val="en-US"/>
        </w:rPr>
        <w:t xml:space="preserve"> domain of this tool assesses early manifestations of socially disruptive </w:t>
      </w:r>
      <w:proofErr w:type="spellStart"/>
      <w:r w:rsidRPr="00FE6962">
        <w:rPr>
          <w:rFonts w:ascii="Times New Roman" w:hAnsi="Times New Roman" w:cs="Times New Roman"/>
          <w:lang w:val="en-US"/>
        </w:rPr>
        <w:t>behaviour</w:t>
      </w:r>
      <w:proofErr w:type="spellEnd"/>
      <w:r w:rsidRPr="00FE6962">
        <w:rPr>
          <w:rFonts w:ascii="Times New Roman" w:hAnsi="Times New Roman" w:cs="Times New Roman"/>
          <w:lang w:val="en-US"/>
        </w:rPr>
        <w:t xml:space="preserve"> such as aggression and defiance, linked with lower cognitive performance </w:t>
      </w:r>
      <w:r w:rsidRPr="00FE6962">
        <w:rPr>
          <w:rFonts w:ascii="Times New Roman" w:hAnsi="Times New Roman" w:cs="Times New Roman"/>
          <w:lang w:val="en-US"/>
        </w:rPr>
        <w:fldChar w:fldCharType="begin"/>
      </w:r>
      <w:r w:rsidR="00794FC3">
        <w:rPr>
          <w:rFonts w:ascii="Times New Roman" w:hAnsi="Times New Roman" w:cs="Times New Roman"/>
          <w:lang w:val="en-US"/>
        </w:rPr>
        <w:instrText xml:space="preserve"> ADDIN EN.CITE &lt;EndNote&gt;&lt;Cite&gt;&lt;Author&gt;Brennan&lt;/Author&gt;&lt;Year&gt;2012&lt;/Year&gt;&lt;RecNum&gt;4000&lt;/RecNum&gt;&lt;DisplayText&gt;(23)&lt;/DisplayText&gt;&lt;record&gt;&lt;rec-number&gt;4000&lt;/rec-number&gt;&lt;foreign-keys&gt;&lt;key app="EN" db-id="5xr50r906tz5f5e5zaf52d9uwefw0a55vavf" timestamp="0"&gt;4000&lt;/key&gt;&lt;/foreign-keys&gt;&lt;ref-type name="Journal Article"&gt;17&lt;/ref-type&gt;&lt;contributors&gt;&lt;authors&gt;&lt;author&gt;Brennan, L. M.&lt;/author&gt;&lt;author&gt;Shaw, D. S.&lt;/author&gt;&lt;author&gt;Dishion, T. J.&lt;/author&gt;&lt;author&gt;Wilson, M.&lt;/author&gt;&lt;/authors&gt;&lt;/contributors&gt;&lt;auth-address&gt;Department of Psychology, University of Pittsburgh, 4427 Sennott Square, 210 S. Bouquet Street, Pittsburgh, PA 15260, USA. lmb103@pitt.edu&lt;/auth-address&gt;&lt;titles&gt;&lt;title&gt;Longitudinal predictors of school-age academic achievement: unique contributions of toddler-age aggression, oppositionality, inattention, and hyperactivity&lt;/title&gt;&lt;secondary-title&gt;J Abnorm Child Psychol&lt;/secondary-title&gt;&lt;alt-title&gt;Journal of abnormal child psychology&lt;/alt-title&gt;&lt;/titles&gt;&lt;pages&gt;1289-300&lt;/pages&gt;&lt;volume&gt;40&lt;/volume&gt;&lt;number&gt;8&lt;/number&gt;&lt;keywords&gt;&lt;keyword&gt;Adaptation, Physiological&lt;/keyword&gt;&lt;keyword&gt;*Aggression&lt;/keyword&gt;&lt;keyword&gt;*Attention&lt;/keyword&gt;&lt;keyword&gt;Child&lt;/keyword&gt;&lt;keyword&gt;Child Behavior Disorders/psychology&lt;/keyword&gt;&lt;keyword&gt;Child Development&lt;/keyword&gt;&lt;keyword&gt;Child, Preschool&lt;/keyword&gt;&lt;keyword&gt;*Educational Status&lt;/keyword&gt;&lt;keyword&gt;Female&lt;/keyword&gt;&lt;keyword&gt;Forecasting&lt;/keyword&gt;&lt;keyword&gt;Humans&lt;/keyword&gt;&lt;keyword&gt;Impulsive Behavior/psychology&lt;/keyword&gt;&lt;keyword&gt;Longitudinal Studies&lt;/keyword&gt;&lt;keyword&gt;Male&lt;/keyword&gt;&lt;keyword&gt;Parents&lt;/keyword&gt;&lt;keyword&gt;Risk&lt;/keyword&gt;&lt;/keywords&gt;&lt;dates&gt;&lt;year&gt;2012&lt;/year&gt;&lt;pub-dates&gt;&lt;date&gt;Nov&lt;/date&gt;&lt;/pub-dates&gt;&lt;/dates&gt;&lt;isbn&gt;1573-2835 (Electronic)&amp;#xD;0091-0627 (Linking)&lt;/isbn&gt;&lt;accession-num&gt;22527610&lt;/accession-num&gt;&lt;urls&gt;&lt;related-urls&gt;&lt;url&gt;http://www.ncbi.nlm.nih.gov/pubmed/22527610&lt;/url&gt;&lt;/related-urls&gt;&lt;/urls&gt;&lt;custom2&gt;3518457&lt;/custom2&gt;&lt;electronic-resource-num&gt;10.1007/s10802-012-9639-2&lt;/electronic-resource-num&gt;&lt;/record&gt;&lt;/Cite&gt;&lt;/EndNote&gt;</w:instrText>
      </w:r>
      <w:r w:rsidRPr="00FE6962">
        <w:rPr>
          <w:rFonts w:ascii="Times New Roman" w:hAnsi="Times New Roman" w:cs="Times New Roman"/>
          <w:lang w:val="en-US"/>
        </w:rPr>
        <w:fldChar w:fldCharType="separate"/>
      </w:r>
      <w:r w:rsidR="00794FC3">
        <w:rPr>
          <w:rFonts w:ascii="Times New Roman" w:hAnsi="Times New Roman" w:cs="Times New Roman"/>
          <w:noProof/>
          <w:lang w:val="en-US"/>
        </w:rPr>
        <w:t>(</w:t>
      </w:r>
      <w:hyperlink w:anchor="_ENREF_23" w:tooltip="Brennan, 2012 #4000" w:history="1">
        <w:r w:rsidR="000F322E">
          <w:rPr>
            <w:rFonts w:ascii="Times New Roman" w:hAnsi="Times New Roman" w:cs="Times New Roman"/>
            <w:noProof/>
            <w:lang w:val="en-US"/>
          </w:rPr>
          <w:t>23</w:t>
        </w:r>
      </w:hyperlink>
      <w:r w:rsidR="00794FC3">
        <w:rPr>
          <w:rFonts w:ascii="Times New Roman" w:hAnsi="Times New Roman" w:cs="Times New Roman"/>
          <w:noProof/>
          <w:lang w:val="en-US"/>
        </w:rPr>
        <w:t>)</w:t>
      </w:r>
      <w:r w:rsidRPr="00FE6962">
        <w:rPr>
          <w:rFonts w:ascii="Times New Roman" w:hAnsi="Times New Roman" w:cs="Times New Roman"/>
          <w:lang w:val="en-US"/>
        </w:rPr>
        <w:fldChar w:fldCharType="end"/>
      </w:r>
      <w:r w:rsidRPr="00FE6962">
        <w:rPr>
          <w:rFonts w:ascii="Times New Roman" w:hAnsi="Times New Roman" w:cs="Times New Roman"/>
          <w:lang w:val="en-US"/>
        </w:rPr>
        <w:t xml:space="preserve">. Further details are in Supplementary Methods 2 </w:t>
      </w:r>
      <w:r w:rsidRPr="00FE6962">
        <w:rPr>
          <w:rFonts w:ascii="Times New Roman" w:hAnsi="Times New Roman" w:cs="Times New Roman"/>
          <w:color w:val="333333"/>
        </w:rPr>
        <w:t xml:space="preserve">and cohort characteristics are shown in Supplementary Table </w:t>
      </w:r>
      <w:r w:rsidR="00C60876" w:rsidRPr="00FE6962">
        <w:rPr>
          <w:rFonts w:ascii="Times New Roman" w:hAnsi="Times New Roman" w:cs="Times New Roman"/>
          <w:color w:val="333333"/>
        </w:rPr>
        <w:t>2</w:t>
      </w:r>
      <w:r w:rsidRPr="00FE6962">
        <w:rPr>
          <w:rFonts w:ascii="Times New Roman" w:hAnsi="Times New Roman" w:cs="Times New Roman"/>
          <w:color w:val="333333"/>
        </w:rPr>
        <w:t>.</w:t>
      </w:r>
    </w:p>
    <w:p w14:paraId="2552F9E1" w14:textId="77777777" w:rsidR="00B0709F" w:rsidRDefault="00B0709F" w:rsidP="00D82988">
      <w:pPr>
        <w:spacing w:line="480" w:lineRule="auto"/>
        <w:ind w:left="720"/>
        <w:jc w:val="both"/>
        <w:rPr>
          <w:b/>
          <w:i/>
        </w:rPr>
      </w:pPr>
    </w:p>
    <w:p w14:paraId="7B48F2F1" w14:textId="77777777" w:rsidR="00B0709F" w:rsidRPr="003F608F" w:rsidRDefault="00B0709F" w:rsidP="00D82988">
      <w:pPr>
        <w:spacing w:line="480" w:lineRule="auto"/>
        <w:ind w:left="720"/>
        <w:jc w:val="both"/>
        <w:rPr>
          <w:b/>
          <w:i/>
        </w:rPr>
      </w:pPr>
      <w:r w:rsidRPr="003F608F">
        <w:rPr>
          <w:b/>
          <w:i/>
        </w:rPr>
        <w:t>Whole genome methylation analysis</w:t>
      </w:r>
    </w:p>
    <w:p w14:paraId="389D0F52" w14:textId="66559E46" w:rsidR="00B0709F" w:rsidRDefault="00B0709F" w:rsidP="00D82988">
      <w:pPr>
        <w:spacing w:line="480" w:lineRule="auto"/>
        <w:ind w:left="720"/>
        <w:jc w:val="both"/>
      </w:pPr>
      <w:r w:rsidRPr="00B103C6">
        <w:t xml:space="preserve">Genomic DNA from </w:t>
      </w:r>
      <w:r>
        <w:t xml:space="preserve">SWS </w:t>
      </w:r>
      <w:r w:rsidRPr="00B103C6">
        <w:t xml:space="preserve">umbilical cord samples </w:t>
      </w:r>
      <w:r>
        <w:t>with later neurocognitive data at age 4-years (n=24</w:t>
      </w:r>
      <w:r w:rsidR="002900E1">
        <w:t xml:space="preserve">, min and max IQ for each group: Group 1 81-99, </w:t>
      </w:r>
      <w:r w:rsidR="002900E1">
        <w:lastRenderedPageBreak/>
        <w:t>Group 2 101-107, Group 3 113-18 and Group 4 121-122</w:t>
      </w:r>
      <w:r>
        <w:t xml:space="preserve">) </w:t>
      </w:r>
      <w:r w:rsidRPr="00B103C6">
        <w:t xml:space="preserve">was </w:t>
      </w:r>
      <w:r>
        <w:t>extracted,</w:t>
      </w:r>
      <w:r w:rsidRPr="00B103C6">
        <w:t xml:space="preserve"> sonicat</w:t>
      </w:r>
      <w:r>
        <w:t>ed</w:t>
      </w:r>
      <w:r w:rsidRPr="00B103C6">
        <w:t xml:space="preserve"> </w:t>
      </w:r>
      <w:r>
        <w:t xml:space="preserve">and methylated DNA isolated using a </w:t>
      </w:r>
      <w:r w:rsidRPr="00B103C6">
        <w:t xml:space="preserve">His-tagged MBD2b (methyl binding domain of MeCP2) protein </w:t>
      </w:r>
      <w:r>
        <w:t xml:space="preserve">according to the manufacturer’s instructions </w:t>
      </w:r>
      <w:r w:rsidRPr="00B103C6">
        <w:t>(</w:t>
      </w:r>
      <w:proofErr w:type="spellStart"/>
      <w:r w:rsidRPr="00B103C6">
        <w:t>MethylCollector</w:t>
      </w:r>
      <w:proofErr w:type="spellEnd"/>
      <w:r w:rsidRPr="00B103C6">
        <w:t xml:space="preserve"> kit, Active Moti</w:t>
      </w:r>
      <w:r w:rsidRPr="006E70AC">
        <w:t>f</w:t>
      </w:r>
      <w:r>
        <w:t>)</w:t>
      </w:r>
      <w:r w:rsidRPr="004C210C">
        <w:t xml:space="preserve">. </w:t>
      </w:r>
      <w:r>
        <w:t xml:space="preserve">After methyl capture, the labelled methylated DNA and input DNA was hybridised to the </w:t>
      </w:r>
      <w:r w:rsidRPr="00B103C6">
        <w:t xml:space="preserve">Agilent Human </w:t>
      </w:r>
      <w:r>
        <w:t>Promoter Whole-</w:t>
      </w:r>
      <w:r w:rsidRPr="00B103C6">
        <w:t xml:space="preserve">Genome </w:t>
      </w:r>
      <w:proofErr w:type="spellStart"/>
      <w:r>
        <w:t>ChIP</w:t>
      </w:r>
      <w:proofErr w:type="spellEnd"/>
      <w:r>
        <w:t>-on-chip array (G4489A; see Supplementary Methods 3)</w:t>
      </w:r>
      <w:r w:rsidR="00C41136">
        <w:t xml:space="preserve"> which contains probes spanning the promoter regions of 25,000 genes from -7.5 kb of the TSS to 2.5 kb downstream.</w:t>
      </w:r>
    </w:p>
    <w:p w14:paraId="7C619BB8" w14:textId="77777777" w:rsidR="00B0709F" w:rsidRDefault="00B0709F" w:rsidP="00D82988">
      <w:pPr>
        <w:spacing w:line="480" w:lineRule="auto"/>
        <w:ind w:left="720"/>
        <w:jc w:val="both"/>
        <w:rPr>
          <w:b/>
          <w:i/>
        </w:rPr>
      </w:pPr>
    </w:p>
    <w:p w14:paraId="479FE75E" w14:textId="77777777" w:rsidR="00B0709F" w:rsidRPr="007B33E1" w:rsidRDefault="00B0709F" w:rsidP="00D82988">
      <w:pPr>
        <w:spacing w:line="480" w:lineRule="auto"/>
        <w:ind w:left="720"/>
        <w:jc w:val="both"/>
        <w:rPr>
          <w:b/>
          <w:i/>
        </w:rPr>
      </w:pPr>
      <w:r w:rsidRPr="007B33E1">
        <w:rPr>
          <w:b/>
          <w:i/>
        </w:rPr>
        <w:t>Methylation array data analysis</w:t>
      </w:r>
    </w:p>
    <w:p w14:paraId="5C7BCEFF" w14:textId="44901019" w:rsidR="00B0709F" w:rsidRDefault="00B0709F" w:rsidP="00D82988">
      <w:pPr>
        <w:spacing w:line="480" w:lineRule="auto"/>
        <w:ind w:left="720"/>
        <w:jc w:val="both"/>
      </w:pPr>
      <w:r w:rsidRPr="00FE6962">
        <w:t>The log2 of Cy5/Cy3 values were obtained for each probe after background subtraction and processed by the Bayesian Tool for Methylation Analysis (BATMAN)</w:t>
      </w:r>
      <w:r w:rsidRPr="00FE6962">
        <w:fldChar w:fldCharType="begin">
          <w:fldData xml:space="preserve">PEVuZE5vdGU+PENpdGU+PEF1dGhvcj5Eb3duPC9BdXRob3I+PFllYXI+MjAwODwvWWVhcj48UmVj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</w:fldData>
        </w:fldChar>
      </w:r>
      <w:r w:rsidR="00794FC3">
        <w:instrText xml:space="preserve"> ADDIN EN.CITE </w:instrText>
      </w:r>
      <w:r w:rsidR="00794FC3">
        <w:fldChar w:fldCharType="begin">
          <w:fldData xml:space="preserve">PEVuZE5vdGU+PENpdGU+PEF1dGhvcj5Eb3duPC9BdXRob3I+PFllYXI+MjAwODwvWWVhcj48UmVj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</w:fldData>
        </w:fldChar>
      </w:r>
      <w:r w:rsidR="00794FC3">
        <w:instrText xml:space="preserve"> ADDIN EN.CITE.DATA </w:instrText>
      </w:r>
      <w:r w:rsidR="00794FC3">
        <w:fldChar w:fldCharType="end"/>
      </w:r>
      <w:r w:rsidRPr="00FE6962">
        <w:fldChar w:fldCharType="separate"/>
      </w:r>
      <w:r w:rsidR="00794FC3">
        <w:rPr>
          <w:noProof/>
        </w:rPr>
        <w:t>(</w:t>
      </w:r>
      <w:hyperlink w:anchor="_ENREF_24" w:tooltip="Down, 2008 #2859" w:history="1">
        <w:r w:rsidR="000F322E">
          <w:rPr>
            <w:noProof/>
          </w:rPr>
          <w:t>24</w:t>
        </w:r>
      </w:hyperlink>
      <w:r w:rsidR="00794FC3">
        <w:rPr>
          <w:noProof/>
        </w:rPr>
        <w:t>)</w:t>
      </w:r>
      <w:r w:rsidRPr="00FE6962">
        <w:fldChar w:fldCharType="end"/>
      </w:r>
      <w:r w:rsidRPr="00FE6962">
        <w:t xml:space="preserve">. Log2 ratios of tiled probes and </w:t>
      </w:r>
      <w:proofErr w:type="spellStart"/>
      <w:r w:rsidRPr="00FE6962">
        <w:t>CpG</w:t>
      </w:r>
      <w:proofErr w:type="spellEnd"/>
      <w:r w:rsidRPr="00FE6962">
        <w:t xml:space="preserve"> densities in the probe and 100 </w:t>
      </w:r>
      <w:proofErr w:type="spellStart"/>
      <w:proofErr w:type="gramStart"/>
      <w:r w:rsidRPr="00FE6962">
        <w:t>nt</w:t>
      </w:r>
      <w:proofErr w:type="spellEnd"/>
      <w:proofErr w:type="gramEnd"/>
      <w:r w:rsidRPr="00FE6962">
        <w:t xml:space="preserve"> of flanking genomic sequence are assessed to calculate likely %methylation value distributions. The mode of the distribution for each 100 </w:t>
      </w:r>
      <w:proofErr w:type="spellStart"/>
      <w:proofErr w:type="gramStart"/>
      <w:r w:rsidRPr="00FE6962">
        <w:t>nt</w:t>
      </w:r>
      <w:proofErr w:type="spellEnd"/>
      <w:proofErr w:type="gramEnd"/>
      <w:r w:rsidRPr="00FE6962">
        <w:t xml:space="preserve"> region returned by BATMAN was used for further analysis. Examining the frequency distribution of the BATMAN output as well as the raw log2 ratios</w:t>
      </w:r>
      <w:r w:rsidRPr="00FE6962">
        <w:fldChar w:fldCharType="begin"/>
      </w:r>
      <w:r w:rsidR="00794FC3">
        <w:instrText xml:space="preserve"> ADDIN EN.CITE &lt;EndNote&gt;&lt;Cite&gt;&lt;Author&gt;Palmke&lt;/Author&gt;&lt;Year&gt;2011&lt;/Year&gt;&lt;RecNum&gt;1402&lt;/RecNum&gt;&lt;DisplayText&gt;(25)&lt;/DisplayText&gt;&lt;record&gt;&lt;rec-number&gt;1402&lt;/rec-number&gt;&lt;foreign-keys&gt;&lt;key app="EN" db-id="5xr50r906tz5f5e5zaf52d9uwefw0a55vavf" timestamp="0"&gt;1402&lt;/key&gt;&lt;/foreign-keys&gt;&lt;ref-type name="Journal Article"&gt;17&lt;/ref-type&gt;&lt;contributors&gt;&lt;authors&gt;&lt;author&gt;Palmke, N.&lt;/author&gt;&lt;author&gt;Santacruz, D.&lt;/author&gt;&lt;author&gt;Walter, J.&lt;/author&gt;&lt;/authors&gt;&lt;/contributors&gt;&lt;auth-address&gt;Institut fur Genetik, FB Biowissenschaften, Universitat des Saarlandes, Saarbrucken, Germany&lt;/auth-address&gt;&lt;titles&gt;&lt;title&gt;Comprehensive analysis of DNA-methylation in mammalian tissues using MeDIP-chip&lt;/title&gt;&lt;secondary-title&gt;Methods&lt;/secondary-title&gt;&lt;/titles&gt;&lt;pages&gt;175-184&lt;/pages&gt;&lt;volume&gt;53&lt;/volume&gt;&lt;number&gt;2&lt;/number&gt;&lt;reprint-edition&gt;NOT IN FILE&lt;/reprint-edition&gt;&lt;keywords&gt;&lt;keyword&gt;analysis&lt;/keyword&gt;&lt;keyword&gt;Animals&lt;/keyword&gt;&lt;keyword&gt;Antibodies&lt;/keyword&gt;&lt;keyword&gt;Cell Differentiation&lt;/keyword&gt;&lt;keyword&gt;CELL-DIFFERENTIATION&lt;/keyword&gt;&lt;keyword&gt;chemistry&lt;/keyword&gt;&lt;keyword&gt;DIFFERENTIATION&lt;/keyword&gt;&lt;keyword&gt;Dna&lt;/keyword&gt;&lt;keyword&gt;DNA Fragmentation&lt;/keyword&gt;&lt;keyword&gt;DNA Methylation&lt;/keyword&gt;&lt;keyword&gt;Embryonic Development&lt;/keyword&gt;&lt;keyword&gt;Epigenesis,Genetic&lt;/keyword&gt;&lt;keyword&gt;epigenetic&lt;/keyword&gt;&lt;keyword&gt;EXPRESSION&lt;/keyword&gt;&lt;keyword&gt;GENE&lt;/keyword&gt;&lt;keyword&gt;Gene Expression&lt;/keyword&gt;&lt;keyword&gt;Gene regulation&lt;/keyword&gt;&lt;keyword&gt;GENE-EXPRESSION&lt;/keyword&gt;&lt;keyword&gt;genetics&lt;/keyword&gt;&lt;keyword&gt;Genome&lt;/keyword&gt;&lt;keyword&gt;Immunoprecipitation&lt;/keyword&gt;&lt;keyword&gt;Mammals&lt;/keyword&gt;&lt;keyword&gt;MECHANISM&lt;/keyword&gt;&lt;keyword&gt;Methods&lt;/keyword&gt;&lt;keyword&gt;Microarray&lt;/keyword&gt;&lt;keyword&gt;PROMOTER&lt;/keyword&gt;&lt;keyword&gt;Quality Control&lt;/keyword&gt;&lt;keyword&gt;Research&lt;/keyword&gt;&lt;keyword&gt;Sonication&lt;/keyword&gt;&lt;/keywords&gt;&lt;dates&gt;&lt;year&gt;2011&lt;/year&gt;&lt;/dates&gt;&lt;work-type&gt;S1046-2023(10)00187-8 pii ;10.1016/j.ymeth.2010.07.006 doi&lt;/work-type&gt;&lt;urls&gt;&lt;related-urls&gt;&lt;url&gt;PM:20638478&lt;/url&gt;&lt;/related-urls&gt;&lt;/urls&gt;&lt;/record&gt;&lt;/Cite&gt;&lt;/EndNote&gt;</w:instrText>
      </w:r>
      <w:r w:rsidRPr="00FE6962">
        <w:fldChar w:fldCharType="separate"/>
      </w:r>
      <w:r w:rsidR="00794FC3">
        <w:rPr>
          <w:noProof/>
        </w:rPr>
        <w:t>(</w:t>
      </w:r>
      <w:hyperlink w:anchor="_ENREF_25" w:tooltip="Palmke, 2011 #1402" w:history="1">
        <w:r w:rsidR="000F322E">
          <w:rPr>
            <w:noProof/>
          </w:rPr>
          <w:t>25</w:t>
        </w:r>
      </w:hyperlink>
      <w:r w:rsidR="00794FC3">
        <w:rPr>
          <w:noProof/>
        </w:rPr>
        <w:t>)</w:t>
      </w:r>
      <w:r w:rsidRPr="00FE6962">
        <w:fldChar w:fldCharType="end"/>
      </w:r>
      <w:r w:rsidRPr="00FE6962">
        <w:t xml:space="preserve"> revealed that most samples had a frequency distribution close to a beta distribution, both</w:t>
      </w:r>
      <w:r w:rsidRPr="00B103C6">
        <w:t xml:space="preserve"> before and after BATMAN analysis</w:t>
      </w:r>
      <w:r>
        <w:t xml:space="preserve">. </w:t>
      </w:r>
      <w:r w:rsidR="00BF5272">
        <w:t>The peaks were mapped to the probes/genes using the Agilent identifiers.</w:t>
      </w:r>
    </w:p>
    <w:p w14:paraId="14C10247" w14:textId="77777777" w:rsidR="00B0709F" w:rsidRPr="00625CA8" w:rsidRDefault="00B0709F" w:rsidP="00D82988">
      <w:pPr>
        <w:spacing w:line="480" w:lineRule="auto"/>
        <w:ind w:left="720"/>
        <w:jc w:val="both"/>
        <w:rPr>
          <w:color w:val="333333"/>
        </w:rPr>
      </w:pPr>
    </w:p>
    <w:p w14:paraId="4B811803" w14:textId="77777777" w:rsidR="00B0709F" w:rsidRPr="007B33E1" w:rsidRDefault="00B0709F" w:rsidP="00D82988">
      <w:pPr>
        <w:spacing w:line="480" w:lineRule="auto"/>
        <w:ind w:left="720"/>
        <w:jc w:val="both"/>
        <w:rPr>
          <w:b/>
          <w:i/>
        </w:rPr>
      </w:pPr>
      <w:r w:rsidRPr="007B33E1">
        <w:rPr>
          <w:b/>
          <w:i/>
        </w:rPr>
        <w:t>Identification of DMRs and DMROIs</w:t>
      </w:r>
    </w:p>
    <w:p w14:paraId="32441410" w14:textId="3C42268A" w:rsidR="007D33A6" w:rsidRDefault="00B0709F" w:rsidP="007D33A6">
      <w:pPr>
        <w:spacing w:line="480" w:lineRule="auto"/>
        <w:ind w:left="720"/>
        <w:jc w:val="both"/>
      </w:pPr>
      <w:r w:rsidRPr="00B103C6">
        <w:t xml:space="preserve">Differentially methylated regions </w:t>
      </w:r>
      <w:r>
        <w:t>(</w:t>
      </w:r>
      <w:r>
        <w:rPr>
          <w:color w:val="303030"/>
        </w:rPr>
        <w:t xml:space="preserve">DMRs) and DMROIs were identified using WPPSI data. SWS subjects were </w:t>
      </w:r>
      <w:r>
        <w:t xml:space="preserve">grouped </w:t>
      </w:r>
      <w:r w:rsidRPr="00B103C6">
        <w:t xml:space="preserve">into </w:t>
      </w:r>
      <w:r>
        <w:t>four</w:t>
      </w:r>
      <w:r w:rsidRPr="00B103C6">
        <w:t xml:space="preserve"> separate ordinal categories</w:t>
      </w:r>
      <w:r>
        <w:t xml:space="preserve"> according to WPPSI score, with</w:t>
      </w:r>
      <w:r w:rsidRPr="00B103C6">
        <w:t xml:space="preserve"> group</w:t>
      </w:r>
      <w:r>
        <w:t xml:space="preserve"> one</w:t>
      </w:r>
      <w:r w:rsidRPr="00B103C6">
        <w:t xml:space="preserve"> </w:t>
      </w:r>
      <w:r>
        <w:t xml:space="preserve">having the lowest scores and group </w:t>
      </w:r>
      <w:r w:rsidRPr="00FE6962">
        <w:lastRenderedPageBreak/>
        <w:t xml:space="preserve">four the highest. DMRs were defined as 100 nt. regions fulfilling the following criteria: i) robust regression analysis p≤0.02 (to correct for </w:t>
      </w:r>
      <w:r w:rsidRPr="00FE6962">
        <w:rPr>
          <w:bCs/>
        </w:rPr>
        <w:t xml:space="preserve">heteroscedasticity </w:t>
      </w:r>
      <w:r w:rsidRPr="00FE6962">
        <w:rPr>
          <w:bCs/>
        </w:rPr>
        <w:fldChar w:fldCharType="begin"/>
      </w:r>
      <w:r w:rsidR="00794FC3">
        <w:rPr>
          <w:bCs/>
        </w:rPr>
        <w:instrText xml:space="preserve"> ADDIN EN.CITE &lt;EndNote&gt;&lt;Cite&gt;&lt;Author&gt;Barton&lt;/Author&gt;&lt;Year&gt;2013&lt;/Year&gt;&lt;RecNum&gt;3835&lt;/RecNum&gt;&lt;DisplayText&gt;(26)&lt;/DisplayText&gt;&lt;record&gt;&lt;rec-number&gt;3835&lt;/rec-number&gt;&lt;foreign-keys&gt;&lt;key app="EN" db-id="5xr50r906tz5f5e5zaf52d9uwefw0a55vavf" timestamp="0"&gt;3835&lt;/key&gt;&lt;/foreign-keys&gt;&lt;ref-type name="Journal Article"&gt;17&lt;/ref-type&gt;&lt;contributors&gt;&lt;authors&gt;&lt;author&gt;Barton, S. J.&lt;/author&gt;&lt;author&gt;Crozier, S. R.&lt;/author&gt;&lt;author&gt;Lillycrop, K. A.&lt;/author&gt;&lt;author&gt;Godfrey, K. M.&lt;/author&gt;&lt;author&gt;Inskip, H. M.&lt;/author&gt;&lt;/authors&gt;&lt;/contributors&gt;&lt;auth-address&gt;MRC Lifecourse Epidemiology Unit, University of Southampton, Southampton, UK. S.J.Barton@soton.ac.uk&lt;/auth-address&gt;&lt;titles&gt;&lt;title&gt;Correction of unexpected distributions of P values from analysis of whole genome arrays by rectifying violation of statistical assumptions&lt;/title&gt;&lt;secondary-title&gt;BMC Genomics&lt;/secondary-title&gt;&lt;alt-title&gt;BMC genomics&lt;/alt-title&gt;&lt;/titles&gt;&lt;pages&gt;161&lt;/pages&gt;&lt;volume&gt;14&lt;/volume&gt;&lt;dates&gt;&lt;year&gt;2013&lt;/year&gt;&lt;/dates&gt;&lt;isbn&gt;1471-2164 (Electronic)&amp;#xD;1471-2164 (Linking)&lt;/isbn&gt;&lt;accession-num&gt;23496791&lt;/accession-num&gt;&lt;urls&gt;&lt;related-urls&gt;&lt;url&gt;http://www.ncbi.nlm.nih.gov/pubmed/23496791&lt;/url&gt;&lt;/related-urls&gt;&lt;/urls&gt;&lt;custom2&gt;3610227&lt;/custom2&gt;&lt;electronic-resource-num&gt;10.1186/1471-2164-14-161&lt;/electronic-resource-num&gt;&lt;/record&gt;&lt;/Cite&gt;&lt;/EndNote&gt;</w:instrText>
      </w:r>
      <w:r w:rsidRPr="00FE6962">
        <w:rPr>
          <w:bCs/>
        </w:rPr>
        <w:fldChar w:fldCharType="separate"/>
      </w:r>
      <w:r w:rsidR="00794FC3">
        <w:rPr>
          <w:bCs/>
          <w:noProof/>
        </w:rPr>
        <w:t>(</w:t>
      </w:r>
      <w:hyperlink w:anchor="_ENREF_26" w:tooltip="Barton, 2013 #3835" w:history="1">
        <w:r w:rsidR="000F322E">
          <w:rPr>
            <w:bCs/>
            <w:noProof/>
          </w:rPr>
          <w:t>26</w:t>
        </w:r>
      </w:hyperlink>
      <w:r w:rsidR="00794FC3">
        <w:rPr>
          <w:bCs/>
          <w:noProof/>
        </w:rPr>
        <w:t>)</w:t>
      </w:r>
      <w:r w:rsidRPr="00FE6962">
        <w:rPr>
          <w:bCs/>
        </w:rPr>
        <w:fldChar w:fldCharType="end"/>
      </w:r>
      <w:r w:rsidRPr="00FE6962">
        <w:rPr>
          <w:bCs/>
        </w:rPr>
        <w:t>);</w:t>
      </w:r>
      <w:r w:rsidRPr="00FE6962">
        <w:t xml:space="preserve"> ii) Mann-Whitney test between WPSSI groups one vs. four giving p≤0.02 and p≤0.01 for Mann-Whitney test between WPSSI group one vs. two, or group two vs. three</w:t>
      </w:r>
      <w:r>
        <w:t xml:space="preserve">, or group three vs. four; iii) </w:t>
      </w:r>
      <w:proofErr w:type="spellStart"/>
      <w:r w:rsidRPr="00B103C6">
        <w:t>MethOR</w:t>
      </w:r>
      <w:proofErr w:type="spellEnd"/>
      <w:r w:rsidRPr="00B103C6">
        <w:t xml:space="preserve"> ≤0.667 or </w:t>
      </w:r>
      <w:proofErr w:type="spellStart"/>
      <w:r w:rsidRPr="00B103C6">
        <w:t>MethOR</w:t>
      </w:r>
      <w:proofErr w:type="spellEnd"/>
      <w:r w:rsidRPr="00B103C6">
        <w:t xml:space="preserve"> ≥1.5</w:t>
      </w:r>
      <w:r>
        <w:t xml:space="preserve"> for WPSSI group one vs. four; iv) a</w:t>
      </w:r>
      <w:r w:rsidRPr="00B103C6">
        <w:t xml:space="preserve">bsolute </w:t>
      </w:r>
      <w:r>
        <w:t xml:space="preserve">% </w:t>
      </w:r>
      <w:r w:rsidRPr="00B103C6">
        <w:t>methylation differences between WPSSI group</w:t>
      </w:r>
      <w:r>
        <w:t>s one and four</w:t>
      </w:r>
      <w:r w:rsidRPr="00B103C6">
        <w:t xml:space="preserve"> ≥20%</w:t>
      </w:r>
      <w:r>
        <w:t xml:space="preserve">. </w:t>
      </w:r>
      <w:r w:rsidR="00F24427">
        <w:t xml:space="preserve">The Fisher </w:t>
      </w:r>
      <w:r w:rsidR="007D33A6">
        <w:t>Exact</w:t>
      </w:r>
      <w:r w:rsidR="00F24427">
        <w:t xml:space="preserve"> test was applied to test if a Region of Interest (ROI) was enriched (i.e. number of </w:t>
      </w:r>
      <w:r w:rsidR="007D33A6">
        <w:t>DMRs</w:t>
      </w:r>
      <w:r w:rsidR="00F24427">
        <w:t xml:space="preserve"> within the ROI getting</w:t>
      </w:r>
      <w:r w:rsidR="007D33A6">
        <w:t xml:space="preserve"> p-value&lt;0.01) against the background. We calculated the proportion of DMRs with p-value less than 0.01 and compared it against the background. The probability was calculated as below:</w:t>
      </w:r>
    </w:p>
    <w:p w14:paraId="559B395F" w14:textId="40D578E0" w:rsidR="007D33A6" w:rsidRDefault="007D33A6" w:rsidP="007D33A6">
      <w:pPr>
        <w:spacing w:line="480" w:lineRule="auto"/>
        <w:ind w:left="720"/>
        <w:jc w:val="both"/>
      </w:pPr>
      <m:oMathPara>
        <m:oMath>
          <m:r>
            <w:rPr>
              <w:rFonts w:ascii="Cambria Math" w:hAnsi="Cambria Math"/>
              <w:sz w:val="20"/>
              <w:szCs w:val="20"/>
            </w:rPr>
            <m:t xml:space="preserve">P= </m:t>
          </m:r>
          <m:f>
            <m:fPr>
              <m:ctrlPr>
                <w:rPr>
                  <w:rFonts w:ascii="Cambria Math" w:hAnsi="Cambria Math"/>
                  <w:i/>
                  <w:sz w:val="20"/>
                  <w:szCs w:val="20"/>
                </w:rPr>
              </m:ctrlPr>
            </m:fPr>
            <m:num>
              <m:d>
                <m:dPr>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a+b</m:t>
                        </m:r>
                      </m:e>
                    </m:mr>
                    <m:mr>
                      <m:e>
                        <m:r>
                          <w:rPr>
                            <w:rFonts w:ascii="Cambria Math" w:hAnsi="Cambria Math"/>
                            <w:sz w:val="20"/>
                            <w:szCs w:val="20"/>
                          </w:rPr>
                          <m:t>a</m:t>
                        </m:r>
                      </m:e>
                    </m:mr>
                  </m:m>
                </m:e>
              </m:d>
              <m:d>
                <m:dPr>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c+d</m:t>
                        </m:r>
                      </m:e>
                    </m:mr>
                    <m:mr>
                      <m:e>
                        <m:r>
                          <w:rPr>
                            <w:rFonts w:ascii="Cambria Math" w:hAnsi="Cambria Math"/>
                            <w:sz w:val="20"/>
                            <w:szCs w:val="20"/>
                          </w:rPr>
                          <m:t>c</m:t>
                        </m:r>
                      </m:e>
                    </m:mr>
                  </m:m>
                </m:e>
              </m:d>
            </m:num>
            <m:den>
              <m:d>
                <m:dPr>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n</m:t>
                        </m:r>
                      </m:e>
                    </m:mr>
                    <m:mr>
                      <m:e>
                        <m:r>
                          <w:rPr>
                            <w:rFonts w:ascii="Cambria Math" w:hAnsi="Cambria Math"/>
                            <w:sz w:val="20"/>
                            <w:szCs w:val="20"/>
                          </w:rPr>
                          <m:t>a+c</m:t>
                        </m:r>
                      </m:e>
                    </m:mr>
                  </m:m>
                </m:e>
              </m:d>
            </m:den>
          </m:f>
        </m:oMath>
      </m:oMathPara>
    </w:p>
    <w:p w14:paraId="51F6AE3F" w14:textId="4A2E0283" w:rsidR="007D33A6" w:rsidRPr="007D33A6" w:rsidRDefault="007D33A6" w:rsidP="007D33A6">
      <w:pPr>
        <w:spacing w:line="480" w:lineRule="auto"/>
      </w:pPr>
      <w:r>
        <w:t xml:space="preserve">             </w:t>
      </w:r>
      <w:r w:rsidRPr="007D33A6">
        <w:t>Where a = # of DMR with p-value &lt; 0.01 in the ROI</w:t>
      </w:r>
    </w:p>
    <w:p w14:paraId="7F8781EC" w14:textId="4BB1AA83" w:rsidR="007D33A6" w:rsidRPr="007D33A6" w:rsidRDefault="007D33A6" w:rsidP="007D33A6">
      <w:pPr>
        <w:spacing w:line="480" w:lineRule="auto"/>
      </w:pPr>
      <w:r w:rsidRPr="007D33A6">
        <w:t xml:space="preserve">             </w:t>
      </w:r>
      <w:r>
        <w:t xml:space="preserve">            </w:t>
      </w:r>
      <w:r w:rsidRPr="007D33A6">
        <w:t>b = # of DMR with p-value &lt; 0.01 in the entire data set</w:t>
      </w:r>
    </w:p>
    <w:p w14:paraId="0C902F2D" w14:textId="0594DAA7" w:rsidR="007D33A6" w:rsidRPr="007D33A6" w:rsidRDefault="007D33A6" w:rsidP="007D33A6">
      <w:pPr>
        <w:spacing w:line="480" w:lineRule="auto"/>
      </w:pPr>
      <w:r w:rsidRPr="007D33A6">
        <w:t xml:space="preserve">             </w:t>
      </w:r>
      <w:r>
        <w:t xml:space="preserve">            </w:t>
      </w:r>
      <w:r w:rsidRPr="007D33A6">
        <w:t>c = # of DMR with p-vale ≥ 0.01</w:t>
      </w:r>
    </w:p>
    <w:p w14:paraId="126E8F51" w14:textId="6EEA874E" w:rsidR="007D33A6" w:rsidRPr="007D33A6" w:rsidRDefault="007D33A6" w:rsidP="007D33A6">
      <w:pPr>
        <w:spacing w:line="480" w:lineRule="auto"/>
      </w:pPr>
      <w:r w:rsidRPr="007D33A6">
        <w:t xml:space="preserve">            </w:t>
      </w:r>
      <w:r>
        <w:t xml:space="preserve">            </w:t>
      </w:r>
      <w:r w:rsidRPr="007D33A6">
        <w:t xml:space="preserve"> d = # of DMR with p-value ≥ 0.01 in the entire data set</w:t>
      </w:r>
    </w:p>
    <w:p w14:paraId="367CD238" w14:textId="5D2DF0E9" w:rsidR="007D33A6" w:rsidRPr="007D33A6" w:rsidRDefault="007D33A6" w:rsidP="007D33A6">
      <w:pPr>
        <w:spacing w:line="480" w:lineRule="auto"/>
      </w:pPr>
      <w:r w:rsidRPr="007D33A6">
        <w:t xml:space="preserve">             </w:t>
      </w:r>
      <w:r>
        <w:t xml:space="preserve">            </w:t>
      </w:r>
      <w:r w:rsidRPr="007D33A6">
        <w:t>n = total number of DMRs</w:t>
      </w:r>
    </w:p>
    <w:p w14:paraId="32830A1A" w14:textId="1B6B21D5" w:rsidR="00B0709F" w:rsidRPr="007D33A6" w:rsidRDefault="007D33A6" w:rsidP="007D33A6">
      <w:pPr>
        <w:spacing w:line="480" w:lineRule="auto"/>
        <w:ind w:left="720"/>
        <w:jc w:val="both"/>
        <w:rPr>
          <w:lang w:val="en-US"/>
        </w:rPr>
      </w:pPr>
      <w:r>
        <w:rPr>
          <w:lang w:val="en-US"/>
        </w:rPr>
        <w:t xml:space="preserve">DMROIs were then defined as giving </w:t>
      </w:r>
      <w:r w:rsidRPr="00B103C6">
        <w:rPr>
          <w:lang w:val="en-US"/>
        </w:rPr>
        <w:t xml:space="preserve">Fisher Exact </w:t>
      </w:r>
      <w:r>
        <w:rPr>
          <w:lang w:val="en-US"/>
        </w:rPr>
        <w:t xml:space="preserve">tests </w:t>
      </w:r>
      <w:r w:rsidRPr="00B103C6">
        <w:rPr>
          <w:lang w:val="en-US"/>
        </w:rPr>
        <w:t xml:space="preserve">p≤0.01 for </w:t>
      </w:r>
      <w:r w:rsidRPr="00B103C6">
        <w:t xml:space="preserve">100 nucleotide regions </w:t>
      </w:r>
      <w:r>
        <w:t>and</w:t>
      </w:r>
      <w:r w:rsidRPr="00B103C6">
        <w:t xml:space="preserve"> Mann Whitney p</w:t>
      </w:r>
      <w:r w:rsidRPr="00B103C6">
        <w:rPr>
          <w:lang w:val="en-US"/>
        </w:rPr>
        <w:t xml:space="preserve">≤0.02 between group </w:t>
      </w:r>
      <w:r>
        <w:rPr>
          <w:lang w:val="en-US"/>
        </w:rPr>
        <w:t>one vs. four</w:t>
      </w:r>
      <w:r w:rsidRPr="00B103C6">
        <w:rPr>
          <w:lang w:val="en-US"/>
        </w:rPr>
        <w:t xml:space="preserve"> and containing at least one DMR</w:t>
      </w:r>
      <w:r w:rsidRPr="00B103C6">
        <w:t>.</w:t>
      </w:r>
      <w:r>
        <w:t xml:space="preserve"> </w:t>
      </w:r>
      <w:r w:rsidR="00BF5272">
        <w:t xml:space="preserve">The cut offs used to select DMRs/DMROIs were designed to be a stringent filter to prioritise genes for the pathway analysis. </w:t>
      </w:r>
      <w:r w:rsidR="00B0709F">
        <w:rPr>
          <w:lang w:val="en-US"/>
        </w:rPr>
        <w:t>P</w:t>
      </w:r>
      <w:r w:rsidR="00B0709F" w:rsidRPr="00680861">
        <w:rPr>
          <w:lang w:val="en-US"/>
        </w:rPr>
        <w:t xml:space="preserve">athway </w:t>
      </w:r>
      <w:r w:rsidR="00B0709F" w:rsidRPr="00FE6962">
        <w:rPr>
          <w:lang w:val="en-US"/>
        </w:rPr>
        <w:t xml:space="preserve">enrichment analysis used the </w:t>
      </w:r>
      <w:proofErr w:type="spellStart"/>
      <w:r w:rsidR="00B0709F" w:rsidRPr="00FE6962">
        <w:rPr>
          <w:lang w:val="en-US"/>
        </w:rPr>
        <w:t>MetaCore</w:t>
      </w:r>
      <w:r w:rsidR="00B0709F" w:rsidRPr="00FE6962">
        <w:rPr>
          <w:vertAlign w:val="superscript"/>
          <w:lang w:val="en-US"/>
        </w:rPr>
        <w:t>TM</w:t>
      </w:r>
      <w:proofErr w:type="spellEnd"/>
      <w:r w:rsidR="00B0709F" w:rsidRPr="00FE6962">
        <w:rPr>
          <w:lang w:val="en-US"/>
        </w:rPr>
        <w:t xml:space="preserve"> network analysis suite (</w:t>
      </w:r>
      <w:proofErr w:type="spellStart"/>
      <w:r w:rsidR="00B0709F" w:rsidRPr="00FE6962">
        <w:rPr>
          <w:lang w:val="en-US"/>
        </w:rPr>
        <w:t>GeneGo</w:t>
      </w:r>
      <w:proofErr w:type="spellEnd"/>
      <w:r w:rsidR="00B0709F" w:rsidRPr="00FE6962">
        <w:rPr>
          <w:lang w:val="en-US"/>
        </w:rPr>
        <w:t xml:space="preserve"> </w:t>
      </w:r>
      <w:proofErr w:type="spellStart"/>
      <w:r w:rsidR="00B0709F" w:rsidRPr="00FE6962">
        <w:rPr>
          <w:lang w:val="en-US"/>
        </w:rPr>
        <w:t>Inc</w:t>
      </w:r>
      <w:proofErr w:type="spellEnd"/>
      <w:r w:rsidR="00B0709F" w:rsidRPr="00FE6962">
        <w:rPr>
          <w:lang w:val="en-US"/>
        </w:rPr>
        <w:t>)</w:t>
      </w:r>
      <w:r w:rsidR="00B0709F" w:rsidRPr="00FE6962">
        <w:rPr>
          <w:lang w:val="en-US"/>
        </w:rPr>
        <w:fldChar w:fldCharType="begin"/>
      </w:r>
      <w:r w:rsidR="00794FC3">
        <w:rPr>
          <w:lang w:val="en-US"/>
        </w:rPr>
        <w:instrText xml:space="preserve"> ADDIN EN.CITE &lt;EndNote&gt;&lt;Cite&gt;&lt;Author&gt;Nikolsky&lt;/Author&gt;&lt;Year&gt;2009&lt;/Year&gt;&lt;RecNum&gt;3058&lt;/RecNum&gt;&lt;DisplayText&gt;(27)&lt;/DisplayText&gt;&lt;record&gt;&lt;rec-number&gt;3058&lt;/rec-number&gt;&lt;foreign-keys&gt;&lt;key app="EN" db-id="5xr50r906tz5f5e5zaf52d9uwefw0a55vavf" timestamp="0"&gt;3058&lt;/key&gt;&lt;/foreign-keys&gt;&lt;ref-type name="Journal Article"&gt;17&lt;/ref-type&gt;&lt;contributors&gt;&lt;authors&gt;&lt;author&gt;Nikolsky, Y.&lt;/author&gt;&lt;author&gt;Kirillov, E.&lt;/author&gt;&lt;author&gt;Zuev, R.&lt;/author&gt;&lt;author&gt;Rakhmatulin, E.&lt;/author&gt;&lt;author&gt;Nikolskaya, T.&lt;/author&gt;&lt;/authors&gt;&lt;/contributors&gt;&lt;auth-address&gt;GeneGo, Inc., Saint Joseph, MI, USA.&lt;/auth-address&gt;&lt;titles&gt;&lt;title&gt;Functional analysis of OMICs data and small molecule compounds in an integrated &amp;quot;knowledge-based&amp;quot; platform&lt;/title&gt;&lt;secondary-title&gt;Methods Mol Biol&lt;/secondary-title&gt;&lt;alt-title&gt;Methods in molecular biology&lt;/alt-title&gt;&lt;/titles&gt;&lt;pages&gt;177-96&lt;/pages&gt;&lt;volume&gt;563&lt;/volume&gt;&lt;keywords&gt;&lt;keyword&gt;Animals&lt;/keyword&gt;&lt;keyword&gt;Database Management Systems&lt;/keyword&gt;&lt;keyword&gt;Databases, Genetic&lt;/keyword&gt;&lt;keyword&gt;Drug Discovery&lt;/keyword&gt;&lt;keyword&gt;Genomics/*methods&lt;/keyword&gt;&lt;keyword&gt;Humans&lt;/keyword&gt;&lt;keyword&gt;*Knowledge Bases&lt;/keyword&gt;&lt;keyword&gt;Metabolic Networks and Pathways&lt;/keyword&gt;&lt;keyword&gt;Protein Interaction Mapping/*methods&lt;/keyword&gt;&lt;keyword&gt;Proteins/genetics/*metabolism&lt;/keyword&gt;&lt;keyword&gt;Small Molecule Libraries/pharmacology&lt;/keyword&gt;&lt;keyword&gt;*Software&lt;/keyword&gt;&lt;keyword&gt;Systems Biology/*methods&lt;/keyword&gt;&lt;/keywords&gt;&lt;dates&gt;&lt;year&gt;2009&lt;/year&gt;&lt;/dates&gt;&lt;isbn&gt;1064-3745 (Print)&amp;#xD;1064-3745 (Linking)&lt;/isbn&gt;&lt;accession-num&gt;19597786&lt;/accession-num&gt;&lt;urls&gt;&lt;related-urls&gt;&lt;url&gt;http://www.ncbi.nlm.nih.gov/pubmed/19597786&lt;/url&gt;&lt;/related-urls&gt;&lt;/urls&gt;&lt;electronic-resource-num&gt;10.1007/978-1-60761-175-2_10&lt;/electronic-resource-num&gt;&lt;/record&gt;&lt;/Cite&gt;&lt;/EndNote&gt;</w:instrText>
      </w:r>
      <w:r w:rsidR="00B0709F" w:rsidRPr="00FE6962">
        <w:rPr>
          <w:lang w:val="en-US"/>
        </w:rPr>
        <w:fldChar w:fldCharType="separate"/>
      </w:r>
      <w:r w:rsidR="00794FC3">
        <w:rPr>
          <w:noProof/>
          <w:lang w:val="en-US"/>
        </w:rPr>
        <w:t>(</w:t>
      </w:r>
      <w:hyperlink w:anchor="_ENREF_27" w:tooltip="Nikolsky, 2009 #3058" w:history="1">
        <w:r w:rsidR="000F322E">
          <w:rPr>
            <w:noProof/>
            <w:lang w:val="en-US"/>
          </w:rPr>
          <w:t>27</w:t>
        </w:r>
      </w:hyperlink>
      <w:r w:rsidR="00794FC3">
        <w:rPr>
          <w:noProof/>
          <w:lang w:val="en-US"/>
        </w:rPr>
        <w:t>)</w:t>
      </w:r>
      <w:r w:rsidR="00B0709F" w:rsidRPr="00FE6962">
        <w:rPr>
          <w:lang w:val="en-US"/>
        </w:rPr>
        <w:fldChar w:fldCharType="end"/>
      </w:r>
      <w:r w:rsidR="00B0709F" w:rsidRPr="00FE6962">
        <w:rPr>
          <w:lang w:val="en-US"/>
        </w:rPr>
        <w:t xml:space="preserve">, </w:t>
      </w:r>
      <w:r w:rsidR="00BF5272">
        <w:rPr>
          <w:lang w:val="en-US"/>
        </w:rPr>
        <w:t xml:space="preserve">with the design of the array set as the background in the pathway analysis. </w:t>
      </w:r>
      <w:r w:rsidR="00B0709F">
        <w:rPr>
          <w:lang w:val="en-US"/>
        </w:rPr>
        <w:t xml:space="preserve"> </w:t>
      </w:r>
    </w:p>
    <w:p w14:paraId="45E3AC32" w14:textId="386AF53C" w:rsidR="00B0709F" w:rsidRPr="00ED6DFF" w:rsidRDefault="00B0709F" w:rsidP="00D82988">
      <w:pPr>
        <w:spacing w:line="480" w:lineRule="auto"/>
        <w:ind w:left="720"/>
        <w:jc w:val="both"/>
        <w:rPr>
          <w:b/>
          <w:bCs/>
          <w:i/>
          <w:lang w:val="en-US"/>
        </w:rPr>
      </w:pPr>
      <w:r w:rsidRPr="00ED6DFF">
        <w:rPr>
          <w:b/>
          <w:i/>
          <w:lang w:val="en-US"/>
        </w:rPr>
        <w:lastRenderedPageBreak/>
        <w:t>Pyro</w:t>
      </w:r>
      <w:r w:rsidRPr="00ED6DFF">
        <w:rPr>
          <w:b/>
          <w:bCs/>
          <w:i/>
          <w:lang w:val="en-US"/>
        </w:rPr>
        <w:t>sequencing</w:t>
      </w:r>
    </w:p>
    <w:p w14:paraId="4A51E23D" w14:textId="6E106124" w:rsidR="00B0709F" w:rsidRPr="00D21CAB" w:rsidRDefault="00B0709F" w:rsidP="00D82988">
      <w:pPr>
        <w:spacing w:line="480" w:lineRule="auto"/>
        <w:ind w:left="720"/>
        <w:jc w:val="both"/>
      </w:pPr>
      <w:r>
        <w:rPr>
          <w:rFonts w:eastAsia="Times New Roman"/>
        </w:rPr>
        <w:t xml:space="preserve">Array methylation results were validated by sodium bisulphite pyrosequencing. Briefly, pyrosequencing assays were designed to sequence the individual </w:t>
      </w:r>
      <w:proofErr w:type="spellStart"/>
      <w:r>
        <w:rPr>
          <w:rFonts w:eastAsia="Times New Roman"/>
        </w:rPr>
        <w:t>CpG</w:t>
      </w:r>
      <w:proofErr w:type="spellEnd"/>
      <w:r>
        <w:rPr>
          <w:rFonts w:eastAsia="Times New Roman"/>
        </w:rPr>
        <w:t xml:space="preserve"> dinucleotides within </w:t>
      </w:r>
      <w:r w:rsidRPr="009B4A8C">
        <w:rPr>
          <w:rFonts w:eastAsia="Times New Roman"/>
        </w:rPr>
        <w:t>the DMROI (</w:t>
      </w:r>
      <w:r>
        <w:rPr>
          <w:rFonts w:eastAsia="Times New Roman"/>
        </w:rPr>
        <w:t xml:space="preserve">primers are listed in </w:t>
      </w:r>
      <w:r w:rsidR="00E30656">
        <w:rPr>
          <w:rFonts w:eastAsia="Times New Roman"/>
        </w:rPr>
        <w:t>Supplementary Table 3</w:t>
      </w:r>
      <w:r>
        <w:rPr>
          <w:rFonts w:eastAsia="Times New Roman"/>
        </w:rPr>
        <w:t>)</w:t>
      </w:r>
      <w:r w:rsidRPr="00D21CAB">
        <w:rPr>
          <w:rFonts w:eastAsia="Times New Roman"/>
        </w:rPr>
        <w:t xml:space="preserve"> using </w:t>
      </w:r>
      <w:proofErr w:type="spellStart"/>
      <w:r w:rsidRPr="00D21CAB">
        <w:rPr>
          <w:rFonts w:eastAsia="Times New Roman"/>
        </w:rPr>
        <w:t>Pyromark</w:t>
      </w:r>
      <w:proofErr w:type="spellEnd"/>
      <w:r w:rsidRPr="00D21CAB">
        <w:rPr>
          <w:rFonts w:eastAsia="Times New Roman"/>
        </w:rPr>
        <w:t xml:space="preserve"> Assay Design Software 2.0 (</w:t>
      </w:r>
      <w:proofErr w:type="spellStart"/>
      <w:r w:rsidRPr="00D21CAB">
        <w:rPr>
          <w:rFonts w:eastAsia="Times New Roman"/>
        </w:rPr>
        <w:t>Qiagen</w:t>
      </w:r>
      <w:proofErr w:type="spellEnd"/>
      <w:r w:rsidRPr="00D21CAB">
        <w:rPr>
          <w:rFonts w:eastAsia="Times New Roman"/>
        </w:rPr>
        <w:t>, Hilden, Germany); assays were analysed (</w:t>
      </w:r>
      <w:r w:rsidRPr="00D21CAB">
        <w:rPr>
          <w:bCs/>
        </w:rPr>
        <w:t xml:space="preserve">PSQ 96MA machine; </w:t>
      </w:r>
      <w:proofErr w:type="spellStart"/>
      <w:r w:rsidRPr="00D21CAB">
        <w:rPr>
          <w:bCs/>
        </w:rPr>
        <w:t>Biotage</w:t>
      </w:r>
      <w:proofErr w:type="spellEnd"/>
      <w:r w:rsidRPr="00D21CAB">
        <w:rPr>
          <w:bCs/>
        </w:rPr>
        <w:t xml:space="preserve">, </w:t>
      </w:r>
      <w:r w:rsidRPr="00D21CAB">
        <w:rPr>
          <w:rStyle w:val="rtfparagraph"/>
        </w:rPr>
        <w:t>Uppsala, Sweden</w:t>
      </w:r>
      <w:r w:rsidRPr="00D21CAB">
        <w:rPr>
          <w:bCs/>
        </w:rPr>
        <w:t>) and %methylation calculated using Pyro Q-</w:t>
      </w:r>
      <w:proofErr w:type="spellStart"/>
      <w:r w:rsidRPr="00D21CAB">
        <w:rPr>
          <w:bCs/>
        </w:rPr>
        <w:t>CpG</w:t>
      </w:r>
      <w:proofErr w:type="spellEnd"/>
      <w:r w:rsidRPr="00D21CAB">
        <w:rPr>
          <w:bCs/>
        </w:rPr>
        <w:t xml:space="preserve"> software (</w:t>
      </w:r>
      <w:proofErr w:type="spellStart"/>
      <w:r w:rsidRPr="00D21CAB">
        <w:rPr>
          <w:bCs/>
        </w:rPr>
        <w:t>Biotage</w:t>
      </w:r>
      <w:proofErr w:type="spellEnd"/>
      <w:r w:rsidRPr="00D21CAB">
        <w:rPr>
          <w:bCs/>
        </w:rPr>
        <w:t xml:space="preserve">). </w:t>
      </w:r>
      <w:r w:rsidRPr="00D21CAB">
        <w:t xml:space="preserve">The sequenced region for </w:t>
      </w:r>
      <w:r w:rsidRPr="00D009E4">
        <w:rPr>
          <w:i/>
        </w:rPr>
        <w:t>HES1</w:t>
      </w:r>
      <w:r w:rsidRPr="00D21CAB">
        <w:t xml:space="preserve"> encompassed</w:t>
      </w:r>
      <w:r w:rsidR="00C87E3F">
        <w:t xml:space="preserve"> only</w:t>
      </w:r>
      <w:r w:rsidRPr="00D21CAB">
        <w:t xml:space="preserve"> nine of fifteen </w:t>
      </w:r>
      <w:proofErr w:type="spellStart"/>
      <w:r w:rsidRPr="00D21CAB">
        <w:t>CpGs</w:t>
      </w:r>
      <w:proofErr w:type="spellEnd"/>
      <w:r w:rsidRPr="00D21CAB">
        <w:t xml:space="preserve"> in the 920bp BATMAN DMROI </w:t>
      </w:r>
      <w:r w:rsidR="00C87E3F">
        <w:t xml:space="preserve">due to sequence design constraints. </w:t>
      </w:r>
    </w:p>
    <w:p w14:paraId="42612377" w14:textId="77777777" w:rsidR="00B0709F" w:rsidRPr="00D21CAB" w:rsidRDefault="00B0709F" w:rsidP="00D82988">
      <w:pPr>
        <w:autoSpaceDE w:val="0"/>
        <w:autoSpaceDN w:val="0"/>
        <w:adjustRightInd w:val="0"/>
        <w:spacing w:line="480" w:lineRule="auto"/>
        <w:ind w:left="720"/>
        <w:jc w:val="both"/>
        <w:rPr>
          <w:bCs/>
        </w:rPr>
      </w:pPr>
    </w:p>
    <w:p w14:paraId="239A55E3" w14:textId="77777777" w:rsidR="00B0709F" w:rsidRPr="00FE6962" w:rsidRDefault="00B0709F" w:rsidP="00D82988">
      <w:pPr>
        <w:autoSpaceDE w:val="0"/>
        <w:autoSpaceDN w:val="0"/>
        <w:adjustRightInd w:val="0"/>
        <w:spacing w:line="480" w:lineRule="auto"/>
        <w:ind w:left="720"/>
        <w:jc w:val="both"/>
        <w:rPr>
          <w:b/>
          <w:bCs/>
        </w:rPr>
      </w:pPr>
      <w:r w:rsidRPr="00FE6962">
        <w:rPr>
          <w:b/>
          <w:bCs/>
          <w:i/>
        </w:rPr>
        <w:t>Electrophoretic mobility shift assays</w:t>
      </w:r>
      <w:r w:rsidRPr="00FE6962">
        <w:rPr>
          <w:b/>
          <w:bCs/>
        </w:rPr>
        <w:t xml:space="preserve"> </w:t>
      </w:r>
    </w:p>
    <w:p w14:paraId="72DDAE24" w14:textId="12E49A84" w:rsidR="00B0709F" w:rsidRDefault="00B0709F" w:rsidP="00D82988">
      <w:pPr>
        <w:spacing w:line="480" w:lineRule="auto"/>
        <w:ind w:left="720"/>
        <w:jc w:val="both"/>
        <w:rPr>
          <w:rFonts w:eastAsia="Times New Roman"/>
        </w:rPr>
      </w:pPr>
      <w:r w:rsidRPr="00FE6962">
        <w:rPr>
          <w:rFonts w:eastAsia="Times New Roman"/>
        </w:rPr>
        <w:t xml:space="preserve">Electrophoretic mobility shift assays were carried out </w:t>
      </w:r>
      <w:r w:rsidRPr="00FE6962">
        <w:rPr>
          <w:rFonts w:eastAsia="Times New Roman"/>
        </w:rPr>
        <w:fldChar w:fldCharType="begin"/>
      </w:r>
      <w:r w:rsidR="00794FC3">
        <w:rPr>
          <w:rFonts w:eastAsia="Times New Roman"/>
        </w:rPr>
        <w:instrText xml:space="preserve"> ADDIN EN.CITE &lt;EndNote&gt;&lt;Cite&gt;&lt;Author&gt;Dent&lt;/Author&gt;&lt;Year&gt;1991&lt;/Year&gt;&lt;RecNum&gt;3059&lt;/RecNum&gt;&lt;DisplayText&gt;(28)&lt;/DisplayText&gt;&lt;record&gt;&lt;rec-number&gt;3059&lt;/rec-number&gt;&lt;foreign-keys&gt;&lt;key app="EN" db-id="5xr50r906tz5f5e5zaf52d9uwefw0a55vavf" timestamp="0"&gt;3059&lt;/key&gt;&lt;/foreign-keys&gt;&lt;ref-type name="Journal Article"&gt;17&lt;/ref-type&gt;&lt;contributors&gt;&lt;authors&gt;&lt;author&gt;Dent, C. L.&lt;/author&gt;&lt;author&gt;Lillycrop, K. A.&lt;/author&gt;&lt;author&gt;Estridge, J. K.&lt;/author&gt;&lt;author&gt;Thomas, N. S.&lt;/author&gt;&lt;author&gt;Latchman, D. S.&lt;/author&gt;&lt;/authors&gt;&lt;/contributors&gt;&lt;auth-address&gt;Department of Biochemistry, University College and Middlesex School of Medicine, London, United Kingdom&lt;/auth-address&gt;&lt;titles&gt;&lt;title&gt;The B-cell and neuronal forms of the octamer-binding protein Oct-2 differ in DNA-binding specificity and functional activity&lt;/title&gt;&lt;secondary-title&gt;Mol.Cell Biol&lt;/secondary-title&gt;&lt;/titles&gt;&lt;pages&gt;3925-3930&lt;/pages&gt;&lt;volume&gt;11&lt;/volume&gt;&lt;number&gt;8&lt;/number&gt;&lt;reprint-edition&gt;NOT IN FILE&lt;/reprint-edition&gt;&lt;keywords&gt;&lt;keyword&gt;Amino Acid Sequence&lt;/keyword&gt;&lt;keyword&gt;Animals&lt;/keyword&gt;&lt;keyword&gt;B-Lymphocytes&lt;/keyword&gt;&lt;keyword&gt;Base Sequence&lt;/keyword&gt;&lt;keyword&gt;Binding Sites&lt;/keyword&gt;&lt;keyword&gt;Brain&lt;/keyword&gt;&lt;keyword&gt;Cell Line&lt;/keyword&gt;&lt;keyword&gt;Chloramphenicol O-Acetyltransferase&lt;/keyword&gt;&lt;keyword&gt;Comparative Study&lt;/keyword&gt;&lt;keyword&gt;Dna&lt;/keyword&gt;&lt;keyword&gt;DNA-Binding Proteins&lt;/keyword&gt;&lt;keyword&gt;Gene Expression&lt;/keyword&gt;&lt;keyword&gt;Genes&lt;/keyword&gt;&lt;keyword&gt;genetics&lt;/keyword&gt;&lt;keyword&gt;Human&lt;/keyword&gt;&lt;keyword&gt;In Situ Hybridization&lt;/keyword&gt;&lt;keyword&gt;Lymphocytes&lt;/keyword&gt;&lt;keyword&gt;metabolism&lt;/keyword&gt;&lt;keyword&gt;Molecular Sequence Data&lt;/keyword&gt;&lt;keyword&gt;Neurons&lt;/keyword&gt;&lt;keyword&gt;Octamer Transcription Factor-2&lt;/keyword&gt;&lt;keyword&gt;Plasmids&lt;/keyword&gt;&lt;keyword&gt;Proteins&lt;/keyword&gt;&lt;keyword&gt;Research&lt;/keyword&gt;&lt;keyword&gt;Rna&lt;/keyword&gt;&lt;keyword&gt;Substrate Specificity&lt;/keyword&gt;&lt;keyword&gt;Transcription Factors&lt;/keyword&gt;&lt;keyword&gt;Transfection&lt;/keyword&gt;&lt;/keywords&gt;&lt;dates&gt;&lt;year&gt;1991&lt;/year&gt;&lt;/dates&gt;&lt;urls&gt;&lt;related-urls&gt;&lt;url&gt;PM:2072899&lt;/url&gt;&lt;/related-urls&gt;&lt;/urls&gt;&lt;/record&gt;&lt;/Cite&gt;&lt;/EndNote&gt;</w:instrText>
      </w:r>
      <w:r w:rsidRPr="00FE6962">
        <w:rPr>
          <w:rFonts w:eastAsia="Times New Roman"/>
        </w:rPr>
        <w:fldChar w:fldCharType="separate"/>
      </w:r>
      <w:r w:rsidR="00794FC3">
        <w:rPr>
          <w:rFonts w:eastAsia="Times New Roman"/>
          <w:noProof/>
        </w:rPr>
        <w:t>(</w:t>
      </w:r>
      <w:hyperlink w:anchor="_ENREF_28" w:tooltip="Dent, 1991 #3059" w:history="1">
        <w:r w:rsidR="000F322E">
          <w:rPr>
            <w:rFonts w:eastAsia="Times New Roman"/>
            <w:noProof/>
          </w:rPr>
          <w:t>28</w:t>
        </w:r>
      </w:hyperlink>
      <w:r w:rsidR="00794FC3">
        <w:rPr>
          <w:rFonts w:eastAsia="Times New Roman"/>
          <w:noProof/>
        </w:rPr>
        <w:t>)</w:t>
      </w:r>
      <w:r w:rsidRPr="00FE6962">
        <w:rPr>
          <w:rFonts w:eastAsia="Times New Roman"/>
        </w:rPr>
        <w:fldChar w:fldCharType="end"/>
      </w:r>
      <w:r w:rsidRPr="00FE6962">
        <w:rPr>
          <w:rFonts w:eastAsia="Times New Roman"/>
        </w:rPr>
        <w:t xml:space="preserve"> using </w:t>
      </w:r>
      <w:r w:rsidRPr="00FE6962">
        <w:t xml:space="preserve">5ug of IMR32 nuclear extract (sc-2148, Santa Cruz Biotechnology, USA). Supplementary </w:t>
      </w:r>
      <w:r w:rsidR="00E30656" w:rsidRPr="00FE6962">
        <w:rPr>
          <w:rFonts w:eastAsia="Times New Roman"/>
        </w:rPr>
        <w:t>Table 3</w:t>
      </w:r>
      <w:r w:rsidRPr="00FE6962">
        <w:rPr>
          <w:rFonts w:eastAsia="Times New Roman"/>
        </w:rPr>
        <w:t xml:space="preserve"> </w:t>
      </w:r>
      <w:r w:rsidRPr="00FE6962">
        <w:t>shows oligonucleotide sequences</w:t>
      </w:r>
      <w:r w:rsidRPr="00FE6962">
        <w:rPr>
          <w:rFonts w:eastAsia="Times New Roman"/>
        </w:rPr>
        <w:t>.</w:t>
      </w:r>
      <w:r w:rsidRPr="00F72913">
        <w:rPr>
          <w:rFonts w:eastAsia="Times New Roman"/>
        </w:rPr>
        <w:t xml:space="preserve"> </w:t>
      </w:r>
    </w:p>
    <w:p w14:paraId="3D6EA2A0" w14:textId="77777777" w:rsidR="00B0709F" w:rsidRDefault="00B0709F" w:rsidP="00D82988">
      <w:pPr>
        <w:spacing w:line="480" w:lineRule="auto"/>
        <w:ind w:left="720"/>
        <w:jc w:val="both"/>
      </w:pPr>
    </w:p>
    <w:p w14:paraId="58619E3A" w14:textId="054D7949" w:rsidR="00B0709F" w:rsidRPr="00F810A3" w:rsidRDefault="00B0709F" w:rsidP="00D82988">
      <w:pPr>
        <w:spacing w:line="480" w:lineRule="auto"/>
        <w:ind w:left="720"/>
        <w:jc w:val="both"/>
        <w:rPr>
          <w:b/>
          <w:i/>
        </w:rPr>
      </w:pPr>
      <w:r w:rsidRPr="00F810A3">
        <w:rPr>
          <w:b/>
          <w:i/>
          <w:color w:val="000000"/>
        </w:rPr>
        <w:t>Statistical analysis</w:t>
      </w:r>
      <w:r>
        <w:rPr>
          <w:b/>
          <w:i/>
          <w:color w:val="000000"/>
        </w:rPr>
        <w:t xml:space="preserve"> </w:t>
      </w:r>
      <w:r w:rsidR="00DB5620">
        <w:rPr>
          <w:b/>
          <w:i/>
          <w:color w:val="000000"/>
        </w:rPr>
        <w:t>of pyrosequencing data</w:t>
      </w:r>
    </w:p>
    <w:p w14:paraId="34000990" w14:textId="747A7E5E" w:rsidR="00B0709F" w:rsidRPr="00236680" w:rsidRDefault="00B0709F" w:rsidP="00D82988">
      <w:pPr>
        <w:tabs>
          <w:tab w:val="left" w:pos="0"/>
          <w:tab w:val="left" w:pos="720"/>
        </w:tabs>
        <w:spacing w:line="480" w:lineRule="auto"/>
        <w:ind w:left="720"/>
        <w:jc w:val="both"/>
      </w:pPr>
      <w:r w:rsidRPr="00712659">
        <w:t xml:space="preserve">Statistical analysis </w:t>
      </w:r>
      <w:r>
        <w:t>used</w:t>
      </w:r>
      <w:r w:rsidRPr="00712659">
        <w:t xml:space="preserve"> Stata (</w:t>
      </w:r>
      <w:proofErr w:type="spellStart"/>
      <w:r w:rsidRPr="00712659">
        <w:t>Statacorp</w:t>
      </w:r>
      <w:proofErr w:type="spellEnd"/>
      <w:r w:rsidRPr="00712659">
        <w:t>) versions 11.2</w:t>
      </w:r>
      <w:r>
        <w:t>/</w:t>
      </w:r>
      <w:r w:rsidRPr="00712659">
        <w:t xml:space="preserve">12.1. </w:t>
      </w:r>
      <w:proofErr w:type="spellStart"/>
      <w:r>
        <w:t>P</w:t>
      </w:r>
      <w:r w:rsidRPr="00712659">
        <w:t>yrosequencer</w:t>
      </w:r>
      <w:proofErr w:type="spellEnd"/>
      <w:r w:rsidRPr="00712659">
        <w:t xml:space="preserve"> methylation measurements </w:t>
      </w:r>
      <w:r>
        <w:t>did</w:t>
      </w:r>
      <w:r w:rsidRPr="00712659">
        <w:t xml:space="preserve"> not approximate a Normal distribution and were transformed using Fisher-Yates Normal scores </w:t>
      </w:r>
      <w:r>
        <w:rPr>
          <w:bCs/>
        </w:rPr>
        <w:t>with mean of zero</w:t>
      </w:r>
      <w:r w:rsidRPr="00712659">
        <w:rPr>
          <w:bCs/>
        </w:rPr>
        <w:t xml:space="preserve"> and standard deviation </w:t>
      </w:r>
      <w:r>
        <w:rPr>
          <w:bCs/>
        </w:rPr>
        <w:t>(SD) of one</w:t>
      </w:r>
      <w:r w:rsidRPr="00712659">
        <w:t xml:space="preserve">. Regression models were built using </w:t>
      </w:r>
      <w:r>
        <w:t xml:space="preserve">the </w:t>
      </w:r>
      <w:r w:rsidRPr="00712659">
        <w:t xml:space="preserve">child’s </w:t>
      </w:r>
      <w:r w:rsidRPr="008232E8">
        <w:t xml:space="preserve">neuropsychological </w:t>
      </w:r>
      <w:r w:rsidRPr="00712659">
        <w:t xml:space="preserve">measure (at </w:t>
      </w:r>
      <w:r>
        <w:t>one (GUSTO), four or seven</w:t>
      </w:r>
      <w:r w:rsidRPr="00712659">
        <w:t xml:space="preserve"> </w:t>
      </w:r>
      <w:r>
        <w:t xml:space="preserve">(SWS) </w:t>
      </w:r>
      <w:r w:rsidRPr="00712659">
        <w:t xml:space="preserve">years) as the outcome and methylation </w:t>
      </w:r>
      <w:r>
        <w:t xml:space="preserve">of the nine </w:t>
      </w:r>
      <w:proofErr w:type="spellStart"/>
      <w:r w:rsidRPr="00712659">
        <w:t>CpG</w:t>
      </w:r>
      <w:r>
        <w:t>’s</w:t>
      </w:r>
      <w:proofErr w:type="spellEnd"/>
      <w:r>
        <w:t xml:space="preserve"> measured</w:t>
      </w:r>
      <w:r w:rsidRPr="00712659">
        <w:t xml:space="preserve"> as the predictor</w:t>
      </w:r>
      <w:r>
        <w:t>,</w:t>
      </w:r>
      <w:r w:rsidRPr="00712659">
        <w:t xml:space="preserve"> adjusted for sex and then further adjusted for sex and either mother’s IQ (</w:t>
      </w:r>
      <w:r>
        <w:t>four-</w:t>
      </w:r>
      <w:r w:rsidRPr="00712659">
        <w:t xml:space="preserve">year </w:t>
      </w:r>
      <w:r>
        <w:t>WPPSI</w:t>
      </w:r>
      <w:r w:rsidRPr="00712659">
        <w:t xml:space="preserve">) or mother’s </w:t>
      </w:r>
      <w:r>
        <w:t xml:space="preserve">highest educational </w:t>
      </w:r>
      <w:r w:rsidRPr="00FE6962">
        <w:t xml:space="preserve">attainment (seven-year CANTAB, one-year ITSEA) as available; </w:t>
      </w:r>
      <w:r w:rsidRPr="00FE6962">
        <w:rPr>
          <w:lang w:val="en-US"/>
        </w:rPr>
        <w:t xml:space="preserve">our previous studies found little </w:t>
      </w:r>
      <w:r w:rsidRPr="00FE6962">
        <w:rPr>
          <w:lang w:val="en-US"/>
        </w:rPr>
        <w:lastRenderedPageBreak/>
        <w:t>additional influence of socio-economic status after controlling for mother’s IQ</w:t>
      </w:r>
      <w:r w:rsidRPr="00FE6962">
        <w:rPr>
          <w:lang w:val="en-US"/>
        </w:rPr>
        <w:fldChar w:fldCharType="begin"/>
      </w:r>
      <w:r w:rsidR="00794FC3">
        <w:rPr>
          <w:lang w:val="en-US"/>
        </w:rPr>
        <w:instrText xml:space="preserve"> ADDIN EN.CITE &lt;EndNote&gt;&lt;Cite&gt;&lt;Author&gt;Gale&lt;/Author&gt;&lt;Year&gt;2004&lt;/Year&gt;&lt;RecNum&gt;4091&lt;/RecNum&gt;&lt;DisplayText&gt;(29)&lt;/DisplayText&gt;&lt;record&gt;&lt;rec-number&gt;4091&lt;/rec-number&gt;&lt;foreign-keys&gt;&lt;key app="EN" db-id="5xr50r906tz5f5e5zaf52d9uwefw0a55vavf" timestamp="0"&gt;4091&lt;/key&gt;&lt;/foreign-keys&gt;&lt;ref-type name="Journal Article"&gt;17&lt;/ref-type&gt;&lt;contributors&gt;&lt;authors&gt;&lt;author&gt;Gale, C. R.&lt;/author&gt;&lt;author&gt;O&amp;apos;Callaghan, F. J.&lt;/author&gt;&lt;author&gt;Godfrey, K. M.&lt;/author&gt;&lt;author&gt;Law, C. M.&lt;/author&gt;&lt;author&gt;Martyn, C. N.&lt;/author&gt;&lt;/authors&gt;&lt;/contributors&gt;&lt;auth-address&gt;MRC Environmental Epidemiology Unit (University of Southampton), Southampton General Hospital, Southampton SO16 6YD, UK.&lt;/auth-address&gt;&lt;titles&gt;&lt;title&gt;Critical periods of brain growth and cognitive function in children&lt;/title&gt;&lt;secondary-title&gt;Brain&lt;/secondary-title&gt;&lt;alt-title&gt;Brain : a journal of neurology&lt;/alt-title&gt;&lt;/titles&gt;&lt;pages&gt;321-9&lt;/pages&gt;&lt;volume&gt;127&lt;/volume&gt;&lt;number&gt;Pt 2&lt;/number&gt;&lt;keywords&gt;&lt;keyword&gt;Birth Weight&lt;/keyword&gt;&lt;keyword&gt;Cephalometry&lt;/keyword&gt;&lt;keyword&gt;Child&lt;/keyword&gt;&lt;keyword&gt;Child Development&lt;/keyword&gt;&lt;keyword&gt;Critical Period (Psychology)&lt;/keyword&gt;&lt;keyword&gt;Educational Status&lt;/keyword&gt;&lt;keyword&gt;Embryonic and Fetal Development/physiology&lt;/keyword&gt;&lt;keyword&gt;Female&lt;/keyword&gt;&lt;keyword&gt;Follow-Up Studies&lt;/keyword&gt;&lt;keyword&gt;Head/embryology/*growth &amp;amp; development&lt;/keyword&gt;&lt;keyword&gt;Humans&lt;/keyword&gt;&lt;keyword&gt;Infant, Newborn&lt;/keyword&gt;&lt;keyword&gt;*Intelligence&lt;/keyword&gt;&lt;keyword&gt;Linear Models&lt;/keyword&gt;&lt;keyword&gt;Male&lt;/keyword&gt;&lt;keyword&gt;Pregnancy&lt;/keyword&gt;&lt;keyword&gt;Prenatal Exposure Delayed Effects&lt;/keyword&gt;&lt;keyword&gt;Social Class&lt;/keyword&gt;&lt;/keywords&gt;&lt;dates&gt;&lt;year&gt;2004&lt;/year&gt;&lt;pub-dates&gt;&lt;date&gt;Feb&lt;/date&gt;&lt;/pub-dates&gt;&lt;/dates&gt;&lt;isbn&gt;0006-8950 (Print)&amp;#xD;0006-8950 (Linking)&lt;/isbn&gt;&lt;accession-num&gt;14645144&lt;/accession-num&gt;&lt;urls&gt;&lt;related-urls&gt;&lt;url&gt;http://www.ncbi.nlm.nih.gov/pubmed/14645144&lt;/url&gt;&lt;/related-urls&gt;&lt;/urls&gt;&lt;electronic-resource-num&gt;10.1093/brain/awh034&lt;/electronic-resource-num&gt;&lt;/record&gt;&lt;/Cite&gt;&lt;/EndNote&gt;</w:instrText>
      </w:r>
      <w:r w:rsidRPr="00FE6962">
        <w:rPr>
          <w:lang w:val="en-US"/>
        </w:rPr>
        <w:fldChar w:fldCharType="separate"/>
      </w:r>
      <w:r w:rsidR="00794FC3">
        <w:rPr>
          <w:noProof/>
          <w:lang w:val="en-US"/>
        </w:rPr>
        <w:t>(</w:t>
      </w:r>
      <w:hyperlink w:anchor="_ENREF_29" w:tooltip="Gale, 2004 #4091" w:history="1">
        <w:r w:rsidR="000F322E">
          <w:rPr>
            <w:noProof/>
            <w:lang w:val="en-US"/>
          </w:rPr>
          <w:t>29</w:t>
        </w:r>
      </w:hyperlink>
      <w:r w:rsidR="00794FC3">
        <w:rPr>
          <w:noProof/>
          <w:lang w:val="en-US"/>
        </w:rPr>
        <w:t>)</w:t>
      </w:r>
      <w:r w:rsidRPr="00FE6962">
        <w:rPr>
          <w:lang w:val="en-US"/>
        </w:rPr>
        <w:fldChar w:fldCharType="end"/>
      </w:r>
      <w:r w:rsidRPr="00FE6962">
        <w:rPr>
          <w:lang w:val="en-US"/>
        </w:rPr>
        <w:t>. S</w:t>
      </w:r>
      <w:proofErr w:type="spellStart"/>
      <w:r w:rsidRPr="00FE6962">
        <w:t>ubsequently</w:t>
      </w:r>
      <w:proofErr w:type="spellEnd"/>
      <w:r w:rsidRPr="00FE6962">
        <w:t xml:space="preserve">, </w:t>
      </w:r>
      <w:r w:rsidRPr="00FE6962">
        <w:rPr>
          <w:bCs/>
        </w:rPr>
        <w:t>age at assessment, birthweight, maternal smoking and parity were</w:t>
      </w:r>
      <w:r w:rsidRPr="003A704F">
        <w:rPr>
          <w:bCs/>
        </w:rPr>
        <w:t xml:space="preserve"> included as covariates.</w:t>
      </w:r>
      <w:r>
        <w:t xml:space="preserve"> </w:t>
      </w:r>
      <w:r w:rsidRPr="00712659">
        <w:t>Results presented are regression coefficients (</w:t>
      </w:r>
      <w:r>
        <w:t>β</w:t>
      </w:r>
      <w:r w:rsidRPr="001826E1">
        <w:t>)</w:t>
      </w:r>
      <w:r>
        <w:t>,</w:t>
      </w:r>
      <w:r w:rsidRPr="001826E1">
        <w:t xml:space="preserve"> </w:t>
      </w:r>
      <w:r>
        <w:t>representing</w:t>
      </w:r>
      <w:r w:rsidRPr="00712659">
        <w:rPr>
          <w:bCs/>
        </w:rPr>
        <w:t xml:space="preserve"> </w:t>
      </w:r>
      <w:r>
        <w:rPr>
          <w:bCs/>
        </w:rPr>
        <w:t>the change</w:t>
      </w:r>
      <w:r w:rsidRPr="00712659">
        <w:rPr>
          <w:bCs/>
        </w:rPr>
        <w:t xml:space="preserve"> in </w:t>
      </w:r>
      <w:r>
        <w:rPr>
          <w:bCs/>
        </w:rPr>
        <w:t xml:space="preserve">neurodevelopmental outcome </w:t>
      </w:r>
      <w:r>
        <w:t>per SD</w:t>
      </w:r>
      <w:r w:rsidRPr="00712659">
        <w:t xml:space="preserve"> change in </w:t>
      </w:r>
      <w:r>
        <w:t xml:space="preserve">% </w:t>
      </w:r>
      <w:r w:rsidRPr="00712659">
        <w:t>methylation</w:t>
      </w:r>
      <w:r>
        <w:t>,</w:t>
      </w:r>
      <w:r w:rsidRPr="001826E1">
        <w:t xml:space="preserve"> </w:t>
      </w:r>
      <w:r>
        <w:t>and</w:t>
      </w:r>
      <w:r w:rsidRPr="001826E1">
        <w:t xml:space="preserve"> associated</w:t>
      </w:r>
      <w:r w:rsidRPr="00236680">
        <w:t xml:space="preserve"> P-values. </w:t>
      </w:r>
    </w:p>
    <w:p w14:paraId="1B495070" w14:textId="77777777" w:rsidR="00237089" w:rsidRDefault="00237089" w:rsidP="00D82988">
      <w:pPr>
        <w:spacing w:line="480" w:lineRule="auto"/>
        <w:ind w:left="720"/>
        <w:jc w:val="both"/>
      </w:pPr>
    </w:p>
    <w:p w14:paraId="046034C3" w14:textId="77777777" w:rsidR="00237089" w:rsidRDefault="00237089" w:rsidP="00D82988">
      <w:pPr>
        <w:spacing w:line="480" w:lineRule="auto"/>
        <w:ind w:left="720"/>
        <w:jc w:val="both"/>
        <w:rPr>
          <w:rFonts w:cs="Arial"/>
          <w:lang w:val="en-US"/>
        </w:rPr>
      </w:pPr>
    </w:p>
    <w:p w14:paraId="79D4D9AE" w14:textId="77777777" w:rsidR="00237089" w:rsidRDefault="00237089" w:rsidP="00D82988">
      <w:pPr>
        <w:spacing w:line="480" w:lineRule="auto"/>
        <w:ind w:left="720"/>
        <w:jc w:val="both"/>
        <w:rPr>
          <w:rFonts w:cs="Arial"/>
          <w:lang w:val="en-US"/>
        </w:rPr>
      </w:pPr>
    </w:p>
    <w:p w14:paraId="6A89D2BE" w14:textId="77AFFB07" w:rsidR="00805DDB" w:rsidRDefault="00805DDB" w:rsidP="00D82988">
      <w:pPr>
        <w:spacing w:line="480" w:lineRule="auto"/>
        <w:ind w:left="720"/>
        <w:jc w:val="both"/>
        <w:rPr>
          <w:lang w:val="en-NZ"/>
        </w:rPr>
        <w:sectPr w:rsidR="00805DDB" w:rsidSect="003F1BA4">
          <w:pgSz w:w="11906" w:h="16838"/>
          <w:pgMar w:top="1440" w:right="1797" w:bottom="1440" w:left="1797" w:header="709" w:footer="709" w:gutter="0"/>
          <w:cols w:space="708"/>
          <w:docGrid w:linePitch="360"/>
        </w:sectPr>
      </w:pPr>
    </w:p>
    <w:p w14:paraId="6F2E78BB" w14:textId="2EB8EC6B" w:rsidR="0061143D" w:rsidRPr="00EB57E5" w:rsidRDefault="0061143D" w:rsidP="00D82988">
      <w:pPr>
        <w:ind w:left="720"/>
        <w:rPr>
          <w:color w:val="333333"/>
          <w:highlight w:val="green"/>
        </w:rPr>
      </w:pPr>
      <w:r w:rsidRPr="00B103C6">
        <w:rPr>
          <w:b/>
        </w:rPr>
        <w:lastRenderedPageBreak/>
        <w:t>Results</w:t>
      </w:r>
    </w:p>
    <w:p w14:paraId="741A199E" w14:textId="77777777" w:rsidR="00805DDB" w:rsidRDefault="00805DDB" w:rsidP="00D82988">
      <w:pPr>
        <w:ind w:left="720"/>
        <w:rPr>
          <w:b/>
        </w:rPr>
      </w:pPr>
    </w:p>
    <w:p w14:paraId="68E9807C" w14:textId="02B56D0B" w:rsidR="00FD202E" w:rsidRPr="003F608F" w:rsidRDefault="00FD202E" w:rsidP="00D82988">
      <w:pPr>
        <w:pStyle w:val="BodyText"/>
        <w:spacing w:after="120" w:line="480" w:lineRule="auto"/>
        <w:ind w:left="720"/>
        <w:rPr>
          <w:rFonts w:ascii="Times New Roman" w:hAnsi="Times New Roman"/>
          <w:b/>
          <w:bCs/>
          <w:i/>
          <w:iCs w:val="0"/>
          <w:color w:val="000000"/>
          <w:szCs w:val="24"/>
        </w:rPr>
      </w:pPr>
      <w:r w:rsidRPr="003F608F">
        <w:rPr>
          <w:rFonts w:ascii="Times New Roman" w:hAnsi="Times New Roman"/>
          <w:b/>
          <w:bCs/>
          <w:i/>
          <w:iCs w:val="0"/>
          <w:color w:val="000000"/>
          <w:szCs w:val="24"/>
        </w:rPr>
        <w:t xml:space="preserve">Characteristics of the cohorts </w:t>
      </w:r>
    </w:p>
    <w:p w14:paraId="60F2F46E" w14:textId="378B47FC" w:rsidR="00FD202E" w:rsidRDefault="00FD202E" w:rsidP="00D82988">
      <w:pPr>
        <w:spacing w:line="480" w:lineRule="auto"/>
        <w:ind w:left="720"/>
        <w:jc w:val="both"/>
        <w:rPr>
          <w:bCs/>
          <w:lang w:val="en"/>
        </w:rPr>
      </w:pPr>
      <w:r>
        <w:rPr>
          <w:bCs/>
          <w:lang w:val="en"/>
        </w:rPr>
        <w:t>The SWS cohort subjects (n=17</w:t>
      </w:r>
      <w:r w:rsidR="00BA4A9E">
        <w:rPr>
          <w:bCs/>
          <w:lang w:val="en"/>
        </w:rPr>
        <w:t>5</w:t>
      </w:r>
      <w:r>
        <w:rPr>
          <w:bCs/>
          <w:lang w:val="en"/>
        </w:rPr>
        <w:t>) with four year cognitive measurements</w:t>
      </w:r>
      <w:r w:rsidRPr="00BF3A9F">
        <w:rPr>
          <w:bCs/>
          <w:lang w:val="en"/>
        </w:rPr>
        <w:t xml:space="preserve"> </w:t>
      </w:r>
      <w:r w:rsidRPr="00FD202E">
        <w:rPr>
          <w:bCs/>
          <w:lang w:val="en"/>
        </w:rPr>
        <w:t>(median 4.4 years)</w:t>
      </w:r>
      <w:r>
        <w:rPr>
          <w:bCs/>
          <w:lang w:val="en"/>
        </w:rPr>
        <w:t xml:space="preserve"> had a median birth </w:t>
      </w:r>
      <w:r w:rsidRPr="00FD202E">
        <w:rPr>
          <w:bCs/>
          <w:lang w:val="en"/>
        </w:rPr>
        <w:t>weight of 3.5kg</w:t>
      </w:r>
      <w:r>
        <w:rPr>
          <w:bCs/>
          <w:lang w:val="en"/>
        </w:rPr>
        <w:t xml:space="preserve"> (</w:t>
      </w:r>
      <w:r w:rsidR="00892A24">
        <w:rPr>
          <w:bCs/>
          <w:lang w:val="en"/>
        </w:rPr>
        <w:t xml:space="preserve">Supplementary Table </w:t>
      </w:r>
      <w:r w:rsidR="007534B4">
        <w:rPr>
          <w:bCs/>
          <w:lang w:val="en"/>
        </w:rPr>
        <w:t>1</w:t>
      </w:r>
      <w:r w:rsidR="00DC548E">
        <w:rPr>
          <w:bCs/>
          <w:lang w:val="en"/>
        </w:rPr>
        <w:t xml:space="preserve">). </w:t>
      </w:r>
      <w:r>
        <w:rPr>
          <w:bCs/>
          <w:lang w:val="en"/>
        </w:rPr>
        <w:t xml:space="preserve">The </w:t>
      </w:r>
      <w:r w:rsidRPr="006D19E2">
        <w:rPr>
          <w:bCs/>
          <w:lang w:val="en"/>
        </w:rPr>
        <w:t>20</w:t>
      </w:r>
      <w:r w:rsidR="002B1BA4">
        <w:rPr>
          <w:bCs/>
          <w:lang w:val="en"/>
        </w:rPr>
        <w:t>0</w:t>
      </w:r>
      <w:r w:rsidRPr="006D19E2">
        <w:rPr>
          <w:bCs/>
          <w:lang w:val="en"/>
        </w:rPr>
        <w:t xml:space="preserve"> children</w:t>
      </w:r>
      <w:r>
        <w:rPr>
          <w:bCs/>
          <w:lang w:val="en"/>
        </w:rPr>
        <w:t xml:space="preserve"> from the SWS cohort with se</w:t>
      </w:r>
      <w:r w:rsidR="006D19E2">
        <w:rPr>
          <w:bCs/>
          <w:lang w:val="en"/>
        </w:rPr>
        <w:t>ven year cognitive measurements</w:t>
      </w:r>
      <w:r>
        <w:rPr>
          <w:bCs/>
          <w:lang w:val="en"/>
        </w:rPr>
        <w:t xml:space="preserve"> </w:t>
      </w:r>
      <w:r w:rsidR="006D19E2">
        <w:rPr>
          <w:bCs/>
          <w:lang w:val="en"/>
        </w:rPr>
        <w:t xml:space="preserve">(median 7.0 years) </w:t>
      </w:r>
      <w:r>
        <w:rPr>
          <w:bCs/>
          <w:lang w:val="en"/>
        </w:rPr>
        <w:t xml:space="preserve">had a similar birth weight distribution with a median birth weight of </w:t>
      </w:r>
      <w:r w:rsidRPr="006D19E2">
        <w:rPr>
          <w:bCs/>
          <w:lang w:val="en"/>
        </w:rPr>
        <w:t>3.4kg</w:t>
      </w:r>
      <w:r>
        <w:rPr>
          <w:bCs/>
          <w:lang w:val="en"/>
        </w:rPr>
        <w:t xml:space="preserve"> (</w:t>
      </w:r>
      <w:r w:rsidR="00AE775F">
        <w:rPr>
          <w:bCs/>
          <w:lang w:val="en"/>
        </w:rPr>
        <w:t xml:space="preserve">Supplementary Table </w:t>
      </w:r>
      <w:r w:rsidR="007534B4">
        <w:rPr>
          <w:bCs/>
          <w:lang w:val="en"/>
        </w:rPr>
        <w:t>1</w:t>
      </w:r>
      <w:r w:rsidRPr="00361CD7">
        <w:rPr>
          <w:bCs/>
          <w:lang w:val="en"/>
        </w:rPr>
        <w:t>). The</w:t>
      </w:r>
      <w:r>
        <w:rPr>
          <w:bCs/>
          <w:lang w:val="en"/>
        </w:rPr>
        <w:t xml:space="preserve"> median maternal age at birth of the child and pre-pregnancy body mass index was similar in the SWS </w:t>
      </w:r>
      <w:r w:rsidR="006D19E2">
        <w:rPr>
          <w:bCs/>
          <w:lang w:val="en"/>
        </w:rPr>
        <w:t>four a</w:t>
      </w:r>
      <w:r w:rsidR="006D19E2" w:rsidRPr="006D19E2">
        <w:rPr>
          <w:bCs/>
          <w:lang w:val="en"/>
        </w:rPr>
        <w:t>nd seven</w:t>
      </w:r>
      <w:r w:rsidRPr="006D19E2">
        <w:rPr>
          <w:bCs/>
          <w:lang w:val="en"/>
        </w:rPr>
        <w:t xml:space="preserve"> year subjects (30.4 vs 32.2 years and 24.5 vs 24.3 kg/m</w:t>
      </w:r>
      <w:r w:rsidRPr="006D19E2">
        <w:rPr>
          <w:bCs/>
          <w:vertAlign w:val="superscript"/>
          <w:lang w:val="en"/>
        </w:rPr>
        <w:t>2</w:t>
      </w:r>
      <w:r w:rsidRPr="006D19E2">
        <w:rPr>
          <w:bCs/>
          <w:lang w:val="en"/>
        </w:rPr>
        <w:t>, respectively). The 1</w:t>
      </w:r>
      <w:r w:rsidR="006D19E2" w:rsidRPr="006D19E2">
        <w:rPr>
          <w:bCs/>
          <w:lang w:val="en"/>
        </w:rPr>
        <w:t>24</w:t>
      </w:r>
      <w:r w:rsidRPr="006D19E2">
        <w:rPr>
          <w:bCs/>
          <w:lang w:val="en"/>
        </w:rPr>
        <w:t xml:space="preserve"> children from</w:t>
      </w:r>
      <w:r>
        <w:rPr>
          <w:bCs/>
          <w:lang w:val="en"/>
        </w:rPr>
        <w:t xml:space="preserve"> the GUSTO cohort had a median </w:t>
      </w:r>
      <w:r w:rsidR="006D19E2">
        <w:rPr>
          <w:bCs/>
          <w:lang w:val="en"/>
        </w:rPr>
        <w:t xml:space="preserve">age of 0.99 years and a </w:t>
      </w:r>
      <w:r>
        <w:rPr>
          <w:bCs/>
          <w:lang w:val="en"/>
        </w:rPr>
        <w:t xml:space="preserve">birth weight of </w:t>
      </w:r>
      <w:r w:rsidR="006D19E2">
        <w:rPr>
          <w:bCs/>
          <w:lang w:val="en"/>
        </w:rPr>
        <w:t>3.09k</w:t>
      </w:r>
      <w:r>
        <w:rPr>
          <w:bCs/>
          <w:lang w:val="en"/>
        </w:rPr>
        <w:t>g (</w:t>
      </w:r>
      <w:r w:rsidR="00AE775F">
        <w:rPr>
          <w:bCs/>
          <w:lang w:val="en"/>
        </w:rPr>
        <w:t>Supplementary</w:t>
      </w:r>
      <w:r w:rsidR="00694AAD">
        <w:rPr>
          <w:bCs/>
          <w:lang w:val="en"/>
        </w:rPr>
        <w:t xml:space="preserve"> </w:t>
      </w:r>
      <w:r w:rsidR="00AE775F">
        <w:rPr>
          <w:bCs/>
          <w:lang w:val="en"/>
        </w:rPr>
        <w:t>Table</w:t>
      </w:r>
      <w:r w:rsidR="00694AAD">
        <w:rPr>
          <w:bCs/>
          <w:lang w:val="en"/>
        </w:rPr>
        <w:t xml:space="preserve"> </w:t>
      </w:r>
      <w:r w:rsidR="007534B4">
        <w:rPr>
          <w:bCs/>
          <w:lang w:val="en"/>
        </w:rPr>
        <w:t>2</w:t>
      </w:r>
      <w:r w:rsidRPr="00361CD7">
        <w:rPr>
          <w:bCs/>
          <w:lang w:val="en"/>
        </w:rPr>
        <w:t>).</w:t>
      </w:r>
      <w:r>
        <w:rPr>
          <w:bCs/>
          <w:lang w:val="en"/>
        </w:rPr>
        <w:t xml:space="preserve"> </w:t>
      </w:r>
      <w:r w:rsidRPr="006D19E2">
        <w:rPr>
          <w:bCs/>
          <w:lang w:val="en"/>
        </w:rPr>
        <w:t xml:space="preserve">The median maternal age at birth and pre-pregnancy body mass index was </w:t>
      </w:r>
      <w:r w:rsidR="006D19E2">
        <w:rPr>
          <w:bCs/>
          <w:lang w:val="en"/>
        </w:rPr>
        <w:t xml:space="preserve">also </w:t>
      </w:r>
      <w:r w:rsidRPr="006D19E2">
        <w:rPr>
          <w:bCs/>
          <w:lang w:val="en"/>
        </w:rPr>
        <w:t>similar in the GUSTO</w:t>
      </w:r>
      <w:r w:rsidR="006D19E2" w:rsidRPr="006D19E2">
        <w:rPr>
          <w:bCs/>
          <w:lang w:val="en"/>
        </w:rPr>
        <w:t xml:space="preserve"> cohort </w:t>
      </w:r>
      <w:r w:rsidR="00694AAD">
        <w:rPr>
          <w:bCs/>
          <w:lang w:val="en"/>
        </w:rPr>
        <w:t xml:space="preserve"> </w:t>
      </w:r>
      <w:r w:rsidR="006D19E2" w:rsidRPr="006D19E2">
        <w:rPr>
          <w:bCs/>
          <w:lang w:val="en"/>
        </w:rPr>
        <w:t>(31.7 years and 25.1 kg/m</w:t>
      </w:r>
      <w:r w:rsidR="006D19E2" w:rsidRPr="006D19E2">
        <w:rPr>
          <w:bCs/>
          <w:vertAlign w:val="superscript"/>
          <w:lang w:val="en"/>
        </w:rPr>
        <w:t>2</w:t>
      </w:r>
      <w:r w:rsidR="006D19E2" w:rsidRPr="006D19E2">
        <w:rPr>
          <w:bCs/>
          <w:lang w:val="en"/>
        </w:rPr>
        <w:t>).</w:t>
      </w:r>
    </w:p>
    <w:p w14:paraId="4BD1E566" w14:textId="77777777" w:rsidR="00A50CFC" w:rsidRPr="00B103C6" w:rsidRDefault="00A50CFC" w:rsidP="00D82988">
      <w:pPr>
        <w:ind w:left="720"/>
        <w:rPr>
          <w:b/>
        </w:rPr>
      </w:pPr>
    </w:p>
    <w:p w14:paraId="42F22007" w14:textId="77777777" w:rsidR="003B0C4A" w:rsidRPr="003F608F" w:rsidRDefault="003B0C4A" w:rsidP="00D82988">
      <w:pPr>
        <w:spacing w:line="480" w:lineRule="auto"/>
        <w:ind w:left="720"/>
        <w:jc w:val="both"/>
        <w:rPr>
          <w:b/>
          <w:i/>
        </w:rPr>
      </w:pPr>
      <w:r w:rsidRPr="003F608F">
        <w:rPr>
          <w:b/>
          <w:i/>
        </w:rPr>
        <w:t>Identification of differentially methylated regions of interest at birth associated with later cognitive performance</w:t>
      </w:r>
    </w:p>
    <w:p w14:paraId="5DC372E6" w14:textId="77FD98EE" w:rsidR="003B0C4A" w:rsidRPr="00351A75" w:rsidRDefault="00375516" w:rsidP="00D82988">
      <w:pPr>
        <w:spacing w:line="480" w:lineRule="auto"/>
        <w:ind w:left="720"/>
        <w:jc w:val="both"/>
      </w:pPr>
      <w:r>
        <w:t>G</w:t>
      </w:r>
      <w:r w:rsidRPr="00B103C6">
        <w:t xml:space="preserve">enomic umbilical cord DNA from twenty-four </w:t>
      </w:r>
      <w:r>
        <w:t xml:space="preserve">SWS </w:t>
      </w:r>
      <w:r w:rsidRPr="00B103C6">
        <w:t xml:space="preserve">children </w:t>
      </w:r>
      <w:r>
        <w:t xml:space="preserve">was screened using the MBD array for differences in DNA methylation at birth associated with WPPSI IQ age 4 years. </w:t>
      </w:r>
      <w:r>
        <w:rPr>
          <w:color w:val="303030"/>
        </w:rPr>
        <w:t xml:space="preserve">The subjects selected were representative of the range of WPPSI IQ measurements within the whole cohort. </w:t>
      </w:r>
      <w:r w:rsidR="003B0C4A">
        <w:t xml:space="preserve">Statistical analysis of </w:t>
      </w:r>
      <w:r w:rsidR="003B0C4A" w:rsidRPr="00351A75">
        <w:t xml:space="preserve">the data </w:t>
      </w:r>
      <w:r w:rsidR="003B0C4A" w:rsidRPr="009B4A8C">
        <w:t xml:space="preserve">identified </w:t>
      </w:r>
      <w:r w:rsidR="00DA2428" w:rsidRPr="009B4A8C">
        <w:t>41</w:t>
      </w:r>
      <w:r w:rsidR="003B0C4A" w:rsidRPr="00351A75">
        <w:t xml:space="preserve"> DMROIs associated with </w:t>
      </w:r>
      <w:r w:rsidR="003A3D94">
        <w:t>IQ</w:t>
      </w:r>
      <w:r w:rsidR="003A3D94" w:rsidRPr="00351A75">
        <w:t xml:space="preserve"> </w:t>
      </w:r>
      <w:r w:rsidR="003B0C4A" w:rsidRPr="00351A75">
        <w:t xml:space="preserve">at age </w:t>
      </w:r>
      <w:r w:rsidR="00FC252C">
        <w:t>four</w:t>
      </w:r>
      <w:r w:rsidR="00AD3CB0">
        <w:t>-</w:t>
      </w:r>
      <w:r w:rsidR="003B0C4A" w:rsidRPr="00D21CAB">
        <w:t>years (</w:t>
      </w:r>
      <w:r w:rsidR="00892A24">
        <w:rPr>
          <w:bCs/>
          <w:lang w:val="en"/>
        </w:rPr>
        <w:t xml:space="preserve">Supplementary Table </w:t>
      </w:r>
      <w:r w:rsidR="00E30656">
        <w:rPr>
          <w:bCs/>
          <w:lang w:val="en"/>
        </w:rPr>
        <w:t>4</w:t>
      </w:r>
      <w:r w:rsidR="00694AAD">
        <w:t>;</w:t>
      </w:r>
      <w:r w:rsidR="009B4A8C" w:rsidRPr="00D21CAB">
        <w:t xml:space="preserve"> Figure </w:t>
      </w:r>
      <w:r w:rsidR="00C10884">
        <w:t>2</w:t>
      </w:r>
      <w:r w:rsidR="009B4A8C" w:rsidRPr="00D21CAB">
        <w:t>a</w:t>
      </w:r>
      <w:r w:rsidR="003B0C4A" w:rsidRPr="00D21CAB">
        <w:t>).</w:t>
      </w:r>
      <w:r w:rsidR="003B0C4A" w:rsidRPr="00351A75">
        <w:t xml:space="preserve"> </w:t>
      </w:r>
    </w:p>
    <w:p w14:paraId="2E1BD0E6" w14:textId="77777777" w:rsidR="003B0C4A" w:rsidRPr="00351A75" w:rsidRDefault="003B0C4A" w:rsidP="00D82988">
      <w:pPr>
        <w:spacing w:line="480" w:lineRule="auto"/>
        <w:ind w:left="720"/>
        <w:jc w:val="both"/>
        <w:rPr>
          <w:b/>
          <w:lang w:val="en-US"/>
        </w:rPr>
      </w:pPr>
    </w:p>
    <w:p w14:paraId="64C2A578" w14:textId="77777777" w:rsidR="004F70E3" w:rsidRDefault="004F70E3" w:rsidP="00D82988">
      <w:pPr>
        <w:spacing w:line="480" w:lineRule="auto"/>
        <w:ind w:left="720"/>
        <w:jc w:val="both"/>
        <w:rPr>
          <w:b/>
          <w:i/>
          <w:lang w:val="en-US"/>
        </w:rPr>
      </w:pPr>
    </w:p>
    <w:p w14:paraId="1A52D4BF" w14:textId="3235A036" w:rsidR="004F70E3" w:rsidRDefault="001504D4" w:rsidP="001958ED">
      <w:pPr>
        <w:tabs>
          <w:tab w:val="left" w:pos="2464"/>
        </w:tabs>
        <w:spacing w:line="480" w:lineRule="auto"/>
        <w:ind w:left="720"/>
        <w:jc w:val="both"/>
        <w:rPr>
          <w:b/>
          <w:i/>
          <w:lang w:val="en-US"/>
        </w:rPr>
      </w:pPr>
      <w:r>
        <w:rPr>
          <w:b/>
          <w:i/>
          <w:lang w:val="en-US"/>
        </w:rPr>
        <w:tab/>
      </w:r>
    </w:p>
    <w:p w14:paraId="2B32F1A6" w14:textId="77777777" w:rsidR="004F70E3" w:rsidRDefault="003B0C4A" w:rsidP="00D82988">
      <w:pPr>
        <w:spacing w:line="480" w:lineRule="auto"/>
        <w:ind w:left="720"/>
        <w:jc w:val="both"/>
        <w:rPr>
          <w:b/>
          <w:i/>
          <w:lang w:val="en-US"/>
        </w:rPr>
      </w:pPr>
      <w:r w:rsidRPr="00351A75">
        <w:rPr>
          <w:b/>
          <w:i/>
          <w:lang w:val="en-US"/>
        </w:rPr>
        <w:lastRenderedPageBreak/>
        <w:t xml:space="preserve">The Diencephalon development process was significantly enriched for DMROIs </w:t>
      </w:r>
    </w:p>
    <w:p w14:paraId="6D3FF6CB" w14:textId="0AAF792A" w:rsidR="003B0C4A" w:rsidRDefault="003B0C4A" w:rsidP="00D82988">
      <w:pPr>
        <w:spacing w:line="480" w:lineRule="auto"/>
        <w:ind w:left="720"/>
        <w:jc w:val="both"/>
        <w:rPr>
          <w:lang w:val="en-US"/>
        </w:rPr>
      </w:pPr>
      <w:r w:rsidRPr="00351A75">
        <w:rPr>
          <w:color w:val="303030"/>
        </w:rPr>
        <w:t xml:space="preserve">The top </w:t>
      </w:r>
      <w:r w:rsidRPr="00351A75">
        <w:rPr>
          <w:lang w:val="en-US"/>
        </w:rPr>
        <w:t xml:space="preserve">pathway enriched </w:t>
      </w:r>
      <w:r w:rsidR="00FC252C">
        <w:rPr>
          <w:lang w:val="en-US"/>
        </w:rPr>
        <w:t xml:space="preserve">for </w:t>
      </w:r>
      <w:r w:rsidRPr="009B4A8C">
        <w:rPr>
          <w:lang w:val="en-US"/>
        </w:rPr>
        <w:t>DMROIs in the GO process category w</w:t>
      </w:r>
      <w:r w:rsidR="00FC252C">
        <w:rPr>
          <w:lang w:val="en-US"/>
        </w:rPr>
        <w:t>as diencephalon development (4/71 genes, p</w:t>
      </w:r>
      <w:r w:rsidR="00FC252C" w:rsidRPr="00FE6962">
        <w:rPr>
          <w:lang w:val="en-US"/>
        </w:rPr>
        <w:t>=0.00004</w:t>
      </w:r>
      <w:r w:rsidRPr="00FE6962">
        <w:rPr>
          <w:lang w:val="en-US"/>
        </w:rPr>
        <w:t xml:space="preserve">4; </w:t>
      </w:r>
      <w:r w:rsidR="00892A24" w:rsidRPr="00FE6962">
        <w:rPr>
          <w:lang w:val="en-US"/>
        </w:rPr>
        <w:t>Supplementary Table</w:t>
      </w:r>
      <w:r w:rsidR="00E30656" w:rsidRPr="00FE6962">
        <w:rPr>
          <w:lang w:val="en-US"/>
        </w:rPr>
        <w:t xml:space="preserve"> 5</w:t>
      </w:r>
      <w:r w:rsidR="00D60DCD" w:rsidRPr="00FE6962">
        <w:rPr>
          <w:lang w:val="en-US"/>
        </w:rPr>
        <w:t xml:space="preserve">), </w:t>
      </w:r>
      <w:r w:rsidRPr="00FE6962">
        <w:rPr>
          <w:color w:val="000000"/>
        </w:rPr>
        <w:t xml:space="preserve">which is important for the </w:t>
      </w:r>
      <w:r w:rsidRPr="00FE6962">
        <w:t>integration of cognitive function</w:t>
      </w:r>
      <w:r w:rsidR="001504D4">
        <w:t xml:space="preserve"> </w:t>
      </w:r>
      <w:r w:rsidR="00252C8D" w:rsidRPr="00FE6962">
        <w:rPr>
          <w:color w:val="000000"/>
        </w:rPr>
        <w:fldChar w:fldCharType="begin"/>
      </w:r>
      <w:r w:rsidR="00794FC3">
        <w:rPr>
          <w:color w:val="000000"/>
        </w:rPr>
        <w:instrText xml:space="preserve"> ADDIN EN.CITE &lt;EndNote&gt;&lt;Cite&gt;&lt;Author&gt;Critchley&lt;/Author&gt;&lt;Year&gt;2005&lt;/Year&gt;&lt;RecNum&gt;2558&lt;/RecNum&gt;&lt;DisplayText&gt;(30)&lt;/DisplayText&gt;&lt;record&gt;&lt;rec-number&gt;2558&lt;/rec-number&gt;&lt;foreign-keys&gt;&lt;key app="EN" db-id="5xr50r906tz5f5e5zaf52d9uwefw0a55vavf" timestamp="0"&gt;2558&lt;/key&gt;&lt;/foreign-keys&gt;&lt;ref-type name="Journal Article"&gt;17&lt;/ref-type&gt;&lt;contributors&gt;&lt;authors&gt;&lt;author&gt;Critchley, H. D.&lt;/author&gt;&lt;/authors&gt;&lt;/contributors&gt;&lt;auth-address&gt;Wellcome Department of Imaging Neuroscience, Institute of Neurology, University College London (UCL) Autonomic Unit, Institute of Cognitive Neuroscience, UCL, Queen Square, London WC1N 3BG, United Kingdom. h.critchley@fil.ion.ucl.ac.uk&lt;/auth-address&gt;&lt;titles&gt;&lt;title&gt;Neural mechanisms of autonomic, affective, and cognitive integration&lt;/title&gt;&lt;secondary-title&gt;J Comp Neurol&lt;/secondary-title&gt;&lt;alt-title&gt;The Journal of comparative neurology&lt;/alt-title&gt;&lt;/titles&gt;&lt;pages&gt;154-66&lt;/pages&gt;&lt;volume&gt;493&lt;/volume&gt;&lt;number&gt;1&lt;/number&gt;&lt;keywords&gt;&lt;keyword&gt;Afferent Pathways/physiology&lt;/keyword&gt;&lt;keyword&gt;Autonomic Nervous System/*physiology&lt;/keyword&gt;&lt;keyword&gt;Cerebral Cortex/physiology&lt;/keyword&gt;&lt;keyword&gt;Cognition/*physiology&lt;/keyword&gt;&lt;keyword&gt;Efferent Pathways/physiology&lt;/keyword&gt;&lt;keyword&gt;Emotions/physiology&lt;/keyword&gt;&lt;keyword&gt;Humans&lt;/keyword&gt;&lt;keyword&gt;Magnetic Resonance Imaging&lt;/keyword&gt;&lt;keyword&gt;Models, Neurological&lt;/keyword&gt;&lt;keyword&gt;Mood Disorders/physiopathology&lt;/keyword&gt;&lt;keyword&gt;Neuropsychological Tests&lt;/keyword&gt;&lt;/keywords&gt;&lt;dates&gt;&lt;year&gt;2005&lt;/year&gt;&lt;pub-dates&gt;&lt;date&gt;Dec 5&lt;/date&gt;&lt;/pub-dates&gt;&lt;/dates&gt;&lt;isbn&gt;0021-9967 (Print)&amp;#xD;0021-9967 (Linking)&lt;/isbn&gt;&lt;accession-num&gt;16254997&lt;/accession-num&gt;&lt;urls&gt;&lt;related-urls&gt;&lt;url&gt;http://www.ncbi.nlm.nih.gov/pubmed/16254997&lt;/url&gt;&lt;/related-urls&gt;&lt;/urls&gt;&lt;electronic-resource-num&gt;10.1002/cne.20749&lt;/electronic-resource-num&gt;&lt;/record&gt;&lt;/Cite&gt;&lt;/EndNote&gt;</w:instrText>
      </w:r>
      <w:r w:rsidR="00252C8D" w:rsidRPr="00FE6962">
        <w:rPr>
          <w:color w:val="000000"/>
        </w:rPr>
        <w:fldChar w:fldCharType="separate"/>
      </w:r>
      <w:r w:rsidR="00794FC3">
        <w:rPr>
          <w:noProof/>
          <w:color w:val="000000"/>
        </w:rPr>
        <w:t>(</w:t>
      </w:r>
      <w:hyperlink w:anchor="_ENREF_30" w:tooltip="Critchley, 2005 #2558" w:history="1">
        <w:r w:rsidR="000F322E">
          <w:rPr>
            <w:noProof/>
            <w:color w:val="000000"/>
          </w:rPr>
          <w:t>30</w:t>
        </w:r>
      </w:hyperlink>
      <w:r w:rsidR="00794FC3">
        <w:rPr>
          <w:noProof/>
          <w:color w:val="000000"/>
        </w:rPr>
        <w:t>)</w:t>
      </w:r>
      <w:r w:rsidR="00252C8D" w:rsidRPr="00FE6962">
        <w:rPr>
          <w:color w:val="000000"/>
        </w:rPr>
        <w:fldChar w:fldCharType="end"/>
      </w:r>
      <w:r w:rsidRPr="00FE6962">
        <w:rPr>
          <w:color w:val="000000"/>
        </w:rPr>
        <w:t xml:space="preserve">. </w:t>
      </w:r>
      <w:r w:rsidRPr="00FE6962">
        <w:rPr>
          <w:lang w:val="en-US"/>
        </w:rPr>
        <w:t xml:space="preserve">Figure </w:t>
      </w:r>
      <w:r w:rsidR="00C10884">
        <w:rPr>
          <w:lang w:val="en-US"/>
        </w:rPr>
        <w:t>2</w:t>
      </w:r>
      <w:r w:rsidR="00043719" w:rsidRPr="00FE6962">
        <w:rPr>
          <w:lang w:val="en-US"/>
        </w:rPr>
        <w:t>b</w:t>
      </w:r>
      <w:r w:rsidRPr="00FE6962">
        <w:rPr>
          <w:color w:val="FF0000"/>
          <w:lang w:val="en-US"/>
        </w:rPr>
        <w:t xml:space="preserve"> </w:t>
      </w:r>
      <w:r w:rsidRPr="00FE6962">
        <w:rPr>
          <w:lang w:val="en-US"/>
        </w:rPr>
        <w:t>shows</w:t>
      </w:r>
      <w:r w:rsidRPr="00351A75">
        <w:rPr>
          <w:lang w:val="en-US"/>
        </w:rPr>
        <w:t xml:space="preserve"> a sub-network created by direct interactions between genes contained within the diencephalon development</w:t>
      </w:r>
      <w:r w:rsidR="00FC252C">
        <w:rPr>
          <w:lang w:val="en-US"/>
        </w:rPr>
        <w:t xml:space="preserve"> GO process</w:t>
      </w:r>
      <w:r w:rsidR="00582F89">
        <w:rPr>
          <w:lang w:val="en-US"/>
        </w:rPr>
        <w:t xml:space="preserve"> and</w:t>
      </w:r>
      <w:r w:rsidR="00FC252C">
        <w:rPr>
          <w:lang w:val="en-US"/>
        </w:rPr>
        <w:t xml:space="preserve"> includes f</w:t>
      </w:r>
      <w:r w:rsidRPr="00B103C6">
        <w:rPr>
          <w:lang w:val="en-US"/>
        </w:rPr>
        <w:t xml:space="preserve">our genes, </w:t>
      </w:r>
      <w:r w:rsidRPr="00D009E4">
        <w:rPr>
          <w:i/>
          <w:lang w:val="en-US"/>
        </w:rPr>
        <w:t>HES1</w:t>
      </w:r>
      <w:r w:rsidRPr="00264D94">
        <w:rPr>
          <w:lang w:val="en-US"/>
        </w:rPr>
        <w:t>,</w:t>
      </w:r>
      <w:r w:rsidRPr="00B103C6">
        <w:rPr>
          <w:lang w:val="en-US"/>
        </w:rPr>
        <w:t xml:space="preserve"> </w:t>
      </w:r>
      <w:r w:rsidRPr="00D009E4">
        <w:rPr>
          <w:i/>
          <w:lang w:val="en-US"/>
        </w:rPr>
        <w:t>NR4A2</w:t>
      </w:r>
      <w:r w:rsidRPr="00264D94">
        <w:rPr>
          <w:lang w:val="en-US"/>
        </w:rPr>
        <w:t xml:space="preserve"> (also known as </w:t>
      </w:r>
      <w:r w:rsidRPr="00D009E4">
        <w:rPr>
          <w:i/>
          <w:lang w:val="en-US"/>
        </w:rPr>
        <w:t>NURR1</w:t>
      </w:r>
      <w:r w:rsidRPr="00264D94">
        <w:rPr>
          <w:lang w:val="en-US"/>
        </w:rPr>
        <w:t xml:space="preserve">), </w:t>
      </w:r>
      <w:r w:rsidRPr="00D009E4">
        <w:rPr>
          <w:i/>
          <w:lang w:val="en-US"/>
        </w:rPr>
        <w:t>ETS1</w:t>
      </w:r>
      <w:r w:rsidRPr="00264D94">
        <w:rPr>
          <w:lang w:val="en-US"/>
        </w:rPr>
        <w:t xml:space="preserve"> and </w:t>
      </w:r>
      <w:r w:rsidRPr="00D009E4">
        <w:rPr>
          <w:i/>
          <w:lang w:val="en-US"/>
        </w:rPr>
        <w:t>TCF4</w:t>
      </w:r>
      <w:r w:rsidRPr="00264D94">
        <w:rPr>
          <w:lang w:val="en-US"/>
        </w:rPr>
        <w:t xml:space="preserve"> </w:t>
      </w:r>
      <w:r w:rsidR="00FC252C">
        <w:rPr>
          <w:lang w:val="en-US"/>
        </w:rPr>
        <w:t>which</w:t>
      </w:r>
      <w:r w:rsidRPr="00264D94">
        <w:rPr>
          <w:lang w:val="en-US"/>
        </w:rPr>
        <w:t xml:space="preserve"> contained DMROIs.</w:t>
      </w:r>
      <w:r>
        <w:rPr>
          <w:lang w:val="en-US"/>
        </w:rPr>
        <w:t xml:space="preserve"> Methylation at birth within the </w:t>
      </w:r>
      <w:r w:rsidRPr="00D009E4">
        <w:rPr>
          <w:i/>
          <w:lang w:val="en-US"/>
        </w:rPr>
        <w:t>HES1</w:t>
      </w:r>
      <w:r>
        <w:rPr>
          <w:lang w:val="en-US"/>
        </w:rPr>
        <w:t xml:space="preserve"> DMROI, as estimated by BATMAN, was positively associated with WPPSI IQ at age </w:t>
      </w:r>
      <w:r w:rsidR="00FC252C">
        <w:rPr>
          <w:lang w:val="en-US"/>
        </w:rPr>
        <w:t>four</w:t>
      </w:r>
      <w:r w:rsidR="00AD3CB0">
        <w:rPr>
          <w:lang w:val="en-US"/>
        </w:rPr>
        <w:t>-</w:t>
      </w:r>
      <w:r>
        <w:rPr>
          <w:lang w:val="en-US"/>
        </w:rPr>
        <w:t>years</w:t>
      </w:r>
      <w:r w:rsidRPr="00B103C6">
        <w:rPr>
          <w:lang w:val="en-US"/>
        </w:rPr>
        <w:t xml:space="preserve"> </w:t>
      </w:r>
      <w:r>
        <w:rPr>
          <w:lang w:val="en-US"/>
        </w:rPr>
        <w:t>(</w:t>
      </w:r>
      <w:r w:rsidRPr="009B4A8C">
        <w:rPr>
          <w:lang w:val="en-US"/>
        </w:rPr>
        <w:t xml:space="preserve">Figure </w:t>
      </w:r>
      <w:r w:rsidR="00C10884">
        <w:rPr>
          <w:lang w:val="en-US"/>
        </w:rPr>
        <w:t>2</w:t>
      </w:r>
      <w:r w:rsidR="00D21CAB">
        <w:rPr>
          <w:lang w:val="en-US"/>
        </w:rPr>
        <w:t>c</w:t>
      </w:r>
      <w:r w:rsidRPr="009B4A8C">
        <w:rPr>
          <w:lang w:val="en-US"/>
        </w:rPr>
        <w:t>). The</w:t>
      </w:r>
      <w:r>
        <w:rPr>
          <w:lang w:val="en-US"/>
        </w:rPr>
        <w:t xml:space="preserve"> associations for </w:t>
      </w:r>
      <w:r w:rsidRPr="00D009E4">
        <w:rPr>
          <w:i/>
          <w:lang w:val="en-US"/>
        </w:rPr>
        <w:t>NR4A2</w:t>
      </w:r>
      <w:r>
        <w:rPr>
          <w:lang w:val="en-US"/>
        </w:rPr>
        <w:t xml:space="preserve"> and </w:t>
      </w:r>
      <w:r w:rsidRPr="00D009E4">
        <w:rPr>
          <w:i/>
          <w:lang w:val="en-US"/>
        </w:rPr>
        <w:t>TCF4</w:t>
      </w:r>
      <w:r>
        <w:rPr>
          <w:lang w:val="en-US"/>
        </w:rPr>
        <w:t xml:space="preserve"> were also positive whilst the </w:t>
      </w:r>
      <w:r w:rsidRPr="00D009E4">
        <w:rPr>
          <w:i/>
          <w:lang w:val="en-US"/>
        </w:rPr>
        <w:t>ETS1</w:t>
      </w:r>
      <w:r>
        <w:rPr>
          <w:lang w:val="en-US"/>
        </w:rPr>
        <w:t xml:space="preserve"> association was negative</w:t>
      </w:r>
      <w:r w:rsidR="007F7D51">
        <w:rPr>
          <w:lang w:val="en-US"/>
        </w:rPr>
        <w:t>.</w:t>
      </w:r>
      <w:r w:rsidR="00083411">
        <w:rPr>
          <w:lang w:val="en-US"/>
        </w:rPr>
        <w:t xml:space="preserve"> </w:t>
      </w:r>
    </w:p>
    <w:p w14:paraId="49EBB6C4" w14:textId="1C51DE40" w:rsidR="003B0C4A" w:rsidRPr="003F608F" w:rsidRDefault="003B0C4A" w:rsidP="00D82988">
      <w:pPr>
        <w:spacing w:line="480" w:lineRule="auto"/>
        <w:ind w:left="720"/>
        <w:jc w:val="both"/>
        <w:rPr>
          <w:b/>
          <w:i/>
          <w:lang w:val="en-US"/>
        </w:rPr>
      </w:pPr>
      <w:r w:rsidRPr="003F608F">
        <w:rPr>
          <w:b/>
          <w:i/>
          <w:lang w:val="en-US"/>
        </w:rPr>
        <w:t xml:space="preserve">Validation of </w:t>
      </w:r>
      <w:r w:rsidRPr="00D009E4">
        <w:rPr>
          <w:b/>
          <w:lang w:val="en-US"/>
        </w:rPr>
        <w:t>HES1</w:t>
      </w:r>
      <w:r>
        <w:rPr>
          <w:b/>
          <w:i/>
          <w:lang w:val="en-US"/>
        </w:rPr>
        <w:t xml:space="preserve"> </w:t>
      </w:r>
      <w:r w:rsidRPr="003F608F">
        <w:rPr>
          <w:b/>
          <w:i/>
          <w:lang w:val="en-US"/>
        </w:rPr>
        <w:t>DMROI</w:t>
      </w:r>
    </w:p>
    <w:p w14:paraId="786E9C3D" w14:textId="5F81AF2B" w:rsidR="001F19C2" w:rsidRDefault="00DD27E8" w:rsidP="00AF7FE7">
      <w:pPr>
        <w:widowControl w:val="0"/>
        <w:autoSpaceDE w:val="0"/>
        <w:autoSpaceDN w:val="0"/>
        <w:adjustRightInd w:val="0"/>
        <w:spacing w:after="180" w:line="480" w:lineRule="auto"/>
        <w:ind w:left="720"/>
        <w:jc w:val="both"/>
        <w:rPr>
          <w:b/>
          <w:i/>
          <w:color w:val="000000"/>
        </w:rPr>
      </w:pPr>
      <w:r w:rsidRPr="00C4623E">
        <w:t xml:space="preserve">We chose to validate </w:t>
      </w:r>
      <w:r w:rsidR="00032DBD" w:rsidRPr="00FE58B5">
        <w:rPr>
          <w:i/>
        </w:rPr>
        <w:t>HES1</w:t>
      </w:r>
      <w:r w:rsidR="00032DBD">
        <w:t xml:space="preserve"> </w:t>
      </w:r>
      <w:r w:rsidR="00BF5272" w:rsidRPr="00C4623E">
        <w:t xml:space="preserve">since it has been shown to play an </w:t>
      </w:r>
      <w:r w:rsidR="00BF5272" w:rsidRPr="00C4623E">
        <w:rPr>
          <w:color w:val="000000" w:themeColor="text1"/>
          <w:lang w:val="en-US"/>
        </w:rPr>
        <w:t xml:space="preserve">essential role in the generation of </w:t>
      </w:r>
      <w:r w:rsidR="00FE58B5">
        <w:rPr>
          <w:color w:val="000000" w:themeColor="text1"/>
          <w:lang w:val="en-US"/>
        </w:rPr>
        <w:t xml:space="preserve">organizing </w:t>
      </w:r>
      <w:proofErr w:type="spellStart"/>
      <w:r w:rsidR="00FE58B5">
        <w:rPr>
          <w:color w:val="000000" w:themeColor="text1"/>
          <w:lang w:val="en-US"/>
        </w:rPr>
        <w:t>centres</w:t>
      </w:r>
      <w:proofErr w:type="spellEnd"/>
      <w:r w:rsidR="00FE58B5">
        <w:rPr>
          <w:color w:val="000000" w:themeColor="text1"/>
          <w:lang w:val="en-US"/>
        </w:rPr>
        <w:t xml:space="preserve"> within the brain </w:t>
      </w:r>
      <w:r w:rsidR="00BF5272" w:rsidRPr="00C4623E">
        <w:rPr>
          <w:color w:val="000000" w:themeColor="text1"/>
          <w:lang w:val="en-US"/>
        </w:rPr>
        <w:t>of the appropriate size, shape and specification by controlling the timing of cell differentiation within the CNS</w:t>
      </w:r>
      <w:r w:rsidR="00FE58B5">
        <w:rPr>
          <w:color w:val="000000" w:themeColor="text1"/>
          <w:lang w:val="en-US"/>
        </w:rPr>
        <w:t xml:space="preserve"> </w:t>
      </w:r>
      <w:r w:rsidR="007253A2">
        <w:rPr>
          <w:color w:val="000000" w:themeColor="text1"/>
          <w:lang w:val="en-US"/>
        </w:rPr>
        <w:fldChar w:fldCharType="begin"/>
      </w:r>
      <w:r w:rsidR="007253A2">
        <w:rPr>
          <w:color w:val="000000" w:themeColor="text1"/>
          <w:lang w:val="en-US"/>
        </w:rPr>
        <w:instrText xml:space="preserve"> ADDIN EN.CITE &lt;EndNote&gt;&lt;Cite&gt;&lt;Author&gt;Baek&lt;/Author&gt;&lt;Year&gt;2006&lt;/Year&gt;&lt;RecNum&gt;4713&lt;/RecNum&gt;&lt;DisplayText&gt;(16)&lt;/DisplayText&gt;&lt;record&gt;&lt;rec-number&gt;4713&lt;/rec-number&gt;&lt;foreign-keys&gt;&lt;key app="EN" db-id="5xr50r906tz5f5e5zaf52d9uwefw0a55vavf" timestamp="1424358366"&gt;4713&lt;/key&gt;&lt;/foreign-keys&gt;&lt;ref-type name="Journal Article"&gt;17&lt;/ref-type&gt;&lt;contributors&gt;&lt;authors&gt;&lt;author&gt;Baek, Joung Hee&lt;/author&gt;&lt;author&gt;Hatakeyama, Jun&lt;/author&gt;&lt;author&gt;Sakamoto, Susumu&lt;/author&gt;&lt;author&gt;Ohtsuka, Toshiyuki&lt;/author&gt;&lt;author&gt;Kageyama, Ryoichiro&lt;/author&gt;&lt;/authors&gt;&lt;/contributors&gt;&lt;titles&gt;&lt;title&gt;Persistent and high levels of Hes1 expression regulate boundary formation in the developing central nervous system&lt;/title&gt;&lt;secondary-title&gt;Development&lt;/secondary-title&gt;&lt;/titles&gt;&lt;periodical&gt;&lt;full-title&gt;Development&lt;/full-title&gt;&lt;/periodical&gt;&lt;pages&gt;2467-2476&lt;/pages&gt;&lt;volume&gt;133&lt;/volume&gt;&lt;number&gt;13&lt;/number&gt;&lt;dates&gt;&lt;year&gt;2006&lt;/year&gt;&lt;pub-dates&gt;&lt;date&gt;July 1, 2006&lt;/date&gt;&lt;/pub-dates&gt;&lt;/dates&gt;&lt;urls&gt;&lt;related-urls&gt;&lt;url&gt;http://dev.biologists.org/content/133/13/2467.abstract&lt;/url&gt;&lt;/related-urls&gt;&lt;/urls&gt;&lt;electronic-resource-num&gt;10.1242/dev.02403&lt;/electronic-resource-num&gt;&lt;/record&gt;&lt;/Cite&gt;&lt;/EndNote&gt;</w:instrText>
      </w:r>
      <w:r w:rsidR="007253A2">
        <w:rPr>
          <w:color w:val="000000" w:themeColor="text1"/>
          <w:lang w:val="en-US"/>
        </w:rPr>
        <w:fldChar w:fldCharType="separate"/>
      </w:r>
      <w:r w:rsidR="007253A2">
        <w:rPr>
          <w:noProof/>
          <w:color w:val="000000" w:themeColor="text1"/>
          <w:lang w:val="en-US"/>
        </w:rPr>
        <w:t>(</w:t>
      </w:r>
      <w:hyperlink w:anchor="_ENREF_16" w:tooltip="Baek, 2006 #4713" w:history="1">
        <w:r w:rsidR="000F322E">
          <w:rPr>
            <w:noProof/>
            <w:color w:val="000000" w:themeColor="text1"/>
            <w:lang w:val="en-US"/>
          </w:rPr>
          <w:t>16</w:t>
        </w:r>
      </w:hyperlink>
      <w:r w:rsidR="007253A2">
        <w:rPr>
          <w:noProof/>
          <w:color w:val="000000" w:themeColor="text1"/>
          <w:lang w:val="en-US"/>
        </w:rPr>
        <w:t>)</w:t>
      </w:r>
      <w:r w:rsidR="007253A2">
        <w:rPr>
          <w:color w:val="000000" w:themeColor="text1"/>
          <w:lang w:val="en-US"/>
        </w:rPr>
        <w:fldChar w:fldCharType="end"/>
      </w:r>
      <w:r w:rsidR="007253A2">
        <w:rPr>
          <w:color w:val="000000" w:themeColor="text1"/>
          <w:lang w:val="en-US"/>
        </w:rPr>
        <w:t xml:space="preserve">. </w:t>
      </w:r>
      <w:r w:rsidR="00BF5272" w:rsidRPr="00C4623E">
        <w:rPr>
          <w:color w:val="000000" w:themeColor="text1"/>
          <w:lang w:val="en-US"/>
        </w:rPr>
        <w:t>Moreover</w:t>
      </w:r>
      <w:r w:rsidR="000A5D49">
        <w:rPr>
          <w:color w:val="000000" w:themeColor="text1"/>
          <w:lang w:val="en-US"/>
        </w:rPr>
        <w:t>,</w:t>
      </w:r>
      <w:r w:rsidR="00BF5272" w:rsidRPr="00C4623E">
        <w:rPr>
          <w:color w:val="000000" w:themeColor="text1"/>
          <w:lang w:val="en-US"/>
        </w:rPr>
        <w:t xml:space="preserve"> the </w:t>
      </w:r>
      <w:r w:rsidR="00BF5272" w:rsidRPr="00C4623E">
        <w:t xml:space="preserve">region of </w:t>
      </w:r>
      <w:r w:rsidR="00BF5272" w:rsidRPr="00C4623E">
        <w:rPr>
          <w:i/>
        </w:rPr>
        <w:t>HES1</w:t>
      </w:r>
      <w:r w:rsidR="00BF5272" w:rsidRPr="00C4623E">
        <w:t xml:space="preserve"> identified as a DMROI was located 4.8kb upstream of the transcription start site (TSS), in a region </w:t>
      </w:r>
      <w:r w:rsidR="00BF5272" w:rsidRPr="00C4623E">
        <w:rPr>
          <w:color w:val="000000" w:themeColor="text1"/>
          <w:lang w:val="en-US"/>
        </w:rPr>
        <w:t xml:space="preserve">of </w:t>
      </w:r>
      <w:r w:rsidR="00BF5272" w:rsidRPr="00FE58B5">
        <w:rPr>
          <w:i/>
          <w:color w:val="000000" w:themeColor="text1"/>
          <w:lang w:val="en-US"/>
        </w:rPr>
        <w:t>HES1</w:t>
      </w:r>
      <w:r w:rsidR="00BF5272" w:rsidRPr="00C4623E">
        <w:rPr>
          <w:color w:val="000000" w:themeColor="text1"/>
          <w:lang w:val="en-US"/>
        </w:rPr>
        <w:t xml:space="preserve"> that is evolutionary conserved</w:t>
      </w:r>
      <w:r w:rsidR="000A5D49">
        <w:rPr>
          <w:color w:val="000000" w:themeColor="text1"/>
          <w:lang w:val="en-US"/>
        </w:rPr>
        <w:t>,</w:t>
      </w:r>
      <w:r w:rsidR="00BF5272" w:rsidRPr="00C4623E">
        <w:rPr>
          <w:color w:val="000000" w:themeColor="text1"/>
          <w:lang w:val="en-US"/>
        </w:rPr>
        <w:t xml:space="preserve"> suggesting that altered methylation of this region of </w:t>
      </w:r>
      <w:r w:rsidR="00BF5272" w:rsidRPr="00FE58B5">
        <w:rPr>
          <w:i/>
          <w:color w:val="000000" w:themeColor="text1"/>
          <w:lang w:val="en-US"/>
        </w:rPr>
        <w:t>HES1</w:t>
      </w:r>
      <w:r w:rsidR="00BF5272" w:rsidRPr="00C4623E">
        <w:rPr>
          <w:color w:val="000000" w:themeColor="text1"/>
          <w:lang w:val="en-US"/>
        </w:rPr>
        <w:t xml:space="preserve"> may have important functional consequences for neuronal differentiation and function.</w:t>
      </w:r>
      <w:r w:rsidR="00BF5272">
        <w:rPr>
          <w:rFonts w:ascii="Verdana" w:hAnsi="Verdana" w:cs="Arial"/>
          <w:color w:val="000000" w:themeColor="text1"/>
          <w:sz w:val="20"/>
          <w:szCs w:val="20"/>
          <w:lang w:val="en-US"/>
        </w:rPr>
        <w:t xml:space="preserve"> </w:t>
      </w:r>
      <w:r w:rsidR="003B0C4A" w:rsidRPr="00B103C6">
        <w:t xml:space="preserve">The region of </w:t>
      </w:r>
      <w:r w:rsidR="003B0C4A" w:rsidRPr="00D009E4">
        <w:rPr>
          <w:i/>
        </w:rPr>
        <w:t>HES1</w:t>
      </w:r>
      <w:r w:rsidR="003B0C4A" w:rsidRPr="00B103C6">
        <w:t xml:space="preserve"> identified as a DMROI was </w:t>
      </w:r>
      <w:r w:rsidR="003B0C4A">
        <w:t xml:space="preserve">located </w:t>
      </w:r>
      <w:r w:rsidR="003B0C4A" w:rsidRPr="005D1898">
        <w:t>4.8kb</w:t>
      </w:r>
      <w:r w:rsidR="003B0C4A" w:rsidRPr="00B103C6">
        <w:t xml:space="preserve"> upstream of </w:t>
      </w:r>
      <w:r w:rsidR="003B0C4A">
        <w:t xml:space="preserve">the TSS. </w:t>
      </w:r>
      <w:r w:rsidR="003B0C4A" w:rsidRPr="0027375B">
        <w:t xml:space="preserve">Methylation </w:t>
      </w:r>
      <w:r w:rsidR="00820C3E">
        <w:t xml:space="preserve">levels </w:t>
      </w:r>
      <w:r w:rsidR="003B0C4A" w:rsidRPr="0027375B">
        <w:t xml:space="preserve">of </w:t>
      </w:r>
      <w:r w:rsidR="00FC252C">
        <w:t>nine</w:t>
      </w:r>
      <w:r w:rsidR="003B0C4A" w:rsidRPr="0027375B">
        <w:t xml:space="preserve"> </w:t>
      </w:r>
      <w:proofErr w:type="spellStart"/>
      <w:r w:rsidR="003B0C4A" w:rsidRPr="0027375B">
        <w:t>CpGs</w:t>
      </w:r>
      <w:proofErr w:type="spellEnd"/>
      <w:r w:rsidR="003B0C4A" w:rsidRPr="0027375B">
        <w:t xml:space="preserve"> within this region were analysed </w:t>
      </w:r>
      <w:r w:rsidR="003B0C4A" w:rsidRPr="0027375B">
        <w:rPr>
          <w:lang w:val="en-US"/>
        </w:rPr>
        <w:t xml:space="preserve">by </w:t>
      </w:r>
      <w:r w:rsidR="003B0C4A" w:rsidRPr="0027375B">
        <w:t xml:space="preserve">pyrosequencing in </w:t>
      </w:r>
      <w:r w:rsidR="00253604" w:rsidRPr="002B15E8">
        <w:t xml:space="preserve">an extended sample of </w:t>
      </w:r>
      <w:r w:rsidR="0073019D" w:rsidRPr="0027375B">
        <w:t>17</w:t>
      </w:r>
      <w:r w:rsidR="0073019D">
        <w:t>5</w:t>
      </w:r>
      <w:r w:rsidR="0073019D" w:rsidRPr="0027375B">
        <w:t xml:space="preserve"> </w:t>
      </w:r>
      <w:r w:rsidR="003B0C4A" w:rsidRPr="0027375B">
        <w:t xml:space="preserve">SWS subjects </w:t>
      </w:r>
      <w:r w:rsidR="003A61F7">
        <w:t xml:space="preserve">(including the 24 samples used for the MBD-array) </w:t>
      </w:r>
      <w:r w:rsidR="003B0C4A" w:rsidRPr="0027375B">
        <w:t xml:space="preserve">for which </w:t>
      </w:r>
      <w:r w:rsidR="00FC252C">
        <w:t>four-</w:t>
      </w:r>
      <w:r w:rsidR="003B0C4A" w:rsidRPr="0027375B">
        <w:t>year WPPSI</w:t>
      </w:r>
      <w:r w:rsidR="003B0C4A">
        <w:t xml:space="preserve"> data was available. </w:t>
      </w:r>
      <w:r w:rsidR="00E772FB">
        <w:t xml:space="preserve">The concordance of methylation values with WPPSI scores for the 100bp region within the </w:t>
      </w:r>
      <w:r w:rsidR="00E772FB" w:rsidRPr="00E772FB">
        <w:rPr>
          <w:i/>
        </w:rPr>
        <w:t>HES1</w:t>
      </w:r>
      <w:r w:rsidR="00E772FB">
        <w:t xml:space="preserve"> ROI selected for </w:t>
      </w:r>
      <w:r w:rsidR="00E772FB">
        <w:lastRenderedPageBreak/>
        <w:t>pyrosequencing validation can be seen in Figure</w:t>
      </w:r>
      <w:r w:rsidR="00C10884">
        <w:t xml:space="preserve"> 2</w:t>
      </w:r>
      <w:r w:rsidR="00E772FB">
        <w:t xml:space="preserve">d. </w:t>
      </w:r>
      <w:r w:rsidR="003B0C4A">
        <w:t>C</w:t>
      </w:r>
      <w:r w:rsidR="003B0C4A" w:rsidRPr="00F72913">
        <w:t>onsistent with the</w:t>
      </w:r>
      <w:r w:rsidR="00E772FB">
        <w:t>se</w:t>
      </w:r>
      <w:r w:rsidR="003B0C4A" w:rsidRPr="00F72913">
        <w:t xml:space="preserve"> findings from the MBD-array</w:t>
      </w:r>
      <w:r w:rsidR="003B0C4A">
        <w:t>,</w:t>
      </w:r>
      <w:r w:rsidR="003B0C4A" w:rsidRPr="00F72913">
        <w:t xml:space="preserve"> </w:t>
      </w:r>
      <w:r w:rsidR="003B0C4A">
        <w:t>a</w:t>
      </w:r>
      <w:r w:rsidR="00083411">
        <w:t>ssociations</w:t>
      </w:r>
      <w:r w:rsidR="003B0C4A" w:rsidRPr="00B103C6">
        <w:t xml:space="preserve"> </w:t>
      </w:r>
      <w:r w:rsidR="00615111">
        <w:t>were</w:t>
      </w:r>
      <w:r w:rsidR="00615111" w:rsidRPr="00B103C6">
        <w:t xml:space="preserve"> </w:t>
      </w:r>
      <w:r w:rsidR="003B0C4A" w:rsidRPr="00B103C6">
        <w:t xml:space="preserve">seen between </w:t>
      </w:r>
      <w:r w:rsidR="003B0C4A" w:rsidRPr="00351A75">
        <w:t xml:space="preserve">the cord DNA methylation status of individual </w:t>
      </w:r>
      <w:proofErr w:type="spellStart"/>
      <w:r w:rsidR="003B0C4A" w:rsidRPr="00351A75">
        <w:t>CpGs</w:t>
      </w:r>
      <w:proofErr w:type="spellEnd"/>
      <w:r w:rsidR="003B0C4A" w:rsidRPr="00351A75">
        <w:t xml:space="preserve"> within the DMROI of </w:t>
      </w:r>
      <w:r w:rsidR="003B0C4A" w:rsidRPr="00D009E4">
        <w:rPr>
          <w:i/>
        </w:rPr>
        <w:t>HES1</w:t>
      </w:r>
      <w:r w:rsidR="003B0C4A" w:rsidRPr="00351A75">
        <w:t xml:space="preserve"> </w:t>
      </w:r>
      <w:r w:rsidR="00182B94">
        <w:t xml:space="preserve">and the child’s </w:t>
      </w:r>
      <w:r w:rsidR="00FC252C">
        <w:t>four-y</w:t>
      </w:r>
      <w:r w:rsidR="00182B94">
        <w:t xml:space="preserve">ear WPPSI </w:t>
      </w:r>
      <w:r w:rsidR="00182B94" w:rsidRPr="009B4A8C">
        <w:t>IQ</w:t>
      </w:r>
      <w:r w:rsidR="003B0C4A" w:rsidRPr="009B4A8C">
        <w:t xml:space="preserve"> (Figure </w:t>
      </w:r>
      <w:r w:rsidR="00C07CFE">
        <w:t>3</w:t>
      </w:r>
      <w:r w:rsidR="009B4A8C" w:rsidRPr="009B4A8C">
        <w:t>a</w:t>
      </w:r>
      <w:r w:rsidR="003B0C4A" w:rsidRPr="009B4A8C">
        <w:t>).</w:t>
      </w:r>
      <w:r w:rsidR="003B0C4A" w:rsidRPr="00351A75">
        <w:t xml:space="preserve"> </w:t>
      </w:r>
      <w:r w:rsidR="003A3D94">
        <w:t>Higher</w:t>
      </w:r>
      <w:r w:rsidR="003B0C4A">
        <w:t xml:space="preserve"> %</w:t>
      </w:r>
      <w:r w:rsidR="003B0C4A" w:rsidRPr="00F72913">
        <w:t xml:space="preserve">methylation </w:t>
      </w:r>
      <w:r w:rsidR="003B0C4A">
        <w:t xml:space="preserve">of </w:t>
      </w:r>
      <w:r w:rsidR="003B0C4A" w:rsidRPr="00F72913">
        <w:t>CpG2</w:t>
      </w:r>
      <w:r w:rsidR="003B0C4A" w:rsidRPr="00B701AB">
        <w:t xml:space="preserve"> </w:t>
      </w:r>
      <w:r w:rsidR="003A3D94">
        <w:t xml:space="preserve">associated with higher </w:t>
      </w:r>
      <w:r w:rsidR="00FC252C">
        <w:t>four-</w:t>
      </w:r>
      <w:r w:rsidR="003B0C4A">
        <w:t xml:space="preserve">year WPPSI </w:t>
      </w:r>
      <w:r w:rsidR="00582F89">
        <w:t xml:space="preserve">IQ </w:t>
      </w:r>
      <w:r w:rsidR="003B0C4A">
        <w:t>(β=2.69</w:t>
      </w:r>
      <w:r w:rsidR="00C60876">
        <w:t>3</w:t>
      </w:r>
      <w:r w:rsidR="003B0C4A">
        <w:t>, p</w:t>
      </w:r>
      <w:r w:rsidR="003B0C4A" w:rsidRPr="00F72913">
        <w:t>=0.009</w:t>
      </w:r>
      <w:r w:rsidR="001D6F6C">
        <w:t>) with a trend for CpG5</w:t>
      </w:r>
      <w:r w:rsidR="003B0C4A" w:rsidRPr="00F72913">
        <w:t xml:space="preserve"> </w:t>
      </w:r>
      <w:r w:rsidR="001D6F6C">
        <w:t>(</w:t>
      </w:r>
      <w:r w:rsidR="003B0C4A">
        <w:t>β=1.95</w:t>
      </w:r>
      <w:r w:rsidR="00C60876">
        <w:t>1</w:t>
      </w:r>
      <w:r w:rsidR="003B0C4A">
        <w:t>, p</w:t>
      </w:r>
      <w:r w:rsidR="003B0C4A" w:rsidRPr="00F72913">
        <w:t>=</w:t>
      </w:r>
      <w:r w:rsidR="003B0C4A" w:rsidRPr="00351A75">
        <w:t xml:space="preserve">0.072, </w:t>
      </w:r>
      <w:r w:rsidR="003B0C4A" w:rsidRPr="009B4A8C">
        <w:t>Table</w:t>
      </w:r>
      <w:r w:rsidR="00D21CAB">
        <w:t xml:space="preserve"> 1</w:t>
      </w:r>
      <w:r w:rsidR="003B0C4A" w:rsidRPr="009B4A8C">
        <w:t>). Adjusting</w:t>
      </w:r>
      <w:r w:rsidR="003B0C4A" w:rsidRPr="00351A75">
        <w:t xml:space="preserve"> for </w:t>
      </w:r>
      <w:r w:rsidR="003A3D94">
        <w:t xml:space="preserve">the </w:t>
      </w:r>
      <w:r w:rsidR="003B0C4A" w:rsidRPr="00351A75">
        <w:t xml:space="preserve">mother’s </w:t>
      </w:r>
      <w:r w:rsidR="003A3D94">
        <w:t>IQ</w:t>
      </w:r>
      <w:r w:rsidR="003A3D94">
        <w:rPr>
          <w:rStyle w:val="Emphasis"/>
          <w:rFonts w:eastAsia="Times New Roman"/>
          <w:i w:val="0"/>
        </w:rPr>
        <w:t xml:space="preserve"> </w:t>
      </w:r>
      <w:r w:rsidR="003B0C4A" w:rsidRPr="009B4A8C">
        <w:t xml:space="preserve">strengthened associations between the %methylation of </w:t>
      </w:r>
      <w:proofErr w:type="spellStart"/>
      <w:r w:rsidR="003B0C4A" w:rsidRPr="009B4A8C">
        <w:t>CpGs</w:t>
      </w:r>
      <w:proofErr w:type="spellEnd"/>
      <w:r w:rsidR="003B0C4A" w:rsidRPr="009B4A8C">
        <w:t xml:space="preserve"> 2</w:t>
      </w:r>
      <w:r w:rsidR="001D6F6C">
        <w:t xml:space="preserve"> and</w:t>
      </w:r>
      <w:r w:rsidR="003B0C4A" w:rsidRPr="009B4A8C">
        <w:t xml:space="preserve"> 5 and </w:t>
      </w:r>
      <w:r w:rsidR="003A3D94" w:rsidRPr="009B4A8C">
        <w:t xml:space="preserve">child’s IQ </w:t>
      </w:r>
      <w:r w:rsidR="003B0C4A" w:rsidRPr="009B4A8C">
        <w:t>(β=3.19</w:t>
      </w:r>
      <w:r w:rsidR="00C60876">
        <w:t>2</w:t>
      </w:r>
      <w:r w:rsidR="003B0C4A" w:rsidRPr="009B4A8C">
        <w:t>, p=0.002; β=2.14</w:t>
      </w:r>
      <w:r w:rsidR="00C60876">
        <w:t>0</w:t>
      </w:r>
      <w:r w:rsidR="003B0C4A" w:rsidRPr="009B4A8C">
        <w:t xml:space="preserve">, p=0.045, respectively; </w:t>
      </w:r>
      <w:r w:rsidR="00D21CAB">
        <w:t>Table 1</w:t>
      </w:r>
      <w:r w:rsidR="003B0C4A" w:rsidRPr="009B4A8C">
        <w:t>)</w:t>
      </w:r>
      <w:r w:rsidR="00DB5872">
        <w:t xml:space="preserve">; omitting the original 24 discovery samples from these analyses had little effect on the associations (e.g. for </w:t>
      </w:r>
      <w:proofErr w:type="spellStart"/>
      <w:r w:rsidR="00DB5872">
        <w:t>CpG</w:t>
      </w:r>
      <w:proofErr w:type="spellEnd"/>
      <w:r w:rsidR="00DB5872">
        <w:t xml:space="preserve"> 2 revised </w:t>
      </w:r>
      <w:r w:rsidR="00DB5872" w:rsidRPr="009B4A8C">
        <w:t>β=3.1</w:t>
      </w:r>
      <w:r w:rsidR="00DB5872">
        <w:t>79</w:t>
      </w:r>
      <w:r w:rsidR="00DB5872" w:rsidRPr="009B4A8C">
        <w:t>, p=0.00</w:t>
      </w:r>
      <w:r w:rsidR="00DB5872">
        <w:t xml:space="preserve">5). Likewise, </w:t>
      </w:r>
      <w:r w:rsidR="00DB5872">
        <w:rPr>
          <w:color w:val="000000" w:themeColor="text1"/>
          <w:lang w:val="en-US"/>
        </w:rPr>
        <w:t>f</w:t>
      </w:r>
      <w:r w:rsidR="00CF342F" w:rsidRPr="00D05AA0">
        <w:rPr>
          <w:color w:val="000000" w:themeColor="text1"/>
          <w:lang w:val="en-US"/>
        </w:rPr>
        <w:t xml:space="preserve">urther adjustment for maternal </w:t>
      </w:r>
      <w:r w:rsidR="00C02702">
        <w:rPr>
          <w:color w:val="000000" w:themeColor="text1"/>
          <w:lang w:val="en-US"/>
        </w:rPr>
        <w:t xml:space="preserve">smoking, </w:t>
      </w:r>
      <w:r w:rsidR="00CF342F" w:rsidRPr="00D05AA0">
        <w:rPr>
          <w:color w:val="000000" w:themeColor="text1"/>
          <w:lang w:val="en-US"/>
        </w:rPr>
        <w:t>BMI</w:t>
      </w:r>
      <w:r w:rsidR="00C02702">
        <w:rPr>
          <w:color w:val="000000" w:themeColor="text1"/>
          <w:lang w:val="en-US"/>
        </w:rPr>
        <w:t xml:space="preserve"> and parity and the child’s birthweight and age at WPPSI measurement </w:t>
      </w:r>
      <w:r w:rsidR="00CF342F" w:rsidRPr="00D05AA0">
        <w:rPr>
          <w:color w:val="000000" w:themeColor="text1"/>
          <w:lang w:val="en-US"/>
        </w:rPr>
        <w:t>had little effect on the magnitude and statistical s</w:t>
      </w:r>
      <w:r w:rsidR="00C02702">
        <w:rPr>
          <w:color w:val="000000" w:themeColor="text1"/>
          <w:lang w:val="en-US"/>
        </w:rPr>
        <w:t xml:space="preserve">ignificance of the association with CpG2 but for CpG5 there was </w:t>
      </w:r>
      <w:proofErr w:type="gramStart"/>
      <w:r w:rsidR="00C02702">
        <w:rPr>
          <w:color w:val="000000" w:themeColor="text1"/>
          <w:lang w:val="en-US"/>
        </w:rPr>
        <w:t>an attenuation</w:t>
      </w:r>
      <w:proofErr w:type="gramEnd"/>
      <w:r w:rsidR="00C02702">
        <w:rPr>
          <w:color w:val="000000" w:themeColor="text1"/>
          <w:lang w:val="en-US"/>
        </w:rPr>
        <w:t xml:space="preserve"> </w:t>
      </w:r>
      <w:r w:rsidR="00C02702">
        <w:rPr>
          <w:bCs/>
        </w:rPr>
        <w:t xml:space="preserve">(Supplementary Table </w:t>
      </w:r>
      <w:r w:rsidR="00475846">
        <w:rPr>
          <w:bCs/>
        </w:rPr>
        <w:t>6</w:t>
      </w:r>
      <w:r w:rsidR="00C02702">
        <w:rPr>
          <w:bCs/>
        </w:rPr>
        <w:t xml:space="preserve">). </w:t>
      </w:r>
      <w:r w:rsidR="003B0C4A">
        <w:rPr>
          <w:bCs/>
        </w:rPr>
        <w:t xml:space="preserve">The multivariate model combining </w:t>
      </w:r>
      <w:r w:rsidR="003B0C4A" w:rsidRPr="00D009E4">
        <w:rPr>
          <w:bCs/>
          <w:i/>
        </w:rPr>
        <w:t>HES1</w:t>
      </w:r>
      <w:r w:rsidR="003B0C4A">
        <w:rPr>
          <w:bCs/>
        </w:rPr>
        <w:t xml:space="preserve"> CpG2</w:t>
      </w:r>
      <w:r w:rsidR="003064B7">
        <w:rPr>
          <w:bCs/>
        </w:rPr>
        <w:t>,</w:t>
      </w:r>
      <w:r w:rsidR="003B0C4A">
        <w:rPr>
          <w:bCs/>
        </w:rPr>
        <w:t xml:space="preserve"> child’s </w:t>
      </w:r>
      <w:r w:rsidR="003064B7">
        <w:rPr>
          <w:bCs/>
        </w:rPr>
        <w:t xml:space="preserve">IQ </w:t>
      </w:r>
      <w:r w:rsidR="003B0C4A">
        <w:rPr>
          <w:bCs/>
        </w:rPr>
        <w:t xml:space="preserve">and maternal </w:t>
      </w:r>
      <w:r w:rsidR="003064B7">
        <w:rPr>
          <w:bCs/>
        </w:rPr>
        <w:t>IQ</w:t>
      </w:r>
      <w:r w:rsidR="003B0C4A">
        <w:rPr>
          <w:bCs/>
        </w:rPr>
        <w:t xml:space="preserve"> explained 15.7% of the WPPSI variability; </w:t>
      </w:r>
      <w:r w:rsidR="003064B7">
        <w:rPr>
          <w:bCs/>
        </w:rPr>
        <w:t>similar variability was explained by models replacing CpG2 with CpG5 or CpG7 methylation</w:t>
      </w:r>
      <w:r w:rsidR="003B0C4A">
        <w:rPr>
          <w:bCs/>
        </w:rPr>
        <w:t>.</w:t>
      </w:r>
      <w:r w:rsidR="00D05AA0">
        <w:rPr>
          <w:bCs/>
        </w:rPr>
        <w:t xml:space="preserve"> </w:t>
      </w:r>
      <w:r w:rsidR="00F33E44">
        <w:rPr>
          <w:bCs/>
        </w:rPr>
        <w:t>T</w:t>
      </w:r>
      <w:r w:rsidR="00F33E44" w:rsidRPr="002C50CE">
        <w:t xml:space="preserve">he </w:t>
      </w:r>
      <w:proofErr w:type="gramStart"/>
      <w:r w:rsidR="00F33E44" w:rsidRPr="002C50CE">
        <w:t>presence</w:t>
      </w:r>
      <w:r w:rsidR="00F33E44" w:rsidRPr="00B103C6">
        <w:t xml:space="preserve"> of SNPs at the identified </w:t>
      </w:r>
      <w:proofErr w:type="spellStart"/>
      <w:r w:rsidR="00F33E44" w:rsidRPr="00B103C6">
        <w:t>CpG</w:t>
      </w:r>
      <w:proofErr w:type="spellEnd"/>
      <w:r w:rsidR="00F33E44" w:rsidRPr="00B103C6">
        <w:t xml:space="preserve"> sites </w:t>
      </w:r>
      <w:r w:rsidR="00F33E44">
        <w:t xml:space="preserve">in </w:t>
      </w:r>
      <w:r w:rsidR="00F33E44" w:rsidRPr="00D009E4">
        <w:rPr>
          <w:i/>
        </w:rPr>
        <w:t>HES1</w:t>
      </w:r>
      <w:r w:rsidR="00F33E44" w:rsidRPr="00B103C6">
        <w:t xml:space="preserve"> </w:t>
      </w:r>
      <w:r w:rsidR="00F33E44">
        <w:t>were</w:t>
      </w:r>
      <w:proofErr w:type="gramEnd"/>
      <w:r w:rsidR="00F33E44">
        <w:t xml:space="preserve"> excluded </w:t>
      </w:r>
      <w:r w:rsidR="00F33E44" w:rsidRPr="00B103C6">
        <w:t xml:space="preserve">by </w:t>
      </w:r>
      <w:r w:rsidR="00F33E44">
        <w:t xml:space="preserve">direct </w:t>
      </w:r>
      <w:r w:rsidR="00F33E44" w:rsidRPr="00B103C6">
        <w:t>sequencing</w:t>
      </w:r>
      <w:r w:rsidR="00F33E44">
        <w:t xml:space="preserve"> of this region.</w:t>
      </w:r>
    </w:p>
    <w:p w14:paraId="76CD3B7A" w14:textId="14D58796" w:rsidR="003B0C4A" w:rsidRPr="00641190" w:rsidRDefault="003B0C4A" w:rsidP="00D82988">
      <w:pPr>
        <w:autoSpaceDE w:val="0"/>
        <w:autoSpaceDN w:val="0"/>
        <w:adjustRightInd w:val="0"/>
        <w:spacing w:line="480" w:lineRule="auto"/>
        <w:ind w:left="720"/>
        <w:jc w:val="both"/>
        <w:rPr>
          <w:b/>
          <w:i/>
          <w:color w:val="000000"/>
        </w:rPr>
      </w:pPr>
      <w:r w:rsidRPr="00641190">
        <w:rPr>
          <w:b/>
          <w:i/>
          <w:color w:val="000000"/>
        </w:rPr>
        <w:t xml:space="preserve">Association of </w:t>
      </w:r>
      <w:r>
        <w:rPr>
          <w:b/>
          <w:i/>
          <w:color w:val="000000"/>
        </w:rPr>
        <w:t xml:space="preserve">cord </w:t>
      </w:r>
      <w:r w:rsidRPr="00D009E4">
        <w:rPr>
          <w:b/>
          <w:color w:val="000000"/>
        </w:rPr>
        <w:t>HES1</w:t>
      </w:r>
      <w:r w:rsidRPr="00641190">
        <w:rPr>
          <w:b/>
          <w:i/>
          <w:color w:val="000000"/>
        </w:rPr>
        <w:t xml:space="preserve"> methylation </w:t>
      </w:r>
      <w:r>
        <w:rPr>
          <w:b/>
          <w:i/>
          <w:color w:val="000000"/>
        </w:rPr>
        <w:t xml:space="preserve">with executive function at </w:t>
      </w:r>
      <w:r w:rsidR="00805360">
        <w:rPr>
          <w:b/>
          <w:i/>
          <w:color w:val="000000"/>
        </w:rPr>
        <w:t xml:space="preserve">age </w:t>
      </w:r>
      <w:r w:rsidR="00FC252C">
        <w:rPr>
          <w:b/>
          <w:i/>
          <w:color w:val="000000"/>
        </w:rPr>
        <w:t>seven</w:t>
      </w:r>
      <w:r w:rsidR="00AD3CB0">
        <w:rPr>
          <w:b/>
          <w:i/>
          <w:color w:val="000000"/>
        </w:rPr>
        <w:t>-</w:t>
      </w:r>
      <w:r w:rsidRPr="00641190">
        <w:rPr>
          <w:b/>
          <w:i/>
          <w:color w:val="000000"/>
        </w:rPr>
        <w:t>years</w:t>
      </w:r>
    </w:p>
    <w:p w14:paraId="330762DE" w14:textId="02F7DEEB" w:rsidR="00AF7FE7" w:rsidRDefault="003B0C4A" w:rsidP="00D82988">
      <w:pPr>
        <w:autoSpaceDE w:val="0"/>
        <w:autoSpaceDN w:val="0"/>
        <w:adjustRightInd w:val="0"/>
        <w:spacing w:line="480" w:lineRule="auto"/>
        <w:ind w:left="720"/>
        <w:jc w:val="both"/>
      </w:pPr>
      <w:r w:rsidRPr="00B103C6">
        <w:rPr>
          <w:color w:val="000000"/>
        </w:rPr>
        <w:t xml:space="preserve">To determine whether the methylation status of </w:t>
      </w:r>
      <w:r w:rsidRPr="00D009E4">
        <w:rPr>
          <w:i/>
          <w:color w:val="000000"/>
        </w:rPr>
        <w:t>HES1</w:t>
      </w:r>
      <w:r w:rsidRPr="00B103C6">
        <w:rPr>
          <w:color w:val="000000"/>
        </w:rPr>
        <w:t xml:space="preserve"> at birth w</w:t>
      </w:r>
      <w:r>
        <w:rPr>
          <w:color w:val="000000"/>
        </w:rPr>
        <w:t>as</w:t>
      </w:r>
      <w:r w:rsidRPr="00B103C6">
        <w:rPr>
          <w:color w:val="000000"/>
        </w:rPr>
        <w:t xml:space="preserve"> also associated with cognitive </w:t>
      </w:r>
      <w:r>
        <w:rPr>
          <w:color w:val="000000"/>
        </w:rPr>
        <w:t>function</w:t>
      </w:r>
      <w:r w:rsidR="00805360">
        <w:rPr>
          <w:color w:val="000000"/>
        </w:rPr>
        <w:t xml:space="preserve"> at </w:t>
      </w:r>
      <w:r w:rsidR="00FC252C">
        <w:rPr>
          <w:color w:val="000000"/>
        </w:rPr>
        <w:t>seven</w:t>
      </w:r>
      <w:r w:rsidR="00AD3CB0">
        <w:rPr>
          <w:color w:val="000000"/>
        </w:rPr>
        <w:t>-</w:t>
      </w:r>
      <w:r w:rsidRPr="00B103C6">
        <w:rPr>
          <w:color w:val="000000"/>
        </w:rPr>
        <w:t xml:space="preserve">years of age, methylation of the </w:t>
      </w:r>
      <w:proofErr w:type="spellStart"/>
      <w:r w:rsidRPr="00B103C6">
        <w:rPr>
          <w:color w:val="000000"/>
        </w:rPr>
        <w:t>CpGs</w:t>
      </w:r>
      <w:proofErr w:type="spellEnd"/>
      <w:r w:rsidRPr="00B103C6">
        <w:rPr>
          <w:color w:val="000000"/>
        </w:rPr>
        <w:t xml:space="preserve"> within the DMROI of </w:t>
      </w:r>
      <w:r w:rsidRPr="00D009E4">
        <w:rPr>
          <w:i/>
          <w:color w:val="000000"/>
        </w:rPr>
        <w:t>HES1</w:t>
      </w:r>
      <w:r>
        <w:rPr>
          <w:color w:val="000000"/>
        </w:rPr>
        <w:t xml:space="preserve"> </w:t>
      </w:r>
      <w:r w:rsidRPr="00B103C6">
        <w:rPr>
          <w:color w:val="000000"/>
        </w:rPr>
        <w:t xml:space="preserve">were also measured in a further subset of SWS children </w:t>
      </w:r>
      <w:r>
        <w:rPr>
          <w:color w:val="000000"/>
        </w:rPr>
        <w:t>assessed for executive function using CANTAB</w:t>
      </w:r>
      <w:r w:rsidR="00EA55F9" w:rsidRPr="002C6E88">
        <w:rPr>
          <w:vertAlign w:val="superscript"/>
        </w:rPr>
        <w:t>®</w:t>
      </w:r>
      <w:r w:rsidRPr="00F72913">
        <w:rPr>
          <w:color w:val="000000"/>
        </w:rPr>
        <w:t xml:space="preserve">. The range </w:t>
      </w:r>
      <w:r w:rsidRPr="00F72913">
        <w:rPr>
          <w:color w:val="000000"/>
        </w:rPr>
        <w:lastRenderedPageBreak/>
        <w:t xml:space="preserve">and average methylation of </w:t>
      </w:r>
      <w:proofErr w:type="spellStart"/>
      <w:r w:rsidRPr="00F72913">
        <w:rPr>
          <w:color w:val="000000"/>
        </w:rPr>
        <w:t>CpGs</w:t>
      </w:r>
      <w:proofErr w:type="spellEnd"/>
      <w:r w:rsidRPr="00F72913">
        <w:rPr>
          <w:color w:val="000000"/>
        </w:rPr>
        <w:t xml:space="preserve"> within the DMROI of </w:t>
      </w:r>
      <w:r w:rsidRPr="00D009E4">
        <w:rPr>
          <w:i/>
          <w:color w:val="000000"/>
        </w:rPr>
        <w:t>HES1</w:t>
      </w:r>
      <w:r w:rsidRPr="00F72913">
        <w:rPr>
          <w:color w:val="000000"/>
        </w:rPr>
        <w:t xml:space="preserve"> were </w:t>
      </w:r>
      <w:r>
        <w:rPr>
          <w:color w:val="000000"/>
        </w:rPr>
        <w:t>similar</w:t>
      </w:r>
      <w:r w:rsidRPr="00F72913">
        <w:rPr>
          <w:color w:val="000000"/>
        </w:rPr>
        <w:t xml:space="preserve"> in the two groups of children assessed at </w:t>
      </w:r>
      <w:r w:rsidR="00805360">
        <w:rPr>
          <w:color w:val="000000"/>
        </w:rPr>
        <w:t xml:space="preserve">ages </w:t>
      </w:r>
      <w:r w:rsidR="00FC252C">
        <w:rPr>
          <w:color w:val="000000"/>
        </w:rPr>
        <w:t>four</w:t>
      </w:r>
      <w:r w:rsidR="00805360">
        <w:rPr>
          <w:color w:val="000000"/>
        </w:rPr>
        <w:t xml:space="preserve"> and </w:t>
      </w:r>
      <w:r w:rsidR="00FC252C">
        <w:rPr>
          <w:color w:val="000000"/>
        </w:rPr>
        <w:t>seven-</w:t>
      </w:r>
      <w:r w:rsidRPr="009B4A8C">
        <w:rPr>
          <w:color w:val="000000"/>
        </w:rPr>
        <w:t xml:space="preserve">years </w:t>
      </w:r>
      <w:r w:rsidR="003F6465" w:rsidRPr="009B4A8C">
        <w:rPr>
          <w:color w:val="000000"/>
        </w:rPr>
        <w:t>(</w:t>
      </w:r>
      <w:r w:rsidR="003F6465">
        <w:rPr>
          <w:color w:val="000000"/>
        </w:rPr>
        <w:t>Supplementary Table 7)</w:t>
      </w:r>
      <w:r w:rsidR="003F6465" w:rsidRPr="009B4A8C">
        <w:rPr>
          <w:color w:val="000000"/>
        </w:rPr>
        <w:t xml:space="preserve"> </w:t>
      </w:r>
      <w:r w:rsidR="003F6465">
        <w:rPr>
          <w:color w:val="000000"/>
        </w:rPr>
        <w:t xml:space="preserve">and the </w:t>
      </w:r>
      <w:proofErr w:type="spellStart"/>
      <w:r w:rsidR="003F6465">
        <w:rPr>
          <w:color w:val="000000"/>
        </w:rPr>
        <w:t>CpGS</w:t>
      </w:r>
      <w:proofErr w:type="spellEnd"/>
      <w:r w:rsidR="003F6465">
        <w:rPr>
          <w:color w:val="000000"/>
        </w:rPr>
        <w:t xml:space="preserve"> were highly correlated for both age groups with correlation coefficients between 0.31 and 0.85 (Supplementary Table 8). </w:t>
      </w:r>
      <w:r w:rsidR="003F6465" w:rsidRPr="009B4A8C">
        <w:rPr>
          <w:bCs/>
        </w:rPr>
        <w:t>Higher</w:t>
      </w:r>
      <w:r w:rsidR="003F6465" w:rsidRPr="00B103C6">
        <w:rPr>
          <w:bCs/>
        </w:rPr>
        <w:t xml:space="preserve"> </w:t>
      </w:r>
      <w:r w:rsidR="003F6465" w:rsidRPr="00D009E4">
        <w:rPr>
          <w:i/>
          <w:color w:val="000000"/>
        </w:rPr>
        <w:t>HES1</w:t>
      </w:r>
      <w:r w:rsidR="003F6465">
        <w:rPr>
          <w:color w:val="000000"/>
        </w:rPr>
        <w:t xml:space="preserve"> </w:t>
      </w:r>
      <w:proofErr w:type="spellStart"/>
      <w:r w:rsidR="003F6465" w:rsidRPr="00B103C6">
        <w:rPr>
          <w:bCs/>
        </w:rPr>
        <w:t>CpG</w:t>
      </w:r>
      <w:proofErr w:type="spellEnd"/>
      <w:r w:rsidR="003F6465">
        <w:rPr>
          <w:bCs/>
        </w:rPr>
        <w:t xml:space="preserve"> 1, </w:t>
      </w:r>
      <w:r w:rsidR="003F6465" w:rsidRPr="00B103C6">
        <w:rPr>
          <w:bCs/>
        </w:rPr>
        <w:t>5</w:t>
      </w:r>
      <w:r w:rsidR="003F6465">
        <w:rPr>
          <w:bCs/>
        </w:rPr>
        <w:t>, 6 and 7 %</w:t>
      </w:r>
      <w:r w:rsidR="003F6465" w:rsidRPr="00B103C6">
        <w:rPr>
          <w:bCs/>
        </w:rPr>
        <w:t xml:space="preserve">methylation </w:t>
      </w:r>
      <w:r w:rsidR="003F6465">
        <w:rPr>
          <w:bCs/>
        </w:rPr>
        <w:t>were</w:t>
      </w:r>
      <w:r w:rsidR="003F6465" w:rsidRPr="00B103C6">
        <w:rPr>
          <w:bCs/>
        </w:rPr>
        <w:t xml:space="preserve"> associated</w:t>
      </w:r>
      <w:r w:rsidR="003F6465">
        <w:rPr>
          <w:bCs/>
        </w:rPr>
        <w:t xml:space="preserve"> with</w:t>
      </w:r>
      <w:r w:rsidR="003F6465" w:rsidRPr="00B103C6">
        <w:rPr>
          <w:bCs/>
        </w:rPr>
        <w:t xml:space="preserve"> </w:t>
      </w:r>
      <w:r w:rsidR="003F6465">
        <w:rPr>
          <w:bCs/>
        </w:rPr>
        <w:t xml:space="preserve">enhanced executive function, indicated by </w:t>
      </w:r>
      <w:r w:rsidR="003F6465" w:rsidRPr="00B103C6">
        <w:rPr>
          <w:bCs/>
        </w:rPr>
        <w:t xml:space="preserve">greater </w:t>
      </w:r>
      <w:r w:rsidR="003F6465" w:rsidRPr="00B103C6">
        <w:t>SSP span length (</w:t>
      </w:r>
      <w:r w:rsidR="003F6465">
        <w:t xml:space="preserve">CpG5, </w:t>
      </w:r>
      <w:r w:rsidR="003F6465" w:rsidRPr="00B103C6">
        <w:t>β=0.1</w:t>
      </w:r>
      <w:r w:rsidR="003F6465">
        <w:t>68</w:t>
      </w:r>
      <w:r w:rsidR="003F6465" w:rsidRPr="00B103C6">
        <w:t xml:space="preserve">, </w:t>
      </w:r>
      <w:r w:rsidR="003F6465">
        <w:t>p</w:t>
      </w:r>
      <w:r w:rsidR="003F6465" w:rsidRPr="00B103C6">
        <w:t>=0.007</w:t>
      </w:r>
      <w:r w:rsidR="003F6465">
        <w:t>;</w:t>
      </w:r>
      <w:r w:rsidR="003F6465" w:rsidRPr="00322BB6">
        <w:t xml:space="preserve"> </w:t>
      </w:r>
      <w:r w:rsidR="003F6465">
        <w:t xml:space="preserve">CpG6, </w:t>
      </w:r>
      <w:r w:rsidR="003F6465" w:rsidRPr="0072025A">
        <w:t>β=0.1</w:t>
      </w:r>
      <w:r w:rsidR="003F6465">
        <w:t>35</w:t>
      </w:r>
      <w:r w:rsidR="003F6465" w:rsidRPr="0072025A">
        <w:t>, p=0.0</w:t>
      </w:r>
      <w:r w:rsidR="003F6465">
        <w:t xml:space="preserve">26; and CpG7, </w:t>
      </w:r>
      <w:r w:rsidR="003F6465" w:rsidRPr="0072025A">
        <w:t>β=0.14</w:t>
      </w:r>
      <w:r w:rsidR="003F6465">
        <w:t>4, p=0.017</w:t>
      </w:r>
      <w:r w:rsidR="003F6465" w:rsidRPr="0072025A">
        <w:t xml:space="preserve">; </w:t>
      </w:r>
      <w:r w:rsidR="003F6465">
        <w:t xml:space="preserve">Table </w:t>
      </w:r>
      <w:r w:rsidR="003F6465" w:rsidRPr="00701A0A">
        <w:t>2, Figure 3b)</w:t>
      </w:r>
      <w:r w:rsidR="003F6465">
        <w:t xml:space="preserve"> and greater </w:t>
      </w:r>
      <w:r w:rsidR="003F6465" w:rsidRPr="00B103C6">
        <w:t>DMS 12s delay total correct (</w:t>
      </w:r>
      <w:r w:rsidR="003F6465">
        <w:t xml:space="preserve">CpG1, </w:t>
      </w:r>
      <w:r w:rsidR="003F6465" w:rsidRPr="00B103C6">
        <w:t>β=</w:t>
      </w:r>
      <w:r w:rsidR="003F6465">
        <w:t xml:space="preserve">0.196, p=0.028; </w:t>
      </w:r>
      <w:proofErr w:type="spellStart"/>
      <w:r w:rsidR="003F6465">
        <w:t>CpG</w:t>
      </w:r>
      <w:proofErr w:type="spellEnd"/>
      <w:r w:rsidR="003F6465">
        <w:t xml:space="preserve"> 5, </w:t>
      </w:r>
      <w:r w:rsidR="003F6465" w:rsidRPr="00B103C6">
        <w:t>β=0.2</w:t>
      </w:r>
      <w:r w:rsidR="003F6465">
        <w:t>85</w:t>
      </w:r>
      <w:r w:rsidR="003F6465" w:rsidRPr="00B103C6">
        <w:t xml:space="preserve">, </w:t>
      </w:r>
      <w:r w:rsidR="003F6465">
        <w:t>p</w:t>
      </w:r>
      <w:r w:rsidR="003F6465" w:rsidRPr="00B103C6">
        <w:t>=0.002</w:t>
      </w:r>
      <w:r w:rsidR="003F6465">
        <w:t xml:space="preserve">; CpG6 </w:t>
      </w:r>
      <w:r w:rsidR="003F6465" w:rsidRPr="00B103C6">
        <w:t>β=</w:t>
      </w:r>
      <w:r w:rsidR="003F6465">
        <w:t xml:space="preserve">0.174, 0.043 and CpG7 </w:t>
      </w:r>
      <w:r w:rsidR="003F6465" w:rsidRPr="00B103C6">
        <w:t>β=0.1</w:t>
      </w:r>
      <w:r w:rsidR="003F6465">
        <w:t>67</w:t>
      </w:r>
      <w:r w:rsidR="003F6465" w:rsidRPr="00B103C6">
        <w:t xml:space="preserve">, </w:t>
      </w:r>
      <w:r w:rsidR="003F6465">
        <w:t>p</w:t>
      </w:r>
      <w:r w:rsidR="003F6465" w:rsidRPr="00B103C6">
        <w:t>=0.052</w:t>
      </w:r>
      <w:r w:rsidR="008D0A33">
        <w:t>;</w:t>
      </w:r>
      <w:r w:rsidR="003F6465">
        <w:t xml:space="preserve"> Table 2, Figure 3c</w:t>
      </w:r>
      <w:r w:rsidR="003F6465" w:rsidRPr="00B103C6">
        <w:t>)</w:t>
      </w:r>
      <w:r w:rsidR="003F6465">
        <w:t xml:space="preserve">. </w:t>
      </w:r>
      <w:r w:rsidR="003F6465" w:rsidRPr="00D009E4">
        <w:rPr>
          <w:i/>
        </w:rPr>
        <w:t>HES1</w:t>
      </w:r>
      <w:r w:rsidR="003F6465">
        <w:t xml:space="preserve"> CpG8 methylation was associated with IED total errors (Stage 1). The positive association seen between </w:t>
      </w:r>
      <w:r w:rsidR="003F6465" w:rsidRPr="00D009E4">
        <w:rPr>
          <w:i/>
        </w:rPr>
        <w:t>HES1</w:t>
      </w:r>
      <w:r w:rsidR="003F6465">
        <w:t xml:space="preserve"> methylation and CANTAB measurements was in the same direction as found between </w:t>
      </w:r>
      <w:r w:rsidR="003F6465" w:rsidRPr="00D009E4">
        <w:rPr>
          <w:i/>
        </w:rPr>
        <w:t>HES1</w:t>
      </w:r>
      <w:r w:rsidR="003F6465">
        <w:t xml:space="preserve"> methylation and child’s IQ at 4 years of age.</w:t>
      </w:r>
    </w:p>
    <w:p w14:paraId="554D4116" w14:textId="77777777" w:rsidR="001F19C2" w:rsidRPr="00B25897" w:rsidRDefault="001F19C2" w:rsidP="00D82988">
      <w:pPr>
        <w:autoSpaceDE w:val="0"/>
        <w:autoSpaceDN w:val="0"/>
        <w:adjustRightInd w:val="0"/>
        <w:spacing w:line="480" w:lineRule="auto"/>
        <w:ind w:left="720"/>
        <w:rPr>
          <w:sz w:val="16"/>
          <w:szCs w:val="16"/>
        </w:rPr>
      </w:pPr>
    </w:p>
    <w:p w14:paraId="4172AC7D" w14:textId="77777777" w:rsidR="003B0C4A" w:rsidRPr="00641190" w:rsidRDefault="003B0C4A" w:rsidP="00D82988">
      <w:pPr>
        <w:pStyle w:val="NormalWeb"/>
        <w:spacing w:before="0" w:beforeAutospacing="0" w:after="0" w:afterAutospacing="0" w:line="480" w:lineRule="auto"/>
        <w:ind w:left="720"/>
        <w:jc w:val="both"/>
        <w:rPr>
          <w:bCs/>
          <w:i/>
        </w:rPr>
      </w:pPr>
      <w:r w:rsidRPr="00641190">
        <w:rPr>
          <w:b/>
          <w:bCs/>
          <w:i/>
        </w:rPr>
        <w:t xml:space="preserve">Association of </w:t>
      </w:r>
      <w:r>
        <w:rPr>
          <w:b/>
          <w:bCs/>
          <w:i/>
        </w:rPr>
        <w:t xml:space="preserve">cord </w:t>
      </w:r>
      <w:r w:rsidRPr="00641190">
        <w:rPr>
          <w:b/>
          <w:bCs/>
          <w:i/>
        </w:rPr>
        <w:t xml:space="preserve">HES1 methylation and </w:t>
      </w:r>
      <w:r>
        <w:rPr>
          <w:b/>
          <w:bCs/>
          <w:i/>
        </w:rPr>
        <w:t>infant externalising behaviour</w:t>
      </w:r>
      <w:r w:rsidRPr="00641190">
        <w:rPr>
          <w:b/>
          <w:bCs/>
          <w:i/>
        </w:rPr>
        <w:t xml:space="preserve"> in the GUSTO cohort</w:t>
      </w:r>
    </w:p>
    <w:p w14:paraId="129AD2AC" w14:textId="0D29E5BB" w:rsidR="00292AB8" w:rsidRDefault="003B0C4A" w:rsidP="00D82988">
      <w:pPr>
        <w:widowControl w:val="0"/>
        <w:autoSpaceDE w:val="0"/>
        <w:autoSpaceDN w:val="0"/>
        <w:adjustRightInd w:val="0"/>
        <w:spacing w:line="480" w:lineRule="auto"/>
        <w:ind w:left="720"/>
        <w:jc w:val="both"/>
        <w:rPr>
          <w:lang w:val="en-US" w:eastAsia="en-US"/>
        </w:rPr>
      </w:pPr>
      <w:r w:rsidRPr="00B103C6">
        <w:t xml:space="preserve">Because of the strong associations found between methylation of specific </w:t>
      </w:r>
      <w:proofErr w:type="spellStart"/>
      <w:r w:rsidRPr="00B103C6">
        <w:t>CpGs</w:t>
      </w:r>
      <w:proofErr w:type="spellEnd"/>
      <w:r w:rsidRPr="00B103C6">
        <w:t xml:space="preserve"> within the promoter region of </w:t>
      </w:r>
      <w:r w:rsidRPr="00D009E4">
        <w:rPr>
          <w:i/>
        </w:rPr>
        <w:t>HES1</w:t>
      </w:r>
      <w:r>
        <w:rPr>
          <w:i/>
        </w:rPr>
        <w:t xml:space="preserve"> </w:t>
      </w:r>
      <w:r w:rsidRPr="00111BA6">
        <w:t>and later cognitive function</w:t>
      </w:r>
      <w:r w:rsidRPr="004607FF">
        <w:rPr>
          <w:i/>
        </w:rPr>
        <w:t xml:space="preserve">, </w:t>
      </w:r>
      <w:r w:rsidR="004607FF" w:rsidRPr="004607FF">
        <w:rPr>
          <w:lang w:val="en-US" w:eastAsia="en-US"/>
        </w:rPr>
        <w:t xml:space="preserve">we examined a </w:t>
      </w:r>
      <w:r w:rsidR="00DD5140">
        <w:rPr>
          <w:lang w:val="en-US" w:eastAsia="en-US"/>
        </w:rPr>
        <w:t>me</w:t>
      </w:r>
      <w:r w:rsidR="00B0709E">
        <w:rPr>
          <w:lang w:val="en-US" w:eastAsia="en-US"/>
        </w:rPr>
        <w:t>diating</w:t>
      </w:r>
      <w:r w:rsidR="00DD5140">
        <w:rPr>
          <w:lang w:val="en-US" w:eastAsia="en-US"/>
        </w:rPr>
        <w:t xml:space="preserve"> </w:t>
      </w:r>
      <w:r w:rsidR="004607FF" w:rsidRPr="004607FF">
        <w:rPr>
          <w:lang w:val="en-US" w:eastAsia="en-US"/>
        </w:rPr>
        <w:t xml:space="preserve">pathway for this relationship within </w:t>
      </w:r>
      <w:r w:rsidR="00EA55F9">
        <w:rPr>
          <w:lang w:val="en-US" w:eastAsia="en-US"/>
        </w:rPr>
        <w:t>the</w:t>
      </w:r>
      <w:r w:rsidR="004607FF" w:rsidRPr="004607FF">
        <w:rPr>
          <w:lang w:val="en-US" w:eastAsia="en-US"/>
        </w:rPr>
        <w:t xml:space="preserve"> Singaporean </w:t>
      </w:r>
      <w:r w:rsidR="00EA55F9">
        <w:rPr>
          <w:lang w:val="en-US" w:eastAsia="en-US"/>
        </w:rPr>
        <w:t xml:space="preserve">GUSTO </w:t>
      </w:r>
      <w:r w:rsidR="004607FF" w:rsidRPr="004607FF">
        <w:rPr>
          <w:lang w:val="en-US" w:eastAsia="en-US"/>
        </w:rPr>
        <w:t xml:space="preserve">cohort </w:t>
      </w:r>
      <w:r w:rsidR="004607FF">
        <w:rPr>
          <w:lang w:val="en-US" w:eastAsia="en-US"/>
        </w:rPr>
        <w:t xml:space="preserve">and investigated </w:t>
      </w:r>
      <w:r>
        <w:t xml:space="preserve">whether methylation </w:t>
      </w:r>
      <w:r w:rsidR="00410836">
        <w:t xml:space="preserve">was </w:t>
      </w:r>
      <w:r>
        <w:t>related to socio-emotional difficulties at an earlier developmental stage</w:t>
      </w:r>
      <w:r w:rsidR="00C4623E">
        <w:t>, as socially disruptive behaviours have been linked with inattention and a reduced ability to learn.</w:t>
      </w:r>
      <w:r w:rsidR="00C34BE5">
        <w:t xml:space="preserve"> </w:t>
      </w:r>
      <w:r w:rsidR="008A10CD">
        <w:t xml:space="preserve">We specifically wanted to test the a priori hypothesis that the </w:t>
      </w:r>
      <w:r w:rsidR="00B2005F">
        <w:t xml:space="preserve">DMROI </w:t>
      </w:r>
      <w:proofErr w:type="spellStart"/>
      <w:r w:rsidR="008A10CD">
        <w:t>CpGs</w:t>
      </w:r>
      <w:proofErr w:type="spellEnd"/>
      <w:r w:rsidR="008A10CD">
        <w:t xml:space="preserve"> significantly associated with measures of cognition in the SWS cohort were also associated with measures of emotional regulation. We therefore examined the methylation status of HES1 </w:t>
      </w:r>
      <w:proofErr w:type="spellStart"/>
      <w:r w:rsidR="008A10CD">
        <w:t>CpGs</w:t>
      </w:r>
      <w:proofErr w:type="spellEnd"/>
      <w:r w:rsidR="008A10CD">
        <w:t xml:space="preserve"> 2, 5 and 7 in relation to externalising </w:t>
      </w:r>
      <w:r w:rsidR="008A10CD">
        <w:lastRenderedPageBreak/>
        <w:t xml:space="preserve">behaviour in the GUSTO cohort. </w:t>
      </w:r>
      <w:r>
        <w:rPr>
          <w:rFonts w:eastAsia="MS Gothic"/>
          <w:color w:val="000000"/>
        </w:rPr>
        <w:t>A</w:t>
      </w:r>
      <w:r w:rsidRPr="00F72913">
        <w:rPr>
          <w:rFonts w:eastAsia="MS Gothic"/>
          <w:color w:val="000000"/>
        </w:rPr>
        <w:t xml:space="preserve">djusting for </w:t>
      </w:r>
      <w:r>
        <w:rPr>
          <w:rFonts w:eastAsia="MS Gothic"/>
          <w:color w:val="000000"/>
        </w:rPr>
        <w:t xml:space="preserve">the child’s sex and </w:t>
      </w:r>
      <w:r w:rsidRPr="00F72913">
        <w:rPr>
          <w:rFonts w:eastAsia="MS Gothic"/>
          <w:color w:val="000000"/>
        </w:rPr>
        <w:t>maternal</w:t>
      </w:r>
      <w:r>
        <w:rPr>
          <w:rFonts w:eastAsia="MS Gothic"/>
          <w:color w:val="000000"/>
        </w:rPr>
        <w:t xml:space="preserve"> educational attainment,</w:t>
      </w:r>
      <w:r w:rsidRPr="00F72913">
        <w:rPr>
          <w:rFonts w:eastAsia="MS Gothic"/>
          <w:color w:val="000000"/>
        </w:rPr>
        <w:t xml:space="preserve"> </w:t>
      </w:r>
      <w:r w:rsidR="0033122B">
        <w:t>higher</w:t>
      </w:r>
      <w:r w:rsidR="0033122B" w:rsidRPr="00DF449B">
        <w:rPr>
          <w:lang w:val="en-US" w:eastAsia="en-US"/>
        </w:rPr>
        <w:t xml:space="preserve"> </w:t>
      </w:r>
      <w:r>
        <w:rPr>
          <w:lang w:val="en-US" w:eastAsia="en-US"/>
        </w:rPr>
        <w:t xml:space="preserve">cord DNA </w:t>
      </w:r>
      <w:r w:rsidRPr="00D009E4">
        <w:rPr>
          <w:i/>
          <w:lang w:val="en-US" w:eastAsia="en-US"/>
        </w:rPr>
        <w:t>HES1</w:t>
      </w:r>
      <w:r w:rsidRPr="00DF449B">
        <w:rPr>
          <w:lang w:val="en-US" w:eastAsia="en-US"/>
        </w:rPr>
        <w:t xml:space="preserve"> Cp</w:t>
      </w:r>
      <w:r>
        <w:rPr>
          <w:lang w:val="en-US" w:eastAsia="en-US"/>
        </w:rPr>
        <w:t>G7</w:t>
      </w:r>
      <w:r w:rsidRPr="00DF449B">
        <w:rPr>
          <w:lang w:val="en-US" w:eastAsia="en-US"/>
        </w:rPr>
        <w:t xml:space="preserve"> methylation was associated with </w:t>
      </w:r>
      <w:r w:rsidR="00636493">
        <w:rPr>
          <w:lang w:val="en-US" w:eastAsia="en-US"/>
        </w:rPr>
        <w:t xml:space="preserve">a lower </w:t>
      </w:r>
      <w:r>
        <w:rPr>
          <w:lang w:val="en-US" w:eastAsia="en-US"/>
        </w:rPr>
        <w:t xml:space="preserve">infant </w:t>
      </w:r>
      <w:proofErr w:type="spellStart"/>
      <w:r>
        <w:rPr>
          <w:lang w:val="en-US" w:eastAsia="en-US"/>
        </w:rPr>
        <w:t>externalis</w:t>
      </w:r>
      <w:r w:rsidRPr="00F72913">
        <w:rPr>
          <w:lang w:val="en-US" w:eastAsia="en-US"/>
        </w:rPr>
        <w:t>ing</w:t>
      </w:r>
      <w:proofErr w:type="spellEnd"/>
      <w:r w:rsidRPr="00F72913">
        <w:rPr>
          <w:lang w:val="en-US" w:eastAsia="en-US"/>
        </w:rPr>
        <w:t xml:space="preserve"> score </w:t>
      </w:r>
      <w:r w:rsidR="00EA55F9">
        <w:rPr>
          <w:lang w:val="en-US" w:eastAsia="en-US"/>
        </w:rPr>
        <w:t xml:space="preserve">at age one-year </w:t>
      </w:r>
      <w:r w:rsidRPr="00F72913">
        <w:rPr>
          <w:lang w:val="en-US" w:eastAsia="en-US"/>
        </w:rPr>
        <w:t>(</w:t>
      </w:r>
      <w:r w:rsidRPr="00F72913">
        <w:t>β=</w:t>
      </w:r>
      <w:r>
        <w:t>-0.06</w:t>
      </w:r>
      <w:r w:rsidR="008D0A33">
        <w:t>8</w:t>
      </w:r>
      <w:r>
        <w:t xml:space="preserve">, </w:t>
      </w:r>
      <w:r w:rsidRPr="00F72913">
        <w:rPr>
          <w:color w:val="000000"/>
        </w:rPr>
        <w:t>p</w:t>
      </w:r>
      <w:r>
        <w:rPr>
          <w:rFonts w:eastAsia="MS Gothic"/>
          <w:color w:val="000000"/>
        </w:rPr>
        <w:t>=</w:t>
      </w:r>
      <w:r w:rsidRPr="00F72913">
        <w:rPr>
          <w:rFonts w:eastAsia="MS Gothic"/>
          <w:color w:val="000000"/>
        </w:rPr>
        <w:t>0.0</w:t>
      </w:r>
      <w:r>
        <w:rPr>
          <w:rFonts w:eastAsia="MS Gothic"/>
          <w:color w:val="000000"/>
        </w:rPr>
        <w:t>2</w:t>
      </w:r>
      <w:r w:rsidR="009B4A8C">
        <w:rPr>
          <w:rFonts w:eastAsia="MS Gothic"/>
          <w:color w:val="000000"/>
        </w:rPr>
        <w:t xml:space="preserve">; </w:t>
      </w:r>
      <w:r w:rsidR="008E3E73">
        <w:rPr>
          <w:rFonts w:eastAsia="MS Gothic"/>
          <w:color w:val="000000"/>
        </w:rPr>
        <w:t xml:space="preserve">Table 3, </w:t>
      </w:r>
      <w:r w:rsidR="00A15188">
        <w:rPr>
          <w:rFonts w:eastAsia="MS Gothic"/>
          <w:color w:val="000000"/>
        </w:rPr>
        <w:t xml:space="preserve">Figure </w:t>
      </w:r>
      <w:r w:rsidR="001A2835">
        <w:rPr>
          <w:rFonts w:eastAsia="MS Gothic"/>
          <w:color w:val="000000"/>
        </w:rPr>
        <w:t>3d</w:t>
      </w:r>
      <w:r w:rsidR="00083411">
        <w:rPr>
          <w:rFonts w:eastAsia="MS Gothic"/>
          <w:color w:val="000000"/>
        </w:rPr>
        <w:t>)</w:t>
      </w:r>
      <w:r>
        <w:rPr>
          <w:rFonts w:eastAsia="MS Gothic"/>
          <w:color w:val="000000"/>
        </w:rPr>
        <w:t>; CpG5 methylation had no association with</w:t>
      </w:r>
      <w:r w:rsidRPr="00D559FE">
        <w:rPr>
          <w:lang w:val="en-US" w:eastAsia="en-US"/>
        </w:rPr>
        <w:t xml:space="preserve"> </w:t>
      </w:r>
      <w:proofErr w:type="spellStart"/>
      <w:r>
        <w:rPr>
          <w:lang w:val="en-US" w:eastAsia="en-US"/>
        </w:rPr>
        <w:t>externalis</w:t>
      </w:r>
      <w:r w:rsidRPr="00DF449B">
        <w:rPr>
          <w:lang w:val="en-US" w:eastAsia="en-US"/>
        </w:rPr>
        <w:t>ing</w:t>
      </w:r>
      <w:proofErr w:type="spellEnd"/>
      <w:r w:rsidRPr="00DF449B">
        <w:rPr>
          <w:lang w:val="en-US" w:eastAsia="en-US"/>
        </w:rPr>
        <w:t xml:space="preserve"> score</w:t>
      </w:r>
      <w:r>
        <w:rPr>
          <w:lang w:val="en-US" w:eastAsia="en-US"/>
        </w:rPr>
        <w:t xml:space="preserve">, while </w:t>
      </w:r>
      <w:r w:rsidR="00636493">
        <w:rPr>
          <w:rFonts w:eastAsia="MS Gothic"/>
          <w:color w:val="000000"/>
        </w:rPr>
        <w:t>higher</w:t>
      </w:r>
      <w:r w:rsidR="00343E0C">
        <w:t xml:space="preserve"> </w:t>
      </w:r>
      <w:r w:rsidRPr="00DF449B">
        <w:rPr>
          <w:lang w:val="en-US" w:eastAsia="en-US"/>
        </w:rPr>
        <w:t>CpG2</w:t>
      </w:r>
      <w:r>
        <w:rPr>
          <w:lang w:val="en-US" w:eastAsia="en-US"/>
        </w:rPr>
        <w:t xml:space="preserve"> methylation had a </w:t>
      </w:r>
      <w:r w:rsidRPr="00676FDD">
        <w:rPr>
          <w:lang w:val="en-US" w:eastAsia="en-US"/>
        </w:rPr>
        <w:t>borderline association</w:t>
      </w:r>
      <w:r>
        <w:rPr>
          <w:lang w:val="en-US" w:eastAsia="en-US"/>
        </w:rPr>
        <w:t xml:space="preserve"> with </w:t>
      </w:r>
      <w:r w:rsidR="00636493">
        <w:rPr>
          <w:lang w:val="en-US" w:eastAsia="en-US"/>
        </w:rPr>
        <w:t xml:space="preserve">higher </w:t>
      </w:r>
      <w:proofErr w:type="spellStart"/>
      <w:r>
        <w:rPr>
          <w:lang w:val="en-US" w:eastAsia="en-US"/>
        </w:rPr>
        <w:t>externalising</w:t>
      </w:r>
      <w:proofErr w:type="spellEnd"/>
      <w:r>
        <w:rPr>
          <w:lang w:val="en-US" w:eastAsia="en-US"/>
        </w:rPr>
        <w:t xml:space="preserve"> score (</w:t>
      </w:r>
      <w:r w:rsidR="00182B94" w:rsidRPr="00F72913">
        <w:t>β=</w:t>
      </w:r>
      <w:r w:rsidR="00182B94">
        <w:t>0.05</w:t>
      </w:r>
      <w:r w:rsidR="008D0A33">
        <w:t>3</w:t>
      </w:r>
      <w:r w:rsidR="00182B94">
        <w:t xml:space="preserve">, </w:t>
      </w:r>
      <w:r>
        <w:rPr>
          <w:lang w:val="en-US" w:eastAsia="en-US"/>
        </w:rPr>
        <w:t>p=0.05</w:t>
      </w:r>
      <w:r w:rsidR="008D0A33">
        <w:rPr>
          <w:lang w:val="en-US" w:eastAsia="en-US"/>
        </w:rPr>
        <w:t>;</w:t>
      </w:r>
      <w:r w:rsidR="008E3E73">
        <w:rPr>
          <w:lang w:val="en-US" w:eastAsia="en-US"/>
        </w:rPr>
        <w:t xml:space="preserve"> Table 3</w:t>
      </w:r>
      <w:r>
        <w:rPr>
          <w:lang w:val="en-US" w:eastAsia="en-US"/>
        </w:rPr>
        <w:t xml:space="preserve">). </w:t>
      </w:r>
    </w:p>
    <w:p w14:paraId="31A84DEE" w14:textId="77777777" w:rsidR="008A10CD" w:rsidRDefault="008A10CD" w:rsidP="00D82988">
      <w:pPr>
        <w:widowControl w:val="0"/>
        <w:autoSpaceDE w:val="0"/>
        <w:autoSpaceDN w:val="0"/>
        <w:adjustRightInd w:val="0"/>
        <w:spacing w:line="480" w:lineRule="auto"/>
        <w:ind w:left="720"/>
        <w:jc w:val="both"/>
        <w:rPr>
          <w:lang w:val="en-US" w:eastAsia="en-US"/>
        </w:rPr>
      </w:pPr>
    </w:p>
    <w:p w14:paraId="44D4D378" w14:textId="77777777" w:rsidR="003B0C4A" w:rsidRPr="009B4A8C" w:rsidRDefault="003B0C4A" w:rsidP="00D82988">
      <w:pPr>
        <w:spacing w:line="480" w:lineRule="auto"/>
        <w:ind w:left="720"/>
        <w:jc w:val="both"/>
        <w:rPr>
          <w:b/>
          <w:bCs/>
          <w:i/>
          <w:lang w:val="en-US"/>
        </w:rPr>
      </w:pPr>
      <w:r w:rsidRPr="009B4A8C">
        <w:rPr>
          <w:b/>
          <w:bCs/>
          <w:i/>
          <w:lang w:val="en-US"/>
        </w:rPr>
        <w:t xml:space="preserve">Functional significance of altered </w:t>
      </w:r>
      <w:proofErr w:type="spellStart"/>
      <w:r w:rsidRPr="009B4A8C">
        <w:rPr>
          <w:b/>
          <w:bCs/>
          <w:i/>
          <w:lang w:val="en-US"/>
        </w:rPr>
        <w:t>CpG</w:t>
      </w:r>
      <w:proofErr w:type="spellEnd"/>
      <w:r w:rsidRPr="009B4A8C">
        <w:rPr>
          <w:b/>
          <w:bCs/>
          <w:i/>
          <w:lang w:val="en-US"/>
        </w:rPr>
        <w:t xml:space="preserve"> methylation</w:t>
      </w:r>
    </w:p>
    <w:p w14:paraId="33C17311" w14:textId="4A8CC9A3" w:rsidR="003B0C4A" w:rsidRPr="0089010C" w:rsidRDefault="0089010C" w:rsidP="00D82988">
      <w:pPr>
        <w:spacing w:line="480" w:lineRule="auto"/>
        <w:ind w:left="720"/>
        <w:jc w:val="both"/>
        <w:rPr>
          <w:lang w:val="en-US"/>
        </w:rPr>
      </w:pPr>
      <w:r w:rsidRPr="009B4A8C">
        <w:rPr>
          <w:rFonts w:eastAsia="WarnockPro-Regular"/>
        </w:rPr>
        <w:t xml:space="preserve">To determine </w:t>
      </w:r>
      <w:r w:rsidRPr="009B4A8C">
        <w:rPr>
          <w:lang w:val="en-US"/>
        </w:rPr>
        <w:t xml:space="preserve">whether methylation of these </w:t>
      </w:r>
      <w:proofErr w:type="spellStart"/>
      <w:r w:rsidRPr="009B4A8C">
        <w:rPr>
          <w:lang w:val="en-US"/>
        </w:rPr>
        <w:t>CpG</w:t>
      </w:r>
      <w:proofErr w:type="spellEnd"/>
      <w:r w:rsidRPr="009B4A8C">
        <w:rPr>
          <w:lang w:val="en-US"/>
        </w:rPr>
        <w:t xml:space="preserve"> loci ha</w:t>
      </w:r>
      <w:r w:rsidR="00EA55F9">
        <w:rPr>
          <w:lang w:val="en-US"/>
        </w:rPr>
        <w:t>d</w:t>
      </w:r>
      <w:r w:rsidRPr="009B4A8C">
        <w:rPr>
          <w:lang w:val="en-US"/>
        </w:rPr>
        <w:t xml:space="preserve"> functional consequences by influencing transcription factor binding to the </w:t>
      </w:r>
      <w:r w:rsidRPr="00D009E4">
        <w:rPr>
          <w:i/>
          <w:lang w:val="en-US"/>
        </w:rPr>
        <w:t>HES1</w:t>
      </w:r>
      <w:r w:rsidRPr="009B4A8C">
        <w:rPr>
          <w:lang w:val="en-US"/>
        </w:rPr>
        <w:t xml:space="preserve"> promoter, electrophoretic mobility shift assays (EMSAs) were used. </w:t>
      </w:r>
      <w:r w:rsidRPr="009B4A8C">
        <w:t xml:space="preserve">In the human neuroblastoma cell line IMR32, </w:t>
      </w:r>
      <w:r w:rsidRPr="009B4A8C">
        <w:rPr>
          <w:lang w:val="en-US"/>
        </w:rPr>
        <w:t>o</w:t>
      </w:r>
      <w:r w:rsidRPr="009B4A8C">
        <w:t xml:space="preserve">ne specific protein complex bound to the </w:t>
      </w:r>
      <w:r w:rsidRPr="00D009E4">
        <w:rPr>
          <w:i/>
        </w:rPr>
        <w:t>H</w:t>
      </w:r>
      <w:r w:rsidRPr="00D009E4">
        <w:rPr>
          <w:i/>
          <w:lang w:val="en-US"/>
        </w:rPr>
        <w:t>ES</w:t>
      </w:r>
      <w:r w:rsidRPr="00D009E4">
        <w:rPr>
          <w:i/>
        </w:rPr>
        <w:t>1</w:t>
      </w:r>
      <w:r w:rsidRPr="009B4A8C">
        <w:t xml:space="preserve"> promoter -4706 to -4740 </w:t>
      </w:r>
      <w:r w:rsidRPr="00FE6962">
        <w:t xml:space="preserve">region, containing </w:t>
      </w:r>
      <w:proofErr w:type="spellStart"/>
      <w:r w:rsidRPr="00FE6962">
        <w:t>CpG</w:t>
      </w:r>
      <w:proofErr w:type="spellEnd"/>
      <w:r w:rsidRPr="00FE6962">
        <w:t xml:space="preserve"> si</w:t>
      </w:r>
      <w:r w:rsidR="00A15188" w:rsidRPr="00FE6962">
        <w:t xml:space="preserve">tes 2-5 (Figure </w:t>
      </w:r>
      <w:r w:rsidR="001A2835">
        <w:t>4</w:t>
      </w:r>
      <w:r w:rsidR="001A2835" w:rsidRPr="00FE6962">
        <w:t>a</w:t>
      </w:r>
      <w:r w:rsidRPr="00FE6962">
        <w:t>).</w:t>
      </w:r>
      <w:r w:rsidRPr="00FE6962">
        <w:rPr>
          <w:lang w:val="en-US"/>
        </w:rPr>
        <w:t xml:space="preserve"> </w:t>
      </w:r>
      <w:r w:rsidR="003B0C4A" w:rsidRPr="00FE6962">
        <w:rPr>
          <w:i/>
        </w:rPr>
        <w:t>In silico</w:t>
      </w:r>
      <w:r w:rsidR="003B0C4A" w:rsidRPr="00FE6962">
        <w:t xml:space="preserve"> analysis of this region of the </w:t>
      </w:r>
      <w:r w:rsidR="003B0C4A" w:rsidRPr="00FE6962">
        <w:rPr>
          <w:i/>
        </w:rPr>
        <w:t>HES1</w:t>
      </w:r>
      <w:r w:rsidR="003B0C4A" w:rsidRPr="00FE6962">
        <w:t xml:space="preserve"> promoter using the </w:t>
      </w:r>
      <w:r w:rsidR="003B0C4A" w:rsidRPr="00FE6962">
        <w:rPr>
          <w:i/>
        </w:rPr>
        <w:t>Predict transcription factor binding sites</w:t>
      </w:r>
      <w:r w:rsidR="003B0C4A" w:rsidRPr="00FE6962">
        <w:t xml:space="preserve"> (PROMO) software</w:t>
      </w:r>
      <w:r w:rsidR="00BA4A9E">
        <w:t xml:space="preserve"> </w:t>
      </w:r>
      <w:r w:rsidR="00252C8D" w:rsidRPr="00FE6962">
        <w:fldChar w:fldCharType="begin"/>
      </w:r>
      <w:r w:rsidR="00794FC3">
        <w:instrText xml:space="preserve"> ADDIN EN.CITE &lt;EndNote&gt;&lt;Cite&gt;&lt;Author&gt;Messeguer&lt;/Author&gt;&lt;Year&gt;2002&lt;/Year&gt;&lt;RecNum&gt;3854&lt;/RecNum&gt;&lt;DisplayText&gt;(31)&lt;/DisplayText&gt;&lt;record&gt;&lt;rec-number&gt;3854&lt;/rec-number&gt;&lt;foreign-keys&gt;&lt;key app="EN" db-id="5xr50r906tz5f5e5zaf52d9uwefw0a55vavf" timestamp="0"&gt;3854&lt;/key&gt;&lt;/foreign-keys&gt;&lt;ref-type name="Journal Article"&gt;17&lt;/ref-type&gt;&lt;contributors&gt;&lt;authors&gt;&lt;author&gt;Messeguer, X.&lt;/author&gt;&lt;author&gt;Escudero, R.&lt;/author&gt;&lt;author&gt;Farre, D.&lt;/author&gt;&lt;author&gt;Nunez, O.&lt;/author&gt;&lt;author&gt;Martinez, J.&lt;/author&gt;&lt;author&gt;Alba, M. M.&lt;/author&gt;&lt;/authors&gt;&lt;/contributors&gt;&lt;auth-address&gt;Algorithmics and Genetics Group, Software Department, Universitat Politecnica de Catalunya, C/Jordi Girona Salgado, 1-3, 08034 Barcelona, Spain.&lt;/auth-address&gt;&lt;titles&gt;&lt;title&gt;PROMO: detection of known transcription regulatory elements using species-tailored searches&lt;/title&gt;&lt;secondary-title&gt;Bioinformatics&lt;/secondary-title&gt;&lt;alt-title&gt;Bioinformatics&lt;/alt-title&gt;&lt;/titles&gt;&lt;pages&gt;333-4&lt;/pages&gt;&lt;volume&gt;18&lt;/volume&gt;&lt;number&gt;2&lt;/number&gt;&lt;keywords&gt;&lt;keyword&gt;Animals&lt;/keyword&gt;&lt;keyword&gt;Binding Sites/genetics&lt;/keyword&gt;&lt;keyword&gt;Computational Biology&lt;/keyword&gt;&lt;keyword&gt;DNA/*genetics/*metabolism&lt;/keyword&gt;&lt;keyword&gt;Humans&lt;/keyword&gt;&lt;keyword&gt;*Software&lt;/keyword&gt;&lt;keyword&gt;Species Specificity&lt;/keyword&gt;&lt;keyword&gt;Transcription Factors/*metabolism&lt;/keyword&gt;&lt;/keywords&gt;&lt;dates&gt;&lt;year&gt;2002&lt;/year&gt;&lt;pub-dates&gt;&lt;date&gt;Feb&lt;/date&gt;&lt;/pub-dates&gt;&lt;/dates&gt;&lt;isbn&gt;1367-4803 (Print)&amp;#xD;1367-4803 (Linking)&lt;/isbn&gt;&lt;accession-num&gt;11847087&lt;/accession-num&gt;&lt;urls&gt;&lt;related-urls&gt;&lt;url&gt;http://www.ncbi.nlm.nih.gov/pubmed/11847087&lt;/url&gt;&lt;/related-urls&gt;&lt;/urls&gt;&lt;/record&gt;&lt;/Cite&gt;&lt;/EndNote&gt;</w:instrText>
      </w:r>
      <w:r w:rsidR="00252C8D" w:rsidRPr="00FE6962">
        <w:fldChar w:fldCharType="separate"/>
      </w:r>
      <w:r w:rsidR="00794FC3">
        <w:rPr>
          <w:noProof/>
        </w:rPr>
        <w:t>(</w:t>
      </w:r>
      <w:hyperlink w:anchor="_ENREF_31" w:tooltip="Messeguer, 2002 #3854" w:history="1">
        <w:r w:rsidR="000F322E">
          <w:rPr>
            <w:noProof/>
          </w:rPr>
          <w:t>31</w:t>
        </w:r>
      </w:hyperlink>
      <w:r w:rsidR="00794FC3">
        <w:rPr>
          <w:noProof/>
        </w:rPr>
        <w:t>)</w:t>
      </w:r>
      <w:r w:rsidR="00252C8D" w:rsidRPr="00FE6962">
        <w:fldChar w:fldCharType="end"/>
      </w:r>
      <w:r w:rsidR="003B0C4A" w:rsidRPr="00FE6962">
        <w:t xml:space="preserve"> predicted </w:t>
      </w:r>
      <w:r w:rsidR="00410836" w:rsidRPr="00FE6962">
        <w:t>that CpG5 was located within a</w:t>
      </w:r>
      <w:r w:rsidR="003B0C4A" w:rsidRPr="00FE6962">
        <w:t>n ELK1 (part of the ETS family) binding site. Multiplexed consensus competitor EMSAs</w:t>
      </w:r>
      <w:r w:rsidR="00BA4A9E">
        <w:t xml:space="preserve"> </w:t>
      </w:r>
      <w:r w:rsidR="00252C8D" w:rsidRPr="00FE6962">
        <w:fldChar w:fldCharType="begin"/>
      </w:r>
      <w:r w:rsidR="00794FC3">
        <w:instrText xml:space="preserve"> ADDIN EN.CITE &lt;EndNote&gt;&lt;Cite&gt;&lt;Author&gt;Smith&lt;/Author&gt;&lt;Year&gt;2009&lt;/Year&gt;&lt;RecNum&gt;3037&lt;/RecNum&gt;&lt;DisplayText&gt;(32)&lt;/DisplayText&gt;&lt;record&gt;&lt;rec-number&gt;3037&lt;/rec-number&gt;&lt;foreign-keys&gt;&lt;key app="EN" db-id="5xr50r906tz5f5e5zaf52d9uwefw0a55vavf" timestamp="0"&gt;3037&lt;/key&gt;&lt;/foreign-keys&gt;&lt;ref-type name="Journal Article"&gt;17&lt;/ref-type&gt;&lt;contributors&gt;&lt;authors&gt;&lt;author&gt;Smith, A. J.&lt;/author&gt;&lt;author&gt;Humphries, S. E.&lt;/author&gt;&lt;/authors&gt;&lt;/contributors&gt;&lt;auth-address&gt;Center for Cardiovascular Genetics, Department of Medicine, University College London, 5 University Street, London WC1E 6JF, UK. Andrew.J.P.Smith@ucl.ac.uk.&lt;/auth-address&gt;&lt;titles&gt;&lt;title&gt;Characterization of DNA-binding proteins using multiplexed competitor EMSA&lt;/title&gt;&lt;secondary-title&gt;J Mol Biol&lt;/secondary-title&gt;&lt;alt-title&gt;Journal of molecular biology&lt;/alt-title&gt;&lt;/titles&gt;&lt;pages&gt;714-7&lt;/pages&gt;&lt;volume&gt;385&lt;/volume&gt;&lt;number&gt;3&lt;/number&gt;&lt;keywords&gt;&lt;keyword&gt;Base Sequence&lt;/keyword&gt;&lt;keyword&gt;DNA Primers&lt;/keyword&gt;&lt;keyword&gt;DNA-Binding Proteins/*chemistry&lt;/keyword&gt;&lt;keyword&gt;Electrophoretic Mobility Shift Assay/*methods&lt;/keyword&gt;&lt;/keywords&gt;&lt;dates&gt;&lt;year&gt;2009&lt;/year&gt;&lt;pub-dates&gt;&lt;date&gt;Jan 23&lt;/date&gt;&lt;/pub-dates&gt;&lt;/dates&gt;&lt;isbn&gt;1089-8638 (Electronic)&amp;#xD;0022-2836 (Linking)&lt;/isbn&gt;&lt;accession-num&gt;19059416&lt;/accession-num&gt;&lt;urls&gt;&lt;related-urls&gt;&lt;url&gt;http://www.ncbi.nlm.nih.gov/pubmed/19059416&lt;/url&gt;&lt;/related-urls&gt;&lt;/urls&gt;&lt;electronic-resource-num&gt;10.1016/j.jmb.2008.11.035&lt;/electronic-resource-num&gt;&lt;/record&gt;&lt;/Cite&gt;&lt;/EndNote&gt;</w:instrText>
      </w:r>
      <w:r w:rsidR="00252C8D" w:rsidRPr="00FE6962">
        <w:fldChar w:fldCharType="separate"/>
      </w:r>
      <w:r w:rsidR="00794FC3">
        <w:rPr>
          <w:noProof/>
        </w:rPr>
        <w:t>(</w:t>
      </w:r>
      <w:hyperlink w:anchor="_ENREF_32" w:tooltip="Smith, 2009 #3037" w:history="1">
        <w:r w:rsidR="000F322E">
          <w:rPr>
            <w:noProof/>
          </w:rPr>
          <w:t>32</w:t>
        </w:r>
      </w:hyperlink>
      <w:r w:rsidR="00794FC3">
        <w:rPr>
          <w:noProof/>
        </w:rPr>
        <w:t>)</w:t>
      </w:r>
      <w:r w:rsidR="00252C8D" w:rsidRPr="00FE6962">
        <w:fldChar w:fldCharType="end"/>
      </w:r>
      <w:r w:rsidRPr="00FE6962">
        <w:t xml:space="preserve"> identified</w:t>
      </w:r>
      <w:r w:rsidR="00D60DCD" w:rsidRPr="00FE6962">
        <w:t xml:space="preserve"> the </w:t>
      </w:r>
      <w:r w:rsidR="003B0C4A" w:rsidRPr="00FE6962">
        <w:t>transcrip</w:t>
      </w:r>
      <w:r w:rsidR="002451F3" w:rsidRPr="00FE6962">
        <w:t xml:space="preserve">tion factor bound at this site </w:t>
      </w:r>
      <w:r w:rsidR="003B0C4A" w:rsidRPr="00FE6962">
        <w:t>as part of the ETS transcription factor family</w:t>
      </w:r>
      <w:r w:rsidR="002451F3" w:rsidRPr="00FE6962">
        <w:t>. This was confirmed by specific competitive binding with an ETS consensus sequence but not an oligonucleotide containing a mutated core ‘GGAA’ ETS binding sequence (</w:t>
      </w:r>
      <w:r w:rsidR="005E223C" w:rsidRPr="00FE6962">
        <w:t xml:space="preserve">Figure </w:t>
      </w:r>
      <w:r w:rsidR="001A2835">
        <w:t>4</w:t>
      </w:r>
      <w:r w:rsidR="001A2835" w:rsidRPr="00FE6962">
        <w:t>b</w:t>
      </w:r>
      <w:r w:rsidR="003B0C4A" w:rsidRPr="00FE6962">
        <w:t>)</w:t>
      </w:r>
      <w:r w:rsidR="002451F3" w:rsidRPr="00FE6962">
        <w:t>. Moreover</w:t>
      </w:r>
      <w:r w:rsidR="0015262C" w:rsidRPr="00FE6962">
        <w:t>,</w:t>
      </w:r>
      <w:r w:rsidR="002451F3" w:rsidRPr="00FE6962">
        <w:t xml:space="preserve"> while binding was substantially</w:t>
      </w:r>
      <w:r w:rsidR="002451F3" w:rsidRPr="009B4A8C">
        <w:t xml:space="preserve"> reduced in the presence of 100-fold excess of </w:t>
      </w:r>
      <w:proofErr w:type="spellStart"/>
      <w:r w:rsidR="002451F3" w:rsidRPr="009B4A8C">
        <w:t>unmethylated</w:t>
      </w:r>
      <w:proofErr w:type="spellEnd"/>
      <w:r w:rsidR="002451F3" w:rsidRPr="009B4A8C">
        <w:t xml:space="preserve"> specific competitor, it was unaffected in the presence of 100-fold excess of a specific competitor sequence containin</w:t>
      </w:r>
      <w:r w:rsidR="00A15188">
        <w:t xml:space="preserve">g methylated CpG5 (Figure </w:t>
      </w:r>
      <w:r w:rsidR="001A2835">
        <w:t>4</w:t>
      </w:r>
      <w:r w:rsidR="001A2835" w:rsidRPr="009B4A8C">
        <w:t>c</w:t>
      </w:r>
      <w:r w:rsidR="002451F3" w:rsidRPr="009B4A8C">
        <w:t xml:space="preserve">). This suggests that ETS binds preferentially to the </w:t>
      </w:r>
      <w:proofErr w:type="spellStart"/>
      <w:r w:rsidR="002451F3" w:rsidRPr="009B4A8C">
        <w:t>unmethylated</w:t>
      </w:r>
      <w:proofErr w:type="spellEnd"/>
      <w:r w:rsidR="002451F3" w:rsidRPr="009B4A8C">
        <w:t xml:space="preserve"> sequence upstream of </w:t>
      </w:r>
      <w:r w:rsidR="002451F3" w:rsidRPr="00D009E4">
        <w:rPr>
          <w:i/>
        </w:rPr>
        <w:t>HES1</w:t>
      </w:r>
      <w:r w:rsidR="002451F3" w:rsidRPr="009B4A8C">
        <w:t xml:space="preserve"> and methylation of CpG5 inhibits ETS binding to this locus.</w:t>
      </w:r>
    </w:p>
    <w:p w14:paraId="033080FE" w14:textId="411179DA" w:rsidR="00073261" w:rsidRDefault="0061143D" w:rsidP="00D82988">
      <w:pPr>
        <w:ind w:left="720"/>
        <w:rPr>
          <w:b/>
        </w:rPr>
      </w:pPr>
      <w:r w:rsidRPr="00B103C6">
        <w:rPr>
          <w:b/>
        </w:rPr>
        <w:lastRenderedPageBreak/>
        <w:t>Discussion</w:t>
      </w:r>
      <w:r w:rsidR="00073261" w:rsidRPr="00073261">
        <w:rPr>
          <w:b/>
        </w:rPr>
        <w:t xml:space="preserve"> </w:t>
      </w:r>
    </w:p>
    <w:p w14:paraId="76D14458" w14:textId="77777777" w:rsidR="00375434" w:rsidRPr="00B103C6" w:rsidRDefault="00375434" w:rsidP="00D82988">
      <w:pPr>
        <w:ind w:left="720"/>
        <w:rPr>
          <w:b/>
        </w:rPr>
      </w:pPr>
    </w:p>
    <w:p w14:paraId="20DEF20C" w14:textId="678C1005" w:rsidR="00FE58B5" w:rsidRDefault="00995422" w:rsidP="00D82988">
      <w:pPr>
        <w:pStyle w:val="xl25"/>
        <w:tabs>
          <w:tab w:val="left" w:pos="2430"/>
        </w:tabs>
        <w:spacing w:before="0" w:beforeAutospacing="0" w:after="0" w:afterAutospacing="0" w:line="480" w:lineRule="auto"/>
        <w:ind w:left="720"/>
        <w:jc w:val="both"/>
        <w:rPr>
          <w:rFonts w:ascii="Times New Roman" w:hAnsi="Times New Roman" w:cs="Times New Roman"/>
          <w:lang w:val="en-NZ"/>
        </w:rPr>
      </w:pPr>
      <w:r w:rsidRPr="00FE6962">
        <w:rPr>
          <w:rFonts w:ascii="Times New Roman" w:hAnsi="Times New Roman" w:cs="Times New Roman"/>
          <w:lang w:val="en-NZ"/>
        </w:rPr>
        <w:t xml:space="preserve">There has been much debate regarding the contribution of </w:t>
      </w:r>
      <w:r w:rsidR="00A97BA9" w:rsidRPr="00FE6962">
        <w:rPr>
          <w:rFonts w:ascii="Times New Roman" w:hAnsi="Times New Roman" w:cs="Times New Roman"/>
          <w:lang w:val="en-NZ"/>
        </w:rPr>
        <w:t xml:space="preserve">fixed genetic sequences </w:t>
      </w:r>
      <w:r w:rsidR="008C0276" w:rsidRPr="00FE6962">
        <w:rPr>
          <w:rFonts w:ascii="Times New Roman" w:hAnsi="Times New Roman" w:cs="Times New Roman"/>
          <w:lang w:val="en-NZ"/>
        </w:rPr>
        <w:t xml:space="preserve">to </w:t>
      </w:r>
      <w:r w:rsidR="00A97BA9" w:rsidRPr="00FE6962">
        <w:rPr>
          <w:rFonts w:ascii="Times New Roman" w:hAnsi="Times New Roman" w:cs="Times New Roman"/>
          <w:lang w:val="en-NZ"/>
        </w:rPr>
        <w:t>va</w:t>
      </w:r>
      <w:r w:rsidR="0029522E" w:rsidRPr="00FE6962">
        <w:rPr>
          <w:rFonts w:ascii="Times New Roman" w:hAnsi="Times New Roman" w:cs="Times New Roman"/>
          <w:lang w:val="en-NZ"/>
        </w:rPr>
        <w:t xml:space="preserve">riation in IQ in the population, </w:t>
      </w:r>
      <w:r w:rsidR="008C0276" w:rsidRPr="00FE6962">
        <w:rPr>
          <w:rFonts w:ascii="Times New Roman" w:hAnsi="Times New Roman" w:cs="Times New Roman"/>
          <w:lang w:val="en-NZ"/>
        </w:rPr>
        <w:t xml:space="preserve">and </w:t>
      </w:r>
      <w:r w:rsidRPr="00FE6962">
        <w:rPr>
          <w:rFonts w:ascii="Times New Roman" w:hAnsi="Times New Roman" w:cs="Times New Roman"/>
          <w:lang w:val="en-NZ"/>
        </w:rPr>
        <w:t xml:space="preserve">genome-wide association </w:t>
      </w:r>
      <w:r w:rsidR="0029522E" w:rsidRPr="00FE6962">
        <w:rPr>
          <w:rFonts w:ascii="Times New Roman" w:hAnsi="Times New Roman" w:cs="Times New Roman"/>
          <w:lang w:val="en-NZ"/>
        </w:rPr>
        <w:t xml:space="preserve">studies have consistently failed to detect specific SNPs </w:t>
      </w:r>
      <w:r w:rsidR="004607FF" w:rsidRPr="00FE6962">
        <w:rPr>
          <w:rFonts w:ascii="Times New Roman" w:hAnsi="Times New Roman" w:cs="Times New Roman"/>
          <w:lang w:val="en-NZ"/>
        </w:rPr>
        <w:t xml:space="preserve">which are </w:t>
      </w:r>
      <w:r w:rsidR="0029522E" w:rsidRPr="00FE6962">
        <w:rPr>
          <w:rFonts w:ascii="Times New Roman" w:hAnsi="Times New Roman" w:cs="Times New Roman"/>
          <w:lang w:val="en-NZ"/>
        </w:rPr>
        <w:t>associated with a substantial effect</w:t>
      </w:r>
      <w:r w:rsidR="006E7B3D" w:rsidRPr="00FE6962">
        <w:rPr>
          <w:rFonts w:ascii="Times New Roman" w:hAnsi="Times New Roman" w:cs="Times New Roman"/>
          <w:lang w:val="en-NZ"/>
        </w:rPr>
        <w:t xml:space="preserve"> </w:t>
      </w:r>
      <w:r w:rsidR="00252C8D" w:rsidRPr="00FE6962">
        <w:rPr>
          <w:rFonts w:ascii="Times New Roman" w:hAnsi="Times New Roman" w:cs="Times New Roman"/>
          <w:lang w:val="en-NZ"/>
        </w:rPr>
        <w:fldChar w:fldCharType="begin">
          <w:fldData xml:space="preserve">PEVuZE5vdGU+PENpdGU+PEF1dGhvcj5EYXZpZXM8L0F1dGhvcj48WWVhcj4yMDExPC9ZZWFyPjxS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</w:fldData>
        </w:fldChar>
      </w:r>
      <w:r w:rsidR="00794FC3">
        <w:rPr>
          <w:rFonts w:ascii="Times New Roman" w:hAnsi="Times New Roman" w:cs="Times New Roman"/>
          <w:lang w:val="en-NZ"/>
        </w:rPr>
        <w:instrText xml:space="preserve"> ADDIN EN.CITE </w:instrText>
      </w:r>
      <w:r w:rsidR="00794FC3">
        <w:rPr>
          <w:rFonts w:ascii="Times New Roman" w:hAnsi="Times New Roman" w:cs="Times New Roman"/>
          <w:lang w:val="en-NZ"/>
        </w:rPr>
        <w:fldChar w:fldCharType="begin">
          <w:fldData xml:space="preserve">PEVuZE5vdGU+PENpdGU+PEF1dGhvcj5EYXZpZXM8L0F1dGhvcj48WWVhcj4yMDExPC9ZZWFyPjxS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</w:fldData>
        </w:fldChar>
      </w:r>
      <w:r w:rsidR="00794FC3">
        <w:rPr>
          <w:rFonts w:ascii="Times New Roman" w:hAnsi="Times New Roman" w:cs="Times New Roman"/>
          <w:lang w:val="en-NZ"/>
        </w:rPr>
        <w:instrText xml:space="preserve"> ADDIN EN.CITE.DATA </w:instrText>
      </w:r>
      <w:r w:rsidR="00794FC3">
        <w:rPr>
          <w:rFonts w:ascii="Times New Roman" w:hAnsi="Times New Roman" w:cs="Times New Roman"/>
          <w:lang w:val="en-NZ"/>
        </w:rPr>
      </w:r>
      <w:r w:rsidR="00794FC3">
        <w:rPr>
          <w:rFonts w:ascii="Times New Roman" w:hAnsi="Times New Roman" w:cs="Times New Roman"/>
          <w:lang w:val="en-NZ"/>
        </w:rPr>
        <w:fldChar w:fldCharType="end"/>
      </w:r>
      <w:r w:rsidR="00252C8D" w:rsidRPr="00FE6962">
        <w:rPr>
          <w:rFonts w:ascii="Times New Roman" w:hAnsi="Times New Roman" w:cs="Times New Roman"/>
          <w:lang w:val="en-NZ"/>
        </w:rPr>
      </w:r>
      <w:r w:rsidR="00252C8D" w:rsidRPr="00FE6962">
        <w:rPr>
          <w:rFonts w:ascii="Times New Roman" w:hAnsi="Times New Roman" w:cs="Times New Roman"/>
          <w:lang w:val="en-NZ"/>
        </w:rPr>
        <w:fldChar w:fldCharType="separate"/>
      </w:r>
      <w:r w:rsidR="00794FC3">
        <w:rPr>
          <w:rFonts w:ascii="Times New Roman" w:hAnsi="Times New Roman" w:cs="Times New Roman"/>
          <w:noProof/>
          <w:lang w:val="en-NZ"/>
        </w:rPr>
        <w:t>(</w:t>
      </w:r>
      <w:hyperlink w:anchor="_ENREF_33" w:tooltip="Davies, 2011 #5092" w:history="1">
        <w:r w:rsidR="000F322E">
          <w:rPr>
            <w:rFonts w:ascii="Times New Roman" w:hAnsi="Times New Roman" w:cs="Times New Roman"/>
            <w:noProof/>
            <w:lang w:val="en-NZ"/>
          </w:rPr>
          <w:t>33</w:t>
        </w:r>
      </w:hyperlink>
      <w:r w:rsidR="00794FC3">
        <w:rPr>
          <w:rFonts w:ascii="Times New Roman" w:hAnsi="Times New Roman" w:cs="Times New Roman"/>
          <w:noProof/>
          <w:lang w:val="en-NZ"/>
        </w:rPr>
        <w:t>)</w:t>
      </w:r>
      <w:r w:rsidR="00252C8D" w:rsidRPr="00FE6962">
        <w:rPr>
          <w:rFonts w:ascii="Times New Roman" w:hAnsi="Times New Roman" w:cs="Times New Roman"/>
          <w:lang w:val="en-NZ"/>
        </w:rPr>
        <w:fldChar w:fldCharType="end"/>
      </w:r>
      <w:r w:rsidR="0029522E" w:rsidRPr="00FE6962">
        <w:rPr>
          <w:rFonts w:ascii="Times New Roman" w:hAnsi="Times New Roman" w:cs="Times New Roman"/>
          <w:lang w:val="en-NZ"/>
        </w:rPr>
        <w:t>.</w:t>
      </w:r>
      <w:r w:rsidR="00A97BA9" w:rsidRPr="00FE6962">
        <w:rPr>
          <w:rFonts w:ascii="Times New Roman" w:hAnsi="Times New Roman" w:cs="Times New Roman"/>
          <w:lang w:val="en-NZ"/>
        </w:rPr>
        <w:t xml:space="preserve"> Here we </w:t>
      </w:r>
      <w:r w:rsidR="008C0276" w:rsidRPr="00FE6962">
        <w:rPr>
          <w:rFonts w:ascii="Times New Roman" w:hAnsi="Times New Roman" w:cs="Times New Roman"/>
          <w:lang w:val="en-NZ"/>
        </w:rPr>
        <w:t>examined whether perinatal</w:t>
      </w:r>
      <w:r w:rsidR="00A97BA9" w:rsidRPr="00FE6962">
        <w:rPr>
          <w:rFonts w:ascii="Times New Roman" w:hAnsi="Times New Roman" w:cs="Times New Roman"/>
          <w:lang w:val="en-NZ"/>
        </w:rPr>
        <w:t xml:space="preserve"> epigenetic processes </w:t>
      </w:r>
      <w:r w:rsidR="008C0276" w:rsidRPr="00FE6962">
        <w:rPr>
          <w:rFonts w:ascii="Times New Roman" w:hAnsi="Times New Roman" w:cs="Times New Roman"/>
          <w:lang w:val="en-NZ"/>
        </w:rPr>
        <w:t xml:space="preserve">contribute </w:t>
      </w:r>
      <w:r w:rsidR="00A97BA9" w:rsidRPr="00FE6962">
        <w:rPr>
          <w:rFonts w:ascii="Times New Roman" w:hAnsi="Times New Roman" w:cs="Times New Roman"/>
          <w:lang w:val="en-NZ"/>
        </w:rPr>
        <w:t xml:space="preserve">to cognitive development and function. We </w:t>
      </w:r>
      <w:r w:rsidR="00A97BA9" w:rsidRPr="00FE6962">
        <w:rPr>
          <w:rFonts w:ascii="Times New Roman" w:hAnsi="Times New Roman" w:cs="Times New Roman"/>
        </w:rPr>
        <w:t xml:space="preserve">show for the first time that methylation of </w:t>
      </w:r>
      <w:proofErr w:type="spellStart"/>
      <w:r w:rsidR="00A97BA9" w:rsidRPr="00FE6962">
        <w:rPr>
          <w:rFonts w:ascii="Times New Roman" w:hAnsi="Times New Roman" w:cs="Times New Roman"/>
        </w:rPr>
        <w:t>CpG</w:t>
      </w:r>
      <w:proofErr w:type="spellEnd"/>
      <w:r w:rsidR="00A97BA9" w:rsidRPr="00FE6962">
        <w:rPr>
          <w:rFonts w:ascii="Times New Roman" w:hAnsi="Times New Roman" w:cs="Times New Roman"/>
        </w:rPr>
        <w:t xml:space="preserve"> loci in umbilical cord DNA at birth are associated with later neuropsychological outcomes</w:t>
      </w:r>
      <w:r w:rsidR="0085504E" w:rsidRPr="00FE6962">
        <w:rPr>
          <w:rFonts w:ascii="Times New Roman" w:hAnsi="Times New Roman" w:cs="Times New Roman"/>
        </w:rPr>
        <w:t>. This provides</w:t>
      </w:r>
      <w:r w:rsidR="00A97BA9" w:rsidRPr="00FE6962">
        <w:rPr>
          <w:rFonts w:ascii="Times New Roman" w:hAnsi="Times New Roman" w:cs="Times New Roman"/>
        </w:rPr>
        <w:t xml:space="preserve"> novel evidence </w:t>
      </w:r>
      <w:r w:rsidR="004722F8" w:rsidRPr="00FE6962">
        <w:rPr>
          <w:rFonts w:ascii="Times New Roman" w:hAnsi="Times New Roman" w:cs="Times New Roman"/>
          <w:lang w:val="en-NZ"/>
        </w:rPr>
        <w:t xml:space="preserve">for </w:t>
      </w:r>
      <w:r w:rsidR="00A97BA9" w:rsidRPr="00FE6962">
        <w:rPr>
          <w:rFonts w:ascii="Times New Roman" w:hAnsi="Times New Roman" w:cs="Times New Roman"/>
          <w:lang w:val="en-NZ"/>
        </w:rPr>
        <w:t>the importance of developmental epigenetic processes in influencing later cognitive function. Using a MBD array</w:t>
      </w:r>
      <w:r w:rsidR="00A97BA9" w:rsidRPr="00FE6962" w:rsidDel="00A57918">
        <w:rPr>
          <w:rFonts w:ascii="Times New Roman" w:hAnsi="Times New Roman" w:cs="Times New Roman"/>
          <w:lang w:val="en-NZ"/>
        </w:rPr>
        <w:t xml:space="preserve"> </w:t>
      </w:r>
      <w:r w:rsidR="00A97BA9" w:rsidRPr="00FE6962">
        <w:rPr>
          <w:rFonts w:ascii="Times New Roman" w:hAnsi="Times New Roman" w:cs="Times New Roman"/>
          <w:lang w:val="en-NZ"/>
        </w:rPr>
        <w:t xml:space="preserve">we identified </w:t>
      </w:r>
      <w:r w:rsidR="00C5190F" w:rsidRPr="00FE6962">
        <w:rPr>
          <w:rFonts w:ascii="Times New Roman" w:hAnsi="Times New Roman" w:cs="Times New Roman"/>
          <w:lang w:val="en-NZ"/>
        </w:rPr>
        <w:t xml:space="preserve">41 </w:t>
      </w:r>
      <w:r w:rsidR="00A97BA9" w:rsidRPr="00FE6962">
        <w:rPr>
          <w:rFonts w:ascii="Times New Roman" w:hAnsi="Times New Roman" w:cs="Times New Roman"/>
          <w:lang w:val="en-NZ"/>
        </w:rPr>
        <w:t xml:space="preserve">DMROIs at birth associated with WPPSI IQ </w:t>
      </w:r>
      <w:r w:rsidR="00B454E4" w:rsidRPr="00FE6962">
        <w:rPr>
          <w:rFonts w:ascii="Times New Roman" w:hAnsi="Times New Roman" w:cs="Times New Roman"/>
          <w:lang w:val="en-NZ"/>
        </w:rPr>
        <w:t xml:space="preserve">at </w:t>
      </w:r>
      <w:r w:rsidR="00A97BA9" w:rsidRPr="00FE6962">
        <w:rPr>
          <w:rFonts w:ascii="Times New Roman" w:hAnsi="Times New Roman" w:cs="Times New Roman"/>
          <w:lang w:val="en-NZ"/>
        </w:rPr>
        <w:t xml:space="preserve">age </w:t>
      </w:r>
      <w:r w:rsidR="00DD5140" w:rsidRPr="00FE6962">
        <w:rPr>
          <w:rFonts w:ascii="Times New Roman" w:hAnsi="Times New Roman" w:cs="Times New Roman"/>
          <w:lang w:val="en-NZ"/>
        </w:rPr>
        <w:t>four-</w:t>
      </w:r>
      <w:r w:rsidR="00A97BA9" w:rsidRPr="00FE6962">
        <w:rPr>
          <w:rFonts w:ascii="Times New Roman" w:hAnsi="Times New Roman" w:cs="Times New Roman"/>
          <w:lang w:val="en-NZ"/>
        </w:rPr>
        <w:t xml:space="preserve">years. </w:t>
      </w:r>
      <w:r w:rsidR="00126B4E">
        <w:rPr>
          <w:rFonts w:ascii="Times New Roman" w:hAnsi="Times New Roman" w:cs="Times New Roman"/>
          <w:lang w:val="en-NZ"/>
        </w:rPr>
        <w:t>These DMROIs were associated with genes which have b</w:t>
      </w:r>
      <w:r w:rsidR="004E6B66">
        <w:rPr>
          <w:rFonts w:ascii="Times New Roman" w:hAnsi="Times New Roman" w:cs="Times New Roman"/>
          <w:lang w:val="en-NZ"/>
        </w:rPr>
        <w:t>een previousl</w:t>
      </w:r>
      <w:r w:rsidR="00126B4E">
        <w:rPr>
          <w:rFonts w:ascii="Times New Roman" w:hAnsi="Times New Roman" w:cs="Times New Roman"/>
          <w:lang w:val="en-NZ"/>
        </w:rPr>
        <w:t>y linked to c</w:t>
      </w:r>
      <w:r w:rsidR="004E6B66">
        <w:rPr>
          <w:rFonts w:ascii="Times New Roman" w:hAnsi="Times New Roman" w:cs="Times New Roman"/>
          <w:lang w:val="en-NZ"/>
        </w:rPr>
        <w:t>ognitive development or function</w:t>
      </w:r>
      <w:r w:rsidR="00126B4E">
        <w:rPr>
          <w:rFonts w:ascii="Times New Roman" w:hAnsi="Times New Roman" w:cs="Times New Roman"/>
          <w:lang w:val="en-NZ"/>
        </w:rPr>
        <w:t xml:space="preserve"> such </w:t>
      </w:r>
      <w:r w:rsidR="00126B4E" w:rsidRPr="000B432B">
        <w:rPr>
          <w:rFonts w:ascii="Times New Roman" w:hAnsi="Times New Roman" w:cs="Times New Roman"/>
          <w:lang w:val="en-NZ"/>
        </w:rPr>
        <w:t xml:space="preserve">as </w:t>
      </w:r>
      <w:r w:rsidR="00126B4E" w:rsidRPr="000B432B">
        <w:rPr>
          <w:rFonts w:ascii="Times New Roman" w:hAnsi="Times New Roman" w:cs="Times New Roman"/>
          <w:i/>
          <w:lang w:val="en-NZ"/>
        </w:rPr>
        <w:t>TCF4</w:t>
      </w:r>
      <w:r w:rsidR="00126B4E" w:rsidRPr="000B432B">
        <w:rPr>
          <w:rFonts w:ascii="Times New Roman" w:hAnsi="Times New Roman" w:cs="Times New Roman"/>
          <w:lang w:val="en-NZ"/>
        </w:rPr>
        <w:t xml:space="preserve"> (Transcription factor 4),</w:t>
      </w:r>
      <w:r w:rsidR="00126B4E">
        <w:rPr>
          <w:rFonts w:ascii="Times New Roman" w:hAnsi="Times New Roman" w:cs="Times New Roman"/>
          <w:lang w:val="en-NZ"/>
        </w:rPr>
        <w:t xml:space="preserve"> a </w:t>
      </w:r>
      <w:proofErr w:type="spellStart"/>
      <w:r w:rsidR="00126B4E">
        <w:rPr>
          <w:rFonts w:ascii="Times New Roman" w:hAnsi="Times New Roman" w:cs="Times New Roman"/>
          <w:lang w:val="en-NZ"/>
        </w:rPr>
        <w:t>bHLH</w:t>
      </w:r>
      <w:proofErr w:type="spellEnd"/>
      <w:r w:rsidR="00126B4E">
        <w:rPr>
          <w:rFonts w:ascii="Times New Roman" w:hAnsi="Times New Roman" w:cs="Times New Roman"/>
          <w:lang w:val="en-NZ"/>
        </w:rPr>
        <w:t xml:space="preserve"> transcription factor deleted in  Pitt-Hopkins syndrome </w:t>
      </w:r>
      <w:r w:rsidR="00910CC6">
        <w:rPr>
          <w:rFonts w:ascii="Times New Roman" w:hAnsi="Times New Roman" w:cs="Times New Roman"/>
          <w:lang w:val="en-NZ"/>
        </w:rPr>
        <w:fldChar w:fldCharType="begin"/>
      </w:r>
      <w:r w:rsidR="00910CC6">
        <w:rPr>
          <w:rFonts w:ascii="Times New Roman" w:hAnsi="Times New Roman" w:cs="Times New Roman"/>
          <w:lang w:val="en-NZ"/>
        </w:rPr>
        <w:instrText xml:space="preserve"> ADDIN EN.CITE &lt;EndNote&gt;&lt;Cite&gt;&lt;Author&gt;Brockschmidt&lt;/Author&gt;&lt;Year&gt;2007&lt;/Year&gt;&lt;RecNum&gt;4712&lt;/RecNum&gt;&lt;DisplayText&gt;(34)&lt;/DisplayText&gt;&lt;record&gt;&lt;rec-number&gt;4712&lt;/rec-number&gt;&lt;foreign-keys&gt;&lt;key app="EN" db-id="5xr50r906tz5f5e5zaf52d9uwefw0a55vavf" timestamp="1424353914"&gt;4712&lt;/key&gt;&lt;/foreign-keys&gt;&lt;ref-type name="Journal Article"&gt;17&lt;/ref-type&gt;&lt;contributors&gt;&lt;authors&gt;&lt;author&gt;Brockschmidt, Antje&lt;/author&gt;&lt;author&gt;Todt, Unda&lt;/author&gt;&lt;author&gt;Ryu, Soojin&lt;/author&gt;&lt;author&gt;Hoischen, Alexander&lt;/author&gt;&lt;author&gt;Landwehr, Christina&lt;/author&gt;&lt;author&gt;Birnbaum, Stefanie&lt;/author&gt;&lt;author&gt;Frenck, Wilhelm&lt;/author&gt;&lt;author&gt;Radlwimmer, Bernhard&lt;/author&gt;&lt;author&gt;Lichter, Peter&lt;/author&gt;&lt;author&gt;Engels, Hartmut&lt;/author&gt;&lt;author&gt;Driever, Wolfgang&lt;/author&gt;&lt;author&gt;Kubisch, Christian&lt;/author&gt;&lt;author&gt;Weber, Ruthild G.&lt;/author&gt;&lt;/authors&gt;&lt;/contributors&gt;&lt;titles&gt;&lt;title&gt;Severe mental retardation with breathing abnormalities (Pitt–Hopkins syndrome) is caused by haploinsufficiency of the neuronal bHLH transcription factor TCF4&lt;/title&gt;&lt;secondary-title&gt;Human Molecular Genetics&lt;/secondary-title&gt;&lt;/titles&gt;&lt;periodical&gt;&lt;full-title&gt;Human Molecular Genetics&lt;/full-title&gt;&lt;/periodical&gt;&lt;pages&gt;1488-1494&lt;/pages&gt;&lt;volume&gt;16&lt;/volume&gt;&lt;number&gt;12&lt;/number&gt;&lt;dates&gt;&lt;year&gt;2007&lt;/year&gt;&lt;pub-dates&gt;&lt;date&gt;June 15, 2007&lt;/date&gt;&lt;/pub-dates&gt;&lt;/dates&gt;&lt;urls&gt;&lt;related-urls&gt;&lt;url&gt;http://hmg.oxfordjournals.org/content/16/12/1488.abstract&lt;/url&gt;&lt;/related-urls&gt;&lt;/urls&gt;&lt;electronic-resource-num&gt;10.1093/hmg/ddm099&lt;/electronic-resource-num&gt;&lt;/record&gt;&lt;/Cite&gt;&lt;/EndNote&gt;</w:instrText>
      </w:r>
      <w:r w:rsidR="00910CC6">
        <w:rPr>
          <w:rFonts w:ascii="Times New Roman" w:hAnsi="Times New Roman" w:cs="Times New Roman"/>
          <w:lang w:val="en-NZ"/>
        </w:rPr>
        <w:fldChar w:fldCharType="separate"/>
      </w:r>
      <w:r w:rsidR="00910CC6">
        <w:rPr>
          <w:rFonts w:ascii="Times New Roman" w:hAnsi="Times New Roman" w:cs="Times New Roman"/>
          <w:noProof/>
          <w:lang w:val="en-NZ"/>
        </w:rPr>
        <w:t>(</w:t>
      </w:r>
      <w:hyperlink w:anchor="_ENREF_34" w:tooltip="Brockschmidt, 2007 #4712" w:history="1">
        <w:r w:rsidR="000F322E">
          <w:rPr>
            <w:rFonts w:ascii="Times New Roman" w:hAnsi="Times New Roman" w:cs="Times New Roman"/>
            <w:noProof/>
            <w:lang w:val="en-NZ"/>
          </w:rPr>
          <w:t>34</w:t>
        </w:r>
      </w:hyperlink>
      <w:r w:rsidR="00910CC6">
        <w:rPr>
          <w:rFonts w:ascii="Times New Roman" w:hAnsi="Times New Roman" w:cs="Times New Roman"/>
          <w:noProof/>
          <w:lang w:val="en-NZ"/>
        </w:rPr>
        <w:t>)</w:t>
      </w:r>
      <w:r w:rsidR="00910CC6">
        <w:rPr>
          <w:rFonts w:ascii="Times New Roman" w:hAnsi="Times New Roman" w:cs="Times New Roman"/>
          <w:lang w:val="en-NZ"/>
        </w:rPr>
        <w:fldChar w:fldCharType="end"/>
      </w:r>
      <w:r w:rsidR="00126B4E">
        <w:rPr>
          <w:rFonts w:ascii="Times New Roman" w:hAnsi="Times New Roman" w:cs="Times New Roman"/>
          <w:lang w:val="en-NZ"/>
        </w:rPr>
        <w:t xml:space="preserve"> </w:t>
      </w:r>
      <w:r w:rsidR="00126B4E" w:rsidRPr="00126B4E">
        <w:rPr>
          <w:rFonts w:ascii="Times New Roman" w:hAnsi="Times New Roman" w:cs="Times New Roman"/>
          <w:lang w:val="en-NZ"/>
        </w:rPr>
        <w:t xml:space="preserve">where individuals </w:t>
      </w:r>
      <w:r w:rsidR="004E6B66">
        <w:rPr>
          <w:rFonts w:ascii="Times New Roman" w:hAnsi="Times New Roman" w:cs="Times New Roman"/>
          <w:lang w:val="en-NZ"/>
        </w:rPr>
        <w:t>exhibit severe motor dysfunction</w:t>
      </w:r>
      <w:r w:rsidR="00126B4E" w:rsidRPr="00126B4E">
        <w:rPr>
          <w:rFonts w:ascii="Times New Roman" w:hAnsi="Times New Roman" w:cs="Times New Roman"/>
          <w:lang w:val="en-NZ"/>
        </w:rPr>
        <w:t xml:space="preserve"> and mental retardation; </w:t>
      </w:r>
      <w:r w:rsidR="00126B4E" w:rsidRPr="000B432B">
        <w:rPr>
          <w:rFonts w:ascii="Times New Roman" w:hAnsi="Times New Roman" w:cs="Times New Roman"/>
          <w:i/>
          <w:lang w:val="en-NZ"/>
        </w:rPr>
        <w:t>IL1RN</w:t>
      </w:r>
      <w:r w:rsidR="000B432B" w:rsidRPr="000B432B">
        <w:rPr>
          <w:rFonts w:ascii="Times New Roman" w:hAnsi="Times New Roman" w:cs="Times New Roman"/>
          <w:lang w:val="en-NZ"/>
        </w:rPr>
        <w:t xml:space="preserve"> (interleukin</w:t>
      </w:r>
      <w:r w:rsidR="00126B4E" w:rsidRPr="000B432B">
        <w:rPr>
          <w:rFonts w:ascii="Times New Roman" w:hAnsi="Times New Roman" w:cs="Times New Roman"/>
          <w:lang w:val="en-NZ"/>
        </w:rPr>
        <w:t xml:space="preserve"> 1 receptor antagonist)</w:t>
      </w:r>
      <w:r w:rsidR="00126B4E">
        <w:rPr>
          <w:rFonts w:ascii="Times New Roman" w:hAnsi="Times New Roman" w:cs="Times New Roman"/>
          <w:lang w:val="en-NZ"/>
        </w:rPr>
        <w:t xml:space="preserve"> and </w:t>
      </w:r>
      <w:r w:rsidR="00126B4E" w:rsidRPr="000B432B">
        <w:rPr>
          <w:rFonts w:ascii="Times New Roman" w:hAnsi="Times New Roman" w:cs="Times New Roman"/>
          <w:i/>
          <w:lang w:val="en-NZ"/>
        </w:rPr>
        <w:t>MMP3</w:t>
      </w:r>
      <w:r w:rsidR="00126B4E" w:rsidRPr="000B432B">
        <w:rPr>
          <w:rFonts w:ascii="Times New Roman" w:hAnsi="Times New Roman" w:cs="Times New Roman"/>
          <w:lang w:val="en-NZ"/>
        </w:rPr>
        <w:t xml:space="preserve"> (matrix metallop</w:t>
      </w:r>
      <w:r w:rsidR="000B432B" w:rsidRPr="000B432B">
        <w:rPr>
          <w:rFonts w:ascii="Times New Roman" w:hAnsi="Times New Roman" w:cs="Times New Roman"/>
          <w:lang w:val="en-NZ"/>
        </w:rPr>
        <w:t>eptidase</w:t>
      </w:r>
      <w:r w:rsidR="00126B4E" w:rsidRPr="000B432B">
        <w:rPr>
          <w:rFonts w:ascii="Times New Roman" w:hAnsi="Times New Roman" w:cs="Times New Roman"/>
          <w:lang w:val="en-NZ"/>
        </w:rPr>
        <w:t xml:space="preserve"> 3),</w:t>
      </w:r>
      <w:r w:rsidR="00126B4E">
        <w:rPr>
          <w:rFonts w:ascii="Times New Roman" w:hAnsi="Times New Roman" w:cs="Times New Roman"/>
          <w:lang w:val="en-NZ"/>
        </w:rPr>
        <w:t xml:space="preserve"> where SNPs associ</w:t>
      </w:r>
      <w:r w:rsidR="004E6B66">
        <w:rPr>
          <w:rFonts w:ascii="Times New Roman" w:hAnsi="Times New Roman" w:cs="Times New Roman"/>
          <w:lang w:val="en-NZ"/>
        </w:rPr>
        <w:t>a</w:t>
      </w:r>
      <w:r w:rsidR="00126B4E">
        <w:rPr>
          <w:rFonts w:ascii="Times New Roman" w:hAnsi="Times New Roman" w:cs="Times New Roman"/>
          <w:lang w:val="en-NZ"/>
        </w:rPr>
        <w:t xml:space="preserve">ted with these genes have been linked to cognitive decline </w:t>
      </w:r>
      <w:r w:rsidR="006534A1">
        <w:rPr>
          <w:rFonts w:ascii="Times New Roman" w:hAnsi="Times New Roman" w:cs="Times New Roman"/>
          <w:lang w:val="en-NZ"/>
        </w:rPr>
        <w:fldChar w:fldCharType="begin">
          <w:fldData xml:space="preserve">PEVuZE5vdGU+PENpdGU+PEF1dGhvcj5CZW5rZTwvQXV0aG9yPjxZZWFyPjIwMTE8L1llYXI+PFJl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</w:fldData>
        </w:fldChar>
      </w:r>
      <w:r w:rsidR="000F322E">
        <w:rPr>
          <w:rFonts w:ascii="Times New Roman" w:hAnsi="Times New Roman" w:cs="Times New Roman"/>
          <w:lang w:val="en-NZ"/>
        </w:rPr>
        <w:instrText xml:space="preserve"> ADDIN EN.CITE </w:instrText>
      </w:r>
      <w:r w:rsidR="000F322E">
        <w:rPr>
          <w:rFonts w:ascii="Times New Roman" w:hAnsi="Times New Roman" w:cs="Times New Roman"/>
          <w:lang w:val="en-NZ"/>
        </w:rPr>
        <w:fldChar w:fldCharType="begin">
          <w:fldData xml:space="preserve">PEVuZE5vdGU+PENpdGU+PEF1dGhvcj5CZW5rZTwvQXV0aG9yPjxZZWFyPjIwMTE8L1llYXI+PFJl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</w:fldData>
        </w:fldChar>
      </w:r>
      <w:r w:rsidR="000F322E">
        <w:rPr>
          <w:rFonts w:ascii="Times New Roman" w:hAnsi="Times New Roman" w:cs="Times New Roman"/>
          <w:lang w:val="en-NZ"/>
        </w:rPr>
        <w:instrText xml:space="preserve"> ADDIN EN.CITE.DATA </w:instrText>
      </w:r>
      <w:r w:rsidR="000F322E">
        <w:rPr>
          <w:rFonts w:ascii="Times New Roman" w:hAnsi="Times New Roman" w:cs="Times New Roman"/>
          <w:lang w:val="en-NZ"/>
        </w:rPr>
      </w:r>
      <w:r w:rsidR="000F322E">
        <w:rPr>
          <w:rFonts w:ascii="Times New Roman" w:hAnsi="Times New Roman" w:cs="Times New Roman"/>
          <w:lang w:val="en-NZ"/>
        </w:rPr>
        <w:fldChar w:fldCharType="end"/>
      </w:r>
      <w:r w:rsidR="006534A1">
        <w:rPr>
          <w:rFonts w:ascii="Times New Roman" w:hAnsi="Times New Roman" w:cs="Times New Roman"/>
          <w:lang w:val="en-NZ"/>
        </w:rPr>
      </w:r>
      <w:r w:rsidR="006534A1">
        <w:rPr>
          <w:rFonts w:ascii="Times New Roman" w:hAnsi="Times New Roman" w:cs="Times New Roman"/>
          <w:lang w:val="en-NZ"/>
        </w:rPr>
        <w:fldChar w:fldCharType="separate"/>
      </w:r>
      <w:r w:rsidR="000F322E">
        <w:rPr>
          <w:rFonts w:ascii="Times New Roman" w:hAnsi="Times New Roman" w:cs="Times New Roman"/>
          <w:noProof/>
          <w:lang w:val="en-NZ"/>
        </w:rPr>
        <w:t>(</w:t>
      </w:r>
      <w:hyperlink w:anchor="_ENREF_35" w:tooltip="Benke, 2011 #4714" w:history="1">
        <w:r w:rsidR="000F322E">
          <w:rPr>
            <w:rFonts w:ascii="Times New Roman" w:hAnsi="Times New Roman" w:cs="Times New Roman"/>
            <w:noProof/>
            <w:lang w:val="en-NZ"/>
          </w:rPr>
          <w:t>35</w:t>
        </w:r>
      </w:hyperlink>
      <w:r w:rsidR="000F322E">
        <w:rPr>
          <w:rFonts w:ascii="Times New Roman" w:hAnsi="Times New Roman" w:cs="Times New Roman"/>
          <w:noProof/>
          <w:lang w:val="en-NZ"/>
        </w:rPr>
        <w:t xml:space="preserve">, </w:t>
      </w:r>
      <w:hyperlink w:anchor="_ENREF_36" w:tooltip="Helbecque,  #4715" w:history="1">
        <w:r w:rsidR="000F322E">
          <w:rPr>
            <w:rFonts w:ascii="Times New Roman" w:hAnsi="Times New Roman" w:cs="Times New Roman"/>
            <w:noProof/>
            <w:lang w:val="en-NZ"/>
          </w:rPr>
          <w:t>36</w:t>
        </w:r>
      </w:hyperlink>
      <w:r w:rsidR="000F322E">
        <w:rPr>
          <w:rFonts w:ascii="Times New Roman" w:hAnsi="Times New Roman" w:cs="Times New Roman"/>
          <w:noProof/>
          <w:lang w:val="en-NZ"/>
        </w:rPr>
        <w:t>)</w:t>
      </w:r>
      <w:r w:rsidR="006534A1">
        <w:rPr>
          <w:rFonts w:ascii="Times New Roman" w:hAnsi="Times New Roman" w:cs="Times New Roman"/>
          <w:lang w:val="en-NZ"/>
        </w:rPr>
        <w:fldChar w:fldCharType="end"/>
      </w:r>
      <w:r w:rsidR="00126B4E" w:rsidRPr="006534A1">
        <w:rPr>
          <w:rFonts w:ascii="Times New Roman" w:hAnsi="Times New Roman" w:cs="Times New Roman"/>
          <w:lang w:val="en-NZ"/>
        </w:rPr>
        <w:t>;</w:t>
      </w:r>
      <w:r w:rsidR="00126B4E">
        <w:rPr>
          <w:rFonts w:ascii="Times New Roman" w:hAnsi="Times New Roman" w:cs="Times New Roman"/>
          <w:lang w:val="en-NZ"/>
        </w:rPr>
        <w:t xml:space="preserve">  and </w:t>
      </w:r>
      <w:r w:rsidR="00126B4E" w:rsidRPr="000B432B">
        <w:rPr>
          <w:rFonts w:ascii="Times New Roman" w:hAnsi="Times New Roman" w:cs="Times New Roman"/>
          <w:i/>
          <w:lang w:val="en-NZ"/>
        </w:rPr>
        <w:t>NFE2L2</w:t>
      </w:r>
      <w:r w:rsidR="00126B4E">
        <w:rPr>
          <w:rFonts w:ascii="Times New Roman" w:hAnsi="Times New Roman" w:cs="Times New Roman"/>
          <w:lang w:val="en-NZ"/>
        </w:rPr>
        <w:t xml:space="preserve"> </w:t>
      </w:r>
      <w:r w:rsidR="000B432B">
        <w:rPr>
          <w:rFonts w:ascii="Times New Roman" w:hAnsi="Times New Roman" w:cs="Times New Roman"/>
          <w:lang w:val="en-NZ"/>
        </w:rPr>
        <w:t>(nuclear factor erythroid</w:t>
      </w:r>
      <w:r w:rsidR="00910CC6">
        <w:rPr>
          <w:rFonts w:ascii="Times New Roman" w:hAnsi="Times New Roman" w:cs="Times New Roman"/>
          <w:lang w:val="en-NZ"/>
        </w:rPr>
        <w:t xml:space="preserve"> 2-like 2) </w:t>
      </w:r>
      <w:r w:rsidR="00126B4E">
        <w:rPr>
          <w:rFonts w:ascii="Times New Roman" w:hAnsi="Times New Roman" w:cs="Times New Roman"/>
          <w:lang w:val="en-NZ"/>
        </w:rPr>
        <w:t xml:space="preserve">which is known to be </w:t>
      </w:r>
      <w:r w:rsidR="000F322E">
        <w:rPr>
          <w:rFonts w:ascii="Times New Roman" w:hAnsi="Times New Roman" w:cs="Times New Roman"/>
          <w:lang w:val="en-NZ"/>
        </w:rPr>
        <w:t>de</w:t>
      </w:r>
      <w:r w:rsidR="00126B4E">
        <w:rPr>
          <w:rFonts w:ascii="Times New Roman" w:hAnsi="Times New Roman" w:cs="Times New Roman"/>
          <w:lang w:val="en-NZ"/>
        </w:rPr>
        <w:t xml:space="preserve">creased in the brain during oxidative stress </w:t>
      </w:r>
      <w:r w:rsidR="000F322E">
        <w:rPr>
          <w:rFonts w:ascii="Times New Roman" w:hAnsi="Times New Roman" w:cs="Times New Roman"/>
          <w:lang w:val="en-NZ"/>
        </w:rPr>
        <w:fldChar w:fldCharType="begin"/>
      </w:r>
      <w:r w:rsidR="000F322E">
        <w:rPr>
          <w:rFonts w:ascii="Times New Roman" w:hAnsi="Times New Roman" w:cs="Times New Roman"/>
          <w:lang w:val="en-NZ"/>
        </w:rPr>
        <w:instrText xml:space="preserve"> ADDIN EN.CITE &lt;EndNote&gt;&lt;Cite&gt;&lt;Author&gt;Morrison&lt;/Author&gt;&lt;Year&gt;2010&lt;/Year&gt;&lt;RecNum&gt;4716&lt;/RecNum&gt;&lt;DisplayText&gt;(37)&lt;/DisplayText&gt;&lt;record&gt;&lt;rec-number&gt;4716&lt;/rec-number&gt;&lt;foreign-keys&gt;&lt;key app="EN" db-id="5xr50r906tz5f5e5zaf52d9uwefw0a55vavf" timestamp="1424359273"&gt;4716&lt;/key&gt;&lt;/foreign-keys&gt;&lt;ref-type name="Journal Article"&gt;17&lt;/ref-type&gt;&lt;contributors&gt;&lt;authors&gt;&lt;author&gt;Morrison, Christopher D.&lt;/author&gt;&lt;author&gt;Pistell, Paul J.&lt;/author&gt;&lt;author&gt;Ingram, Donald K.&lt;/author&gt;&lt;author&gt;Johnson, William D.&lt;/author&gt;&lt;author&gt;Liu, Ying&lt;/author&gt;&lt;author&gt;Fernandez-Kim, Sun Ok&lt;/author&gt;&lt;author&gt;White, Christy L.&lt;/author&gt;&lt;author&gt;Purpera, Megan N.&lt;/author&gt;&lt;author&gt;Uranga, Romina M.&lt;/author&gt;&lt;author&gt;Bruce-Keller, Annadora J.&lt;/author&gt;&lt;author&gt;Keller, Jeffrey N.&lt;/author&gt;&lt;/authors&gt;&lt;/contributors&gt;&lt;titles&gt;&lt;title&gt;High fat diet increases hippocampal oxidative stress and cognitive impairment in aged mice: implications for decreased Nrf2 signaling&lt;/title&gt;&lt;secondary-title&gt;Journal of Neurochemistry&lt;/secondary-title&gt;&lt;/titles&gt;&lt;periodical&gt;&lt;full-title&gt;Journal of Neurochemistry&lt;/full-title&gt;&lt;/periodical&gt;&lt;pages&gt;1581-1589&lt;/pages&gt;&lt;volume&gt;114&lt;/volume&gt;&lt;number&gt;6&lt;/number&gt;&lt;keywords&gt;&lt;keyword&gt;aging&lt;/keyword&gt;&lt;keyword&gt;cognition&lt;/keyword&gt;&lt;keyword&gt;high fat&lt;/keyword&gt;&lt;keyword&gt;oxidative stress&lt;/keyword&gt;&lt;/keywords&gt;&lt;dates&gt;&lt;year&gt;2010&lt;/year&gt;&lt;/dates&gt;&lt;publisher&gt;Blackwell Publishing Ltd&lt;/publisher&gt;&lt;isbn&gt;1471-4159&lt;/isbn&gt;&lt;urls&gt;&lt;related-urls&gt;&lt;url&gt;http://dx.doi.org/10.1111/j.1471-4159.2010.06865.x&lt;/url&gt;&lt;/related-urls&gt;&lt;/urls&gt;&lt;electronic-resource-num&gt;10.1111/j.1471-4159.2010.06865.x&lt;/electronic-resource-num&gt;&lt;/record&gt;&lt;/Cite&gt;&lt;/EndNote&gt;</w:instrText>
      </w:r>
      <w:r w:rsidR="000F322E">
        <w:rPr>
          <w:rFonts w:ascii="Times New Roman" w:hAnsi="Times New Roman" w:cs="Times New Roman"/>
          <w:lang w:val="en-NZ"/>
        </w:rPr>
        <w:fldChar w:fldCharType="separate"/>
      </w:r>
      <w:r w:rsidR="000F322E">
        <w:rPr>
          <w:rFonts w:ascii="Times New Roman" w:hAnsi="Times New Roman" w:cs="Times New Roman"/>
          <w:noProof/>
          <w:lang w:val="en-NZ"/>
        </w:rPr>
        <w:t>(</w:t>
      </w:r>
      <w:hyperlink w:anchor="_ENREF_37" w:tooltip="Morrison, 2010 #4716" w:history="1">
        <w:r w:rsidR="000F322E">
          <w:rPr>
            <w:rFonts w:ascii="Times New Roman" w:hAnsi="Times New Roman" w:cs="Times New Roman"/>
            <w:noProof/>
            <w:lang w:val="en-NZ"/>
          </w:rPr>
          <w:t>37</w:t>
        </w:r>
      </w:hyperlink>
      <w:r w:rsidR="000F322E">
        <w:rPr>
          <w:rFonts w:ascii="Times New Roman" w:hAnsi="Times New Roman" w:cs="Times New Roman"/>
          <w:noProof/>
          <w:lang w:val="en-NZ"/>
        </w:rPr>
        <w:t>)</w:t>
      </w:r>
      <w:r w:rsidR="000F322E">
        <w:rPr>
          <w:rFonts w:ascii="Times New Roman" w:hAnsi="Times New Roman" w:cs="Times New Roman"/>
          <w:lang w:val="en-NZ"/>
        </w:rPr>
        <w:fldChar w:fldCharType="end"/>
      </w:r>
      <w:r w:rsidR="00126B4E" w:rsidRPr="000F322E">
        <w:rPr>
          <w:rFonts w:ascii="Times New Roman" w:hAnsi="Times New Roman" w:cs="Times New Roman"/>
          <w:lang w:val="en-NZ"/>
        </w:rPr>
        <w:t>.</w:t>
      </w:r>
      <w:r w:rsidR="00126B4E">
        <w:rPr>
          <w:rFonts w:ascii="Times New Roman" w:hAnsi="Times New Roman" w:cs="Times New Roman"/>
          <w:lang w:val="en-NZ"/>
        </w:rPr>
        <w:t xml:space="preserve"> </w:t>
      </w:r>
      <w:r w:rsidR="00126B4E" w:rsidRPr="006B546E">
        <w:rPr>
          <w:rFonts w:ascii="Times New Roman" w:hAnsi="Times New Roman" w:cs="Times New Roman"/>
          <w:lang w:val="en-NZ"/>
        </w:rPr>
        <w:t>Other genes containing DMROIs such</w:t>
      </w:r>
      <w:r w:rsidR="00126B4E">
        <w:rPr>
          <w:rFonts w:ascii="Times New Roman" w:hAnsi="Times New Roman" w:cs="Times New Roman"/>
          <w:lang w:val="en-NZ"/>
        </w:rPr>
        <w:t xml:space="preserve"> as </w:t>
      </w:r>
      <w:r w:rsidR="00126B4E" w:rsidRPr="006B546E">
        <w:rPr>
          <w:rFonts w:ascii="Times New Roman" w:hAnsi="Times New Roman" w:cs="Times New Roman"/>
          <w:i/>
          <w:lang w:val="en-NZ"/>
        </w:rPr>
        <w:t>FANK1</w:t>
      </w:r>
      <w:r w:rsidR="00126B4E" w:rsidRPr="006B546E">
        <w:rPr>
          <w:rFonts w:ascii="Times New Roman" w:hAnsi="Times New Roman" w:cs="Times New Roman"/>
          <w:lang w:val="en-NZ"/>
        </w:rPr>
        <w:t xml:space="preserve"> (</w:t>
      </w:r>
      <w:r w:rsidR="000F322E" w:rsidRPr="006B546E">
        <w:rPr>
          <w:rFonts w:ascii="Times New Roman" w:hAnsi="Times New Roman" w:cs="Times New Roman"/>
          <w:lang w:val="en-NZ"/>
        </w:rPr>
        <w:t>f</w:t>
      </w:r>
      <w:r w:rsidR="006B546E" w:rsidRPr="006B546E">
        <w:rPr>
          <w:rFonts w:ascii="Times New Roman" w:hAnsi="Times New Roman" w:cs="Times New Roman"/>
          <w:lang w:val="en-NZ"/>
        </w:rPr>
        <w:t>ibronectin type III</w:t>
      </w:r>
      <w:r w:rsidR="00126B4E" w:rsidRPr="006B546E">
        <w:rPr>
          <w:rFonts w:ascii="Times New Roman" w:hAnsi="Times New Roman" w:cs="Times New Roman"/>
          <w:lang w:val="en-NZ"/>
        </w:rPr>
        <w:t xml:space="preserve"> and </w:t>
      </w:r>
      <w:proofErr w:type="spellStart"/>
      <w:r w:rsidR="00126B4E" w:rsidRPr="006B546E">
        <w:rPr>
          <w:rFonts w:ascii="Times New Roman" w:hAnsi="Times New Roman" w:cs="Times New Roman"/>
          <w:lang w:val="en-NZ"/>
        </w:rPr>
        <w:t>ankyrin</w:t>
      </w:r>
      <w:proofErr w:type="spellEnd"/>
      <w:r w:rsidR="00126B4E" w:rsidRPr="006B546E">
        <w:rPr>
          <w:rFonts w:ascii="Times New Roman" w:hAnsi="Times New Roman" w:cs="Times New Roman"/>
          <w:lang w:val="en-NZ"/>
        </w:rPr>
        <w:t xml:space="preserve"> repeat </w:t>
      </w:r>
      <w:proofErr w:type="spellStart"/>
      <w:r w:rsidR="00126B4E" w:rsidRPr="006B546E">
        <w:rPr>
          <w:rFonts w:ascii="Times New Roman" w:hAnsi="Times New Roman" w:cs="Times New Roman"/>
          <w:lang w:val="en-NZ"/>
        </w:rPr>
        <w:t>doman</w:t>
      </w:r>
      <w:proofErr w:type="spellEnd"/>
      <w:r w:rsidR="00126B4E" w:rsidRPr="006B546E">
        <w:rPr>
          <w:rFonts w:ascii="Times New Roman" w:hAnsi="Times New Roman" w:cs="Times New Roman"/>
          <w:lang w:val="en-NZ"/>
        </w:rPr>
        <w:t xml:space="preserve"> 1), </w:t>
      </w:r>
      <w:r w:rsidR="00126B4E" w:rsidRPr="006B546E">
        <w:rPr>
          <w:rFonts w:ascii="Times New Roman" w:hAnsi="Times New Roman" w:cs="Times New Roman"/>
          <w:i/>
          <w:lang w:val="en-NZ"/>
        </w:rPr>
        <w:t>FAM83F</w:t>
      </w:r>
      <w:r w:rsidR="000F322E" w:rsidRPr="006B546E">
        <w:rPr>
          <w:rFonts w:ascii="Times New Roman" w:hAnsi="Times New Roman" w:cs="Times New Roman"/>
          <w:lang w:val="en-NZ"/>
        </w:rPr>
        <w:t xml:space="preserve"> (family with seq</w:t>
      </w:r>
      <w:r w:rsidR="00126B4E" w:rsidRPr="006B546E">
        <w:rPr>
          <w:rFonts w:ascii="Times New Roman" w:hAnsi="Times New Roman" w:cs="Times New Roman"/>
          <w:lang w:val="en-NZ"/>
        </w:rPr>
        <w:t>u</w:t>
      </w:r>
      <w:r w:rsidR="000F322E" w:rsidRPr="006B546E">
        <w:rPr>
          <w:rFonts w:ascii="Times New Roman" w:hAnsi="Times New Roman" w:cs="Times New Roman"/>
          <w:lang w:val="en-NZ"/>
        </w:rPr>
        <w:t>e</w:t>
      </w:r>
      <w:r w:rsidR="00126B4E" w:rsidRPr="006B546E">
        <w:rPr>
          <w:rFonts w:ascii="Times New Roman" w:hAnsi="Times New Roman" w:cs="Times New Roman"/>
          <w:lang w:val="en-NZ"/>
        </w:rPr>
        <w:t>nce simi</w:t>
      </w:r>
      <w:r w:rsidR="000F322E" w:rsidRPr="006B546E">
        <w:rPr>
          <w:rFonts w:ascii="Times New Roman" w:hAnsi="Times New Roman" w:cs="Times New Roman"/>
          <w:lang w:val="en-NZ"/>
        </w:rPr>
        <w:t>larity</w:t>
      </w:r>
      <w:r w:rsidR="00126B4E" w:rsidRPr="006B546E">
        <w:rPr>
          <w:rFonts w:ascii="Times New Roman" w:hAnsi="Times New Roman" w:cs="Times New Roman"/>
          <w:lang w:val="en-NZ"/>
        </w:rPr>
        <w:t xml:space="preserve"> 83 member </w:t>
      </w:r>
      <w:r w:rsidR="000F322E" w:rsidRPr="006B546E">
        <w:rPr>
          <w:rFonts w:ascii="Times New Roman" w:hAnsi="Times New Roman" w:cs="Times New Roman"/>
          <w:lang w:val="en-NZ"/>
        </w:rPr>
        <w:t>F</w:t>
      </w:r>
      <w:r w:rsidR="00126B4E" w:rsidRPr="006B546E">
        <w:rPr>
          <w:rFonts w:ascii="Times New Roman" w:hAnsi="Times New Roman" w:cs="Times New Roman"/>
          <w:lang w:val="en-NZ"/>
        </w:rPr>
        <w:t xml:space="preserve">) and </w:t>
      </w:r>
      <w:r w:rsidR="00126B4E" w:rsidRPr="006B546E">
        <w:rPr>
          <w:rFonts w:ascii="Times New Roman" w:hAnsi="Times New Roman" w:cs="Times New Roman"/>
          <w:i/>
          <w:lang w:val="en-NZ"/>
        </w:rPr>
        <w:t>SERPINH1</w:t>
      </w:r>
      <w:r w:rsidR="000F322E" w:rsidRPr="006B546E">
        <w:rPr>
          <w:rFonts w:ascii="Times New Roman" w:hAnsi="Times New Roman" w:cs="Times New Roman"/>
          <w:lang w:val="en-NZ"/>
        </w:rPr>
        <w:t xml:space="preserve"> (serpin peptidase inhibitor clad</w:t>
      </w:r>
      <w:r w:rsidR="00126B4E" w:rsidRPr="006B546E">
        <w:rPr>
          <w:rFonts w:ascii="Times New Roman" w:hAnsi="Times New Roman" w:cs="Times New Roman"/>
          <w:lang w:val="en-NZ"/>
        </w:rPr>
        <w:t>e H) have</w:t>
      </w:r>
      <w:r w:rsidR="00126B4E">
        <w:rPr>
          <w:rFonts w:ascii="Times New Roman" w:hAnsi="Times New Roman" w:cs="Times New Roman"/>
          <w:lang w:val="en-NZ"/>
        </w:rPr>
        <w:t xml:space="preserve"> not prev</w:t>
      </w:r>
      <w:r w:rsidR="000F322E">
        <w:rPr>
          <w:rFonts w:ascii="Times New Roman" w:hAnsi="Times New Roman" w:cs="Times New Roman"/>
          <w:lang w:val="en-NZ"/>
        </w:rPr>
        <w:t>iously been linked to cognitive func</w:t>
      </w:r>
      <w:r w:rsidR="00126B4E">
        <w:rPr>
          <w:rFonts w:ascii="Times New Roman" w:hAnsi="Times New Roman" w:cs="Times New Roman"/>
          <w:lang w:val="en-NZ"/>
        </w:rPr>
        <w:t>tion.</w:t>
      </w:r>
    </w:p>
    <w:p w14:paraId="27D1C0E6" w14:textId="77777777" w:rsidR="00FE58B5" w:rsidRDefault="00FE58B5" w:rsidP="00D82988">
      <w:pPr>
        <w:pStyle w:val="xl25"/>
        <w:tabs>
          <w:tab w:val="left" w:pos="2430"/>
        </w:tabs>
        <w:spacing w:before="0" w:beforeAutospacing="0" w:after="0" w:afterAutospacing="0" w:line="480" w:lineRule="auto"/>
        <w:ind w:left="720"/>
        <w:jc w:val="both"/>
        <w:rPr>
          <w:rFonts w:ascii="Times New Roman" w:hAnsi="Times New Roman" w:cs="Times New Roman"/>
          <w:lang w:val="en-NZ"/>
        </w:rPr>
      </w:pPr>
    </w:p>
    <w:p w14:paraId="79E7B5DA" w14:textId="23F885EF" w:rsidR="00A97BA9" w:rsidRPr="00B103C6" w:rsidRDefault="00A97BA9" w:rsidP="00D82988">
      <w:pPr>
        <w:pStyle w:val="xl25"/>
        <w:tabs>
          <w:tab w:val="left" w:pos="2430"/>
        </w:tabs>
        <w:spacing w:before="0" w:beforeAutospacing="0" w:after="0" w:afterAutospacing="0" w:line="480" w:lineRule="auto"/>
        <w:ind w:left="720"/>
        <w:jc w:val="both"/>
        <w:rPr>
          <w:rFonts w:ascii="Times New Roman" w:hAnsi="Times New Roman" w:cs="Times New Roman"/>
          <w:lang w:val="en-US"/>
        </w:rPr>
      </w:pPr>
      <w:r w:rsidRPr="00FE6962">
        <w:rPr>
          <w:rFonts w:ascii="Times New Roman" w:hAnsi="Times New Roman" w:cs="Times New Roman"/>
          <w:lang w:val="en-NZ"/>
        </w:rPr>
        <w:t xml:space="preserve">Gene ontology analysis of the DMROIs revealed that the top GO process </w:t>
      </w:r>
      <w:r w:rsidRPr="00FE6962">
        <w:rPr>
          <w:rFonts w:ascii="Times New Roman" w:hAnsi="Times New Roman" w:cs="Times New Roman"/>
          <w:lang w:val="en-US"/>
        </w:rPr>
        <w:t>enriched amongst the DMROIs was diencephalon</w:t>
      </w:r>
      <w:r>
        <w:rPr>
          <w:rFonts w:ascii="Times New Roman" w:hAnsi="Times New Roman" w:cs="Times New Roman"/>
          <w:lang w:val="en-US"/>
        </w:rPr>
        <w:t xml:space="preserve"> development. </w:t>
      </w:r>
      <w:r w:rsidRPr="00B103C6">
        <w:rPr>
          <w:rFonts w:ascii="Times New Roman" w:hAnsi="Times New Roman" w:cs="Times New Roman"/>
          <w:lang w:val="en-US"/>
        </w:rPr>
        <w:t xml:space="preserve">Four genes </w:t>
      </w:r>
      <w:r w:rsidRPr="00B103C6">
        <w:rPr>
          <w:rFonts w:ascii="Times New Roman" w:hAnsi="Times New Roman" w:cs="Times New Roman"/>
          <w:lang w:val="en-US"/>
        </w:rPr>
        <w:lastRenderedPageBreak/>
        <w:t>(</w:t>
      </w:r>
      <w:r w:rsidRPr="00D009E4">
        <w:rPr>
          <w:rFonts w:ascii="Times New Roman" w:hAnsi="Times New Roman" w:cs="Times New Roman"/>
          <w:i/>
          <w:lang w:val="en-US"/>
        </w:rPr>
        <w:t>ETS1</w:t>
      </w:r>
      <w:r w:rsidRPr="00B103C6">
        <w:rPr>
          <w:rFonts w:ascii="Times New Roman" w:hAnsi="Times New Roman" w:cs="Times New Roman"/>
          <w:lang w:val="en-US"/>
        </w:rPr>
        <w:t xml:space="preserve">, </w:t>
      </w:r>
      <w:r w:rsidRPr="00D009E4">
        <w:rPr>
          <w:rFonts w:ascii="Times New Roman" w:hAnsi="Times New Roman" w:cs="Times New Roman"/>
          <w:i/>
          <w:lang w:val="en-US"/>
        </w:rPr>
        <w:t>HES1</w:t>
      </w:r>
      <w:r w:rsidRPr="00B103C6">
        <w:rPr>
          <w:rFonts w:ascii="Times New Roman" w:hAnsi="Times New Roman" w:cs="Times New Roman"/>
          <w:lang w:val="en-US"/>
        </w:rPr>
        <w:t xml:space="preserve">, </w:t>
      </w:r>
      <w:r w:rsidRPr="00D009E4">
        <w:rPr>
          <w:rFonts w:ascii="Times New Roman" w:hAnsi="Times New Roman" w:cs="Times New Roman"/>
          <w:i/>
          <w:lang w:val="en-US"/>
        </w:rPr>
        <w:t>TCF4</w:t>
      </w:r>
      <w:r w:rsidRPr="00B103C6">
        <w:rPr>
          <w:rFonts w:ascii="Times New Roman" w:hAnsi="Times New Roman" w:cs="Times New Roman"/>
          <w:lang w:val="en-US"/>
        </w:rPr>
        <w:t xml:space="preserve">, and </w:t>
      </w:r>
      <w:r w:rsidRPr="00D009E4">
        <w:rPr>
          <w:rFonts w:ascii="Times New Roman" w:hAnsi="Times New Roman" w:cs="Times New Roman"/>
          <w:i/>
          <w:lang w:val="en-US"/>
        </w:rPr>
        <w:t>NR4A2</w:t>
      </w:r>
      <w:r w:rsidR="00B454E4">
        <w:rPr>
          <w:rFonts w:ascii="Times New Roman" w:hAnsi="Times New Roman" w:cs="Times New Roman"/>
          <w:lang w:val="en-US"/>
        </w:rPr>
        <w:t>)</w:t>
      </w:r>
      <w:r w:rsidRPr="00B103C6">
        <w:rPr>
          <w:rFonts w:ascii="Times New Roman" w:hAnsi="Times New Roman" w:cs="Times New Roman"/>
          <w:lang w:val="en-US"/>
        </w:rPr>
        <w:t xml:space="preserve"> in the diencephalon network contained DMROIs</w:t>
      </w:r>
      <w:r w:rsidR="00DD5140">
        <w:rPr>
          <w:rFonts w:ascii="Times New Roman" w:hAnsi="Times New Roman" w:cs="Times New Roman"/>
          <w:lang w:val="en-US"/>
        </w:rPr>
        <w:t xml:space="preserve"> and were included in a direct interactors sub-network.</w:t>
      </w:r>
      <w:r w:rsidRPr="00B103C6">
        <w:rPr>
          <w:rFonts w:ascii="Times New Roman" w:hAnsi="Times New Roman" w:cs="Times New Roman"/>
          <w:lang w:val="en-US"/>
        </w:rPr>
        <w:t xml:space="preserve"> The diencephalon </w:t>
      </w:r>
      <w:r w:rsidR="00EA55F9">
        <w:rPr>
          <w:rFonts w:ascii="Times New Roman" w:hAnsi="Times New Roman" w:cs="Times New Roman"/>
          <w:lang w:val="en-US"/>
        </w:rPr>
        <w:t xml:space="preserve">is a region of the brain that </w:t>
      </w:r>
      <w:r w:rsidRPr="00B103C6">
        <w:rPr>
          <w:rFonts w:ascii="Times New Roman" w:hAnsi="Times New Roman" w:cs="Times New Roman"/>
        </w:rPr>
        <w:t>functions as a crucial relay and integration centre and modulates sensory, motor, and cognitive functions.</w:t>
      </w:r>
      <w:r w:rsidRPr="00B103C6">
        <w:rPr>
          <w:rFonts w:ascii="Times New Roman" w:hAnsi="Times New Roman" w:cs="Times New Roman"/>
          <w:lang w:val="en-US"/>
        </w:rPr>
        <w:t xml:space="preserve"> </w:t>
      </w:r>
    </w:p>
    <w:p w14:paraId="41D169ED" w14:textId="77777777" w:rsidR="000F793C" w:rsidRDefault="000F793C" w:rsidP="00D82988">
      <w:pPr>
        <w:widowControl w:val="0"/>
        <w:autoSpaceDE w:val="0"/>
        <w:autoSpaceDN w:val="0"/>
        <w:adjustRightInd w:val="0"/>
        <w:spacing w:line="480" w:lineRule="auto"/>
        <w:ind w:left="720"/>
        <w:rPr>
          <w:color w:val="000000" w:themeColor="text1"/>
        </w:rPr>
      </w:pPr>
    </w:p>
    <w:p w14:paraId="56B03649" w14:textId="2999ABBD" w:rsidR="00C4623E" w:rsidRDefault="00073261" w:rsidP="006B546E">
      <w:pPr>
        <w:widowControl w:val="0"/>
        <w:autoSpaceDE w:val="0"/>
        <w:autoSpaceDN w:val="0"/>
        <w:adjustRightInd w:val="0"/>
        <w:spacing w:line="480" w:lineRule="auto"/>
        <w:ind w:left="720"/>
        <w:jc w:val="both"/>
      </w:pPr>
      <w:r w:rsidRPr="004A3356">
        <w:rPr>
          <w:color w:val="000000" w:themeColor="text1"/>
        </w:rPr>
        <w:t>Consistent with the findings fr</w:t>
      </w:r>
      <w:r w:rsidR="001534D0">
        <w:rPr>
          <w:color w:val="000000" w:themeColor="text1"/>
        </w:rPr>
        <w:t>om the MBD array, sodium bisulphite</w:t>
      </w:r>
      <w:r w:rsidRPr="004A3356">
        <w:rPr>
          <w:color w:val="000000" w:themeColor="text1"/>
        </w:rPr>
        <w:t xml:space="preserve"> pyrosequencing in a larger number of SWS subjects confirmed that </w:t>
      </w:r>
      <w:r w:rsidR="00A61FFC">
        <w:rPr>
          <w:color w:val="000000" w:themeColor="text1"/>
        </w:rPr>
        <w:t>higher</w:t>
      </w:r>
      <w:r w:rsidRPr="004A3356">
        <w:rPr>
          <w:color w:val="000000" w:themeColor="text1"/>
          <w:lang w:val="en-NZ"/>
        </w:rPr>
        <w:t xml:space="preserve"> </w:t>
      </w:r>
      <w:r w:rsidR="007D57C6" w:rsidRPr="007D57C6">
        <w:rPr>
          <w:color w:val="000000" w:themeColor="text1"/>
          <w:lang w:val="en-NZ"/>
        </w:rPr>
        <w:t xml:space="preserve">perinatal </w:t>
      </w:r>
      <w:r w:rsidR="00A61FFC">
        <w:rPr>
          <w:color w:val="000000" w:themeColor="text1"/>
          <w:lang w:val="en-NZ"/>
        </w:rPr>
        <w:t>methylation</w:t>
      </w:r>
      <w:r w:rsidRPr="004A3356">
        <w:rPr>
          <w:color w:val="000000" w:themeColor="text1"/>
        </w:rPr>
        <w:t xml:space="preserve"> </w:t>
      </w:r>
      <w:r w:rsidRPr="004A3356">
        <w:rPr>
          <w:color w:val="000000" w:themeColor="text1"/>
          <w:lang w:val="en-NZ"/>
        </w:rPr>
        <w:t xml:space="preserve">of </w:t>
      </w:r>
      <w:proofErr w:type="spellStart"/>
      <w:r w:rsidRPr="004A3356">
        <w:rPr>
          <w:color w:val="000000" w:themeColor="text1"/>
          <w:lang w:val="en-NZ"/>
        </w:rPr>
        <w:t>CpGs</w:t>
      </w:r>
      <w:proofErr w:type="spellEnd"/>
      <w:r w:rsidRPr="004A3356">
        <w:rPr>
          <w:color w:val="000000" w:themeColor="text1"/>
          <w:lang w:val="en-NZ"/>
        </w:rPr>
        <w:t xml:space="preserve"> within the </w:t>
      </w:r>
      <w:r w:rsidRPr="00D009E4">
        <w:rPr>
          <w:i/>
          <w:color w:val="000000" w:themeColor="text1"/>
          <w:lang w:val="en-NZ"/>
        </w:rPr>
        <w:t>HES1</w:t>
      </w:r>
      <w:r w:rsidRPr="004A3356">
        <w:rPr>
          <w:color w:val="000000" w:themeColor="text1"/>
          <w:lang w:val="en-NZ"/>
        </w:rPr>
        <w:t xml:space="preserve"> </w:t>
      </w:r>
      <w:r w:rsidR="000A5D49">
        <w:rPr>
          <w:color w:val="000000" w:themeColor="text1"/>
          <w:lang w:val="en-NZ"/>
        </w:rPr>
        <w:t xml:space="preserve">DMROI </w:t>
      </w:r>
      <w:r w:rsidRPr="004A3356">
        <w:rPr>
          <w:color w:val="000000" w:themeColor="text1"/>
          <w:lang w:val="en-NZ"/>
        </w:rPr>
        <w:t xml:space="preserve">correlated with higher </w:t>
      </w:r>
      <w:r w:rsidR="007B1791">
        <w:rPr>
          <w:color w:val="000000" w:themeColor="text1"/>
          <w:lang w:val="en-NZ"/>
        </w:rPr>
        <w:t xml:space="preserve">IQ at </w:t>
      </w:r>
      <w:r w:rsidR="00DD5140">
        <w:rPr>
          <w:color w:val="000000" w:themeColor="text1"/>
          <w:lang w:val="en-NZ"/>
        </w:rPr>
        <w:t>four-</w:t>
      </w:r>
      <w:r w:rsidR="007B1791">
        <w:rPr>
          <w:color w:val="000000" w:themeColor="text1"/>
          <w:lang w:val="en-NZ"/>
        </w:rPr>
        <w:t xml:space="preserve">years; </w:t>
      </w:r>
      <w:r w:rsidR="007B1791" w:rsidRPr="004A3356">
        <w:rPr>
          <w:color w:val="000000" w:themeColor="text1"/>
        </w:rPr>
        <w:t>adjusting</w:t>
      </w:r>
      <w:r w:rsidR="007B1791" w:rsidRPr="009558E5">
        <w:rPr>
          <w:color w:val="000000"/>
        </w:rPr>
        <w:t xml:space="preserve"> for </w:t>
      </w:r>
      <w:r w:rsidR="000E6640">
        <w:rPr>
          <w:color w:val="000000"/>
        </w:rPr>
        <w:t>maternal</w:t>
      </w:r>
      <w:r w:rsidR="007B1791" w:rsidRPr="009558E5">
        <w:rPr>
          <w:color w:val="000000"/>
        </w:rPr>
        <w:t xml:space="preserve"> </w:t>
      </w:r>
      <w:r w:rsidR="007B1791" w:rsidRPr="00612CB8">
        <w:rPr>
          <w:color w:val="000000"/>
        </w:rPr>
        <w:t>IQ</w:t>
      </w:r>
      <w:r w:rsidR="007B1791" w:rsidRPr="007B1791">
        <w:rPr>
          <w:color w:val="000000" w:themeColor="text1"/>
        </w:rPr>
        <w:t xml:space="preserve"> </w:t>
      </w:r>
      <w:r w:rsidR="007B1791" w:rsidRPr="004A3356">
        <w:rPr>
          <w:color w:val="000000" w:themeColor="text1"/>
        </w:rPr>
        <w:t>strengthened</w:t>
      </w:r>
      <w:r w:rsidR="007B1791">
        <w:rPr>
          <w:color w:val="000000" w:themeColor="text1"/>
        </w:rPr>
        <w:t xml:space="preserve"> the a</w:t>
      </w:r>
      <w:r w:rsidRPr="004A3356">
        <w:rPr>
          <w:color w:val="000000" w:themeColor="text1"/>
        </w:rPr>
        <w:t xml:space="preserve">ssociations </w:t>
      </w:r>
      <w:r w:rsidR="007B1791">
        <w:rPr>
          <w:color w:val="000000" w:themeColor="text1"/>
        </w:rPr>
        <w:t>between</w:t>
      </w:r>
      <w:r w:rsidR="007B1791" w:rsidRPr="004A3356">
        <w:rPr>
          <w:color w:val="000000" w:themeColor="text1"/>
        </w:rPr>
        <w:t xml:space="preserve"> </w:t>
      </w:r>
      <w:r w:rsidRPr="00D009E4">
        <w:rPr>
          <w:i/>
          <w:color w:val="000000" w:themeColor="text1"/>
        </w:rPr>
        <w:t>HES1</w:t>
      </w:r>
      <w:r>
        <w:rPr>
          <w:color w:val="000000" w:themeColor="text1"/>
        </w:rPr>
        <w:t xml:space="preserve"> </w:t>
      </w:r>
      <w:r w:rsidRPr="004A3356">
        <w:rPr>
          <w:color w:val="000000" w:themeColor="text1"/>
        </w:rPr>
        <w:t xml:space="preserve">methylation and </w:t>
      </w:r>
      <w:r w:rsidR="007B1791">
        <w:rPr>
          <w:color w:val="000000" w:themeColor="text1"/>
        </w:rPr>
        <w:t>child’s IQ</w:t>
      </w:r>
      <w:r w:rsidRPr="009558E5">
        <w:rPr>
          <w:color w:val="000000"/>
        </w:rPr>
        <w:t>.</w:t>
      </w:r>
      <w:r w:rsidR="007B1791">
        <w:rPr>
          <w:color w:val="000000"/>
        </w:rPr>
        <w:t xml:space="preserve"> </w:t>
      </w:r>
      <w:r w:rsidRPr="003404B1">
        <w:rPr>
          <w:bCs/>
          <w:color w:val="000000"/>
        </w:rPr>
        <w:t xml:space="preserve">Higher methylation of </w:t>
      </w:r>
      <w:r w:rsidRPr="00D009E4">
        <w:rPr>
          <w:bCs/>
          <w:i/>
          <w:color w:val="000000"/>
        </w:rPr>
        <w:t>HES1</w:t>
      </w:r>
      <w:r>
        <w:rPr>
          <w:bCs/>
          <w:color w:val="000000"/>
        </w:rPr>
        <w:t xml:space="preserve"> </w:t>
      </w:r>
      <w:proofErr w:type="spellStart"/>
      <w:r w:rsidRPr="003404B1">
        <w:rPr>
          <w:bCs/>
          <w:color w:val="000000"/>
        </w:rPr>
        <w:t>CpG</w:t>
      </w:r>
      <w:r>
        <w:rPr>
          <w:bCs/>
          <w:color w:val="000000"/>
        </w:rPr>
        <w:t>s</w:t>
      </w:r>
      <w:proofErr w:type="spellEnd"/>
      <w:r>
        <w:rPr>
          <w:bCs/>
          <w:color w:val="000000"/>
        </w:rPr>
        <w:t xml:space="preserve"> </w:t>
      </w:r>
      <w:r w:rsidR="00033F9A">
        <w:rPr>
          <w:bCs/>
          <w:color w:val="000000"/>
        </w:rPr>
        <w:t xml:space="preserve">1, </w:t>
      </w:r>
      <w:r>
        <w:rPr>
          <w:bCs/>
          <w:color w:val="000000"/>
        </w:rPr>
        <w:t>5</w:t>
      </w:r>
      <w:r w:rsidR="00033F9A">
        <w:rPr>
          <w:bCs/>
          <w:color w:val="000000"/>
        </w:rPr>
        <w:t>, 6</w:t>
      </w:r>
      <w:r>
        <w:rPr>
          <w:bCs/>
          <w:color w:val="000000"/>
        </w:rPr>
        <w:t xml:space="preserve"> and 7</w:t>
      </w:r>
      <w:r w:rsidRPr="003404B1">
        <w:rPr>
          <w:bCs/>
          <w:color w:val="000000"/>
        </w:rPr>
        <w:t xml:space="preserve"> </w:t>
      </w:r>
      <w:r w:rsidR="0009721E">
        <w:rPr>
          <w:bCs/>
          <w:color w:val="000000"/>
        </w:rPr>
        <w:t>was</w:t>
      </w:r>
      <w:r w:rsidR="0009721E" w:rsidRPr="003404B1">
        <w:rPr>
          <w:bCs/>
          <w:color w:val="000000"/>
        </w:rPr>
        <w:t xml:space="preserve"> </w:t>
      </w:r>
      <w:r w:rsidRPr="003404B1">
        <w:rPr>
          <w:bCs/>
          <w:color w:val="000000"/>
        </w:rPr>
        <w:t xml:space="preserve">also associated with </w:t>
      </w:r>
      <w:r>
        <w:rPr>
          <w:bCs/>
          <w:color w:val="000000"/>
        </w:rPr>
        <w:t xml:space="preserve">higher executive function </w:t>
      </w:r>
      <w:r>
        <w:t xml:space="preserve">in an </w:t>
      </w:r>
      <w:r w:rsidRPr="003404B1">
        <w:t xml:space="preserve">independent group of SWS children </w:t>
      </w:r>
      <w:r w:rsidR="00805360">
        <w:t xml:space="preserve">at </w:t>
      </w:r>
      <w:r w:rsidR="00DD5140">
        <w:t>seven-</w:t>
      </w:r>
      <w:r>
        <w:t>years, including</w:t>
      </w:r>
      <w:r w:rsidRPr="003404B1">
        <w:rPr>
          <w:bCs/>
          <w:color w:val="000000"/>
        </w:rPr>
        <w:t xml:space="preserve"> </w:t>
      </w:r>
      <w:r w:rsidR="00A038AE">
        <w:rPr>
          <w:bCs/>
          <w:color w:val="000000"/>
        </w:rPr>
        <w:t xml:space="preserve">measures of a </w:t>
      </w:r>
      <w:r w:rsidRPr="003404B1">
        <w:rPr>
          <w:bCs/>
          <w:color w:val="000000"/>
        </w:rPr>
        <w:t xml:space="preserve">better visual working memory, greater working memory capacity and increased proficiency in </w:t>
      </w:r>
      <w:r w:rsidR="0009721E">
        <w:rPr>
          <w:bCs/>
          <w:color w:val="000000"/>
        </w:rPr>
        <w:t>re</w:t>
      </w:r>
      <w:r w:rsidRPr="003404B1">
        <w:rPr>
          <w:bCs/>
          <w:color w:val="000000"/>
        </w:rPr>
        <w:t>taining selective attention</w:t>
      </w:r>
      <w:r w:rsidR="00A038AE">
        <w:rPr>
          <w:bCs/>
          <w:color w:val="000000"/>
        </w:rPr>
        <w:t xml:space="preserve"> (assessed by CANTAB DMS and SSP)</w:t>
      </w:r>
      <w:r w:rsidR="00A038AE">
        <w:t xml:space="preserve">; </w:t>
      </w:r>
      <w:r w:rsidR="0034601F">
        <w:t xml:space="preserve"> </w:t>
      </w:r>
      <w:r w:rsidR="00A038AE">
        <w:t>CANTAB</w:t>
      </w:r>
      <w:r w:rsidR="00A038AE" w:rsidRPr="003404B1">
        <w:t xml:space="preserve"> </w:t>
      </w:r>
      <w:r w:rsidR="00A038AE">
        <w:t>IED outcomes</w:t>
      </w:r>
      <w:r w:rsidR="00A038AE" w:rsidRPr="00A038AE">
        <w:t xml:space="preserve">, </w:t>
      </w:r>
      <w:r w:rsidR="00A038AE">
        <w:t>assessing</w:t>
      </w:r>
      <w:r w:rsidR="00A038AE" w:rsidRPr="00A038AE">
        <w:t xml:space="preserve"> the ability to engage in deliberate, goal-directed thought and action</w:t>
      </w:r>
      <w:r w:rsidR="00A038AE">
        <w:t xml:space="preserve"> were </w:t>
      </w:r>
      <w:r w:rsidR="006E3F88">
        <w:t xml:space="preserve">associated with </w:t>
      </w:r>
      <w:r w:rsidR="006E3F88" w:rsidRPr="004B2760">
        <w:rPr>
          <w:i/>
        </w:rPr>
        <w:t>HES1</w:t>
      </w:r>
      <w:r w:rsidR="006E3F88">
        <w:t xml:space="preserve"> CpG8 methylation</w:t>
      </w:r>
      <w:r w:rsidR="00C4623E">
        <w:t xml:space="preserve"> </w:t>
      </w:r>
      <w:r w:rsidR="000A5D49">
        <w:t xml:space="preserve">and </w:t>
      </w:r>
      <w:r w:rsidR="00C4623E">
        <w:t xml:space="preserve">there were </w:t>
      </w:r>
      <w:proofErr w:type="spellStart"/>
      <w:r w:rsidR="00C4623E">
        <w:t>non significant</w:t>
      </w:r>
      <w:proofErr w:type="spellEnd"/>
      <w:r w:rsidR="00C4623E">
        <w:t xml:space="preserve"> trends observed between IED outcomes and methylation of </w:t>
      </w:r>
      <w:r w:rsidR="00C4623E" w:rsidRPr="004B2760">
        <w:rPr>
          <w:i/>
        </w:rPr>
        <w:t>HES1</w:t>
      </w:r>
      <w:r w:rsidR="00C4623E">
        <w:t xml:space="preserve"> </w:t>
      </w:r>
      <w:proofErr w:type="spellStart"/>
      <w:r w:rsidR="00C4623E">
        <w:t>CpGs</w:t>
      </w:r>
      <w:proofErr w:type="spellEnd"/>
      <w:r w:rsidR="00C4623E">
        <w:t xml:space="preserve"> 4</w:t>
      </w:r>
      <w:r w:rsidR="000A5D49">
        <w:t>,</w:t>
      </w:r>
      <w:r w:rsidR="00C4623E">
        <w:t>5</w:t>
      </w:r>
      <w:r w:rsidR="000A5D49">
        <w:t>,</w:t>
      </w:r>
      <w:r w:rsidR="00C4623E">
        <w:t xml:space="preserve">6 and 9. </w:t>
      </w:r>
      <w:r w:rsidR="007C61D6">
        <w:t xml:space="preserve">However, there were differences in the associations found within the WPPSI and CANTAB measurements, for example the methylation of </w:t>
      </w:r>
      <w:proofErr w:type="spellStart"/>
      <w:r w:rsidR="007C61D6">
        <w:t>CpGs</w:t>
      </w:r>
      <w:proofErr w:type="spellEnd"/>
      <w:r w:rsidR="007C61D6">
        <w:t xml:space="preserve"> 5 and 7 were associated with both child’s WPPSI IQ at four-years and executive function at seven-years, while the methylation of CpG2 was only associated with child’s IQ at four-years and not replicated </w:t>
      </w:r>
      <w:r w:rsidR="00B2005F" w:rsidRPr="00B2005F">
        <w:t xml:space="preserve">in relation to executive function </w:t>
      </w:r>
      <w:r w:rsidR="007C61D6">
        <w:t xml:space="preserve">at seven-years of age. </w:t>
      </w:r>
      <w:r w:rsidR="00B2005F" w:rsidRPr="00B2005F">
        <w:t xml:space="preserve">These differences may reflect different </w:t>
      </w:r>
      <w:proofErr w:type="spellStart"/>
      <w:r w:rsidR="00B2005F" w:rsidRPr="00B2005F">
        <w:t>CpG</w:t>
      </w:r>
      <w:proofErr w:type="spellEnd"/>
      <w:r w:rsidR="00B2005F" w:rsidRPr="00B2005F">
        <w:t xml:space="preserve"> loci within the DMORI having particular effects at different times during development (the cognitive function tests were carried out at different ages), or that the WPPSI and </w:t>
      </w:r>
      <w:r w:rsidR="00B2005F" w:rsidRPr="00B2005F">
        <w:lastRenderedPageBreak/>
        <w:t xml:space="preserve">CANTAB tests measure related but different aspects of cognitive function. </w:t>
      </w:r>
      <w:r w:rsidR="007C61D6">
        <w:t xml:space="preserve">The DMROI of </w:t>
      </w:r>
      <w:r w:rsidR="007C61D6" w:rsidRPr="007C61D6">
        <w:rPr>
          <w:i/>
        </w:rPr>
        <w:t>HES1</w:t>
      </w:r>
      <w:r w:rsidR="007C61D6">
        <w:rPr>
          <w:i/>
        </w:rPr>
        <w:t xml:space="preserve"> </w:t>
      </w:r>
      <w:r w:rsidR="007C61D6" w:rsidRPr="007C61D6">
        <w:t xml:space="preserve">does </w:t>
      </w:r>
      <w:r w:rsidR="007C61D6">
        <w:t xml:space="preserve">span a region of over 200bp and it will be interesting to determine the precise role that these different </w:t>
      </w:r>
      <w:proofErr w:type="spellStart"/>
      <w:r w:rsidR="007C61D6">
        <w:t>CpG</w:t>
      </w:r>
      <w:proofErr w:type="spellEnd"/>
      <w:r w:rsidR="007C61D6">
        <w:t xml:space="preserve"> sites play in the temporal and spatial regulation of HES1 expression.</w:t>
      </w:r>
      <w:r w:rsidR="007C61D6" w:rsidRPr="007C61D6">
        <w:t xml:space="preserve"> </w:t>
      </w:r>
    </w:p>
    <w:p w14:paraId="6DF7D552" w14:textId="77777777" w:rsidR="00F332F2" w:rsidRDefault="00F332F2" w:rsidP="006B546E">
      <w:pPr>
        <w:widowControl w:val="0"/>
        <w:autoSpaceDE w:val="0"/>
        <w:autoSpaceDN w:val="0"/>
        <w:adjustRightInd w:val="0"/>
        <w:spacing w:line="480" w:lineRule="auto"/>
        <w:ind w:left="720"/>
        <w:jc w:val="both"/>
      </w:pPr>
    </w:p>
    <w:p w14:paraId="2A7D18BA" w14:textId="7FD208B7" w:rsidR="006E3F88" w:rsidRDefault="00C4623E" w:rsidP="006B546E">
      <w:pPr>
        <w:widowControl w:val="0"/>
        <w:autoSpaceDE w:val="0"/>
        <w:autoSpaceDN w:val="0"/>
        <w:adjustRightInd w:val="0"/>
        <w:spacing w:line="480" w:lineRule="auto"/>
        <w:ind w:left="720"/>
        <w:jc w:val="both"/>
      </w:pPr>
      <w:r>
        <w:t xml:space="preserve">To explore the pathway linking </w:t>
      </w:r>
      <w:r w:rsidRPr="00352494">
        <w:rPr>
          <w:i/>
        </w:rPr>
        <w:t>HES1</w:t>
      </w:r>
      <w:r>
        <w:t xml:space="preserve"> methylation to later cognitive function we also examined whether methylation of </w:t>
      </w:r>
      <w:r w:rsidRPr="00352494">
        <w:rPr>
          <w:i/>
        </w:rPr>
        <w:t>HES1</w:t>
      </w:r>
      <w:r>
        <w:t xml:space="preserve"> was related to socio-emotional difficulties at an earlier developmental stage, as socially disruptive behaviours have been linked with inattention and a reduced ability to learn </w:t>
      </w:r>
      <w:r w:rsidR="00EC0C6A" w:rsidRPr="00EC0C6A">
        <w:fldChar w:fldCharType="begin"/>
      </w:r>
      <w:r w:rsidR="000F322E">
        <w:instrText xml:space="preserve"> ADDIN EN.CITE &lt;EndNote&gt;&lt;Cite&gt;&lt;Author&gt;Treyvaud&lt;/Author&gt;&lt;Year&gt;2012&lt;/Year&gt;&lt;RecNum&gt;3845&lt;/RecNum&gt;&lt;DisplayText&gt;(38)&lt;/DisplayText&gt;&lt;record&gt;&lt;rec-number&gt;3845&lt;/rec-number&gt;&lt;foreign-keys&gt;&lt;key app="EN" db-id="5xr50r906tz5f5e5zaf52d9uwefw0a55vavf" timestamp="0"&gt;3845&lt;/key&gt;&lt;/foreign-keys&gt;&lt;ref-type name="Journal Article"&gt;17&lt;/ref-type&gt;&lt;contributors&gt;&lt;authors&gt;&lt;author&gt;Treyvaud, K.&lt;/author&gt;&lt;author&gt;Doyle, L. W.&lt;/author&gt;&lt;author&gt;Lee, K. J.&lt;/author&gt;&lt;author&gt;Roberts, G.&lt;/author&gt;&lt;author&gt;Lim, J.&lt;/author&gt;&lt;author&gt;Inder, T. E.&lt;/author&gt;&lt;author&gt;Anderson, P. J.&lt;/author&gt;&lt;/authors&gt;&lt;/contributors&gt;&lt;auth-address&gt;VIBeS, Murdoch Childrens Research Institute, Level 5 West Building, Royal Children&amp;apos;s Hospital, Flemington Road, Parkville, VIC, 3052, Australia. karli.treyvaud@mcri.edu.au&lt;/auth-address&gt;&lt;titles&gt;&lt;title&gt;Social-emotional difficulties in very preterm and term 2 year olds predict specific social-emotional problems at the age of 5 years&lt;/title&gt;&lt;secondary-title&gt;J Pediatr Psychol&lt;/secondary-title&gt;&lt;alt-title&gt;Journal of pediatric psychology&lt;/alt-title&gt;&lt;/titles&gt;&lt;pages&gt;779-85&lt;/pages&gt;&lt;volume&gt;37&lt;/volume&gt;&lt;number&gt;7&lt;/number&gt;&lt;keywords&gt;&lt;keyword&gt;Child Behavior/*psychology&lt;/keyword&gt;&lt;keyword&gt;Child Behavior Disorders/diagnosis/psychology&lt;/keyword&gt;&lt;keyword&gt;*Child Development&lt;/keyword&gt;&lt;keyword&gt;Child, Preschool&lt;/keyword&gt;&lt;keyword&gt;*Emotions&lt;/keyword&gt;&lt;keyword&gt;Female&lt;/keyword&gt;&lt;keyword&gt;Humans&lt;/keyword&gt;&lt;keyword&gt;Infant, Newborn&lt;/keyword&gt;&lt;keyword&gt;Infant, Premature&lt;/keyword&gt;&lt;keyword&gt;Male&lt;/keyword&gt;&lt;keyword&gt;Predictive Value of Tests&lt;/keyword&gt;&lt;keyword&gt;*Social Adjustment&lt;/keyword&gt;&lt;keyword&gt;Social Behavior&lt;/keyword&gt;&lt;/keywords&gt;&lt;dates&gt;&lt;year&gt;2012&lt;/year&gt;&lt;pub-dates&gt;&lt;date&gt;Aug&lt;/date&gt;&lt;/pub-dates&gt;&lt;/dates&gt;&lt;isbn&gt;1465-735X (Electronic)&amp;#xD;0146-8693 (Linking)&lt;/isbn&gt;&lt;accession-num&gt;22408055&lt;/accession-num&gt;&lt;urls&gt;&lt;related-urls&gt;&lt;url&gt;http://www.ncbi.nlm.nih.gov/pubmed/22408055&lt;/url&gt;&lt;/related-urls&gt;&lt;/urls&gt;&lt;electronic-resource-num&gt;10.1093/jpepsy/jss042&lt;/electronic-resource-num&gt;&lt;/record&gt;&lt;/Cite&gt;&lt;/EndNote&gt;</w:instrText>
      </w:r>
      <w:r w:rsidR="00EC0C6A" w:rsidRPr="00EC0C6A">
        <w:fldChar w:fldCharType="separate"/>
      </w:r>
      <w:r w:rsidR="000F322E">
        <w:rPr>
          <w:noProof/>
        </w:rPr>
        <w:t>(</w:t>
      </w:r>
      <w:hyperlink w:anchor="_ENREF_38" w:tooltip="Treyvaud, 2012 #3845" w:history="1">
        <w:r w:rsidR="000F322E">
          <w:rPr>
            <w:noProof/>
          </w:rPr>
          <w:t>38</w:t>
        </w:r>
      </w:hyperlink>
      <w:r w:rsidR="000F322E">
        <w:rPr>
          <w:noProof/>
        </w:rPr>
        <w:t>)</w:t>
      </w:r>
      <w:r w:rsidR="00EC0C6A" w:rsidRPr="00EC0C6A">
        <w:fldChar w:fldCharType="end"/>
      </w:r>
      <w:r w:rsidR="00EC0C6A" w:rsidRPr="00EC0C6A">
        <w:t xml:space="preserve">. </w:t>
      </w:r>
      <w:r w:rsidR="00073261" w:rsidRPr="00EC0C6A">
        <w:t>Interestingly</w:t>
      </w:r>
      <w:r w:rsidR="00A61FFC" w:rsidRPr="00FE6962">
        <w:t>,</w:t>
      </w:r>
      <w:r w:rsidR="00073261" w:rsidRPr="00FE6962">
        <w:t xml:space="preserve"> higher </w:t>
      </w:r>
      <w:r w:rsidR="00073261" w:rsidRPr="00FE6962">
        <w:rPr>
          <w:i/>
        </w:rPr>
        <w:t>HES1</w:t>
      </w:r>
      <w:r w:rsidR="00073261" w:rsidRPr="00FE6962">
        <w:t xml:space="preserve"> CpG7 methylation was also associated with lower externalising scores at </w:t>
      </w:r>
      <w:r w:rsidR="00A61FFC" w:rsidRPr="00FE6962">
        <w:t xml:space="preserve">age </w:t>
      </w:r>
      <w:r w:rsidR="00DD5140" w:rsidRPr="00FE6962">
        <w:t xml:space="preserve">one-year </w:t>
      </w:r>
      <w:r w:rsidR="00073261" w:rsidRPr="00FE6962">
        <w:rPr>
          <w:color w:val="000000" w:themeColor="text1"/>
        </w:rPr>
        <w:t xml:space="preserve">in </w:t>
      </w:r>
      <w:r w:rsidR="00C66965" w:rsidRPr="00FE6962">
        <w:rPr>
          <w:color w:val="000000" w:themeColor="text1"/>
        </w:rPr>
        <w:t xml:space="preserve">the </w:t>
      </w:r>
      <w:r w:rsidR="00073261" w:rsidRPr="00FE6962">
        <w:rPr>
          <w:color w:val="000000" w:themeColor="text1"/>
        </w:rPr>
        <w:t xml:space="preserve">independent </w:t>
      </w:r>
      <w:r w:rsidR="00C66965" w:rsidRPr="00FE6962">
        <w:rPr>
          <w:color w:val="000000" w:themeColor="text1"/>
        </w:rPr>
        <w:t xml:space="preserve">GUSTO </w:t>
      </w:r>
      <w:r w:rsidR="00073261" w:rsidRPr="00FE6962">
        <w:rPr>
          <w:color w:val="000000" w:themeColor="text1"/>
        </w:rPr>
        <w:t>cohort</w:t>
      </w:r>
      <w:r>
        <w:rPr>
          <w:color w:val="000000" w:themeColor="text1"/>
        </w:rPr>
        <w:t xml:space="preserve">, </w:t>
      </w:r>
      <w:r w:rsidR="009205A9" w:rsidRPr="00FE6962">
        <w:rPr>
          <w:color w:val="000000" w:themeColor="text1"/>
        </w:rPr>
        <w:t xml:space="preserve">suggesting a </w:t>
      </w:r>
      <w:r w:rsidR="006B6681" w:rsidRPr="00FE6962">
        <w:rPr>
          <w:color w:val="000000" w:themeColor="text1"/>
        </w:rPr>
        <w:t xml:space="preserve">possible </w:t>
      </w:r>
      <w:r w:rsidR="009205A9" w:rsidRPr="00FE6962">
        <w:rPr>
          <w:color w:val="000000" w:themeColor="text1"/>
        </w:rPr>
        <w:t>medi</w:t>
      </w:r>
      <w:r w:rsidR="00A038AE" w:rsidRPr="00FE6962">
        <w:rPr>
          <w:color w:val="000000" w:themeColor="text1"/>
        </w:rPr>
        <w:t>ating</w:t>
      </w:r>
      <w:r w:rsidR="009205A9" w:rsidRPr="00FE6962">
        <w:rPr>
          <w:color w:val="000000" w:themeColor="text1"/>
        </w:rPr>
        <w:t xml:space="preserve"> pathway between </w:t>
      </w:r>
      <w:r w:rsidR="009205A9" w:rsidRPr="00FE6962">
        <w:rPr>
          <w:i/>
          <w:color w:val="000000" w:themeColor="text1"/>
        </w:rPr>
        <w:t>HES1</w:t>
      </w:r>
      <w:r w:rsidR="009205A9" w:rsidRPr="00FE6962">
        <w:rPr>
          <w:color w:val="000000" w:themeColor="text1"/>
        </w:rPr>
        <w:t xml:space="preserve"> methylation</w:t>
      </w:r>
      <w:r w:rsidR="000E6640" w:rsidRPr="00FE6962">
        <w:rPr>
          <w:color w:val="000000" w:themeColor="text1"/>
        </w:rPr>
        <w:t>,</w:t>
      </w:r>
      <w:r w:rsidR="00D500AC" w:rsidRPr="00FE6962">
        <w:rPr>
          <w:color w:val="000000" w:themeColor="text1"/>
        </w:rPr>
        <w:t xml:space="preserve"> emotional</w:t>
      </w:r>
      <w:r w:rsidR="009205A9" w:rsidRPr="00FE6962">
        <w:rPr>
          <w:color w:val="000000" w:themeColor="text1"/>
        </w:rPr>
        <w:t xml:space="preserve"> regulation and eventual cognitive ability</w:t>
      </w:r>
      <w:r w:rsidR="00A80FDC" w:rsidRPr="00FE6962">
        <w:rPr>
          <w:color w:val="000000" w:themeColor="text1"/>
        </w:rPr>
        <w:t xml:space="preserve">, with the lower externalising scores reflecting a decrease </w:t>
      </w:r>
      <w:r w:rsidR="00352494">
        <w:rPr>
          <w:color w:val="000000" w:themeColor="text1"/>
        </w:rPr>
        <w:t xml:space="preserve">in </w:t>
      </w:r>
      <w:r w:rsidR="00A80FDC" w:rsidRPr="00FE6962">
        <w:rPr>
          <w:color w:val="000000" w:themeColor="text1"/>
        </w:rPr>
        <w:t>socially disruptive behaviours</w:t>
      </w:r>
      <w:r w:rsidR="00352494">
        <w:rPr>
          <w:color w:val="000000" w:themeColor="text1"/>
        </w:rPr>
        <w:t xml:space="preserve">, consistent with the associations seen between higher </w:t>
      </w:r>
      <w:r w:rsidR="00352494" w:rsidRPr="00352494">
        <w:rPr>
          <w:i/>
          <w:color w:val="000000" w:themeColor="text1"/>
        </w:rPr>
        <w:t>HES1</w:t>
      </w:r>
      <w:r w:rsidR="00352494">
        <w:rPr>
          <w:color w:val="000000" w:themeColor="text1"/>
        </w:rPr>
        <w:t xml:space="preserve"> methylation and increased cognitive function at later ages.</w:t>
      </w:r>
      <w:r w:rsidR="00A80FDC" w:rsidRPr="00FE6962">
        <w:rPr>
          <w:color w:val="000000" w:themeColor="text1"/>
        </w:rPr>
        <w:t xml:space="preserve"> Alternatively</w:t>
      </w:r>
      <w:r w:rsidR="001534D0" w:rsidRPr="00FE6962">
        <w:rPr>
          <w:color w:val="000000" w:themeColor="text1"/>
        </w:rPr>
        <w:t>,</w:t>
      </w:r>
      <w:r w:rsidR="00A80FDC" w:rsidRPr="00FE6962">
        <w:rPr>
          <w:color w:val="000000" w:themeColor="text1"/>
        </w:rPr>
        <w:t xml:space="preserve"> </w:t>
      </w:r>
      <w:r w:rsidR="0075157C" w:rsidRPr="00FE6962">
        <w:rPr>
          <w:i/>
          <w:color w:val="000000" w:themeColor="text1"/>
        </w:rPr>
        <w:t>HES1</w:t>
      </w:r>
      <w:r w:rsidR="0075157C" w:rsidRPr="00FE6962">
        <w:rPr>
          <w:color w:val="000000" w:themeColor="text1"/>
        </w:rPr>
        <w:t xml:space="preserve"> methylation may impact </w:t>
      </w:r>
      <w:r w:rsidR="000E6640" w:rsidRPr="00FE6962">
        <w:rPr>
          <w:color w:val="000000" w:themeColor="text1"/>
        </w:rPr>
        <w:t xml:space="preserve">neural </w:t>
      </w:r>
      <w:r w:rsidR="0075157C" w:rsidRPr="00FE6962">
        <w:rPr>
          <w:color w:val="000000" w:themeColor="text1"/>
        </w:rPr>
        <w:t>function to result in both poor emotion regula</w:t>
      </w:r>
      <w:r w:rsidR="001F6EC3" w:rsidRPr="00FE6962">
        <w:rPr>
          <w:color w:val="000000" w:themeColor="text1"/>
        </w:rPr>
        <w:t>tion and accompanying externalis</w:t>
      </w:r>
      <w:r w:rsidR="0075157C" w:rsidRPr="00FE6962">
        <w:rPr>
          <w:color w:val="000000" w:themeColor="text1"/>
        </w:rPr>
        <w:t>ing behavio</w:t>
      </w:r>
      <w:r w:rsidR="00C411B6" w:rsidRPr="00FE6962">
        <w:rPr>
          <w:color w:val="000000" w:themeColor="text1"/>
        </w:rPr>
        <w:t>u</w:t>
      </w:r>
      <w:r w:rsidR="0075157C" w:rsidRPr="00FE6962">
        <w:rPr>
          <w:color w:val="000000" w:themeColor="text1"/>
        </w:rPr>
        <w:t>r as well as cognitive</w:t>
      </w:r>
      <w:r w:rsidR="0075157C">
        <w:rPr>
          <w:color w:val="000000" w:themeColor="text1"/>
        </w:rPr>
        <w:t xml:space="preserve"> difficulties</w:t>
      </w:r>
      <w:r w:rsidR="00A61FFC" w:rsidRPr="00886D7D">
        <w:rPr>
          <w:color w:val="000000" w:themeColor="text1"/>
        </w:rPr>
        <w:t>.</w:t>
      </w:r>
      <w:r w:rsidR="00A61FFC">
        <w:rPr>
          <w:color w:val="000000" w:themeColor="text1"/>
        </w:rPr>
        <w:t xml:space="preserve"> </w:t>
      </w:r>
      <w:r w:rsidR="00C34BE5">
        <w:rPr>
          <w:color w:val="000000" w:themeColor="text1"/>
        </w:rPr>
        <w:t>In contrast</w:t>
      </w:r>
      <w:r w:rsidR="001534D0">
        <w:rPr>
          <w:color w:val="000000" w:themeColor="text1"/>
        </w:rPr>
        <w:t>,</w:t>
      </w:r>
      <w:r w:rsidR="00C34BE5">
        <w:rPr>
          <w:color w:val="000000" w:themeColor="text1"/>
        </w:rPr>
        <w:t xml:space="preserve"> we observed a </w:t>
      </w:r>
      <w:r w:rsidR="00C34BE5" w:rsidRPr="00676FDD">
        <w:rPr>
          <w:color w:val="000000" w:themeColor="text1"/>
        </w:rPr>
        <w:t>borderline association</w:t>
      </w:r>
      <w:r w:rsidR="00C34BE5">
        <w:rPr>
          <w:color w:val="000000" w:themeColor="text1"/>
        </w:rPr>
        <w:t xml:space="preserve"> between higher CpG2 </w:t>
      </w:r>
      <w:r w:rsidR="00A80FDC">
        <w:rPr>
          <w:color w:val="000000" w:themeColor="text1"/>
        </w:rPr>
        <w:t xml:space="preserve">methylation and greater externalising. Further replication of the association between </w:t>
      </w:r>
      <w:r w:rsidR="00A80FDC" w:rsidRPr="00D009E4">
        <w:rPr>
          <w:i/>
          <w:color w:val="000000" w:themeColor="text1"/>
        </w:rPr>
        <w:t>HES1</w:t>
      </w:r>
      <w:r w:rsidR="00A80FDC">
        <w:rPr>
          <w:color w:val="000000" w:themeColor="text1"/>
        </w:rPr>
        <w:t xml:space="preserve"> methylation and socio-emotional behaviour will be required to confirm the direction of the association and whether there is a differential effect of methylation at the different </w:t>
      </w:r>
      <w:proofErr w:type="spellStart"/>
      <w:r w:rsidR="00A80FDC">
        <w:rPr>
          <w:color w:val="000000" w:themeColor="text1"/>
        </w:rPr>
        <w:t>CpG</w:t>
      </w:r>
      <w:proofErr w:type="spellEnd"/>
      <w:r w:rsidR="00A80FDC">
        <w:rPr>
          <w:color w:val="000000" w:themeColor="text1"/>
        </w:rPr>
        <w:t xml:space="preserve"> loci wi</w:t>
      </w:r>
      <w:r w:rsidR="00D60DCD">
        <w:rPr>
          <w:color w:val="000000" w:themeColor="text1"/>
        </w:rPr>
        <w:t xml:space="preserve">thin this region on behaviour. </w:t>
      </w:r>
      <w:r w:rsidR="00352494">
        <w:rPr>
          <w:color w:val="000000" w:themeColor="text1"/>
        </w:rPr>
        <w:t xml:space="preserve">It would also be beneficial to examine both externalising and cognitive function outcomes in the same population of children, which may be possible in the GUSTO cohort as the children get older, </w:t>
      </w:r>
      <w:r w:rsidR="00126B4E">
        <w:rPr>
          <w:color w:val="000000" w:themeColor="text1"/>
        </w:rPr>
        <w:t xml:space="preserve">in order </w:t>
      </w:r>
      <w:r w:rsidR="00352494">
        <w:rPr>
          <w:color w:val="000000" w:themeColor="text1"/>
        </w:rPr>
        <w:t xml:space="preserve">to clarify the potential </w:t>
      </w:r>
      <w:r w:rsidR="00317461">
        <w:rPr>
          <w:color w:val="000000" w:themeColor="text1"/>
        </w:rPr>
        <w:lastRenderedPageBreak/>
        <w:t>m</w:t>
      </w:r>
      <w:r w:rsidR="00AA5B7F">
        <w:rPr>
          <w:color w:val="000000" w:themeColor="text1"/>
        </w:rPr>
        <w:t xml:space="preserve">ediation by </w:t>
      </w:r>
      <w:r w:rsidR="00126B4E">
        <w:rPr>
          <w:color w:val="000000" w:themeColor="text1"/>
        </w:rPr>
        <w:t xml:space="preserve">emotional regulation </w:t>
      </w:r>
      <w:r w:rsidR="00BE2FA8">
        <w:rPr>
          <w:color w:val="000000" w:themeColor="text1"/>
        </w:rPr>
        <w:t xml:space="preserve">on </w:t>
      </w:r>
      <w:r w:rsidR="00352494" w:rsidRPr="00352494">
        <w:rPr>
          <w:i/>
          <w:color w:val="000000" w:themeColor="text1"/>
        </w:rPr>
        <w:t>HES1</w:t>
      </w:r>
      <w:r w:rsidR="00352494">
        <w:rPr>
          <w:color w:val="000000" w:themeColor="text1"/>
        </w:rPr>
        <w:t xml:space="preserve"> methylation and cognitive function. </w:t>
      </w:r>
    </w:p>
    <w:p w14:paraId="1C2A6161" w14:textId="77777777" w:rsidR="006E3F88" w:rsidRDefault="006E3F88" w:rsidP="006B546E">
      <w:pPr>
        <w:widowControl w:val="0"/>
        <w:autoSpaceDE w:val="0"/>
        <w:autoSpaceDN w:val="0"/>
        <w:adjustRightInd w:val="0"/>
        <w:spacing w:line="480" w:lineRule="auto"/>
        <w:ind w:left="720"/>
        <w:jc w:val="both"/>
        <w:rPr>
          <w:iCs/>
          <w:color w:val="000000"/>
        </w:rPr>
      </w:pPr>
    </w:p>
    <w:p w14:paraId="4088E2BA" w14:textId="3249A353" w:rsidR="00073261" w:rsidRDefault="00073261" w:rsidP="006B546E">
      <w:pPr>
        <w:widowControl w:val="0"/>
        <w:autoSpaceDE w:val="0"/>
        <w:autoSpaceDN w:val="0"/>
        <w:adjustRightInd w:val="0"/>
        <w:spacing w:line="480" w:lineRule="auto"/>
        <w:ind w:left="720"/>
        <w:jc w:val="both"/>
        <w:rPr>
          <w:color w:val="2E2E2E"/>
        </w:rPr>
      </w:pPr>
      <w:r>
        <w:rPr>
          <w:iCs/>
          <w:color w:val="000000"/>
        </w:rPr>
        <w:t>HES1</w:t>
      </w:r>
      <w:r w:rsidRPr="00342C28">
        <w:rPr>
          <w:iCs/>
          <w:color w:val="000000"/>
        </w:rPr>
        <w:t xml:space="preserve"> </w:t>
      </w:r>
      <w:r>
        <w:rPr>
          <w:iCs/>
          <w:color w:val="000000"/>
        </w:rPr>
        <w:t>is a</w:t>
      </w:r>
      <w:r w:rsidR="006B6681">
        <w:rPr>
          <w:iCs/>
          <w:color w:val="000000"/>
        </w:rPr>
        <w:t>n</w:t>
      </w:r>
      <w:r w:rsidRPr="00342C28">
        <w:rPr>
          <w:iCs/>
          <w:color w:val="000000"/>
        </w:rPr>
        <w:t xml:space="preserve"> effector of the </w:t>
      </w:r>
      <w:r w:rsidRPr="00FE6962">
        <w:rPr>
          <w:iCs/>
          <w:color w:val="000000"/>
        </w:rPr>
        <w:t xml:space="preserve">NOTCH signalling pathway </w:t>
      </w:r>
      <w:r w:rsidR="00256349" w:rsidRPr="00FE6962">
        <w:rPr>
          <w:iCs/>
          <w:color w:val="000000"/>
        </w:rPr>
        <w:t xml:space="preserve">that </w:t>
      </w:r>
      <w:r w:rsidRPr="00FE6962">
        <w:rPr>
          <w:iCs/>
          <w:color w:val="000000"/>
        </w:rPr>
        <w:t>is essential for neural development and function</w:t>
      </w:r>
      <w:r w:rsidR="006E7B3D" w:rsidRPr="00FE6962">
        <w:rPr>
          <w:iCs/>
          <w:color w:val="000000"/>
        </w:rPr>
        <w:t xml:space="preserve"> </w:t>
      </w:r>
      <w:r w:rsidR="00252C8D" w:rsidRPr="00FE6962">
        <w:rPr>
          <w:iCs/>
          <w:color w:val="000000"/>
        </w:rPr>
        <w:fldChar w:fldCharType="begin"/>
      </w:r>
      <w:r w:rsidR="000F322E">
        <w:rPr>
          <w:iCs/>
          <w:color w:val="000000"/>
        </w:rPr>
        <w:instrText xml:space="preserve"> ADDIN EN.CITE &lt;EndNote&gt;&lt;Cite&gt;&lt;Author&gt;Andersson&lt;/Author&gt;&lt;Year&gt;2011&lt;/Year&gt;&lt;RecNum&gt;2582&lt;/RecNum&gt;&lt;DisplayText&gt;(39)&lt;/DisplayText&gt;&lt;record&gt;&lt;rec-number&gt;2582&lt;/rec-number&gt;&lt;foreign-keys&gt;&lt;key app="EN" db-id="5xr50r906tz5f5e5zaf52d9uwefw0a55vavf" timestamp="0"&gt;2582&lt;/key&gt;&lt;/foreign-keys&gt;&lt;ref-type name="Journal Article"&gt;17&lt;/ref-type&gt;&lt;contributors&gt;&lt;authors&gt;&lt;author&gt;Andersson, E. R.&lt;/author&gt;&lt;author&gt;Sandberg, R.&lt;/author&gt;&lt;author&gt;Lendahl, U.&lt;/author&gt;&lt;/authors&gt;&lt;/contributors&gt;&lt;auth-address&gt;Department of Cell and Molecular Biology, Karolinska Institute, SE-171 77 Stockholm, Sweden.&lt;/auth-address&gt;&lt;titles&gt;&lt;title&gt;Notch signaling: simplicity in design, versatility in function&lt;/title&gt;&lt;secondary-title&gt;Development&lt;/secondary-title&gt;&lt;alt-title&gt;Development&lt;/alt-title&gt;&lt;/titles&gt;&lt;periodical&gt;&lt;full-title&gt;Development&lt;/full-title&gt;&lt;/periodical&gt;&lt;alt-periodical&gt;&lt;full-title&gt;Development&lt;/full-title&gt;&lt;/alt-periodical&gt;&lt;pages&gt;3593-612&lt;/pages&gt;&lt;volume&gt;138&lt;/volume&gt;&lt;number&gt;17&lt;/number&gt;&lt;keywords&gt;&lt;keyword&gt;Animals&lt;/keyword&gt;&lt;keyword&gt;Drosophila Proteins/genetics/metabolism&lt;/keyword&gt;&lt;keyword&gt;Humans&lt;/keyword&gt;&lt;keyword&gt;Models, Biological&lt;/keyword&gt;&lt;keyword&gt;Receptors, Notch/genetics/*metabolism&lt;/keyword&gt;&lt;keyword&gt;Signal Transduction/genetics/*physiology&lt;/keyword&gt;&lt;keyword&gt;Vertebrates/genetics/metabolism&lt;/keyword&gt;&lt;/keywords&gt;&lt;dates&gt;&lt;year&gt;2011&lt;/year&gt;&lt;pub-dates&gt;&lt;date&gt;Sep&lt;/date&gt;&lt;/pub-dates&gt;&lt;/dates&gt;&lt;isbn&gt;1477-9129 (Electronic)&amp;#xD;0950-1991 (Linking)&lt;/isbn&gt;&lt;accession-num&gt;21828089&lt;/accession-num&gt;&lt;urls&gt;&lt;related-urls&gt;&lt;url&gt;http://www.ncbi.nlm.nih.gov/pubmed/21828089&lt;/url&gt;&lt;/related-urls&gt;&lt;/urls&gt;&lt;electronic-resource-num&gt;10.1242/dev.063610&lt;/electronic-resource-num&gt;&lt;/record&gt;&lt;/Cite&gt;&lt;/EndNote&gt;</w:instrText>
      </w:r>
      <w:r w:rsidR="00252C8D" w:rsidRPr="00FE6962">
        <w:rPr>
          <w:iCs/>
          <w:color w:val="000000"/>
        </w:rPr>
        <w:fldChar w:fldCharType="separate"/>
      </w:r>
      <w:r w:rsidR="000F322E">
        <w:rPr>
          <w:iCs/>
          <w:noProof/>
          <w:color w:val="000000"/>
        </w:rPr>
        <w:t>(</w:t>
      </w:r>
      <w:hyperlink w:anchor="_ENREF_39" w:tooltip="Andersson, 2011 #2582" w:history="1">
        <w:r w:rsidR="000F322E">
          <w:rPr>
            <w:iCs/>
            <w:noProof/>
            <w:color w:val="000000"/>
          </w:rPr>
          <w:t>39</w:t>
        </w:r>
      </w:hyperlink>
      <w:r w:rsidR="000F322E">
        <w:rPr>
          <w:iCs/>
          <w:noProof/>
          <w:color w:val="000000"/>
        </w:rPr>
        <w:t>)</w:t>
      </w:r>
      <w:r w:rsidR="00252C8D" w:rsidRPr="00FE6962">
        <w:rPr>
          <w:iCs/>
          <w:color w:val="000000"/>
        </w:rPr>
        <w:fldChar w:fldCharType="end"/>
      </w:r>
      <w:r w:rsidRPr="00FE6962">
        <w:rPr>
          <w:iCs/>
          <w:color w:val="000000"/>
        </w:rPr>
        <w:t xml:space="preserve">. </w:t>
      </w:r>
      <w:r w:rsidRPr="00FE6962">
        <w:rPr>
          <w:color w:val="2E2E2E"/>
        </w:rPr>
        <w:t xml:space="preserve">Disruption of </w:t>
      </w:r>
      <w:r w:rsidRPr="00FE6962">
        <w:rPr>
          <w:i/>
          <w:color w:val="2E2E2E"/>
        </w:rPr>
        <w:t>Notch1</w:t>
      </w:r>
      <w:r w:rsidRPr="00FE6962">
        <w:rPr>
          <w:color w:val="2E2E2E"/>
        </w:rPr>
        <w:t xml:space="preserve"> signalling in </w:t>
      </w:r>
      <w:r w:rsidRPr="00FE6962">
        <w:rPr>
          <w:i/>
          <w:color w:val="2E2E2E"/>
        </w:rPr>
        <w:t>Drosophila</w:t>
      </w:r>
      <w:r w:rsidRPr="00FE6962">
        <w:rPr>
          <w:color w:val="2E2E2E"/>
        </w:rPr>
        <w:t xml:space="preserve"> block</w:t>
      </w:r>
      <w:r w:rsidR="006B6681" w:rsidRPr="00FE6962">
        <w:rPr>
          <w:color w:val="2E2E2E"/>
        </w:rPr>
        <w:t>s</w:t>
      </w:r>
      <w:r w:rsidRPr="00FE6962">
        <w:rPr>
          <w:color w:val="2E2E2E"/>
        </w:rPr>
        <w:t xml:space="preserve"> memory consolidation</w:t>
      </w:r>
      <w:r w:rsidR="006E7B3D" w:rsidRPr="00FE6962">
        <w:rPr>
          <w:color w:val="2E2E2E"/>
        </w:rPr>
        <w:t xml:space="preserve"> </w:t>
      </w:r>
      <w:r w:rsidR="0056231F" w:rsidRPr="00FE6962">
        <w:rPr>
          <w:color w:val="2E2E2E"/>
        </w:rPr>
        <w:fldChar w:fldCharType="begin">
          <w:fldData xml:space="preserve">PEVuZE5vdGU+PENpdGU+PEF1dGhvcj5HZTwvQXV0aG9yPjxZZWFyPjIwMDQ8L1llYXI+PFJlY051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</w:fldData>
        </w:fldChar>
      </w:r>
      <w:r w:rsidR="000F322E">
        <w:rPr>
          <w:color w:val="2E2E2E"/>
        </w:rPr>
        <w:instrText xml:space="preserve"> ADDIN EN.CITE </w:instrText>
      </w:r>
      <w:r w:rsidR="000F322E">
        <w:rPr>
          <w:color w:val="2E2E2E"/>
        </w:rPr>
        <w:fldChar w:fldCharType="begin">
          <w:fldData xml:space="preserve">PEVuZE5vdGU+PENpdGU+PEF1dGhvcj5HZTwvQXV0aG9yPjxZZWFyPjIwMDQ8L1llYXI+PFJlY051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</w:fldData>
        </w:fldChar>
      </w:r>
      <w:r w:rsidR="000F322E">
        <w:rPr>
          <w:color w:val="2E2E2E"/>
        </w:rPr>
        <w:instrText xml:space="preserve"> ADDIN EN.CITE.DATA </w:instrText>
      </w:r>
      <w:r w:rsidR="000F322E">
        <w:rPr>
          <w:color w:val="2E2E2E"/>
        </w:rPr>
      </w:r>
      <w:r w:rsidR="000F322E">
        <w:rPr>
          <w:color w:val="2E2E2E"/>
        </w:rPr>
        <w:fldChar w:fldCharType="end"/>
      </w:r>
      <w:r w:rsidR="0056231F" w:rsidRPr="00FE6962">
        <w:rPr>
          <w:color w:val="2E2E2E"/>
        </w:rPr>
      </w:r>
      <w:r w:rsidR="0056231F" w:rsidRPr="00FE6962">
        <w:rPr>
          <w:color w:val="2E2E2E"/>
        </w:rPr>
        <w:fldChar w:fldCharType="separate"/>
      </w:r>
      <w:r w:rsidR="000F322E">
        <w:rPr>
          <w:noProof/>
          <w:color w:val="2E2E2E"/>
        </w:rPr>
        <w:t>(</w:t>
      </w:r>
      <w:hyperlink w:anchor="_ENREF_40" w:tooltip="Ge, 2004 #2585" w:history="1">
        <w:r w:rsidR="000F322E">
          <w:rPr>
            <w:noProof/>
            <w:color w:val="2E2E2E"/>
          </w:rPr>
          <w:t>40</w:t>
        </w:r>
      </w:hyperlink>
      <w:r w:rsidR="000F322E">
        <w:rPr>
          <w:noProof/>
          <w:color w:val="2E2E2E"/>
        </w:rPr>
        <w:t xml:space="preserve">, </w:t>
      </w:r>
      <w:hyperlink w:anchor="_ENREF_41" w:tooltip="Presente, 2004 #2587" w:history="1">
        <w:r w:rsidR="000F322E">
          <w:rPr>
            <w:noProof/>
            <w:color w:val="2E2E2E"/>
          </w:rPr>
          <w:t>41</w:t>
        </w:r>
      </w:hyperlink>
      <w:r w:rsidR="000F322E">
        <w:rPr>
          <w:noProof/>
          <w:color w:val="2E2E2E"/>
        </w:rPr>
        <w:t>)</w:t>
      </w:r>
      <w:r w:rsidR="0056231F" w:rsidRPr="00FE6962">
        <w:rPr>
          <w:color w:val="2E2E2E"/>
        </w:rPr>
        <w:fldChar w:fldCharType="end"/>
      </w:r>
      <w:r w:rsidRPr="00FE6962">
        <w:rPr>
          <w:color w:val="2E2E2E"/>
        </w:rPr>
        <w:t xml:space="preserve">. Moreover, mice with antisense-reduced hippocampal </w:t>
      </w:r>
      <w:r w:rsidRPr="00FE6962">
        <w:rPr>
          <w:i/>
          <w:color w:val="2E2E2E"/>
        </w:rPr>
        <w:t>Notch1</w:t>
      </w:r>
      <w:r w:rsidRPr="00FE6962">
        <w:rPr>
          <w:color w:val="2E2E2E"/>
        </w:rPr>
        <w:t xml:space="preserve"> mRNA and protein levels fail to sustain long-term </w:t>
      </w:r>
      <w:r w:rsidR="0009721E" w:rsidRPr="00FE6962">
        <w:rPr>
          <w:color w:val="2E2E2E"/>
        </w:rPr>
        <w:t xml:space="preserve">neural </w:t>
      </w:r>
      <w:r w:rsidRPr="00FE6962">
        <w:rPr>
          <w:color w:val="2E2E2E"/>
        </w:rPr>
        <w:t>potentiation</w:t>
      </w:r>
      <w:r w:rsidR="00252C8D" w:rsidRPr="00FE6962">
        <w:rPr>
          <w:color w:val="2E2E2E"/>
        </w:rPr>
        <w:fldChar w:fldCharType="begin"/>
      </w:r>
      <w:r w:rsidR="000F322E">
        <w:rPr>
          <w:color w:val="2E2E2E"/>
        </w:rPr>
        <w:instrText xml:space="preserve"> ADDIN EN.CITE &lt;EndNote&gt;&lt;Cite&gt;&lt;Author&gt;Wang&lt;/Author&gt;&lt;Year&gt;2004&lt;/Year&gt;&lt;RecNum&gt;2610&lt;/RecNum&gt;&lt;DisplayText&gt;(42)&lt;/DisplayText&gt;&lt;record&gt;&lt;rec-number&gt;2610&lt;/rec-number&gt;&lt;foreign-keys&gt;&lt;key app="EN" db-id="5xr50r906tz5f5e5zaf52d9uwefw0a55vavf" timestamp="0"&gt;2610&lt;/key&gt;&lt;/foreign-keys&gt;&lt;ref-type name="Journal Article"&gt;17&lt;/ref-type&gt;&lt;contributors&gt;&lt;authors&gt;&lt;author&gt;Wang, Y.&lt;/author&gt;&lt;author&gt;Chan, S. L.&lt;/author&gt;&lt;author&gt;Miele, L.&lt;/author&gt;&lt;author&gt;Yao, P. J.&lt;/author&gt;&lt;author&gt;Mackes, J.&lt;/author&gt;&lt;author&gt;Ingram, D. K.&lt;/author&gt;&lt;author&gt;Mattson, M. P.&lt;/author&gt;&lt;author&gt;Furukawa, K.&lt;/author&gt;&lt;/authors&gt;&lt;/contributors&gt;&lt;auth-address&gt;Laboratory of Neurosciences, National Institute on Aging, National Institutes of Health, Baltimore, MD 21224, USA.&lt;/auth-address&gt;&lt;titles&gt;&lt;title&gt;Involvement of Notch signaling in hippocampal synaptic plasticity&lt;/title&gt;&lt;secondary-title&gt;Proc Natl Acad Sci U S A&lt;/secondary-title&gt;&lt;alt-title&gt;Proceedings of the National Academy of Sciences of the United States of America&lt;/alt-title&gt;&lt;/titles&gt;&lt;pages&gt;9458-62&lt;/pages&gt;&lt;volume&gt;101&lt;/volume&gt;&lt;number&gt;25&lt;/number&gt;&lt;keywords&gt;&lt;keyword&gt;Animals&lt;/keyword&gt;&lt;keyword&gt;Hippocampus/*physiology&lt;/keyword&gt;&lt;keyword&gt;Learning/physiology&lt;/keyword&gt;&lt;keyword&gt;Long-Term Potentiation/physiology&lt;/keyword&gt;&lt;keyword&gt;Membrane Proteins/genetics/*physiology&lt;/keyword&gt;&lt;keyword&gt;Memory/physiology&lt;/keyword&gt;&lt;keyword&gt;Mice&lt;/keyword&gt;&lt;keyword&gt;Mice, Transgenic&lt;/keyword&gt;&lt;keyword&gt;Neuronal Plasticity/*physiology&lt;/keyword&gt;&lt;keyword&gt;Receptors, Cell Surface/genetics/physiology&lt;/keyword&gt;&lt;keyword&gt;Receptors, Notch&lt;/keyword&gt;&lt;keyword&gt;Synapses/*physiology&lt;/keyword&gt;&lt;/keywords&gt;&lt;dates&gt;&lt;year&gt;2004&lt;/year&gt;&lt;pub-dates&gt;&lt;date&gt;Jun 22&lt;/date&gt;&lt;/pub-dates&gt;&lt;/dates&gt;&lt;isbn&gt;0027-8424 (Print)&amp;#xD;0027-8424 (Linking)&lt;/isbn&gt;&lt;accession-num&gt;15190179&lt;/accession-num&gt;&lt;urls&gt;&lt;related-urls&gt;&lt;url&gt;http://www.ncbi.nlm.nih.gov/pubmed/15190179&lt;/url&gt;&lt;/related-urls&gt;&lt;/urls&gt;&lt;custom2&gt;438998&lt;/custom2&gt;&lt;electronic-resource-num&gt;10.1073/pnas.0308126101&lt;/electronic-resource-num&gt;&lt;/record&gt;&lt;/Cite&gt;&lt;/EndNote&gt;</w:instrText>
      </w:r>
      <w:r w:rsidR="00252C8D" w:rsidRPr="00FE6962">
        <w:rPr>
          <w:color w:val="2E2E2E"/>
        </w:rPr>
        <w:fldChar w:fldCharType="separate"/>
      </w:r>
      <w:r w:rsidR="000F322E">
        <w:rPr>
          <w:noProof/>
          <w:color w:val="2E2E2E"/>
        </w:rPr>
        <w:t>(</w:t>
      </w:r>
      <w:hyperlink w:anchor="_ENREF_42" w:tooltip="Wang, 2004 #2610" w:history="1">
        <w:r w:rsidR="000F322E">
          <w:rPr>
            <w:noProof/>
            <w:color w:val="2E2E2E"/>
          </w:rPr>
          <w:t>42</w:t>
        </w:r>
      </w:hyperlink>
      <w:r w:rsidR="000F322E">
        <w:rPr>
          <w:noProof/>
          <w:color w:val="2E2E2E"/>
        </w:rPr>
        <w:t>)</w:t>
      </w:r>
      <w:r w:rsidR="00252C8D" w:rsidRPr="00FE6962">
        <w:rPr>
          <w:color w:val="2E2E2E"/>
        </w:rPr>
        <w:fldChar w:fldCharType="end"/>
      </w:r>
      <w:r w:rsidRPr="00FE6962">
        <w:rPr>
          <w:color w:val="2E2E2E"/>
        </w:rPr>
        <w:t>.</w:t>
      </w:r>
      <w:r w:rsidRPr="00FE6962">
        <w:rPr>
          <w:iCs/>
          <w:color w:val="000000"/>
        </w:rPr>
        <w:t xml:space="preserve"> HES</w:t>
      </w:r>
      <w:r w:rsidR="00DE1650" w:rsidRPr="00FE6962">
        <w:rPr>
          <w:iCs/>
          <w:color w:val="000000"/>
        </w:rPr>
        <w:t>1</w:t>
      </w:r>
      <w:r w:rsidR="0009721E" w:rsidRPr="00FE6962">
        <w:rPr>
          <w:iCs/>
          <w:color w:val="000000"/>
        </w:rPr>
        <w:t>,</w:t>
      </w:r>
      <w:r w:rsidRPr="00FE6962">
        <w:rPr>
          <w:i/>
          <w:iCs/>
          <w:color w:val="000000"/>
        </w:rPr>
        <w:t xml:space="preserve"> </w:t>
      </w:r>
      <w:r w:rsidRPr="00FE6962">
        <w:t xml:space="preserve">which was originally isolated as a mammalian homolog of </w:t>
      </w:r>
      <w:r w:rsidRPr="00FE6962">
        <w:rPr>
          <w:i/>
          <w:iCs/>
        </w:rPr>
        <w:t xml:space="preserve">hairy </w:t>
      </w:r>
      <w:r w:rsidRPr="00FE6962">
        <w:t>and</w:t>
      </w:r>
      <w:r w:rsidRPr="00B103C6">
        <w:t xml:space="preserve"> </w:t>
      </w:r>
      <w:r w:rsidRPr="00B103C6">
        <w:rPr>
          <w:i/>
          <w:iCs/>
        </w:rPr>
        <w:t>Enhancer of Split</w:t>
      </w:r>
      <w:r w:rsidRPr="00B103C6">
        <w:t xml:space="preserve">, </w:t>
      </w:r>
      <w:r>
        <w:t xml:space="preserve">is an essential mediator of Notch </w:t>
      </w:r>
      <w:r w:rsidRPr="00FE6962">
        <w:t>function</w:t>
      </w:r>
      <w:r w:rsidR="006E7B3D" w:rsidRPr="00FE6962">
        <w:t xml:space="preserve"> </w:t>
      </w:r>
      <w:r w:rsidR="00252C8D" w:rsidRPr="00FE6962">
        <w:rPr>
          <w:iCs/>
          <w:color w:val="000000"/>
        </w:rPr>
        <w:fldChar w:fldCharType="begin">
          <w:fldData xml:space="preserve">PEVuZE5vdGU+PENpdGU+PEF1dGhvcj5Ba2F6YXdhPC9BdXRob3I+PFllYXI+MTk5MjwvWWVhcj48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</w:fldData>
        </w:fldChar>
      </w:r>
      <w:r w:rsidR="000F322E">
        <w:rPr>
          <w:iCs/>
          <w:color w:val="000000"/>
        </w:rPr>
        <w:instrText xml:space="preserve"> ADDIN EN.CITE </w:instrText>
      </w:r>
      <w:r w:rsidR="000F322E">
        <w:rPr>
          <w:iCs/>
          <w:color w:val="000000"/>
        </w:rPr>
        <w:fldChar w:fldCharType="begin">
          <w:fldData xml:space="preserve">PEVuZE5vdGU+PENpdGU+PEF1dGhvcj5Ba2F6YXdhPC9BdXRob3I+PFllYXI+MTk5MjwvWWVhcj48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</w:fldData>
        </w:fldChar>
      </w:r>
      <w:r w:rsidR="000F322E">
        <w:rPr>
          <w:iCs/>
          <w:color w:val="000000"/>
        </w:rPr>
        <w:instrText xml:space="preserve"> ADDIN EN.CITE.DATA </w:instrText>
      </w:r>
      <w:r w:rsidR="000F322E">
        <w:rPr>
          <w:iCs/>
          <w:color w:val="000000"/>
        </w:rPr>
      </w:r>
      <w:r w:rsidR="000F322E">
        <w:rPr>
          <w:iCs/>
          <w:color w:val="000000"/>
        </w:rPr>
        <w:fldChar w:fldCharType="end"/>
      </w:r>
      <w:r w:rsidR="00252C8D" w:rsidRPr="00FE6962">
        <w:rPr>
          <w:iCs/>
          <w:color w:val="000000"/>
        </w:rPr>
      </w:r>
      <w:r w:rsidR="00252C8D" w:rsidRPr="00FE6962">
        <w:rPr>
          <w:iCs/>
          <w:color w:val="000000"/>
        </w:rPr>
        <w:fldChar w:fldCharType="separate"/>
      </w:r>
      <w:r w:rsidR="000F322E">
        <w:rPr>
          <w:iCs/>
          <w:noProof/>
          <w:color w:val="000000"/>
        </w:rPr>
        <w:t>(</w:t>
      </w:r>
      <w:hyperlink w:anchor="_ENREF_43" w:tooltip="Akazawa, 1992 #2686" w:history="1">
        <w:r w:rsidR="000F322E">
          <w:rPr>
            <w:iCs/>
            <w:noProof/>
            <w:color w:val="000000"/>
          </w:rPr>
          <w:t>43-45</w:t>
        </w:r>
      </w:hyperlink>
      <w:r w:rsidR="000F322E">
        <w:rPr>
          <w:iCs/>
          <w:noProof/>
          <w:color w:val="000000"/>
        </w:rPr>
        <w:t>)</w:t>
      </w:r>
      <w:r w:rsidR="00252C8D" w:rsidRPr="00FE6962">
        <w:rPr>
          <w:iCs/>
          <w:color w:val="000000"/>
        </w:rPr>
        <w:fldChar w:fldCharType="end"/>
      </w:r>
      <w:r w:rsidR="00E969A1" w:rsidRPr="00FE6962">
        <w:t xml:space="preserve">. </w:t>
      </w:r>
      <w:r w:rsidRPr="00FE6962">
        <w:rPr>
          <w:color w:val="2E2E2E"/>
        </w:rPr>
        <w:t xml:space="preserve">Loss and gain of function studies in mice show that </w:t>
      </w:r>
      <w:r w:rsidRPr="00FE6962">
        <w:rPr>
          <w:i/>
          <w:color w:val="2E2E2E"/>
        </w:rPr>
        <w:t>Hes1</w:t>
      </w:r>
      <w:r w:rsidRPr="00FE6962">
        <w:rPr>
          <w:color w:val="2E2E2E"/>
        </w:rPr>
        <w:t xml:space="preserve"> is crucial for generating the correct numbers and full diversity of neurons and glial cells by mainta</w:t>
      </w:r>
      <w:r w:rsidR="001F5DBA" w:rsidRPr="00FE6962">
        <w:rPr>
          <w:color w:val="2E2E2E"/>
        </w:rPr>
        <w:fldChar w:fldCharType="begin" w:fldLock="1"/>
      </w:r>
      <w:r w:rsidR="001F5DBA" w:rsidRPr="00FE6962">
        <w:rPr>
          <w:color w:val="2E2E2E"/>
        </w:rPr>
        <w:instrText xml:space="preserve">ADDIN Mendeley Bibliography CSL_BIBLIOGRAPHY </w:instrText>
      </w:r>
      <w:r w:rsidR="001F5DBA" w:rsidRPr="00FE6962">
        <w:rPr>
          <w:color w:val="2E2E2E"/>
        </w:rPr>
        <w:fldChar w:fldCharType="end"/>
      </w:r>
      <w:r w:rsidRPr="00FE6962">
        <w:rPr>
          <w:color w:val="2E2E2E"/>
        </w:rPr>
        <w:t xml:space="preserve">ining neural stem cells until later stages through repression of </w:t>
      </w:r>
      <w:proofErr w:type="spellStart"/>
      <w:r w:rsidRPr="00FE6962">
        <w:rPr>
          <w:color w:val="2E2E2E"/>
        </w:rPr>
        <w:t>proneural</w:t>
      </w:r>
      <w:proofErr w:type="spellEnd"/>
      <w:r w:rsidRPr="00FE6962">
        <w:rPr>
          <w:color w:val="2E2E2E"/>
        </w:rPr>
        <w:t xml:space="preserve"> </w:t>
      </w:r>
      <w:proofErr w:type="spellStart"/>
      <w:r w:rsidRPr="00FE6962">
        <w:rPr>
          <w:color w:val="2E2E2E"/>
        </w:rPr>
        <w:t>bHLH</w:t>
      </w:r>
      <w:proofErr w:type="spellEnd"/>
      <w:r w:rsidRPr="00FE6962">
        <w:rPr>
          <w:color w:val="2E2E2E"/>
        </w:rPr>
        <w:t xml:space="preserve"> </w:t>
      </w:r>
      <w:r w:rsidR="0009721E" w:rsidRPr="00FE6962">
        <w:rPr>
          <w:color w:val="2E2E2E"/>
        </w:rPr>
        <w:t xml:space="preserve">differentiation </w:t>
      </w:r>
      <w:r w:rsidRPr="00FE6962">
        <w:rPr>
          <w:color w:val="2E2E2E"/>
        </w:rPr>
        <w:t xml:space="preserve">factors such as </w:t>
      </w:r>
      <w:r w:rsidRPr="00FE6962">
        <w:rPr>
          <w:i/>
          <w:color w:val="2E2E2E"/>
        </w:rPr>
        <w:t>Mash1</w:t>
      </w:r>
      <w:r w:rsidRPr="00FE6962">
        <w:rPr>
          <w:color w:val="2E2E2E"/>
        </w:rPr>
        <w:t xml:space="preserve"> and </w:t>
      </w:r>
      <w:r w:rsidRPr="00FE6962">
        <w:rPr>
          <w:i/>
          <w:color w:val="2E2E2E"/>
        </w:rPr>
        <w:t>Ngn2</w:t>
      </w:r>
      <w:r w:rsidR="006E7B3D" w:rsidRPr="00FE6962">
        <w:rPr>
          <w:i/>
          <w:color w:val="2E2E2E"/>
        </w:rPr>
        <w:t xml:space="preserve"> </w:t>
      </w:r>
      <w:r w:rsidR="0056231F" w:rsidRPr="00FE6962">
        <w:rPr>
          <w:color w:val="2E2E2E"/>
        </w:rPr>
        <w:fldChar w:fldCharType="begin">
          <w:fldData xml:space="preserve">PEVuZE5vdGU+PENpdGU+PEF1dGhvcj5IYXRha2V5YW1hPC9BdXRob3I+PFllYXI+MjAwNjwvWWVh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</w:fldData>
        </w:fldChar>
      </w:r>
      <w:r w:rsidR="000F322E">
        <w:rPr>
          <w:color w:val="2E2E2E"/>
        </w:rPr>
        <w:instrText xml:space="preserve"> ADDIN EN.CITE </w:instrText>
      </w:r>
      <w:r w:rsidR="000F322E">
        <w:rPr>
          <w:color w:val="2E2E2E"/>
        </w:rPr>
        <w:fldChar w:fldCharType="begin">
          <w:fldData xml:space="preserve">PEVuZE5vdGU+PENpdGU+PEF1dGhvcj5IYXRha2V5YW1hPC9BdXRob3I+PFllYXI+MjAwNjwvWWVh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</w:fldData>
        </w:fldChar>
      </w:r>
      <w:r w:rsidR="000F322E">
        <w:rPr>
          <w:color w:val="2E2E2E"/>
        </w:rPr>
        <w:instrText xml:space="preserve"> ADDIN EN.CITE.DATA </w:instrText>
      </w:r>
      <w:r w:rsidR="000F322E">
        <w:rPr>
          <w:color w:val="2E2E2E"/>
        </w:rPr>
      </w:r>
      <w:r w:rsidR="000F322E">
        <w:rPr>
          <w:color w:val="2E2E2E"/>
        </w:rPr>
        <w:fldChar w:fldCharType="end"/>
      </w:r>
      <w:r w:rsidR="0056231F" w:rsidRPr="00FE6962">
        <w:rPr>
          <w:color w:val="2E2E2E"/>
        </w:rPr>
      </w:r>
      <w:r w:rsidR="0056231F" w:rsidRPr="00FE6962">
        <w:rPr>
          <w:color w:val="2E2E2E"/>
        </w:rPr>
        <w:fldChar w:fldCharType="separate"/>
      </w:r>
      <w:r w:rsidR="000F322E">
        <w:rPr>
          <w:noProof/>
          <w:color w:val="2E2E2E"/>
        </w:rPr>
        <w:t>(</w:t>
      </w:r>
      <w:hyperlink w:anchor="_ENREF_46" w:tooltip="Hatakeyama, 2006 #2700" w:history="1">
        <w:r w:rsidR="000F322E">
          <w:rPr>
            <w:noProof/>
            <w:color w:val="2E2E2E"/>
          </w:rPr>
          <w:t>46</w:t>
        </w:r>
      </w:hyperlink>
      <w:r w:rsidR="000F322E">
        <w:rPr>
          <w:noProof/>
          <w:color w:val="2E2E2E"/>
        </w:rPr>
        <w:t xml:space="preserve">, </w:t>
      </w:r>
      <w:hyperlink w:anchor="_ENREF_47" w:tooltip="Hatakeyama, 2006 #2698" w:history="1">
        <w:r w:rsidR="000F322E">
          <w:rPr>
            <w:noProof/>
            <w:color w:val="2E2E2E"/>
          </w:rPr>
          <w:t>47</w:t>
        </w:r>
      </w:hyperlink>
      <w:r w:rsidR="000F322E">
        <w:rPr>
          <w:noProof/>
          <w:color w:val="2E2E2E"/>
        </w:rPr>
        <w:t>)</w:t>
      </w:r>
      <w:r w:rsidR="0056231F" w:rsidRPr="00FE6962">
        <w:rPr>
          <w:color w:val="2E2E2E"/>
        </w:rPr>
        <w:fldChar w:fldCharType="end"/>
      </w:r>
      <w:r w:rsidRPr="00FE6962">
        <w:rPr>
          <w:color w:val="2E2E2E"/>
        </w:rPr>
        <w:t>.</w:t>
      </w:r>
      <w:r w:rsidR="00812EA3" w:rsidRPr="00FE6962">
        <w:rPr>
          <w:color w:val="2E2E2E"/>
        </w:rPr>
        <w:t xml:space="preserve"> </w:t>
      </w:r>
    </w:p>
    <w:p w14:paraId="3FD0366B" w14:textId="77777777" w:rsidR="008240FE" w:rsidRPr="00FE6962" w:rsidRDefault="008240FE" w:rsidP="006B546E">
      <w:pPr>
        <w:widowControl w:val="0"/>
        <w:autoSpaceDE w:val="0"/>
        <w:autoSpaceDN w:val="0"/>
        <w:adjustRightInd w:val="0"/>
        <w:spacing w:line="480" w:lineRule="auto"/>
        <w:ind w:left="720"/>
        <w:jc w:val="both"/>
        <w:rPr>
          <w:lang w:val="en-US" w:eastAsia="en-US"/>
        </w:rPr>
      </w:pPr>
    </w:p>
    <w:p w14:paraId="01B9F384" w14:textId="05958C49" w:rsidR="006E3F88" w:rsidRPr="00B24A41" w:rsidRDefault="00073261" w:rsidP="00D82988">
      <w:pPr>
        <w:widowControl w:val="0"/>
        <w:autoSpaceDE w:val="0"/>
        <w:autoSpaceDN w:val="0"/>
        <w:adjustRightInd w:val="0"/>
        <w:spacing w:line="480" w:lineRule="auto"/>
        <w:ind w:left="720"/>
        <w:jc w:val="both"/>
        <w:rPr>
          <w:lang w:val="en-US" w:eastAsia="en-US"/>
        </w:rPr>
      </w:pPr>
      <w:r w:rsidRPr="00FE6962">
        <w:rPr>
          <w:rFonts w:eastAsia="WarnockPro-Regular"/>
        </w:rPr>
        <w:t xml:space="preserve">The DMROI region in </w:t>
      </w:r>
      <w:r w:rsidRPr="00FE6962">
        <w:rPr>
          <w:rFonts w:eastAsia="WarnockPro-Regular"/>
          <w:i/>
        </w:rPr>
        <w:t>HES1</w:t>
      </w:r>
      <w:r w:rsidRPr="00FE6962">
        <w:rPr>
          <w:rFonts w:eastAsia="WarnockPro-Regular"/>
        </w:rPr>
        <w:t xml:space="preserve"> associated with later cognitive function lies 4.8kb upstream of the TSS in the </w:t>
      </w:r>
      <w:r w:rsidRPr="00FE6962">
        <w:rPr>
          <w:rFonts w:eastAsia="WarnockPro-Regular"/>
          <w:i/>
        </w:rPr>
        <w:t>HES1</w:t>
      </w:r>
      <w:r w:rsidRPr="00FE6962">
        <w:rPr>
          <w:rFonts w:eastAsia="WarnockPro-Regular"/>
        </w:rPr>
        <w:t xml:space="preserve"> gene; this is a region high</w:t>
      </w:r>
      <w:r w:rsidR="00A10E41" w:rsidRPr="00FE6962">
        <w:rPr>
          <w:rFonts w:eastAsia="WarnockPro-Regular"/>
        </w:rPr>
        <w:t xml:space="preserve">ly conserved between </w:t>
      </w:r>
      <w:r w:rsidR="00470A41" w:rsidRPr="00FE6962">
        <w:rPr>
          <w:rFonts w:eastAsia="WarnockPro-Regular"/>
        </w:rPr>
        <w:t>species</w:t>
      </w:r>
      <w:r w:rsidR="006E7B3D" w:rsidRPr="00FE6962">
        <w:rPr>
          <w:rFonts w:eastAsia="WarnockPro-Regular"/>
        </w:rPr>
        <w:t xml:space="preserve"> </w:t>
      </w:r>
      <w:r w:rsidR="00252C8D" w:rsidRPr="00FE6962">
        <w:rPr>
          <w:rFonts w:eastAsia="WarnockPro-Regular"/>
        </w:rPr>
        <w:fldChar w:fldCharType="begin">
          <w:fldData xml:space="preserve">PEVuZE5vdGU+PENpdGU+PEF1dGhvcj5UYWtlYmF5YXNoaTwvQXV0aG9yPjxZZWFyPjE5OTQ8L1ll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</w:fldData>
        </w:fldChar>
      </w:r>
      <w:r w:rsidR="000F322E">
        <w:rPr>
          <w:rFonts w:eastAsia="WarnockPro-Regular"/>
        </w:rPr>
        <w:instrText xml:space="preserve"> ADDIN EN.CITE </w:instrText>
      </w:r>
      <w:r w:rsidR="000F322E">
        <w:rPr>
          <w:rFonts w:eastAsia="WarnockPro-Regular"/>
        </w:rPr>
        <w:fldChar w:fldCharType="begin">
          <w:fldData xml:space="preserve">PEVuZE5vdGU+PENpdGU+PEF1dGhvcj5UYWtlYmF5YXNoaTwvQXV0aG9yPjxZZWFyPjE5OTQ8L1ll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</w:fldData>
        </w:fldChar>
      </w:r>
      <w:r w:rsidR="000F322E">
        <w:rPr>
          <w:rFonts w:eastAsia="WarnockPro-Regular"/>
        </w:rPr>
        <w:instrText xml:space="preserve"> ADDIN EN.CITE.DATA </w:instrText>
      </w:r>
      <w:r w:rsidR="000F322E">
        <w:rPr>
          <w:rFonts w:eastAsia="WarnockPro-Regular"/>
        </w:rPr>
      </w:r>
      <w:r w:rsidR="000F322E">
        <w:rPr>
          <w:rFonts w:eastAsia="WarnockPro-Regular"/>
        </w:rPr>
        <w:fldChar w:fldCharType="end"/>
      </w:r>
      <w:r w:rsidR="00252C8D" w:rsidRPr="00FE6962">
        <w:rPr>
          <w:rFonts w:eastAsia="WarnockPro-Regular"/>
        </w:rPr>
      </w:r>
      <w:r w:rsidR="00252C8D" w:rsidRPr="00FE6962">
        <w:rPr>
          <w:rFonts w:eastAsia="WarnockPro-Regular"/>
        </w:rPr>
        <w:fldChar w:fldCharType="separate"/>
      </w:r>
      <w:r w:rsidR="000F322E">
        <w:rPr>
          <w:rFonts w:eastAsia="WarnockPro-Regular"/>
          <w:noProof/>
        </w:rPr>
        <w:t>(</w:t>
      </w:r>
      <w:hyperlink w:anchor="_ENREF_48" w:tooltip="Takebayashi, 1994 #2688" w:history="1">
        <w:r w:rsidR="000F322E">
          <w:rPr>
            <w:rFonts w:eastAsia="WarnockPro-Regular"/>
            <w:noProof/>
          </w:rPr>
          <w:t>48</w:t>
        </w:r>
      </w:hyperlink>
      <w:r w:rsidR="000F322E">
        <w:rPr>
          <w:rFonts w:eastAsia="WarnockPro-Regular"/>
          <w:noProof/>
        </w:rPr>
        <w:t>)</w:t>
      </w:r>
      <w:r w:rsidR="00252C8D" w:rsidRPr="00FE6962">
        <w:rPr>
          <w:rFonts w:eastAsia="WarnockPro-Regular"/>
        </w:rPr>
        <w:fldChar w:fldCharType="end"/>
      </w:r>
      <w:r w:rsidR="00BE2FA8">
        <w:rPr>
          <w:rFonts w:eastAsia="WarnockPro-Regular"/>
        </w:rPr>
        <w:t xml:space="preserve">. </w:t>
      </w:r>
      <w:proofErr w:type="spellStart"/>
      <w:r w:rsidR="007B7EA3" w:rsidRPr="004B2760">
        <w:rPr>
          <w:rFonts w:eastAsia="WarnockPro-Regular"/>
        </w:rPr>
        <w:t>DNase</w:t>
      </w:r>
      <w:r w:rsidR="007E5351" w:rsidRPr="004B2760">
        <w:rPr>
          <w:rFonts w:eastAsia="WarnockPro-Regular"/>
        </w:rPr>
        <w:t>I</w:t>
      </w:r>
      <w:proofErr w:type="spellEnd"/>
      <w:r w:rsidR="007B7EA3">
        <w:rPr>
          <w:rFonts w:eastAsia="WarnockPro-Regular"/>
        </w:rPr>
        <w:t xml:space="preserve"> </w:t>
      </w:r>
      <w:r w:rsidR="007E5351">
        <w:rPr>
          <w:rFonts w:eastAsia="WarnockPro-Regular"/>
        </w:rPr>
        <w:t>h</w:t>
      </w:r>
      <w:r w:rsidR="007B7EA3">
        <w:rPr>
          <w:rFonts w:eastAsia="WarnockPro-Regular"/>
        </w:rPr>
        <w:t xml:space="preserve">ypersensitive sites </w:t>
      </w:r>
      <w:r w:rsidR="00BE2FA8">
        <w:rPr>
          <w:rFonts w:eastAsia="WarnockPro-Regular"/>
        </w:rPr>
        <w:t xml:space="preserve">and </w:t>
      </w:r>
      <w:r w:rsidR="00BE2FA8" w:rsidRPr="004B2760">
        <w:rPr>
          <w:rFonts w:eastAsia="WarnockPro-Regular"/>
        </w:rPr>
        <w:t>H3K27ac</w:t>
      </w:r>
      <w:r w:rsidR="00BE2FA8">
        <w:rPr>
          <w:rFonts w:eastAsia="WarnockPro-Regular"/>
        </w:rPr>
        <w:t xml:space="preserve"> </w:t>
      </w:r>
      <w:r w:rsidR="00352494">
        <w:rPr>
          <w:rFonts w:eastAsia="WarnockPro-Regular"/>
        </w:rPr>
        <w:t xml:space="preserve">have </w:t>
      </w:r>
      <w:r w:rsidR="00BE2FA8">
        <w:rPr>
          <w:rFonts w:eastAsia="WarnockPro-Regular"/>
        </w:rPr>
        <w:t xml:space="preserve">also been localised to this region </w:t>
      </w:r>
      <w:r w:rsidR="007B7EA3">
        <w:rPr>
          <w:rFonts w:eastAsia="WarnockPro-Regular"/>
        </w:rPr>
        <w:t>in both embryonic stem cells and neuronal cell lines (</w:t>
      </w:r>
      <w:hyperlink r:id="rId13" w:history="1">
        <w:r w:rsidR="007B7EA3" w:rsidRPr="005668E3">
          <w:rPr>
            <w:rStyle w:val="Hyperlink"/>
            <w:rFonts w:eastAsia="WarnockPro-Regular"/>
          </w:rPr>
          <w:t>http://www.genome.ucsc.edu/ENCODE/</w:t>
        </w:r>
      </w:hyperlink>
      <w:r w:rsidR="007B7EA3">
        <w:rPr>
          <w:rFonts w:eastAsia="WarnockPro-Regular"/>
        </w:rPr>
        <w:t xml:space="preserve">), </w:t>
      </w:r>
      <w:r w:rsidR="00BE2FA8">
        <w:rPr>
          <w:rFonts w:eastAsia="WarnockPro-Regular"/>
        </w:rPr>
        <w:t xml:space="preserve">marks </w:t>
      </w:r>
      <w:r w:rsidR="007B7EA3">
        <w:rPr>
          <w:rFonts w:eastAsia="WarnockPro-Regular"/>
        </w:rPr>
        <w:t xml:space="preserve">associated with active enhancer elements </w:t>
      </w:r>
      <w:r w:rsidR="004B2760">
        <w:rPr>
          <w:rFonts w:eastAsia="WarnockPro-Regular"/>
        </w:rPr>
        <w:fldChar w:fldCharType="begin"/>
      </w:r>
      <w:r w:rsidR="000F322E">
        <w:rPr>
          <w:rFonts w:eastAsia="WarnockPro-Regular"/>
        </w:rPr>
        <w:instrText xml:space="preserve"> ADDIN EN.CITE &lt;EndNote&gt;&lt;Cite&gt;&lt;Author&gt;Rada-Iglesias&lt;/Author&gt;&lt;Year&gt;2011&lt;/Year&gt;&lt;RecNum&gt;4711&lt;/RecNum&gt;&lt;DisplayText&gt;(49)&lt;/DisplayText&gt;&lt;record&gt;&lt;rec-number&gt;4711&lt;/rec-number&gt;&lt;foreign-keys&gt;&lt;key app="EN" db-id="5xr50r906tz5f5e5zaf52d9uwefw0a55vavf" timestamp="1424352545"&gt;4711&lt;/key&gt;&lt;/foreign-keys&gt;&lt;ref-type name="Journal Article"&gt;17&lt;/ref-type&gt;&lt;contributors&gt;&lt;authors&gt;&lt;author&gt;Rada-Iglesias, Alvaro&lt;/author&gt;&lt;author&gt;Bajpai, Ruchi&lt;/author&gt;&lt;author&gt;Swigut, Tomek&lt;/author&gt;&lt;author&gt;Brugmann, Samantha A.&lt;/author&gt;&lt;author&gt;Flynn, Ryan A.&lt;/author&gt;&lt;author&gt;Wysocka, Joanna&lt;/author&gt;&lt;/authors&gt;&lt;/contributors&gt;&lt;titles&gt;&lt;title&gt;A unique chromatin signature uncovers early developmental enhancers in humans&lt;/title&gt;&lt;secondary-title&gt;Nature&lt;/secondary-title&gt;&lt;/titles&gt;&lt;periodical&gt;&lt;full-title&gt;Nature&lt;/full-title&gt;&lt;/periodical&gt;&lt;pages&gt;279-283&lt;/pages&gt;&lt;volume&gt;470&lt;/volume&gt;&lt;number&gt;7333&lt;/number&gt;&lt;dates&gt;&lt;year&gt;2011&lt;/year&gt;&lt;pub-dates&gt;&lt;date&gt;02/10/print&lt;/date&gt;&lt;/pub-dates&gt;&lt;/dates&gt;&lt;publisher&gt;Nature Publishing Group, a division of Macmillan Publishers Limited. All Rights Reserved.&lt;/publisher&gt;&lt;isbn&gt;0028-0836&lt;/isbn&gt;&lt;work-type&gt;10.1038/nature09692&lt;/work-type&gt;&lt;urls&gt;&lt;related-urls&gt;&lt;url&gt;http://dx.doi.org/10.1038/nature09692&lt;/url&gt;&lt;/related-urls&gt;&lt;/urls&gt;&lt;electronic-resource-num&gt;http://www.nature.com/nature/journal/v470/n7333/abs/10.1038-nature09692-unlocked.html#supplementary-information&lt;/electronic-resource-num&gt;&lt;/record&gt;&lt;/Cite&gt;&lt;/EndNote&gt;</w:instrText>
      </w:r>
      <w:r w:rsidR="004B2760">
        <w:rPr>
          <w:rFonts w:eastAsia="WarnockPro-Regular"/>
        </w:rPr>
        <w:fldChar w:fldCharType="separate"/>
      </w:r>
      <w:r w:rsidR="000F322E">
        <w:rPr>
          <w:rFonts w:eastAsia="WarnockPro-Regular"/>
          <w:noProof/>
        </w:rPr>
        <w:t>(</w:t>
      </w:r>
      <w:hyperlink w:anchor="_ENREF_49" w:tooltip="Rada-Iglesias, 2011 #4711" w:history="1">
        <w:r w:rsidR="000F322E">
          <w:rPr>
            <w:rFonts w:eastAsia="WarnockPro-Regular"/>
            <w:noProof/>
          </w:rPr>
          <w:t>49</w:t>
        </w:r>
      </w:hyperlink>
      <w:r w:rsidR="000F322E">
        <w:rPr>
          <w:rFonts w:eastAsia="WarnockPro-Regular"/>
          <w:noProof/>
        </w:rPr>
        <w:t>)</w:t>
      </w:r>
      <w:r w:rsidR="004B2760">
        <w:rPr>
          <w:rFonts w:eastAsia="WarnockPro-Regular"/>
        </w:rPr>
        <w:fldChar w:fldCharType="end"/>
      </w:r>
      <w:r w:rsidR="004B2760">
        <w:rPr>
          <w:rFonts w:eastAsia="WarnockPro-Regular"/>
        </w:rPr>
        <w:t xml:space="preserve">. </w:t>
      </w:r>
      <w:r w:rsidRPr="00FE6962">
        <w:rPr>
          <w:rFonts w:eastAsia="WarnockPro-Regular"/>
        </w:rPr>
        <w:t xml:space="preserve">Methylation of </w:t>
      </w:r>
      <w:proofErr w:type="spellStart"/>
      <w:r w:rsidRPr="00FE6962">
        <w:rPr>
          <w:rFonts w:eastAsia="WarnockPro-Regular"/>
        </w:rPr>
        <w:t>CpGs</w:t>
      </w:r>
      <w:proofErr w:type="spellEnd"/>
      <w:r w:rsidRPr="00FE6962">
        <w:rPr>
          <w:rFonts w:eastAsia="WarnockPro-Regular"/>
        </w:rPr>
        <w:t xml:space="preserve"> within the promoter or regulatory regions of gene</w:t>
      </w:r>
      <w:r w:rsidR="004E3733" w:rsidRPr="00FE6962">
        <w:rPr>
          <w:rFonts w:eastAsia="WarnockPro-Regular"/>
        </w:rPr>
        <w:t>s</w:t>
      </w:r>
      <w:r w:rsidRPr="00FE6962">
        <w:rPr>
          <w:rFonts w:eastAsia="WarnockPro-Regular"/>
        </w:rPr>
        <w:t xml:space="preserve"> is generally thought to block transcription factor binding and/or lead to the recruitment of methyl binding proteins </w:t>
      </w:r>
      <w:r w:rsidR="00256349" w:rsidRPr="00FE6962">
        <w:rPr>
          <w:rFonts w:eastAsia="WarnockPro-Regular"/>
        </w:rPr>
        <w:t xml:space="preserve">that </w:t>
      </w:r>
      <w:r w:rsidRPr="00FE6962">
        <w:rPr>
          <w:rFonts w:eastAsia="WarnockPro-Regular"/>
        </w:rPr>
        <w:t>in turn recruit histone deacetylases to the DNA, silencing gene expression</w:t>
      </w:r>
      <w:r w:rsidR="006E7B3D" w:rsidRPr="00FE6962">
        <w:rPr>
          <w:rFonts w:eastAsia="WarnockPro-Regular"/>
        </w:rPr>
        <w:t xml:space="preserve"> </w:t>
      </w:r>
      <w:r w:rsidR="0056231F" w:rsidRPr="00FE6962">
        <w:rPr>
          <w:rFonts w:eastAsia="WarnockPro-Regular"/>
        </w:rPr>
        <w:fldChar w:fldCharType="begin">
          <w:fldData xml:space="preserve">PEVuZE5vdGU+PENpdGU+PEF1dGhvcj5GdWtzPC9BdXRob3I+PFllYXI+MjAwMzwvWWVhcj48UmVj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</w:fldData>
        </w:fldChar>
      </w:r>
      <w:r w:rsidR="000F322E">
        <w:rPr>
          <w:rFonts w:eastAsia="WarnockPro-Regular"/>
        </w:rPr>
        <w:instrText xml:space="preserve"> ADDIN EN.CITE </w:instrText>
      </w:r>
      <w:r w:rsidR="000F322E">
        <w:rPr>
          <w:rFonts w:eastAsia="WarnockPro-Regular"/>
        </w:rPr>
        <w:fldChar w:fldCharType="begin">
          <w:fldData xml:space="preserve">PEVuZE5vdGU+PENpdGU+PEF1dGhvcj5GdWtzPC9BdXRob3I+PFllYXI+MjAwMzwvWWVhcj48UmVj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</w:fldData>
        </w:fldChar>
      </w:r>
      <w:r w:rsidR="000F322E">
        <w:rPr>
          <w:rFonts w:eastAsia="WarnockPro-Regular"/>
        </w:rPr>
        <w:instrText xml:space="preserve"> ADDIN EN.CITE.DATA </w:instrText>
      </w:r>
      <w:r w:rsidR="000F322E">
        <w:rPr>
          <w:rFonts w:eastAsia="WarnockPro-Regular"/>
        </w:rPr>
      </w:r>
      <w:r w:rsidR="000F322E">
        <w:rPr>
          <w:rFonts w:eastAsia="WarnockPro-Regular"/>
        </w:rPr>
        <w:fldChar w:fldCharType="end"/>
      </w:r>
      <w:r w:rsidR="0056231F" w:rsidRPr="00FE6962">
        <w:rPr>
          <w:rFonts w:eastAsia="WarnockPro-Regular"/>
        </w:rPr>
      </w:r>
      <w:r w:rsidR="0056231F" w:rsidRPr="00FE6962">
        <w:rPr>
          <w:rFonts w:eastAsia="WarnockPro-Regular"/>
        </w:rPr>
        <w:fldChar w:fldCharType="separate"/>
      </w:r>
      <w:r w:rsidR="000F322E">
        <w:rPr>
          <w:rFonts w:eastAsia="WarnockPro-Regular"/>
          <w:noProof/>
        </w:rPr>
        <w:t>(</w:t>
      </w:r>
      <w:hyperlink w:anchor="_ENREF_50" w:tooltip="Fuks, 2003 #651" w:history="1">
        <w:r w:rsidR="000F322E">
          <w:rPr>
            <w:rFonts w:eastAsia="WarnockPro-Regular"/>
            <w:noProof/>
          </w:rPr>
          <w:t>50</w:t>
        </w:r>
      </w:hyperlink>
      <w:r w:rsidR="000F322E">
        <w:rPr>
          <w:rFonts w:eastAsia="WarnockPro-Regular"/>
          <w:noProof/>
        </w:rPr>
        <w:t xml:space="preserve">, </w:t>
      </w:r>
      <w:hyperlink w:anchor="_ENREF_51" w:tooltip="Bird, 1992 #135" w:history="1">
        <w:r w:rsidR="000F322E">
          <w:rPr>
            <w:rFonts w:eastAsia="WarnockPro-Regular"/>
            <w:noProof/>
          </w:rPr>
          <w:t>51</w:t>
        </w:r>
      </w:hyperlink>
      <w:r w:rsidR="000F322E">
        <w:rPr>
          <w:rFonts w:eastAsia="WarnockPro-Regular"/>
          <w:noProof/>
        </w:rPr>
        <w:t>)</w:t>
      </w:r>
      <w:r w:rsidR="0056231F" w:rsidRPr="00FE6962">
        <w:rPr>
          <w:rFonts w:eastAsia="WarnockPro-Regular"/>
        </w:rPr>
        <w:fldChar w:fldCharType="end"/>
      </w:r>
      <w:r w:rsidRPr="00FE6962">
        <w:rPr>
          <w:rFonts w:eastAsia="WarnockPro-Regular"/>
        </w:rPr>
        <w:t xml:space="preserve">. </w:t>
      </w:r>
      <w:r w:rsidR="00256349" w:rsidRPr="00FE6962">
        <w:rPr>
          <w:rFonts w:eastAsia="WarnockPro-Regular"/>
        </w:rPr>
        <w:t>W</w:t>
      </w:r>
      <w:r w:rsidRPr="00FE6962">
        <w:rPr>
          <w:rFonts w:eastAsia="WarnockPro-Regular"/>
        </w:rPr>
        <w:t xml:space="preserve">e found that methylation of CpG5, one of the </w:t>
      </w:r>
      <w:proofErr w:type="spellStart"/>
      <w:r w:rsidRPr="00FE6962">
        <w:rPr>
          <w:rFonts w:eastAsia="WarnockPro-Regular"/>
        </w:rPr>
        <w:t>CpGs</w:t>
      </w:r>
      <w:proofErr w:type="spellEnd"/>
      <w:r w:rsidRPr="00FE6962">
        <w:rPr>
          <w:rFonts w:eastAsia="WarnockPro-Regular"/>
        </w:rPr>
        <w:t xml:space="preserve"> most strongly associated with later </w:t>
      </w:r>
      <w:r w:rsidRPr="00FE6962">
        <w:rPr>
          <w:bCs/>
        </w:rPr>
        <w:t>neuropsychological</w:t>
      </w:r>
      <w:r w:rsidRPr="00FE6962">
        <w:rPr>
          <w:rFonts w:eastAsia="WarnockPro-Regular"/>
        </w:rPr>
        <w:t xml:space="preserve"> function</w:t>
      </w:r>
      <w:r w:rsidR="008D3815" w:rsidRPr="00FE6962">
        <w:rPr>
          <w:rFonts w:eastAsia="WarnockPro-Regular"/>
        </w:rPr>
        <w:t>,</w:t>
      </w:r>
      <w:r w:rsidRPr="00FE6962">
        <w:rPr>
          <w:rFonts w:eastAsia="WarnockPro-Regular"/>
        </w:rPr>
        <w:t xml:space="preserve"> blocked binding of an ETS </w:t>
      </w:r>
      <w:r w:rsidRPr="00FE6962">
        <w:rPr>
          <w:rFonts w:eastAsia="WarnockPro-Regular"/>
        </w:rPr>
        <w:lastRenderedPageBreak/>
        <w:t>transcription factor</w:t>
      </w:r>
      <w:r>
        <w:rPr>
          <w:rFonts w:eastAsia="WarnockPro-Regular"/>
        </w:rPr>
        <w:t xml:space="preserve"> to this region</w:t>
      </w:r>
      <w:r>
        <w:rPr>
          <w:rFonts w:cs="Arial"/>
          <w:color w:val="000000"/>
        </w:rPr>
        <w:t xml:space="preserve">. </w:t>
      </w:r>
      <w:r w:rsidR="002E0C6D">
        <w:rPr>
          <w:rFonts w:cs="Arial"/>
          <w:color w:val="000000"/>
        </w:rPr>
        <w:t xml:space="preserve">The ETS family of </w:t>
      </w:r>
      <w:r w:rsidR="002E0C6D" w:rsidRPr="00FE6962">
        <w:rPr>
          <w:rFonts w:cs="Arial"/>
          <w:color w:val="000000"/>
        </w:rPr>
        <w:t>transcription factors comprise 30 different members</w:t>
      </w:r>
      <w:r w:rsidR="00256349" w:rsidRPr="00FE6962">
        <w:rPr>
          <w:rFonts w:cs="Arial"/>
          <w:color w:val="000000"/>
        </w:rPr>
        <w:t>,</w:t>
      </w:r>
      <w:r w:rsidR="002E0C6D" w:rsidRPr="00FE6962">
        <w:rPr>
          <w:rFonts w:cs="Arial"/>
          <w:color w:val="000000"/>
        </w:rPr>
        <w:t xml:space="preserve"> which </w:t>
      </w:r>
      <w:r w:rsidR="00A33E3B" w:rsidRPr="00FE6962">
        <w:rPr>
          <w:rFonts w:cs="Arial"/>
          <w:color w:val="000000"/>
        </w:rPr>
        <w:t>p</w:t>
      </w:r>
      <w:r w:rsidR="002E0C6D" w:rsidRPr="00FE6962">
        <w:rPr>
          <w:rFonts w:cs="Arial"/>
          <w:color w:val="000000"/>
        </w:rPr>
        <w:t xml:space="preserve">lay key roles in </w:t>
      </w:r>
      <w:proofErr w:type="spellStart"/>
      <w:r w:rsidR="002E0C6D" w:rsidRPr="00FE6962">
        <w:rPr>
          <w:rFonts w:cs="Arial"/>
          <w:color w:val="000000"/>
        </w:rPr>
        <w:t>ontogenic</w:t>
      </w:r>
      <w:proofErr w:type="spellEnd"/>
      <w:r w:rsidR="002E0C6D" w:rsidRPr="00FE6962">
        <w:rPr>
          <w:rFonts w:cs="Arial"/>
          <w:color w:val="000000"/>
        </w:rPr>
        <w:t xml:space="preserve"> processes</w:t>
      </w:r>
      <w:r w:rsidR="006E7B3D" w:rsidRPr="00FE6962">
        <w:rPr>
          <w:rFonts w:cs="Arial"/>
          <w:color w:val="000000"/>
        </w:rPr>
        <w:t xml:space="preserve"> </w:t>
      </w:r>
      <w:r w:rsidR="00252C8D" w:rsidRPr="00FE6962">
        <w:rPr>
          <w:rFonts w:cs="Arial"/>
          <w:color w:val="000000"/>
        </w:rPr>
        <w:fldChar w:fldCharType="begin"/>
      </w:r>
      <w:r w:rsidR="000F322E">
        <w:rPr>
          <w:rFonts w:cs="Arial"/>
          <w:color w:val="000000"/>
        </w:rPr>
        <w:instrText xml:space="preserve"> ADDIN EN.CITE &lt;EndNote&gt;&lt;Cite&gt;&lt;Author&gt;Sharrocks&lt;/Author&gt;&lt;Year&gt;2001&lt;/Year&gt;&lt;RecNum&gt;3921&lt;/RecNum&gt;&lt;DisplayText&gt;(52)&lt;/DisplayText&gt;&lt;record&gt;&lt;rec-number&gt;3921&lt;/rec-number&gt;&lt;foreign-keys&gt;&lt;key app="EN" db-id="5xr50r906tz5f5e5zaf52d9uwefw0a55vavf" timestamp="0"&gt;3921&lt;/key&gt;&lt;/foreign-keys&gt;&lt;ref-type name="Journal Article"&gt;17&lt;/ref-type&gt;&lt;contributors&gt;&lt;authors&gt;&lt;author&gt;Sharrocks, A. D.&lt;/author&gt;&lt;/authors&gt;&lt;/contributors&gt;&lt;auth-address&gt;School of Biological Sciences, University of Manchester, 2.205 Stopford Building, Oxford Road, Manchester, M13 9PT, UK. a.d.sharrocks@man.ac.uk&lt;/auth-address&gt;&lt;titles&gt;&lt;title&gt;The ETS-domain transcription factor family&lt;/title&gt;&lt;secondary-title&gt;Nat Rev Mol Cell Biol&lt;/secondary-title&gt;&lt;alt-title&gt;Nature reviews. Molecular cell biology&lt;/alt-title&gt;&lt;/titles&gt;&lt;pages&gt;827-37&lt;/pages&gt;&lt;volume&gt;2&lt;/volume&gt;&lt;number&gt;11&lt;/number&gt;&lt;keywords&gt;&lt;keyword&gt;Animals&lt;/keyword&gt;&lt;keyword&gt;DNA/metabolism&lt;/keyword&gt;&lt;keyword&gt;Humans&lt;/keyword&gt;&lt;keyword&gt;Models, Biological&lt;/keyword&gt;&lt;keyword&gt;Models, Molecular&lt;/keyword&gt;&lt;keyword&gt;Multigene Family&lt;/keyword&gt;&lt;keyword&gt;Neoplasms/metabolism&lt;/keyword&gt;&lt;keyword&gt;Phosphorylation&lt;/keyword&gt;&lt;keyword&gt;Protein Binding&lt;/keyword&gt;&lt;keyword&gt;Protein Structure, Tertiary&lt;/keyword&gt;&lt;keyword&gt;Proto-Oncogene Proteins/*physiology&lt;/keyword&gt;&lt;keyword&gt;Proto-Oncogene Proteins c-ets&lt;/keyword&gt;&lt;keyword&gt;Transcription Factors/*physiology&lt;/keyword&gt;&lt;/keywords&gt;&lt;dates&gt;&lt;year&gt;2001&lt;/year&gt;&lt;pub-dates&gt;&lt;date&gt;Nov&lt;/date&gt;&lt;/pub-dates&gt;&lt;/dates&gt;&lt;isbn&gt;1471-0072 (Print)&amp;#xD;1471-0072 (Linking)&lt;/isbn&gt;&lt;accession-num&gt;11715049&lt;/accession-num&gt;&lt;urls&gt;&lt;related-urls&gt;&lt;url&gt;http://www.ncbi.nlm.nih.gov/pubmed/11715049&lt;/url&gt;&lt;/related-urls&gt;&lt;/urls&gt;&lt;electronic-resource-num&gt;10.1038/35099076&lt;/electronic-resource-num&gt;&lt;/record&gt;&lt;/Cite&gt;&lt;/EndNote&gt;</w:instrText>
      </w:r>
      <w:r w:rsidR="00252C8D" w:rsidRPr="00FE6962">
        <w:rPr>
          <w:rFonts w:cs="Arial"/>
          <w:color w:val="000000"/>
        </w:rPr>
        <w:fldChar w:fldCharType="separate"/>
      </w:r>
      <w:r w:rsidR="000F322E">
        <w:rPr>
          <w:rFonts w:cs="Arial"/>
          <w:noProof/>
          <w:color w:val="000000"/>
        </w:rPr>
        <w:t>(</w:t>
      </w:r>
      <w:hyperlink w:anchor="_ENREF_52" w:tooltip="Sharrocks, 2001 #3921" w:history="1">
        <w:r w:rsidR="000F322E">
          <w:rPr>
            <w:rFonts w:cs="Arial"/>
            <w:noProof/>
            <w:color w:val="000000"/>
          </w:rPr>
          <w:t>52</w:t>
        </w:r>
      </w:hyperlink>
      <w:r w:rsidR="000F322E">
        <w:rPr>
          <w:rFonts w:cs="Arial"/>
          <w:noProof/>
          <w:color w:val="000000"/>
        </w:rPr>
        <w:t>)</w:t>
      </w:r>
      <w:r w:rsidR="00252C8D" w:rsidRPr="00FE6962">
        <w:rPr>
          <w:rFonts w:cs="Arial"/>
          <w:color w:val="000000"/>
        </w:rPr>
        <w:fldChar w:fldCharType="end"/>
      </w:r>
      <w:r w:rsidR="00B12DDB" w:rsidRPr="00FE6962">
        <w:rPr>
          <w:rFonts w:cs="Arial"/>
          <w:color w:val="000000"/>
        </w:rPr>
        <w:t xml:space="preserve"> </w:t>
      </w:r>
      <w:r w:rsidR="00C178B3" w:rsidRPr="00FE6962">
        <w:rPr>
          <w:rFonts w:cs="Arial"/>
          <w:color w:val="000000"/>
        </w:rPr>
        <w:t xml:space="preserve">including the </w:t>
      </w:r>
      <w:r w:rsidRPr="00FE6962">
        <w:rPr>
          <w:rFonts w:cs="Arial"/>
          <w:color w:val="000000"/>
        </w:rPr>
        <w:t>development of the dien</w:t>
      </w:r>
      <w:r w:rsidR="00204DB9" w:rsidRPr="00FE6962">
        <w:rPr>
          <w:rFonts w:cs="Arial"/>
          <w:color w:val="000000"/>
        </w:rPr>
        <w:t>ce</w:t>
      </w:r>
      <w:r w:rsidRPr="00FE6962">
        <w:rPr>
          <w:rFonts w:cs="Arial"/>
          <w:color w:val="000000"/>
        </w:rPr>
        <w:t xml:space="preserve">phalon, as </w:t>
      </w:r>
      <w:r w:rsidR="003F0F2F" w:rsidRPr="00FE6962">
        <w:rPr>
          <w:rFonts w:cs="Arial"/>
          <w:color w:val="000000"/>
        </w:rPr>
        <w:t>does</w:t>
      </w:r>
      <w:r w:rsidRPr="00FE6962">
        <w:rPr>
          <w:rFonts w:cs="Arial"/>
          <w:color w:val="000000"/>
        </w:rPr>
        <w:t xml:space="preserve"> HES1. </w:t>
      </w:r>
      <w:r w:rsidRPr="00FE6962">
        <w:rPr>
          <w:lang w:val="en-US" w:eastAsia="en-US"/>
        </w:rPr>
        <w:t xml:space="preserve">Interestingly, the MBD array also identified a DMROI within the ETS1 promoter </w:t>
      </w:r>
      <w:r w:rsidR="00256349" w:rsidRPr="00FE6962">
        <w:rPr>
          <w:lang w:val="en-US" w:eastAsia="en-US"/>
        </w:rPr>
        <w:t xml:space="preserve">that </w:t>
      </w:r>
      <w:r w:rsidRPr="00FE6962">
        <w:rPr>
          <w:lang w:val="en-US" w:eastAsia="en-US"/>
        </w:rPr>
        <w:t xml:space="preserve">was associated with later cognitive function, suggesting that the interplay between these two factors may be important for cognitive development. </w:t>
      </w:r>
      <w:r w:rsidR="00256349" w:rsidRPr="00FE6962">
        <w:rPr>
          <w:lang w:val="en-US" w:eastAsia="en-US"/>
        </w:rPr>
        <w:t>The reciprocal relation</w:t>
      </w:r>
      <w:r w:rsidR="00A10E41" w:rsidRPr="00FE6962">
        <w:rPr>
          <w:lang w:val="en-US" w:eastAsia="en-US"/>
        </w:rPr>
        <w:t>ship</w:t>
      </w:r>
      <w:r w:rsidR="00256349" w:rsidRPr="00FE6962">
        <w:rPr>
          <w:lang w:val="en-US" w:eastAsia="en-US"/>
        </w:rPr>
        <w:t xml:space="preserve"> between </w:t>
      </w:r>
      <w:r w:rsidR="00256349" w:rsidRPr="00FE6962">
        <w:rPr>
          <w:i/>
          <w:lang w:val="en-US" w:eastAsia="en-US"/>
        </w:rPr>
        <w:t>HES1</w:t>
      </w:r>
      <w:r w:rsidR="00256349" w:rsidRPr="00FE6962">
        <w:rPr>
          <w:lang w:val="en-US" w:eastAsia="en-US"/>
        </w:rPr>
        <w:t>/</w:t>
      </w:r>
      <w:r w:rsidR="00256349" w:rsidRPr="00FE6962">
        <w:rPr>
          <w:i/>
          <w:lang w:val="en-US" w:eastAsia="en-US"/>
        </w:rPr>
        <w:t>ETS</w:t>
      </w:r>
      <w:r w:rsidR="00256349" w:rsidRPr="00FE6962">
        <w:rPr>
          <w:lang w:val="en-US" w:eastAsia="en-US"/>
        </w:rPr>
        <w:t xml:space="preserve"> methylation is consistent with the results of the molecular studies showing that </w:t>
      </w:r>
      <w:r w:rsidR="00256349" w:rsidRPr="00FE6962">
        <w:rPr>
          <w:i/>
          <w:lang w:val="en-US" w:eastAsia="en-US"/>
        </w:rPr>
        <w:t>HES1</w:t>
      </w:r>
      <w:r w:rsidR="00256349" w:rsidRPr="00FE6962">
        <w:rPr>
          <w:lang w:val="en-US" w:eastAsia="en-US"/>
        </w:rPr>
        <w:t xml:space="preserve"> methylation blocks ETS </w:t>
      </w:r>
      <w:r w:rsidR="00ED7039" w:rsidRPr="00FE6962">
        <w:rPr>
          <w:lang w:val="en-US" w:eastAsia="en-US"/>
        </w:rPr>
        <w:t xml:space="preserve">binding </w:t>
      </w:r>
      <w:r w:rsidR="00D60DCD" w:rsidRPr="00FE6962">
        <w:rPr>
          <w:lang w:val="en-US" w:eastAsia="en-US"/>
        </w:rPr>
        <w:t xml:space="preserve">at the </w:t>
      </w:r>
      <w:r w:rsidR="00D60DCD" w:rsidRPr="00FE6962">
        <w:rPr>
          <w:i/>
          <w:lang w:val="en-US" w:eastAsia="en-US"/>
        </w:rPr>
        <w:t>HES1</w:t>
      </w:r>
      <w:r w:rsidR="00D60DCD" w:rsidRPr="00FE6962">
        <w:rPr>
          <w:lang w:val="en-US" w:eastAsia="en-US"/>
        </w:rPr>
        <w:t xml:space="preserve"> promoter. </w:t>
      </w:r>
      <w:r w:rsidR="00C178B3" w:rsidRPr="00FE6962">
        <w:rPr>
          <w:rFonts w:cs="Arial"/>
          <w:color w:val="000000"/>
        </w:rPr>
        <w:t xml:space="preserve">ETS proteins initially contact DNA as a monomeric factor </w:t>
      </w:r>
      <w:r w:rsidR="003F0F2F" w:rsidRPr="00FE6962">
        <w:rPr>
          <w:rFonts w:cs="Arial"/>
          <w:color w:val="000000"/>
        </w:rPr>
        <w:t xml:space="preserve">but </w:t>
      </w:r>
      <w:r w:rsidR="00C178B3" w:rsidRPr="00FE6962">
        <w:rPr>
          <w:rFonts w:cs="Arial"/>
          <w:color w:val="000000"/>
        </w:rPr>
        <w:t>they can also form homo</w:t>
      </w:r>
      <w:r w:rsidR="004E3733" w:rsidRPr="00FE6962">
        <w:rPr>
          <w:rFonts w:cs="Arial"/>
          <w:color w:val="000000"/>
        </w:rPr>
        <w:t>-</w:t>
      </w:r>
      <w:r w:rsidR="00C178B3" w:rsidRPr="00FE6962">
        <w:rPr>
          <w:rFonts w:cs="Arial"/>
          <w:color w:val="000000"/>
        </w:rPr>
        <w:t xml:space="preserve"> or </w:t>
      </w:r>
      <w:r w:rsidR="004E3733" w:rsidRPr="00FE6962">
        <w:rPr>
          <w:rFonts w:cs="Arial"/>
          <w:color w:val="000000"/>
        </w:rPr>
        <w:t>hetero-</w:t>
      </w:r>
      <w:r w:rsidR="00C178B3" w:rsidRPr="00FE6962">
        <w:rPr>
          <w:rFonts w:cs="Arial"/>
          <w:color w:val="000000"/>
        </w:rPr>
        <w:t xml:space="preserve">dimers with other ETS proteins </w:t>
      </w:r>
      <w:r w:rsidR="00DE1650" w:rsidRPr="00FE6962">
        <w:rPr>
          <w:rFonts w:cs="Arial"/>
          <w:color w:val="000000"/>
        </w:rPr>
        <w:t>and/</w:t>
      </w:r>
      <w:r w:rsidR="00C178B3" w:rsidRPr="00FE6962">
        <w:rPr>
          <w:rFonts w:cs="Arial"/>
          <w:color w:val="000000"/>
        </w:rPr>
        <w:t>or interact with accessory proteins</w:t>
      </w:r>
      <w:r w:rsidR="004E3733" w:rsidRPr="00FE6962">
        <w:rPr>
          <w:rFonts w:cs="Arial"/>
          <w:color w:val="000000"/>
        </w:rPr>
        <w:t>;</w:t>
      </w:r>
      <w:r w:rsidR="00C178B3" w:rsidRPr="00FE6962">
        <w:rPr>
          <w:rFonts w:cs="Arial"/>
          <w:color w:val="000000"/>
        </w:rPr>
        <w:t xml:space="preserve"> dependent upon these interactions </w:t>
      </w:r>
      <w:r w:rsidR="004E3733" w:rsidRPr="00FE6962">
        <w:rPr>
          <w:rFonts w:cs="Arial"/>
          <w:color w:val="000000"/>
        </w:rPr>
        <w:t xml:space="preserve">they </w:t>
      </w:r>
      <w:r w:rsidR="00C178B3" w:rsidRPr="00FE6962">
        <w:rPr>
          <w:rFonts w:cs="Arial"/>
          <w:color w:val="000000"/>
        </w:rPr>
        <w:t>can act as activator</w:t>
      </w:r>
      <w:r w:rsidR="004E3733" w:rsidRPr="00FE6962">
        <w:rPr>
          <w:rFonts w:cs="Arial"/>
          <w:color w:val="000000"/>
        </w:rPr>
        <w:t>s</w:t>
      </w:r>
      <w:r w:rsidR="00C178B3" w:rsidRPr="00FE6962">
        <w:rPr>
          <w:rFonts w:cs="Arial"/>
          <w:color w:val="000000"/>
        </w:rPr>
        <w:t xml:space="preserve"> or repressor</w:t>
      </w:r>
      <w:r w:rsidR="004E3733" w:rsidRPr="00FE6962">
        <w:rPr>
          <w:rFonts w:cs="Arial"/>
          <w:color w:val="000000"/>
        </w:rPr>
        <w:t>s</w:t>
      </w:r>
      <w:r w:rsidR="00C178B3" w:rsidRPr="00FE6962">
        <w:rPr>
          <w:rFonts w:cs="Arial"/>
          <w:color w:val="000000"/>
        </w:rPr>
        <w:t xml:space="preserve"> of gene expression</w:t>
      </w:r>
      <w:r w:rsidR="006E7B3D" w:rsidRPr="00FE6962">
        <w:rPr>
          <w:rFonts w:cs="Arial"/>
          <w:color w:val="000000"/>
        </w:rPr>
        <w:t xml:space="preserve"> </w:t>
      </w:r>
      <w:r w:rsidR="00252C8D" w:rsidRPr="00FE6962">
        <w:rPr>
          <w:rFonts w:cs="Arial"/>
          <w:color w:val="000000"/>
        </w:rPr>
        <w:fldChar w:fldCharType="begin"/>
      </w:r>
      <w:r w:rsidR="000F322E">
        <w:rPr>
          <w:rFonts w:cs="Arial"/>
          <w:color w:val="000000"/>
        </w:rPr>
        <w:instrText xml:space="preserve"> ADDIN EN.CITE &lt;EndNote&gt;&lt;Cite&gt;&lt;Author&gt;Sharrocks&lt;/Author&gt;&lt;Year&gt;2001&lt;/Year&gt;&lt;RecNum&gt;3921&lt;/RecNum&gt;&lt;DisplayText&gt;(52)&lt;/DisplayText&gt;&lt;record&gt;&lt;rec-number&gt;3921&lt;/rec-number&gt;&lt;foreign-keys&gt;&lt;key app="EN" db-id="5xr50r906tz5f5e5zaf52d9uwefw0a55vavf" timestamp="0"&gt;3921&lt;/key&gt;&lt;/foreign-keys&gt;&lt;ref-type name="Journal Article"&gt;17&lt;/ref-type&gt;&lt;contributors&gt;&lt;authors&gt;&lt;author&gt;Sharrocks, A. D.&lt;/author&gt;&lt;/authors&gt;&lt;/contributors&gt;&lt;auth-address&gt;School of Biological Sciences, University of Manchester, 2.205 Stopford Building, Oxford Road, Manchester, M13 9PT, UK. a.d.sharrocks@man.ac.uk&lt;/auth-address&gt;&lt;titles&gt;&lt;title&gt;The ETS-domain transcription factor family&lt;/title&gt;&lt;secondary-title&gt;Nat Rev Mol Cell Biol&lt;/secondary-title&gt;&lt;alt-title&gt;Nature reviews. Molecular cell biology&lt;/alt-title&gt;&lt;/titles&gt;&lt;pages&gt;827-37&lt;/pages&gt;&lt;volume&gt;2&lt;/volume&gt;&lt;number&gt;11&lt;/number&gt;&lt;keywords&gt;&lt;keyword&gt;Animals&lt;/keyword&gt;&lt;keyword&gt;DNA/metabolism&lt;/keyword&gt;&lt;keyword&gt;Humans&lt;/keyword&gt;&lt;keyword&gt;Models, Biological&lt;/keyword&gt;&lt;keyword&gt;Models, Molecular&lt;/keyword&gt;&lt;keyword&gt;Multigene Family&lt;/keyword&gt;&lt;keyword&gt;Neoplasms/metabolism&lt;/keyword&gt;&lt;keyword&gt;Phosphorylation&lt;/keyword&gt;&lt;keyword&gt;Protein Binding&lt;/keyword&gt;&lt;keyword&gt;Protein Structure, Tertiary&lt;/keyword&gt;&lt;keyword&gt;Proto-Oncogene Proteins/*physiology&lt;/keyword&gt;&lt;keyword&gt;Proto-Oncogene Proteins c-ets&lt;/keyword&gt;&lt;keyword&gt;Transcription Factors/*physiology&lt;/keyword&gt;&lt;/keywords&gt;&lt;dates&gt;&lt;year&gt;2001&lt;/year&gt;&lt;pub-dates&gt;&lt;date&gt;Nov&lt;/date&gt;&lt;/pub-dates&gt;&lt;/dates&gt;&lt;isbn&gt;1471-0072 (Print)&amp;#xD;1471-0072 (Linking)&lt;/isbn&gt;&lt;accession-num&gt;11715049&lt;/accession-num&gt;&lt;urls&gt;&lt;related-urls&gt;&lt;url&gt;http://www.ncbi.nlm.nih.gov/pubmed/11715049&lt;/url&gt;&lt;/related-urls&gt;&lt;/urls&gt;&lt;electronic-resource-num&gt;10.1038/35099076&lt;/electronic-resource-num&gt;&lt;/record&gt;&lt;/Cite&gt;&lt;/EndNote&gt;</w:instrText>
      </w:r>
      <w:r w:rsidR="00252C8D" w:rsidRPr="00FE6962">
        <w:rPr>
          <w:rFonts w:cs="Arial"/>
          <w:color w:val="000000"/>
        </w:rPr>
        <w:fldChar w:fldCharType="separate"/>
      </w:r>
      <w:r w:rsidR="000F322E">
        <w:rPr>
          <w:rFonts w:cs="Arial"/>
          <w:noProof/>
          <w:color w:val="000000"/>
        </w:rPr>
        <w:t>(</w:t>
      </w:r>
      <w:hyperlink w:anchor="_ENREF_52" w:tooltip="Sharrocks, 2001 #3921" w:history="1">
        <w:r w:rsidR="000F322E">
          <w:rPr>
            <w:rFonts w:cs="Arial"/>
            <w:noProof/>
            <w:color w:val="000000"/>
          </w:rPr>
          <w:t>52</w:t>
        </w:r>
      </w:hyperlink>
      <w:r w:rsidR="000F322E">
        <w:rPr>
          <w:rFonts w:cs="Arial"/>
          <w:noProof/>
          <w:color w:val="000000"/>
        </w:rPr>
        <w:t>)</w:t>
      </w:r>
      <w:r w:rsidR="00252C8D" w:rsidRPr="00FE6962">
        <w:rPr>
          <w:rFonts w:cs="Arial"/>
          <w:color w:val="000000"/>
        </w:rPr>
        <w:fldChar w:fldCharType="end"/>
      </w:r>
      <w:r w:rsidR="00A10E41" w:rsidRPr="00FE6962">
        <w:rPr>
          <w:rFonts w:cs="Arial"/>
          <w:color w:val="000000"/>
        </w:rPr>
        <w:t xml:space="preserve">. </w:t>
      </w:r>
      <w:r w:rsidR="00C178B3" w:rsidRPr="00FE6962">
        <w:rPr>
          <w:rFonts w:cs="Arial"/>
          <w:color w:val="000000"/>
        </w:rPr>
        <w:t>Thus</w:t>
      </w:r>
      <w:r w:rsidR="00C178B3" w:rsidRPr="00452A3F">
        <w:rPr>
          <w:rFonts w:cs="Arial"/>
          <w:color w:val="000000"/>
        </w:rPr>
        <w:t xml:space="preserve"> the effect of </w:t>
      </w:r>
      <w:r w:rsidR="003F0F2F" w:rsidRPr="00452A3F">
        <w:rPr>
          <w:rFonts w:cs="Arial"/>
          <w:color w:val="000000"/>
        </w:rPr>
        <w:t xml:space="preserve">inhibiting </w:t>
      </w:r>
      <w:r w:rsidR="00C178B3" w:rsidRPr="00452A3F">
        <w:rPr>
          <w:rFonts w:cs="Arial"/>
          <w:color w:val="000000"/>
        </w:rPr>
        <w:t xml:space="preserve">ETS binding </w:t>
      </w:r>
      <w:r w:rsidR="003F0F2F" w:rsidRPr="00452A3F">
        <w:rPr>
          <w:rFonts w:cs="Arial"/>
          <w:color w:val="000000"/>
        </w:rPr>
        <w:t xml:space="preserve">by methylation of specific </w:t>
      </w:r>
      <w:proofErr w:type="spellStart"/>
      <w:r w:rsidR="003F0F2F" w:rsidRPr="00452A3F">
        <w:rPr>
          <w:rFonts w:cs="Arial"/>
          <w:color w:val="000000"/>
        </w:rPr>
        <w:t>CpGs</w:t>
      </w:r>
      <w:proofErr w:type="spellEnd"/>
      <w:r w:rsidR="003F0F2F" w:rsidRPr="00452A3F">
        <w:rPr>
          <w:rFonts w:cs="Arial"/>
          <w:color w:val="000000"/>
        </w:rPr>
        <w:t xml:space="preserve"> within the promoter of </w:t>
      </w:r>
      <w:r w:rsidR="003F0F2F" w:rsidRPr="00D009E4">
        <w:rPr>
          <w:rFonts w:cs="Arial"/>
          <w:i/>
          <w:color w:val="000000"/>
        </w:rPr>
        <w:t>HES1</w:t>
      </w:r>
      <w:r w:rsidR="003F0F2F" w:rsidRPr="00452A3F">
        <w:rPr>
          <w:rFonts w:cs="Arial"/>
          <w:color w:val="000000"/>
        </w:rPr>
        <w:t xml:space="preserve"> </w:t>
      </w:r>
      <w:r w:rsidR="00C178B3" w:rsidRPr="00452A3F">
        <w:rPr>
          <w:rFonts w:cs="Arial"/>
          <w:color w:val="000000"/>
        </w:rPr>
        <w:t xml:space="preserve">is likely to </w:t>
      </w:r>
      <w:r w:rsidR="003F0F2F" w:rsidRPr="00452A3F">
        <w:rPr>
          <w:rFonts w:cs="Arial"/>
          <w:color w:val="000000"/>
        </w:rPr>
        <w:t xml:space="preserve">be both </w:t>
      </w:r>
      <w:r w:rsidR="00A10E41">
        <w:rPr>
          <w:rFonts w:cs="Arial"/>
          <w:color w:val="000000"/>
        </w:rPr>
        <w:t>cell-</w:t>
      </w:r>
      <w:r w:rsidR="00C178B3" w:rsidRPr="00452A3F">
        <w:rPr>
          <w:rFonts w:cs="Arial"/>
          <w:color w:val="000000"/>
        </w:rPr>
        <w:t xml:space="preserve">type and </w:t>
      </w:r>
      <w:r w:rsidR="003F0F2F" w:rsidRPr="00452A3F">
        <w:rPr>
          <w:rFonts w:cs="Arial"/>
          <w:color w:val="000000"/>
        </w:rPr>
        <w:t>developmental stage specific.</w:t>
      </w:r>
      <w:r w:rsidR="00C178B3" w:rsidRPr="00452A3F">
        <w:rPr>
          <w:rFonts w:cs="Arial"/>
          <w:color w:val="000000"/>
        </w:rPr>
        <w:t xml:space="preserve"> </w:t>
      </w:r>
      <w:r w:rsidR="00352494">
        <w:rPr>
          <w:rFonts w:cs="Arial"/>
          <w:color w:val="000000"/>
        </w:rPr>
        <w:t xml:space="preserve">This </w:t>
      </w:r>
      <w:r w:rsidRPr="00452A3F">
        <w:rPr>
          <w:rFonts w:eastAsia="WarnockPro-Regular"/>
        </w:rPr>
        <w:t xml:space="preserve">demonstration that altered methylation can affect transcription factor binding </w:t>
      </w:r>
      <w:r w:rsidRPr="00452A3F">
        <w:rPr>
          <w:rFonts w:eastAsia="WarnockPro-Regular"/>
          <w:i/>
        </w:rPr>
        <w:t>in vitro</w:t>
      </w:r>
      <w:r w:rsidR="0017276A" w:rsidRPr="00452A3F">
        <w:rPr>
          <w:rFonts w:eastAsia="WarnockPro-Regular"/>
        </w:rPr>
        <w:t xml:space="preserve"> </w:t>
      </w:r>
      <w:r w:rsidR="003F0F2F" w:rsidRPr="00452A3F">
        <w:rPr>
          <w:rFonts w:eastAsia="WarnockPro-Regular"/>
        </w:rPr>
        <w:t xml:space="preserve">does </w:t>
      </w:r>
      <w:r w:rsidRPr="00452A3F">
        <w:rPr>
          <w:rFonts w:eastAsia="WarnockPro-Regular"/>
        </w:rPr>
        <w:t xml:space="preserve">suggest that methylation at these </w:t>
      </w:r>
      <w:proofErr w:type="spellStart"/>
      <w:r w:rsidRPr="00452A3F">
        <w:rPr>
          <w:rFonts w:eastAsia="WarnockPro-Regular"/>
        </w:rPr>
        <w:t>CpG</w:t>
      </w:r>
      <w:proofErr w:type="spellEnd"/>
      <w:r w:rsidRPr="00452A3F">
        <w:rPr>
          <w:rFonts w:eastAsia="WarnockPro-Regular"/>
        </w:rPr>
        <w:t xml:space="preserve"> loci may have functional consequences</w:t>
      </w:r>
      <w:r w:rsidR="00C178B3" w:rsidRPr="00452A3F">
        <w:rPr>
          <w:rFonts w:eastAsia="WarnockPro-Regular"/>
        </w:rPr>
        <w:t xml:space="preserve"> </w:t>
      </w:r>
      <w:r w:rsidRPr="00452A3F">
        <w:rPr>
          <w:rFonts w:eastAsia="WarnockPro-Regular"/>
        </w:rPr>
        <w:t>and potential implications for neuronal development and function.</w:t>
      </w:r>
      <w:r>
        <w:rPr>
          <w:rFonts w:eastAsia="WarnockPro-Regular"/>
        </w:rPr>
        <w:t xml:space="preserve"> </w:t>
      </w:r>
      <w:r w:rsidR="00352494">
        <w:rPr>
          <w:rFonts w:eastAsia="WarnockPro-Regular"/>
        </w:rPr>
        <w:t xml:space="preserve">Although a prenatal exposure may affect </w:t>
      </w:r>
      <w:r w:rsidR="00352494">
        <w:rPr>
          <w:color w:val="000000" w:themeColor="text1"/>
        </w:rPr>
        <w:t xml:space="preserve">both </w:t>
      </w:r>
      <w:r w:rsidR="00352494" w:rsidRPr="004B2760">
        <w:rPr>
          <w:i/>
          <w:color w:val="000000" w:themeColor="text1"/>
        </w:rPr>
        <w:t>HES1</w:t>
      </w:r>
      <w:r w:rsidR="00352494">
        <w:rPr>
          <w:color w:val="000000" w:themeColor="text1"/>
        </w:rPr>
        <w:t xml:space="preserve"> methylation and neurocognitive outcomes through independent pathways and the methylation change observed may not directly lead to altered neurocognitive function. Further work is required to </w:t>
      </w:r>
      <w:r w:rsidR="008240FE">
        <w:rPr>
          <w:color w:val="000000" w:themeColor="text1"/>
        </w:rPr>
        <w:t>establish</w:t>
      </w:r>
      <w:r w:rsidR="00352494">
        <w:rPr>
          <w:color w:val="000000" w:themeColor="text1"/>
        </w:rPr>
        <w:t xml:space="preserve"> whether altered methylation of </w:t>
      </w:r>
      <w:r w:rsidR="008240FE">
        <w:rPr>
          <w:color w:val="000000" w:themeColor="text1"/>
        </w:rPr>
        <w:t xml:space="preserve">this region of </w:t>
      </w:r>
      <w:r w:rsidR="00352494" w:rsidRPr="00352494">
        <w:rPr>
          <w:i/>
          <w:color w:val="000000" w:themeColor="text1"/>
        </w:rPr>
        <w:t>HES1</w:t>
      </w:r>
      <w:r w:rsidR="00352494">
        <w:rPr>
          <w:color w:val="000000" w:themeColor="text1"/>
        </w:rPr>
        <w:t xml:space="preserve"> </w:t>
      </w:r>
      <w:r w:rsidR="008240FE">
        <w:rPr>
          <w:color w:val="000000" w:themeColor="text1"/>
        </w:rPr>
        <w:t>is causally involved in</w:t>
      </w:r>
      <w:r w:rsidR="004F70E3">
        <w:rPr>
          <w:color w:val="000000" w:themeColor="text1"/>
        </w:rPr>
        <w:t xml:space="preserve"> neurocognitive </w:t>
      </w:r>
      <w:r w:rsidR="008240FE">
        <w:rPr>
          <w:color w:val="000000" w:themeColor="text1"/>
        </w:rPr>
        <w:t>development.</w:t>
      </w:r>
    </w:p>
    <w:p w14:paraId="5980D98B" w14:textId="77777777" w:rsidR="00073261" w:rsidRDefault="00073261" w:rsidP="00D82988">
      <w:pPr>
        <w:widowControl w:val="0"/>
        <w:autoSpaceDE w:val="0"/>
        <w:autoSpaceDN w:val="0"/>
        <w:adjustRightInd w:val="0"/>
        <w:ind w:left="720"/>
        <w:rPr>
          <w:rFonts w:eastAsia="WarnockPro-Regular"/>
        </w:rPr>
      </w:pPr>
    </w:p>
    <w:p w14:paraId="095B6B79" w14:textId="1FD26BB8" w:rsidR="007E5351" w:rsidRDefault="00A97BA9" w:rsidP="003F6465">
      <w:pPr>
        <w:widowControl w:val="0"/>
        <w:autoSpaceDE w:val="0"/>
        <w:autoSpaceDN w:val="0"/>
        <w:adjustRightInd w:val="0"/>
        <w:spacing w:after="180" w:line="480" w:lineRule="auto"/>
        <w:ind w:left="720"/>
        <w:jc w:val="both"/>
        <w:rPr>
          <w:lang w:val="en-NZ"/>
        </w:rPr>
      </w:pPr>
      <w:r>
        <w:rPr>
          <w:lang w:val="en-NZ"/>
        </w:rPr>
        <w:t>To date, g</w:t>
      </w:r>
      <w:r w:rsidR="00073261" w:rsidRPr="00B103C6">
        <w:rPr>
          <w:lang w:val="en-NZ"/>
        </w:rPr>
        <w:t xml:space="preserve">enome-wide association studies </w:t>
      </w:r>
      <w:r>
        <w:rPr>
          <w:lang w:val="en-NZ"/>
        </w:rPr>
        <w:t xml:space="preserve">have identified mutations in </w:t>
      </w:r>
      <w:r w:rsidR="00E67915">
        <w:rPr>
          <w:i/>
          <w:lang w:val="en-NZ"/>
        </w:rPr>
        <w:t>HMG</w:t>
      </w:r>
      <w:r w:rsidR="00E67915" w:rsidRPr="00D009E4">
        <w:rPr>
          <w:i/>
          <w:lang w:val="en-NZ"/>
        </w:rPr>
        <w:t>A2</w:t>
      </w:r>
      <w:r w:rsidR="00E67915">
        <w:rPr>
          <w:lang w:val="en-NZ"/>
        </w:rPr>
        <w:t xml:space="preserve"> </w:t>
      </w:r>
      <w:r>
        <w:rPr>
          <w:lang w:val="en-NZ"/>
        </w:rPr>
        <w:t xml:space="preserve">as having </w:t>
      </w:r>
      <w:r w:rsidR="00073261" w:rsidRPr="00B103C6">
        <w:rPr>
          <w:lang w:val="en-NZ"/>
        </w:rPr>
        <w:t>the largest impact</w:t>
      </w:r>
      <w:r>
        <w:rPr>
          <w:lang w:val="en-NZ"/>
        </w:rPr>
        <w:t xml:space="preserve"> on IQ</w:t>
      </w:r>
      <w:r w:rsidR="008C0276">
        <w:rPr>
          <w:lang w:val="en-NZ"/>
        </w:rPr>
        <w:t>;</w:t>
      </w:r>
      <w:r w:rsidR="00073261" w:rsidRPr="00B103C6">
        <w:rPr>
          <w:lang w:val="en-NZ"/>
        </w:rPr>
        <w:t xml:space="preserve"> </w:t>
      </w:r>
      <w:r>
        <w:rPr>
          <w:lang w:val="en-NZ"/>
        </w:rPr>
        <w:t xml:space="preserve">sequence variation within </w:t>
      </w:r>
      <w:r w:rsidR="00E67915">
        <w:rPr>
          <w:i/>
          <w:lang w:val="en-NZ"/>
        </w:rPr>
        <w:lastRenderedPageBreak/>
        <w:t>HMG</w:t>
      </w:r>
      <w:r w:rsidR="00E67915" w:rsidRPr="00D009E4">
        <w:rPr>
          <w:i/>
          <w:lang w:val="en-NZ"/>
        </w:rPr>
        <w:t>A2</w:t>
      </w:r>
      <w:r w:rsidR="008C0276">
        <w:rPr>
          <w:lang w:val="en-NZ"/>
        </w:rPr>
        <w:t>, however,</w:t>
      </w:r>
      <w:r>
        <w:rPr>
          <w:lang w:val="en-NZ"/>
        </w:rPr>
        <w:t xml:space="preserve"> </w:t>
      </w:r>
      <w:r w:rsidR="00EE45B3">
        <w:rPr>
          <w:lang w:val="en-NZ"/>
        </w:rPr>
        <w:t>only</w:t>
      </w:r>
      <w:r w:rsidR="00EE45B3" w:rsidRPr="00B103C6">
        <w:rPr>
          <w:lang w:val="en-NZ"/>
        </w:rPr>
        <w:t xml:space="preserve"> </w:t>
      </w:r>
      <w:r w:rsidR="00073261" w:rsidRPr="00B103C6">
        <w:rPr>
          <w:lang w:val="en-NZ"/>
        </w:rPr>
        <w:t>alter</w:t>
      </w:r>
      <w:r w:rsidR="008C0276">
        <w:rPr>
          <w:lang w:val="en-NZ"/>
        </w:rPr>
        <w:t>s</w:t>
      </w:r>
      <w:r w:rsidR="00073261" w:rsidRPr="00B103C6">
        <w:rPr>
          <w:lang w:val="en-NZ"/>
        </w:rPr>
        <w:t xml:space="preserve"> IQ by 1.</w:t>
      </w:r>
      <w:r w:rsidR="00073261" w:rsidRPr="00FE6962">
        <w:rPr>
          <w:lang w:val="en-NZ"/>
        </w:rPr>
        <w:t>29 points</w:t>
      </w:r>
      <w:r w:rsidR="006E7B3D" w:rsidRPr="00FE6962">
        <w:rPr>
          <w:lang w:val="en-NZ"/>
        </w:rPr>
        <w:t xml:space="preserve"> </w:t>
      </w:r>
      <w:r w:rsidR="00252C8D" w:rsidRPr="00FE6962">
        <w:rPr>
          <w:lang w:val="en-NZ"/>
        </w:rPr>
        <w:fldChar w:fldCharType="begin">
          <w:fldData xml:space="preserve">PEVuZE5vdGU+PENpdGU+PEF1dGhvcj5TdGVpbjwvQXV0aG9yPjxZZWFyPjIwMTI8L1llYXI+PFJl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</w:fldData>
        </w:fldChar>
      </w:r>
      <w:r w:rsidR="000F322E">
        <w:rPr>
          <w:lang w:val="en-NZ"/>
        </w:rPr>
        <w:instrText xml:space="preserve"> ADDIN EN.CITE </w:instrText>
      </w:r>
      <w:r w:rsidR="000F322E">
        <w:rPr>
          <w:lang w:val="en-NZ"/>
        </w:rPr>
        <w:fldChar w:fldCharType="begin">
          <w:fldData xml:space="preserve">PEVuZE5vdGU+PENpdGU+PEF1dGhvcj5TdGVpbjwvQXV0aG9yPjxZZWFyPjIwMTI8L1llYXI+PFJl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</w:fldData>
        </w:fldChar>
      </w:r>
      <w:r w:rsidR="000F322E">
        <w:rPr>
          <w:lang w:val="en-NZ"/>
        </w:rPr>
        <w:instrText xml:space="preserve"> ADDIN EN.CITE.DATA </w:instrText>
      </w:r>
      <w:r w:rsidR="000F322E">
        <w:rPr>
          <w:lang w:val="en-NZ"/>
        </w:rPr>
      </w:r>
      <w:r w:rsidR="000F322E">
        <w:rPr>
          <w:lang w:val="en-NZ"/>
        </w:rPr>
        <w:fldChar w:fldCharType="end"/>
      </w:r>
      <w:r w:rsidR="00252C8D" w:rsidRPr="00FE6962">
        <w:rPr>
          <w:lang w:val="en-NZ"/>
        </w:rPr>
      </w:r>
      <w:r w:rsidR="00252C8D" w:rsidRPr="00FE6962">
        <w:rPr>
          <w:lang w:val="en-NZ"/>
        </w:rPr>
        <w:fldChar w:fldCharType="separate"/>
      </w:r>
      <w:r w:rsidR="000F322E">
        <w:rPr>
          <w:noProof/>
          <w:lang w:val="en-NZ"/>
        </w:rPr>
        <w:t>(</w:t>
      </w:r>
      <w:hyperlink w:anchor="_ENREF_53" w:tooltip="Stein, 2012 #2842" w:history="1">
        <w:r w:rsidR="000F322E">
          <w:rPr>
            <w:noProof/>
            <w:lang w:val="en-NZ"/>
          </w:rPr>
          <w:t>53</w:t>
        </w:r>
      </w:hyperlink>
      <w:r w:rsidR="000F322E">
        <w:rPr>
          <w:noProof/>
          <w:lang w:val="en-NZ"/>
        </w:rPr>
        <w:t>)</w:t>
      </w:r>
      <w:r w:rsidR="00252C8D" w:rsidRPr="00FE6962">
        <w:rPr>
          <w:lang w:val="en-NZ"/>
        </w:rPr>
        <w:fldChar w:fldCharType="end"/>
      </w:r>
      <w:r w:rsidR="00073261" w:rsidRPr="00FE6962">
        <w:rPr>
          <w:lang w:val="en-NZ"/>
        </w:rPr>
        <w:t>. Here</w:t>
      </w:r>
      <w:r w:rsidR="00073261">
        <w:rPr>
          <w:lang w:val="en-NZ"/>
        </w:rPr>
        <w:t xml:space="preserve"> we find </w:t>
      </w:r>
      <w:r w:rsidR="00EE45B3">
        <w:rPr>
          <w:lang w:val="en-NZ"/>
        </w:rPr>
        <w:t xml:space="preserve">that </w:t>
      </w:r>
      <w:r w:rsidR="00073261">
        <w:rPr>
          <w:lang w:val="en-NZ"/>
        </w:rPr>
        <w:t xml:space="preserve">a </w:t>
      </w:r>
      <w:r w:rsidR="00073261">
        <w:rPr>
          <w:lang w:val="en-US"/>
        </w:rPr>
        <w:t xml:space="preserve">one </w:t>
      </w:r>
      <w:r w:rsidR="00F0257E">
        <w:rPr>
          <w:lang w:val="en-US"/>
        </w:rPr>
        <w:t>SD</w:t>
      </w:r>
      <w:r w:rsidR="00073261">
        <w:rPr>
          <w:lang w:val="en-US"/>
        </w:rPr>
        <w:t xml:space="preserve"> change in </w:t>
      </w:r>
      <w:r w:rsidR="00073261" w:rsidRPr="00D009E4">
        <w:rPr>
          <w:i/>
          <w:lang w:val="en-US"/>
        </w:rPr>
        <w:t>HES1</w:t>
      </w:r>
      <w:r w:rsidR="00073261">
        <w:rPr>
          <w:lang w:val="en-US"/>
        </w:rPr>
        <w:t xml:space="preserve"> methylation </w:t>
      </w:r>
      <w:r w:rsidR="00EE45B3">
        <w:rPr>
          <w:lang w:val="en-US"/>
        </w:rPr>
        <w:t xml:space="preserve">is </w:t>
      </w:r>
      <w:r w:rsidR="00073261">
        <w:rPr>
          <w:lang w:val="en-US"/>
        </w:rPr>
        <w:t xml:space="preserve">associated with </w:t>
      </w:r>
      <w:r w:rsidR="00EE45B3">
        <w:rPr>
          <w:lang w:val="en-US"/>
        </w:rPr>
        <w:t xml:space="preserve">a </w:t>
      </w:r>
      <w:r w:rsidR="00073261">
        <w:rPr>
          <w:lang w:val="en-US"/>
        </w:rPr>
        <w:t xml:space="preserve">difference in IQ score of </w:t>
      </w:r>
      <w:r w:rsidR="00F0257E">
        <w:rPr>
          <w:lang w:val="en-US"/>
        </w:rPr>
        <w:t>3.2</w:t>
      </w:r>
      <w:r w:rsidR="00073261">
        <w:rPr>
          <w:lang w:val="en-US"/>
        </w:rPr>
        <w:t xml:space="preserve"> points at age 4 year</w:t>
      </w:r>
      <w:r w:rsidR="0075157C">
        <w:rPr>
          <w:lang w:val="en-US"/>
        </w:rPr>
        <w:t>s</w:t>
      </w:r>
      <w:r w:rsidR="00073261">
        <w:rPr>
          <w:lang w:val="en-US"/>
        </w:rPr>
        <w:t xml:space="preserve">, </w:t>
      </w:r>
      <w:r w:rsidR="00EE45B3">
        <w:rPr>
          <w:lang w:val="en-US"/>
        </w:rPr>
        <w:t xml:space="preserve">after </w:t>
      </w:r>
      <w:r w:rsidR="00073261">
        <w:rPr>
          <w:lang w:val="en-US"/>
        </w:rPr>
        <w:t xml:space="preserve">controlling for </w:t>
      </w:r>
      <w:r w:rsidR="00256349">
        <w:rPr>
          <w:lang w:val="en-US"/>
        </w:rPr>
        <w:t xml:space="preserve">the </w:t>
      </w:r>
      <w:r w:rsidR="00EE45B3">
        <w:rPr>
          <w:lang w:val="en-US"/>
        </w:rPr>
        <w:t xml:space="preserve">influences of </w:t>
      </w:r>
      <w:r w:rsidR="00256349">
        <w:rPr>
          <w:lang w:val="en-US"/>
        </w:rPr>
        <w:t xml:space="preserve">gender </w:t>
      </w:r>
      <w:r w:rsidR="00F0257E">
        <w:rPr>
          <w:lang w:val="en-US"/>
        </w:rPr>
        <w:t xml:space="preserve">and </w:t>
      </w:r>
      <w:r w:rsidR="00256349">
        <w:rPr>
          <w:lang w:val="en-US"/>
        </w:rPr>
        <w:t xml:space="preserve">maternal </w:t>
      </w:r>
      <w:r w:rsidR="00F0257E">
        <w:rPr>
          <w:lang w:val="en-US"/>
        </w:rPr>
        <w:t>IQ</w:t>
      </w:r>
      <w:r w:rsidR="004E3733">
        <w:rPr>
          <w:lang w:val="en-US"/>
        </w:rPr>
        <w:t>.</w:t>
      </w:r>
      <w:r w:rsidR="00303DEA">
        <w:rPr>
          <w:lang w:val="en-US"/>
        </w:rPr>
        <w:t xml:space="preserve"> </w:t>
      </w:r>
      <w:r w:rsidR="00073261">
        <w:rPr>
          <w:bCs/>
        </w:rPr>
        <w:t xml:space="preserve">These findings </w:t>
      </w:r>
      <w:r w:rsidR="00073261">
        <w:t>s</w:t>
      </w:r>
      <w:r w:rsidR="00073261" w:rsidRPr="00B103C6">
        <w:t xml:space="preserve">uggest that </w:t>
      </w:r>
      <w:r w:rsidR="0075157C">
        <w:t xml:space="preserve">the </w:t>
      </w:r>
      <w:r w:rsidR="00073261">
        <w:t xml:space="preserve">early life environment </w:t>
      </w:r>
      <w:r w:rsidR="00EE45B3">
        <w:t xml:space="preserve">operating </w:t>
      </w:r>
      <w:r w:rsidR="00073261" w:rsidRPr="00B103C6">
        <w:rPr>
          <w:lang w:val="en-NZ"/>
        </w:rPr>
        <w:t xml:space="preserve">through </w:t>
      </w:r>
      <w:r w:rsidR="00073261">
        <w:rPr>
          <w:lang w:val="en-NZ"/>
        </w:rPr>
        <w:t>epigenetic mechanisms</w:t>
      </w:r>
      <w:r w:rsidR="00073261" w:rsidRPr="00B103C6">
        <w:rPr>
          <w:lang w:val="en-NZ"/>
        </w:rPr>
        <w:t xml:space="preserve"> </w:t>
      </w:r>
      <w:r w:rsidR="00073261">
        <w:rPr>
          <w:lang w:val="en-NZ"/>
        </w:rPr>
        <w:t xml:space="preserve">also </w:t>
      </w:r>
      <w:r w:rsidR="00073261" w:rsidRPr="00B103C6">
        <w:rPr>
          <w:lang w:val="en-NZ"/>
        </w:rPr>
        <w:t>make</w:t>
      </w:r>
      <w:r w:rsidR="002E0CD2">
        <w:rPr>
          <w:lang w:val="en-NZ"/>
        </w:rPr>
        <w:t>s</w:t>
      </w:r>
      <w:r w:rsidR="00073261" w:rsidRPr="00B103C6">
        <w:rPr>
          <w:lang w:val="en-NZ"/>
        </w:rPr>
        <w:t xml:space="preserve"> a</w:t>
      </w:r>
      <w:r w:rsidR="00073261">
        <w:rPr>
          <w:lang w:val="en-NZ"/>
        </w:rPr>
        <w:t xml:space="preserve">n important </w:t>
      </w:r>
      <w:r w:rsidR="00073261" w:rsidRPr="00B103C6">
        <w:rPr>
          <w:lang w:val="en-NZ"/>
        </w:rPr>
        <w:t xml:space="preserve">contribution to </w:t>
      </w:r>
      <w:r w:rsidR="002E0CD2">
        <w:rPr>
          <w:lang w:val="en-NZ"/>
        </w:rPr>
        <w:t xml:space="preserve">subsequent </w:t>
      </w:r>
      <w:r w:rsidR="00073261" w:rsidRPr="00B103C6">
        <w:rPr>
          <w:lang w:val="en-NZ"/>
        </w:rPr>
        <w:t xml:space="preserve">variation in IQ. </w:t>
      </w:r>
      <w:r w:rsidR="00D91C5C">
        <w:t>It has been shown t</w:t>
      </w:r>
      <w:r w:rsidR="00DE70DA">
        <w:t xml:space="preserve">hat </w:t>
      </w:r>
      <w:r w:rsidR="00DE70DA" w:rsidRPr="00DE70DA">
        <w:rPr>
          <w:rFonts w:cs="Arial"/>
          <w:color w:val="262626"/>
          <w:lang w:val="en-US" w:eastAsia="en-US"/>
        </w:rPr>
        <w:t xml:space="preserve">the peak </w:t>
      </w:r>
      <w:r w:rsidR="00DE70DA" w:rsidRPr="002C50CE">
        <w:rPr>
          <w:rFonts w:cs="Arial"/>
          <w:color w:val="262626"/>
          <w:lang w:val="en-US" w:eastAsia="en-US"/>
        </w:rPr>
        <w:t xml:space="preserve">enrichment for </w:t>
      </w:r>
      <w:r w:rsidR="00DD5140" w:rsidRPr="002C50CE">
        <w:rPr>
          <w:rFonts w:cs="Arial"/>
          <w:color w:val="262626"/>
          <w:lang w:val="en-US" w:eastAsia="en-US"/>
        </w:rPr>
        <w:t xml:space="preserve">the distance between </w:t>
      </w:r>
      <w:proofErr w:type="spellStart"/>
      <w:r w:rsidR="00DE70DA" w:rsidRPr="002C50CE">
        <w:rPr>
          <w:rFonts w:cs="Arial"/>
          <w:color w:val="262626"/>
          <w:lang w:val="en-US" w:eastAsia="en-US"/>
        </w:rPr>
        <w:t>CpG</w:t>
      </w:r>
      <w:proofErr w:type="spellEnd"/>
      <w:r w:rsidR="00DE70DA" w:rsidRPr="002C50CE">
        <w:rPr>
          <w:rFonts w:cs="Arial"/>
          <w:color w:val="262626"/>
          <w:lang w:val="en-US" w:eastAsia="en-US"/>
        </w:rPr>
        <w:t xml:space="preserve"> </w:t>
      </w:r>
      <w:r w:rsidR="00DD5140" w:rsidRPr="002C50CE">
        <w:rPr>
          <w:rFonts w:cs="Arial"/>
          <w:color w:val="262626"/>
          <w:lang w:val="en-US" w:eastAsia="en-US"/>
        </w:rPr>
        <w:t xml:space="preserve">and SNPs </w:t>
      </w:r>
      <w:r w:rsidR="0085504E" w:rsidRPr="002C50CE">
        <w:rPr>
          <w:rFonts w:cs="Arial"/>
          <w:color w:val="262626"/>
          <w:lang w:val="en-US" w:eastAsia="en-US"/>
        </w:rPr>
        <w:t>that</w:t>
      </w:r>
      <w:r w:rsidR="00DD5140" w:rsidRPr="002C50CE">
        <w:rPr>
          <w:rFonts w:cs="Arial"/>
          <w:color w:val="262626"/>
          <w:lang w:val="en-US" w:eastAsia="en-US"/>
        </w:rPr>
        <w:t xml:space="preserve"> are part of </w:t>
      </w:r>
      <w:r w:rsidR="00DD5140" w:rsidRPr="002C50CE">
        <w:rPr>
          <w:rFonts w:cs="Arial"/>
          <w:i/>
          <w:color w:val="262626"/>
          <w:lang w:val="en-US" w:eastAsia="en-US"/>
        </w:rPr>
        <w:t>cis</w:t>
      </w:r>
      <w:r w:rsidR="00DD5140" w:rsidRPr="002C50CE">
        <w:rPr>
          <w:rFonts w:cs="Arial"/>
          <w:color w:val="262626"/>
          <w:lang w:val="en-US" w:eastAsia="en-US"/>
        </w:rPr>
        <w:t xml:space="preserve">-acting methylation </w:t>
      </w:r>
      <w:r w:rsidR="00D91C5C" w:rsidRPr="002C50CE">
        <w:rPr>
          <w:rFonts w:cs="Arial"/>
          <w:color w:val="262626"/>
          <w:lang w:val="en-US" w:eastAsia="en-US"/>
        </w:rPr>
        <w:t xml:space="preserve">quantitative trait loci </w:t>
      </w:r>
      <w:r w:rsidR="00DD5140" w:rsidRPr="002C50CE">
        <w:rPr>
          <w:rFonts w:cs="Arial"/>
          <w:color w:val="262626"/>
          <w:lang w:val="en-US" w:eastAsia="en-US"/>
        </w:rPr>
        <w:t>(</w:t>
      </w:r>
      <w:proofErr w:type="spellStart"/>
      <w:r w:rsidR="00DD5140" w:rsidRPr="002C50CE">
        <w:rPr>
          <w:rFonts w:cs="Arial"/>
          <w:color w:val="262626"/>
          <w:lang w:val="en-US" w:eastAsia="en-US"/>
        </w:rPr>
        <w:t>mQTLs</w:t>
      </w:r>
      <w:proofErr w:type="spellEnd"/>
      <w:r w:rsidR="00DD5140" w:rsidRPr="002C50CE">
        <w:rPr>
          <w:rFonts w:cs="Arial"/>
          <w:color w:val="262626"/>
          <w:lang w:val="en-US" w:eastAsia="en-US"/>
        </w:rPr>
        <w:t xml:space="preserve">) </w:t>
      </w:r>
      <w:r w:rsidR="00DE70DA" w:rsidRPr="002C50CE">
        <w:rPr>
          <w:rFonts w:cs="Arial"/>
          <w:color w:val="262626"/>
          <w:lang w:val="en-US" w:eastAsia="en-US"/>
        </w:rPr>
        <w:t xml:space="preserve">is 45 </w:t>
      </w:r>
      <w:proofErr w:type="spellStart"/>
      <w:r w:rsidR="00DE70DA" w:rsidRPr="002C50CE">
        <w:rPr>
          <w:rFonts w:cs="Arial"/>
          <w:color w:val="262626"/>
          <w:lang w:val="en-US" w:eastAsia="en-US"/>
        </w:rPr>
        <w:t>bp</w:t>
      </w:r>
      <w:proofErr w:type="spellEnd"/>
      <w:r w:rsidR="00DE70DA" w:rsidRPr="002C50CE">
        <w:rPr>
          <w:rFonts w:cs="Arial"/>
          <w:color w:val="262626"/>
          <w:lang w:val="en-US" w:eastAsia="en-US"/>
        </w:rPr>
        <w:t xml:space="preserve"> from the </w:t>
      </w:r>
      <w:proofErr w:type="spellStart"/>
      <w:r w:rsidR="00DE70DA" w:rsidRPr="002C50CE">
        <w:rPr>
          <w:rFonts w:cs="Arial"/>
          <w:color w:val="262626"/>
          <w:lang w:val="en-US" w:eastAsia="en-US"/>
        </w:rPr>
        <w:t>CpG</w:t>
      </w:r>
      <w:proofErr w:type="spellEnd"/>
      <w:r w:rsidR="00DE70DA" w:rsidRPr="002C50CE">
        <w:rPr>
          <w:rFonts w:cs="Arial"/>
          <w:color w:val="262626"/>
          <w:lang w:val="en-US" w:eastAsia="en-US"/>
        </w:rPr>
        <w:t xml:space="preserve"> site in question</w:t>
      </w:r>
      <w:r w:rsidR="002C50CE" w:rsidRPr="002C50CE">
        <w:rPr>
          <w:rFonts w:cs="Arial"/>
          <w:color w:val="262626"/>
          <w:lang w:val="en-US" w:eastAsia="en-US"/>
        </w:rPr>
        <w:t xml:space="preserve"> </w:t>
      </w:r>
      <w:r w:rsidR="00252C8D" w:rsidRPr="00FE6962">
        <w:rPr>
          <w:rFonts w:cs="Arial"/>
          <w:color w:val="262626"/>
          <w:lang w:val="en-US" w:eastAsia="en-US"/>
        </w:rPr>
        <w:fldChar w:fldCharType="begin"/>
      </w:r>
      <w:r w:rsidR="000F322E">
        <w:rPr>
          <w:rFonts w:cs="Arial"/>
          <w:color w:val="262626"/>
          <w:lang w:val="en-US" w:eastAsia="en-US"/>
        </w:rPr>
        <w:instrText xml:space="preserve"> ADDIN EN.CITE &lt;EndNote&gt;&lt;Cite&gt;&lt;Author&gt;Gibbs&lt;/Author&gt;&lt;Year&gt;2010&lt;/Year&gt;&lt;RecNum&gt;4707&lt;/RecNum&gt;&lt;DisplayText&gt;(54)&lt;/DisplayText&gt;&lt;record&gt;&lt;rec-number&gt;4707&lt;/rec-number&gt;&lt;foreign-keys&gt;&lt;key app="EN" db-id="5xr50r906tz5f5e5zaf52d9uwefw0a55vavf" timestamp="0"&gt;4707&lt;/key&gt;&lt;/foreign-keys&gt;&lt;ref-type name="Journal Article"&gt;17&lt;/ref-type&gt;&lt;contributors&gt;&lt;authors&gt;&lt;author&gt;Gibbs, J. Raphael&lt;/author&gt;&lt;author&gt;van der Brug, Marcel P.&lt;/author&gt;&lt;author&gt;Hernandez, Dena G.&lt;/author&gt;&lt;author&gt;Traynor, Bryan J.&lt;/author&gt;&lt;author&gt;Nalls, Michael A.&lt;/author&gt;&lt;author&gt;Lai, Shiao-Lin&lt;/author&gt;&lt;author&gt;Arepalli, Sampath&lt;/author&gt;&lt;author&gt;Dillman, Allissa&lt;/author&gt;&lt;author&gt;Rafferty, Ian P.&lt;/author&gt;&lt;author&gt;Troncoso, Juan&lt;/author&gt;&lt;author&gt;Johnson, Robert&lt;/author&gt;&lt;author&gt;Zielke, H. Ronald&lt;/author&gt;&lt;author&gt;Ferrucci, Luigi&lt;/author&gt;&lt;author&gt;Longo, Dan L.&lt;/author&gt;&lt;author&gt;Cookson, Mark R.&lt;/author&gt;&lt;author&gt;Singleton, Andrew B.&lt;/author&gt;&lt;/authors&gt;&lt;/contributors&gt;&lt;titles&gt;&lt;title&gt;Abundant Quantitative Trait Loci Exist for DNA Methylation and Gene Expression in Human Brain&lt;/title&gt;&lt;secondary-title&gt;PLoS Genet&lt;/secondary-title&gt;&lt;/titles&gt;&lt;pages&gt;e1000952&lt;/pages&gt;&lt;volume&gt;6&lt;/volume&gt;&lt;number&gt;5&lt;/number&gt;&lt;dates&gt;&lt;year&gt;2010&lt;/year&gt;&lt;/dates&gt;&lt;publisher&gt;Public Library of Science&lt;/publisher&gt;&lt;urls&gt;&lt;related-urls&gt;&lt;url&gt;http://dx.doi.org/10.1371%2Fjournal.pgen.1000952&lt;/url&gt;&lt;/related-urls&gt;&lt;/urls&gt;&lt;electronic-resource-num&gt;10.1371/journal.pgen.1000952&lt;/electronic-resource-num&gt;&lt;/record&gt;&lt;/Cite&gt;&lt;/EndNote&gt;</w:instrText>
      </w:r>
      <w:r w:rsidR="00252C8D" w:rsidRPr="00FE6962">
        <w:rPr>
          <w:rFonts w:cs="Arial"/>
          <w:color w:val="262626"/>
          <w:lang w:val="en-US" w:eastAsia="en-US"/>
        </w:rPr>
        <w:fldChar w:fldCharType="separate"/>
      </w:r>
      <w:r w:rsidR="000F322E">
        <w:rPr>
          <w:rFonts w:cs="Arial"/>
          <w:noProof/>
          <w:color w:val="262626"/>
          <w:lang w:val="en-US" w:eastAsia="en-US"/>
        </w:rPr>
        <w:t>(</w:t>
      </w:r>
      <w:hyperlink w:anchor="_ENREF_54" w:tooltip="Gibbs, 2010 #4707" w:history="1">
        <w:r w:rsidR="000F322E">
          <w:rPr>
            <w:rFonts w:cs="Arial"/>
            <w:noProof/>
            <w:color w:val="262626"/>
            <w:lang w:val="en-US" w:eastAsia="en-US"/>
          </w:rPr>
          <w:t>54</w:t>
        </w:r>
      </w:hyperlink>
      <w:r w:rsidR="000F322E">
        <w:rPr>
          <w:rFonts w:cs="Arial"/>
          <w:noProof/>
          <w:color w:val="262626"/>
          <w:lang w:val="en-US" w:eastAsia="en-US"/>
        </w:rPr>
        <w:t>)</w:t>
      </w:r>
      <w:r w:rsidR="00252C8D" w:rsidRPr="00FE6962">
        <w:rPr>
          <w:rFonts w:cs="Arial"/>
          <w:color w:val="262626"/>
          <w:lang w:val="en-US" w:eastAsia="en-US"/>
        </w:rPr>
        <w:fldChar w:fldCharType="end"/>
      </w:r>
      <w:r w:rsidR="00BA75BC" w:rsidRPr="00FE6962">
        <w:rPr>
          <w:rFonts w:cs="Arial"/>
          <w:color w:val="262626"/>
          <w:lang w:val="en-US" w:eastAsia="en-US"/>
        </w:rPr>
        <w:t xml:space="preserve">. </w:t>
      </w:r>
      <w:r w:rsidR="00D91C5C" w:rsidRPr="00FE6962">
        <w:rPr>
          <w:lang w:val="en-NZ"/>
        </w:rPr>
        <w:t>In</w:t>
      </w:r>
      <w:r w:rsidR="00D91C5C" w:rsidRPr="002C50CE">
        <w:rPr>
          <w:lang w:val="en-NZ"/>
        </w:rPr>
        <w:t xml:space="preserve"> our subjects </w:t>
      </w:r>
      <w:r w:rsidR="00D91C5C" w:rsidRPr="002C50CE">
        <w:t>the presence</w:t>
      </w:r>
      <w:r w:rsidR="00D91C5C" w:rsidRPr="00B103C6">
        <w:t xml:space="preserve"> of SNPs at the identified </w:t>
      </w:r>
      <w:proofErr w:type="spellStart"/>
      <w:r w:rsidR="00D91C5C" w:rsidRPr="00B103C6">
        <w:t>CpG</w:t>
      </w:r>
      <w:proofErr w:type="spellEnd"/>
      <w:r w:rsidR="00D91C5C" w:rsidRPr="00B103C6">
        <w:t xml:space="preserve"> sites </w:t>
      </w:r>
      <w:r w:rsidR="00D91C5C">
        <w:t xml:space="preserve">in </w:t>
      </w:r>
      <w:r w:rsidR="00D91C5C" w:rsidRPr="00D009E4">
        <w:rPr>
          <w:i/>
        </w:rPr>
        <w:t>HES1</w:t>
      </w:r>
      <w:r w:rsidR="00D91C5C" w:rsidRPr="00B103C6">
        <w:t xml:space="preserve"> </w:t>
      </w:r>
      <w:r w:rsidR="00D91C5C">
        <w:t xml:space="preserve">were excluded </w:t>
      </w:r>
      <w:r w:rsidR="00D91C5C" w:rsidRPr="00B103C6">
        <w:t xml:space="preserve">by </w:t>
      </w:r>
      <w:r w:rsidR="00D91C5C">
        <w:t xml:space="preserve">direct </w:t>
      </w:r>
      <w:r w:rsidR="00D91C5C" w:rsidRPr="00B103C6">
        <w:t>sequencing</w:t>
      </w:r>
      <w:r w:rsidR="00D91C5C">
        <w:t xml:space="preserve"> of this region </w:t>
      </w:r>
      <w:r w:rsidR="00073261" w:rsidRPr="00B103C6">
        <w:rPr>
          <w:lang w:val="en-NZ"/>
        </w:rPr>
        <w:t xml:space="preserve">but without genome-wide analysis it is not possible to exclude a genetic effect of distant SNPs which could influence </w:t>
      </w:r>
      <w:r w:rsidR="00073261">
        <w:rPr>
          <w:lang w:val="en-NZ"/>
        </w:rPr>
        <w:t>the</w:t>
      </w:r>
      <w:r w:rsidR="00073261" w:rsidRPr="00B103C6">
        <w:rPr>
          <w:lang w:val="en-NZ"/>
        </w:rPr>
        <w:t xml:space="preserve"> DNA methylation of a particular sequence</w:t>
      </w:r>
      <w:r w:rsidR="00073261">
        <w:rPr>
          <w:lang w:val="en-NZ"/>
        </w:rPr>
        <w:t>.</w:t>
      </w:r>
      <w:r w:rsidR="00073261" w:rsidRPr="00B103C6">
        <w:rPr>
          <w:lang w:val="en-NZ"/>
        </w:rPr>
        <w:t xml:space="preserve"> </w:t>
      </w:r>
    </w:p>
    <w:p w14:paraId="131A2ADB" w14:textId="75D89954" w:rsidR="007E5351" w:rsidRDefault="007E5351" w:rsidP="003F6465">
      <w:pPr>
        <w:widowControl w:val="0"/>
        <w:autoSpaceDE w:val="0"/>
        <w:autoSpaceDN w:val="0"/>
        <w:adjustRightInd w:val="0"/>
        <w:spacing w:after="180" w:line="480" w:lineRule="auto"/>
        <w:ind w:left="720"/>
        <w:jc w:val="both"/>
        <w:rPr>
          <w:lang w:val="en-NZ"/>
        </w:rPr>
      </w:pPr>
      <w:r>
        <w:rPr>
          <w:lang w:val="en-NZ"/>
        </w:rPr>
        <w:t xml:space="preserve">There are a number of limitations to this study. Firstly </w:t>
      </w:r>
      <w:r w:rsidR="008240FE">
        <w:rPr>
          <w:lang w:val="en-NZ"/>
        </w:rPr>
        <w:t xml:space="preserve">in terms of the </w:t>
      </w:r>
      <w:proofErr w:type="spellStart"/>
      <w:r w:rsidR="008240FE">
        <w:rPr>
          <w:lang w:val="en-NZ"/>
        </w:rPr>
        <w:t>methytlome</w:t>
      </w:r>
      <w:proofErr w:type="spellEnd"/>
      <w:r w:rsidR="008240FE">
        <w:rPr>
          <w:lang w:val="en-NZ"/>
        </w:rPr>
        <w:t xml:space="preserve"> approach</w:t>
      </w:r>
      <w:r w:rsidR="00352494">
        <w:rPr>
          <w:lang w:val="en-NZ"/>
        </w:rPr>
        <w:t xml:space="preserve"> we used. W</w:t>
      </w:r>
      <w:r>
        <w:rPr>
          <w:lang w:val="en-NZ"/>
        </w:rPr>
        <w:t xml:space="preserve">e measured methylation differences at birth using an MBD array, </w:t>
      </w:r>
      <w:r w:rsidR="00352494">
        <w:rPr>
          <w:lang w:val="en-NZ"/>
        </w:rPr>
        <w:t xml:space="preserve">while </w:t>
      </w:r>
      <w:r>
        <w:rPr>
          <w:lang w:val="en-NZ"/>
        </w:rPr>
        <w:t xml:space="preserve">this has some advantages over the Illumina HumanMethylation450K </w:t>
      </w:r>
      <w:proofErr w:type="spellStart"/>
      <w:r>
        <w:rPr>
          <w:lang w:val="en-NZ"/>
        </w:rPr>
        <w:t>BeadChip</w:t>
      </w:r>
      <w:proofErr w:type="spellEnd"/>
      <w:r>
        <w:rPr>
          <w:lang w:val="en-NZ"/>
        </w:rPr>
        <w:t xml:space="preserve"> array in terms of greater coverage of the </w:t>
      </w:r>
      <w:proofErr w:type="spellStart"/>
      <w:r w:rsidR="008240FE">
        <w:rPr>
          <w:lang w:val="en-NZ"/>
        </w:rPr>
        <w:t>CpG</w:t>
      </w:r>
      <w:proofErr w:type="spellEnd"/>
      <w:r w:rsidR="008240FE">
        <w:rPr>
          <w:lang w:val="en-NZ"/>
        </w:rPr>
        <w:t xml:space="preserve"> sites within the </w:t>
      </w:r>
      <w:r>
        <w:rPr>
          <w:lang w:val="en-NZ"/>
        </w:rPr>
        <w:t xml:space="preserve">genome. MBD capture is biased towards </w:t>
      </w:r>
      <w:r w:rsidR="00352494">
        <w:rPr>
          <w:lang w:val="en-NZ"/>
        </w:rPr>
        <w:t xml:space="preserve">heavily </w:t>
      </w:r>
      <w:r>
        <w:rPr>
          <w:lang w:val="en-NZ"/>
        </w:rPr>
        <w:t xml:space="preserve">methylated </w:t>
      </w:r>
      <w:proofErr w:type="spellStart"/>
      <w:r>
        <w:rPr>
          <w:lang w:val="en-NZ"/>
        </w:rPr>
        <w:t>CpG</w:t>
      </w:r>
      <w:proofErr w:type="spellEnd"/>
      <w:r>
        <w:rPr>
          <w:lang w:val="en-NZ"/>
        </w:rPr>
        <w:t xml:space="preserve"> rich regions. Moreover </w:t>
      </w:r>
      <w:r w:rsidR="008240FE">
        <w:rPr>
          <w:lang w:val="en-NZ"/>
        </w:rPr>
        <w:t xml:space="preserve">as </w:t>
      </w:r>
      <w:r>
        <w:rPr>
          <w:lang w:val="en-NZ"/>
        </w:rPr>
        <w:t>the methylated DNA was hybridised to</w:t>
      </w:r>
      <w:r w:rsidR="008240FE">
        <w:rPr>
          <w:lang w:val="en-NZ"/>
        </w:rPr>
        <w:t xml:space="preserve"> a Human Agilent promoter array, this </w:t>
      </w:r>
      <w:r>
        <w:rPr>
          <w:lang w:val="en-NZ"/>
        </w:rPr>
        <w:t>limit</w:t>
      </w:r>
      <w:r w:rsidR="008240FE">
        <w:rPr>
          <w:lang w:val="en-NZ"/>
        </w:rPr>
        <w:t xml:space="preserve">s the analysis to </w:t>
      </w:r>
      <w:proofErr w:type="spellStart"/>
      <w:r w:rsidR="008240FE">
        <w:rPr>
          <w:lang w:val="en-NZ"/>
        </w:rPr>
        <w:t>CpG</w:t>
      </w:r>
      <w:proofErr w:type="spellEnd"/>
      <w:r w:rsidR="008240FE">
        <w:rPr>
          <w:lang w:val="en-NZ"/>
        </w:rPr>
        <w:t xml:space="preserve"> sites </w:t>
      </w:r>
      <w:r>
        <w:rPr>
          <w:lang w:val="en-NZ"/>
        </w:rPr>
        <w:t>located within regions relatively close to the TSS of a gene. Thus changes in DNA methylation outside this region will be missed. However</w:t>
      </w:r>
      <w:r w:rsidR="0001313B">
        <w:rPr>
          <w:lang w:val="en-NZ"/>
        </w:rPr>
        <w:t>,</w:t>
      </w:r>
      <w:r>
        <w:rPr>
          <w:lang w:val="en-NZ"/>
        </w:rPr>
        <w:t xml:space="preserve"> studies from both animal and humans have shown that many environmentally modifiable </w:t>
      </w:r>
      <w:proofErr w:type="spellStart"/>
      <w:r>
        <w:rPr>
          <w:lang w:val="en-NZ"/>
        </w:rPr>
        <w:t>CpGs</w:t>
      </w:r>
      <w:proofErr w:type="spellEnd"/>
      <w:r>
        <w:rPr>
          <w:lang w:val="en-NZ"/>
        </w:rPr>
        <w:t xml:space="preserve"> sites are located </w:t>
      </w:r>
      <w:r w:rsidR="008240FE">
        <w:rPr>
          <w:lang w:val="en-NZ"/>
        </w:rPr>
        <w:t xml:space="preserve">within </w:t>
      </w:r>
      <w:r>
        <w:rPr>
          <w:lang w:val="en-NZ"/>
        </w:rPr>
        <w:t xml:space="preserve">the promoter </w:t>
      </w:r>
      <w:r w:rsidR="008240FE">
        <w:rPr>
          <w:lang w:val="en-NZ"/>
        </w:rPr>
        <w:t xml:space="preserve">regions </w:t>
      </w:r>
      <w:r>
        <w:rPr>
          <w:lang w:val="en-NZ"/>
        </w:rPr>
        <w:t>of genes</w:t>
      </w:r>
      <w:r w:rsidR="00EC0C6A">
        <w:rPr>
          <w:lang w:val="en-NZ"/>
        </w:rPr>
        <w:t xml:space="preserve"> </w:t>
      </w:r>
      <w:r w:rsidR="00EC0C6A">
        <w:rPr>
          <w:lang w:val="en-NZ"/>
        </w:rPr>
        <w:fldChar w:fldCharType="begin">
          <w:fldData xml:space="preserve">PEVuZE5vdGU+PENpdGU+PEF1dGhvcj5IZWlqbWFuczwvQXV0aG9yPjxZZWFyPjIwMDg8L1llYXI+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</w:fldData>
        </w:fldChar>
      </w:r>
      <w:r w:rsidR="000F322E">
        <w:rPr>
          <w:lang w:val="en-NZ"/>
        </w:rPr>
        <w:instrText xml:space="preserve"> ADDIN EN.CITE </w:instrText>
      </w:r>
      <w:r w:rsidR="000F322E">
        <w:rPr>
          <w:lang w:val="en-NZ"/>
        </w:rPr>
        <w:fldChar w:fldCharType="begin">
          <w:fldData xml:space="preserve">PEVuZE5vdGU+PENpdGU+PEF1dGhvcj5IZWlqbWFuczwvQXV0aG9yPjxZZWFyPjIwMDg8L1llYXI+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</w:fldData>
        </w:fldChar>
      </w:r>
      <w:r w:rsidR="000F322E">
        <w:rPr>
          <w:lang w:val="en-NZ"/>
        </w:rPr>
        <w:instrText xml:space="preserve"> ADDIN EN.CITE.DATA </w:instrText>
      </w:r>
      <w:r w:rsidR="000F322E">
        <w:rPr>
          <w:lang w:val="en-NZ"/>
        </w:rPr>
      </w:r>
      <w:r w:rsidR="000F322E">
        <w:rPr>
          <w:lang w:val="en-NZ"/>
        </w:rPr>
        <w:fldChar w:fldCharType="end"/>
      </w:r>
      <w:r w:rsidR="00EC0C6A">
        <w:rPr>
          <w:lang w:val="en-NZ"/>
        </w:rPr>
      </w:r>
      <w:r w:rsidR="00EC0C6A">
        <w:rPr>
          <w:lang w:val="en-NZ"/>
        </w:rPr>
        <w:fldChar w:fldCharType="separate"/>
      </w:r>
      <w:r w:rsidR="000F322E">
        <w:rPr>
          <w:noProof/>
          <w:lang w:val="en-NZ"/>
        </w:rPr>
        <w:t>(</w:t>
      </w:r>
      <w:hyperlink w:anchor="_ENREF_55" w:tooltip="Heijmans, 2008 #831" w:history="1">
        <w:r w:rsidR="000F322E">
          <w:rPr>
            <w:noProof/>
            <w:lang w:val="en-NZ"/>
          </w:rPr>
          <w:t>55-58</w:t>
        </w:r>
      </w:hyperlink>
      <w:r w:rsidR="000F322E">
        <w:rPr>
          <w:noProof/>
          <w:lang w:val="en-NZ"/>
        </w:rPr>
        <w:t>)</w:t>
      </w:r>
      <w:r w:rsidR="00EC0C6A">
        <w:rPr>
          <w:lang w:val="en-NZ"/>
        </w:rPr>
        <w:fldChar w:fldCharType="end"/>
      </w:r>
      <w:r w:rsidR="00A07127">
        <w:rPr>
          <w:lang w:val="en-NZ"/>
        </w:rPr>
        <w:t>.</w:t>
      </w:r>
      <w:r>
        <w:rPr>
          <w:lang w:val="en-NZ"/>
        </w:rPr>
        <w:t xml:space="preserve"> </w:t>
      </w:r>
      <w:r w:rsidR="008240FE">
        <w:rPr>
          <w:lang w:val="en-NZ"/>
        </w:rPr>
        <w:t xml:space="preserve">We also used </w:t>
      </w:r>
      <w:r w:rsidR="003F51FF" w:rsidRPr="003F51FF">
        <w:rPr>
          <w:lang w:val="en-NZ"/>
        </w:rPr>
        <w:t xml:space="preserve">a region centric approach to identify DMROIs, while this increases the </w:t>
      </w:r>
      <w:r w:rsidR="003F51FF" w:rsidRPr="003F51FF">
        <w:rPr>
          <w:rFonts w:eastAsia="Calibri"/>
        </w:rPr>
        <w:t xml:space="preserve">likelihood of functionally relevant findings, it comes at the expense of </w:t>
      </w:r>
      <w:r w:rsidR="003F51FF" w:rsidRPr="003F51FF">
        <w:rPr>
          <w:rFonts w:eastAsia="Calibri"/>
        </w:rPr>
        <w:lastRenderedPageBreak/>
        <w:t>minimising information from the smaller regi</w:t>
      </w:r>
      <w:r w:rsidR="008240FE">
        <w:rPr>
          <w:rFonts w:eastAsia="Calibri"/>
        </w:rPr>
        <w:t xml:space="preserve">ons of differential methylation. </w:t>
      </w:r>
      <w:r w:rsidR="007C61D6">
        <w:rPr>
          <w:rFonts w:eastAsia="Calibri"/>
        </w:rPr>
        <w:t xml:space="preserve">Stringent cut offs were used to select DMROIs in order to prioritise genes for the pathway analysis, </w:t>
      </w:r>
      <w:r w:rsidR="00B2005F">
        <w:rPr>
          <w:rFonts w:eastAsia="Calibri"/>
        </w:rPr>
        <w:t>but nonetheless</w:t>
      </w:r>
      <w:r w:rsidR="007C61D6">
        <w:rPr>
          <w:rFonts w:eastAsia="Calibri"/>
        </w:rPr>
        <w:t xml:space="preserve"> it is likely that the list will </w:t>
      </w:r>
      <w:r w:rsidR="00E86888">
        <w:rPr>
          <w:rFonts w:eastAsia="Calibri"/>
        </w:rPr>
        <w:t>include</w:t>
      </w:r>
      <w:r w:rsidR="007C61D6">
        <w:rPr>
          <w:rFonts w:eastAsia="Calibri"/>
        </w:rPr>
        <w:t xml:space="preserve"> false positives. </w:t>
      </w:r>
      <w:r w:rsidR="00B2005F">
        <w:rPr>
          <w:rFonts w:eastAsia="Calibri"/>
        </w:rPr>
        <w:t>T</w:t>
      </w:r>
      <w:r w:rsidR="007C61D6">
        <w:rPr>
          <w:rFonts w:eastAsia="Calibri"/>
        </w:rPr>
        <w:t>he pathway analysis returned a network at a significance level which survive</w:t>
      </w:r>
      <w:r w:rsidR="00B2005F">
        <w:rPr>
          <w:rFonts w:eastAsia="Calibri"/>
        </w:rPr>
        <w:t>d</w:t>
      </w:r>
      <w:r w:rsidR="007C61D6">
        <w:rPr>
          <w:rFonts w:eastAsia="Calibri"/>
        </w:rPr>
        <w:t xml:space="preserve"> correction for multiple testing, suggesting it includes true positives</w:t>
      </w:r>
      <w:r w:rsidR="00E86888">
        <w:rPr>
          <w:rFonts w:eastAsia="Calibri"/>
        </w:rPr>
        <w:t>;</w:t>
      </w:r>
      <w:r w:rsidR="007C61D6">
        <w:rPr>
          <w:rFonts w:eastAsia="Calibri"/>
        </w:rPr>
        <w:t xml:space="preserve"> the </w:t>
      </w:r>
      <w:r w:rsidR="003F6A44">
        <w:rPr>
          <w:rFonts w:eastAsia="Calibri"/>
        </w:rPr>
        <w:t xml:space="preserve">functionally linked </w:t>
      </w:r>
      <w:r w:rsidR="007C61D6">
        <w:rPr>
          <w:rFonts w:eastAsia="Calibri"/>
        </w:rPr>
        <w:t xml:space="preserve">candidate </w:t>
      </w:r>
      <w:r w:rsidR="007C61D6" w:rsidRPr="00222C5D">
        <w:rPr>
          <w:rFonts w:eastAsia="Calibri"/>
          <w:i/>
        </w:rPr>
        <w:t>HES1</w:t>
      </w:r>
      <w:r w:rsidR="007C61D6">
        <w:rPr>
          <w:rFonts w:eastAsia="Calibri"/>
        </w:rPr>
        <w:t xml:space="preserve"> picked from this pathway </w:t>
      </w:r>
      <w:r w:rsidR="003F6A44">
        <w:rPr>
          <w:rFonts w:eastAsia="Calibri"/>
        </w:rPr>
        <w:t>went on to independently replicate</w:t>
      </w:r>
      <w:r w:rsidR="007C61D6">
        <w:rPr>
          <w:rFonts w:eastAsia="Calibri"/>
        </w:rPr>
        <w:t xml:space="preserve">. </w:t>
      </w:r>
      <w:r w:rsidR="003F51FF" w:rsidRPr="003F51FF">
        <w:rPr>
          <w:rFonts w:eastAsia="Calibri"/>
        </w:rPr>
        <w:t>We also measured methylation in cord tissue at birth</w:t>
      </w:r>
      <w:r w:rsidR="003F51FF">
        <w:rPr>
          <w:rFonts w:eastAsia="Calibri"/>
        </w:rPr>
        <w:t xml:space="preserve"> and it is possible that differences in </w:t>
      </w:r>
      <w:r w:rsidR="003F51FF" w:rsidRPr="003F51FF">
        <w:rPr>
          <w:rFonts w:eastAsia="Calibri"/>
          <w:i/>
        </w:rPr>
        <w:t>HES1</w:t>
      </w:r>
      <w:r w:rsidR="003F51FF">
        <w:rPr>
          <w:rFonts w:eastAsia="Calibri"/>
        </w:rPr>
        <w:t xml:space="preserve"> </w:t>
      </w:r>
      <w:r>
        <w:rPr>
          <w:lang w:val="en-NZ"/>
        </w:rPr>
        <w:t>methylation may reflect differences in cellular heterogeneity within the cord tissue</w:t>
      </w:r>
      <w:r w:rsidR="003F51FF">
        <w:rPr>
          <w:lang w:val="en-NZ"/>
        </w:rPr>
        <w:t xml:space="preserve"> but </w:t>
      </w:r>
      <w:r>
        <w:rPr>
          <w:lang w:val="en-NZ"/>
        </w:rPr>
        <w:t>even if this were the case</w:t>
      </w:r>
      <w:r w:rsidR="008240FE">
        <w:rPr>
          <w:lang w:val="en-NZ"/>
        </w:rPr>
        <w:t>,</w:t>
      </w:r>
      <w:r>
        <w:rPr>
          <w:lang w:val="en-NZ"/>
        </w:rPr>
        <w:t xml:space="preserve"> these studies still show that altered methylation of </w:t>
      </w:r>
      <w:r w:rsidRPr="003F51FF">
        <w:rPr>
          <w:i/>
          <w:lang w:val="en-NZ"/>
        </w:rPr>
        <w:t>HES1</w:t>
      </w:r>
      <w:r>
        <w:rPr>
          <w:lang w:val="en-NZ"/>
        </w:rPr>
        <w:t xml:space="preserve"> </w:t>
      </w:r>
      <w:r w:rsidR="003F51FF">
        <w:rPr>
          <w:lang w:val="en-NZ"/>
        </w:rPr>
        <w:t xml:space="preserve">in cord </w:t>
      </w:r>
      <w:r>
        <w:rPr>
          <w:lang w:val="en-NZ"/>
        </w:rPr>
        <w:t>at birth is a</w:t>
      </w:r>
      <w:r w:rsidR="008240FE">
        <w:rPr>
          <w:lang w:val="en-NZ"/>
        </w:rPr>
        <w:t>n effective</w:t>
      </w:r>
      <w:r>
        <w:rPr>
          <w:lang w:val="en-NZ"/>
        </w:rPr>
        <w:t xml:space="preserve"> marker of later neurocognitive function.  Although r</w:t>
      </w:r>
      <w:proofErr w:type="spellStart"/>
      <w:r>
        <w:rPr>
          <w:lang w:val="en"/>
        </w:rPr>
        <w:t>ecent</w:t>
      </w:r>
      <w:proofErr w:type="spellEnd"/>
      <w:r>
        <w:rPr>
          <w:lang w:val="en"/>
        </w:rPr>
        <w:t xml:space="preserve"> data has shown that for some genomic regions methylation appears largely independent of tissue of origin, whereas for others there is a clear tissue-specific dependence</w:t>
      </w:r>
      <w:r w:rsidR="00EC0C6A">
        <w:rPr>
          <w:lang w:val="en"/>
        </w:rPr>
        <w:t xml:space="preserve"> </w:t>
      </w:r>
      <w:r w:rsidR="00EC0C6A">
        <w:rPr>
          <w:lang w:val="en"/>
        </w:rPr>
        <w:fldChar w:fldCharType="begin"/>
      </w:r>
      <w:r w:rsidR="000F322E">
        <w:rPr>
          <w:lang w:val="en"/>
        </w:rPr>
        <w:instrText xml:space="preserve"> ADDIN EN.CITE &lt;EndNote&gt;&lt;Cite&gt;&lt;Author&gt;Ollikainen&lt;/Author&gt;&lt;Year&gt;2010&lt;/Year&gt;&lt;RecNum&gt;4709&lt;/RecNum&gt;&lt;DisplayText&gt;(59)&lt;/DisplayText&gt;&lt;record&gt;&lt;rec-number&gt;4709&lt;/rec-number&gt;&lt;foreign-keys&gt;&lt;key app="EN" db-id="5xr50r906tz5f5e5zaf52d9uwefw0a55vavf" timestamp="1424181934"&gt;4709&lt;/key&gt;&lt;/foreign-keys&gt;&lt;ref-type name="Journal Article"&gt;17&lt;/ref-type&gt;&lt;contributors&gt;&lt;authors&gt;&lt;author&gt;Ollikainen, Miina&lt;/author&gt;&lt;author&gt;Smith, Katherine R.&lt;/author&gt;&lt;author&gt;Joo, Eric Ji-Hoon&lt;/author&gt;&lt;author&gt;Ng, Hong Kiat&lt;/author&gt;&lt;author&gt;Andronikos, Roberta&lt;/author&gt;&lt;author&gt;Novakovic, Boris&lt;/author&gt;&lt;author&gt;Abdul Aziz, Nur Khairunnisa&lt;/author&gt;&lt;author&gt;Carlin, John B.&lt;/author&gt;&lt;author&gt;Morley, Ruth&lt;/author&gt;&lt;author&gt;Saffery, Richard&lt;/author&gt;&lt;author&gt;Craig, Jeffrey M.&lt;/author&gt;&lt;/authors&gt;&lt;/contributors&gt;&lt;titles&gt;&lt;title&gt;DNA methylation analysis of multiple tissues from newborn twins reveals both genetic and intrauterine components to variation in the human neonatal epigenome&lt;/title&gt;&lt;secondary-title&gt;Human Molecular Genetics&lt;/secondary-title&gt;&lt;/titles&gt;&lt;periodical&gt;&lt;full-title&gt;Human Molecular Genetics&lt;/full-title&gt;&lt;/periodical&gt;&lt;pages&gt;4176-4188&lt;/pages&gt;&lt;volume&gt;19&lt;/volume&gt;&lt;number&gt;21&lt;/number&gt;&lt;dates&gt;&lt;year&gt;2010&lt;/year&gt;&lt;pub-dates&gt;&lt;date&gt;November 1, 2010&lt;/date&gt;&lt;/pub-dates&gt;&lt;/dates&gt;&lt;urls&gt;&lt;related-urls&gt;&lt;url&gt;http://hmg.oxfordjournals.org/content/19/21/4176.abstract&lt;/url&gt;&lt;/related-urls&gt;&lt;/urls&gt;&lt;electronic-resource-num&gt;10.1093/hmg/ddq336&lt;/electronic-resource-num&gt;&lt;/record&gt;&lt;/Cite&gt;&lt;/EndNote&gt;</w:instrText>
      </w:r>
      <w:r w:rsidR="00EC0C6A">
        <w:rPr>
          <w:lang w:val="en"/>
        </w:rPr>
        <w:fldChar w:fldCharType="separate"/>
      </w:r>
      <w:r w:rsidR="000F322E">
        <w:rPr>
          <w:noProof/>
          <w:lang w:val="en"/>
        </w:rPr>
        <w:t>(</w:t>
      </w:r>
      <w:hyperlink w:anchor="_ENREF_59" w:tooltip="Ollikainen, 2010 #4709" w:history="1">
        <w:r w:rsidR="000F322E">
          <w:rPr>
            <w:noProof/>
            <w:lang w:val="en"/>
          </w:rPr>
          <w:t>59</w:t>
        </w:r>
      </w:hyperlink>
      <w:r w:rsidR="000F322E">
        <w:rPr>
          <w:noProof/>
          <w:lang w:val="en"/>
        </w:rPr>
        <w:t>)</w:t>
      </w:r>
      <w:r w:rsidR="00EC0C6A">
        <w:rPr>
          <w:lang w:val="en"/>
        </w:rPr>
        <w:fldChar w:fldCharType="end"/>
      </w:r>
      <w:r w:rsidR="00EC0C6A">
        <w:rPr>
          <w:lang w:val="en"/>
        </w:rPr>
        <w:t xml:space="preserve">. </w:t>
      </w:r>
      <w:r>
        <w:rPr>
          <w:lang w:val="en-NZ"/>
        </w:rPr>
        <w:t xml:space="preserve">For instance differential GR methylation in relation to childhood adversity was observed both in peripheral blood and the hippocampus </w:t>
      </w:r>
      <w:r w:rsidR="00EC0C6A">
        <w:rPr>
          <w:lang w:val="en-NZ"/>
        </w:rPr>
        <w:fldChar w:fldCharType="begin">
          <w:fldData xml:space="preserve">PEVuZE5vdGU+PENpdGU+PEF1dGhvcj5NY0dvd2FuPC9BdXRob3I+PFllYXI+MjAwOTwvWWVhcj48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</w:fldData>
        </w:fldChar>
      </w:r>
      <w:r w:rsidR="00EC0C6A">
        <w:rPr>
          <w:lang w:val="en-NZ"/>
        </w:rPr>
        <w:instrText xml:space="preserve"> ADDIN EN.CITE </w:instrText>
      </w:r>
      <w:r w:rsidR="00EC0C6A">
        <w:rPr>
          <w:lang w:val="en-NZ"/>
        </w:rPr>
        <w:fldChar w:fldCharType="begin">
          <w:fldData xml:space="preserve">PEVuZE5vdGU+PENpdGU+PEF1dGhvcj5NY0dvd2FuPC9BdXRob3I+PFllYXI+MjAwOTwvWWVhcj48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</w:fldData>
        </w:fldChar>
      </w:r>
      <w:r w:rsidR="00EC0C6A">
        <w:rPr>
          <w:lang w:val="en-NZ"/>
        </w:rPr>
        <w:instrText xml:space="preserve"> ADDIN EN.CITE.DATA </w:instrText>
      </w:r>
      <w:r w:rsidR="00EC0C6A">
        <w:rPr>
          <w:lang w:val="en-NZ"/>
        </w:rPr>
      </w:r>
      <w:r w:rsidR="00EC0C6A">
        <w:rPr>
          <w:lang w:val="en-NZ"/>
        </w:rPr>
        <w:fldChar w:fldCharType="end"/>
      </w:r>
      <w:r w:rsidR="00EC0C6A">
        <w:rPr>
          <w:lang w:val="en-NZ"/>
        </w:rPr>
      </w:r>
      <w:r w:rsidR="00EC0C6A">
        <w:rPr>
          <w:lang w:val="en-NZ"/>
        </w:rPr>
        <w:fldChar w:fldCharType="separate"/>
      </w:r>
      <w:r w:rsidR="00EC0C6A">
        <w:rPr>
          <w:noProof/>
          <w:lang w:val="en-NZ"/>
        </w:rPr>
        <w:t>(</w:t>
      </w:r>
      <w:hyperlink w:anchor="_ENREF_11" w:tooltip="McGowan, 2009 #1211" w:history="1">
        <w:r w:rsidR="000F322E">
          <w:rPr>
            <w:noProof/>
            <w:lang w:val="en-NZ"/>
          </w:rPr>
          <w:t>11</w:t>
        </w:r>
      </w:hyperlink>
      <w:r w:rsidR="00EC0C6A">
        <w:rPr>
          <w:noProof/>
          <w:lang w:val="en-NZ"/>
        </w:rPr>
        <w:t>)</w:t>
      </w:r>
      <w:r w:rsidR="00EC0C6A">
        <w:rPr>
          <w:lang w:val="en-NZ"/>
        </w:rPr>
        <w:fldChar w:fldCharType="end"/>
      </w:r>
      <w:r>
        <w:rPr>
          <w:lang w:val="en-NZ"/>
        </w:rPr>
        <w:t xml:space="preserve">. It would be interesting to determine whether </w:t>
      </w:r>
      <w:r w:rsidRPr="004B2760">
        <w:rPr>
          <w:i/>
          <w:lang w:val="en-NZ"/>
        </w:rPr>
        <w:t>HES1</w:t>
      </w:r>
      <w:r>
        <w:rPr>
          <w:lang w:val="en-NZ"/>
        </w:rPr>
        <w:t xml:space="preserve"> methylation is associated with neurocognitive function in other perinatal tissues or in peripheral blood at later ages and whether </w:t>
      </w:r>
      <w:r w:rsidR="003F51FF">
        <w:rPr>
          <w:lang w:val="en-NZ"/>
        </w:rPr>
        <w:t xml:space="preserve">the same </w:t>
      </w:r>
      <w:proofErr w:type="spellStart"/>
      <w:r w:rsidR="003F51FF">
        <w:rPr>
          <w:lang w:val="en-NZ"/>
        </w:rPr>
        <w:t>assocation</w:t>
      </w:r>
      <w:proofErr w:type="spellEnd"/>
      <w:r w:rsidR="003F51FF">
        <w:rPr>
          <w:lang w:val="en-NZ"/>
        </w:rPr>
        <w:t xml:space="preserve"> between </w:t>
      </w:r>
      <w:r w:rsidR="003F51FF" w:rsidRPr="003F51FF">
        <w:rPr>
          <w:i/>
          <w:lang w:val="en-NZ"/>
        </w:rPr>
        <w:t>HES1</w:t>
      </w:r>
      <w:r w:rsidR="003F51FF">
        <w:rPr>
          <w:lang w:val="en-NZ"/>
        </w:rPr>
        <w:t xml:space="preserve"> </w:t>
      </w:r>
      <w:proofErr w:type="spellStart"/>
      <w:r w:rsidR="003F51FF">
        <w:rPr>
          <w:lang w:val="en-NZ"/>
        </w:rPr>
        <w:t>methylaition</w:t>
      </w:r>
      <w:proofErr w:type="spellEnd"/>
      <w:r w:rsidR="003F51FF">
        <w:rPr>
          <w:lang w:val="en-NZ"/>
        </w:rPr>
        <w:t xml:space="preserve"> and cognitive function is observed </w:t>
      </w:r>
      <w:r>
        <w:rPr>
          <w:lang w:val="en-NZ"/>
        </w:rPr>
        <w:t xml:space="preserve">also in brain tissue. </w:t>
      </w:r>
      <w:r w:rsidR="0001313B">
        <w:rPr>
          <w:lang w:val="en-NZ"/>
        </w:rPr>
        <w:t>A further limitation arises from the challenges</w:t>
      </w:r>
      <w:r w:rsidR="0001313B" w:rsidRPr="0001313B">
        <w:rPr>
          <w:lang w:val="en-NZ"/>
        </w:rPr>
        <w:t xml:space="preserve"> </w:t>
      </w:r>
      <w:r w:rsidR="0001313B">
        <w:rPr>
          <w:lang w:val="en-NZ"/>
        </w:rPr>
        <w:t xml:space="preserve">in assessing </w:t>
      </w:r>
      <w:r w:rsidR="0001313B" w:rsidRPr="0001313B">
        <w:rPr>
          <w:lang w:val="en-NZ"/>
        </w:rPr>
        <w:t>neuropsychological function at different ages</w:t>
      </w:r>
      <w:r w:rsidR="0001313B">
        <w:rPr>
          <w:lang w:val="en-NZ"/>
        </w:rPr>
        <w:t>;</w:t>
      </w:r>
      <w:r w:rsidR="0001313B" w:rsidRPr="0001313B">
        <w:rPr>
          <w:lang w:val="en-NZ"/>
        </w:rPr>
        <w:t xml:space="preserve"> IQ cannot be measured in infants and executive function is widely recognised to be the most important measure of neuropsychological function but cannot easily be assessed in infants and very young children. </w:t>
      </w:r>
      <w:r w:rsidR="0001313B">
        <w:rPr>
          <w:lang w:val="en-NZ"/>
        </w:rPr>
        <w:t xml:space="preserve">As a consequence we used different </w:t>
      </w:r>
      <w:r w:rsidR="0001313B" w:rsidRPr="0001313B">
        <w:rPr>
          <w:lang w:val="en-NZ"/>
        </w:rPr>
        <w:t>test</w:t>
      </w:r>
      <w:r w:rsidR="0001313B">
        <w:rPr>
          <w:lang w:val="en-NZ"/>
        </w:rPr>
        <w:t>s at different ages.</w:t>
      </w:r>
    </w:p>
    <w:p w14:paraId="46636B11" w14:textId="2326437F" w:rsidR="00073261" w:rsidRPr="008C54F8" w:rsidRDefault="008C54F8" w:rsidP="00D82988">
      <w:pPr>
        <w:spacing w:line="480" w:lineRule="auto"/>
        <w:ind w:left="720"/>
        <w:jc w:val="both"/>
        <w:rPr>
          <w:b/>
        </w:rPr>
      </w:pPr>
      <w:r>
        <w:rPr>
          <w:b/>
        </w:rPr>
        <w:lastRenderedPageBreak/>
        <w:t>Conclusions</w:t>
      </w:r>
    </w:p>
    <w:p w14:paraId="13CCF6FC" w14:textId="20504E36" w:rsidR="00B24007" w:rsidRDefault="007F7D51" w:rsidP="00D82988">
      <w:pPr>
        <w:spacing w:line="480" w:lineRule="auto"/>
        <w:ind w:left="720"/>
        <w:jc w:val="both"/>
      </w:pPr>
      <w:r>
        <w:t xml:space="preserve">The associations between </w:t>
      </w:r>
      <w:proofErr w:type="spellStart"/>
      <w:r>
        <w:t>CpG</w:t>
      </w:r>
      <w:proofErr w:type="spellEnd"/>
      <w:r>
        <w:t xml:space="preserve"> methylation and </w:t>
      </w:r>
      <w:r w:rsidRPr="00204DB9">
        <w:t xml:space="preserve">neuropsychological </w:t>
      </w:r>
      <w:r>
        <w:t xml:space="preserve">function were found in children whose birthweight lay within the normal range and in </w:t>
      </w:r>
      <w:r w:rsidRPr="00CD5D75">
        <w:t xml:space="preserve">two culturally diverse </w:t>
      </w:r>
      <w:r>
        <w:t xml:space="preserve">populations. </w:t>
      </w:r>
      <w:r w:rsidR="00BD33A6">
        <w:t xml:space="preserve">The finding of a consistent association between </w:t>
      </w:r>
      <w:r w:rsidR="00BD33A6" w:rsidRPr="00D009E4">
        <w:rPr>
          <w:i/>
        </w:rPr>
        <w:t>HES1</w:t>
      </w:r>
      <w:r w:rsidR="00BD33A6">
        <w:t xml:space="preserve"> methylation at birth and later measures of </w:t>
      </w:r>
      <w:r w:rsidR="00BD33A6" w:rsidRPr="00204DB9">
        <w:t xml:space="preserve">neuropsychological </w:t>
      </w:r>
      <w:r w:rsidR="00BD33A6">
        <w:t>function suggest that epigenetic</w:t>
      </w:r>
      <w:r w:rsidR="00DD5140">
        <w:t xml:space="preserve"> processes</w:t>
      </w:r>
      <w:r w:rsidR="00BD33A6">
        <w:t xml:space="preserve"> are important in the regulation of genes and pathways involved in </w:t>
      </w:r>
      <w:r w:rsidR="00BD33A6" w:rsidRPr="00204DB9">
        <w:t xml:space="preserve">neuropsychological </w:t>
      </w:r>
      <w:r w:rsidR="00BD33A6">
        <w:t xml:space="preserve">development. </w:t>
      </w:r>
      <w:r w:rsidR="00DB2E7A">
        <w:t>Although our data is only correlative and can only imply an association between</w:t>
      </w:r>
      <w:r w:rsidR="00DB2E7A" w:rsidRPr="004B2760">
        <w:rPr>
          <w:i/>
        </w:rPr>
        <w:t xml:space="preserve"> HES1</w:t>
      </w:r>
      <w:r w:rsidR="00DB2E7A">
        <w:t xml:space="preserve"> DMROI methylation at birth and later cognitive function. </w:t>
      </w:r>
      <w:r w:rsidR="003F51FF">
        <w:t>Never</w:t>
      </w:r>
      <w:r w:rsidR="00DB2E7A">
        <w:t xml:space="preserve">theless even if it is a </w:t>
      </w:r>
      <w:proofErr w:type="spellStart"/>
      <w:r w:rsidR="00DB2E7A">
        <w:t>noncausal</w:t>
      </w:r>
      <w:proofErr w:type="spellEnd"/>
      <w:r w:rsidR="00DB2E7A">
        <w:t xml:space="preserve"> association, the differential methylation of </w:t>
      </w:r>
      <w:r w:rsidR="00DB2E7A" w:rsidRPr="004B2760">
        <w:rPr>
          <w:i/>
        </w:rPr>
        <w:t>HES1</w:t>
      </w:r>
      <w:r w:rsidR="00DB2E7A">
        <w:t xml:space="preserve"> provides an objective marke</w:t>
      </w:r>
      <w:r w:rsidR="003F51FF">
        <w:t>r</w:t>
      </w:r>
      <w:r w:rsidR="00DB2E7A">
        <w:t xml:space="preserve"> of an altered developmental trajectory at birth. </w:t>
      </w:r>
      <w:r>
        <w:rPr>
          <w:rFonts w:cs="Arial"/>
          <w:lang w:val="en-US"/>
        </w:rPr>
        <w:t xml:space="preserve">This has important implications for policymakers and health professionals and strongly supports the growing emphasis on the quality of early life environment </w:t>
      </w:r>
      <w:r>
        <w:t xml:space="preserve">not </w:t>
      </w:r>
      <w:r w:rsidR="00B24007">
        <w:t>only for optimal short-term health outcomes but also for longer health and wellbeing</w:t>
      </w:r>
    </w:p>
    <w:p w14:paraId="43D540A3" w14:textId="77777777" w:rsidR="00B24007" w:rsidRDefault="00B24007" w:rsidP="00D82988">
      <w:pPr>
        <w:spacing w:line="480" w:lineRule="auto"/>
        <w:ind w:left="720"/>
        <w:rPr>
          <w:b/>
        </w:rPr>
      </w:pPr>
    </w:p>
    <w:p w14:paraId="4DE3FC84" w14:textId="77777777" w:rsidR="008B7557" w:rsidRDefault="002959DD" w:rsidP="00D82988">
      <w:pPr>
        <w:spacing w:line="480" w:lineRule="auto"/>
        <w:ind w:left="720"/>
        <w:rPr>
          <w:b/>
        </w:rPr>
      </w:pPr>
      <w:r>
        <w:rPr>
          <w:b/>
        </w:rPr>
        <w:t>Acknowledgments</w:t>
      </w:r>
    </w:p>
    <w:p w14:paraId="2CA66679" w14:textId="3E5B33A3" w:rsidR="002959DD" w:rsidRPr="008B7557" w:rsidRDefault="00113605" w:rsidP="00D82988">
      <w:pPr>
        <w:ind w:left="720"/>
        <w:jc w:val="both"/>
        <w:rPr>
          <w:b/>
        </w:rPr>
      </w:pPr>
      <w:r>
        <w:rPr>
          <w:lang w:val="en-US"/>
        </w:rPr>
        <w:t>This work was</w:t>
      </w:r>
      <w:r w:rsidR="002959DD">
        <w:rPr>
          <w:lang w:val="en-US"/>
        </w:rPr>
        <w:t xml:space="preserve"> supported by </w:t>
      </w:r>
      <w:r w:rsidR="002959DD" w:rsidRPr="00715E22">
        <w:t xml:space="preserve">grants from the </w:t>
      </w:r>
      <w:r w:rsidR="002959DD">
        <w:t xml:space="preserve">UK </w:t>
      </w:r>
      <w:r w:rsidR="002959DD" w:rsidRPr="00715E22">
        <w:t>M</w:t>
      </w:r>
      <w:r>
        <w:t>edical Research Council</w:t>
      </w:r>
      <w:r w:rsidR="002959DD" w:rsidRPr="00715E22">
        <w:t>, B</w:t>
      </w:r>
      <w:r w:rsidR="002959DD">
        <w:t xml:space="preserve">ritish Heart Foundation, </w:t>
      </w:r>
      <w:r w:rsidR="002959DD" w:rsidRPr="00715E22">
        <w:t xml:space="preserve">Arthritis Research UK, National Osteoporosis Society, International Osteoporosis Foundation, Cohen Trust, </w:t>
      </w:r>
      <w:r w:rsidR="002959DD">
        <w:t>Gravida-National Res</w:t>
      </w:r>
      <w:r w:rsidR="00184616">
        <w:fldChar w:fldCharType="begin" w:fldLock="1"/>
      </w:r>
      <w:r w:rsidR="00184616">
        <w:instrText xml:space="preserve">ADDIN Mendeley Bibliography CSL_BIBLIOGRAPHY </w:instrText>
      </w:r>
      <w:r w:rsidR="00184616">
        <w:fldChar w:fldCharType="end"/>
      </w:r>
      <w:r w:rsidR="002959DD">
        <w:t>earch Centre for Growth and Development, Abbott Nutrition</w:t>
      </w:r>
      <w:r w:rsidR="002959DD" w:rsidRPr="00715E22">
        <w:t>, N</w:t>
      </w:r>
      <w:r>
        <w:t xml:space="preserve">ational Institute for Health Research </w:t>
      </w:r>
      <w:r w:rsidR="002959DD" w:rsidRPr="00715E22">
        <w:t xml:space="preserve">Musculoskeletal Biomedical Research Unit, University of Oxford and </w:t>
      </w:r>
      <w:r w:rsidRPr="00715E22">
        <w:t>N</w:t>
      </w:r>
      <w:r>
        <w:t>ational Institute for Health Research</w:t>
      </w:r>
      <w:r w:rsidR="002959DD" w:rsidRPr="00715E22">
        <w:t xml:space="preserve"> Southampton Biomedical Research Centre, University of Southampton and University Hospital Southampton NHS Foundation Trust, Singapore National Researc</w:t>
      </w:r>
      <w:r w:rsidR="002959DD">
        <w:t>h Foundation and Agency for Science Technology and Research (</w:t>
      </w:r>
      <w:r w:rsidR="002959DD" w:rsidRPr="00A809F8">
        <w:rPr>
          <w:lang w:val="en-US"/>
        </w:rPr>
        <w:t>NMRC/TCR/004-NUS/2008</w:t>
      </w:r>
      <w:r w:rsidR="002959DD">
        <w:rPr>
          <w:lang w:val="en-US"/>
        </w:rPr>
        <w:t xml:space="preserve">). </w:t>
      </w:r>
      <w:r w:rsidR="002959DD">
        <w:t>The funders had no role in study design, data collection and analysis, decision to publish or preparation of manuscript.</w:t>
      </w:r>
    </w:p>
    <w:p w14:paraId="331F19FE" w14:textId="77777777" w:rsidR="008B7557" w:rsidRDefault="008B7557" w:rsidP="00D82988">
      <w:pPr>
        <w:ind w:left="720"/>
        <w:jc w:val="both"/>
        <w:rPr>
          <w:rFonts w:eastAsia="Times New Roman"/>
          <w:b/>
          <w:color w:val="000000"/>
        </w:rPr>
      </w:pPr>
    </w:p>
    <w:p w14:paraId="5F463C10" w14:textId="77777777" w:rsidR="002959DD" w:rsidRDefault="002959DD" w:rsidP="00D82988">
      <w:pPr>
        <w:ind w:left="720"/>
        <w:jc w:val="both"/>
        <w:rPr>
          <w:b/>
        </w:rPr>
      </w:pPr>
    </w:p>
    <w:p w14:paraId="0A363BA9" w14:textId="77777777" w:rsidR="008B7557" w:rsidRDefault="008B7557" w:rsidP="00D82988">
      <w:pPr>
        <w:ind w:left="720"/>
        <w:jc w:val="both"/>
        <w:rPr>
          <w:b/>
        </w:rPr>
      </w:pPr>
      <w:r>
        <w:rPr>
          <w:b/>
        </w:rPr>
        <w:t>Competing interests</w:t>
      </w:r>
    </w:p>
    <w:p w14:paraId="5D9B8A8D" w14:textId="77777777" w:rsidR="008B7557" w:rsidRDefault="008B7557" w:rsidP="00D82988">
      <w:pPr>
        <w:ind w:left="720"/>
        <w:jc w:val="both"/>
        <w:rPr>
          <w:rFonts w:cs="Arial"/>
          <w:lang w:val="en-US"/>
        </w:rPr>
      </w:pPr>
    </w:p>
    <w:p w14:paraId="66700BAB" w14:textId="35A20B10" w:rsidR="008B7557" w:rsidRDefault="008B7557" w:rsidP="00D82988">
      <w:pPr>
        <w:ind w:left="720"/>
        <w:jc w:val="both"/>
        <w:rPr>
          <w:rFonts w:cs="Arial"/>
          <w:lang w:val="en-US"/>
        </w:rPr>
      </w:pPr>
      <w:r>
        <w:rPr>
          <w:rFonts w:cs="Arial"/>
          <w:lang w:val="en-US"/>
        </w:rPr>
        <w:t xml:space="preserve">Keith Godfrey, Peter </w:t>
      </w:r>
      <w:proofErr w:type="spellStart"/>
      <w:r>
        <w:rPr>
          <w:rFonts w:cs="Arial"/>
          <w:lang w:val="en-US"/>
        </w:rPr>
        <w:t>Gluckman</w:t>
      </w:r>
      <w:proofErr w:type="spellEnd"/>
      <w:r w:rsidR="00E274AD">
        <w:rPr>
          <w:rFonts w:cs="Arial"/>
          <w:lang w:val="en-US"/>
        </w:rPr>
        <w:t>, Cyrus Cooper</w:t>
      </w:r>
      <w:r>
        <w:rPr>
          <w:rFonts w:cs="Arial"/>
          <w:lang w:val="en-US"/>
        </w:rPr>
        <w:t xml:space="preserve"> </w:t>
      </w:r>
      <w:r w:rsidRPr="001F6B8A">
        <w:rPr>
          <w:rFonts w:cs="Arial"/>
          <w:lang w:val="en-US"/>
        </w:rPr>
        <w:t xml:space="preserve">and </w:t>
      </w:r>
      <w:r>
        <w:rPr>
          <w:rFonts w:cs="Arial"/>
          <w:lang w:val="en-US"/>
        </w:rPr>
        <w:t xml:space="preserve">Yap Seng Chong </w:t>
      </w:r>
      <w:r w:rsidRPr="001F6B8A">
        <w:rPr>
          <w:rFonts w:cs="Arial"/>
          <w:lang w:val="en-US"/>
        </w:rPr>
        <w:t>have received</w:t>
      </w:r>
      <w:r>
        <w:rPr>
          <w:rFonts w:cs="Arial"/>
          <w:lang w:val="en-US"/>
        </w:rPr>
        <w:t xml:space="preserve"> travel</w:t>
      </w:r>
      <w:r w:rsidRPr="001F6B8A">
        <w:rPr>
          <w:rFonts w:cs="Arial"/>
          <w:lang w:val="en-US"/>
        </w:rPr>
        <w:t xml:space="preserve"> reimbursement for speaking at conferences sponsored by </w:t>
      </w:r>
      <w:r w:rsidRPr="001F6B8A">
        <w:rPr>
          <w:rFonts w:cs="Arial"/>
          <w:lang w:val="en-US"/>
        </w:rPr>
        <w:lastRenderedPageBreak/>
        <w:t xml:space="preserve">companies selling nutritional and </w:t>
      </w:r>
      <w:r w:rsidRPr="001F6B8A">
        <w:rPr>
          <w:rFonts w:cs="Arial"/>
          <w:color w:val="18376A"/>
          <w:lang w:val="en-US"/>
        </w:rPr>
        <w:t xml:space="preserve">pharmaceutical </w:t>
      </w:r>
      <w:r w:rsidRPr="001F6B8A">
        <w:rPr>
          <w:rFonts w:cs="Arial"/>
          <w:lang w:val="en-US"/>
        </w:rPr>
        <w:t xml:space="preserve">products. </w:t>
      </w:r>
      <w:r>
        <w:rPr>
          <w:rFonts w:cs="Arial"/>
          <w:lang w:val="en-US"/>
        </w:rPr>
        <w:t xml:space="preserve">The research groups involved in this work are part of an academic consortium that has received funding from Abbott Nutrition, </w:t>
      </w:r>
      <w:proofErr w:type="spellStart"/>
      <w:r>
        <w:rPr>
          <w:rFonts w:cs="Arial"/>
          <w:lang w:val="en-US"/>
        </w:rPr>
        <w:t>Nestec</w:t>
      </w:r>
      <w:proofErr w:type="spellEnd"/>
      <w:r>
        <w:rPr>
          <w:rFonts w:cs="Arial"/>
          <w:lang w:val="en-US"/>
        </w:rPr>
        <w:t xml:space="preserve"> and Danone. </w:t>
      </w:r>
    </w:p>
    <w:p w14:paraId="5BC6B055" w14:textId="77777777" w:rsidR="00C45A57" w:rsidRDefault="00C45A57" w:rsidP="00D82988">
      <w:pPr>
        <w:spacing w:line="480" w:lineRule="auto"/>
        <w:ind w:left="720"/>
        <w:jc w:val="both"/>
      </w:pPr>
    </w:p>
    <w:p w14:paraId="70679CE5" w14:textId="77777777" w:rsidR="000A3165" w:rsidRDefault="000A3165" w:rsidP="00D82988">
      <w:pPr>
        <w:spacing w:line="480" w:lineRule="auto"/>
        <w:ind w:left="720"/>
        <w:jc w:val="both"/>
      </w:pPr>
    </w:p>
    <w:p w14:paraId="51FAEC3C" w14:textId="1500DAE2" w:rsidR="00C45A57" w:rsidRDefault="00C45A57" w:rsidP="00D82988">
      <w:pPr>
        <w:spacing w:line="480" w:lineRule="auto"/>
        <w:ind w:left="720"/>
        <w:jc w:val="both"/>
      </w:pPr>
      <w:r>
        <w:br w:type="page"/>
      </w:r>
    </w:p>
    <w:p w14:paraId="5A793EA2" w14:textId="77777777" w:rsidR="000F322E" w:rsidRPr="000F322E" w:rsidRDefault="004B7C9F" w:rsidP="000F322E">
      <w:pPr>
        <w:pStyle w:val="EndNoteBibliography"/>
        <w:rPr>
          <w:noProof/>
        </w:rPr>
      </w:pPr>
      <w:r>
        <w:lastRenderedPageBreak/>
        <w:fldChar w:fldCharType="begin"/>
      </w:r>
      <w:r>
        <w:instrText xml:space="preserve"> ADDIN EN.REFLIST </w:instrText>
      </w:r>
      <w:r>
        <w:fldChar w:fldCharType="separate"/>
      </w:r>
      <w:bookmarkStart w:id="1" w:name="_ENREF_1"/>
      <w:r w:rsidR="000F322E" w:rsidRPr="000F322E">
        <w:rPr>
          <w:noProof/>
        </w:rPr>
        <w:t>1.</w:t>
      </w:r>
      <w:r w:rsidR="000F322E" w:rsidRPr="000F322E">
        <w:rPr>
          <w:noProof/>
        </w:rPr>
        <w:tab/>
        <w:t>Shenkin SD, Starr JM, Deary IJ. Birth weight and cognitive ability in childhood: a systematic review. Psychol Bull. 2004;130(6):989-1013.</w:t>
      </w:r>
      <w:bookmarkEnd w:id="1"/>
    </w:p>
    <w:p w14:paraId="62A70A74" w14:textId="77777777" w:rsidR="000F322E" w:rsidRPr="000F322E" w:rsidRDefault="000F322E" w:rsidP="000F322E">
      <w:pPr>
        <w:pStyle w:val="EndNoteBibliography"/>
        <w:rPr>
          <w:noProof/>
        </w:rPr>
      </w:pPr>
      <w:bookmarkStart w:id="2" w:name="_ENREF_2"/>
      <w:r w:rsidRPr="000F322E">
        <w:rPr>
          <w:noProof/>
        </w:rPr>
        <w:t>2.</w:t>
      </w:r>
      <w:r w:rsidRPr="000F322E">
        <w:rPr>
          <w:noProof/>
        </w:rPr>
        <w:tab/>
        <w:t>Pharoah PO, Stevenson CJ, Cooke RW, Stevenson RC. Prevalence of behaviour disorders in low birthweight infants. ArchDisChild. 1994;70(4):271-4.</w:t>
      </w:r>
      <w:bookmarkEnd w:id="2"/>
    </w:p>
    <w:p w14:paraId="33472C04" w14:textId="77777777" w:rsidR="000F322E" w:rsidRPr="000F322E" w:rsidRDefault="000F322E" w:rsidP="000F322E">
      <w:pPr>
        <w:pStyle w:val="EndNoteBibliography"/>
        <w:rPr>
          <w:noProof/>
        </w:rPr>
      </w:pPr>
      <w:bookmarkStart w:id="3" w:name="_ENREF_3"/>
      <w:r w:rsidRPr="000F322E">
        <w:rPr>
          <w:noProof/>
        </w:rPr>
        <w:t>3.</w:t>
      </w:r>
      <w:r w:rsidRPr="000F322E">
        <w:rPr>
          <w:noProof/>
        </w:rPr>
        <w:tab/>
        <w:t>Charil A, Laplante DP, Vaillancourt C, King S. Prenatal stress and brain development. Brain Research Reviews. 2010;65(1):56-79.</w:t>
      </w:r>
      <w:bookmarkEnd w:id="3"/>
    </w:p>
    <w:p w14:paraId="05FEB7B6" w14:textId="77777777" w:rsidR="000F322E" w:rsidRPr="000F322E" w:rsidRDefault="000F322E" w:rsidP="000F322E">
      <w:pPr>
        <w:pStyle w:val="EndNoteBibliography"/>
        <w:rPr>
          <w:noProof/>
        </w:rPr>
      </w:pPr>
      <w:bookmarkStart w:id="4" w:name="_ENREF_4"/>
      <w:r w:rsidRPr="000F322E">
        <w:rPr>
          <w:noProof/>
        </w:rPr>
        <w:t>4.</w:t>
      </w:r>
      <w:r w:rsidRPr="000F322E">
        <w:rPr>
          <w:noProof/>
        </w:rPr>
        <w:tab/>
        <w:t>Beers SR, De Bellis MD. Neuropsychological function in children with maltreatment-related posttraumatic stress disorder. AmJPsychiatry. 2002;159(3):483-6.</w:t>
      </w:r>
      <w:bookmarkEnd w:id="4"/>
    </w:p>
    <w:p w14:paraId="73ACD4ED" w14:textId="77777777" w:rsidR="000F322E" w:rsidRPr="000F322E" w:rsidRDefault="000F322E" w:rsidP="000F322E">
      <w:pPr>
        <w:pStyle w:val="EndNoteBibliography"/>
        <w:rPr>
          <w:noProof/>
        </w:rPr>
      </w:pPr>
      <w:bookmarkStart w:id="5" w:name="_ENREF_5"/>
      <w:r w:rsidRPr="000F322E">
        <w:rPr>
          <w:noProof/>
        </w:rPr>
        <w:t>5.</w:t>
      </w:r>
      <w:r w:rsidRPr="000F322E">
        <w:rPr>
          <w:noProof/>
        </w:rPr>
        <w:tab/>
        <w:t>Galler JR, Bryce CP, Zichlin ML, Fitzmaurice G, Eaglesfield GD, Waber DP. Infant malnutrition is associated with persisting attention deficits in middle adulthood. Journal of Nutrition. 2012;142(4):788-94.</w:t>
      </w:r>
      <w:bookmarkEnd w:id="5"/>
    </w:p>
    <w:p w14:paraId="4398858C" w14:textId="77777777" w:rsidR="000F322E" w:rsidRPr="000F322E" w:rsidRDefault="000F322E" w:rsidP="000F322E">
      <w:pPr>
        <w:pStyle w:val="EndNoteBibliography"/>
        <w:rPr>
          <w:noProof/>
        </w:rPr>
      </w:pPr>
      <w:bookmarkStart w:id="6" w:name="_ENREF_6"/>
      <w:r w:rsidRPr="000F322E">
        <w:rPr>
          <w:noProof/>
        </w:rPr>
        <w:t>6.</w:t>
      </w:r>
      <w:r w:rsidRPr="000F322E">
        <w:rPr>
          <w:noProof/>
        </w:rPr>
        <w:tab/>
        <w:t>Grantham-McGregor S, Baker-Henningham H. Review of the evidence linking protein and energy to mental development. Public Health Nutr. 2005;8(7A):1191-201.</w:t>
      </w:r>
      <w:bookmarkEnd w:id="6"/>
    </w:p>
    <w:p w14:paraId="1F989DA9" w14:textId="77777777" w:rsidR="000F322E" w:rsidRPr="000F322E" w:rsidRDefault="000F322E" w:rsidP="000F322E">
      <w:pPr>
        <w:pStyle w:val="EndNoteBibliography"/>
        <w:rPr>
          <w:noProof/>
        </w:rPr>
      </w:pPr>
      <w:bookmarkStart w:id="7" w:name="_ENREF_7"/>
      <w:r w:rsidRPr="000F322E">
        <w:rPr>
          <w:noProof/>
        </w:rPr>
        <w:t>7.</w:t>
      </w:r>
      <w:r w:rsidRPr="000F322E">
        <w:rPr>
          <w:noProof/>
        </w:rPr>
        <w:tab/>
        <w:t>Bird A, Macleod D. Reading the DNA methylation signal. Cold Spring HarbSympQuantBiol. 2004;69:113-8.</w:t>
      </w:r>
      <w:bookmarkEnd w:id="7"/>
    </w:p>
    <w:p w14:paraId="3E4D8544" w14:textId="77777777" w:rsidR="000F322E" w:rsidRPr="000F322E" w:rsidRDefault="000F322E" w:rsidP="000F322E">
      <w:pPr>
        <w:pStyle w:val="EndNoteBibliography"/>
        <w:rPr>
          <w:noProof/>
        </w:rPr>
      </w:pPr>
      <w:bookmarkStart w:id="8" w:name="_ENREF_8"/>
      <w:r w:rsidRPr="000F322E">
        <w:rPr>
          <w:noProof/>
        </w:rPr>
        <w:t>8.</w:t>
      </w:r>
      <w:r w:rsidRPr="000F322E">
        <w:rPr>
          <w:noProof/>
        </w:rPr>
        <w:tab/>
        <w:t>Gluckman PD, Hanson MA. Developmental plasticity and human disease: research directions. JInternMed. 2007;261(5):461-71.</w:t>
      </w:r>
      <w:bookmarkEnd w:id="8"/>
    </w:p>
    <w:p w14:paraId="20AB23C5" w14:textId="77777777" w:rsidR="000F322E" w:rsidRPr="000F322E" w:rsidRDefault="000F322E" w:rsidP="000F322E">
      <w:pPr>
        <w:pStyle w:val="EndNoteBibliography"/>
        <w:rPr>
          <w:noProof/>
        </w:rPr>
      </w:pPr>
      <w:bookmarkStart w:id="9" w:name="_ENREF_9"/>
      <w:r w:rsidRPr="000F322E">
        <w:rPr>
          <w:noProof/>
        </w:rPr>
        <w:t>9.</w:t>
      </w:r>
      <w:r w:rsidRPr="000F322E">
        <w:rPr>
          <w:noProof/>
        </w:rPr>
        <w:tab/>
        <w:t>Lillycrop KA, Slater-Jefferies JL, Hanson MA, Godfrey KM, Jackson AA, Burdge GC. Induction of altered epigenetic regulation of the hepatic glucocorticoid receptor in the offspring of rats fed a protein-restricted diet during pregnancy suggests that reduced DNA methyltransferase-1 expression is involved in impaired DNA methylation and changes in histone modifications. Br J Nutr. 2007;97(6):1064-73.</w:t>
      </w:r>
      <w:bookmarkEnd w:id="9"/>
    </w:p>
    <w:p w14:paraId="5B35DA7A" w14:textId="77777777" w:rsidR="000F322E" w:rsidRPr="000F322E" w:rsidRDefault="000F322E" w:rsidP="000F322E">
      <w:pPr>
        <w:pStyle w:val="EndNoteBibliography"/>
        <w:rPr>
          <w:noProof/>
        </w:rPr>
      </w:pPr>
      <w:bookmarkStart w:id="10" w:name="_ENREF_10"/>
      <w:r w:rsidRPr="000F322E">
        <w:rPr>
          <w:noProof/>
        </w:rPr>
        <w:t>10.</w:t>
      </w:r>
      <w:r w:rsidRPr="000F322E">
        <w:rPr>
          <w:noProof/>
        </w:rPr>
        <w:tab/>
        <w:t>Weaver IC, Cervoni N, Champagne FA, D'Alessio AC, Sharma S, Seckl JR, et al. Epigenetic programming by maternal behavior. NatNeurosci. 2004;7(8):847-54.</w:t>
      </w:r>
      <w:bookmarkEnd w:id="10"/>
    </w:p>
    <w:p w14:paraId="53D98451" w14:textId="77777777" w:rsidR="000F322E" w:rsidRPr="000F322E" w:rsidRDefault="000F322E" w:rsidP="000F322E">
      <w:pPr>
        <w:pStyle w:val="EndNoteBibliography"/>
        <w:rPr>
          <w:noProof/>
        </w:rPr>
      </w:pPr>
      <w:bookmarkStart w:id="11" w:name="_ENREF_11"/>
      <w:r w:rsidRPr="000F322E">
        <w:rPr>
          <w:noProof/>
        </w:rPr>
        <w:t>11.</w:t>
      </w:r>
      <w:r w:rsidRPr="000F322E">
        <w:rPr>
          <w:noProof/>
        </w:rPr>
        <w:tab/>
        <w:t>McGowan PO, Sasaki A, D'Alessio AC, Dymov S, Labonte B, Szyf M, et al. Epigenetic regulation of the glucocorticoid receptor in human brain associates with childhood abuse. NatNeurosci. 2009;12(3):342-8.</w:t>
      </w:r>
      <w:bookmarkEnd w:id="11"/>
    </w:p>
    <w:p w14:paraId="68E92976" w14:textId="77777777" w:rsidR="000F322E" w:rsidRPr="000F322E" w:rsidRDefault="000F322E" w:rsidP="000F322E">
      <w:pPr>
        <w:pStyle w:val="EndNoteBibliography"/>
        <w:rPr>
          <w:noProof/>
        </w:rPr>
      </w:pPr>
      <w:bookmarkStart w:id="12" w:name="_ENREF_12"/>
      <w:r w:rsidRPr="000F322E">
        <w:rPr>
          <w:noProof/>
        </w:rPr>
        <w:t>12.</w:t>
      </w:r>
      <w:r w:rsidRPr="000F322E">
        <w:rPr>
          <w:noProof/>
        </w:rPr>
        <w:tab/>
        <w:t>Murphy SK, Huang Z, Hoyo C. Differentially methylated regions of imprinted genes in prenatal, perinatal and postnatal human tissues. PLoS One. 2012;7(7):e40924.</w:t>
      </w:r>
      <w:bookmarkEnd w:id="12"/>
    </w:p>
    <w:p w14:paraId="7F3CA6F9" w14:textId="77777777" w:rsidR="000F322E" w:rsidRPr="000F322E" w:rsidRDefault="000F322E" w:rsidP="000F322E">
      <w:pPr>
        <w:pStyle w:val="EndNoteBibliography"/>
        <w:rPr>
          <w:noProof/>
        </w:rPr>
      </w:pPr>
      <w:bookmarkStart w:id="13" w:name="_ENREF_13"/>
      <w:r w:rsidRPr="000F322E">
        <w:rPr>
          <w:noProof/>
        </w:rPr>
        <w:t>13.</w:t>
      </w:r>
      <w:r w:rsidRPr="000F322E">
        <w:rPr>
          <w:noProof/>
        </w:rPr>
        <w:tab/>
        <w:t>Tyrka AR, Price LH, Marsit C, Walters OC, Carpenter LL. Childhood adversity and epigenetic modulation of the leukocyte glucocorticoid receptor: preliminary findings in healthy adults. PLoS One. 2012;7(1):e30148.</w:t>
      </w:r>
      <w:bookmarkEnd w:id="13"/>
    </w:p>
    <w:p w14:paraId="78B94AE6" w14:textId="77777777" w:rsidR="000F322E" w:rsidRPr="000F322E" w:rsidRDefault="000F322E" w:rsidP="000F322E">
      <w:pPr>
        <w:pStyle w:val="EndNoteBibliography"/>
        <w:rPr>
          <w:noProof/>
        </w:rPr>
      </w:pPr>
      <w:bookmarkStart w:id="14" w:name="_ENREF_14"/>
      <w:r w:rsidRPr="000F322E">
        <w:rPr>
          <w:noProof/>
        </w:rPr>
        <w:t>14.</w:t>
      </w:r>
      <w:r w:rsidRPr="000F322E">
        <w:rPr>
          <w:noProof/>
        </w:rPr>
        <w:tab/>
        <w:t>Brennan K, Garcia-Closas M, Orr N, Fletcher O, Jones M, Ashworth A, et al. Intragenic ATM methylation in peripheral blood DNA as a biomarker of breast cancer risk. Cancer Res. 2012;72(9):2304-13.</w:t>
      </w:r>
      <w:bookmarkEnd w:id="14"/>
    </w:p>
    <w:p w14:paraId="2C3A187D" w14:textId="77777777" w:rsidR="000F322E" w:rsidRPr="000F322E" w:rsidRDefault="000F322E" w:rsidP="000F322E">
      <w:pPr>
        <w:pStyle w:val="EndNoteBibliography"/>
        <w:rPr>
          <w:noProof/>
        </w:rPr>
      </w:pPr>
      <w:bookmarkStart w:id="15" w:name="_ENREF_15"/>
      <w:r w:rsidRPr="000F322E">
        <w:rPr>
          <w:noProof/>
        </w:rPr>
        <w:t>15.</w:t>
      </w:r>
      <w:r w:rsidRPr="000F322E">
        <w:rPr>
          <w:noProof/>
        </w:rPr>
        <w:tab/>
        <w:t>Talens RP, Boomsma DI, Tobi EW, Kremer D, Jukema JW, Willemsen G, et al. Variation, patterns, and temporal stability of DNA methylation: considerations for epigenetic epidemiology. The FASEB Journal. 2010;24(9):3135-44.</w:t>
      </w:r>
      <w:bookmarkEnd w:id="15"/>
    </w:p>
    <w:p w14:paraId="1960595C" w14:textId="77777777" w:rsidR="000F322E" w:rsidRPr="000F322E" w:rsidRDefault="000F322E" w:rsidP="000F322E">
      <w:pPr>
        <w:pStyle w:val="EndNoteBibliography"/>
        <w:rPr>
          <w:noProof/>
        </w:rPr>
      </w:pPr>
      <w:bookmarkStart w:id="16" w:name="_ENREF_16"/>
      <w:r w:rsidRPr="000F322E">
        <w:rPr>
          <w:noProof/>
        </w:rPr>
        <w:t>16.</w:t>
      </w:r>
      <w:r w:rsidRPr="000F322E">
        <w:rPr>
          <w:noProof/>
        </w:rPr>
        <w:tab/>
        <w:t>Baek JH, Hatakeyama J, Sakamoto S, Ohtsuka T, Kageyama R. Persistent and high levels of Hes1 expression regulate boundary formation in the developing central nervous system. Development. 2006;133(13):2467-76.</w:t>
      </w:r>
      <w:bookmarkEnd w:id="16"/>
    </w:p>
    <w:p w14:paraId="54AC4D99" w14:textId="77777777" w:rsidR="000F322E" w:rsidRPr="000F322E" w:rsidRDefault="000F322E" w:rsidP="000F322E">
      <w:pPr>
        <w:pStyle w:val="EndNoteBibliography"/>
        <w:rPr>
          <w:noProof/>
        </w:rPr>
      </w:pPr>
      <w:bookmarkStart w:id="17" w:name="_ENREF_17"/>
      <w:r w:rsidRPr="000F322E">
        <w:rPr>
          <w:noProof/>
        </w:rPr>
        <w:t>17.</w:t>
      </w:r>
      <w:r w:rsidRPr="000F322E">
        <w:rPr>
          <w:noProof/>
        </w:rPr>
        <w:tab/>
        <w:t>Kageyama R, Ohtsuka T, Kobayashi T. Roles of Hes genes in neural development. DevGrowth Differ. 2008;50 Suppl 1:S97-103.</w:t>
      </w:r>
      <w:bookmarkEnd w:id="17"/>
    </w:p>
    <w:p w14:paraId="6CCCFE1D" w14:textId="77777777" w:rsidR="000F322E" w:rsidRPr="000F322E" w:rsidRDefault="000F322E" w:rsidP="000F322E">
      <w:pPr>
        <w:pStyle w:val="EndNoteBibliography"/>
        <w:rPr>
          <w:noProof/>
        </w:rPr>
      </w:pPr>
      <w:bookmarkStart w:id="18" w:name="_ENREF_18"/>
      <w:r w:rsidRPr="000F322E">
        <w:rPr>
          <w:noProof/>
        </w:rPr>
        <w:t>18.</w:t>
      </w:r>
      <w:r w:rsidRPr="000F322E">
        <w:rPr>
          <w:noProof/>
        </w:rPr>
        <w:tab/>
        <w:t>Inskip HM, Godfrey KM, Robinson SM, Law CM, Barker DJ, Cooper C, et al. Cohort profile: The Southampton Women's Survey. Int J Epidemiol. 2006;35(1):42-8.</w:t>
      </w:r>
      <w:bookmarkEnd w:id="18"/>
    </w:p>
    <w:p w14:paraId="18A172E5" w14:textId="77777777" w:rsidR="000F322E" w:rsidRPr="000F322E" w:rsidRDefault="000F322E" w:rsidP="000F322E">
      <w:pPr>
        <w:pStyle w:val="EndNoteBibliography"/>
        <w:rPr>
          <w:noProof/>
        </w:rPr>
      </w:pPr>
      <w:bookmarkStart w:id="19" w:name="_ENREF_19"/>
      <w:r w:rsidRPr="000F322E">
        <w:rPr>
          <w:noProof/>
        </w:rPr>
        <w:t>19.</w:t>
      </w:r>
      <w:r w:rsidRPr="000F322E">
        <w:rPr>
          <w:noProof/>
        </w:rPr>
        <w:tab/>
        <w:t>Gale CR, Martyn CN, Marriott LD, Limond J, Crozier S, Inskip HM, et al. Dietary patterns in infancy and cognitive and neuropsychological function in childhood. J Child Psychol Psychiatry. 2009;50(7):816-23.</w:t>
      </w:r>
      <w:bookmarkEnd w:id="19"/>
    </w:p>
    <w:p w14:paraId="2A4C6306" w14:textId="77777777" w:rsidR="000F322E" w:rsidRPr="000F322E" w:rsidRDefault="000F322E" w:rsidP="000F322E">
      <w:pPr>
        <w:pStyle w:val="EndNoteBibliography"/>
        <w:rPr>
          <w:noProof/>
        </w:rPr>
      </w:pPr>
      <w:bookmarkStart w:id="20" w:name="_ENREF_20"/>
      <w:r w:rsidRPr="000F322E">
        <w:rPr>
          <w:noProof/>
        </w:rPr>
        <w:lastRenderedPageBreak/>
        <w:t>20.</w:t>
      </w:r>
      <w:r w:rsidRPr="000F322E">
        <w:rPr>
          <w:noProof/>
        </w:rPr>
        <w:tab/>
        <w:t>Robbins TW, James M, Owen AM, Sahakian BJ, Lawrence AD, McInnes L, et al. A study of performance on tests from the CANTAB battery sensitive to frontal lobe dysfunction in a large sample of normal volunteers: implications for theories of executive functioning and cognitive aging. Cambridge Neuropsychological Test Automated Battery. J Int Neuropsychol Soc. 1998;4(5):474-90.</w:t>
      </w:r>
      <w:bookmarkEnd w:id="20"/>
    </w:p>
    <w:p w14:paraId="70EAD481" w14:textId="77777777" w:rsidR="000F322E" w:rsidRPr="000F322E" w:rsidRDefault="000F322E" w:rsidP="000F322E">
      <w:pPr>
        <w:pStyle w:val="EndNoteBibliography"/>
        <w:rPr>
          <w:noProof/>
        </w:rPr>
      </w:pPr>
      <w:bookmarkStart w:id="21" w:name="_ENREF_21"/>
      <w:r w:rsidRPr="000F322E">
        <w:rPr>
          <w:noProof/>
        </w:rPr>
        <w:t>21.</w:t>
      </w:r>
      <w:r w:rsidRPr="000F322E">
        <w:rPr>
          <w:noProof/>
        </w:rPr>
        <w:tab/>
        <w:t>Soh SE, Lee SS, Hoon SW, Tan MY, Goh A, Lee BW, et al. The methodology of the GUSTO cohort study: a novel approach in studying pediatric allergy. Asia Pac Allergy. 2012;2(2):144-8.</w:t>
      </w:r>
      <w:bookmarkEnd w:id="21"/>
    </w:p>
    <w:p w14:paraId="2A6A73D9" w14:textId="77777777" w:rsidR="000F322E" w:rsidRPr="000F322E" w:rsidRDefault="000F322E" w:rsidP="000F322E">
      <w:pPr>
        <w:pStyle w:val="EndNoteBibliography"/>
        <w:rPr>
          <w:noProof/>
        </w:rPr>
      </w:pPr>
      <w:bookmarkStart w:id="22" w:name="_ENREF_22"/>
      <w:r w:rsidRPr="000F322E">
        <w:rPr>
          <w:noProof/>
        </w:rPr>
        <w:t>22.</w:t>
      </w:r>
      <w:r w:rsidRPr="000F322E">
        <w:rPr>
          <w:noProof/>
        </w:rPr>
        <w:tab/>
        <w:t>Carter AS, Briggs-Gowan MJ, Jones SM, Little TD. The Infant-Toddler Social and Emotional Assessment (ITSEA): factor structure, reliability, and validity. J Abnorm Child Psychol. 2003;31(5):495-514.</w:t>
      </w:r>
      <w:bookmarkEnd w:id="22"/>
    </w:p>
    <w:p w14:paraId="62CC6C0B" w14:textId="77777777" w:rsidR="000F322E" w:rsidRPr="000F322E" w:rsidRDefault="000F322E" w:rsidP="000F322E">
      <w:pPr>
        <w:pStyle w:val="EndNoteBibliography"/>
        <w:rPr>
          <w:noProof/>
        </w:rPr>
      </w:pPr>
      <w:bookmarkStart w:id="23" w:name="_ENREF_23"/>
      <w:r w:rsidRPr="000F322E">
        <w:rPr>
          <w:noProof/>
        </w:rPr>
        <w:t>23.</w:t>
      </w:r>
      <w:r w:rsidRPr="000F322E">
        <w:rPr>
          <w:noProof/>
        </w:rPr>
        <w:tab/>
        <w:t>Brennan LM, Shaw DS, Dishion TJ, Wilson M. Longitudinal predictors of school-age academic achievement: unique contributions of toddler-age aggression, oppositionality, inattention, and hyperactivity. J Abnorm Child Psychol. 2012;40(8):1289-300.</w:t>
      </w:r>
      <w:bookmarkEnd w:id="23"/>
    </w:p>
    <w:p w14:paraId="00D23C7F" w14:textId="77777777" w:rsidR="000F322E" w:rsidRPr="000F322E" w:rsidRDefault="000F322E" w:rsidP="000F322E">
      <w:pPr>
        <w:pStyle w:val="EndNoteBibliography"/>
        <w:rPr>
          <w:noProof/>
        </w:rPr>
      </w:pPr>
      <w:bookmarkStart w:id="24" w:name="_ENREF_24"/>
      <w:r w:rsidRPr="000F322E">
        <w:rPr>
          <w:noProof/>
        </w:rPr>
        <w:t>24.</w:t>
      </w:r>
      <w:r w:rsidRPr="000F322E">
        <w:rPr>
          <w:noProof/>
        </w:rPr>
        <w:tab/>
        <w:t>Down TA, Rakyan VK, Turner DJ, Flicek P, Li H, Kulesha E, et al. A Bayesian deconvolution strategy for immunoprecipitation-based DNA methylome analysis. Nat Biotechnol. 2008;26(7):779-85.</w:t>
      </w:r>
      <w:bookmarkEnd w:id="24"/>
    </w:p>
    <w:p w14:paraId="4857BFE7" w14:textId="77777777" w:rsidR="000F322E" w:rsidRPr="000F322E" w:rsidRDefault="000F322E" w:rsidP="000F322E">
      <w:pPr>
        <w:pStyle w:val="EndNoteBibliography"/>
        <w:rPr>
          <w:noProof/>
        </w:rPr>
      </w:pPr>
      <w:bookmarkStart w:id="25" w:name="_ENREF_25"/>
      <w:r w:rsidRPr="000F322E">
        <w:rPr>
          <w:noProof/>
        </w:rPr>
        <w:t>25.</w:t>
      </w:r>
      <w:r w:rsidRPr="000F322E">
        <w:rPr>
          <w:noProof/>
        </w:rPr>
        <w:tab/>
        <w:t>Palmke N, Santacruz D, Walter J. Comprehensive analysis of DNA-methylation in mammalian tissues using MeDIP-chip. Methods. 2011;53(2):175-84.</w:t>
      </w:r>
      <w:bookmarkEnd w:id="25"/>
    </w:p>
    <w:p w14:paraId="6CCCB895" w14:textId="77777777" w:rsidR="000F322E" w:rsidRPr="000F322E" w:rsidRDefault="000F322E" w:rsidP="000F322E">
      <w:pPr>
        <w:pStyle w:val="EndNoteBibliography"/>
        <w:rPr>
          <w:noProof/>
        </w:rPr>
      </w:pPr>
      <w:bookmarkStart w:id="26" w:name="_ENREF_26"/>
      <w:r w:rsidRPr="000F322E">
        <w:rPr>
          <w:noProof/>
        </w:rPr>
        <w:t>26.</w:t>
      </w:r>
      <w:r w:rsidRPr="000F322E">
        <w:rPr>
          <w:noProof/>
        </w:rPr>
        <w:tab/>
        <w:t>Barton SJ, Crozier SR, Lillycrop KA, Godfrey KM, Inskip HM. Correction of unexpected distributions of P values from analysis of whole genome arrays by rectifying violation of statistical assumptions. BMC Genomics. 2013;14:161.</w:t>
      </w:r>
      <w:bookmarkEnd w:id="26"/>
    </w:p>
    <w:p w14:paraId="161008E0" w14:textId="77777777" w:rsidR="000F322E" w:rsidRPr="000F322E" w:rsidRDefault="000F322E" w:rsidP="000F322E">
      <w:pPr>
        <w:pStyle w:val="EndNoteBibliography"/>
        <w:rPr>
          <w:noProof/>
        </w:rPr>
      </w:pPr>
      <w:bookmarkStart w:id="27" w:name="_ENREF_27"/>
      <w:r w:rsidRPr="000F322E">
        <w:rPr>
          <w:noProof/>
        </w:rPr>
        <w:t>27.</w:t>
      </w:r>
      <w:r w:rsidRPr="000F322E">
        <w:rPr>
          <w:noProof/>
        </w:rPr>
        <w:tab/>
        <w:t>Nikolsky Y, Kirillov E, Zuev R, Rakhmatulin E, Nikolskaya T. Functional analysis of OMICs data and small molecule compounds in an integrated "knowledge-based" platform. Methods Mol Biol. 2009;563:177-96.</w:t>
      </w:r>
      <w:bookmarkEnd w:id="27"/>
    </w:p>
    <w:p w14:paraId="288DC653" w14:textId="77777777" w:rsidR="000F322E" w:rsidRPr="000F322E" w:rsidRDefault="000F322E" w:rsidP="000F322E">
      <w:pPr>
        <w:pStyle w:val="EndNoteBibliography"/>
        <w:rPr>
          <w:noProof/>
        </w:rPr>
      </w:pPr>
      <w:bookmarkStart w:id="28" w:name="_ENREF_28"/>
      <w:r w:rsidRPr="000F322E">
        <w:rPr>
          <w:noProof/>
        </w:rPr>
        <w:t>28.</w:t>
      </w:r>
      <w:r w:rsidRPr="000F322E">
        <w:rPr>
          <w:noProof/>
        </w:rPr>
        <w:tab/>
        <w:t>Dent CL, Lillycrop KA, Estridge JK, Thomas NS, Latchman DS. The B-cell and neuronal forms of the octamer-binding protein Oct-2 differ in DNA-binding specificity and functional activity. MolCell Biol. 1991;11(8):3925-30.</w:t>
      </w:r>
      <w:bookmarkEnd w:id="28"/>
    </w:p>
    <w:p w14:paraId="3EA94A8B" w14:textId="77777777" w:rsidR="000F322E" w:rsidRPr="000F322E" w:rsidRDefault="000F322E" w:rsidP="000F322E">
      <w:pPr>
        <w:pStyle w:val="EndNoteBibliography"/>
        <w:rPr>
          <w:noProof/>
        </w:rPr>
      </w:pPr>
      <w:bookmarkStart w:id="29" w:name="_ENREF_29"/>
      <w:r w:rsidRPr="000F322E">
        <w:rPr>
          <w:noProof/>
        </w:rPr>
        <w:t>29.</w:t>
      </w:r>
      <w:r w:rsidRPr="000F322E">
        <w:rPr>
          <w:noProof/>
        </w:rPr>
        <w:tab/>
        <w:t>Gale CR, O'Callaghan FJ, Godfrey KM, Law CM, Martyn CN. Critical periods of brain growth and cognitive function in children. Brain. 2004;127(Pt 2):321-9.</w:t>
      </w:r>
      <w:bookmarkEnd w:id="29"/>
    </w:p>
    <w:p w14:paraId="592A56C3" w14:textId="77777777" w:rsidR="000F322E" w:rsidRPr="000F322E" w:rsidRDefault="000F322E" w:rsidP="000F322E">
      <w:pPr>
        <w:pStyle w:val="EndNoteBibliography"/>
        <w:rPr>
          <w:noProof/>
        </w:rPr>
      </w:pPr>
      <w:bookmarkStart w:id="30" w:name="_ENREF_30"/>
      <w:r w:rsidRPr="000F322E">
        <w:rPr>
          <w:noProof/>
        </w:rPr>
        <w:t>30.</w:t>
      </w:r>
      <w:r w:rsidRPr="000F322E">
        <w:rPr>
          <w:noProof/>
        </w:rPr>
        <w:tab/>
        <w:t>Critchley HD. Neural mechanisms of autonomic, affective, and cognitive integration. J Comp Neurol. 2005;493(1):154-66.</w:t>
      </w:r>
      <w:bookmarkEnd w:id="30"/>
    </w:p>
    <w:p w14:paraId="6815A5FC" w14:textId="77777777" w:rsidR="000F322E" w:rsidRPr="000F322E" w:rsidRDefault="000F322E" w:rsidP="000F322E">
      <w:pPr>
        <w:pStyle w:val="EndNoteBibliography"/>
        <w:rPr>
          <w:noProof/>
        </w:rPr>
      </w:pPr>
      <w:bookmarkStart w:id="31" w:name="_ENREF_31"/>
      <w:r w:rsidRPr="000F322E">
        <w:rPr>
          <w:noProof/>
        </w:rPr>
        <w:t>31.</w:t>
      </w:r>
      <w:r w:rsidRPr="000F322E">
        <w:rPr>
          <w:noProof/>
        </w:rPr>
        <w:tab/>
        <w:t>Messeguer X, Escudero R, Farre D, Nunez O, Martinez J, Alba MM. PROMO: detection of known transcription regulatory elements using species-tailored searches. Bioinformatics. 2002;18(2):333-4.</w:t>
      </w:r>
      <w:bookmarkEnd w:id="31"/>
    </w:p>
    <w:p w14:paraId="52FA6B54" w14:textId="77777777" w:rsidR="000F322E" w:rsidRPr="000F322E" w:rsidRDefault="000F322E" w:rsidP="000F322E">
      <w:pPr>
        <w:pStyle w:val="EndNoteBibliography"/>
        <w:rPr>
          <w:noProof/>
        </w:rPr>
      </w:pPr>
      <w:bookmarkStart w:id="32" w:name="_ENREF_32"/>
      <w:r w:rsidRPr="000F322E">
        <w:rPr>
          <w:noProof/>
        </w:rPr>
        <w:t>32.</w:t>
      </w:r>
      <w:r w:rsidRPr="000F322E">
        <w:rPr>
          <w:noProof/>
        </w:rPr>
        <w:tab/>
        <w:t>Smith AJ, Humphries SE. Characterization of DNA-binding proteins using multiplexed competitor EMSA. J Mol Biol. 2009;385(3):714-7.</w:t>
      </w:r>
      <w:bookmarkEnd w:id="32"/>
    </w:p>
    <w:p w14:paraId="5176A523" w14:textId="77777777" w:rsidR="000F322E" w:rsidRPr="000F322E" w:rsidRDefault="000F322E" w:rsidP="000F322E">
      <w:pPr>
        <w:pStyle w:val="EndNoteBibliography"/>
        <w:rPr>
          <w:noProof/>
        </w:rPr>
      </w:pPr>
      <w:bookmarkStart w:id="33" w:name="_ENREF_33"/>
      <w:r w:rsidRPr="000F322E">
        <w:rPr>
          <w:noProof/>
        </w:rPr>
        <w:t>33.</w:t>
      </w:r>
      <w:r w:rsidRPr="000F322E">
        <w:rPr>
          <w:noProof/>
        </w:rPr>
        <w:tab/>
        <w:t>Davies G, Tenesa A, Payton A, Yang J, Harris SE, Liewald D, et al. Genome-wide association studies establish that human intelligence is highly heritable and polygenic. Molecular psychiatry. 2011;16(10):996-1005.</w:t>
      </w:r>
      <w:bookmarkEnd w:id="33"/>
    </w:p>
    <w:p w14:paraId="681B7BD1" w14:textId="77777777" w:rsidR="000F322E" w:rsidRPr="000F322E" w:rsidRDefault="000F322E" w:rsidP="000F322E">
      <w:pPr>
        <w:pStyle w:val="EndNoteBibliography"/>
        <w:rPr>
          <w:noProof/>
        </w:rPr>
      </w:pPr>
      <w:bookmarkStart w:id="34" w:name="_ENREF_34"/>
      <w:r w:rsidRPr="000F322E">
        <w:rPr>
          <w:noProof/>
        </w:rPr>
        <w:t>34.</w:t>
      </w:r>
      <w:r w:rsidRPr="000F322E">
        <w:rPr>
          <w:noProof/>
        </w:rPr>
        <w:tab/>
        <w:t>Brockschmidt A, Todt U, Ryu S, Hoischen A, Landwehr C, Birnbaum S, et al. Severe mental retardation with breathing abnormalities (Pitt–Hopkins syndrome) is caused by haploinsufficiency of the neuronal bHLH transcription factor TCF4. Human Molecular Genetics. 2007;16(12):1488-94.</w:t>
      </w:r>
      <w:bookmarkEnd w:id="34"/>
    </w:p>
    <w:p w14:paraId="59BDA9FC" w14:textId="77777777" w:rsidR="000F322E" w:rsidRPr="000F322E" w:rsidRDefault="000F322E" w:rsidP="000F322E">
      <w:pPr>
        <w:pStyle w:val="EndNoteBibliography"/>
        <w:rPr>
          <w:noProof/>
        </w:rPr>
      </w:pPr>
      <w:bookmarkStart w:id="35" w:name="_ENREF_35"/>
      <w:r w:rsidRPr="000F322E">
        <w:rPr>
          <w:noProof/>
        </w:rPr>
        <w:t>35.</w:t>
      </w:r>
      <w:r w:rsidRPr="000F322E">
        <w:rPr>
          <w:noProof/>
        </w:rPr>
        <w:tab/>
        <w:t>Benke KS, Carlson MC, Doan BQ, Walston JD, Xue QL, Reiner AP, et al. The association of genetic variants in interleukin-1 genes with cognition: Findings from the cardiovascular health study. Experimental gerontology. 2011;46(12):1010-9.</w:t>
      </w:r>
      <w:bookmarkEnd w:id="35"/>
    </w:p>
    <w:p w14:paraId="4F14E9EE" w14:textId="77777777" w:rsidR="000F322E" w:rsidRPr="000F322E" w:rsidRDefault="000F322E" w:rsidP="000F322E">
      <w:pPr>
        <w:pStyle w:val="EndNoteBibliography"/>
        <w:rPr>
          <w:noProof/>
        </w:rPr>
      </w:pPr>
      <w:bookmarkStart w:id="36" w:name="_ENREF_36"/>
      <w:r w:rsidRPr="000F322E">
        <w:rPr>
          <w:noProof/>
        </w:rPr>
        <w:t>36.</w:t>
      </w:r>
      <w:r w:rsidRPr="000F322E">
        <w:rPr>
          <w:noProof/>
        </w:rPr>
        <w:tab/>
        <w:t>Helbecque N, Cottel D, Hermant X, Amouyel P. Impact of the matrix metalloproteinase MMP-3 on dementia. Neurobiology of Aging.28(8):1215-20.</w:t>
      </w:r>
      <w:bookmarkEnd w:id="36"/>
    </w:p>
    <w:p w14:paraId="17F45DEB" w14:textId="77777777" w:rsidR="000F322E" w:rsidRPr="000F322E" w:rsidRDefault="000F322E" w:rsidP="000F322E">
      <w:pPr>
        <w:pStyle w:val="EndNoteBibliography"/>
        <w:rPr>
          <w:noProof/>
        </w:rPr>
      </w:pPr>
      <w:bookmarkStart w:id="37" w:name="_ENREF_37"/>
      <w:r w:rsidRPr="000F322E">
        <w:rPr>
          <w:noProof/>
        </w:rPr>
        <w:lastRenderedPageBreak/>
        <w:t>37.</w:t>
      </w:r>
      <w:r w:rsidRPr="000F322E">
        <w:rPr>
          <w:noProof/>
        </w:rPr>
        <w:tab/>
        <w:t>Morrison CD, Pistell PJ, Ingram DK, Johnson WD, Liu Y, Fernandez-Kim SO, et al. High fat diet increases hippocampal oxidative stress and cognitive impairment in aged mice: implications for decreased Nrf2 signaling. Journal of Neurochemistry. 2010;114(6):1581-9.</w:t>
      </w:r>
      <w:bookmarkEnd w:id="37"/>
    </w:p>
    <w:p w14:paraId="361A969F" w14:textId="77777777" w:rsidR="000F322E" w:rsidRPr="000F322E" w:rsidRDefault="000F322E" w:rsidP="000F322E">
      <w:pPr>
        <w:pStyle w:val="EndNoteBibliography"/>
        <w:rPr>
          <w:noProof/>
        </w:rPr>
      </w:pPr>
      <w:bookmarkStart w:id="38" w:name="_ENREF_38"/>
      <w:r w:rsidRPr="000F322E">
        <w:rPr>
          <w:noProof/>
        </w:rPr>
        <w:t>38.</w:t>
      </w:r>
      <w:r w:rsidRPr="000F322E">
        <w:rPr>
          <w:noProof/>
        </w:rPr>
        <w:tab/>
        <w:t>Treyvaud K, Doyle LW, Lee KJ, Roberts G, Lim J, Inder TE, et al. Social-emotional difficulties in very preterm and term 2 year olds predict specific social-emotional problems at the age of 5 years. J Pediatr Psychol. 2012;37(7):779-85.</w:t>
      </w:r>
      <w:bookmarkEnd w:id="38"/>
    </w:p>
    <w:p w14:paraId="6D24973D" w14:textId="77777777" w:rsidR="000F322E" w:rsidRPr="000F322E" w:rsidRDefault="000F322E" w:rsidP="000F322E">
      <w:pPr>
        <w:pStyle w:val="EndNoteBibliography"/>
        <w:rPr>
          <w:noProof/>
        </w:rPr>
      </w:pPr>
      <w:bookmarkStart w:id="39" w:name="_ENREF_39"/>
      <w:r w:rsidRPr="000F322E">
        <w:rPr>
          <w:noProof/>
        </w:rPr>
        <w:t>39.</w:t>
      </w:r>
      <w:r w:rsidRPr="000F322E">
        <w:rPr>
          <w:noProof/>
        </w:rPr>
        <w:tab/>
        <w:t>Andersson ER, Sandberg R, Lendahl U. Notch signaling: simplicity in design, versatility in function. Development. 2011;138(17):3593-612.</w:t>
      </w:r>
      <w:bookmarkEnd w:id="39"/>
    </w:p>
    <w:p w14:paraId="51AD9829" w14:textId="77777777" w:rsidR="000F322E" w:rsidRPr="000F322E" w:rsidRDefault="000F322E" w:rsidP="000F322E">
      <w:pPr>
        <w:pStyle w:val="EndNoteBibliography"/>
        <w:rPr>
          <w:noProof/>
        </w:rPr>
      </w:pPr>
      <w:bookmarkStart w:id="40" w:name="_ENREF_40"/>
      <w:r w:rsidRPr="000F322E">
        <w:rPr>
          <w:noProof/>
        </w:rPr>
        <w:t>40.</w:t>
      </w:r>
      <w:r w:rsidRPr="000F322E">
        <w:rPr>
          <w:noProof/>
        </w:rPr>
        <w:tab/>
        <w:t>Ge X, Hannan F, Xie Z, Feng C, Tully T, Zhou H, et al. Notch signaling in Drosophila long-term memory formation. Proc Natl Acad Sci U S A. 2004;101(27):10172-6.</w:t>
      </w:r>
      <w:bookmarkEnd w:id="40"/>
    </w:p>
    <w:p w14:paraId="459CD97B" w14:textId="77777777" w:rsidR="000F322E" w:rsidRPr="000F322E" w:rsidRDefault="000F322E" w:rsidP="000F322E">
      <w:pPr>
        <w:pStyle w:val="EndNoteBibliography"/>
        <w:rPr>
          <w:noProof/>
        </w:rPr>
      </w:pPr>
      <w:bookmarkStart w:id="41" w:name="_ENREF_41"/>
      <w:r w:rsidRPr="000F322E">
        <w:rPr>
          <w:noProof/>
        </w:rPr>
        <w:t>41.</w:t>
      </w:r>
      <w:r w:rsidRPr="000F322E">
        <w:rPr>
          <w:noProof/>
        </w:rPr>
        <w:tab/>
        <w:t>Presente A, Boyles RS, Serway CN, de Belle JS, Andres AJ. Notch is required for long-term memory in Drosophila. Proc Natl Acad Sci U S A. 2004;101(6):1764-8.</w:t>
      </w:r>
      <w:bookmarkEnd w:id="41"/>
    </w:p>
    <w:p w14:paraId="75F6AA6F" w14:textId="77777777" w:rsidR="000F322E" w:rsidRPr="000F322E" w:rsidRDefault="000F322E" w:rsidP="000F322E">
      <w:pPr>
        <w:pStyle w:val="EndNoteBibliography"/>
        <w:rPr>
          <w:noProof/>
        </w:rPr>
      </w:pPr>
      <w:bookmarkStart w:id="42" w:name="_ENREF_42"/>
      <w:r w:rsidRPr="000F322E">
        <w:rPr>
          <w:noProof/>
        </w:rPr>
        <w:t>42.</w:t>
      </w:r>
      <w:r w:rsidRPr="000F322E">
        <w:rPr>
          <w:noProof/>
        </w:rPr>
        <w:tab/>
        <w:t>Wang Y, Chan SL, Miele L, Yao PJ, Mackes J, Ingram DK, et al. Involvement of Notch signaling in hippocampal synaptic plasticity. Proc Natl Acad Sci U S A. 2004;101(25):9458-62.</w:t>
      </w:r>
      <w:bookmarkEnd w:id="42"/>
    </w:p>
    <w:p w14:paraId="5A402AFD" w14:textId="77777777" w:rsidR="000F322E" w:rsidRPr="000F322E" w:rsidRDefault="000F322E" w:rsidP="000F322E">
      <w:pPr>
        <w:pStyle w:val="EndNoteBibliography"/>
        <w:rPr>
          <w:noProof/>
        </w:rPr>
      </w:pPr>
      <w:bookmarkStart w:id="43" w:name="_ENREF_43"/>
      <w:r w:rsidRPr="000F322E">
        <w:rPr>
          <w:noProof/>
        </w:rPr>
        <w:t>43.</w:t>
      </w:r>
      <w:r w:rsidRPr="000F322E">
        <w:rPr>
          <w:noProof/>
        </w:rPr>
        <w:tab/>
        <w:t>Akazawa C, Sasai Y, Nakanishi S, Kageyama R. Molecular characterization of a rat negative regulator with a basic helix-loop-helix structure predominantly expressed in the developing nervous system. J Biol Chem. 1992;267(30):21879-85.</w:t>
      </w:r>
      <w:bookmarkEnd w:id="43"/>
    </w:p>
    <w:p w14:paraId="2E9375D9" w14:textId="77777777" w:rsidR="000F322E" w:rsidRPr="000F322E" w:rsidRDefault="000F322E" w:rsidP="000F322E">
      <w:pPr>
        <w:pStyle w:val="EndNoteBibliography"/>
        <w:rPr>
          <w:noProof/>
        </w:rPr>
      </w:pPr>
      <w:bookmarkStart w:id="44" w:name="_ENREF_44"/>
      <w:r w:rsidRPr="000F322E">
        <w:rPr>
          <w:noProof/>
        </w:rPr>
        <w:t>44.</w:t>
      </w:r>
      <w:r w:rsidRPr="000F322E">
        <w:rPr>
          <w:noProof/>
        </w:rPr>
        <w:tab/>
        <w:t>Sasai Y, Kageyama R, Tagawa Y, Shigemoto R, Nakanishi S. Two mammalian helix-loop-helix factors structurally related to Drosophila hairy and Enhancer of split. Genes Dev. 1992;6(12B):2620-34.</w:t>
      </w:r>
      <w:bookmarkEnd w:id="44"/>
    </w:p>
    <w:p w14:paraId="6CC47BF4" w14:textId="77777777" w:rsidR="000F322E" w:rsidRPr="000F322E" w:rsidRDefault="000F322E" w:rsidP="000F322E">
      <w:pPr>
        <w:pStyle w:val="EndNoteBibliography"/>
        <w:rPr>
          <w:noProof/>
        </w:rPr>
      </w:pPr>
      <w:bookmarkStart w:id="45" w:name="_ENREF_45"/>
      <w:r w:rsidRPr="000F322E">
        <w:rPr>
          <w:noProof/>
        </w:rPr>
        <w:t>45.</w:t>
      </w:r>
      <w:r w:rsidRPr="000F322E">
        <w:rPr>
          <w:noProof/>
        </w:rPr>
        <w:tab/>
        <w:t>Nakao K, Campos-Ortega JA. Persistent expression of genes of the enhancer of split complex suppresses neural development in Drosophila. Neuron. 1996;16(2):275-86.</w:t>
      </w:r>
      <w:bookmarkEnd w:id="45"/>
    </w:p>
    <w:p w14:paraId="0D18C777" w14:textId="77777777" w:rsidR="000F322E" w:rsidRPr="000F322E" w:rsidRDefault="000F322E" w:rsidP="000F322E">
      <w:pPr>
        <w:pStyle w:val="EndNoteBibliography"/>
        <w:rPr>
          <w:noProof/>
        </w:rPr>
      </w:pPr>
      <w:bookmarkStart w:id="46" w:name="_ENREF_46"/>
      <w:r w:rsidRPr="000F322E">
        <w:rPr>
          <w:noProof/>
        </w:rPr>
        <w:t>46.</w:t>
      </w:r>
      <w:r w:rsidRPr="000F322E">
        <w:rPr>
          <w:noProof/>
        </w:rPr>
        <w:tab/>
        <w:t>Hatakeyama J, Sakamoto S, Kageyama R. Hes1 and Hes5 regulate the development of the cranial and spinal nerve systems. Dev Neurosci. 2006;28(1-2):92-101.</w:t>
      </w:r>
      <w:bookmarkEnd w:id="46"/>
    </w:p>
    <w:p w14:paraId="2FC4C52C" w14:textId="77777777" w:rsidR="000F322E" w:rsidRPr="000F322E" w:rsidRDefault="000F322E" w:rsidP="000F322E">
      <w:pPr>
        <w:pStyle w:val="EndNoteBibliography"/>
        <w:rPr>
          <w:noProof/>
        </w:rPr>
      </w:pPr>
      <w:bookmarkStart w:id="47" w:name="_ENREF_47"/>
      <w:r w:rsidRPr="000F322E">
        <w:rPr>
          <w:noProof/>
        </w:rPr>
        <w:t>47.</w:t>
      </w:r>
      <w:r w:rsidRPr="000F322E">
        <w:rPr>
          <w:noProof/>
        </w:rPr>
        <w:tab/>
        <w:t>Hatakeyama J, Kageyama R. Notch1 expression is spatiotemporally correlated with neurogenesis and negatively regulated by Notch1-independent Hes genes in the developing nervous system. Cereb Cortex. 2006;16 Suppl 1:i132-7.</w:t>
      </w:r>
      <w:bookmarkEnd w:id="47"/>
    </w:p>
    <w:p w14:paraId="5D64ED58" w14:textId="77777777" w:rsidR="000F322E" w:rsidRPr="000F322E" w:rsidRDefault="000F322E" w:rsidP="000F322E">
      <w:pPr>
        <w:pStyle w:val="EndNoteBibliography"/>
        <w:rPr>
          <w:noProof/>
        </w:rPr>
      </w:pPr>
      <w:bookmarkStart w:id="48" w:name="_ENREF_48"/>
      <w:r w:rsidRPr="000F322E">
        <w:rPr>
          <w:noProof/>
        </w:rPr>
        <w:t>48.</w:t>
      </w:r>
      <w:r w:rsidRPr="000F322E">
        <w:rPr>
          <w:noProof/>
        </w:rPr>
        <w:tab/>
        <w:t>Takebayashi K, Sasai Y, Sakai Y, Watanabe T, Nakanishi S, Kageyama R. Structure, chromosomal locus, and promoter analysis of the gene encoding the mouse helix-loop-helix factor HES-1. Negative autoregulation through the multiple N box elements. J Biol Chem. 1994;269(7):5150-6.</w:t>
      </w:r>
      <w:bookmarkEnd w:id="48"/>
    </w:p>
    <w:p w14:paraId="4B5ED86D" w14:textId="77777777" w:rsidR="000F322E" w:rsidRPr="000F322E" w:rsidRDefault="000F322E" w:rsidP="000F322E">
      <w:pPr>
        <w:pStyle w:val="EndNoteBibliography"/>
        <w:rPr>
          <w:noProof/>
        </w:rPr>
      </w:pPr>
      <w:bookmarkStart w:id="49" w:name="_ENREF_49"/>
      <w:r w:rsidRPr="000F322E">
        <w:rPr>
          <w:noProof/>
        </w:rPr>
        <w:t>49.</w:t>
      </w:r>
      <w:r w:rsidRPr="000F322E">
        <w:rPr>
          <w:noProof/>
        </w:rPr>
        <w:tab/>
        <w:t>Rada-Iglesias A, Bajpai R, Swigut T, Brugmann SA, Flynn RA, Wysocka J. A unique chromatin signature uncovers early developmental enhancers in humans. Nature. 2011;470(7333):279-83.</w:t>
      </w:r>
      <w:bookmarkEnd w:id="49"/>
    </w:p>
    <w:p w14:paraId="429F8E9E" w14:textId="77777777" w:rsidR="000F322E" w:rsidRPr="000F322E" w:rsidRDefault="000F322E" w:rsidP="000F322E">
      <w:pPr>
        <w:pStyle w:val="EndNoteBibliography"/>
        <w:rPr>
          <w:noProof/>
        </w:rPr>
      </w:pPr>
      <w:bookmarkStart w:id="50" w:name="_ENREF_50"/>
      <w:r w:rsidRPr="000F322E">
        <w:rPr>
          <w:noProof/>
        </w:rPr>
        <w:t>50.</w:t>
      </w:r>
      <w:r w:rsidRPr="000F322E">
        <w:rPr>
          <w:noProof/>
        </w:rPr>
        <w:tab/>
        <w:t>Fuks F, Hurd PJ, Wolf D, Nan X, Bird AP, Kouzarides T. The methyl-CpG-binding protein MeCP2 links DNA methylation to histone methylation. Journal of Biological Chemistry. 2003;278(6):4035-40.</w:t>
      </w:r>
      <w:bookmarkEnd w:id="50"/>
    </w:p>
    <w:p w14:paraId="709B5DAA" w14:textId="77777777" w:rsidR="000F322E" w:rsidRPr="000F322E" w:rsidRDefault="000F322E" w:rsidP="000F322E">
      <w:pPr>
        <w:pStyle w:val="EndNoteBibliography"/>
        <w:rPr>
          <w:noProof/>
        </w:rPr>
      </w:pPr>
      <w:bookmarkStart w:id="51" w:name="_ENREF_51"/>
      <w:r w:rsidRPr="000F322E">
        <w:rPr>
          <w:noProof/>
        </w:rPr>
        <w:t>51.</w:t>
      </w:r>
      <w:r w:rsidRPr="000F322E">
        <w:rPr>
          <w:noProof/>
        </w:rPr>
        <w:tab/>
        <w:t>Bird A. The essentials of DNA methylation. Cell. 1992;70(1):5-8.</w:t>
      </w:r>
      <w:bookmarkEnd w:id="51"/>
    </w:p>
    <w:p w14:paraId="2EE92790" w14:textId="77777777" w:rsidR="000F322E" w:rsidRPr="000F322E" w:rsidRDefault="000F322E" w:rsidP="000F322E">
      <w:pPr>
        <w:pStyle w:val="EndNoteBibliography"/>
        <w:rPr>
          <w:noProof/>
        </w:rPr>
      </w:pPr>
      <w:bookmarkStart w:id="52" w:name="_ENREF_52"/>
      <w:r w:rsidRPr="000F322E">
        <w:rPr>
          <w:noProof/>
        </w:rPr>
        <w:t>52.</w:t>
      </w:r>
      <w:r w:rsidRPr="000F322E">
        <w:rPr>
          <w:noProof/>
        </w:rPr>
        <w:tab/>
        <w:t>Sharrocks AD. The ETS-domain transcription factor family. Nat Rev Mol Cell Biol. 2001;2(11):827-37.</w:t>
      </w:r>
      <w:bookmarkEnd w:id="52"/>
    </w:p>
    <w:p w14:paraId="70875C29" w14:textId="77777777" w:rsidR="000F322E" w:rsidRPr="000F322E" w:rsidRDefault="000F322E" w:rsidP="000F322E">
      <w:pPr>
        <w:pStyle w:val="EndNoteBibliography"/>
        <w:rPr>
          <w:noProof/>
        </w:rPr>
      </w:pPr>
      <w:bookmarkStart w:id="53" w:name="_ENREF_53"/>
      <w:r w:rsidRPr="000F322E">
        <w:rPr>
          <w:noProof/>
        </w:rPr>
        <w:t>53.</w:t>
      </w:r>
      <w:r w:rsidRPr="000F322E">
        <w:rPr>
          <w:noProof/>
        </w:rPr>
        <w:tab/>
        <w:t>Stein JL, Medland SE, Vasquez AA, Hibar DP, Senstad RE, Winkler AM, et al. Identification of common variants associated with human hippocampal and intracranial volumes. Nat Genet. 2012;44(5):552-61.</w:t>
      </w:r>
      <w:bookmarkEnd w:id="53"/>
    </w:p>
    <w:p w14:paraId="11BC50B1" w14:textId="77777777" w:rsidR="000F322E" w:rsidRPr="000F322E" w:rsidRDefault="000F322E" w:rsidP="000F322E">
      <w:pPr>
        <w:pStyle w:val="EndNoteBibliography"/>
        <w:rPr>
          <w:noProof/>
        </w:rPr>
      </w:pPr>
      <w:bookmarkStart w:id="54" w:name="_ENREF_54"/>
      <w:r w:rsidRPr="000F322E">
        <w:rPr>
          <w:noProof/>
        </w:rPr>
        <w:t>54.</w:t>
      </w:r>
      <w:r w:rsidRPr="000F322E">
        <w:rPr>
          <w:noProof/>
        </w:rPr>
        <w:tab/>
        <w:t>Gibbs JR, van der Brug MP, Hernandez DG, Traynor BJ, Nalls MA, Lai S-L, et al. Abundant Quantitative Trait Loci Exist for DNA Methylation and Gene Expression in Human Brain. PLoS Genet. 2010;6(5):e1000952.</w:t>
      </w:r>
      <w:bookmarkEnd w:id="54"/>
    </w:p>
    <w:p w14:paraId="0CB013A8" w14:textId="77777777" w:rsidR="000F322E" w:rsidRPr="000F322E" w:rsidRDefault="000F322E" w:rsidP="000F322E">
      <w:pPr>
        <w:pStyle w:val="EndNoteBibliography"/>
        <w:rPr>
          <w:noProof/>
        </w:rPr>
      </w:pPr>
      <w:bookmarkStart w:id="55" w:name="_ENREF_55"/>
      <w:r w:rsidRPr="000F322E">
        <w:rPr>
          <w:noProof/>
        </w:rPr>
        <w:lastRenderedPageBreak/>
        <w:t>55.</w:t>
      </w:r>
      <w:r w:rsidRPr="000F322E">
        <w:rPr>
          <w:noProof/>
        </w:rPr>
        <w:tab/>
        <w:t>Heijmans BT, Tobi EW, Stein AD, Putter H, Blauw GJ, Susser ES, et al. Persistent epigenetic differences associated with prenatal exposure to famine in humans. ProcNatlAcadSciUS A. 2008;105(44):17046-9.</w:t>
      </w:r>
      <w:bookmarkEnd w:id="55"/>
    </w:p>
    <w:p w14:paraId="505B949C" w14:textId="77777777" w:rsidR="000F322E" w:rsidRPr="000F322E" w:rsidRDefault="000F322E" w:rsidP="000F322E">
      <w:pPr>
        <w:pStyle w:val="EndNoteBibliography"/>
        <w:rPr>
          <w:noProof/>
        </w:rPr>
      </w:pPr>
      <w:bookmarkStart w:id="56" w:name="_ENREF_56"/>
      <w:r w:rsidRPr="000F322E">
        <w:rPr>
          <w:noProof/>
        </w:rPr>
        <w:t>56.</w:t>
      </w:r>
      <w:r w:rsidRPr="000F322E">
        <w:rPr>
          <w:noProof/>
        </w:rPr>
        <w:tab/>
        <w:t>Tobi EW, Lumey LH, Talens RP, Kremer D, Putter H, Stein AD, et al. DNA methylation differences after exposure to prenatal famine are common and timing- and sex-specific. Human Molecular Genetics. 2009;18(21):4046-53.</w:t>
      </w:r>
      <w:bookmarkEnd w:id="56"/>
    </w:p>
    <w:p w14:paraId="4A2776F7" w14:textId="77777777" w:rsidR="000F322E" w:rsidRPr="000F322E" w:rsidRDefault="000F322E" w:rsidP="000F322E">
      <w:pPr>
        <w:pStyle w:val="EndNoteBibliography"/>
        <w:rPr>
          <w:noProof/>
        </w:rPr>
      </w:pPr>
      <w:bookmarkStart w:id="57" w:name="_ENREF_57"/>
      <w:r w:rsidRPr="000F322E">
        <w:rPr>
          <w:noProof/>
        </w:rPr>
        <w:t>57.</w:t>
      </w:r>
      <w:r w:rsidRPr="000F322E">
        <w:rPr>
          <w:noProof/>
        </w:rPr>
        <w:tab/>
        <w:t>Lillycrop KA, Slater-Jefferies JL, Hanson MA, Godfrey KM, Jackson AA, Burdge GC. Induction of altered epigenetic regulation of the hepatic glucocorticoid receptor in the offspring of rats fed a protein-restricted diet during pregnancy suggests that reduced DNA methyltransferase-1 expression is involved in impaired DNA methylation and changes in histone modifications. BrJNutr. 2007;97(6):1064-73.</w:t>
      </w:r>
      <w:bookmarkEnd w:id="57"/>
    </w:p>
    <w:p w14:paraId="5A7656A3" w14:textId="77777777" w:rsidR="000F322E" w:rsidRPr="000F322E" w:rsidRDefault="000F322E" w:rsidP="000F322E">
      <w:pPr>
        <w:pStyle w:val="EndNoteBibliography"/>
        <w:rPr>
          <w:noProof/>
        </w:rPr>
      </w:pPr>
      <w:bookmarkStart w:id="58" w:name="_ENREF_58"/>
      <w:r w:rsidRPr="000F322E">
        <w:rPr>
          <w:noProof/>
        </w:rPr>
        <w:t>58.</w:t>
      </w:r>
      <w:r w:rsidRPr="000F322E">
        <w:rPr>
          <w:noProof/>
        </w:rPr>
        <w:tab/>
        <w:t>Plagemann A, Harder T, Brunn M, Harder A, Roepke K, Wittrock-Staar M, et al. Hypothalamic proopiomelanocortin promoter methylation becomes altered by early overfeeding: an epigenetic model of obesity and the metabolic syndrome. JPhysiol. 2009;587(Pt 20):4963-76.</w:t>
      </w:r>
      <w:bookmarkEnd w:id="58"/>
    </w:p>
    <w:p w14:paraId="376F1865" w14:textId="77777777" w:rsidR="000F322E" w:rsidRPr="000F322E" w:rsidRDefault="000F322E" w:rsidP="000F322E">
      <w:pPr>
        <w:pStyle w:val="EndNoteBibliography"/>
        <w:rPr>
          <w:noProof/>
        </w:rPr>
      </w:pPr>
      <w:bookmarkStart w:id="59" w:name="_ENREF_59"/>
      <w:r w:rsidRPr="000F322E">
        <w:rPr>
          <w:noProof/>
        </w:rPr>
        <w:t>59.</w:t>
      </w:r>
      <w:r w:rsidRPr="000F322E">
        <w:rPr>
          <w:noProof/>
        </w:rPr>
        <w:tab/>
        <w:t>Ollikainen M, Smith KR, Joo EJ-H, Ng HK, Andronikos R, Novakovic B, et al. DNA methylation analysis of multiple tissues from newborn twins reveals both genetic and intrauterine components to variation in the human neonatal epigenome. Human Molecular Genetics. 2010;19(21):4176-88.</w:t>
      </w:r>
      <w:bookmarkEnd w:id="59"/>
    </w:p>
    <w:p w14:paraId="155E7B64" w14:textId="77777777" w:rsidR="0073019D" w:rsidRDefault="004B7C9F" w:rsidP="00D82988">
      <w:pPr>
        <w:pStyle w:val="EndNoteBibliography"/>
        <w:ind w:left="1440" w:hanging="720"/>
        <w:sectPr w:rsidR="0073019D" w:rsidSect="00AC36DB">
          <w:headerReference w:type="default" r:id="rId14"/>
          <w:footerReference w:type="default" r:id="rId15"/>
          <w:pgSz w:w="11906" w:h="16838"/>
          <w:pgMar w:top="1440" w:right="1797" w:bottom="1276" w:left="1797" w:header="709" w:footer="709" w:gutter="0"/>
          <w:cols w:space="708"/>
          <w:docGrid w:linePitch="360"/>
        </w:sectPr>
      </w:pPr>
      <w:r>
        <w:fldChar w:fldCharType="end"/>
      </w:r>
    </w:p>
    <w:p w14:paraId="6ACCB144" w14:textId="77777777" w:rsidR="00166250" w:rsidRDefault="00166250" w:rsidP="00166250">
      <w:pPr>
        <w:ind w:left="720"/>
        <w:jc w:val="both"/>
      </w:pPr>
      <w:r w:rsidRPr="00DC25B5">
        <w:rPr>
          <w:b/>
        </w:rPr>
        <w:lastRenderedPageBreak/>
        <w:t>T</w:t>
      </w:r>
      <w:r w:rsidRPr="001E28E7">
        <w:rPr>
          <w:b/>
          <w:bCs/>
          <w:color w:val="000000" w:themeColor="text1"/>
        </w:rPr>
        <w:t xml:space="preserve">able </w:t>
      </w:r>
      <w:r>
        <w:rPr>
          <w:b/>
          <w:bCs/>
          <w:color w:val="000000" w:themeColor="text1"/>
        </w:rPr>
        <w:t>1</w:t>
      </w:r>
      <w:r w:rsidRPr="001E28E7">
        <w:rPr>
          <w:b/>
          <w:bCs/>
          <w:color w:val="000000" w:themeColor="text1"/>
        </w:rPr>
        <w:t>:</w:t>
      </w:r>
      <w:r w:rsidRPr="00B103C6">
        <w:rPr>
          <w:b/>
          <w:bCs/>
        </w:rPr>
        <w:t xml:space="preserve"> </w:t>
      </w:r>
      <w:r w:rsidRPr="00B103C6">
        <w:rPr>
          <w:bCs/>
        </w:rPr>
        <w:t xml:space="preserve">Association of </w:t>
      </w:r>
      <w:r>
        <w:rPr>
          <w:bCs/>
        </w:rPr>
        <w:t xml:space="preserve">umbilical cord </w:t>
      </w:r>
      <w:r w:rsidRPr="00D009E4">
        <w:rPr>
          <w:bCs/>
          <w:i/>
        </w:rPr>
        <w:t>HES1</w:t>
      </w:r>
      <w:r w:rsidRPr="00B103C6">
        <w:rPr>
          <w:bCs/>
        </w:rPr>
        <w:t xml:space="preserve"> </w:t>
      </w:r>
      <w:proofErr w:type="spellStart"/>
      <w:r w:rsidRPr="00B103C6">
        <w:rPr>
          <w:bCs/>
        </w:rPr>
        <w:t>CpG</w:t>
      </w:r>
      <w:proofErr w:type="spellEnd"/>
      <w:r>
        <w:rPr>
          <w:bCs/>
        </w:rPr>
        <w:t xml:space="preserve"> methylation</w:t>
      </w:r>
      <w:r w:rsidRPr="00B103C6">
        <w:rPr>
          <w:bCs/>
        </w:rPr>
        <w:t xml:space="preserve"> within the identified DMROI with 4 year WPPSI </w:t>
      </w:r>
      <w:r>
        <w:rPr>
          <w:bCs/>
        </w:rPr>
        <w:t>outcomes in 175 children, *p-value&lt;0.1 **p</w:t>
      </w:r>
      <w:r w:rsidRPr="00B103C6">
        <w:rPr>
          <w:bCs/>
        </w:rPr>
        <w:t>-value≤0.05</w:t>
      </w:r>
      <w:r>
        <w:rPr>
          <w:bCs/>
        </w:rPr>
        <w:t xml:space="preserve">. </w:t>
      </w:r>
      <w:r w:rsidRPr="0025068C">
        <w:rPr>
          <w:bCs/>
        </w:rPr>
        <w:t xml:space="preserve">WPPSI = </w:t>
      </w:r>
      <w:r w:rsidRPr="0025068C">
        <w:t>Wechsler Pre-School an</w:t>
      </w:r>
      <w:r>
        <w:t>d Primary Scale of Intelligence (full-scale IQ),</w:t>
      </w:r>
      <w:r w:rsidRPr="0025068C">
        <w:t xml:space="preserve"> </w:t>
      </w:r>
      <w:r w:rsidRPr="0025068C">
        <w:rPr>
          <w:bCs/>
        </w:rPr>
        <w:t>WASI</w:t>
      </w:r>
      <w:r>
        <w:rPr>
          <w:bCs/>
        </w:rPr>
        <w:t xml:space="preserve"> </w:t>
      </w:r>
      <w:r w:rsidRPr="0025068C">
        <w:rPr>
          <w:bCs/>
        </w:rPr>
        <w:t>=</w:t>
      </w:r>
      <w:r w:rsidRPr="0025068C">
        <w:rPr>
          <w:rStyle w:val="Emphasis"/>
          <w:rFonts w:eastAsia="Times New Roman"/>
        </w:rPr>
        <w:t xml:space="preserve"> </w:t>
      </w:r>
      <w:r w:rsidRPr="0025068C">
        <w:rPr>
          <w:rStyle w:val="Emphasis"/>
          <w:rFonts w:eastAsia="Times New Roman"/>
          <w:i w:val="0"/>
        </w:rPr>
        <w:t>Wechsler Abbreviated Scale of Intelligence</w:t>
      </w:r>
      <w:r>
        <w:rPr>
          <w:rStyle w:val="Emphasis"/>
          <w:rFonts w:eastAsia="Times New Roman"/>
          <w:i w:val="0"/>
        </w:rPr>
        <w:t xml:space="preserve"> </w:t>
      </w:r>
      <w:r>
        <w:t xml:space="preserve">(full-scale IQ), LCL = lower 95% confidence limit, UCL = upper 95% confidence limit. </w:t>
      </w:r>
    </w:p>
    <w:p w14:paraId="49B97E21" w14:textId="77777777" w:rsidR="00166250" w:rsidRDefault="00166250" w:rsidP="00166250">
      <w:pPr>
        <w:spacing w:before="120"/>
        <w:ind w:left="720"/>
        <w:jc w:val="both"/>
      </w:pPr>
    </w:p>
    <w:p w14:paraId="6C289E90" w14:textId="77777777" w:rsidR="00166250" w:rsidRDefault="00166250" w:rsidP="00166250">
      <w:pPr>
        <w:spacing w:before="120"/>
        <w:ind w:left="720"/>
        <w:jc w:val="both"/>
      </w:pPr>
    </w:p>
    <w:tbl>
      <w:tblPr>
        <w:tblpPr w:leftFromText="180" w:rightFromText="180" w:vertAnchor="text" w:horzAnchor="page" w:tblpX="1726" w:tblpY="-94"/>
        <w:tblW w:w="940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
        <w:gridCol w:w="709"/>
        <w:gridCol w:w="859"/>
        <w:gridCol w:w="852"/>
        <w:gridCol w:w="850"/>
        <w:gridCol w:w="992"/>
        <w:gridCol w:w="650"/>
        <w:gridCol w:w="851"/>
        <w:gridCol w:w="850"/>
        <w:gridCol w:w="851"/>
        <w:gridCol w:w="992"/>
      </w:tblGrid>
      <w:tr w:rsidR="00166250" w14:paraId="247D7069" w14:textId="77777777" w:rsidTr="006F5CB5">
        <w:trPr>
          <w:trHeight w:val="848"/>
        </w:trPr>
        <w:tc>
          <w:tcPr>
            <w:tcW w:w="949" w:type="dxa"/>
            <w:tcBorders>
              <w:bottom w:val="nil"/>
            </w:tcBorders>
            <w:shd w:val="clear" w:color="auto" w:fill="auto"/>
            <w:vAlign w:val="bottom"/>
          </w:tcPr>
          <w:p w14:paraId="6D57EDB3" w14:textId="77777777" w:rsidR="00166250" w:rsidRPr="000110B0" w:rsidRDefault="00166250" w:rsidP="006F5CB5">
            <w:pPr>
              <w:rPr>
                <w:rFonts w:ascii="Arial" w:hAnsi="Arial" w:cs="Arial"/>
                <w:b/>
                <w:sz w:val="20"/>
                <w:szCs w:val="20"/>
              </w:rPr>
            </w:pPr>
          </w:p>
        </w:tc>
        <w:tc>
          <w:tcPr>
            <w:tcW w:w="4262" w:type="dxa"/>
            <w:gridSpan w:val="5"/>
            <w:tcBorders>
              <w:bottom w:val="nil"/>
            </w:tcBorders>
            <w:shd w:val="clear" w:color="auto" w:fill="auto"/>
          </w:tcPr>
          <w:p w14:paraId="6146E1BD" w14:textId="77777777" w:rsidR="00166250" w:rsidRDefault="00166250" w:rsidP="006F5CB5">
            <w:pPr>
              <w:jc w:val="center"/>
              <w:rPr>
                <w:rFonts w:ascii="Arial" w:hAnsi="Arial" w:cs="Arial"/>
                <w:b/>
                <w:sz w:val="20"/>
                <w:szCs w:val="20"/>
              </w:rPr>
            </w:pPr>
          </w:p>
          <w:p w14:paraId="774EF748" w14:textId="77777777" w:rsidR="00166250" w:rsidRPr="000110B0" w:rsidRDefault="00166250" w:rsidP="006F5CB5">
            <w:pPr>
              <w:jc w:val="center"/>
              <w:rPr>
                <w:rFonts w:ascii="Arial" w:hAnsi="Arial" w:cs="Arial"/>
                <w:b/>
                <w:sz w:val="20"/>
                <w:szCs w:val="20"/>
              </w:rPr>
            </w:pPr>
            <w:r w:rsidRPr="000110B0">
              <w:rPr>
                <w:rFonts w:ascii="Arial" w:hAnsi="Arial" w:cs="Arial"/>
                <w:b/>
                <w:sz w:val="20"/>
                <w:szCs w:val="20"/>
              </w:rPr>
              <w:t>4 year WPPSI IQ, adjusted for child’s sex</w:t>
            </w:r>
          </w:p>
        </w:tc>
        <w:tc>
          <w:tcPr>
            <w:tcW w:w="4194" w:type="dxa"/>
            <w:gridSpan w:val="5"/>
            <w:tcBorders>
              <w:bottom w:val="nil"/>
            </w:tcBorders>
            <w:shd w:val="clear" w:color="auto" w:fill="auto"/>
          </w:tcPr>
          <w:p w14:paraId="2B718D61" w14:textId="77777777" w:rsidR="00166250" w:rsidRDefault="00166250" w:rsidP="006F5CB5">
            <w:pPr>
              <w:jc w:val="center"/>
              <w:rPr>
                <w:rFonts w:ascii="Arial" w:hAnsi="Arial" w:cs="Arial"/>
                <w:b/>
                <w:sz w:val="20"/>
                <w:szCs w:val="20"/>
              </w:rPr>
            </w:pPr>
          </w:p>
          <w:p w14:paraId="3E497E42" w14:textId="77777777" w:rsidR="00166250" w:rsidRPr="000110B0" w:rsidRDefault="00166250" w:rsidP="006F5CB5">
            <w:pPr>
              <w:jc w:val="center"/>
              <w:rPr>
                <w:rFonts w:ascii="Arial" w:hAnsi="Arial" w:cs="Arial"/>
                <w:b/>
                <w:sz w:val="20"/>
                <w:szCs w:val="20"/>
              </w:rPr>
            </w:pPr>
            <w:r w:rsidRPr="000110B0">
              <w:rPr>
                <w:rFonts w:ascii="Arial" w:hAnsi="Arial" w:cs="Arial"/>
                <w:b/>
                <w:sz w:val="20"/>
                <w:szCs w:val="20"/>
              </w:rPr>
              <w:t>4 year WPPSI IQ, adjusted for child’s sex and mother’s WASI</w:t>
            </w:r>
          </w:p>
        </w:tc>
      </w:tr>
      <w:tr w:rsidR="00166250" w14:paraId="6B95F6F7" w14:textId="77777777" w:rsidTr="006F5CB5">
        <w:tc>
          <w:tcPr>
            <w:tcW w:w="949" w:type="dxa"/>
            <w:tcBorders>
              <w:top w:val="nil"/>
              <w:bottom w:val="single" w:sz="4" w:space="0" w:color="auto"/>
            </w:tcBorders>
            <w:shd w:val="clear" w:color="auto" w:fill="auto"/>
          </w:tcPr>
          <w:p w14:paraId="7B4E3C17" w14:textId="77777777" w:rsidR="00166250" w:rsidRPr="000110B0" w:rsidRDefault="00166250" w:rsidP="006F5CB5">
            <w:pPr>
              <w:jc w:val="center"/>
              <w:rPr>
                <w:rFonts w:ascii="Arial" w:hAnsi="Arial" w:cs="Arial"/>
                <w:sz w:val="20"/>
                <w:szCs w:val="20"/>
              </w:rPr>
            </w:pPr>
          </w:p>
        </w:tc>
        <w:tc>
          <w:tcPr>
            <w:tcW w:w="709" w:type="dxa"/>
            <w:tcBorders>
              <w:top w:val="nil"/>
              <w:bottom w:val="single" w:sz="4" w:space="0" w:color="auto"/>
              <w:right w:val="nil"/>
            </w:tcBorders>
            <w:shd w:val="clear" w:color="auto" w:fill="auto"/>
          </w:tcPr>
          <w:p w14:paraId="0364374B" w14:textId="77777777" w:rsidR="00166250" w:rsidRPr="009A3D0A" w:rsidRDefault="00166250" w:rsidP="006F5CB5">
            <w:pPr>
              <w:jc w:val="center"/>
              <w:rPr>
                <w:rFonts w:ascii="Arial" w:hAnsi="Arial" w:cs="Arial"/>
                <w:sz w:val="20"/>
                <w:szCs w:val="20"/>
              </w:rPr>
            </w:pPr>
            <w:r w:rsidRPr="009A3D0A">
              <w:rPr>
                <w:rFonts w:ascii="Arial" w:hAnsi="Arial" w:cs="Arial"/>
                <w:sz w:val="20"/>
                <w:szCs w:val="20"/>
              </w:rPr>
              <w:t>n</w:t>
            </w:r>
          </w:p>
        </w:tc>
        <w:tc>
          <w:tcPr>
            <w:tcW w:w="859" w:type="dxa"/>
            <w:tcBorders>
              <w:top w:val="nil"/>
              <w:left w:val="nil"/>
              <w:bottom w:val="single" w:sz="4" w:space="0" w:color="auto"/>
              <w:right w:val="nil"/>
            </w:tcBorders>
            <w:shd w:val="clear" w:color="auto" w:fill="auto"/>
          </w:tcPr>
          <w:p w14:paraId="36A9F22B" w14:textId="77777777" w:rsidR="00166250" w:rsidRPr="009A3D0A" w:rsidRDefault="00166250" w:rsidP="006F5CB5">
            <w:pPr>
              <w:jc w:val="center"/>
              <w:rPr>
                <w:rFonts w:ascii="Arial" w:hAnsi="Arial" w:cs="Arial"/>
                <w:sz w:val="20"/>
                <w:szCs w:val="20"/>
              </w:rPr>
            </w:pPr>
            <w:r w:rsidRPr="009A3D0A">
              <w:rPr>
                <w:rFonts w:ascii="Arial" w:hAnsi="Arial" w:cs="Arial"/>
                <w:color w:val="000000"/>
                <w:sz w:val="20"/>
                <w:szCs w:val="20"/>
              </w:rPr>
              <w:t>β</w:t>
            </w:r>
          </w:p>
        </w:tc>
        <w:tc>
          <w:tcPr>
            <w:tcW w:w="852" w:type="dxa"/>
            <w:tcBorders>
              <w:top w:val="nil"/>
              <w:left w:val="nil"/>
              <w:bottom w:val="single" w:sz="4" w:space="0" w:color="auto"/>
              <w:right w:val="nil"/>
            </w:tcBorders>
            <w:shd w:val="clear" w:color="auto" w:fill="auto"/>
          </w:tcPr>
          <w:p w14:paraId="30BC1EC2" w14:textId="77777777" w:rsidR="00166250" w:rsidRPr="009A3D0A" w:rsidRDefault="00166250" w:rsidP="006F5CB5">
            <w:pPr>
              <w:jc w:val="center"/>
              <w:rPr>
                <w:rFonts w:ascii="Arial" w:hAnsi="Arial" w:cs="Arial"/>
                <w:sz w:val="20"/>
                <w:szCs w:val="20"/>
              </w:rPr>
            </w:pPr>
            <w:r>
              <w:rPr>
                <w:rFonts w:ascii="Arial" w:hAnsi="Arial" w:cs="Arial"/>
                <w:sz w:val="20"/>
                <w:szCs w:val="20"/>
              </w:rPr>
              <w:t>LCL</w:t>
            </w:r>
          </w:p>
        </w:tc>
        <w:tc>
          <w:tcPr>
            <w:tcW w:w="850" w:type="dxa"/>
            <w:tcBorders>
              <w:top w:val="nil"/>
              <w:left w:val="nil"/>
              <w:bottom w:val="single" w:sz="4" w:space="0" w:color="auto"/>
              <w:right w:val="nil"/>
            </w:tcBorders>
            <w:shd w:val="clear" w:color="auto" w:fill="auto"/>
          </w:tcPr>
          <w:p w14:paraId="3BF4C8BA" w14:textId="77777777" w:rsidR="00166250" w:rsidRPr="009A3D0A" w:rsidRDefault="00166250" w:rsidP="006F5CB5">
            <w:pPr>
              <w:jc w:val="center"/>
              <w:rPr>
                <w:rFonts w:ascii="Arial" w:hAnsi="Arial" w:cs="Arial"/>
                <w:sz w:val="20"/>
                <w:szCs w:val="20"/>
              </w:rPr>
            </w:pPr>
            <w:r>
              <w:rPr>
                <w:rFonts w:ascii="Arial" w:hAnsi="Arial" w:cs="Arial"/>
                <w:sz w:val="20"/>
                <w:szCs w:val="20"/>
              </w:rPr>
              <w:t>UCL</w:t>
            </w:r>
          </w:p>
        </w:tc>
        <w:tc>
          <w:tcPr>
            <w:tcW w:w="992" w:type="dxa"/>
            <w:tcBorders>
              <w:top w:val="nil"/>
              <w:left w:val="nil"/>
              <w:bottom w:val="single" w:sz="4" w:space="0" w:color="auto"/>
            </w:tcBorders>
            <w:shd w:val="clear" w:color="auto" w:fill="auto"/>
          </w:tcPr>
          <w:p w14:paraId="38C54FA7" w14:textId="77777777" w:rsidR="00166250" w:rsidRPr="009A3D0A" w:rsidRDefault="00166250" w:rsidP="006F5CB5">
            <w:pPr>
              <w:jc w:val="center"/>
              <w:rPr>
                <w:rFonts w:ascii="Arial" w:hAnsi="Arial" w:cs="Arial"/>
                <w:sz w:val="20"/>
                <w:szCs w:val="20"/>
              </w:rPr>
            </w:pPr>
            <w:r w:rsidRPr="009A3D0A">
              <w:rPr>
                <w:rFonts w:ascii="Arial" w:hAnsi="Arial" w:cs="Arial"/>
                <w:sz w:val="20"/>
                <w:szCs w:val="20"/>
              </w:rPr>
              <w:t>p-value</w:t>
            </w:r>
          </w:p>
        </w:tc>
        <w:tc>
          <w:tcPr>
            <w:tcW w:w="650" w:type="dxa"/>
            <w:tcBorders>
              <w:top w:val="nil"/>
              <w:bottom w:val="single" w:sz="4" w:space="0" w:color="auto"/>
              <w:right w:val="nil"/>
            </w:tcBorders>
            <w:shd w:val="clear" w:color="auto" w:fill="auto"/>
          </w:tcPr>
          <w:p w14:paraId="048D8978" w14:textId="77777777" w:rsidR="00166250" w:rsidRPr="009A3D0A" w:rsidRDefault="00166250" w:rsidP="006F5CB5">
            <w:pPr>
              <w:jc w:val="center"/>
              <w:rPr>
                <w:rFonts w:ascii="Arial" w:hAnsi="Arial" w:cs="Arial"/>
                <w:sz w:val="20"/>
                <w:szCs w:val="20"/>
              </w:rPr>
            </w:pPr>
            <w:r w:rsidRPr="009A3D0A">
              <w:rPr>
                <w:rFonts w:ascii="Arial" w:hAnsi="Arial" w:cs="Arial"/>
                <w:sz w:val="20"/>
                <w:szCs w:val="20"/>
              </w:rPr>
              <w:t>n</w:t>
            </w:r>
          </w:p>
        </w:tc>
        <w:tc>
          <w:tcPr>
            <w:tcW w:w="851" w:type="dxa"/>
            <w:tcBorders>
              <w:top w:val="nil"/>
              <w:left w:val="nil"/>
              <w:bottom w:val="single" w:sz="4" w:space="0" w:color="auto"/>
              <w:right w:val="nil"/>
            </w:tcBorders>
            <w:shd w:val="clear" w:color="auto" w:fill="auto"/>
          </w:tcPr>
          <w:p w14:paraId="44DF853A" w14:textId="77777777" w:rsidR="00166250" w:rsidRPr="009A3D0A" w:rsidRDefault="00166250" w:rsidP="006F5CB5">
            <w:pPr>
              <w:jc w:val="center"/>
              <w:rPr>
                <w:rFonts w:ascii="Arial" w:hAnsi="Arial" w:cs="Arial"/>
                <w:sz w:val="20"/>
                <w:szCs w:val="20"/>
              </w:rPr>
            </w:pPr>
            <w:r w:rsidRPr="009A3D0A">
              <w:rPr>
                <w:rFonts w:ascii="Arial" w:hAnsi="Arial" w:cs="Arial"/>
                <w:color w:val="000000"/>
                <w:sz w:val="20"/>
                <w:szCs w:val="20"/>
              </w:rPr>
              <w:t>β</w:t>
            </w:r>
          </w:p>
        </w:tc>
        <w:tc>
          <w:tcPr>
            <w:tcW w:w="850" w:type="dxa"/>
            <w:tcBorders>
              <w:top w:val="nil"/>
              <w:left w:val="nil"/>
              <w:bottom w:val="single" w:sz="4" w:space="0" w:color="auto"/>
              <w:right w:val="nil"/>
            </w:tcBorders>
            <w:shd w:val="clear" w:color="auto" w:fill="auto"/>
          </w:tcPr>
          <w:p w14:paraId="4E06EA98" w14:textId="77777777" w:rsidR="00166250" w:rsidRPr="009A3D0A" w:rsidRDefault="00166250" w:rsidP="006F5CB5">
            <w:pPr>
              <w:rPr>
                <w:rFonts w:ascii="Arial" w:hAnsi="Arial" w:cs="Arial"/>
                <w:sz w:val="20"/>
                <w:szCs w:val="20"/>
              </w:rPr>
            </w:pPr>
            <w:r>
              <w:rPr>
                <w:rFonts w:ascii="Arial" w:hAnsi="Arial" w:cs="Arial"/>
                <w:sz w:val="20"/>
                <w:szCs w:val="20"/>
              </w:rPr>
              <w:t>LCL</w:t>
            </w:r>
          </w:p>
        </w:tc>
        <w:tc>
          <w:tcPr>
            <w:tcW w:w="851" w:type="dxa"/>
            <w:tcBorders>
              <w:top w:val="nil"/>
              <w:left w:val="nil"/>
              <w:bottom w:val="single" w:sz="4" w:space="0" w:color="auto"/>
              <w:right w:val="nil"/>
            </w:tcBorders>
            <w:shd w:val="clear" w:color="auto" w:fill="auto"/>
          </w:tcPr>
          <w:p w14:paraId="7A62B1F7" w14:textId="77777777" w:rsidR="00166250" w:rsidRPr="009A3D0A" w:rsidRDefault="00166250" w:rsidP="006F5CB5">
            <w:pPr>
              <w:jc w:val="center"/>
              <w:rPr>
                <w:rFonts w:ascii="Arial" w:hAnsi="Arial" w:cs="Arial"/>
                <w:sz w:val="20"/>
                <w:szCs w:val="20"/>
              </w:rPr>
            </w:pPr>
            <w:r>
              <w:rPr>
                <w:rFonts w:ascii="Arial" w:hAnsi="Arial" w:cs="Arial"/>
                <w:sz w:val="20"/>
                <w:szCs w:val="20"/>
              </w:rPr>
              <w:t>UCL</w:t>
            </w:r>
          </w:p>
        </w:tc>
        <w:tc>
          <w:tcPr>
            <w:tcW w:w="992" w:type="dxa"/>
            <w:tcBorders>
              <w:top w:val="nil"/>
              <w:left w:val="nil"/>
              <w:bottom w:val="single" w:sz="4" w:space="0" w:color="auto"/>
            </w:tcBorders>
            <w:shd w:val="clear" w:color="auto" w:fill="auto"/>
          </w:tcPr>
          <w:p w14:paraId="37524E63" w14:textId="77777777" w:rsidR="00166250" w:rsidRPr="009A3D0A" w:rsidRDefault="00166250" w:rsidP="006F5CB5">
            <w:pPr>
              <w:jc w:val="center"/>
              <w:rPr>
                <w:rFonts w:ascii="Arial" w:hAnsi="Arial" w:cs="Arial"/>
                <w:sz w:val="20"/>
                <w:szCs w:val="20"/>
              </w:rPr>
            </w:pPr>
            <w:r w:rsidRPr="009A3D0A">
              <w:rPr>
                <w:rFonts w:ascii="Arial" w:hAnsi="Arial" w:cs="Arial"/>
                <w:sz w:val="20"/>
                <w:szCs w:val="20"/>
              </w:rPr>
              <w:t>p-value</w:t>
            </w:r>
          </w:p>
        </w:tc>
      </w:tr>
      <w:tr w:rsidR="00166250" w14:paraId="6433B4B7" w14:textId="77777777" w:rsidTr="006F5CB5">
        <w:tc>
          <w:tcPr>
            <w:tcW w:w="949" w:type="dxa"/>
            <w:tcBorders>
              <w:bottom w:val="nil"/>
            </w:tcBorders>
            <w:shd w:val="clear" w:color="auto" w:fill="auto"/>
          </w:tcPr>
          <w:p w14:paraId="73305B1D" w14:textId="77777777" w:rsidR="00166250" w:rsidRPr="00D009E4" w:rsidRDefault="00166250" w:rsidP="006F5CB5">
            <w:pPr>
              <w:jc w:val="center"/>
              <w:rPr>
                <w:rFonts w:ascii="Arial" w:hAnsi="Arial" w:cs="Arial"/>
                <w:b/>
                <w:i/>
                <w:sz w:val="20"/>
                <w:szCs w:val="20"/>
                <w:u w:val="single"/>
              </w:rPr>
            </w:pPr>
            <w:r w:rsidRPr="00D009E4">
              <w:rPr>
                <w:rFonts w:ascii="Arial" w:hAnsi="Arial" w:cs="Arial"/>
                <w:b/>
                <w:i/>
                <w:sz w:val="20"/>
                <w:szCs w:val="20"/>
                <w:u w:val="single"/>
              </w:rPr>
              <w:t>HES1</w:t>
            </w:r>
          </w:p>
          <w:p w14:paraId="21244B44" w14:textId="77777777" w:rsidR="00166250" w:rsidRPr="000110B0" w:rsidRDefault="00166250" w:rsidP="006F5CB5">
            <w:pPr>
              <w:jc w:val="center"/>
              <w:rPr>
                <w:rFonts w:ascii="Arial" w:hAnsi="Arial" w:cs="Arial"/>
                <w:b/>
                <w:sz w:val="20"/>
                <w:szCs w:val="20"/>
              </w:rPr>
            </w:pPr>
            <w:r w:rsidRPr="000110B0">
              <w:rPr>
                <w:rFonts w:ascii="Arial" w:hAnsi="Arial" w:cs="Arial"/>
                <w:b/>
                <w:sz w:val="20"/>
                <w:szCs w:val="20"/>
              </w:rPr>
              <w:t>CpG1</w:t>
            </w:r>
          </w:p>
        </w:tc>
        <w:tc>
          <w:tcPr>
            <w:tcW w:w="709" w:type="dxa"/>
            <w:tcBorders>
              <w:bottom w:val="nil"/>
              <w:right w:val="nil"/>
            </w:tcBorders>
            <w:shd w:val="clear" w:color="auto" w:fill="auto"/>
          </w:tcPr>
          <w:p w14:paraId="0868408E" w14:textId="77777777" w:rsidR="00166250" w:rsidRPr="000110B0" w:rsidRDefault="00166250" w:rsidP="006F5CB5">
            <w:pPr>
              <w:jc w:val="center"/>
              <w:rPr>
                <w:rFonts w:ascii="Arial" w:hAnsi="Arial" w:cs="Arial"/>
                <w:sz w:val="20"/>
                <w:szCs w:val="20"/>
              </w:rPr>
            </w:pPr>
          </w:p>
          <w:p w14:paraId="22813AB0" w14:textId="77777777" w:rsidR="00166250" w:rsidRPr="000110B0" w:rsidRDefault="00166250" w:rsidP="006F5CB5">
            <w:pPr>
              <w:jc w:val="center"/>
              <w:rPr>
                <w:rFonts w:ascii="Arial" w:hAnsi="Arial" w:cs="Arial"/>
                <w:sz w:val="20"/>
                <w:szCs w:val="20"/>
              </w:rPr>
            </w:pPr>
            <w:r w:rsidRPr="000110B0">
              <w:rPr>
                <w:rFonts w:ascii="Arial" w:hAnsi="Arial" w:cs="Arial"/>
                <w:sz w:val="20"/>
                <w:szCs w:val="20"/>
              </w:rPr>
              <w:t>168</w:t>
            </w:r>
          </w:p>
        </w:tc>
        <w:tc>
          <w:tcPr>
            <w:tcW w:w="859" w:type="dxa"/>
            <w:tcBorders>
              <w:left w:val="nil"/>
              <w:bottom w:val="nil"/>
              <w:right w:val="nil"/>
            </w:tcBorders>
            <w:shd w:val="clear" w:color="auto" w:fill="auto"/>
          </w:tcPr>
          <w:p w14:paraId="52B54721" w14:textId="77777777" w:rsidR="00166250" w:rsidRDefault="00166250" w:rsidP="006F5CB5">
            <w:pPr>
              <w:jc w:val="center"/>
              <w:rPr>
                <w:rFonts w:ascii="Arial" w:hAnsi="Arial" w:cs="Arial"/>
                <w:sz w:val="20"/>
                <w:szCs w:val="20"/>
              </w:rPr>
            </w:pPr>
          </w:p>
          <w:p w14:paraId="0F76AAFC" w14:textId="77777777" w:rsidR="00166250" w:rsidRPr="00D0101E" w:rsidRDefault="00166250" w:rsidP="006F5CB5">
            <w:pPr>
              <w:rPr>
                <w:rFonts w:ascii="Arial" w:hAnsi="Arial" w:cs="Arial"/>
                <w:sz w:val="20"/>
                <w:szCs w:val="20"/>
              </w:rPr>
            </w:pPr>
            <w:r>
              <w:rPr>
                <w:rFonts w:ascii="Arial" w:hAnsi="Arial" w:cs="Arial"/>
                <w:sz w:val="20"/>
                <w:szCs w:val="20"/>
              </w:rPr>
              <w:t xml:space="preserve"> 1.068</w:t>
            </w:r>
          </w:p>
        </w:tc>
        <w:tc>
          <w:tcPr>
            <w:tcW w:w="852" w:type="dxa"/>
            <w:tcBorders>
              <w:left w:val="nil"/>
              <w:bottom w:val="nil"/>
              <w:right w:val="nil"/>
            </w:tcBorders>
            <w:shd w:val="clear" w:color="auto" w:fill="auto"/>
          </w:tcPr>
          <w:p w14:paraId="568A51E6" w14:textId="77777777" w:rsidR="00166250" w:rsidRDefault="00166250" w:rsidP="006F5CB5">
            <w:pPr>
              <w:jc w:val="center"/>
              <w:rPr>
                <w:rFonts w:ascii="Arial" w:hAnsi="Arial" w:cs="Arial"/>
                <w:sz w:val="20"/>
                <w:szCs w:val="20"/>
              </w:rPr>
            </w:pPr>
          </w:p>
          <w:p w14:paraId="1374C1EB" w14:textId="77777777" w:rsidR="00166250" w:rsidRPr="00D0101E" w:rsidRDefault="00166250" w:rsidP="006F5CB5">
            <w:pPr>
              <w:jc w:val="center"/>
              <w:rPr>
                <w:rFonts w:ascii="Arial" w:hAnsi="Arial" w:cs="Arial"/>
                <w:sz w:val="20"/>
                <w:szCs w:val="20"/>
              </w:rPr>
            </w:pPr>
            <w:r>
              <w:rPr>
                <w:rFonts w:ascii="Arial" w:hAnsi="Arial" w:cs="Arial"/>
                <w:sz w:val="20"/>
                <w:szCs w:val="20"/>
              </w:rPr>
              <w:t>-0.853</w:t>
            </w:r>
          </w:p>
        </w:tc>
        <w:tc>
          <w:tcPr>
            <w:tcW w:w="850" w:type="dxa"/>
            <w:tcBorders>
              <w:left w:val="nil"/>
              <w:bottom w:val="nil"/>
              <w:right w:val="nil"/>
            </w:tcBorders>
            <w:shd w:val="clear" w:color="auto" w:fill="auto"/>
          </w:tcPr>
          <w:p w14:paraId="0140144A" w14:textId="77777777" w:rsidR="00166250" w:rsidRDefault="00166250" w:rsidP="006F5CB5">
            <w:pPr>
              <w:jc w:val="center"/>
              <w:rPr>
                <w:rFonts w:ascii="Arial" w:hAnsi="Arial" w:cs="Arial"/>
                <w:sz w:val="20"/>
                <w:szCs w:val="20"/>
              </w:rPr>
            </w:pPr>
          </w:p>
          <w:p w14:paraId="12570C0A" w14:textId="77777777" w:rsidR="00166250" w:rsidRPr="00D0101E" w:rsidRDefault="00166250" w:rsidP="006F5CB5">
            <w:pPr>
              <w:jc w:val="center"/>
              <w:rPr>
                <w:rFonts w:ascii="Arial" w:hAnsi="Arial" w:cs="Arial"/>
                <w:sz w:val="20"/>
                <w:szCs w:val="20"/>
              </w:rPr>
            </w:pPr>
            <w:r>
              <w:rPr>
                <w:rFonts w:ascii="Arial" w:hAnsi="Arial" w:cs="Arial"/>
                <w:sz w:val="20"/>
                <w:szCs w:val="20"/>
              </w:rPr>
              <w:t>2.989</w:t>
            </w:r>
          </w:p>
        </w:tc>
        <w:tc>
          <w:tcPr>
            <w:tcW w:w="992" w:type="dxa"/>
            <w:tcBorders>
              <w:left w:val="nil"/>
              <w:bottom w:val="nil"/>
              <w:right w:val="single" w:sz="4" w:space="0" w:color="auto"/>
            </w:tcBorders>
            <w:shd w:val="clear" w:color="auto" w:fill="auto"/>
          </w:tcPr>
          <w:p w14:paraId="3075951B" w14:textId="77777777" w:rsidR="00166250" w:rsidRPr="000110B0" w:rsidRDefault="00166250" w:rsidP="006F5CB5">
            <w:pPr>
              <w:jc w:val="both"/>
              <w:rPr>
                <w:rFonts w:ascii="Arial" w:hAnsi="Arial" w:cs="Arial"/>
                <w:i/>
                <w:sz w:val="20"/>
                <w:szCs w:val="20"/>
              </w:rPr>
            </w:pPr>
          </w:p>
          <w:p w14:paraId="29E5F800" w14:textId="77777777" w:rsidR="00166250" w:rsidRPr="000110B0" w:rsidRDefault="00166250" w:rsidP="006F5CB5">
            <w:pPr>
              <w:jc w:val="both"/>
              <w:rPr>
                <w:rFonts w:ascii="Arial" w:hAnsi="Arial" w:cs="Arial"/>
                <w:i/>
                <w:sz w:val="20"/>
                <w:szCs w:val="20"/>
              </w:rPr>
            </w:pPr>
            <w:r w:rsidRPr="000110B0">
              <w:rPr>
                <w:rFonts w:ascii="Arial" w:hAnsi="Arial" w:cs="Arial"/>
                <w:i/>
                <w:sz w:val="20"/>
                <w:szCs w:val="20"/>
              </w:rPr>
              <w:t xml:space="preserve"> 0.277</w:t>
            </w:r>
          </w:p>
        </w:tc>
        <w:tc>
          <w:tcPr>
            <w:tcW w:w="650" w:type="dxa"/>
            <w:tcBorders>
              <w:left w:val="single" w:sz="4" w:space="0" w:color="auto"/>
              <w:bottom w:val="nil"/>
              <w:right w:val="nil"/>
            </w:tcBorders>
            <w:shd w:val="clear" w:color="auto" w:fill="auto"/>
          </w:tcPr>
          <w:p w14:paraId="7667E942" w14:textId="77777777" w:rsidR="00166250" w:rsidRPr="000110B0" w:rsidRDefault="00166250" w:rsidP="006F5CB5">
            <w:pPr>
              <w:jc w:val="center"/>
              <w:rPr>
                <w:rFonts w:ascii="Arial" w:hAnsi="Arial" w:cs="Arial"/>
                <w:sz w:val="20"/>
                <w:szCs w:val="20"/>
              </w:rPr>
            </w:pPr>
          </w:p>
          <w:p w14:paraId="0B6C7597" w14:textId="77777777" w:rsidR="00166250" w:rsidRPr="000110B0" w:rsidRDefault="00166250" w:rsidP="006F5CB5">
            <w:pPr>
              <w:jc w:val="center"/>
              <w:rPr>
                <w:rFonts w:ascii="Arial" w:hAnsi="Arial" w:cs="Arial"/>
                <w:sz w:val="20"/>
                <w:szCs w:val="20"/>
              </w:rPr>
            </w:pPr>
            <w:r w:rsidRPr="000110B0">
              <w:rPr>
                <w:rFonts w:ascii="Arial" w:hAnsi="Arial" w:cs="Arial"/>
                <w:sz w:val="20"/>
                <w:szCs w:val="20"/>
              </w:rPr>
              <w:t>168</w:t>
            </w:r>
          </w:p>
        </w:tc>
        <w:tc>
          <w:tcPr>
            <w:tcW w:w="851" w:type="dxa"/>
            <w:tcBorders>
              <w:left w:val="nil"/>
              <w:bottom w:val="nil"/>
              <w:right w:val="nil"/>
            </w:tcBorders>
            <w:shd w:val="clear" w:color="auto" w:fill="auto"/>
          </w:tcPr>
          <w:p w14:paraId="5AE7CD3D" w14:textId="77777777" w:rsidR="00166250" w:rsidRPr="000110B0" w:rsidRDefault="00166250" w:rsidP="006F5CB5">
            <w:pPr>
              <w:jc w:val="center"/>
              <w:rPr>
                <w:rFonts w:ascii="Arial" w:hAnsi="Arial" w:cs="Arial"/>
                <w:sz w:val="20"/>
                <w:szCs w:val="20"/>
              </w:rPr>
            </w:pPr>
          </w:p>
          <w:p w14:paraId="09B97D86" w14:textId="77777777" w:rsidR="00166250" w:rsidRPr="000110B0" w:rsidRDefault="00166250" w:rsidP="006F5CB5">
            <w:pPr>
              <w:rPr>
                <w:rFonts w:ascii="Arial" w:hAnsi="Arial" w:cs="Arial"/>
                <w:sz w:val="20"/>
                <w:szCs w:val="20"/>
              </w:rPr>
            </w:pPr>
            <w:r w:rsidRPr="000110B0">
              <w:rPr>
                <w:rFonts w:ascii="Arial" w:hAnsi="Arial" w:cs="Arial"/>
                <w:sz w:val="20"/>
                <w:szCs w:val="20"/>
              </w:rPr>
              <w:t xml:space="preserve"> 1.341</w:t>
            </w:r>
          </w:p>
        </w:tc>
        <w:tc>
          <w:tcPr>
            <w:tcW w:w="850" w:type="dxa"/>
            <w:tcBorders>
              <w:left w:val="nil"/>
              <w:bottom w:val="nil"/>
              <w:right w:val="nil"/>
            </w:tcBorders>
            <w:shd w:val="clear" w:color="auto" w:fill="auto"/>
          </w:tcPr>
          <w:p w14:paraId="2C11216C" w14:textId="77777777" w:rsidR="00166250" w:rsidRDefault="00166250" w:rsidP="006F5CB5">
            <w:pPr>
              <w:jc w:val="center"/>
              <w:rPr>
                <w:rFonts w:ascii="Arial" w:hAnsi="Arial" w:cs="Arial"/>
                <w:i/>
                <w:sz w:val="20"/>
                <w:szCs w:val="20"/>
              </w:rPr>
            </w:pPr>
          </w:p>
          <w:p w14:paraId="283BF85D" w14:textId="77777777" w:rsidR="00166250" w:rsidRPr="009D4D86" w:rsidRDefault="00166250" w:rsidP="006F5CB5">
            <w:pPr>
              <w:jc w:val="center"/>
              <w:rPr>
                <w:rFonts w:ascii="Arial" w:hAnsi="Arial" w:cs="Arial"/>
                <w:sz w:val="20"/>
                <w:szCs w:val="20"/>
              </w:rPr>
            </w:pPr>
            <w:r>
              <w:rPr>
                <w:rFonts w:ascii="Arial" w:hAnsi="Arial" w:cs="Arial"/>
                <w:sz w:val="20"/>
                <w:szCs w:val="20"/>
              </w:rPr>
              <w:t>-0.563</w:t>
            </w:r>
          </w:p>
        </w:tc>
        <w:tc>
          <w:tcPr>
            <w:tcW w:w="851" w:type="dxa"/>
            <w:tcBorders>
              <w:left w:val="nil"/>
              <w:bottom w:val="nil"/>
              <w:right w:val="nil"/>
            </w:tcBorders>
            <w:shd w:val="clear" w:color="auto" w:fill="auto"/>
          </w:tcPr>
          <w:p w14:paraId="1FB3D03E" w14:textId="77777777" w:rsidR="00166250" w:rsidRDefault="00166250" w:rsidP="006F5CB5">
            <w:pPr>
              <w:rPr>
                <w:rFonts w:ascii="Arial" w:hAnsi="Arial" w:cs="Arial"/>
                <w:sz w:val="20"/>
                <w:szCs w:val="20"/>
              </w:rPr>
            </w:pPr>
            <w:r>
              <w:rPr>
                <w:rFonts w:ascii="Arial" w:hAnsi="Arial" w:cs="Arial"/>
                <w:sz w:val="20"/>
                <w:szCs w:val="20"/>
              </w:rPr>
              <w:t xml:space="preserve"> </w:t>
            </w:r>
          </w:p>
          <w:p w14:paraId="5048A6CD" w14:textId="77777777" w:rsidR="00166250" w:rsidRPr="00117759" w:rsidRDefault="00166250" w:rsidP="006F5CB5">
            <w:pPr>
              <w:rPr>
                <w:rFonts w:ascii="Arial" w:hAnsi="Arial" w:cs="Arial"/>
                <w:sz w:val="20"/>
                <w:szCs w:val="20"/>
              </w:rPr>
            </w:pPr>
            <w:r>
              <w:rPr>
                <w:rFonts w:ascii="Arial" w:hAnsi="Arial" w:cs="Arial"/>
                <w:sz w:val="20"/>
                <w:szCs w:val="20"/>
              </w:rPr>
              <w:t>3.244</w:t>
            </w:r>
          </w:p>
        </w:tc>
        <w:tc>
          <w:tcPr>
            <w:tcW w:w="992" w:type="dxa"/>
            <w:tcBorders>
              <w:left w:val="nil"/>
              <w:bottom w:val="nil"/>
            </w:tcBorders>
            <w:shd w:val="clear" w:color="auto" w:fill="auto"/>
          </w:tcPr>
          <w:p w14:paraId="0E33DCDE" w14:textId="77777777" w:rsidR="00166250" w:rsidRDefault="00166250" w:rsidP="006F5CB5">
            <w:pPr>
              <w:rPr>
                <w:rFonts w:ascii="Arial" w:hAnsi="Arial" w:cs="Arial"/>
                <w:i/>
                <w:sz w:val="20"/>
                <w:szCs w:val="20"/>
              </w:rPr>
            </w:pPr>
            <w:r w:rsidRPr="000110B0">
              <w:rPr>
                <w:rFonts w:ascii="Arial" w:hAnsi="Arial" w:cs="Arial"/>
                <w:i/>
                <w:sz w:val="20"/>
                <w:szCs w:val="20"/>
              </w:rPr>
              <w:t xml:space="preserve"> </w:t>
            </w:r>
          </w:p>
          <w:p w14:paraId="76ACF4AE" w14:textId="77777777" w:rsidR="00166250" w:rsidRPr="00A03E83" w:rsidRDefault="00166250" w:rsidP="006F5CB5">
            <w:pPr>
              <w:rPr>
                <w:rFonts w:ascii="Arial" w:hAnsi="Arial" w:cs="Arial"/>
                <w:sz w:val="20"/>
                <w:szCs w:val="20"/>
              </w:rPr>
            </w:pPr>
            <w:r>
              <w:rPr>
                <w:rFonts w:ascii="Arial" w:hAnsi="Arial" w:cs="Arial"/>
                <w:sz w:val="20"/>
                <w:szCs w:val="20"/>
              </w:rPr>
              <w:t>0.169</w:t>
            </w:r>
          </w:p>
        </w:tc>
      </w:tr>
      <w:tr w:rsidR="00166250" w14:paraId="3FA70FD0" w14:textId="77777777" w:rsidTr="006F5CB5">
        <w:tc>
          <w:tcPr>
            <w:tcW w:w="949" w:type="dxa"/>
            <w:tcBorders>
              <w:top w:val="nil"/>
              <w:bottom w:val="nil"/>
            </w:tcBorders>
            <w:shd w:val="clear" w:color="auto" w:fill="auto"/>
          </w:tcPr>
          <w:p w14:paraId="2EA8B3E9" w14:textId="77777777" w:rsidR="00166250" w:rsidRPr="000110B0" w:rsidRDefault="00166250" w:rsidP="006F5CB5">
            <w:pPr>
              <w:jc w:val="center"/>
              <w:rPr>
                <w:rFonts w:ascii="Arial" w:hAnsi="Arial" w:cs="Arial"/>
                <w:b/>
                <w:sz w:val="20"/>
                <w:szCs w:val="20"/>
              </w:rPr>
            </w:pPr>
            <w:r w:rsidRPr="000110B0">
              <w:rPr>
                <w:rFonts w:ascii="Arial" w:hAnsi="Arial" w:cs="Arial"/>
                <w:b/>
                <w:sz w:val="20"/>
                <w:szCs w:val="20"/>
              </w:rPr>
              <w:t>CpG2</w:t>
            </w:r>
          </w:p>
        </w:tc>
        <w:tc>
          <w:tcPr>
            <w:tcW w:w="709" w:type="dxa"/>
            <w:tcBorders>
              <w:top w:val="nil"/>
              <w:bottom w:val="nil"/>
              <w:right w:val="nil"/>
            </w:tcBorders>
            <w:shd w:val="clear" w:color="auto" w:fill="auto"/>
          </w:tcPr>
          <w:p w14:paraId="190ACCE9" w14:textId="77777777" w:rsidR="00166250" w:rsidRPr="000110B0" w:rsidRDefault="00166250" w:rsidP="006F5CB5">
            <w:pPr>
              <w:jc w:val="center"/>
              <w:rPr>
                <w:rFonts w:ascii="Arial" w:hAnsi="Arial" w:cs="Arial"/>
                <w:sz w:val="20"/>
                <w:szCs w:val="20"/>
              </w:rPr>
            </w:pPr>
            <w:r w:rsidRPr="000110B0">
              <w:rPr>
                <w:rFonts w:ascii="Arial" w:hAnsi="Arial" w:cs="Arial"/>
                <w:sz w:val="20"/>
                <w:szCs w:val="20"/>
              </w:rPr>
              <w:t>157</w:t>
            </w:r>
          </w:p>
        </w:tc>
        <w:tc>
          <w:tcPr>
            <w:tcW w:w="859" w:type="dxa"/>
            <w:tcBorders>
              <w:top w:val="nil"/>
              <w:left w:val="nil"/>
              <w:bottom w:val="nil"/>
              <w:right w:val="nil"/>
            </w:tcBorders>
            <w:shd w:val="clear" w:color="auto" w:fill="auto"/>
          </w:tcPr>
          <w:p w14:paraId="4E63C343" w14:textId="77777777" w:rsidR="00166250" w:rsidRPr="000110B0" w:rsidRDefault="00166250" w:rsidP="006F5CB5">
            <w:pPr>
              <w:jc w:val="center"/>
              <w:rPr>
                <w:rFonts w:ascii="Arial" w:hAnsi="Arial" w:cs="Arial"/>
                <w:sz w:val="20"/>
                <w:szCs w:val="20"/>
              </w:rPr>
            </w:pPr>
            <w:r w:rsidRPr="000110B0">
              <w:rPr>
                <w:rFonts w:ascii="Arial" w:hAnsi="Arial" w:cs="Arial"/>
                <w:sz w:val="20"/>
                <w:szCs w:val="20"/>
              </w:rPr>
              <w:t>2.693</w:t>
            </w:r>
          </w:p>
        </w:tc>
        <w:tc>
          <w:tcPr>
            <w:tcW w:w="852" w:type="dxa"/>
            <w:tcBorders>
              <w:top w:val="nil"/>
              <w:left w:val="nil"/>
              <w:bottom w:val="nil"/>
              <w:right w:val="nil"/>
            </w:tcBorders>
            <w:shd w:val="clear" w:color="auto" w:fill="auto"/>
          </w:tcPr>
          <w:p w14:paraId="6446B927" w14:textId="77777777" w:rsidR="00166250" w:rsidRPr="000110B0" w:rsidRDefault="00166250" w:rsidP="006F5CB5">
            <w:pPr>
              <w:jc w:val="center"/>
              <w:rPr>
                <w:rFonts w:ascii="Arial" w:hAnsi="Arial" w:cs="Arial"/>
                <w:sz w:val="20"/>
                <w:szCs w:val="20"/>
              </w:rPr>
            </w:pPr>
            <w:r>
              <w:rPr>
                <w:rFonts w:ascii="Arial" w:hAnsi="Arial" w:cs="Arial"/>
                <w:sz w:val="20"/>
                <w:szCs w:val="20"/>
              </w:rPr>
              <w:t>0.694</w:t>
            </w:r>
          </w:p>
        </w:tc>
        <w:tc>
          <w:tcPr>
            <w:tcW w:w="850" w:type="dxa"/>
            <w:tcBorders>
              <w:top w:val="nil"/>
              <w:left w:val="nil"/>
              <w:bottom w:val="nil"/>
              <w:right w:val="nil"/>
            </w:tcBorders>
            <w:shd w:val="clear" w:color="auto" w:fill="auto"/>
          </w:tcPr>
          <w:p w14:paraId="083A08E1" w14:textId="77777777" w:rsidR="00166250" w:rsidRPr="000110B0" w:rsidRDefault="00166250" w:rsidP="006F5CB5">
            <w:pPr>
              <w:jc w:val="center"/>
              <w:rPr>
                <w:rFonts w:ascii="Arial" w:hAnsi="Arial" w:cs="Arial"/>
                <w:sz w:val="20"/>
                <w:szCs w:val="20"/>
              </w:rPr>
            </w:pPr>
            <w:r>
              <w:rPr>
                <w:rFonts w:ascii="Arial" w:hAnsi="Arial" w:cs="Arial"/>
                <w:sz w:val="20"/>
                <w:szCs w:val="20"/>
              </w:rPr>
              <w:t>4.692</w:t>
            </w:r>
          </w:p>
        </w:tc>
        <w:tc>
          <w:tcPr>
            <w:tcW w:w="992" w:type="dxa"/>
            <w:tcBorders>
              <w:top w:val="nil"/>
              <w:left w:val="nil"/>
              <w:bottom w:val="nil"/>
              <w:right w:val="single" w:sz="4" w:space="0" w:color="auto"/>
            </w:tcBorders>
            <w:shd w:val="clear" w:color="auto" w:fill="auto"/>
          </w:tcPr>
          <w:p w14:paraId="35734EF2" w14:textId="77777777" w:rsidR="00166250" w:rsidRPr="000110B0" w:rsidRDefault="00166250" w:rsidP="006F5CB5">
            <w:pPr>
              <w:rPr>
                <w:rFonts w:ascii="Arial" w:hAnsi="Arial" w:cs="Arial"/>
                <w:i/>
                <w:sz w:val="20"/>
                <w:szCs w:val="20"/>
              </w:rPr>
            </w:pPr>
            <w:r w:rsidRPr="000110B0">
              <w:rPr>
                <w:rFonts w:ascii="Arial" w:hAnsi="Arial" w:cs="Arial"/>
                <w:i/>
                <w:sz w:val="20"/>
                <w:szCs w:val="20"/>
              </w:rPr>
              <w:t xml:space="preserve"> 0.009</w:t>
            </w:r>
            <w:r w:rsidRPr="00697A7E">
              <w:rPr>
                <w:rFonts w:ascii="Arial" w:hAnsi="Arial" w:cs="Arial"/>
                <w:i/>
                <w:sz w:val="16"/>
                <w:szCs w:val="16"/>
              </w:rPr>
              <w:t>**</w:t>
            </w:r>
          </w:p>
        </w:tc>
        <w:tc>
          <w:tcPr>
            <w:tcW w:w="650" w:type="dxa"/>
            <w:tcBorders>
              <w:top w:val="nil"/>
              <w:left w:val="single" w:sz="4" w:space="0" w:color="auto"/>
              <w:bottom w:val="nil"/>
              <w:right w:val="nil"/>
            </w:tcBorders>
            <w:shd w:val="clear" w:color="auto" w:fill="auto"/>
          </w:tcPr>
          <w:p w14:paraId="23A85E07" w14:textId="77777777" w:rsidR="00166250" w:rsidRPr="000110B0" w:rsidRDefault="00166250" w:rsidP="006F5CB5">
            <w:pPr>
              <w:jc w:val="center"/>
              <w:rPr>
                <w:rFonts w:ascii="Arial" w:hAnsi="Arial" w:cs="Arial"/>
                <w:sz w:val="20"/>
                <w:szCs w:val="20"/>
              </w:rPr>
            </w:pPr>
            <w:r w:rsidRPr="000110B0">
              <w:rPr>
                <w:rFonts w:ascii="Arial" w:hAnsi="Arial" w:cs="Arial"/>
                <w:sz w:val="20"/>
                <w:szCs w:val="20"/>
              </w:rPr>
              <w:t>157</w:t>
            </w:r>
          </w:p>
        </w:tc>
        <w:tc>
          <w:tcPr>
            <w:tcW w:w="851" w:type="dxa"/>
            <w:tcBorders>
              <w:top w:val="nil"/>
              <w:left w:val="nil"/>
              <w:bottom w:val="nil"/>
              <w:right w:val="nil"/>
            </w:tcBorders>
            <w:shd w:val="clear" w:color="auto" w:fill="auto"/>
          </w:tcPr>
          <w:p w14:paraId="0D2BEA4B" w14:textId="77777777" w:rsidR="00166250" w:rsidRPr="000110B0" w:rsidRDefault="00166250" w:rsidP="006F5CB5">
            <w:pPr>
              <w:rPr>
                <w:rFonts w:ascii="Arial" w:hAnsi="Arial" w:cs="Arial"/>
                <w:sz w:val="20"/>
                <w:szCs w:val="20"/>
              </w:rPr>
            </w:pPr>
            <w:r w:rsidRPr="000110B0">
              <w:rPr>
                <w:rFonts w:ascii="Arial" w:hAnsi="Arial" w:cs="Arial"/>
                <w:sz w:val="20"/>
                <w:szCs w:val="20"/>
              </w:rPr>
              <w:t xml:space="preserve"> 3.192</w:t>
            </w:r>
          </w:p>
        </w:tc>
        <w:tc>
          <w:tcPr>
            <w:tcW w:w="850" w:type="dxa"/>
            <w:tcBorders>
              <w:top w:val="nil"/>
              <w:left w:val="nil"/>
              <w:bottom w:val="nil"/>
              <w:right w:val="nil"/>
            </w:tcBorders>
            <w:shd w:val="clear" w:color="auto" w:fill="auto"/>
          </w:tcPr>
          <w:p w14:paraId="68C7F81D" w14:textId="77777777" w:rsidR="00166250" w:rsidRPr="000110B0" w:rsidRDefault="00166250" w:rsidP="006F5CB5">
            <w:pPr>
              <w:jc w:val="center"/>
              <w:rPr>
                <w:rFonts w:ascii="Arial" w:hAnsi="Arial" w:cs="Arial"/>
                <w:i/>
                <w:sz w:val="20"/>
                <w:szCs w:val="20"/>
              </w:rPr>
            </w:pPr>
            <w:r>
              <w:rPr>
                <w:rFonts w:ascii="Arial" w:hAnsi="Arial" w:cs="Arial"/>
                <w:i/>
                <w:sz w:val="20"/>
                <w:szCs w:val="20"/>
              </w:rPr>
              <w:t>1.212</w:t>
            </w:r>
          </w:p>
        </w:tc>
        <w:tc>
          <w:tcPr>
            <w:tcW w:w="851" w:type="dxa"/>
            <w:tcBorders>
              <w:top w:val="nil"/>
              <w:left w:val="nil"/>
              <w:bottom w:val="nil"/>
              <w:right w:val="nil"/>
            </w:tcBorders>
            <w:shd w:val="clear" w:color="auto" w:fill="auto"/>
          </w:tcPr>
          <w:p w14:paraId="5A866B91" w14:textId="77777777" w:rsidR="00166250" w:rsidRPr="000110B0" w:rsidRDefault="00166250" w:rsidP="006F5CB5">
            <w:pPr>
              <w:rPr>
                <w:rFonts w:ascii="Arial" w:hAnsi="Arial" w:cs="Arial"/>
                <w:i/>
                <w:sz w:val="20"/>
                <w:szCs w:val="20"/>
              </w:rPr>
            </w:pPr>
            <w:r>
              <w:rPr>
                <w:rFonts w:ascii="Arial" w:hAnsi="Arial" w:cs="Arial"/>
                <w:i/>
                <w:sz w:val="20"/>
                <w:szCs w:val="20"/>
              </w:rPr>
              <w:t>5.173</w:t>
            </w:r>
          </w:p>
        </w:tc>
        <w:tc>
          <w:tcPr>
            <w:tcW w:w="992" w:type="dxa"/>
            <w:tcBorders>
              <w:top w:val="nil"/>
              <w:left w:val="nil"/>
              <w:bottom w:val="nil"/>
            </w:tcBorders>
            <w:shd w:val="clear" w:color="auto" w:fill="auto"/>
          </w:tcPr>
          <w:p w14:paraId="71D97D41" w14:textId="77777777" w:rsidR="00166250" w:rsidRPr="000110B0" w:rsidRDefault="00166250" w:rsidP="006F5CB5">
            <w:pPr>
              <w:rPr>
                <w:rFonts w:ascii="Arial" w:hAnsi="Arial" w:cs="Arial"/>
                <w:i/>
                <w:sz w:val="20"/>
                <w:szCs w:val="20"/>
              </w:rPr>
            </w:pPr>
            <w:r w:rsidRPr="000110B0">
              <w:rPr>
                <w:rFonts w:ascii="Arial" w:hAnsi="Arial" w:cs="Arial"/>
                <w:i/>
                <w:sz w:val="20"/>
                <w:szCs w:val="20"/>
              </w:rPr>
              <w:t>0.002</w:t>
            </w:r>
            <w:r w:rsidRPr="00697A7E">
              <w:rPr>
                <w:rFonts w:ascii="Arial" w:hAnsi="Arial" w:cs="Arial"/>
                <w:i/>
                <w:sz w:val="16"/>
                <w:szCs w:val="16"/>
              </w:rPr>
              <w:t>**</w:t>
            </w:r>
          </w:p>
        </w:tc>
      </w:tr>
      <w:tr w:rsidR="00166250" w14:paraId="748B16AC" w14:textId="77777777" w:rsidTr="006F5CB5">
        <w:tc>
          <w:tcPr>
            <w:tcW w:w="949" w:type="dxa"/>
            <w:tcBorders>
              <w:top w:val="nil"/>
              <w:bottom w:val="nil"/>
            </w:tcBorders>
            <w:shd w:val="clear" w:color="auto" w:fill="auto"/>
          </w:tcPr>
          <w:p w14:paraId="0716794E" w14:textId="77777777" w:rsidR="00166250" w:rsidRPr="000110B0" w:rsidRDefault="00166250" w:rsidP="006F5CB5">
            <w:pPr>
              <w:jc w:val="center"/>
              <w:rPr>
                <w:rFonts w:ascii="Arial" w:hAnsi="Arial" w:cs="Arial"/>
                <w:b/>
                <w:sz w:val="20"/>
                <w:szCs w:val="20"/>
              </w:rPr>
            </w:pPr>
            <w:r w:rsidRPr="000110B0">
              <w:rPr>
                <w:rFonts w:ascii="Arial" w:hAnsi="Arial" w:cs="Arial"/>
                <w:b/>
                <w:sz w:val="20"/>
                <w:szCs w:val="20"/>
              </w:rPr>
              <w:t>CpG3</w:t>
            </w:r>
          </w:p>
        </w:tc>
        <w:tc>
          <w:tcPr>
            <w:tcW w:w="709" w:type="dxa"/>
            <w:tcBorders>
              <w:top w:val="nil"/>
              <w:bottom w:val="nil"/>
              <w:right w:val="nil"/>
            </w:tcBorders>
            <w:shd w:val="clear" w:color="auto" w:fill="auto"/>
          </w:tcPr>
          <w:p w14:paraId="0438578B" w14:textId="77777777" w:rsidR="00166250" w:rsidRPr="000110B0" w:rsidRDefault="00166250" w:rsidP="006F5CB5">
            <w:pPr>
              <w:jc w:val="center"/>
              <w:rPr>
                <w:rFonts w:ascii="Arial" w:hAnsi="Arial" w:cs="Arial"/>
                <w:sz w:val="20"/>
                <w:szCs w:val="20"/>
              </w:rPr>
            </w:pPr>
            <w:r w:rsidRPr="000110B0">
              <w:rPr>
                <w:rFonts w:ascii="Arial" w:hAnsi="Arial" w:cs="Arial"/>
                <w:sz w:val="20"/>
                <w:szCs w:val="20"/>
              </w:rPr>
              <w:t>154</w:t>
            </w:r>
          </w:p>
        </w:tc>
        <w:tc>
          <w:tcPr>
            <w:tcW w:w="859" w:type="dxa"/>
            <w:tcBorders>
              <w:top w:val="nil"/>
              <w:left w:val="nil"/>
              <w:bottom w:val="nil"/>
              <w:right w:val="nil"/>
            </w:tcBorders>
            <w:shd w:val="clear" w:color="auto" w:fill="auto"/>
          </w:tcPr>
          <w:p w14:paraId="00831770" w14:textId="77777777" w:rsidR="00166250" w:rsidRPr="000110B0" w:rsidRDefault="00166250" w:rsidP="006F5CB5">
            <w:pPr>
              <w:jc w:val="center"/>
              <w:rPr>
                <w:rFonts w:ascii="Arial" w:hAnsi="Arial" w:cs="Arial"/>
                <w:sz w:val="20"/>
                <w:szCs w:val="20"/>
              </w:rPr>
            </w:pPr>
            <w:r w:rsidRPr="000110B0">
              <w:rPr>
                <w:rFonts w:ascii="Arial" w:hAnsi="Arial" w:cs="Arial"/>
                <w:sz w:val="20"/>
                <w:szCs w:val="20"/>
              </w:rPr>
              <w:t>0.260</w:t>
            </w:r>
          </w:p>
        </w:tc>
        <w:tc>
          <w:tcPr>
            <w:tcW w:w="852" w:type="dxa"/>
            <w:tcBorders>
              <w:top w:val="nil"/>
              <w:left w:val="nil"/>
              <w:bottom w:val="nil"/>
              <w:right w:val="nil"/>
            </w:tcBorders>
            <w:shd w:val="clear" w:color="auto" w:fill="auto"/>
          </w:tcPr>
          <w:p w14:paraId="4026D00C" w14:textId="77777777" w:rsidR="00166250" w:rsidRPr="000110B0" w:rsidRDefault="00166250" w:rsidP="006F5CB5">
            <w:pPr>
              <w:jc w:val="center"/>
              <w:rPr>
                <w:rFonts w:ascii="Arial" w:hAnsi="Arial" w:cs="Arial"/>
                <w:sz w:val="20"/>
                <w:szCs w:val="20"/>
              </w:rPr>
            </w:pPr>
            <w:r>
              <w:rPr>
                <w:rFonts w:ascii="Arial" w:hAnsi="Arial" w:cs="Arial"/>
                <w:sz w:val="20"/>
                <w:szCs w:val="20"/>
              </w:rPr>
              <w:t>-1.801</w:t>
            </w:r>
          </w:p>
        </w:tc>
        <w:tc>
          <w:tcPr>
            <w:tcW w:w="850" w:type="dxa"/>
            <w:tcBorders>
              <w:top w:val="nil"/>
              <w:left w:val="nil"/>
              <w:bottom w:val="nil"/>
              <w:right w:val="nil"/>
            </w:tcBorders>
            <w:shd w:val="clear" w:color="auto" w:fill="auto"/>
          </w:tcPr>
          <w:p w14:paraId="2C082438" w14:textId="77777777" w:rsidR="00166250" w:rsidRPr="000110B0" w:rsidRDefault="00166250" w:rsidP="006F5CB5">
            <w:pPr>
              <w:jc w:val="center"/>
              <w:rPr>
                <w:rFonts w:ascii="Arial" w:hAnsi="Arial" w:cs="Arial"/>
                <w:sz w:val="20"/>
                <w:szCs w:val="20"/>
              </w:rPr>
            </w:pPr>
            <w:r>
              <w:rPr>
                <w:rFonts w:ascii="Arial" w:hAnsi="Arial" w:cs="Arial"/>
                <w:sz w:val="20"/>
                <w:szCs w:val="20"/>
              </w:rPr>
              <w:t>2.321</w:t>
            </w:r>
          </w:p>
        </w:tc>
        <w:tc>
          <w:tcPr>
            <w:tcW w:w="992" w:type="dxa"/>
            <w:tcBorders>
              <w:top w:val="nil"/>
              <w:left w:val="nil"/>
              <w:bottom w:val="nil"/>
              <w:right w:val="single" w:sz="4" w:space="0" w:color="auto"/>
            </w:tcBorders>
            <w:shd w:val="clear" w:color="auto" w:fill="auto"/>
          </w:tcPr>
          <w:p w14:paraId="4F623EB3" w14:textId="77777777" w:rsidR="00166250" w:rsidRPr="000110B0" w:rsidRDefault="00166250" w:rsidP="006F5CB5">
            <w:pPr>
              <w:jc w:val="both"/>
              <w:rPr>
                <w:rFonts w:ascii="Arial" w:hAnsi="Arial" w:cs="Arial"/>
                <w:i/>
                <w:sz w:val="20"/>
                <w:szCs w:val="20"/>
              </w:rPr>
            </w:pPr>
            <w:r w:rsidRPr="000110B0">
              <w:rPr>
                <w:rFonts w:ascii="Arial" w:hAnsi="Arial" w:cs="Arial"/>
                <w:i/>
                <w:sz w:val="20"/>
                <w:szCs w:val="20"/>
              </w:rPr>
              <w:t xml:space="preserve"> 0.805</w:t>
            </w:r>
          </w:p>
        </w:tc>
        <w:tc>
          <w:tcPr>
            <w:tcW w:w="650" w:type="dxa"/>
            <w:tcBorders>
              <w:top w:val="nil"/>
              <w:left w:val="single" w:sz="4" w:space="0" w:color="auto"/>
              <w:bottom w:val="nil"/>
              <w:right w:val="nil"/>
            </w:tcBorders>
            <w:shd w:val="clear" w:color="auto" w:fill="auto"/>
          </w:tcPr>
          <w:p w14:paraId="070C4860" w14:textId="77777777" w:rsidR="00166250" w:rsidRPr="000110B0" w:rsidRDefault="00166250" w:rsidP="006F5CB5">
            <w:pPr>
              <w:jc w:val="center"/>
              <w:rPr>
                <w:rFonts w:ascii="Arial" w:hAnsi="Arial" w:cs="Arial"/>
                <w:sz w:val="20"/>
                <w:szCs w:val="20"/>
              </w:rPr>
            </w:pPr>
            <w:r w:rsidRPr="000110B0">
              <w:rPr>
                <w:rFonts w:ascii="Arial" w:hAnsi="Arial" w:cs="Arial"/>
                <w:sz w:val="20"/>
                <w:szCs w:val="20"/>
              </w:rPr>
              <w:t>154</w:t>
            </w:r>
          </w:p>
        </w:tc>
        <w:tc>
          <w:tcPr>
            <w:tcW w:w="851" w:type="dxa"/>
            <w:tcBorders>
              <w:top w:val="nil"/>
              <w:left w:val="nil"/>
              <w:bottom w:val="nil"/>
              <w:right w:val="nil"/>
            </w:tcBorders>
            <w:shd w:val="clear" w:color="auto" w:fill="auto"/>
          </w:tcPr>
          <w:p w14:paraId="7D413B33" w14:textId="77777777" w:rsidR="00166250" w:rsidRPr="000110B0" w:rsidRDefault="00166250" w:rsidP="006F5CB5">
            <w:pPr>
              <w:rPr>
                <w:rFonts w:ascii="Arial" w:hAnsi="Arial" w:cs="Arial"/>
                <w:sz w:val="20"/>
                <w:szCs w:val="20"/>
              </w:rPr>
            </w:pPr>
            <w:r w:rsidRPr="000110B0">
              <w:rPr>
                <w:rFonts w:ascii="Arial" w:hAnsi="Arial" w:cs="Arial"/>
                <w:sz w:val="20"/>
                <w:szCs w:val="20"/>
              </w:rPr>
              <w:t xml:space="preserve"> 0.540</w:t>
            </w:r>
          </w:p>
        </w:tc>
        <w:tc>
          <w:tcPr>
            <w:tcW w:w="850" w:type="dxa"/>
            <w:tcBorders>
              <w:top w:val="nil"/>
              <w:left w:val="nil"/>
              <w:bottom w:val="nil"/>
              <w:right w:val="nil"/>
            </w:tcBorders>
            <w:shd w:val="clear" w:color="auto" w:fill="auto"/>
          </w:tcPr>
          <w:p w14:paraId="4A8919CC" w14:textId="77777777" w:rsidR="00166250" w:rsidRPr="000110B0" w:rsidRDefault="00166250" w:rsidP="006F5CB5">
            <w:pPr>
              <w:jc w:val="center"/>
              <w:rPr>
                <w:rFonts w:ascii="Arial" w:hAnsi="Arial" w:cs="Arial"/>
                <w:i/>
                <w:sz w:val="20"/>
                <w:szCs w:val="20"/>
              </w:rPr>
            </w:pPr>
            <w:r>
              <w:rPr>
                <w:rFonts w:ascii="Arial" w:hAnsi="Arial" w:cs="Arial"/>
                <w:i/>
                <w:sz w:val="20"/>
                <w:szCs w:val="20"/>
              </w:rPr>
              <w:t>-1.510</w:t>
            </w:r>
          </w:p>
        </w:tc>
        <w:tc>
          <w:tcPr>
            <w:tcW w:w="851" w:type="dxa"/>
            <w:tcBorders>
              <w:top w:val="nil"/>
              <w:left w:val="nil"/>
              <w:bottom w:val="nil"/>
              <w:right w:val="nil"/>
            </w:tcBorders>
            <w:shd w:val="clear" w:color="auto" w:fill="auto"/>
          </w:tcPr>
          <w:p w14:paraId="08AF9422" w14:textId="77777777" w:rsidR="00166250" w:rsidRPr="000110B0" w:rsidRDefault="00166250" w:rsidP="006F5CB5">
            <w:pPr>
              <w:rPr>
                <w:rFonts w:ascii="Arial" w:hAnsi="Arial" w:cs="Arial"/>
                <w:i/>
                <w:sz w:val="20"/>
                <w:szCs w:val="20"/>
              </w:rPr>
            </w:pPr>
            <w:r>
              <w:rPr>
                <w:rFonts w:ascii="Arial" w:hAnsi="Arial" w:cs="Arial"/>
                <w:i/>
                <w:sz w:val="20"/>
                <w:szCs w:val="20"/>
              </w:rPr>
              <w:t>2.589</w:t>
            </w:r>
          </w:p>
        </w:tc>
        <w:tc>
          <w:tcPr>
            <w:tcW w:w="992" w:type="dxa"/>
            <w:tcBorders>
              <w:top w:val="nil"/>
              <w:left w:val="nil"/>
              <w:bottom w:val="nil"/>
            </w:tcBorders>
            <w:shd w:val="clear" w:color="auto" w:fill="auto"/>
          </w:tcPr>
          <w:p w14:paraId="52D29AD7" w14:textId="77777777" w:rsidR="00166250" w:rsidRPr="000110B0" w:rsidRDefault="00166250" w:rsidP="006F5CB5">
            <w:pPr>
              <w:rPr>
                <w:rFonts w:ascii="Arial" w:hAnsi="Arial" w:cs="Arial"/>
                <w:i/>
                <w:sz w:val="20"/>
                <w:szCs w:val="20"/>
              </w:rPr>
            </w:pPr>
            <w:r w:rsidRPr="000110B0">
              <w:rPr>
                <w:rFonts w:ascii="Arial" w:hAnsi="Arial" w:cs="Arial"/>
                <w:i/>
                <w:sz w:val="20"/>
                <w:szCs w:val="20"/>
              </w:rPr>
              <w:t>0.606</w:t>
            </w:r>
          </w:p>
        </w:tc>
      </w:tr>
      <w:tr w:rsidR="00166250" w14:paraId="2B84A5D5" w14:textId="77777777" w:rsidTr="006F5CB5">
        <w:tc>
          <w:tcPr>
            <w:tcW w:w="949" w:type="dxa"/>
            <w:tcBorders>
              <w:top w:val="nil"/>
              <w:bottom w:val="nil"/>
            </w:tcBorders>
            <w:shd w:val="clear" w:color="auto" w:fill="auto"/>
          </w:tcPr>
          <w:p w14:paraId="16F1CC42" w14:textId="77777777" w:rsidR="00166250" w:rsidRPr="000110B0" w:rsidRDefault="00166250" w:rsidP="006F5CB5">
            <w:pPr>
              <w:jc w:val="center"/>
              <w:rPr>
                <w:rFonts w:ascii="Arial" w:hAnsi="Arial" w:cs="Arial"/>
                <w:b/>
                <w:sz w:val="20"/>
                <w:szCs w:val="20"/>
              </w:rPr>
            </w:pPr>
            <w:r w:rsidRPr="000110B0">
              <w:rPr>
                <w:rFonts w:ascii="Arial" w:hAnsi="Arial" w:cs="Arial"/>
                <w:b/>
                <w:sz w:val="20"/>
                <w:szCs w:val="20"/>
              </w:rPr>
              <w:t>CpG4</w:t>
            </w:r>
          </w:p>
        </w:tc>
        <w:tc>
          <w:tcPr>
            <w:tcW w:w="709" w:type="dxa"/>
            <w:tcBorders>
              <w:top w:val="nil"/>
              <w:bottom w:val="nil"/>
              <w:right w:val="nil"/>
            </w:tcBorders>
            <w:shd w:val="clear" w:color="auto" w:fill="auto"/>
          </w:tcPr>
          <w:p w14:paraId="5535B88C" w14:textId="77777777" w:rsidR="00166250" w:rsidRPr="000110B0" w:rsidRDefault="00166250" w:rsidP="006F5CB5">
            <w:pPr>
              <w:jc w:val="center"/>
              <w:rPr>
                <w:rFonts w:ascii="Arial" w:hAnsi="Arial" w:cs="Arial"/>
                <w:sz w:val="20"/>
                <w:szCs w:val="20"/>
              </w:rPr>
            </w:pPr>
            <w:r w:rsidRPr="000110B0">
              <w:rPr>
                <w:rFonts w:ascii="Arial" w:hAnsi="Arial" w:cs="Arial"/>
                <w:sz w:val="20"/>
                <w:szCs w:val="20"/>
              </w:rPr>
              <w:t>146</w:t>
            </w:r>
          </w:p>
        </w:tc>
        <w:tc>
          <w:tcPr>
            <w:tcW w:w="859" w:type="dxa"/>
            <w:tcBorders>
              <w:top w:val="nil"/>
              <w:left w:val="nil"/>
              <w:bottom w:val="nil"/>
              <w:right w:val="nil"/>
            </w:tcBorders>
            <w:shd w:val="clear" w:color="auto" w:fill="auto"/>
          </w:tcPr>
          <w:p w14:paraId="08F5B206" w14:textId="77777777" w:rsidR="00166250" w:rsidRPr="000110B0" w:rsidRDefault="00166250" w:rsidP="006F5CB5">
            <w:pPr>
              <w:jc w:val="center"/>
              <w:rPr>
                <w:rFonts w:ascii="Arial" w:hAnsi="Arial" w:cs="Arial"/>
                <w:sz w:val="20"/>
                <w:szCs w:val="20"/>
              </w:rPr>
            </w:pPr>
            <w:r w:rsidRPr="000110B0">
              <w:rPr>
                <w:rFonts w:ascii="Arial" w:hAnsi="Arial" w:cs="Arial"/>
                <w:sz w:val="20"/>
                <w:szCs w:val="20"/>
              </w:rPr>
              <w:t>1.457</w:t>
            </w:r>
          </w:p>
        </w:tc>
        <w:tc>
          <w:tcPr>
            <w:tcW w:w="852" w:type="dxa"/>
            <w:tcBorders>
              <w:top w:val="nil"/>
              <w:left w:val="nil"/>
              <w:bottom w:val="nil"/>
              <w:right w:val="nil"/>
            </w:tcBorders>
            <w:shd w:val="clear" w:color="auto" w:fill="auto"/>
          </w:tcPr>
          <w:p w14:paraId="54BB3784" w14:textId="77777777" w:rsidR="00166250" w:rsidRPr="000110B0" w:rsidRDefault="00166250" w:rsidP="006F5CB5">
            <w:pPr>
              <w:jc w:val="center"/>
              <w:rPr>
                <w:rFonts w:ascii="Arial" w:hAnsi="Arial" w:cs="Arial"/>
                <w:sz w:val="20"/>
                <w:szCs w:val="20"/>
              </w:rPr>
            </w:pPr>
            <w:r>
              <w:rPr>
                <w:rFonts w:ascii="Arial" w:hAnsi="Arial" w:cs="Arial"/>
                <w:sz w:val="20"/>
                <w:szCs w:val="20"/>
              </w:rPr>
              <w:t>-0.582</w:t>
            </w:r>
          </w:p>
        </w:tc>
        <w:tc>
          <w:tcPr>
            <w:tcW w:w="850" w:type="dxa"/>
            <w:tcBorders>
              <w:top w:val="nil"/>
              <w:left w:val="nil"/>
              <w:bottom w:val="nil"/>
              <w:right w:val="nil"/>
            </w:tcBorders>
            <w:shd w:val="clear" w:color="auto" w:fill="auto"/>
          </w:tcPr>
          <w:p w14:paraId="2D4DAAA8" w14:textId="77777777" w:rsidR="00166250" w:rsidRPr="000110B0" w:rsidRDefault="00166250" w:rsidP="006F5CB5">
            <w:pPr>
              <w:jc w:val="center"/>
              <w:rPr>
                <w:rFonts w:ascii="Arial" w:hAnsi="Arial" w:cs="Arial"/>
                <w:sz w:val="20"/>
                <w:szCs w:val="20"/>
              </w:rPr>
            </w:pPr>
            <w:r>
              <w:rPr>
                <w:rFonts w:ascii="Arial" w:hAnsi="Arial" w:cs="Arial"/>
                <w:sz w:val="20"/>
                <w:szCs w:val="20"/>
              </w:rPr>
              <w:t>3.495</w:t>
            </w:r>
          </w:p>
        </w:tc>
        <w:tc>
          <w:tcPr>
            <w:tcW w:w="992" w:type="dxa"/>
            <w:tcBorders>
              <w:top w:val="nil"/>
              <w:left w:val="nil"/>
              <w:bottom w:val="nil"/>
              <w:right w:val="single" w:sz="4" w:space="0" w:color="auto"/>
            </w:tcBorders>
            <w:shd w:val="clear" w:color="auto" w:fill="auto"/>
          </w:tcPr>
          <w:p w14:paraId="1798B17F" w14:textId="77777777" w:rsidR="00166250" w:rsidRPr="000110B0" w:rsidRDefault="00166250" w:rsidP="006F5CB5">
            <w:pPr>
              <w:jc w:val="both"/>
              <w:rPr>
                <w:rFonts w:ascii="Arial" w:hAnsi="Arial" w:cs="Arial"/>
                <w:i/>
                <w:sz w:val="20"/>
                <w:szCs w:val="20"/>
              </w:rPr>
            </w:pPr>
            <w:r w:rsidRPr="000110B0">
              <w:rPr>
                <w:rFonts w:ascii="Arial" w:hAnsi="Arial" w:cs="Arial"/>
                <w:i/>
                <w:sz w:val="20"/>
                <w:szCs w:val="20"/>
              </w:rPr>
              <w:t xml:space="preserve"> 0.164</w:t>
            </w:r>
          </w:p>
        </w:tc>
        <w:tc>
          <w:tcPr>
            <w:tcW w:w="650" w:type="dxa"/>
            <w:tcBorders>
              <w:top w:val="nil"/>
              <w:left w:val="single" w:sz="4" w:space="0" w:color="auto"/>
              <w:bottom w:val="nil"/>
              <w:right w:val="nil"/>
            </w:tcBorders>
            <w:shd w:val="clear" w:color="auto" w:fill="auto"/>
          </w:tcPr>
          <w:p w14:paraId="57DE0D08" w14:textId="77777777" w:rsidR="00166250" w:rsidRPr="000110B0" w:rsidRDefault="00166250" w:rsidP="006F5CB5">
            <w:pPr>
              <w:jc w:val="center"/>
              <w:rPr>
                <w:rFonts w:ascii="Arial" w:hAnsi="Arial" w:cs="Arial"/>
                <w:sz w:val="20"/>
                <w:szCs w:val="20"/>
              </w:rPr>
            </w:pPr>
            <w:r w:rsidRPr="000110B0">
              <w:rPr>
                <w:rFonts w:ascii="Arial" w:hAnsi="Arial" w:cs="Arial"/>
                <w:sz w:val="20"/>
                <w:szCs w:val="20"/>
              </w:rPr>
              <w:t>146</w:t>
            </w:r>
          </w:p>
        </w:tc>
        <w:tc>
          <w:tcPr>
            <w:tcW w:w="851" w:type="dxa"/>
            <w:tcBorders>
              <w:top w:val="nil"/>
              <w:left w:val="nil"/>
              <w:bottom w:val="nil"/>
              <w:right w:val="nil"/>
            </w:tcBorders>
            <w:shd w:val="clear" w:color="auto" w:fill="auto"/>
          </w:tcPr>
          <w:p w14:paraId="7CA6D913" w14:textId="77777777" w:rsidR="00166250" w:rsidRPr="000110B0" w:rsidRDefault="00166250" w:rsidP="006F5CB5">
            <w:pPr>
              <w:rPr>
                <w:rFonts w:ascii="Arial" w:hAnsi="Arial" w:cs="Arial"/>
                <w:sz w:val="20"/>
                <w:szCs w:val="20"/>
              </w:rPr>
            </w:pPr>
            <w:r w:rsidRPr="000110B0">
              <w:rPr>
                <w:rFonts w:ascii="Arial" w:hAnsi="Arial" w:cs="Arial"/>
                <w:sz w:val="20"/>
                <w:szCs w:val="20"/>
              </w:rPr>
              <w:t xml:space="preserve"> 1.571</w:t>
            </w:r>
          </w:p>
        </w:tc>
        <w:tc>
          <w:tcPr>
            <w:tcW w:w="850" w:type="dxa"/>
            <w:tcBorders>
              <w:top w:val="nil"/>
              <w:left w:val="nil"/>
              <w:bottom w:val="nil"/>
              <w:right w:val="nil"/>
            </w:tcBorders>
            <w:shd w:val="clear" w:color="auto" w:fill="auto"/>
          </w:tcPr>
          <w:p w14:paraId="27E2A0B2" w14:textId="77777777" w:rsidR="00166250" w:rsidRPr="000110B0" w:rsidRDefault="00166250" w:rsidP="006F5CB5">
            <w:pPr>
              <w:jc w:val="center"/>
              <w:rPr>
                <w:rFonts w:ascii="Arial" w:hAnsi="Arial" w:cs="Arial"/>
                <w:i/>
                <w:sz w:val="20"/>
                <w:szCs w:val="20"/>
              </w:rPr>
            </w:pPr>
            <w:r>
              <w:rPr>
                <w:rFonts w:ascii="Arial" w:hAnsi="Arial" w:cs="Arial"/>
                <w:i/>
                <w:sz w:val="20"/>
                <w:szCs w:val="20"/>
              </w:rPr>
              <w:t>-0.437</w:t>
            </w:r>
          </w:p>
        </w:tc>
        <w:tc>
          <w:tcPr>
            <w:tcW w:w="851" w:type="dxa"/>
            <w:tcBorders>
              <w:top w:val="nil"/>
              <w:left w:val="nil"/>
              <w:bottom w:val="nil"/>
              <w:right w:val="nil"/>
            </w:tcBorders>
            <w:shd w:val="clear" w:color="auto" w:fill="auto"/>
          </w:tcPr>
          <w:p w14:paraId="3C3B8AA1" w14:textId="77777777" w:rsidR="00166250" w:rsidRPr="000110B0" w:rsidRDefault="00166250" w:rsidP="006F5CB5">
            <w:pPr>
              <w:rPr>
                <w:rFonts w:ascii="Arial" w:hAnsi="Arial" w:cs="Arial"/>
                <w:i/>
                <w:sz w:val="20"/>
                <w:szCs w:val="20"/>
              </w:rPr>
            </w:pPr>
            <w:r>
              <w:rPr>
                <w:rFonts w:ascii="Arial" w:hAnsi="Arial" w:cs="Arial"/>
                <w:i/>
                <w:sz w:val="20"/>
                <w:szCs w:val="20"/>
              </w:rPr>
              <w:t>3.579</w:t>
            </w:r>
          </w:p>
        </w:tc>
        <w:tc>
          <w:tcPr>
            <w:tcW w:w="992" w:type="dxa"/>
            <w:tcBorders>
              <w:top w:val="nil"/>
              <w:left w:val="nil"/>
              <w:bottom w:val="nil"/>
            </w:tcBorders>
            <w:shd w:val="clear" w:color="auto" w:fill="auto"/>
          </w:tcPr>
          <w:p w14:paraId="534224A5" w14:textId="77777777" w:rsidR="00166250" w:rsidRPr="000110B0" w:rsidRDefault="00166250" w:rsidP="006F5CB5">
            <w:pPr>
              <w:rPr>
                <w:rFonts w:ascii="Arial" w:hAnsi="Arial" w:cs="Arial"/>
                <w:i/>
                <w:sz w:val="20"/>
                <w:szCs w:val="20"/>
              </w:rPr>
            </w:pPr>
            <w:r w:rsidRPr="000110B0">
              <w:rPr>
                <w:rFonts w:ascii="Arial" w:hAnsi="Arial" w:cs="Arial"/>
                <w:i/>
                <w:sz w:val="20"/>
                <w:szCs w:val="20"/>
              </w:rPr>
              <w:t>0.127</w:t>
            </w:r>
          </w:p>
        </w:tc>
      </w:tr>
      <w:tr w:rsidR="00166250" w14:paraId="422DA902" w14:textId="77777777" w:rsidTr="006F5CB5">
        <w:tc>
          <w:tcPr>
            <w:tcW w:w="949" w:type="dxa"/>
            <w:tcBorders>
              <w:top w:val="nil"/>
              <w:bottom w:val="nil"/>
            </w:tcBorders>
            <w:shd w:val="clear" w:color="auto" w:fill="auto"/>
          </w:tcPr>
          <w:p w14:paraId="1ADAB8B1" w14:textId="77777777" w:rsidR="00166250" w:rsidRPr="000110B0" w:rsidRDefault="00166250" w:rsidP="006F5CB5">
            <w:pPr>
              <w:jc w:val="center"/>
              <w:rPr>
                <w:rFonts w:ascii="Arial" w:hAnsi="Arial" w:cs="Arial"/>
                <w:b/>
                <w:sz w:val="20"/>
                <w:szCs w:val="20"/>
              </w:rPr>
            </w:pPr>
            <w:r w:rsidRPr="000110B0">
              <w:rPr>
                <w:rFonts w:ascii="Arial" w:hAnsi="Arial" w:cs="Arial"/>
                <w:b/>
                <w:sz w:val="20"/>
                <w:szCs w:val="20"/>
              </w:rPr>
              <w:t>CpG5</w:t>
            </w:r>
          </w:p>
        </w:tc>
        <w:tc>
          <w:tcPr>
            <w:tcW w:w="709" w:type="dxa"/>
            <w:tcBorders>
              <w:top w:val="nil"/>
              <w:bottom w:val="nil"/>
              <w:right w:val="nil"/>
            </w:tcBorders>
            <w:shd w:val="clear" w:color="auto" w:fill="auto"/>
          </w:tcPr>
          <w:p w14:paraId="53EC2FBF" w14:textId="77777777" w:rsidR="00166250" w:rsidRPr="000110B0" w:rsidRDefault="00166250" w:rsidP="006F5CB5">
            <w:pPr>
              <w:jc w:val="center"/>
              <w:rPr>
                <w:rFonts w:ascii="Arial" w:hAnsi="Arial" w:cs="Arial"/>
                <w:sz w:val="20"/>
                <w:szCs w:val="20"/>
              </w:rPr>
            </w:pPr>
            <w:r w:rsidRPr="000110B0">
              <w:rPr>
                <w:rFonts w:ascii="Arial" w:hAnsi="Arial" w:cs="Arial"/>
                <w:sz w:val="20"/>
                <w:szCs w:val="20"/>
              </w:rPr>
              <w:t>139</w:t>
            </w:r>
          </w:p>
        </w:tc>
        <w:tc>
          <w:tcPr>
            <w:tcW w:w="859" w:type="dxa"/>
            <w:tcBorders>
              <w:top w:val="nil"/>
              <w:left w:val="nil"/>
              <w:bottom w:val="nil"/>
              <w:right w:val="nil"/>
            </w:tcBorders>
            <w:shd w:val="clear" w:color="auto" w:fill="auto"/>
          </w:tcPr>
          <w:p w14:paraId="26F09D3C" w14:textId="77777777" w:rsidR="00166250" w:rsidRPr="000110B0" w:rsidRDefault="00166250" w:rsidP="006F5CB5">
            <w:pPr>
              <w:jc w:val="center"/>
              <w:rPr>
                <w:rFonts w:ascii="Arial" w:hAnsi="Arial" w:cs="Arial"/>
                <w:sz w:val="20"/>
                <w:szCs w:val="20"/>
              </w:rPr>
            </w:pPr>
            <w:r w:rsidRPr="000110B0">
              <w:rPr>
                <w:rFonts w:ascii="Arial" w:hAnsi="Arial" w:cs="Arial"/>
                <w:sz w:val="20"/>
                <w:szCs w:val="20"/>
              </w:rPr>
              <w:t>1.951</w:t>
            </w:r>
          </w:p>
        </w:tc>
        <w:tc>
          <w:tcPr>
            <w:tcW w:w="1702" w:type="dxa"/>
            <w:gridSpan w:val="2"/>
            <w:tcBorders>
              <w:top w:val="nil"/>
              <w:left w:val="nil"/>
              <w:bottom w:val="nil"/>
              <w:right w:val="nil"/>
            </w:tcBorders>
            <w:shd w:val="clear" w:color="auto" w:fill="auto"/>
          </w:tcPr>
          <w:p w14:paraId="77CCE162" w14:textId="77777777" w:rsidR="00166250" w:rsidRPr="000110B0" w:rsidRDefault="00166250" w:rsidP="006F5CB5">
            <w:pPr>
              <w:tabs>
                <w:tab w:val="left" w:pos="1267"/>
              </w:tabs>
              <w:jc w:val="center"/>
              <w:rPr>
                <w:rFonts w:ascii="Arial" w:hAnsi="Arial" w:cs="Arial"/>
                <w:sz w:val="20"/>
                <w:szCs w:val="20"/>
              </w:rPr>
            </w:pPr>
            <w:r>
              <w:rPr>
                <w:rFonts w:ascii="Arial" w:hAnsi="Arial" w:cs="Arial"/>
                <w:sz w:val="20"/>
                <w:szCs w:val="20"/>
              </w:rPr>
              <w:t>-0.161     4.062</w:t>
            </w:r>
          </w:p>
        </w:tc>
        <w:tc>
          <w:tcPr>
            <w:tcW w:w="992" w:type="dxa"/>
            <w:tcBorders>
              <w:top w:val="nil"/>
              <w:left w:val="nil"/>
              <w:bottom w:val="nil"/>
              <w:right w:val="single" w:sz="4" w:space="0" w:color="auto"/>
            </w:tcBorders>
            <w:shd w:val="clear" w:color="auto" w:fill="auto"/>
          </w:tcPr>
          <w:p w14:paraId="09EF5D99" w14:textId="77777777" w:rsidR="00166250" w:rsidRPr="000110B0" w:rsidRDefault="00166250" w:rsidP="006F5CB5">
            <w:pPr>
              <w:jc w:val="both"/>
              <w:rPr>
                <w:rFonts w:ascii="Arial" w:hAnsi="Arial" w:cs="Arial"/>
                <w:i/>
                <w:sz w:val="20"/>
                <w:szCs w:val="20"/>
              </w:rPr>
            </w:pPr>
            <w:r w:rsidRPr="000110B0">
              <w:rPr>
                <w:rFonts w:ascii="Arial" w:hAnsi="Arial" w:cs="Arial"/>
                <w:i/>
                <w:sz w:val="20"/>
                <w:szCs w:val="20"/>
              </w:rPr>
              <w:t xml:space="preserve"> 0.072</w:t>
            </w:r>
            <w:r w:rsidRPr="00697A7E">
              <w:rPr>
                <w:rFonts w:ascii="Arial" w:hAnsi="Arial" w:cs="Arial"/>
                <w:i/>
                <w:sz w:val="16"/>
                <w:szCs w:val="16"/>
              </w:rPr>
              <w:t>*</w:t>
            </w:r>
          </w:p>
        </w:tc>
        <w:tc>
          <w:tcPr>
            <w:tcW w:w="650" w:type="dxa"/>
            <w:tcBorders>
              <w:top w:val="nil"/>
              <w:left w:val="single" w:sz="4" w:space="0" w:color="auto"/>
              <w:bottom w:val="nil"/>
              <w:right w:val="nil"/>
            </w:tcBorders>
            <w:shd w:val="clear" w:color="auto" w:fill="auto"/>
          </w:tcPr>
          <w:p w14:paraId="3EE666C3" w14:textId="77777777" w:rsidR="00166250" w:rsidRPr="000110B0" w:rsidRDefault="00166250" w:rsidP="006F5CB5">
            <w:pPr>
              <w:jc w:val="center"/>
              <w:rPr>
                <w:rFonts w:ascii="Arial" w:hAnsi="Arial" w:cs="Arial"/>
                <w:sz w:val="20"/>
                <w:szCs w:val="20"/>
              </w:rPr>
            </w:pPr>
            <w:r w:rsidRPr="000110B0">
              <w:rPr>
                <w:rFonts w:ascii="Arial" w:hAnsi="Arial" w:cs="Arial"/>
                <w:sz w:val="20"/>
                <w:szCs w:val="20"/>
              </w:rPr>
              <w:t>139</w:t>
            </w:r>
          </w:p>
        </w:tc>
        <w:tc>
          <w:tcPr>
            <w:tcW w:w="851" w:type="dxa"/>
            <w:tcBorders>
              <w:top w:val="nil"/>
              <w:left w:val="nil"/>
              <w:bottom w:val="nil"/>
              <w:right w:val="nil"/>
            </w:tcBorders>
            <w:shd w:val="clear" w:color="auto" w:fill="auto"/>
          </w:tcPr>
          <w:p w14:paraId="280118D0" w14:textId="77777777" w:rsidR="00166250" w:rsidRPr="000110B0" w:rsidRDefault="00166250" w:rsidP="006F5CB5">
            <w:pPr>
              <w:rPr>
                <w:rFonts w:ascii="Arial" w:hAnsi="Arial" w:cs="Arial"/>
                <w:sz w:val="20"/>
                <w:szCs w:val="20"/>
              </w:rPr>
            </w:pPr>
            <w:r w:rsidRPr="000110B0">
              <w:rPr>
                <w:rFonts w:ascii="Arial" w:hAnsi="Arial" w:cs="Arial"/>
                <w:sz w:val="20"/>
                <w:szCs w:val="20"/>
              </w:rPr>
              <w:t xml:space="preserve"> 2.140</w:t>
            </w:r>
          </w:p>
        </w:tc>
        <w:tc>
          <w:tcPr>
            <w:tcW w:w="850" w:type="dxa"/>
            <w:tcBorders>
              <w:top w:val="nil"/>
              <w:left w:val="nil"/>
              <w:bottom w:val="nil"/>
              <w:right w:val="nil"/>
            </w:tcBorders>
            <w:shd w:val="clear" w:color="auto" w:fill="auto"/>
          </w:tcPr>
          <w:p w14:paraId="4D21B276" w14:textId="77777777" w:rsidR="00166250" w:rsidRPr="000110B0" w:rsidRDefault="00166250" w:rsidP="006F5CB5">
            <w:pPr>
              <w:jc w:val="center"/>
              <w:rPr>
                <w:rFonts w:ascii="Arial" w:hAnsi="Arial" w:cs="Arial"/>
                <w:i/>
                <w:sz w:val="20"/>
                <w:szCs w:val="20"/>
              </w:rPr>
            </w:pPr>
            <w:r>
              <w:rPr>
                <w:rFonts w:ascii="Arial" w:hAnsi="Arial" w:cs="Arial"/>
                <w:i/>
                <w:sz w:val="20"/>
                <w:szCs w:val="20"/>
              </w:rPr>
              <w:t>0.066</w:t>
            </w:r>
          </w:p>
        </w:tc>
        <w:tc>
          <w:tcPr>
            <w:tcW w:w="851" w:type="dxa"/>
            <w:tcBorders>
              <w:top w:val="nil"/>
              <w:left w:val="nil"/>
              <w:bottom w:val="nil"/>
              <w:right w:val="nil"/>
            </w:tcBorders>
            <w:shd w:val="clear" w:color="auto" w:fill="auto"/>
          </w:tcPr>
          <w:p w14:paraId="20C83CF9" w14:textId="77777777" w:rsidR="00166250" w:rsidRPr="000110B0" w:rsidRDefault="00166250" w:rsidP="006F5CB5">
            <w:pPr>
              <w:rPr>
                <w:rFonts w:ascii="Arial" w:hAnsi="Arial" w:cs="Arial"/>
                <w:i/>
                <w:sz w:val="20"/>
                <w:szCs w:val="20"/>
              </w:rPr>
            </w:pPr>
            <w:r>
              <w:rPr>
                <w:rFonts w:ascii="Arial" w:hAnsi="Arial" w:cs="Arial"/>
                <w:i/>
                <w:sz w:val="20"/>
                <w:szCs w:val="20"/>
              </w:rPr>
              <w:t>4.215</w:t>
            </w:r>
          </w:p>
        </w:tc>
        <w:tc>
          <w:tcPr>
            <w:tcW w:w="992" w:type="dxa"/>
            <w:tcBorders>
              <w:top w:val="nil"/>
              <w:left w:val="nil"/>
              <w:bottom w:val="nil"/>
            </w:tcBorders>
            <w:shd w:val="clear" w:color="auto" w:fill="auto"/>
          </w:tcPr>
          <w:p w14:paraId="3CD7E9B5" w14:textId="77777777" w:rsidR="00166250" w:rsidRPr="000110B0" w:rsidRDefault="00166250" w:rsidP="006F5CB5">
            <w:pPr>
              <w:rPr>
                <w:rFonts w:ascii="Arial" w:hAnsi="Arial" w:cs="Arial"/>
                <w:i/>
                <w:sz w:val="20"/>
                <w:szCs w:val="20"/>
              </w:rPr>
            </w:pPr>
            <w:r w:rsidRPr="000110B0">
              <w:rPr>
                <w:rFonts w:ascii="Arial" w:hAnsi="Arial" w:cs="Arial"/>
                <w:i/>
                <w:sz w:val="20"/>
                <w:szCs w:val="20"/>
              </w:rPr>
              <w:t>0.045</w:t>
            </w:r>
            <w:r w:rsidRPr="00697A7E">
              <w:rPr>
                <w:rFonts w:ascii="Arial" w:hAnsi="Arial" w:cs="Arial"/>
                <w:i/>
                <w:sz w:val="16"/>
                <w:szCs w:val="16"/>
              </w:rPr>
              <w:t>**</w:t>
            </w:r>
          </w:p>
        </w:tc>
      </w:tr>
      <w:tr w:rsidR="00166250" w14:paraId="2352B154" w14:textId="77777777" w:rsidTr="006F5CB5">
        <w:tc>
          <w:tcPr>
            <w:tcW w:w="949" w:type="dxa"/>
            <w:tcBorders>
              <w:top w:val="nil"/>
              <w:bottom w:val="nil"/>
            </w:tcBorders>
            <w:shd w:val="clear" w:color="auto" w:fill="auto"/>
          </w:tcPr>
          <w:p w14:paraId="6CB98CE9" w14:textId="77777777" w:rsidR="00166250" w:rsidRPr="000110B0" w:rsidRDefault="00166250" w:rsidP="006F5CB5">
            <w:pPr>
              <w:jc w:val="center"/>
              <w:rPr>
                <w:rFonts w:ascii="Arial" w:hAnsi="Arial" w:cs="Arial"/>
                <w:b/>
                <w:sz w:val="20"/>
                <w:szCs w:val="20"/>
              </w:rPr>
            </w:pPr>
            <w:r w:rsidRPr="000110B0">
              <w:rPr>
                <w:rFonts w:ascii="Arial" w:hAnsi="Arial" w:cs="Arial"/>
                <w:b/>
                <w:sz w:val="20"/>
                <w:szCs w:val="20"/>
              </w:rPr>
              <w:t>CpG6</w:t>
            </w:r>
          </w:p>
        </w:tc>
        <w:tc>
          <w:tcPr>
            <w:tcW w:w="709" w:type="dxa"/>
            <w:tcBorders>
              <w:top w:val="nil"/>
              <w:bottom w:val="nil"/>
              <w:right w:val="nil"/>
            </w:tcBorders>
            <w:shd w:val="clear" w:color="auto" w:fill="auto"/>
          </w:tcPr>
          <w:p w14:paraId="255FC906" w14:textId="77777777" w:rsidR="00166250" w:rsidRPr="000110B0" w:rsidRDefault="00166250" w:rsidP="006F5CB5">
            <w:pPr>
              <w:jc w:val="center"/>
              <w:rPr>
                <w:rFonts w:ascii="Arial" w:hAnsi="Arial" w:cs="Arial"/>
                <w:sz w:val="20"/>
                <w:szCs w:val="20"/>
              </w:rPr>
            </w:pPr>
            <w:r w:rsidRPr="000110B0">
              <w:rPr>
                <w:rFonts w:ascii="Arial" w:hAnsi="Arial" w:cs="Arial"/>
                <w:sz w:val="20"/>
                <w:szCs w:val="20"/>
              </w:rPr>
              <w:t>170</w:t>
            </w:r>
          </w:p>
        </w:tc>
        <w:tc>
          <w:tcPr>
            <w:tcW w:w="859" w:type="dxa"/>
            <w:tcBorders>
              <w:top w:val="nil"/>
              <w:left w:val="nil"/>
              <w:bottom w:val="nil"/>
              <w:right w:val="nil"/>
            </w:tcBorders>
            <w:shd w:val="clear" w:color="auto" w:fill="auto"/>
          </w:tcPr>
          <w:p w14:paraId="66AFA0C0" w14:textId="77777777" w:rsidR="00166250" w:rsidRPr="000110B0" w:rsidRDefault="00166250" w:rsidP="006F5CB5">
            <w:pPr>
              <w:jc w:val="center"/>
              <w:rPr>
                <w:rFonts w:ascii="Arial" w:hAnsi="Arial" w:cs="Arial"/>
                <w:sz w:val="20"/>
                <w:szCs w:val="20"/>
              </w:rPr>
            </w:pPr>
            <w:r w:rsidRPr="000110B0">
              <w:rPr>
                <w:rFonts w:ascii="Arial" w:hAnsi="Arial" w:cs="Arial"/>
                <w:sz w:val="20"/>
                <w:szCs w:val="20"/>
              </w:rPr>
              <w:t>0.936</w:t>
            </w:r>
          </w:p>
        </w:tc>
        <w:tc>
          <w:tcPr>
            <w:tcW w:w="1702" w:type="dxa"/>
            <w:gridSpan w:val="2"/>
            <w:tcBorders>
              <w:top w:val="nil"/>
              <w:left w:val="nil"/>
              <w:bottom w:val="nil"/>
              <w:right w:val="nil"/>
            </w:tcBorders>
            <w:shd w:val="clear" w:color="auto" w:fill="auto"/>
          </w:tcPr>
          <w:p w14:paraId="7AB6E114" w14:textId="77777777" w:rsidR="00166250" w:rsidRPr="000110B0" w:rsidRDefault="00166250" w:rsidP="006F5CB5">
            <w:pPr>
              <w:jc w:val="center"/>
              <w:rPr>
                <w:rFonts w:ascii="Arial" w:hAnsi="Arial" w:cs="Arial"/>
                <w:sz w:val="20"/>
                <w:szCs w:val="20"/>
              </w:rPr>
            </w:pPr>
            <w:r>
              <w:rPr>
                <w:rFonts w:ascii="Arial" w:hAnsi="Arial" w:cs="Arial"/>
                <w:sz w:val="20"/>
                <w:szCs w:val="20"/>
              </w:rPr>
              <w:t>-0.990     2.861</w:t>
            </w:r>
          </w:p>
        </w:tc>
        <w:tc>
          <w:tcPr>
            <w:tcW w:w="992" w:type="dxa"/>
            <w:tcBorders>
              <w:top w:val="nil"/>
              <w:left w:val="nil"/>
              <w:bottom w:val="nil"/>
              <w:right w:val="single" w:sz="4" w:space="0" w:color="auto"/>
            </w:tcBorders>
            <w:shd w:val="clear" w:color="auto" w:fill="auto"/>
          </w:tcPr>
          <w:p w14:paraId="54E5BBB8" w14:textId="77777777" w:rsidR="00166250" w:rsidRPr="000110B0" w:rsidRDefault="00166250" w:rsidP="006F5CB5">
            <w:pPr>
              <w:jc w:val="both"/>
              <w:rPr>
                <w:rFonts w:ascii="Arial" w:hAnsi="Arial" w:cs="Arial"/>
                <w:i/>
                <w:sz w:val="20"/>
                <w:szCs w:val="20"/>
              </w:rPr>
            </w:pPr>
            <w:r w:rsidRPr="000110B0">
              <w:rPr>
                <w:rFonts w:ascii="Arial" w:hAnsi="Arial" w:cs="Arial"/>
                <w:i/>
                <w:sz w:val="20"/>
                <w:szCs w:val="20"/>
              </w:rPr>
              <w:t xml:space="preserve"> 0.342</w:t>
            </w:r>
          </w:p>
        </w:tc>
        <w:tc>
          <w:tcPr>
            <w:tcW w:w="650" w:type="dxa"/>
            <w:tcBorders>
              <w:top w:val="nil"/>
              <w:left w:val="single" w:sz="4" w:space="0" w:color="auto"/>
              <w:bottom w:val="nil"/>
              <w:right w:val="nil"/>
            </w:tcBorders>
            <w:shd w:val="clear" w:color="auto" w:fill="auto"/>
          </w:tcPr>
          <w:p w14:paraId="0C5F5AA3" w14:textId="77777777" w:rsidR="00166250" w:rsidRPr="000110B0" w:rsidRDefault="00166250" w:rsidP="006F5CB5">
            <w:pPr>
              <w:jc w:val="center"/>
              <w:rPr>
                <w:rFonts w:ascii="Arial" w:hAnsi="Arial" w:cs="Arial"/>
                <w:sz w:val="20"/>
                <w:szCs w:val="20"/>
              </w:rPr>
            </w:pPr>
            <w:r w:rsidRPr="000110B0">
              <w:rPr>
                <w:rFonts w:ascii="Arial" w:hAnsi="Arial" w:cs="Arial"/>
                <w:sz w:val="20"/>
                <w:szCs w:val="20"/>
              </w:rPr>
              <w:t>170</w:t>
            </w:r>
          </w:p>
        </w:tc>
        <w:tc>
          <w:tcPr>
            <w:tcW w:w="851" w:type="dxa"/>
            <w:tcBorders>
              <w:top w:val="nil"/>
              <w:left w:val="nil"/>
              <w:bottom w:val="nil"/>
              <w:right w:val="nil"/>
            </w:tcBorders>
            <w:shd w:val="clear" w:color="auto" w:fill="auto"/>
          </w:tcPr>
          <w:p w14:paraId="4124DC0F" w14:textId="77777777" w:rsidR="00166250" w:rsidRPr="000110B0" w:rsidRDefault="00166250" w:rsidP="006F5CB5">
            <w:pPr>
              <w:rPr>
                <w:rFonts w:ascii="Arial" w:hAnsi="Arial" w:cs="Arial"/>
                <w:sz w:val="20"/>
                <w:szCs w:val="20"/>
              </w:rPr>
            </w:pPr>
            <w:r w:rsidRPr="000110B0">
              <w:rPr>
                <w:rFonts w:ascii="Arial" w:hAnsi="Arial" w:cs="Arial"/>
                <w:sz w:val="20"/>
                <w:szCs w:val="20"/>
              </w:rPr>
              <w:t xml:space="preserve"> 1.041</w:t>
            </w:r>
          </w:p>
        </w:tc>
        <w:tc>
          <w:tcPr>
            <w:tcW w:w="850" w:type="dxa"/>
            <w:tcBorders>
              <w:top w:val="nil"/>
              <w:left w:val="nil"/>
              <w:bottom w:val="nil"/>
              <w:right w:val="nil"/>
            </w:tcBorders>
            <w:shd w:val="clear" w:color="auto" w:fill="auto"/>
          </w:tcPr>
          <w:p w14:paraId="3E1AF1CF" w14:textId="77777777" w:rsidR="00166250" w:rsidRPr="000110B0" w:rsidRDefault="00166250" w:rsidP="006F5CB5">
            <w:pPr>
              <w:jc w:val="center"/>
              <w:rPr>
                <w:rFonts w:ascii="Arial" w:hAnsi="Arial" w:cs="Arial"/>
                <w:i/>
                <w:sz w:val="20"/>
                <w:szCs w:val="20"/>
              </w:rPr>
            </w:pPr>
            <w:r>
              <w:rPr>
                <w:rFonts w:ascii="Arial" w:hAnsi="Arial" w:cs="Arial"/>
                <w:i/>
                <w:sz w:val="20"/>
                <w:szCs w:val="20"/>
              </w:rPr>
              <w:t>-0.863</w:t>
            </w:r>
          </w:p>
        </w:tc>
        <w:tc>
          <w:tcPr>
            <w:tcW w:w="851" w:type="dxa"/>
            <w:tcBorders>
              <w:top w:val="nil"/>
              <w:left w:val="nil"/>
              <w:bottom w:val="nil"/>
              <w:right w:val="nil"/>
            </w:tcBorders>
            <w:shd w:val="clear" w:color="auto" w:fill="auto"/>
          </w:tcPr>
          <w:p w14:paraId="2ABB5B2E" w14:textId="77777777" w:rsidR="00166250" w:rsidRPr="000110B0" w:rsidRDefault="00166250" w:rsidP="006F5CB5">
            <w:pPr>
              <w:rPr>
                <w:rFonts w:ascii="Arial" w:hAnsi="Arial" w:cs="Arial"/>
                <w:i/>
                <w:sz w:val="20"/>
                <w:szCs w:val="20"/>
              </w:rPr>
            </w:pPr>
            <w:r>
              <w:rPr>
                <w:rFonts w:ascii="Arial" w:hAnsi="Arial" w:cs="Arial"/>
                <w:i/>
                <w:sz w:val="20"/>
                <w:szCs w:val="20"/>
              </w:rPr>
              <w:t>2.945</w:t>
            </w:r>
          </w:p>
        </w:tc>
        <w:tc>
          <w:tcPr>
            <w:tcW w:w="992" w:type="dxa"/>
            <w:tcBorders>
              <w:top w:val="nil"/>
              <w:left w:val="nil"/>
              <w:bottom w:val="nil"/>
            </w:tcBorders>
            <w:shd w:val="clear" w:color="auto" w:fill="auto"/>
          </w:tcPr>
          <w:p w14:paraId="70A5CA66" w14:textId="77777777" w:rsidR="00166250" w:rsidRPr="000110B0" w:rsidRDefault="00166250" w:rsidP="006F5CB5">
            <w:pPr>
              <w:rPr>
                <w:rFonts w:ascii="Arial" w:hAnsi="Arial" w:cs="Arial"/>
                <w:i/>
                <w:sz w:val="20"/>
                <w:szCs w:val="20"/>
              </w:rPr>
            </w:pPr>
            <w:r w:rsidRPr="000110B0">
              <w:rPr>
                <w:rFonts w:ascii="Arial" w:hAnsi="Arial" w:cs="Arial"/>
                <w:i/>
                <w:sz w:val="20"/>
                <w:szCs w:val="20"/>
              </w:rPr>
              <w:t>0.285</w:t>
            </w:r>
          </w:p>
        </w:tc>
      </w:tr>
      <w:tr w:rsidR="00166250" w14:paraId="546E5496" w14:textId="77777777" w:rsidTr="006F5CB5">
        <w:tc>
          <w:tcPr>
            <w:tcW w:w="949" w:type="dxa"/>
            <w:tcBorders>
              <w:top w:val="nil"/>
              <w:bottom w:val="nil"/>
            </w:tcBorders>
            <w:shd w:val="clear" w:color="auto" w:fill="auto"/>
          </w:tcPr>
          <w:p w14:paraId="3669AA2D" w14:textId="77777777" w:rsidR="00166250" w:rsidRPr="000110B0" w:rsidRDefault="00166250" w:rsidP="006F5CB5">
            <w:pPr>
              <w:jc w:val="center"/>
              <w:rPr>
                <w:rFonts w:ascii="Arial" w:hAnsi="Arial" w:cs="Arial"/>
                <w:b/>
                <w:sz w:val="20"/>
                <w:szCs w:val="20"/>
              </w:rPr>
            </w:pPr>
            <w:r w:rsidRPr="000110B0">
              <w:rPr>
                <w:rFonts w:ascii="Arial" w:hAnsi="Arial" w:cs="Arial"/>
                <w:b/>
                <w:sz w:val="20"/>
                <w:szCs w:val="20"/>
              </w:rPr>
              <w:t>CpG7</w:t>
            </w:r>
          </w:p>
        </w:tc>
        <w:tc>
          <w:tcPr>
            <w:tcW w:w="709" w:type="dxa"/>
            <w:tcBorders>
              <w:top w:val="nil"/>
              <w:bottom w:val="nil"/>
              <w:right w:val="nil"/>
            </w:tcBorders>
            <w:shd w:val="clear" w:color="auto" w:fill="auto"/>
          </w:tcPr>
          <w:p w14:paraId="0EB23ED7" w14:textId="77777777" w:rsidR="00166250" w:rsidRPr="000110B0" w:rsidRDefault="00166250" w:rsidP="006F5CB5">
            <w:pPr>
              <w:jc w:val="center"/>
              <w:rPr>
                <w:rFonts w:ascii="Arial" w:hAnsi="Arial" w:cs="Arial"/>
                <w:sz w:val="20"/>
                <w:szCs w:val="20"/>
              </w:rPr>
            </w:pPr>
            <w:r w:rsidRPr="000110B0">
              <w:rPr>
                <w:rFonts w:ascii="Arial" w:hAnsi="Arial" w:cs="Arial"/>
                <w:sz w:val="20"/>
                <w:szCs w:val="20"/>
              </w:rPr>
              <w:t>155</w:t>
            </w:r>
          </w:p>
        </w:tc>
        <w:tc>
          <w:tcPr>
            <w:tcW w:w="859" w:type="dxa"/>
            <w:tcBorders>
              <w:top w:val="nil"/>
              <w:left w:val="nil"/>
              <w:bottom w:val="nil"/>
              <w:right w:val="nil"/>
            </w:tcBorders>
            <w:shd w:val="clear" w:color="auto" w:fill="auto"/>
          </w:tcPr>
          <w:p w14:paraId="67218450" w14:textId="77777777" w:rsidR="00166250" w:rsidRPr="000110B0" w:rsidRDefault="00166250" w:rsidP="006F5CB5">
            <w:pPr>
              <w:jc w:val="center"/>
              <w:rPr>
                <w:rFonts w:ascii="Arial" w:hAnsi="Arial" w:cs="Arial"/>
                <w:sz w:val="20"/>
                <w:szCs w:val="20"/>
              </w:rPr>
            </w:pPr>
            <w:r w:rsidRPr="000110B0">
              <w:rPr>
                <w:rFonts w:ascii="Arial" w:hAnsi="Arial" w:cs="Arial"/>
                <w:sz w:val="20"/>
                <w:szCs w:val="20"/>
              </w:rPr>
              <w:t>1.399</w:t>
            </w:r>
          </w:p>
        </w:tc>
        <w:tc>
          <w:tcPr>
            <w:tcW w:w="1702" w:type="dxa"/>
            <w:gridSpan w:val="2"/>
            <w:tcBorders>
              <w:top w:val="nil"/>
              <w:left w:val="nil"/>
              <w:bottom w:val="nil"/>
              <w:right w:val="nil"/>
            </w:tcBorders>
            <w:shd w:val="clear" w:color="auto" w:fill="auto"/>
          </w:tcPr>
          <w:p w14:paraId="0BDDD279" w14:textId="77777777" w:rsidR="00166250" w:rsidRPr="000110B0" w:rsidRDefault="00166250" w:rsidP="006F5CB5">
            <w:pPr>
              <w:jc w:val="center"/>
              <w:rPr>
                <w:rFonts w:ascii="Arial" w:hAnsi="Arial" w:cs="Arial"/>
                <w:sz w:val="20"/>
                <w:szCs w:val="20"/>
              </w:rPr>
            </w:pPr>
            <w:r>
              <w:rPr>
                <w:rFonts w:ascii="Arial" w:hAnsi="Arial" w:cs="Arial"/>
                <w:sz w:val="20"/>
                <w:szCs w:val="20"/>
              </w:rPr>
              <w:t>-0.623     3.421</w:t>
            </w:r>
          </w:p>
        </w:tc>
        <w:tc>
          <w:tcPr>
            <w:tcW w:w="992" w:type="dxa"/>
            <w:tcBorders>
              <w:top w:val="nil"/>
              <w:left w:val="nil"/>
              <w:bottom w:val="nil"/>
              <w:right w:val="single" w:sz="4" w:space="0" w:color="auto"/>
            </w:tcBorders>
            <w:shd w:val="clear" w:color="auto" w:fill="auto"/>
          </w:tcPr>
          <w:p w14:paraId="57E02487" w14:textId="77777777" w:rsidR="00166250" w:rsidRPr="000110B0" w:rsidRDefault="00166250" w:rsidP="006F5CB5">
            <w:pPr>
              <w:jc w:val="both"/>
              <w:rPr>
                <w:rFonts w:ascii="Arial" w:hAnsi="Arial" w:cs="Arial"/>
                <w:i/>
                <w:sz w:val="20"/>
                <w:szCs w:val="20"/>
              </w:rPr>
            </w:pPr>
            <w:r w:rsidRPr="000110B0">
              <w:rPr>
                <w:rFonts w:ascii="Arial" w:hAnsi="Arial" w:cs="Arial"/>
                <w:i/>
                <w:sz w:val="20"/>
                <w:szCs w:val="20"/>
              </w:rPr>
              <w:t xml:space="preserve"> 0.177</w:t>
            </w:r>
          </w:p>
        </w:tc>
        <w:tc>
          <w:tcPr>
            <w:tcW w:w="650" w:type="dxa"/>
            <w:tcBorders>
              <w:top w:val="nil"/>
              <w:left w:val="single" w:sz="4" w:space="0" w:color="auto"/>
              <w:bottom w:val="nil"/>
              <w:right w:val="nil"/>
            </w:tcBorders>
            <w:shd w:val="clear" w:color="auto" w:fill="auto"/>
          </w:tcPr>
          <w:p w14:paraId="4CE62E34" w14:textId="77777777" w:rsidR="00166250" w:rsidRPr="000110B0" w:rsidRDefault="00166250" w:rsidP="006F5CB5">
            <w:pPr>
              <w:jc w:val="center"/>
              <w:rPr>
                <w:rFonts w:ascii="Arial" w:hAnsi="Arial" w:cs="Arial"/>
                <w:sz w:val="20"/>
                <w:szCs w:val="20"/>
              </w:rPr>
            </w:pPr>
            <w:r w:rsidRPr="000110B0">
              <w:rPr>
                <w:rFonts w:ascii="Arial" w:hAnsi="Arial" w:cs="Arial"/>
                <w:sz w:val="20"/>
                <w:szCs w:val="20"/>
              </w:rPr>
              <w:t>155</w:t>
            </w:r>
          </w:p>
        </w:tc>
        <w:tc>
          <w:tcPr>
            <w:tcW w:w="851" w:type="dxa"/>
            <w:tcBorders>
              <w:top w:val="nil"/>
              <w:left w:val="nil"/>
              <w:bottom w:val="nil"/>
              <w:right w:val="nil"/>
            </w:tcBorders>
            <w:shd w:val="clear" w:color="auto" w:fill="auto"/>
          </w:tcPr>
          <w:p w14:paraId="35874E98" w14:textId="77777777" w:rsidR="00166250" w:rsidRPr="000110B0" w:rsidRDefault="00166250" w:rsidP="006F5CB5">
            <w:pPr>
              <w:rPr>
                <w:rFonts w:ascii="Arial" w:hAnsi="Arial" w:cs="Arial"/>
                <w:sz w:val="20"/>
                <w:szCs w:val="20"/>
              </w:rPr>
            </w:pPr>
            <w:r w:rsidRPr="000110B0">
              <w:rPr>
                <w:rFonts w:ascii="Arial" w:hAnsi="Arial" w:cs="Arial"/>
                <w:sz w:val="20"/>
                <w:szCs w:val="20"/>
              </w:rPr>
              <w:t xml:space="preserve"> 1.719</w:t>
            </w:r>
          </w:p>
        </w:tc>
        <w:tc>
          <w:tcPr>
            <w:tcW w:w="850" w:type="dxa"/>
            <w:tcBorders>
              <w:top w:val="nil"/>
              <w:left w:val="nil"/>
              <w:bottom w:val="nil"/>
              <w:right w:val="nil"/>
            </w:tcBorders>
            <w:shd w:val="clear" w:color="auto" w:fill="auto"/>
          </w:tcPr>
          <w:p w14:paraId="22DEDE8F" w14:textId="77777777" w:rsidR="00166250" w:rsidRPr="000110B0" w:rsidRDefault="00166250" w:rsidP="006F5CB5">
            <w:pPr>
              <w:jc w:val="center"/>
              <w:rPr>
                <w:rFonts w:ascii="Arial" w:hAnsi="Arial" w:cs="Arial"/>
                <w:i/>
                <w:sz w:val="20"/>
                <w:szCs w:val="20"/>
              </w:rPr>
            </w:pPr>
            <w:r>
              <w:rPr>
                <w:rFonts w:ascii="Arial" w:hAnsi="Arial" w:cs="Arial"/>
                <w:i/>
                <w:sz w:val="20"/>
                <w:szCs w:val="20"/>
              </w:rPr>
              <w:t>-0.292</w:t>
            </w:r>
          </w:p>
        </w:tc>
        <w:tc>
          <w:tcPr>
            <w:tcW w:w="851" w:type="dxa"/>
            <w:tcBorders>
              <w:top w:val="nil"/>
              <w:left w:val="nil"/>
              <w:bottom w:val="nil"/>
              <w:right w:val="nil"/>
            </w:tcBorders>
            <w:shd w:val="clear" w:color="auto" w:fill="auto"/>
          </w:tcPr>
          <w:p w14:paraId="5B0CD669" w14:textId="77777777" w:rsidR="00166250" w:rsidRPr="000110B0" w:rsidRDefault="00166250" w:rsidP="006F5CB5">
            <w:pPr>
              <w:rPr>
                <w:rFonts w:ascii="Arial" w:hAnsi="Arial" w:cs="Arial"/>
                <w:i/>
                <w:sz w:val="20"/>
                <w:szCs w:val="20"/>
              </w:rPr>
            </w:pPr>
            <w:r>
              <w:rPr>
                <w:rFonts w:ascii="Arial" w:hAnsi="Arial" w:cs="Arial"/>
                <w:i/>
                <w:sz w:val="20"/>
                <w:szCs w:val="20"/>
              </w:rPr>
              <w:t>3.729</w:t>
            </w:r>
          </w:p>
        </w:tc>
        <w:tc>
          <w:tcPr>
            <w:tcW w:w="992" w:type="dxa"/>
            <w:tcBorders>
              <w:top w:val="nil"/>
              <w:left w:val="nil"/>
              <w:bottom w:val="nil"/>
            </w:tcBorders>
            <w:shd w:val="clear" w:color="auto" w:fill="auto"/>
          </w:tcPr>
          <w:p w14:paraId="168A5868" w14:textId="77777777" w:rsidR="00166250" w:rsidRPr="000110B0" w:rsidRDefault="00166250" w:rsidP="006F5CB5">
            <w:pPr>
              <w:rPr>
                <w:rFonts w:ascii="Arial" w:hAnsi="Arial" w:cs="Arial"/>
                <w:i/>
                <w:sz w:val="20"/>
                <w:szCs w:val="20"/>
              </w:rPr>
            </w:pPr>
            <w:r w:rsidRPr="000110B0">
              <w:rPr>
                <w:rFonts w:ascii="Arial" w:hAnsi="Arial" w:cs="Arial"/>
                <w:i/>
                <w:sz w:val="20"/>
                <w:szCs w:val="20"/>
              </w:rPr>
              <w:t>0.096</w:t>
            </w:r>
            <w:r w:rsidRPr="00697A7E">
              <w:rPr>
                <w:rFonts w:ascii="Arial" w:hAnsi="Arial" w:cs="Arial"/>
                <w:i/>
                <w:sz w:val="16"/>
                <w:szCs w:val="16"/>
              </w:rPr>
              <w:t>*</w:t>
            </w:r>
          </w:p>
        </w:tc>
      </w:tr>
      <w:tr w:rsidR="00166250" w14:paraId="415E7BD2" w14:textId="77777777" w:rsidTr="006F5CB5">
        <w:trPr>
          <w:trHeight w:val="63"/>
        </w:trPr>
        <w:tc>
          <w:tcPr>
            <w:tcW w:w="949" w:type="dxa"/>
            <w:tcBorders>
              <w:top w:val="nil"/>
              <w:bottom w:val="nil"/>
            </w:tcBorders>
            <w:shd w:val="clear" w:color="auto" w:fill="auto"/>
          </w:tcPr>
          <w:p w14:paraId="27AFF149" w14:textId="77777777" w:rsidR="00166250" w:rsidRPr="000110B0" w:rsidRDefault="00166250" w:rsidP="006F5CB5">
            <w:pPr>
              <w:jc w:val="center"/>
              <w:rPr>
                <w:rFonts w:ascii="Arial" w:hAnsi="Arial" w:cs="Arial"/>
                <w:b/>
                <w:sz w:val="20"/>
                <w:szCs w:val="20"/>
              </w:rPr>
            </w:pPr>
            <w:r w:rsidRPr="000110B0">
              <w:rPr>
                <w:rFonts w:ascii="Arial" w:hAnsi="Arial" w:cs="Arial"/>
                <w:b/>
                <w:sz w:val="20"/>
                <w:szCs w:val="20"/>
              </w:rPr>
              <w:t>CpG8</w:t>
            </w:r>
          </w:p>
        </w:tc>
        <w:tc>
          <w:tcPr>
            <w:tcW w:w="709" w:type="dxa"/>
            <w:tcBorders>
              <w:top w:val="nil"/>
              <w:bottom w:val="nil"/>
              <w:right w:val="nil"/>
            </w:tcBorders>
            <w:shd w:val="clear" w:color="auto" w:fill="auto"/>
          </w:tcPr>
          <w:p w14:paraId="23C83B7D" w14:textId="77777777" w:rsidR="00166250" w:rsidRPr="000110B0" w:rsidRDefault="00166250" w:rsidP="006F5CB5">
            <w:pPr>
              <w:jc w:val="center"/>
              <w:rPr>
                <w:rFonts w:ascii="Arial" w:hAnsi="Arial" w:cs="Arial"/>
                <w:sz w:val="20"/>
                <w:szCs w:val="20"/>
              </w:rPr>
            </w:pPr>
            <w:r w:rsidRPr="000110B0">
              <w:rPr>
                <w:rFonts w:ascii="Arial" w:hAnsi="Arial" w:cs="Arial"/>
                <w:sz w:val="20"/>
                <w:szCs w:val="20"/>
              </w:rPr>
              <w:t>146</w:t>
            </w:r>
          </w:p>
        </w:tc>
        <w:tc>
          <w:tcPr>
            <w:tcW w:w="859" w:type="dxa"/>
            <w:tcBorders>
              <w:top w:val="nil"/>
              <w:left w:val="nil"/>
              <w:bottom w:val="nil"/>
              <w:right w:val="nil"/>
            </w:tcBorders>
            <w:shd w:val="clear" w:color="auto" w:fill="auto"/>
          </w:tcPr>
          <w:p w14:paraId="539EE634" w14:textId="77777777" w:rsidR="00166250" w:rsidRPr="000110B0" w:rsidRDefault="00166250" w:rsidP="006F5CB5">
            <w:pPr>
              <w:jc w:val="center"/>
              <w:rPr>
                <w:rFonts w:ascii="Arial" w:hAnsi="Arial" w:cs="Arial"/>
                <w:sz w:val="20"/>
                <w:szCs w:val="20"/>
              </w:rPr>
            </w:pPr>
            <w:r w:rsidRPr="000110B0">
              <w:rPr>
                <w:rFonts w:ascii="Arial" w:hAnsi="Arial" w:cs="Arial"/>
                <w:sz w:val="20"/>
                <w:szCs w:val="20"/>
              </w:rPr>
              <w:t>1.014</w:t>
            </w:r>
          </w:p>
        </w:tc>
        <w:tc>
          <w:tcPr>
            <w:tcW w:w="1702" w:type="dxa"/>
            <w:gridSpan w:val="2"/>
            <w:tcBorders>
              <w:top w:val="nil"/>
              <w:left w:val="nil"/>
              <w:bottom w:val="nil"/>
              <w:right w:val="nil"/>
            </w:tcBorders>
            <w:shd w:val="clear" w:color="auto" w:fill="auto"/>
          </w:tcPr>
          <w:p w14:paraId="11F230C9" w14:textId="77777777" w:rsidR="00166250" w:rsidRPr="000110B0" w:rsidRDefault="00166250" w:rsidP="006F5CB5">
            <w:pPr>
              <w:jc w:val="center"/>
              <w:rPr>
                <w:rFonts w:ascii="Arial" w:hAnsi="Arial" w:cs="Arial"/>
                <w:sz w:val="20"/>
                <w:szCs w:val="20"/>
              </w:rPr>
            </w:pPr>
            <w:r>
              <w:rPr>
                <w:rFonts w:ascii="Arial" w:hAnsi="Arial" w:cs="Arial"/>
                <w:sz w:val="20"/>
                <w:szCs w:val="20"/>
              </w:rPr>
              <w:t>-1.027     3.054</w:t>
            </w:r>
          </w:p>
        </w:tc>
        <w:tc>
          <w:tcPr>
            <w:tcW w:w="992" w:type="dxa"/>
            <w:tcBorders>
              <w:top w:val="nil"/>
              <w:left w:val="nil"/>
              <w:bottom w:val="nil"/>
              <w:right w:val="single" w:sz="4" w:space="0" w:color="auto"/>
            </w:tcBorders>
            <w:shd w:val="clear" w:color="auto" w:fill="auto"/>
          </w:tcPr>
          <w:p w14:paraId="134644F9" w14:textId="77777777" w:rsidR="00166250" w:rsidRPr="000110B0" w:rsidRDefault="00166250" w:rsidP="006F5CB5">
            <w:pPr>
              <w:jc w:val="both"/>
              <w:rPr>
                <w:rFonts w:ascii="Arial" w:hAnsi="Arial" w:cs="Arial"/>
                <w:i/>
                <w:sz w:val="20"/>
                <w:szCs w:val="20"/>
              </w:rPr>
            </w:pPr>
            <w:r w:rsidRPr="000110B0">
              <w:rPr>
                <w:rFonts w:ascii="Arial" w:hAnsi="Arial" w:cs="Arial"/>
                <w:i/>
                <w:sz w:val="20"/>
                <w:szCs w:val="20"/>
              </w:rPr>
              <w:t xml:space="preserve"> 0.332</w:t>
            </w:r>
          </w:p>
        </w:tc>
        <w:tc>
          <w:tcPr>
            <w:tcW w:w="650" w:type="dxa"/>
            <w:tcBorders>
              <w:top w:val="nil"/>
              <w:left w:val="single" w:sz="4" w:space="0" w:color="auto"/>
              <w:bottom w:val="nil"/>
              <w:right w:val="nil"/>
            </w:tcBorders>
            <w:shd w:val="clear" w:color="auto" w:fill="auto"/>
          </w:tcPr>
          <w:p w14:paraId="09D0AF8B" w14:textId="77777777" w:rsidR="00166250" w:rsidRPr="000110B0" w:rsidRDefault="00166250" w:rsidP="006F5CB5">
            <w:pPr>
              <w:jc w:val="center"/>
              <w:rPr>
                <w:rFonts w:ascii="Arial" w:hAnsi="Arial" w:cs="Arial"/>
                <w:sz w:val="20"/>
                <w:szCs w:val="20"/>
              </w:rPr>
            </w:pPr>
            <w:r w:rsidRPr="000110B0">
              <w:rPr>
                <w:rFonts w:ascii="Arial" w:hAnsi="Arial" w:cs="Arial"/>
                <w:sz w:val="20"/>
                <w:szCs w:val="20"/>
              </w:rPr>
              <w:t>146</w:t>
            </w:r>
          </w:p>
        </w:tc>
        <w:tc>
          <w:tcPr>
            <w:tcW w:w="851" w:type="dxa"/>
            <w:tcBorders>
              <w:top w:val="nil"/>
              <w:left w:val="nil"/>
              <w:bottom w:val="nil"/>
              <w:right w:val="nil"/>
            </w:tcBorders>
            <w:shd w:val="clear" w:color="auto" w:fill="auto"/>
          </w:tcPr>
          <w:p w14:paraId="25EB2BFC" w14:textId="77777777" w:rsidR="00166250" w:rsidRPr="000110B0" w:rsidRDefault="00166250" w:rsidP="006F5CB5">
            <w:pPr>
              <w:rPr>
                <w:rFonts w:ascii="Arial" w:hAnsi="Arial" w:cs="Arial"/>
                <w:sz w:val="20"/>
                <w:szCs w:val="20"/>
              </w:rPr>
            </w:pPr>
            <w:r w:rsidRPr="000110B0">
              <w:rPr>
                <w:rFonts w:ascii="Arial" w:hAnsi="Arial" w:cs="Arial"/>
                <w:sz w:val="20"/>
                <w:szCs w:val="20"/>
              </w:rPr>
              <w:t xml:space="preserve"> 1.501</w:t>
            </w:r>
          </w:p>
        </w:tc>
        <w:tc>
          <w:tcPr>
            <w:tcW w:w="850" w:type="dxa"/>
            <w:tcBorders>
              <w:top w:val="nil"/>
              <w:left w:val="nil"/>
              <w:bottom w:val="nil"/>
              <w:right w:val="nil"/>
            </w:tcBorders>
            <w:shd w:val="clear" w:color="auto" w:fill="auto"/>
          </w:tcPr>
          <w:p w14:paraId="4A0316C6" w14:textId="77777777" w:rsidR="00166250" w:rsidRPr="000110B0" w:rsidRDefault="00166250" w:rsidP="006F5CB5">
            <w:pPr>
              <w:jc w:val="center"/>
              <w:rPr>
                <w:rFonts w:ascii="Arial" w:hAnsi="Arial" w:cs="Arial"/>
                <w:i/>
                <w:sz w:val="20"/>
                <w:szCs w:val="20"/>
              </w:rPr>
            </w:pPr>
            <w:r>
              <w:rPr>
                <w:rFonts w:ascii="Arial" w:hAnsi="Arial" w:cs="Arial"/>
                <w:i/>
                <w:sz w:val="20"/>
                <w:szCs w:val="20"/>
              </w:rPr>
              <w:t>-0.543</w:t>
            </w:r>
          </w:p>
        </w:tc>
        <w:tc>
          <w:tcPr>
            <w:tcW w:w="851" w:type="dxa"/>
            <w:tcBorders>
              <w:top w:val="nil"/>
              <w:left w:val="nil"/>
              <w:bottom w:val="nil"/>
              <w:right w:val="nil"/>
            </w:tcBorders>
            <w:shd w:val="clear" w:color="auto" w:fill="auto"/>
          </w:tcPr>
          <w:p w14:paraId="738D748E" w14:textId="77777777" w:rsidR="00166250" w:rsidRPr="000110B0" w:rsidRDefault="00166250" w:rsidP="006F5CB5">
            <w:pPr>
              <w:rPr>
                <w:rFonts w:ascii="Arial" w:hAnsi="Arial" w:cs="Arial"/>
                <w:i/>
                <w:sz w:val="20"/>
                <w:szCs w:val="20"/>
              </w:rPr>
            </w:pPr>
            <w:r>
              <w:rPr>
                <w:rFonts w:ascii="Arial" w:hAnsi="Arial" w:cs="Arial"/>
                <w:i/>
                <w:sz w:val="20"/>
                <w:szCs w:val="20"/>
              </w:rPr>
              <w:t>3.546</w:t>
            </w:r>
          </w:p>
        </w:tc>
        <w:tc>
          <w:tcPr>
            <w:tcW w:w="992" w:type="dxa"/>
            <w:tcBorders>
              <w:top w:val="nil"/>
              <w:left w:val="nil"/>
              <w:bottom w:val="nil"/>
            </w:tcBorders>
            <w:shd w:val="clear" w:color="auto" w:fill="auto"/>
          </w:tcPr>
          <w:p w14:paraId="14BD687F" w14:textId="77777777" w:rsidR="00166250" w:rsidRPr="000110B0" w:rsidRDefault="00166250" w:rsidP="006F5CB5">
            <w:pPr>
              <w:rPr>
                <w:rFonts w:ascii="Arial" w:hAnsi="Arial" w:cs="Arial"/>
                <w:i/>
                <w:sz w:val="20"/>
                <w:szCs w:val="20"/>
              </w:rPr>
            </w:pPr>
            <w:r w:rsidRPr="000110B0">
              <w:rPr>
                <w:rFonts w:ascii="Arial" w:hAnsi="Arial" w:cs="Arial"/>
                <w:i/>
                <w:sz w:val="20"/>
                <w:szCs w:val="20"/>
              </w:rPr>
              <w:t>0.152</w:t>
            </w:r>
          </w:p>
        </w:tc>
      </w:tr>
      <w:tr w:rsidR="00166250" w14:paraId="5FEA6733" w14:textId="77777777" w:rsidTr="006F5CB5">
        <w:tc>
          <w:tcPr>
            <w:tcW w:w="949" w:type="dxa"/>
            <w:tcBorders>
              <w:top w:val="nil"/>
              <w:bottom w:val="single" w:sz="4" w:space="0" w:color="auto"/>
            </w:tcBorders>
            <w:shd w:val="clear" w:color="auto" w:fill="auto"/>
          </w:tcPr>
          <w:p w14:paraId="60C0FD28" w14:textId="77777777" w:rsidR="00166250" w:rsidRPr="000110B0" w:rsidRDefault="00166250" w:rsidP="006F5CB5">
            <w:pPr>
              <w:jc w:val="center"/>
              <w:rPr>
                <w:rFonts w:ascii="Arial" w:hAnsi="Arial" w:cs="Arial"/>
                <w:b/>
                <w:sz w:val="20"/>
                <w:szCs w:val="20"/>
              </w:rPr>
            </w:pPr>
            <w:r w:rsidRPr="000110B0">
              <w:rPr>
                <w:rFonts w:ascii="Arial" w:hAnsi="Arial" w:cs="Arial"/>
                <w:b/>
                <w:sz w:val="20"/>
                <w:szCs w:val="20"/>
              </w:rPr>
              <w:t>CpG9</w:t>
            </w:r>
          </w:p>
        </w:tc>
        <w:tc>
          <w:tcPr>
            <w:tcW w:w="709" w:type="dxa"/>
            <w:tcBorders>
              <w:top w:val="nil"/>
              <w:bottom w:val="single" w:sz="4" w:space="0" w:color="auto"/>
              <w:right w:val="nil"/>
            </w:tcBorders>
            <w:shd w:val="clear" w:color="auto" w:fill="auto"/>
          </w:tcPr>
          <w:p w14:paraId="66BCC783" w14:textId="77777777" w:rsidR="00166250" w:rsidRPr="000110B0" w:rsidRDefault="00166250" w:rsidP="006F5CB5">
            <w:pPr>
              <w:jc w:val="center"/>
              <w:rPr>
                <w:rFonts w:ascii="Arial" w:hAnsi="Arial" w:cs="Arial"/>
                <w:sz w:val="20"/>
                <w:szCs w:val="20"/>
              </w:rPr>
            </w:pPr>
            <w:r w:rsidRPr="000110B0">
              <w:rPr>
                <w:rFonts w:ascii="Arial" w:hAnsi="Arial" w:cs="Arial"/>
                <w:sz w:val="20"/>
                <w:szCs w:val="20"/>
              </w:rPr>
              <w:t>138</w:t>
            </w:r>
          </w:p>
        </w:tc>
        <w:tc>
          <w:tcPr>
            <w:tcW w:w="859" w:type="dxa"/>
            <w:tcBorders>
              <w:top w:val="nil"/>
              <w:left w:val="nil"/>
              <w:bottom w:val="single" w:sz="4" w:space="0" w:color="auto"/>
              <w:right w:val="nil"/>
            </w:tcBorders>
            <w:shd w:val="clear" w:color="auto" w:fill="auto"/>
          </w:tcPr>
          <w:p w14:paraId="733EE093" w14:textId="77777777" w:rsidR="00166250" w:rsidRPr="000110B0" w:rsidRDefault="00166250" w:rsidP="006F5CB5">
            <w:pPr>
              <w:jc w:val="center"/>
              <w:rPr>
                <w:rFonts w:ascii="Arial" w:hAnsi="Arial" w:cs="Arial"/>
                <w:sz w:val="20"/>
                <w:szCs w:val="20"/>
              </w:rPr>
            </w:pPr>
            <w:r w:rsidRPr="000110B0">
              <w:rPr>
                <w:rFonts w:ascii="Arial" w:hAnsi="Arial" w:cs="Arial"/>
                <w:sz w:val="20"/>
                <w:szCs w:val="20"/>
              </w:rPr>
              <w:t>0.928</w:t>
            </w:r>
          </w:p>
        </w:tc>
        <w:tc>
          <w:tcPr>
            <w:tcW w:w="1702" w:type="dxa"/>
            <w:gridSpan w:val="2"/>
            <w:tcBorders>
              <w:top w:val="nil"/>
              <w:left w:val="nil"/>
              <w:bottom w:val="single" w:sz="4" w:space="0" w:color="auto"/>
              <w:right w:val="nil"/>
            </w:tcBorders>
            <w:shd w:val="clear" w:color="auto" w:fill="auto"/>
          </w:tcPr>
          <w:p w14:paraId="4E3A6E7F" w14:textId="77777777" w:rsidR="00166250" w:rsidRPr="000110B0" w:rsidRDefault="00166250" w:rsidP="006F5CB5">
            <w:pPr>
              <w:jc w:val="center"/>
              <w:rPr>
                <w:rFonts w:ascii="Arial" w:hAnsi="Arial" w:cs="Arial"/>
                <w:sz w:val="20"/>
                <w:szCs w:val="20"/>
              </w:rPr>
            </w:pPr>
            <w:r>
              <w:rPr>
                <w:rFonts w:ascii="Arial" w:hAnsi="Arial" w:cs="Arial"/>
                <w:sz w:val="20"/>
                <w:szCs w:val="20"/>
              </w:rPr>
              <w:t>-1.212     3.067</w:t>
            </w:r>
          </w:p>
        </w:tc>
        <w:tc>
          <w:tcPr>
            <w:tcW w:w="992" w:type="dxa"/>
            <w:tcBorders>
              <w:top w:val="nil"/>
              <w:left w:val="nil"/>
              <w:bottom w:val="single" w:sz="4" w:space="0" w:color="auto"/>
              <w:right w:val="single" w:sz="4" w:space="0" w:color="auto"/>
            </w:tcBorders>
            <w:shd w:val="clear" w:color="auto" w:fill="auto"/>
          </w:tcPr>
          <w:p w14:paraId="32ADEB29" w14:textId="77777777" w:rsidR="00166250" w:rsidRPr="000110B0" w:rsidRDefault="00166250" w:rsidP="006F5CB5">
            <w:pPr>
              <w:jc w:val="both"/>
              <w:rPr>
                <w:rFonts w:ascii="Arial" w:hAnsi="Arial" w:cs="Arial"/>
                <w:i/>
                <w:sz w:val="20"/>
                <w:szCs w:val="20"/>
              </w:rPr>
            </w:pPr>
            <w:r w:rsidRPr="000110B0">
              <w:rPr>
                <w:rFonts w:ascii="Arial" w:hAnsi="Arial" w:cs="Arial"/>
                <w:i/>
                <w:sz w:val="20"/>
                <w:szCs w:val="20"/>
              </w:rPr>
              <w:t xml:space="preserve"> 0.397</w:t>
            </w:r>
          </w:p>
        </w:tc>
        <w:tc>
          <w:tcPr>
            <w:tcW w:w="650" w:type="dxa"/>
            <w:tcBorders>
              <w:top w:val="nil"/>
              <w:left w:val="single" w:sz="4" w:space="0" w:color="auto"/>
              <w:bottom w:val="single" w:sz="4" w:space="0" w:color="auto"/>
              <w:right w:val="nil"/>
            </w:tcBorders>
            <w:shd w:val="clear" w:color="auto" w:fill="auto"/>
          </w:tcPr>
          <w:p w14:paraId="55234262" w14:textId="77777777" w:rsidR="00166250" w:rsidRPr="000110B0" w:rsidRDefault="00166250" w:rsidP="006F5CB5">
            <w:pPr>
              <w:jc w:val="center"/>
              <w:rPr>
                <w:rFonts w:ascii="Arial" w:hAnsi="Arial" w:cs="Arial"/>
                <w:sz w:val="20"/>
                <w:szCs w:val="20"/>
              </w:rPr>
            </w:pPr>
            <w:r w:rsidRPr="000110B0">
              <w:rPr>
                <w:rFonts w:ascii="Arial" w:hAnsi="Arial" w:cs="Arial"/>
                <w:sz w:val="20"/>
                <w:szCs w:val="20"/>
              </w:rPr>
              <w:t>138</w:t>
            </w:r>
          </w:p>
        </w:tc>
        <w:tc>
          <w:tcPr>
            <w:tcW w:w="851" w:type="dxa"/>
            <w:tcBorders>
              <w:top w:val="nil"/>
              <w:left w:val="nil"/>
              <w:bottom w:val="single" w:sz="4" w:space="0" w:color="auto"/>
              <w:right w:val="nil"/>
            </w:tcBorders>
            <w:shd w:val="clear" w:color="auto" w:fill="auto"/>
          </w:tcPr>
          <w:p w14:paraId="44B6962C" w14:textId="77777777" w:rsidR="00166250" w:rsidRPr="000110B0" w:rsidRDefault="00166250" w:rsidP="006F5CB5">
            <w:pPr>
              <w:rPr>
                <w:rFonts w:ascii="Arial" w:hAnsi="Arial" w:cs="Arial"/>
                <w:sz w:val="20"/>
                <w:szCs w:val="20"/>
              </w:rPr>
            </w:pPr>
            <w:r w:rsidRPr="000110B0">
              <w:rPr>
                <w:rFonts w:ascii="Arial" w:hAnsi="Arial" w:cs="Arial"/>
                <w:sz w:val="20"/>
                <w:szCs w:val="20"/>
              </w:rPr>
              <w:t xml:space="preserve"> 1.512</w:t>
            </w:r>
          </w:p>
        </w:tc>
        <w:tc>
          <w:tcPr>
            <w:tcW w:w="850" w:type="dxa"/>
            <w:tcBorders>
              <w:top w:val="nil"/>
              <w:left w:val="nil"/>
              <w:bottom w:val="single" w:sz="4" w:space="0" w:color="auto"/>
              <w:right w:val="nil"/>
            </w:tcBorders>
            <w:shd w:val="clear" w:color="auto" w:fill="auto"/>
          </w:tcPr>
          <w:p w14:paraId="2BABF765" w14:textId="77777777" w:rsidR="00166250" w:rsidRPr="000110B0" w:rsidRDefault="00166250" w:rsidP="006F5CB5">
            <w:pPr>
              <w:jc w:val="center"/>
              <w:rPr>
                <w:rFonts w:ascii="Arial" w:hAnsi="Arial" w:cs="Arial"/>
                <w:i/>
                <w:sz w:val="20"/>
                <w:szCs w:val="20"/>
              </w:rPr>
            </w:pPr>
            <w:r>
              <w:rPr>
                <w:rFonts w:ascii="Arial" w:hAnsi="Arial" w:cs="Arial"/>
                <w:i/>
                <w:sz w:val="20"/>
                <w:szCs w:val="20"/>
              </w:rPr>
              <w:t>-0.661</w:t>
            </w:r>
          </w:p>
        </w:tc>
        <w:tc>
          <w:tcPr>
            <w:tcW w:w="851" w:type="dxa"/>
            <w:tcBorders>
              <w:top w:val="nil"/>
              <w:left w:val="nil"/>
              <w:bottom w:val="single" w:sz="4" w:space="0" w:color="auto"/>
              <w:right w:val="nil"/>
            </w:tcBorders>
            <w:shd w:val="clear" w:color="auto" w:fill="auto"/>
          </w:tcPr>
          <w:p w14:paraId="7F3E9642" w14:textId="77777777" w:rsidR="00166250" w:rsidRPr="000110B0" w:rsidRDefault="00166250" w:rsidP="006F5CB5">
            <w:pPr>
              <w:rPr>
                <w:rFonts w:ascii="Arial" w:hAnsi="Arial" w:cs="Arial"/>
                <w:i/>
                <w:sz w:val="20"/>
                <w:szCs w:val="20"/>
              </w:rPr>
            </w:pPr>
            <w:r>
              <w:rPr>
                <w:rFonts w:ascii="Arial" w:hAnsi="Arial" w:cs="Arial"/>
                <w:i/>
                <w:sz w:val="20"/>
                <w:szCs w:val="20"/>
              </w:rPr>
              <w:t>3.684</w:t>
            </w:r>
          </w:p>
        </w:tc>
        <w:tc>
          <w:tcPr>
            <w:tcW w:w="992" w:type="dxa"/>
            <w:tcBorders>
              <w:top w:val="nil"/>
              <w:left w:val="nil"/>
              <w:bottom w:val="single" w:sz="4" w:space="0" w:color="auto"/>
            </w:tcBorders>
            <w:shd w:val="clear" w:color="auto" w:fill="auto"/>
          </w:tcPr>
          <w:p w14:paraId="1F176780" w14:textId="77777777" w:rsidR="00166250" w:rsidRPr="000110B0" w:rsidRDefault="00166250" w:rsidP="006F5CB5">
            <w:pPr>
              <w:rPr>
                <w:rFonts w:ascii="Arial" w:hAnsi="Arial" w:cs="Arial"/>
                <w:i/>
                <w:sz w:val="20"/>
                <w:szCs w:val="20"/>
              </w:rPr>
            </w:pPr>
            <w:r w:rsidRPr="000110B0">
              <w:rPr>
                <w:rFonts w:ascii="Arial" w:hAnsi="Arial" w:cs="Arial"/>
                <w:i/>
                <w:sz w:val="20"/>
                <w:szCs w:val="20"/>
              </w:rPr>
              <w:t>0.175</w:t>
            </w:r>
          </w:p>
        </w:tc>
      </w:tr>
    </w:tbl>
    <w:p w14:paraId="3E85F73A" w14:textId="77777777" w:rsidR="00166250" w:rsidRDefault="00166250" w:rsidP="00166250">
      <w:pPr>
        <w:spacing w:before="120"/>
        <w:ind w:left="720"/>
        <w:jc w:val="both"/>
      </w:pPr>
    </w:p>
    <w:p w14:paraId="346A54E5" w14:textId="77777777" w:rsidR="00166250" w:rsidRDefault="00166250" w:rsidP="00166250">
      <w:pPr>
        <w:spacing w:before="120"/>
        <w:ind w:left="720"/>
        <w:jc w:val="both"/>
      </w:pPr>
    </w:p>
    <w:p w14:paraId="6E47B373" w14:textId="77777777" w:rsidR="00166250" w:rsidRDefault="00166250" w:rsidP="00166250">
      <w:pPr>
        <w:spacing w:before="120"/>
        <w:ind w:left="720"/>
        <w:jc w:val="both"/>
      </w:pPr>
    </w:p>
    <w:p w14:paraId="4FBC2FF2" w14:textId="77777777" w:rsidR="00166250" w:rsidRDefault="00166250" w:rsidP="00166250">
      <w:pPr>
        <w:spacing w:before="120"/>
        <w:ind w:left="720"/>
        <w:jc w:val="both"/>
      </w:pPr>
    </w:p>
    <w:p w14:paraId="018849C9" w14:textId="77777777" w:rsidR="00166250" w:rsidRDefault="00166250" w:rsidP="00166250">
      <w:pPr>
        <w:spacing w:before="120"/>
        <w:ind w:left="720"/>
        <w:jc w:val="both"/>
      </w:pPr>
    </w:p>
    <w:p w14:paraId="64834297" w14:textId="77777777" w:rsidR="00166250" w:rsidRDefault="00166250" w:rsidP="00166250">
      <w:pPr>
        <w:spacing w:before="120"/>
        <w:ind w:left="720"/>
        <w:jc w:val="both"/>
      </w:pPr>
    </w:p>
    <w:p w14:paraId="1A9E78E5" w14:textId="77777777" w:rsidR="00166250" w:rsidRDefault="00166250" w:rsidP="00166250">
      <w:pPr>
        <w:spacing w:before="120"/>
        <w:ind w:left="720"/>
        <w:jc w:val="both"/>
      </w:pPr>
    </w:p>
    <w:p w14:paraId="4C90A68F" w14:textId="77777777" w:rsidR="00166250" w:rsidRDefault="00166250" w:rsidP="00166250">
      <w:pPr>
        <w:spacing w:before="120"/>
        <w:ind w:left="720"/>
        <w:jc w:val="both"/>
      </w:pPr>
    </w:p>
    <w:p w14:paraId="64528CB8" w14:textId="77777777" w:rsidR="00166250" w:rsidRPr="00B103C6" w:rsidRDefault="00166250" w:rsidP="00166250">
      <w:pPr>
        <w:ind w:left="720"/>
        <w:rPr>
          <w:bCs/>
          <w:color w:val="000000"/>
        </w:rPr>
      </w:pPr>
    </w:p>
    <w:p w14:paraId="4DED67B4" w14:textId="77777777" w:rsidR="00166250" w:rsidRPr="00F32C20" w:rsidRDefault="00166250" w:rsidP="00166250">
      <w:pPr>
        <w:ind w:left="720"/>
        <w:rPr>
          <w:bCs/>
          <w:color w:val="000000"/>
        </w:rPr>
        <w:sectPr w:rsidR="00166250" w:rsidRPr="00F32C20" w:rsidSect="00242BB6">
          <w:pgSz w:w="11906" w:h="16838"/>
          <w:pgMar w:top="1440" w:right="1797" w:bottom="1276" w:left="1797" w:header="709" w:footer="709" w:gutter="0"/>
          <w:cols w:space="708"/>
          <w:docGrid w:linePitch="360"/>
        </w:sectPr>
      </w:pPr>
    </w:p>
    <w:p w14:paraId="27B03DB5" w14:textId="77777777" w:rsidR="00166250" w:rsidRDefault="00166250" w:rsidP="00166250">
      <w:pPr>
        <w:spacing w:before="120"/>
        <w:ind w:left="720"/>
        <w:jc w:val="both"/>
        <w:rPr>
          <w:b/>
        </w:rPr>
      </w:pPr>
      <w:r w:rsidRPr="001E28E7">
        <w:rPr>
          <w:b/>
          <w:bCs/>
          <w:color w:val="000000" w:themeColor="text1"/>
        </w:rPr>
        <w:lastRenderedPageBreak/>
        <w:t xml:space="preserve">Table </w:t>
      </w:r>
      <w:r>
        <w:rPr>
          <w:b/>
          <w:bCs/>
          <w:color w:val="000000" w:themeColor="text1"/>
        </w:rPr>
        <w:t>2</w:t>
      </w:r>
      <w:r w:rsidRPr="001E28E7">
        <w:rPr>
          <w:b/>
          <w:bCs/>
          <w:color w:val="000000" w:themeColor="text1"/>
        </w:rPr>
        <w:t>:</w:t>
      </w:r>
      <w:r w:rsidRPr="00B103C6">
        <w:rPr>
          <w:b/>
          <w:bCs/>
        </w:rPr>
        <w:t xml:space="preserve"> </w:t>
      </w:r>
      <w:r w:rsidRPr="00B103C6">
        <w:rPr>
          <w:bCs/>
        </w:rPr>
        <w:t xml:space="preserve">Association of </w:t>
      </w:r>
      <w:r>
        <w:rPr>
          <w:bCs/>
        </w:rPr>
        <w:t xml:space="preserve">umbilical cord </w:t>
      </w:r>
      <w:r w:rsidRPr="00D009E4">
        <w:rPr>
          <w:bCs/>
          <w:i/>
        </w:rPr>
        <w:t>HES1</w:t>
      </w:r>
      <w:r w:rsidRPr="00B103C6">
        <w:rPr>
          <w:bCs/>
        </w:rPr>
        <w:t xml:space="preserve"> </w:t>
      </w:r>
      <w:proofErr w:type="spellStart"/>
      <w:r w:rsidRPr="00B103C6">
        <w:rPr>
          <w:bCs/>
        </w:rPr>
        <w:t>CpG</w:t>
      </w:r>
      <w:proofErr w:type="spellEnd"/>
      <w:r>
        <w:rPr>
          <w:bCs/>
        </w:rPr>
        <w:t xml:space="preserve"> methylation</w:t>
      </w:r>
      <w:r w:rsidRPr="00B103C6">
        <w:rPr>
          <w:bCs/>
        </w:rPr>
        <w:t xml:space="preserve"> within the identified DMROI with </w:t>
      </w:r>
      <w:r>
        <w:rPr>
          <w:bCs/>
        </w:rPr>
        <w:t>7</w:t>
      </w:r>
      <w:r w:rsidRPr="00B103C6">
        <w:rPr>
          <w:bCs/>
        </w:rPr>
        <w:t xml:space="preserve"> year </w:t>
      </w:r>
      <w:r>
        <w:rPr>
          <w:bCs/>
        </w:rPr>
        <w:t>CANTAB outcomes in 200 children,</w:t>
      </w:r>
      <w:r w:rsidRPr="00B103C6">
        <w:rPr>
          <w:bCs/>
        </w:rPr>
        <w:t>*</w:t>
      </w:r>
      <w:r>
        <w:rPr>
          <w:bCs/>
        </w:rPr>
        <w:t>p</w:t>
      </w:r>
      <w:r w:rsidRPr="00B103C6">
        <w:rPr>
          <w:bCs/>
        </w:rPr>
        <w:t>-value&lt;0.1 **</w:t>
      </w:r>
      <w:r>
        <w:rPr>
          <w:bCs/>
        </w:rPr>
        <w:t>p</w:t>
      </w:r>
      <w:r w:rsidRPr="00B103C6">
        <w:rPr>
          <w:bCs/>
        </w:rPr>
        <w:t>-value≤0.05</w:t>
      </w:r>
      <w:r>
        <w:rPr>
          <w:bCs/>
        </w:rPr>
        <w:t xml:space="preserve">. </w:t>
      </w:r>
      <w:r w:rsidRPr="009B7548">
        <w:rPr>
          <w:bCs/>
        </w:rPr>
        <w:t xml:space="preserve">CANTAB = </w:t>
      </w:r>
      <w:r w:rsidRPr="009B7548">
        <w:rPr>
          <w:lang w:eastAsia="en-US"/>
        </w:rPr>
        <w:t>Cambridge</w:t>
      </w:r>
      <w:r w:rsidRPr="009750E9">
        <w:rPr>
          <w:lang w:eastAsia="en-US"/>
        </w:rPr>
        <w:t xml:space="preserve"> Neuropsychological Test Automated Battery</w:t>
      </w:r>
      <w:r>
        <w:rPr>
          <w:lang w:eastAsia="en-US"/>
        </w:rPr>
        <w:t>, LCL= lower 95% confidence limit, UCL = upper 95% confidence limit.</w:t>
      </w:r>
    </w:p>
    <w:p w14:paraId="2F3C1003" w14:textId="77777777" w:rsidR="00166250" w:rsidRDefault="00166250" w:rsidP="00166250">
      <w:pPr>
        <w:ind w:left="720"/>
        <w:rPr>
          <w:b/>
        </w:rPr>
      </w:pPr>
    </w:p>
    <w:p w14:paraId="2E3F12F7" w14:textId="77777777" w:rsidR="00166250" w:rsidRDefault="00166250" w:rsidP="00166250">
      <w:pPr>
        <w:ind w:left="720"/>
        <w:rPr>
          <w:b/>
        </w:rPr>
      </w:pPr>
    </w:p>
    <w:p w14:paraId="44C75955" w14:textId="77777777" w:rsidR="00166250" w:rsidRDefault="00166250" w:rsidP="00166250">
      <w:pPr>
        <w:ind w:left="720"/>
        <w:rPr>
          <w:b/>
        </w:rPr>
      </w:pPr>
    </w:p>
    <w:p w14:paraId="2EBAF649" w14:textId="77777777" w:rsidR="00166250" w:rsidRDefault="00166250" w:rsidP="00166250">
      <w:pPr>
        <w:ind w:left="720"/>
        <w:rPr>
          <w:b/>
        </w:rPr>
      </w:pPr>
    </w:p>
    <w:p w14:paraId="55871148" w14:textId="77777777" w:rsidR="00166250" w:rsidRDefault="00166250" w:rsidP="00166250">
      <w:pPr>
        <w:ind w:left="720"/>
        <w:rPr>
          <w:b/>
        </w:rPr>
      </w:pPr>
    </w:p>
    <w:p w14:paraId="39AECAED" w14:textId="77777777" w:rsidR="00166250" w:rsidRDefault="00166250" w:rsidP="00166250">
      <w:pPr>
        <w:ind w:left="720"/>
        <w:rPr>
          <w:b/>
        </w:rPr>
      </w:pPr>
    </w:p>
    <w:p w14:paraId="01ABC2CA" w14:textId="77777777" w:rsidR="00166250" w:rsidRDefault="00166250" w:rsidP="00166250">
      <w:pPr>
        <w:ind w:left="720"/>
        <w:rPr>
          <w:b/>
        </w:rPr>
      </w:pPr>
    </w:p>
    <w:p w14:paraId="355C66F2" w14:textId="77777777" w:rsidR="00166250" w:rsidRDefault="00166250" w:rsidP="00166250">
      <w:pPr>
        <w:ind w:left="720"/>
        <w:rPr>
          <w:b/>
        </w:rPr>
      </w:pPr>
    </w:p>
    <w:p w14:paraId="34E62829" w14:textId="77777777" w:rsidR="00166250" w:rsidRDefault="00166250" w:rsidP="00166250">
      <w:pPr>
        <w:ind w:left="720"/>
        <w:rPr>
          <w:b/>
        </w:rPr>
      </w:pPr>
    </w:p>
    <w:p w14:paraId="7C9F79FE" w14:textId="77777777" w:rsidR="00166250" w:rsidRDefault="00166250" w:rsidP="00166250">
      <w:pPr>
        <w:ind w:left="720"/>
        <w:rPr>
          <w:b/>
        </w:rPr>
      </w:pPr>
    </w:p>
    <w:p w14:paraId="0D1801F5" w14:textId="77777777" w:rsidR="00166250" w:rsidRDefault="00166250" w:rsidP="00166250">
      <w:pPr>
        <w:ind w:left="720"/>
        <w:rPr>
          <w:b/>
        </w:rPr>
        <w:sectPr w:rsidR="00166250" w:rsidSect="005D5F8B">
          <w:pgSz w:w="11906" w:h="16838"/>
          <w:pgMar w:top="993" w:right="1797" w:bottom="1440" w:left="1797" w:header="709" w:footer="709" w:gutter="0"/>
          <w:cols w:space="708"/>
          <w:docGrid w:linePitch="360"/>
        </w:sectPr>
      </w:pPr>
    </w:p>
    <w:tbl>
      <w:tblPr>
        <w:tblStyle w:val="TableGrid"/>
        <w:tblpPr w:leftFromText="180" w:rightFromText="180" w:vertAnchor="page" w:horzAnchor="page" w:tblpX="622" w:tblpY="1261"/>
        <w:tblW w:w="10598" w:type="dxa"/>
        <w:tblInd w:w="720" w:type="dxa"/>
        <w:tblLayout w:type="fixed"/>
        <w:tblLook w:val="04A0" w:firstRow="1" w:lastRow="0" w:firstColumn="1" w:lastColumn="0" w:noHBand="0" w:noVBand="1"/>
      </w:tblPr>
      <w:tblGrid>
        <w:gridCol w:w="2229"/>
        <w:gridCol w:w="573"/>
        <w:gridCol w:w="850"/>
        <w:gridCol w:w="851"/>
        <w:gridCol w:w="850"/>
        <w:gridCol w:w="992"/>
        <w:gridCol w:w="567"/>
        <w:gridCol w:w="851"/>
        <w:gridCol w:w="850"/>
        <w:gridCol w:w="993"/>
        <w:gridCol w:w="992"/>
      </w:tblGrid>
      <w:tr w:rsidR="00166250" w14:paraId="08C4565A" w14:textId="77777777" w:rsidTr="006F5CB5">
        <w:tc>
          <w:tcPr>
            <w:tcW w:w="2229" w:type="dxa"/>
            <w:tcBorders>
              <w:bottom w:val="single" w:sz="4" w:space="0" w:color="auto"/>
            </w:tcBorders>
          </w:tcPr>
          <w:p w14:paraId="6D0FD111" w14:textId="77777777" w:rsidR="00166250" w:rsidRDefault="00166250" w:rsidP="006F5CB5">
            <w:pPr>
              <w:rPr>
                <w:rFonts w:ascii="Arial" w:hAnsi="Arial"/>
                <w:b/>
                <w:sz w:val="20"/>
                <w:szCs w:val="20"/>
              </w:rPr>
            </w:pPr>
          </w:p>
          <w:p w14:paraId="12D47ACE" w14:textId="77777777" w:rsidR="00166250" w:rsidRPr="00817A84" w:rsidRDefault="00166250" w:rsidP="006F5CB5">
            <w:pPr>
              <w:rPr>
                <w:rFonts w:ascii="Arial" w:hAnsi="Arial"/>
                <w:b/>
                <w:sz w:val="20"/>
                <w:szCs w:val="20"/>
              </w:rPr>
            </w:pPr>
          </w:p>
        </w:tc>
        <w:tc>
          <w:tcPr>
            <w:tcW w:w="4116" w:type="dxa"/>
            <w:gridSpan w:val="5"/>
            <w:tcBorders>
              <w:bottom w:val="single" w:sz="4" w:space="0" w:color="auto"/>
            </w:tcBorders>
          </w:tcPr>
          <w:p w14:paraId="7C77ED73" w14:textId="77777777" w:rsidR="00166250" w:rsidRPr="00817A84" w:rsidRDefault="00166250" w:rsidP="006F5CB5">
            <w:pPr>
              <w:jc w:val="center"/>
              <w:rPr>
                <w:rFonts w:ascii="Arial" w:hAnsi="Arial"/>
                <w:b/>
                <w:sz w:val="20"/>
                <w:szCs w:val="20"/>
              </w:rPr>
            </w:pPr>
            <w:r w:rsidRPr="00817A84">
              <w:rPr>
                <w:rFonts w:ascii="Arial" w:hAnsi="Arial"/>
                <w:b/>
                <w:sz w:val="20"/>
                <w:szCs w:val="20"/>
              </w:rPr>
              <w:t>CANTAB outcomes adjusted for sex</w:t>
            </w:r>
          </w:p>
        </w:tc>
        <w:tc>
          <w:tcPr>
            <w:tcW w:w="4253" w:type="dxa"/>
            <w:gridSpan w:val="5"/>
            <w:tcBorders>
              <w:bottom w:val="single" w:sz="4" w:space="0" w:color="auto"/>
            </w:tcBorders>
          </w:tcPr>
          <w:p w14:paraId="1FDD52F5" w14:textId="77777777" w:rsidR="00166250" w:rsidRPr="00817A84" w:rsidRDefault="00166250" w:rsidP="006F5CB5">
            <w:pPr>
              <w:jc w:val="center"/>
              <w:rPr>
                <w:rFonts w:ascii="Arial" w:hAnsi="Arial"/>
                <w:b/>
                <w:sz w:val="20"/>
                <w:szCs w:val="20"/>
              </w:rPr>
            </w:pPr>
            <w:r w:rsidRPr="00817A84">
              <w:rPr>
                <w:rFonts w:ascii="Arial" w:hAnsi="Arial"/>
                <w:b/>
                <w:sz w:val="20"/>
                <w:szCs w:val="20"/>
              </w:rPr>
              <w:t>CANTAB outcomes adjusted for sex and mother’s educational attainment</w:t>
            </w:r>
          </w:p>
        </w:tc>
      </w:tr>
      <w:tr w:rsidR="00166250" w14:paraId="2D4F1EFE" w14:textId="77777777" w:rsidTr="006F5CB5">
        <w:tc>
          <w:tcPr>
            <w:tcW w:w="2229" w:type="dxa"/>
            <w:tcBorders>
              <w:bottom w:val="nil"/>
            </w:tcBorders>
          </w:tcPr>
          <w:p w14:paraId="6F3169E6" w14:textId="77777777" w:rsidR="00166250" w:rsidRPr="00817A84" w:rsidRDefault="00166250" w:rsidP="006F5CB5">
            <w:pPr>
              <w:jc w:val="center"/>
              <w:rPr>
                <w:rFonts w:ascii="Arial" w:hAnsi="Arial"/>
                <w:b/>
                <w:sz w:val="20"/>
                <w:szCs w:val="20"/>
              </w:rPr>
            </w:pPr>
            <w:r w:rsidRPr="00817A84">
              <w:rPr>
                <w:rFonts w:ascii="Arial" w:hAnsi="Arial"/>
                <w:b/>
                <w:sz w:val="20"/>
                <w:szCs w:val="20"/>
              </w:rPr>
              <w:t>DMS total correct</w:t>
            </w:r>
          </w:p>
        </w:tc>
        <w:tc>
          <w:tcPr>
            <w:tcW w:w="573" w:type="dxa"/>
            <w:tcBorders>
              <w:bottom w:val="nil"/>
              <w:right w:val="nil"/>
            </w:tcBorders>
          </w:tcPr>
          <w:p w14:paraId="55B88707" w14:textId="77777777" w:rsidR="00166250" w:rsidRPr="00817A84" w:rsidRDefault="00166250" w:rsidP="006F5CB5">
            <w:pPr>
              <w:jc w:val="center"/>
              <w:rPr>
                <w:rFonts w:ascii="Arial" w:hAnsi="Arial"/>
                <w:b/>
                <w:sz w:val="20"/>
                <w:szCs w:val="20"/>
              </w:rPr>
            </w:pPr>
            <w:r w:rsidRPr="00817A84">
              <w:rPr>
                <w:rFonts w:ascii="Arial" w:hAnsi="Arial"/>
                <w:b/>
                <w:sz w:val="20"/>
                <w:szCs w:val="20"/>
              </w:rPr>
              <w:t>n</w:t>
            </w:r>
          </w:p>
        </w:tc>
        <w:tc>
          <w:tcPr>
            <w:tcW w:w="850" w:type="dxa"/>
            <w:tcBorders>
              <w:left w:val="nil"/>
              <w:bottom w:val="nil"/>
              <w:right w:val="nil"/>
            </w:tcBorders>
          </w:tcPr>
          <w:p w14:paraId="2320F5BB" w14:textId="77777777" w:rsidR="00166250" w:rsidRPr="00817A84" w:rsidRDefault="00166250" w:rsidP="006F5CB5">
            <w:pPr>
              <w:jc w:val="center"/>
              <w:rPr>
                <w:rFonts w:ascii="Arial" w:hAnsi="Arial"/>
                <w:b/>
                <w:sz w:val="20"/>
                <w:szCs w:val="20"/>
              </w:rPr>
            </w:pPr>
            <w:r w:rsidRPr="00817A84">
              <w:rPr>
                <w:rFonts w:ascii="Arial" w:hAnsi="Arial"/>
                <w:b/>
                <w:sz w:val="20"/>
                <w:szCs w:val="20"/>
              </w:rPr>
              <w:t>beta</w:t>
            </w:r>
          </w:p>
        </w:tc>
        <w:tc>
          <w:tcPr>
            <w:tcW w:w="851" w:type="dxa"/>
            <w:tcBorders>
              <w:left w:val="nil"/>
              <w:bottom w:val="nil"/>
              <w:right w:val="nil"/>
            </w:tcBorders>
          </w:tcPr>
          <w:p w14:paraId="427FC6C6" w14:textId="77777777" w:rsidR="00166250" w:rsidRPr="00817A84" w:rsidRDefault="00166250" w:rsidP="006F5CB5">
            <w:pPr>
              <w:jc w:val="center"/>
              <w:rPr>
                <w:rFonts w:ascii="Arial" w:hAnsi="Arial"/>
                <w:b/>
                <w:sz w:val="20"/>
                <w:szCs w:val="20"/>
              </w:rPr>
            </w:pPr>
            <w:r w:rsidRPr="00817A84">
              <w:rPr>
                <w:rFonts w:ascii="Arial" w:hAnsi="Arial"/>
                <w:b/>
                <w:sz w:val="20"/>
                <w:szCs w:val="20"/>
              </w:rPr>
              <w:t>LCL</w:t>
            </w:r>
          </w:p>
        </w:tc>
        <w:tc>
          <w:tcPr>
            <w:tcW w:w="850" w:type="dxa"/>
            <w:tcBorders>
              <w:left w:val="nil"/>
              <w:bottom w:val="nil"/>
              <w:right w:val="nil"/>
            </w:tcBorders>
          </w:tcPr>
          <w:p w14:paraId="3AF96A7A" w14:textId="77777777" w:rsidR="00166250" w:rsidRPr="00817A84" w:rsidRDefault="00166250" w:rsidP="006F5CB5">
            <w:pPr>
              <w:jc w:val="center"/>
              <w:rPr>
                <w:rFonts w:ascii="Arial" w:hAnsi="Arial"/>
                <w:b/>
                <w:sz w:val="20"/>
                <w:szCs w:val="20"/>
              </w:rPr>
            </w:pPr>
            <w:r w:rsidRPr="00817A84">
              <w:rPr>
                <w:rFonts w:ascii="Arial" w:hAnsi="Arial"/>
                <w:b/>
                <w:sz w:val="20"/>
                <w:szCs w:val="20"/>
              </w:rPr>
              <w:t>UCL</w:t>
            </w:r>
          </w:p>
        </w:tc>
        <w:tc>
          <w:tcPr>
            <w:tcW w:w="992" w:type="dxa"/>
            <w:tcBorders>
              <w:left w:val="nil"/>
              <w:bottom w:val="nil"/>
            </w:tcBorders>
          </w:tcPr>
          <w:p w14:paraId="0D76AE47" w14:textId="77777777" w:rsidR="00166250" w:rsidRPr="00817A84" w:rsidRDefault="00166250" w:rsidP="006F5CB5">
            <w:pPr>
              <w:rPr>
                <w:rFonts w:ascii="Arial" w:hAnsi="Arial"/>
                <w:b/>
                <w:sz w:val="20"/>
                <w:szCs w:val="20"/>
              </w:rPr>
            </w:pPr>
            <w:r w:rsidRPr="00817A84">
              <w:rPr>
                <w:rFonts w:ascii="Arial" w:hAnsi="Arial"/>
                <w:b/>
                <w:sz w:val="20"/>
                <w:szCs w:val="20"/>
              </w:rPr>
              <w:t>p-value</w:t>
            </w:r>
          </w:p>
        </w:tc>
        <w:tc>
          <w:tcPr>
            <w:tcW w:w="567" w:type="dxa"/>
            <w:tcBorders>
              <w:bottom w:val="nil"/>
              <w:right w:val="nil"/>
            </w:tcBorders>
          </w:tcPr>
          <w:p w14:paraId="1D08991C" w14:textId="77777777" w:rsidR="00166250" w:rsidRPr="00817A84" w:rsidRDefault="00166250" w:rsidP="006F5CB5">
            <w:pPr>
              <w:jc w:val="center"/>
              <w:rPr>
                <w:rFonts w:ascii="Arial" w:hAnsi="Arial"/>
                <w:b/>
                <w:sz w:val="20"/>
                <w:szCs w:val="20"/>
              </w:rPr>
            </w:pPr>
            <w:r w:rsidRPr="00817A84">
              <w:rPr>
                <w:rFonts w:ascii="Arial" w:hAnsi="Arial"/>
                <w:b/>
                <w:sz w:val="20"/>
                <w:szCs w:val="20"/>
              </w:rPr>
              <w:t>n</w:t>
            </w:r>
          </w:p>
        </w:tc>
        <w:tc>
          <w:tcPr>
            <w:tcW w:w="851" w:type="dxa"/>
            <w:tcBorders>
              <w:left w:val="nil"/>
              <w:bottom w:val="nil"/>
              <w:right w:val="nil"/>
            </w:tcBorders>
          </w:tcPr>
          <w:p w14:paraId="6DE68D4D" w14:textId="77777777" w:rsidR="00166250" w:rsidRPr="00817A84" w:rsidRDefault="00166250" w:rsidP="006F5CB5">
            <w:pPr>
              <w:jc w:val="center"/>
              <w:rPr>
                <w:rFonts w:ascii="Arial" w:hAnsi="Arial"/>
                <w:b/>
                <w:sz w:val="20"/>
                <w:szCs w:val="20"/>
              </w:rPr>
            </w:pPr>
            <w:r w:rsidRPr="00817A84">
              <w:rPr>
                <w:rFonts w:ascii="Arial" w:hAnsi="Arial"/>
                <w:b/>
                <w:sz w:val="20"/>
                <w:szCs w:val="20"/>
              </w:rPr>
              <w:t>beta</w:t>
            </w:r>
          </w:p>
        </w:tc>
        <w:tc>
          <w:tcPr>
            <w:tcW w:w="850" w:type="dxa"/>
            <w:tcBorders>
              <w:left w:val="nil"/>
              <w:bottom w:val="nil"/>
              <w:right w:val="nil"/>
            </w:tcBorders>
          </w:tcPr>
          <w:p w14:paraId="40C7C3C6" w14:textId="77777777" w:rsidR="00166250" w:rsidRPr="00817A84" w:rsidRDefault="00166250" w:rsidP="006F5CB5">
            <w:pPr>
              <w:jc w:val="center"/>
              <w:rPr>
                <w:rFonts w:ascii="Arial" w:hAnsi="Arial"/>
                <w:b/>
                <w:sz w:val="20"/>
                <w:szCs w:val="20"/>
              </w:rPr>
            </w:pPr>
            <w:r w:rsidRPr="00817A84">
              <w:rPr>
                <w:rFonts w:ascii="Arial" w:hAnsi="Arial"/>
                <w:b/>
                <w:sz w:val="20"/>
                <w:szCs w:val="20"/>
              </w:rPr>
              <w:t>LCL</w:t>
            </w:r>
          </w:p>
        </w:tc>
        <w:tc>
          <w:tcPr>
            <w:tcW w:w="993" w:type="dxa"/>
            <w:tcBorders>
              <w:left w:val="nil"/>
              <w:bottom w:val="nil"/>
              <w:right w:val="nil"/>
            </w:tcBorders>
          </w:tcPr>
          <w:p w14:paraId="4AAE660F" w14:textId="77777777" w:rsidR="00166250" w:rsidRPr="00817A84" w:rsidRDefault="00166250" w:rsidP="006F5CB5">
            <w:pPr>
              <w:jc w:val="center"/>
              <w:rPr>
                <w:rFonts w:ascii="Arial" w:hAnsi="Arial"/>
                <w:b/>
                <w:sz w:val="20"/>
                <w:szCs w:val="20"/>
              </w:rPr>
            </w:pPr>
            <w:r w:rsidRPr="00817A84">
              <w:rPr>
                <w:rFonts w:ascii="Arial" w:hAnsi="Arial"/>
                <w:b/>
                <w:sz w:val="20"/>
                <w:szCs w:val="20"/>
              </w:rPr>
              <w:t>UCL</w:t>
            </w:r>
          </w:p>
        </w:tc>
        <w:tc>
          <w:tcPr>
            <w:tcW w:w="992" w:type="dxa"/>
            <w:tcBorders>
              <w:left w:val="nil"/>
              <w:bottom w:val="nil"/>
            </w:tcBorders>
          </w:tcPr>
          <w:p w14:paraId="1F8E3334" w14:textId="77777777" w:rsidR="00166250" w:rsidRPr="00817A84" w:rsidRDefault="00166250" w:rsidP="006F5CB5">
            <w:pPr>
              <w:rPr>
                <w:rFonts w:ascii="Arial" w:hAnsi="Arial"/>
                <w:b/>
                <w:sz w:val="20"/>
                <w:szCs w:val="20"/>
              </w:rPr>
            </w:pPr>
            <w:r w:rsidRPr="00817A84">
              <w:rPr>
                <w:rFonts w:ascii="Arial" w:hAnsi="Arial"/>
                <w:b/>
                <w:sz w:val="20"/>
                <w:szCs w:val="20"/>
              </w:rPr>
              <w:t>p-value</w:t>
            </w:r>
          </w:p>
        </w:tc>
      </w:tr>
      <w:tr w:rsidR="00166250" w14:paraId="6045E0D5" w14:textId="77777777" w:rsidTr="006F5CB5">
        <w:tc>
          <w:tcPr>
            <w:tcW w:w="2229" w:type="dxa"/>
            <w:tcBorders>
              <w:top w:val="nil"/>
              <w:bottom w:val="nil"/>
            </w:tcBorders>
          </w:tcPr>
          <w:p w14:paraId="4F64CC97" w14:textId="77777777" w:rsidR="00166250" w:rsidRPr="00817A84" w:rsidRDefault="00166250" w:rsidP="006F5CB5">
            <w:pPr>
              <w:jc w:val="center"/>
              <w:rPr>
                <w:rFonts w:ascii="Arial" w:hAnsi="Arial"/>
                <w:sz w:val="20"/>
                <w:szCs w:val="20"/>
              </w:rPr>
            </w:pPr>
            <w:r w:rsidRPr="00817A84">
              <w:rPr>
                <w:rFonts w:ascii="Arial" w:hAnsi="Arial"/>
                <w:sz w:val="20"/>
                <w:szCs w:val="20"/>
              </w:rPr>
              <w:t>HES1 CpG1</w:t>
            </w:r>
          </w:p>
        </w:tc>
        <w:tc>
          <w:tcPr>
            <w:tcW w:w="573" w:type="dxa"/>
            <w:tcBorders>
              <w:top w:val="nil"/>
              <w:bottom w:val="nil"/>
              <w:right w:val="nil"/>
            </w:tcBorders>
            <w:vAlign w:val="center"/>
          </w:tcPr>
          <w:p w14:paraId="6909A048" w14:textId="77777777" w:rsidR="00166250" w:rsidRPr="00817A84" w:rsidRDefault="00166250" w:rsidP="006F5CB5">
            <w:pPr>
              <w:jc w:val="center"/>
              <w:rPr>
                <w:rFonts w:ascii="Arial" w:hAnsi="Arial"/>
                <w:b/>
                <w:sz w:val="20"/>
                <w:szCs w:val="20"/>
              </w:rPr>
            </w:pPr>
            <w:r w:rsidRPr="00817A84">
              <w:rPr>
                <w:rFonts w:ascii="Arial" w:hAnsi="Arial"/>
                <w:sz w:val="20"/>
                <w:szCs w:val="20"/>
              </w:rPr>
              <w:t>187</w:t>
            </w:r>
          </w:p>
        </w:tc>
        <w:tc>
          <w:tcPr>
            <w:tcW w:w="850" w:type="dxa"/>
            <w:tcBorders>
              <w:top w:val="nil"/>
              <w:left w:val="nil"/>
              <w:bottom w:val="nil"/>
              <w:right w:val="nil"/>
            </w:tcBorders>
            <w:vAlign w:val="center"/>
          </w:tcPr>
          <w:p w14:paraId="3156EBC9" w14:textId="77777777" w:rsidR="00166250" w:rsidRPr="00817A84" w:rsidRDefault="00166250" w:rsidP="006F5CB5">
            <w:pPr>
              <w:jc w:val="center"/>
              <w:rPr>
                <w:rFonts w:ascii="Arial" w:hAnsi="Arial"/>
                <w:b/>
                <w:sz w:val="20"/>
                <w:szCs w:val="20"/>
              </w:rPr>
            </w:pPr>
            <w:r w:rsidRPr="00817A84">
              <w:rPr>
                <w:rFonts w:ascii="Arial" w:hAnsi="Arial"/>
                <w:sz w:val="20"/>
                <w:szCs w:val="20"/>
              </w:rPr>
              <w:t>0.196</w:t>
            </w:r>
          </w:p>
        </w:tc>
        <w:tc>
          <w:tcPr>
            <w:tcW w:w="851" w:type="dxa"/>
            <w:tcBorders>
              <w:top w:val="nil"/>
              <w:left w:val="nil"/>
              <w:bottom w:val="nil"/>
              <w:right w:val="nil"/>
            </w:tcBorders>
            <w:vAlign w:val="center"/>
          </w:tcPr>
          <w:p w14:paraId="6EA03AA2" w14:textId="77777777" w:rsidR="00166250" w:rsidRPr="00817A84" w:rsidRDefault="00166250" w:rsidP="006F5CB5">
            <w:pPr>
              <w:jc w:val="center"/>
              <w:rPr>
                <w:rFonts w:ascii="Arial" w:hAnsi="Arial"/>
                <w:b/>
                <w:sz w:val="20"/>
                <w:szCs w:val="20"/>
              </w:rPr>
            </w:pPr>
            <w:r w:rsidRPr="00817A84">
              <w:rPr>
                <w:rFonts w:ascii="Arial" w:hAnsi="Arial"/>
                <w:sz w:val="20"/>
                <w:szCs w:val="20"/>
              </w:rPr>
              <w:t>0.022</w:t>
            </w:r>
          </w:p>
        </w:tc>
        <w:tc>
          <w:tcPr>
            <w:tcW w:w="850" w:type="dxa"/>
            <w:tcBorders>
              <w:top w:val="nil"/>
              <w:left w:val="nil"/>
              <w:bottom w:val="nil"/>
              <w:right w:val="nil"/>
            </w:tcBorders>
            <w:vAlign w:val="center"/>
          </w:tcPr>
          <w:p w14:paraId="13F65709" w14:textId="77777777" w:rsidR="00166250" w:rsidRPr="00817A84" w:rsidRDefault="00166250" w:rsidP="006F5CB5">
            <w:pPr>
              <w:jc w:val="center"/>
              <w:rPr>
                <w:rFonts w:ascii="Arial" w:hAnsi="Arial"/>
                <w:b/>
                <w:sz w:val="20"/>
                <w:szCs w:val="20"/>
              </w:rPr>
            </w:pPr>
            <w:r w:rsidRPr="00817A84">
              <w:rPr>
                <w:rFonts w:ascii="Arial" w:hAnsi="Arial"/>
                <w:sz w:val="20"/>
                <w:szCs w:val="20"/>
              </w:rPr>
              <w:t>0.369</w:t>
            </w:r>
          </w:p>
        </w:tc>
        <w:tc>
          <w:tcPr>
            <w:tcW w:w="992" w:type="dxa"/>
            <w:tcBorders>
              <w:top w:val="nil"/>
              <w:left w:val="nil"/>
              <w:bottom w:val="nil"/>
            </w:tcBorders>
            <w:vAlign w:val="center"/>
          </w:tcPr>
          <w:p w14:paraId="6C75A33F" w14:textId="77777777" w:rsidR="00166250" w:rsidRPr="00817A84" w:rsidRDefault="00166250" w:rsidP="006F5CB5">
            <w:pPr>
              <w:rPr>
                <w:rFonts w:ascii="Arial" w:hAnsi="Arial"/>
                <w:b/>
                <w:sz w:val="20"/>
                <w:szCs w:val="20"/>
              </w:rPr>
            </w:pPr>
            <w:r w:rsidRPr="00817A84">
              <w:rPr>
                <w:rFonts w:ascii="Arial" w:hAnsi="Arial"/>
                <w:sz w:val="20"/>
                <w:szCs w:val="20"/>
              </w:rPr>
              <w:t>0.028**</w:t>
            </w:r>
          </w:p>
        </w:tc>
        <w:tc>
          <w:tcPr>
            <w:tcW w:w="567" w:type="dxa"/>
            <w:tcBorders>
              <w:top w:val="nil"/>
              <w:bottom w:val="nil"/>
              <w:right w:val="nil"/>
            </w:tcBorders>
          </w:tcPr>
          <w:p w14:paraId="7804A3D1" w14:textId="77777777" w:rsidR="00166250" w:rsidRPr="00817A84" w:rsidRDefault="00166250" w:rsidP="006F5CB5">
            <w:pPr>
              <w:jc w:val="center"/>
              <w:rPr>
                <w:rFonts w:ascii="Arial" w:hAnsi="Arial"/>
                <w:sz w:val="20"/>
                <w:szCs w:val="20"/>
              </w:rPr>
            </w:pPr>
            <w:r w:rsidRPr="00817A84">
              <w:rPr>
                <w:rFonts w:ascii="Arial" w:hAnsi="Arial"/>
                <w:sz w:val="20"/>
                <w:szCs w:val="20"/>
              </w:rPr>
              <w:t>186</w:t>
            </w:r>
          </w:p>
        </w:tc>
        <w:tc>
          <w:tcPr>
            <w:tcW w:w="851" w:type="dxa"/>
            <w:tcBorders>
              <w:top w:val="nil"/>
              <w:left w:val="nil"/>
              <w:bottom w:val="nil"/>
              <w:right w:val="nil"/>
            </w:tcBorders>
          </w:tcPr>
          <w:p w14:paraId="650D7366" w14:textId="77777777" w:rsidR="00166250" w:rsidRPr="00817A84" w:rsidRDefault="00166250" w:rsidP="006F5CB5">
            <w:pPr>
              <w:jc w:val="center"/>
              <w:rPr>
                <w:rFonts w:ascii="Arial" w:hAnsi="Arial"/>
                <w:sz w:val="20"/>
                <w:szCs w:val="20"/>
              </w:rPr>
            </w:pPr>
            <w:r w:rsidRPr="00817A84">
              <w:rPr>
                <w:rFonts w:ascii="Arial" w:hAnsi="Arial"/>
                <w:sz w:val="20"/>
                <w:szCs w:val="20"/>
              </w:rPr>
              <w:t>0.205</w:t>
            </w:r>
          </w:p>
        </w:tc>
        <w:tc>
          <w:tcPr>
            <w:tcW w:w="850" w:type="dxa"/>
            <w:tcBorders>
              <w:top w:val="nil"/>
              <w:left w:val="nil"/>
              <w:bottom w:val="nil"/>
              <w:right w:val="nil"/>
            </w:tcBorders>
          </w:tcPr>
          <w:p w14:paraId="5010EE3D" w14:textId="77777777" w:rsidR="00166250" w:rsidRPr="00817A84" w:rsidRDefault="00166250" w:rsidP="006F5CB5">
            <w:pPr>
              <w:jc w:val="center"/>
              <w:rPr>
                <w:rFonts w:ascii="Arial" w:hAnsi="Arial"/>
                <w:sz w:val="20"/>
                <w:szCs w:val="20"/>
              </w:rPr>
            </w:pPr>
            <w:r>
              <w:rPr>
                <w:rFonts w:ascii="Arial" w:hAnsi="Arial"/>
                <w:color w:val="000000"/>
                <w:sz w:val="20"/>
                <w:szCs w:val="20"/>
              </w:rPr>
              <w:t xml:space="preserve"> </w:t>
            </w:r>
            <w:r w:rsidRPr="00817A84">
              <w:rPr>
                <w:rFonts w:ascii="Arial" w:hAnsi="Arial"/>
                <w:color w:val="000000"/>
                <w:sz w:val="20"/>
                <w:szCs w:val="20"/>
              </w:rPr>
              <w:t>0.028</w:t>
            </w:r>
          </w:p>
        </w:tc>
        <w:tc>
          <w:tcPr>
            <w:tcW w:w="993" w:type="dxa"/>
            <w:tcBorders>
              <w:top w:val="nil"/>
              <w:left w:val="nil"/>
              <w:bottom w:val="nil"/>
              <w:right w:val="nil"/>
            </w:tcBorders>
          </w:tcPr>
          <w:p w14:paraId="3490805D" w14:textId="77777777" w:rsidR="00166250" w:rsidRPr="00817A84" w:rsidRDefault="00166250" w:rsidP="006F5CB5">
            <w:pPr>
              <w:jc w:val="center"/>
              <w:rPr>
                <w:rFonts w:ascii="Arial" w:hAnsi="Arial"/>
                <w:sz w:val="20"/>
                <w:szCs w:val="20"/>
              </w:rPr>
            </w:pPr>
            <w:r w:rsidRPr="00817A84">
              <w:rPr>
                <w:rFonts w:ascii="Arial" w:hAnsi="Arial"/>
                <w:color w:val="000000"/>
                <w:sz w:val="20"/>
                <w:szCs w:val="20"/>
              </w:rPr>
              <w:t>0.382</w:t>
            </w:r>
          </w:p>
        </w:tc>
        <w:tc>
          <w:tcPr>
            <w:tcW w:w="992" w:type="dxa"/>
            <w:tcBorders>
              <w:top w:val="nil"/>
              <w:left w:val="nil"/>
              <w:bottom w:val="nil"/>
            </w:tcBorders>
          </w:tcPr>
          <w:p w14:paraId="26994056" w14:textId="77777777" w:rsidR="00166250" w:rsidRPr="00817A84" w:rsidRDefault="00166250" w:rsidP="006F5CB5">
            <w:pPr>
              <w:rPr>
                <w:rFonts w:ascii="Arial" w:hAnsi="Arial"/>
                <w:sz w:val="20"/>
                <w:szCs w:val="20"/>
              </w:rPr>
            </w:pPr>
            <w:r w:rsidRPr="00817A84">
              <w:rPr>
                <w:rFonts w:ascii="Arial" w:hAnsi="Arial"/>
                <w:sz w:val="20"/>
                <w:szCs w:val="20"/>
              </w:rPr>
              <w:t>0.024**</w:t>
            </w:r>
          </w:p>
        </w:tc>
      </w:tr>
      <w:tr w:rsidR="00166250" w14:paraId="43E7725F" w14:textId="77777777" w:rsidTr="006F5CB5">
        <w:tc>
          <w:tcPr>
            <w:tcW w:w="2229" w:type="dxa"/>
            <w:tcBorders>
              <w:top w:val="nil"/>
              <w:bottom w:val="nil"/>
            </w:tcBorders>
          </w:tcPr>
          <w:p w14:paraId="73CF310E" w14:textId="77777777" w:rsidR="00166250" w:rsidRPr="00817A84" w:rsidRDefault="00166250" w:rsidP="006F5CB5">
            <w:pPr>
              <w:jc w:val="center"/>
              <w:rPr>
                <w:rFonts w:ascii="Arial" w:hAnsi="Arial"/>
                <w:sz w:val="20"/>
                <w:szCs w:val="20"/>
              </w:rPr>
            </w:pPr>
            <w:r w:rsidRPr="00817A84">
              <w:rPr>
                <w:rFonts w:ascii="Arial" w:hAnsi="Arial"/>
                <w:sz w:val="20"/>
                <w:szCs w:val="20"/>
              </w:rPr>
              <w:t>HES1 CpG2</w:t>
            </w:r>
          </w:p>
        </w:tc>
        <w:tc>
          <w:tcPr>
            <w:tcW w:w="573" w:type="dxa"/>
            <w:tcBorders>
              <w:top w:val="nil"/>
              <w:bottom w:val="nil"/>
              <w:right w:val="nil"/>
            </w:tcBorders>
            <w:vAlign w:val="center"/>
          </w:tcPr>
          <w:p w14:paraId="6E99D294" w14:textId="77777777" w:rsidR="00166250" w:rsidRPr="00817A84" w:rsidRDefault="00166250" w:rsidP="006F5CB5">
            <w:pPr>
              <w:jc w:val="center"/>
              <w:rPr>
                <w:rFonts w:ascii="Arial" w:hAnsi="Arial"/>
                <w:b/>
                <w:sz w:val="20"/>
                <w:szCs w:val="20"/>
              </w:rPr>
            </w:pPr>
            <w:r w:rsidRPr="00817A84">
              <w:rPr>
                <w:rFonts w:ascii="Arial" w:hAnsi="Arial"/>
                <w:sz w:val="20"/>
                <w:szCs w:val="20"/>
              </w:rPr>
              <w:t>180</w:t>
            </w:r>
          </w:p>
        </w:tc>
        <w:tc>
          <w:tcPr>
            <w:tcW w:w="850" w:type="dxa"/>
            <w:tcBorders>
              <w:top w:val="nil"/>
              <w:left w:val="nil"/>
              <w:bottom w:val="nil"/>
              <w:right w:val="nil"/>
            </w:tcBorders>
            <w:vAlign w:val="center"/>
          </w:tcPr>
          <w:p w14:paraId="1E307892" w14:textId="77777777" w:rsidR="00166250" w:rsidRPr="00817A84" w:rsidRDefault="00166250" w:rsidP="006F5CB5">
            <w:pPr>
              <w:jc w:val="center"/>
              <w:rPr>
                <w:rFonts w:ascii="Arial" w:hAnsi="Arial"/>
                <w:b/>
                <w:sz w:val="20"/>
                <w:szCs w:val="20"/>
              </w:rPr>
            </w:pPr>
            <w:r w:rsidRPr="00817A84">
              <w:rPr>
                <w:rFonts w:ascii="Arial" w:hAnsi="Arial"/>
                <w:sz w:val="20"/>
                <w:szCs w:val="20"/>
              </w:rPr>
              <w:t>0.121</w:t>
            </w:r>
          </w:p>
        </w:tc>
        <w:tc>
          <w:tcPr>
            <w:tcW w:w="851" w:type="dxa"/>
            <w:tcBorders>
              <w:top w:val="nil"/>
              <w:left w:val="nil"/>
              <w:bottom w:val="nil"/>
              <w:right w:val="nil"/>
            </w:tcBorders>
            <w:vAlign w:val="center"/>
          </w:tcPr>
          <w:p w14:paraId="448E35CE" w14:textId="77777777" w:rsidR="00166250" w:rsidRPr="00817A84" w:rsidRDefault="00166250" w:rsidP="006F5CB5">
            <w:pPr>
              <w:jc w:val="center"/>
              <w:rPr>
                <w:rFonts w:ascii="Arial" w:hAnsi="Arial"/>
                <w:b/>
                <w:sz w:val="20"/>
                <w:szCs w:val="20"/>
              </w:rPr>
            </w:pPr>
            <w:r w:rsidRPr="00817A84">
              <w:rPr>
                <w:rFonts w:ascii="Arial" w:hAnsi="Arial"/>
                <w:sz w:val="20"/>
                <w:szCs w:val="20"/>
              </w:rPr>
              <w:t>-0.060</w:t>
            </w:r>
          </w:p>
        </w:tc>
        <w:tc>
          <w:tcPr>
            <w:tcW w:w="850" w:type="dxa"/>
            <w:tcBorders>
              <w:top w:val="nil"/>
              <w:left w:val="nil"/>
              <w:bottom w:val="nil"/>
              <w:right w:val="nil"/>
            </w:tcBorders>
            <w:vAlign w:val="center"/>
          </w:tcPr>
          <w:p w14:paraId="1EB30597" w14:textId="77777777" w:rsidR="00166250" w:rsidRPr="00817A84" w:rsidRDefault="00166250" w:rsidP="006F5CB5">
            <w:pPr>
              <w:jc w:val="center"/>
              <w:rPr>
                <w:rFonts w:ascii="Arial" w:hAnsi="Arial"/>
                <w:b/>
                <w:sz w:val="20"/>
                <w:szCs w:val="20"/>
              </w:rPr>
            </w:pPr>
            <w:r w:rsidRPr="00817A84">
              <w:rPr>
                <w:rFonts w:ascii="Arial" w:hAnsi="Arial"/>
                <w:sz w:val="20"/>
                <w:szCs w:val="20"/>
              </w:rPr>
              <w:t>0.302</w:t>
            </w:r>
          </w:p>
        </w:tc>
        <w:tc>
          <w:tcPr>
            <w:tcW w:w="992" w:type="dxa"/>
            <w:tcBorders>
              <w:top w:val="nil"/>
              <w:left w:val="nil"/>
              <w:bottom w:val="nil"/>
            </w:tcBorders>
            <w:vAlign w:val="center"/>
          </w:tcPr>
          <w:p w14:paraId="54EA3EF5" w14:textId="77777777" w:rsidR="00166250" w:rsidRPr="00817A84" w:rsidRDefault="00166250" w:rsidP="006F5CB5">
            <w:pPr>
              <w:rPr>
                <w:rFonts w:ascii="Arial" w:hAnsi="Arial"/>
                <w:b/>
                <w:sz w:val="20"/>
                <w:szCs w:val="20"/>
              </w:rPr>
            </w:pPr>
            <w:r w:rsidRPr="00817A84">
              <w:rPr>
                <w:rFonts w:ascii="Arial" w:hAnsi="Arial"/>
                <w:sz w:val="20"/>
                <w:szCs w:val="20"/>
              </w:rPr>
              <w:t>0.192</w:t>
            </w:r>
          </w:p>
        </w:tc>
        <w:tc>
          <w:tcPr>
            <w:tcW w:w="567" w:type="dxa"/>
            <w:tcBorders>
              <w:top w:val="nil"/>
              <w:bottom w:val="nil"/>
              <w:right w:val="nil"/>
            </w:tcBorders>
          </w:tcPr>
          <w:p w14:paraId="397E1352" w14:textId="77777777" w:rsidR="00166250" w:rsidRPr="00817A84" w:rsidRDefault="00166250" w:rsidP="006F5CB5">
            <w:pPr>
              <w:jc w:val="center"/>
              <w:rPr>
                <w:rFonts w:ascii="Arial" w:hAnsi="Arial"/>
                <w:sz w:val="20"/>
                <w:szCs w:val="20"/>
              </w:rPr>
            </w:pPr>
            <w:r w:rsidRPr="00817A84">
              <w:rPr>
                <w:rFonts w:ascii="Arial" w:hAnsi="Arial"/>
                <w:sz w:val="20"/>
                <w:szCs w:val="20"/>
              </w:rPr>
              <w:t>179</w:t>
            </w:r>
          </w:p>
        </w:tc>
        <w:tc>
          <w:tcPr>
            <w:tcW w:w="851" w:type="dxa"/>
            <w:tcBorders>
              <w:top w:val="nil"/>
              <w:left w:val="nil"/>
              <w:bottom w:val="nil"/>
              <w:right w:val="nil"/>
            </w:tcBorders>
          </w:tcPr>
          <w:p w14:paraId="34B81438" w14:textId="77777777" w:rsidR="00166250" w:rsidRPr="00817A84" w:rsidRDefault="00166250" w:rsidP="006F5CB5">
            <w:pPr>
              <w:jc w:val="center"/>
              <w:rPr>
                <w:rFonts w:ascii="Arial" w:hAnsi="Arial"/>
                <w:sz w:val="20"/>
                <w:szCs w:val="20"/>
              </w:rPr>
            </w:pPr>
            <w:r w:rsidRPr="00817A84">
              <w:rPr>
                <w:rFonts w:ascii="Arial" w:hAnsi="Arial"/>
                <w:sz w:val="20"/>
                <w:szCs w:val="20"/>
              </w:rPr>
              <w:t>0.122</w:t>
            </w:r>
          </w:p>
        </w:tc>
        <w:tc>
          <w:tcPr>
            <w:tcW w:w="850" w:type="dxa"/>
            <w:tcBorders>
              <w:top w:val="nil"/>
              <w:left w:val="nil"/>
              <w:bottom w:val="nil"/>
              <w:right w:val="nil"/>
            </w:tcBorders>
          </w:tcPr>
          <w:p w14:paraId="14EC839C" w14:textId="77777777" w:rsidR="00166250" w:rsidRPr="00817A84" w:rsidRDefault="00166250" w:rsidP="006F5CB5">
            <w:pPr>
              <w:jc w:val="center"/>
              <w:rPr>
                <w:rFonts w:ascii="Arial" w:hAnsi="Arial"/>
                <w:sz w:val="20"/>
                <w:szCs w:val="20"/>
              </w:rPr>
            </w:pPr>
            <w:r w:rsidRPr="00817A84">
              <w:rPr>
                <w:rFonts w:ascii="Arial" w:hAnsi="Arial"/>
                <w:color w:val="000000"/>
                <w:sz w:val="20"/>
                <w:szCs w:val="20"/>
              </w:rPr>
              <w:t>-0.063</w:t>
            </w:r>
          </w:p>
        </w:tc>
        <w:tc>
          <w:tcPr>
            <w:tcW w:w="993" w:type="dxa"/>
            <w:tcBorders>
              <w:top w:val="nil"/>
              <w:left w:val="nil"/>
              <w:bottom w:val="nil"/>
              <w:right w:val="nil"/>
            </w:tcBorders>
          </w:tcPr>
          <w:p w14:paraId="5081B44A" w14:textId="77777777" w:rsidR="00166250" w:rsidRPr="00817A84" w:rsidRDefault="00166250" w:rsidP="006F5CB5">
            <w:pPr>
              <w:jc w:val="center"/>
              <w:rPr>
                <w:rFonts w:ascii="Arial" w:hAnsi="Arial"/>
                <w:sz w:val="20"/>
                <w:szCs w:val="20"/>
              </w:rPr>
            </w:pPr>
            <w:r w:rsidRPr="00817A84">
              <w:rPr>
                <w:rFonts w:ascii="Arial" w:hAnsi="Arial"/>
                <w:color w:val="000000"/>
                <w:sz w:val="20"/>
                <w:szCs w:val="20"/>
              </w:rPr>
              <w:t>0.306</w:t>
            </w:r>
          </w:p>
        </w:tc>
        <w:tc>
          <w:tcPr>
            <w:tcW w:w="992" w:type="dxa"/>
            <w:tcBorders>
              <w:top w:val="nil"/>
              <w:left w:val="nil"/>
              <w:bottom w:val="nil"/>
            </w:tcBorders>
          </w:tcPr>
          <w:p w14:paraId="1AEE52B4" w14:textId="77777777" w:rsidR="00166250" w:rsidRPr="00817A84" w:rsidRDefault="00166250" w:rsidP="006F5CB5">
            <w:pPr>
              <w:rPr>
                <w:rFonts w:ascii="Arial" w:hAnsi="Arial"/>
                <w:sz w:val="20"/>
                <w:szCs w:val="20"/>
              </w:rPr>
            </w:pPr>
            <w:r w:rsidRPr="00817A84">
              <w:rPr>
                <w:rFonts w:ascii="Arial" w:hAnsi="Arial"/>
                <w:sz w:val="20"/>
                <w:szCs w:val="20"/>
              </w:rPr>
              <w:t>0.198</w:t>
            </w:r>
          </w:p>
        </w:tc>
      </w:tr>
      <w:tr w:rsidR="00166250" w14:paraId="08341348" w14:textId="77777777" w:rsidTr="006F5CB5">
        <w:tc>
          <w:tcPr>
            <w:tcW w:w="2229" w:type="dxa"/>
            <w:tcBorders>
              <w:top w:val="nil"/>
              <w:bottom w:val="nil"/>
            </w:tcBorders>
          </w:tcPr>
          <w:p w14:paraId="211B7C15" w14:textId="77777777" w:rsidR="00166250" w:rsidRPr="00817A84" w:rsidRDefault="00166250" w:rsidP="006F5CB5">
            <w:pPr>
              <w:jc w:val="center"/>
              <w:rPr>
                <w:rFonts w:ascii="Arial" w:hAnsi="Arial"/>
                <w:sz w:val="20"/>
                <w:szCs w:val="20"/>
              </w:rPr>
            </w:pPr>
            <w:r w:rsidRPr="00817A84">
              <w:rPr>
                <w:rFonts w:ascii="Arial" w:hAnsi="Arial"/>
                <w:sz w:val="20"/>
                <w:szCs w:val="20"/>
              </w:rPr>
              <w:t>HES1 CpG3</w:t>
            </w:r>
          </w:p>
        </w:tc>
        <w:tc>
          <w:tcPr>
            <w:tcW w:w="573" w:type="dxa"/>
            <w:tcBorders>
              <w:top w:val="nil"/>
              <w:bottom w:val="nil"/>
              <w:right w:val="nil"/>
            </w:tcBorders>
            <w:vAlign w:val="center"/>
          </w:tcPr>
          <w:p w14:paraId="3673F5BD" w14:textId="77777777" w:rsidR="00166250" w:rsidRPr="00817A84" w:rsidRDefault="00166250" w:rsidP="006F5CB5">
            <w:pPr>
              <w:jc w:val="center"/>
              <w:rPr>
                <w:rFonts w:ascii="Arial" w:hAnsi="Arial"/>
                <w:b/>
                <w:sz w:val="20"/>
                <w:szCs w:val="20"/>
              </w:rPr>
            </w:pPr>
            <w:r w:rsidRPr="00817A84">
              <w:rPr>
                <w:rFonts w:ascii="Arial" w:hAnsi="Arial"/>
                <w:sz w:val="20"/>
                <w:szCs w:val="20"/>
              </w:rPr>
              <w:t>180</w:t>
            </w:r>
          </w:p>
        </w:tc>
        <w:tc>
          <w:tcPr>
            <w:tcW w:w="850" w:type="dxa"/>
            <w:tcBorders>
              <w:top w:val="nil"/>
              <w:left w:val="nil"/>
              <w:bottom w:val="nil"/>
              <w:right w:val="nil"/>
            </w:tcBorders>
            <w:vAlign w:val="center"/>
          </w:tcPr>
          <w:p w14:paraId="19A731C6" w14:textId="77777777" w:rsidR="00166250" w:rsidRPr="00817A84" w:rsidRDefault="00166250" w:rsidP="006F5CB5">
            <w:pPr>
              <w:jc w:val="center"/>
              <w:rPr>
                <w:rFonts w:ascii="Arial" w:hAnsi="Arial"/>
                <w:b/>
                <w:sz w:val="20"/>
                <w:szCs w:val="20"/>
              </w:rPr>
            </w:pPr>
            <w:r w:rsidRPr="00817A84">
              <w:rPr>
                <w:rFonts w:ascii="Arial" w:hAnsi="Arial"/>
                <w:sz w:val="20"/>
                <w:szCs w:val="20"/>
              </w:rPr>
              <w:t>0.175</w:t>
            </w:r>
          </w:p>
        </w:tc>
        <w:tc>
          <w:tcPr>
            <w:tcW w:w="851" w:type="dxa"/>
            <w:tcBorders>
              <w:top w:val="nil"/>
              <w:left w:val="nil"/>
              <w:bottom w:val="nil"/>
              <w:right w:val="nil"/>
            </w:tcBorders>
            <w:vAlign w:val="center"/>
          </w:tcPr>
          <w:p w14:paraId="3E2D31CD" w14:textId="77777777" w:rsidR="00166250" w:rsidRPr="00817A84" w:rsidRDefault="00166250" w:rsidP="006F5CB5">
            <w:pPr>
              <w:jc w:val="center"/>
              <w:rPr>
                <w:rFonts w:ascii="Arial" w:hAnsi="Arial"/>
                <w:b/>
                <w:sz w:val="20"/>
                <w:szCs w:val="20"/>
              </w:rPr>
            </w:pPr>
            <w:r w:rsidRPr="00817A84">
              <w:rPr>
                <w:rFonts w:ascii="Arial" w:hAnsi="Arial"/>
                <w:sz w:val="20"/>
                <w:szCs w:val="20"/>
              </w:rPr>
              <w:t>-0.007</w:t>
            </w:r>
          </w:p>
        </w:tc>
        <w:tc>
          <w:tcPr>
            <w:tcW w:w="850" w:type="dxa"/>
            <w:tcBorders>
              <w:top w:val="nil"/>
              <w:left w:val="nil"/>
              <w:bottom w:val="nil"/>
              <w:right w:val="nil"/>
            </w:tcBorders>
            <w:vAlign w:val="center"/>
          </w:tcPr>
          <w:p w14:paraId="66DC5A24" w14:textId="77777777" w:rsidR="00166250" w:rsidRPr="00817A84" w:rsidRDefault="00166250" w:rsidP="006F5CB5">
            <w:pPr>
              <w:jc w:val="center"/>
              <w:rPr>
                <w:rFonts w:ascii="Arial" w:hAnsi="Arial"/>
                <w:b/>
                <w:sz w:val="20"/>
                <w:szCs w:val="20"/>
              </w:rPr>
            </w:pPr>
            <w:r w:rsidRPr="00817A84">
              <w:rPr>
                <w:rFonts w:ascii="Arial" w:hAnsi="Arial"/>
                <w:sz w:val="20"/>
                <w:szCs w:val="20"/>
              </w:rPr>
              <w:t>0.357</w:t>
            </w:r>
          </w:p>
        </w:tc>
        <w:tc>
          <w:tcPr>
            <w:tcW w:w="992" w:type="dxa"/>
            <w:tcBorders>
              <w:top w:val="nil"/>
              <w:left w:val="nil"/>
              <w:bottom w:val="nil"/>
            </w:tcBorders>
            <w:vAlign w:val="center"/>
          </w:tcPr>
          <w:p w14:paraId="2E7AFAA9" w14:textId="77777777" w:rsidR="00166250" w:rsidRPr="00817A84" w:rsidRDefault="00166250" w:rsidP="006F5CB5">
            <w:pPr>
              <w:rPr>
                <w:rFonts w:ascii="Arial" w:hAnsi="Arial"/>
                <w:b/>
                <w:sz w:val="20"/>
                <w:szCs w:val="20"/>
              </w:rPr>
            </w:pPr>
            <w:r w:rsidRPr="00817A84">
              <w:rPr>
                <w:rFonts w:ascii="Arial" w:hAnsi="Arial"/>
                <w:sz w:val="20"/>
                <w:szCs w:val="20"/>
              </w:rPr>
              <w:t>0.061*</w:t>
            </w:r>
          </w:p>
        </w:tc>
        <w:tc>
          <w:tcPr>
            <w:tcW w:w="567" w:type="dxa"/>
            <w:tcBorders>
              <w:top w:val="nil"/>
              <w:bottom w:val="nil"/>
              <w:right w:val="nil"/>
            </w:tcBorders>
          </w:tcPr>
          <w:p w14:paraId="3EEEE83B" w14:textId="77777777" w:rsidR="00166250" w:rsidRPr="00817A84" w:rsidRDefault="00166250" w:rsidP="006F5CB5">
            <w:pPr>
              <w:jc w:val="center"/>
              <w:rPr>
                <w:rFonts w:ascii="Arial" w:hAnsi="Arial"/>
                <w:sz w:val="20"/>
                <w:szCs w:val="20"/>
              </w:rPr>
            </w:pPr>
            <w:r w:rsidRPr="00817A84">
              <w:rPr>
                <w:rFonts w:ascii="Arial" w:hAnsi="Arial"/>
                <w:sz w:val="20"/>
                <w:szCs w:val="20"/>
              </w:rPr>
              <w:t>179</w:t>
            </w:r>
          </w:p>
        </w:tc>
        <w:tc>
          <w:tcPr>
            <w:tcW w:w="851" w:type="dxa"/>
            <w:tcBorders>
              <w:top w:val="nil"/>
              <w:left w:val="nil"/>
              <w:bottom w:val="nil"/>
              <w:right w:val="nil"/>
            </w:tcBorders>
          </w:tcPr>
          <w:p w14:paraId="6E4FFA2B" w14:textId="77777777" w:rsidR="00166250" w:rsidRPr="00817A84" w:rsidRDefault="00166250" w:rsidP="006F5CB5">
            <w:pPr>
              <w:jc w:val="center"/>
              <w:rPr>
                <w:rFonts w:ascii="Arial" w:hAnsi="Arial"/>
                <w:sz w:val="20"/>
                <w:szCs w:val="20"/>
              </w:rPr>
            </w:pPr>
            <w:r w:rsidRPr="00817A84">
              <w:rPr>
                <w:rFonts w:ascii="Arial" w:hAnsi="Arial"/>
                <w:sz w:val="20"/>
                <w:szCs w:val="20"/>
              </w:rPr>
              <w:t>0.171</w:t>
            </w:r>
          </w:p>
        </w:tc>
        <w:tc>
          <w:tcPr>
            <w:tcW w:w="850" w:type="dxa"/>
            <w:tcBorders>
              <w:top w:val="nil"/>
              <w:left w:val="nil"/>
              <w:bottom w:val="nil"/>
              <w:right w:val="nil"/>
            </w:tcBorders>
          </w:tcPr>
          <w:p w14:paraId="0D3D428E" w14:textId="77777777" w:rsidR="00166250" w:rsidRPr="00817A84" w:rsidRDefault="00166250" w:rsidP="006F5CB5">
            <w:pPr>
              <w:jc w:val="center"/>
              <w:rPr>
                <w:rFonts w:ascii="Arial" w:hAnsi="Arial"/>
                <w:sz w:val="20"/>
                <w:szCs w:val="20"/>
              </w:rPr>
            </w:pPr>
            <w:r w:rsidRPr="00817A84">
              <w:rPr>
                <w:rFonts w:ascii="Arial" w:hAnsi="Arial"/>
                <w:color w:val="000000"/>
                <w:sz w:val="20"/>
                <w:szCs w:val="20"/>
              </w:rPr>
              <w:t>-0.012</w:t>
            </w:r>
          </w:p>
        </w:tc>
        <w:tc>
          <w:tcPr>
            <w:tcW w:w="993" w:type="dxa"/>
            <w:tcBorders>
              <w:top w:val="nil"/>
              <w:left w:val="nil"/>
              <w:bottom w:val="nil"/>
              <w:right w:val="nil"/>
            </w:tcBorders>
          </w:tcPr>
          <w:p w14:paraId="022EE987" w14:textId="77777777" w:rsidR="00166250" w:rsidRPr="00817A84" w:rsidRDefault="00166250" w:rsidP="006F5CB5">
            <w:pPr>
              <w:jc w:val="center"/>
              <w:rPr>
                <w:rFonts w:ascii="Arial" w:hAnsi="Arial"/>
                <w:sz w:val="20"/>
                <w:szCs w:val="20"/>
              </w:rPr>
            </w:pPr>
            <w:r w:rsidRPr="00817A84">
              <w:rPr>
                <w:rFonts w:ascii="Arial" w:hAnsi="Arial"/>
                <w:color w:val="000000"/>
                <w:sz w:val="20"/>
                <w:szCs w:val="20"/>
              </w:rPr>
              <w:t>0.354</w:t>
            </w:r>
          </w:p>
        </w:tc>
        <w:tc>
          <w:tcPr>
            <w:tcW w:w="992" w:type="dxa"/>
            <w:tcBorders>
              <w:top w:val="nil"/>
              <w:left w:val="nil"/>
              <w:bottom w:val="nil"/>
            </w:tcBorders>
          </w:tcPr>
          <w:p w14:paraId="5CC18C66" w14:textId="77777777" w:rsidR="00166250" w:rsidRPr="00817A84" w:rsidRDefault="00166250" w:rsidP="006F5CB5">
            <w:pPr>
              <w:rPr>
                <w:rFonts w:ascii="Arial" w:hAnsi="Arial"/>
                <w:sz w:val="20"/>
                <w:szCs w:val="20"/>
              </w:rPr>
            </w:pPr>
            <w:r w:rsidRPr="00817A84">
              <w:rPr>
                <w:rFonts w:ascii="Arial" w:hAnsi="Arial"/>
                <w:sz w:val="20"/>
                <w:szCs w:val="20"/>
              </w:rPr>
              <w:t>0.069*</w:t>
            </w:r>
          </w:p>
        </w:tc>
      </w:tr>
      <w:tr w:rsidR="00166250" w14:paraId="549DFEEE" w14:textId="77777777" w:rsidTr="006F5CB5">
        <w:tc>
          <w:tcPr>
            <w:tcW w:w="2229" w:type="dxa"/>
            <w:tcBorders>
              <w:top w:val="nil"/>
              <w:bottom w:val="nil"/>
            </w:tcBorders>
          </w:tcPr>
          <w:p w14:paraId="50D45CB0" w14:textId="77777777" w:rsidR="00166250" w:rsidRPr="00817A84" w:rsidRDefault="00166250" w:rsidP="006F5CB5">
            <w:pPr>
              <w:jc w:val="center"/>
              <w:rPr>
                <w:rFonts w:ascii="Arial" w:hAnsi="Arial"/>
                <w:sz w:val="20"/>
                <w:szCs w:val="20"/>
              </w:rPr>
            </w:pPr>
            <w:r w:rsidRPr="00817A84">
              <w:rPr>
                <w:rFonts w:ascii="Arial" w:hAnsi="Arial"/>
                <w:sz w:val="20"/>
                <w:szCs w:val="20"/>
              </w:rPr>
              <w:t>HES1 CpG4</w:t>
            </w:r>
          </w:p>
        </w:tc>
        <w:tc>
          <w:tcPr>
            <w:tcW w:w="573" w:type="dxa"/>
            <w:tcBorders>
              <w:top w:val="nil"/>
              <w:bottom w:val="nil"/>
              <w:right w:val="nil"/>
            </w:tcBorders>
            <w:vAlign w:val="center"/>
          </w:tcPr>
          <w:p w14:paraId="7DF4BA3A" w14:textId="77777777" w:rsidR="00166250" w:rsidRPr="00817A84" w:rsidRDefault="00166250" w:rsidP="006F5CB5">
            <w:pPr>
              <w:jc w:val="center"/>
              <w:rPr>
                <w:rFonts w:ascii="Arial" w:hAnsi="Arial"/>
                <w:b/>
                <w:sz w:val="20"/>
                <w:szCs w:val="20"/>
              </w:rPr>
            </w:pPr>
            <w:r w:rsidRPr="00817A84">
              <w:rPr>
                <w:rFonts w:ascii="Arial" w:hAnsi="Arial"/>
                <w:sz w:val="20"/>
                <w:szCs w:val="20"/>
              </w:rPr>
              <w:t>179</w:t>
            </w:r>
          </w:p>
        </w:tc>
        <w:tc>
          <w:tcPr>
            <w:tcW w:w="850" w:type="dxa"/>
            <w:tcBorders>
              <w:top w:val="nil"/>
              <w:left w:val="nil"/>
              <w:bottom w:val="nil"/>
              <w:right w:val="nil"/>
            </w:tcBorders>
            <w:vAlign w:val="center"/>
          </w:tcPr>
          <w:p w14:paraId="309951A9" w14:textId="77777777" w:rsidR="00166250" w:rsidRPr="00817A84" w:rsidRDefault="00166250" w:rsidP="006F5CB5">
            <w:pPr>
              <w:jc w:val="center"/>
              <w:rPr>
                <w:rFonts w:ascii="Arial" w:hAnsi="Arial"/>
                <w:b/>
                <w:sz w:val="20"/>
                <w:szCs w:val="20"/>
              </w:rPr>
            </w:pPr>
            <w:r w:rsidRPr="00817A84">
              <w:rPr>
                <w:rFonts w:ascii="Arial" w:hAnsi="Arial"/>
                <w:sz w:val="20"/>
                <w:szCs w:val="20"/>
              </w:rPr>
              <w:t>0.087</w:t>
            </w:r>
          </w:p>
        </w:tc>
        <w:tc>
          <w:tcPr>
            <w:tcW w:w="851" w:type="dxa"/>
            <w:tcBorders>
              <w:top w:val="nil"/>
              <w:left w:val="nil"/>
              <w:bottom w:val="nil"/>
              <w:right w:val="nil"/>
            </w:tcBorders>
            <w:vAlign w:val="center"/>
          </w:tcPr>
          <w:p w14:paraId="04DE8D5A" w14:textId="77777777" w:rsidR="00166250" w:rsidRPr="00817A84" w:rsidRDefault="00166250" w:rsidP="006F5CB5">
            <w:pPr>
              <w:jc w:val="center"/>
              <w:rPr>
                <w:rFonts w:ascii="Arial" w:hAnsi="Arial"/>
                <w:b/>
                <w:sz w:val="20"/>
                <w:szCs w:val="20"/>
              </w:rPr>
            </w:pPr>
            <w:r w:rsidRPr="00817A84">
              <w:rPr>
                <w:rFonts w:ascii="Arial" w:hAnsi="Arial"/>
                <w:sz w:val="20"/>
                <w:szCs w:val="20"/>
              </w:rPr>
              <w:t>-0.098</w:t>
            </w:r>
          </w:p>
        </w:tc>
        <w:tc>
          <w:tcPr>
            <w:tcW w:w="850" w:type="dxa"/>
            <w:tcBorders>
              <w:top w:val="nil"/>
              <w:left w:val="nil"/>
              <w:bottom w:val="nil"/>
              <w:right w:val="nil"/>
            </w:tcBorders>
            <w:vAlign w:val="center"/>
          </w:tcPr>
          <w:p w14:paraId="68E157B6" w14:textId="77777777" w:rsidR="00166250" w:rsidRPr="00817A84" w:rsidRDefault="00166250" w:rsidP="006F5CB5">
            <w:pPr>
              <w:jc w:val="center"/>
              <w:rPr>
                <w:rFonts w:ascii="Arial" w:hAnsi="Arial"/>
                <w:b/>
                <w:sz w:val="20"/>
                <w:szCs w:val="20"/>
              </w:rPr>
            </w:pPr>
            <w:r w:rsidRPr="00817A84">
              <w:rPr>
                <w:rFonts w:ascii="Arial" w:hAnsi="Arial"/>
                <w:sz w:val="20"/>
                <w:szCs w:val="20"/>
              </w:rPr>
              <w:t>0.271</w:t>
            </w:r>
          </w:p>
        </w:tc>
        <w:tc>
          <w:tcPr>
            <w:tcW w:w="992" w:type="dxa"/>
            <w:tcBorders>
              <w:top w:val="nil"/>
              <w:left w:val="nil"/>
              <w:bottom w:val="nil"/>
            </w:tcBorders>
            <w:vAlign w:val="center"/>
          </w:tcPr>
          <w:p w14:paraId="27EECCCA" w14:textId="77777777" w:rsidR="00166250" w:rsidRPr="00817A84" w:rsidRDefault="00166250" w:rsidP="006F5CB5">
            <w:pPr>
              <w:rPr>
                <w:rFonts w:ascii="Arial" w:hAnsi="Arial"/>
                <w:b/>
                <w:sz w:val="20"/>
                <w:szCs w:val="20"/>
              </w:rPr>
            </w:pPr>
            <w:r w:rsidRPr="00817A84">
              <w:rPr>
                <w:rFonts w:ascii="Arial" w:hAnsi="Arial"/>
                <w:sz w:val="20"/>
                <w:szCs w:val="20"/>
              </w:rPr>
              <w:t>0.359</w:t>
            </w:r>
          </w:p>
        </w:tc>
        <w:tc>
          <w:tcPr>
            <w:tcW w:w="567" w:type="dxa"/>
            <w:tcBorders>
              <w:top w:val="nil"/>
              <w:bottom w:val="nil"/>
              <w:right w:val="nil"/>
            </w:tcBorders>
          </w:tcPr>
          <w:p w14:paraId="0F333BE6" w14:textId="77777777" w:rsidR="00166250" w:rsidRPr="00817A84" w:rsidRDefault="00166250" w:rsidP="006F5CB5">
            <w:pPr>
              <w:jc w:val="center"/>
              <w:rPr>
                <w:rFonts w:ascii="Arial" w:hAnsi="Arial"/>
                <w:sz w:val="20"/>
                <w:szCs w:val="20"/>
              </w:rPr>
            </w:pPr>
            <w:r w:rsidRPr="00817A84">
              <w:rPr>
                <w:rFonts w:ascii="Arial" w:hAnsi="Arial"/>
                <w:sz w:val="20"/>
                <w:szCs w:val="20"/>
              </w:rPr>
              <w:t>178</w:t>
            </w:r>
          </w:p>
        </w:tc>
        <w:tc>
          <w:tcPr>
            <w:tcW w:w="851" w:type="dxa"/>
            <w:tcBorders>
              <w:top w:val="nil"/>
              <w:left w:val="nil"/>
              <w:bottom w:val="nil"/>
              <w:right w:val="nil"/>
            </w:tcBorders>
          </w:tcPr>
          <w:p w14:paraId="3B8DAA37" w14:textId="77777777" w:rsidR="00166250" w:rsidRPr="00817A84" w:rsidRDefault="00166250" w:rsidP="006F5CB5">
            <w:pPr>
              <w:jc w:val="center"/>
              <w:rPr>
                <w:rFonts w:ascii="Arial" w:hAnsi="Arial"/>
                <w:sz w:val="20"/>
                <w:szCs w:val="20"/>
              </w:rPr>
            </w:pPr>
            <w:r w:rsidRPr="00817A84">
              <w:rPr>
                <w:rFonts w:ascii="Arial" w:hAnsi="Arial"/>
                <w:sz w:val="20"/>
                <w:szCs w:val="20"/>
              </w:rPr>
              <w:t>0.095</w:t>
            </w:r>
          </w:p>
        </w:tc>
        <w:tc>
          <w:tcPr>
            <w:tcW w:w="850" w:type="dxa"/>
            <w:tcBorders>
              <w:top w:val="nil"/>
              <w:left w:val="nil"/>
              <w:bottom w:val="nil"/>
              <w:right w:val="nil"/>
            </w:tcBorders>
          </w:tcPr>
          <w:p w14:paraId="44C7DAA5" w14:textId="77777777" w:rsidR="00166250" w:rsidRPr="00817A84" w:rsidRDefault="00166250" w:rsidP="006F5CB5">
            <w:pPr>
              <w:jc w:val="center"/>
              <w:rPr>
                <w:rFonts w:ascii="Arial" w:hAnsi="Arial"/>
                <w:sz w:val="20"/>
                <w:szCs w:val="20"/>
              </w:rPr>
            </w:pPr>
            <w:r w:rsidRPr="00817A84">
              <w:rPr>
                <w:rFonts w:ascii="Arial" w:hAnsi="Arial"/>
                <w:color w:val="000000"/>
                <w:sz w:val="20"/>
                <w:szCs w:val="20"/>
              </w:rPr>
              <w:t>-0.094</w:t>
            </w:r>
          </w:p>
        </w:tc>
        <w:tc>
          <w:tcPr>
            <w:tcW w:w="993" w:type="dxa"/>
            <w:tcBorders>
              <w:top w:val="nil"/>
              <w:left w:val="nil"/>
              <w:bottom w:val="nil"/>
              <w:right w:val="nil"/>
            </w:tcBorders>
          </w:tcPr>
          <w:p w14:paraId="421BBD8A" w14:textId="77777777" w:rsidR="00166250" w:rsidRPr="00817A84" w:rsidRDefault="00166250" w:rsidP="006F5CB5">
            <w:pPr>
              <w:jc w:val="center"/>
              <w:rPr>
                <w:rFonts w:ascii="Arial" w:hAnsi="Arial"/>
                <w:sz w:val="20"/>
                <w:szCs w:val="20"/>
              </w:rPr>
            </w:pPr>
            <w:r w:rsidRPr="00817A84">
              <w:rPr>
                <w:rFonts w:ascii="Arial" w:hAnsi="Arial"/>
                <w:color w:val="000000"/>
                <w:sz w:val="20"/>
                <w:szCs w:val="20"/>
              </w:rPr>
              <w:t>0.283</w:t>
            </w:r>
          </w:p>
        </w:tc>
        <w:tc>
          <w:tcPr>
            <w:tcW w:w="992" w:type="dxa"/>
            <w:tcBorders>
              <w:top w:val="nil"/>
              <w:left w:val="nil"/>
              <w:bottom w:val="nil"/>
            </w:tcBorders>
          </w:tcPr>
          <w:p w14:paraId="3D43298E" w14:textId="77777777" w:rsidR="00166250" w:rsidRPr="00817A84" w:rsidRDefault="00166250" w:rsidP="006F5CB5">
            <w:pPr>
              <w:rPr>
                <w:rFonts w:ascii="Arial" w:hAnsi="Arial"/>
                <w:sz w:val="20"/>
                <w:szCs w:val="20"/>
              </w:rPr>
            </w:pPr>
            <w:r w:rsidRPr="00817A84">
              <w:rPr>
                <w:rFonts w:ascii="Arial" w:hAnsi="Arial"/>
                <w:sz w:val="20"/>
                <w:szCs w:val="20"/>
              </w:rPr>
              <w:t>0.327</w:t>
            </w:r>
          </w:p>
        </w:tc>
      </w:tr>
      <w:tr w:rsidR="00166250" w14:paraId="73260BAF" w14:textId="77777777" w:rsidTr="006F5CB5">
        <w:tc>
          <w:tcPr>
            <w:tcW w:w="2229" w:type="dxa"/>
            <w:tcBorders>
              <w:top w:val="nil"/>
              <w:bottom w:val="nil"/>
            </w:tcBorders>
          </w:tcPr>
          <w:p w14:paraId="4C49E234" w14:textId="77777777" w:rsidR="00166250" w:rsidRPr="00817A84" w:rsidRDefault="00166250" w:rsidP="006F5CB5">
            <w:pPr>
              <w:jc w:val="center"/>
              <w:rPr>
                <w:rFonts w:ascii="Arial" w:hAnsi="Arial"/>
                <w:sz w:val="20"/>
                <w:szCs w:val="20"/>
              </w:rPr>
            </w:pPr>
            <w:r w:rsidRPr="00817A84">
              <w:rPr>
                <w:rFonts w:ascii="Arial" w:hAnsi="Arial"/>
                <w:sz w:val="20"/>
                <w:szCs w:val="20"/>
              </w:rPr>
              <w:t>HES1 CpG5</w:t>
            </w:r>
          </w:p>
        </w:tc>
        <w:tc>
          <w:tcPr>
            <w:tcW w:w="573" w:type="dxa"/>
            <w:tcBorders>
              <w:top w:val="nil"/>
              <w:bottom w:val="nil"/>
              <w:right w:val="nil"/>
            </w:tcBorders>
            <w:vAlign w:val="center"/>
          </w:tcPr>
          <w:p w14:paraId="4977B464" w14:textId="77777777" w:rsidR="00166250" w:rsidRPr="00817A84" w:rsidRDefault="00166250" w:rsidP="006F5CB5">
            <w:pPr>
              <w:jc w:val="center"/>
              <w:rPr>
                <w:rFonts w:ascii="Arial" w:hAnsi="Arial"/>
                <w:b/>
                <w:sz w:val="20"/>
                <w:szCs w:val="20"/>
              </w:rPr>
            </w:pPr>
            <w:r w:rsidRPr="00817A84">
              <w:rPr>
                <w:rFonts w:ascii="Arial" w:hAnsi="Arial"/>
                <w:sz w:val="20"/>
                <w:szCs w:val="20"/>
              </w:rPr>
              <w:t>179</w:t>
            </w:r>
          </w:p>
        </w:tc>
        <w:tc>
          <w:tcPr>
            <w:tcW w:w="850" w:type="dxa"/>
            <w:tcBorders>
              <w:top w:val="nil"/>
              <w:left w:val="nil"/>
              <w:bottom w:val="nil"/>
              <w:right w:val="nil"/>
            </w:tcBorders>
            <w:vAlign w:val="center"/>
          </w:tcPr>
          <w:p w14:paraId="10502F75" w14:textId="77777777" w:rsidR="00166250" w:rsidRPr="00817A84" w:rsidRDefault="00166250" w:rsidP="006F5CB5">
            <w:pPr>
              <w:jc w:val="center"/>
              <w:rPr>
                <w:rFonts w:ascii="Arial" w:hAnsi="Arial"/>
                <w:b/>
                <w:sz w:val="20"/>
                <w:szCs w:val="20"/>
              </w:rPr>
            </w:pPr>
            <w:r w:rsidRPr="00817A84">
              <w:rPr>
                <w:rFonts w:ascii="Arial" w:hAnsi="Arial"/>
                <w:sz w:val="20"/>
                <w:szCs w:val="20"/>
              </w:rPr>
              <w:t>0.285</w:t>
            </w:r>
          </w:p>
        </w:tc>
        <w:tc>
          <w:tcPr>
            <w:tcW w:w="851" w:type="dxa"/>
            <w:tcBorders>
              <w:top w:val="nil"/>
              <w:left w:val="nil"/>
              <w:bottom w:val="nil"/>
              <w:right w:val="nil"/>
            </w:tcBorders>
            <w:vAlign w:val="center"/>
          </w:tcPr>
          <w:p w14:paraId="6F3947C9" w14:textId="77777777" w:rsidR="00166250" w:rsidRPr="00817A84" w:rsidRDefault="00166250" w:rsidP="006F5CB5">
            <w:pPr>
              <w:jc w:val="center"/>
              <w:rPr>
                <w:rFonts w:ascii="Arial" w:hAnsi="Arial"/>
                <w:b/>
                <w:sz w:val="20"/>
                <w:szCs w:val="20"/>
              </w:rPr>
            </w:pPr>
            <w:r w:rsidRPr="00817A84">
              <w:rPr>
                <w:rFonts w:ascii="Arial" w:hAnsi="Arial"/>
                <w:sz w:val="20"/>
                <w:szCs w:val="20"/>
              </w:rPr>
              <w:t>0.111</w:t>
            </w:r>
          </w:p>
        </w:tc>
        <w:tc>
          <w:tcPr>
            <w:tcW w:w="850" w:type="dxa"/>
            <w:tcBorders>
              <w:top w:val="nil"/>
              <w:left w:val="nil"/>
              <w:bottom w:val="nil"/>
              <w:right w:val="nil"/>
            </w:tcBorders>
            <w:vAlign w:val="center"/>
          </w:tcPr>
          <w:p w14:paraId="0383D146" w14:textId="77777777" w:rsidR="00166250" w:rsidRPr="00817A84" w:rsidRDefault="00166250" w:rsidP="006F5CB5">
            <w:pPr>
              <w:jc w:val="center"/>
              <w:rPr>
                <w:rFonts w:ascii="Arial" w:hAnsi="Arial"/>
                <w:b/>
                <w:sz w:val="20"/>
                <w:szCs w:val="20"/>
              </w:rPr>
            </w:pPr>
            <w:r w:rsidRPr="00817A84">
              <w:rPr>
                <w:rFonts w:ascii="Arial" w:hAnsi="Arial"/>
                <w:sz w:val="20"/>
                <w:szCs w:val="20"/>
              </w:rPr>
              <w:t>0.459</w:t>
            </w:r>
          </w:p>
        </w:tc>
        <w:tc>
          <w:tcPr>
            <w:tcW w:w="992" w:type="dxa"/>
            <w:tcBorders>
              <w:top w:val="nil"/>
              <w:left w:val="nil"/>
              <w:bottom w:val="nil"/>
            </w:tcBorders>
            <w:vAlign w:val="center"/>
          </w:tcPr>
          <w:p w14:paraId="73002971" w14:textId="77777777" w:rsidR="00166250" w:rsidRPr="00817A84" w:rsidRDefault="00166250" w:rsidP="006F5CB5">
            <w:pPr>
              <w:rPr>
                <w:rFonts w:ascii="Arial" w:hAnsi="Arial"/>
                <w:b/>
                <w:sz w:val="20"/>
                <w:szCs w:val="20"/>
              </w:rPr>
            </w:pPr>
            <w:r w:rsidRPr="00817A84">
              <w:rPr>
                <w:rFonts w:ascii="Arial" w:hAnsi="Arial"/>
                <w:sz w:val="20"/>
                <w:szCs w:val="20"/>
              </w:rPr>
              <w:t>0.002**</w:t>
            </w:r>
          </w:p>
        </w:tc>
        <w:tc>
          <w:tcPr>
            <w:tcW w:w="567" w:type="dxa"/>
            <w:tcBorders>
              <w:top w:val="nil"/>
              <w:bottom w:val="nil"/>
              <w:right w:val="nil"/>
            </w:tcBorders>
          </w:tcPr>
          <w:p w14:paraId="6842CB09" w14:textId="77777777" w:rsidR="00166250" w:rsidRPr="00817A84" w:rsidRDefault="00166250" w:rsidP="006F5CB5">
            <w:pPr>
              <w:jc w:val="center"/>
              <w:rPr>
                <w:rFonts w:ascii="Arial" w:hAnsi="Arial"/>
                <w:sz w:val="20"/>
                <w:szCs w:val="20"/>
              </w:rPr>
            </w:pPr>
            <w:r w:rsidRPr="00817A84">
              <w:rPr>
                <w:rFonts w:ascii="Arial" w:hAnsi="Arial"/>
                <w:sz w:val="20"/>
                <w:szCs w:val="20"/>
              </w:rPr>
              <w:t>178</w:t>
            </w:r>
          </w:p>
        </w:tc>
        <w:tc>
          <w:tcPr>
            <w:tcW w:w="851" w:type="dxa"/>
            <w:tcBorders>
              <w:top w:val="nil"/>
              <w:left w:val="nil"/>
              <w:bottom w:val="nil"/>
              <w:right w:val="nil"/>
            </w:tcBorders>
          </w:tcPr>
          <w:p w14:paraId="65740331" w14:textId="77777777" w:rsidR="00166250" w:rsidRPr="00817A84" w:rsidRDefault="00166250" w:rsidP="006F5CB5">
            <w:pPr>
              <w:jc w:val="center"/>
              <w:rPr>
                <w:rFonts w:ascii="Arial" w:hAnsi="Arial"/>
                <w:sz w:val="20"/>
                <w:szCs w:val="20"/>
              </w:rPr>
            </w:pPr>
            <w:r w:rsidRPr="00817A84">
              <w:rPr>
                <w:rFonts w:ascii="Arial" w:hAnsi="Arial"/>
                <w:sz w:val="20"/>
                <w:szCs w:val="20"/>
              </w:rPr>
              <w:t>0.289</w:t>
            </w:r>
          </w:p>
        </w:tc>
        <w:tc>
          <w:tcPr>
            <w:tcW w:w="850" w:type="dxa"/>
            <w:tcBorders>
              <w:top w:val="nil"/>
              <w:left w:val="nil"/>
              <w:bottom w:val="nil"/>
              <w:right w:val="nil"/>
            </w:tcBorders>
          </w:tcPr>
          <w:p w14:paraId="2EAB505C" w14:textId="77777777" w:rsidR="00166250" w:rsidRPr="00817A84" w:rsidRDefault="00166250" w:rsidP="006F5CB5">
            <w:pPr>
              <w:jc w:val="center"/>
              <w:rPr>
                <w:rFonts w:ascii="Arial" w:hAnsi="Arial"/>
                <w:sz w:val="20"/>
                <w:szCs w:val="20"/>
              </w:rPr>
            </w:pPr>
            <w:r>
              <w:rPr>
                <w:rFonts w:ascii="Arial" w:hAnsi="Arial"/>
                <w:color w:val="000000"/>
                <w:sz w:val="20"/>
                <w:szCs w:val="20"/>
              </w:rPr>
              <w:t xml:space="preserve"> </w:t>
            </w:r>
            <w:r w:rsidRPr="00817A84">
              <w:rPr>
                <w:rFonts w:ascii="Arial" w:hAnsi="Arial"/>
                <w:color w:val="000000"/>
                <w:sz w:val="20"/>
                <w:szCs w:val="20"/>
              </w:rPr>
              <w:t>0.111</w:t>
            </w:r>
          </w:p>
        </w:tc>
        <w:tc>
          <w:tcPr>
            <w:tcW w:w="993" w:type="dxa"/>
            <w:tcBorders>
              <w:top w:val="nil"/>
              <w:left w:val="nil"/>
              <w:bottom w:val="nil"/>
              <w:right w:val="nil"/>
            </w:tcBorders>
          </w:tcPr>
          <w:p w14:paraId="7D369FED" w14:textId="77777777" w:rsidR="00166250" w:rsidRPr="00817A84" w:rsidRDefault="00166250" w:rsidP="006F5CB5">
            <w:pPr>
              <w:jc w:val="center"/>
              <w:rPr>
                <w:rFonts w:ascii="Arial" w:hAnsi="Arial"/>
                <w:sz w:val="20"/>
                <w:szCs w:val="20"/>
              </w:rPr>
            </w:pPr>
            <w:r w:rsidRPr="00817A84">
              <w:rPr>
                <w:rFonts w:ascii="Arial" w:hAnsi="Arial"/>
                <w:color w:val="000000"/>
                <w:sz w:val="20"/>
                <w:szCs w:val="20"/>
              </w:rPr>
              <w:t>0.467</w:t>
            </w:r>
          </w:p>
        </w:tc>
        <w:tc>
          <w:tcPr>
            <w:tcW w:w="992" w:type="dxa"/>
            <w:tcBorders>
              <w:top w:val="nil"/>
              <w:left w:val="nil"/>
              <w:bottom w:val="nil"/>
            </w:tcBorders>
          </w:tcPr>
          <w:p w14:paraId="33A24461" w14:textId="77777777" w:rsidR="00166250" w:rsidRPr="00817A84" w:rsidRDefault="00166250" w:rsidP="006F5CB5">
            <w:pPr>
              <w:rPr>
                <w:rFonts w:ascii="Arial" w:hAnsi="Arial"/>
                <w:sz w:val="20"/>
                <w:szCs w:val="20"/>
              </w:rPr>
            </w:pPr>
            <w:r w:rsidRPr="00817A84">
              <w:rPr>
                <w:rFonts w:ascii="Arial" w:hAnsi="Arial"/>
                <w:sz w:val="20"/>
                <w:szCs w:val="20"/>
              </w:rPr>
              <w:t>0.002**</w:t>
            </w:r>
          </w:p>
        </w:tc>
      </w:tr>
      <w:tr w:rsidR="00166250" w14:paraId="37B7E4EE" w14:textId="77777777" w:rsidTr="006F5CB5">
        <w:tc>
          <w:tcPr>
            <w:tcW w:w="2229" w:type="dxa"/>
            <w:tcBorders>
              <w:top w:val="nil"/>
              <w:bottom w:val="nil"/>
            </w:tcBorders>
          </w:tcPr>
          <w:p w14:paraId="159B3F99" w14:textId="77777777" w:rsidR="00166250" w:rsidRPr="00817A84" w:rsidRDefault="00166250" w:rsidP="006F5CB5">
            <w:pPr>
              <w:jc w:val="center"/>
              <w:rPr>
                <w:rFonts w:ascii="Arial" w:hAnsi="Arial"/>
                <w:sz w:val="20"/>
                <w:szCs w:val="20"/>
              </w:rPr>
            </w:pPr>
            <w:r w:rsidRPr="00817A84">
              <w:rPr>
                <w:rFonts w:ascii="Arial" w:hAnsi="Arial"/>
                <w:sz w:val="20"/>
                <w:szCs w:val="20"/>
              </w:rPr>
              <w:t>HES1 CpG6</w:t>
            </w:r>
          </w:p>
        </w:tc>
        <w:tc>
          <w:tcPr>
            <w:tcW w:w="573" w:type="dxa"/>
            <w:tcBorders>
              <w:top w:val="nil"/>
              <w:bottom w:val="nil"/>
              <w:right w:val="nil"/>
            </w:tcBorders>
            <w:vAlign w:val="center"/>
          </w:tcPr>
          <w:p w14:paraId="7FE39031" w14:textId="77777777" w:rsidR="00166250" w:rsidRPr="00817A84" w:rsidRDefault="00166250" w:rsidP="006F5CB5">
            <w:pPr>
              <w:jc w:val="center"/>
              <w:rPr>
                <w:rFonts w:ascii="Arial" w:hAnsi="Arial"/>
                <w:b/>
                <w:sz w:val="20"/>
                <w:szCs w:val="20"/>
              </w:rPr>
            </w:pPr>
            <w:r w:rsidRPr="00817A84">
              <w:rPr>
                <w:rFonts w:ascii="Arial" w:hAnsi="Arial"/>
                <w:sz w:val="20"/>
                <w:szCs w:val="20"/>
              </w:rPr>
              <w:t>200</w:t>
            </w:r>
          </w:p>
        </w:tc>
        <w:tc>
          <w:tcPr>
            <w:tcW w:w="850" w:type="dxa"/>
            <w:tcBorders>
              <w:top w:val="nil"/>
              <w:left w:val="nil"/>
              <w:bottom w:val="nil"/>
              <w:right w:val="nil"/>
            </w:tcBorders>
            <w:vAlign w:val="center"/>
          </w:tcPr>
          <w:p w14:paraId="581FB02B" w14:textId="77777777" w:rsidR="00166250" w:rsidRPr="00817A84" w:rsidRDefault="00166250" w:rsidP="006F5CB5">
            <w:pPr>
              <w:jc w:val="center"/>
              <w:rPr>
                <w:rFonts w:ascii="Arial" w:hAnsi="Arial"/>
                <w:b/>
                <w:sz w:val="20"/>
                <w:szCs w:val="20"/>
              </w:rPr>
            </w:pPr>
            <w:r w:rsidRPr="00817A84">
              <w:rPr>
                <w:rFonts w:ascii="Arial" w:hAnsi="Arial"/>
                <w:sz w:val="20"/>
                <w:szCs w:val="20"/>
              </w:rPr>
              <w:t>0.174</w:t>
            </w:r>
          </w:p>
        </w:tc>
        <w:tc>
          <w:tcPr>
            <w:tcW w:w="851" w:type="dxa"/>
            <w:tcBorders>
              <w:top w:val="nil"/>
              <w:left w:val="nil"/>
              <w:bottom w:val="nil"/>
              <w:right w:val="nil"/>
            </w:tcBorders>
            <w:vAlign w:val="center"/>
          </w:tcPr>
          <w:p w14:paraId="52B651F0" w14:textId="77777777" w:rsidR="00166250" w:rsidRPr="00817A84" w:rsidRDefault="00166250" w:rsidP="006F5CB5">
            <w:pPr>
              <w:jc w:val="center"/>
              <w:rPr>
                <w:rFonts w:ascii="Arial" w:hAnsi="Arial"/>
                <w:b/>
                <w:sz w:val="20"/>
                <w:szCs w:val="20"/>
              </w:rPr>
            </w:pPr>
            <w:r w:rsidRPr="00817A84">
              <w:rPr>
                <w:rFonts w:ascii="Arial" w:hAnsi="Arial"/>
                <w:sz w:val="20"/>
                <w:szCs w:val="20"/>
              </w:rPr>
              <w:t>0.007</w:t>
            </w:r>
          </w:p>
        </w:tc>
        <w:tc>
          <w:tcPr>
            <w:tcW w:w="850" w:type="dxa"/>
            <w:tcBorders>
              <w:top w:val="nil"/>
              <w:left w:val="nil"/>
              <w:bottom w:val="nil"/>
              <w:right w:val="nil"/>
            </w:tcBorders>
            <w:vAlign w:val="center"/>
          </w:tcPr>
          <w:p w14:paraId="377248BE" w14:textId="77777777" w:rsidR="00166250" w:rsidRPr="00817A84" w:rsidRDefault="00166250" w:rsidP="006F5CB5">
            <w:pPr>
              <w:jc w:val="center"/>
              <w:rPr>
                <w:rFonts w:ascii="Arial" w:hAnsi="Arial"/>
                <w:b/>
                <w:sz w:val="20"/>
                <w:szCs w:val="20"/>
              </w:rPr>
            </w:pPr>
            <w:r w:rsidRPr="00817A84">
              <w:rPr>
                <w:rFonts w:ascii="Arial" w:hAnsi="Arial"/>
                <w:sz w:val="20"/>
                <w:szCs w:val="20"/>
              </w:rPr>
              <w:t>0.342</w:t>
            </w:r>
          </w:p>
        </w:tc>
        <w:tc>
          <w:tcPr>
            <w:tcW w:w="992" w:type="dxa"/>
            <w:tcBorders>
              <w:top w:val="nil"/>
              <w:left w:val="nil"/>
              <w:bottom w:val="nil"/>
            </w:tcBorders>
            <w:vAlign w:val="center"/>
          </w:tcPr>
          <w:p w14:paraId="365D71B9" w14:textId="77777777" w:rsidR="00166250" w:rsidRPr="00817A84" w:rsidRDefault="00166250" w:rsidP="006F5CB5">
            <w:pPr>
              <w:rPr>
                <w:rFonts w:ascii="Arial" w:hAnsi="Arial"/>
                <w:b/>
                <w:sz w:val="20"/>
                <w:szCs w:val="20"/>
              </w:rPr>
            </w:pPr>
            <w:r w:rsidRPr="00817A84">
              <w:rPr>
                <w:rFonts w:ascii="Arial" w:hAnsi="Arial"/>
                <w:sz w:val="20"/>
                <w:szCs w:val="20"/>
              </w:rPr>
              <w:t>0.043**</w:t>
            </w:r>
          </w:p>
        </w:tc>
        <w:tc>
          <w:tcPr>
            <w:tcW w:w="567" w:type="dxa"/>
            <w:tcBorders>
              <w:top w:val="nil"/>
              <w:bottom w:val="nil"/>
              <w:right w:val="nil"/>
            </w:tcBorders>
          </w:tcPr>
          <w:p w14:paraId="39E091BC" w14:textId="77777777" w:rsidR="00166250" w:rsidRPr="00817A84" w:rsidRDefault="00166250" w:rsidP="006F5CB5">
            <w:pPr>
              <w:jc w:val="center"/>
              <w:rPr>
                <w:rFonts w:ascii="Arial" w:hAnsi="Arial"/>
                <w:sz w:val="20"/>
                <w:szCs w:val="20"/>
              </w:rPr>
            </w:pPr>
            <w:r w:rsidRPr="00817A84">
              <w:rPr>
                <w:rFonts w:ascii="Arial" w:hAnsi="Arial"/>
                <w:sz w:val="20"/>
                <w:szCs w:val="20"/>
              </w:rPr>
              <w:t>199</w:t>
            </w:r>
          </w:p>
        </w:tc>
        <w:tc>
          <w:tcPr>
            <w:tcW w:w="851" w:type="dxa"/>
            <w:tcBorders>
              <w:top w:val="nil"/>
              <w:left w:val="nil"/>
              <w:bottom w:val="nil"/>
              <w:right w:val="nil"/>
            </w:tcBorders>
          </w:tcPr>
          <w:p w14:paraId="7743B6BB" w14:textId="77777777" w:rsidR="00166250" w:rsidRPr="00817A84" w:rsidRDefault="00166250" w:rsidP="006F5CB5">
            <w:pPr>
              <w:jc w:val="center"/>
              <w:rPr>
                <w:rFonts w:ascii="Arial" w:hAnsi="Arial"/>
                <w:sz w:val="20"/>
                <w:szCs w:val="20"/>
              </w:rPr>
            </w:pPr>
            <w:r w:rsidRPr="00817A84">
              <w:rPr>
                <w:rFonts w:ascii="Arial" w:hAnsi="Arial"/>
                <w:sz w:val="20"/>
                <w:szCs w:val="20"/>
              </w:rPr>
              <w:t>0.175</w:t>
            </w:r>
          </w:p>
        </w:tc>
        <w:tc>
          <w:tcPr>
            <w:tcW w:w="850" w:type="dxa"/>
            <w:tcBorders>
              <w:top w:val="nil"/>
              <w:left w:val="nil"/>
              <w:bottom w:val="nil"/>
              <w:right w:val="nil"/>
            </w:tcBorders>
          </w:tcPr>
          <w:p w14:paraId="7BC6112D" w14:textId="77777777" w:rsidR="00166250" w:rsidRPr="00817A84" w:rsidRDefault="00166250" w:rsidP="006F5CB5">
            <w:pPr>
              <w:jc w:val="center"/>
              <w:rPr>
                <w:rFonts w:ascii="Arial" w:hAnsi="Arial"/>
                <w:sz w:val="20"/>
                <w:szCs w:val="20"/>
              </w:rPr>
            </w:pPr>
            <w:r>
              <w:rPr>
                <w:rFonts w:ascii="Arial" w:hAnsi="Arial"/>
                <w:color w:val="000000"/>
                <w:sz w:val="20"/>
                <w:szCs w:val="20"/>
              </w:rPr>
              <w:t xml:space="preserve"> </w:t>
            </w:r>
            <w:r w:rsidRPr="00817A84">
              <w:rPr>
                <w:rFonts w:ascii="Arial" w:hAnsi="Arial"/>
                <w:color w:val="000000"/>
                <w:sz w:val="20"/>
                <w:szCs w:val="20"/>
              </w:rPr>
              <w:t>0.005</w:t>
            </w:r>
          </w:p>
        </w:tc>
        <w:tc>
          <w:tcPr>
            <w:tcW w:w="993" w:type="dxa"/>
            <w:tcBorders>
              <w:top w:val="nil"/>
              <w:left w:val="nil"/>
              <w:bottom w:val="nil"/>
              <w:right w:val="nil"/>
            </w:tcBorders>
          </w:tcPr>
          <w:p w14:paraId="788DE51A" w14:textId="77777777" w:rsidR="00166250" w:rsidRPr="00817A84" w:rsidRDefault="00166250" w:rsidP="006F5CB5">
            <w:pPr>
              <w:jc w:val="center"/>
              <w:rPr>
                <w:rFonts w:ascii="Arial" w:hAnsi="Arial"/>
                <w:sz w:val="20"/>
                <w:szCs w:val="20"/>
              </w:rPr>
            </w:pPr>
            <w:r w:rsidRPr="00817A84">
              <w:rPr>
                <w:rFonts w:ascii="Arial" w:hAnsi="Arial"/>
                <w:color w:val="000000"/>
                <w:sz w:val="20"/>
                <w:szCs w:val="20"/>
              </w:rPr>
              <w:t>0.345</w:t>
            </w:r>
          </w:p>
        </w:tc>
        <w:tc>
          <w:tcPr>
            <w:tcW w:w="992" w:type="dxa"/>
            <w:tcBorders>
              <w:top w:val="nil"/>
              <w:left w:val="nil"/>
              <w:bottom w:val="nil"/>
            </w:tcBorders>
          </w:tcPr>
          <w:p w14:paraId="769B1D17" w14:textId="77777777" w:rsidR="00166250" w:rsidRPr="00817A84" w:rsidRDefault="00166250" w:rsidP="006F5CB5">
            <w:pPr>
              <w:rPr>
                <w:rFonts w:ascii="Arial" w:hAnsi="Arial"/>
                <w:sz w:val="20"/>
                <w:szCs w:val="20"/>
              </w:rPr>
            </w:pPr>
            <w:r w:rsidRPr="00817A84">
              <w:rPr>
                <w:rFonts w:ascii="Arial" w:hAnsi="Arial"/>
                <w:sz w:val="20"/>
                <w:szCs w:val="20"/>
              </w:rPr>
              <w:t>0.045**</w:t>
            </w:r>
          </w:p>
        </w:tc>
      </w:tr>
      <w:tr w:rsidR="00166250" w14:paraId="455C9DA5" w14:textId="77777777" w:rsidTr="006F5CB5">
        <w:tc>
          <w:tcPr>
            <w:tcW w:w="2229" w:type="dxa"/>
            <w:tcBorders>
              <w:top w:val="nil"/>
              <w:bottom w:val="nil"/>
            </w:tcBorders>
          </w:tcPr>
          <w:p w14:paraId="24D655C1" w14:textId="77777777" w:rsidR="00166250" w:rsidRPr="00817A84" w:rsidRDefault="00166250" w:rsidP="006F5CB5">
            <w:pPr>
              <w:jc w:val="center"/>
              <w:rPr>
                <w:rFonts w:ascii="Arial" w:hAnsi="Arial"/>
                <w:sz w:val="20"/>
                <w:szCs w:val="20"/>
              </w:rPr>
            </w:pPr>
            <w:r w:rsidRPr="00817A84">
              <w:rPr>
                <w:rFonts w:ascii="Arial" w:hAnsi="Arial"/>
                <w:sz w:val="20"/>
                <w:szCs w:val="20"/>
              </w:rPr>
              <w:t>HES1 CpG7</w:t>
            </w:r>
          </w:p>
        </w:tc>
        <w:tc>
          <w:tcPr>
            <w:tcW w:w="573" w:type="dxa"/>
            <w:tcBorders>
              <w:top w:val="nil"/>
              <w:bottom w:val="nil"/>
              <w:right w:val="nil"/>
            </w:tcBorders>
            <w:vAlign w:val="center"/>
          </w:tcPr>
          <w:p w14:paraId="4DA4980B" w14:textId="77777777" w:rsidR="00166250" w:rsidRPr="00817A84" w:rsidRDefault="00166250" w:rsidP="006F5CB5">
            <w:pPr>
              <w:jc w:val="center"/>
              <w:rPr>
                <w:rFonts w:ascii="Arial" w:hAnsi="Arial"/>
                <w:b/>
                <w:sz w:val="20"/>
                <w:szCs w:val="20"/>
              </w:rPr>
            </w:pPr>
            <w:r w:rsidRPr="00817A84">
              <w:rPr>
                <w:rFonts w:ascii="Arial" w:hAnsi="Arial"/>
                <w:sz w:val="20"/>
                <w:szCs w:val="20"/>
              </w:rPr>
              <w:t>199</w:t>
            </w:r>
          </w:p>
        </w:tc>
        <w:tc>
          <w:tcPr>
            <w:tcW w:w="850" w:type="dxa"/>
            <w:tcBorders>
              <w:top w:val="nil"/>
              <w:left w:val="nil"/>
              <w:bottom w:val="nil"/>
              <w:right w:val="nil"/>
            </w:tcBorders>
            <w:vAlign w:val="center"/>
          </w:tcPr>
          <w:p w14:paraId="3E69AA0C" w14:textId="77777777" w:rsidR="00166250" w:rsidRPr="00817A84" w:rsidRDefault="00166250" w:rsidP="006F5CB5">
            <w:pPr>
              <w:jc w:val="center"/>
              <w:rPr>
                <w:rFonts w:ascii="Arial" w:hAnsi="Arial"/>
                <w:b/>
                <w:sz w:val="20"/>
                <w:szCs w:val="20"/>
              </w:rPr>
            </w:pPr>
            <w:r w:rsidRPr="00817A84">
              <w:rPr>
                <w:rFonts w:ascii="Arial" w:hAnsi="Arial"/>
                <w:sz w:val="20"/>
                <w:szCs w:val="20"/>
              </w:rPr>
              <w:t>0.167</w:t>
            </w:r>
          </w:p>
        </w:tc>
        <w:tc>
          <w:tcPr>
            <w:tcW w:w="851" w:type="dxa"/>
            <w:tcBorders>
              <w:top w:val="nil"/>
              <w:left w:val="nil"/>
              <w:bottom w:val="nil"/>
              <w:right w:val="nil"/>
            </w:tcBorders>
            <w:vAlign w:val="center"/>
          </w:tcPr>
          <w:p w14:paraId="76AD7635" w14:textId="77777777" w:rsidR="00166250" w:rsidRPr="00817A84" w:rsidRDefault="00166250" w:rsidP="006F5CB5">
            <w:pPr>
              <w:jc w:val="center"/>
              <w:rPr>
                <w:rFonts w:ascii="Arial" w:hAnsi="Arial"/>
                <w:b/>
                <w:sz w:val="20"/>
                <w:szCs w:val="20"/>
              </w:rPr>
            </w:pPr>
            <w:r w:rsidRPr="00817A84">
              <w:rPr>
                <w:rFonts w:ascii="Arial" w:hAnsi="Arial"/>
                <w:sz w:val="20"/>
                <w:szCs w:val="20"/>
              </w:rPr>
              <w:t>-0.001</w:t>
            </w:r>
          </w:p>
        </w:tc>
        <w:tc>
          <w:tcPr>
            <w:tcW w:w="850" w:type="dxa"/>
            <w:tcBorders>
              <w:top w:val="nil"/>
              <w:left w:val="nil"/>
              <w:bottom w:val="nil"/>
              <w:right w:val="nil"/>
            </w:tcBorders>
            <w:vAlign w:val="center"/>
          </w:tcPr>
          <w:p w14:paraId="779CC603" w14:textId="77777777" w:rsidR="00166250" w:rsidRPr="00817A84" w:rsidRDefault="00166250" w:rsidP="006F5CB5">
            <w:pPr>
              <w:jc w:val="center"/>
              <w:rPr>
                <w:rFonts w:ascii="Arial" w:hAnsi="Arial"/>
                <w:b/>
                <w:sz w:val="20"/>
                <w:szCs w:val="20"/>
              </w:rPr>
            </w:pPr>
            <w:r w:rsidRPr="00817A84">
              <w:rPr>
                <w:rFonts w:ascii="Arial" w:hAnsi="Arial"/>
                <w:sz w:val="20"/>
                <w:szCs w:val="20"/>
              </w:rPr>
              <w:t>0.334</w:t>
            </w:r>
          </w:p>
        </w:tc>
        <w:tc>
          <w:tcPr>
            <w:tcW w:w="992" w:type="dxa"/>
            <w:tcBorders>
              <w:top w:val="nil"/>
              <w:left w:val="nil"/>
              <w:bottom w:val="nil"/>
            </w:tcBorders>
            <w:vAlign w:val="center"/>
          </w:tcPr>
          <w:p w14:paraId="54655D8B" w14:textId="77777777" w:rsidR="00166250" w:rsidRPr="00817A84" w:rsidRDefault="00166250" w:rsidP="006F5CB5">
            <w:pPr>
              <w:rPr>
                <w:rFonts w:ascii="Arial" w:hAnsi="Arial"/>
                <w:b/>
                <w:sz w:val="20"/>
                <w:szCs w:val="20"/>
              </w:rPr>
            </w:pPr>
            <w:r w:rsidRPr="00817A84">
              <w:rPr>
                <w:rFonts w:ascii="Arial" w:hAnsi="Arial"/>
                <w:sz w:val="20"/>
                <w:szCs w:val="20"/>
              </w:rPr>
              <w:t>0.052*</w:t>
            </w:r>
          </w:p>
        </w:tc>
        <w:tc>
          <w:tcPr>
            <w:tcW w:w="567" w:type="dxa"/>
            <w:tcBorders>
              <w:top w:val="nil"/>
              <w:bottom w:val="nil"/>
              <w:right w:val="nil"/>
            </w:tcBorders>
          </w:tcPr>
          <w:p w14:paraId="4FC29275" w14:textId="77777777" w:rsidR="00166250" w:rsidRPr="00817A84" w:rsidRDefault="00166250" w:rsidP="006F5CB5">
            <w:pPr>
              <w:jc w:val="center"/>
              <w:rPr>
                <w:rFonts w:ascii="Arial" w:hAnsi="Arial"/>
                <w:sz w:val="20"/>
                <w:szCs w:val="20"/>
              </w:rPr>
            </w:pPr>
            <w:r w:rsidRPr="00817A84">
              <w:rPr>
                <w:rFonts w:ascii="Arial" w:hAnsi="Arial"/>
                <w:sz w:val="20"/>
                <w:szCs w:val="20"/>
              </w:rPr>
              <w:t>198</w:t>
            </w:r>
          </w:p>
        </w:tc>
        <w:tc>
          <w:tcPr>
            <w:tcW w:w="851" w:type="dxa"/>
            <w:tcBorders>
              <w:top w:val="nil"/>
              <w:left w:val="nil"/>
              <w:bottom w:val="nil"/>
              <w:right w:val="nil"/>
            </w:tcBorders>
          </w:tcPr>
          <w:p w14:paraId="76798118" w14:textId="77777777" w:rsidR="00166250" w:rsidRPr="00817A84" w:rsidRDefault="00166250" w:rsidP="006F5CB5">
            <w:pPr>
              <w:jc w:val="center"/>
              <w:rPr>
                <w:rFonts w:ascii="Arial" w:hAnsi="Arial"/>
                <w:sz w:val="20"/>
                <w:szCs w:val="20"/>
              </w:rPr>
            </w:pPr>
            <w:r w:rsidRPr="00817A84">
              <w:rPr>
                <w:rFonts w:ascii="Arial" w:hAnsi="Arial"/>
                <w:sz w:val="20"/>
                <w:szCs w:val="20"/>
              </w:rPr>
              <w:t>0.164</w:t>
            </w:r>
          </w:p>
        </w:tc>
        <w:tc>
          <w:tcPr>
            <w:tcW w:w="850" w:type="dxa"/>
            <w:tcBorders>
              <w:top w:val="nil"/>
              <w:left w:val="nil"/>
              <w:bottom w:val="nil"/>
              <w:right w:val="nil"/>
            </w:tcBorders>
          </w:tcPr>
          <w:p w14:paraId="2E5A79D2" w14:textId="77777777" w:rsidR="00166250" w:rsidRPr="00817A84" w:rsidRDefault="00166250" w:rsidP="006F5CB5">
            <w:pPr>
              <w:jc w:val="center"/>
              <w:rPr>
                <w:rFonts w:ascii="Arial" w:hAnsi="Arial"/>
                <w:sz w:val="20"/>
                <w:szCs w:val="20"/>
              </w:rPr>
            </w:pPr>
            <w:r w:rsidRPr="00817A84">
              <w:rPr>
                <w:rFonts w:ascii="Arial" w:hAnsi="Arial"/>
                <w:color w:val="000000"/>
                <w:sz w:val="20"/>
                <w:szCs w:val="20"/>
              </w:rPr>
              <w:t>-0.007</w:t>
            </w:r>
          </w:p>
        </w:tc>
        <w:tc>
          <w:tcPr>
            <w:tcW w:w="993" w:type="dxa"/>
            <w:tcBorders>
              <w:top w:val="nil"/>
              <w:left w:val="nil"/>
              <w:bottom w:val="nil"/>
              <w:right w:val="nil"/>
            </w:tcBorders>
          </w:tcPr>
          <w:p w14:paraId="600029C1" w14:textId="77777777" w:rsidR="00166250" w:rsidRPr="00817A84" w:rsidRDefault="00166250" w:rsidP="006F5CB5">
            <w:pPr>
              <w:tabs>
                <w:tab w:val="left" w:pos="493"/>
              </w:tabs>
              <w:jc w:val="center"/>
              <w:rPr>
                <w:rFonts w:ascii="Arial" w:hAnsi="Arial"/>
                <w:sz w:val="20"/>
                <w:szCs w:val="20"/>
              </w:rPr>
            </w:pPr>
            <w:r w:rsidRPr="00817A84">
              <w:rPr>
                <w:rFonts w:ascii="Arial" w:hAnsi="Arial"/>
                <w:sz w:val="20"/>
                <w:szCs w:val="20"/>
              </w:rPr>
              <w:t>0.334</w:t>
            </w:r>
          </w:p>
        </w:tc>
        <w:tc>
          <w:tcPr>
            <w:tcW w:w="992" w:type="dxa"/>
            <w:tcBorders>
              <w:top w:val="nil"/>
              <w:left w:val="nil"/>
              <w:bottom w:val="nil"/>
            </w:tcBorders>
          </w:tcPr>
          <w:p w14:paraId="014EC15C" w14:textId="77777777" w:rsidR="00166250" w:rsidRPr="00817A84" w:rsidRDefault="00166250" w:rsidP="006F5CB5">
            <w:pPr>
              <w:tabs>
                <w:tab w:val="left" w:pos="493"/>
              </w:tabs>
              <w:rPr>
                <w:rFonts w:ascii="Arial" w:hAnsi="Arial"/>
                <w:sz w:val="20"/>
                <w:szCs w:val="20"/>
              </w:rPr>
            </w:pPr>
            <w:r w:rsidRPr="00817A84">
              <w:rPr>
                <w:rFonts w:ascii="Arial" w:hAnsi="Arial"/>
                <w:sz w:val="20"/>
                <w:szCs w:val="20"/>
              </w:rPr>
              <w:t>0.061*</w:t>
            </w:r>
          </w:p>
        </w:tc>
      </w:tr>
      <w:tr w:rsidR="00166250" w14:paraId="7BB7BE17" w14:textId="77777777" w:rsidTr="006F5CB5">
        <w:tc>
          <w:tcPr>
            <w:tcW w:w="2229" w:type="dxa"/>
            <w:tcBorders>
              <w:top w:val="nil"/>
              <w:bottom w:val="nil"/>
            </w:tcBorders>
          </w:tcPr>
          <w:p w14:paraId="0D1897C4" w14:textId="77777777" w:rsidR="00166250" w:rsidRPr="00817A84" w:rsidRDefault="00166250" w:rsidP="006F5CB5">
            <w:pPr>
              <w:jc w:val="center"/>
              <w:rPr>
                <w:rFonts w:ascii="Arial" w:hAnsi="Arial"/>
                <w:sz w:val="20"/>
                <w:szCs w:val="20"/>
              </w:rPr>
            </w:pPr>
            <w:r w:rsidRPr="00817A84">
              <w:rPr>
                <w:rFonts w:ascii="Arial" w:hAnsi="Arial"/>
                <w:sz w:val="20"/>
                <w:szCs w:val="20"/>
              </w:rPr>
              <w:t>HES1 CpG8</w:t>
            </w:r>
          </w:p>
        </w:tc>
        <w:tc>
          <w:tcPr>
            <w:tcW w:w="573" w:type="dxa"/>
            <w:tcBorders>
              <w:top w:val="nil"/>
              <w:bottom w:val="nil"/>
              <w:right w:val="nil"/>
            </w:tcBorders>
            <w:vAlign w:val="center"/>
          </w:tcPr>
          <w:p w14:paraId="0382EA76" w14:textId="77777777" w:rsidR="00166250" w:rsidRPr="00817A84" w:rsidRDefault="00166250" w:rsidP="006F5CB5">
            <w:pPr>
              <w:jc w:val="center"/>
              <w:rPr>
                <w:rFonts w:ascii="Arial" w:hAnsi="Arial"/>
                <w:b/>
                <w:sz w:val="20"/>
                <w:szCs w:val="20"/>
              </w:rPr>
            </w:pPr>
            <w:r w:rsidRPr="00817A84">
              <w:rPr>
                <w:rFonts w:ascii="Arial" w:hAnsi="Arial"/>
                <w:sz w:val="20"/>
                <w:szCs w:val="20"/>
              </w:rPr>
              <w:t>197</w:t>
            </w:r>
          </w:p>
        </w:tc>
        <w:tc>
          <w:tcPr>
            <w:tcW w:w="850" w:type="dxa"/>
            <w:tcBorders>
              <w:top w:val="nil"/>
              <w:left w:val="nil"/>
              <w:bottom w:val="nil"/>
              <w:right w:val="nil"/>
            </w:tcBorders>
            <w:vAlign w:val="center"/>
          </w:tcPr>
          <w:p w14:paraId="50696371" w14:textId="77777777" w:rsidR="00166250" w:rsidRPr="00817A84" w:rsidRDefault="00166250" w:rsidP="006F5CB5">
            <w:pPr>
              <w:jc w:val="center"/>
              <w:rPr>
                <w:rFonts w:ascii="Arial" w:hAnsi="Arial"/>
                <w:b/>
                <w:sz w:val="20"/>
                <w:szCs w:val="20"/>
              </w:rPr>
            </w:pPr>
            <w:r w:rsidRPr="00817A84">
              <w:rPr>
                <w:rFonts w:ascii="Arial" w:hAnsi="Arial"/>
                <w:sz w:val="20"/>
                <w:szCs w:val="20"/>
              </w:rPr>
              <w:t>0.151</w:t>
            </w:r>
          </w:p>
        </w:tc>
        <w:tc>
          <w:tcPr>
            <w:tcW w:w="851" w:type="dxa"/>
            <w:tcBorders>
              <w:top w:val="nil"/>
              <w:left w:val="nil"/>
              <w:bottom w:val="nil"/>
              <w:right w:val="nil"/>
            </w:tcBorders>
            <w:vAlign w:val="center"/>
          </w:tcPr>
          <w:p w14:paraId="7618D731" w14:textId="77777777" w:rsidR="00166250" w:rsidRPr="00817A84" w:rsidRDefault="00166250" w:rsidP="006F5CB5">
            <w:pPr>
              <w:jc w:val="center"/>
              <w:rPr>
                <w:rFonts w:ascii="Arial" w:hAnsi="Arial"/>
                <w:b/>
                <w:sz w:val="20"/>
                <w:szCs w:val="20"/>
              </w:rPr>
            </w:pPr>
            <w:r w:rsidRPr="00817A84">
              <w:rPr>
                <w:rFonts w:ascii="Arial" w:hAnsi="Arial"/>
                <w:sz w:val="20"/>
                <w:szCs w:val="20"/>
              </w:rPr>
              <w:t>-0.017</w:t>
            </w:r>
          </w:p>
        </w:tc>
        <w:tc>
          <w:tcPr>
            <w:tcW w:w="850" w:type="dxa"/>
            <w:tcBorders>
              <w:top w:val="nil"/>
              <w:left w:val="nil"/>
              <w:bottom w:val="nil"/>
              <w:right w:val="nil"/>
            </w:tcBorders>
            <w:vAlign w:val="center"/>
          </w:tcPr>
          <w:p w14:paraId="32045748" w14:textId="77777777" w:rsidR="00166250" w:rsidRPr="00817A84" w:rsidRDefault="00166250" w:rsidP="006F5CB5">
            <w:pPr>
              <w:jc w:val="center"/>
              <w:rPr>
                <w:rFonts w:ascii="Arial" w:hAnsi="Arial"/>
                <w:b/>
                <w:sz w:val="20"/>
                <w:szCs w:val="20"/>
              </w:rPr>
            </w:pPr>
            <w:r w:rsidRPr="00817A84">
              <w:rPr>
                <w:rFonts w:ascii="Arial" w:hAnsi="Arial"/>
                <w:sz w:val="20"/>
                <w:szCs w:val="20"/>
              </w:rPr>
              <w:t>0.319</w:t>
            </w:r>
          </w:p>
        </w:tc>
        <w:tc>
          <w:tcPr>
            <w:tcW w:w="992" w:type="dxa"/>
            <w:tcBorders>
              <w:top w:val="nil"/>
              <w:left w:val="nil"/>
              <w:bottom w:val="nil"/>
            </w:tcBorders>
            <w:vAlign w:val="center"/>
          </w:tcPr>
          <w:p w14:paraId="6B952EF5" w14:textId="77777777" w:rsidR="00166250" w:rsidRPr="00817A84" w:rsidRDefault="00166250" w:rsidP="006F5CB5">
            <w:pPr>
              <w:rPr>
                <w:rFonts w:ascii="Arial" w:hAnsi="Arial"/>
                <w:b/>
                <w:sz w:val="20"/>
                <w:szCs w:val="20"/>
              </w:rPr>
            </w:pPr>
            <w:r w:rsidRPr="00817A84">
              <w:rPr>
                <w:rFonts w:ascii="Arial" w:hAnsi="Arial"/>
                <w:sz w:val="20"/>
                <w:szCs w:val="20"/>
              </w:rPr>
              <w:t>0.079*</w:t>
            </w:r>
          </w:p>
        </w:tc>
        <w:tc>
          <w:tcPr>
            <w:tcW w:w="567" w:type="dxa"/>
            <w:tcBorders>
              <w:top w:val="nil"/>
              <w:bottom w:val="nil"/>
              <w:right w:val="nil"/>
            </w:tcBorders>
          </w:tcPr>
          <w:p w14:paraId="553769FC" w14:textId="77777777" w:rsidR="00166250" w:rsidRPr="00817A84" w:rsidRDefault="00166250" w:rsidP="006F5CB5">
            <w:pPr>
              <w:jc w:val="center"/>
              <w:rPr>
                <w:rFonts w:ascii="Arial" w:hAnsi="Arial"/>
                <w:sz w:val="20"/>
                <w:szCs w:val="20"/>
              </w:rPr>
            </w:pPr>
            <w:r w:rsidRPr="00817A84">
              <w:rPr>
                <w:rFonts w:ascii="Arial" w:hAnsi="Arial"/>
                <w:sz w:val="20"/>
                <w:szCs w:val="20"/>
              </w:rPr>
              <w:t>196</w:t>
            </w:r>
          </w:p>
        </w:tc>
        <w:tc>
          <w:tcPr>
            <w:tcW w:w="851" w:type="dxa"/>
            <w:tcBorders>
              <w:top w:val="nil"/>
              <w:left w:val="nil"/>
              <w:bottom w:val="nil"/>
              <w:right w:val="nil"/>
            </w:tcBorders>
          </w:tcPr>
          <w:p w14:paraId="49E9C17D" w14:textId="77777777" w:rsidR="00166250" w:rsidRPr="00817A84" w:rsidRDefault="00166250" w:rsidP="006F5CB5">
            <w:pPr>
              <w:jc w:val="center"/>
              <w:rPr>
                <w:rFonts w:ascii="Arial" w:hAnsi="Arial"/>
                <w:sz w:val="20"/>
                <w:szCs w:val="20"/>
              </w:rPr>
            </w:pPr>
            <w:r w:rsidRPr="00817A84">
              <w:rPr>
                <w:rFonts w:ascii="Arial" w:hAnsi="Arial"/>
                <w:sz w:val="20"/>
                <w:szCs w:val="20"/>
              </w:rPr>
              <w:t>0.152</w:t>
            </w:r>
          </w:p>
        </w:tc>
        <w:tc>
          <w:tcPr>
            <w:tcW w:w="850" w:type="dxa"/>
            <w:tcBorders>
              <w:top w:val="nil"/>
              <w:left w:val="nil"/>
              <w:bottom w:val="nil"/>
              <w:right w:val="nil"/>
            </w:tcBorders>
          </w:tcPr>
          <w:p w14:paraId="27B0A331" w14:textId="77777777" w:rsidR="00166250" w:rsidRPr="00817A84" w:rsidRDefault="00166250" w:rsidP="006F5CB5">
            <w:pPr>
              <w:jc w:val="center"/>
              <w:rPr>
                <w:rFonts w:ascii="Arial" w:hAnsi="Arial"/>
                <w:sz w:val="20"/>
                <w:szCs w:val="20"/>
              </w:rPr>
            </w:pPr>
            <w:r w:rsidRPr="00817A84">
              <w:rPr>
                <w:rFonts w:ascii="Arial" w:hAnsi="Arial"/>
                <w:color w:val="000000"/>
                <w:sz w:val="20"/>
                <w:szCs w:val="20"/>
              </w:rPr>
              <w:t>-0.02</w:t>
            </w:r>
            <w:r>
              <w:rPr>
                <w:rFonts w:ascii="Arial" w:hAnsi="Arial"/>
                <w:color w:val="000000"/>
                <w:sz w:val="20"/>
                <w:szCs w:val="20"/>
              </w:rPr>
              <w:t>0</w:t>
            </w:r>
          </w:p>
        </w:tc>
        <w:tc>
          <w:tcPr>
            <w:tcW w:w="993" w:type="dxa"/>
            <w:tcBorders>
              <w:top w:val="nil"/>
              <w:left w:val="nil"/>
              <w:bottom w:val="nil"/>
              <w:right w:val="nil"/>
            </w:tcBorders>
          </w:tcPr>
          <w:p w14:paraId="3E714CEB" w14:textId="77777777" w:rsidR="00166250" w:rsidRPr="00817A84" w:rsidRDefault="00166250" w:rsidP="006F5CB5">
            <w:pPr>
              <w:jc w:val="center"/>
              <w:rPr>
                <w:rFonts w:ascii="Arial" w:hAnsi="Arial"/>
                <w:sz w:val="20"/>
                <w:szCs w:val="20"/>
              </w:rPr>
            </w:pPr>
            <w:r w:rsidRPr="00817A84">
              <w:rPr>
                <w:rFonts w:ascii="Arial" w:hAnsi="Arial"/>
                <w:sz w:val="20"/>
                <w:szCs w:val="20"/>
              </w:rPr>
              <w:t>0.324</w:t>
            </w:r>
          </w:p>
        </w:tc>
        <w:tc>
          <w:tcPr>
            <w:tcW w:w="992" w:type="dxa"/>
            <w:tcBorders>
              <w:top w:val="nil"/>
              <w:left w:val="nil"/>
              <w:bottom w:val="nil"/>
            </w:tcBorders>
          </w:tcPr>
          <w:p w14:paraId="1BA09D1A" w14:textId="77777777" w:rsidR="00166250" w:rsidRPr="00817A84" w:rsidRDefault="00166250" w:rsidP="006F5CB5">
            <w:pPr>
              <w:rPr>
                <w:rFonts w:ascii="Arial" w:hAnsi="Arial"/>
                <w:sz w:val="20"/>
                <w:szCs w:val="20"/>
              </w:rPr>
            </w:pPr>
            <w:r w:rsidRPr="00817A84">
              <w:rPr>
                <w:rFonts w:ascii="Arial" w:hAnsi="Arial"/>
                <w:sz w:val="20"/>
                <w:szCs w:val="20"/>
              </w:rPr>
              <w:t>0.085*</w:t>
            </w:r>
          </w:p>
        </w:tc>
      </w:tr>
      <w:tr w:rsidR="00166250" w14:paraId="732F55A9" w14:textId="77777777" w:rsidTr="006F5CB5">
        <w:tc>
          <w:tcPr>
            <w:tcW w:w="2229" w:type="dxa"/>
            <w:tcBorders>
              <w:top w:val="nil"/>
              <w:bottom w:val="nil"/>
            </w:tcBorders>
          </w:tcPr>
          <w:p w14:paraId="53047BC7" w14:textId="77777777" w:rsidR="00166250" w:rsidRPr="00817A84" w:rsidRDefault="00166250" w:rsidP="006F5CB5">
            <w:pPr>
              <w:jc w:val="center"/>
              <w:rPr>
                <w:rFonts w:ascii="Arial" w:hAnsi="Arial"/>
                <w:sz w:val="20"/>
                <w:szCs w:val="20"/>
              </w:rPr>
            </w:pPr>
            <w:r w:rsidRPr="00817A84">
              <w:rPr>
                <w:rFonts w:ascii="Arial" w:hAnsi="Arial"/>
                <w:sz w:val="20"/>
                <w:szCs w:val="20"/>
              </w:rPr>
              <w:t>HES1 CpG9</w:t>
            </w:r>
          </w:p>
        </w:tc>
        <w:tc>
          <w:tcPr>
            <w:tcW w:w="573" w:type="dxa"/>
            <w:tcBorders>
              <w:top w:val="nil"/>
              <w:bottom w:val="nil"/>
              <w:right w:val="nil"/>
            </w:tcBorders>
            <w:vAlign w:val="center"/>
          </w:tcPr>
          <w:p w14:paraId="6E0D720F" w14:textId="77777777" w:rsidR="00166250" w:rsidRPr="00817A84" w:rsidRDefault="00166250" w:rsidP="006F5CB5">
            <w:pPr>
              <w:jc w:val="center"/>
              <w:rPr>
                <w:rFonts w:ascii="Arial" w:hAnsi="Arial"/>
                <w:b/>
                <w:sz w:val="20"/>
                <w:szCs w:val="20"/>
              </w:rPr>
            </w:pPr>
            <w:r w:rsidRPr="00817A84">
              <w:rPr>
                <w:rFonts w:ascii="Arial" w:hAnsi="Arial"/>
                <w:sz w:val="20"/>
                <w:szCs w:val="20"/>
              </w:rPr>
              <w:t>197</w:t>
            </w:r>
          </w:p>
        </w:tc>
        <w:tc>
          <w:tcPr>
            <w:tcW w:w="850" w:type="dxa"/>
            <w:tcBorders>
              <w:top w:val="nil"/>
              <w:left w:val="nil"/>
              <w:bottom w:val="nil"/>
              <w:right w:val="nil"/>
            </w:tcBorders>
            <w:vAlign w:val="center"/>
          </w:tcPr>
          <w:p w14:paraId="14DD9174" w14:textId="77777777" w:rsidR="00166250" w:rsidRPr="00817A84" w:rsidRDefault="00166250" w:rsidP="006F5CB5">
            <w:pPr>
              <w:jc w:val="center"/>
              <w:rPr>
                <w:rFonts w:ascii="Arial" w:hAnsi="Arial"/>
                <w:b/>
                <w:sz w:val="20"/>
                <w:szCs w:val="20"/>
              </w:rPr>
            </w:pPr>
            <w:r w:rsidRPr="00817A84">
              <w:rPr>
                <w:rFonts w:ascii="Arial" w:hAnsi="Arial"/>
                <w:sz w:val="20"/>
                <w:szCs w:val="20"/>
              </w:rPr>
              <w:t>0.097</w:t>
            </w:r>
          </w:p>
        </w:tc>
        <w:tc>
          <w:tcPr>
            <w:tcW w:w="851" w:type="dxa"/>
            <w:tcBorders>
              <w:top w:val="nil"/>
              <w:left w:val="nil"/>
              <w:bottom w:val="nil"/>
              <w:right w:val="nil"/>
            </w:tcBorders>
            <w:vAlign w:val="center"/>
          </w:tcPr>
          <w:p w14:paraId="1321C71D" w14:textId="77777777" w:rsidR="00166250" w:rsidRPr="00817A84" w:rsidRDefault="00166250" w:rsidP="006F5CB5">
            <w:pPr>
              <w:jc w:val="center"/>
              <w:rPr>
                <w:rFonts w:ascii="Arial" w:hAnsi="Arial"/>
                <w:b/>
                <w:sz w:val="20"/>
                <w:szCs w:val="20"/>
              </w:rPr>
            </w:pPr>
            <w:r w:rsidRPr="00817A84">
              <w:rPr>
                <w:rFonts w:ascii="Arial" w:hAnsi="Arial"/>
                <w:sz w:val="20"/>
                <w:szCs w:val="20"/>
              </w:rPr>
              <w:t>-0.072</w:t>
            </w:r>
          </w:p>
        </w:tc>
        <w:tc>
          <w:tcPr>
            <w:tcW w:w="850" w:type="dxa"/>
            <w:tcBorders>
              <w:top w:val="nil"/>
              <w:left w:val="nil"/>
              <w:bottom w:val="nil"/>
              <w:right w:val="nil"/>
            </w:tcBorders>
            <w:vAlign w:val="center"/>
          </w:tcPr>
          <w:p w14:paraId="11E07150" w14:textId="77777777" w:rsidR="00166250" w:rsidRPr="00817A84" w:rsidRDefault="00166250" w:rsidP="006F5CB5">
            <w:pPr>
              <w:jc w:val="center"/>
              <w:rPr>
                <w:rFonts w:ascii="Arial" w:hAnsi="Arial"/>
                <w:b/>
                <w:sz w:val="20"/>
                <w:szCs w:val="20"/>
              </w:rPr>
            </w:pPr>
            <w:r w:rsidRPr="00817A84">
              <w:rPr>
                <w:rFonts w:ascii="Arial" w:hAnsi="Arial"/>
                <w:sz w:val="20"/>
                <w:szCs w:val="20"/>
              </w:rPr>
              <w:t>0.266</w:t>
            </w:r>
          </w:p>
        </w:tc>
        <w:tc>
          <w:tcPr>
            <w:tcW w:w="992" w:type="dxa"/>
            <w:tcBorders>
              <w:top w:val="nil"/>
              <w:left w:val="nil"/>
              <w:bottom w:val="nil"/>
            </w:tcBorders>
            <w:vAlign w:val="center"/>
          </w:tcPr>
          <w:p w14:paraId="6A67D25E" w14:textId="77777777" w:rsidR="00166250" w:rsidRPr="00817A84" w:rsidRDefault="00166250" w:rsidP="006F5CB5">
            <w:pPr>
              <w:rPr>
                <w:rFonts w:ascii="Arial" w:hAnsi="Arial"/>
                <w:b/>
                <w:sz w:val="20"/>
                <w:szCs w:val="20"/>
              </w:rPr>
            </w:pPr>
            <w:r w:rsidRPr="00817A84">
              <w:rPr>
                <w:rFonts w:ascii="Arial" w:hAnsi="Arial"/>
                <w:sz w:val="20"/>
                <w:szCs w:val="20"/>
              </w:rPr>
              <w:t>0.261</w:t>
            </w:r>
          </w:p>
        </w:tc>
        <w:tc>
          <w:tcPr>
            <w:tcW w:w="567" w:type="dxa"/>
            <w:tcBorders>
              <w:top w:val="nil"/>
              <w:bottom w:val="nil"/>
              <w:right w:val="nil"/>
            </w:tcBorders>
          </w:tcPr>
          <w:p w14:paraId="2BFE44DB" w14:textId="77777777" w:rsidR="00166250" w:rsidRPr="00817A84" w:rsidRDefault="00166250" w:rsidP="006F5CB5">
            <w:pPr>
              <w:jc w:val="center"/>
              <w:rPr>
                <w:rFonts w:ascii="Arial" w:hAnsi="Arial"/>
                <w:sz w:val="20"/>
                <w:szCs w:val="20"/>
              </w:rPr>
            </w:pPr>
            <w:r w:rsidRPr="00817A84">
              <w:rPr>
                <w:rFonts w:ascii="Arial" w:hAnsi="Arial"/>
                <w:sz w:val="20"/>
                <w:szCs w:val="20"/>
              </w:rPr>
              <w:t>196</w:t>
            </w:r>
          </w:p>
        </w:tc>
        <w:tc>
          <w:tcPr>
            <w:tcW w:w="851" w:type="dxa"/>
            <w:tcBorders>
              <w:top w:val="nil"/>
              <w:left w:val="nil"/>
              <w:bottom w:val="nil"/>
              <w:right w:val="nil"/>
            </w:tcBorders>
          </w:tcPr>
          <w:p w14:paraId="54A43DD4" w14:textId="77777777" w:rsidR="00166250" w:rsidRPr="00817A84" w:rsidRDefault="00166250" w:rsidP="006F5CB5">
            <w:pPr>
              <w:jc w:val="center"/>
              <w:rPr>
                <w:rFonts w:ascii="Arial" w:hAnsi="Arial"/>
                <w:sz w:val="20"/>
                <w:szCs w:val="20"/>
              </w:rPr>
            </w:pPr>
            <w:r w:rsidRPr="00817A84">
              <w:rPr>
                <w:rFonts w:ascii="Arial" w:hAnsi="Arial"/>
                <w:sz w:val="20"/>
                <w:szCs w:val="20"/>
              </w:rPr>
              <w:t>0.097</w:t>
            </w:r>
          </w:p>
        </w:tc>
        <w:tc>
          <w:tcPr>
            <w:tcW w:w="850" w:type="dxa"/>
            <w:tcBorders>
              <w:top w:val="nil"/>
              <w:left w:val="nil"/>
              <w:bottom w:val="nil"/>
              <w:right w:val="nil"/>
            </w:tcBorders>
          </w:tcPr>
          <w:p w14:paraId="3BE4D7AA" w14:textId="77777777" w:rsidR="00166250" w:rsidRPr="00817A84" w:rsidRDefault="00166250" w:rsidP="006F5CB5">
            <w:pPr>
              <w:jc w:val="center"/>
              <w:rPr>
                <w:rFonts w:ascii="Arial" w:hAnsi="Arial"/>
                <w:sz w:val="20"/>
                <w:szCs w:val="20"/>
              </w:rPr>
            </w:pPr>
            <w:r w:rsidRPr="00817A84">
              <w:rPr>
                <w:rFonts w:ascii="Arial" w:hAnsi="Arial"/>
                <w:color w:val="000000"/>
                <w:sz w:val="20"/>
                <w:szCs w:val="20"/>
              </w:rPr>
              <w:t>-0.075</w:t>
            </w:r>
          </w:p>
        </w:tc>
        <w:tc>
          <w:tcPr>
            <w:tcW w:w="993" w:type="dxa"/>
            <w:tcBorders>
              <w:top w:val="nil"/>
              <w:left w:val="nil"/>
              <w:bottom w:val="nil"/>
              <w:right w:val="nil"/>
            </w:tcBorders>
          </w:tcPr>
          <w:p w14:paraId="553272F1" w14:textId="77777777" w:rsidR="00166250" w:rsidRPr="00817A84" w:rsidRDefault="00166250" w:rsidP="006F5CB5">
            <w:pPr>
              <w:jc w:val="center"/>
              <w:rPr>
                <w:rFonts w:ascii="Arial" w:hAnsi="Arial"/>
                <w:sz w:val="20"/>
                <w:szCs w:val="20"/>
              </w:rPr>
            </w:pPr>
            <w:r w:rsidRPr="00817A84">
              <w:rPr>
                <w:rFonts w:ascii="Arial" w:hAnsi="Arial"/>
                <w:sz w:val="20"/>
                <w:szCs w:val="20"/>
              </w:rPr>
              <w:t>0.268</w:t>
            </w:r>
          </w:p>
        </w:tc>
        <w:tc>
          <w:tcPr>
            <w:tcW w:w="992" w:type="dxa"/>
            <w:tcBorders>
              <w:top w:val="nil"/>
              <w:left w:val="nil"/>
              <w:bottom w:val="nil"/>
            </w:tcBorders>
          </w:tcPr>
          <w:p w14:paraId="0B706DC2" w14:textId="77777777" w:rsidR="00166250" w:rsidRPr="00817A84" w:rsidRDefault="00166250" w:rsidP="006F5CB5">
            <w:pPr>
              <w:rPr>
                <w:rFonts w:ascii="Arial" w:hAnsi="Arial"/>
                <w:sz w:val="20"/>
                <w:szCs w:val="20"/>
              </w:rPr>
            </w:pPr>
            <w:r w:rsidRPr="00817A84">
              <w:rPr>
                <w:rFonts w:ascii="Arial" w:hAnsi="Arial"/>
                <w:sz w:val="20"/>
                <w:szCs w:val="20"/>
              </w:rPr>
              <w:t>0.272</w:t>
            </w:r>
          </w:p>
        </w:tc>
      </w:tr>
      <w:tr w:rsidR="00166250" w14:paraId="6A96FC98" w14:textId="77777777" w:rsidTr="006F5CB5">
        <w:tc>
          <w:tcPr>
            <w:tcW w:w="2229" w:type="dxa"/>
            <w:tcBorders>
              <w:top w:val="nil"/>
              <w:bottom w:val="nil"/>
            </w:tcBorders>
          </w:tcPr>
          <w:p w14:paraId="79F61858" w14:textId="77777777" w:rsidR="00166250" w:rsidRPr="00817A84" w:rsidRDefault="00166250" w:rsidP="006F5CB5">
            <w:pPr>
              <w:jc w:val="center"/>
              <w:rPr>
                <w:rFonts w:ascii="Arial" w:hAnsi="Arial"/>
                <w:b/>
                <w:sz w:val="20"/>
                <w:szCs w:val="20"/>
              </w:rPr>
            </w:pPr>
            <w:r w:rsidRPr="00817A84">
              <w:rPr>
                <w:rFonts w:ascii="Arial" w:hAnsi="Arial"/>
                <w:b/>
                <w:sz w:val="20"/>
                <w:szCs w:val="20"/>
              </w:rPr>
              <w:t>IED total errors     (Stage 1)</w:t>
            </w:r>
          </w:p>
        </w:tc>
        <w:tc>
          <w:tcPr>
            <w:tcW w:w="573" w:type="dxa"/>
            <w:tcBorders>
              <w:top w:val="nil"/>
              <w:bottom w:val="nil"/>
              <w:right w:val="nil"/>
            </w:tcBorders>
          </w:tcPr>
          <w:p w14:paraId="7110F402" w14:textId="77777777" w:rsidR="00166250" w:rsidRPr="00817A84" w:rsidRDefault="00166250" w:rsidP="006F5CB5">
            <w:pPr>
              <w:jc w:val="center"/>
              <w:rPr>
                <w:rFonts w:ascii="Arial" w:hAnsi="Arial"/>
                <w:b/>
                <w:sz w:val="20"/>
                <w:szCs w:val="20"/>
              </w:rPr>
            </w:pPr>
          </w:p>
          <w:p w14:paraId="326DDD4C" w14:textId="77777777" w:rsidR="00166250" w:rsidRPr="00817A84" w:rsidRDefault="00166250" w:rsidP="006F5CB5">
            <w:pPr>
              <w:jc w:val="center"/>
              <w:rPr>
                <w:rFonts w:ascii="Arial" w:hAnsi="Arial"/>
                <w:b/>
                <w:sz w:val="20"/>
                <w:szCs w:val="20"/>
              </w:rPr>
            </w:pPr>
            <w:r w:rsidRPr="00817A84">
              <w:rPr>
                <w:rFonts w:ascii="Arial" w:hAnsi="Arial"/>
                <w:b/>
                <w:sz w:val="20"/>
                <w:szCs w:val="20"/>
              </w:rPr>
              <w:t>n</w:t>
            </w:r>
          </w:p>
        </w:tc>
        <w:tc>
          <w:tcPr>
            <w:tcW w:w="850" w:type="dxa"/>
            <w:tcBorders>
              <w:top w:val="nil"/>
              <w:left w:val="nil"/>
              <w:bottom w:val="nil"/>
              <w:right w:val="nil"/>
            </w:tcBorders>
          </w:tcPr>
          <w:p w14:paraId="3BCF8E17" w14:textId="77777777" w:rsidR="00166250" w:rsidRPr="00817A84" w:rsidRDefault="00166250" w:rsidP="006F5CB5">
            <w:pPr>
              <w:jc w:val="center"/>
              <w:rPr>
                <w:rFonts w:ascii="Arial" w:hAnsi="Arial"/>
                <w:b/>
                <w:sz w:val="20"/>
                <w:szCs w:val="20"/>
              </w:rPr>
            </w:pPr>
          </w:p>
          <w:p w14:paraId="248AEE43" w14:textId="77777777" w:rsidR="00166250" w:rsidRPr="00817A84" w:rsidRDefault="00166250" w:rsidP="006F5CB5">
            <w:pPr>
              <w:jc w:val="center"/>
              <w:rPr>
                <w:rFonts w:ascii="Arial" w:hAnsi="Arial"/>
                <w:b/>
                <w:sz w:val="20"/>
                <w:szCs w:val="20"/>
              </w:rPr>
            </w:pPr>
            <w:r w:rsidRPr="00817A84">
              <w:rPr>
                <w:rFonts w:ascii="Arial" w:hAnsi="Arial"/>
                <w:b/>
                <w:sz w:val="20"/>
                <w:szCs w:val="20"/>
              </w:rPr>
              <w:t>beta</w:t>
            </w:r>
          </w:p>
        </w:tc>
        <w:tc>
          <w:tcPr>
            <w:tcW w:w="851" w:type="dxa"/>
            <w:tcBorders>
              <w:top w:val="nil"/>
              <w:left w:val="nil"/>
              <w:bottom w:val="nil"/>
              <w:right w:val="nil"/>
            </w:tcBorders>
          </w:tcPr>
          <w:p w14:paraId="00E33505" w14:textId="77777777" w:rsidR="00166250" w:rsidRPr="00817A84" w:rsidRDefault="00166250" w:rsidP="006F5CB5">
            <w:pPr>
              <w:jc w:val="center"/>
              <w:rPr>
                <w:rFonts w:ascii="Arial" w:hAnsi="Arial"/>
                <w:b/>
                <w:sz w:val="20"/>
                <w:szCs w:val="20"/>
              </w:rPr>
            </w:pPr>
          </w:p>
          <w:p w14:paraId="2775A888" w14:textId="77777777" w:rsidR="00166250" w:rsidRPr="00817A84" w:rsidRDefault="00166250" w:rsidP="006F5CB5">
            <w:pPr>
              <w:jc w:val="center"/>
              <w:rPr>
                <w:rFonts w:ascii="Arial" w:hAnsi="Arial"/>
                <w:b/>
                <w:sz w:val="20"/>
                <w:szCs w:val="20"/>
              </w:rPr>
            </w:pPr>
            <w:r w:rsidRPr="00817A84">
              <w:rPr>
                <w:rFonts w:ascii="Arial" w:hAnsi="Arial"/>
                <w:b/>
                <w:sz w:val="20"/>
                <w:szCs w:val="20"/>
              </w:rPr>
              <w:t>LCL</w:t>
            </w:r>
          </w:p>
        </w:tc>
        <w:tc>
          <w:tcPr>
            <w:tcW w:w="850" w:type="dxa"/>
            <w:tcBorders>
              <w:top w:val="nil"/>
              <w:left w:val="nil"/>
              <w:bottom w:val="nil"/>
              <w:right w:val="nil"/>
            </w:tcBorders>
          </w:tcPr>
          <w:p w14:paraId="67CF2739" w14:textId="77777777" w:rsidR="00166250" w:rsidRPr="00817A84" w:rsidRDefault="00166250" w:rsidP="006F5CB5">
            <w:pPr>
              <w:jc w:val="center"/>
              <w:rPr>
                <w:rFonts w:ascii="Arial" w:hAnsi="Arial"/>
                <w:b/>
                <w:sz w:val="20"/>
                <w:szCs w:val="20"/>
              </w:rPr>
            </w:pPr>
          </w:p>
          <w:p w14:paraId="1120956E" w14:textId="77777777" w:rsidR="00166250" w:rsidRPr="00817A84" w:rsidRDefault="00166250" w:rsidP="006F5CB5">
            <w:pPr>
              <w:jc w:val="center"/>
              <w:rPr>
                <w:rFonts w:ascii="Arial" w:hAnsi="Arial"/>
                <w:b/>
                <w:sz w:val="20"/>
                <w:szCs w:val="20"/>
              </w:rPr>
            </w:pPr>
            <w:r w:rsidRPr="00817A84">
              <w:rPr>
                <w:rFonts w:ascii="Arial" w:hAnsi="Arial"/>
                <w:b/>
                <w:sz w:val="20"/>
                <w:szCs w:val="20"/>
              </w:rPr>
              <w:t>UCL</w:t>
            </w:r>
          </w:p>
        </w:tc>
        <w:tc>
          <w:tcPr>
            <w:tcW w:w="992" w:type="dxa"/>
            <w:tcBorders>
              <w:top w:val="nil"/>
              <w:left w:val="nil"/>
              <w:bottom w:val="nil"/>
            </w:tcBorders>
          </w:tcPr>
          <w:p w14:paraId="2A11656B" w14:textId="77777777" w:rsidR="00166250" w:rsidRPr="00817A84" w:rsidRDefault="00166250" w:rsidP="006F5CB5">
            <w:pPr>
              <w:jc w:val="center"/>
              <w:rPr>
                <w:rFonts w:ascii="Arial" w:hAnsi="Arial"/>
                <w:b/>
                <w:sz w:val="20"/>
                <w:szCs w:val="20"/>
              </w:rPr>
            </w:pPr>
          </w:p>
          <w:p w14:paraId="786C8625" w14:textId="77777777" w:rsidR="00166250" w:rsidRPr="00817A84" w:rsidRDefault="00166250" w:rsidP="006F5CB5">
            <w:pPr>
              <w:rPr>
                <w:rFonts w:ascii="Arial" w:hAnsi="Arial"/>
                <w:b/>
                <w:sz w:val="20"/>
                <w:szCs w:val="20"/>
              </w:rPr>
            </w:pPr>
            <w:r w:rsidRPr="00817A84">
              <w:rPr>
                <w:rFonts w:ascii="Arial" w:hAnsi="Arial"/>
                <w:b/>
                <w:sz w:val="20"/>
                <w:szCs w:val="20"/>
              </w:rPr>
              <w:t>p-value</w:t>
            </w:r>
          </w:p>
        </w:tc>
        <w:tc>
          <w:tcPr>
            <w:tcW w:w="567" w:type="dxa"/>
            <w:tcBorders>
              <w:top w:val="nil"/>
              <w:bottom w:val="nil"/>
              <w:right w:val="nil"/>
            </w:tcBorders>
          </w:tcPr>
          <w:p w14:paraId="76633632" w14:textId="77777777" w:rsidR="00166250" w:rsidRPr="00817A84" w:rsidRDefault="00166250" w:rsidP="006F5CB5">
            <w:pPr>
              <w:jc w:val="center"/>
              <w:rPr>
                <w:rFonts w:ascii="Arial" w:hAnsi="Arial"/>
                <w:b/>
                <w:sz w:val="20"/>
                <w:szCs w:val="20"/>
              </w:rPr>
            </w:pPr>
          </w:p>
          <w:p w14:paraId="572306A3" w14:textId="77777777" w:rsidR="00166250" w:rsidRPr="00817A84" w:rsidRDefault="00166250" w:rsidP="006F5CB5">
            <w:pPr>
              <w:jc w:val="center"/>
              <w:rPr>
                <w:rFonts w:ascii="Arial" w:hAnsi="Arial"/>
                <w:sz w:val="20"/>
                <w:szCs w:val="20"/>
              </w:rPr>
            </w:pPr>
            <w:r w:rsidRPr="00817A84">
              <w:rPr>
                <w:rFonts w:ascii="Arial" w:hAnsi="Arial"/>
                <w:b/>
                <w:sz w:val="20"/>
                <w:szCs w:val="20"/>
              </w:rPr>
              <w:t>n</w:t>
            </w:r>
          </w:p>
        </w:tc>
        <w:tc>
          <w:tcPr>
            <w:tcW w:w="851" w:type="dxa"/>
            <w:tcBorders>
              <w:top w:val="nil"/>
              <w:left w:val="nil"/>
              <w:bottom w:val="nil"/>
              <w:right w:val="nil"/>
            </w:tcBorders>
          </w:tcPr>
          <w:p w14:paraId="75C27966" w14:textId="77777777" w:rsidR="00166250" w:rsidRPr="00817A84" w:rsidRDefault="00166250" w:rsidP="006F5CB5">
            <w:pPr>
              <w:jc w:val="center"/>
              <w:rPr>
                <w:rFonts w:ascii="Arial" w:hAnsi="Arial"/>
                <w:b/>
                <w:sz w:val="20"/>
                <w:szCs w:val="20"/>
              </w:rPr>
            </w:pPr>
          </w:p>
          <w:p w14:paraId="40B82442" w14:textId="77777777" w:rsidR="00166250" w:rsidRPr="00817A84" w:rsidRDefault="00166250" w:rsidP="006F5CB5">
            <w:pPr>
              <w:jc w:val="center"/>
              <w:rPr>
                <w:rFonts w:ascii="Arial" w:hAnsi="Arial"/>
                <w:sz w:val="20"/>
                <w:szCs w:val="20"/>
              </w:rPr>
            </w:pPr>
            <w:r w:rsidRPr="00817A84">
              <w:rPr>
                <w:rFonts w:ascii="Arial" w:hAnsi="Arial"/>
                <w:b/>
                <w:sz w:val="20"/>
                <w:szCs w:val="20"/>
              </w:rPr>
              <w:t>beta</w:t>
            </w:r>
          </w:p>
        </w:tc>
        <w:tc>
          <w:tcPr>
            <w:tcW w:w="850" w:type="dxa"/>
            <w:tcBorders>
              <w:top w:val="nil"/>
              <w:left w:val="nil"/>
              <w:bottom w:val="nil"/>
              <w:right w:val="nil"/>
            </w:tcBorders>
          </w:tcPr>
          <w:p w14:paraId="7353C886" w14:textId="77777777" w:rsidR="00166250" w:rsidRPr="00817A84" w:rsidRDefault="00166250" w:rsidP="006F5CB5">
            <w:pPr>
              <w:jc w:val="center"/>
              <w:rPr>
                <w:rFonts w:ascii="Arial" w:hAnsi="Arial"/>
                <w:b/>
                <w:sz w:val="20"/>
                <w:szCs w:val="20"/>
              </w:rPr>
            </w:pPr>
          </w:p>
          <w:p w14:paraId="7040A0A2" w14:textId="77777777" w:rsidR="00166250" w:rsidRPr="00817A84" w:rsidRDefault="00166250" w:rsidP="006F5CB5">
            <w:pPr>
              <w:jc w:val="center"/>
              <w:rPr>
                <w:rFonts w:ascii="Arial" w:hAnsi="Arial"/>
                <w:sz w:val="20"/>
                <w:szCs w:val="20"/>
              </w:rPr>
            </w:pPr>
            <w:r w:rsidRPr="00817A84">
              <w:rPr>
                <w:rFonts w:ascii="Arial" w:hAnsi="Arial"/>
                <w:b/>
                <w:sz w:val="20"/>
                <w:szCs w:val="20"/>
              </w:rPr>
              <w:t>LCL</w:t>
            </w:r>
          </w:p>
        </w:tc>
        <w:tc>
          <w:tcPr>
            <w:tcW w:w="993" w:type="dxa"/>
            <w:tcBorders>
              <w:top w:val="nil"/>
              <w:left w:val="nil"/>
              <w:bottom w:val="nil"/>
              <w:right w:val="nil"/>
            </w:tcBorders>
          </w:tcPr>
          <w:p w14:paraId="7A5F4C87" w14:textId="77777777" w:rsidR="00166250" w:rsidRPr="00817A84" w:rsidRDefault="00166250" w:rsidP="006F5CB5">
            <w:pPr>
              <w:jc w:val="center"/>
              <w:rPr>
                <w:rFonts w:ascii="Arial" w:hAnsi="Arial"/>
                <w:b/>
                <w:sz w:val="20"/>
                <w:szCs w:val="20"/>
              </w:rPr>
            </w:pPr>
          </w:p>
          <w:p w14:paraId="3507C39D" w14:textId="77777777" w:rsidR="00166250" w:rsidRPr="00817A84" w:rsidRDefault="00166250" w:rsidP="006F5CB5">
            <w:pPr>
              <w:jc w:val="center"/>
              <w:rPr>
                <w:rFonts w:ascii="Arial" w:hAnsi="Arial"/>
                <w:sz w:val="20"/>
                <w:szCs w:val="20"/>
              </w:rPr>
            </w:pPr>
            <w:r w:rsidRPr="00817A84">
              <w:rPr>
                <w:rFonts w:ascii="Arial" w:hAnsi="Arial"/>
                <w:b/>
                <w:sz w:val="20"/>
                <w:szCs w:val="20"/>
              </w:rPr>
              <w:t>UCL</w:t>
            </w:r>
          </w:p>
        </w:tc>
        <w:tc>
          <w:tcPr>
            <w:tcW w:w="992" w:type="dxa"/>
            <w:tcBorders>
              <w:top w:val="nil"/>
              <w:left w:val="nil"/>
              <w:bottom w:val="nil"/>
            </w:tcBorders>
          </w:tcPr>
          <w:p w14:paraId="05E83F85" w14:textId="77777777" w:rsidR="00166250" w:rsidRPr="00817A84" w:rsidRDefault="00166250" w:rsidP="006F5CB5">
            <w:pPr>
              <w:jc w:val="center"/>
              <w:rPr>
                <w:rFonts w:ascii="Arial" w:hAnsi="Arial"/>
                <w:b/>
                <w:sz w:val="20"/>
                <w:szCs w:val="20"/>
              </w:rPr>
            </w:pPr>
          </w:p>
          <w:p w14:paraId="39D990DB" w14:textId="77777777" w:rsidR="00166250" w:rsidRPr="00817A84" w:rsidRDefault="00166250" w:rsidP="006F5CB5">
            <w:pPr>
              <w:rPr>
                <w:rFonts w:ascii="Arial" w:hAnsi="Arial"/>
                <w:sz w:val="20"/>
                <w:szCs w:val="20"/>
              </w:rPr>
            </w:pPr>
            <w:r w:rsidRPr="00817A84">
              <w:rPr>
                <w:rFonts w:ascii="Arial" w:hAnsi="Arial"/>
                <w:b/>
                <w:sz w:val="20"/>
                <w:szCs w:val="20"/>
              </w:rPr>
              <w:t>p-value</w:t>
            </w:r>
          </w:p>
        </w:tc>
      </w:tr>
      <w:tr w:rsidR="00166250" w14:paraId="24500727" w14:textId="77777777" w:rsidTr="006F5CB5">
        <w:tc>
          <w:tcPr>
            <w:tcW w:w="2229" w:type="dxa"/>
            <w:tcBorders>
              <w:top w:val="nil"/>
              <w:bottom w:val="nil"/>
            </w:tcBorders>
          </w:tcPr>
          <w:p w14:paraId="3D6547A8" w14:textId="77777777" w:rsidR="00166250" w:rsidRPr="00817A84" w:rsidRDefault="00166250" w:rsidP="006F5CB5">
            <w:pPr>
              <w:jc w:val="center"/>
              <w:rPr>
                <w:rFonts w:ascii="Arial" w:hAnsi="Arial"/>
                <w:sz w:val="20"/>
                <w:szCs w:val="20"/>
              </w:rPr>
            </w:pPr>
            <w:r w:rsidRPr="00817A84">
              <w:rPr>
                <w:rFonts w:ascii="Arial" w:hAnsi="Arial"/>
                <w:sz w:val="20"/>
                <w:szCs w:val="20"/>
              </w:rPr>
              <w:t>HES1 CpG1</w:t>
            </w:r>
          </w:p>
        </w:tc>
        <w:tc>
          <w:tcPr>
            <w:tcW w:w="573" w:type="dxa"/>
            <w:tcBorders>
              <w:top w:val="nil"/>
              <w:bottom w:val="nil"/>
              <w:right w:val="nil"/>
            </w:tcBorders>
            <w:vAlign w:val="center"/>
          </w:tcPr>
          <w:p w14:paraId="717ADC35" w14:textId="77777777" w:rsidR="00166250" w:rsidRPr="00817A84" w:rsidRDefault="00166250" w:rsidP="006F5CB5">
            <w:pPr>
              <w:jc w:val="center"/>
              <w:rPr>
                <w:rFonts w:ascii="Arial" w:hAnsi="Arial"/>
                <w:b/>
                <w:sz w:val="20"/>
                <w:szCs w:val="20"/>
              </w:rPr>
            </w:pPr>
            <w:r w:rsidRPr="00817A84">
              <w:rPr>
                <w:rFonts w:ascii="Arial" w:hAnsi="Arial"/>
                <w:sz w:val="20"/>
                <w:szCs w:val="20"/>
              </w:rPr>
              <w:t>185</w:t>
            </w:r>
          </w:p>
        </w:tc>
        <w:tc>
          <w:tcPr>
            <w:tcW w:w="850" w:type="dxa"/>
            <w:tcBorders>
              <w:top w:val="nil"/>
              <w:left w:val="nil"/>
              <w:bottom w:val="nil"/>
              <w:right w:val="nil"/>
            </w:tcBorders>
            <w:vAlign w:val="center"/>
          </w:tcPr>
          <w:p w14:paraId="115ED7D7" w14:textId="77777777" w:rsidR="00166250" w:rsidRPr="00817A84" w:rsidRDefault="00166250" w:rsidP="006F5CB5">
            <w:pPr>
              <w:jc w:val="center"/>
              <w:rPr>
                <w:rFonts w:ascii="Arial" w:hAnsi="Arial"/>
                <w:b/>
                <w:sz w:val="20"/>
                <w:szCs w:val="20"/>
              </w:rPr>
            </w:pPr>
            <w:r w:rsidRPr="00817A84">
              <w:rPr>
                <w:rFonts w:ascii="Arial" w:hAnsi="Arial"/>
                <w:sz w:val="20"/>
                <w:szCs w:val="20"/>
              </w:rPr>
              <w:t>0.023</w:t>
            </w:r>
          </w:p>
        </w:tc>
        <w:tc>
          <w:tcPr>
            <w:tcW w:w="851" w:type="dxa"/>
            <w:tcBorders>
              <w:top w:val="nil"/>
              <w:left w:val="nil"/>
              <w:bottom w:val="nil"/>
              <w:right w:val="nil"/>
            </w:tcBorders>
            <w:vAlign w:val="center"/>
          </w:tcPr>
          <w:p w14:paraId="7E8B0CDF" w14:textId="77777777" w:rsidR="00166250" w:rsidRPr="00817A84" w:rsidRDefault="00166250" w:rsidP="006F5CB5">
            <w:pPr>
              <w:jc w:val="center"/>
              <w:rPr>
                <w:rFonts w:ascii="Arial" w:hAnsi="Arial"/>
                <w:b/>
                <w:sz w:val="20"/>
                <w:szCs w:val="20"/>
              </w:rPr>
            </w:pPr>
            <w:r w:rsidRPr="00817A84">
              <w:rPr>
                <w:rFonts w:ascii="Arial" w:hAnsi="Arial"/>
                <w:sz w:val="20"/>
                <w:szCs w:val="20"/>
              </w:rPr>
              <w:t>-0.150</w:t>
            </w:r>
          </w:p>
        </w:tc>
        <w:tc>
          <w:tcPr>
            <w:tcW w:w="850" w:type="dxa"/>
            <w:tcBorders>
              <w:top w:val="nil"/>
              <w:left w:val="nil"/>
              <w:bottom w:val="nil"/>
              <w:right w:val="nil"/>
            </w:tcBorders>
            <w:vAlign w:val="center"/>
          </w:tcPr>
          <w:p w14:paraId="3779C8F0" w14:textId="77777777" w:rsidR="00166250" w:rsidRPr="00817A84" w:rsidRDefault="00166250" w:rsidP="006F5CB5">
            <w:pPr>
              <w:jc w:val="center"/>
              <w:rPr>
                <w:rFonts w:ascii="Arial" w:hAnsi="Arial"/>
                <w:b/>
                <w:sz w:val="20"/>
                <w:szCs w:val="20"/>
              </w:rPr>
            </w:pPr>
            <w:r w:rsidRPr="00817A84">
              <w:rPr>
                <w:rFonts w:ascii="Arial" w:hAnsi="Arial"/>
                <w:sz w:val="20"/>
                <w:szCs w:val="20"/>
              </w:rPr>
              <w:t>0.196</w:t>
            </w:r>
          </w:p>
        </w:tc>
        <w:tc>
          <w:tcPr>
            <w:tcW w:w="992" w:type="dxa"/>
            <w:tcBorders>
              <w:top w:val="nil"/>
              <w:left w:val="nil"/>
              <w:bottom w:val="nil"/>
            </w:tcBorders>
            <w:vAlign w:val="center"/>
          </w:tcPr>
          <w:p w14:paraId="561E77AD" w14:textId="77777777" w:rsidR="00166250" w:rsidRPr="00817A84" w:rsidRDefault="00166250" w:rsidP="006F5CB5">
            <w:pPr>
              <w:rPr>
                <w:rFonts w:ascii="Arial" w:hAnsi="Arial"/>
                <w:b/>
                <w:sz w:val="20"/>
                <w:szCs w:val="20"/>
              </w:rPr>
            </w:pPr>
            <w:r w:rsidRPr="00817A84">
              <w:rPr>
                <w:rFonts w:ascii="Arial" w:hAnsi="Arial"/>
                <w:sz w:val="20"/>
                <w:szCs w:val="20"/>
              </w:rPr>
              <w:t>0.797</w:t>
            </w:r>
          </w:p>
        </w:tc>
        <w:tc>
          <w:tcPr>
            <w:tcW w:w="567" w:type="dxa"/>
            <w:tcBorders>
              <w:top w:val="nil"/>
              <w:bottom w:val="nil"/>
              <w:right w:val="nil"/>
            </w:tcBorders>
          </w:tcPr>
          <w:p w14:paraId="69E2158A" w14:textId="77777777" w:rsidR="00166250" w:rsidRPr="00817A84" w:rsidRDefault="00166250" w:rsidP="006F5CB5">
            <w:pPr>
              <w:jc w:val="center"/>
              <w:rPr>
                <w:rFonts w:ascii="Arial" w:hAnsi="Arial"/>
                <w:sz w:val="20"/>
                <w:szCs w:val="20"/>
              </w:rPr>
            </w:pPr>
            <w:r w:rsidRPr="00817A84">
              <w:rPr>
                <w:rFonts w:ascii="Arial" w:hAnsi="Arial"/>
                <w:sz w:val="20"/>
                <w:szCs w:val="20"/>
              </w:rPr>
              <w:t>184</w:t>
            </w:r>
          </w:p>
        </w:tc>
        <w:tc>
          <w:tcPr>
            <w:tcW w:w="851" w:type="dxa"/>
            <w:tcBorders>
              <w:top w:val="nil"/>
              <w:left w:val="nil"/>
              <w:bottom w:val="nil"/>
              <w:right w:val="nil"/>
            </w:tcBorders>
          </w:tcPr>
          <w:p w14:paraId="21614C57" w14:textId="77777777" w:rsidR="00166250" w:rsidRPr="00817A84" w:rsidRDefault="00166250" w:rsidP="006F5CB5">
            <w:pPr>
              <w:jc w:val="center"/>
              <w:rPr>
                <w:rFonts w:ascii="Arial" w:hAnsi="Arial"/>
                <w:sz w:val="20"/>
                <w:szCs w:val="20"/>
              </w:rPr>
            </w:pPr>
            <w:r w:rsidRPr="00817A84">
              <w:rPr>
                <w:rFonts w:ascii="Arial" w:hAnsi="Arial"/>
                <w:sz w:val="20"/>
                <w:szCs w:val="20"/>
              </w:rPr>
              <w:t>0.024</w:t>
            </w:r>
          </w:p>
        </w:tc>
        <w:tc>
          <w:tcPr>
            <w:tcW w:w="850" w:type="dxa"/>
            <w:tcBorders>
              <w:top w:val="nil"/>
              <w:left w:val="nil"/>
              <w:bottom w:val="nil"/>
              <w:right w:val="nil"/>
            </w:tcBorders>
          </w:tcPr>
          <w:p w14:paraId="2CBA6D17" w14:textId="77777777" w:rsidR="00166250" w:rsidRPr="00817A84" w:rsidRDefault="00166250" w:rsidP="006F5CB5">
            <w:pPr>
              <w:jc w:val="center"/>
              <w:rPr>
                <w:rFonts w:ascii="Arial" w:hAnsi="Arial"/>
                <w:sz w:val="20"/>
                <w:szCs w:val="20"/>
              </w:rPr>
            </w:pPr>
            <w:r w:rsidRPr="00817A84">
              <w:rPr>
                <w:rFonts w:ascii="Arial" w:hAnsi="Arial"/>
                <w:color w:val="000000"/>
                <w:sz w:val="20"/>
                <w:szCs w:val="20"/>
              </w:rPr>
              <w:t>-0.153</w:t>
            </w:r>
          </w:p>
        </w:tc>
        <w:tc>
          <w:tcPr>
            <w:tcW w:w="993" w:type="dxa"/>
            <w:tcBorders>
              <w:top w:val="nil"/>
              <w:left w:val="nil"/>
              <w:bottom w:val="nil"/>
              <w:right w:val="nil"/>
            </w:tcBorders>
          </w:tcPr>
          <w:p w14:paraId="06F7C9C6" w14:textId="77777777" w:rsidR="00166250" w:rsidRPr="00817A84" w:rsidRDefault="00166250" w:rsidP="006F5CB5">
            <w:pPr>
              <w:jc w:val="center"/>
              <w:rPr>
                <w:rFonts w:ascii="Arial" w:hAnsi="Arial"/>
                <w:sz w:val="20"/>
                <w:szCs w:val="20"/>
              </w:rPr>
            </w:pPr>
            <w:r w:rsidRPr="00817A84">
              <w:rPr>
                <w:rFonts w:ascii="Arial" w:hAnsi="Arial"/>
                <w:sz w:val="20"/>
                <w:szCs w:val="20"/>
              </w:rPr>
              <w:t>0.201</w:t>
            </w:r>
          </w:p>
        </w:tc>
        <w:tc>
          <w:tcPr>
            <w:tcW w:w="992" w:type="dxa"/>
            <w:tcBorders>
              <w:top w:val="nil"/>
              <w:left w:val="nil"/>
              <w:bottom w:val="nil"/>
            </w:tcBorders>
          </w:tcPr>
          <w:p w14:paraId="6B04702B" w14:textId="77777777" w:rsidR="00166250" w:rsidRPr="00817A84" w:rsidRDefault="00166250" w:rsidP="006F5CB5">
            <w:pPr>
              <w:tabs>
                <w:tab w:val="left" w:pos="653"/>
              </w:tabs>
              <w:rPr>
                <w:rFonts w:ascii="Arial" w:hAnsi="Arial"/>
                <w:sz w:val="20"/>
                <w:szCs w:val="20"/>
              </w:rPr>
            </w:pPr>
            <w:r w:rsidRPr="00817A84">
              <w:rPr>
                <w:rFonts w:ascii="Arial" w:hAnsi="Arial"/>
                <w:sz w:val="20"/>
                <w:szCs w:val="20"/>
              </w:rPr>
              <w:t>0.793</w:t>
            </w:r>
          </w:p>
        </w:tc>
      </w:tr>
      <w:tr w:rsidR="00166250" w14:paraId="4C7A9BC4" w14:textId="77777777" w:rsidTr="006F5CB5">
        <w:tc>
          <w:tcPr>
            <w:tcW w:w="2229" w:type="dxa"/>
            <w:tcBorders>
              <w:top w:val="nil"/>
              <w:bottom w:val="nil"/>
            </w:tcBorders>
          </w:tcPr>
          <w:p w14:paraId="2D2F1B71" w14:textId="77777777" w:rsidR="00166250" w:rsidRPr="00817A84" w:rsidRDefault="00166250" w:rsidP="006F5CB5">
            <w:pPr>
              <w:jc w:val="center"/>
              <w:rPr>
                <w:rFonts w:ascii="Arial" w:hAnsi="Arial"/>
                <w:sz w:val="20"/>
                <w:szCs w:val="20"/>
              </w:rPr>
            </w:pPr>
            <w:r w:rsidRPr="00817A84">
              <w:rPr>
                <w:rFonts w:ascii="Arial" w:hAnsi="Arial"/>
                <w:sz w:val="20"/>
                <w:szCs w:val="20"/>
              </w:rPr>
              <w:t>HES1 CpG2</w:t>
            </w:r>
          </w:p>
        </w:tc>
        <w:tc>
          <w:tcPr>
            <w:tcW w:w="573" w:type="dxa"/>
            <w:tcBorders>
              <w:top w:val="nil"/>
              <w:bottom w:val="nil"/>
              <w:right w:val="nil"/>
            </w:tcBorders>
            <w:vAlign w:val="center"/>
          </w:tcPr>
          <w:p w14:paraId="033C8157" w14:textId="77777777" w:rsidR="00166250" w:rsidRPr="00817A84" w:rsidRDefault="00166250" w:rsidP="006F5CB5">
            <w:pPr>
              <w:jc w:val="center"/>
              <w:rPr>
                <w:rFonts w:ascii="Arial" w:hAnsi="Arial"/>
                <w:b/>
                <w:sz w:val="20"/>
                <w:szCs w:val="20"/>
              </w:rPr>
            </w:pPr>
            <w:r w:rsidRPr="00817A84">
              <w:rPr>
                <w:rFonts w:ascii="Arial" w:hAnsi="Arial"/>
                <w:sz w:val="20"/>
                <w:szCs w:val="20"/>
              </w:rPr>
              <w:t>178</w:t>
            </w:r>
          </w:p>
        </w:tc>
        <w:tc>
          <w:tcPr>
            <w:tcW w:w="850" w:type="dxa"/>
            <w:tcBorders>
              <w:top w:val="nil"/>
              <w:left w:val="nil"/>
              <w:bottom w:val="nil"/>
              <w:right w:val="nil"/>
            </w:tcBorders>
            <w:vAlign w:val="center"/>
          </w:tcPr>
          <w:p w14:paraId="433A9E6D" w14:textId="77777777" w:rsidR="00166250" w:rsidRPr="00817A84" w:rsidRDefault="00166250" w:rsidP="006F5CB5">
            <w:pPr>
              <w:jc w:val="center"/>
              <w:rPr>
                <w:rFonts w:ascii="Arial" w:hAnsi="Arial"/>
                <w:b/>
                <w:sz w:val="20"/>
                <w:szCs w:val="20"/>
              </w:rPr>
            </w:pPr>
            <w:r w:rsidRPr="00817A84">
              <w:rPr>
                <w:rFonts w:ascii="Arial" w:hAnsi="Arial"/>
                <w:sz w:val="20"/>
                <w:szCs w:val="20"/>
              </w:rPr>
              <w:t>0.143</w:t>
            </w:r>
          </w:p>
        </w:tc>
        <w:tc>
          <w:tcPr>
            <w:tcW w:w="851" w:type="dxa"/>
            <w:tcBorders>
              <w:top w:val="nil"/>
              <w:left w:val="nil"/>
              <w:bottom w:val="nil"/>
              <w:right w:val="nil"/>
            </w:tcBorders>
            <w:vAlign w:val="center"/>
          </w:tcPr>
          <w:p w14:paraId="3ADCA1CE" w14:textId="77777777" w:rsidR="00166250" w:rsidRPr="00817A84" w:rsidRDefault="00166250" w:rsidP="006F5CB5">
            <w:pPr>
              <w:jc w:val="center"/>
              <w:rPr>
                <w:rFonts w:ascii="Arial" w:hAnsi="Arial"/>
                <w:b/>
                <w:sz w:val="20"/>
                <w:szCs w:val="20"/>
              </w:rPr>
            </w:pPr>
            <w:r w:rsidRPr="00817A84">
              <w:rPr>
                <w:rFonts w:ascii="Arial" w:hAnsi="Arial"/>
                <w:sz w:val="20"/>
                <w:szCs w:val="20"/>
              </w:rPr>
              <w:t>-0.034</w:t>
            </w:r>
          </w:p>
        </w:tc>
        <w:tc>
          <w:tcPr>
            <w:tcW w:w="850" w:type="dxa"/>
            <w:tcBorders>
              <w:top w:val="nil"/>
              <w:left w:val="nil"/>
              <w:bottom w:val="nil"/>
              <w:right w:val="nil"/>
            </w:tcBorders>
            <w:vAlign w:val="center"/>
          </w:tcPr>
          <w:p w14:paraId="3D381D06" w14:textId="77777777" w:rsidR="00166250" w:rsidRPr="00817A84" w:rsidRDefault="00166250" w:rsidP="006F5CB5">
            <w:pPr>
              <w:jc w:val="center"/>
              <w:rPr>
                <w:rFonts w:ascii="Arial" w:hAnsi="Arial"/>
                <w:b/>
                <w:sz w:val="20"/>
                <w:szCs w:val="20"/>
              </w:rPr>
            </w:pPr>
            <w:r w:rsidRPr="00817A84">
              <w:rPr>
                <w:rFonts w:ascii="Arial" w:hAnsi="Arial"/>
                <w:sz w:val="20"/>
                <w:szCs w:val="20"/>
              </w:rPr>
              <w:t>0.321</w:t>
            </w:r>
          </w:p>
        </w:tc>
        <w:tc>
          <w:tcPr>
            <w:tcW w:w="992" w:type="dxa"/>
            <w:tcBorders>
              <w:top w:val="nil"/>
              <w:left w:val="nil"/>
              <w:bottom w:val="nil"/>
            </w:tcBorders>
            <w:vAlign w:val="center"/>
          </w:tcPr>
          <w:p w14:paraId="2CBE4A12" w14:textId="77777777" w:rsidR="00166250" w:rsidRPr="00817A84" w:rsidRDefault="00166250" w:rsidP="006F5CB5">
            <w:pPr>
              <w:rPr>
                <w:rFonts w:ascii="Arial" w:hAnsi="Arial"/>
                <w:b/>
                <w:sz w:val="20"/>
                <w:szCs w:val="20"/>
              </w:rPr>
            </w:pPr>
            <w:r w:rsidRPr="00817A84">
              <w:rPr>
                <w:rFonts w:ascii="Arial" w:hAnsi="Arial"/>
                <w:sz w:val="20"/>
                <w:szCs w:val="20"/>
              </w:rPr>
              <w:t>0.115</w:t>
            </w:r>
          </w:p>
        </w:tc>
        <w:tc>
          <w:tcPr>
            <w:tcW w:w="567" w:type="dxa"/>
            <w:tcBorders>
              <w:top w:val="nil"/>
              <w:bottom w:val="nil"/>
              <w:right w:val="nil"/>
            </w:tcBorders>
          </w:tcPr>
          <w:p w14:paraId="1B2C54AE" w14:textId="77777777" w:rsidR="00166250" w:rsidRPr="00817A84" w:rsidRDefault="00166250" w:rsidP="006F5CB5">
            <w:pPr>
              <w:jc w:val="center"/>
              <w:rPr>
                <w:rFonts w:ascii="Arial" w:hAnsi="Arial"/>
                <w:sz w:val="20"/>
                <w:szCs w:val="20"/>
              </w:rPr>
            </w:pPr>
            <w:r w:rsidRPr="00817A84">
              <w:rPr>
                <w:rFonts w:ascii="Arial" w:hAnsi="Arial"/>
                <w:sz w:val="20"/>
                <w:szCs w:val="20"/>
              </w:rPr>
              <w:t>177</w:t>
            </w:r>
          </w:p>
        </w:tc>
        <w:tc>
          <w:tcPr>
            <w:tcW w:w="851" w:type="dxa"/>
            <w:tcBorders>
              <w:top w:val="nil"/>
              <w:left w:val="nil"/>
              <w:bottom w:val="nil"/>
              <w:right w:val="nil"/>
            </w:tcBorders>
          </w:tcPr>
          <w:p w14:paraId="0EB95D46" w14:textId="77777777" w:rsidR="00166250" w:rsidRPr="00817A84" w:rsidRDefault="00166250" w:rsidP="006F5CB5">
            <w:pPr>
              <w:jc w:val="center"/>
              <w:rPr>
                <w:rFonts w:ascii="Arial" w:hAnsi="Arial"/>
                <w:sz w:val="20"/>
                <w:szCs w:val="20"/>
              </w:rPr>
            </w:pPr>
            <w:r w:rsidRPr="00817A84">
              <w:rPr>
                <w:rFonts w:ascii="Arial" w:hAnsi="Arial"/>
                <w:sz w:val="20"/>
                <w:szCs w:val="20"/>
              </w:rPr>
              <w:t>0.142</w:t>
            </w:r>
          </w:p>
        </w:tc>
        <w:tc>
          <w:tcPr>
            <w:tcW w:w="850" w:type="dxa"/>
            <w:tcBorders>
              <w:top w:val="nil"/>
              <w:left w:val="nil"/>
              <w:bottom w:val="nil"/>
              <w:right w:val="nil"/>
            </w:tcBorders>
          </w:tcPr>
          <w:p w14:paraId="783BF389" w14:textId="77777777" w:rsidR="00166250" w:rsidRPr="00817A84" w:rsidRDefault="00166250" w:rsidP="006F5CB5">
            <w:pPr>
              <w:jc w:val="center"/>
              <w:rPr>
                <w:rFonts w:ascii="Arial" w:hAnsi="Arial"/>
                <w:sz w:val="20"/>
                <w:szCs w:val="20"/>
              </w:rPr>
            </w:pPr>
            <w:r w:rsidRPr="00817A84">
              <w:rPr>
                <w:rFonts w:ascii="Arial" w:hAnsi="Arial"/>
                <w:color w:val="000000"/>
                <w:sz w:val="20"/>
                <w:szCs w:val="20"/>
              </w:rPr>
              <w:t>-0.039</w:t>
            </w:r>
          </w:p>
        </w:tc>
        <w:tc>
          <w:tcPr>
            <w:tcW w:w="993" w:type="dxa"/>
            <w:tcBorders>
              <w:top w:val="nil"/>
              <w:left w:val="nil"/>
              <w:bottom w:val="nil"/>
              <w:right w:val="nil"/>
            </w:tcBorders>
          </w:tcPr>
          <w:p w14:paraId="2EFAB5F2" w14:textId="77777777" w:rsidR="00166250" w:rsidRPr="00817A84" w:rsidRDefault="00166250" w:rsidP="006F5CB5">
            <w:pPr>
              <w:jc w:val="center"/>
              <w:rPr>
                <w:rFonts w:ascii="Arial" w:hAnsi="Arial"/>
                <w:sz w:val="20"/>
                <w:szCs w:val="20"/>
              </w:rPr>
            </w:pPr>
            <w:r w:rsidRPr="00817A84">
              <w:rPr>
                <w:rFonts w:ascii="Arial" w:hAnsi="Arial"/>
                <w:sz w:val="20"/>
                <w:szCs w:val="20"/>
              </w:rPr>
              <w:t>0.322</w:t>
            </w:r>
          </w:p>
        </w:tc>
        <w:tc>
          <w:tcPr>
            <w:tcW w:w="992" w:type="dxa"/>
            <w:tcBorders>
              <w:top w:val="nil"/>
              <w:left w:val="nil"/>
              <w:bottom w:val="nil"/>
            </w:tcBorders>
          </w:tcPr>
          <w:p w14:paraId="6322E366" w14:textId="77777777" w:rsidR="00166250" w:rsidRPr="00817A84" w:rsidRDefault="00166250" w:rsidP="006F5CB5">
            <w:pPr>
              <w:tabs>
                <w:tab w:val="left" w:pos="653"/>
              </w:tabs>
              <w:rPr>
                <w:rFonts w:ascii="Arial" w:hAnsi="Arial"/>
                <w:sz w:val="20"/>
                <w:szCs w:val="20"/>
              </w:rPr>
            </w:pPr>
            <w:r w:rsidRPr="00817A84">
              <w:rPr>
                <w:rFonts w:ascii="Arial" w:hAnsi="Arial"/>
                <w:sz w:val="20"/>
                <w:szCs w:val="20"/>
              </w:rPr>
              <w:t>0.125</w:t>
            </w:r>
          </w:p>
        </w:tc>
      </w:tr>
      <w:tr w:rsidR="00166250" w14:paraId="08C15089" w14:textId="77777777" w:rsidTr="006F5CB5">
        <w:tc>
          <w:tcPr>
            <w:tcW w:w="2229" w:type="dxa"/>
            <w:tcBorders>
              <w:top w:val="nil"/>
              <w:bottom w:val="nil"/>
            </w:tcBorders>
          </w:tcPr>
          <w:p w14:paraId="16B694A2" w14:textId="77777777" w:rsidR="00166250" w:rsidRPr="00817A84" w:rsidRDefault="00166250" w:rsidP="006F5CB5">
            <w:pPr>
              <w:jc w:val="center"/>
              <w:rPr>
                <w:rFonts w:ascii="Arial" w:hAnsi="Arial"/>
                <w:sz w:val="20"/>
                <w:szCs w:val="20"/>
              </w:rPr>
            </w:pPr>
            <w:r w:rsidRPr="00817A84">
              <w:rPr>
                <w:rFonts w:ascii="Arial" w:hAnsi="Arial"/>
                <w:sz w:val="20"/>
                <w:szCs w:val="20"/>
              </w:rPr>
              <w:t>HES1 CpG3</w:t>
            </w:r>
          </w:p>
        </w:tc>
        <w:tc>
          <w:tcPr>
            <w:tcW w:w="573" w:type="dxa"/>
            <w:tcBorders>
              <w:top w:val="nil"/>
              <w:bottom w:val="nil"/>
              <w:right w:val="nil"/>
            </w:tcBorders>
            <w:vAlign w:val="center"/>
          </w:tcPr>
          <w:p w14:paraId="7570C9F0" w14:textId="77777777" w:rsidR="00166250" w:rsidRPr="00817A84" w:rsidRDefault="00166250" w:rsidP="006F5CB5">
            <w:pPr>
              <w:jc w:val="center"/>
              <w:rPr>
                <w:rFonts w:ascii="Arial" w:hAnsi="Arial"/>
                <w:b/>
                <w:sz w:val="20"/>
                <w:szCs w:val="20"/>
              </w:rPr>
            </w:pPr>
            <w:r w:rsidRPr="00817A84">
              <w:rPr>
                <w:rFonts w:ascii="Arial" w:hAnsi="Arial"/>
                <w:sz w:val="20"/>
                <w:szCs w:val="20"/>
              </w:rPr>
              <w:t>178</w:t>
            </w:r>
          </w:p>
        </w:tc>
        <w:tc>
          <w:tcPr>
            <w:tcW w:w="850" w:type="dxa"/>
            <w:tcBorders>
              <w:top w:val="nil"/>
              <w:left w:val="nil"/>
              <w:bottom w:val="nil"/>
              <w:right w:val="nil"/>
            </w:tcBorders>
            <w:vAlign w:val="center"/>
          </w:tcPr>
          <w:p w14:paraId="02FFFA25" w14:textId="77777777" w:rsidR="00166250" w:rsidRPr="00817A84" w:rsidRDefault="00166250" w:rsidP="006F5CB5">
            <w:pPr>
              <w:jc w:val="center"/>
              <w:rPr>
                <w:rFonts w:ascii="Arial" w:hAnsi="Arial"/>
                <w:b/>
                <w:sz w:val="20"/>
                <w:szCs w:val="20"/>
              </w:rPr>
            </w:pPr>
            <w:r w:rsidRPr="00817A84">
              <w:rPr>
                <w:rFonts w:ascii="Arial" w:hAnsi="Arial"/>
                <w:sz w:val="20"/>
                <w:szCs w:val="20"/>
              </w:rPr>
              <w:t>0.128</w:t>
            </w:r>
          </w:p>
        </w:tc>
        <w:tc>
          <w:tcPr>
            <w:tcW w:w="851" w:type="dxa"/>
            <w:tcBorders>
              <w:top w:val="nil"/>
              <w:left w:val="nil"/>
              <w:bottom w:val="nil"/>
              <w:right w:val="nil"/>
            </w:tcBorders>
            <w:vAlign w:val="center"/>
          </w:tcPr>
          <w:p w14:paraId="312C1DF5" w14:textId="77777777" w:rsidR="00166250" w:rsidRPr="00817A84" w:rsidRDefault="00166250" w:rsidP="006F5CB5">
            <w:pPr>
              <w:jc w:val="center"/>
              <w:rPr>
                <w:rFonts w:ascii="Arial" w:hAnsi="Arial"/>
                <w:b/>
                <w:sz w:val="20"/>
                <w:szCs w:val="20"/>
              </w:rPr>
            </w:pPr>
            <w:r w:rsidRPr="00817A84">
              <w:rPr>
                <w:rFonts w:ascii="Arial" w:hAnsi="Arial"/>
                <w:sz w:val="20"/>
                <w:szCs w:val="20"/>
              </w:rPr>
              <w:t>-0.051</w:t>
            </w:r>
          </w:p>
        </w:tc>
        <w:tc>
          <w:tcPr>
            <w:tcW w:w="850" w:type="dxa"/>
            <w:tcBorders>
              <w:top w:val="nil"/>
              <w:left w:val="nil"/>
              <w:bottom w:val="nil"/>
              <w:right w:val="nil"/>
            </w:tcBorders>
            <w:vAlign w:val="center"/>
          </w:tcPr>
          <w:p w14:paraId="0486028C" w14:textId="77777777" w:rsidR="00166250" w:rsidRPr="00817A84" w:rsidRDefault="00166250" w:rsidP="006F5CB5">
            <w:pPr>
              <w:jc w:val="center"/>
              <w:rPr>
                <w:rFonts w:ascii="Arial" w:hAnsi="Arial"/>
                <w:b/>
                <w:sz w:val="20"/>
                <w:szCs w:val="20"/>
              </w:rPr>
            </w:pPr>
            <w:r w:rsidRPr="00817A84">
              <w:rPr>
                <w:rFonts w:ascii="Arial" w:hAnsi="Arial"/>
                <w:sz w:val="20"/>
                <w:szCs w:val="20"/>
              </w:rPr>
              <w:t>0.308</w:t>
            </w:r>
          </w:p>
        </w:tc>
        <w:tc>
          <w:tcPr>
            <w:tcW w:w="992" w:type="dxa"/>
            <w:tcBorders>
              <w:top w:val="nil"/>
              <w:left w:val="nil"/>
              <w:bottom w:val="nil"/>
            </w:tcBorders>
            <w:vAlign w:val="center"/>
          </w:tcPr>
          <w:p w14:paraId="241C645E" w14:textId="77777777" w:rsidR="00166250" w:rsidRPr="00817A84" w:rsidRDefault="00166250" w:rsidP="006F5CB5">
            <w:pPr>
              <w:rPr>
                <w:rFonts w:ascii="Arial" w:hAnsi="Arial"/>
                <w:b/>
                <w:sz w:val="20"/>
                <w:szCs w:val="20"/>
              </w:rPr>
            </w:pPr>
            <w:r w:rsidRPr="00817A84">
              <w:rPr>
                <w:rFonts w:ascii="Arial" w:hAnsi="Arial"/>
                <w:sz w:val="20"/>
                <w:szCs w:val="20"/>
              </w:rPr>
              <w:t>0.163</w:t>
            </w:r>
          </w:p>
        </w:tc>
        <w:tc>
          <w:tcPr>
            <w:tcW w:w="567" w:type="dxa"/>
            <w:tcBorders>
              <w:top w:val="nil"/>
              <w:bottom w:val="nil"/>
              <w:right w:val="nil"/>
            </w:tcBorders>
          </w:tcPr>
          <w:p w14:paraId="704323C4" w14:textId="77777777" w:rsidR="00166250" w:rsidRPr="00817A84" w:rsidRDefault="00166250" w:rsidP="006F5CB5">
            <w:pPr>
              <w:jc w:val="center"/>
              <w:rPr>
                <w:rFonts w:ascii="Arial" w:hAnsi="Arial"/>
                <w:sz w:val="20"/>
                <w:szCs w:val="20"/>
              </w:rPr>
            </w:pPr>
            <w:r w:rsidRPr="00817A84">
              <w:rPr>
                <w:rFonts w:ascii="Arial" w:hAnsi="Arial"/>
                <w:sz w:val="20"/>
                <w:szCs w:val="20"/>
              </w:rPr>
              <w:t>177</w:t>
            </w:r>
          </w:p>
        </w:tc>
        <w:tc>
          <w:tcPr>
            <w:tcW w:w="851" w:type="dxa"/>
            <w:tcBorders>
              <w:top w:val="nil"/>
              <w:left w:val="nil"/>
              <w:bottom w:val="nil"/>
              <w:right w:val="nil"/>
            </w:tcBorders>
          </w:tcPr>
          <w:p w14:paraId="5AC00A31" w14:textId="77777777" w:rsidR="00166250" w:rsidRPr="00817A84" w:rsidRDefault="00166250" w:rsidP="006F5CB5">
            <w:pPr>
              <w:jc w:val="center"/>
              <w:rPr>
                <w:rFonts w:ascii="Arial" w:hAnsi="Arial"/>
                <w:sz w:val="20"/>
                <w:szCs w:val="20"/>
              </w:rPr>
            </w:pPr>
            <w:r w:rsidRPr="00817A84">
              <w:rPr>
                <w:rFonts w:ascii="Arial" w:hAnsi="Arial"/>
                <w:sz w:val="20"/>
                <w:szCs w:val="20"/>
              </w:rPr>
              <w:t>0.123</w:t>
            </w:r>
          </w:p>
        </w:tc>
        <w:tc>
          <w:tcPr>
            <w:tcW w:w="850" w:type="dxa"/>
            <w:tcBorders>
              <w:top w:val="nil"/>
              <w:left w:val="nil"/>
              <w:bottom w:val="nil"/>
              <w:right w:val="nil"/>
            </w:tcBorders>
          </w:tcPr>
          <w:p w14:paraId="1453DA89" w14:textId="77777777" w:rsidR="00166250" w:rsidRPr="00817A84" w:rsidRDefault="00166250" w:rsidP="006F5CB5">
            <w:pPr>
              <w:jc w:val="center"/>
              <w:rPr>
                <w:rFonts w:ascii="Arial" w:hAnsi="Arial"/>
                <w:sz w:val="20"/>
                <w:szCs w:val="20"/>
              </w:rPr>
            </w:pPr>
            <w:r w:rsidRPr="00817A84">
              <w:rPr>
                <w:rFonts w:ascii="Arial" w:hAnsi="Arial"/>
                <w:color w:val="000000"/>
                <w:sz w:val="20"/>
                <w:szCs w:val="20"/>
              </w:rPr>
              <w:t>-0.058</w:t>
            </w:r>
          </w:p>
        </w:tc>
        <w:tc>
          <w:tcPr>
            <w:tcW w:w="993" w:type="dxa"/>
            <w:tcBorders>
              <w:top w:val="nil"/>
              <w:left w:val="nil"/>
              <w:bottom w:val="nil"/>
              <w:right w:val="nil"/>
            </w:tcBorders>
          </w:tcPr>
          <w:p w14:paraId="6FF38059" w14:textId="77777777" w:rsidR="00166250" w:rsidRPr="00817A84" w:rsidRDefault="00166250" w:rsidP="006F5CB5">
            <w:pPr>
              <w:jc w:val="center"/>
              <w:rPr>
                <w:rFonts w:ascii="Arial" w:hAnsi="Arial"/>
                <w:sz w:val="20"/>
                <w:szCs w:val="20"/>
              </w:rPr>
            </w:pPr>
            <w:r w:rsidRPr="00817A84">
              <w:rPr>
                <w:rFonts w:ascii="Arial" w:hAnsi="Arial"/>
                <w:sz w:val="20"/>
                <w:szCs w:val="20"/>
              </w:rPr>
              <w:t>0.303</w:t>
            </w:r>
          </w:p>
        </w:tc>
        <w:tc>
          <w:tcPr>
            <w:tcW w:w="992" w:type="dxa"/>
            <w:tcBorders>
              <w:top w:val="nil"/>
              <w:left w:val="nil"/>
              <w:bottom w:val="nil"/>
            </w:tcBorders>
          </w:tcPr>
          <w:p w14:paraId="6B8FDA94" w14:textId="77777777" w:rsidR="00166250" w:rsidRPr="00817A84" w:rsidRDefault="00166250" w:rsidP="006F5CB5">
            <w:pPr>
              <w:tabs>
                <w:tab w:val="left" w:pos="653"/>
              </w:tabs>
              <w:rPr>
                <w:rFonts w:ascii="Arial" w:hAnsi="Arial"/>
                <w:sz w:val="20"/>
                <w:szCs w:val="20"/>
              </w:rPr>
            </w:pPr>
            <w:r w:rsidRPr="00817A84">
              <w:rPr>
                <w:rFonts w:ascii="Arial" w:hAnsi="Arial"/>
                <w:sz w:val="20"/>
                <w:szCs w:val="20"/>
              </w:rPr>
              <w:t>0.185</w:t>
            </w:r>
          </w:p>
        </w:tc>
      </w:tr>
      <w:tr w:rsidR="00166250" w14:paraId="1CA94DCD" w14:textId="77777777" w:rsidTr="006F5CB5">
        <w:tc>
          <w:tcPr>
            <w:tcW w:w="2229" w:type="dxa"/>
            <w:tcBorders>
              <w:top w:val="nil"/>
              <w:bottom w:val="nil"/>
            </w:tcBorders>
          </w:tcPr>
          <w:p w14:paraId="7B3B597A" w14:textId="77777777" w:rsidR="00166250" w:rsidRPr="00817A84" w:rsidRDefault="00166250" w:rsidP="006F5CB5">
            <w:pPr>
              <w:jc w:val="center"/>
              <w:rPr>
                <w:rFonts w:ascii="Arial" w:hAnsi="Arial"/>
                <w:sz w:val="20"/>
                <w:szCs w:val="20"/>
              </w:rPr>
            </w:pPr>
            <w:r w:rsidRPr="00817A84">
              <w:rPr>
                <w:rFonts w:ascii="Arial" w:hAnsi="Arial"/>
                <w:sz w:val="20"/>
                <w:szCs w:val="20"/>
              </w:rPr>
              <w:t>HES1 CpG4</w:t>
            </w:r>
          </w:p>
        </w:tc>
        <w:tc>
          <w:tcPr>
            <w:tcW w:w="573" w:type="dxa"/>
            <w:tcBorders>
              <w:top w:val="nil"/>
              <w:bottom w:val="nil"/>
              <w:right w:val="nil"/>
            </w:tcBorders>
            <w:vAlign w:val="center"/>
          </w:tcPr>
          <w:p w14:paraId="2EE4A8FD" w14:textId="77777777" w:rsidR="00166250" w:rsidRPr="00817A84" w:rsidRDefault="00166250" w:rsidP="006F5CB5">
            <w:pPr>
              <w:jc w:val="center"/>
              <w:rPr>
                <w:rFonts w:ascii="Arial" w:hAnsi="Arial"/>
                <w:b/>
                <w:sz w:val="20"/>
                <w:szCs w:val="20"/>
              </w:rPr>
            </w:pPr>
            <w:r w:rsidRPr="00817A84">
              <w:rPr>
                <w:rFonts w:ascii="Arial" w:hAnsi="Arial"/>
                <w:sz w:val="20"/>
                <w:szCs w:val="20"/>
              </w:rPr>
              <w:t>177</w:t>
            </w:r>
          </w:p>
        </w:tc>
        <w:tc>
          <w:tcPr>
            <w:tcW w:w="850" w:type="dxa"/>
            <w:tcBorders>
              <w:top w:val="nil"/>
              <w:left w:val="nil"/>
              <w:bottom w:val="nil"/>
              <w:right w:val="nil"/>
            </w:tcBorders>
            <w:vAlign w:val="center"/>
          </w:tcPr>
          <w:p w14:paraId="1533BB91" w14:textId="77777777" w:rsidR="00166250" w:rsidRPr="00817A84" w:rsidRDefault="00166250" w:rsidP="006F5CB5">
            <w:pPr>
              <w:jc w:val="center"/>
              <w:rPr>
                <w:rFonts w:ascii="Arial" w:hAnsi="Arial"/>
                <w:b/>
                <w:sz w:val="20"/>
                <w:szCs w:val="20"/>
              </w:rPr>
            </w:pPr>
            <w:r w:rsidRPr="00817A84">
              <w:rPr>
                <w:rFonts w:ascii="Arial" w:hAnsi="Arial"/>
                <w:sz w:val="20"/>
                <w:szCs w:val="20"/>
              </w:rPr>
              <w:t>0.155</w:t>
            </w:r>
          </w:p>
        </w:tc>
        <w:tc>
          <w:tcPr>
            <w:tcW w:w="851" w:type="dxa"/>
            <w:tcBorders>
              <w:top w:val="nil"/>
              <w:left w:val="nil"/>
              <w:bottom w:val="nil"/>
              <w:right w:val="nil"/>
            </w:tcBorders>
            <w:vAlign w:val="center"/>
          </w:tcPr>
          <w:p w14:paraId="7CAF725A" w14:textId="77777777" w:rsidR="00166250" w:rsidRPr="00817A84" w:rsidRDefault="00166250" w:rsidP="006F5CB5">
            <w:pPr>
              <w:jc w:val="center"/>
              <w:rPr>
                <w:rFonts w:ascii="Arial" w:hAnsi="Arial"/>
                <w:b/>
                <w:sz w:val="20"/>
                <w:szCs w:val="20"/>
              </w:rPr>
            </w:pPr>
            <w:r w:rsidRPr="00817A84">
              <w:rPr>
                <w:rFonts w:ascii="Arial" w:hAnsi="Arial"/>
                <w:sz w:val="20"/>
                <w:szCs w:val="20"/>
              </w:rPr>
              <w:t>-0.025</w:t>
            </w:r>
          </w:p>
        </w:tc>
        <w:tc>
          <w:tcPr>
            <w:tcW w:w="850" w:type="dxa"/>
            <w:tcBorders>
              <w:top w:val="nil"/>
              <w:left w:val="nil"/>
              <w:bottom w:val="nil"/>
              <w:right w:val="nil"/>
            </w:tcBorders>
            <w:vAlign w:val="center"/>
          </w:tcPr>
          <w:p w14:paraId="71C2EE3D" w14:textId="77777777" w:rsidR="00166250" w:rsidRPr="00817A84" w:rsidRDefault="00166250" w:rsidP="006F5CB5">
            <w:pPr>
              <w:jc w:val="center"/>
              <w:rPr>
                <w:rFonts w:ascii="Arial" w:hAnsi="Arial"/>
                <w:b/>
                <w:sz w:val="20"/>
                <w:szCs w:val="20"/>
              </w:rPr>
            </w:pPr>
            <w:r w:rsidRPr="00817A84">
              <w:rPr>
                <w:rFonts w:ascii="Arial" w:hAnsi="Arial"/>
                <w:sz w:val="20"/>
                <w:szCs w:val="20"/>
              </w:rPr>
              <w:t>0.335</w:t>
            </w:r>
          </w:p>
        </w:tc>
        <w:tc>
          <w:tcPr>
            <w:tcW w:w="992" w:type="dxa"/>
            <w:tcBorders>
              <w:top w:val="nil"/>
              <w:left w:val="nil"/>
              <w:bottom w:val="nil"/>
            </w:tcBorders>
            <w:vAlign w:val="center"/>
          </w:tcPr>
          <w:p w14:paraId="5E3A8AA0" w14:textId="77777777" w:rsidR="00166250" w:rsidRPr="00817A84" w:rsidRDefault="00166250" w:rsidP="006F5CB5">
            <w:pPr>
              <w:rPr>
                <w:rFonts w:ascii="Arial" w:hAnsi="Arial"/>
                <w:b/>
                <w:sz w:val="20"/>
                <w:szCs w:val="20"/>
              </w:rPr>
            </w:pPr>
            <w:r w:rsidRPr="00817A84">
              <w:rPr>
                <w:rFonts w:ascii="Arial" w:hAnsi="Arial"/>
                <w:sz w:val="20"/>
                <w:szCs w:val="20"/>
              </w:rPr>
              <w:t>0.093*</w:t>
            </w:r>
          </w:p>
        </w:tc>
        <w:tc>
          <w:tcPr>
            <w:tcW w:w="567" w:type="dxa"/>
            <w:tcBorders>
              <w:top w:val="nil"/>
              <w:bottom w:val="nil"/>
              <w:right w:val="nil"/>
            </w:tcBorders>
          </w:tcPr>
          <w:p w14:paraId="06E50EB2" w14:textId="77777777" w:rsidR="00166250" w:rsidRPr="00817A84" w:rsidRDefault="00166250" w:rsidP="006F5CB5">
            <w:pPr>
              <w:jc w:val="center"/>
              <w:rPr>
                <w:rFonts w:ascii="Arial" w:hAnsi="Arial"/>
                <w:sz w:val="20"/>
                <w:szCs w:val="20"/>
              </w:rPr>
            </w:pPr>
            <w:r w:rsidRPr="00817A84">
              <w:rPr>
                <w:rFonts w:ascii="Arial" w:hAnsi="Arial"/>
                <w:sz w:val="20"/>
                <w:szCs w:val="20"/>
              </w:rPr>
              <w:t>176</w:t>
            </w:r>
          </w:p>
        </w:tc>
        <w:tc>
          <w:tcPr>
            <w:tcW w:w="851" w:type="dxa"/>
            <w:tcBorders>
              <w:top w:val="nil"/>
              <w:left w:val="nil"/>
              <w:bottom w:val="nil"/>
              <w:right w:val="nil"/>
            </w:tcBorders>
          </w:tcPr>
          <w:p w14:paraId="1C716BBA" w14:textId="77777777" w:rsidR="00166250" w:rsidRPr="00817A84" w:rsidRDefault="00166250" w:rsidP="006F5CB5">
            <w:pPr>
              <w:jc w:val="center"/>
              <w:rPr>
                <w:rFonts w:ascii="Arial" w:hAnsi="Arial"/>
                <w:sz w:val="20"/>
                <w:szCs w:val="20"/>
              </w:rPr>
            </w:pPr>
            <w:r w:rsidRPr="00817A84">
              <w:rPr>
                <w:rFonts w:ascii="Arial" w:hAnsi="Arial"/>
                <w:sz w:val="20"/>
                <w:szCs w:val="20"/>
              </w:rPr>
              <w:t>0.165</w:t>
            </w:r>
          </w:p>
        </w:tc>
        <w:tc>
          <w:tcPr>
            <w:tcW w:w="850" w:type="dxa"/>
            <w:tcBorders>
              <w:top w:val="nil"/>
              <w:left w:val="nil"/>
              <w:bottom w:val="nil"/>
              <w:right w:val="nil"/>
            </w:tcBorders>
          </w:tcPr>
          <w:p w14:paraId="463E86BA" w14:textId="77777777" w:rsidR="00166250" w:rsidRPr="00817A84" w:rsidRDefault="00166250" w:rsidP="006F5CB5">
            <w:pPr>
              <w:jc w:val="center"/>
              <w:rPr>
                <w:rFonts w:ascii="Arial" w:hAnsi="Arial"/>
                <w:sz w:val="20"/>
                <w:szCs w:val="20"/>
              </w:rPr>
            </w:pPr>
            <w:r w:rsidRPr="00817A84">
              <w:rPr>
                <w:rFonts w:ascii="Arial" w:hAnsi="Arial"/>
                <w:color w:val="000000"/>
                <w:sz w:val="20"/>
                <w:szCs w:val="20"/>
              </w:rPr>
              <w:t>-0.020</w:t>
            </w:r>
          </w:p>
        </w:tc>
        <w:tc>
          <w:tcPr>
            <w:tcW w:w="993" w:type="dxa"/>
            <w:tcBorders>
              <w:top w:val="nil"/>
              <w:left w:val="nil"/>
              <w:bottom w:val="nil"/>
              <w:right w:val="nil"/>
            </w:tcBorders>
          </w:tcPr>
          <w:p w14:paraId="67C36456" w14:textId="77777777" w:rsidR="00166250" w:rsidRPr="00817A84" w:rsidRDefault="00166250" w:rsidP="006F5CB5">
            <w:pPr>
              <w:jc w:val="center"/>
              <w:rPr>
                <w:rFonts w:ascii="Arial" w:hAnsi="Arial"/>
                <w:sz w:val="20"/>
                <w:szCs w:val="20"/>
              </w:rPr>
            </w:pPr>
            <w:r w:rsidRPr="00817A84">
              <w:rPr>
                <w:rFonts w:ascii="Arial" w:hAnsi="Arial"/>
                <w:sz w:val="20"/>
                <w:szCs w:val="20"/>
              </w:rPr>
              <w:t>0.349</w:t>
            </w:r>
          </w:p>
        </w:tc>
        <w:tc>
          <w:tcPr>
            <w:tcW w:w="992" w:type="dxa"/>
            <w:tcBorders>
              <w:top w:val="nil"/>
              <w:left w:val="nil"/>
              <w:bottom w:val="nil"/>
            </w:tcBorders>
          </w:tcPr>
          <w:p w14:paraId="4DED1E1E" w14:textId="77777777" w:rsidR="00166250" w:rsidRPr="00817A84" w:rsidRDefault="00166250" w:rsidP="006F5CB5">
            <w:pPr>
              <w:tabs>
                <w:tab w:val="left" w:pos="653"/>
              </w:tabs>
              <w:rPr>
                <w:rFonts w:ascii="Arial" w:hAnsi="Arial"/>
                <w:sz w:val="20"/>
                <w:szCs w:val="20"/>
              </w:rPr>
            </w:pPr>
            <w:r w:rsidRPr="00817A84">
              <w:rPr>
                <w:rFonts w:ascii="Arial" w:hAnsi="Arial"/>
                <w:sz w:val="20"/>
                <w:szCs w:val="20"/>
              </w:rPr>
              <w:t>0.082*</w:t>
            </w:r>
          </w:p>
        </w:tc>
      </w:tr>
      <w:tr w:rsidR="00166250" w14:paraId="163709F4" w14:textId="77777777" w:rsidTr="006F5CB5">
        <w:tc>
          <w:tcPr>
            <w:tcW w:w="2229" w:type="dxa"/>
            <w:tcBorders>
              <w:top w:val="nil"/>
              <w:bottom w:val="nil"/>
            </w:tcBorders>
          </w:tcPr>
          <w:p w14:paraId="261A7057" w14:textId="77777777" w:rsidR="00166250" w:rsidRPr="00817A84" w:rsidRDefault="00166250" w:rsidP="006F5CB5">
            <w:pPr>
              <w:jc w:val="center"/>
              <w:rPr>
                <w:rFonts w:ascii="Arial" w:hAnsi="Arial"/>
                <w:sz w:val="20"/>
                <w:szCs w:val="20"/>
              </w:rPr>
            </w:pPr>
            <w:r w:rsidRPr="00817A84">
              <w:rPr>
                <w:rFonts w:ascii="Arial" w:hAnsi="Arial"/>
                <w:sz w:val="20"/>
                <w:szCs w:val="20"/>
              </w:rPr>
              <w:t>HES1 CpG5</w:t>
            </w:r>
          </w:p>
        </w:tc>
        <w:tc>
          <w:tcPr>
            <w:tcW w:w="573" w:type="dxa"/>
            <w:tcBorders>
              <w:top w:val="nil"/>
              <w:bottom w:val="nil"/>
              <w:right w:val="nil"/>
            </w:tcBorders>
            <w:vAlign w:val="center"/>
          </w:tcPr>
          <w:p w14:paraId="5F547C4A" w14:textId="77777777" w:rsidR="00166250" w:rsidRPr="00817A84" w:rsidRDefault="00166250" w:rsidP="006F5CB5">
            <w:pPr>
              <w:jc w:val="center"/>
              <w:rPr>
                <w:rFonts w:ascii="Arial" w:hAnsi="Arial"/>
                <w:b/>
                <w:sz w:val="20"/>
                <w:szCs w:val="20"/>
              </w:rPr>
            </w:pPr>
            <w:r w:rsidRPr="00817A84">
              <w:rPr>
                <w:rFonts w:ascii="Arial" w:hAnsi="Arial"/>
                <w:sz w:val="20"/>
                <w:szCs w:val="20"/>
              </w:rPr>
              <w:t>177</w:t>
            </w:r>
          </w:p>
        </w:tc>
        <w:tc>
          <w:tcPr>
            <w:tcW w:w="850" w:type="dxa"/>
            <w:tcBorders>
              <w:top w:val="nil"/>
              <w:left w:val="nil"/>
              <w:bottom w:val="nil"/>
              <w:right w:val="nil"/>
            </w:tcBorders>
            <w:vAlign w:val="center"/>
          </w:tcPr>
          <w:p w14:paraId="4731160C" w14:textId="77777777" w:rsidR="00166250" w:rsidRPr="00817A84" w:rsidRDefault="00166250" w:rsidP="006F5CB5">
            <w:pPr>
              <w:jc w:val="center"/>
              <w:rPr>
                <w:rFonts w:ascii="Arial" w:hAnsi="Arial"/>
                <w:b/>
                <w:sz w:val="20"/>
                <w:szCs w:val="20"/>
              </w:rPr>
            </w:pPr>
            <w:r w:rsidRPr="00817A84">
              <w:rPr>
                <w:rFonts w:ascii="Arial" w:hAnsi="Arial"/>
                <w:sz w:val="20"/>
                <w:szCs w:val="20"/>
              </w:rPr>
              <w:t>0.070</w:t>
            </w:r>
          </w:p>
        </w:tc>
        <w:tc>
          <w:tcPr>
            <w:tcW w:w="851" w:type="dxa"/>
            <w:tcBorders>
              <w:top w:val="nil"/>
              <w:left w:val="nil"/>
              <w:bottom w:val="nil"/>
              <w:right w:val="nil"/>
            </w:tcBorders>
            <w:vAlign w:val="center"/>
          </w:tcPr>
          <w:p w14:paraId="4127AB2B" w14:textId="77777777" w:rsidR="00166250" w:rsidRPr="00817A84" w:rsidRDefault="00166250" w:rsidP="006F5CB5">
            <w:pPr>
              <w:jc w:val="center"/>
              <w:rPr>
                <w:rFonts w:ascii="Arial" w:hAnsi="Arial"/>
                <w:b/>
                <w:sz w:val="20"/>
                <w:szCs w:val="20"/>
              </w:rPr>
            </w:pPr>
            <w:r w:rsidRPr="00817A84">
              <w:rPr>
                <w:rFonts w:ascii="Arial" w:hAnsi="Arial"/>
                <w:sz w:val="20"/>
                <w:szCs w:val="20"/>
              </w:rPr>
              <w:t>-0.106</w:t>
            </w:r>
          </w:p>
        </w:tc>
        <w:tc>
          <w:tcPr>
            <w:tcW w:w="850" w:type="dxa"/>
            <w:tcBorders>
              <w:top w:val="nil"/>
              <w:left w:val="nil"/>
              <w:bottom w:val="nil"/>
              <w:right w:val="nil"/>
            </w:tcBorders>
            <w:vAlign w:val="center"/>
          </w:tcPr>
          <w:p w14:paraId="29DE5E2C" w14:textId="77777777" w:rsidR="00166250" w:rsidRPr="00817A84" w:rsidRDefault="00166250" w:rsidP="006F5CB5">
            <w:pPr>
              <w:jc w:val="center"/>
              <w:rPr>
                <w:rFonts w:ascii="Arial" w:hAnsi="Arial"/>
                <w:b/>
                <w:sz w:val="20"/>
                <w:szCs w:val="20"/>
              </w:rPr>
            </w:pPr>
            <w:r w:rsidRPr="00817A84">
              <w:rPr>
                <w:rFonts w:ascii="Arial" w:hAnsi="Arial"/>
                <w:sz w:val="20"/>
                <w:szCs w:val="20"/>
              </w:rPr>
              <w:t>0.245</w:t>
            </w:r>
          </w:p>
        </w:tc>
        <w:tc>
          <w:tcPr>
            <w:tcW w:w="992" w:type="dxa"/>
            <w:tcBorders>
              <w:top w:val="nil"/>
              <w:left w:val="nil"/>
              <w:bottom w:val="nil"/>
            </w:tcBorders>
            <w:vAlign w:val="center"/>
          </w:tcPr>
          <w:p w14:paraId="52CF97BF" w14:textId="77777777" w:rsidR="00166250" w:rsidRPr="00817A84" w:rsidRDefault="00166250" w:rsidP="006F5CB5">
            <w:pPr>
              <w:rPr>
                <w:rFonts w:ascii="Arial" w:hAnsi="Arial"/>
                <w:b/>
                <w:sz w:val="20"/>
                <w:szCs w:val="20"/>
              </w:rPr>
            </w:pPr>
            <w:r w:rsidRPr="00817A84">
              <w:rPr>
                <w:rFonts w:ascii="Arial" w:hAnsi="Arial"/>
                <w:sz w:val="20"/>
                <w:szCs w:val="20"/>
              </w:rPr>
              <w:t>0.437</w:t>
            </w:r>
          </w:p>
        </w:tc>
        <w:tc>
          <w:tcPr>
            <w:tcW w:w="567" w:type="dxa"/>
            <w:tcBorders>
              <w:top w:val="nil"/>
              <w:bottom w:val="nil"/>
              <w:right w:val="nil"/>
            </w:tcBorders>
          </w:tcPr>
          <w:p w14:paraId="00FD6B75" w14:textId="77777777" w:rsidR="00166250" w:rsidRPr="00817A84" w:rsidRDefault="00166250" w:rsidP="006F5CB5">
            <w:pPr>
              <w:jc w:val="center"/>
              <w:rPr>
                <w:rFonts w:ascii="Arial" w:hAnsi="Arial"/>
                <w:sz w:val="20"/>
                <w:szCs w:val="20"/>
              </w:rPr>
            </w:pPr>
            <w:r w:rsidRPr="00817A84">
              <w:rPr>
                <w:rFonts w:ascii="Arial" w:hAnsi="Arial"/>
                <w:sz w:val="20"/>
                <w:szCs w:val="20"/>
              </w:rPr>
              <w:t>176</w:t>
            </w:r>
          </w:p>
        </w:tc>
        <w:tc>
          <w:tcPr>
            <w:tcW w:w="851" w:type="dxa"/>
            <w:tcBorders>
              <w:top w:val="nil"/>
              <w:left w:val="nil"/>
              <w:bottom w:val="nil"/>
              <w:right w:val="nil"/>
            </w:tcBorders>
          </w:tcPr>
          <w:p w14:paraId="15101EA7" w14:textId="77777777" w:rsidR="00166250" w:rsidRPr="00817A84" w:rsidRDefault="00166250" w:rsidP="006F5CB5">
            <w:pPr>
              <w:jc w:val="center"/>
              <w:rPr>
                <w:rFonts w:ascii="Arial" w:hAnsi="Arial"/>
                <w:sz w:val="20"/>
                <w:szCs w:val="20"/>
              </w:rPr>
            </w:pPr>
            <w:r w:rsidRPr="00817A84">
              <w:rPr>
                <w:rFonts w:ascii="Arial" w:hAnsi="Arial"/>
                <w:sz w:val="20"/>
                <w:szCs w:val="20"/>
              </w:rPr>
              <w:t>0.063</w:t>
            </w:r>
          </w:p>
        </w:tc>
        <w:tc>
          <w:tcPr>
            <w:tcW w:w="850" w:type="dxa"/>
            <w:tcBorders>
              <w:top w:val="nil"/>
              <w:left w:val="nil"/>
              <w:bottom w:val="nil"/>
              <w:right w:val="nil"/>
            </w:tcBorders>
          </w:tcPr>
          <w:p w14:paraId="2674BA86" w14:textId="77777777" w:rsidR="00166250" w:rsidRPr="00817A84" w:rsidRDefault="00166250" w:rsidP="006F5CB5">
            <w:pPr>
              <w:jc w:val="center"/>
              <w:rPr>
                <w:rFonts w:ascii="Arial" w:hAnsi="Arial"/>
                <w:sz w:val="20"/>
                <w:szCs w:val="20"/>
              </w:rPr>
            </w:pPr>
            <w:r w:rsidRPr="00817A84">
              <w:rPr>
                <w:rFonts w:ascii="Arial" w:hAnsi="Arial"/>
                <w:color w:val="000000"/>
                <w:sz w:val="20"/>
                <w:szCs w:val="20"/>
              </w:rPr>
              <w:t>-0.116</w:t>
            </w:r>
          </w:p>
        </w:tc>
        <w:tc>
          <w:tcPr>
            <w:tcW w:w="993" w:type="dxa"/>
            <w:tcBorders>
              <w:top w:val="nil"/>
              <w:left w:val="nil"/>
              <w:bottom w:val="nil"/>
              <w:right w:val="nil"/>
            </w:tcBorders>
          </w:tcPr>
          <w:p w14:paraId="67245B17" w14:textId="77777777" w:rsidR="00166250" w:rsidRPr="00817A84" w:rsidRDefault="00166250" w:rsidP="006F5CB5">
            <w:pPr>
              <w:jc w:val="center"/>
              <w:rPr>
                <w:rFonts w:ascii="Arial" w:hAnsi="Arial"/>
                <w:sz w:val="20"/>
                <w:szCs w:val="20"/>
              </w:rPr>
            </w:pPr>
            <w:r w:rsidRPr="00817A84">
              <w:rPr>
                <w:rFonts w:ascii="Arial" w:hAnsi="Arial"/>
                <w:sz w:val="20"/>
                <w:szCs w:val="20"/>
              </w:rPr>
              <w:t>0.243</w:t>
            </w:r>
          </w:p>
        </w:tc>
        <w:tc>
          <w:tcPr>
            <w:tcW w:w="992" w:type="dxa"/>
            <w:tcBorders>
              <w:top w:val="nil"/>
              <w:left w:val="nil"/>
              <w:bottom w:val="nil"/>
            </w:tcBorders>
          </w:tcPr>
          <w:p w14:paraId="78C77095" w14:textId="77777777" w:rsidR="00166250" w:rsidRPr="00817A84" w:rsidRDefault="00166250" w:rsidP="006F5CB5">
            <w:pPr>
              <w:tabs>
                <w:tab w:val="left" w:pos="653"/>
              </w:tabs>
              <w:rPr>
                <w:rFonts w:ascii="Arial" w:hAnsi="Arial"/>
                <w:sz w:val="20"/>
                <w:szCs w:val="20"/>
              </w:rPr>
            </w:pPr>
            <w:r w:rsidRPr="00817A84">
              <w:rPr>
                <w:rFonts w:ascii="Arial" w:hAnsi="Arial"/>
                <w:sz w:val="20"/>
                <w:szCs w:val="20"/>
              </w:rPr>
              <w:t>0.492</w:t>
            </w:r>
          </w:p>
        </w:tc>
      </w:tr>
      <w:tr w:rsidR="00166250" w14:paraId="54003350" w14:textId="77777777" w:rsidTr="006F5CB5">
        <w:tc>
          <w:tcPr>
            <w:tcW w:w="2229" w:type="dxa"/>
            <w:tcBorders>
              <w:top w:val="nil"/>
              <w:bottom w:val="nil"/>
            </w:tcBorders>
          </w:tcPr>
          <w:p w14:paraId="588598DA" w14:textId="77777777" w:rsidR="00166250" w:rsidRPr="00817A84" w:rsidRDefault="00166250" w:rsidP="006F5CB5">
            <w:pPr>
              <w:jc w:val="center"/>
              <w:rPr>
                <w:rFonts w:ascii="Arial" w:hAnsi="Arial"/>
                <w:sz w:val="20"/>
                <w:szCs w:val="20"/>
              </w:rPr>
            </w:pPr>
            <w:r w:rsidRPr="00817A84">
              <w:rPr>
                <w:rFonts w:ascii="Arial" w:hAnsi="Arial"/>
                <w:sz w:val="20"/>
                <w:szCs w:val="20"/>
              </w:rPr>
              <w:t>HES1 CpG6</w:t>
            </w:r>
          </w:p>
        </w:tc>
        <w:tc>
          <w:tcPr>
            <w:tcW w:w="573" w:type="dxa"/>
            <w:tcBorders>
              <w:top w:val="nil"/>
              <w:bottom w:val="nil"/>
              <w:right w:val="nil"/>
            </w:tcBorders>
            <w:vAlign w:val="center"/>
          </w:tcPr>
          <w:p w14:paraId="1845BA6A" w14:textId="77777777" w:rsidR="00166250" w:rsidRPr="00817A84" w:rsidRDefault="00166250" w:rsidP="006F5CB5">
            <w:pPr>
              <w:jc w:val="center"/>
              <w:rPr>
                <w:rFonts w:ascii="Arial" w:hAnsi="Arial"/>
                <w:b/>
                <w:sz w:val="20"/>
                <w:szCs w:val="20"/>
              </w:rPr>
            </w:pPr>
            <w:r w:rsidRPr="00817A84">
              <w:rPr>
                <w:rFonts w:ascii="Arial" w:hAnsi="Arial"/>
                <w:sz w:val="20"/>
                <w:szCs w:val="20"/>
              </w:rPr>
              <w:t>198</w:t>
            </w:r>
          </w:p>
        </w:tc>
        <w:tc>
          <w:tcPr>
            <w:tcW w:w="850" w:type="dxa"/>
            <w:tcBorders>
              <w:top w:val="nil"/>
              <w:left w:val="nil"/>
              <w:bottom w:val="nil"/>
              <w:right w:val="nil"/>
            </w:tcBorders>
            <w:vAlign w:val="center"/>
          </w:tcPr>
          <w:p w14:paraId="460D3878" w14:textId="77777777" w:rsidR="00166250" w:rsidRPr="00817A84" w:rsidRDefault="00166250" w:rsidP="006F5CB5">
            <w:pPr>
              <w:jc w:val="center"/>
              <w:rPr>
                <w:rFonts w:ascii="Arial" w:hAnsi="Arial"/>
                <w:b/>
                <w:sz w:val="20"/>
                <w:szCs w:val="20"/>
              </w:rPr>
            </w:pPr>
            <w:r w:rsidRPr="00817A84">
              <w:rPr>
                <w:rFonts w:ascii="Arial" w:hAnsi="Arial"/>
                <w:sz w:val="20"/>
                <w:szCs w:val="20"/>
              </w:rPr>
              <w:t>0.161</w:t>
            </w:r>
          </w:p>
        </w:tc>
        <w:tc>
          <w:tcPr>
            <w:tcW w:w="851" w:type="dxa"/>
            <w:tcBorders>
              <w:top w:val="nil"/>
              <w:left w:val="nil"/>
              <w:bottom w:val="nil"/>
              <w:right w:val="nil"/>
            </w:tcBorders>
            <w:vAlign w:val="center"/>
          </w:tcPr>
          <w:p w14:paraId="043C23C5" w14:textId="77777777" w:rsidR="00166250" w:rsidRPr="00817A84" w:rsidRDefault="00166250" w:rsidP="006F5CB5">
            <w:pPr>
              <w:jc w:val="center"/>
              <w:rPr>
                <w:rFonts w:ascii="Arial" w:hAnsi="Arial"/>
                <w:b/>
                <w:sz w:val="20"/>
                <w:szCs w:val="20"/>
              </w:rPr>
            </w:pPr>
            <w:r w:rsidRPr="00817A84">
              <w:rPr>
                <w:rFonts w:ascii="Arial" w:hAnsi="Arial"/>
                <w:sz w:val="20"/>
                <w:szCs w:val="20"/>
              </w:rPr>
              <w:t>-0.007</w:t>
            </w:r>
          </w:p>
        </w:tc>
        <w:tc>
          <w:tcPr>
            <w:tcW w:w="850" w:type="dxa"/>
            <w:tcBorders>
              <w:top w:val="nil"/>
              <w:left w:val="nil"/>
              <w:bottom w:val="nil"/>
              <w:right w:val="nil"/>
            </w:tcBorders>
            <w:vAlign w:val="center"/>
          </w:tcPr>
          <w:p w14:paraId="1234FDAF" w14:textId="77777777" w:rsidR="00166250" w:rsidRPr="00817A84" w:rsidRDefault="00166250" w:rsidP="006F5CB5">
            <w:pPr>
              <w:jc w:val="center"/>
              <w:rPr>
                <w:rFonts w:ascii="Arial" w:hAnsi="Arial"/>
                <w:b/>
                <w:sz w:val="20"/>
                <w:szCs w:val="20"/>
              </w:rPr>
            </w:pPr>
            <w:r w:rsidRPr="00817A84">
              <w:rPr>
                <w:rFonts w:ascii="Arial" w:hAnsi="Arial"/>
                <w:sz w:val="20"/>
                <w:szCs w:val="20"/>
              </w:rPr>
              <w:t>0.330</w:t>
            </w:r>
          </w:p>
        </w:tc>
        <w:tc>
          <w:tcPr>
            <w:tcW w:w="992" w:type="dxa"/>
            <w:tcBorders>
              <w:top w:val="nil"/>
              <w:left w:val="nil"/>
              <w:bottom w:val="nil"/>
            </w:tcBorders>
            <w:vAlign w:val="center"/>
          </w:tcPr>
          <w:p w14:paraId="15F4D022" w14:textId="77777777" w:rsidR="00166250" w:rsidRPr="00817A84" w:rsidRDefault="00166250" w:rsidP="006F5CB5">
            <w:pPr>
              <w:rPr>
                <w:rFonts w:ascii="Arial" w:hAnsi="Arial"/>
                <w:b/>
                <w:sz w:val="20"/>
                <w:szCs w:val="20"/>
              </w:rPr>
            </w:pPr>
            <w:r w:rsidRPr="00817A84">
              <w:rPr>
                <w:rFonts w:ascii="Arial" w:hAnsi="Arial"/>
                <w:sz w:val="20"/>
                <w:szCs w:val="20"/>
              </w:rPr>
              <w:t>0.062*</w:t>
            </w:r>
          </w:p>
        </w:tc>
        <w:tc>
          <w:tcPr>
            <w:tcW w:w="567" w:type="dxa"/>
            <w:tcBorders>
              <w:top w:val="nil"/>
              <w:bottom w:val="nil"/>
              <w:right w:val="nil"/>
            </w:tcBorders>
          </w:tcPr>
          <w:p w14:paraId="6BE16C9C" w14:textId="77777777" w:rsidR="00166250" w:rsidRPr="00817A84" w:rsidRDefault="00166250" w:rsidP="006F5CB5">
            <w:pPr>
              <w:jc w:val="center"/>
              <w:rPr>
                <w:rFonts w:ascii="Arial" w:hAnsi="Arial"/>
                <w:sz w:val="20"/>
                <w:szCs w:val="20"/>
              </w:rPr>
            </w:pPr>
            <w:r w:rsidRPr="00817A84">
              <w:rPr>
                <w:rFonts w:ascii="Arial" w:hAnsi="Arial"/>
                <w:sz w:val="20"/>
                <w:szCs w:val="20"/>
              </w:rPr>
              <w:t>197</w:t>
            </w:r>
          </w:p>
        </w:tc>
        <w:tc>
          <w:tcPr>
            <w:tcW w:w="851" w:type="dxa"/>
            <w:tcBorders>
              <w:top w:val="nil"/>
              <w:left w:val="nil"/>
              <w:bottom w:val="nil"/>
              <w:right w:val="nil"/>
            </w:tcBorders>
          </w:tcPr>
          <w:p w14:paraId="421088B8" w14:textId="77777777" w:rsidR="00166250" w:rsidRPr="00817A84" w:rsidRDefault="00166250" w:rsidP="006F5CB5">
            <w:pPr>
              <w:jc w:val="center"/>
              <w:rPr>
                <w:rFonts w:ascii="Arial" w:hAnsi="Arial"/>
                <w:sz w:val="20"/>
                <w:szCs w:val="20"/>
              </w:rPr>
            </w:pPr>
            <w:r w:rsidRPr="00817A84">
              <w:rPr>
                <w:rFonts w:ascii="Arial" w:hAnsi="Arial"/>
                <w:sz w:val="20"/>
                <w:szCs w:val="20"/>
              </w:rPr>
              <w:t>0.161</w:t>
            </w:r>
          </w:p>
        </w:tc>
        <w:tc>
          <w:tcPr>
            <w:tcW w:w="850" w:type="dxa"/>
            <w:tcBorders>
              <w:top w:val="nil"/>
              <w:left w:val="nil"/>
              <w:bottom w:val="nil"/>
              <w:right w:val="nil"/>
            </w:tcBorders>
          </w:tcPr>
          <w:p w14:paraId="0F59D1D7" w14:textId="77777777" w:rsidR="00166250" w:rsidRPr="00817A84" w:rsidRDefault="00166250" w:rsidP="006F5CB5">
            <w:pPr>
              <w:jc w:val="center"/>
              <w:rPr>
                <w:rFonts w:ascii="Arial" w:hAnsi="Arial"/>
                <w:sz w:val="20"/>
                <w:szCs w:val="20"/>
              </w:rPr>
            </w:pPr>
            <w:r w:rsidRPr="00817A84">
              <w:rPr>
                <w:rFonts w:ascii="Arial" w:hAnsi="Arial"/>
                <w:color w:val="000000"/>
                <w:sz w:val="20"/>
                <w:szCs w:val="20"/>
              </w:rPr>
              <w:t>-0.010</w:t>
            </w:r>
          </w:p>
        </w:tc>
        <w:tc>
          <w:tcPr>
            <w:tcW w:w="993" w:type="dxa"/>
            <w:tcBorders>
              <w:top w:val="nil"/>
              <w:left w:val="nil"/>
              <w:bottom w:val="nil"/>
              <w:right w:val="nil"/>
            </w:tcBorders>
          </w:tcPr>
          <w:p w14:paraId="03D3D42A" w14:textId="77777777" w:rsidR="00166250" w:rsidRPr="00817A84" w:rsidRDefault="00166250" w:rsidP="006F5CB5">
            <w:pPr>
              <w:jc w:val="center"/>
              <w:rPr>
                <w:rFonts w:ascii="Arial" w:hAnsi="Arial"/>
                <w:sz w:val="20"/>
                <w:szCs w:val="20"/>
              </w:rPr>
            </w:pPr>
            <w:r w:rsidRPr="00817A84">
              <w:rPr>
                <w:rFonts w:ascii="Arial" w:hAnsi="Arial"/>
                <w:sz w:val="20"/>
                <w:szCs w:val="20"/>
              </w:rPr>
              <w:t>0.332</w:t>
            </w:r>
          </w:p>
        </w:tc>
        <w:tc>
          <w:tcPr>
            <w:tcW w:w="992" w:type="dxa"/>
            <w:tcBorders>
              <w:top w:val="nil"/>
              <w:left w:val="nil"/>
              <w:bottom w:val="nil"/>
            </w:tcBorders>
          </w:tcPr>
          <w:p w14:paraId="707F056E" w14:textId="77777777" w:rsidR="00166250" w:rsidRPr="00817A84" w:rsidRDefault="00166250" w:rsidP="006F5CB5">
            <w:pPr>
              <w:tabs>
                <w:tab w:val="left" w:pos="653"/>
              </w:tabs>
              <w:rPr>
                <w:rFonts w:ascii="Arial" w:hAnsi="Arial"/>
                <w:sz w:val="20"/>
                <w:szCs w:val="20"/>
              </w:rPr>
            </w:pPr>
            <w:r w:rsidRPr="00817A84">
              <w:rPr>
                <w:rFonts w:ascii="Arial" w:hAnsi="Arial"/>
                <w:sz w:val="20"/>
                <w:szCs w:val="20"/>
              </w:rPr>
              <w:t>0.066*</w:t>
            </w:r>
          </w:p>
        </w:tc>
      </w:tr>
      <w:tr w:rsidR="00166250" w14:paraId="233A4C69" w14:textId="77777777" w:rsidTr="006F5CB5">
        <w:tc>
          <w:tcPr>
            <w:tcW w:w="2229" w:type="dxa"/>
            <w:tcBorders>
              <w:top w:val="nil"/>
              <w:bottom w:val="nil"/>
            </w:tcBorders>
          </w:tcPr>
          <w:p w14:paraId="26BD628D" w14:textId="77777777" w:rsidR="00166250" w:rsidRPr="00817A84" w:rsidRDefault="00166250" w:rsidP="006F5CB5">
            <w:pPr>
              <w:jc w:val="center"/>
              <w:rPr>
                <w:rFonts w:ascii="Arial" w:hAnsi="Arial"/>
                <w:sz w:val="20"/>
                <w:szCs w:val="20"/>
              </w:rPr>
            </w:pPr>
            <w:r w:rsidRPr="00817A84">
              <w:rPr>
                <w:rFonts w:ascii="Arial" w:hAnsi="Arial"/>
                <w:sz w:val="20"/>
                <w:szCs w:val="20"/>
              </w:rPr>
              <w:t>HES1 CpG7</w:t>
            </w:r>
          </w:p>
        </w:tc>
        <w:tc>
          <w:tcPr>
            <w:tcW w:w="573" w:type="dxa"/>
            <w:tcBorders>
              <w:top w:val="nil"/>
              <w:bottom w:val="nil"/>
              <w:right w:val="nil"/>
            </w:tcBorders>
            <w:vAlign w:val="center"/>
          </w:tcPr>
          <w:p w14:paraId="4A7A7092" w14:textId="77777777" w:rsidR="00166250" w:rsidRPr="00817A84" w:rsidRDefault="00166250" w:rsidP="006F5CB5">
            <w:pPr>
              <w:jc w:val="center"/>
              <w:rPr>
                <w:rFonts w:ascii="Arial" w:hAnsi="Arial"/>
                <w:b/>
                <w:sz w:val="20"/>
                <w:szCs w:val="20"/>
              </w:rPr>
            </w:pPr>
            <w:r w:rsidRPr="00817A84">
              <w:rPr>
                <w:rFonts w:ascii="Arial" w:hAnsi="Arial"/>
                <w:sz w:val="20"/>
                <w:szCs w:val="20"/>
              </w:rPr>
              <w:t>197</w:t>
            </w:r>
          </w:p>
        </w:tc>
        <w:tc>
          <w:tcPr>
            <w:tcW w:w="850" w:type="dxa"/>
            <w:tcBorders>
              <w:top w:val="nil"/>
              <w:left w:val="nil"/>
              <w:bottom w:val="nil"/>
              <w:right w:val="nil"/>
            </w:tcBorders>
            <w:vAlign w:val="center"/>
          </w:tcPr>
          <w:p w14:paraId="563D7777" w14:textId="77777777" w:rsidR="00166250" w:rsidRPr="00817A84" w:rsidRDefault="00166250" w:rsidP="006F5CB5">
            <w:pPr>
              <w:jc w:val="center"/>
              <w:rPr>
                <w:rFonts w:ascii="Arial" w:hAnsi="Arial"/>
                <w:b/>
                <w:sz w:val="20"/>
                <w:szCs w:val="20"/>
              </w:rPr>
            </w:pPr>
            <w:r w:rsidRPr="00817A84">
              <w:rPr>
                <w:rFonts w:ascii="Arial" w:hAnsi="Arial"/>
                <w:sz w:val="20"/>
                <w:szCs w:val="20"/>
              </w:rPr>
              <w:t>0.095</w:t>
            </w:r>
          </w:p>
        </w:tc>
        <w:tc>
          <w:tcPr>
            <w:tcW w:w="851" w:type="dxa"/>
            <w:tcBorders>
              <w:top w:val="nil"/>
              <w:left w:val="nil"/>
              <w:bottom w:val="nil"/>
              <w:right w:val="nil"/>
            </w:tcBorders>
            <w:vAlign w:val="center"/>
          </w:tcPr>
          <w:p w14:paraId="0F1CF5B0" w14:textId="77777777" w:rsidR="00166250" w:rsidRPr="00817A84" w:rsidRDefault="00166250" w:rsidP="006F5CB5">
            <w:pPr>
              <w:jc w:val="center"/>
              <w:rPr>
                <w:rFonts w:ascii="Arial" w:hAnsi="Arial"/>
                <w:b/>
                <w:sz w:val="20"/>
                <w:szCs w:val="20"/>
              </w:rPr>
            </w:pPr>
            <w:r w:rsidRPr="00817A84">
              <w:rPr>
                <w:rFonts w:ascii="Arial" w:hAnsi="Arial"/>
                <w:sz w:val="20"/>
                <w:szCs w:val="20"/>
              </w:rPr>
              <w:t>-0.073</w:t>
            </w:r>
          </w:p>
        </w:tc>
        <w:tc>
          <w:tcPr>
            <w:tcW w:w="850" w:type="dxa"/>
            <w:tcBorders>
              <w:top w:val="nil"/>
              <w:left w:val="nil"/>
              <w:bottom w:val="nil"/>
              <w:right w:val="nil"/>
            </w:tcBorders>
            <w:vAlign w:val="center"/>
          </w:tcPr>
          <w:p w14:paraId="650A122A" w14:textId="77777777" w:rsidR="00166250" w:rsidRPr="00817A84" w:rsidRDefault="00166250" w:rsidP="006F5CB5">
            <w:pPr>
              <w:jc w:val="center"/>
              <w:rPr>
                <w:rFonts w:ascii="Arial" w:hAnsi="Arial"/>
                <w:b/>
                <w:sz w:val="20"/>
                <w:szCs w:val="20"/>
              </w:rPr>
            </w:pPr>
            <w:r w:rsidRPr="00817A84">
              <w:rPr>
                <w:rFonts w:ascii="Arial" w:hAnsi="Arial"/>
                <w:sz w:val="20"/>
                <w:szCs w:val="20"/>
              </w:rPr>
              <w:t>0.263</w:t>
            </w:r>
          </w:p>
        </w:tc>
        <w:tc>
          <w:tcPr>
            <w:tcW w:w="992" w:type="dxa"/>
            <w:tcBorders>
              <w:top w:val="nil"/>
              <w:left w:val="nil"/>
              <w:bottom w:val="nil"/>
            </w:tcBorders>
            <w:vAlign w:val="center"/>
          </w:tcPr>
          <w:p w14:paraId="4E67BC0F" w14:textId="77777777" w:rsidR="00166250" w:rsidRPr="00817A84" w:rsidRDefault="00166250" w:rsidP="006F5CB5">
            <w:pPr>
              <w:rPr>
                <w:rFonts w:ascii="Arial" w:hAnsi="Arial"/>
                <w:b/>
                <w:sz w:val="20"/>
                <w:szCs w:val="20"/>
              </w:rPr>
            </w:pPr>
            <w:r w:rsidRPr="00817A84">
              <w:rPr>
                <w:rFonts w:ascii="Arial" w:hAnsi="Arial"/>
                <w:sz w:val="20"/>
                <w:szCs w:val="20"/>
              </w:rPr>
              <w:t>0.269</w:t>
            </w:r>
          </w:p>
        </w:tc>
        <w:tc>
          <w:tcPr>
            <w:tcW w:w="567" w:type="dxa"/>
            <w:tcBorders>
              <w:top w:val="nil"/>
              <w:bottom w:val="nil"/>
              <w:right w:val="nil"/>
            </w:tcBorders>
          </w:tcPr>
          <w:p w14:paraId="7CA66D61" w14:textId="77777777" w:rsidR="00166250" w:rsidRPr="00817A84" w:rsidRDefault="00166250" w:rsidP="006F5CB5">
            <w:pPr>
              <w:jc w:val="center"/>
              <w:rPr>
                <w:rFonts w:ascii="Arial" w:hAnsi="Arial"/>
                <w:sz w:val="20"/>
                <w:szCs w:val="20"/>
              </w:rPr>
            </w:pPr>
            <w:r w:rsidRPr="00817A84">
              <w:rPr>
                <w:rFonts w:ascii="Arial" w:hAnsi="Arial"/>
                <w:sz w:val="20"/>
                <w:szCs w:val="20"/>
              </w:rPr>
              <w:t>196</w:t>
            </w:r>
          </w:p>
        </w:tc>
        <w:tc>
          <w:tcPr>
            <w:tcW w:w="851" w:type="dxa"/>
            <w:tcBorders>
              <w:top w:val="nil"/>
              <w:left w:val="nil"/>
              <w:bottom w:val="nil"/>
              <w:right w:val="nil"/>
            </w:tcBorders>
          </w:tcPr>
          <w:p w14:paraId="17BF0B97" w14:textId="77777777" w:rsidR="00166250" w:rsidRPr="00817A84" w:rsidRDefault="00166250" w:rsidP="006F5CB5">
            <w:pPr>
              <w:jc w:val="center"/>
              <w:rPr>
                <w:rFonts w:ascii="Arial" w:hAnsi="Arial"/>
                <w:sz w:val="20"/>
                <w:szCs w:val="20"/>
              </w:rPr>
            </w:pPr>
            <w:r w:rsidRPr="00817A84">
              <w:rPr>
                <w:rFonts w:ascii="Arial" w:hAnsi="Arial"/>
                <w:sz w:val="20"/>
                <w:szCs w:val="20"/>
              </w:rPr>
              <w:t>0.091</w:t>
            </w:r>
          </w:p>
        </w:tc>
        <w:tc>
          <w:tcPr>
            <w:tcW w:w="850" w:type="dxa"/>
            <w:tcBorders>
              <w:top w:val="nil"/>
              <w:left w:val="nil"/>
              <w:bottom w:val="nil"/>
              <w:right w:val="nil"/>
            </w:tcBorders>
          </w:tcPr>
          <w:p w14:paraId="172C622B" w14:textId="77777777" w:rsidR="00166250" w:rsidRPr="00817A84" w:rsidRDefault="00166250" w:rsidP="006F5CB5">
            <w:pPr>
              <w:jc w:val="center"/>
              <w:rPr>
                <w:rFonts w:ascii="Arial" w:hAnsi="Arial"/>
                <w:sz w:val="20"/>
                <w:szCs w:val="20"/>
              </w:rPr>
            </w:pPr>
            <w:r w:rsidRPr="00817A84">
              <w:rPr>
                <w:rFonts w:ascii="Arial" w:hAnsi="Arial"/>
                <w:color w:val="000000"/>
                <w:sz w:val="20"/>
                <w:szCs w:val="20"/>
              </w:rPr>
              <w:t>-0.080</w:t>
            </w:r>
          </w:p>
        </w:tc>
        <w:tc>
          <w:tcPr>
            <w:tcW w:w="993" w:type="dxa"/>
            <w:tcBorders>
              <w:top w:val="nil"/>
              <w:left w:val="nil"/>
              <w:bottom w:val="nil"/>
              <w:right w:val="nil"/>
            </w:tcBorders>
          </w:tcPr>
          <w:p w14:paraId="1CBEDBF2" w14:textId="77777777" w:rsidR="00166250" w:rsidRPr="00817A84" w:rsidRDefault="00166250" w:rsidP="006F5CB5">
            <w:pPr>
              <w:jc w:val="center"/>
              <w:rPr>
                <w:rFonts w:ascii="Arial" w:hAnsi="Arial"/>
                <w:sz w:val="20"/>
                <w:szCs w:val="20"/>
              </w:rPr>
            </w:pPr>
            <w:r w:rsidRPr="00817A84">
              <w:rPr>
                <w:rFonts w:ascii="Arial" w:hAnsi="Arial"/>
                <w:sz w:val="20"/>
                <w:szCs w:val="20"/>
              </w:rPr>
              <w:t>0.263</w:t>
            </w:r>
          </w:p>
        </w:tc>
        <w:tc>
          <w:tcPr>
            <w:tcW w:w="992" w:type="dxa"/>
            <w:tcBorders>
              <w:top w:val="nil"/>
              <w:left w:val="nil"/>
              <w:bottom w:val="nil"/>
            </w:tcBorders>
          </w:tcPr>
          <w:p w14:paraId="6108A1F6" w14:textId="77777777" w:rsidR="00166250" w:rsidRPr="00817A84" w:rsidRDefault="00166250" w:rsidP="006F5CB5">
            <w:pPr>
              <w:tabs>
                <w:tab w:val="left" w:pos="653"/>
              </w:tabs>
              <w:rPr>
                <w:rFonts w:ascii="Arial" w:hAnsi="Arial"/>
                <w:sz w:val="20"/>
                <w:szCs w:val="20"/>
              </w:rPr>
            </w:pPr>
            <w:r w:rsidRPr="00817A84">
              <w:rPr>
                <w:rFonts w:ascii="Arial" w:hAnsi="Arial"/>
                <w:sz w:val="20"/>
                <w:szCs w:val="20"/>
              </w:rPr>
              <w:t>0.298</w:t>
            </w:r>
          </w:p>
        </w:tc>
      </w:tr>
      <w:tr w:rsidR="00166250" w14:paraId="37691435" w14:textId="77777777" w:rsidTr="006F5CB5">
        <w:tc>
          <w:tcPr>
            <w:tcW w:w="2229" w:type="dxa"/>
            <w:tcBorders>
              <w:top w:val="nil"/>
              <w:bottom w:val="nil"/>
            </w:tcBorders>
          </w:tcPr>
          <w:p w14:paraId="0E921D28" w14:textId="77777777" w:rsidR="00166250" w:rsidRPr="00817A84" w:rsidRDefault="00166250" w:rsidP="006F5CB5">
            <w:pPr>
              <w:jc w:val="center"/>
              <w:rPr>
                <w:rFonts w:ascii="Arial" w:hAnsi="Arial"/>
                <w:sz w:val="20"/>
                <w:szCs w:val="20"/>
              </w:rPr>
            </w:pPr>
            <w:r w:rsidRPr="00817A84">
              <w:rPr>
                <w:rFonts w:ascii="Arial" w:hAnsi="Arial"/>
                <w:sz w:val="20"/>
                <w:szCs w:val="20"/>
              </w:rPr>
              <w:t>HES1 CpG8</w:t>
            </w:r>
          </w:p>
        </w:tc>
        <w:tc>
          <w:tcPr>
            <w:tcW w:w="573" w:type="dxa"/>
            <w:tcBorders>
              <w:top w:val="nil"/>
              <w:bottom w:val="nil"/>
              <w:right w:val="nil"/>
            </w:tcBorders>
            <w:vAlign w:val="center"/>
          </w:tcPr>
          <w:p w14:paraId="1675462D" w14:textId="77777777" w:rsidR="00166250" w:rsidRPr="00817A84" w:rsidRDefault="00166250" w:rsidP="006F5CB5">
            <w:pPr>
              <w:jc w:val="center"/>
              <w:rPr>
                <w:rFonts w:ascii="Arial" w:hAnsi="Arial"/>
                <w:b/>
                <w:sz w:val="20"/>
                <w:szCs w:val="20"/>
              </w:rPr>
            </w:pPr>
            <w:r w:rsidRPr="00817A84">
              <w:rPr>
                <w:rFonts w:ascii="Arial" w:hAnsi="Arial"/>
                <w:sz w:val="20"/>
                <w:szCs w:val="20"/>
              </w:rPr>
              <w:t>195</w:t>
            </w:r>
          </w:p>
        </w:tc>
        <w:tc>
          <w:tcPr>
            <w:tcW w:w="850" w:type="dxa"/>
            <w:tcBorders>
              <w:top w:val="nil"/>
              <w:left w:val="nil"/>
              <w:bottom w:val="nil"/>
              <w:right w:val="nil"/>
            </w:tcBorders>
            <w:vAlign w:val="center"/>
          </w:tcPr>
          <w:p w14:paraId="2C11DA21" w14:textId="77777777" w:rsidR="00166250" w:rsidRPr="00817A84" w:rsidRDefault="00166250" w:rsidP="006F5CB5">
            <w:pPr>
              <w:jc w:val="center"/>
              <w:rPr>
                <w:rFonts w:ascii="Arial" w:hAnsi="Arial"/>
                <w:b/>
                <w:sz w:val="20"/>
                <w:szCs w:val="20"/>
              </w:rPr>
            </w:pPr>
            <w:r w:rsidRPr="00817A84">
              <w:rPr>
                <w:rFonts w:ascii="Arial" w:hAnsi="Arial"/>
                <w:sz w:val="20"/>
                <w:szCs w:val="20"/>
              </w:rPr>
              <w:t>0.195</w:t>
            </w:r>
          </w:p>
        </w:tc>
        <w:tc>
          <w:tcPr>
            <w:tcW w:w="851" w:type="dxa"/>
            <w:tcBorders>
              <w:top w:val="nil"/>
              <w:left w:val="nil"/>
              <w:bottom w:val="nil"/>
              <w:right w:val="nil"/>
            </w:tcBorders>
            <w:vAlign w:val="center"/>
          </w:tcPr>
          <w:p w14:paraId="43E9FD27" w14:textId="77777777" w:rsidR="00166250" w:rsidRPr="00817A84" w:rsidRDefault="00166250" w:rsidP="006F5CB5">
            <w:pPr>
              <w:jc w:val="center"/>
              <w:rPr>
                <w:rFonts w:ascii="Arial" w:hAnsi="Arial"/>
                <w:b/>
                <w:sz w:val="20"/>
                <w:szCs w:val="20"/>
              </w:rPr>
            </w:pPr>
            <w:r w:rsidRPr="00817A84">
              <w:rPr>
                <w:rFonts w:ascii="Arial" w:hAnsi="Arial"/>
                <w:sz w:val="20"/>
                <w:szCs w:val="20"/>
              </w:rPr>
              <w:t>0.028</w:t>
            </w:r>
          </w:p>
        </w:tc>
        <w:tc>
          <w:tcPr>
            <w:tcW w:w="850" w:type="dxa"/>
            <w:tcBorders>
              <w:top w:val="nil"/>
              <w:left w:val="nil"/>
              <w:bottom w:val="nil"/>
              <w:right w:val="nil"/>
            </w:tcBorders>
            <w:vAlign w:val="center"/>
          </w:tcPr>
          <w:p w14:paraId="02A1A0DB" w14:textId="77777777" w:rsidR="00166250" w:rsidRPr="00817A84" w:rsidRDefault="00166250" w:rsidP="006F5CB5">
            <w:pPr>
              <w:jc w:val="center"/>
              <w:rPr>
                <w:rFonts w:ascii="Arial" w:hAnsi="Arial"/>
                <w:b/>
                <w:sz w:val="20"/>
                <w:szCs w:val="20"/>
              </w:rPr>
            </w:pPr>
            <w:r w:rsidRPr="00817A84">
              <w:rPr>
                <w:rFonts w:ascii="Arial" w:hAnsi="Arial"/>
                <w:sz w:val="20"/>
                <w:szCs w:val="20"/>
              </w:rPr>
              <w:t>0.363</w:t>
            </w:r>
          </w:p>
        </w:tc>
        <w:tc>
          <w:tcPr>
            <w:tcW w:w="992" w:type="dxa"/>
            <w:tcBorders>
              <w:top w:val="nil"/>
              <w:left w:val="nil"/>
              <w:bottom w:val="nil"/>
            </w:tcBorders>
            <w:vAlign w:val="center"/>
          </w:tcPr>
          <w:p w14:paraId="0DA4A350" w14:textId="77777777" w:rsidR="00166250" w:rsidRPr="00817A84" w:rsidRDefault="00166250" w:rsidP="006F5CB5">
            <w:pPr>
              <w:rPr>
                <w:rFonts w:ascii="Arial" w:hAnsi="Arial"/>
                <w:b/>
                <w:sz w:val="20"/>
                <w:szCs w:val="20"/>
              </w:rPr>
            </w:pPr>
            <w:r w:rsidRPr="00817A84">
              <w:rPr>
                <w:rFonts w:ascii="Arial" w:hAnsi="Arial"/>
                <w:sz w:val="20"/>
                <w:szCs w:val="20"/>
              </w:rPr>
              <w:t>0.023**</w:t>
            </w:r>
          </w:p>
        </w:tc>
        <w:tc>
          <w:tcPr>
            <w:tcW w:w="567" w:type="dxa"/>
            <w:tcBorders>
              <w:top w:val="nil"/>
              <w:bottom w:val="nil"/>
              <w:right w:val="nil"/>
            </w:tcBorders>
          </w:tcPr>
          <w:p w14:paraId="0019FEEC" w14:textId="77777777" w:rsidR="00166250" w:rsidRPr="00817A84" w:rsidRDefault="00166250" w:rsidP="006F5CB5">
            <w:pPr>
              <w:jc w:val="center"/>
              <w:rPr>
                <w:rFonts w:ascii="Arial" w:hAnsi="Arial"/>
                <w:sz w:val="20"/>
                <w:szCs w:val="20"/>
              </w:rPr>
            </w:pPr>
            <w:r w:rsidRPr="00817A84">
              <w:rPr>
                <w:rFonts w:ascii="Arial" w:hAnsi="Arial"/>
                <w:sz w:val="20"/>
                <w:szCs w:val="20"/>
              </w:rPr>
              <w:t>194</w:t>
            </w:r>
          </w:p>
        </w:tc>
        <w:tc>
          <w:tcPr>
            <w:tcW w:w="851" w:type="dxa"/>
            <w:tcBorders>
              <w:top w:val="nil"/>
              <w:left w:val="nil"/>
              <w:bottom w:val="nil"/>
              <w:right w:val="nil"/>
            </w:tcBorders>
          </w:tcPr>
          <w:p w14:paraId="00555976" w14:textId="77777777" w:rsidR="00166250" w:rsidRPr="00817A84" w:rsidRDefault="00166250" w:rsidP="006F5CB5">
            <w:pPr>
              <w:jc w:val="center"/>
              <w:rPr>
                <w:rFonts w:ascii="Arial" w:hAnsi="Arial"/>
                <w:sz w:val="20"/>
                <w:szCs w:val="20"/>
              </w:rPr>
            </w:pPr>
            <w:r w:rsidRPr="00817A84">
              <w:rPr>
                <w:rFonts w:ascii="Arial" w:hAnsi="Arial"/>
                <w:sz w:val="20"/>
                <w:szCs w:val="20"/>
              </w:rPr>
              <w:t>0.198</w:t>
            </w:r>
          </w:p>
        </w:tc>
        <w:tc>
          <w:tcPr>
            <w:tcW w:w="850" w:type="dxa"/>
            <w:tcBorders>
              <w:top w:val="nil"/>
              <w:left w:val="nil"/>
              <w:bottom w:val="nil"/>
              <w:right w:val="nil"/>
            </w:tcBorders>
          </w:tcPr>
          <w:p w14:paraId="6555C069" w14:textId="77777777" w:rsidR="00166250" w:rsidRPr="00817A84" w:rsidRDefault="00166250" w:rsidP="006F5CB5">
            <w:pPr>
              <w:jc w:val="center"/>
              <w:rPr>
                <w:rFonts w:ascii="Arial" w:hAnsi="Arial"/>
                <w:sz w:val="20"/>
                <w:szCs w:val="20"/>
              </w:rPr>
            </w:pPr>
            <w:r>
              <w:rPr>
                <w:rFonts w:ascii="Arial" w:hAnsi="Arial"/>
                <w:color w:val="000000"/>
                <w:sz w:val="20"/>
                <w:szCs w:val="20"/>
              </w:rPr>
              <w:t xml:space="preserve"> </w:t>
            </w:r>
            <w:r w:rsidRPr="00817A84">
              <w:rPr>
                <w:rFonts w:ascii="Arial" w:hAnsi="Arial"/>
                <w:color w:val="000000"/>
                <w:sz w:val="20"/>
                <w:szCs w:val="20"/>
              </w:rPr>
              <w:t>0.026</w:t>
            </w:r>
          </w:p>
        </w:tc>
        <w:tc>
          <w:tcPr>
            <w:tcW w:w="993" w:type="dxa"/>
            <w:tcBorders>
              <w:top w:val="nil"/>
              <w:left w:val="nil"/>
              <w:bottom w:val="nil"/>
              <w:right w:val="nil"/>
            </w:tcBorders>
          </w:tcPr>
          <w:p w14:paraId="25C35B5E" w14:textId="77777777" w:rsidR="00166250" w:rsidRPr="00817A84" w:rsidRDefault="00166250" w:rsidP="006F5CB5">
            <w:pPr>
              <w:jc w:val="center"/>
              <w:rPr>
                <w:rFonts w:ascii="Arial" w:hAnsi="Arial"/>
                <w:sz w:val="20"/>
                <w:szCs w:val="20"/>
              </w:rPr>
            </w:pPr>
            <w:r w:rsidRPr="00817A84">
              <w:rPr>
                <w:rFonts w:ascii="Arial" w:hAnsi="Arial"/>
                <w:sz w:val="20"/>
                <w:szCs w:val="20"/>
              </w:rPr>
              <w:t>0.369</w:t>
            </w:r>
          </w:p>
        </w:tc>
        <w:tc>
          <w:tcPr>
            <w:tcW w:w="992" w:type="dxa"/>
            <w:tcBorders>
              <w:top w:val="nil"/>
              <w:left w:val="nil"/>
              <w:bottom w:val="nil"/>
            </w:tcBorders>
          </w:tcPr>
          <w:p w14:paraId="5294F432" w14:textId="77777777" w:rsidR="00166250" w:rsidRPr="00817A84" w:rsidRDefault="00166250" w:rsidP="006F5CB5">
            <w:pPr>
              <w:tabs>
                <w:tab w:val="left" w:pos="653"/>
              </w:tabs>
              <w:rPr>
                <w:rFonts w:ascii="Arial" w:hAnsi="Arial"/>
                <w:sz w:val="20"/>
                <w:szCs w:val="20"/>
              </w:rPr>
            </w:pPr>
            <w:r w:rsidRPr="00817A84">
              <w:rPr>
                <w:rFonts w:ascii="Arial" w:hAnsi="Arial"/>
                <w:sz w:val="20"/>
                <w:szCs w:val="20"/>
              </w:rPr>
              <w:t>0.025**</w:t>
            </w:r>
          </w:p>
        </w:tc>
      </w:tr>
      <w:tr w:rsidR="00166250" w14:paraId="31FB7B9F" w14:textId="77777777" w:rsidTr="006F5CB5">
        <w:tc>
          <w:tcPr>
            <w:tcW w:w="2229" w:type="dxa"/>
            <w:tcBorders>
              <w:top w:val="nil"/>
              <w:bottom w:val="nil"/>
            </w:tcBorders>
          </w:tcPr>
          <w:p w14:paraId="5538FA43" w14:textId="77777777" w:rsidR="00166250" w:rsidRPr="00817A84" w:rsidRDefault="00166250" w:rsidP="006F5CB5">
            <w:pPr>
              <w:jc w:val="center"/>
              <w:rPr>
                <w:rFonts w:ascii="Arial" w:hAnsi="Arial"/>
                <w:sz w:val="20"/>
                <w:szCs w:val="20"/>
              </w:rPr>
            </w:pPr>
            <w:r w:rsidRPr="00817A84">
              <w:rPr>
                <w:rFonts w:ascii="Arial" w:hAnsi="Arial"/>
                <w:sz w:val="20"/>
                <w:szCs w:val="20"/>
              </w:rPr>
              <w:t>HES1 CpG9</w:t>
            </w:r>
          </w:p>
        </w:tc>
        <w:tc>
          <w:tcPr>
            <w:tcW w:w="573" w:type="dxa"/>
            <w:tcBorders>
              <w:top w:val="nil"/>
              <w:bottom w:val="nil"/>
              <w:right w:val="nil"/>
            </w:tcBorders>
            <w:vAlign w:val="center"/>
          </w:tcPr>
          <w:p w14:paraId="05E5C159" w14:textId="77777777" w:rsidR="00166250" w:rsidRPr="00817A84" w:rsidRDefault="00166250" w:rsidP="006F5CB5">
            <w:pPr>
              <w:jc w:val="center"/>
              <w:rPr>
                <w:rFonts w:ascii="Arial" w:hAnsi="Arial"/>
                <w:b/>
                <w:sz w:val="20"/>
                <w:szCs w:val="20"/>
              </w:rPr>
            </w:pPr>
            <w:r w:rsidRPr="00817A84">
              <w:rPr>
                <w:rFonts w:ascii="Arial" w:hAnsi="Arial"/>
                <w:sz w:val="20"/>
                <w:szCs w:val="20"/>
              </w:rPr>
              <w:t>195</w:t>
            </w:r>
          </w:p>
        </w:tc>
        <w:tc>
          <w:tcPr>
            <w:tcW w:w="850" w:type="dxa"/>
            <w:tcBorders>
              <w:top w:val="nil"/>
              <w:left w:val="nil"/>
              <w:bottom w:val="nil"/>
              <w:right w:val="nil"/>
            </w:tcBorders>
            <w:vAlign w:val="center"/>
          </w:tcPr>
          <w:p w14:paraId="5A37211D" w14:textId="77777777" w:rsidR="00166250" w:rsidRPr="00817A84" w:rsidRDefault="00166250" w:rsidP="006F5CB5">
            <w:pPr>
              <w:jc w:val="center"/>
              <w:rPr>
                <w:rFonts w:ascii="Arial" w:hAnsi="Arial"/>
                <w:b/>
                <w:sz w:val="20"/>
                <w:szCs w:val="20"/>
              </w:rPr>
            </w:pPr>
            <w:r w:rsidRPr="00817A84">
              <w:rPr>
                <w:rFonts w:ascii="Arial" w:hAnsi="Arial"/>
                <w:sz w:val="20"/>
                <w:szCs w:val="20"/>
              </w:rPr>
              <w:t>0.149</w:t>
            </w:r>
          </w:p>
        </w:tc>
        <w:tc>
          <w:tcPr>
            <w:tcW w:w="851" w:type="dxa"/>
            <w:tcBorders>
              <w:top w:val="nil"/>
              <w:left w:val="nil"/>
              <w:bottom w:val="nil"/>
              <w:right w:val="nil"/>
            </w:tcBorders>
            <w:vAlign w:val="center"/>
          </w:tcPr>
          <w:p w14:paraId="0FFE2EB4" w14:textId="77777777" w:rsidR="00166250" w:rsidRPr="00817A84" w:rsidRDefault="00166250" w:rsidP="006F5CB5">
            <w:pPr>
              <w:jc w:val="center"/>
              <w:rPr>
                <w:rFonts w:ascii="Arial" w:hAnsi="Arial"/>
                <w:b/>
                <w:sz w:val="20"/>
                <w:szCs w:val="20"/>
              </w:rPr>
            </w:pPr>
            <w:r w:rsidRPr="00817A84">
              <w:rPr>
                <w:rFonts w:ascii="Arial" w:hAnsi="Arial"/>
                <w:sz w:val="20"/>
                <w:szCs w:val="20"/>
              </w:rPr>
              <w:t>-0.020</w:t>
            </w:r>
          </w:p>
        </w:tc>
        <w:tc>
          <w:tcPr>
            <w:tcW w:w="850" w:type="dxa"/>
            <w:tcBorders>
              <w:top w:val="nil"/>
              <w:left w:val="nil"/>
              <w:bottom w:val="nil"/>
              <w:right w:val="nil"/>
            </w:tcBorders>
            <w:vAlign w:val="center"/>
          </w:tcPr>
          <w:p w14:paraId="255268B6" w14:textId="77777777" w:rsidR="00166250" w:rsidRPr="00817A84" w:rsidRDefault="00166250" w:rsidP="006F5CB5">
            <w:pPr>
              <w:jc w:val="center"/>
              <w:rPr>
                <w:rFonts w:ascii="Arial" w:hAnsi="Arial"/>
                <w:b/>
                <w:sz w:val="20"/>
                <w:szCs w:val="20"/>
              </w:rPr>
            </w:pPr>
            <w:r w:rsidRPr="00817A84">
              <w:rPr>
                <w:rFonts w:ascii="Arial" w:hAnsi="Arial"/>
                <w:sz w:val="20"/>
                <w:szCs w:val="20"/>
              </w:rPr>
              <w:t>0.318</w:t>
            </w:r>
          </w:p>
        </w:tc>
        <w:tc>
          <w:tcPr>
            <w:tcW w:w="992" w:type="dxa"/>
            <w:tcBorders>
              <w:top w:val="nil"/>
              <w:left w:val="nil"/>
              <w:bottom w:val="nil"/>
            </w:tcBorders>
            <w:vAlign w:val="center"/>
          </w:tcPr>
          <w:p w14:paraId="6587E63B" w14:textId="77777777" w:rsidR="00166250" w:rsidRPr="00817A84" w:rsidRDefault="00166250" w:rsidP="006F5CB5">
            <w:pPr>
              <w:rPr>
                <w:rFonts w:ascii="Arial" w:hAnsi="Arial"/>
                <w:b/>
                <w:sz w:val="20"/>
                <w:szCs w:val="20"/>
              </w:rPr>
            </w:pPr>
            <w:r w:rsidRPr="00817A84">
              <w:rPr>
                <w:rFonts w:ascii="Arial" w:hAnsi="Arial"/>
                <w:sz w:val="20"/>
                <w:szCs w:val="20"/>
              </w:rPr>
              <w:t>0.086*</w:t>
            </w:r>
          </w:p>
        </w:tc>
        <w:tc>
          <w:tcPr>
            <w:tcW w:w="567" w:type="dxa"/>
            <w:tcBorders>
              <w:top w:val="nil"/>
              <w:bottom w:val="nil"/>
              <w:right w:val="nil"/>
            </w:tcBorders>
          </w:tcPr>
          <w:p w14:paraId="299856A7" w14:textId="77777777" w:rsidR="00166250" w:rsidRPr="00817A84" w:rsidRDefault="00166250" w:rsidP="006F5CB5">
            <w:pPr>
              <w:jc w:val="center"/>
              <w:rPr>
                <w:rFonts w:ascii="Arial" w:hAnsi="Arial"/>
                <w:sz w:val="20"/>
                <w:szCs w:val="20"/>
              </w:rPr>
            </w:pPr>
            <w:r w:rsidRPr="00817A84">
              <w:rPr>
                <w:rFonts w:ascii="Arial" w:hAnsi="Arial"/>
                <w:sz w:val="20"/>
                <w:szCs w:val="20"/>
              </w:rPr>
              <w:t>194</w:t>
            </w:r>
          </w:p>
        </w:tc>
        <w:tc>
          <w:tcPr>
            <w:tcW w:w="851" w:type="dxa"/>
            <w:tcBorders>
              <w:top w:val="nil"/>
              <w:left w:val="nil"/>
              <w:bottom w:val="nil"/>
              <w:right w:val="nil"/>
            </w:tcBorders>
          </w:tcPr>
          <w:p w14:paraId="544109C0" w14:textId="77777777" w:rsidR="00166250" w:rsidRPr="00817A84" w:rsidRDefault="00166250" w:rsidP="006F5CB5">
            <w:pPr>
              <w:jc w:val="center"/>
              <w:rPr>
                <w:rFonts w:ascii="Arial" w:hAnsi="Arial"/>
                <w:sz w:val="20"/>
                <w:szCs w:val="20"/>
              </w:rPr>
            </w:pPr>
            <w:r w:rsidRPr="00817A84">
              <w:rPr>
                <w:rFonts w:ascii="Arial" w:hAnsi="Arial"/>
                <w:sz w:val="20"/>
                <w:szCs w:val="20"/>
              </w:rPr>
              <w:t>0.148</w:t>
            </w:r>
          </w:p>
        </w:tc>
        <w:tc>
          <w:tcPr>
            <w:tcW w:w="850" w:type="dxa"/>
            <w:tcBorders>
              <w:top w:val="nil"/>
              <w:left w:val="nil"/>
              <w:bottom w:val="nil"/>
              <w:right w:val="nil"/>
            </w:tcBorders>
          </w:tcPr>
          <w:p w14:paraId="5E1FF6B8" w14:textId="77777777" w:rsidR="00166250" w:rsidRPr="00817A84" w:rsidRDefault="00166250" w:rsidP="006F5CB5">
            <w:pPr>
              <w:jc w:val="center"/>
              <w:rPr>
                <w:rFonts w:ascii="Arial" w:hAnsi="Arial"/>
                <w:sz w:val="20"/>
                <w:szCs w:val="20"/>
              </w:rPr>
            </w:pPr>
            <w:r w:rsidRPr="00817A84">
              <w:rPr>
                <w:rFonts w:ascii="Arial" w:hAnsi="Arial"/>
                <w:sz w:val="20"/>
                <w:szCs w:val="20"/>
              </w:rPr>
              <w:t>-0.024</w:t>
            </w:r>
          </w:p>
        </w:tc>
        <w:tc>
          <w:tcPr>
            <w:tcW w:w="993" w:type="dxa"/>
            <w:tcBorders>
              <w:top w:val="nil"/>
              <w:left w:val="nil"/>
              <w:bottom w:val="nil"/>
              <w:right w:val="nil"/>
            </w:tcBorders>
          </w:tcPr>
          <w:p w14:paraId="0B48E73C" w14:textId="77777777" w:rsidR="00166250" w:rsidRPr="00817A84" w:rsidRDefault="00166250" w:rsidP="006F5CB5">
            <w:pPr>
              <w:jc w:val="center"/>
              <w:rPr>
                <w:rFonts w:ascii="Arial" w:hAnsi="Arial"/>
                <w:sz w:val="20"/>
                <w:szCs w:val="20"/>
              </w:rPr>
            </w:pPr>
            <w:r w:rsidRPr="00817A84">
              <w:rPr>
                <w:rFonts w:ascii="Arial" w:hAnsi="Arial"/>
                <w:sz w:val="20"/>
                <w:szCs w:val="20"/>
              </w:rPr>
              <w:t>0.320</w:t>
            </w:r>
          </w:p>
        </w:tc>
        <w:tc>
          <w:tcPr>
            <w:tcW w:w="992" w:type="dxa"/>
            <w:tcBorders>
              <w:top w:val="nil"/>
              <w:left w:val="nil"/>
              <w:bottom w:val="nil"/>
            </w:tcBorders>
          </w:tcPr>
          <w:p w14:paraId="06DB9BFA" w14:textId="77777777" w:rsidR="00166250" w:rsidRPr="00817A84" w:rsidRDefault="00166250" w:rsidP="006F5CB5">
            <w:pPr>
              <w:tabs>
                <w:tab w:val="left" w:pos="653"/>
              </w:tabs>
              <w:rPr>
                <w:rFonts w:ascii="Arial" w:hAnsi="Arial"/>
                <w:sz w:val="20"/>
                <w:szCs w:val="20"/>
              </w:rPr>
            </w:pPr>
            <w:r w:rsidRPr="00817A84">
              <w:rPr>
                <w:rFonts w:ascii="Arial" w:hAnsi="Arial"/>
                <w:sz w:val="20"/>
                <w:szCs w:val="20"/>
              </w:rPr>
              <w:t>0.092*</w:t>
            </w:r>
          </w:p>
        </w:tc>
      </w:tr>
      <w:tr w:rsidR="00166250" w14:paraId="6A0AFD2B" w14:textId="77777777" w:rsidTr="006F5CB5">
        <w:tc>
          <w:tcPr>
            <w:tcW w:w="2229" w:type="dxa"/>
            <w:tcBorders>
              <w:top w:val="nil"/>
              <w:bottom w:val="nil"/>
            </w:tcBorders>
          </w:tcPr>
          <w:p w14:paraId="17C24646" w14:textId="77777777" w:rsidR="00166250" w:rsidRPr="00817A84" w:rsidRDefault="00166250" w:rsidP="006F5CB5">
            <w:pPr>
              <w:jc w:val="center"/>
              <w:rPr>
                <w:rFonts w:ascii="Arial" w:hAnsi="Arial"/>
                <w:b/>
                <w:sz w:val="20"/>
                <w:szCs w:val="20"/>
              </w:rPr>
            </w:pPr>
            <w:r w:rsidRPr="00817A84">
              <w:rPr>
                <w:rFonts w:ascii="Arial" w:hAnsi="Arial"/>
                <w:b/>
                <w:sz w:val="20"/>
                <w:szCs w:val="20"/>
              </w:rPr>
              <w:t>IED total errors      (Stage 8)</w:t>
            </w:r>
          </w:p>
        </w:tc>
        <w:tc>
          <w:tcPr>
            <w:tcW w:w="573" w:type="dxa"/>
            <w:tcBorders>
              <w:top w:val="nil"/>
              <w:bottom w:val="nil"/>
              <w:right w:val="nil"/>
            </w:tcBorders>
          </w:tcPr>
          <w:p w14:paraId="130EB829" w14:textId="77777777" w:rsidR="00166250" w:rsidRPr="00817A84" w:rsidRDefault="00166250" w:rsidP="006F5CB5">
            <w:pPr>
              <w:jc w:val="center"/>
              <w:rPr>
                <w:rFonts w:ascii="Arial" w:hAnsi="Arial"/>
                <w:b/>
                <w:sz w:val="20"/>
                <w:szCs w:val="20"/>
              </w:rPr>
            </w:pPr>
          </w:p>
          <w:p w14:paraId="36BBB05F" w14:textId="77777777" w:rsidR="00166250" w:rsidRPr="00817A84" w:rsidRDefault="00166250" w:rsidP="006F5CB5">
            <w:pPr>
              <w:jc w:val="center"/>
              <w:rPr>
                <w:rFonts w:ascii="Arial" w:hAnsi="Arial"/>
                <w:b/>
                <w:sz w:val="20"/>
                <w:szCs w:val="20"/>
              </w:rPr>
            </w:pPr>
            <w:r w:rsidRPr="00817A84">
              <w:rPr>
                <w:rFonts w:ascii="Arial" w:hAnsi="Arial"/>
                <w:b/>
                <w:sz w:val="20"/>
                <w:szCs w:val="20"/>
              </w:rPr>
              <w:t>n</w:t>
            </w:r>
          </w:p>
        </w:tc>
        <w:tc>
          <w:tcPr>
            <w:tcW w:w="850" w:type="dxa"/>
            <w:tcBorders>
              <w:top w:val="nil"/>
              <w:left w:val="nil"/>
              <w:bottom w:val="nil"/>
              <w:right w:val="nil"/>
            </w:tcBorders>
          </w:tcPr>
          <w:p w14:paraId="5969FE2F" w14:textId="77777777" w:rsidR="00166250" w:rsidRPr="00817A84" w:rsidRDefault="00166250" w:rsidP="006F5CB5">
            <w:pPr>
              <w:jc w:val="center"/>
              <w:rPr>
                <w:rFonts w:ascii="Arial" w:hAnsi="Arial"/>
                <w:b/>
                <w:sz w:val="20"/>
                <w:szCs w:val="20"/>
              </w:rPr>
            </w:pPr>
          </w:p>
          <w:p w14:paraId="52492A76" w14:textId="77777777" w:rsidR="00166250" w:rsidRPr="00817A84" w:rsidRDefault="00166250" w:rsidP="006F5CB5">
            <w:pPr>
              <w:jc w:val="center"/>
              <w:rPr>
                <w:rFonts w:ascii="Arial" w:hAnsi="Arial"/>
                <w:b/>
                <w:sz w:val="20"/>
                <w:szCs w:val="20"/>
              </w:rPr>
            </w:pPr>
            <w:r w:rsidRPr="00817A84">
              <w:rPr>
                <w:rFonts w:ascii="Arial" w:hAnsi="Arial"/>
                <w:b/>
                <w:sz w:val="20"/>
                <w:szCs w:val="20"/>
              </w:rPr>
              <w:t>beta</w:t>
            </w:r>
          </w:p>
        </w:tc>
        <w:tc>
          <w:tcPr>
            <w:tcW w:w="851" w:type="dxa"/>
            <w:tcBorders>
              <w:top w:val="nil"/>
              <w:left w:val="nil"/>
              <w:bottom w:val="nil"/>
              <w:right w:val="nil"/>
            </w:tcBorders>
          </w:tcPr>
          <w:p w14:paraId="5BEEE574" w14:textId="77777777" w:rsidR="00166250" w:rsidRPr="00817A84" w:rsidRDefault="00166250" w:rsidP="006F5CB5">
            <w:pPr>
              <w:jc w:val="center"/>
              <w:rPr>
                <w:rFonts w:ascii="Arial" w:hAnsi="Arial"/>
                <w:b/>
                <w:sz w:val="20"/>
                <w:szCs w:val="20"/>
              </w:rPr>
            </w:pPr>
          </w:p>
          <w:p w14:paraId="76E58541" w14:textId="77777777" w:rsidR="00166250" w:rsidRPr="00817A84" w:rsidRDefault="00166250" w:rsidP="006F5CB5">
            <w:pPr>
              <w:jc w:val="center"/>
              <w:rPr>
                <w:rFonts w:ascii="Arial" w:hAnsi="Arial"/>
                <w:b/>
                <w:sz w:val="20"/>
                <w:szCs w:val="20"/>
              </w:rPr>
            </w:pPr>
            <w:r w:rsidRPr="00817A84">
              <w:rPr>
                <w:rFonts w:ascii="Arial" w:hAnsi="Arial"/>
                <w:b/>
                <w:sz w:val="20"/>
                <w:szCs w:val="20"/>
              </w:rPr>
              <w:t>LCL</w:t>
            </w:r>
          </w:p>
        </w:tc>
        <w:tc>
          <w:tcPr>
            <w:tcW w:w="850" w:type="dxa"/>
            <w:tcBorders>
              <w:top w:val="nil"/>
              <w:left w:val="nil"/>
              <w:bottom w:val="nil"/>
              <w:right w:val="nil"/>
            </w:tcBorders>
          </w:tcPr>
          <w:p w14:paraId="5E3600F4" w14:textId="77777777" w:rsidR="00166250" w:rsidRPr="00817A84" w:rsidRDefault="00166250" w:rsidP="006F5CB5">
            <w:pPr>
              <w:jc w:val="center"/>
              <w:rPr>
                <w:rFonts w:ascii="Arial" w:hAnsi="Arial"/>
                <w:b/>
                <w:sz w:val="20"/>
                <w:szCs w:val="20"/>
              </w:rPr>
            </w:pPr>
          </w:p>
          <w:p w14:paraId="58CF7186" w14:textId="77777777" w:rsidR="00166250" w:rsidRPr="00817A84" w:rsidRDefault="00166250" w:rsidP="006F5CB5">
            <w:pPr>
              <w:jc w:val="center"/>
              <w:rPr>
                <w:rFonts w:ascii="Arial" w:hAnsi="Arial"/>
                <w:b/>
                <w:sz w:val="20"/>
                <w:szCs w:val="20"/>
              </w:rPr>
            </w:pPr>
            <w:r w:rsidRPr="00817A84">
              <w:rPr>
                <w:rFonts w:ascii="Arial" w:hAnsi="Arial"/>
                <w:b/>
                <w:sz w:val="20"/>
                <w:szCs w:val="20"/>
              </w:rPr>
              <w:t>UCL</w:t>
            </w:r>
          </w:p>
        </w:tc>
        <w:tc>
          <w:tcPr>
            <w:tcW w:w="992" w:type="dxa"/>
            <w:tcBorders>
              <w:top w:val="nil"/>
              <w:left w:val="nil"/>
              <w:bottom w:val="nil"/>
            </w:tcBorders>
          </w:tcPr>
          <w:p w14:paraId="2942F633" w14:textId="77777777" w:rsidR="00166250" w:rsidRPr="00817A84" w:rsidRDefault="00166250" w:rsidP="006F5CB5">
            <w:pPr>
              <w:jc w:val="center"/>
              <w:rPr>
                <w:rFonts w:ascii="Arial" w:hAnsi="Arial"/>
                <w:b/>
                <w:sz w:val="20"/>
                <w:szCs w:val="20"/>
              </w:rPr>
            </w:pPr>
          </w:p>
          <w:p w14:paraId="08EBD82D" w14:textId="77777777" w:rsidR="00166250" w:rsidRPr="00817A84" w:rsidRDefault="00166250" w:rsidP="006F5CB5">
            <w:pPr>
              <w:rPr>
                <w:rFonts w:ascii="Arial" w:hAnsi="Arial"/>
                <w:b/>
                <w:sz w:val="20"/>
                <w:szCs w:val="20"/>
              </w:rPr>
            </w:pPr>
            <w:r w:rsidRPr="00817A84">
              <w:rPr>
                <w:rFonts w:ascii="Arial" w:hAnsi="Arial"/>
                <w:b/>
                <w:sz w:val="20"/>
                <w:szCs w:val="20"/>
              </w:rPr>
              <w:t>p-value</w:t>
            </w:r>
          </w:p>
        </w:tc>
        <w:tc>
          <w:tcPr>
            <w:tcW w:w="567" w:type="dxa"/>
            <w:tcBorders>
              <w:top w:val="nil"/>
              <w:bottom w:val="nil"/>
              <w:right w:val="nil"/>
            </w:tcBorders>
          </w:tcPr>
          <w:p w14:paraId="5AD0DB10" w14:textId="77777777" w:rsidR="00166250" w:rsidRPr="00817A84" w:rsidRDefault="00166250" w:rsidP="006F5CB5">
            <w:pPr>
              <w:jc w:val="center"/>
              <w:rPr>
                <w:rFonts w:ascii="Arial" w:hAnsi="Arial"/>
                <w:b/>
                <w:sz w:val="20"/>
                <w:szCs w:val="20"/>
              </w:rPr>
            </w:pPr>
          </w:p>
          <w:p w14:paraId="1970CECE" w14:textId="77777777" w:rsidR="00166250" w:rsidRPr="00817A84" w:rsidRDefault="00166250" w:rsidP="006F5CB5">
            <w:pPr>
              <w:jc w:val="center"/>
              <w:rPr>
                <w:rFonts w:ascii="Arial" w:hAnsi="Arial"/>
                <w:sz w:val="20"/>
                <w:szCs w:val="20"/>
              </w:rPr>
            </w:pPr>
            <w:r w:rsidRPr="00817A84">
              <w:rPr>
                <w:rFonts w:ascii="Arial" w:hAnsi="Arial"/>
                <w:b/>
                <w:sz w:val="20"/>
                <w:szCs w:val="20"/>
              </w:rPr>
              <w:t>n</w:t>
            </w:r>
          </w:p>
        </w:tc>
        <w:tc>
          <w:tcPr>
            <w:tcW w:w="851" w:type="dxa"/>
            <w:tcBorders>
              <w:top w:val="nil"/>
              <w:left w:val="nil"/>
              <w:bottom w:val="nil"/>
              <w:right w:val="nil"/>
            </w:tcBorders>
          </w:tcPr>
          <w:p w14:paraId="17BA6E15" w14:textId="77777777" w:rsidR="00166250" w:rsidRPr="00817A84" w:rsidRDefault="00166250" w:rsidP="006F5CB5">
            <w:pPr>
              <w:jc w:val="center"/>
              <w:rPr>
                <w:rFonts w:ascii="Arial" w:hAnsi="Arial"/>
                <w:b/>
                <w:sz w:val="20"/>
                <w:szCs w:val="20"/>
              </w:rPr>
            </w:pPr>
          </w:p>
          <w:p w14:paraId="661DECC6" w14:textId="77777777" w:rsidR="00166250" w:rsidRPr="00817A84" w:rsidRDefault="00166250" w:rsidP="006F5CB5">
            <w:pPr>
              <w:jc w:val="center"/>
              <w:rPr>
                <w:rFonts w:ascii="Arial" w:hAnsi="Arial"/>
                <w:sz w:val="20"/>
                <w:szCs w:val="20"/>
              </w:rPr>
            </w:pPr>
            <w:r w:rsidRPr="00817A84">
              <w:rPr>
                <w:rFonts w:ascii="Arial" w:hAnsi="Arial"/>
                <w:b/>
                <w:sz w:val="20"/>
                <w:szCs w:val="20"/>
              </w:rPr>
              <w:t>beta</w:t>
            </w:r>
          </w:p>
        </w:tc>
        <w:tc>
          <w:tcPr>
            <w:tcW w:w="850" w:type="dxa"/>
            <w:tcBorders>
              <w:top w:val="nil"/>
              <w:left w:val="nil"/>
              <w:bottom w:val="nil"/>
              <w:right w:val="nil"/>
            </w:tcBorders>
          </w:tcPr>
          <w:p w14:paraId="25115D45" w14:textId="77777777" w:rsidR="00166250" w:rsidRPr="00817A84" w:rsidRDefault="00166250" w:rsidP="006F5CB5">
            <w:pPr>
              <w:jc w:val="center"/>
              <w:rPr>
                <w:rFonts w:ascii="Arial" w:hAnsi="Arial"/>
                <w:b/>
                <w:sz w:val="20"/>
                <w:szCs w:val="20"/>
              </w:rPr>
            </w:pPr>
          </w:p>
          <w:p w14:paraId="2633E4C7" w14:textId="77777777" w:rsidR="00166250" w:rsidRPr="00817A84" w:rsidRDefault="00166250" w:rsidP="006F5CB5">
            <w:pPr>
              <w:jc w:val="center"/>
              <w:rPr>
                <w:rFonts w:ascii="Arial" w:hAnsi="Arial"/>
                <w:sz w:val="20"/>
                <w:szCs w:val="20"/>
              </w:rPr>
            </w:pPr>
            <w:r w:rsidRPr="00817A84">
              <w:rPr>
                <w:rFonts w:ascii="Arial" w:hAnsi="Arial"/>
                <w:b/>
                <w:sz w:val="20"/>
                <w:szCs w:val="20"/>
              </w:rPr>
              <w:t>LCL</w:t>
            </w:r>
          </w:p>
        </w:tc>
        <w:tc>
          <w:tcPr>
            <w:tcW w:w="993" w:type="dxa"/>
            <w:tcBorders>
              <w:top w:val="nil"/>
              <w:left w:val="nil"/>
              <w:bottom w:val="nil"/>
              <w:right w:val="nil"/>
            </w:tcBorders>
          </w:tcPr>
          <w:p w14:paraId="2FDC6F6D" w14:textId="77777777" w:rsidR="00166250" w:rsidRPr="00817A84" w:rsidRDefault="00166250" w:rsidP="006F5CB5">
            <w:pPr>
              <w:jc w:val="center"/>
              <w:rPr>
                <w:rFonts w:ascii="Arial" w:hAnsi="Arial"/>
                <w:b/>
                <w:sz w:val="20"/>
                <w:szCs w:val="20"/>
              </w:rPr>
            </w:pPr>
          </w:p>
          <w:p w14:paraId="36AB66DD" w14:textId="77777777" w:rsidR="00166250" w:rsidRPr="00817A84" w:rsidRDefault="00166250" w:rsidP="006F5CB5">
            <w:pPr>
              <w:jc w:val="center"/>
              <w:rPr>
                <w:rFonts w:ascii="Arial" w:hAnsi="Arial"/>
                <w:sz w:val="20"/>
                <w:szCs w:val="20"/>
              </w:rPr>
            </w:pPr>
            <w:r w:rsidRPr="00817A84">
              <w:rPr>
                <w:rFonts w:ascii="Arial" w:hAnsi="Arial"/>
                <w:b/>
                <w:sz w:val="20"/>
                <w:szCs w:val="20"/>
              </w:rPr>
              <w:t>UCL</w:t>
            </w:r>
          </w:p>
        </w:tc>
        <w:tc>
          <w:tcPr>
            <w:tcW w:w="992" w:type="dxa"/>
            <w:tcBorders>
              <w:top w:val="nil"/>
              <w:left w:val="nil"/>
              <w:bottom w:val="nil"/>
            </w:tcBorders>
          </w:tcPr>
          <w:p w14:paraId="689603F3" w14:textId="77777777" w:rsidR="00166250" w:rsidRPr="00817A84" w:rsidRDefault="00166250" w:rsidP="006F5CB5">
            <w:pPr>
              <w:tabs>
                <w:tab w:val="left" w:pos="653"/>
              </w:tabs>
              <w:jc w:val="center"/>
              <w:rPr>
                <w:rFonts w:ascii="Arial" w:hAnsi="Arial"/>
                <w:b/>
                <w:sz w:val="20"/>
                <w:szCs w:val="20"/>
              </w:rPr>
            </w:pPr>
          </w:p>
          <w:p w14:paraId="5E226F0C" w14:textId="77777777" w:rsidR="00166250" w:rsidRPr="00817A84" w:rsidRDefault="00166250" w:rsidP="006F5CB5">
            <w:pPr>
              <w:tabs>
                <w:tab w:val="left" w:pos="653"/>
              </w:tabs>
              <w:rPr>
                <w:rFonts w:ascii="Arial" w:hAnsi="Arial"/>
                <w:sz w:val="20"/>
                <w:szCs w:val="20"/>
              </w:rPr>
            </w:pPr>
            <w:r w:rsidRPr="00817A84">
              <w:rPr>
                <w:rFonts w:ascii="Arial" w:hAnsi="Arial"/>
                <w:b/>
                <w:sz w:val="20"/>
                <w:szCs w:val="20"/>
              </w:rPr>
              <w:t>p-value</w:t>
            </w:r>
          </w:p>
        </w:tc>
      </w:tr>
      <w:tr w:rsidR="00166250" w14:paraId="4DB08BC2" w14:textId="77777777" w:rsidTr="006F5CB5">
        <w:tc>
          <w:tcPr>
            <w:tcW w:w="2229" w:type="dxa"/>
            <w:tcBorders>
              <w:top w:val="nil"/>
              <w:bottom w:val="nil"/>
            </w:tcBorders>
          </w:tcPr>
          <w:p w14:paraId="429F4458" w14:textId="77777777" w:rsidR="00166250" w:rsidRPr="00817A84" w:rsidRDefault="00166250" w:rsidP="006F5CB5">
            <w:pPr>
              <w:jc w:val="center"/>
              <w:rPr>
                <w:rFonts w:ascii="Arial" w:hAnsi="Arial"/>
                <w:sz w:val="20"/>
                <w:szCs w:val="20"/>
              </w:rPr>
            </w:pPr>
            <w:r w:rsidRPr="00817A84">
              <w:rPr>
                <w:rFonts w:ascii="Arial" w:hAnsi="Arial"/>
                <w:sz w:val="20"/>
                <w:szCs w:val="20"/>
              </w:rPr>
              <w:t>HES1 CpG1</w:t>
            </w:r>
          </w:p>
        </w:tc>
        <w:tc>
          <w:tcPr>
            <w:tcW w:w="573" w:type="dxa"/>
            <w:tcBorders>
              <w:top w:val="nil"/>
              <w:bottom w:val="nil"/>
              <w:right w:val="nil"/>
            </w:tcBorders>
            <w:vAlign w:val="center"/>
          </w:tcPr>
          <w:p w14:paraId="730DC91F" w14:textId="77777777" w:rsidR="00166250" w:rsidRPr="00817A84" w:rsidRDefault="00166250" w:rsidP="006F5CB5">
            <w:pPr>
              <w:jc w:val="center"/>
              <w:rPr>
                <w:rFonts w:ascii="Arial" w:hAnsi="Arial"/>
                <w:b/>
                <w:sz w:val="20"/>
                <w:szCs w:val="20"/>
              </w:rPr>
            </w:pPr>
            <w:r w:rsidRPr="00817A84">
              <w:rPr>
                <w:rFonts w:ascii="Arial" w:hAnsi="Arial"/>
                <w:sz w:val="20"/>
                <w:szCs w:val="20"/>
              </w:rPr>
              <w:t>185</w:t>
            </w:r>
          </w:p>
        </w:tc>
        <w:tc>
          <w:tcPr>
            <w:tcW w:w="850" w:type="dxa"/>
            <w:tcBorders>
              <w:top w:val="nil"/>
              <w:left w:val="nil"/>
              <w:bottom w:val="nil"/>
              <w:right w:val="nil"/>
            </w:tcBorders>
            <w:vAlign w:val="center"/>
          </w:tcPr>
          <w:p w14:paraId="72E98C57" w14:textId="77777777" w:rsidR="00166250" w:rsidRPr="00817A84" w:rsidRDefault="00166250" w:rsidP="006F5CB5">
            <w:pPr>
              <w:jc w:val="center"/>
              <w:rPr>
                <w:rFonts w:ascii="Arial" w:hAnsi="Arial"/>
                <w:b/>
                <w:sz w:val="20"/>
                <w:szCs w:val="20"/>
              </w:rPr>
            </w:pPr>
            <w:r w:rsidRPr="00817A84">
              <w:rPr>
                <w:rFonts w:ascii="Arial" w:hAnsi="Arial"/>
                <w:sz w:val="20"/>
                <w:szCs w:val="20"/>
              </w:rPr>
              <w:t>-0.007</w:t>
            </w:r>
          </w:p>
        </w:tc>
        <w:tc>
          <w:tcPr>
            <w:tcW w:w="851" w:type="dxa"/>
            <w:tcBorders>
              <w:top w:val="nil"/>
              <w:left w:val="nil"/>
              <w:bottom w:val="nil"/>
              <w:right w:val="nil"/>
            </w:tcBorders>
            <w:vAlign w:val="center"/>
          </w:tcPr>
          <w:p w14:paraId="04B9DCF8" w14:textId="77777777" w:rsidR="00166250" w:rsidRPr="00817A84" w:rsidRDefault="00166250" w:rsidP="006F5CB5">
            <w:pPr>
              <w:jc w:val="center"/>
              <w:rPr>
                <w:rFonts w:ascii="Arial" w:hAnsi="Arial"/>
                <w:b/>
                <w:sz w:val="20"/>
                <w:szCs w:val="20"/>
              </w:rPr>
            </w:pPr>
            <w:r w:rsidRPr="00817A84">
              <w:rPr>
                <w:rFonts w:ascii="Arial" w:hAnsi="Arial"/>
                <w:sz w:val="20"/>
                <w:szCs w:val="20"/>
              </w:rPr>
              <w:t>-0.213</w:t>
            </w:r>
          </w:p>
        </w:tc>
        <w:tc>
          <w:tcPr>
            <w:tcW w:w="850" w:type="dxa"/>
            <w:tcBorders>
              <w:top w:val="nil"/>
              <w:left w:val="nil"/>
              <w:bottom w:val="nil"/>
              <w:right w:val="nil"/>
            </w:tcBorders>
            <w:vAlign w:val="center"/>
          </w:tcPr>
          <w:p w14:paraId="695ED734" w14:textId="77777777" w:rsidR="00166250" w:rsidRPr="00817A84" w:rsidRDefault="00166250" w:rsidP="006F5CB5">
            <w:pPr>
              <w:jc w:val="center"/>
              <w:rPr>
                <w:rFonts w:ascii="Arial" w:hAnsi="Arial"/>
                <w:b/>
                <w:sz w:val="20"/>
                <w:szCs w:val="20"/>
              </w:rPr>
            </w:pPr>
            <w:r w:rsidRPr="00817A84">
              <w:rPr>
                <w:rFonts w:ascii="Arial" w:hAnsi="Arial"/>
                <w:sz w:val="20"/>
                <w:szCs w:val="20"/>
              </w:rPr>
              <w:t>0.199</w:t>
            </w:r>
          </w:p>
        </w:tc>
        <w:tc>
          <w:tcPr>
            <w:tcW w:w="992" w:type="dxa"/>
            <w:tcBorders>
              <w:top w:val="nil"/>
              <w:left w:val="nil"/>
              <w:bottom w:val="nil"/>
            </w:tcBorders>
            <w:vAlign w:val="center"/>
          </w:tcPr>
          <w:p w14:paraId="7672E02C" w14:textId="77777777" w:rsidR="00166250" w:rsidRPr="00817A84" w:rsidRDefault="00166250" w:rsidP="006F5CB5">
            <w:pPr>
              <w:rPr>
                <w:rFonts w:ascii="Arial" w:hAnsi="Arial"/>
                <w:b/>
                <w:sz w:val="20"/>
                <w:szCs w:val="20"/>
              </w:rPr>
            </w:pPr>
            <w:r w:rsidRPr="00817A84">
              <w:rPr>
                <w:rFonts w:ascii="Arial" w:hAnsi="Arial"/>
                <w:sz w:val="20"/>
                <w:szCs w:val="20"/>
              </w:rPr>
              <w:t>0.948</w:t>
            </w:r>
          </w:p>
        </w:tc>
        <w:tc>
          <w:tcPr>
            <w:tcW w:w="567" w:type="dxa"/>
            <w:tcBorders>
              <w:top w:val="nil"/>
              <w:bottom w:val="nil"/>
              <w:right w:val="nil"/>
            </w:tcBorders>
          </w:tcPr>
          <w:p w14:paraId="300EE29C" w14:textId="77777777" w:rsidR="00166250" w:rsidRPr="00817A84" w:rsidRDefault="00166250" w:rsidP="006F5CB5">
            <w:pPr>
              <w:jc w:val="center"/>
              <w:rPr>
                <w:rFonts w:ascii="Arial" w:hAnsi="Arial"/>
                <w:sz w:val="20"/>
                <w:szCs w:val="20"/>
              </w:rPr>
            </w:pPr>
            <w:r w:rsidRPr="00817A84">
              <w:rPr>
                <w:rFonts w:ascii="Arial" w:hAnsi="Arial"/>
                <w:sz w:val="20"/>
                <w:szCs w:val="20"/>
              </w:rPr>
              <w:t>184</w:t>
            </w:r>
          </w:p>
        </w:tc>
        <w:tc>
          <w:tcPr>
            <w:tcW w:w="851" w:type="dxa"/>
            <w:tcBorders>
              <w:top w:val="nil"/>
              <w:left w:val="nil"/>
              <w:bottom w:val="nil"/>
              <w:right w:val="nil"/>
            </w:tcBorders>
          </w:tcPr>
          <w:p w14:paraId="4618406E" w14:textId="77777777" w:rsidR="00166250" w:rsidRPr="00817A84" w:rsidRDefault="00166250" w:rsidP="006F5CB5">
            <w:pPr>
              <w:rPr>
                <w:rFonts w:ascii="Arial" w:hAnsi="Arial"/>
                <w:sz w:val="20"/>
                <w:szCs w:val="20"/>
              </w:rPr>
            </w:pPr>
            <w:r w:rsidRPr="00817A84">
              <w:rPr>
                <w:rFonts w:ascii="Arial" w:hAnsi="Arial"/>
                <w:sz w:val="20"/>
                <w:szCs w:val="20"/>
              </w:rPr>
              <w:t>-0.013</w:t>
            </w:r>
          </w:p>
        </w:tc>
        <w:tc>
          <w:tcPr>
            <w:tcW w:w="850" w:type="dxa"/>
            <w:tcBorders>
              <w:top w:val="nil"/>
              <w:left w:val="nil"/>
              <w:bottom w:val="nil"/>
              <w:right w:val="nil"/>
            </w:tcBorders>
          </w:tcPr>
          <w:p w14:paraId="2B6C99EC" w14:textId="77777777" w:rsidR="00166250" w:rsidRPr="00817A84" w:rsidRDefault="00166250" w:rsidP="006F5CB5">
            <w:pPr>
              <w:jc w:val="center"/>
              <w:rPr>
                <w:rFonts w:ascii="Arial" w:hAnsi="Arial"/>
                <w:sz w:val="20"/>
                <w:szCs w:val="20"/>
              </w:rPr>
            </w:pPr>
            <w:r w:rsidRPr="00817A84">
              <w:rPr>
                <w:rFonts w:ascii="Arial" w:hAnsi="Arial"/>
                <w:color w:val="000000"/>
                <w:sz w:val="20"/>
                <w:szCs w:val="20"/>
              </w:rPr>
              <w:t>-0.224</w:t>
            </w:r>
          </w:p>
        </w:tc>
        <w:tc>
          <w:tcPr>
            <w:tcW w:w="993" w:type="dxa"/>
            <w:tcBorders>
              <w:top w:val="nil"/>
              <w:left w:val="nil"/>
              <w:bottom w:val="nil"/>
              <w:right w:val="nil"/>
            </w:tcBorders>
          </w:tcPr>
          <w:p w14:paraId="0059C409" w14:textId="77777777" w:rsidR="00166250" w:rsidRPr="00817A84" w:rsidRDefault="00166250" w:rsidP="006F5CB5">
            <w:pPr>
              <w:jc w:val="center"/>
              <w:rPr>
                <w:rFonts w:ascii="Arial" w:hAnsi="Arial"/>
                <w:sz w:val="20"/>
                <w:szCs w:val="20"/>
              </w:rPr>
            </w:pPr>
            <w:r w:rsidRPr="00817A84">
              <w:rPr>
                <w:rFonts w:ascii="Arial" w:hAnsi="Arial"/>
                <w:sz w:val="20"/>
                <w:szCs w:val="20"/>
              </w:rPr>
              <w:t>0.197</w:t>
            </w:r>
          </w:p>
        </w:tc>
        <w:tc>
          <w:tcPr>
            <w:tcW w:w="992" w:type="dxa"/>
            <w:tcBorders>
              <w:top w:val="nil"/>
              <w:left w:val="nil"/>
              <w:bottom w:val="nil"/>
            </w:tcBorders>
          </w:tcPr>
          <w:p w14:paraId="0EC243D2" w14:textId="77777777" w:rsidR="00166250" w:rsidRPr="00817A84" w:rsidRDefault="00166250" w:rsidP="006F5CB5">
            <w:pPr>
              <w:tabs>
                <w:tab w:val="left" w:pos="653"/>
              </w:tabs>
              <w:rPr>
                <w:rFonts w:ascii="Arial" w:hAnsi="Arial"/>
                <w:sz w:val="20"/>
                <w:szCs w:val="20"/>
              </w:rPr>
            </w:pPr>
            <w:r w:rsidRPr="00817A84">
              <w:rPr>
                <w:rFonts w:ascii="Arial" w:hAnsi="Arial"/>
                <w:sz w:val="20"/>
                <w:szCs w:val="20"/>
              </w:rPr>
              <w:t>0.901</w:t>
            </w:r>
          </w:p>
        </w:tc>
      </w:tr>
      <w:tr w:rsidR="00166250" w14:paraId="6DECE651" w14:textId="77777777" w:rsidTr="006F5CB5">
        <w:tc>
          <w:tcPr>
            <w:tcW w:w="2229" w:type="dxa"/>
            <w:tcBorders>
              <w:top w:val="nil"/>
              <w:bottom w:val="nil"/>
            </w:tcBorders>
          </w:tcPr>
          <w:p w14:paraId="08EE69BA" w14:textId="77777777" w:rsidR="00166250" w:rsidRPr="00817A84" w:rsidRDefault="00166250" w:rsidP="006F5CB5">
            <w:pPr>
              <w:jc w:val="center"/>
              <w:rPr>
                <w:rFonts w:ascii="Arial" w:hAnsi="Arial"/>
                <w:sz w:val="20"/>
                <w:szCs w:val="20"/>
              </w:rPr>
            </w:pPr>
            <w:r w:rsidRPr="00817A84">
              <w:rPr>
                <w:rFonts w:ascii="Arial" w:hAnsi="Arial"/>
                <w:sz w:val="20"/>
                <w:szCs w:val="20"/>
              </w:rPr>
              <w:t>HES1 CpG2</w:t>
            </w:r>
          </w:p>
        </w:tc>
        <w:tc>
          <w:tcPr>
            <w:tcW w:w="573" w:type="dxa"/>
            <w:tcBorders>
              <w:top w:val="nil"/>
              <w:bottom w:val="nil"/>
              <w:right w:val="nil"/>
            </w:tcBorders>
            <w:vAlign w:val="center"/>
          </w:tcPr>
          <w:p w14:paraId="3D5ABEDD" w14:textId="77777777" w:rsidR="00166250" w:rsidRPr="00817A84" w:rsidRDefault="00166250" w:rsidP="006F5CB5">
            <w:pPr>
              <w:jc w:val="center"/>
              <w:rPr>
                <w:rFonts w:ascii="Arial" w:hAnsi="Arial"/>
                <w:b/>
                <w:sz w:val="20"/>
                <w:szCs w:val="20"/>
              </w:rPr>
            </w:pPr>
            <w:r w:rsidRPr="00817A84">
              <w:rPr>
                <w:rFonts w:ascii="Arial" w:hAnsi="Arial"/>
                <w:sz w:val="20"/>
                <w:szCs w:val="20"/>
              </w:rPr>
              <w:t>178</w:t>
            </w:r>
          </w:p>
        </w:tc>
        <w:tc>
          <w:tcPr>
            <w:tcW w:w="850" w:type="dxa"/>
            <w:tcBorders>
              <w:top w:val="nil"/>
              <w:left w:val="nil"/>
              <w:bottom w:val="nil"/>
              <w:right w:val="nil"/>
            </w:tcBorders>
            <w:vAlign w:val="center"/>
          </w:tcPr>
          <w:p w14:paraId="5D590A43" w14:textId="77777777" w:rsidR="00166250" w:rsidRPr="00817A84" w:rsidRDefault="00166250" w:rsidP="006F5CB5">
            <w:pPr>
              <w:jc w:val="center"/>
              <w:rPr>
                <w:rFonts w:ascii="Arial" w:hAnsi="Arial"/>
                <w:b/>
                <w:sz w:val="20"/>
                <w:szCs w:val="20"/>
              </w:rPr>
            </w:pPr>
            <w:r w:rsidRPr="00817A84">
              <w:rPr>
                <w:rFonts w:ascii="Arial" w:hAnsi="Arial"/>
                <w:sz w:val="20"/>
                <w:szCs w:val="20"/>
              </w:rPr>
              <w:t>-0.089</w:t>
            </w:r>
          </w:p>
        </w:tc>
        <w:tc>
          <w:tcPr>
            <w:tcW w:w="851" w:type="dxa"/>
            <w:tcBorders>
              <w:top w:val="nil"/>
              <w:left w:val="nil"/>
              <w:bottom w:val="nil"/>
              <w:right w:val="nil"/>
            </w:tcBorders>
            <w:vAlign w:val="center"/>
          </w:tcPr>
          <w:p w14:paraId="3BEB8E59" w14:textId="77777777" w:rsidR="00166250" w:rsidRPr="00817A84" w:rsidRDefault="00166250" w:rsidP="006F5CB5">
            <w:pPr>
              <w:jc w:val="center"/>
              <w:rPr>
                <w:rFonts w:ascii="Arial" w:hAnsi="Arial"/>
                <w:b/>
                <w:sz w:val="20"/>
                <w:szCs w:val="20"/>
              </w:rPr>
            </w:pPr>
            <w:r w:rsidRPr="00817A84">
              <w:rPr>
                <w:rFonts w:ascii="Arial" w:hAnsi="Arial"/>
                <w:sz w:val="20"/>
                <w:szCs w:val="20"/>
              </w:rPr>
              <w:t>-0.296</w:t>
            </w:r>
          </w:p>
        </w:tc>
        <w:tc>
          <w:tcPr>
            <w:tcW w:w="850" w:type="dxa"/>
            <w:tcBorders>
              <w:top w:val="nil"/>
              <w:left w:val="nil"/>
              <w:bottom w:val="nil"/>
              <w:right w:val="nil"/>
            </w:tcBorders>
            <w:vAlign w:val="center"/>
          </w:tcPr>
          <w:p w14:paraId="56C0B649" w14:textId="77777777" w:rsidR="00166250" w:rsidRPr="00817A84" w:rsidRDefault="00166250" w:rsidP="006F5CB5">
            <w:pPr>
              <w:jc w:val="center"/>
              <w:rPr>
                <w:rFonts w:ascii="Arial" w:hAnsi="Arial"/>
                <w:b/>
                <w:sz w:val="20"/>
                <w:szCs w:val="20"/>
              </w:rPr>
            </w:pPr>
            <w:r w:rsidRPr="00817A84">
              <w:rPr>
                <w:rFonts w:ascii="Arial" w:hAnsi="Arial"/>
                <w:sz w:val="20"/>
                <w:szCs w:val="20"/>
              </w:rPr>
              <w:t>0.118</w:t>
            </w:r>
          </w:p>
        </w:tc>
        <w:tc>
          <w:tcPr>
            <w:tcW w:w="992" w:type="dxa"/>
            <w:tcBorders>
              <w:top w:val="nil"/>
              <w:left w:val="nil"/>
              <w:bottom w:val="nil"/>
            </w:tcBorders>
            <w:vAlign w:val="center"/>
          </w:tcPr>
          <w:p w14:paraId="3A1DF313" w14:textId="77777777" w:rsidR="00166250" w:rsidRPr="00817A84" w:rsidRDefault="00166250" w:rsidP="006F5CB5">
            <w:pPr>
              <w:rPr>
                <w:rFonts w:ascii="Arial" w:hAnsi="Arial"/>
                <w:b/>
                <w:sz w:val="20"/>
                <w:szCs w:val="20"/>
              </w:rPr>
            </w:pPr>
            <w:r w:rsidRPr="00817A84">
              <w:rPr>
                <w:rFonts w:ascii="Arial" w:hAnsi="Arial"/>
                <w:sz w:val="20"/>
                <w:szCs w:val="20"/>
              </w:rPr>
              <w:t>0.402</w:t>
            </w:r>
          </w:p>
        </w:tc>
        <w:tc>
          <w:tcPr>
            <w:tcW w:w="567" w:type="dxa"/>
            <w:tcBorders>
              <w:top w:val="nil"/>
              <w:bottom w:val="nil"/>
              <w:right w:val="nil"/>
            </w:tcBorders>
          </w:tcPr>
          <w:p w14:paraId="2A02F09A" w14:textId="77777777" w:rsidR="00166250" w:rsidRPr="00817A84" w:rsidRDefault="00166250" w:rsidP="006F5CB5">
            <w:pPr>
              <w:jc w:val="center"/>
              <w:rPr>
                <w:rFonts w:ascii="Arial" w:hAnsi="Arial"/>
                <w:sz w:val="20"/>
                <w:szCs w:val="20"/>
              </w:rPr>
            </w:pPr>
            <w:r w:rsidRPr="00817A84">
              <w:rPr>
                <w:rFonts w:ascii="Arial" w:hAnsi="Arial"/>
                <w:sz w:val="20"/>
                <w:szCs w:val="20"/>
              </w:rPr>
              <w:t>177</w:t>
            </w:r>
          </w:p>
        </w:tc>
        <w:tc>
          <w:tcPr>
            <w:tcW w:w="851" w:type="dxa"/>
            <w:tcBorders>
              <w:top w:val="nil"/>
              <w:left w:val="nil"/>
              <w:bottom w:val="nil"/>
              <w:right w:val="nil"/>
            </w:tcBorders>
          </w:tcPr>
          <w:p w14:paraId="4DD50F79" w14:textId="77777777" w:rsidR="00166250" w:rsidRPr="00817A84" w:rsidRDefault="00166250" w:rsidP="006F5CB5">
            <w:pPr>
              <w:rPr>
                <w:rFonts w:ascii="Arial" w:hAnsi="Arial"/>
                <w:sz w:val="20"/>
                <w:szCs w:val="20"/>
              </w:rPr>
            </w:pPr>
            <w:r w:rsidRPr="00817A84">
              <w:rPr>
                <w:rFonts w:ascii="Arial" w:hAnsi="Arial"/>
                <w:sz w:val="20"/>
                <w:szCs w:val="20"/>
              </w:rPr>
              <w:t>-0.088</w:t>
            </w:r>
          </w:p>
        </w:tc>
        <w:tc>
          <w:tcPr>
            <w:tcW w:w="850" w:type="dxa"/>
            <w:tcBorders>
              <w:top w:val="nil"/>
              <w:left w:val="nil"/>
              <w:bottom w:val="nil"/>
              <w:right w:val="nil"/>
            </w:tcBorders>
          </w:tcPr>
          <w:p w14:paraId="01BF7266" w14:textId="77777777" w:rsidR="00166250" w:rsidRPr="00817A84" w:rsidRDefault="00166250" w:rsidP="006F5CB5">
            <w:pPr>
              <w:jc w:val="center"/>
              <w:rPr>
                <w:rFonts w:ascii="Arial" w:hAnsi="Arial"/>
                <w:sz w:val="20"/>
                <w:szCs w:val="20"/>
              </w:rPr>
            </w:pPr>
            <w:r w:rsidRPr="00817A84">
              <w:rPr>
                <w:rFonts w:ascii="Arial" w:hAnsi="Arial"/>
                <w:color w:val="000000"/>
                <w:sz w:val="20"/>
                <w:szCs w:val="20"/>
              </w:rPr>
              <w:t>-0.299</w:t>
            </w:r>
          </w:p>
        </w:tc>
        <w:tc>
          <w:tcPr>
            <w:tcW w:w="993" w:type="dxa"/>
            <w:tcBorders>
              <w:top w:val="nil"/>
              <w:left w:val="nil"/>
              <w:bottom w:val="nil"/>
              <w:right w:val="nil"/>
            </w:tcBorders>
          </w:tcPr>
          <w:p w14:paraId="28945393" w14:textId="77777777" w:rsidR="00166250" w:rsidRPr="00817A84" w:rsidRDefault="00166250" w:rsidP="006F5CB5">
            <w:pPr>
              <w:jc w:val="center"/>
              <w:rPr>
                <w:rFonts w:ascii="Arial" w:hAnsi="Arial"/>
                <w:sz w:val="20"/>
                <w:szCs w:val="20"/>
              </w:rPr>
            </w:pPr>
            <w:r w:rsidRPr="00817A84">
              <w:rPr>
                <w:rFonts w:ascii="Arial" w:hAnsi="Arial"/>
                <w:sz w:val="20"/>
                <w:szCs w:val="20"/>
              </w:rPr>
              <w:t>0.122</w:t>
            </w:r>
          </w:p>
        </w:tc>
        <w:tc>
          <w:tcPr>
            <w:tcW w:w="992" w:type="dxa"/>
            <w:tcBorders>
              <w:top w:val="nil"/>
              <w:left w:val="nil"/>
              <w:bottom w:val="nil"/>
            </w:tcBorders>
          </w:tcPr>
          <w:p w14:paraId="5D5701CC" w14:textId="77777777" w:rsidR="00166250" w:rsidRPr="00817A84" w:rsidRDefault="00166250" w:rsidP="006F5CB5">
            <w:pPr>
              <w:tabs>
                <w:tab w:val="left" w:pos="653"/>
              </w:tabs>
              <w:rPr>
                <w:rFonts w:ascii="Arial" w:hAnsi="Arial"/>
                <w:sz w:val="20"/>
                <w:szCs w:val="20"/>
              </w:rPr>
            </w:pPr>
            <w:r w:rsidRPr="00817A84">
              <w:rPr>
                <w:rFonts w:ascii="Arial" w:hAnsi="Arial"/>
                <w:sz w:val="20"/>
                <w:szCs w:val="20"/>
              </w:rPr>
              <w:t>0.412</w:t>
            </w:r>
          </w:p>
        </w:tc>
      </w:tr>
      <w:tr w:rsidR="00166250" w14:paraId="4C438C09" w14:textId="77777777" w:rsidTr="006F5CB5">
        <w:tc>
          <w:tcPr>
            <w:tcW w:w="2229" w:type="dxa"/>
            <w:tcBorders>
              <w:top w:val="nil"/>
              <w:bottom w:val="nil"/>
            </w:tcBorders>
          </w:tcPr>
          <w:p w14:paraId="344CB141" w14:textId="77777777" w:rsidR="00166250" w:rsidRPr="00817A84" w:rsidRDefault="00166250" w:rsidP="006F5CB5">
            <w:pPr>
              <w:jc w:val="center"/>
              <w:rPr>
                <w:rFonts w:ascii="Arial" w:hAnsi="Arial"/>
                <w:sz w:val="20"/>
                <w:szCs w:val="20"/>
              </w:rPr>
            </w:pPr>
            <w:r w:rsidRPr="00817A84">
              <w:rPr>
                <w:rFonts w:ascii="Arial" w:hAnsi="Arial"/>
                <w:sz w:val="20"/>
                <w:szCs w:val="20"/>
              </w:rPr>
              <w:t>HES1 CpG3</w:t>
            </w:r>
          </w:p>
        </w:tc>
        <w:tc>
          <w:tcPr>
            <w:tcW w:w="573" w:type="dxa"/>
            <w:tcBorders>
              <w:top w:val="nil"/>
              <w:bottom w:val="nil"/>
              <w:right w:val="nil"/>
            </w:tcBorders>
            <w:vAlign w:val="center"/>
          </w:tcPr>
          <w:p w14:paraId="7D38DFCE" w14:textId="77777777" w:rsidR="00166250" w:rsidRPr="00817A84" w:rsidRDefault="00166250" w:rsidP="006F5CB5">
            <w:pPr>
              <w:jc w:val="center"/>
              <w:rPr>
                <w:rFonts w:ascii="Arial" w:hAnsi="Arial"/>
                <w:b/>
                <w:sz w:val="20"/>
                <w:szCs w:val="20"/>
              </w:rPr>
            </w:pPr>
            <w:r w:rsidRPr="00817A84">
              <w:rPr>
                <w:rFonts w:ascii="Arial" w:hAnsi="Arial"/>
                <w:sz w:val="20"/>
                <w:szCs w:val="20"/>
              </w:rPr>
              <w:t>178</w:t>
            </w:r>
          </w:p>
        </w:tc>
        <w:tc>
          <w:tcPr>
            <w:tcW w:w="850" w:type="dxa"/>
            <w:tcBorders>
              <w:top w:val="nil"/>
              <w:left w:val="nil"/>
              <w:bottom w:val="nil"/>
              <w:right w:val="nil"/>
            </w:tcBorders>
            <w:vAlign w:val="center"/>
          </w:tcPr>
          <w:p w14:paraId="09EECFD6" w14:textId="77777777" w:rsidR="00166250" w:rsidRPr="00817A84" w:rsidRDefault="00166250" w:rsidP="006F5CB5">
            <w:pPr>
              <w:jc w:val="center"/>
              <w:rPr>
                <w:rFonts w:ascii="Arial" w:hAnsi="Arial"/>
                <w:b/>
                <w:sz w:val="20"/>
                <w:szCs w:val="20"/>
              </w:rPr>
            </w:pPr>
            <w:r w:rsidRPr="00817A84">
              <w:rPr>
                <w:rFonts w:ascii="Arial" w:hAnsi="Arial"/>
                <w:sz w:val="20"/>
                <w:szCs w:val="20"/>
              </w:rPr>
              <w:t>-0.092</w:t>
            </w:r>
          </w:p>
        </w:tc>
        <w:tc>
          <w:tcPr>
            <w:tcW w:w="851" w:type="dxa"/>
            <w:tcBorders>
              <w:top w:val="nil"/>
              <w:left w:val="nil"/>
              <w:bottom w:val="nil"/>
              <w:right w:val="nil"/>
            </w:tcBorders>
            <w:vAlign w:val="center"/>
          </w:tcPr>
          <w:p w14:paraId="29A7EABC" w14:textId="77777777" w:rsidR="00166250" w:rsidRPr="00817A84" w:rsidRDefault="00166250" w:rsidP="006F5CB5">
            <w:pPr>
              <w:jc w:val="center"/>
              <w:rPr>
                <w:rFonts w:ascii="Arial" w:hAnsi="Arial"/>
                <w:b/>
                <w:sz w:val="20"/>
                <w:szCs w:val="20"/>
              </w:rPr>
            </w:pPr>
            <w:r w:rsidRPr="00817A84">
              <w:rPr>
                <w:rFonts w:ascii="Arial" w:hAnsi="Arial"/>
                <w:sz w:val="20"/>
                <w:szCs w:val="20"/>
              </w:rPr>
              <w:t>-0.302</w:t>
            </w:r>
          </w:p>
        </w:tc>
        <w:tc>
          <w:tcPr>
            <w:tcW w:w="850" w:type="dxa"/>
            <w:tcBorders>
              <w:top w:val="nil"/>
              <w:left w:val="nil"/>
              <w:bottom w:val="nil"/>
              <w:right w:val="nil"/>
            </w:tcBorders>
            <w:vAlign w:val="center"/>
          </w:tcPr>
          <w:p w14:paraId="29E4E54C" w14:textId="77777777" w:rsidR="00166250" w:rsidRPr="00817A84" w:rsidRDefault="00166250" w:rsidP="006F5CB5">
            <w:pPr>
              <w:jc w:val="center"/>
              <w:rPr>
                <w:rFonts w:ascii="Arial" w:hAnsi="Arial"/>
                <w:b/>
                <w:sz w:val="20"/>
                <w:szCs w:val="20"/>
              </w:rPr>
            </w:pPr>
            <w:r w:rsidRPr="00817A84">
              <w:rPr>
                <w:rFonts w:ascii="Arial" w:hAnsi="Arial"/>
                <w:sz w:val="20"/>
                <w:szCs w:val="20"/>
              </w:rPr>
              <w:t>0.117</w:t>
            </w:r>
          </w:p>
        </w:tc>
        <w:tc>
          <w:tcPr>
            <w:tcW w:w="992" w:type="dxa"/>
            <w:tcBorders>
              <w:top w:val="nil"/>
              <w:left w:val="nil"/>
              <w:bottom w:val="nil"/>
            </w:tcBorders>
            <w:vAlign w:val="center"/>
          </w:tcPr>
          <w:p w14:paraId="4D3D5486" w14:textId="77777777" w:rsidR="00166250" w:rsidRPr="00817A84" w:rsidRDefault="00166250" w:rsidP="006F5CB5">
            <w:pPr>
              <w:rPr>
                <w:rFonts w:ascii="Arial" w:hAnsi="Arial"/>
                <w:b/>
                <w:sz w:val="20"/>
                <w:szCs w:val="20"/>
              </w:rPr>
            </w:pPr>
            <w:r w:rsidRPr="00817A84">
              <w:rPr>
                <w:rFonts w:ascii="Arial" w:hAnsi="Arial"/>
                <w:sz w:val="20"/>
                <w:szCs w:val="20"/>
              </w:rPr>
              <w:t>0.388</w:t>
            </w:r>
          </w:p>
        </w:tc>
        <w:tc>
          <w:tcPr>
            <w:tcW w:w="567" w:type="dxa"/>
            <w:tcBorders>
              <w:top w:val="nil"/>
              <w:bottom w:val="nil"/>
              <w:right w:val="nil"/>
            </w:tcBorders>
          </w:tcPr>
          <w:p w14:paraId="44E07032" w14:textId="77777777" w:rsidR="00166250" w:rsidRPr="00817A84" w:rsidRDefault="00166250" w:rsidP="006F5CB5">
            <w:pPr>
              <w:jc w:val="center"/>
              <w:rPr>
                <w:rFonts w:ascii="Arial" w:hAnsi="Arial"/>
                <w:sz w:val="20"/>
                <w:szCs w:val="20"/>
              </w:rPr>
            </w:pPr>
            <w:r w:rsidRPr="00817A84">
              <w:rPr>
                <w:rFonts w:ascii="Arial" w:hAnsi="Arial"/>
                <w:sz w:val="20"/>
                <w:szCs w:val="20"/>
              </w:rPr>
              <w:t>177</w:t>
            </w:r>
          </w:p>
        </w:tc>
        <w:tc>
          <w:tcPr>
            <w:tcW w:w="851" w:type="dxa"/>
            <w:tcBorders>
              <w:top w:val="nil"/>
              <w:left w:val="nil"/>
              <w:bottom w:val="nil"/>
              <w:right w:val="nil"/>
            </w:tcBorders>
          </w:tcPr>
          <w:p w14:paraId="713D0DFF" w14:textId="77777777" w:rsidR="00166250" w:rsidRPr="00817A84" w:rsidRDefault="00166250" w:rsidP="006F5CB5">
            <w:pPr>
              <w:rPr>
                <w:rFonts w:ascii="Arial" w:hAnsi="Arial"/>
                <w:sz w:val="20"/>
                <w:szCs w:val="20"/>
              </w:rPr>
            </w:pPr>
            <w:r w:rsidRPr="00817A84">
              <w:rPr>
                <w:rFonts w:ascii="Arial" w:hAnsi="Arial"/>
                <w:sz w:val="20"/>
                <w:szCs w:val="20"/>
              </w:rPr>
              <w:t>-0.087</w:t>
            </w:r>
          </w:p>
        </w:tc>
        <w:tc>
          <w:tcPr>
            <w:tcW w:w="850" w:type="dxa"/>
            <w:tcBorders>
              <w:top w:val="nil"/>
              <w:left w:val="nil"/>
              <w:bottom w:val="nil"/>
              <w:right w:val="nil"/>
            </w:tcBorders>
          </w:tcPr>
          <w:p w14:paraId="4E4ED5B0" w14:textId="77777777" w:rsidR="00166250" w:rsidRPr="00817A84" w:rsidRDefault="00166250" w:rsidP="006F5CB5">
            <w:pPr>
              <w:jc w:val="center"/>
              <w:rPr>
                <w:rFonts w:ascii="Arial" w:hAnsi="Arial"/>
                <w:sz w:val="20"/>
                <w:szCs w:val="20"/>
              </w:rPr>
            </w:pPr>
            <w:r w:rsidRPr="00817A84">
              <w:rPr>
                <w:rFonts w:ascii="Arial" w:hAnsi="Arial"/>
                <w:color w:val="000000"/>
                <w:sz w:val="20"/>
                <w:szCs w:val="20"/>
              </w:rPr>
              <w:t>-0.297</w:t>
            </w:r>
          </w:p>
        </w:tc>
        <w:tc>
          <w:tcPr>
            <w:tcW w:w="993" w:type="dxa"/>
            <w:tcBorders>
              <w:top w:val="nil"/>
              <w:left w:val="nil"/>
              <w:bottom w:val="nil"/>
              <w:right w:val="nil"/>
            </w:tcBorders>
          </w:tcPr>
          <w:p w14:paraId="4168A9EA" w14:textId="77777777" w:rsidR="00166250" w:rsidRPr="00817A84" w:rsidRDefault="00166250" w:rsidP="006F5CB5">
            <w:pPr>
              <w:jc w:val="center"/>
              <w:rPr>
                <w:rFonts w:ascii="Arial" w:hAnsi="Arial"/>
                <w:sz w:val="20"/>
                <w:szCs w:val="20"/>
              </w:rPr>
            </w:pPr>
            <w:r w:rsidRPr="00817A84">
              <w:rPr>
                <w:rFonts w:ascii="Arial" w:hAnsi="Arial"/>
                <w:sz w:val="20"/>
                <w:szCs w:val="20"/>
              </w:rPr>
              <w:t>0.124</w:t>
            </w:r>
          </w:p>
        </w:tc>
        <w:tc>
          <w:tcPr>
            <w:tcW w:w="992" w:type="dxa"/>
            <w:tcBorders>
              <w:top w:val="nil"/>
              <w:left w:val="nil"/>
              <w:bottom w:val="nil"/>
            </w:tcBorders>
          </w:tcPr>
          <w:p w14:paraId="674B3BD7" w14:textId="77777777" w:rsidR="00166250" w:rsidRPr="00817A84" w:rsidRDefault="00166250" w:rsidP="006F5CB5">
            <w:pPr>
              <w:tabs>
                <w:tab w:val="left" w:pos="653"/>
              </w:tabs>
              <w:rPr>
                <w:rFonts w:ascii="Arial" w:hAnsi="Arial"/>
                <w:sz w:val="20"/>
                <w:szCs w:val="20"/>
              </w:rPr>
            </w:pPr>
            <w:r w:rsidRPr="00817A84">
              <w:rPr>
                <w:rFonts w:ascii="Arial" w:hAnsi="Arial"/>
                <w:sz w:val="20"/>
                <w:szCs w:val="20"/>
              </w:rPr>
              <w:t>0.421</w:t>
            </w:r>
          </w:p>
        </w:tc>
      </w:tr>
      <w:tr w:rsidR="00166250" w14:paraId="45C4820E" w14:textId="77777777" w:rsidTr="006F5CB5">
        <w:tc>
          <w:tcPr>
            <w:tcW w:w="2229" w:type="dxa"/>
            <w:tcBorders>
              <w:top w:val="nil"/>
              <w:bottom w:val="nil"/>
            </w:tcBorders>
          </w:tcPr>
          <w:p w14:paraId="56600272" w14:textId="77777777" w:rsidR="00166250" w:rsidRPr="00817A84" w:rsidRDefault="00166250" w:rsidP="006F5CB5">
            <w:pPr>
              <w:jc w:val="center"/>
              <w:rPr>
                <w:rFonts w:ascii="Arial" w:hAnsi="Arial"/>
                <w:sz w:val="20"/>
                <w:szCs w:val="20"/>
              </w:rPr>
            </w:pPr>
            <w:r w:rsidRPr="00817A84">
              <w:rPr>
                <w:rFonts w:ascii="Arial" w:hAnsi="Arial"/>
                <w:sz w:val="20"/>
                <w:szCs w:val="20"/>
              </w:rPr>
              <w:t>HES1 CpG4</w:t>
            </w:r>
          </w:p>
        </w:tc>
        <w:tc>
          <w:tcPr>
            <w:tcW w:w="573" w:type="dxa"/>
            <w:tcBorders>
              <w:top w:val="nil"/>
              <w:bottom w:val="nil"/>
              <w:right w:val="nil"/>
            </w:tcBorders>
            <w:vAlign w:val="center"/>
          </w:tcPr>
          <w:p w14:paraId="3C4AACB3" w14:textId="77777777" w:rsidR="00166250" w:rsidRPr="00817A84" w:rsidRDefault="00166250" w:rsidP="006F5CB5">
            <w:pPr>
              <w:jc w:val="center"/>
              <w:rPr>
                <w:rFonts w:ascii="Arial" w:hAnsi="Arial"/>
                <w:b/>
                <w:sz w:val="20"/>
                <w:szCs w:val="20"/>
              </w:rPr>
            </w:pPr>
            <w:r w:rsidRPr="00817A84">
              <w:rPr>
                <w:rFonts w:ascii="Arial" w:hAnsi="Arial"/>
                <w:sz w:val="20"/>
                <w:szCs w:val="20"/>
              </w:rPr>
              <w:t>177</w:t>
            </w:r>
          </w:p>
        </w:tc>
        <w:tc>
          <w:tcPr>
            <w:tcW w:w="850" w:type="dxa"/>
            <w:tcBorders>
              <w:top w:val="nil"/>
              <w:left w:val="nil"/>
              <w:bottom w:val="nil"/>
              <w:right w:val="nil"/>
            </w:tcBorders>
            <w:vAlign w:val="center"/>
          </w:tcPr>
          <w:p w14:paraId="17D02E57" w14:textId="77777777" w:rsidR="00166250" w:rsidRPr="00817A84" w:rsidRDefault="00166250" w:rsidP="006F5CB5">
            <w:pPr>
              <w:jc w:val="center"/>
              <w:rPr>
                <w:rFonts w:ascii="Arial" w:hAnsi="Arial"/>
                <w:b/>
                <w:sz w:val="20"/>
                <w:szCs w:val="20"/>
              </w:rPr>
            </w:pPr>
            <w:r w:rsidRPr="00817A84">
              <w:rPr>
                <w:rFonts w:ascii="Arial" w:hAnsi="Arial"/>
                <w:sz w:val="20"/>
                <w:szCs w:val="20"/>
              </w:rPr>
              <w:t>0.134</w:t>
            </w:r>
          </w:p>
        </w:tc>
        <w:tc>
          <w:tcPr>
            <w:tcW w:w="851" w:type="dxa"/>
            <w:tcBorders>
              <w:top w:val="nil"/>
              <w:left w:val="nil"/>
              <w:bottom w:val="nil"/>
              <w:right w:val="nil"/>
            </w:tcBorders>
            <w:vAlign w:val="center"/>
          </w:tcPr>
          <w:p w14:paraId="288E74E2" w14:textId="77777777" w:rsidR="00166250" w:rsidRPr="00817A84" w:rsidRDefault="00166250" w:rsidP="006F5CB5">
            <w:pPr>
              <w:jc w:val="center"/>
              <w:rPr>
                <w:rFonts w:ascii="Arial" w:hAnsi="Arial"/>
                <w:b/>
                <w:sz w:val="20"/>
                <w:szCs w:val="20"/>
              </w:rPr>
            </w:pPr>
            <w:r w:rsidRPr="00817A84">
              <w:rPr>
                <w:rFonts w:ascii="Arial" w:hAnsi="Arial"/>
                <w:sz w:val="20"/>
                <w:szCs w:val="20"/>
              </w:rPr>
              <w:t>-0.076</w:t>
            </w:r>
          </w:p>
        </w:tc>
        <w:tc>
          <w:tcPr>
            <w:tcW w:w="850" w:type="dxa"/>
            <w:tcBorders>
              <w:top w:val="nil"/>
              <w:left w:val="nil"/>
              <w:bottom w:val="nil"/>
              <w:right w:val="nil"/>
            </w:tcBorders>
            <w:vAlign w:val="center"/>
          </w:tcPr>
          <w:p w14:paraId="7C26BB32" w14:textId="77777777" w:rsidR="00166250" w:rsidRPr="00817A84" w:rsidRDefault="00166250" w:rsidP="006F5CB5">
            <w:pPr>
              <w:jc w:val="center"/>
              <w:rPr>
                <w:rFonts w:ascii="Arial" w:hAnsi="Arial"/>
                <w:b/>
                <w:sz w:val="20"/>
                <w:szCs w:val="20"/>
              </w:rPr>
            </w:pPr>
            <w:r w:rsidRPr="00817A84">
              <w:rPr>
                <w:rFonts w:ascii="Arial" w:hAnsi="Arial"/>
                <w:sz w:val="20"/>
                <w:szCs w:val="20"/>
              </w:rPr>
              <w:t>0.344</w:t>
            </w:r>
          </w:p>
        </w:tc>
        <w:tc>
          <w:tcPr>
            <w:tcW w:w="992" w:type="dxa"/>
            <w:tcBorders>
              <w:top w:val="nil"/>
              <w:left w:val="nil"/>
              <w:bottom w:val="nil"/>
            </w:tcBorders>
            <w:vAlign w:val="center"/>
          </w:tcPr>
          <w:p w14:paraId="74E856BC" w14:textId="77777777" w:rsidR="00166250" w:rsidRPr="00817A84" w:rsidRDefault="00166250" w:rsidP="006F5CB5">
            <w:pPr>
              <w:rPr>
                <w:rFonts w:ascii="Arial" w:hAnsi="Arial"/>
                <w:b/>
                <w:sz w:val="20"/>
                <w:szCs w:val="20"/>
              </w:rPr>
            </w:pPr>
            <w:r w:rsidRPr="00817A84">
              <w:rPr>
                <w:rFonts w:ascii="Arial" w:hAnsi="Arial"/>
                <w:sz w:val="20"/>
                <w:szCs w:val="20"/>
              </w:rPr>
              <w:t>0.213</w:t>
            </w:r>
          </w:p>
        </w:tc>
        <w:tc>
          <w:tcPr>
            <w:tcW w:w="567" w:type="dxa"/>
            <w:tcBorders>
              <w:top w:val="nil"/>
              <w:bottom w:val="nil"/>
              <w:right w:val="nil"/>
            </w:tcBorders>
          </w:tcPr>
          <w:p w14:paraId="105467F4" w14:textId="77777777" w:rsidR="00166250" w:rsidRPr="00817A84" w:rsidRDefault="00166250" w:rsidP="006F5CB5">
            <w:pPr>
              <w:jc w:val="center"/>
              <w:rPr>
                <w:rFonts w:ascii="Arial" w:hAnsi="Arial"/>
                <w:sz w:val="20"/>
                <w:szCs w:val="20"/>
              </w:rPr>
            </w:pPr>
            <w:r w:rsidRPr="00817A84">
              <w:rPr>
                <w:rFonts w:ascii="Arial" w:hAnsi="Arial"/>
                <w:sz w:val="20"/>
                <w:szCs w:val="20"/>
              </w:rPr>
              <w:t>176</w:t>
            </w:r>
          </w:p>
        </w:tc>
        <w:tc>
          <w:tcPr>
            <w:tcW w:w="851" w:type="dxa"/>
            <w:tcBorders>
              <w:top w:val="nil"/>
              <w:left w:val="nil"/>
              <w:bottom w:val="nil"/>
              <w:right w:val="nil"/>
            </w:tcBorders>
          </w:tcPr>
          <w:p w14:paraId="1124C6A6" w14:textId="77777777" w:rsidR="00166250" w:rsidRPr="00817A84" w:rsidRDefault="00166250" w:rsidP="006F5CB5">
            <w:pPr>
              <w:rPr>
                <w:rFonts w:ascii="Arial" w:hAnsi="Arial"/>
                <w:sz w:val="20"/>
                <w:szCs w:val="20"/>
              </w:rPr>
            </w:pPr>
            <w:r>
              <w:rPr>
                <w:rFonts w:ascii="Arial" w:hAnsi="Arial"/>
                <w:sz w:val="20"/>
                <w:szCs w:val="20"/>
              </w:rPr>
              <w:t xml:space="preserve"> </w:t>
            </w:r>
            <w:r w:rsidRPr="00817A84">
              <w:rPr>
                <w:rFonts w:ascii="Arial" w:hAnsi="Arial"/>
                <w:sz w:val="20"/>
                <w:szCs w:val="20"/>
              </w:rPr>
              <w:t>0.131</w:t>
            </w:r>
          </w:p>
        </w:tc>
        <w:tc>
          <w:tcPr>
            <w:tcW w:w="850" w:type="dxa"/>
            <w:tcBorders>
              <w:top w:val="nil"/>
              <w:left w:val="nil"/>
              <w:bottom w:val="nil"/>
              <w:right w:val="nil"/>
            </w:tcBorders>
          </w:tcPr>
          <w:p w14:paraId="4AE57AF6" w14:textId="77777777" w:rsidR="00166250" w:rsidRPr="00817A84" w:rsidRDefault="00166250" w:rsidP="006F5CB5">
            <w:pPr>
              <w:jc w:val="center"/>
              <w:rPr>
                <w:rFonts w:ascii="Arial" w:hAnsi="Arial"/>
                <w:sz w:val="20"/>
                <w:szCs w:val="20"/>
              </w:rPr>
            </w:pPr>
            <w:r w:rsidRPr="00817A84">
              <w:rPr>
                <w:rFonts w:ascii="Arial" w:hAnsi="Arial"/>
                <w:color w:val="000000"/>
                <w:sz w:val="20"/>
                <w:szCs w:val="20"/>
              </w:rPr>
              <w:t>-0.084</w:t>
            </w:r>
          </w:p>
        </w:tc>
        <w:tc>
          <w:tcPr>
            <w:tcW w:w="993" w:type="dxa"/>
            <w:tcBorders>
              <w:top w:val="nil"/>
              <w:left w:val="nil"/>
              <w:bottom w:val="nil"/>
              <w:right w:val="nil"/>
            </w:tcBorders>
          </w:tcPr>
          <w:p w14:paraId="60AB1318" w14:textId="77777777" w:rsidR="00166250" w:rsidRPr="00817A84" w:rsidRDefault="00166250" w:rsidP="006F5CB5">
            <w:pPr>
              <w:jc w:val="center"/>
              <w:rPr>
                <w:rFonts w:ascii="Arial" w:hAnsi="Arial"/>
                <w:sz w:val="20"/>
                <w:szCs w:val="20"/>
              </w:rPr>
            </w:pPr>
            <w:r w:rsidRPr="00817A84">
              <w:rPr>
                <w:rFonts w:ascii="Arial" w:hAnsi="Arial"/>
                <w:sz w:val="20"/>
                <w:szCs w:val="20"/>
              </w:rPr>
              <w:t>0.346</w:t>
            </w:r>
          </w:p>
        </w:tc>
        <w:tc>
          <w:tcPr>
            <w:tcW w:w="992" w:type="dxa"/>
            <w:tcBorders>
              <w:top w:val="nil"/>
              <w:left w:val="nil"/>
              <w:bottom w:val="nil"/>
            </w:tcBorders>
          </w:tcPr>
          <w:p w14:paraId="1E0876DB" w14:textId="77777777" w:rsidR="00166250" w:rsidRPr="00817A84" w:rsidRDefault="00166250" w:rsidP="006F5CB5">
            <w:pPr>
              <w:tabs>
                <w:tab w:val="left" w:pos="653"/>
              </w:tabs>
              <w:rPr>
                <w:rFonts w:ascii="Arial" w:hAnsi="Arial"/>
                <w:sz w:val="20"/>
                <w:szCs w:val="20"/>
              </w:rPr>
            </w:pPr>
            <w:r w:rsidRPr="00817A84">
              <w:rPr>
                <w:rFonts w:ascii="Arial" w:hAnsi="Arial"/>
                <w:sz w:val="20"/>
                <w:szCs w:val="20"/>
              </w:rPr>
              <w:t>0.234</w:t>
            </w:r>
          </w:p>
        </w:tc>
      </w:tr>
      <w:tr w:rsidR="00166250" w14:paraId="1870011E" w14:textId="77777777" w:rsidTr="006F5CB5">
        <w:tc>
          <w:tcPr>
            <w:tcW w:w="2229" w:type="dxa"/>
            <w:tcBorders>
              <w:top w:val="nil"/>
              <w:bottom w:val="nil"/>
            </w:tcBorders>
          </w:tcPr>
          <w:p w14:paraId="1EBE2C67" w14:textId="77777777" w:rsidR="00166250" w:rsidRPr="00817A84" w:rsidRDefault="00166250" w:rsidP="006F5CB5">
            <w:pPr>
              <w:jc w:val="center"/>
              <w:rPr>
                <w:rFonts w:ascii="Arial" w:hAnsi="Arial"/>
                <w:sz w:val="20"/>
                <w:szCs w:val="20"/>
              </w:rPr>
            </w:pPr>
            <w:r w:rsidRPr="00817A84">
              <w:rPr>
                <w:rFonts w:ascii="Arial" w:hAnsi="Arial"/>
                <w:sz w:val="20"/>
                <w:szCs w:val="20"/>
              </w:rPr>
              <w:t>HES1 CpG5</w:t>
            </w:r>
          </w:p>
        </w:tc>
        <w:tc>
          <w:tcPr>
            <w:tcW w:w="573" w:type="dxa"/>
            <w:tcBorders>
              <w:top w:val="nil"/>
              <w:bottom w:val="nil"/>
              <w:right w:val="nil"/>
            </w:tcBorders>
            <w:vAlign w:val="center"/>
          </w:tcPr>
          <w:p w14:paraId="00BA32AE" w14:textId="77777777" w:rsidR="00166250" w:rsidRPr="00817A84" w:rsidRDefault="00166250" w:rsidP="006F5CB5">
            <w:pPr>
              <w:jc w:val="center"/>
              <w:rPr>
                <w:rFonts w:ascii="Arial" w:hAnsi="Arial"/>
                <w:b/>
                <w:sz w:val="20"/>
                <w:szCs w:val="20"/>
              </w:rPr>
            </w:pPr>
            <w:r w:rsidRPr="00817A84">
              <w:rPr>
                <w:rFonts w:ascii="Arial" w:hAnsi="Arial"/>
                <w:sz w:val="20"/>
                <w:szCs w:val="20"/>
              </w:rPr>
              <w:t>177</w:t>
            </w:r>
          </w:p>
        </w:tc>
        <w:tc>
          <w:tcPr>
            <w:tcW w:w="850" w:type="dxa"/>
            <w:tcBorders>
              <w:top w:val="nil"/>
              <w:left w:val="nil"/>
              <w:bottom w:val="nil"/>
              <w:right w:val="nil"/>
            </w:tcBorders>
            <w:vAlign w:val="center"/>
          </w:tcPr>
          <w:p w14:paraId="0236E6BA" w14:textId="77777777" w:rsidR="00166250" w:rsidRPr="00817A84" w:rsidRDefault="00166250" w:rsidP="006F5CB5">
            <w:pPr>
              <w:jc w:val="center"/>
              <w:rPr>
                <w:rFonts w:ascii="Arial" w:hAnsi="Arial"/>
                <w:b/>
                <w:sz w:val="20"/>
                <w:szCs w:val="20"/>
              </w:rPr>
            </w:pPr>
            <w:r w:rsidRPr="00817A84">
              <w:rPr>
                <w:rFonts w:ascii="Arial" w:hAnsi="Arial"/>
                <w:sz w:val="20"/>
                <w:szCs w:val="20"/>
              </w:rPr>
              <w:t>-0.106</w:t>
            </w:r>
          </w:p>
        </w:tc>
        <w:tc>
          <w:tcPr>
            <w:tcW w:w="851" w:type="dxa"/>
            <w:tcBorders>
              <w:top w:val="nil"/>
              <w:left w:val="nil"/>
              <w:bottom w:val="nil"/>
              <w:right w:val="nil"/>
            </w:tcBorders>
            <w:vAlign w:val="center"/>
          </w:tcPr>
          <w:p w14:paraId="0F3E12D0" w14:textId="77777777" w:rsidR="00166250" w:rsidRPr="00817A84" w:rsidRDefault="00166250" w:rsidP="006F5CB5">
            <w:pPr>
              <w:jc w:val="center"/>
              <w:rPr>
                <w:rFonts w:ascii="Arial" w:hAnsi="Arial"/>
                <w:b/>
                <w:sz w:val="20"/>
                <w:szCs w:val="20"/>
              </w:rPr>
            </w:pPr>
            <w:r w:rsidRPr="00817A84">
              <w:rPr>
                <w:rFonts w:ascii="Arial" w:hAnsi="Arial"/>
                <w:sz w:val="20"/>
                <w:szCs w:val="20"/>
              </w:rPr>
              <w:t>-0.310</w:t>
            </w:r>
          </w:p>
        </w:tc>
        <w:tc>
          <w:tcPr>
            <w:tcW w:w="850" w:type="dxa"/>
            <w:tcBorders>
              <w:top w:val="nil"/>
              <w:left w:val="nil"/>
              <w:bottom w:val="nil"/>
              <w:right w:val="nil"/>
            </w:tcBorders>
            <w:vAlign w:val="center"/>
          </w:tcPr>
          <w:p w14:paraId="5B647F1A" w14:textId="77777777" w:rsidR="00166250" w:rsidRPr="00817A84" w:rsidRDefault="00166250" w:rsidP="006F5CB5">
            <w:pPr>
              <w:jc w:val="center"/>
              <w:rPr>
                <w:rFonts w:ascii="Arial" w:hAnsi="Arial"/>
                <w:b/>
                <w:sz w:val="20"/>
                <w:szCs w:val="20"/>
              </w:rPr>
            </w:pPr>
            <w:r w:rsidRPr="00817A84">
              <w:rPr>
                <w:rFonts w:ascii="Arial" w:hAnsi="Arial"/>
                <w:sz w:val="20"/>
                <w:szCs w:val="20"/>
              </w:rPr>
              <w:t>0.098</w:t>
            </w:r>
          </w:p>
        </w:tc>
        <w:tc>
          <w:tcPr>
            <w:tcW w:w="992" w:type="dxa"/>
            <w:tcBorders>
              <w:top w:val="nil"/>
              <w:left w:val="nil"/>
              <w:bottom w:val="nil"/>
            </w:tcBorders>
            <w:vAlign w:val="center"/>
          </w:tcPr>
          <w:p w14:paraId="396CE937" w14:textId="77777777" w:rsidR="00166250" w:rsidRPr="00817A84" w:rsidRDefault="00166250" w:rsidP="006F5CB5">
            <w:pPr>
              <w:rPr>
                <w:rFonts w:ascii="Arial" w:hAnsi="Arial"/>
                <w:b/>
                <w:sz w:val="20"/>
                <w:szCs w:val="20"/>
              </w:rPr>
            </w:pPr>
            <w:r w:rsidRPr="00817A84">
              <w:rPr>
                <w:rFonts w:ascii="Arial" w:hAnsi="Arial"/>
                <w:sz w:val="20"/>
                <w:szCs w:val="20"/>
              </w:rPr>
              <w:t>0.308</w:t>
            </w:r>
          </w:p>
        </w:tc>
        <w:tc>
          <w:tcPr>
            <w:tcW w:w="567" w:type="dxa"/>
            <w:tcBorders>
              <w:top w:val="nil"/>
              <w:bottom w:val="nil"/>
              <w:right w:val="nil"/>
            </w:tcBorders>
          </w:tcPr>
          <w:p w14:paraId="223BC045" w14:textId="77777777" w:rsidR="00166250" w:rsidRPr="00817A84" w:rsidRDefault="00166250" w:rsidP="006F5CB5">
            <w:pPr>
              <w:jc w:val="center"/>
              <w:rPr>
                <w:rFonts w:ascii="Arial" w:hAnsi="Arial"/>
                <w:sz w:val="20"/>
                <w:szCs w:val="20"/>
              </w:rPr>
            </w:pPr>
            <w:r w:rsidRPr="00817A84">
              <w:rPr>
                <w:rFonts w:ascii="Arial" w:hAnsi="Arial"/>
                <w:sz w:val="20"/>
                <w:szCs w:val="20"/>
              </w:rPr>
              <w:t>176</w:t>
            </w:r>
          </w:p>
        </w:tc>
        <w:tc>
          <w:tcPr>
            <w:tcW w:w="851" w:type="dxa"/>
            <w:tcBorders>
              <w:top w:val="nil"/>
              <w:left w:val="nil"/>
              <w:bottom w:val="nil"/>
              <w:right w:val="nil"/>
            </w:tcBorders>
          </w:tcPr>
          <w:p w14:paraId="694BD002" w14:textId="77777777" w:rsidR="00166250" w:rsidRPr="00817A84" w:rsidRDefault="00166250" w:rsidP="006F5CB5">
            <w:pPr>
              <w:rPr>
                <w:rFonts w:ascii="Arial" w:hAnsi="Arial"/>
                <w:sz w:val="20"/>
                <w:szCs w:val="20"/>
              </w:rPr>
            </w:pPr>
            <w:r w:rsidRPr="00817A84">
              <w:rPr>
                <w:rFonts w:ascii="Arial" w:hAnsi="Arial"/>
                <w:sz w:val="20"/>
                <w:szCs w:val="20"/>
              </w:rPr>
              <w:t>-0.103</w:t>
            </w:r>
          </w:p>
        </w:tc>
        <w:tc>
          <w:tcPr>
            <w:tcW w:w="850" w:type="dxa"/>
            <w:tcBorders>
              <w:top w:val="nil"/>
              <w:left w:val="nil"/>
              <w:bottom w:val="nil"/>
              <w:right w:val="nil"/>
            </w:tcBorders>
          </w:tcPr>
          <w:p w14:paraId="1C77DEBB" w14:textId="77777777" w:rsidR="00166250" w:rsidRPr="00817A84" w:rsidRDefault="00166250" w:rsidP="006F5CB5">
            <w:pPr>
              <w:jc w:val="center"/>
              <w:rPr>
                <w:rFonts w:ascii="Arial" w:hAnsi="Arial"/>
                <w:sz w:val="20"/>
                <w:szCs w:val="20"/>
              </w:rPr>
            </w:pPr>
            <w:r w:rsidRPr="00817A84">
              <w:rPr>
                <w:rFonts w:ascii="Arial" w:hAnsi="Arial"/>
                <w:color w:val="000000"/>
                <w:sz w:val="20"/>
                <w:szCs w:val="20"/>
              </w:rPr>
              <w:t>-0.311</w:t>
            </w:r>
          </w:p>
        </w:tc>
        <w:tc>
          <w:tcPr>
            <w:tcW w:w="993" w:type="dxa"/>
            <w:tcBorders>
              <w:top w:val="nil"/>
              <w:left w:val="nil"/>
              <w:bottom w:val="nil"/>
              <w:right w:val="nil"/>
            </w:tcBorders>
          </w:tcPr>
          <w:p w14:paraId="3DA86508" w14:textId="77777777" w:rsidR="00166250" w:rsidRPr="00817A84" w:rsidRDefault="00166250" w:rsidP="006F5CB5">
            <w:pPr>
              <w:jc w:val="center"/>
              <w:rPr>
                <w:rFonts w:ascii="Arial" w:hAnsi="Arial"/>
                <w:sz w:val="20"/>
                <w:szCs w:val="20"/>
              </w:rPr>
            </w:pPr>
            <w:r w:rsidRPr="00817A84">
              <w:rPr>
                <w:rFonts w:ascii="Arial" w:hAnsi="Arial"/>
                <w:sz w:val="20"/>
                <w:szCs w:val="20"/>
              </w:rPr>
              <w:t>0.106</w:t>
            </w:r>
          </w:p>
        </w:tc>
        <w:tc>
          <w:tcPr>
            <w:tcW w:w="992" w:type="dxa"/>
            <w:tcBorders>
              <w:top w:val="nil"/>
              <w:left w:val="nil"/>
              <w:bottom w:val="nil"/>
            </w:tcBorders>
          </w:tcPr>
          <w:p w14:paraId="0038A71F" w14:textId="77777777" w:rsidR="00166250" w:rsidRPr="00817A84" w:rsidRDefault="00166250" w:rsidP="006F5CB5">
            <w:pPr>
              <w:tabs>
                <w:tab w:val="left" w:pos="653"/>
              </w:tabs>
              <w:rPr>
                <w:rFonts w:ascii="Arial" w:hAnsi="Arial"/>
                <w:sz w:val="20"/>
                <w:szCs w:val="20"/>
              </w:rPr>
            </w:pPr>
            <w:r w:rsidRPr="00817A84">
              <w:rPr>
                <w:rFonts w:ascii="Arial" w:hAnsi="Arial"/>
                <w:sz w:val="20"/>
                <w:szCs w:val="20"/>
              </w:rPr>
              <w:t>0.335</w:t>
            </w:r>
          </w:p>
        </w:tc>
      </w:tr>
      <w:tr w:rsidR="00166250" w14:paraId="03766C13" w14:textId="77777777" w:rsidTr="006F5CB5">
        <w:tc>
          <w:tcPr>
            <w:tcW w:w="2229" w:type="dxa"/>
            <w:tcBorders>
              <w:top w:val="nil"/>
              <w:bottom w:val="nil"/>
            </w:tcBorders>
          </w:tcPr>
          <w:p w14:paraId="1BE79FDD" w14:textId="77777777" w:rsidR="00166250" w:rsidRPr="00817A84" w:rsidRDefault="00166250" w:rsidP="006F5CB5">
            <w:pPr>
              <w:jc w:val="center"/>
              <w:rPr>
                <w:rFonts w:ascii="Arial" w:hAnsi="Arial"/>
                <w:sz w:val="20"/>
                <w:szCs w:val="20"/>
              </w:rPr>
            </w:pPr>
            <w:r w:rsidRPr="00817A84">
              <w:rPr>
                <w:rFonts w:ascii="Arial" w:hAnsi="Arial"/>
                <w:sz w:val="20"/>
                <w:szCs w:val="20"/>
              </w:rPr>
              <w:t>HES1 CpG6</w:t>
            </w:r>
          </w:p>
        </w:tc>
        <w:tc>
          <w:tcPr>
            <w:tcW w:w="573" w:type="dxa"/>
            <w:tcBorders>
              <w:top w:val="nil"/>
              <w:bottom w:val="nil"/>
              <w:right w:val="nil"/>
            </w:tcBorders>
            <w:vAlign w:val="center"/>
          </w:tcPr>
          <w:p w14:paraId="1FEC9977" w14:textId="77777777" w:rsidR="00166250" w:rsidRPr="00817A84" w:rsidRDefault="00166250" w:rsidP="006F5CB5">
            <w:pPr>
              <w:jc w:val="center"/>
              <w:rPr>
                <w:rFonts w:ascii="Arial" w:hAnsi="Arial"/>
                <w:b/>
                <w:sz w:val="20"/>
                <w:szCs w:val="20"/>
              </w:rPr>
            </w:pPr>
            <w:r w:rsidRPr="00817A84">
              <w:rPr>
                <w:rFonts w:ascii="Arial" w:hAnsi="Arial"/>
                <w:sz w:val="20"/>
                <w:szCs w:val="20"/>
              </w:rPr>
              <w:t>198</w:t>
            </w:r>
          </w:p>
        </w:tc>
        <w:tc>
          <w:tcPr>
            <w:tcW w:w="850" w:type="dxa"/>
            <w:tcBorders>
              <w:top w:val="nil"/>
              <w:left w:val="nil"/>
              <w:bottom w:val="nil"/>
              <w:right w:val="nil"/>
            </w:tcBorders>
            <w:vAlign w:val="center"/>
          </w:tcPr>
          <w:p w14:paraId="52C82E6A" w14:textId="77777777" w:rsidR="00166250" w:rsidRPr="00817A84" w:rsidRDefault="00166250" w:rsidP="006F5CB5">
            <w:pPr>
              <w:jc w:val="center"/>
              <w:rPr>
                <w:rFonts w:ascii="Arial" w:hAnsi="Arial"/>
                <w:b/>
                <w:sz w:val="20"/>
                <w:szCs w:val="20"/>
              </w:rPr>
            </w:pPr>
            <w:r w:rsidRPr="00817A84">
              <w:rPr>
                <w:rFonts w:ascii="Arial" w:hAnsi="Arial"/>
                <w:sz w:val="20"/>
                <w:szCs w:val="20"/>
              </w:rPr>
              <w:t>-0.098</w:t>
            </w:r>
          </w:p>
        </w:tc>
        <w:tc>
          <w:tcPr>
            <w:tcW w:w="851" w:type="dxa"/>
            <w:tcBorders>
              <w:top w:val="nil"/>
              <w:left w:val="nil"/>
              <w:bottom w:val="nil"/>
              <w:right w:val="nil"/>
            </w:tcBorders>
            <w:vAlign w:val="center"/>
          </w:tcPr>
          <w:p w14:paraId="64A97D96" w14:textId="77777777" w:rsidR="00166250" w:rsidRPr="00817A84" w:rsidRDefault="00166250" w:rsidP="006F5CB5">
            <w:pPr>
              <w:jc w:val="center"/>
              <w:rPr>
                <w:rFonts w:ascii="Arial" w:hAnsi="Arial"/>
                <w:b/>
                <w:sz w:val="20"/>
                <w:szCs w:val="20"/>
              </w:rPr>
            </w:pPr>
            <w:r w:rsidRPr="00817A84">
              <w:rPr>
                <w:rFonts w:ascii="Arial" w:hAnsi="Arial"/>
                <w:sz w:val="20"/>
                <w:szCs w:val="20"/>
              </w:rPr>
              <w:t>-0.294</w:t>
            </w:r>
          </w:p>
        </w:tc>
        <w:tc>
          <w:tcPr>
            <w:tcW w:w="850" w:type="dxa"/>
            <w:tcBorders>
              <w:top w:val="nil"/>
              <w:left w:val="nil"/>
              <w:bottom w:val="nil"/>
              <w:right w:val="nil"/>
            </w:tcBorders>
            <w:vAlign w:val="center"/>
          </w:tcPr>
          <w:p w14:paraId="5543BE9B" w14:textId="77777777" w:rsidR="00166250" w:rsidRPr="00817A84" w:rsidRDefault="00166250" w:rsidP="006F5CB5">
            <w:pPr>
              <w:jc w:val="center"/>
              <w:rPr>
                <w:rFonts w:ascii="Arial" w:hAnsi="Arial"/>
                <w:b/>
                <w:sz w:val="20"/>
                <w:szCs w:val="20"/>
              </w:rPr>
            </w:pPr>
            <w:r w:rsidRPr="00817A84">
              <w:rPr>
                <w:rFonts w:ascii="Arial" w:hAnsi="Arial"/>
                <w:sz w:val="20"/>
                <w:szCs w:val="20"/>
              </w:rPr>
              <w:t>0.097</w:t>
            </w:r>
          </w:p>
        </w:tc>
        <w:tc>
          <w:tcPr>
            <w:tcW w:w="992" w:type="dxa"/>
            <w:tcBorders>
              <w:top w:val="nil"/>
              <w:left w:val="nil"/>
              <w:bottom w:val="nil"/>
            </w:tcBorders>
            <w:vAlign w:val="center"/>
          </w:tcPr>
          <w:p w14:paraId="22F4155B" w14:textId="77777777" w:rsidR="00166250" w:rsidRPr="00817A84" w:rsidRDefault="00166250" w:rsidP="006F5CB5">
            <w:pPr>
              <w:rPr>
                <w:rFonts w:ascii="Arial" w:hAnsi="Arial"/>
                <w:b/>
                <w:sz w:val="20"/>
                <w:szCs w:val="20"/>
              </w:rPr>
            </w:pPr>
            <w:r w:rsidRPr="00817A84">
              <w:rPr>
                <w:rFonts w:ascii="Arial" w:hAnsi="Arial"/>
                <w:sz w:val="20"/>
                <w:szCs w:val="20"/>
              </w:rPr>
              <w:t>0.325</w:t>
            </w:r>
          </w:p>
        </w:tc>
        <w:tc>
          <w:tcPr>
            <w:tcW w:w="567" w:type="dxa"/>
            <w:tcBorders>
              <w:top w:val="nil"/>
              <w:bottom w:val="nil"/>
              <w:right w:val="nil"/>
            </w:tcBorders>
          </w:tcPr>
          <w:p w14:paraId="08E3FDC2" w14:textId="77777777" w:rsidR="00166250" w:rsidRPr="00817A84" w:rsidRDefault="00166250" w:rsidP="006F5CB5">
            <w:pPr>
              <w:jc w:val="center"/>
              <w:rPr>
                <w:rFonts w:ascii="Arial" w:hAnsi="Arial"/>
                <w:sz w:val="20"/>
                <w:szCs w:val="20"/>
              </w:rPr>
            </w:pPr>
            <w:r w:rsidRPr="00817A84">
              <w:rPr>
                <w:rFonts w:ascii="Arial" w:hAnsi="Arial"/>
                <w:sz w:val="20"/>
                <w:szCs w:val="20"/>
              </w:rPr>
              <w:t>197</w:t>
            </w:r>
          </w:p>
        </w:tc>
        <w:tc>
          <w:tcPr>
            <w:tcW w:w="851" w:type="dxa"/>
            <w:tcBorders>
              <w:top w:val="nil"/>
              <w:left w:val="nil"/>
              <w:bottom w:val="nil"/>
              <w:right w:val="nil"/>
            </w:tcBorders>
          </w:tcPr>
          <w:p w14:paraId="2D8AA9B5" w14:textId="77777777" w:rsidR="00166250" w:rsidRPr="00817A84" w:rsidRDefault="00166250" w:rsidP="006F5CB5">
            <w:pPr>
              <w:rPr>
                <w:rFonts w:ascii="Arial" w:hAnsi="Arial"/>
                <w:sz w:val="20"/>
                <w:szCs w:val="20"/>
              </w:rPr>
            </w:pPr>
            <w:r w:rsidRPr="00817A84">
              <w:rPr>
                <w:rFonts w:ascii="Arial" w:hAnsi="Arial"/>
                <w:sz w:val="20"/>
                <w:szCs w:val="20"/>
              </w:rPr>
              <w:t>-0.098</w:t>
            </w:r>
          </w:p>
        </w:tc>
        <w:tc>
          <w:tcPr>
            <w:tcW w:w="850" w:type="dxa"/>
            <w:tcBorders>
              <w:top w:val="nil"/>
              <w:left w:val="nil"/>
              <w:bottom w:val="nil"/>
              <w:right w:val="nil"/>
            </w:tcBorders>
          </w:tcPr>
          <w:p w14:paraId="3B9D615E" w14:textId="77777777" w:rsidR="00166250" w:rsidRPr="00817A84" w:rsidRDefault="00166250" w:rsidP="006F5CB5">
            <w:pPr>
              <w:jc w:val="center"/>
              <w:rPr>
                <w:rFonts w:ascii="Arial" w:hAnsi="Arial"/>
                <w:sz w:val="20"/>
                <w:szCs w:val="20"/>
              </w:rPr>
            </w:pPr>
            <w:r w:rsidRPr="00817A84">
              <w:rPr>
                <w:rFonts w:ascii="Arial" w:hAnsi="Arial"/>
                <w:color w:val="000000"/>
                <w:sz w:val="20"/>
                <w:szCs w:val="20"/>
              </w:rPr>
              <w:t>-0.296</w:t>
            </w:r>
          </w:p>
        </w:tc>
        <w:tc>
          <w:tcPr>
            <w:tcW w:w="993" w:type="dxa"/>
            <w:tcBorders>
              <w:top w:val="nil"/>
              <w:left w:val="nil"/>
              <w:bottom w:val="nil"/>
              <w:right w:val="nil"/>
            </w:tcBorders>
          </w:tcPr>
          <w:p w14:paraId="1FAD1A1C" w14:textId="77777777" w:rsidR="00166250" w:rsidRPr="00817A84" w:rsidRDefault="00166250" w:rsidP="006F5CB5">
            <w:pPr>
              <w:jc w:val="center"/>
              <w:rPr>
                <w:rFonts w:ascii="Arial" w:hAnsi="Arial"/>
                <w:sz w:val="20"/>
                <w:szCs w:val="20"/>
              </w:rPr>
            </w:pPr>
            <w:r w:rsidRPr="00817A84">
              <w:rPr>
                <w:rFonts w:ascii="Arial" w:hAnsi="Arial"/>
                <w:sz w:val="20"/>
                <w:szCs w:val="20"/>
              </w:rPr>
              <w:t>0.099</w:t>
            </w:r>
          </w:p>
        </w:tc>
        <w:tc>
          <w:tcPr>
            <w:tcW w:w="992" w:type="dxa"/>
            <w:tcBorders>
              <w:top w:val="nil"/>
              <w:left w:val="nil"/>
              <w:bottom w:val="nil"/>
            </w:tcBorders>
          </w:tcPr>
          <w:p w14:paraId="4ECF582C" w14:textId="77777777" w:rsidR="00166250" w:rsidRPr="00817A84" w:rsidRDefault="00166250" w:rsidP="006F5CB5">
            <w:pPr>
              <w:tabs>
                <w:tab w:val="left" w:pos="653"/>
              </w:tabs>
              <w:rPr>
                <w:rFonts w:ascii="Arial" w:hAnsi="Arial"/>
                <w:sz w:val="20"/>
                <w:szCs w:val="20"/>
              </w:rPr>
            </w:pPr>
            <w:r w:rsidRPr="00817A84">
              <w:rPr>
                <w:rFonts w:ascii="Arial" w:hAnsi="Arial"/>
                <w:sz w:val="20"/>
                <w:szCs w:val="20"/>
              </w:rPr>
              <w:t>0.330</w:t>
            </w:r>
          </w:p>
        </w:tc>
      </w:tr>
      <w:tr w:rsidR="00166250" w14:paraId="11C790F1" w14:textId="77777777" w:rsidTr="006F5CB5">
        <w:tc>
          <w:tcPr>
            <w:tcW w:w="2229" w:type="dxa"/>
            <w:tcBorders>
              <w:top w:val="nil"/>
              <w:bottom w:val="nil"/>
            </w:tcBorders>
          </w:tcPr>
          <w:p w14:paraId="711CD171" w14:textId="77777777" w:rsidR="00166250" w:rsidRPr="00817A84" w:rsidRDefault="00166250" w:rsidP="006F5CB5">
            <w:pPr>
              <w:jc w:val="center"/>
              <w:rPr>
                <w:rFonts w:ascii="Arial" w:hAnsi="Arial"/>
                <w:sz w:val="20"/>
                <w:szCs w:val="20"/>
              </w:rPr>
            </w:pPr>
            <w:r w:rsidRPr="00817A84">
              <w:rPr>
                <w:rFonts w:ascii="Arial" w:hAnsi="Arial"/>
                <w:sz w:val="20"/>
                <w:szCs w:val="20"/>
              </w:rPr>
              <w:t>HES1 CpG7</w:t>
            </w:r>
          </w:p>
        </w:tc>
        <w:tc>
          <w:tcPr>
            <w:tcW w:w="573" w:type="dxa"/>
            <w:tcBorders>
              <w:top w:val="nil"/>
              <w:bottom w:val="nil"/>
              <w:right w:val="nil"/>
            </w:tcBorders>
            <w:vAlign w:val="center"/>
          </w:tcPr>
          <w:p w14:paraId="799BD342" w14:textId="77777777" w:rsidR="00166250" w:rsidRPr="00817A84" w:rsidRDefault="00166250" w:rsidP="006F5CB5">
            <w:pPr>
              <w:jc w:val="center"/>
              <w:rPr>
                <w:rFonts w:ascii="Arial" w:hAnsi="Arial"/>
                <w:b/>
                <w:sz w:val="20"/>
                <w:szCs w:val="20"/>
              </w:rPr>
            </w:pPr>
            <w:r w:rsidRPr="00817A84">
              <w:rPr>
                <w:rFonts w:ascii="Arial" w:hAnsi="Arial"/>
                <w:sz w:val="20"/>
                <w:szCs w:val="20"/>
              </w:rPr>
              <w:t>197</w:t>
            </w:r>
          </w:p>
        </w:tc>
        <w:tc>
          <w:tcPr>
            <w:tcW w:w="850" w:type="dxa"/>
            <w:tcBorders>
              <w:top w:val="nil"/>
              <w:left w:val="nil"/>
              <w:bottom w:val="nil"/>
              <w:right w:val="nil"/>
            </w:tcBorders>
            <w:vAlign w:val="center"/>
          </w:tcPr>
          <w:p w14:paraId="6A048AE0" w14:textId="77777777" w:rsidR="00166250" w:rsidRPr="00817A84" w:rsidRDefault="00166250" w:rsidP="006F5CB5">
            <w:pPr>
              <w:jc w:val="center"/>
              <w:rPr>
                <w:rFonts w:ascii="Arial" w:hAnsi="Arial"/>
                <w:b/>
                <w:sz w:val="20"/>
                <w:szCs w:val="20"/>
              </w:rPr>
            </w:pPr>
            <w:r w:rsidRPr="00817A84">
              <w:rPr>
                <w:rFonts w:ascii="Arial" w:hAnsi="Arial"/>
                <w:sz w:val="20"/>
                <w:szCs w:val="20"/>
              </w:rPr>
              <w:t>-0.050</w:t>
            </w:r>
          </w:p>
        </w:tc>
        <w:tc>
          <w:tcPr>
            <w:tcW w:w="851" w:type="dxa"/>
            <w:tcBorders>
              <w:top w:val="nil"/>
              <w:left w:val="nil"/>
              <w:bottom w:val="nil"/>
              <w:right w:val="nil"/>
            </w:tcBorders>
            <w:vAlign w:val="center"/>
          </w:tcPr>
          <w:p w14:paraId="4B50B5FA" w14:textId="77777777" w:rsidR="00166250" w:rsidRPr="00817A84" w:rsidRDefault="00166250" w:rsidP="006F5CB5">
            <w:pPr>
              <w:jc w:val="center"/>
              <w:rPr>
                <w:rFonts w:ascii="Arial" w:hAnsi="Arial"/>
                <w:b/>
                <w:sz w:val="20"/>
                <w:szCs w:val="20"/>
              </w:rPr>
            </w:pPr>
            <w:r w:rsidRPr="00817A84">
              <w:rPr>
                <w:rFonts w:ascii="Arial" w:hAnsi="Arial"/>
                <w:sz w:val="20"/>
                <w:szCs w:val="20"/>
              </w:rPr>
              <w:t>-0.244</w:t>
            </w:r>
          </w:p>
        </w:tc>
        <w:tc>
          <w:tcPr>
            <w:tcW w:w="850" w:type="dxa"/>
            <w:tcBorders>
              <w:top w:val="nil"/>
              <w:left w:val="nil"/>
              <w:bottom w:val="nil"/>
              <w:right w:val="nil"/>
            </w:tcBorders>
            <w:vAlign w:val="center"/>
          </w:tcPr>
          <w:p w14:paraId="7262024C" w14:textId="77777777" w:rsidR="00166250" w:rsidRPr="00817A84" w:rsidRDefault="00166250" w:rsidP="006F5CB5">
            <w:pPr>
              <w:jc w:val="center"/>
              <w:rPr>
                <w:rFonts w:ascii="Arial" w:hAnsi="Arial"/>
                <w:b/>
                <w:sz w:val="20"/>
                <w:szCs w:val="20"/>
              </w:rPr>
            </w:pPr>
            <w:r w:rsidRPr="00817A84">
              <w:rPr>
                <w:rFonts w:ascii="Arial" w:hAnsi="Arial"/>
                <w:sz w:val="20"/>
                <w:szCs w:val="20"/>
              </w:rPr>
              <w:t>0.143</w:t>
            </w:r>
          </w:p>
        </w:tc>
        <w:tc>
          <w:tcPr>
            <w:tcW w:w="992" w:type="dxa"/>
            <w:tcBorders>
              <w:top w:val="nil"/>
              <w:left w:val="nil"/>
              <w:bottom w:val="nil"/>
            </w:tcBorders>
            <w:vAlign w:val="center"/>
          </w:tcPr>
          <w:p w14:paraId="34FF0C94" w14:textId="77777777" w:rsidR="00166250" w:rsidRPr="00817A84" w:rsidRDefault="00166250" w:rsidP="006F5CB5">
            <w:pPr>
              <w:rPr>
                <w:rFonts w:ascii="Arial" w:hAnsi="Arial"/>
                <w:b/>
                <w:sz w:val="20"/>
                <w:szCs w:val="20"/>
              </w:rPr>
            </w:pPr>
            <w:r w:rsidRPr="00817A84">
              <w:rPr>
                <w:rFonts w:ascii="Arial" w:hAnsi="Arial"/>
                <w:sz w:val="20"/>
                <w:szCs w:val="20"/>
              </w:rPr>
              <w:t>0.611</w:t>
            </w:r>
          </w:p>
        </w:tc>
        <w:tc>
          <w:tcPr>
            <w:tcW w:w="567" w:type="dxa"/>
            <w:tcBorders>
              <w:top w:val="nil"/>
              <w:bottom w:val="nil"/>
              <w:right w:val="nil"/>
            </w:tcBorders>
          </w:tcPr>
          <w:p w14:paraId="3792640E" w14:textId="77777777" w:rsidR="00166250" w:rsidRPr="00817A84" w:rsidRDefault="00166250" w:rsidP="006F5CB5">
            <w:pPr>
              <w:jc w:val="center"/>
              <w:rPr>
                <w:rFonts w:ascii="Arial" w:hAnsi="Arial"/>
                <w:sz w:val="20"/>
                <w:szCs w:val="20"/>
              </w:rPr>
            </w:pPr>
            <w:r w:rsidRPr="00817A84">
              <w:rPr>
                <w:rFonts w:ascii="Arial" w:hAnsi="Arial"/>
                <w:sz w:val="20"/>
                <w:szCs w:val="20"/>
              </w:rPr>
              <w:t>196</w:t>
            </w:r>
          </w:p>
        </w:tc>
        <w:tc>
          <w:tcPr>
            <w:tcW w:w="851" w:type="dxa"/>
            <w:tcBorders>
              <w:top w:val="nil"/>
              <w:left w:val="nil"/>
              <w:bottom w:val="nil"/>
              <w:right w:val="nil"/>
            </w:tcBorders>
          </w:tcPr>
          <w:p w14:paraId="06154235" w14:textId="77777777" w:rsidR="00166250" w:rsidRPr="00817A84" w:rsidRDefault="00166250" w:rsidP="006F5CB5">
            <w:pPr>
              <w:rPr>
                <w:rFonts w:ascii="Arial" w:hAnsi="Arial"/>
                <w:sz w:val="20"/>
                <w:szCs w:val="20"/>
              </w:rPr>
            </w:pPr>
            <w:r w:rsidRPr="00817A84">
              <w:rPr>
                <w:rFonts w:ascii="Arial" w:hAnsi="Arial"/>
                <w:sz w:val="20"/>
                <w:szCs w:val="20"/>
              </w:rPr>
              <w:t>-0.04</w:t>
            </w:r>
            <w:r>
              <w:rPr>
                <w:rFonts w:ascii="Arial" w:hAnsi="Arial"/>
                <w:sz w:val="20"/>
                <w:szCs w:val="20"/>
              </w:rPr>
              <w:t>0</w:t>
            </w:r>
          </w:p>
        </w:tc>
        <w:tc>
          <w:tcPr>
            <w:tcW w:w="850" w:type="dxa"/>
            <w:tcBorders>
              <w:top w:val="nil"/>
              <w:left w:val="nil"/>
              <w:bottom w:val="nil"/>
              <w:right w:val="nil"/>
            </w:tcBorders>
          </w:tcPr>
          <w:p w14:paraId="7899ABEA" w14:textId="77777777" w:rsidR="00166250" w:rsidRPr="00817A84" w:rsidRDefault="00166250" w:rsidP="006F5CB5">
            <w:pPr>
              <w:jc w:val="center"/>
              <w:rPr>
                <w:rFonts w:ascii="Arial" w:hAnsi="Arial"/>
                <w:sz w:val="20"/>
                <w:szCs w:val="20"/>
              </w:rPr>
            </w:pPr>
            <w:r w:rsidRPr="00817A84">
              <w:rPr>
                <w:rFonts w:ascii="Arial" w:hAnsi="Arial"/>
                <w:color w:val="000000"/>
                <w:sz w:val="20"/>
                <w:szCs w:val="20"/>
              </w:rPr>
              <w:t>-0.237</w:t>
            </w:r>
          </w:p>
        </w:tc>
        <w:tc>
          <w:tcPr>
            <w:tcW w:w="993" w:type="dxa"/>
            <w:tcBorders>
              <w:top w:val="nil"/>
              <w:left w:val="nil"/>
              <w:bottom w:val="nil"/>
              <w:right w:val="nil"/>
            </w:tcBorders>
          </w:tcPr>
          <w:p w14:paraId="3A6526D8" w14:textId="77777777" w:rsidR="00166250" w:rsidRPr="00817A84" w:rsidRDefault="00166250" w:rsidP="006F5CB5">
            <w:pPr>
              <w:jc w:val="center"/>
              <w:rPr>
                <w:rFonts w:ascii="Arial" w:hAnsi="Arial"/>
                <w:sz w:val="20"/>
                <w:szCs w:val="20"/>
              </w:rPr>
            </w:pPr>
            <w:r w:rsidRPr="00817A84">
              <w:rPr>
                <w:rFonts w:ascii="Arial" w:hAnsi="Arial"/>
                <w:sz w:val="20"/>
                <w:szCs w:val="20"/>
              </w:rPr>
              <w:t>0.156</w:t>
            </w:r>
          </w:p>
        </w:tc>
        <w:tc>
          <w:tcPr>
            <w:tcW w:w="992" w:type="dxa"/>
            <w:tcBorders>
              <w:top w:val="nil"/>
              <w:left w:val="nil"/>
              <w:bottom w:val="nil"/>
            </w:tcBorders>
          </w:tcPr>
          <w:p w14:paraId="55900974" w14:textId="77777777" w:rsidR="00166250" w:rsidRPr="00817A84" w:rsidRDefault="00166250" w:rsidP="006F5CB5">
            <w:pPr>
              <w:tabs>
                <w:tab w:val="left" w:pos="653"/>
              </w:tabs>
              <w:rPr>
                <w:rFonts w:ascii="Arial" w:hAnsi="Arial"/>
                <w:sz w:val="20"/>
                <w:szCs w:val="20"/>
              </w:rPr>
            </w:pPr>
            <w:r w:rsidRPr="00817A84">
              <w:rPr>
                <w:rFonts w:ascii="Arial" w:hAnsi="Arial"/>
                <w:sz w:val="20"/>
                <w:szCs w:val="20"/>
              </w:rPr>
              <w:t>0.687</w:t>
            </w:r>
          </w:p>
        </w:tc>
      </w:tr>
      <w:tr w:rsidR="00166250" w14:paraId="3548C25F" w14:textId="77777777" w:rsidTr="006F5CB5">
        <w:tc>
          <w:tcPr>
            <w:tcW w:w="2229" w:type="dxa"/>
            <w:tcBorders>
              <w:top w:val="nil"/>
              <w:bottom w:val="nil"/>
            </w:tcBorders>
          </w:tcPr>
          <w:p w14:paraId="3010334F" w14:textId="77777777" w:rsidR="00166250" w:rsidRPr="00817A84" w:rsidRDefault="00166250" w:rsidP="006F5CB5">
            <w:pPr>
              <w:jc w:val="center"/>
              <w:rPr>
                <w:rFonts w:ascii="Arial" w:hAnsi="Arial"/>
                <w:sz w:val="20"/>
                <w:szCs w:val="20"/>
              </w:rPr>
            </w:pPr>
            <w:r w:rsidRPr="00817A84">
              <w:rPr>
                <w:rFonts w:ascii="Arial" w:hAnsi="Arial"/>
                <w:sz w:val="20"/>
                <w:szCs w:val="20"/>
              </w:rPr>
              <w:t>HES1 CpG8</w:t>
            </w:r>
          </w:p>
        </w:tc>
        <w:tc>
          <w:tcPr>
            <w:tcW w:w="573" w:type="dxa"/>
            <w:tcBorders>
              <w:top w:val="nil"/>
              <w:bottom w:val="nil"/>
              <w:right w:val="nil"/>
            </w:tcBorders>
            <w:vAlign w:val="center"/>
          </w:tcPr>
          <w:p w14:paraId="788D3BA8" w14:textId="77777777" w:rsidR="00166250" w:rsidRPr="00817A84" w:rsidRDefault="00166250" w:rsidP="006F5CB5">
            <w:pPr>
              <w:jc w:val="center"/>
              <w:rPr>
                <w:rFonts w:ascii="Arial" w:hAnsi="Arial"/>
                <w:b/>
                <w:sz w:val="20"/>
                <w:szCs w:val="20"/>
              </w:rPr>
            </w:pPr>
            <w:r w:rsidRPr="00817A84">
              <w:rPr>
                <w:rFonts w:ascii="Arial" w:hAnsi="Arial"/>
                <w:sz w:val="20"/>
                <w:szCs w:val="20"/>
              </w:rPr>
              <w:t>195</w:t>
            </w:r>
          </w:p>
        </w:tc>
        <w:tc>
          <w:tcPr>
            <w:tcW w:w="850" w:type="dxa"/>
            <w:tcBorders>
              <w:top w:val="nil"/>
              <w:left w:val="nil"/>
              <w:bottom w:val="nil"/>
              <w:right w:val="nil"/>
            </w:tcBorders>
            <w:vAlign w:val="center"/>
          </w:tcPr>
          <w:p w14:paraId="5D3693B1" w14:textId="77777777" w:rsidR="00166250" w:rsidRPr="00817A84" w:rsidRDefault="00166250" w:rsidP="006F5CB5">
            <w:pPr>
              <w:jc w:val="center"/>
              <w:rPr>
                <w:rFonts w:ascii="Arial" w:hAnsi="Arial"/>
                <w:b/>
                <w:sz w:val="20"/>
                <w:szCs w:val="20"/>
              </w:rPr>
            </w:pPr>
            <w:r w:rsidRPr="00817A84">
              <w:rPr>
                <w:rFonts w:ascii="Arial" w:hAnsi="Arial"/>
                <w:sz w:val="20"/>
                <w:szCs w:val="20"/>
              </w:rPr>
              <w:t>-0.050</w:t>
            </w:r>
          </w:p>
        </w:tc>
        <w:tc>
          <w:tcPr>
            <w:tcW w:w="851" w:type="dxa"/>
            <w:tcBorders>
              <w:top w:val="nil"/>
              <w:left w:val="nil"/>
              <w:bottom w:val="nil"/>
              <w:right w:val="nil"/>
            </w:tcBorders>
            <w:vAlign w:val="center"/>
          </w:tcPr>
          <w:p w14:paraId="11CCCA4A" w14:textId="77777777" w:rsidR="00166250" w:rsidRPr="00817A84" w:rsidRDefault="00166250" w:rsidP="006F5CB5">
            <w:pPr>
              <w:jc w:val="center"/>
              <w:rPr>
                <w:rFonts w:ascii="Arial" w:hAnsi="Arial"/>
                <w:b/>
                <w:sz w:val="20"/>
                <w:szCs w:val="20"/>
              </w:rPr>
            </w:pPr>
            <w:r w:rsidRPr="00817A84">
              <w:rPr>
                <w:rFonts w:ascii="Arial" w:hAnsi="Arial"/>
                <w:sz w:val="20"/>
                <w:szCs w:val="20"/>
              </w:rPr>
              <w:t>-0.244</w:t>
            </w:r>
          </w:p>
        </w:tc>
        <w:tc>
          <w:tcPr>
            <w:tcW w:w="850" w:type="dxa"/>
            <w:tcBorders>
              <w:top w:val="nil"/>
              <w:left w:val="nil"/>
              <w:bottom w:val="nil"/>
              <w:right w:val="nil"/>
            </w:tcBorders>
            <w:vAlign w:val="center"/>
          </w:tcPr>
          <w:p w14:paraId="78793C51" w14:textId="77777777" w:rsidR="00166250" w:rsidRPr="00817A84" w:rsidRDefault="00166250" w:rsidP="006F5CB5">
            <w:pPr>
              <w:jc w:val="center"/>
              <w:rPr>
                <w:rFonts w:ascii="Arial" w:hAnsi="Arial"/>
                <w:b/>
                <w:sz w:val="20"/>
                <w:szCs w:val="20"/>
              </w:rPr>
            </w:pPr>
            <w:r w:rsidRPr="00817A84">
              <w:rPr>
                <w:rFonts w:ascii="Arial" w:hAnsi="Arial"/>
                <w:sz w:val="20"/>
                <w:szCs w:val="20"/>
              </w:rPr>
              <w:t>0.144</w:t>
            </w:r>
          </w:p>
        </w:tc>
        <w:tc>
          <w:tcPr>
            <w:tcW w:w="992" w:type="dxa"/>
            <w:tcBorders>
              <w:top w:val="nil"/>
              <w:left w:val="nil"/>
              <w:bottom w:val="nil"/>
            </w:tcBorders>
            <w:vAlign w:val="center"/>
          </w:tcPr>
          <w:p w14:paraId="5E0BDB8C" w14:textId="77777777" w:rsidR="00166250" w:rsidRPr="00817A84" w:rsidRDefault="00166250" w:rsidP="006F5CB5">
            <w:pPr>
              <w:rPr>
                <w:rFonts w:ascii="Arial" w:hAnsi="Arial"/>
                <w:b/>
                <w:sz w:val="20"/>
                <w:szCs w:val="20"/>
              </w:rPr>
            </w:pPr>
            <w:r w:rsidRPr="00817A84">
              <w:rPr>
                <w:rFonts w:ascii="Arial" w:hAnsi="Arial"/>
                <w:sz w:val="20"/>
                <w:szCs w:val="20"/>
              </w:rPr>
              <w:t>0.615</w:t>
            </w:r>
          </w:p>
        </w:tc>
        <w:tc>
          <w:tcPr>
            <w:tcW w:w="567" w:type="dxa"/>
            <w:tcBorders>
              <w:top w:val="nil"/>
              <w:bottom w:val="nil"/>
              <w:right w:val="nil"/>
            </w:tcBorders>
          </w:tcPr>
          <w:p w14:paraId="07F267E6" w14:textId="77777777" w:rsidR="00166250" w:rsidRPr="00817A84" w:rsidRDefault="00166250" w:rsidP="006F5CB5">
            <w:pPr>
              <w:jc w:val="center"/>
              <w:rPr>
                <w:rFonts w:ascii="Arial" w:hAnsi="Arial"/>
                <w:sz w:val="20"/>
                <w:szCs w:val="20"/>
              </w:rPr>
            </w:pPr>
            <w:r w:rsidRPr="00817A84">
              <w:rPr>
                <w:rFonts w:ascii="Arial" w:hAnsi="Arial"/>
                <w:sz w:val="20"/>
                <w:szCs w:val="20"/>
              </w:rPr>
              <w:t>194</w:t>
            </w:r>
          </w:p>
        </w:tc>
        <w:tc>
          <w:tcPr>
            <w:tcW w:w="851" w:type="dxa"/>
            <w:tcBorders>
              <w:top w:val="nil"/>
              <w:left w:val="nil"/>
              <w:bottom w:val="nil"/>
              <w:right w:val="nil"/>
            </w:tcBorders>
          </w:tcPr>
          <w:p w14:paraId="79889474" w14:textId="77777777" w:rsidR="00166250" w:rsidRPr="00817A84" w:rsidRDefault="00166250" w:rsidP="006F5CB5">
            <w:pPr>
              <w:rPr>
                <w:rFonts w:ascii="Arial" w:hAnsi="Arial"/>
                <w:sz w:val="20"/>
                <w:szCs w:val="20"/>
              </w:rPr>
            </w:pPr>
            <w:r w:rsidRPr="00817A84">
              <w:rPr>
                <w:rFonts w:ascii="Arial" w:hAnsi="Arial"/>
                <w:sz w:val="20"/>
                <w:szCs w:val="20"/>
              </w:rPr>
              <w:t>-0.045</w:t>
            </w:r>
          </w:p>
        </w:tc>
        <w:tc>
          <w:tcPr>
            <w:tcW w:w="850" w:type="dxa"/>
            <w:tcBorders>
              <w:top w:val="nil"/>
              <w:left w:val="nil"/>
              <w:bottom w:val="nil"/>
              <w:right w:val="nil"/>
            </w:tcBorders>
          </w:tcPr>
          <w:p w14:paraId="07B4254C" w14:textId="77777777" w:rsidR="00166250" w:rsidRPr="00817A84" w:rsidRDefault="00166250" w:rsidP="006F5CB5">
            <w:pPr>
              <w:jc w:val="center"/>
              <w:rPr>
                <w:rFonts w:ascii="Arial" w:hAnsi="Arial"/>
                <w:sz w:val="20"/>
                <w:szCs w:val="20"/>
              </w:rPr>
            </w:pPr>
            <w:r w:rsidRPr="00817A84">
              <w:rPr>
                <w:rFonts w:ascii="Arial" w:hAnsi="Arial"/>
                <w:color w:val="000000"/>
                <w:sz w:val="20"/>
                <w:szCs w:val="20"/>
              </w:rPr>
              <w:t>-0.242</w:t>
            </w:r>
          </w:p>
        </w:tc>
        <w:tc>
          <w:tcPr>
            <w:tcW w:w="993" w:type="dxa"/>
            <w:tcBorders>
              <w:top w:val="nil"/>
              <w:left w:val="nil"/>
              <w:bottom w:val="nil"/>
              <w:right w:val="nil"/>
            </w:tcBorders>
          </w:tcPr>
          <w:p w14:paraId="25079187" w14:textId="77777777" w:rsidR="00166250" w:rsidRPr="00817A84" w:rsidRDefault="00166250" w:rsidP="006F5CB5">
            <w:pPr>
              <w:jc w:val="center"/>
              <w:rPr>
                <w:rFonts w:ascii="Arial" w:hAnsi="Arial"/>
                <w:sz w:val="20"/>
                <w:szCs w:val="20"/>
              </w:rPr>
            </w:pPr>
            <w:r w:rsidRPr="00817A84">
              <w:rPr>
                <w:rFonts w:ascii="Arial" w:hAnsi="Arial"/>
                <w:sz w:val="20"/>
                <w:szCs w:val="20"/>
              </w:rPr>
              <w:t>0.153</w:t>
            </w:r>
          </w:p>
        </w:tc>
        <w:tc>
          <w:tcPr>
            <w:tcW w:w="992" w:type="dxa"/>
            <w:tcBorders>
              <w:top w:val="nil"/>
              <w:left w:val="nil"/>
              <w:bottom w:val="nil"/>
            </w:tcBorders>
          </w:tcPr>
          <w:p w14:paraId="2E66B55F" w14:textId="77777777" w:rsidR="00166250" w:rsidRPr="00817A84" w:rsidRDefault="00166250" w:rsidP="006F5CB5">
            <w:pPr>
              <w:tabs>
                <w:tab w:val="left" w:pos="693"/>
              </w:tabs>
              <w:rPr>
                <w:rFonts w:ascii="Arial" w:hAnsi="Arial"/>
                <w:sz w:val="20"/>
                <w:szCs w:val="20"/>
              </w:rPr>
            </w:pPr>
            <w:r w:rsidRPr="00817A84">
              <w:rPr>
                <w:rFonts w:ascii="Arial" w:hAnsi="Arial"/>
                <w:sz w:val="20"/>
                <w:szCs w:val="20"/>
              </w:rPr>
              <w:t>0.659</w:t>
            </w:r>
          </w:p>
        </w:tc>
      </w:tr>
      <w:tr w:rsidR="00166250" w14:paraId="0A17BDA0" w14:textId="77777777" w:rsidTr="006F5CB5">
        <w:tc>
          <w:tcPr>
            <w:tcW w:w="2229" w:type="dxa"/>
            <w:tcBorders>
              <w:top w:val="nil"/>
              <w:bottom w:val="nil"/>
            </w:tcBorders>
          </w:tcPr>
          <w:p w14:paraId="43558D94" w14:textId="77777777" w:rsidR="00166250" w:rsidRPr="00817A84" w:rsidRDefault="00166250" w:rsidP="006F5CB5">
            <w:pPr>
              <w:jc w:val="center"/>
              <w:rPr>
                <w:rFonts w:ascii="Arial" w:hAnsi="Arial"/>
                <w:sz w:val="20"/>
                <w:szCs w:val="20"/>
              </w:rPr>
            </w:pPr>
            <w:r w:rsidRPr="00817A84">
              <w:rPr>
                <w:rFonts w:ascii="Arial" w:hAnsi="Arial"/>
                <w:sz w:val="20"/>
                <w:szCs w:val="20"/>
              </w:rPr>
              <w:t>HES1 CpG9</w:t>
            </w:r>
          </w:p>
        </w:tc>
        <w:tc>
          <w:tcPr>
            <w:tcW w:w="573" w:type="dxa"/>
            <w:tcBorders>
              <w:top w:val="nil"/>
              <w:bottom w:val="nil"/>
              <w:right w:val="nil"/>
            </w:tcBorders>
            <w:vAlign w:val="center"/>
          </w:tcPr>
          <w:p w14:paraId="44254327" w14:textId="77777777" w:rsidR="00166250" w:rsidRPr="00817A84" w:rsidRDefault="00166250" w:rsidP="006F5CB5">
            <w:pPr>
              <w:jc w:val="center"/>
              <w:rPr>
                <w:rFonts w:ascii="Arial" w:hAnsi="Arial"/>
                <w:b/>
                <w:sz w:val="20"/>
                <w:szCs w:val="20"/>
              </w:rPr>
            </w:pPr>
            <w:r w:rsidRPr="00817A84">
              <w:rPr>
                <w:rFonts w:ascii="Arial" w:hAnsi="Arial"/>
                <w:sz w:val="20"/>
                <w:szCs w:val="20"/>
              </w:rPr>
              <w:t>195</w:t>
            </w:r>
          </w:p>
        </w:tc>
        <w:tc>
          <w:tcPr>
            <w:tcW w:w="850" w:type="dxa"/>
            <w:tcBorders>
              <w:top w:val="nil"/>
              <w:left w:val="nil"/>
              <w:bottom w:val="nil"/>
              <w:right w:val="nil"/>
            </w:tcBorders>
            <w:vAlign w:val="center"/>
          </w:tcPr>
          <w:p w14:paraId="648E0795" w14:textId="77777777" w:rsidR="00166250" w:rsidRPr="00817A84" w:rsidRDefault="00166250" w:rsidP="006F5CB5">
            <w:pPr>
              <w:jc w:val="center"/>
              <w:rPr>
                <w:rFonts w:ascii="Arial" w:hAnsi="Arial"/>
                <w:b/>
                <w:sz w:val="20"/>
                <w:szCs w:val="20"/>
              </w:rPr>
            </w:pPr>
            <w:r w:rsidRPr="00817A84">
              <w:rPr>
                <w:rFonts w:ascii="Arial" w:hAnsi="Arial"/>
                <w:sz w:val="20"/>
                <w:szCs w:val="20"/>
              </w:rPr>
              <w:t>-0.089</w:t>
            </w:r>
          </w:p>
        </w:tc>
        <w:tc>
          <w:tcPr>
            <w:tcW w:w="851" w:type="dxa"/>
            <w:tcBorders>
              <w:top w:val="nil"/>
              <w:left w:val="nil"/>
              <w:bottom w:val="nil"/>
              <w:right w:val="nil"/>
            </w:tcBorders>
            <w:vAlign w:val="center"/>
          </w:tcPr>
          <w:p w14:paraId="37C5C5DB" w14:textId="77777777" w:rsidR="00166250" w:rsidRPr="00817A84" w:rsidRDefault="00166250" w:rsidP="006F5CB5">
            <w:pPr>
              <w:jc w:val="center"/>
              <w:rPr>
                <w:rFonts w:ascii="Arial" w:hAnsi="Arial"/>
                <w:b/>
                <w:sz w:val="20"/>
                <w:szCs w:val="20"/>
              </w:rPr>
            </w:pPr>
            <w:r w:rsidRPr="00817A84">
              <w:rPr>
                <w:rFonts w:ascii="Arial" w:hAnsi="Arial"/>
                <w:sz w:val="20"/>
                <w:szCs w:val="20"/>
              </w:rPr>
              <w:t>-0.284</w:t>
            </w:r>
          </w:p>
        </w:tc>
        <w:tc>
          <w:tcPr>
            <w:tcW w:w="850" w:type="dxa"/>
            <w:tcBorders>
              <w:top w:val="nil"/>
              <w:left w:val="nil"/>
              <w:bottom w:val="nil"/>
              <w:right w:val="nil"/>
            </w:tcBorders>
            <w:vAlign w:val="center"/>
          </w:tcPr>
          <w:p w14:paraId="39443D86" w14:textId="77777777" w:rsidR="00166250" w:rsidRPr="00817A84" w:rsidRDefault="00166250" w:rsidP="006F5CB5">
            <w:pPr>
              <w:jc w:val="center"/>
              <w:rPr>
                <w:rFonts w:ascii="Arial" w:hAnsi="Arial"/>
                <w:b/>
                <w:sz w:val="20"/>
                <w:szCs w:val="20"/>
              </w:rPr>
            </w:pPr>
            <w:r w:rsidRPr="00817A84">
              <w:rPr>
                <w:rFonts w:ascii="Arial" w:hAnsi="Arial"/>
                <w:sz w:val="20"/>
                <w:szCs w:val="20"/>
              </w:rPr>
              <w:t>0.105</w:t>
            </w:r>
          </w:p>
        </w:tc>
        <w:tc>
          <w:tcPr>
            <w:tcW w:w="992" w:type="dxa"/>
            <w:tcBorders>
              <w:top w:val="nil"/>
              <w:left w:val="nil"/>
              <w:bottom w:val="nil"/>
            </w:tcBorders>
            <w:vAlign w:val="center"/>
          </w:tcPr>
          <w:p w14:paraId="09F904CA" w14:textId="77777777" w:rsidR="00166250" w:rsidRPr="00817A84" w:rsidRDefault="00166250" w:rsidP="006F5CB5">
            <w:pPr>
              <w:rPr>
                <w:rFonts w:ascii="Arial" w:hAnsi="Arial"/>
                <w:b/>
                <w:sz w:val="20"/>
                <w:szCs w:val="20"/>
              </w:rPr>
            </w:pPr>
            <w:r w:rsidRPr="00817A84">
              <w:rPr>
                <w:rFonts w:ascii="Arial" w:hAnsi="Arial"/>
                <w:sz w:val="20"/>
                <w:szCs w:val="20"/>
              </w:rPr>
              <w:t>0.370</w:t>
            </w:r>
          </w:p>
        </w:tc>
        <w:tc>
          <w:tcPr>
            <w:tcW w:w="567" w:type="dxa"/>
            <w:tcBorders>
              <w:top w:val="nil"/>
              <w:bottom w:val="nil"/>
              <w:right w:val="nil"/>
            </w:tcBorders>
          </w:tcPr>
          <w:p w14:paraId="31397B52" w14:textId="77777777" w:rsidR="00166250" w:rsidRPr="00817A84" w:rsidRDefault="00166250" w:rsidP="006F5CB5">
            <w:pPr>
              <w:jc w:val="center"/>
              <w:rPr>
                <w:rFonts w:ascii="Arial" w:hAnsi="Arial"/>
                <w:sz w:val="20"/>
                <w:szCs w:val="20"/>
              </w:rPr>
            </w:pPr>
            <w:r w:rsidRPr="00817A84">
              <w:rPr>
                <w:rFonts w:ascii="Arial" w:hAnsi="Arial"/>
                <w:sz w:val="20"/>
                <w:szCs w:val="20"/>
              </w:rPr>
              <w:t>194</w:t>
            </w:r>
          </w:p>
        </w:tc>
        <w:tc>
          <w:tcPr>
            <w:tcW w:w="851" w:type="dxa"/>
            <w:tcBorders>
              <w:top w:val="nil"/>
              <w:left w:val="nil"/>
              <w:bottom w:val="nil"/>
              <w:right w:val="nil"/>
            </w:tcBorders>
          </w:tcPr>
          <w:p w14:paraId="053CCCA3" w14:textId="77777777" w:rsidR="00166250" w:rsidRPr="00817A84" w:rsidRDefault="00166250" w:rsidP="006F5CB5">
            <w:pPr>
              <w:rPr>
                <w:rFonts w:ascii="Arial" w:hAnsi="Arial"/>
                <w:sz w:val="20"/>
                <w:szCs w:val="20"/>
              </w:rPr>
            </w:pPr>
            <w:r w:rsidRPr="00817A84">
              <w:rPr>
                <w:rFonts w:ascii="Arial" w:hAnsi="Arial"/>
                <w:sz w:val="20"/>
                <w:szCs w:val="20"/>
              </w:rPr>
              <w:t>-0.088</w:t>
            </w:r>
          </w:p>
        </w:tc>
        <w:tc>
          <w:tcPr>
            <w:tcW w:w="850" w:type="dxa"/>
            <w:tcBorders>
              <w:top w:val="nil"/>
              <w:left w:val="nil"/>
              <w:bottom w:val="nil"/>
              <w:right w:val="nil"/>
            </w:tcBorders>
          </w:tcPr>
          <w:p w14:paraId="08834683" w14:textId="77777777" w:rsidR="00166250" w:rsidRPr="00817A84" w:rsidRDefault="00166250" w:rsidP="006F5CB5">
            <w:pPr>
              <w:jc w:val="center"/>
              <w:rPr>
                <w:rFonts w:ascii="Arial" w:hAnsi="Arial"/>
                <w:sz w:val="20"/>
                <w:szCs w:val="20"/>
              </w:rPr>
            </w:pPr>
            <w:r w:rsidRPr="00817A84">
              <w:rPr>
                <w:rFonts w:ascii="Arial" w:hAnsi="Arial"/>
                <w:color w:val="000000"/>
                <w:sz w:val="20"/>
                <w:szCs w:val="20"/>
              </w:rPr>
              <w:t>-0.284</w:t>
            </w:r>
          </w:p>
        </w:tc>
        <w:tc>
          <w:tcPr>
            <w:tcW w:w="993" w:type="dxa"/>
            <w:tcBorders>
              <w:top w:val="nil"/>
              <w:left w:val="nil"/>
              <w:bottom w:val="nil"/>
              <w:right w:val="nil"/>
            </w:tcBorders>
          </w:tcPr>
          <w:p w14:paraId="2F34B308" w14:textId="77777777" w:rsidR="00166250" w:rsidRPr="00817A84" w:rsidRDefault="00166250" w:rsidP="006F5CB5">
            <w:pPr>
              <w:jc w:val="center"/>
              <w:rPr>
                <w:rFonts w:ascii="Arial" w:hAnsi="Arial"/>
                <w:sz w:val="20"/>
                <w:szCs w:val="20"/>
              </w:rPr>
            </w:pPr>
            <w:r w:rsidRPr="00817A84">
              <w:rPr>
                <w:rFonts w:ascii="Arial" w:hAnsi="Arial"/>
                <w:sz w:val="20"/>
                <w:szCs w:val="20"/>
              </w:rPr>
              <w:t>0.109</w:t>
            </w:r>
          </w:p>
        </w:tc>
        <w:tc>
          <w:tcPr>
            <w:tcW w:w="992" w:type="dxa"/>
            <w:tcBorders>
              <w:top w:val="nil"/>
              <w:left w:val="nil"/>
              <w:bottom w:val="nil"/>
            </w:tcBorders>
          </w:tcPr>
          <w:p w14:paraId="13C51087" w14:textId="77777777" w:rsidR="00166250" w:rsidRPr="00817A84" w:rsidRDefault="00166250" w:rsidP="006F5CB5">
            <w:pPr>
              <w:tabs>
                <w:tab w:val="left" w:pos="693"/>
              </w:tabs>
              <w:rPr>
                <w:rFonts w:ascii="Arial" w:hAnsi="Arial"/>
                <w:sz w:val="20"/>
                <w:szCs w:val="20"/>
              </w:rPr>
            </w:pPr>
            <w:r w:rsidRPr="00817A84">
              <w:rPr>
                <w:rFonts w:ascii="Arial" w:hAnsi="Arial"/>
                <w:sz w:val="20"/>
                <w:szCs w:val="20"/>
              </w:rPr>
              <w:t>0.382</w:t>
            </w:r>
          </w:p>
        </w:tc>
      </w:tr>
      <w:tr w:rsidR="00166250" w14:paraId="18748523" w14:textId="77777777" w:rsidTr="006F5CB5">
        <w:tc>
          <w:tcPr>
            <w:tcW w:w="2229" w:type="dxa"/>
            <w:tcBorders>
              <w:top w:val="nil"/>
              <w:bottom w:val="nil"/>
            </w:tcBorders>
          </w:tcPr>
          <w:p w14:paraId="4BD2478A" w14:textId="77777777" w:rsidR="00166250" w:rsidRPr="00817A84" w:rsidRDefault="00166250" w:rsidP="006F5CB5">
            <w:pPr>
              <w:jc w:val="center"/>
              <w:rPr>
                <w:rFonts w:ascii="Arial" w:hAnsi="Arial"/>
                <w:b/>
                <w:sz w:val="20"/>
                <w:szCs w:val="20"/>
              </w:rPr>
            </w:pPr>
            <w:r w:rsidRPr="00817A84">
              <w:rPr>
                <w:rFonts w:ascii="Arial" w:hAnsi="Arial"/>
                <w:b/>
                <w:sz w:val="20"/>
                <w:szCs w:val="20"/>
              </w:rPr>
              <w:t>IED pre-EDS errors</w:t>
            </w:r>
          </w:p>
        </w:tc>
        <w:tc>
          <w:tcPr>
            <w:tcW w:w="573" w:type="dxa"/>
            <w:tcBorders>
              <w:top w:val="nil"/>
              <w:bottom w:val="nil"/>
              <w:right w:val="nil"/>
            </w:tcBorders>
          </w:tcPr>
          <w:p w14:paraId="5D0F5D9C" w14:textId="77777777" w:rsidR="00166250" w:rsidRPr="00817A84" w:rsidRDefault="00166250" w:rsidP="006F5CB5">
            <w:pPr>
              <w:jc w:val="center"/>
              <w:rPr>
                <w:rFonts w:ascii="Arial" w:hAnsi="Arial"/>
                <w:b/>
                <w:sz w:val="20"/>
                <w:szCs w:val="20"/>
              </w:rPr>
            </w:pPr>
            <w:r w:rsidRPr="00817A84">
              <w:rPr>
                <w:rFonts w:ascii="Arial" w:hAnsi="Arial"/>
                <w:b/>
                <w:sz w:val="20"/>
                <w:szCs w:val="20"/>
              </w:rPr>
              <w:t>n</w:t>
            </w:r>
          </w:p>
        </w:tc>
        <w:tc>
          <w:tcPr>
            <w:tcW w:w="850" w:type="dxa"/>
            <w:tcBorders>
              <w:top w:val="nil"/>
              <w:left w:val="nil"/>
              <w:bottom w:val="nil"/>
              <w:right w:val="nil"/>
            </w:tcBorders>
          </w:tcPr>
          <w:p w14:paraId="318719C4" w14:textId="77777777" w:rsidR="00166250" w:rsidRPr="00817A84" w:rsidRDefault="00166250" w:rsidP="006F5CB5">
            <w:pPr>
              <w:jc w:val="center"/>
              <w:rPr>
                <w:rFonts w:ascii="Arial" w:hAnsi="Arial"/>
                <w:b/>
                <w:sz w:val="20"/>
                <w:szCs w:val="20"/>
              </w:rPr>
            </w:pPr>
            <w:r w:rsidRPr="00817A84">
              <w:rPr>
                <w:rFonts w:ascii="Arial" w:hAnsi="Arial"/>
                <w:b/>
                <w:sz w:val="20"/>
                <w:szCs w:val="20"/>
              </w:rPr>
              <w:t>beta</w:t>
            </w:r>
          </w:p>
        </w:tc>
        <w:tc>
          <w:tcPr>
            <w:tcW w:w="851" w:type="dxa"/>
            <w:tcBorders>
              <w:top w:val="nil"/>
              <w:left w:val="nil"/>
              <w:bottom w:val="nil"/>
              <w:right w:val="nil"/>
            </w:tcBorders>
          </w:tcPr>
          <w:p w14:paraId="26F443DB" w14:textId="77777777" w:rsidR="00166250" w:rsidRPr="00817A84" w:rsidRDefault="00166250" w:rsidP="006F5CB5">
            <w:pPr>
              <w:jc w:val="center"/>
              <w:rPr>
                <w:rFonts w:ascii="Arial" w:hAnsi="Arial"/>
                <w:b/>
                <w:sz w:val="20"/>
                <w:szCs w:val="20"/>
              </w:rPr>
            </w:pPr>
            <w:r w:rsidRPr="00817A84">
              <w:rPr>
                <w:rFonts w:ascii="Arial" w:hAnsi="Arial"/>
                <w:b/>
                <w:sz w:val="20"/>
                <w:szCs w:val="20"/>
              </w:rPr>
              <w:t>LCL</w:t>
            </w:r>
          </w:p>
        </w:tc>
        <w:tc>
          <w:tcPr>
            <w:tcW w:w="850" w:type="dxa"/>
            <w:tcBorders>
              <w:top w:val="nil"/>
              <w:left w:val="nil"/>
              <w:bottom w:val="nil"/>
              <w:right w:val="nil"/>
            </w:tcBorders>
          </w:tcPr>
          <w:p w14:paraId="03DBDF43" w14:textId="77777777" w:rsidR="00166250" w:rsidRPr="00817A84" w:rsidRDefault="00166250" w:rsidP="006F5CB5">
            <w:pPr>
              <w:jc w:val="center"/>
              <w:rPr>
                <w:rFonts w:ascii="Arial" w:hAnsi="Arial"/>
                <w:b/>
                <w:sz w:val="20"/>
                <w:szCs w:val="20"/>
              </w:rPr>
            </w:pPr>
            <w:r w:rsidRPr="00817A84">
              <w:rPr>
                <w:rFonts w:ascii="Arial" w:hAnsi="Arial"/>
                <w:b/>
                <w:sz w:val="20"/>
                <w:szCs w:val="20"/>
              </w:rPr>
              <w:t>UCL</w:t>
            </w:r>
          </w:p>
        </w:tc>
        <w:tc>
          <w:tcPr>
            <w:tcW w:w="992" w:type="dxa"/>
            <w:tcBorders>
              <w:top w:val="nil"/>
              <w:left w:val="nil"/>
              <w:bottom w:val="nil"/>
            </w:tcBorders>
          </w:tcPr>
          <w:p w14:paraId="2510B162" w14:textId="77777777" w:rsidR="00166250" w:rsidRPr="00817A84" w:rsidRDefault="00166250" w:rsidP="006F5CB5">
            <w:pPr>
              <w:rPr>
                <w:rFonts w:ascii="Arial" w:hAnsi="Arial"/>
                <w:b/>
                <w:sz w:val="20"/>
                <w:szCs w:val="20"/>
              </w:rPr>
            </w:pPr>
            <w:r w:rsidRPr="00817A84">
              <w:rPr>
                <w:rFonts w:ascii="Arial" w:hAnsi="Arial"/>
                <w:b/>
                <w:sz w:val="20"/>
                <w:szCs w:val="20"/>
              </w:rPr>
              <w:t>p-value</w:t>
            </w:r>
          </w:p>
        </w:tc>
        <w:tc>
          <w:tcPr>
            <w:tcW w:w="567" w:type="dxa"/>
            <w:tcBorders>
              <w:top w:val="nil"/>
              <w:bottom w:val="nil"/>
              <w:right w:val="nil"/>
            </w:tcBorders>
          </w:tcPr>
          <w:p w14:paraId="0C71BE3E" w14:textId="77777777" w:rsidR="00166250" w:rsidRPr="00817A84" w:rsidRDefault="00166250" w:rsidP="006F5CB5">
            <w:pPr>
              <w:jc w:val="center"/>
              <w:rPr>
                <w:rFonts w:ascii="Arial" w:hAnsi="Arial"/>
                <w:sz w:val="20"/>
                <w:szCs w:val="20"/>
              </w:rPr>
            </w:pPr>
            <w:r w:rsidRPr="00817A84">
              <w:rPr>
                <w:rFonts w:ascii="Arial" w:hAnsi="Arial"/>
                <w:b/>
                <w:sz w:val="20"/>
                <w:szCs w:val="20"/>
              </w:rPr>
              <w:t>n</w:t>
            </w:r>
          </w:p>
        </w:tc>
        <w:tc>
          <w:tcPr>
            <w:tcW w:w="851" w:type="dxa"/>
            <w:tcBorders>
              <w:top w:val="nil"/>
              <w:left w:val="nil"/>
              <w:bottom w:val="nil"/>
              <w:right w:val="nil"/>
            </w:tcBorders>
          </w:tcPr>
          <w:p w14:paraId="029C0880" w14:textId="77777777" w:rsidR="00166250" w:rsidRPr="00817A84" w:rsidRDefault="00166250" w:rsidP="006F5CB5">
            <w:pPr>
              <w:jc w:val="center"/>
              <w:rPr>
                <w:rFonts w:ascii="Arial" w:hAnsi="Arial"/>
                <w:sz w:val="20"/>
                <w:szCs w:val="20"/>
              </w:rPr>
            </w:pPr>
            <w:r w:rsidRPr="00817A84">
              <w:rPr>
                <w:rFonts w:ascii="Arial" w:hAnsi="Arial"/>
                <w:b/>
                <w:sz w:val="20"/>
                <w:szCs w:val="20"/>
              </w:rPr>
              <w:t>beta</w:t>
            </w:r>
          </w:p>
        </w:tc>
        <w:tc>
          <w:tcPr>
            <w:tcW w:w="850" w:type="dxa"/>
            <w:tcBorders>
              <w:top w:val="nil"/>
              <w:left w:val="nil"/>
              <w:bottom w:val="nil"/>
              <w:right w:val="nil"/>
            </w:tcBorders>
          </w:tcPr>
          <w:p w14:paraId="36FEBDEA" w14:textId="77777777" w:rsidR="00166250" w:rsidRPr="00817A84" w:rsidRDefault="00166250" w:rsidP="006F5CB5">
            <w:pPr>
              <w:jc w:val="center"/>
              <w:rPr>
                <w:rFonts w:ascii="Arial" w:hAnsi="Arial"/>
                <w:sz w:val="20"/>
                <w:szCs w:val="20"/>
              </w:rPr>
            </w:pPr>
            <w:r w:rsidRPr="00817A84">
              <w:rPr>
                <w:rFonts w:ascii="Arial" w:hAnsi="Arial"/>
                <w:b/>
                <w:sz w:val="20"/>
                <w:szCs w:val="20"/>
              </w:rPr>
              <w:t>LCL</w:t>
            </w:r>
          </w:p>
        </w:tc>
        <w:tc>
          <w:tcPr>
            <w:tcW w:w="993" w:type="dxa"/>
            <w:tcBorders>
              <w:top w:val="nil"/>
              <w:left w:val="nil"/>
              <w:bottom w:val="nil"/>
              <w:right w:val="nil"/>
            </w:tcBorders>
          </w:tcPr>
          <w:p w14:paraId="65C88250" w14:textId="77777777" w:rsidR="00166250" w:rsidRPr="00817A84" w:rsidRDefault="00166250" w:rsidP="006F5CB5">
            <w:pPr>
              <w:jc w:val="center"/>
              <w:rPr>
                <w:rFonts w:ascii="Arial" w:hAnsi="Arial"/>
                <w:sz w:val="20"/>
                <w:szCs w:val="20"/>
              </w:rPr>
            </w:pPr>
            <w:r w:rsidRPr="00817A84">
              <w:rPr>
                <w:rFonts w:ascii="Arial" w:hAnsi="Arial"/>
                <w:b/>
                <w:sz w:val="20"/>
                <w:szCs w:val="20"/>
              </w:rPr>
              <w:t>UCL</w:t>
            </w:r>
          </w:p>
        </w:tc>
        <w:tc>
          <w:tcPr>
            <w:tcW w:w="992" w:type="dxa"/>
            <w:tcBorders>
              <w:top w:val="nil"/>
              <w:left w:val="nil"/>
              <w:bottom w:val="nil"/>
            </w:tcBorders>
          </w:tcPr>
          <w:p w14:paraId="583C32C5" w14:textId="77777777" w:rsidR="00166250" w:rsidRPr="00817A84" w:rsidRDefault="00166250" w:rsidP="006F5CB5">
            <w:pPr>
              <w:tabs>
                <w:tab w:val="left" w:pos="693"/>
              </w:tabs>
              <w:rPr>
                <w:rFonts w:ascii="Arial" w:hAnsi="Arial"/>
                <w:sz w:val="20"/>
                <w:szCs w:val="20"/>
              </w:rPr>
            </w:pPr>
            <w:r w:rsidRPr="00817A84">
              <w:rPr>
                <w:rFonts w:ascii="Arial" w:hAnsi="Arial"/>
                <w:b/>
                <w:sz w:val="20"/>
                <w:szCs w:val="20"/>
              </w:rPr>
              <w:t>p-value</w:t>
            </w:r>
          </w:p>
        </w:tc>
      </w:tr>
      <w:tr w:rsidR="00166250" w14:paraId="44B820DE" w14:textId="77777777" w:rsidTr="006F5CB5">
        <w:tc>
          <w:tcPr>
            <w:tcW w:w="2229" w:type="dxa"/>
            <w:tcBorders>
              <w:top w:val="nil"/>
              <w:bottom w:val="nil"/>
            </w:tcBorders>
          </w:tcPr>
          <w:p w14:paraId="492453D3" w14:textId="77777777" w:rsidR="00166250" w:rsidRPr="00817A84" w:rsidRDefault="00166250" w:rsidP="006F5CB5">
            <w:pPr>
              <w:jc w:val="center"/>
              <w:rPr>
                <w:rFonts w:ascii="Arial" w:hAnsi="Arial"/>
                <w:sz w:val="20"/>
                <w:szCs w:val="20"/>
              </w:rPr>
            </w:pPr>
            <w:r w:rsidRPr="00817A84">
              <w:rPr>
                <w:rFonts w:ascii="Arial" w:hAnsi="Arial"/>
                <w:sz w:val="20"/>
                <w:szCs w:val="20"/>
              </w:rPr>
              <w:t>HES1 CpG1</w:t>
            </w:r>
          </w:p>
        </w:tc>
        <w:tc>
          <w:tcPr>
            <w:tcW w:w="573" w:type="dxa"/>
            <w:tcBorders>
              <w:top w:val="nil"/>
              <w:bottom w:val="nil"/>
              <w:right w:val="nil"/>
            </w:tcBorders>
            <w:vAlign w:val="center"/>
          </w:tcPr>
          <w:p w14:paraId="11B0A3C4" w14:textId="77777777" w:rsidR="00166250" w:rsidRPr="00817A84" w:rsidRDefault="00166250" w:rsidP="006F5CB5">
            <w:pPr>
              <w:jc w:val="center"/>
              <w:rPr>
                <w:rFonts w:ascii="Arial" w:hAnsi="Arial"/>
                <w:b/>
                <w:sz w:val="20"/>
                <w:szCs w:val="20"/>
              </w:rPr>
            </w:pPr>
            <w:r w:rsidRPr="00817A84">
              <w:rPr>
                <w:rFonts w:ascii="Arial" w:hAnsi="Arial"/>
                <w:sz w:val="20"/>
                <w:szCs w:val="20"/>
              </w:rPr>
              <w:t>185</w:t>
            </w:r>
          </w:p>
        </w:tc>
        <w:tc>
          <w:tcPr>
            <w:tcW w:w="850" w:type="dxa"/>
            <w:tcBorders>
              <w:top w:val="nil"/>
              <w:left w:val="nil"/>
              <w:bottom w:val="nil"/>
              <w:right w:val="nil"/>
            </w:tcBorders>
            <w:vAlign w:val="center"/>
          </w:tcPr>
          <w:p w14:paraId="40874F13" w14:textId="77777777" w:rsidR="00166250" w:rsidRPr="00817A84" w:rsidRDefault="00166250" w:rsidP="006F5CB5">
            <w:pPr>
              <w:jc w:val="center"/>
              <w:rPr>
                <w:rFonts w:ascii="Arial" w:hAnsi="Arial"/>
                <w:b/>
                <w:sz w:val="20"/>
                <w:szCs w:val="20"/>
              </w:rPr>
            </w:pPr>
            <w:r w:rsidRPr="00817A84">
              <w:rPr>
                <w:rFonts w:ascii="Arial" w:hAnsi="Arial"/>
                <w:sz w:val="20"/>
                <w:szCs w:val="20"/>
              </w:rPr>
              <w:t>-0.031</w:t>
            </w:r>
          </w:p>
        </w:tc>
        <w:tc>
          <w:tcPr>
            <w:tcW w:w="851" w:type="dxa"/>
            <w:tcBorders>
              <w:top w:val="nil"/>
              <w:left w:val="nil"/>
              <w:bottom w:val="nil"/>
              <w:right w:val="nil"/>
            </w:tcBorders>
            <w:vAlign w:val="center"/>
          </w:tcPr>
          <w:p w14:paraId="21F16093" w14:textId="77777777" w:rsidR="00166250" w:rsidRPr="00817A84" w:rsidRDefault="00166250" w:rsidP="006F5CB5">
            <w:pPr>
              <w:jc w:val="center"/>
              <w:rPr>
                <w:rFonts w:ascii="Arial" w:hAnsi="Arial"/>
                <w:b/>
                <w:sz w:val="20"/>
                <w:szCs w:val="20"/>
              </w:rPr>
            </w:pPr>
            <w:r w:rsidRPr="00817A84">
              <w:rPr>
                <w:rFonts w:ascii="Arial" w:hAnsi="Arial"/>
                <w:sz w:val="20"/>
                <w:szCs w:val="20"/>
              </w:rPr>
              <w:t>-0.100</w:t>
            </w:r>
          </w:p>
        </w:tc>
        <w:tc>
          <w:tcPr>
            <w:tcW w:w="850" w:type="dxa"/>
            <w:tcBorders>
              <w:top w:val="nil"/>
              <w:left w:val="nil"/>
              <w:bottom w:val="nil"/>
              <w:right w:val="nil"/>
            </w:tcBorders>
            <w:vAlign w:val="center"/>
          </w:tcPr>
          <w:p w14:paraId="4412A49E" w14:textId="77777777" w:rsidR="00166250" w:rsidRPr="00817A84" w:rsidRDefault="00166250" w:rsidP="006F5CB5">
            <w:pPr>
              <w:jc w:val="center"/>
              <w:rPr>
                <w:rFonts w:ascii="Arial" w:hAnsi="Arial"/>
                <w:b/>
                <w:sz w:val="20"/>
                <w:szCs w:val="20"/>
              </w:rPr>
            </w:pPr>
            <w:r w:rsidRPr="00817A84">
              <w:rPr>
                <w:rFonts w:ascii="Arial" w:hAnsi="Arial"/>
                <w:sz w:val="20"/>
                <w:szCs w:val="20"/>
              </w:rPr>
              <w:t>0.037</w:t>
            </w:r>
          </w:p>
        </w:tc>
        <w:tc>
          <w:tcPr>
            <w:tcW w:w="992" w:type="dxa"/>
            <w:tcBorders>
              <w:top w:val="nil"/>
              <w:left w:val="nil"/>
              <w:bottom w:val="nil"/>
            </w:tcBorders>
            <w:vAlign w:val="center"/>
          </w:tcPr>
          <w:p w14:paraId="1A422A9A" w14:textId="77777777" w:rsidR="00166250" w:rsidRPr="00817A84" w:rsidRDefault="00166250" w:rsidP="006F5CB5">
            <w:pPr>
              <w:rPr>
                <w:rFonts w:ascii="Arial" w:hAnsi="Arial"/>
                <w:b/>
                <w:sz w:val="20"/>
                <w:szCs w:val="20"/>
              </w:rPr>
            </w:pPr>
            <w:r w:rsidRPr="00817A84">
              <w:rPr>
                <w:rFonts w:ascii="Arial" w:hAnsi="Arial"/>
                <w:sz w:val="20"/>
                <w:szCs w:val="20"/>
              </w:rPr>
              <w:t>0.372</w:t>
            </w:r>
          </w:p>
        </w:tc>
        <w:tc>
          <w:tcPr>
            <w:tcW w:w="567" w:type="dxa"/>
            <w:tcBorders>
              <w:top w:val="nil"/>
              <w:bottom w:val="nil"/>
              <w:right w:val="nil"/>
            </w:tcBorders>
          </w:tcPr>
          <w:p w14:paraId="77690A51" w14:textId="77777777" w:rsidR="00166250" w:rsidRPr="00817A84" w:rsidRDefault="00166250" w:rsidP="006F5CB5">
            <w:pPr>
              <w:jc w:val="center"/>
              <w:rPr>
                <w:rFonts w:ascii="Arial" w:hAnsi="Arial"/>
                <w:sz w:val="20"/>
                <w:szCs w:val="20"/>
              </w:rPr>
            </w:pPr>
            <w:r w:rsidRPr="00817A84">
              <w:rPr>
                <w:rFonts w:ascii="Arial" w:hAnsi="Arial"/>
                <w:sz w:val="20"/>
                <w:szCs w:val="20"/>
              </w:rPr>
              <w:t>184</w:t>
            </w:r>
          </w:p>
        </w:tc>
        <w:tc>
          <w:tcPr>
            <w:tcW w:w="851" w:type="dxa"/>
            <w:tcBorders>
              <w:top w:val="nil"/>
              <w:left w:val="nil"/>
              <w:bottom w:val="nil"/>
              <w:right w:val="nil"/>
            </w:tcBorders>
          </w:tcPr>
          <w:p w14:paraId="13BDC45B" w14:textId="77777777" w:rsidR="00166250" w:rsidRPr="00817A84" w:rsidRDefault="00166250" w:rsidP="006F5CB5">
            <w:pPr>
              <w:jc w:val="center"/>
              <w:rPr>
                <w:rFonts w:ascii="Arial" w:hAnsi="Arial"/>
                <w:sz w:val="20"/>
                <w:szCs w:val="20"/>
              </w:rPr>
            </w:pPr>
            <w:r w:rsidRPr="00817A84">
              <w:rPr>
                <w:rFonts w:ascii="Arial" w:hAnsi="Arial"/>
                <w:sz w:val="20"/>
                <w:szCs w:val="20"/>
              </w:rPr>
              <w:t>-0.025</w:t>
            </w:r>
          </w:p>
        </w:tc>
        <w:tc>
          <w:tcPr>
            <w:tcW w:w="850" w:type="dxa"/>
            <w:tcBorders>
              <w:top w:val="nil"/>
              <w:left w:val="nil"/>
              <w:bottom w:val="nil"/>
              <w:right w:val="nil"/>
            </w:tcBorders>
          </w:tcPr>
          <w:p w14:paraId="7222A55B" w14:textId="77777777" w:rsidR="00166250" w:rsidRPr="00817A84" w:rsidRDefault="00166250" w:rsidP="006F5CB5">
            <w:pPr>
              <w:jc w:val="center"/>
              <w:rPr>
                <w:rFonts w:ascii="Arial" w:hAnsi="Arial"/>
                <w:sz w:val="20"/>
                <w:szCs w:val="20"/>
              </w:rPr>
            </w:pPr>
            <w:r w:rsidRPr="00817A84">
              <w:rPr>
                <w:rFonts w:ascii="Arial" w:hAnsi="Arial"/>
                <w:sz w:val="20"/>
                <w:szCs w:val="20"/>
              </w:rPr>
              <w:t>-0.095</w:t>
            </w:r>
          </w:p>
        </w:tc>
        <w:tc>
          <w:tcPr>
            <w:tcW w:w="993" w:type="dxa"/>
            <w:tcBorders>
              <w:top w:val="nil"/>
              <w:left w:val="nil"/>
              <w:bottom w:val="nil"/>
              <w:right w:val="nil"/>
            </w:tcBorders>
          </w:tcPr>
          <w:p w14:paraId="362E8D25" w14:textId="77777777" w:rsidR="00166250" w:rsidRPr="00817A84" w:rsidRDefault="00166250" w:rsidP="006F5CB5">
            <w:pPr>
              <w:jc w:val="center"/>
              <w:rPr>
                <w:rFonts w:ascii="Arial" w:hAnsi="Arial"/>
                <w:sz w:val="20"/>
                <w:szCs w:val="20"/>
              </w:rPr>
            </w:pPr>
            <w:r w:rsidRPr="00817A84">
              <w:rPr>
                <w:rFonts w:ascii="Arial" w:hAnsi="Arial"/>
                <w:sz w:val="20"/>
                <w:szCs w:val="20"/>
              </w:rPr>
              <w:t>0.045</w:t>
            </w:r>
          </w:p>
        </w:tc>
        <w:tc>
          <w:tcPr>
            <w:tcW w:w="992" w:type="dxa"/>
            <w:tcBorders>
              <w:top w:val="nil"/>
              <w:left w:val="nil"/>
              <w:bottom w:val="nil"/>
            </w:tcBorders>
          </w:tcPr>
          <w:p w14:paraId="32E98C4C" w14:textId="77777777" w:rsidR="00166250" w:rsidRPr="00817A84" w:rsidRDefault="00166250" w:rsidP="006F5CB5">
            <w:pPr>
              <w:tabs>
                <w:tab w:val="left" w:pos="693"/>
              </w:tabs>
              <w:rPr>
                <w:rFonts w:ascii="Arial" w:hAnsi="Arial"/>
                <w:sz w:val="20"/>
                <w:szCs w:val="20"/>
              </w:rPr>
            </w:pPr>
            <w:r w:rsidRPr="00817A84">
              <w:rPr>
                <w:rFonts w:ascii="Arial" w:hAnsi="Arial"/>
                <w:sz w:val="20"/>
                <w:szCs w:val="20"/>
              </w:rPr>
              <w:t>0.477</w:t>
            </w:r>
          </w:p>
        </w:tc>
      </w:tr>
      <w:tr w:rsidR="00166250" w14:paraId="4DBCFE8D" w14:textId="77777777" w:rsidTr="006F5CB5">
        <w:tc>
          <w:tcPr>
            <w:tcW w:w="2229" w:type="dxa"/>
            <w:tcBorders>
              <w:top w:val="nil"/>
              <w:bottom w:val="nil"/>
            </w:tcBorders>
          </w:tcPr>
          <w:p w14:paraId="66D1B5A5" w14:textId="77777777" w:rsidR="00166250" w:rsidRPr="00817A84" w:rsidRDefault="00166250" w:rsidP="006F5CB5">
            <w:pPr>
              <w:jc w:val="center"/>
              <w:rPr>
                <w:rFonts w:ascii="Arial" w:hAnsi="Arial"/>
                <w:sz w:val="20"/>
                <w:szCs w:val="20"/>
              </w:rPr>
            </w:pPr>
            <w:r w:rsidRPr="00817A84">
              <w:rPr>
                <w:rFonts w:ascii="Arial" w:hAnsi="Arial"/>
                <w:sz w:val="20"/>
                <w:szCs w:val="20"/>
              </w:rPr>
              <w:t>HES1 CpG2</w:t>
            </w:r>
          </w:p>
        </w:tc>
        <w:tc>
          <w:tcPr>
            <w:tcW w:w="573" w:type="dxa"/>
            <w:tcBorders>
              <w:top w:val="nil"/>
              <w:bottom w:val="nil"/>
              <w:right w:val="nil"/>
            </w:tcBorders>
            <w:vAlign w:val="center"/>
          </w:tcPr>
          <w:p w14:paraId="16326258" w14:textId="77777777" w:rsidR="00166250" w:rsidRPr="00817A84" w:rsidRDefault="00166250" w:rsidP="006F5CB5">
            <w:pPr>
              <w:jc w:val="center"/>
              <w:rPr>
                <w:rFonts w:ascii="Arial" w:hAnsi="Arial"/>
                <w:b/>
                <w:sz w:val="20"/>
                <w:szCs w:val="20"/>
              </w:rPr>
            </w:pPr>
            <w:r w:rsidRPr="00817A84">
              <w:rPr>
                <w:rFonts w:ascii="Arial" w:hAnsi="Arial"/>
                <w:sz w:val="20"/>
                <w:szCs w:val="20"/>
              </w:rPr>
              <w:t>178</w:t>
            </w:r>
          </w:p>
        </w:tc>
        <w:tc>
          <w:tcPr>
            <w:tcW w:w="850" w:type="dxa"/>
            <w:tcBorders>
              <w:top w:val="nil"/>
              <w:left w:val="nil"/>
              <w:bottom w:val="nil"/>
              <w:right w:val="nil"/>
            </w:tcBorders>
            <w:vAlign w:val="center"/>
          </w:tcPr>
          <w:p w14:paraId="25F396EC" w14:textId="77777777" w:rsidR="00166250" w:rsidRPr="00817A84" w:rsidRDefault="00166250" w:rsidP="006F5CB5">
            <w:pPr>
              <w:jc w:val="center"/>
              <w:rPr>
                <w:rFonts w:ascii="Arial" w:hAnsi="Arial"/>
                <w:b/>
                <w:sz w:val="20"/>
                <w:szCs w:val="20"/>
              </w:rPr>
            </w:pPr>
            <w:r w:rsidRPr="00817A84">
              <w:rPr>
                <w:rFonts w:ascii="Arial" w:hAnsi="Arial"/>
                <w:sz w:val="20"/>
                <w:szCs w:val="20"/>
              </w:rPr>
              <w:t>0.001</w:t>
            </w:r>
          </w:p>
        </w:tc>
        <w:tc>
          <w:tcPr>
            <w:tcW w:w="851" w:type="dxa"/>
            <w:tcBorders>
              <w:top w:val="nil"/>
              <w:left w:val="nil"/>
              <w:bottom w:val="nil"/>
              <w:right w:val="nil"/>
            </w:tcBorders>
            <w:vAlign w:val="center"/>
          </w:tcPr>
          <w:p w14:paraId="0CF1A41E" w14:textId="77777777" w:rsidR="00166250" w:rsidRPr="00817A84" w:rsidRDefault="00166250" w:rsidP="006F5CB5">
            <w:pPr>
              <w:jc w:val="center"/>
              <w:rPr>
                <w:rFonts w:ascii="Arial" w:hAnsi="Arial"/>
                <w:b/>
                <w:sz w:val="20"/>
                <w:szCs w:val="20"/>
              </w:rPr>
            </w:pPr>
            <w:r w:rsidRPr="00817A84">
              <w:rPr>
                <w:rFonts w:ascii="Arial" w:hAnsi="Arial"/>
                <w:sz w:val="20"/>
                <w:szCs w:val="20"/>
              </w:rPr>
              <w:t>-0.070</w:t>
            </w:r>
          </w:p>
        </w:tc>
        <w:tc>
          <w:tcPr>
            <w:tcW w:w="850" w:type="dxa"/>
            <w:tcBorders>
              <w:top w:val="nil"/>
              <w:left w:val="nil"/>
              <w:bottom w:val="nil"/>
              <w:right w:val="nil"/>
            </w:tcBorders>
            <w:vAlign w:val="center"/>
          </w:tcPr>
          <w:p w14:paraId="2D31D835" w14:textId="77777777" w:rsidR="00166250" w:rsidRPr="00817A84" w:rsidRDefault="00166250" w:rsidP="006F5CB5">
            <w:pPr>
              <w:jc w:val="center"/>
              <w:rPr>
                <w:rFonts w:ascii="Arial" w:hAnsi="Arial"/>
                <w:b/>
                <w:sz w:val="20"/>
                <w:szCs w:val="20"/>
              </w:rPr>
            </w:pPr>
            <w:r w:rsidRPr="00817A84">
              <w:rPr>
                <w:rFonts w:ascii="Arial" w:hAnsi="Arial"/>
                <w:sz w:val="20"/>
                <w:szCs w:val="20"/>
              </w:rPr>
              <w:t>0.071</w:t>
            </w:r>
          </w:p>
        </w:tc>
        <w:tc>
          <w:tcPr>
            <w:tcW w:w="992" w:type="dxa"/>
            <w:tcBorders>
              <w:top w:val="nil"/>
              <w:left w:val="nil"/>
              <w:bottom w:val="nil"/>
            </w:tcBorders>
            <w:vAlign w:val="center"/>
          </w:tcPr>
          <w:p w14:paraId="6C4043C4" w14:textId="77777777" w:rsidR="00166250" w:rsidRPr="00817A84" w:rsidRDefault="00166250" w:rsidP="006F5CB5">
            <w:pPr>
              <w:rPr>
                <w:rFonts w:ascii="Arial" w:hAnsi="Arial"/>
                <w:b/>
                <w:sz w:val="20"/>
                <w:szCs w:val="20"/>
              </w:rPr>
            </w:pPr>
            <w:r w:rsidRPr="00817A84">
              <w:rPr>
                <w:rFonts w:ascii="Arial" w:hAnsi="Arial"/>
                <w:sz w:val="20"/>
                <w:szCs w:val="20"/>
              </w:rPr>
              <w:t>0.980</w:t>
            </w:r>
          </w:p>
        </w:tc>
        <w:tc>
          <w:tcPr>
            <w:tcW w:w="567" w:type="dxa"/>
            <w:tcBorders>
              <w:top w:val="nil"/>
              <w:bottom w:val="nil"/>
              <w:right w:val="nil"/>
            </w:tcBorders>
          </w:tcPr>
          <w:p w14:paraId="7874A039" w14:textId="77777777" w:rsidR="00166250" w:rsidRPr="00817A84" w:rsidRDefault="00166250" w:rsidP="006F5CB5">
            <w:pPr>
              <w:jc w:val="center"/>
              <w:rPr>
                <w:rFonts w:ascii="Arial" w:hAnsi="Arial"/>
                <w:sz w:val="20"/>
                <w:szCs w:val="20"/>
              </w:rPr>
            </w:pPr>
            <w:r w:rsidRPr="00817A84">
              <w:rPr>
                <w:rFonts w:ascii="Arial" w:hAnsi="Arial"/>
                <w:sz w:val="20"/>
                <w:szCs w:val="20"/>
              </w:rPr>
              <w:t>177</w:t>
            </w:r>
          </w:p>
        </w:tc>
        <w:tc>
          <w:tcPr>
            <w:tcW w:w="851" w:type="dxa"/>
            <w:tcBorders>
              <w:top w:val="nil"/>
              <w:left w:val="nil"/>
              <w:bottom w:val="nil"/>
              <w:right w:val="nil"/>
            </w:tcBorders>
          </w:tcPr>
          <w:p w14:paraId="2D33ABCF" w14:textId="77777777" w:rsidR="00166250" w:rsidRPr="00817A84" w:rsidRDefault="00166250" w:rsidP="006F5CB5">
            <w:pPr>
              <w:jc w:val="center"/>
              <w:rPr>
                <w:rFonts w:ascii="Arial" w:hAnsi="Arial"/>
                <w:sz w:val="20"/>
                <w:szCs w:val="20"/>
              </w:rPr>
            </w:pPr>
            <w:r w:rsidRPr="00817A84">
              <w:rPr>
                <w:rFonts w:ascii="Arial" w:hAnsi="Arial"/>
                <w:sz w:val="20"/>
                <w:szCs w:val="20"/>
              </w:rPr>
              <w:t>0.004</w:t>
            </w:r>
          </w:p>
        </w:tc>
        <w:tc>
          <w:tcPr>
            <w:tcW w:w="850" w:type="dxa"/>
            <w:tcBorders>
              <w:top w:val="nil"/>
              <w:left w:val="nil"/>
              <w:bottom w:val="nil"/>
              <w:right w:val="nil"/>
            </w:tcBorders>
          </w:tcPr>
          <w:p w14:paraId="3252FCD7" w14:textId="77777777" w:rsidR="00166250" w:rsidRPr="00817A84" w:rsidRDefault="00166250" w:rsidP="006F5CB5">
            <w:pPr>
              <w:jc w:val="center"/>
              <w:rPr>
                <w:rFonts w:ascii="Arial" w:hAnsi="Arial"/>
                <w:sz w:val="20"/>
                <w:szCs w:val="20"/>
              </w:rPr>
            </w:pPr>
            <w:r w:rsidRPr="00817A84">
              <w:rPr>
                <w:rFonts w:ascii="Arial" w:hAnsi="Arial"/>
                <w:sz w:val="20"/>
                <w:szCs w:val="20"/>
              </w:rPr>
              <w:t>-0.067</w:t>
            </w:r>
          </w:p>
        </w:tc>
        <w:tc>
          <w:tcPr>
            <w:tcW w:w="993" w:type="dxa"/>
            <w:tcBorders>
              <w:top w:val="nil"/>
              <w:left w:val="nil"/>
              <w:bottom w:val="nil"/>
              <w:right w:val="nil"/>
            </w:tcBorders>
          </w:tcPr>
          <w:p w14:paraId="34BA9960" w14:textId="77777777" w:rsidR="00166250" w:rsidRPr="00817A84" w:rsidRDefault="00166250" w:rsidP="006F5CB5">
            <w:pPr>
              <w:jc w:val="center"/>
              <w:rPr>
                <w:rFonts w:ascii="Arial" w:hAnsi="Arial"/>
                <w:sz w:val="20"/>
                <w:szCs w:val="20"/>
              </w:rPr>
            </w:pPr>
            <w:r w:rsidRPr="00817A84">
              <w:rPr>
                <w:rFonts w:ascii="Arial" w:hAnsi="Arial"/>
                <w:sz w:val="20"/>
                <w:szCs w:val="20"/>
              </w:rPr>
              <w:t>0.075</w:t>
            </w:r>
          </w:p>
        </w:tc>
        <w:tc>
          <w:tcPr>
            <w:tcW w:w="992" w:type="dxa"/>
            <w:tcBorders>
              <w:top w:val="nil"/>
              <w:left w:val="nil"/>
              <w:bottom w:val="nil"/>
            </w:tcBorders>
          </w:tcPr>
          <w:p w14:paraId="759AC679" w14:textId="77777777" w:rsidR="00166250" w:rsidRPr="00817A84" w:rsidRDefault="00166250" w:rsidP="006F5CB5">
            <w:pPr>
              <w:tabs>
                <w:tab w:val="left" w:pos="693"/>
              </w:tabs>
              <w:rPr>
                <w:rFonts w:ascii="Arial" w:hAnsi="Arial"/>
                <w:sz w:val="20"/>
                <w:szCs w:val="20"/>
              </w:rPr>
            </w:pPr>
            <w:r w:rsidRPr="00817A84">
              <w:rPr>
                <w:rFonts w:ascii="Arial" w:hAnsi="Arial"/>
                <w:sz w:val="20"/>
                <w:szCs w:val="20"/>
              </w:rPr>
              <w:t>0.912</w:t>
            </w:r>
          </w:p>
        </w:tc>
      </w:tr>
      <w:tr w:rsidR="00166250" w14:paraId="4B42A667" w14:textId="77777777" w:rsidTr="006F5CB5">
        <w:tc>
          <w:tcPr>
            <w:tcW w:w="2229" w:type="dxa"/>
            <w:tcBorders>
              <w:top w:val="nil"/>
              <w:bottom w:val="nil"/>
            </w:tcBorders>
          </w:tcPr>
          <w:p w14:paraId="667E44F5" w14:textId="77777777" w:rsidR="00166250" w:rsidRPr="00817A84" w:rsidRDefault="00166250" w:rsidP="006F5CB5">
            <w:pPr>
              <w:jc w:val="center"/>
              <w:rPr>
                <w:rFonts w:ascii="Arial" w:hAnsi="Arial"/>
                <w:sz w:val="20"/>
                <w:szCs w:val="20"/>
              </w:rPr>
            </w:pPr>
            <w:r w:rsidRPr="00817A84">
              <w:rPr>
                <w:rFonts w:ascii="Arial" w:hAnsi="Arial"/>
                <w:sz w:val="20"/>
                <w:szCs w:val="20"/>
              </w:rPr>
              <w:t>HES1 CpG3</w:t>
            </w:r>
          </w:p>
        </w:tc>
        <w:tc>
          <w:tcPr>
            <w:tcW w:w="573" w:type="dxa"/>
            <w:tcBorders>
              <w:top w:val="nil"/>
              <w:bottom w:val="nil"/>
              <w:right w:val="nil"/>
            </w:tcBorders>
            <w:vAlign w:val="center"/>
          </w:tcPr>
          <w:p w14:paraId="15284DC3" w14:textId="77777777" w:rsidR="00166250" w:rsidRPr="00817A84" w:rsidRDefault="00166250" w:rsidP="006F5CB5">
            <w:pPr>
              <w:jc w:val="center"/>
              <w:rPr>
                <w:rFonts w:ascii="Arial" w:hAnsi="Arial"/>
                <w:b/>
                <w:sz w:val="20"/>
                <w:szCs w:val="20"/>
              </w:rPr>
            </w:pPr>
            <w:r w:rsidRPr="00817A84">
              <w:rPr>
                <w:rFonts w:ascii="Arial" w:hAnsi="Arial"/>
                <w:sz w:val="20"/>
                <w:szCs w:val="20"/>
              </w:rPr>
              <w:t>178</w:t>
            </w:r>
          </w:p>
        </w:tc>
        <w:tc>
          <w:tcPr>
            <w:tcW w:w="850" w:type="dxa"/>
            <w:tcBorders>
              <w:top w:val="nil"/>
              <w:left w:val="nil"/>
              <w:bottom w:val="nil"/>
              <w:right w:val="nil"/>
            </w:tcBorders>
            <w:vAlign w:val="center"/>
          </w:tcPr>
          <w:p w14:paraId="463BF4C0" w14:textId="77777777" w:rsidR="00166250" w:rsidRPr="00817A84" w:rsidRDefault="00166250" w:rsidP="006F5CB5">
            <w:pPr>
              <w:jc w:val="center"/>
              <w:rPr>
                <w:rFonts w:ascii="Arial" w:hAnsi="Arial"/>
                <w:b/>
                <w:sz w:val="20"/>
                <w:szCs w:val="20"/>
              </w:rPr>
            </w:pPr>
            <w:r w:rsidRPr="00817A84">
              <w:rPr>
                <w:rFonts w:ascii="Arial" w:hAnsi="Arial"/>
                <w:sz w:val="20"/>
                <w:szCs w:val="20"/>
              </w:rPr>
              <w:t>0.014</w:t>
            </w:r>
          </w:p>
        </w:tc>
        <w:tc>
          <w:tcPr>
            <w:tcW w:w="851" w:type="dxa"/>
            <w:tcBorders>
              <w:top w:val="nil"/>
              <w:left w:val="nil"/>
              <w:bottom w:val="nil"/>
              <w:right w:val="nil"/>
            </w:tcBorders>
            <w:vAlign w:val="center"/>
          </w:tcPr>
          <w:p w14:paraId="05294B76" w14:textId="77777777" w:rsidR="00166250" w:rsidRPr="00817A84" w:rsidRDefault="00166250" w:rsidP="006F5CB5">
            <w:pPr>
              <w:jc w:val="center"/>
              <w:rPr>
                <w:rFonts w:ascii="Arial" w:hAnsi="Arial"/>
                <w:b/>
                <w:sz w:val="20"/>
                <w:szCs w:val="20"/>
              </w:rPr>
            </w:pPr>
            <w:r w:rsidRPr="00817A84">
              <w:rPr>
                <w:rFonts w:ascii="Arial" w:hAnsi="Arial"/>
                <w:sz w:val="20"/>
                <w:szCs w:val="20"/>
              </w:rPr>
              <w:t>-0.057</w:t>
            </w:r>
          </w:p>
        </w:tc>
        <w:tc>
          <w:tcPr>
            <w:tcW w:w="850" w:type="dxa"/>
            <w:tcBorders>
              <w:top w:val="nil"/>
              <w:left w:val="nil"/>
              <w:bottom w:val="nil"/>
              <w:right w:val="nil"/>
            </w:tcBorders>
            <w:vAlign w:val="center"/>
          </w:tcPr>
          <w:p w14:paraId="1C409BF3" w14:textId="77777777" w:rsidR="00166250" w:rsidRPr="00817A84" w:rsidRDefault="00166250" w:rsidP="006F5CB5">
            <w:pPr>
              <w:jc w:val="center"/>
              <w:rPr>
                <w:rFonts w:ascii="Arial" w:hAnsi="Arial"/>
                <w:b/>
                <w:sz w:val="20"/>
                <w:szCs w:val="20"/>
              </w:rPr>
            </w:pPr>
            <w:r w:rsidRPr="00817A84">
              <w:rPr>
                <w:rFonts w:ascii="Arial" w:hAnsi="Arial"/>
                <w:sz w:val="20"/>
                <w:szCs w:val="20"/>
              </w:rPr>
              <w:t>0.086</w:t>
            </w:r>
          </w:p>
        </w:tc>
        <w:tc>
          <w:tcPr>
            <w:tcW w:w="992" w:type="dxa"/>
            <w:tcBorders>
              <w:top w:val="nil"/>
              <w:left w:val="nil"/>
              <w:bottom w:val="nil"/>
            </w:tcBorders>
            <w:vAlign w:val="center"/>
          </w:tcPr>
          <w:p w14:paraId="75AB87F3" w14:textId="77777777" w:rsidR="00166250" w:rsidRPr="00817A84" w:rsidRDefault="00166250" w:rsidP="006F5CB5">
            <w:pPr>
              <w:rPr>
                <w:rFonts w:ascii="Arial" w:hAnsi="Arial"/>
                <w:b/>
                <w:sz w:val="20"/>
                <w:szCs w:val="20"/>
              </w:rPr>
            </w:pPr>
            <w:r w:rsidRPr="00817A84">
              <w:rPr>
                <w:rFonts w:ascii="Arial" w:hAnsi="Arial"/>
                <w:sz w:val="20"/>
                <w:szCs w:val="20"/>
              </w:rPr>
              <w:t>0.691</w:t>
            </w:r>
          </w:p>
        </w:tc>
        <w:tc>
          <w:tcPr>
            <w:tcW w:w="567" w:type="dxa"/>
            <w:tcBorders>
              <w:top w:val="nil"/>
              <w:bottom w:val="nil"/>
              <w:right w:val="nil"/>
            </w:tcBorders>
          </w:tcPr>
          <w:p w14:paraId="508B6AD7" w14:textId="77777777" w:rsidR="00166250" w:rsidRPr="00817A84" w:rsidRDefault="00166250" w:rsidP="006F5CB5">
            <w:pPr>
              <w:jc w:val="center"/>
              <w:rPr>
                <w:rFonts w:ascii="Arial" w:hAnsi="Arial"/>
                <w:sz w:val="20"/>
                <w:szCs w:val="20"/>
              </w:rPr>
            </w:pPr>
            <w:r w:rsidRPr="00817A84">
              <w:rPr>
                <w:rFonts w:ascii="Arial" w:hAnsi="Arial"/>
                <w:sz w:val="20"/>
                <w:szCs w:val="20"/>
              </w:rPr>
              <w:t>177</w:t>
            </w:r>
          </w:p>
        </w:tc>
        <w:tc>
          <w:tcPr>
            <w:tcW w:w="851" w:type="dxa"/>
            <w:tcBorders>
              <w:top w:val="nil"/>
              <w:left w:val="nil"/>
              <w:bottom w:val="nil"/>
              <w:right w:val="nil"/>
            </w:tcBorders>
          </w:tcPr>
          <w:p w14:paraId="0F8E93CC" w14:textId="77777777" w:rsidR="00166250" w:rsidRPr="00817A84" w:rsidRDefault="00166250" w:rsidP="006F5CB5">
            <w:pPr>
              <w:jc w:val="center"/>
              <w:rPr>
                <w:rFonts w:ascii="Arial" w:hAnsi="Arial"/>
                <w:sz w:val="20"/>
                <w:szCs w:val="20"/>
              </w:rPr>
            </w:pPr>
            <w:r w:rsidRPr="00817A84">
              <w:rPr>
                <w:rFonts w:ascii="Arial" w:hAnsi="Arial"/>
                <w:sz w:val="20"/>
                <w:szCs w:val="20"/>
              </w:rPr>
              <w:t>0.013</w:t>
            </w:r>
          </w:p>
        </w:tc>
        <w:tc>
          <w:tcPr>
            <w:tcW w:w="850" w:type="dxa"/>
            <w:tcBorders>
              <w:top w:val="nil"/>
              <w:left w:val="nil"/>
              <w:bottom w:val="nil"/>
              <w:right w:val="nil"/>
            </w:tcBorders>
          </w:tcPr>
          <w:p w14:paraId="6BC8BCD8" w14:textId="77777777" w:rsidR="00166250" w:rsidRPr="00817A84" w:rsidRDefault="00166250" w:rsidP="006F5CB5">
            <w:pPr>
              <w:jc w:val="center"/>
              <w:rPr>
                <w:rFonts w:ascii="Arial" w:hAnsi="Arial"/>
                <w:sz w:val="20"/>
                <w:szCs w:val="20"/>
              </w:rPr>
            </w:pPr>
            <w:r w:rsidRPr="00817A84">
              <w:rPr>
                <w:rFonts w:ascii="Arial" w:hAnsi="Arial"/>
                <w:sz w:val="20"/>
                <w:szCs w:val="20"/>
              </w:rPr>
              <w:t>-0.058</w:t>
            </w:r>
          </w:p>
        </w:tc>
        <w:tc>
          <w:tcPr>
            <w:tcW w:w="993" w:type="dxa"/>
            <w:tcBorders>
              <w:top w:val="nil"/>
              <w:left w:val="nil"/>
              <w:bottom w:val="nil"/>
              <w:right w:val="nil"/>
            </w:tcBorders>
          </w:tcPr>
          <w:p w14:paraId="0F018C1B" w14:textId="77777777" w:rsidR="00166250" w:rsidRPr="00817A84" w:rsidRDefault="00166250" w:rsidP="006F5CB5">
            <w:pPr>
              <w:jc w:val="center"/>
              <w:rPr>
                <w:rFonts w:ascii="Arial" w:hAnsi="Arial"/>
                <w:sz w:val="20"/>
                <w:szCs w:val="20"/>
              </w:rPr>
            </w:pPr>
            <w:r w:rsidRPr="00817A84">
              <w:rPr>
                <w:rFonts w:ascii="Arial" w:hAnsi="Arial"/>
                <w:sz w:val="20"/>
                <w:szCs w:val="20"/>
              </w:rPr>
              <w:t>0.084</w:t>
            </w:r>
          </w:p>
        </w:tc>
        <w:tc>
          <w:tcPr>
            <w:tcW w:w="992" w:type="dxa"/>
            <w:tcBorders>
              <w:top w:val="nil"/>
              <w:left w:val="nil"/>
              <w:bottom w:val="nil"/>
            </w:tcBorders>
          </w:tcPr>
          <w:p w14:paraId="49688EFF" w14:textId="77777777" w:rsidR="00166250" w:rsidRPr="00817A84" w:rsidRDefault="00166250" w:rsidP="006F5CB5">
            <w:pPr>
              <w:tabs>
                <w:tab w:val="left" w:pos="693"/>
              </w:tabs>
              <w:rPr>
                <w:rFonts w:ascii="Arial" w:hAnsi="Arial"/>
                <w:sz w:val="20"/>
                <w:szCs w:val="20"/>
              </w:rPr>
            </w:pPr>
            <w:r w:rsidRPr="00817A84">
              <w:rPr>
                <w:rFonts w:ascii="Arial" w:hAnsi="Arial"/>
                <w:sz w:val="20"/>
                <w:szCs w:val="20"/>
              </w:rPr>
              <w:t>0.720</w:t>
            </w:r>
          </w:p>
        </w:tc>
      </w:tr>
      <w:tr w:rsidR="00166250" w14:paraId="25F3CBCE" w14:textId="77777777" w:rsidTr="006F5CB5">
        <w:tc>
          <w:tcPr>
            <w:tcW w:w="2229" w:type="dxa"/>
            <w:tcBorders>
              <w:top w:val="nil"/>
              <w:bottom w:val="nil"/>
            </w:tcBorders>
          </w:tcPr>
          <w:p w14:paraId="56F6881F" w14:textId="77777777" w:rsidR="00166250" w:rsidRPr="00817A84" w:rsidRDefault="00166250" w:rsidP="006F5CB5">
            <w:pPr>
              <w:jc w:val="center"/>
              <w:rPr>
                <w:rFonts w:ascii="Arial" w:hAnsi="Arial"/>
                <w:sz w:val="20"/>
                <w:szCs w:val="20"/>
              </w:rPr>
            </w:pPr>
            <w:r w:rsidRPr="00817A84">
              <w:rPr>
                <w:rFonts w:ascii="Arial" w:hAnsi="Arial"/>
                <w:sz w:val="20"/>
                <w:szCs w:val="20"/>
              </w:rPr>
              <w:t>HES1 CpG4</w:t>
            </w:r>
          </w:p>
        </w:tc>
        <w:tc>
          <w:tcPr>
            <w:tcW w:w="573" w:type="dxa"/>
            <w:tcBorders>
              <w:top w:val="nil"/>
              <w:bottom w:val="nil"/>
              <w:right w:val="nil"/>
            </w:tcBorders>
            <w:vAlign w:val="center"/>
          </w:tcPr>
          <w:p w14:paraId="4AD0EAC6" w14:textId="77777777" w:rsidR="00166250" w:rsidRPr="00817A84" w:rsidRDefault="00166250" w:rsidP="006F5CB5">
            <w:pPr>
              <w:jc w:val="center"/>
              <w:rPr>
                <w:rFonts w:ascii="Arial" w:hAnsi="Arial"/>
                <w:b/>
                <w:sz w:val="20"/>
                <w:szCs w:val="20"/>
              </w:rPr>
            </w:pPr>
            <w:r w:rsidRPr="00817A84">
              <w:rPr>
                <w:rFonts w:ascii="Arial" w:hAnsi="Arial"/>
                <w:sz w:val="20"/>
                <w:szCs w:val="20"/>
              </w:rPr>
              <w:t>177</w:t>
            </w:r>
          </w:p>
        </w:tc>
        <w:tc>
          <w:tcPr>
            <w:tcW w:w="850" w:type="dxa"/>
            <w:tcBorders>
              <w:top w:val="nil"/>
              <w:left w:val="nil"/>
              <w:bottom w:val="nil"/>
              <w:right w:val="nil"/>
            </w:tcBorders>
            <w:vAlign w:val="center"/>
          </w:tcPr>
          <w:p w14:paraId="4BCB7BC8" w14:textId="77777777" w:rsidR="00166250" w:rsidRPr="00817A84" w:rsidRDefault="00166250" w:rsidP="006F5CB5">
            <w:pPr>
              <w:jc w:val="center"/>
              <w:rPr>
                <w:rFonts w:ascii="Arial" w:hAnsi="Arial"/>
                <w:b/>
                <w:sz w:val="20"/>
                <w:szCs w:val="20"/>
              </w:rPr>
            </w:pPr>
            <w:r w:rsidRPr="00817A84">
              <w:rPr>
                <w:rFonts w:ascii="Arial" w:hAnsi="Arial"/>
                <w:sz w:val="20"/>
                <w:szCs w:val="20"/>
              </w:rPr>
              <w:t>-0.028</w:t>
            </w:r>
          </w:p>
        </w:tc>
        <w:tc>
          <w:tcPr>
            <w:tcW w:w="851" w:type="dxa"/>
            <w:tcBorders>
              <w:top w:val="nil"/>
              <w:left w:val="nil"/>
              <w:bottom w:val="nil"/>
              <w:right w:val="nil"/>
            </w:tcBorders>
            <w:vAlign w:val="center"/>
          </w:tcPr>
          <w:p w14:paraId="585876EE" w14:textId="77777777" w:rsidR="00166250" w:rsidRPr="00817A84" w:rsidRDefault="00166250" w:rsidP="006F5CB5">
            <w:pPr>
              <w:jc w:val="center"/>
              <w:rPr>
                <w:rFonts w:ascii="Arial" w:hAnsi="Arial"/>
                <w:b/>
                <w:sz w:val="20"/>
                <w:szCs w:val="20"/>
              </w:rPr>
            </w:pPr>
            <w:r w:rsidRPr="00817A84">
              <w:rPr>
                <w:rFonts w:ascii="Arial" w:hAnsi="Arial"/>
                <w:sz w:val="20"/>
                <w:szCs w:val="20"/>
              </w:rPr>
              <w:t>-0.099</w:t>
            </w:r>
          </w:p>
        </w:tc>
        <w:tc>
          <w:tcPr>
            <w:tcW w:w="850" w:type="dxa"/>
            <w:tcBorders>
              <w:top w:val="nil"/>
              <w:left w:val="nil"/>
              <w:bottom w:val="nil"/>
              <w:right w:val="nil"/>
            </w:tcBorders>
            <w:vAlign w:val="center"/>
          </w:tcPr>
          <w:p w14:paraId="54D7690B" w14:textId="77777777" w:rsidR="00166250" w:rsidRPr="00817A84" w:rsidRDefault="00166250" w:rsidP="006F5CB5">
            <w:pPr>
              <w:jc w:val="center"/>
              <w:rPr>
                <w:rFonts w:ascii="Arial" w:hAnsi="Arial"/>
                <w:b/>
                <w:sz w:val="20"/>
                <w:szCs w:val="20"/>
              </w:rPr>
            </w:pPr>
            <w:r w:rsidRPr="00817A84">
              <w:rPr>
                <w:rFonts w:ascii="Arial" w:hAnsi="Arial"/>
                <w:sz w:val="20"/>
                <w:szCs w:val="20"/>
              </w:rPr>
              <w:t>0.043</w:t>
            </w:r>
          </w:p>
        </w:tc>
        <w:tc>
          <w:tcPr>
            <w:tcW w:w="992" w:type="dxa"/>
            <w:tcBorders>
              <w:top w:val="nil"/>
              <w:left w:val="nil"/>
              <w:bottom w:val="nil"/>
            </w:tcBorders>
            <w:vAlign w:val="center"/>
          </w:tcPr>
          <w:p w14:paraId="66E5AA01" w14:textId="77777777" w:rsidR="00166250" w:rsidRPr="00817A84" w:rsidRDefault="00166250" w:rsidP="006F5CB5">
            <w:pPr>
              <w:rPr>
                <w:rFonts w:ascii="Arial" w:hAnsi="Arial"/>
                <w:b/>
                <w:sz w:val="20"/>
                <w:szCs w:val="20"/>
              </w:rPr>
            </w:pPr>
            <w:r w:rsidRPr="00817A84">
              <w:rPr>
                <w:rFonts w:ascii="Arial" w:hAnsi="Arial"/>
                <w:sz w:val="20"/>
                <w:szCs w:val="20"/>
              </w:rPr>
              <w:t>0.439</w:t>
            </w:r>
          </w:p>
        </w:tc>
        <w:tc>
          <w:tcPr>
            <w:tcW w:w="567" w:type="dxa"/>
            <w:tcBorders>
              <w:top w:val="nil"/>
              <w:bottom w:val="nil"/>
              <w:right w:val="nil"/>
            </w:tcBorders>
          </w:tcPr>
          <w:p w14:paraId="13B7CE7E" w14:textId="77777777" w:rsidR="00166250" w:rsidRPr="00817A84" w:rsidRDefault="00166250" w:rsidP="006F5CB5">
            <w:pPr>
              <w:jc w:val="center"/>
              <w:rPr>
                <w:rFonts w:ascii="Arial" w:hAnsi="Arial"/>
                <w:sz w:val="20"/>
                <w:szCs w:val="20"/>
              </w:rPr>
            </w:pPr>
            <w:r w:rsidRPr="00817A84">
              <w:rPr>
                <w:rFonts w:ascii="Arial" w:hAnsi="Arial"/>
                <w:sz w:val="20"/>
                <w:szCs w:val="20"/>
              </w:rPr>
              <w:t>176</w:t>
            </w:r>
          </w:p>
        </w:tc>
        <w:tc>
          <w:tcPr>
            <w:tcW w:w="851" w:type="dxa"/>
            <w:tcBorders>
              <w:top w:val="nil"/>
              <w:left w:val="nil"/>
              <w:bottom w:val="nil"/>
              <w:right w:val="nil"/>
            </w:tcBorders>
          </w:tcPr>
          <w:p w14:paraId="0D79815B" w14:textId="77777777" w:rsidR="00166250" w:rsidRPr="00817A84" w:rsidRDefault="00166250" w:rsidP="006F5CB5">
            <w:pPr>
              <w:jc w:val="center"/>
              <w:rPr>
                <w:rFonts w:ascii="Arial" w:hAnsi="Arial"/>
                <w:sz w:val="20"/>
                <w:szCs w:val="20"/>
              </w:rPr>
            </w:pPr>
            <w:r w:rsidRPr="00817A84">
              <w:rPr>
                <w:rFonts w:ascii="Arial" w:hAnsi="Arial"/>
                <w:sz w:val="20"/>
                <w:szCs w:val="20"/>
              </w:rPr>
              <w:t>-0.020</w:t>
            </w:r>
          </w:p>
        </w:tc>
        <w:tc>
          <w:tcPr>
            <w:tcW w:w="850" w:type="dxa"/>
            <w:tcBorders>
              <w:top w:val="nil"/>
              <w:left w:val="nil"/>
              <w:bottom w:val="nil"/>
              <w:right w:val="nil"/>
            </w:tcBorders>
          </w:tcPr>
          <w:p w14:paraId="096441C6" w14:textId="77777777" w:rsidR="00166250" w:rsidRPr="00817A84" w:rsidRDefault="00166250" w:rsidP="006F5CB5">
            <w:pPr>
              <w:jc w:val="center"/>
              <w:rPr>
                <w:rFonts w:ascii="Arial" w:hAnsi="Arial"/>
                <w:sz w:val="20"/>
                <w:szCs w:val="20"/>
              </w:rPr>
            </w:pPr>
            <w:r w:rsidRPr="00817A84">
              <w:rPr>
                <w:rFonts w:ascii="Arial" w:hAnsi="Arial"/>
                <w:sz w:val="20"/>
                <w:szCs w:val="20"/>
              </w:rPr>
              <w:t>-0.096</w:t>
            </w:r>
          </w:p>
        </w:tc>
        <w:tc>
          <w:tcPr>
            <w:tcW w:w="993" w:type="dxa"/>
            <w:tcBorders>
              <w:top w:val="nil"/>
              <w:left w:val="nil"/>
              <w:bottom w:val="nil"/>
              <w:right w:val="nil"/>
            </w:tcBorders>
          </w:tcPr>
          <w:p w14:paraId="663C07DE" w14:textId="77777777" w:rsidR="00166250" w:rsidRPr="00817A84" w:rsidRDefault="00166250" w:rsidP="006F5CB5">
            <w:pPr>
              <w:jc w:val="center"/>
              <w:rPr>
                <w:rFonts w:ascii="Arial" w:hAnsi="Arial"/>
                <w:sz w:val="20"/>
                <w:szCs w:val="20"/>
              </w:rPr>
            </w:pPr>
            <w:r w:rsidRPr="00817A84">
              <w:rPr>
                <w:rFonts w:ascii="Arial" w:hAnsi="Arial"/>
                <w:sz w:val="20"/>
                <w:szCs w:val="20"/>
              </w:rPr>
              <w:t>0.052</w:t>
            </w:r>
          </w:p>
        </w:tc>
        <w:tc>
          <w:tcPr>
            <w:tcW w:w="992" w:type="dxa"/>
            <w:tcBorders>
              <w:top w:val="nil"/>
              <w:left w:val="nil"/>
              <w:bottom w:val="nil"/>
            </w:tcBorders>
          </w:tcPr>
          <w:p w14:paraId="2806BFAB" w14:textId="77777777" w:rsidR="00166250" w:rsidRPr="00817A84" w:rsidRDefault="00166250" w:rsidP="006F5CB5">
            <w:pPr>
              <w:tabs>
                <w:tab w:val="left" w:pos="613"/>
              </w:tabs>
              <w:rPr>
                <w:rFonts w:ascii="Arial" w:hAnsi="Arial"/>
                <w:sz w:val="20"/>
                <w:szCs w:val="20"/>
              </w:rPr>
            </w:pPr>
            <w:r w:rsidRPr="00817A84">
              <w:rPr>
                <w:rFonts w:ascii="Arial" w:hAnsi="Arial"/>
                <w:sz w:val="20"/>
                <w:szCs w:val="20"/>
              </w:rPr>
              <w:t>0.581</w:t>
            </w:r>
          </w:p>
        </w:tc>
      </w:tr>
      <w:tr w:rsidR="00166250" w14:paraId="587D2824" w14:textId="77777777" w:rsidTr="006F5CB5">
        <w:tc>
          <w:tcPr>
            <w:tcW w:w="2229" w:type="dxa"/>
            <w:tcBorders>
              <w:top w:val="nil"/>
              <w:bottom w:val="nil"/>
            </w:tcBorders>
          </w:tcPr>
          <w:p w14:paraId="14DE58A8" w14:textId="77777777" w:rsidR="00166250" w:rsidRPr="00817A84" w:rsidRDefault="00166250" w:rsidP="006F5CB5">
            <w:pPr>
              <w:jc w:val="center"/>
              <w:rPr>
                <w:rFonts w:ascii="Arial" w:hAnsi="Arial"/>
                <w:sz w:val="20"/>
                <w:szCs w:val="20"/>
              </w:rPr>
            </w:pPr>
            <w:r w:rsidRPr="00817A84">
              <w:rPr>
                <w:rFonts w:ascii="Arial" w:hAnsi="Arial"/>
                <w:sz w:val="20"/>
                <w:szCs w:val="20"/>
              </w:rPr>
              <w:t>HES1 CpG5</w:t>
            </w:r>
          </w:p>
        </w:tc>
        <w:tc>
          <w:tcPr>
            <w:tcW w:w="573" w:type="dxa"/>
            <w:tcBorders>
              <w:top w:val="nil"/>
              <w:bottom w:val="nil"/>
              <w:right w:val="nil"/>
            </w:tcBorders>
            <w:vAlign w:val="center"/>
          </w:tcPr>
          <w:p w14:paraId="30FBEF10" w14:textId="77777777" w:rsidR="00166250" w:rsidRPr="00817A84" w:rsidRDefault="00166250" w:rsidP="006F5CB5">
            <w:pPr>
              <w:jc w:val="center"/>
              <w:rPr>
                <w:rFonts w:ascii="Arial" w:hAnsi="Arial"/>
                <w:b/>
                <w:sz w:val="20"/>
                <w:szCs w:val="20"/>
              </w:rPr>
            </w:pPr>
            <w:r w:rsidRPr="00817A84">
              <w:rPr>
                <w:rFonts w:ascii="Arial" w:hAnsi="Arial"/>
                <w:sz w:val="20"/>
                <w:szCs w:val="20"/>
              </w:rPr>
              <w:t>177</w:t>
            </w:r>
          </w:p>
        </w:tc>
        <w:tc>
          <w:tcPr>
            <w:tcW w:w="850" w:type="dxa"/>
            <w:tcBorders>
              <w:top w:val="nil"/>
              <w:left w:val="nil"/>
              <w:bottom w:val="nil"/>
              <w:right w:val="nil"/>
            </w:tcBorders>
            <w:vAlign w:val="center"/>
          </w:tcPr>
          <w:p w14:paraId="4C0EFDF9" w14:textId="77777777" w:rsidR="00166250" w:rsidRPr="00817A84" w:rsidRDefault="00166250" w:rsidP="006F5CB5">
            <w:pPr>
              <w:jc w:val="center"/>
              <w:rPr>
                <w:rFonts w:ascii="Arial" w:hAnsi="Arial"/>
                <w:b/>
                <w:sz w:val="20"/>
                <w:szCs w:val="20"/>
              </w:rPr>
            </w:pPr>
            <w:r w:rsidRPr="00817A84">
              <w:rPr>
                <w:rFonts w:ascii="Arial" w:hAnsi="Arial"/>
                <w:sz w:val="20"/>
                <w:szCs w:val="20"/>
              </w:rPr>
              <w:t>-0.059</w:t>
            </w:r>
          </w:p>
        </w:tc>
        <w:tc>
          <w:tcPr>
            <w:tcW w:w="851" w:type="dxa"/>
            <w:tcBorders>
              <w:top w:val="nil"/>
              <w:left w:val="nil"/>
              <w:bottom w:val="nil"/>
              <w:right w:val="nil"/>
            </w:tcBorders>
            <w:vAlign w:val="center"/>
          </w:tcPr>
          <w:p w14:paraId="76320608" w14:textId="77777777" w:rsidR="00166250" w:rsidRPr="00817A84" w:rsidRDefault="00166250" w:rsidP="006F5CB5">
            <w:pPr>
              <w:jc w:val="center"/>
              <w:rPr>
                <w:rFonts w:ascii="Arial" w:hAnsi="Arial"/>
                <w:b/>
                <w:sz w:val="20"/>
                <w:szCs w:val="20"/>
              </w:rPr>
            </w:pPr>
            <w:r w:rsidRPr="00817A84">
              <w:rPr>
                <w:rFonts w:ascii="Arial" w:hAnsi="Arial"/>
                <w:sz w:val="20"/>
                <w:szCs w:val="20"/>
              </w:rPr>
              <w:t>-0.127</w:t>
            </w:r>
          </w:p>
        </w:tc>
        <w:tc>
          <w:tcPr>
            <w:tcW w:w="850" w:type="dxa"/>
            <w:tcBorders>
              <w:top w:val="nil"/>
              <w:left w:val="nil"/>
              <w:bottom w:val="nil"/>
              <w:right w:val="nil"/>
            </w:tcBorders>
            <w:vAlign w:val="center"/>
          </w:tcPr>
          <w:p w14:paraId="781E532B" w14:textId="77777777" w:rsidR="00166250" w:rsidRPr="00817A84" w:rsidRDefault="00166250" w:rsidP="006F5CB5">
            <w:pPr>
              <w:jc w:val="center"/>
              <w:rPr>
                <w:rFonts w:ascii="Arial" w:hAnsi="Arial"/>
                <w:b/>
                <w:sz w:val="20"/>
                <w:szCs w:val="20"/>
              </w:rPr>
            </w:pPr>
            <w:r w:rsidRPr="00817A84">
              <w:rPr>
                <w:rFonts w:ascii="Arial" w:hAnsi="Arial"/>
                <w:sz w:val="20"/>
                <w:szCs w:val="20"/>
              </w:rPr>
              <w:t>0.010</w:t>
            </w:r>
          </w:p>
        </w:tc>
        <w:tc>
          <w:tcPr>
            <w:tcW w:w="992" w:type="dxa"/>
            <w:tcBorders>
              <w:top w:val="nil"/>
              <w:left w:val="nil"/>
              <w:bottom w:val="nil"/>
            </w:tcBorders>
            <w:vAlign w:val="center"/>
          </w:tcPr>
          <w:p w14:paraId="3E6998F9" w14:textId="77777777" w:rsidR="00166250" w:rsidRPr="00817A84" w:rsidRDefault="00166250" w:rsidP="006F5CB5">
            <w:pPr>
              <w:rPr>
                <w:rFonts w:ascii="Arial" w:hAnsi="Arial"/>
                <w:b/>
                <w:sz w:val="20"/>
                <w:szCs w:val="20"/>
              </w:rPr>
            </w:pPr>
            <w:r w:rsidRPr="00817A84">
              <w:rPr>
                <w:rFonts w:ascii="Arial" w:hAnsi="Arial"/>
                <w:sz w:val="20"/>
                <w:szCs w:val="20"/>
              </w:rPr>
              <w:t>0.094*</w:t>
            </w:r>
          </w:p>
        </w:tc>
        <w:tc>
          <w:tcPr>
            <w:tcW w:w="567" w:type="dxa"/>
            <w:tcBorders>
              <w:top w:val="nil"/>
              <w:bottom w:val="nil"/>
              <w:right w:val="nil"/>
            </w:tcBorders>
          </w:tcPr>
          <w:p w14:paraId="741E6823" w14:textId="77777777" w:rsidR="00166250" w:rsidRPr="00817A84" w:rsidRDefault="00166250" w:rsidP="006F5CB5">
            <w:pPr>
              <w:jc w:val="center"/>
              <w:rPr>
                <w:rFonts w:ascii="Arial" w:hAnsi="Arial"/>
                <w:sz w:val="20"/>
                <w:szCs w:val="20"/>
              </w:rPr>
            </w:pPr>
            <w:r w:rsidRPr="00817A84">
              <w:rPr>
                <w:rFonts w:ascii="Arial" w:hAnsi="Arial"/>
                <w:sz w:val="20"/>
                <w:szCs w:val="20"/>
              </w:rPr>
              <w:t>176</w:t>
            </w:r>
          </w:p>
        </w:tc>
        <w:tc>
          <w:tcPr>
            <w:tcW w:w="851" w:type="dxa"/>
            <w:tcBorders>
              <w:top w:val="nil"/>
              <w:left w:val="nil"/>
              <w:bottom w:val="nil"/>
              <w:right w:val="nil"/>
            </w:tcBorders>
          </w:tcPr>
          <w:p w14:paraId="4D8E0531" w14:textId="77777777" w:rsidR="00166250" w:rsidRPr="00817A84" w:rsidRDefault="00166250" w:rsidP="006F5CB5">
            <w:pPr>
              <w:jc w:val="center"/>
              <w:rPr>
                <w:rFonts w:ascii="Arial" w:hAnsi="Arial"/>
                <w:sz w:val="20"/>
                <w:szCs w:val="20"/>
              </w:rPr>
            </w:pPr>
            <w:r w:rsidRPr="00817A84">
              <w:rPr>
                <w:rFonts w:ascii="Arial" w:hAnsi="Arial"/>
                <w:sz w:val="20"/>
                <w:szCs w:val="20"/>
              </w:rPr>
              <w:t>-0.060</w:t>
            </w:r>
          </w:p>
        </w:tc>
        <w:tc>
          <w:tcPr>
            <w:tcW w:w="850" w:type="dxa"/>
            <w:tcBorders>
              <w:top w:val="nil"/>
              <w:left w:val="nil"/>
              <w:bottom w:val="nil"/>
              <w:right w:val="nil"/>
            </w:tcBorders>
          </w:tcPr>
          <w:p w14:paraId="5C6A1A04" w14:textId="77777777" w:rsidR="00166250" w:rsidRPr="00817A84" w:rsidRDefault="00166250" w:rsidP="006F5CB5">
            <w:pPr>
              <w:jc w:val="center"/>
              <w:rPr>
                <w:rFonts w:ascii="Arial" w:hAnsi="Arial"/>
                <w:sz w:val="20"/>
                <w:szCs w:val="20"/>
              </w:rPr>
            </w:pPr>
            <w:r w:rsidRPr="00817A84">
              <w:rPr>
                <w:rFonts w:ascii="Arial" w:hAnsi="Arial"/>
                <w:sz w:val="20"/>
                <w:szCs w:val="20"/>
              </w:rPr>
              <w:t>-0.129</w:t>
            </w:r>
          </w:p>
        </w:tc>
        <w:tc>
          <w:tcPr>
            <w:tcW w:w="993" w:type="dxa"/>
            <w:tcBorders>
              <w:top w:val="nil"/>
              <w:left w:val="nil"/>
              <w:bottom w:val="nil"/>
              <w:right w:val="nil"/>
            </w:tcBorders>
          </w:tcPr>
          <w:p w14:paraId="6D74F6E6" w14:textId="77777777" w:rsidR="00166250" w:rsidRPr="00817A84" w:rsidRDefault="00166250" w:rsidP="006F5CB5">
            <w:pPr>
              <w:jc w:val="center"/>
              <w:rPr>
                <w:rFonts w:ascii="Arial" w:hAnsi="Arial"/>
                <w:sz w:val="20"/>
                <w:szCs w:val="20"/>
              </w:rPr>
            </w:pPr>
            <w:r w:rsidRPr="00817A84">
              <w:rPr>
                <w:rFonts w:ascii="Arial" w:hAnsi="Arial"/>
                <w:sz w:val="20"/>
                <w:szCs w:val="20"/>
              </w:rPr>
              <w:t>0.010</w:t>
            </w:r>
          </w:p>
        </w:tc>
        <w:tc>
          <w:tcPr>
            <w:tcW w:w="992" w:type="dxa"/>
            <w:tcBorders>
              <w:top w:val="nil"/>
              <w:left w:val="nil"/>
              <w:bottom w:val="nil"/>
            </w:tcBorders>
          </w:tcPr>
          <w:p w14:paraId="3B30C187" w14:textId="77777777" w:rsidR="00166250" w:rsidRPr="00817A84" w:rsidRDefault="00166250" w:rsidP="006F5CB5">
            <w:pPr>
              <w:tabs>
                <w:tab w:val="left" w:pos="613"/>
              </w:tabs>
              <w:rPr>
                <w:rFonts w:ascii="Arial" w:hAnsi="Arial"/>
                <w:sz w:val="20"/>
                <w:szCs w:val="20"/>
              </w:rPr>
            </w:pPr>
            <w:r w:rsidRPr="00817A84">
              <w:rPr>
                <w:rFonts w:ascii="Arial" w:hAnsi="Arial"/>
                <w:sz w:val="20"/>
                <w:szCs w:val="20"/>
              </w:rPr>
              <w:t>0.095*</w:t>
            </w:r>
          </w:p>
        </w:tc>
      </w:tr>
      <w:tr w:rsidR="00166250" w14:paraId="5CD6D98D" w14:textId="77777777" w:rsidTr="006F5CB5">
        <w:tc>
          <w:tcPr>
            <w:tcW w:w="2229" w:type="dxa"/>
            <w:tcBorders>
              <w:top w:val="nil"/>
              <w:bottom w:val="nil"/>
            </w:tcBorders>
          </w:tcPr>
          <w:p w14:paraId="5479CD96" w14:textId="77777777" w:rsidR="00166250" w:rsidRPr="00817A84" w:rsidRDefault="00166250" w:rsidP="006F5CB5">
            <w:pPr>
              <w:jc w:val="center"/>
              <w:rPr>
                <w:rFonts w:ascii="Arial" w:hAnsi="Arial"/>
                <w:sz w:val="20"/>
                <w:szCs w:val="20"/>
              </w:rPr>
            </w:pPr>
            <w:r w:rsidRPr="00817A84">
              <w:rPr>
                <w:rFonts w:ascii="Arial" w:hAnsi="Arial"/>
                <w:sz w:val="20"/>
                <w:szCs w:val="20"/>
              </w:rPr>
              <w:t>HES1 CpG6</w:t>
            </w:r>
          </w:p>
        </w:tc>
        <w:tc>
          <w:tcPr>
            <w:tcW w:w="573" w:type="dxa"/>
            <w:tcBorders>
              <w:top w:val="nil"/>
              <w:bottom w:val="nil"/>
              <w:right w:val="nil"/>
            </w:tcBorders>
            <w:vAlign w:val="center"/>
          </w:tcPr>
          <w:p w14:paraId="5FD0CB88" w14:textId="77777777" w:rsidR="00166250" w:rsidRPr="00817A84" w:rsidRDefault="00166250" w:rsidP="006F5CB5">
            <w:pPr>
              <w:jc w:val="center"/>
              <w:rPr>
                <w:rFonts w:ascii="Arial" w:hAnsi="Arial"/>
                <w:b/>
                <w:sz w:val="20"/>
                <w:szCs w:val="20"/>
              </w:rPr>
            </w:pPr>
            <w:r w:rsidRPr="00817A84">
              <w:rPr>
                <w:rFonts w:ascii="Arial" w:hAnsi="Arial"/>
                <w:sz w:val="20"/>
                <w:szCs w:val="20"/>
              </w:rPr>
              <w:t>198</w:t>
            </w:r>
          </w:p>
        </w:tc>
        <w:tc>
          <w:tcPr>
            <w:tcW w:w="850" w:type="dxa"/>
            <w:tcBorders>
              <w:top w:val="nil"/>
              <w:left w:val="nil"/>
              <w:bottom w:val="nil"/>
              <w:right w:val="nil"/>
            </w:tcBorders>
            <w:vAlign w:val="center"/>
          </w:tcPr>
          <w:p w14:paraId="681D0AA7" w14:textId="77777777" w:rsidR="00166250" w:rsidRPr="00817A84" w:rsidRDefault="00166250" w:rsidP="006F5CB5">
            <w:pPr>
              <w:jc w:val="center"/>
              <w:rPr>
                <w:rFonts w:ascii="Arial" w:hAnsi="Arial"/>
                <w:b/>
                <w:sz w:val="20"/>
                <w:szCs w:val="20"/>
              </w:rPr>
            </w:pPr>
            <w:r w:rsidRPr="00817A84">
              <w:rPr>
                <w:rFonts w:ascii="Arial" w:hAnsi="Arial"/>
                <w:sz w:val="20"/>
                <w:szCs w:val="20"/>
              </w:rPr>
              <w:t>-0.019</w:t>
            </w:r>
          </w:p>
        </w:tc>
        <w:tc>
          <w:tcPr>
            <w:tcW w:w="851" w:type="dxa"/>
            <w:tcBorders>
              <w:top w:val="nil"/>
              <w:left w:val="nil"/>
              <w:bottom w:val="nil"/>
              <w:right w:val="nil"/>
            </w:tcBorders>
            <w:vAlign w:val="center"/>
          </w:tcPr>
          <w:p w14:paraId="3D2E983D" w14:textId="77777777" w:rsidR="00166250" w:rsidRPr="00817A84" w:rsidRDefault="00166250" w:rsidP="006F5CB5">
            <w:pPr>
              <w:jc w:val="center"/>
              <w:rPr>
                <w:rFonts w:ascii="Arial" w:hAnsi="Arial"/>
                <w:b/>
                <w:sz w:val="20"/>
                <w:szCs w:val="20"/>
              </w:rPr>
            </w:pPr>
            <w:r w:rsidRPr="00817A84">
              <w:rPr>
                <w:rFonts w:ascii="Arial" w:hAnsi="Arial"/>
                <w:sz w:val="20"/>
                <w:szCs w:val="20"/>
              </w:rPr>
              <w:t>-0.085</w:t>
            </w:r>
          </w:p>
        </w:tc>
        <w:tc>
          <w:tcPr>
            <w:tcW w:w="850" w:type="dxa"/>
            <w:tcBorders>
              <w:top w:val="nil"/>
              <w:left w:val="nil"/>
              <w:bottom w:val="nil"/>
              <w:right w:val="nil"/>
            </w:tcBorders>
            <w:vAlign w:val="center"/>
          </w:tcPr>
          <w:p w14:paraId="3F932165" w14:textId="77777777" w:rsidR="00166250" w:rsidRPr="00817A84" w:rsidRDefault="00166250" w:rsidP="006F5CB5">
            <w:pPr>
              <w:jc w:val="center"/>
              <w:rPr>
                <w:rFonts w:ascii="Arial" w:hAnsi="Arial"/>
                <w:b/>
                <w:sz w:val="20"/>
                <w:szCs w:val="20"/>
              </w:rPr>
            </w:pPr>
            <w:r w:rsidRPr="00817A84">
              <w:rPr>
                <w:rFonts w:ascii="Arial" w:hAnsi="Arial"/>
                <w:sz w:val="20"/>
                <w:szCs w:val="20"/>
              </w:rPr>
              <w:t>0.048</w:t>
            </w:r>
          </w:p>
        </w:tc>
        <w:tc>
          <w:tcPr>
            <w:tcW w:w="992" w:type="dxa"/>
            <w:tcBorders>
              <w:top w:val="nil"/>
              <w:left w:val="nil"/>
              <w:bottom w:val="nil"/>
            </w:tcBorders>
            <w:vAlign w:val="center"/>
          </w:tcPr>
          <w:p w14:paraId="0A74F33D" w14:textId="77777777" w:rsidR="00166250" w:rsidRPr="00817A84" w:rsidRDefault="00166250" w:rsidP="006F5CB5">
            <w:pPr>
              <w:rPr>
                <w:rFonts w:ascii="Arial" w:hAnsi="Arial"/>
                <w:b/>
                <w:sz w:val="20"/>
                <w:szCs w:val="20"/>
              </w:rPr>
            </w:pPr>
            <w:r w:rsidRPr="00817A84">
              <w:rPr>
                <w:rFonts w:ascii="Arial" w:hAnsi="Arial"/>
                <w:sz w:val="20"/>
                <w:szCs w:val="20"/>
              </w:rPr>
              <w:t>0.583</w:t>
            </w:r>
          </w:p>
        </w:tc>
        <w:tc>
          <w:tcPr>
            <w:tcW w:w="567" w:type="dxa"/>
            <w:tcBorders>
              <w:top w:val="nil"/>
              <w:bottom w:val="nil"/>
              <w:right w:val="nil"/>
            </w:tcBorders>
          </w:tcPr>
          <w:p w14:paraId="43A432F1" w14:textId="77777777" w:rsidR="00166250" w:rsidRPr="00817A84" w:rsidRDefault="00166250" w:rsidP="006F5CB5">
            <w:pPr>
              <w:jc w:val="center"/>
              <w:rPr>
                <w:rFonts w:ascii="Arial" w:hAnsi="Arial"/>
                <w:sz w:val="20"/>
                <w:szCs w:val="20"/>
              </w:rPr>
            </w:pPr>
            <w:r w:rsidRPr="00817A84">
              <w:rPr>
                <w:rFonts w:ascii="Arial" w:hAnsi="Arial"/>
                <w:sz w:val="20"/>
                <w:szCs w:val="20"/>
              </w:rPr>
              <w:t>197</w:t>
            </w:r>
          </w:p>
        </w:tc>
        <w:tc>
          <w:tcPr>
            <w:tcW w:w="851" w:type="dxa"/>
            <w:tcBorders>
              <w:top w:val="nil"/>
              <w:left w:val="nil"/>
              <w:bottom w:val="nil"/>
              <w:right w:val="nil"/>
            </w:tcBorders>
          </w:tcPr>
          <w:p w14:paraId="0D4321D8" w14:textId="77777777" w:rsidR="00166250" w:rsidRPr="00817A84" w:rsidRDefault="00166250" w:rsidP="006F5CB5">
            <w:pPr>
              <w:jc w:val="center"/>
              <w:rPr>
                <w:rFonts w:ascii="Arial" w:hAnsi="Arial"/>
                <w:sz w:val="20"/>
                <w:szCs w:val="20"/>
              </w:rPr>
            </w:pPr>
            <w:r w:rsidRPr="00817A84">
              <w:rPr>
                <w:rFonts w:ascii="Arial" w:hAnsi="Arial"/>
                <w:sz w:val="20"/>
                <w:szCs w:val="20"/>
              </w:rPr>
              <w:t>-0.016</w:t>
            </w:r>
          </w:p>
        </w:tc>
        <w:tc>
          <w:tcPr>
            <w:tcW w:w="850" w:type="dxa"/>
            <w:tcBorders>
              <w:top w:val="nil"/>
              <w:left w:val="nil"/>
              <w:bottom w:val="nil"/>
              <w:right w:val="nil"/>
            </w:tcBorders>
          </w:tcPr>
          <w:p w14:paraId="63760A39" w14:textId="77777777" w:rsidR="00166250" w:rsidRPr="00817A84" w:rsidRDefault="00166250" w:rsidP="006F5CB5">
            <w:pPr>
              <w:jc w:val="center"/>
              <w:rPr>
                <w:rFonts w:ascii="Arial" w:hAnsi="Arial"/>
                <w:sz w:val="20"/>
                <w:szCs w:val="20"/>
              </w:rPr>
            </w:pPr>
            <w:r w:rsidRPr="00817A84">
              <w:rPr>
                <w:rFonts w:ascii="Arial" w:hAnsi="Arial"/>
                <w:sz w:val="20"/>
                <w:szCs w:val="20"/>
              </w:rPr>
              <w:t>-0.084</w:t>
            </w:r>
          </w:p>
        </w:tc>
        <w:tc>
          <w:tcPr>
            <w:tcW w:w="993" w:type="dxa"/>
            <w:tcBorders>
              <w:top w:val="nil"/>
              <w:left w:val="nil"/>
              <w:bottom w:val="nil"/>
              <w:right w:val="nil"/>
            </w:tcBorders>
          </w:tcPr>
          <w:p w14:paraId="427313BC" w14:textId="77777777" w:rsidR="00166250" w:rsidRPr="00817A84" w:rsidRDefault="00166250" w:rsidP="006F5CB5">
            <w:pPr>
              <w:jc w:val="center"/>
              <w:rPr>
                <w:rFonts w:ascii="Arial" w:hAnsi="Arial"/>
                <w:sz w:val="20"/>
                <w:szCs w:val="20"/>
              </w:rPr>
            </w:pPr>
            <w:r w:rsidRPr="00817A84">
              <w:rPr>
                <w:rFonts w:ascii="Arial" w:hAnsi="Arial"/>
                <w:sz w:val="20"/>
                <w:szCs w:val="20"/>
              </w:rPr>
              <w:t>0.051</w:t>
            </w:r>
          </w:p>
        </w:tc>
        <w:tc>
          <w:tcPr>
            <w:tcW w:w="992" w:type="dxa"/>
            <w:tcBorders>
              <w:top w:val="nil"/>
              <w:left w:val="nil"/>
              <w:bottom w:val="nil"/>
            </w:tcBorders>
          </w:tcPr>
          <w:p w14:paraId="53C8E3C5" w14:textId="77777777" w:rsidR="00166250" w:rsidRPr="00817A84" w:rsidRDefault="00166250" w:rsidP="006F5CB5">
            <w:pPr>
              <w:tabs>
                <w:tab w:val="left" w:pos="613"/>
              </w:tabs>
              <w:rPr>
                <w:rFonts w:ascii="Arial" w:hAnsi="Arial"/>
                <w:sz w:val="20"/>
                <w:szCs w:val="20"/>
              </w:rPr>
            </w:pPr>
            <w:r w:rsidRPr="00817A84">
              <w:rPr>
                <w:rFonts w:ascii="Arial" w:hAnsi="Arial"/>
                <w:sz w:val="20"/>
                <w:szCs w:val="20"/>
              </w:rPr>
              <w:t>0.636</w:t>
            </w:r>
          </w:p>
        </w:tc>
      </w:tr>
      <w:tr w:rsidR="00166250" w14:paraId="4C434E85" w14:textId="77777777" w:rsidTr="006F5CB5">
        <w:tc>
          <w:tcPr>
            <w:tcW w:w="2229" w:type="dxa"/>
            <w:tcBorders>
              <w:top w:val="nil"/>
              <w:bottom w:val="nil"/>
            </w:tcBorders>
          </w:tcPr>
          <w:p w14:paraId="3964E006" w14:textId="77777777" w:rsidR="00166250" w:rsidRPr="00817A84" w:rsidRDefault="00166250" w:rsidP="006F5CB5">
            <w:pPr>
              <w:jc w:val="center"/>
              <w:rPr>
                <w:rFonts w:ascii="Arial" w:hAnsi="Arial"/>
                <w:sz w:val="20"/>
                <w:szCs w:val="20"/>
              </w:rPr>
            </w:pPr>
            <w:r w:rsidRPr="00817A84">
              <w:rPr>
                <w:rFonts w:ascii="Arial" w:hAnsi="Arial"/>
                <w:sz w:val="20"/>
                <w:szCs w:val="20"/>
              </w:rPr>
              <w:t>HES1 CpG7</w:t>
            </w:r>
          </w:p>
        </w:tc>
        <w:tc>
          <w:tcPr>
            <w:tcW w:w="573" w:type="dxa"/>
            <w:tcBorders>
              <w:top w:val="nil"/>
              <w:bottom w:val="nil"/>
              <w:right w:val="nil"/>
            </w:tcBorders>
            <w:vAlign w:val="center"/>
          </w:tcPr>
          <w:p w14:paraId="6DF30BEF" w14:textId="77777777" w:rsidR="00166250" w:rsidRPr="00817A84" w:rsidRDefault="00166250" w:rsidP="006F5CB5">
            <w:pPr>
              <w:jc w:val="center"/>
              <w:rPr>
                <w:rFonts w:ascii="Arial" w:hAnsi="Arial"/>
                <w:b/>
                <w:sz w:val="20"/>
                <w:szCs w:val="20"/>
              </w:rPr>
            </w:pPr>
            <w:r w:rsidRPr="00817A84">
              <w:rPr>
                <w:rFonts w:ascii="Arial" w:hAnsi="Arial"/>
                <w:sz w:val="20"/>
                <w:szCs w:val="20"/>
              </w:rPr>
              <w:t>197</w:t>
            </w:r>
          </w:p>
        </w:tc>
        <w:tc>
          <w:tcPr>
            <w:tcW w:w="850" w:type="dxa"/>
            <w:tcBorders>
              <w:top w:val="nil"/>
              <w:left w:val="nil"/>
              <w:bottom w:val="nil"/>
              <w:right w:val="nil"/>
            </w:tcBorders>
            <w:vAlign w:val="center"/>
          </w:tcPr>
          <w:p w14:paraId="201DD426" w14:textId="77777777" w:rsidR="00166250" w:rsidRPr="00817A84" w:rsidRDefault="00166250" w:rsidP="006F5CB5">
            <w:pPr>
              <w:jc w:val="center"/>
              <w:rPr>
                <w:rFonts w:ascii="Arial" w:hAnsi="Arial"/>
                <w:b/>
                <w:sz w:val="20"/>
                <w:szCs w:val="20"/>
              </w:rPr>
            </w:pPr>
            <w:r w:rsidRPr="00817A84">
              <w:rPr>
                <w:rFonts w:ascii="Arial" w:hAnsi="Arial"/>
                <w:sz w:val="20"/>
                <w:szCs w:val="20"/>
              </w:rPr>
              <w:t>-0.014</w:t>
            </w:r>
          </w:p>
        </w:tc>
        <w:tc>
          <w:tcPr>
            <w:tcW w:w="851" w:type="dxa"/>
            <w:tcBorders>
              <w:top w:val="nil"/>
              <w:left w:val="nil"/>
              <w:bottom w:val="nil"/>
              <w:right w:val="nil"/>
            </w:tcBorders>
            <w:vAlign w:val="center"/>
          </w:tcPr>
          <w:p w14:paraId="3360871A" w14:textId="77777777" w:rsidR="00166250" w:rsidRPr="00817A84" w:rsidRDefault="00166250" w:rsidP="006F5CB5">
            <w:pPr>
              <w:jc w:val="center"/>
              <w:rPr>
                <w:rFonts w:ascii="Arial" w:hAnsi="Arial"/>
                <w:b/>
                <w:sz w:val="20"/>
                <w:szCs w:val="20"/>
              </w:rPr>
            </w:pPr>
            <w:r w:rsidRPr="00817A84">
              <w:rPr>
                <w:rFonts w:ascii="Arial" w:hAnsi="Arial"/>
                <w:sz w:val="20"/>
                <w:szCs w:val="20"/>
              </w:rPr>
              <w:t>-0.080</w:t>
            </w:r>
          </w:p>
        </w:tc>
        <w:tc>
          <w:tcPr>
            <w:tcW w:w="850" w:type="dxa"/>
            <w:tcBorders>
              <w:top w:val="nil"/>
              <w:left w:val="nil"/>
              <w:bottom w:val="nil"/>
              <w:right w:val="nil"/>
            </w:tcBorders>
            <w:vAlign w:val="center"/>
          </w:tcPr>
          <w:p w14:paraId="192BCD5C" w14:textId="77777777" w:rsidR="00166250" w:rsidRPr="00817A84" w:rsidRDefault="00166250" w:rsidP="006F5CB5">
            <w:pPr>
              <w:jc w:val="center"/>
              <w:rPr>
                <w:rFonts w:ascii="Arial" w:hAnsi="Arial"/>
                <w:b/>
                <w:sz w:val="20"/>
                <w:szCs w:val="20"/>
              </w:rPr>
            </w:pPr>
            <w:r w:rsidRPr="00817A84">
              <w:rPr>
                <w:rFonts w:ascii="Arial" w:hAnsi="Arial"/>
                <w:sz w:val="20"/>
                <w:szCs w:val="20"/>
              </w:rPr>
              <w:t>0.052</w:t>
            </w:r>
          </w:p>
        </w:tc>
        <w:tc>
          <w:tcPr>
            <w:tcW w:w="992" w:type="dxa"/>
            <w:tcBorders>
              <w:top w:val="nil"/>
              <w:left w:val="nil"/>
              <w:bottom w:val="nil"/>
            </w:tcBorders>
            <w:vAlign w:val="center"/>
          </w:tcPr>
          <w:p w14:paraId="4071FEE4" w14:textId="77777777" w:rsidR="00166250" w:rsidRPr="00817A84" w:rsidRDefault="00166250" w:rsidP="006F5CB5">
            <w:pPr>
              <w:rPr>
                <w:rFonts w:ascii="Arial" w:hAnsi="Arial"/>
                <w:b/>
                <w:sz w:val="20"/>
                <w:szCs w:val="20"/>
              </w:rPr>
            </w:pPr>
            <w:r w:rsidRPr="00817A84">
              <w:rPr>
                <w:rFonts w:ascii="Arial" w:hAnsi="Arial"/>
                <w:sz w:val="20"/>
                <w:szCs w:val="20"/>
              </w:rPr>
              <w:t>0.678</w:t>
            </w:r>
          </w:p>
        </w:tc>
        <w:tc>
          <w:tcPr>
            <w:tcW w:w="567" w:type="dxa"/>
            <w:tcBorders>
              <w:top w:val="nil"/>
              <w:bottom w:val="nil"/>
              <w:right w:val="nil"/>
            </w:tcBorders>
          </w:tcPr>
          <w:p w14:paraId="704C3AB4" w14:textId="77777777" w:rsidR="00166250" w:rsidRPr="00817A84" w:rsidRDefault="00166250" w:rsidP="006F5CB5">
            <w:pPr>
              <w:jc w:val="center"/>
              <w:rPr>
                <w:rFonts w:ascii="Arial" w:hAnsi="Arial"/>
                <w:sz w:val="20"/>
                <w:szCs w:val="20"/>
              </w:rPr>
            </w:pPr>
            <w:r w:rsidRPr="00817A84">
              <w:rPr>
                <w:rFonts w:ascii="Arial" w:hAnsi="Arial"/>
                <w:sz w:val="20"/>
                <w:szCs w:val="20"/>
              </w:rPr>
              <w:t>196</w:t>
            </w:r>
          </w:p>
        </w:tc>
        <w:tc>
          <w:tcPr>
            <w:tcW w:w="851" w:type="dxa"/>
            <w:tcBorders>
              <w:top w:val="nil"/>
              <w:left w:val="nil"/>
              <w:bottom w:val="nil"/>
              <w:right w:val="nil"/>
            </w:tcBorders>
          </w:tcPr>
          <w:p w14:paraId="37750F57" w14:textId="77777777" w:rsidR="00166250" w:rsidRPr="00817A84" w:rsidRDefault="00166250" w:rsidP="006F5CB5">
            <w:pPr>
              <w:jc w:val="center"/>
              <w:rPr>
                <w:rFonts w:ascii="Arial" w:hAnsi="Arial"/>
                <w:sz w:val="20"/>
                <w:szCs w:val="20"/>
              </w:rPr>
            </w:pPr>
            <w:r w:rsidRPr="00817A84">
              <w:rPr>
                <w:rFonts w:ascii="Arial" w:hAnsi="Arial"/>
                <w:sz w:val="20"/>
                <w:szCs w:val="20"/>
              </w:rPr>
              <w:t>-0.014</w:t>
            </w:r>
          </w:p>
        </w:tc>
        <w:tc>
          <w:tcPr>
            <w:tcW w:w="850" w:type="dxa"/>
            <w:tcBorders>
              <w:top w:val="nil"/>
              <w:left w:val="nil"/>
              <w:bottom w:val="nil"/>
              <w:right w:val="nil"/>
            </w:tcBorders>
          </w:tcPr>
          <w:p w14:paraId="20DA5180" w14:textId="77777777" w:rsidR="00166250" w:rsidRPr="00817A84" w:rsidRDefault="00166250" w:rsidP="006F5CB5">
            <w:pPr>
              <w:jc w:val="center"/>
              <w:rPr>
                <w:rFonts w:ascii="Arial" w:hAnsi="Arial"/>
                <w:sz w:val="20"/>
                <w:szCs w:val="20"/>
              </w:rPr>
            </w:pPr>
            <w:r w:rsidRPr="00817A84">
              <w:rPr>
                <w:rFonts w:ascii="Arial" w:hAnsi="Arial"/>
                <w:sz w:val="20"/>
                <w:szCs w:val="20"/>
              </w:rPr>
              <w:t>-0.081</w:t>
            </w:r>
          </w:p>
        </w:tc>
        <w:tc>
          <w:tcPr>
            <w:tcW w:w="993" w:type="dxa"/>
            <w:tcBorders>
              <w:top w:val="nil"/>
              <w:left w:val="nil"/>
              <w:bottom w:val="nil"/>
              <w:right w:val="nil"/>
            </w:tcBorders>
          </w:tcPr>
          <w:p w14:paraId="72756D9E" w14:textId="77777777" w:rsidR="00166250" w:rsidRPr="00817A84" w:rsidRDefault="00166250" w:rsidP="006F5CB5">
            <w:pPr>
              <w:jc w:val="center"/>
              <w:rPr>
                <w:rFonts w:ascii="Arial" w:hAnsi="Arial"/>
                <w:sz w:val="20"/>
                <w:szCs w:val="20"/>
              </w:rPr>
            </w:pPr>
            <w:r w:rsidRPr="00817A84">
              <w:rPr>
                <w:rFonts w:ascii="Arial" w:hAnsi="Arial"/>
                <w:sz w:val="20"/>
                <w:szCs w:val="20"/>
              </w:rPr>
              <w:t>0.053</w:t>
            </w:r>
          </w:p>
        </w:tc>
        <w:tc>
          <w:tcPr>
            <w:tcW w:w="992" w:type="dxa"/>
            <w:tcBorders>
              <w:top w:val="nil"/>
              <w:left w:val="nil"/>
              <w:bottom w:val="nil"/>
            </w:tcBorders>
          </w:tcPr>
          <w:p w14:paraId="1DFB499A" w14:textId="77777777" w:rsidR="00166250" w:rsidRPr="00817A84" w:rsidRDefault="00166250" w:rsidP="006F5CB5">
            <w:pPr>
              <w:tabs>
                <w:tab w:val="left" w:pos="613"/>
              </w:tabs>
              <w:rPr>
                <w:rFonts w:ascii="Arial" w:hAnsi="Arial"/>
                <w:sz w:val="20"/>
                <w:szCs w:val="20"/>
              </w:rPr>
            </w:pPr>
            <w:r w:rsidRPr="00817A84">
              <w:rPr>
                <w:rFonts w:ascii="Arial" w:hAnsi="Arial"/>
                <w:sz w:val="20"/>
                <w:szCs w:val="20"/>
              </w:rPr>
              <w:t>0.685</w:t>
            </w:r>
          </w:p>
        </w:tc>
      </w:tr>
      <w:tr w:rsidR="00166250" w14:paraId="7232A161" w14:textId="77777777" w:rsidTr="006F5CB5">
        <w:tc>
          <w:tcPr>
            <w:tcW w:w="2229" w:type="dxa"/>
            <w:tcBorders>
              <w:top w:val="nil"/>
              <w:bottom w:val="nil"/>
            </w:tcBorders>
          </w:tcPr>
          <w:p w14:paraId="4D281949" w14:textId="77777777" w:rsidR="00166250" w:rsidRPr="00817A84" w:rsidRDefault="00166250" w:rsidP="006F5CB5">
            <w:pPr>
              <w:jc w:val="center"/>
              <w:rPr>
                <w:rFonts w:ascii="Arial" w:hAnsi="Arial"/>
                <w:sz w:val="20"/>
                <w:szCs w:val="20"/>
              </w:rPr>
            </w:pPr>
            <w:r w:rsidRPr="00817A84">
              <w:rPr>
                <w:rFonts w:ascii="Arial" w:hAnsi="Arial"/>
                <w:sz w:val="20"/>
                <w:szCs w:val="20"/>
              </w:rPr>
              <w:t>HES1 CpG8</w:t>
            </w:r>
          </w:p>
        </w:tc>
        <w:tc>
          <w:tcPr>
            <w:tcW w:w="573" w:type="dxa"/>
            <w:tcBorders>
              <w:top w:val="nil"/>
              <w:bottom w:val="nil"/>
              <w:right w:val="nil"/>
            </w:tcBorders>
            <w:vAlign w:val="center"/>
          </w:tcPr>
          <w:p w14:paraId="165EDE9D" w14:textId="77777777" w:rsidR="00166250" w:rsidRPr="00817A84" w:rsidRDefault="00166250" w:rsidP="006F5CB5">
            <w:pPr>
              <w:jc w:val="center"/>
              <w:rPr>
                <w:rFonts w:ascii="Arial" w:hAnsi="Arial"/>
                <w:b/>
                <w:sz w:val="20"/>
                <w:szCs w:val="20"/>
              </w:rPr>
            </w:pPr>
            <w:r w:rsidRPr="00817A84">
              <w:rPr>
                <w:rFonts w:ascii="Arial" w:hAnsi="Arial"/>
                <w:sz w:val="20"/>
                <w:szCs w:val="20"/>
              </w:rPr>
              <w:t>195</w:t>
            </w:r>
          </w:p>
        </w:tc>
        <w:tc>
          <w:tcPr>
            <w:tcW w:w="850" w:type="dxa"/>
            <w:tcBorders>
              <w:top w:val="nil"/>
              <w:left w:val="nil"/>
              <w:bottom w:val="nil"/>
              <w:right w:val="nil"/>
            </w:tcBorders>
            <w:vAlign w:val="center"/>
          </w:tcPr>
          <w:p w14:paraId="508EDF63" w14:textId="77777777" w:rsidR="00166250" w:rsidRPr="00817A84" w:rsidRDefault="00166250" w:rsidP="006F5CB5">
            <w:pPr>
              <w:jc w:val="center"/>
              <w:rPr>
                <w:rFonts w:ascii="Arial" w:hAnsi="Arial"/>
                <w:b/>
                <w:sz w:val="20"/>
                <w:szCs w:val="20"/>
              </w:rPr>
            </w:pPr>
            <w:r w:rsidRPr="00817A84">
              <w:rPr>
                <w:rFonts w:ascii="Arial" w:hAnsi="Arial"/>
                <w:sz w:val="20"/>
                <w:szCs w:val="20"/>
              </w:rPr>
              <w:t>-0.047</w:t>
            </w:r>
          </w:p>
        </w:tc>
        <w:tc>
          <w:tcPr>
            <w:tcW w:w="851" w:type="dxa"/>
            <w:tcBorders>
              <w:top w:val="nil"/>
              <w:left w:val="nil"/>
              <w:bottom w:val="nil"/>
              <w:right w:val="nil"/>
            </w:tcBorders>
            <w:vAlign w:val="center"/>
          </w:tcPr>
          <w:p w14:paraId="141CB534" w14:textId="77777777" w:rsidR="00166250" w:rsidRPr="00817A84" w:rsidRDefault="00166250" w:rsidP="006F5CB5">
            <w:pPr>
              <w:jc w:val="center"/>
              <w:rPr>
                <w:rFonts w:ascii="Arial" w:hAnsi="Arial"/>
                <w:b/>
                <w:sz w:val="20"/>
                <w:szCs w:val="20"/>
              </w:rPr>
            </w:pPr>
            <w:r w:rsidRPr="00817A84">
              <w:rPr>
                <w:rFonts w:ascii="Arial" w:hAnsi="Arial"/>
                <w:sz w:val="20"/>
                <w:szCs w:val="20"/>
              </w:rPr>
              <w:t>-0.113</w:t>
            </w:r>
          </w:p>
        </w:tc>
        <w:tc>
          <w:tcPr>
            <w:tcW w:w="850" w:type="dxa"/>
            <w:tcBorders>
              <w:top w:val="nil"/>
              <w:left w:val="nil"/>
              <w:bottom w:val="nil"/>
              <w:right w:val="nil"/>
            </w:tcBorders>
            <w:vAlign w:val="center"/>
          </w:tcPr>
          <w:p w14:paraId="2C60565F" w14:textId="77777777" w:rsidR="00166250" w:rsidRPr="00817A84" w:rsidRDefault="00166250" w:rsidP="006F5CB5">
            <w:pPr>
              <w:jc w:val="center"/>
              <w:rPr>
                <w:rFonts w:ascii="Arial" w:hAnsi="Arial"/>
                <w:b/>
                <w:sz w:val="20"/>
                <w:szCs w:val="20"/>
              </w:rPr>
            </w:pPr>
            <w:r w:rsidRPr="00817A84">
              <w:rPr>
                <w:rFonts w:ascii="Arial" w:hAnsi="Arial"/>
                <w:sz w:val="20"/>
                <w:szCs w:val="20"/>
              </w:rPr>
              <w:t>0.019</w:t>
            </w:r>
          </w:p>
        </w:tc>
        <w:tc>
          <w:tcPr>
            <w:tcW w:w="992" w:type="dxa"/>
            <w:tcBorders>
              <w:top w:val="nil"/>
              <w:left w:val="nil"/>
              <w:bottom w:val="nil"/>
            </w:tcBorders>
            <w:vAlign w:val="center"/>
          </w:tcPr>
          <w:p w14:paraId="06DE431F" w14:textId="77777777" w:rsidR="00166250" w:rsidRPr="00817A84" w:rsidRDefault="00166250" w:rsidP="006F5CB5">
            <w:pPr>
              <w:rPr>
                <w:rFonts w:ascii="Arial" w:hAnsi="Arial"/>
                <w:b/>
                <w:sz w:val="20"/>
                <w:szCs w:val="20"/>
              </w:rPr>
            </w:pPr>
            <w:r w:rsidRPr="00817A84">
              <w:rPr>
                <w:rFonts w:ascii="Arial" w:hAnsi="Arial"/>
                <w:sz w:val="20"/>
                <w:szCs w:val="20"/>
              </w:rPr>
              <w:t>0.166</w:t>
            </w:r>
          </w:p>
        </w:tc>
        <w:tc>
          <w:tcPr>
            <w:tcW w:w="567" w:type="dxa"/>
            <w:tcBorders>
              <w:top w:val="nil"/>
              <w:bottom w:val="nil"/>
              <w:right w:val="nil"/>
            </w:tcBorders>
          </w:tcPr>
          <w:p w14:paraId="17C1B01D" w14:textId="77777777" w:rsidR="00166250" w:rsidRPr="00817A84" w:rsidRDefault="00166250" w:rsidP="006F5CB5">
            <w:pPr>
              <w:jc w:val="center"/>
              <w:rPr>
                <w:rFonts w:ascii="Arial" w:hAnsi="Arial"/>
                <w:sz w:val="20"/>
                <w:szCs w:val="20"/>
              </w:rPr>
            </w:pPr>
            <w:r w:rsidRPr="00817A84">
              <w:rPr>
                <w:rFonts w:ascii="Arial" w:hAnsi="Arial"/>
                <w:sz w:val="20"/>
                <w:szCs w:val="20"/>
              </w:rPr>
              <w:t>194</w:t>
            </w:r>
          </w:p>
        </w:tc>
        <w:tc>
          <w:tcPr>
            <w:tcW w:w="851" w:type="dxa"/>
            <w:tcBorders>
              <w:top w:val="nil"/>
              <w:left w:val="nil"/>
              <w:bottom w:val="nil"/>
              <w:right w:val="nil"/>
            </w:tcBorders>
          </w:tcPr>
          <w:p w14:paraId="7C8E16AF" w14:textId="77777777" w:rsidR="00166250" w:rsidRPr="00817A84" w:rsidRDefault="00166250" w:rsidP="006F5CB5">
            <w:pPr>
              <w:jc w:val="center"/>
              <w:rPr>
                <w:rFonts w:ascii="Arial" w:hAnsi="Arial"/>
                <w:sz w:val="20"/>
                <w:szCs w:val="20"/>
              </w:rPr>
            </w:pPr>
            <w:r w:rsidRPr="00817A84">
              <w:rPr>
                <w:rFonts w:ascii="Arial" w:hAnsi="Arial"/>
                <w:sz w:val="20"/>
                <w:szCs w:val="20"/>
              </w:rPr>
              <w:t>-0.046</w:t>
            </w:r>
          </w:p>
        </w:tc>
        <w:tc>
          <w:tcPr>
            <w:tcW w:w="850" w:type="dxa"/>
            <w:tcBorders>
              <w:top w:val="nil"/>
              <w:left w:val="nil"/>
              <w:bottom w:val="nil"/>
              <w:right w:val="nil"/>
            </w:tcBorders>
          </w:tcPr>
          <w:p w14:paraId="720922B8" w14:textId="77777777" w:rsidR="00166250" w:rsidRPr="00817A84" w:rsidRDefault="00166250" w:rsidP="006F5CB5">
            <w:pPr>
              <w:jc w:val="center"/>
              <w:rPr>
                <w:rFonts w:ascii="Arial" w:hAnsi="Arial"/>
                <w:sz w:val="20"/>
                <w:szCs w:val="20"/>
              </w:rPr>
            </w:pPr>
            <w:r w:rsidRPr="00817A84">
              <w:rPr>
                <w:rFonts w:ascii="Arial" w:hAnsi="Arial"/>
                <w:sz w:val="20"/>
                <w:szCs w:val="20"/>
              </w:rPr>
              <w:t>-0.114</w:t>
            </w:r>
          </w:p>
        </w:tc>
        <w:tc>
          <w:tcPr>
            <w:tcW w:w="993" w:type="dxa"/>
            <w:tcBorders>
              <w:top w:val="nil"/>
              <w:left w:val="nil"/>
              <w:bottom w:val="nil"/>
              <w:right w:val="nil"/>
            </w:tcBorders>
          </w:tcPr>
          <w:p w14:paraId="6385E34E" w14:textId="77777777" w:rsidR="00166250" w:rsidRPr="00817A84" w:rsidRDefault="00166250" w:rsidP="006F5CB5">
            <w:pPr>
              <w:jc w:val="center"/>
              <w:rPr>
                <w:rFonts w:ascii="Arial" w:hAnsi="Arial"/>
                <w:sz w:val="20"/>
                <w:szCs w:val="20"/>
              </w:rPr>
            </w:pPr>
            <w:r w:rsidRPr="00817A84">
              <w:rPr>
                <w:rFonts w:ascii="Arial" w:hAnsi="Arial"/>
                <w:sz w:val="20"/>
                <w:szCs w:val="20"/>
              </w:rPr>
              <w:t>0.021</w:t>
            </w:r>
          </w:p>
        </w:tc>
        <w:tc>
          <w:tcPr>
            <w:tcW w:w="992" w:type="dxa"/>
            <w:tcBorders>
              <w:top w:val="nil"/>
              <w:left w:val="nil"/>
              <w:bottom w:val="nil"/>
            </w:tcBorders>
          </w:tcPr>
          <w:p w14:paraId="226E07EC" w14:textId="77777777" w:rsidR="00166250" w:rsidRPr="00817A84" w:rsidRDefault="00166250" w:rsidP="006F5CB5">
            <w:pPr>
              <w:tabs>
                <w:tab w:val="left" w:pos="613"/>
              </w:tabs>
              <w:rPr>
                <w:rFonts w:ascii="Arial" w:hAnsi="Arial"/>
                <w:sz w:val="20"/>
                <w:szCs w:val="20"/>
              </w:rPr>
            </w:pPr>
            <w:r w:rsidRPr="00817A84">
              <w:rPr>
                <w:rFonts w:ascii="Arial" w:hAnsi="Arial"/>
                <w:sz w:val="20"/>
                <w:szCs w:val="20"/>
              </w:rPr>
              <w:t>0.182</w:t>
            </w:r>
          </w:p>
        </w:tc>
      </w:tr>
      <w:tr w:rsidR="00166250" w14:paraId="11E0E348" w14:textId="77777777" w:rsidTr="006F5CB5">
        <w:tc>
          <w:tcPr>
            <w:tcW w:w="2229" w:type="dxa"/>
            <w:tcBorders>
              <w:top w:val="nil"/>
              <w:bottom w:val="nil"/>
            </w:tcBorders>
          </w:tcPr>
          <w:p w14:paraId="1B65EC5E" w14:textId="77777777" w:rsidR="00166250" w:rsidRPr="00817A84" w:rsidRDefault="00166250" w:rsidP="006F5CB5">
            <w:pPr>
              <w:jc w:val="center"/>
              <w:rPr>
                <w:rFonts w:ascii="Arial" w:hAnsi="Arial"/>
                <w:sz w:val="20"/>
                <w:szCs w:val="20"/>
              </w:rPr>
            </w:pPr>
            <w:r w:rsidRPr="00817A84">
              <w:rPr>
                <w:rFonts w:ascii="Arial" w:hAnsi="Arial"/>
                <w:sz w:val="20"/>
                <w:szCs w:val="20"/>
              </w:rPr>
              <w:t>HES1 CpG9</w:t>
            </w:r>
          </w:p>
        </w:tc>
        <w:tc>
          <w:tcPr>
            <w:tcW w:w="573" w:type="dxa"/>
            <w:tcBorders>
              <w:top w:val="nil"/>
              <w:bottom w:val="nil"/>
              <w:right w:val="nil"/>
            </w:tcBorders>
            <w:vAlign w:val="center"/>
          </w:tcPr>
          <w:p w14:paraId="30299BCE" w14:textId="77777777" w:rsidR="00166250" w:rsidRPr="00817A84" w:rsidRDefault="00166250" w:rsidP="006F5CB5">
            <w:pPr>
              <w:jc w:val="center"/>
              <w:rPr>
                <w:rFonts w:ascii="Arial" w:hAnsi="Arial"/>
                <w:b/>
                <w:sz w:val="20"/>
                <w:szCs w:val="20"/>
              </w:rPr>
            </w:pPr>
            <w:r w:rsidRPr="00817A84">
              <w:rPr>
                <w:rFonts w:ascii="Arial" w:hAnsi="Arial"/>
                <w:sz w:val="20"/>
                <w:szCs w:val="20"/>
              </w:rPr>
              <w:t>195</w:t>
            </w:r>
          </w:p>
        </w:tc>
        <w:tc>
          <w:tcPr>
            <w:tcW w:w="850" w:type="dxa"/>
            <w:tcBorders>
              <w:top w:val="nil"/>
              <w:left w:val="nil"/>
              <w:bottom w:val="nil"/>
              <w:right w:val="nil"/>
            </w:tcBorders>
            <w:vAlign w:val="center"/>
          </w:tcPr>
          <w:p w14:paraId="474AF684" w14:textId="77777777" w:rsidR="00166250" w:rsidRPr="00817A84" w:rsidRDefault="00166250" w:rsidP="006F5CB5">
            <w:pPr>
              <w:jc w:val="center"/>
              <w:rPr>
                <w:rFonts w:ascii="Arial" w:hAnsi="Arial"/>
                <w:b/>
                <w:sz w:val="20"/>
                <w:szCs w:val="20"/>
              </w:rPr>
            </w:pPr>
            <w:r w:rsidRPr="00817A84">
              <w:rPr>
                <w:rFonts w:ascii="Arial" w:hAnsi="Arial"/>
                <w:sz w:val="20"/>
                <w:szCs w:val="20"/>
              </w:rPr>
              <w:t>-0.030</w:t>
            </w:r>
          </w:p>
        </w:tc>
        <w:tc>
          <w:tcPr>
            <w:tcW w:w="851" w:type="dxa"/>
            <w:tcBorders>
              <w:top w:val="nil"/>
              <w:left w:val="nil"/>
              <w:bottom w:val="nil"/>
              <w:right w:val="nil"/>
            </w:tcBorders>
            <w:vAlign w:val="center"/>
          </w:tcPr>
          <w:p w14:paraId="21E00723" w14:textId="77777777" w:rsidR="00166250" w:rsidRPr="00817A84" w:rsidRDefault="00166250" w:rsidP="006F5CB5">
            <w:pPr>
              <w:jc w:val="center"/>
              <w:rPr>
                <w:rFonts w:ascii="Arial" w:hAnsi="Arial"/>
                <w:b/>
                <w:sz w:val="20"/>
                <w:szCs w:val="20"/>
              </w:rPr>
            </w:pPr>
            <w:r w:rsidRPr="00817A84">
              <w:rPr>
                <w:rFonts w:ascii="Arial" w:hAnsi="Arial"/>
                <w:sz w:val="20"/>
                <w:szCs w:val="20"/>
              </w:rPr>
              <w:t>-0.097</w:t>
            </w:r>
          </w:p>
        </w:tc>
        <w:tc>
          <w:tcPr>
            <w:tcW w:w="850" w:type="dxa"/>
            <w:tcBorders>
              <w:top w:val="nil"/>
              <w:left w:val="nil"/>
              <w:bottom w:val="nil"/>
              <w:right w:val="nil"/>
            </w:tcBorders>
            <w:vAlign w:val="center"/>
          </w:tcPr>
          <w:p w14:paraId="2A7E93BF" w14:textId="77777777" w:rsidR="00166250" w:rsidRPr="00817A84" w:rsidRDefault="00166250" w:rsidP="006F5CB5">
            <w:pPr>
              <w:jc w:val="center"/>
              <w:rPr>
                <w:rFonts w:ascii="Arial" w:hAnsi="Arial"/>
                <w:b/>
                <w:sz w:val="20"/>
                <w:szCs w:val="20"/>
              </w:rPr>
            </w:pPr>
            <w:r w:rsidRPr="00817A84">
              <w:rPr>
                <w:rFonts w:ascii="Arial" w:hAnsi="Arial"/>
                <w:sz w:val="20"/>
                <w:szCs w:val="20"/>
              </w:rPr>
              <w:t>0.037</w:t>
            </w:r>
          </w:p>
        </w:tc>
        <w:tc>
          <w:tcPr>
            <w:tcW w:w="992" w:type="dxa"/>
            <w:tcBorders>
              <w:top w:val="nil"/>
              <w:left w:val="nil"/>
              <w:bottom w:val="nil"/>
            </w:tcBorders>
            <w:vAlign w:val="center"/>
          </w:tcPr>
          <w:p w14:paraId="54F6CB8B" w14:textId="77777777" w:rsidR="00166250" w:rsidRPr="00817A84" w:rsidRDefault="00166250" w:rsidP="006F5CB5">
            <w:pPr>
              <w:rPr>
                <w:rFonts w:ascii="Arial" w:hAnsi="Arial"/>
                <w:b/>
                <w:sz w:val="20"/>
                <w:szCs w:val="20"/>
              </w:rPr>
            </w:pPr>
            <w:r w:rsidRPr="00817A84">
              <w:rPr>
                <w:rFonts w:ascii="Arial" w:hAnsi="Arial"/>
                <w:sz w:val="20"/>
                <w:szCs w:val="20"/>
              </w:rPr>
              <w:t>0.381</w:t>
            </w:r>
          </w:p>
        </w:tc>
        <w:tc>
          <w:tcPr>
            <w:tcW w:w="567" w:type="dxa"/>
            <w:tcBorders>
              <w:top w:val="nil"/>
              <w:bottom w:val="nil"/>
              <w:right w:val="nil"/>
            </w:tcBorders>
          </w:tcPr>
          <w:p w14:paraId="1AEB8670" w14:textId="77777777" w:rsidR="00166250" w:rsidRPr="00817A84" w:rsidRDefault="00166250" w:rsidP="006F5CB5">
            <w:pPr>
              <w:jc w:val="center"/>
              <w:rPr>
                <w:rFonts w:ascii="Arial" w:hAnsi="Arial"/>
                <w:sz w:val="20"/>
                <w:szCs w:val="20"/>
              </w:rPr>
            </w:pPr>
            <w:r w:rsidRPr="00817A84">
              <w:rPr>
                <w:rFonts w:ascii="Arial" w:hAnsi="Arial"/>
                <w:sz w:val="20"/>
                <w:szCs w:val="20"/>
              </w:rPr>
              <w:t>194</w:t>
            </w:r>
          </w:p>
        </w:tc>
        <w:tc>
          <w:tcPr>
            <w:tcW w:w="851" w:type="dxa"/>
            <w:tcBorders>
              <w:top w:val="nil"/>
              <w:left w:val="nil"/>
              <w:bottom w:val="nil"/>
              <w:right w:val="nil"/>
            </w:tcBorders>
          </w:tcPr>
          <w:p w14:paraId="58914297" w14:textId="77777777" w:rsidR="00166250" w:rsidRPr="00817A84" w:rsidRDefault="00166250" w:rsidP="006F5CB5">
            <w:pPr>
              <w:jc w:val="center"/>
              <w:rPr>
                <w:rFonts w:ascii="Arial" w:hAnsi="Arial"/>
                <w:sz w:val="20"/>
                <w:szCs w:val="20"/>
              </w:rPr>
            </w:pPr>
            <w:r w:rsidRPr="00817A84">
              <w:rPr>
                <w:rFonts w:ascii="Arial" w:hAnsi="Arial"/>
                <w:sz w:val="20"/>
                <w:szCs w:val="20"/>
              </w:rPr>
              <w:t>-0.028</w:t>
            </w:r>
          </w:p>
        </w:tc>
        <w:tc>
          <w:tcPr>
            <w:tcW w:w="850" w:type="dxa"/>
            <w:tcBorders>
              <w:top w:val="nil"/>
              <w:left w:val="nil"/>
              <w:bottom w:val="nil"/>
              <w:right w:val="nil"/>
            </w:tcBorders>
          </w:tcPr>
          <w:p w14:paraId="57B474C5" w14:textId="77777777" w:rsidR="00166250" w:rsidRPr="00817A84" w:rsidRDefault="00166250" w:rsidP="006F5CB5">
            <w:pPr>
              <w:jc w:val="center"/>
              <w:rPr>
                <w:rFonts w:ascii="Arial" w:hAnsi="Arial"/>
                <w:sz w:val="20"/>
                <w:szCs w:val="20"/>
              </w:rPr>
            </w:pPr>
            <w:r w:rsidRPr="00817A84">
              <w:rPr>
                <w:rFonts w:ascii="Arial" w:hAnsi="Arial"/>
                <w:sz w:val="20"/>
                <w:szCs w:val="20"/>
              </w:rPr>
              <w:t>-0.095</w:t>
            </w:r>
          </w:p>
        </w:tc>
        <w:tc>
          <w:tcPr>
            <w:tcW w:w="993" w:type="dxa"/>
            <w:tcBorders>
              <w:top w:val="nil"/>
              <w:left w:val="nil"/>
              <w:bottom w:val="nil"/>
              <w:right w:val="nil"/>
            </w:tcBorders>
          </w:tcPr>
          <w:p w14:paraId="40F08235" w14:textId="77777777" w:rsidR="00166250" w:rsidRPr="00817A84" w:rsidRDefault="00166250" w:rsidP="006F5CB5">
            <w:pPr>
              <w:jc w:val="center"/>
              <w:rPr>
                <w:rFonts w:ascii="Arial" w:hAnsi="Arial"/>
                <w:sz w:val="20"/>
                <w:szCs w:val="20"/>
              </w:rPr>
            </w:pPr>
            <w:r w:rsidRPr="00817A84">
              <w:rPr>
                <w:rFonts w:ascii="Arial" w:hAnsi="Arial"/>
                <w:sz w:val="20"/>
                <w:szCs w:val="20"/>
              </w:rPr>
              <w:t>0.040</w:t>
            </w:r>
          </w:p>
        </w:tc>
        <w:tc>
          <w:tcPr>
            <w:tcW w:w="992" w:type="dxa"/>
            <w:tcBorders>
              <w:top w:val="nil"/>
              <w:left w:val="nil"/>
              <w:bottom w:val="nil"/>
            </w:tcBorders>
          </w:tcPr>
          <w:p w14:paraId="65C00085" w14:textId="77777777" w:rsidR="00166250" w:rsidRPr="00817A84" w:rsidRDefault="00166250" w:rsidP="006F5CB5">
            <w:pPr>
              <w:tabs>
                <w:tab w:val="left" w:pos="613"/>
              </w:tabs>
              <w:rPr>
                <w:rFonts w:ascii="Arial" w:hAnsi="Arial"/>
                <w:sz w:val="20"/>
                <w:szCs w:val="20"/>
              </w:rPr>
            </w:pPr>
            <w:r w:rsidRPr="00817A84">
              <w:rPr>
                <w:rFonts w:ascii="Arial" w:hAnsi="Arial"/>
                <w:sz w:val="20"/>
                <w:szCs w:val="20"/>
              </w:rPr>
              <w:t>0.420</w:t>
            </w:r>
          </w:p>
        </w:tc>
      </w:tr>
      <w:tr w:rsidR="00166250" w14:paraId="1721F57F" w14:textId="77777777" w:rsidTr="006F5CB5">
        <w:tc>
          <w:tcPr>
            <w:tcW w:w="2229" w:type="dxa"/>
            <w:tcBorders>
              <w:top w:val="nil"/>
              <w:bottom w:val="nil"/>
            </w:tcBorders>
          </w:tcPr>
          <w:p w14:paraId="7B7C0962" w14:textId="77777777" w:rsidR="00166250" w:rsidRPr="00817A84" w:rsidRDefault="00166250" w:rsidP="006F5CB5">
            <w:pPr>
              <w:jc w:val="center"/>
              <w:rPr>
                <w:rFonts w:ascii="Arial" w:hAnsi="Arial"/>
                <w:b/>
                <w:sz w:val="20"/>
                <w:szCs w:val="20"/>
              </w:rPr>
            </w:pPr>
            <w:r w:rsidRPr="00817A84">
              <w:rPr>
                <w:rFonts w:ascii="Arial" w:hAnsi="Arial"/>
                <w:b/>
                <w:sz w:val="20"/>
                <w:szCs w:val="20"/>
              </w:rPr>
              <w:t>SSP-span length</w:t>
            </w:r>
          </w:p>
        </w:tc>
        <w:tc>
          <w:tcPr>
            <w:tcW w:w="573" w:type="dxa"/>
            <w:tcBorders>
              <w:top w:val="nil"/>
              <w:bottom w:val="nil"/>
              <w:right w:val="nil"/>
            </w:tcBorders>
          </w:tcPr>
          <w:p w14:paraId="6080F8B3" w14:textId="77777777" w:rsidR="00166250" w:rsidRPr="00817A84" w:rsidRDefault="00166250" w:rsidP="006F5CB5">
            <w:pPr>
              <w:jc w:val="center"/>
              <w:rPr>
                <w:rFonts w:ascii="Arial" w:hAnsi="Arial"/>
                <w:b/>
                <w:sz w:val="20"/>
                <w:szCs w:val="20"/>
              </w:rPr>
            </w:pPr>
            <w:r w:rsidRPr="00817A84">
              <w:rPr>
                <w:rFonts w:ascii="Arial" w:hAnsi="Arial"/>
                <w:b/>
                <w:sz w:val="20"/>
                <w:szCs w:val="20"/>
              </w:rPr>
              <w:t>n</w:t>
            </w:r>
          </w:p>
        </w:tc>
        <w:tc>
          <w:tcPr>
            <w:tcW w:w="850" w:type="dxa"/>
            <w:tcBorders>
              <w:top w:val="nil"/>
              <w:left w:val="nil"/>
              <w:bottom w:val="nil"/>
              <w:right w:val="nil"/>
            </w:tcBorders>
          </w:tcPr>
          <w:p w14:paraId="4ED1CDDB" w14:textId="77777777" w:rsidR="00166250" w:rsidRPr="00817A84" w:rsidRDefault="00166250" w:rsidP="006F5CB5">
            <w:pPr>
              <w:jc w:val="center"/>
              <w:rPr>
                <w:rFonts w:ascii="Arial" w:hAnsi="Arial"/>
                <w:b/>
                <w:sz w:val="20"/>
                <w:szCs w:val="20"/>
              </w:rPr>
            </w:pPr>
            <w:r w:rsidRPr="00817A84">
              <w:rPr>
                <w:rFonts w:ascii="Arial" w:hAnsi="Arial"/>
                <w:b/>
                <w:sz w:val="20"/>
                <w:szCs w:val="20"/>
              </w:rPr>
              <w:t>beta</w:t>
            </w:r>
          </w:p>
        </w:tc>
        <w:tc>
          <w:tcPr>
            <w:tcW w:w="851" w:type="dxa"/>
            <w:tcBorders>
              <w:top w:val="nil"/>
              <w:left w:val="nil"/>
              <w:bottom w:val="nil"/>
              <w:right w:val="nil"/>
            </w:tcBorders>
          </w:tcPr>
          <w:p w14:paraId="61D33ACD" w14:textId="77777777" w:rsidR="00166250" w:rsidRPr="00817A84" w:rsidRDefault="00166250" w:rsidP="006F5CB5">
            <w:pPr>
              <w:jc w:val="center"/>
              <w:rPr>
                <w:rFonts w:ascii="Arial" w:hAnsi="Arial"/>
                <w:b/>
                <w:sz w:val="20"/>
                <w:szCs w:val="20"/>
              </w:rPr>
            </w:pPr>
            <w:r w:rsidRPr="00817A84">
              <w:rPr>
                <w:rFonts w:ascii="Arial" w:hAnsi="Arial"/>
                <w:b/>
                <w:sz w:val="20"/>
                <w:szCs w:val="20"/>
              </w:rPr>
              <w:t>LCL</w:t>
            </w:r>
          </w:p>
        </w:tc>
        <w:tc>
          <w:tcPr>
            <w:tcW w:w="850" w:type="dxa"/>
            <w:tcBorders>
              <w:top w:val="nil"/>
              <w:left w:val="nil"/>
              <w:bottom w:val="nil"/>
              <w:right w:val="nil"/>
            </w:tcBorders>
          </w:tcPr>
          <w:p w14:paraId="7F83A80E" w14:textId="77777777" w:rsidR="00166250" w:rsidRPr="00817A84" w:rsidRDefault="00166250" w:rsidP="006F5CB5">
            <w:pPr>
              <w:jc w:val="center"/>
              <w:rPr>
                <w:rFonts w:ascii="Arial" w:hAnsi="Arial"/>
                <w:b/>
                <w:sz w:val="20"/>
                <w:szCs w:val="20"/>
              </w:rPr>
            </w:pPr>
            <w:r w:rsidRPr="00817A84">
              <w:rPr>
                <w:rFonts w:ascii="Arial" w:hAnsi="Arial"/>
                <w:b/>
                <w:sz w:val="20"/>
                <w:szCs w:val="20"/>
              </w:rPr>
              <w:t>UCL</w:t>
            </w:r>
          </w:p>
        </w:tc>
        <w:tc>
          <w:tcPr>
            <w:tcW w:w="992" w:type="dxa"/>
            <w:tcBorders>
              <w:top w:val="nil"/>
              <w:left w:val="nil"/>
              <w:bottom w:val="nil"/>
            </w:tcBorders>
          </w:tcPr>
          <w:p w14:paraId="78D31C44" w14:textId="77777777" w:rsidR="00166250" w:rsidRPr="00817A84" w:rsidRDefault="00166250" w:rsidP="006F5CB5">
            <w:pPr>
              <w:rPr>
                <w:rFonts w:ascii="Arial" w:hAnsi="Arial"/>
                <w:b/>
                <w:sz w:val="20"/>
                <w:szCs w:val="20"/>
              </w:rPr>
            </w:pPr>
            <w:r w:rsidRPr="00817A84">
              <w:rPr>
                <w:rFonts w:ascii="Arial" w:hAnsi="Arial"/>
                <w:b/>
                <w:sz w:val="20"/>
                <w:szCs w:val="20"/>
              </w:rPr>
              <w:t>p-value</w:t>
            </w:r>
          </w:p>
        </w:tc>
        <w:tc>
          <w:tcPr>
            <w:tcW w:w="567" w:type="dxa"/>
            <w:tcBorders>
              <w:top w:val="nil"/>
              <w:bottom w:val="nil"/>
              <w:right w:val="nil"/>
            </w:tcBorders>
          </w:tcPr>
          <w:p w14:paraId="55F04E38" w14:textId="77777777" w:rsidR="00166250" w:rsidRPr="00817A84" w:rsidRDefault="00166250" w:rsidP="006F5CB5">
            <w:pPr>
              <w:jc w:val="center"/>
              <w:rPr>
                <w:rFonts w:ascii="Arial" w:hAnsi="Arial"/>
                <w:sz w:val="20"/>
                <w:szCs w:val="20"/>
              </w:rPr>
            </w:pPr>
            <w:r w:rsidRPr="00817A84">
              <w:rPr>
                <w:rFonts w:ascii="Arial" w:hAnsi="Arial"/>
                <w:b/>
                <w:sz w:val="20"/>
                <w:szCs w:val="20"/>
              </w:rPr>
              <w:t>n</w:t>
            </w:r>
          </w:p>
        </w:tc>
        <w:tc>
          <w:tcPr>
            <w:tcW w:w="851" w:type="dxa"/>
            <w:tcBorders>
              <w:top w:val="nil"/>
              <w:left w:val="nil"/>
              <w:bottom w:val="nil"/>
              <w:right w:val="nil"/>
            </w:tcBorders>
          </w:tcPr>
          <w:p w14:paraId="7EF59B5F" w14:textId="77777777" w:rsidR="00166250" w:rsidRPr="00817A84" w:rsidRDefault="00166250" w:rsidP="006F5CB5">
            <w:pPr>
              <w:jc w:val="center"/>
              <w:rPr>
                <w:rFonts w:ascii="Arial" w:hAnsi="Arial"/>
                <w:sz w:val="20"/>
                <w:szCs w:val="20"/>
              </w:rPr>
            </w:pPr>
            <w:r w:rsidRPr="00817A84">
              <w:rPr>
                <w:rFonts w:ascii="Arial" w:hAnsi="Arial"/>
                <w:b/>
                <w:sz w:val="20"/>
                <w:szCs w:val="20"/>
              </w:rPr>
              <w:t>beta</w:t>
            </w:r>
          </w:p>
        </w:tc>
        <w:tc>
          <w:tcPr>
            <w:tcW w:w="850" w:type="dxa"/>
            <w:tcBorders>
              <w:top w:val="nil"/>
              <w:left w:val="nil"/>
              <w:bottom w:val="nil"/>
              <w:right w:val="nil"/>
            </w:tcBorders>
          </w:tcPr>
          <w:p w14:paraId="2F569455" w14:textId="77777777" w:rsidR="00166250" w:rsidRPr="00817A84" w:rsidRDefault="00166250" w:rsidP="006F5CB5">
            <w:pPr>
              <w:jc w:val="center"/>
              <w:rPr>
                <w:rFonts w:ascii="Arial" w:hAnsi="Arial"/>
                <w:sz w:val="20"/>
                <w:szCs w:val="20"/>
              </w:rPr>
            </w:pPr>
            <w:r w:rsidRPr="00817A84">
              <w:rPr>
                <w:rFonts w:ascii="Arial" w:hAnsi="Arial"/>
                <w:b/>
                <w:sz w:val="20"/>
                <w:szCs w:val="20"/>
              </w:rPr>
              <w:t>LCL</w:t>
            </w:r>
          </w:p>
        </w:tc>
        <w:tc>
          <w:tcPr>
            <w:tcW w:w="993" w:type="dxa"/>
            <w:tcBorders>
              <w:top w:val="nil"/>
              <w:left w:val="nil"/>
              <w:bottom w:val="nil"/>
              <w:right w:val="nil"/>
            </w:tcBorders>
          </w:tcPr>
          <w:p w14:paraId="27854E48" w14:textId="77777777" w:rsidR="00166250" w:rsidRPr="00817A84" w:rsidRDefault="00166250" w:rsidP="006F5CB5">
            <w:pPr>
              <w:jc w:val="center"/>
              <w:rPr>
                <w:rFonts w:ascii="Arial" w:hAnsi="Arial"/>
                <w:sz w:val="20"/>
                <w:szCs w:val="20"/>
              </w:rPr>
            </w:pPr>
            <w:r w:rsidRPr="00817A84">
              <w:rPr>
                <w:rFonts w:ascii="Arial" w:hAnsi="Arial"/>
                <w:b/>
                <w:sz w:val="20"/>
                <w:szCs w:val="20"/>
              </w:rPr>
              <w:t>UCL</w:t>
            </w:r>
          </w:p>
        </w:tc>
        <w:tc>
          <w:tcPr>
            <w:tcW w:w="992" w:type="dxa"/>
            <w:tcBorders>
              <w:top w:val="nil"/>
              <w:left w:val="nil"/>
              <w:bottom w:val="nil"/>
            </w:tcBorders>
          </w:tcPr>
          <w:p w14:paraId="4018EBFC" w14:textId="77777777" w:rsidR="00166250" w:rsidRPr="00817A84" w:rsidRDefault="00166250" w:rsidP="006F5CB5">
            <w:pPr>
              <w:tabs>
                <w:tab w:val="left" w:pos="613"/>
              </w:tabs>
              <w:rPr>
                <w:rFonts w:ascii="Arial" w:hAnsi="Arial"/>
                <w:sz w:val="20"/>
                <w:szCs w:val="20"/>
              </w:rPr>
            </w:pPr>
            <w:r w:rsidRPr="00817A84">
              <w:rPr>
                <w:rFonts w:ascii="Arial" w:hAnsi="Arial"/>
                <w:b/>
                <w:sz w:val="20"/>
                <w:szCs w:val="20"/>
              </w:rPr>
              <w:t>p-value</w:t>
            </w:r>
          </w:p>
        </w:tc>
      </w:tr>
      <w:tr w:rsidR="00166250" w14:paraId="2E38F04A" w14:textId="77777777" w:rsidTr="006F5CB5">
        <w:tc>
          <w:tcPr>
            <w:tcW w:w="2229" w:type="dxa"/>
            <w:tcBorders>
              <w:top w:val="nil"/>
              <w:bottom w:val="nil"/>
            </w:tcBorders>
          </w:tcPr>
          <w:p w14:paraId="0CD3BF8A" w14:textId="77777777" w:rsidR="00166250" w:rsidRPr="00817A84" w:rsidRDefault="00166250" w:rsidP="006F5CB5">
            <w:pPr>
              <w:jc w:val="center"/>
              <w:rPr>
                <w:rFonts w:ascii="Arial" w:hAnsi="Arial"/>
                <w:sz w:val="20"/>
                <w:szCs w:val="20"/>
              </w:rPr>
            </w:pPr>
            <w:r w:rsidRPr="00817A84">
              <w:rPr>
                <w:rFonts w:ascii="Arial" w:hAnsi="Arial"/>
                <w:sz w:val="20"/>
                <w:szCs w:val="20"/>
              </w:rPr>
              <w:t>HES1 CpG1</w:t>
            </w:r>
          </w:p>
        </w:tc>
        <w:tc>
          <w:tcPr>
            <w:tcW w:w="573" w:type="dxa"/>
            <w:tcBorders>
              <w:top w:val="nil"/>
              <w:bottom w:val="nil"/>
              <w:right w:val="nil"/>
            </w:tcBorders>
            <w:vAlign w:val="center"/>
          </w:tcPr>
          <w:p w14:paraId="3267BFAA" w14:textId="77777777" w:rsidR="00166250" w:rsidRPr="00817A84" w:rsidRDefault="00166250" w:rsidP="006F5CB5">
            <w:pPr>
              <w:jc w:val="center"/>
              <w:rPr>
                <w:rFonts w:ascii="Arial" w:hAnsi="Arial"/>
                <w:b/>
                <w:sz w:val="20"/>
                <w:szCs w:val="20"/>
              </w:rPr>
            </w:pPr>
            <w:r w:rsidRPr="00817A84">
              <w:rPr>
                <w:rFonts w:ascii="Arial" w:hAnsi="Arial"/>
                <w:sz w:val="20"/>
                <w:szCs w:val="20"/>
              </w:rPr>
              <w:t>179</w:t>
            </w:r>
          </w:p>
        </w:tc>
        <w:tc>
          <w:tcPr>
            <w:tcW w:w="850" w:type="dxa"/>
            <w:tcBorders>
              <w:top w:val="nil"/>
              <w:left w:val="nil"/>
              <w:bottom w:val="nil"/>
              <w:right w:val="nil"/>
            </w:tcBorders>
            <w:vAlign w:val="center"/>
          </w:tcPr>
          <w:p w14:paraId="5130AEE1" w14:textId="77777777" w:rsidR="00166250" w:rsidRPr="00817A84" w:rsidRDefault="00166250" w:rsidP="006F5CB5">
            <w:pPr>
              <w:jc w:val="center"/>
              <w:rPr>
                <w:rFonts w:ascii="Arial" w:hAnsi="Arial"/>
                <w:b/>
                <w:sz w:val="20"/>
                <w:szCs w:val="20"/>
              </w:rPr>
            </w:pPr>
            <w:r w:rsidRPr="00817A84">
              <w:rPr>
                <w:rFonts w:ascii="Arial" w:hAnsi="Arial"/>
                <w:sz w:val="20"/>
                <w:szCs w:val="20"/>
              </w:rPr>
              <w:t>0.086</w:t>
            </w:r>
          </w:p>
        </w:tc>
        <w:tc>
          <w:tcPr>
            <w:tcW w:w="851" w:type="dxa"/>
            <w:tcBorders>
              <w:top w:val="nil"/>
              <w:left w:val="nil"/>
              <w:bottom w:val="nil"/>
              <w:right w:val="nil"/>
            </w:tcBorders>
            <w:vAlign w:val="center"/>
          </w:tcPr>
          <w:p w14:paraId="53B1CA93" w14:textId="77777777" w:rsidR="00166250" w:rsidRPr="00817A84" w:rsidRDefault="00166250" w:rsidP="006F5CB5">
            <w:pPr>
              <w:jc w:val="center"/>
              <w:rPr>
                <w:rFonts w:ascii="Arial" w:hAnsi="Arial"/>
                <w:b/>
                <w:sz w:val="20"/>
                <w:szCs w:val="20"/>
              </w:rPr>
            </w:pPr>
            <w:r w:rsidRPr="00817A84">
              <w:rPr>
                <w:rFonts w:ascii="Arial" w:hAnsi="Arial"/>
                <w:sz w:val="20"/>
                <w:szCs w:val="20"/>
              </w:rPr>
              <w:t>-0.039</w:t>
            </w:r>
          </w:p>
        </w:tc>
        <w:tc>
          <w:tcPr>
            <w:tcW w:w="850" w:type="dxa"/>
            <w:tcBorders>
              <w:top w:val="nil"/>
              <w:left w:val="nil"/>
              <w:bottom w:val="nil"/>
              <w:right w:val="nil"/>
            </w:tcBorders>
            <w:vAlign w:val="center"/>
          </w:tcPr>
          <w:p w14:paraId="66B54543" w14:textId="77777777" w:rsidR="00166250" w:rsidRPr="00817A84" w:rsidRDefault="00166250" w:rsidP="006F5CB5">
            <w:pPr>
              <w:jc w:val="center"/>
              <w:rPr>
                <w:rFonts w:ascii="Arial" w:hAnsi="Arial"/>
                <w:b/>
                <w:sz w:val="20"/>
                <w:szCs w:val="20"/>
              </w:rPr>
            </w:pPr>
            <w:r w:rsidRPr="00817A84">
              <w:rPr>
                <w:rFonts w:ascii="Arial" w:hAnsi="Arial"/>
                <w:sz w:val="20"/>
                <w:szCs w:val="20"/>
              </w:rPr>
              <w:t>0.211</w:t>
            </w:r>
          </w:p>
        </w:tc>
        <w:tc>
          <w:tcPr>
            <w:tcW w:w="992" w:type="dxa"/>
            <w:tcBorders>
              <w:top w:val="nil"/>
              <w:left w:val="nil"/>
              <w:bottom w:val="nil"/>
            </w:tcBorders>
            <w:vAlign w:val="center"/>
          </w:tcPr>
          <w:p w14:paraId="532F0FB4" w14:textId="77777777" w:rsidR="00166250" w:rsidRPr="00817A84" w:rsidRDefault="00166250" w:rsidP="006F5CB5">
            <w:pPr>
              <w:rPr>
                <w:rFonts w:ascii="Arial" w:hAnsi="Arial"/>
                <w:b/>
                <w:sz w:val="20"/>
                <w:szCs w:val="20"/>
              </w:rPr>
            </w:pPr>
            <w:r w:rsidRPr="00817A84">
              <w:rPr>
                <w:rFonts w:ascii="Arial" w:hAnsi="Arial"/>
                <w:sz w:val="20"/>
                <w:szCs w:val="20"/>
              </w:rPr>
              <w:t>0.180</w:t>
            </w:r>
          </w:p>
        </w:tc>
        <w:tc>
          <w:tcPr>
            <w:tcW w:w="567" w:type="dxa"/>
            <w:tcBorders>
              <w:top w:val="nil"/>
              <w:bottom w:val="nil"/>
              <w:right w:val="nil"/>
            </w:tcBorders>
          </w:tcPr>
          <w:p w14:paraId="4F7A499A" w14:textId="77777777" w:rsidR="00166250" w:rsidRPr="00817A84" w:rsidRDefault="00166250" w:rsidP="006F5CB5">
            <w:pPr>
              <w:jc w:val="center"/>
              <w:rPr>
                <w:rFonts w:ascii="Arial" w:hAnsi="Arial"/>
                <w:sz w:val="20"/>
                <w:szCs w:val="20"/>
              </w:rPr>
            </w:pPr>
            <w:r w:rsidRPr="00817A84">
              <w:rPr>
                <w:rFonts w:ascii="Arial" w:hAnsi="Arial"/>
                <w:sz w:val="20"/>
                <w:szCs w:val="20"/>
              </w:rPr>
              <w:t>178</w:t>
            </w:r>
          </w:p>
        </w:tc>
        <w:tc>
          <w:tcPr>
            <w:tcW w:w="851" w:type="dxa"/>
            <w:tcBorders>
              <w:top w:val="nil"/>
              <w:left w:val="nil"/>
              <w:bottom w:val="nil"/>
              <w:right w:val="nil"/>
            </w:tcBorders>
          </w:tcPr>
          <w:p w14:paraId="2166714A" w14:textId="77777777" w:rsidR="00166250" w:rsidRPr="00817A84" w:rsidRDefault="00166250" w:rsidP="006F5CB5">
            <w:pPr>
              <w:jc w:val="center"/>
              <w:rPr>
                <w:rFonts w:ascii="Arial" w:hAnsi="Arial"/>
                <w:sz w:val="20"/>
                <w:szCs w:val="20"/>
              </w:rPr>
            </w:pPr>
            <w:r w:rsidRPr="00817A84">
              <w:rPr>
                <w:rFonts w:ascii="Arial" w:hAnsi="Arial"/>
                <w:sz w:val="20"/>
                <w:szCs w:val="20"/>
              </w:rPr>
              <w:t>0.080</w:t>
            </w:r>
          </w:p>
        </w:tc>
        <w:tc>
          <w:tcPr>
            <w:tcW w:w="850" w:type="dxa"/>
            <w:tcBorders>
              <w:top w:val="nil"/>
              <w:left w:val="nil"/>
              <w:bottom w:val="nil"/>
              <w:right w:val="nil"/>
            </w:tcBorders>
          </w:tcPr>
          <w:p w14:paraId="7214DD46" w14:textId="77777777" w:rsidR="00166250" w:rsidRPr="00817A84" w:rsidRDefault="00166250" w:rsidP="006F5CB5">
            <w:pPr>
              <w:jc w:val="center"/>
              <w:rPr>
                <w:rFonts w:ascii="Arial" w:hAnsi="Arial"/>
                <w:sz w:val="20"/>
                <w:szCs w:val="20"/>
              </w:rPr>
            </w:pPr>
            <w:r w:rsidRPr="00817A84">
              <w:rPr>
                <w:rFonts w:ascii="Arial" w:hAnsi="Arial"/>
                <w:sz w:val="20"/>
                <w:szCs w:val="20"/>
              </w:rPr>
              <w:t>-0.047</w:t>
            </w:r>
          </w:p>
        </w:tc>
        <w:tc>
          <w:tcPr>
            <w:tcW w:w="993" w:type="dxa"/>
            <w:tcBorders>
              <w:top w:val="nil"/>
              <w:left w:val="nil"/>
              <w:bottom w:val="nil"/>
              <w:right w:val="nil"/>
            </w:tcBorders>
          </w:tcPr>
          <w:p w14:paraId="2579CBE1" w14:textId="77777777" w:rsidR="00166250" w:rsidRPr="00817A84" w:rsidRDefault="00166250" w:rsidP="006F5CB5">
            <w:pPr>
              <w:jc w:val="center"/>
              <w:rPr>
                <w:rFonts w:ascii="Arial" w:hAnsi="Arial"/>
                <w:sz w:val="20"/>
                <w:szCs w:val="20"/>
              </w:rPr>
            </w:pPr>
            <w:r w:rsidRPr="00817A84">
              <w:rPr>
                <w:rFonts w:ascii="Arial" w:hAnsi="Arial"/>
                <w:sz w:val="20"/>
                <w:szCs w:val="20"/>
              </w:rPr>
              <w:t>0.206</w:t>
            </w:r>
          </w:p>
        </w:tc>
        <w:tc>
          <w:tcPr>
            <w:tcW w:w="992" w:type="dxa"/>
            <w:tcBorders>
              <w:top w:val="nil"/>
              <w:left w:val="nil"/>
              <w:bottom w:val="nil"/>
            </w:tcBorders>
          </w:tcPr>
          <w:p w14:paraId="4C8F3D8C" w14:textId="77777777" w:rsidR="00166250" w:rsidRPr="00817A84" w:rsidRDefault="00166250" w:rsidP="006F5CB5">
            <w:pPr>
              <w:tabs>
                <w:tab w:val="left" w:pos="613"/>
              </w:tabs>
              <w:rPr>
                <w:rFonts w:ascii="Arial" w:hAnsi="Arial"/>
                <w:sz w:val="20"/>
                <w:szCs w:val="20"/>
              </w:rPr>
            </w:pPr>
            <w:r w:rsidRPr="00817A84">
              <w:rPr>
                <w:rFonts w:ascii="Arial" w:hAnsi="Arial"/>
                <w:sz w:val="20"/>
                <w:szCs w:val="20"/>
              </w:rPr>
              <w:t>0.218</w:t>
            </w:r>
          </w:p>
        </w:tc>
      </w:tr>
      <w:tr w:rsidR="00166250" w14:paraId="606826FE" w14:textId="77777777" w:rsidTr="006F5CB5">
        <w:tc>
          <w:tcPr>
            <w:tcW w:w="2229" w:type="dxa"/>
            <w:tcBorders>
              <w:top w:val="nil"/>
              <w:bottom w:val="nil"/>
            </w:tcBorders>
          </w:tcPr>
          <w:p w14:paraId="596704D9" w14:textId="77777777" w:rsidR="00166250" w:rsidRPr="00817A84" w:rsidRDefault="00166250" w:rsidP="006F5CB5">
            <w:pPr>
              <w:jc w:val="center"/>
              <w:rPr>
                <w:rFonts w:ascii="Arial" w:hAnsi="Arial"/>
                <w:sz w:val="20"/>
                <w:szCs w:val="20"/>
              </w:rPr>
            </w:pPr>
            <w:r w:rsidRPr="00817A84">
              <w:rPr>
                <w:rFonts w:ascii="Arial" w:hAnsi="Arial"/>
                <w:sz w:val="20"/>
                <w:szCs w:val="20"/>
              </w:rPr>
              <w:t>HES1 CpG2</w:t>
            </w:r>
          </w:p>
        </w:tc>
        <w:tc>
          <w:tcPr>
            <w:tcW w:w="573" w:type="dxa"/>
            <w:tcBorders>
              <w:top w:val="nil"/>
              <w:bottom w:val="nil"/>
              <w:right w:val="nil"/>
            </w:tcBorders>
            <w:vAlign w:val="center"/>
          </w:tcPr>
          <w:p w14:paraId="6031DAFD" w14:textId="77777777" w:rsidR="00166250" w:rsidRPr="00817A84" w:rsidRDefault="00166250" w:rsidP="006F5CB5">
            <w:pPr>
              <w:jc w:val="center"/>
              <w:rPr>
                <w:rFonts w:ascii="Arial" w:hAnsi="Arial"/>
                <w:b/>
                <w:sz w:val="20"/>
                <w:szCs w:val="20"/>
              </w:rPr>
            </w:pPr>
            <w:r w:rsidRPr="00817A84">
              <w:rPr>
                <w:rFonts w:ascii="Arial" w:hAnsi="Arial"/>
                <w:sz w:val="20"/>
                <w:szCs w:val="20"/>
              </w:rPr>
              <w:t>172</w:t>
            </w:r>
          </w:p>
        </w:tc>
        <w:tc>
          <w:tcPr>
            <w:tcW w:w="850" w:type="dxa"/>
            <w:tcBorders>
              <w:top w:val="nil"/>
              <w:left w:val="nil"/>
              <w:bottom w:val="nil"/>
              <w:right w:val="nil"/>
            </w:tcBorders>
            <w:vAlign w:val="center"/>
          </w:tcPr>
          <w:p w14:paraId="73AAF3CC" w14:textId="77777777" w:rsidR="00166250" w:rsidRPr="00817A84" w:rsidRDefault="00166250" w:rsidP="006F5CB5">
            <w:pPr>
              <w:jc w:val="center"/>
              <w:rPr>
                <w:rFonts w:ascii="Arial" w:hAnsi="Arial"/>
                <w:b/>
                <w:sz w:val="20"/>
                <w:szCs w:val="20"/>
              </w:rPr>
            </w:pPr>
            <w:r w:rsidRPr="00817A84">
              <w:rPr>
                <w:rFonts w:ascii="Arial" w:hAnsi="Arial"/>
                <w:sz w:val="20"/>
                <w:szCs w:val="20"/>
              </w:rPr>
              <w:t>0.078</w:t>
            </w:r>
          </w:p>
        </w:tc>
        <w:tc>
          <w:tcPr>
            <w:tcW w:w="851" w:type="dxa"/>
            <w:tcBorders>
              <w:top w:val="nil"/>
              <w:left w:val="nil"/>
              <w:bottom w:val="nil"/>
              <w:right w:val="nil"/>
            </w:tcBorders>
            <w:vAlign w:val="center"/>
          </w:tcPr>
          <w:p w14:paraId="0057DBCA" w14:textId="77777777" w:rsidR="00166250" w:rsidRPr="00817A84" w:rsidRDefault="00166250" w:rsidP="006F5CB5">
            <w:pPr>
              <w:jc w:val="center"/>
              <w:rPr>
                <w:rFonts w:ascii="Arial" w:hAnsi="Arial"/>
                <w:b/>
                <w:sz w:val="20"/>
                <w:szCs w:val="20"/>
              </w:rPr>
            </w:pPr>
            <w:r w:rsidRPr="00817A84">
              <w:rPr>
                <w:rFonts w:ascii="Arial" w:hAnsi="Arial"/>
                <w:sz w:val="20"/>
                <w:szCs w:val="20"/>
              </w:rPr>
              <w:t>-0.046</w:t>
            </w:r>
          </w:p>
        </w:tc>
        <w:tc>
          <w:tcPr>
            <w:tcW w:w="850" w:type="dxa"/>
            <w:tcBorders>
              <w:top w:val="nil"/>
              <w:left w:val="nil"/>
              <w:bottom w:val="nil"/>
              <w:right w:val="nil"/>
            </w:tcBorders>
            <w:vAlign w:val="center"/>
          </w:tcPr>
          <w:p w14:paraId="45977F77" w14:textId="77777777" w:rsidR="00166250" w:rsidRPr="00817A84" w:rsidRDefault="00166250" w:rsidP="006F5CB5">
            <w:pPr>
              <w:jc w:val="center"/>
              <w:rPr>
                <w:rFonts w:ascii="Arial" w:hAnsi="Arial"/>
                <w:b/>
                <w:sz w:val="20"/>
                <w:szCs w:val="20"/>
              </w:rPr>
            </w:pPr>
            <w:r w:rsidRPr="00817A84">
              <w:rPr>
                <w:rFonts w:ascii="Arial" w:hAnsi="Arial"/>
                <w:sz w:val="20"/>
                <w:szCs w:val="20"/>
              </w:rPr>
              <w:t>0.202</w:t>
            </w:r>
          </w:p>
        </w:tc>
        <w:tc>
          <w:tcPr>
            <w:tcW w:w="992" w:type="dxa"/>
            <w:tcBorders>
              <w:top w:val="nil"/>
              <w:left w:val="nil"/>
              <w:bottom w:val="nil"/>
            </w:tcBorders>
            <w:vAlign w:val="center"/>
          </w:tcPr>
          <w:p w14:paraId="6001E314" w14:textId="77777777" w:rsidR="00166250" w:rsidRPr="00817A84" w:rsidRDefault="00166250" w:rsidP="006F5CB5">
            <w:pPr>
              <w:rPr>
                <w:rFonts w:ascii="Arial" w:hAnsi="Arial"/>
                <w:b/>
                <w:sz w:val="20"/>
                <w:szCs w:val="20"/>
              </w:rPr>
            </w:pPr>
            <w:r w:rsidRPr="00817A84">
              <w:rPr>
                <w:rFonts w:ascii="Arial" w:hAnsi="Arial"/>
                <w:sz w:val="20"/>
                <w:szCs w:val="20"/>
              </w:rPr>
              <w:t>0.221</w:t>
            </w:r>
          </w:p>
        </w:tc>
        <w:tc>
          <w:tcPr>
            <w:tcW w:w="567" w:type="dxa"/>
            <w:tcBorders>
              <w:top w:val="nil"/>
              <w:bottom w:val="nil"/>
              <w:right w:val="nil"/>
            </w:tcBorders>
          </w:tcPr>
          <w:p w14:paraId="43715F3E" w14:textId="77777777" w:rsidR="00166250" w:rsidRPr="00817A84" w:rsidRDefault="00166250" w:rsidP="006F5CB5">
            <w:pPr>
              <w:jc w:val="center"/>
              <w:rPr>
                <w:rFonts w:ascii="Arial" w:hAnsi="Arial"/>
                <w:sz w:val="20"/>
                <w:szCs w:val="20"/>
              </w:rPr>
            </w:pPr>
            <w:r w:rsidRPr="00817A84">
              <w:rPr>
                <w:rFonts w:ascii="Arial" w:hAnsi="Arial"/>
                <w:sz w:val="20"/>
                <w:szCs w:val="20"/>
              </w:rPr>
              <w:t>171</w:t>
            </w:r>
          </w:p>
        </w:tc>
        <w:tc>
          <w:tcPr>
            <w:tcW w:w="851" w:type="dxa"/>
            <w:tcBorders>
              <w:top w:val="nil"/>
              <w:left w:val="nil"/>
              <w:bottom w:val="nil"/>
              <w:right w:val="nil"/>
            </w:tcBorders>
          </w:tcPr>
          <w:p w14:paraId="6F5F935B" w14:textId="77777777" w:rsidR="00166250" w:rsidRPr="00817A84" w:rsidRDefault="00166250" w:rsidP="006F5CB5">
            <w:pPr>
              <w:jc w:val="center"/>
              <w:rPr>
                <w:rFonts w:ascii="Arial" w:hAnsi="Arial"/>
                <w:sz w:val="20"/>
                <w:szCs w:val="20"/>
              </w:rPr>
            </w:pPr>
            <w:r w:rsidRPr="00817A84">
              <w:rPr>
                <w:rFonts w:ascii="Arial" w:hAnsi="Arial"/>
                <w:sz w:val="20"/>
                <w:szCs w:val="20"/>
              </w:rPr>
              <w:t>0.066</w:t>
            </w:r>
          </w:p>
        </w:tc>
        <w:tc>
          <w:tcPr>
            <w:tcW w:w="850" w:type="dxa"/>
            <w:tcBorders>
              <w:top w:val="nil"/>
              <w:left w:val="nil"/>
              <w:bottom w:val="nil"/>
              <w:right w:val="nil"/>
            </w:tcBorders>
          </w:tcPr>
          <w:p w14:paraId="40A4EEFD" w14:textId="77777777" w:rsidR="00166250" w:rsidRPr="00817A84" w:rsidRDefault="00166250" w:rsidP="006F5CB5">
            <w:pPr>
              <w:jc w:val="center"/>
              <w:rPr>
                <w:rFonts w:ascii="Arial" w:hAnsi="Arial"/>
                <w:sz w:val="20"/>
                <w:szCs w:val="20"/>
              </w:rPr>
            </w:pPr>
            <w:r w:rsidRPr="00817A84">
              <w:rPr>
                <w:rFonts w:ascii="Arial" w:hAnsi="Arial"/>
                <w:sz w:val="20"/>
                <w:szCs w:val="20"/>
              </w:rPr>
              <w:t>-0.059</w:t>
            </w:r>
          </w:p>
        </w:tc>
        <w:tc>
          <w:tcPr>
            <w:tcW w:w="993" w:type="dxa"/>
            <w:tcBorders>
              <w:top w:val="nil"/>
              <w:left w:val="nil"/>
              <w:bottom w:val="nil"/>
              <w:right w:val="nil"/>
            </w:tcBorders>
          </w:tcPr>
          <w:p w14:paraId="12712D2A" w14:textId="77777777" w:rsidR="00166250" w:rsidRPr="00817A84" w:rsidRDefault="00166250" w:rsidP="006F5CB5">
            <w:pPr>
              <w:jc w:val="center"/>
              <w:rPr>
                <w:rFonts w:ascii="Arial" w:hAnsi="Arial"/>
                <w:sz w:val="20"/>
                <w:szCs w:val="20"/>
              </w:rPr>
            </w:pPr>
            <w:r w:rsidRPr="00817A84">
              <w:rPr>
                <w:rFonts w:ascii="Arial" w:hAnsi="Arial"/>
                <w:sz w:val="20"/>
                <w:szCs w:val="20"/>
              </w:rPr>
              <w:t>0.191</w:t>
            </w:r>
          </w:p>
        </w:tc>
        <w:tc>
          <w:tcPr>
            <w:tcW w:w="992" w:type="dxa"/>
            <w:tcBorders>
              <w:top w:val="nil"/>
              <w:left w:val="nil"/>
              <w:bottom w:val="nil"/>
            </w:tcBorders>
          </w:tcPr>
          <w:p w14:paraId="1ADE6227" w14:textId="77777777" w:rsidR="00166250" w:rsidRPr="00817A84" w:rsidRDefault="00166250" w:rsidP="006F5CB5">
            <w:pPr>
              <w:tabs>
                <w:tab w:val="left" w:pos="613"/>
              </w:tabs>
              <w:rPr>
                <w:rFonts w:ascii="Arial" w:hAnsi="Arial"/>
                <w:sz w:val="20"/>
                <w:szCs w:val="20"/>
              </w:rPr>
            </w:pPr>
            <w:r w:rsidRPr="00817A84">
              <w:rPr>
                <w:rFonts w:ascii="Arial" w:hAnsi="Arial"/>
                <w:sz w:val="20"/>
                <w:szCs w:val="20"/>
              </w:rPr>
              <w:t>0.303</w:t>
            </w:r>
          </w:p>
        </w:tc>
      </w:tr>
      <w:tr w:rsidR="00166250" w14:paraId="67298CF2" w14:textId="77777777" w:rsidTr="006F5CB5">
        <w:tc>
          <w:tcPr>
            <w:tcW w:w="2229" w:type="dxa"/>
            <w:tcBorders>
              <w:top w:val="nil"/>
              <w:bottom w:val="nil"/>
            </w:tcBorders>
          </w:tcPr>
          <w:p w14:paraId="16ACBA4A" w14:textId="77777777" w:rsidR="00166250" w:rsidRPr="00817A84" w:rsidRDefault="00166250" w:rsidP="006F5CB5">
            <w:pPr>
              <w:jc w:val="center"/>
              <w:rPr>
                <w:rFonts w:ascii="Arial" w:hAnsi="Arial"/>
                <w:sz w:val="20"/>
                <w:szCs w:val="20"/>
              </w:rPr>
            </w:pPr>
            <w:r w:rsidRPr="00817A84">
              <w:rPr>
                <w:rFonts w:ascii="Arial" w:hAnsi="Arial"/>
                <w:sz w:val="20"/>
                <w:szCs w:val="20"/>
              </w:rPr>
              <w:t>HES1 CpG3</w:t>
            </w:r>
          </w:p>
        </w:tc>
        <w:tc>
          <w:tcPr>
            <w:tcW w:w="573" w:type="dxa"/>
            <w:tcBorders>
              <w:top w:val="nil"/>
              <w:bottom w:val="nil"/>
              <w:right w:val="nil"/>
            </w:tcBorders>
            <w:vAlign w:val="center"/>
          </w:tcPr>
          <w:p w14:paraId="7B735E74" w14:textId="77777777" w:rsidR="00166250" w:rsidRPr="00817A84" w:rsidRDefault="00166250" w:rsidP="006F5CB5">
            <w:pPr>
              <w:jc w:val="center"/>
              <w:rPr>
                <w:rFonts w:ascii="Arial" w:hAnsi="Arial"/>
                <w:b/>
                <w:sz w:val="20"/>
                <w:szCs w:val="20"/>
              </w:rPr>
            </w:pPr>
            <w:r w:rsidRPr="00817A84">
              <w:rPr>
                <w:rFonts w:ascii="Arial" w:hAnsi="Arial"/>
                <w:sz w:val="20"/>
                <w:szCs w:val="20"/>
              </w:rPr>
              <w:t>172</w:t>
            </w:r>
          </w:p>
        </w:tc>
        <w:tc>
          <w:tcPr>
            <w:tcW w:w="850" w:type="dxa"/>
            <w:tcBorders>
              <w:top w:val="nil"/>
              <w:left w:val="nil"/>
              <w:bottom w:val="nil"/>
              <w:right w:val="nil"/>
            </w:tcBorders>
            <w:vAlign w:val="center"/>
          </w:tcPr>
          <w:p w14:paraId="13FB837A" w14:textId="77777777" w:rsidR="00166250" w:rsidRPr="00817A84" w:rsidRDefault="00166250" w:rsidP="006F5CB5">
            <w:pPr>
              <w:jc w:val="center"/>
              <w:rPr>
                <w:rFonts w:ascii="Arial" w:hAnsi="Arial"/>
                <w:b/>
                <w:sz w:val="20"/>
                <w:szCs w:val="20"/>
              </w:rPr>
            </w:pPr>
            <w:r w:rsidRPr="00817A84">
              <w:rPr>
                <w:rFonts w:ascii="Arial" w:hAnsi="Arial"/>
                <w:sz w:val="20"/>
                <w:szCs w:val="20"/>
              </w:rPr>
              <w:t>0.043</w:t>
            </w:r>
          </w:p>
        </w:tc>
        <w:tc>
          <w:tcPr>
            <w:tcW w:w="851" w:type="dxa"/>
            <w:tcBorders>
              <w:top w:val="nil"/>
              <w:left w:val="nil"/>
              <w:bottom w:val="nil"/>
              <w:right w:val="nil"/>
            </w:tcBorders>
            <w:vAlign w:val="center"/>
          </w:tcPr>
          <w:p w14:paraId="32EF920C" w14:textId="77777777" w:rsidR="00166250" w:rsidRPr="00817A84" w:rsidRDefault="00166250" w:rsidP="006F5CB5">
            <w:pPr>
              <w:jc w:val="center"/>
              <w:rPr>
                <w:rFonts w:ascii="Arial" w:hAnsi="Arial"/>
                <w:b/>
                <w:sz w:val="20"/>
                <w:szCs w:val="20"/>
              </w:rPr>
            </w:pPr>
            <w:r w:rsidRPr="00817A84">
              <w:rPr>
                <w:rFonts w:ascii="Arial" w:hAnsi="Arial"/>
                <w:sz w:val="20"/>
                <w:szCs w:val="20"/>
              </w:rPr>
              <w:t>-0.082</w:t>
            </w:r>
          </w:p>
        </w:tc>
        <w:tc>
          <w:tcPr>
            <w:tcW w:w="850" w:type="dxa"/>
            <w:tcBorders>
              <w:top w:val="nil"/>
              <w:left w:val="nil"/>
              <w:bottom w:val="nil"/>
              <w:right w:val="nil"/>
            </w:tcBorders>
            <w:vAlign w:val="center"/>
          </w:tcPr>
          <w:p w14:paraId="2BC2AF13" w14:textId="77777777" w:rsidR="00166250" w:rsidRPr="00817A84" w:rsidRDefault="00166250" w:rsidP="006F5CB5">
            <w:pPr>
              <w:jc w:val="center"/>
              <w:rPr>
                <w:rFonts w:ascii="Arial" w:hAnsi="Arial"/>
                <w:b/>
                <w:sz w:val="20"/>
                <w:szCs w:val="20"/>
              </w:rPr>
            </w:pPr>
            <w:r w:rsidRPr="00817A84">
              <w:rPr>
                <w:rFonts w:ascii="Arial" w:hAnsi="Arial"/>
                <w:sz w:val="20"/>
                <w:szCs w:val="20"/>
              </w:rPr>
              <w:t>0.169</w:t>
            </w:r>
          </w:p>
        </w:tc>
        <w:tc>
          <w:tcPr>
            <w:tcW w:w="992" w:type="dxa"/>
            <w:tcBorders>
              <w:top w:val="nil"/>
              <w:left w:val="nil"/>
              <w:bottom w:val="nil"/>
            </w:tcBorders>
            <w:vAlign w:val="center"/>
          </w:tcPr>
          <w:p w14:paraId="66C34823" w14:textId="77777777" w:rsidR="00166250" w:rsidRPr="00817A84" w:rsidRDefault="00166250" w:rsidP="006F5CB5">
            <w:pPr>
              <w:rPr>
                <w:rFonts w:ascii="Arial" w:hAnsi="Arial"/>
                <w:b/>
                <w:sz w:val="20"/>
                <w:szCs w:val="20"/>
              </w:rPr>
            </w:pPr>
            <w:r w:rsidRPr="00817A84">
              <w:rPr>
                <w:rFonts w:ascii="Arial" w:hAnsi="Arial"/>
                <w:sz w:val="20"/>
                <w:szCs w:val="20"/>
              </w:rPr>
              <w:t>0.497</w:t>
            </w:r>
          </w:p>
        </w:tc>
        <w:tc>
          <w:tcPr>
            <w:tcW w:w="567" w:type="dxa"/>
            <w:tcBorders>
              <w:top w:val="nil"/>
              <w:bottom w:val="nil"/>
              <w:right w:val="nil"/>
            </w:tcBorders>
          </w:tcPr>
          <w:p w14:paraId="6CB3578E" w14:textId="77777777" w:rsidR="00166250" w:rsidRPr="00817A84" w:rsidRDefault="00166250" w:rsidP="006F5CB5">
            <w:pPr>
              <w:jc w:val="center"/>
              <w:rPr>
                <w:rFonts w:ascii="Arial" w:hAnsi="Arial"/>
                <w:sz w:val="20"/>
                <w:szCs w:val="20"/>
              </w:rPr>
            </w:pPr>
            <w:r w:rsidRPr="00817A84">
              <w:rPr>
                <w:rFonts w:ascii="Arial" w:hAnsi="Arial"/>
                <w:sz w:val="20"/>
                <w:szCs w:val="20"/>
              </w:rPr>
              <w:t>171</w:t>
            </w:r>
          </w:p>
        </w:tc>
        <w:tc>
          <w:tcPr>
            <w:tcW w:w="851" w:type="dxa"/>
            <w:tcBorders>
              <w:top w:val="nil"/>
              <w:left w:val="nil"/>
              <w:bottom w:val="nil"/>
              <w:right w:val="nil"/>
            </w:tcBorders>
          </w:tcPr>
          <w:p w14:paraId="3732D18E" w14:textId="77777777" w:rsidR="00166250" w:rsidRPr="00817A84" w:rsidRDefault="00166250" w:rsidP="006F5CB5">
            <w:pPr>
              <w:jc w:val="center"/>
              <w:rPr>
                <w:rFonts w:ascii="Arial" w:hAnsi="Arial"/>
                <w:sz w:val="20"/>
                <w:szCs w:val="20"/>
              </w:rPr>
            </w:pPr>
            <w:r w:rsidRPr="00817A84">
              <w:rPr>
                <w:rFonts w:ascii="Arial" w:hAnsi="Arial"/>
                <w:sz w:val="20"/>
                <w:szCs w:val="20"/>
              </w:rPr>
              <w:t>0.035</w:t>
            </w:r>
          </w:p>
        </w:tc>
        <w:tc>
          <w:tcPr>
            <w:tcW w:w="850" w:type="dxa"/>
            <w:tcBorders>
              <w:top w:val="nil"/>
              <w:left w:val="nil"/>
              <w:bottom w:val="nil"/>
              <w:right w:val="nil"/>
            </w:tcBorders>
          </w:tcPr>
          <w:p w14:paraId="339E0EE0" w14:textId="77777777" w:rsidR="00166250" w:rsidRPr="00817A84" w:rsidRDefault="00166250" w:rsidP="006F5CB5">
            <w:pPr>
              <w:jc w:val="center"/>
              <w:rPr>
                <w:rFonts w:ascii="Arial" w:hAnsi="Arial"/>
                <w:sz w:val="20"/>
                <w:szCs w:val="20"/>
              </w:rPr>
            </w:pPr>
            <w:r w:rsidRPr="00817A84">
              <w:rPr>
                <w:rFonts w:ascii="Arial" w:hAnsi="Arial"/>
                <w:sz w:val="20"/>
                <w:szCs w:val="20"/>
              </w:rPr>
              <w:t>-0.090</w:t>
            </w:r>
          </w:p>
        </w:tc>
        <w:tc>
          <w:tcPr>
            <w:tcW w:w="993" w:type="dxa"/>
            <w:tcBorders>
              <w:top w:val="nil"/>
              <w:left w:val="nil"/>
              <w:bottom w:val="nil"/>
              <w:right w:val="nil"/>
            </w:tcBorders>
          </w:tcPr>
          <w:p w14:paraId="51AD7C7E" w14:textId="77777777" w:rsidR="00166250" w:rsidRPr="00817A84" w:rsidRDefault="00166250" w:rsidP="006F5CB5">
            <w:pPr>
              <w:jc w:val="center"/>
              <w:rPr>
                <w:rFonts w:ascii="Arial" w:hAnsi="Arial"/>
                <w:sz w:val="20"/>
                <w:szCs w:val="20"/>
              </w:rPr>
            </w:pPr>
            <w:r w:rsidRPr="00817A84">
              <w:rPr>
                <w:rFonts w:ascii="Arial" w:hAnsi="Arial"/>
                <w:sz w:val="20"/>
                <w:szCs w:val="20"/>
              </w:rPr>
              <w:t>0.159</w:t>
            </w:r>
          </w:p>
        </w:tc>
        <w:tc>
          <w:tcPr>
            <w:tcW w:w="992" w:type="dxa"/>
            <w:tcBorders>
              <w:top w:val="nil"/>
              <w:left w:val="nil"/>
              <w:bottom w:val="nil"/>
            </w:tcBorders>
          </w:tcPr>
          <w:p w14:paraId="078DD4CE" w14:textId="77777777" w:rsidR="00166250" w:rsidRPr="00817A84" w:rsidRDefault="00166250" w:rsidP="006F5CB5">
            <w:pPr>
              <w:tabs>
                <w:tab w:val="left" w:pos="613"/>
              </w:tabs>
              <w:rPr>
                <w:rFonts w:ascii="Arial" w:hAnsi="Arial"/>
                <w:sz w:val="20"/>
                <w:szCs w:val="20"/>
              </w:rPr>
            </w:pPr>
            <w:r w:rsidRPr="00817A84">
              <w:rPr>
                <w:rFonts w:ascii="Arial" w:hAnsi="Arial"/>
                <w:sz w:val="20"/>
                <w:szCs w:val="20"/>
              </w:rPr>
              <w:t>0.584</w:t>
            </w:r>
          </w:p>
        </w:tc>
      </w:tr>
      <w:tr w:rsidR="00166250" w14:paraId="2DAE7076" w14:textId="77777777" w:rsidTr="006F5CB5">
        <w:tc>
          <w:tcPr>
            <w:tcW w:w="2229" w:type="dxa"/>
            <w:tcBorders>
              <w:top w:val="nil"/>
              <w:bottom w:val="nil"/>
            </w:tcBorders>
          </w:tcPr>
          <w:p w14:paraId="4010FCE7" w14:textId="77777777" w:rsidR="00166250" w:rsidRPr="00817A84" w:rsidRDefault="00166250" w:rsidP="006F5CB5">
            <w:pPr>
              <w:jc w:val="center"/>
              <w:rPr>
                <w:rFonts w:ascii="Arial" w:hAnsi="Arial"/>
                <w:sz w:val="20"/>
                <w:szCs w:val="20"/>
              </w:rPr>
            </w:pPr>
            <w:r w:rsidRPr="00817A84">
              <w:rPr>
                <w:rFonts w:ascii="Arial" w:hAnsi="Arial"/>
                <w:sz w:val="20"/>
                <w:szCs w:val="20"/>
              </w:rPr>
              <w:t>HES1 CpG4</w:t>
            </w:r>
          </w:p>
        </w:tc>
        <w:tc>
          <w:tcPr>
            <w:tcW w:w="573" w:type="dxa"/>
            <w:tcBorders>
              <w:top w:val="nil"/>
              <w:bottom w:val="nil"/>
              <w:right w:val="nil"/>
            </w:tcBorders>
            <w:vAlign w:val="center"/>
          </w:tcPr>
          <w:p w14:paraId="66C2ED5A" w14:textId="77777777" w:rsidR="00166250" w:rsidRPr="00817A84" w:rsidRDefault="00166250" w:rsidP="006F5CB5">
            <w:pPr>
              <w:jc w:val="center"/>
              <w:rPr>
                <w:rFonts w:ascii="Arial" w:hAnsi="Arial"/>
                <w:b/>
                <w:sz w:val="20"/>
                <w:szCs w:val="20"/>
              </w:rPr>
            </w:pPr>
            <w:r w:rsidRPr="00817A84">
              <w:rPr>
                <w:rFonts w:ascii="Arial" w:hAnsi="Arial"/>
                <w:sz w:val="20"/>
                <w:szCs w:val="20"/>
              </w:rPr>
              <w:t>171</w:t>
            </w:r>
          </w:p>
        </w:tc>
        <w:tc>
          <w:tcPr>
            <w:tcW w:w="850" w:type="dxa"/>
            <w:tcBorders>
              <w:top w:val="nil"/>
              <w:left w:val="nil"/>
              <w:bottom w:val="nil"/>
              <w:right w:val="nil"/>
            </w:tcBorders>
            <w:vAlign w:val="center"/>
          </w:tcPr>
          <w:p w14:paraId="5F1881D1" w14:textId="77777777" w:rsidR="00166250" w:rsidRPr="00817A84" w:rsidRDefault="00166250" w:rsidP="006F5CB5">
            <w:pPr>
              <w:jc w:val="center"/>
              <w:rPr>
                <w:rFonts w:ascii="Arial" w:hAnsi="Arial"/>
                <w:b/>
                <w:sz w:val="20"/>
                <w:szCs w:val="20"/>
              </w:rPr>
            </w:pPr>
            <w:r w:rsidRPr="00817A84">
              <w:rPr>
                <w:rFonts w:ascii="Arial" w:hAnsi="Arial"/>
                <w:sz w:val="20"/>
                <w:szCs w:val="20"/>
              </w:rPr>
              <w:t>0.083</w:t>
            </w:r>
          </w:p>
        </w:tc>
        <w:tc>
          <w:tcPr>
            <w:tcW w:w="851" w:type="dxa"/>
            <w:tcBorders>
              <w:top w:val="nil"/>
              <w:left w:val="nil"/>
              <w:bottom w:val="nil"/>
              <w:right w:val="nil"/>
            </w:tcBorders>
            <w:vAlign w:val="center"/>
          </w:tcPr>
          <w:p w14:paraId="4A390CE3" w14:textId="77777777" w:rsidR="00166250" w:rsidRPr="00817A84" w:rsidRDefault="00166250" w:rsidP="006F5CB5">
            <w:pPr>
              <w:jc w:val="center"/>
              <w:rPr>
                <w:rFonts w:ascii="Arial" w:hAnsi="Arial"/>
                <w:b/>
                <w:sz w:val="20"/>
                <w:szCs w:val="20"/>
              </w:rPr>
            </w:pPr>
            <w:r w:rsidRPr="00817A84">
              <w:rPr>
                <w:rFonts w:ascii="Arial" w:hAnsi="Arial"/>
                <w:sz w:val="20"/>
                <w:szCs w:val="20"/>
              </w:rPr>
              <w:t>-0.041</w:t>
            </w:r>
          </w:p>
        </w:tc>
        <w:tc>
          <w:tcPr>
            <w:tcW w:w="850" w:type="dxa"/>
            <w:tcBorders>
              <w:top w:val="nil"/>
              <w:left w:val="nil"/>
              <w:bottom w:val="nil"/>
              <w:right w:val="nil"/>
            </w:tcBorders>
            <w:vAlign w:val="center"/>
          </w:tcPr>
          <w:p w14:paraId="09B031C4" w14:textId="77777777" w:rsidR="00166250" w:rsidRPr="00817A84" w:rsidRDefault="00166250" w:rsidP="006F5CB5">
            <w:pPr>
              <w:jc w:val="center"/>
              <w:rPr>
                <w:rFonts w:ascii="Arial" w:hAnsi="Arial"/>
                <w:b/>
                <w:sz w:val="20"/>
                <w:szCs w:val="20"/>
              </w:rPr>
            </w:pPr>
            <w:r w:rsidRPr="00817A84">
              <w:rPr>
                <w:rFonts w:ascii="Arial" w:hAnsi="Arial"/>
                <w:sz w:val="20"/>
                <w:szCs w:val="20"/>
              </w:rPr>
              <w:t>0.207</w:t>
            </w:r>
          </w:p>
        </w:tc>
        <w:tc>
          <w:tcPr>
            <w:tcW w:w="992" w:type="dxa"/>
            <w:tcBorders>
              <w:top w:val="nil"/>
              <w:left w:val="nil"/>
              <w:bottom w:val="nil"/>
            </w:tcBorders>
            <w:vAlign w:val="center"/>
          </w:tcPr>
          <w:p w14:paraId="4771E2C0" w14:textId="77777777" w:rsidR="00166250" w:rsidRPr="00817A84" w:rsidRDefault="00166250" w:rsidP="006F5CB5">
            <w:pPr>
              <w:rPr>
                <w:rFonts w:ascii="Arial" w:hAnsi="Arial"/>
                <w:b/>
                <w:sz w:val="20"/>
                <w:szCs w:val="20"/>
              </w:rPr>
            </w:pPr>
            <w:r w:rsidRPr="00817A84">
              <w:rPr>
                <w:rFonts w:ascii="Arial" w:hAnsi="Arial"/>
                <w:sz w:val="20"/>
                <w:szCs w:val="20"/>
              </w:rPr>
              <w:t>0.190</w:t>
            </w:r>
          </w:p>
        </w:tc>
        <w:tc>
          <w:tcPr>
            <w:tcW w:w="567" w:type="dxa"/>
            <w:tcBorders>
              <w:top w:val="nil"/>
              <w:bottom w:val="nil"/>
              <w:right w:val="nil"/>
            </w:tcBorders>
          </w:tcPr>
          <w:p w14:paraId="7714C294" w14:textId="77777777" w:rsidR="00166250" w:rsidRPr="00817A84" w:rsidRDefault="00166250" w:rsidP="006F5CB5">
            <w:pPr>
              <w:jc w:val="center"/>
              <w:rPr>
                <w:rFonts w:ascii="Arial" w:hAnsi="Arial"/>
                <w:sz w:val="20"/>
                <w:szCs w:val="20"/>
              </w:rPr>
            </w:pPr>
            <w:r w:rsidRPr="00817A84">
              <w:rPr>
                <w:rFonts w:ascii="Arial" w:hAnsi="Arial"/>
                <w:sz w:val="20"/>
                <w:szCs w:val="20"/>
              </w:rPr>
              <w:t>170</w:t>
            </w:r>
          </w:p>
        </w:tc>
        <w:tc>
          <w:tcPr>
            <w:tcW w:w="851" w:type="dxa"/>
            <w:tcBorders>
              <w:top w:val="nil"/>
              <w:left w:val="nil"/>
              <w:bottom w:val="nil"/>
              <w:right w:val="nil"/>
            </w:tcBorders>
          </w:tcPr>
          <w:p w14:paraId="72799801" w14:textId="77777777" w:rsidR="00166250" w:rsidRPr="00817A84" w:rsidRDefault="00166250" w:rsidP="006F5CB5">
            <w:pPr>
              <w:jc w:val="center"/>
              <w:rPr>
                <w:rFonts w:ascii="Arial" w:hAnsi="Arial"/>
                <w:sz w:val="20"/>
                <w:szCs w:val="20"/>
              </w:rPr>
            </w:pPr>
            <w:r w:rsidRPr="00817A84">
              <w:rPr>
                <w:rFonts w:ascii="Arial" w:hAnsi="Arial"/>
                <w:sz w:val="20"/>
                <w:szCs w:val="20"/>
              </w:rPr>
              <w:t>0.079</w:t>
            </w:r>
          </w:p>
        </w:tc>
        <w:tc>
          <w:tcPr>
            <w:tcW w:w="850" w:type="dxa"/>
            <w:tcBorders>
              <w:top w:val="nil"/>
              <w:left w:val="nil"/>
              <w:bottom w:val="nil"/>
              <w:right w:val="nil"/>
            </w:tcBorders>
          </w:tcPr>
          <w:p w14:paraId="3DC96250" w14:textId="77777777" w:rsidR="00166250" w:rsidRPr="00817A84" w:rsidRDefault="00166250" w:rsidP="006F5CB5">
            <w:pPr>
              <w:jc w:val="center"/>
              <w:rPr>
                <w:rFonts w:ascii="Arial" w:hAnsi="Arial"/>
                <w:sz w:val="20"/>
                <w:szCs w:val="20"/>
              </w:rPr>
            </w:pPr>
            <w:r w:rsidRPr="00817A84">
              <w:rPr>
                <w:rFonts w:ascii="Arial" w:hAnsi="Arial"/>
                <w:sz w:val="20"/>
                <w:szCs w:val="20"/>
              </w:rPr>
              <w:t>-0.046</w:t>
            </w:r>
          </w:p>
        </w:tc>
        <w:tc>
          <w:tcPr>
            <w:tcW w:w="993" w:type="dxa"/>
            <w:tcBorders>
              <w:top w:val="nil"/>
              <w:left w:val="nil"/>
              <w:bottom w:val="nil"/>
              <w:right w:val="nil"/>
            </w:tcBorders>
          </w:tcPr>
          <w:p w14:paraId="71CD6BF4" w14:textId="77777777" w:rsidR="00166250" w:rsidRPr="00817A84" w:rsidRDefault="00166250" w:rsidP="006F5CB5">
            <w:pPr>
              <w:jc w:val="center"/>
              <w:rPr>
                <w:rFonts w:ascii="Arial" w:hAnsi="Arial"/>
                <w:sz w:val="20"/>
                <w:szCs w:val="20"/>
              </w:rPr>
            </w:pPr>
            <w:r w:rsidRPr="00817A84">
              <w:rPr>
                <w:rFonts w:ascii="Arial" w:hAnsi="Arial"/>
                <w:sz w:val="20"/>
                <w:szCs w:val="20"/>
              </w:rPr>
              <w:t>0.204</w:t>
            </w:r>
          </w:p>
        </w:tc>
        <w:tc>
          <w:tcPr>
            <w:tcW w:w="992" w:type="dxa"/>
            <w:tcBorders>
              <w:top w:val="nil"/>
              <w:left w:val="nil"/>
              <w:bottom w:val="nil"/>
            </w:tcBorders>
          </w:tcPr>
          <w:p w14:paraId="70B3681F" w14:textId="77777777" w:rsidR="00166250" w:rsidRPr="00817A84" w:rsidRDefault="00166250" w:rsidP="006F5CB5">
            <w:pPr>
              <w:tabs>
                <w:tab w:val="left" w:pos="613"/>
              </w:tabs>
              <w:rPr>
                <w:rFonts w:ascii="Arial" w:hAnsi="Arial"/>
                <w:sz w:val="20"/>
                <w:szCs w:val="20"/>
              </w:rPr>
            </w:pPr>
            <w:r w:rsidRPr="00817A84">
              <w:rPr>
                <w:rFonts w:ascii="Arial" w:hAnsi="Arial"/>
                <w:sz w:val="20"/>
                <w:szCs w:val="20"/>
              </w:rPr>
              <w:t>0.218</w:t>
            </w:r>
          </w:p>
        </w:tc>
      </w:tr>
      <w:tr w:rsidR="00166250" w14:paraId="07740979" w14:textId="77777777" w:rsidTr="006F5CB5">
        <w:tc>
          <w:tcPr>
            <w:tcW w:w="2229" w:type="dxa"/>
            <w:tcBorders>
              <w:top w:val="nil"/>
              <w:bottom w:val="nil"/>
            </w:tcBorders>
          </w:tcPr>
          <w:p w14:paraId="181D3ACF" w14:textId="77777777" w:rsidR="00166250" w:rsidRPr="00817A84" w:rsidRDefault="00166250" w:rsidP="006F5CB5">
            <w:pPr>
              <w:jc w:val="center"/>
              <w:rPr>
                <w:rFonts w:ascii="Arial" w:hAnsi="Arial"/>
                <w:sz w:val="20"/>
                <w:szCs w:val="20"/>
              </w:rPr>
            </w:pPr>
            <w:r w:rsidRPr="00817A84">
              <w:rPr>
                <w:rFonts w:ascii="Arial" w:hAnsi="Arial"/>
                <w:sz w:val="20"/>
                <w:szCs w:val="20"/>
              </w:rPr>
              <w:t>HES1 CpG5</w:t>
            </w:r>
          </w:p>
        </w:tc>
        <w:tc>
          <w:tcPr>
            <w:tcW w:w="573" w:type="dxa"/>
            <w:tcBorders>
              <w:top w:val="nil"/>
              <w:bottom w:val="nil"/>
              <w:right w:val="nil"/>
            </w:tcBorders>
            <w:vAlign w:val="center"/>
          </w:tcPr>
          <w:p w14:paraId="3465C5CE" w14:textId="77777777" w:rsidR="00166250" w:rsidRPr="00817A84" w:rsidRDefault="00166250" w:rsidP="006F5CB5">
            <w:pPr>
              <w:jc w:val="center"/>
              <w:rPr>
                <w:rFonts w:ascii="Arial" w:hAnsi="Arial"/>
                <w:b/>
                <w:sz w:val="20"/>
                <w:szCs w:val="20"/>
              </w:rPr>
            </w:pPr>
            <w:r w:rsidRPr="00817A84">
              <w:rPr>
                <w:rFonts w:ascii="Arial" w:hAnsi="Arial"/>
                <w:sz w:val="20"/>
                <w:szCs w:val="20"/>
              </w:rPr>
              <w:t>171</w:t>
            </w:r>
          </w:p>
        </w:tc>
        <w:tc>
          <w:tcPr>
            <w:tcW w:w="850" w:type="dxa"/>
            <w:tcBorders>
              <w:top w:val="nil"/>
              <w:left w:val="nil"/>
              <w:bottom w:val="nil"/>
              <w:right w:val="nil"/>
            </w:tcBorders>
            <w:vAlign w:val="center"/>
          </w:tcPr>
          <w:p w14:paraId="3F6248ED" w14:textId="77777777" w:rsidR="00166250" w:rsidRPr="00817A84" w:rsidRDefault="00166250" w:rsidP="006F5CB5">
            <w:pPr>
              <w:jc w:val="center"/>
              <w:rPr>
                <w:rFonts w:ascii="Arial" w:hAnsi="Arial"/>
                <w:b/>
                <w:sz w:val="20"/>
                <w:szCs w:val="20"/>
              </w:rPr>
            </w:pPr>
            <w:r w:rsidRPr="00817A84">
              <w:rPr>
                <w:rFonts w:ascii="Arial" w:hAnsi="Arial"/>
                <w:sz w:val="20"/>
                <w:szCs w:val="20"/>
              </w:rPr>
              <w:t>0.168</w:t>
            </w:r>
          </w:p>
        </w:tc>
        <w:tc>
          <w:tcPr>
            <w:tcW w:w="851" w:type="dxa"/>
            <w:tcBorders>
              <w:top w:val="nil"/>
              <w:left w:val="nil"/>
              <w:bottom w:val="nil"/>
              <w:right w:val="nil"/>
            </w:tcBorders>
            <w:vAlign w:val="center"/>
          </w:tcPr>
          <w:p w14:paraId="389484D0" w14:textId="77777777" w:rsidR="00166250" w:rsidRPr="00817A84" w:rsidRDefault="00166250" w:rsidP="006F5CB5">
            <w:pPr>
              <w:jc w:val="center"/>
              <w:rPr>
                <w:rFonts w:ascii="Arial" w:hAnsi="Arial"/>
                <w:b/>
                <w:sz w:val="20"/>
                <w:szCs w:val="20"/>
              </w:rPr>
            </w:pPr>
            <w:r w:rsidRPr="00817A84">
              <w:rPr>
                <w:rFonts w:ascii="Arial" w:hAnsi="Arial"/>
                <w:sz w:val="20"/>
                <w:szCs w:val="20"/>
              </w:rPr>
              <w:t>0.048</w:t>
            </w:r>
          </w:p>
        </w:tc>
        <w:tc>
          <w:tcPr>
            <w:tcW w:w="850" w:type="dxa"/>
            <w:tcBorders>
              <w:top w:val="nil"/>
              <w:left w:val="nil"/>
              <w:bottom w:val="nil"/>
              <w:right w:val="nil"/>
            </w:tcBorders>
            <w:vAlign w:val="center"/>
          </w:tcPr>
          <w:p w14:paraId="34B7FBCD" w14:textId="77777777" w:rsidR="00166250" w:rsidRPr="00817A84" w:rsidRDefault="00166250" w:rsidP="006F5CB5">
            <w:pPr>
              <w:jc w:val="center"/>
              <w:rPr>
                <w:rFonts w:ascii="Arial" w:hAnsi="Arial"/>
                <w:b/>
                <w:sz w:val="20"/>
                <w:szCs w:val="20"/>
              </w:rPr>
            </w:pPr>
            <w:r w:rsidRPr="00817A84">
              <w:rPr>
                <w:rFonts w:ascii="Arial" w:hAnsi="Arial"/>
                <w:sz w:val="20"/>
                <w:szCs w:val="20"/>
              </w:rPr>
              <w:t>0.287</w:t>
            </w:r>
          </w:p>
        </w:tc>
        <w:tc>
          <w:tcPr>
            <w:tcW w:w="992" w:type="dxa"/>
            <w:tcBorders>
              <w:top w:val="nil"/>
              <w:left w:val="nil"/>
              <w:bottom w:val="nil"/>
            </w:tcBorders>
            <w:vAlign w:val="center"/>
          </w:tcPr>
          <w:p w14:paraId="1143B1F4" w14:textId="77777777" w:rsidR="00166250" w:rsidRPr="00817A84" w:rsidRDefault="00166250" w:rsidP="006F5CB5">
            <w:pPr>
              <w:rPr>
                <w:rFonts w:ascii="Arial" w:hAnsi="Arial"/>
                <w:b/>
                <w:sz w:val="20"/>
                <w:szCs w:val="20"/>
              </w:rPr>
            </w:pPr>
            <w:r w:rsidRPr="00817A84">
              <w:rPr>
                <w:rFonts w:ascii="Arial" w:hAnsi="Arial"/>
                <w:sz w:val="20"/>
                <w:szCs w:val="20"/>
              </w:rPr>
              <w:t>0.007**</w:t>
            </w:r>
          </w:p>
        </w:tc>
        <w:tc>
          <w:tcPr>
            <w:tcW w:w="567" w:type="dxa"/>
            <w:tcBorders>
              <w:top w:val="nil"/>
              <w:bottom w:val="nil"/>
              <w:right w:val="nil"/>
            </w:tcBorders>
          </w:tcPr>
          <w:p w14:paraId="6D0EA63E" w14:textId="77777777" w:rsidR="00166250" w:rsidRPr="00817A84" w:rsidRDefault="00166250" w:rsidP="006F5CB5">
            <w:pPr>
              <w:jc w:val="center"/>
              <w:rPr>
                <w:rFonts w:ascii="Arial" w:hAnsi="Arial"/>
                <w:sz w:val="20"/>
                <w:szCs w:val="20"/>
              </w:rPr>
            </w:pPr>
            <w:r w:rsidRPr="00817A84">
              <w:rPr>
                <w:rFonts w:ascii="Arial" w:hAnsi="Arial"/>
                <w:sz w:val="20"/>
                <w:szCs w:val="20"/>
              </w:rPr>
              <w:t>170</w:t>
            </w:r>
          </w:p>
        </w:tc>
        <w:tc>
          <w:tcPr>
            <w:tcW w:w="851" w:type="dxa"/>
            <w:tcBorders>
              <w:top w:val="nil"/>
              <w:left w:val="nil"/>
              <w:bottom w:val="nil"/>
              <w:right w:val="nil"/>
            </w:tcBorders>
          </w:tcPr>
          <w:p w14:paraId="660C9919" w14:textId="77777777" w:rsidR="00166250" w:rsidRPr="00817A84" w:rsidRDefault="00166250" w:rsidP="006F5CB5">
            <w:pPr>
              <w:jc w:val="center"/>
              <w:rPr>
                <w:rFonts w:ascii="Arial" w:hAnsi="Arial"/>
                <w:sz w:val="20"/>
                <w:szCs w:val="20"/>
              </w:rPr>
            </w:pPr>
            <w:r w:rsidRPr="00817A84">
              <w:rPr>
                <w:rFonts w:ascii="Arial" w:hAnsi="Arial"/>
                <w:sz w:val="20"/>
                <w:szCs w:val="20"/>
              </w:rPr>
              <w:t>0.149</w:t>
            </w:r>
          </w:p>
        </w:tc>
        <w:tc>
          <w:tcPr>
            <w:tcW w:w="850" w:type="dxa"/>
            <w:tcBorders>
              <w:top w:val="nil"/>
              <w:left w:val="nil"/>
              <w:bottom w:val="nil"/>
              <w:right w:val="nil"/>
            </w:tcBorders>
          </w:tcPr>
          <w:p w14:paraId="0C5A4899" w14:textId="77777777" w:rsidR="00166250" w:rsidRPr="00817A84" w:rsidRDefault="00166250" w:rsidP="006F5CB5">
            <w:pPr>
              <w:jc w:val="center"/>
              <w:rPr>
                <w:rFonts w:ascii="Arial" w:hAnsi="Arial"/>
                <w:sz w:val="20"/>
                <w:szCs w:val="20"/>
              </w:rPr>
            </w:pPr>
            <w:r>
              <w:rPr>
                <w:rFonts w:ascii="Arial" w:hAnsi="Arial"/>
                <w:sz w:val="20"/>
                <w:szCs w:val="20"/>
              </w:rPr>
              <w:t xml:space="preserve"> </w:t>
            </w:r>
            <w:r w:rsidRPr="00817A84">
              <w:rPr>
                <w:rFonts w:ascii="Arial" w:hAnsi="Arial"/>
                <w:sz w:val="20"/>
                <w:szCs w:val="20"/>
              </w:rPr>
              <w:t>0.028</w:t>
            </w:r>
          </w:p>
        </w:tc>
        <w:tc>
          <w:tcPr>
            <w:tcW w:w="993" w:type="dxa"/>
            <w:tcBorders>
              <w:top w:val="nil"/>
              <w:left w:val="nil"/>
              <w:bottom w:val="nil"/>
              <w:right w:val="nil"/>
            </w:tcBorders>
          </w:tcPr>
          <w:p w14:paraId="7E9FDA5D" w14:textId="77777777" w:rsidR="00166250" w:rsidRPr="00817A84" w:rsidRDefault="00166250" w:rsidP="006F5CB5">
            <w:pPr>
              <w:jc w:val="center"/>
              <w:rPr>
                <w:rFonts w:ascii="Arial" w:hAnsi="Arial"/>
                <w:sz w:val="20"/>
                <w:szCs w:val="20"/>
              </w:rPr>
            </w:pPr>
            <w:r w:rsidRPr="00817A84">
              <w:rPr>
                <w:rFonts w:ascii="Arial" w:hAnsi="Arial"/>
                <w:sz w:val="20"/>
                <w:szCs w:val="20"/>
              </w:rPr>
              <w:t>0.270</w:t>
            </w:r>
          </w:p>
        </w:tc>
        <w:tc>
          <w:tcPr>
            <w:tcW w:w="992" w:type="dxa"/>
            <w:tcBorders>
              <w:top w:val="nil"/>
              <w:left w:val="nil"/>
              <w:bottom w:val="nil"/>
            </w:tcBorders>
          </w:tcPr>
          <w:p w14:paraId="5589183F" w14:textId="77777777" w:rsidR="00166250" w:rsidRPr="00817A84" w:rsidRDefault="00166250" w:rsidP="006F5CB5">
            <w:pPr>
              <w:tabs>
                <w:tab w:val="left" w:pos="613"/>
              </w:tabs>
              <w:rPr>
                <w:rFonts w:ascii="Arial" w:hAnsi="Arial"/>
                <w:sz w:val="20"/>
                <w:szCs w:val="20"/>
              </w:rPr>
            </w:pPr>
            <w:r w:rsidRPr="00817A84">
              <w:rPr>
                <w:rFonts w:ascii="Arial" w:hAnsi="Arial"/>
                <w:sz w:val="20"/>
                <w:szCs w:val="20"/>
              </w:rPr>
              <w:t>0.017**</w:t>
            </w:r>
          </w:p>
        </w:tc>
      </w:tr>
      <w:tr w:rsidR="00166250" w14:paraId="22A66032" w14:textId="77777777" w:rsidTr="006F5CB5">
        <w:tc>
          <w:tcPr>
            <w:tcW w:w="2229" w:type="dxa"/>
            <w:tcBorders>
              <w:top w:val="nil"/>
              <w:bottom w:val="nil"/>
            </w:tcBorders>
          </w:tcPr>
          <w:p w14:paraId="099C1F9B" w14:textId="77777777" w:rsidR="00166250" w:rsidRPr="00817A84" w:rsidRDefault="00166250" w:rsidP="006F5CB5">
            <w:pPr>
              <w:jc w:val="center"/>
              <w:rPr>
                <w:rFonts w:ascii="Arial" w:hAnsi="Arial"/>
                <w:sz w:val="20"/>
                <w:szCs w:val="20"/>
              </w:rPr>
            </w:pPr>
            <w:r w:rsidRPr="00817A84">
              <w:rPr>
                <w:rFonts w:ascii="Arial" w:hAnsi="Arial"/>
                <w:sz w:val="20"/>
                <w:szCs w:val="20"/>
              </w:rPr>
              <w:t>HES1 CpG6</w:t>
            </w:r>
          </w:p>
        </w:tc>
        <w:tc>
          <w:tcPr>
            <w:tcW w:w="573" w:type="dxa"/>
            <w:tcBorders>
              <w:top w:val="nil"/>
              <w:bottom w:val="nil"/>
              <w:right w:val="nil"/>
            </w:tcBorders>
            <w:vAlign w:val="center"/>
          </w:tcPr>
          <w:p w14:paraId="45753D13" w14:textId="77777777" w:rsidR="00166250" w:rsidRPr="00817A84" w:rsidRDefault="00166250" w:rsidP="006F5CB5">
            <w:pPr>
              <w:jc w:val="center"/>
              <w:rPr>
                <w:rFonts w:ascii="Arial" w:hAnsi="Arial"/>
                <w:b/>
                <w:sz w:val="20"/>
                <w:szCs w:val="20"/>
              </w:rPr>
            </w:pPr>
            <w:r w:rsidRPr="00817A84">
              <w:rPr>
                <w:rFonts w:ascii="Arial" w:hAnsi="Arial"/>
                <w:sz w:val="20"/>
                <w:szCs w:val="20"/>
              </w:rPr>
              <w:t>192</w:t>
            </w:r>
          </w:p>
        </w:tc>
        <w:tc>
          <w:tcPr>
            <w:tcW w:w="850" w:type="dxa"/>
            <w:tcBorders>
              <w:top w:val="nil"/>
              <w:left w:val="nil"/>
              <w:bottom w:val="nil"/>
              <w:right w:val="nil"/>
            </w:tcBorders>
            <w:vAlign w:val="center"/>
          </w:tcPr>
          <w:p w14:paraId="3DB4CB7B" w14:textId="77777777" w:rsidR="00166250" w:rsidRPr="00817A84" w:rsidRDefault="00166250" w:rsidP="006F5CB5">
            <w:pPr>
              <w:jc w:val="center"/>
              <w:rPr>
                <w:rFonts w:ascii="Arial" w:hAnsi="Arial"/>
                <w:b/>
                <w:sz w:val="20"/>
                <w:szCs w:val="20"/>
              </w:rPr>
            </w:pPr>
            <w:r w:rsidRPr="00817A84">
              <w:rPr>
                <w:rFonts w:ascii="Arial" w:hAnsi="Arial"/>
                <w:sz w:val="20"/>
                <w:szCs w:val="20"/>
              </w:rPr>
              <w:t>0.135</w:t>
            </w:r>
          </w:p>
        </w:tc>
        <w:tc>
          <w:tcPr>
            <w:tcW w:w="851" w:type="dxa"/>
            <w:tcBorders>
              <w:top w:val="nil"/>
              <w:left w:val="nil"/>
              <w:bottom w:val="nil"/>
              <w:right w:val="nil"/>
            </w:tcBorders>
            <w:vAlign w:val="center"/>
          </w:tcPr>
          <w:p w14:paraId="5BEF15C2" w14:textId="77777777" w:rsidR="00166250" w:rsidRPr="00817A84" w:rsidRDefault="00166250" w:rsidP="006F5CB5">
            <w:pPr>
              <w:jc w:val="center"/>
              <w:rPr>
                <w:rFonts w:ascii="Arial" w:hAnsi="Arial"/>
                <w:b/>
                <w:sz w:val="20"/>
                <w:szCs w:val="20"/>
              </w:rPr>
            </w:pPr>
            <w:r w:rsidRPr="00817A84">
              <w:rPr>
                <w:rFonts w:ascii="Arial" w:hAnsi="Arial"/>
                <w:sz w:val="20"/>
                <w:szCs w:val="20"/>
              </w:rPr>
              <w:t>0.017</w:t>
            </w:r>
          </w:p>
        </w:tc>
        <w:tc>
          <w:tcPr>
            <w:tcW w:w="850" w:type="dxa"/>
            <w:tcBorders>
              <w:top w:val="nil"/>
              <w:left w:val="nil"/>
              <w:bottom w:val="nil"/>
              <w:right w:val="nil"/>
            </w:tcBorders>
            <w:vAlign w:val="center"/>
          </w:tcPr>
          <w:p w14:paraId="7E2298C7" w14:textId="77777777" w:rsidR="00166250" w:rsidRPr="00817A84" w:rsidRDefault="00166250" w:rsidP="006F5CB5">
            <w:pPr>
              <w:jc w:val="center"/>
              <w:rPr>
                <w:rFonts w:ascii="Arial" w:hAnsi="Arial"/>
                <w:b/>
                <w:sz w:val="20"/>
                <w:szCs w:val="20"/>
              </w:rPr>
            </w:pPr>
            <w:r w:rsidRPr="00817A84">
              <w:rPr>
                <w:rFonts w:ascii="Arial" w:hAnsi="Arial"/>
                <w:sz w:val="20"/>
                <w:szCs w:val="20"/>
              </w:rPr>
              <w:t>0.253</w:t>
            </w:r>
          </w:p>
        </w:tc>
        <w:tc>
          <w:tcPr>
            <w:tcW w:w="992" w:type="dxa"/>
            <w:tcBorders>
              <w:top w:val="nil"/>
              <w:left w:val="nil"/>
              <w:bottom w:val="nil"/>
            </w:tcBorders>
            <w:vAlign w:val="center"/>
          </w:tcPr>
          <w:p w14:paraId="104BFA50" w14:textId="77777777" w:rsidR="00166250" w:rsidRPr="00817A84" w:rsidRDefault="00166250" w:rsidP="006F5CB5">
            <w:pPr>
              <w:rPr>
                <w:rFonts w:ascii="Arial" w:hAnsi="Arial"/>
                <w:b/>
                <w:sz w:val="20"/>
                <w:szCs w:val="20"/>
              </w:rPr>
            </w:pPr>
            <w:r w:rsidRPr="00817A84">
              <w:rPr>
                <w:rFonts w:ascii="Arial" w:hAnsi="Arial"/>
                <w:sz w:val="20"/>
                <w:szCs w:val="20"/>
              </w:rPr>
              <w:t>0.026**</w:t>
            </w:r>
          </w:p>
        </w:tc>
        <w:tc>
          <w:tcPr>
            <w:tcW w:w="567" w:type="dxa"/>
            <w:tcBorders>
              <w:top w:val="nil"/>
              <w:bottom w:val="nil"/>
              <w:right w:val="nil"/>
            </w:tcBorders>
          </w:tcPr>
          <w:p w14:paraId="4DCE97D1" w14:textId="77777777" w:rsidR="00166250" w:rsidRPr="00817A84" w:rsidRDefault="00166250" w:rsidP="006F5CB5">
            <w:pPr>
              <w:jc w:val="center"/>
              <w:rPr>
                <w:rFonts w:ascii="Arial" w:hAnsi="Arial"/>
                <w:sz w:val="20"/>
                <w:szCs w:val="20"/>
              </w:rPr>
            </w:pPr>
            <w:r w:rsidRPr="00817A84">
              <w:rPr>
                <w:rFonts w:ascii="Arial" w:hAnsi="Arial"/>
                <w:sz w:val="20"/>
                <w:szCs w:val="20"/>
              </w:rPr>
              <w:t>191</w:t>
            </w:r>
          </w:p>
        </w:tc>
        <w:tc>
          <w:tcPr>
            <w:tcW w:w="851" w:type="dxa"/>
            <w:tcBorders>
              <w:top w:val="nil"/>
              <w:left w:val="nil"/>
              <w:bottom w:val="nil"/>
              <w:right w:val="nil"/>
            </w:tcBorders>
          </w:tcPr>
          <w:p w14:paraId="09A31514" w14:textId="77777777" w:rsidR="00166250" w:rsidRPr="00817A84" w:rsidRDefault="00166250" w:rsidP="006F5CB5">
            <w:pPr>
              <w:jc w:val="center"/>
              <w:rPr>
                <w:rFonts w:ascii="Arial" w:hAnsi="Arial"/>
                <w:sz w:val="20"/>
                <w:szCs w:val="20"/>
              </w:rPr>
            </w:pPr>
            <w:r w:rsidRPr="00817A84">
              <w:rPr>
                <w:rFonts w:ascii="Arial" w:hAnsi="Arial"/>
                <w:sz w:val="20"/>
                <w:szCs w:val="20"/>
              </w:rPr>
              <w:t>0.124</w:t>
            </w:r>
          </w:p>
        </w:tc>
        <w:tc>
          <w:tcPr>
            <w:tcW w:w="850" w:type="dxa"/>
            <w:tcBorders>
              <w:top w:val="nil"/>
              <w:left w:val="nil"/>
              <w:bottom w:val="nil"/>
              <w:right w:val="nil"/>
            </w:tcBorders>
          </w:tcPr>
          <w:p w14:paraId="506C662C" w14:textId="77777777" w:rsidR="00166250" w:rsidRPr="00817A84" w:rsidRDefault="00166250" w:rsidP="006F5CB5">
            <w:pPr>
              <w:jc w:val="center"/>
              <w:rPr>
                <w:rFonts w:ascii="Arial" w:hAnsi="Arial"/>
                <w:sz w:val="20"/>
                <w:szCs w:val="20"/>
              </w:rPr>
            </w:pPr>
            <w:r>
              <w:rPr>
                <w:rFonts w:ascii="Arial" w:hAnsi="Arial"/>
                <w:sz w:val="20"/>
                <w:szCs w:val="20"/>
              </w:rPr>
              <w:t xml:space="preserve"> </w:t>
            </w:r>
            <w:r w:rsidRPr="00817A84">
              <w:rPr>
                <w:rFonts w:ascii="Arial" w:hAnsi="Arial"/>
                <w:sz w:val="20"/>
                <w:szCs w:val="20"/>
              </w:rPr>
              <w:t>0.005</w:t>
            </w:r>
          </w:p>
        </w:tc>
        <w:tc>
          <w:tcPr>
            <w:tcW w:w="993" w:type="dxa"/>
            <w:tcBorders>
              <w:top w:val="nil"/>
              <w:left w:val="nil"/>
              <w:bottom w:val="nil"/>
              <w:right w:val="nil"/>
            </w:tcBorders>
          </w:tcPr>
          <w:p w14:paraId="699891E1" w14:textId="77777777" w:rsidR="00166250" w:rsidRPr="00817A84" w:rsidRDefault="00166250" w:rsidP="006F5CB5">
            <w:pPr>
              <w:jc w:val="center"/>
              <w:rPr>
                <w:rFonts w:ascii="Arial" w:hAnsi="Arial"/>
                <w:sz w:val="20"/>
                <w:szCs w:val="20"/>
              </w:rPr>
            </w:pPr>
            <w:r w:rsidRPr="00817A84">
              <w:rPr>
                <w:rFonts w:ascii="Arial" w:hAnsi="Arial"/>
                <w:sz w:val="20"/>
                <w:szCs w:val="20"/>
              </w:rPr>
              <w:t>0.242</w:t>
            </w:r>
          </w:p>
        </w:tc>
        <w:tc>
          <w:tcPr>
            <w:tcW w:w="992" w:type="dxa"/>
            <w:tcBorders>
              <w:top w:val="nil"/>
              <w:left w:val="nil"/>
              <w:bottom w:val="nil"/>
            </w:tcBorders>
          </w:tcPr>
          <w:p w14:paraId="1D215429" w14:textId="77777777" w:rsidR="00166250" w:rsidRPr="00817A84" w:rsidRDefault="00166250" w:rsidP="006F5CB5">
            <w:pPr>
              <w:tabs>
                <w:tab w:val="left" w:pos="533"/>
              </w:tabs>
              <w:rPr>
                <w:rFonts w:ascii="Arial" w:hAnsi="Arial"/>
                <w:sz w:val="20"/>
                <w:szCs w:val="20"/>
              </w:rPr>
            </w:pPr>
            <w:r w:rsidRPr="00817A84">
              <w:rPr>
                <w:rFonts w:ascii="Arial" w:hAnsi="Arial"/>
                <w:sz w:val="20"/>
                <w:szCs w:val="20"/>
              </w:rPr>
              <w:t>0.042**</w:t>
            </w:r>
          </w:p>
        </w:tc>
      </w:tr>
      <w:tr w:rsidR="00166250" w14:paraId="4B57C59E" w14:textId="77777777" w:rsidTr="006F5CB5">
        <w:tc>
          <w:tcPr>
            <w:tcW w:w="2229" w:type="dxa"/>
            <w:tcBorders>
              <w:top w:val="nil"/>
              <w:bottom w:val="nil"/>
            </w:tcBorders>
          </w:tcPr>
          <w:p w14:paraId="63C51396" w14:textId="77777777" w:rsidR="00166250" w:rsidRPr="00817A84" w:rsidRDefault="00166250" w:rsidP="006F5CB5">
            <w:pPr>
              <w:jc w:val="center"/>
              <w:rPr>
                <w:rFonts w:ascii="Arial" w:hAnsi="Arial"/>
                <w:sz w:val="20"/>
                <w:szCs w:val="20"/>
              </w:rPr>
            </w:pPr>
            <w:r w:rsidRPr="00817A84">
              <w:rPr>
                <w:rFonts w:ascii="Arial" w:hAnsi="Arial"/>
                <w:sz w:val="20"/>
                <w:szCs w:val="20"/>
              </w:rPr>
              <w:t>HES1 CpG7</w:t>
            </w:r>
          </w:p>
        </w:tc>
        <w:tc>
          <w:tcPr>
            <w:tcW w:w="573" w:type="dxa"/>
            <w:tcBorders>
              <w:top w:val="nil"/>
              <w:bottom w:val="nil"/>
              <w:right w:val="nil"/>
            </w:tcBorders>
            <w:vAlign w:val="center"/>
          </w:tcPr>
          <w:p w14:paraId="1A8D4EE4" w14:textId="77777777" w:rsidR="00166250" w:rsidRPr="00817A84" w:rsidRDefault="00166250" w:rsidP="006F5CB5">
            <w:pPr>
              <w:jc w:val="center"/>
              <w:rPr>
                <w:rFonts w:ascii="Arial" w:hAnsi="Arial"/>
                <w:b/>
                <w:sz w:val="20"/>
                <w:szCs w:val="20"/>
              </w:rPr>
            </w:pPr>
            <w:r w:rsidRPr="00817A84">
              <w:rPr>
                <w:rFonts w:ascii="Arial" w:hAnsi="Arial"/>
                <w:sz w:val="20"/>
                <w:szCs w:val="20"/>
              </w:rPr>
              <w:t>191</w:t>
            </w:r>
          </w:p>
        </w:tc>
        <w:tc>
          <w:tcPr>
            <w:tcW w:w="850" w:type="dxa"/>
            <w:tcBorders>
              <w:top w:val="nil"/>
              <w:left w:val="nil"/>
              <w:bottom w:val="nil"/>
              <w:right w:val="nil"/>
            </w:tcBorders>
            <w:vAlign w:val="center"/>
          </w:tcPr>
          <w:p w14:paraId="3A183BCC" w14:textId="77777777" w:rsidR="00166250" w:rsidRPr="00817A84" w:rsidRDefault="00166250" w:rsidP="006F5CB5">
            <w:pPr>
              <w:jc w:val="center"/>
              <w:rPr>
                <w:rFonts w:ascii="Arial" w:hAnsi="Arial"/>
                <w:b/>
                <w:sz w:val="20"/>
                <w:szCs w:val="20"/>
              </w:rPr>
            </w:pPr>
            <w:r w:rsidRPr="00817A84">
              <w:rPr>
                <w:rFonts w:ascii="Arial" w:hAnsi="Arial"/>
                <w:sz w:val="20"/>
                <w:szCs w:val="20"/>
              </w:rPr>
              <w:t>0.144</w:t>
            </w:r>
          </w:p>
        </w:tc>
        <w:tc>
          <w:tcPr>
            <w:tcW w:w="851" w:type="dxa"/>
            <w:tcBorders>
              <w:top w:val="nil"/>
              <w:left w:val="nil"/>
              <w:bottom w:val="nil"/>
              <w:right w:val="nil"/>
            </w:tcBorders>
            <w:vAlign w:val="center"/>
          </w:tcPr>
          <w:p w14:paraId="4EBAD913" w14:textId="77777777" w:rsidR="00166250" w:rsidRPr="00817A84" w:rsidRDefault="00166250" w:rsidP="006F5CB5">
            <w:pPr>
              <w:jc w:val="center"/>
              <w:rPr>
                <w:rFonts w:ascii="Arial" w:hAnsi="Arial"/>
                <w:b/>
                <w:sz w:val="20"/>
                <w:szCs w:val="20"/>
              </w:rPr>
            </w:pPr>
            <w:r w:rsidRPr="00817A84">
              <w:rPr>
                <w:rFonts w:ascii="Arial" w:hAnsi="Arial"/>
                <w:sz w:val="20"/>
                <w:szCs w:val="20"/>
              </w:rPr>
              <w:t>0.027</w:t>
            </w:r>
          </w:p>
        </w:tc>
        <w:tc>
          <w:tcPr>
            <w:tcW w:w="850" w:type="dxa"/>
            <w:tcBorders>
              <w:top w:val="nil"/>
              <w:left w:val="nil"/>
              <w:bottom w:val="nil"/>
              <w:right w:val="nil"/>
            </w:tcBorders>
            <w:vAlign w:val="center"/>
          </w:tcPr>
          <w:p w14:paraId="7126912E" w14:textId="77777777" w:rsidR="00166250" w:rsidRPr="00817A84" w:rsidRDefault="00166250" w:rsidP="006F5CB5">
            <w:pPr>
              <w:jc w:val="center"/>
              <w:rPr>
                <w:rFonts w:ascii="Arial" w:hAnsi="Arial"/>
                <w:b/>
                <w:sz w:val="20"/>
                <w:szCs w:val="20"/>
              </w:rPr>
            </w:pPr>
            <w:r w:rsidRPr="00817A84">
              <w:rPr>
                <w:rFonts w:ascii="Arial" w:hAnsi="Arial"/>
                <w:sz w:val="20"/>
                <w:szCs w:val="20"/>
              </w:rPr>
              <w:t>0.262</w:t>
            </w:r>
          </w:p>
        </w:tc>
        <w:tc>
          <w:tcPr>
            <w:tcW w:w="992" w:type="dxa"/>
            <w:tcBorders>
              <w:top w:val="nil"/>
              <w:left w:val="nil"/>
              <w:bottom w:val="nil"/>
            </w:tcBorders>
            <w:vAlign w:val="center"/>
          </w:tcPr>
          <w:p w14:paraId="6F9C8566" w14:textId="77777777" w:rsidR="00166250" w:rsidRPr="00817A84" w:rsidRDefault="00166250" w:rsidP="006F5CB5">
            <w:pPr>
              <w:rPr>
                <w:rFonts w:ascii="Arial" w:hAnsi="Arial"/>
                <w:b/>
                <w:sz w:val="20"/>
                <w:szCs w:val="20"/>
              </w:rPr>
            </w:pPr>
            <w:r w:rsidRPr="00817A84">
              <w:rPr>
                <w:rFonts w:ascii="Arial" w:hAnsi="Arial"/>
                <w:sz w:val="20"/>
                <w:szCs w:val="20"/>
              </w:rPr>
              <w:t>0.017**</w:t>
            </w:r>
          </w:p>
        </w:tc>
        <w:tc>
          <w:tcPr>
            <w:tcW w:w="567" w:type="dxa"/>
            <w:tcBorders>
              <w:top w:val="nil"/>
              <w:bottom w:val="nil"/>
              <w:right w:val="nil"/>
            </w:tcBorders>
          </w:tcPr>
          <w:p w14:paraId="62B68546" w14:textId="77777777" w:rsidR="00166250" w:rsidRPr="00817A84" w:rsidRDefault="00166250" w:rsidP="006F5CB5">
            <w:pPr>
              <w:jc w:val="center"/>
              <w:rPr>
                <w:rFonts w:ascii="Arial" w:hAnsi="Arial"/>
                <w:sz w:val="20"/>
                <w:szCs w:val="20"/>
              </w:rPr>
            </w:pPr>
            <w:r w:rsidRPr="00817A84">
              <w:rPr>
                <w:rFonts w:ascii="Arial" w:hAnsi="Arial"/>
                <w:sz w:val="20"/>
                <w:szCs w:val="20"/>
              </w:rPr>
              <w:t>190</w:t>
            </w:r>
          </w:p>
        </w:tc>
        <w:tc>
          <w:tcPr>
            <w:tcW w:w="851" w:type="dxa"/>
            <w:tcBorders>
              <w:top w:val="nil"/>
              <w:left w:val="nil"/>
              <w:bottom w:val="nil"/>
              <w:right w:val="nil"/>
            </w:tcBorders>
          </w:tcPr>
          <w:p w14:paraId="0F23CBF0" w14:textId="77777777" w:rsidR="00166250" w:rsidRPr="00817A84" w:rsidRDefault="00166250" w:rsidP="006F5CB5">
            <w:pPr>
              <w:jc w:val="center"/>
              <w:rPr>
                <w:rFonts w:ascii="Arial" w:hAnsi="Arial"/>
                <w:sz w:val="20"/>
                <w:szCs w:val="20"/>
              </w:rPr>
            </w:pPr>
            <w:r w:rsidRPr="00817A84">
              <w:rPr>
                <w:rFonts w:ascii="Arial" w:hAnsi="Arial"/>
                <w:sz w:val="20"/>
                <w:szCs w:val="20"/>
              </w:rPr>
              <w:t>0.130</w:t>
            </w:r>
          </w:p>
        </w:tc>
        <w:tc>
          <w:tcPr>
            <w:tcW w:w="850" w:type="dxa"/>
            <w:tcBorders>
              <w:top w:val="nil"/>
              <w:left w:val="nil"/>
              <w:bottom w:val="nil"/>
              <w:right w:val="nil"/>
            </w:tcBorders>
          </w:tcPr>
          <w:p w14:paraId="6B53732D" w14:textId="77777777" w:rsidR="00166250" w:rsidRPr="00817A84" w:rsidRDefault="00166250" w:rsidP="006F5CB5">
            <w:pPr>
              <w:jc w:val="center"/>
              <w:rPr>
                <w:rFonts w:ascii="Arial" w:hAnsi="Arial"/>
                <w:sz w:val="20"/>
                <w:szCs w:val="20"/>
              </w:rPr>
            </w:pPr>
            <w:r>
              <w:rPr>
                <w:rFonts w:ascii="Arial" w:hAnsi="Arial"/>
                <w:sz w:val="20"/>
                <w:szCs w:val="20"/>
              </w:rPr>
              <w:t xml:space="preserve"> </w:t>
            </w:r>
            <w:r w:rsidRPr="00817A84">
              <w:rPr>
                <w:rFonts w:ascii="Arial" w:hAnsi="Arial"/>
                <w:sz w:val="20"/>
                <w:szCs w:val="20"/>
              </w:rPr>
              <w:t>0.012</w:t>
            </w:r>
          </w:p>
        </w:tc>
        <w:tc>
          <w:tcPr>
            <w:tcW w:w="993" w:type="dxa"/>
            <w:tcBorders>
              <w:top w:val="nil"/>
              <w:left w:val="nil"/>
              <w:bottom w:val="nil"/>
              <w:right w:val="nil"/>
            </w:tcBorders>
          </w:tcPr>
          <w:p w14:paraId="7B768001" w14:textId="77777777" w:rsidR="00166250" w:rsidRPr="00817A84" w:rsidRDefault="00166250" w:rsidP="006F5CB5">
            <w:pPr>
              <w:jc w:val="center"/>
              <w:rPr>
                <w:rFonts w:ascii="Arial" w:hAnsi="Arial"/>
                <w:sz w:val="20"/>
                <w:szCs w:val="20"/>
              </w:rPr>
            </w:pPr>
            <w:r w:rsidRPr="00817A84">
              <w:rPr>
                <w:rFonts w:ascii="Arial" w:hAnsi="Arial"/>
                <w:sz w:val="20"/>
                <w:szCs w:val="20"/>
              </w:rPr>
              <w:t>0.249</w:t>
            </w:r>
          </w:p>
        </w:tc>
        <w:tc>
          <w:tcPr>
            <w:tcW w:w="992" w:type="dxa"/>
            <w:tcBorders>
              <w:top w:val="nil"/>
              <w:left w:val="nil"/>
              <w:bottom w:val="nil"/>
            </w:tcBorders>
          </w:tcPr>
          <w:p w14:paraId="0C198D8B" w14:textId="77777777" w:rsidR="00166250" w:rsidRPr="00817A84" w:rsidRDefault="00166250" w:rsidP="006F5CB5">
            <w:pPr>
              <w:tabs>
                <w:tab w:val="left" w:pos="533"/>
              </w:tabs>
              <w:rPr>
                <w:rFonts w:ascii="Arial" w:hAnsi="Arial"/>
                <w:sz w:val="20"/>
                <w:szCs w:val="20"/>
              </w:rPr>
            </w:pPr>
            <w:r w:rsidRPr="00817A84">
              <w:rPr>
                <w:rFonts w:ascii="Arial" w:hAnsi="Arial"/>
                <w:sz w:val="20"/>
                <w:szCs w:val="20"/>
              </w:rPr>
              <w:t>0.033**</w:t>
            </w:r>
          </w:p>
        </w:tc>
      </w:tr>
      <w:tr w:rsidR="00166250" w14:paraId="024B2B19" w14:textId="77777777" w:rsidTr="006F5CB5">
        <w:tc>
          <w:tcPr>
            <w:tcW w:w="2229" w:type="dxa"/>
            <w:tcBorders>
              <w:top w:val="nil"/>
              <w:bottom w:val="nil"/>
            </w:tcBorders>
          </w:tcPr>
          <w:p w14:paraId="01451A1D" w14:textId="77777777" w:rsidR="00166250" w:rsidRPr="00817A84" w:rsidRDefault="00166250" w:rsidP="006F5CB5">
            <w:pPr>
              <w:jc w:val="center"/>
              <w:rPr>
                <w:rFonts w:ascii="Arial" w:hAnsi="Arial"/>
                <w:sz w:val="20"/>
                <w:szCs w:val="20"/>
              </w:rPr>
            </w:pPr>
            <w:r w:rsidRPr="00817A84">
              <w:rPr>
                <w:rFonts w:ascii="Arial" w:hAnsi="Arial"/>
                <w:sz w:val="20"/>
                <w:szCs w:val="20"/>
              </w:rPr>
              <w:t>HES1 CpG8</w:t>
            </w:r>
          </w:p>
        </w:tc>
        <w:tc>
          <w:tcPr>
            <w:tcW w:w="573" w:type="dxa"/>
            <w:tcBorders>
              <w:top w:val="nil"/>
              <w:bottom w:val="nil"/>
              <w:right w:val="nil"/>
            </w:tcBorders>
            <w:vAlign w:val="center"/>
          </w:tcPr>
          <w:p w14:paraId="53078A99" w14:textId="77777777" w:rsidR="00166250" w:rsidRPr="00817A84" w:rsidRDefault="00166250" w:rsidP="006F5CB5">
            <w:pPr>
              <w:jc w:val="center"/>
              <w:rPr>
                <w:rFonts w:ascii="Arial" w:hAnsi="Arial"/>
                <w:b/>
                <w:sz w:val="20"/>
                <w:szCs w:val="20"/>
              </w:rPr>
            </w:pPr>
            <w:r w:rsidRPr="00817A84">
              <w:rPr>
                <w:rFonts w:ascii="Arial" w:hAnsi="Arial"/>
                <w:sz w:val="20"/>
                <w:szCs w:val="20"/>
              </w:rPr>
              <w:t>189</w:t>
            </w:r>
          </w:p>
        </w:tc>
        <w:tc>
          <w:tcPr>
            <w:tcW w:w="850" w:type="dxa"/>
            <w:tcBorders>
              <w:top w:val="nil"/>
              <w:left w:val="nil"/>
              <w:bottom w:val="nil"/>
              <w:right w:val="nil"/>
            </w:tcBorders>
            <w:vAlign w:val="center"/>
          </w:tcPr>
          <w:p w14:paraId="635CF509" w14:textId="77777777" w:rsidR="00166250" w:rsidRPr="00817A84" w:rsidRDefault="00166250" w:rsidP="006F5CB5">
            <w:pPr>
              <w:jc w:val="center"/>
              <w:rPr>
                <w:rFonts w:ascii="Arial" w:hAnsi="Arial"/>
                <w:b/>
                <w:sz w:val="20"/>
                <w:szCs w:val="20"/>
              </w:rPr>
            </w:pPr>
            <w:r w:rsidRPr="00817A84">
              <w:rPr>
                <w:rFonts w:ascii="Arial" w:hAnsi="Arial"/>
                <w:sz w:val="20"/>
                <w:szCs w:val="20"/>
              </w:rPr>
              <w:t>0.111</w:t>
            </w:r>
          </w:p>
        </w:tc>
        <w:tc>
          <w:tcPr>
            <w:tcW w:w="851" w:type="dxa"/>
            <w:tcBorders>
              <w:top w:val="nil"/>
              <w:left w:val="nil"/>
              <w:bottom w:val="nil"/>
              <w:right w:val="nil"/>
            </w:tcBorders>
            <w:vAlign w:val="center"/>
          </w:tcPr>
          <w:p w14:paraId="00313D54" w14:textId="77777777" w:rsidR="00166250" w:rsidRPr="00817A84" w:rsidRDefault="00166250" w:rsidP="006F5CB5">
            <w:pPr>
              <w:jc w:val="center"/>
              <w:rPr>
                <w:rFonts w:ascii="Arial" w:hAnsi="Arial"/>
                <w:b/>
                <w:sz w:val="20"/>
                <w:szCs w:val="20"/>
              </w:rPr>
            </w:pPr>
            <w:r w:rsidRPr="00817A84">
              <w:rPr>
                <w:rFonts w:ascii="Arial" w:hAnsi="Arial"/>
                <w:sz w:val="20"/>
                <w:szCs w:val="20"/>
              </w:rPr>
              <w:t>-0.008</w:t>
            </w:r>
          </w:p>
        </w:tc>
        <w:tc>
          <w:tcPr>
            <w:tcW w:w="850" w:type="dxa"/>
            <w:tcBorders>
              <w:top w:val="nil"/>
              <w:left w:val="nil"/>
              <w:bottom w:val="nil"/>
              <w:right w:val="nil"/>
            </w:tcBorders>
            <w:vAlign w:val="center"/>
          </w:tcPr>
          <w:p w14:paraId="7C0A77EF" w14:textId="77777777" w:rsidR="00166250" w:rsidRPr="00817A84" w:rsidRDefault="00166250" w:rsidP="006F5CB5">
            <w:pPr>
              <w:jc w:val="center"/>
              <w:rPr>
                <w:rFonts w:ascii="Arial" w:hAnsi="Arial"/>
                <w:b/>
                <w:sz w:val="20"/>
                <w:szCs w:val="20"/>
              </w:rPr>
            </w:pPr>
            <w:r w:rsidRPr="00817A84">
              <w:rPr>
                <w:rFonts w:ascii="Arial" w:hAnsi="Arial"/>
                <w:sz w:val="20"/>
                <w:szCs w:val="20"/>
              </w:rPr>
              <w:t>0.230</w:t>
            </w:r>
          </w:p>
        </w:tc>
        <w:tc>
          <w:tcPr>
            <w:tcW w:w="992" w:type="dxa"/>
            <w:tcBorders>
              <w:top w:val="nil"/>
              <w:left w:val="nil"/>
              <w:bottom w:val="nil"/>
            </w:tcBorders>
            <w:vAlign w:val="center"/>
          </w:tcPr>
          <w:p w14:paraId="38A80369" w14:textId="77777777" w:rsidR="00166250" w:rsidRPr="00817A84" w:rsidRDefault="00166250" w:rsidP="006F5CB5">
            <w:pPr>
              <w:rPr>
                <w:rFonts w:ascii="Arial" w:hAnsi="Arial"/>
                <w:b/>
                <w:sz w:val="20"/>
                <w:szCs w:val="20"/>
              </w:rPr>
            </w:pPr>
            <w:r w:rsidRPr="00817A84">
              <w:rPr>
                <w:rFonts w:ascii="Arial" w:hAnsi="Arial"/>
                <w:sz w:val="20"/>
                <w:szCs w:val="20"/>
              </w:rPr>
              <w:t>0.069*</w:t>
            </w:r>
          </w:p>
        </w:tc>
        <w:tc>
          <w:tcPr>
            <w:tcW w:w="567" w:type="dxa"/>
            <w:tcBorders>
              <w:top w:val="nil"/>
              <w:bottom w:val="nil"/>
              <w:right w:val="nil"/>
            </w:tcBorders>
          </w:tcPr>
          <w:p w14:paraId="2097B77A" w14:textId="77777777" w:rsidR="00166250" w:rsidRPr="00817A84" w:rsidRDefault="00166250" w:rsidP="006F5CB5">
            <w:pPr>
              <w:jc w:val="center"/>
              <w:rPr>
                <w:rFonts w:ascii="Arial" w:hAnsi="Arial"/>
                <w:sz w:val="20"/>
                <w:szCs w:val="20"/>
              </w:rPr>
            </w:pPr>
            <w:r w:rsidRPr="00817A84">
              <w:rPr>
                <w:rFonts w:ascii="Arial" w:hAnsi="Arial"/>
                <w:sz w:val="20"/>
                <w:szCs w:val="20"/>
              </w:rPr>
              <w:t>188</w:t>
            </w:r>
          </w:p>
        </w:tc>
        <w:tc>
          <w:tcPr>
            <w:tcW w:w="851" w:type="dxa"/>
            <w:tcBorders>
              <w:top w:val="nil"/>
              <w:left w:val="nil"/>
              <w:bottom w:val="nil"/>
              <w:right w:val="nil"/>
            </w:tcBorders>
          </w:tcPr>
          <w:p w14:paraId="77667F1C" w14:textId="77777777" w:rsidR="00166250" w:rsidRPr="00817A84" w:rsidRDefault="00166250" w:rsidP="006F5CB5">
            <w:pPr>
              <w:jc w:val="center"/>
              <w:rPr>
                <w:rFonts w:ascii="Arial" w:hAnsi="Arial"/>
                <w:sz w:val="20"/>
                <w:szCs w:val="20"/>
              </w:rPr>
            </w:pPr>
            <w:r w:rsidRPr="00817A84">
              <w:rPr>
                <w:rFonts w:ascii="Arial" w:hAnsi="Arial"/>
                <w:sz w:val="20"/>
                <w:szCs w:val="20"/>
              </w:rPr>
              <w:t>0.094</w:t>
            </w:r>
          </w:p>
        </w:tc>
        <w:tc>
          <w:tcPr>
            <w:tcW w:w="850" w:type="dxa"/>
            <w:tcBorders>
              <w:top w:val="nil"/>
              <w:left w:val="nil"/>
              <w:bottom w:val="nil"/>
              <w:right w:val="nil"/>
            </w:tcBorders>
          </w:tcPr>
          <w:p w14:paraId="3227536D" w14:textId="77777777" w:rsidR="00166250" w:rsidRPr="00817A84" w:rsidRDefault="00166250" w:rsidP="006F5CB5">
            <w:pPr>
              <w:jc w:val="center"/>
              <w:rPr>
                <w:rFonts w:ascii="Arial" w:hAnsi="Arial"/>
                <w:sz w:val="20"/>
                <w:szCs w:val="20"/>
              </w:rPr>
            </w:pPr>
            <w:r w:rsidRPr="00817A84">
              <w:rPr>
                <w:rFonts w:ascii="Arial" w:hAnsi="Arial"/>
                <w:sz w:val="20"/>
                <w:szCs w:val="20"/>
              </w:rPr>
              <w:t>-0.027</w:t>
            </w:r>
          </w:p>
        </w:tc>
        <w:tc>
          <w:tcPr>
            <w:tcW w:w="993" w:type="dxa"/>
            <w:tcBorders>
              <w:top w:val="nil"/>
              <w:left w:val="nil"/>
              <w:bottom w:val="nil"/>
              <w:right w:val="nil"/>
            </w:tcBorders>
          </w:tcPr>
          <w:p w14:paraId="29B858FC" w14:textId="77777777" w:rsidR="00166250" w:rsidRPr="00817A84" w:rsidRDefault="00166250" w:rsidP="006F5CB5">
            <w:pPr>
              <w:jc w:val="center"/>
              <w:rPr>
                <w:rFonts w:ascii="Arial" w:hAnsi="Arial"/>
                <w:sz w:val="20"/>
                <w:szCs w:val="20"/>
              </w:rPr>
            </w:pPr>
            <w:r w:rsidRPr="00817A84">
              <w:rPr>
                <w:rFonts w:ascii="Arial" w:hAnsi="Arial"/>
                <w:sz w:val="20"/>
                <w:szCs w:val="20"/>
              </w:rPr>
              <w:t>0.215</w:t>
            </w:r>
          </w:p>
        </w:tc>
        <w:tc>
          <w:tcPr>
            <w:tcW w:w="992" w:type="dxa"/>
            <w:tcBorders>
              <w:top w:val="nil"/>
              <w:left w:val="nil"/>
              <w:bottom w:val="nil"/>
            </w:tcBorders>
          </w:tcPr>
          <w:p w14:paraId="203A93F7" w14:textId="77777777" w:rsidR="00166250" w:rsidRPr="00817A84" w:rsidRDefault="00166250" w:rsidP="006F5CB5">
            <w:pPr>
              <w:tabs>
                <w:tab w:val="left" w:pos="533"/>
              </w:tabs>
              <w:rPr>
                <w:rFonts w:ascii="Arial" w:hAnsi="Arial"/>
                <w:sz w:val="20"/>
                <w:szCs w:val="20"/>
              </w:rPr>
            </w:pPr>
            <w:r w:rsidRPr="00817A84">
              <w:rPr>
                <w:rFonts w:ascii="Arial" w:hAnsi="Arial"/>
                <w:sz w:val="20"/>
                <w:szCs w:val="20"/>
              </w:rPr>
              <w:t>0.128</w:t>
            </w:r>
          </w:p>
        </w:tc>
      </w:tr>
      <w:tr w:rsidR="00166250" w14:paraId="6C1AF1FA" w14:textId="77777777" w:rsidTr="006F5CB5">
        <w:tc>
          <w:tcPr>
            <w:tcW w:w="2229" w:type="dxa"/>
            <w:tcBorders>
              <w:top w:val="nil"/>
            </w:tcBorders>
          </w:tcPr>
          <w:p w14:paraId="18C112AF" w14:textId="77777777" w:rsidR="00166250" w:rsidRPr="00817A84" w:rsidRDefault="00166250" w:rsidP="006F5CB5">
            <w:pPr>
              <w:jc w:val="center"/>
              <w:rPr>
                <w:rFonts w:ascii="Arial" w:hAnsi="Arial"/>
                <w:sz w:val="20"/>
                <w:szCs w:val="20"/>
              </w:rPr>
            </w:pPr>
            <w:r w:rsidRPr="00817A84">
              <w:rPr>
                <w:rFonts w:ascii="Arial" w:hAnsi="Arial"/>
                <w:sz w:val="20"/>
                <w:szCs w:val="20"/>
              </w:rPr>
              <w:t>HES1 CpG9</w:t>
            </w:r>
          </w:p>
        </w:tc>
        <w:tc>
          <w:tcPr>
            <w:tcW w:w="573" w:type="dxa"/>
            <w:tcBorders>
              <w:top w:val="nil"/>
              <w:right w:val="nil"/>
            </w:tcBorders>
            <w:vAlign w:val="center"/>
          </w:tcPr>
          <w:p w14:paraId="41F68AAF" w14:textId="77777777" w:rsidR="00166250" w:rsidRPr="00817A84" w:rsidRDefault="00166250" w:rsidP="006F5CB5">
            <w:pPr>
              <w:jc w:val="center"/>
              <w:rPr>
                <w:rFonts w:ascii="Arial" w:hAnsi="Arial"/>
                <w:b/>
                <w:sz w:val="20"/>
                <w:szCs w:val="20"/>
              </w:rPr>
            </w:pPr>
            <w:r w:rsidRPr="00817A84">
              <w:rPr>
                <w:rFonts w:ascii="Arial" w:hAnsi="Arial"/>
                <w:sz w:val="20"/>
                <w:szCs w:val="20"/>
              </w:rPr>
              <w:t>189</w:t>
            </w:r>
          </w:p>
        </w:tc>
        <w:tc>
          <w:tcPr>
            <w:tcW w:w="850" w:type="dxa"/>
            <w:tcBorders>
              <w:top w:val="nil"/>
              <w:left w:val="nil"/>
              <w:right w:val="nil"/>
            </w:tcBorders>
            <w:vAlign w:val="center"/>
          </w:tcPr>
          <w:p w14:paraId="2A333484" w14:textId="77777777" w:rsidR="00166250" w:rsidRPr="00817A84" w:rsidRDefault="00166250" w:rsidP="006F5CB5">
            <w:pPr>
              <w:jc w:val="center"/>
              <w:rPr>
                <w:rFonts w:ascii="Arial" w:hAnsi="Arial"/>
                <w:b/>
                <w:sz w:val="20"/>
                <w:szCs w:val="20"/>
              </w:rPr>
            </w:pPr>
            <w:r w:rsidRPr="00817A84">
              <w:rPr>
                <w:rFonts w:ascii="Arial" w:hAnsi="Arial"/>
                <w:sz w:val="20"/>
                <w:szCs w:val="20"/>
              </w:rPr>
              <w:t>0.103</w:t>
            </w:r>
          </w:p>
        </w:tc>
        <w:tc>
          <w:tcPr>
            <w:tcW w:w="851" w:type="dxa"/>
            <w:tcBorders>
              <w:top w:val="nil"/>
              <w:left w:val="nil"/>
              <w:right w:val="nil"/>
            </w:tcBorders>
            <w:vAlign w:val="center"/>
          </w:tcPr>
          <w:p w14:paraId="097276BC" w14:textId="77777777" w:rsidR="00166250" w:rsidRPr="00817A84" w:rsidRDefault="00166250" w:rsidP="006F5CB5">
            <w:pPr>
              <w:jc w:val="center"/>
              <w:rPr>
                <w:rFonts w:ascii="Arial" w:hAnsi="Arial"/>
                <w:b/>
                <w:sz w:val="20"/>
                <w:szCs w:val="20"/>
              </w:rPr>
            </w:pPr>
            <w:r w:rsidRPr="00817A84">
              <w:rPr>
                <w:rFonts w:ascii="Arial" w:hAnsi="Arial"/>
                <w:sz w:val="20"/>
                <w:szCs w:val="20"/>
              </w:rPr>
              <w:t>-0.017</w:t>
            </w:r>
          </w:p>
        </w:tc>
        <w:tc>
          <w:tcPr>
            <w:tcW w:w="850" w:type="dxa"/>
            <w:tcBorders>
              <w:top w:val="nil"/>
              <w:left w:val="nil"/>
              <w:right w:val="nil"/>
            </w:tcBorders>
            <w:vAlign w:val="center"/>
          </w:tcPr>
          <w:p w14:paraId="0741C86B" w14:textId="77777777" w:rsidR="00166250" w:rsidRPr="00817A84" w:rsidRDefault="00166250" w:rsidP="006F5CB5">
            <w:pPr>
              <w:jc w:val="center"/>
              <w:rPr>
                <w:rFonts w:ascii="Arial" w:hAnsi="Arial"/>
                <w:b/>
                <w:sz w:val="20"/>
                <w:szCs w:val="20"/>
              </w:rPr>
            </w:pPr>
            <w:r w:rsidRPr="00817A84">
              <w:rPr>
                <w:rFonts w:ascii="Arial" w:hAnsi="Arial"/>
                <w:sz w:val="20"/>
                <w:szCs w:val="20"/>
              </w:rPr>
              <w:t>0.222</w:t>
            </w:r>
          </w:p>
        </w:tc>
        <w:tc>
          <w:tcPr>
            <w:tcW w:w="992" w:type="dxa"/>
            <w:tcBorders>
              <w:top w:val="nil"/>
              <w:left w:val="nil"/>
            </w:tcBorders>
            <w:vAlign w:val="center"/>
          </w:tcPr>
          <w:p w14:paraId="01B2543E" w14:textId="77777777" w:rsidR="00166250" w:rsidRPr="00817A84" w:rsidRDefault="00166250" w:rsidP="006F5CB5">
            <w:pPr>
              <w:rPr>
                <w:rFonts w:ascii="Arial" w:hAnsi="Arial"/>
                <w:b/>
                <w:sz w:val="20"/>
                <w:szCs w:val="20"/>
              </w:rPr>
            </w:pPr>
            <w:r w:rsidRPr="00817A84">
              <w:rPr>
                <w:rFonts w:ascii="Arial" w:hAnsi="Arial"/>
                <w:sz w:val="20"/>
                <w:szCs w:val="20"/>
              </w:rPr>
              <w:t>0.095*</w:t>
            </w:r>
          </w:p>
        </w:tc>
        <w:tc>
          <w:tcPr>
            <w:tcW w:w="567" w:type="dxa"/>
            <w:tcBorders>
              <w:top w:val="nil"/>
              <w:right w:val="nil"/>
            </w:tcBorders>
          </w:tcPr>
          <w:p w14:paraId="315677CF" w14:textId="77777777" w:rsidR="00166250" w:rsidRPr="00817A84" w:rsidRDefault="00166250" w:rsidP="006F5CB5">
            <w:pPr>
              <w:jc w:val="center"/>
              <w:rPr>
                <w:rFonts w:ascii="Arial" w:hAnsi="Arial"/>
                <w:sz w:val="20"/>
                <w:szCs w:val="20"/>
              </w:rPr>
            </w:pPr>
            <w:r w:rsidRPr="00817A84">
              <w:rPr>
                <w:rFonts w:ascii="Arial" w:hAnsi="Arial"/>
                <w:sz w:val="20"/>
                <w:szCs w:val="20"/>
              </w:rPr>
              <w:t>188</w:t>
            </w:r>
          </w:p>
        </w:tc>
        <w:tc>
          <w:tcPr>
            <w:tcW w:w="851" w:type="dxa"/>
            <w:tcBorders>
              <w:top w:val="nil"/>
              <w:left w:val="nil"/>
              <w:right w:val="nil"/>
            </w:tcBorders>
          </w:tcPr>
          <w:p w14:paraId="5D3F1D43" w14:textId="77777777" w:rsidR="00166250" w:rsidRPr="00817A84" w:rsidRDefault="00166250" w:rsidP="006F5CB5">
            <w:pPr>
              <w:jc w:val="center"/>
              <w:rPr>
                <w:rFonts w:ascii="Arial" w:hAnsi="Arial"/>
                <w:sz w:val="20"/>
                <w:szCs w:val="20"/>
              </w:rPr>
            </w:pPr>
            <w:r w:rsidRPr="00817A84">
              <w:rPr>
                <w:rFonts w:ascii="Arial" w:hAnsi="Arial"/>
                <w:sz w:val="20"/>
                <w:szCs w:val="20"/>
              </w:rPr>
              <w:t>0.092</w:t>
            </w:r>
          </w:p>
        </w:tc>
        <w:tc>
          <w:tcPr>
            <w:tcW w:w="850" w:type="dxa"/>
            <w:tcBorders>
              <w:top w:val="nil"/>
              <w:left w:val="nil"/>
              <w:right w:val="nil"/>
            </w:tcBorders>
          </w:tcPr>
          <w:p w14:paraId="595274BF" w14:textId="77777777" w:rsidR="00166250" w:rsidRPr="00817A84" w:rsidRDefault="00166250" w:rsidP="006F5CB5">
            <w:pPr>
              <w:jc w:val="center"/>
              <w:rPr>
                <w:rFonts w:ascii="Arial" w:hAnsi="Arial"/>
                <w:sz w:val="20"/>
                <w:szCs w:val="20"/>
              </w:rPr>
            </w:pPr>
            <w:r w:rsidRPr="00817A84">
              <w:rPr>
                <w:rFonts w:ascii="Arial" w:hAnsi="Arial"/>
                <w:sz w:val="20"/>
                <w:szCs w:val="20"/>
              </w:rPr>
              <w:t>-0.029</w:t>
            </w:r>
          </w:p>
        </w:tc>
        <w:tc>
          <w:tcPr>
            <w:tcW w:w="993" w:type="dxa"/>
            <w:tcBorders>
              <w:top w:val="nil"/>
              <w:left w:val="nil"/>
              <w:right w:val="nil"/>
            </w:tcBorders>
          </w:tcPr>
          <w:p w14:paraId="4B55A252" w14:textId="77777777" w:rsidR="00166250" w:rsidRPr="00817A84" w:rsidRDefault="00166250" w:rsidP="006F5CB5">
            <w:pPr>
              <w:jc w:val="center"/>
              <w:rPr>
                <w:rFonts w:ascii="Arial" w:hAnsi="Arial"/>
                <w:sz w:val="20"/>
                <w:szCs w:val="20"/>
              </w:rPr>
            </w:pPr>
            <w:r w:rsidRPr="00817A84">
              <w:rPr>
                <w:rFonts w:ascii="Arial" w:hAnsi="Arial"/>
                <w:sz w:val="20"/>
                <w:szCs w:val="20"/>
              </w:rPr>
              <w:t>0.213</w:t>
            </w:r>
          </w:p>
        </w:tc>
        <w:tc>
          <w:tcPr>
            <w:tcW w:w="992" w:type="dxa"/>
            <w:tcBorders>
              <w:top w:val="nil"/>
              <w:left w:val="nil"/>
            </w:tcBorders>
          </w:tcPr>
          <w:p w14:paraId="2F4102F3" w14:textId="77777777" w:rsidR="00166250" w:rsidRPr="00817A84" w:rsidRDefault="00166250" w:rsidP="006F5CB5">
            <w:pPr>
              <w:tabs>
                <w:tab w:val="left" w:pos="533"/>
              </w:tabs>
              <w:rPr>
                <w:rFonts w:ascii="Arial" w:hAnsi="Arial"/>
                <w:sz w:val="20"/>
                <w:szCs w:val="20"/>
              </w:rPr>
            </w:pPr>
            <w:r w:rsidRPr="00817A84">
              <w:rPr>
                <w:rFonts w:ascii="Arial" w:hAnsi="Arial"/>
                <w:sz w:val="20"/>
                <w:szCs w:val="20"/>
              </w:rPr>
              <w:t>0.137</w:t>
            </w:r>
          </w:p>
        </w:tc>
      </w:tr>
    </w:tbl>
    <w:p w14:paraId="60C1EB85" w14:textId="77777777" w:rsidR="00166250" w:rsidRDefault="00166250" w:rsidP="00166250">
      <w:pPr>
        <w:ind w:left="720"/>
        <w:rPr>
          <w:b/>
        </w:rPr>
        <w:sectPr w:rsidR="00166250" w:rsidSect="003D42BD">
          <w:pgSz w:w="11906" w:h="16838"/>
          <w:pgMar w:top="964" w:right="1701" w:bottom="964" w:left="1701" w:header="709" w:footer="709" w:gutter="0"/>
          <w:cols w:space="708"/>
          <w:docGrid w:linePitch="360"/>
        </w:sectPr>
      </w:pPr>
    </w:p>
    <w:p w14:paraId="12D26D5E" w14:textId="07B4DCBE" w:rsidR="00166250" w:rsidRDefault="00166250" w:rsidP="00166250">
      <w:pPr>
        <w:jc w:val="both"/>
      </w:pPr>
      <w:r>
        <w:rPr>
          <w:b/>
          <w:color w:val="000000" w:themeColor="text1"/>
          <w:lang w:val="en-US" w:eastAsia="en-US"/>
        </w:rPr>
        <w:lastRenderedPageBreak/>
        <w:t>T</w:t>
      </w:r>
      <w:r w:rsidRPr="001E28E7">
        <w:rPr>
          <w:b/>
          <w:bCs/>
          <w:color w:val="000000" w:themeColor="text1"/>
        </w:rPr>
        <w:t xml:space="preserve">able </w:t>
      </w:r>
      <w:r>
        <w:rPr>
          <w:b/>
          <w:bCs/>
          <w:color w:val="000000" w:themeColor="text1"/>
        </w:rPr>
        <w:t>3</w:t>
      </w:r>
      <w:r w:rsidRPr="001E28E7">
        <w:rPr>
          <w:b/>
          <w:bCs/>
          <w:color w:val="000000" w:themeColor="text1"/>
        </w:rPr>
        <w:t>:</w:t>
      </w:r>
      <w:r w:rsidRPr="00B103C6">
        <w:rPr>
          <w:b/>
          <w:bCs/>
        </w:rPr>
        <w:t xml:space="preserve"> </w:t>
      </w:r>
      <w:r w:rsidRPr="00B103C6">
        <w:rPr>
          <w:bCs/>
        </w:rPr>
        <w:t xml:space="preserve">Association of </w:t>
      </w:r>
      <w:r>
        <w:rPr>
          <w:bCs/>
        </w:rPr>
        <w:t xml:space="preserve">umbilical cord </w:t>
      </w:r>
      <w:r w:rsidRPr="00D009E4">
        <w:rPr>
          <w:bCs/>
          <w:i/>
        </w:rPr>
        <w:t>HES1</w:t>
      </w:r>
      <w:r w:rsidRPr="00B103C6">
        <w:rPr>
          <w:bCs/>
        </w:rPr>
        <w:t xml:space="preserve"> </w:t>
      </w:r>
      <w:proofErr w:type="spellStart"/>
      <w:r w:rsidRPr="00B103C6">
        <w:rPr>
          <w:bCs/>
        </w:rPr>
        <w:t>CpG</w:t>
      </w:r>
      <w:proofErr w:type="spellEnd"/>
      <w:r>
        <w:rPr>
          <w:bCs/>
        </w:rPr>
        <w:t xml:space="preserve"> methylation</w:t>
      </w:r>
      <w:r w:rsidRPr="00B103C6">
        <w:rPr>
          <w:bCs/>
        </w:rPr>
        <w:t xml:space="preserve"> within the identified DMROI with </w:t>
      </w:r>
      <w:r>
        <w:rPr>
          <w:bCs/>
        </w:rPr>
        <w:t>1</w:t>
      </w:r>
      <w:r w:rsidRPr="00B103C6">
        <w:rPr>
          <w:bCs/>
        </w:rPr>
        <w:t xml:space="preserve"> year </w:t>
      </w:r>
      <w:r>
        <w:rPr>
          <w:bCs/>
        </w:rPr>
        <w:t xml:space="preserve">externalising </w:t>
      </w:r>
      <w:r w:rsidRPr="00CB79CB">
        <w:rPr>
          <w:bCs/>
        </w:rPr>
        <w:t>in 108</w:t>
      </w:r>
      <w:r>
        <w:rPr>
          <w:bCs/>
        </w:rPr>
        <w:t xml:space="preserve"> children, **p</w:t>
      </w:r>
      <w:r w:rsidRPr="00B103C6">
        <w:rPr>
          <w:bCs/>
        </w:rPr>
        <w:t>-value≤0.05</w:t>
      </w:r>
      <w:r>
        <w:rPr>
          <w:bCs/>
        </w:rPr>
        <w:t xml:space="preserve">. </w:t>
      </w:r>
      <w:r>
        <w:t xml:space="preserve">LCL = lower 95% confidence limit, UCL = upper 95% confidence limit. </w:t>
      </w:r>
    </w:p>
    <w:p w14:paraId="2DBA71B0" w14:textId="77777777" w:rsidR="00166250" w:rsidRDefault="00166250" w:rsidP="00166250">
      <w:pPr>
        <w:spacing w:before="120"/>
        <w:ind w:left="720"/>
        <w:jc w:val="both"/>
      </w:pPr>
    </w:p>
    <w:p w14:paraId="64A82BCD" w14:textId="77777777" w:rsidR="00166250" w:rsidRDefault="00166250" w:rsidP="00166250">
      <w:pPr>
        <w:ind w:left="720"/>
        <w:jc w:val="both"/>
        <w:rPr>
          <w:b/>
          <w:color w:val="000000" w:themeColor="text1"/>
          <w:lang w:val="en-US" w:eastAsia="en-US"/>
        </w:rPr>
      </w:pPr>
    </w:p>
    <w:p w14:paraId="22A54086" w14:textId="77777777" w:rsidR="00166250" w:rsidRDefault="00166250" w:rsidP="00166250">
      <w:pPr>
        <w:ind w:left="720"/>
        <w:jc w:val="both"/>
        <w:rPr>
          <w:b/>
          <w:color w:val="000000" w:themeColor="text1"/>
          <w:lang w:val="en-US" w:eastAsia="en-US"/>
        </w:rPr>
      </w:pPr>
    </w:p>
    <w:p w14:paraId="38A9217B" w14:textId="77777777" w:rsidR="00166250" w:rsidRDefault="00166250" w:rsidP="00166250">
      <w:pPr>
        <w:ind w:left="720"/>
        <w:jc w:val="both"/>
        <w:rPr>
          <w:b/>
          <w:color w:val="000000" w:themeColor="text1"/>
          <w:lang w:val="en-US" w:eastAsia="en-US"/>
        </w:rPr>
      </w:pPr>
    </w:p>
    <w:tbl>
      <w:tblPr>
        <w:tblpPr w:leftFromText="180" w:rightFromText="180" w:vertAnchor="text" w:horzAnchor="page" w:tblpX="1546" w:tblpY="-10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
        <w:gridCol w:w="577"/>
        <w:gridCol w:w="850"/>
        <w:gridCol w:w="851"/>
        <w:gridCol w:w="850"/>
        <w:gridCol w:w="993"/>
        <w:gridCol w:w="567"/>
        <w:gridCol w:w="850"/>
        <w:gridCol w:w="851"/>
        <w:gridCol w:w="850"/>
        <w:gridCol w:w="992"/>
      </w:tblGrid>
      <w:tr w:rsidR="00166250" w14:paraId="2E4DCA75" w14:textId="77777777" w:rsidTr="006F5CB5">
        <w:trPr>
          <w:trHeight w:val="848"/>
        </w:trPr>
        <w:tc>
          <w:tcPr>
            <w:tcW w:w="949" w:type="dxa"/>
            <w:tcBorders>
              <w:bottom w:val="nil"/>
            </w:tcBorders>
            <w:shd w:val="clear" w:color="auto" w:fill="auto"/>
            <w:vAlign w:val="bottom"/>
          </w:tcPr>
          <w:p w14:paraId="4B764C7E" w14:textId="77777777" w:rsidR="00166250" w:rsidRPr="000110B0" w:rsidRDefault="00166250" w:rsidP="006F5CB5">
            <w:pPr>
              <w:rPr>
                <w:rFonts w:ascii="Arial" w:hAnsi="Arial" w:cs="Arial"/>
                <w:b/>
                <w:sz w:val="20"/>
                <w:szCs w:val="20"/>
              </w:rPr>
            </w:pPr>
          </w:p>
        </w:tc>
        <w:tc>
          <w:tcPr>
            <w:tcW w:w="4121" w:type="dxa"/>
            <w:gridSpan w:val="5"/>
            <w:tcBorders>
              <w:bottom w:val="nil"/>
            </w:tcBorders>
            <w:shd w:val="clear" w:color="auto" w:fill="auto"/>
          </w:tcPr>
          <w:p w14:paraId="14614B54" w14:textId="77777777" w:rsidR="00166250" w:rsidRDefault="00166250" w:rsidP="006F5CB5">
            <w:pPr>
              <w:jc w:val="center"/>
              <w:rPr>
                <w:rFonts w:ascii="Arial" w:hAnsi="Arial" w:cs="Arial"/>
                <w:b/>
                <w:sz w:val="20"/>
                <w:szCs w:val="20"/>
              </w:rPr>
            </w:pPr>
          </w:p>
          <w:p w14:paraId="739388EA" w14:textId="77777777" w:rsidR="00166250" w:rsidRDefault="00166250" w:rsidP="006F5CB5">
            <w:pPr>
              <w:jc w:val="center"/>
              <w:rPr>
                <w:rFonts w:ascii="Arial" w:hAnsi="Arial" w:cs="Arial"/>
                <w:b/>
                <w:sz w:val="20"/>
                <w:szCs w:val="20"/>
              </w:rPr>
            </w:pPr>
            <w:r>
              <w:rPr>
                <w:rFonts w:ascii="Arial" w:hAnsi="Arial" w:cs="Arial"/>
                <w:b/>
                <w:sz w:val="20"/>
                <w:szCs w:val="20"/>
              </w:rPr>
              <w:t>1</w:t>
            </w:r>
            <w:r w:rsidRPr="000110B0">
              <w:rPr>
                <w:rFonts w:ascii="Arial" w:hAnsi="Arial" w:cs="Arial"/>
                <w:b/>
                <w:sz w:val="20"/>
                <w:szCs w:val="20"/>
              </w:rPr>
              <w:t xml:space="preserve"> year </w:t>
            </w:r>
            <w:r>
              <w:rPr>
                <w:rFonts w:ascii="Arial" w:hAnsi="Arial" w:cs="Arial"/>
                <w:b/>
                <w:sz w:val="20"/>
                <w:szCs w:val="20"/>
              </w:rPr>
              <w:t>externalising</w:t>
            </w:r>
            <w:r w:rsidRPr="000110B0">
              <w:rPr>
                <w:rFonts w:ascii="Arial" w:hAnsi="Arial" w:cs="Arial"/>
                <w:b/>
                <w:sz w:val="20"/>
                <w:szCs w:val="20"/>
              </w:rPr>
              <w:t xml:space="preserve">, </w:t>
            </w:r>
          </w:p>
          <w:p w14:paraId="7DF86A12" w14:textId="77777777" w:rsidR="00166250" w:rsidRPr="000110B0" w:rsidRDefault="00166250" w:rsidP="006F5CB5">
            <w:pPr>
              <w:jc w:val="center"/>
              <w:rPr>
                <w:rFonts w:ascii="Arial" w:hAnsi="Arial" w:cs="Arial"/>
                <w:b/>
                <w:sz w:val="20"/>
                <w:szCs w:val="20"/>
              </w:rPr>
            </w:pPr>
            <w:r w:rsidRPr="000110B0">
              <w:rPr>
                <w:rFonts w:ascii="Arial" w:hAnsi="Arial" w:cs="Arial"/>
                <w:b/>
                <w:sz w:val="20"/>
                <w:szCs w:val="20"/>
              </w:rPr>
              <w:t>adjusted for child’s sex</w:t>
            </w:r>
          </w:p>
        </w:tc>
        <w:tc>
          <w:tcPr>
            <w:tcW w:w="4110" w:type="dxa"/>
            <w:gridSpan w:val="5"/>
            <w:tcBorders>
              <w:bottom w:val="nil"/>
            </w:tcBorders>
            <w:shd w:val="clear" w:color="auto" w:fill="auto"/>
          </w:tcPr>
          <w:p w14:paraId="3E0A387D" w14:textId="77777777" w:rsidR="00166250" w:rsidRDefault="00166250" w:rsidP="006F5CB5">
            <w:pPr>
              <w:jc w:val="center"/>
              <w:rPr>
                <w:rFonts w:ascii="Arial" w:hAnsi="Arial" w:cs="Arial"/>
                <w:b/>
                <w:sz w:val="20"/>
                <w:szCs w:val="20"/>
              </w:rPr>
            </w:pPr>
          </w:p>
          <w:p w14:paraId="2925E84E" w14:textId="77777777" w:rsidR="00166250" w:rsidRPr="000110B0" w:rsidRDefault="00166250" w:rsidP="006F5CB5">
            <w:pPr>
              <w:jc w:val="center"/>
              <w:rPr>
                <w:rFonts w:ascii="Arial" w:hAnsi="Arial" w:cs="Arial"/>
                <w:b/>
                <w:sz w:val="20"/>
                <w:szCs w:val="20"/>
              </w:rPr>
            </w:pPr>
            <w:r>
              <w:rPr>
                <w:rFonts w:ascii="Arial" w:hAnsi="Arial" w:cs="Arial"/>
                <w:b/>
                <w:sz w:val="20"/>
                <w:szCs w:val="20"/>
              </w:rPr>
              <w:t>1</w:t>
            </w:r>
            <w:r w:rsidRPr="000110B0">
              <w:rPr>
                <w:rFonts w:ascii="Arial" w:hAnsi="Arial" w:cs="Arial"/>
                <w:b/>
                <w:sz w:val="20"/>
                <w:szCs w:val="20"/>
              </w:rPr>
              <w:t xml:space="preserve"> year </w:t>
            </w:r>
            <w:r>
              <w:rPr>
                <w:rFonts w:ascii="Arial" w:hAnsi="Arial" w:cs="Arial"/>
                <w:b/>
                <w:sz w:val="20"/>
                <w:szCs w:val="20"/>
              </w:rPr>
              <w:t>externalising</w:t>
            </w:r>
            <w:r w:rsidRPr="000110B0">
              <w:rPr>
                <w:rFonts w:ascii="Arial" w:hAnsi="Arial" w:cs="Arial"/>
                <w:b/>
                <w:sz w:val="20"/>
                <w:szCs w:val="20"/>
              </w:rPr>
              <w:t xml:space="preserve">, adjusted for child’s sex and mother’s </w:t>
            </w:r>
            <w:r>
              <w:rPr>
                <w:rFonts w:ascii="Arial" w:hAnsi="Arial" w:cs="Arial"/>
                <w:b/>
                <w:sz w:val="20"/>
                <w:szCs w:val="20"/>
              </w:rPr>
              <w:t>educational attainment</w:t>
            </w:r>
          </w:p>
        </w:tc>
      </w:tr>
      <w:tr w:rsidR="00166250" w14:paraId="505BD68F" w14:textId="77777777" w:rsidTr="006F5CB5">
        <w:tc>
          <w:tcPr>
            <w:tcW w:w="949" w:type="dxa"/>
            <w:tcBorders>
              <w:top w:val="nil"/>
              <w:bottom w:val="single" w:sz="4" w:space="0" w:color="auto"/>
            </w:tcBorders>
            <w:shd w:val="clear" w:color="auto" w:fill="auto"/>
          </w:tcPr>
          <w:p w14:paraId="795CC756" w14:textId="77777777" w:rsidR="00166250" w:rsidRPr="000110B0" w:rsidRDefault="00166250" w:rsidP="006F5CB5">
            <w:pPr>
              <w:jc w:val="center"/>
              <w:rPr>
                <w:rFonts w:ascii="Arial" w:hAnsi="Arial" w:cs="Arial"/>
                <w:sz w:val="20"/>
                <w:szCs w:val="20"/>
              </w:rPr>
            </w:pPr>
          </w:p>
        </w:tc>
        <w:tc>
          <w:tcPr>
            <w:tcW w:w="577" w:type="dxa"/>
            <w:tcBorders>
              <w:top w:val="nil"/>
              <w:bottom w:val="single" w:sz="4" w:space="0" w:color="auto"/>
              <w:right w:val="nil"/>
            </w:tcBorders>
            <w:shd w:val="clear" w:color="auto" w:fill="auto"/>
          </w:tcPr>
          <w:p w14:paraId="77583077" w14:textId="77777777" w:rsidR="00166250" w:rsidRPr="009A3D0A" w:rsidRDefault="00166250" w:rsidP="006F5CB5">
            <w:pPr>
              <w:jc w:val="center"/>
              <w:rPr>
                <w:rFonts w:ascii="Arial" w:hAnsi="Arial" w:cs="Arial"/>
                <w:sz w:val="20"/>
                <w:szCs w:val="20"/>
              </w:rPr>
            </w:pPr>
            <w:r w:rsidRPr="009A3D0A">
              <w:rPr>
                <w:rFonts w:ascii="Arial" w:hAnsi="Arial" w:cs="Arial"/>
                <w:sz w:val="20"/>
                <w:szCs w:val="20"/>
              </w:rPr>
              <w:t>n</w:t>
            </w:r>
          </w:p>
        </w:tc>
        <w:tc>
          <w:tcPr>
            <w:tcW w:w="850" w:type="dxa"/>
            <w:tcBorders>
              <w:top w:val="nil"/>
              <w:left w:val="nil"/>
              <w:bottom w:val="single" w:sz="4" w:space="0" w:color="auto"/>
              <w:right w:val="nil"/>
            </w:tcBorders>
            <w:shd w:val="clear" w:color="auto" w:fill="auto"/>
          </w:tcPr>
          <w:p w14:paraId="0D483999" w14:textId="77777777" w:rsidR="00166250" w:rsidRPr="009A3D0A" w:rsidRDefault="00166250" w:rsidP="006F5CB5">
            <w:pPr>
              <w:jc w:val="center"/>
              <w:rPr>
                <w:rFonts w:ascii="Arial" w:hAnsi="Arial" w:cs="Arial"/>
                <w:sz w:val="20"/>
                <w:szCs w:val="20"/>
              </w:rPr>
            </w:pPr>
            <w:r w:rsidRPr="009A3D0A">
              <w:rPr>
                <w:rFonts w:ascii="Arial" w:hAnsi="Arial" w:cs="Arial"/>
                <w:color w:val="000000"/>
                <w:sz w:val="20"/>
                <w:szCs w:val="20"/>
              </w:rPr>
              <w:t>β</w:t>
            </w:r>
          </w:p>
        </w:tc>
        <w:tc>
          <w:tcPr>
            <w:tcW w:w="851" w:type="dxa"/>
            <w:tcBorders>
              <w:top w:val="nil"/>
              <w:left w:val="nil"/>
              <w:bottom w:val="single" w:sz="4" w:space="0" w:color="auto"/>
              <w:right w:val="nil"/>
            </w:tcBorders>
            <w:shd w:val="clear" w:color="auto" w:fill="auto"/>
          </w:tcPr>
          <w:p w14:paraId="26D65982" w14:textId="77777777" w:rsidR="00166250" w:rsidRPr="009A3D0A" w:rsidRDefault="00166250" w:rsidP="006F5CB5">
            <w:pPr>
              <w:jc w:val="center"/>
              <w:rPr>
                <w:rFonts w:ascii="Arial" w:hAnsi="Arial" w:cs="Arial"/>
                <w:sz w:val="20"/>
                <w:szCs w:val="20"/>
              </w:rPr>
            </w:pPr>
            <w:r>
              <w:rPr>
                <w:rFonts w:ascii="Arial" w:hAnsi="Arial" w:cs="Arial"/>
                <w:sz w:val="20"/>
                <w:szCs w:val="20"/>
              </w:rPr>
              <w:t>LCL</w:t>
            </w:r>
          </w:p>
        </w:tc>
        <w:tc>
          <w:tcPr>
            <w:tcW w:w="850" w:type="dxa"/>
            <w:tcBorders>
              <w:top w:val="nil"/>
              <w:left w:val="nil"/>
              <w:bottom w:val="single" w:sz="4" w:space="0" w:color="auto"/>
              <w:right w:val="nil"/>
            </w:tcBorders>
            <w:shd w:val="clear" w:color="auto" w:fill="auto"/>
          </w:tcPr>
          <w:p w14:paraId="0834892D" w14:textId="77777777" w:rsidR="00166250" w:rsidRPr="009A3D0A" w:rsidRDefault="00166250" w:rsidP="006F5CB5">
            <w:pPr>
              <w:rPr>
                <w:rFonts w:ascii="Arial" w:hAnsi="Arial" w:cs="Arial"/>
                <w:sz w:val="20"/>
                <w:szCs w:val="20"/>
              </w:rPr>
            </w:pPr>
            <w:r>
              <w:rPr>
                <w:rFonts w:ascii="Arial" w:hAnsi="Arial" w:cs="Arial"/>
                <w:sz w:val="20"/>
                <w:szCs w:val="20"/>
              </w:rPr>
              <w:t xml:space="preserve"> UCL</w:t>
            </w:r>
          </w:p>
        </w:tc>
        <w:tc>
          <w:tcPr>
            <w:tcW w:w="993" w:type="dxa"/>
            <w:tcBorders>
              <w:top w:val="nil"/>
              <w:left w:val="nil"/>
              <w:bottom w:val="single" w:sz="4" w:space="0" w:color="auto"/>
            </w:tcBorders>
            <w:shd w:val="clear" w:color="auto" w:fill="auto"/>
          </w:tcPr>
          <w:p w14:paraId="627F389F" w14:textId="77777777" w:rsidR="00166250" w:rsidRPr="009A3D0A" w:rsidRDefault="00166250" w:rsidP="006F5CB5">
            <w:pPr>
              <w:rPr>
                <w:rFonts w:ascii="Arial" w:hAnsi="Arial" w:cs="Arial"/>
                <w:sz w:val="20"/>
                <w:szCs w:val="20"/>
              </w:rPr>
            </w:pPr>
            <w:r w:rsidRPr="009A3D0A">
              <w:rPr>
                <w:rFonts w:ascii="Arial" w:hAnsi="Arial" w:cs="Arial"/>
                <w:sz w:val="20"/>
                <w:szCs w:val="20"/>
              </w:rPr>
              <w:t>p-value</w:t>
            </w:r>
          </w:p>
        </w:tc>
        <w:tc>
          <w:tcPr>
            <w:tcW w:w="567" w:type="dxa"/>
            <w:tcBorders>
              <w:top w:val="nil"/>
              <w:bottom w:val="single" w:sz="4" w:space="0" w:color="auto"/>
              <w:right w:val="nil"/>
            </w:tcBorders>
            <w:shd w:val="clear" w:color="auto" w:fill="auto"/>
          </w:tcPr>
          <w:p w14:paraId="45AC0B38" w14:textId="77777777" w:rsidR="00166250" w:rsidRPr="009A3D0A" w:rsidRDefault="00166250" w:rsidP="006F5CB5">
            <w:pPr>
              <w:jc w:val="center"/>
              <w:rPr>
                <w:rFonts w:ascii="Arial" w:hAnsi="Arial" w:cs="Arial"/>
                <w:sz w:val="20"/>
                <w:szCs w:val="20"/>
              </w:rPr>
            </w:pPr>
            <w:r w:rsidRPr="009A3D0A">
              <w:rPr>
                <w:rFonts w:ascii="Arial" w:hAnsi="Arial" w:cs="Arial"/>
                <w:sz w:val="20"/>
                <w:szCs w:val="20"/>
              </w:rPr>
              <w:t>n</w:t>
            </w:r>
          </w:p>
        </w:tc>
        <w:tc>
          <w:tcPr>
            <w:tcW w:w="850" w:type="dxa"/>
            <w:tcBorders>
              <w:top w:val="nil"/>
              <w:left w:val="nil"/>
              <w:bottom w:val="single" w:sz="4" w:space="0" w:color="auto"/>
              <w:right w:val="nil"/>
            </w:tcBorders>
            <w:shd w:val="clear" w:color="auto" w:fill="auto"/>
          </w:tcPr>
          <w:p w14:paraId="74374CEA" w14:textId="77777777" w:rsidR="00166250" w:rsidRPr="009A3D0A" w:rsidRDefault="00166250" w:rsidP="006F5CB5">
            <w:pPr>
              <w:jc w:val="center"/>
              <w:rPr>
                <w:rFonts w:ascii="Arial" w:hAnsi="Arial" w:cs="Arial"/>
                <w:sz w:val="20"/>
                <w:szCs w:val="20"/>
              </w:rPr>
            </w:pPr>
            <w:r w:rsidRPr="009A3D0A">
              <w:rPr>
                <w:rFonts w:ascii="Arial" w:hAnsi="Arial" w:cs="Arial"/>
                <w:color w:val="000000"/>
                <w:sz w:val="20"/>
                <w:szCs w:val="20"/>
              </w:rPr>
              <w:t>β</w:t>
            </w:r>
          </w:p>
        </w:tc>
        <w:tc>
          <w:tcPr>
            <w:tcW w:w="851" w:type="dxa"/>
            <w:tcBorders>
              <w:top w:val="nil"/>
              <w:left w:val="nil"/>
              <w:bottom w:val="single" w:sz="4" w:space="0" w:color="auto"/>
              <w:right w:val="nil"/>
            </w:tcBorders>
            <w:shd w:val="clear" w:color="auto" w:fill="auto"/>
          </w:tcPr>
          <w:p w14:paraId="088EAA97" w14:textId="77777777" w:rsidR="00166250" w:rsidRPr="009A3D0A" w:rsidRDefault="00166250" w:rsidP="006F5CB5">
            <w:pPr>
              <w:rPr>
                <w:rFonts w:ascii="Arial" w:hAnsi="Arial" w:cs="Arial"/>
                <w:sz w:val="20"/>
                <w:szCs w:val="20"/>
              </w:rPr>
            </w:pPr>
            <w:r>
              <w:rPr>
                <w:rFonts w:ascii="Arial" w:hAnsi="Arial" w:cs="Arial"/>
                <w:sz w:val="20"/>
                <w:szCs w:val="20"/>
              </w:rPr>
              <w:t xml:space="preserve">  LCL</w:t>
            </w:r>
          </w:p>
        </w:tc>
        <w:tc>
          <w:tcPr>
            <w:tcW w:w="850" w:type="dxa"/>
            <w:tcBorders>
              <w:top w:val="nil"/>
              <w:left w:val="nil"/>
              <w:bottom w:val="single" w:sz="4" w:space="0" w:color="auto"/>
              <w:right w:val="nil"/>
            </w:tcBorders>
            <w:shd w:val="clear" w:color="auto" w:fill="auto"/>
          </w:tcPr>
          <w:p w14:paraId="643326D0" w14:textId="77777777" w:rsidR="00166250" w:rsidRPr="009A3D0A" w:rsidRDefault="00166250" w:rsidP="006F5CB5">
            <w:pPr>
              <w:rPr>
                <w:rFonts w:ascii="Arial" w:hAnsi="Arial" w:cs="Arial"/>
                <w:sz w:val="20"/>
                <w:szCs w:val="20"/>
              </w:rPr>
            </w:pPr>
            <w:r>
              <w:rPr>
                <w:rFonts w:ascii="Arial" w:hAnsi="Arial" w:cs="Arial"/>
                <w:sz w:val="20"/>
                <w:szCs w:val="20"/>
              </w:rPr>
              <w:t xml:space="preserve"> UCL</w:t>
            </w:r>
          </w:p>
        </w:tc>
        <w:tc>
          <w:tcPr>
            <w:tcW w:w="992" w:type="dxa"/>
            <w:tcBorders>
              <w:top w:val="nil"/>
              <w:left w:val="nil"/>
              <w:bottom w:val="single" w:sz="4" w:space="0" w:color="auto"/>
            </w:tcBorders>
            <w:shd w:val="clear" w:color="auto" w:fill="auto"/>
          </w:tcPr>
          <w:p w14:paraId="1964F01A" w14:textId="77777777" w:rsidR="00166250" w:rsidRPr="009A3D0A" w:rsidRDefault="00166250" w:rsidP="006F5CB5">
            <w:pPr>
              <w:rPr>
                <w:rFonts w:ascii="Arial" w:hAnsi="Arial" w:cs="Arial"/>
                <w:sz w:val="20"/>
                <w:szCs w:val="20"/>
              </w:rPr>
            </w:pPr>
            <w:r w:rsidRPr="009A3D0A">
              <w:rPr>
                <w:rFonts w:ascii="Arial" w:hAnsi="Arial" w:cs="Arial"/>
                <w:sz w:val="20"/>
                <w:szCs w:val="20"/>
              </w:rPr>
              <w:t>p-value</w:t>
            </w:r>
          </w:p>
        </w:tc>
      </w:tr>
      <w:tr w:rsidR="00166250" w14:paraId="3546944A" w14:textId="77777777" w:rsidTr="006F5CB5">
        <w:tc>
          <w:tcPr>
            <w:tcW w:w="949" w:type="dxa"/>
            <w:tcBorders>
              <w:bottom w:val="nil"/>
            </w:tcBorders>
            <w:shd w:val="clear" w:color="auto" w:fill="auto"/>
          </w:tcPr>
          <w:p w14:paraId="6E42FFDE" w14:textId="77777777" w:rsidR="00166250" w:rsidRPr="00D009E4" w:rsidRDefault="00166250" w:rsidP="006F5CB5">
            <w:pPr>
              <w:jc w:val="center"/>
              <w:rPr>
                <w:rFonts w:ascii="Arial" w:hAnsi="Arial" w:cs="Arial"/>
                <w:b/>
                <w:i/>
                <w:sz w:val="20"/>
                <w:szCs w:val="20"/>
                <w:u w:val="single"/>
              </w:rPr>
            </w:pPr>
            <w:r w:rsidRPr="00D009E4">
              <w:rPr>
                <w:rFonts w:ascii="Arial" w:hAnsi="Arial" w:cs="Arial"/>
                <w:b/>
                <w:i/>
                <w:sz w:val="20"/>
                <w:szCs w:val="20"/>
                <w:u w:val="single"/>
              </w:rPr>
              <w:t>HES1</w:t>
            </w:r>
          </w:p>
          <w:p w14:paraId="1B5ED246" w14:textId="77777777" w:rsidR="00166250" w:rsidRPr="000110B0" w:rsidRDefault="00166250" w:rsidP="006F5CB5">
            <w:pPr>
              <w:jc w:val="center"/>
              <w:rPr>
                <w:rFonts w:ascii="Arial" w:hAnsi="Arial" w:cs="Arial"/>
                <w:b/>
                <w:sz w:val="20"/>
                <w:szCs w:val="20"/>
              </w:rPr>
            </w:pPr>
            <w:r w:rsidRPr="000110B0">
              <w:rPr>
                <w:rFonts w:ascii="Arial" w:hAnsi="Arial" w:cs="Arial"/>
                <w:b/>
                <w:sz w:val="20"/>
                <w:szCs w:val="20"/>
              </w:rPr>
              <w:t>CpG</w:t>
            </w:r>
            <w:r>
              <w:rPr>
                <w:rFonts w:ascii="Arial" w:hAnsi="Arial" w:cs="Arial"/>
                <w:b/>
                <w:sz w:val="20"/>
                <w:szCs w:val="20"/>
              </w:rPr>
              <w:t>2</w:t>
            </w:r>
          </w:p>
        </w:tc>
        <w:tc>
          <w:tcPr>
            <w:tcW w:w="577" w:type="dxa"/>
            <w:tcBorders>
              <w:bottom w:val="nil"/>
              <w:right w:val="nil"/>
            </w:tcBorders>
            <w:shd w:val="clear" w:color="auto" w:fill="auto"/>
          </w:tcPr>
          <w:p w14:paraId="1FB58D31" w14:textId="77777777" w:rsidR="00166250" w:rsidRPr="000110B0" w:rsidRDefault="00166250" w:rsidP="006F5CB5">
            <w:pPr>
              <w:jc w:val="center"/>
              <w:rPr>
                <w:rFonts w:ascii="Arial" w:hAnsi="Arial" w:cs="Arial"/>
                <w:sz w:val="20"/>
                <w:szCs w:val="20"/>
              </w:rPr>
            </w:pPr>
          </w:p>
          <w:p w14:paraId="12F64867" w14:textId="77777777" w:rsidR="00166250" w:rsidRPr="000110B0" w:rsidRDefault="00166250" w:rsidP="006F5CB5">
            <w:pPr>
              <w:jc w:val="center"/>
              <w:rPr>
                <w:rFonts w:ascii="Arial" w:hAnsi="Arial" w:cs="Arial"/>
                <w:sz w:val="20"/>
                <w:szCs w:val="20"/>
              </w:rPr>
            </w:pPr>
            <w:r w:rsidRPr="000110B0">
              <w:rPr>
                <w:rFonts w:ascii="Arial" w:hAnsi="Arial" w:cs="Arial"/>
                <w:sz w:val="20"/>
                <w:szCs w:val="20"/>
              </w:rPr>
              <w:t>1</w:t>
            </w:r>
            <w:r>
              <w:rPr>
                <w:rFonts w:ascii="Arial" w:hAnsi="Arial" w:cs="Arial"/>
                <w:sz w:val="20"/>
                <w:szCs w:val="20"/>
              </w:rPr>
              <w:t>08</w:t>
            </w:r>
          </w:p>
        </w:tc>
        <w:tc>
          <w:tcPr>
            <w:tcW w:w="850" w:type="dxa"/>
            <w:tcBorders>
              <w:left w:val="nil"/>
              <w:bottom w:val="nil"/>
              <w:right w:val="nil"/>
            </w:tcBorders>
            <w:shd w:val="clear" w:color="auto" w:fill="auto"/>
          </w:tcPr>
          <w:p w14:paraId="0D44425B" w14:textId="77777777" w:rsidR="00166250" w:rsidRDefault="00166250" w:rsidP="006F5CB5">
            <w:pPr>
              <w:jc w:val="center"/>
              <w:rPr>
                <w:rFonts w:ascii="Arial" w:hAnsi="Arial" w:cs="Arial"/>
                <w:sz w:val="20"/>
                <w:szCs w:val="20"/>
              </w:rPr>
            </w:pPr>
          </w:p>
          <w:p w14:paraId="0EB2539C" w14:textId="77777777" w:rsidR="00166250" w:rsidRPr="00D0101E" w:rsidRDefault="00166250" w:rsidP="006F5CB5">
            <w:pPr>
              <w:rPr>
                <w:rFonts w:ascii="Arial" w:hAnsi="Arial" w:cs="Arial"/>
                <w:sz w:val="20"/>
                <w:szCs w:val="20"/>
              </w:rPr>
            </w:pPr>
            <w:r>
              <w:rPr>
                <w:rFonts w:ascii="Arial" w:hAnsi="Arial" w:cs="Arial"/>
                <w:sz w:val="20"/>
                <w:szCs w:val="20"/>
              </w:rPr>
              <w:t xml:space="preserve">  0.064</w:t>
            </w:r>
          </w:p>
        </w:tc>
        <w:tc>
          <w:tcPr>
            <w:tcW w:w="851" w:type="dxa"/>
            <w:tcBorders>
              <w:left w:val="nil"/>
              <w:bottom w:val="nil"/>
              <w:right w:val="nil"/>
            </w:tcBorders>
            <w:shd w:val="clear" w:color="auto" w:fill="auto"/>
          </w:tcPr>
          <w:p w14:paraId="6A3E4423" w14:textId="77777777" w:rsidR="00166250" w:rsidRPr="00D0101E" w:rsidRDefault="00166250" w:rsidP="006F5CB5">
            <w:pPr>
              <w:rPr>
                <w:rFonts w:ascii="Arial" w:hAnsi="Arial" w:cs="Arial"/>
                <w:sz w:val="20"/>
                <w:szCs w:val="20"/>
              </w:rPr>
            </w:pPr>
          </w:p>
        </w:tc>
        <w:tc>
          <w:tcPr>
            <w:tcW w:w="850" w:type="dxa"/>
            <w:tcBorders>
              <w:left w:val="nil"/>
              <w:bottom w:val="nil"/>
              <w:right w:val="nil"/>
            </w:tcBorders>
            <w:shd w:val="clear" w:color="auto" w:fill="auto"/>
          </w:tcPr>
          <w:p w14:paraId="71C8E2F4" w14:textId="77777777" w:rsidR="00166250" w:rsidRPr="00D0101E" w:rsidRDefault="00166250" w:rsidP="006F5CB5">
            <w:pPr>
              <w:rPr>
                <w:rFonts w:ascii="Arial" w:hAnsi="Arial" w:cs="Arial"/>
                <w:sz w:val="20"/>
                <w:szCs w:val="20"/>
              </w:rPr>
            </w:pPr>
          </w:p>
        </w:tc>
        <w:tc>
          <w:tcPr>
            <w:tcW w:w="993" w:type="dxa"/>
            <w:tcBorders>
              <w:left w:val="nil"/>
              <w:bottom w:val="nil"/>
              <w:right w:val="single" w:sz="4" w:space="0" w:color="auto"/>
            </w:tcBorders>
            <w:shd w:val="clear" w:color="auto" w:fill="auto"/>
          </w:tcPr>
          <w:p w14:paraId="42B7AE97" w14:textId="77777777" w:rsidR="00166250" w:rsidRPr="000110B0" w:rsidRDefault="00166250" w:rsidP="006F5CB5">
            <w:pPr>
              <w:jc w:val="both"/>
              <w:rPr>
                <w:rFonts w:ascii="Arial" w:hAnsi="Arial" w:cs="Arial"/>
                <w:i/>
                <w:sz w:val="20"/>
                <w:szCs w:val="20"/>
              </w:rPr>
            </w:pPr>
          </w:p>
          <w:p w14:paraId="1BB1ABC0" w14:textId="77777777" w:rsidR="00166250" w:rsidRPr="000110B0" w:rsidRDefault="00166250" w:rsidP="006F5CB5">
            <w:pPr>
              <w:jc w:val="both"/>
              <w:rPr>
                <w:rFonts w:ascii="Arial" w:hAnsi="Arial" w:cs="Arial"/>
                <w:i/>
                <w:sz w:val="20"/>
                <w:szCs w:val="20"/>
              </w:rPr>
            </w:pPr>
            <w:r w:rsidRPr="000110B0">
              <w:rPr>
                <w:rFonts w:ascii="Arial" w:hAnsi="Arial" w:cs="Arial"/>
                <w:i/>
                <w:sz w:val="20"/>
                <w:szCs w:val="20"/>
              </w:rPr>
              <w:t xml:space="preserve"> </w:t>
            </w:r>
            <w:r>
              <w:rPr>
                <w:rFonts w:ascii="Arial" w:hAnsi="Arial" w:cs="Arial"/>
                <w:i/>
                <w:sz w:val="20"/>
                <w:szCs w:val="20"/>
              </w:rPr>
              <w:t>0.019**</w:t>
            </w:r>
          </w:p>
        </w:tc>
        <w:tc>
          <w:tcPr>
            <w:tcW w:w="567" w:type="dxa"/>
            <w:tcBorders>
              <w:left w:val="single" w:sz="4" w:space="0" w:color="auto"/>
              <w:bottom w:val="nil"/>
              <w:right w:val="nil"/>
            </w:tcBorders>
            <w:shd w:val="clear" w:color="auto" w:fill="auto"/>
          </w:tcPr>
          <w:p w14:paraId="0A16B6E0" w14:textId="77777777" w:rsidR="00166250" w:rsidRPr="000110B0" w:rsidRDefault="00166250" w:rsidP="006F5CB5">
            <w:pPr>
              <w:jc w:val="center"/>
              <w:rPr>
                <w:rFonts w:ascii="Arial" w:hAnsi="Arial" w:cs="Arial"/>
                <w:sz w:val="20"/>
                <w:szCs w:val="20"/>
              </w:rPr>
            </w:pPr>
          </w:p>
          <w:p w14:paraId="247265DA" w14:textId="77777777" w:rsidR="00166250" w:rsidRPr="000110B0" w:rsidRDefault="00166250" w:rsidP="006F5CB5">
            <w:pPr>
              <w:jc w:val="center"/>
              <w:rPr>
                <w:rFonts w:ascii="Arial" w:hAnsi="Arial" w:cs="Arial"/>
                <w:sz w:val="20"/>
                <w:szCs w:val="20"/>
              </w:rPr>
            </w:pPr>
            <w:r>
              <w:rPr>
                <w:rFonts w:ascii="Arial" w:hAnsi="Arial" w:cs="Arial"/>
                <w:sz w:val="20"/>
                <w:szCs w:val="20"/>
              </w:rPr>
              <w:t>95</w:t>
            </w:r>
          </w:p>
        </w:tc>
        <w:tc>
          <w:tcPr>
            <w:tcW w:w="850" w:type="dxa"/>
            <w:tcBorders>
              <w:left w:val="nil"/>
              <w:bottom w:val="nil"/>
              <w:right w:val="nil"/>
            </w:tcBorders>
            <w:shd w:val="clear" w:color="auto" w:fill="auto"/>
          </w:tcPr>
          <w:p w14:paraId="53BA11B1" w14:textId="77777777" w:rsidR="00166250" w:rsidRPr="000110B0" w:rsidRDefault="00166250" w:rsidP="006F5CB5">
            <w:pPr>
              <w:jc w:val="center"/>
              <w:rPr>
                <w:rFonts w:ascii="Arial" w:hAnsi="Arial" w:cs="Arial"/>
                <w:sz w:val="20"/>
                <w:szCs w:val="20"/>
              </w:rPr>
            </w:pPr>
          </w:p>
          <w:p w14:paraId="2445A7AB" w14:textId="77777777" w:rsidR="00166250" w:rsidRPr="000110B0" w:rsidRDefault="00166250" w:rsidP="006F5CB5">
            <w:pPr>
              <w:rPr>
                <w:rFonts w:ascii="Arial" w:hAnsi="Arial" w:cs="Arial"/>
                <w:sz w:val="20"/>
                <w:szCs w:val="20"/>
              </w:rPr>
            </w:pPr>
            <w:r>
              <w:rPr>
                <w:rFonts w:ascii="Arial" w:hAnsi="Arial" w:cs="Arial"/>
                <w:sz w:val="20"/>
                <w:szCs w:val="20"/>
              </w:rPr>
              <w:t xml:space="preserve">  0.053</w:t>
            </w:r>
          </w:p>
        </w:tc>
        <w:tc>
          <w:tcPr>
            <w:tcW w:w="851" w:type="dxa"/>
            <w:tcBorders>
              <w:left w:val="nil"/>
              <w:bottom w:val="nil"/>
              <w:right w:val="nil"/>
            </w:tcBorders>
            <w:shd w:val="clear" w:color="auto" w:fill="auto"/>
          </w:tcPr>
          <w:p w14:paraId="1F3E01F9" w14:textId="77777777" w:rsidR="00166250" w:rsidRPr="009D4D86" w:rsidRDefault="00166250" w:rsidP="006F5CB5">
            <w:pPr>
              <w:jc w:val="center"/>
              <w:rPr>
                <w:rFonts w:ascii="Arial" w:hAnsi="Arial" w:cs="Arial"/>
                <w:sz w:val="20"/>
                <w:szCs w:val="20"/>
              </w:rPr>
            </w:pPr>
          </w:p>
        </w:tc>
        <w:tc>
          <w:tcPr>
            <w:tcW w:w="850" w:type="dxa"/>
            <w:tcBorders>
              <w:left w:val="nil"/>
              <w:bottom w:val="nil"/>
              <w:right w:val="nil"/>
            </w:tcBorders>
            <w:shd w:val="clear" w:color="auto" w:fill="auto"/>
          </w:tcPr>
          <w:p w14:paraId="28DE5F70" w14:textId="77777777" w:rsidR="00166250" w:rsidRPr="00117759" w:rsidRDefault="00166250" w:rsidP="006F5CB5">
            <w:pPr>
              <w:rPr>
                <w:rFonts w:ascii="Arial" w:hAnsi="Arial" w:cs="Arial"/>
                <w:sz w:val="20"/>
                <w:szCs w:val="20"/>
              </w:rPr>
            </w:pPr>
          </w:p>
        </w:tc>
        <w:tc>
          <w:tcPr>
            <w:tcW w:w="992" w:type="dxa"/>
            <w:tcBorders>
              <w:left w:val="nil"/>
              <w:bottom w:val="nil"/>
            </w:tcBorders>
            <w:shd w:val="clear" w:color="auto" w:fill="auto"/>
          </w:tcPr>
          <w:p w14:paraId="76000514" w14:textId="77777777" w:rsidR="00166250" w:rsidRDefault="00166250" w:rsidP="006F5CB5">
            <w:pPr>
              <w:rPr>
                <w:rFonts w:ascii="Arial" w:hAnsi="Arial" w:cs="Arial"/>
                <w:i/>
                <w:sz w:val="20"/>
                <w:szCs w:val="20"/>
              </w:rPr>
            </w:pPr>
            <w:r w:rsidRPr="000110B0">
              <w:rPr>
                <w:rFonts w:ascii="Arial" w:hAnsi="Arial" w:cs="Arial"/>
                <w:i/>
                <w:sz w:val="20"/>
                <w:szCs w:val="20"/>
              </w:rPr>
              <w:t xml:space="preserve"> </w:t>
            </w:r>
          </w:p>
          <w:p w14:paraId="79CFD5B6" w14:textId="77777777" w:rsidR="00166250" w:rsidRPr="00A03E83" w:rsidRDefault="00166250" w:rsidP="006F5CB5">
            <w:pPr>
              <w:rPr>
                <w:rFonts w:ascii="Arial" w:hAnsi="Arial" w:cs="Arial"/>
                <w:sz w:val="20"/>
                <w:szCs w:val="20"/>
              </w:rPr>
            </w:pPr>
            <w:r>
              <w:rPr>
                <w:rFonts w:ascii="Arial" w:hAnsi="Arial" w:cs="Arial"/>
                <w:sz w:val="20"/>
                <w:szCs w:val="20"/>
              </w:rPr>
              <w:t xml:space="preserve"> 0.050**</w:t>
            </w:r>
          </w:p>
        </w:tc>
      </w:tr>
      <w:tr w:rsidR="00166250" w14:paraId="0C2512B2" w14:textId="77777777" w:rsidTr="006F5CB5">
        <w:tc>
          <w:tcPr>
            <w:tcW w:w="949" w:type="dxa"/>
            <w:tcBorders>
              <w:top w:val="nil"/>
              <w:bottom w:val="nil"/>
            </w:tcBorders>
            <w:shd w:val="clear" w:color="auto" w:fill="auto"/>
          </w:tcPr>
          <w:p w14:paraId="6FB3A762" w14:textId="77777777" w:rsidR="00166250" w:rsidRPr="000110B0" w:rsidRDefault="00166250" w:rsidP="006F5CB5">
            <w:pPr>
              <w:jc w:val="center"/>
              <w:rPr>
                <w:rFonts w:ascii="Arial" w:hAnsi="Arial" w:cs="Arial"/>
                <w:b/>
                <w:sz w:val="20"/>
                <w:szCs w:val="20"/>
              </w:rPr>
            </w:pPr>
            <w:r w:rsidRPr="000110B0">
              <w:rPr>
                <w:rFonts w:ascii="Arial" w:hAnsi="Arial" w:cs="Arial"/>
                <w:b/>
                <w:sz w:val="20"/>
                <w:szCs w:val="20"/>
              </w:rPr>
              <w:t>CpG</w:t>
            </w:r>
            <w:r>
              <w:rPr>
                <w:rFonts w:ascii="Arial" w:hAnsi="Arial" w:cs="Arial"/>
                <w:b/>
                <w:sz w:val="20"/>
                <w:szCs w:val="20"/>
              </w:rPr>
              <w:t>5</w:t>
            </w:r>
          </w:p>
        </w:tc>
        <w:tc>
          <w:tcPr>
            <w:tcW w:w="577" w:type="dxa"/>
            <w:tcBorders>
              <w:top w:val="nil"/>
              <w:bottom w:val="nil"/>
              <w:right w:val="nil"/>
            </w:tcBorders>
            <w:shd w:val="clear" w:color="auto" w:fill="auto"/>
          </w:tcPr>
          <w:p w14:paraId="5A2945E6" w14:textId="77777777" w:rsidR="00166250" w:rsidRPr="000110B0" w:rsidRDefault="00166250" w:rsidP="006F5CB5">
            <w:pPr>
              <w:jc w:val="center"/>
              <w:rPr>
                <w:rFonts w:ascii="Arial" w:hAnsi="Arial" w:cs="Arial"/>
                <w:sz w:val="20"/>
                <w:szCs w:val="20"/>
              </w:rPr>
            </w:pPr>
            <w:r w:rsidRPr="000110B0">
              <w:rPr>
                <w:rFonts w:ascii="Arial" w:hAnsi="Arial" w:cs="Arial"/>
                <w:sz w:val="20"/>
                <w:szCs w:val="20"/>
              </w:rPr>
              <w:t>1</w:t>
            </w:r>
            <w:r>
              <w:rPr>
                <w:rFonts w:ascii="Arial" w:hAnsi="Arial" w:cs="Arial"/>
                <w:sz w:val="20"/>
                <w:szCs w:val="20"/>
              </w:rPr>
              <w:t>07</w:t>
            </w:r>
          </w:p>
        </w:tc>
        <w:tc>
          <w:tcPr>
            <w:tcW w:w="850" w:type="dxa"/>
            <w:tcBorders>
              <w:top w:val="nil"/>
              <w:left w:val="nil"/>
              <w:bottom w:val="nil"/>
              <w:right w:val="nil"/>
            </w:tcBorders>
            <w:shd w:val="clear" w:color="auto" w:fill="auto"/>
          </w:tcPr>
          <w:p w14:paraId="7C6B6696" w14:textId="77777777" w:rsidR="00166250" w:rsidRPr="000110B0" w:rsidRDefault="00166250" w:rsidP="006F5CB5">
            <w:pPr>
              <w:jc w:val="center"/>
              <w:rPr>
                <w:rFonts w:ascii="Arial" w:hAnsi="Arial" w:cs="Arial"/>
                <w:sz w:val="20"/>
                <w:szCs w:val="20"/>
              </w:rPr>
            </w:pPr>
            <w:r>
              <w:rPr>
                <w:rFonts w:ascii="Arial" w:hAnsi="Arial" w:cs="Arial"/>
                <w:sz w:val="20"/>
                <w:szCs w:val="20"/>
              </w:rPr>
              <w:t xml:space="preserve"> 0.025</w:t>
            </w:r>
          </w:p>
        </w:tc>
        <w:tc>
          <w:tcPr>
            <w:tcW w:w="851" w:type="dxa"/>
            <w:tcBorders>
              <w:top w:val="nil"/>
              <w:left w:val="nil"/>
              <w:bottom w:val="nil"/>
              <w:right w:val="nil"/>
            </w:tcBorders>
            <w:shd w:val="clear" w:color="auto" w:fill="auto"/>
          </w:tcPr>
          <w:p w14:paraId="3F4B871F" w14:textId="77777777" w:rsidR="00166250" w:rsidRPr="000110B0" w:rsidRDefault="00166250" w:rsidP="006F5CB5">
            <w:pPr>
              <w:rPr>
                <w:rFonts w:ascii="Arial" w:hAnsi="Arial" w:cs="Arial"/>
                <w:sz w:val="20"/>
                <w:szCs w:val="20"/>
              </w:rPr>
            </w:pPr>
          </w:p>
        </w:tc>
        <w:tc>
          <w:tcPr>
            <w:tcW w:w="850" w:type="dxa"/>
            <w:tcBorders>
              <w:top w:val="nil"/>
              <w:left w:val="nil"/>
              <w:bottom w:val="nil"/>
              <w:right w:val="nil"/>
            </w:tcBorders>
            <w:shd w:val="clear" w:color="auto" w:fill="auto"/>
          </w:tcPr>
          <w:p w14:paraId="4F8B890D" w14:textId="77777777" w:rsidR="00166250" w:rsidRPr="000110B0" w:rsidRDefault="00166250" w:rsidP="006F5CB5">
            <w:pPr>
              <w:rPr>
                <w:rFonts w:ascii="Arial" w:hAnsi="Arial" w:cs="Arial"/>
                <w:sz w:val="20"/>
                <w:szCs w:val="20"/>
              </w:rPr>
            </w:pPr>
          </w:p>
        </w:tc>
        <w:tc>
          <w:tcPr>
            <w:tcW w:w="993" w:type="dxa"/>
            <w:tcBorders>
              <w:top w:val="nil"/>
              <w:left w:val="nil"/>
              <w:bottom w:val="nil"/>
              <w:right w:val="single" w:sz="4" w:space="0" w:color="auto"/>
            </w:tcBorders>
            <w:shd w:val="clear" w:color="auto" w:fill="auto"/>
          </w:tcPr>
          <w:p w14:paraId="37159AEE" w14:textId="77777777" w:rsidR="00166250" w:rsidRPr="000110B0" w:rsidRDefault="00166250" w:rsidP="006F5CB5">
            <w:pPr>
              <w:rPr>
                <w:rFonts w:ascii="Arial" w:hAnsi="Arial" w:cs="Arial"/>
                <w:i/>
                <w:sz w:val="20"/>
                <w:szCs w:val="20"/>
              </w:rPr>
            </w:pPr>
            <w:r>
              <w:rPr>
                <w:rFonts w:ascii="Arial" w:hAnsi="Arial" w:cs="Arial"/>
                <w:i/>
                <w:sz w:val="20"/>
                <w:szCs w:val="20"/>
              </w:rPr>
              <w:t xml:space="preserve"> 0.375</w:t>
            </w:r>
          </w:p>
        </w:tc>
        <w:tc>
          <w:tcPr>
            <w:tcW w:w="567" w:type="dxa"/>
            <w:tcBorders>
              <w:top w:val="nil"/>
              <w:left w:val="single" w:sz="4" w:space="0" w:color="auto"/>
              <w:bottom w:val="nil"/>
              <w:right w:val="nil"/>
            </w:tcBorders>
            <w:shd w:val="clear" w:color="auto" w:fill="auto"/>
          </w:tcPr>
          <w:p w14:paraId="52E562D1" w14:textId="77777777" w:rsidR="00166250" w:rsidRPr="000110B0" w:rsidRDefault="00166250" w:rsidP="006F5CB5">
            <w:pPr>
              <w:jc w:val="center"/>
              <w:rPr>
                <w:rFonts w:ascii="Arial" w:hAnsi="Arial" w:cs="Arial"/>
                <w:sz w:val="20"/>
                <w:szCs w:val="20"/>
              </w:rPr>
            </w:pPr>
            <w:r>
              <w:rPr>
                <w:rFonts w:ascii="Arial" w:hAnsi="Arial" w:cs="Arial"/>
                <w:sz w:val="20"/>
                <w:szCs w:val="20"/>
              </w:rPr>
              <w:t>94</w:t>
            </w:r>
          </w:p>
        </w:tc>
        <w:tc>
          <w:tcPr>
            <w:tcW w:w="850" w:type="dxa"/>
            <w:tcBorders>
              <w:top w:val="nil"/>
              <w:left w:val="nil"/>
              <w:bottom w:val="nil"/>
              <w:right w:val="nil"/>
            </w:tcBorders>
            <w:shd w:val="clear" w:color="auto" w:fill="auto"/>
          </w:tcPr>
          <w:p w14:paraId="450CDB45" w14:textId="77777777" w:rsidR="00166250" w:rsidRPr="000110B0" w:rsidRDefault="00166250" w:rsidP="006F5CB5">
            <w:pPr>
              <w:rPr>
                <w:rFonts w:ascii="Arial" w:hAnsi="Arial" w:cs="Arial"/>
                <w:sz w:val="20"/>
                <w:szCs w:val="20"/>
              </w:rPr>
            </w:pPr>
            <w:r w:rsidRPr="000110B0">
              <w:rPr>
                <w:rFonts w:ascii="Arial" w:hAnsi="Arial" w:cs="Arial"/>
                <w:sz w:val="20"/>
                <w:szCs w:val="20"/>
              </w:rPr>
              <w:t xml:space="preserve"> </w:t>
            </w:r>
            <w:r>
              <w:rPr>
                <w:rFonts w:ascii="Arial" w:hAnsi="Arial" w:cs="Arial"/>
                <w:sz w:val="20"/>
                <w:szCs w:val="20"/>
              </w:rPr>
              <w:t xml:space="preserve"> 0.025</w:t>
            </w:r>
          </w:p>
        </w:tc>
        <w:tc>
          <w:tcPr>
            <w:tcW w:w="851" w:type="dxa"/>
            <w:tcBorders>
              <w:top w:val="nil"/>
              <w:left w:val="nil"/>
              <w:bottom w:val="nil"/>
              <w:right w:val="nil"/>
            </w:tcBorders>
            <w:shd w:val="clear" w:color="auto" w:fill="auto"/>
          </w:tcPr>
          <w:p w14:paraId="1944BCC3" w14:textId="77777777" w:rsidR="00166250" w:rsidRPr="000110B0" w:rsidRDefault="00166250" w:rsidP="006F5CB5">
            <w:pPr>
              <w:jc w:val="center"/>
              <w:rPr>
                <w:rFonts w:ascii="Arial" w:hAnsi="Arial" w:cs="Arial"/>
                <w:i/>
                <w:sz w:val="20"/>
                <w:szCs w:val="20"/>
              </w:rPr>
            </w:pPr>
          </w:p>
        </w:tc>
        <w:tc>
          <w:tcPr>
            <w:tcW w:w="850" w:type="dxa"/>
            <w:tcBorders>
              <w:top w:val="nil"/>
              <w:left w:val="nil"/>
              <w:bottom w:val="nil"/>
              <w:right w:val="nil"/>
            </w:tcBorders>
            <w:shd w:val="clear" w:color="auto" w:fill="auto"/>
          </w:tcPr>
          <w:p w14:paraId="7D0A3E62" w14:textId="77777777" w:rsidR="00166250" w:rsidRPr="000110B0" w:rsidRDefault="00166250" w:rsidP="006F5CB5">
            <w:pPr>
              <w:rPr>
                <w:rFonts w:ascii="Arial" w:hAnsi="Arial" w:cs="Arial"/>
                <w:i/>
                <w:sz w:val="20"/>
                <w:szCs w:val="20"/>
              </w:rPr>
            </w:pPr>
          </w:p>
        </w:tc>
        <w:tc>
          <w:tcPr>
            <w:tcW w:w="992" w:type="dxa"/>
            <w:tcBorders>
              <w:top w:val="nil"/>
              <w:left w:val="nil"/>
              <w:bottom w:val="nil"/>
            </w:tcBorders>
            <w:shd w:val="clear" w:color="auto" w:fill="auto"/>
          </w:tcPr>
          <w:p w14:paraId="0D0822A0" w14:textId="77777777" w:rsidR="00166250" w:rsidRPr="000110B0" w:rsidRDefault="00166250" w:rsidP="006F5CB5">
            <w:pPr>
              <w:rPr>
                <w:rFonts w:ascii="Arial" w:hAnsi="Arial" w:cs="Arial"/>
                <w:i/>
                <w:sz w:val="20"/>
                <w:szCs w:val="20"/>
              </w:rPr>
            </w:pPr>
            <w:r>
              <w:rPr>
                <w:rFonts w:ascii="Arial" w:hAnsi="Arial" w:cs="Arial"/>
                <w:i/>
                <w:sz w:val="20"/>
                <w:szCs w:val="20"/>
              </w:rPr>
              <w:t xml:space="preserve"> 0.381</w:t>
            </w:r>
          </w:p>
        </w:tc>
      </w:tr>
      <w:tr w:rsidR="00166250" w14:paraId="43366AD8" w14:textId="77777777" w:rsidTr="006F5CB5">
        <w:tc>
          <w:tcPr>
            <w:tcW w:w="949" w:type="dxa"/>
            <w:tcBorders>
              <w:top w:val="nil"/>
              <w:bottom w:val="single" w:sz="4" w:space="0" w:color="auto"/>
            </w:tcBorders>
            <w:shd w:val="clear" w:color="auto" w:fill="auto"/>
          </w:tcPr>
          <w:p w14:paraId="054ADD7B" w14:textId="77777777" w:rsidR="00166250" w:rsidRPr="000110B0" w:rsidRDefault="00166250" w:rsidP="006F5CB5">
            <w:pPr>
              <w:jc w:val="center"/>
              <w:rPr>
                <w:rFonts w:ascii="Arial" w:hAnsi="Arial" w:cs="Arial"/>
                <w:b/>
                <w:sz w:val="20"/>
                <w:szCs w:val="20"/>
              </w:rPr>
            </w:pPr>
            <w:r w:rsidRPr="000110B0">
              <w:rPr>
                <w:rFonts w:ascii="Arial" w:hAnsi="Arial" w:cs="Arial"/>
                <w:b/>
                <w:sz w:val="20"/>
                <w:szCs w:val="20"/>
              </w:rPr>
              <w:t>CpG</w:t>
            </w:r>
            <w:r>
              <w:rPr>
                <w:rFonts w:ascii="Arial" w:hAnsi="Arial" w:cs="Arial"/>
                <w:b/>
                <w:sz w:val="20"/>
                <w:szCs w:val="20"/>
              </w:rPr>
              <w:t>7</w:t>
            </w:r>
          </w:p>
        </w:tc>
        <w:tc>
          <w:tcPr>
            <w:tcW w:w="577" w:type="dxa"/>
            <w:tcBorders>
              <w:top w:val="nil"/>
              <w:bottom w:val="single" w:sz="4" w:space="0" w:color="auto"/>
              <w:right w:val="nil"/>
            </w:tcBorders>
            <w:shd w:val="clear" w:color="auto" w:fill="auto"/>
          </w:tcPr>
          <w:p w14:paraId="241F6E9C" w14:textId="77777777" w:rsidR="00166250" w:rsidRPr="000110B0" w:rsidRDefault="00166250" w:rsidP="006F5CB5">
            <w:pPr>
              <w:jc w:val="center"/>
              <w:rPr>
                <w:rFonts w:ascii="Arial" w:hAnsi="Arial" w:cs="Arial"/>
                <w:sz w:val="20"/>
                <w:szCs w:val="20"/>
              </w:rPr>
            </w:pPr>
            <w:r w:rsidRPr="000110B0">
              <w:rPr>
                <w:rFonts w:ascii="Arial" w:hAnsi="Arial" w:cs="Arial"/>
                <w:sz w:val="20"/>
                <w:szCs w:val="20"/>
              </w:rPr>
              <w:t>1</w:t>
            </w:r>
            <w:r>
              <w:rPr>
                <w:rFonts w:ascii="Arial" w:hAnsi="Arial" w:cs="Arial"/>
                <w:sz w:val="20"/>
                <w:szCs w:val="20"/>
              </w:rPr>
              <w:t>08</w:t>
            </w:r>
          </w:p>
        </w:tc>
        <w:tc>
          <w:tcPr>
            <w:tcW w:w="850" w:type="dxa"/>
            <w:tcBorders>
              <w:top w:val="nil"/>
              <w:left w:val="nil"/>
              <w:bottom w:val="single" w:sz="4" w:space="0" w:color="auto"/>
              <w:right w:val="nil"/>
            </w:tcBorders>
            <w:shd w:val="clear" w:color="auto" w:fill="auto"/>
          </w:tcPr>
          <w:p w14:paraId="64E30F9E" w14:textId="77777777" w:rsidR="00166250" w:rsidRPr="000110B0" w:rsidRDefault="00166250" w:rsidP="006F5CB5">
            <w:pPr>
              <w:jc w:val="center"/>
              <w:rPr>
                <w:rFonts w:ascii="Arial" w:hAnsi="Arial" w:cs="Arial"/>
                <w:sz w:val="20"/>
                <w:szCs w:val="20"/>
              </w:rPr>
            </w:pPr>
            <w:r>
              <w:rPr>
                <w:rFonts w:ascii="Arial" w:hAnsi="Arial" w:cs="Arial"/>
                <w:sz w:val="20"/>
                <w:szCs w:val="20"/>
              </w:rPr>
              <w:t>-0.063</w:t>
            </w:r>
          </w:p>
        </w:tc>
        <w:tc>
          <w:tcPr>
            <w:tcW w:w="851" w:type="dxa"/>
            <w:tcBorders>
              <w:top w:val="nil"/>
              <w:left w:val="nil"/>
              <w:bottom w:val="single" w:sz="4" w:space="0" w:color="auto"/>
              <w:right w:val="nil"/>
            </w:tcBorders>
            <w:shd w:val="clear" w:color="auto" w:fill="auto"/>
          </w:tcPr>
          <w:p w14:paraId="75DAFC08" w14:textId="77777777" w:rsidR="00166250" w:rsidRPr="000110B0" w:rsidRDefault="00166250" w:rsidP="006F5CB5">
            <w:pPr>
              <w:rPr>
                <w:rFonts w:ascii="Arial" w:hAnsi="Arial" w:cs="Arial"/>
                <w:sz w:val="20"/>
                <w:szCs w:val="20"/>
              </w:rPr>
            </w:pPr>
          </w:p>
        </w:tc>
        <w:tc>
          <w:tcPr>
            <w:tcW w:w="850" w:type="dxa"/>
            <w:tcBorders>
              <w:top w:val="nil"/>
              <w:left w:val="nil"/>
              <w:bottom w:val="single" w:sz="4" w:space="0" w:color="auto"/>
              <w:right w:val="nil"/>
            </w:tcBorders>
            <w:shd w:val="clear" w:color="auto" w:fill="auto"/>
          </w:tcPr>
          <w:p w14:paraId="6D03C4BA" w14:textId="77777777" w:rsidR="00166250" w:rsidRPr="000110B0" w:rsidRDefault="00166250" w:rsidP="006F5CB5">
            <w:pPr>
              <w:rPr>
                <w:rFonts w:ascii="Arial" w:hAnsi="Arial" w:cs="Arial"/>
                <w:sz w:val="20"/>
                <w:szCs w:val="20"/>
              </w:rPr>
            </w:pPr>
          </w:p>
        </w:tc>
        <w:tc>
          <w:tcPr>
            <w:tcW w:w="993" w:type="dxa"/>
            <w:tcBorders>
              <w:top w:val="nil"/>
              <w:left w:val="nil"/>
              <w:bottom w:val="single" w:sz="4" w:space="0" w:color="auto"/>
              <w:right w:val="single" w:sz="4" w:space="0" w:color="auto"/>
            </w:tcBorders>
            <w:shd w:val="clear" w:color="auto" w:fill="auto"/>
          </w:tcPr>
          <w:p w14:paraId="449EFD25" w14:textId="77777777" w:rsidR="00166250" w:rsidRPr="000110B0" w:rsidRDefault="00166250" w:rsidP="006F5CB5">
            <w:pPr>
              <w:jc w:val="both"/>
              <w:rPr>
                <w:rFonts w:ascii="Arial" w:hAnsi="Arial" w:cs="Arial"/>
                <w:i/>
                <w:sz w:val="20"/>
                <w:szCs w:val="20"/>
              </w:rPr>
            </w:pPr>
            <w:r>
              <w:rPr>
                <w:rFonts w:ascii="Arial" w:hAnsi="Arial" w:cs="Arial"/>
                <w:i/>
                <w:sz w:val="20"/>
                <w:szCs w:val="20"/>
              </w:rPr>
              <w:t xml:space="preserve"> 0.031**</w:t>
            </w:r>
          </w:p>
        </w:tc>
        <w:tc>
          <w:tcPr>
            <w:tcW w:w="567" w:type="dxa"/>
            <w:tcBorders>
              <w:top w:val="nil"/>
              <w:left w:val="single" w:sz="4" w:space="0" w:color="auto"/>
              <w:bottom w:val="single" w:sz="4" w:space="0" w:color="auto"/>
              <w:right w:val="nil"/>
            </w:tcBorders>
            <w:shd w:val="clear" w:color="auto" w:fill="auto"/>
          </w:tcPr>
          <w:p w14:paraId="22624BBC" w14:textId="77777777" w:rsidR="00166250" w:rsidRPr="000110B0" w:rsidRDefault="00166250" w:rsidP="006F5CB5">
            <w:pPr>
              <w:jc w:val="center"/>
              <w:rPr>
                <w:rFonts w:ascii="Arial" w:hAnsi="Arial" w:cs="Arial"/>
                <w:sz w:val="20"/>
                <w:szCs w:val="20"/>
              </w:rPr>
            </w:pPr>
            <w:r>
              <w:rPr>
                <w:rFonts w:ascii="Arial" w:hAnsi="Arial" w:cs="Arial"/>
                <w:sz w:val="20"/>
                <w:szCs w:val="20"/>
              </w:rPr>
              <w:t>96</w:t>
            </w:r>
          </w:p>
        </w:tc>
        <w:tc>
          <w:tcPr>
            <w:tcW w:w="850" w:type="dxa"/>
            <w:tcBorders>
              <w:top w:val="nil"/>
              <w:left w:val="nil"/>
              <w:bottom w:val="single" w:sz="4" w:space="0" w:color="auto"/>
              <w:right w:val="nil"/>
            </w:tcBorders>
            <w:shd w:val="clear" w:color="auto" w:fill="auto"/>
          </w:tcPr>
          <w:p w14:paraId="3000363A" w14:textId="77777777" w:rsidR="00166250" w:rsidRPr="000110B0" w:rsidRDefault="00166250" w:rsidP="006F5CB5">
            <w:pPr>
              <w:rPr>
                <w:rFonts w:ascii="Arial" w:hAnsi="Arial" w:cs="Arial"/>
                <w:sz w:val="20"/>
                <w:szCs w:val="20"/>
              </w:rPr>
            </w:pPr>
            <w:r w:rsidRPr="000110B0">
              <w:rPr>
                <w:rFonts w:ascii="Arial" w:hAnsi="Arial" w:cs="Arial"/>
                <w:sz w:val="20"/>
                <w:szCs w:val="20"/>
              </w:rPr>
              <w:t xml:space="preserve"> </w:t>
            </w:r>
            <w:r>
              <w:rPr>
                <w:rFonts w:ascii="Arial" w:hAnsi="Arial" w:cs="Arial"/>
                <w:sz w:val="20"/>
                <w:szCs w:val="20"/>
              </w:rPr>
              <w:t>-0.068</w:t>
            </w:r>
          </w:p>
        </w:tc>
        <w:tc>
          <w:tcPr>
            <w:tcW w:w="851" w:type="dxa"/>
            <w:tcBorders>
              <w:top w:val="nil"/>
              <w:left w:val="nil"/>
              <w:bottom w:val="single" w:sz="4" w:space="0" w:color="auto"/>
              <w:right w:val="nil"/>
            </w:tcBorders>
            <w:shd w:val="clear" w:color="auto" w:fill="auto"/>
          </w:tcPr>
          <w:p w14:paraId="132D1B20" w14:textId="77777777" w:rsidR="00166250" w:rsidRPr="000110B0" w:rsidRDefault="00166250" w:rsidP="006F5CB5">
            <w:pPr>
              <w:jc w:val="center"/>
              <w:rPr>
                <w:rFonts w:ascii="Arial" w:hAnsi="Arial" w:cs="Arial"/>
                <w:i/>
                <w:sz w:val="20"/>
                <w:szCs w:val="20"/>
              </w:rPr>
            </w:pPr>
          </w:p>
        </w:tc>
        <w:tc>
          <w:tcPr>
            <w:tcW w:w="850" w:type="dxa"/>
            <w:tcBorders>
              <w:top w:val="nil"/>
              <w:left w:val="nil"/>
              <w:bottom w:val="single" w:sz="4" w:space="0" w:color="auto"/>
              <w:right w:val="nil"/>
            </w:tcBorders>
            <w:shd w:val="clear" w:color="auto" w:fill="auto"/>
          </w:tcPr>
          <w:p w14:paraId="44765C1D" w14:textId="77777777" w:rsidR="00166250" w:rsidRPr="000110B0" w:rsidRDefault="00166250" w:rsidP="006F5CB5">
            <w:pPr>
              <w:rPr>
                <w:rFonts w:ascii="Arial" w:hAnsi="Arial" w:cs="Arial"/>
                <w:i/>
                <w:sz w:val="20"/>
                <w:szCs w:val="20"/>
              </w:rPr>
            </w:pPr>
          </w:p>
        </w:tc>
        <w:tc>
          <w:tcPr>
            <w:tcW w:w="992" w:type="dxa"/>
            <w:tcBorders>
              <w:top w:val="nil"/>
              <w:left w:val="nil"/>
              <w:bottom w:val="single" w:sz="4" w:space="0" w:color="auto"/>
            </w:tcBorders>
            <w:shd w:val="clear" w:color="auto" w:fill="auto"/>
          </w:tcPr>
          <w:p w14:paraId="0BB894F0" w14:textId="77777777" w:rsidR="00166250" w:rsidRPr="000110B0" w:rsidRDefault="00166250" w:rsidP="006F5CB5">
            <w:pPr>
              <w:rPr>
                <w:rFonts w:ascii="Arial" w:hAnsi="Arial" w:cs="Arial"/>
                <w:i/>
                <w:sz w:val="20"/>
                <w:szCs w:val="20"/>
              </w:rPr>
            </w:pPr>
            <w:r>
              <w:rPr>
                <w:rFonts w:ascii="Arial" w:hAnsi="Arial" w:cs="Arial"/>
                <w:i/>
                <w:sz w:val="20"/>
                <w:szCs w:val="20"/>
              </w:rPr>
              <w:t xml:space="preserve"> </w:t>
            </w:r>
            <w:r w:rsidRPr="000110B0">
              <w:rPr>
                <w:rFonts w:ascii="Arial" w:hAnsi="Arial" w:cs="Arial"/>
                <w:i/>
                <w:sz w:val="20"/>
                <w:szCs w:val="20"/>
              </w:rPr>
              <w:t>0.</w:t>
            </w:r>
            <w:r>
              <w:rPr>
                <w:rFonts w:ascii="Arial" w:hAnsi="Arial" w:cs="Arial"/>
                <w:i/>
                <w:sz w:val="20"/>
                <w:szCs w:val="20"/>
              </w:rPr>
              <w:t>020**</w:t>
            </w:r>
          </w:p>
        </w:tc>
      </w:tr>
    </w:tbl>
    <w:p w14:paraId="149D1E1F" w14:textId="77777777" w:rsidR="00166250" w:rsidRDefault="00166250">
      <w:pPr>
        <w:rPr>
          <w:b/>
          <w:color w:val="000000" w:themeColor="text1"/>
          <w:lang w:val="en-US" w:eastAsia="en-US"/>
        </w:rPr>
      </w:pPr>
    </w:p>
    <w:p w14:paraId="04B75141" w14:textId="77777777" w:rsidR="00166250" w:rsidRDefault="00166250">
      <w:pPr>
        <w:rPr>
          <w:b/>
          <w:color w:val="000000" w:themeColor="text1"/>
          <w:lang w:val="en-US" w:eastAsia="en-US"/>
        </w:rPr>
      </w:pPr>
      <w:r>
        <w:rPr>
          <w:b/>
          <w:color w:val="000000" w:themeColor="text1"/>
          <w:lang w:val="en-US" w:eastAsia="en-US"/>
        </w:rPr>
        <w:br w:type="page"/>
      </w:r>
    </w:p>
    <w:p w14:paraId="0A753625" w14:textId="476B9170" w:rsidR="00166250" w:rsidRDefault="00166250" w:rsidP="00166250">
      <w:pPr>
        <w:ind w:left="720"/>
        <w:jc w:val="both"/>
        <w:rPr>
          <w:b/>
          <w:color w:val="000000" w:themeColor="text1"/>
          <w:lang w:val="en-US" w:eastAsia="en-US"/>
        </w:rPr>
      </w:pPr>
      <w:r w:rsidRPr="00805DDB">
        <w:rPr>
          <w:b/>
          <w:color w:val="000000" w:themeColor="text1"/>
          <w:lang w:val="en-US" w:eastAsia="en-US"/>
        </w:rPr>
        <w:lastRenderedPageBreak/>
        <w:t>Figure 1</w:t>
      </w:r>
      <w:r>
        <w:rPr>
          <w:b/>
          <w:color w:val="000000" w:themeColor="text1"/>
          <w:lang w:val="en-US" w:eastAsia="en-US"/>
        </w:rPr>
        <w:t>: Overview of Study</w:t>
      </w:r>
    </w:p>
    <w:p w14:paraId="4DAAE156" w14:textId="77777777" w:rsidR="00166250" w:rsidRDefault="00166250" w:rsidP="00166250">
      <w:pPr>
        <w:ind w:left="720"/>
        <w:jc w:val="both"/>
        <w:rPr>
          <w:b/>
          <w:color w:val="000000" w:themeColor="text1"/>
          <w:lang w:val="en-US" w:eastAsia="en-US"/>
        </w:rPr>
      </w:pPr>
    </w:p>
    <w:p w14:paraId="2F938D6A" w14:textId="77777777" w:rsidR="00166250" w:rsidRDefault="00166250" w:rsidP="00166250">
      <w:pPr>
        <w:ind w:left="720"/>
        <w:jc w:val="both"/>
        <w:rPr>
          <w:b/>
          <w:color w:val="000000" w:themeColor="text1"/>
          <w:lang w:val="en-US" w:eastAsia="en-US"/>
        </w:rPr>
      </w:pPr>
    </w:p>
    <w:p w14:paraId="4AA4E7EF" w14:textId="77777777" w:rsidR="00166250" w:rsidRDefault="00166250" w:rsidP="00166250">
      <w:pPr>
        <w:ind w:left="720"/>
        <w:jc w:val="both"/>
        <w:rPr>
          <w:b/>
          <w:color w:val="000000" w:themeColor="text1"/>
          <w:lang w:val="en-US" w:eastAsia="en-US"/>
        </w:rPr>
        <w:sectPr w:rsidR="00166250" w:rsidSect="0055693C">
          <w:pgSz w:w="11901" w:h="16840"/>
          <w:pgMar w:top="1134" w:right="1134" w:bottom="1134" w:left="1134" w:header="709" w:footer="709" w:gutter="0"/>
          <w:cols w:space="708"/>
          <w:docGrid w:linePitch="360"/>
        </w:sectPr>
      </w:pPr>
      <w:r w:rsidRPr="003E03F5">
        <w:rPr>
          <w:b/>
          <w:noProof/>
          <w:color w:val="000000" w:themeColor="text1"/>
          <w:lang w:eastAsia="en-GB"/>
        </w:rPr>
        <w:drawing>
          <wp:inline distT="0" distB="0" distL="0" distR="0" wp14:anchorId="43654436" wp14:editId="1EF694D3">
            <wp:extent cx="4787900" cy="2819400"/>
            <wp:effectExtent l="0" t="0" r="12700" b="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7292" t="5278" r="14166" b="33056"/>
                    <a:stretch/>
                  </pic:blipFill>
                  <pic:spPr bwMode="auto">
                    <a:xfrm>
                      <a:off x="0" y="0"/>
                      <a:ext cx="4787900" cy="2819400"/>
                    </a:xfrm>
                    <a:prstGeom prst="rect">
                      <a:avLst/>
                    </a:prstGeom>
                    <a:noFill/>
                    <a:ln>
                      <a:noFill/>
                    </a:ln>
                    <a:extLst>
                      <a:ext uri="{53640926-AAD7-44D8-BBD7-CCE9431645EC}">
                        <a14:shadowObscured xmlns:a14="http://schemas.microsoft.com/office/drawing/2010/main"/>
                      </a:ext>
                    </a:extLst>
                  </pic:spPr>
                </pic:pic>
              </a:graphicData>
            </a:graphic>
          </wp:inline>
        </w:drawing>
      </w:r>
    </w:p>
    <w:p w14:paraId="3362A027" w14:textId="77777777" w:rsidR="00166250" w:rsidRPr="00D928AD" w:rsidRDefault="00166250" w:rsidP="00166250">
      <w:pPr>
        <w:ind w:left="720"/>
        <w:jc w:val="both"/>
      </w:pPr>
      <w:r w:rsidRPr="00805DDB">
        <w:rPr>
          <w:b/>
          <w:color w:val="000000" w:themeColor="text1"/>
          <w:lang w:val="en-US" w:eastAsia="en-US"/>
        </w:rPr>
        <w:lastRenderedPageBreak/>
        <w:t xml:space="preserve">Figure </w:t>
      </w:r>
      <w:r>
        <w:rPr>
          <w:b/>
          <w:color w:val="000000" w:themeColor="text1"/>
          <w:lang w:val="en-US" w:eastAsia="en-US"/>
        </w:rPr>
        <w:t>2</w:t>
      </w:r>
      <w:r w:rsidRPr="00805DDB">
        <w:rPr>
          <w:b/>
          <w:color w:val="000000" w:themeColor="text1"/>
          <w:lang w:val="en-US" w:eastAsia="en-US"/>
        </w:rPr>
        <w:t xml:space="preserve">: </w:t>
      </w:r>
      <w:r>
        <w:rPr>
          <w:b/>
          <w:color w:val="000000" w:themeColor="text1"/>
          <w:lang w:val="en-US" w:eastAsia="en-US"/>
        </w:rPr>
        <w:t xml:space="preserve">Methylation of HES1 DMR in cord at birth is associated with WPPSI IQ at 4 years of age. </w:t>
      </w:r>
      <w:r w:rsidRPr="00805DDB">
        <w:rPr>
          <w:b/>
          <w:color w:val="000000" w:themeColor="text1"/>
          <w:lang w:val="en-US" w:eastAsia="en-US"/>
        </w:rPr>
        <w:t xml:space="preserve">a) </w:t>
      </w:r>
      <w:r w:rsidRPr="00805DDB">
        <w:rPr>
          <w:color w:val="000000" w:themeColor="text1"/>
          <w:lang w:val="en-US" w:eastAsia="en-US"/>
        </w:rPr>
        <w:t>Manhattan plot of</w:t>
      </w:r>
      <w:r>
        <w:rPr>
          <w:color w:val="000000" w:themeColor="text1"/>
          <w:lang w:val="en-US" w:eastAsia="en-US"/>
        </w:rPr>
        <w:t xml:space="preserve"> epigenome wide methylation analysis. The X axis indicates chromosomal position, the Y axis the –log 10 p value of the Fishers Exact test. The black dots represent DMROIs and those associated with </w:t>
      </w:r>
      <w:r w:rsidRPr="0024697E">
        <w:rPr>
          <w:i/>
          <w:color w:val="000000" w:themeColor="text1"/>
          <w:lang w:val="en-US" w:eastAsia="en-US"/>
        </w:rPr>
        <w:t>HES1</w:t>
      </w:r>
      <w:r>
        <w:rPr>
          <w:color w:val="000000" w:themeColor="text1"/>
          <w:lang w:val="en-US" w:eastAsia="en-US"/>
        </w:rPr>
        <w:t xml:space="preserve">, </w:t>
      </w:r>
      <w:r w:rsidRPr="0024697E">
        <w:rPr>
          <w:i/>
          <w:color w:val="000000" w:themeColor="text1"/>
          <w:lang w:val="en-US" w:eastAsia="en-US"/>
        </w:rPr>
        <w:t>NR4A2</w:t>
      </w:r>
      <w:r>
        <w:rPr>
          <w:color w:val="000000" w:themeColor="text1"/>
          <w:lang w:val="en-US" w:eastAsia="en-US"/>
        </w:rPr>
        <w:t xml:space="preserve">, </w:t>
      </w:r>
      <w:r w:rsidRPr="0024697E">
        <w:rPr>
          <w:i/>
          <w:color w:val="000000" w:themeColor="text1"/>
          <w:lang w:val="en-US" w:eastAsia="en-US"/>
        </w:rPr>
        <w:t>ETS1</w:t>
      </w:r>
      <w:r>
        <w:rPr>
          <w:color w:val="000000" w:themeColor="text1"/>
          <w:lang w:val="en-US" w:eastAsia="en-US"/>
        </w:rPr>
        <w:t xml:space="preserve"> and </w:t>
      </w:r>
      <w:r w:rsidRPr="0024697E">
        <w:rPr>
          <w:i/>
          <w:color w:val="000000" w:themeColor="text1"/>
          <w:lang w:val="en-US" w:eastAsia="en-US"/>
        </w:rPr>
        <w:t>TCF4</w:t>
      </w:r>
      <w:r>
        <w:rPr>
          <w:color w:val="000000" w:themeColor="text1"/>
          <w:lang w:val="en-US" w:eastAsia="en-US"/>
        </w:rPr>
        <w:t xml:space="preserve"> are shown in red. </w:t>
      </w:r>
      <w:r>
        <w:rPr>
          <w:b/>
          <w:color w:val="000000" w:themeColor="text1"/>
          <w:lang w:val="en-US" w:eastAsia="en-US"/>
        </w:rPr>
        <w:t xml:space="preserve"> b) </w:t>
      </w:r>
      <w:r w:rsidRPr="0085499A">
        <w:rPr>
          <w:color w:val="000000" w:themeColor="text1"/>
        </w:rPr>
        <w:t>Diencephalon development pathway. Genes contained in the Di</w:t>
      </w:r>
      <w:r>
        <w:rPr>
          <w:color w:val="000000" w:themeColor="text1"/>
        </w:rPr>
        <w:t>en</w:t>
      </w:r>
      <w:r w:rsidRPr="0085499A">
        <w:rPr>
          <w:color w:val="000000" w:themeColor="text1"/>
        </w:rPr>
        <w:t xml:space="preserve">cephalon development GO process were </w:t>
      </w:r>
      <w:r w:rsidRPr="00805DDB">
        <w:rPr>
          <w:color w:val="000000" w:themeColor="text1"/>
        </w:rPr>
        <w:t>connected</w:t>
      </w:r>
      <w:r w:rsidRPr="0085499A">
        <w:rPr>
          <w:color w:val="000000" w:themeColor="text1"/>
        </w:rPr>
        <w:t xml:space="preserve"> to each other by using the direct interactions algorithm in </w:t>
      </w:r>
      <w:proofErr w:type="spellStart"/>
      <w:r w:rsidRPr="0085499A">
        <w:rPr>
          <w:color w:val="000000" w:themeColor="text1"/>
        </w:rPr>
        <w:t>GeneGo</w:t>
      </w:r>
      <w:proofErr w:type="spellEnd"/>
      <w:r w:rsidRPr="0085499A">
        <w:rPr>
          <w:color w:val="000000" w:themeColor="text1"/>
        </w:rPr>
        <w:t xml:space="preserve"> </w:t>
      </w:r>
      <w:proofErr w:type="spellStart"/>
      <w:r w:rsidRPr="0085499A">
        <w:rPr>
          <w:color w:val="000000" w:themeColor="text1"/>
        </w:rPr>
        <w:t>Metacore</w:t>
      </w:r>
      <w:r w:rsidRPr="0085499A">
        <w:rPr>
          <w:color w:val="000000" w:themeColor="text1"/>
          <w:vertAlign w:val="superscript"/>
        </w:rPr>
        <w:t>TM</w:t>
      </w:r>
      <w:proofErr w:type="spellEnd"/>
      <w:r w:rsidRPr="0085499A">
        <w:rPr>
          <w:color w:val="000000" w:themeColor="text1"/>
        </w:rPr>
        <w:t xml:space="preserve">. Genes containing DMROIs </w:t>
      </w:r>
      <w:r>
        <w:rPr>
          <w:color w:val="000000" w:themeColor="text1"/>
        </w:rPr>
        <w:t>(</w:t>
      </w:r>
      <w:r>
        <w:rPr>
          <w:i/>
          <w:color w:val="000000" w:themeColor="text1"/>
        </w:rPr>
        <w:t xml:space="preserve">HES1, NURR1, ETS1 </w:t>
      </w:r>
      <w:r w:rsidRPr="0024697E">
        <w:rPr>
          <w:color w:val="000000" w:themeColor="text1"/>
        </w:rPr>
        <w:t>and</w:t>
      </w:r>
      <w:r>
        <w:rPr>
          <w:i/>
          <w:color w:val="000000" w:themeColor="text1"/>
        </w:rPr>
        <w:t xml:space="preserve"> </w:t>
      </w:r>
      <w:r w:rsidRPr="0024697E">
        <w:rPr>
          <w:i/>
          <w:color w:val="000000" w:themeColor="text1"/>
        </w:rPr>
        <w:t>TCF4</w:t>
      </w:r>
      <w:r>
        <w:rPr>
          <w:color w:val="000000" w:themeColor="text1"/>
        </w:rPr>
        <w:t xml:space="preserve">) </w:t>
      </w:r>
      <w:r w:rsidRPr="0085499A">
        <w:rPr>
          <w:color w:val="000000" w:themeColor="text1"/>
        </w:rPr>
        <w:t xml:space="preserve">are denoted by </w:t>
      </w:r>
      <w:r>
        <w:rPr>
          <w:color w:val="000000" w:themeColor="text1"/>
        </w:rPr>
        <w:t>green circles (</w:t>
      </w:r>
      <w:r w:rsidRPr="0024697E">
        <w:rPr>
          <w:i/>
          <w:color w:val="000000" w:themeColor="text1"/>
        </w:rPr>
        <w:t>NR4A2</w:t>
      </w:r>
      <w:r>
        <w:rPr>
          <w:color w:val="000000" w:themeColor="text1"/>
        </w:rPr>
        <w:t xml:space="preserve"> is denoted by its alternative name </w:t>
      </w:r>
      <w:r w:rsidRPr="0024697E">
        <w:rPr>
          <w:i/>
          <w:color w:val="000000" w:themeColor="text1"/>
        </w:rPr>
        <w:t>NURR1</w:t>
      </w:r>
      <w:r>
        <w:rPr>
          <w:i/>
          <w:color w:val="000000" w:themeColor="text1"/>
        </w:rPr>
        <w:t>)</w:t>
      </w:r>
      <w:r>
        <w:rPr>
          <w:color w:val="000000" w:themeColor="text1"/>
        </w:rPr>
        <w:t>.</w:t>
      </w:r>
      <w:r w:rsidRPr="0085499A">
        <w:rPr>
          <w:color w:val="000000" w:themeColor="text1"/>
        </w:rPr>
        <w:t xml:space="preserve"> This figure is generated in </w:t>
      </w:r>
      <w:proofErr w:type="spellStart"/>
      <w:r w:rsidRPr="0085499A">
        <w:rPr>
          <w:color w:val="000000" w:themeColor="text1"/>
        </w:rPr>
        <w:t>Cytoscape</w:t>
      </w:r>
      <w:proofErr w:type="spellEnd"/>
      <w:r w:rsidRPr="0085499A">
        <w:rPr>
          <w:color w:val="000000" w:themeColor="text1"/>
        </w:rPr>
        <w:t>.</w:t>
      </w:r>
      <w:r>
        <w:rPr>
          <w:color w:val="000000" w:themeColor="text1"/>
        </w:rPr>
        <w:t xml:space="preserve"> </w:t>
      </w:r>
      <w:r>
        <w:rPr>
          <w:b/>
          <w:color w:val="000000" w:themeColor="text1"/>
        </w:rPr>
        <w:t>c</w:t>
      </w:r>
      <w:r w:rsidRPr="002D6A95">
        <w:rPr>
          <w:b/>
          <w:color w:val="000000" w:themeColor="text1"/>
        </w:rPr>
        <w:t>)</w:t>
      </w:r>
      <w:r>
        <w:t xml:space="preserve"> </w:t>
      </w:r>
      <w:r w:rsidRPr="00B103C6">
        <w:t xml:space="preserve">DMROI plot for </w:t>
      </w:r>
      <w:r w:rsidRPr="0024697E">
        <w:rPr>
          <w:i/>
        </w:rPr>
        <w:t>HES1</w:t>
      </w:r>
      <w:r w:rsidRPr="00B103C6">
        <w:t xml:space="preserve"> (</w:t>
      </w:r>
      <w:proofErr w:type="spellStart"/>
      <w:r w:rsidRPr="00B103C6">
        <w:rPr>
          <w:lang w:val="en-US"/>
        </w:rPr>
        <w:t>Chr</w:t>
      </w:r>
      <w:proofErr w:type="spellEnd"/>
      <w:r w:rsidRPr="00B103C6">
        <w:rPr>
          <w:lang w:val="en-US"/>
        </w:rPr>
        <w:t xml:space="preserve"> 3: 193848528 – 193853872). </w:t>
      </w:r>
      <w:r w:rsidRPr="00B103C6">
        <w:t xml:space="preserve">X-axis shows </w:t>
      </w:r>
      <w:r>
        <w:t xml:space="preserve">chromosomal coordinates (hg19), </w:t>
      </w:r>
      <w:r w:rsidRPr="00B103C6">
        <w:t>y-axis shows absolute %methylation difference between WPSSI group</w:t>
      </w:r>
      <w:r>
        <w:t>s</w:t>
      </w:r>
      <w:r w:rsidRPr="00B103C6">
        <w:t xml:space="preserve"> 1 and</w:t>
      </w:r>
      <w:r>
        <w:t xml:space="preserve"> 4. Green and red circles </w:t>
      </w:r>
      <w:r w:rsidRPr="00B103C6">
        <w:t xml:space="preserve">represent start and end of each 100 nucleotide region returned from BATMAN, respectively. 100 nucleotide regions in the </w:t>
      </w:r>
      <w:r>
        <w:t>dotted box</w:t>
      </w:r>
      <w:r w:rsidRPr="00B103C6">
        <w:t xml:space="preserve"> were found to have &gt;20% absolute methylation difference between WPSSI group</w:t>
      </w:r>
      <w:r>
        <w:t>s</w:t>
      </w:r>
      <w:r w:rsidRPr="00B103C6">
        <w:t xml:space="preserve"> 1 and 4 and th</w:t>
      </w:r>
      <w:r>
        <w:t>is</w:t>
      </w:r>
      <w:r w:rsidRPr="00B103C6">
        <w:t xml:space="preserve"> region was selected for pyrosequencing in the extended sample set. The lower panel shows the positions of the </w:t>
      </w:r>
      <w:r w:rsidRPr="0024697E">
        <w:rPr>
          <w:i/>
        </w:rPr>
        <w:t>HES1</w:t>
      </w:r>
      <w:r w:rsidRPr="00B103C6">
        <w:t xml:space="preserve"> transcript</w:t>
      </w:r>
      <w:r>
        <w:t xml:space="preserve"> and the upstream</w:t>
      </w:r>
      <w:r w:rsidRPr="00B103C6">
        <w:t xml:space="preserve"> </w:t>
      </w:r>
      <w:r>
        <w:t xml:space="preserve">DMROI </w:t>
      </w:r>
      <w:r>
        <w:rPr>
          <w:b/>
          <w:color w:val="000000" w:themeColor="text1"/>
        </w:rPr>
        <w:t>d</w:t>
      </w:r>
      <w:r w:rsidRPr="002D6A95">
        <w:rPr>
          <w:b/>
          <w:color w:val="000000" w:themeColor="text1"/>
        </w:rPr>
        <w:t>)</w:t>
      </w:r>
      <w:r>
        <w:t xml:space="preserve"> </w:t>
      </w:r>
      <w:r w:rsidRPr="00B103C6">
        <w:rPr>
          <w:lang w:val="en-US"/>
        </w:rPr>
        <w:t xml:space="preserve">Concordance of methylation values with WPSSI scores for </w:t>
      </w:r>
      <w:r>
        <w:rPr>
          <w:lang w:val="en-US"/>
        </w:rPr>
        <w:t xml:space="preserve">the 100 </w:t>
      </w:r>
      <w:proofErr w:type="spellStart"/>
      <w:r>
        <w:rPr>
          <w:lang w:val="en-US"/>
        </w:rPr>
        <w:t>nt</w:t>
      </w:r>
      <w:proofErr w:type="spellEnd"/>
      <w:r>
        <w:rPr>
          <w:lang w:val="en-US"/>
        </w:rPr>
        <w:t xml:space="preserve"> region</w:t>
      </w:r>
      <w:r w:rsidRPr="00B103C6">
        <w:rPr>
          <w:lang w:val="en-US"/>
        </w:rPr>
        <w:t xml:space="preserve"> within</w:t>
      </w:r>
      <w:r>
        <w:rPr>
          <w:lang w:val="en-US"/>
        </w:rPr>
        <w:t xml:space="preserve"> the </w:t>
      </w:r>
      <w:r w:rsidRPr="0024697E">
        <w:rPr>
          <w:i/>
          <w:lang w:val="en-US"/>
        </w:rPr>
        <w:t>HES1</w:t>
      </w:r>
      <w:r>
        <w:rPr>
          <w:lang w:val="en-US"/>
        </w:rPr>
        <w:t xml:space="preserve"> ROI</w:t>
      </w:r>
      <w:r w:rsidRPr="00B103C6">
        <w:rPr>
          <w:lang w:val="en-US"/>
        </w:rPr>
        <w:t xml:space="preserve"> selected for pyrosequencing</w:t>
      </w:r>
      <w:r>
        <w:rPr>
          <w:lang w:val="en-US"/>
        </w:rPr>
        <w:t xml:space="preserve"> (containing </w:t>
      </w:r>
      <w:proofErr w:type="spellStart"/>
      <w:r>
        <w:rPr>
          <w:lang w:val="en-US"/>
        </w:rPr>
        <w:t>CpGs</w:t>
      </w:r>
      <w:proofErr w:type="spellEnd"/>
      <w:r>
        <w:rPr>
          <w:lang w:val="en-US"/>
        </w:rPr>
        <w:t xml:space="preserve"> 2-8)</w:t>
      </w:r>
      <w:r w:rsidRPr="00B103C6">
        <w:rPr>
          <w:lang w:val="en-US"/>
        </w:rPr>
        <w:t xml:space="preserve">, upstream of </w:t>
      </w:r>
      <w:r>
        <w:rPr>
          <w:lang w:val="en-US"/>
        </w:rPr>
        <w:t xml:space="preserve">the </w:t>
      </w:r>
      <w:r w:rsidRPr="0024697E">
        <w:rPr>
          <w:i/>
          <w:lang w:val="en-US"/>
        </w:rPr>
        <w:t>HES1</w:t>
      </w:r>
      <w:r>
        <w:rPr>
          <w:lang w:val="en-US"/>
        </w:rPr>
        <w:t xml:space="preserve"> coding sequence. </w:t>
      </w:r>
      <w:r w:rsidRPr="00B103C6">
        <w:rPr>
          <w:lang w:val="en-US"/>
        </w:rPr>
        <w:t>X-axis shows WPSSI scores and y-axis shows % methylation as estimated by</w:t>
      </w:r>
      <w:r>
        <w:rPr>
          <w:lang w:val="en-US"/>
        </w:rPr>
        <w:t xml:space="preserve"> the Bayesian algorithm</w:t>
      </w:r>
      <w:r w:rsidRPr="00B103C6">
        <w:rPr>
          <w:lang w:val="en-US"/>
        </w:rPr>
        <w:t xml:space="preserve"> </w:t>
      </w:r>
      <w:r>
        <w:rPr>
          <w:lang w:val="en-US"/>
        </w:rPr>
        <w:t xml:space="preserve">BATMAN. </w:t>
      </w:r>
      <w:r w:rsidRPr="00E631E5">
        <w:rPr>
          <w:lang w:val="en-US"/>
        </w:rPr>
        <w:t>Sample data poin</w:t>
      </w:r>
      <w:r>
        <w:rPr>
          <w:lang w:val="en-US"/>
        </w:rPr>
        <w:t xml:space="preserve">ts are </w:t>
      </w:r>
      <w:proofErr w:type="spellStart"/>
      <w:r>
        <w:rPr>
          <w:lang w:val="en-US"/>
        </w:rPr>
        <w:t>coloured</w:t>
      </w:r>
      <w:proofErr w:type="spellEnd"/>
      <w:r>
        <w:rPr>
          <w:lang w:val="en-US"/>
        </w:rPr>
        <w:t xml:space="preserve"> by WPSSI groups </w:t>
      </w:r>
      <w:r w:rsidRPr="00E631E5">
        <w:rPr>
          <w:lang w:val="en-US"/>
        </w:rPr>
        <w:t>(</w:t>
      </w:r>
      <w:r>
        <w:rPr>
          <w:lang w:val="en-US"/>
        </w:rPr>
        <w:t>red</w:t>
      </w:r>
      <w:r w:rsidRPr="00E631E5">
        <w:rPr>
          <w:lang w:val="en-US"/>
        </w:rPr>
        <w:t xml:space="preserve"> = group</w:t>
      </w:r>
      <w:r>
        <w:rPr>
          <w:lang w:val="en-US"/>
        </w:rPr>
        <w:t xml:space="preserve"> </w:t>
      </w:r>
      <w:r w:rsidRPr="00E631E5">
        <w:rPr>
          <w:lang w:val="en-US"/>
        </w:rPr>
        <w:t xml:space="preserve">1, lowest WPSSI scores; </w:t>
      </w:r>
      <w:r>
        <w:rPr>
          <w:lang w:val="en-US"/>
        </w:rPr>
        <w:t>blue</w:t>
      </w:r>
      <w:r w:rsidRPr="00E631E5">
        <w:rPr>
          <w:lang w:val="en-US"/>
        </w:rPr>
        <w:t xml:space="preserve"> = group</w:t>
      </w:r>
      <w:r>
        <w:rPr>
          <w:lang w:val="en-US"/>
        </w:rPr>
        <w:t xml:space="preserve"> </w:t>
      </w:r>
      <w:r w:rsidRPr="00E631E5">
        <w:rPr>
          <w:lang w:val="en-US"/>
        </w:rPr>
        <w:t xml:space="preserve">2, low WPSSI scores; </w:t>
      </w:r>
      <w:r>
        <w:rPr>
          <w:lang w:val="en-US"/>
        </w:rPr>
        <w:t>green</w:t>
      </w:r>
      <w:r w:rsidRPr="00E631E5">
        <w:rPr>
          <w:lang w:val="en-US"/>
        </w:rPr>
        <w:t xml:space="preserve"> = group</w:t>
      </w:r>
      <w:r>
        <w:rPr>
          <w:lang w:val="en-US"/>
        </w:rPr>
        <w:t xml:space="preserve"> </w:t>
      </w:r>
      <w:r w:rsidRPr="00E631E5">
        <w:rPr>
          <w:lang w:val="en-US"/>
        </w:rPr>
        <w:t xml:space="preserve">3, high WPSSI scores; </w:t>
      </w:r>
      <w:r>
        <w:rPr>
          <w:lang w:val="en-US"/>
        </w:rPr>
        <w:t>yellow</w:t>
      </w:r>
      <w:r w:rsidRPr="00E631E5">
        <w:rPr>
          <w:lang w:val="en-US"/>
        </w:rPr>
        <w:t xml:space="preserve"> = group4, highest WPSSI scores</w:t>
      </w:r>
      <w:r>
        <w:rPr>
          <w:lang w:val="en-US"/>
        </w:rPr>
        <w:t xml:space="preserve">). </w:t>
      </w:r>
      <w:r w:rsidRPr="00E631E5">
        <w:rPr>
          <w:lang w:val="en-US"/>
        </w:rPr>
        <w:t xml:space="preserve">Chromosomal coordinates of </w:t>
      </w:r>
      <w:r>
        <w:rPr>
          <w:lang w:val="en-US"/>
        </w:rPr>
        <w:t>the</w:t>
      </w:r>
      <w:r w:rsidRPr="00E631E5">
        <w:rPr>
          <w:lang w:val="en-US"/>
        </w:rPr>
        <w:t xml:space="preserve"> region are detailed above</w:t>
      </w:r>
      <w:r>
        <w:rPr>
          <w:lang w:val="en-US"/>
        </w:rPr>
        <w:t xml:space="preserve"> the figure. </w:t>
      </w:r>
      <w:r w:rsidRPr="0025068C">
        <w:rPr>
          <w:bCs/>
        </w:rPr>
        <w:t xml:space="preserve">WPPSI = </w:t>
      </w:r>
      <w:r w:rsidRPr="0025068C">
        <w:t>Wechsler Pre-School an</w:t>
      </w:r>
      <w:r>
        <w:t xml:space="preserve">d Primary Scale of Intelligence (full-scale IQ) </w:t>
      </w:r>
    </w:p>
    <w:p w14:paraId="69A6DA52" w14:textId="77777777" w:rsidR="00166250" w:rsidRDefault="00166250" w:rsidP="00166250">
      <w:pPr>
        <w:ind w:left="720"/>
        <w:jc w:val="both"/>
        <w:rPr>
          <w:color w:val="000000" w:themeColor="text1"/>
        </w:rPr>
      </w:pPr>
    </w:p>
    <w:p w14:paraId="41127A0B" w14:textId="77777777" w:rsidR="00166250" w:rsidRDefault="00166250" w:rsidP="00166250">
      <w:pPr>
        <w:ind w:left="720"/>
        <w:jc w:val="both"/>
        <w:rPr>
          <w:color w:val="000000" w:themeColor="text1"/>
        </w:rPr>
      </w:pPr>
    </w:p>
    <w:p w14:paraId="7CE0D44E" w14:textId="77777777" w:rsidR="00166250" w:rsidRDefault="00166250" w:rsidP="00166250">
      <w:pPr>
        <w:ind w:left="720"/>
        <w:jc w:val="both"/>
        <w:rPr>
          <w:color w:val="000000" w:themeColor="text1"/>
        </w:rPr>
        <w:sectPr w:rsidR="00166250" w:rsidSect="0055693C">
          <w:pgSz w:w="11901" w:h="16840"/>
          <w:pgMar w:top="1134" w:right="1134" w:bottom="1134" w:left="1134" w:header="709" w:footer="709" w:gutter="0"/>
          <w:cols w:space="708"/>
          <w:docGrid w:linePitch="360"/>
        </w:sectPr>
      </w:pPr>
      <w:r>
        <w:rPr>
          <w:color w:val="000000" w:themeColor="text1"/>
        </w:rPr>
        <w:br/>
      </w:r>
    </w:p>
    <w:p w14:paraId="583DAC25" w14:textId="77777777" w:rsidR="00166250" w:rsidRDefault="00166250" w:rsidP="00166250">
      <w:pPr>
        <w:ind w:left="720"/>
        <w:jc w:val="both"/>
        <w:rPr>
          <w:color w:val="000000" w:themeColor="text1"/>
        </w:rPr>
      </w:pPr>
      <w:r>
        <w:rPr>
          <w:noProof/>
          <w:lang w:eastAsia="en-GB"/>
        </w:rPr>
        <w:lastRenderedPageBreak/>
        <mc:AlternateContent>
          <mc:Choice Requires="wps">
            <w:drawing>
              <wp:anchor distT="0" distB="0" distL="114300" distR="114300" simplePos="0" relativeHeight="251671552" behindDoc="0" locked="0" layoutInCell="1" allowOverlap="1" wp14:anchorId="74B827E2" wp14:editId="57DF0302">
                <wp:simplePos x="0" y="0"/>
                <wp:positionH relativeFrom="column">
                  <wp:posOffset>-5270500</wp:posOffset>
                </wp:positionH>
                <wp:positionV relativeFrom="paragraph">
                  <wp:posOffset>-3227705</wp:posOffset>
                </wp:positionV>
                <wp:extent cx="212090" cy="330835"/>
                <wp:effectExtent l="0" t="0" r="0" b="0"/>
                <wp:wrapNone/>
                <wp:docPr id="53"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330835"/>
                        </a:xfrm>
                        <a:prstGeom prst="rect">
                          <a:avLst/>
                        </a:prstGeom>
                        <a:noFill/>
                      </wps:spPr>
                      <wps:txbx>
                        <w:txbxContent>
                          <w:p w14:paraId="6B19D488" w14:textId="77777777" w:rsidR="00166250" w:rsidRPr="009C4965" w:rsidRDefault="00166250" w:rsidP="00166250">
                            <w:pPr>
                              <w:pStyle w:val="NormalWeb"/>
                              <w:spacing w:before="0" w:beforeAutospacing="0" w:after="0" w:afterAutospacing="0"/>
                              <w:rPr>
                                <w:rFonts w:ascii="Arial" w:hAnsi="Arial"/>
                              </w:rPr>
                            </w:pPr>
                            <w:proofErr w:type="gramStart"/>
                            <w:r>
                              <w:rPr>
                                <w:rFonts w:ascii="Arial" w:hAnsi="Arial"/>
                                <w:b/>
                                <w:bCs/>
                                <w:color w:val="000000" w:themeColor="text1"/>
                                <w:kern w:val="24"/>
                              </w:rPr>
                              <w:t>a</w:t>
                            </w:r>
                            <w:proofErr w:type="gramEnd"/>
                          </w:p>
                        </w:txbxContent>
                      </wps:txbx>
                      <wps:bodyPr wrap="square"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026" type="#_x0000_t202" style="position:absolute;left:0;text-align:left;margin-left:-415pt;margin-top:-254.15pt;width:16.7pt;height:26.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" filled="f" stroked="f">
                <v:path arrowok="t"/>
                <v:textbox>
                  <w:txbxContent>
                    <w:p w14:paraId="6B19D488" w14:textId="77777777" w:rsidR="00166250" w:rsidRPr="009C4965" w:rsidRDefault="00166250" w:rsidP="00166250">
                      <w:pPr>
                        <w:pStyle w:val="NormalWeb"/>
                        <w:spacing w:before="0" w:beforeAutospacing="0" w:after="0" w:afterAutospacing="0"/>
                        <w:rPr>
                          <w:rFonts w:ascii="Arial" w:hAnsi="Arial"/>
                        </w:rPr>
                      </w:pPr>
                      <w:proofErr w:type="gramStart"/>
                      <w:r>
                        <w:rPr>
                          <w:rFonts w:ascii="Arial" w:hAnsi="Arial"/>
                          <w:b/>
                          <w:bCs/>
                          <w:color w:val="000000" w:themeColor="text1"/>
                          <w:kern w:val="24"/>
                        </w:rPr>
                        <w:t>a</w:t>
                      </w:r>
                      <w:proofErr w:type="gramEnd"/>
                    </w:p>
                  </w:txbxContent>
                </v:textbox>
              </v:shape>
            </w:pict>
          </mc:Fallback>
        </mc:AlternateContent>
      </w:r>
      <w:r w:rsidRPr="006F5CB5">
        <w:rPr>
          <w:noProof/>
          <w:color w:val="000000" w:themeColor="text1"/>
          <w:lang w:eastAsia="en-GB"/>
        </w:rPr>
        <w:drawing>
          <wp:anchor distT="0" distB="0" distL="114300" distR="114300" simplePos="0" relativeHeight="251670528" behindDoc="0" locked="0" layoutInCell="1" allowOverlap="1" wp14:anchorId="218351F3" wp14:editId="45EB922C">
            <wp:simplePos x="0" y="0"/>
            <wp:positionH relativeFrom="column">
              <wp:posOffset>-342900</wp:posOffset>
            </wp:positionH>
            <wp:positionV relativeFrom="paragraph">
              <wp:posOffset>-80645</wp:posOffset>
            </wp:positionV>
            <wp:extent cx="5372100" cy="2907030"/>
            <wp:effectExtent l="0" t="0" r="12700" b="0"/>
            <wp:wrapSquare wrapText="bothSides"/>
            <wp:docPr id="49" name="Picture 49" descr="Macintosh HD:Users:pc901:Desktop:HES1_Manhattan_Plot_v1_yaxi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c901:Desktop:HES1_Manhattan_Plot_v1_yaxis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29070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color w:val="000000" w:themeColor="text1"/>
          <w:lang w:eastAsia="en-GB"/>
        </w:rPr>
        <mc:AlternateContent>
          <mc:Choice Requires="wpg">
            <w:drawing>
              <wp:anchor distT="0" distB="0" distL="114300" distR="114300" simplePos="0" relativeHeight="251668480" behindDoc="0" locked="0" layoutInCell="1" allowOverlap="1" wp14:anchorId="795372FB" wp14:editId="116EEE96">
                <wp:simplePos x="0" y="0"/>
                <wp:positionH relativeFrom="column">
                  <wp:posOffset>5257800</wp:posOffset>
                </wp:positionH>
                <wp:positionV relativeFrom="paragraph">
                  <wp:posOffset>-537845</wp:posOffset>
                </wp:positionV>
                <wp:extent cx="4114800" cy="3200400"/>
                <wp:effectExtent l="0" t="0" r="0" b="0"/>
                <wp:wrapThrough wrapText="bothSides">
                  <wp:wrapPolygon edited="0">
                    <wp:start x="0" y="1886"/>
                    <wp:lineTo x="0" y="21429"/>
                    <wp:lineTo x="21467" y="21429"/>
                    <wp:lineTo x="21467" y="1886"/>
                    <wp:lineTo x="0" y="1886"/>
                  </wp:wrapPolygon>
                </wp:wrapThrough>
                <wp:docPr id="99" name="Group 99"/>
                <wp:cNvGraphicFramePr/>
                <a:graphic xmlns:a="http://schemas.openxmlformats.org/drawingml/2006/main">
                  <a:graphicData uri="http://schemas.microsoft.com/office/word/2010/wordprocessingGroup">
                    <wpg:wgp>
                      <wpg:cNvGrpSpPr/>
                      <wpg:grpSpPr>
                        <a:xfrm>
                          <a:off x="0" y="0"/>
                          <a:ext cx="4114800" cy="3200400"/>
                          <a:chOff x="0" y="0"/>
                          <a:chExt cx="4804410" cy="3314700"/>
                        </a:xfrm>
                      </wpg:grpSpPr>
                      <pic:pic xmlns:pic="http://schemas.openxmlformats.org/drawingml/2006/picture">
                        <pic:nvPicPr>
                          <pic:cNvPr id="2" name="Picture 9" descr="Description: diencephalon development.jpg"/>
                          <pic:cNvPicPr>
                            <a:picLocks noChangeAspect="1"/>
                          </pic:cNvPicPr>
                        </pic:nvPicPr>
                        <pic:blipFill>
                          <a:blip r:embed="rId18" cstate="print">
                            <a:extLst>
                              <a:ext uri="{28A0092B-C50C-407E-A947-70E740481C1C}">
                                <a14:useLocalDpi xmlns:a14="http://schemas.microsoft.com/office/drawing/2010/main" val="0"/>
                              </a:ext>
                            </a:extLst>
                          </a:blip>
                          <a:srcRect l="20316" r="24590"/>
                          <a:stretch>
                            <a:fillRect/>
                          </a:stretch>
                        </pic:blipFill>
                        <pic:spPr bwMode="auto">
                          <a:xfrm>
                            <a:off x="0" y="342900"/>
                            <a:ext cx="4804410" cy="2971800"/>
                          </a:xfrm>
                          <a:prstGeom prst="rect">
                            <a:avLst/>
                          </a:prstGeom>
                          <a:noFill/>
                          <a:ln>
                            <a:noFill/>
                          </a:ln>
                        </pic:spPr>
                      </pic:pic>
                      <wps:wsp>
                        <wps:cNvPr id="50" name="TextBox 39"/>
                        <wps:cNvSpPr txBox="1">
                          <a:spLocks/>
                        </wps:cNvSpPr>
                        <wps:spPr>
                          <a:xfrm>
                            <a:off x="0" y="0"/>
                            <a:ext cx="228600" cy="342900"/>
                          </a:xfrm>
                          <a:prstGeom prst="rect">
                            <a:avLst/>
                          </a:prstGeom>
                          <a:noFill/>
                        </wps:spPr>
                        <wps:txbx>
                          <w:txbxContent>
                            <w:p w14:paraId="58FB5280" w14:textId="77777777" w:rsidR="00166250" w:rsidRPr="009C4965" w:rsidRDefault="00166250" w:rsidP="00166250">
                              <w:pPr>
                                <w:pStyle w:val="NormalWeb"/>
                                <w:spacing w:before="0" w:beforeAutospacing="0" w:after="0" w:afterAutospacing="0"/>
                                <w:rPr>
                                  <w:rFonts w:ascii="Arial" w:hAnsi="Arial"/>
                                </w:rPr>
                              </w:pPr>
                              <w:proofErr w:type="gramStart"/>
                              <w:r>
                                <w:rPr>
                                  <w:rFonts w:ascii="Arial" w:hAnsi="Arial"/>
                                  <w:b/>
                                  <w:bCs/>
                                  <w:color w:val="000000" w:themeColor="text1"/>
                                  <w:kern w:val="24"/>
                                </w:rPr>
                                <w:t>b</w:t>
                              </w:r>
                              <w:proofErr w:type="gramEnd"/>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99" o:spid="_x0000_s1027" style="position:absolute;left:0;text-align:left;margin-left:414pt;margin-top:-42.35pt;width:324pt;height:252pt;z-index:251668480;mso-width-relative:margin;mso-height-relative:margin" coordsize="48044,33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Sooor1j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iuLmC1iMtxMkS&#10;D+J2wKzn8QWmf3UVzOPVIsA/i2KzqVqdNXnJL1JnUhBXm0vU1qKyF8QQ5+eyvEHqUVv/AEFjVy11&#10;OzvW2QTqZMZMbfKw/wCAnmpp4ijV/hyT9GTCtTqfBJP0dy3RRRWx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140lQpIiup6qwyDTqKAM86HphORZxp/&#10;uZUfpUkOk6fA4eOzhDjoxXJH4mrlFTyR3sO72CiiiqE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Description: diencephalon development.jpg" style="position:absolute;top:3429;width:48044;height:29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UfwPEAAAA2gAAAA8AAABkcnMvZG93bnJldi54bWxEj0FrwkAUhO8F/8PyhF5K3ShSmtRVRBAK&#10;9WBtkR4f2ddsaPZtyD419te7guBxmJlvmNmi9406UhfrwAbGowwUcRlszZWB76/18yuoKMgWm8Bk&#10;4EwRFvPBwwwLG078ScedVCpBOBZowIm0hdaxdOQxjkJLnLzf0HmUJLtK2w5PCe4bPcmyF+2x5rTg&#10;sKWVo/Jvd/AGPrZRDvv/n8bun6auz8f55rwWYx6H/fINlFAv9/Ct/W4NTOB6Jd0AP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UfwPEAAAA2gAAAA8AAAAAAAAAAAAAAAAA&#10;nwIAAGRycy9kb3ducmV2LnhtbFBLBQYAAAAABAAEAPcAAACQAwAAAAA=&#10;">
                  <v:imagedata r:id="rId19" o:title=" diencephalon development" cropleft="13314f" cropright="16115f"/>
                  <v:path arrowok="t"/>
                </v:shape>
                <v:shape id="_x0000_s1029" type="#_x0000_t202" style="position:absolute;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JF78A&#10;AADbAAAADwAAAGRycy9kb3ducmV2LnhtbERP3WrCMBS+H/gO4Qi7m6mCQ6pRRBBFdrPqAxyaY1Pa&#10;nIQm/XFPv1wMdvnx/e8Ok23FQF2oHStYLjIQxKXTNVcKHvfzxwZEiMgaW8ek4EUBDvvZ2w5z7Ub+&#10;pqGIlUghHHJUYGL0uZShNGQxLJwnTtzTdRZjgl0ldYdjCretXGXZp7RYc2ow6OlkqGyK3io495er&#10;HX5k729FObLxTf/4apR6n0/HLYhIU/wX/7mvWsE6rU9f0g+Q+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lwkXvwAAANsAAAAPAAAAAAAAAAAAAAAAAJgCAABkcnMvZG93bnJl&#10;di54bWxQSwUGAAAAAAQABAD1AAAAhAMAAAAA&#10;" filled="f" stroked="f">
                  <v:path arrowok="t"/>
                  <v:textbox>
                    <w:txbxContent>
                      <w:p w14:paraId="58FB5280" w14:textId="77777777" w:rsidR="00166250" w:rsidRPr="009C4965" w:rsidRDefault="00166250" w:rsidP="00166250">
                        <w:pPr>
                          <w:pStyle w:val="NormalWeb"/>
                          <w:spacing w:before="0" w:beforeAutospacing="0" w:after="0" w:afterAutospacing="0"/>
                          <w:rPr>
                            <w:rFonts w:ascii="Arial" w:hAnsi="Arial"/>
                          </w:rPr>
                        </w:pPr>
                        <w:proofErr w:type="gramStart"/>
                        <w:r>
                          <w:rPr>
                            <w:rFonts w:ascii="Arial" w:hAnsi="Arial"/>
                            <w:b/>
                            <w:bCs/>
                            <w:color w:val="000000" w:themeColor="text1"/>
                            <w:kern w:val="24"/>
                          </w:rPr>
                          <w:t>b</w:t>
                        </w:r>
                        <w:proofErr w:type="gramEnd"/>
                      </w:p>
                    </w:txbxContent>
                  </v:textbox>
                </v:shape>
                <w10:wrap type="through"/>
              </v:group>
            </w:pict>
          </mc:Fallback>
        </mc:AlternateContent>
      </w:r>
    </w:p>
    <w:p w14:paraId="5101F25D" w14:textId="77777777" w:rsidR="00166250" w:rsidRDefault="00166250" w:rsidP="00166250">
      <w:pPr>
        <w:ind w:left="720"/>
        <w:jc w:val="both"/>
        <w:rPr>
          <w:color w:val="000000" w:themeColor="text1"/>
        </w:rPr>
      </w:pPr>
      <w:r>
        <w:rPr>
          <w:noProof/>
          <w:color w:val="000000" w:themeColor="text1"/>
          <w:lang w:eastAsia="en-GB"/>
        </w:rPr>
        <mc:AlternateContent>
          <mc:Choice Requires="wpg">
            <w:drawing>
              <wp:anchor distT="0" distB="0" distL="114300" distR="114300" simplePos="0" relativeHeight="251669504" behindDoc="0" locked="0" layoutInCell="1" allowOverlap="1" wp14:anchorId="67C3BD71" wp14:editId="5B4786CB">
                <wp:simplePos x="0" y="0"/>
                <wp:positionH relativeFrom="column">
                  <wp:posOffset>-720090</wp:posOffset>
                </wp:positionH>
                <wp:positionV relativeFrom="paragraph">
                  <wp:posOffset>26035</wp:posOffset>
                </wp:positionV>
                <wp:extent cx="5083175" cy="3750945"/>
                <wp:effectExtent l="0" t="0" r="0" b="8255"/>
                <wp:wrapThrough wrapText="bothSides">
                  <wp:wrapPolygon edited="0">
                    <wp:start x="0" y="1463"/>
                    <wp:lineTo x="0" y="21501"/>
                    <wp:lineTo x="21479" y="21501"/>
                    <wp:lineTo x="21479" y="1463"/>
                    <wp:lineTo x="0" y="1463"/>
                  </wp:wrapPolygon>
                </wp:wrapThrough>
                <wp:docPr id="57" name="Group 57"/>
                <wp:cNvGraphicFramePr/>
                <a:graphic xmlns:a="http://schemas.openxmlformats.org/drawingml/2006/main">
                  <a:graphicData uri="http://schemas.microsoft.com/office/word/2010/wordprocessingGroup">
                    <wpg:wgp>
                      <wpg:cNvGrpSpPr/>
                      <wpg:grpSpPr>
                        <a:xfrm>
                          <a:off x="0" y="0"/>
                          <a:ext cx="5083175" cy="3750945"/>
                          <a:chOff x="0" y="-81280"/>
                          <a:chExt cx="5083175" cy="3750945"/>
                        </a:xfrm>
                      </wpg:grpSpPr>
                      <pic:pic xmlns:pic="http://schemas.openxmlformats.org/drawingml/2006/picture">
                        <pic:nvPicPr>
                          <pic:cNvPr id="55" name="Picture 55" descr="Macintosh HD:Users:pc901:Desktop:PCT figures:Presentation2.pdf"/>
                          <pic:cNvPicPr>
                            <a:picLocks noChangeAspect="1"/>
                          </pic:cNvPicPr>
                        </pic:nvPicPr>
                        <pic:blipFill rotWithShape="1">
                          <a:blip r:embed="rId20">
                            <a:extLst>
                              <a:ext uri="{28A0092B-C50C-407E-A947-70E740481C1C}">
                                <a14:useLocalDpi xmlns:a14="http://schemas.microsoft.com/office/drawing/2010/main" val="0"/>
                              </a:ext>
                            </a:extLst>
                          </a:blip>
                          <a:srcRect l="11331" t="14961" r="11429" b="15376"/>
                          <a:stretch/>
                        </pic:blipFill>
                        <pic:spPr bwMode="auto">
                          <a:xfrm>
                            <a:off x="0" y="228600"/>
                            <a:ext cx="5083175" cy="344106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56" name="TextBox 39"/>
                        <wps:cNvSpPr txBox="1">
                          <a:spLocks/>
                        </wps:cNvSpPr>
                        <wps:spPr>
                          <a:xfrm>
                            <a:off x="605790" y="-81280"/>
                            <a:ext cx="228600" cy="342900"/>
                          </a:xfrm>
                          <a:prstGeom prst="rect">
                            <a:avLst/>
                          </a:prstGeom>
                          <a:noFill/>
                        </wps:spPr>
                        <wps:txbx>
                          <w:txbxContent>
                            <w:p w14:paraId="3C98E453" w14:textId="77777777" w:rsidR="00166250" w:rsidRPr="00E113E4" w:rsidRDefault="00166250" w:rsidP="00166250">
                              <w:pPr>
                                <w:pStyle w:val="NormalWeb"/>
                                <w:spacing w:before="0" w:beforeAutospacing="0" w:after="0" w:afterAutospacing="0"/>
                                <w:rPr>
                                  <w:rFonts w:ascii="Arial" w:hAnsi="Arial"/>
                                  <w:b/>
                                </w:rPr>
                              </w:pPr>
                              <w:proofErr w:type="gramStart"/>
                              <w:r w:rsidRPr="00E113E4">
                                <w:rPr>
                                  <w:rFonts w:ascii="Arial" w:hAnsi="Arial"/>
                                  <w:b/>
                                </w:rPr>
                                <w:t>c</w:t>
                              </w:r>
                              <w:proofErr w:type="gramEnd"/>
                            </w:p>
                          </w:txbxContent>
                        </wps:txbx>
                        <wps:bodyPr wrap="square" rtlCol="0">
                          <a:noAutofit/>
                        </wps:bodyPr>
                      </wps:wsp>
                    </wpg:wgp>
                  </a:graphicData>
                </a:graphic>
                <wp14:sizeRelV relativeFrom="margin">
                  <wp14:pctHeight>0</wp14:pctHeight>
                </wp14:sizeRelV>
              </wp:anchor>
            </w:drawing>
          </mc:Choice>
          <mc:Fallback>
            <w:pict>
              <v:group id="Group 57" o:spid="_x0000_s1030" style="position:absolute;left:0;text-align:left;margin-left:-56.7pt;margin-top:2.05pt;width:400.25pt;height:295.35pt;z-index:251669504;mso-height-relative:margin" coordorigin=",-812" coordsize="50831,375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">
                <v:shape id="Picture 55" o:spid="_x0000_s1031" type="#_x0000_t75" alt="Macintosh HD:Users:pc901:Desktop:PCT figures:Presentation2.pdf" style="position:absolute;top:2286;width:50831;height:34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GHF/DAAAA2wAAAA8AAABkcnMvZG93bnJldi54bWxEj81qwzAQhO+FvoPYQm+13EJCcKyEkBKa&#10;Qw9tfu4ba2ObWCtHUiK3T18VAjkOM98MU84H04krOd9aVvCa5SCIK6tbrhXstquXCQgfkDV2lknB&#10;D3mYzx4fSiy0jfxN102oRSphX6CCJoS+kNJXDRn0me2Jk3e0zmBI0tVSO4yp3HTyLc/H0mDLaaHB&#10;npYNVafNxSgYxfH+HS8af7dfw8fn2rhzxINSz0/DYgoi0BDu4Ru91okbwf+X9APk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YcX8MAAADbAAAADwAAAAAAAAAAAAAAAACf&#10;AgAAZHJzL2Rvd25yZXYueG1sUEsFBgAAAAAEAAQA9wAAAI8DAAAAAA==&#10;">
                  <v:imagedata r:id="rId21" o:title="Presentation2" croptop="9805f" cropbottom="10077f" cropleft="7426f" cropright="7490f"/>
                  <v:path arrowok="t"/>
                </v:shape>
                <v:shape id="_x0000_s1032" type="#_x0000_t202" style="position:absolute;left:6057;top:-812;width:2286;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I0+MIA&#10;AADbAAAADwAAAGRycy9kb3ducmV2LnhtbESP3WoCMRSE7wu+QzgF72q2BUW2RikFUaQ3rj7AYXO6&#10;WXZzEjbZn/r0jSB4OczMN8xmN9lWDNSF2rGC90UGgrh0uuZKwfWyf1uDCBFZY+uYFPxRgN129rLB&#10;XLuRzzQUsRIJwiFHBSZGn0sZSkMWw8J54uT9us5iTLKrpO5wTHDbyo8sW0mLNacFg56+DZVN0VsF&#10;+/5wtMNN9v5UlCMb3/TXn0ap+ev09Qki0hSf4Uf7qBUsV3D/kn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jT4wgAAANsAAAAPAAAAAAAAAAAAAAAAAJgCAABkcnMvZG93&#10;bnJldi54bWxQSwUGAAAAAAQABAD1AAAAhwMAAAAA&#10;" filled="f" stroked="f">
                  <v:path arrowok="t"/>
                  <v:textbox>
                    <w:txbxContent>
                      <w:p w14:paraId="3C98E453" w14:textId="77777777" w:rsidR="00166250" w:rsidRPr="00E113E4" w:rsidRDefault="00166250" w:rsidP="00166250">
                        <w:pPr>
                          <w:pStyle w:val="NormalWeb"/>
                          <w:spacing w:before="0" w:beforeAutospacing="0" w:after="0" w:afterAutospacing="0"/>
                          <w:rPr>
                            <w:rFonts w:ascii="Arial" w:hAnsi="Arial"/>
                            <w:b/>
                          </w:rPr>
                        </w:pPr>
                        <w:proofErr w:type="gramStart"/>
                        <w:r w:rsidRPr="00E113E4">
                          <w:rPr>
                            <w:rFonts w:ascii="Arial" w:hAnsi="Arial"/>
                            <w:b/>
                          </w:rPr>
                          <w:t>c</w:t>
                        </w:r>
                        <w:proofErr w:type="gramEnd"/>
                      </w:p>
                    </w:txbxContent>
                  </v:textbox>
                </v:shape>
                <w10:wrap type="through"/>
              </v:group>
            </w:pict>
          </mc:Fallback>
        </mc:AlternateContent>
      </w:r>
    </w:p>
    <w:p w14:paraId="52BBBB57" w14:textId="77777777" w:rsidR="00166250" w:rsidRDefault="00166250" w:rsidP="00166250">
      <w:pPr>
        <w:ind w:left="720"/>
        <w:jc w:val="both"/>
        <w:rPr>
          <w:color w:val="000000" w:themeColor="text1"/>
        </w:rPr>
      </w:pPr>
      <w:r>
        <w:rPr>
          <w:noProof/>
          <w:lang w:eastAsia="en-GB"/>
        </w:rPr>
        <mc:AlternateContent>
          <mc:Choice Requires="wps">
            <w:drawing>
              <wp:anchor distT="0" distB="0" distL="114300" distR="114300" simplePos="0" relativeHeight="251673600" behindDoc="0" locked="0" layoutInCell="1" allowOverlap="1" wp14:anchorId="620B056B" wp14:editId="5BDBB462">
                <wp:simplePos x="0" y="0"/>
                <wp:positionH relativeFrom="column">
                  <wp:posOffset>808990</wp:posOffset>
                </wp:positionH>
                <wp:positionV relativeFrom="paragraph">
                  <wp:posOffset>79375</wp:posOffset>
                </wp:positionV>
                <wp:extent cx="228600" cy="342900"/>
                <wp:effectExtent l="0" t="0" r="0" b="0"/>
                <wp:wrapNone/>
                <wp:docPr id="6"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342900"/>
                        </a:xfrm>
                        <a:prstGeom prst="rect">
                          <a:avLst/>
                        </a:prstGeom>
                        <a:noFill/>
                      </wps:spPr>
                      <wps:txbx>
                        <w:txbxContent>
                          <w:p w14:paraId="507C063D" w14:textId="77777777" w:rsidR="00166250" w:rsidRPr="009C4965" w:rsidRDefault="00166250" w:rsidP="00166250">
                            <w:pPr>
                              <w:pStyle w:val="NormalWeb"/>
                              <w:spacing w:before="0" w:beforeAutospacing="0" w:after="0" w:afterAutospacing="0"/>
                              <w:rPr>
                                <w:rFonts w:ascii="Arial" w:hAnsi="Arial"/>
                              </w:rPr>
                            </w:pPr>
                            <w:proofErr w:type="gramStart"/>
                            <w:r>
                              <w:rPr>
                                <w:rFonts w:ascii="Arial" w:hAnsi="Arial"/>
                                <w:b/>
                                <w:bCs/>
                                <w:color w:val="000000" w:themeColor="text1"/>
                                <w:kern w:val="24"/>
                              </w:rPr>
                              <w:t>d</w:t>
                            </w:r>
                            <w:proofErr w:type="gramEnd"/>
                          </w:p>
                        </w:txbxContent>
                      </wps:txbx>
                      <wps:bodyPr wrap="square" rtlCol="0">
                        <a:noAutofit/>
                      </wps:bodyPr>
                    </wps:wsp>
                  </a:graphicData>
                </a:graphic>
              </wp:anchor>
            </w:drawing>
          </mc:Choice>
          <mc:Fallback>
            <w:pict>
              <v:shape id="_x0000_s1033" type="#_x0000_t202" style="position:absolute;left:0;text-align:left;margin-left:63.7pt;margin-top:6.25pt;width:18pt;height:2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" filled="f" stroked="f">
                <v:path arrowok="t"/>
                <v:textbox>
                  <w:txbxContent>
                    <w:p w14:paraId="507C063D" w14:textId="77777777" w:rsidR="00166250" w:rsidRPr="009C4965" w:rsidRDefault="00166250" w:rsidP="00166250">
                      <w:pPr>
                        <w:pStyle w:val="NormalWeb"/>
                        <w:spacing w:before="0" w:beforeAutospacing="0" w:after="0" w:afterAutospacing="0"/>
                        <w:rPr>
                          <w:rFonts w:ascii="Arial" w:hAnsi="Arial"/>
                        </w:rPr>
                      </w:pPr>
                      <w:proofErr w:type="gramStart"/>
                      <w:r>
                        <w:rPr>
                          <w:rFonts w:ascii="Arial" w:hAnsi="Arial"/>
                          <w:b/>
                          <w:bCs/>
                          <w:color w:val="000000" w:themeColor="text1"/>
                          <w:kern w:val="24"/>
                        </w:rPr>
                        <w:t>d</w:t>
                      </w:r>
                      <w:proofErr w:type="gramEnd"/>
                    </w:p>
                  </w:txbxContent>
                </v:textbox>
              </v:shape>
            </w:pict>
          </mc:Fallback>
        </mc:AlternateContent>
      </w:r>
    </w:p>
    <w:p w14:paraId="070EE57B" w14:textId="77777777" w:rsidR="00166250" w:rsidRDefault="00166250" w:rsidP="00166250">
      <w:pPr>
        <w:ind w:left="720"/>
        <w:jc w:val="both"/>
        <w:rPr>
          <w:color w:val="000000" w:themeColor="text1"/>
        </w:rPr>
      </w:pPr>
    </w:p>
    <w:p w14:paraId="6186503C" w14:textId="77777777" w:rsidR="00166250" w:rsidRDefault="00166250" w:rsidP="00166250">
      <w:pPr>
        <w:ind w:left="720"/>
        <w:jc w:val="both"/>
        <w:rPr>
          <w:color w:val="000000" w:themeColor="text1"/>
        </w:rPr>
      </w:pPr>
      <w:r>
        <w:rPr>
          <w:noProof/>
          <w:color w:val="000000" w:themeColor="text1"/>
          <w:lang w:eastAsia="en-GB"/>
        </w:rPr>
        <w:drawing>
          <wp:anchor distT="0" distB="0" distL="114300" distR="114300" simplePos="0" relativeHeight="251672576" behindDoc="0" locked="0" layoutInCell="1" allowOverlap="1" wp14:anchorId="16A3FDA1" wp14:editId="2C45BDCA">
            <wp:simplePos x="0" y="0"/>
            <wp:positionH relativeFrom="column">
              <wp:posOffset>808990</wp:posOffset>
            </wp:positionH>
            <wp:positionV relativeFrom="paragraph">
              <wp:posOffset>72390</wp:posOffset>
            </wp:positionV>
            <wp:extent cx="4001135" cy="2318385"/>
            <wp:effectExtent l="0" t="0" r="12065" b="0"/>
            <wp:wrapSquare wrapText="bothSides"/>
            <wp:docPr id="54" name="Picture 54" descr="Macintosh HD:Users:pc901:Desktop:HES1_Variable_Plots_193849227–193849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c901:Desktop:HES1_Variable_Plots_193849227–19384932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1135" cy="23183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8C1029B" w14:textId="77777777" w:rsidR="00166250" w:rsidRDefault="00166250" w:rsidP="00166250">
      <w:pPr>
        <w:ind w:left="720"/>
        <w:jc w:val="both"/>
        <w:rPr>
          <w:color w:val="000000" w:themeColor="text1"/>
        </w:rPr>
      </w:pPr>
    </w:p>
    <w:p w14:paraId="1F8DFB55" w14:textId="77777777" w:rsidR="00166250" w:rsidRDefault="00166250" w:rsidP="00166250">
      <w:pPr>
        <w:ind w:left="720"/>
        <w:jc w:val="both"/>
        <w:rPr>
          <w:color w:val="000000" w:themeColor="text1"/>
        </w:rPr>
      </w:pPr>
    </w:p>
    <w:p w14:paraId="24EFAB7F" w14:textId="77777777" w:rsidR="00166250" w:rsidRDefault="00166250" w:rsidP="00166250">
      <w:pPr>
        <w:ind w:left="720"/>
        <w:jc w:val="both"/>
        <w:rPr>
          <w:color w:val="000000" w:themeColor="text1"/>
        </w:rPr>
      </w:pPr>
    </w:p>
    <w:p w14:paraId="1992E2C8" w14:textId="77777777" w:rsidR="00166250" w:rsidRDefault="00166250" w:rsidP="00166250">
      <w:pPr>
        <w:ind w:left="720"/>
        <w:jc w:val="both"/>
        <w:rPr>
          <w:color w:val="000000" w:themeColor="text1"/>
        </w:rPr>
      </w:pPr>
    </w:p>
    <w:p w14:paraId="3312DC9D" w14:textId="77777777" w:rsidR="00166250" w:rsidRDefault="00166250" w:rsidP="00166250">
      <w:pPr>
        <w:ind w:left="720"/>
        <w:jc w:val="both"/>
        <w:rPr>
          <w:color w:val="000000" w:themeColor="text1"/>
        </w:rPr>
      </w:pPr>
    </w:p>
    <w:p w14:paraId="75A63139" w14:textId="77777777" w:rsidR="00166250" w:rsidRDefault="00166250" w:rsidP="00166250">
      <w:pPr>
        <w:ind w:left="720"/>
        <w:jc w:val="both"/>
        <w:rPr>
          <w:color w:val="000000" w:themeColor="text1"/>
        </w:rPr>
      </w:pPr>
    </w:p>
    <w:p w14:paraId="03BB4EC6" w14:textId="77777777" w:rsidR="00166250" w:rsidRDefault="00166250" w:rsidP="00166250">
      <w:pPr>
        <w:ind w:left="720"/>
        <w:jc w:val="both"/>
        <w:rPr>
          <w:color w:val="000000" w:themeColor="text1"/>
        </w:rPr>
      </w:pPr>
    </w:p>
    <w:p w14:paraId="43C9A72B" w14:textId="77777777" w:rsidR="00166250" w:rsidRDefault="00166250" w:rsidP="00166250">
      <w:pPr>
        <w:ind w:left="720"/>
        <w:jc w:val="both"/>
        <w:rPr>
          <w:b/>
          <w:color w:val="000000" w:themeColor="text1"/>
        </w:rPr>
      </w:pPr>
    </w:p>
    <w:p w14:paraId="2A1F0107" w14:textId="77777777" w:rsidR="00166250" w:rsidRPr="00962137" w:rsidRDefault="00166250" w:rsidP="00166250">
      <w:pPr>
        <w:ind w:left="720"/>
      </w:pPr>
    </w:p>
    <w:p w14:paraId="02772C4F" w14:textId="77777777" w:rsidR="00166250" w:rsidRPr="00962137" w:rsidRDefault="00166250" w:rsidP="00166250">
      <w:pPr>
        <w:ind w:left="720"/>
      </w:pPr>
    </w:p>
    <w:p w14:paraId="30EB801B" w14:textId="77777777" w:rsidR="00166250" w:rsidRPr="00962137" w:rsidRDefault="00166250" w:rsidP="00166250">
      <w:pPr>
        <w:ind w:left="720"/>
      </w:pPr>
    </w:p>
    <w:p w14:paraId="559E687F" w14:textId="77777777" w:rsidR="00166250" w:rsidRPr="00962137" w:rsidRDefault="00166250" w:rsidP="00166250">
      <w:pPr>
        <w:ind w:left="720"/>
      </w:pPr>
    </w:p>
    <w:p w14:paraId="391BB511" w14:textId="77777777" w:rsidR="00166250" w:rsidRPr="00962137" w:rsidRDefault="00166250" w:rsidP="00166250">
      <w:pPr>
        <w:ind w:left="720"/>
        <w:sectPr w:rsidR="00166250" w:rsidRPr="00962137" w:rsidSect="00381099">
          <w:pgSz w:w="16840" w:h="11901" w:orient="landscape"/>
          <w:pgMar w:top="1134" w:right="1134" w:bottom="1134" w:left="1134" w:header="709" w:footer="709" w:gutter="0"/>
          <w:cols w:space="708"/>
          <w:docGrid w:linePitch="360"/>
        </w:sectPr>
      </w:pPr>
    </w:p>
    <w:p w14:paraId="76FE1A59" w14:textId="77777777" w:rsidR="00166250" w:rsidRPr="00C07CFE" w:rsidRDefault="00166250" w:rsidP="00166250">
      <w:pPr>
        <w:ind w:left="720"/>
        <w:jc w:val="both"/>
        <w:rPr>
          <w:color w:val="000000" w:themeColor="text1"/>
        </w:rPr>
      </w:pPr>
      <w:r w:rsidRPr="0085499A">
        <w:rPr>
          <w:b/>
          <w:color w:val="000000" w:themeColor="text1"/>
          <w:lang w:val="en-US"/>
        </w:rPr>
        <w:lastRenderedPageBreak/>
        <w:t xml:space="preserve">Figure </w:t>
      </w:r>
      <w:r>
        <w:rPr>
          <w:b/>
          <w:color w:val="000000" w:themeColor="text1"/>
          <w:lang w:val="en-US"/>
        </w:rPr>
        <w:t>3</w:t>
      </w:r>
      <w:r w:rsidRPr="0085499A">
        <w:rPr>
          <w:b/>
          <w:color w:val="000000" w:themeColor="text1"/>
          <w:lang w:val="en-US"/>
        </w:rPr>
        <w:t>:</w:t>
      </w:r>
      <w:r>
        <w:rPr>
          <w:b/>
          <w:lang w:val="en-US"/>
        </w:rPr>
        <w:t xml:space="preserve"> </w:t>
      </w:r>
      <w:r w:rsidRPr="0024697E">
        <w:rPr>
          <w:i/>
          <w:color w:val="000000" w:themeColor="text1"/>
          <w:lang w:val="en-US"/>
        </w:rPr>
        <w:t>HES1</w:t>
      </w:r>
      <w:r w:rsidRPr="009B63F6">
        <w:rPr>
          <w:color w:val="000000" w:themeColor="text1"/>
          <w:lang w:val="en-US"/>
        </w:rPr>
        <w:t xml:space="preserve"> DMROI met</w:t>
      </w:r>
      <w:r>
        <w:rPr>
          <w:color w:val="000000" w:themeColor="text1"/>
          <w:lang w:val="en-US"/>
        </w:rPr>
        <w:t>hylation at birth is associated</w:t>
      </w:r>
      <w:r w:rsidRPr="009B63F6">
        <w:rPr>
          <w:color w:val="000000" w:themeColor="text1"/>
          <w:lang w:val="en-US"/>
        </w:rPr>
        <w:t xml:space="preserve"> with childhood </w:t>
      </w:r>
      <w:r w:rsidRPr="009B63F6">
        <w:rPr>
          <w:color w:val="000000" w:themeColor="text1"/>
        </w:rPr>
        <w:t>neuropsychological</w:t>
      </w:r>
      <w:r w:rsidRPr="009B63F6">
        <w:rPr>
          <w:color w:val="000000" w:themeColor="text1"/>
          <w:lang w:val="en-US"/>
        </w:rPr>
        <w:t xml:space="preserve"> function</w:t>
      </w:r>
      <w:r>
        <w:rPr>
          <w:color w:val="000000" w:themeColor="text1"/>
          <w:lang w:val="en-US"/>
        </w:rPr>
        <w:t xml:space="preserve">. </w:t>
      </w:r>
      <w:r w:rsidRPr="00F22C45">
        <w:rPr>
          <w:b/>
          <w:color w:val="000000" w:themeColor="text1"/>
          <w:lang w:val="en-US"/>
        </w:rPr>
        <w:t>a)</w:t>
      </w:r>
      <w:r>
        <w:rPr>
          <w:color w:val="000000" w:themeColor="text1"/>
          <w:lang w:val="en-US"/>
        </w:rPr>
        <w:t xml:space="preserve"> A</w:t>
      </w:r>
      <w:proofErr w:type="spellStart"/>
      <w:r>
        <w:t>ssociation</w:t>
      </w:r>
      <w:proofErr w:type="spellEnd"/>
      <w:r>
        <w:t xml:space="preserve"> between </w:t>
      </w:r>
      <w:r w:rsidRPr="00AF5C6D">
        <w:rPr>
          <w:bCs/>
          <w:color w:val="000000" w:themeColor="text1"/>
        </w:rPr>
        <w:t xml:space="preserve">cord </w:t>
      </w:r>
      <w:r w:rsidRPr="0024697E">
        <w:rPr>
          <w:bCs/>
          <w:i/>
          <w:color w:val="000000" w:themeColor="text1"/>
        </w:rPr>
        <w:t>HES1</w:t>
      </w:r>
      <w:r w:rsidRPr="00AF5C6D">
        <w:rPr>
          <w:bCs/>
          <w:color w:val="000000" w:themeColor="text1"/>
        </w:rPr>
        <w:t xml:space="preserve"> CpG2</w:t>
      </w:r>
      <w:r>
        <w:rPr>
          <w:bCs/>
          <w:color w:val="000000" w:themeColor="text1"/>
        </w:rPr>
        <w:t xml:space="preserve"> and </w:t>
      </w:r>
      <w:r w:rsidRPr="00AF5C6D">
        <w:rPr>
          <w:bCs/>
          <w:color w:val="000000" w:themeColor="text1"/>
        </w:rPr>
        <w:t>CpG5</w:t>
      </w:r>
      <w:r>
        <w:rPr>
          <w:bCs/>
          <w:color w:val="000000" w:themeColor="text1"/>
        </w:rPr>
        <w:t xml:space="preserve"> methylation and </w:t>
      </w:r>
      <w:r w:rsidRPr="0025068C">
        <w:t>Wechsler Pre-School an</w:t>
      </w:r>
      <w:r>
        <w:t>d Primary Scale of Intelligence (</w:t>
      </w:r>
      <w:r>
        <w:rPr>
          <w:bCs/>
          <w:color w:val="000000" w:themeColor="text1"/>
        </w:rPr>
        <w:t>W</w:t>
      </w:r>
      <w:r>
        <w:t xml:space="preserve">PPSI IQ) at age 4 years. </w:t>
      </w:r>
      <w:r>
        <w:rPr>
          <w:b/>
        </w:rPr>
        <w:t>b</w:t>
      </w:r>
      <w:r w:rsidRPr="00F22C45">
        <w:rPr>
          <w:b/>
        </w:rPr>
        <w:t>)</w:t>
      </w:r>
      <w:r>
        <w:t xml:space="preserve"> Association between </w:t>
      </w:r>
      <w:r w:rsidRPr="00AF5C6D">
        <w:rPr>
          <w:bCs/>
          <w:color w:val="000000" w:themeColor="text1"/>
        </w:rPr>
        <w:t xml:space="preserve">cord </w:t>
      </w:r>
      <w:r w:rsidRPr="0024697E">
        <w:rPr>
          <w:bCs/>
          <w:i/>
          <w:color w:val="000000" w:themeColor="text1"/>
        </w:rPr>
        <w:t>HES1</w:t>
      </w:r>
      <w:r w:rsidRPr="00AF5C6D">
        <w:rPr>
          <w:bCs/>
          <w:color w:val="000000" w:themeColor="text1"/>
        </w:rPr>
        <w:t xml:space="preserve"> CpG</w:t>
      </w:r>
      <w:r>
        <w:rPr>
          <w:bCs/>
          <w:color w:val="000000" w:themeColor="text1"/>
        </w:rPr>
        <w:t>5 and CpG7 methylation</w:t>
      </w:r>
      <w:r>
        <w:t xml:space="preserve"> and spatial span length at 7 years of age. </w:t>
      </w:r>
      <w:r>
        <w:rPr>
          <w:b/>
        </w:rPr>
        <w:t>c</w:t>
      </w:r>
      <w:r w:rsidRPr="00F22C45">
        <w:rPr>
          <w:b/>
        </w:rPr>
        <w:t>)</w:t>
      </w:r>
      <w:r>
        <w:t xml:space="preserve"> Association between cord </w:t>
      </w:r>
      <w:r w:rsidRPr="0024697E">
        <w:rPr>
          <w:i/>
        </w:rPr>
        <w:t>HES1</w:t>
      </w:r>
      <w:r>
        <w:t xml:space="preserve"> </w:t>
      </w:r>
      <w:proofErr w:type="spellStart"/>
      <w:r>
        <w:t>CpG</w:t>
      </w:r>
      <w:proofErr w:type="spellEnd"/>
      <w:r>
        <w:t xml:space="preserve"> 5 methylation and delayed matching to sample (DMS) </w:t>
      </w:r>
      <w:r w:rsidRPr="00B103C6">
        <w:t xml:space="preserve">12s delay total correct </w:t>
      </w:r>
      <w:r>
        <w:t xml:space="preserve">at 7 years of age. </w:t>
      </w:r>
      <w:r>
        <w:rPr>
          <w:b/>
        </w:rPr>
        <w:t>d</w:t>
      </w:r>
      <w:r w:rsidRPr="00F22C45">
        <w:rPr>
          <w:b/>
        </w:rPr>
        <w:t>)</w:t>
      </w:r>
      <w:r>
        <w:t xml:space="preserve"> Association between </w:t>
      </w:r>
      <w:r w:rsidRPr="00AF5C6D">
        <w:rPr>
          <w:bCs/>
          <w:color w:val="000000" w:themeColor="text1"/>
        </w:rPr>
        <w:t xml:space="preserve">cord </w:t>
      </w:r>
      <w:r w:rsidRPr="0024697E">
        <w:rPr>
          <w:bCs/>
          <w:i/>
          <w:color w:val="000000" w:themeColor="text1"/>
        </w:rPr>
        <w:t>HES1</w:t>
      </w:r>
      <w:r w:rsidRPr="00AF5C6D">
        <w:rPr>
          <w:bCs/>
          <w:color w:val="000000" w:themeColor="text1"/>
        </w:rPr>
        <w:t xml:space="preserve"> </w:t>
      </w:r>
      <w:r>
        <w:rPr>
          <w:bCs/>
          <w:color w:val="000000" w:themeColor="text1"/>
        </w:rPr>
        <w:t>CpG7 methylation and infant externalising score.</w:t>
      </w:r>
      <w:r w:rsidRPr="00AF5C6D">
        <w:rPr>
          <w:bCs/>
          <w:color w:val="000000" w:themeColor="text1"/>
        </w:rPr>
        <w:t xml:space="preserve"> </w:t>
      </w:r>
      <w:r>
        <w:t>Methylation has been divided into 4 equal groups according to rank</w:t>
      </w:r>
      <w:r w:rsidRPr="00C07CFE">
        <w:t xml:space="preserve">; </w:t>
      </w:r>
      <w:r w:rsidRPr="003F6465">
        <w:rPr>
          <w:color w:val="000000" w:themeColor="text1"/>
          <w:lang w:val="en-US" w:eastAsia="en-US"/>
        </w:rPr>
        <w:t>median, interquartile range and range are plotted for each group. Methylation values greater than 1.5 times the interquartile range from either the upper or lower quartile for each group are shown as circles. P values are for regression of continuous variables adjusting for gender and mother’s IQ.</w:t>
      </w:r>
    </w:p>
    <w:p w14:paraId="0D45CBFC" w14:textId="77777777" w:rsidR="00166250" w:rsidRPr="00C07CFE" w:rsidRDefault="00166250" w:rsidP="00166250">
      <w:pPr>
        <w:ind w:left="720"/>
        <w:jc w:val="both"/>
        <w:rPr>
          <w:color w:val="000000" w:themeColor="text1"/>
        </w:rPr>
      </w:pPr>
    </w:p>
    <w:p w14:paraId="49AF3B91" w14:textId="77777777" w:rsidR="00166250" w:rsidRPr="00C07CFE" w:rsidRDefault="00166250" w:rsidP="00166250">
      <w:pPr>
        <w:ind w:left="720"/>
        <w:jc w:val="both"/>
        <w:rPr>
          <w:color w:val="000000" w:themeColor="text1"/>
        </w:rPr>
      </w:pPr>
    </w:p>
    <w:p w14:paraId="628D0C48" w14:textId="77777777" w:rsidR="00166250" w:rsidRPr="00C07CFE" w:rsidRDefault="00166250" w:rsidP="00166250">
      <w:pPr>
        <w:ind w:left="720"/>
        <w:jc w:val="both"/>
        <w:rPr>
          <w:color w:val="000000" w:themeColor="text1"/>
        </w:rPr>
      </w:pPr>
    </w:p>
    <w:p w14:paraId="581D017E" w14:textId="77777777" w:rsidR="00166250" w:rsidRDefault="00166250" w:rsidP="00166250">
      <w:pPr>
        <w:ind w:left="720"/>
        <w:jc w:val="both"/>
        <w:rPr>
          <w:color w:val="000000" w:themeColor="text1"/>
        </w:rPr>
        <w:sectPr w:rsidR="00166250" w:rsidSect="00381099">
          <w:pgSz w:w="11901" w:h="16840"/>
          <w:pgMar w:top="1134" w:right="1134" w:bottom="1134" w:left="1134" w:header="709" w:footer="709" w:gutter="0"/>
          <w:cols w:space="708"/>
          <w:docGrid w:linePitch="360"/>
        </w:sectPr>
      </w:pPr>
    </w:p>
    <w:p w14:paraId="6BCF28B8" w14:textId="77777777" w:rsidR="00166250" w:rsidRDefault="00166250" w:rsidP="00166250">
      <w:pPr>
        <w:ind w:left="720"/>
        <w:jc w:val="both"/>
        <w:rPr>
          <w:color w:val="000000" w:themeColor="text1"/>
        </w:rPr>
        <w:sectPr w:rsidR="00166250" w:rsidSect="00D928AD">
          <w:type w:val="continuous"/>
          <w:pgSz w:w="11901" w:h="16840"/>
          <w:pgMar w:top="1134" w:right="1134" w:bottom="1134" w:left="1134" w:header="709" w:footer="709" w:gutter="0"/>
          <w:cols w:space="708"/>
          <w:docGrid w:linePitch="360"/>
        </w:sectPr>
      </w:pPr>
    </w:p>
    <w:p w14:paraId="055A14E8" w14:textId="77777777" w:rsidR="00166250" w:rsidRDefault="00166250" w:rsidP="00166250">
      <w:pPr>
        <w:ind w:left="720"/>
        <w:jc w:val="both"/>
      </w:pPr>
      <w:r>
        <w:rPr>
          <w:noProof/>
          <w:lang w:eastAsia="en-GB"/>
        </w:rPr>
        <w:lastRenderedPageBreak/>
        <mc:AlternateContent>
          <mc:Choice Requires="wps">
            <w:drawing>
              <wp:anchor distT="0" distB="0" distL="114300" distR="114300" simplePos="0" relativeHeight="251667456" behindDoc="0" locked="0" layoutInCell="1" allowOverlap="1" wp14:anchorId="0A8EBFFC" wp14:editId="2167D29B">
                <wp:simplePos x="0" y="0"/>
                <wp:positionH relativeFrom="column">
                  <wp:posOffset>3086100</wp:posOffset>
                </wp:positionH>
                <wp:positionV relativeFrom="paragraph">
                  <wp:posOffset>6515100</wp:posOffset>
                </wp:positionV>
                <wp:extent cx="3060700" cy="2286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0607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0833F1" w14:textId="77777777" w:rsidR="00166250" w:rsidRPr="00CA1D6E" w:rsidRDefault="00166250" w:rsidP="00166250">
                            <w:pPr>
                              <w:rPr>
                                <w:rFonts w:ascii="Arial" w:hAnsi="Arial" w:cs="Arial"/>
                                <w:b/>
                                <w:sz w:val="18"/>
                                <w:szCs w:val="18"/>
                              </w:rPr>
                            </w:pPr>
                            <w:r>
                              <w:rPr>
                                <w:rFonts w:ascii="Arial" w:hAnsi="Arial" w:cs="Arial"/>
                                <w:b/>
                                <w:sz w:val="18"/>
                                <w:szCs w:val="18"/>
                              </w:rPr>
                              <w:t xml:space="preserve">d) </w:t>
                            </w:r>
                            <w:proofErr w:type="spellStart"/>
                            <w:r>
                              <w:rPr>
                                <w:rFonts w:ascii="Arial" w:hAnsi="Arial" w:cs="Arial"/>
                                <w:b/>
                                <w:sz w:val="18"/>
                                <w:szCs w:val="18"/>
                              </w:rPr>
                              <w:t>CpG</w:t>
                            </w:r>
                            <w:proofErr w:type="spellEnd"/>
                            <w:r>
                              <w:rPr>
                                <w:rFonts w:ascii="Arial" w:hAnsi="Arial" w:cs="Arial"/>
                                <w:b/>
                                <w:sz w:val="18"/>
                                <w:szCs w:val="18"/>
                              </w:rPr>
                              <w:t xml:space="preserve"> associations and GUSTO 1 year externalising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34" type="#_x0000_t202" style="position:absolute;left:0;text-align:left;margin-left:243pt;margin-top:513pt;width:241pt;height:18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" filled="f" stroked="f">
                <v:textbox>
                  <w:txbxContent>
                    <w:p w14:paraId="410833F1" w14:textId="77777777" w:rsidR="00166250" w:rsidRPr="00CA1D6E" w:rsidRDefault="00166250" w:rsidP="00166250">
                      <w:pPr>
                        <w:rPr>
                          <w:rFonts w:ascii="Arial" w:hAnsi="Arial" w:cs="Arial"/>
                          <w:b/>
                          <w:sz w:val="18"/>
                          <w:szCs w:val="18"/>
                        </w:rPr>
                      </w:pPr>
                      <w:r>
                        <w:rPr>
                          <w:rFonts w:ascii="Arial" w:hAnsi="Arial" w:cs="Arial"/>
                          <w:b/>
                          <w:sz w:val="18"/>
                          <w:szCs w:val="18"/>
                        </w:rPr>
                        <w:t xml:space="preserve">d) </w:t>
                      </w:r>
                      <w:proofErr w:type="spellStart"/>
                      <w:r>
                        <w:rPr>
                          <w:rFonts w:ascii="Arial" w:hAnsi="Arial" w:cs="Arial"/>
                          <w:b/>
                          <w:sz w:val="18"/>
                          <w:szCs w:val="18"/>
                        </w:rPr>
                        <w:t>CpG</w:t>
                      </w:r>
                      <w:proofErr w:type="spellEnd"/>
                      <w:r>
                        <w:rPr>
                          <w:rFonts w:ascii="Arial" w:hAnsi="Arial" w:cs="Arial"/>
                          <w:b/>
                          <w:sz w:val="18"/>
                          <w:szCs w:val="18"/>
                        </w:rPr>
                        <w:t xml:space="preserve"> associations and GUSTO 1 year externalising</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270756A8" wp14:editId="5F943668">
                <wp:simplePos x="0" y="0"/>
                <wp:positionH relativeFrom="column">
                  <wp:posOffset>1714500</wp:posOffset>
                </wp:positionH>
                <wp:positionV relativeFrom="paragraph">
                  <wp:posOffset>0</wp:posOffset>
                </wp:positionV>
                <wp:extent cx="2571750" cy="2286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5717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BD7FF6" w14:textId="77777777" w:rsidR="00166250" w:rsidRPr="00CA1D6E" w:rsidRDefault="00166250" w:rsidP="00166250">
                            <w:pPr>
                              <w:rPr>
                                <w:rFonts w:ascii="Arial" w:hAnsi="Arial" w:cs="Arial"/>
                                <w:b/>
                                <w:sz w:val="18"/>
                                <w:szCs w:val="18"/>
                              </w:rPr>
                            </w:pPr>
                            <w:r>
                              <w:rPr>
                                <w:rFonts w:ascii="Arial" w:hAnsi="Arial" w:cs="Arial"/>
                                <w:b/>
                                <w:sz w:val="18"/>
                                <w:szCs w:val="18"/>
                              </w:rPr>
                              <w:t xml:space="preserve">a) </w:t>
                            </w:r>
                            <w:proofErr w:type="spellStart"/>
                            <w:r>
                              <w:rPr>
                                <w:rFonts w:ascii="Arial" w:hAnsi="Arial" w:cs="Arial"/>
                                <w:b/>
                                <w:sz w:val="18"/>
                                <w:szCs w:val="18"/>
                              </w:rPr>
                              <w:t>CpG</w:t>
                            </w:r>
                            <w:proofErr w:type="spellEnd"/>
                            <w:r>
                              <w:rPr>
                                <w:rFonts w:ascii="Arial" w:hAnsi="Arial" w:cs="Arial"/>
                                <w:b/>
                                <w:sz w:val="18"/>
                                <w:szCs w:val="18"/>
                              </w:rPr>
                              <w:t xml:space="preserve"> associations and SWS 4 year WPPSI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35" type="#_x0000_t202" style="position:absolute;left:0;text-align:left;margin-left:135pt;margin-top:0;width:202.5pt;height:18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" filled="f" stroked="f">
                <v:textbox>
                  <w:txbxContent>
                    <w:p w14:paraId="72BD7FF6" w14:textId="77777777" w:rsidR="00166250" w:rsidRPr="00CA1D6E" w:rsidRDefault="00166250" w:rsidP="00166250">
                      <w:pPr>
                        <w:rPr>
                          <w:rFonts w:ascii="Arial" w:hAnsi="Arial" w:cs="Arial"/>
                          <w:b/>
                          <w:sz w:val="18"/>
                          <w:szCs w:val="18"/>
                        </w:rPr>
                      </w:pPr>
                      <w:r>
                        <w:rPr>
                          <w:rFonts w:ascii="Arial" w:hAnsi="Arial" w:cs="Arial"/>
                          <w:b/>
                          <w:sz w:val="18"/>
                          <w:szCs w:val="18"/>
                        </w:rPr>
                        <w:t xml:space="preserve">a) </w:t>
                      </w:r>
                      <w:proofErr w:type="spellStart"/>
                      <w:r>
                        <w:rPr>
                          <w:rFonts w:ascii="Arial" w:hAnsi="Arial" w:cs="Arial"/>
                          <w:b/>
                          <w:sz w:val="18"/>
                          <w:szCs w:val="18"/>
                        </w:rPr>
                        <w:t>CpG</w:t>
                      </w:r>
                      <w:proofErr w:type="spellEnd"/>
                      <w:r>
                        <w:rPr>
                          <w:rFonts w:ascii="Arial" w:hAnsi="Arial" w:cs="Arial"/>
                          <w:b/>
                          <w:sz w:val="18"/>
                          <w:szCs w:val="18"/>
                        </w:rPr>
                        <w:t xml:space="preserve"> associations and SWS 4 year WPPSI</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53F829A4" wp14:editId="72626E10">
                <wp:simplePos x="0" y="0"/>
                <wp:positionH relativeFrom="column">
                  <wp:posOffset>1485900</wp:posOffset>
                </wp:positionH>
                <wp:positionV relativeFrom="paragraph">
                  <wp:posOffset>3086100</wp:posOffset>
                </wp:positionV>
                <wp:extent cx="3111500" cy="2286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111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E2F148" w14:textId="77777777" w:rsidR="00166250" w:rsidRPr="00CA1D6E" w:rsidRDefault="00166250" w:rsidP="00166250">
                            <w:pPr>
                              <w:rPr>
                                <w:rFonts w:ascii="Arial" w:hAnsi="Arial" w:cs="Arial"/>
                                <w:b/>
                                <w:sz w:val="18"/>
                                <w:szCs w:val="18"/>
                              </w:rPr>
                            </w:pPr>
                            <w:r>
                              <w:rPr>
                                <w:rFonts w:ascii="Arial" w:hAnsi="Arial" w:cs="Arial"/>
                                <w:b/>
                                <w:sz w:val="18"/>
                                <w:szCs w:val="18"/>
                              </w:rPr>
                              <w:t xml:space="preserve">b) </w:t>
                            </w:r>
                            <w:proofErr w:type="spellStart"/>
                            <w:r>
                              <w:rPr>
                                <w:rFonts w:ascii="Arial" w:hAnsi="Arial" w:cs="Arial"/>
                                <w:b/>
                                <w:sz w:val="18"/>
                                <w:szCs w:val="18"/>
                              </w:rPr>
                              <w:t>CpG</w:t>
                            </w:r>
                            <w:proofErr w:type="spellEnd"/>
                            <w:r>
                              <w:rPr>
                                <w:rFonts w:ascii="Arial" w:hAnsi="Arial" w:cs="Arial"/>
                                <w:b/>
                                <w:sz w:val="18"/>
                                <w:szCs w:val="18"/>
                              </w:rPr>
                              <w:t xml:space="preserve"> associations and SWS 7 year SSP span length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36" type="#_x0000_t202" style="position:absolute;left:0;text-align:left;margin-left:117pt;margin-top:243pt;width:245pt;height:18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" filled="f" stroked="f">
                <v:textbox>
                  <w:txbxContent>
                    <w:p w14:paraId="6AE2F148" w14:textId="77777777" w:rsidR="00166250" w:rsidRPr="00CA1D6E" w:rsidRDefault="00166250" w:rsidP="00166250">
                      <w:pPr>
                        <w:rPr>
                          <w:rFonts w:ascii="Arial" w:hAnsi="Arial" w:cs="Arial"/>
                          <w:b/>
                          <w:sz w:val="18"/>
                          <w:szCs w:val="18"/>
                        </w:rPr>
                      </w:pPr>
                      <w:r>
                        <w:rPr>
                          <w:rFonts w:ascii="Arial" w:hAnsi="Arial" w:cs="Arial"/>
                          <w:b/>
                          <w:sz w:val="18"/>
                          <w:szCs w:val="18"/>
                        </w:rPr>
                        <w:t xml:space="preserve">b) </w:t>
                      </w:r>
                      <w:proofErr w:type="spellStart"/>
                      <w:r>
                        <w:rPr>
                          <w:rFonts w:ascii="Arial" w:hAnsi="Arial" w:cs="Arial"/>
                          <w:b/>
                          <w:sz w:val="18"/>
                          <w:szCs w:val="18"/>
                        </w:rPr>
                        <w:t>CpG</w:t>
                      </w:r>
                      <w:proofErr w:type="spellEnd"/>
                      <w:r>
                        <w:rPr>
                          <w:rFonts w:ascii="Arial" w:hAnsi="Arial" w:cs="Arial"/>
                          <w:b/>
                          <w:sz w:val="18"/>
                          <w:szCs w:val="18"/>
                        </w:rPr>
                        <w:t xml:space="preserve"> associations and SWS 7 year SSP span length</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52554D2" wp14:editId="4433E39E">
                <wp:simplePos x="0" y="0"/>
                <wp:positionH relativeFrom="column">
                  <wp:posOffset>-457200</wp:posOffset>
                </wp:positionH>
                <wp:positionV relativeFrom="paragraph">
                  <wp:posOffset>6515100</wp:posOffset>
                </wp:positionV>
                <wp:extent cx="3448050" cy="2286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4480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4F4D2C" w14:textId="77777777" w:rsidR="00166250" w:rsidRPr="00CA1D6E" w:rsidRDefault="00166250" w:rsidP="00166250">
                            <w:pPr>
                              <w:rPr>
                                <w:rFonts w:ascii="Arial" w:hAnsi="Arial" w:cs="Arial"/>
                                <w:b/>
                                <w:sz w:val="18"/>
                                <w:szCs w:val="18"/>
                              </w:rPr>
                            </w:pPr>
                            <w:r>
                              <w:rPr>
                                <w:rFonts w:ascii="Arial" w:hAnsi="Arial" w:cs="Arial"/>
                                <w:b/>
                                <w:sz w:val="18"/>
                                <w:szCs w:val="18"/>
                              </w:rPr>
                              <w:t xml:space="preserve">c) </w:t>
                            </w:r>
                            <w:proofErr w:type="spellStart"/>
                            <w:r>
                              <w:rPr>
                                <w:rFonts w:ascii="Arial" w:hAnsi="Arial" w:cs="Arial"/>
                                <w:b/>
                                <w:sz w:val="18"/>
                                <w:szCs w:val="18"/>
                              </w:rPr>
                              <w:t>CpG</w:t>
                            </w:r>
                            <w:proofErr w:type="spellEnd"/>
                            <w:r>
                              <w:rPr>
                                <w:rFonts w:ascii="Arial" w:hAnsi="Arial" w:cs="Arial"/>
                                <w:b/>
                                <w:sz w:val="18"/>
                                <w:szCs w:val="18"/>
                              </w:rPr>
                              <w:t xml:space="preserve"> associations and SWS 7 year DMS total correct (12s)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37" type="#_x0000_t202" style="position:absolute;left:0;text-align:left;margin-left:-36pt;margin-top:513pt;width:271.5pt;height:18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" filled="f" stroked="f">
                <v:textbox>
                  <w:txbxContent>
                    <w:p w14:paraId="1F4F4D2C" w14:textId="77777777" w:rsidR="00166250" w:rsidRPr="00CA1D6E" w:rsidRDefault="00166250" w:rsidP="00166250">
                      <w:pPr>
                        <w:rPr>
                          <w:rFonts w:ascii="Arial" w:hAnsi="Arial" w:cs="Arial"/>
                          <w:b/>
                          <w:sz w:val="18"/>
                          <w:szCs w:val="18"/>
                        </w:rPr>
                      </w:pPr>
                      <w:r>
                        <w:rPr>
                          <w:rFonts w:ascii="Arial" w:hAnsi="Arial" w:cs="Arial"/>
                          <w:b/>
                          <w:sz w:val="18"/>
                          <w:szCs w:val="18"/>
                        </w:rPr>
                        <w:t xml:space="preserve">c) </w:t>
                      </w:r>
                      <w:proofErr w:type="spellStart"/>
                      <w:r>
                        <w:rPr>
                          <w:rFonts w:ascii="Arial" w:hAnsi="Arial" w:cs="Arial"/>
                          <w:b/>
                          <w:sz w:val="18"/>
                          <w:szCs w:val="18"/>
                        </w:rPr>
                        <w:t>CpG</w:t>
                      </w:r>
                      <w:proofErr w:type="spellEnd"/>
                      <w:r>
                        <w:rPr>
                          <w:rFonts w:ascii="Arial" w:hAnsi="Arial" w:cs="Arial"/>
                          <w:b/>
                          <w:sz w:val="18"/>
                          <w:szCs w:val="18"/>
                        </w:rPr>
                        <w:t xml:space="preserve"> associations and SWS 7 year DMS total correct (12s)</w:t>
                      </w:r>
                    </w:p>
                  </w:txbxContent>
                </v:textbox>
              </v:shape>
            </w:pict>
          </mc:Fallback>
        </mc:AlternateContent>
      </w:r>
    </w:p>
    <w:p w14:paraId="6BE0B7B5" w14:textId="77777777" w:rsidR="00166250" w:rsidRPr="002C003C" w:rsidRDefault="00166250" w:rsidP="00166250">
      <w:r>
        <w:rPr>
          <w:b/>
          <w:noProof/>
          <w:color w:val="000000" w:themeColor="text1"/>
          <w:lang w:eastAsia="en-GB"/>
        </w:rPr>
        <w:drawing>
          <wp:anchor distT="0" distB="0" distL="114300" distR="114300" simplePos="0" relativeHeight="251674624" behindDoc="0" locked="0" layoutInCell="1" allowOverlap="1" wp14:anchorId="15AFEA62" wp14:editId="18BF7E1B">
            <wp:simplePos x="0" y="0"/>
            <wp:positionH relativeFrom="column">
              <wp:posOffset>-342900</wp:posOffset>
            </wp:positionH>
            <wp:positionV relativeFrom="paragraph">
              <wp:posOffset>315595</wp:posOffset>
            </wp:positionV>
            <wp:extent cx="3137535" cy="2514600"/>
            <wp:effectExtent l="0" t="0" r="1206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7535" cy="2514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b/>
          <w:noProof/>
          <w:color w:val="000000" w:themeColor="text1"/>
          <w:lang w:eastAsia="en-GB"/>
        </w:rPr>
        <w:drawing>
          <wp:anchor distT="0" distB="0" distL="114300" distR="114300" simplePos="0" relativeHeight="251675648" behindDoc="0" locked="0" layoutInCell="1" allowOverlap="1" wp14:anchorId="055596BF" wp14:editId="3F84D50F">
            <wp:simplePos x="0" y="0"/>
            <wp:positionH relativeFrom="column">
              <wp:posOffset>2857500</wp:posOffset>
            </wp:positionH>
            <wp:positionV relativeFrom="paragraph">
              <wp:posOffset>315595</wp:posOffset>
            </wp:positionV>
            <wp:extent cx="3138170" cy="2514600"/>
            <wp:effectExtent l="0" t="0" r="1143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8170" cy="2514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6F49A22" w14:textId="77777777" w:rsidR="00166250" w:rsidRPr="002C003C" w:rsidRDefault="00166250" w:rsidP="00166250"/>
    <w:p w14:paraId="10C9DC1A" w14:textId="77777777" w:rsidR="00166250" w:rsidRDefault="00166250" w:rsidP="00166250"/>
    <w:p w14:paraId="2B0D8B71" w14:textId="77777777" w:rsidR="00166250" w:rsidRDefault="00166250" w:rsidP="00166250">
      <w:pPr>
        <w:tabs>
          <w:tab w:val="left" w:pos="2240"/>
        </w:tabs>
      </w:pPr>
      <w:r>
        <w:rPr>
          <w:b/>
          <w:noProof/>
          <w:color w:val="000000" w:themeColor="text1"/>
          <w:lang w:eastAsia="en-GB"/>
        </w:rPr>
        <w:drawing>
          <wp:anchor distT="0" distB="0" distL="114300" distR="114300" simplePos="0" relativeHeight="251677696" behindDoc="0" locked="0" layoutInCell="1" allowOverlap="1" wp14:anchorId="65EE78B6" wp14:editId="0899DD46">
            <wp:simplePos x="0" y="0"/>
            <wp:positionH relativeFrom="column">
              <wp:posOffset>2857500</wp:posOffset>
            </wp:positionH>
            <wp:positionV relativeFrom="paragraph">
              <wp:posOffset>220980</wp:posOffset>
            </wp:positionV>
            <wp:extent cx="3138170" cy="2514600"/>
            <wp:effectExtent l="0" t="0" r="1143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8170" cy="2514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b/>
          <w:noProof/>
          <w:color w:val="000000" w:themeColor="text1"/>
          <w:lang w:eastAsia="en-GB"/>
        </w:rPr>
        <w:drawing>
          <wp:anchor distT="0" distB="0" distL="114300" distR="114300" simplePos="0" relativeHeight="251676672" behindDoc="0" locked="0" layoutInCell="1" allowOverlap="1" wp14:anchorId="11CA8346" wp14:editId="211ADACA">
            <wp:simplePos x="0" y="0"/>
            <wp:positionH relativeFrom="column">
              <wp:posOffset>-342900</wp:posOffset>
            </wp:positionH>
            <wp:positionV relativeFrom="paragraph">
              <wp:posOffset>220980</wp:posOffset>
            </wp:positionV>
            <wp:extent cx="3137535" cy="2514600"/>
            <wp:effectExtent l="0" t="0" r="1206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7535" cy="2514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p w14:paraId="41AB3828" w14:textId="77777777" w:rsidR="00166250" w:rsidRDefault="00166250" w:rsidP="00166250"/>
    <w:p w14:paraId="609622A8" w14:textId="77777777" w:rsidR="00166250" w:rsidRPr="002C003C" w:rsidRDefault="00166250" w:rsidP="00166250">
      <w:pPr>
        <w:sectPr w:rsidR="00166250" w:rsidRPr="002C003C" w:rsidSect="00F22C45">
          <w:pgSz w:w="11901" w:h="16840"/>
          <w:pgMar w:top="1134" w:right="1134" w:bottom="1134" w:left="1134" w:header="709" w:footer="709" w:gutter="0"/>
          <w:cols w:space="708"/>
          <w:docGrid w:linePitch="360"/>
        </w:sectPr>
      </w:pPr>
      <w:r>
        <w:rPr>
          <w:b/>
          <w:noProof/>
          <w:color w:val="000000" w:themeColor="text1"/>
          <w:lang w:eastAsia="en-GB"/>
        </w:rPr>
        <w:drawing>
          <wp:anchor distT="0" distB="0" distL="114300" distR="114300" simplePos="0" relativeHeight="251679744" behindDoc="0" locked="0" layoutInCell="1" allowOverlap="1" wp14:anchorId="1E48405E" wp14:editId="54DA067A">
            <wp:simplePos x="0" y="0"/>
            <wp:positionH relativeFrom="column">
              <wp:posOffset>2823210</wp:posOffset>
            </wp:positionH>
            <wp:positionV relativeFrom="paragraph">
              <wp:posOffset>817245</wp:posOffset>
            </wp:positionV>
            <wp:extent cx="3139950" cy="2516400"/>
            <wp:effectExtent l="0" t="0" r="1016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9950" cy="2516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b/>
          <w:noProof/>
          <w:color w:val="000000" w:themeColor="text1"/>
          <w:lang w:eastAsia="en-GB"/>
        </w:rPr>
        <w:drawing>
          <wp:anchor distT="0" distB="0" distL="114300" distR="114300" simplePos="0" relativeHeight="251678720" behindDoc="0" locked="0" layoutInCell="1" allowOverlap="1" wp14:anchorId="4B37563A" wp14:editId="24F3DC18">
            <wp:simplePos x="0" y="0"/>
            <wp:positionH relativeFrom="column">
              <wp:posOffset>-377190</wp:posOffset>
            </wp:positionH>
            <wp:positionV relativeFrom="paragraph">
              <wp:posOffset>817245</wp:posOffset>
            </wp:positionV>
            <wp:extent cx="3140301" cy="251640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0301" cy="2516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ABC75D9" w14:textId="77777777" w:rsidR="00166250" w:rsidRDefault="00166250" w:rsidP="00166250">
      <w:pPr>
        <w:ind w:left="720"/>
        <w:jc w:val="both"/>
      </w:pPr>
    </w:p>
    <w:p w14:paraId="2B01F879" w14:textId="77777777" w:rsidR="00166250" w:rsidRDefault="00166250" w:rsidP="00166250">
      <w:pPr>
        <w:ind w:left="720"/>
        <w:jc w:val="both"/>
      </w:pPr>
      <w:r w:rsidRPr="0085499A">
        <w:rPr>
          <w:b/>
          <w:color w:val="000000" w:themeColor="text1"/>
          <w:lang w:val="en-US"/>
        </w:rPr>
        <w:t>Figure</w:t>
      </w:r>
      <w:r>
        <w:rPr>
          <w:b/>
          <w:color w:val="000000" w:themeColor="text1"/>
          <w:lang w:val="en-US"/>
        </w:rPr>
        <w:t xml:space="preserve"> 4:</w:t>
      </w:r>
      <w:r>
        <w:rPr>
          <w:b/>
          <w:color w:val="FF0000"/>
          <w:lang w:val="en-US"/>
        </w:rPr>
        <w:t xml:space="preserve"> </w:t>
      </w:r>
      <w:r w:rsidRPr="0078287C">
        <w:rPr>
          <w:color w:val="000000" w:themeColor="text1"/>
          <w:lang w:val="en-US"/>
        </w:rPr>
        <w:t>Methylation of</w:t>
      </w:r>
      <w:r>
        <w:rPr>
          <w:b/>
          <w:color w:val="FF0000"/>
          <w:lang w:val="en-US"/>
        </w:rPr>
        <w:t xml:space="preserve"> </w:t>
      </w:r>
      <w:r w:rsidRPr="00085B19">
        <w:t>CpG</w:t>
      </w:r>
      <w:r>
        <w:t xml:space="preserve">5 blocks ETS transcription factor binding </w:t>
      </w:r>
      <w:r w:rsidRPr="00085B19">
        <w:t xml:space="preserve">to the </w:t>
      </w:r>
      <w:r w:rsidRPr="0024697E">
        <w:rPr>
          <w:i/>
        </w:rPr>
        <w:t>HES1</w:t>
      </w:r>
      <w:r>
        <w:t xml:space="preserve"> </w:t>
      </w:r>
      <w:r w:rsidRPr="00085B19">
        <w:t>promoter sequence.</w:t>
      </w:r>
      <w:r w:rsidRPr="006C5D12">
        <w:t xml:space="preserve"> </w:t>
      </w:r>
      <w:r>
        <w:t>Results are typical of three analyses.</w:t>
      </w:r>
      <w:r>
        <w:rPr>
          <w:b/>
        </w:rPr>
        <w:t xml:space="preserve">  </w:t>
      </w:r>
      <w:r w:rsidRPr="0085499A">
        <w:rPr>
          <w:b/>
        </w:rPr>
        <w:t>(</w:t>
      </w:r>
      <w:r>
        <w:rPr>
          <w:b/>
        </w:rPr>
        <w:t>a</w:t>
      </w:r>
      <w:r w:rsidRPr="0085499A">
        <w:rPr>
          <w:b/>
        </w:rPr>
        <w:t>)</w:t>
      </w:r>
      <w:r>
        <w:t xml:space="preserve"> The </w:t>
      </w:r>
      <w:proofErr w:type="spellStart"/>
      <w:r>
        <w:t>unmethylated</w:t>
      </w:r>
      <w:proofErr w:type="spellEnd"/>
      <w:r>
        <w:t xml:space="preserve"> and methylated probes </w:t>
      </w:r>
      <w:r w:rsidRPr="00F54CE6">
        <w:t>showed a strong shift upon incubation with the extract</w:t>
      </w:r>
      <w:r>
        <w:t>;</w:t>
      </w:r>
      <w:r w:rsidRPr="00F54CE6">
        <w:t xml:space="preserve"> this shift was markedly </w:t>
      </w:r>
      <w:r>
        <w:t xml:space="preserve">reduced </w:t>
      </w:r>
      <w:r w:rsidRPr="00F54CE6">
        <w:t>by</w:t>
      </w:r>
      <w:r>
        <w:t xml:space="preserve"> </w:t>
      </w:r>
      <w:r w:rsidRPr="00F54CE6">
        <w:t xml:space="preserve">co-incubating with </w:t>
      </w:r>
      <w:r w:rsidRPr="006C5D12">
        <w:t>500</w:t>
      </w:r>
      <w:r>
        <w:t>-fold</w:t>
      </w:r>
      <w:r w:rsidRPr="006C5D12">
        <w:t xml:space="preserve"> </w:t>
      </w:r>
      <w:r>
        <w:t xml:space="preserve">excess of the </w:t>
      </w:r>
      <w:r w:rsidRPr="00F54CE6">
        <w:t xml:space="preserve">unlabelled </w:t>
      </w:r>
      <w:r>
        <w:t xml:space="preserve">specific competitor, </w:t>
      </w:r>
      <w:r w:rsidRPr="00F54CE6">
        <w:t xml:space="preserve">but not with </w:t>
      </w:r>
      <w:r>
        <w:t xml:space="preserve">500-fold excess of an unlabelled non-specific competitor. </w:t>
      </w:r>
      <w:r w:rsidRPr="0085499A">
        <w:rPr>
          <w:b/>
        </w:rPr>
        <w:t>(</w:t>
      </w:r>
      <w:r>
        <w:rPr>
          <w:b/>
        </w:rPr>
        <w:t>b</w:t>
      </w:r>
      <w:r w:rsidRPr="0085499A">
        <w:rPr>
          <w:b/>
        </w:rPr>
        <w:t>)</w:t>
      </w:r>
      <w:r>
        <w:t xml:space="preserve"> Binding to the methylated labelled probe was markedly diminished by co-incubation with 100-fold excess of an unlabelled oligonucleotide containing the core consensus sequence for ETS (GGAA). </w:t>
      </w:r>
      <w:r w:rsidRPr="0085499A">
        <w:rPr>
          <w:b/>
        </w:rPr>
        <w:t>(</w:t>
      </w:r>
      <w:r>
        <w:rPr>
          <w:b/>
        </w:rPr>
        <w:t>c</w:t>
      </w:r>
      <w:r w:rsidRPr="0085499A">
        <w:rPr>
          <w:b/>
        </w:rPr>
        <w:t>)</w:t>
      </w:r>
      <w:r>
        <w:t xml:space="preserve"> The </w:t>
      </w:r>
      <w:proofErr w:type="spellStart"/>
      <w:r>
        <w:t>unmethylated</w:t>
      </w:r>
      <w:proofErr w:type="spellEnd"/>
      <w:r>
        <w:t xml:space="preserve"> biotin labelled probe was incubated with nuclear extracts from the human neuroblastoma cell line IMR32 with a 50, 100, and 500-fold excesses of the </w:t>
      </w:r>
      <w:proofErr w:type="spellStart"/>
      <w:r>
        <w:t>unmethylated</w:t>
      </w:r>
      <w:proofErr w:type="spellEnd"/>
      <w:r>
        <w:t xml:space="preserve"> or methylated competitor; binding to the </w:t>
      </w:r>
      <w:proofErr w:type="spellStart"/>
      <w:r>
        <w:t>unmethylated</w:t>
      </w:r>
      <w:proofErr w:type="spellEnd"/>
      <w:r>
        <w:t xml:space="preserve"> probe was competed out with a 50-fold excess of the methylated competitor compared to a 500-fold excess of the </w:t>
      </w:r>
      <w:proofErr w:type="spellStart"/>
      <w:r>
        <w:t>unmethylated</w:t>
      </w:r>
      <w:proofErr w:type="spellEnd"/>
      <w:r>
        <w:t xml:space="preserve"> competitor. </w:t>
      </w:r>
    </w:p>
    <w:p w14:paraId="05A6105A" w14:textId="77777777" w:rsidR="00166250" w:rsidRDefault="00166250" w:rsidP="00166250">
      <w:pPr>
        <w:ind w:left="720"/>
        <w:rPr>
          <w:rFonts w:ascii="Arial" w:hAnsi="Arial" w:cs="Arial"/>
          <w:i/>
          <w:color w:val="000000" w:themeColor="text1"/>
        </w:rPr>
      </w:pPr>
    </w:p>
    <w:p w14:paraId="4ECE10BB" w14:textId="77777777" w:rsidR="00166250" w:rsidRDefault="00166250" w:rsidP="00166250">
      <w:pPr>
        <w:ind w:left="720"/>
        <w:rPr>
          <w:rFonts w:ascii="Arial" w:hAnsi="Arial" w:cs="Arial"/>
          <w:i/>
          <w:color w:val="000000" w:themeColor="text1"/>
        </w:rPr>
      </w:pPr>
    </w:p>
    <w:p w14:paraId="5264AD13" w14:textId="77777777" w:rsidR="00166250" w:rsidRDefault="00166250" w:rsidP="00166250">
      <w:pPr>
        <w:ind w:left="720"/>
        <w:rPr>
          <w:rFonts w:ascii="Arial" w:hAnsi="Arial" w:cs="Arial"/>
          <w:i/>
          <w:color w:val="000000" w:themeColor="text1"/>
        </w:rPr>
        <w:sectPr w:rsidR="00166250" w:rsidSect="008C71C1">
          <w:pgSz w:w="16840" w:h="11901" w:orient="landscape"/>
          <w:pgMar w:top="1797" w:right="1440" w:bottom="1797" w:left="1440" w:header="709" w:footer="709" w:gutter="0"/>
          <w:cols w:space="708"/>
          <w:docGrid w:linePitch="360"/>
        </w:sectPr>
      </w:pPr>
      <w:r>
        <w:rPr>
          <w:noProof/>
          <w:lang w:eastAsia="en-GB"/>
        </w:rPr>
        <mc:AlternateContent>
          <mc:Choice Requires="wps">
            <w:drawing>
              <wp:anchor distT="0" distB="0" distL="114300" distR="114300" simplePos="0" relativeHeight="251661312" behindDoc="0" locked="0" layoutInCell="1" allowOverlap="1" wp14:anchorId="3A4F4336" wp14:editId="0DD234D4">
                <wp:simplePos x="0" y="0"/>
                <wp:positionH relativeFrom="column">
                  <wp:posOffset>114300</wp:posOffset>
                </wp:positionH>
                <wp:positionV relativeFrom="paragraph">
                  <wp:posOffset>190500</wp:posOffset>
                </wp:positionV>
                <wp:extent cx="267970" cy="23368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2336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05047C2" w14:textId="77777777" w:rsidR="00166250" w:rsidRPr="00B02B67" w:rsidRDefault="00166250" w:rsidP="00166250">
                            <w:pPr>
                              <w:rPr>
                                <w:rFonts w:ascii="Arial" w:hAnsi="Arial"/>
                                <w:b/>
                              </w:rPr>
                            </w:pPr>
                            <w:proofErr w:type="gramStart"/>
                            <w:r>
                              <w:rPr>
                                <w:rFonts w:ascii="Arial" w:hAnsi="Arial"/>
                                <w:b/>
                              </w:rPr>
                              <w:t>a</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 o:spid="_x0000_s1038" type="#_x0000_t202" style="position:absolute;left:0;text-align:left;margin-left:9pt;margin-top:15pt;width:21.1pt;height:18.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" filled="f" stroked="f">
                <v:path arrowok="t"/>
                <v:textbox>
                  <w:txbxContent>
                    <w:p w14:paraId="405047C2" w14:textId="77777777" w:rsidR="00166250" w:rsidRPr="00B02B67" w:rsidRDefault="00166250" w:rsidP="00166250">
                      <w:pPr>
                        <w:rPr>
                          <w:rFonts w:ascii="Arial" w:hAnsi="Arial"/>
                          <w:b/>
                        </w:rPr>
                      </w:pPr>
                      <w:proofErr w:type="gramStart"/>
                      <w:r>
                        <w:rPr>
                          <w:rFonts w:ascii="Arial" w:hAnsi="Arial"/>
                          <w:b/>
                        </w:rPr>
                        <w:t>a</w:t>
                      </w:r>
                      <w:proofErr w:type="gramEnd"/>
                    </w:p>
                  </w:txbxContent>
                </v:textbox>
                <w10:wrap type="square"/>
              </v:shape>
            </w:pict>
          </mc:Fallback>
        </mc:AlternateContent>
      </w:r>
      <w:r>
        <w:rPr>
          <w:noProof/>
          <w:lang w:eastAsia="en-GB"/>
        </w:rPr>
        <mc:AlternateContent>
          <mc:Choice Requires="wps">
            <w:drawing>
              <wp:anchor distT="0" distB="0" distL="114300" distR="114300" simplePos="0" relativeHeight="251662336" behindDoc="0" locked="0" layoutInCell="1" allowOverlap="1" wp14:anchorId="5441640F" wp14:editId="6BA87262">
                <wp:simplePos x="0" y="0"/>
                <wp:positionH relativeFrom="column">
                  <wp:posOffset>2628900</wp:posOffset>
                </wp:positionH>
                <wp:positionV relativeFrom="paragraph">
                  <wp:posOffset>190500</wp:posOffset>
                </wp:positionV>
                <wp:extent cx="276225" cy="23368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336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2DDAED9" w14:textId="77777777" w:rsidR="00166250" w:rsidRPr="00B02B67" w:rsidRDefault="00166250" w:rsidP="00166250">
                            <w:pPr>
                              <w:rPr>
                                <w:rFonts w:ascii="Arial" w:hAnsi="Arial"/>
                                <w:b/>
                              </w:rPr>
                            </w:pPr>
                            <w:proofErr w:type="gramStart"/>
                            <w:r>
                              <w:rPr>
                                <w:rFonts w:ascii="Arial" w:hAnsi="Arial"/>
                                <w:b/>
                              </w:rPr>
                              <w:t>b</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 o:spid="_x0000_s1039" type="#_x0000_t202" style="position:absolute;left:0;text-align:left;margin-left:207pt;margin-top:15pt;width:21.75pt;height:18.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" filled="f" stroked="f">
                <v:path arrowok="t"/>
                <v:textbox>
                  <w:txbxContent>
                    <w:p w14:paraId="62DDAED9" w14:textId="77777777" w:rsidR="00166250" w:rsidRPr="00B02B67" w:rsidRDefault="00166250" w:rsidP="00166250">
                      <w:pPr>
                        <w:rPr>
                          <w:rFonts w:ascii="Arial" w:hAnsi="Arial"/>
                          <w:b/>
                        </w:rPr>
                      </w:pPr>
                      <w:proofErr w:type="gramStart"/>
                      <w:r>
                        <w:rPr>
                          <w:rFonts w:ascii="Arial" w:hAnsi="Arial"/>
                          <w:b/>
                        </w:rPr>
                        <w:t>b</w:t>
                      </w:r>
                      <w:proofErr w:type="gramEnd"/>
                    </w:p>
                  </w:txbxContent>
                </v:textbox>
                <w10:wrap type="square"/>
              </v:shape>
            </w:pict>
          </mc:Fallback>
        </mc:AlternateContent>
      </w:r>
      <w:r>
        <w:rPr>
          <w:noProof/>
          <w:lang w:eastAsia="en-GB"/>
        </w:rPr>
        <mc:AlternateContent>
          <mc:Choice Requires="wps">
            <w:drawing>
              <wp:anchor distT="0" distB="0" distL="114300" distR="114300" simplePos="0" relativeHeight="251663360" behindDoc="0" locked="0" layoutInCell="1" allowOverlap="1" wp14:anchorId="3838F8C3" wp14:editId="7CAC1E89">
                <wp:simplePos x="0" y="0"/>
                <wp:positionH relativeFrom="column">
                  <wp:posOffset>5029200</wp:posOffset>
                </wp:positionH>
                <wp:positionV relativeFrom="paragraph">
                  <wp:posOffset>190500</wp:posOffset>
                </wp:positionV>
                <wp:extent cx="267970" cy="23368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2336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D899EB6" w14:textId="77777777" w:rsidR="00166250" w:rsidRPr="00B02B67" w:rsidRDefault="00166250" w:rsidP="00166250">
                            <w:pPr>
                              <w:rPr>
                                <w:rFonts w:ascii="Arial" w:hAnsi="Arial"/>
                                <w:b/>
                              </w:rPr>
                            </w:pPr>
                            <w:proofErr w:type="gramStart"/>
                            <w:r>
                              <w:rPr>
                                <w:rFonts w:ascii="Arial" w:hAnsi="Arial"/>
                                <w:b/>
                              </w:rPr>
                              <w:t>c</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9" o:spid="_x0000_s1040" type="#_x0000_t202" style="position:absolute;left:0;text-align:left;margin-left:396pt;margin-top:15pt;width:21.1pt;height:18.4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" filled="f" stroked="f">
                <v:path arrowok="t"/>
                <v:textbox>
                  <w:txbxContent>
                    <w:p w14:paraId="6D899EB6" w14:textId="77777777" w:rsidR="00166250" w:rsidRPr="00B02B67" w:rsidRDefault="00166250" w:rsidP="00166250">
                      <w:pPr>
                        <w:rPr>
                          <w:rFonts w:ascii="Arial" w:hAnsi="Arial"/>
                          <w:b/>
                        </w:rPr>
                      </w:pPr>
                      <w:proofErr w:type="gramStart"/>
                      <w:r>
                        <w:rPr>
                          <w:rFonts w:ascii="Arial" w:hAnsi="Arial"/>
                          <w:b/>
                        </w:rPr>
                        <w:t>c</w:t>
                      </w:r>
                      <w:proofErr w:type="gramEnd"/>
                    </w:p>
                  </w:txbxContent>
                </v:textbox>
                <w10:wrap type="square"/>
              </v:shape>
            </w:pict>
          </mc:Fallback>
        </mc:AlternateContent>
      </w:r>
      <w:r>
        <w:rPr>
          <w:noProof/>
          <w:lang w:eastAsia="en-GB"/>
        </w:rPr>
        <mc:AlternateContent>
          <mc:Choice Requires="wpg">
            <w:drawing>
              <wp:anchor distT="0" distB="0" distL="114300" distR="114300" simplePos="0" relativeHeight="251660288" behindDoc="0" locked="0" layoutInCell="1" allowOverlap="1" wp14:anchorId="721C7BD5" wp14:editId="49C78334">
                <wp:simplePos x="0" y="0"/>
                <wp:positionH relativeFrom="column">
                  <wp:posOffset>0</wp:posOffset>
                </wp:positionH>
                <wp:positionV relativeFrom="paragraph">
                  <wp:posOffset>419100</wp:posOffset>
                </wp:positionV>
                <wp:extent cx="8698230" cy="3055620"/>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8698230" cy="3055620"/>
                          <a:chOff x="0" y="0"/>
                          <a:chExt cx="8698230" cy="3055620"/>
                        </a:xfrm>
                      </wpg:grpSpPr>
                      <pic:pic xmlns:pic="http://schemas.openxmlformats.org/drawingml/2006/picture">
                        <pic:nvPicPr>
                          <pic:cNvPr id="25" name="Picture 25" descr="Macintosh HD:Users:pc901:Desktop:HES EMSA figures Feb 2014:Slide1.jpg"/>
                          <pic:cNvPicPr>
                            <a:picLocks noChangeAspect="1"/>
                          </pic:cNvPicPr>
                        </pic:nvPicPr>
                        <pic:blipFill rotWithShape="1">
                          <a:blip r:embed="rId29">
                            <a:extLst>
                              <a:ext uri="{28A0092B-C50C-407E-A947-70E740481C1C}">
                                <a14:useLocalDpi xmlns:a14="http://schemas.microsoft.com/office/drawing/2010/main" val="0"/>
                              </a:ext>
                            </a:extLst>
                          </a:blip>
                          <a:srcRect l="17007" t="5466" r="34258" b="21704"/>
                          <a:stretch/>
                        </pic:blipFill>
                        <pic:spPr bwMode="auto">
                          <a:xfrm>
                            <a:off x="2514600" y="179070"/>
                            <a:ext cx="2565400" cy="287655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0" name="Picture 30" descr="Macintosh HD:Users:pc901:Desktop:HES EMSA figures Feb 2014:Slide2.jpg"/>
                          <pic:cNvPicPr>
                            <a:picLocks noChangeAspect="1"/>
                          </pic:cNvPicPr>
                        </pic:nvPicPr>
                        <pic:blipFill rotWithShape="1">
                          <a:blip r:embed="rId30">
                            <a:extLst>
                              <a:ext uri="{28A0092B-C50C-407E-A947-70E740481C1C}">
                                <a14:useLocalDpi xmlns:a14="http://schemas.microsoft.com/office/drawing/2010/main" val="0"/>
                              </a:ext>
                            </a:extLst>
                          </a:blip>
                          <a:srcRect l="16888" t="5144" r="33895" b="26527"/>
                          <a:stretch/>
                        </pic:blipFill>
                        <pic:spPr bwMode="auto">
                          <a:xfrm>
                            <a:off x="0" y="64770"/>
                            <a:ext cx="2590800" cy="269875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1" name="Picture 31" descr="Macintosh HD:Users:pc901:Desktop:HES EMSA figures Feb 2014:Slide3.jpg"/>
                          <pic:cNvPicPr>
                            <a:picLocks noChangeAspect="1"/>
                          </pic:cNvPicPr>
                        </pic:nvPicPr>
                        <pic:blipFill rotWithShape="1">
                          <a:blip r:embed="rId31">
                            <a:extLst>
                              <a:ext uri="{28A0092B-C50C-407E-A947-70E740481C1C}">
                                <a14:useLocalDpi xmlns:a14="http://schemas.microsoft.com/office/drawing/2010/main" val="0"/>
                              </a:ext>
                            </a:extLst>
                          </a:blip>
                          <a:srcRect l="19059" r="11459" b="25241"/>
                          <a:stretch/>
                        </pic:blipFill>
                        <pic:spPr bwMode="auto">
                          <a:xfrm>
                            <a:off x="5040630" y="0"/>
                            <a:ext cx="3657600" cy="295275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id="Group 11" o:spid="_x0000_s1026" style="position:absolute;margin-left:0;margin-top:33pt;width:684.9pt;height:240.6pt;z-index:251660288" coordsize="86982,30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">
                <v:shape id="Picture 25" o:spid="_x0000_s1027" type="#_x0000_t75" alt="Macintosh HD:Users:pc901:Desktop:HES EMSA figures Feb 2014:Slide1.jpg" style="position:absolute;left:25146;top:1790;width:25654;height:28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chbEAAAA2wAAAA8AAABkcnMvZG93bnJldi54bWxEj0FrAjEUhO+F/ofwCt5qtopVtkYRQahC&#10;C6699Pa6ed0sbl5CkurqrzeFQo/DzHzDzJe97cSJQmwdK3gaFiCIa6dbbhR8HDaPMxAxIWvsHJOC&#10;C0VYLu7v5lhqd+Y9narUiAzhWKICk5IvpYy1IYtx6Dxx9r5dsJiyDI3UAc8Zbjs5KopnabHlvGDQ&#10;09pQfax+rIKvme/f1vp9vA3R747m6j+rqVdq8NCvXkAk6tN/+K/9qhWMJvD7Jf8A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chbEAAAA2wAAAA8AAAAAAAAAAAAAAAAA&#10;nwIAAGRycy9kb3ducmV2LnhtbFBLBQYAAAAABAAEAPcAAACQAwAAAAA=&#10;">
                  <v:imagedata r:id="rId32" o:title="Slide1" croptop="3582f" cropbottom="14224f" cropleft="11146f" cropright="22451f"/>
                  <v:path arrowok="t"/>
                </v:shape>
                <v:shape id="Picture 30" o:spid="_x0000_s1028" type="#_x0000_t75" alt="Macintosh HD:Users:pc901:Desktop:HES EMSA figures Feb 2014:Slide2.jpg" style="position:absolute;top:647;width:25908;height:26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EKq8AAAA2wAAAA8AAABkcnMvZG93bnJldi54bWxET80OwUAQvku8w2YkbmyRIGWJNCEuDugD&#10;TLqjLd3Z6i6tt7cHieOX73+97Uwl3tS40rKCyTgCQZxZXXKuIL3uR0sQziNrrCyTgg852G76vTXG&#10;2rZ8pvfF5yKEsItRQeF9HUvpsoIMurGtiQN3s41BH2CTS91gG8JNJadRNJcGSw4NBdaUFJQ9Li+j&#10;INml571pT+xuz3t+mC7Kq80SpYaDbrcC4anzf/HPfdQKZmF9+BJ+gNx8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fhRCqvAAAANsAAAAPAAAAAAAAAAAAAAAAAJ8CAABkcnMv&#10;ZG93bnJldi54bWxQSwUGAAAAAAQABAD3AAAAiAMAAAAA&#10;">
                  <v:imagedata r:id="rId33" o:title="Slide2" croptop="3371f" cropbottom="17385f" cropleft="11068f" cropright="22213f"/>
                  <v:path arrowok="t"/>
                </v:shape>
                <v:shape id="Picture 31" o:spid="_x0000_s1029" type="#_x0000_t75" alt="Macintosh HD:Users:pc901:Desktop:HES EMSA figures Feb 2014:Slide3.jpg" style="position:absolute;left:50406;width:36576;height:29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0a4bEAAAA2wAAAA8AAABkcnMvZG93bnJldi54bWxEj0FrAjEUhO+C/yG8Qi9Ss7ZSltUoIgrt&#10;oYLbgnh7bJ7ZpZuXNUl1+++bguBxmJlvmPmyt624kA+NYwWTcQaCuHK6YaPg63P7lIMIEVlj65gU&#10;/FKA5WI4mGOh3ZX3dCmjEQnCoUAFdYxdIWWoarIYxq4jTt7JeYsxSW+k9nhNcNvK5yx7lRYbTgs1&#10;drSuqfouf6yCZmeczc/H7ciXeHifUjxvzIdSjw/9agYiUh/v4Vv7TSt4mcD/l/QD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0a4bEAAAA2wAAAA8AAAAAAAAAAAAAAAAA&#10;nwIAAGRycy9kb3ducmV2LnhtbFBLBQYAAAAABAAEAPcAAACQAwAAAAA=&#10;">
                  <v:imagedata r:id="rId34" o:title="Slide3" cropbottom="16542f" cropleft="12491f" cropright="7510f"/>
                  <v:path arrowok="t"/>
                </v:shape>
                <w10:wrap type="square"/>
              </v:group>
            </w:pict>
          </mc:Fallback>
        </mc:AlternateContent>
      </w:r>
    </w:p>
    <w:p w14:paraId="7B509541" w14:textId="77777777" w:rsidR="00166250" w:rsidRDefault="00166250" w:rsidP="00166250">
      <w:pPr>
        <w:ind w:left="720"/>
        <w:sectPr w:rsidR="00166250" w:rsidSect="000C1CB5">
          <w:headerReference w:type="default" r:id="rId35"/>
          <w:footerReference w:type="default" r:id="rId36"/>
          <w:type w:val="continuous"/>
          <w:pgSz w:w="16840" w:h="11901" w:orient="landscape"/>
          <w:pgMar w:top="1797" w:right="1440" w:bottom="1797" w:left="1440" w:header="709" w:footer="709" w:gutter="0"/>
          <w:cols w:space="708"/>
          <w:docGrid w:linePitch="360"/>
        </w:sectPr>
      </w:pPr>
    </w:p>
    <w:tbl>
      <w:tblPr>
        <w:tblStyle w:val="TableGrid"/>
        <w:tblW w:w="9275" w:type="dxa"/>
        <w:tblInd w:w="720" w:type="dxa"/>
        <w:tblLook w:val="04A0" w:firstRow="1" w:lastRow="0" w:firstColumn="1" w:lastColumn="0" w:noHBand="0" w:noVBand="1"/>
      </w:tblPr>
      <w:tblGrid>
        <w:gridCol w:w="2943"/>
        <w:gridCol w:w="3119"/>
        <w:gridCol w:w="3213"/>
      </w:tblGrid>
      <w:tr w:rsidR="00166250" w:rsidRPr="00230062" w14:paraId="14211892" w14:textId="77777777" w:rsidTr="006F5CB5">
        <w:tc>
          <w:tcPr>
            <w:tcW w:w="2943" w:type="dxa"/>
          </w:tcPr>
          <w:p w14:paraId="5D7AD945" w14:textId="77777777" w:rsidR="00166250" w:rsidRPr="002054F2" w:rsidRDefault="00166250" w:rsidP="006F5CB5">
            <w:pPr>
              <w:rPr>
                <w:rFonts w:ascii="Times New Roman" w:hAnsi="Times New Roman" w:cs="Times New Roman"/>
                <w:b/>
                <w:color w:val="000000" w:themeColor="text1"/>
                <w:sz w:val="20"/>
                <w:szCs w:val="20"/>
              </w:rPr>
            </w:pPr>
            <w:r w:rsidRPr="002054F2">
              <w:rPr>
                <w:rFonts w:ascii="Times New Roman" w:hAnsi="Times New Roman" w:cs="Times New Roman"/>
                <w:b/>
                <w:color w:val="000000" w:themeColor="text1"/>
                <w:sz w:val="20"/>
                <w:szCs w:val="20"/>
              </w:rPr>
              <w:lastRenderedPageBreak/>
              <w:t>Characteristic</w:t>
            </w:r>
          </w:p>
        </w:tc>
        <w:tc>
          <w:tcPr>
            <w:tcW w:w="3119" w:type="dxa"/>
          </w:tcPr>
          <w:p w14:paraId="4CEE133E" w14:textId="77777777" w:rsidR="00166250" w:rsidRPr="002054F2" w:rsidRDefault="00166250" w:rsidP="006F5CB5">
            <w:pPr>
              <w:jc w:val="center"/>
              <w:rPr>
                <w:rFonts w:ascii="Times New Roman" w:hAnsi="Times New Roman" w:cs="Times New Roman"/>
                <w:b/>
                <w:color w:val="000000" w:themeColor="text1"/>
                <w:sz w:val="20"/>
                <w:szCs w:val="20"/>
              </w:rPr>
            </w:pPr>
            <w:r w:rsidRPr="002054F2">
              <w:rPr>
                <w:rFonts w:ascii="Times New Roman" w:hAnsi="Times New Roman" w:cs="Times New Roman"/>
                <w:b/>
                <w:color w:val="000000" w:themeColor="text1"/>
                <w:sz w:val="20"/>
                <w:szCs w:val="20"/>
              </w:rPr>
              <w:t>% or Median (5</w:t>
            </w:r>
            <w:r w:rsidRPr="002054F2">
              <w:rPr>
                <w:rFonts w:ascii="Times New Roman" w:hAnsi="Times New Roman" w:cs="Times New Roman"/>
                <w:b/>
                <w:color w:val="000000" w:themeColor="text1"/>
                <w:sz w:val="20"/>
                <w:szCs w:val="20"/>
                <w:vertAlign w:val="superscript"/>
              </w:rPr>
              <w:t>th</w:t>
            </w:r>
            <w:r w:rsidRPr="002054F2">
              <w:rPr>
                <w:rFonts w:ascii="Times New Roman" w:hAnsi="Times New Roman" w:cs="Times New Roman"/>
                <w:b/>
                <w:color w:val="000000" w:themeColor="text1"/>
                <w:sz w:val="20"/>
                <w:szCs w:val="20"/>
              </w:rPr>
              <w:t>,95</w:t>
            </w:r>
            <w:r w:rsidRPr="002054F2">
              <w:rPr>
                <w:rFonts w:ascii="Times New Roman" w:hAnsi="Times New Roman" w:cs="Times New Roman"/>
                <w:b/>
                <w:color w:val="000000" w:themeColor="text1"/>
                <w:sz w:val="20"/>
                <w:szCs w:val="20"/>
                <w:vertAlign w:val="superscript"/>
              </w:rPr>
              <w:t>th</w:t>
            </w:r>
            <w:r>
              <w:rPr>
                <w:rFonts w:ascii="Times New Roman" w:hAnsi="Times New Roman" w:cs="Times New Roman"/>
                <w:b/>
                <w:color w:val="000000" w:themeColor="text1"/>
                <w:sz w:val="20"/>
                <w:szCs w:val="20"/>
              </w:rPr>
              <w:t xml:space="preserve"> percentile) for four-</w:t>
            </w:r>
            <w:r w:rsidRPr="002054F2">
              <w:rPr>
                <w:rFonts w:ascii="Times New Roman" w:hAnsi="Times New Roman" w:cs="Times New Roman"/>
                <w:b/>
                <w:color w:val="000000" w:themeColor="text1"/>
                <w:sz w:val="20"/>
                <w:szCs w:val="20"/>
              </w:rPr>
              <w:t xml:space="preserve">year </w:t>
            </w:r>
            <w:r>
              <w:rPr>
                <w:rFonts w:ascii="Times New Roman" w:hAnsi="Times New Roman" w:cs="Times New Roman"/>
                <w:b/>
                <w:color w:val="000000" w:themeColor="text1"/>
                <w:sz w:val="20"/>
                <w:szCs w:val="20"/>
              </w:rPr>
              <w:t xml:space="preserve">SWS </w:t>
            </w:r>
            <w:r w:rsidRPr="002054F2">
              <w:rPr>
                <w:rFonts w:ascii="Times New Roman" w:hAnsi="Times New Roman" w:cs="Times New Roman"/>
                <w:b/>
                <w:color w:val="000000" w:themeColor="text1"/>
                <w:sz w:val="20"/>
                <w:szCs w:val="20"/>
              </w:rPr>
              <w:t>cohort</w:t>
            </w:r>
          </w:p>
        </w:tc>
        <w:tc>
          <w:tcPr>
            <w:tcW w:w="3213" w:type="dxa"/>
          </w:tcPr>
          <w:p w14:paraId="64650FEE" w14:textId="77777777" w:rsidR="00166250" w:rsidRPr="002054F2" w:rsidRDefault="00166250" w:rsidP="006F5CB5">
            <w:pPr>
              <w:jc w:val="center"/>
              <w:rPr>
                <w:rFonts w:ascii="Times New Roman" w:hAnsi="Times New Roman" w:cs="Times New Roman"/>
                <w:b/>
                <w:color w:val="000000" w:themeColor="text1"/>
                <w:sz w:val="20"/>
                <w:szCs w:val="20"/>
              </w:rPr>
            </w:pPr>
            <w:r w:rsidRPr="002054F2">
              <w:rPr>
                <w:rFonts w:ascii="Times New Roman" w:hAnsi="Times New Roman" w:cs="Times New Roman"/>
                <w:b/>
                <w:color w:val="000000" w:themeColor="text1"/>
                <w:sz w:val="20"/>
                <w:szCs w:val="20"/>
              </w:rPr>
              <w:t>% or Median (5</w:t>
            </w:r>
            <w:r w:rsidRPr="002054F2">
              <w:rPr>
                <w:rFonts w:ascii="Times New Roman" w:hAnsi="Times New Roman" w:cs="Times New Roman"/>
                <w:b/>
                <w:color w:val="000000" w:themeColor="text1"/>
                <w:sz w:val="20"/>
                <w:szCs w:val="20"/>
                <w:vertAlign w:val="superscript"/>
              </w:rPr>
              <w:t>th</w:t>
            </w:r>
            <w:r w:rsidRPr="002054F2">
              <w:rPr>
                <w:rFonts w:ascii="Times New Roman" w:hAnsi="Times New Roman" w:cs="Times New Roman"/>
                <w:b/>
                <w:color w:val="000000" w:themeColor="text1"/>
                <w:sz w:val="20"/>
                <w:szCs w:val="20"/>
              </w:rPr>
              <w:t>, 95</w:t>
            </w:r>
            <w:r w:rsidRPr="002054F2">
              <w:rPr>
                <w:rFonts w:ascii="Times New Roman" w:hAnsi="Times New Roman" w:cs="Times New Roman"/>
                <w:b/>
                <w:color w:val="000000" w:themeColor="text1"/>
                <w:sz w:val="20"/>
                <w:szCs w:val="20"/>
                <w:vertAlign w:val="superscript"/>
              </w:rPr>
              <w:t>th</w:t>
            </w:r>
            <w:r>
              <w:rPr>
                <w:rFonts w:ascii="Times New Roman" w:hAnsi="Times New Roman" w:cs="Times New Roman"/>
                <w:b/>
                <w:color w:val="000000" w:themeColor="text1"/>
                <w:sz w:val="20"/>
                <w:szCs w:val="20"/>
              </w:rPr>
              <w:t xml:space="preserve"> percentile) for seven-</w:t>
            </w:r>
            <w:r w:rsidRPr="002054F2">
              <w:rPr>
                <w:rFonts w:ascii="Times New Roman" w:hAnsi="Times New Roman" w:cs="Times New Roman"/>
                <w:b/>
                <w:color w:val="000000" w:themeColor="text1"/>
                <w:sz w:val="20"/>
                <w:szCs w:val="20"/>
              </w:rPr>
              <w:t xml:space="preserve">year </w:t>
            </w:r>
            <w:r>
              <w:rPr>
                <w:rFonts w:ascii="Times New Roman" w:hAnsi="Times New Roman" w:cs="Times New Roman"/>
                <w:b/>
                <w:color w:val="000000" w:themeColor="text1"/>
                <w:sz w:val="20"/>
                <w:szCs w:val="20"/>
              </w:rPr>
              <w:t xml:space="preserve">SWS </w:t>
            </w:r>
            <w:r w:rsidRPr="002054F2">
              <w:rPr>
                <w:rFonts w:ascii="Times New Roman" w:hAnsi="Times New Roman" w:cs="Times New Roman"/>
                <w:b/>
                <w:color w:val="000000" w:themeColor="text1"/>
                <w:sz w:val="20"/>
                <w:szCs w:val="20"/>
              </w:rPr>
              <w:t>cohort</w:t>
            </w:r>
          </w:p>
        </w:tc>
      </w:tr>
      <w:tr w:rsidR="00166250" w:rsidRPr="00230062" w14:paraId="19D3B766" w14:textId="77777777" w:rsidTr="006F5CB5">
        <w:tc>
          <w:tcPr>
            <w:tcW w:w="2943" w:type="dxa"/>
            <w:tcBorders>
              <w:bottom w:val="nil"/>
            </w:tcBorders>
          </w:tcPr>
          <w:p w14:paraId="54B85D39" w14:textId="77777777" w:rsidR="00166250" w:rsidRPr="002054F2" w:rsidRDefault="00166250" w:rsidP="006F5CB5">
            <w:pPr>
              <w:rPr>
                <w:rFonts w:ascii="Times New Roman" w:hAnsi="Times New Roman" w:cs="Times New Roman"/>
                <w:b/>
                <w:color w:val="000000" w:themeColor="text1"/>
                <w:sz w:val="20"/>
                <w:szCs w:val="20"/>
              </w:rPr>
            </w:pPr>
          </w:p>
        </w:tc>
        <w:tc>
          <w:tcPr>
            <w:tcW w:w="3119" w:type="dxa"/>
            <w:tcBorders>
              <w:bottom w:val="nil"/>
            </w:tcBorders>
          </w:tcPr>
          <w:p w14:paraId="3FDD38C9" w14:textId="77777777" w:rsidR="00166250" w:rsidRPr="002054F2" w:rsidRDefault="00166250" w:rsidP="006F5CB5">
            <w:pPr>
              <w:rPr>
                <w:rFonts w:ascii="Times New Roman" w:hAnsi="Times New Roman" w:cs="Times New Roman"/>
                <w:color w:val="FF0000"/>
                <w:sz w:val="20"/>
                <w:szCs w:val="20"/>
              </w:rPr>
            </w:pPr>
          </w:p>
        </w:tc>
        <w:tc>
          <w:tcPr>
            <w:tcW w:w="3213" w:type="dxa"/>
            <w:tcBorders>
              <w:bottom w:val="nil"/>
            </w:tcBorders>
          </w:tcPr>
          <w:p w14:paraId="24D85222" w14:textId="77777777" w:rsidR="00166250" w:rsidRPr="002054F2" w:rsidRDefault="00166250" w:rsidP="006F5CB5">
            <w:pPr>
              <w:rPr>
                <w:rFonts w:ascii="Times New Roman" w:hAnsi="Times New Roman" w:cs="Times New Roman"/>
                <w:color w:val="FF0000"/>
                <w:sz w:val="20"/>
                <w:szCs w:val="20"/>
              </w:rPr>
            </w:pPr>
          </w:p>
        </w:tc>
      </w:tr>
      <w:tr w:rsidR="00166250" w:rsidRPr="00230062" w14:paraId="7552D215" w14:textId="77777777" w:rsidTr="006F5CB5">
        <w:tc>
          <w:tcPr>
            <w:tcW w:w="2943" w:type="dxa"/>
            <w:tcBorders>
              <w:top w:val="nil"/>
              <w:bottom w:val="nil"/>
            </w:tcBorders>
          </w:tcPr>
          <w:p w14:paraId="6A2F7DBF"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b/>
                <w:color w:val="000000" w:themeColor="text1"/>
                <w:sz w:val="20"/>
                <w:szCs w:val="20"/>
              </w:rPr>
              <w:t>Mother</w:t>
            </w:r>
          </w:p>
        </w:tc>
        <w:tc>
          <w:tcPr>
            <w:tcW w:w="3119" w:type="dxa"/>
            <w:tcBorders>
              <w:top w:val="nil"/>
              <w:bottom w:val="nil"/>
            </w:tcBorders>
          </w:tcPr>
          <w:p w14:paraId="3AF80358" w14:textId="77777777" w:rsidR="00166250" w:rsidRPr="002054F2" w:rsidRDefault="00166250" w:rsidP="006F5CB5">
            <w:pPr>
              <w:jc w:val="center"/>
              <w:rPr>
                <w:rFonts w:ascii="Times New Roman" w:hAnsi="Times New Roman" w:cs="Times New Roman"/>
                <w:color w:val="FF0000"/>
                <w:sz w:val="20"/>
                <w:szCs w:val="20"/>
              </w:rPr>
            </w:pPr>
          </w:p>
        </w:tc>
        <w:tc>
          <w:tcPr>
            <w:tcW w:w="3213" w:type="dxa"/>
            <w:tcBorders>
              <w:top w:val="nil"/>
              <w:bottom w:val="nil"/>
            </w:tcBorders>
          </w:tcPr>
          <w:p w14:paraId="57A52394" w14:textId="77777777" w:rsidR="00166250" w:rsidRPr="002054F2" w:rsidRDefault="00166250" w:rsidP="006F5CB5">
            <w:pPr>
              <w:jc w:val="center"/>
              <w:rPr>
                <w:rFonts w:ascii="Times New Roman" w:hAnsi="Times New Roman" w:cs="Times New Roman"/>
                <w:color w:val="FF0000"/>
                <w:sz w:val="20"/>
                <w:szCs w:val="20"/>
              </w:rPr>
            </w:pPr>
          </w:p>
        </w:tc>
      </w:tr>
      <w:tr w:rsidR="00166250" w:rsidRPr="00230062" w14:paraId="17CD042F" w14:textId="77777777" w:rsidTr="006F5CB5">
        <w:tc>
          <w:tcPr>
            <w:tcW w:w="2943" w:type="dxa"/>
            <w:tcBorders>
              <w:top w:val="nil"/>
              <w:bottom w:val="nil"/>
            </w:tcBorders>
          </w:tcPr>
          <w:p w14:paraId="0552705C"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Full Scale IQ (WASI)</w:t>
            </w:r>
          </w:p>
        </w:tc>
        <w:tc>
          <w:tcPr>
            <w:tcW w:w="3119" w:type="dxa"/>
            <w:tcBorders>
              <w:top w:val="nil"/>
              <w:bottom w:val="nil"/>
            </w:tcBorders>
          </w:tcPr>
          <w:p w14:paraId="46AD2F25" w14:textId="77777777" w:rsidR="00166250" w:rsidRPr="002054F2" w:rsidRDefault="00166250" w:rsidP="006F5CB5">
            <w:pPr>
              <w:jc w:val="cente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108 (90 to 126)</w:t>
            </w:r>
          </w:p>
        </w:tc>
        <w:tc>
          <w:tcPr>
            <w:tcW w:w="3213" w:type="dxa"/>
            <w:tcBorders>
              <w:top w:val="nil"/>
              <w:bottom w:val="nil"/>
            </w:tcBorders>
          </w:tcPr>
          <w:p w14:paraId="7CF68158" w14:textId="77777777" w:rsidR="00166250" w:rsidRPr="002054F2" w:rsidRDefault="00166250" w:rsidP="006F5CB5">
            <w:pPr>
              <w:jc w:val="center"/>
              <w:rPr>
                <w:rFonts w:ascii="Times New Roman" w:hAnsi="Times New Roman" w:cs="Times New Roman"/>
                <w:color w:val="FF0000"/>
                <w:sz w:val="20"/>
                <w:szCs w:val="20"/>
              </w:rPr>
            </w:pPr>
          </w:p>
        </w:tc>
      </w:tr>
      <w:tr w:rsidR="00166250" w:rsidRPr="00230062" w14:paraId="3276F156" w14:textId="77777777" w:rsidTr="006F5CB5">
        <w:trPr>
          <w:trHeight w:val="109"/>
        </w:trPr>
        <w:tc>
          <w:tcPr>
            <w:tcW w:w="2943" w:type="dxa"/>
            <w:tcBorders>
              <w:top w:val="nil"/>
              <w:bottom w:val="nil"/>
            </w:tcBorders>
          </w:tcPr>
          <w:p w14:paraId="2F263240" w14:textId="77777777" w:rsidR="00166250" w:rsidRPr="002054F2" w:rsidRDefault="00166250" w:rsidP="006F5CB5">
            <w:pPr>
              <w:rPr>
                <w:rFonts w:ascii="Times New Roman" w:hAnsi="Times New Roman" w:cs="Times New Roman"/>
                <w:color w:val="000000" w:themeColor="text1"/>
                <w:sz w:val="20"/>
                <w:szCs w:val="20"/>
              </w:rPr>
            </w:pPr>
          </w:p>
          <w:p w14:paraId="67629D69"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Educational qualifications (%)</w:t>
            </w:r>
          </w:p>
        </w:tc>
        <w:tc>
          <w:tcPr>
            <w:tcW w:w="3119" w:type="dxa"/>
            <w:tcBorders>
              <w:top w:val="nil"/>
              <w:bottom w:val="nil"/>
            </w:tcBorders>
          </w:tcPr>
          <w:p w14:paraId="4D3DAF05" w14:textId="77777777" w:rsidR="00166250" w:rsidRPr="002054F2" w:rsidRDefault="00166250" w:rsidP="006F5CB5">
            <w:pPr>
              <w:jc w:val="center"/>
              <w:rPr>
                <w:rFonts w:ascii="Times New Roman" w:hAnsi="Times New Roman" w:cs="Times New Roman"/>
                <w:color w:val="FF0000"/>
                <w:sz w:val="20"/>
                <w:szCs w:val="20"/>
              </w:rPr>
            </w:pPr>
          </w:p>
        </w:tc>
        <w:tc>
          <w:tcPr>
            <w:tcW w:w="3213" w:type="dxa"/>
            <w:tcBorders>
              <w:top w:val="nil"/>
              <w:bottom w:val="nil"/>
            </w:tcBorders>
          </w:tcPr>
          <w:p w14:paraId="52701F8B" w14:textId="77777777" w:rsidR="00166250" w:rsidRPr="002054F2" w:rsidRDefault="00166250" w:rsidP="006F5CB5">
            <w:pPr>
              <w:jc w:val="center"/>
              <w:rPr>
                <w:rFonts w:ascii="Times New Roman" w:hAnsi="Times New Roman" w:cs="Times New Roman"/>
                <w:color w:val="FF0000"/>
                <w:sz w:val="20"/>
                <w:szCs w:val="20"/>
              </w:rPr>
            </w:pPr>
          </w:p>
        </w:tc>
      </w:tr>
      <w:tr w:rsidR="00166250" w:rsidRPr="00230062" w14:paraId="1448EFEA" w14:textId="77777777" w:rsidTr="006F5CB5">
        <w:tc>
          <w:tcPr>
            <w:tcW w:w="2943" w:type="dxa"/>
            <w:tcBorders>
              <w:top w:val="nil"/>
              <w:bottom w:val="nil"/>
            </w:tcBorders>
          </w:tcPr>
          <w:p w14:paraId="181541EB"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 xml:space="preserve">      None</w:t>
            </w:r>
          </w:p>
        </w:tc>
        <w:tc>
          <w:tcPr>
            <w:tcW w:w="3119" w:type="dxa"/>
            <w:tcBorders>
              <w:top w:val="nil"/>
              <w:bottom w:val="nil"/>
            </w:tcBorders>
          </w:tcPr>
          <w:p w14:paraId="028E8767" w14:textId="77777777" w:rsidR="00166250" w:rsidRPr="002054F2" w:rsidRDefault="00166250" w:rsidP="006F5CB5">
            <w:pPr>
              <w:jc w:val="center"/>
              <w:rPr>
                <w:rFonts w:ascii="Times New Roman" w:hAnsi="Times New Roman" w:cs="Times New Roman"/>
                <w:color w:val="FF0000"/>
                <w:sz w:val="20"/>
                <w:szCs w:val="20"/>
              </w:rPr>
            </w:pPr>
            <w:r>
              <w:rPr>
                <w:rFonts w:ascii="Times New Roman" w:hAnsi="Times New Roman" w:cs="Times New Roman"/>
                <w:sz w:val="20"/>
                <w:szCs w:val="20"/>
              </w:rPr>
              <w:t>1</w:t>
            </w:r>
            <w:r w:rsidRPr="002054F2">
              <w:rPr>
                <w:rFonts w:ascii="Times New Roman" w:hAnsi="Times New Roman" w:cs="Times New Roman"/>
                <w:sz w:val="20"/>
                <w:szCs w:val="20"/>
              </w:rPr>
              <w:t>.1%</w:t>
            </w:r>
          </w:p>
        </w:tc>
        <w:tc>
          <w:tcPr>
            <w:tcW w:w="3213" w:type="dxa"/>
            <w:tcBorders>
              <w:top w:val="nil"/>
              <w:bottom w:val="nil"/>
            </w:tcBorders>
            <w:vAlign w:val="bottom"/>
          </w:tcPr>
          <w:p w14:paraId="30ED2248" w14:textId="77777777" w:rsidR="00166250" w:rsidRPr="002054F2" w:rsidRDefault="00166250" w:rsidP="006F5CB5">
            <w:pPr>
              <w:jc w:val="center"/>
              <w:rPr>
                <w:rFonts w:ascii="Times New Roman" w:hAnsi="Times New Roman" w:cs="Times New Roman"/>
                <w:color w:val="FF0000"/>
                <w:sz w:val="20"/>
                <w:szCs w:val="20"/>
              </w:rPr>
            </w:pPr>
            <w:r w:rsidRPr="002054F2">
              <w:rPr>
                <w:rFonts w:ascii="Times New Roman" w:hAnsi="Times New Roman" w:cs="Times New Roman"/>
                <w:color w:val="000000"/>
                <w:sz w:val="20"/>
                <w:szCs w:val="20"/>
              </w:rPr>
              <w:t>1.0%</w:t>
            </w:r>
          </w:p>
        </w:tc>
      </w:tr>
      <w:tr w:rsidR="00166250" w:rsidRPr="00230062" w14:paraId="4BE349C2" w14:textId="77777777" w:rsidTr="006F5CB5">
        <w:tc>
          <w:tcPr>
            <w:tcW w:w="2943" w:type="dxa"/>
            <w:tcBorders>
              <w:top w:val="nil"/>
              <w:bottom w:val="nil"/>
            </w:tcBorders>
          </w:tcPr>
          <w:p w14:paraId="4D28A0A0"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 xml:space="preserve">      CSE</w:t>
            </w:r>
          </w:p>
        </w:tc>
        <w:tc>
          <w:tcPr>
            <w:tcW w:w="3119" w:type="dxa"/>
            <w:tcBorders>
              <w:top w:val="nil"/>
              <w:bottom w:val="nil"/>
            </w:tcBorders>
          </w:tcPr>
          <w:p w14:paraId="2AA6F1F1" w14:textId="77777777" w:rsidR="00166250" w:rsidRPr="002054F2" w:rsidRDefault="00166250" w:rsidP="006F5CB5">
            <w:pPr>
              <w:jc w:val="center"/>
              <w:rPr>
                <w:rFonts w:ascii="Times New Roman" w:hAnsi="Times New Roman" w:cs="Times New Roman"/>
                <w:color w:val="FF0000"/>
                <w:sz w:val="20"/>
                <w:szCs w:val="20"/>
              </w:rPr>
            </w:pPr>
            <w:r w:rsidRPr="002054F2">
              <w:rPr>
                <w:rFonts w:ascii="Times New Roman" w:hAnsi="Times New Roman" w:cs="Times New Roman"/>
                <w:sz w:val="20"/>
                <w:szCs w:val="20"/>
              </w:rPr>
              <w:t>10.8%</w:t>
            </w:r>
          </w:p>
        </w:tc>
        <w:tc>
          <w:tcPr>
            <w:tcW w:w="3213" w:type="dxa"/>
            <w:tcBorders>
              <w:top w:val="nil"/>
              <w:bottom w:val="nil"/>
            </w:tcBorders>
            <w:vAlign w:val="bottom"/>
          </w:tcPr>
          <w:p w14:paraId="619C7FE4" w14:textId="77777777" w:rsidR="00166250" w:rsidRPr="002054F2" w:rsidRDefault="00166250" w:rsidP="006F5CB5">
            <w:pPr>
              <w:jc w:val="center"/>
              <w:rPr>
                <w:rFonts w:ascii="Times New Roman" w:hAnsi="Times New Roman" w:cs="Times New Roman"/>
                <w:color w:val="FF0000"/>
                <w:sz w:val="20"/>
                <w:szCs w:val="20"/>
              </w:rPr>
            </w:pPr>
            <w:r w:rsidRPr="002054F2">
              <w:rPr>
                <w:rFonts w:ascii="Times New Roman" w:hAnsi="Times New Roman" w:cs="Times New Roman"/>
                <w:color w:val="000000"/>
                <w:sz w:val="20"/>
                <w:szCs w:val="20"/>
              </w:rPr>
              <w:t>10.8%</w:t>
            </w:r>
          </w:p>
        </w:tc>
      </w:tr>
      <w:tr w:rsidR="00166250" w:rsidRPr="00230062" w14:paraId="147C4733" w14:textId="77777777" w:rsidTr="006F5CB5">
        <w:tc>
          <w:tcPr>
            <w:tcW w:w="2943" w:type="dxa"/>
            <w:tcBorders>
              <w:top w:val="nil"/>
              <w:bottom w:val="nil"/>
            </w:tcBorders>
          </w:tcPr>
          <w:p w14:paraId="699181F3"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 xml:space="preserve">      O levels</w:t>
            </w:r>
          </w:p>
        </w:tc>
        <w:tc>
          <w:tcPr>
            <w:tcW w:w="3119" w:type="dxa"/>
            <w:tcBorders>
              <w:top w:val="nil"/>
              <w:bottom w:val="nil"/>
            </w:tcBorders>
          </w:tcPr>
          <w:p w14:paraId="0E332564" w14:textId="77777777" w:rsidR="00166250" w:rsidRPr="002054F2" w:rsidRDefault="00166250" w:rsidP="006F5CB5">
            <w:pPr>
              <w:jc w:val="center"/>
              <w:rPr>
                <w:rFonts w:ascii="Times New Roman" w:hAnsi="Times New Roman" w:cs="Times New Roman"/>
                <w:color w:val="FF0000"/>
                <w:sz w:val="20"/>
                <w:szCs w:val="20"/>
              </w:rPr>
            </w:pPr>
            <w:r w:rsidRPr="002054F2">
              <w:rPr>
                <w:rFonts w:ascii="Times New Roman" w:hAnsi="Times New Roman" w:cs="Times New Roman"/>
                <w:sz w:val="20"/>
                <w:szCs w:val="20"/>
              </w:rPr>
              <w:t>24.4%</w:t>
            </w:r>
          </w:p>
        </w:tc>
        <w:tc>
          <w:tcPr>
            <w:tcW w:w="3213" w:type="dxa"/>
            <w:tcBorders>
              <w:top w:val="nil"/>
              <w:bottom w:val="nil"/>
            </w:tcBorders>
            <w:vAlign w:val="bottom"/>
          </w:tcPr>
          <w:p w14:paraId="5B2E2633" w14:textId="77777777" w:rsidR="00166250" w:rsidRPr="002054F2" w:rsidRDefault="00166250" w:rsidP="006F5CB5">
            <w:pPr>
              <w:jc w:val="center"/>
              <w:rPr>
                <w:rFonts w:ascii="Times New Roman" w:hAnsi="Times New Roman" w:cs="Times New Roman"/>
                <w:color w:val="FF0000"/>
                <w:sz w:val="20"/>
                <w:szCs w:val="20"/>
              </w:rPr>
            </w:pPr>
            <w:r w:rsidRPr="002054F2">
              <w:rPr>
                <w:rFonts w:ascii="Times New Roman" w:hAnsi="Times New Roman" w:cs="Times New Roman"/>
                <w:color w:val="000000"/>
                <w:sz w:val="20"/>
                <w:szCs w:val="20"/>
              </w:rPr>
              <w:t>27.6%</w:t>
            </w:r>
          </w:p>
        </w:tc>
      </w:tr>
      <w:tr w:rsidR="00166250" w:rsidRPr="00230062" w14:paraId="1DEE6CFB" w14:textId="77777777" w:rsidTr="006F5CB5">
        <w:tc>
          <w:tcPr>
            <w:tcW w:w="2943" w:type="dxa"/>
            <w:tcBorders>
              <w:top w:val="nil"/>
              <w:bottom w:val="nil"/>
            </w:tcBorders>
          </w:tcPr>
          <w:p w14:paraId="7EC42CBE"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 xml:space="preserve">      A levels</w:t>
            </w:r>
          </w:p>
        </w:tc>
        <w:tc>
          <w:tcPr>
            <w:tcW w:w="3119" w:type="dxa"/>
            <w:tcBorders>
              <w:top w:val="nil"/>
              <w:bottom w:val="nil"/>
            </w:tcBorders>
          </w:tcPr>
          <w:p w14:paraId="46F55E39" w14:textId="77777777" w:rsidR="00166250" w:rsidRPr="002054F2" w:rsidRDefault="00166250" w:rsidP="006F5CB5">
            <w:pPr>
              <w:jc w:val="center"/>
              <w:rPr>
                <w:rFonts w:ascii="Times New Roman" w:hAnsi="Times New Roman" w:cs="Times New Roman"/>
                <w:color w:val="FF0000"/>
                <w:sz w:val="20"/>
                <w:szCs w:val="20"/>
              </w:rPr>
            </w:pPr>
            <w:r w:rsidRPr="002054F2">
              <w:rPr>
                <w:rFonts w:ascii="Times New Roman" w:hAnsi="Times New Roman" w:cs="Times New Roman"/>
                <w:sz w:val="20"/>
                <w:szCs w:val="20"/>
              </w:rPr>
              <w:t>30.8%</w:t>
            </w:r>
          </w:p>
        </w:tc>
        <w:tc>
          <w:tcPr>
            <w:tcW w:w="3213" w:type="dxa"/>
            <w:tcBorders>
              <w:top w:val="nil"/>
              <w:bottom w:val="nil"/>
            </w:tcBorders>
            <w:vAlign w:val="bottom"/>
          </w:tcPr>
          <w:p w14:paraId="4E2C8B72" w14:textId="77777777" w:rsidR="00166250" w:rsidRPr="002054F2" w:rsidRDefault="00166250" w:rsidP="006F5CB5">
            <w:pPr>
              <w:jc w:val="center"/>
              <w:rPr>
                <w:rFonts w:ascii="Times New Roman" w:hAnsi="Times New Roman" w:cs="Times New Roman"/>
                <w:color w:val="FF0000"/>
                <w:sz w:val="20"/>
                <w:szCs w:val="20"/>
              </w:rPr>
            </w:pPr>
            <w:r w:rsidRPr="002054F2">
              <w:rPr>
                <w:rFonts w:ascii="Times New Roman" w:hAnsi="Times New Roman" w:cs="Times New Roman"/>
                <w:color w:val="000000"/>
                <w:sz w:val="20"/>
                <w:szCs w:val="20"/>
              </w:rPr>
              <w:t>35.0%</w:t>
            </w:r>
          </w:p>
        </w:tc>
      </w:tr>
      <w:tr w:rsidR="00166250" w:rsidRPr="00230062" w14:paraId="0E4A2B7F" w14:textId="77777777" w:rsidTr="006F5CB5">
        <w:tc>
          <w:tcPr>
            <w:tcW w:w="2943" w:type="dxa"/>
            <w:tcBorders>
              <w:top w:val="nil"/>
              <w:bottom w:val="nil"/>
            </w:tcBorders>
          </w:tcPr>
          <w:p w14:paraId="5ED7A77B"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 xml:space="preserve">      HND</w:t>
            </w:r>
          </w:p>
        </w:tc>
        <w:tc>
          <w:tcPr>
            <w:tcW w:w="3119" w:type="dxa"/>
            <w:tcBorders>
              <w:top w:val="nil"/>
              <w:bottom w:val="nil"/>
            </w:tcBorders>
          </w:tcPr>
          <w:p w14:paraId="124112C5" w14:textId="77777777" w:rsidR="00166250" w:rsidRPr="002054F2" w:rsidRDefault="00166250" w:rsidP="006F5CB5">
            <w:pPr>
              <w:jc w:val="center"/>
              <w:rPr>
                <w:rFonts w:ascii="Times New Roman" w:hAnsi="Times New Roman" w:cs="Times New Roman"/>
                <w:color w:val="FF0000"/>
                <w:sz w:val="20"/>
                <w:szCs w:val="20"/>
              </w:rPr>
            </w:pPr>
            <w:r w:rsidRPr="002054F2">
              <w:rPr>
                <w:rFonts w:ascii="Times New Roman" w:hAnsi="Times New Roman" w:cs="Times New Roman"/>
                <w:sz w:val="20"/>
                <w:szCs w:val="20"/>
              </w:rPr>
              <w:t>8.5%</w:t>
            </w:r>
          </w:p>
        </w:tc>
        <w:tc>
          <w:tcPr>
            <w:tcW w:w="3213" w:type="dxa"/>
            <w:tcBorders>
              <w:top w:val="nil"/>
              <w:bottom w:val="nil"/>
            </w:tcBorders>
            <w:vAlign w:val="bottom"/>
          </w:tcPr>
          <w:p w14:paraId="6579D76C" w14:textId="77777777" w:rsidR="00166250" w:rsidRPr="002054F2" w:rsidRDefault="00166250" w:rsidP="006F5CB5">
            <w:pPr>
              <w:jc w:val="center"/>
              <w:rPr>
                <w:rFonts w:ascii="Times New Roman" w:hAnsi="Times New Roman" w:cs="Times New Roman"/>
                <w:color w:val="FF0000"/>
                <w:sz w:val="20"/>
                <w:szCs w:val="20"/>
              </w:rPr>
            </w:pPr>
            <w:r w:rsidRPr="002054F2">
              <w:rPr>
                <w:rFonts w:ascii="Times New Roman" w:hAnsi="Times New Roman" w:cs="Times New Roman"/>
                <w:color w:val="000000"/>
                <w:sz w:val="20"/>
                <w:szCs w:val="20"/>
              </w:rPr>
              <w:t>5.4%</w:t>
            </w:r>
          </w:p>
        </w:tc>
      </w:tr>
      <w:tr w:rsidR="00166250" w:rsidRPr="00230062" w14:paraId="0372B0BE" w14:textId="77777777" w:rsidTr="006F5CB5">
        <w:tc>
          <w:tcPr>
            <w:tcW w:w="2943" w:type="dxa"/>
            <w:tcBorders>
              <w:top w:val="nil"/>
              <w:bottom w:val="nil"/>
            </w:tcBorders>
          </w:tcPr>
          <w:p w14:paraId="4E7351C5"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 xml:space="preserve">      Degree</w:t>
            </w:r>
          </w:p>
        </w:tc>
        <w:tc>
          <w:tcPr>
            <w:tcW w:w="3119" w:type="dxa"/>
            <w:tcBorders>
              <w:top w:val="nil"/>
              <w:bottom w:val="nil"/>
            </w:tcBorders>
          </w:tcPr>
          <w:p w14:paraId="3914D9F8" w14:textId="77777777" w:rsidR="00166250" w:rsidRPr="002054F2" w:rsidRDefault="00166250" w:rsidP="006F5CB5">
            <w:pPr>
              <w:jc w:val="center"/>
              <w:rPr>
                <w:rFonts w:ascii="Times New Roman" w:hAnsi="Times New Roman" w:cs="Times New Roman"/>
                <w:color w:val="FF0000"/>
                <w:sz w:val="20"/>
                <w:szCs w:val="20"/>
              </w:rPr>
            </w:pPr>
            <w:r w:rsidRPr="002054F2">
              <w:rPr>
                <w:rFonts w:ascii="Times New Roman" w:hAnsi="Times New Roman" w:cs="Times New Roman"/>
                <w:sz w:val="20"/>
                <w:szCs w:val="20"/>
              </w:rPr>
              <w:t>24.4%</w:t>
            </w:r>
          </w:p>
        </w:tc>
        <w:tc>
          <w:tcPr>
            <w:tcW w:w="3213" w:type="dxa"/>
            <w:tcBorders>
              <w:top w:val="nil"/>
              <w:bottom w:val="nil"/>
            </w:tcBorders>
            <w:vAlign w:val="bottom"/>
          </w:tcPr>
          <w:p w14:paraId="6FFACC0B" w14:textId="77777777" w:rsidR="00166250" w:rsidRPr="002054F2" w:rsidRDefault="00166250" w:rsidP="006F5CB5">
            <w:pPr>
              <w:jc w:val="center"/>
              <w:rPr>
                <w:rFonts w:ascii="Times New Roman" w:hAnsi="Times New Roman" w:cs="Times New Roman"/>
                <w:color w:val="FF0000"/>
                <w:sz w:val="20"/>
                <w:szCs w:val="20"/>
              </w:rPr>
            </w:pPr>
            <w:r w:rsidRPr="002054F2">
              <w:rPr>
                <w:rFonts w:ascii="Times New Roman" w:hAnsi="Times New Roman" w:cs="Times New Roman"/>
                <w:color w:val="000000"/>
                <w:sz w:val="20"/>
                <w:szCs w:val="20"/>
              </w:rPr>
              <w:t>20.2%</w:t>
            </w:r>
          </w:p>
        </w:tc>
      </w:tr>
      <w:tr w:rsidR="00166250" w:rsidRPr="00230062" w14:paraId="61CE4D05" w14:textId="77777777" w:rsidTr="006F5CB5">
        <w:tc>
          <w:tcPr>
            <w:tcW w:w="2943" w:type="dxa"/>
            <w:tcBorders>
              <w:top w:val="nil"/>
              <w:bottom w:val="nil"/>
            </w:tcBorders>
          </w:tcPr>
          <w:p w14:paraId="61F32E55" w14:textId="77777777" w:rsidR="00166250" w:rsidRPr="002054F2" w:rsidRDefault="00166250" w:rsidP="006F5CB5">
            <w:pPr>
              <w:rPr>
                <w:rFonts w:ascii="Times New Roman" w:hAnsi="Times New Roman" w:cs="Times New Roman"/>
                <w:color w:val="000000" w:themeColor="text1"/>
                <w:sz w:val="20"/>
                <w:szCs w:val="20"/>
              </w:rPr>
            </w:pPr>
          </w:p>
          <w:p w14:paraId="49454D64"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Social class (%)</w:t>
            </w:r>
          </w:p>
        </w:tc>
        <w:tc>
          <w:tcPr>
            <w:tcW w:w="3119" w:type="dxa"/>
            <w:tcBorders>
              <w:top w:val="nil"/>
              <w:bottom w:val="nil"/>
            </w:tcBorders>
          </w:tcPr>
          <w:p w14:paraId="02B6DF5B" w14:textId="77777777" w:rsidR="00166250" w:rsidRPr="002054F2" w:rsidRDefault="00166250" w:rsidP="006F5CB5">
            <w:pPr>
              <w:jc w:val="center"/>
              <w:rPr>
                <w:rFonts w:ascii="Times New Roman" w:hAnsi="Times New Roman" w:cs="Times New Roman"/>
                <w:color w:val="FF0000"/>
                <w:sz w:val="20"/>
                <w:szCs w:val="20"/>
              </w:rPr>
            </w:pPr>
          </w:p>
        </w:tc>
        <w:tc>
          <w:tcPr>
            <w:tcW w:w="3213" w:type="dxa"/>
            <w:tcBorders>
              <w:top w:val="nil"/>
              <w:bottom w:val="nil"/>
            </w:tcBorders>
          </w:tcPr>
          <w:p w14:paraId="3CA35A5C" w14:textId="77777777" w:rsidR="00166250" w:rsidRPr="002054F2" w:rsidRDefault="00166250" w:rsidP="006F5CB5">
            <w:pPr>
              <w:jc w:val="center"/>
              <w:rPr>
                <w:rFonts w:ascii="Times New Roman" w:hAnsi="Times New Roman" w:cs="Times New Roman"/>
                <w:color w:val="FF0000"/>
                <w:sz w:val="20"/>
                <w:szCs w:val="20"/>
              </w:rPr>
            </w:pPr>
          </w:p>
        </w:tc>
      </w:tr>
      <w:tr w:rsidR="00166250" w:rsidRPr="00230062" w14:paraId="2B5D8310" w14:textId="77777777" w:rsidTr="006F5CB5">
        <w:tc>
          <w:tcPr>
            <w:tcW w:w="2943" w:type="dxa"/>
            <w:tcBorders>
              <w:top w:val="nil"/>
              <w:bottom w:val="nil"/>
            </w:tcBorders>
          </w:tcPr>
          <w:p w14:paraId="426DA23E"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 xml:space="preserve">      Professional</w:t>
            </w:r>
          </w:p>
        </w:tc>
        <w:tc>
          <w:tcPr>
            <w:tcW w:w="3119" w:type="dxa"/>
            <w:tcBorders>
              <w:top w:val="nil"/>
              <w:bottom w:val="nil"/>
            </w:tcBorders>
          </w:tcPr>
          <w:p w14:paraId="02F5EDCF" w14:textId="77777777" w:rsidR="00166250" w:rsidRPr="002054F2" w:rsidRDefault="00166250" w:rsidP="006F5CB5">
            <w:pPr>
              <w:jc w:val="center"/>
              <w:rPr>
                <w:rFonts w:ascii="Times New Roman" w:hAnsi="Times New Roman" w:cs="Times New Roman"/>
                <w:color w:val="FF0000"/>
                <w:sz w:val="20"/>
                <w:szCs w:val="20"/>
              </w:rPr>
            </w:pPr>
            <w:r w:rsidRPr="002054F2">
              <w:rPr>
                <w:rFonts w:ascii="Times New Roman" w:hAnsi="Times New Roman" w:cs="Times New Roman"/>
                <w:sz w:val="20"/>
                <w:szCs w:val="20"/>
              </w:rPr>
              <w:t>5.1%</w:t>
            </w:r>
          </w:p>
        </w:tc>
        <w:tc>
          <w:tcPr>
            <w:tcW w:w="3213" w:type="dxa"/>
            <w:tcBorders>
              <w:top w:val="nil"/>
              <w:bottom w:val="nil"/>
            </w:tcBorders>
            <w:vAlign w:val="bottom"/>
          </w:tcPr>
          <w:p w14:paraId="2FB0C40A" w14:textId="77777777" w:rsidR="00166250" w:rsidRPr="002054F2" w:rsidRDefault="00166250" w:rsidP="006F5CB5">
            <w:pPr>
              <w:jc w:val="center"/>
              <w:rPr>
                <w:rFonts w:ascii="Times New Roman" w:hAnsi="Times New Roman" w:cs="Times New Roman"/>
                <w:color w:val="FF0000"/>
                <w:sz w:val="20"/>
                <w:szCs w:val="20"/>
              </w:rPr>
            </w:pPr>
            <w:r w:rsidRPr="002054F2">
              <w:rPr>
                <w:rFonts w:ascii="Times New Roman" w:hAnsi="Times New Roman" w:cs="Times New Roman"/>
                <w:color w:val="000000"/>
                <w:sz w:val="20"/>
                <w:szCs w:val="20"/>
              </w:rPr>
              <w:t>5.5%</w:t>
            </w:r>
          </w:p>
        </w:tc>
      </w:tr>
      <w:tr w:rsidR="00166250" w:rsidRPr="00230062" w14:paraId="4A6FBB71" w14:textId="77777777" w:rsidTr="006F5CB5">
        <w:tc>
          <w:tcPr>
            <w:tcW w:w="2943" w:type="dxa"/>
            <w:tcBorders>
              <w:top w:val="nil"/>
              <w:bottom w:val="nil"/>
            </w:tcBorders>
          </w:tcPr>
          <w:p w14:paraId="3D79B59C"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 xml:space="preserve">      Management and technical</w:t>
            </w:r>
          </w:p>
        </w:tc>
        <w:tc>
          <w:tcPr>
            <w:tcW w:w="3119" w:type="dxa"/>
            <w:tcBorders>
              <w:top w:val="nil"/>
              <w:bottom w:val="nil"/>
            </w:tcBorders>
          </w:tcPr>
          <w:p w14:paraId="0138EF60" w14:textId="77777777" w:rsidR="00166250" w:rsidRPr="002054F2" w:rsidRDefault="00166250" w:rsidP="006F5CB5">
            <w:pPr>
              <w:jc w:val="center"/>
              <w:rPr>
                <w:rFonts w:ascii="Times New Roman" w:hAnsi="Times New Roman" w:cs="Times New Roman"/>
                <w:color w:val="FF0000"/>
                <w:sz w:val="20"/>
                <w:szCs w:val="20"/>
              </w:rPr>
            </w:pPr>
            <w:r w:rsidRPr="002054F2">
              <w:rPr>
                <w:rFonts w:ascii="Times New Roman" w:hAnsi="Times New Roman" w:cs="Times New Roman"/>
                <w:sz w:val="20"/>
                <w:szCs w:val="20"/>
              </w:rPr>
              <w:t>41.8%</w:t>
            </w:r>
          </w:p>
        </w:tc>
        <w:tc>
          <w:tcPr>
            <w:tcW w:w="3213" w:type="dxa"/>
            <w:tcBorders>
              <w:top w:val="nil"/>
              <w:bottom w:val="nil"/>
            </w:tcBorders>
            <w:vAlign w:val="bottom"/>
          </w:tcPr>
          <w:p w14:paraId="0043F737" w14:textId="77777777" w:rsidR="00166250" w:rsidRPr="002054F2" w:rsidRDefault="00166250" w:rsidP="006F5CB5">
            <w:pPr>
              <w:jc w:val="center"/>
              <w:rPr>
                <w:rFonts w:ascii="Times New Roman" w:hAnsi="Times New Roman" w:cs="Times New Roman"/>
                <w:color w:val="FF0000"/>
                <w:sz w:val="20"/>
                <w:szCs w:val="20"/>
              </w:rPr>
            </w:pPr>
            <w:r w:rsidRPr="002054F2">
              <w:rPr>
                <w:rFonts w:ascii="Times New Roman" w:hAnsi="Times New Roman" w:cs="Times New Roman"/>
                <w:color w:val="000000"/>
                <w:sz w:val="20"/>
                <w:szCs w:val="20"/>
              </w:rPr>
              <w:t>37.2%</w:t>
            </w:r>
          </w:p>
        </w:tc>
      </w:tr>
      <w:tr w:rsidR="00166250" w:rsidRPr="00230062" w14:paraId="5413767F" w14:textId="77777777" w:rsidTr="006F5CB5">
        <w:tc>
          <w:tcPr>
            <w:tcW w:w="2943" w:type="dxa"/>
            <w:tcBorders>
              <w:top w:val="nil"/>
              <w:bottom w:val="nil"/>
            </w:tcBorders>
          </w:tcPr>
          <w:p w14:paraId="3B76C7D0"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 xml:space="preserve">      Skilled non-manual</w:t>
            </w:r>
          </w:p>
        </w:tc>
        <w:tc>
          <w:tcPr>
            <w:tcW w:w="3119" w:type="dxa"/>
            <w:tcBorders>
              <w:top w:val="nil"/>
              <w:bottom w:val="nil"/>
            </w:tcBorders>
          </w:tcPr>
          <w:p w14:paraId="56DC37E6" w14:textId="77777777" w:rsidR="00166250" w:rsidRPr="002054F2" w:rsidRDefault="00166250" w:rsidP="006F5CB5">
            <w:pPr>
              <w:jc w:val="center"/>
              <w:rPr>
                <w:rFonts w:ascii="Times New Roman" w:hAnsi="Times New Roman" w:cs="Times New Roman"/>
                <w:color w:val="FF0000"/>
                <w:sz w:val="20"/>
                <w:szCs w:val="20"/>
              </w:rPr>
            </w:pPr>
            <w:r w:rsidRPr="002054F2">
              <w:rPr>
                <w:rFonts w:ascii="Times New Roman" w:hAnsi="Times New Roman" w:cs="Times New Roman"/>
                <w:sz w:val="20"/>
                <w:szCs w:val="20"/>
              </w:rPr>
              <w:t>34.9%</w:t>
            </w:r>
          </w:p>
        </w:tc>
        <w:tc>
          <w:tcPr>
            <w:tcW w:w="3213" w:type="dxa"/>
            <w:tcBorders>
              <w:top w:val="nil"/>
              <w:bottom w:val="nil"/>
            </w:tcBorders>
            <w:vAlign w:val="bottom"/>
          </w:tcPr>
          <w:p w14:paraId="59595B61" w14:textId="77777777" w:rsidR="00166250" w:rsidRPr="002054F2" w:rsidRDefault="00166250" w:rsidP="006F5CB5">
            <w:pPr>
              <w:jc w:val="center"/>
              <w:rPr>
                <w:rFonts w:ascii="Times New Roman" w:hAnsi="Times New Roman" w:cs="Times New Roman"/>
                <w:color w:val="FF0000"/>
                <w:sz w:val="20"/>
                <w:szCs w:val="20"/>
              </w:rPr>
            </w:pPr>
            <w:r w:rsidRPr="002054F2">
              <w:rPr>
                <w:rFonts w:ascii="Times New Roman" w:hAnsi="Times New Roman" w:cs="Times New Roman"/>
                <w:color w:val="000000"/>
                <w:sz w:val="20"/>
                <w:szCs w:val="20"/>
              </w:rPr>
              <w:t>34.7%</w:t>
            </w:r>
          </w:p>
        </w:tc>
      </w:tr>
      <w:tr w:rsidR="00166250" w:rsidRPr="00230062" w14:paraId="4AAC1FCC" w14:textId="77777777" w:rsidTr="006F5CB5">
        <w:tc>
          <w:tcPr>
            <w:tcW w:w="2943" w:type="dxa"/>
            <w:tcBorders>
              <w:top w:val="nil"/>
              <w:bottom w:val="nil"/>
            </w:tcBorders>
          </w:tcPr>
          <w:p w14:paraId="09B5D350"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 xml:space="preserve">      Skilled manual</w:t>
            </w:r>
          </w:p>
        </w:tc>
        <w:tc>
          <w:tcPr>
            <w:tcW w:w="3119" w:type="dxa"/>
            <w:tcBorders>
              <w:top w:val="nil"/>
              <w:bottom w:val="nil"/>
            </w:tcBorders>
          </w:tcPr>
          <w:p w14:paraId="1F784A21" w14:textId="77777777" w:rsidR="00166250" w:rsidRPr="002054F2" w:rsidRDefault="00166250" w:rsidP="006F5CB5">
            <w:pPr>
              <w:jc w:val="center"/>
              <w:rPr>
                <w:rFonts w:ascii="Times New Roman" w:hAnsi="Times New Roman" w:cs="Times New Roman"/>
                <w:color w:val="FF0000"/>
                <w:sz w:val="20"/>
                <w:szCs w:val="20"/>
              </w:rPr>
            </w:pPr>
            <w:r w:rsidRPr="002054F2">
              <w:rPr>
                <w:rFonts w:ascii="Times New Roman" w:hAnsi="Times New Roman" w:cs="Times New Roman"/>
                <w:sz w:val="20"/>
                <w:szCs w:val="20"/>
              </w:rPr>
              <w:t>8.0%</w:t>
            </w:r>
          </w:p>
        </w:tc>
        <w:tc>
          <w:tcPr>
            <w:tcW w:w="3213" w:type="dxa"/>
            <w:tcBorders>
              <w:top w:val="nil"/>
              <w:bottom w:val="nil"/>
            </w:tcBorders>
            <w:vAlign w:val="bottom"/>
          </w:tcPr>
          <w:p w14:paraId="64C091F4" w14:textId="77777777" w:rsidR="00166250" w:rsidRPr="002054F2" w:rsidRDefault="00166250" w:rsidP="006F5CB5">
            <w:pPr>
              <w:jc w:val="center"/>
              <w:rPr>
                <w:rFonts w:ascii="Times New Roman" w:hAnsi="Times New Roman" w:cs="Times New Roman"/>
                <w:color w:val="FF0000"/>
                <w:sz w:val="20"/>
                <w:szCs w:val="20"/>
              </w:rPr>
            </w:pPr>
            <w:r w:rsidRPr="002054F2">
              <w:rPr>
                <w:rFonts w:ascii="Times New Roman" w:hAnsi="Times New Roman" w:cs="Times New Roman"/>
                <w:color w:val="000000"/>
                <w:sz w:val="20"/>
                <w:szCs w:val="20"/>
              </w:rPr>
              <w:t>6.0%</w:t>
            </w:r>
          </w:p>
        </w:tc>
      </w:tr>
      <w:tr w:rsidR="00166250" w:rsidRPr="00230062" w14:paraId="68E35912" w14:textId="77777777" w:rsidTr="006F5CB5">
        <w:tc>
          <w:tcPr>
            <w:tcW w:w="2943" w:type="dxa"/>
            <w:tcBorders>
              <w:top w:val="nil"/>
              <w:bottom w:val="nil"/>
            </w:tcBorders>
          </w:tcPr>
          <w:p w14:paraId="484CAD00"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 xml:space="preserve">      Partly skilled</w:t>
            </w:r>
          </w:p>
        </w:tc>
        <w:tc>
          <w:tcPr>
            <w:tcW w:w="3119" w:type="dxa"/>
            <w:tcBorders>
              <w:top w:val="nil"/>
              <w:bottom w:val="nil"/>
            </w:tcBorders>
          </w:tcPr>
          <w:p w14:paraId="4095B550" w14:textId="77777777" w:rsidR="00166250" w:rsidRPr="002054F2" w:rsidRDefault="00166250" w:rsidP="006F5CB5">
            <w:pPr>
              <w:jc w:val="center"/>
              <w:rPr>
                <w:rFonts w:ascii="Times New Roman" w:hAnsi="Times New Roman" w:cs="Times New Roman"/>
                <w:color w:val="FF0000"/>
                <w:sz w:val="20"/>
                <w:szCs w:val="20"/>
              </w:rPr>
            </w:pPr>
            <w:r w:rsidRPr="002054F2">
              <w:rPr>
                <w:rFonts w:ascii="Times New Roman" w:hAnsi="Times New Roman" w:cs="Times New Roman"/>
                <w:sz w:val="20"/>
                <w:szCs w:val="20"/>
              </w:rPr>
              <w:t>9.1%</w:t>
            </w:r>
          </w:p>
        </w:tc>
        <w:tc>
          <w:tcPr>
            <w:tcW w:w="3213" w:type="dxa"/>
            <w:tcBorders>
              <w:top w:val="nil"/>
              <w:bottom w:val="nil"/>
            </w:tcBorders>
            <w:vAlign w:val="bottom"/>
          </w:tcPr>
          <w:p w14:paraId="4A598F82" w14:textId="77777777" w:rsidR="00166250" w:rsidRPr="002054F2" w:rsidRDefault="00166250" w:rsidP="006F5CB5">
            <w:pPr>
              <w:jc w:val="center"/>
              <w:rPr>
                <w:rFonts w:ascii="Times New Roman" w:hAnsi="Times New Roman" w:cs="Times New Roman"/>
                <w:color w:val="FF0000"/>
                <w:sz w:val="20"/>
                <w:szCs w:val="20"/>
              </w:rPr>
            </w:pPr>
            <w:r w:rsidRPr="002054F2">
              <w:rPr>
                <w:rFonts w:ascii="Times New Roman" w:hAnsi="Times New Roman" w:cs="Times New Roman"/>
                <w:color w:val="000000"/>
                <w:sz w:val="20"/>
                <w:szCs w:val="20"/>
              </w:rPr>
              <w:t>14.6%</w:t>
            </w:r>
          </w:p>
        </w:tc>
      </w:tr>
      <w:tr w:rsidR="00166250" w:rsidRPr="00230062" w14:paraId="371FF457" w14:textId="77777777" w:rsidTr="006F5CB5">
        <w:tc>
          <w:tcPr>
            <w:tcW w:w="2943" w:type="dxa"/>
            <w:tcBorders>
              <w:top w:val="nil"/>
              <w:bottom w:val="nil"/>
            </w:tcBorders>
          </w:tcPr>
          <w:p w14:paraId="74DD087D"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 xml:space="preserve">      Unskilled</w:t>
            </w:r>
          </w:p>
        </w:tc>
        <w:tc>
          <w:tcPr>
            <w:tcW w:w="3119" w:type="dxa"/>
            <w:tcBorders>
              <w:top w:val="nil"/>
              <w:bottom w:val="nil"/>
            </w:tcBorders>
          </w:tcPr>
          <w:p w14:paraId="5E9B9467" w14:textId="77777777" w:rsidR="00166250" w:rsidRPr="002054F2" w:rsidRDefault="00166250" w:rsidP="006F5CB5">
            <w:pPr>
              <w:jc w:val="center"/>
              <w:rPr>
                <w:rFonts w:ascii="Times New Roman" w:hAnsi="Times New Roman" w:cs="Times New Roman"/>
                <w:color w:val="FF0000"/>
                <w:sz w:val="20"/>
                <w:szCs w:val="20"/>
              </w:rPr>
            </w:pPr>
            <w:r w:rsidRPr="002054F2">
              <w:rPr>
                <w:rFonts w:ascii="Times New Roman" w:hAnsi="Times New Roman" w:cs="Times New Roman"/>
                <w:sz w:val="20"/>
                <w:szCs w:val="20"/>
              </w:rPr>
              <w:t>1.1%</w:t>
            </w:r>
          </w:p>
        </w:tc>
        <w:tc>
          <w:tcPr>
            <w:tcW w:w="3213" w:type="dxa"/>
            <w:tcBorders>
              <w:top w:val="nil"/>
              <w:bottom w:val="nil"/>
            </w:tcBorders>
            <w:vAlign w:val="bottom"/>
          </w:tcPr>
          <w:p w14:paraId="119909F7" w14:textId="77777777" w:rsidR="00166250" w:rsidRPr="002054F2" w:rsidRDefault="00166250" w:rsidP="006F5CB5">
            <w:pPr>
              <w:jc w:val="center"/>
              <w:rPr>
                <w:rFonts w:ascii="Times New Roman" w:hAnsi="Times New Roman" w:cs="Times New Roman"/>
                <w:color w:val="FF0000"/>
                <w:sz w:val="20"/>
                <w:szCs w:val="20"/>
              </w:rPr>
            </w:pPr>
            <w:r w:rsidRPr="002054F2">
              <w:rPr>
                <w:rFonts w:ascii="Times New Roman" w:hAnsi="Times New Roman" w:cs="Times New Roman"/>
                <w:color w:val="000000"/>
                <w:sz w:val="20"/>
                <w:szCs w:val="20"/>
              </w:rPr>
              <w:t>2.0%</w:t>
            </w:r>
          </w:p>
        </w:tc>
      </w:tr>
      <w:tr w:rsidR="00166250" w:rsidRPr="00230062" w14:paraId="0C764BD5" w14:textId="77777777" w:rsidTr="006F5CB5">
        <w:tc>
          <w:tcPr>
            <w:tcW w:w="2943" w:type="dxa"/>
            <w:tcBorders>
              <w:top w:val="nil"/>
              <w:bottom w:val="nil"/>
            </w:tcBorders>
          </w:tcPr>
          <w:p w14:paraId="5FED7C81" w14:textId="77777777" w:rsidR="00166250" w:rsidRPr="002054F2" w:rsidRDefault="00166250" w:rsidP="006F5CB5">
            <w:pPr>
              <w:rPr>
                <w:rFonts w:ascii="Times New Roman" w:hAnsi="Times New Roman" w:cs="Times New Roman"/>
                <w:color w:val="000000" w:themeColor="text1"/>
                <w:sz w:val="20"/>
                <w:szCs w:val="20"/>
              </w:rPr>
            </w:pPr>
          </w:p>
          <w:p w14:paraId="34CE44F8" w14:textId="77777777" w:rsidR="00166250" w:rsidRPr="002054F2" w:rsidRDefault="00166250" w:rsidP="006F5CB5">
            <w:pPr>
              <w:rPr>
                <w:rFonts w:ascii="Times New Roman" w:hAnsi="Times New Roman" w:cs="Times New Roman"/>
                <w:color w:val="000000" w:themeColor="text1"/>
                <w:sz w:val="20"/>
                <w:szCs w:val="20"/>
              </w:rPr>
            </w:pPr>
            <w:proofErr w:type="spellStart"/>
            <w:r w:rsidRPr="002054F2">
              <w:rPr>
                <w:rFonts w:ascii="Times New Roman" w:hAnsi="Times New Roman" w:cs="Times New Roman"/>
                <w:color w:val="000000" w:themeColor="text1"/>
                <w:sz w:val="20"/>
                <w:szCs w:val="20"/>
              </w:rPr>
              <w:t>Primiparous</w:t>
            </w:r>
            <w:proofErr w:type="spellEnd"/>
          </w:p>
        </w:tc>
        <w:tc>
          <w:tcPr>
            <w:tcW w:w="3119" w:type="dxa"/>
            <w:tcBorders>
              <w:top w:val="nil"/>
              <w:bottom w:val="nil"/>
            </w:tcBorders>
          </w:tcPr>
          <w:p w14:paraId="6838AB58" w14:textId="77777777" w:rsidR="00166250" w:rsidRPr="002054F2" w:rsidRDefault="00166250" w:rsidP="006F5CB5">
            <w:pPr>
              <w:jc w:val="center"/>
              <w:rPr>
                <w:rFonts w:ascii="Times New Roman" w:hAnsi="Times New Roman" w:cs="Times New Roman"/>
                <w:color w:val="000000" w:themeColor="text1"/>
                <w:sz w:val="20"/>
                <w:szCs w:val="20"/>
              </w:rPr>
            </w:pPr>
          </w:p>
          <w:p w14:paraId="61123339" w14:textId="77777777" w:rsidR="00166250" w:rsidRPr="002054F2" w:rsidRDefault="00166250" w:rsidP="006F5CB5">
            <w:pPr>
              <w:jc w:val="cente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49.4%</w:t>
            </w:r>
          </w:p>
        </w:tc>
        <w:tc>
          <w:tcPr>
            <w:tcW w:w="3213" w:type="dxa"/>
            <w:tcBorders>
              <w:top w:val="nil"/>
              <w:bottom w:val="nil"/>
            </w:tcBorders>
          </w:tcPr>
          <w:p w14:paraId="1243ECE6" w14:textId="77777777" w:rsidR="00166250" w:rsidRPr="002054F2" w:rsidRDefault="00166250" w:rsidP="006F5CB5">
            <w:pPr>
              <w:jc w:val="center"/>
              <w:rPr>
                <w:rFonts w:ascii="Times New Roman" w:hAnsi="Times New Roman" w:cs="Times New Roman"/>
                <w:color w:val="000000" w:themeColor="text1"/>
                <w:sz w:val="20"/>
                <w:szCs w:val="20"/>
              </w:rPr>
            </w:pPr>
          </w:p>
          <w:p w14:paraId="52E3E934" w14:textId="77777777" w:rsidR="00166250" w:rsidRPr="002054F2" w:rsidRDefault="00166250" w:rsidP="006F5CB5">
            <w:pPr>
              <w:jc w:val="cente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53.4%</w:t>
            </w:r>
          </w:p>
        </w:tc>
      </w:tr>
      <w:tr w:rsidR="00166250" w:rsidRPr="00230062" w14:paraId="3B084BB3" w14:textId="77777777" w:rsidTr="006F5CB5">
        <w:tc>
          <w:tcPr>
            <w:tcW w:w="2943" w:type="dxa"/>
            <w:tcBorders>
              <w:top w:val="nil"/>
              <w:bottom w:val="nil"/>
            </w:tcBorders>
          </w:tcPr>
          <w:p w14:paraId="3147D8FC"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Age at birth, years</w:t>
            </w:r>
          </w:p>
        </w:tc>
        <w:tc>
          <w:tcPr>
            <w:tcW w:w="3119" w:type="dxa"/>
            <w:tcBorders>
              <w:top w:val="nil"/>
              <w:bottom w:val="nil"/>
            </w:tcBorders>
          </w:tcPr>
          <w:p w14:paraId="2C5C14A3" w14:textId="77777777" w:rsidR="00166250" w:rsidRPr="002054F2" w:rsidRDefault="00166250" w:rsidP="006F5CB5">
            <w:pPr>
              <w:jc w:val="cente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30.4 (24.5 to 35.6)</w:t>
            </w:r>
          </w:p>
        </w:tc>
        <w:tc>
          <w:tcPr>
            <w:tcW w:w="3213" w:type="dxa"/>
            <w:tcBorders>
              <w:top w:val="nil"/>
              <w:bottom w:val="nil"/>
            </w:tcBorders>
          </w:tcPr>
          <w:p w14:paraId="639089EE" w14:textId="77777777" w:rsidR="00166250" w:rsidRPr="002054F2" w:rsidRDefault="00166250" w:rsidP="006F5CB5">
            <w:pPr>
              <w:jc w:val="cente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32.2 (25.5 to 36.9)</w:t>
            </w:r>
          </w:p>
        </w:tc>
      </w:tr>
      <w:tr w:rsidR="00166250" w:rsidRPr="00230062" w14:paraId="03D10D5F" w14:textId="77777777" w:rsidTr="006F5CB5">
        <w:tc>
          <w:tcPr>
            <w:tcW w:w="2943" w:type="dxa"/>
            <w:tcBorders>
              <w:top w:val="nil"/>
              <w:bottom w:val="nil"/>
            </w:tcBorders>
          </w:tcPr>
          <w:p w14:paraId="484CDC82"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Smoker</w:t>
            </w:r>
          </w:p>
        </w:tc>
        <w:tc>
          <w:tcPr>
            <w:tcW w:w="3119" w:type="dxa"/>
            <w:tcBorders>
              <w:top w:val="nil"/>
              <w:bottom w:val="nil"/>
            </w:tcBorders>
          </w:tcPr>
          <w:p w14:paraId="47B42FD5" w14:textId="77777777" w:rsidR="00166250" w:rsidRPr="002054F2" w:rsidRDefault="00166250" w:rsidP="006F5CB5">
            <w:pPr>
              <w:jc w:val="cente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25.0%</w:t>
            </w:r>
          </w:p>
        </w:tc>
        <w:tc>
          <w:tcPr>
            <w:tcW w:w="3213" w:type="dxa"/>
            <w:tcBorders>
              <w:top w:val="nil"/>
              <w:bottom w:val="nil"/>
            </w:tcBorders>
          </w:tcPr>
          <w:p w14:paraId="669BD897" w14:textId="77777777" w:rsidR="00166250" w:rsidRPr="002054F2" w:rsidRDefault="00166250" w:rsidP="006F5CB5">
            <w:pPr>
              <w:jc w:val="cente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34.4%</w:t>
            </w:r>
          </w:p>
        </w:tc>
      </w:tr>
      <w:tr w:rsidR="00166250" w:rsidRPr="00230062" w14:paraId="667B8F61" w14:textId="77777777" w:rsidTr="006F5CB5">
        <w:tc>
          <w:tcPr>
            <w:tcW w:w="2943" w:type="dxa"/>
            <w:tcBorders>
              <w:top w:val="nil"/>
              <w:bottom w:val="nil"/>
            </w:tcBorders>
          </w:tcPr>
          <w:p w14:paraId="05FABA4D"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BMI</w:t>
            </w:r>
          </w:p>
        </w:tc>
        <w:tc>
          <w:tcPr>
            <w:tcW w:w="3119" w:type="dxa"/>
            <w:tcBorders>
              <w:top w:val="nil"/>
              <w:bottom w:val="nil"/>
            </w:tcBorders>
          </w:tcPr>
          <w:p w14:paraId="7EC9C5B4" w14:textId="77777777" w:rsidR="00166250" w:rsidRPr="002054F2" w:rsidRDefault="00166250" w:rsidP="006F5CB5">
            <w:pPr>
              <w:jc w:val="cente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24.5 (20.6 to 33.8)</w:t>
            </w:r>
          </w:p>
        </w:tc>
        <w:tc>
          <w:tcPr>
            <w:tcW w:w="3213" w:type="dxa"/>
            <w:tcBorders>
              <w:top w:val="nil"/>
              <w:bottom w:val="nil"/>
            </w:tcBorders>
          </w:tcPr>
          <w:p w14:paraId="1DB29144" w14:textId="77777777" w:rsidR="00166250" w:rsidRPr="002054F2" w:rsidRDefault="00166250" w:rsidP="006F5CB5">
            <w:pPr>
              <w:jc w:val="cente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24.3 (19.2 to 33.4 )</w:t>
            </w:r>
          </w:p>
        </w:tc>
      </w:tr>
      <w:tr w:rsidR="00166250" w:rsidRPr="00230062" w14:paraId="704B2665" w14:textId="77777777" w:rsidTr="006F5CB5">
        <w:tc>
          <w:tcPr>
            <w:tcW w:w="2943" w:type="dxa"/>
            <w:tcBorders>
              <w:top w:val="nil"/>
              <w:bottom w:val="nil"/>
            </w:tcBorders>
          </w:tcPr>
          <w:p w14:paraId="2D38667D" w14:textId="77777777" w:rsidR="00166250" w:rsidRPr="002054F2" w:rsidRDefault="00166250" w:rsidP="006F5CB5">
            <w:pPr>
              <w:rPr>
                <w:rFonts w:ascii="Times New Roman" w:hAnsi="Times New Roman" w:cs="Times New Roman"/>
                <w:b/>
                <w:color w:val="000000" w:themeColor="text1"/>
                <w:sz w:val="20"/>
                <w:szCs w:val="20"/>
              </w:rPr>
            </w:pPr>
          </w:p>
        </w:tc>
        <w:tc>
          <w:tcPr>
            <w:tcW w:w="3119" w:type="dxa"/>
            <w:tcBorders>
              <w:top w:val="nil"/>
              <w:bottom w:val="nil"/>
            </w:tcBorders>
          </w:tcPr>
          <w:p w14:paraId="67C0929D" w14:textId="77777777" w:rsidR="00166250" w:rsidRPr="002054F2" w:rsidRDefault="00166250" w:rsidP="006F5CB5">
            <w:pPr>
              <w:jc w:val="center"/>
              <w:rPr>
                <w:rFonts w:ascii="Times New Roman" w:hAnsi="Times New Roman" w:cs="Times New Roman"/>
                <w:color w:val="000000" w:themeColor="text1"/>
                <w:sz w:val="20"/>
                <w:szCs w:val="20"/>
              </w:rPr>
            </w:pPr>
          </w:p>
        </w:tc>
        <w:tc>
          <w:tcPr>
            <w:tcW w:w="3213" w:type="dxa"/>
            <w:tcBorders>
              <w:top w:val="nil"/>
              <w:bottom w:val="nil"/>
            </w:tcBorders>
          </w:tcPr>
          <w:p w14:paraId="61C57CA1" w14:textId="77777777" w:rsidR="00166250" w:rsidRPr="002054F2" w:rsidRDefault="00166250" w:rsidP="006F5CB5">
            <w:pPr>
              <w:jc w:val="center"/>
              <w:rPr>
                <w:rFonts w:ascii="Times New Roman" w:hAnsi="Times New Roman" w:cs="Times New Roman"/>
                <w:color w:val="000000" w:themeColor="text1"/>
                <w:sz w:val="20"/>
                <w:szCs w:val="20"/>
              </w:rPr>
            </w:pPr>
          </w:p>
        </w:tc>
      </w:tr>
      <w:tr w:rsidR="00166250" w:rsidRPr="00230062" w14:paraId="66885734" w14:textId="77777777" w:rsidTr="006F5CB5">
        <w:tc>
          <w:tcPr>
            <w:tcW w:w="2943" w:type="dxa"/>
            <w:tcBorders>
              <w:top w:val="nil"/>
              <w:bottom w:val="nil"/>
            </w:tcBorders>
          </w:tcPr>
          <w:p w14:paraId="0E0CDED7"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b/>
                <w:color w:val="000000" w:themeColor="text1"/>
                <w:sz w:val="20"/>
                <w:szCs w:val="20"/>
              </w:rPr>
              <w:t>Child</w:t>
            </w:r>
          </w:p>
        </w:tc>
        <w:tc>
          <w:tcPr>
            <w:tcW w:w="3119" w:type="dxa"/>
            <w:tcBorders>
              <w:top w:val="nil"/>
              <w:bottom w:val="nil"/>
            </w:tcBorders>
          </w:tcPr>
          <w:p w14:paraId="1ECD9208" w14:textId="77777777" w:rsidR="00166250" w:rsidRPr="002054F2" w:rsidRDefault="00166250" w:rsidP="006F5CB5">
            <w:pPr>
              <w:jc w:val="center"/>
              <w:rPr>
                <w:rFonts w:ascii="Times New Roman" w:hAnsi="Times New Roman" w:cs="Times New Roman"/>
                <w:color w:val="000000" w:themeColor="text1"/>
                <w:sz w:val="20"/>
                <w:szCs w:val="20"/>
              </w:rPr>
            </w:pPr>
          </w:p>
        </w:tc>
        <w:tc>
          <w:tcPr>
            <w:tcW w:w="3213" w:type="dxa"/>
            <w:tcBorders>
              <w:top w:val="nil"/>
              <w:bottom w:val="nil"/>
            </w:tcBorders>
          </w:tcPr>
          <w:p w14:paraId="4F681206" w14:textId="77777777" w:rsidR="00166250" w:rsidRPr="002054F2" w:rsidRDefault="00166250" w:rsidP="006F5CB5">
            <w:pPr>
              <w:jc w:val="center"/>
              <w:rPr>
                <w:rFonts w:ascii="Times New Roman" w:hAnsi="Times New Roman" w:cs="Times New Roman"/>
                <w:color w:val="000000" w:themeColor="text1"/>
                <w:sz w:val="20"/>
                <w:szCs w:val="20"/>
              </w:rPr>
            </w:pPr>
          </w:p>
        </w:tc>
      </w:tr>
      <w:tr w:rsidR="00166250" w:rsidRPr="00230062" w14:paraId="7514D0B8" w14:textId="77777777" w:rsidTr="006F5CB5">
        <w:tc>
          <w:tcPr>
            <w:tcW w:w="2943" w:type="dxa"/>
            <w:tcBorders>
              <w:top w:val="nil"/>
              <w:bottom w:val="nil"/>
            </w:tcBorders>
          </w:tcPr>
          <w:p w14:paraId="17865CBB"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Age at follow-up, years</w:t>
            </w:r>
          </w:p>
        </w:tc>
        <w:tc>
          <w:tcPr>
            <w:tcW w:w="3119" w:type="dxa"/>
            <w:tcBorders>
              <w:top w:val="nil"/>
              <w:bottom w:val="nil"/>
            </w:tcBorders>
          </w:tcPr>
          <w:p w14:paraId="18A0288F" w14:textId="77777777" w:rsidR="00166250" w:rsidRPr="002054F2" w:rsidRDefault="00166250" w:rsidP="006F5CB5">
            <w:pPr>
              <w:tabs>
                <w:tab w:val="left" w:pos="2400"/>
              </w:tabs>
              <w:jc w:val="cente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4.4 (4.2 to 4.6)</w:t>
            </w:r>
          </w:p>
        </w:tc>
        <w:tc>
          <w:tcPr>
            <w:tcW w:w="3213" w:type="dxa"/>
            <w:tcBorders>
              <w:top w:val="nil"/>
              <w:bottom w:val="nil"/>
            </w:tcBorders>
          </w:tcPr>
          <w:p w14:paraId="5340B962" w14:textId="77777777" w:rsidR="00166250" w:rsidRPr="002054F2" w:rsidRDefault="00166250" w:rsidP="006F5CB5">
            <w:pPr>
              <w:tabs>
                <w:tab w:val="left" w:pos="2400"/>
              </w:tabs>
              <w:jc w:val="cente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7.0 (6.8 to 7.2)</w:t>
            </w:r>
          </w:p>
        </w:tc>
      </w:tr>
      <w:tr w:rsidR="00166250" w:rsidRPr="00230062" w14:paraId="7ED085FC" w14:textId="77777777" w:rsidTr="006F5CB5">
        <w:tc>
          <w:tcPr>
            <w:tcW w:w="2943" w:type="dxa"/>
            <w:tcBorders>
              <w:top w:val="nil"/>
              <w:bottom w:val="nil"/>
            </w:tcBorders>
          </w:tcPr>
          <w:p w14:paraId="3A98272B"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Female (%)</w:t>
            </w:r>
          </w:p>
        </w:tc>
        <w:tc>
          <w:tcPr>
            <w:tcW w:w="3119" w:type="dxa"/>
            <w:tcBorders>
              <w:top w:val="nil"/>
              <w:bottom w:val="nil"/>
            </w:tcBorders>
          </w:tcPr>
          <w:p w14:paraId="7A236DEA" w14:textId="77777777" w:rsidR="00166250" w:rsidRPr="002054F2" w:rsidRDefault="00166250" w:rsidP="006F5CB5">
            <w:pPr>
              <w:tabs>
                <w:tab w:val="left" w:pos="2416"/>
              </w:tabs>
              <w:jc w:val="cente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44.3%</w:t>
            </w:r>
          </w:p>
        </w:tc>
        <w:tc>
          <w:tcPr>
            <w:tcW w:w="3213" w:type="dxa"/>
            <w:tcBorders>
              <w:top w:val="nil"/>
              <w:bottom w:val="nil"/>
            </w:tcBorders>
          </w:tcPr>
          <w:p w14:paraId="3C3CAD48" w14:textId="77777777" w:rsidR="00166250" w:rsidRPr="002054F2" w:rsidRDefault="00166250" w:rsidP="006F5CB5">
            <w:pPr>
              <w:tabs>
                <w:tab w:val="left" w:pos="2416"/>
              </w:tabs>
              <w:jc w:val="cente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51.5%</w:t>
            </w:r>
          </w:p>
        </w:tc>
      </w:tr>
      <w:tr w:rsidR="00166250" w:rsidRPr="00230062" w14:paraId="2D99E82A" w14:textId="77777777" w:rsidTr="006F5CB5">
        <w:tc>
          <w:tcPr>
            <w:tcW w:w="2943" w:type="dxa"/>
            <w:tcBorders>
              <w:top w:val="nil"/>
              <w:bottom w:val="nil"/>
            </w:tcBorders>
          </w:tcPr>
          <w:p w14:paraId="20B104CB"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Birth order (%)</w:t>
            </w:r>
          </w:p>
        </w:tc>
        <w:tc>
          <w:tcPr>
            <w:tcW w:w="3119" w:type="dxa"/>
            <w:tcBorders>
              <w:top w:val="nil"/>
              <w:bottom w:val="nil"/>
            </w:tcBorders>
          </w:tcPr>
          <w:p w14:paraId="421196F8" w14:textId="77777777" w:rsidR="00166250" w:rsidRPr="002054F2" w:rsidRDefault="00166250" w:rsidP="006F5CB5">
            <w:pPr>
              <w:tabs>
                <w:tab w:val="left" w:pos="2416"/>
              </w:tabs>
              <w:jc w:val="center"/>
              <w:rPr>
                <w:rFonts w:ascii="Times New Roman" w:hAnsi="Times New Roman" w:cs="Times New Roman"/>
                <w:color w:val="000000" w:themeColor="text1"/>
                <w:sz w:val="20"/>
                <w:szCs w:val="20"/>
              </w:rPr>
            </w:pPr>
          </w:p>
        </w:tc>
        <w:tc>
          <w:tcPr>
            <w:tcW w:w="3213" w:type="dxa"/>
            <w:tcBorders>
              <w:top w:val="nil"/>
              <w:bottom w:val="nil"/>
            </w:tcBorders>
          </w:tcPr>
          <w:p w14:paraId="37D97CEA" w14:textId="77777777" w:rsidR="00166250" w:rsidRPr="002054F2" w:rsidRDefault="00166250" w:rsidP="006F5CB5">
            <w:pPr>
              <w:tabs>
                <w:tab w:val="left" w:pos="2416"/>
              </w:tabs>
              <w:jc w:val="center"/>
              <w:rPr>
                <w:rFonts w:ascii="Times New Roman" w:hAnsi="Times New Roman" w:cs="Times New Roman"/>
                <w:color w:val="000000" w:themeColor="text1"/>
                <w:sz w:val="20"/>
                <w:szCs w:val="20"/>
              </w:rPr>
            </w:pPr>
          </w:p>
        </w:tc>
      </w:tr>
      <w:tr w:rsidR="00166250" w:rsidRPr="00230062" w14:paraId="59D34089" w14:textId="77777777" w:rsidTr="006F5CB5">
        <w:tc>
          <w:tcPr>
            <w:tcW w:w="2943" w:type="dxa"/>
            <w:tcBorders>
              <w:top w:val="nil"/>
              <w:bottom w:val="nil"/>
            </w:tcBorders>
          </w:tcPr>
          <w:p w14:paraId="046C4DDB"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 xml:space="preserve">     1</w:t>
            </w:r>
            <w:r w:rsidRPr="002054F2">
              <w:rPr>
                <w:rFonts w:ascii="Times New Roman" w:hAnsi="Times New Roman" w:cs="Times New Roman"/>
                <w:color w:val="000000" w:themeColor="text1"/>
                <w:sz w:val="20"/>
                <w:szCs w:val="20"/>
                <w:vertAlign w:val="superscript"/>
              </w:rPr>
              <w:t>st</w:t>
            </w:r>
          </w:p>
        </w:tc>
        <w:tc>
          <w:tcPr>
            <w:tcW w:w="3119" w:type="dxa"/>
            <w:tcBorders>
              <w:top w:val="nil"/>
              <w:bottom w:val="nil"/>
            </w:tcBorders>
          </w:tcPr>
          <w:p w14:paraId="49F37FAF" w14:textId="77777777" w:rsidR="00166250" w:rsidRPr="002054F2" w:rsidRDefault="00166250" w:rsidP="006F5CB5">
            <w:pPr>
              <w:tabs>
                <w:tab w:val="left" w:pos="2416"/>
              </w:tabs>
              <w:jc w:val="cente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49.4%</w:t>
            </w:r>
          </w:p>
        </w:tc>
        <w:tc>
          <w:tcPr>
            <w:tcW w:w="3213" w:type="dxa"/>
            <w:tcBorders>
              <w:top w:val="nil"/>
              <w:bottom w:val="nil"/>
            </w:tcBorders>
          </w:tcPr>
          <w:p w14:paraId="1D762E19" w14:textId="77777777" w:rsidR="00166250" w:rsidRPr="002054F2" w:rsidRDefault="00166250" w:rsidP="006F5CB5">
            <w:pPr>
              <w:tabs>
                <w:tab w:val="left" w:pos="2416"/>
              </w:tabs>
              <w:jc w:val="cente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53.4%</w:t>
            </w:r>
          </w:p>
        </w:tc>
      </w:tr>
      <w:tr w:rsidR="00166250" w:rsidRPr="00230062" w14:paraId="75772A85" w14:textId="77777777" w:rsidTr="006F5CB5">
        <w:tc>
          <w:tcPr>
            <w:tcW w:w="2943" w:type="dxa"/>
            <w:tcBorders>
              <w:top w:val="nil"/>
              <w:bottom w:val="nil"/>
            </w:tcBorders>
          </w:tcPr>
          <w:p w14:paraId="185F9E3D"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 xml:space="preserve">     2</w:t>
            </w:r>
            <w:r w:rsidRPr="002054F2">
              <w:rPr>
                <w:rFonts w:ascii="Times New Roman" w:hAnsi="Times New Roman" w:cs="Times New Roman"/>
                <w:color w:val="000000" w:themeColor="text1"/>
                <w:sz w:val="20"/>
                <w:szCs w:val="20"/>
                <w:vertAlign w:val="superscript"/>
              </w:rPr>
              <w:t>nd</w:t>
            </w:r>
          </w:p>
        </w:tc>
        <w:tc>
          <w:tcPr>
            <w:tcW w:w="3119" w:type="dxa"/>
            <w:tcBorders>
              <w:top w:val="nil"/>
              <w:bottom w:val="nil"/>
            </w:tcBorders>
          </w:tcPr>
          <w:p w14:paraId="2746552A" w14:textId="77777777" w:rsidR="00166250" w:rsidRPr="002054F2" w:rsidRDefault="00166250" w:rsidP="006F5CB5">
            <w:pPr>
              <w:tabs>
                <w:tab w:val="left" w:pos="2416"/>
              </w:tabs>
              <w:jc w:val="cente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36.9%</w:t>
            </w:r>
          </w:p>
        </w:tc>
        <w:tc>
          <w:tcPr>
            <w:tcW w:w="3213" w:type="dxa"/>
            <w:tcBorders>
              <w:top w:val="nil"/>
              <w:bottom w:val="nil"/>
            </w:tcBorders>
          </w:tcPr>
          <w:p w14:paraId="503DFF47" w14:textId="77777777" w:rsidR="00166250" w:rsidRPr="002054F2" w:rsidRDefault="00166250" w:rsidP="006F5CB5">
            <w:pPr>
              <w:tabs>
                <w:tab w:val="left" w:pos="2416"/>
              </w:tabs>
              <w:jc w:val="cente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33.8%</w:t>
            </w:r>
          </w:p>
        </w:tc>
      </w:tr>
      <w:tr w:rsidR="00166250" w:rsidRPr="00230062" w14:paraId="74E90D88" w14:textId="77777777" w:rsidTr="006F5CB5">
        <w:tc>
          <w:tcPr>
            <w:tcW w:w="2943" w:type="dxa"/>
            <w:tcBorders>
              <w:top w:val="nil"/>
              <w:bottom w:val="nil"/>
            </w:tcBorders>
          </w:tcPr>
          <w:p w14:paraId="77A72773"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 xml:space="preserve">     3</w:t>
            </w:r>
            <w:r w:rsidRPr="002054F2">
              <w:rPr>
                <w:rFonts w:ascii="Times New Roman" w:hAnsi="Times New Roman" w:cs="Times New Roman"/>
                <w:color w:val="000000" w:themeColor="text1"/>
                <w:sz w:val="20"/>
                <w:szCs w:val="20"/>
                <w:vertAlign w:val="superscript"/>
              </w:rPr>
              <w:t>rd</w:t>
            </w:r>
            <w:r w:rsidRPr="002054F2">
              <w:rPr>
                <w:rFonts w:ascii="Times New Roman" w:hAnsi="Times New Roman" w:cs="Times New Roman"/>
                <w:color w:val="000000" w:themeColor="text1"/>
                <w:sz w:val="20"/>
                <w:szCs w:val="20"/>
              </w:rPr>
              <w:t xml:space="preserve"> or higher</w:t>
            </w:r>
          </w:p>
        </w:tc>
        <w:tc>
          <w:tcPr>
            <w:tcW w:w="3119" w:type="dxa"/>
            <w:tcBorders>
              <w:top w:val="nil"/>
              <w:bottom w:val="nil"/>
            </w:tcBorders>
          </w:tcPr>
          <w:p w14:paraId="62A15FA3" w14:textId="77777777" w:rsidR="00166250" w:rsidRPr="002054F2" w:rsidRDefault="00166250" w:rsidP="006F5CB5">
            <w:pPr>
              <w:tabs>
                <w:tab w:val="left" w:pos="2416"/>
              </w:tabs>
              <w:jc w:val="cente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13.7%</w:t>
            </w:r>
          </w:p>
        </w:tc>
        <w:tc>
          <w:tcPr>
            <w:tcW w:w="3213" w:type="dxa"/>
            <w:tcBorders>
              <w:top w:val="nil"/>
              <w:bottom w:val="nil"/>
            </w:tcBorders>
          </w:tcPr>
          <w:p w14:paraId="63DEC99A" w14:textId="77777777" w:rsidR="00166250" w:rsidRPr="002054F2" w:rsidRDefault="00166250" w:rsidP="006F5CB5">
            <w:pPr>
              <w:tabs>
                <w:tab w:val="left" w:pos="2416"/>
              </w:tabs>
              <w:jc w:val="cente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12.8%</w:t>
            </w:r>
          </w:p>
        </w:tc>
      </w:tr>
      <w:tr w:rsidR="00166250" w:rsidRPr="00230062" w14:paraId="0E64246C" w14:textId="77777777" w:rsidTr="006F5CB5">
        <w:tc>
          <w:tcPr>
            <w:tcW w:w="2943" w:type="dxa"/>
            <w:tcBorders>
              <w:top w:val="nil"/>
              <w:bottom w:val="nil"/>
            </w:tcBorders>
          </w:tcPr>
          <w:p w14:paraId="2BB90C86"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Birth weight, kg</w:t>
            </w:r>
          </w:p>
        </w:tc>
        <w:tc>
          <w:tcPr>
            <w:tcW w:w="3119" w:type="dxa"/>
            <w:tcBorders>
              <w:top w:val="nil"/>
              <w:bottom w:val="nil"/>
            </w:tcBorders>
          </w:tcPr>
          <w:p w14:paraId="75223CBB" w14:textId="77777777" w:rsidR="00166250" w:rsidRPr="002054F2" w:rsidRDefault="00166250" w:rsidP="006F5CB5">
            <w:pPr>
              <w:tabs>
                <w:tab w:val="left" w:pos="2416"/>
              </w:tabs>
              <w:jc w:val="cente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3.5 (2.7 to 4.4)</w:t>
            </w:r>
          </w:p>
        </w:tc>
        <w:tc>
          <w:tcPr>
            <w:tcW w:w="3213" w:type="dxa"/>
            <w:tcBorders>
              <w:top w:val="nil"/>
              <w:bottom w:val="nil"/>
            </w:tcBorders>
          </w:tcPr>
          <w:p w14:paraId="3D80B9C9" w14:textId="77777777" w:rsidR="00166250" w:rsidRPr="002054F2" w:rsidRDefault="00166250" w:rsidP="006F5CB5">
            <w:pPr>
              <w:tabs>
                <w:tab w:val="left" w:pos="2416"/>
              </w:tabs>
              <w:jc w:val="cente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3.4 (2.6 to 4.3)</w:t>
            </w:r>
          </w:p>
        </w:tc>
      </w:tr>
      <w:tr w:rsidR="00166250" w:rsidRPr="00230062" w14:paraId="34E742D1" w14:textId="77777777" w:rsidTr="006F5CB5">
        <w:tc>
          <w:tcPr>
            <w:tcW w:w="2943" w:type="dxa"/>
            <w:tcBorders>
              <w:top w:val="nil"/>
              <w:bottom w:val="nil"/>
            </w:tcBorders>
          </w:tcPr>
          <w:p w14:paraId="32D5F2E4"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Gestational age, weeks</w:t>
            </w:r>
          </w:p>
        </w:tc>
        <w:tc>
          <w:tcPr>
            <w:tcW w:w="3119" w:type="dxa"/>
            <w:tcBorders>
              <w:top w:val="nil"/>
              <w:bottom w:val="nil"/>
            </w:tcBorders>
          </w:tcPr>
          <w:p w14:paraId="54D3DC62" w14:textId="77777777" w:rsidR="00166250" w:rsidRPr="002054F2" w:rsidRDefault="00166250" w:rsidP="006F5CB5">
            <w:pPr>
              <w:tabs>
                <w:tab w:val="center" w:pos="2018"/>
                <w:tab w:val="left" w:pos="2467"/>
              </w:tabs>
              <w:jc w:val="cente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40.0 (36.7 to 41.9)</w:t>
            </w:r>
          </w:p>
        </w:tc>
        <w:tc>
          <w:tcPr>
            <w:tcW w:w="3213" w:type="dxa"/>
            <w:tcBorders>
              <w:top w:val="nil"/>
              <w:bottom w:val="nil"/>
            </w:tcBorders>
          </w:tcPr>
          <w:p w14:paraId="5EBA8759" w14:textId="77777777" w:rsidR="00166250" w:rsidRPr="002054F2" w:rsidRDefault="00166250" w:rsidP="006F5CB5">
            <w:pPr>
              <w:tabs>
                <w:tab w:val="center" w:pos="2018"/>
                <w:tab w:val="left" w:pos="2467"/>
              </w:tabs>
              <w:jc w:val="cente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40.1 (36.9 to 42)</w:t>
            </w:r>
          </w:p>
        </w:tc>
      </w:tr>
      <w:tr w:rsidR="00166250" w:rsidRPr="00230062" w14:paraId="0E9C1F4D" w14:textId="77777777" w:rsidTr="006F5CB5">
        <w:tc>
          <w:tcPr>
            <w:tcW w:w="2943" w:type="dxa"/>
            <w:tcBorders>
              <w:top w:val="nil"/>
              <w:bottom w:val="nil"/>
            </w:tcBorders>
          </w:tcPr>
          <w:p w14:paraId="26FB0B78" w14:textId="77777777" w:rsidR="00166250" w:rsidRPr="002054F2" w:rsidRDefault="00166250" w:rsidP="006F5CB5">
            <w:pPr>
              <w:rPr>
                <w:rFonts w:ascii="Times New Roman" w:hAnsi="Times New Roman" w:cs="Times New Roman"/>
                <w:color w:val="000000" w:themeColor="text1"/>
                <w:sz w:val="20"/>
                <w:szCs w:val="20"/>
              </w:rPr>
            </w:pPr>
          </w:p>
          <w:p w14:paraId="07F3AF46"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 xml:space="preserve">Full Scale IQ (WPPSI) </w:t>
            </w:r>
          </w:p>
        </w:tc>
        <w:tc>
          <w:tcPr>
            <w:tcW w:w="3119" w:type="dxa"/>
            <w:tcBorders>
              <w:top w:val="nil"/>
              <w:bottom w:val="nil"/>
            </w:tcBorders>
          </w:tcPr>
          <w:p w14:paraId="2A97B825" w14:textId="77777777" w:rsidR="00166250" w:rsidRPr="002054F2" w:rsidRDefault="00166250" w:rsidP="006F5CB5">
            <w:pPr>
              <w:tabs>
                <w:tab w:val="left" w:pos="2416"/>
              </w:tabs>
              <w:jc w:val="center"/>
              <w:rPr>
                <w:rFonts w:ascii="Times New Roman" w:hAnsi="Times New Roman" w:cs="Times New Roman"/>
                <w:color w:val="000000" w:themeColor="text1"/>
                <w:sz w:val="20"/>
                <w:szCs w:val="20"/>
              </w:rPr>
            </w:pPr>
          </w:p>
          <w:p w14:paraId="19802143" w14:textId="77777777" w:rsidR="00166250" w:rsidRPr="002054F2" w:rsidRDefault="00166250" w:rsidP="006F5CB5">
            <w:pPr>
              <w:tabs>
                <w:tab w:val="left" w:pos="2416"/>
              </w:tabs>
              <w:jc w:val="cente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110 (85 to 127)</w:t>
            </w:r>
          </w:p>
        </w:tc>
        <w:tc>
          <w:tcPr>
            <w:tcW w:w="3213" w:type="dxa"/>
            <w:tcBorders>
              <w:top w:val="nil"/>
              <w:bottom w:val="nil"/>
            </w:tcBorders>
          </w:tcPr>
          <w:p w14:paraId="6388B532" w14:textId="77777777" w:rsidR="00166250" w:rsidRPr="002054F2" w:rsidRDefault="00166250" w:rsidP="006F5CB5">
            <w:pPr>
              <w:tabs>
                <w:tab w:val="left" w:pos="2416"/>
              </w:tabs>
              <w:jc w:val="center"/>
              <w:rPr>
                <w:rFonts w:ascii="Times New Roman" w:hAnsi="Times New Roman" w:cs="Times New Roman"/>
                <w:color w:val="000000" w:themeColor="text1"/>
                <w:sz w:val="20"/>
                <w:szCs w:val="20"/>
              </w:rPr>
            </w:pPr>
          </w:p>
        </w:tc>
      </w:tr>
      <w:tr w:rsidR="00166250" w:rsidRPr="00230062" w14:paraId="0777CB13" w14:textId="77777777" w:rsidTr="006F5CB5">
        <w:tc>
          <w:tcPr>
            <w:tcW w:w="2943" w:type="dxa"/>
            <w:tcBorders>
              <w:top w:val="nil"/>
              <w:bottom w:val="nil"/>
            </w:tcBorders>
          </w:tcPr>
          <w:p w14:paraId="1669822D" w14:textId="77777777" w:rsidR="00166250" w:rsidRPr="002054F2" w:rsidRDefault="00166250" w:rsidP="006F5CB5">
            <w:pPr>
              <w:rPr>
                <w:rFonts w:ascii="Times New Roman" w:hAnsi="Times New Roman" w:cs="Times New Roman"/>
                <w:color w:val="000000" w:themeColor="text1"/>
                <w:sz w:val="20"/>
                <w:szCs w:val="20"/>
              </w:rPr>
            </w:pPr>
          </w:p>
          <w:p w14:paraId="68B3AA79"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CANTAB assessments</w:t>
            </w:r>
          </w:p>
        </w:tc>
        <w:tc>
          <w:tcPr>
            <w:tcW w:w="3119" w:type="dxa"/>
            <w:tcBorders>
              <w:top w:val="nil"/>
              <w:bottom w:val="nil"/>
            </w:tcBorders>
          </w:tcPr>
          <w:p w14:paraId="4F9FD1A7" w14:textId="77777777" w:rsidR="00166250" w:rsidRPr="002054F2" w:rsidRDefault="00166250" w:rsidP="006F5CB5">
            <w:pPr>
              <w:tabs>
                <w:tab w:val="left" w:pos="2416"/>
              </w:tabs>
              <w:jc w:val="center"/>
              <w:rPr>
                <w:rFonts w:ascii="Times New Roman" w:hAnsi="Times New Roman" w:cs="Times New Roman"/>
                <w:color w:val="000000" w:themeColor="text1"/>
                <w:sz w:val="20"/>
                <w:szCs w:val="20"/>
              </w:rPr>
            </w:pPr>
          </w:p>
        </w:tc>
        <w:tc>
          <w:tcPr>
            <w:tcW w:w="3213" w:type="dxa"/>
            <w:tcBorders>
              <w:top w:val="nil"/>
              <w:bottom w:val="nil"/>
            </w:tcBorders>
          </w:tcPr>
          <w:p w14:paraId="413ACA83" w14:textId="77777777" w:rsidR="00166250" w:rsidRPr="002054F2" w:rsidRDefault="00166250" w:rsidP="006F5CB5">
            <w:pPr>
              <w:tabs>
                <w:tab w:val="left" w:pos="2416"/>
              </w:tabs>
              <w:jc w:val="center"/>
              <w:rPr>
                <w:rFonts w:ascii="Times New Roman" w:hAnsi="Times New Roman" w:cs="Times New Roman"/>
                <w:color w:val="000000" w:themeColor="text1"/>
                <w:sz w:val="20"/>
                <w:szCs w:val="20"/>
              </w:rPr>
            </w:pPr>
          </w:p>
        </w:tc>
      </w:tr>
      <w:tr w:rsidR="00166250" w:rsidRPr="00230062" w14:paraId="50193A1A" w14:textId="77777777" w:rsidTr="006F5CB5">
        <w:tc>
          <w:tcPr>
            <w:tcW w:w="2943" w:type="dxa"/>
            <w:tcBorders>
              <w:top w:val="nil"/>
              <w:bottom w:val="nil"/>
            </w:tcBorders>
          </w:tcPr>
          <w:p w14:paraId="19B65652"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 xml:space="preserve">     DMS total correct (12s)</w:t>
            </w:r>
          </w:p>
        </w:tc>
        <w:tc>
          <w:tcPr>
            <w:tcW w:w="3119" w:type="dxa"/>
            <w:tcBorders>
              <w:top w:val="nil"/>
              <w:bottom w:val="nil"/>
            </w:tcBorders>
          </w:tcPr>
          <w:p w14:paraId="031A4708" w14:textId="77777777" w:rsidR="00166250" w:rsidRPr="002054F2" w:rsidRDefault="00166250" w:rsidP="006F5CB5">
            <w:pPr>
              <w:tabs>
                <w:tab w:val="left" w:pos="2416"/>
              </w:tabs>
              <w:jc w:val="center"/>
              <w:rPr>
                <w:rFonts w:ascii="Times New Roman" w:hAnsi="Times New Roman" w:cs="Times New Roman"/>
                <w:color w:val="000000" w:themeColor="text1"/>
                <w:sz w:val="20"/>
                <w:szCs w:val="20"/>
              </w:rPr>
            </w:pPr>
          </w:p>
        </w:tc>
        <w:tc>
          <w:tcPr>
            <w:tcW w:w="3213" w:type="dxa"/>
            <w:tcBorders>
              <w:top w:val="nil"/>
              <w:bottom w:val="nil"/>
            </w:tcBorders>
          </w:tcPr>
          <w:p w14:paraId="2223BD13" w14:textId="77777777" w:rsidR="00166250" w:rsidRPr="002054F2" w:rsidRDefault="00166250" w:rsidP="006F5CB5">
            <w:pPr>
              <w:tabs>
                <w:tab w:val="left" w:pos="2416"/>
              </w:tabs>
              <w:jc w:val="cente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3 (1 to 5)</w:t>
            </w:r>
          </w:p>
        </w:tc>
      </w:tr>
      <w:tr w:rsidR="00166250" w:rsidRPr="00230062" w14:paraId="341EF842" w14:textId="77777777" w:rsidTr="006F5CB5">
        <w:tc>
          <w:tcPr>
            <w:tcW w:w="2943" w:type="dxa"/>
            <w:tcBorders>
              <w:top w:val="nil"/>
              <w:bottom w:val="nil"/>
            </w:tcBorders>
          </w:tcPr>
          <w:p w14:paraId="72D6CAC3"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 xml:space="preserve">     IED total errors (stage 1)</w:t>
            </w:r>
          </w:p>
        </w:tc>
        <w:tc>
          <w:tcPr>
            <w:tcW w:w="3119" w:type="dxa"/>
            <w:tcBorders>
              <w:top w:val="nil"/>
              <w:bottom w:val="nil"/>
            </w:tcBorders>
          </w:tcPr>
          <w:p w14:paraId="352D9A72" w14:textId="77777777" w:rsidR="00166250" w:rsidRPr="002054F2" w:rsidRDefault="00166250" w:rsidP="006F5CB5">
            <w:pPr>
              <w:tabs>
                <w:tab w:val="left" w:pos="2416"/>
              </w:tabs>
              <w:jc w:val="center"/>
              <w:rPr>
                <w:rFonts w:ascii="Times New Roman" w:hAnsi="Times New Roman" w:cs="Times New Roman"/>
                <w:color w:val="000000" w:themeColor="text1"/>
                <w:sz w:val="20"/>
                <w:szCs w:val="20"/>
              </w:rPr>
            </w:pPr>
          </w:p>
        </w:tc>
        <w:tc>
          <w:tcPr>
            <w:tcW w:w="3213" w:type="dxa"/>
            <w:tcBorders>
              <w:top w:val="nil"/>
              <w:bottom w:val="nil"/>
            </w:tcBorders>
          </w:tcPr>
          <w:p w14:paraId="318AC7C7" w14:textId="77777777" w:rsidR="00166250" w:rsidRPr="002054F2" w:rsidRDefault="00166250" w:rsidP="006F5CB5">
            <w:pPr>
              <w:tabs>
                <w:tab w:val="left" w:pos="2416"/>
              </w:tabs>
              <w:jc w:val="cente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2 (0 to 4)</w:t>
            </w:r>
          </w:p>
        </w:tc>
      </w:tr>
      <w:tr w:rsidR="00166250" w:rsidRPr="00230062" w14:paraId="4C4C57C6" w14:textId="77777777" w:rsidTr="006F5CB5">
        <w:tc>
          <w:tcPr>
            <w:tcW w:w="2943" w:type="dxa"/>
            <w:tcBorders>
              <w:top w:val="nil"/>
            </w:tcBorders>
          </w:tcPr>
          <w:p w14:paraId="2326C316"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 xml:space="preserve">     IED total errors (stage 8)</w:t>
            </w:r>
          </w:p>
          <w:p w14:paraId="2116E4EE"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 xml:space="preserve">     IED pre-EDS errors</w:t>
            </w:r>
          </w:p>
          <w:p w14:paraId="0659524F" w14:textId="77777777" w:rsidR="00166250" w:rsidRPr="002054F2" w:rsidRDefault="00166250" w:rsidP="006F5CB5">
            <w:pP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 xml:space="preserve">     SSP span length   </w:t>
            </w:r>
          </w:p>
        </w:tc>
        <w:tc>
          <w:tcPr>
            <w:tcW w:w="3119" w:type="dxa"/>
            <w:tcBorders>
              <w:top w:val="nil"/>
            </w:tcBorders>
          </w:tcPr>
          <w:p w14:paraId="2BB75DFE" w14:textId="77777777" w:rsidR="00166250" w:rsidRPr="002054F2" w:rsidRDefault="00166250" w:rsidP="006F5CB5">
            <w:pPr>
              <w:tabs>
                <w:tab w:val="left" w:pos="2416"/>
              </w:tabs>
              <w:jc w:val="center"/>
              <w:rPr>
                <w:rFonts w:ascii="Times New Roman" w:hAnsi="Times New Roman" w:cs="Times New Roman"/>
                <w:color w:val="000000" w:themeColor="text1"/>
                <w:sz w:val="20"/>
                <w:szCs w:val="20"/>
              </w:rPr>
            </w:pPr>
          </w:p>
        </w:tc>
        <w:tc>
          <w:tcPr>
            <w:tcW w:w="3213" w:type="dxa"/>
            <w:tcBorders>
              <w:top w:val="nil"/>
            </w:tcBorders>
          </w:tcPr>
          <w:p w14:paraId="349DA314" w14:textId="77777777" w:rsidR="00166250" w:rsidRPr="002054F2" w:rsidRDefault="00166250" w:rsidP="006F5CB5">
            <w:pPr>
              <w:tabs>
                <w:tab w:val="left" w:pos="2416"/>
              </w:tabs>
              <w:jc w:val="cente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23 (2 to 31)</w:t>
            </w:r>
          </w:p>
          <w:p w14:paraId="1E860CE3" w14:textId="77777777" w:rsidR="00166250" w:rsidRPr="002054F2" w:rsidRDefault="00166250" w:rsidP="006F5CB5">
            <w:pPr>
              <w:tabs>
                <w:tab w:val="left" w:pos="2416"/>
              </w:tabs>
              <w:jc w:val="cente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8.5 (5 to 23)</w:t>
            </w:r>
          </w:p>
          <w:p w14:paraId="17A9130B" w14:textId="77777777" w:rsidR="00166250" w:rsidRPr="002054F2" w:rsidRDefault="00166250" w:rsidP="006F5CB5">
            <w:pPr>
              <w:tabs>
                <w:tab w:val="left" w:pos="2416"/>
              </w:tabs>
              <w:jc w:val="center"/>
              <w:rPr>
                <w:rFonts w:ascii="Times New Roman" w:hAnsi="Times New Roman" w:cs="Times New Roman"/>
                <w:color w:val="000000" w:themeColor="text1"/>
                <w:sz w:val="20"/>
                <w:szCs w:val="20"/>
              </w:rPr>
            </w:pPr>
            <w:r w:rsidRPr="002054F2">
              <w:rPr>
                <w:rFonts w:ascii="Times New Roman" w:hAnsi="Times New Roman" w:cs="Times New Roman"/>
                <w:color w:val="000000" w:themeColor="text1"/>
                <w:sz w:val="20"/>
                <w:szCs w:val="20"/>
              </w:rPr>
              <w:t>4 (2 to 5)</w:t>
            </w:r>
          </w:p>
        </w:tc>
      </w:tr>
    </w:tbl>
    <w:p w14:paraId="27D02B69" w14:textId="77777777" w:rsidR="00166250" w:rsidRDefault="00166250" w:rsidP="00166250">
      <w:pPr>
        <w:ind w:left="720"/>
        <w:jc w:val="both"/>
        <w:rPr>
          <w:b/>
          <w:color w:val="000000" w:themeColor="text1"/>
        </w:rPr>
      </w:pPr>
    </w:p>
    <w:p w14:paraId="781E24DF" w14:textId="77777777" w:rsidR="00166250" w:rsidRPr="00230062" w:rsidRDefault="00166250" w:rsidP="00166250">
      <w:pPr>
        <w:ind w:left="720"/>
        <w:jc w:val="both"/>
        <w:rPr>
          <w:b/>
          <w:lang w:eastAsia="en-US"/>
        </w:rPr>
      </w:pPr>
      <w:r>
        <w:rPr>
          <w:b/>
          <w:color w:val="000000" w:themeColor="text1"/>
        </w:rPr>
        <w:t>Supplementary Table 1</w:t>
      </w:r>
      <w:r w:rsidRPr="00230062">
        <w:rPr>
          <w:b/>
          <w:color w:val="000000" w:themeColor="text1"/>
        </w:rPr>
        <w:t>:</w:t>
      </w:r>
      <w:r w:rsidRPr="00230062">
        <w:rPr>
          <w:b/>
          <w:color w:val="FF0000"/>
        </w:rPr>
        <w:t xml:space="preserve"> </w:t>
      </w:r>
      <w:r w:rsidRPr="00230062">
        <w:rPr>
          <w:b/>
        </w:rPr>
        <w:t xml:space="preserve">Characteristics of the SWS study participants with </w:t>
      </w:r>
      <w:r>
        <w:rPr>
          <w:b/>
        </w:rPr>
        <w:t>four-</w:t>
      </w:r>
      <w:r w:rsidRPr="00230062">
        <w:rPr>
          <w:b/>
        </w:rPr>
        <w:t>year (n=17</w:t>
      </w:r>
      <w:r>
        <w:rPr>
          <w:b/>
        </w:rPr>
        <w:t>5</w:t>
      </w:r>
      <w:r w:rsidRPr="00230062">
        <w:rPr>
          <w:b/>
        </w:rPr>
        <w:t xml:space="preserve">) and </w:t>
      </w:r>
      <w:r>
        <w:rPr>
          <w:b/>
        </w:rPr>
        <w:t>seven-</w:t>
      </w:r>
      <w:r w:rsidRPr="00230062">
        <w:rPr>
          <w:b/>
        </w:rPr>
        <w:t>year (n=20</w:t>
      </w:r>
      <w:r>
        <w:rPr>
          <w:b/>
        </w:rPr>
        <w:t>0</w:t>
      </w:r>
      <w:r w:rsidRPr="00230062">
        <w:rPr>
          <w:b/>
        </w:rPr>
        <w:t xml:space="preserve">) </w:t>
      </w:r>
      <w:r>
        <w:rPr>
          <w:b/>
        </w:rPr>
        <w:t xml:space="preserve">cognitive and </w:t>
      </w:r>
      <w:r w:rsidRPr="00230062">
        <w:rPr>
          <w:b/>
          <w:noProof/>
        </w:rPr>
        <w:t>neuro</w:t>
      </w:r>
      <w:r>
        <w:rPr>
          <w:b/>
          <w:noProof/>
        </w:rPr>
        <w:t>psychological assessment</w:t>
      </w:r>
      <w:r w:rsidRPr="00230062">
        <w:rPr>
          <w:b/>
        </w:rPr>
        <w:t xml:space="preserve">. </w:t>
      </w:r>
      <w:r w:rsidRPr="00230062">
        <w:rPr>
          <w:bCs/>
        </w:rPr>
        <w:t>Median birth weight (3.4 kg), maternal age (30.8 years) and pre-pregnancy body mass index (24.1 kg/m</w:t>
      </w:r>
      <w:r w:rsidRPr="00230062">
        <w:rPr>
          <w:bCs/>
          <w:vertAlign w:val="superscript"/>
        </w:rPr>
        <w:t>2</w:t>
      </w:r>
      <w:r w:rsidRPr="00230062">
        <w:rPr>
          <w:bCs/>
        </w:rPr>
        <w:t xml:space="preserve">) were similar in the whole SWS cohort (n=3,159). WPPSI = </w:t>
      </w:r>
      <w:r w:rsidRPr="00230062">
        <w:t xml:space="preserve">Wechsler Pre-School and Primary Scale of Intelligence (full-scale IQ), </w:t>
      </w:r>
      <w:r w:rsidRPr="00230062">
        <w:rPr>
          <w:bCs/>
        </w:rPr>
        <w:t>WASI =</w:t>
      </w:r>
      <w:r w:rsidRPr="00230062">
        <w:rPr>
          <w:rStyle w:val="Emphasis"/>
          <w:rFonts w:eastAsia="Times New Roman"/>
        </w:rPr>
        <w:t xml:space="preserve"> </w:t>
      </w:r>
      <w:r w:rsidRPr="00230062">
        <w:rPr>
          <w:rStyle w:val="Emphasis"/>
          <w:rFonts w:eastAsia="Times New Roman"/>
          <w:i w:val="0"/>
        </w:rPr>
        <w:t xml:space="preserve">Wechsler Abbreviated Scale of Intelligence </w:t>
      </w:r>
      <w:r w:rsidRPr="00230062">
        <w:t xml:space="preserve">(full-scale IQ), </w:t>
      </w:r>
      <w:r w:rsidRPr="00230062">
        <w:rPr>
          <w:bCs/>
        </w:rPr>
        <w:t xml:space="preserve">CANTAB = </w:t>
      </w:r>
      <w:r w:rsidRPr="00230062">
        <w:rPr>
          <w:lang w:eastAsia="en-US"/>
        </w:rPr>
        <w:t>Cambridge Neuropsychological Test Automated Battery.</w:t>
      </w:r>
      <w:r w:rsidRPr="00230062">
        <w:rPr>
          <w:b/>
          <w:lang w:eastAsia="en-US"/>
        </w:rPr>
        <w:t xml:space="preserve"> </w:t>
      </w:r>
    </w:p>
    <w:p w14:paraId="37797506" w14:textId="77777777" w:rsidR="00166250" w:rsidRDefault="00166250" w:rsidP="00166250">
      <w:pPr>
        <w:ind w:left="720"/>
        <w:jc w:val="both"/>
        <w:rPr>
          <w:rFonts w:ascii="Arial" w:hAnsi="Arial" w:cs="Arial"/>
          <w:b/>
          <w:lang w:eastAsia="en-US"/>
        </w:rPr>
      </w:pPr>
    </w:p>
    <w:p w14:paraId="498B4451" w14:textId="77777777" w:rsidR="00166250" w:rsidRDefault="00166250" w:rsidP="00166250">
      <w:pPr>
        <w:ind w:left="720"/>
        <w:jc w:val="both"/>
        <w:rPr>
          <w:b/>
          <w:color w:val="000000" w:themeColor="text1"/>
        </w:rPr>
      </w:pPr>
    </w:p>
    <w:p w14:paraId="7EC8A8CB" w14:textId="77777777" w:rsidR="00166250" w:rsidRDefault="00166250" w:rsidP="00166250">
      <w:pPr>
        <w:ind w:left="720"/>
        <w:jc w:val="both"/>
        <w:rPr>
          <w:b/>
          <w:color w:val="000000" w:themeColor="text1"/>
        </w:rPr>
      </w:pPr>
    </w:p>
    <w:p w14:paraId="73007DFC" w14:textId="77777777" w:rsidR="00166250" w:rsidRDefault="00166250" w:rsidP="00166250">
      <w:pPr>
        <w:ind w:left="720"/>
        <w:jc w:val="both"/>
        <w:rPr>
          <w:b/>
          <w:color w:val="000000" w:themeColor="text1"/>
        </w:rPr>
      </w:pPr>
    </w:p>
    <w:p w14:paraId="74EE31B1" w14:textId="77777777" w:rsidR="00166250" w:rsidRDefault="00166250" w:rsidP="00166250">
      <w:pPr>
        <w:ind w:left="720"/>
        <w:rPr>
          <w:color w:val="FF0000"/>
        </w:rPr>
      </w:pPr>
    </w:p>
    <w:tbl>
      <w:tblPr>
        <w:tblStyle w:val="TableGrid"/>
        <w:tblW w:w="0" w:type="auto"/>
        <w:tblInd w:w="720" w:type="dxa"/>
        <w:tblLook w:val="04A0" w:firstRow="1" w:lastRow="0" w:firstColumn="1" w:lastColumn="0" w:noHBand="0" w:noVBand="1"/>
      </w:tblPr>
      <w:tblGrid>
        <w:gridCol w:w="3936"/>
        <w:gridCol w:w="3402"/>
      </w:tblGrid>
      <w:tr w:rsidR="00166250" w:rsidRPr="00230062" w14:paraId="5C001291" w14:textId="77777777" w:rsidTr="006F5CB5">
        <w:tc>
          <w:tcPr>
            <w:tcW w:w="3936" w:type="dxa"/>
          </w:tcPr>
          <w:p w14:paraId="70F54AF5" w14:textId="77777777" w:rsidR="00166250" w:rsidRPr="009724C4" w:rsidRDefault="00166250" w:rsidP="006F5CB5">
            <w:pPr>
              <w:rPr>
                <w:rFonts w:ascii="Times New Roman" w:hAnsi="Times New Roman" w:cs="Times New Roman"/>
                <w:b/>
                <w:color w:val="000000" w:themeColor="text1"/>
                <w:sz w:val="20"/>
                <w:szCs w:val="20"/>
              </w:rPr>
            </w:pPr>
            <w:r w:rsidRPr="009724C4">
              <w:rPr>
                <w:rFonts w:ascii="Times New Roman" w:hAnsi="Times New Roman" w:cs="Times New Roman"/>
                <w:b/>
                <w:color w:val="000000" w:themeColor="text1"/>
                <w:sz w:val="20"/>
                <w:szCs w:val="20"/>
              </w:rPr>
              <w:t>Characteristic</w:t>
            </w:r>
          </w:p>
        </w:tc>
        <w:tc>
          <w:tcPr>
            <w:tcW w:w="3402" w:type="dxa"/>
          </w:tcPr>
          <w:p w14:paraId="0D499C5B" w14:textId="77777777" w:rsidR="00166250" w:rsidRPr="009724C4" w:rsidRDefault="00166250" w:rsidP="006F5CB5">
            <w:pPr>
              <w:jc w:val="center"/>
              <w:rPr>
                <w:rFonts w:ascii="Times New Roman" w:hAnsi="Times New Roman" w:cs="Times New Roman"/>
                <w:b/>
                <w:color w:val="000000" w:themeColor="text1"/>
                <w:sz w:val="20"/>
                <w:szCs w:val="20"/>
              </w:rPr>
            </w:pPr>
            <w:r w:rsidRPr="009724C4">
              <w:rPr>
                <w:rFonts w:ascii="Times New Roman" w:hAnsi="Times New Roman" w:cs="Times New Roman"/>
                <w:b/>
                <w:color w:val="000000" w:themeColor="text1"/>
                <w:sz w:val="20"/>
                <w:szCs w:val="20"/>
              </w:rPr>
              <w:t>% or Median (5</w:t>
            </w:r>
            <w:r w:rsidRPr="009724C4">
              <w:rPr>
                <w:rFonts w:ascii="Times New Roman" w:hAnsi="Times New Roman" w:cs="Times New Roman"/>
                <w:b/>
                <w:color w:val="000000" w:themeColor="text1"/>
                <w:sz w:val="20"/>
                <w:szCs w:val="20"/>
                <w:vertAlign w:val="superscript"/>
              </w:rPr>
              <w:t>th</w:t>
            </w:r>
            <w:r w:rsidRPr="009724C4">
              <w:rPr>
                <w:rFonts w:ascii="Times New Roman" w:hAnsi="Times New Roman" w:cs="Times New Roman"/>
                <w:b/>
                <w:color w:val="000000" w:themeColor="text1"/>
                <w:sz w:val="20"/>
                <w:szCs w:val="20"/>
              </w:rPr>
              <w:t>, 95</w:t>
            </w:r>
            <w:r w:rsidRPr="009724C4">
              <w:rPr>
                <w:rFonts w:ascii="Times New Roman" w:hAnsi="Times New Roman" w:cs="Times New Roman"/>
                <w:b/>
                <w:color w:val="000000" w:themeColor="text1"/>
                <w:sz w:val="20"/>
                <w:szCs w:val="20"/>
                <w:vertAlign w:val="superscript"/>
              </w:rPr>
              <w:t>th</w:t>
            </w:r>
            <w:r w:rsidRPr="009724C4">
              <w:rPr>
                <w:rFonts w:ascii="Times New Roman" w:hAnsi="Times New Roman" w:cs="Times New Roman"/>
                <w:b/>
                <w:color w:val="000000" w:themeColor="text1"/>
                <w:sz w:val="20"/>
                <w:szCs w:val="20"/>
              </w:rPr>
              <w:t xml:space="preserve"> percentile)</w:t>
            </w:r>
            <w:r>
              <w:rPr>
                <w:rFonts w:ascii="Times New Roman" w:hAnsi="Times New Roman" w:cs="Times New Roman"/>
                <w:b/>
                <w:color w:val="000000" w:themeColor="text1"/>
                <w:sz w:val="20"/>
                <w:szCs w:val="20"/>
              </w:rPr>
              <w:t xml:space="preserve"> for one-year GUSTO cohort</w:t>
            </w:r>
          </w:p>
        </w:tc>
      </w:tr>
      <w:tr w:rsidR="00166250" w:rsidRPr="00230062" w14:paraId="68DE5BAA" w14:textId="77777777" w:rsidTr="006F5CB5">
        <w:tc>
          <w:tcPr>
            <w:tcW w:w="3936" w:type="dxa"/>
            <w:tcBorders>
              <w:bottom w:val="nil"/>
            </w:tcBorders>
          </w:tcPr>
          <w:p w14:paraId="09D537C5" w14:textId="77777777" w:rsidR="00166250" w:rsidRPr="009724C4" w:rsidRDefault="00166250" w:rsidP="006F5CB5">
            <w:pPr>
              <w:rPr>
                <w:rFonts w:ascii="Times New Roman" w:hAnsi="Times New Roman" w:cs="Times New Roman"/>
                <w:b/>
                <w:color w:val="000000" w:themeColor="text1"/>
                <w:sz w:val="20"/>
                <w:szCs w:val="20"/>
              </w:rPr>
            </w:pPr>
          </w:p>
        </w:tc>
        <w:tc>
          <w:tcPr>
            <w:tcW w:w="3402" w:type="dxa"/>
            <w:tcBorders>
              <w:bottom w:val="nil"/>
            </w:tcBorders>
          </w:tcPr>
          <w:p w14:paraId="53C9340B" w14:textId="77777777" w:rsidR="00166250" w:rsidRPr="009724C4" w:rsidRDefault="00166250" w:rsidP="006F5CB5">
            <w:pPr>
              <w:rPr>
                <w:rFonts w:ascii="Times New Roman" w:hAnsi="Times New Roman" w:cs="Times New Roman"/>
                <w:color w:val="000000" w:themeColor="text1"/>
                <w:sz w:val="20"/>
                <w:szCs w:val="20"/>
              </w:rPr>
            </w:pPr>
          </w:p>
        </w:tc>
      </w:tr>
      <w:tr w:rsidR="00166250" w:rsidRPr="00230062" w14:paraId="0A6838AF" w14:textId="77777777" w:rsidTr="006F5CB5">
        <w:tc>
          <w:tcPr>
            <w:tcW w:w="3936" w:type="dxa"/>
            <w:tcBorders>
              <w:top w:val="nil"/>
              <w:bottom w:val="nil"/>
            </w:tcBorders>
          </w:tcPr>
          <w:p w14:paraId="356F8883" w14:textId="77777777" w:rsidR="00166250" w:rsidRPr="009724C4" w:rsidRDefault="00166250" w:rsidP="006F5CB5">
            <w:pPr>
              <w:rPr>
                <w:rFonts w:ascii="Times New Roman" w:hAnsi="Times New Roman" w:cs="Times New Roman"/>
                <w:color w:val="000000" w:themeColor="text1"/>
                <w:sz w:val="20"/>
                <w:szCs w:val="20"/>
              </w:rPr>
            </w:pPr>
            <w:r w:rsidRPr="009724C4">
              <w:rPr>
                <w:rFonts w:ascii="Times New Roman" w:hAnsi="Times New Roman" w:cs="Times New Roman"/>
                <w:b/>
                <w:color w:val="000000" w:themeColor="text1"/>
                <w:sz w:val="20"/>
                <w:szCs w:val="20"/>
              </w:rPr>
              <w:t>Mother</w:t>
            </w:r>
          </w:p>
        </w:tc>
        <w:tc>
          <w:tcPr>
            <w:tcW w:w="3402" w:type="dxa"/>
            <w:tcBorders>
              <w:top w:val="nil"/>
              <w:bottom w:val="nil"/>
            </w:tcBorders>
          </w:tcPr>
          <w:p w14:paraId="12D4D7D1" w14:textId="77777777" w:rsidR="00166250" w:rsidRPr="009724C4" w:rsidRDefault="00166250" w:rsidP="006F5CB5">
            <w:pPr>
              <w:rPr>
                <w:rFonts w:ascii="Times New Roman" w:hAnsi="Times New Roman" w:cs="Times New Roman"/>
                <w:color w:val="000000" w:themeColor="text1"/>
                <w:sz w:val="20"/>
                <w:szCs w:val="20"/>
              </w:rPr>
            </w:pPr>
          </w:p>
        </w:tc>
      </w:tr>
      <w:tr w:rsidR="00166250" w:rsidRPr="00230062" w14:paraId="1900D750" w14:textId="77777777" w:rsidTr="006F5CB5">
        <w:tc>
          <w:tcPr>
            <w:tcW w:w="3936" w:type="dxa"/>
            <w:tcBorders>
              <w:top w:val="nil"/>
              <w:bottom w:val="nil"/>
            </w:tcBorders>
          </w:tcPr>
          <w:p w14:paraId="5B533730" w14:textId="77777777" w:rsidR="00166250" w:rsidRPr="009724C4" w:rsidRDefault="00166250" w:rsidP="006F5CB5">
            <w:pP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Maternal Highest Education %</w:t>
            </w:r>
          </w:p>
        </w:tc>
        <w:tc>
          <w:tcPr>
            <w:tcW w:w="3402" w:type="dxa"/>
            <w:tcBorders>
              <w:top w:val="nil"/>
              <w:bottom w:val="nil"/>
            </w:tcBorders>
          </w:tcPr>
          <w:p w14:paraId="22790D52" w14:textId="77777777" w:rsidR="00166250" w:rsidRPr="009724C4" w:rsidRDefault="00166250" w:rsidP="006F5CB5">
            <w:pPr>
              <w:rPr>
                <w:rFonts w:ascii="Times New Roman" w:hAnsi="Times New Roman" w:cs="Times New Roman"/>
                <w:color w:val="000000" w:themeColor="text1"/>
                <w:sz w:val="20"/>
                <w:szCs w:val="20"/>
              </w:rPr>
            </w:pPr>
          </w:p>
        </w:tc>
      </w:tr>
      <w:tr w:rsidR="00166250" w:rsidRPr="00230062" w14:paraId="7A181458" w14:textId="77777777" w:rsidTr="006F5CB5">
        <w:tc>
          <w:tcPr>
            <w:tcW w:w="3936" w:type="dxa"/>
            <w:tcBorders>
              <w:top w:val="nil"/>
              <w:bottom w:val="nil"/>
            </w:tcBorders>
          </w:tcPr>
          <w:p w14:paraId="5050C757" w14:textId="77777777" w:rsidR="00166250" w:rsidRPr="009724C4" w:rsidRDefault="00166250" w:rsidP="006F5CB5">
            <w:pP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 xml:space="preserve">     None/Primary</w:t>
            </w:r>
          </w:p>
        </w:tc>
        <w:tc>
          <w:tcPr>
            <w:tcW w:w="3402" w:type="dxa"/>
            <w:tcBorders>
              <w:top w:val="nil"/>
              <w:bottom w:val="nil"/>
            </w:tcBorders>
          </w:tcPr>
          <w:p w14:paraId="45FC460C" w14:textId="77777777" w:rsidR="00166250" w:rsidRPr="009724C4" w:rsidRDefault="00166250" w:rsidP="006F5CB5">
            <w:pPr>
              <w:jc w:val="cente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4.6%</w:t>
            </w:r>
          </w:p>
        </w:tc>
      </w:tr>
      <w:tr w:rsidR="00166250" w:rsidRPr="00230062" w14:paraId="190F1901" w14:textId="77777777" w:rsidTr="006F5CB5">
        <w:tc>
          <w:tcPr>
            <w:tcW w:w="3936" w:type="dxa"/>
            <w:tcBorders>
              <w:top w:val="nil"/>
              <w:bottom w:val="nil"/>
            </w:tcBorders>
          </w:tcPr>
          <w:p w14:paraId="08D179F2" w14:textId="77777777" w:rsidR="00166250" w:rsidRPr="009724C4" w:rsidRDefault="00166250" w:rsidP="006F5CB5">
            <w:pP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 xml:space="preserve">     Secondary/Technical Education</w:t>
            </w:r>
          </w:p>
        </w:tc>
        <w:tc>
          <w:tcPr>
            <w:tcW w:w="3402" w:type="dxa"/>
            <w:tcBorders>
              <w:top w:val="nil"/>
              <w:bottom w:val="nil"/>
            </w:tcBorders>
          </w:tcPr>
          <w:p w14:paraId="673FE3B2" w14:textId="77777777" w:rsidR="00166250" w:rsidRPr="009724C4" w:rsidRDefault="00166250" w:rsidP="006F5CB5">
            <w:pPr>
              <w:jc w:val="cente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22.7%</w:t>
            </w:r>
          </w:p>
        </w:tc>
      </w:tr>
      <w:tr w:rsidR="00166250" w:rsidRPr="00230062" w14:paraId="6BAF4C18" w14:textId="77777777" w:rsidTr="006F5CB5">
        <w:tc>
          <w:tcPr>
            <w:tcW w:w="3936" w:type="dxa"/>
            <w:tcBorders>
              <w:top w:val="nil"/>
              <w:bottom w:val="nil"/>
            </w:tcBorders>
          </w:tcPr>
          <w:p w14:paraId="733F0012" w14:textId="77777777" w:rsidR="00166250" w:rsidRPr="009724C4" w:rsidRDefault="00166250" w:rsidP="006F5CB5">
            <w:pP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 xml:space="preserve">     GCE A level/Polytechnic      </w:t>
            </w:r>
          </w:p>
          <w:p w14:paraId="52F2A208" w14:textId="77777777" w:rsidR="00166250" w:rsidRPr="009724C4" w:rsidRDefault="00166250" w:rsidP="006F5CB5">
            <w:pP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 xml:space="preserve">     University/Others</w:t>
            </w:r>
          </w:p>
        </w:tc>
        <w:tc>
          <w:tcPr>
            <w:tcW w:w="3402" w:type="dxa"/>
            <w:tcBorders>
              <w:top w:val="nil"/>
              <w:bottom w:val="nil"/>
            </w:tcBorders>
          </w:tcPr>
          <w:p w14:paraId="413EF189" w14:textId="77777777" w:rsidR="00166250" w:rsidRPr="009724C4" w:rsidRDefault="00166250" w:rsidP="006F5CB5">
            <w:pPr>
              <w:jc w:val="cente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41.8%</w:t>
            </w:r>
          </w:p>
          <w:p w14:paraId="26C4EC70" w14:textId="77777777" w:rsidR="00166250" w:rsidRPr="009724C4" w:rsidRDefault="00166250" w:rsidP="006F5CB5">
            <w:pPr>
              <w:jc w:val="cente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30.9%</w:t>
            </w:r>
          </w:p>
        </w:tc>
      </w:tr>
      <w:tr w:rsidR="00166250" w:rsidRPr="00230062" w14:paraId="7759D723" w14:textId="77777777" w:rsidTr="006F5CB5">
        <w:tc>
          <w:tcPr>
            <w:tcW w:w="3936" w:type="dxa"/>
            <w:tcBorders>
              <w:top w:val="nil"/>
              <w:bottom w:val="nil"/>
            </w:tcBorders>
          </w:tcPr>
          <w:p w14:paraId="3F071288" w14:textId="77777777" w:rsidR="00166250" w:rsidRPr="009724C4" w:rsidRDefault="00166250" w:rsidP="006F5CB5">
            <w:pPr>
              <w:rPr>
                <w:rFonts w:ascii="Times New Roman" w:hAnsi="Times New Roman" w:cs="Times New Roman"/>
                <w:color w:val="000000" w:themeColor="text1"/>
                <w:sz w:val="20"/>
                <w:szCs w:val="20"/>
              </w:rPr>
            </w:pPr>
          </w:p>
          <w:p w14:paraId="0D5EAEC5" w14:textId="77777777" w:rsidR="00166250" w:rsidRPr="009724C4" w:rsidRDefault="00166250" w:rsidP="006F5CB5">
            <w:pP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Ethnicity %</w:t>
            </w:r>
          </w:p>
        </w:tc>
        <w:tc>
          <w:tcPr>
            <w:tcW w:w="3402" w:type="dxa"/>
            <w:tcBorders>
              <w:top w:val="nil"/>
              <w:bottom w:val="nil"/>
            </w:tcBorders>
          </w:tcPr>
          <w:p w14:paraId="04637A5C" w14:textId="77777777" w:rsidR="00166250" w:rsidRPr="009724C4" w:rsidRDefault="00166250" w:rsidP="006F5CB5">
            <w:pPr>
              <w:jc w:val="center"/>
              <w:rPr>
                <w:rFonts w:ascii="Times New Roman" w:hAnsi="Times New Roman" w:cs="Times New Roman"/>
                <w:color w:val="000000" w:themeColor="text1"/>
                <w:sz w:val="20"/>
                <w:szCs w:val="20"/>
              </w:rPr>
            </w:pPr>
          </w:p>
        </w:tc>
      </w:tr>
      <w:tr w:rsidR="00166250" w:rsidRPr="00230062" w14:paraId="0EEE6C66" w14:textId="77777777" w:rsidTr="006F5CB5">
        <w:tc>
          <w:tcPr>
            <w:tcW w:w="3936" w:type="dxa"/>
            <w:tcBorders>
              <w:top w:val="nil"/>
              <w:bottom w:val="nil"/>
            </w:tcBorders>
          </w:tcPr>
          <w:p w14:paraId="4C9F5100" w14:textId="77777777" w:rsidR="00166250" w:rsidRPr="009724C4" w:rsidRDefault="00166250" w:rsidP="006F5CB5">
            <w:pP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 xml:space="preserve">     Chinese</w:t>
            </w:r>
          </w:p>
        </w:tc>
        <w:tc>
          <w:tcPr>
            <w:tcW w:w="3402" w:type="dxa"/>
            <w:tcBorders>
              <w:top w:val="nil"/>
              <w:bottom w:val="nil"/>
            </w:tcBorders>
          </w:tcPr>
          <w:p w14:paraId="16F34D6F" w14:textId="77777777" w:rsidR="00166250" w:rsidRPr="009724C4" w:rsidRDefault="00166250" w:rsidP="006F5CB5">
            <w:pPr>
              <w:jc w:val="cente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58.9%</w:t>
            </w:r>
          </w:p>
        </w:tc>
      </w:tr>
      <w:tr w:rsidR="00166250" w:rsidRPr="00230062" w14:paraId="741BADB2" w14:textId="77777777" w:rsidTr="006F5CB5">
        <w:tc>
          <w:tcPr>
            <w:tcW w:w="3936" w:type="dxa"/>
            <w:tcBorders>
              <w:top w:val="nil"/>
              <w:bottom w:val="nil"/>
            </w:tcBorders>
          </w:tcPr>
          <w:p w14:paraId="6BC14D0F" w14:textId="77777777" w:rsidR="00166250" w:rsidRPr="009724C4" w:rsidRDefault="00166250" w:rsidP="006F5CB5">
            <w:pP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 xml:space="preserve">     Malays</w:t>
            </w:r>
          </w:p>
        </w:tc>
        <w:tc>
          <w:tcPr>
            <w:tcW w:w="3402" w:type="dxa"/>
            <w:tcBorders>
              <w:top w:val="nil"/>
              <w:bottom w:val="nil"/>
            </w:tcBorders>
          </w:tcPr>
          <w:p w14:paraId="71B627A4" w14:textId="77777777" w:rsidR="00166250" w:rsidRPr="009724C4" w:rsidRDefault="00166250" w:rsidP="006F5CB5">
            <w:pPr>
              <w:jc w:val="cente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25.0%</w:t>
            </w:r>
          </w:p>
        </w:tc>
      </w:tr>
      <w:tr w:rsidR="00166250" w:rsidRPr="00230062" w14:paraId="64EE1109" w14:textId="77777777" w:rsidTr="006F5CB5">
        <w:tc>
          <w:tcPr>
            <w:tcW w:w="3936" w:type="dxa"/>
            <w:tcBorders>
              <w:top w:val="nil"/>
              <w:bottom w:val="nil"/>
            </w:tcBorders>
          </w:tcPr>
          <w:p w14:paraId="64E36DE3" w14:textId="77777777" w:rsidR="00166250" w:rsidRPr="009724C4" w:rsidRDefault="00166250" w:rsidP="006F5CB5">
            <w:pP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 xml:space="preserve">     Indians</w:t>
            </w:r>
          </w:p>
        </w:tc>
        <w:tc>
          <w:tcPr>
            <w:tcW w:w="3402" w:type="dxa"/>
            <w:tcBorders>
              <w:top w:val="nil"/>
              <w:bottom w:val="nil"/>
            </w:tcBorders>
          </w:tcPr>
          <w:p w14:paraId="03FB90C9" w14:textId="77777777" w:rsidR="00166250" w:rsidRPr="009724C4" w:rsidRDefault="00166250" w:rsidP="006F5CB5">
            <w:pPr>
              <w:jc w:val="cente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16.1%</w:t>
            </w:r>
          </w:p>
        </w:tc>
      </w:tr>
      <w:tr w:rsidR="00166250" w:rsidRPr="00230062" w14:paraId="459B8C68" w14:textId="77777777" w:rsidTr="006F5CB5">
        <w:tc>
          <w:tcPr>
            <w:tcW w:w="3936" w:type="dxa"/>
            <w:tcBorders>
              <w:top w:val="nil"/>
              <w:bottom w:val="nil"/>
            </w:tcBorders>
          </w:tcPr>
          <w:p w14:paraId="1C1071F2" w14:textId="77777777" w:rsidR="00166250" w:rsidRPr="009724C4" w:rsidRDefault="00166250" w:rsidP="006F5CB5">
            <w:pPr>
              <w:rPr>
                <w:rFonts w:ascii="Times New Roman" w:hAnsi="Times New Roman" w:cs="Times New Roman"/>
                <w:color w:val="000000" w:themeColor="text1"/>
                <w:sz w:val="20"/>
                <w:szCs w:val="20"/>
              </w:rPr>
            </w:pPr>
          </w:p>
          <w:p w14:paraId="3DF00511" w14:textId="77777777" w:rsidR="00166250" w:rsidRPr="009724C4" w:rsidRDefault="00166250" w:rsidP="006F5CB5">
            <w:pP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Household Monthly Income (SGD) %</w:t>
            </w:r>
          </w:p>
        </w:tc>
        <w:tc>
          <w:tcPr>
            <w:tcW w:w="3402" w:type="dxa"/>
            <w:tcBorders>
              <w:top w:val="nil"/>
              <w:bottom w:val="nil"/>
            </w:tcBorders>
          </w:tcPr>
          <w:p w14:paraId="3BFF20D6" w14:textId="77777777" w:rsidR="00166250" w:rsidRPr="009724C4" w:rsidRDefault="00166250" w:rsidP="006F5CB5">
            <w:pPr>
              <w:jc w:val="center"/>
              <w:rPr>
                <w:rFonts w:ascii="Times New Roman" w:hAnsi="Times New Roman" w:cs="Times New Roman"/>
                <w:color w:val="000000" w:themeColor="text1"/>
                <w:sz w:val="20"/>
                <w:szCs w:val="20"/>
              </w:rPr>
            </w:pPr>
          </w:p>
        </w:tc>
      </w:tr>
      <w:tr w:rsidR="00166250" w:rsidRPr="00230062" w14:paraId="6359CFBD" w14:textId="77777777" w:rsidTr="006F5CB5">
        <w:tc>
          <w:tcPr>
            <w:tcW w:w="3936" w:type="dxa"/>
            <w:tcBorders>
              <w:top w:val="nil"/>
              <w:bottom w:val="nil"/>
            </w:tcBorders>
          </w:tcPr>
          <w:p w14:paraId="7B664360" w14:textId="77777777" w:rsidR="00166250" w:rsidRPr="009724C4" w:rsidRDefault="00166250" w:rsidP="006F5CB5">
            <w:pP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 xml:space="preserve">     0-1999</w:t>
            </w:r>
          </w:p>
        </w:tc>
        <w:tc>
          <w:tcPr>
            <w:tcW w:w="3402" w:type="dxa"/>
            <w:tcBorders>
              <w:top w:val="nil"/>
              <w:bottom w:val="nil"/>
            </w:tcBorders>
          </w:tcPr>
          <w:p w14:paraId="1D33B2A9" w14:textId="77777777" w:rsidR="00166250" w:rsidRPr="009724C4" w:rsidRDefault="00166250" w:rsidP="006F5CB5">
            <w:pPr>
              <w:jc w:val="cente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15.4%</w:t>
            </w:r>
          </w:p>
        </w:tc>
      </w:tr>
      <w:tr w:rsidR="00166250" w:rsidRPr="00230062" w14:paraId="63B9FB7E" w14:textId="77777777" w:rsidTr="006F5CB5">
        <w:tc>
          <w:tcPr>
            <w:tcW w:w="3936" w:type="dxa"/>
            <w:tcBorders>
              <w:top w:val="nil"/>
              <w:bottom w:val="nil"/>
            </w:tcBorders>
          </w:tcPr>
          <w:p w14:paraId="07837768" w14:textId="77777777" w:rsidR="00166250" w:rsidRPr="009724C4" w:rsidRDefault="00166250" w:rsidP="006F5CB5">
            <w:pP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 xml:space="preserve">     2000-5999</w:t>
            </w:r>
          </w:p>
        </w:tc>
        <w:tc>
          <w:tcPr>
            <w:tcW w:w="3402" w:type="dxa"/>
            <w:tcBorders>
              <w:top w:val="nil"/>
              <w:bottom w:val="nil"/>
            </w:tcBorders>
          </w:tcPr>
          <w:p w14:paraId="598879EA" w14:textId="77777777" w:rsidR="00166250" w:rsidRPr="009724C4" w:rsidRDefault="00166250" w:rsidP="006F5CB5">
            <w:pPr>
              <w:jc w:val="cente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59.1%</w:t>
            </w:r>
          </w:p>
        </w:tc>
      </w:tr>
      <w:tr w:rsidR="00166250" w:rsidRPr="00230062" w14:paraId="6C8ABDA8" w14:textId="77777777" w:rsidTr="006F5CB5">
        <w:tc>
          <w:tcPr>
            <w:tcW w:w="3936" w:type="dxa"/>
            <w:tcBorders>
              <w:top w:val="nil"/>
              <w:bottom w:val="nil"/>
            </w:tcBorders>
          </w:tcPr>
          <w:p w14:paraId="70F209C8" w14:textId="77777777" w:rsidR="00166250" w:rsidRPr="009724C4" w:rsidRDefault="00166250" w:rsidP="006F5CB5">
            <w:pP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 xml:space="preserve">     </w:t>
            </w:r>
            <w:r w:rsidRPr="009724C4">
              <w:rPr>
                <w:rFonts w:ascii="Times New Roman" w:hAnsi="Times New Roman" w:cs="Times New Roman"/>
                <w:color w:val="000000" w:themeColor="text1"/>
                <w:sz w:val="20"/>
                <w:szCs w:val="20"/>
                <w:u w:val="single"/>
              </w:rPr>
              <w:t>&gt;</w:t>
            </w:r>
            <w:r w:rsidRPr="009724C4">
              <w:rPr>
                <w:rFonts w:ascii="Times New Roman" w:hAnsi="Times New Roman" w:cs="Times New Roman"/>
                <w:color w:val="000000" w:themeColor="text1"/>
                <w:sz w:val="20"/>
                <w:szCs w:val="20"/>
              </w:rPr>
              <w:t>6000</w:t>
            </w:r>
          </w:p>
        </w:tc>
        <w:tc>
          <w:tcPr>
            <w:tcW w:w="3402" w:type="dxa"/>
            <w:tcBorders>
              <w:top w:val="nil"/>
              <w:bottom w:val="nil"/>
            </w:tcBorders>
          </w:tcPr>
          <w:p w14:paraId="106E24E9" w14:textId="77777777" w:rsidR="00166250" w:rsidRPr="009724C4" w:rsidRDefault="00166250" w:rsidP="006F5CB5">
            <w:pPr>
              <w:jc w:val="cente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25.5%</w:t>
            </w:r>
          </w:p>
        </w:tc>
      </w:tr>
      <w:tr w:rsidR="00166250" w:rsidRPr="00230062" w14:paraId="3227DF4C" w14:textId="77777777" w:rsidTr="006F5CB5">
        <w:tc>
          <w:tcPr>
            <w:tcW w:w="3936" w:type="dxa"/>
            <w:tcBorders>
              <w:top w:val="nil"/>
              <w:bottom w:val="nil"/>
            </w:tcBorders>
          </w:tcPr>
          <w:p w14:paraId="219ACD05" w14:textId="77777777" w:rsidR="00166250" w:rsidRPr="009724C4" w:rsidRDefault="00166250" w:rsidP="006F5CB5">
            <w:pPr>
              <w:rPr>
                <w:rFonts w:ascii="Times New Roman" w:hAnsi="Times New Roman" w:cs="Times New Roman"/>
                <w:color w:val="000000" w:themeColor="text1"/>
                <w:sz w:val="20"/>
                <w:szCs w:val="20"/>
              </w:rPr>
            </w:pPr>
          </w:p>
          <w:p w14:paraId="4AB7FD60" w14:textId="77777777" w:rsidR="00166250" w:rsidRPr="009724C4" w:rsidRDefault="00166250" w:rsidP="006F5CB5">
            <w:pPr>
              <w:rPr>
                <w:rFonts w:ascii="Times New Roman" w:hAnsi="Times New Roman" w:cs="Times New Roman"/>
                <w:color w:val="000000" w:themeColor="text1"/>
                <w:sz w:val="20"/>
                <w:szCs w:val="20"/>
              </w:rPr>
            </w:pPr>
            <w:proofErr w:type="spellStart"/>
            <w:r w:rsidRPr="009724C4">
              <w:rPr>
                <w:rFonts w:ascii="Times New Roman" w:hAnsi="Times New Roman" w:cs="Times New Roman"/>
                <w:color w:val="000000" w:themeColor="text1"/>
                <w:sz w:val="20"/>
                <w:szCs w:val="20"/>
              </w:rPr>
              <w:t>Primiparous</w:t>
            </w:r>
            <w:proofErr w:type="spellEnd"/>
          </w:p>
        </w:tc>
        <w:tc>
          <w:tcPr>
            <w:tcW w:w="3402" w:type="dxa"/>
            <w:tcBorders>
              <w:top w:val="nil"/>
              <w:bottom w:val="nil"/>
            </w:tcBorders>
          </w:tcPr>
          <w:p w14:paraId="0F802D6F" w14:textId="77777777" w:rsidR="00166250" w:rsidRPr="009724C4" w:rsidRDefault="00166250" w:rsidP="006F5CB5">
            <w:pPr>
              <w:jc w:val="center"/>
              <w:rPr>
                <w:rFonts w:ascii="Times New Roman" w:hAnsi="Times New Roman" w:cs="Times New Roman"/>
                <w:color w:val="000000" w:themeColor="text1"/>
                <w:sz w:val="20"/>
                <w:szCs w:val="20"/>
              </w:rPr>
            </w:pPr>
          </w:p>
          <w:p w14:paraId="435BC1D5" w14:textId="77777777" w:rsidR="00166250" w:rsidRPr="009724C4" w:rsidRDefault="00166250" w:rsidP="006F5CB5">
            <w:pPr>
              <w:jc w:val="cente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51.6%</w:t>
            </w:r>
          </w:p>
        </w:tc>
      </w:tr>
      <w:tr w:rsidR="00166250" w:rsidRPr="00230062" w14:paraId="0D382ECA" w14:textId="77777777" w:rsidTr="006F5CB5">
        <w:tc>
          <w:tcPr>
            <w:tcW w:w="3936" w:type="dxa"/>
            <w:tcBorders>
              <w:top w:val="nil"/>
              <w:bottom w:val="nil"/>
            </w:tcBorders>
          </w:tcPr>
          <w:p w14:paraId="3EAE350F" w14:textId="77777777" w:rsidR="00166250" w:rsidRPr="009724C4" w:rsidRDefault="00166250" w:rsidP="006F5CB5">
            <w:pP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Age at birth, years</w:t>
            </w:r>
          </w:p>
        </w:tc>
        <w:tc>
          <w:tcPr>
            <w:tcW w:w="3402" w:type="dxa"/>
            <w:tcBorders>
              <w:top w:val="nil"/>
              <w:bottom w:val="nil"/>
            </w:tcBorders>
          </w:tcPr>
          <w:p w14:paraId="3C36611B" w14:textId="77777777" w:rsidR="00166250" w:rsidRPr="009724C4" w:rsidRDefault="00166250" w:rsidP="006F5CB5">
            <w:pPr>
              <w:jc w:val="cente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31.7 (22.7 to 39.4)</w:t>
            </w:r>
          </w:p>
        </w:tc>
      </w:tr>
      <w:tr w:rsidR="00166250" w:rsidRPr="00230062" w14:paraId="607459B0" w14:textId="77777777" w:rsidTr="006F5CB5">
        <w:tc>
          <w:tcPr>
            <w:tcW w:w="3936" w:type="dxa"/>
            <w:tcBorders>
              <w:top w:val="nil"/>
              <w:bottom w:val="nil"/>
            </w:tcBorders>
          </w:tcPr>
          <w:p w14:paraId="3F67B707" w14:textId="77777777" w:rsidR="00166250" w:rsidRPr="009724C4" w:rsidRDefault="00166250" w:rsidP="006F5CB5">
            <w:pP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Smoker</w:t>
            </w:r>
          </w:p>
        </w:tc>
        <w:tc>
          <w:tcPr>
            <w:tcW w:w="3402" w:type="dxa"/>
            <w:tcBorders>
              <w:top w:val="nil"/>
              <w:bottom w:val="nil"/>
            </w:tcBorders>
          </w:tcPr>
          <w:p w14:paraId="08E55180" w14:textId="77777777" w:rsidR="00166250" w:rsidRPr="009724C4" w:rsidRDefault="00166250" w:rsidP="006F5CB5">
            <w:pPr>
              <w:jc w:val="cente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13.7%</w:t>
            </w:r>
          </w:p>
        </w:tc>
      </w:tr>
      <w:tr w:rsidR="00166250" w:rsidRPr="00230062" w14:paraId="3DD4E37B" w14:textId="77777777" w:rsidTr="006F5CB5">
        <w:tc>
          <w:tcPr>
            <w:tcW w:w="3936" w:type="dxa"/>
            <w:tcBorders>
              <w:top w:val="nil"/>
              <w:bottom w:val="nil"/>
            </w:tcBorders>
          </w:tcPr>
          <w:p w14:paraId="6AA1ABFF" w14:textId="77777777" w:rsidR="00166250" w:rsidRPr="009724C4" w:rsidRDefault="00166250" w:rsidP="006F5CB5">
            <w:pP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BMI at 26 weeks</w:t>
            </w:r>
          </w:p>
        </w:tc>
        <w:tc>
          <w:tcPr>
            <w:tcW w:w="3402" w:type="dxa"/>
            <w:tcBorders>
              <w:top w:val="nil"/>
              <w:bottom w:val="nil"/>
            </w:tcBorders>
          </w:tcPr>
          <w:p w14:paraId="57504787" w14:textId="77777777" w:rsidR="00166250" w:rsidRPr="009724C4" w:rsidRDefault="00166250" w:rsidP="006F5CB5">
            <w:pPr>
              <w:jc w:val="cente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25.1 (20.5 to 33.2)</w:t>
            </w:r>
          </w:p>
        </w:tc>
      </w:tr>
      <w:tr w:rsidR="00166250" w:rsidRPr="00230062" w14:paraId="17D334C0" w14:textId="77777777" w:rsidTr="006F5CB5">
        <w:tc>
          <w:tcPr>
            <w:tcW w:w="3936" w:type="dxa"/>
            <w:tcBorders>
              <w:top w:val="nil"/>
              <w:bottom w:val="nil"/>
            </w:tcBorders>
          </w:tcPr>
          <w:p w14:paraId="2B27AC91" w14:textId="77777777" w:rsidR="00166250" w:rsidRPr="009724C4" w:rsidRDefault="00166250" w:rsidP="006F5CB5">
            <w:pPr>
              <w:rPr>
                <w:rFonts w:ascii="Times New Roman" w:hAnsi="Times New Roman" w:cs="Times New Roman"/>
                <w:b/>
                <w:color w:val="000000" w:themeColor="text1"/>
                <w:sz w:val="20"/>
                <w:szCs w:val="20"/>
              </w:rPr>
            </w:pPr>
          </w:p>
        </w:tc>
        <w:tc>
          <w:tcPr>
            <w:tcW w:w="3402" w:type="dxa"/>
            <w:tcBorders>
              <w:top w:val="nil"/>
              <w:bottom w:val="nil"/>
            </w:tcBorders>
          </w:tcPr>
          <w:p w14:paraId="2C140A13" w14:textId="77777777" w:rsidR="00166250" w:rsidRPr="009724C4" w:rsidRDefault="00166250" w:rsidP="006F5CB5">
            <w:pPr>
              <w:jc w:val="center"/>
              <w:rPr>
                <w:rFonts w:ascii="Times New Roman" w:hAnsi="Times New Roman" w:cs="Times New Roman"/>
                <w:color w:val="000000" w:themeColor="text1"/>
                <w:sz w:val="20"/>
                <w:szCs w:val="20"/>
              </w:rPr>
            </w:pPr>
          </w:p>
        </w:tc>
      </w:tr>
      <w:tr w:rsidR="00166250" w:rsidRPr="00230062" w14:paraId="27D28CBB" w14:textId="77777777" w:rsidTr="006F5CB5">
        <w:tc>
          <w:tcPr>
            <w:tcW w:w="3936" w:type="dxa"/>
            <w:tcBorders>
              <w:top w:val="nil"/>
              <w:bottom w:val="nil"/>
            </w:tcBorders>
          </w:tcPr>
          <w:p w14:paraId="1C9B65EB" w14:textId="77777777" w:rsidR="00166250" w:rsidRPr="009724C4" w:rsidRDefault="00166250" w:rsidP="006F5CB5">
            <w:pPr>
              <w:rPr>
                <w:rFonts w:ascii="Times New Roman" w:hAnsi="Times New Roman" w:cs="Times New Roman"/>
                <w:color w:val="000000" w:themeColor="text1"/>
                <w:sz w:val="20"/>
                <w:szCs w:val="20"/>
              </w:rPr>
            </w:pPr>
            <w:r w:rsidRPr="009724C4">
              <w:rPr>
                <w:rFonts w:ascii="Times New Roman" w:hAnsi="Times New Roman" w:cs="Times New Roman"/>
                <w:b/>
                <w:color w:val="000000" w:themeColor="text1"/>
                <w:sz w:val="20"/>
                <w:szCs w:val="20"/>
              </w:rPr>
              <w:t>Child</w:t>
            </w:r>
          </w:p>
        </w:tc>
        <w:tc>
          <w:tcPr>
            <w:tcW w:w="3402" w:type="dxa"/>
            <w:tcBorders>
              <w:top w:val="nil"/>
              <w:bottom w:val="nil"/>
            </w:tcBorders>
          </w:tcPr>
          <w:p w14:paraId="10A1BCBE" w14:textId="77777777" w:rsidR="00166250" w:rsidRPr="009724C4" w:rsidRDefault="00166250" w:rsidP="006F5CB5">
            <w:pPr>
              <w:jc w:val="center"/>
              <w:rPr>
                <w:rFonts w:ascii="Times New Roman" w:hAnsi="Times New Roman" w:cs="Times New Roman"/>
                <w:color w:val="000000" w:themeColor="text1"/>
                <w:sz w:val="20"/>
                <w:szCs w:val="20"/>
              </w:rPr>
            </w:pPr>
          </w:p>
        </w:tc>
      </w:tr>
      <w:tr w:rsidR="00166250" w:rsidRPr="00230062" w14:paraId="576A2CD9" w14:textId="77777777" w:rsidTr="006F5CB5">
        <w:tc>
          <w:tcPr>
            <w:tcW w:w="3936" w:type="dxa"/>
            <w:tcBorders>
              <w:top w:val="nil"/>
              <w:bottom w:val="nil"/>
            </w:tcBorders>
          </w:tcPr>
          <w:p w14:paraId="536DB541" w14:textId="77777777" w:rsidR="00166250" w:rsidRPr="009724C4" w:rsidRDefault="00166250" w:rsidP="006F5CB5">
            <w:pP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Female %</w:t>
            </w:r>
          </w:p>
        </w:tc>
        <w:tc>
          <w:tcPr>
            <w:tcW w:w="3402" w:type="dxa"/>
            <w:tcBorders>
              <w:top w:val="nil"/>
              <w:bottom w:val="nil"/>
            </w:tcBorders>
          </w:tcPr>
          <w:p w14:paraId="32CF57DB" w14:textId="77777777" w:rsidR="00166250" w:rsidRPr="009724C4" w:rsidRDefault="00166250" w:rsidP="006F5CB5">
            <w:pPr>
              <w:tabs>
                <w:tab w:val="left" w:pos="2400"/>
              </w:tabs>
              <w:jc w:val="cente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50.0%</w:t>
            </w:r>
          </w:p>
        </w:tc>
      </w:tr>
      <w:tr w:rsidR="00166250" w:rsidRPr="00230062" w14:paraId="7BAB7672" w14:textId="77777777" w:rsidTr="006F5CB5">
        <w:tc>
          <w:tcPr>
            <w:tcW w:w="3936" w:type="dxa"/>
            <w:tcBorders>
              <w:top w:val="nil"/>
              <w:bottom w:val="nil"/>
            </w:tcBorders>
          </w:tcPr>
          <w:p w14:paraId="1F4754D4" w14:textId="77777777" w:rsidR="00166250" w:rsidRPr="009724C4" w:rsidRDefault="00166250" w:rsidP="006F5CB5">
            <w:pP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Birth order %</w:t>
            </w:r>
          </w:p>
        </w:tc>
        <w:tc>
          <w:tcPr>
            <w:tcW w:w="3402" w:type="dxa"/>
            <w:tcBorders>
              <w:top w:val="nil"/>
              <w:bottom w:val="nil"/>
            </w:tcBorders>
          </w:tcPr>
          <w:p w14:paraId="0E8E143F" w14:textId="77777777" w:rsidR="00166250" w:rsidRPr="009724C4" w:rsidRDefault="00166250" w:rsidP="006F5CB5">
            <w:pPr>
              <w:tabs>
                <w:tab w:val="left" w:pos="2416"/>
              </w:tabs>
              <w:jc w:val="center"/>
              <w:rPr>
                <w:rFonts w:ascii="Times New Roman" w:hAnsi="Times New Roman" w:cs="Times New Roman"/>
                <w:color w:val="000000" w:themeColor="text1"/>
                <w:sz w:val="20"/>
                <w:szCs w:val="20"/>
              </w:rPr>
            </w:pPr>
          </w:p>
        </w:tc>
      </w:tr>
      <w:tr w:rsidR="00166250" w:rsidRPr="00230062" w14:paraId="76C0D39C" w14:textId="77777777" w:rsidTr="006F5CB5">
        <w:tc>
          <w:tcPr>
            <w:tcW w:w="3936" w:type="dxa"/>
            <w:tcBorders>
              <w:top w:val="nil"/>
              <w:bottom w:val="nil"/>
            </w:tcBorders>
          </w:tcPr>
          <w:p w14:paraId="7BEBF124" w14:textId="77777777" w:rsidR="00166250" w:rsidRPr="009724C4" w:rsidRDefault="00166250" w:rsidP="006F5CB5">
            <w:pP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 xml:space="preserve">    1</w:t>
            </w:r>
            <w:r w:rsidRPr="009724C4">
              <w:rPr>
                <w:rFonts w:ascii="Times New Roman" w:hAnsi="Times New Roman" w:cs="Times New Roman"/>
                <w:color w:val="000000" w:themeColor="text1"/>
                <w:sz w:val="20"/>
                <w:szCs w:val="20"/>
                <w:vertAlign w:val="superscript"/>
              </w:rPr>
              <w:t>st</w:t>
            </w:r>
          </w:p>
        </w:tc>
        <w:tc>
          <w:tcPr>
            <w:tcW w:w="3402" w:type="dxa"/>
            <w:tcBorders>
              <w:top w:val="nil"/>
              <w:bottom w:val="nil"/>
            </w:tcBorders>
          </w:tcPr>
          <w:p w14:paraId="258EEA57" w14:textId="77777777" w:rsidR="00166250" w:rsidRPr="009724C4" w:rsidRDefault="00166250" w:rsidP="006F5CB5">
            <w:pPr>
              <w:tabs>
                <w:tab w:val="left" w:pos="2416"/>
              </w:tabs>
              <w:jc w:val="cente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51.6%</w:t>
            </w:r>
          </w:p>
        </w:tc>
      </w:tr>
      <w:tr w:rsidR="00166250" w:rsidRPr="00230062" w14:paraId="3F363692" w14:textId="77777777" w:rsidTr="006F5CB5">
        <w:tc>
          <w:tcPr>
            <w:tcW w:w="3936" w:type="dxa"/>
            <w:tcBorders>
              <w:top w:val="nil"/>
              <w:bottom w:val="nil"/>
            </w:tcBorders>
          </w:tcPr>
          <w:p w14:paraId="5E82F6DD" w14:textId="77777777" w:rsidR="00166250" w:rsidRPr="009724C4" w:rsidRDefault="00166250" w:rsidP="006F5CB5">
            <w:pP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 xml:space="preserve">    2</w:t>
            </w:r>
            <w:r w:rsidRPr="009724C4">
              <w:rPr>
                <w:rFonts w:ascii="Times New Roman" w:hAnsi="Times New Roman" w:cs="Times New Roman"/>
                <w:color w:val="000000" w:themeColor="text1"/>
                <w:sz w:val="20"/>
                <w:szCs w:val="20"/>
                <w:vertAlign w:val="superscript"/>
              </w:rPr>
              <w:t>nd</w:t>
            </w:r>
          </w:p>
        </w:tc>
        <w:tc>
          <w:tcPr>
            <w:tcW w:w="3402" w:type="dxa"/>
            <w:tcBorders>
              <w:top w:val="nil"/>
              <w:bottom w:val="nil"/>
            </w:tcBorders>
          </w:tcPr>
          <w:p w14:paraId="61456B67" w14:textId="77777777" w:rsidR="00166250" w:rsidRPr="009724C4" w:rsidRDefault="00166250" w:rsidP="006F5CB5">
            <w:pPr>
              <w:tabs>
                <w:tab w:val="left" w:pos="2416"/>
              </w:tabs>
              <w:jc w:val="cente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30.7%</w:t>
            </w:r>
          </w:p>
        </w:tc>
      </w:tr>
      <w:tr w:rsidR="00166250" w:rsidRPr="00230062" w14:paraId="1E056B9F" w14:textId="77777777" w:rsidTr="006F5CB5">
        <w:tc>
          <w:tcPr>
            <w:tcW w:w="3936" w:type="dxa"/>
            <w:tcBorders>
              <w:top w:val="nil"/>
              <w:bottom w:val="nil"/>
            </w:tcBorders>
          </w:tcPr>
          <w:p w14:paraId="1DD844F3" w14:textId="77777777" w:rsidR="00166250" w:rsidRPr="009724C4" w:rsidRDefault="00166250" w:rsidP="006F5CB5">
            <w:pP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 xml:space="preserve">    3</w:t>
            </w:r>
            <w:r w:rsidRPr="009724C4">
              <w:rPr>
                <w:rFonts w:ascii="Times New Roman" w:hAnsi="Times New Roman" w:cs="Times New Roman"/>
                <w:color w:val="000000" w:themeColor="text1"/>
                <w:sz w:val="20"/>
                <w:szCs w:val="20"/>
                <w:vertAlign w:val="superscript"/>
              </w:rPr>
              <w:t>rd</w:t>
            </w:r>
            <w:r w:rsidRPr="009724C4">
              <w:rPr>
                <w:rFonts w:ascii="Times New Roman" w:hAnsi="Times New Roman" w:cs="Times New Roman"/>
                <w:color w:val="000000" w:themeColor="text1"/>
                <w:sz w:val="20"/>
                <w:szCs w:val="20"/>
              </w:rPr>
              <w:t xml:space="preserve"> or higher</w:t>
            </w:r>
          </w:p>
        </w:tc>
        <w:tc>
          <w:tcPr>
            <w:tcW w:w="3402" w:type="dxa"/>
            <w:tcBorders>
              <w:top w:val="nil"/>
              <w:bottom w:val="nil"/>
            </w:tcBorders>
          </w:tcPr>
          <w:p w14:paraId="0CD9E3D0" w14:textId="77777777" w:rsidR="00166250" w:rsidRPr="009724C4" w:rsidRDefault="00166250" w:rsidP="006F5CB5">
            <w:pPr>
              <w:tabs>
                <w:tab w:val="left" w:pos="2416"/>
              </w:tabs>
              <w:jc w:val="cente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17.7%</w:t>
            </w:r>
          </w:p>
        </w:tc>
      </w:tr>
      <w:tr w:rsidR="00166250" w:rsidRPr="00230062" w14:paraId="2F97F432" w14:textId="77777777" w:rsidTr="006F5CB5">
        <w:tc>
          <w:tcPr>
            <w:tcW w:w="3936" w:type="dxa"/>
            <w:tcBorders>
              <w:top w:val="nil"/>
              <w:bottom w:val="nil"/>
            </w:tcBorders>
          </w:tcPr>
          <w:p w14:paraId="50FE6A0F" w14:textId="77777777" w:rsidR="00166250" w:rsidRPr="009724C4" w:rsidRDefault="00166250" w:rsidP="006F5CB5">
            <w:pP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Birth weight, kg</w:t>
            </w:r>
          </w:p>
        </w:tc>
        <w:tc>
          <w:tcPr>
            <w:tcW w:w="3402" w:type="dxa"/>
            <w:tcBorders>
              <w:top w:val="nil"/>
              <w:bottom w:val="nil"/>
            </w:tcBorders>
          </w:tcPr>
          <w:p w14:paraId="4B379D3C" w14:textId="77777777" w:rsidR="00166250" w:rsidRPr="009724C4" w:rsidRDefault="00166250" w:rsidP="006F5CB5">
            <w:pPr>
              <w:tabs>
                <w:tab w:val="left" w:pos="2416"/>
              </w:tabs>
              <w:jc w:val="cente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3.09 (2.40 to 3.85)</w:t>
            </w:r>
          </w:p>
        </w:tc>
      </w:tr>
      <w:tr w:rsidR="00166250" w:rsidRPr="00230062" w14:paraId="12CABBB5" w14:textId="77777777" w:rsidTr="006F5CB5">
        <w:tc>
          <w:tcPr>
            <w:tcW w:w="3936" w:type="dxa"/>
            <w:tcBorders>
              <w:top w:val="nil"/>
              <w:bottom w:val="nil"/>
            </w:tcBorders>
          </w:tcPr>
          <w:p w14:paraId="737FDD21" w14:textId="77777777" w:rsidR="00166250" w:rsidRPr="009724C4" w:rsidRDefault="00166250" w:rsidP="006F5CB5">
            <w:pP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Gestational age, weeks</w:t>
            </w:r>
          </w:p>
        </w:tc>
        <w:tc>
          <w:tcPr>
            <w:tcW w:w="3402" w:type="dxa"/>
            <w:tcBorders>
              <w:top w:val="nil"/>
              <w:bottom w:val="nil"/>
            </w:tcBorders>
          </w:tcPr>
          <w:p w14:paraId="0B533952" w14:textId="77777777" w:rsidR="00166250" w:rsidRPr="009724C4" w:rsidRDefault="00166250" w:rsidP="006F5CB5">
            <w:pPr>
              <w:tabs>
                <w:tab w:val="left" w:pos="2416"/>
              </w:tabs>
              <w:jc w:val="cente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38.7 (37.0 to 40.4)</w:t>
            </w:r>
          </w:p>
        </w:tc>
      </w:tr>
      <w:tr w:rsidR="00166250" w:rsidRPr="00230062" w14:paraId="4D03507A" w14:textId="77777777" w:rsidTr="006F5CB5">
        <w:tc>
          <w:tcPr>
            <w:tcW w:w="3936" w:type="dxa"/>
            <w:tcBorders>
              <w:top w:val="nil"/>
              <w:bottom w:val="nil"/>
            </w:tcBorders>
          </w:tcPr>
          <w:p w14:paraId="068FDC15" w14:textId="77777777" w:rsidR="00166250" w:rsidRPr="009724C4" w:rsidRDefault="00166250" w:rsidP="006F5CB5">
            <w:pP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Age, years</w:t>
            </w:r>
          </w:p>
        </w:tc>
        <w:tc>
          <w:tcPr>
            <w:tcW w:w="3402" w:type="dxa"/>
            <w:tcBorders>
              <w:top w:val="nil"/>
              <w:bottom w:val="nil"/>
            </w:tcBorders>
          </w:tcPr>
          <w:p w14:paraId="57FAD67D" w14:textId="77777777" w:rsidR="00166250" w:rsidRPr="009724C4" w:rsidRDefault="00166250" w:rsidP="006F5CB5">
            <w:pPr>
              <w:tabs>
                <w:tab w:val="left" w:pos="2416"/>
              </w:tabs>
              <w:jc w:val="cente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0.99 ( 0.92 to 1.12)</w:t>
            </w:r>
          </w:p>
        </w:tc>
      </w:tr>
      <w:tr w:rsidR="00166250" w:rsidRPr="00230062" w14:paraId="1400445A" w14:textId="77777777" w:rsidTr="006F5CB5">
        <w:tc>
          <w:tcPr>
            <w:tcW w:w="3936" w:type="dxa"/>
            <w:tcBorders>
              <w:top w:val="nil"/>
              <w:bottom w:val="nil"/>
            </w:tcBorders>
          </w:tcPr>
          <w:p w14:paraId="133334B6" w14:textId="77777777" w:rsidR="00166250" w:rsidRPr="009724C4" w:rsidRDefault="00166250" w:rsidP="006F5CB5">
            <w:pPr>
              <w:rPr>
                <w:rFonts w:ascii="Times New Roman" w:hAnsi="Times New Roman" w:cs="Times New Roman"/>
                <w:i/>
                <w:color w:val="000000" w:themeColor="text1"/>
                <w:sz w:val="20"/>
                <w:szCs w:val="20"/>
              </w:rPr>
            </w:pPr>
          </w:p>
        </w:tc>
        <w:tc>
          <w:tcPr>
            <w:tcW w:w="3402" w:type="dxa"/>
            <w:tcBorders>
              <w:top w:val="nil"/>
              <w:bottom w:val="nil"/>
            </w:tcBorders>
          </w:tcPr>
          <w:p w14:paraId="2E79DC2C" w14:textId="77777777" w:rsidR="00166250" w:rsidRPr="009724C4" w:rsidRDefault="00166250" w:rsidP="006F5CB5">
            <w:pPr>
              <w:tabs>
                <w:tab w:val="left" w:pos="2416"/>
              </w:tabs>
              <w:jc w:val="center"/>
              <w:rPr>
                <w:rFonts w:ascii="Times New Roman" w:hAnsi="Times New Roman" w:cs="Times New Roman"/>
                <w:color w:val="000000" w:themeColor="text1"/>
                <w:sz w:val="20"/>
                <w:szCs w:val="20"/>
              </w:rPr>
            </w:pPr>
          </w:p>
        </w:tc>
      </w:tr>
      <w:tr w:rsidR="00166250" w:rsidRPr="00230062" w14:paraId="5B0A63C8" w14:textId="77777777" w:rsidTr="006F5CB5">
        <w:tc>
          <w:tcPr>
            <w:tcW w:w="3936" w:type="dxa"/>
            <w:tcBorders>
              <w:top w:val="nil"/>
              <w:bottom w:val="nil"/>
            </w:tcBorders>
          </w:tcPr>
          <w:p w14:paraId="694AE54B" w14:textId="77777777" w:rsidR="00166250" w:rsidRPr="009724C4" w:rsidRDefault="00166250" w:rsidP="006F5CB5">
            <w:pP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ITSEA Externalising score</w:t>
            </w:r>
          </w:p>
        </w:tc>
        <w:tc>
          <w:tcPr>
            <w:tcW w:w="3402" w:type="dxa"/>
            <w:tcBorders>
              <w:top w:val="nil"/>
              <w:bottom w:val="nil"/>
            </w:tcBorders>
          </w:tcPr>
          <w:p w14:paraId="794B5BB7" w14:textId="77777777" w:rsidR="00166250" w:rsidRPr="009724C4" w:rsidRDefault="00166250" w:rsidP="006F5CB5">
            <w:pPr>
              <w:tabs>
                <w:tab w:val="left" w:pos="2416"/>
              </w:tabs>
              <w:jc w:val="center"/>
              <w:rPr>
                <w:rFonts w:ascii="Times New Roman" w:hAnsi="Times New Roman" w:cs="Times New Roman"/>
                <w:color w:val="000000" w:themeColor="text1"/>
                <w:sz w:val="20"/>
                <w:szCs w:val="20"/>
              </w:rPr>
            </w:pPr>
            <w:r w:rsidRPr="009724C4">
              <w:rPr>
                <w:rFonts w:ascii="Times New Roman" w:hAnsi="Times New Roman" w:cs="Times New Roman"/>
                <w:color w:val="000000" w:themeColor="text1"/>
                <w:sz w:val="20"/>
                <w:szCs w:val="20"/>
              </w:rPr>
              <w:t>0.59 (0.13 to 1.04)</w:t>
            </w:r>
          </w:p>
        </w:tc>
      </w:tr>
      <w:tr w:rsidR="00166250" w:rsidRPr="00230062" w14:paraId="57276D56" w14:textId="77777777" w:rsidTr="006F5CB5">
        <w:tc>
          <w:tcPr>
            <w:tcW w:w="3936" w:type="dxa"/>
            <w:tcBorders>
              <w:top w:val="nil"/>
              <w:bottom w:val="nil"/>
            </w:tcBorders>
          </w:tcPr>
          <w:p w14:paraId="38A2C380" w14:textId="77777777" w:rsidR="00166250" w:rsidRPr="009724C4" w:rsidRDefault="00166250" w:rsidP="006F5CB5">
            <w:pPr>
              <w:rPr>
                <w:rFonts w:ascii="Times New Roman" w:hAnsi="Times New Roman" w:cs="Times New Roman"/>
                <w:color w:val="000000" w:themeColor="text1"/>
              </w:rPr>
            </w:pPr>
          </w:p>
        </w:tc>
        <w:tc>
          <w:tcPr>
            <w:tcW w:w="3402" w:type="dxa"/>
            <w:tcBorders>
              <w:top w:val="nil"/>
              <w:bottom w:val="nil"/>
            </w:tcBorders>
          </w:tcPr>
          <w:p w14:paraId="5732E927" w14:textId="77777777" w:rsidR="00166250" w:rsidRPr="009724C4" w:rsidRDefault="00166250" w:rsidP="006F5CB5">
            <w:pPr>
              <w:tabs>
                <w:tab w:val="left" w:pos="2416"/>
              </w:tabs>
              <w:jc w:val="center"/>
              <w:rPr>
                <w:rFonts w:ascii="Times New Roman" w:hAnsi="Times New Roman" w:cs="Times New Roman"/>
                <w:color w:val="000000" w:themeColor="text1"/>
              </w:rPr>
            </w:pPr>
          </w:p>
        </w:tc>
      </w:tr>
      <w:tr w:rsidR="00166250" w:rsidRPr="00230062" w14:paraId="6B66DB10" w14:textId="77777777" w:rsidTr="006F5CB5">
        <w:tc>
          <w:tcPr>
            <w:tcW w:w="3936" w:type="dxa"/>
            <w:tcBorders>
              <w:top w:val="nil"/>
            </w:tcBorders>
          </w:tcPr>
          <w:p w14:paraId="1E9A52DD" w14:textId="77777777" w:rsidR="00166250" w:rsidRPr="00230062" w:rsidRDefault="00166250" w:rsidP="006F5CB5">
            <w:pPr>
              <w:rPr>
                <w:color w:val="000000" w:themeColor="text1"/>
              </w:rPr>
            </w:pPr>
          </w:p>
        </w:tc>
        <w:tc>
          <w:tcPr>
            <w:tcW w:w="3402" w:type="dxa"/>
            <w:tcBorders>
              <w:top w:val="nil"/>
            </w:tcBorders>
          </w:tcPr>
          <w:p w14:paraId="21699ADD" w14:textId="77777777" w:rsidR="00166250" w:rsidRPr="00230062" w:rsidRDefault="00166250" w:rsidP="006F5CB5">
            <w:pPr>
              <w:tabs>
                <w:tab w:val="left" w:pos="2416"/>
              </w:tabs>
              <w:jc w:val="center"/>
              <w:rPr>
                <w:color w:val="000000" w:themeColor="text1"/>
              </w:rPr>
            </w:pPr>
          </w:p>
        </w:tc>
      </w:tr>
    </w:tbl>
    <w:p w14:paraId="63EED94A" w14:textId="77777777" w:rsidR="00166250" w:rsidRPr="00230062" w:rsidRDefault="00166250" w:rsidP="00166250">
      <w:pPr>
        <w:ind w:left="720"/>
        <w:rPr>
          <w:color w:val="FF0000"/>
        </w:rPr>
      </w:pPr>
    </w:p>
    <w:p w14:paraId="5D12DC0D" w14:textId="77777777" w:rsidR="00166250" w:rsidRPr="00230062" w:rsidRDefault="00166250" w:rsidP="00166250">
      <w:pPr>
        <w:ind w:left="720"/>
        <w:rPr>
          <w:lang w:val="en-US"/>
        </w:rPr>
      </w:pPr>
      <w:r w:rsidRPr="00230062">
        <w:rPr>
          <w:b/>
          <w:color w:val="FF0000"/>
        </w:rPr>
        <w:t xml:space="preserve"> </w:t>
      </w:r>
    </w:p>
    <w:p w14:paraId="3790B557" w14:textId="77777777" w:rsidR="00166250" w:rsidRPr="00230062" w:rsidRDefault="00166250" w:rsidP="00166250">
      <w:pPr>
        <w:ind w:left="720"/>
        <w:jc w:val="both"/>
        <w:rPr>
          <w:lang w:val="en-US"/>
        </w:rPr>
      </w:pPr>
      <w:r>
        <w:rPr>
          <w:b/>
          <w:color w:val="000000" w:themeColor="text1"/>
        </w:rPr>
        <w:t>Supplementary Table 2</w:t>
      </w:r>
      <w:r w:rsidRPr="00230062">
        <w:rPr>
          <w:b/>
          <w:color w:val="000000" w:themeColor="text1"/>
        </w:rPr>
        <w:t>:</w:t>
      </w:r>
      <w:r w:rsidRPr="00230062">
        <w:rPr>
          <w:color w:val="FF0000"/>
        </w:rPr>
        <w:t xml:space="preserve"> </w:t>
      </w:r>
      <w:r w:rsidRPr="00230062">
        <w:rPr>
          <w:b/>
        </w:rPr>
        <w:t>Characteristics of the 124 GUSTO study participants</w:t>
      </w:r>
      <w:r>
        <w:rPr>
          <w:b/>
        </w:rPr>
        <w:t xml:space="preserve"> with one-year </w:t>
      </w:r>
      <w:r w:rsidRPr="00230062">
        <w:rPr>
          <w:b/>
          <w:noProof/>
        </w:rPr>
        <w:t>neuro</w:t>
      </w:r>
      <w:r>
        <w:rPr>
          <w:b/>
          <w:noProof/>
        </w:rPr>
        <w:t>psychological assesment</w:t>
      </w:r>
      <w:r w:rsidRPr="00230062">
        <w:rPr>
          <w:b/>
        </w:rPr>
        <w:t>.</w:t>
      </w:r>
      <w:r w:rsidRPr="00230062">
        <w:t xml:space="preserve"> </w:t>
      </w:r>
      <w:r w:rsidRPr="00230062">
        <w:rPr>
          <w:bCs/>
        </w:rPr>
        <w:t>Median birth weight (3.08 kg), maternal age (30.6 years) and pre-pregnancy body mass index (26.1 kg/m</w:t>
      </w:r>
      <w:r w:rsidRPr="00230062">
        <w:rPr>
          <w:bCs/>
          <w:vertAlign w:val="superscript"/>
        </w:rPr>
        <w:t>2</w:t>
      </w:r>
      <w:r w:rsidRPr="00230062">
        <w:rPr>
          <w:bCs/>
        </w:rPr>
        <w:t xml:space="preserve">) were also similar in the whole GUSTO cohort (n=1162).  </w:t>
      </w:r>
      <w:r w:rsidRPr="00230062">
        <w:rPr>
          <w:color w:val="000000" w:themeColor="text1"/>
        </w:rPr>
        <w:t xml:space="preserve">ITSEA = </w:t>
      </w:r>
      <w:r w:rsidRPr="00230062">
        <w:rPr>
          <w:lang w:val="en-US"/>
        </w:rPr>
        <w:t xml:space="preserve">Infant Toddler Socio-Emotional Assessment. </w:t>
      </w:r>
    </w:p>
    <w:p w14:paraId="4589A38C" w14:textId="77777777" w:rsidR="00166250" w:rsidRPr="00230062" w:rsidRDefault="00166250" w:rsidP="00166250">
      <w:pPr>
        <w:ind w:left="720"/>
        <w:jc w:val="both"/>
        <w:rPr>
          <w:lang w:val="en-US"/>
        </w:rPr>
      </w:pPr>
    </w:p>
    <w:p w14:paraId="4C53FCA3" w14:textId="77777777" w:rsidR="00166250" w:rsidRDefault="00166250" w:rsidP="00166250">
      <w:pPr>
        <w:ind w:left="720"/>
        <w:jc w:val="both"/>
        <w:rPr>
          <w:b/>
          <w:color w:val="000000" w:themeColor="text1"/>
        </w:rPr>
      </w:pPr>
    </w:p>
    <w:p w14:paraId="4D0FDDB1" w14:textId="77777777" w:rsidR="00166250" w:rsidRDefault="00166250" w:rsidP="00166250">
      <w:pPr>
        <w:ind w:left="720"/>
        <w:jc w:val="both"/>
        <w:rPr>
          <w:b/>
          <w:color w:val="000000" w:themeColor="text1"/>
        </w:rPr>
      </w:pPr>
    </w:p>
    <w:p w14:paraId="74B8BF64" w14:textId="77777777" w:rsidR="00166250" w:rsidRDefault="00166250" w:rsidP="00166250">
      <w:pPr>
        <w:ind w:left="720"/>
        <w:jc w:val="both"/>
        <w:rPr>
          <w:b/>
          <w:color w:val="000000" w:themeColor="text1"/>
        </w:rPr>
      </w:pPr>
    </w:p>
    <w:p w14:paraId="6E935556" w14:textId="77777777" w:rsidR="00166250" w:rsidRDefault="00166250" w:rsidP="00166250">
      <w:pPr>
        <w:ind w:left="720"/>
        <w:jc w:val="both"/>
        <w:rPr>
          <w:b/>
          <w:color w:val="000000" w:themeColor="text1"/>
        </w:rPr>
      </w:pPr>
    </w:p>
    <w:p w14:paraId="253DC7BE" w14:textId="77777777" w:rsidR="00166250" w:rsidRDefault="00166250" w:rsidP="00166250">
      <w:pPr>
        <w:ind w:left="720"/>
        <w:jc w:val="both"/>
        <w:rPr>
          <w:b/>
          <w:color w:val="000000" w:themeColor="text1"/>
        </w:rPr>
        <w:sectPr w:rsidR="00166250" w:rsidSect="002054F2">
          <w:headerReference w:type="default" r:id="rId37"/>
          <w:footerReference w:type="default" r:id="rId38"/>
          <w:pgSz w:w="11906" w:h="16838"/>
          <w:pgMar w:top="1440" w:right="1797" w:bottom="1440" w:left="1797" w:header="709" w:footer="709" w:gutter="0"/>
          <w:cols w:space="708"/>
          <w:docGrid w:linePitch="360"/>
        </w:sectPr>
      </w:pPr>
    </w:p>
    <w:tbl>
      <w:tblPr>
        <w:tblpPr w:leftFromText="181" w:rightFromText="181" w:vertAnchor="text" w:horzAnchor="page" w:tblpX="1009" w:tblpY="186"/>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552"/>
        <w:gridCol w:w="5811"/>
        <w:gridCol w:w="3686"/>
        <w:gridCol w:w="1276"/>
        <w:gridCol w:w="708"/>
      </w:tblGrid>
      <w:tr w:rsidR="00166250" w:rsidRPr="00230062" w14:paraId="6C870770" w14:textId="77777777" w:rsidTr="006F5CB5">
        <w:tc>
          <w:tcPr>
            <w:tcW w:w="14850" w:type="dxa"/>
            <w:gridSpan w:val="6"/>
            <w:tcBorders>
              <w:bottom w:val="single" w:sz="4" w:space="0" w:color="auto"/>
            </w:tcBorders>
            <w:shd w:val="clear" w:color="auto" w:fill="auto"/>
            <w:vAlign w:val="center"/>
          </w:tcPr>
          <w:p w14:paraId="4E249578" w14:textId="77777777" w:rsidR="00166250" w:rsidRPr="00230062" w:rsidRDefault="00166250" w:rsidP="006F5CB5">
            <w:pPr>
              <w:jc w:val="center"/>
              <w:rPr>
                <w:b/>
                <w:sz w:val="20"/>
                <w:szCs w:val="20"/>
              </w:rPr>
            </w:pPr>
            <w:r w:rsidRPr="00230062">
              <w:rPr>
                <w:b/>
                <w:sz w:val="20"/>
                <w:szCs w:val="20"/>
              </w:rPr>
              <w:lastRenderedPageBreak/>
              <w:t xml:space="preserve">Primers for bisulphite pyrosequencing </w:t>
            </w:r>
          </w:p>
        </w:tc>
      </w:tr>
      <w:tr w:rsidR="00166250" w:rsidRPr="00230062" w14:paraId="3CDB3DF6" w14:textId="77777777" w:rsidTr="006F5CB5">
        <w:tc>
          <w:tcPr>
            <w:tcW w:w="817" w:type="dxa"/>
            <w:tcBorders>
              <w:bottom w:val="nil"/>
            </w:tcBorders>
            <w:shd w:val="clear" w:color="auto" w:fill="auto"/>
            <w:vAlign w:val="center"/>
          </w:tcPr>
          <w:p w14:paraId="133554A4" w14:textId="77777777" w:rsidR="00166250" w:rsidRPr="00230062" w:rsidRDefault="00166250" w:rsidP="006F5CB5">
            <w:pPr>
              <w:rPr>
                <w:b/>
                <w:sz w:val="20"/>
                <w:szCs w:val="20"/>
              </w:rPr>
            </w:pPr>
            <w:r w:rsidRPr="00230062">
              <w:rPr>
                <w:b/>
                <w:sz w:val="20"/>
                <w:szCs w:val="20"/>
              </w:rPr>
              <w:t>Gene</w:t>
            </w:r>
          </w:p>
        </w:tc>
        <w:tc>
          <w:tcPr>
            <w:tcW w:w="2552" w:type="dxa"/>
            <w:tcBorders>
              <w:bottom w:val="nil"/>
            </w:tcBorders>
            <w:shd w:val="clear" w:color="auto" w:fill="auto"/>
            <w:vAlign w:val="center"/>
          </w:tcPr>
          <w:p w14:paraId="7FFCE247" w14:textId="77777777" w:rsidR="00166250" w:rsidRPr="00230062" w:rsidRDefault="00166250" w:rsidP="006F5CB5">
            <w:pPr>
              <w:rPr>
                <w:b/>
                <w:sz w:val="20"/>
                <w:szCs w:val="20"/>
              </w:rPr>
            </w:pPr>
            <w:r w:rsidRPr="00230062">
              <w:rPr>
                <w:b/>
                <w:sz w:val="20"/>
                <w:szCs w:val="20"/>
              </w:rPr>
              <w:t>Primer</w:t>
            </w:r>
          </w:p>
        </w:tc>
        <w:tc>
          <w:tcPr>
            <w:tcW w:w="5811" w:type="dxa"/>
            <w:tcBorders>
              <w:bottom w:val="nil"/>
            </w:tcBorders>
            <w:shd w:val="clear" w:color="auto" w:fill="auto"/>
            <w:vAlign w:val="center"/>
          </w:tcPr>
          <w:p w14:paraId="2381C1AB" w14:textId="77777777" w:rsidR="00166250" w:rsidRPr="00230062" w:rsidRDefault="00166250" w:rsidP="006F5CB5">
            <w:pPr>
              <w:rPr>
                <w:b/>
                <w:sz w:val="20"/>
                <w:szCs w:val="20"/>
              </w:rPr>
            </w:pPr>
            <w:r w:rsidRPr="00230062">
              <w:rPr>
                <w:b/>
                <w:sz w:val="20"/>
                <w:szCs w:val="20"/>
              </w:rPr>
              <w:t>Sequence (5’-3’)</w:t>
            </w:r>
          </w:p>
        </w:tc>
        <w:tc>
          <w:tcPr>
            <w:tcW w:w="3686" w:type="dxa"/>
            <w:tcBorders>
              <w:bottom w:val="nil"/>
            </w:tcBorders>
            <w:shd w:val="clear" w:color="auto" w:fill="auto"/>
            <w:vAlign w:val="center"/>
          </w:tcPr>
          <w:p w14:paraId="43EF8AF9" w14:textId="77777777" w:rsidR="00166250" w:rsidRPr="00230062" w:rsidRDefault="00166250" w:rsidP="006F5CB5">
            <w:pPr>
              <w:rPr>
                <w:b/>
                <w:sz w:val="20"/>
                <w:szCs w:val="20"/>
              </w:rPr>
            </w:pPr>
            <w:r w:rsidRPr="00230062">
              <w:rPr>
                <w:b/>
                <w:sz w:val="20"/>
                <w:szCs w:val="20"/>
              </w:rPr>
              <w:t>Genom</w:t>
            </w:r>
            <w:r>
              <w:rPr>
                <w:b/>
                <w:sz w:val="20"/>
                <w:szCs w:val="20"/>
              </w:rPr>
              <w:t xml:space="preserve">ic co-ordinates </w:t>
            </w:r>
            <w:r w:rsidRPr="00230062">
              <w:rPr>
                <w:b/>
                <w:sz w:val="20"/>
                <w:szCs w:val="20"/>
              </w:rPr>
              <w:t>(UCSC, hg19, Feb 2009 assembly)</w:t>
            </w:r>
          </w:p>
        </w:tc>
        <w:tc>
          <w:tcPr>
            <w:tcW w:w="1276" w:type="dxa"/>
            <w:tcBorders>
              <w:bottom w:val="nil"/>
            </w:tcBorders>
            <w:shd w:val="clear" w:color="auto" w:fill="auto"/>
            <w:vAlign w:val="center"/>
          </w:tcPr>
          <w:p w14:paraId="57B341BB" w14:textId="77777777" w:rsidR="00166250" w:rsidRPr="00230062" w:rsidRDefault="00166250" w:rsidP="006F5CB5">
            <w:pPr>
              <w:rPr>
                <w:b/>
                <w:sz w:val="20"/>
                <w:szCs w:val="20"/>
              </w:rPr>
            </w:pPr>
            <w:r w:rsidRPr="00230062">
              <w:rPr>
                <w:b/>
                <w:sz w:val="20"/>
                <w:szCs w:val="20"/>
              </w:rPr>
              <w:t>Amplicon length (</w:t>
            </w:r>
            <w:proofErr w:type="spellStart"/>
            <w:r w:rsidRPr="00230062">
              <w:rPr>
                <w:b/>
                <w:sz w:val="20"/>
                <w:szCs w:val="20"/>
              </w:rPr>
              <w:t>bp</w:t>
            </w:r>
            <w:proofErr w:type="spellEnd"/>
            <w:r w:rsidRPr="00230062">
              <w:rPr>
                <w:b/>
                <w:sz w:val="20"/>
                <w:szCs w:val="20"/>
              </w:rPr>
              <w:t>)</w:t>
            </w:r>
          </w:p>
        </w:tc>
        <w:tc>
          <w:tcPr>
            <w:tcW w:w="708" w:type="dxa"/>
            <w:tcBorders>
              <w:bottom w:val="nil"/>
            </w:tcBorders>
            <w:shd w:val="clear" w:color="auto" w:fill="auto"/>
            <w:vAlign w:val="center"/>
          </w:tcPr>
          <w:p w14:paraId="12ED8385" w14:textId="77777777" w:rsidR="00166250" w:rsidRPr="00230062" w:rsidRDefault="00166250" w:rsidP="006F5CB5">
            <w:pPr>
              <w:rPr>
                <w:b/>
                <w:sz w:val="20"/>
                <w:szCs w:val="20"/>
              </w:rPr>
            </w:pPr>
            <w:r w:rsidRPr="00230062">
              <w:rPr>
                <w:b/>
                <w:sz w:val="20"/>
                <w:szCs w:val="20"/>
              </w:rPr>
              <w:t xml:space="preserve">No. </w:t>
            </w:r>
            <w:proofErr w:type="spellStart"/>
            <w:r w:rsidRPr="00230062">
              <w:rPr>
                <w:b/>
                <w:sz w:val="20"/>
                <w:szCs w:val="20"/>
              </w:rPr>
              <w:t>CpGs</w:t>
            </w:r>
            <w:proofErr w:type="spellEnd"/>
          </w:p>
        </w:tc>
      </w:tr>
      <w:tr w:rsidR="00166250" w:rsidRPr="00230062" w14:paraId="4127E5FF" w14:textId="77777777" w:rsidTr="006F5CB5">
        <w:trPr>
          <w:trHeight w:val="1275"/>
        </w:trPr>
        <w:tc>
          <w:tcPr>
            <w:tcW w:w="817" w:type="dxa"/>
            <w:tcBorders>
              <w:top w:val="nil"/>
              <w:bottom w:val="single" w:sz="4" w:space="0" w:color="auto"/>
            </w:tcBorders>
            <w:shd w:val="clear" w:color="auto" w:fill="auto"/>
          </w:tcPr>
          <w:p w14:paraId="41E4EC7F" w14:textId="77777777" w:rsidR="00166250" w:rsidRPr="00230062" w:rsidRDefault="00166250" w:rsidP="006F5CB5">
            <w:pPr>
              <w:rPr>
                <w:sz w:val="20"/>
                <w:szCs w:val="20"/>
              </w:rPr>
            </w:pPr>
          </w:p>
          <w:p w14:paraId="06518DB8" w14:textId="77777777" w:rsidR="00166250" w:rsidRPr="00230062" w:rsidRDefault="00166250" w:rsidP="006F5CB5">
            <w:pPr>
              <w:rPr>
                <w:i/>
                <w:sz w:val="20"/>
                <w:szCs w:val="20"/>
              </w:rPr>
            </w:pPr>
            <w:r w:rsidRPr="00230062">
              <w:rPr>
                <w:i/>
                <w:sz w:val="20"/>
                <w:szCs w:val="20"/>
              </w:rPr>
              <w:t>HES1</w:t>
            </w:r>
          </w:p>
          <w:p w14:paraId="01B68D8F" w14:textId="77777777" w:rsidR="00166250" w:rsidRPr="00230062" w:rsidRDefault="00166250" w:rsidP="006F5CB5">
            <w:pPr>
              <w:rPr>
                <w:sz w:val="20"/>
                <w:szCs w:val="20"/>
              </w:rPr>
            </w:pPr>
          </w:p>
          <w:p w14:paraId="536165E3" w14:textId="77777777" w:rsidR="00166250" w:rsidRPr="00230062" w:rsidRDefault="00166250" w:rsidP="006F5CB5">
            <w:pPr>
              <w:rPr>
                <w:sz w:val="20"/>
                <w:szCs w:val="20"/>
              </w:rPr>
            </w:pPr>
          </w:p>
          <w:p w14:paraId="5A8EA57C" w14:textId="77777777" w:rsidR="00166250" w:rsidRPr="00230062" w:rsidRDefault="00166250" w:rsidP="006F5CB5">
            <w:pPr>
              <w:rPr>
                <w:sz w:val="20"/>
                <w:szCs w:val="20"/>
              </w:rPr>
            </w:pPr>
          </w:p>
        </w:tc>
        <w:tc>
          <w:tcPr>
            <w:tcW w:w="2552" w:type="dxa"/>
            <w:tcBorders>
              <w:top w:val="nil"/>
              <w:bottom w:val="single" w:sz="4" w:space="0" w:color="auto"/>
            </w:tcBorders>
            <w:shd w:val="clear" w:color="auto" w:fill="auto"/>
          </w:tcPr>
          <w:p w14:paraId="2D6F65BB" w14:textId="77777777" w:rsidR="00166250" w:rsidRPr="00230062" w:rsidRDefault="00166250" w:rsidP="006F5CB5">
            <w:pPr>
              <w:rPr>
                <w:sz w:val="20"/>
                <w:szCs w:val="20"/>
              </w:rPr>
            </w:pPr>
          </w:p>
          <w:p w14:paraId="259E8F0D" w14:textId="77777777" w:rsidR="00166250" w:rsidRPr="00230062" w:rsidRDefault="00166250" w:rsidP="006F5CB5">
            <w:pPr>
              <w:rPr>
                <w:sz w:val="20"/>
                <w:szCs w:val="20"/>
              </w:rPr>
            </w:pPr>
            <w:r w:rsidRPr="00230062">
              <w:rPr>
                <w:sz w:val="20"/>
                <w:szCs w:val="20"/>
              </w:rPr>
              <w:t>Forward</w:t>
            </w:r>
          </w:p>
          <w:p w14:paraId="4EE2B093" w14:textId="77777777" w:rsidR="00166250" w:rsidRPr="00230062" w:rsidRDefault="00166250" w:rsidP="006F5CB5">
            <w:pPr>
              <w:rPr>
                <w:sz w:val="20"/>
                <w:szCs w:val="20"/>
              </w:rPr>
            </w:pPr>
            <w:r w:rsidRPr="00230062">
              <w:rPr>
                <w:sz w:val="20"/>
                <w:szCs w:val="20"/>
              </w:rPr>
              <w:t xml:space="preserve">Reverse </w:t>
            </w:r>
            <w:r w:rsidRPr="00230062">
              <w:rPr>
                <w:rFonts w:eastAsia="Times New Roman"/>
                <w:sz w:val="20"/>
                <w:szCs w:val="20"/>
              </w:rPr>
              <w:t>†</w:t>
            </w:r>
          </w:p>
          <w:p w14:paraId="699CE2D9" w14:textId="77777777" w:rsidR="00166250" w:rsidRPr="00230062" w:rsidRDefault="00166250" w:rsidP="006F5CB5">
            <w:pPr>
              <w:rPr>
                <w:sz w:val="20"/>
                <w:szCs w:val="20"/>
              </w:rPr>
            </w:pPr>
            <w:r w:rsidRPr="00230062">
              <w:rPr>
                <w:sz w:val="20"/>
                <w:szCs w:val="20"/>
              </w:rPr>
              <w:t>Sequencing 1</w:t>
            </w:r>
          </w:p>
          <w:p w14:paraId="42B78ACE" w14:textId="77777777" w:rsidR="00166250" w:rsidRPr="00230062" w:rsidRDefault="00166250" w:rsidP="006F5CB5">
            <w:pPr>
              <w:rPr>
                <w:sz w:val="20"/>
                <w:szCs w:val="20"/>
              </w:rPr>
            </w:pPr>
            <w:r w:rsidRPr="00230062">
              <w:rPr>
                <w:sz w:val="20"/>
                <w:szCs w:val="20"/>
              </w:rPr>
              <w:t>Sequencing 2</w:t>
            </w:r>
          </w:p>
          <w:p w14:paraId="1654D0DD" w14:textId="77777777" w:rsidR="00166250" w:rsidRPr="00230062" w:rsidRDefault="00166250" w:rsidP="006F5CB5">
            <w:pPr>
              <w:rPr>
                <w:sz w:val="20"/>
                <w:szCs w:val="20"/>
              </w:rPr>
            </w:pPr>
          </w:p>
          <w:p w14:paraId="4EDD6176" w14:textId="77777777" w:rsidR="00166250" w:rsidRPr="00230062" w:rsidRDefault="00166250" w:rsidP="006F5CB5">
            <w:pPr>
              <w:rPr>
                <w:sz w:val="20"/>
                <w:szCs w:val="20"/>
              </w:rPr>
            </w:pPr>
          </w:p>
        </w:tc>
        <w:tc>
          <w:tcPr>
            <w:tcW w:w="5811" w:type="dxa"/>
            <w:tcBorders>
              <w:top w:val="nil"/>
              <w:bottom w:val="single" w:sz="4" w:space="0" w:color="auto"/>
            </w:tcBorders>
            <w:shd w:val="clear" w:color="auto" w:fill="auto"/>
          </w:tcPr>
          <w:p w14:paraId="1DF0C808" w14:textId="77777777" w:rsidR="00166250" w:rsidRPr="00230062" w:rsidRDefault="00166250" w:rsidP="006F5CB5">
            <w:pPr>
              <w:rPr>
                <w:sz w:val="20"/>
                <w:szCs w:val="20"/>
              </w:rPr>
            </w:pPr>
          </w:p>
          <w:p w14:paraId="39369E6B" w14:textId="77777777" w:rsidR="00166250" w:rsidRPr="00230062" w:rsidRDefault="00166250" w:rsidP="006F5CB5">
            <w:pPr>
              <w:rPr>
                <w:sz w:val="20"/>
                <w:szCs w:val="20"/>
              </w:rPr>
            </w:pPr>
            <w:r w:rsidRPr="00230062">
              <w:rPr>
                <w:sz w:val="20"/>
                <w:szCs w:val="20"/>
              </w:rPr>
              <w:t>AGGGGATAAAGGGGAGTT</w:t>
            </w:r>
          </w:p>
          <w:p w14:paraId="7F683B98" w14:textId="77777777" w:rsidR="00166250" w:rsidRPr="00230062" w:rsidRDefault="00166250" w:rsidP="006F5CB5">
            <w:pPr>
              <w:rPr>
                <w:sz w:val="20"/>
                <w:szCs w:val="20"/>
              </w:rPr>
            </w:pPr>
            <w:r w:rsidRPr="00230062">
              <w:rPr>
                <w:sz w:val="20"/>
                <w:szCs w:val="20"/>
              </w:rPr>
              <w:t>TCACTTCTTTAATCCCCCTATAACACCA</w:t>
            </w:r>
          </w:p>
          <w:p w14:paraId="5CC3366B" w14:textId="77777777" w:rsidR="00166250" w:rsidRPr="00230062" w:rsidRDefault="00166250" w:rsidP="006F5CB5">
            <w:pPr>
              <w:rPr>
                <w:sz w:val="20"/>
                <w:szCs w:val="20"/>
              </w:rPr>
            </w:pPr>
            <w:r w:rsidRPr="00230062">
              <w:rPr>
                <w:sz w:val="20"/>
                <w:szCs w:val="20"/>
              </w:rPr>
              <w:t>GGTTTGAAAGTAAATAGGT</w:t>
            </w:r>
          </w:p>
          <w:p w14:paraId="480B9EFB" w14:textId="77777777" w:rsidR="00166250" w:rsidRPr="00230062" w:rsidRDefault="00166250" w:rsidP="006F5CB5">
            <w:pPr>
              <w:rPr>
                <w:sz w:val="20"/>
                <w:szCs w:val="20"/>
              </w:rPr>
            </w:pPr>
            <w:r w:rsidRPr="00230062">
              <w:rPr>
                <w:sz w:val="20"/>
                <w:szCs w:val="20"/>
              </w:rPr>
              <w:t>TTGTGGGTGGAGATAA</w:t>
            </w:r>
          </w:p>
        </w:tc>
        <w:tc>
          <w:tcPr>
            <w:tcW w:w="3686" w:type="dxa"/>
            <w:tcBorders>
              <w:top w:val="nil"/>
              <w:bottom w:val="single" w:sz="4" w:space="0" w:color="auto"/>
            </w:tcBorders>
            <w:shd w:val="clear" w:color="auto" w:fill="auto"/>
          </w:tcPr>
          <w:p w14:paraId="00DEE38C" w14:textId="77777777" w:rsidR="00166250" w:rsidRPr="00230062" w:rsidRDefault="00166250" w:rsidP="006F5CB5">
            <w:pPr>
              <w:rPr>
                <w:sz w:val="20"/>
                <w:szCs w:val="20"/>
              </w:rPr>
            </w:pPr>
          </w:p>
          <w:p w14:paraId="01CC159B" w14:textId="77777777" w:rsidR="00166250" w:rsidRPr="00230062" w:rsidRDefault="00166250" w:rsidP="006F5CB5">
            <w:pPr>
              <w:rPr>
                <w:sz w:val="20"/>
                <w:szCs w:val="20"/>
              </w:rPr>
            </w:pPr>
            <w:r w:rsidRPr="00230062">
              <w:rPr>
                <w:sz w:val="20"/>
                <w:szCs w:val="20"/>
              </w:rPr>
              <w:t>Chr3:193849141-193849361 +</w:t>
            </w:r>
          </w:p>
        </w:tc>
        <w:tc>
          <w:tcPr>
            <w:tcW w:w="1276" w:type="dxa"/>
            <w:tcBorders>
              <w:top w:val="nil"/>
              <w:bottom w:val="single" w:sz="4" w:space="0" w:color="auto"/>
            </w:tcBorders>
            <w:shd w:val="clear" w:color="auto" w:fill="auto"/>
          </w:tcPr>
          <w:p w14:paraId="0D658114" w14:textId="77777777" w:rsidR="00166250" w:rsidRPr="00230062" w:rsidRDefault="00166250" w:rsidP="006F5CB5">
            <w:pPr>
              <w:jc w:val="center"/>
              <w:rPr>
                <w:sz w:val="20"/>
                <w:szCs w:val="20"/>
              </w:rPr>
            </w:pPr>
          </w:p>
          <w:p w14:paraId="0A1589DC" w14:textId="77777777" w:rsidR="00166250" w:rsidRPr="00230062" w:rsidRDefault="00166250" w:rsidP="006F5CB5">
            <w:pPr>
              <w:rPr>
                <w:sz w:val="20"/>
                <w:szCs w:val="20"/>
              </w:rPr>
            </w:pPr>
            <w:r w:rsidRPr="00230062">
              <w:rPr>
                <w:sz w:val="20"/>
                <w:szCs w:val="20"/>
              </w:rPr>
              <w:t>221</w:t>
            </w:r>
          </w:p>
        </w:tc>
        <w:tc>
          <w:tcPr>
            <w:tcW w:w="708" w:type="dxa"/>
            <w:tcBorders>
              <w:top w:val="nil"/>
              <w:bottom w:val="single" w:sz="4" w:space="0" w:color="auto"/>
            </w:tcBorders>
            <w:shd w:val="clear" w:color="auto" w:fill="auto"/>
          </w:tcPr>
          <w:p w14:paraId="775680D7" w14:textId="77777777" w:rsidR="00166250" w:rsidRPr="00230062" w:rsidRDefault="00166250" w:rsidP="006F5CB5">
            <w:pPr>
              <w:jc w:val="center"/>
              <w:rPr>
                <w:sz w:val="20"/>
                <w:szCs w:val="20"/>
              </w:rPr>
            </w:pPr>
          </w:p>
          <w:p w14:paraId="4C99BE57" w14:textId="77777777" w:rsidR="00166250" w:rsidRPr="00230062" w:rsidRDefault="00166250" w:rsidP="006F5CB5">
            <w:pPr>
              <w:rPr>
                <w:sz w:val="20"/>
                <w:szCs w:val="20"/>
              </w:rPr>
            </w:pPr>
            <w:r w:rsidRPr="00230062">
              <w:rPr>
                <w:sz w:val="20"/>
                <w:szCs w:val="20"/>
              </w:rPr>
              <w:t>9</w:t>
            </w:r>
          </w:p>
        </w:tc>
      </w:tr>
      <w:tr w:rsidR="00166250" w:rsidRPr="00230062" w14:paraId="0AEAFA6A" w14:textId="77777777" w:rsidTr="006F5CB5">
        <w:tc>
          <w:tcPr>
            <w:tcW w:w="14850" w:type="dxa"/>
            <w:gridSpan w:val="6"/>
            <w:shd w:val="clear" w:color="auto" w:fill="auto"/>
          </w:tcPr>
          <w:p w14:paraId="32AF5209" w14:textId="77777777" w:rsidR="00166250" w:rsidRPr="00230062" w:rsidRDefault="00166250" w:rsidP="006F5CB5">
            <w:pPr>
              <w:jc w:val="center"/>
              <w:rPr>
                <w:b/>
                <w:sz w:val="20"/>
                <w:szCs w:val="20"/>
              </w:rPr>
            </w:pPr>
            <w:r w:rsidRPr="00230062">
              <w:rPr>
                <w:b/>
                <w:sz w:val="20"/>
                <w:szCs w:val="20"/>
              </w:rPr>
              <w:t xml:space="preserve">Primers for EMSAs </w:t>
            </w:r>
          </w:p>
        </w:tc>
      </w:tr>
      <w:tr w:rsidR="00166250" w:rsidRPr="00230062" w14:paraId="45C1FAC9" w14:textId="77777777" w:rsidTr="006F5CB5">
        <w:tc>
          <w:tcPr>
            <w:tcW w:w="817" w:type="dxa"/>
            <w:tcBorders>
              <w:bottom w:val="nil"/>
            </w:tcBorders>
            <w:shd w:val="clear" w:color="auto" w:fill="auto"/>
          </w:tcPr>
          <w:p w14:paraId="7395717F" w14:textId="77777777" w:rsidR="00166250" w:rsidRPr="00230062" w:rsidRDefault="00166250" w:rsidP="006F5CB5">
            <w:pPr>
              <w:rPr>
                <w:sz w:val="20"/>
                <w:szCs w:val="20"/>
              </w:rPr>
            </w:pPr>
          </w:p>
        </w:tc>
        <w:tc>
          <w:tcPr>
            <w:tcW w:w="2552" w:type="dxa"/>
            <w:tcBorders>
              <w:bottom w:val="nil"/>
            </w:tcBorders>
            <w:shd w:val="clear" w:color="auto" w:fill="auto"/>
          </w:tcPr>
          <w:p w14:paraId="47300FCB" w14:textId="77777777" w:rsidR="00166250" w:rsidRPr="00230062" w:rsidRDefault="00166250" w:rsidP="006F5CB5">
            <w:pPr>
              <w:jc w:val="center"/>
              <w:rPr>
                <w:b/>
                <w:sz w:val="20"/>
                <w:szCs w:val="20"/>
              </w:rPr>
            </w:pPr>
          </w:p>
          <w:p w14:paraId="19DAC5ED" w14:textId="77777777" w:rsidR="00166250" w:rsidRPr="00230062" w:rsidRDefault="00166250" w:rsidP="006F5CB5">
            <w:pPr>
              <w:rPr>
                <w:b/>
                <w:sz w:val="20"/>
                <w:szCs w:val="20"/>
              </w:rPr>
            </w:pPr>
            <w:r w:rsidRPr="00230062">
              <w:rPr>
                <w:b/>
                <w:sz w:val="20"/>
                <w:szCs w:val="20"/>
              </w:rPr>
              <w:t>Primer</w:t>
            </w:r>
          </w:p>
        </w:tc>
        <w:tc>
          <w:tcPr>
            <w:tcW w:w="5811" w:type="dxa"/>
            <w:tcBorders>
              <w:top w:val="single" w:sz="4" w:space="0" w:color="auto"/>
              <w:bottom w:val="nil"/>
            </w:tcBorders>
            <w:shd w:val="clear" w:color="auto" w:fill="auto"/>
          </w:tcPr>
          <w:p w14:paraId="78E7CD24" w14:textId="77777777" w:rsidR="00166250" w:rsidRPr="00230062" w:rsidRDefault="00166250" w:rsidP="006F5CB5">
            <w:pPr>
              <w:jc w:val="center"/>
              <w:rPr>
                <w:b/>
                <w:sz w:val="20"/>
                <w:szCs w:val="20"/>
              </w:rPr>
            </w:pPr>
          </w:p>
          <w:p w14:paraId="6FB5D92F" w14:textId="77777777" w:rsidR="00166250" w:rsidRPr="00230062" w:rsidRDefault="00166250" w:rsidP="006F5CB5">
            <w:pPr>
              <w:rPr>
                <w:b/>
                <w:sz w:val="20"/>
                <w:szCs w:val="20"/>
              </w:rPr>
            </w:pPr>
            <w:r w:rsidRPr="00230062">
              <w:rPr>
                <w:b/>
                <w:sz w:val="20"/>
                <w:szCs w:val="20"/>
              </w:rPr>
              <w:t>Sequence (5’-3’)</w:t>
            </w:r>
          </w:p>
        </w:tc>
        <w:tc>
          <w:tcPr>
            <w:tcW w:w="5670" w:type="dxa"/>
            <w:gridSpan w:val="3"/>
            <w:vMerge w:val="restart"/>
            <w:shd w:val="clear" w:color="auto" w:fill="auto"/>
          </w:tcPr>
          <w:p w14:paraId="2E59CAB3" w14:textId="77777777" w:rsidR="00166250" w:rsidRPr="00230062" w:rsidRDefault="00166250" w:rsidP="006F5CB5">
            <w:pPr>
              <w:jc w:val="center"/>
              <w:rPr>
                <w:sz w:val="22"/>
                <w:szCs w:val="22"/>
              </w:rPr>
            </w:pPr>
          </w:p>
        </w:tc>
      </w:tr>
      <w:tr w:rsidR="00166250" w:rsidRPr="00230062" w14:paraId="5E08E039" w14:textId="77777777" w:rsidTr="006F5CB5">
        <w:tc>
          <w:tcPr>
            <w:tcW w:w="817" w:type="dxa"/>
            <w:vMerge w:val="restart"/>
            <w:tcBorders>
              <w:top w:val="nil"/>
              <w:bottom w:val="nil"/>
            </w:tcBorders>
            <w:shd w:val="clear" w:color="auto" w:fill="auto"/>
          </w:tcPr>
          <w:p w14:paraId="3DBECEFB" w14:textId="77777777" w:rsidR="00166250" w:rsidRPr="00230062" w:rsidRDefault="00166250" w:rsidP="006F5CB5">
            <w:pPr>
              <w:rPr>
                <w:sz w:val="20"/>
                <w:szCs w:val="20"/>
              </w:rPr>
            </w:pPr>
          </w:p>
          <w:p w14:paraId="5C17447B" w14:textId="77777777" w:rsidR="00166250" w:rsidRPr="00230062" w:rsidRDefault="00166250" w:rsidP="006F5CB5">
            <w:pPr>
              <w:rPr>
                <w:i/>
                <w:sz w:val="20"/>
                <w:szCs w:val="20"/>
              </w:rPr>
            </w:pPr>
            <w:r w:rsidRPr="00230062">
              <w:rPr>
                <w:i/>
                <w:sz w:val="20"/>
                <w:szCs w:val="20"/>
              </w:rPr>
              <w:t xml:space="preserve">HES1 </w:t>
            </w:r>
          </w:p>
        </w:tc>
        <w:tc>
          <w:tcPr>
            <w:tcW w:w="2552" w:type="dxa"/>
            <w:tcBorders>
              <w:top w:val="nil"/>
              <w:bottom w:val="nil"/>
            </w:tcBorders>
            <w:shd w:val="clear" w:color="auto" w:fill="auto"/>
          </w:tcPr>
          <w:p w14:paraId="03AAFF99" w14:textId="77777777" w:rsidR="00166250" w:rsidRPr="00230062" w:rsidRDefault="00166250" w:rsidP="006F5CB5">
            <w:pPr>
              <w:rPr>
                <w:sz w:val="20"/>
                <w:szCs w:val="20"/>
              </w:rPr>
            </w:pPr>
          </w:p>
          <w:p w14:paraId="521C4D0C" w14:textId="77777777" w:rsidR="00166250" w:rsidRPr="00230062" w:rsidRDefault="00166250" w:rsidP="006F5CB5">
            <w:pPr>
              <w:rPr>
                <w:sz w:val="20"/>
                <w:szCs w:val="20"/>
              </w:rPr>
            </w:pPr>
            <w:r w:rsidRPr="00230062">
              <w:rPr>
                <w:sz w:val="20"/>
                <w:szCs w:val="20"/>
              </w:rPr>
              <w:t xml:space="preserve">HES1 CpG2-5 </w:t>
            </w:r>
          </w:p>
        </w:tc>
        <w:tc>
          <w:tcPr>
            <w:tcW w:w="5811" w:type="dxa"/>
            <w:tcBorders>
              <w:top w:val="nil"/>
              <w:bottom w:val="nil"/>
            </w:tcBorders>
            <w:shd w:val="clear" w:color="auto" w:fill="auto"/>
          </w:tcPr>
          <w:p w14:paraId="22C4B59B" w14:textId="77777777" w:rsidR="00166250" w:rsidRPr="00230062" w:rsidRDefault="00166250" w:rsidP="006F5CB5">
            <w:pPr>
              <w:pStyle w:val="HTMLPreformatted"/>
              <w:keepNext/>
              <w:keepLines/>
              <w:spacing w:before="200"/>
              <w:outlineLvl w:val="4"/>
              <w:rPr>
                <w:rFonts w:ascii="Times New Roman" w:hAnsi="Times New Roman" w:cs="Times New Roman"/>
              </w:rPr>
            </w:pPr>
            <w:r w:rsidRPr="00230062">
              <w:rPr>
                <w:rFonts w:ascii="Times New Roman" w:hAnsi="Times New Roman" w:cs="Times New Roman"/>
              </w:rPr>
              <w:t>AGTCGCCCTTCCGGGGCGGGGGTGGGGGGACGCTG</w:t>
            </w:r>
          </w:p>
        </w:tc>
        <w:tc>
          <w:tcPr>
            <w:tcW w:w="5670" w:type="dxa"/>
            <w:gridSpan w:val="3"/>
            <w:vMerge/>
            <w:shd w:val="clear" w:color="auto" w:fill="auto"/>
          </w:tcPr>
          <w:p w14:paraId="6F77B287" w14:textId="77777777" w:rsidR="00166250" w:rsidRPr="00230062" w:rsidRDefault="00166250" w:rsidP="006F5CB5">
            <w:pPr>
              <w:jc w:val="center"/>
            </w:pPr>
          </w:p>
        </w:tc>
      </w:tr>
      <w:tr w:rsidR="00166250" w:rsidRPr="00230062" w14:paraId="5100F199" w14:textId="77777777" w:rsidTr="006F5CB5">
        <w:tc>
          <w:tcPr>
            <w:tcW w:w="817" w:type="dxa"/>
            <w:vMerge/>
            <w:tcBorders>
              <w:bottom w:val="nil"/>
            </w:tcBorders>
            <w:shd w:val="clear" w:color="auto" w:fill="auto"/>
          </w:tcPr>
          <w:p w14:paraId="158EDC3A" w14:textId="77777777" w:rsidR="00166250" w:rsidRPr="00230062" w:rsidRDefault="00166250" w:rsidP="006F5CB5">
            <w:pPr>
              <w:rPr>
                <w:sz w:val="20"/>
                <w:szCs w:val="20"/>
              </w:rPr>
            </w:pPr>
          </w:p>
        </w:tc>
        <w:tc>
          <w:tcPr>
            <w:tcW w:w="2552" w:type="dxa"/>
            <w:tcBorders>
              <w:top w:val="nil"/>
              <w:bottom w:val="nil"/>
            </w:tcBorders>
            <w:shd w:val="clear" w:color="auto" w:fill="auto"/>
          </w:tcPr>
          <w:p w14:paraId="24A357AB" w14:textId="77777777" w:rsidR="00166250" w:rsidRPr="00230062" w:rsidRDefault="00166250" w:rsidP="006F5CB5">
            <w:pPr>
              <w:rPr>
                <w:sz w:val="20"/>
                <w:szCs w:val="20"/>
              </w:rPr>
            </w:pPr>
            <w:r w:rsidRPr="00230062">
              <w:rPr>
                <w:sz w:val="20"/>
                <w:szCs w:val="20"/>
              </w:rPr>
              <w:t xml:space="preserve">HES1 CpG2-5 methylated2 </w:t>
            </w:r>
          </w:p>
        </w:tc>
        <w:tc>
          <w:tcPr>
            <w:tcW w:w="5811" w:type="dxa"/>
            <w:tcBorders>
              <w:top w:val="nil"/>
              <w:bottom w:val="nil"/>
            </w:tcBorders>
            <w:shd w:val="clear" w:color="auto" w:fill="auto"/>
          </w:tcPr>
          <w:p w14:paraId="2966F03F" w14:textId="77777777" w:rsidR="00166250" w:rsidRPr="00230062" w:rsidRDefault="00166250" w:rsidP="006F5CB5">
            <w:pPr>
              <w:pStyle w:val="HTMLPreformatted"/>
              <w:rPr>
                <w:rFonts w:ascii="Times New Roman" w:hAnsi="Times New Roman" w:cs="Times New Roman"/>
              </w:rPr>
            </w:pPr>
            <w:r w:rsidRPr="00230062">
              <w:rPr>
                <w:rFonts w:ascii="Times New Roman" w:hAnsi="Times New Roman" w:cs="Times New Roman"/>
              </w:rPr>
              <w:t>AGT</w:t>
            </w:r>
            <w:r w:rsidRPr="00230062">
              <w:rPr>
                <w:rFonts w:ascii="Times New Roman" w:hAnsi="Times New Roman" w:cs="Times New Roman"/>
                <w:i/>
              </w:rPr>
              <w:t>[5MedC]</w:t>
            </w:r>
            <w:r w:rsidRPr="00230062">
              <w:rPr>
                <w:rFonts w:ascii="Times New Roman" w:hAnsi="Times New Roman" w:cs="Times New Roman"/>
              </w:rPr>
              <w:t>GCCCTTCCGGGGCGGGGGTGGGGGGACGCTG</w:t>
            </w:r>
          </w:p>
        </w:tc>
        <w:tc>
          <w:tcPr>
            <w:tcW w:w="5670" w:type="dxa"/>
            <w:gridSpan w:val="3"/>
            <w:vMerge/>
            <w:shd w:val="clear" w:color="auto" w:fill="auto"/>
          </w:tcPr>
          <w:p w14:paraId="6D1B7268" w14:textId="77777777" w:rsidR="00166250" w:rsidRPr="00230062" w:rsidRDefault="00166250" w:rsidP="006F5CB5">
            <w:pPr>
              <w:jc w:val="center"/>
            </w:pPr>
          </w:p>
        </w:tc>
      </w:tr>
      <w:tr w:rsidR="00166250" w:rsidRPr="00230062" w14:paraId="2BAAED1B" w14:textId="77777777" w:rsidTr="006F5CB5">
        <w:tc>
          <w:tcPr>
            <w:tcW w:w="817" w:type="dxa"/>
            <w:vMerge/>
            <w:tcBorders>
              <w:bottom w:val="nil"/>
            </w:tcBorders>
            <w:shd w:val="clear" w:color="auto" w:fill="auto"/>
          </w:tcPr>
          <w:p w14:paraId="2C415120" w14:textId="77777777" w:rsidR="00166250" w:rsidRPr="00230062" w:rsidRDefault="00166250" w:rsidP="006F5CB5">
            <w:pPr>
              <w:rPr>
                <w:sz w:val="20"/>
                <w:szCs w:val="20"/>
              </w:rPr>
            </w:pPr>
          </w:p>
        </w:tc>
        <w:tc>
          <w:tcPr>
            <w:tcW w:w="2552" w:type="dxa"/>
            <w:tcBorders>
              <w:top w:val="nil"/>
              <w:bottom w:val="nil"/>
            </w:tcBorders>
            <w:shd w:val="clear" w:color="auto" w:fill="auto"/>
          </w:tcPr>
          <w:p w14:paraId="60D20A98" w14:textId="77777777" w:rsidR="00166250" w:rsidRPr="00230062" w:rsidRDefault="00166250" w:rsidP="006F5CB5">
            <w:pPr>
              <w:rPr>
                <w:sz w:val="20"/>
                <w:szCs w:val="20"/>
              </w:rPr>
            </w:pPr>
            <w:r w:rsidRPr="00230062">
              <w:rPr>
                <w:sz w:val="20"/>
                <w:szCs w:val="20"/>
              </w:rPr>
              <w:t>HES1 CpG2-5 methylated5</w:t>
            </w:r>
          </w:p>
        </w:tc>
        <w:tc>
          <w:tcPr>
            <w:tcW w:w="5811" w:type="dxa"/>
            <w:tcBorders>
              <w:top w:val="nil"/>
              <w:bottom w:val="nil"/>
            </w:tcBorders>
            <w:shd w:val="clear" w:color="auto" w:fill="auto"/>
          </w:tcPr>
          <w:p w14:paraId="74ED5E7B" w14:textId="77777777" w:rsidR="00166250" w:rsidRPr="00230062" w:rsidRDefault="00166250" w:rsidP="006F5CB5">
            <w:pPr>
              <w:pStyle w:val="HTMLPreformatted"/>
              <w:rPr>
                <w:rFonts w:ascii="Times New Roman" w:hAnsi="Times New Roman" w:cs="Times New Roman"/>
                <w:highlight w:val="lightGray"/>
              </w:rPr>
            </w:pPr>
            <w:r w:rsidRPr="00230062">
              <w:rPr>
                <w:rFonts w:ascii="Times New Roman" w:hAnsi="Times New Roman" w:cs="Times New Roman"/>
              </w:rPr>
              <w:t>AGTCGCCCTTCCGGGGCGGGGGTGGGGGGA</w:t>
            </w:r>
            <w:r w:rsidRPr="00230062">
              <w:rPr>
                <w:rFonts w:ascii="Times New Roman" w:hAnsi="Times New Roman" w:cs="Times New Roman"/>
                <w:i/>
              </w:rPr>
              <w:t>[5MedC]</w:t>
            </w:r>
            <w:r w:rsidRPr="00230062">
              <w:rPr>
                <w:rFonts w:ascii="Times New Roman" w:hAnsi="Times New Roman" w:cs="Times New Roman"/>
              </w:rPr>
              <w:t>GCTG</w:t>
            </w:r>
          </w:p>
          <w:p w14:paraId="514E78C9" w14:textId="77777777" w:rsidR="00166250" w:rsidRPr="00230062" w:rsidRDefault="00166250" w:rsidP="006F5CB5">
            <w:pPr>
              <w:rPr>
                <w:sz w:val="20"/>
                <w:szCs w:val="20"/>
              </w:rPr>
            </w:pPr>
          </w:p>
        </w:tc>
        <w:tc>
          <w:tcPr>
            <w:tcW w:w="5670" w:type="dxa"/>
            <w:gridSpan w:val="3"/>
            <w:vMerge/>
            <w:shd w:val="clear" w:color="auto" w:fill="auto"/>
          </w:tcPr>
          <w:p w14:paraId="4A7CAAA2" w14:textId="77777777" w:rsidR="00166250" w:rsidRPr="00230062" w:rsidRDefault="00166250" w:rsidP="006F5CB5">
            <w:pPr>
              <w:jc w:val="center"/>
            </w:pPr>
          </w:p>
        </w:tc>
      </w:tr>
      <w:tr w:rsidR="00166250" w:rsidRPr="00230062" w14:paraId="5228062E" w14:textId="77777777" w:rsidTr="006F5CB5">
        <w:tc>
          <w:tcPr>
            <w:tcW w:w="817" w:type="dxa"/>
            <w:tcBorders>
              <w:top w:val="nil"/>
            </w:tcBorders>
            <w:shd w:val="clear" w:color="auto" w:fill="auto"/>
          </w:tcPr>
          <w:p w14:paraId="5756FFFF" w14:textId="77777777" w:rsidR="00166250" w:rsidRPr="00230062" w:rsidRDefault="00166250" w:rsidP="006F5CB5">
            <w:pPr>
              <w:rPr>
                <w:i/>
                <w:sz w:val="20"/>
                <w:szCs w:val="20"/>
              </w:rPr>
            </w:pPr>
            <w:r w:rsidRPr="00230062">
              <w:rPr>
                <w:i/>
                <w:sz w:val="20"/>
                <w:szCs w:val="20"/>
              </w:rPr>
              <w:t xml:space="preserve">ETS </w:t>
            </w:r>
          </w:p>
          <w:p w14:paraId="3FA7B5A6" w14:textId="77777777" w:rsidR="00166250" w:rsidRPr="00230062" w:rsidRDefault="00166250" w:rsidP="006F5CB5">
            <w:pPr>
              <w:rPr>
                <w:sz w:val="20"/>
                <w:szCs w:val="20"/>
              </w:rPr>
            </w:pPr>
          </w:p>
          <w:p w14:paraId="1FF07D3E" w14:textId="77777777" w:rsidR="00166250" w:rsidRPr="00230062" w:rsidRDefault="00166250" w:rsidP="006F5CB5">
            <w:pPr>
              <w:rPr>
                <w:sz w:val="20"/>
                <w:szCs w:val="20"/>
              </w:rPr>
            </w:pPr>
          </w:p>
        </w:tc>
        <w:tc>
          <w:tcPr>
            <w:tcW w:w="2552" w:type="dxa"/>
            <w:tcBorders>
              <w:top w:val="nil"/>
            </w:tcBorders>
            <w:shd w:val="clear" w:color="auto" w:fill="auto"/>
          </w:tcPr>
          <w:p w14:paraId="6801887D" w14:textId="77777777" w:rsidR="00166250" w:rsidRPr="00230062" w:rsidRDefault="00166250" w:rsidP="006F5CB5">
            <w:pPr>
              <w:rPr>
                <w:sz w:val="20"/>
                <w:szCs w:val="20"/>
              </w:rPr>
            </w:pPr>
            <w:r w:rsidRPr="00230062">
              <w:rPr>
                <w:sz w:val="20"/>
                <w:szCs w:val="20"/>
              </w:rPr>
              <w:t>Consensus sequence</w:t>
            </w:r>
          </w:p>
          <w:p w14:paraId="1DDE22DE" w14:textId="77777777" w:rsidR="00166250" w:rsidRPr="00230062" w:rsidRDefault="00166250" w:rsidP="006F5CB5">
            <w:pPr>
              <w:rPr>
                <w:sz w:val="20"/>
                <w:szCs w:val="20"/>
              </w:rPr>
            </w:pPr>
            <w:r w:rsidRPr="00230062">
              <w:rPr>
                <w:sz w:val="20"/>
                <w:szCs w:val="20"/>
              </w:rPr>
              <w:t>Mutated consensus</w:t>
            </w:r>
          </w:p>
        </w:tc>
        <w:tc>
          <w:tcPr>
            <w:tcW w:w="5811" w:type="dxa"/>
            <w:tcBorders>
              <w:top w:val="nil"/>
            </w:tcBorders>
            <w:shd w:val="clear" w:color="auto" w:fill="auto"/>
          </w:tcPr>
          <w:p w14:paraId="6DEC50FF" w14:textId="77777777" w:rsidR="00166250" w:rsidRPr="00230062" w:rsidRDefault="00166250" w:rsidP="006F5CB5">
            <w:pPr>
              <w:rPr>
                <w:color w:val="000000"/>
                <w:sz w:val="20"/>
                <w:szCs w:val="20"/>
              </w:rPr>
            </w:pPr>
            <w:r w:rsidRPr="00230062">
              <w:rPr>
                <w:color w:val="000000"/>
                <w:sz w:val="20"/>
                <w:szCs w:val="20"/>
              </w:rPr>
              <w:t>GGGCTGCTTGA</w:t>
            </w:r>
            <w:r w:rsidRPr="00230062">
              <w:rPr>
                <w:color w:val="000000"/>
                <w:sz w:val="20"/>
                <w:szCs w:val="20"/>
                <w:u w:val="single"/>
              </w:rPr>
              <w:t>GGAA</w:t>
            </w:r>
            <w:r w:rsidRPr="00230062">
              <w:rPr>
                <w:color w:val="000000"/>
                <w:sz w:val="20"/>
                <w:szCs w:val="20"/>
              </w:rPr>
              <w:t>GTATAAGAAT</w:t>
            </w:r>
          </w:p>
          <w:p w14:paraId="1DEC493D" w14:textId="77777777" w:rsidR="00166250" w:rsidRPr="00230062" w:rsidRDefault="00166250" w:rsidP="006F5CB5">
            <w:pPr>
              <w:rPr>
                <w:color w:val="000000"/>
                <w:sz w:val="20"/>
                <w:szCs w:val="20"/>
              </w:rPr>
            </w:pPr>
            <w:r w:rsidRPr="00230062">
              <w:rPr>
                <w:color w:val="000000"/>
                <w:sz w:val="20"/>
                <w:szCs w:val="20"/>
              </w:rPr>
              <w:t>GGGCTGCTTGA</w:t>
            </w:r>
            <w:r w:rsidRPr="00230062">
              <w:rPr>
                <w:color w:val="000000"/>
                <w:sz w:val="20"/>
                <w:szCs w:val="20"/>
                <w:u w:val="single"/>
              </w:rPr>
              <w:t>AAAA</w:t>
            </w:r>
            <w:r w:rsidRPr="00230062">
              <w:rPr>
                <w:color w:val="000000"/>
                <w:sz w:val="20"/>
                <w:szCs w:val="20"/>
              </w:rPr>
              <w:t>GTATAAGAAT</w:t>
            </w:r>
          </w:p>
          <w:p w14:paraId="0CC273B8" w14:textId="77777777" w:rsidR="00166250" w:rsidRPr="00230062" w:rsidRDefault="00166250" w:rsidP="006F5CB5">
            <w:pPr>
              <w:rPr>
                <w:sz w:val="20"/>
                <w:szCs w:val="20"/>
              </w:rPr>
            </w:pPr>
          </w:p>
        </w:tc>
        <w:tc>
          <w:tcPr>
            <w:tcW w:w="5670" w:type="dxa"/>
            <w:gridSpan w:val="3"/>
            <w:vMerge/>
            <w:shd w:val="clear" w:color="auto" w:fill="auto"/>
          </w:tcPr>
          <w:p w14:paraId="1ADE030F" w14:textId="77777777" w:rsidR="00166250" w:rsidRPr="00230062" w:rsidRDefault="00166250" w:rsidP="006F5CB5">
            <w:pPr>
              <w:jc w:val="center"/>
            </w:pPr>
          </w:p>
        </w:tc>
      </w:tr>
    </w:tbl>
    <w:p w14:paraId="6481E13C" w14:textId="77777777" w:rsidR="00166250" w:rsidRPr="00230062" w:rsidRDefault="00166250" w:rsidP="00166250">
      <w:pPr>
        <w:ind w:left="720"/>
        <w:rPr>
          <w:color w:val="000000" w:themeColor="text1"/>
          <w:lang w:val="en-US" w:eastAsia="en-US"/>
        </w:rPr>
      </w:pPr>
    </w:p>
    <w:p w14:paraId="65AAA26C" w14:textId="77777777" w:rsidR="00166250" w:rsidRPr="00230062" w:rsidRDefault="00166250" w:rsidP="00166250">
      <w:pPr>
        <w:ind w:left="720"/>
        <w:rPr>
          <w:rFonts w:eastAsia="Times New Roman"/>
        </w:rPr>
        <w:sectPr w:rsidR="00166250" w:rsidRPr="00230062" w:rsidSect="002054F2">
          <w:pgSz w:w="16840" w:h="11901" w:orient="landscape"/>
          <w:pgMar w:top="1797" w:right="1440" w:bottom="1797" w:left="1440" w:header="709" w:footer="709" w:gutter="0"/>
          <w:cols w:space="708"/>
          <w:docGrid w:linePitch="360"/>
        </w:sectPr>
      </w:pPr>
      <w:r>
        <w:rPr>
          <w:b/>
          <w:color w:val="000000" w:themeColor="text1"/>
        </w:rPr>
        <w:t>Supplementary Table 3</w:t>
      </w:r>
      <w:r w:rsidRPr="00230062">
        <w:rPr>
          <w:b/>
          <w:color w:val="000000" w:themeColor="text1"/>
        </w:rPr>
        <w:t>:</w:t>
      </w:r>
      <w:r w:rsidRPr="00230062">
        <w:t xml:space="preserve"> </w:t>
      </w:r>
      <w:r w:rsidRPr="00230062">
        <w:rPr>
          <w:b/>
        </w:rPr>
        <w:t>Primers for bisulphite pyrosequencing and electrophoretic mobility shift assays</w:t>
      </w:r>
      <w:r w:rsidRPr="00230062">
        <w:t xml:space="preserve">. </w:t>
      </w:r>
      <w:r w:rsidRPr="00230062">
        <w:rPr>
          <w:rFonts w:eastAsia="Times New Roman"/>
        </w:rPr>
        <w:t>† denotes biotinylated primer.</w:t>
      </w:r>
    </w:p>
    <w:p w14:paraId="5E25EB17" w14:textId="77777777" w:rsidR="00166250" w:rsidRPr="00230062" w:rsidRDefault="00166250" w:rsidP="00166250">
      <w:pPr>
        <w:ind w:left="720"/>
        <w:rPr>
          <w:rFonts w:eastAsia="Times New Roman"/>
        </w:rPr>
      </w:pPr>
    </w:p>
    <w:p w14:paraId="6FB8B3BC" w14:textId="77777777" w:rsidR="00166250" w:rsidRDefault="00166250" w:rsidP="00166250">
      <w:pPr>
        <w:ind w:left="720"/>
        <w:jc w:val="both"/>
        <w:rPr>
          <w:color w:val="FF0000"/>
        </w:rPr>
      </w:pPr>
      <w:r>
        <w:rPr>
          <w:b/>
          <w:color w:val="000000" w:themeColor="text1"/>
        </w:rPr>
        <w:t>Supplementary Table 4</w:t>
      </w:r>
      <w:r w:rsidRPr="00230062">
        <w:rPr>
          <w:b/>
          <w:color w:val="000000" w:themeColor="text1"/>
        </w:rPr>
        <w:t>:</w:t>
      </w:r>
      <w:r w:rsidRPr="00230062">
        <w:t xml:space="preserve"> </w:t>
      </w:r>
      <w:r w:rsidRPr="00230062">
        <w:rPr>
          <w:b/>
        </w:rPr>
        <w:t>Genes containing differentially methylated regions of interests (DMROIs) identified from the MBD array using Fisher Exact tests, sorted by Fisher Exact test p-value.</w:t>
      </w:r>
    </w:p>
    <w:p w14:paraId="1BD42018" w14:textId="77777777" w:rsidR="00166250" w:rsidRDefault="00166250" w:rsidP="00166250">
      <w:pPr>
        <w:tabs>
          <w:tab w:val="left" w:pos="1173"/>
        </w:tabs>
        <w:ind w:left="720"/>
        <w:rPr>
          <w:rFonts w:ascii="Arial" w:hAnsi="Arial" w:cs="Arial"/>
          <w:sz w:val="22"/>
          <w:szCs w:val="22"/>
        </w:rPr>
      </w:pPr>
    </w:p>
    <w:tbl>
      <w:tblPr>
        <w:tblStyle w:val="TableGrid"/>
        <w:tblpPr w:leftFromText="180" w:rightFromText="180" w:vertAnchor="page" w:horzAnchor="page" w:tblpX="2446" w:tblpY="2881"/>
        <w:tblW w:w="0" w:type="auto"/>
        <w:tblInd w:w="720" w:type="dxa"/>
        <w:tblLook w:val="04A0" w:firstRow="1" w:lastRow="0" w:firstColumn="1" w:lastColumn="0" w:noHBand="0" w:noVBand="1"/>
      </w:tblPr>
      <w:tblGrid>
        <w:gridCol w:w="608"/>
        <w:gridCol w:w="1485"/>
        <w:gridCol w:w="1417"/>
      </w:tblGrid>
      <w:tr w:rsidR="00166250" w:rsidRPr="009724C4" w14:paraId="382BF1BD" w14:textId="77777777" w:rsidTr="006F5CB5">
        <w:trPr>
          <w:trHeight w:val="312"/>
        </w:trPr>
        <w:tc>
          <w:tcPr>
            <w:tcW w:w="608" w:type="dxa"/>
            <w:tcBorders>
              <w:bottom w:val="single" w:sz="4" w:space="0" w:color="auto"/>
            </w:tcBorders>
            <w:vAlign w:val="center"/>
          </w:tcPr>
          <w:p w14:paraId="33E008AB" w14:textId="77777777" w:rsidR="00166250" w:rsidRPr="009724C4" w:rsidRDefault="00166250" w:rsidP="006F5CB5">
            <w:pPr>
              <w:jc w:val="center"/>
              <w:rPr>
                <w:rFonts w:ascii="Times New Roman" w:hAnsi="Times New Roman" w:cs="Times New Roman"/>
                <w:b/>
                <w:sz w:val="20"/>
                <w:szCs w:val="20"/>
              </w:rPr>
            </w:pPr>
            <w:proofErr w:type="spellStart"/>
            <w:r w:rsidRPr="009724C4">
              <w:rPr>
                <w:rFonts w:ascii="Times New Roman" w:hAnsi="Times New Roman" w:cs="Times New Roman"/>
                <w:b/>
                <w:sz w:val="20"/>
                <w:szCs w:val="20"/>
              </w:rPr>
              <w:t>Chr</w:t>
            </w:r>
            <w:proofErr w:type="spellEnd"/>
          </w:p>
        </w:tc>
        <w:tc>
          <w:tcPr>
            <w:tcW w:w="1485" w:type="dxa"/>
            <w:tcBorders>
              <w:bottom w:val="single" w:sz="4" w:space="0" w:color="auto"/>
            </w:tcBorders>
            <w:vAlign w:val="center"/>
          </w:tcPr>
          <w:p w14:paraId="34B95AB1" w14:textId="77777777" w:rsidR="00166250" w:rsidRPr="009724C4" w:rsidRDefault="00166250" w:rsidP="006F5CB5">
            <w:pPr>
              <w:jc w:val="center"/>
              <w:rPr>
                <w:rFonts w:ascii="Times New Roman" w:hAnsi="Times New Roman" w:cs="Times New Roman"/>
                <w:b/>
                <w:sz w:val="20"/>
                <w:szCs w:val="20"/>
              </w:rPr>
            </w:pPr>
            <w:r w:rsidRPr="009724C4">
              <w:rPr>
                <w:rFonts w:ascii="Times New Roman" w:hAnsi="Times New Roman" w:cs="Times New Roman"/>
                <w:b/>
                <w:sz w:val="20"/>
                <w:szCs w:val="20"/>
              </w:rPr>
              <w:t>Gene symbol</w:t>
            </w:r>
          </w:p>
        </w:tc>
        <w:tc>
          <w:tcPr>
            <w:tcW w:w="1417" w:type="dxa"/>
            <w:tcBorders>
              <w:bottom w:val="single" w:sz="4" w:space="0" w:color="auto"/>
            </w:tcBorders>
          </w:tcPr>
          <w:p w14:paraId="45D91895" w14:textId="77777777" w:rsidR="00166250" w:rsidRPr="009724C4" w:rsidRDefault="00166250" w:rsidP="006F5CB5">
            <w:pPr>
              <w:jc w:val="center"/>
              <w:rPr>
                <w:rFonts w:ascii="Times New Roman" w:hAnsi="Times New Roman" w:cs="Times New Roman"/>
                <w:b/>
                <w:sz w:val="20"/>
                <w:szCs w:val="20"/>
              </w:rPr>
            </w:pPr>
            <w:r w:rsidRPr="009724C4">
              <w:rPr>
                <w:rFonts w:ascii="Times New Roman" w:hAnsi="Times New Roman" w:cs="Times New Roman"/>
                <w:b/>
                <w:sz w:val="20"/>
                <w:szCs w:val="20"/>
              </w:rPr>
              <w:t xml:space="preserve">Fisher Exact </w:t>
            </w:r>
          </w:p>
          <w:p w14:paraId="3490F5A1" w14:textId="77777777" w:rsidR="00166250" w:rsidRPr="009724C4" w:rsidRDefault="00166250" w:rsidP="006F5CB5">
            <w:pPr>
              <w:jc w:val="center"/>
              <w:rPr>
                <w:rFonts w:ascii="Times New Roman" w:hAnsi="Times New Roman" w:cs="Times New Roman"/>
                <w:b/>
                <w:sz w:val="20"/>
                <w:szCs w:val="20"/>
              </w:rPr>
            </w:pPr>
            <w:r w:rsidRPr="009724C4">
              <w:rPr>
                <w:rFonts w:ascii="Times New Roman" w:hAnsi="Times New Roman" w:cs="Times New Roman"/>
                <w:b/>
                <w:sz w:val="20"/>
                <w:szCs w:val="20"/>
              </w:rPr>
              <w:t>p-value</w:t>
            </w:r>
          </w:p>
        </w:tc>
      </w:tr>
      <w:tr w:rsidR="00166250" w:rsidRPr="009724C4" w14:paraId="526F9B0B" w14:textId="77777777" w:rsidTr="006F5CB5">
        <w:trPr>
          <w:trHeight w:val="312"/>
        </w:trPr>
        <w:tc>
          <w:tcPr>
            <w:tcW w:w="608" w:type="dxa"/>
            <w:tcBorders>
              <w:top w:val="single" w:sz="4" w:space="0" w:color="auto"/>
              <w:left w:val="single" w:sz="4" w:space="0" w:color="auto"/>
              <w:bottom w:val="nil"/>
              <w:right w:val="single" w:sz="4" w:space="0" w:color="auto"/>
            </w:tcBorders>
            <w:vAlign w:val="bottom"/>
          </w:tcPr>
          <w:p w14:paraId="08E5A7BF"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22</w:t>
            </w:r>
          </w:p>
        </w:tc>
        <w:tc>
          <w:tcPr>
            <w:tcW w:w="1485" w:type="dxa"/>
            <w:tcBorders>
              <w:top w:val="single" w:sz="4" w:space="0" w:color="auto"/>
              <w:left w:val="single" w:sz="4" w:space="0" w:color="auto"/>
              <w:bottom w:val="nil"/>
              <w:right w:val="single" w:sz="4" w:space="0" w:color="auto"/>
            </w:tcBorders>
            <w:vAlign w:val="bottom"/>
          </w:tcPr>
          <w:p w14:paraId="6D60F3D2"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FAM83F</w:t>
            </w:r>
          </w:p>
        </w:tc>
        <w:tc>
          <w:tcPr>
            <w:tcW w:w="1417" w:type="dxa"/>
            <w:tcBorders>
              <w:top w:val="single" w:sz="4" w:space="0" w:color="auto"/>
              <w:left w:val="single" w:sz="4" w:space="0" w:color="auto"/>
              <w:bottom w:val="nil"/>
              <w:right w:val="single" w:sz="4" w:space="0" w:color="auto"/>
            </w:tcBorders>
            <w:vAlign w:val="bottom"/>
          </w:tcPr>
          <w:p w14:paraId="3B76AA4A"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1.00E-06</w:t>
            </w:r>
          </w:p>
        </w:tc>
      </w:tr>
      <w:tr w:rsidR="00166250" w:rsidRPr="009724C4" w14:paraId="3B83CE22" w14:textId="77777777" w:rsidTr="006F5CB5">
        <w:trPr>
          <w:trHeight w:val="312"/>
        </w:trPr>
        <w:tc>
          <w:tcPr>
            <w:tcW w:w="608" w:type="dxa"/>
            <w:tcBorders>
              <w:top w:val="nil"/>
              <w:left w:val="single" w:sz="4" w:space="0" w:color="auto"/>
              <w:bottom w:val="nil"/>
              <w:right w:val="single" w:sz="4" w:space="0" w:color="auto"/>
            </w:tcBorders>
            <w:vAlign w:val="bottom"/>
          </w:tcPr>
          <w:p w14:paraId="1E9BDDC0"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1</w:t>
            </w:r>
          </w:p>
        </w:tc>
        <w:tc>
          <w:tcPr>
            <w:tcW w:w="1485" w:type="dxa"/>
            <w:tcBorders>
              <w:top w:val="nil"/>
              <w:left w:val="single" w:sz="4" w:space="0" w:color="auto"/>
              <w:bottom w:val="nil"/>
              <w:right w:val="single" w:sz="4" w:space="0" w:color="auto"/>
            </w:tcBorders>
            <w:vAlign w:val="bottom"/>
          </w:tcPr>
          <w:p w14:paraId="5C96BFAD"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OR6F1</w:t>
            </w:r>
          </w:p>
        </w:tc>
        <w:tc>
          <w:tcPr>
            <w:tcW w:w="1417" w:type="dxa"/>
            <w:tcBorders>
              <w:top w:val="nil"/>
              <w:left w:val="single" w:sz="4" w:space="0" w:color="auto"/>
              <w:bottom w:val="nil"/>
              <w:right w:val="single" w:sz="4" w:space="0" w:color="auto"/>
            </w:tcBorders>
            <w:vAlign w:val="bottom"/>
          </w:tcPr>
          <w:p w14:paraId="1E444124"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1.00E-06</w:t>
            </w:r>
          </w:p>
        </w:tc>
      </w:tr>
      <w:tr w:rsidR="00166250" w:rsidRPr="009724C4" w14:paraId="7BBB9AA8" w14:textId="77777777" w:rsidTr="006F5CB5">
        <w:trPr>
          <w:trHeight w:val="312"/>
        </w:trPr>
        <w:tc>
          <w:tcPr>
            <w:tcW w:w="608" w:type="dxa"/>
            <w:tcBorders>
              <w:top w:val="nil"/>
              <w:left w:val="single" w:sz="4" w:space="0" w:color="auto"/>
              <w:bottom w:val="nil"/>
              <w:right w:val="single" w:sz="4" w:space="0" w:color="auto"/>
            </w:tcBorders>
            <w:vAlign w:val="bottom"/>
          </w:tcPr>
          <w:p w14:paraId="4A87AFD7"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11</w:t>
            </w:r>
          </w:p>
        </w:tc>
        <w:tc>
          <w:tcPr>
            <w:tcW w:w="1485" w:type="dxa"/>
            <w:tcBorders>
              <w:top w:val="nil"/>
              <w:left w:val="single" w:sz="4" w:space="0" w:color="auto"/>
              <w:bottom w:val="nil"/>
              <w:right w:val="single" w:sz="4" w:space="0" w:color="auto"/>
            </w:tcBorders>
            <w:vAlign w:val="bottom"/>
          </w:tcPr>
          <w:p w14:paraId="52719B81"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SERPINH1</w:t>
            </w:r>
          </w:p>
        </w:tc>
        <w:tc>
          <w:tcPr>
            <w:tcW w:w="1417" w:type="dxa"/>
            <w:tcBorders>
              <w:top w:val="nil"/>
              <w:left w:val="single" w:sz="4" w:space="0" w:color="auto"/>
              <w:bottom w:val="nil"/>
              <w:right w:val="single" w:sz="4" w:space="0" w:color="auto"/>
            </w:tcBorders>
            <w:vAlign w:val="bottom"/>
          </w:tcPr>
          <w:p w14:paraId="6B6779E1" w14:textId="77777777" w:rsidR="00166250" w:rsidRPr="009724C4" w:rsidRDefault="00166250" w:rsidP="006F5CB5">
            <w:pPr>
              <w:rPr>
                <w:rFonts w:ascii="Times New Roman" w:eastAsia="Times New Roman" w:hAnsi="Times New Roman" w:cs="Times New Roman"/>
                <w:color w:val="000000"/>
                <w:sz w:val="20"/>
                <w:szCs w:val="20"/>
                <w:lang w:eastAsia="en-SG"/>
              </w:rPr>
            </w:pPr>
            <w:r>
              <w:rPr>
                <w:rFonts w:ascii="Times New Roman" w:eastAsia="Times New Roman" w:hAnsi="Times New Roman" w:cs="Times New Roman"/>
                <w:color w:val="000000"/>
                <w:sz w:val="20"/>
                <w:szCs w:val="20"/>
                <w:lang w:eastAsia="en-SG"/>
              </w:rPr>
              <w:t>1.00E-0</w:t>
            </w:r>
            <w:r w:rsidRPr="009724C4">
              <w:rPr>
                <w:rFonts w:ascii="Times New Roman" w:eastAsia="Times New Roman" w:hAnsi="Times New Roman" w:cs="Times New Roman"/>
                <w:color w:val="000000"/>
                <w:sz w:val="20"/>
                <w:szCs w:val="20"/>
                <w:lang w:eastAsia="en-SG"/>
              </w:rPr>
              <w:t>6</w:t>
            </w:r>
          </w:p>
        </w:tc>
      </w:tr>
      <w:tr w:rsidR="00166250" w:rsidRPr="009724C4" w14:paraId="7606EA82" w14:textId="77777777" w:rsidTr="006F5CB5">
        <w:trPr>
          <w:trHeight w:val="312"/>
        </w:trPr>
        <w:tc>
          <w:tcPr>
            <w:tcW w:w="608" w:type="dxa"/>
            <w:tcBorders>
              <w:top w:val="nil"/>
              <w:left w:val="single" w:sz="4" w:space="0" w:color="auto"/>
              <w:bottom w:val="nil"/>
              <w:right w:val="single" w:sz="4" w:space="0" w:color="auto"/>
            </w:tcBorders>
            <w:vAlign w:val="bottom"/>
          </w:tcPr>
          <w:p w14:paraId="67290ADA"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12</w:t>
            </w:r>
          </w:p>
        </w:tc>
        <w:tc>
          <w:tcPr>
            <w:tcW w:w="1485" w:type="dxa"/>
            <w:tcBorders>
              <w:top w:val="nil"/>
              <w:left w:val="single" w:sz="4" w:space="0" w:color="auto"/>
              <w:bottom w:val="nil"/>
              <w:right w:val="single" w:sz="4" w:space="0" w:color="auto"/>
            </w:tcBorders>
            <w:vAlign w:val="bottom"/>
          </w:tcPr>
          <w:p w14:paraId="2C9235B9"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BRI3BP</w:t>
            </w:r>
          </w:p>
        </w:tc>
        <w:tc>
          <w:tcPr>
            <w:tcW w:w="1417" w:type="dxa"/>
            <w:tcBorders>
              <w:top w:val="nil"/>
              <w:left w:val="single" w:sz="4" w:space="0" w:color="auto"/>
              <w:bottom w:val="nil"/>
              <w:right w:val="single" w:sz="4" w:space="0" w:color="auto"/>
            </w:tcBorders>
            <w:vAlign w:val="bottom"/>
          </w:tcPr>
          <w:p w14:paraId="0023BC99"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1.00E-06</w:t>
            </w:r>
          </w:p>
        </w:tc>
      </w:tr>
      <w:tr w:rsidR="00166250" w:rsidRPr="009724C4" w14:paraId="2A2FC869" w14:textId="77777777" w:rsidTr="006F5CB5">
        <w:trPr>
          <w:trHeight w:val="312"/>
        </w:trPr>
        <w:tc>
          <w:tcPr>
            <w:tcW w:w="608" w:type="dxa"/>
            <w:tcBorders>
              <w:top w:val="nil"/>
              <w:left w:val="single" w:sz="4" w:space="0" w:color="auto"/>
              <w:bottom w:val="nil"/>
              <w:right w:val="single" w:sz="4" w:space="0" w:color="auto"/>
            </w:tcBorders>
            <w:vAlign w:val="bottom"/>
          </w:tcPr>
          <w:p w14:paraId="025F6E86"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10</w:t>
            </w:r>
          </w:p>
        </w:tc>
        <w:tc>
          <w:tcPr>
            <w:tcW w:w="1485" w:type="dxa"/>
            <w:tcBorders>
              <w:top w:val="nil"/>
              <w:left w:val="single" w:sz="4" w:space="0" w:color="auto"/>
              <w:bottom w:val="nil"/>
              <w:right w:val="single" w:sz="4" w:space="0" w:color="auto"/>
            </w:tcBorders>
            <w:vAlign w:val="bottom"/>
          </w:tcPr>
          <w:p w14:paraId="221FBEC2"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FANK1</w:t>
            </w:r>
          </w:p>
        </w:tc>
        <w:tc>
          <w:tcPr>
            <w:tcW w:w="1417" w:type="dxa"/>
            <w:tcBorders>
              <w:top w:val="nil"/>
              <w:left w:val="single" w:sz="4" w:space="0" w:color="auto"/>
              <w:bottom w:val="nil"/>
              <w:right w:val="single" w:sz="4" w:space="0" w:color="auto"/>
            </w:tcBorders>
            <w:vAlign w:val="bottom"/>
          </w:tcPr>
          <w:p w14:paraId="36E5D52C"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2.00E-06</w:t>
            </w:r>
          </w:p>
        </w:tc>
      </w:tr>
      <w:tr w:rsidR="00166250" w:rsidRPr="009724C4" w14:paraId="41BD61AB" w14:textId="77777777" w:rsidTr="006F5CB5">
        <w:trPr>
          <w:trHeight w:val="312"/>
        </w:trPr>
        <w:tc>
          <w:tcPr>
            <w:tcW w:w="608" w:type="dxa"/>
            <w:tcBorders>
              <w:top w:val="nil"/>
              <w:bottom w:val="nil"/>
            </w:tcBorders>
            <w:vAlign w:val="bottom"/>
          </w:tcPr>
          <w:p w14:paraId="06282C4E"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17</w:t>
            </w:r>
          </w:p>
        </w:tc>
        <w:tc>
          <w:tcPr>
            <w:tcW w:w="1485" w:type="dxa"/>
            <w:tcBorders>
              <w:top w:val="nil"/>
              <w:bottom w:val="nil"/>
            </w:tcBorders>
            <w:vAlign w:val="bottom"/>
          </w:tcPr>
          <w:p w14:paraId="4E385CBD"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MPP3</w:t>
            </w:r>
          </w:p>
        </w:tc>
        <w:tc>
          <w:tcPr>
            <w:tcW w:w="1417" w:type="dxa"/>
            <w:tcBorders>
              <w:top w:val="nil"/>
              <w:bottom w:val="nil"/>
            </w:tcBorders>
            <w:vAlign w:val="bottom"/>
          </w:tcPr>
          <w:p w14:paraId="634AA589"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6.00E-06</w:t>
            </w:r>
          </w:p>
        </w:tc>
      </w:tr>
      <w:tr w:rsidR="00166250" w:rsidRPr="009724C4" w14:paraId="6DEA9D4C" w14:textId="77777777" w:rsidTr="006F5CB5">
        <w:trPr>
          <w:trHeight w:val="312"/>
        </w:trPr>
        <w:tc>
          <w:tcPr>
            <w:tcW w:w="608" w:type="dxa"/>
            <w:tcBorders>
              <w:top w:val="nil"/>
              <w:bottom w:val="nil"/>
            </w:tcBorders>
            <w:vAlign w:val="bottom"/>
          </w:tcPr>
          <w:p w14:paraId="1958C25A"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5</w:t>
            </w:r>
          </w:p>
        </w:tc>
        <w:tc>
          <w:tcPr>
            <w:tcW w:w="1485" w:type="dxa"/>
            <w:tcBorders>
              <w:top w:val="nil"/>
              <w:bottom w:val="nil"/>
            </w:tcBorders>
            <w:vAlign w:val="bottom"/>
          </w:tcPr>
          <w:p w14:paraId="7D24B961"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CMBL</w:t>
            </w:r>
          </w:p>
        </w:tc>
        <w:tc>
          <w:tcPr>
            <w:tcW w:w="1417" w:type="dxa"/>
            <w:tcBorders>
              <w:top w:val="nil"/>
              <w:bottom w:val="nil"/>
            </w:tcBorders>
            <w:vAlign w:val="bottom"/>
          </w:tcPr>
          <w:p w14:paraId="04E8B168"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7.00E-06</w:t>
            </w:r>
          </w:p>
        </w:tc>
      </w:tr>
      <w:tr w:rsidR="00166250" w:rsidRPr="009724C4" w14:paraId="479C9D44" w14:textId="77777777" w:rsidTr="006F5CB5">
        <w:trPr>
          <w:trHeight w:val="312"/>
        </w:trPr>
        <w:tc>
          <w:tcPr>
            <w:tcW w:w="608" w:type="dxa"/>
            <w:tcBorders>
              <w:top w:val="nil"/>
              <w:bottom w:val="nil"/>
            </w:tcBorders>
            <w:vAlign w:val="bottom"/>
          </w:tcPr>
          <w:p w14:paraId="5CA1677E"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21</w:t>
            </w:r>
          </w:p>
        </w:tc>
        <w:tc>
          <w:tcPr>
            <w:tcW w:w="1485" w:type="dxa"/>
            <w:tcBorders>
              <w:top w:val="nil"/>
              <w:bottom w:val="nil"/>
            </w:tcBorders>
            <w:vAlign w:val="bottom"/>
          </w:tcPr>
          <w:p w14:paraId="370C226B"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C21orf49</w:t>
            </w:r>
          </w:p>
        </w:tc>
        <w:tc>
          <w:tcPr>
            <w:tcW w:w="1417" w:type="dxa"/>
            <w:tcBorders>
              <w:top w:val="nil"/>
              <w:bottom w:val="nil"/>
            </w:tcBorders>
            <w:vAlign w:val="bottom"/>
          </w:tcPr>
          <w:p w14:paraId="67912DF2"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7.00E-06</w:t>
            </w:r>
          </w:p>
        </w:tc>
      </w:tr>
      <w:tr w:rsidR="00166250" w:rsidRPr="009724C4" w14:paraId="2A6954EE" w14:textId="77777777" w:rsidTr="006F5CB5">
        <w:trPr>
          <w:trHeight w:val="312"/>
        </w:trPr>
        <w:tc>
          <w:tcPr>
            <w:tcW w:w="608" w:type="dxa"/>
            <w:tcBorders>
              <w:top w:val="nil"/>
              <w:bottom w:val="nil"/>
            </w:tcBorders>
            <w:vAlign w:val="bottom"/>
          </w:tcPr>
          <w:p w14:paraId="5E4A194F"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11</w:t>
            </w:r>
          </w:p>
        </w:tc>
        <w:tc>
          <w:tcPr>
            <w:tcW w:w="1485" w:type="dxa"/>
            <w:tcBorders>
              <w:top w:val="nil"/>
              <w:bottom w:val="nil"/>
            </w:tcBorders>
            <w:vAlign w:val="bottom"/>
          </w:tcPr>
          <w:p w14:paraId="5BB9E335"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C11orf61</w:t>
            </w:r>
          </w:p>
        </w:tc>
        <w:tc>
          <w:tcPr>
            <w:tcW w:w="1417" w:type="dxa"/>
            <w:tcBorders>
              <w:top w:val="nil"/>
              <w:bottom w:val="nil"/>
            </w:tcBorders>
            <w:vAlign w:val="bottom"/>
          </w:tcPr>
          <w:p w14:paraId="054E5D98"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1.50E-05</w:t>
            </w:r>
          </w:p>
        </w:tc>
      </w:tr>
      <w:tr w:rsidR="00166250" w:rsidRPr="009724C4" w14:paraId="0E42AFE4" w14:textId="77777777" w:rsidTr="006F5CB5">
        <w:trPr>
          <w:trHeight w:val="312"/>
        </w:trPr>
        <w:tc>
          <w:tcPr>
            <w:tcW w:w="608" w:type="dxa"/>
            <w:tcBorders>
              <w:top w:val="nil"/>
              <w:bottom w:val="nil"/>
            </w:tcBorders>
            <w:vAlign w:val="bottom"/>
          </w:tcPr>
          <w:p w14:paraId="25EBF798"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8</w:t>
            </w:r>
          </w:p>
        </w:tc>
        <w:tc>
          <w:tcPr>
            <w:tcW w:w="1485" w:type="dxa"/>
            <w:tcBorders>
              <w:top w:val="nil"/>
              <w:bottom w:val="nil"/>
            </w:tcBorders>
            <w:vAlign w:val="bottom"/>
          </w:tcPr>
          <w:p w14:paraId="6886407B"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TMEM65</w:t>
            </w:r>
          </w:p>
        </w:tc>
        <w:tc>
          <w:tcPr>
            <w:tcW w:w="1417" w:type="dxa"/>
            <w:tcBorders>
              <w:top w:val="nil"/>
              <w:bottom w:val="nil"/>
            </w:tcBorders>
            <w:vAlign w:val="bottom"/>
          </w:tcPr>
          <w:p w14:paraId="0164ACB8"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2.20E-05</w:t>
            </w:r>
          </w:p>
        </w:tc>
      </w:tr>
      <w:tr w:rsidR="00166250" w:rsidRPr="009724C4" w14:paraId="04ED7B21" w14:textId="77777777" w:rsidTr="006F5CB5">
        <w:trPr>
          <w:trHeight w:val="312"/>
        </w:trPr>
        <w:tc>
          <w:tcPr>
            <w:tcW w:w="608" w:type="dxa"/>
            <w:tcBorders>
              <w:top w:val="nil"/>
              <w:bottom w:val="nil"/>
            </w:tcBorders>
            <w:vAlign w:val="bottom"/>
          </w:tcPr>
          <w:p w14:paraId="2F627547"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2</w:t>
            </w:r>
          </w:p>
        </w:tc>
        <w:tc>
          <w:tcPr>
            <w:tcW w:w="1485" w:type="dxa"/>
            <w:tcBorders>
              <w:top w:val="nil"/>
              <w:bottom w:val="nil"/>
            </w:tcBorders>
            <w:vAlign w:val="bottom"/>
          </w:tcPr>
          <w:p w14:paraId="6F39F3A7"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IL1RN</w:t>
            </w:r>
          </w:p>
        </w:tc>
        <w:tc>
          <w:tcPr>
            <w:tcW w:w="1417" w:type="dxa"/>
            <w:tcBorders>
              <w:top w:val="nil"/>
              <w:bottom w:val="nil"/>
            </w:tcBorders>
            <w:vAlign w:val="bottom"/>
          </w:tcPr>
          <w:p w14:paraId="1D454179"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3.30E-05</w:t>
            </w:r>
          </w:p>
        </w:tc>
      </w:tr>
      <w:tr w:rsidR="00166250" w:rsidRPr="009724C4" w14:paraId="1D7AFB20" w14:textId="77777777" w:rsidTr="006F5CB5">
        <w:trPr>
          <w:trHeight w:val="312"/>
        </w:trPr>
        <w:tc>
          <w:tcPr>
            <w:tcW w:w="608" w:type="dxa"/>
            <w:tcBorders>
              <w:top w:val="nil"/>
              <w:bottom w:val="nil"/>
            </w:tcBorders>
            <w:vAlign w:val="bottom"/>
          </w:tcPr>
          <w:p w14:paraId="25994EFF"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2</w:t>
            </w:r>
          </w:p>
        </w:tc>
        <w:tc>
          <w:tcPr>
            <w:tcW w:w="1485" w:type="dxa"/>
            <w:tcBorders>
              <w:top w:val="nil"/>
              <w:bottom w:val="nil"/>
            </w:tcBorders>
            <w:vAlign w:val="bottom"/>
          </w:tcPr>
          <w:p w14:paraId="05785459"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SLC35F5</w:t>
            </w:r>
          </w:p>
        </w:tc>
        <w:tc>
          <w:tcPr>
            <w:tcW w:w="1417" w:type="dxa"/>
            <w:tcBorders>
              <w:top w:val="nil"/>
              <w:bottom w:val="nil"/>
            </w:tcBorders>
            <w:vAlign w:val="bottom"/>
          </w:tcPr>
          <w:p w14:paraId="74488749"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3.80E-05</w:t>
            </w:r>
          </w:p>
        </w:tc>
      </w:tr>
      <w:tr w:rsidR="00166250" w:rsidRPr="009724C4" w14:paraId="26E8D4FC" w14:textId="77777777" w:rsidTr="006F5CB5">
        <w:trPr>
          <w:trHeight w:val="312"/>
        </w:trPr>
        <w:tc>
          <w:tcPr>
            <w:tcW w:w="608" w:type="dxa"/>
            <w:tcBorders>
              <w:top w:val="nil"/>
              <w:bottom w:val="nil"/>
            </w:tcBorders>
            <w:vAlign w:val="bottom"/>
          </w:tcPr>
          <w:p w14:paraId="1200BAFE"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1</w:t>
            </w:r>
          </w:p>
        </w:tc>
        <w:tc>
          <w:tcPr>
            <w:tcW w:w="1485" w:type="dxa"/>
            <w:tcBorders>
              <w:top w:val="nil"/>
              <w:bottom w:val="nil"/>
            </w:tcBorders>
            <w:vAlign w:val="bottom"/>
          </w:tcPr>
          <w:p w14:paraId="411256E0"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OR6N2</w:t>
            </w:r>
          </w:p>
        </w:tc>
        <w:tc>
          <w:tcPr>
            <w:tcW w:w="1417" w:type="dxa"/>
            <w:tcBorders>
              <w:top w:val="nil"/>
              <w:bottom w:val="nil"/>
            </w:tcBorders>
            <w:vAlign w:val="bottom"/>
          </w:tcPr>
          <w:p w14:paraId="779B967B"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4.00E-05</w:t>
            </w:r>
          </w:p>
        </w:tc>
      </w:tr>
      <w:tr w:rsidR="00166250" w:rsidRPr="009724C4" w14:paraId="2F40AA50" w14:textId="77777777" w:rsidTr="006F5CB5">
        <w:trPr>
          <w:trHeight w:val="312"/>
        </w:trPr>
        <w:tc>
          <w:tcPr>
            <w:tcW w:w="608" w:type="dxa"/>
            <w:tcBorders>
              <w:top w:val="nil"/>
              <w:bottom w:val="nil"/>
            </w:tcBorders>
            <w:vAlign w:val="bottom"/>
          </w:tcPr>
          <w:p w14:paraId="4D3F9B64"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2</w:t>
            </w:r>
          </w:p>
        </w:tc>
        <w:tc>
          <w:tcPr>
            <w:tcW w:w="1485" w:type="dxa"/>
            <w:tcBorders>
              <w:top w:val="nil"/>
              <w:bottom w:val="nil"/>
            </w:tcBorders>
            <w:vAlign w:val="bottom"/>
          </w:tcPr>
          <w:p w14:paraId="1C392EFC"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NFE2L2</w:t>
            </w:r>
          </w:p>
        </w:tc>
        <w:tc>
          <w:tcPr>
            <w:tcW w:w="1417" w:type="dxa"/>
            <w:tcBorders>
              <w:top w:val="nil"/>
              <w:bottom w:val="nil"/>
            </w:tcBorders>
            <w:vAlign w:val="bottom"/>
          </w:tcPr>
          <w:p w14:paraId="58CC435A"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5.00E-05</w:t>
            </w:r>
          </w:p>
        </w:tc>
      </w:tr>
      <w:tr w:rsidR="00166250" w:rsidRPr="009724C4" w14:paraId="6A8FEDAD" w14:textId="77777777" w:rsidTr="006F5CB5">
        <w:trPr>
          <w:trHeight w:val="312"/>
        </w:trPr>
        <w:tc>
          <w:tcPr>
            <w:tcW w:w="608" w:type="dxa"/>
            <w:tcBorders>
              <w:top w:val="nil"/>
              <w:bottom w:val="nil"/>
            </w:tcBorders>
            <w:vAlign w:val="bottom"/>
          </w:tcPr>
          <w:p w14:paraId="5ED29800"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7</w:t>
            </w:r>
          </w:p>
        </w:tc>
        <w:tc>
          <w:tcPr>
            <w:tcW w:w="1485" w:type="dxa"/>
            <w:tcBorders>
              <w:top w:val="nil"/>
              <w:bottom w:val="nil"/>
            </w:tcBorders>
            <w:vAlign w:val="bottom"/>
          </w:tcPr>
          <w:p w14:paraId="501E2924"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TTC26</w:t>
            </w:r>
          </w:p>
        </w:tc>
        <w:tc>
          <w:tcPr>
            <w:tcW w:w="1417" w:type="dxa"/>
            <w:tcBorders>
              <w:top w:val="nil"/>
              <w:bottom w:val="nil"/>
            </w:tcBorders>
            <w:vAlign w:val="bottom"/>
          </w:tcPr>
          <w:p w14:paraId="301D2E8F"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5.30E-05</w:t>
            </w:r>
          </w:p>
        </w:tc>
      </w:tr>
      <w:tr w:rsidR="00166250" w:rsidRPr="009724C4" w14:paraId="0C29E65B" w14:textId="77777777" w:rsidTr="006F5CB5">
        <w:trPr>
          <w:trHeight w:val="312"/>
        </w:trPr>
        <w:tc>
          <w:tcPr>
            <w:tcW w:w="608" w:type="dxa"/>
            <w:tcBorders>
              <w:top w:val="nil"/>
              <w:bottom w:val="nil"/>
            </w:tcBorders>
            <w:vAlign w:val="bottom"/>
          </w:tcPr>
          <w:p w14:paraId="2E9DFBDC"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20</w:t>
            </w:r>
          </w:p>
        </w:tc>
        <w:tc>
          <w:tcPr>
            <w:tcW w:w="1485" w:type="dxa"/>
            <w:tcBorders>
              <w:top w:val="nil"/>
              <w:bottom w:val="nil"/>
            </w:tcBorders>
            <w:vAlign w:val="bottom"/>
          </w:tcPr>
          <w:p w14:paraId="7DD403FB"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EYA2</w:t>
            </w:r>
          </w:p>
        </w:tc>
        <w:tc>
          <w:tcPr>
            <w:tcW w:w="1417" w:type="dxa"/>
            <w:tcBorders>
              <w:top w:val="nil"/>
              <w:bottom w:val="nil"/>
            </w:tcBorders>
            <w:vAlign w:val="bottom"/>
          </w:tcPr>
          <w:p w14:paraId="49A9A4F3"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7.40E-05</w:t>
            </w:r>
          </w:p>
        </w:tc>
      </w:tr>
      <w:tr w:rsidR="00166250" w:rsidRPr="009724C4" w14:paraId="3291A94D" w14:textId="77777777" w:rsidTr="006F5CB5">
        <w:trPr>
          <w:trHeight w:val="312"/>
        </w:trPr>
        <w:tc>
          <w:tcPr>
            <w:tcW w:w="608" w:type="dxa"/>
            <w:tcBorders>
              <w:top w:val="nil"/>
              <w:bottom w:val="nil"/>
            </w:tcBorders>
            <w:vAlign w:val="bottom"/>
          </w:tcPr>
          <w:p w14:paraId="3E76F000"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18</w:t>
            </w:r>
          </w:p>
        </w:tc>
        <w:tc>
          <w:tcPr>
            <w:tcW w:w="1485" w:type="dxa"/>
            <w:tcBorders>
              <w:top w:val="nil"/>
              <w:bottom w:val="nil"/>
            </w:tcBorders>
            <w:vAlign w:val="bottom"/>
          </w:tcPr>
          <w:p w14:paraId="73E1F9A7"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TCF4</w:t>
            </w:r>
          </w:p>
        </w:tc>
        <w:tc>
          <w:tcPr>
            <w:tcW w:w="1417" w:type="dxa"/>
            <w:tcBorders>
              <w:top w:val="nil"/>
              <w:bottom w:val="nil"/>
            </w:tcBorders>
            <w:vAlign w:val="bottom"/>
          </w:tcPr>
          <w:p w14:paraId="3F336AB6"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7.80E-05</w:t>
            </w:r>
          </w:p>
        </w:tc>
      </w:tr>
      <w:tr w:rsidR="00166250" w:rsidRPr="009724C4" w14:paraId="3C158CE1" w14:textId="77777777" w:rsidTr="006F5CB5">
        <w:trPr>
          <w:trHeight w:val="312"/>
        </w:trPr>
        <w:tc>
          <w:tcPr>
            <w:tcW w:w="608" w:type="dxa"/>
            <w:tcBorders>
              <w:top w:val="nil"/>
              <w:bottom w:val="nil"/>
            </w:tcBorders>
            <w:vAlign w:val="bottom"/>
          </w:tcPr>
          <w:p w14:paraId="1918B901"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3</w:t>
            </w:r>
          </w:p>
        </w:tc>
        <w:tc>
          <w:tcPr>
            <w:tcW w:w="1485" w:type="dxa"/>
            <w:tcBorders>
              <w:top w:val="nil"/>
              <w:bottom w:val="nil"/>
            </w:tcBorders>
            <w:vAlign w:val="bottom"/>
          </w:tcPr>
          <w:p w14:paraId="647E2085"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HES1</w:t>
            </w:r>
          </w:p>
        </w:tc>
        <w:tc>
          <w:tcPr>
            <w:tcW w:w="1417" w:type="dxa"/>
            <w:tcBorders>
              <w:top w:val="nil"/>
              <w:bottom w:val="nil"/>
            </w:tcBorders>
            <w:vAlign w:val="bottom"/>
          </w:tcPr>
          <w:p w14:paraId="55B28141"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9.60E-05</w:t>
            </w:r>
          </w:p>
        </w:tc>
      </w:tr>
      <w:tr w:rsidR="00166250" w:rsidRPr="009724C4" w14:paraId="69054FB1" w14:textId="77777777" w:rsidTr="006F5CB5">
        <w:trPr>
          <w:trHeight w:val="312"/>
        </w:trPr>
        <w:tc>
          <w:tcPr>
            <w:tcW w:w="608" w:type="dxa"/>
            <w:tcBorders>
              <w:top w:val="nil"/>
              <w:bottom w:val="nil"/>
            </w:tcBorders>
            <w:vAlign w:val="bottom"/>
          </w:tcPr>
          <w:p w14:paraId="21CA6DA8"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12</w:t>
            </w:r>
          </w:p>
        </w:tc>
        <w:tc>
          <w:tcPr>
            <w:tcW w:w="1485" w:type="dxa"/>
            <w:tcBorders>
              <w:top w:val="nil"/>
              <w:bottom w:val="nil"/>
            </w:tcBorders>
            <w:vAlign w:val="bottom"/>
          </w:tcPr>
          <w:p w14:paraId="6DDD784E"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GAS2L3</w:t>
            </w:r>
          </w:p>
        </w:tc>
        <w:tc>
          <w:tcPr>
            <w:tcW w:w="1417" w:type="dxa"/>
            <w:tcBorders>
              <w:top w:val="nil"/>
              <w:bottom w:val="nil"/>
            </w:tcBorders>
            <w:vAlign w:val="bottom"/>
          </w:tcPr>
          <w:p w14:paraId="645D43F7"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0.000104</w:t>
            </w:r>
          </w:p>
        </w:tc>
      </w:tr>
      <w:tr w:rsidR="00166250" w:rsidRPr="009724C4" w14:paraId="606B8378" w14:textId="77777777" w:rsidTr="006F5CB5">
        <w:trPr>
          <w:trHeight w:val="312"/>
        </w:trPr>
        <w:tc>
          <w:tcPr>
            <w:tcW w:w="608" w:type="dxa"/>
            <w:tcBorders>
              <w:top w:val="nil"/>
              <w:bottom w:val="nil"/>
            </w:tcBorders>
            <w:vAlign w:val="bottom"/>
          </w:tcPr>
          <w:p w14:paraId="0BCF27E6"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1</w:t>
            </w:r>
          </w:p>
        </w:tc>
        <w:tc>
          <w:tcPr>
            <w:tcW w:w="1485" w:type="dxa"/>
            <w:tcBorders>
              <w:top w:val="nil"/>
              <w:bottom w:val="nil"/>
            </w:tcBorders>
            <w:vAlign w:val="bottom"/>
          </w:tcPr>
          <w:p w14:paraId="253A59EE"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ZMPSTE24</w:t>
            </w:r>
          </w:p>
        </w:tc>
        <w:tc>
          <w:tcPr>
            <w:tcW w:w="1417" w:type="dxa"/>
            <w:tcBorders>
              <w:top w:val="nil"/>
              <w:bottom w:val="nil"/>
            </w:tcBorders>
            <w:vAlign w:val="bottom"/>
          </w:tcPr>
          <w:p w14:paraId="4A98BBDA"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0.000158</w:t>
            </w:r>
          </w:p>
        </w:tc>
      </w:tr>
      <w:tr w:rsidR="00166250" w:rsidRPr="009724C4" w14:paraId="46CAF70F" w14:textId="77777777" w:rsidTr="006F5CB5">
        <w:trPr>
          <w:trHeight w:val="312"/>
        </w:trPr>
        <w:tc>
          <w:tcPr>
            <w:tcW w:w="608" w:type="dxa"/>
            <w:tcBorders>
              <w:top w:val="nil"/>
              <w:bottom w:val="nil"/>
            </w:tcBorders>
            <w:vAlign w:val="bottom"/>
          </w:tcPr>
          <w:p w14:paraId="179F744E"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2</w:t>
            </w:r>
          </w:p>
        </w:tc>
        <w:tc>
          <w:tcPr>
            <w:tcW w:w="1485" w:type="dxa"/>
            <w:tcBorders>
              <w:top w:val="nil"/>
              <w:bottom w:val="nil"/>
            </w:tcBorders>
            <w:vAlign w:val="bottom"/>
          </w:tcPr>
          <w:p w14:paraId="5B3D826A"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CIB4</w:t>
            </w:r>
          </w:p>
        </w:tc>
        <w:tc>
          <w:tcPr>
            <w:tcW w:w="1417" w:type="dxa"/>
            <w:tcBorders>
              <w:top w:val="nil"/>
              <w:bottom w:val="nil"/>
            </w:tcBorders>
            <w:vAlign w:val="bottom"/>
          </w:tcPr>
          <w:p w14:paraId="61C1118B"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0.000325</w:t>
            </w:r>
          </w:p>
        </w:tc>
      </w:tr>
      <w:tr w:rsidR="00166250" w:rsidRPr="009724C4" w14:paraId="446B204F" w14:textId="77777777" w:rsidTr="006F5CB5">
        <w:trPr>
          <w:trHeight w:val="312"/>
        </w:trPr>
        <w:tc>
          <w:tcPr>
            <w:tcW w:w="608" w:type="dxa"/>
            <w:tcBorders>
              <w:top w:val="nil"/>
            </w:tcBorders>
            <w:vAlign w:val="bottom"/>
          </w:tcPr>
          <w:p w14:paraId="7374D410"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8</w:t>
            </w:r>
          </w:p>
        </w:tc>
        <w:tc>
          <w:tcPr>
            <w:tcW w:w="1485" w:type="dxa"/>
            <w:tcBorders>
              <w:top w:val="nil"/>
            </w:tcBorders>
            <w:vAlign w:val="bottom"/>
          </w:tcPr>
          <w:p w14:paraId="63F84CF1"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LONRF1</w:t>
            </w:r>
          </w:p>
        </w:tc>
        <w:tc>
          <w:tcPr>
            <w:tcW w:w="1417" w:type="dxa"/>
            <w:tcBorders>
              <w:top w:val="nil"/>
            </w:tcBorders>
            <w:vAlign w:val="bottom"/>
          </w:tcPr>
          <w:p w14:paraId="47AC9F61"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0.000422</w:t>
            </w:r>
          </w:p>
        </w:tc>
      </w:tr>
    </w:tbl>
    <w:tbl>
      <w:tblPr>
        <w:tblStyle w:val="TableGrid"/>
        <w:tblpPr w:leftFromText="180" w:rightFromText="180" w:vertAnchor="page" w:horzAnchor="page" w:tblpX="6406" w:tblpY="2881"/>
        <w:tblW w:w="0" w:type="auto"/>
        <w:tblInd w:w="720" w:type="dxa"/>
        <w:tblLook w:val="04A0" w:firstRow="1" w:lastRow="0" w:firstColumn="1" w:lastColumn="0" w:noHBand="0" w:noVBand="1"/>
      </w:tblPr>
      <w:tblGrid>
        <w:gridCol w:w="608"/>
        <w:gridCol w:w="1485"/>
        <w:gridCol w:w="1417"/>
      </w:tblGrid>
      <w:tr w:rsidR="00166250" w:rsidRPr="009724C4" w14:paraId="135AC5BA" w14:textId="77777777" w:rsidTr="006F5CB5">
        <w:trPr>
          <w:trHeight w:val="312"/>
        </w:trPr>
        <w:tc>
          <w:tcPr>
            <w:tcW w:w="608" w:type="dxa"/>
            <w:tcBorders>
              <w:bottom w:val="single" w:sz="4" w:space="0" w:color="auto"/>
            </w:tcBorders>
            <w:vAlign w:val="center"/>
          </w:tcPr>
          <w:p w14:paraId="5CC348E5" w14:textId="77777777" w:rsidR="00166250" w:rsidRPr="009724C4" w:rsidRDefault="00166250" w:rsidP="006F5CB5">
            <w:pPr>
              <w:jc w:val="center"/>
              <w:rPr>
                <w:rFonts w:ascii="Times New Roman" w:hAnsi="Times New Roman" w:cs="Times New Roman"/>
                <w:b/>
                <w:sz w:val="20"/>
                <w:szCs w:val="20"/>
              </w:rPr>
            </w:pPr>
            <w:proofErr w:type="spellStart"/>
            <w:r w:rsidRPr="009724C4">
              <w:rPr>
                <w:rFonts w:ascii="Times New Roman" w:hAnsi="Times New Roman" w:cs="Times New Roman"/>
                <w:b/>
                <w:sz w:val="20"/>
                <w:szCs w:val="20"/>
              </w:rPr>
              <w:t>Chr</w:t>
            </w:r>
            <w:proofErr w:type="spellEnd"/>
          </w:p>
        </w:tc>
        <w:tc>
          <w:tcPr>
            <w:tcW w:w="1485" w:type="dxa"/>
            <w:tcBorders>
              <w:bottom w:val="single" w:sz="4" w:space="0" w:color="auto"/>
            </w:tcBorders>
            <w:vAlign w:val="center"/>
          </w:tcPr>
          <w:p w14:paraId="4AD05CFF" w14:textId="77777777" w:rsidR="00166250" w:rsidRPr="009724C4" w:rsidRDefault="00166250" w:rsidP="006F5CB5">
            <w:pPr>
              <w:jc w:val="center"/>
              <w:rPr>
                <w:rFonts w:ascii="Times New Roman" w:hAnsi="Times New Roman" w:cs="Times New Roman"/>
                <w:b/>
                <w:sz w:val="20"/>
                <w:szCs w:val="20"/>
              </w:rPr>
            </w:pPr>
            <w:r w:rsidRPr="009724C4">
              <w:rPr>
                <w:rFonts w:ascii="Times New Roman" w:hAnsi="Times New Roman" w:cs="Times New Roman"/>
                <w:b/>
                <w:sz w:val="20"/>
                <w:szCs w:val="20"/>
              </w:rPr>
              <w:t>Gene symbol</w:t>
            </w:r>
          </w:p>
        </w:tc>
        <w:tc>
          <w:tcPr>
            <w:tcW w:w="1417" w:type="dxa"/>
            <w:tcBorders>
              <w:bottom w:val="single" w:sz="4" w:space="0" w:color="auto"/>
            </w:tcBorders>
          </w:tcPr>
          <w:p w14:paraId="368C7A61" w14:textId="77777777" w:rsidR="00166250" w:rsidRPr="009724C4" w:rsidRDefault="00166250" w:rsidP="006F5CB5">
            <w:pPr>
              <w:jc w:val="center"/>
              <w:rPr>
                <w:rFonts w:ascii="Times New Roman" w:hAnsi="Times New Roman" w:cs="Times New Roman"/>
                <w:b/>
                <w:sz w:val="20"/>
                <w:szCs w:val="20"/>
              </w:rPr>
            </w:pPr>
            <w:r w:rsidRPr="009724C4">
              <w:rPr>
                <w:rFonts w:ascii="Times New Roman" w:hAnsi="Times New Roman" w:cs="Times New Roman"/>
                <w:b/>
                <w:sz w:val="20"/>
                <w:szCs w:val="20"/>
              </w:rPr>
              <w:t>Fisher Exact</w:t>
            </w:r>
          </w:p>
          <w:p w14:paraId="463FA99D" w14:textId="77777777" w:rsidR="00166250" w:rsidRPr="009724C4" w:rsidRDefault="00166250" w:rsidP="006F5CB5">
            <w:pPr>
              <w:jc w:val="center"/>
              <w:rPr>
                <w:rFonts w:ascii="Times New Roman" w:hAnsi="Times New Roman" w:cs="Times New Roman"/>
                <w:b/>
                <w:sz w:val="20"/>
                <w:szCs w:val="20"/>
              </w:rPr>
            </w:pPr>
            <w:r w:rsidRPr="009724C4">
              <w:rPr>
                <w:rFonts w:ascii="Times New Roman" w:hAnsi="Times New Roman" w:cs="Times New Roman"/>
                <w:b/>
                <w:sz w:val="20"/>
                <w:szCs w:val="20"/>
              </w:rPr>
              <w:t>p-value</w:t>
            </w:r>
          </w:p>
        </w:tc>
      </w:tr>
      <w:tr w:rsidR="00166250" w:rsidRPr="009724C4" w14:paraId="11CB4BD7" w14:textId="77777777" w:rsidTr="006F5CB5">
        <w:trPr>
          <w:trHeight w:val="312"/>
        </w:trPr>
        <w:tc>
          <w:tcPr>
            <w:tcW w:w="608" w:type="dxa"/>
            <w:tcBorders>
              <w:bottom w:val="nil"/>
            </w:tcBorders>
            <w:vAlign w:val="bottom"/>
          </w:tcPr>
          <w:p w14:paraId="1C60344F"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12</w:t>
            </w:r>
          </w:p>
        </w:tc>
        <w:tc>
          <w:tcPr>
            <w:tcW w:w="1485" w:type="dxa"/>
            <w:tcBorders>
              <w:bottom w:val="nil"/>
            </w:tcBorders>
            <w:vAlign w:val="bottom"/>
          </w:tcPr>
          <w:p w14:paraId="31C375F8"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KLRC4</w:t>
            </w:r>
          </w:p>
        </w:tc>
        <w:tc>
          <w:tcPr>
            <w:tcW w:w="1417" w:type="dxa"/>
            <w:tcBorders>
              <w:bottom w:val="nil"/>
            </w:tcBorders>
            <w:vAlign w:val="bottom"/>
          </w:tcPr>
          <w:p w14:paraId="32917892"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0.001545</w:t>
            </w:r>
          </w:p>
        </w:tc>
      </w:tr>
      <w:tr w:rsidR="00166250" w:rsidRPr="009724C4" w14:paraId="6B3C6AB4" w14:textId="77777777" w:rsidTr="006F5CB5">
        <w:trPr>
          <w:trHeight w:val="312"/>
        </w:trPr>
        <w:tc>
          <w:tcPr>
            <w:tcW w:w="608" w:type="dxa"/>
            <w:tcBorders>
              <w:top w:val="nil"/>
              <w:bottom w:val="nil"/>
            </w:tcBorders>
            <w:vAlign w:val="bottom"/>
          </w:tcPr>
          <w:p w14:paraId="3F291F91"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11</w:t>
            </w:r>
          </w:p>
        </w:tc>
        <w:tc>
          <w:tcPr>
            <w:tcW w:w="1485" w:type="dxa"/>
            <w:tcBorders>
              <w:top w:val="nil"/>
              <w:bottom w:val="nil"/>
            </w:tcBorders>
            <w:vAlign w:val="bottom"/>
          </w:tcPr>
          <w:p w14:paraId="27ACDAD0"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RTN3</w:t>
            </w:r>
          </w:p>
        </w:tc>
        <w:tc>
          <w:tcPr>
            <w:tcW w:w="1417" w:type="dxa"/>
            <w:tcBorders>
              <w:top w:val="nil"/>
              <w:bottom w:val="nil"/>
            </w:tcBorders>
            <w:vAlign w:val="bottom"/>
          </w:tcPr>
          <w:p w14:paraId="2D532EF0"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0.001821</w:t>
            </w:r>
          </w:p>
        </w:tc>
      </w:tr>
      <w:tr w:rsidR="00166250" w:rsidRPr="009724C4" w14:paraId="49F45AEF" w14:textId="77777777" w:rsidTr="006F5CB5">
        <w:trPr>
          <w:trHeight w:val="312"/>
        </w:trPr>
        <w:tc>
          <w:tcPr>
            <w:tcW w:w="608" w:type="dxa"/>
            <w:tcBorders>
              <w:top w:val="nil"/>
              <w:bottom w:val="nil"/>
            </w:tcBorders>
            <w:vAlign w:val="bottom"/>
          </w:tcPr>
          <w:p w14:paraId="07D65A1B"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10</w:t>
            </w:r>
          </w:p>
        </w:tc>
        <w:tc>
          <w:tcPr>
            <w:tcW w:w="1485" w:type="dxa"/>
            <w:tcBorders>
              <w:top w:val="nil"/>
              <w:bottom w:val="nil"/>
            </w:tcBorders>
            <w:vAlign w:val="bottom"/>
          </w:tcPr>
          <w:p w14:paraId="454B61B3"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FGFBP3</w:t>
            </w:r>
          </w:p>
        </w:tc>
        <w:tc>
          <w:tcPr>
            <w:tcW w:w="1417" w:type="dxa"/>
            <w:tcBorders>
              <w:top w:val="nil"/>
              <w:bottom w:val="nil"/>
            </w:tcBorders>
            <w:vAlign w:val="bottom"/>
          </w:tcPr>
          <w:p w14:paraId="77EFEA17"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0.00213</w:t>
            </w:r>
          </w:p>
        </w:tc>
      </w:tr>
      <w:tr w:rsidR="00166250" w:rsidRPr="009724C4" w14:paraId="45999873" w14:textId="77777777" w:rsidTr="006F5CB5">
        <w:trPr>
          <w:trHeight w:val="312"/>
        </w:trPr>
        <w:tc>
          <w:tcPr>
            <w:tcW w:w="608" w:type="dxa"/>
            <w:tcBorders>
              <w:top w:val="nil"/>
              <w:bottom w:val="nil"/>
            </w:tcBorders>
            <w:vAlign w:val="bottom"/>
          </w:tcPr>
          <w:p w14:paraId="3E514FED"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2</w:t>
            </w:r>
          </w:p>
        </w:tc>
        <w:tc>
          <w:tcPr>
            <w:tcW w:w="1485" w:type="dxa"/>
            <w:tcBorders>
              <w:top w:val="nil"/>
              <w:bottom w:val="nil"/>
            </w:tcBorders>
            <w:vAlign w:val="bottom"/>
          </w:tcPr>
          <w:p w14:paraId="50740D6A"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RNF103</w:t>
            </w:r>
          </w:p>
        </w:tc>
        <w:tc>
          <w:tcPr>
            <w:tcW w:w="1417" w:type="dxa"/>
            <w:tcBorders>
              <w:top w:val="nil"/>
              <w:bottom w:val="nil"/>
            </w:tcBorders>
            <w:vAlign w:val="bottom"/>
          </w:tcPr>
          <w:p w14:paraId="0F337EF1"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0.002676</w:t>
            </w:r>
          </w:p>
        </w:tc>
      </w:tr>
      <w:tr w:rsidR="00166250" w:rsidRPr="009724C4" w14:paraId="48CC686C" w14:textId="77777777" w:rsidTr="006F5CB5">
        <w:trPr>
          <w:trHeight w:val="312"/>
        </w:trPr>
        <w:tc>
          <w:tcPr>
            <w:tcW w:w="608" w:type="dxa"/>
            <w:tcBorders>
              <w:top w:val="nil"/>
              <w:bottom w:val="nil"/>
            </w:tcBorders>
            <w:vAlign w:val="bottom"/>
          </w:tcPr>
          <w:p w14:paraId="307A56C2"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7</w:t>
            </w:r>
          </w:p>
        </w:tc>
        <w:tc>
          <w:tcPr>
            <w:tcW w:w="1485" w:type="dxa"/>
            <w:tcBorders>
              <w:top w:val="nil"/>
              <w:bottom w:val="nil"/>
            </w:tcBorders>
            <w:vAlign w:val="bottom"/>
          </w:tcPr>
          <w:p w14:paraId="605F284A"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INHBA-AS1</w:t>
            </w:r>
          </w:p>
        </w:tc>
        <w:tc>
          <w:tcPr>
            <w:tcW w:w="1417" w:type="dxa"/>
            <w:tcBorders>
              <w:top w:val="nil"/>
              <w:bottom w:val="nil"/>
            </w:tcBorders>
            <w:vAlign w:val="bottom"/>
          </w:tcPr>
          <w:p w14:paraId="3D999A97"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0.003401</w:t>
            </w:r>
          </w:p>
        </w:tc>
      </w:tr>
      <w:tr w:rsidR="00166250" w:rsidRPr="009724C4" w14:paraId="7464B60F" w14:textId="77777777" w:rsidTr="006F5CB5">
        <w:trPr>
          <w:trHeight w:val="312"/>
        </w:trPr>
        <w:tc>
          <w:tcPr>
            <w:tcW w:w="608" w:type="dxa"/>
            <w:tcBorders>
              <w:top w:val="nil"/>
              <w:bottom w:val="nil"/>
            </w:tcBorders>
            <w:vAlign w:val="bottom"/>
          </w:tcPr>
          <w:p w14:paraId="64CEE1B5"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2</w:t>
            </w:r>
          </w:p>
        </w:tc>
        <w:tc>
          <w:tcPr>
            <w:tcW w:w="1485" w:type="dxa"/>
            <w:tcBorders>
              <w:top w:val="nil"/>
              <w:bottom w:val="nil"/>
            </w:tcBorders>
            <w:vAlign w:val="bottom"/>
          </w:tcPr>
          <w:p w14:paraId="6FB5BADC"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CIAO1</w:t>
            </w:r>
          </w:p>
        </w:tc>
        <w:tc>
          <w:tcPr>
            <w:tcW w:w="1417" w:type="dxa"/>
            <w:tcBorders>
              <w:top w:val="nil"/>
              <w:bottom w:val="nil"/>
            </w:tcBorders>
            <w:vAlign w:val="bottom"/>
          </w:tcPr>
          <w:p w14:paraId="29CE8F85"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0.004382</w:t>
            </w:r>
          </w:p>
        </w:tc>
      </w:tr>
      <w:tr w:rsidR="00166250" w:rsidRPr="009724C4" w14:paraId="2424FD44" w14:textId="77777777" w:rsidTr="006F5CB5">
        <w:trPr>
          <w:trHeight w:val="312"/>
        </w:trPr>
        <w:tc>
          <w:tcPr>
            <w:tcW w:w="608" w:type="dxa"/>
            <w:tcBorders>
              <w:top w:val="nil"/>
              <w:bottom w:val="nil"/>
            </w:tcBorders>
            <w:vAlign w:val="bottom"/>
          </w:tcPr>
          <w:p w14:paraId="56A947FF"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12</w:t>
            </w:r>
          </w:p>
        </w:tc>
        <w:tc>
          <w:tcPr>
            <w:tcW w:w="1485" w:type="dxa"/>
            <w:tcBorders>
              <w:top w:val="nil"/>
              <w:bottom w:val="nil"/>
            </w:tcBorders>
            <w:vAlign w:val="bottom"/>
          </w:tcPr>
          <w:p w14:paraId="373BE6B7"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CLEC12A</w:t>
            </w:r>
          </w:p>
        </w:tc>
        <w:tc>
          <w:tcPr>
            <w:tcW w:w="1417" w:type="dxa"/>
            <w:tcBorders>
              <w:top w:val="nil"/>
              <w:bottom w:val="nil"/>
            </w:tcBorders>
            <w:vAlign w:val="bottom"/>
          </w:tcPr>
          <w:p w14:paraId="100ED599"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0.004732</w:t>
            </w:r>
          </w:p>
        </w:tc>
      </w:tr>
      <w:tr w:rsidR="00166250" w:rsidRPr="009724C4" w14:paraId="0F892E55" w14:textId="77777777" w:rsidTr="006F5CB5">
        <w:trPr>
          <w:trHeight w:val="312"/>
        </w:trPr>
        <w:tc>
          <w:tcPr>
            <w:tcW w:w="608" w:type="dxa"/>
            <w:tcBorders>
              <w:top w:val="nil"/>
              <w:bottom w:val="nil"/>
            </w:tcBorders>
            <w:vAlign w:val="bottom"/>
          </w:tcPr>
          <w:p w14:paraId="3A14D366"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21</w:t>
            </w:r>
          </w:p>
        </w:tc>
        <w:tc>
          <w:tcPr>
            <w:tcW w:w="1485" w:type="dxa"/>
            <w:tcBorders>
              <w:top w:val="nil"/>
              <w:bottom w:val="nil"/>
            </w:tcBorders>
            <w:vAlign w:val="bottom"/>
          </w:tcPr>
          <w:p w14:paraId="4BFEC4A6"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SIM2</w:t>
            </w:r>
          </w:p>
        </w:tc>
        <w:tc>
          <w:tcPr>
            <w:tcW w:w="1417" w:type="dxa"/>
            <w:tcBorders>
              <w:top w:val="nil"/>
              <w:bottom w:val="nil"/>
            </w:tcBorders>
            <w:vAlign w:val="bottom"/>
          </w:tcPr>
          <w:p w14:paraId="07CAF0EB"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0.005469</w:t>
            </w:r>
          </w:p>
        </w:tc>
      </w:tr>
      <w:tr w:rsidR="00166250" w:rsidRPr="009724C4" w14:paraId="540B44CC" w14:textId="77777777" w:rsidTr="006F5CB5">
        <w:trPr>
          <w:trHeight w:val="312"/>
        </w:trPr>
        <w:tc>
          <w:tcPr>
            <w:tcW w:w="608" w:type="dxa"/>
            <w:tcBorders>
              <w:top w:val="nil"/>
              <w:bottom w:val="nil"/>
            </w:tcBorders>
            <w:vAlign w:val="bottom"/>
          </w:tcPr>
          <w:p w14:paraId="1CC326E2"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10</w:t>
            </w:r>
          </w:p>
        </w:tc>
        <w:tc>
          <w:tcPr>
            <w:tcW w:w="1485" w:type="dxa"/>
            <w:tcBorders>
              <w:top w:val="nil"/>
              <w:bottom w:val="nil"/>
            </w:tcBorders>
            <w:vAlign w:val="bottom"/>
          </w:tcPr>
          <w:p w14:paraId="05B761D4"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ACADSB</w:t>
            </w:r>
          </w:p>
        </w:tc>
        <w:tc>
          <w:tcPr>
            <w:tcW w:w="1417" w:type="dxa"/>
            <w:tcBorders>
              <w:top w:val="nil"/>
              <w:bottom w:val="nil"/>
            </w:tcBorders>
            <w:vAlign w:val="bottom"/>
          </w:tcPr>
          <w:p w14:paraId="6730BE8E"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0.005942</w:t>
            </w:r>
          </w:p>
        </w:tc>
      </w:tr>
      <w:tr w:rsidR="00166250" w:rsidRPr="009724C4" w14:paraId="3CB62255" w14:textId="77777777" w:rsidTr="006F5CB5">
        <w:trPr>
          <w:trHeight w:val="312"/>
        </w:trPr>
        <w:tc>
          <w:tcPr>
            <w:tcW w:w="608" w:type="dxa"/>
            <w:tcBorders>
              <w:top w:val="nil"/>
              <w:bottom w:val="nil"/>
            </w:tcBorders>
            <w:vAlign w:val="bottom"/>
          </w:tcPr>
          <w:p w14:paraId="4F5B1F93"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9</w:t>
            </w:r>
          </w:p>
        </w:tc>
        <w:tc>
          <w:tcPr>
            <w:tcW w:w="1485" w:type="dxa"/>
            <w:tcBorders>
              <w:top w:val="nil"/>
              <w:bottom w:val="nil"/>
            </w:tcBorders>
            <w:vAlign w:val="bottom"/>
          </w:tcPr>
          <w:p w14:paraId="75D71F98"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C9orf5</w:t>
            </w:r>
          </w:p>
        </w:tc>
        <w:tc>
          <w:tcPr>
            <w:tcW w:w="1417" w:type="dxa"/>
            <w:tcBorders>
              <w:top w:val="nil"/>
              <w:bottom w:val="nil"/>
            </w:tcBorders>
            <w:vAlign w:val="bottom"/>
          </w:tcPr>
          <w:p w14:paraId="58E3F836"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0.006332</w:t>
            </w:r>
          </w:p>
        </w:tc>
      </w:tr>
      <w:tr w:rsidR="00166250" w:rsidRPr="009724C4" w14:paraId="687768B9" w14:textId="77777777" w:rsidTr="006F5CB5">
        <w:trPr>
          <w:trHeight w:val="312"/>
        </w:trPr>
        <w:tc>
          <w:tcPr>
            <w:tcW w:w="608" w:type="dxa"/>
            <w:tcBorders>
              <w:top w:val="nil"/>
              <w:bottom w:val="nil"/>
            </w:tcBorders>
            <w:vAlign w:val="bottom"/>
          </w:tcPr>
          <w:p w14:paraId="324FF43E"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17</w:t>
            </w:r>
          </w:p>
        </w:tc>
        <w:tc>
          <w:tcPr>
            <w:tcW w:w="1485" w:type="dxa"/>
            <w:tcBorders>
              <w:top w:val="nil"/>
              <w:bottom w:val="nil"/>
            </w:tcBorders>
            <w:vAlign w:val="bottom"/>
          </w:tcPr>
          <w:p w14:paraId="4059AE70"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ABCA5</w:t>
            </w:r>
          </w:p>
        </w:tc>
        <w:tc>
          <w:tcPr>
            <w:tcW w:w="1417" w:type="dxa"/>
            <w:tcBorders>
              <w:top w:val="nil"/>
              <w:bottom w:val="nil"/>
            </w:tcBorders>
            <w:vAlign w:val="bottom"/>
          </w:tcPr>
          <w:p w14:paraId="4B85D634"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0.006665</w:t>
            </w:r>
          </w:p>
        </w:tc>
      </w:tr>
      <w:tr w:rsidR="00166250" w:rsidRPr="009724C4" w14:paraId="41A873E3" w14:textId="77777777" w:rsidTr="006F5CB5">
        <w:trPr>
          <w:trHeight w:val="312"/>
        </w:trPr>
        <w:tc>
          <w:tcPr>
            <w:tcW w:w="608" w:type="dxa"/>
            <w:tcBorders>
              <w:top w:val="nil"/>
              <w:bottom w:val="nil"/>
            </w:tcBorders>
            <w:vAlign w:val="bottom"/>
          </w:tcPr>
          <w:p w14:paraId="47F96742"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2</w:t>
            </w:r>
          </w:p>
        </w:tc>
        <w:tc>
          <w:tcPr>
            <w:tcW w:w="1485" w:type="dxa"/>
            <w:tcBorders>
              <w:top w:val="nil"/>
              <w:bottom w:val="nil"/>
            </w:tcBorders>
            <w:vAlign w:val="bottom"/>
          </w:tcPr>
          <w:p w14:paraId="45FB37F3"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FER1L5</w:t>
            </w:r>
          </w:p>
        </w:tc>
        <w:tc>
          <w:tcPr>
            <w:tcW w:w="1417" w:type="dxa"/>
            <w:tcBorders>
              <w:top w:val="nil"/>
              <w:bottom w:val="nil"/>
            </w:tcBorders>
            <w:vAlign w:val="bottom"/>
          </w:tcPr>
          <w:p w14:paraId="519E5179"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0.007339</w:t>
            </w:r>
          </w:p>
        </w:tc>
      </w:tr>
      <w:tr w:rsidR="00166250" w:rsidRPr="009724C4" w14:paraId="717B53B9" w14:textId="77777777" w:rsidTr="006F5CB5">
        <w:trPr>
          <w:trHeight w:val="312"/>
        </w:trPr>
        <w:tc>
          <w:tcPr>
            <w:tcW w:w="608" w:type="dxa"/>
            <w:tcBorders>
              <w:top w:val="nil"/>
              <w:bottom w:val="nil"/>
            </w:tcBorders>
            <w:vAlign w:val="bottom"/>
          </w:tcPr>
          <w:p w14:paraId="767298A3"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12</w:t>
            </w:r>
          </w:p>
        </w:tc>
        <w:tc>
          <w:tcPr>
            <w:tcW w:w="1485" w:type="dxa"/>
            <w:tcBorders>
              <w:top w:val="nil"/>
              <w:bottom w:val="nil"/>
            </w:tcBorders>
            <w:vAlign w:val="bottom"/>
          </w:tcPr>
          <w:p w14:paraId="2556A8DE"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DERA</w:t>
            </w:r>
          </w:p>
        </w:tc>
        <w:tc>
          <w:tcPr>
            <w:tcW w:w="1417" w:type="dxa"/>
            <w:tcBorders>
              <w:top w:val="nil"/>
              <w:bottom w:val="nil"/>
            </w:tcBorders>
            <w:vAlign w:val="bottom"/>
          </w:tcPr>
          <w:p w14:paraId="089905AC"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0.007395</w:t>
            </w:r>
          </w:p>
        </w:tc>
      </w:tr>
      <w:tr w:rsidR="00166250" w:rsidRPr="009724C4" w14:paraId="40AE5399" w14:textId="77777777" w:rsidTr="006F5CB5">
        <w:trPr>
          <w:trHeight w:val="312"/>
        </w:trPr>
        <w:tc>
          <w:tcPr>
            <w:tcW w:w="608" w:type="dxa"/>
            <w:tcBorders>
              <w:top w:val="nil"/>
              <w:bottom w:val="nil"/>
            </w:tcBorders>
            <w:vAlign w:val="bottom"/>
          </w:tcPr>
          <w:p w14:paraId="2347E1E9"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17</w:t>
            </w:r>
          </w:p>
        </w:tc>
        <w:tc>
          <w:tcPr>
            <w:tcW w:w="1485" w:type="dxa"/>
            <w:tcBorders>
              <w:top w:val="nil"/>
              <w:bottom w:val="nil"/>
            </w:tcBorders>
            <w:vAlign w:val="bottom"/>
          </w:tcPr>
          <w:p w14:paraId="17B26B4F"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FGF11</w:t>
            </w:r>
          </w:p>
        </w:tc>
        <w:tc>
          <w:tcPr>
            <w:tcW w:w="1417" w:type="dxa"/>
            <w:tcBorders>
              <w:top w:val="nil"/>
              <w:bottom w:val="nil"/>
            </w:tcBorders>
            <w:vAlign w:val="bottom"/>
          </w:tcPr>
          <w:p w14:paraId="32CB6A00"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0.008121</w:t>
            </w:r>
          </w:p>
        </w:tc>
      </w:tr>
      <w:tr w:rsidR="00166250" w:rsidRPr="009724C4" w14:paraId="4AE71F82" w14:textId="77777777" w:rsidTr="006F5CB5">
        <w:trPr>
          <w:trHeight w:val="312"/>
        </w:trPr>
        <w:tc>
          <w:tcPr>
            <w:tcW w:w="608" w:type="dxa"/>
            <w:tcBorders>
              <w:top w:val="nil"/>
              <w:bottom w:val="nil"/>
            </w:tcBorders>
            <w:vAlign w:val="bottom"/>
          </w:tcPr>
          <w:p w14:paraId="7AC9E700"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11</w:t>
            </w:r>
          </w:p>
        </w:tc>
        <w:tc>
          <w:tcPr>
            <w:tcW w:w="1485" w:type="dxa"/>
            <w:tcBorders>
              <w:top w:val="nil"/>
              <w:bottom w:val="nil"/>
            </w:tcBorders>
            <w:vAlign w:val="bottom"/>
          </w:tcPr>
          <w:p w14:paraId="2EAFE3B6"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ETS1</w:t>
            </w:r>
          </w:p>
        </w:tc>
        <w:tc>
          <w:tcPr>
            <w:tcW w:w="1417" w:type="dxa"/>
            <w:tcBorders>
              <w:top w:val="nil"/>
              <w:bottom w:val="nil"/>
            </w:tcBorders>
            <w:vAlign w:val="bottom"/>
          </w:tcPr>
          <w:p w14:paraId="2CBF8892"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0.008175</w:t>
            </w:r>
          </w:p>
        </w:tc>
      </w:tr>
      <w:tr w:rsidR="00166250" w:rsidRPr="009724C4" w14:paraId="006A73CA" w14:textId="77777777" w:rsidTr="006F5CB5">
        <w:trPr>
          <w:trHeight w:val="312"/>
        </w:trPr>
        <w:tc>
          <w:tcPr>
            <w:tcW w:w="608" w:type="dxa"/>
            <w:tcBorders>
              <w:top w:val="nil"/>
              <w:bottom w:val="nil"/>
            </w:tcBorders>
            <w:vAlign w:val="bottom"/>
          </w:tcPr>
          <w:p w14:paraId="1FB0893B"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4</w:t>
            </w:r>
          </w:p>
        </w:tc>
        <w:tc>
          <w:tcPr>
            <w:tcW w:w="1485" w:type="dxa"/>
            <w:tcBorders>
              <w:top w:val="nil"/>
              <w:bottom w:val="nil"/>
            </w:tcBorders>
            <w:vAlign w:val="bottom"/>
          </w:tcPr>
          <w:p w14:paraId="528D6F74"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GAB1</w:t>
            </w:r>
          </w:p>
        </w:tc>
        <w:tc>
          <w:tcPr>
            <w:tcW w:w="1417" w:type="dxa"/>
            <w:tcBorders>
              <w:top w:val="nil"/>
              <w:bottom w:val="nil"/>
            </w:tcBorders>
            <w:vAlign w:val="bottom"/>
          </w:tcPr>
          <w:p w14:paraId="16F998DF"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0.008434</w:t>
            </w:r>
          </w:p>
        </w:tc>
      </w:tr>
      <w:tr w:rsidR="00166250" w:rsidRPr="009724C4" w14:paraId="2773632D" w14:textId="77777777" w:rsidTr="006F5CB5">
        <w:trPr>
          <w:trHeight w:val="312"/>
        </w:trPr>
        <w:tc>
          <w:tcPr>
            <w:tcW w:w="608" w:type="dxa"/>
            <w:tcBorders>
              <w:top w:val="nil"/>
              <w:bottom w:val="nil"/>
            </w:tcBorders>
            <w:vAlign w:val="bottom"/>
          </w:tcPr>
          <w:p w14:paraId="0EE8B885"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19</w:t>
            </w:r>
          </w:p>
        </w:tc>
        <w:tc>
          <w:tcPr>
            <w:tcW w:w="1485" w:type="dxa"/>
            <w:tcBorders>
              <w:top w:val="nil"/>
              <w:bottom w:val="nil"/>
            </w:tcBorders>
            <w:vAlign w:val="bottom"/>
          </w:tcPr>
          <w:p w14:paraId="10FB7946"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CNN1</w:t>
            </w:r>
          </w:p>
        </w:tc>
        <w:tc>
          <w:tcPr>
            <w:tcW w:w="1417" w:type="dxa"/>
            <w:tcBorders>
              <w:top w:val="nil"/>
              <w:bottom w:val="nil"/>
            </w:tcBorders>
            <w:vAlign w:val="bottom"/>
          </w:tcPr>
          <w:p w14:paraId="1A681ED4"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0.009007</w:t>
            </w:r>
          </w:p>
        </w:tc>
      </w:tr>
      <w:tr w:rsidR="00166250" w:rsidRPr="009724C4" w14:paraId="3D8DBA2A" w14:textId="77777777" w:rsidTr="006F5CB5">
        <w:trPr>
          <w:trHeight w:val="312"/>
        </w:trPr>
        <w:tc>
          <w:tcPr>
            <w:tcW w:w="608" w:type="dxa"/>
            <w:tcBorders>
              <w:top w:val="nil"/>
              <w:bottom w:val="nil"/>
            </w:tcBorders>
            <w:vAlign w:val="bottom"/>
          </w:tcPr>
          <w:p w14:paraId="10B0815E"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2</w:t>
            </w:r>
          </w:p>
        </w:tc>
        <w:tc>
          <w:tcPr>
            <w:tcW w:w="1485" w:type="dxa"/>
            <w:tcBorders>
              <w:top w:val="nil"/>
              <w:bottom w:val="nil"/>
            </w:tcBorders>
            <w:vAlign w:val="bottom"/>
          </w:tcPr>
          <w:p w14:paraId="5E5F9DF8"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NR4A2</w:t>
            </w:r>
          </w:p>
        </w:tc>
        <w:tc>
          <w:tcPr>
            <w:tcW w:w="1417" w:type="dxa"/>
            <w:tcBorders>
              <w:top w:val="nil"/>
              <w:bottom w:val="nil"/>
            </w:tcBorders>
            <w:vAlign w:val="bottom"/>
          </w:tcPr>
          <w:p w14:paraId="153C18BD"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0.00962</w:t>
            </w:r>
          </w:p>
        </w:tc>
      </w:tr>
      <w:tr w:rsidR="00166250" w:rsidRPr="009724C4" w14:paraId="27201338" w14:textId="77777777" w:rsidTr="006F5CB5">
        <w:trPr>
          <w:trHeight w:val="312"/>
        </w:trPr>
        <w:tc>
          <w:tcPr>
            <w:tcW w:w="608" w:type="dxa"/>
            <w:tcBorders>
              <w:top w:val="nil"/>
              <w:bottom w:val="nil"/>
            </w:tcBorders>
            <w:vAlign w:val="bottom"/>
          </w:tcPr>
          <w:p w14:paraId="012BBD3F"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11</w:t>
            </w:r>
          </w:p>
        </w:tc>
        <w:tc>
          <w:tcPr>
            <w:tcW w:w="1485" w:type="dxa"/>
            <w:tcBorders>
              <w:top w:val="nil"/>
              <w:bottom w:val="nil"/>
            </w:tcBorders>
            <w:vAlign w:val="bottom"/>
          </w:tcPr>
          <w:p w14:paraId="0607C127" w14:textId="77777777" w:rsidR="00166250" w:rsidRPr="009724C4" w:rsidRDefault="00166250" w:rsidP="006F5CB5">
            <w:pPr>
              <w:rPr>
                <w:rFonts w:ascii="Times New Roman" w:eastAsia="Times New Roman" w:hAnsi="Times New Roman" w:cs="Times New Roman"/>
                <w:i/>
                <w:color w:val="000000"/>
                <w:sz w:val="20"/>
                <w:szCs w:val="20"/>
                <w:lang w:eastAsia="en-SG"/>
              </w:rPr>
            </w:pPr>
            <w:r w:rsidRPr="009724C4">
              <w:rPr>
                <w:rFonts w:ascii="Times New Roman" w:eastAsia="Times New Roman" w:hAnsi="Times New Roman" w:cs="Times New Roman"/>
                <w:i/>
                <w:color w:val="000000"/>
                <w:sz w:val="20"/>
                <w:szCs w:val="20"/>
                <w:lang w:eastAsia="en-SG"/>
              </w:rPr>
              <w:t>OR1S1</w:t>
            </w:r>
          </w:p>
        </w:tc>
        <w:tc>
          <w:tcPr>
            <w:tcW w:w="1417" w:type="dxa"/>
            <w:tcBorders>
              <w:top w:val="nil"/>
              <w:bottom w:val="nil"/>
            </w:tcBorders>
            <w:vAlign w:val="bottom"/>
          </w:tcPr>
          <w:p w14:paraId="7289AF89" w14:textId="77777777" w:rsidR="00166250" w:rsidRPr="009724C4" w:rsidRDefault="00166250" w:rsidP="006F5CB5">
            <w:pPr>
              <w:rPr>
                <w:rFonts w:ascii="Times New Roman" w:eastAsia="Times New Roman" w:hAnsi="Times New Roman" w:cs="Times New Roman"/>
                <w:color w:val="000000"/>
                <w:sz w:val="20"/>
                <w:szCs w:val="20"/>
                <w:lang w:eastAsia="en-SG"/>
              </w:rPr>
            </w:pPr>
            <w:r w:rsidRPr="009724C4">
              <w:rPr>
                <w:rFonts w:ascii="Times New Roman" w:eastAsia="Times New Roman" w:hAnsi="Times New Roman" w:cs="Times New Roman"/>
                <w:color w:val="000000"/>
                <w:sz w:val="20"/>
                <w:szCs w:val="20"/>
                <w:lang w:eastAsia="en-SG"/>
              </w:rPr>
              <w:t>*</w:t>
            </w:r>
          </w:p>
        </w:tc>
      </w:tr>
      <w:tr w:rsidR="00166250" w:rsidRPr="009724C4" w14:paraId="43A39865" w14:textId="77777777" w:rsidTr="006F5CB5">
        <w:trPr>
          <w:trHeight w:val="312"/>
        </w:trPr>
        <w:tc>
          <w:tcPr>
            <w:tcW w:w="608" w:type="dxa"/>
            <w:tcBorders>
              <w:top w:val="nil"/>
              <w:bottom w:val="nil"/>
            </w:tcBorders>
            <w:vAlign w:val="bottom"/>
          </w:tcPr>
          <w:p w14:paraId="148E118E" w14:textId="77777777" w:rsidR="00166250" w:rsidRPr="009724C4" w:rsidRDefault="00166250" w:rsidP="006F5CB5">
            <w:pPr>
              <w:rPr>
                <w:rFonts w:ascii="Times New Roman" w:eastAsia="Times New Roman" w:hAnsi="Times New Roman" w:cs="Times New Roman"/>
                <w:i/>
                <w:color w:val="000000"/>
                <w:sz w:val="20"/>
                <w:szCs w:val="20"/>
                <w:lang w:eastAsia="en-SG"/>
              </w:rPr>
            </w:pPr>
          </w:p>
        </w:tc>
        <w:tc>
          <w:tcPr>
            <w:tcW w:w="1485" w:type="dxa"/>
            <w:tcBorders>
              <w:top w:val="nil"/>
              <w:bottom w:val="nil"/>
            </w:tcBorders>
            <w:vAlign w:val="bottom"/>
          </w:tcPr>
          <w:p w14:paraId="29442FA2" w14:textId="77777777" w:rsidR="00166250" w:rsidRPr="009724C4" w:rsidRDefault="00166250" w:rsidP="006F5CB5">
            <w:pPr>
              <w:rPr>
                <w:rFonts w:ascii="Times New Roman" w:eastAsia="Times New Roman" w:hAnsi="Times New Roman" w:cs="Times New Roman"/>
                <w:color w:val="000000"/>
                <w:sz w:val="20"/>
                <w:szCs w:val="20"/>
                <w:lang w:eastAsia="en-SG"/>
              </w:rPr>
            </w:pPr>
          </w:p>
        </w:tc>
        <w:tc>
          <w:tcPr>
            <w:tcW w:w="1417" w:type="dxa"/>
            <w:tcBorders>
              <w:top w:val="nil"/>
              <w:bottom w:val="nil"/>
            </w:tcBorders>
            <w:vAlign w:val="bottom"/>
          </w:tcPr>
          <w:p w14:paraId="37E4126C" w14:textId="77777777" w:rsidR="00166250" w:rsidRPr="009724C4" w:rsidRDefault="00166250" w:rsidP="006F5CB5">
            <w:pPr>
              <w:rPr>
                <w:rFonts w:ascii="Times New Roman" w:eastAsia="Times New Roman" w:hAnsi="Times New Roman" w:cs="Times New Roman"/>
                <w:color w:val="000000"/>
                <w:sz w:val="20"/>
                <w:szCs w:val="20"/>
                <w:lang w:eastAsia="en-SG"/>
              </w:rPr>
            </w:pPr>
          </w:p>
        </w:tc>
      </w:tr>
      <w:tr w:rsidR="00166250" w:rsidRPr="00230062" w14:paraId="3387C169" w14:textId="77777777" w:rsidTr="006F5CB5">
        <w:trPr>
          <w:trHeight w:val="312"/>
        </w:trPr>
        <w:tc>
          <w:tcPr>
            <w:tcW w:w="608" w:type="dxa"/>
            <w:tcBorders>
              <w:top w:val="nil"/>
              <w:bottom w:val="nil"/>
            </w:tcBorders>
            <w:vAlign w:val="bottom"/>
          </w:tcPr>
          <w:p w14:paraId="761A2864" w14:textId="77777777" w:rsidR="00166250" w:rsidRPr="00230062" w:rsidRDefault="00166250" w:rsidP="006F5CB5">
            <w:pPr>
              <w:jc w:val="center"/>
              <w:rPr>
                <w:rFonts w:eastAsia="Times New Roman"/>
                <w:i/>
                <w:color w:val="000000"/>
                <w:sz w:val="20"/>
                <w:szCs w:val="20"/>
                <w:lang w:eastAsia="en-SG"/>
              </w:rPr>
            </w:pPr>
          </w:p>
        </w:tc>
        <w:tc>
          <w:tcPr>
            <w:tcW w:w="1485" w:type="dxa"/>
            <w:tcBorders>
              <w:top w:val="nil"/>
              <w:bottom w:val="nil"/>
            </w:tcBorders>
            <w:vAlign w:val="bottom"/>
          </w:tcPr>
          <w:p w14:paraId="648C6C07" w14:textId="77777777" w:rsidR="00166250" w:rsidRPr="00230062" w:rsidRDefault="00166250" w:rsidP="006F5CB5">
            <w:pPr>
              <w:jc w:val="center"/>
              <w:rPr>
                <w:rFonts w:eastAsia="Times New Roman"/>
                <w:color w:val="000000"/>
                <w:sz w:val="20"/>
                <w:szCs w:val="20"/>
                <w:lang w:eastAsia="en-SG"/>
              </w:rPr>
            </w:pPr>
          </w:p>
        </w:tc>
        <w:tc>
          <w:tcPr>
            <w:tcW w:w="1417" w:type="dxa"/>
            <w:tcBorders>
              <w:top w:val="nil"/>
              <w:bottom w:val="nil"/>
            </w:tcBorders>
            <w:vAlign w:val="bottom"/>
          </w:tcPr>
          <w:p w14:paraId="7A19315D" w14:textId="77777777" w:rsidR="00166250" w:rsidRPr="00230062" w:rsidRDefault="00166250" w:rsidP="006F5CB5">
            <w:pPr>
              <w:jc w:val="center"/>
              <w:rPr>
                <w:rFonts w:eastAsia="Times New Roman"/>
                <w:color w:val="000000"/>
                <w:sz w:val="20"/>
                <w:szCs w:val="20"/>
                <w:lang w:eastAsia="en-SG"/>
              </w:rPr>
            </w:pPr>
          </w:p>
        </w:tc>
      </w:tr>
      <w:tr w:rsidR="00166250" w14:paraId="2C610705" w14:textId="77777777" w:rsidTr="006F5CB5">
        <w:trPr>
          <w:trHeight w:val="312"/>
        </w:trPr>
        <w:tc>
          <w:tcPr>
            <w:tcW w:w="608" w:type="dxa"/>
            <w:tcBorders>
              <w:top w:val="nil"/>
            </w:tcBorders>
            <w:vAlign w:val="bottom"/>
          </w:tcPr>
          <w:p w14:paraId="7A139FF3" w14:textId="77777777" w:rsidR="00166250" w:rsidRPr="000110B0" w:rsidRDefault="00166250" w:rsidP="006F5CB5">
            <w:pPr>
              <w:jc w:val="center"/>
              <w:rPr>
                <w:rFonts w:ascii="Arial" w:eastAsia="Times New Roman" w:hAnsi="Arial"/>
                <w:i/>
                <w:color w:val="000000"/>
                <w:sz w:val="20"/>
                <w:szCs w:val="20"/>
                <w:lang w:eastAsia="en-SG"/>
              </w:rPr>
            </w:pPr>
          </w:p>
        </w:tc>
        <w:tc>
          <w:tcPr>
            <w:tcW w:w="1485" w:type="dxa"/>
            <w:tcBorders>
              <w:top w:val="nil"/>
            </w:tcBorders>
            <w:vAlign w:val="bottom"/>
          </w:tcPr>
          <w:p w14:paraId="5DEC2011" w14:textId="77777777" w:rsidR="00166250" w:rsidRPr="000110B0" w:rsidRDefault="00166250" w:rsidP="006F5CB5">
            <w:pPr>
              <w:jc w:val="center"/>
              <w:rPr>
                <w:rFonts w:ascii="Arial" w:eastAsia="Times New Roman" w:hAnsi="Arial"/>
                <w:color w:val="000000"/>
                <w:sz w:val="20"/>
                <w:szCs w:val="20"/>
                <w:lang w:eastAsia="en-SG"/>
              </w:rPr>
            </w:pPr>
          </w:p>
        </w:tc>
        <w:tc>
          <w:tcPr>
            <w:tcW w:w="1417" w:type="dxa"/>
            <w:tcBorders>
              <w:top w:val="nil"/>
            </w:tcBorders>
            <w:vAlign w:val="bottom"/>
          </w:tcPr>
          <w:p w14:paraId="46971081" w14:textId="77777777" w:rsidR="00166250" w:rsidRPr="000110B0" w:rsidRDefault="00166250" w:rsidP="006F5CB5">
            <w:pPr>
              <w:jc w:val="center"/>
              <w:rPr>
                <w:rFonts w:ascii="Arial" w:eastAsia="Times New Roman" w:hAnsi="Arial"/>
                <w:color w:val="000000"/>
                <w:sz w:val="20"/>
                <w:szCs w:val="20"/>
                <w:lang w:eastAsia="en-SG"/>
              </w:rPr>
            </w:pPr>
          </w:p>
        </w:tc>
      </w:tr>
    </w:tbl>
    <w:p w14:paraId="215722B6" w14:textId="77777777" w:rsidR="00166250" w:rsidRDefault="00166250" w:rsidP="00166250">
      <w:pPr>
        <w:tabs>
          <w:tab w:val="left" w:pos="1173"/>
        </w:tabs>
        <w:ind w:left="720"/>
        <w:rPr>
          <w:sz w:val="16"/>
          <w:szCs w:val="16"/>
        </w:rPr>
      </w:pPr>
    </w:p>
    <w:p w14:paraId="26DB5611" w14:textId="77777777" w:rsidR="00166250" w:rsidRPr="00230062" w:rsidRDefault="00166250" w:rsidP="00166250">
      <w:pPr>
        <w:tabs>
          <w:tab w:val="left" w:pos="1173"/>
        </w:tabs>
        <w:ind w:left="720"/>
        <w:rPr>
          <w:sz w:val="16"/>
          <w:szCs w:val="16"/>
        </w:rPr>
      </w:pPr>
      <w:r w:rsidRPr="00230062">
        <w:rPr>
          <w:sz w:val="16"/>
          <w:szCs w:val="16"/>
        </w:rPr>
        <w:t xml:space="preserve">*The </w:t>
      </w:r>
      <w:r w:rsidRPr="00230062">
        <w:rPr>
          <w:i/>
          <w:sz w:val="16"/>
          <w:szCs w:val="16"/>
        </w:rPr>
        <w:t xml:space="preserve">OR1S1 </w:t>
      </w:r>
      <w:r w:rsidRPr="00230062">
        <w:rPr>
          <w:sz w:val="16"/>
          <w:szCs w:val="16"/>
        </w:rPr>
        <w:t>region contained on the array included just one 100nt region so it was not possible to conduct a fisher’s exact test. However, that 1 region passed the criteria for a DMR</w:t>
      </w:r>
      <w:r w:rsidRPr="00230062">
        <w:rPr>
          <w:sz w:val="16"/>
          <w:szCs w:val="16"/>
        </w:rPr>
        <w:tab/>
      </w:r>
    </w:p>
    <w:p w14:paraId="47819B9F" w14:textId="77777777" w:rsidR="00166250" w:rsidRDefault="00166250" w:rsidP="00166250">
      <w:pPr>
        <w:spacing w:before="120"/>
        <w:ind w:left="720"/>
        <w:jc w:val="both"/>
        <w:rPr>
          <w:b/>
          <w:bCs/>
          <w:color w:val="000000" w:themeColor="text1"/>
        </w:rPr>
        <w:sectPr w:rsidR="00166250" w:rsidSect="002054F2">
          <w:pgSz w:w="11906" w:h="16838"/>
          <w:pgMar w:top="1440" w:right="1797" w:bottom="1440" w:left="1797" w:header="709" w:footer="709" w:gutter="0"/>
          <w:cols w:space="708"/>
          <w:docGrid w:linePitch="360"/>
        </w:sectPr>
      </w:pPr>
    </w:p>
    <w:p w14:paraId="523C0D9C" w14:textId="77777777" w:rsidR="00166250" w:rsidRPr="00230062" w:rsidRDefault="00166250" w:rsidP="00166250">
      <w:pPr>
        <w:ind w:left="720"/>
        <w:rPr>
          <w:b/>
        </w:rPr>
      </w:pPr>
    </w:p>
    <w:p w14:paraId="64E2F442" w14:textId="77777777" w:rsidR="00166250" w:rsidRPr="00230062" w:rsidRDefault="00166250" w:rsidP="00166250">
      <w:pPr>
        <w:ind w:left="720"/>
        <w:rPr>
          <w:b/>
          <w:color w:val="000000" w:themeColor="text1"/>
          <w:lang w:val="en-NZ"/>
        </w:rPr>
      </w:pPr>
      <w:r>
        <w:rPr>
          <w:b/>
          <w:color w:val="000000" w:themeColor="text1"/>
        </w:rPr>
        <w:t>Supplementary Table 5</w:t>
      </w:r>
      <w:r w:rsidRPr="00230062">
        <w:rPr>
          <w:b/>
          <w:color w:val="000000" w:themeColor="text1"/>
          <w:lang w:val="en-US" w:eastAsia="en-US"/>
        </w:rPr>
        <w:t>: Gene Ontology Processes e</w:t>
      </w:r>
      <w:proofErr w:type="spellStart"/>
      <w:r w:rsidRPr="00230062">
        <w:rPr>
          <w:b/>
        </w:rPr>
        <w:t>nrichment</w:t>
      </w:r>
      <w:proofErr w:type="spellEnd"/>
      <w:r w:rsidRPr="00230062">
        <w:rPr>
          <w:b/>
        </w:rPr>
        <w:t xml:space="preserve"> analysis of the DMROIs </w:t>
      </w:r>
      <w:r w:rsidRPr="00230062">
        <w:rPr>
          <w:b/>
          <w:color w:val="000000" w:themeColor="text1"/>
          <w:lang w:val="en-NZ"/>
        </w:rPr>
        <w:t>(ontologies with p&lt;0.0005).</w:t>
      </w:r>
    </w:p>
    <w:p w14:paraId="71C178F7" w14:textId="77777777" w:rsidR="00166250" w:rsidRPr="00230062" w:rsidRDefault="00166250" w:rsidP="00166250">
      <w:pPr>
        <w:ind w:left="720"/>
        <w:rPr>
          <w:color w:val="000000" w:themeColor="text1"/>
          <w:lang w:val="en-NZ"/>
        </w:rPr>
      </w:pPr>
    </w:p>
    <w:p w14:paraId="264A98A3" w14:textId="77777777" w:rsidR="00166250" w:rsidRPr="00230062" w:rsidRDefault="00166250" w:rsidP="00166250">
      <w:pPr>
        <w:ind w:left="720"/>
        <w:rPr>
          <w:color w:val="000000" w:themeColor="text1"/>
          <w:lang w:val="en-NZ"/>
        </w:rPr>
      </w:pPr>
    </w:p>
    <w:p w14:paraId="16CE7744" w14:textId="77777777" w:rsidR="00166250" w:rsidRPr="00230062" w:rsidRDefault="00166250" w:rsidP="00166250">
      <w:pPr>
        <w:ind w:left="720"/>
        <w:rPr>
          <w:color w:val="000000" w:themeColor="text1"/>
          <w:lang w:val="en-NZ"/>
        </w:rPr>
      </w:pPr>
    </w:p>
    <w:p w14:paraId="09C21B36" w14:textId="77777777" w:rsidR="00166250" w:rsidRPr="00230062" w:rsidRDefault="00166250" w:rsidP="00166250">
      <w:pPr>
        <w:ind w:left="720"/>
        <w:rPr>
          <w:color w:val="000000" w:themeColor="text1"/>
          <w:lang w:val="en-NZ"/>
        </w:rPr>
      </w:pPr>
      <w:r w:rsidRPr="00230062">
        <w:rPr>
          <w:color w:val="000000" w:themeColor="text1"/>
          <w:lang w:val="en-NZ"/>
        </w:rPr>
        <w:t xml:space="preserve"> </w:t>
      </w:r>
    </w:p>
    <w:p w14:paraId="769AA03C" w14:textId="77777777" w:rsidR="00166250" w:rsidRPr="00230062" w:rsidRDefault="00166250" w:rsidP="00166250">
      <w:pPr>
        <w:ind w:left="720"/>
        <w:rPr>
          <w:color w:val="000000" w:themeColor="text1"/>
          <w:lang w:val="en-NZ"/>
        </w:rPr>
      </w:pPr>
    </w:p>
    <w:tbl>
      <w:tblPr>
        <w:tblpPr w:leftFromText="180" w:rightFromText="180" w:vertAnchor="page" w:horzAnchor="page" w:tblpX="718" w:tblpY="3781"/>
        <w:tblW w:w="107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276"/>
        <w:gridCol w:w="2410"/>
        <w:gridCol w:w="2835"/>
      </w:tblGrid>
      <w:tr w:rsidR="00166250" w:rsidRPr="00230062" w14:paraId="38B7AB8D" w14:textId="77777777" w:rsidTr="006F5CB5">
        <w:trPr>
          <w:trHeight w:val="987"/>
        </w:trPr>
        <w:tc>
          <w:tcPr>
            <w:tcW w:w="4219" w:type="dxa"/>
            <w:tcBorders>
              <w:bottom w:val="single" w:sz="4" w:space="0" w:color="auto"/>
            </w:tcBorders>
            <w:shd w:val="clear" w:color="auto" w:fill="auto"/>
            <w:vAlign w:val="center"/>
          </w:tcPr>
          <w:p w14:paraId="250211CA" w14:textId="77777777" w:rsidR="00166250" w:rsidRPr="00230062" w:rsidRDefault="00166250" w:rsidP="006F5CB5">
            <w:pPr>
              <w:jc w:val="center"/>
              <w:rPr>
                <w:b/>
                <w:sz w:val="20"/>
                <w:szCs w:val="20"/>
              </w:rPr>
            </w:pPr>
            <w:r w:rsidRPr="00230062">
              <w:rPr>
                <w:b/>
                <w:sz w:val="20"/>
                <w:szCs w:val="20"/>
              </w:rPr>
              <w:t>GO Process</w:t>
            </w:r>
          </w:p>
        </w:tc>
        <w:tc>
          <w:tcPr>
            <w:tcW w:w="1276" w:type="dxa"/>
            <w:tcBorders>
              <w:bottom w:val="single" w:sz="4" w:space="0" w:color="auto"/>
            </w:tcBorders>
            <w:shd w:val="clear" w:color="auto" w:fill="auto"/>
            <w:vAlign w:val="center"/>
          </w:tcPr>
          <w:p w14:paraId="5B712CC0" w14:textId="77777777" w:rsidR="00166250" w:rsidRPr="00230062" w:rsidRDefault="00166250" w:rsidP="006F5CB5">
            <w:pPr>
              <w:jc w:val="center"/>
              <w:rPr>
                <w:b/>
                <w:sz w:val="20"/>
                <w:szCs w:val="20"/>
              </w:rPr>
            </w:pPr>
            <w:r w:rsidRPr="00230062">
              <w:rPr>
                <w:b/>
                <w:sz w:val="20"/>
                <w:szCs w:val="20"/>
              </w:rPr>
              <w:t>p value</w:t>
            </w:r>
          </w:p>
        </w:tc>
        <w:tc>
          <w:tcPr>
            <w:tcW w:w="2410" w:type="dxa"/>
            <w:tcBorders>
              <w:bottom w:val="single" w:sz="4" w:space="0" w:color="auto"/>
            </w:tcBorders>
            <w:shd w:val="clear" w:color="auto" w:fill="auto"/>
            <w:vAlign w:val="center"/>
          </w:tcPr>
          <w:p w14:paraId="1FCEAEB3" w14:textId="77777777" w:rsidR="00166250" w:rsidRPr="00230062" w:rsidRDefault="00166250" w:rsidP="006F5CB5">
            <w:pPr>
              <w:jc w:val="center"/>
              <w:rPr>
                <w:b/>
                <w:sz w:val="20"/>
                <w:szCs w:val="20"/>
              </w:rPr>
            </w:pPr>
            <w:r w:rsidRPr="00230062">
              <w:rPr>
                <w:b/>
                <w:sz w:val="20"/>
                <w:szCs w:val="20"/>
              </w:rPr>
              <w:t>Ratio (pathway genes including a DMROI / all genes in pathway</w:t>
            </w:r>
          </w:p>
        </w:tc>
        <w:tc>
          <w:tcPr>
            <w:tcW w:w="2835" w:type="dxa"/>
            <w:tcBorders>
              <w:bottom w:val="single" w:sz="4" w:space="0" w:color="auto"/>
            </w:tcBorders>
            <w:shd w:val="clear" w:color="auto" w:fill="auto"/>
            <w:vAlign w:val="center"/>
          </w:tcPr>
          <w:p w14:paraId="5710C08C" w14:textId="77777777" w:rsidR="00166250" w:rsidRPr="00230062" w:rsidRDefault="00166250" w:rsidP="006F5CB5">
            <w:pPr>
              <w:jc w:val="center"/>
              <w:rPr>
                <w:b/>
                <w:sz w:val="20"/>
                <w:szCs w:val="20"/>
              </w:rPr>
            </w:pPr>
            <w:r w:rsidRPr="00230062">
              <w:rPr>
                <w:b/>
                <w:sz w:val="20"/>
                <w:szCs w:val="20"/>
              </w:rPr>
              <w:t>DMROIs in each ontology</w:t>
            </w:r>
          </w:p>
        </w:tc>
      </w:tr>
      <w:tr w:rsidR="00166250" w:rsidRPr="00230062" w14:paraId="7703C92E" w14:textId="77777777" w:rsidTr="006F5CB5">
        <w:trPr>
          <w:trHeight w:val="284"/>
        </w:trPr>
        <w:tc>
          <w:tcPr>
            <w:tcW w:w="4219" w:type="dxa"/>
            <w:tcBorders>
              <w:bottom w:val="nil"/>
            </w:tcBorders>
            <w:shd w:val="clear" w:color="auto" w:fill="auto"/>
          </w:tcPr>
          <w:p w14:paraId="793D2140" w14:textId="77777777" w:rsidR="00166250" w:rsidRPr="00230062" w:rsidRDefault="00166250" w:rsidP="006F5CB5">
            <w:pPr>
              <w:rPr>
                <w:sz w:val="20"/>
                <w:szCs w:val="20"/>
              </w:rPr>
            </w:pPr>
            <w:r w:rsidRPr="00230062">
              <w:rPr>
                <w:sz w:val="20"/>
                <w:szCs w:val="20"/>
              </w:rPr>
              <w:t>Diencephalon development</w:t>
            </w:r>
          </w:p>
        </w:tc>
        <w:tc>
          <w:tcPr>
            <w:tcW w:w="1276" w:type="dxa"/>
            <w:tcBorders>
              <w:bottom w:val="nil"/>
            </w:tcBorders>
            <w:shd w:val="clear" w:color="auto" w:fill="auto"/>
          </w:tcPr>
          <w:p w14:paraId="39319D12" w14:textId="77777777" w:rsidR="00166250" w:rsidRPr="00230062" w:rsidRDefault="00166250" w:rsidP="006F5CB5">
            <w:pPr>
              <w:rPr>
                <w:sz w:val="20"/>
                <w:szCs w:val="20"/>
              </w:rPr>
            </w:pPr>
            <w:r w:rsidRPr="00230062">
              <w:rPr>
                <w:sz w:val="20"/>
                <w:szCs w:val="20"/>
              </w:rPr>
              <w:t>4.430E-05</w:t>
            </w:r>
          </w:p>
        </w:tc>
        <w:tc>
          <w:tcPr>
            <w:tcW w:w="2410" w:type="dxa"/>
            <w:tcBorders>
              <w:bottom w:val="nil"/>
            </w:tcBorders>
            <w:shd w:val="clear" w:color="auto" w:fill="auto"/>
          </w:tcPr>
          <w:p w14:paraId="3F6388F1" w14:textId="77777777" w:rsidR="00166250" w:rsidRPr="00230062" w:rsidRDefault="00166250" w:rsidP="006F5CB5">
            <w:pPr>
              <w:jc w:val="center"/>
              <w:rPr>
                <w:sz w:val="20"/>
                <w:szCs w:val="20"/>
              </w:rPr>
            </w:pPr>
            <w:r w:rsidRPr="00230062">
              <w:rPr>
                <w:sz w:val="20"/>
                <w:szCs w:val="20"/>
              </w:rPr>
              <w:t>4/71</w:t>
            </w:r>
          </w:p>
        </w:tc>
        <w:tc>
          <w:tcPr>
            <w:tcW w:w="2835" w:type="dxa"/>
            <w:tcBorders>
              <w:bottom w:val="nil"/>
            </w:tcBorders>
            <w:shd w:val="clear" w:color="auto" w:fill="auto"/>
          </w:tcPr>
          <w:p w14:paraId="68895160" w14:textId="77777777" w:rsidR="00166250" w:rsidRPr="00230062" w:rsidRDefault="00166250" w:rsidP="006F5CB5">
            <w:pPr>
              <w:rPr>
                <w:i/>
                <w:sz w:val="20"/>
                <w:szCs w:val="20"/>
              </w:rPr>
            </w:pPr>
            <w:r w:rsidRPr="00230062">
              <w:rPr>
                <w:i/>
                <w:sz w:val="20"/>
                <w:szCs w:val="20"/>
              </w:rPr>
              <w:t>NR4A2, HES1, TCF4, ETS1</w:t>
            </w:r>
          </w:p>
        </w:tc>
      </w:tr>
      <w:tr w:rsidR="00166250" w:rsidRPr="00230062" w14:paraId="558A3C20" w14:textId="77777777" w:rsidTr="006F5CB5">
        <w:trPr>
          <w:trHeight w:val="284"/>
        </w:trPr>
        <w:tc>
          <w:tcPr>
            <w:tcW w:w="4219" w:type="dxa"/>
            <w:tcBorders>
              <w:top w:val="nil"/>
              <w:bottom w:val="nil"/>
            </w:tcBorders>
            <w:shd w:val="clear" w:color="auto" w:fill="auto"/>
          </w:tcPr>
          <w:p w14:paraId="6749ECD5" w14:textId="77777777" w:rsidR="00166250" w:rsidRPr="00230062" w:rsidRDefault="00166250" w:rsidP="006F5CB5">
            <w:pPr>
              <w:rPr>
                <w:sz w:val="20"/>
                <w:szCs w:val="20"/>
              </w:rPr>
            </w:pPr>
            <w:r w:rsidRPr="00230062">
              <w:rPr>
                <w:sz w:val="20"/>
                <w:szCs w:val="20"/>
              </w:rPr>
              <w:t>Pituitary gland development</w:t>
            </w:r>
          </w:p>
        </w:tc>
        <w:tc>
          <w:tcPr>
            <w:tcW w:w="1276" w:type="dxa"/>
            <w:tcBorders>
              <w:top w:val="nil"/>
              <w:bottom w:val="nil"/>
            </w:tcBorders>
            <w:shd w:val="clear" w:color="auto" w:fill="auto"/>
          </w:tcPr>
          <w:p w14:paraId="1A0FA2A3" w14:textId="77777777" w:rsidR="00166250" w:rsidRPr="00230062" w:rsidRDefault="00166250" w:rsidP="006F5CB5">
            <w:pPr>
              <w:rPr>
                <w:sz w:val="20"/>
                <w:szCs w:val="20"/>
              </w:rPr>
            </w:pPr>
            <w:r w:rsidRPr="00230062">
              <w:rPr>
                <w:sz w:val="20"/>
                <w:szCs w:val="20"/>
              </w:rPr>
              <w:t>1.88E-04</w:t>
            </w:r>
          </w:p>
        </w:tc>
        <w:tc>
          <w:tcPr>
            <w:tcW w:w="2410" w:type="dxa"/>
            <w:tcBorders>
              <w:top w:val="nil"/>
              <w:bottom w:val="nil"/>
            </w:tcBorders>
            <w:shd w:val="clear" w:color="auto" w:fill="auto"/>
          </w:tcPr>
          <w:p w14:paraId="64DF1956" w14:textId="77777777" w:rsidR="00166250" w:rsidRPr="00230062" w:rsidRDefault="00166250" w:rsidP="006F5CB5">
            <w:pPr>
              <w:jc w:val="center"/>
              <w:rPr>
                <w:sz w:val="20"/>
                <w:szCs w:val="20"/>
              </w:rPr>
            </w:pPr>
            <w:r w:rsidRPr="00230062">
              <w:rPr>
                <w:sz w:val="20"/>
                <w:szCs w:val="20"/>
              </w:rPr>
              <w:t>3/40</w:t>
            </w:r>
          </w:p>
        </w:tc>
        <w:tc>
          <w:tcPr>
            <w:tcW w:w="2835" w:type="dxa"/>
            <w:tcBorders>
              <w:top w:val="nil"/>
              <w:bottom w:val="nil"/>
            </w:tcBorders>
            <w:shd w:val="clear" w:color="auto" w:fill="auto"/>
          </w:tcPr>
          <w:p w14:paraId="5DDBD514" w14:textId="77777777" w:rsidR="00166250" w:rsidRPr="00230062" w:rsidRDefault="00166250" w:rsidP="006F5CB5">
            <w:pPr>
              <w:rPr>
                <w:i/>
                <w:sz w:val="20"/>
                <w:szCs w:val="20"/>
              </w:rPr>
            </w:pPr>
            <w:r w:rsidRPr="00230062">
              <w:rPr>
                <w:i/>
                <w:sz w:val="20"/>
                <w:szCs w:val="20"/>
              </w:rPr>
              <w:t>TCF4, HES1, ETS1</w:t>
            </w:r>
          </w:p>
        </w:tc>
      </w:tr>
      <w:tr w:rsidR="00166250" w:rsidRPr="00230062" w14:paraId="0D22A27B" w14:textId="77777777" w:rsidTr="006F5CB5">
        <w:trPr>
          <w:trHeight w:val="284"/>
        </w:trPr>
        <w:tc>
          <w:tcPr>
            <w:tcW w:w="4219" w:type="dxa"/>
            <w:tcBorders>
              <w:top w:val="nil"/>
            </w:tcBorders>
            <w:shd w:val="clear" w:color="auto" w:fill="auto"/>
          </w:tcPr>
          <w:p w14:paraId="33318BFD" w14:textId="77777777" w:rsidR="00166250" w:rsidRPr="00230062" w:rsidRDefault="00166250" w:rsidP="006F5CB5">
            <w:pPr>
              <w:rPr>
                <w:sz w:val="20"/>
                <w:szCs w:val="20"/>
              </w:rPr>
            </w:pPr>
            <w:r w:rsidRPr="00230062">
              <w:rPr>
                <w:sz w:val="20"/>
                <w:szCs w:val="20"/>
              </w:rPr>
              <w:t>Negative regulation of glial cell proliferation</w:t>
            </w:r>
          </w:p>
        </w:tc>
        <w:tc>
          <w:tcPr>
            <w:tcW w:w="1276" w:type="dxa"/>
            <w:tcBorders>
              <w:top w:val="nil"/>
            </w:tcBorders>
            <w:shd w:val="clear" w:color="auto" w:fill="auto"/>
          </w:tcPr>
          <w:p w14:paraId="0ED44620" w14:textId="77777777" w:rsidR="00166250" w:rsidRPr="00230062" w:rsidRDefault="00166250" w:rsidP="006F5CB5">
            <w:pPr>
              <w:rPr>
                <w:sz w:val="20"/>
                <w:szCs w:val="20"/>
              </w:rPr>
            </w:pPr>
            <w:r w:rsidRPr="00230062">
              <w:rPr>
                <w:sz w:val="20"/>
                <w:szCs w:val="20"/>
              </w:rPr>
              <w:t>2.153E-04</w:t>
            </w:r>
          </w:p>
        </w:tc>
        <w:tc>
          <w:tcPr>
            <w:tcW w:w="2410" w:type="dxa"/>
            <w:tcBorders>
              <w:top w:val="nil"/>
            </w:tcBorders>
            <w:shd w:val="clear" w:color="auto" w:fill="auto"/>
          </w:tcPr>
          <w:p w14:paraId="0092EB9B" w14:textId="77777777" w:rsidR="00166250" w:rsidRPr="00230062" w:rsidRDefault="00166250" w:rsidP="006F5CB5">
            <w:pPr>
              <w:jc w:val="center"/>
              <w:rPr>
                <w:sz w:val="20"/>
                <w:szCs w:val="20"/>
              </w:rPr>
            </w:pPr>
            <w:r w:rsidRPr="00230062">
              <w:rPr>
                <w:sz w:val="20"/>
                <w:szCs w:val="20"/>
              </w:rPr>
              <w:t>2/8</w:t>
            </w:r>
          </w:p>
        </w:tc>
        <w:tc>
          <w:tcPr>
            <w:tcW w:w="2835" w:type="dxa"/>
            <w:tcBorders>
              <w:top w:val="nil"/>
            </w:tcBorders>
            <w:shd w:val="clear" w:color="auto" w:fill="auto"/>
          </w:tcPr>
          <w:p w14:paraId="1F6552B5" w14:textId="77777777" w:rsidR="00166250" w:rsidRPr="00230062" w:rsidRDefault="00166250" w:rsidP="006F5CB5">
            <w:pPr>
              <w:rPr>
                <w:i/>
                <w:sz w:val="20"/>
                <w:szCs w:val="20"/>
              </w:rPr>
            </w:pPr>
            <w:r w:rsidRPr="00230062">
              <w:rPr>
                <w:i/>
                <w:sz w:val="20"/>
                <w:szCs w:val="20"/>
              </w:rPr>
              <w:t>HES, RNF10</w:t>
            </w:r>
          </w:p>
        </w:tc>
      </w:tr>
    </w:tbl>
    <w:p w14:paraId="04BFF48F" w14:textId="77777777" w:rsidR="00166250" w:rsidRDefault="00166250" w:rsidP="00166250">
      <w:pPr>
        <w:ind w:left="720"/>
        <w:rPr>
          <w:b/>
          <w:color w:val="000000" w:themeColor="text1"/>
        </w:rPr>
        <w:sectPr w:rsidR="00166250" w:rsidSect="002054F2">
          <w:headerReference w:type="default" r:id="rId39"/>
          <w:footerReference w:type="default" r:id="rId40"/>
          <w:pgSz w:w="11901" w:h="16840"/>
          <w:pgMar w:top="1440" w:right="1797" w:bottom="1440" w:left="1797" w:header="708" w:footer="708" w:gutter="0"/>
          <w:cols w:space="708"/>
          <w:docGrid w:linePitch="360"/>
        </w:sectPr>
      </w:pPr>
    </w:p>
    <w:tbl>
      <w:tblPr>
        <w:tblStyle w:val="TableGrid"/>
        <w:tblW w:w="8506" w:type="dxa"/>
        <w:tblInd w:w="-165" w:type="dxa"/>
        <w:tblLayout w:type="fixed"/>
        <w:tblLook w:val="04A0" w:firstRow="1" w:lastRow="0" w:firstColumn="1" w:lastColumn="0" w:noHBand="0" w:noVBand="1"/>
      </w:tblPr>
      <w:tblGrid>
        <w:gridCol w:w="2098"/>
        <w:gridCol w:w="1163"/>
        <w:gridCol w:w="1134"/>
        <w:gridCol w:w="993"/>
        <w:gridCol w:w="992"/>
        <w:gridCol w:w="1134"/>
        <w:gridCol w:w="992"/>
      </w:tblGrid>
      <w:tr w:rsidR="00166250" w:rsidRPr="00EA2EB5" w14:paraId="0429F730" w14:textId="77777777" w:rsidTr="006F5CB5">
        <w:tc>
          <w:tcPr>
            <w:tcW w:w="2098" w:type="dxa"/>
          </w:tcPr>
          <w:p w14:paraId="5315BFB1" w14:textId="77777777" w:rsidR="00166250" w:rsidRPr="00EA2EB5" w:rsidRDefault="00166250" w:rsidP="006F5CB5">
            <w:pPr>
              <w:rPr>
                <w:rFonts w:ascii="Times New Roman" w:hAnsi="Times New Roman" w:cs="Times New Roman"/>
              </w:rPr>
            </w:pPr>
          </w:p>
        </w:tc>
        <w:tc>
          <w:tcPr>
            <w:tcW w:w="1163" w:type="dxa"/>
          </w:tcPr>
          <w:p w14:paraId="0467D22B" w14:textId="77777777" w:rsidR="00166250" w:rsidRPr="00EA2EB5" w:rsidRDefault="00166250" w:rsidP="006F5CB5">
            <w:pPr>
              <w:rPr>
                <w:rFonts w:ascii="Times New Roman" w:hAnsi="Times New Roman" w:cs="Times New Roman"/>
                <w:b/>
              </w:rPr>
            </w:pPr>
            <w:r w:rsidRPr="00EA2EB5">
              <w:rPr>
                <w:rFonts w:ascii="Times New Roman" w:hAnsi="Times New Roman" w:cs="Times New Roman"/>
                <w:b/>
              </w:rPr>
              <w:t>Beta</w:t>
            </w:r>
          </w:p>
        </w:tc>
        <w:tc>
          <w:tcPr>
            <w:tcW w:w="1134" w:type="dxa"/>
          </w:tcPr>
          <w:p w14:paraId="1DF663DC" w14:textId="77777777" w:rsidR="00166250" w:rsidRPr="00EA2EB5" w:rsidRDefault="00166250" w:rsidP="006F5CB5">
            <w:pPr>
              <w:rPr>
                <w:rFonts w:ascii="Times New Roman" w:hAnsi="Times New Roman" w:cs="Times New Roman"/>
                <w:b/>
              </w:rPr>
            </w:pPr>
            <w:r w:rsidRPr="00EA2EB5">
              <w:rPr>
                <w:rFonts w:ascii="Times New Roman" w:hAnsi="Times New Roman" w:cs="Times New Roman"/>
                <w:b/>
              </w:rPr>
              <w:t>Std. Err</w:t>
            </w:r>
          </w:p>
        </w:tc>
        <w:tc>
          <w:tcPr>
            <w:tcW w:w="993" w:type="dxa"/>
          </w:tcPr>
          <w:p w14:paraId="1061B728" w14:textId="77777777" w:rsidR="00166250" w:rsidRPr="00EA2EB5" w:rsidRDefault="00166250" w:rsidP="006F5CB5">
            <w:pPr>
              <w:rPr>
                <w:rFonts w:ascii="Times New Roman" w:hAnsi="Times New Roman" w:cs="Times New Roman"/>
                <w:b/>
              </w:rPr>
            </w:pPr>
            <w:r w:rsidRPr="00EA2EB5">
              <w:rPr>
                <w:rFonts w:ascii="Times New Roman" w:hAnsi="Times New Roman" w:cs="Times New Roman"/>
                <w:b/>
              </w:rPr>
              <w:t>t-value</w:t>
            </w:r>
          </w:p>
        </w:tc>
        <w:tc>
          <w:tcPr>
            <w:tcW w:w="992" w:type="dxa"/>
          </w:tcPr>
          <w:p w14:paraId="0FBC30E8" w14:textId="77777777" w:rsidR="00166250" w:rsidRPr="00EA2EB5" w:rsidRDefault="00166250" w:rsidP="006F5CB5">
            <w:pPr>
              <w:rPr>
                <w:rFonts w:ascii="Times New Roman" w:hAnsi="Times New Roman" w:cs="Times New Roman"/>
                <w:b/>
              </w:rPr>
            </w:pPr>
            <w:r w:rsidRPr="00EA2EB5">
              <w:rPr>
                <w:rFonts w:ascii="Times New Roman" w:hAnsi="Times New Roman" w:cs="Times New Roman"/>
                <w:b/>
              </w:rPr>
              <w:t>p-value</w:t>
            </w:r>
          </w:p>
        </w:tc>
        <w:tc>
          <w:tcPr>
            <w:tcW w:w="1134" w:type="dxa"/>
          </w:tcPr>
          <w:p w14:paraId="41ACF0AC" w14:textId="77777777" w:rsidR="00166250" w:rsidRPr="00EA2EB5" w:rsidRDefault="00166250" w:rsidP="006F5CB5">
            <w:pPr>
              <w:rPr>
                <w:rFonts w:ascii="Times New Roman" w:hAnsi="Times New Roman" w:cs="Times New Roman"/>
                <w:b/>
              </w:rPr>
            </w:pPr>
            <w:r w:rsidRPr="00EA2EB5">
              <w:rPr>
                <w:rFonts w:ascii="Times New Roman" w:hAnsi="Times New Roman" w:cs="Times New Roman"/>
                <w:b/>
              </w:rPr>
              <w:t>LCL</w:t>
            </w:r>
          </w:p>
        </w:tc>
        <w:tc>
          <w:tcPr>
            <w:tcW w:w="992" w:type="dxa"/>
          </w:tcPr>
          <w:p w14:paraId="2299DFC3" w14:textId="77777777" w:rsidR="00166250" w:rsidRPr="00EA2EB5" w:rsidRDefault="00166250" w:rsidP="006F5CB5">
            <w:pPr>
              <w:rPr>
                <w:rFonts w:ascii="Times New Roman" w:hAnsi="Times New Roman" w:cs="Times New Roman"/>
                <w:b/>
              </w:rPr>
            </w:pPr>
            <w:r w:rsidRPr="00EA2EB5">
              <w:rPr>
                <w:rFonts w:ascii="Times New Roman" w:hAnsi="Times New Roman" w:cs="Times New Roman"/>
                <w:b/>
              </w:rPr>
              <w:t>UCL</w:t>
            </w:r>
          </w:p>
        </w:tc>
      </w:tr>
      <w:tr w:rsidR="00166250" w:rsidRPr="00EA2EB5" w14:paraId="753D9673" w14:textId="77777777" w:rsidTr="006F5CB5">
        <w:tc>
          <w:tcPr>
            <w:tcW w:w="2098" w:type="dxa"/>
          </w:tcPr>
          <w:p w14:paraId="58FC9A84" w14:textId="77777777" w:rsidR="00166250" w:rsidRPr="00EA2EB5" w:rsidRDefault="00166250" w:rsidP="006F5CB5">
            <w:pPr>
              <w:rPr>
                <w:rFonts w:ascii="Times New Roman" w:hAnsi="Times New Roman" w:cs="Times New Roman"/>
                <w:b/>
              </w:rPr>
            </w:pPr>
            <w:r w:rsidRPr="00EA2EB5">
              <w:rPr>
                <w:rFonts w:ascii="Times New Roman" w:hAnsi="Times New Roman" w:cs="Times New Roman"/>
                <w:b/>
              </w:rPr>
              <w:t>HES1 CpG2</w:t>
            </w:r>
          </w:p>
        </w:tc>
        <w:tc>
          <w:tcPr>
            <w:tcW w:w="1163" w:type="dxa"/>
          </w:tcPr>
          <w:p w14:paraId="6DC0AEFD"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2.954</w:t>
            </w:r>
          </w:p>
        </w:tc>
        <w:tc>
          <w:tcPr>
            <w:tcW w:w="1134" w:type="dxa"/>
          </w:tcPr>
          <w:p w14:paraId="1406157A"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1.048</w:t>
            </w:r>
          </w:p>
        </w:tc>
        <w:tc>
          <w:tcPr>
            <w:tcW w:w="993" w:type="dxa"/>
          </w:tcPr>
          <w:p w14:paraId="48729CA5"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2.82</w:t>
            </w:r>
          </w:p>
        </w:tc>
        <w:tc>
          <w:tcPr>
            <w:tcW w:w="992" w:type="dxa"/>
          </w:tcPr>
          <w:p w14:paraId="6FF0500A"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0.005</w:t>
            </w:r>
          </w:p>
        </w:tc>
        <w:tc>
          <w:tcPr>
            <w:tcW w:w="1134" w:type="dxa"/>
          </w:tcPr>
          <w:p w14:paraId="713B7143"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0.883</w:t>
            </w:r>
          </w:p>
        </w:tc>
        <w:tc>
          <w:tcPr>
            <w:tcW w:w="992" w:type="dxa"/>
          </w:tcPr>
          <w:p w14:paraId="10750B42"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5.026</w:t>
            </w:r>
          </w:p>
        </w:tc>
      </w:tr>
      <w:tr w:rsidR="00166250" w:rsidRPr="00EA2EB5" w14:paraId="7B0C4360" w14:textId="77777777" w:rsidTr="006F5CB5">
        <w:tc>
          <w:tcPr>
            <w:tcW w:w="2098" w:type="dxa"/>
          </w:tcPr>
          <w:p w14:paraId="56C1B1D0" w14:textId="77777777" w:rsidR="00166250" w:rsidRPr="00EA2EB5" w:rsidRDefault="00166250" w:rsidP="006F5CB5">
            <w:pPr>
              <w:rPr>
                <w:rFonts w:ascii="Times New Roman" w:hAnsi="Times New Roman" w:cs="Times New Roman"/>
                <w:b/>
              </w:rPr>
            </w:pPr>
            <w:r w:rsidRPr="00EA2EB5">
              <w:rPr>
                <w:rFonts w:ascii="Times New Roman" w:hAnsi="Times New Roman" w:cs="Times New Roman"/>
                <w:b/>
              </w:rPr>
              <w:t>Sex</w:t>
            </w:r>
          </w:p>
        </w:tc>
        <w:tc>
          <w:tcPr>
            <w:tcW w:w="1163" w:type="dxa"/>
          </w:tcPr>
          <w:p w14:paraId="5FCF51F3"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4.201</w:t>
            </w:r>
          </w:p>
        </w:tc>
        <w:tc>
          <w:tcPr>
            <w:tcW w:w="1134" w:type="dxa"/>
          </w:tcPr>
          <w:p w14:paraId="2F87CBDE"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2.048</w:t>
            </w:r>
          </w:p>
        </w:tc>
        <w:tc>
          <w:tcPr>
            <w:tcW w:w="993" w:type="dxa"/>
          </w:tcPr>
          <w:p w14:paraId="07A4CF68"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2.05</w:t>
            </w:r>
          </w:p>
        </w:tc>
        <w:tc>
          <w:tcPr>
            <w:tcW w:w="992" w:type="dxa"/>
          </w:tcPr>
          <w:p w14:paraId="58B56E65"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0.042</w:t>
            </w:r>
          </w:p>
        </w:tc>
        <w:tc>
          <w:tcPr>
            <w:tcW w:w="1134" w:type="dxa"/>
          </w:tcPr>
          <w:p w14:paraId="4358F993"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0.153</w:t>
            </w:r>
          </w:p>
        </w:tc>
        <w:tc>
          <w:tcPr>
            <w:tcW w:w="992" w:type="dxa"/>
          </w:tcPr>
          <w:p w14:paraId="476B50EC"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8.248</w:t>
            </w:r>
          </w:p>
        </w:tc>
      </w:tr>
      <w:tr w:rsidR="00166250" w:rsidRPr="00EA2EB5" w14:paraId="0B3CDB67" w14:textId="77777777" w:rsidTr="006F5CB5">
        <w:tc>
          <w:tcPr>
            <w:tcW w:w="2098" w:type="dxa"/>
          </w:tcPr>
          <w:p w14:paraId="2081AB52" w14:textId="77777777" w:rsidR="00166250" w:rsidRPr="00EA2EB5" w:rsidRDefault="00166250" w:rsidP="006F5CB5">
            <w:pPr>
              <w:rPr>
                <w:rFonts w:ascii="Times New Roman" w:hAnsi="Times New Roman" w:cs="Times New Roman"/>
                <w:b/>
              </w:rPr>
            </w:pPr>
            <w:r w:rsidRPr="00EA2EB5">
              <w:rPr>
                <w:rFonts w:ascii="Times New Roman" w:hAnsi="Times New Roman" w:cs="Times New Roman"/>
                <w:b/>
              </w:rPr>
              <w:t>Mother’s WASI</w:t>
            </w:r>
          </w:p>
        </w:tc>
        <w:tc>
          <w:tcPr>
            <w:tcW w:w="1163" w:type="dxa"/>
          </w:tcPr>
          <w:p w14:paraId="29961C6B"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0.241</w:t>
            </w:r>
          </w:p>
        </w:tc>
        <w:tc>
          <w:tcPr>
            <w:tcW w:w="1134" w:type="dxa"/>
          </w:tcPr>
          <w:p w14:paraId="7ECCEE1D"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0.090</w:t>
            </w:r>
          </w:p>
        </w:tc>
        <w:tc>
          <w:tcPr>
            <w:tcW w:w="993" w:type="dxa"/>
          </w:tcPr>
          <w:p w14:paraId="16D7C60C"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2.68</w:t>
            </w:r>
          </w:p>
        </w:tc>
        <w:tc>
          <w:tcPr>
            <w:tcW w:w="992" w:type="dxa"/>
          </w:tcPr>
          <w:p w14:paraId="6ED58968"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0.008</w:t>
            </w:r>
          </w:p>
        </w:tc>
        <w:tc>
          <w:tcPr>
            <w:tcW w:w="1134" w:type="dxa"/>
          </w:tcPr>
          <w:p w14:paraId="11054CD3"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0.063</w:t>
            </w:r>
          </w:p>
        </w:tc>
        <w:tc>
          <w:tcPr>
            <w:tcW w:w="992" w:type="dxa"/>
          </w:tcPr>
          <w:p w14:paraId="1360FFAA"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0.419</w:t>
            </w:r>
          </w:p>
        </w:tc>
      </w:tr>
      <w:tr w:rsidR="00166250" w:rsidRPr="00EA2EB5" w14:paraId="25EA1A09" w14:textId="77777777" w:rsidTr="006F5CB5">
        <w:tc>
          <w:tcPr>
            <w:tcW w:w="2098" w:type="dxa"/>
          </w:tcPr>
          <w:p w14:paraId="38B9AC33" w14:textId="77777777" w:rsidR="00166250" w:rsidRPr="00EA2EB5" w:rsidRDefault="00166250" w:rsidP="006F5CB5">
            <w:pPr>
              <w:rPr>
                <w:rFonts w:ascii="Times New Roman" w:hAnsi="Times New Roman" w:cs="Times New Roman"/>
                <w:b/>
              </w:rPr>
            </w:pPr>
            <w:r w:rsidRPr="00EA2EB5">
              <w:rPr>
                <w:rFonts w:ascii="Times New Roman" w:hAnsi="Times New Roman" w:cs="Times New Roman"/>
                <w:b/>
              </w:rPr>
              <w:t>Parity</w:t>
            </w:r>
          </w:p>
        </w:tc>
        <w:tc>
          <w:tcPr>
            <w:tcW w:w="1163" w:type="dxa"/>
          </w:tcPr>
          <w:p w14:paraId="460FF9B1"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-4.228</w:t>
            </w:r>
          </w:p>
        </w:tc>
        <w:tc>
          <w:tcPr>
            <w:tcW w:w="1134" w:type="dxa"/>
          </w:tcPr>
          <w:p w14:paraId="6DEADAFB"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1.988</w:t>
            </w:r>
          </w:p>
        </w:tc>
        <w:tc>
          <w:tcPr>
            <w:tcW w:w="993" w:type="dxa"/>
          </w:tcPr>
          <w:p w14:paraId="65DFCDA9"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-2.13</w:t>
            </w:r>
          </w:p>
        </w:tc>
        <w:tc>
          <w:tcPr>
            <w:tcW w:w="992" w:type="dxa"/>
          </w:tcPr>
          <w:p w14:paraId="55E1BD9C"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0.035</w:t>
            </w:r>
          </w:p>
        </w:tc>
        <w:tc>
          <w:tcPr>
            <w:tcW w:w="1134" w:type="dxa"/>
          </w:tcPr>
          <w:p w14:paraId="5033F51E"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-8.157</w:t>
            </w:r>
          </w:p>
        </w:tc>
        <w:tc>
          <w:tcPr>
            <w:tcW w:w="992" w:type="dxa"/>
          </w:tcPr>
          <w:p w14:paraId="744F6BDE"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-0.298</w:t>
            </w:r>
          </w:p>
        </w:tc>
      </w:tr>
      <w:tr w:rsidR="00166250" w:rsidRPr="00EA2EB5" w14:paraId="39CBA916" w14:textId="77777777" w:rsidTr="006F5CB5">
        <w:tc>
          <w:tcPr>
            <w:tcW w:w="2098" w:type="dxa"/>
          </w:tcPr>
          <w:p w14:paraId="20F5A4D0" w14:textId="77777777" w:rsidR="00166250" w:rsidRPr="00EA2EB5" w:rsidRDefault="00166250" w:rsidP="006F5CB5">
            <w:pPr>
              <w:rPr>
                <w:rFonts w:ascii="Times New Roman" w:hAnsi="Times New Roman" w:cs="Times New Roman"/>
                <w:b/>
              </w:rPr>
            </w:pPr>
            <w:r w:rsidRPr="00EA2EB5">
              <w:rPr>
                <w:rFonts w:ascii="Times New Roman" w:hAnsi="Times New Roman" w:cs="Times New Roman"/>
                <w:b/>
              </w:rPr>
              <w:t>Current Smoking</w:t>
            </w:r>
          </w:p>
        </w:tc>
        <w:tc>
          <w:tcPr>
            <w:tcW w:w="1163" w:type="dxa"/>
          </w:tcPr>
          <w:p w14:paraId="0AC0755D"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0.567</w:t>
            </w:r>
          </w:p>
        </w:tc>
        <w:tc>
          <w:tcPr>
            <w:tcW w:w="1134" w:type="dxa"/>
          </w:tcPr>
          <w:p w14:paraId="1463344C"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2.350</w:t>
            </w:r>
          </w:p>
        </w:tc>
        <w:tc>
          <w:tcPr>
            <w:tcW w:w="993" w:type="dxa"/>
          </w:tcPr>
          <w:p w14:paraId="3CDA1456"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0.24</w:t>
            </w:r>
          </w:p>
        </w:tc>
        <w:tc>
          <w:tcPr>
            <w:tcW w:w="992" w:type="dxa"/>
          </w:tcPr>
          <w:p w14:paraId="154B0116"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0.810</w:t>
            </w:r>
          </w:p>
        </w:tc>
        <w:tc>
          <w:tcPr>
            <w:tcW w:w="1134" w:type="dxa"/>
          </w:tcPr>
          <w:p w14:paraId="7975544C"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-4.077</w:t>
            </w:r>
          </w:p>
        </w:tc>
        <w:tc>
          <w:tcPr>
            <w:tcW w:w="992" w:type="dxa"/>
          </w:tcPr>
          <w:p w14:paraId="252FE75D"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5.211</w:t>
            </w:r>
          </w:p>
        </w:tc>
      </w:tr>
      <w:tr w:rsidR="00166250" w:rsidRPr="00EA2EB5" w14:paraId="601B8B30" w14:textId="77777777" w:rsidTr="006F5CB5">
        <w:tc>
          <w:tcPr>
            <w:tcW w:w="2098" w:type="dxa"/>
          </w:tcPr>
          <w:p w14:paraId="552283B6" w14:textId="77777777" w:rsidR="00166250" w:rsidRPr="00EA2EB5" w:rsidRDefault="00166250" w:rsidP="006F5CB5">
            <w:pPr>
              <w:rPr>
                <w:rFonts w:ascii="Times New Roman" w:hAnsi="Times New Roman" w:cs="Times New Roman"/>
                <w:b/>
              </w:rPr>
            </w:pPr>
            <w:r w:rsidRPr="00EA2EB5">
              <w:rPr>
                <w:rFonts w:ascii="Times New Roman" w:hAnsi="Times New Roman" w:cs="Times New Roman"/>
                <w:b/>
              </w:rPr>
              <w:t>Birthweight</w:t>
            </w:r>
          </w:p>
        </w:tc>
        <w:tc>
          <w:tcPr>
            <w:tcW w:w="1163" w:type="dxa"/>
          </w:tcPr>
          <w:p w14:paraId="2823CB57"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0.003</w:t>
            </w:r>
          </w:p>
        </w:tc>
        <w:tc>
          <w:tcPr>
            <w:tcW w:w="1134" w:type="dxa"/>
          </w:tcPr>
          <w:p w14:paraId="003C8381"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0.002</w:t>
            </w:r>
          </w:p>
        </w:tc>
        <w:tc>
          <w:tcPr>
            <w:tcW w:w="993" w:type="dxa"/>
          </w:tcPr>
          <w:p w14:paraId="2C8D9680"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1.36</w:t>
            </w:r>
          </w:p>
        </w:tc>
        <w:tc>
          <w:tcPr>
            <w:tcW w:w="992" w:type="dxa"/>
          </w:tcPr>
          <w:p w14:paraId="4ED36D8A"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0.175</w:t>
            </w:r>
          </w:p>
        </w:tc>
        <w:tc>
          <w:tcPr>
            <w:tcW w:w="1134" w:type="dxa"/>
          </w:tcPr>
          <w:p w14:paraId="201E2279"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-0.001</w:t>
            </w:r>
          </w:p>
        </w:tc>
        <w:tc>
          <w:tcPr>
            <w:tcW w:w="992" w:type="dxa"/>
          </w:tcPr>
          <w:p w14:paraId="3F1D3F8B"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0.007</w:t>
            </w:r>
          </w:p>
        </w:tc>
      </w:tr>
      <w:tr w:rsidR="00166250" w:rsidRPr="00EA2EB5" w14:paraId="45263717" w14:textId="77777777" w:rsidTr="006F5CB5">
        <w:tc>
          <w:tcPr>
            <w:tcW w:w="2098" w:type="dxa"/>
          </w:tcPr>
          <w:p w14:paraId="1BB7AC85" w14:textId="77777777" w:rsidR="00166250" w:rsidRPr="00EA2EB5" w:rsidRDefault="00166250" w:rsidP="006F5CB5">
            <w:pPr>
              <w:rPr>
                <w:rFonts w:ascii="Times New Roman" w:hAnsi="Times New Roman" w:cs="Times New Roman"/>
                <w:b/>
              </w:rPr>
            </w:pPr>
            <w:r w:rsidRPr="00EA2EB5">
              <w:rPr>
                <w:rFonts w:ascii="Times New Roman" w:hAnsi="Times New Roman" w:cs="Times New Roman"/>
                <w:b/>
              </w:rPr>
              <w:t>Age at test</w:t>
            </w:r>
          </w:p>
        </w:tc>
        <w:tc>
          <w:tcPr>
            <w:tcW w:w="1163" w:type="dxa"/>
          </w:tcPr>
          <w:p w14:paraId="70623C5C"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-3.834</w:t>
            </w:r>
          </w:p>
        </w:tc>
        <w:tc>
          <w:tcPr>
            <w:tcW w:w="1134" w:type="dxa"/>
          </w:tcPr>
          <w:p w14:paraId="03B291A8"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7.857</w:t>
            </w:r>
          </w:p>
        </w:tc>
        <w:tc>
          <w:tcPr>
            <w:tcW w:w="993" w:type="dxa"/>
          </w:tcPr>
          <w:p w14:paraId="748A93A6"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-0.49</w:t>
            </w:r>
          </w:p>
        </w:tc>
        <w:tc>
          <w:tcPr>
            <w:tcW w:w="992" w:type="dxa"/>
          </w:tcPr>
          <w:p w14:paraId="034F3B4C"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0.626</w:t>
            </w:r>
          </w:p>
        </w:tc>
        <w:tc>
          <w:tcPr>
            <w:tcW w:w="1134" w:type="dxa"/>
          </w:tcPr>
          <w:p w14:paraId="11A28CFB"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-19.362</w:t>
            </w:r>
          </w:p>
        </w:tc>
        <w:tc>
          <w:tcPr>
            <w:tcW w:w="992" w:type="dxa"/>
          </w:tcPr>
          <w:p w14:paraId="24073FC5"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11.693</w:t>
            </w:r>
          </w:p>
        </w:tc>
      </w:tr>
      <w:tr w:rsidR="00166250" w:rsidRPr="00EA2EB5" w14:paraId="027EBC5D" w14:textId="77777777" w:rsidTr="006F5CB5">
        <w:tc>
          <w:tcPr>
            <w:tcW w:w="2098" w:type="dxa"/>
          </w:tcPr>
          <w:p w14:paraId="661C54FB" w14:textId="77777777" w:rsidR="00166250" w:rsidRPr="00EA2EB5" w:rsidRDefault="00166250" w:rsidP="006F5CB5">
            <w:pPr>
              <w:rPr>
                <w:rFonts w:ascii="Times New Roman" w:hAnsi="Times New Roman" w:cs="Times New Roman"/>
                <w:b/>
              </w:rPr>
            </w:pPr>
            <w:r w:rsidRPr="00EA2EB5">
              <w:rPr>
                <w:rFonts w:ascii="Times New Roman" w:hAnsi="Times New Roman" w:cs="Times New Roman"/>
                <w:b/>
              </w:rPr>
              <w:t>Mother’s BMI</w:t>
            </w:r>
          </w:p>
        </w:tc>
        <w:tc>
          <w:tcPr>
            <w:tcW w:w="1163" w:type="dxa"/>
          </w:tcPr>
          <w:p w14:paraId="67F5030A"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-0.189</w:t>
            </w:r>
          </w:p>
        </w:tc>
        <w:tc>
          <w:tcPr>
            <w:tcW w:w="1134" w:type="dxa"/>
          </w:tcPr>
          <w:p w14:paraId="3D827904"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0.240</w:t>
            </w:r>
          </w:p>
        </w:tc>
        <w:tc>
          <w:tcPr>
            <w:tcW w:w="993" w:type="dxa"/>
          </w:tcPr>
          <w:p w14:paraId="516954E3"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-0.79</w:t>
            </w:r>
          </w:p>
        </w:tc>
        <w:tc>
          <w:tcPr>
            <w:tcW w:w="992" w:type="dxa"/>
          </w:tcPr>
          <w:p w14:paraId="50EA586A"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0.432</w:t>
            </w:r>
          </w:p>
        </w:tc>
        <w:tc>
          <w:tcPr>
            <w:tcW w:w="1134" w:type="dxa"/>
          </w:tcPr>
          <w:p w14:paraId="494EAD14"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-0.663</w:t>
            </w:r>
          </w:p>
        </w:tc>
        <w:tc>
          <w:tcPr>
            <w:tcW w:w="992" w:type="dxa"/>
          </w:tcPr>
          <w:p w14:paraId="6A52B88C"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0.285</w:t>
            </w:r>
          </w:p>
        </w:tc>
      </w:tr>
    </w:tbl>
    <w:p w14:paraId="530CE5AB" w14:textId="77777777" w:rsidR="00166250" w:rsidRPr="00EA2EB5" w:rsidRDefault="00166250" w:rsidP="00166250">
      <w:pPr>
        <w:ind w:left="720"/>
      </w:pPr>
    </w:p>
    <w:p w14:paraId="30D3BF92" w14:textId="77777777" w:rsidR="00166250" w:rsidRPr="00EA2EB5" w:rsidRDefault="00166250" w:rsidP="00166250">
      <w:pPr>
        <w:ind w:left="720"/>
      </w:pPr>
    </w:p>
    <w:tbl>
      <w:tblPr>
        <w:tblStyle w:val="TableGrid"/>
        <w:tblW w:w="8506" w:type="dxa"/>
        <w:tblInd w:w="-165" w:type="dxa"/>
        <w:tblLayout w:type="fixed"/>
        <w:tblLook w:val="04A0" w:firstRow="1" w:lastRow="0" w:firstColumn="1" w:lastColumn="0" w:noHBand="0" w:noVBand="1"/>
      </w:tblPr>
      <w:tblGrid>
        <w:gridCol w:w="2098"/>
        <w:gridCol w:w="1163"/>
        <w:gridCol w:w="1134"/>
        <w:gridCol w:w="993"/>
        <w:gridCol w:w="992"/>
        <w:gridCol w:w="1134"/>
        <w:gridCol w:w="992"/>
      </w:tblGrid>
      <w:tr w:rsidR="00166250" w:rsidRPr="00EA2EB5" w14:paraId="248612EF" w14:textId="77777777" w:rsidTr="006F5CB5">
        <w:tc>
          <w:tcPr>
            <w:tcW w:w="2098" w:type="dxa"/>
          </w:tcPr>
          <w:p w14:paraId="4669047A" w14:textId="77777777" w:rsidR="00166250" w:rsidRPr="00EA2EB5" w:rsidRDefault="00166250" w:rsidP="006F5CB5">
            <w:pPr>
              <w:rPr>
                <w:rFonts w:ascii="Times New Roman" w:hAnsi="Times New Roman" w:cs="Times New Roman"/>
              </w:rPr>
            </w:pPr>
          </w:p>
        </w:tc>
        <w:tc>
          <w:tcPr>
            <w:tcW w:w="1163" w:type="dxa"/>
          </w:tcPr>
          <w:p w14:paraId="45DD9E40" w14:textId="77777777" w:rsidR="00166250" w:rsidRPr="00EA2EB5" w:rsidRDefault="00166250" w:rsidP="006F5CB5">
            <w:pPr>
              <w:rPr>
                <w:rFonts w:ascii="Times New Roman" w:hAnsi="Times New Roman" w:cs="Times New Roman"/>
                <w:b/>
              </w:rPr>
            </w:pPr>
            <w:r w:rsidRPr="00EA2EB5">
              <w:rPr>
                <w:rFonts w:ascii="Times New Roman" w:hAnsi="Times New Roman" w:cs="Times New Roman"/>
                <w:b/>
              </w:rPr>
              <w:t>Beta</w:t>
            </w:r>
          </w:p>
        </w:tc>
        <w:tc>
          <w:tcPr>
            <w:tcW w:w="1134" w:type="dxa"/>
          </w:tcPr>
          <w:p w14:paraId="620CE699" w14:textId="77777777" w:rsidR="00166250" w:rsidRPr="00EA2EB5" w:rsidRDefault="00166250" w:rsidP="006F5CB5">
            <w:pPr>
              <w:rPr>
                <w:rFonts w:ascii="Times New Roman" w:hAnsi="Times New Roman" w:cs="Times New Roman"/>
                <w:b/>
              </w:rPr>
            </w:pPr>
            <w:r w:rsidRPr="00EA2EB5">
              <w:rPr>
                <w:rFonts w:ascii="Times New Roman" w:hAnsi="Times New Roman" w:cs="Times New Roman"/>
                <w:b/>
              </w:rPr>
              <w:t>Std. Err</w:t>
            </w:r>
          </w:p>
        </w:tc>
        <w:tc>
          <w:tcPr>
            <w:tcW w:w="993" w:type="dxa"/>
          </w:tcPr>
          <w:p w14:paraId="23F76442" w14:textId="77777777" w:rsidR="00166250" w:rsidRPr="00EA2EB5" w:rsidRDefault="00166250" w:rsidP="006F5CB5">
            <w:pPr>
              <w:rPr>
                <w:rFonts w:ascii="Times New Roman" w:hAnsi="Times New Roman" w:cs="Times New Roman"/>
                <w:b/>
              </w:rPr>
            </w:pPr>
            <w:r w:rsidRPr="00EA2EB5">
              <w:rPr>
                <w:rFonts w:ascii="Times New Roman" w:hAnsi="Times New Roman" w:cs="Times New Roman"/>
                <w:b/>
              </w:rPr>
              <w:t>t-value</w:t>
            </w:r>
          </w:p>
        </w:tc>
        <w:tc>
          <w:tcPr>
            <w:tcW w:w="992" w:type="dxa"/>
          </w:tcPr>
          <w:p w14:paraId="64CE084C" w14:textId="77777777" w:rsidR="00166250" w:rsidRPr="00EA2EB5" w:rsidRDefault="00166250" w:rsidP="006F5CB5">
            <w:pPr>
              <w:rPr>
                <w:rFonts w:ascii="Times New Roman" w:hAnsi="Times New Roman" w:cs="Times New Roman"/>
                <w:b/>
              </w:rPr>
            </w:pPr>
            <w:r w:rsidRPr="00EA2EB5">
              <w:rPr>
                <w:rFonts w:ascii="Times New Roman" w:hAnsi="Times New Roman" w:cs="Times New Roman"/>
                <w:b/>
              </w:rPr>
              <w:t>p-value</w:t>
            </w:r>
          </w:p>
        </w:tc>
        <w:tc>
          <w:tcPr>
            <w:tcW w:w="1134" w:type="dxa"/>
          </w:tcPr>
          <w:p w14:paraId="4F214105" w14:textId="77777777" w:rsidR="00166250" w:rsidRPr="00EA2EB5" w:rsidRDefault="00166250" w:rsidP="006F5CB5">
            <w:pPr>
              <w:rPr>
                <w:rFonts w:ascii="Times New Roman" w:hAnsi="Times New Roman" w:cs="Times New Roman"/>
                <w:b/>
              </w:rPr>
            </w:pPr>
            <w:r w:rsidRPr="00EA2EB5">
              <w:rPr>
                <w:rFonts w:ascii="Times New Roman" w:hAnsi="Times New Roman" w:cs="Times New Roman"/>
                <w:b/>
              </w:rPr>
              <w:t>LCL</w:t>
            </w:r>
          </w:p>
        </w:tc>
        <w:tc>
          <w:tcPr>
            <w:tcW w:w="992" w:type="dxa"/>
          </w:tcPr>
          <w:p w14:paraId="49C84EDB" w14:textId="77777777" w:rsidR="00166250" w:rsidRPr="00EA2EB5" w:rsidRDefault="00166250" w:rsidP="006F5CB5">
            <w:pPr>
              <w:rPr>
                <w:rFonts w:ascii="Times New Roman" w:hAnsi="Times New Roman" w:cs="Times New Roman"/>
                <w:b/>
              </w:rPr>
            </w:pPr>
            <w:r w:rsidRPr="00EA2EB5">
              <w:rPr>
                <w:rFonts w:ascii="Times New Roman" w:hAnsi="Times New Roman" w:cs="Times New Roman"/>
                <w:b/>
              </w:rPr>
              <w:t>UCL</w:t>
            </w:r>
          </w:p>
        </w:tc>
      </w:tr>
      <w:tr w:rsidR="00166250" w:rsidRPr="00EA2EB5" w14:paraId="12DFC245" w14:textId="77777777" w:rsidTr="006F5CB5">
        <w:tc>
          <w:tcPr>
            <w:tcW w:w="2098" w:type="dxa"/>
          </w:tcPr>
          <w:p w14:paraId="46911977" w14:textId="77777777" w:rsidR="00166250" w:rsidRPr="00EA2EB5" w:rsidRDefault="00166250" w:rsidP="006F5CB5">
            <w:pPr>
              <w:rPr>
                <w:rFonts w:ascii="Times New Roman" w:hAnsi="Times New Roman" w:cs="Times New Roman"/>
                <w:b/>
              </w:rPr>
            </w:pPr>
            <w:r w:rsidRPr="00EA2EB5">
              <w:rPr>
                <w:rFonts w:ascii="Times New Roman" w:hAnsi="Times New Roman" w:cs="Times New Roman"/>
                <w:b/>
              </w:rPr>
              <w:t>HES1 CpG5</w:t>
            </w:r>
          </w:p>
        </w:tc>
        <w:tc>
          <w:tcPr>
            <w:tcW w:w="1163" w:type="dxa"/>
          </w:tcPr>
          <w:p w14:paraId="478ABE60"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1.766</w:t>
            </w:r>
          </w:p>
        </w:tc>
        <w:tc>
          <w:tcPr>
            <w:tcW w:w="1134" w:type="dxa"/>
          </w:tcPr>
          <w:p w14:paraId="30B6420A"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1.108</w:t>
            </w:r>
          </w:p>
        </w:tc>
        <w:tc>
          <w:tcPr>
            <w:tcW w:w="993" w:type="dxa"/>
          </w:tcPr>
          <w:p w14:paraId="5B105951"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1.59</w:t>
            </w:r>
          </w:p>
        </w:tc>
        <w:tc>
          <w:tcPr>
            <w:tcW w:w="992" w:type="dxa"/>
          </w:tcPr>
          <w:p w14:paraId="1D3F508B"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0.113</w:t>
            </w:r>
          </w:p>
        </w:tc>
        <w:tc>
          <w:tcPr>
            <w:tcW w:w="1134" w:type="dxa"/>
          </w:tcPr>
          <w:p w14:paraId="2101AF5A"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-0.426</w:t>
            </w:r>
          </w:p>
        </w:tc>
        <w:tc>
          <w:tcPr>
            <w:tcW w:w="992" w:type="dxa"/>
          </w:tcPr>
          <w:p w14:paraId="58B0D4C7"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3.957</w:t>
            </w:r>
          </w:p>
        </w:tc>
      </w:tr>
      <w:tr w:rsidR="00166250" w:rsidRPr="00EA2EB5" w14:paraId="6AF874E1" w14:textId="77777777" w:rsidTr="006F5CB5">
        <w:tc>
          <w:tcPr>
            <w:tcW w:w="2098" w:type="dxa"/>
          </w:tcPr>
          <w:p w14:paraId="2D2C7ABA" w14:textId="77777777" w:rsidR="00166250" w:rsidRPr="00EA2EB5" w:rsidRDefault="00166250" w:rsidP="006F5CB5">
            <w:pPr>
              <w:rPr>
                <w:rFonts w:ascii="Times New Roman" w:hAnsi="Times New Roman" w:cs="Times New Roman"/>
                <w:b/>
              </w:rPr>
            </w:pPr>
            <w:r w:rsidRPr="00EA2EB5">
              <w:rPr>
                <w:rFonts w:ascii="Times New Roman" w:hAnsi="Times New Roman" w:cs="Times New Roman"/>
                <w:b/>
              </w:rPr>
              <w:t>Sex</w:t>
            </w:r>
          </w:p>
        </w:tc>
        <w:tc>
          <w:tcPr>
            <w:tcW w:w="1163" w:type="dxa"/>
          </w:tcPr>
          <w:p w14:paraId="1E6D0B1D"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5.976</w:t>
            </w:r>
          </w:p>
        </w:tc>
        <w:tc>
          <w:tcPr>
            <w:tcW w:w="1134" w:type="dxa"/>
          </w:tcPr>
          <w:p w14:paraId="58500D55"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2.160</w:t>
            </w:r>
          </w:p>
        </w:tc>
        <w:tc>
          <w:tcPr>
            <w:tcW w:w="993" w:type="dxa"/>
          </w:tcPr>
          <w:p w14:paraId="121C5FC1"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2.73</w:t>
            </w:r>
          </w:p>
        </w:tc>
        <w:tc>
          <w:tcPr>
            <w:tcW w:w="992" w:type="dxa"/>
          </w:tcPr>
          <w:p w14:paraId="65923BD6"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0.007</w:t>
            </w:r>
          </w:p>
        </w:tc>
        <w:tc>
          <w:tcPr>
            <w:tcW w:w="1134" w:type="dxa"/>
          </w:tcPr>
          <w:p w14:paraId="360E80F2"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1.643</w:t>
            </w:r>
          </w:p>
        </w:tc>
        <w:tc>
          <w:tcPr>
            <w:tcW w:w="992" w:type="dxa"/>
          </w:tcPr>
          <w:p w14:paraId="65759595"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10.310</w:t>
            </w:r>
          </w:p>
        </w:tc>
      </w:tr>
      <w:tr w:rsidR="00166250" w:rsidRPr="00EA2EB5" w14:paraId="5AAEC3F7" w14:textId="77777777" w:rsidTr="006F5CB5">
        <w:tc>
          <w:tcPr>
            <w:tcW w:w="2098" w:type="dxa"/>
          </w:tcPr>
          <w:p w14:paraId="58A8D053" w14:textId="77777777" w:rsidR="00166250" w:rsidRPr="00EA2EB5" w:rsidRDefault="00166250" w:rsidP="006F5CB5">
            <w:pPr>
              <w:rPr>
                <w:rFonts w:ascii="Times New Roman" w:hAnsi="Times New Roman" w:cs="Times New Roman"/>
                <w:b/>
              </w:rPr>
            </w:pPr>
            <w:r w:rsidRPr="00EA2EB5">
              <w:rPr>
                <w:rFonts w:ascii="Times New Roman" w:hAnsi="Times New Roman" w:cs="Times New Roman"/>
                <w:b/>
              </w:rPr>
              <w:t>Mother’s WASI</w:t>
            </w:r>
          </w:p>
        </w:tc>
        <w:tc>
          <w:tcPr>
            <w:tcW w:w="1163" w:type="dxa"/>
          </w:tcPr>
          <w:p w14:paraId="5F4CF244"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0.251</w:t>
            </w:r>
          </w:p>
        </w:tc>
        <w:tc>
          <w:tcPr>
            <w:tcW w:w="1134" w:type="dxa"/>
          </w:tcPr>
          <w:p w14:paraId="25F70D0C"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0.100</w:t>
            </w:r>
          </w:p>
        </w:tc>
        <w:tc>
          <w:tcPr>
            <w:tcW w:w="993" w:type="dxa"/>
          </w:tcPr>
          <w:p w14:paraId="11BC3FE2"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2.51</w:t>
            </w:r>
          </w:p>
        </w:tc>
        <w:tc>
          <w:tcPr>
            <w:tcW w:w="992" w:type="dxa"/>
          </w:tcPr>
          <w:p w14:paraId="7DEB6F41"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0.013</w:t>
            </w:r>
          </w:p>
        </w:tc>
        <w:tc>
          <w:tcPr>
            <w:tcW w:w="1134" w:type="dxa"/>
          </w:tcPr>
          <w:p w14:paraId="4C180C9F"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0.053</w:t>
            </w:r>
          </w:p>
        </w:tc>
        <w:tc>
          <w:tcPr>
            <w:tcW w:w="992" w:type="dxa"/>
          </w:tcPr>
          <w:p w14:paraId="51A8FAEA"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0.448</w:t>
            </w:r>
          </w:p>
        </w:tc>
      </w:tr>
      <w:tr w:rsidR="00166250" w:rsidRPr="00EA2EB5" w14:paraId="5E30E7B0" w14:textId="77777777" w:rsidTr="006F5CB5">
        <w:tc>
          <w:tcPr>
            <w:tcW w:w="2098" w:type="dxa"/>
          </w:tcPr>
          <w:p w14:paraId="7DA0B637" w14:textId="77777777" w:rsidR="00166250" w:rsidRPr="00EA2EB5" w:rsidRDefault="00166250" w:rsidP="006F5CB5">
            <w:pPr>
              <w:rPr>
                <w:rFonts w:ascii="Times New Roman" w:hAnsi="Times New Roman" w:cs="Times New Roman"/>
                <w:b/>
              </w:rPr>
            </w:pPr>
            <w:r w:rsidRPr="00EA2EB5">
              <w:rPr>
                <w:rFonts w:ascii="Times New Roman" w:hAnsi="Times New Roman" w:cs="Times New Roman"/>
                <w:b/>
              </w:rPr>
              <w:t>Parity</w:t>
            </w:r>
          </w:p>
        </w:tc>
        <w:tc>
          <w:tcPr>
            <w:tcW w:w="1163" w:type="dxa"/>
          </w:tcPr>
          <w:p w14:paraId="197B53DE"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-3.474</w:t>
            </w:r>
          </w:p>
        </w:tc>
        <w:tc>
          <w:tcPr>
            <w:tcW w:w="1134" w:type="dxa"/>
          </w:tcPr>
          <w:p w14:paraId="2B4D371A"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2.161</w:t>
            </w:r>
          </w:p>
        </w:tc>
        <w:tc>
          <w:tcPr>
            <w:tcW w:w="993" w:type="dxa"/>
          </w:tcPr>
          <w:p w14:paraId="4C47B6EA"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-1.59</w:t>
            </w:r>
          </w:p>
        </w:tc>
        <w:tc>
          <w:tcPr>
            <w:tcW w:w="992" w:type="dxa"/>
          </w:tcPr>
          <w:p w14:paraId="7640FA02"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0.115</w:t>
            </w:r>
          </w:p>
        </w:tc>
        <w:tc>
          <w:tcPr>
            <w:tcW w:w="1134" w:type="dxa"/>
          </w:tcPr>
          <w:p w14:paraId="35C4181D"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-7.809</w:t>
            </w:r>
          </w:p>
        </w:tc>
        <w:tc>
          <w:tcPr>
            <w:tcW w:w="992" w:type="dxa"/>
          </w:tcPr>
          <w:p w14:paraId="3EDDCDE7"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0.861</w:t>
            </w:r>
          </w:p>
        </w:tc>
      </w:tr>
      <w:tr w:rsidR="00166250" w:rsidRPr="00EA2EB5" w14:paraId="237F40E6" w14:textId="77777777" w:rsidTr="006F5CB5">
        <w:tc>
          <w:tcPr>
            <w:tcW w:w="2098" w:type="dxa"/>
          </w:tcPr>
          <w:p w14:paraId="153543CD" w14:textId="77777777" w:rsidR="00166250" w:rsidRPr="00EA2EB5" w:rsidRDefault="00166250" w:rsidP="006F5CB5">
            <w:pPr>
              <w:rPr>
                <w:rFonts w:ascii="Times New Roman" w:hAnsi="Times New Roman" w:cs="Times New Roman"/>
                <w:b/>
              </w:rPr>
            </w:pPr>
            <w:r w:rsidRPr="00EA2EB5">
              <w:rPr>
                <w:rFonts w:ascii="Times New Roman" w:hAnsi="Times New Roman" w:cs="Times New Roman"/>
                <w:b/>
              </w:rPr>
              <w:t>Current Smoking</w:t>
            </w:r>
          </w:p>
        </w:tc>
        <w:tc>
          <w:tcPr>
            <w:tcW w:w="1163" w:type="dxa"/>
          </w:tcPr>
          <w:p w14:paraId="3776C26D"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1.411</w:t>
            </w:r>
          </w:p>
        </w:tc>
        <w:tc>
          <w:tcPr>
            <w:tcW w:w="1134" w:type="dxa"/>
          </w:tcPr>
          <w:p w14:paraId="620D96DA"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2.523</w:t>
            </w:r>
          </w:p>
        </w:tc>
        <w:tc>
          <w:tcPr>
            <w:tcW w:w="993" w:type="dxa"/>
          </w:tcPr>
          <w:p w14:paraId="3E611F6F"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0.56</w:t>
            </w:r>
          </w:p>
        </w:tc>
        <w:tc>
          <w:tcPr>
            <w:tcW w:w="992" w:type="dxa"/>
          </w:tcPr>
          <w:p w14:paraId="2EFFB0EE"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0.577</w:t>
            </w:r>
          </w:p>
        </w:tc>
        <w:tc>
          <w:tcPr>
            <w:tcW w:w="1134" w:type="dxa"/>
          </w:tcPr>
          <w:p w14:paraId="22335881"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-3.580</w:t>
            </w:r>
          </w:p>
        </w:tc>
        <w:tc>
          <w:tcPr>
            <w:tcW w:w="992" w:type="dxa"/>
          </w:tcPr>
          <w:p w14:paraId="26D70FA0"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6.402</w:t>
            </w:r>
          </w:p>
        </w:tc>
      </w:tr>
      <w:tr w:rsidR="00166250" w:rsidRPr="00EA2EB5" w14:paraId="04711825" w14:textId="77777777" w:rsidTr="006F5CB5">
        <w:tc>
          <w:tcPr>
            <w:tcW w:w="2098" w:type="dxa"/>
          </w:tcPr>
          <w:p w14:paraId="63E96DE0" w14:textId="77777777" w:rsidR="00166250" w:rsidRPr="00EA2EB5" w:rsidRDefault="00166250" w:rsidP="006F5CB5">
            <w:pPr>
              <w:rPr>
                <w:rFonts w:ascii="Times New Roman" w:hAnsi="Times New Roman" w:cs="Times New Roman"/>
                <w:b/>
              </w:rPr>
            </w:pPr>
            <w:r w:rsidRPr="00EA2EB5">
              <w:rPr>
                <w:rFonts w:ascii="Times New Roman" w:hAnsi="Times New Roman" w:cs="Times New Roman"/>
                <w:b/>
              </w:rPr>
              <w:t>Birthweight</w:t>
            </w:r>
          </w:p>
        </w:tc>
        <w:tc>
          <w:tcPr>
            <w:tcW w:w="1163" w:type="dxa"/>
          </w:tcPr>
          <w:p w14:paraId="0D291EAB"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0.002</w:t>
            </w:r>
          </w:p>
        </w:tc>
        <w:tc>
          <w:tcPr>
            <w:tcW w:w="1134" w:type="dxa"/>
          </w:tcPr>
          <w:p w14:paraId="7D8A35FF"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0.002</w:t>
            </w:r>
          </w:p>
        </w:tc>
        <w:tc>
          <w:tcPr>
            <w:tcW w:w="993" w:type="dxa"/>
          </w:tcPr>
          <w:p w14:paraId="3A467A76"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0.92</w:t>
            </w:r>
          </w:p>
        </w:tc>
        <w:tc>
          <w:tcPr>
            <w:tcW w:w="992" w:type="dxa"/>
          </w:tcPr>
          <w:p w14:paraId="3CD4E040"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0.360</w:t>
            </w:r>
          </w:p>
        </w:tc>
        <w:tc>
          <w:tcPr>
            <w:tcW w:w="1134" w:type="dxa"/>
          </w:tcPr>
          <w:p w14:paraId="4DABD9DB"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-0.003</w:t>
            </w:r>
          </w:p>
        </w:tc>
        <w:tc>
          <w:tcPr>
            <w:tcW w:w="992" w:type="dxa"/>
          </w:tcPr>
          <w:p w14:paraId="54D181E5"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0.007</w:t>
            </w:r>
          </w:p>
        </w:tc>
      </w:tr>
      <w:tr w:rsidR="00166250" w:rsidRPr="00EA2EB5" w14:paraId="74D26D79" w14:textId="77777777" w:rsidTr="006F5CB5">
        <w:tc>
          <w:tcPr>
            <w:tcW w:w="2098" w:type="dxa"/>
          </w:tcPr>
          <w:p w14:paraId="01B7F0C7" w14:textId="77777777" w:rsidR="00166250" w:rsidRPr="00EA2EB5" w:rsidRDefault="00166250" w:rsidP="006F5CB5">
            <w:pPr>
              <w:rPr>
                <w:rFonts w:ascii="Times New Roman" w:hAnsi="Times New Roman" w:cs="Times New Roman"/>
                <w:b/>
              </w:rPr>
            </w:pPr>
            <w:r w:rsidRPr="00EA2EB5">
              <w:rPr>
                <w:rFonts w:ascii="Times New Roman" w:hAnsi="Times New Roman" w:cs="Times New Roman"/>
                <w:b/>
              </w:rPr>
              <w:t>Age at test</w:t>
            </w:r>
          </w:p>
        </w:tc>
        <w:tc>
          <w:tcPr>
            <w:tcW w:w="1163" w:type="dxa"/>
          </w:tcPr>
          <w:p w14:paraId="089CB1A7"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-3.256</w:t>
            </w:r>
          </w:p>
        </w:tc>
        <w:tc>
          <w:tcPr>
            <w:tcW w:w="1134" w:type="dxa"/>
          </w:tcPr>
          <w:p w14:paraId="7E57FF5A"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8.524</w:t>
            </w:r>
          </w:p>
        </w:tc>
        <w:tc>
          <w:tcPr>
            <w:tcW w:w="993" w:type="dxa"/>
          </w:tcPr>
          <w:p w14:paraId="10EC0C8F"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-0.38</w:t>
            </w:r>
          </w:p>
        </w:tc>
        <w:tc>
          <w:tcPr>
            <w:tcW w:w="992" w:type="dxa"/>
          </w:tcPr>
          <w:p w14:paraId="4AAA91A8"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0.703</w:t>
            </w:r>
          </w:p>
        </w:tc>
        <w:tc>
          <w:tcPr>
            <w:tcW w:w="1134" w:type="dxa"/>
          </w:tcPr>
          <w:p w14:paraId="0CA2AD5B"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-20.123</w:t>
            </w:r>
          </w:p>
        </w:tc>
        <w:tc>
          <w:tcPr>
            <w:tcW w:w="992" w:type="dxa"/>
          </w:tcPr>
          <w:p w14:paraId="57E12EEF"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13.611</w:t>
            </w:r>
          </w:p>
        </w:tc>
      </w:tr>
      <w:tr w:rsidR="00166250" w:rsidRPr="00EA2EB5" w14:paraId="5A253EEC" w14:textId="77777777" w:rsidTr="006F5CB5">
        <w:tc>
          <w:tcPr>
            <w:tcW w:w="2098" w:type="dxa"/>
          </w:tcPr>
          <w:p w14:paraId="47BEB551" w14:textId="77777777" w:rsidR="00166250" w:rsidRPr="00EA2EB5" w:rsidRDefault="00166250" w:rsidP="006F5CB5">
            <w:pPr>
              <w:rPr>
                <w:rFonts w:ascii="Times New Roman" w:hAnsi="Times New Roman" w:cs="Times New Roman"/>
                <w:b/>
              </w:rPr>
            </w:pPr>
            <w:r w:rsidRPr="00EA2EB5">
              <w:rPr>
                <w:rFonts w:ascii="Times New Roman" w:hAnsi="Times New Roman" w:cs="Times New Roman"/>
                <w:b/>
              </w:rPr>
              <w:t>Mother’s BMI</w:t>
            </w:r>
          </w:p>
        </w:tc>
        <w:tc>
          <w:tcPr>
            <w:tcW w:w="1163" w:type="dxa"/>
          </w:tcPr>
          <w:p w14:paraId="7A3EAFBA"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-0.141</w:t>
            </w:r>
          </w:p>
        </w:tc>
        <w:tc>
          <w:tcPr>
            <w:tcW w:w="1134" w:type="dxa"/>
          </w:tcPr>
          <w:p w14:paraId="51E86177"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0.257</w:t>
            </w:r>
          </w:p>
        </w:tc>
        <w:tc>
          <w:tcPr>
            <w:tcW w:w="993" w:type="dxa"/>
          </w:tcPr>
          <w:p w14:paraId="5AEFE579"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-0.55</w:t>
            </w:r>
          </w:p>
        </w:tc>
        <w:tc>
          <w:tcPr>
            <w:tcW w:w="992" w:type="dxa"/>
          </w:tcPr>
          <w:p w14:paraId="40434B98"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0.586</w:t>
            </w:r>
          </w:p>
        </w:tc>
        <w:tc>
          <w:tcPr>
            <w:tcW w:w="1134" w:type="dxa"/>
          </w:tcPr>
          <w:p w14:paraId="70B7CAA0"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-0.650</w:t>
            </w:r>
          </w:p>
        </w:tc>
        <w:tc>
          <w:tcPr>
            <w:tcW w:w="992" w:type="dxa"/>
          </w:tcPr>
          <w:p w14:paraId="55E5561B" w14:textId="77777777" w:rsidR="00166250" w:rsidRPr="00EA2EB5" w:rsidRDefault="00166250" w:rsidP="006F5CB5">
            <w:pPr>
              <w:rPr>
                <w:rFonts w:ascii="Times New Roman" w:hAnsi="Times New Roman" w:cs="Times New Roman"/>
              </w:rPr>
            </w:pPr>
            <w:r w:rsidRPr="00EA2EB5">
              <w:rPr>
                <w:rFonts w:ascii="Times New Roman" w:hAnsi="Times New Roman" w:cs="Times New Roman"/>
              </w:rPr>
              <w:t>0.369</w:t>
            </w:r>
          </w:p>
        </w:tc>
      </w:tr>
    </w:tbl>
    <w:p w14:paraId="61EBB9E6" w14:textId="77777777" w:rsidR="00166250" w:rsidRDefault="00166250" w:rsidP="00166250">
      <w:pPr>
        <w:ind w:left="720"/>
      </w:pPr>
    </w:p>
    <w:p w14:paraId="2B47A86A" w14:textId="77777777" w:rsidR="00166250" w:rsidRDefault="00166250" w:rsidP="00166250">
      <w:pPr>
        <w:ind w:left="720"/>
        <w:jc w:val="both"/>
      </w:pPr>
    </w:p>
    <w:p w14:paraId="7714A7A5" w14:textId="77777777" w:rsidR="00166250" w:rsidRDefault="00166250" w:rsidP="00166250">
      <w:pPr>
        <w:spacing w:before="120"/>
        <w:ind w:left="720"/>
        <w:rPr>
          <w:b/>
        </w:rPr>
        <w:sectPr w:rsidR="00166250" w:rsidSect="002054F2">
          <w:pgSz w:w="11906" w:h="16838"/>
          <w:pgMar w:top="1440" w:right="1797" w:bottom="1440" w:left="1797" w:header="709" w:footer="709" w:gutter="0"/>
          <w:cols w:space="708"/>
          <w:docGrid w:linePitch="360"/>
        </w:sectPr>
      </w:pPr>
      <w:r w:rsidRPr="00FB1F47">
        <w:rPr>
          <w:b/>
        </w:rPr>
        <w:t xml:space="preserve">Supplementary Table </w:t>
      </w:r>
      <w:r>
        <w:rPr>
          <w:b/>
        </w:rPr>
        <w:t>6</w:t>
      </w:r>
      <w:r w:rsidRPr="00FB1F47">
        <w:rPr>
          <w:b/>
        </w:rPr>
        <w:t>: Adjustment covariates for HES1 CpG2</w:t>
      </w:r>
    </w:p>
    <w:p w14:paraId="6E706D88" w14:textId="77777777" w:rsidR="00166250" w:rsidRDefault="00166250" w:rsidP="00166250">
      <w:pPr>
        <w:spacing w:before="120"/>
        <w:ind w:left="720"/>
        <w:rPr>
          <w:b/>
          <w:bCs/>
          <w:color w:val="000000" w:themeColor="text1"/>
        </w:rPr>
        <w:sectPr w:rsidR="00166250" w:rsidSect="00475846">
          <w:type w:val="continuous"/>
          <w:pgSz w:w="11906" w:h="16838"/>
          <w:pgMar w:top="1440" w:right="1797" w:bottom="1440" w:left="1797" w:header="709" w:footer="709" w:gutter="0"/>
          <w:cols w:space="708"/>
          <w:docGrid w:linePitch="360"/>
        </w:sectPr>
      </w:pPr>
    </w:p>
    <w:p w14:paraId="6A26FFB4" w14:textId="77777777" w:rsidR="00166250" w:rsidRDefault="00166250" w:rsidP="00166250">
      <w:pPr>
        <w:ind w:left="720"/>
        <w:rPr>
          <w:color w:val="000000" w:themeColor="text1"/>
          <w:lang w:val="en-US" w:eastAsia="en-US"/>
        </w:rPr>
      </w:pPr>
    </w:p>
    <w:p w14:paraId="752C7B9F" w14:textId="77777777" w:rsidR="00166250" w:rsidRDefault="00166250" w:rsidP="00166250">
      <w:pPr>
        <w:ind w:left="720"/>
      </w:pPr>
      <w:r>
        <w:rPr>
          <w:rFonts w:ascii="Arial" w:hAnsi="Arial" w:cs="Arial"/>
          <w:i/>
          <w:color w:val="000000" w:themeColor="text1"/>
        </w:rPr>
        <w:tab/>
      </w:r>
      <w:r>
        <w:rPr>
          <w:rFonts w:ascii="Arial" w:hAnsi="Arial" w:cs="Arial"/>
          <w:i/>
          <w:color w:val="000000" w:themeColor="text1"/>
        </w:rPr>
        <w:tab/>
      </w:r>
      <w:r>
        <w:rPr>
          <w:rFonts w:ascii="Arial" w:hAnsi="Arial" w:cs="Arial"/>
          <w:i/>
          <w:color w:val="000000" w:themeColor="text1"/>
        </w:rPr>
        <w:tab/>
      </w:r>
      <w:r>
        <w:rPr>
          <w:rFonts w:ascii="Arial" w:hAnsi="Arial" w:cs="Arial"/>
          <w:i/>
          <w:color w:val="000000" w:themeColor="text1"/>
        </w:rPr>
        <w:tab/>
      </w:r>
      <w:r>
        <w:rPr>
          <w:rFonts w:ascii="Arial" w:hAnsi="Arial" w:cs="Arial"/>
          <w:i/>
          <w:color w:val="000000" w:themeColor="text1"/>
        </w:rPr>
        <w:tab/>
      </w:r>
      <w:r>
        <w:rPr>
          <w:rFonts w:ascii="Arial" w:hAnsi="Arial" w:cs="Arial"/>
          <w:i/>
          <w:color w:val="000000" w:themeColor="text1"/>
        </w:rPr>
        <w:tab/>
      </w:r>
      <w:r>
        <w:rPr>
          <w:rFonts w:ascii="Arial" w:hAnsi="Arial" w:cs="Arial"/>
          <w:i/>
          <w:color w:val="000000" w:themeColor="text1"/>
        </w:rPr>
        <w:tab/>
      </w:r>
      <w:r>
        <w:rPr>
          <w:rFonts w:ascii="Arial" w:hAnsi="Arial" w:cs="Arial"/>
          <w:i/>
          <w:color w:val="000000" w:themeColor="text1"/>
        </w:rPr>
        <w:tab/>
      </w:r>
      <w:r>
        <w:rPr>
          <w:rFonts w:ascii="Arial" w:hAnsi="Arial" w:cs="Arial"/>
          <w:i/>
          <w:color w:val="000000" w:themeColor="text1"/>
        </w:rPr>
        <w:tab/>
      </w:r>
      <w:r>
        <w:rPr>
          <w:rFonts w:ascii="Arial" w:hAnsi="Arial" w:cs="Arial"/>
          <w:i/>
          <w:color w:val="000000" w:themeColor="text1"/>
        </w:rPr>
        <w:tab/>
      </w:r>
      <w:r>
        <w:rPr>
          <w:rFonts w:ascii="Arial" w:hAnsi="Arial" w:cs="Arial"/>
          <w:i/>
          <w:color w:val="000000" w:themeColor="text1"/>
        </w:rPr>
        <w:tab/>
      </w:r>
      <w:r>
        <w:rPr>
          <w:rFonts w:ascii="Arial" w:hAnsi="Arial" w:cs="Arial"/>
          <w:i/>
          <w:color w:val="000000" w:themeColor="text1"/>
        </w:rPr>
        <w:tab/>
      </w:r>
      <w:r>
        <w:rPr>
          <w:rFonts w:ascii="Arial" w:hAnsi="Arial" w:cs="Arial"/>
          <w:i/>
          <w:color w:val="000000" w:themeColor="text1"/>
        </w:rPr>
        <w:tab/>
      </w:r>
      <w:r>
        <w:rPr>
          <w:rFonts w:ascii="Arial" w:hAnsi="Arial" w:cs="Arial"/>
          <w:i/>
          <w:color w:val="000000" w:themeColor="text1"/>
        </w:rPr>
        <w:tab/>
      </w:r>
      <w:r>
        <w:t xml:space="preserve"> </w:t>
      </w:r>
    </w:p>
    <w:p w14:paraId="468F7DCB" w14:textId="77777777" w:rsidR="00166250" w:rsidRDefault="00166250" w:rsidP="00166250">
      <w:pPr>
        <w:ind w:left="720"/>
        <w:rPr>
          <w:rFonts w:ascii="Arial" w:hAnsi="Arial" w:cs="Arial"/>
          <w:i/>
          <w:color w:val="000000" w:themeColor="text1"/>
        </w:rPr>
      </w:pPr>
      <w:r>
        <w:rPr>
          <w:rFonts w:ascii="Arial" w:hAnsi="Arial" w:cs="Arial"/>
          <w:i/>
          <w:color w:val="000000" w:themeColor="text1"/>
        </w:rPr>
        <w:tab/>
      </w:r>
      <w:r>
        <w:rPr>
          <w:rFonts w:ascii="Arial" w:hAnsi="Arial" w:cs="Arial"/>
          <w:i/>
          <w:color w:val="000000" w:themeColor="text1"/>
        </w:rPr>
        <w:tab/>
      </w:r>
      <w:r>
        <w:rPr>
          <w:rFonts w:ascii="Arial" w:hAnsi="Arial" w:cs="Arial"/>
          <w:i/>
          <w:color w:val="000000" w:themeColor="text1"/>
        </w:rPr>
        <w:tab/>
      </w:r>
      <w:r>
        <w:rPr>
          <w:rFonts w:ascii="Arial" w:hAnsi="Arial" w:cs="Arial"/>
          <w:i/>
          <w:color w:val="000000" w:themeColor="text1"/>
        </w:rPr>
        <w:tab/>
      </w:r>
      <w:r>
        <w:rPr>
          <w:rFonts w:ascii="Arial" w:hAnsi="Arial" w:cs="Arial"/>
          <w:i/>
          <w:color w:val="000000" w:themeColor="text1"/>
        </w:rPr>
        <w:tab/>
      </w:r>
      <w:r>
        <w:rPr>
          <w:rFonts w:ascii="Arial" w:hAnsi="Arial" w:cs="Arial"/>
          <w:i/>
          <w:color w:val="000000" w:themeColor="text1"/>
        </w:rPr>
        <w:tab/>
      </w:r>
      <w:r>
        <w:rPr>
          <w:rFonts w:ascii="Arial" w:hAnsi="Arial" w:cs="Arial"/>
          <w:i/>
          <w:color w:val="000000" w:themeColor="text1"/>
        </w:rPr>
        <w:tab/>
      </w:r>
      <w:r>
        <w:rPr>
          <w:rFonts w:ascii="Arial" w:hAnsi="Arial" w:cs="Arial"/>
          <w:i/>
          <w:color w:val="000000" w:themeColor="text1"/>
        </w:rPr>
        <w:tab/>
      </w:r>
      <w:r>
        <w:rPr>
          <w:rFonts w:ascii="Arial" w:hAnsi="Arial" w:cs="Arial"/>
          <w:i/>
          <w:color w:val="000000" w:themeColor="text1"/>
        </w:rPr>
        <w:tab/>
      </w:r>
      <w:r>
        <w:rPr>
          <w:rFonts w:ascii="Arial" w:hAnsi="Arial" w:cs="Arial"/>
          <w:i/>
          <w:color w:val="000000" w:themeColor="text1"/>
        </w:rPr>
        <w:tab/>
      </w:r>
      <w:r>
        <w:rPr>
          <w:rFonts w:ascii="Arial" w:hAnsi="Arial" w:cs="Arial"/>
          <w:i/>
          <w:color w:val="000000" w:themeColor="text1"/>
        </w:rPr>
        <w:tab/>
      </w:r>
      <w:r>
        <w:rPr>
          <w:rFonts w:ascii="Arial" w:hAnsi="Arial" w:cs="Arial"/>
          <w:i/>
          <w:color w:val="000000" w:themeColor="text1"/>
        </w:rPr>
        <w:tab/>
      </w:r>
      <w:r>
        <w:rPr>
          <w:rFonts w:ascii="Arial" w:hAnsi="Arial" w:cs="Arial"/>
          <w:i/>
          <w:color w:val="000000" w:themeColor="text1"/>
        </w:rPr>
        <w:tab/>
      </w:r>
      <w:r>
        <w:rPr>
          <w:rFonts w:ascii="Arial" w:hAnsi="Arial" w:cs="Arial"/>
          <w:i/>
          <w:color w:val="000000" w:themeColor="text1"/>
        </w:rPr>
        <w:tab/>
      </w:r>
    </w:p>
    <w:p w14:paraId="09D9B854" w14:textId="77777777" w:rsidR="00166250" w:rsidRDefault="00166250" w:rsidP="00166250">
      <w:pPr>
        <w:ind w:left="720"/>
        <w:jc w:val="both"/>
        <w:rPr>
          <w:rFonts w:ascii="Arial" w:hAnsi="Arial" w:cs="Arial"/>
          <w:i/>
          <w:color w:val="000000" w:themeColor="text1"/>
        </w:rPr>
      </w:pPr>
    </w:p>
    <w:tbl>
      <w:tblPr>
        <w:tblpPr w:leftFromText="181" w:rightFromText="181" w:vertAnchor="page" w:horzAnchor="page" w:tblpX="2989" w:tblpY="2698"/>
        <w:tblW w:w="1130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2798"/>
        <w:gridCol w:w="2409"/>
        <w:gridCol w:w="2268"/>
        <w:gridCol w:w="2127"/>
      </w:tblGrid>
      <w:tr w:rsidR="00166250" w:rsidRPr="00230062" w14:paraId="0354614F" w14:textId="77777777" w:rsidTr="006F5CB5">
        <w:tc>
          <w:tcPr>
            <w:tcW w:w="4503" w:type="dxa"/>
            <w:gridSpan w:val="2"/>
            <w:tcBorders>
              <w:bottom w:val="nil"/>
            </w:tcBorders>
            <w:shd w:val="clear" w:color="auto" w:fill="auto"/>
            <w:vAlign w:val="center"/>
          </w:tcPr>
          <w:p w14:paraId="0081315B" w14:textId="77777777" w:rsidR="00166250" w:rsidRPr="00230062" w:rsidRDefault="00166250" w:rsidP="006F5CB5">
            <w:pPr>
              <w:autoSpaceDE w:val="0"/>
              <w:autoSpaceDN w:val="0"/>
              <w:adjustRightInd w:val="0"/>
              <w:rPr>
                <w:color w:val="000000"/>
                <w:sz w:val="20"/>
                <w:szCs w:val="20"/>
              </w:rPr>
            </w:pPr>
          </w:p>
        </w:tc>
        <w:tc>
          <w:tcPr>
            <w:tcW w:w="2409" w:type="dxa"/>
            <w:tcBorders>
              <w:bottom w:val="nil"/>
            </w:tcBorders>
            <w:shd w:val="clear" w:color="auto" w:fill="auto"/>
            <w:vAlign w:val="center"/>
          </w:tcPr>
          <w:p w14:paraId="774F246E" w14:textId="77777777" w:rsidR="00166250" w:rsidRPr="00230062" w:rsidRDefault="00166250" w:rsidP="006F5CB5">
            <w:pPr>
              <w:autoSpaceDE w:val="0"/>
              <w:autoSpaceDN w:val="0"/>
              <w:adjustRightInd w:val="0"/>
              <w:jc w:val="center"/>
              <w:rPr>
                <w:b/>
                <w:color w:val="000000"/>
                <w:sz w:val="20"/>
                <w:szCs w:val="20"/>
              </w:rPr>
            </w:pPr>
            <w:r>
              <w:rPr>
                <w:b/>
                <w:color w:val="000000"/>
                <w:sz w:val="20"/>
                <w:szCs w:val="20"/>
              </w:rPr>
              <w:t>SWS subjects at             four-</w:t>
            </w:r>
            <w:r w:rsidRPr="00230062">
              <w:rPr>
                <w:b/>
                <w:color w:val="000000"/>
                <w:sz w:val="20"/>
                <w:szCs w:val="20"/>
              </w:rPr>
              <w:t xml:space="preserve"> years</w:t>
            </w:r>
          </w:p>
        </w:tc>
        <w:tc>
          <w:tcPr>
            <w:tcW w:w="2268" w:type="dxa"/>
            <w:tcBorders>
              <w:bottom w:val="nil"/>
            </w:tcBorders>
            <w:shd w:val="clear" w:color="auto" w:fill="auto"/>
            <w:vAlign w:val="center"/>
          </w:tcPr>
          <w:p w14:paraId="32358EE4" w14:textId="77777777" w:rsidR="00166250" w:rsidRPr="00230062" w:rsidRDefault="00166250" w:rsidP="006F5CB5">
            <w:pPr>
              <w:autoSpaceDE w:val="0"/>
              <w:autoSpaceDN w:val="0"/>
              <w:adjustRightInd w:val="0"/>
              <w:jc w:val="center"/>
              <w:rPr>
                <w:b/>
                <w:color w:val="000000"/>
                <w:sz w:val="20"/>
                <w:szCs w:val="20"/>
              </w:rPr>
            </w:pPr>
          </w:p>
          <w:p w14:paraId="4BB79AAB" w14:textId="77777777" w:rsidR="00166250" w:rsidRPr="00230062" w:rsidRDefault="00166250" w:rsidP="006F5CB5">
            <w:pPr>
              <w:autoSpaceDE w:val="0"/>
              <w:autoSpaceDN w:val="0"/>
              <w:adjustRightInd w:val="0"/>
              <w:jc w:val="center"/>
              <w:rPr>
                <w:b/>
                <w:color w:val="000000"/>
                <w:sz w:val="20"/>
                <w:szCs w:val="20"/>
              </w:rPr>
            </w:pPr>
            <w:r w:rsidRPr="00230062">
              <w:rPr>
                <w:b/>
                <w:color w:val="000000"/>
                <w:sz w:val="20"/>
                <w:szCs w:val="20"/>
              </w:rPr>
              <w:t xml:space="preserve">SWS subjects at        </w:t>
            </w:r>
          </w:p>
          <w:p w14:paraId="5DB563CB" w14:textId="77777777" w:rsidR="00166250" w:rsidRPr="00230062" w:rsidRDefault="00166250" w:rsidP="006F5CB5">
            <w:pPr>
              <w:autoSpaceDE w:val="0"/>
              <w:autoSpaceDN w:val="0"/>
              <w:adjustRightInd w:val="0"/>
              <w:jc w:val="center"/>
              <w:rPr>
                <w:b/>
                <w:color w:val="000000"/>
                <w:sz w:val="20"/>
                <w:szCs w:val="20"/>
              </w:rPr>
            </w:pPr>
            <w:r>
              <w:rPr>
                <w:b/>
                <w:color w:val="000000"/>
                <w:sz w:val="20"/>
                <w:szCs w:val="20"/>
              </w:rPr>
              <w:t>seven-</w:t>
            </w:r>
            <w:r w:rsidRPr="00230062">
              <w:rPr>
                <w:b/>
                <w:color w:val="000000"/>
                <w:sz w:val="20"/>
                <w:szCs w:val="20"/>
              </w:rPr>
              <w:t xml:space="preserve"> years</w:t>
            </w:r>
          </w:p>
          <w:p w14:paraId="12C23C23" w14:textId="77777777" w:rsidR="00166250" w:rsidRPr="00230062" w:rsidRDefault="00166250" w:rsidP="006F5CB5">
            <w:pPr>
              <w:autoSpaceDE w:val="0"/>
              <w:autoSpaceDN w:val="0"/>
              <w:adjustRightInd w:val="0"/>
              <w:jc w:val="center"/>
              <w:rPr>
                <w:b/>
                <w:color w:val="000000"/>
                <w:sz w:val="20"/>
                <w:szCs w:val="20"/>
              </w:rPr>
            </w:pPr>
          </w:p>
        </w:tc>
        <w:tc>
          <w:tcPr>
            <w:tcW w:w="2127" w:type="dxa"/>
            <w:tcBorders>
              <w:bottom w:val="nil"/>
            </w:tcBorders>
            <w:shd w:val="clear" w:color="auto" w:fill="auto"/>
            <w:vAlign w:val="center"/>
          </w:tcPr>
          <w:p w14:paraId="4089D8F1" w14:textId="77777777" w:rsidR="00166250" w:rsidRPr="00230062" w:rsidRDefault="00166250" w:rsidP="006F5CB5">
            <w:pPr>
              <w:autoSpaceDE w:val="0"/>
              <w:autoSpaceDN w:val="0"/>
              <w:adjustRightInd w:val="0"/>
              <w:jc w:val="center"/>
              <w:rPr>
                <w:b/>
                <w:color w:val="000000"/>
                <w:sz w:val="20"/>
                <w:szCs w:val="20"/>
              </w:rPr>
            </w:pPr>
            <w:r w:rsidRPr="00230062">
              <w:rPr>
                <w:b/>
                <w:color w:val="000000"/>
                <w:sz w:val="20"/>
                <w:szCs w:val="20"/>
              </w:rPr>
              <w:t xml:space="preserve">GUSTO subjects </w:t>
            </w:r>
          </w:p>
        </w:tc>
      </w:tr>
      <w:tr w:rsidR="00166250" w:rsidRPr="00230062" w14:paraId="4018C076" w14:textId="77777777" w:rsidTr="006F5CB5">
        <w:tc>
          <w:tcPr>
            <w:tcW w:w="1705" w:type="dxa"/>
            <w:tcBorders>
              <w:top w:val="nil"/>
              <w:bottom w:val="single" w:sz="4" w:space="0" w:color="auto"/>
              <w:right w:val="nil"/>
            </w:tcBorders>
            <w:shd w:val="clear" w:color="auto" w:fill="auto"/>
            <w:vAlign w:val="center"/>
          </w:tcPr>
          <w:p w14:paraId="5725B950" w14:textId="77777777" w:rsidR="00166250" w:rsidRPr="00230062" w:rsidRDefault="00166250" w:rsidP="006F5CB5">
            <w:pPr>
              <w:jc w:val="center"/>
              <w:rPr>
                <w:b/>
                <w:sz w:val="20"/>
                <w:szCs w:val="20"/>
                <w:lang w:eastAsia="en-US"/>
              </w:rPr>
            </w:pPr>
          </w:p>
        </w:tc>
        <w:tc>
          <w:tcPr>
            <w:tcW w:w="2798" w:type="dxa"/>
            <w:tcBorders>
              <w:top w:val="nil"/>
              <w:left w:val="nil"/>
              <w:bottom w:val="single" w:sz="4" w:space="0" w:color="auto"/>
            </w:tcBorders>
            <w:shd w:val="clear" w:color="auto" w:fill="auto"/>
            <w:vAlign w:val="center"/>
          </w:tcPr>
          <w:p w14:paraId="5D4312F2" w14:textId="77777777" w:rsidR="00166250" w:rsidRPr="00230062" w:rsidRDefault="00166250" w:rsidP="006F5CB5">
            <w:pPr>
              <w:jc w:val="center"/>
              <w:rPr>
                <w:b/>
                <w:sz w:val="20"/>
                <w:szCs w:val="20"/>
                <w:lang w:eastAsia="en-US"/>
              </w:rPr>
            </w:pPr>
            <w:r w:rsidRPr="00230062">
              <w:rPr>
                <w:b/>
                <w:sz w:val="20"/>
                <w:szCs w:val="20"/>
                <w:lang w:eastAsia="en-US"/>
              </w:rPr>
              <w:t>Genomic co-ordinates (hg19)</w:t>
            </w:r>
          </w:p>
          <w:p w14:paraId="713AB96F" w14:textId="77777777" w:rsidR="00166250" w:rsidRPr="00230062" w:rsidRDefault="00166250" w:rsidP="006F5CB5">
            <w:pPr>
              <w:jc w:val="center"/>
              <w:rPr>
                <w:b/>
                <w:sz w:val="20"/>
                <w:szCs w:val="20"/>
                <w:lang w:eastAsia="en-US"/>
              </w:rPr>
            </w:pPr>
            <w:r w:rsidRPr="00230062">
              <w:rPr>
                <w:b/>
                <w:sz w:val="20"/>
                <w:szCs w:val="20"/>
                <w:lang w:eastAsia="en-US"/>
              </w:rPr>
              <w:t>and distance from TSS</w:t>
            </w:r>
          </w:p>
        </w:tc>
        <w:tc>
          <w:tcPr>
            <w:tcW w:w="2409" w:type="dxa"/>
            <w:tcBorders>
              <w:top w:val="nil"/>
              <w:bottom w:val="single" w:sz="4" w:space="0" w:color="auto"/>
            </w:tcBorders>
            <w:shd w:val="clear" w:color="auto" w:fill="auto"/>
            <w:vAlign w:val="center"/>
          </w:tcPr>
          <w:p w14:paraId="74E8CA43" w14:textId="77777777" w:rsidR="00166250" w:rsidRPr="00230062" w:rsidRDefault="00166250" w:rsidP="006F5CB5">
            <w:pPr>
              <w:jc w:val="center"/>
              <w:rPr>
                <w:color w:val="000000" w:themeColor="text1"/>
                <w:sz w:val="20"/>
                <w:szCs w:val="20"/>
              </w:rPr>
            </w:pPr>
            <w:r w:rsidRPr="00230062">
              <w:rPr>
                <w:color w:val="000000" w:themeColor="text1"/>
                <w:sz w:val="20"/>
                <w:szCs w:val="20"/>
              </w:rPr>
              <w:t xml:space="preserve">Methylation %, median </w:t>
            </w:r>
          </w:p>
          <w:p w14:paraId="21A45E9C" w14:textId="77777777" w:rsidR="00166250" w:rsidRPr="00230062" w:rsidRDefault="00166250" w:rsidP="006F5CB5">
            <w:pPr>
              <w:jc w:val="center"/>
              <w:rPr>
                <w:b/>
                <w:sz w:val="20"/>
                <w:szCs w:val="20"/>
              </w:rPr>
            </w:pPr>
            <w:r w:rsidRPr="00230062">
              <w:rPr>
                <w:color w:val="000000" w:themeColor="text1"/>
                <w:sz w:val="20"/>
                <w:szCs w:val="20"/>
              </w:rPr>
              <w:t>(5th, 95</w:t>
            </w:r>
            <w:r w:rsidRPr="00230062">
              <w:rPr>
                <w:color w:val="000000" w:themeColor="text1"/>
                <w:sz w:val="20"/>
                <w:szCs w:val="20"/>
                <w:vertAlign w:val="superscript"/>
              </w:rPr>
              <w:t>th</w:t>
            </w:r>
            <w:r w:rsidRPr="00230062">
              <w:rPr>
                <w:color w:val="000000" w:themeColor="text1"/>
                <w:sz w:val="20"/>
                <w:szCs w:val="20"/>
              </w:rPr>
              <w:t xml:space="preserve"> percentile)</w:t>
            </w:r>
            <w:r w:rsidRPr="00230062" w:rsidDel="00384A38">
              <w:rPr>
                <w:b/>
                <w:sz w:val="20"/>
                <w:szCs w:val="20"/>
              </w:rPr>
              <w:t xml:space="preserve"> </w:t>
            </w:r>
          </w:p>
        </w:tc>
        <w:tc>
          <w:tcPr>
            <w:tcW w:w="2268" w:type="dxa"/>
            <w:tcBorders>
              <w:top w:val="nil"/>
              <w:bottom w:val="single" w:sz="4" w:space="0" w:color="auto"/>
            </w:tcBorders>
            <w:shd w:val="clear" w:color="auto" w:fill="auto"/>
            <w:vAlign w:val="center"/>
          </w:tcPr>
          <w:p w14:paraId="39CE3A4C" w14:textId="77777777" w:rsidR="00166250" w:rsidRPr="00230062" w:rsidRDefault="00166250" w:rsidP="006F5CB5">
            <w:pPr>
              <w:jc w:val="center"/>
              <w:rPr>
                <w:color w:val="000000" w:themeColor="text1"/>
                <w:sz w:val="20"/>
                <w:szCs w:val="20"/>
              </w:rPr>
            </w:pPr>
            <w:r w:rsidRPr="00230062">
              <w:rPr>
                <w:color w:val="000000" w:themeColor="text1"/>
                <w:sz w:val="20"/>
                <w:szCs w:val="20"/>
              </w:rPr>
              <w:t xml:space="preserve">Methylation %, median </w:t>
            </w:r>
          </w:p>
          <w:p w14:paraId="379F5538" w14:textId="77777777" w:rsidR="00166250" w:rsidRPr="00230062" w:rsidRDefault="00166250" w:rsidP="006F5CB5">
            <w:pPr>
              <w:jc w:val="center"/>
              <w:rPr>
                <w:b/>
                <w:sz w:val="20"/>
                <w:szCs w:val="20"/>
                <w:lang w:eastAsia="en-US"/>
              </w:rPr>
            </w:pPr>
            <w:r w:rsidRPr="00230062">
              <w:rPr>
                <w:color w:val="000000" w:themeColor="text1"/>
                <w:sz w:val="20"/>
                <w:szCs w:val="20"/>
              </w:rPr>
              <w:t>(5th, 95</w:t>
            </w:r>
            <w:r w:rsidRPr="00230062">
              <w:rPr>
                <w:color w:val="000000" w:themeColor="text1"/>
                <w:sz w:val="20"/>
                <w:szCs w:val="20"/>
                <w:vertAlign w:val="superscript"/>
              </w:rPr>
              <w:t>th</w:t>
            </w:r>
            <w:r w:rsidRPr="00230062">
              <w:rPr>
                <w:color w:val="000000" w:themeColor="text1"/>
                <w:sz w:val="20"/>
                <w:szCs w:val="20"/>
              </w:rPr>
              <w:t xml:space="preserve"> percentile)</w:t>
            </w:r>
          </w:p>
        </w:tc>
        <w:tc>
          <w:tcPr>
            <w:tcW w:w="2127" w:type="dxa"/>
            <w:tcBorders>
              <w:top w:val="nil"/>
              <w:bottom w:val="single" w:sz="4" w:space="0" w:color="auto"/>
            </w:tcBorders>
            <w:shd w:val="clear" w:color="auto" w:fill="auto"/>
            <w:vAlign w:val="center"/>
          </w:tcPr>
          <w:p w14:paraId="7695167D" w14:textId="77777777" w:rsidR="00166250" w:rsidRPr="00230062" w:rsidRDefault="00166250" w:rsidP="006F5CB5">
            <w:pPr>
              <w:jc w:val="center"/>
              <w:rPr>
                <w:color w:val="000000" w:themeColor="text1"/>
                <w:sz w:val="20"/>
                <w:szCs w:val="20"/>
              </w:rPr>
            </w:pPr>
            <w:r w:rsidRPr="00230062">
              <w:rPr>
                <w:color w:val="000000" w:themeColor="text1"/>
                <w:sz w:val="20"/>
                <w:szCs w:val="20"/>
              </w:rPr>
              <w:t xml:space="preserve">Methylation %, median </w:t>
            </w:r>
          </w:p>
          <w:p w14:paraId="508CAEBF" w14:textId="77777777" w:rsidR="00166250" w:rsidRPr="00230062" w:rsidRDefault="00166250" w:rsidP="006F5CB5">
            <w:pPr>
              <w:autoSpaceDE w:val="0"/>
              <w:autoSpaceDN w:val="0"/>
              <w:adjustRightInd w:val="0"/>
              <w:jc w:val="center"/>
              <w:rPr>
                <w:b/>
                <w:bCs/>
                <w:color w:val="000000"/>
                <w:sz w:val="20"/>
                <w:szCs w:val="20"/>
              </w:rPr>
            </w:pPr>
            <w:r w:rsidRPr="00230062">
              <w:rPr>
                <w:color w:val="000000" w:themeColor="text1"/>
                <w:sz w:val="20"/>
                <w:szCs w:val="20"/>
              </w:rPr>
              <w:t>(5th, 95</w:t>
            </w:r>
            <w:r w:rsidRPr="00230062">
              <w:rPr>
                <w:color w:val="000000" w:themeColor="text1"/>
                <w:sz w:val="20"/>
                <w:szCs w:val="20"/>
                <w:vertAlign w:val="superscript"/>
              </w:rPr>
              <w:t>th</w:t>
            </w:r>
            <w:r w:rsidRPr="00230062">
              <w:rPr>
                <w:color w:val="000000" w:themeColor="text1"/>
                <w:sz w:val="20"/>
                <w:szCs w:val="20"/>
              </w:rPr>
              <w:t xml:space="preserve"> percentile)</w:t>
            </w:r>
          </w:p>
        </w:tc>
      </w:tr>
      <w:tr w:rsidR="00166250" w:rsidRPr="00230062" w14:paraId="396E3A5D" w14:textId="77777777" w:rsidTr="006F5CB5">
        <w:tc>
          <w:tcPr>
            <w:tcW w:w="1705" w:type="dxa"/>
            <w:tcBorders>
              <w:bottom w:val="nil"/>
              <w:right w:val="nil"/>
            </w:tcBorders>
            <w:shd w:val="clear" w:color="auto" w:fill="auto"/>
            <w:vAlign w:val="center"/>
          </w:tcPr>
          <w:p w14:paraId="109C3800" w14:textId="77777777" w:rsidR="00166250" w:rsidRPr="00230062" w:rsidRDefault="00166250" w:rsidP="006F5CB5">
            <w:pPr>
              <w:jc w:val="center"/>
              <w:rPr>
                <w:b/>
                <w:sz w:val="20"/>
                <w:szCs w:val="20"/>
                <w:u w:val="single"/>
              </w:rPr>
            </w:pPr>
          </w:p>
          <w:p w14:paraId="541D1644" w14:textId="77777777" w:rsidR="00166250" w:rsidRPr="00230062" w:rsidRDefault="00166250" w:rsidP="006F5CB5">
            <w:pPr>
              <w:jc w:val="center"/>
              <w:rPr>
                <w:b/>
                <w:i/>
                <w:sz w:val="20"/>
                <w:szCs w:val="20"/>
                <w:u w:val="single"/>
              </w:rPr>
            </w:pPr>
            <w:r w:rsidRPr="00230062">
              <w:rPr>
                <w:b/>
                <w:i/>
                <w:sz w:val="20"/>
                <w:szCs w:val="20"/>
                <w:u w:val="single"/>
              </w:rPr>
              <w:t>HES1</w:t>
            </w:r>
          </w:p>
          <w:p w14:paraId="7AEC065E" w14:textId="77777777" w:rsidR="00166250" w:rsidRPr="00230062" w:rsidRDefault="00166250" w:rsidP="006F5CB5">
            <w:pPr>
              <w:jc w:val="center"/>
              <w:rPr>
                <w:i/>
                <w:sz w:val="20"/>
                <w:szCs w:val="20"/>
                <w:lang w:eastAsia="en-US"/>
              </w:rPr>
            </w:pPr>
            <w:r w:rsidRPr="00230062">
              <w:rPr>
                <w:b/>
                <w:sz w:val="20"/>
                <w:szCs w:val="20"/>
              </w:rPr>
              <w:t>CpG1</w:t>
            </w:r>
          </w:p>
        </w:tc>
        <w:tc>
          <w:tcPr>
            <w:tcW w:w="2798" w:type="dxa"/>
            <w:tcBorders>
              <w:left w:val="nil"/>
              <w:bottom w:val="nil"/>
            </w:tcBorders>
            <w:shd w:val="clear" w:color="auto" w:fill="auto"/>
            <w:vAlign w:val="center"/>
          </w:tcPr>
          <w:p w14:paraId="4BBD31EB" w14:textId="77777777" w:rsidR="00166250" w:rsidRPr="00230062" w:rsidRDefault="00166250" w:rsidP="006F5CB5">
            <w:pPr>
              <w:jc w:val="center"/>
              <w:rPr>
                <w:color w:val="000000"/>
                <w:sz w:val="20"/>
                <w:szCs w:val="20"/>
              </w:rPr>
            </w:pPr>
          </w:p>
          <w:p w14:paraId="3430E242" w14:textId="77777777" w:rsidR="00166250" w:rsidRPr="00230062" w:rsidRDefault="00166250" w:rsidP="006F5CB5">
            <w:pPr>
              <w:jc w:val="center"/>
              <w:rPr>
                <w:color w:val="000000"/>
                <w:sz w:val="20"/>
                <w:szCs w:val="20"/>
              </w:rPr>
            </w:pPr>
          </w:p>
          <w:p w14:paraId="5264C84E" w14:textId="77777777" w:rsidR="00166250" w:rsidRPr="00230062" w:rsidRDefault="00166250" w:rsidP="006F5CB5">
            <w:pPr>
              <w:jc w:val="center"/>
              <w:rPr>
                <w:i/>
                <w:sz w:val="20"/>
                <w:szCs w:val="20"/>
                <w:lang w:eastAsia="en-US"/>
              </w:rPr>
            </w:pPr>
            <w:r w:rsidRPr="00230062">
              <w:rPr>
                <w:color w:val="000000"/>
                <w:sz w:val="20"/>
                <w:szCs w:val="20"/>
              </w:rPr>
              <w:t>chr3:193849210+ (-4721)</w:t>
            </w:r>
          </w:p>
        </w:tc>
        <w:tc>
          <w:tcPr>
            <w:tcW w:w="2409" w:type="dxa"/>
            <w:tcBorders>
              <w:bottom w:val="nil"/>
            </w:tcBorders>
            <w:shd w:val="clear" w:color="auto" w:fill="auto"/>
            <w:vAlign w:val="center"/>
          </w:tcPr>
          <w:p w14:paraId="7F65395D" w14:textId="77777777" w:rsidR="00166250" w:rsidRPr="00230062" w:rsidRDefault="00166250" w:rsidP="006F5CB5">
            <w:pPr>
              <w:rPr>
                <w:color w:val="000000"/>
                <w:sz w:val="20"/>
                <w:szCs w:val="20"/>
              </w:rPr>
            </w:pPr>
            <w:r w:rsidRPr="00230062">
              <w:rPr>
                <w:color w:val="000000"/>
                <w:sz w:val="20"/>
                <w:szCs w:val="20"/>
              </w:rPr>
              <w:t xml:space="preserve"> </w:t>
            </w:r>
          </w:p>
          <w:p w14:paraId="6956AD9A" w14:textId="77777777" w:rsidR="00166250" w:rsidRPr="00230062" w:rsidRDefault="00166250" w:rsidP="006F5CB5">
            <w:pPr>
              <w:rPr>
                <w:color w:val="000000"/>
                <w:sz w:val="20"/>
                <w:szCs w:val="20"/>
              </w:rPr>
            </w:pPr>
          </w:p>
          <w:p w14:paraId="3D4EE0B6" w14:textId="77777777" w:rsidR="00166250" w:rsidRPr="00230062" w:rsidRDefault="00166250" w:rsidP="006F5CB5">
            <w:pPr>
              <w:rPr>
                <w:sz w:val="20"/>
                <w:szCs w:val="20"/>
                <w:lang w:eastAsia="en-US"/>
              </w:rPr>
            </w:pPr>
            <w:r w:rsidRPr="00230062">
              <w:rPr>
                <w:color w:val="000000"/>
                <w:sz w:val="20"/>
                <w:szCs w:val="20"/>
              </w:rPr>
              <w:t xml:space="preserve">   47.55 (41.4, 53.76)</w:t>
            </w:r>
          </w:p>
        </w:tc>
        <w:tc>
          <w:tcPr>
            <w:tcW w:w="2268" w:type="dxa"/>
            <w:tcBorders>
              <w:bottom w:val="nil"/>
            </w:tcBorders>
            <w:shd w:val="clear" w:color="auto" w:fill="auto"/>
            <w:vAlign w:val="center"/>
          </w:tcPr>
          <w:p w14:paraId="160F71F3" w14:textId="77777777" w:rsidR="00166250" w:rsidRPr="00230062" w:rsidRDefault="00166250" w:rsidP="006F5CB5">
            <w:pPr>
              <w:jc w:val="center"/>
              <w:rPr>
                <w:color w:val="000000"/>
                <w:sz w:val="20"/>
                <w:szCs w:val="20"/>
              </w:rPr>
            </w:pPr>
          </w:p>
          <w:p w14:paraId="699323DC" w14:textId="77777777" w:rsidR="00166250" w:rsidRPr="00230062" w:rsidRDefault="00166250" w:rsidP="006F5CB5">
            <w:pPr>
              <w:jc w:val="center"/>
              <w:rPr>
                <w:color w:val="000000"/>
                <w:sz w:val="20"/>
                <w:szCs w:val="20"/>
              </w:rPr>
            </w:pPr>
          </w:p>
          <w:p w14:paraId="4CD38BAF" w14:textId="77777777" w:rsidR="00166250" w:rsidRPr="00230062" w:rsidRDefault="00166250" w:rsidP="006F5CB5">
            <w:pPr>
              <w:jc w:val="center"/>
              <w:rPr>
                <w:sz w:val="20"/>
                <w:szCs w:val="20"/>
                <w:lang w:eastAsia="en-US"/>
              </w:rPr>
            </w:pPr>
            <w:r w:rsidRPr="00230062">
              <w:rPr>
                <w:color w:val="000000"/>
                <w:sz w:val="20"/>
                <w:szCs w:val="20"/>
              </w:rPr>
              <w:t>45.99 (40.61,52.66)</w:t>
            </w:r>
          </w:p>
        </w:tc>
        <w:tc>
          <w:tcPr>
            <w:tcW w:w="2127" w:type="dxa"/>
            <w:tcBorders>
              <w:bottom w:val="nil"/>
            </w:tcBorders>
            <w:shd w:val="clear" w:color="auto" w:fill="auto"/>
          </w:tcPr>
          <w:p w14:paraId="6AA28D77" w14:textId="77777777" w:rsidR="00166250" w:rsidRPr="00230062" w:rsidRDefault="00166250" w:rsidP="006F5CB5">
            <w:pPr>
              <w:autoSpaceDE w:val="0"/>
              <w:autoSpaceDN w:val="0"/>
              <w:adjustRightInd w:val="0"/>
              <w:jc w:val="center"/>
              <w:rPr>
                <w:color w:val="000000"/>
                <w:sz w:val="20"/>
                <w:szCs w:val="20"/>
              </w:rPr>
            </w:pPr>
          </w:p>
          <w:p w14:paraId="791A06B6" w14:textId="77777777" w:rsidR="00166250" w:rsidRPr="00230062" w:rsidRDefault="00166250" w:rsidP="006F5CB5">
            <w:pPr>
              <w:autoSpaceDE w:val="0"/>
              <w:autoSpaceDN w:val="0"/>
              <w:adjustRightInd w:val="0"/>
              <w:jc w:val="center"/>
              <w:rPr>
                <w:color w:val="000000"/>
                <w:sz w:val="20"/>
                <w:szCs w:val="20"/>
              </w:rPr>
            </w:pPr>
          </w:p>
          <w:p w14:paraId="76807750" w14:textId="77777777" w:rsidR="00166250" w:rsidRPr="00230062" w:rsidRDefault="00166250" w:rsidP="006F5CB5">
            <w:pPr>
              <w:autoSpaceDE w:val="0"/>
              <w:autoSpaceDN w:val="0"/>
              <w:adjustRightInd w:val="0"/>
              <w:jc w:val="center"/>
              <w:rPr>
                <w:color w:val="000000"/>
                <w:sz w:val="20"/>
                <w:szCs w:val="20"/>
              </w:rPr>
            </w:pPr>
            <w:r w:rsidRPr="00230062">
              <w:rPr>
                <w:color w:val="000000"/>
                <w:sz w:val="20"/>
                <w:szCs w:val="20"/>
              </w:rPr>
              <w:t>47.33 (42.42, 52.04)</w:t>
            </w:r>
          </w:p>
        </w:tc>
      </w:tr>
      <w:tr w:rsidR="00166250" w:rsidRPr="00230062" w14:paraId="7F4D0E1D" w14:textId="77777777" w:rsidTr="006F5CB5">
        <w:tc>
          <w:tcPr>
            <w:tcW w:w="1705" w:type="dxa"/>
            <w:tcBorders>
              <w:top w:val="nil"/>
              <w:bottom w:val="nil"/>
              <w:right w:val="nil"/>
            </w:tcBorders>
            <w:shd w:val="clear" w:color="auto" w:fill="auto"/>
            <w:vAlign w:val="center"/>
          </w:tcPr>
          <w:p w14:paraId="54C1D6D4" w14:textId="77777777" w:rsidR="00166250" w:rsidRPr="00230062" w:rsidRDefault="00166250" w:rsidP="006F5CB5">
            <w:pPr>
              <w:jc w:val="center"/>
              <w:rPr>
                <w:i/>
                <w:sz w:val="20"/>
                <w:szCs w:val="20"/>
                <w:lang w:eastAsia="en-US"/>
              </w:rPr>
            </w:pPr>
            <w:r w:rsidRPr="00230062">
              <w:rPr>
                <w:b/>
                <w:sz w:val="20"/>
                <w:szCs w:val="20"/>
              </w:rPr>
              <w:t>CpG2</w:t>
            </w:r>
          </w:p>
        </w:tc>
        <w:tc>
          <w:tcPr>
            <w:tcW w:w="2798" w:type="dxa"/>
            <w:tcBorders>
              <w:top w:val="nil"/>
              <w:left w:val="nil"/>
              <w:bottom w:val="nil"/>
            </w:tcBorders>
            <w:shd w:val="clear" w:color="auto" w:fill="auto"/>
            <w:vAlign w:val="center"/>
          </w:tcPr>
          <w:p w14:paraId="2B5B6313" w14:textId="77777777" w:rsidR="00166250" w:rsidRPr="00230062" w:rsidRDefault="00166250" w:rsidP="006F5CB5">
            <w:pPr>
              <w:jc w:val="center"/>
              <w:rPr>
                <w:i/>
                <w:sz w:val="20"/>
                <w:szCs w:val="20"/>
                <w:lang w:eastAsia="en-US"/>
              </w:rPr>
            </w:pPr>
            <w:r w:rsidRPr="00230062">
              <w:rPr>
                <w:color w:val="000000"/>
                <w:sz w:val="20"/>
                <w:szCs w:val="20"/>
              </w:rPr>
              <w:t>chr3:193849227+ (-4704)</w:t>
            </w:r>
          </w:p>
        </w:tc>
        <w:tc>
          <w:tcPr>
            <w:tcW w:w="2409" w:type="dxa"/>
            <w:tcBorders>
              <w:top w:val="nil"/>
              <w:bottom w:val="nil"/>
            </w:tcBorders>
            <w:shd w:val="clear" w:color="auto" w:fill="auto"/>
            <w:vAlign w:val="center"/>
          </w:tcPr>
          <w:p w14:paraId="6BF4A47E" w14:textId="77777777" w:rsidR="00166250" w:rsidRPr="00230062" w:rsidRDefault="00166250" w:rsidP="006F5CB5">
            <w:pPr>
              <w:jc w:val="center"/>
              <w:rPr>
                <w:sz w:val="20"/>
                <w:szCs w:val="20"/>
                <w:lang w:eastAsia="en-US"/>
              </w:rPr>
            </w:pPr>
            <w:r w:rsidRPr="00230062">
              <w:rPr>
                <w:color w:val="000000"/>
                <w:sz w:val="20"/>
                <w:szCs w:val="20"/>
              </w:rPr>
              <w:t>45.16 (39.76, 50.75)</w:t>
            </w:r>
          </w:p>
        </w:tc>
        <w:tc>
          <w:tcPr>
            <w:tcW w:w="2268" w:type="dxa"/>
            <w:tcBorders>
              <w:top w:val="nil"/>
              <w:bottom w:val="nil"/>
            </w:tcBorders>
            <w:shd w:val="clear" w:color="auto" w:fill="auto"/>
            <w:vAlign w:val="center"/>
          </w:tcPr>
          <w:p w14:paraId="235778C0" w14:textId="77777777" w:rsidR="00166250" w:rsidRPr="00230062" w:rsidRDefault="00166250" w:rsidP="006F5CB5">
            <w:pPr>
              <w:jc w:val="center"/>
              <w:rPr>
                <w:sz w:val="20"/>
                <w:szCs w:val="20"/>
                <w:lang w:eastAsia="en-US"/>
              </w:rPr>
            </w:pPr>
            <w:r w:rsidRPr="00230062">
              <w:rPr>
                <w:color w:val="000000"/>
                <w:sz w:val="20"/>
                <w:szCs w:val="20"/>
              </w:rPr>
              <w:t>43.04 (35.76,48.41)</w:t>
            </w:r>
          </w:p>
        </w:tc>
        <w:tc>
          <w:tcPr>
            <w:tcW w:w="2127" w:type="dxa"/>
            <w:tcBorders>
              <w:top w:val="nil"/>
              <w:bottom w:val="nil"/>
            </w:tcBorders>
            <w:shd w:val="clear" w:color="auto" w:fill="auto"/>
          </w:tcPr>
          <w:p w14:paraId="6DC024B4" w14:textId="77777777" w:rsidR="00166250" w:rsidRPr="00230062" w:rsidRDefault="00166250" w:rsidP="006F5CB5">
            <w:pPr>
              <w:autoSpaceDE w:val="0"/>
              <w:autoSpaceDN w:val="0"/>
              <w:adjustRightInd w:val="0"/>
              <w:jc w:val="center"/>
              <w:rPr>
                <w:color w:val="000000"/>
                <w:sz w:val="20"/>
                <w:szCs w:val="20"/>
              </w:rPr>
            </w:pPr>
            <w:r w:rsidRPr="00230062">
              <w:rPr>
                <w:color w:val="000000"/>
                <w:sz w:val="20"/>
                <w:szCs w:val="20"/>
              </w:rPr>
              <w:t>44.66 (39.60, 48.99)</w:t>
            </w:r>
          </w:p>
        </w:tc>
      </w:tr>
      <w:tr w:rsidR="00166250" w:rsidRPr="00230062" w14:paraId="4991D469" w14:textId="77777777" w:rsidTr="006F5CB5">
        <w:tc>
          <w:tcPr>
            <w:tcW w:w="1705" w:type="dxa"/>
            <w:tcBorders>
              <w:top w:val="nil"/>
              <w:bottom w:val="nil"/>
              <w:right w:val="nil"/>
            </w:tcBorders>
            <w:shd w:val="clear" w:color="auto" w:fill="auto"/>
            <w:vAlign w:val="center"/>
          </w:tcPr>
          <w:p w14:paraId="4A2370FC" w14:textId="77777777" w:rsidR="00166250" w:rsidRPr="00230062" w:rsidRDefault="00166250" w:rsidP="006F5CB5">
            <w:pPr>
              <w:jc w:val="center"/>
              <w:rPr>
                <w:i/>
                <w:sz w:val="20"/>
                <w:szCs w:val="20"/>
                <w:lang w:eastAsia="en-US"/>
              </w:rPr>
            </w:pPr>
            <w:r w:rsidRPr="00230062">
              <w:rPr>
                <w:b/>
                <w:sz w:val="20"/>
                <w:szCs w:val="20"/>
              </w:rPr>
              <w:t>CpG3</w:t>
            </w:r>
          </w:p>
        </w:tc>
        <w:tc>
          <w:tcPr>
            <w:tcW w:w="2798" w:type="dxa"/>
            <w:tcBorders>
              <w:top w:val="nil"/>
              <w:left w:val="nil"/>
              <w:bottom w:val="nil"/>
            </w:tcBorders>
            <w:shd w:val="clear" w:color="auto" w:fill="auto"/>
            <w:vAlign w:val="center"/>
          </w:tcPr>
          <w:p w14:paraId="4CB25687" w14:textId="77777777" w:rsidR="00166250" w:rsidRPr="00230062" w:rsidRDefault="00166250" w:rsidP="006F5CB5">
            <w:pPr>
              <w:jc w:val="center"/>
              <w:rPr>
                <w:i/>
                <w:sz w:val="20"/>
                <w:szCs w:val="20"/>
                <w:lang w:eastAsia="en-US"/>
              </w:rPr>
            </w:pPr>
            <w:r w:rsidRPr="00230062">
              <w:rPr>
                <w:color w:val="000000"/>
                <w:sz w:val="20"/>
                <w:szCs w:val="20"/>
              </w:rPr>
              <w:t>chr3:193849235+ (-4696)</w:t>
            </w:r>
          </w:p>
        </w:tc>
        <w:tc>
          <w:tcPr>
            <w:tcW w:w="2409" w:type="dxa"/>
            <w:tcBorders>
              <w:top w:val="nil"/>
              <w:bottom w:val="nil"/>
            </w:tcBorders>
            <w:shd w:val="clear" w:color="auto" w:fill="auto"/>
            <w:vAlign w:val="center"/>
          </w:tcPr>
          <w:p w14:paraId="70AE50DB" w14:textId="77777777" w:rsidR="00166250" w:rsidRPr="00230062" w:rsidRDefault="00166250" w:rsidP="006F5CB5">
            <w:pPr>
              <w:jc w:val="center"/>
              <w:rPr>
                <w:sz w:val="20"/>
                <w:szCs w:val="20"/>
                <w:lang w:eastAsia="en-US"/>
              </w:rPr>
            </w:pPr>
            <w:r w:rsidRPr="00230062">
              <w:rPr>
                <w:color w:val="000000"/>
                <w:sz w:val="20"/>
                <w:szCs w:val="20"/>
              </w:rPr>
              <w:t>35.43 (30.74, 43.23)</w:t>
            </w:r>
          </w:p>
        </w:tc>
        <w:tc>
          <w:tcPr>
            <w:tcW w:w="2268" w:type="dxa"/>
            <w:tcBorders>
              <w:top w:val="nil"/>
              <w:bottom w:val="nil"/>
            </w:tcBorders>
            <w:shd w:val="clear" w:color="auto" w:fill="auto"/>
          </w:tcPr>
          <w:p w14:paraId="6A60DD43" w14:textId="77777777" w:rsidR="00166250" w:rsidRPr="00230062" w:rsidRDefault="00166250" w:rsidP="006F5CB5">
            <w:pPr>
              <w:jc w:val="center"/>
              <w:rPr>
                <w:sz w:val="20"/>
                <w:szCs w:val="20"/>
                <w:lang w:eastAsia="en-US"/>
              </w:rPr>
            </w:pPr>
            <w:r w:rsidRPr="00230062">
              <w:rPr>
                <w:color w:val="000000"/>
                <w:sz w:val="20"/>
                <w:szCs w:val="20"/>
              </w:rPr>
              <w:t>34.29 (29.37,41.57)</w:t>
            </w:r>
          </w:p>
        </w:tc>
        <w:tc>
          <w:tcPr>
            <w:tcW w:w="2127" w:type="dxa"/>
            <w:tcBorders>
              <w:top w:val="nil"/>
              <w:bottom w:val="nil"/>
            </w:tcBorders>
            <w:shd w:val="clear" w:color="auto" w:fill="auto"/>
          </w:tcPr>
          <w:p w14:paraId="21154F59" w14:textId="77777777" w:rsidR="00166250" w:rsidRPr="00230062" w:rsidRDefault="00166250" w:rsidP="006F5CB5">
            <w:pPr>
              <w:autoSpaceDE w:val="0"/>
              <w:autoSpaceDN w:val="0"/>
              <w:adjustRightInd w:val="0"/>
              <w:jc w:val="center"/>
              <w:rPr>
                <w:color w:val="000000"/>
                <w:sz w:val="20"/>
                <w:szCs w:val="20"/>
              </w:rPr>
            </w:pPr>
            <w:r w:rsidRPr="00230062">
              <w:rPr>
                <w:color w:val="000000"/>
                <w:sz w:val="20"/>
                <w:szCs w:val="20"/>
              </w:rPr>
              <w:t>33.70 (29.03, 37.61)</w:t>
            </w:r>
          </w:p>
        </w:tc>
      </w:tr>
      <w:tr w:rsidR="00166250" w:rsidRPr="00230062" w14:paraId="428A301E" w14:textId="77777777" w:rsidTr="006F5CB5">
        <w:tc>
          <w:tcPr>
            <w:tcW w:w="1705" w:type="dxa"/>
            <w:tcBorders>
              <w:top w:val="nil"/>
              <w:bottom w:val="nil"/>
              <w:right w:val="nil"/>
            </w:tcBorders>
            <w:shd w:val="clear" w:color="auto" w:fill="auto"/>
            <w:vAlign w:val="center"/>
          </w:tcPr>
          <w:p w14:paraId="7A8E9A21" w14:textId="77777777" w:rsidR="00166250" w:rsidRPr="00230062" w:rsidRDefault="00166250" w:rsidP="006F5CB5">
            <w:pPr>
              <w:jc w:val="center"/>
              <w:rPr>
                <w:i/>
                <w:sz w:val="20"/>
                <w:szCs w:val="20"/>
                <w:lang w:eastAsia="en-US"/>
              </w:rPr>
            </w:pPr>
            <w:r w:rsidRPr="00230062">
              <w:rPr>
                <w:b/>
                <w:sz w:val="20"/>
                <w:szCs w:val="20"/>
              </w:rPr>
              <w:t>CpG4</w:t>
            </w:r>
          </w:p>
        </w:tc>
        <w:tc>
          <w:tcPr>
            <w:tcW w:w="2798" w:type="dxa"/>
            <w:tcBorders>
              <w:top w:val="nil"/>
              <w:left w:val="nil"/>
              <w:bottom w:val="nil"/>
            </w:tcBorders>
            <w:shd w:val="clear" w:color="auto" w:fill="auto"/>
            <w:vAlign w:val="center"/>
          </w:tcPr>
          <w:p w14:paraId="4BBBE9F6" w14:textId="77777777" w:rsidR="00166250" w:rsidRPr="00230062" w:rsidRDefault="00166250" w:rsidP="006F5CB5">
            <w:pPr>
              <w:jc w:val="center"/>
              <w:rPr>
                <w:i/>
                <w:sz w:val="20"/>
                <w:szCs w:val="20"/>
                <w:lang w:eastAsia="en-US"/>
              </w:rPr>
            </w:pPr>
            <w:r w:rsidRPr="00230062">
              <w:rPr>
                <w:color w:val="000000"/>
                <w:sz w:val="20"/>
                <w:szCs w:val="20"/>
              </w:rPr>
              <w:t>chr3:193849240+ (-4691)</w:t>
            </w:r>
          </w:p>
        </w:tc>
        <w:tc>
          <w:tcPr>
            <w:tcW w:w="2409" w:type="dxa"/>
            <w:tcBorders>
              <w:top w:val="nil"/>
              <w:bottom w:val="nil"/>
            </w:tcBorders>
            <w:shd w:val="clear" w:color="auto" w:fill="auto"/>
            <w:vAlign w:val="center"/>
          </w:tcPr>
          <w:p w14:paraId="030B5385" w14:textId="77777777" w:rsidR="00166250" w:rsidRPr="00230062" w:rsidRDefault="00166250" w:rsidP="006F5CB5">
            <w:pPr>
              <w:jc w:val="center"/>
              <w:rPr>
                <w:sz w:val="20"/>
                <w:szCs w:val="20"/>
                <w:lang w:eastAsia="en-US"/>
              </w:rPr>
            </w:pPr>
            <w:r w:rsidRPr="00230062">
              <w:rPr>
                <w:color w:val="000000"/>
                <w:sz w:val="20"/>
                <w:szCs w:val="20"/>
              </w:rPr>
              <w:t>42.97 (37.64, 48.33)</w:t>
            </w:r>
          </w:p>
        </w:tc>
        <w:tc>
          <w:tcPr>
            <w:tcW w:w="2268" w:type="dxa"/>
            <w:tcBorders>
              <w:top w:val="nil"/>
              <w:bottom w:val="nil"/>
            </w:tcBorders>
            <w:shd w:val="clear" w:color="auto" w:fill="auto"/>
            <w:vAlign w:val="center"/>
          </w:tcPr>
          <w:p w14:paraId="648FBDED" w14:textId="77777777" w:rsidR="00166250" w:rsidRPr="00230062" w:rsidRDefault="00166250" w:rsidP="006F5CB5">
            <w:pPr>
              <w:jc w:val="center"/>
              <w:rPr>
                <w:sz w:val="20"/>
                <w:szCs w:val="20"/>
                <w:lang w:eastAsia="en-US"/>
              </w:rPr>
            </w:pPr>
            <w:r w:rsidRPr="00230062">
              <w:rPr>
                <w:color w:val="000000"/>
                <w:sz w:val="20"/>
                <w:szCs w:val="20"/>
              </w:rPr>
              <w:t>42.16 (35.85,50.13)</w:t>
            </w:r>
          </w:p>
        </w:tc>
        <w:tc>
          <w:tcPr>
            <w:tcW w:w="2127" w:type="dxa"/>
            <w:tcBorders>
              <w:top w:val="nil"/>
              <w:bottom w:val="nil"/>
            </w:tcBorders>
            <w:shd w:val="clear" w:color="auto" w:fill="auto"/>
          </w:tcPr>
          <w:p w14:paraId="7976182B" w14:textId="77777777" w:rsidR="00166250" w:rsidRPr="00230062" w:rsidRDefault="00166250" w:rsidP="006F5CB5">
            <w:pPr>
              <w:autoSpaceDE w:val="0"/>
              <w:autoSpaceDN w:val="0"/>
              <w:adjustRightInd w:val="0"/>
              <w:jc w:val="center"/>
              <w:rPr>
                <w:color w:val="000000"/>
                <w:sz w:val="20"/>
                <w:szCs w:val="20"/>
              </w:rPr>
            </w:pPr>
            <w:r w:rsidRPr="00230062">
              <w:rPr>
                <w:color w:val="000000"/>
                <w:sz w:val="20"/>
                <w:szCs w:val="20"/>
              </w:rPr>
              <w:t>42.39 (37.03, 46.98)</w:t>
            </w:r>
          </w:p>
        </w:tc>
      </w:tr>
      <w:tr w:rsidR="00166250" w:rsidRPr="00230062" w14:paraId="7720DDBB" w14:textId="77777777" w:rsidTr="006F5CB5">
        <w:tc>
          <w:tcPr>
            <w:tcW w:w="1705" w:type="dxa"/>
            <w:tcBorders>
              <w:top w:val="nil"/>
              <w:bottom w:val="nil"/>
              <w:right w:val="nil"/>
            </w:tcBorders>
            <w:shd w:val="clear" w:color="auto" w:fill="auto"/>
            <w:vAlign w:val="center"/>
          </w:tcPr>
          <w:p w14:paraId="4A64CA89" w14:textId="77777777" w:rsidR="00166250" w:rsidRPr="00230062" w:rsidRDefault="00166250" w:rsidP="006F5CB5">
            <w:pPr>
              <w:jc w:val="center"/>
              <w:rPr>
                <w:i/>
                <w:sz w:val="20"/>
                <w:szCs w:val="20"/>
                <w:lang w:eastAsia="en-US"/>
              </w:rPr>
            </w:pPr>
            <w:r w:rsidRPr="00230062">
              <w:rPr>
                <w:b/>
                <w:sz w:val="20"/>
                <w:szCs w:val="20"/>
              </w:rPr>
              <w:t>CpG5</w:t>
            </w:r>
          </w:p>
        </w:tc>
        <w:tc>
          <w:tcPr>
            <w:tcW w:w="2798" w:type="dxa"/>
            <w:tcBorders>
              <w:top w:val="nil"/>
              <w:left w:val="nil"/>
              <w:bottom w:val="nil"/>
            </w:tcBorders>
            <w:shd w:val="clear" w:color="auto" w:fill="auto"/>
            <w:vAlign w:val="center"/>
          </w:tcPr>
          <w:p w14:paraId="17BAC93B" w14:textId="77777777" w:rsidR="00166250" w:rsidRPr="00230062" w:rsidRDefault="00166250" w:rsidP="006F5CB5">
            <w:pPr>
              <w:jc w:val="center"/>
              <w:rPr>
                <w:i/>
                <w:sz w:val="20"/>
                <w:szCs w:val="20"/>
                <w:lang w:eastAsia="en-US"/>
              </w:rPr>
            </w:pPr>
            <w:r w:rsidRPr="00230062">
              <w:rPr>
                <w:color w:val="000000"/>
                <w:sz w:val="20"/>
                <w:szCs w:val="20"/>
              </w:rPr>
              <w:t>chr3:193849254+ (-4679)</w:t>
            </w:r>
          </w:p>
        </w:tc>
        <w:tc>
          <w:tcPr>
            <w:tcW w:w="2409" w:type="dxa"/>
            <w:tcBorders>
              <w:top w:val="nil"/>
              <w:bottom w:val="nil"/>
            </w:tcBorders>
            <w:shd w:val="clear" w:color="auto" w:fill="auto"/>
            <w:vAlign w:val="center"/>
          </w:tcPr>
          <w:p w14:paraId="73C69FA4" w14:textId="77777777" w:rsidR="00166250" w:rsidRPr="00230062" w:rsidRDefault="00166250" w:rsidP="006F5CB5">
            <w:pPr>
              <w:jc w:val="center"/>
              <w:rPr>
                <w:sz w:val="20"/>
                <w:szCs w:val="20"/>
                <w:lang w:eastAsia="en-US"/>
              </w:rPr>
            </w:pPr>
            <w:r w:rsidRPr="00230062">
              <w:rPr>
                <w:color w:val="000000"/>
                <w:sz w:val="20"/>
                <w:szCs w:val="20"/>
              </w:rPr>
              <w:t>27.64 (21.93, 35.77)</w:t>
            </w:r>
          </w:p>
        </w:tc>
        <w:tc>
          <w:tcPr>
            <w:tcW w:w="2268" w:type="dxa"/>
            <w:tcBorders>
              <w:top w:val="nil"/>
              <w:bottom w:val="nil"/>
            </w:tcBorders>
            <w:shd w:val="clear" w:color="auto" w:fill="auto"/>
            <w:vAlign w:val="center"/>
          </w:tcPr>
          <w:p w14:paraId="25E75429" w14:textId="77777777" w:rsidR="00166250" w:rsidRPr="00230062" w:rsidRDefault="00166250" w:rsidP="006F5CB5">
            <w:pPr>
              <w:jc w:val="center"/>
              <w:rPr>
                <w:sz w:val="20"/>
                <w:szCs w:val="20"/>
                <w:lang w:eastAsia="en-US"/>
              </w:rPr>
            </w:pPr>
            <w:r w:rsidRPr="00230062">
              <w:rPr>
                <w:color w:val="000000"/>
                <w:sz w:val="20"/>
                <w:szCs w:val="20"/>
              </w:rPr>
              <w:t>24.16 (19.05,34.77)</w:t>
            </w:r>
          </w:p>
        </w:tc>
        <w:tc>
          <w:tcPr>
            <w:tcW w:w="2127" w:type="dxa"/>
            <w:tcBorders>
              <w:top w:val="nil"/>
              <w:bottom w:val="nil"/>
            </w:tcBorders>
            <w:shd w:val="clear" w:color="auto" w:fill="auto"/>
          </w:tcPr>
          <w:p w14:paraId="36946CDB" w14:textId="77777777" w:rsidR="00166250" w:rsidRPr="00230062" w:rsidRDefault="00166250" w:rsidP="006F5CB5">
            <w:pPr>
              <w:autoSpaceDE w:val="0"/>
              <w:autoSpaceDN w:val="0"/>
              <w:adjustRightInd w:val="0"/>
              <w:jc w:val="center"/>
              <w:rPr>
                <w:color w:val="000000"/>
                <w:sz w:val="20"/>
                <w:szCs w:val="20"/>
              </w:rPr>
            </w:pPr>
            <w:r w:rsidRPr="00230062">
              <w:rPr>
                <w:color w:val="000000"/>
                <w:sz w:val="20"/>
                <w:szCs w:val="20"/>
              </w:rPr>
              <w:t>23.35 (19.34, 28.11)</w:t>
            </w:r>
          </w:p>
        </w:tc>
      </w:tr>
      <w:tr w:rsidR="00166250" w:rsidRPr="00230062" w14:paraId="0B3684A7" w14:textId="77777777" w:rsidTr="006F5CB5">
        <w:tc>
          <w:tcPr>
            <w:tcW w:w="1705" w:type="dxa"/>
            <w:tcBorders>
              <w:top w:val="nil"/>
              <w:bottom w:val="nil"/>
              <w:right w:val="nil"/>
            </w:tcBorders>
            <w:shd w:val="clear" w:color="auto" w:fill="auto"/>
            <w:vAlign w:val="center"/>
          </w:tcPr>
          <w:p w14:paraId="42E73669" w14:textId="77777777" w:rsidR="00166250" w:rsidRPr="00230062" w:rsidRDefault="00166250" w:rsidP="006F5CB5">
            <w:pPr>
              <w:jc w:val="center"/>
              <w:rPr>
                <w:i/>
                <w:sz w:val="20"/>
                <w:szCs w:val="20"/>
                <w:lang w:eastAsia="en-US"/>
              </w:rPr>
            </w:pPr>
            <w:r w:rsidRPr="00230062">
              <w:rPr>
                <w:b/>
                <w:sz w:val="20"/>
                <w:szCs w:val="20"/>
              </w:rPr>
              <w:t>CpG6</w:t>
            </w:r>
          </w:p>
        </w:tc>
        <w:tc>
          <w:tcPr>
            <w:tcW w:w="2798" w:type="dxa"/>
            <w:tcBorders>
              <w:top w:val="nil"/>
              <w:left w:val="nil"/>
              <w:bottom w:val="nil"/>
            </w:tcBorders>
            <w:shd w:val="clear" w:color="auto" w:fill="auto"/>
            <w:vAlign w:val="center"/>
          </w:tcPr>
          <w:p w14:paraId="3B1F2E24" w14:textId="77777777" w:rsidR="00166250" w:rsidRPr="00230062" w:rsidRDefault="00166250" w:rsidP="006F5CB5">
            <w:pPr>
              <w:jc w:val="center"/>
              <w:rPr>
                <w:i/>
                <w:sz w:val="20"/>
                <w:szCs w:val="20"/>
                <w:lang w:eastAsia="en-US"/>
              </w:rPr>
            </w:pPr>
            <w:r w:rsidRPr="00230062">
              <w:rPr>
                <w:color w:val="000000"/>
                <w:sz w:val="20"/>
                <w:szCs w:val="20"/>
              </w:rPr>
              <w:t>chr3:193849275+ (-4656)</w:t>
            </w:r>
          </w:p>
        </w:tc>
        <w:tc>
          <w:tcPr>
            <w:tcW w:w="2409" w:type="dxa"/>
            <w:tcBorders>
              <w:top w:val="nil"/>
              <w:bottom w:val="nil"/>
            </w:tcBorders>
            <w:shd w:val="clear" w:color="auto" w:fill="auto"/>
            <w:vAlign w:val="center"/>
          </w:tcPr>
          <w:p w14:paraId="3639E64F" w14:textId="77777777" w:rsidR="00166250" w:rsidRPr="00230062" w:rsidRDefault="00166250" w:rsidP="006F5CB5">
            <w:pPr>
              <w:jc w:val="center"/>
              <w:rPr>
                <w:sz w:val="20"/>
                <w:szCs w:val="20"/>
                <w:lang w:eastAsia="en-US"/>
              </w:rPr>
            </w:pPr>
            <w:r w:rsidRPr="00230062">
              <w:rPr>
                <w:color w:val="000000"/>
                <w:sz w:val="20"/>
                <w:szCs w:val="20"/>
              </w:rPr>
              <w:t>32.18 (26.21, 42.12)</w:t>
            </w:r>
          </w:p>
        </w:tc>
        <w:tc>
          <w:tcPr>
            <w:tcW w:w="2268" w:type="dxa"/>
            <w:tcBorders>
              <w:top w:val="nil"/>
              <w:bottom w:val="nil"/>
            </w:tcBorders>
            <w:shd w:val="clear" w:color="auto" w:fill="auto"/>
            <w:vAlign w:val="center"/>
          </w:tcPr>
          <w:p w14:paraId="66452642" w14:textId="77777777" w:rsidR="00166250" w:rsidRPr="00230062" w:rsidRDefault="00166250" w:rsidP="006F5CB5">
            <w:pPr>
              <w:jc w:val="center"/>
              <w:rPr>
                <w:sz w:val="20"/>
                <w:szCs w:val="20"/>
                <w:lang w:eastAsia="en-US"/>
              </w:rPr>
            </w:pPr>
            <w:r w:rsidRPr="00230062">
              <w:rPr>
                <w:color w:val="000000"/>
                <w:sz w:val="20"/>
                <w:szCs w:val="20"/>
              </w:rPr>
              <w:t>31.20 (26.05,42.16)</w:t>
            </w:r>
          </w:p>
        </w:tc>
        <w:tc>
          <w:tcPr>
            <w:tcW w:w="2127" w:type="dxa"/>
            <w:tcBorders>
              <w:top w:val="nil"/>
              <w:bottom w:val="nil"/>
            </w:tcBorders>
            <w:shd w:val="clear" w:color="auto" w:fill="auto"/>
          </w:tcPr>
          <w:p w14:paraId="05D9AFB6" w14:textId="77777777" w:rsidR="00166250" w:rsidRPr="00230062" w:rsidRDefault="00166250" w:rsidP="006F5CB5">
            <w:pPr>
              <w:autoSpaceDE w:val="0"/>
              <w:autoSpaceDN w:val="0"/>
              <w:adjustRightInd w:val="0"/>
              <w:jc w:val="center"/>
              <w:rPr>
                <w:color w:val="000000"/>
                <w:sz w:val="20"/>
                <w:szCs w:val="20"/>
              </w:rPr>
            </w:pPr>
            <w:r w:rsidRPr="00230062">
              <w:rPr>
                <w:color w:val="000000"/>
                <w:sz w:val="20"/>
                <w:szCs w:val="20"/>
              </w:rPr>
              <w:t>29.04 (24.96, 39.10)</w:t>
            </w:r>
          </w:p>
        </w:tc>
      </w:tr>
      <w:tr w:rsidR="00166250" w:rsidRPr="00230062" w14:paraId="4AC2B2B7" w14:textId="77777777" w:rsidTr="006F5CB5">
        <w:tc>
          <w:tcPr>
            <w:tcW w:w="1705" w:type="dxa"/>
            <w:tcBorders>
              <w:top w:val="nil"/>
              <w:bottom w:val="nil"/>
              <w:right w:val="nil"/>
            </w:tcBorders>
            <w:shd w:val="clear" w:color="auto" w:fill="auto"/>
            <w:vAlign w:val="center"/>
          </w:tcPr>
          <w:p w14:paraId="458BC299" w14:textId="77777777" w:rsidR="00166250" w:rsidRPr="00230062" w:rsidRDefault="00166250" w:rsidP="006F5CB5">
            <w:pPr>
              <w:jc w:val="center"/>
              <w:rPr>
                <w:i/>
                <w:sz w:val="20"/>
                <w:szCs w:val="20"/>
                <w:lang w:eastAsia="en-US"/>
              </w:rPr>
            </w:pPr>
            <w:r w:rsidRPr="00230062">
              <w:rPr>
                <w:b/>
                <w:sz w:val="20"/>
                <w:szCs w:val="20"/>
              </w:rPr>
              <w:t>CpG7</w:t>
            </w:r>
          </w:p>
        </w:tc>
        <w:tc>
          <w:tcPr>
            <w:tcW w:w="2798" w:type="dxa"/>
            <w:tcBorders>
              <w:top w:val="nil"/>
              <w:left w:val="nil"/>
              <w:bottom w:val="nil"/>
            </w:tcBorders>
            <w:shd w:val="clear" w:color="auto" w:fill="auto"/>
            <w:vAlign w:val="center"/>
          </w:tcPr>
          <w:p w14:paraId="1DB54FCF" w14:textId="77777777" w:rsidR="00166250" w:rsidRPr="00230062" w:rsidRDefault="00166250" w:rsidP="006F5CB5">
            <w:pPr>
              <w:jc w:val="center"/>
              <w:rPr>
                <w:i/>
                <w:sz w:val="20"/>
                <w:szCs w:val="20"/>
                <w:lang w:eastAsia="en-US"/>
              </w:rPr>
            </w:pPr>
            <w:r w:rsidRPr="00230062">
              <w:rPr>
                <w:color w:val="000000"/>
                <w:sz w:val="20"/>
                <w:szCs w:val="20"/>
              </w:rPr>
              <w:t>chr3:193849309+ (-4622)</w:t>
            </w:r>
          </w:p>
        </w:tc>
        <w:tc>
          <w:tcPr>
            <w:tcW w:w="2409" w:type="dxa"/>
            <w:tcBorders>
              <w:top w:val="nil"/>
              <w:bottom w:val="nil"/>
            </w:tcBorders>
            <w:shd w:val="clear" w:color="auto" w:fill="auto"/>
            <w:vAlign w:val="center"/>
          </w:tcPr>
          <w:p w14:paraId="4FC38513" w14:textId="77777777" w:rsidR="00166250" w:rsidRPr="00230062" w:rsidRDefault="00166250" w:rsidP="006F5CB5">
            <w:pPr>
              <w:jc w:val="center"/>
              <w:rPr>
                <w:sz w:val="20"/>
                <w:szCs w:val="20"/>
                <w:lang w:eastAsia="en-US"/>
              </w:rPr>
            </w:pPr>
            <w:r w:rsidRPr="00230062">
              <w:rPr>
                <w:color w:val="000000"/>
                <w:sz w:val="20"/>
                <w:szCs w:val="20"/>
              </w:rPr>
              <w:t>24.51 (19.13, 31.83)</w:t>
            </w:r>
          </w:p>
        </w:tc>
        <w:tc>
          <w:tcPr>
            <w:tcW w:w="2268" w:type="dxa"/>
            <w:tcBorders>
              <w:top w:val="nil"/>
              <w:bottom w:val="nil"/>
            </w:tcBorders>
            <w:shd w:val="clear" w:color="auto" w:fill="auto"/>
            <w:vAlign w:val="center"/>
          </w:tcPr>
          <w:p w14:paraId="1AD511AE" w14:textId="77777777" w:rsidR="00166250" w:rsidRPr="00230062" w:rsidRDefault="00166250" w:rsidP="006F5CB5">
            <w:pPr>
              <w:jc w:val="center"/>
              <w:rPr>
                <w:sz w:val="20"/>
                <w:szCs w:val="20"/>
                <w:lang w:eastAsia="en-US"/>
              </w:rPr>
            </w:pPr>
            <w:r w:rsidRPr="00230062">
              <w:rPr>
                <w:color w:val="000000"/>
                <w:sz w:val="20"/>
                <w:szCs w:val="20"/>
              </w:rPr>
              <w:t>20.77 (16.15,28.30)</w:t>
            </w:r>
          </w:p>
        </w:tc>
        <w:tc>
          <w:tcPr>
            <w:tcW w:w="2127" w:type="dxa"/>
            <w:tcBorders>
              <w:top w:val="nil"/>
              <w:bottom w:val="nil"/>
            </w:tcBorders>
            <w:shd w:val="clear" w:color="auto" w:fill="auto"/>
          </w:tcPr>
          <w:p w14:paraId="7B1409A3" w14:textId="77777777" w:rsidR="00166250" w:rsidRPr="00230062" w:rsidRDefault="00166250" w:rsidP="006F5CB5">
            <w:pPr>
              <w:autoSpaceDE w:val="0"/>
              <w:autoSpaceDN w:val="0"/>
              <w:adjustRightInd w:val="0"/>
              <w:jc w:val="center"/>
              <w:rPr>
                <w:color w:val="000000"/>
                <w:sz w:val="20"/>
                <w:szCs w:val="20"/>
              </w:rPr>
            </w:pPr>
            <w:r w:rsidRPr="00230062">
              <w:rPr>
                <w:color w:val="000000"/>
                <w:sz w:val="20"/>
                <w:szCs w:val="20"/>
              </w:rPr>
              <w:t>21.89 (18.20, 30.24)</w:t>
            </w:r>
          </w:p>
        </w:tc>
      </w:tr>
      <w:tr w:rsidR="00166250" w:rsidRPr="00230062" w14:paraId="541DA838" w14:textId="77777777" w:rsidTr="006F5CB5">
        <w:tc>
          <w:tcPr>
            <w:tcW w:w="1705" w:type="dxa"/>
            <w:tcBorders>
              <w:top w:val="nil"/>
              <w:bottom w:val="nil"/>
              <w:right w:val="nil"/>
            </w:tcBorders>
            <w:shd w:val="clear" w:color="auto" w:fill="auto"/>
            <w:vAlign w:val="center"/>
          </w:tcPr>
          <w:p w14:paraId="2A4F041A" w14:textId="77777777" w:rsidR="00166250" w:rsidRPr="00230062" w:rsidRDefault="00166250" w:rsidP="006F5CB5">
            <w:pPr>
              <w:jc w:val="center"/>
              <w:rPr>
                <w:i/>
                <w:sz w:val="20"/>
                <w:szCs w:val="20"/>
                <w:lang w:eastAsia="en-US"/>
              </w:rPr>
            </w:pPr>
            <w:r w:rsidRPr="00230062">
              <w:rPr>
                <w:b/>
                <w:sz w:val="20"/>
                <w:szCs w:val="20"/>
              </w:rPr>
              <w:t>CpG8</w:t>
            </w:r>
          </w:p>
        </w:tc>
        <w:tc>
          <w:tcPr>
            <w:tcW w:w="2798" w:type="dxa"/>
            <w:tcBorders>
              <w:top w:val="nil"/>
              <w:left w:val="nil"/>
              <w:bottom w:val="nil"/>
            </w:tcBorders>
            <w:shd w:val="clear" w:color="auto" w:fill="auto"/>
            <w:vAlign w:val="center"/>
          </w:tcPr>
          <w:p w14:paraId="345D2952" w14:textId="77777777" w:rsidR="00166250" w:rsidRPr="00230062" w:rsidRDefault="00166250" w:rsidP="006F5CB5">
            <w:pPr>
              <w:jc w:val="center"/>
              <w:rPr>
                <w:i/>
                <w:sz w:val="20"/>
                <w:szCs w:val="20"/>
                <w:lang w:eastAsia="en-US"/>
              </w:rPr>
            </w:pPr>
            <w:r w:rsidRPr="00230062">
              <w:rPr>
                <w:color w:val="000000"/>
                <w:sz w:val="20"/>
                <w:szCs w:val="20"/>
              </w:rPr>
              <w:t>chr3:193849318+ (-4613)</w:t>
            </w:r>
          </w:p>
        </w:tc>
        <w:tc>
          <w:tcPr>
            <w:tcW w:w="2409" w:type="dxa"/>
            <w:tcBorders>
              <w:top w:val="nil"/>
              <w:bottom w:val="nil"/>
            </w:tcBorders>
            <w:shd w:val="clear" w:color="auto" w:fill="auto"/>
            <w:vAlign w:val="center"/>
          </w:tcPr>
          <w:p w14:paraId="7506FA64" w14:textId="77777777" w:rsidR="00166250" w:rsidRPr="00230062" w:rsidRDefault="00166250" w:rsidP="006F5CB5">
            <w:pPr>
              <w:jc w:val="center"/>
              <w:rPr>
                <w:sz w:val="20"/>
                <w:szCs w:val="20"/>
                <w:lang w:eastAsia="en-US"/>
              </w:rPr>
            </w:pPr>
            <w:r w:rsidRPr="00230062">
              <w:rPr>
                <w:color w:val="000000"/>
                <w:sz w:val="20"/>
                <w:szCs w:val="20"/>
              </w:rPr>
              <w:t>23.02 (17.54, 32.12)</w:t>
            </w:r>
          </w:p>
        </w:tc>
        <w:tc>
          <w:tcPr>
            <w:tcW w:w="2268" w:type="dxa"/>
            <w:tcBorders>
              <w:top w:val="nil"/>
              <w:bottom w:val="nil"/>
            </w:tcBorders>
            <w:shd w:val="clear" w:color="auto" w:fill="auto"/>
            <w:vAlign w:val="center"/>
          </w:tcPr>
          <w:p w14:paraId="27C0B2BC" w14:textId="77777777" w:rsidR="00166250" w:rsidRPr="00230062" w:rsidRDefault="00166250" w:rsidP="006F5CB5">
            <w:pPr>
              <w:jc w:val="center"/>
              <w:rPr>
                <w:sz w:val="20"/>
                <w:szCs w:val="20"/>
                <w:lang w:eastAsia="en-US"/>
              </w:rPr>
            </w:pPr>
            <w:r w:rsidRPr="00230062">
              <w:rPr>
                <w:color w:val="000000"/>
                <w:sz w:val="20"/>
                <w:szCs w:val="20"/>
              </w:rPr>
              <w:t>19.42 (14.71,30.57)</w:t>
            </w:r>
          </w:p>
        </w:tc>
        <w:tc>
          <w:tcPr>
            <w:tcW w:w="2127" w:type="dxa"/>
            <w:tcBorders>
              <w:top w:val="nil"/>
              <w:bottom w:val="nil"/>
            </w:tcBorders>
            <w:shd w:val="clear" w:color="auto" w:fill="auto"/>
          </w:tcPr>
          <w:p w14:paraId="2695990F" w14:textId="77777777" w:rsidR="00166250" w:rsidRPr="00230062" w:rsidRDefault="00166250" w:rsidP="006F5CB5">
            <w:pPr>
              <w:autoSpaceDE w:val="0"/>
              <w:autoSpaceDN w:val="0"/>
              <w:adjustRightInd w:val="0"/>
              <w:jc w:val="center"/>
              <w:rPr>
                <w:color w:val="000000"/>
                <w:sz w:val="20"/>
                <w:szCs w:val="20"/>
              </w:rPr>
            </w:pPr>
            <w:r w:rsidRPr="00230062">
              <w:rPr>
                <w:color w:val="000000"/>
                <w:sz w:val="20"/>
                <w:szCs w:val="20"/>
              </w:rPr>
              <w:t>19.60 (15.62, 29.52)</w:t>
            </w:r>
          </w:p>
        </w:tc>
      </w:tr>
      <w:tr w:rsidR="00166250" w:rsidRPr="00230062" w14:paraId="133660F7" w14:textId="77777777" w:rsidTr="006F5CB5">
        <w:tc>
          <w:tcPr>
            <w:tcW w:w="1705" w:type="dxa"/>
            <w:tcBorders>
              <w:top w:val="nil"/>
              <w:bottom w:val="single" w:sz="4" w:space="0" w:color="auto"/>
              <w:right w:val="nil"/>
            </w:tcBorders>
            <w:shd w:val="clear" w:color="auto" w:fill="auto"/>
            <w:vAlign w:val="center"/>
          </w:tcPr>
          <w:p w14:paraId="10CB4909" w14:textId="77777777" w:rsidR="00166250" w:rsidRPr="00230062" w:rsidRDefault="00166250" w:rsidP="006F5CB5">
            <w:pPr>
              <w:jc w:val="center"/>
              <w:rPr>
                <w:i/>
                <w:sz w:val="20"/>
                <w:szCs w:val="20"/>
                <w:lang w:eastAsia="en-US"/>
              </w:rPr>
            </w:pPr>
            <w:r w:rsidRPr="00230062">
              <w:rPr>
                <w:b/>
                <w:sz w:val="20"/>
                <w:szCs w:val="20"/>
              </w:rPr>
              <w:t>CpG9</w:t>
            </w:r>
          </w:p>
        </w:tc>
        <w:tc>
          <w:tcPr>
            <w:tcW w:w="2798" w:type="dxa"/>
            <w:tcBorders>
              <w:top w:val="nil"/>
              <w:left w:val="nil"/>
              <w:bottom w:val="single" w:sz="4" w:space="0" w:color="auto"/>
            </w:tcBorders>
            <w:shd w:val="clear" w:color="auto" w:fill="auto"/>
            <w:vAlign w:val="center"/>
          </w:tcPr>
          <w:p w14:paraId="61BD85D4" w14:textId="77777777" w:rsidR="00166250" w:rsidRPr="00230062" w:rsidRDefault="00166250" w:rsidP="006F5CB5">
            <w:pPr>
              <w:jc w:val="center"/>
              <w:rPr>
                <w:i/>
                <w:sz w:val="20"/>
                <w:szCs w:val="20"/>
                <w:lang w:eastAsia="en-US"/>
              </w:rPr>
            </w:pPr>
            <w:r w:rsidRPr="00230062">
              <w:rPr>
                <w:color w:val="000000"/>
                <w:sz w:val="20"/>
                <w:szCs w:val="20"/>
              </w:rPr>
              <w:t>chr3:193849328+ (-4603)</w:t>
            </w:r>
          </w:p>
        </w:tc>
        <w:tc>
          <w:tcPr>
            <w:tcW w:w="2409" w:type="dxa"/>
            <w:tcBorders>
              <w:top w:val="nil"/>
              <w:bottom w:val="single" w:sz="4" w:space="0" w:color="auto"/>
            </w:tcBorders>
            <w:shd w:val="clear" w:color="auto" w:fill="auto"/>
            <w:vAlign w:val="center"/>
          </w:tcPr>
          <w:p w14:paraId="3EC4129F" w14:textId="77777777" w:rsidR="00166250" w:rsidRPr="00230062" w:rsidRDefault="00166250" w:rsidP="006F5CB5">
            <w:pPr>
              <w:jc w:val="center"/>
              <w:rPr>
                <w:sz w:val="20"/>
                <w:szCs w:val="20"/>
              </w:rPr>
            </w:pPr>
            <w:r w:rsidRPr="00230062">
              <w:rPr>
                <w:color w:val="000000"/>
                <w:sz w:val="20"/>
                <w:szCs w:val="20"/>
              </w:rPr>
              <w:t>32.60 (27.08, 41.59)</w:t>
            </w:r>
          </w:p>
        </w:tc>
        <w:tc>
          <w:tcPr>
            <w:tcW w:w="2268" w:type="dxa"/>
            <w:tcBorders>
              <w:top w:val="nil"/>
              <w:bottom w:val="single" w:sz="4" w:space="0" w:color="auto"/>
            </w:tcBorders>
            <w:shd w:val="clear" w:color="auto" w:fill="auto"/>
            <w:vAlign w:val="center"/>
          </w:tcPr>
          <w:p w14:paraId="030B3A3A" w14:textId="77777777" w:rsidR="00166250" w:rsidRPr="00230062" w:rsidRDefault="00166250" w:rsidP="006F5CB5">
            <w:pPr>
              <w:jc w:val="center"/>
              <w:rPr>
                <w:sz w:val="20"/>
                <w:szCs w:val="20"/>
                <w:lang w:eastAsia="en-US"/>
              </w:rPr>
            </w:pPr>
            <w:r w:rsidRPr="00230062">
              <w:rPr>
                <w:color w:val="000000"/>
                <w:sz w:val="20"/>
                <w:szCs w:val="20"/>
              </w:rPr>
              <w:t>29.12 (23.23,38.74)</w:t>
            </w:r>
          </w:p>
        </w:tc>
        <w:tc>
          <w:tcPr>
            <w:tcW w:w="2127" w:type="dxa"/>
            <w:tcBorders>
              <w:top w:val="nil"/>
              <w:bottom w:val="single" w:sz="4" w:space="0" w:color="auto"/>
            </w:tcBorders>
            <w:shd w:val="clear" w:color="auto" w:fill="auto"/>
          </w:tcPr>
          <w:p w14:paraId="60C57C17" w14:textId="77777777" w:rsidR="00166250" w:rsidRPr="00230062" w:rsidRDefault="00166250" w:rsidP="006F5CB5">
            <w:pPr>
              <w:autoSpaceDE w:val="0"/>
              <w:autoSpaceDN w:val="0"/>
              <w:adjustRightInd w:val="0"/>
              <w:jc w:val="center"/>
              <w:rPr>
                <w:color w:val="000000"/>
                <w:sz w:val="20"/>
                <w:szCs w:val="20"/>
              </w:rPr>
            </w:pPr>
            <w:r w:rsidRPr="00230062">
              <w:rPr>
                <w:color w:val="000000"/>
                <w:sz w:val="20"/>
                <w:szCs w:val="20"/>
              </w:rPr>
              <w:t>30.69 (26.27, 40.07)</w:t>
            </w:r>
          </w:p>
        </w:tc>
      </w:tr>
    </w:tbl>
    <w:p w14:paraId="2832AFB6" w14:textId="77777777" w:rsidR="00166250" w:rsidRPr="00230062" w:rsidRDefault="00166250" w:rsidP="00166250">
      <w:pPr>
        <w:ind w:left="720"/>
        <w:jc w:val="both"/>
        <w:rPr>
          <w:i/>
          <w:color w:val="000000" w:themeColor="text1"/>
        </w:rPr>
      </w:pPr>
    </w:p>
    <w:p w14:paraId="3B8B93A3" w14:textId="77777777" w:rsidR="00166250" w:rsidRPr="00230062" w:rsidRDefault="00166250" w:rsidP="00166250">
      <w:pPr>
        <w:ind w:left="720"/>
        <w:jc w:val="both"/>
        <w:rPr>
          <w:i/>
          <w:color w:val="000000" w:themeColor="text1"/>
        </w:rPr>
      </w:pPr>
    </w:p>
    <w:p w14:paraId="74ABA8BB" w14:textId="77777777" w:rsidR="00166250" w:rsidRPr="00230062" w:rsidRDefault="00166250" w:rsidP="00166250">
      <w:pPr>
        <w:ind w:left="720"/>
        <w:jc w:val="both"/>
        <w:rPr>
          <w:i/>
          <w:color w:val="000000" w:themeColor="text1"/>
        </w:rPr>
      </w:pPr>
    </w:p>
    <w:p w14:paraId="787509F0" w14:textId="77777777" w:rsidR="00166250" w:rsidRPr="00230062" w:rsidRDefault="00166250" w:rsidP="00166250">
      <w:pPr>
        <w:ind w:left="720"/>
        <w:jc w:val="both"/>
        <w:rPr>
          <w:i/>
          <w:color w:val="000000" w:themeColor="text1"/>
        </w:rPr>
      </w:pPr>
    </w:p>
    <w:p w14:paraId="3D0B2DB4" w14:textId="77777777" w:rsidR="00166250" w:rsidRPr="00230062" w:rsidRDefault="00166250" w:rsidP="00166250">
      <w:pPr>
        <w:ind w:left="720"/>
        <w:jc w:val="both"/>
        <w:rPr>
          <w:i/>
          <w:color w:val="000000" w:themeColor="text1"/>
        </w:rPr>
      </w:pPr>
    </w:p>
    <w:p w14:paraId="70E5336C" w14:textId="77777777" w:rsidR="00166250" w:rsidRPr="00230062" w:rsidRDefault="00166250" w:rsidP="00166250">
      <w:pPr>
        <w:ind w:left="720"/>
        <w:jc w:val="both"/>
        <w:rPr>
          <w:i/>
          <w:color w:val="000000" w:themeColor="text1"/>
        </w:rPr>
      </w:pPr>
    </w:p>
    <w:p w14:paraId="23F298B1" w14:textId="77777777" w:rsidR="00166250" w:rsidRPr="00230062" w:rsidRDefault="00166250" w:rsidP="00166250">
      <w:pPr>
        <w:ind w:left="720"/>
        <w:jc w:val="both"/>
        <w:rPr>
          <w:i/>
          <w:color w:val="000000" w:themeColor="text1"/>
        </w:rPr>
      </w:pPr>
    </w:p>
    <w:p w14:paraId="2CD88BB4" w14:textId="77777777" w:rsidR="00166250" w:rsidRPr="00230062" w:rsidRDefault="00166250" w:rsidP="00166250">
      <w:pPr>
        <w:ind w:left="720"/>
        <w:jc w:val="both"/>
        <w:rPr>
          <w:i/>
          <w:color w:val="000000" w:themeColor="text1"/>
        </w:rPr>
      </w:pPr>
    </w:p>
    <w:p w14:paraId="0A744439" w14:textId="77777777" w:rsidR="00166250" w:rsidRPr="00230062" w:rsidRDefault="00166250" w:rsidP="00166250">
      <w:pPr>
        <w:ind w:left="720"/>
        <w:jc w:val="both"/>
        <w:rPr>
          <w:i/>
          <w:color w:val="000000" w:themeColor="text1"/>
        </w:rPr>
      </w:pPr>
    </w:p>
    <w:p w14:paraId="2969EB4B" w14:textId="77777777" w:rsidR="00166250" w:rsidRPr="00230062" w:rsidRDefault="00166250" w:rsidP="00166250">
      <w:pPr>
        <w:ind w:left="720"/>
        <w:jc w:val="both"/>
        <w:rPr>
          <w:i/>
          <w:color w:val="000000" w:themeColor="text1"/>
        </w:rPr>
      </w:pPr>
    </w:p>
    <w:p w14:paraId="5F7452A4" w14:textId="77777777" w:rsidR="00166250" w:rsidRPr="00230062" w:rsidRDefault="00166250" w:rsidP="00166250">
      <w:pPr>
        <w:ind w:left="720"/>
        <w:jc w:val="both"/>
        <w:rPr>
          <w:i/>
          <w:color w:val="000000" w:themeColor="text1"/>
        </w:rPr>
      </w:pPr>
    </w:p>
    <w:p w14:paraId="0C9358D7" w14:textId="77777777" w:rsidR="00166250" w:rsidRPr="00230062" w:rsidRDefault="00166250" w:rsidP="00166250">
      <w:pPr>
        <w:ind w:left="720"/>
        <w:jc w:val="both"/>
        <w:rPr>
          <w:i/>
          <w:color w:val="000000" w:themeColor="text1"/>
        </w:rPr>
      </w:pPr>
    </w:p>
    <w:p w14:paraId="0BC3DBDE" w14:textId="77777777" w:rsidR="00166250" w:rsidRPr="00230062" w:rsidRDefault="00166250" w:rsidP="00166250">
      <w:pPr>
        <w:ind w:left="720"/>
        <w:jc w:val="both"/>
        <w:rPr>
          <w:i/>
          <w:color w:val="000000" w:themeColor="text1"/>
        </w:rPr>
      </w:pPr>
    </w:p>
    <w:p w14:paraId="73D68A1E" w14:textId="77777777" w:rsidR="00166250" w:rsidRPr="00230062" w:rsidRDefault="00166250" w:rsidP="00166250">
      <w:pPr>
        <w:ind w:left="720"/>
        <w:rPr>
          <w:highlight w:val="cyan"/>
        </w:rPr>
      </w:pPr>
    </w:p>
    <w:p w14:paraId="087DA321" w14:textId="77777777" w:rsidR="00166250" w:rsidRPr="00230062" w:rsidRDefault="00166250" w:rsidP="00166250">
      <w:pPr>
        <w:ind w:left="720"/>
      </w:pPr>
    </w:p>
    <w:p w14:paraId="56E7D0A0" w14:textId="77777777" w:rsidR="00166250" w:rsidRPr="00230062" w:rsidRDefault="00166250" w:rsidP="00166250">
      <w:pPr>
        <w:ind w:left="720"/>
        <w:rPr>
          <w:highlight w:val="cyan"/>
        </w:rPr>
      </w:pPr>
    </w:p>
    <w:p w14:paraId="163B6757" w14:textId="77777777" w:rsidR="00166250" w:rsidRPr="00230062" w:rsidRDefault="00166250" w:rsidP="00166250">
      <w:pPr>
        <w:ind w:left="720"/>
        <w:rPr>
          <w:highlight w:val="cyan"/>
        </w:rPr>
      </w:pPr>
    </w:p>
    <w:p w14:paraId="7FF82694" w14:textId="77777777" w:rsidR="00166250" w:rsidRPr="00230062" w:rsidRDefault="00166250" w:rsidP="00166250">
      <w:pPr>
        <w:ind w:left="720"/>
        <w:rPr>
          <w:b/>
        </w:rPr>
      </w:pPr>
      <w:r>
        <w:rPr>
          <w:b/>
          <w:color w:val="000000" w:themeColor="text1"/>
        </w:rPr>
        <w:t>Supplementary Table 7</w:t>
      </w:r>
      <w:r w:rsidRPr="00230062">
        <w:rPr>
          <w:color w:val="000000" w:themeColor="text1"/>
        </w:rPr>
        <w:t>:</w:t>
      </w:r>
      <w:r w:rsidRPr="00230062">
        <w:t xml:space="preserve"> </w:t>
      </w:r>
      <w:r w:rsidRPr="00230062">
        <w:rPr>
          <w:b/>
        </w:rPr>
        <w:t xml:space="preserve">Umbilical cord methylation range within the DMROI of </w:t>
      </w:r>
      <w:r w:rsidRPr="00230062">
        <w:rPr>
          <w:b/>
          <w:i/>
        </w:rPr>
        <w:t>HES1</w:t>
      </w:r>
      <w:r w:rsidRPr="00230062">
        <w:rPr>
          <w:b/>
        </w:rPr>
        <w:t xml:space="preserve"> as measured by bisulphite pyrosequencing in the SWS and GUSTO cohort.</w:t>
      </w:r>
    </w:p>
    <w:p w14:paraId="6DED01E3" w14:textId="77777777" w:rsidR="00166250" w:rsidRDefault="00166250" w:rsidP="00166250">
      <w:pPr>
        <w:rPr>
          <w:rFonts w:ascii="Arial" w:hAnsi="Arial" w:cs="Arial"/>
          <w:highlight w:val="cyan"/>
        </w:rPr>
        <w:sectPr w:rsidR="00166250" w:rsidSect="00475846">
          <w:pgSz w:w="16840" w:h="11901" w:orient="landscape"/>
          <w:pgMar w:top="1797" w:right="1440" w:bottom="1797" w:left="1440" w:header="709" w:footer="709" w:gutter="0"/>
          <w:cols w:space="708"/>
          <w:docGrid w:linePitch="360"/>
        </w:sectPr>
      </w:pPr>
    </w:p>
    <w:p w14:paraId="386E408D" w14:textId="77777777" w:rsidR="00166250" w:rsidRPr="00230062" w:rsidRDefault="00166250" w:rsidP="00166250">
      <w:pPr>
        <w:rPr>
          <w:b/>
        </w:rPr>
      </w:pPr>
      <w:r>
        <w:rPr>
          <w:b/>
          <w:color w:val="000000" w:themeColor="text1"/>
        </w:rPr>
        <w:lastRenderedPageBreak/>
        <w:t>Supplementary Table 8</w:t>
      </w:r>
      <w:r w:rsidRPr="00230062">
        <w:rPr>
          <w:color w:val="000000" w:themeColor="text1"/>
        </w:rPr>
        <w:t>:</w:t>
      </w:r>
      <w:r w:rsidRPr="00230062">
        <w:t xml:space="preserve"> </w:t>
      </w:r>
      <w:r>
        <w:rPr>
          <w:b/>
        </w:rPr>
        <w:t xml:space="preserve">Correlation of the differentially methylated HES1 </w:t>
      </w:r>
      <w:proofErr w:type="spellStart"/>
      <w:r>
        <w:rPr>
          <w:b/>
        </w:rPr>
        <w:t>CpGs</w:t>
      </w:r>
      <w:proofErr w:type="spellEnd"/>
      <w:r>
        <w:rPr>
          <w:b/>
        </w:rPr>
        <w:t xml:space="preserve"> at age 4- and 7-years in the SWS cohort</w:t>
      </w:r>
    </w:p>
    <w:p w14:paraId="78AF2807" w14:textId="77777777" w:rsidR="00166250" w:rsidRDefault="00166250" w:rsidP="00166250">
      <w:pPr>
        <w:ind w:left="720"/>
        <w:rPr>
          <w:rFonts w:ascii="Arial" w:hAnsi="Arial" w:cs="Arial"/>
          <w:highlight w:val="cyan"/>
        </w:rPr>
      </w:pPr>
    </w:p>
    <w:tbl>
      <w:tblPr>
        <w:tblStyle w:val="TableGrid"/>
        <w:tblW w:w="9782" w:type="dxa"/>
        <w:tblInd w:w="-1310" w:type="dxa"/>
        <w:tblBorders>
          <w:insideH w:val="none" w:sz="0" w:space="0" w:color="auto"/>
          <w:insideV w:val="none" w:sz="0" w:space="0" w:color="auto"/>
        </w:tblBorders>
        <w:tblLayout w:type="fixed"/>
        <w:tblLook w:val="04A0" w:firstRow="1" w:lastRow="0" w:firstColumn="1" w:lastColumn="0" w:noHBand="0" w:noVBand="1"/>
      </w:tblPr>
      <w:tblGrid>
        <w:gridCol w:w="709"/>
        <w:gridCol w:w="1985"/>
        <w:gridCol w:w="709"/>
        <w:gridCol w:w="850"/>
        <w:gridCol w:w="709"/>
        <w:gridCol w:w="851"/>
        <w:gridCol w:w="708"/>
        <w:gridCol w:w="851"/>
        <w:gridCol w:w="850"/>
        <w:gridCol w:w="851"/>
        <w:gridCol w:w="709"/>
      </w:tblGrid>
      <w:tr w:rsidR="00166250" w:rsidRPr="0023696E" w14:paraId="40364F7C" w14:textId="77777777" w:rsidTr="006F5CB5">
        <w:trPr>
          <w:trHeight w:val="594"/>
        </w:trPr>
        <w:tc>
          <w:tcPr>
            <w:tcW w:w="9782" w:type="dxa"/>
            <w:gridSpan w:val="11"/>
          </w:tcPr>
          <w:p w14:paraId="729F8755" w14:textId="77777777" w:rsidR="00166250" w:rsidRDefault="00166250" w:rsidP="006F5CB5">
            <w:pPr>
              <w:jc w:val="center"/>
              <w:rPr>
                <w:rFonts w:ascii="Arial" w:hAnsi="Arial"/>
                <w:b/>
                <w:sz w:val="16"/>
                <w:szCs w:val="16"/>
              </w:rPr>
            </w:pPr>
            <w:r>
              <w:rPr>
                <w:rFonts w:ascii="Arial" w:hAnsi="Arial"/>
                <w:b/>
                <w:sz w:val="16"/>
                <w:szCs w:val="16"/>
              </w:rPr>
              <w:t xml:space="preserve">                                                </w:t>
            </w:r>
          </w:p>
          <w:p w14:paraId="6D17AC35" w14:textId="77777777" w:rsidR="00166250" w:rsidRPr="00F23947" w:rsidRDefault="00166250" w:rsidP="006F5CB5">
            <w:pPr>
              <w:jc w:val="center"/>
              <w:rPr>
                <w:rFonts w:ascii="Arial" w:hAnsi="Arial"/>
                <w:b/>
                <w:sz w:val="24"/>
                <w:szCs w:val="24"/>
              </w:rPr>
            </w:pPr>
            <w:r>
              <w:rPr>
                <w:rFonts w:ascii="Arial" w:hAnsi="Arial"/>
                <w:b/>
                <w:sz w:val="16"/>
                <w:szCs w:val="16"/>
              </w:rPr>
              <w:t xml:space="preserve">                                                    </w:t>
            </w:r>
            <w:r w:rsidRPr="00F23947">
              <w:rPr>
                <w:rFonts w:ascii="Arial" w:hAnsi="Arial"/>
                <w:b/>
                <w:sz w:val="24"/>
                <w:szCs w:val="24"/>
              </w:rPr>
              <w:t>Four-year cohort</w:t>
            </w:r>
          </w:p>
        </w:tc>
      </w:tr>
      <w:tr w:rsidR="00166250" w:rsidRPr="0023696E" w14:paraId="2F0EBBE4" w14:textId="77777777" w:rsidTr="006F5CB5">
        <w:tc>
          <w:tcPr>
            <w:tcW w:w="709" w:type="dxa"/>
          </w:tcPr>
          <w:p w14:paraId="7E9426FA" w14:textId="77777777" w:rsidR="00166250" w:rsidRPr="0023696E" w:rsidRDefault="00166250" w:rsidP="006F5CB5">
            <w:pPr>
              <w:rPr>
                <w:rFonts w:ascii="Arial" w:hAnsi="Arial"/>
                <w:sz w:val="16"/>
                <w:szCs w:val="16"/>
              </w:rPr>
            </w:pPr>
          </w:p>
        </w:tc>
        <w:tc>
          <w:tcPr>
            <w:tcW w:w="1985" w:type="dxa"/>
          </w:tcPr>
          <w:p w14:paraId="14A84A58" w14:textId="77777777" w:rsidR="00166250" w:rsidRPr="0023696E" w:rsidRDefault="00166250" w:rsidP="006F5CB5">
            <w:pPr>
              <w:rPr>
                <w:rFonts w:ascii="Arial" w:hAnsi="Arial"/>
                <w:b/>
                <w:sz w:val="16"/>
                <w:szCs w:val="16"/>
              </w:rPr>
            </w:pPr>
          </w:p>
        </w:tc>
        <w:tc>
          <w:tcPr>
            <w:tcW w:w="709" w:type="dxa"/>
            <w:tcBorders>
              <w:top w:val="nil"/>
              <w:bottom w:val="single" w:sz="4" w:space="0" w:color="auto"/>
            </w:tcBorders>
          </w:tcPr>
          <w:p w14:paraId="1738DFAC" w14:textId="77777777" w:rsidR="00166250" w:rsidRPr="0023696E" w:rsidRDefault="00166250" w:rsidP="006F5CB5">
            <w:pPr>
              <w:rPr>
                <w:rFonts w:ascii="Arial" w:hAnsi="Arial"/>
                <w:b/>
                <w:sz w:val="16"/>
                <w:szCs w:val="16"/>
              </w:rPr>
            </w:pPr>
            <w:r w:rsidRPr="0023696E">
              <w:rPr>
                <w:rFonts w:ascii="Arial" w:hAnsi="Arial"/>
                <w:b/>
                <w:sz w:val="16"/>
                <w:szCs w:val="16"/>
              </w:rPr>
              <w:t>CpG1</w:t>
            </w:r>
          </w:p>
        </w:tc>
        <w:tc>
          <w:tcPr>
            <w:tcW w:w="850" w:type="dxa"/>
            <w:tcBorders>
              <w:top w:val="nil"/>
              <w:bottom w:val="single" w:sz="4" w:space="0" w:color="auto"/>
            </w:tcBorders>
          </w:tcPr>
          <w:p w14:paraId="7BE98AD2" w14:textId="77777777" w:rsidR="00166250" w:rsidRPr="0023696E" w:rsidRDefault="00166250" w:rsidP="006F5CB5">
            <w:pPr>
              <w:rPr>
                <w:rFonts w:ascii="Arial" w:hAnsi="Arial"/>
                <w:b/>
                <w:sz w:val="16"/>
                <w:szCs w:val="16"/>
              </w:rPr>
            </w:pPr>
            <w:r w:rsidRPr="0023696E">
              <w:rPr>
                <w:rFonts w:ascii="Arial" w:hAnsi="Arial"/>
                <w:b/>
                <w:sz w:val="16"/>
                <w:szCs w:val="16"/>
              </w:rPr>
              <w:t>CpG2</w:t>
            </w:r>
          </w:p>
        </w:tc>
        <w:tc>
          <w:tcPr>
            <w:tcW w:w="709" w:type="dxa"/>
            <w:tcBorders>
              <w:top w:val="nil"/>
              <w:bottom w:val="single" w:sz="4" w:space="0" w:color="auto"/>
            </w:tcBorders>
          </w:tcPr>
          <w:p w14:paraId="497F831D" w14:textId="77777777" w:rsidR="00166250" w:rsidRPr="0023696E" w:rsidRDefault="00166250" w:rsidP="006F5CB5">
            <w:pPr>
              <w:rPr>
                <w:rFonts w:ascii="Arial" w:hAnsi="Arial"/>
                <w:b/>
                <w:sz w:val="16"/>
                <w:szCs w:val="16"/>
              </w:rPr>
            </w:pPr>
            <w:r w:rsidRPr="0023696E">
              <w:rPr>
                <w:rFonts w:ascii="Arial" w:hAnsi="Arial"/>
                <w:b/>
                <w:sz w:val="16"/>
                <w:szCs w:val="16"/>
              </w:rPr>
              <w:t>CpG3</w:t>
            </w:r>
          </w:p>
        </w:tc>
        <w:tc>
          <w:tcPr>
            <w:tcW w:w="851" w:type="dxa"/>
            <w:tcBorders>
              <w:top w:val="nil"/>
              <w:bottom w:val="single" w:sz="4" w:space="0" w:color="auto"/>
            </w:tcBorders>
          </w:tcPr>
          <w:p w14:paraId="3BD5CDDF" w14:textId="77777777" w:rsidR="00166250" w:rsidRPr="0023696E" w:rsidRDefault="00166250" w:rsidP="006F5CB5">
            <w:pPr>
              <w:rPr>
                <w:rFonts w:ascii="Arial" w:hAnsi="Arial"/>
                <w:b/>
                <w:sz w:val="16"/>
                <w:szCs w:val="16"/>
              </w:rPr>
            </w:pPr>
            <w:r w:rsidRPr="0023696E">
              <w:rPr>
                <w:rFonts w:ascii="Arial" w:hAnsi="Arial"/>
                <w:b/>
                <w:sz w:val="16"/>
                <w:szCs w:val="16"/>
              </w:rPr>
              <w:t>CpG4</w:t>
            </w:r>
          </w:p>
        </w:tc>
        <w:tc>
          <w:tcPr>
            <w:tcW w:w="708" w:type="dxa"/>
            <w:tcBorders>
              <w:top w:val="nil"/>
              <w:bottom w:val="single" w:sz="4" w:space="0" w:color="auto"/>
            </w:tcBorders>
          </w:tcPr>
          <w:p w14:paraId="1447B1CA" w14:textId="77777777" w:rsidR="00166250" w:rsidRPr="0023696E" w:rsidRDefault="00166250" w:rsidP="006F5CB5">
            <w:pPr>
              <w:rPr>
                <w:rFonts w:ascii="Arial" w:hAnsi="Arial"/>
                <w:b/>
                <w:sz w:val="16"/>
                <w:szCs w:val="16"/>
              </w:rPr>
            </w:pPr>
            <w:r w:rsidRPr="0023696E">
              <w:rPr>
                <w:rFonts w:ascii="Arial" w:hAnsi="Arial"/>
                <w:b/>
                <w:sz w:val="16"/>
                <w:szCs w:val="16"/>
              </w:rPr>
              <w:t>CpG5</w:t>
            </w:r>
          </w:p>
        </w:tc>
        <w:tc>
          <w:tcPr>
            <w:tcW w:w="851" w:type="dxa"/>
            <w:tcBorders>
              <w:top w:val="nil"/>
              <w:bottom w:val="single" w:sz="4" w:space="0" w:color="auto"/>
            </w:tcBorders>
          </w:tcPr>
          <w:p w14:paraId="1D7C5AB1" w14:textId="77777777" w:rsidR="00166250" w:rsidRPr="0023696E" w:rsidRDefault="00166250" w:rsidP="006F5CB5">
            <w:pPr>
              <w:rPr>
                <w:rFonts w:ascii="Arial" w:hAnsi="Arial"/>
                <w:b/>
                <w:sz w:val="16"/>
                <w:szCs w:val="16"/>
              </w:rPr>
            </w:pPr>
            <w:r w:rsidRPr="0023696E">
              <w:rPr>
                <w:rFonts w:ascii="Arial" w:hAnsi="Arial"/>
                <w:b/>
                <w:sz w:val="16"/>
                <w:szCs w:val="16"/>
              </w:rPr>
              <w:t>CpG6</w:t>
            </w:r>
          </w:p>
        </w:tc>
        <w:tc>
          <w:tcPr>
            <w:tcW w:w="850" w:type="dxa"/>
            <w:tcBorders>
              <w:top w:val="nil"/>
              <w:bottom w:val="single" w:sz="4" w:space="0" w:color="auto"/>
            </w:tcBorders>
          </w:tcPr>
          <w:p w14:paraId="46AFF6A4" w14:textId="77777777" w:rsidR="00166250" w:rsidRPr="0023696E" w:rsidRDefault="00166250" w:rsidP="006F5CB5">
            <w:pPr>
              <w:rPr>
                <w:rFonts w:ascii="Arial" w:hAnsi="Arial"/>
                <w:b/>
                <w:sz w:val="16"/>
                <w:szCs w:val="16"/>
              </w:rPr>
            </w:pPr>
            <w:r w:rsidRPr="0023696E">
              <w:rPr>
                <w:rFonts w:ascii="Arial" w:hAnsi="Arial"/>
                <w:b/>
                <w:sz w:val="16"/>
                <w:szCs w:val="16"/>
              </w:rPr>
              <w:t>CpG7</w:t>
            </w:r>
          </w:p>
        </w:tc>
        <w:tc>
          <w:tcPr>
            <w:tcW w:w="851" w:type="dxa"/>
            <w:tcBorders>
              <w:top w:val="nil"/>
              <w:bottom w:val="single" w:sz="4" w:space="0" w:color="auto"/>
            </w:tcBorders>
          </w:tcPr>
          <w:p w14:paraId="6795D036" w14:textId="77777777" w:rsidR="00166250" w:rsidRPr="0023696E" w:rsidRDefault="00166250" w:rsidP="006F5CB5">
            <w:pPr>
              <w:rPr>
                <w:rFonts w:ascii="Arial" w:hAnsi="Arial"/>
                <w:b/>
                <w:sz w:val="16"/>
                <w:szCs w:val="16"/>
              </w:rPr>
            </w:pPr>
            <w:r w:rsidRPr="0023696E">
              <w:rPr>
                <w:rFonts w:ascii="Arial" w:hAnsi="Arial"/>
                <w:b/>
                <w:sz w:val="16"/>
                <w:szCs w:val="16"/>
              </w:rPr>
              <w:t>CpG8</w:t>
            </w:r>
          </w:p>
        </w:tc>
        <w:tc>
          <w:tcPr>
            <w:tcW w:w="709" w:type="dxa"/>
            <w:tcBorders>
              <w:top w:val="nil"/>
              <w:bottom w:val="single" w:sz="4" w:space="0" w:color="auto"/>
            </w:tcBorders>
          </w:tcPr>
          <w:p w14:paraId="79619143" w14:textId="77777777" w:rsidR="00166250" w:rsidRPr="0023696E" w:rsidRDefault="00166250" w:rsidP="006F5CB5">
            <w:pPr>
              <w:rPr>
                <w:rFonts w:ascii="Arial" w:hAnsi="Arial"/>
                <w:b/>
                <w:sz w:val="16"/>
                <w:szCs w:val="16"/>
              </w:rPr>
            </w:pPr>
            <w:r w:rsidRPr="0023696E">
              <w:rPr>
                <w:rFonts w:ascii="Arial" w:hAnsi="Arial"/>
                <w:b/>
                <w:sz w:val="16"/>
                <w:szCs w:val="16"/>
              </w:rPr>
              <w:t>CpG9</w:t>
            </w:r>
          </w:p>
        </w:tc>
      </w:tr>
      <w:tr w:rsidR="00166250" w:rsidRPr="0023696E" w14:paraId="459AA45E" w14:textId="77777777" w:rsidTr="006F5CB5">
        <w:tc>
          <w:tcPr>
            <w:tcW w:w="709" w:type="dxa"/>
          </w:tcPr>
          <w:p w14:paraId="634AD9BD" w14:textId="77777777" w:rsidR="00166250" w:rsidRPr="0023696E" w:rsidRDefault="00166250" w:rsidP="006F5CB5">
            <w:pPr>
              <w:rPr>
                <w:rFonts w:ascii="Arial" w:hAnsi="Arial"/>
                <w:b/>
                <w:sz w:val="16"/>
                <w:szCs w:val="16"/>
              </w:rPr>
            </w:pPr>
            <w:r w:rsidRPr="0023696E">
              <w:rPr>
                <w:rFonts w:ascii="Arial" w:hAnsi="Arial"/>
                <w:b/>
                <w:sz w:val="16"/>
                <w:szCs w:val="16"/>
              </w:rPr>
              <w:t>CpG1</w:t>
            </w:r>
          </w:p>
        </w:tc>
        <w:tc>
          <w:tcPr>
            <w:tcW w:w="1985" w:type="dxa"/>
          </w:tcPr>
          <w:p w14:paraId="4990258A" w14:textId="77777777" w:rsidR="00166250" w:rsidRPr="0023696E" w:rsidRDefault="00166250" w:rsidP="006F5CB5">
            <w:pPr>
              <w:rPr>
                <w:rFonts w:ascii="Arial" w:hAnsi="Arial"/>
                <w:b/>
                <w:sz w:val="16"/>
                <w:szCs w:val="16"/>
              </w:rPr>
            </w:pPr>
            <w:r w:rsidRPr="0023696E">
              <w:rPr>
                <w:rFonts w:ascii="Arial" w:hAnsi="Arial"/>
                <w:b/>
                <w:sz w:val="16"/>
                <w:szCs w:val="16"/>
              </w:rPr>
              <w:t>Correlation Coefficient</w:t>
            </w:r>
          </w:p>
        </w:tc>
        <w:tc>
          <w:tcPr>
            <w:tcW w:w="709" w:type="dxa"/>
            <w:vAlign w:val="center"/>
          </w:tcPr>
          <w:p w14:paraId="39FCFEF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1.000</w:t>
            </w:r>
          </w:p>
        </w:tc>
        <w:tc>
          <w:tcPr>
            <w:tcW w:w="850" w:type="dxa"/>
            <w:vAlign w:val="center"/>
          </w:tcPr>
          <w:p w14:paraId="39CE2FC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.634</w:t>
            </w:r>
            <w:r>
              <w:rPr>
                <w:rFonts w:ascii="Arial" w:eastAsia="Times New Roman" w:hAnsi="Arial"/>
                <w:color w:val="000000"/>
                <w:sz w:val="14"/>
                <w:szCs w:val="14"/>
                <w:vertAlign w:val="superscript"/>
              </w:rPr>
              <w:t>**</w:t>
            </w:r>
          </w:p>
        </w:tc>
        <w:tc>
          <w:tcPr>
            <w:tcW w:w="709" w:type="dxa"/>
            <w:vAlign w:val="center"/>
          </w:tcPr>
          <w:p w14:paraId="360BF4A2"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.538</w:t>
            </w:r>
            <w:r>
              <w:rPr>
                <w:rFonts w:ascii="Arial" w:eastAsia="Times New Roman" w:hAnsi="Arial"/>
                <w:color w:val="000000"/>
                <w:sz w:val="14"/>
                <w:szCs w:val="14"/>
                <w:vertAlign w:val="superscript"/>
              </w:rPr>
              <w:t>**</w:t>
            </w:r>
          </w:p>
        </w:tc>
        <w:tc>
          <w:tcPr>
            <w:tcW w:w="851" w:type="dxa"/>
            <w:vAlign w:val="center"/>
          </w:tcPr>
          <w:p w14:paraId="03B4B0B0"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.510</w:t>
            </w:r>
            <w:r>
              <w:rPr>
                <w:rFonts w:ascii="Arial" w:eastAsia="Times New Roman" w:hAnsi="Arial"/>
                <w:color w:val="000000"/>
                <w:sz w:val="14"/>
                <w:szCs w:val="14"/>
                <w:vertAlign w:val="superscript"/>
              </w:rPr>
              <w:t>**</w:t>
            </w:r>
          </w:p>
        </w:tc>
        <w:tc>
          <w:tcPr>
            <w:tcW w:w="708" w:type="dxa"/>
            <w:vAlign w:val="center"/>
          </w:tcPr>
          <w:p w14:paraId="45EB0E81"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.412</w:t>
            </w:r>
            <w:r>
              <w:rPr>
                <w:rFonts w:ascii="Arial" w:eastAsia="Times New Roman" w:hAnsi="Arial"/>
                <w:color w:val="000000"/>
                <w:sz w:val="14"/>
                <w:szCs w:val="14"/>
                <w:vertAlign w:val="superscript"/>
              </w:rPr>
              <w:t>**</w:t>
            </w:r>
          </w:p>
        </w:tc>
        <w:tc>
          <w:tcPr>
            <w:tcW w:w="851" w:type="dxa"/>
            <w:vAlign w:val="center"/>
          </w:tcPr>
          <w:p w14:paraId="6598380A"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.446</w:t>
            </w:r>
            <w:r>
              <w:rPr>
                <w:rFonts w:ascii="Arial" w:eastAsia="Times New Roman" w:hAnsi="Arial"/>
                <w:color w:val="000000"/>
                <w:sz w:val="14"/>
                <w:szCs w:val="14"/>
                <w:vertAlign w:val="superscript"/>
              </w:rPr>
              <w:t>**</w:t>
            </w:r>
          </w:p>
        </w:tc>
        <w:tc>
          <w:tcPr>
            <w:tcW w:w="850" w:type="dxa"/>
            <w:vAlign w:val="center"/>
          </w:tcPr>
          <w:p w14:paraId="1BAAB4EC"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.666</w:t>
            </w:r>
            <w:r>
              <w:rPr>
                <w:rFonts w:ascii="Arial" w:eastAsia="Times New Roman" w:hAnsi="Arial"/>
                <w:color w:val="000000"/>
                <w:sz w:val="14"/>
                <w:szCs w:val="14"/>
                <w:vertAlign w:val="superscript"/>
              </w:rPr>
              <w:t>**</w:t>
            </w:r>
          </w:p>
        </w:tc>
        <w:tc>
          <w:tcPr>
            <w:tcW w:w="851" w:type="dxa"/>
            <w:vAlign w:val="center"/>
          </w:tcPr>
          <w:p w14:paraId="7EEB7AAD"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.568</w:t>
            </w:r>
            <w:r>
              <w:rPr>
                <w:rFonts w:ascii="Arial" w:eastAsia="Times New Roman" w:hAnsi="Arial"/>
                <w:color w:val="000000"/>
                <w:sz w:val="14"/>
                <w:szCs w:val="14"/>
                <w:vertAlign w:val="superscript"/>
              </w:rPr>
              <w:t>**</w:t>
            </w:r>
          </w:p>
        </w:tc>
        <w:tc>
          <w:tcPr>
            <w:tcW w:w="709" w:type="dxa"/>
            <w:vAlign w:val="center"/>
          </w:tcPr>
          <w:p w14:paraId="2ACE40DA"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.637</w:t>
            </w:r>
            <w:r>
              <w:rPr>
                <w:rFonts w:ascii="Arial" w:eastAsia="Times New Roman" w:hAnsi="Arial"/>
                <w:color w:val="000000"/>
                <w:sz w:val="14"/>
                <w:szCs w:val="14"/>
                <w:vertAlign w:val="superscript"/>
              </w:rPr>
              <w:t>**</w:t>
            </w:r>
          </w:p>
        </w:tc>
      </w:tr>
      <w:tr w:rsidR="00166250" w:rsidRPr="0023696E" w14:paraId="768C8AE2" w14:textId="77777777" w:rsidTr="006F5CB5">
        <w:tc>
          <w:tcPr>
            <w:tcW w:w="709" w:type="dxa"/>
            <w:tcBorders>
              <w:bottom w:val="nil"/>
            </w:tcBorders>
          </w:tcPr>
          <w:p w14:paraId="58A07454" w14:textId="77777777" w:rsidR="00166250" w:rsidRPr="0023696E" w:rsidRDefault="00166250" w:rsidP="006F5CB5">
            <w:pPr>
              <w:rPr>
                <w:rFonts w:ascii="Arial" w:hAnsi="Arial"/>
                <w:b/>
                <w:sz w:val="16"/>
                <w:szCs w:val="16"/>
              </w:rPr>
            </w:pPr>
          </w:p>
        </w:tc>
        <w:tc>
          <w:tcPr>
            <w:tcW w:w="1985" w:type="dxa"/>
            <w:tcBorders>
              <w:bottom w:val="nil"/>
            </w:tcBorders>
          </w:tcPr>
          <w:p w14:paraId="1E9B8D9D" w14:textId="77777777" w:rsidR="00166250" w:rsidRPr="0023696E" w:rsidRDefault="00166250" w:rsidP="006F5CB5">
            <w:pPr>
              <w:rPr>
                <w:rFonts w:ascii="Arial" w:hAnsi="Arial"/>
                <w:b/>
                <w:sz w:val="16"/>
                <w:szCs w:val="16"/>
              </w:rPr>
            </w:pPr>
            <w:r w:rsidRPr="0023696E">
              <w:rPr>
                <w:rFonts w:ascii="Arial" w:hAnsi="Arial"/>
                <w:b/>
                <w:sz w:val="16"/>
                <w:szCs w:val="16"/>
              </w:rPr>
              <w:t>Sig (2-tailed)</w:t>
            </w:r>
          </w:p>
        </w:tc>
        <w:tc>
          <w:tcPr>
            <w:tcW w:w="709" w:type="dxa"/>
            <w:tcBorders>
              <w:bottom w:val="nil"/>
            </w:tcBorders>
            <w:vAlign w:val="center"/>
          </w:tcPr>
          <w:p w14:paraId="5094845E" w14:textId="77777777" w:rsidR="00166250" w:rsidRPr="0023696E" w:rsidRDefault="00166250" w:rsidP="006F5CB5">
            <w:pPr>
              <w:jc w:val="center"/>
              <w:rPr>
                <w:rFonts w:ascii="Arial" w:hAnsi="Arial"/>
                <w:sz w:val="16"/>
                <w:szCs w:val="16"/>
              </w:rPr>
            </w:pPr>
          </w:p>
        </w:tc>
        <w:tc>
          <w:tcPr>
            <w:tcW w:w="850" w:type="dxa"/>
            <w:tcBorders>
              <w:bottom w:val="nil"/>
            </w:tcBorders>
            <w:vAlign w:val="center"/>
          </w:tcPr>
          <w:p w14:paraId="6CA6FD2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9" w:type="dxa"/>
            <w:tcBorders>
              <w:bottom w:val="nil"/>
            </w:tcBorders>
            <w:vAlign w:val="center"/>
          </w:tcPr>
          <w:p w14:paraId="5D4B0721"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225D52C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8" w:type="dxa"/>
            <w:tcBorders>
              <w:bottom w:val="nil"/>
            </w:tcBorders>
            <w:vAlign w:val="center"/>
          </w:tcPr>
          <w:p w14:paraId="713D9BAB"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6389E73B"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0" w:type="dxa"/>
            <w:tcBorders>
              <w:bottom w:val="nil"/>
            </w:tcBorders>
            <w:vAlign w:val="center"/>
          </w:tcPr>
          <w:p w14:paraId="3C78A2DE"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7B0CEFB8"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9" w:type="dxa"/>
            <w:tcBorders>
              <w:bottom w:val="nil"/>
            </w:tcBorders>
            <w:vAlign w:val="center"/>
          </w:tcPr>
          <w:p w14:paraId="3A55543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r>
      <w:tr w:rsidR="00166250" w:rsidRPr="0023696E" w14:paraId="3E9D26CB" w14:textId="77777777" w:rsidTr="006F5CB5">
        <w:tc>
          <w:tcPr>
            <w:tcW w:w="709" w:type="dxa"/>
            <w:tcBorders>
              <w:top w:val="nil"/>
              <w:bottom w:val="nil"/>
            </w:tcBorders>
          </w:tcPr>
          <w:p w14:paraId="08B8F631" w14:textId="77777777" w:rsidR="00166250" w:rsidRPr="0023696E" w:rsidRDefault="00166250" w:rsidP="006F5CB5">
            <w:pPr>
              <w:rPr>
                <w:rFonts w:ascii="Arial" w:hAnsi="Arial"/>
                <w:b/>
                <w:sz w:val="16"/>
                <w:szCs w:val="16"/>
              </w:rPr>
            </w:pPr>
          </w:p>
        </w:tc>
        <w:tc>
          <w:tcPr>
            <w:tcW w:w="1985" w:type="dxa"/>
            <w:tcBorders>
              <w:top w:val="nil"/>
              <w:bottom w:val="nil"/>
            </w:tcBorders>
          </w:tcPr>
          <w:p w14:paraId="3AC97378" w14:textId="77777777" w:rsidR="00166250" w:rsidRPr="0023696E" w:rsidRDefault="00166250" w:rsidP="006F5CB5">
            <w:pPr>
              <w:rPr>
                <w:rFonts w:ascii="Arial" w:hAnsi="Arial"/>
                <w:b/>
                <w:sz w:val="16"/>
                <w:szCs w:val="16"/>
              </w:rPr>
            </w:pPr>
            <w:r w:rsidRPr="0023696E">
              <w:rPr>
                <w:rFonts w:ascii="Arial" w:hAnsi="Arial"/>
                <w:b/>
                <w:sz w:val="16"/>
                <w:szCs w:val="16"/>
              </w:rPr>
              <w:t>n</w:t>
            </w:r>
          </w:p>
        </w:tc>
        <w:tc>
          <w:tcPr>
            <w:tcW w:w="709" w:type="dxa"/>
            <w:tcBorders>
              <w:top w:val="nil"/>
              <w:bottom w:val="single" w:sz="4" w:space="0" w:color="auto"/>
            </w:tcBorders>
            <w:vAlign w:val="center"/>
          </w:tcPr>
          <w:p w14:paraId="5D5F88E0"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168</w:t>
            </w:r>
          </w:p>
        </w:tc>
        <w:tc>
          <w:tcPr>
            <w:tcW w:w="850" w:type="dxa"/>
            <w:tcBorders>
              <w:top w:val="nil"/>
              <w:bottom w:val="single" w:sz="4" w:space="0" w:color="auto"/>
            </w:tcBorders>
            <w:vAlign w:val="center"/>
          </w:tcPr>
          <w:p w14:paraId="3512E1C0"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157</w:t>
            </w:r>
          </w:p>
        </w:tc>
        <w:tc>
          <w:tcPr>
            <w:tcW w:w="709" w:type="dxa"/>
            <w:tcBorders>
              <w:top w:val="nil"/>
              <w:bottom w:val="single" w:sz="4" w:space="0" w:color="auto"/>
            </w:tcBorders>
            <w:vAlign w:val="center"/>
          </w:tcPr>
          <w:p w14:paraId="306B5D90"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154</w:t>
            </w:r>
          </w:p>
        </w:tc>
        <w:tc>
          <w:tcPr>
            <w:tcW w:w="851" w:type="dxa"/>
            <w:tcBorders>
              <w:top w:val="nil"/>
              <w:bottom w:val="single" w:sz="4" w:space="0" w:color="auto"/>
            </w:tcBorders>
            <w:vAlign w:val="center"/>
          </w:tcPr>
          <w:p w14:paraId="21F13CD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146</w:t>
            </w:r>
          </w:p>
        </w:tc>
        <w:tc>
          <w:tcPr>
            <w:tcW w:w="708" w:type="dxa"/>
            <w:tcBorders>
              <w:top w:val="nil"/>
              <w:bottom w:val="single" w:sz="4" w:space="0" w:color="auto"/>
            </w:tcBorders>
            <w:vAlign w:val="center"/>
          </w:tcPr>
          <w:p w14:paraId="3EB81B03"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139</w:t>
            </w:r>
          </w:p>
        </w:tc>
        <w:tc>
          <w:tcPr>
            <w:tcW w:w="851" w:type="dxa"/>
            <w:tcBorders>
              <w:top w:val="nil"/>
              <w:bottom w:val="single" w:sz="4" w:space="0" w:color="auto"/>
            </w:tcBorders>
            <w:vAlign w:val="center"/>
          </w:tcPr>
          <w:p w14:paraId="37F11530"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163</w:t>
            </w:r>
          </w:p>
        </w:tc>
        <w:tc>
          <w:tcPr>
            <w:tcW w:w="850" w:type="dxa"/>
            <w:tcBorders>
              <w:top w:val="nil"/>
              <w:bottom w:val="single" w:sz="4" w:space="0" w:color="auto"/>
            </w:tcBorders>
            <w:vAlign w:val="center"/>
          </w:tcPr>
          <w:p w14:paraId="36C696C6"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148</w:t>
            </w:r>
          </w:p>
        </w:tc>
        <w:tc>
          <w:tcPr>
            <w:tcW w:w="851" w:type="dxa"/>
            <w:tcBorders>
              <w:top w:val="nil"/>
              <w:bottom w:val="single" w:sz="4" w:space="0" w:color="auto"/>
            </w:tcBorders>
            <w:vAlign w:val="center"/>
          </w:tcPr>
          <w:p w14:paraId="7B92F69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140</w:t>
            </w:r>
          </w:p>
        </w:tc>
        <w:tc>
          <w:tcPr>
            <w:tcW w:w="709" w:type="dxa"/>
            <w:tcBorders>
              <w:top w:val="nil"/>
              <w:bottom w:val="single" w:sz="4" w:space="0" w:color="auto"/>
            </w:tcBorders>
            <w:vAlign w:val="center"/>
          </w:tcPr>
          <w:p w14:paraId="500A8500"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131</w:t>
            </w:r>
          </w:p>
        </w:tc>
      </w:tr>
      <w:tr w:rsidR="00166250" w:rsidRPr="0023696E" w14:paraId="49D06440" w14:textId="77777777" w:rsidTr="006F5CB5">
        <w:tc>
          <w:tcPr>
            <w:tcW w:w="709" w:type="dxa"/>
            <w:tcBorders>
              <w:top w:val="nil"/>
            </w:tcBorders>
          </w:tcPr>
          <w:p w14:paraId="2DE612C3" w14:textId="77777777" w:rsidR="00166250" w:rsidRPr="0023696E" w:rsidRDefault="00166250" w:rsidP="006F5CB5">
            <w:pPr>
              <w:rPr>
                <w:rFonts w:ascii="Arial" w:hAnsi="Arial"/>
                <w:b/>
                <w:sz w:val="16"/>
                <w:szCs w:val="16"/>
              </w:rPr>
            </w:pPr>
            <w:r w:rsidRPr="0023696E">
              <w:rPr>
                <w:rFonts w:ascii="Arial" w:hAnsi="Arial"/>
                <w:b/>
                <w:sz w:val="16"/>
                <w:szCs w:val="16"/>
              </w:rPr>
              <w:t>CpG2</w:t>
            </w:r>
          </w:p>
        </w:tc>
        <w:tc>
          <w:tcPr>
            <w:tcW w:w="1985" w:type="dxa"/>
            <w:tcBorders>
              <w:top w:val="nil"/>
            </w:tcBorders>
          </w:tcPr>
          <w:p w14:paraId="6E6A9496" w14:textId="77777777" w:rsidR="00166250" w:rsidRPr="0023696E" w:rsidRDefault="00166250" w:rsidP="006F5CB5">
            <w:pPr>
              <w:rPr>
                <w:rFonts w:ascii="Arial" w:hAnsi="Arial"/>
                <w:b/>
                <w:sz w:val="16"/>
                <w:szCs w:val="16"/>
              </w:rPr>
            </w:pPr>
            <w:r w:rsidRPr="0023696E">
              <w:rPr>
                <w:rFonts w:ascii="Arial" w:hAnsi="Arial"/>
                <w:b/>
                <w:sz w:val="16"/>
                <w:szCs w:val="16"/>
              </w:rPr>
              <w:t>Correlation Coefficient</w:t>
            </w:r>
          </w:p>
        </w:tc>
        <w:tc>
          <w:tcPr>
            <w:tcW w:w="709" w:type="dxa"/>
            <w:tcBorders>
              <w:top w:val="single" w:sz="4" w:space="0" w:color="auto"/>
            </w:tcBorders>
            <w:vAlign w:val="center"/>
          </w:tcPr>
          <w:p w14:paraId="09D31EDB"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.634</w:t>
            </w:r>
            <w:r>
              <w:rPr>
                <w:rFonts w:ascii="Arial" w:eastAsia="Times New Roman" w:hAnsi="Arial"/>
                <w:color w:val="000000"/>
                <w:sz w:val="14"/>
                <w:szCs w:val="14"/>
                <w:vertAlign w:val="superscript"/>
              </w:rPr>
              <w:t>**</w:t>
            </w:r>
          </w:p>
        </w:tc>
        <w:tc>
          <w:tcPr>
            <w:tcW w:w="850" w:type="dxa"/>
            <w:tcBorders>
              <w:top w:val="single" w:sz="4" w:space="0" w:color="auto"/>
            </w:tcBorders>
            <w:vAlign w:val="center"/>
          </w:tcPr>
          <w:p w14:paraId="03535B4E"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1.000</w:t>
            </w:r>
          </w:p>
        </w:tc>
        <w:tc>
          <w:tcPr>
            <w:tcW w:w="709" w:type="dxa"/>
            <w:tcBorders>
              <w:top w:val="single" w:sz="4" w:space="0" w:color="auto"/>
            </w:tcBorders>
            <w:vAlign w:val="center"/>
          </w:tcPr>
          <w:p w14:paraId="2FE2651A"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.611</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1B4D5EE8"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.573</w:t>
            </w:r>
            <w:r>
              <w:rPr>
                <w:rFonts w:ascii="Arial" w:eastAsia="Times New Roman" w:hAnsi="Arial"/>
                <w:color w:val="000000"/>
                <w:sz w:val="14"/>
                <w:szCs w:val="14"/>
                <w:vertAlign w:val="superscript"/>
              </w:rPr>
              <w:t>**</w:t>
            </w:r>
          </w:p>
        </w:tc>
        <w:tc>
          <w:tcPr>
            <w:tcW w:w="708" w:type="dxa"/>
            <w:tcBorders>
              <w:top w:val="single" w:sz="4" w:space="0" w:color="auto"/>
            </w:tcBorders>
            <w:vAlign w:val="center"/>
          </w:tcPr>
          <w:p w14:paraId="023EA73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.578</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38A11CDB"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.589</w:t>
            </w:r>
            <w:r>
              <w:rPr>
                <w:rFonts w:ascii="Arial" w:eastAsia="Times New Roman" w:hAnsi="Arial"/>
                <w:color w:val="000000"/>
                <w:sz w:val="14"/>
                <w:szCs w:val="14"/>
                <w:vertAlign w:val="superscript"/>
              </w:rPr>
              <w:t>**</w:t>
            </w:r>
          </w:p>
        </w:tc>
        <w:tc>
          <w:tcPr>
            <w:tcW w:w="850" w:type="dxa"/>
            <w:tcBorders>
              <w:top w:val="single" w:sz="4" w:space="0" w:color="auto"/>
            </w:tcBorders>
            <w:vAlign w:val="center"/>
          </w:tcPr>
          <w:p w14:paraId="17DCC26C"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.659</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0B1B70F2"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.605</w:t>
            </w:r>
            <w:r>
              <w:rPr>
                <w:rFonts w:ascii="Arial" w:eastAsia="Times New Roman" w:hAnsi="Arial"/>
                <w:color w:val="000000"/>
                <w:sz w:val="14"/>
                <w:szCs w:val="14"/>
                <w:vertAlign w:val="superscript"/>
              </w:rPr>
              <w:t>**</w:t>
            </w:r>
          </w:p>
        </w:tc>
        <w:tc>
          <w:tcPr>
            <w:tcW w:w="709" w:type="dxa"/>
            <w:tcBorders>
              <w:top w:val="single" w:sz="4" w:space="0" w:color="auto"/>
            </w:tcBorders>
            <w:vAlign w:val="center"/>
          </w:tcPr>
          <w:p w14:paraId="36C8A0DF"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.669</w:t>
            </w:r>
            <w:r>
              <w:rPr>
                <w:rFonts w:ascii="Arial" w:eastAsia="Times New Roman" w:hAnsi="Arial"/>
                <w:color w:val="000000"/>
                <w:sz w:val="14"/>
                <w:szCs w:val="14"/>
                <w:vertAlign w:val="superscript"/>
              </w:rPr>
              <w:t>**</w:t>
            </w:r>
          </w:p>
        </w:tc>
      </w:tr>
      <w:tr w:rsidR="00166250" w:rsidRPr="0023696E" w14:paraId="3D4EA5EE" w14:textId="77777777" w:rsidTr="006F5CB5">
        <w:tc>
          <w:tcPr>
            <w:tcW w:w="709" w:type="dxa"/>
            <w:tcBorders>
              <w:bottom w:val="nil"/>
            </w:tcBorders>
          </w:tcPr>
          <w:p w14:paraId="5AA2D1E7" w14:textId="77777777" w:rsidR="00166250" w:rsidRPr="0023696E" w:rsidRDefault="00166250" w:rsidP="006F5CB5">
            <w:pPr>
              <w:rPr>
                <w:rFonts w:ascii="Arial" w:hAnsi="Arial"/>
                <w:b/>
                <w:sz w:val="16"/>
                <w:szCs w:val="16"/>
              </w:rPr>
            </w:pPr>
          </w:p>
        </w:tc>
        <w:tc>
          <w:tcPr>
            <w:tcW w:w="1985" w:type="dxa"/>
            <w:tcBorders>
              <w:bottom w:val="nil"/>
            </w:tcBorders>
          </w:tcPr>
          <w:p w14:paraId="335B5EEA" w14:textId="77777777" w:rsidR="00166250" w:rsidRPr="0023696E" w:rsidRDefault="00166250" w:rsidP="006F5CB5">
            <w:pPr>
              <w:rPr>
                <w:rFonts w:ascii="Arial" w:hAnsi="Arial"/>
                <w:b/>
                <w:sz w:val="16"/>
                <w:szCs w:val="16"/>
              </w:rPr>
            </w:pPr>
            <w:r w:rsidRPr="0023696E">
              <w:rPr>
                <w:rFonts w:ascii="Arial" w:hAnsi="Arial"/>
                <w:b/>
                <w:sz w:val="16"/>
                <w:szCs w:val="16"/>
              </w:rPr>
              <w:t>Sig (2-tailed)</w:t>
            </w:r>
          </w:p>
        </w:tc>
        <w:tc>
          <w:tcPr>
            <w:tcW w:w="709" w:type="dxa"/>
            <w:tcBorders>
              <w:bottom w:val="nil"/>
            </w:tcBorders>
            <w:vAlign w:val="center"/>
          </w:tcPr>
          <w:p w14:paraId="5355023C"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0" w:type="dxa"/>
            <w:tcBorders>
              <w:bottom w:val="nil"/>
            </w:tcBorders>
            <w:vAlign w:val="center"/>
          </w:tcPr>
          <w:p w14:paraId="7F439FB8" w14:textId="77777777" w:rsidR="00166250" w:rsidRPr="0023696E" w:rsidRDefault="00166250" w:rsidP="006F5CB5">
            <w:pPr>
              <w:jc w:val="center"/>
              <w:rPr>
                <w:rFonts w:ascii="Arial" w:hAnsi="Arial"/>
                <w:sz w:val="16"/>
                <w:szCs w:val="16"/>
              </w:rPr>
            </w:pPr>
          </w:p>
        </w:tc>
        <w:tc>
          <w:tcPr>
            <w:tcW w:w="709" w:type="dxa"/>
            <w:tcBorders>
              <w:bottom w:val="nil"/>
            </w:tcBorders>
            <w:vAlign w:val="center"/>
          </w:tcPr>
          <w:p w14:paraId="60535392"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77BA004C"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8" w:type="dxa"/>
            <w:tcBorders>
              <w:bottom w:val="nil"/>
            </w:tcBorders>
            <w:vAlign w:val="center"/>
          </w:tcPr>
          <w:p w14:paraId="35AA51E8"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6214F32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0" w:type="dxa"/>
            <w:tcBorders>
              <w:bottom w:val="nil"/>
            </w:tcBorders>
            <w:vAlign w:val="center"/>
          </w:tcPr>
          <w:p w14:paraId="58C09F51"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70ACCE33"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9" w:type="dxa"/>
            <w:tcBorders>
              <w:bottom w:val="nil"/>
            </w:tcBorders>
            <w:vAlign w:val="center"/>
          </w:tcPr>
          <w:p w14:paraId="306F6A52"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r>
      <w:tr w:rsidR="00166250" w:rsidRPr="0023696E" w14:paraId="5D999962" w14:textId="77777777" w:rsidTr="006F5CB5">
        <w:trPr>
          <w:trHeight w:val="133"/>
        </w:trPr>
        <w:tc>
          <w:tcPr>
            <w:tcW w:w="709" w:type="dxa"/>
            <w:tcBorders>
              <w:top w:val="nil"/>
              <w:bottom w:val="nil"/>
            </w:tcBorders>
          </w:tcPr>
          <w:p w14:paraId="0D4062A5" w14:textId="77777777" w:rsidR="00166250" w:rsidRPr="0023696E" w:rsidRDefault="00166250" w:rsidP="006F5CB5">
            <w:pPr>
              <w:rPr>
                <w:rFonts w:ascii="Arial" w:hAnsi="Arial"/>
                <w:b/>
                <w:sz w:val="16"/>
                <w:szCs w:val="16"/>
              </w:rPr>
            </w:pPr>
          </w:p>
        </w:tc>
        <w:tc>
          <w:tcPr>
            <w:tcW w:w="1985" w:type="dxa"/>
            <w:tcBorders>
              <w:top w:val="nil"/>
              <w:bottom w:val="nil"/>
            </w:tcBorders>
          </w:tcPr>
          <w:p w14:paraId="7A151CD8" w14:textId="77777777" w:rsidR="00166250" w:rsidRPr="0023696E" w:rsidRDefault="00166250" w:rsidP="006F5CB5">
            <w:pPr>
              <w:rPr>
                <w:rFonts w:ascii="Arial" w:hAnsi="Arial"/>
                <w:b/>
                <w:sz w:val="16"/>
                <w:szCs w:val="16"/>
              </w:rPr>
            </w:pPr>
            <w:r w:rsidRPr="0023696E">
              <w:rPr>
                <w:rFonts w:ascii="Arial" w:hAnsi="Arial"/>
                <w:b/>
                <w:sz w:val="16"/>
                <w:szCs w:val="16"/>
              </w:rPr>
              <w:t>n</w:t>
            </w:r>
          </w:p>
        </w:tc>
        <w:tc>
          <w:tcPr>
            <w:tcW w:w="709" w:type="dxa"/>
            <w:tcBorders>
              <w:top w:val="nil"/>
              <w:bottom w:val="single" w:sz="4" w:space="0" w:color="auto"/>
            </w:tcBorders>
            <w:vAlign w:val="center"/>
          </w:tcPr>
          <w:p w14:paraId="1700808F"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157</w:t>
            </w:r>
          </w:p>
        </w:tc>
        <w:tc>
          <w:tcPr>
            <w:tcW w:w="850" w:type="dxa"/>
            <w:tcBorders>
              <w:top w:val="nil"/>
              <w:bottom w:val="single" w:sz="4" w:space="0" w:color="auto"/>
            </w:tcBorders>
            <w:vAlign w:val="center"/>
          </w:tcPr>
          <w:p w14:paraId="0950AB9E"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157</w:t>
            </w:r>
          </w:p>
        </w:tc>
        <w:tc>
          <w:tcPr>
            <w:tcW w:w="709" w:type="dxa"/>
            <w:tcBorders>
              <w:top w:val="nil"/>
              <w:bottom w:val="single" w:sz="4" w:space="0" w:color="auto"/>
            </w:tcBorders>
            <w:vAlign w:val="center"/>
          </w:tcPr>
          <w:p w14:paraId="76D492AE"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154</w:t>
            </w:r>
          </w:p>
        </w:tc>
        <w:tc>
          <w:tcPr>
            <w:tcW w:w="851" w:type="dxa"/>
            <w:tcBorders>
              <w:top w:val="nil"/>
              <w:bottom w:val="single" w:sz="4" w:space="0" w:color="auto"/>
            </w:tcBorders>
            <w:vAlign w:val="center"/>
          </w:tcPr>
          <w:p w14:paraId="540C0596"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146</w:t>
            </w:r>
          </w:p>
        </w:tc>
        <w:tc>
          <w:tcPr>
            <w:tcW w:w="708" w:type="dxa"/>
            <w:tcBorders>
              <w:top w:val="nil"/>
              <w:bottom w:val="single" w:sz="4" w:space="0" w:color="auto"/>
            </w:tcBorders>
            <w:vAlign w:val="center"/>
          </w:tcPr>
          <w:p w14:paraId="6C3F2661"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139</w:t>
            </w:r>
          </w:p>
        </w:tc>
        <w:tc>
          <w:tcPr>
            <w:tcW w:w="851" w:type="dxa"/>
            <w:tcBorders>
              <w:top w:val="nil"/>
              <w:bottom w:val="single" w:sz="4" w:space="0" w:color="auto"/>
            </w:tcBorders>
            <w:vAlign w:val="center"/>
          </w:tcPr>
          <w:p w14:paraId="4DB03DBD"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152</w:t>
            </w:r>
          </w:p>
        </w:tc>
        <w:tc>
          <w:tcPr>
            <w:tcW w:w="850" w:type="dxa"/>
            <w:tcBorders>
              <w:top w:val="nil"/>
              <w:bottom w:val="single" w:sz="4" w:space="0" w:color="auto"/>
            </w:tcBorders>
            <w:vAlign w:val="center"/>
          </w:tcPr>
          <w:p w14:paraId="7D3D681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137</w:t>
            </w:r>
          </w:p>
        </w:tc>
        <w:tc>
          <w:tcPr>
            <w:tcW w:w="851" w:type="dxa"/>
            <w:tcBorders>
              <w:top w:val="nil"/>
              <w:bottom w:val="single" w:sz="4" w:space="0" w:color="auto"/>
            </w:tcBorders>
            <w:vAlign w:val="center"/>
          </w:tcPr>
          <w:p w14:paraId="37CEC11A"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129</w:t>
            </w:r>
          </w:p>
        </w:tc>
        <w:tc>
          <w:tcPr>
            <w:tcW w:w="709" w:type="dxa"/>
            <w:tcBorders>
              <w:top w:val="nil"/>
              <w:bottom w:val="single" w:sz="4" w:space="0" w:color="auto"/>
            </w:tcBorders>
            <w:vAlign w:val="center"/>
          </w:tcPr>
          <w:p w14:paraId="11D2C343"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122</w:t>
            </w:r>
          </w:p>
        </w:tc>
      </w:tr>
      <w:tr w:rsidR="00166250" w:rsidRPr="0023696E" w14:paraId="398A958D" w14:textId="77777777" w:rsidTr="006F5CB5">
        <w:tc>
          <w:tcPr>
            <w:tcW w:w="709" w:type="dxa"/>
            <w:tcBorders>
              <w:top w:val="nil"/>
            </w:tcBorders>
          </w:tcPr>
          <w:p w14:paraId="689E3FB5" w14:textId="77777777" w:rsidR="00166250" w:rsidRPr="0023696E" w:rsidRDefault="00166250" w:rsidP="006F5CB5">
            <w:pPr>
              <w:rPr>
                <w:rFonts w:ascii="Arial" w:hAnsi="Arial"/>
                <w:b/>
                <w:sz w:val="16"/>
                <w:szCs w:val="16"/>
              </w:rPr>
            </w:pPr>
            <w:r w:rsidRPr="0023696E">
              <w:rPr>
                <w:rFonts w:ascii="Arial" w:hAnsi="Arial"/>
                <w:b/>
                <w:sz w:val="16"/>
                <w:szCs w:val="16"/>
              </w:rPr>
              <w:t>CpG3</w:t>
            </w:r>
          </w:p>
        </w:tc>
        <w:tc>
          <w:tcPr>
            <w:tcW w:w="1985" w:type="dxa"/>
            <w:tcBorders>
              <w:top w:val="nil"/>
            </w:tcBorders>
          </w:tcPr>
          <w:p w14:paraId="19FEED4E" w14:textId="77777777" w:rsidR="00166250" w:rsidRPr="0023696E" w:rsidRDefault="00166250" w:rsidP="006F5CB5">
            <w:pPr>
              <w:rPr>
                <w:rFonts w:ascii="Arial" w:hAnsi="Arial"/>
                <w:b/>
                <w:sz w:val="16"/>
                <w:szCs w:val="16"/>
              </w:rPr>
            </w:pPr>
            <w:r w:rsidRPr="0023696E">
              <w:rPr>
                <w:rFonts w:ascii="Arial" w:hAnsi="Arial"/>
                <w:b/>
                <w:sz w:val="16"/>
                <w:szCs w:val="16"/>
              </w:rPr>
              <w:t>Correlation Coefficient</w:t>
            </w:r>
          </w:p>
        </w:tc>
        <w:tc>
          <w:tcPr>
            <w:tcW w:w="709" w:type="dxa"/>
            <w:tcBorders>
              <w:top w:val="single" w:sz="4" w:space="0" w:color="auto"/>
            </w:tcBorders>
            <w:vAlign w:val="center"/>
          </w:tcPr>
          <w:p w14:paraId="63E2880D"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.538</w:t>
            </w:r>
            <w:r>
              <w:rPr>
                <w:rFonts w:ascii="Arial" w:eastAsia="Times New Roman" w:hAnsi="Arial"/>
                <w:color w:val="000000"/>
                <w:sz w:val="14"/>
                <w:szCs w:val="14"/>
                <w:vertAlign w:val="superscript"/>
              </w:rPr>
              <w:t>**</w:t>
            </w:r>
          </w:p>
        </w:tc>
        <w:tc>
          <w:tcPr>
            <w:tcW w:w="850" w:type="dxa"/>
            <w:tcBorders>
              <w:top w:val="single" w:sz="4" w:space="0" w:color="auto"/>
            </w:tcBorders>
            <w:vAlign w:val="center"/>
          </w:tcPr>
          <w:p w14:paraId="048A35D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.611</w:t>
            </w:r>
            <w:r>
              <w:rPr>
                <w:rFonts w:ascii="Arial" w:eastAsia="Times New Roman" w:hAnsi="Arial"/>
                <w:color w:val="000000"/>
                <w:sz w:val="14"/>
                <w:szCs w:val="14"/>
                <w:vertAlign w:val="superscript"/>
              </w:rPr>
              <w:t>**</w:t>
            </w:r>
          </w:p>
        </w:tc>
        <w:tc>
          <w:tcPr>
            <w:tcW w:w="709" w:type="dxa"/>
            <w:tcBorders>
              <w:top w:val="single" w:sz="4" w:space="0" w:color="auto"/>
            </w:tcBorders>
            <w:vAlign w:val="center"/>
          </w:tcPr>
          <w:p w14:paraId="454027C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1.000</w:t>
            </w:r>
          </w:p>
        </w:tc>
        <w:tc>
          <w:tcPr>
            <w:tcW w:w="851" w:type="dxa"/>
            <w:tcBorders>
              <w:top w:val="single" w:sz="4" w:space="0" w:color="auto"/>
            </w:tcBorders>
            <w:vAlign w:val="center"/>
          </w:tcPr>
          <w:p w14:paraId="49432A1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.467</w:t>
            </w:r>
            <w:r>
              <w:rPr>
                <w:rFonts w:ascii="Arial" w:eastAsia="Times New Roman" w:hAnsi="Arial"/>
                <w:color w:val="000000"/>
                <w:sz w:val="14"/>
                <w:szCs w:val="14"/>
                <w:vertAlign w:val="superscript"/>
              </w:rPr>
              <w:t>**</w:t>
            </w:r>
          </w:p>
        </w:tc>
        <w:tc>
          <w:tcPr>
            <w:tcW w:w="708" w:type="dxa"/>
            <w:tcBorders>
              <w:top w:val="single" w:sz="4" w:space="0" w:color="auto"/>
            </w:tcBorders>
            <w:vAlign w:val="center"/>
          </w:tcPr>
          <w:p w14:paraId="30B215DC"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.571</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3AFD758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.457</w:t>
            </w:r>
            <w:r>
              <w:rPr>
                <w:rFonts w:ascii="Arial" w:eastAsia="Times New Roman" w:hAnsi="Arial"/>
                <w:color w:val="000000"/>
                <w:sz w:val="14"/>
                <w:szCs w:val="14"/>
                <w:vertAlign w:val="superscript"/>
              </w:rPr>
              <w:t>**</w:t>
            </w:r>
          </w:p>
        </w:tc>
        <w:tc>
          <w:tcPr>
            <w:tcW w:w="850" w:type="dxa"/>
            <w:tcBorders>
              <w:top w:val="single" w:sz="4" w:space="0" w:color="auto"/>
            </w:tcBorders>
            <w:vAlign w:val="center"/>
          </w:tcPr>
          <w:p w14:paraId="2892CFBA"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.498</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2337ECF0"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.503</w:t>
            </w:r>
            <w:r>
              <w:rPr>
                <w:rFonts w:ascii="Arial" w:eastAsia="Times New Roman" w:hAnsi="Arial"/>
                <w:color w:val="000000"/>
                <w:sz w:val="14"/>
                <w:szCs w:val="14"/>
                <w:vertAlign w:val="superscript"/>
              </w:rPr>
              <w:t>**</w:t>
            </w:r>
          </w:p>
        </w:tc>
        <w:tc>
          <w:tcPr>
            <w:tcW w:w="709" w:type="dxa"/>
            <w:tcBorders>
              <w:top w:val="single" w:sz="4" w:space="0" w:color="auto"/>
            </w:tcBorders>
            <w:vAlign w:val="center"/>
          </w:tcPr>
          <w:p w14:paraId="338968EA"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.623</w:t>
            </w:r>
            <w:r>
              <w:rPr>
                <w:rFonts w:ascii="Arial" w:eastAsia="Times New Roman" w:hAnsi="Arial"/>
                <w:color w:val="000000"/>
                <w:sz w:val="14"/>
                <w:szCs w:val="14"/>
                <w:vertAlign w:val="superscript"/>
              </w:rPr>
              <w:t>**</w:t>
            </w:r>
          </w:p>
        </w:tc>
      </w:tr>
      <w:tr w:rsidR="00166250" w:rsidRPr="0023696E" w14:paraId="1D0EF398" w14:textId="77777777" w:rsidTr="006F5CB5">
        <w:tc>
          <w:tcPr>
            <w:tcW w:w="709" w:type="dxa"/>
            <w:tcBorders>
              <w:bottom w:val="nil"/>
            </w:tcBorders>
          </w:tcPr>
          <w:p w14:paraId="14981313" w14:textId="77777777" w:rsidR="00166250" w:rsidRPr="0023696E" w:rsidRDefault="00166250" w:rsidP="006F5CB5">
            <w:pPr>
              <w:rPr>
                <w:rFonts w:ascii="Arial" w:hAnsi="Arial"/>
                <w:b/>
                <w:sz w:val="16"/>
                <w:szCs w:val="16"/>
              </w:rPr>
            </w:pPr>
          </w:p>
        </w:tc>
        <w:tc>
          <w:tcPr>
            <w:tcW w:w="1985" w:type="dxa"/>
            <w:tcBorders>
              <w:bottom w:val="nil"/>
            </w:tcBorders>
          </w:tcPr>
          <w:p w14:paraId="29207301" w14:textId="77777777" w:rsidR="00166250" w:rsidRPr="0023696E" w:rsidRDefault="00166250" w:rsidP="006F5CB5">
            <w:pPr>
              <w:rPr>
                <w:rFonts w:ascii="Arial" w:hAnsi="Arial"/>
                <w:b/>
                <w:sz w:val="16"/>
                <w:szCs w:val="16"/>
              </w:rPr>
            </w:pPr>
            <w:r w:rsidRPr="0023696E">
              <w:rPr>
                <w:rFonts w:ascii="Arial" w:hAnsi="Arial"/>
                <w:b/>
                <w:sz w:val="16"/>
                <w:szCs w:val="16"/>
              </w:rPr>
              <w:t>Sig (2-tailed)</w:t>
            </w:r>
          </w:p>
        </w:tc>
        <w:tc>
          <w:tcPr>
            <w:tcW w:w="709" w:type="dxa"/>
            <w:tcBorders>
              <w:bottom w:val="nil"/>
            </w:tcBorders>
            <w:vAlign w:val="center"/>
          </w:tcPr>
          <w:p w14:paraId="5CE8C28E"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0" w:type="dxa"/>
            <w:tcBorders>
              <w:bottom w:val="nil"/>
            </w:tcBorders>
            <w:vAlign w:val="center"/>
          </w:tcPr>
          <w:p w14:paraId="687CAF9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9" w:type="dxa"/>
            <w:tcBorders>
              <w:bottom w:val="nil"/>
            </w:tcBorders>
            <w:vAlign w:val="center"/>
          </w:tcPr>
          <w:p w14:paraId="1268B37C" w14:textId="77777777" w:rsidR="00166250" w:rsidRPr="0023696E" w:rsidRDefault="00166250" w:rsidP="006F5CB5">
            <w:pPr>
              <w:jc w:val="center"/>
              <w:rPr>
                <w:rFonts w:ascii="Arial" w:hAnsi="Arial"/>
                <w:sz w:val="16"/>
                <w:szCs w:val="16"/>
              </w:rPr>
            </w:pPr>
          </w:p>
        </w:tc>
        <w:tc>
          <w:tcPr>
            <w:tcW w:w="851" w:type="dxa"/>
            <w:tcBorders>
              <w:bottom w:val="nil"/>
            </w:tcBorders>
            <w:vAlign w:val="center"/>
          </w:tcPr>
          <w:p w14:paraId="55BA530B"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8" w:type="dxa"/>
            <w:tcBorders>
              <w:bottom w:val="nil"/>
            </w:tcBorders>
            <w:vAlign w:val="center"/>
          </w:tcPr>
          <w:p w14:paraId="6810B345"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63BA5BF2"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0" w:type="dxa"/>
            <w:tcBorders>
              <w:bottom w:val="nil"/>
            </w:tcBorders>
            <w:vAlign w:val="center"/>
          </w:tcPr>
          <w:p w14:paraId="7F6632BE"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0EB5AF71"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9" w:type="dxa"/>
            <w:tcBorders>
              <w:bottom w:val="nil"/>
            </w:tcBorders>
            <w:vAlign w:val="center"/>
          </w:tcPr>
          <w:p w14:paraId="6B1844A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r>
      <w:tr w:rsidR="00166250" w:rsidRPr="0023696E" w14:paraId="5146EB08" w14:textId="77777777" w:rsidTr="006F5CB5">
        <w:tc>
          <w:tcPr>
            <w:tcW w:w="709" w:type="dxa"/>
            <w:tcBorders>
              <w:top w:val="nil"/>
              <w:bottom w:val="nil"/>
            </w:tcBorders>
          </w:tcPr>
          <w:p w14:paraId="61A3CCC8" w14:textId="77777777" w:rsidR="00166250" w:rsidRPr="0023696E" w:rsidRDefault="00166250" w:rsidP="006F5CB5">
            <w:pPr>
              <w:rPr>
                <w:rFonts w:ascii="Arial" w:hAnsi="Arial"/>
                <w:b/>
                <w:sz w:val="16"/>
                <w:szCs w:val="16"/>
              </w:rPr>
            </w:pPr>
          </w:p>
        </w:tc>
        <w:tc>
          <w:tcPr>
            <w:tcW w:w="1985" w:type="dxa"/>
            <w:tcBorders>
              <w:top w:val="nil"/>
              <w:bottom w:val="nil"/>
            </w:tcBorders>
          </w:tcPr>
          <w:p w14:paraId="63F40832" w14:textId="77777777" w:rsidR="00166250" w:rsidRPr="0023696E" w:rsidRDefault="00166250" w:rsidP="006F5CB5">
            <w:pPr>
              <w:rPr>
                <w:rFonts w:ascii="Arial" w:hAnsi="Arial"/>
                <w:b/>
                <w:sz w:val="16"/>
                <w:szCs w:val="16"/>
              </w:rPr>
            </w:pPr>
            <w:r w:rsidRPr="0023696E">
              <w:rPr>
                <w:rFonts w:ascii="Arial" w:hAnsi="Arial"/>
                <w:b/>
                <w:sz w:val="16"/>
                <w:szCs w:val="16"/>
              </w:rPr>
              <w:t>n</w:t>
            </w:r>
          </w:p>
        </w:tc>
        <w:tc>
          <w:tcPr>
            <w:tcW w:w="709" w:type="dxa"/>
            <w:tcBorders>
              <w:top w:val="nil"/>
              <w:bottom w:val="single" w:sz="4" w:space="0" w:color="auto"/>
            </w:tcBorders>
            <w:vAlign w:val="center"/>
          </w:tcPr>
          <w:p w14:paraId="23EB437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154</w:t>
            </w:r>
          </w:p>
        </w:tc>
        <w:tc>
          <w:tcPr>
            <w:tcW w:w="850" w:type="dxa"/>
            <w:tcBorders>
              <w:top w:val="nil"/>
              <w:bottom w:val="single" w:sz="4" w:space="0" w:color="auto"/>
            </w:tcBorders>
            <w:vAlign w:val="center"/>
          </w:tcPr>
          <w:p w14:paraId="1387721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154</w:t>
            </w:r>
          </w:p>
        </w:tc>
        <w:tc>
          <w:tcPr>
            <w:tcW w:w="709" w:type="dxa"/>
            <w:tcBorders>
              <w:top w:val="nil"/>
              <w:bottom w:val="single" w:sz="4" w:space="0" w:color="auto"/>
            </w:tcBorders>
            <w:vAlign w:val="center"/>
          </w:tcPr>
          <w:p w14:paraId="4E3091A1"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154</w:t>
            </w:r>
          </w:p>
        </w:tc>
        <w:tc>
          <w:tcPr>
            <w:tcW w:w="851" w:type="dxa"/>
            <w:tcBorders>
              <w:top w:val="nil"/>
              <w:bottom w:val="single" w:sz="4" w:space="0" w:color="auto"/>
            </w:tcBorders>
            <w:vAlign w:val="center"/>
          </w:tcPr>
          <w:p w14:paraId="384FACF3"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146</w:t>
            </w:r>
          </w:p>
        </w:tc>
        <w:tc>
          <w:tcPr>
            <w:tcW w:w="708" w:type="dxa"/>
            <w:tcBorders>
              <w:top w:val="nil"/>
              <w:bottom w:val="single" w:sz="4" w:space="0" w:color="auto"/>
            </w:tcBorders>
            <w:vAlign w:val="center"/>
          </w:tcPr>
          <w:p w14:paraId="63AAA97C"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139</w:t>
            </w:r>
          </w:p>
        </w:tc>
        <w:tc>
          <w:tcPr>
            <w:tcW w:w="851" w:type="dxa"/>
            <w:tcBorders>
              <w:top w:val="nil"/>
              <w:bottom w:val="single" w:sz="4" w:space="0" w:color="auto"/>
            </w:tcBorders>
            <w:vAlign w:val="center"/>
          </w:tcPr>
          <w:p w14:paraId="2534F7A1"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149</w:t>
            </w:r>
          </w:p>
        </w:tc>
        <w:tc>
          <w:tcPr>
            <w:tcW w:w="850" w:type="dxa"/>
            <w:tcBorders>
              <w:top w:val="nil"/>
              <w:bottom w:val="single" w:sz="4" w:space="0" w:color="auto"/>
            </w:tcBorders>
            <w:vAlign w:val="center"/>
          </w:tcPr>
          <w:p w14:paraId="7C0C9F72"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134</w:t>
            </w:r>
          </w:p>
        </w:tc>
        <w:tc>
          <w:tcPr>
            <w:tcW w:w="851" w:type="dxa"/>
            <w:tcBorders>
              <w:top w:val="nil"/>
              <w:bottom w:val="single" w:sz="4" w:space="0" w:color="auto"/>
            </w:tcBorders>
            <w:vAlign w:val="center"/>
          </w:tcPr>
          <w:p w14:paraId="0B4DCEF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126</w:t>
            </w:r>
          </w:p>
        </w:tc>
        <w:tc>
          <w:tcPr>
            <w:tcW w:w="709" w:type="dxa"/>
            <w:tcBorders>
              <w:top w:val="nil"/>
              <w:bottom w:val="single" w:sz="4" w:space="0" w:color="auto"/>
            </w:tcBorders>
            <w:vAlign w:val="center"/>
          </w:tcPr>
          <w:p w14:paraId="430927C1"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120</w:t>
            </w:r>
          </w:p>
        </w:tc>
      </w:tr>
      <w:tr w:rsidR="00166250" w:rsidRPr="0023696E" w14:paraId="3D6E8A2E" w14:textId="77777777" w:rsidTr="006F5CB5">
        <w:tc>
          <w:tcPr>
            <w:tcW w:w="709" w:type="dxa"/>
            <w:tcBorders>
              <w:top w:val="nil"/>
            </w:tcBorders>
          </w:tcPr>
          <w:p w14:paraId="28B37C88" w14:textId="77777777" w:rsidR="00166250" w:rsidRPr="0023696E" w:rsidRDefault="00166250" w:rsidP="006F5CB5">
            <w:pPr>
              <w:rPr>
                <w:rFonts w:ascii="Arial" w:hAnsi="Arial"/>
                <w:b/>
                <w:sz w:val="16"/>
                <w:szCs w:val="16"/>
              </w:rPr>
            </w:pPr>
            <w:r w:rsidRPr="0023696E">
              <w:rPr>
                <w:rFonts w:ascii="Arial" w:hAnsi="Arial"/>
                <w:b/>
                <w:sz w:val="16"/>
                <w:szCs w:val="16"/>
              </w:rPr>
              <w:t>CpG4</w:t>
            </w:r>
          </w:p>
        </w:tc>
        <w:tc>
          <w:tcPr>
            <w:tcW w:w="1985" w:type="dxa"/>
            <w:tcBorders>
              <w:top w:val="nil"/>
            </w:tcBorders>
          </w:tcPr>
          <w:p w14:paraId="08BD3318" w14:textId="77777777" w:rsidR="00166250" w:rsidRPr="0023696E" w:rsidRDefault="00166250" w:rsidP="006F5CB5">
            <w:pPr>
              <w:rPr>
                <w:rFonts w:ascii="Arial" w:hAnsi="Arial"/>
                <w:b/>
                <w:sz w:val="16"/>
                <w:szCs w:val="16"/>
              </w:rPr>
            </w:pPr>
            <w:r w:rsidRPr="0023696E">
              <w:rPr>
                <w:rFonts w:ascii="Arial" w:hAnsi="Arial"/>
                <w:b/>
                <w:sz w:val="16"/>
                <w:szCs w:val="16"/>
              </w:rPr>
              <w:t>Correlation Coefficient</w:t>
            </w:r>
          </w:p>
        </w:tc>
        <w:tc>
          <w:tcPr>
            <w:tcW w:w="709" w:type="dxa"/>
            <w:tcBorders>
              <w:top w:val="single" w:sz="4" w:space="0" w:color="auto"/>
            </w:tcBorders>
            <w:vAlign w:val="center"/>
          </w:tcPr>
          <w:p w14:paraId="5D5DD05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.510</w:t>
            </w:r>
            <w:r>
              <w:rPr>
                <w:rFonts w:ascii="Arial" w:eastAsia="Times New Roman" w:hAnsi="Arial"/>
                <w:color w:val="000000"/>
                <w:sz w:val="14"/>
                <w:szCs w:val="14"/>
                <w:vertAlign w:val="superscript"/>
              </w:rPr>
              <w:t>**</w:t>
            </w:r>
          </w:p>
        </w:tc>
        <w:tc>
          <w:tcPr>
            <w:tcW w:w="850" w:type="dxa"/>
            <w:tcBorders>
              <w:top w:val="single" w:sz="4" w:space="0" w:color="auto"/>
            </w:tcBorders>
            <w:vAlign w:val="center"/>
          </w:tcPr>
          <w:p w14:paraId="730EBBBF"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.573</w:t>
            </w:r>
            <w:r>
              <w:rPr>
                <w:rFonts w:ascii="Arial" w:eastAsia="Times New Roman" w:hAnsi="Arial"/>
                <w:color w:val="000000"/>
                <w:sz w:val="14"/>
                <w:szCs w:val="14"/>
                <w:vertAlign w:val="superscript"/>
              </w:rPr>
              <w:t>**</w:t>
            </w:r>
          </w:p>
        </w:tc>
        <w:tc>
          <w:tcPr>
            <w:tcW w:w="709" w:type="dxa"/>
            <w:tcBorders>
              <w:top w:val="single" w:sz="4" w:space="0" w:color="auto"/>
            </w:tcBorders>
            <w:vAlign w:val="center"/>
          </w:tcPr>
          <w:p w14:paraId="1745914A"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.467</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62E383F2"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1.000</w:t>
            </w:r>
          </w:p>
        </w:tc>
        <w:tc>
          <w:tcPr>
            <w:tcW w:w="708" w:type="dxa"/>
            <w:tcBorders>
              <w:top w:val="single" w:sz="4" w:space="0" w:color="auto"/>
            </w:tcBorders>
            <w:vAlign w:val="center"/>
          </w:tcPr>
          <w:p w14:paraId="4D49C05E"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.636</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2165ADBE"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.518</w:t>
            </w:r>
            <w:r>
              <w:rPr>
                <w:rFonts w:ascii="Arial" w:eastAsia="Times New Roman" w:hAnsi="Arial"/>
                <w:color w:val="000000"/>
                <w:sz w:val="14"/>
                <w:szCs w:val="14"/>
                <w:vertAlign w:val="superscript"/>
              </w:rPr>
              <w:t>**</w:t>
            </w:r>
          </w:p>
        </w:tc>
        <w:tc>
          <w:tcPr>
            <w:tcW w:w="850" w:type="dxa"/>
            <w:tcBorders>
              <w:top w:val="single" w:sz="4" w:space="0" w:color="auto"/>
            </w:tcBorders>
            <w:vAlign w:val="center"/>
          </w:tcPr>
          <w:p w14:paraId="54C71276"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.644</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741C1ACC"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.578</w:t>
            </w:r>
            <w:r>
              <w:rPr>
                <w:rFonts w:ascii="Arial" w:eastAsia="Times New Roman" w:hAnsi="Arial"/>
                <w:color w:val="000000"/>
                <w:sz w:val="14"/>
                <w:szCs w:val="14"/>
                <w:vertAlign w:val="superscript"/>
              </w:rPr>
              <w:t>**</w:t>
            </w:r>
          </w:p>
        </w:tc>
        <w:tc>
          <w:tcPr>
            <w:tcW w:w="709" w:type="dxa"/>
            <w:tcBorders>
              <w:top w:val="single" w:sz="4" w:space="0" w:color="auto"/>
            </w:tcBorders>
            <w:vAlign w:val="center"/>
          </w:tcPr>
          <w:p w14:paraId="753CED75"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.595</w:t>
            </w:r>
            <w:r>
              <w:rPr>
                <w:rFonts w:ascii="Arial" w:eastAsia="Times New Roman" w:hAnsi="Arial"/>
                <w:color w:val="000000"/>
                <w:sz w:val="14"/>
                <w:szCs w:val="14"/>
                <w:vertAlign w:val="superscript"/>
              </w:rPr>
              <w:t>**</w:t>
            </w:r>
          </w:p>
        </w:tc>
      </w:tr>
      <w:tr w:rsidR="00166250" w:rsidRPr="0023696E" w14:paraId="6EF2DE25" w14:textId="77777777" w:rsidTr="006F5CB5">
        <w:tc>
          <w:tcPr>
            <w:tcW w:w="709" w:type="dxa"/>
            <w:tcBorders>
              <w:bottom w:val="nil"/>
            </w:tcBorders>
          </w:tcPr>
          <w:p w14:paraId="54B7D71C" w14:textId="77777777" w:rsidR="00166250" w:rsidRPr="0023696E" w:rsidRDefault="00166250" w:rsidP="006F5CB5">
            <w:pPr>
              <w:rPr>
                <w:rFonts w:ascii="Arial" w:hAnsi="Arial"/>
                <w:b/>
                <w:sz w:val="16"/>
                <w:szCs w:val="16"/>
              </w:rPr>
            </w:pPr>
          </w:p>
        </w:tc>
        <w:tc>
          <w:tcPr>
            <w:tcW w:w="1985" w:type="dxa"/>
            <w:tcBorders>
              <w:bottom w:val="nil"/>
            </w:tcBorders>
          </w:tcPr>
          <w:p w14:paraId="2BC42331" w14:textId="77777777" w:rsidR="00166250" w:rsidRPr="0023696E" w:rsidRDefault="00166250" w:rsidP="006F5CB5">
            <w:pPr>
              <w:rPr>
                <w:rFonts w:ascii="Arial" w:hAnsi="Arial"/>
                <w:b/>
                <w:sz w:val="16"/>
                <w:szCs w:val="16"/>
              </w:rPr>
            </w:pPr>
            <w:r w:rsidRPr="0023696E">
              <w:rPr>
                <w:rFonts w:ascii="Arial" w:hAnsi="Arial"/>
                <w:b/>
                <w:sz w:val="16"/>
                <w:szCs w:val="16"/>
              </w:rPr>
              <w:t>Sig (2-tailed)</w:t>
            </w:r>
          </w:p>
        </w:tc>
        <w:tc>
          <w:tcPr>
            <w:tcW w:w="709" w:type="dxa"/>
            <w:tcBorders>
              <w:bottom w:val="nil"/>
            </w:tcBorders>
            <w:vAlign w:val="center"/>
          </w:tcPr>
          <w:p w14:paraId="1E86D65C"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0" w:type="dxa"/>
            <w:tcBorders>
              <w:bottom w:val="nil"/>
            </w:tcBorders>
            <w:vAlign w:val="center"/>
          </w:tcPr>
          <w:p w14:paraId="35DA4CCE"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9" w:type="dxa"/>
            <w:tcBorders>
              <w:bottom w:val="nil"/>
            </w:tcBorders>
            <w:vAlign w:val="center"/>
          </w:tcPr>
          <w:p w14:paraId="12C15C52"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1EFF7555" w14:textId="77777777" w:rsidR="00166250" w:rsidRPr="0023696E" w:rsidRDefault="00166250" w:rsidP="006F5CB5">
            <w:pPr>
              <w:jc w:val="center"/>
              <w:rPr>
                <w:rFonts w:ascii="Arial" w:hAnsi="Arial"/>
                <w:sz w:val="16"/>
                <w:szCs w:val="16"/>
              </w:rPr>
            </w:pPr>
          </w:p>
        </w:tc>
        <w:tc>
          <w:tcPr>
            <w:tcW w:w="708" w:type="dxa"/>
            <w:tcBorders>
              <w:bottom w:val="nil"/>
            </w:tcBorders>
            <w:vAlign w:val="center"/>
          </w:tcPr>
          <w:p w14:paraId="4944F28E"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7519FFA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0" w:type="dxa"/>
            <w:tcBorders>
              <w:bottom w:val="nil"/>
            </w:tcBorders>
            <w:vAlign w:val="center"/>
          </w:tcPr>
          <w:p w14:paraId="0171DA9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07DB0DB3"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9" w:type="dxa"/>
            <w:tcBorders>
              <w:bottom w:val="nil"/>
            </w:tcBorders>
            <w:vAlign w:val="center"/>
          </w:tcPr>
          <w:p w14:paraId="79A94CC3"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r>
      <w:tr w:rsidR="00166250" w:rsidRPr="0023696E" w14:paraId="20EE2BE0" w14:textId="77777777" w:rsidTr="006F5CB5">
        <w:tc>
          <w:tcPr>
            <w:tcW w:w="709" w:type="dxa"/>
            <w:tcBorders>
              <w:top w:val="nil"/>
              <w:bottom w:val="nil"/>
            </w:tcBorders>
          </w:tcPr>
          <w:p w14:paraId="764118EA" w14:textId="77777777" w:rsidR="00166250" w:rsidRPr="0023696E" w:rsidRDefault="00166250" w:rsidP="006F5CB5">
            <w:pPr>
              <w:rPr>
                <w:rFonts w:ascii="Arial" w:hAnsi="Arial"/>
                <w:b/>
                <w:sz w:val="16"/>
                <w:szCs w:val="16"/>
              </w:rPr>
            </w:pPr>
          </w:p>
        </w:tc>
        <w:tc>
          <w:tcPr>
            <w:tcW w:w="1985" w:type="dxa"/>
            <w:tcBorders>
              <w:top w:val="nil"/>
              <w:bottom w:val="nil"/>
            </w:tcBorders>
          </w:tcPr>
          <w:p w14:paraId="3A65C35E" w14:textId="77777777" w:rsidR="00166250" w:rsidRPr="0023696E" w:rsidRDefault="00166250" w:rsidP="006F5CB5">
            <w:pPr>
              <w:rPr>
                <w:rFonts w:ascii="Arial" w:hAnsi="Arial"/>
                <w:b/>
                <w:sz w:val="16"/>
                <w:szCs w:val="16"/>
              </w:rPr>
            </w:pPr>
            <w:r w:rsidRPr="0023696E">
              <w:rPr>
                <w:rFonts w:ascii="Arial" w:hAnsi="Arial"/>
                <w:b/>
                <w:sz w:val="16"/>
                <w:szCs w:val="16"/>
              </w:rPr>
              <w:t>n</w:t>
            </w:r>
          </w:p>
        </w:tc>
        <w:tc>
          <w:tcPr>
            <w:tcW w:w="709" w:type="dxa"/>
            <w:tcBorders>
              <w:top w:val="nil"/>
              <w:bottom w:val="single" w:sz="4" w:space="0" w:color="auto"/>
            </w:tcBorders>
            <w:vAlign w:val="center"/>
          </w:tcPr>
          <w:p w14:paraId="6D04B873"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146</w:t>
            </w:r>
          </w:p>
        </w:tc>
        <w:tc>
          <w:tcPr>
            <w:tcW w:w="850" w:type="dxa"/>
            <w:tcBorders>
              <w:top w:val="nil"/>
              <w:bottom w:val="single" w:sz="4" w:space="0" w:color="auto"/>
            </w:tcBorders>
            <w:vAlign w:val="center"/>
          </w:tcPr>
          <w:p w14:paraId="692502AB"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146</w:t>
            </w:r>
          </w:p>
        </w:tc>
        <w:tc>
          <w:tcPr>
            <w:tcW w:w="709" w:type="dxa"/>
            <w:tcBorders>
              <w:top w:val="nil"/>
              <w:bottom w:val="single" w:sz="4" w:space="0" w:color="auto"/>
            </w:tcBorders>
            <w:vAlign w:val="center"/>
          </w:tcPr>
          <w:p w14:paraId="4BE453BB"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146</w:t>
            </w:r>
          </w:p>
        </w:tc>
        <w:tc>
          <w:tcPr>
            <w:tcW w:w="851" w:type="dxa"/>
            <w:tcBorders>
              <w:top w:val="nil"/>
              <w:bottom w:val="single" w:sz="4" w:space="0" w:color="auto"/>
            </w:tcBorders>
            <w:vAlign w:val="center"/>
          </w:tcPr>
          <w:p w14:paraId="116CFF35"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146</w:t>
            </w:r>
          </w:p>
        </w:tc>
        <w:tc>
          <w:tcPr>
            <w:tcW w:w="708" w:type="dxa"/>
            <w:tcBorders>
              <w:top w:val="nil"/>
              <w:bottom w:val="single" w:sz="4" w:space="0" w:color="auto"/>
            </w:tcBorders>
            <w:vAlign w:val="center"/>
          </w:tcPr>
          <w:p w14:paraId="1D8758AA"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137</w:t>
            </w:r>
          </w:p>
        </w:tc>
        <w:tc>
          <w:tcPr>
            <w:tcW w:w="851" w:type="dxa"/>
            <w:tcBorders>
              <w:top w:val="nil"/>
              <w:bottom w:val="single" w:sz="4" w:space="0" w:color="auto"/>
            </w:tcBorders>
            <w:vAlign w:val="center"/>
          </w:tcPr>
          <w:p w14:paraId="6C614560"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141</w:t>
            </w:r>
          </w:p>
        </w:tc>
        <w:tc>
          <w:tcPr>
            <w:tcW w:w="850" w:type="dxa"/>
            <w:tcBorders>
              <w:top w:val="nil"/>
              <w:bottom w:val="single" w:sz="4" w:space="0" w:color="auto"/>
            </w:tcBorders>
            <w:vAlign w:val="center"/>
          </w:tcPr>
          <w:p w14:paraId="6AAF68FC"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127</w:t>
            </w:r>
          </w:p>
        </w:tc>
        <w:tc>
          <w:tcPr>
            <w:tcW w:w="851" w:type="dxa"/>
            <w:tcBorders>
              <w:top w:val="nil"/>
              <w:bottom w:val="single" w:sz="4" w:space="0" w:color="auto"/>
            </w:tcBorders>
            <w:vAlign w:val="center"/>
          </w:tcPr>
          <w:p w14:paraId="665B882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120</w:t>
            </w:r>
          </w:p>
        </w:tc>
        <w:tc>
          <w:tcPr>
            <w:tcW w:w="709" w:type="dxa"/>
            <w:tcBorders>
              <w:top w:val="nil"/>
              <w:bottom w:val="single" w:sz="4" w:space="0" w:color="auto"/>
            </w:tcBorders>
            <w:vAlign w:val="center"/>
          </w:tcPr>
          <w:p w14:paraId="60831CA1"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115</w:t>
            </w:r>
          </w:p>
        </w:tc>
      </w:tr>
      <w:tr w:rsidR="00166250" w:rsidRPr="0023696E" w14:paraId="3F038674" w14:textId="77777777" w:rsidTr="006F5CB5">
        <w:tc>
          <w:tcPr>
            <w:tcW w:w="709" w:type="dxa"/>
            <w:tcBorders>
              <w:top w:val="nil"/>
            </w:tcBorders>
          </w:tcPr>
          <w:p w14:paraId="6C15EC9D" w14:textId="77777777" w:rsidR="00166250" w:rsidRPr="0023696E" w:rsidRDefault="00166250" w:rsidP="006F5CB5">
            <w:pPr>
              <w:rPr>
                <w:rFonts w:ascii="Arial" w:hAnsi="Arial"/>
                <w:b/>
                <w:sz w:val="16"/>
                <w:szCs w:val="16"/>
              </w:rPr>
            </w:pPr>
            <w:r w:rsidRPr="0023696E">
              <w:rPr>
                <w:rFonts w:ascii="Arial" w:hAnsi="Arial"/>
                <w:b/>
                <w:sz w:val="16"/>
                <w:szCs w:val="16"/>
              </w:rPr>
              <w:t>CpG5</w:t>
            </w:r>
          </w:p>
        </w:tc>
        <w:tc>
          <w:tcPr>
            <w:tcW w:w="1985" w:type="dxa"/>
            <w:tcBorders>
              <w:top w:val="nil"/>
            </w:tcBorders>
          </w:tcPr>
          <w:p w14:paraId="202344BD" w14:textId="77777777" w:rsidR="00166250" w:rsidRPr="0023696E" w:rsidRDefault="00166250" w:rsidP="006F5CB5">
            <w:pPr>
              <w:rPr>
                <w:rFonts w:ascii="Arial" w:hAnsi="Arial"/>
                <w:b/>
                <w:sz w:val="16"/>
                <w:szCs w:val="16"/>
              </w:rPr>
            </w:pPr>
            <w:r w:rsidRPr="0023696E">
              <w:rPr>
                <w:rFonts w:ascii="Arial" w:hAnsi="Arial"/>
                <w:b/>
                <w:sz w:val="16"/>
                <w:szCs w:val="16"/>
              </w:rPr>
              <w:t>Correlation Coefficient</w:t>
            </w:r>
          </w:p>
        </w:tc>
        <w:tc>
          <w:tcPr>
            <w:tcW w:w="709" w:type="dxa"/>
            <w:tcBorders>
              <w:top w:val="single" w:sz="4" w:space="0" w:color="auto"/>
            </w:tcBorders>
            <w:vAlign w:val="center"/>
          </w:tcPr>
          <w:p w14:paraId="0410CA53"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.412</w:t>
            </w:r>
            <w:r>
              <w:rPr>
                <w:rFonts w:ascii="Arial" w:eastAsia="Times New Roman" w:hAnsi="Arial"/>
                <w:color w:val="000000"/>
                <w:sz w:val="14"/>
                <w:szCs w:val="14"/>
                <w:vertAlign w:val="superscript"/>
              </w:rPr>
              <w:t>**</w:t>
            </w:r>
          </w:p>
        </w:tc>
        <w:tc>
          <w:tcPr>
            <w:tcW w:w="850" w:type="dxa"/>
            <w:tcBorders>
              <w:top w:val="single" w:sz="4" w:space="0" w:color="auto"/>
            </w:tcBorders>
            <w:vAlign w:val="center"/>
          </w:tcPr>
          <w:p w14:paraId="132E8675"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.578</w:t>
            </w:r>
            <w:r>
              <w:rPr>
                <w:rFonts w:ascii="Arial" w:eastAsia="Times New Roman" w:hAnsi="Arial"/>
                <w:color w:val="000000"/>
                <w:sz w:val="14"/>
                <w:szCs w:val="14"/>
                <w:vertAlign w:val="superscript"/>
              </w:rPr>
              <w:t>**</w:t>
            </w:r>
          </w:p>
        </w:tc>
        <w:tc>
          <w:tcPr>
            <w:tcW w:w="709" w:type="dxa"/>
            <w:tcBorders>
              <w:top w:val="single" w:sz="4" w:space="0" w:color="auto"/>
            </w:tcBorders>
            <w:vAlign w:val="center"/>
          </w:tcPr>
          <w:p w14:paraId="7AE8E1BC"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.571</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5328E215"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.636</w:t>
            </w:r>
            <w:r>
              <w:rPr>
                <w:rFonts w:ascii="Arial" w:eastAsia="Times New Roman" w:hAnsi="Arial"/>
                <w:color w:val="000000"/>
                <w:sz w:val="14"/>
                <w:szCs w:val="14"/>
                <w:vertAlign w:val="superscript"/>
              </w:rPr>
              <w:t>**</w:t>
            </w:r>
          </w:p>
        </w:tc>
        <w:tc>
          <w:tcPr>
            <w:tcW w:w="708" w:type="dxa"/>
            <w:tcBorders>
              <w:top w:val="single" w:sz="4" w:space="0" w:color="auto"/>
            </w:tcBorders>
            <w:vAlign w:val="center"/>
          </w:tcPr>
          <w:p w14:paraId="627611F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1.000</w:t>
            </w:r>
          </w:p>
        </w:tc>
        <w:tc>
          <w:tcPr>
            <w:tcW w:w="851" w:type="dxa"/>
            <w:tcBorders>
              <w:top w:val="single" w:sz="4" w:space="0" w:color="auto"/>
            </w:tcBorders>
            <w:vAlign w:val="center"/>
          </w:tcPr>
          <w:p w14:paraId="669C6F32"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.691</w:t>
            </w:r>
            <w:r>
              <w:rPr>
                <w:rFonts w:ascii="Arial" w:eastAsia="Times New Roman" w:hAnsi="Arial"/>
                <w:color w:val="000000"/>
                <w:sz w:val="14"/>
                <w:szCs w:val="14"/>
                <w:vertAlign w:val="superscript"/>
              </w:rPr>
              <w:t>**</w:t>
            </w:r>
          </w:p>
        </w:tc>
        <w:tc>
          <w:tcPr>
            <w:tcW w:w="850" w:type="dxa"/>
            <w:tcBorders>
              <w:top w:val="single" w:sz="4" w:space="0" w:color="auto"/>
            </w:tcBorders>
            <w:vAlign w:val="center"/>
          </w:tcPr>
          <w:p w14:paraId="1A62C70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.554</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5A7A26AA"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.619</w:t>
            </w:r>
            <w:r>
              <w:rPr>
                <w:rFonts w:ascii="Arial" w:eastAsia="Times New Roman" w:hAnsi="Arial"/>
                <w:color w:val="000000"/>
                <w:sz w:val="14"/>
                <w:szCs w:val="14"/>
                <w:vertAlign w:val="superscript"/>
              </w:rPr>
              <w:t>**</w:t>
            </w:r>
          </w:p>
        </w:tc>
        <w:tc>
          <w:tcPr>
            <w:tcW w:w="709" w:type="dxa"/>
            <w:tcBorders>
              <w:top w:val="single" w:sz="4" w:space="0" w:color="auto"/>
            </w:tcBorders>
            <w:vAlign w:val="center"/>
          </w:tcPr>
          <w:p w14:paraId="1B2A40C5"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.647</w:t>
            </w:r>
            <w:r>
              <w:rPr>
                <w:rFonts w:ascii="Arial" w:eastAsia="Times New Roman" w:hAnsi="Arial"/>
                <w:color w:val="000000"/>
                <w:sz w:val="14"/>
                <w:szCs w:val="14"/>
                <w:vertAlign w:val="superscript"/>
              </w:rPr>
              <w:t>**</w:t>
            </w:r>
          </w:p>
        </w:tc>
      </w:tr>
      <w:tr w:rsidR="00166250" w:rsidRPr="0023696E" w14:paraId="557B9CB4" w14:textId="77777777" w:rsidTr="006F5CB5">
        <w:tc>
          <w:tcPr>
            <w:tcW w:w="709" w:type="dxa"/>
            <w:tcBorders>
              <w:bottom w:val="nil"/>
            </w:tcBorders>
          </w:tcPr>
          <w:p w14:paraId="0549F586" w14:textId="77777777" w:rsidR="00166250" w:rsidRPr="0023696E" w:rsidRDefault="00166250" w:rsidP="006F5CB5">
            <w:pPr>
              <w:rPr>
                <w:rFonts w:ascii="Arial" w:hAnsi="Arial"/>
                <w:b/>
                <w:sz w:val="16"/>
                <w:szCs w:val="16"/>
              </w:rPr>
            </w:pPr>
          </w:p>
        </w:tc>
        <w:tc>
          <w:tcPr>
            <w:tcW w:w="1985" w:type="dxa"/>
            <w:tcBorders>
              <w:bottom w:val="nil"/>
            </w:tcBorders>
          </w:tcPr>
          <w:p w14:paraId="015CBFF2" w14:textId="77777777" w:rsidR="00166250" w:rsidRPr="0023696E" w:rsidRDefault="00166250" w:rsidP="006F5CB5">
            <w:pPr>
              <w:rPr>
                <w:rFonts w:ascii="Arial" w:hAnsi="Arial"/>
                <w:b/>
                <w:sz w:val="16"/>
                <w:szCs w:val="16"/>
              </w:rPr>
            </w:pPr>
            <w:r w:rsidRPr="0023696E">
              <w:rPr>
                <w:rFonts w:ascii="Arial" w:hAnsi="Arial"/>
                <w:b/>
                <w:sz w:val="16"/>
                <w:szCs w:val="16"/>
              </w:rPr>
              <w:t>Sig (2-tailed)</w:t>
            </w:r>
          </w:p>
        </w:tc>
        <w:tc>
          <w:tcPr>
            <w:tcW w:w="709" w:type="dxa"/>
            <w:tcBorders>
              <w:bottom w:val="nil"/>
            </w:tcBorders>
            <w:vAlign w:val="center"/>
          </w:tcPr>
          <w:p w14:paraId="5E3C451C"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0" w:type="dxa"/>
            <w:tcBorders>
              <w:bottom w:val="nil"/>
            </w:tcBorders>
            <w:vAlign w:val="center"/>
          </w:tcPr>
          <w:p w14:paraId="493424BB"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9" w:type="dxa"/>
            <w:tcBorders>
              <w:bottom w:val="nil"/>
            </w:tcBorders>
            <w:vAlign w:val="center"/>
          </w:tcPr>
          <w:p w14:paraId="7071EBE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5D73F22E"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8" w:type="dxa"/>
            <w:tcBorders>
              <w:bottom w:val="nil"/>
            </w:tcBorders>
            <w:vAlign w:val="center"/>
          </w:tcPr>
          <w:p w14:paraId="441EB2E4" w14:textId="77777777" w:rsidR="00166250" w:rsidRPr="0023696E" w:rsidRDefault="00166250" w:rsidP="006F5CB5">
            <w:pPr>
              <w:jc w:val="center"/>
              <w:rPr>
                <w:rFonts w:ascii="Arial" w:hAnsi="Arial"/>
                <w:sz w:val="16"/>
                <w:szCs w:val="16"/>
              </w:rPr>
            </w:pPr>
          </w:p>
        </w:tc>
        <w:tc>
          <w:tcPr>
            <w:tcW w:w="851" w:type="dxa"/>
            <w:tcBorders>
              <w:bottom w:val="nil"/>
            </w:tcBorders>
            <w:vAlign w:val="center"/>
          </w:tcPr>
          <w:p w14:paraId="68C1A90C"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0" w:type="dxa"/>
            <w:tcBorders>
              <w:bottom w:val="nil"/>
            </w:tcBorders>
            <w:vAlign w:val="center"/>
          </w:tcPr>
          <w:p w14:paraId="687F117D"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6DCEEA55"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9" w:type="dxa"/>
            <w:tcBorders>
              <w:bottom w:val="nil"/>
            </w:tcBorders>
            <w:vAlign w:val="center"/>
          </w:tcPr>
          <w:p w14:paraId="3600BDBC"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r>
      <w:tr w:rsidR="00166250" w:rsidRPr="0023696E" w14:paraId="624A91A0" w14:textId="77777777" w:rsidTr="006F5CB5">
        <w:tc>
          <w:tcPr>
            <w:tcW w:w="709" w:type="dxa"/>
            <w:tcBorders>
              <w:top w:val="nil"/>
              <w:bottom w:val="nil"/>
            </w:tcBorders>
          </w:tcPr>
          <w:p w14:paraId="02378334" w14:textId="77777777" w:rsidR="00166250" w:rsidRPr="0023696E" w:rsidRDefault="00166250" w:rsidP="006F5CB5">
            <w:pPr>
              <w:rPr>
                <w:rFonts w:ascii="Arial" w:hAnsi="Arial"/>
                <w:b/>
                <w:sz w:val="16"/>
                <w:szCs w:val="16"/>
              </w:rPr>
            </w:pPr>
          </w:p>
        </w:tc>
        <w:tc>
          <w:tcPr>
            <w:tcW w:w="1985" w:type="dxa"/>
            <w:tcBorders>
              <w:top w:val="nil"/>
              <w:bottom w:val="nil"/>
            </w:tcBorders>
          </w:tcPr>
          <w:p w14:paraId="26B12541" w14:textId="77777777" w:rsidR="00166250" w:rsidRPr="0023696E" w:rsidRDefault="00166250" w:rsidP="006F5CB5">
            <w:pPr>
              <w:rPr>
                <w:rFonts w:ascii="Arial" w:hAnsi="Arial"/>
                <w:b/>
                <w:sz w:val="16"/>
                <w:szCs w:val="16"/>
              </w:rPr>
            </w:pPr>
            <w:r w:rsidRPr="0023696E">
              <w:rPr>
                <w:rFonts w:ascii="Arial" w:hAnsi="Arial"/>
                <w:b/>
                <w:sz w:val="16"/>
                <w:szCs w:val="16"/>
              </w:rPr>
              <w:t>n</w:t>
            </w:r>
          </w:p>
        </w:tc>
        <w:tc>
          <w:tcPr>
            <w:tcW w:w="709" w:type="dxa"/>
            <w:tcBorders>
              <w:top w:val="nil"/>
              <w:bottom w:val="single" w:sz="4" w:space="0" w:color="auto"/>
            </w:tcBorders>
            <w:vAlign w:val="center"/>
          </w:tcPr>
          <w:p w14:paraId="74EEED6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139</w:t>
            </w:r>
          </w:p>
        </w:tc>
        <w:tc>
          <w:tcPr>
            <w:tcW w:w="850" w:type="dxa"/>
            <w:tcBorders>
              <w:top w:val="nil"/>
              <w:bottom w:val="single" w:sz="4" w:space="0" w:color="auto"/>
            </w:tcBorders>
            <w:vAlign w:val="center"/>
          </w:tcPr>
          <w:p w14:paraId="0D168181"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139</w:t>
            </w:r>
          </w:p>
        </w:tc>
        <w:tc>
          <w:tcPr>
            <w:tcW w:w="709" w:type="dxa"/>
            <w:tcBorders>
              <w:top w:val="nil"/>
              <w:bottom w:val="single" w:sz="4" w:space="0" w:color="auto"/>
            </w:tcBorders>
            <w:vAlign w:val="center"/>
          </w:tcPr>
          <w:p w14:paraId="3372F9B8"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139</w:t>
            </w:r>
          </w:p>
        </w:tc>
        <w:tc>
          <w:tcPr>
            <w:tcW w:w="851" w:type="dxa"/>
            <w:tcBorders>
              <w:top w:val="nil"/>
              <w:bottom w:val="single" w:sz="4" w:space="0" w:color="auto"/>
            </w:tcBorders>
            <w:vAlign w:val="center"/>
          </w:tcPr>
          <w:p w14:paraId="5CE2E91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137</w:t>
            </w:r>
          </w:p>
        </w:tc>
        <w:tc>
          <w:tcPr>
            <w:tcW w:w="708" w:type="dxa"/>
            <w:tcBorders>
              <w:top w:val="nil"/>
              <w:bottom w:val="single" w:sz="4" w:space="0" w:color="auto"/>
            </w:tcBorders>
            <w:vAlign w:val="center"/>
          </w:tcPr>
          <w:p w14:paraId="08155B72"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139</w:t>
            </w:r>
          </w:p>
        </w:tc>
        <w:tc>
          <w:tcPr>
            <w:tcW w:w="851" w:type="dxa"/>
            <w:tcBorders>
              <w:top w:val="nil"/>
              <w:bottom w:val="single" w:sz="4" w:space="0" w:color="auto"/>
            </w:tcBorders>
            <w:vAlign w:val="center"/>
          </w:tcPr>
          <w:p w14:paraId="3661E57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135</w:t>
            </w:r>
          </w:p>
        </w:tc>
        <w:tc>
          <w:tcPr>
            <w:tcW w:w="850" w:type="dxa"/>
            <w:tcBorders>
              <w:top w:val="nil"/>
              <w:bottom w:val="single" w:sz="4" w:space="0" w:color="auto"/>
            </w:tcBorders>
            <w:vAlign w:val="center"/>
          </w:tcPr>
          <w:p w14:paraId="64AC601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121</w:t>
            </w:r>
          </w:p>
        </w:tc>
        <w:tc>
          <w:tcPr>
            <w:tcW w:w="851" w:type="dxa"/>
            <w:tcBorders>
              <w:top w:val="nil"/>
              <w:bottom w:val="single" w:sz="4" w:space="0" w:color="auto"/>
            </w:tcBorders>
            <w:vAlign w:val="center"/>
          </w:tcPr>
          <w:p w14:paraId="43EF411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113</w:t>
            </w:r>
          </w:p>
        </w:tc>
        <w:tc>
          <w:tcPr>
            <w:tcW w:w="709" w:type="dxa"/>
            <w:tcBorders>
              <w:top w:val="nil"/>
              <w:bottom w:val="single" w:sz="4" w:space="0" w:color="auto"/>
            </w:tcBorders>
            <w:vAlign w:val="center"/>
          </w:tcPr>
          <w:p w14:paraId="4CA147C1"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109</w:t>
            </w:r>
          </w:p>
        </w:tc>
      </w:tr>
      <w:tr w:rsidR="00166250" w:rsidRPr="0023696E" w14:paraId="5C49AFD1" w14:textId="77777777" w:rsidTr="006F5CB5">
        <w:tc>
          <w:tcPr>
            <w:tcW w:w="709" w:type="dxa"/>
            <w:tcBorders>
              <w:top w:val="nil"/>
            </w:tcBorders>
          </w:tcPr>
          <w:p w14:paraId="61C19126" w14:textId="77777777" w:rsidR="00166250" w:rsidRPr="0023696E" w:rsidRDefault="00166250" w:rsidP="006F5CB5">
            <w:pPr>
              <w:rPr>
                <w:rFonts w:ascii="Arial" w:hAnsi="Arial"/>
                <w:b/>
                <w:sz w:val="16"/>
                <w:szCs w:val="16"/>
              </w:rPr>
            </w:pPr>
            <w:r w:rsidRPr="0023696E">
              <w:rPr>
                <w:rFonts w:ascii="Arial" w:hAnsi="Arial"/>
                <w:b/>
                <w:sz w:val="16"/>
                <w:szCs w:val="16"/>
              </w:rPr>
              <w:t>CpG6</w:t>
            </w:r>
          </w:p>
        </w:tc>
        <w:tc>
          <w:tcPr>
            <w:tcW w:w="1985" w:type="dxa"/>
            <w:tcBorders>
              <w:top w:val="nil"/>
            </w:tcBorders>
          </w:tcPr>
          <w:p w14:paraId="59EA3977" w14:textId="77777777" w:rsidR="00166250" w:rsidRPr="0023696E" w:rsidRDefault="00166250" w:rsidP="006F5CB5">
            <w:pPr>
              <w:rPr>
                <w:rFonts w:ascii="Arial" w:hAnsi="Arial"/>
                <w:b/>
                <w:sz w:val="16"/>
                <w:szCs w:val="16"/>
              </w:rPr>
            </w:pPr>
            <w:r w:rsidRPr="0023696E">
              <w:rPr>
                <w:rFonts w:ascii="Arial" w:hAnsi="Arial"/>
                <w:b/>
                <w:sz w:val="16"/>
                <w:szCs w:val="16"/>
              </w:rPr>
              <w:t>Correlation Coefficient</w:t>
            </w:r>
          </w:p>
        </w:tc>
        <w:tc>
          <w:tcPr>
            <w:tcW w:w="709" w:type="dxa"/>
            <w:tcBorders>
              <w:top w:val="single" w:sz="4" w:space="0" w:color="auto"/>
            </w:tcBorders>
            <w:vAlign w:val="center"/>
          </w:tcPr>
          <w:p w14:paraId="09AB8232"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.446</w:t>
            </w:r>
            <w:r>
              <w:rPr>
                <w:rFonts w:ascii="Arial" w:eastAsia="Times New Roman" w:hAnsi="Arial"/>
                <w:color w:val="000000"/>
                <w:sz w:val="14"/>
                <w:szCs w:val="14"/>
                <w:vertAlign w:val="superscript"/>
              </w:rPr>
              <w:t>**</w:t>
            </w:r>
          </w:p>
        </w:tc>
        <w:tc>
          <w:tcPr>
            <w:tcW w:w="850" w:type="dxa"/>
            <w:tcBorders>
              <w:top w:val="single" w:sz="4" w:space="0" w:color="auto"/>
            </w:tcBorders>
            <w:vAlign w:val="center"/>
          </w:tcPr>
          <w:p w14:paraId="13AE643A"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.589</w:t>
            </w:r>
            <w:r>
              <w:rPr>
                <w:rFonts w:ascii="Arial" w:eastAsia="Times New Roman" w:hAnsi="Arial"/>
                <w:color w:val="000000"/>
                <w:sz w:val="14"/>
                <w:szCs w:val="14"/>
                <w:vertAlign w:val="superscript"/>
              </w:rPr>
              <w:t>**</w:t>
            </w:r>
          </w:p>
        </w:tc>
        <w:tc>
          <w:tcPr>
            <w:tcW w:w="709" w:type="dxa"/>
            <w:tcBorders>
              <w:top w:val="single" w:sz="4" w:space="0" w:color="auto"/>
            </w:tcBorders>
            <w:vAlign w:val="center"/>
          </w:tcPr>
          <w:p w14:paraId="2447B10E"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.457</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6D603176"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.518</w:t>
            </w:r>
            <w:r>
              <w:rPr>
                <w:rFonts w:ascii="Arial" w:eastAsia="Times New Roman" w:hAnsi="Arial"/>
                <w:color w:val="000000"/>
                <w:sz w:val="14"/>
                <w:szCs w:val="14"/>
                <w:vertAlign w:val="superscript"/>
              </w:rPr>
              <w:t>**</w:t>
            </w:r>
          </w:p>
        </w:tc>
        <w:tc>
          <w:tcPr>
            <w:tcW w:w="708" w:type="dxa"/>
            <w:tcBorders>
              <w:top w:val="single" w:sz="4" w:space="0" w:color="auto"/>
            </w:tcBorders>
            <w:vAlign w:val="center"/>
          </w:tcPr>
          <w:p w14:paraId="1E5671BB"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.691</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7555E221"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1.000</w:t>
            </w:r>
          </w:p>
        </w:tc>
        <w:tc>
          <w:tcPr>
            <w:tcW w:w="850" w:type="dxa"/>
            <w:tcBorders>
              <w:top w:val="single" w:sz="4" w:space="0" w:color="auto"/>
            </w:tcBorders>
            <w:vAlign w:val="center"/>
          </w:tcPr>
          <w:p w14:paraId="7AD10BF6"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.546</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40C4E5DC"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.560</w:t>
            </w:r>
            <w:r>
              <w:rPr>
                <w:rFonts w:ascii="Arial" w:eastAsia="Times New Roman" w:hAnsi="Arial"/>
                <w:color w:val="000000"/>
                <w:sz w:val="14"/>
                <w:szCs w:val="14"/>
                <w:vertAlign w:val="superscript"/>
              </w:rPr>
              <w:t>**</w:t>
            </w:r>
          </w:p>
        </w:tc>
        <w:tc>
          <w:tcPr>
            <w:tcW w:w="709" w:type="dxa"/>
            <w:tcBorders>
              <w:top w:val="single" w:sz="4" w:space="0" w:color="auto"/>
            </w:tcBorders>
            <w:vAlign w:val="center"/>
          </w:tcPr>
          <w:p w14:paraId="5CB30EBF"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.582</w:t>
            </w:r>
            <w:r>
              <w:rPr>
                <w:rFonts w:ascii="Arial" w:eastAsia="Times New Roman" w:hAnsi="Arial"/>
                <w:color w:val="000000"/>
                <w:sz w:val="14"/>
                <w:szCs w:val="14"/>
                <w:vertAlign w:val="superscript"/>
              </w:rPr>
              <w:t>**</w:t>
            </w:r>
          </w:p>
        </w:tc>
      </w:tr>
      <w:tr w:rsidR="00166250" w:rsidRPr="0023696E" w14:paraId="3134007B" w14:textId="77777777" w:rsidTr="006F5CB5">
        <w:tc>
          <w:tcPr>
            <w:tcW w:w="709" w:type="dxa"/>
            <w:tcBorders>
              <w:bottom w:val="nil"/>
            </w:tcBorders>
          </w:tcPr>
          <w:p w14:paraId="11EADD7D" w14:textId="77777777" w:rsidR="00166250" w:rsidRPr="0023696E" w:rsidRDefault="00166250" w:rsidP="006F5CB5">
            <w:pPr>
              <w:rPr>
                <w:rFonts w:ascii="Arial" w:hAnsi="Arial"/>
                <w:b/>
                <w:sz w:val="16"/>
                <w:szCs w:val="16"/>
              </w:rPr>
            </w:pPr>
          </w:p>
        </w:tc>
        <w:tc>
          <w:tcPr>
            <w:tcW w:w="1985" w:type="dxa"/>
            <w:tcBorders>
              <w:bottom w:val="nil"/>
            </w:tcBorders>
          </w:tcPr>
          <w:p w14:paraId="7A3FC1D9" w14:textId="77777777" w:rsidR="00166250" w:rsidRPr="0023696E" w:rsidRDefault="00166250" w:rsidP="006F5CB5">
            <w:pPr>
              <w:rPr>
                <w:rFonts w:ascii="Arial" w:hAnsi="Arial"/>
                <w:b/>
                <w:sz w:val="16"/>
                <w:szCs w:val="16"/>
              </w:rPr>
            </w:pPr>
            <w:r w:rsidRPr="0023696E">
              <w:rPr>
                <w:rFonts w:ascii="Arial" w:hAnsi="Arial"/>
                <w:b/>
                <w:sz w:val="16"/>
                <w:szCs w:val="16"/>
              </w:rPr>
              <w:t>Sig (2-tailed)</w:t>
            </w:r>
          </w:p>
        </w:tc>
        <w:tc>
          <w:tcPr>
            <w:tcW w:w="709" w:type="dxa"/>
            <w:tcBorders>
              <w:bottom w:val="nil"/>
            </w:tcBorders>
            <w:vAlign w:val="center"/>
          </w:tcPr>
          <w:p w14:paraId="7AFC9FEF"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0" w:type="dxa"/>
            <w:tcBorders>
              <w:bottom w:val="nil"/>
            </w:tcBorders>
            <w:vAlign w:val="center"/>
          </w:tcPr>
          <w:p w14:paraId="489088A3"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9" w:type="dxa"/>
            <w:tcBorders>
              <w:bottom w:val="nil"/>
            </w:tcBorders>
            <w:vAlign w:val="center"/>
          </w:tcPr>
          <w:p w14:paraId="6BD6B5F2"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270EF1DD"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8" w:type="dxa"/>
            <w:tcBorders>
              <w:bottom w:val="nil"/>
            </w:tcBorders>
            <w:vAlign w:val="center"/>
          </w:tcPr>
          <w:p w14:paraId="036162D0"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4A186987" w14:textId="77777777" w:rsidR="00166250" w:rsidRPr="0023696E" w:rsidRDefault="00166250" w:rsidP="006F5CB5">
            <w:pPr>
              <w:jc w:val="center"/>
              <w:rPr>
                <w:rFonts w:ascii="Arial" w:hAnsi="Arial"/>
                <w:sz w:val="16"/>
                <w:szCs w:val="16"/>
              </w:rPr>
            </w:pPr>
          </w:p>
        </w:tc>
        <w:tc>
          <w:tcPr>
            <w:tcW w:w="850" w:type="dxa"/>
            <w:tcBorders>
              <w:bottom w:val="nil"/>
            </w:tcBorders>
            <w:vAlign w:val="center"/>
          </w:tcPr>
          <w:p w14:paraId="2595411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69EE585B"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9" w:type="dxa"/>
            <w:tcBorders>
              <w:bottom w:val="nil"/>
            </w:tcBorders>
            <w:vAlign w:val="center"/>
          </w:tcPr>
          <w:p w14:paraId="77C08ED2"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r>
      <w:tr w:rsidR="00166250" w:rsidRPr="0023696E" w14:paraId="5A59A79A" w14:textId="77777777" w:rsidTr="006F5CB5">
        <w:tc>
          <w:tcPr>
            <w:tcW w:w="709" w:type="dxa"/>
            <w:tcBorders>
              <w:top w:val="nil"/>
              <w:bottom w:val="nil"/>
            </w:tcBorders>
          </w:tcPr>
          <w:p w14:paraId="330341A1" w14:textId="77777777" w:rsidR="00166250" w:rsidRPr="0023696E" w:rsidRDefault="00166250" w:rsidP="006F5CB5">
            <w:pPr>
              <w:rPr>
                <w:rFonts w:ascii="Arial" w:hAnsi="Arial"/>
                <w:b/>
                <w:sz w:val="16"/>
                <w:szCs w:val="16"/>
              </w:rPr>
            </w:pPr>
          </w:p>
        </w:tc>
        <w:tc>
          <w:tcPr>
            <w:tcW w:w="1985" w:type="dxa"/>
            <w:tcBorders>
              <w:top w:val="nil"/>
              <w:bottom w:val="nil"/>
            </w:tcBorders>
          </w:tcPr>
          <w:p w14:paraId="1EF99A40" w14:textId="77777777" w:rsidR="00166250" w:rsidRPr="0023696E" w:rsidRDefault="00166250" w:rsidP="006F5CB5">
            <w:pPr>
              <w:rPr>
                <w:rFonts w:ascii="Arial" w:hAnsi="Arial"/>
                <w:b/>
                <w:sz w:val="16"/>
                <w:szCs w:val="16"/>
              </w:rPr>
            </w:pPr>
            <w:r w:rsidRPr="0023696E">
              <w:rPr>
                <w:rFonts w:ascii="Arial" w:hAnsi="Arial"/>
                <w:b/>
                <w:sz w:val="16"/>
                <w:szCs w:val="16"/>
              </w:rPr>
              <w:t>n</w:t>
            </w:r>
          </w:p>
        </w:tc>
        <w:tc>
          <w:tcPr>
            <w:tcW w:w="709" w:type="dxa"/>
            <w:tcBorders>
              <w:top w:val="nil"/>
              <w:bottom w:val="single" w:sz="4" w:space="0" w:color="auto"/>
            </w:tcBorders>
            <w:vAlign w:val="center"/>
          </w:tcPr>
          <w:p w14:paraId="689F5E2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163</w:t>
            </w:r>
          </w:p>
        </w:tc>
        <w:tc>
          <w:tcPr>
            <w:tcW w:w="850" w:type="dxa"/>
            <w:tcBorders>
              <w:top w:val="nil"/>
              <w:bottom w:val="single" w:sz="4" w:space="0" w:color="auto"/>
            </w:tcBorders>
            <w:vAlign w:val="center"/>
          </w:tcPr>
          <w:p w14:paraId="44EB8390"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152</w:t>
            </w:r>
          </w:p>
        </w:tc>
        <w:tc>
          <w:tcPr>
            <w:tcW w:w="709" w:type="dxa"/>
            <w:tcBorders>
              <w:top w:val="nil"/>
              <w:bottom w:val="single" w:sz="4" w:space="0" w:color="auto"/>
            </w:tcBorders>
            <w:vAlign w:val="center"/>
          </w:tcPr>
          <w:p w14:paraId="1A23082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149</w:t>
            </w:r>
          </w:p>
        </w:tc>
        <w:tc>
          <w:tcPr>
            <w:tcW w:w="851" w:type="dxa"/>
            <w:tcBorders>
              <w:top w:val="nil"/>
              <w:bottom w:val="single" w:sz="4" w:space="0" w:color="auto"/>
            </w:tcBorders>
            <w:vAlign w:val="center"/>
          </w:tcPr>
          <w:p w14:paraId="4CFC75AB"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141</w:t>
            </w:r>
          </w:p>
        </w:tc>
        <w:tc>
          <w:tcPr>
            <w:tcW w:w="708" w:type="dxa"/>
            <w:tcBorders>
              <w:top w:val="nil"/>
              <w:bottom w:val="single" w:sz="4" w:space="0" w:color="auto"/>
            </w:tcBorders>
            <w:vAlign w:val="center"/>
          </w:tcPr>
          <w:p w14:paraId="0C3AEF20"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135</w:t>
            </w:r>
          </w:p>
        </w:tc>
        <w:tc>
          <w:tcPr>
            <w:tcW w:w="851" w:type="dxa"/>
            <w:tcBorders>
              <w:top w:val="nil"/>
              <w:bottom w:val="single" w:sz="4" w:space="0" w:color="auto"/>
            </w:tcBorders>
            <w:vAlign w:val="center"/>
          </w:tcPr>
          <w:p w14:paraId="4BF4557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170</w:t>
            </w:r>
          </w:p>
        </w:tc>
        <w:tc>
          <w:tcPr>
            <w:tcW w:w="850" w:type="dxa"/>
            <w:tcBorders>
              <w:top w:val="nil"/>
              <w:bottom w:val="single" w:sz="4" w:space="0" w:color="auto"/>
            </w:tcBorders>
            <w:vAlign w:val="center"/>
          </w:tcPr>
          <w:p w14:paraId="777FDB4B"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155</w:t>
            </w:r>
          </w:p>
        </w:tc>
        <w:tc>
          <w:tcPr>
            <w:tcW w:w="851" w:type="dxa"/>
            <w:tcBorders>
              <w:top w:val="nil"/>
              <w:bottom w:val="single" w:sz="4" w:space="0" w:color="auto"/>
            </w:tcBorders>
            <w:vAlign w:val="center"/>
          </w:tcPr>
          <w:p w14:paraId="7F0CD25D"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146</w:t>
            </w:r>
          </w:p>
        </w:tc>
        <w:tc>
          <w:tcPr>
            <w:tcW w:w="709" w:type="dxa"/>
            <w:tcBorders>
              <w:top w:val="nil"/>
              <w:bottom w:val="single" w:sz="4" w:space="0" w:color="auto"/>
            </w:tcBorders>
            <w:vAlign w:val="center"/>
          </w:tcPr>
          <w:p w14:paraId="29EF3F3C"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138</w:t>
            </w:r>
          </w:p>
        </w:tc>
      </w:tr>
      <w:tr w:rsidR="00166250" w:rsidRPr="0023696E" w14:paraId="5AAE4A0D" w14:textId="77777777" w:rsidTr="006F5CB5">
        <w:tc>
          <w:tcPr>
            <w:tcW w:w="709" w:type="dxa"/>
            <w:tcBorders>
              <w:top w:val="nil"/>
            </w:tcBorders>
          </w:tcPr>
          <w:p w14:paraId="3C7FB1BC" w14:textId="77777777" w:rsidR="00166250" w:rsidRPr="0023696E" w:rsidRDefault="00166250" w:rsidP="006F5CB5">
            <w:pPr>
              <w:rPr>
                <w:rFonts w:ascii="Arial" w:hAnsi="Arial"/>
                <w:b/>
                <w:sz w:val="16"/>
                <w:szCs w:val="16"/>
              </w:rPr>
            </w:pPr>
            <w:r w:rsidRPr="0023696E">
              <w:rPr>
                <w:rFonts w:ascii="Arial" w:hAnsi="Arial"/>
                <w:b/>
                <w:sz w:val="16"/>
                <w:szCs w:val="16"/>
              </w:rPr>
              <w:t>CpG7</w:t>
            </w:r>
          </w:p>
        </w:tc>
        <w:tc>
          <w:tcPr>
            <w:tcW w:w="1985" w:type="dxa"/>
            <w:tcBorders>
              <w:top w:val="nil"/>
            </w:tcBorders>
          </w:tcPr>
          <w:p w14:paraId="09D25DA1" w14:textId="77777777" w:rsidR="00166250" w:rsidRPr="0023696E" w:rsidRDefault="00166250" w:rsidP="006F5CB5">
            <w:pPr>
              <w:rPr>
                <w:rFonts w:ascii="Arial" w:hAnsi="Arial"/>
                <w:b/>
                <w:sz w:val="16"/>
                <w:szCs w:val="16"/>
              </w:rPr>
            </w:pPr>
            <w:r w:rsidRPr="0023696E">
              <w:rPr>
                <w:rFonts w:ascii="Arial" w:hAnsi="Arial"/>
                <w:b/>
                <w:sz w:val="16"/>
                <w:szCs w:val="16"/>
              </w:rPr>
              <w:t>Correlation Coefficient</w:t>
            </w:r>
          </w:p>
        </w:tc>
        <w:tc>
          <w:tcPr>
            <w:tcW w:w="709" w:type="dxa"/>
            <w:tcBorders>
              <w:top w:val="single" w:sz="4" w:space="0" w:color="auto"/>
            </w:tcBorders>
            <w:vAlign w:val="center"/>
          </w:tcPr>
          <w:p w14:paraId="665EA54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.666</w:t>
            </w:r>
            <w:r>
              <w:rPr>
                <w:rFonts w:ascii="Arial" w:eastAsia="Times New Roman" w:hAnsi="Arial"/>
                <w:color w:val="000000"/>
                <w:sz w:val="14"/>
                <w:szCs w:val="14"/>
                <w:vertAlign w:val="superscript"/>
              </w:rPr>
              <w:t>**</w:t>
            </w:r>
          </w:p>
        </w:tc>
        <w:tc>
          <w:tcPr>
            <w:tcW w:w="850" w:type="dxa"/>
            <w:tcBorders>
              <w:top w:val="single" w:sz="4" w:space="0" w:color="auto"/>
            </w:tcBorders>
            <w:vAlign w:val="center"/>
          </w:tcPr>
          <w:p w14:paraId="57F7930C"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.659</w:t>
            </w:r>
            <w:r>
              <w:rPr>
                <w:rFonts w:ascii="Arial" w:eastAsia="Times New Roman" w:hAnsi="Arial"/>
                <w:color w:val="000000"/>
                <w:sz w:val="14"/>
                <w:szCs w:val="14"/>
                <w:vertAlign w:val="superscript"/>
              </w:rPr>
              <w:t>**</w:t>
            </w:r>
          </w:p>
        </w:tc>
        <w:tc>
          <w:tcPr>
            <w:tcW w:w="709" w:type="dxa"/>
            <w:tcBorders>
              <w:top w:val="single" w:sz="4" w:space="0" w:color="auto"/>
            </w:tcBorders>
            <w:vAlign w:val="center"/>
          </w:tcPr>
          <w:p w14:paraId="4FD10FAC"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.498</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22530AEF"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.644</w:t>
            </w:r>
            <w:r>
              <w:rPr>
                <w:rFonts w:ascii="Arial" w:eastAsia="Times New Roman" w:hAnsi="Arial"/>
                <w:color w:val="000000"/>
                <w:sz w:val="14"/>
                <w:szCs w:val="14"/>
                <w:vertAlign w:val="superscript"/>
              </w:rPr>
              <w:t>**</w:t>
            </w:r>
          </w:p>
        </w:tc>
        <w:tc>
          <w:tcPr>
            <w:tcW w:w="708" w:type="dxa"/>
            <w:tcBorders>
              <w:top w:val="single" w:sz="4" w:space="0" w:color="auto"/>
            </w:tcBorders>
            <w:vAlign w:val="center"/>
          </w:tcPr>
          <w:p w14:paraId="66D7374E"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.554</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6971AC4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.546</w:t>
            </w:r>
            <w:r>
              <w:rPr>
                <w:rFonts w:ascii="Arial" w:eastAsia="Times New Roman" w:hAnsi="Arial"/>
                <w:color w:val="000000"/>
                <w:sz w:val="14"/>
                <w:szCs w:val="14"/>
                <w:vertAlign w:val="superscript"/>
              </w:rPr>
              <w:t>**</w:t>
            </w:r>
          </w:p>
        </w:tc>
        <w:tc>
          <w:tcPr>
            <w:tcW w:w="850" w:type="dxa"/>
            <w:tcBorders>
              <w:top w:val="single" w:sz="4" w:space="0" w:color="auto"/>
            </w:tcBorders>
            <w:vAlign w:val="center"/>
          </w:tcPr>
          <w:p w14:paraId="48EB5D83"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1.000</w:t>
            </w:r>
          </w:p>
        </w:tc>
        <w:tc>
          <w:tcPr>
            <w:tcW w:w="851" w:type="dxa"/>
            <w:tcBorders>
              <w:top w:val="single" w:sz="4" w:space="0" w:color="auto"/>
            </w:tcBorders>
            <w:vAlign w:val="center"/>
          </w:tcPr>
          <w:p w14:paraId="086F4123"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.850</w:t>
            </w:r>
            <w:r>
              <w:rPr>
                <w:rFonts w:ascii="Arial" w:eastAsia="Times New Roman" w:hAnsi="Arial"/>
                <w:color w:val="000000"/>
                <w:sz w:val="14"/>
                <w:szCs w:val="14"/>
                <w:vertAlign w:val="superscript"/>
              </w:rPr>
              <w:t>**</w:t>
            </w:r>
          </w:p>
        </w:tc>
        <w:tc>
          <w:tcPr>
            <w:tcW w:w="709" w:type="dxa"/>
            <w:tcBorders>
              <w:top w:val="single" w:sz="4" w:space="0" w:color="auto"/>
            </w:tcBorders>
            <w:vAlign w:val="center"/>
          </w:tcPr>
          <w:p w14:paraId="2F228753"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.798</w:t>
            </w:r>
            <w:r>
              <w:rPr>
                <w:rFonts w:ascii="Arial" w:eastAsia="Times New Roman" w:hAnsi="Arial"/>
                <w:color w:val="000000"/>
                <w:sz w:val="14"/>
                <w:szCs w:val="14"/>
                <w:vertAlign w:val="superscript"/>
              </w:rPr>
              <w:t>**</w:t>
            </w:r>
          </w:p>
        </w:tc>
      </w:tr>
      <w:tr w:rsidR="00166250" w:rsidRPr="0023696E" w14:paraId="2BB65F77" w14:textId="77777777" w:rsidTr="006F5CB5">
        <w:tc>
          <w:tcPr>
            <w:tcW w:w="709" w:type="dxa"/>
            <w:tcBorders>
              <w:bottom w:val="nil"/>
            </w:tcBorders>
          </w:tcPr>
          <w:p w14:paraId="6B5BB8D3" w14:textId="77777777" w:rsidR="00166250" w:rsidRPr="0023696E" w:rsidRDefault="00166250" w:rsidP="006F5CB5">
            <w:pPr>
              <w:rPr>
                <w:rFonts w:ascii="Arial" w:hAnsi="Arial"/>
                <w:b/>
                <w:sz w:val="16"/>
                <w:szCs w:val="16"/>
              </w:rPr>
            </w:pPr>
          </w:p>
        </w:tc>
        <w:tc>
          <w:tcPr>
            <w:tcW w:w="1985" w:type="dxa"/>
            <w:tcBorders>
              <w:bottom w:val="nil"/>
            </w:tcBorders>
          </w:tcPr>
          <w:p w14:paraId="38CE6A44" w14:textId="77777777" w:rsidR="00166250" w:rsidRPr="0023696E" w:rsidRDefault="00166250" w:rsidP="006F5CB5">
            <w:pPr>
              <w:rPr>
                <w:rFonts w:ascii="Arial" w:hAnsi="Arial"/>
                <w:b/>
                <w:sz w:val="16"/>
                <w:szCs w:val="16"/>
              </w:rPr>
            </w:pPr>
            <w:r w:rsidRPr="0023696E">
              <w:rPr>
                <w:rFonts w:ascii="Arial" w:hAnsi="Arial"/>
                <w:b/>
                <w:sz w:val="16"/>
                <w:szCs w:val="16"/>
              </w:rPr>
              <w:t>Sig (2-tailed)</w:t>
            </w:r>
          </w:p>
        </w:tc>
        <w:tc>
          <w:tcPr>
            <w:tcW w:w="709" w:type="dxa"/>
            <w:tcBorders>
              <w:bottom w:val="nil"/>
            </w:tcBorders>
            <w:vAlign w:val="center"/>
          </w:tcPr>
          <w:p w14:paraId="61CF9708"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0" w:type="dxa"/>
            <w:tcBorders>
              <w:bottom w:val="nil"/>
            </w:tcBorders>
            <w:vAlign w:val="center"/>
          </w:tcPr>
          <w:p w14:paraId="73E1F00F"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9" w:type="dxa"/>
            <w:tcBorders>
              <w:bottom w:val="nil"/>
            </w:tcBorders>
            <w:vAlign w:val="center"/>
          </w:tcPr>
          <w:p w14:paraId="3DC36DB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0D546EC8"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8" w:type="dxa"/>
            <w:tcBorders>
              <w:bottom w:val="nil"/>
            </w:tcBorders>
            <w:vAlign w:val="center"/>
          </w:tcPr>
          <w:p w14:paraId="7B2AA0B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2D64267B"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0" w:type="dxa"/>
            <w:tcBorders>
              <w:bottom w:val="nil"/>
            </w:tcBorders>
            <w:vAlign w:val="center"/>
          </w:tcPr>
          <w:p w14:paraId="762517B8" w14:textId="77777777" w:rsidR="00166250" w:rsidRPr="0023696E" w:rsidRDefault="00166250" w:rsidP="006F5CB5">
            <w:pPr>
              <w:jc w:val="center"/>
              <w:rPr>
                <w:rFonts w:ascii="Arial" w:hAnsi="Arial"/>
                <w:sz w:val="16"/>
                <w:szCs w:val="16"/>
              </w:rPr>
            </w:pPr>
          </w:p>
        </w:tc>
        <w:tc>
          <w:tcPr>
            <w:tcW w:w="851" w:type="dxa"/>
            <w:tcBorders>
              <w:bottom w:val="nil"/>
            </w:tcBorders>
            <w:vAlign w:val="center"/>
          </w:tcPr>
          <w:p w14:paraId="080BE24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9" w:type="dxa"/>
            <w:tcBorders>
              <w:bottom w:val="nil"/>
            </w:tcBorders>
            <w:vAlign w:val="center"/>
          </w:tcPr>
          <w:p w14:paraId="4AF4C856"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r>
      <w:tr w:rsidR="00166250" w:rsidRPr="0023696E" w14:paraId="3CAA523D" w14:textId="77777777" w:rsidTr="006F5CB5">
        <w:tc>
          <w:tcPr>
            <w:tcW w:w="709" w:type="dxa"/>
            <w:tcBorders>
              <w:top w:val="nil"/>
              <w:bottom w:val="nil"/>
            </w:tcBorders>
          </w:tcPr>
          <w:p w14:paraId="0E791201" w14:textId="77777777" w:rsidR="00166250" w:rsidRPr="0023696E" w:rsidRDefault="00166250" w:rsidP="006F5CB5">
            <w:pPr>
              <w:rPr>
                <w:rFonts w:ascii="Arial" w:hAnsi="Arial"/>
                <w:b/>
                <w:sz w:val="16"/>
                <w:szCs w:val="16"/>
              </w:rPr>
            </w:pPr>
          </w:p>
        </w:tc>
        <w:tc>
          <w:tcPr>
            <w:tcW w:w="1985" w:type="dxa"/>
            <w:tcBorders>
              <w:top w:val="nil"/>
              <w:bottom w:val="nil"/>
            </w:tcBorders>
          </w:tcPr>
          <w:p w14:paraId="55B46590" w14:textId="77777777" w:rsidR="00166250" w:rsidRPr="0023696E" w:rsidRDefault="00166250" w:rsidP="006F5CB5">
            <w:pPr>
              <w:rPr>
                <w:rFonts w:ascii="Arial" w:hAnsi="Arial"/>
                <w:b/>
                <w:sz w:val="16"/>
                <w:szCs w:val="16"/>
              </w:rPr>
            </w:pPr>
            <w:r w:rsidRPr="0023696E">
              <w:rPr>
                <w:rFonts w:ascii="Arial" w:hAnsi="Arial"/>
                <w:b/>
                <w:sz w:val="16"/>
                <w:szCs w:val="16"/>
              </w:rPr>
              <w:t>n</w:t>
            </w:r>
          </w:p>
        </w:tc>
        <w:tc>
          <w:tcPr>
            <w:tcW w:w="709" w:type="dxa"/>
            <w:tcBorders>
              <w:top w:val="nil"/>
              <w:bottom w:val="single" w:sz="4" w:space="0" w:color="auto"/>
            </w:tcBorders>
            <w:vAlign w:val="center"/>
          </w:tcPr>
          <w:p w14:paraId="04A91DCF"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148</w:t>
            </w:r>
          </w:p>
        </w:tc>
        <w:tc>
          <w:tcPr>
            <w:tcW w:w="850" w:type="dxa"/>
            <w:tcBorders>
              <w:top w:val="nil"/>
              <w:bottom w:val="single" w:sz="4" w:space="0" w:color="auto"/>
            </w:tcBorders>
            <w:vAlign w:val="center"/>
          </w:tcPr>
          <w:p w14:paraId="66E92F2A"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137</w:t>
            </w:r>
          </w:p>
        </w:tc>
        <w:tc>
          <w:tcPr>
            <w:tcW w:w="709" w:type="dxa"/>
            <w:tcBorders>
              <w:top w:val="nil"/>
              <w:bottom w:val="single" w:sz="4" w:space="0" w:color="auto"/>
            </w:tcBorders>
            <w:vAlign w:val="center"/>
          </w:tcPr>
          <w:p w14:paraId="1AC35B7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134</w:t>
            </w:r>
          </w:p>
        </w:tc>
        <w:tc>
          <w:tcPr>
            <w:tcW w:w="851" w:type="dxa"/>
            <w:tcBorders>
              <w:top w:val="nil"/>
              <w:bottom w:val="single" w:sz="4" w:space="0" w:color="auto"/>
            </w:tcBorders>
            <w:vAlign w:val="center"/>
          </w:tcPr>
          <w:p w14:paraId="5398ABB6"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127</w:t>
            </w:r>
          </w:p>
        </w:tc>
        <w:tc>
          <w:tcPr>
            <w:tcW w:w="708" w:type="dxa"/>
            <w:tcBorders>
              <w:top w:val="nil"/>
              <w:bottom w:val="single" w:sz="4" w:space="0" w:color="auto"/>
            </w:tcBorders>
            <w:vAlign w:val="center"/>
          </w:tcPr>
          <w:p w14:paraId="230049E6"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121</w:t>
            </w:r>
          </w:p>
        </w:tc>
        <w:tc>
          <w:tcPr>
            <w:tcW w:w="851" w:type="dxa"/>
            <w:tcBorders>
              <w:top w:val="nil"/>
              <w:bottom w:val="single" w:sz="4" w:space="0" w:color="auto"/>
            </w:tcBorders>
            <w:vAlign w:val="center"/>
          </w:tcPr>
          <w:p w14:paraId="5D1FBBCB"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155</w:t>
            </w:r>
          </w:p>
        </w:tc>
        <w:tc>
          <w:tcPr>
            <w:tcW w:w="850" w:type="dxa"/>
            <w:tcBorders>
              <w:top w:val="nil"/>
              <w:bottom w:val="single" w:sz="4" w:space="0" w:color="auto"/>
            </w:tcBorders>
            <w:vAlign w:val="center"/>
          </w:tcPr>
          <w:p w14:paraId="2574404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155</w:t>
            </w:r>
          </w:p>
        </w:tc>
        <w:tc>
          <w:tcPr>
            <w:tcW w:w="851" w:type="dxa"/>
            <w:tcBorders>
              <w:top w:val="nil"/>
              <w:bottom w:val="single" w:sz="4" w:space="0" w:color="auto"/>
            </w:tcBorders>
            <w:vAlign w:val="center"/>
          </w:tcPr>
          <w:p w14:paraId="77D29BFC"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146</w:t>
            </w:r>
          </w:p>
        </w:tc>
        <w:tc>
          <w:tcPr>
            <w:tcW w:w="709" w:type="dxa"/>
            <w:tcBorders>
              <w:top w:val="nil"/>
              <w:bottom w:val="single" w:sz="4" w:space="0" w:color="auto"/>
            </w:tcBorders>
            <w:vAlign w:val="center"/>
          </w:tcPr>
          <w:p w14:paraId="65B71B9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138</w:t>
            </w:r>
          </w:p>
        </w:tc>
      </w:tr>
      <w:tr w:rsidR="00166250" w:rsidRPr="0023696E" w14:paraId="6A6682A7" w14:textId="77777777" w:rsidTr="006F5CB5">
        <w:tc>
          <w:tcPr>
            <w:tcW w:w="709" w:type="dxa"/>
            <w:tcBorders>
              <w:top w:val="nil"/>
            </w:tcBorders>
          </w:tcPr>
          <w:p w14:paraId="6D21B497" w14:textId="77777777" w:rsidR="00166250" w:rsidRPr="0023696E" w:rsidRDefault="00166250" w:rsidP="006F5CB5">
            <w:pPr>
              <w:rPr>
                <w:rFonts w:ascii="Arial" w:hAnsi="Arial"/>
                <w:b/>
                <w:sz w:val="16"/>
                <w:szCs w:val="16"/>
              </w:rPr>
            </w:pPr>
            <w:r w:rsidRPr="0023696E">
              <w:rPr>
                <w:rFonts w:ascii="Arial" w:hAnsi="Arial"/>
                <w:b/>
                <w:sz w:val="16"/>
                <w:szCs w:val="16"/>
              </w:rPr>
              <w:t>CpG8</w:t>
            </w:r>
          </w:p>
        </w:tc>
        <w:tc>
          <w:tcPr>
            <w:tcW w:w="1985" w:type="dxa"/>
            <w:tcBorders>
              <w:top w:val="nil"/>
            </w:tcBorders>
          </w:tcPr>
          <w:p w14:paraId="4119FB2B" w14:textId="77777777" w:rsidR="00166250" w:rsidRPr="0023696E" w:rsidRDefault="00166250" w:rsidP="006F5CB5">
            <w:pPr>
              <w:rPr>
                <w:rFonts w:ascii="Arial" w:hAnsi="Arial"/>
                <w:b/>
                <w:sz w:val="16"/>
                <w:szCs w:val="16"/>
              </w:rPr>
            </w:pPr>
            <w:r w:rsidRPr="0023696E">
              <w:rPr>
                <w:rFonts w:ascii="Arial" w:hAnsi="Arial"/>
                <w:b/>
                <w:sz w:val="16"/>
                <w:szCs w:val="16"/>
              </w:rPr>
              <w:t>Correlation Coefficient</w:t>
            </w:r>
          </w:p>
        </w:tc>
        <w:tc>
          <w:tcPr>
            <w:tcW w:w="709" w:type="dxa"/>
            <w:tcBorders>
              <w:top w:val="single" w:sz="4" w:space="0" w:color="auto"/>
            </w:tcBorders>
            <w:vAlign w:val="center"/>
          </w:tcPr>
          <w:p w14:paraId="1CC57345"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.568</w:t>
            </w:r>
            <w:r>
              <w:rPr>
                <w:rFonts w:ascii="Arial" w:eastAsia="Times New Roman" w:hAnsi="Arial"/>
                <w:color w:val="000000"/>
                <w:sz w:val="14"/>
                <w:szCs w:val="14"/>
                <w:vertAlign w:val="superscript"/>
              </w:rPr>
              <w:t>**</w:t>
            </w:r>
          </w:p>
        </w:tc>
        <w:tc>
          <w:tcPr>
            <w:tcW w:w="850" w:type="dxa"/>
            <w:tcBorders>
              <w:top w:val="single" w:sz="4" w:space="0" w:color="auto"/>
            </w:tcBorders>
            <w:vAlign w:val="center"/>
          </w:tcPr>
          <w:p w14:paraId="5DE3DEF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.605</w:t>
            </w:r>
            <w:r>
              <w:rPr>
                <w:rFonts w:ascii="Arial" w:eastAsia="Times New Roman" w:hAnsi="Arial"/>
                <w:color w:val="000000"/>
                <w:sz w:val="14"/>
                <w:szCs w:val="14"/>
                <w:vertAlign w:val="superscript"/>
              </w:rPr>
              <w:t>**</w:t>
            </w:r>
          </w:p>
        </w:tc>
        <w:tc>
          <w:tcPr>
            <w:tcW w:w="709" w:type="dxa"/>
            <w:tcBorders>
              <w:top w:val="single" w:sz="4" w:space="0" w:color="auto"/>
            </w:tcBorders>
            <w:vAlign w:val="center"/>
          </w:tcPr>
          <w:p w14:paraId="09ED1C06"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.503</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6858BC70"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.578</w:t>
            </w:r>
            <w:r>
              <w:rPr>
                <w:rFonts w:ascii="Arial" w:eastAsia="Times New Roman" w:hAnsi="Arial"/>
                <w:color w:val="000000"/>
                <w:sz w:val="14"/>
                <w:szCs w:val="14"/>
                <w:vertAlign w:val="superscript"/>
              </w:rPr>
              <w:t>**</w:t>
            </w:r>
          </w:p>
        </w:tc>
        <w:tc>
          <w:tcPr>
            <w:tcW w:w="708" w:type="dxa"/>
            <w:tcBorders>
              <w:top w:val="single" w:sz="4" w:space="0" w:color="auto"/>
            </w:tcBorders>
            <w:vAlign w:val="center"/>
          </w:tcPr>
          <w:p w14:paraId="2F41FF9D"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.619</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11F7E53B"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.560</w:t>
            </w:r>
            <w:r>
              <w:rPr>
                <w:rFonts w:ascii="Arial" w:eastAsia="Times New Roman" w:hAnsi="Arial"/>
                <w:color w:val="000000"/>
                <w:sz w:val="14"/>
                <w:szCs w:val="14"/>
                <w:vertAlign w:val="superscript"/>
              </w:rPr>
              <w:t>**</w:t>
            </w:r>
          </w:p>
        </w:tc>
        <w:tc>
          <w:tcPr>
            <w:tcW w:w="850" w:type="dxa"/>
            <w:tcBorders>
              <w:top w:val="single" w:sz="4" w:space="0" w:color="auto"/>
            </w:tcBorders>
            <w:vAlign w:val="center"/>
          </w:tcPr>
          <w:p w14:paraId="6E21CEF0"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.850</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220CCA78"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1.000</w:t>
            </w:r>
          </w:p>
        </w:tc>
        <w:tc>
          <w:tcPr>
            <w:tcW w:w="709" w:type="dxa"/>
            <w:tcBorders>
              <w:top w:val="single" w:sz="4" w:space="0" w:color="auto"/>
            </w:tcBorders>
            <w:vAlign w:val="center"/>
          </w:tcPr>
          <w:p w14:paraId="5FC02C0B"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.808</w:t>
            </w:r>
            <w:r>
              <w:rPr>
                <w:rFonts w:ascii="Arial" w:eastAsia="Times New Roman" w:hAnsi="Arial"/>
                <w:color w:val="000000"/>
                <w:sz w:val="14"/>
                <w:szCs w:val="14"/>
                <w:vertAlign w:val="superscript"/>
              </w:rPr>
              <w:t>**</w:t>
            </w:r>
          </w:p>
        </w:tc>
      </w:tr>
      <w:tr w:rsidR="00166250" w:rsidRPr="0023696E" w14:paraId="2853FAE8" w14:textId="77777777" w:rsidTr="006F5CB5">
        <w:tc>
          <w:tcPr>
            <w:tcW w:w="709" w:type="dxa"/>
            <w:tcBorders>
              <w:bottom w:val="nil"/>
            </w:tcBorders>
          </w:tcPr>
          <w:p w14:paraId="79AF26A4" w14:textId="77777777" w:rsidR="00166250" w:rsidRPr="0023696E" w:rsidRDefault="00166250" w:rsidP="006F5CB5">
            <w:pPr>
              <w:rPr>
                <w:rFonts w:ascii="Arial" w:hAnsi="Arial"/>
                <w:b/>
                <w:sz w:val="16"/>
                <w:szCs w:val="16"/>
              </w:rPr>
            </w:pPr>
          </w:p>
        </w:tc>
        <w:tc>
          <w:tcPr>
            <w:tcW w:w="1985" w:type="dxa"/>
            <w:tcBorders>
              <w:bottom w:val="nil"/>
            </w:tcBorders>
          </w:tcPr>
          <w:p w14:paraId="4F6A69F2" w14:textId="77777777" w:rsidR="00166250" w:rsidRPr="0023696E" w:rsidRDefault="00166250" w:rsidP="006F5CB5">
            <w:pPr>
              <w:rPr>
                <w:rFonts w:ascii="Arial" w:hAnsi="Arial"/>
                <w:b/>
                <w:sz w:val="16"/>
                <w:szCs w:val="16"/>
              </w:rPr>
            </w:pPr>
            <w:r w:rsidRPr="0023696E">
              <w:rPr>
                <w:rFonts w:ascii="Arial" w:hAnsi="Arial"/>
                <w:b/>
                <w:sz w:val="16"/>
                <w:szCs w:val="16"/>
              </w:rPr>
              <w:t>Sig (2-tailed)</w:t>
            </w:r>
          </w:p>
        </w:tc>
        <w:tc>
          <w:tcPr>
            <w:tcW w:w="709" w:type="dxa"/>
            <w:tcBorders>
              <w:bottom w:val="nil"/>
            </w:tcBorders>
            <w:vAlign w:val="center"/>
          </w:tcPr>
          <w:p w14:paraId="406F593B"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0" w:type="dxa"/>
            <w:tcBorders>
              <w:bottom w:val="nil"/>
            </w:tcBorders>
            <w:vAlign w:val="center"/>
          </w:tcPr>
          <w:p w14:paraId="0ABF10FE"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9" w:type="dxa"/>
            <w:tcBorders>
              <w:bottom w:val="nil"/>
            </w:tcBorders>
            <w:vAlign w:val="center"/>
          </w:tcPr>
          <w:p w14:paraId="5EFB8A9B"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73014E32"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8" w:type="dxa"/>
            <w:tcBorders>
              <w:bottom w:val="nil"/>
            </w:tcBorders>
            <w:vAlign w:val="center"/>
          </w:tcPr>
          <w:p w14:paraId="1421D7F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7166E5AF"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0" w:type="dxa"/>
            <w:tcBorders>
              <w:bottom w:val="nil"/>
            </w:tcBorders>
            <w:vAlign w:val="center"/>
          </w:tcPr>
          <w:p w14:paraId="13866B4E"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26CF4510" w14:textId="77777777" w:rsidR="00166250" w:rsidRPr="0023696E" w:rsidRDefault="00166250" w:rsidP="006F5CB5">
            <w:pPr>
              <w:jc w:val="center"/>
              <w:rPr>
                <w:rFonts w:ascii="Arial" w:hAnsi="Arial"/>
                <w:sz w:val="16"/>
                <w:szCs w:val="16"/>
              </w:rPr>
            </w:pPr>
          </w:p>
        </w:tc>
        <w:tc>
          <w:tcPr>
            <w:tcW w:w="709" w:type="dxa"/>
            <w:tcBorders>
              <w:bottom w:val="nil"/>
            </w:tcBorders>
            <w:vAlign w:val="center"/>
          </w:tcPr>
          <w:p w14:paraId="7899335A"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r>
      <w:tr w:rsidR="00166250" w:rsidRPr="0023696E" w14:paraId="79941F8F" w14:textId="77777777" w:rsidTr="006F5CB5">
        <w:tc>
          <w:tcPr>
            <w:tcW w:w="709" w:type="dxa"/>
            <w:tcBorders>
              <w:top w:val="nil"/>
              <w:bottom w:val="nil"/>
            </w:tcBorders>
          </w:tcPr>
          <w:p w14:paraId="38CD6FD2" w14:textId="77777777" w:rsidR="00166250" w:rsidRPr="0023696E" w:rsidRDefault="00166250" w:rsidP="006F5CB5">
            <w:pPr>
              <w:rPr>
                <w:rFonts w:ascii="Arial" w:hAnsi="Arial"/>
                <w:b/>
                <w:sz w:val="16"/>
                <w:szCs w:val="16"/>
              </w:rPr>
            </w:pPr>
          </w:p>
        </w:tc>
        <w:tc>
          <w:tcPr>
            <w:tcW w:w="1985" w:type="dxa"/>
            <w:tcBorders>
              <w:top w:val="nil"/>
              <w:bottom w:val="nil"/>
            </w:tcBorders>
          </w:tcPr>
          <w:p w14:paraId="3C47A774" w14:textId="77777777" w:rsidR="00166250" w:rsidRPr="0023696E" w:rsidRDefault="00166250" w:rsidP="006F5CB5">
            <w:pPr>
              <w:rPr>
                <w:rFonts w:ascii="Arial" w:hAnsi="Arial"/>
                <w:b/>
                <w:sz w:val="16"/>
                <w:szCs w:val="16"/>
              </w:rPr>
            </w:pPr>
            <w:r w:rsidRPr="0023696E">
              <w:rPr>
                <w:rFonts w:ascii="Arial" w:hAnsi="Arial"/>
                <w:b/>
                <w:sz w:val="16"/>
                <w:szCs w:val="16"/>
              </w:rPr>
              <w:t>n</w:t>
            </w:r>
          </w:p>
        </w:tc>
        <w:tc>
          <w:tcPr>
            <w:tcW w:w="709" w:type="dxa"/>
            <w:tcBorders>
              <w:top w:val="nil"/>
              <w:bottom w:val="single" w:sz="4" w:space="0" w:color="auto"/>
            </w:tcBorders>
            <w:vAlign w:val="center"/>
          </w:tcPr>
          <w:p w14:paraId="23EFD0A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140</w:t>
            </w:r>
          </w:p>
        </w:tc>
        <w:tc>
          <w:tcPr>
            <w:tcW w:w="850" w:type="dxa"/>
            <w:tcBorders>
              <w:top w:val="nil"/>
              <w:bottom w:val="single" w:sz="4" w:space="0" w:color="auto"/>
            </w:tcBorders>
            <w:vAlign w:val="center"/>
          </w:tcPr>
          <w:p w14:paraId="42246365"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129</w:t>
            </w:r>
          </w:p>
        </w:tc>
        <w:tc>
          <w:tcPr>
            <w:tcW w:w="709" w:type="dxa"/>
            <w:tcBorders>
              <w:top w:val="nil"/>
              <w:bottom w:val="single" w:sz="4" w:space="0" w:color="auto"/>
            </w:tcBorders>
            <w:vAlign w:val="center"/>
          </w:tcPr>
          <w:p w14:paraId="0905F38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126</w:t>
            </w:r>
          </w:p>
        </w:tc>
        <w:tc>
          <w:tcPr>
            <w:tcW w:w="851" w:type="dxa"/>
            <w:tcBorders>
              <w:top w:val="nil"/>
              <w:bottom w:val="single" w:sz="4" w:space="0" w:color="auto"/>
            </w:tcBorders>
            <w:vAlign w:val="center"/>
          </w:tcPr>
          <w:p w14:paraId="445C7A1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120</w:t>
            </w:r>
          </w:p>
        </w:tc>
        <w:tc>
          <w:tcPr>
            <w:tcW w:w="708" w:type="dxa"/>
            <w:tcBorders>
              <w:top w:val="nil"/>
              <w:bottom w:val="single" w:sz="4" w:space="0" w:color="auto"/>
            </w:tcBorders>
            <w:vAlign w:val="center"/>
          </w:tcPr>
          <w:p w14:paraId="2AC42AA8"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113</w:t>
            </w:r>
          </w:p>
        </w:tc>
        <w:tc>
          <w:tcPr>
            <w:tcW w:w="851" w:type="dxa"/>
            <w:tcBorders>
              <w:top w:val="nil"/>
              <w:bottom w:val="single" w:sz="4" w:space="0" w:color="auto"/>
            </w:tcBorders>
            <w:vAlign w:val="center"/>
          </w:tcPr>
          <w:p w14:paraId="42A53D42"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146</w:t>
            </w:r>
          </w:p>
        </w:tc>
        <w:tc>
          <w:tcPr>
            <w:tcW w:w="850" w:type="dxa"/>
            <w:tcBorders>
              <w:top w:val="nil"/>
              <w:bottom w:val="single" w:sz="4" w:space="0" w:color="auto"/>
            </w:tcBorders>
            <w:vAlign w:val="center"/>
          </w:tcPr>
          <w:p w14:paraId="582BD8BA"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146</w:t>
            </w:r>
          </w:p>
        </w:tc>
        <w:tc>
          <w:tcPr>
            <w:tcW w:w="851" w:type="dxa"/>
            <w:tcBorders>
              <w:top w:val="nil"/>
              <w:bottom w:val="single" w:sz="4" w:space="0" w:color="auto"/>
            </w:tcBorders>
            <w:vAlign w:val="center"/>
          </w:tcPr>
          <w:p w14:paraId="252649EA"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146</w:t>
            </w:r>
          </w:p>
        </w:tc>
        <w:tc>
          <w:tcPr>
            <w:tcW w:w="709" w:type="dxa"/>
            <w:tcBorders>
              <w:top w:val="nil"/>
              <w:bottom w:val="single" w:sz="4" w:space="0" w:color="auto"/>
            </w:tcBorders>
            <w:vAlign w:val="center"/>
          </w:tcPr>
          <w:p w14:paraId="48EE508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136</w:t>
            </w:r>
          </w:p>
        </w:tc>
      </w:tr>
      <w:tr w:rsidR="00166250" w:rsidRPr="0023696E" w14:paraId="4E9B5219" w14:textId="77777777" w:rsidTr="006F5CB5">
        <w:tc>
          <w:tcPr>
            <w:tcW w:w="709" w:type="dxa"/>
            <w:tcBorders>
              <w:top w:val="nil"/>
            </w:tcBorders>
          </w:tcPr>
          <w:p w14:paraId="428BACF5" w14:textId="77777777" w:rsidR="00166250" w:rsidRPr="0023696E" w:rsidRDefault="00166250" w:rsidP="006F5CB5">
            <w:pPr>
              <w:rPr>
                <w:rFonts w:ascii="Arial" w:hAnsi="Arial"/>
                <w:b/>
                <w:sz w:val="16"/>
                <w:szCs w:val="16"/>
              </w:rPr>
            </w:pPr>
            <w:r w:rsidRPr="0023696E">
              <w:rPr>
                <w:rFonts w:ascii="Arial" w:hAnsi="Arial"/>
                <w:b/>
                <w:sz w:val="16"/>
                <w:szCs w:val="16"/>
              </w:rPr>
              <w:t>CPG9</w:t>
            </w:r>
          </w:p>
        </w:tc>
        <w:tc>
          <w:tcPr>
            <w:tcW w:w="1985" w:type="dxa"/>
            <w:tcBorders>
              <w:top w:val="nil"/>
            </w:tcBorders>
          </w:tcPr>
          <w:p w14:paraId="0376FE29" w14:textId="77777777" w:rsidR="00166250" w:rsidRPr="0023696E" w:rsidRDefault="00166250" w:rsidP="006F5CB5">
            <w:pPr>
              <w:rPr>
                <w:rFonts w:ascii="Arial" w:hAnsi="Arial"/>
                <w:b/>
                <w:sz w:val="16"/>
                <w:szCs w:val="16"/>
              </w:rPr>
            </w:pPr>
            <w:r w:rsidRPr="0023696E">
              <w:rPr>
                <w:rFonts w:ascii="Arial" w:hAnsi="Arial"/>
                <w:b/>
                <w:sz w:val="16"/>
                <w:szCs w:val="16"/>
              </w:rPr>
              <w:t>Correlation Coefficient</w:t>
            </w:r>
          </w:p>
        </w:tc>
        <w:tc>
          <w:tcPr>
            <w:tcW w:w="709" w:type="dxa"/>
            <w:tcBorders>
              <w:top w:val="single" w:sz="4" w:space="0" w:color="auto"/>
            </w:tcBorders>
            <w:vAlign w:val="center"/>
          </w:tcPr>
          <w:p w14:paraId="0701257E"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.637</w:t>
            </w:r>
            <w:r>
              <w:rPr>
                <w:rFonts w:ascii="Arial" w:eastAsia="Times New Roman" w:hAnsi="Arial"/>
                <w:color w:val="000000"/>
                <w:sz w:val="14"/>
                <w:szCs w:val="14"/>
                <w:vertAlign w:val="superscript"/>
              </w:rPr>
              <w:t>**</w:t>
            </w:r>
          </w:p>
        </w:tc>
        <w:tc>
          <w:tcPr>
            <w:tcW w:w="850" w:type="dxa"/>
            <w:tcBorders>
              <w:top w:val="single" w:sz="4" w:space="0" w:color="auto"/>
            </w:tcBorders>
            <w:vAlign w:val="center"/>
          </w:tcPr>
          <w:p w14:paraId="520807E6"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.669</w:t>
            </w:r>
            <w:r>
              <w:rPr>
                <w:rFonts w:ascii="Arial" w:eastAsia="Times New Roman" w:hAnsi="Arial"/>
                <w:color w:val="000000"/>
                <w:sz w:val="14"/>
                <w:szCs w:val="14"/>
                <w:vertAlign w:val="superscript"/>
              </w:rPr>
              <w:t>**</w:t>
            </w:r>
          </w:p>
        </w:tc>
        <w:tc>
          <w:tcPr>
            <w:tcW w:w="709" w:type="dxa"/>
            <w:tcBorders>
              <w:top w:val="single" w:sz="4" w:space="0" w:color="auto"/>
            </w:tcBorders>
            <w:vAlign w:val="center"/>
          </w:tcPr>
          <w:p w14:paraId="1923D41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.623</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0E8BCEB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.595</w:t>
            </w:r>
            <w:r>
              <w:rPr>
                <w:rFonts w:ascii="Arial" w:eastAsia="Times New Roman" w:hAnsi="Arial"/>
                <w:color w:val="000000"/>
                <w:sz w:val="14"/>
                <w:szCs w:val="14"/>
                <w:vertAlign w:val="superscript"/>
              </w:rPr>
              <w:t>**</w:t>
            </w:r>
          </w:p>
        </w:tc>
        <w:tc>
          <w:tcPr>
            <w:tcW w:w="708" w:type="dxa"/>
            <w:tcBorders>
              <w:top w:val="single" w:sz="4" w:space="0" w:color="auto"/>
            </w:tcBorders>
            <w:vAlign w:val="center"/>
          </w:tcPr>
          <w:p w14:paraId="24863F50"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.647</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4D37AB11"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.582</w:t>
            </w:r>
            <w:r>
              <w:rPr>
                <w:rFonts w:ascii="Arial" w:eastAsia="Times New Roman" w:hAnsi="Arial"/>
                <w:color w:val="000000"/>
                <w:sz w:val="14"/>
                <w:szCs w:val="14"/>
                <w:vertAlign w:val="superscript"/>
              </w:rPr>
              <w:t>**</w:t>
            </w:r>
          </w:p>
        </w:tc>
        <w:tc>
          <w:tcPr>
            <w:tcW w:w="850" w:type="dxa"/>
            <w:tcBorders>
              <w:top w:val="single" w:sz="4" w:space="0" w:color="auto"/>
            </w:tcBorders>
            <w:vAlign w:val="center"/>
          </w:tcPr>
          <w:p w14:paraId="6BAA7E32"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.798</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06B827E6"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.808</w:t>
            </w:r>
            <w:r>
              <w:rPr>
                <w:rFonts w:ascii="Arial" w:eastAsia="Times New Roman" w:hAnsi="Arial"/>
                <w:color w:val="000000"/>
                <w:sz w:val="14"/>
                <w:szCs w:val="14"/>
                <w:vertAlign w:val="superscript"/>
              </w:rPr>
              <w:t>**</w:t>
            </w:r>
          </w:p>
        </w:tc>
        <w:tc>
          <w:tcPr>
            <w:tcW w:w="709" w:type="dxa"/>
            <w:tcBorders>
              <w:top w:val="single" w:sz="4" w:space="0" w:color="auto"/>
            </w:tcBorders>
            <w:vAlign w:val="center"/>
          </w:tcPr>
          <w:p w14:paraId="61DF4D0A"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1.000</w:t>
            </w:r>
          </w:p>
        </w:tc>
      </w:tr>
      <w:tr w:rsidR="00166250" w:rsidRPr="0023696E" w14:paraId="71EA9796" w14:textId="77777777" w:rsidTr="006F5CB5">
        <w:tc>
          <w:tcPr>
            <w:tcW w:w="709" w:type="dxa"/>
          </w:tcPr>
          <w:p w14:paraId="37A95E47" w14:textId="77777777" w:rsidR="00166250" w:rsidRPr="0023696E" w:rsidRDefault="00166250" w:rsidP="006F5CB5">
            <w:pPr>
              <w:rPr>
                <w:rFonts w:ascii="Arial" w:hAnsi="Arial"/>
                <w:b/>
                <w:sz w:val="16"/>
                <w:szCs w:val="16"/>
              </w:rPr>
            </w:pPr>
          </w:p>
        </w:tc>
        <w:tc>
          <w:tcPr>
            <w:tcW w:w="1985" w:type="dxa"/>
          </w:tcPr>
          <w:p w14:paraId="7792916C" w14:textId="77777777" w:rsidR="00166250" w:rsidRPr="0023696E" w:rsidRDefault="00166250" w:rsidP="006F5CB5">
            <w:pPr>
              <w:rPr>
                <w:rFonts w:ascii="Arial" w:hAnsi="Arial"/>
                <w:b/>
                <w:sz w:val="16"/>
                <w:szCs w:val="16"/>
              </w:rPr>
            </w:pPr>
            <w:r w:rsidRPr="0023696E">
              <w:rPr>
                <w:rFonts w:ascii="Arial" w:hAnsi="Arial"/>
                <w:b/>
                <w:sz w:val="16"/>
                <w:szCs w:val="16"/>
              </w:rPr>
              <w:t>Sig (2-tailed)</w:t>
            </w:r>
          </w:p>
        </w:tc>
        <w:tc>
          <w:tcPr>
            <w:tcW w:w="709" w:type="dxa"/>
            <w:vAlign w:val="center"/>
          </w:tcPr>
          <w:p w14:paraId="4CE1CEF3"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0" w:type="dxa"/>
            <w:vAlign w:val="center"/>
          </w:tcPr>
          <w:p w14:paraId="0DCD1DB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9" w:type="dxa"/>
            <w:vAlign w:val="center"/>
          </w:tcPr>
          <w:p w14:paraId="10F9BC5E"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vAlign w:val="center"/>
          </w:tcPr>
          <w:p w14:paraId="57BC0F2E"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8" w:type="dxa"/>
            <w:vAlign w:val="center"/>
          </w:tcPr>
          <w:p w14:paraId="649F37EB"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vAlign w:val="center"/>
          </w:tcPr>
          <w:p w14:paraId="4B3114E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0" w:type="dxa"/>
            <w:vAlign w:val="center"/>
          </w:tcPr>
          <w:p w14:paraId="34FBB64A"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vAlign w:val="center"/>
          </w:tcPr>
          <w:p w14:paraId="378CFC9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9" w:type="dxa"/>
            <w:vAlign w:val="center"/>
          </w:tcPr>
          <w:p w14:paraId="36C3002D" w14:textId="77777777" w:rsidR="00166250" w:rsidRPr="0023696E" w:rsidRDefault="00166250" w:rsidP="006F5CB5">
            <w:pPr>
              <w:jc w:val="center"/>
              <w:rPr>
                <w:rFonts w:ascii="Arial" w:hAnsi="Arial"/>
                <w:sz w:val="16"/>
                <w:szCs w:val="16"/>
              </w:rPr>
            </w:pPr>
          </w:p>
        </w:tc>
      </w:tr>
      <w:tr w:rsidR="00166250" w:rsidRPr="0023696E" w14:paraId="700F1D57" w14:textId="77777777" w:rsidTr="006F5CB5">
        <w:tc>
          <w:tcPr>
            <w:tcW w:w="709" w:type="dxa"/>
          </w:tcPr>
          <w:p w14:paraId="4FC63C25" w14:textId="77777777" w:rsidR="00166250" w:rsidRPr="0023696E" w:rsidRDefault="00166250" w:rsidP="006F5CB5">
            <w:pPr>
              <w:rPr>
                <w:rFonts w:ascii="Arial" w:hAnsi="Arial"/>
                <w:b/>
                <w:sz w:val="16"/>
                <w:szCs w:val="16"/>
              </w:rPr>
            </w:pPr>
          </w:p>
        </w:tc>
        <w:tc>
          <w:tcPr>
            <w:tcW w:w="1985" w:type="dxa"/>
          </w:tcPr>
          <w:p w14:paraId="02FE2B71" w14:textId="77777777" w:rsidR="00166250" w:rsidRPr="0023696E" w:rsidRDefault="00166250" w:rsidP="006F5CB5">
            <w:pPr>
              <w:rPr>
                <w:rFonts w:ascii="Arial" w:hAnsi="Arial"/>
                <w:b/>
                <w:sz w:val="16"/>
                <w:szCs w:val="16"/>
              </w:rPr>
            </w:pPr>
            <w:r w:rsidRPr="0023696E">
              <w:rPr>
                <w:rFonts w:ascii="Arial" w:hAnsi="Arial"/>
                <w:b/>
                <w:sz w:val="16"/>
                <w:szCs w:val="16"/>
              </w:rPr>
              <w:t>n</w:t>
            </w:r>
          </w:p>
        </w:tc>
        <w:tc>
          <w:tcPr>
            <w:tcW w:w="709" w:type="dxa"/>
            <w:vAlign w:val="center"/>
          </w:tcPr>
          <w:p w14:paraId="6BD532EA"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131</w:t>
            </w:r>
          </w:p>
        </w:tc>
        <w:tc>
          <w:tcPr>
            <w:tcW w:w="850" w:type="dxa"/>
            <w:vAlign w:val="center"/>
          </w:tcPr>
          <w:p w14:paraId="6D0F22EF"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122</w:t>
            </w:r>
          </w:p>
        </w:tc>
        <w:tc>
          <w:tcPr>
            <w:tcW w:w="709" w:type="dxa"/>
            <w:vAlign w:val="center"/>
          </w:tcPr>
          <w:p w14:paraId="78BC1931"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120</w:t>
            </w:r>
          </w:p>
        </w:tc>
        <w:tc>
          <w:tcPr>
            <w:tcW w:w="851" w:type="dxa"/>
            <w:vAlign w:val="center"/>
          </w:tcPr>
          <w:p w14:paraId="631F5C11"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115</w:t>
            </w:r>
          </w:p>
        </w:tc>
        <w:tc>
          <w:tcPr>
            <w:tcW w:w="708" w:type="dxa"/>
            <w:vAlign w:val="center"/>
          </w:tcPr>
          <w:p w14:paraId="451BEE56"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109</w:t>
            </w:r>
          </w:p>
        </w:tc>
        <w:tc>
          <w:tcPr>
            <w:tcW w:w="851" w:type="dxa"/>
            <w:vAlign w:val="center"/>
          </w:tcPr>
          <w:p w14:paraId="5B93443D"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138</w:t>
            </w:r>
          </w:p>
        </w:tc>
        <w:tc>
          <w:tcPr>
            <w:tcW w:w="850" w:type="dxa"/>
            <w:vAlign w:val="center"/>
          </w:tcPr>
          <w:p w14:paraId="3BADC0B0"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138</w:t>
            </w:r>
          </w:p>
        </w:tc>
        <w:tc>
          <w:tcPr>
            <w:tcW w:w="851" w:type="dxa"/>
            <w:vAlign w:val="center"/>
          </w:tcPr>
          <w:p w14:paraId="13C5E25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136</w:t>
            </w:r>
          </w:p>
        </w:tc>
        <w:tc>
          <w:tcPr>
            <w:tcW w:w="709" w:type="dxa"/>
            <w:vAlign w:val="center"/>
          </w:tcPr>
          <w:p w14:paraId="29886172"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138</w:t>
            </w:r>
          </w:p>
        </w:tc>
      </w:tr>
      <w:tr w:rsidR="00166250" w:rsidRPr="0023696E" w14:paraId="564F6864" w14:textId="77777777" w:rsidTr="006F5CB5">
        <w:trPr>
          <w:trHeight w:val="644"/>
        </w:trPr>
        <w:tc>
          <w:tcPr>
            <w:tcW w:w="9782" w:type="dxa"/>
            <w:gridSpan w:val="11"/>
          </w:tcPr>
          <w:p w14:paraId="0EE58506" w14:textId="77777777" w:rsidR="00166250" w:rsidRDefault="00166250" w:rsidP="006F5CB5">
            <w:pPr>
              <w:jc w:val="center"/>
              <w:rPr>
                <w:rFonts w:ascii="Arial" w:hAnsi="Arial"/>
                <w:b/>
                <w:sz w:val="16"/>
                <w:szCs w:val="16"/>
              </w:rPr>
            </w:pPr>
          </w:p>
          <w:p w14:paraId="162CF8BF" w14:textId="77777777" w:rsidR="00166250" w:rsidRPr="00F23947" w:rsidRDefault="00166250" w:rsidP="006F5CB5">
            <w:pPr>
              <w:jc w:val="center"/>
              <w:rPr>
                <w:rFonts w:ascii="Arial" w:hAnsi="Arial"/>
                <w:b/>
                <w:sz w:val="24"/>
                <w:szCs w:val="24"/>
              </w:rPr>
            </w:pPr>
            <w:r>
              <w:rPr>
                <w:rFonts w:ascii="Arial" w:hAnsi="Arial"/>
                <w:b/>
                <w:sz w:val="16"/>
                <w:szCs w:val="16"/>
              </w:rPr>
              <w:t xml:space="preserve">                                                 </w:t>
            </w:r>
            <w:r w:rsidRPr="00F23947">
              <w:rPr>
                <w:rFonts w:ascii="Arial" w:hAnsi="Arial"/>
                <w:b/>
                <w:sz w:val="24"/>
                <w:szCs w:val="24"/>
              </w:rPr>
              <w:t>Seven-year cohort</w:t>
            </w:r>
          </w:p>
        </w:tc>
      </w:tr>
      <w:tr w:rsidR="00166250" w:rsidRPr="0023696E" w14:paraId="7528BC63" w14:textId="77777777" w:rsidTr="006F5CB5">
        <w:tc>
          <w:tcPr>
            <w:tcW w:w="709" w:type="dxa"/>
          </w:tcPr>
          <w:p w14:paraId="3F64963A" w14:textId="77777777" w:rsidR="00166250" w:rsidRPr="0023696E" w:rsidRDefault="00166250" w:rsidP="006F5CB5">
            <w:pPr>
              <w:rPr>
                <w:rFonts w:ascii="Arial" w:hAnsi="Arial"/>
                <w:b/>
                <w:sz w:val="16"/>
                <w:szCs w:val="16"/>
              </w:rPr>
            </w:pPr>
          </w:p>
        </w:tc>
        <w:tc>
          <w:tcPr>
            <w:tcW w:w="1985" w:type="dxa"/>
          </w:tcPr>
          <w:p w14:paraId="10E3F701" w14:textId="77777777" w:rsidR="00166250" w:rsidRPr="0023696E" w:rsidRDefault="00166250" w:rsidP="006F5CB5">
            <w:pPr>
              <w:rPr>
                <w:rFonts w:ascii="Arial" w:hAnsi="Arial"/>
                <w:b/>
                <w:sz w:val="16"/>
                <w:szCs w:val="16"/>
              </w:rPr>
            </w:pPr>
          </w:p>
        </w:tc>
        <w:tc>
          <w:tcPr>
            <w:tcW w:w="709" w:type="dxa"/>
            <w:tcBorders>
              <w:top w:val="nil"/>
              <w:bottom w:val="single" w:sz="4" w:space="0" w:color="auto"/>
            </w:tcBorders>
          </w:tcPr>
          <w:p w14:paraId="1487A33A" w14:textId="77777777" w:rsidR="00166250" w:rsidRPr="0023696E" w:rsidRDefault="00166250" w:rsidP="006F5CB5">
            <w:pPr>
              <w:rPr>
                <w:rFonts w:ascii="Arial" w:hAnsi="Arial"/>
                <w:b/>
                <w:sz w:val="16"/>
                <w:szCs w:val="16"/>
              </w:rPr>
            </w:pPr>
            <w:r w:rsidRPr="0023696E">
              <w:rPr>
                <w:rFonts w:ascii="Arial" w:hAnsi="Arial"/>
                <w:b/>
                <w:sz w:val="16"/>
                <w:szCs w:val="16"/>
              </w:rPr>
              <w:t>CpG1</w:t>
            </w:r>
          </w:p>
        </w:tc>
        <w:tc>
          <w:tcPr>
            <w:tcW w:w="850" w:type="dxa"/>
            <w:tcBorders>
              <w:top w:val="nil"/>
              <w:bottom w:val="single" w:sz="4" w:space="0" w:color="auto"/>
            </w:tcBorders>
          </w:tcPr>
          <w:p w14:paraId="328DB4F3" w14:textId="77777777" w:rsidR="00166250" w:rsidRPr="0023696E" w:rsidRDefault="00166250" w:rsidP="006F5CB5">
            <w:pPr>
              <w:rPr>
                <w:rFonts w:ascii="Arial" w:hAnsi="Arial"/>
                <w:b/>
                <w:sz w:val="16"/>
                <w:szCs w:val="16"/>
              </w:rPr>
            </w:pPr>
            <w:r w:rsidRPr="0023696E">
              <w:rPr>
                <w:rFonts w:ascii="Arial" w:hAnsi="Arial"/>
                <w:b/>
                <w:sz w:val="16"/>
                <w:szCs w:val="16"/>
              </w:rPr>
              <w:t>CpG2</w:t>
            </w:r>
          </w:p>
        </w:tc>
        <w:tc>
          <w:tcPr>
            <w:tcW w:w="709" w:type="dxa"/>
            <w:tcBorders>
              <w:top w:val="nil"/>
              <w:bottom w:val="single" w:sz="4" w:space="0" w:color="auto"/>
            </w:tcBorders>
          </w:tcPr>
          <w:p w14:paraId="01638FB2" w14:textId="77777777" w:rsidR="00166250" w:rsidRPr="0023696E" w:rsidRDefault="00166250" w:rsidP="006F5CB5">
            <w:pPr>
              <w:rPr>
                <w:rFonts w:ascii="Arial" w:hAnsi="Arial"/>
                <w:b/>
                <w:sz w:val="16"/>
                <w:szCs w:val="16"/>
              </w:rPr>
            </w:pPr>
            <w:r w:rsidRPr="0023696E">
              <w:rPr>
                <w:rFonts w:ascii="Arial" w:hAnsi="Arial"/>
                <w:b/>
                <w:sz w:val="16"/>
                <w:szCs w:val="16"/>
              </w:rPr>
              <w:t>CpG3</w:t>
            </w:r>
          </w:p>
        </w:tc>
        <w:tc>
          <w:tcPr>
            <w:tcW w:w="851" w:type="dxa"/>
            <w:tcBorders>
              <w:top w:val="nil"/>
              <w:bottom w:val="single" w:sz="4" w:space="0" w:color="auto"/>
            </w:tcBorders>
          </w:tcPr>
          <w:p w14:paraId="638C42BB" w14:textId="77777777" w:rsidR="00166250" w:rsidRPr="0023696E" w:rsidRDefault="00166250" w:rsidP="006F5CB5">
            <w:pPr>
              <w:rPr>
                <w:rFonts w:ascii="Arial" w:hAnsi="Arial"/>
                <w:b/>
                <w:sz w:val="16"/>
                <w:szCs w:val="16"/>
              </w:rPr>
            </w:pPr>
            <w:r w:rsidRPr="0023696E">
              <w:rPr>
                <w:rFonts w:ascii="Arial" w:hAnsi="Arial"/>
                <w:b/>
                <w:sz w:val="16"/>
                <w:szCs w:val="16"/>
              </w:rPr>
              <w:t>CpG4</w:t>
            </w:r>
          </w:p>
        </w:tc>
        <w:tc>
          <w:tcPr>
            <w:tcW w:w="708" w:type="dxa"/>
            <w:tcBorders>
              <w:top w:val="nil"/>
              <w:bottom w:val="single" w:sz="4" w:space="0" w:color="auto"/>
            </w:tcBorders>
          </w:tcPr>
          <w:p w14:paraId="16E8DA14" w14:textId="77777777" w:rsidR="00166250" w:rsidRPr="0023696E" w:rsidRDefault="00166250" w:rsidP="006F5CB5">
            <w:pPr>
              <w:rPr>
                <w:rFonts w:ascii="Arial" w:hAnsi="Arial"/>
                <w:b/>
                <w:sz w:val="16"/>
                <w:szCs w:val="16"/>
              </w:rPr>
            </w:pPr>
            <w:r w:rsidRPr="0023696E">
              <w:rPr>
                <w:rFonts w:ascii="Arial" w:hAnsi="Arial"/>
                <w:b/>
                <w:sz w:val="16"/>
                <w:szCs w:val="16"/>
              </w:rPr>
              <w:t>CpG5</w:t>
            </w:r>
          </w:p>
        </w:tc>
        <w:tc>
          <w:tcPr>
            <w:tcW w:w="851" w:type="dxa"/>
            <w:tcBorders>
              <w:top w:val="nil"/>
              <w:bottom w:val="single" w:sz="4" w:space="0" w:color="auto"/>
            </w:tcBorders>
          </w:tcPr>
          <w:p w14:paraId="7E02DD8B" w14:textId="77777777" w:rsidR="00166250" w:rsidRPr="0023696E" w:rsidRDefault="00166250" w:rsidP="006F5CB5">
            <w:pPr>
              <w:rPr>
                <w:rFonts w:ascii="Arial" w:hAnsi="Arial"/>
                <w:b/>
                <w:sz w:val="16"/>
                <w:szCs w:val="16"/>
              </w:rPr>
            </w:pPr>
            <w:r w:rsidRPr="0023696E">
              <w:rPr>
                <w:rFonts w:ascii="Arial" w:hAnsi="Arial"/>
                <w:b/>
                <w:sz w:val="16"/>
                <w:szCs w:val="16"/>
              </w:rPr>
              <w:t>CpG6</w:t>
            </w:r>
          </w:p>
        </w:tc>
        <w:tc>
          <w:tcPr>
            <w:tcW w:w="850" w:type="dxa"/>
            <w:tcBorders>
              <w:top w:val="nil"/>
              <w:bottom w:val="single" w:sz="4" w:space="0" w:color="auto"/>
            </w:tcBorders>
          </w:tcPr>
          <w:p w14:paraId="4EFA2B1C" w14:textId="77777777" w:rsidR="00166250" w:rsidRPr="0023696E" w:rsidRDefault="00166250" w:rsidP="006F5CB5">
            <w:pPr>
              <w:rPr>
                <w:rFonts w:ascii="Arial" w:hAnsi="Arial"/>
                <w:b/>
                <w:sz w:val="16"/>
                <w:szCs w:val="16"/>
              </w:rPr>
            </w:pPr>
            <w:r w:rsidRPr="0023696E">
              <w:rPr>
                <w:rFonts w:ascii="Arial" w:hAnsi="Arial"/>
                <w:b/>
                <w:sz w:val="16"/>
                <w:szCs w:val="16"/>
              </w:rPr>
              <w:t>CpG7</w:t>
            </w:r>
          </w:p>
        </w:tc>
        <w:tc>
          <w:tcPr>
            <w:tcW w:w="851" w:type="dxa"/>
            <w:tcBorders>
              <w:top w:val="nil"/>
              <w:bottom w:val="single" w:sz="4" w:space="0" w:color="auto"/>
            </w:tcBorders>
          </w:tcPr>
          <w:p w14:paraId="6E54B68C" w14:textId="77777777" w:rsidR="00166250" w:rsidRPr="0023696E" w:rsidRDefault="00166250" w:rsidP="006F5CB5">
            <w:pPr>
              <w:jc w:val="center"/>
              <w:rPr>
                <w:rFonts w:ascii="Arial" w:hAnsi="Arial"/>
                <w:b/>
                <w:sz w:val="16"/>
                <w:szCs w:val="16"/>
              </w:rPr>
            </w:pPr>
            <w:r w:rsidRPr="0023696E">
              <w:rPr>
                <w:rFonts w:ascii="Arial" w:hAnsi="Arial"/>
                <w:b/>
                <w:sz w:val="16"/>
                <w:szCs w:val="16"/>
              </w:rPr>
              <w:t>CpG8</w:t>
            </w:r>
          </w:p>
        </w:tc>
        <w:tc>
          <w:tcPr>
            <w:tcW w:w="709" w:type="dxa"/>
            <w:tcBorders>
              <w:top w:val="nil"/>
              <w:bottom w:val="single" w:sz="4" w:space="0" w:color="auto"/>
            </w:tcBorders>
          </w:tcPr>
          <w:p w14:paraId="42EC0FD8" w14:textId="77777777" w:rsidR="00166250" w:rsidRPr="0023696E" w:rsidRDefault="00166250" w:rsidP="006F5CB5">
            <w:pPr>
              <w:jc w:val="center"/>
              <w:rPr>
                <w:rFonts w:ascii="Arial" w:hAnsi="Arial"/>
                <w:b/>
                <w:sz w:val="16"/>
                <w:szCs w:val="16"/>
              </w:rPr>
            </w:pPr>
            <w:r w:rsidRPr="0023696E">
              <w:rPr>
                <w:rFonts w:ascii="Arial" w:hAnsi="Arial"/>
                <w:b/>
                <w:sz w:val="16"/>
                <w:szCs w:val="16"/>
              </w:rPr>
              <w:t>CpG9</w:t>
            </w:r>
          </w:p>
        </w:tc>
      </w:tr>
      <w:tr w:rsidR="00166250" w:rsidRPr="0023696E" w14:paraId="1D01BC3F" w14:textId="77777777" w:rsidTr="006F5CB5">
        <w:tc>
          <w:tcPr>
            <w:tcW w:w="709" w:type="dxa"/>
          </w:tcPr>
          <w:p w14:paraId="36D029E3" w14:textId="77777777" w:rsidR="00166250" w:rsidRPr="0023696E" w:rsidRDefault="00166250" w:rsidP="006F5CB5">
            <w:pPr>
              <w:rPr>
                <w:rFonts w:ascii="Arial" w:hAnsi="Arial"/>
                <w:b/>
                <w:sz w:val="16"/>
                <w:szCs w:val="16"/>
              </w:rPr>
            </w:pPr>
            <w:r w:rsidRPr="0023696E">
              <w:rPr>
                <w:rFonts w:ascii="Arial" w:hAnsi="Arial"/>
                <w:b/>
                <w:sz w:val="16"/>
                <w:szCs w:val="16"/>
              </w:rPr>
              <w:t>CpG1</w:t>
            </w:r>
          </w:p>
        </w:tc>
        <w:tc>
          <w:tcPr>
            <w:tcW w:w="1985" w:type="dxa"/>
          </w:tcPr>
          <w:p w14:paraId="6AE3AFF8" w14:textId="77777777" w:rsidR="00166250" w:rsidRPr="0023696E" w:rsidRDefault="00166250" w:rsidP="006F5CB5">
            <w:pPr>
              <w:rPr>
                <w:rFonts w:ascii="Arial" w:hAnsi="Arial"/>
                <w:b/>
                <w:sz w:val="16"/>
                <w:szCs w:val="16"/>
              </w:rPr>
            </w:pPr>
            <w:r w:rsidRPr="0023696E">
              <w:rPr>
                <w:rFonts w:ascii="Arial" w:hAnsi="Arial"/>
                <w:b/>
                <w:sz w:val="16"/>
                <w:szCs w:val="16"/>
              </w:rPr>
              <w:t>Correlation Coefficient</w:t>
            </w:r>
          </w:p>
        </w:tc>
        <w:tc>
          <w:tcPr>
            <w:tcW w:w="709" w:type="dxa"/>
            <w:vAlign w:val="center"/>
          </w:tcPr>
          <w:p w14:paraId="3BE2BA60"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1.000</w:t>
            </w:r>
          </w:p>
        </w:tc>
        <w:tc>
          <w:tcPr>
            <w:tcW w:w="850" w:type="dxa"/>
            <w:vAlign w:val="center"/>
          </w:tcPr>
          <w:p w14:paraId="0414C35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.636</w:t>
            </w:r>
            <w:r>
              <w:rPr>
                <w:rFonts w:ascii="Arial" w:eastAsia="Times New Roman" w:hAnsi="Arial"/>
                <w:color w:val="000000"/>
                <w:sz w:val="14"/>
                <w:szCs w:val="14"/>
                <w:vertAlign w:val="superscript"/>
              </w:rPr>
              <w:t>**</w:t>
            </w:r>
          </w:p>
        </w:tc>
        <w:tc>
          <w:tcPr>
            <w:tcW w:w="709" w:type="dxa"/>
            <w:vAlign w:val="center"/>
          </w:tcPr>
          <w:p w14:paraId="2B9627D0"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.592</w:t>
            </w:r>
            <w:r>
              <w:rPr>
                <w:rFonts w:ascii="Arial" w:eastAsia="Times New Roman" w:hAnsi="Arial"/>
                <w:color w:val="000000"/>
                <w:sz w:val="14"/>
                <w:szCs w:val="14"/>
                <w:vertAlign w:val="superscript"/>
              </w:rPr>
              <w:t>**</w:t>
            </w:r>
          </w:p>
        </w:tc>
        <w:tc>
          <w:tcPr>
            <w:tcW w:w="851" w:type="dxa"/>
            <w:vAlign w:val="center"/>
          </w:tcPr>
          <w:p w14:paraId="3A82162D"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.510</w:t>
            </w:r>
            <w:r>
              <w:rPr>
                <w:rFonts w:ascii="Arial" w:eastAsia="Times New Roman" w:hAnsi="Arial"/>
                <w:color w:val="000000"/>
                <w:sz w:val="14"/>
                <w:szCs w:val="14"/>
                <w:vertAlign w:val="superscript"/>
              </w:rPr>
              <w:t>**</w:t>
            </w:r>
          </w:p>
        </w:tc>
        <w:tc>
          <w:tcPr>
            <w:tcW w:w="708" w:type="dxa"/>
            <w:vAlign w:val="center"/>
          </w:tcPr>
          <w:p w14:paraId="2B999E5B"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.490</w:t>
            </w:r>
            <w:r>
              <w:rPr>
                <w:rFonts w:ascii="Arial" w:eastAsia="Times New Roman" w:hAnsi="Arial"/>
                <w:color w:val="000000"/>
                <w:sz w:val="14"/>
                <w:szCs w:val="14"/>
                <w:vertAlign w:val="superscript"/>
              </w:rPr>
              <w:t>**</w:t>
            </w:r>
          </w:p>
        </w:tc>
        <w:tc>
          <w:tcPr>
            <w:tcW w:w="851" w:type="dxa"/>
            <w:vAlign w:val="center"/>
          </w:tcPr>
          <w:p w14:paraId="3F5CD303"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.538</w:t>
            </w:r>
            <w:r>
              <w:rPr>
                <w:rFonts w:ascii="Arial" w:eastAsia="Times New Roman" w:hAnsi="Arial"/>
                <w:color w:val="000000"/>
                <w:sz w:val="14"/>
                <w:szCs w:val="14"/>
                <w:vertAlign w:val="superscript"/>
              </w:rPr>
              <w:t>**</w:t>
            </w:r>
          </w:p>
        </w:tc>
        <w:tc>
          <w:tcPr>
            <w:tcW w:w="850" w:type="dxa"/>
            <w:vAlign w:val="center"/>
          </w:tcPr>
          <w:p w14:paraId="6717FEA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.498</w:t>
            </w:r>
            <w:r>
              <w:rPr>
                <w:rFonts w:ascii="Arial" w:eastAsia="Times New Roman" w:hAnsi="Arial"/>
                <w:color w:val="000000"/>
                <w:sz w:val="14"/>
                <w:szCs w:val="14"/>
                <w:vertAlign w:val="superscript"/>
              </w:rPr>
              <w:t>**</w:t>
            </w:r>
          </w:p>
        </w:tc>
        <w:tc>
          <w:tcPr>
            <w:tcW w:w="851" w:type="dxa"/>
            <w:vAlign w:val="center"/>
          </w:tcPr>
          <w:p w14:paraId="1E90D0A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.420</w:t>
            </w:r>
            <w:r>
              <w:rPr>
                <w:rFonts w:ascii="Arial" w:eastAsia="Times New Roman" w:hAnsi="Arial"/>
                <w:color w:val="000000"/>
                <w:sz w:val="14"/>
                <w:szCs w:val="14"/>
                <w:vertAlign w:val="superscript"/>
              </w:rPr>
              <w:t>**</w:t>
            </w:r>
          </w:p>
        </w:tc>
        <w:tc>
          <w:tcPr>
            <w:tcW w:w="709" w:type="dxa"/>
            <w:vAlign w:val="center"/>
          </w:tcPr>
          <w:p w14:paraId="34A0EF1B"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.512</w:t>
            </w:r>
            <w:r>
              <w:rPr>
                <w:rFonts w:ascii="Arial" w:eastAsia="Times New Roman" w:hAnsi="Arial"/>
                <w:color w:val="000000"/>
                <w:sz w:val="14"/>
                <w:szCs w:val="14"/>
                <w:vertAlign w:val="superscript"/>
              </w:rPr>
              <w:t>**</w:t>
            </w:r>
          </w:p>
        </w:tc>
      </w:tr>
      <w:tr w:rsidR="00166250" w:rsidRPr="0023696E" w14:paraId="55AE0CD6" w14:textId="77777777" w:rsidTr="006F5CB5">
        <w:tc>
          <w:tcPr>
            <w:tcW w:w="709" w:type="dxa"/>
            <w:tcBorders>
              <w:bottom w:val="nil"/>
            </w:tcBorders>
          </w:tcPr>
          <w:p w14:paraId="669F83C4" w14:textId="77777777" w:rsidR="00166250" w:rsidRPr="0023696E" w:rsidRDefault="00166250" w:rsidP="006F5CB5">
            <w:pPr>
              <w:rPr>
                <w:rFonts w:ascii="Arial" w:hAnsi="Arial"/>
                <w:b/>
                <w:sz w:val="16"/>
                <w:szCs w:val="16"/>
              </w:rPr>
            </w:pPr>
          </w:p>
        </w:tc>
        <w:tc>
          <w:tcPr>
            <w:tcW w:w="1985" w:type="dxa"/>
            <w:tcBorders>
              <w:bottom w:val="nil"/>
            </w:tcBorders>
          </w:tcPr>
          <w:p w14:paraId="108EEFF7" w14:textId="77777777" w:rsidR="00166250" w:rsidRPr="0023696E" w:rsidRDefault="00166250" w:rsidP="006F5CB5">
            <w:pPr>
              <w:rPr>
                <w:rFonts w:ascii="Arial" w:hAnsi="Arial"/>
                <w:b/>
                <w:sz w:val="16"/>
                <w:szCs w:val="16"/>
              </w:rPr>
            </w:pPr>
            <w:r w:rsidRPr="0023696E">
              <w:rPr>
                <w:rFonts w:ascii="Arial" w:hAnsi="Arial"/>
                <w:b/>
                <w:sz w:val="16"/>
                <w:szCs w:val="16"/>
              </w:rPr>
              <w:t>Sig (2-tailed)</w:t>
            </w:r>
          </w:p>
        </w:tc>
        <w:tc>
          <w:tcPr>
            <w:tcW w:w="709" w:type="dxa"/>
            <w:tcBorders>
              <w:bottom w:val="nil"/>
            </w:tcBorders>
            <w:vAlign w:val="center"/>
          </w:tcPr>
          <w:p w14:paraId="56989093" w14:textId="77777777" w:rsidR="00166250" w:rsidRPr="0023696E" w:rsidRDefault="00166250" w:rsidP="006F5CB5">
            <w:pPr>
              <w:jc w:val="center"/>
              <w:rPr>
                <w:rFonts w:ascii="Arial" w:hAnsi="Arial"/>
                <w:sz w:val="16"/>
                <w:szCs w:val="16"/>
              </w:rPr>
            </w:pPr>
          </w:p>
        </w:tc>
        <w:tc>
          <w:tcPr>
            <w:tcW w:w="850" w:type="dxa"/>
            <w:tcBorders>
              <w:bottom w:val="nil"/>
            </w:tcBorders>
            <w:vAlign w:val="center"/>
          </w:tcPr>
          <w:p w14:paraId="35EF39EF"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9" w:type="dxa"/>
            <w:tcBorders>
              <w:bottom w:val="nil"/>
            </w:tcBorders>
            <w:vAlign w:val="center"/>
          </w:tcPr>
          <w:p w14:paraId="358E5A32"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3126F7DF"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8" w:type="dxa"/>
            <w:tcBorders>
              <w:bottom w:val="nil"/>
            </w:tcBorders>
            <w:vAlign w:val="center"/>
          </w:tcPr>
          <w:p w14:paraId="3EFFF955"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7D0D0B1D"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0" w:type="dxa"/>
            <w:tcBorders>
              <w:bottom w:val="nil"/>
            </w:tcBorders>
            <w:vAlign w:val="center"/>
          </w:tcPr>
          <w:p w14:paraId="7870648C"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0ACE493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9" w:type="dxa"/>
            <w:tcBorders>
              <w:bottom w:val="nil"/>
            </w:tcBorders>
            <w:vAlign w:val="center"/>
          </w:tcPr>
          <w:p w14:paraId="26DBB4A6"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r>
      <w:tr w:rsidR="00166250" w:rsidRPr="0023696E" w14:paraId="3BABB71F" w14:textId="77777777" w:rsidTr="006F5CB5">
        <w:tc>
          <w:tcPr>
            <w:tcW w:w="709" w:type="dxa"/>
            <w:tcBorders>
              <w:top w:val="nil"/>
              <w:bottom w:val="nil"/>
            </w:tcBorders>
          </w:tcPr>
          <w:p w14:paraId="112F40FE" w14:textId="77777777" w:rsidR="00166250" w:rsidRPr="0023696E" w:rsidRDefault="00166250" w:rsidP="006F5CB5">
            <w:pPr>
              <w:rPr>
                <w:rFonts w:ascii="Arial" w:hAnsi="Arial"/>
                <w:b/>
                <w:sz w:val="16"/>
                <w:szCs w:val="16"/>
              </w:rPr>
            </w:pPr>
          </w:p>
        </w:tc>
        <w:tc>
          <w:tcPr>
            <w:tcW w:w="1985" w:type="dxa"/>
            <w:tcBorders>
              <w:top w:val="nil"/>
              <w:bottom w:val="nil"/>
            </w:tcBorders>
          </w:tcPr>
          <w:p w14:paraId="5CDCFC2E" w14:textId="77777777" w:rsidR="00166250" w:rsidRPr="0023696E" w:rsidRDefault="00166250" w:rsidP="006F5CB5">
            <w:pPr>
              <w:rPr>
                <w:rFonts w:ascii="Arial" w:hAnsi="Arial"/>
                <w:b/>
                <w:sz w:val="16"/>
                <w:szCs w:val="16"/>
              </w:rPr>
            </w:pPr>
            <w:r w:rsidRPr="0023696E">
              <w:rPr>
                <w:rFonts w:ascii="Arial" w:hAnsi="Arial"/>
                <w:b/>
                <w:sz w:val="16"/>
                <w:szCs w:val="16"/>
              </w:rPr>
              <w:t>n</w:t>
            </w:r>
          </w:p>
        </w:tc>
        <w:tc>
          <w:tcPr>
            <w:tcW w:w="709" w:type="dxa"/>
            <w:tcBorders>
              <w:top w:val="nil"/>
              <w:bottom w:val="single" w:sz="4" w:space="0" w:color="auto"/>
            </w:tcBorders>
            <w:vAlign w:val="center"/>
          </w:tcPr>
          <w:p w14:paraId="24C35B7C"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218</w:t>
            </w:r>
          </w:p>
        </w:tc>
        <w:tc>
          <w:tcPr>
            <w:tcW w:w="850" w:type="dxa"/>
            <w:tcBorders>
              <w:top w:val="nil"/>
              <w:bottom w:val="single" w:sz="4" w:space="0" w:color="auto"/>
            </w:tcBorders>
            <w:vAlign w:val="center"/>
          </w:tcPr>
          <w:p w14:paraId="759977AA"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210</w:t>
            </w:r>
          </w:p>
        </w:tc>
        <w:tc>
          <w:tcPr>
            <w:tcW w:w="709" w:type="dxa"/>
            <w:tcBorders>
              <w:top w:val="nil"/>
              <w:bottom w:val="single" w:sz="4" w:space="0" w:color="auto"/>
            </w:tcBorders>
            <w:vAlign w:val="center"/>
          </w:tcPr>
          <w:p w14:paraId="1B90A9E0"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210</w:t>
            </w:r>
          </w:p>
        </w:tc>
        <w:tc>
          <w:tcPr>
            <w:tcW w:w="851" w:type="dxa"/>
            <w:tcBorders>
              <w:top w:val="nil"/>
              <w:bottom w:val="single" w:sz="4" w:space="0" w:color="auto"/>
            </w:tcBorders>
            <w:vAlign w:val="center"/>
          </w:tcPr>
          <w:p w14:paraId="17D1A642"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209</w:t>
            </w:r>
          </w:p>
        </w:tc>
        <w:tc>
          <w:tcPr>
            <w:tcW w:w="708" w:type="dxa"/>
            <w:tcBorders>
              <w:top w:val="nil"/>
              <w:bottom w:val="single" w:sz="4" w:space="0" w:color="auto"/>
            </w:tcBorders>
            <w:vAlign w:val="center"/>
          </w:tcPr>
          <w:p w14:paraId="60E3E813"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209</w:t>
            </w:r>
          </w:p>
        </w:tc>
        <w:tc>
          <w:tcPr>
            <w:tcW w:w="851" w:type="dxa"/>
            <w:tcBorders>
              <w:top w:val="nil"/>
              <w:bottom w:val="single" w:sz="4" w:space="0" w:color="auto"/>
            </w:tcBorders>
            <w:vAlign w:val="center"/>
          </w:tcPr>
          <w:p w14:paraId="224B004A"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218</w:t>
            </w:r>
          </w:p>
        </w:tc>
        <w:tc>
          <w:tcPr>
            <w:tcW w:w="850" w:type="dxa"/>
            <w:tcBorders>
              <w:top w:val="nil"/>
              <w:bottom w:val="single" w:sz="4" w:space="0" w:color="auto"/>
            </w:tcBorders>
            <w:vAlign w:val="center"/>
          </w:tcPr>
          <w:p w14:paraId="3256D320"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216</w:t>
            </w:r>
          </w:p>
        </w:tc>
        <w:tc>
          <w:tcPr>
            <w:tcW w:w="851" w:type="dxa"/>
            <w:tcBorders>
              <w:top w:val="nil"/>
              <w:bottom w:val="single" w:sz="4" w:space="0" w:color="auto"/>
            </w:tcBorders>
            <w:vAlign w:val="center"/>
          </w:tcPr>
          <w:p w14:paraId="47EE4DF6"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215</w:t>
            </w:r>
          </w:p>
        </w:tc>
        <w:tc>
          <w:tcPr>
            <w:tcW w:w="709" w:type="dxa"/>
            <w:tcBorders>
              <w:top w:val="nil"/>
              <w:bottom w:val="single" w:sz="4" w:space="0" w:color="auto"/>
            </w:tcBorders>
            <w:vAlign w:val="center"/>
          </w:tcPr>
          <w:p w14:paraId="1C31C051"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215</w:t>
            </w:r>
          </w:p>
        </w:tc>
      </w:tr>
      <w:tr w:rsidR="00166250" w:rsidRPr="0023696E" w14:paraId="7CF95190" w14:textId="77777777" w:rsidTr="006F5CB5">
        <w:tc>
          <w:tcPr>
            <w:tcW w:w="709" w:type="dxa"/>
            <w:tcBorders>
              <w:top w:val="nil"/>
            </w:tcBorders>
          </w:tcPr>
          <w:p w14:paraId="459CF5FB" w14:textId="77777777" w:rsidR="00166250" w:rsidRPr="0023696E" w:rsidRDefault="00166250" w:rsidP="006F5CB5">
            <w:pPr>
              <w:rPr>
                <w:rFonts w:ascii="Arial" w:hAnsi="Arial"/>
                <w:b/>
                <w:sz w:val="16"/>
                <w:szCs w:val="16"/>
              </w:rPr>
            </w:pPr>
            <w:r w:rsidRPr="0023696E">
              <w:rPr>
                <w:rFonts w:ascii="Arial" w:hAnsi="Arial"/>
                <w:b/>
                <w:sz w:val="16"/>
                <w:szCs w:val="16"/>
              </w:rPr>
              <w:t>CpG2</w:t>
            </w:r>
          </w:p>
        </w:tc>
        <w:tc>
          <w:tcPr>
            <w:tcW w:w="1985" w:type="dxa"/>
            <w:tcBorders>
              <w:top w:val="nil"/>
            </w:tcBorders>
          </w:tcPr>
          <w:p w14:paraId="3195703B" w14:textId="77777777" w:rsidR="00166250" w:rsidRPr="0023696E" w:rsidRDefault="00166250" w:rsidP="006F5CB5">
            <w:pPr>
              <w:rPr>
                <w:rFonts w:ascii="Arial" w:hAnsi="Arial"/>
                <w:b/>
                <w:sz w:val="16"/>
                <w:szCs w:val="16"/>
              </w:rPr>
            </w:pPr>
            <w:r w:rsidRPr="0023696E">
              <w:rPr>
                <w:rFonts w:ascii="Arial" w:hAnsi="Arial"/>
                <w:b/>
                <w:sz w:val="16"/>
                <w:szCs w:val="16"/>
              </w:rPr>
              <w:t>Correlation Coefficient</w:t>
            </w:r>
          </w:p>
        </w:tc>
        <w:tc>
          <w:tcPr>
            <w:tcW w:w="709" w:type="dxa"/>
            <w:tcBorders>
              <w:top w:val="single" w:sz="4" w:space="0" w:color="auto"/>
            </w:tcBorders>
            <w:vAlign w:val="center"/>
          </w:tcPr>
          <w:p w14:paraId="4CFF5D4D"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.636</w:t>
            </w:r>
            <w:r>
              <w:rPr>
                <w:rFonts w:ascii="Arial" w:eastAsia="Times New Roman" w:hAnsi="Arial"/>
                <w:color w:val="000000"/>
                <w:sz w:val="14"/>
                <w:szCs w:val="14"/>
                <w:vertAlign w:val="superscript"/>
              </w:rPr>
              <w:t>**</w:t>
            </w:r>
          </w:p>
        </w:tc>
        <w:tc>
          <w:tcPr>
            <w:tcW w:w="850" w:type="dxa"/>
            <w:tcBorders>
              <w:top w:val="single" w:sz="4" w:space="0" w:color="auto"/>
            </w:tcBorders>
            <w:vAlign w:val="center"/>
          </w:tcPr>
          <w:p w14:paraId="7BAB32F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1.000</w:t>
            </w:r>
          </w:p>
        </w:tc>
        <w:tc>
          <w:tcPr>
            <w:tcW w:w="709" w:type="dxa"/>
            <w:tcBorders>
              <w:top w:val="single" w:sz="4" w:space="0" w:color="auto"/>
            </w:tcBorders>
            <w:vAlign w:val="center"/>
          </w:tcPr>
          <w:p w14:paraId="71CEAEA0"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.540</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210E373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.488</w:t>
            </w:r>
            <w:r>
              <w:rPr>
                <w:rFonts w:ascii="Arial" w:eastAsia="Times New Roman" w:hAnsi="Arial"/>
                <w:color w:val="000000"/>
                <w:sz w:val="14"/>
                <w:szCs w:val="14"/>
                <w:vertAlign w:val="superscript"/>
              </w:rPr>
              <w:t>**</w:t>
            </w:r>
          </w:p>
        </w:tc>
        <w:tc>
          <w:tcPr>
            <w:tcW w:w="708" w:type="dxa"/>
            <w:tcBorders>
              <w:top w:val="single" w:sz="4" w:space="0" w:color="auto"/>
            </w:tcBorders>
            <w:vAlign w:val="center"/>
          </w:tcPr>
          <w:p w14:paraId="39694C5D"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.479</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17A370A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.487</w:t>
            </w:r>
            <w:r>
              <w:rPr>
                <w:rFonts w:ascii="Arial" w:eastAsia="Times New Roman" w:hAnsi="Arial"/>
                <w:color w:val="000000"/>
                <w:sz w:val="14"/>
                <w:szCs w:val="14"/>
                <w:vertAlign w:val="superscript"/>
              </w:rPr>
              <w:t>**</w:t>
            </w:r>
          </w:p>
        </w:tc>
        <w:tc>
          <w:tcPr>
            <w:tcW w:w="850" w:type="dxa"/>
            <w:tcBorders>
              <w:top w:val="single" w:sz="4" w:space="0" w:color="auto"/>
            </w:tcBorders>
            <w:vAlign w:val="center"/>
          </w:tcPr>
          <w:p w14:paraId="742509C8"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.455</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4BF5456D"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.410</w:t>
            </w:r>
            <w:r>
              <w:rPr>
                <w:rFonts w:ascii="Arial" w:eastAsia="Times New Roman" w:hAnsi="Arial"/>
                <w:color w:val="000000"/>
                <w:sz w:val="14"/>
                <w:szCs w:val="14"/>
                <w:vertAlign w:val="superscript"/>
              </w:rPr>
              <w:t>**</w:t>
            </w:r>
          </w:p>
        </w:tc>
        <w:tc>
          <w:tcPr>
            <w:tcW w:w="709" w:type="dxa"/>
            <w:tcBorders>
              <w:top w:val="single" w:sz="4" w:space="0" w:color="auto"/>
            </w:tcBorders>
            <w:vAlign w:val="center"/>
          </w:tcPr>
          <w:p w14:paraId="1B75458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.450</w:t>
            </w:r>
            <w:r>
              <w:rPr>
                <w:rFonts w:ascii="Arial" w:eastAsia="Times New Roman" w:hAnsi="Arial"/>
                <w:color w:val="000000"/>
                <w:sz w:val="14"/>
                <w:szCs w:val="14"/>
                <w:vertAlign w:val="superscript"/>
              </w:rPr>
              <w:t>**</w:t>
            </w:r>
          </w:p>
        </w:tc>
      </w:tr>
      <w:tr w:rsidR="00166250" w:rsidRPr="0023696E" w14:paraId="434EDAE9" w14:textId="77777777" w:rsidTr="006F5CB5">
        <w:tc>
          <w:tcPr>
            <w:tcW w:w="709" w:type="dxa"/>
            <w:tcBorders>
              <w:bottom w:val="nil"/>
            </w:tcBorders>
          </w:tcPr>
          <w:p w14:paraId="03BAF561" w14:textId="77777777" w:rsidR="00166250" w:rsidRPr="0023696E" w:rsidRDefault="00166250" w:rsidP="006F5CB5">
            <w:pPr>
              <w:rPr>
                <w:rFonts w:ascii="Arial" w:hAnsi="Arial"/>
                <w:b/>
                <w:sz w:val="16"/>
                <w:szCs w:val="16"/>
              </w:rPr>
            </w:pPr>
          </w:p>
        </w:tc>
        <w:tc>
          <w:tcPr>
            <w:tcW w:w="1985" w:type="dxa"/>
            <w:tcBorders>
              <w:bottom w:val="nil"/>
            </w:tcBorders>
          </w:tcPr>
          <w:p w14:paraId="36644BA7" w14:textId="77777777" w:rsidR="00166250" w:rsidRPr="0023696E" w:rsidRDefault="00166250" w:rsidP="006F5CB5">
            <w:pPr>
              <w:rPr>
                <w:rFonts w:ascii="Arial" w:hAnsi="Arial"/>
                <w:b/>
                <w:sz w:val="16"/>
                <w:szCs w:val="16"/>
              </w:rPr>
            </w:pPr>
            <w:r w:rsidRPr="0023696E">
              <w:rPr>
                <w:rFonts w:ascii="Arial" w:hAnsi="Arial"/>
                <w:b/>
                <w:sz w:val="16"/>
                <w:szCs w:val="16"/>
              </w:rPr>
              <w:t>Sig (2-tailed)</w:t>
            </w:r>
          </w:p>
        </w:tc>
        <w:tc>
          <w:tcPr>
            <w:tcW w:w="709" w:type="dxa"/>
            <w:tcBorders>
              <w:bottom w:val="nil"/>
            </w:tcBorders>
            <w:vAlign w:val="center"/>
          </w:tcPr>
          <w:p w14:paraId="40B70F1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0" w:type="dxa"/>
            <w:tcBorders>
              <w:bottom w:val="nil"/>
            </w:tcBorders>
            <w:vAlign w:val="center"/>
          </w:tcPr>
          <w:p w14:paraId="49CB0C38" w14:textId="77777777" w:rsidR="00166250" w:rsidRPr="0023696E" w:rsidRDefault="00166250" w:rsidP="006F5CB5">
            <w:pPr>
              <w:jc w:val="center"/>
              <w:rPr>
                <w:rFonts w:ascii="Arial" w:hAnsi="Arial"/>
                <w:sz w:val="16"/>
                <w:szCs w:val="16"/>
              </w:rPr>
            </w:pPr>
          </w:p>
        </w:tc>
        <w:tc>
          <w:tcPr>
            <w:tcW w:w="709" w:type="dxa"/>
            <w:tcBorders>
              <w:bottom w:val="nil"/>
            </w:tcBorders>
            <w:vAlign w:val="center"/>
          </w:tcPr>
          <w:p w14:paraId="0DA0ADE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683BCCBB"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8" w:type="dxa"/>
            <w:tcBorders>
              <w:bottom w:val="nil"/>
            </w:tcBorders>
            <w:vAlign w:val="center"/>
          </w:tcPr>
          <w:p w14:paraId="592A1805"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3EE85BD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0" w:type="dxa"/>
            <w:tcBorders>
              <w:bottom w:val="nil"/>
            </w:tcBorders>
            <w:vAlign w:val="center"/>
          </w:tcPr>
          <w:p w14:paraId="73185A1D"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0845F2EA"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9" w:type="dxa"/>
            <w:tcBorders>
              <w:bottom w:val="nil"/>
            </w:tcBorders>
            <w:vAlign w:val="center"/>
          </w:tcPr>
          <w:p w14:paraId="7E84AF8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r>
      <w:tr w:rsidR="00166250" w:rsidRPr="0023696E" w14:paraId="4C8D1BDF" w14:textId="77777777" w:rsidTr="006F5CB5">
        <w:tc>
          <w:tcPr>
            <w:tcW w:w="709" w:type="dxa"/>
            <w:tcBorders>
              <w:top w:val="nil"/>
              <w:bottom w:val="nil"/>
            </w:tcBorders>
          </w:tcPr>
          <w:p w14:paraId="4330E2B4" w14:textId="77777777" w:rsidR="00166250" w:rsidRPr="0023696E" w:rsidRDefault="00166250" w:rsidP="006F5CB5">
            <w:pPr>
              <w:rPr>
                <w:rFonts w:ascii="Arial" w:hAnsi="Arial"/>
                <w:b/>
                <w:sz w:val="16"/>
                <w:szCs w:val="16"/>
              </w:rPr>
            </w:pPr>
          </w:p>
        </w:tc>
        <w:tc>
          <w:tcPr>
            <w:tcW w:w="1985" w:type="dxa"/>
            <w:tcBorders>
              <w:top w:val="nil"/>
              <w:bottom w:val="nil"/>
            </w:tcBorders>
          </w:tcPr>
          <w:p w14:paraId="4575E6DC" w14:textId="77777777" w:rsidR="00166250" w:rsidRPr="0023696E" w:rsidRDefault="00166250" w:rsidP="006F5CB5">
            <w:pPr>
              <w:rPr>
                <w:rFonts w:ascii="Arial" w:hAnsi="Arial"/>
                <w:b/>
                <w:sz w:val="16"/>
                <w:szCs w:val="16"/>
              </w:rPr>
            </w:pPr>
            <w:r w:rsidRPr="0023696E">
              <w:rPr>
                <w:rFonts w:ascii="Arial" w:hAnsi="Arial"/>
                <w:b/>
                <w:sz w:val="16"/>
                <w:szCs w:val="16"/>
              </w:rPr>
              <w:t>n</w:t>
            </w:r>
          </w:p>
        </w:tc>
        <w:tc>
          <w:tcPr>
            <w:tcW w:w="709" w:type="dxa"/>
            <w:tcBorders>
              <w:top w:val="nil"/>
              <w:bottom w:val="single" w:sz="4" w:space="0" w:color="auto"/>
            </w:tcBorders>
            <w:vAlign w:val="center"/>
          </w:tcPr>
          <w:p w14:paraId="57266D1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210</w:t>
            </w:r>
          </w:p>
        </w:tc>
        <w:tc>
          <w:tcPr>
            <w:tcW w:w="850" w:type="dxa"/>
            <w:tcBorders>
              <w:top w:val="nil"/>
              <w:bottom w:val="single" w:sz="4" w:space="0" w:color="auto"/>
            </w:tcBorders>
            <w:vAlign w:val="center"/>
          </w:tcPr>
          <w:p w14:paraId="7834367D"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210</w:t>
            </w:r>
          </w:p>
        </w:tc>
        <w:tc>
          <w:tcPr>
            <w:tcW w:w="709" w:type="dxa"/>
            <w:tcBorders>
              <w:top w:val="nil"/>
              <w:bottom w:val="single" w:sz="4" w:space="0" w:color="auto"/>
            </w:tcBorders>
            <w:vAlign w:val="center"/>
          </w:tcPr>
          <w:p w14:paraId="061B5485"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210</w:t>
            </w:r>
          </w:p>
        </w:tc>
        <w:tc>
          <w:tcPr>
            <w:tcW w:w="851" w:type="dxa"/>
            <w:tcBorders>
              <w:top w:val="nil"/>
              <w:bottom w:val="single" w:sz="4" w:space="0" w:color="auto"/>
            </w:tcBorders>
            <w:vAlign w:val="center"/>
          </w:tcPr>
          <w:p w14:paraId="61863693"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209</w:t>
            </w:r>
          </w:p>
        </w:tc>
        <w:tc>
          <w:tcPr>
            <w:tcW w:w="708" w:type="dxa"/>
            <w:tcBorders>
              <w:top w:val="nil"/>
              <w:bottom w:val="single" w:sz="4" w:space="0" w:color="auto"/>
            </w:tcBorders>
            <w:vAlign w:val="center"/>
          </w:tcPr>
          <w:p w14:paraId="74E89172"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209</w:t>
            </w:r>
          </w:p>
        </w:tc>
        <w:tc>
          <w:tcPr>
            <w:tcW w:w="851" w:type="dxa"/>
            <w:tcBorders>
              <w:top w:val="nil"/>
              <w:bottom w:val="single" w:sz="4" w:space="0" w:color="auto"/>
            </w:tcBorders>
            <w:vAlign w:val="center"/>
          </w:tcPr>
          <w:p w14:paraId="1920BFC6"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210</w:t>
            </w:r>
          </w:p>
        </w:tc>
        <w:tc>
          <w:tcPr>
            <w:tcW w:w="850" w:type="dxa"/>
            <w:tcBorders>
              <w:top w:val="nil"/>
              <w:bottom w:val="single" w:sz="4" w:space="0" w:color="auto"/>
            </w:tcBorders>
            <w:vAlign w:val="center"/>
          </w:tcPr>
          <w:p w14:paraId="1869BE10"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208</w:t>
            </w:r>
          </w:p>
        </w:tc>
        <w:tc>
          <w:tcPr>
            <w:tcW w:w="851" w:type="dxa"/>
            <w:tcBorders>
              <w:top w:val="nil"/>
              <w:bottom w:val="single" w:sz="4" w:space="0" w:color="auto"/>
            </w:tcBorders>
            <w:vAlign w:val="center"/>
          </w:tcPr>
          <w:p w14:paraId="2BAD28F5"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207</w:t>
            </w:r>
          </w:p>
        </w:tc>
        <w:tc>
          <w:tcPr>
            <w:tcW w:w="709" w:type="dxa"/>
            <w:tcBorders>
              <w:top w:val="nil"/>
              <w:bottom w:val="single" w:sz="4" w:space="0" w:color="auto"/>
            </w:tcBorders>
            <w:vAlign w:val="center"/>
          </w:tcPr>
          <w:p w14:paraId="2D08FAE0"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207</w:t>
            </w:r>
          </w:p>
        </w:tc>
      </w:tr>
      <w:tr w:rsidR="00166250" w:rsidRPr="0023696E" w14:paraId="63E1C2E0" w14:textId="77777777" w:rsidTr="006F5CB5">
        <w:tc>
          <w:tcPr>
            <w:tcW w:w="709" w:type="dxa"/>
            <w:tcBorders>
              <w:top w:val="nil"/>
            </w:tcBorders>
          </w:tcPr>
          <w:p w14:paraId="5C731233" w14:textId="77777777" w:rsidR="00166250" w:rsidRPr="0023696E" w:rsidRDefault="00166250" w:rsidP="006F5CB5">
            <w:pPr>
              <w:rPr>
                <w:rFonts w:ascii="Arial" w:hAnsi="Arial"/>
                <w:b/>
                <w:sz w:val="16"/>
                <w:szCs w:val="16"/>
              </w:rPr>
            </w:pPr>
            <w:r w:rsidRPr="0023696E">
              <w:rPr>
                <w:rFonts w:ascii="Arial" w:hAnsi="Arial"/>
                <w:b/>
                <w:sz w:val="16"/>
                <w:szCs w:val="16"/>
              </w:rPr>
              <w:t>CpG3</w:t>
            </w:r>
          </w:p>
        </w:tc>
        <w:tc>
          <w:tcPr>
            <w:tcW w:w="1985" w:type="dxa"/>
            <w:tcBorders>
              <w:top w:val="nil"/>
            </w:tcBorders>
          </w:tcPr>
          <w:p w14:paraId="458E26B6" w14:textId="77777777" w:rsidR="00166250" w:rsidRPr="0023696E" w:rsidRDefault="00166250" w:rsidP="006F5CB5">
            <w:pPr>
              <w:rPr>
                <w:rFonts w:ascii="Arial" w:hAnsi="Arial"/>
                <w:b/>
                <w:sz w:val="16"/>
                <w:szCs w:val="16"/>
              </w:rPr>
            </w:pPr>
            <w:r w:rsidRPr="0023696E">
              <w:rPr>
                <w:rFonts w:ascii="Arial" w:hAnsi="Arial"/>
                <w:b/>
                <w:sz w:val="16"/>
                <w:szCs w:val="16"/>
              </w:rPr>
              <w:t>Correlation Coefficient</w:t>
            </w:r>
          </w:p>
        </w:tc>
        <w:tc>
          <w:tcPr>
            <w:tcW w:w="709" w:type="dxa"/>
            <w:tcBorders>
              <w:top w:val="single" w:sz="4" w:space="0" w:color="auto"/>
            </w:tcBorders>
            <w:vAlign w:val="center"/>
          </w:tcPr>
          <w:p w14:paraId="796FFB71"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.592</w:t>
            </w:r>
            <w:r>
              <w:rPr>
                <w:rFonts w:ascii="Arial" w:eastAsia="Times New Roman" w:hAnsi="Arial"/>
                <w:color w:val="000000"/>
                <w:sz w:val="14"/>
                <w:szCs w:val="14"/>
                <w:vertAlign w:val="superscript"/>
              </w:rPr>
              <w:t>**</w:t>
            </w:r>
          </w:p>
        </w:tc>
        <w:tc>
          <w:tcPr>
            <w:tcW w:w="850" w:type="dxa"/>
            <w:tcBorders>
              <w:top w:val="single" w:sz="4" w:space="0" w:color="auto"/>
            </w:tcBorders>
            <w:vAlign w:val="center"/>
          </w:tcPr>
          <w:p w14:paraId="580E0A65"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.540</w:t>
            </w:r>
            <w:r>
              <w:rPr>
                <w:rFonts w:ascii="Arial" w:eastAsia="Times New Roman" w:hAnsi="Arial"/>
                <w:color w:val="000000"/>
                <w:sz w:val="14"/>
                <w:szCs w:val="14"/>
                <w:vertAlign w:val="superscript"/>
              </w:rPr>
              <w:t>**</w:t>
            </w:r>
          </w:p>
        </w:tc>
        <w:tc>
          <w:tcPr>
            <w:tcW w:w="709" w:type="dxa"/>
            <w:tcBorders>
              <w:top w:val="single" w:sz="4" w:space="0" w:color="auto"/>
            </w:tcBorders>
            <w:vAlign w:val="center"/>
          </w:tcPr>
          <w:p w14:paraId="2DB1B78F"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1.000</w:t>
            </w:r>
          </w:p>
        </w:tc>
        <w:tc>
          <w:tcPr>
            <w:tcW w:w="851" w:type="dxa"/>
            <w:tcBorders>
              <w:top w:val="single" w:sz="4" w:space="0" w:color="auto"/>
            </w:tcBorders>
            <w:vAlign w:val="center"/>
          </w:tcPr>
          <w:p w14:paraId="15DBADE3"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.307</w:t>
            </w:r>
            <w:r>
              <w:rPr>
                <w:rFonts w:ascii="Arial" w:eastAsia="Times New Roman" w:hAnsi="Arial"/>
                <w:color w:val="000000"/>
                <w:sz w:val="14"/>
                <w:szCs w:val="14"/>
                <w:vertAlign w:val="superscript"/>
              </w:rPr>
              <w:t>**</w:t>
            </w:r>
          </w:p>
        </w:tc>
        <w:tc>
          <w:tcPr>
            <w:tcW w:w="708" w:type="dxa"/>
            <w:tcBorders>
              <w:top w:val="single" w:sz="4" w:space="0" w:color="auto"/>
            </w:tcBorders>
            <w:vAlign w:val="center"/>
          </w:tcPr>
          <w:p w14:paraId="27AA9523"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.451</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562837FB"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.497</w:t>
            </w:r>
            <w:r>
              <w:rPr>
                <w:rFonts w:ascii="Arial" w:eastAsia="Times New Roman" w:hAnsi="Arial"/>
                <w:color w:val="000000"/>
                <w:sz w:val="14"/>
                <w:szCs w:val="14"/>
                <w:vertAlign w:val="superscript"/>
              </w:rPr>
              <w:t>**</w:t>
            </w:r>
          </w:p>
        </w:tc>
        <w:tc>
          <w:tcPr>
            <w:tcW w:w="850" w:type="dxa"/>
            <w:tcBorders>
              <w:top w:val="single" w:sz="4" w:space="0" w:color="auto"/>
            </w:tcBorders>
            <w:vAlign w:val="center"/>
          </w:tcPr>
          <w:p w14:paraId="5FF870F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.471</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5912E3A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.468</w:t>
            </w:r>
            <w:r>
              <w:rPr>
                <w:rFonts w:ascii="Arial" w:eastAsia="Times New Roman" w:hAnsi="Arial"/>
                <w:color w:val="000000"/>
                <w:sz w:val="14"/>
                <w:szCs w:val="14"/>
                <w:vertAlign w:val="superscript"/>
              </w:rPr>
              <w:t>**</w:t>
            </w:r>
          </w:p>
        </w:tc>
        <w:tc>
          <w:tcPr>
            <w:tcW w:w="709" w:type="dxa"/>
            <w:tcBorders>
              <w:top w:val="single" w:sz="4" w:space="0" w:color="auto"/>
            </w:tcBorders>
            <w:vAlign w:val="center"/>
          </w:tcPr>
          <w:p w14:paraId="44B4B71E"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.581</w:t>
            </w:r>
            <w:r>
              <w:rPr>
                <w:rFonts w:ascii="Arial" w:eastAsia="Times New Roman" w:hAnsi="Arial"/>
                <w:color w:val="000000"/>
                <w:sz w:val="14"/>
                <w:szCs w:val="14"/>
                <w:vertAlign w:val="superscript"/>
              </w:rPr>
              <w:t>**</w:t>
            </w:r>
          </w:p>
        </w:tc>
      </w:tr>
      <w:tr w:rsidR="00166250" w:rsidRPr="0023696E" w14:paraId="24E36FEB" w14:textId="77777777" w:rsidTr="006F5CB5">
        <w:tc>
          <w:tcPr>
            <w:tcW w:w="709" w:type="dxa"/>
            <w:tcBorders>
              <w:bottom w:val="nil"/>
            </w:tcBorders>
          </w:tcPr>
          <w:p w14:paraId="66FE086E" w14:textId="77777777" w:rsidR="00166250" w:rsidRPr="0023696E" w:rsidRDefault="00166250" w:rsidP="006F5CB5">
            <w:pPr>
              <w:rPr>
                <w:rFonts w:ascii="Arial" w:hAnsi="Arial"/>
                <w:b/>
                <w:sz w:val="16"/>
                <w:szCs w:val="16"/>
              </w:rPr>
            </w:pPr>
          </w:p>
        </w:tc>
        <w:tc>
          <w:tcPr>
            <w:tcW w:w="1985" w:type="dxa"/>
            <w:tcBorders>
              <w:bottom w:val="nil"/>
            </w:tcBorders>
          </w:tcPr>
          <w:p w14:paraId="3A9643DF" w14:textId="77777777" w:rsidR="00166250" w:rsidRPr="0023696E" w:rsidRDefault="00166250" w:rsidP="006F5CB5">
            <w:pPr>
              <w:rPr>
                <w:rFonts w:ascii="Arial" w:hAnsi="Arial"/>
                <w:b/>
                <w:sz w:val="16"/>
                <w:szCs w:val="16"/>
              </w:rPr>
            </w:pPr>
            <w:r w:rsidRPr="0023696E">
              <w:rPr>
                <w:rFonts w:ascii="Arial" w:hAnsi="Arial"/>
                <w:b/>
                <w:sz w:val="16"/>
                <w:szCs w:val="16"/>
              </w:rPr>
              <w:t>Sig (2-tailed)</w:t>
            </w:r>
          </w:p>
        </w:tc>
        <w:tc>
          <w:tcPr>
            <w:tcW w:w="709" w:type="dxa"/>
            <w:tcBorders>
              <w:bottom w:val="nil"/>
            </w:tcBorders>
            <w:vAlign w:val="center"/>
          </w:tcPr>
          <w:p w14:paraId="31B688AC"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0" w:type="dxa"/>
            <w:tcBorders>
              <w:bottom w:val="nil"/>
            </w:tcBorders>
            <w:vAlign w:val="center"/>
          </w:tcPr>
          <w:p w14:paraId="42A5ECFA"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9" w:type="dxa"/>
            <w:tcBorders>
              <w:bottom w:val="nil"/>
            </w:tcBorders>
            <w:vAlign w:val="center"/>
          </w:tcPr>
          <w:p w14:paraId="7280F906" w14:textId="77777777" w:rsidR="00166250" w:rsidRPr="0023696E" w:rsidRDefault="00166250" w:rsidP="006F5CB5">
            <w:pPr>
              <w:jc w:val="center"/>
              <w:rPr>
                <w:rFonts w:ascii="Arial" w:hAnsi="Arial"/>
                <w:sz w:val="16"/>
                <w:szCs w:val="16"/>
              </w:rPr>
            </w:pPr>
          </w:p>
        </w:tc>
        <w:tc>
          <w:tcPr>
            <w:tcW w:w="851" w:type="dxa"/>
            <w:tcBorders>
              <w:bottom w:val="nil"/>
            </w:tcBorders>
            <w:vAlign w:val="center"/>
          </w:tcPr>
          <w:p w14:paraId="58DE62F3"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8" w:type="dxa"/>
            <w:tcBorders>
              <w:bottom w:val="nil"/>
            </w:tcBorders>
            <w:vAlign w:val="center"/>
          </w:tcPr>
          <w:p w14:paraId="6686E336"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5FC76DC6"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0" w:type="dxa"/>
            <w:tcBorders>
              <w:bottom w:val="nil"/>
            </w:tcBorders>
            <w:vAlign w:val="center"/>
          </w:tcPr>
          <w:p w14:paraId="00CB38FF"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0F564FFA"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9" w:type="dxa"/>
            <w:tcBorders>
              <w:bottom w:val="nil"/>
            </w:tcBorders>
            <w:vAlign w:val="center"/>
          </w:tcPr>
          <w:p w14:paraId="7D46EC48"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r>
      <w:tr w:rsidR="00166250" w:rsidRPr="0023696E" w14:paraId="619C04D4" w14:textId="77777777" w:rsidTr="006F5CB5">
        <w:tc>
          <w:tcPr>
            <w:tcW w:w="709" w:type="dxa"/>
            <w:tcBorders>
              <w:top w:val="nil"/>
              <w:bottom w:val="nil"/>
            </w:tcBorders>
          </w:tcPr>
          <w:p w14:paraId="44495FDD" w14:textId="77777777" w:rsidR="00166250" w:rsidRPr="0023696E" w:rsidRDefault="00166250" w:rsidP="006F5CB5">
            <w:pPr>
              <w:rPr>
                <w:rFonts w:ascii="Arial" w:hAnsi="Arial"/>
                <w:b/>
                <w:sz w:val="16"/>
                <w:szCs w:val="16"/>
              </w:rPr>
            </w:pPr>
          </w:p>
        </w:tc>
        <w:tc>
          <w:tcPr>
            <w:tcW w:w="1985" w:type="dxa"/>
            <w:tcBorders>
              <w:top w:val="nil"/>
              <w:bottom w:val="nil"/>
            </w:tcBorders>
          </w:tcPr>
          <w:p w14:paraId="4DEF84CA" w14:textId="77777777" w:rsidR="00166250" w:rsidRPr="0023696E" w:rsidRDefault="00166250" w:rsidP="006F5CB5">
            <w:pPr>
              <w:rPr>
                <w:rFonts w:ascii="Arial" w:hAnsi="Arial"/>
                <w:b/>
                <w:sz w:val="16"/>
                <w:szCs w:val="16"/>
              </w:rPr>
            </w:pPr>
            <w:r w:rsidRPr="0023696E">
              <w:rPr>
                <w:rFonts w:ascii="Arial" w:hAnsi="Arial"/>
                <w:b/>
                <w:sz w:val="16"/>
                <w:szCs w:val="16"/>
              </w:rPr>
              <w:t>n</w:t>
            </w:r>
          </w:p>
        </w:tc>
        <w:tc>
          <w:tcPr>
            <w:tcW w:w="709" w:type="dxa"/>
            <w:tcBorders>
              <w:top w:val="nil"/>
              <w:bottom w:val="single" w:sz="4" w:space="0" w:color="auto"/>
            </w:tcBorders>
            <w:vAlign w:val="center"/>
          </w:tcPr>
          <w:p w14:paraId="78C61B9C"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210</w:t>
            </w:r>
          </w:p>
        </w:tc>
        <w:tc>
          <w:tcPr>
            <w:tcW w:w="850" w:type="dxa"/>
            <w:tcBorders>
              <w:top w:val="nil"/>
              <w:bottom w:val="single" w:sz="4" w:space="0" w:color="auto"/>
            </w:tcBorders>
            <w:vAlign w:val="center"/>
          </w:tcPr>
          <w:p w14:paraId="631E34E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210</w:t>
            </w:r>
          </w:p>
        </w:tc>
        <w:tc>
          <w:tcPr>
            <w:tcW w:w="709" w:type="dxa"/>
            <w:tcBorders>
              <w:top w:val="nil"/>
              <w:bottom w:val="single" w:sz="4" w:space="0" w:color="auto"/>
            </w:tcBorders>
            <w:vAlign w:val="center"/>
          </w:tcPr>
          <w:p w14:paraId="18E00D62"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210</w:t>
            </w:r>
          </w:p>
        </w:tc>
        <w:tc>
          <w:tcPr>
            <w:tcW w:w="851" w:type="dxa"/>
            <w:tcBorders>
              <w:top w:val="nil"/>
              <w:bottom w:val="single" w:sz="4" w:space="0" w:color="auto"/>
            </w:tcBorders>
            <w:vAlign w:val="center"/>
          </w:tcPr>
          <w:p w14:paraId="666E3A6C"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209</w:t>
            </w:r>
          </w:p>
        </w:tc>
        <w:tc>
          <w:tcPr>
            <w:tcW w:w="708" w:type="dxa"/>
            <w:tcBorders>
              <w:top w:val="nil"/>
              <w:bottom w:val="single" w:sz="4" w:space="0" w:color="auto"/>
            </w:tcBorders>
            <w:vAlign w:val="center"/>
          </w:tcPr>
          <w:p w14:paraId="2DC42890"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209</w:t>
            </w:r>
          </w:p>
        </w:tc>
        <w:tc>
          <w:tcPr>
            <w:tcW w:w="851" w:type="dxa"/>
            <w:tcBorders>
              <w:top w:val="nil"/>
              <w:bottom w:val="single" w:sz="4" w:space="0" w:color="auto"/>
            </w:tcBorders>
            <w:vAlign w:val="center"/>
          </w:tcPr>
          <w:p w14:paraId="5954E24B"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210</w:t>
            </w:r>
          </w:p>
        </w:tc>
        <w:tc>
          <w:tcPr>
            <w:tcW w:w="850" w:type="dxa"/>
            <w:tcBorders>
              <w:top w:val="nil"/>
              <w:bottom w:val="single" w:sz="4" w:space="0" w:color="auto"/>
            </w:tcBorders>
            <w:vAlign w:val="center"/>
          </w:tcPr>
          <w:p w14:paraId="287A4A1D"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208</w:t>
            </w:r>
          </w:p>
        </w:tc>
        <w:tc>
          <w:tcPr>
            <w:tcW w:w="851" w:type="dxa"/>
            <w:tcBorders>
              <w:top w:val="nil"/>
              <w:bottom w:val="single" w:sz="4" w:space="0" w:color="auto"/>
            </w:tcBorders>
            <w:vAlign w:val="center"/>
          </w:tcPr>
          <w:p w14:paraId="7679FF7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207</w:t>
            </w:r>
          </w:p>
        </w:tc>
        <w:tc>
          <w:tcPr>
            <w:tcW w:w="709" w:type="dxa"/>
            <w:tcBorders>
              <w:top w:val="nil"/>
              <w:bottom w:val="single" w:sz="4" w:space="0" w:color="auto"/>
            </w:tcBorders>
            <w:vAlign w:val="center"/>
          </w:tcPr>
          <w:p w14:paraId="414A7CA1"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207</w:t>
            </w:r>
          </w:p>
        </w:tc>
      </w:tr>
      <w:tr w:rsidR="00166250" w:rsidRPr="0023696E" w14:paraId="29D5F612" w14:textId="77777777" w:rsidTr="006F5CB5">
        <w:tc>
          <w:tcPr>
            <w:tcW w:w="709" w:type="dxa"/>
            <w:tcBorders>
              <w:top w:val="nil"/>
            </w:tcBorders>
          </w:tcPr>
          <w:p w14:paraId="397218C6" w14:textId="77777777" w:rsidR="00166250" w:rsidRPr="0023696E" w:rsidRDefault="00166250" w:rsidP="006F5CB5">
            <w:pPr>
              <w:rPr>
                <w:rFonts w:ascii="Arial" w:hAnsi="Arial"/>
                <w:b/>
                <w:sz w:val="16"/>
                <w:szCs w:val="16"/>
              </w:rPr>
            </w:pPr>
            <w:r w:rsidRPr="0023696E">
              <w:rPr>
                <w:rFonts w:ascii="Arial" w:hAnsi="Arial"/>
                <w:b/>
                <w:sz w:val="16"/>
                <w:szCs w:val="16"/>
              </w:rPr>
              <w:t>CpG4</w:t>
            </w:r>
          </w:p>
        </w:tc>
        <w:tc>
          <w:tcPr>
            <w:tcW w:w="1985" w:type="dxa"/>
            <w:tcBorders>
              <w:top w:val="nil"/>
            </w:tcBorders>
          </w:tcPr>
          <w:p w14:paraId="692D4303" w14:textId="77777777" w:rsidR="00166250" w:rsidRPr="0023696E" w:rsidRDefault="00166250" w:rsidP="006F5CB5">
            <w:pPr>
              <w:rPr>
                <w:rFonts w:ascii="Arial" w:hAnsi="Arial"/>
                <w:b/>
                <w:sz w:val="16"/>
                <w:szCs w:val="16"/>
              </w:rPr>
            </w:pPr>
            <w:r w:rsidRPr="0023696E">
              <w:rPr>
                <w:rFonts w:ascii="Arial" w:hAnsi="Arial"/>
                <w:b/>
                <w:sz w:val="16"/>
                <w:szCs w:val="16"/>
              </w:rPr>
              <w:t>Correlation Coefficient</w:t>
            </w:r>
          </w:p>
        </w:tc>
        <w:tc>
          <w:tcPr>
            <w:tcW w:w="709" w:type="dxa"/>
            <w:tcBorders>
              <w:top w:val="single" w:sz="4" w:space="0" w:color="auto"/>
            </w:tcBorders>
            <w:vAlign w:val="center"/>
          </w:tcPr>
          <w:p w14:paraId="0870B730"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.510</w:t>
            </w:r>
            <w:r>
              <w:rPr>
                <w:rFonts w:ascii="Arial" w:eastAsia="Times New Roman" w:hAnsi="Arial"/>
                <w:color w:val="000000"/>
                <w:sz w:val="14"/>
                <w:szCs w:val="14"/>
                <w:vertAlign w:val="superscript"/>
              </w:rPr>
              <w:t>**</w:t>
            </w:r>
          </w:p>
        </w:tc>
        <w:tc>
          <w:tcPr>
            <w:tcW w:w="850" w:type="dxa"/>
            <w:tcBorders>
              <w:top w:val="single" w:sz="4" w:space="0" w:color="auto"/>
            </w:tcBorders>
            <w:vAlign w:val="center"/>
          </w:tcPr>
          <w:p w14:paraId="673071E5"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.488</w:t>
            </w:r>
            <w:r>
              <w:rPr>
                <w:rFonts w:ascii="Arial" w:eastAsia="Times New Roman" w:hAnsi="Arial"/>
                <w:color w:val="000000"/>
                <w:sz w:val="14"/>
                <w:szCs w:val="14"/>
                <w:vertAlign w:val="superscript"/>
              </w:rPr>
              <w:t>**</w:t>
            </w:r>
          </w:p>
        </w:tc>
        <w:tc>
          <w:tcPr>
            <w:tcW w:w="709" w:type="dxa"/>
            <w:tcBorders>
              <w:top w:val="single" w:sz="4" w:space="0" w:color="auto"/>
            </w:tcBorders>
            <w:vAlign w:val="center"/>
          </w:tcPr>
          <w:p w14:paraId="488E46A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.307</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1538E35D"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1.000</w:t>
            </w:r>
          </w:p>
        </w:tc>
        <w:tc>
          <w:tcPr>
            <w:tcW w:w="708" w:type="dxa"/>
            <w:tcBorders>
              <w:top w:val="single" w:sz="4" w:space="0" w:color="auto"/>
            </w:tcBorders>
            <w:vAlign w:val="center"/>
          </w:tcPr>
          <w:p w14:paraId="42771BD6"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.576</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6E73AB4B"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.510</w:t>
            </w:r>
            <w:r>
              <w:rPr>
                <w:rFonts w:ascii="Arial" w:eastAsia="Times New Roman" w:hAnsi="Arial"/>
                <w:color w:val="000000"/>
                <w:sz w:val="14"/>
                <w:szCs w:val="14"/>
                <w:vertAlign w:val="superscript"/>
              </w:rPr>
              <w:t>**</w:t>
            </w:r>
          </w:p>
        </w:tc>
        <w:tc>
          <w:tcPr>
            <w:tcW w:w="850" w:type="dxa"/>
            <w:tcBorders>
              <w:top w:val="single" w:sz="4" w:space="0" w:color="auto"/>
            </w:tcBorders>
            <w:vAlign w:val="center"/>
          </w:tcPr>
          <w:p w14:paraId="667F522E"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.455</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3D80AB2B"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.476</w:t>
            </w:r>
            <w:r>
              <w:rPr>
                <w:rFonts w:ascii="Arial" w:eastAsia="Times New Roman" w:hAnsi="Arial"/>
                <w:color w:val="000000"/>
                <w:sz w:val="14"/>
                <w:szCs w:val="14"/>
                <w:vertAlign w:val="superscript"/>
              </w:rPr>
              <w:t>**</w:t>
            </w:r>
          </w:p>
        </w:tc>
        <w:tc>
          <w:tcPr>
            <w:tcW w:w="709" w:type="dxa"/>
            <w:tcBorders>
              <w:top w:val="single" w:sz="4" w:space="0" w:color="auto"/>
            </w:tcBorders>
            <w:vAlign w:val="center"/>
          </w:tcPr>
          <w:p w14:paraId="0C335F26"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.437</w:t>
            </w:r>
            <w:r>
              <w:rPr>
                <w:rFonts w:ascii="Arial" w:eastAsia="Times New Roman" w:hAnsi="Arial"/>
                <w:color w:val="000000"/>
                <w:sz w:val="14"/>
                <w:szCs w:val="14"/>
                <w:vertAlign w:val="superscript"/>
              </w:rPr>
              <w:t>**</w:t>
            </w:r>
          </w:p>
        </w:tc>
      </w:tr>
      <w:tr w:rsidR="00166250" w:rsidRPr="0023696E" w14:paraId="42779DCD" w14:textId="77777777" w:rsidTr="006F5CB5">
        <w:tc>
          <w:tcPr>
            <w:tcW w:w="709" w:type="dxa"/>
            <w:tcBorders>
              <w:bottom w:val="nil"/>
            </w:tcBorders>
          </w:tcPr>
          <w:p w14:paraId="104DCC09" w14:textId="77777777" w:rsidR="00166250" w:rsidRPr="0023696E" w:rsidRDefault="00166250" w:rsidP="006F5CB5">
            <w:pPr>
              <w:rPr>
                <w:rFonts w:ascii="Arial" w:hAnsi="Arial"/>
                <w:b/>
                <w:sz w:val="16"/>
                <w:szCs w:val="16"/>
              </w:rPr>
            </w:pPr>
          </w:p>
        </w:tc>
        <w:tc>
          <w:tcPr>
            <w:tcW w:w="1985" w:type="dxa"/>
            <w:tcBorders>
              <w:bottom w:val="nil"/>
            </w:tcBorders>
          </w:tcPr>
          <w:p w14:paraId="1399314A" w14:textId="77777777" w:rsidR="00166250" w:rsidRPr="0023696E" w:rsidRDefault="00166250" w:rsidP="006F5CB5">
            <w:pPr>
              <w:rPr>
                <w:rFonts w:ascii="Arial" w:hAnsi="Arial"/>
                <w:b/>
                <w:sz w:val="16"/>
                <w:szCs w:val="16"/>
              </w:rPr>
            </w:pPr>
            <w:r w:rsidRPr="0023696E">
              <w:rPr>
                <w:rFonts w:ascii="Arial" w:hAnsi="Arial"/>
                <w:b/>
                <w:sz w:val="16"/>
                <w:szCs w:val="16"/>
              </w:rPr>
              <w:t>Sig (2-tailed)</w:t>
            </w:r>
          </w:p>
        </w:tc>
        <w:tc>
          <w:tcPr>
            <w:tcW w:w="709" w:type="dxa"/>
            <w:tcBorders>
              <w:bottom w:val="nil"/>
            </w:tcBorders>
            <w:vAlign w:val="center"/>
          </w:tcPr>
          <w:p w14:paraId="7704AA50"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0" w:type="dxa"/>
            <w:tcBorders>
              <w:bottom w:val="nil"/>
            </w:tcBorders>
            <w:vAlign w:val="center"/>
          </w:tcPr>
          <w:p w14:paraId="0906B561"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9" w:type="dxa"/>
            <w:tcBorders>
              <w:bottom w:val="nil"/>
            </w:tcBorders>
            <w:vAlign w:val="center"/>
          </w:tcPr>
          <w:p w14:paraId="6168F685"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12C63392" w14:textId="77777777" w:rsidR="00166250" w:rsidRPr="0023696E" w:rsidRDefault="00166250" w:rsidP="006F5CB5">
            <w:pPr>
              <w:jc w:val="center"/>
              <w:rPr>
                <w:rFonts w:ascii="Arial" w:hAnsi="Arial"/>
                <w:sz w:val="16"/>
                <w:szCs w:val="16"/>
              </w:rPr>
            </w:pPr>
          </w:p>
        </w:tc>
        <w:tc>
          <w:tcPr>
            <w:tcW w:w="708" w:type="dxa"/>
            <w:tcBorders>
              <w:bottom w:val="nil"/>
            </w:tcBorders>
            <w:vAlign w:val="center"/>
          </w:tcPr>
          <w:p w14:paraId="58B5270D"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38A814B6"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0" w:type="dxa"/>
            <w:tcBorders>
              <w:bottom w:val="nil"/>
            </w:tcBorders>
            <w:vAlign w:val="center"/>
          </w:tcPr>
          <w:p w14:paraId="232F4EAE"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68EA246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9" w:type="dxa"/>
            <w:tcBorders>
              <w:bottom w:val="nil"/>
            </w:tcBorders>
            <w:vAlign w:val="center"/>
          </w:tcPr>
          <w:p w14:paraId="7983704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r>
      <w:tr w:rsidR="00166250" w:rsidRPr="0023696E" w14:paraId="4983C49A" w14:textId="77777777" w:rsidTr="006F5CB5">
        <w:tc>
          <w:tcPr>
            <w:tcW w:w="709" w:type="dxa"/>
            <w:tcBorders>
              <w:top w:val="nil"/>
              <w:bottom w:val="nil"/>
            </w:tcBorders>
          </w:tcPr>
          <w:p w14:paraId="01ED8FED" w14:textId="77777777" w:rsidR="00166250" w:rsidRPr="0023696E" w:rsidRDefault="00166250" w:rsidP="006F5CB5">
            <w:pPr>
              <w:rPr>
                <w:rFonts w:ascii="Arial" w:hAnsi="Arial"/>
                <w:b/>
                <w:sz w:val="16"/>
                <w:szCs w:val="16"/>
              </w:rPr>
            </w:pPr>
          </w:p>
        </w:tc>
        <w:tc>
          <w:tcPr>
            <w:tcW w:w="1985" w:type="dxa"/>
            <w:tcBorders>
              <w:top w:val="nil"/>
              <w:bottom w:val="nil"/>
            </w:tcBorders>
          </w:tcPr>
          <w:p w14:paraId="11B73165" w14:textId="77777777" w:rsidR="00166250" w:rsidRPr="0023696E" w:rsidRDefault="00166250" w:rsidP="006F5CB5">
            <w:pPr>
              <w:rPr>
                <w:rFonts w:ascii="Arial" w:hAnsi="Arial"/>
                <w:b/>
                <w:sz w:val="16"/>
                <w:szCs w:val="16"/>
              </w:rPr>
            </w:pPr>
            <w:r w:rsidRPr="0023696E">
              <w:rPr>
                <w:rFonts w:ascii="Arial" w:hAnsi="Arial"/>
                <w:b/>
                <w:sz w:val="16"/>
                <w:szCs w:val="16"/>
              </w:rPr>
              <w:t>n</w:t>
            </w:r>
          </w:p>
        </w:tc>
        <w:tc>
          <w:tcPr>
            <w:tcW w:w="709" w:type="dxa"/>
            <w:tcBorders>
              <w:top w:val="nil"/>
              <w:bottom w:val="single" w:sz="4" w:space="0" w:color="auto"/>
            </w:tcBorders>
            <w:vAlign w:val="center"/>
          </w:tcPr>
          <w:p w14:paraId="3BEEAF4F"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209</w:t>
            </w:r>
          </w:p>
        </w:tc>
        <w:tc>
          <w:tcPr>
            <w:tcW w:w="850" w:type="dxa"/>
            <w:tcBorders>
              <w:top w:val="nil"/>
              <w:bottom w:val="single" w:sz="4" w:space="0" w:color="auto"/>
            </w:tcBorders>
            <w:vAlign w:val="center"/>
          </w:tcPr>
          <w:p w14:paraId="4EC83C58"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209</w:t>
            </w:r>
          </w:p>
        </w:tc>
        <w:tc>
          <w:tcPr>
            <w:tcW w:w="709" w:type="dxa"/>
            <w:tcBorders>
              <w:top w:val="nil"/>
              <w:bottom w:val="single" w:sz="4" w:space="0" w:color="auto"/>
            </w:tcBorders>
            <w:vAlign w:val="center"/>
          </w:tcPr>
          <w:p w14:paraId="72BFE338"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209</w:t>
            </w:r>
          </w:p>
        </w:tc>
        <w:tc>
          <w:tcPr>
            <w:tcW w:w="851" w:type="dxa"/>
            <w:tcBorders>
              <w:top w:val="nil"/>
              <w:bottom w:val="single" w:sz="4" w:space="0" w:color="auto"/>
            </w:tcBorders>
            <w:vAlign w:val="center"/>
          </w:tcPr>
          <w:p w14:paraId="467CC0B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209</w:t>
            </w:r>
          </w:p>
        </w:tc>
        <w:tc>
          <w:tcPr>
            <w:tcW w:w="708" w:type="dxa"/>
            <w:tcBorders>
              <w:top w:val="nil"/>
              <w:bottom w:val="single" w:sz="4" w:space="0" w:color="auto"/>
            </w:tcBorders>
            <w:vAlign w:val="center"/>
          </w:tcPr>
          <w:p w14:paraId="3AFA49E8"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209</w:t>
            </w:r>
          </w:p>
        </w:tc>
        <w:tc>
          <w:tcPr>
            <w:tcW w:w="851" w:type="dxa"/>
            <w:tcBorders>
              <w:top w:val="nil"/>
              <w:bottom w:val="single" w:sz="4" w:space="0" w:color="auto"/>
            </w:tcBorders>
            <w:vAlign w:val="center"/>
          </w:tcPr>
          <w:p w14:paraId="2EF214CF"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209</w:t>
            </w:r>
          </w:p>
        </w:tc>
        <w:tc>
          <w:tcPr>
            <w:tcW w:w="850" w:type="dxa"/>
            <w:tcBorders>
              <w:top w:val="nil"/>
              <w:bottom w:val="single" w:sz="4" w:space="0" w:color="auto"/>
            </w:tcBorders>
            <w:vAlign w:val="center"/>
          </w:tcPr>
          <w:p w14:paraId="181526A3"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207</w:t>
            </w:r>
          </w:p>
        </w:tc>
        <w:tc>
          <w:tcPr>
            <w:tcW w:w="851" w:type="dxa"/>
            <w:tcBorders>
              <w:top w:val="nil"/>
              <w:bottom w:val="single" w:sz="4" w:space="0" w:color="auto"/>
            </w:tcBorders>
            <w:vAlign w:val="center"/>
          </w:tcPr>
          <w:p w14:paraId="7E780218"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206</w:t>
            </w:r>
          </w:p>
        </w:tc>
        <w:tc>
          <w:tcPr>
            <w:tcW w:w="709" w:type="dxa"/>
            <w:tcBorders>
              <w:top w:val="nil"/>
              <w:bottom w:val="single" w:sz="4" w:space="0" w:color="auto"/>
            </w:tcBorders>
            <w:vAlign w:val="center"/>
          </w:tcPr>
          <w:p w14:paraId="5CF54C7A"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206</w:t>
            </w:r>
          </w:p>
        </w:tc>
      </w:tr>
      <w:tr w:rsidR="00166250" w:rsidRPr="0023696E" w14:paraId="3C5C60A2" w14:textId="77777777" w:rsidTr="006F5CB5">
        <w:tc>
          <w:tcPr>
            <w:tcW w:w="709" w:type="dxa"/>
            <w:tcBorders>
              <w:top w:val="nil"/>
              <w:bottom w:val="nil"/>
            </w:tcBorders>
          </w:tcPr>
          <w:p w14:paraId="5F1A3171" w14:textId="77777777" w:rsidR="00166250" w:rsidRPr="0023696E" w:rsidRDefault="00166250" w:rsidP="006F5CB5">
            <w:pPr>
              <w:rPr>
                <w:rFonts w:ascii="Arial" w:hAnsi="Arial"/>
                <w:b/>
                <w:sz w:val="16"/>
                <w:szCs w:val="16"/>
              </w:rPr>
            </w:pPr>
            <w:r w:rsidRPr="0023696E">
              <w:rPr>
                <w:rFonts w:ascii="Arial" w:hAnsi="Arial"/>
                <w:b/>
                <w:sz w:val="16"/>
                <w:szCs w:val="16"/>
              </w:rPr>
              <w:t>CpG5</w:t>
            </w:r>
          </w:p>
        </w:tc>
        <w:tc>
          <w:tcPr>
            <w:tcW w:w="1985" w:type="dxa"/>
            <w:tcBorders>
              <w:top w:val="nil"/>
              <w:bottom w:val="nil"/>
            </w:tcBorders>
          </w:tcPr>
          <w:p w14:paraId="0AE7B2AA" w14:textId="77777777" w:rsidR="00166250" w:rsidRPr="0023696E" w:rsidRDefault="00166250" w:rsidP="006F5CB5">
            <w:pPr>
              <w:rPr>
                <w:rFonts w:ascii="Arial" w:hAnsi="Arial"/>
                <w:b/>
                <w:sz w:val="16"/>
                <w:szCs w:val="16"/>
              </w:rPr>
            </w:pPr>
            <w:r w:rsidRPr="0023696E">
              <w:rPr>
                <w:rFonts w:ascii="Arial" w:hAnsi="Arial"/>
                <w:b/>
                <w:sz w:val="16"/>
                <w:szCs w:val="16"/>
              </w:rPr>
              <w:t>Correlation Coefficient</w:t>
            </w:r>
          </w:p>
        </w:tc>
        <w:tc>
          <w:tcPr>
            <w:tcW w:w="709" w:type="dxa"/>
            <w:tcBorders>
              <w:top w:val="single" w:sz="4" w:space="0" w:color="auto"/>
            </w:tcBorders>
            <w:vAlign w:val="center"/>
          </w:tcPr>
          <w:p w14:paraId="75BDEBD6"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.490</w:t>
            </w:r>
            <w:r>
              <w:rPr>
                <w:rFonts w:ascii="Arial" w:eastAsia="Times New Roman" w:hAnsi="Arial"/>
                <w:color w:val="000000"/>
                <w:sz w:val="14"/>
                <w:szCs w:val="14"/>
                <w:vertAlign w:val="superscript"/>
              </w:rPr>
              <w:t>**</w:t>
            </w:r>
          </w:p>
        </w:tc>
        <w:tc>
          <w:tcPr>
            <w:tcW w:w="850" w:type="dxa"/>
            <w:tcBorders>
              <w:top w:val="single" w:sz="4" w:space="0" w:color="auto"/>
            </w:tcBorders>
            <w:vAlign w:val="center"/>
          </w:tcPr>
          <w:p w14:paraId="120D66E8"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.479</w:t>
            </w:r>
            <w:r>
              <w:rPr>
                <w:rFonts w:ascii="Arial" w:eastAsia="Times New Roman" w:hAnsi="Arial"/>
                <w:color w:val="000000"/>
                <w:sz w:val="14"/>
                <w:szCs w:val="14"/>
                <w:vertAlign w:val="superscript"/>
              </w:rPr>
              <w:t>**</w:t>
            </w:r>
          </w:p>
        </w:tc>
        <w:tc>
          <w:tcPr>
            <w:tcW w:w="709" w:type="dxa"/>
            <w:tcBorders>
              <w:top w:val="single" w:sz="4" w:space="0" w:color="auto"/>
            </w:tcBorders>
            <w:vAlign w:val="center"/>
          </w:tcPr>
          <w:p w14:paraId="273196FE"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.451</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347A5768"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.576</w:t>
            </w:r>
            <w:r>
              <w:rPr>
                <w:rFonts w:ascii="Arial" w:eastAsia="Times New Roman" w:hAnsi="Arial"/>
                <w:color w:val="000000"/>
                <w:sz w:val="14"/>
                <w:szCs w:val="14"/>
                <w:vertAlign w:val="superscript"/>
              </w:rPr>
              <w:t>**</w:t>
            </w:r>
          </w:p>
        </w:tc>
        <w:tc>
          <w:tcPr>
            <w:tcW w:w="708" w:type="dxa"/>
            <w:tcBorders>
              <w:top w:val="single" w:sz="4" w:space="0" w:color="auto"/>
            </w:tcBorders>
            <w:vAlign w:val="center"/>
          </w:tcPr>
          <w:p w14:paraId="5477EF0C"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1.000</w:t>
            </w:r>
          </w:p>
        </w:tc>
        <w:tc>
          <w:tcPr>
            <w:tcW w:w="851" w:type="dxa"/>
            <w:tcBorders>
              <w:top w:val="single" w:sz="4" w:space="0" w:color="auto"/>
            </w:tcBorders>
            <w:vAlign w:val="center"/>
          </w:tcPr>
          <w:p w14:paraId="181A770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.730</w:t>
            </w:r>
            <w:r>
              <w:rPr>
                <w:rFonts w:ascii="Arial" w:eastAsia="Times New Roman" w:hAnsi="Arial"/>
                <w:color w:val="000000"/>
                <w:sz w:val="14"/>
                <w:szCs w:val="14"/>
                <w:vertAlign w:val="superscript"/>
              </w:rPr>
              <w:t>**</w:t>
            </w:r>
          </w:p>
        </w:tc>
        <w:tc>
          <w:tcPr>
            <w:tcW w:w="850" w:type="dxa"/>
            <w:tcBorders>
              <w:top w:val="single" w:sz="4" w:space="0" w:color="auto"/>
            </w:tcBorders>
            <w:vAlign w:val="center"/>
          </w:tcPr>
          <w:p w14:paraId="4A550EF3"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.697</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3C2B5E1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.697</w:t>
            </w:r>
            <w:r>
              <w:rPr>
                <w:rFonts w:ascii="Arial" w:eastAsia="Times New Roman" w:hAnsi="Arial"/>
                <w:color w:val="000000"/>
                <w:sz w:val="14"/>
                <w:szCs w:val="14"/>
                <w:vertAlign w:val="superscript"/>
              </w:rPr>
              <w:t>**</w:t>
            </w:r>
          </w:p>
        </w:tc>
        <w:tc>
          <w:tcPr>
            <w:tcW w:w="709" w:type="dxa"/>
            <w:tcBorders>
              <w:top w:val="single" w:sz="4" w:space="0" w:color="auto"/>
            </w:tcBorders>
            <w:vAlign w:val="center"/>
          </w:tcPr>
          <w:p w14:paraId="66C55BB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.630</w:t>
            </w:r>
            <w:r>
              <w:rPr>
                <w:rFonts w:ascii="Arial" w:eastAsia="Times New Roman" w:hAnsi="Arial"/>
                <w:color w:val="000000"/>
                <w:sz w:val="14"/>
                <w:szCs w:val="14"/>
                <w:vertAlign w:val="superscript"/>
              </w:rPr>
              <w:t>**</w:t>
            </w:r>
          </w:p>
        </w:tc>
      </w:tr>
      <w:tr w:rsidR="00166250" w:rsidRPr="0023696E" w14:paraId="581C30FC" w14:textId="77777777" w:rsidTr="006F5CB5">
        <w:tc>
          <w:tcPr>
            <w:tcW w:w="709" w:type="dxa"/>
            <w:tcBorders>
              <w:top w:val="nil"/>
              <w:bottom w:val="nil"/>
            </w:tcBorders>
          </w:tcPr>
          <w:p w14:paraId="3EF408EF" w14:textId="77777777" w:rsidR="00166250" w:rsidRPr="0023696E" w:rsidRDefault="00166250" w:rsidP="006F5CB5">
            <w:pPr>
              <w:rPr>
                <w:rFonts w:ascii="Arial" w:hAnsi="Arial"/>
                <w:b/>
                <w:sz w:val="16"/>
                <w:szCs w:val="16"/>
              </w:rPr>
            </w:pPr>
          </w:p>
        </w:tc>
        <w:tc>
          <w:tcPr>
            <w:tcW w:w="1985" w:type="dxa"/>
            <w:tcBorders>
              <w:top w:val="nil"/>
              <w:bottom w:val="nil"/>
            </w:tcBorders>
          </w:tcPr>
          <w:p w14:paraId="330789BF" w14:textId="77777777" w:rsidR="00166250" w:rsidRPr="0023696E" w:rsidRDefault="00166250" w:rsidP="006F5CB5">
            <w:pPr>
              <w:rPr>
                <w:rFonts w:ascii="Arial" w:hAnsi="Arial"/>
                <w:b/>
                <w:sz w:val="16"/>
                <w:szCs w:val="16"/>
              </w:rPr>
            </w:pPr>
            <w:r w:rsidRPr="0023696E">
              <w:rPr>
                <w:rFonts w:ascii="Arial" w:hAnsi="Arial"/>
                <w:b/>
                <w:sz w:val="16"/>
                <w:szCs w:val="16"/>
              </w:rPr>
              <w:t>Sig (2-tailed)</w:t>
            </w:r>
          </w:p>
        </w:tc>
        <w:tc>
          <w:tcPr>
            <w:tcW w:w="709" w:type="dxa"/>
            <w:tcBorders>
              <w:bottom w:val="nil"/>
            </w:tcBorders>
            <w:vAlign w:val="center"/>
          </w:tcPr>
          <w:p w14:paraId="433C44D2"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0" w:type="dxa"/>
            <w:tcBorders>
              <w:bottom w:val="nil"/>
            </w:tcBorders>
            <w:vAlign w:val="center"/>
          </w:tcPr>
          <w:p w14:paraId="7A28FD5C"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9" w:type="dxa"/>
            <w:tcBorders>
              <w:bottom w:val="nil"/>
            </w:tcBorders>
            <w:vAlign w:val="center"/>
          </w:tcPr>
          <w:p w14:paraId="118CA0CB"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5B0154A6"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8" w:type="dxa"/>
            <w:tcBorders>
              <w:bottom w:val="nil"/>
            </w:tcBorders>
            <w:vAlign w:val="center"/>
          </w:tcPr>
          <w:p w14:paraId="5D195A64" w14:textId="77777777" w:rsidR="00166250" w:rsidRPr="0023696E" w:rsidRDefault="00166250" w:rsidP="006F5CB5">
            <w:pPr>
              <w:jc w:val="center"/>
              <w:rPr>
                <w:rFonts w:ascii="Arial" w:hAnsi="Arial"/>
                <w:sz w:val="16"/>
                <w:szCs w:val="16"/>
              </w:rPr>
            </w:pPr>
          </w:p>
        </w:tc>
        <w:tc>
          <w:tcPr>
            <w:tcW w:w="851" w:type="dxa"/>
            <w:tcBorders>
              <w:bottom w:val="nil"/>
            </w:tcBorders>
            <w:vAlign w:val="center"/>
          </w:tcPr>
          <w:p w14:paraId="30AD925C"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0" w:type="dxa"/>
            <w:tcBorders>
              <w:bottom w:val="nil"/>
            </w:tcBorders>
            <w:vAlign w:val="center"/>
          </w:tcPr>
          <w:p w14:paraId="0DD499B5"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301976C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9" w:type="dxa"/>
            <w:tcBorders>
              <w:bottom w:val="nil"/>
            </w:tcBorders>
            <w:vAlign w:val="center"/>
          </w:tcPr>
          <w:p w14:paraId="5BEE180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r>
      <w:tr w:rsidR="00166250" w:rsidRPr="0023696E" w14:paraId="6B89EACA" w14:textId="77777777" w:rsidTr="006F5CB5">
        <w:tc>
          <w:tcPr>
            <w:tcW w:w="709" w:type="dxa"/>
            <w:tcBorders>
              <w:top w:val="nil"/>
              <w:bottom w:val="nil"/>
            </w:tcBorders>
          </w:tcPr>
          <w:p w14:paraId="4C902417" w14:textId="77777777" w:rsidR="00166250" w:rsidRPr="0023696E" w:rsidRDefault="00166250" w:rsidP="006F5CB5">
            <w:pPr>
              <w:rPr>
                <w:rFonts w:ascii="Arial" w:hAnsi="Arial"/>
                <w:b/>
                <w:sz w:val="16"/>
                <w:szCs w:val="16"/>
              </w:rPr>
            </w:pPr>
          </w:p>
        </w:tc>
        <w:tc>
          <w:tcPr>
            <w:tcW w:w="1985" w:type="dxa"/>
            <w:tcBorders>
              <w:top w:val="nil"/>
              <w:bottom w:val="nil"/>
            </w:tcBorders>
          </w:tcPr>
          <w:p w14:paraId="50C55973" w14:textId="77777777" w:rsidR="00166250" w:rsidRPr="0023696E" w:rsidRDefault="00166250" w:rsidP="006F5CB5">
            <w:pPr>
              <w:rPr>
                <w:rFonts w:ascii="Arial" w:hAnsi="Arial"/>
                <w:b/>
                <w:sz w:val="16"/>
                <w:szCs w:val="16"/>
              </w:rPr>
            </w:pPr>
            <w:r w:rsidRPr="0023696E">
              <w:rPr>
                <w:rFonts w:ascii="Arial" w:hAnsi="Arial"/>
                <w:b/>
                <w:sz w:val="16"/>
                <w:szCs w:val="16"/>
              </w:rPr>
              <w:t>n</w:t>
            </w:r>
          </w:p>
        </w:tc>
        <w:tc>
          <w:tcPr>
            <w:tcW w:w="709" w:type="dxa"/>
            <w:tcBorders>
              <w:top w:val="nil"/>
              <w:bottom w:val="single" w:sz="4" w:space="0" w:color="auto"/>
            </w:tcBorders>
            <w:vAlign w:val="center"/>
          </w:tcPr>
          <w:p w14:paraId="3E057B7A"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209</w:t>
            </w:r>
          </w:p>
        </w:tc>
        <w:tc>
          <w:tcPr>
            <w:tcW w:w="850" w:type="dxa"/>
            <w:tcBorders>
              <w:top w:val="nil"/>
              <w:bottom w:val="single" w:sz="4" w:space="0" w:color="auto"/>
            </w:tcBorders>
            <w:vAlign w:val="center"/>
          </w:tcPr>
          <w:p w14:paraId="735EC3F8"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209</w:t>
            </w:r>
          </w:p>
        </w:tc>
        <w:tc>
          <w:tcPr>
            <w:tcW w:w="709" w:type="dxa"/>
            <w:tcBorders>
              <w:top w:val="nil"/>
              <w:bottom w:val="single" w:sz="4" w:space="0" w:color="auto"/>
            </w:tcBorders>
            <w:vAlign w:val="center"/>
          </w:tcPr>
          <w:p w14:paraId="1590FA55"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209</w:t>
            </w:r>
          </w:p>
        </w:tc>
        <w:tc>
          <w:tcPr>
            <w:tcW w:w="851" w:type="dxa"/>
            <w:tcBorders>
              <w:top w:val="nil"/>
              <w:bottom w:val="single" w:sz="4" w:space="0" w:color="auto"/>
            </w:tcBorders>
            <w:vAlign w:val="center"/>
          </w:tcPr>
          <w:p w14:paraId="75E03E4E"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209</w:t>
            </w:r>
          </w:p>
        </w:tc>
        <w:tc>
          <w:tcPr>
            <w:tcW w:w="708" w:type="dxa"/>
            <w:tcBorders>
              <w:top w:val="nil"/>
              <w:bottom w:val="single" w:sz="4" w:space="0" w:color="auto"/>
            </w:tcBorders>
            <w:vAlign w:val="center"/>
          </w:tcPr>
          <w:p w14:paraId="36C335B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209</w:t>
            </w:r>
          </w:p>
        </w:tc>
        <w:tc>
          <w:tcPr>
            <w:tcW w:w="851" w:type="dxa"/>
            <w:tcBorders>
              <w:top w:val="nil"/>
              <w:bottom w:val="single" w:sz="4" w:space="0" w:color="auto"/>
            </w:tcBorders>
            <w:vAlign w:val="center"/>
          </w:tcPr>
          <w:p w14:paraId="79F07F3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209</w:t>
            </w:r>
          </w:p>
        </w:tc>
        <w:tc>
          <w:tcPr>
            <w:tcW w:w="850" w:type="dxa"/>
            <w:tcBorders>
              <w:top w:val="nil"/>
              <w:bottom w:val="single" w:sz="4" w:space="0" w:color="auto"/>
            </w:tcBorders>
            <w:vAlign w:val="center"/>
          </w:tcPr>
          <w:p w14:paraId="1A4DB46E"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207</w:t>
            </w:r>
          </w:p>
        </w:tc>
        <w:tc>
          <w:tcPr>
            <w:tcW w:w="851" w:type="dxa"/>
            <w:tcBorders>
              <w:top w:val="nil"/>
              <w:bottom w:val="single" w:sz="4" w:space="0" w:color="auto"/>
            </w:tcBorders>
            <w:vAlign w:val="center"/>
          </w:tcPr>
          <w:p w14:paraId="320FAA11"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206</w:t>
            </w:r>
          </w:p>
        </w:tc>
        <w:tc>
          <w:tcPr>
            <w:tcW w:w="709" w:type="dxa"/>
            <w:tcBorders>
              <w:top w:val="nil"/>
              <w:bottom w:val="single" w:sz="4" w:space="0" w:color="auto"/>
            </w:tcBorders>
            <w:vAlign w:val="center"/>
          </w:tcPr>
          <w:p w14:paraId="1DFC1A4E"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206</w:t>
            </w:r>
          </w:p>
        </w:tc>
      </w:tr>
      <w:tr w:rsidR="00166250" w:rsidRPr="0023696E" w14:paraId="068B7284" w14:textId="77777777" w:rsidTr="006F5CB5">
        <w:tc>
          <w:tcPr>
            <w:tcW w:w="709" w:type="dxa"/>
            <w:tcBorders>
              <w:top w:val="nil"/>
              <w:bottom w:val="nil"/>
            </w:tcBorders>
          </w:tcPr>
          <w:p w14:paraId="25013A06" w14:textId="77777777" w:rsidR="00166250" w:rsidRPr="0023696E" w:rsidRDefault="00166250" w:rsidP="006F5CB5">
            <w:pPr>
              <w:rPr>
                <w:rFonts w:ascii="Arial" w:hAnsi="Arial"/>
                <w:b/>
                <w:sz w:val="16"/>
                <w:szCs w:val="16"/>
              </w:rPr>
            </w:pPr>
            <w:r w:rsidRPr="0023696E">
              <w:rPr>
                <w:rFonts w:ascii="Arial" w:hAnsi="Arial"/>
                <w:b/>
                <w:sz w:val="16"/>
                <w:szCs w:val="16"/>
              </w:rPr>
              <w:t>CpG6</w:t>
            </w:r>
          </w:p>
        </w:tc>
        <w:tc>
          <w:tcPr>
            <w:tcW w:w="1985" w:type="dxa"/>
            <w:tcBorders>
              <w:top w:val="nil"/>
              <w:bottom w:val="nil"/>
            </w:tcBorders>
          </w:tcPr>
          <w:p w14:paraId="3B1BCE93" w14:textId="77777777" w:rsidR="00166250" w:rsidRPr="0023696E" w:rsidRDefault="00166250" w:rsidP="006F5CB5">
            <w:pPr>
              <w:rPr>
                <w:rFonts w:ascii="Arial" w:hAnsi="Arial"/>
                <w:b/>
                <w:sz w:val="16"/>
                <w:szCs w:val="16"/>
              </w:rPr>
            </w:pPr>
            <w:r w:rsidRPr="0023696E">
              <w:rPr>
                <w:rFonts w:ascii="Arial" w:hAnsi="Arial"/>
                <w:b/>
                <w:sz w:val="16"/>
                <w:szCs w:val="16"/>
              </w:rPr>
              <w:t>Correlation Coefficient</w:t>
            </w:r>
          </w:p>
        </w:tc>
        <w:tc>
          <w:tcPr>
            <w:tcW w:w="709" w:type="dxa"/>
            <w:tcBorders>
              <w:top w:val="single" w:sz="4" w:space="0" w:color="auto"/>
            </w:tcBorders>
            <w:vAlign w:val="center"/>
          </w:tcPr>
          <w:p w14:paraId="34D0A170"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.538</w:t>
            </w:r>
            <w:r>
              <w:rPr>
                <w:rFonts w:ascii="Arial" w:eastAsia="Times New Roman" w:hAnsi="Arial"/>
                <w:color w:val="000000"/>
                <w:sz w:val="14"/>
                <w:szCs w:val="14"/>
                <w:vertAlign w:val="superscript"/>
              </w:rPr>
              <w:t>**</w:t>
            </w:r>
          </w:p>
        </w:tc>
        <w:tc>
          <w:tcPr>
            <w:tcW w:w="850" w:type="dxa"/>
            <w:tcBorders>
              <w:top w:val="single" w:sz="4" w:space="0" w:color="auto"/>
            </w:tcBorders>
            <w:vAlign w:val="center"/>
          </w:tcPr>
          <w:p w14:paraId="42CE1CD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.487</w:t>
            </w:r>
            <w:r>
              <w:rPr>
                <w:rFonts w:ascii="Arial" w:eastAsia="Times New Roman" w:hAnsi="Arial"/>
                <w:color w:val="000000"/>
                <w:sz w:val="14"/>
                <w:szCs w:val="14"/>
                <w:vertAlign w:val="superscript"/>
              </w:rPr>
              <w:t>**</w:t>
            </w:r>
          </w:p>
        </w:tc>
        <w:tc>
          <w:tcPr>
            <w:tcW w:w="709" w:type="dxa"/>
            <w:tcBorders>
              <w:top w:val="single" w:sz="4" w:space="0" w:color="auto"/>
            </w:tcBorders>
            <w:vAlign w:val="center"/>
          </w:tcPr>
          <w:p w14:paraId="7834D45E"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.497</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1DC414CF"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.510</w:t>
            </w:r>
            <w:r>
              <w:rPr>
                <w:rFonts w:ascii="Arial" w:eastAsia="Times New Roman" w:hAnsi="Arial"/>
                <w:color w:val="000000"/>
                <w:sz w:val="14"/>
                <w:szCs w:val="14"/>
                <w:vertAlign w:val="superscript"/>
              </w:rPr>
              <w:t>**</w:t>
            </w:r>
          </w:p>
        </w:tc>
        <w:tc>
          <w:tcPr>
            <w:tcW w:w="708" w:type="dxa"/>
            <w:tcBorders>
              <w:top w:val="single" w:sz="4" w:space="0" w:color="auto"/>
            </w:tcBorders>
            <w:vAlign w:val="center"/>
          </w:tcPr>
          <w:p w14:paraId="065F0A0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.730</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070FF381"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1.000</w:t>
            </w:r>
          </w:p>
        </w:tc>
        <w:tc>
          <w:tcPr>
            <w:tcW w:w="850" w:type="dxa"/>
            <w:tcBorders>
              <w:top w:val="single" w:sz="4" w:space="0" w:color="auto"/>
            </w:tcBorders>
            <w:vAlign w:val="center"/>
          </w:tcPr>
          <w:p w14:paraId="09FD4A3F"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.735</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55161712"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.733</w:t>
            </w:r>
            <w:r>
              <w:rPr>
                <w:rFonts w:ascii="Arial" w:eastAsia="Times New Roman" w:hAnsi="Arial"/>
                <w:color w:val="000000"/>
                <w:sz w:val="14"/>
                <w:szCs w:val="14"/>
                <w:vertAlign w:val="superscript"/>
              </w:rPr>
              <w:t>**</w:t>
            </w:r>
          </w:p>
        </w:tc>
        <w:tc>
          <w:tcPr>
            <w:tcW w:w="709" w:type="dxa"/>
            <w:tcBorders>
              <w:top w:val="single" w:sz="4" w:space="0" w:color="auto"/>
            </w:tcBorders>
            <w:vAlign w:val="center"/>
          </w:tcPr>
          <w:p w14:paraId="4B7FF29E"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.747</w:t>
            </w:r>
            <w:r>
              <w:rPr>
                <w:rFonts w:ascii="Arial" w:eastAsia="Times New Roman" w:hAnsi="Arial"/>
                <w:color w:val="000000"/>
                <w:sz w:val="14"/>
                <w:szCs w:val="14"/>
                <w:vertAlign w:val="superscript"/>
              </w:rPr>
              <w:t>**</w:t>
            </w:r>
          </w:p>
        </w:tc>
      </w:tr>
      <w:tr w:rsidR="00166250" w:rsidRPr="0023696E" w14:paraId="44BC1DFB" w14:textId="77777777" w:rsidTr="006F5CB5">
        <w:tc>
          <w:tcPr>
            <w:tcW w:w="709" w:type="dxa"/>
            <w:tcBorders>
              <w:top w:val="nil"/>
              <w:bottom w:val="nil"/>
            </w:tcBorders>
          </w:tcPr>
          <w:p w14:paraId="2EB4E0A3" w14:textId="77777777" w:rsidR="00166250" w:rsidRPr="0023696E" w:rsidRDefault="00166250" w:rsidP="006F5CB5">
            <w:pPr>
              <w:rPr>
                <w:rFonts w:ascii="Arial" w:hAnsi="Arial"/>
                <w:b/>
                <w:sz w:val="16"/>
                <w:szCs w:val="16"/>
              </w:rPr>
            </w:pPr>
          </w:p>
        </w:tc>
        <w:tc>
          <w:tcPr>
            <w:tcW w:w="1985" w:type="dxa"/>
            <w:tcBorders>
              <w:top w:val="nil"/>
              <w:bottom w:val="nil"/>
            </w:tcBorders>
          </w:tcPr>
          <w:p w14:paraId="6C1A86E8" w14:textId="77777777" w:rsidR="00166250" w:rsidRPr="0023696E" w:rsidRDefault="00166250" w:rsidP="006F5CB5">
            <w:pPr>
              <w:rPr>
                <w:rFonts w:ascii="Arial" w:hAnsi="Arial"/>
                <w:b/>
                <w:sz w:val="16"/>
                <w:szCs w:val="16"/>
              </w:rPr>
            </w:pPr>
            <w:r w:rsidRPr="0023696E">
              <w:rPr>
                <w:rFonts w:ascii="Arial" w:hAnsi="Arial"/>
                <w:b/>
                <w:sz w:val="16"/>
                <w:szCs w:val="16"/>
              </w:rPr>
              <w:t>Sig (2-tailed)</w:t>
            </w:r>
          </w:p>
        </w:tc>
        <w:tc>
          <w:tcPr>
            <w:tcW w:w="709" w:type="dxa"/>
            <w:tcBorders>
              <w:bottom w:val="nil"/>
            </w:tcBorders>
            <w:vAlign w:val="center"/>
          </w:tcPr>
          <w:p w14:paraId="50B66D3D"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0" w:type="dxa"/>
            <w:tcBorders>
              <w:bottom w:val="nil"/>
            </w:tcBorders>
            <w:vAlign w:val="center"/>
          </w:tcPr>
          <w:p w14:paraId="018999DA"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9" w:type="dxa"/>
            <w:tcBorders>
              <w:bottom w:val="nil"/>
            </w:tcBorders>
            <w:vAlign w:val="center"/>
          </w:tcPr>
          <w:p w14:paraId="16DFE7C3"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26CAD3B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8" w:type="dxa"/>
            <w:tcBorders>
              <w:bottom w:val="nil"/>
            </w:tcBorders>
            <w:vAlign w:val="center"/>
          </w:tcPr>
          <w:p w14:paraId="4E2921CE"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1B02C9DF" w14:textId="77777777" w:rsidR="00166250" w:rsidRPr="0023696E" w:rsidRDefault="00166250" w:rsidP="006F5CB5">
            <w:pPr>
              <w:jc w:val="center"/>
              <w:rPr>
                <w:rFonts w:ascii="Arial" w:hAnsi="Arial"/>
                <w:sz w:val="16"/>
                <w:szCs w:val="16"/>
              </w:rPr>
            </w:pPr>
          </w:p>
        </w:tc>
        <w:tc>
          <w:tcPr>
            <w:tcW w:w="850" w:type="dxa"/>
            <w:tcBorders>
              <w:bottom w:val="nil"/>
            </w:tcBorders>
            <w:vAlign w:val="center"/>
          </w:tcPr>
          <w:p w14:paraId="55072CB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0F4AD42E"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9" w:type="dxa"/>
            <w:tcBorders>
              <w:bottom w:val="nil"/>
            </w:tcBorders>
            <w:vAlign w:val="center"/>
          </w:tcPr>
          <w:p w14:paraId="44BA9392"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r>
      <w:tr w:rsidR="00166250" w:rsidRPr="0023696E" w14:paraId="69789BEF" w14:textId="77777777" w:rsidTr="006F5CB5">
        <w:tc>
          <w:tcPr>
            <w:tcW w:w="709" w:type="dxa"/>
            <w:tcBorders>
              <w:top w:val="nil"/>
              <w:bottom w:val="nil"/>
            </w:tcBorders>
          </w:tcPr>
          <w:p w14:paraId="7FD70D22" w14:textId="77777777" w:rsidR="00166250" w:rsidRPr="0023696E" w:rsidRDefault="00166250" w:rsidP="006F5CB5">
            <w:pPr>
              <w:rPr>
                <w:rFonts w:ascii="Arial" w:hAnsi="Arial"/>
                <w:b/>
                <w:sz w:val="16"/>
                <w:szCs w:val="16"/>
              </w:rPr>
            </w:pPr>
          </w:p>
        </w:tc>
        <w:tc>
          <w:tcPr>
            <w:tcW w:w="1985" w:type="dxa"/>
            <w:tcBorders>
              <w:top w:val="nil"/>
              <w:bottom w:val="nil"/>
            </w:tcBorders>
          </w:tcPr>
          <w:p w14:paraId="781FC137" w14:textId="77777777" w:rsidR="00166250" w:rsidRPr="0023696E" w:rsidRDefault="00166250" w:rsidP="006F5CB5">
            <w:pPr>
              <w:rPr>
                <w:rFonts w:ascii="Arial" w:hAnsi="Arial"/>
                <w:b/>
                <w:sz w:val="16"/>
                <w:szCs w:val="16"/>
              </w:rPr>
            </w:pPr>
            <w:r w:rsidRPr="0023696E">
              <w:rPr>
                <w:rFonts w:ascii="Arial" w:hAnsi="Arial"/>
                <w:b/>
                <w:sz w:val="16"/>
                <w:szCs w:val="16"/>
              </w:rPr>
              <w:t>n</w:t>
            </w:r>
          </w:p>
        </w:tc>
        <w:tc>
          <w:tcPr>
            <w:tcW w:w="709" w:type="dxa"/>
            <w:tcBorders>
              <w:top w:val="nil"/>
              <w:bottom w:val="single" w:sz="4" w:space="0" w:color="auto"/>
            </w:tcBorders>
            <w:vAlign w:val="center"/>
          </w:tcPr>
          <w:p w14:paraId="75446286"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218</w:t>
            </w:r>
          </w:p>
        </w:tc>
        <w:tc>
          <w:tcPr>
            <w:tcW w:w="850" w:type="dxa"/>
            <w:tcBorders>
              <w:top w:val="nil"/>
              <w:bottom w:val="single" w:sz="4" w:space="0" w:color="auto"/>
            </w:tcBorders>
            <w:vAlign w:val="center"/>
          </w:tcPr>
          <w:p w14:paraId="5B849F25"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210</w:t>
            </w:r>
          </w:p>
        </w:tc>
        <w:tc>
          <w:tcPr>
            <w:tcW w:w="709" w:type="dxa"/>
            <w:tcBorders>
              <w:top w:val="nil"/>
              <w:bottom w:val="single" w:sz="4" w:space="0" w:color="auto"/>
            </w:tcBorders>
            <w:vAlign w:val="center"/>
          </w:tcPr>
          <w:p w14:paraId="09DA4103"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210</w:t>
            </w:r>
          </w:p>
        </w:tc>
        <w:tc>
          <w:tcPr>
            <w:tcW w:w="851" w:type="dxa"/>
            <w:tcBorders>
              <w:top w:val="nil"/>
              <w:bottom w:val="single" w:sz="4" w:space="0" w:color="auto"/>
            </w:tcBorders>
            <w:vAlign w:val="center"/>
          </w:tcPr>
          <w:p w14:paraId="14FCB92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209</w:t>
            </w:r>
          </w:p>
        </w:tc>
        <w:tc>
          <w:tcPr>
            <w:tcW w:w="708" w:type="dxa"/>
            <w:tcBorders>
              <w:top w:val="nil"/>
              <w:bottom w:val="single" w:sz="4" w:space="0" w:color="auto"/>
            </w:tcBorders>
            <w:vAlign w:val="center"/>
          </w:tcPr>
          <w:p w14:paraId="3E57D553"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209</w:t>
            </w:r>
          </w:p>
        </w:tc>
        <w:tc>
          <w:tcPr>
            <w:tcW w:w="851" w:type="dxa"/>
            <w:tcBorders>
              <w:top w:val="nil"/>
              <w:bottom w:val="single" w:sz="4" w:space="0" w:color="auto"/>
            </w:tcBorders>
            <w:vAlign w:val="center"/>
          </w:tcPr>
          <w:p w14:paraId="4A9FA7EB"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231</w:t>
            </w:r>
          </w:p>
        </w:tc>
        <w:tc>
          <w:tcPr>
            <w:tcW w:w="850" w:type="dxa"/>
            <w:tcBorders>
              <w:top w:val="nil"/>
              <w:bottom w:val="single" w:sz="4" w:space="0" w:color="auto"/>
            </w:tcBorders>
            <w:vAlign w:val="center"/>
          </w:tcPr>
          <w:p w14:paraId="69F9C93F"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229</w:t>
            </w:r>
          </w:p>
        </w:tc>
        <w:tc>
          <w:tcPr>
            <w:tcW w:w="851" w:type="dxa"/>
            <w:tcBorders>
              <w:top w:val="nil"/>
              <w:bottom w:val="single" w:sz="4" w:space="0" w:color="auto"/>
            </w:tcBorders>
            <w:vAlign w:val="center"/>
          </w:tcPr>
          <w:p w14:paraId="2EAA5ECA"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227</w:t>
            </w:r>
          </w:p>
        </w:tc>
        <w:tc>
          <w:tcPr>
            <w:tcW w:w="709" w:type="dxa"/>
            <w:tcBorders>
              <w:top w:val="nil"/>
              <w:bottom w:val="single" w:sz="4" w:space="0" w:color="auto"/>
            </w:tcBorders>
            <w:vAlign w:val="center"/>
          </w:tcPr>
          <w:p w14:paraId="59032A3F"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227</w:t>
            </w:r>
          </w:p>
        </w:tc>
      </w:tr>
      <w:tr w:rsidR="00166250" w:rsidRPr="0023696E" w14:paraId="7893C428" w14:textId="77777777" w:rsidTr="006F5CB5">
        <w:tc>
          <w:tcPr>
            <w:tcW w:w="709" w:type="dxa"/>
            <w:tcBorders>
              <w:top w:val="nil"/>
            </w:tcBorders>
          </w:tcPr>
          <w:p w14:paraId="530312FD" w14:textId="77777777" w:rsidR="00166250" w:rsidRPr="0023696E" w:rsidRDefault="00166250" w:rsidP="006F5CB5">
            <w:pPr>
              <w:rPr>
                <w:rFonts w:ascii="Arial" w:hAnsi="Arial"/>
                <w:b/>
                <w:sz w:val="16"/>
                <w:szCs w:val="16"/>
              </w:rPr>
            </w:pPr>
            <w:r w:rsidRPr="0023696E">
              <w:rPr>
                <w:rFonts w:ascii="Arial" w:hAnsi="Arial"/>
                <w:b/>
                <w:sz w:val="16"/>
                <w:szCs w:val="16"/>
              </w:rPr>
              <w:t>CpG7</w:t>
            </w:r>
          </w:p>
        </w:tc>
        <w:tc>
          <w:tcPr>
            <w:tcW w:w="1985" w:type="dxa"/>
            <w:tcBorders>
              <w:top w:val="nil"/>
            </w:tcBorders>
          </w:tcPr>
          <w:p w14:paraId="37FC54B8" w14:textId="77777777" w:rsidR="00166250" w:rsidRPr="0023696E" w:rsidRDefault="00166250" w:rsidP="006F5CB5">
            <w:pPr>
              <w:rPr>
                <w:rFonts w:ascii="Arial" w:hAnsi="Arial"/>
                <w:b/>
                <w:sz w:val="16"/>
                <w:szCs w:val="16"/>
              </w:rPr>
            </w:pPr>
            <w:r w:rsidRPr="0023696E">
              <w:rPr>
                <w:rFonts w:ascii="Arial" w:hAnsi="Arial"/>
                <w:b/>
                <w:sz w:val="16"/>
                <w:szCs w:val="16"/>
              </w:rPr>
              <w:t>Correlation Coefficient</w:t>
            </w:r>
          </w:p>
        </w:tc>
        <w:tc>
          <w:tcPr>
            <w:tcW w:w="709" w:type="dxa"/>
            <w:tcBorders>
              <w:top w:val="single" w:sz="4" w:space="0" w:color="auto"/>
            </w:tcBorders>
            <w:vAlign w:val="center"/>
          </w:tcPr>
          <w:p w14:paraId="664AE46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.498</w:t>
            </w:r>
            <w:r>
              <w:rPr>
                <w:rFonts w:ascii="Arial" w:eastAsia="Times New Roman" w:hAnsi="Arial"/>
                <w:color w:val="000000"/>
                <w:sz w:val="14"/>
                <w:szCs w:val="14"/>
                <w:vertAlign w:val="superscript"/>
              </w:rPr>
              <w:t>**</w:t>
            </w:r>
          </w:p>
        </w:tc>
        <w:tc>
          <w:tcPr>
            <w:tcW w:w="850" w:type="dxa"/>
            <w:tcBorders>
              <w:top w:val="single" w:sz="4" w:space="0" w:color="auto"/>
            </w:tcBorders>
            <w:vAlign w:val="center"/>
          </w:tcPr>
          <w:p w14:paraId="6228D07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.455</w:t>
            </w:r>
            <w:r>
              <w:rPr>
                <w:rFonts w:ascii="Arial" w:eastAsia="Times New Roman" w:hAnsi="Arial"/>
                <w:color w:val="000000"/>
                <w:sz w:val="14"/>
                <w:szCs w:val="14"/>
                <w:vertAlign w:val="superscript"/>
              </w:rPr>
              <w:t>**</w:t>
            </w:r>
          </w:p>
        </w:tc>
        <w:tc>
          <w:tcPr>
            <w:tcW w:w="709" w:type="dxa"/>
            <w:tcBorders>
              <w:top w:val="single" w:sz="4" w:space="0" w:color="auto"/>
            </w:tcBorders>
            <w:vAlign w:val="center"/>
          </w:tcPr>
          <w:p w14:paraId="52D1E335"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.471</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590645C3"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.455</w:t>
            </w:r>
            <w:r>
              <w:rPr>
                <w:rFonts w:ascii="Arial" w:eastAsia="Times New Roman" w:hAnsi="Arial"/>
                <w:color w:val="000000"/>
                <w:sz w:val="14"/>
                <w:szCs w:val="14"/>
                <w:vertAlign w:val="superscript"/>
              </w:rPr>
              <w:t>**</w:t>
            </w:r>
          </w:p>
        </w:tc>
        <w:tc>
          <w:tcPr>
            <w:tcW w:w="708" w:type="dxa"/>
            <w:tcBorders>
              <w:top w:val="single" w:sz="4" w:space="0" w:color="auto"/>
            </w:tcBorders>
            <w:vAlign w:val="center"/>
          </w:tcPr>
          <w:p w14:paraId="60AF3E0D"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.697</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3DEC6E5C"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.735</w:t>
            </w:r>
            <w:r>
              <w:rPr>
                <w:rFonts w:ascii="Arial" w:eastAsia="Times New Roman" w:hAnsi="Arial"/>
                <w:color w:val="000000"/>
                <w:sz w:val="14"/>
                <w:szCs w:val="14"/>
                <w:vertAlign w:val="superscript"/>
              </w:rPr>
              <w:t>**</w:t>
            </w:r>
          </w:p>
        </w:tc>
        <w:tc>
          <w:tcPr>
            <w:tcW w:w="850" w:type="dxa"/>
            <w:tcBorders>
              <w:top w:val="single" w:sz="4" w:space="0" w:color="auto"/>
            </w:tcBorders>
            <w:vAlign w:val="center"/>
          </w:tcPr>
          <w:p w14:paraId="3252A001"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1.000</w:t>
            </w:r>
          </w:p>
        </w:tc>
        <w:tc>
          <w:tcPr>
            <w:tcW w:w="851" w:type="dxa"/>
            <w:tcBorders>
              <w:top w:val="single" w:sz="4" w:space="0" w:color="auto"/>
            </w:tcBorders>
            <w:vAlign w:val="center"/>
          </w:tcPr>
          <w:p w14:paraId="26D12560"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.811</w:t>
            </w:r>
            <w:r>
              <w:rPr>
                <w:rFonts w:ascii="Arial" w:eastAsia="Times New Roman" w:hAnsi="Arial"/>
                <w:color w:val="000000"/>
                <w:sz w:val="14"/>
                <w:szCs w:val="14"/>
                <w:vertAlign w:val="superscript"/>
              </w:rPr>
              <w:t>**</w:t>
            </w:r>
          </w:p>
        </w:tc>
        <w:tc>
          <w:tcPr>
            <w:tcW w:w="709" w:type="dxa"/>
            <w:tcBorders>
              <w:top w:val="single" w:sz="4" w:space="0" w:color="auto"/>
            </w:tcBorders>
            <w:vAlign w:val="center"/>
          </w:tcPr>
          <w:p w14:paraId="409393A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.828</w:t>
            </w:r>
            <w:r>
              <w:rPr>
                <w:rFonts w:ascii="Arial" w:eastAsia="Times New Roman" w:hAnsi="Arial"/>
                <w:color w:val="000000"/>
                <w:sz w:val="14"/>
                <w:szCs w:val="14"/>
                <w:vertAlign w:val="superscript"/>
              </w:rPr>
              <w:t>**</w:t>
            </w:r>
          </w:p>
        </w:tc>
      </w:tr>
      <w:tr w:rsidR="00166250" w:rsidRPr="0023696E" w14:paraId="0FC19A4B" w14:textId="77777777" w:rsidTr="006F5CB5">
        <w:tc>
          <w:tcPr>
            <w:tcW w:w="709" w:type="dxa"/>
            <w:tcBorders>
              <w:bottom w:val="nil"/>
            </w:tcBorders>
          </w:tcPr>
          <w:p w14:paraId="57D91A9B" w14:textId="77777777" w:rsidR="00166250" w:rsidRPr="0023696E" w:rsidRDefault="00166250" w:rsidP="006F5CB5">
            <w:pPr>
              <w:rPr>
                <w:rFonts w:ascii="Arial" w:hAnsi="Arial"/>
                <w:b/>
                <w:sz w:val="16"/>
                <w:szCs w:val="16"/>
              </w:rPr>
            </w:pPr>
          </w:p>
        </w:tc>
        <w:tc>
          <w:tcPr>
            <w:tcW w:w="1985" w:type="dxa"/>
            <w:tcBorders>
              <w:bottom w:val="nil"/>
            </w:tcBorders>
          </w:tcPr>
          <w:p w14:paraId="3EDE91B0" w14:textId="77777777" w:rsidR="00166250" w:rsidRPr="0023696E" w:rsidRDefault="00166250" w:rsidP="006F5CB5">
            <w:pPr>
              <w:rPr>
                <w:rFonts w:ascii="Arial" w:hAnsi="Arial"/>
                <w:b/>
                <w:sz w:val="16"/>
                <w:szCs w:val="16"/>
              </w:rPr>
            </w:pPr>
            <w:r w:rsidRPr="0023696E">
              <w:rPr>
                <w:rFonts w:ascii="Arial" w:hAnsi="Arial"/>
                <w:b/>
                <w:sz w:val="16"/>
                <w:szCs w:val="16"/>
              </w:rPr>
              <w:t>Sig (2-tailed)</w:t>
            </w:r>
          </w:p>
        </w:tc>
        <w:tc>
          <w:tcPr>
            <w:tcW w:w="709" w:type="dxa"/>
            <w:tcBorders>
              <w:bottom w:val="nil"/>
            </w:tcBorders>
            <w:vAlign w:val="center"/>
          </w:tcPr>
          <w:p w14:paraId="7B87DD8F"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0" w:type="dxa"/>
            <w:tcBorders>
              <w:bottom w:val="nil"/>
            </w:tcBorders>
            <w:vAlign w:val="center"/>
          </w:tcPr>
          <w:p w14:paraId="264BA1E0"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9" w:type="dxa"/>
            <w:tcBorders>
              <w:bottom w:val="nil"/>
            </w:tcBorders>
            <w:vAlign w:val="center"/>
          </w:tcPr>
          <w:p w14:paraId="3E8DC9A5"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607D8C6A"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8" w:type="dxa"/>
            <w:tcBorders>
              <w:bottom w:val="nil"/>
            </w:tcBorders>
            <w:vAlign w:val="center"/>
          </w:tcPr>
          <w:p w14:paraId="4B80B7AB"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2412E9F3"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0" w:type="dxa"/>
            <w:tcBorders>
              <w:bottom w:val="nil"/>
            </w:tcBorders>
            <w:vAlign w:val="center"/>
          </w:tcPr>
          <w:p w14:paraId="04A5C60E" w14:textId="77777777" w:rsidR="00166250" w:rsidRPr="0023696E" w:rsidRDefault="00166250" w:rsidP="006F5CB5">
            <w:pPr>
              <w:jc w:val="center"/>
              <w:rPr>
                <w:rFonts w:ascii="Arial" w:hAnsi="Arial"/>
                <w:sz w:val="16"/>
                <w:szCs w:val="16"/>
              </w:rPr>
            </w:pPr>
          </w:p>
        </w:tc>
        <w:tc>
          <w:tcPr>
            <w:tcW w:w="851" w:type="dxa"/>
            <w:tcBorders>
              <w:bottom w:val="nil"/>
            </w:tcBorders>
            <w:vAlign w:val="center"/>
          </w:tcPr>
          <w:p w14:paraId="66ABB218"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9" w:type="dxa"/>
            <w:tcBorders>
              <w:bottom w:val="nil"/>
            </w:tcBorders>
            <w:vAlign w:val="center"/>
          </w:tcPr>
          <w:p w14:paraId="63DC269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r>
      <w:tr w:rsidR="00166250" w:rsidRPr="0023696E" w14:paraId="05577B1D" w14:textId="77777777" w:rsidTr="006F5CB5">
        <w:tc>
          <w:tcPr>
            <w:tcW w:w="709" w:type="dxa"/>
            <w:tcBorders>
              <w:top w:val="nil"/>
              <w:bottom w:val="single" w:sz="4" w:space="0" w:color="auto"/>
            </w:tcBorders>
          </w:tcPr>
          <w:p w14:paraId="1148F981" w14:textId="77777777" w:rsidR="00166250" w:rsidRPr="0023696E" w:rsidRDefault="00166250" w:rsidP="006F5CB5">
            <w:pPr>
              <w:rPr>
                <w:rFonts w:ascii="Arial" w:hAnsi="Arial"/>
                <w:b/>
                <w:sz w:val="16"/>
                <w:szCs w:val="16"/>
              </w:rPr>
            </w:pPr>
          </w:p>
        </w:tc>
        <w:tc>
          <w:tcPr>
            <w:tcW w:w="1985" w:type="dxa"/>
            <w:tcBorders>
              <w:top w:val="nil"/>
              <w:bottom w:val="single" w:sz="4" w:space="0" w:color="auto"/>
            </w:tcBorders>
          </w:tcPr>
          <w:p w14:paraId="37987D91" w14:textId="77777777" w:rsidR="00166250" w:rsidRPr="0023696E" w:rsidRDefault="00166250" w:rsidP="006F5CB5">
            <w:pPr>
              <w:rPr>
                <w:rFonts w:ascii="Arial" w:hAnsi="Arial"/>
                <w:b/>
                <w:sz w:val="16"/>
                <w:szCs w:val="16"/>
              </w:rPr>
            </w:pPr>
            <w:r w:rsidRPr="0023696E">
              <w:rPr>
                <w:rFonts w:ascii="Arial" w:hAnsi="Arial"/>
                <w:b/>
                <w:sz w:val="16"/>
                <w:szCs w:val="16"/>
              </w:rPr>
              <w:t>n</w:t>
            </w:r>
          </w:p>
        </w:tc>
        <w:tc>
          <w:tcPr>
            <w:tcW w:w="709" w:type="dxa"/>
            <w:tcBorders>
              <w:top w:val="nil"/>
              <w:bottom w:val="single" w:sz="4" w:space="0" w:color="auto"/>
            </w:tcBorders>
            <w:vAlign w:val="center"/>
          </w:tcPr>
          <w:p w14:paraId="7015E3E3"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216</w:t>
            </w:r>
          </w:p>
        </w:tc>
        <w:tc>
          <w:tcPr>
            <w:tcW w:w="850" w:type="dxa"/>
            <w:tcBorders>
              <w:top w:val="nil"/>
              <w:bottom w:val="single" w:sz="4" w:space="0" w:color="auto"/>
            </w:tcBorders>
            <w:vAlign w:val="center"/>
          </w:tcPr>
          <w:p w14:paraId="12D46EDC"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208</w:t>
            </w:r>
          </w:p>
        </w:tc>
        <w:tc>
          <w:tcPr>
            <w:tcW w:w="709" w:type="dxa"/>
            <w:tcBorders>
              <w:top w:val="nil"/>
              <w:bottom w:val="single" w:sz="4" w:space="0" w:color="auto"/>
            </w:tcBorders>
            <w:vAlign w:val="center"/>
          </w:tcPr>
          <w:p w14:paraId="7AAD96E8"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208</w:t>
            </w:r>
          </w:p>
        </w:tc>
        <w:tc>
          <w:tcPr>
            <w:tcW w:w="851" w:type="dxa"/>
            <w:tcBorders>
              <w:top w:val="nil"/>
              <w:bottom w:val="single" w:sz="4" w:space="0" w:color="auto"/>
            </w:tcBorders>
            <w:vAlign w:val="center"/>
          </w:tcPr>
          <w:p w14:paraId="708329D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207</w:t>
            </w:r>
          </w:p>
        </w:tc>
        <w:tc>
          <w:tcPr>
            <w:tcW w:w="708" w:type="dxa"/>
            <w:tcBorders>
              <w:top w:val="nil"/>
              <w:bottom w:val="single" w:sz="4" w:space="0" w:color="auto"/>
            </w:tcBorders>
            <w:vAlign w:val="center"/>
          </w:tcPr>
          <w:p w14:paraId="72E8AB4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207</w:t>
            </w:r>
          </w:p>
        </w:tc>
        <w:tc>
          <w:tcPr>
            <w:tcW w:w="851" w:type="dxa"/>
            <w:tcBorders>
              <w:top w:val="nil"/>
              <w:bottom w:val="single" w:sz="4" w:space="0" w:color="auto"/>
            </w:tcBorders>
            <w:vAlign w:val="center"/>
          </w:tcPr>
          <w:p w14:paraId="62FF364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229</w:t>
            </w:r>
          </w:p>
        </w:tc>
        <w:tc>
          <w:tcPr>
            <w:tcW w:w="850" w:type="dxa"/>
            <w:tcBorders>
              <w:top w:val="nil"/>
              <w:bottom w:val="single" w:sz="4" w:space="0" w:color="auto"/>
            </w:tcBorders>
            <w:vAlign w:val="center"/>
          </w:tcPr>
          <w:p w14:paraId="73D23541"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229</w:t>
            </w:r>
          </w:p>
        </w:tc>
        <w:tc>
          <w:tcPr>
            <w:tcW w:w="851" w:type="dxa"/>
            <w:tcBorders>
              <w:top w:val="nil"/>
              <w:bottom w:val="single" w:sz="4" w:space="0" w:color="auto"/>
            </w:tcBorders>
            <w:vAlign w:val="center"/>
          </w:tcPr>
          <w:p w14:paraId="6251FB4B"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227</w:t>
            </w:r>
          </w:p>
        </w:tc>
        <w:tc>
          <w:tcPr>
            <w:tcW w:w="709" w:type="dxa"/>
            <w:tcBorders>
              <w:top w:val="nil"/>
              <w:bottom w:val="single" w:sz="4" w:space="0" w:color="auto"/>
            </w:tcBorders>
            <w:vAlign w:val="center"/>
          </w:tcPr>
          <w:p w14:paraId="7E224FAC"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227</w:t>
            </w:r>
          </w:p>
        </w:tc>
      </w:tr>
      <w:tr w:rsidR="00166250" w:rsidRPr="0023696E" w14:paraId="7736247D" w14:textId="77777777" w:rsidTr="006F5CB5">
        <w:tc>
          <w:tcPr>
            <w:tcW w:w="709" w:type="dxa"/>
            <w:tcBorders>
              <w:top w:val="single" w:sz="4" w:space="0" w:color="auto"/>
            </w:tcBorders>
          </w:tcPr>
          <w:p w14:paraId="081AC428" w14:textId="77777777" w:rsidR="00166250" w:rsidRPr="0023696E" w:rsidRDefault="00166250" w:rsidP="006F5CB5">
            <w:pPr>
              <w:rPr>
                <w:rFonts w:ascii="Arial" w:hAnsi="Arial"/>
                <w:b/>
                <w:sz w:val="16"/>
                <w:szCs w:val="16"/>
              </w:rPr>
            </w:pPr>
            <w:r w:rsidRPr="0023696E">
              <w:rPr>
                <w:rFonts w:ascii="Arial" w:hAnsi="Arial"/>
                <w:b/>
                <w:sz w:val="16"/>
                <w:szCs w:val="16"/>
              </w:rPr>
              <w:t>CpG8</w:t>
            </w:r>
          </w:p>
        </w:tc>
        <w:tc>
          <w:tcPr>
            <w:tcW w:w="1985" w:type="dxa"/>
            <w:tcBorders>
              <w:top w:val="single" w:sz="4" w:space="0" w:color="auto"/>
            </w:tcBorders>
          </w:tcPr>
          <w:p w14:paraId="05E3E3FD" w14:textId="77777777" w:rsidR="00166250" w:rsidRPr="0023696E" w:rsidRDefault="00166250" w:rsidP="006F5CB5">
            <w:pPr>
              <w:rPr>
                <w:rFonts w:ascii="Arial" w:hAnsi="Arial"/>
                <w:b/>
                <w:sz w:val="16"/>
                <w:szCs w:val="16"/>
              </w:rPr>
            </w:pPr>
            <w:r w:rsidRPr="0023696E">
              <w:rPr>
                <w:rFonts w:ascii="Arial" w:hAnsi="Arial"/>
                <w:b/>
                <w:sz w:val="16"/>
                <w:szCs w:val="16"/>
              </w:rPr>
              <w:t>Correlation Coefficient</w:t>
            </w:r>
          </w:p>
        </w:tc>
        <w:tc>
          <w:tcPr>
            <w:tcW w:w="709" w:type="dxa"/>
            <w:tcBorders>
              <w:top w:val="single" w:sz="4" w:space="0" w:color="auto"/>
            </w:tcBorders>
            <w:vAlign w:val="center"/>
          </w:tcPr>
          <w:p w14:paraId="12AE0FE5"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.420</w:t>
            </w:r>
            <w:r>
              <w:rPr>
                <w:rFonts w:ascii="Arial" w:eastAsia="Times New Roman" w:hAnsi="Arial"/>
                <w:color w:val="000000"/>
                <w:sz w:val="14"/>
                <w:szCs w:val="14"/>
                <w:vertAlign w:val="superscript"/>
              </w:rPr>
              <w:t>**</w:t>
            </w:r>
          </w:p>
        </w:tc>
        <w:tc>
          <w:tcPr>
            <w:tcW w:w="850" w:type="dxa"/>
            <w:tcBorders>
              <w:top w:val="single" w:sz="4" w:space="0" w:color="auto"/>
            </w:tcBorders>
            <w:vAlign w:val="center"/>
          </w:tcPr>
          <w:p w14:paraId="3AA47366"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.410</w:t>
            </w:r>
            <w:r>
              <w:rPr>
                <w:rFonts w:ascii="Arial" w:eastAsia="Times New Roman" w:hAnsi="Arial"/>
                <w:color w:val="000000"/>
                <w:sz w:val="14"/>
                <w:szCs w:val="14"/>
                <w:vertAlign w:val="superscript"/>
              </w:rPr>
              <w:t>**</w:t>
            </w:r>
          </w:p>
        </w:tc>
        <w:tc>
          <w:tcPr>
            <w:tcW w:w="709" w:type="dxa"/>
            <w:tcBorders>
              <w:top w:val="single" w:sz="4" w:space="0" w:color="auto"/>
            </w:tcBorders>
            <w:vAlign w:val="center"/>
          </w:tcPr>
          <w:p w14:paraId="51EBD42A"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.468</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5F372D5E"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.476</w:t>
            </w:r>
            <w:r>
              <w:rPr>
                <w:rFonts w:ascii="Arial" w:eastAsia="Times New Roman" w:hAnsi="Arial"/>
                <w:color w:val="000000"/>
                <w:sz w:val="14"/>
                <w:szCs w:val="14"/>
                <w:vertAlign w:val="superscript"/>
              </w:rPr>
              <w:t>**</w:t>
            </w:r>
          </w:p>
        </w:tc>
        <w:tc>
          <w:tcPr>
            <w:tcW w:w="708" w:type="dxa"/>
            <w:tcBorders>
              <w:top w:val="single" w:sz="4" w:space="0" w:color="auto"/>
            </w:tcBorders>
            <w:vAlign w:val="center"/>
          </w:tcPr>
          <w:p w14:paraId="62D44E61"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.697</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05CFDA46"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.733</w:t>
            </w:r>
            <w:r>
              <w:rPr>
                <w:rFonts w:ascii="Arial" w:eastAsia="Times New Roman" w:hAnsi="Arial"/>
                <w:color w:val="000000"/>
                <w:sz w:val="14"/>
                <w:szCs w:val="14"/>
                <w:vertAlign w:val="superscript"/>
              </w:rPr>
              <w:t>**</w:t>
            </w:r>
          </w:p>
        </w:tc>
        <w:tc>
          <w:tcPr>
            <w:tcW w:w="850" w:type="dxa"/>
            <w:tcBorders>
              <w:top w:val="single" w:sz="4" w:space="0" w:color="auto"/>
            </w:tcBorders>
            <w:vAlign w:val="center"/>
          </w:tcPr>
          <w:p w14:paraId="11F56CA6"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.811</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0F55DF25"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1.000</w:t>
            </w:r>
          </w:p>
        </w:tc>
        <w:tc>
          <w:tcPr>
            <w:tcW w:w="709" w:type="dxa"/>
            <w:tcBorders>
              <w:top w:val="single" w:sz="4" w:space="0" w:color="auto"/>
            </w:tcBorders>
            <w:vAlign w:val="center"/>
          </w:tcPr>
          <w:p w14:paraId="6C5E42D0"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.830</w:t>
            </w:r>
            <w:r>
              <w:rPr>
                <w:rFonts w:ascii="Arial" w:eastAsia="Times New Roman" w:hAnsi="Arial"/>
                <w:color w:val="000000"/>
                <w:sz w:val="14"/>
                <w:szCs w:val="14"/>
                <w:vertAlign w:val="superscript"/>
              </w:rPr>
              <w:t>**</w:t>
            </w:r>
          </w:p>
        </w:tc>
      </w:tr>
      <w:tr w:rsidR="00166250" w:rsidRPr="0023696E" w14:paraId="6CCE8E3C" w14:textId="77777777" w:rsidTr="006F5CB5">
        <w:tc>
          <w:tcPr>
            <w:tcW w:w="709" w:type="dxa"/>
            <w:tcBorders>
              <w:bottom w:val="nil"/>
            </w:tcBorders>
          </w:tcPr>
          <w:p w14:paraId="7322C412" w14:textId="77777777" w:rsidR="00166250" w:rsidRPr="0023696E" w:rsidRDefault="00166250" w:rsidP="006F5CB5">
            <w:pPr>
              <w:rPr>
                <w:rFonts w:ascii="Arial" w:hAnsi="Arial"/>
                <w:b/>
                <w:sz w:val="16"/>
                <w:szCs w:val="16"/>
              </w:rPr>
            </w:pPr>
          </w:p>
        </w:tc>
        <w:tc>
          <w:tcPr>
            <w:tcW w:w="1985" w:type="dxa"/>
            <w:tcBorders>
              <w:bottom w:val="nil"/>
            </w:tcBorders>
          </w:tcPr>
          <w:p w14:paraId="17C8DFB3" w14:textId="77777777" w:rsidR="00166250" w:rsidRPr="0023696E" w:rsidRDefault="00166250" w:rsidP="006F5CB5">
            <w:pPr>
              <w:rPr>
                <w:rFonts w:ascii="Arial" w:hAnsi="Arial"/>
                <w:b/>
                <w:sz w:val="16"/>
                <w:szCs w:val="16"/>
              </w:rPr>
            </w:pPr>
            <w:r w:rsidRPr="0023696E">
              <w:rPr>
                <w:rFonts w:ascii="Arial" w:hAnsi="Arial"/>
                <w:b/>
                <w:sz w:val="16"/>
                <w:szCs w:val="16"/>
              </w:rPr>
              <w:t>Sig (2-tailed)</w:t>
            </w:r>
          </w:p>
        </w:tc>
        <w:tc>
          <w:tcPr>
            <w:tcW w:w="709" w:type="dxa"/>
            <w:tcBorders>
              <w:bottom w:val="nil"/>
            </w:tcBorders>
            <w:vAlign w:val="center"/>
          </w:tcPr>
          <w:p w14:paraId="103AA4EE"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0" w:type="dxa"/>
            <w:tcBorders>
              <w:bottom w:val="nil"/>
            </w:tcBorders>
            <w:vAlign w:val="center"/>
          </w:tcPr>
          <w:p w14:paraId="34D5FC3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9" w:type="dxa"/>
            <w:tcBorders>
              <w:bottom w:val="nil"/>
            </w:tcBorders>
            <w:vAlign w:val="center"/>
          </w:tcPr>
          <w:p w14:paraId="10392425"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7B2C5D5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8" w:type="dxa"/>
            <w:tcBorders>
              <w:bottom w:val="nil"/>
            </w:tcBorders>
            <w:vAlign w:val="center"/>
          </w:tcPr>
          <w:p w14:paraId="70056110"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1969A54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0" w:type="dxa"/>
            <w:tcBorders>
              <w:bottom w:val="nil"/>
            </w:tcBorders>
            <w:vAlign w:val="center"/>
          </w:tcPr>
          <w:p w14:paraId="04F5DE53"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tcBorders>
              <w:bottom w:val="nil"/>
            </w:tcBorders>
            <w:vAlign w:val="center"/>
          </w:tcPr>
          <w:p w14:paraId="675EC79A" w14:textId="77777777" w:rsidR="00166250" w:rsidRPr="0023696E" w:rsidRDefault="00166250" w:rsidP="006F5CB5">
            <w:pPr>
              <w:jc w:val="center"/>
              <w:rPr>
                <w:rFonts w:ascii="Arial" w:hAnsi="Arial"/>
                <w:sz w:val="16"/>
                <w:szCs w:val="16"/>
              </w:rPr>
            </w:pPr>
          </w:p>
        </w:tc>
        <w:tc>
          <w:tcPr>
            <w:tcW w:w="709" w:type="dxa"/>
            <w:tcBorders>
              <w:bottom w:val="nil"/>
            </w:tcBorders>
            <w:vAlign w:val="center"/>
          </w:tcPr>
          <w:p w14:paraId="3A1C5AA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r>
      <w:tr w:rsidR="00166250" w:rsidRPr="0023696E" w14:paraId="26935683" w14:textId="77777777" w:rsidTr="006F5CB5">
        <w:tc>
          <w:tcPr>
            <w:tcW w:w="709" w:type="dxa"/>
            <w:tcBorders>
              <w:top w:val="nil"/>
              <w:bottom w:val="single" w:sz="4" w:space="0" w:color="auto"/>
            </w:tcBorders>
          </w:tcPr>
          <w:p w14:paraId="4B337E45" w14:textId="77777777" w:rsidR="00166250" w:rsidRPr="0023696E" w:rsidRDefault="00166250" w:rsidP="006F5CB5">
            <w:pPr>
              <w:rPr>
                <w:rFonts w:ascii="Arial" w:hAnsi="Arial"/>
                <w:b/>
                <w:sz w:val="16"/>
                <w:szCs w:val="16"/>
              </w:rPr>
            </w:pPr>
          </w:p>
        </w:tc>
        <w:tc>
          <w:tcPr>
            <w:tcW w:w="1985" w:type="dxa"/>
            <w:tcBorders>
              <w:top w:val="nil"/>
              <w:bottom w:val="single" w:sz="4" w:space="0" w:color="auto"/>
            </w:tcBorders>
          </w:tcPr>
          <w:p w14:paraId="117FFB41" w14:textId="77777777" w:rsidR="00166250" w:rsidRPr="0023696E" w:rsidRDefault="00166250" w:rsidP="006F5CB5">
            <w:pPr>
              <w:rPr>
                <w:rFonts w:ascii="Arial" w:hAnsi="Arial"/>
                <w:b/>
                <w:sz w:val="16"/>
                <w:szCs w:val="16"/>
              </w:rPr>
            </w:pPr>
            <w:r w:rsidRPr="0023696E">
              <w:rPr>
                <w:rFonts w:ascii="Arial" w:hAnsi="Arial"/>
                <w:b/>
                <w:sz w:val="16"/>
                <w:szCs w:val="16"/>
              </w:rPr>
              <w:t>n</w:t>
            </w:r>
          </w:p>
        </w:tc>
        <w:tc>
          <w:tcPr>
            <w:tcW w:w="709" w:type="dxa"/>
            <w:tcBorders>
              <w:top w:val="nil"/>
              <w:bottom w:val="single" w:sz="4" w:space="0" w:color="auto"/>
            </w:tcBorders>
            <w:vAlign w:val="center"/>
          </w:tcPr>
          <w:p w14:paraId="75D6AC73"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215</w:t>
            </w:r>
          </w:p>
        </w:tc>
        <w:tc>
          <w:tcPr>
            <w:tcW w:w="850" w:type="dxa"/>
            <w:tcBorders>
              <w:top w:val="nil"/>
              <w:bottom w:val="single" w:sz="4" w:space="0" w:color="auto"/>
            </w:tcBorders>
            <w:vAlign w:val="center"/>
          </w:tcPr>
          <w:p w14:paraId="47A2AEB0"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207</w:t>
            </w:r>
          </w:p>
        </w:tc>
        <w:tc>
          <w:tcPr>
            <w:tcW w:w="709" w:type="dxa"/>
            <w:tcBorders>
              <w:top w:val="nil"/>
              <w:bottom w:val="single" w:sz="4" w:space="0" w:color="auto"/>
            </w:tcBorders>
            <w:vAlign w:val="center"/>
          </w:tcPr>
          <w:p w14:paraId="471479F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207</w:t>
            </w:r>
          </w:p>
        </w:tc>
        <w:tc>
          <w:tcPr>
            <w:tcW w:w="851" w:type="dxa"/>
            <w:tcBorders>
              <w:top w:val="nil"/>
              <w:bottom w:val="single" w:sz="4" w:space="0" w:color="auto"/>
            </w:tcBorders>
            <w:vAlign w:val="center"/>
          </w:tcPr>
          <w:p w14:paraId="7797E560"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206</w:t>
            </w:r>
          </w:p>
        </w:tc>
        <w:tc>
          <w:tcPr>
            <w:tcW w:w="708" w:type="dxa"/>
            <w:tcBorders>
              <w:top w:val="nil"/>
              <w:bottom w:val="single" w:sz="4" w:space="0" w:color="auto"/>
            </w:tcBorders>
            <w:vAlign w:val="center"/>
          </w:tcPr>
          <w:p w14:paraId="19477C41"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206</w:t>
            </w:r>
          </w:p>
        </w:tc>
        <w:tc>
          <w:tcPr>
            <w:tcW w:w="851" w:type="dxa"/>
            <w:tcBorders>
              <w:top w:val="nil"/>
              <w:bottom w:val="single" w:sz="4" w:space="0" w:color="auto"/>
            </w:tcBorders>
            <w:vAlign w:val="center"/>
          </w:tcPr>
          <w:p w14:paraId="66767E23"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227</w:t>
            </w:r>
          </w:p>
        </w:tc>
        <w:tc>
          <w:tcPr>
            <w:tcW w:w="850" w:type="dxa"/>
            <w:tcBorders>
              <w:top w:val="nil"/>
              <w:bottom w:val="single" w:sz="4" w:space="0" w:color="auto"/>
            </w:tcBorders>
            <w:vAlign w:val="center"/>
          </w:tcPr>
          <w:p w14:paraId="6AD1EB3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227</w:t>
            </w:r>
          </w:p>
        </w:tc>
        <w:tc>
          <w:tcPr>
            <w:tcW w:w="851" w:type="dxa"/>
            <w:tcBorders>
              <w:top w:val="nil"/>
              <w:bottom w:val="single" w:sz="4" w:space="0" w:color="auto"/>
            </w:tcBorders>
            <w:vAlign w:val="center"/>
          </w:tcPr>
          <w:p w14:paraId="12398968"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227</w:t>
            </w:r>
          </w:p>
        </w:tc>
        <w:tc>
          <w:tcPr>
            <w:tcW w:w="709" w:type="dxa"/>
            <w:tcBorders>
              <w:top w:val="nil"/>
              <w:bottom w:val="single" w:sz="4" w:space="0" w:color="auto"/>
            </w:tcBorders>
            <w:vAlign w:val="center"/>
          </w:tcPr>
          <w:p w14:paraId="445907F7"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227</w:t>
            </w:r>
          </w:p>
        </w:tc>
      </w:tr>
      <w:tr w:rsidR="00166250" w:rsidRPr="0023696E" w14:paraId="538DB18B" w14:textId="77777777" w:rsidTr="006F5CB5">
        <w:tc>
          <w:tcPr>
            <w:tcW w:w="709" w:type="dxa"/>
            <w:tcBorders>
              <w:top w:val="single" w:sz="4" w:space="0" w:color="auto"/>
            </w:tcBorders>
          </w:tcPr>
          <w:p w14:paraId="7D6AB9E0" w14:textId="77777777" w:rsidR="00166250" w:rsidRPr="0023696E" w:rsidRDefault="00166250" w:rsidP="006F5CB5">
            <w:pPr>
              <w:rPr>
                <w:rFonts w:ascii="Arial" w:hAnsi="Arial"/>
                <w:b/>
                <w:sz w:val="16"/>
                <w:szCs w:val="16"/>
              </w:rPr>
            </w:pPr>
            <w:r w:rsidRPr="0023696E">
              <w:rPr>
                <w:rFonts w:ascii="Arial" w:hAnsi="Arial"/>
                <w:b/>
                <w:sz w:val="16"/>
                <w:szCs w:val="16"/>
              </w:rPr>
              <w:t>CPG9</w:t>
            </w:r>
          </w:p>
        </w:tc>
        <w:tc>
          <w:tcPr>
            <w:tcW w:w="1985" w:type="dxa"/>
            <w:tcBorders>
              <w:top w:val="single" w:sz="4" w:space="0" w:color="auto"/>
            </w:tcBorders>
          </w:tcPr>
          <w:p w14:paraId="0269C1DC" w14:textId="77777777" w:rsidR="00166250" w:rsidRPr="0023696E" w:rsidRDefault="00166250" w:rsidP="006F5CB5">
            <w:pPr>
              <w:rPr>
                <w:rFonts w:ascii="Arial" w:hAnsi="Arial"/>
                <w:b/>
                <w:sz w:val="16"/>
                <w:szCs w:val="16"/>
              </w:rPr>
            </w:pPr>
            <w:r w:rsidRPr="0023696E">
              <w:rPr>
                <w:rFonts w:ascii="Arial" w:hAnsi="Arial"/>
                <w:b/>
                <w:sz w:val="16"/>
                <w:szCs w:val="16"/>
              </w:rPr>
              <w:t>Correlation Coefficient</w:t>
            </w:r>
          </w:p>
        </w:tc>
        <w:tc>
          <w:tcPr>
            <w:tcW w:w="709" w:type="dxa"/>
            <w:tcBorders>
              <w:top w:val="single" w:sz="4" w:space="0" w:color="auto"/>
            </w:tcBorders>
            <w:vAlign w:val="center"/>
          </w:tcPr>
          <w:p w14:paraId="2E3ED596"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.512</w:t>
            </w:r>
            <w:r>
              <w:rPr>
                <w:rFonts w:ascii="Arial" w:eastAsia="Times New Roman" w:hAnsi="Arial"/>
                <w:color w:val="000000"/>
                <w:sz w:val="14"/>
                <w:szCs w:val="14"/>
                <w:vertAlign w:val="superscript"/>
              </w:rPr>
              <w:t>**</w:t>
            </w:r>
          </w:p>
        </w:tc>
        <w:tc>
          <w:tcPr>
            <w:tcW w:w="850" w:type="dxa"/>
            <w:tcBorders>
              <w:top w:val="single" w:sz="4" w:space="0" w:color="auto"/>
            </w:tcBorders>
            <w:vAlign w:val="center"/>
          </w:tcPr>
          <w:p w14:paraId="3B94ABF8"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.450</w:t>
            </w:r>
            <w:r>
              <w:rPr>
                <w:rFonts w:ascii="Arial" w:eastAsia="Times New Roman" w:hAnsi="Arial"/>
                <w:color w:val="000000"/>
                <w:sz w:val="14"/>
                <w:szCs w:val="14"/>
                <w:vertAlign w:val="superscript"/>
              </w:rPr>
              <w:t>**</w:t>
            </w:r>
          </w:p>
        </w:tc>
        <w:tc>
          <w:tcPr>
            <w:tcW w:w="709" w:type="dxa"/>
            <w:tcBorders>
              <w:top w:val="single" w:sz="4" w:space="0" w:color="auto"/>
            </w:tcBorders>
            <w:vAlign w:val="center"/>
          </w:tcPr>
          <w:p w14:paraId="519616B8"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.581</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05F2719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.437</w:t>
            </w:r>
            <w:r>
              <w:rPr>
                <w:rFonts w:ascii="Arial" w:eastAsia="Times New Roman" w:hAnsi="Arial"/>
                <w:color w:val="000000"/>
                <w:sz w:val="14"/>
                <w:szCs w:val="14"/>
                <w:vertAlign w:val="superscript"/>
              </w:rPr>
              <w:t>**</w:t>
            </w:r>
          </w:p>
        </w:tc>
        <w:tc>
          <w:tcPr>
            <w:tcW w:w="708" w:type="dxa"/>
            <w:tcBorders>
              <w:top w:val="single" w:sz="4" w:space="0" w:color="auto"/>
            </w:tcBorders>
            <w:vAlign w:val="center"/>
          </w:tcPr>
          <w:p w14:paraId="40FC015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.630</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1ECC9138"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.747</w:t>
            </w:r>
            <w:r>
              <w:rPr>
                <w:rFonts w:ascii="Arial" w:eastAsia="Times New Roman" w:hAnsi="Arial"/>
                <w:color w:val="000000"/>
                <w:sz w:val="14"/>
                <w:szCs w:val="14"/>
                <w:vertAlign w:val="superscript"/>
              </w:rPr>
              <w:t>**</w:t>
            </w:r>
          </w:p>
        </w:tc>
        <w:tc>
          <w:tcPr>
            <w:tcW w:w="850" w:type="dxa"/>
            <w:tcBorders>
              <w:top w:val="single" w:sz="4" w:space="0" w:color="auto"/>
            </w:tcBorders>
            <w:vAlign w:val="center"/>
          </w:tcPr>
          <w:p w14:paraId="28EBDBAD"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.828</w:t>
            </w:r>
            <w:r>
              <w:rPr>
                <w:rFonts w:ascii="Arial" w:eastAsia="Times New Roman" w:hAnsi="Arial"/>
                <w:color w:val="000000"/>
                <w:sz w:val="14"/>
                <w:szCs w:val="14"/>
                <w:vertAlign w:val="superscript"/>
              </w:rPr>
              <w:t>**</w:t>
            </w:r>
          </w:p>
        </w:tc>
        <w:tc>
          <w:tcPr>
            <w:tcW w:w="851" w:type="dxa"/>
            <w:tcBorders>
              <w:top w:val="single" w:sz="4" w:space="0" w:color="auto"/>
            </w:tcBorders>
            <w:vAlign w:val="center"/>
          </w:tcPr>
          <w:p w14:paraId="7B573683"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.830</w:t>
            </w:r>
            <w:r>
              <w:rPr>
                <w:rFonts w:ascii="Arial" w:eastAsia="Times New Roman" w:hAnsi="Arial"/>
                <w:color w:val="000000"/>
                <w:sz w:val="14"/>
                <w:szCs w:val="14"/>
                <w:vertAlign w:val="superscript"/>
              </w:rPr>
              <w:t>**</w:t>
            </w:r>
          </w:p>
        </w:tc>
        <w:tc>
          <w:tcPr>
            <w:tcW w:w="709" w:type="dxa"/>
            <w:tcBorders>
              <w:top w:val="single" w:sz="4" w:space="0" w:color="auto"/>
            </w:tcBorders>
            <w:vAlign w:val="center"/>
          </w:tcPr>
          <w:p w14:paraId="5BD34868"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1.000</w:t>
            </w:r>
          </w:p>
        </w:tc>
      </w:tr>
      <w:tr w:rsidR="00166250" w:rsidRPr="0023696E" w14:paraId="5DF73185" w14:textId="77777777" w:rsidTr="006F5CB5">
        <w:tc>
          <w:tcPr>
            <w:tcW w:w="709" w:type="dxa"/>
            <w:tcBorders>
              <w:bottom w:val="nil"/>
            </w:tcBorders>
          </w:tcPr>
          <w:p w14:paraId="7DE113AF" w14:textId="77777777" w:rsidR="00166250" w:rsidRPr="0023696E" w:rsidRDefault="00166250" w:rsidP="006F5CB5">
            <w:pPr>
              <w:rPr>
                <w:rFonts w:ascii="Arial" w:hAnsi="Arial"/>
                <w:b/>
                <w:sz w:val="16"/>
                <w:szCs w:val="16"/>
              </w:rPr>
            </w:pPr>
          </w:p>
        </w:tc>
        <w:tc>
          <w:tcPr>
            <w:tcW w:w="1985" w:type="dxa"/>
            <w:tcBorders>
              <w:bottom w:val="nil"/>
            </w:tcBorders>
          </w:tcPr>
          <w:p w14:paraId="3EBD19E2" w14:textId="77777777" w:rsidR="00166250" w:rsidRPr="0023696E" w:rsidRDefault="00166250" w:rsidP="006F5CB5">
            <w:pPr>
              <w:rPr>
                <w:rFonts w:ascii="Arial" w:hAnsi="Arial"/>
                <w:b/>
                <w:sz w:val="16"/>
                <w:szCs w:val="16"/>
              </w:rPr>
            </w:pPr>
            <w:r w:rsidRPr="0023696E">
              <w:rPr>
                <w:rFonts w:ascii="Arial" w:hAnsi="Arial"/>
                <w:b/>
                <w:sz w:val="16"/>
                <w:szCs w:val="16"/>
              </w:rPr>
              <w:t>Sig (2-tailed)</w:t>
            </w:r>
          </w:p>
        </w:tc>
        <w:tc>
          <w:tcPr>
            <w:tcW w:w="709" w:type="dxa"/>
            <w:vAlign w:val="center"/>
          </w:tcPr>
          <w:p w14:paraId="7796CFEF"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0" w:type="dxa"/>
            <w:vAlign w:val="center"/>
          </w:tcPr>
          <w:p w14:paraId="6FB4060C"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9" w:type="dxa"/>
            <w:vAlign w:val="center"/>
          </w:tcPr>
          <w:p w14:paraId="6858EEB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vAlign w:val="center"/>
          </w:tcPr>
          <w:p w14:paraId="36CB0C7E"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8" w:type="dxa"/>
            <w:vAlign w:val="center"/>
          </w:tcPr>
          <w:p w14:paraId="26AB1D16"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vAlign w:val="center"/>
          </w:tcPr>
          <w:p w14:paraId="0D878A45"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0" w:type="dxa"/>
            <w:vAlign w:val="center"/>
          </w:tcPr>
          <w:p w14:paraId="23D0322A"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851" w:type="dxa"/>
            <w:vAlign w:val="center"/>
          </w:tcPr>
          <w:p w14:paraId="0521387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.000</w:t>
            </w:r>
          </w:p>
        </w:tc>
        <w:tc>
          <w:tcPr>
            <w:tcW w:w="709" w:type="dxa"/>
            <w:vAlign w:val="center"/>
          </w:tcPr>
          <w:p w14:paraId="66802ACF" w14:textId="77777777" w:rsidR="00166250" w:rsidRPr="0023696E" w:rsidRDefault="00166250" w:rsidP="006F5CB5">
            <w:pPr>
              <w:jc w:val="center"/>
              <w:rPr>
                <w:rFonts w:ascii="Arial" w:hAnsi="Arial"/>
                <w:sz w:val="16"/>
                <w:szCs w:val="16"/>
              </w:rPr>
            </w:pPr>
          </w:p>
        </w:tc>
      </w:tr>
      <w:tr w:rsidR="00166250" w:rsidRPr="0023696E" w14:paraId="541D7903" w14:textId="77777777" w:rsidTr="006F5CB5">
        <w:tc>
          <w:tcPr>
            <w:tcW w:w="709" w:type="dxa"/>
            <w:tcBorders>
              <w:top w:val="nil"/>
              <w:bottom w:val="single" w:sz="4" w:space="0" w:color="auto"/>
            </w:tcBorders>
          </w:tcPr>
          <w:p w14:paraId="6F33B1DA" w14:textId="77777777" w:rsidR="00166250" w:rsidRPr="0023696E" w:rsidRDefault="00166250" w:rsidP="006F5CB5">
            <w:pPr>
              <w:rPr>
                <w:rFonts w:ascii="Arial" w:hAnsi="Arial"/>
                <w:b/>
                <w:sz w:val="16"/>
                <w:szCs w:val="16"/>
              </w:rPr>
            </w:pPr>
          </w:p>
        </w:tc>
        <w:tc>
          <w:tcPr>
            <w:tcW w:w="1985" w:type="dxa"/>
            <w:tcBorders>
              <w:top w:val="nil"/>
              <w:bottom w:val="single" w:sz="4" w:space="0" w:color="auto"/>
            </w:tcBorders>
          </w:tcPr>
          <w:p w14:paraId="2D3ADFAC" w14:textId="77777777" w:rsidR="00166250" w:rsidRPr="0023696E" w:rsidRDefault="00166250" w:rsidP="006F5CB5">
            <w:pPr>
              <w:rPr>
                <w:rFonts w:ascii="Arial" w:hAnsi="Arial"/>
                <w:b/>
                <w:sz w:val="16"/>
                <w:szCs w:val="16"/>
              </w:rPr>
            </w:pPr>
            <w:r w:rsidRPr="0023696E">
              <w:rPr>
                <w:rFonts w:ascii="Arial" w:hAnsi="Arial"/>
                <w:b/>
                <w:sz w:val="16"/>
                <w:szCs w:val="16"/>
              </w:rPr>
              <w:t>n</w:t>
            </w:r>
          </w:p>
        </w:tc>
        <w:tc>
          <w:tcPr>
            <w:tcW w:w="709" w:type="dxa"/>
            <w:vAlign w:val="center"/>
          </w:tcPr>
          <w:p w14:paraId="46A39D7B"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215</w:t>
            </w:r>
          </w:p>
        </w:tc>
        <w:tc>
          <w:tcPr>
            <w:tcW w:w="850" w:type="dxa"/>
            <w:vAlign w:val="center"/>
          </w:tcPr>
          <w:p w14:paraId="0DDD42EA"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207</w:t>
            </w:r>
          </w:p>
        </w:tc>
        <w:tc>
          <w:tcPr>
            <w:tcW w:w="709" w:type="dxa"/>
            <w:vAlign w:val="center"/>
          </w:tcPr>
          <w:p w14:paraId="7C5CCC91"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207</w:t>
            </w:r>
          </w:p>
        </w:tc>
        <w:tc>
          <w:tcPr>
            <w:tcW w:w="851" w:type="dxa"/>
            <w:vAlign w:val="center"/>
          </w:tcPr>
          <w:p w14:paraId="0F20D469"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206</w:t>
            </w:r>
          </w:p>
        </w:tc>
        <w:tc>
          <w:tcPr>
            <w:tcW w:w="708" w:type="dxa"/>
            <w:vAlign w:val="center"/>
          </w:tcPr>
          <w:p w14:paraId="79816BAD"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206</w:t>
            </w:r>
          </w:p>
        </w:tc>
        <w:tc>
          <w:tcPr>
            <w:tcW w:w="851" w:type="dxa"/>
            <w:vAlign w:val="center"/>
          </w:tcPr>
          <w:p w14:paraId="750CBA24"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227</w:t>
            </w:r>
          </w:p>
        </w:tc>
        <w:tc>
          <w:tcPr>
            <w:tcW w:w="850" w:type="dxa"/>
            <w:vAlign w:val="center"/>
          </w:tcPr>
          <w:p w14:paraId="044DDF4F"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227</w:t>
            </w:r>
          </w:p>
        </w:tc>
        <w:tc>
          <w:tcPr>
            <w:tcW w:w="851" w:type="dxa"/>
            <w:vAlign w:val="center"/>
          </w:tcPr>
          <w:p w14:paraId="3A7C804A"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227</w:t>
            </w:r>
          </w:p>
        </w:tc>
        <w:tc>
          <w:tcPr>
            <w:tcW w:w="709" w:type="dxa"/>
            <w:vAlign w:val="center"/>
          </w:tcPr>
          <w:p w14:paraId="55525F43" w14:textId="77777777" w:rsidR="00166250" w:rsidRPr="0023696E" w:rsidRDefault="00166250" w:rsidP="006F5CB5">
            <w:pPr>
              <w:jc w:val="center"/>
              <w:rPr>
                <w:rFonts w:ascii="Arial" w:hAnsi="Arial"/>
                <w:sz w:val="16"/>
                <w:szCs w:val="16"/>
              </w:rPr>
            </w:pPr>
            <w:r>
              <w:rPr>
                <w:rFonts w:ascii="Arial" w:eastAsia="Times New Roman" w:hAnsi="Arial"/>
                <w:color w:val="000000"/>
                <w:sz w:val="14"/>
                <w:szCs w:val="14"/>
              </w:rPr>
              <w:t>227</w:t>
            </w:r>
          </w:p>
        </w:tc>
      </w:tr>
    </w:tbl>
    <w:p w14:paraId="09B8429B" w14:textId="77777777" w:rsidR="00166250" w:rsidRDefault="00166250" w:rsidP="00166250">
      <w:pPr>
        <w:rPr>
          <w:rFonts w:ascii="Lucida Grande" w:hAnsi="Lucida Grande" w:cs="Lucida Grande"/>
          <w:color w:val="000000"/>
        </w:rPr>
      </w:pPr>
    </w:p>
    <w:p w14:paraId="7CDFF7F7" w14:textId="77777777" w:rsidR="00166250" w:rsidRPr="00F23947" w:rsidRDefault="00166250" w:rsidP="00166250">
      <w:pPr>
        <w:rPr>
          <w:sz w:val="20"/>
          <w:szCs w:val="20"/>
          <w:highlight w:val="cyan"/>
        </w:rPr>
        <w:sectPr w:rsidR="00166250" w:rsidRPr="00F23947" w:rsidSect="0023696E">
          <w:pgSz w:w="11901" w:h="16840"/>
          <w:pgMar w:top="568" w:right="1797" w:bottom="426" w:left="1797" w:header="709" w:footer="709" w:gutter="0"/>
          <w:cols w:space="708"/>
          <w:docGrid w:linePitch="360"/>
        </w:sectPr>
      </w:pPr>
      <w:r w:rsidRPr="00F23947">
        <w:rPr>
          <w:color w:val="000000"/>
          <w:sz w:val="20"/>
          <w:szCs w:val="20"/>
        </w:rPr>
        <w:t>**. Correlation is significant at the 0.01 level (2-tailed).</w:t>
      </w:r>
    </w:p>
    <w:p w14:paraId="3738BFC2" w14:textId="77777777" w:rsidR="00166250" w:rsidRDefault="00166250" w:rsidP="00166250">
      <w:pPr>
        <w:ind w:left="720"/>
        <w:rPr>
          <w:b/>
          <w:lang w:val="en-NZ"/>
        </w:rPr>
      </w:pPr>
      <w:r>
        <w:rPr>
          <w:b/>
          <w:lang w:val="en-NZ"/>
        </w:rPr>
        <w:lastRenderedPageBreak/>
        <w:t xml:space="preserve">Supplementary Methods 1: The SWS cohort and neurological </w:t>
      </w:r>
      <w:proofErr w:type="spellStart"/>
      <w:r>
        <w:rPr>
          <w:b/>
          <w:lang w:val="en-NZ"/>
        </w:rPr>
        <w:t>assesment</w:t>
      </w:r>
      <w:proofErr w:type="spellEnd"/>
    </w:p>
    <w:p w14:paraId="17214714" w14:textId="77777777" w:rsidR="00166250" w:rsidRPr="00582B78" w:rsidRDefault="00166250" w:rsidP="00166250">
      <w:pPr>
        <w:ind w:left="720"/>
        <w:jc w:val="both"/>
        <w:rPr>
          <w:b/>
          <w:lang w:val="en-NZ"/>
        </w:rPr>
      </w:pPr>
    </w:p>
    <w:p w14:paraId="72B07652" w14:textId="77777777" w:rsidR="00166250" w:rsidRDefault="00166250" w:rsidP="00166250">
      <w:pPr>
        <w:ind w:left="720"/>
        <w:jc w:val="both"/>
        <w:rPr>
          <w:b/>
          <w:i/>
          <w:sz w:val="20"/>
          <w:szCs w:val="20"/>
          <w:lang w:val="en-NZ"/>
        </w:rPr>
      </w:pPr>
      <w:r w:rsidRPr="00D01E37">
        <w:rPr>
          <w:b/>
          <w:i/>
          <w:sz w:val="20"/>
          <w:szCs w:val="20"/>
          <w:lang w:val="en-NZ"/>
        </w:rPr>
        <w:t>Southampton Women’s Survey: participants</w:t>
      </w:r>
    </w:p>
    <w:p w14:paraId="76B8207F" w14:textId="77777777" w:rsidR="00166250" w:rsidRPr="00D01E37" w:rsidRDefault="00166250" w:rsidP="00166250">
      <w:pPr>
        <w:ind w:left="720"/>
        <w:jc w:val="both"/>
        <w:rPr>
          <w:b/>
          <w:i/>
          <w:sz w:val="20"/>
          <w:szCs w:val="20"/>
          <w:lang w:val="en-NZ"/>
        </w:rPr>
      </w:pPr>
    </w:p>
    <w:p w14:paraId="10C399F5" w14:textId="77777777" w:rsidR="00166250" w:rsidRPr="00230062" w:rsidRDefault="00166250" w:rsidP="00166250">
      <w:pPr>
        <w:ind w:left="720"/>
      </w:pPr>
      <w:r w:rsidRPr="00230062">
        <w:rPr>
          <w:lang w:val="en-US"/>
        </w:rPr>
        <w:t xml:space="preserve">The Southampton Women’s Survey (SWS) is a prospective mother offspring cohort study that has assessed the diet, body composition, physical activity and social circumstances of a large group of non-pregnant women aged 20 to 34 years living in the city of Southampton, UK. Women were recruited through General Practices across the city between April 1998 and December 2002. Each woman was invited to take part by letter, followed by a telephone call when an interview date was arranged; 12,583 women agreed to take part, 75% of all women contacted. Trained research nurses visited the women at home and collected </w:t>
      </w:r>
      <w:r w:rsidRPr="00230062">
        <w:t>information</w:t>
      </w:r>
      <w:r w:rsidRPr="00230062">
        <w:rPr>
          <w:lang w:val="en-US"/>
        </w:rPr>
        <w:t xml:space="preserve"> about their health, diet and lifestyles, as well as taking anthropometric measurements. Women who subsequently became pregnant were followed up at 11, 19 and 34 weeks gestation and their offspring were studied in infancy and childhood.</w:t>
      </w:r>
      <w:r w:rsidRPr="00230062">
        <w:t xml:space="preserve"> Details of mothers’ parity, educational attainment (defined in six groups according to highest academic qualification) and social class were obtained at the pre-pregnancy interview, and height and weight were measured. Amongst women who became pregnant, smoking status in pregnancy was ascertained at the 11 and 34 week interviews. A total of 1981 women became pregnant and delivered a live-born singleton infant before the end of 2003. Six infants died in the neonatal period and two had major congenital growth abnormalities, which left 1973 mother-offspring pairs. Follow-up of the children and sample collection/analysis was carried out under Institutional Review Board approval (Southampton and SW Hampshire Research Ethics Committee) with written informed consent. Investigations were conducted according to the principles expressed in the Declaration of Helsinki. </w:t>
      </w:r>
    </w:p>
    <w:p w14:paraId="3AF5FC2F" w14:textId="77777777" w:rsidR="00166250" w:rsidRPr="00D01E37" w:rsidRDefault="00166250" w:rsidP="00166250">
      <w:pPr>
        <w:ind w:left="720"/>
        <w:rPr>
          <w:sz w:val="20"/>
          <w:szCs w:val="20"/>
        </w:rPr>
      </w:pPr>
    </w:p>
    <w:p w14:paraId="09D8690D" w14:textId="77777777" w:rsidR="00166250" w:rsidRPr="00D01E37" w:rsidRDefault="00166250" w:rsidP="00166250">
      <w:pPr>
        <w:ind w:left="720"/>
        <w:rPr>
          <w:sz w:val="20"/>
          <w:szCs w:val="20"/>
        </w:rPr>
      </w:pPr>
    </w:p>
    <w:p w14:paraId="4E42C042" w14:textId="77777777" w:rsidR="00166250" w:rsidRDefault="00166250" w:rsidP="00166250">
      <w:pPr>
        <w:ind w:left="720"/>
        <w:jc w:val="both"/>
        <w:rPr>
          <w:i/>
          <w:sz w:val="20"/>
          <w:szCs w:val="20"/>
          <w:lang w:eastAsia="en-US"/>
        </w:rPr>
      </w:pPr>
      <w:r w:rsidRPr="00D01E37">
        <w:rPr>
          <w:i/>
          <w:sz w:val="20"/>
          <w:szCs w:val="20"/>
        </w:rPr>
        <w:t xml:space="preserve">SWS cognitive and neuropsychological </w:t>
      </w:r>
      <w:r w:rsidRPr="00D01E37">
        <w:rPr>
          <w:i/>
          <w:sz w:val="20"/>
          <w:szCs w:val="20"/>
          <w:lang w:eastAsia="en-US"/>
        </w:rPr>
        <w:t>assessment at seven-years of age</w:t>
      </w:r>
    </w:p>
    <w:p w14:paraId="71D68814" w14:textId="77777777" w:rsidR="00166250" w:rsidRDefault="00166250" w:rsidP="00166250">
      <w:pPr>
        <w:ind w:left="720"/>
        <w:rPr>
          <w:color w:val="000000" w:themeColor="text1"/>
          <w:sz w:val="20"/>
          <w:szCs w:val="20"/>
        </w:rPr>
      </w:pPr>
    </w:p>
    <w:p w14:paraId="4E2F5AE1" w14:textId="77777777" w:rsidR="00166250" w:rsidRPr="00230062" w:rsidRDefault="00166250" w:rsidP="00166250">
      <w:pPr>
        <w:ind w:left="720"/>
      </w:pPr>
      <w:r w:rsidRPr="00230062">
        <w:rPr>
          <w:color w:val="000000" w:themeColor="text1"/>
        </w:rPr>
        <w:t xml:space="preserve">The </w:t>
      </w:r>
      <w:r w:rsidRPr="00230062">
        <w:rPr>
          <w:lang w:eastAsia="en-US"/>
        </w:rPr>
        <w:t>Cambridge Neuropsychological Test Automated Battery (</w:t>
      </w:r>
      <w:r w:rsidRPr="00230062">
        <w:t>CANTAB</w:t>
      </w:r>
      <w:r w:rsidRPr="00230062">
        <w:rPr>
          <w:vertAlign w:val="superscript"/>
        </w:rPr>
        <w:t>®</w:t>
      </w:r>
      <w:r w:rsidRPr="00230062">
        <w:rPr>
          <w:color w:val="000000"/>
        </w:rPr>
        <w:t>)</w:t>
      </w:r>
      <w:r w:rsidRPr="00230062">
        <w:t xml:space="preserve"> </w:t>
      </w:r>
      <w:r w:rsidRPr="00230062">
        <w:rPr>
          <w:lang w:eastAsia="en-US"/>
        </w:rPr>
        <w:t xml:space="preserve">is designed to test specific components of </w:t>
      </w:r>
      <w:r w:rsidRPr="00230062">
        <w:rPr>
          <w:color w:val="000000" w:themeColor="text1"/>
        </w:rPr>
        <w:t>executive function. To reduce the likelihood of chance findings we focused on five CANTAB</w:t>
      </w:r>
      <w:r w:rsidRPr="00230062">
        <w:rPr>
          <w:vertAlign w:val="superscript"/>
        </w:rPr>
        <w:t>®</w:t>
      </w:r>
      <w:r w:rsidRPr="00230062">
        <w:rPr>
          <w:color w:val="000000" w:themeColor="text1"/>
        </w:rPr>
        <w:t xml:space="preserve"> outcomes with the strongest track record of associations with executive function in the published literature (Delayed Matching to Sample (DMS) 12 s delay total correct, Intra-Extra Dimensional Set Shift (IED) Stage 1 errors, IED Pre-</w:t>
      </w:r>
      <w:r w:rsidRPr="00230062">
        <w:t xml:space="preserve"> extra-dimensional shift (</w:t>
      </w:r>
      <w:r w:rsidRPr="00230062">
        <w:rPr>
          <w:color w:val="000000" w:themeColor="text1"/>
        </w:rPr>
        <w:t xml:space="preserve">EDS) errors, IED Stage 8 errors, </w:t>
      </w:r>
      <w:r w:rsidRPr="00230062">
        <w:t>Spatial Span (</w:t>
      </w:r>
      <w:r w:rsidRPr="00230062">
        <w:rPr>
          <w:color w:val="000000" w:themeColor="text1"/>
        </w:rPr>
        <w:t>SSP) span length). DMS assesses forced choice recognition memory for novel non-</w:t>
      </w:r>
      <w:proofErr w:type="spellStart"/>
      <w:r w:rsidRPr="00230062">
        <w:rPr>
          <w:color w:val="000000" w:themeColor="text1"/>
        </w:rPr>
        <w:t>verbalisable</w:t>
      </w:r>
      <w:proofErr w:type="spellEnd"/>
      <w:r w:rsidRPr="00230062">
        <w:rPr>
          <w:color w:val="000000" w:themeColor="text1"/>
        </w:rPr>
        <w:t xml:space="preserve"> patterns, and tests both simultaneous and short term visual memory; </w:t>
      </w:r>
      <w:r w:rsidRPr="00230062">
        <w:t xml:space="preserve">12 </w:t>
      </w:r>
      <w:r w:rsidRPr="00230062">
        <w:rPr>
          <w:color w:val="000000" w:themeColor="text1"/>
        </w:rPr>
        <w:t>s delay</w:t>
      </w:r>
      <w:r w:rsidRPr="00230062">
        <w:t xml:space="preserve"> DMS total correct ranged between 0 and 5, with a median of 3. </w:t>
      </w:r>
      <w:r w:rsidRPr="00230062">
        <w:rPr>
          <w:color w:val="000000" w:themeColor="text1"/>
        </w:rPr>
        <w:t>IED</w:t>
      </w:r>
      <w:r w:rsidRPr="00230062">
        <w:t xml:space="preserve"> involves a total of nine stages and assesses the ability to engage in deliberate, goal-directed thought and action. The number of errors committed on stage 1 indicates proficiency in detecting and learning the implicit rule of the task based on feedback from the experimenter as to whether the choice was correct. The total number of errors from Stages 1 to 7 is referred to as Pre-EDS errors and indicates proficiency in maintaining selective attention. Successful completion of stages indicates ability to maintain attention and the flexibly to shift in response to the demands of the task. At Stage 8 (the EDS stage) participants must learn to shift attention from the previously correct dimension (the shape of the stimulus) to the newly correct dimension (the line); </w:t>
      </w:r>
      <w:r w:rsidRPr="00230062">
        <w:lastRenderedPageBreak/>
        <w:t>the number of errors at this stage indicates proficiency in extra-dimensional set-shifting. Two children completed only stage 1 of the task and the data from these participants were removed from the IED analyses. Stage 1 errors ranged from 0 to 23; for statistical analysis the data were analysed in 5 groups. Stage 1-7 errors were positively skewed and were log-transformed for statistical analysis. Stage 8 errors ranged from 0 to 35; for statistical analysis the data was analysed in five groups. SSP assesses the working memory capacity aspect of executive function. White squares are shown, some of which briefly change colour in a variable sequence. The participant must then touch the boxes which changed colour in the same order that they were displayed by the computer (for clinical mode) or in the reverse order (for reverse mode). The number of boxes (and level of difficulty) increases from two at the start of the test to nine at the end, and the sequence and colour are varied through the test. We used the span length (the longest sequence of the pattern the participant is able to follow) as a measure of working memory capacity, which is shorter in children with bipolar disorder. Spatial span length ranged between two and six, with a median of four.</w:t>
      </w:r>
      <w:r w:rsidRPr="00230062">
        <w:rPr>
          <w:bCs/>
          <w:color w:val="000000"/>
        </w:rPr>
        <w:t xml:space="preserve"> Direct assessments of the mother’s cognitive function were not available for analyses relating to this group of seven-year old children; we therefore controlled for the mother’s level </w:t>
      </w:r>
      <w:r w:rsidRPr="00230062">
        <w:rPr>
          <w:color w:val="000000" w:themeColor="text1"/>
        </w:rPr>
        <w:t xml:space="preserve">of educational attainment as a principal potential confounding factor for child’s cognitive function. </w:t>
      </w:r>
    </w:p>
    <w:p w14:paraId="09BE4E12" w14:textId="77777777" w:rsidR="00166250" w:rsidRDefault="00166250" w:rsidP="00166250">
      <w:pPr>
        <w:widowControl w:val="0"/>
        <w:autoSpaceDE w:val="0"/>
        <w:autoSpaceDN w:val="0"/>
        <w:adjustRightInd w:val="0"/>
        <w:spacing w:after="240"/>
        <w:ind w:left="720"/>
        <w:jc w:val="both"/>
        <w:rPr>
          <w:b/>
          <w:i/>
          <w:sz w:val="20"/>
          <w:szCs w:val="20"/>
          <w:lang w:val="en-US" w:eastAsia="en-US"/>
        </w:rPr>
      </w:pPr>
    </w:p>
    <w:p w14:paraId="64C5C454" w14:textId="77777777" w:rsidR="00166250" w:rsidRPr="00D01E37" w:rsidRDefault="00166250" w:rsidP="00166250">
      <w:pPr>
        <w:widowControl w:val="0"/>
        <w:autoSpaceDE w:val="0"/>
        <w:autoSpaceDN w:val="0"/>
        <w:adjustRightInd w:val="0"/>
        <w:spacing w:after="240"/>
        <w:ind w:left="720"/>
        <w:jc w:val="both"/>
        <w:rPr>
          <w:b/>
          <w:i/>
          <w:sz w:val="20"/>
          <w:szCs w:val="20"/>
          <w:lang w:val="en-US" w:eastAsia="en-US"/>
        </w:rPr>
      </w:pPr>
    </w:p>
    <w:p w14:paraId="1209C8C6" w14:textId="77777777" w:rsidR="00166250" w:rsidRDefault="00166250" w:rsidP="00166250">
      <w:pPr>
        <w:ind w:left="720"/>
        <w:rPr>
          <w:b/>
          <w:lang w:val="en-NZ"/>
        </w:rPr>
      </w:pPr>
      <w:r>
        <w:rPr>
          <w:b/>
          <w:color w:val="000000" w:themeColor="text1"/>
        </w:rPr>
        <w:t xml:space="preserve">Supplementary Methods 2: </w:t>
      </w:r>
      <w:r>
        <w:rPr>
          <w:b/>
          <w:lang w:val="en-NZ"/>
        </w:rPr>
        <w:t xml:space="preserve">The GUSTO cohort and neurological </w:t>
      </w:r>
      <w:proofErr w:type="spellStart"/>
      <w:r>
        <w:rPr>
          <w:b/>
          <w:lang w:val="en-NZ"/>
        </w:rPr>
        <w:t>assesment</w:t>
      </w:r>
      <w:proofErr w:type="spellEnd"/>
    </w:p>
    <w:p w14:paraId="1C6809E1" w14:textId="77777777" w:rsidR="00166250" w:rsidRDefault="00166250" w:rsidP="00166250">
      <w:pPr>
        <w:widowControl w:val="0"/>
        <w:autoSpaceDE w:val="0"/>
        <w:autoSpaceDN w:val="0"/>
        <w:adjustRightInd w:val="0"/>
        <w:spacing w:after="240"/>
        <w:ind w:left="720"/>
        <w:jc w:val="both"/>
        <w:rPr>
          <w:b/>
          <w:i/>
          <w:sz w:val="20"/>
          <w:szCs w:val="20"/>
          <w:lang w:val="en-US" w:eastAsia="en-US"/>
        </w:rPr>
      </w:pPr>
    </w:p>
    <w:p w14:paraId="5E4FCE2F" w14:textId="77777777" w:rsidR="00166250" w:rsidRPr="00D01E37" w:rsidRDefault="00166250" w:rsidP="00166250">
      <w:pPr>
        <w:widowControl w:val="0"/>
        <w:autoSpaceDE w:val="0"/>
        <w:autoSpaceDN w:val="0"/>
        <w:adjustRightInd w:val="0"/>
        <w:spacing w:after="240"/>
        <w:ind w:left="720"/>
        <w:jc w:val="both"/>
        <w:rPr>
          <w:color w:val="333333"/>
          <w:sz w:val="20"/>
          <w:szCs w:val="20"/>
        </w:rPr>
      </w:pPr>
      <w:r w:rsidRPr="00D01E37">
        <w:rPr>
          <w:b/>
          <w:i/>
          <w:sz w:val="20"/>
          <w:szCs w:val="20"/>
          <w:lang w:val="en-US" w:eastAsia="en-US"/>
        </w:rPr>
        <w:t xml:space="preserve">Growing Up in Singapore </w:t>
      </w:r>
      <w:proofErr w:type="gramStart"/>
      <w:r w:rsidRPr="00D01E37">
        <w:rPr>
          <w:b/>
          <w:i/>
          <w:sz w:val="20"/>
          <w:szCs w:val="20"/>
          <w:lang w:val="en-US" w:eastAsia="en-US"/>
        </w:rPr>
        <w:t>Towards</w:t>
      </w:r>
      <w:proofErr w:type="gramEnd"/>
      <w:r w:rsidRPr="00D01E37">
        <w:rPr>
          <w:b/>
          <w:i/>
          <w:sz w:val="20"/>
          <w:szCs w:val="20"/>
          <w:lang w:val="en-US" w:eastAsia="en-US"/>
        </w:rPr>
        <w:t xml:space="preserve"> Healthy Outcomes (GUSTO)</w:t>
      </w:r>
      <w:r w:rsidRPr="00D01E37">
        <w:rPr>
          <w:b/>
          <w:i/>
          <w:sz w:val="20"/>
          <w:szCs w:val="20"/>
          <w:lang w:val="en-NZ"/>
        </w:rPr>
        <w:t>: participants</w:t>
      </w:r>
    </w:p>
    <w:p w14:paraId="36A5CBEC" w14:textId="77777777" w:rsidR="00166250" w:rsidRPr="00230062" w:rsidRDefault="00166250" w:rsidP="00166250">
      <w:pPr>
        <w:pStyle w:val="Default"/>
        <w:ind w:left="720"/>
        <w:rPr>
          <w:rFonts w:ascii="Times New Roman" w:hAnsi="Times New Roman" w:cs="Times New Roman"/>
          <w:color w:val="333333"/>
        </w:rPr>
      </w:pPr>
      <w:r w:rsidRPr="00230062">
        <w:rPr>
          <w:rFonts w:ascii="Times New Roman" w:hAnsi="Times New Roman" w:cs="Times New Roman"/>
          <w:color w:val="333333"/>
        </w:rPr>
        <w:t>Mothers were recruited from the KK Women’s and Children’s Hospital and the National University Hospital in Singapore.</w:t>
      </w:r>
      <w:r w:rsidRPr="00230062">
        <w:rPr>
          <w:rFonts w:ascii="Times New Roman" w:hAnsi="Times New Roman" w:cs="Times New Roman"/>
        </w:rPr>
        <w:t xml:space="preserve"> 3751 families were screened and 2034 met eligibility criteria. Ineligibility was principally accounted for by an intention to deliver outside the 2 study hospitals or not to remain in Singapore for the next 5 years, booking beyond the first trimester, or non-homogenous parental ethnic background. Of the 1247 women (response rate 61.3%) recruited, 1162 conceived naturally, while 85 conceived through in vitro fertilisation (IVF). At baseline, 55.9% were Chinese, 26.1% Malay and 18% Indian. Mean maternal age at recruitment was 30.6 years (range: 18 to 46). </w:t>
      </w:r>
      <w:r w:rsidRPr="00230062">
        <w:rPr>
          <w:rFonts w:ascii="Times New Roman" w:hAnsi="Times New Roman" w:cs="Times New Roman"/>
          <w:color w:val="333333"/>
        </w:rPr>
        <w:t xml:space="preserve">Gestational age was defined from a dating ultrasound (10–12 weeks) followed by an additional scan at 18–22 weeks. The average birth weight in the GUSTO cohort was 3081 g, which is comparable to the average across a larger Singaporean sample of 3183 g for a term infant (unpublished data). Written parental consent to participate in the study was given and hard copies are stored by the GUSTO data team. Ethical approval for the study and the consent forms and contents was granted, by the ethics boards of both KKH and NUH, which are centralised Institute Review Board (CIRB) and Domain Specific Review Board (DSRB), respectively. </w:t>
      </w:r>
    </w:p>
    <w:p w14:paraId="118CF753" w14:textId="77777777" w:rsidR="00166250" w:rsidRPr="00D01E37" w:rsidRDefault="00166250" w:rsidP="00166250">
      <w:pPr>
        <w:pStyle w:val="Default"/>
        <w:ind w:left="720"/>
        <w:rPr>
          <w:rFonts w:ascii="Times New Roman" w:hAnsi="Times New Roman" w:cs="Times New Roman"/>
          <w:color w:val="333333"/>
          <w:sz w:val="20"/>
          <w:szCs w:val="20"/>
        </w:rPr>
      </w:pPr>
    </w:p>
    <w:p w14:paraId="67F8F5C7" w14:textId="77777777" w:rsidR="00166250" w:rsidRDefault="00166250" w:rsidP="00166250">
      <w:pPr>
        <w:ind w:left="720"/>
        <w:jc w:val="both"/>
        <w:rPr>
          <w:i/>
          <w:sz w:val="20"/>
          <w:szCs w:val="20"/>
          <w:lang w:eastAsia="en-US"/>
        </w:rPr>
      </w:pPr>
      <w:r w:rsidRPr="00D01E37">
        <w:rPr>
          <w:i/>
          <w:sz w:val="20"/>
          <w:szCs w:val="20"/>
        </w:rPr>
        <w:t>GUSTO neuropsychological assessment</w:t>
      </w:r>
      <w:r w:rsidRPr="00D01E37">
        <w:rPr>
          <w:i/>
          <w:sz w:val="20"/>
          <w:szCs w:val="20"/>
          <w:lang w:eastAsia="en-US"/>
        </w:rPr>
        <w:t xml:space="preserve"> at one year of age</w:t>
      </w:r>
    </w:p>
    <w:p w14:paraId="54F9D033" w14:textId="77777777" w:rsidR="00166250" w:rsidRPr="00D01E37" w:rsidRDefault="00166250" w:rsidP="00166250">
      <w:pPr>
        <w:ind w:left="720"/>
        <w:jc w:val="both"/>
        <w:rPr>
          <w:i/>
          <w:sz w:val="20"/>
          <w:szCs w:val="20"/>
          <w:lang w:eastAsia="en-US"/>
        </w:rPr>
      </w:pPr>
    </w:p>
    <w:p w14:paraId="0EB50681" w14:textId="77777777" w:rsidR="00166250" w:rsidRPr="00230062" w:rsidRDefault="00166250" w:rsidP="00166250">
      <w:pPr>
        <w:pStyle w:val="Default"/>
        <w:ind w:left="720"/>
        <w:rPr>
          <w:rFonts w:ascii="Times New Roman" w:hAnsi="Times New Roman" w:cs="Times New Roman"/>
        </w:rPr>
      </w:pPr>
      <w:r w:rsidRPr="00230062">
        <w:rPr>
          <w:rFonts w:ascii="Times New Roman" w:hAnsi="Times New Roman" w:cs="Times New Roman"/>
        </w:rPr>
        <w:lastRenderedPageBreak/>
        <w:t xml:space="preserve">The ITSEA was administered to mothers via questionnaire format. The ITSEA </w:t>
      </w:r>
      <w:r w:rsidRPr="00230062">
        <w:rPr>
          <w:rFonts w:ascii="Times New Roman" w:hAnsi="Times New Roman" w:cs="Times New Roman"/>
          <w:lang w:val="en-NZ"/>
        </w:rPr>
        <w:t xml:space="preserve">detects social-emotional and behaviour problems and delays in the acquisition of competencies in infants and toddlers. It is designed to be applicable to a wide range of parents including those with limited education and from different cultural backgrounds. </w:t>
      </w:r>
      <w:r w:rsidRPr="00230062">
        <w:rPr>
          <w:rFonts w:ascii="Times New Roman" w:hAnsi="Times New Roman" w:cs="Times New Roman"/>
        </w:rPr>
        <w:t xml:space="preserve">The Externalising domain considers early manifestations of socially disruptive behaviours such as aggression and defiance. Here, we include ITSEA data from the 124 GUSTO children for whom umbilical cord DNA was also available. </w:t>
      </w:r>
    </w:p>
    <w:p w14:paraId="51C72B66" w14:textId="77777777" w:rsidR="00166250" w:rsidRDefault="00166250" w:rsidP="00166250">
      <w:pPr>
        <w:tabs>
          <w:tab w:val="left" w:pos="4307"/>
        </w:tabs>
        <w:ind w:left="720"/>
        <w:jc w:val="both"/>
        <w:rPr>
          <w:b/>
          <w:lang w:val="en-NZ"/>
        </w:rPr>
      </w:pPr>
      <w:proofErr w:type="gramStart"/>
      <w:r>
        <w:rPr>
          <w:b/>
          <w:color w:val="000000" w:themeColor="text1"/>
        </w:rPr>
        <w:t>Supplementary Methods 3</w:t>
      </w:r>
      <w:r w:rsidRPr="008C2E54">
        <w:rPr>
          <w:b/>
          <w:lang w:val="en-NZ"/>
        </w:rPr>
        <w:t>.</w:t>
      </w:r>
      <w:proofErr w:type="gramEnd"/>
      <w:r w:rsidRPr="008C2E54">
        <w:rPr>
          <w:b/>
          <w:lang w:val="en-NZ"/>
        </w:rPr>
        <w:t xml:space="preserve"> </w:t>
      </w:r>
      <w:r w:rsidRPr="008C2E54">
        <w:rPr>
          <w:b/>
          <w:color w:val="333333"/>
        </w:rPr>
        <w:t>Whole Genome methylation analysis</w:t>
      </w:r>
    </w:p>
    <w:p w14:paraId="60D8CC28" w14:textId="77777777" w:rsidR="00166250" w:rsidRDefault="00166250" w:rsidP="00166250">
      <w:pPr>
        <w:ind w:left="720"/>
        <w:rPr>
          <w:b/>
          <w:lang w:val="en-NZ"/>
        </w:rPr>
      </w:pPr>
    </w:p>
    <w:p w14:paraId="781D0E24" w14:textId="77777777" w:rsidR="00166250" w:rsidRPr="00230062" w:rsidRDefault="00166250" w:rsidP="00166250">
      <w:pPr>
        <w:tabs>
          <w:tab w:val="left" w:pos="4307"/>
        </w:tabs>
        <w:ind w:left="720"/>
        <w:jc w:val="both"/>
        <w:rPr>
          <w:b/>
          <w:i/>
          <w:color w:val="333333"/>
        </w:rPr>
      </w:pPr>
      <w:r w:rsidRPr="00230062">
        <w:t xml:space="preserve">After methyl capture, the labelled methylated DNA and input DNA was hybridised to the Agilent Human Promoter Whole-Genome </w:t>
      </w:r>
      <w:proofErr w:type="spellStart"/>
      <w:r w:rsidRPr="00230062">
        <w:t>ChIP</w:t>
      </w:r>
      <w:proofErr w:type="spellEnd"/>
      <w:r w:rsidRPr="00230062">
        <w:t>-on-chip array (G4489A).</w:t>
      </w:r>
      <w:r w:rsidRPr="00230062">
        <w:rPr>
          <w:b/>
          <w:i/>
          <w:color w:val="333333"/>
        </w:rPr>
        <w:t xml:space="preserve"> </w:t>
      </w:r>
      <w:r w:rsidRPr="00230062">
        <w:t xml:space="preserve">This contains probes which are split across 2 plates, </w:t>
      </w:r>
      <w:r w:rsidRPr="00230062">
        <w:rPr>
          <w:lang w:val="en-US" w:eastAsia="en-US"/>
        </w:rPr>
        <w:t>one accommodating chromosomes 1 to 10 and the other accommodating chromosomes 10/11 to 22 together with X and Y</w:t>
      </w:r>
      <w:r w:rsidRPr="00230062">
        <w:t>. Microarray hybridisation of the methylated DNA and input DNA (sonicated, total DNA) was carried out by Oxford Gene Technology (OGT, Oxford UK) in accordance with the company’s quality control procedures using standard protocols for labelling, hybridisation and washing. Microarray slides were scanned at 5μM resolution using the extended dynamic range (high 100%, low 10%). The slides were then feature extracted using Agilent Feature Extraction Software (v.9.5.3.1). All arrays were normalised per spot and per chip by an intensity dependent normalisation (</w:t>
      </w:r>
      <w:proofErr w:type="spellStart"/>
      <w:r w:rsidRPr="00230062">
        <w:t>Lowess</w:t>
      </w:r>
      <w:proofErr w:type="spellEnd"/>
      <w:r w:rsidRPr="00230062">
        <w:t xml:space="preserve"> normalisation) using Agilent </w:t>
      </w:r>
      <w:proofErr w:type="spellStart"/>
      <w:r w:rsidRPr="00230062">
        <w:t>Genespring</w:t>
      </w:r>
      <w:proofErr w:type="spellEnd"/>
      <w:r w:rsidRPr="00230062">
        <w:t xml:space="preserve"> Software. </w:t>
      </w:r>
    </w:p>
    <w:p w14:paraId="0DB485B3" w14:textId="77777777" w:rsidR="00166250" w:rsidRPr="00230062" w:rsidRDefault="00166250" w:rsidP="00166250">
      <w:pPr>
        <w:pStyle w:val="Default"/>
        <w:ind w:left="720"/>
        <w:rPr>
          <w:rFonts w:ascii="Times New Roman" w:hAnsi="Times New Roman" w:cs="Times New Roman"/>
          <w:color w:val="333333"/>
        </w:rPr>
      </w:pPr>
    </w:p>
    <w:p w14:paraId="6179D8DA" w14:textId="77777777" w:rsidR="00166250" w:rsidRPr="00230062" w:rsidRDefault="00166250" w:rsidP="00166250">
      <w:pPr>
        <w:ind w:left="720"/>
      </w:pPr>
      <w:r w:rsidRPr="00230062">
        <w:t>A minority of samples from each plate (most of which were technical replicates), deviated from the expected beta distribution and were discarded. 22 samples for plate one and 21 samples for plate two, remained. All the remaining samples had median absolute deviation (MAD) scores above -5 and did not cluster into strongly defined separate groups in unsupervised hierarchical clustering or principal component analysis.</w:t>
      </w:r>
    </w:p>
    <w:p w14:paraId="1A80FF36" w14:textId="77777777" w:rsidR="00166250" w:rsidRPr="00230062" w:rsidRDefault="00166250" w:rsidP="00166250">
      <w:pPr>
        <w:pStyle w:val="Default"/>
        <w:ind w:left="720"/>
        <w:rPr>
          <w:rFonts w:ascii="Times New Roman" w:hAnsi="Times New Roman" w:cs="Times New Roman"/>
          <w:color w:val="333333"/>
        </w:rPr>
      </w:pPr>
    </w:p>
    <w:p w14:paraId="61CB7030" w14:textId="77777777" w:rsidR="00166250" w:rsidRPr="00230062" w:rsidRDefault="00166250" w:rsidP="00166250">
      <w:pPr>
        <w:ind w:left="720"/>
        <w:rPr>
          <w:b/>
          <w:lang w:val="en-NZ"/>
        </w:rPr>
      </w:pPr>
    </w:p>
    <w:p w14:paraId="549BDCC5" w14:textId="77777777" w:rsidR="00166250" w:rsidRDefault="00166250" w:rsidP="00166250">
      <w:pPr>
        <w:ind w:left="720"/>
        <w:rPr>
          <w:b/>
          <w:lang w:val="en-NZ"/>
        </w:rPr>
      </w:pPr>
    </w:p>
    <w:p w14:paraId="7A714AA7" w14:textId="77777777" w:rsidR="00166250" w:rsidRDefault="00166250" w:rsidP="00166250">
      <w:pPr>
        <w:ind w:left="720" w:firstLine="720"/>
        <w:jc w:val="both"/>
      </w:pPr>
    </w:p>
    <w:p w14:paraId="6749E7BF" w14:textId="77777777" w:rsidR="00166250" w:rsidRDefault="00166250" w:rsidP="00166250">
      <w:pPr>
        <w:ind w:left="1440" w:hanging="720"/>
        <w:jc w:val="both"/>
      </w:pPr>
    </w:p>
    <w:p w14:paraId="194C66A0" w14:textId="77777777" w:rsidR="00166250" w:rsidRDefault="00166250" w:rsidP="00166250">
      <w:pPr>
        <w:ind w:left="1440" w:hanging="720"/>
        <w:jc w:val="both"/>
      </w:pPr>
    </w:p>
    <w:p w14:paraId="2309D29B" w14:textId="77777777" w:rsidR="00166250" w:rsidRDefault="00166250" w:rsidP="00166250">
      <w:pPr>
        <w:ind w:left="1440" w:hanging="720"/>
        <w:jc w:val="both"/>
      </w:pPr>
    </w:p>
    <w:p w14:paraId="4AE14CEA" w14:textId="77777777" w:rsidR="00166250" w:rsidRDefault="00166250" w:rsidP="00166250">
      <w:pPr>
        <w:ind w:left="1440" w:hanging="720"/>
        <w:jc w:val="both"/>
      </w:pPr>
    </w:p>
    <w:p w14:paraId="40508739" w14:textId="77777777" w:rsidR="00166250" w:rsidRDefault="00166250" w:rsidP="00166250">
      <w:pPr>
        <w:ind w:left="1440" w:hanging="720"/>
        <w:jc w:val="both"/>
      </w:pPr>
    </w:p>
    <w:p w14:paraId="6C6063DB" w14:textId="77777777" w:rsidR="00166250" w:rsidRDefault="00166250" w:rsidP="00166250">
      <w:pPr>
        <w:ind w:left="1440" w:hanging="720"/>
        <w:jc w:val="both"/>
      </w:pPr>
    </w:p>
    <w:p w14:paraId="48E3B3B5" w14:textId="77777777" w:rsidR="00166250" w:rsidRDefault="00166250" w:rsidP="00166250">
      <w:pPr>
        <w:ind w:left="1440" w:hanging="720"/>
        <w:jc w:val="both"/>
      </w:pPr>
    </w:p>
    <w:p w14:paraId="6271F6DA" w14:textId="77777777" w:rsidR="00166250" w:rsidRDefault="00166250" w:rsidP="00166250">
      <w:pPr>
        <w:ind w:left="1440" w:hanging="720"/>
        <w:jc w:val="both"/>
      </w:pPr>
    </w:p>
    <w:p w14:paraId="4917E9B4" w14:textId="77777777" w:rsidR="00166250" w:rsidRDefault="00166250" w:rsidP="00166250">
      <w:pPr>
        <w:ind w:left="720" w:hanging="720"/>
        <w:jc w:val="both"/>
      </w:pPr>
    </w:p>
    <w:p w14:paraId="356D766F" w14:textId="77777777" w:rsidR="00166250" w:rsidRDefault="00166250" w:rsidP="00166250">
      <w:pPr>
        <w:ind w:left="720" w:hanging="720"/>
        <w:jc w:val="both"/>
      </w:pPr>
    </w:p>
    <w:p w14:paraId="710E2DEE" w14:textId="368E9DB8" w:rsidR="004B7C9F" w:rsidRDefault="004B7C9F" w:rsidP="0006115E">
      <w:pPr>
        <w:pStyle w:val="EndNoteBibliography"/>
        <w:ind w:left="1440" w:hanging="720"/>
        <w:rPr>
          <w:b/>
        </w:rPr>
      </w:pPr>
    </w:p>
    <w:sectPr w:rsidR="004B7C9F" w:rsidSect="00AC36DB">
      <w:pgSz w:w="11906" w:h="16838"/>
      <w:pgMar w:top="1440" w:right="1797" w:bottom="1276"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A2F9F7" w14:textId="77777777" w:rsidR="00576F6C" w:rsidRDefault="00576F6C" w:rsidP="009E382C">
      <w:r>
        <w:separator/>
      </w:r>
    </w:p>
  </w:endnote>
  <w:endnote w:type="continuationSeparator" w:id="0">
    <w:p w14:paraId="4BB349E7" w14:textId="77777777" w:rsidR="00576F6C" w:rsidRDefault="00576F6C" w:rsidP="009E3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Calibri Bold Italic">
    <w:panose1 w:val="020F07020304040A0204"/>
    <w:charset w:val="00"/>
    <w:family w:val="auto"/>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WarnockPro-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7CB9F" w14:textId="77777777" w:rsidR="003F6A44" w:rsidRDefault="003F6A44" w:rsidP="00C257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C5F292" w14:textId="77777777" w:rsidR="003F6A44" w:rsidRDefault="003F6A44" w:rsidP="00C2579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44049" w14:textId="77777777" w:rsidR="003F6A44" w:rsidRDefault="003F6A44" w:rsidP="00C257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E4A83">
      <w:rPr>
        <w:rStyle w:val="PageNumber"/>
        <w:noProof/>
      </w:rPr>
      <w:t>9</w:t>
    </w:r>
    <w:r>
      <w:rPr>
        <w:rStyle w:val="PageNumber"/>
      </w:rPr>
      <w:fldChar w:fldCharType="end"/>
    </w:r>
  </w:p>
  <w:p w14:paraId="0A11F803" w14:textId="77777777" w:rsidR="003F6A44" w:rsidRDefault="003F6A44" w:rsidP="00C25794">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D3594" w14:textId="77777777" w:rsidR="003F6A44" w:rsidRDefault="003F6A44">
    <w:pPr>
      <w:pStyle w:val="Footer"/>
      <w:jc w:val="center"/>
    </w:pPr>
    <w:r>
      <w:fldChar w:fldCharType="begin"/>
    </w:r>
    <w:r>
      <w:instrText xml:space="preserve"> PAGE   \* MERGEFORMAT </w:instrText>
    </w:r>
    <w:r>
      <w:fldChar w:fldCharType="separate"/>
    </w:r>
    <w:r w:rsidR="00BE4A83">
      <w:rPr>
        <w:noProof/>
      </w:rPr>
      <w:t>37</w:t>
    </w:r>
    <w:r>
      <w:rPr>
        <w:noProof/>
      </w:rPr>
      <w:fldChar w:fldCharType="end"/>
    </w:r>
  </w:p>
  <w:p w14:paraId="0BDD4EFA" w14:textId="77777777" w:rsidR="003F6A44" w:rsidRDefault="003F6A4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B5324" w14:textId="77777777" w:rsidR="00166250" w:rsidRDefault="00166250">
    <w:pPr>
      <w:pStyle w:val="Footer"/>
      <w:jc w:val="center"/>
    </w:pPr>
    <w:r>
      <w:fldChar w:fldCharType="begin"/>
    </w:r>
    <w:r>
      <w:instrText xml:space="preserve"> PAGE   \* MERGEFORMAT </w:instrText>
    </w:r>
    <w:r>
      <w:fldChar w:fldCharType="separate"/>
    </w:r>
    <w:r>
      <w:rPr>
        <w:noProof/>
      </w:rPr>
      <w:t>31</w:t>
    </w:r>
    <w:r>
      <w:rPr>
        <w:noProof/>
      </w:rPr>
      <w:fldChar w:fldCharType="end"/>
    </w:r>
  </w:p>
  <w:p w14:paraId="2FE14A7F" w14:textId="77777777" w:rsidR="00166250" w:rsidRDefault="0016625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CA5B3" w14:textId="77777777" w:rsidR="00166250" w:rsidRDefault="00166250">
    <w:pPr>
      <w:pStyle w:val="Footer"/>
      <w:jc w:val="center"/>
    </w:pPr>
    <w:r>
      <w:fldChar w:fldCharType="begin"/>
    </w:r>
    <w:r>
      <w:instrText xml:space="preserve"> PAGE   \* MERGEFORMAT </w:instrText>
    </w:r>
    <w:r>
      <w:fldChar w:fldCharType="separate"/>
    </w:r>
    <w:r w:rsidR="00BE4A83">
      <w:rPr>
        <w:noProof/>
      </w:rPr>
      <w:t>41</w:t>
    </w:r>
    <w:r>
      <w:rPr>
        <w:noProof/>
      </w:rPr>
      <w:fldChar w:fldCharType="end"/>
    </w:r>
  </w:p>
  <w:p w14:paraId="3E5D83DE" w14:textId="77777777" w:rsidR="00166250" w:rsidRDefault="00166250">
    <w:pPr>
      <w:pStyle w:val="Footer"/>
    </w:pPr>
  </w:p>
  <w:p w14:paraId="2498AC33" w14:textId="77777777" w:rsidR="00166250" w:rsidRDefault="0016625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D72FE" w14:textId="77777777" w:rsidR="00166250" w:rsidRDefault="00166250">
    <w:pPr>
      <w:pStyle w:val="Footer"/>
      <w:jc w:val="center"/>
    </w:pPr>
    <w:r>
      <w:fldChar w:fldCharType="begin"/>
    </w:r>
    <w:r>
      <w:instrText xml:space="preserve"> PAGE   \* MERGEFORMAT </w:instrText>
    </w:r>
    <w:r>
      <w:fldChar w:fldCharType="separate"/>
    </w:r>
    <w:r w:rsidR="00BE4A83">
      <w:rPr>
        <w:noProof/>
      </w:rPr>
      <w:t>48</w:t>
    </w:r>
    <w:r>
      <w:rPr>
        <w:noProof/>
      </w:rPr>
      <w:fldChar w:fldCharType="end"/>
    </w:r>
  </w:p>
  <w:p w14:paraId="6A715D54" w14:textId="77777777" w:rsidR="00166250" w:rsidRDefault="001662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B555AD" w14:textId="77777777" w:rsidR="00576F6C" w:rsidRDefault="00576F6C" w:rsidP="009E382C">
      <w:r>
        <w:separator/>
      </w:r>
    </w:p>
  </w:footnote>
  <w:footnote w:type="continuationSeparator" w:id="0">
    <w:p w14:paraId="0B150D5A" w14:textId="77777777" w:rsidR="00576F6C" w:rsidRDefault="00576F6C" w:rsidP="009E38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C37B2" w14:textId="0AF879DB" w:rsidR="003F6A44" w:rsidRPr="00E07B9B" w:rsidRDefault="003F6A44" w:rsidP="00A809F8">
    <w:pPr>
      <w:pStyle w:val="Header"/>
      <w:rPr>
        <w:i/>
      </w:rPr>
    </w:pPr>
  </w:p>
  <w:p w14:paraId="4EF15DB0" w14:textId="77777777" w:rsidR="003F6A44" w:rsidRPr="00A809F8" w:rsidRDefault="003F6A44" w:rsidP="00A809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A4BEC" w14:textId="77777777" w:rsidR="003F6A44" w:rsidRPr="00CE5F2E" w:rsidRDefault="003F6A44" w:rsidP="002054F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1403B" w14:textId="77777777" w:rsidR="00166250" w:rsidRPr="00B17E44" w:rsidRDefault="00166250" w:rsidP="00B17E4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5AD67" w14:textId="77777777" w:rsidR="00166250" w:rsidRPr="00B17E44" w:rsidRDefault="00166250" w:rsidP="00B17E44">
    <w:pPr>
      <w:pStyle w:val="Header"/>
    </w:pPr>
  </w:p>
  <w:p w14:paraId="2ACA270E" w14:textId="77777777" w:rsidR="00166250" w:rsidRDefault="0016625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00A94" w14:textId="77777777" w:rsidR="00166250" w:rsidRPr="00CE5F2E" w:rsidRDefault="00166250" w:rsidP="002054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26296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452361"/>
    <w:multiLevelType w:val="hybridMultilevel"/>
    <w:tmpl w:val="E034CA72"/>
    <w:lvl w:ilvl="0" w:tplc="BB0A0EAA">
      <w:start w:val="1"/>
      <w:numFmt w:val="upperLetter"/>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
    <w:nsid w:val="0D6A3DFA"/>
    <w:multiLevelType w:val="hybridMultilevel"/>
    <w:tmpl w:val="1EB675EC"/>
    <w:lvl w:ilvl="0" w:tplc="8FF2B4AE">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7B48BB"/>
    <w:multiLevelType w:val="hybridMultilevel"/>
    <w:tmpl w:val="C44C1AFA"/>
    <w:lvl w:ilvl="0" w:tplc="08090017">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921B8B"/>
    <w:multiLevelType w:val="hybridMultilevel"/>
    <w:tmpl w:val="C8D8A0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AD1093D"/>
    <w:multiLevelType w:val="hybridMultilevel"/>
    <w:tmpl w:val="D208054A"/>
    <w:lvl w:ilvl="0" w:tplc="0CB6F7EC">
      <w:start w:val="25"/>
      <w:numFmt w:val="bullet"/>
      <w:lvlText w:val=""/>
      <w:lvlJc w:val="left"/>
      <w:pPr>
        <w:ind w:left="720" w:hanging="360"/>
      </w:pPr>
      <w:rPr>
        <w:rFonts w:ascii="Symbol" w:eastAsia="SimSun" w:hAnsi="Symbol"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1EEC08A7"/>
    <w:multiLevelType w:val="hybridMultilevel"/>
    <w:tmpl w:val="26A29E6E"/>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nsid w:val="2C310660"/>
    <w:multiLevelType w:val="hybridMultilevel"/>
    <w:tmpl w:val="9CF840F4"/>
    <w:lvl w:ilvl="0" w:tplc="E698150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7707401"/>
    <w:multiLevelType w:val="hybridMultilevel"/>
    <w:tmpl w:val="F99C9E3A"/>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nsid w:val="3A9D5F82"/>
    <w:multiLevelType w:val="hybridMultilevel"/>
    <w:tmpl w:val="8BEEB122"/>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nsid w:val="3F462DEB"/>
    <w:multiLevelType w:val="hybridMultilevel"/>
    <w:tmpl w:val="86DABDCE"/>
    <w:lvl w:ilvl="0" w:tplc="08090017">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42FD38DE"/>
    <w:multiLevelType w:val="hybridMultilevel"/>
    <w:tmpl w:val="0ABAFA7E"/>
    <w:lvl w:ilvl="0" w:tplc="C0D40F7A">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2">
    <w:nsid w:val="43B70C54"/>
    <w:multiLevelType w:val="hybridMultilevel"/>
    <w:tmpl w:val="69C655A4"/>
    <w:lvl w:ilvl="0" w:tplc="C5921E84">
      <w:start w:val="1"/>
      <w:numFmt w:val="bullet"/>
      <w:lvlText w:val="-"/>
      <w:lvlJc w:val="left"/>
      <w:pPr>
        <w:tabs>
          <w:tab w:val="num" w:pos="720"/>
        </w:tabs>
        <w:ind w:left="720" w:hanging="360"/>
      </w:pPr>
      <w:rPr>
        <w:rFonts w:ascii="Times" w:hAnsi="Times" w:hint="default"/>
      </w:rPr>
    </w:lvl>
    <w:lvl w:ilvl="1" w:tplc="F35225E4" w:tentative="1">
      <w:start w:val="1"/>
      <w:numFmt w:val="bullet"/>
      <w:lvlText w:val="-"/>
      <w:lvlJc w:val="left"/>
      <w:pPr>
        <w:tabs>
          <w:tab w:val="num" w:pos="1440"/>
        </w:tabs>
        <w:ind w:left="1440" w:hanging="360"/>
      </w:pPr>
      <w:rPr>
        <w:rFonts w:ascii="Times" w:hAnsi="Times" w:hint="default"/>
      </w:rPr>
    </w:lvl>
    <w:lvl w:ilvl="2" w:tplc="0BECA29A" w:tentative="1">
      <w:start w:val="1"/>
      <w:numFmt w:val="bullet"/>
      <w:lvlText w:val="-"/>
      <w:lvlJc w:val="left"/>
      <w:pPr>
        <w:tabs>
          <w:tab w:val="num" w:pos="2160"/>
        </w:tabs>
        <w:ind w:left="2160" w:hanging="360"/>
      </w:pPr>
      <w:rPr>
        <w:rFonts w:ascii="Times" w:hAnsi="Times" w:hint="default"/>
      </w:rPr>
    </w:lvl>
    <w:lvl w:ilvl="3" w:tplc="595C7958" w:tentative="1">
      <w:start w:val="1"/>
      <w:numFmt w:val="bullet"/>
      <w:lvlText w:val="-"/>
      <w:lvlJc w:val="left"/>
      <w:pPr>
        <w:tabs>
          <w:tab w:val="num" w:pos="2880"/>
        </w:tabs>
        <w:ind w:left="2880" w:hanging="360"/>
      </w:pPr>
      <w:rPr>
        <w:rFonts w:ascii="Times" w:hAnsi="Times" w:hint="default"/>
      </w:rPr>
    </w:lvl>
    <w:lvl w:ilvl="4" w:tplc="9BB29E8E" w:tentative="1">
      <w:start w:val="1"/>
      <w:numFmt w:val="bullet"/>
      <w:lvlText w:val="-"/>
      <w:lvlJc w:val="left"/>
      <w:pPr>
        <w:tabs>
          <w:tab w:val="num" w:pos="3600"/>
        </w:tabs>
        <w:ind w:left="3600" w:hanging="360"/>
      </w:pPr>
      <w:rPr>
        <w:rFonts w:ascii="Times" w:hAnsi="Times" w:hint="default"/>
      </w:rPr>
    </w:lvl>
    <w:lvl w:ilvl="5" w:tplc="1BDE6F48" w:tentative="1">
      <w:start w:val="1"/>
      <w:numFmt w:val="bullet"/>
      <w:lvlText w:val="-"/>
      <w:lvlJc w:val="left"/>
      <w:pPr>
        <w:tabs>
          <w:tab w:val="num" w:pos="4320"/>
        </w:tabs>
        <w:ind w:left="4320" w:hanging="360"/>
      </w:pPr>
      <w:rPr>
        <w:rFonts w:ascii="Times" w:hAnsi="Times" w:hint="default"/>
      </w:rPr>
    </w:lvl>
    <w:lvl w:ilvl="6" w:tplc="973E973A" w:tentative="1">
      <w:start w:val="1"/>
      <w:numFmt w:val="bullet"/>
      <w:lvlText w:val="-"/>
      <w:lvlJc w:val="left"/>
      <w:pPr>
        <w:tabs>
          <w:tab w:val="num" w:pos="5040"/>
        </w:tabs>
        <w:ind w:left="5040" w:hanging="360"/>
      </w:pPr>
      <w:rPr>
        <w:rFonts w:ascii="Times" w:hAnsi="Times" w:hint="default"/>
      </w:rPr>
    </w:lvl>
    <w:lvl w:ilvl="7" w:tplc="1B3ABF16" w:tentative="1">
      <w:start w:val="1"/>
      <w:numFmt w:val="bullet"/>
      <w:lvlText w:val="-"/>
      <w:lvlJc w:val="left"/>
      <w:pPr>
        <w:tabs>
          <w:tab w:val="num" w:pos="5760"/>
        </w:tabs>
        <w:ind w:left="5760" w:hanging="360"/>
      </w:pPr>
      <w:rPr>
        <w:rFonts w:ascii="Times" w:hAnsi="Times" w:hint="default"/>
      </w:rPr>
    </w:lvl>
    <w:lvl w:ilvl="8" w:tplc="3502DD18" w:tentative="1">
      <w:start w:val="1"/>
      <w:numFmt w:val="bullet"/>
      <w:lvlText w:val="-"/>
      <w:lvlJc w:val="left"/>
      <w:pPr>
        <w:tabs>
          <w:tab w:val="num" w:pos="6480"/>
        </w:tabs>
        <w:ind w:left="6480" w:hanging="360"/>
      </w:pPr>
      <w:rPr>
        <w:rFonts w:ascii="Times" w:hAnsi="Times" w:hint="default"/>
      </w:rPr>
    </w:lvl>
  </w:abstractNum>
  <w:abstractNum w:abstractNumId="13">
    <w:nsid w:val="4B2D3EB3"/>
    <w:multiLevelType w:val="hybridMultilevel"/>
    <w:tmpl w:val="C44C1AFA"/>
    <w:lvl w:ilvl="0" w:tplc="08090017">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5270D4F"/>
    <w:multiLevelType w:val="hybridMultilevel"/>
    <w:tmpl w:val="53AEB678"/>
    <w:lvl w:ilvl="0" w:tplc="341685D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9141F0B"/>
    <w:multiLevelType w:val="hybridMultilevel"/>
    <w:tmpl w:val="A9581798"/>
    <w:lvl w:ilvl="0" w:tplc="5A1C7414">
      <w:start w:val="1"/>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D346EA2"/>
    <w:multiLevelType w:val="hybridMultilevel"/>
    <w:tmpl w:val="5B60CB7E"/>
    <w:lvl w:ilvl="0" w:tplc="50763852">
      <w:start w:val="1"/>
      <w:numFmt w:val="upperLetter"/>
      <w:lvlText w:val="%1)"/>
      <w:lvlJc w:val="left"/>
      <w:pPr>
        <w:ind w:left="720" w:hanging="360"/>
      </w:pPr>
      <w:rPr>
        <w:rFonts w:hint="default"/>
        <w:b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2D0E0C"/>
    <w:multiLevelType w:val="hybridMultilevel"/>
    <w:tmpl w:val="776861EC"/>
    <w:lvl w:ilvl="0" w:tplc="56DA5BB4">
      <w:start w:val="1"/>
      <w:numFmt w:val="upp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4625D5F"/>
    <w:multiLevelType w:val="hybridMultilevel"/>
    <w:tmpl w:val="5B60CB7E"/>
    <w:lvl w:ilvl="0" w:tplc="50763852">
      <w:start w:val="1"/>
      <w:numFmt w:val="upperLetter"/>
      <w:lvlText w:val="%1)"/>
      <w:lvlJc w:val="left"/>
      <w:pPr>
        <w:ind w:left="720" w:hanging="360"/>
      </w:pPr>
      <w:rPr>
        <w:rFonts w:hint="default"/>
        <w:b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CD50B8"/>
    <w:multiLevelType w:val="hybridMultilevel"/>
    <w:tmpl w:val="5B7031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A8B3526"/>
    <w:multiLevelType w:val="hybridMultilevel"/>
    <w:tmpl w:val="9BF0D2F2"/>
    <w:lvl w:ilvl="0" w:tplc="2E587074">
      <w:start w:val="4"/>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E23748F"/>
    <w:multiLevelType w:val="multilevel"/>
    <w:tmpl w:val="5B60CB7E"/>
    <w:lvl w:ilvl="0">
      <w:start w:val="1"/>
      <w:numFmt w:val="upperLetter"/>
      <w:lvlText w:val="%1)"/>
      <w:lvlJc w:val="left"/>
      <w:pPr>
        <w:ind w:left="720" w:hanging="360"/>
      </w:pPr>
      <w:rPr>
        <w:rFonts w:hint="default"/>
        <w:b w:val="0"/>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78164670"/>
    <w:multiLevelType w:val="hybridMultilevel"/>
    <w:tmpl w:val="5E94DE6A"/>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nsid w:val="78692E06"/>
    <w:multiLevelType w:val="hybridMultilevel"/>
    <w:tmpl w:val="80026B5A"/>
    <w:lvl w:ilvl="0" w:tplc="D9CA9D0C">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nsid w:val="79BD25B0"/>
    <w:multiLevelType w:val="hybridMultilevel"/>
    <w:tmpl w:val="055627E4"/>
    <w:lvl w:ilvl="0" w:tplc="E0465C5C">
      <w:start w:val="1"/>
      <w:numFmt w:val="bullet"/>
      <w:lvlText w:val="-"/>
      <w:lvlJc w:val="left"/>
      <w:pPr>
        <w:tabs>
          <w:tab w:val="num" w:pos="720"/>
        </w:tabs>
        <w:ind w:left="720" w:hanging="360"/>
      </w:pPr>
      <w:rPr>
        <w:rFonts w:ascii="Times" w:hAnsi="Times" w:hint="default"/>
      </w:rPr>
    </w:lvl>
    <w:lvl w:ilvl="1" w:tplc="B5DAFF52" w:tentative="1">
      <w:start w:val="1"/>
      <w:numFmt w:val="bullet"/>
      <w:lvlText w:val="-"/>
      <w:lvlJc w:val="left"/>
      <w:pPr>
        <w:tabs>
          <w:tab w:val="num" w:pos="1440"/>
        </w:tabs>
        <w:ind w:left="1440" w:hanging="360"/>
      </w:pPr>
      <w:rPr>
        <w:rFonts w:ascii="Times" w:hAnsi="Times" w:hint="default"/>
      </w:rPr>
    </w:lvl>
    <w:lvl w:ilvl="2" w:tplc="B4B4E29E" w:tentative="1">
      <w:start w:val="1"/>
      <w:numFmt w:val="bullet"/>
      <w:lvlText w:val="-"/>
      <w:lvlJc w:val="left"/>
      <w:pPr>
        <w:tabs>
          <w:tab w:val="num" w:pos="2160"/>
        </w:tabs>
        <w:ind w:left="2160" w:hanging="360"/>
      </w:pPr>
      <w:rPr>
        <w:rFonts w:ascii="Times" w:hAnsi="Times" w:hint="default"/>
      </w:rPr>
    </w:lvl>
    <w:lvl w:ilvl="3" w:tplc="5264285C" w:tentative="1">
      <w:start w:val="1"/>
      <w:numFmt w:val="bullet"/>
      <w:lvlText w:val="-"/>
      <w:lvlJc w:val="left"/>
      <w:pPr>
        <w:tabs>
          <w:tab w:val="num" w:pos="2880"/>
        </w:tabs>
        <w:ind w:left="2880" w:hanging="360"/>
      </w:pPr>
      <w:rPr>
        <w:rFonts w:ascii="Times" w:hAnsi="Times" w:hint="default"/>
      </w:rPr>
    </w:lvl>
    <w:lvl w:ilvl="4" w:tplc="A12EF8C6" w:tentative="1">
      <w:start w:val="1"/>
      <w:numFmt w:val="bullet"/>
      <w:lvlText w:val="-"/>
      <w:lvlJc w:val="left"/>
      <w:pPr>
        <w:tabs>
          <w:tab w:val="num" w:pos="3600"/>
        </w:tabs>
        <w:ind w:left="3600" w:hanging="360"/>
      </w:pPr>
      <w:rPr>
        <w:rFonts w:ascii="Times" w:hAnsi="Times" w:hint="default"/>
      </w:rPr>
    </w:lvl>
    <w:lvl w:ilvl="5" w:tplc="64825CC2" w:tentative="1">
      <w:start w:val="1"/>
      <w:numFmt w:val="bullet"/>
      <w:lvlText w:val="-"/>
      <w:lvlJc w:val="left"/>
      <w:pPr>
        <w:tabs>
          <w:tab w:val="num" w:pos="4320"/>
        </w:tabs>
        <w:ind w:left="4320" w:hanging="360"/>
      </w:pPr>
      <w:rPr>
        <w:rFonts w:ascii="Times" w:hAnsi="Times" w:hint="default"/>
      </w:rPr>
    </w:lvl>
    <w:lvl w:ilvl="6" w:tplc="FBFC9380" w:tentative="1">
      <w:start w:val="1"/>
      <w:numFmt w:val="bullet"/>
      <w:lvlText w:val="-"/>
      <w:lvlJc w:val="left"/>
      <w:pPr>
        <w:tabs>
          <w:tab w:val="num" w:pos="5040"/>
        </w:tabs>
        <w:ind w:left="5040" w:hanging="360"/>
      </w:pPr>
      <w:rPr>
        <w:rFonts w:ascii="Times" w:hAnsi="Times" w:hint="default"/>
      </w:rPr>
    </w:lvl>
    <w:lvl w:ilvl="7" w:tplc="2A7E9684" w:tentative="1">
      <w:start w:val="1"/>
      <w:numFmt w:val="bullet"/>
      <w:lvlText w:val="-"/>
      <w:lvlJc w:val="left"/>
      <w:pPr>
        <w:tabs>
          <w:tab w:val="num" w:pos="5760"/>
        </w:tabs>
        <w:ind w:left="5760" w:hanging="360"/>
      </w:pPr>
      <w:rPr>
        <w:rFonts w:ascii="Times" w:hAnsi="Times" w:hint="default"/>
      </w:rPr>
    </w:lvl>
    <w:lvl w:ilvl="8" w:tplc="F3B05964" w:tentative="1">
      <w:start w:val="1"/>
      <w:numFmt w:val="bullet"/>
      <w:lvlText w:val="-"/>
      <w:lvlJc w:val="left"/>
      <w:pPr>
        <w:tabs>
          <w:tab w:val="num" w:pos="6480"/>
        </w:tabs>
        <w:ind w:left="6480" w:hanging="360"/>
      </w:pPr>
      <w:rPr>
        <w:rFonts w:ascii="Times" w:hAnsi="Times" w:hint="default"/>
      </w:rPr>
    </w:lvl>
  </w:abstractNum>
  <w:num w:numId="1">
    <w:abstractNumId w:val="22"/>
  </w:num>
  <w:num w:numId="2">
    <w:abstractNumId w:val="8"/>
  </w:num>
  <w:num w:numId="3">
    <w:abstractNumId w:val="23"/>
  </w:num>
  <w:num w:numId="4">
    <w:abstractNumId w:val="6"/>
  </w:num>
  <w:num w:numId="5">
    <w:abstractNumId w:val="9"/>
  </w:num>
  <w:num w:numId="6">
    <w:abstractNumId w:val="15"/>
  </w:num>
  <w:num w:numId="7">
    <w:abstractNumId w:val="1"/>
  </w:num>
  <w:num w:numId="8">
    <w:abstractNumId w:val="4"/>
  </w:num>
  <w:num w:numId="9">
    <w:abstractNumId w:val="0"/>
  </w:num>
  <w:num w:numId="10">
    <w:abstractNumId w:val="3"/>
  </w:num>
  <w:num w:numId="11">
    <w:abstractNumId w:val="13"/>
  </w:num>
  <w:num w:numId="12">
    <w:abstractNumId w:val="7"/>
  </w:num>
  <w:num w:numId="13">
    <w:abstractNumId w:val="14"/>
  </w:num>
  <w:num w:numId="14">
    <w:abstractNumId w:val="19"/>
  </w:num>
  <w:num w:numId="15">
    <w:abstractNumId w:val="18"/>
  </w:num>
  <w:num w:numId="16">
    <w:abstractNumId w:val="21"/>
  </w:num>
  <w:num w:numId="17">
    <w:abstractNumId w:val="16"/>
  </w:num>
  <w:num w:numId="18">
    <w:abstractNumId w:val="10"/>
  </w:num>
  <w:num w:numId="19">
    <w:abstractNumId w:val="20"/>
  </w:num>
  <w:num w:numId="20">
    <w:abstractNumId w:val="2"/>
  </w:num>
  <w:num w:numId="21">
    <w:abstractNumId w:val="17"/>
  </w:num>
  <w:num w:numId="22">
    <w:abstractNumId w:val="12"/>
  </w:num>
  <w:num w:numId="23">
    <w:abstractNumId w:val="24"/>
  </w:num>
  <w:num w:numId="24">
    <w:abstractNumId w:val="5"/>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xr50r906tz5f5e5zaf52d9uwefw0a55vavf&quot;&gt;Paula&amp;apos;s Endnote&lt;record-ids&gt;&lt;item&gt;59&lt;/item&gt;&lt;item&gt;99&lt;/item&gt;&lt;item&gt;135&lt;/item&gt;&lt;item&gt;139&lt;/item&gt;&lt;item&gt;199&lt;/item&gt;&lt;item&gt;651&lt;/item&gt;&lt;item&gt;655&lt;/item&gt;&lt;item&gt;701&lt;/item&gt;&lt;item&gt;732&lt;/item&gt;&lt;item&gt;831&lt;/item&gt;&lt;item&gt;953&lt;/item&gt;&lt;item&gt;1116&lt;/item&gt;&lt;item&gt;1211&lt;/item&gt;&lt;item&gt;1402&lt;/item&gt;&lt;item&gt;1458&lt;/item&gt;&lt;item&gt;1476&lt;/item&gt;&lt;item&gt;1799&lt;/item&gt;&lt;item&gt;1825&lt;/item&gt;&lt;item&gt;1954&lt;/item&gt;&lt;item&gt;2072&lt;/item&gt;&lt;item&gt;2291&lt;/item&gt;&lt;item&gt;2459&lt;/item&gt;&lt;item&gt;2533&lt;/item&gt;&lt;item&gt;2558&lt;/item&gt;&lt;item&gt;2582&lt;/item&gt;&lt;item&gt;2585&lt;/item&gt;&lt;item&gt;2587&lt;/item&gt;&lt;item&gt;2610&lt;/item&gt;&lt;item&gt;2686&lt;/item&gt;&lt;item&gt;2687&lt;/item&gt;&lt;item&gt;2688&lt;/item&gt;&lt;item&gt;2697&lt;/item&gt;&lt;item&gt;2698&lt;/item&gt;&lt;item&gt;2700&lt;/item&gt;&lt;item&gt;2842&lt;/item&gt;&lt;item&gt;2845&lt;/item&gt;&lt;item&gt;2857&lt;/item&gt;&lt;item&gt;2859&lt;/item&gt;&lt;item&gt;3037&lt;/item&gt;&lt;item&gt;3054&lt;/item&gt;&lt;item&gt;3058&lt;/item&gt;&lt;item&gt;3059&lt;/item&gt;&lt;item&gt;3835&lt;/item&gt;&lt;item&gt;3845&lt;/item&gt;&lt;item&gt;3854&lt;/item&gt;&lt;item&gt;3921&lt;/item&gt;&lt;item&gt;3980&lt;/item&gt;&lt;item&gt;4000&lt;/item&gt;&lt;item&gt;4074&lt;/item&gt;&lt;item&gt;4086&lt;/item&gt;&lt;item&gt;4091&lt;/item&gt;&lt;item&gt;4707&lt;/item&gt;&lt;item&gt;4709&lt;/item&gt;&lt;item&gt;4711&lt;/item&gt;&lt;item&gt;4712&lt;/item&gt;&lt;item&gt;4713&lt;/item&gt;&lt;item&gt;4714&lt;/item&gt;&lt;item&gt;4715&lt;/item&gt;&lt;item&gt;4716&lt;/item&gt;&lt;/record-ids&gt;&lt;/item&gt;&lt;/Libraries&gt;"/>
    <w:docVar w:name="REFMGR.InstantFormat" w:val="&lt;ENInstantFormat&gt;&lt;Enabled&gt;1&lt;/Enabled&gt;&lt;ScanUnformatted&gt;1&lt;/ScanUnformatted&gt;&lt;ScanChanges&gt;1&lt;/ScanChanges&gt;&lt;/ENInstantFormat&gt;"/>
    <w:docVar w:name="REFMGR.Libraries" w:val="&lt;ENLibraries&gt;&lt;Libraries&gt;&lt;item&gt;DOHaD&lt;/item&gt;&lt;item&gt;Search 23&lt;/item&gt;&lt;item&gt;Search 24&lt;/item&gt;&lt;item&gt;Search 25&lt;/item&gt;&lt;item&gt;Search 26&lt;/item&gt;&lt;/Libraries&gt;&lt;/ENLibraries&gt;"/>
  </w:docVars>
  <w:rsids>
    <w:rsidRoot w:val="005846C1"/>
    <w:rsid w:val="0000003B"/>
    <w:rsid w:val="000004D9"/>
    <w:rsid w:val="00001A44"/>
    <w:rsid w:val="000026F8"/>
    <w:rsid w:val="00002958"/>
    <w:rsid w:val="00003C11"/>
    <w:rsid w:val="00004B7D"/>
    <w:rsid w:val="000071AF"/>
    <w:rsid w:val="00007353"/>
    <w:rsid w:val="000105B4"/>
    <w:rsid w:val="00012332"/>
    <w:rsid w:val="00012B66"/>
    <w:rsid w:val="00012DEE"/>
    <w:rsid w:val="0001313B"/>
    <w:rsid w:val="000141DC"/>
    <w:rsid w:val="000154B6"/>
    <w:rsid w:val="00021956"/>
    <w:rsid w:val="000239E0"/>
    <w:rsid w:val="00023AB7"/>
    <w:rsid w:val="00027D80"/>
    <w:rsid w:val="00030BCE"/>
    <w:rsid w:val="000316C8"/>
    <w:rsid w:val="00032DBD"/>
    <w:rsid w:val="00033F9A"/>
    <w:rsid w:val="00034022"/>
    <w:rsid w:val="000369B9"/>
    <w:rsid w:val="00040E28"/>
    <w:rsid w:val="00041684"/>
    <w:rsid w:val="00043112"/>
    <w:rsid w:val="00043719"/>
    <w:rsid w:val="000454D5"/>
    <w:rsid w:val="0004642E"/>
    <w:rsid w:val="00047F93"/>
    <w:rsid w:val="00051050"/>
    <w:rsid w:val="00051553"/>
    <w:rsid w:val="00052DAF"/>
    <w:rsid w:val="0005558F"/>
    <w:rsid w:val="00055637"/>
    <w:rsid w:val="00056053"/>
    <w:rsid w:val="00057D97"/>
    <w:rsid w:val="000603C6"/>
    <w:rsid w:val="00060490"/>
    <w:rsid w:val="0006115E"/>
    <w:rsid w:val="00061FE0"/>
    <w:rsid w:val="000665D8"/>
    <w:rsid w:val="00070CD4"/>
    <w:rsid w:val="0007277D"/>
    <w:rsid w:val="00072909"/>
    <w:rsid w:val="00073261"/>
    <w:rsid w:val="000745F1"/>
    <w:rsid w:val="0007534C"/>
    <w:rsid w:val="00075B8F"/>
    <w:rsid w:val="00076B64"/>
    <w:rsid w:val="00077BCD"/>
    <w:rsid w:val="00081BCD"/>
    <w:rsid w:val="000824A0"/>
    <w:rsid w:val="00083411"/>
    <w:rsid w:val="00084230"/>
    <w:rsid w:val="00084C6B"/>
    <w:rsid w:val="00084FA3"/>
    <w:rsid w:val="000867F2"/>
    <w:rsid w:val="00086A9C"/>
    <w:rsid w:val="000872FE"/>
    <w:rsid w:val="00093B1F"/>
    <w:rsid w:val="000970E4"/>
    <w:rsid w:val="0009721E"/>
    <w:rsid w:val="00097E35"/>
    <w:rsid w:val="000A0E17"/>
    <w:rsid w:val="000A1128"/>
    <w:rsid w:val="000A17C0"/>
    <w:rsid w:val="000A2490"/>
    <w:rsid w:val="000A3165"/>
    <w:rsid w:val="000A382C"/>
    <w:rsid w:val="000A5D49"/>
    <w:rsid w:val="000A62AD"/>
    <w:rsid w:val="000A63FF"/>
    <w:rsid w:val="000A6986"/>
    <w:rsid w:val="000A6EC3"/>
    <w:rsid w:val="000B21FE"/>
    <w:rsid w:val="000B2F02"/>
    <w:rsid w:val="000B432B"/>
    <w:rsid w:val="000B54E7"/>
    <w:rsid w:val="000B63C0"/>
    <w:rsid w:val="000B6B76"/>
    <w:rsid w:val="000B6B85"/>
    <w:rsid w:val="000C0483"/>
    <w:rsid w:val="000C110A"/>
    <w:rsid w:val="000C1128"/>
    <w:rsid w:val="000C1BF7"/>
    <w:rsid w:val="000C1CB5"/>
    <w:rsid w:val="000C4273"/>
    <w:rsid w:val="000C4D5D"/>
    <w:rsid w:val="000C5479"/>
    <w:rsid w:val="000C5912"/>
    <w:rsid w:val="000C69C3"/>
    <w:rsid w:val="000C769B"/>
    <w:rsid w:val="000D0D33"/>
    <w:rsid w:val="000D4721"/>
    <w:rsid w:val="000D544C"/>
    <w:rsid w:val="000D7061"/>
    <w:rsid w:val="000E229F"/>
    <w:rsid w:val="000E2AA7"/>
    <w:rsid w:val="000E51D8"/>
    <w:rsid w:val="000E536B"/>
    <w:rsid w:val="000E5FCF"/>
    <w:rsid w:val="000E6640"/>
    <w:rsid w:val="000F1776"/>
    <w:rsid w:val="000F264F"/>
    <w:rsid w:val="000F322E"/>
    <w:rsid w:val="000F4F38"/>
    <w:rsid w:val="000F793C"/>
    <w:rsid w:val="0010020D"/>
    <w:rsid w:val="001020B9"/>
    <w:rsid w:val="0011036A"/>
    <w:rsid w:val="00111BA6"/>
    <w:rsid w:val="00111C8A"/>
    <w:rsid w:val="00112CA8"/>
    <w:rsid w:val="00113051"/>
    <w:rsid w:val="00113605"/>
    <w:rsid w:val="00113DDE"/>
    <w:rsid w:val="00113F5F"/>
    <w:rsid w:val="00113F8A"/>
    <w:rsid w:val="00114027"/>
    <w:rsid w:val="00115193"/>
    <w:rsid w:val="00117136"/>
    <w:rsid w:val="001173AB"/>
    <w:rsid w:val="00117759"/>
    <w:rsid w:val="0012076F"/>
    <w:rsid w:val="00121A41"/>
    <w:rsid w:val="00121B0D"/>
    <w:rsid w:val="00121F15"/>
    <w:rsid w:val="00123509"/>
    <w:rsid w:val="00123854"/>
    <w:rsid w:val="00124799"/>
    <w:rsid w:val="00125C26"/>
    <w:rsid w:val="00125FD6"/>
    <w:rsid w:val="00126B4E"/>
    <w:rsid w:val="0013051F"/>
    <w:rsid w:val="00132018"/>
    <w:rsid w:val="00133864"/>
    <w:rsid w:val="00134978"/>
    <w:rsid w:val="00134DD4"/>
    <w:rsid w:val="00137A41"/>
    <w:rsid w:val="00142BF7"/>
    <w:rsid w:val="00142E8D"/>
    <w:rsid w:val="00147FA7"/>
    <w:rsid w:val="001504D4"/>
    <w:rsid w:val="001524FB"/>
    <w:rsid w:val="0015262C"/>
    <w:rsid w:val="001529B4"/>
    <w:rsid w:val="001534D0"/>
    <w:rsid w:val="001539E8"/>
    <w:rsid w:val="00153C10"/>
    <w:rsid w:val="0016089A"/>
    <w:rsid w:val="00160957"/>
    <w:rsid w:val="00160A49"/>
    <w:rsid w:val="00163574"/>
    <w:rsid w:val="00163719"/>
    <w:rsid w:val="00163C4F"/>
    <w:rsid w:val="00164562"/>
    <w:rsid w:val="00166250"/>
    <w:rsid w:val="00166AE0"/>
    <w:rsid w:val="0017112D"/>
    <w:rsid w:val="0017276A"/>
    <w:rsid w:val="00173911"/>
    <w:rsid w:val="00173DA9"/>
    <w:rsid w:val="00175D29"/>
    <w:rsid w:val="001760C6"/>
    <w:rsid w:val="00177A56"/>
    <w:rsid w:val="00177F7A"/>
    <w:rsid w:val="00180920"/>
    <w:rsid w:val="001826E1"/>
    <w:rsid w:val="001828EA"/>
    <w:rsid w:val="00182B94"/>
    <w:rsid w:val="001835EE"/>
    <w:rsid w:val="00184616"/>
    <w:rsid w:val="00186CDC"/>
    <w:rsid w:val="00187B5D"/>
    <w:rsid w:val="00190DD0"/>
    <w:rsid w:val="00193E3F"/>
    <w:rsid w:val="001958ED"/>
    <w:rsid w:val="00195B5B"/>
    <w:rsid w:val="0019718A"/>
    <w:rsid w:val="0019799A"/>
    <w:rsid w:val="001A0570"/>
    <w:rsid w:val="001A0A5B"/>
    <w:rsid w:val="001A13D2"/>
    <w:rsid w:val="001A14BC"/>
    <w:rsid w:val="001A2835"/>
    <w:rsid w:val="001A359A"/>
    <w:rsid w:val="001A5E2B"/>
    <w:rsid w:val="001A62A9"/>
    <w:rsid w:val="001A6B45"/>
    <w:rsid w:val="001B27A3"/>
    <w:rsid w:val="001B45D6"/>
    <w:rsid w:val="001B6033"/>
    <w:rsid w:val="001B6FBF"/>
    <w:rsid w:val="001B780C"/>
    <w:rsid w:val="001B7826"/>
    <w:rsid w:val="001B7841"/>
    <w:rsid w:val="001C0B16"/>
    <w:rsid w:val="001C1E78"/>
    <w:rsid w:val="001C466E"/>
    <w:rsid w:val="001C7475"/>
    <w:rsid w:val="001D03A3"/>
    <w:rsid w:val="001D10A0"/>
    <w:rsid w:val="001D3274"/>
    <w:rsid w:val="001D3688"/>
    <w:rsid w:val="001D5A02"/>
    <w:rsid w:val="001D5EFB"/>
    <w:rsid w:val="001D6F6C"/>
    <w:rsid w:val="001D7053"/>
    <w:rsid w:val="001E08FC"/>
    <w:rsid w:val="001E1D09"/>
    <w:rsid w:val="001E2520"/>
    <w:rsid w:val="001E28E7"/>
    <w:rsid w:val="001E6E98"/>
    <w:rsid w:val="001E703F"/>
    <w:rsid w:val="001F103D"/>
    <w:rsid w:val="001F19C2"/>
    <w:rsid w:val="001F2DB0"/>
    <w:rsid w:val="001F51F4"/>
    <w:rsid w:val="001F5DBA"/>
    <w:rsid w:val="001F6983"/>
    <w:rsid w:val="001F6EC3"/>
    <w:rsid w:val="001F775E"/>
    <w:rsid w:val="001F792C"/>
    <w:rsid w:val="002037F4"/>
    <w:rsid w:val="00204DB9"/>
    <w:rsid w:val="002054F2"/>
    <w:rsid w:val="002078D5"/>
    <w:rsid w:val="00210043"/>
    <w:rsid w:val="002105F9"/>
    <w:rsid w:val="00210FD6"/>
    <w:rsid w:val="00214F41"/>
    <w:rsid w:val="002155F6"/>
    <w:rsid w:val="00215A54"/>
    <w:rsid w:val="00216E5C"/>
    <w:rsid w:val="002176E9"/>
    <w:rsid w:val="0022126B"/>
    <w:rsid w:val="00222C5D"/>
    <w:rsid w:val="00224963"/>
    <w:rsid w:val="0022572C"/>
    <w:rsid w:val="00227643"/>
    <w:rsid w:val="00231E68"/>
    <w:rsid w:val="00232810"/>
    <w:rsid w:val="00233AAD"/>
    <w:rsid w:val="00234E51"/>
    <w:rsid w:val="00234FCF"/>
    <w:rsid w:val="00236680"/>
    <w:rsid w:val="0023696E"/>
    <w:rsid w:val="00237089"/>
    <w:rsid w:val="00240759"/>
    <w:rsid w:val="00242BB6"/>
    <w:rsid w:val="00243F21"/>
    <w:rsid w:val="00243FF0"/>
    <w:rsid w:val="00244B52"/>
    <w:rsid w:val="002451F3"/>
    <w:rsid w:val="00245BD6"/>
    <w:rsid w:val="0024697E"/>
    <w:rsid w:val="00246985"/>
    <w:rsid w:val="00246E14"/>
    <w:rsid w:val="002504B6"/>
    <w:rsid w:val="0025068C"/>
    <w:rsid w:val="00250C8B"/>
    <w:rsid w:val="00252C8D"/>
    <w:rsid w:val="00253576"/>
    <w:rsid w:val="00253604"/>
    <w:rsid w:val="00254254"/>
    <w:rsid w:val="00255A6C"/>
    <w:rsid w:val="00256349"/>
    <w:rsid w:val="00256375"/>
    <w:rsid w:val="002577A8"/>
    <w:rsid w:val="00257901"/>
    <w:rsid w:val="002618EF"/>
    <w:rsid w:val="0026295A"/>
    <w:rsid w:val="0026397E"/>
    <w:rsid w:val="002640FB"/>
    <w:rsid w:val="00265F97"/>
    <w:rsid w:val="002700AA"/>
    <w:rsid w:val="00270E18"/>
    <w:rsid w:val="0027111C"/>
    <w:rsid w:val="00271566"/>
    <w:rsid w:val="0027375B"/>
    <w:rsid w:val="002769BC"/>
    <w:rsid w:val="00280B8A"/>
    <w:rsid w:val="0028387A"/>
    <w:rsid w:val="0028405F"/>
    <w:rsid w:val="00284507"/>
    <w:rsid w:val="0028594E"/>
    <w:rsid w:val="00286388"/>
    <w:rsid w:val="00287233"/>
    <w:rsid w:val="00287745"/>
    <w:rsid w:val="002900E1"/>
    <w:rsid w:val="00290203"/>
    <w:rsid w:val="0029064D"/>
    <w:rsid w:val="0029071A"/>
    <w:rsid w:val="00290B84"/>
    <w:rsid w:val="0029220B"/>
    <w:rsid w:val="00292AB8"/>
    <w:rsid w:val="0029522E"/>
    <w:rsid w:val="002959DD"/>
    <w:rsid w:val="00295D33"/>
    <w:rsid w:val="00296F8F"/>
    <w:rsid w:val="0029791B"/>
    <w:rsid w:val="002A2389"/>
    <w:rsid w:val="002A465D"/>
    <w:rsid w:val="002A50CB"/>
    <w:rsid w:val="002A6B59"/>
    <w:rsid w:val="002A7944"/>
    <w:rsid w:val="002B0188"/>
    <w:rsid w:val="002B129B"/>
    <w:rsid w:val="002B15E8"/>
    <w:rsid w:val="002B1BA4"/>
    <w:rsid w:val="002B6C3A"/>
    <w:rsid w:val="002B77B3"/>
    <w:rsid w:val="002B78C5"/>
    <w:rsid w:val="002C003C"/>
    <w:rsid w:val="002C2DEE"/>
    <w:rsid w:val="002C3C1A"/>
    <w:rsid w:val="002C40C2"/>
    <w:rsid w:val="002C50CE"/>
    <w:rsid w:val="002C56DA"/>
    <w:rsid w:val="002C6E88"/>
    <w:rsid w:val="002C7E64"/>
    <w:rsid w:val="002D00AC"/>
    <w:rsid w:val="002D0859"/>
    <w:rsid w:val="002D425C"/>
    <w:rsid w:val="002D4CB8"/>
    <w:rsid w:val="002D5909"/>
    <w:rsid w:val="002D5CBF"/>
    <w:rsid w:val="002D69D8"/>
    <w:rsid w:val="002D6A95"/>
    <w:rsid w:val="002D6CAA"/>
    <w:rsid w:val="002D77D5"/>
    <w:rsid w:val="002D79AB"/>
    <w:rsid w:val="002E0C6D"/>
    <w:rsid w:val="002E0CD2"/>
    <w:rsid w:val="002E1DA9"/>
    <w:rsid w:val="002E3D77"/>
    <w:rsid w:val="002E5C70"/>
    <w:rsid w:val="002E76C4"/>
    <w:rsid w:val="002E7B6B"/>
    <w:rsid w:val="002F0726"/>
    <w:rsid w:val="002F0B33"/>
    <w:rsid w:val="002F0D06"/>
    <w:rsid w:val="002F2926"/>
    <w:rsid w:val="002F39B4"/>
    <w:rsid w:val="002F56BE"/>
    <w:rsid w:val="00302556"/>
    <w:rsid w:val="00303DEA"/>
    <w:rsid w:val="0030507D"/>
    <w:rsid w:val="003050AF"/>
    <w:rsid w:val="003064B7"/>
    <w:rsid w:val="0030669B"/>
    <w:rsid w:val="0030714A"/>
    <w:rsid w:val="00307C34"/>
    <w:rsid w:val="003129ED"/>
    <w:rsid w:val="00313539"/>
    <w:rsid w:val="00313BDB"/>
    <w:rsid w:val="0031535A"/>
    <w:rsid w:val="00316825"/>
    <w:rsid w:val="00316CC4"/>
    <w:rsid w:val="00317461"/>
    <w:rsid w:val="003213FF"/>
    <w:rsid w:val="0032184A"/>
    <w:rsid w:val="00321D82"/>
    <w:rsid w:val="003249C7"/>
    <w:rsid w:val="0032567E"/>
    <w:rsid w:val="00326094"/>
    <w:rsid w:val="003268AB"/>
    <w:rsid w:val="003304C2"/>
    <w:rsid w:val="00330E54"/>
    <w:rsid w:val="0033122B"/>
    <w:rsid w:val="0033204D"/>
    <w:rsid w:val="0033426B"/>
    <w:rsid w:val="003404B1"/>
    <w:rsid w:val="00340598"/>
    <w:rsid w:val="00340711"/>
    <w:rsid w:val="00342C28"/>
    <w:rsid w:val="00342E98"/>
    <w:rsid w:val="003431A2"/>
    <w:rsid w:val="00343E0C"/>
    <w:rsid w:val="00343E6C"/>
    <w:rsid w:val="00344A42"/>
    <w:rsid w:val="0034601F"/>
    <w:rsid w:val="00350052"/>
    <w:rsid w:val="00350375"/>
    <w:rsid w:val="00351A75"/>
    <w:rsid w:val="00352494"/>
    <w:rsid w:val="00353CF2"/>
    <w:rsid w:val="00354210"/>
    <w:rsid w:val="00354386"/>
    <w:rsid w:val="00355652"/>
    <w:rsid w:val="00361619"/>
    <w:rsid w:val="00361CD7"/>
    <w:rsid w:val="00362E49"/>
    <w:rsid w:val="00364130"/>
    <w:rsid w:val="003675BF"/>
    <w:rsid w:val="00373C53"/>
    <w:rsid w:val="00375434"/>
    <w:rsid w:val="00375453"/>
    <w:rsid w:val="00375516"/>
    <w:rsid w:val="00375B7D"/>
    <w:rsid w:val="003762F0"/>
    <w:rsid w:val="00376B00"/>
    <w:rsid w:val="00377136"/>
    <w:rsid w:val="00381099"/>
    <w:rsid w:val="0038283C"/>
    <w:rsid w:val="00384A38"/>
    <w:rsid w:val="00385297"/>
    <w:rsid w:val="003853BB"/>
    <w:rsid w:val="003877C7"/>
    <w:rsid w:val="00390C23"/>
    <w:rsid w:val="00392D35"/>
    <w:rsid w:val="00392D95"/>
    <w:rsid w:val="003931C3"/>
    <w:rsid w:val="00393EAD"/>
    <w:rsid w:val="0039692D"/>
    <w:rsid w:val="003A07DA"/>
    <w:rsid w:val="003A1FFD"/>
    <w:rsid w:val="003A2500"/>
    <w:rsid w:val="003A3D94"/>
    <w:rsid w:val="003A56DE"/>
    <w:rsid w:val="003A61F7"/>
    <w:rsid w:val="003A6431"/>
    <w:rsid w:val="003A704F"/>
    <w:rsid w:val="003A75C4"/>
    <w:rsid w:val="003B0C4A"/>
    <w:rsid w:val="003B3D35"/>
    <w:rsid w:val="003B4B44"/>
    <w:rsid w:val="003B56E3"/>
    <w:rsid w:val="003B58F8"/>
    <w:rsid w:val="003C1367"/>
    <w:rsid w:val="003C14E9"/>
    <w:rsid w:val="003C15F0"/>
    <w:rsid w:val="003C1C41"/>
    <w:rsid w:val="003C288C"/>
    <w:rsid w:val="003C2BD1"/>
    <w:rsid w:val="003C68E4"/>
    <w:rsid w:val="003C7FBA"/>
    <w:rsid w:val="003D0A3E"/>
    <w:rsid w:val="003D1070"/>
    <w:rsid w:val="003D16FA"/>
    <w:rsid w:val="003D267F"/>
    <w:rsid w:val="003D2721"/>
    <w:rsid w:val="003D42BD"/>
    <w:rsid w:val="003D721F"/>
    <w:rsid w:val="003D7D6D"/>
    <w:rsid w:val="003E03F5"/>
    <w:rsid w:val="003E1A02"/>
    <w:rsid w:val="003E1CD5"/>
    <w:rsid w:val="003E22D7"/>
    <w:rsid w:val="003E23B1"/>
    <w:rsid w:val="003E3721"/>
    <w:rsid w:val="003E3AE3"/>
    <w:rsid w:val="003E5706"/>
    <w:rsid w:val="003E5C2B"/>
    <w:rsid w:val="003E624E"/>
    <w:rsid w:val="003F0307"/>
    <w:rsid w:val="003F0F2F"/>
    <w:rsid w:val="003F0FEC"/>
    <w:rsid w:val="003F1BA4"/>
    <w:rsid w:val="003F37ED"/>
    <w:rsid w:val="003F47A7"/>
    <w:rsid w:val="003F4FD6"/>
    <w:rsid w:val="003F51FF"/>
    <w:rsid w:val="003F56D7"/>
    <w:rsid w:val="003F57DC"/>
    <w:rsid w:val="003F5908"/>
    <w:rsid w:val="003F5EDA"/>
    <w:rsid w:val="003F608F"/>
    <w:rsid w:val="003F6465"/>
    <w:rsid w:val="003F6679"/>
    <w:rsid w:val="003F683F"/>
    <w:rsid w:val="003F6A44"/>
    <w:rsid w:val="003F7E55"/>
    <w:rsid w:val="00400597"/>
    <w:rsid w:val="00400DB7"/>
    <w:rsid w:val="00401468"/>
    <w:rsid w:val="00401560"/>
    <w:rsid w:val="00403FDF"/>
    <w:rsid w:val="00404A0E"/>
    <w:rsid w:val="00404BB0"/>
    <w:rsid w:val="0040658F"/>
    <w:rsid w:val="00406A1F"/>
    <w:rsid w:val="00407326"/>
    <w:rsid w:val="00410836"/>
    <w:rsid w:val="004151FB"/>
    <w:rsid w:val="0041547E"/>
    <w:rsid w:val="00415977"/>
    <w:rsid w:val="004206ED"/>
    <w:rsid w:val="004223E0"/>
    <w:rsid w:val="0042391F"/>
    <w:rsid w:val="00425319"/>
    <w:rsid w:val="0042686A"/>
    <w:rsid w:val="004268D7"/>
    <w:rsid w:val="00426A65"/>
    <w:rsid w:val="00430003"/>
    <w:rsid w:val="0043242E"/>
    <w:rsid w:val="00432882"/>
    <w:rsid w:val="00432AD1"/>
    <w:rsid w:val="004339A9"/>
    <w:rsid w:val="004367B7"/>
    <w:rsid w:val="00436E91"/>
    <w:rsid w:val="00437CC4"/>
    <w:rsid w:val="0044159D"/>
    <w:rsid w:val="0044189A"/>
    <w:rsid w:val="00441977"/>
    <w:rsid w:val="00443A07"/>
    <w:rsid w:val="00445223"/>
    <w:rsid w:val="00445AF3"/>
    <w:rsid w:val="00445C2A"/>
    <w:rsid w:val="0044760A"/>
    <w:rsid w:val="00451947"/>
    <w:rsid w:val="004523DB"/>
    <w:rsid w:val="00452A3F"/>
    <w:rsid w:val="00452C72"/>
    <w:rsid w:val="00453267"/>
    <w:rsid w:val="0045553F"/>
    <w:rsid w:val="00455D44"/>
    <w:rsid w:val="0045701D"/>
    <w:rsid w:val="004601FB"/>
    <w:rsid w:val="004607FF"/>
    <w:rsid w:val="00460F41"/>
    <w:rsid w:val="00460FAC"/>
    <w:rsid w:val="00461687"/>
    <w:rsid w:val="0046168A"/>
    <w:rsid w:val="004619AB"/>
    <w:rsid w:val="00462878"/>
    <w:rsid w:val="0046492D"/>
    <w:rsid w:val="00466F74"/>
    <w:rsid w:val="00470257"/>
    <w:rsid w:val="00470A41"/>
    <w:rsid w:val="00471EDF"/>
    <w:rsid w:val="00471FEB"/>
    <w:rsid w:val="004721C7"/>
    <w:rsid w:val="004722F8"/>
    <w:rsid w:val="00474A55"/>
    <w:rsid w:val="00475846"/>
    <w:rsid w:val="00476077"/>
    <w:rsid w:val="004760E6"/>
    <w:rsid w:val="00476157"/>
    <w:rsid w:val="00477C00"/>
    <w:rsid w:val="00477DD0"/>
    <w:rsid w:val="00480B41"/>
    <w:rsid w:val="004816EA"/>
    <w:rsid w:val="00481DB4"/>
    <w:rsid w:val="00482DA5"/>
    <w:rsid w:val="00484984"/>
    <w:rsid w:val="0048698D"/>
    <w:rsid w:val="00494B34"/>
    <w:rsid w:val="00494C25"/>
    <w:rsid w:val="00495FAE"/>
    <w:rsid w:val="004971DA"/>
    <w:rsid w:val="004A311E"/>
    <w:rsid w:val="004A3356"/>
    <w:rsid w:val="004A3A8F"/>
    <w:rsid w:val="004A54C2"/>
    <w:rsid w:val="004A5F3A"/>
    <w:rsid w:val="004A6917"/>
    <w:rsid w:val="004A6F9D"/>
    <w:rsid w:val="004A7059"/>
    <w:rsid w:val="004A73BB"/>
    <w:rsid w:val="004A76FD"/>
    <w:rsid w:val="004B2760"/>
    <w:rsid w:val="004B2BA9"/>
    <w:rsid w:val="004B30AD"/>
    <w:rsid w:val="004B4E0E"/>
    <w:rsid w:val="004B53D4"/>
    <w:rsid w:val="004B584E"/>
    <w:rsid w:val="004B5D8D"/>
    <w:rsid w:val="004B7C9F"/>
    <w:rsid w:val="004C19AF"/>
    <w:rsid w:val="004C1D2C"/>
    <w:rsid w:val="004C210C"/>
    <w:rsid w:val="004C5536"/>
    <w:rsid w:val="004C5627"/>
    <w:rsid w:val="004C7821"/>
    <w:rsid w:val="004C7BC5"/>
    <w:rsid w:val="004C7DE2"/>
    <w:rsid w:val="004D1657"/>
    <w:rsid w:val="004D2006"/>
    <w:rsid w:val="004D5B2A"/>
    <w:rsid w:val="004D7C07"/>
    <w:rsid w:val="004E0D1B"/>
    <w:rsid w:val="004E2C15"/>
    <w:rsid w:val="004E2DCB"/>
    <w:rsid w:val="004E3733"/>
    <w:rsid w:val="004E5CC6"/>
    <w:rsid w:val="004E6B66"/>
    <w:rsid w:val="004E6E14"/>
    <w:rsid w:val="004E743D"/>
    <w:rsid w:val="004F21D8"/>
    <w:rsid w:val="004F2E3C"/>
    <w:rsid w:val="004F315E"/>
    <w:rsid w:val="004F460C"/>
    <w:rsid w:val="004F5A67"/>
    <w:rsid w:val="004F69FE"/>
    <w:rsid w:val="004F6E65"/>
    <w:rsid w:val="004F6E91"/>
    <w:rsid w:val="004F70E3"/>
    <w:rsid w:val="004F774A"/>
    <w:rsid w:val="004F7B67"/>
    <w:rsid w:val="00505B30"/>
    <w:rsid w:val="00507836"/>
    <w:rsid w:val="005111F6"/>
    <w:rsid w:val="0051135F"/>
    <w:rsid w:val="0051458A"/>
    <w:rsid w:val="00517986"/>
    <w:rsid w:val="0052012B"/>
    <w:rsid w:val="005207AB"/>
    <w:rsid w:val="00520FC1"/>
    <w:rsid w:val="00525509"/>
    <w:rsid w:val="00526AE6"/>
    <w:rsid w:val="005274F1"/>
    <w:rsid w:val="00530119"/>
    <w:rsid w:val="00530163"/>
    <w:rsid w:val="00530534"/>
    <w:rsid w:val="00530618"/>
    <w:rsid w:val="00531A08"/>
    <w:rsid w:val="00534784"/>
    <w:rsid w:val="00536556"/>
    <w:rsid w:val="00536727"/>
    <w:rsid w:val="005378E0"/>
    <w:rsid w:val="0054076A"/>
    <w:rsid w:val="0054188F"/>
    <w:rsid w:val="00544BBA"/>
    <w:rsid w:val="00544E61"/>
    <w:rsid w:val="005466A7"/>
    <w:rsid w:val="005472C0"/>
    <w:rsid w:val="00552D1C"/>
    <w:rsid w:val="005534D9"/>
    <w:rsid w:val="00554584"/>
    <w:rsid w:val="0055693C"/>
    <w:rsid w:val="0055722B"/>
    <w:rsid w:val="00557406"/>
    <w:rsid w:val="00560803"/>
    <w:rsid w:val="005618B0"/>
    <w:rsid w:val="0056231F"/>
    <w:rsid w:val="0056319F"/>
    <w:rsid w:val="00563DEA"/>
    <w:rsid w:val="00563FE0"/>
    <w:rsid w:val="00564888"/>
    <w:rsid w:val="00565B2E"/>
    <w:rsid w:val="005664FB"/>
    <w:rsid w:val="005670B8"/>
    <w:rsid w:val="00570EB4"/>
    <w:rsid w:val="00570FC1"/>
    <w:rsid w:val="00571632"/>
    <w:rsid w:val="00572178"/>
    <w:rsid w:val="005741E2"/>
    <w:rsid w:val="0057430B"/>
    <w:rsid w:val="00574594"/>
    <w:rsid w:val="0057555D"/>
    <w:rsid w:val="00575739"/>
    <w:rsid w:val="0057640C"/>
    <w:rsid w:val="00576F6C"/>
    <w:rsid w:val="0057772A"/>
    <w:rsid w:val="005803A0"/>
    <w:rsid w:val="00582F89"/>
    <w:rsid w:val="00583498"/>
    <w:rsid w:val="005846C1"/>
    <w:rsid w:val="00584C87"/>
    <w:rsid w:val="005862CA"/>
    <w:rsid w:val="00591C69"/>
    <w:rsid w:val="00593A61"/>
    <w:rsid w:val="00593D7F"/>
    <w:rsid w:val="00597BE8"/>
    <w:rsid w:val="00597DDD"/>
    <w:rsid w:val="005A01B5"/>
    <w:rsid w:val="005A12AD"/>
    <w:rsid w:val="005A2238"/>
    <w:rsid w:val="005A391E"/>
    <w:rsid w:val="005A5813"/>
    <w:rsid w:val="005A5831"/>
    <w:rsid w:val="005A5851"/>
    <w:rsid w:val="005A605E"/>
    <w:rsid w:val="005A6271"/>
    <w:rsid w:val="005A6599"/>
    <w:rsid w:val="005A6D00"/>
    <w:rsid w:val="005A7665"/>
    <w:rsid w:val="005A7F7F"/>
    <w:rsid w:val="005B239B"/>
    <w:rsid w:val="005B28C4"/>
    <w:rsid w:val="005B2BC5"/>
    <w:rsid w:val="005B2F1C"/>
    <w:rsid w:val="005B36DB"/>
    <w:rsid w:val="005B379C"/>
    <w:rsid w:val="005B3D0B"/>
    <w:rsid w:val="005B4F74"/>
    <w:rsid w:val="005B59B8"/>
    <w:rsid w:val="005B698A"/>
    <w:rsid w:val="005B7032"/>
    <w:rsid w:val="005B7358"/>
    <w:rsid w:val="005B75F8"/>
    <w:rsid w:val="005B7E60"/>
    <w:rsid w:val="005C27ED"/>
    <w:rsid w:val="005C62EE"/>
    <w:rsid w:val="005C79E7"/>
    <w:rsid w:val="005D0B77"/>
    <w:rsid w:val="005D0CF7"/>
    <w:rsid w:val="005D5D24"/>
    <w:rsid w:val="005D5F8B"/>
    <w:rsid w:val="005E223C"/>
    <w:rsid w:val="005E27EB"/>
    <w:rsid w:val="005E352B"/>
    <w:rsid w:val="005E3C26"/>
    <w:rsid w:val="005E40A4"/>
    <w:rsid w:val="005E526E"/>
    <w:rsid w:val="005E6246"/>
    <w:rsid w:val="005E6712"/>
    <w:rsid w:val="005E782C"/>
    <w:rsid w:val="005F06F5"/>
    <w:rsid w:val="005F1773"/>
    <w:rsid w:val="005F1FF1"/>
    <w:rsid w:val="005F2B31"/>
    <w:rsid w:val="005F2DD9"/>
    <w:rsid w:val="005F52D6"/>
    <w:rsid w:val="00600467"/>
    <w:rsid w:val="00606F45"/>
    <w:rsid w:val="0060769D"/>
    <w:rsid w:val="0061143D"/>
    <w:rsid w:val="006116E5"/>
    <w:rsid w:val="00611CED"/>
    <w:rsid w:val="00615111"/>
    <w:rsid w:val="00617649"/>
    <w:rsid w:val="00617CDF"/>
    <w:rsid w:val="00622353"/>
    <w:rsid w:val="006243D5"/>
    <w:rsid w:val="00624B48"/>
    <w:rsid w:val="00625CA8"/>
    <w:rsid w:val="006312DC"/>
    <w:rsid w:val="0063306D"/>
    <w:rsid w:val="00633B44"/>
    <w:rsid w:val="00633C8C"/>
    <w:rsid w:val="00634981"/>
    <w:rsid w:val="006350DA"/>
    <w:rsid w:val="00636493"/>
    <w:rsid w:val="0063659D"/>
    <w:rsid w:val="00641877"/>
    <w:rsid w:val="00641CD5"/>
    <w:rsid w:val="006443ED"/>
    <w:rsid w:val="006453B9"/>
    <w:rsid w:val="00646030"/>
    <w:rsid w:val="00646945"/>
    <w:rsid w:val="00647F38"/>
    <w:rsid w:val="00652492"/>
    <w:rsid w:val="006528BF"/>
    <w:rsid w:val="006534A1"/>
    <w:rsid w:val="00653F95"/>
    <w:rsid w:val="00654FB2"/>
    <w:rsid w:val="00656F59"/>
    <w:rsid w:val="006571F3"/>
    <w:rsid w:val="006623BF"/>
    <w:rsid w:val="006636CD"/>
    <w:rsid w:val="00663954"/>
    <w:rsid w:val="006639CE"/>
    <w:rsid w:val="006646CA"/>
    <w:rsid w:val="0067066D"/>
    <w:rsid w:val="00671883"/>
    <w:rsid w:val="0067192A"/>
    <w:rsid w:val="00672D5D"/>
    <w:rsid w:val="00674062"/>
    <w:rsid w:val="00675216"/>
    <w:rsid w:val="00676FDD"/>
    <w:rsid w:val="0067755D"/>
    <w:rsid w:val="00677678"/>
    <w:rsid w:val="00680861"/>
    <w:rsid w:val="00682376"/>
    <w:rsid w:val="00682604"/>
    <w:rsid w:val="00683146"/>
    <w:rsid w:val="00683542"/>
    <w:rsid w:val="00684E92"/>
    <w:rsid w:val="0068519C"/>
    <w:rsid w:val="006859AE"/>
    <w:rsid w:val="00685E83"/>
    <w:rsid w:val="00687938"/>
    <w:rsid w:val="00690112"/>
    <w:rsid w:val="006911CE"/>
    <w:rsid w:val="00692C96"/>
    <w:rsid w:val="00693788"/>
    <w:rsid w:val="00694681"/>
    <w:rsid w:val="00694AAD"/>
    <w:rsid w:val="006959D3"/>
    <w:rsid w:val="00696BB1"/>
    <w:rsid w:val="00697524"/>
    <w:rsid w:val="00697A7E"/>
    <w:rsid w:val="006A0ED9"/>
    <w:rsid w:val="006A239B"/>
    <w:rsid w:val="006A2FB7"/>
    <w:rsid w:val="006B258B"/>
    <w:rsid w:val="006B3545"/>
    <w:rsid w:val="006B357E"/>
    <w:rsid w:val="006B4A3C"/>
    <w:rsid w:val="006B546E"/>
    <w:rsid w:val="006B6681"/>
    <w:rsid w:val="006B74BA"/>
    <w:rsid w:val="006C0587"/>
    <w:rsid w:val="006C2703"/>
    <w:rsid w:val="006C3FA8"/>
    <w:rsid w:val="006C490B"/>
    <w:rsid w:val="006C4D00"/>
    <w:rsid w:val="006C54E8"/>
    <w:rsid w:val="006C5921"/>
    <w:rsid w:val="006C597A"/>
    <w:rsid w:val="006D09B4"/>
    <w:rsid w:val="006D19E2"/>
    <w:rsid w:val="006D7B8A"/>
    <w:rsid w:val="006D7CFE"/>
    <w:rsid w:val="006E0041"/>
    <w:rsid w:val="006E02F9"/>
    <w:rsid w:val="006E3F00"/>
    <w:rsid w:val="006E3F88"/>
    <w:rsid w:val="006E4375"/>
    <w:rsid w:val="006E54AB"/>
    <w:rsid w:val="006E5793"/>
    <w:rsid w:val="006E5923"/>
    <w:rsid w:val="006E6C3A"/>
    <w:rsid w:val="006E70AC"/>
    <w:rsid w:val="006E7139"/>
    <w:rsid w:val="006E7B3D"/>
    <w:rsid w:val="006F02A2"/>
    <w:rsid w:val="006F0504"/>
    <w:rsid w:val="006F050A"/>
    <w:rsid w:val="006F0981"/>
    <w:rsid w:val="006F1CC1"/>
    <w:rsid w:val="006F57F3"/>
    <w:rsid w:val="006F5CB6"/>
    <w:rsid w:val="00700101"/>
    <w:rsid w:val="007004C5"/>
    <w:rsid w:val="00701744"/>
    <w:rsid w:val="00701A0A"/>
    <w:rsid w:val="00702268"/>
    <w:rsid w:val="007022FB"/>
    <w:rsid w:val="0070346E"/>
    <w:rsid w:val="007039EC"/>
    <w:rsid w:val="00704438"/>
    <w:rsid w:val="00705B6E"/>
    <w:rsid w:val="00712659"/>
    <w:rsid w:val="00712CB4"/>
    <w:rsid w:val="00712D23"/>
    <w:rsid w:val="00712FEE"/>
    <w:rsid w:val="007146E9"/>
    <w:rsid w:val="00714F68"/>
    <w:rsid w:val="007164B0"/>
    <w:rsid w:val="00716805"/>
    <w:rsid w:val="00722A78"/>
    <w:rsid w:val="00723029"/>
    <w:rsid w:val="00723199"/>
    <w:rsid w:val="007235E5"/>
    <w:rsid w:val="00723D81"/>
    <w:rsid w:val="00724EC7"/>
    <w:rsid w:val="007253A2"/>
    <w:rsid w:val="0072619B"/>
    <w:rsid w:val="00726516"/>
    <w:rsid w:val="00726CEA"/>
    <w:rsid w:val="0073019D"/>
    <w:rsid w:val="00730E2E"/>
    <w:rsid w:val="007313D6"/>
    <w:rsid w:val="007328D2"/>
    <w:rsid w:val="00733D0F"/>
    <w:rsid w:val="00734500"/>
    <w:rsid w:val="00735D08"/>
    <w:rsid w:val="00735D38"/>
    <w:rsid w:val="0073682B"/>
    <w:rsid w:val="007400D8"/>
    <w:rsid w:val="00741B83"/>
    <w:rsid w:val="007424A2"/>
    <w:rsid w:val="007426F9"/>
    <w:rsid w:val="00750255"/>
    <w:rsid w:val="0075157C"/>
    <w:rsid w:val="00751ABB"/>
    <w:rsid w:val="00752AAA"/>
    <w:rsid w:val="00752AFB"/>
    <w:rsid w:val="007534B4"/>
    <w:rsid w:val="00754206"/>
    <w:rsid w:val="00754A9F"/>
    <w:rsid w:val="00755DA0"/>
    <w:rsid w:val="00756E84"/>
    <w:rsid w:val="00757D66"/>
    <w:rsid w:val="00760100"/>
    <w:rsid w:val="00760E1A"/>
    <w:rsid w:val="00761061"/>
    <w:rsid w:val="0076198C"/>
    <w:rsid w:val="00762224"/>
    <w:rsid w:val="007622F8"/>
    <w:rsid w:val="00763EC9"/>
    <w:rsid w:val="00764D60"/>
    <w:rsid w:val="00766662"/>
    <w:rsid w:val="00767E55"/>
    <w:rsid w:val="007702E3"/>
    <w:rsid w:val="007725C0"/>
    <w:rsid w:val="00772A4B"/>
    <w:rsid w:val="0077335D"/>
    <w:rsid w:val="0077361B"/>
    <w:rsid w:val="00777FFB"/>
    <w:rsid w:val="0078017C"/>
    <w:rsid w:val="00780D4F"/>
    <w:rsid w:val="00780D5B"/>
    <w:rsid w:val="00780F3F"/>
    <w:rsid w:val="0078287C"/>
    <w:rsid w:val="007828F2"/>
    <w:rsid w:val="007829EA"/>
    <w:rsid w:val="0078340A"/>
    <w:rsid w:val="007840F0"/>
    <w:rsid w:val="007842B3"/>
    <w:rsid w:val="00785483"/>
    <w:rsid w:val="0079137A"/>
    <w:rsid w:val="00793E37"/>
    <w:rsid w:val="00794FC3"/>
    <w:rsid w:val="007A0041"/>
    <w:rsid w:val="007A065D"/>
    <w:rsid w:val="007A13C9"/>
    <w:rsid w:val="007A1512"/>
    <w:rsid w:val="007A232D"/>
    <w:rsid w:val="007A4010"/>
    <w:rsid w:val="007A6230"/>
    <w:rsid w:val="007A69D9"/>
    <w:rsid w:val="007B1687"/>
    <w:rsid w:val="007B1791"/>
    <w:rsid w:val="007B1EFA"/>
    <w:rsid w:val="007B33E1"/>
    <w:rsid w:val="007B3B87"/>
    <w:rsid w:val="007B4CB6"/>
    <w:rsid w:val="007B63C0"/>
    <w:rsid w:val="007B7EA3"/>
    <w:rsid w:val="007C0CC6"/>
    <w:rsid w:val="007C50A0"/>
    <w:rsid w:val="007C61D6"/>
    <w:rsid w:val="007C6351"/>
    <w:rsid w:val="007C64A2"/>
    <w:rsid w:val="007C7253"/>
    <w:rsid w:val="007D16C2"/>
    <w:rsid w:val="007D17CA"/>
    <w:rsid w:val="007D1BEE"/>
    <w:rsid w:val="007D2A8D"/>
    <w:rsid w:val="007D33A6"/>
    <w:rsid w:val="007D57C6"/>
    <w:rsid w:val="007E17AB"/>
    <w:rsid w:val="007E1F7D"/>
    <w:rsid w:val="007E262A"/>
    <w:rsid w:val="007E32AD"/>
    <w:rsid w:val="007E35FA"/>
    <w:rsid w:val="007E3A7B"/>
    <w:rsid w:val="007E3ED3"/>
    <w:rsid w:val="007E433A"/>
    <w:rsid w:val="007E5351"/>
    <w:rsid w:val="007E59B5"/>
    <w:rsid w:val="007F00CA"/>
    <w:rsid w:val="007F105A"/>
    <w:rsid w:val="007F1921"/>
    <w:rsid w:val="007F259C"/>
    <w:rsid w:val="007F29FF"/>
    <w:rsid w:val="007F46BB"/>
    <w:rsid w:val="007F4F55"/>
    <w:rsid w:val="007F7D51"/>
    <w:rsid w:val="00800F1A"/>
    <w:rsid w:val="00801B1D"/>
    <w:rsid w:val="00802756"/>
    <w:rsid w:val="008037B7"/>
    <w:rsid w:val="008045B4"/>
    <w:rsid w:val="00804B78"/>
    <w:rsid w:val="00805360"/>
    <w:rsid w:val="00805DDB"/>
    <w:rsid w:val="00807C89"/>
    <w:rsid w:val="00810033"/>
    <w:rsid w:val="00811FC7"/>
    <w:rsid w:val="008123B4"/>
    <w:rsid w:val="00812EA3"/>
    <w:rsid w:val="00817616"/>
    <w:rsid w:val="00817A84"/>
    <w:rsid w:val="00820C3E"/>
    <w:rsid w:val="00821CA5"/>
    <w:rsid w:val="008222AF"/>
    <w:rsid w:val="0082261B"/>
    <w:rsid w:val="00822E17"/>
    <w:rsid w:val="008232E8"/>
    <w:rsid w:val="008240FE"/>
    <w:rsid w:val="00824AB5"/>
    <w:rsid w:val="0082769F"/>
    <w:rsid w:val="00831813"/>
    <w:rsid w:val="00831B3B"/>
    <w:rsid w:val="0083449A"/>
    <w:rsid w:val="008346D6"/>
    <w:rsid w:val="00834AD2"/>
    <w:rsid w:val="00835A3B"/>
    <w:rsid w:val="00835F54"/>
    <w:rsid w:val="00836636"/>
    <w:rsid w:val="0083711C"/>
    <w:rsid w:val="00840E3C"/>
    <w:rsid w:val="008430BD"/>
    <w:rsid w:val="00843CC8"/>
    <w:rsid w:val="00845D5B"/>
    <w:rsid w:val="00846A27"/>
    <w:rsid w:val="00846C08"/>
    <w:rsid w:val="00850EEA"/>
    <w:rsid w:val="0085159E"/>
    <w:rsid w:val="00853102"/>
    <w:rsid w:val="0085346D"/>
    <w:rsid w:val="0085499A"/>
    <w:rsid w:val="0085504E"/>
    <w:rsid w:val="0085533B"/>
    <w:rsid w:val="008555D9"/>
    <w:rsid w:val="00855A3C"/>
    <w:rsid w:val="00856674"/>
    <w:rsid w:val="008566A2"/>
    <w:rsid w:val="008568D6"/>
    <w:rsid w:val="00857BF6"/>
    <w:rsid w:val="00857CB9"/>
    <w:rsid w:val="00860AC3"/>
    <w:rsid w:val="00861081"/>
    <w:rsid w:val="00861DDA"/>
    <w:rsid w:val="008628AE"/>
    <w:rsid w:val="008649B4"/>
    <w:rsid w:val="00864BAB"/>
    <w:rsid w:val="00866410"/>
    <w:rsid w:val="00866D1B"/>
    <w:rsid w:val="0086733A"/>
    <w:rsid w:val="00867771"/>
    <w:rsid w:val="00867E94"/>
    <w:rsid w:val="0087132D"/>
    <w:rsid w:val="00871E45"/>
    <w:rsid w:val="008722B3"/>
    <w:rsid w:val="008747C6"/>
    <w:rsid w:val="008756EA"/>
    <w:rsid w:val="008763C0"/>
    <w:rsid w:val="00880E21"/>
    <w:rsid w:val="008818CC"/>
    <w:rsid w:val="00881E73"/>
    <w:rsid w:val="00884032"/>
    <w:rsid w:val="0088533A"/>
    <w:rsid w:val="00886D7D"/>
    <w:rsid w:val="0089010C"/>
    <w:rsid w:val="00890C43"/>
    <w:rsid w:val="00891FCA"/>
    <w:rsid w:val="00892A24"/>
    <w:rsid w:val="008932ED"/>
    <w:rsid w:val="00894187"/>
    <w:rsid w:val="00894426"/>
    <w:rsid w:val="00894813"/>
    <w:rsid w:val="008962F1"/>
    <w:rsid w:val="008A0135"/>
    <w:rsid w:val="008A10CD"/>
    <w:rsid w:val="008A12E9"/>
    <w:rsid w:val="008A2314"/>
    <w:rsid w:val="008A27A3"/>
    <w:rsid w:val="008A3812"/>
    <w:rsid w:val="008A3A56"/>
    <w:rsid w:val="008A4D42"/>
    <w:rsid w:val="008A6511"/>
    <w:rsid w:val="008B10AD"/>
    <w:rsid w:val="008B146C"/>
    <w:rsid w:val="008B27C3"/>
    <w:rsid w:val="008B37CD"/>
    <w:rsid w:val="008B3B88"/>
    <w:rsid w:val="008B424D"/>
    <w:rsid w:val="008B47DB"/>
    <w:rsid w:val="008B6D64"/>
    <w:rsid w:val="008B7557"/>
    <w:rsid w:val="008C0276"/>
    <w:rsid w:val="008C07DA"/>
    <w:rsid w:val="008C16DE"/>
    <w:rsid w:val="008C1D94"/>
    <w:rsid w:val="008C4514"/>
    <w:rsid w:val="008C54F8"/>
    <w:rsid w:val="008C696C"/>
    <w:rsid w:val="008C71C1"/>
    <w:rsid w:val="008C731C"/>
    <w:rsid w:val="008C73D1"/>
    <w:rsid w:val="008D0A33"/>
    <w:rsid w:val="008D2A1C"/>
    <w:rsid w:val="008D30B8"/>
    <w:rsid w:val="008D3815"/>
    <w:rsid w:val="008D4DB2"/>
    <w:rsid w:val="008D6785"/>
    <w:rsid w:val="008E1B26"/>
    <w:rsid w:val="008E205D"/>
    <w:rsid w:val="008E35F4"/>
    <w:rsid w:val="008E3E73"/>
    <w:rsid w:val="008F07D5"/>
    <w:rsid w:val="008F0DDB"/>
    <w:rsid w:val="008F223A"/>
    <w:rsid w:val="008F22C5"/>
    <w:rsid w:val="008F5EF6"/>
    <w:rsid w:val="008F6FC6"/>
    <w:rsid w:val="00901176"/>
    <w:rsid w:val="00903A61"/>
    <w:rsid w:val="0090586E"/>
    <w:rsid w:val="00905E63"/>
    <w:rsid w:val="00907868"/>
    <w:rsid w:val="00907DD5"/>
    <w:rsid w:val="00910CC6"/>
    <w:rsid w:val="00913F6F"/>
    <w:rsid w:val="00917199"/>
    <w:rsid w:val="009177FC"/>
    <w:rsid w:val="009205A9"/>
    <w:rsid w:val="00921FAA"/>
    <w:rsid w:val="0092280D"/>
    <w:rsid w:val="00923F47"/>
    <w:rsid w:val="00925628"/>
    <w:rsid w:val="0092754E"/>
    <w:rsid w:val="0092795E"/>
    <w:rsid w:val="00930A01"/>
    <w:rsid w:val="009318D6"/>
    <w:rsid w:val="00932D18"/>
    <w:rsid w:val="00932FA6"/>
    <w:rsid w:val="009344BB"/>
    <w:rsid w:val="0093540D"/>
    <w:rsid w:val="0093627C"/>
    <w:rsid w:val="00940256"/>
    <w:rsid w:val="00940425"/>
    <w:rsid w:val="009405AD"/>
    <w:rsid w:val="009438D5"/>
    <w:rsid w:val="009442FD"/>
    <w:rsid w:val="009478DF"/>
    <w:rsid w:val="0094799B"/>
    <w:rsid w:val="00947BB3"/>
    <w:rsid w:val="00950E1E"/>
    <w:rsid w:val="0095272B"/>
    <w:rsid w:val="00953B18"/>
    <w:rsid w:val="00953C48"/>
    <w:rsid w:val="009549AE"/>
    <w:rsid w:val="00955490"/>
    <w:rsid w:val="00956927"/>
    <w:rsid w:val="009603DD"/>
    <w:rsid w:val="00960874"/>
    <w:rsid w:val="009613FA"/>
    <w:rsid w:val="00962137"/>
    <w:rsid w:val="0096343F"/>
    <w:rsid w:val="0097091E"/>
    <w:rsid w:val="00970F5E"/>
    <w:rsid w:val="009724C4"/>
    <w:rsid w:val="00972A5B"/>
    <w:rsid w:val="00974433"/>
    <w:rsid w:val="009750E9"/>
    <w:rsid w:val="00976682"/>
    <w:rsid w:val="009773BF"/>
    <w:rsid w:val="009802E0"/>
    <w:rsid w:val="009812DC"/>
    <w:rsid w:val="00982D6D"/>
    <w:rsid w:val="00983084"/>
    <w:rsid w:val="00983180"/>
    <w:rsid w:val="0098381C"/>
    <w:rsid w:val="009839D4"/>
    <w:rsid w:val="00983E23"/>
    <w:rsid w:val="009862C6"/>
    <w:rsid w:val="00990628"/>
    <w:rsid w:val="00990BE1"/>
    <w:rsid w:val="00992D93"/>
    <w:rsid w:val="00992F35"/>
    <w:rsid w:val="009930DE"/>
    <w:rsid w:val="009938D4"/>
    <w:rsid w:val="009939B5"/>
    <w:rsid w:val="00993E1D"/>
    <w:rsid w:val="00995422"/>
    <w:rsid w:val="00995E6A"/>
    <w:rsid w:val="00997133"/>
    <w:rsid w:val="009971D7"/>
    <w:rsid w:val="00997823"/>
    <w:rsid w:val="009A0F0C"/>
    <w:rsid w:val="009A15BD"/>
    <w:rsid w:val="009A1754"/>
    <w:rsid w:val="009A3970"/>
    <w:rsid w:val="009A3D0A"/>
    <w:rsid w:val="009A3E03"/>
    <w:rsid w:val="009A52E0"/>
    <w:rsid w:val="009B0681"/>
    <w:rsid w:val="009B14B7"/>
    <w:rsid w:val="009B1FE1"/>
    <w:rsid w:val="009B3020"/>
    <w:rsid w:val="009B4A8C"/>
    <w:rsid w:val="009B4AB6"/>
    <w:rsid w:val="009B5795"/>
    <w:rsid w:val="009B7548"/>
    <w:rsid w:val="009C436E"/>
    <w:rsid w:val="009C6BD4"/>
    <w:rsid w:val="009D069B"/>
    <w:rsid w:val="009D135C"/>
    <w:rsid w:val="009D2D13"/>
    <w:rsid w:val="009D4D86"/>
    <w:rsid w:val="009D6764"/>
    <w:rsid w:val="009E382C"/>
    <w:rsid w:val="009E4DDE"/>
    <w:rsid w:val="009E5117"/>
    <w:rsid w:val="009F0467"/>
    <w:rsid w:val="009F14B8"/>
    <w:rsid w:val="009F1E5C"/>
    <w:rsid w:val="009F2BA8"/>
    <w:rsid w:val="009F4EF7"/>
    <w:rsid w:val="009F58F5"/>
    <w:rsid w:val="009F5D17"/>
    <w:rsid w:val="009F5D9F"/>
    <w:rsid w:val="00A00914"/>
    <w:rsid w:val="00A0222B"/>
    <w:rsid w:val="00A03467"/>
    <w:rsid w:val="00A038AE"/>
    <w:rsid w:val="00A03C90"/>
    <w:rsid w:val="00A03E83"/>
    <w:rsid w:val="00A056BF"/>
    <w:rsid w:val="00A07127"/>
    <w:rsid w:val="00A07461"/>
    <w:rsid w:val="00A10E41"/>
    <w:rsid w:val="00A11A45"/>
    <w:rsid w:val="00A12409"/>
    <w:rsid w:val="00A13EF2"/>
    <w:rsid w:val="00A14D29"/>
    <w:rsid w:val="00A15188"/>
    <w:rsid w:val="00A15757"/>
    <w:rsid w:val="00A160C0"/>
    <w:rsid w:val="00A174E1"/>
    <w:rsid w:val="00A17970"/>
    <w:rsid w:val="00A20737"/>
    <w:rsid w:val="00A233B6"/>
    <w:rsid w:val="00A23FF2"/>
    <w:rsid w:val="00A2577C"/>
    <w:rsid w:val="00A2613E"/>
    <w:rsid w:val="00A262B2"/>
    <w:rsid w:val="00A27CA7"/>
    <w:rsid w:val="00A30670"/>
    <w:rsid w:val="00A30BDB"/>
    <w:rsid w:val="00A31B33"/>
    <w:rsid w:val="00A31BDE"/>
    <w:rsid w:val="00A33E3B"/>
    <w:rsid w:val="00A349DF"/>
    <w:rsid w:val="00A34E54"/>
    <w:rsid w:val="00A34FB3"/>
    <w:rsid w:val="00A366A4"/>
    <w:rsid w:val="00A36DD6"/>
    <w:rsid w:val="00A37489"/>
    <w:rsid w:val="00A4022B"/>
    <w:rsid w:val="00A403AC"/>
    <w:rsid w:val="00A41288"/>
    <w:rsid w:val="00A41CCD"/>
    <w:rsid w:val="00A426F7"/>
    <w:rsid w:val="00A44266"/>
    <w:rsid w:val="00A44720"/>
    <w:rsid w:val="00A46274"/>
    <w:rsid w:val="00A4773C"/>
    <w:rsid w:val="00A503B1"/>
    <w:rsid w:val="00A505C5"/>
    <w:rsid w:val="00A50CFC"/>
    <w:rsid w:val="00A51A5C"/>
    <w:rsid w:val="00A521F3"/>
    <w:rsid w:val="00A523B4"/>
    <w:rsid w:val="00A52954"/>
    <w:rsid w:val="00A5453C"/>
    <w:rsid w:val="00A54EAB"/>
    <w:rsid w:val="00A55496"/>
    <w:rsid w:val="00A56459"/>
    <w:rsid w:val="00A57918"/>
    <w:rsid w:val="00A57B49"/>
    <w:rsid w:val="00A602BF"/>
    <w:rsid w:val="00A615DA"/>
    <w:rsid w:val="00A61CEC"/>
    <w:rsid w:val="00A61FFC"/>
    <w:rsid w:val="00A62169"/>
    <w:rsid w:val="00A6498B"/>
    <w:rsid w:val="00A65216"/>
    <w:rsid w:val="00A65E95"/>
    <w:rsid w:val="00A71041"/>
    <w:rsid w:val="00A713D6"/>
    <w:rsid w:val="00A716A1"/>
    <w:rsid w:val="00A72905"/>
    <w:rsid w:val="00A72C67"/>
    <w:rsid w:val="00A7402B"/>
    <w:rsid w:val="00A75708"/>
    <w:rsid w:val="00A76126"/>
    <w:rsid w:val="00A803F0"/>
    <w:rsid w:val="00A80715"/>
    <w:rsid w:val="00A809F8"/>
    <w:rsid w:val="00A80FB8"/>
    <w:rsid w:val="00A80FDC"/>
    <w:rsid w:val="00A81438"/>
    <w:rsid w:val="00A823D0"/>
    <w:rsid w:val="00A86C56"/>
    <w:rsid w:val="00A877BC"/>
    <w:rsid w:val="00A92DF2"/>
    <w:rsid w:val="00A94D85"/>
    <w:rsid w:val="00A95839"/>
    <w:rsid w:val="00A964BB"/>
    <w:rsid w:val="00A97BA9"/>
    <w:rsid w:val="00AA1E36"/>
    <w:rsid w:val="00AA2507"/>
    <w:rsid w:val="00AA4BA4"/>
    <w:rsid w:val="00AA5B7F"/>
    <w:rsid w:val="00AA5E80"/>
    <w:rsid w:val="00AA621B"/>
    <w:rsid w:val="00AA6B9C"/>
    <w:rsid w:val="00AA6DA4"/>
    <w:rsid w:val="00AB122B"/>
    <w:rsid w:val="00AB2829"/>
    <w:rsid w:val="00AB44EC"/>
    <w:rsid w:val="00AB5DA5"/>
    <w:rsid w:val="00AB7364"/>
    <w:rsid w:val="00AB7426"/>
    <w:rsid w:val="00AC0207"/>
    <w:rsid w:val="00AC101D"/>
    <w:rsid w:val="00AC3271"/>
    <w:rsid w:val="00AC36DB"/>
    <w:rsid w:val="00AC444B"/>
    <w:rsid w:val="00AC5752"/>
    <w:rsid w:val="00AC7A41"/>
    <w:rsid w:val="00AD065E"/>
    <w:rsid w:val="00AD0709"/>
    <w:rsid w:val="00AD322A"/>
    <w:rsid w:val="00AD3B08"/>
    <w:rsid w:val="00AD3C0C"/>
    <w:rsid w:val="00AD3CB0"/>
    <w:rsid w:val="00AD539C"/>
    <w:rsid w:val="00AD5633"/>
    <w:rsid w:val="00AD56A5"/>
    <w:rsid w:val="00AD5A70"/>
    <w:rsid w:val="00AD7ACC"/>
    <w:rsid w:val="00AE1BF7"/>
    <w:rsid w:val="00AE303B"/>
    <w:rsid w:val="00AE4420"/>
    <w:rsid w:val="00AE57F8"/>
    <w:rsid w:val="00AE6E4E"/>
    <w:rsid w:val="00AE71AF"/>
    <w:rsid w:val="00AE775F"/>
    <w:rsid w:val="00AF0047"/>
    <w:rsid w:val="00AF0553"/>
    <w:rsid w:val="00AF09D2"/>
    <w:rsid w:val="00AF3146"/>
    <w:rsid w:val="00AF35E4"/>
    <w:rsid w:val="00AF38C4"/>
    <w:rsid w:val="00AF4D3A"/>
    <w:rsid w:val="00AF5C6D"/>
    <w:rsid w:val="00AF60FA"/>
    <w:rsid w:val="00AF6982"/>
    <w:rsid w:val="00AF7314"/>
    <w:rsid w:val="00AF7F49"/>
    <w:rsid w:val="00AF7FE7"/>
    <w:rsid w:val="00B031B5"/>
    <w:rsid w:val="00B059DA"/>
    <w:rsid w:val="00B0709E"/>
    <w:rsid w:val="00B0709F"/>
    <w:rsid w:val="00B07629"/>
    <w:rsid w:val="00B103C6"/>
    <w:rsid w:val="00B10AD4"/>
    <w:rsid w:val="00B12BD6"/>
    <w:rsid w:val="00B12CE4"/>
    <w:rsid w:val="00B12DDB"/>
    <w:rsid w:val="00B15B0F"/>
    <w:rsid w:val="00B17E44"/>
    <w:rsid w:val="00B2005F"/>
    <w:rsid w:val="00B217D5"/>
    <w:rsid w:val="00B24007"/>
    <w:rsid w:val="00B24A41"/>
    <w:rsid w:val="00B25897"/>
    <w:rsid w:val="00B314F6"/>
    <w:rsid w:val="00B31B9A"/>
    <w:rsid w:val="00B33A31"/>
    <w:rsid w:val="00B34E34"/>
    <w:rsid w:val="00B36624"/>
    <w:rsid w:val="00B377EC"/>
    <w:rsid w:val="00B40B7F"/>
    <w:rsid w:val="00B41339"/>
    <w:rsid w:val="00B41B16"/>
    <w:rsid w:val="00B42547"/>
    <w:rsid w:val="00B454E4"/>
    <w:rsid w:val="00B45C62"/>
    <w:rsid w:val="00B45F7D"/>
    <w:rsid w:val="00B46603"/>
    <w:rsid w:val="00B47D3F"/>
    <w:rsid w:val="00B50416"/>
    <w:rsid w:val="00B50719"/>
    <w:rsid w:val="00B50ABE"/>
    <w:rsid w:val="00B5284D"/>
    <w:rsid w:val="00B528E6"/>
    <w:rsid w:val="00B52A1C"/>
    <w:rsid w:val="00B5495D"/>
    <w:rsid w:val="00B56452"/>
    <w:rsid w:val="00B5741D"/>
    <w:rsid w:val="00B5748C"/>
    <w:rsid w:val="00B609CF"/>
    <w:rsid w:val="00B664D9"/>
    <w:rsid w:val="00B6754A"/>
    <w:rsid w:val="00B701AB"/>
    <w:rsid w:val="00B70850"/>
    <w:rsid w:val="00B70B33"/>
    <w:rsid w:val="00B70EC4"/>
    <w:rsid w:val="00B7242D"/>
    <w:rsid w:val="00B74926"/>
    <w:rsid w:val="00B74C71"/>
    <w:rsid w:val="00B76CB0"/>
    <w:rsid w:val="00B80EA1"/>
    <w:rsid w:val="00B8556B"/>
    <w:rsid w:val="00B86FDF"/>
    <w:rsid w:val="00B909AE"/>
    <w:rsid w:val="00B914EB"/>
    <w:rsid w:val="00B91DAF"/>
    <w:rsid w:val="00B95F6E"/>
    <w:rsid w:val="00BA05B6"/>
    <w:rsid w:val="00BA4A9E"/>
    <w:rsid w:val="00BA75BC"/>
    <w:rsid w:val="00BB0402"/>
    <w:rsid w:val="00BB1607"/>
    <w:rsid w:val="00BB237E"/>
    <w:rsid w:val="00BB2CA1"/>
    <w:rsid w:val="00BB55BE"/>
    <w:rsid w:val="00BB58A7"/>
    <w:rsid w:val="00BB6D83"/>
    <w:rsid w:val="00BB74CF"/>
    <w:rsid w:val="00BC2689"/>
    <w:rsid w:val="00BC700A"/>
    <w:rsid w:val="00BC737E"/>
    <w:rsid w:val="00BD0EE2"/>
    <w:rsid w:val="00BD229D"/>
    <w:rsid w:val="00BD33A6"/>
    <w:rsid w:val="00BD340C"/>
    <w:rsid w:val="00BD507C"/>
    <w:rsid w:val="00BD52E3"/>
    <w:rsid w:val="00BD649D"/>
    <w:rsid w:val="00BD6DBD"/>
    <w:rsid w:val="00BE0B78"/>
    <w:rsid w:val="00BE2FA8"/>
    <w:rsid w:val="00BE3171"/>
    <w:rsid w:val="00BE36F9"/>
    <w:rsid w:val="00BE3E23"/>
    <w:rsid w:val="00BE4A83"/>
    <w:rsid w:val="00BE5D03"/>
    <w:rsid w:val="00BE633F"/>
    <w:rsid w:val="00BE6631"/>
    <w:rsid w:val="00BF16DB"/>
    <w:rsid w:val="00BF1C4D"/>
    <w:rsid w:val="00BF2295"/>
    <w:rsid w:val="00BF2BBF"/>
    <w:rsid w:val="00BF3A9F"/>
    <w:rsid w:val="00BF3D85"/>
    <w:rsid w:val="00BF4B13"/>
    <w:rsid w:val="00BF5272"/>
    <w:rsid w:val="00BF6229"/>
    <w:rsid w:val="00BF725C"/>
    <w:rsid w:val="00C02702"/>
    <w:rsid w:val="00C031A5"/>
    <w:rsid w:val="00C034B9"/>
    <w:rsid w:val="00C037EE"/>
    <w:rsid w:val="00C03E42"/>
    <w:rsid w:val="00C0605C"/>
    <w:rsid w:val="00C0621B"/>
    <w:rsid w:val="00C0689C"/>
    <w:rsid w:val="00C06F8B"/>
    <w:rsid w:val="00C07060"/>
    <w:rsid w:val="00C076B5"/>
    <w:rsid w:val="00C07CFE"/>
    <w:rsid w:val="00C10884"/>
    <w:rsid w:val="00C10C42"/>
    <w:rsid w:val="00C126F9"/>
    <w:rsid w:val="00C12B62"/>
    <w:rsid w:val="00C138D3"/>
    <w:rsid w:val="00C15518"/>
    <w:rsid w:val="00C155DF"/>
    <w:rsid w:val="00C1590F"/>
    <w:rsid w:val="00C1712A"/>
    <w:rsid w:val="00C178B3"/>
    <w:rsid w:val="00C17B5C"/>
    <w:rsid w:val="00C213E6"/>
    <w:rsid w:val="00C225DD"/>
    <w:rsid w:val="00C22E7E"/>
    <w:rsid w:val="00C25794"/>
    <w:rsid w:val="00C26478"/>
    <w:rsid w:val="00C32242"/>
    <w:rsid w:val="00C327CA"/>
    <w:rsid w:val="00C32BD7"/>
    <w:rsid w:val="00C32C15"/>
    <w:rsid w:val="00C340DC"/>
    <w:rsid w:val="00C34BE5"/>
    <w:rsid w:val="00C34C7A"/>
    <w:rsid w:val="00C350A7"/>
    <w:rsid w:val="00C3596C"/>
    <w:rsid w:val="00C40B34"/>
    <w:rsid w:val="00C40CD6"/>
    <w:rsid w:val="00C41136"/>
    <w:rsid w:val="00C411B6"/>
    <w:rsid w:val="00C41790"/>
    <w:rsid w:val="00C41EF1"/>
    <w:rsid w:val="00C450A7"/>
    <w:rsid w:val="00C451D3"/>
    <w:rsid w:val="00C45A57"/>
    <w:rsid w:val="00C4623E"/>
    <w:rsid w:val="00C462C7"/>
    <w:rsid w:val="00C506E9"/>
    <w:rsid w:val="00C5190F"/>
    <w:rsid w:val="00C537C4"/>
    <w:rsid w:val="00C53CDD"/>
    <w:rsid w:val="00C542EC"/>
    <w:rsid w:val="00C56EAE"/>
    <w:rsid w:val="00C57AEC"/>
    <w:rsid w:val="00C57C60"/>
    <w:rsid w:val="00C57EA5"/>
    <w:rsid w:val="00C60876"/>
    <w:rsid w:val="00C613E1"/>
    <w:rsid w:val="00C6190D"/>
    <w:rsid w:val="00C63168"/>
    <w:rsid w:val="00C643D5"/>
    <w:rsid w:val="00C645C6"/>
    <w:rsid w:val="00C65B16"/>
    <w:rsid w:val="00C66965"/>
    <w:rsid w:val="00C674B1"/>
    <w:rsid w:val="00C676F2"/>
    <w:rsid w:val="00C718E0"/>
    <w:rsid w:val="00C71B72"/>
    <w:rsid w:val="00C72511"/>
    <w:rsid w:val="00C7758F"/>
    <w:rsid w:val="00C77D71"/>
    <w:rsid w:val="00C812DD"/>
    <w:rsid w:val="00C8184A"/>
    <w:rsid w:val="00C86CE5"/>
    <w:rsid w:val="00C8740C"/>
    <w:rsid w:val="00C87454"/>
    <w:rsid w:val="00C87E3F"/>
    <w:rsid w:val="00C92AB3"/>
    <w:rsid w:val="00C94E17"/>
    <w:rsid w:val="00CA02F5"/>
    <w:rsid w:val="00CA05C5"/>
    <w:rsid w:val="00CA0C62"/>
    <w:rsid w:val="00CA1D13"/>
    <w:rsid w:val="00CA2AA1"/>
    <w:rsid w:val="00CA44BF"/>
    <w:rsid w:val="00CA4AA7"/>
    <w:rsid w:val="00CA513A"/>
    <w:rsid w:val="00CA70D6"/>
    <w:rsid w:val="00CA745A"/>
    <w:rsid w:val="00CB0040"/>
    <w:rsid w:val="00CB0C8B"/>
    <w:rsid w:val="00CB0EBF"/>
    <w:rsid w:val="00CB0EEB"/>
    <w:rsid w:val="00CB293D"/>
    <w:rsid w:val="00CB5850"/>
    <w:rsid w:val="00CB6526"/>
    <w:rsid w:val="00CB7C79"/>
    <w:rsid w:val="00CB7FD6"/>
    <w:rsid w:val="00CC17AC"/>
    <w:rsid w:val="00CC18CF"/>
    <w:rsid w:val="00CC1B7E"/>
    <w:rsid w:val="00CC2926"/>
    <w:rsid w:val="00CD0169"/>
    <w:rsid w:val="00CD0C34"/>
    <w:rsid w:val="00CD4EFB"/>
    <w:rsid w:val="00CD5D75"/>
    <w:rsid w:val="00CD67DC"/>
    <w:rsid w:val="00CE01AD"/>
    <w:rsid w:val="00CE16C7"/>
    <w:rsid w:val="00CE176B"/>
    <w:rsid w:val="00CE2722"/>
    <w:rsid w:val="00CE5753"/>
    <w:rsid w:val="00CE5A86"/>
    <w:rsid w:val="00CE6B85"/>
    <w:rsid w:val="00CF04A0"/>
    <w:rsid w:val="00CF10FF"/>
    <w:rsid w:val="00CF11AA"/>
    <w:rsid w:val="00CF1319"/>
    <w:rsid w:val="00CF2147"/>
    <w:rsid w:val="00CF342F"/>
    <w:rsid w:val="00CF6302"/>
    <w:rsid w:val="00CF67C5"/>
    <w:rsid w:val="00CF684C"/>
    <w:rsid w:val="00CF6DCC"/>
    <w:rsid w:val="00CF7A17"/>
    <w:rsid w:val="00D009E4"/>
    <w:rsid w:val="00D0101E"/>
    <w:rsid w:val="00D02DD4"/>
    <w:rsid w:val="00D05AA0"/>
    <w:rsid w:val="00D05DA8"/>
    <w:rsid w:val="00D07234"/>
    <w:rsid w:val="00D10AD1"/>
    <w:rsid w:val="00D12B11"/>
    <w:rsid w:val="00D12DB9"/>
    <w:rsid w:val="00D12FD1"/>
    <w:rsid w:val="00D13E63"/>
    <w:rsid w:val="00D14006"/>
    <w:rsid w:val="00D14FEE"/>
    <w:rsid w:val="00D1670C"/>
    <w:rsid w:val="00D1703D"/>
    <w:rsid w:val="00D17116"/>
    <w:rsid w:val="00D21CAB"/>
    <w:rsid w:val="00D23959"/>
    <w:rsid w:val="00D23B15"/>
    <w:rsid w:val="00D247CB"/>
    <w:rsid w:val="00D260B8"/>
    <w:rsid w:val="00D27529"/>
    <w:rsid w:val="00D27AE8"/>
    <w:rsid w:val="00D30D26"/>
    <w:rsid w:val="00D3665F"/>
    <w:rsid w:val="00D40C26"/>
    <w:rsid w:val="00D41EF1"/>
    <w:rsid w:val="00D4794F"/>
    <w:rsid w:val="00D500AC"/>
    <w:rsid w:val="00D5089A"/>
    <w:rsid w:val="00D50F7B"/>
    <w:rsid w:val="00D53B3A"/>
    <w:rsid w:val="00D54C9D"/>
    <w:rsid w:val="00D54EB6"/>
    <w:rsid w:val="00D54F74"/>
    <w:rsid w:val="00D559FE"/>
    <w:rsid w:val="00D568C1"/>
    <w:rsid w:val="00D56DBA"/>
    <w:rsid w:val="00D5717E"/>
    <w:rsid w:val="00D5755E"/>
    <w:rsid w:val="00D57AAB"/>
    <w:rsid w:val="00D57FFA"/>
    <w:rsid w:val="00D602E4"/>
    <w:rsid w:val="00D60695"/>
    <w:rsid w:val="00D60D34"/>
    <w:rsid w:val="00D60DCD"/>
    <w:rsid w:val="00D612E4"/>
    <w:rsid w:val="00D62227"/>
    <w:rsid w:val="00D62498"/>
    <w:rsid w:val="00D62B38"/>
    <w:rsid w:val="00D62D24"/>
    <w:rsid w:val="00D651B9"/>
    <w:rsid w:val="00D662E7"/>
    <w:rsid w:val="00D666B1"/>
    <w:rsid w:val="00D66B88"/>
    <w:rsid w:val="00D67E35"/>
    <w:rsid w:val="00D67E57"/>
    <w:rsid w:val="00D7092F"/>
    <w:rsid w:val="00D70D14"/>
    <w:rsid w:val="00D70F07"/>
    <w:rsid w:val="00D73F81"/>
    <w:rsid w:val="00D800C8"/>
    <w:rsid w:val="00D806CF"/>
    <w:rsid w:val="00D80C74"/>
    <w:rsid w:val="00D82988"/>
    <w:rsid w:val="00D84089"/>
    <w:rsid w:val="00D84D4E"/>
    <w:rsid w:val="00D84E22"/>
    <w:rsid w:val="00D85AB5"/>
    <w:rsid w:val="00D86C8F"/>
    <w:rsid w:val="00D87864"/>
    <w:rsid w:val="00D879F4"/>
    <w:rsid w:val="00D87B27"/>
    <w:rsid w:val="00D9115B"/>
    <w:rsid w:val="00D91C5C"/>
    <w:rsid w:val="00D92389"/>
    <w:rsid w:val="00D928AD"/>
    <w:rsid w:val="00D95B78"/>
    <w:rsid w:val="00D96E93"/>
    <w:rsid w:val="00D97B37"/>
    <w:rsid w:val="00DA09F1"/>
    <w:rsid w:val="00DA1D90"/>
    <w:rsid w:val="00DA2428"/>
    <w:rsid w:val="00DA3A85"/>
    <w:rsid w:val="00DA3B91"/>
    <w:rsid w:val="00DA4569"/>
    <w:rsid w:val="00DA45B1"/>
    <w:rsid w:val="00DA553D"/>
    <w:rsid w:val="00DA570B"/>
    <w:rsid w:val="00DA5735"/>
    <w:rsid w:val="00DA5883"/>
    <w:rsid w:val="00DA686B"/>
    <w:rsid w:val="00DA6C5E"/>
    <w:rsid w:val="00DA7755"/>
    <w:rsid w:val="00DB224B"/>
    <w:rsid w:val="00DB2E7A"/>
    <w:rsid w:val="00DB3073"/>
    <w:rsid w:val="00DB4A92"/>
    <w:rsid w:val="00DB5090"/>
    <w:rsid w:val="00DB5620"/>
    <w:rsid w:val="00DB5872"/>
    <w:rsid w:val="00DB70E7"/>
    <w:rsid w:val="00DC0434"/>
    <w:rsid w:val="00DC0A9E"/>
    <w:rsid w:val="00DC1BA6"/>
    <w:rsid w:val="00DC25B5"/>
    <w:rsid w:val="00DC2660"/>
    <w:rsid w:val="00DC34EE"/>
    <w:rsid w:val="00DC3553"/>
    <w:rsid w:val="00DC4C5E"/>
    <w:rsid w:val="00DC548E"/>
    <w:rsid w:val="00DC5DE8"/>
    <w:rsid w:val="00DC5E09"/>
    <w:rsid w:val="00DC6A40"/>
    <w:rsid w:val="00DC72A7"/>
    <w:rsid w:val="00DC75A8"/>
    <w:rsid w:val="00DC780C"/>
    <w:rsid w:val="00DD0B1E"/>
    <w:rsid w:val="00DD1895"/>
    <w:rsid w:val="00DD27E8"/>
    <w:rsid w:val="00DD2E95"/>
    <w:rsid w:val="00DD37D5"/>
    <w:rsid w:val="00DD3A6C"/>
    <w:rsid w:val="00DD4492"/>
    <w:rsid w:val="00DD5140"/>
    <w:rsid w:val="00DD5A81"/>
    <w:rsid w:val="00DD6AA6"/>
    <w:rsid w:val="00DD6D1A"/>
    <w:rsid w:val="00DD74A9"/>
    <w:rsid w:val="00DE043D"/>
    <w:rsid w:val="00DE13B3"/>
    <w:rsid w:val="00DE1650"/>
    <w:rsid w:val="00DE20FB"/>
    <w:rsid w:val="00DE2319"/>
    <w:rsid w:val="00DE32F9"/>
    <w:rsid w:val="00DE4805"/>
    <w:rsid w:val="00DE49F1"/>
    <w:rsid w:val="00DE5ABB"/>
    <w:rsid w:val="00DE610A"/>
    <w:rsid w:val="00DE61E1"/>
    <w:rsid w:val="00DE70DA"/>
    <w:rsid w:val="00DE7749"/>
    <w:rsid w:val="00DF16FE"/>
    <w:rsid w:val="00DF19F9"/>
    <w:rsid w:val="00DF22A4"/>
    <w:rsid w:val="00DF449B"/>
    <w:rsid w:val="00DF5DF1"/>
    <w:rsid w:val="00DF69A7"/>
    <w:rsid w:val="00DF73A3"/>
    <w:rsid w:val="00E01933"/>
    <w:rsid w:val="00E019BD"/>
    <w:rsid w:val="00E045B1"/>
    <w:rsid w:val="00E0529E"/>
    <w:rsid w:val="00E07B9B"/>
    <w:rsid w:val="00E10DEF"/>
    <w:rsid w:val="00E113E4"/>
    <w:rsid w:val="00E1403A"/>
    <w:rsid w:val="00E15093"/>
    <w:rsid w:val="00E152E9"/>
    <w:rsid w:val="00E17AE4"/>
    <w:rsid w:val="00E233AD"/>
    <w:rsid w:val="00E243AE"/>
    <w:rsid w:val="00E25EB1"/>
    <w:rsid w:val="00E274AD"/>
    <w:rsid w:val="00E27A25"/>
    <w:rsid w:val="00E302A5"/>
    <w:rsid w:val="00E303E1"/>
    <w:rsid w:val="00E30656"/>
    <w:rsid w:val="00E31437"/>
    <w:rsid w:val="00E31797"/>
    <w:rsid w:val="00E326B8"/>
    <w:rsid w:val="00E33C5F"/>
    <w:rsid w:val="00E35639"/>
    <w:rsid w:val="00E35C24"/>
    <w:rsid w:val="00E36BCA"/>
    <w:rsid w:val="00E40DC7"/>
    <w:rsid w:val="00E4109A"/>
    <w:rsid w:val="00E43610"/>
    <w:rsid w:val="00E439C4"/>
    <w:rsid w:val="00E43C0D"/>
    <w:rsid w:val="00E4458C"/>
    <w:rsid w:val="00E44BA5"/>
    <w:rsid w:val="00E463CC"/>
    <w:rsid w:val="00E47116"/>
    <w:rsid w:val="00E5181F"/>
    <w:rsid w:val="00E524C1"/>
    <w:rsid w:val="00E52DDD"/>
    <w:rsid w:val="00E5581E"/>
    <w:rsid w:val="00E56D33"/>
    <w:rsid w:val="00E60149"/>
    <w:rsid w:val="00E61268"/>
    <w:rsid w:val="00E631E5"/>
    <w:rsid w:val="00E63645"/>
    <w:rsid w:val="00E640B5"/>
    <w:rsid w:val="00E658B8"/>
    <w:rsid w:val="00E6684C"/>
    <w:rsid w:val="00E670DF"/>
    <w:rsid w:val="00E67915"/>
    <w:rsid w:val="00E71C07"/>
    <w:rsid w:val="00E727C8"/>
    <w:rsid w:val="00E76102"/>
    <w:rsid w:val="00E76FAF"/>
    <w:rsid w:val="00E772FB"/>
    <w:rsid w:val="00E77B86"/>
    <w:rsid w:val="00E80469"/>
    <w:rsid w:val="00E80658"/>
    <w:rsid w:val="00E80877"/>
    <w:rsid w:val="00E81169"/>
    <w:rsid w:val="00E818B9"/>
    <w:rsid w:val="00E82847"/>
    <w:rsid w:val="00E82DB1"/>
    <w:rsid w:val="00E8347E"/>
    <w:rsid w:val="00E83E47"/>
    <w:rsid w:val="00E84521"/>
    <w:rsid w:val="00E85F4C"/>
    <w:rsid w:val="00E86888"/>
    <w:rsid w:val="00E87618"/>
    <w:rsid w:val="00E90C22"/>
    <w:rsid w:val="00E91B64"/>
    <w:rsid w:val="00E92918"/>
    <w:rsid w:val="00E937AB"/>
    <w:rsid w:val="00E9382F"/>
    <w:rsid w:val="00E93F17"/>
    <w:rsid w:val="00E94583"/>
    <w:rsid w:val="00E94D96"/>
    <w:rsid w:val="00E95791"/>
    <w:rsid w:val="00E95AE8"/>
    <w:rsid w:val="00E9643A"/>
    <w:rsid w:val="00E969A1"/>
    <w:rsid w:val="00E97581"/>
    <w:rsid w:val="00EA2EB5"/>
    <w:rsid w:val="00EA30BC"/>
    <w:rsid w:val="00EA409E"/>
    <w:rsid w:val="00EA48A0"/>
    <w:rsid w:val="00EA55F9"/>
    <w:rsid w:val="00EB04C1"/>
    <w:rsid w:val="00EB0AE1"/>
    <w:rsid w:val="00EB10CB"/>
    <w:rsid w:val="00EB1DEB"/>
    <w:rsid w:val="00EB1EF6"/>
    <w:rsid w:val="00EB4BDC"/>
    <w:rsid w:val="00EB57E5"/>
    <w:rsid w:val="00EB5DC5"/>
    <w:rsid w:val="00EB5EEF"/>
    <w:rsid w:val="00EB6A30"/>
    <w:rsid w:val="00EB6E08"/>
    <w:rsid w:val="00EB7A80"/>
    <w:rsid w:val="00EC0C6A"/>
    <w:rsid w:val="00EC2521"/>
    <w:rsid w:val="00EC306D"/>
    <w:rsid w:val="00EC6539"/>
    <w:rsid w:val="00ED06D8"/>
    <w:rsid w:val="00ED09FB"/>
    <w:rsid w:val="00ED20A4"/>
    <w:rsid w:val="00ED4712"/>
    <w:rsid w:val="00ED6C50"/>
    <w:rsid w:val="00ED6DFF"/>
    <w:rsid w:val="00ED7039"/>
    <w:rsid w:val="00EE01C0"/>
    <w:rsid w:val="00EE112A"/>
    <w:rsid w:val="00EE2217"/>
    <w:rsid w:val="00EE2A61"/>
    <w:rsid w:val="00EE45B3"/>
    <w:rsid w:val="00EE48A6"/>
    <w:rsid w:val="00EE4AB0"/>
    <w:rsid w:val="00EE6BBB"/>
    <w:rsid w:val="00EE77C8"/>
    <w:rsid w:val="00EE7F4E"/>
    <w:rsid w:val="00EF1A71"/>
    <w:rsid w:val="00EF3975"/>
    <w:rsid w:val="00EF4D7C"/>
    <w:rsid w:val="00EF665F"/>
    <w:rsid w:val="00EF7B7A"/>
    <w:rsid w:val="00F0003C"/>
    <w:rsid w:val="00F021C7"/>
    <w:rsid w:val="00F0257E"/>
    <w:rsid w:val="00F02694"/>
    <w:rsid w:val="00F05BA9"/>
    <w:rsid w:val="00F0636D"/>
    <w:rsid w:val="00F06895"/>
    <w:rsid w:val="00F07516"/>
    <w:rsid w:val="00F10E62"/>
    <w:rsid w:val="00F12292"/>
    <w:rsid w:val="00F12F44"/>
    <w:rsid w:val="00F16C63"/>
    <w:rsid w:val="00F17F05"/>
    <w:rsid w:val="00F22C45"/>
    <w:rsid w:val="00F23947"/>
    <w:rsid w:val="00F24427"/>
    <w:rsid w:val="00F24964"/>
    <w:rsid w:val="00F25EB0"/>
    <w:rsid w:val="00F270C6"/>
    <w:rsid w:val="00F314D2"/>
    <w:rsid w:val="00F31CB0"/>
    <w:rsid w:val="00F32C20"/>
    <w:rsid w:val="00F332F2"/>
    <w:rsid w:val="00F33E44"/>
    <w:rsid w:val="00F347C6"/>
    <w:rsid w:val="00F37001"/>
    <w:rsid w:val="00F41006"/>
    <w:rsid w:val="00F416E9"/>
    <w:rsid w:val="00F43C05"/>
    <w:rsid w:val="00F456FE"/>
    <w:rsid w:val="00F45F3F"/>
    <w:rsid w:val="00F525EC"/>
    <w:rsid w:val="00F53118"/>
    <w:rsid w:val="00F56B76"/>
    <w:rsid w:val="00F57537"/>
    <w:rsid w:val="00F57DAF"/>
    <w:rsid w:val="00F62049"/>
    <w:rsid w:val="00F621AA"/>
    <w:rsid w:val="00F62852"/>
    <w:rsid w:val="00F63015"/>
    <w:rsid w:val="00F631E9"/>
    <w:rsid w:val="00F63707"/>
    <w:rsid w:val="00F63B00"/>
    <w:rsid w:val="00F63FD9"/>
    <w:rsid w:val="00F645A9"/>
    <w:rsid w:val="00F71995"/>
    <w:rsid w:val="00F72913"/>
    <w:rsid w:val="00F739BB"/>
    <w:rsid w:val="00F74715"/>
    <w:rsid w:val="00F7489A"/>
    <w:rsid w:val="00F75B21"/>
    <w:rsid w:val="00F763B2"/>
    <w:rsid w:val="00F76CAC"/>
    <w:rsid w:val="00F8006C"/>
    <w:rsid w:val="00F810A3"/>
    <w:rsid w:val="00F81419"/>
    <w:rsid w:val="00F82904"/>
    <w:rsid w:val="00F82D90"/>
    <w:rsid w:val="00F83149"/>
    <w:rsid w:val="00F8504E"/>
    <w:rsid w:val="00F85D90"/>
    <w:rsid w:val="00F85EB9"/>
    <w:rsid w:val="00F865C2"/>
    <w:rsid w:val="00F87482"/>
    <w:rsid w:val="00F91556"/>
    <w:rsid w:val="00F9314E"/>
    <w:rsid w:val="00F95868"/>
    <w:rsid w:val="00F96D81"/>
    <w:rsid w:val="00FA265A"/>
    <w:rsid w:val="00FA27CA"/>
    <w:rsid w:val="00FA309E"/>
    <w:rsid w:val="00FA3265"/>
    <w:rsid w:val="00FA4441"/>
    <w:rsid w:val="00FA58E5"/>
    <w:rsid w:val="00FA5E57"/>
    <w:rsid w:val="00FA68B0"/>
    <w:rsid w:val="00FB0EE4"/>
    <w:rsid w:val="00FB27B4"/>
    <w:rsid w:val="00FB443B"/>
    <w:rsid w:val="00FB63D1"/>
    <w:rsid w:val="00FB66D3"/>
    <w:rsid w:val="00FB7065"/>
    <w:rsid w:val="00FB7E6D"/>
    <w:rsid w:val="00FC09C2"/>
    <w:rsid w:val="00FC141A"/>
    <w:rsid w:val="00FC15AF"/>
    <w:rsid w:val="00FC18A3"/>
    <w:rsid w:val="00FC252C"/>
    <w:rsid w:val="00FC29CF"/>
    <w:rsid w:val="00FC2FD5"/>
    <w:rsid w:val="00FC3838"/>
    <w:rsid w:val="00FC4F4E"/>
    <w:rsid w:val="00FC5E0F"/>
    <w:rsid w:val="00FD03BF"/>
    <w:rsid w:val="00FD06B6"/>
    <w:rsid w:val="00FD0E9A"/>
    <w:rsid w:val="00FD104C"/>
    <w:rsid w:val="00FD202E"/>
    <w:rsid w:val="00FD7DF5"/>
    <w:rsid w:val="00FE0BFC"/>
    <w:rsid w:val="00FE2923"/>
    <w:rsid w:val="00FE2D7A"/>
    <w:rsid w:val="00FE4554"/>
    <w:rsid w:val="00FE4A46"/>
    <w:rsid w:val="00FE509D"/>
    <w:rsid w:val="00FE58B5"/>
    <w:rsid w:val="00FE6962"/>
    <w:rsid w:val="00FF0BCD"/>
    <w:rsid w:val="00FF0D0B"/>
    <w:rsid w:val="00FF105C"/>
    <w:rsid w:val="00FF14E8"/>
    <w:rsid w:val="00FF4524"/>
    <w:rsid w:val="00FF7010"/>
    <w:rsid w:val="00FF7168"/>
  </w:rsids>
  <m:mathPr>
    <m:mathFont m:val="Cambria Math"/>
    <m:brkBin m:val="before"/>
    <m:brkBinSub m:val="--"/>
    <m:smallFrac m:val="0"/>
    <m:dispDef/>
    <m:lMargin m:val="0"/>
    <m:rMargin m:val="0"/>
    <m:defJc m:val="centerGroup"/>
    <m:wrapIndent m:val="1440"/>
    <m:intLim m:val="subSup"/>
    <m:naryLim m:val="undOvr"/>
  </m:mathPr>
  <w:themeFontLang w:val="en-SG"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8013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4"/>
        <w:szCs w:val="24"/>
        <w:lang w:val="en-GB"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HTML Cit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74BA"/>
    <w:rPr>
      <w:lang w:eastAsia="zh-CN"/>
    </w:rPr>
  </w:style>
  <w:style w:type="paragraph" w:styleId="Heading1">
    <w:name w:val="heading 1"/>
    <w:basedOn w:val="Normal"/>
    <w:link w:val="Heading1Char"/>
    <w:uiPriority w:val="9"/>
    <w:qFormat/>
    <w:rsid w:val="0061143D"/>
    <w:pPr>
      <w:spacing w:before="100" w:beforeAutospacing="1" w:after="100" w:afterAutospacing="1"/>
      <w:outlineLvl w:val="0"/>
    </w:pPr>
    <w:rPr>
      <w:rFonts w:eastAsia="Times New Roman"/>
      <w:b/>
      <w:bCs/>
      <w:kern w:val="36"/>
      <w:sz w:val="48"/>
      <w:szCs w:val="48"/>
      <w:lang w:val="x-none" w:eastAsia="en-GB"/>
    </w:rPr>
  </w:style>
  <w:style w:type="paragraph" w:styleId="Heading2">
    <w:name w:val="heading 2"/>
    <w:basedOn w:val="Normal"/>
    <w:next w:val="Normal"/>
    <w:link w:val="Heading2Char"/>
    <w:uiPriority w:val="9"/>
    <w:qFormat/>
    <w:rsid w:val="0061143D"/>
    <w:pPr>
      <w:keepNext/>
      <w:keepLines/>
      <w:spacing w:before="200" w:line="276" w:lineRule="auto"/>
      <w:outlineLvl w:val="1"/>
    </w:pPr>
    <w:rPr>
      <w:rFonts w:ascii="Cambria" w:hAnsi="Cambria"/>
      <w:b/>
      <w:bCs/>
      <w:color w:val="4F81BD"/>
      <w:sz w:val="26"/>
      <w:szCs w:val="26"/>
      <w:lang w:val="x-none" w:eastAsia="en-GB"/>
    </w:rPr>
  </w:style>
  <w:style w:type="paragraph" w:styleId="Heading3">
    <w:name w:val="heading 3"/>
    <w:basedOn w:val="Normal"/>
    <w:link w:val="Heading3Char"/>
    <w:uiPriority w:val="9"/>
    <w:qFormat/>
    <w:rsid w:val="0061143D"/>
    <w:pPr>
      <w:spacing w:before="100" w:beforeAutospacing="1" w:after="100" w:afterAutospacing="1"/>
      <w:outlineLvl w:val="2"/>
    </w:pPr>
    <w:rPr>
      <w:rFonts w:eastAsia="Times New Roman"/>
      <w:b/>
      <w:bCs/>
      <w:sz w:val="27"/>
      <w:szCs w:val="27"/>
      <w:lang w:val="x-none" w:eastAsia="en-GB"/>
    </w:rPr>
  </w:style>
  <w:style w:type="paragraph" w:styleId="Heading4">
    <w:name w:val="heading 4"/>
    <w:basedOn w:val="Normal"/>
    <w:next w:val="Normal"/>
    <w:link w:val="Heading4Char"/>
    <w:uiPriority w:val="9"/>
    <w:qFormat/>
    <w:rsid w:val="0061143D"/>
    <w:pPr>
      <w:keepNext/>
      <w:keepLines/>
      <w:spacing w:before="200" w:line="276" w:lineRule="auto"/>
      <w:outlineLvl w:val="3"/>
    </w:pPr>
    <w:rPr>
      <w:rFonts w:ascii="Cambria" w:hAnsi="Cambria"/>
      <w:b/>
      <w:bCs/>
      <w:i/>
      <w:iCs/>
      <w:color w:val="4F81BD"/>
      <w:sz w:val="22"/>
      <w:szCs w:val="22"/>
      <w:lang w:val="x-none"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rsid w:val="00C674B1"/>
    <w:rPr>
      <w:sz w:val="16"/>
      <w:szCs w:val="16"/>
    </w:rPr>
  </w:style>
  <w:style w:type="paragraph" w:styleId="CommentText">
    <w:name w:val="annotation text"/>
    <w:basedOn w:val="Normal"/>
    <w:link w:val="CommentTextChar"/>
    <w:uiPriority w:val="99"/>
    <w:rsid w:val="00C674B1"/>
    <w:rPr>
      <w:rFonts w:eastAsia="MS Mincho"/>
      <w:sz w:val="20"/>
      <w:szCs w:val="20"/>
      <w:lang w:val="x-none" w:eastAsia="ja-JP"/>
    </w:rPr>
  </w:style>
  <w:style w:type="character" w:customStyle="1" w:styleId="CommentTextChar">
    <w:name w:val="Comment Text Char"/>
    <w:link w:val="CommentText"/>
    <w:uiPriority w:val="99"/>
    <w:rsid w:val="00C674B1"/>
    <w:rPr>
      <w:rFonts w:eastAsia="MS Mincho"/>
      <w:lang w:eastAsia="ja-JP"/>
    </w:rPr>
  </w:style>
  <w:style w:type="paragraph" w:styleId="BalloonText">
    <w:name w:val="Balloon Text"/>
    <w:basedOn w:val="Normal"/>
    <w:link w:val="BalloonTextChar"/>
    <w:uiPriority w:val="99"/>
    <w:rsid w:val="00C674B1"/>
    <w:rPr>
      <w:rFonts w:ascii="Tahoma" w:hAnsi="Tahoma"/>
      <w:sz w:val="16"/>
      <w:szCs w:val="16"/>
      <w:lang w:val="x-none"/>
    </w:rPr>
  </w:style>
  <w:style w:type="character" w:customStyle="1" w:styleId="BalloonTextChar">
    <w:name w:val="Balloon Text Char"/>
    <w:link w:val="BalloonText"/>
    <w:uiPriority w:val="99"/>
    <w:rsid w:val="00C674B1"/>
    <w:rPr>
      <w:rFonts w:ascii="Tahoma" w:hAnsi="Tahoma" w:cs="Tahoma"/>
      <w:sz w:val="16"/>
      <w:szCs w:val="16"/>
      <w:lang w:eastAsia="zh-CN"/>
    </w:rPr>
  </w:style>
  <w:style w:type="paragraph" w:customStyle="1" w:styleId="NormalWeb3">
    <w:name w:val="Normal (Web)3"/>
    <w:basedOn w:val="Normal"/>
    <w:rsid w:val="00C22E7E"/>
    <w:pPr>
      <w:spacing w:before="100" w:beforeAutospacing="1" w:after="240" w:line="360" w:lineRule="auto"/>
    </w:pPr>
    <w:rPr>
      <w:rFonts w:ascii="Verdana" w:eastAsia="MS Mincho" w:hAnsi="Verdana"/>
      <w:sz w:val="29"/>
      <w:szCs w:val="29"/>
      <w:lang w:val="en-US" w:eastAsia="ja-JP"/>
    </w:rPr>
  </w:style>
  <w:style w:type="character" w:customStyle="1" w:styleId="Heading1Char">
    <w:name w:val="Heading 1 Char"/>
    <w:link w:val="Heading1"/>
    <w:uiPriority w:val="9"/>
    <w:rsid w:val="0061143D"/>
    <w:rPr>
      <w:rFonts w:eastAsia="Times New Roman"/>
      <w:b/>
      <w:bCs/>
      <w:kern w:val="36"/>
      <w:sz w:val="48"/>
      <w:szCs w:val="48"/>
      <w:lang w:eastAsia="en-GB"/>
    </w:rPr>
  </w:style>
  <w:style w:type="character" w:customStyle="1" w:styleId="Heading2Char">
    <w:name w:val="Heading 2 Char"/>
    <w:link w:val="Heading2"/>
    <w:uiPriority w:val="9"/>
    <w:semiHidden/>
    <w:rsid w:val="0061143D"/>
    <w:rPr>
      <w:rFonts w:ascii="Cambria" w:hAnsi="Cambria"/>
      <w:b/>
      <w:bCs/>
      <w:color w:val="4F81BD"/>
      <w:sz w:val="26"/>
      <w:szCs w:val="26"/>
      <w:lang w:eastAsia="en-GB"/>
    </w:rPr>
  </w:style>
  <w:style w:type="character" w:customStyle="1" w:styleId="Heading3Char">
    <w:name w:val="Heading 3 Char"/>
    <w:link w:val="Heading3"/>
    <w:uiPriority w:val="9"/>
    <w:rsid w:val="0061143D"/>
    <w:rPr>
      <w:rFonts w:eastAsia="Times New Roman"/>
      <w:b/>
      <w:bCs/>
      <w:sz w:val="27"/>
      <w:szCs w:val="27"/>
      <w:lang w:eastAsia="en-GB"/>
    </w:rPr>
  </w:style>
  <w:style w:type="character" w:customStyle="1" w:styleId="Heading4Char">
    <w:name w:val="Heading 4 Char"/>
    <w:link w:val="Heading4"/>
    <w:uiPriority w:val="9"/>
    <w:semiHidden/>
    <w:rsid w:val="0061143D"/>
    <w:rPr>
      <w:rFonts w:ascii="Cambria" w:hAnsi="Cambria"/>
      <w:b/>
      <w:bCs/>
      <w:i/>
      <w:iCs/>
      <w:color w:val="4F81BD"/>
      <w:sz w:val="22"/>
      <w:szCs w:val="22"/>
      <w:lang w:eastAsia="en-GB"/>
    </w:rPr>
  </w:style>
  <w:style w:type="paragraph" w:customStyle="1" w:styleId="ColorfulList-Accent11">
    <w:name w:val="Colorful List - Accent 11"/>
    <w:basedOn w:val="Normal"/>
    <w:uiPriority w:val="34"/>
    <w:qFormat/>
    <w:rsid w:val="0061143D"/>
    <w:pPr>
      <w:spacing w:after="200" w:line="276" w:lineRule="auto"/>
      <w:ind w:left="720"/>
      <w:contextualSpacing/>
    </w:pPr>
    <w:rPr>
      <w:rFonts w:ascii="Calibri" w:hAnsi="Calibri" w:cs="Arial"/>
      <w:sz w:val="22"/>
      <w:szCs w:val="22"/>
      <w:lang w:eastAsia="en-GB"/>
    </w:rPr>
  </w:style>
  <w:style w:type="paragraph" w:styleId="NormalWeb">
    <w:name w:val="Normal (Web)"/>
    <w:basedOn w:val="Normal"/>
    <w:uiPriority w:val="99"/>
    <w:unhideWhenUsed/>
    <w:rsid w:val="0061143D"/>
    <w:pPr>
      <w:spacing w:before="100" w:beforeAutospacing="1" w:after="100" w:afterAutospacing="1"/>
    </w:pPr>
    <w:rPr>
      <w:rFonts w:eastAsia="Times New Roman"/>
      <w:lang w:eastAsia="en-SG"/>
    </w:rPr>
  </w:style>
  <w:style w:type="paragraph" w:styleId="CommentSubject">
    <w:name w:val="annotation subject"/>
    <w:basedOn w:val="CommentText"/>
    <w:next w:val="CommentText"/>
    <w:link w:val="CommentSubjectChar"/>
    <w:uiPriority w:val="99"/>
    <w:unhideWhenUsed/>
    <w:rsid w:val="0061143D"/>
    <w:pPr>
      <w:spacing w:after="200"/>
    </w:pPr>
    <w:rPr>
      <w:rFonts w:ascii="Calibri" w:hAnsi="Calibri"/>
      <w:b/>
      <w:bCs/>
      <w:lang w:eastAsia="en-GB"/>
    </w:rPr>
  </w:style>
  <w:style w:type="character" w:customStyle="1" w:styleId="CommentSubjectChar">
    <w:name w:val="Comment Subject Char"/>
    <w:link w:val="CommentSubject"/>
    <w:uiPriority w:val="99"/>
    <w:rsid w:val="0061143D"/>
    <w:rPr>
      <w:rFonts w:ascii="Calibri" w:eastAsia="MS Mincho" w:hAnsi="Calibri" w:cs="Arial"/>
      <w:b/>
      <w:bCs/>
      <w:lang w:eastAsia="en-GB"/>
    </w:rPr>
  </w:style>
  <w:style w:type="paragraph" w:styleId="BodyText">
    <w:name w:val="Body Text"/>
    <w:basedOn w:val="Normal"/>
    <w:link w:val="BodyTextChar"/>
    <w:rsid w:val="0061143D"/>
    <w:pPr>
      <w:tabs>
        <w:tab w:val="left" w:pos="2430"/>
      </w:tabs>
      <w:jc w:val="both"/>
    </w:pPr>
    <w:rPr>
      <w:rFonts w:ascii="Calibri" w:eastAsia="Calibri" w:hAnsi="Calibri"/>
      <w:iCs/>
      <w:szCs w:val="28"/>
      <w:lang w:val="en-NZ" w:eastAsia="en-GB"/>
    </w:rPr>
  </w:style>
  <w:style w:type="character" w:customStyle="1" w:styleId="BodyTextChar">
    <w:name w:val="Body Text Char"/>
    <w:link w:val="BodyText"/>
    <w:rsid w:val="0061143D"/>
    <w:rPr>
      <w:rFonts w:ascii="Calibri" w:eastAsia="Calibri" w:hAnsi="Calibri" w:cs="Arial"/>
      <w:iCs/>
      <w:sz w:val="24"/>
      <w:szCs w:val="28"/>
      <w:lang w:val="en-NZ" w:eastAsia="en-GB"/>
    </w:rPr>
  </w:style>
  <w:style w:type="character" w:styleId="Hyperlink">
    <w:name w:val="Hyperlink"/>
    <w:unhideWhenUsed/>
    <w:rsid w:val="0061143D"/>
    <w:rPr>
      <w:color w:val="0000FF"/>
      <w:u w:val="single"/>
    </w:rPr>
  </w:style>
  <w:style w:type="character" w:customStyle="1" w:styleId="highlight">
    <w:name w:val="highlight"/>
    <w:rsid w:val="0061143D"/>
  </w:style>
  <w:style w:type="character" w:styleId="Emphasis">
    <w:name w:val="Emphasis"/>
    <w:uiPriority w:val="20"/>
    <w:qFormat/>
    <w:rsid w:val="0061143D"/>
    <w:rPr>
      <w:i/>
      <w:iCs/>
    </w:rPr>
  </w:style>
  <w:style w:type="character" w:customStyle="1" w:styleId="googqs-tidbit">
    <w:name w:val="goog_qs-tidbit"/>
    <w:rsid w:val="0061143D"/>
  </w:style>
  <w:style w:type="character" w:customStyle="1" w:styleId="rtfparagraph">
    <w:name w:val="rtfparagraph"/>
    <w:rsid w:val="0061143D"/>
  </w:style>
  <w:style w:type="table" w:styleId="TableGrid">
    <w:name w:val="Table Grid"/>
    <w:basedOn w:val="TableNormal"/>
    <w:uiPriority w:val="59"/>
    <w:rsid w:val="0061143D"/>
    <w:rPr>
      <w:rFonts w:ascii="Calibri" w:hAnsi="Calibri" w:cs="Arial"/>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61143D"/>
    <w:rPr>
      <w:b/>
      <w:bCs/>
    </w:rPr>
  </w:style>
  <w:style w:type="paragraph" w:customStyle="1" w:styleId="marginb5">
    <w:name w:val="marginb5"/>
    <w:basedOn w:val="Normal"/>
    <w:rsid w:val="0061143D"/>
    <w:pPr>
      <w:spacing w:after="75"/>
    </w:pPr>
    <w:rPr>
      <w:rFonts w:eastAsia="Times New Roman"/>
    </w:rPr>
  </w:style>
  <w:style w:type="paragraph" w:customStyle="1" w:styleId="affiltxt">
    <w:name w:val="affiltxt"/>
    <w:basedOn w:val="Normal"/>
    <w:rsid w:val="0061143D"/>
    <w:rPr>
      <w:rFonts w:eastAsia="Times New Roman"/>
    </w:rPr>
  </w:style>
  <w:style w:type="paragraph" w:customStyle="1" w:styleId="marginb3">
    <w:name w:val="marginb3"/>
    <w:basedOn w:val="Normal"/>
    <w:rsid w:val="0061143D"/>
    <w:pPr>
      <w:spacing w:after="45"/>
    </w:pPr>
    <w:rPr>
      <w:rFonts w:eastAsia="Times New Roman"/>
    </w:rPr>
  </w:style>
  <w:style w:type="character" w:customStyle="1" w:styleId="divider1">
    <w:name w:val="divider1"/>
    <w:rsid w:val="0061143D"/>
  </w:style>
  <w:style w:type="paragraph" w:customStyle="1" w:styleId="smalllink">
    <w:name w:val="smalllink"/>
    <w:basedOn w:val="Normal"/>
    <w:rsid w:val="0061143D"/>
    <w:rPr>
      <w:rFonts w:eastAsia="Times New Roman"/>
    </w:rPr>
  </w:style>
  <w:style w:type="character" w:customStyle="1" w:styleId="previewtxt1">
    <w:name w:val="previewtxt1"/>
    <w:rsid w:val="0061143D"/>
    <w:rPr>
      <w:color w:val="C0C0C0"/>
    </w:rPr>
  </w:style>
  <w:style w:type="paragraph" w:customStyle="1" w:styleId="xl25">
    <w:name w:val="xl25"/>
    <w:basedOn w:val="Normal"/>
    <w:rsid w:val="0061143D"/>
    <w:pPr>
      <w:spacing w:before="100" w:beforeAutospacing="1" w:after="100" w:afterAutospacing="1"/>
    </w:pPr>
    <w:rPr>
      <w:rFonts w:ascii="Calibri" w:eastAsia="Arial Unicode MS" w:hAnsi="Calibri" w:cs="Arial Unicode MS"/>
      <w:lang w:eastAsia="en-US"/>
    </w:rPr>
  </w:style>
  <w:style w:type="character" w:customStyle="1" w:styleId="citation">
    <w:name w:val="citation"/>
    <w:rsid w:val="0061143D"/>
  </w:style>
  <w:style w:type="character" w:customStyle="1" w:styleId="ref-journal">
    <w:name w:val="ref-journal"/>
    <w:rsid w:val="0061143D"/>
  </w:style>
  <w:style w:type="character" w:customStyle="1" w:styleId="ref-vol">
    <w:name w:val="ref-vol"/>
    <w:rsid w:val="0061143D"/>
  </w:style>
  <w:style w:type="character" w:customStyle="1" w:styleId="nowrap">
    <w:name w:val="nowrap"/>
    <w:rsid w:val="0061143D"/>
  </w:style>
  <w:style w:type="character" w:customStyle="1" w:styleId="ref-label">
    <w:name w:val="ref-label"/>
    <w:rsid w:val="0061143D"/>
  </w:style>
  <w:style w:type="character" w:customStyle="1" w:styleId="st1">
    <w:name w:val="st1"/>
    <w:rsid w:val="0061143D"/>
  </w:style>
  <w:style w:type="paragraph" w:styleId="Header">
    <w:name w:val="header"/>
    <w:basedOn w:val="Normal"/>
    <w:link w:val="HeaderChar"/>
    <w:rsid w:val="009E382C"/>
    <w:pPr>
      <w:tabs>
        <w:tab w:val="center" w:pos="4513"/>
        <w:tab w:val="right" w:pos="9026"/>
      </w:tabs>
    </w:pPr>
  </w:style>
  <w:style w:type="character" w:customStyle="1" w:styleId="HeaderChar">
    <w:name w:val="Header Char"/>
    <w:link w:val="Header"/>
    <w:rsid w:val="009E382C"/>
    <w:rPr>
      <w:sz w:val="24"/>
      <w:szCs w:val="24"/>
      <w:lang w:eastAsia="zh-CN"/>
    </w:rPr>
  </w:style>
  <w:style w:type="paragraph" w:styleId="Footer">
    <w:name w:val="footer"/>
    <w:basedOn w:val="Normal"/>
    <w:link w:val="FooterChar"/>
    <w:uiPriority w:val="99"/>
    <w:rsid w:val="009E382C"/>
    <w:pPr>
      <w:tabs>
        <w:tab w:val="center" w:pos="4513"/>
        <w:tab w:val="right" w:pos="9026"/>
      </w:tabs>
    </w:pPr>
  </w:style>
  <w:style w:type="character" w:customStyle="1" w:styleId="FooterChar">
    <w:name w:val="Footer Char"/>
    <w:link w:val="Footer"/>
    <w:uiPriority w:val="99"/>
    <w:rsid w:val="009E382C"/>
    <w:rPr>
      <w:sz w:val="24"/>
      <w:szCs w:val="24"/>
      <w:lang w:eastAsia="zh-CN"/>
    </w:rPr>
  </w:style>
  <w:style w:type="paragraph" w:styleId="ListParagraph">
    <w:name w:val="List Paragraph"/>
    <w:basedOn w:val="Normal"/>
    <w:uiPriority w:val="34"/>
    <w:qFormat/>
    <w:rsid w:val="00E33C5F"/>
    <w:pPr>
      <w:spacing w:after="200" w:line="276" w:lineRule="auto"/>
      <w:ind w:left="720"/>
      <w:contextualSpacing/>
    </w:pPr>
    <w:rPr>
      <w:rFonts w:ascii="Century Schoolbook" w:eastAsia="Century Schoolbook" w:hAnsi="Century Schoolbook" w:cs="Century Schoolbook"/>
      <w:color w:val="414751"/>
      <w:sz w:val="20"/>
      <w:szCs w:val="20"/>
      <w:lang w:val="en-US" w:eastAsia="ja-JP"/>
    </w:rPr>
  </w:style>
  <w:style w:type="paragraph" w:styleId="Revision">
    <w:name w:val="Revision"/>
    <w:hidden/>
    <w:uiPriority w:val="71"/>
    <w:rsid w:val="00712CB4"/>
    <w:rPr>
      <w:lang w:eastAsia="zh-CN"/>
    </w:rPr>
  </w:style>
  <w:style w:type="paragraph" w:customStyle="1" w:styleId="Default">
    <w:name w:val="Default"/>
    <w:rsid w:val="001E703F"/>
    <w:pPr>
      <w:autoSpaceDE w:val="0"/>
      <w:autoSpaceDN w:val="0"/>
      <w:adjustRightInd w:val="0"/>
    </w:pPr>
    <w:rPr>
      <w:rFonts w:ascii="Calibri" w:hAnsi="Calibri" w:cs="Calibri"/>
      <w:color w:val="000000"/>
    </w:rPr>
  </w:style>
  <w:style w:type="paragraph" w:styleId="BodyText3">
    <w:name w:val="Body Text 3"/>
    <w:basedOn w:val="Normal"/>
    <w:link w:val="BodyText3Char"/>
    <w:rsid w:val="003F57DC"/>
    <w:pPr>
      <w:spacing w:after="120"/>
    </w:pPr>
    <w:rPr>
      <w:sz w:val="16"/>
      <w:szCs w:val="16"/>
    </w:rPr>
  </w:style>
  <w:style w:type="character" w:customStyle="1" w:styleId="BodyText3Char">
    <w:name w:val="Body Text 3 Char"/>
    <w:basedOn w:val="DefaultParagraphFont"/>
    <w:link w:val="BodyText3"/>
    <w:rsid w:val="003F57DC"/>
    <w:rPr>
      <w:sz w:val="16"/>
      <w:szCs w:val="16"/>
      <w:lang w:eastAsia="zh-CN"/>
    </w:rPr>
  </w:style>
  <w:style w:type="paragraph" w:styleId="HTMLPreformatted">
    <w:name w:val="HTML Preformatted"/>
    <w:basedOn w:val="Normal"/>
    <w:link w:val="HTMLPreformattedChar"/>
    <w:uiPriority w:val="99"/>
    <w:rsid w:val="00646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0"/>
      <w:lang w:val="en-US" w:eastAsia="ja-JP"/>
    </w:rPr>
  </w:style>
  <w:style w:type="character" w:customStyle="1" w:styleId="HTMLPreformattedChar">
    <w:name w:val="HTML Preformatted Char"/>
    <w:basedOn w:val="DefaultParagraphFont"/>
    <w:link w:val="HTMLPreformatted"/>
    <w:uiPriority w:val="99"/>
    <w:rsid w:val="00646945"/>
    <w:rPr>
      <w:rFonts w:ascii="Courier New" w:eastAsia="MS Mincho" w:hAnsi="Courier New" w:cs="Courier New"/>
      <w:sz w:val="20"/>
      <w:szCs w:val="20"/>
      <w:lang w:val="en-US" w:eastAsia="ja-JP"/>
    </w:rPr>
  </w:style>
  <w:style w:type="character" w:styleId="FollowedHyperlink">
    <w:name w:val="FollowedHyperlink"/>
    <w:basedOn w:val="DefaultParagraphFont"/>
    <w:rsid w:val="009344BB"/>
    <w:rPr>
      <w:color w:val="800080" w:themeColor="followedHyperlink"/>
      <w:u w:val="single"/>
    </w:rPr>
  </w:style>
  <w:style w:type="paragraph" w:styleId="DocumentMap">
    <w:name w:val="Document Map"/>
    <w:basedOn w:val="Normal"/>
    <w:link w:val="DocumentMapChar"/>
    <w:rsid w:val="00A34FB3"/>
    <w:rPr>
      <w:rFonts w:ascii="Lucida Grande" w:hAnsi="Lucida Grande" w:cs="Lucida Grande"/>
    </w:rPr>
  </w:style>
  <w:style w:type="character" w:customStyle="1" w:styleId="DocumentMapChar">
    <w:name w:val="Document Map Char"/>
    <w:basedOn w:val="DefaultParagraphFont"/>
    <w:link w:val="DocumentMap"/>
    <w:rsid w:val="00A34FB3"/>
    <w:rPr>
      <w:rFonts w:ascii="Lucida Grande" w:hAnsi="Lucida Grande" w:cs="Lucida Grande"/>
      <w:lang w:eastAsia="zh-CN"/>
    </w:rPr>
  </w:style>
  <w:style w:type="character" w:styleId="HTMLCite">
    <w:name w:val="HTML Cite"/>
    <w:basedOn w:val="DefaultParagraphFont"/>
    <w:uiPriority w:val="99"/>
    <w:unhideWhenUsed/>
    <w:rsid w:val="004C7DE2"/>
    <w:rPr>
      <w:i/>
      <w:iCs/>
    </w:rPr>
  </w:style>
  <w:style w:type="character" w:customStyle="1" w:styleId="st">
    <w:name w:val="st"/>
    <w:basedOn w:val="DefaultParagraphFont"/>
    <w:rsid w:val="004C7DE2"/>
  </w:style>
  <w:style w:type="paragraph" w:customStyle="1" w:styleId="epblock">
    <w:name w:val="ep_block"/>
    <w:basedOn w:val="Normal"/>
    <w:rsid w:val="00DA6C5E"/>
    <w:pPr>
      <w:spacing w:before="100" w:beforeAutospacing="1" w:after="100" w:afterAutospacing="1"/>
    </w:pPr>
    <w:rPr>
      <w:rFonts w:ascii="Times" w:hAnsi="Times"/>
      <w:sz w:val="20"/>
      <w:szCs w:val="20"/>
      <w:lang w:eastAsia="en-US"/>
    </w:rPr>
  </w:style>
  <w:style w:type="character" w:customStyle="1" w:styleId="personname">
    <w:name w:val="person_name"/>
    <w:basedOn w:val="DefaultParagraphFont"/>
    <w:rsid w:val="00DA6C5E"/>
  </w:style>
  <w:style w:type="paragraph" w:customStyle="1" w:styleId="EndNoteBibliographyTitle">
    <w:name w:val="EndNote Bibliography Title"/>
    <w:basedOn w:val="Normal"/>
    <w:rsid w:val="004816EA"/>
    <w:pPr>
      <w:jc w:val="center"/>
    </w:pPr>
  </w:style>
  <w:style w:type="paragraph" w:customStyle="1" w:styleId="EndNoteBibliography">
    <w:name w:val="EndNote Bibliography"/>
    <w:basedOn w:val="Normal"/>
    <w:rsid w:val="004816EA"/>
    <w:pPr>
      <w:jc w:val="both"/>
    </w:pPr>
  </w:style>
  <w:style w:type="character" w:styleId="PageNumber">
    <w:name w:val="page number"/>
    <w:basedOn w:val="DefaultParagraphFont"/>
    <w:rsid w:val="00C25794"/>
  </w:style>
  <w:style w:type="character" w:styleId="LineNumber">
    <w:name w:val="line number"/>
    <w:basedOn w:val="DefaultParagraphFont"/>
    <w:rsid w:val="004324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4"/>
        <w:szCs w:val="24"/>
        <w:lang w:val="en-GB"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HTML Cit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74BA"/>
    <w:rPr>
      <w:lang w:eastAsia="zh-CN"/>
    </w:rPr>
  </w:style>
  <w:style w:type="paragraph" w:styleId="Heading1">
    <w:name w:val="heading 1"/>
    <w:basedOn w:val="Normal"/>
    <w:link w:val="Heading1Char"/>
    <w:uiPriority w:val="9"/>
    <w:qFormat/>
    <w:rsid w:val="0061143D"/>
    <w:pPr>
      <w:spacing w:before="100" w:beforeAutospacing="1" w:after="100" w:afterAutospacing="1"/>
      <w:outlineLvl w:val="0"/>
    </w:pPr>
    <w:rPr>
      <w:rFonts w:eastAsia="Times New Roman"/>
      <w:b/>
      <w:bCs/>
      <w:kern w:val="36"/>
      <w:sz w:val="48"/>
      <w:szCs w:val="48"/>
      <w:lang w:val="x-none" w:eastAsia="en-GB"/>
    </w:rPr>
  </w:style>
  <w:style w:type="paragraph" w:styleId="Heading2">
    <w:name w:val="heading 2"/>
    <w:basedOn w:val="Normal"/>
    <w:next w:val="Normal"/>
    <w:link w:val="Heading2Char"/>
    <w:uiPriority w:val="9"/>
    <w:qFormat/>
    <w:rsid w:val="0061143D"/>
    <w:pPr>
      <w:keepNext/>
      <w:keepLines/>
      <w:spacing w:before="200" w:line="276" w:lineRule="auto"/>
      <w:outlineLvl w:val="1"/>
    </w:pPr>
    <w:rPr>
      <w:rFonts w:ascii="Cambria" w:hAnsi="Cambria"/>
      <w:b/>
      <w:bCs/>
      <w:color w:val="4F81BD"/>
      <w:sz w:val="26"/>
      <w:szCs w:val="26"/>
      <w:lang w:val="x-none" w:eastAsia="en-GB"/>
    </w:rPr>
  </w:style>
  <w:style w:type="paragraph" w:styleId="Heading3">
    <w:name w:val="heading 3"/>
    <w:basedOn w:val="Normal"/>
    <w:link w:val="Heading3Char"/>
    <w:uiPriority w:val="9"/>
    <w:qFormat/>
    <w:rsid w:val="0061143D"/>
    <w:pPr>
      <w:spacing w:before="100" w:beforeAutospacing="1" w:after="100" w:afterAutospacing="1"/>
      <w:outlineLvl w:val="2"/>
    </w:pPr>
    <w:rPr>
      <w:rFonts w:eastAsia="Times New Roman"/>
      <w:b/>
      <w:bCs/>
      <w:sz w:val="27"/>
      <w:szCs w:val="27"/>
      <w:lang w:val="x-none" w:eastAsia="en-GB"/>
    </w:rPr>
  </w:style>
  <w:style w:type="paragraph" w:styleId="Heading4">
    <w:name w:val="heading 4"/>
    <w:basedOn w:val="Normal"/>
    <w:next w:val="Normal"/>
    <w:link w:val="Heading4Char"/>
    <w:uiPriority w:val="9"/>
    <w:qFormat/>
    <w:rsid w:val="0061143D"/>
    <w:pPr>
      <w:keepNext/>
      <w:keepLines/>
      <w:spacing w:before="200" w:line="276" w:lineRule="auto"/>
      <w:outlineLvl w:val="3"/>
    </w:pPr>
    <w:rPr>
      <w:rFonts w:ascii="Cambria" w:hAnsi="Cambria"/>
      <w:b/>
      <w:bCs/>
      <w:i/>
      <w:iCs/>
      <w:color w:val="4F81BD"/>
      <w:sz w:val="22"/>
      <w:szCs w:val="22"/>
      <w:lang w:val="x-none"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rsid w:val="00C674B1"/>
    <w:rPr>
      <w:sz w:val="16"/>
      <w:szCs w:val="16"/>
    </w:rPr>
  </w:style>
  <w:style w:type="paragraph" w:styleId="CommentText">
    <w:name w:val="annotation text"/>
    <w:basedOn w:val="Normal"/>
    <w:link w:val="CommentTextChar"/>
    <w:uiPriority w:val="99"/>
    <w:rsid w:val="00C674B1"/>
    <w:rPr>
      <w:rFonts w:eastAsia="MS Mincho"/>
      <w:sz w:val="20"/>
      <w:szCs w:val="20"/>
      <w:lang w:val="x-none" w:eastAsia="ja-JP"/>
    </w:rPr>
  </w:style>
  <w:style w:type="character" w:customStyle="1" w:styleId="CommentTextChar">
    <w:name w:val="Comment Text Char"/>
    <w:link w:val="CommentText"/>
    <w:uiPriority w:val="99"/>
    <w:rsid w:val="00C674B1"/>
    <w:rPr>
      <w:rFonts w:eastAsia="MS Mincho"/>
      <w:lang w:eastAsia="ja-JP"/>
    </w:rPr>
  </w:style>
  <w:style w:type="paragraph" w:styleId="BalloonText">
    <w:name w:val="Balloon Text"/>
    <w:basedOn w:val="Normal"/>
    <w:link w:val="BalloonTextChar"/>
    <w:uiPriority w:val="99"/>
    <w:rsid w:val="00C674B1"/>
    <w:rPr>
      <w:rFonts w:ascii="Tahoma" w:hAnsi="Tahoma"/>
      <w:sz w:val="16"/>
      <w:szCs w:val="16"/>
      <w:lang w:val="x-none"/>
    </w:rPr>
  </w:style>
  <w:style w:type="character" w:customStyle="1" w:styleId="BalloonTextChar">
    <w:name w:val="Balloon Text Char"/>
    <w:link w:val="BalloonText"/>
    <w:uiPriority w:val="99"/>
    <w:rsid w:val="00C674B1"/>
    <w:rPr>
      <w:rFonts w:ascii="Tahoma" w:hAnsi="Tahoma" w:cs="Tahoma"/>
      <w:sz w:val="16"/>
      <w:szCs w:val="16"/>
      <w:lang w:eastAsia="zh-CN"/>
    </w:rPr>
  </w:style>
  <w:style w:type="paragraph" w:customStyle="1" w:styleId="NormalWeb3">
    <w:name w:val="Normal (Web)3"/>
    <w:basedOn w:val="Normal"/>
    <w:rsid w:val="00C22E7E"/>
    <w:pPr>
      <w:spacing w:before="100" w:beforeAutospacing="1" w:after="240" w:line="360" w:lineRule="auto"/>
    </w:pPr>
    <w:rPr>
      <w:rFonts w:ascii="Verdana" w:eastAsia="MS Mincho" w:hAnsi="Verdana"/>
      <w:sz w:val="29"/>
      <w:szCs w:val="29"/>
      <w:lang w:val="en-US" w:eastAsia="ja-JP"/>
    </w:rPr>
  </w:style>
  <w:style w:type="character" w:customStyle="1" w:styleId="Heading1Char">
    <w:name w:val="Heading 1 Char"/>
    <w:link w:val="Heading1"/>
    <w:uiPriority w:val="9"/>
    <w:rsid w:val="0061143D"/>
    <w:rPr>
      <w:rFonts w:eastAsia="Times New Roman"/>
      <w:b/>
      <w:bCs/>
      <w:kern w:val="36"/>
      <w:sz w:val="48"/>
      <w:szCs w:val="48"/>
      <w:lang w:eastAsia="en-GB"/>
    </w:rPr>
  </w:style>
  <w:style w:type="character" w:customStyle="1" w:styleId="Heading2Char">
    <w:name w:val="Heading 2 Char"/>
    <w:link w:val="Heading2"/>
    <w:uiPriority w:val="9"/>
    <w:semiHidden/>
    <w:rsid w:val="0061143D"/>
    <w:rPr>
      <w:rFonts w:ascii="Cambria" w:hAnsi="Cambria"/>
      <w:b/>
      <w:bCs/>
      <w:color w:val="4F81BD"/>
      <w:sz w:val="26"/>
      <w:szCs w:val="26"/>
      <w:lang w:eastAsia="en-GB"/>
    </w:rPr>
  </w:style>
  <w:style w:type="character" w:customStyle="1" w:styleId="Heading3Char">
    <w:name w:val="Heading 3 Char"/>
    <w:link w:val="Heading3"/>
    <w:uiPriority w:val="9"/>
    <w:rsid w:val="0061143D"/>
    <w:rPr>
      <w:rFonts w:eastAsia="Times New Roman"/>
      <w:b/>
      <w:bCs/>
      <w:sz w:val="27"/>
      <w:szCs w:val="27"/>
      <w:lang w:eastAsia="en-GB"/>
    </w:rPr>
  </w:style>
  <w:style w:type="character" w:customStyle="1" w:styleId="Heading4Char">
    <w:name w:val="Heading 4 Char"/>
    <w:link w:val="Heading4"/>
    <w:uiPriority w:val="9"/>
    <w:semiHidden/>
    <w:rsid w:val="0061143D"/>
    <w:rPr>
      <w:rFonts w:ascii="Cambria" w:hAnsi="Cambria"/>
      <w:b/>
      <w:bCs/>
      <w:i/>
      <w:iCs/>
      <w:color w:val="4F81BD"/>
      <w:sz w:val="22"/>
      <w:szCs w:val="22"/>
      <w:lang w:eastAsia="en-GB"/>
    </w:rPr>
  </w:style>
  <w:style w:type="paragraph" w:customStyle="1" w:styleId="ColorfulList-Accent11">
    <w:name w:val="Colorful List - Accent 11"/>
    <w:basedOn w:val="Normal"/>
    <w:uiPriority w:val="34"/>
    <w:qFormat/>
    <w:rsid w:val="0061143D"/>
    <w:pPr>
      <w:spacing w:after="200" w:line="276" w:lineRule="auto"/>
      <w:ind w:left="720"/>
      <w:contextualSpacing/>
    </w:pPr>
    <w:rPr>
      <w:rFonts w:ascii="Calibri" w:hAnsi="Calibri" w:cs="Arial"/>
      <w:sz w:val="22"/>
      <w:szCs w:val="22"/>
      <w:lang w:eastAsia="en-GB"/>
    </w:rPr>
  </w:style>
  <w:style w:type="paragraph" w:styleId="NormalWeb">
    <w:name w:val="Normal (Web)"/>
    <w:basedOn w:val="Normal"/>
    <w:uiPriority w:val="99"/>
    <w:unhideWhenUsed/>
    <w:rsid w:val="0061143D"/>
    <w:pPr>
      <w:spacing w:before="100" w:beforeAutospacing="1" w:after="100" w:afterAutospacing="1"/>
    </w:pPr>
    <w:rPr>
      <w:rFonts w:eastAsia="Times New Roman"/>
      <w:lang w:eastAsia="en-SG"/>
    </w:rPr>
  </w:style>
  <w:style w:type="paragraph" w:styleId="CommentSubject">
    <w:name w:val="annotation subject"/>
    <w:basedOn w:val="CommentText"/>
    <w:next w:val="CommentText"/>
    <w:link w:val="CommentSubjectChar"/>
    <w:uiPriority w:val="99"/>
    <w:unhideWhenUsed/>
    <w:rsid w:val="0061143D"/>
    <w:pPr>
      <w:spacing w:after="200"/>
    </w:pPr>
    <w:rPr>
      <w:rFonts w:ascii="Calibri" w:hAnsi="Calibri"/>
      <w:b/>
      <w:bCs/>
      <w:lang w:eastAsia="en-GB"/>
    </w:rPr>
  </w:style>
  <w:style w:type="character" w:customStyle="1" w:styleId="CommentSubjectChar">
    <w:name w:val="Comment Subject Char"/>
    <w:link w:val="CommentSubject"/>
    <w:uiPriority w:val="99"/>
    <w:rsid w:val="0061143D"/>
    <w:rPr>
      <w:rFonts w:ascii="Calibri" w:eastAsia="MS Mincho" w:hAnsi="Calibri" w:cs="Arial"/>
      <w:b/>
      <w:bCs/>
      <w:lang w:eastAsia="en-GB"/>
    </w:rPr>
  </w:style>
  <w:style w:type="paragraph" w:styleId="BodyText">
    <w:name w:val="Body Text"/>
    <w:basedOn w:val="Normal"/>
    <w:link w:val="BodyTextChar"/>
    <w:rsid w:val="0061143D"/>
    <w:pPr>
      <w:tabs>
        <w:tab w:val="left" w:pos="2430"/>
      </w:tabs>
      <w:jc w:val="both"/>
    </w:pPr>
    <w:rPr>
      <w:rFonts w:ascii="Calibri" w:eastAsia="Calibri" w:hAnsi="Calibri"/>
      <w:iCs/>
      <w:szCs w:val="28"/>
      <w:lang w:val="en-NZ" w:eastAsia="en-GB"/>
    </w:rPr>
  </w:style>
  <w:style w:type="character" w:customStyle="1" w:styleId="BodyTextChar">
    <w:name w:val="Body Text Char"/>
    <w:link w:val="BodyText"/>
    <w:rsid w:val="0061143D"/>
    <w:rPr>
      <w:rFonts w:ascii="Calibri" w:eastAsia="Calibri" w:hAnsi="Calibri" w:cs="Arial"/>
      <w:iCs/>
      <w:sz w:val="24"/>
      <w:szCs w:val="28"/>
      <w:lang w:val="en-NZ" w:eastAsia="en-GB"/>
    </w:rPr>
  </w:style>
  <w:style w:type="character" w:styleId="Hyperlink">
    <w:name w:val="Hyperlink"/>
    <w:unhideWhenUsed/>
    <w:rsid w:val="0061143D"/>
    <w:rPr>
      <w:color w:val="0000FF"/>
      <w:u w:val="single"/>
    </w:rPr>
  </w:style>
  <w:style w:type="character" w:customStyle="1" w:styleId="highlight">
    <w:name w:val="highlight"/>
    <w:rsid w:val="0061143D"/>
  </w:style>
  <w:style w:type="character" w:styleId="Emphasis">
    <w:name w:val="Emphasis"/>
    <w:uiPriority w:val="20"/>
    <w:qFormat/>
    <w:rsid w:val="0061143D"/>
    <w:rPr>
      <w:i/>
      <w:iCs/>
    </w:rPr>
  </w:style>
  <w:style w:type="character" w:customStyle="1" w:styleId="googqs-tidbit">
    <w:name w:val="goog_qs-tidbit"/>
    <w:rsid w:val="0061143D"/>
  </w:style>
  <w:style w:type="character" w:customStyle="1" w:styleId="rtfparagraph">
    <w:name w:val="rtfparagraph"/>
    <w:rsid w:val="0061143D"/>
  </w:style>
  <w:style w:type="table" w:styleId="TableGrid">
    <w:name w:val="Table Grid"/>
    <w:basedOn w:val="TableNormal"/>
    <w:uiPriority w:val="59"/>
    <w:rsid w:val="0061143D"/>
    <w:rPr>
      <w:rFonts w:ascii="Calibri" w:hAnsi="Calibri" w:cs="Arial"/>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61143D"/>
    <w:rPr>
      <w:b/>
      <w:bCs/>
    </w:rPr>
  </w:style>
  <w:style w:type="paragraph" w:customStyle="1" w:styleId="marginb5">
    <w:name w:val="marginb5"/>
    <w:basedOn w:val="Normal"/>
    <w:rsid w:val="0061143D"/>
    <w:pPr>
      <w:spacing w:after="75"/>
    </w:pPr>
    <w:rPr>
      <w:rFonts w:eastAsia="Times New Roman"/>
    </w:rPr>
  </w:style>
  <w:style w:type="paragraph" w:customStyle="1" w:styleId="affiltxt">
    <w:name w:val="affiltxt"/>
    <w:basedOn w:val="Normal"/>
    <w:rsid w:val="0061143D"/>
    <w:rPr>
      <w:rFonts w:eastAsia="Times New Roman"/>
    </w:rPr>
  </w:style>
  <w:style w:type="paragraph" w:customStyle="1" w:styleId="marginb3">
    <w:name w:val="marginb3"/>
    <w:basedOn w:val="Normal"/>
    <w:rsid w:val="0061143D"/>
    <w:pPr>
      <w:spacing w:after="45"/>
    </w:pPr>
    <w:rPr>
      <w:rFonts w:eastAsia="Times New Roman"/>
    </w:rPr>
  </w:style>
  <w:style w:type="character" w:customStyle="1" w:styleId="divider1">
    <w:name w:val="divider1"/>
    <w:rsid w:val="0061143D"/>
  </w:style>
  <w:style w:type="paragraph" w:customStyle="1" w:styleId="smalllink">
    <w:name w:val="smalllink"/>
    <w:basedOn w:val="Normal"/>
    <w:rsid w:val="0061143D"/>
    <w:rPr>
      <w:rFonts w:eastAsia="Times New Roman"/>
    </w:rPr>
  </w:style>
  <w:style w:type="character" w:customStyle="1" w:styleId="previewtxt1">
    <w:name w:val="previewtxt1"/>
    <w:rsid w:val="0061143D"/>
    <w:rPr>
      <w:color w:val="C0C0C0"/>
    </w:rPr>
  </w:style>
  <w:style w:type="paragraph" w:customStyle="1" w:styleId="xl25">
    <w:name w:val="xl25"/>
    <w:basedOn w:val="Normal"/>
    <w:rsid w:val="0061143D"/>
    <w:pPr>
      <w:spacing w:before="100" w:beforeAutospacing="1" w:after="100" w:afterAutospacing="1"/>
    </w:pPr>
    <w:rPr>
      <w:rFonts w:ascii="Calibri" w:eastAsia="Arial Unicode MS" w:hAnsi="Calibri" w:cs="Arial Unicode MS"/>
      <w:lang w:eastAsia="en-US"/>
    </w:rPr>
  </w:style>
  <w:style w:type="character" w:customStyle="1" w:styleId="citation">
    <w:name w:val="citation"/>
    <w:rsid w:val="0061143D"/>
  </w:style>
  <w:style w:type="character" w:customStyle="1" w:styleId="ref-journal">
    <w:name w:val="ref-journal"/>
    <w:rsid w:val="0061143D"/>
  </w:style>
  <w:style w:type="character" w:customStyle="1" w:styleId="ref-vol">
    <w:name w:val="ref-vol"/>
    <w:rsid w:val="0061143D"/>
  </w:style>
  <w:style w:type="character" w:customStyle="1" w:styleId="nowrap">
    <w:name w:val="nowrap"/>
    <w:rsid w:val="0061143D"/>
  </w:style>
  <w:style w:type="character" w:customStyle="1" w:styleId="ref-label">
    <w:name w:val="ref-label"/>
    <w:rsid w:val="0061143D"/>
  </w:style>
  <w:style w:type="character" w:customStyle="1" w:styleId="st1">
    <w:name w:val="st1"/>
    <w:rsid w:val="0061143D"/>
  </w:style>
  <w:style w:type="paragraph" w:styleId="Header">
    <w:name w:val="header"/>
    <w:basedOn w:val="Normal"/>
    <w:link w:val="HeaderChar"/>
    <w:rsid w:val="009E382C"/>
    <w:pPr>
      <w:tabs>
        <w:tab w:val="center" w:pos="4513"/>
        <w:tab w:val="right" w:pos="9026"/>
      </w:tabs>
    </w:pPr>
  </w:style>
  <w:style w:type="character" w:customStyle="1" w:styleId="HeaderChar">
    <w:name w:val="Header Char"/>
    <w:link w:val="Header"/>
    <w:rsid w:val="009E382C"/>
    <w:rPr>
      <w:sz w:val="24"/>
      <w:szCs w:val="24"/>
      <w:lang w:eastAsia="zh-CN"/>
    </w:rPr>
  </w:style>
  <w:style w:type="paragraph" w:styleId="Footer">
    <w:name w:val="footer"/>
    <w:basedOn w:val="Normal"/>
    <w:link w:val="FooterChar"/>
    <w:uiPriority w:val="99"/>
    <w:rsid w:val="009E382C"/>
    <w:pPr>
      <w:tabs>
        <w:tab w:val="center" w:pos="4513"/>
        <w:tab w:val="right" w:pos="9026"/>
      </w:tabs>
    </w:pPr>
  </w:style>
  <w:style w:type="character" w:customStyle="1" w:styleId="FooterChar">
    <w:name w:val="Footer Char"/>
    <w:link w:val="Footer"/>
    <w:uiPriority w:val="99"/>
    <w:rsid w:val="009E382C"/>
    <w:rPr>
      <w:sz w:val="24"/>
      <w:szCs w:val="24"/>
      <w:lang w:eastAsia="zh-CN"/>
    </w:rPr>
  </w:style>
  <w:style w:type="paragraph" w:styleId="ListParagraph">
    <w:name w:val="List Paragraph"/>
    <w:basedOn w:val="Normal"/>
    <w:uiPriority w:val="34"/>
    <w:qFormat/>
    <w:rsid w:val="00E33C5F"/>
    <w:pPr>
      <w:spacing w:after="200" w:line="276" w:lineRule="auto"/>
      <w:ind w:left="720"/>
      <w:contextualSpacing/>
    </w:pPr>
    <w:rPr>
      <w:rFonts w:ascii="Century Schoolbook" w:eastAsia="Century Schoolbook" w:hAnsi="Century Schoolbook" w:cs="Century Schoolbook"/>
      <w:color w:val="414751"/>
      <w:sz w:val="20"/>
      <w:szCs w:val="20"/>
      <w:lang w:val="en-US" w:eastAsia="ja-JP"/>
    </w:rPr>
  </w:style>
  <w:style w:type="paragraph" w:styleId="Revision">
    <w:name w:val="Revision"/>
    <w:hidden/>
    <w:uiPriority w:val="71"/>
    <w:rsid w:val="00712CB4"/>
    <w:rPr>
      <w:lang w:eastAsia="zh-CN"/>
    </w:rPr>
  </w:style>
  <w:style w:type="paragraph" w:customStyle="1" w:styleId="Default">
    <w:name w:val="Default"/>
    <w:rsid w:val="001E703F"/>
    <w:pPr>
      <w:autoSpaceDE w:val="0"/>
      <w:autoSpaceDN w:val="0"/>
      <w:adjustRightInd w:val="0"/>
    </w:pPr>
    <w:rPr>
      <w:rFonts w:ascii="Calibri" w:hAnsi="Calibri" w:cs="Calibri"/>
      <w:color w:val="000000"/>
    </w:rPr>
  </w:style>
  <w:style w:type="paragraph" w:styleId="BodyText3">
    <w:name w:val="Body Text 3"/>
    <w:basedOn w:val="Normal"/>
    <w:link w:val="BodyText3Char"/>
    <w:rsid w:val="003F57DC"/>
    <w:pPr>
      <w:spacing w:after="120"/>
    </w:pPr>
    <w:rPr>
      <w:sz w:val="16"/>
      <w:szCs w:val="16"/>
    </w:rPr>
  </w:style>
  <w:style w:type="character" w:customStyle="1" w:styleId="BodyText3Char">
    <w:name w:val="Body Text 3 Char"/>
    <w:basedOn w:val="DefaultParagraphFont"/>
    <w:link w:val="BodyText3"/>
    <w:rsid w:val="003F57DC"/>
    <w:rPr>
      <w:sz w:val="16"/>
      <w:szCs w:val="16"/>
      <w:lang w:eastAsia="zh-CN"/>
    </w:rPr>
  </w:style>
  <w:style w:type="paragraph" w:styleId="HTMLPreformatted">
    <w:name w:val="HTML Preformatted"/>
    <w:basedOn w:val="Normal"/>
    <w:link w:val="HTMLPreformattedChar"/>
    <w:uiPriority w:val="99"/>
    <w:rsid w:val="00646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0"/>
      <w:lang w:val="en-US" w:eastAsia="ja-JP"/>
    </w:rPr>
  </w:style>
  <w:style w:type="character" w:customStyle="1" w:styleId="HTMLPreformattedChar">
    <w:name w:val="HTML Preformatted Char"/>
    <w:basedOn w:val="DefaultParagraphFont"/>
    <w:link w:val="HTMLPreformatted"/>
    <w:uiPriority w:val="99"/>
    <w:rsid w:val="00646945"/>
    <w:rPr>
      <w:rFonts w:ascii="Courier New" w:eastAsia="MS Mincho" w:hAnsi="Courier New" w:cs="Courier New"/>
      <w:sz w:val="20"/>
      <w:szCs w:val="20"/>
      <w:lang w:val="en-US" w:eastAsia="ja-JP"/>
    </w:rPr>
  </w:style>
  <w:style w:type="character" w:styleId="FollowedHyperlink">
    <w:name w:val="FollowedHyperlink"/>
    <w:basedOn w:val="DefaultParagraphFont"/>
    <w:rsid w:val="009344BB"/>
    <w:rPr>
      <w:color w:val="800080" w:themeColor="followedHyperlink"/>
      <w:u w:val="single"/>
    </w:rPr>
  </w:style>
  <w:style w:type="paragraph" w:styleId="DocumentMap">
    <w:name w:val="Document Map"/>
    <w:basedOn w:val="Normal"/>
    <w:link w:val="DocumentMapChar"/>
    <w:rsid w:val="00A34FB3"/>
    <w:rPr>
      <w:rFonts w:ascii="Lucida Grande" w:hAnsi="Lucida Grande" w:cs="Lucida Grande"/>
    </w:rPr>
  </w:style>
  <w:style w:type="character" w:customStyle="1" w:styleId="DocumentMapChar">
    <w:name w:val="Document Map Char"/>
    <w:basedOn w:val="DefaultParagraphFont"/>
    <w:link w:val="DocumentMap"/>
    <w:rsid w:val="00A34FB3"/>
    <w:rPr>
      <w:rFonts w:ascii="Lucida Grande" w:hAnsi="Lucida Grande" w:cs="Lucida Grande"/>
      <w:lang w:eastAsia="zh-CN"/>
    </w:rPr>
  </w:style>
  <w:style w:type="character" w:styleId="HTMLCite">
    <w:name w:val="HTML Cite"/>
    <w:basedOn w:val="DefaultParagraphFont"/>
    <w:uiPriority w:val="99"/>
    <w:unhideWhenUsed/>
    <w:rsid w:val="004C7DE2"/>
    <w:rPr>
      <w:i/>
      <w:iCs/>
    </w:rPr>
  </w:style>
  <w:style w:type="character" w:customStyle="1" w:styleId="st">
    <w:name w:val="st"/>
    <w:basedOn w:val="DefaultParagraphFont"/>
    <w:rsid w:val="004C7DE2"/>
  </w:style>
  <w:style w:type="paragraph" w:customStyle="1" w:styleId="epblock">
    <w:name w:val="ep_block"/>
    <w:basedOn w:val="Normal"/>
    <w:rsid w:val="00DA6C5E"/>
    <w:pPr>
      <w:spacing w:before="100" w:beforeAutospacing="1" w:after="100" w:afterAutospacing="1"/>
    </w:pPr>
    <w:rPr>
      <w:rFonts w:ascii="Times" w:hAnsi="Times"/>
      <w:sz w:val="20"/>
      <w:szCs w:val="20"/>
      <w:lang w:eastAsia="en-US"/>
    </w:rPr>
  </w:style>
  <w:style w:type="character" w:customStyle="1" w:styleId="personname">
    <w:name w:val="person_name"/>
    <w:basedOn w:val="DefaultParagraphFont"/>
    <w:rsid w:val="00DA6C5E"/>
  </w:style>
  <w:style w:type="paragraph" w:customStyle="1" w:styleId="EndNoteBibliographyTitle">
    <w:name w:val="EndNote Bibliography Title"/>
    <w:basedOn w:val="Normal"/>
    <w:rsid w:val="004816EA"/>
    <w:pPr>
      <w:jc w:val="center"/>
    </w:pPr>
  </w:style>
  <w:style w:type="paragraph" w:customStyle="1" w:styleId="EndNoteBibliography">
    <w:name w:val="EndNote Bibliography"/>
    <w:basedOn w:val="Normal"/>
    <w:rsid w:val="004816EA"/>
    <w:pPr>
      <w:jc w:val="both"/>
    </w:pPr>
  </w:style>
  <w:style w:type="character" w:styleId="PageNumber">
    <w:name w:val="page number"/>
    <w:basedOn w:val="DefaultParagraphFont"/>
    <w:rsid w:val="00C25794"/>
  </w:style>
  <w:style w:type="character" w:styleId="LineNumber">
    <w:name w:val="line number"/>
    <w:basedOn w:val="DefaultParagraphFont"/>
    <w:rsid w:val="004324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02450">
      <w:bodyDiv w:val="1"/>
      <w:marLeft w:val="0"/>
      <w:marRight w:val="0"/>
      <w:marTop w:val="0"/>
      <w:marBottom w:val="0"/>
      <w:divBdr>
        <w:top w:val="none" w:sz="0" w:space="0" w:color="auto"/>
        <w:left w:val="none" w:sz="0" w:space="0" w:color="auto"/>
        <w:bottom w:val="none" w:sz="0" w:space="0" w:color="auto"/>
        <w:right w:val="none" w:sz="0" w:space="0" w:color="auto"/>
      </w:divBdr>
    </w:div>
    <w:div w:id="111436873">
      <w:bodyDiv w:val="1"/>
      <w:marLeft w:val="0"/>
      <w:marRight w:val="0"/>
      <w:marTop w:val="0"/>
      <w:marBottom w:val="0"/>
      <w:divBdr>
        <w:top w:val="none" w:sz="0" w:space="0" w:color="auto"/>
        <w:left w:val="none" w:sz="0" w:space="0" w:color="auto"/>
        <w:bottom w:val="none" w:sz="0" w:space="0" w:color="auto"/>
        <w:right w:val="none" w:sz="0" w:space="0" w:color="auto"/>
      </w:divBdr>
    </w:div>
    <w:div w:id="113868575">
      <w:bodyDiv w:val="1"/>
      <w:marLeft w:val="0"/>
      <w:marRight w:val="0"/>
      <w:marTop w:val="0"/>
      <w:marBottom w:val="0"/>
      <w:divBdr>
        <w:top w:val="none" w:sz="0" w:space="0" w:color="auto"/>
        <w:left w:val="none" w:sz="0" w:space="0" w:color="auto"/>
        <w:bottom w:val="none" w:sz="0" w:space="0" w:color="auto"/>
        <w:right w:val="none" w:sz="0" w:space="0" w:color="auto"/>
      </w:divBdr>
    </w:div>
    <w:div w:id="314264791">
      <w:bodyDiv w:val="1"/>
      <w:marLeft w:val="0"/>
      <w:marRight w:val="0"/>
      <w:marTop w:val="0"/>
      <w:marBottom w:val="0"/>
      <w:divBdr>
        <w:top w:val="none" w:sz="0" w:space="0" w:color="auto"/>
        <w:left w:val="none" w:sz="0" w:space="0" w:color="auto"/>
        <w:bottom w:val="none" w:sz="0" w:space="0" w:color="auto"/>
        <w:right w:val="none" w:sz="0" w:space="0" w:color="auto"/>
      </w:divBdr>
    </w:div>
    <w:div w:id="327635726">
      <w:bodyDiv w:val="1"/>
      <w:marLeft w:val="0"/>
      <w:marRight w:val="0"/>
      <w:marTop w:val="0"/>
      <w:marBottom w:val="0"/>
      <w:divBdr>
        <w:top w:val="none" w:sz="0" w:space="0" w:color="auto"/>
        <w:left w:val="none" w:sz="0" w:space="0" w:color="auto"/>
        <w:bottom w:val="none" w:sz="0" w:space="0" w:color="auto"/>
        <w:right w:val="none" w:sz="0" w:space="0" w:color="auto"/>
      </w:divBdr>
    </w:div>
    <w:div w:id="346638470">
      <w:bodyDiv w:val="1"/>
      <w:marLeft w:val="0"/>
      <w:marRight w:val="0"/>
      <w:marTop w:val="0"/>
      <w:marBottom w:val="0"/>
      <w:divBdr>
        <w:top w:val="none" w:sz="0" w:space="0" w:color="auto"/>
        <w:left w:val="none" w:sz="0" w:space="0" w:color="auto"/>
        <w:bottom w:val="none" w:sz="0" w:space="0" w:color="auto"/>
        <w:right w:val="none" w:sz="0" w:space="0" w:color="auto"/>
      </w:divBdr>
    </w:div>
    <w:div w:id="353726803">
      <w:bodyDiv w:val="1"/>
      <w:marLeft w:val="0"/>
      <w:marRight w:val="0"/>
      <w:marTop w:val="0"/>
      <w:marBottom w:val="0"/>
      <w:divBdr>
        <w:top w:val="none" w:sz="0" w:space="0" w:color="auto"/>
        <w:left w:val="none" w:sz="0" w:space="0" w:color="auto"/>
        <w:bottom w:val="none" w:sz="0" w:space="0" w:color="auto"/>
        <w:right w:val="none" w:sz="0" w:space="0" w:color="auto"/>
      </w:divBdr>
      <w:divsChild>
        <w:div w:id="547255465">
          <w:marLeft w:val="0"/>
          <w:marRight w:val="0"/>
          <w:marTop w:val="0"/>
          <w:marBottom w:val="0"/>
          <w:divBdr>
            <w:top w:val="none" w:sz="0" w:space="0" w:color="auto"/>
            <w:left w:val="none" w:sz="0" w:space="0" w:color="auto"/>
            <w:bottom w:val="none" w:sz="0" w:space="0" w:color="auto"/>
            <w:right w:val="none" w:sz="0" w:space="0" w:color="auto"/>
          </w:divBdr>
          <w:divsChild>
            <w:div w:id="69723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86452">
      <w:bodyDiv w:val="1"/>
      <w:marLeft w:val="0"/>
      <w:marRight w:val="0"/>
      <w:marTop w:val="0"/>
      <w:marBottom w:val="0"/>
      <w:divBdr>
        <w:top w:val="none" w:sz="0" w:space="0" w:color="auto"/>
        <w:left w:val="none" w:sz="0" w:space="0" w:color="auto"/>
        <w:bottom w:val="none" w:sz="0" w:space="0" w:color="auto"/>
        <w:right w:val="none" w:sz="0" w:space="0" w:color="auto"/>
      </w:divBdr>
      <w:divsChild>
        <w:div w:id="1701124558">
          <w:marLeft w:val="0"/>
          <w:marRight w:val="1"/>
          <w:marTop w:val="0"/>
          <w:marBottom w:val="0"/>
          <w:divBdr>
            <w:top w:val="none" w:sz="0" w:space="0" w:color="auto"/>
            <w:left w:val="none" w:sz="0" w:space="0" w:color="auto"/>
            <w:bottom w:val="none" w:sz="0" w:space="0" w:color="auto"/>
            <w:right w:val="none" w:sz="0" w:space="0" w:color="auto"/>
          </w:divBdr>
          <w:divsChild>
            <w:div w:id="941032067">
              <w:marLeft w:val="0"/>
              <w:marRight w:val="0"/>
              <w:marTop w:val="0"/>
              <w:marBottom w:val="0"/>
              <w:divBdr>
                <w:top w:val="none" w:sz="0" w:space="0" w:color="auto"/>
                <w:left w:val="none" w:sz="0" w:space="0" w:color="auto"/>
                <w:bottom w:val="none" w:sz="0" w:space="0" w:color="auto"/>
                <w:right w:val="none" w:sz="0" w:space="0" w:color="auto"/>
              </w:divBdr>
              <w:divsChild>
                <w:div w:id="96869793">
                  <w:marLeft w:val="0"/>
                  <w:marRight w:val="1"/>
                  <w:marTop w:val="0"/>
                  <w:marBottom w:val="0"/>
                  <w:divBdr>
                    <w:top w:val="none" w:sz="0" w:space="0" w:color="auto"/>
                    <w:left w:val="none" w:sz="0" w:space="0" w:color="auto"/>
                    <w:bottom w:val="none" w:sz="0" w:space="0" w:color="auto"/>
                    <w:right w:val="none" w:sz="0" w:space="0" w:color="auto"/>
                  </w:divBdr>
                  <w:divsChild>
                    <w:div w:id="515773221">
                      <w:marLeft w:val="0"/>
                      <w:marRight w:val="0"/>
                      <w:marTop w:val="0"/>
                      <w:marBottom w:val="0"/>
                      <w:divBdr>
                        <w:top w:val="none" w:sz="0" w:space="0" w:color="auto"/>
                        <w:left w:val="none" w:sz="0" w:space="0" w:color="auto"/>
                        <w:bottom w:val="none" w:sz="0" w:space="0" w:color="auto"/>
                        <w:right w:val="none" w:sz="0" w:space="0" w:color="auto"/>
                      </w:divBdr>
                      <w:divsChild>
                        <w:div w:id="624117532">
                          <w:marLeft w:val="0"/>
                          <w:marRight w:val="0"/>
                          <w:marTop w:val="0"/>
                          <w:marBottom w:val="0"/>
                          <w:divBdr>
                            <w:top w:val="none" w:sz="0" w:space="0" w:color="auto"/>
                            <w:left w:val="none" w:sz="0" w:space="0" w:color="auto"/>
                            <w:bottom w:val="none" w:sz="0" w:space="0" w:color="auto"/>
                            <w:right w:val="none" w:sz="0" w:space="0" w:color="auto"/>
                          </w:divBdr>
                          <w:divsChild>
                            <w:div w:id="1288585732">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820205">
      <w:bodyDiv w:val="1"/>
      <w:marLeft w:val="0"/>
      <w:marRight w:val="0"/>
      <w:marTop w:val="0"/>
      <w:marBottom w:val="0"/>
      <w:divBdr>
        <w:top w:val="none" w:sz="0" w:space="0" w:color="auto"/>
        <w:left w:val="none" w:sz="0" w:space="0" w:color="auto"/>
        <w:bottom w:val="none" w:sz="0" w:space="0" w:color="auto"/>
        <w:right w:val="none" w:sz="0" w:space="0" w:color="auto"/>
      </w:divBdr>
    </w:div>
    <w:div w:id="456148964">
      <w:bodyDiv w:val="1"/>
      <w:marLeft w:val="0"/>
      <w:marRight w:val="0"/>
      <w:marTop w:val="0"/>
      <w:marBottom w:val="0"/>
      <w:divBdr>
        <w:top w:val="none" w:sz="0" w:space="0" w:color="auto"/>
        <w:left w:val="none" w:sz="0" w:space="0" w:color="auto"/>
        <w:bottom w:val="none" w:sz="0" w:space="0" w:color="auto"/>
        <w:right w:val="none" w:sz="0" w:space="0" w:color="auto"/>
      </w:divBdr>
    </w:div>
    <w:div w:id="485052093">
      <w:bodyDiv w:val="1"/>
      <w:marLeft w:val="0"/>
      <w:marRight w:val="0"/>
      <w:marTop w:val="0"/>
      <w:marBottom w:val="0"/>
      <w:divBdr>
        <w:top w:val="none" w:sz="0" w:space="0" w:color="auto"/>
        <w:left w:val="none" w:sz="0" w:space="0" w:color="auto"/>
        <w:bottom w:val="none" w:sz="0" w:space="0" w:color="auto"/>
        <w:right w:val="none" w:sz="0" w:space="0" w:color="auto"/>
      </w:divBdr>
    </w:div>
    <w:div w:id="496115656">
      <w:bodyDiv w:val="1"/>
      <w:marLeft w:val="0"/>
      <w:marRight w:val="0"/>
      <w:marTop w:val="0"/>
      <w:marBottom w:val="0"/>
      <w:divBdr>
        <w:top w:val="none" w:sz="0" w:space="0" w:color="auto"/>
        <w:left w:val="none" w:sz="0" w:space="0" w:color="auto"/>
        <w:bottom w:val="none" w:sz="0" w:space="0" w:color="auto"/>
        <w:right w:val="none" w:sz="0" w:space="0" w:color="auto"/>
      </w:divBdr>
      <w:divsChild>
        <w:div w:id="1266811908">
          <w:marLeft w:val="0"/>
          <w:marRight w:val="0"/>
          <w:marTop w:val="300"/>
          <w:marBottom w:val="600"/>
          <w:divBdr>
            <w:top w:val="none" w:sz="0" w:space="0" w:color="auto"/>
            <w:left w:val="none" w:sz="0" w:space="0" w:color="auto"/>
            <w:bottom w:val="none" w:sz="0" w:space="0" w:color="auto"/>
            <w:right w:val="none" w:sz="0" w:space="0" w:color="auto"/>
          </w:divBdr>
          <w:divsChild>
            <w:div w:id="319967233">
              <w:marLeft w:val="0"/>
              <w:marRight w:val="0"/>
              <w:marTop w:val="0"/>
              <w:marBottom w:val="0"/>
              <w:divBdr>
                <w:top w:val="none" w:sz="0" w:space="0" w:color="auto"/>
                <w:left w:val="none" w:sz="0" w:space="0" w:color="auto"/>
                <w:bottom w:val="none" w:sz="0" w:space="0" w:color="auto"/>
                <w:right w:val="none" w:sz="0" w:space="0" w:color="auto"/>
              </w:divBdr>
              <w:divsChild>
                <w:div w:id="985088595">
                  <w:marLeft w:val="0"/>
                  <w:marRight w:val="0"/>
                  <w:marTop w:val="0"/>
                  <w:marBottom w:val="0"/>
                  <w:divBdr>
                    <w:top w:val="single" w:sz="6" w:space="11" w:color="A7A7A7"/>
                    <w:left w:val="none" w:sz="0" w:space="0" w:color="auto"/>
                    <w:bottom w:val="none" w:sz="0" w:space="0" w:color="auto"/>
                    <w:right w:val="none" w:sz="0" w:space="0" w:color="auto"/>
                  </w:divBdr>
                </w:div>
              </w:divsChild>
            </w:div>
          </w:divsChild>
        </w:div>
      </w:divsChild>
    </w:div>
    <w:div w:id="515460180">
      <w:bodyDiv w:val="1"/>
      <w:marLeft w:val="0"/>
      <w:marRight w:val="0"/>
      <w:marTop w:val="0"/>
      <w:marBottom w:val="0"/>
      <w:divBdr>
        <w:top w:val="none" w:sz="0" w:space="0" w:color="auto"/>
        <w:left w:val="none" w:sz="0" w:space="0" w:color="auto"/>
        <w:bottom w:val="none" w:sz="0" w:space="0" w:color="auto"/>
        <w:right w:val="none" w:sz="0" w:space="0" w:color="auto"/>
      </w:divBdr>
    </w:div>
    <w:div w:id="671418761">
      <w:bodyDiv w:val="1"/>
      <w:marLeft w:val="0"/>
      <w:marRight w:val="0"/>
      <w:marTop w:val="0"/>
      <w:marBottom w:val="0"/>
      <w:divBdr>
        <w:top w:val="none" w:sz="0" w:space="0" w:color="auto"/>
        <w:left w:val="none" w:sz="0" w:space="0" w:color="auto"/>
        <w:bottom w:val="none" w:sz="0" w:space="0" w:color="auto"/>
        <w:right w:val="none" w:sz="0" w:space="0" w:color="auto"/>
      </w:divBdr>
    </w:div>
    <w:div w:id="682055676">
      <w:bodyDiv w:val="1"/>
      <w:marLeft w:val="0"/>
      <w:marRight w:val="0"/>
      <w:marTop w:val="0"/>
      <w:marBottom w:val="0"/>
      <w:divBdr>
        <w:top w:val="none" w:sz="0" w:space="0" w:color="auto"/>
        <w:left w:val="none" w:sz="0" w:space="0" w:color="auto"/>
        <w:bottom w:val="single" w:sz="36" w:space="0" w:color="202020"/>
        <w:right w:val="none" w:sz="0" w:space="0" w:color="auto"/>
      </w:divBdr>
      <w:divsChild>
        <w:div w:id="325674602">
          <w:marLeft w:val="0"/>
          <w:marRight w:val="0"/>
          <w:marTop w:val="0"/>
          <w:marBottom w:val="0"/>
          <w:divBdr>
            <w:top w:val="none" w:sz="0" w:space="0" w:color="auto"/>
            <w:left w:val="none" w:sz="0" w:space="0" w:color="auto"/>
            <w:bottom w:val="none" w:sz="0" w:space="0" w:color="auto"/>
            <w:right w:val="none" w:sz="0" w:space="0" w:color="auto"/>
          </w:divBdr>
          <w:divsChild>
            <w:div w:id="1548764289">
              <w:marLeft w:val="330"/>
              <w:marRight w:val="60"/>
              <w:marTop w:val="450"/>
              <w:marBottom w:val="750"/>
              <w:divBdr>
                <w:top w:val="none" w:sz="0" w:space="0" w:color="auto"/>
                <w:left w:val="none" w:sz="0" w:space="0" w:color="auto"/>
                <w:bottom w:val="none" w:sz="0" w:space="0" w:color="auto"/>
                <w:right w:val="none" w:sz="0" w:space="0" w:color="auto"/>
              </w:divBdr>
              <w:divsChild>
                <w:div w:id="1406805387">
                  <w:marLeft w:val="0"/>
                  <w:marRight w:val="0"/>
                  <w:marTop w:val="0"/>
                  <w:marBottom w:val="0"/>
                  <w:divBdr>
                    <w:top w:val="none" w:sz="0" w:space="0" w:color="auto"/>
                    <w:left w:val="none" w:sz="0" w:space="0" w:color="auto"/>
                    <w:bottom w:val="none" w:sz="0" w:space="0" w:color="auto"/>
                    <w:right w:val="none" w:sz="0" w:space="0" w:color="auto"/>
                  </w:divBdr>
                  <w:divsChild>
                    <w:div w:id="2017264018">
                      <w:marLeft w:val="0"/>
                      <w:marRight w:val="4920"/>
                      <w:marTop w:val="0"/>
                      <w:marBottom w:val="0"/>
                      <w:divBdr>
                        <w:top w:val="none" w:sz="0" w:space="0" w:color="auto"/>
                        <w:left w:val="none" w:sz="0" w:space="0" w:color="auto"/>
                        <w:bottom w:val="none" w:sz="0" w:space="0" w:color="auto"/>
                        <w:right w:val="none" w:sz="0" w:space="0" w:color="auto"/>
                      </w:divBdr>
                      <w:divsChild>
                        <w:div w:id="270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361098">
      <w:bodyDiv w:val="1"/>
      <w:marLeft w:val="0"/>
      <w:marRight w:val="0"/>
      <w:marTop w:val="0"/>
      <w:marBottom w:val="0"/>
      <w:divBdr>
        <w:top w:val="none" w:sz="0" w:space="0" w:color="auto"/>
        <w:left w:val="none" w:sz="0" w:space="0" w:color="auto"/>
        <w:bottom w:val="none" w:sz="0" w:space="0" w:color="auto"/>
        <w:right w:val="none" w:sz="0" w:space="0" w:color="auto"/>
      </w:divBdr>
    </w:div>
    <w:div w:id="706564837">
      <w:bodyDiv w:val="1"/>
      <w:marLeft w:val="0"/>
      <w:marRight w:val="0"/>
      <w:marTop w:val="0"/>
      <w:marBottom w:val="0"/>
      <w:divBdr>
        <w:top w:val="none" w:sz="0" w:space="0" w:color="auto"/>
        <w:left w:val="none" w:sz="0" w:space="0" w:color="auto"/>
        <w:bottom w:val="none" w:sz="0" w:space="0" w:color="auto"/>
        <w:right w:val="none" w:sz="0" w:space="0" w:color="auto"/>
      </w:divBdr>
      <w:divsChild>
        <w:div w:id="1027564318">
          <w:marLeft w:val="0"/>
          <w:marRight w:val="0"/>
          <w:marTop w:val="0"/>
          <w:marBottom w:val="0"/>
          <w:divBdr>
            <w:top w:val="none" w:sz="0" w:space="0" w:color="auto"/>
            <w:left w:val="none" w:sz="0" w:space="0" w:color="auto"/>
            <w:bottom w:val="none" w:sz="0" w:space="0" w:color="auto"/>
            <w:right w:val="none" w:sz="0" w:space="0" w:color="auto"/>
          </w:divBdr>
          <w:divsChild>
            <w:div w:id="1615792193">
              <w:marLeft w:val="0"/>
              <w:marRight w:val="0"/>
              <w:marTop w:val="0"/>
              <w:marBottom w:val="0"/>
              <w:divBdr>
                <w:top w:val="none" w:sz="0" w:space="0" w:color="auto"/>
                <w:left w:val="none" w:sz="0" w:space="0" w:color="auto"/>
                <w:bottom w:val="none" w:sz="0" w:space="0" w:color="auto"/>
                <w:right w:val="none" w:sz="0" w:space="0" w:color="auto"/>
              </w:divBdr>
              <w:divsChild>
                <w:div w:id="1161118704">
                  <w:marLeft w:val="0"/>
                  <w:marRight w:val="0"/>
                  <w:marTop w:val="0"/>
                  <w:marBottom w:val="0"/>
                  <w:divBdr>
                    <w:top w:val="none" w:sz="0" w:space="0" w:color="auto"/>
                    <w:left w:val="none" w:sz="0" w:space="0" w:color="auto"/>
                    <w:bottom w:val="none" w:sz="0" w:space="0" w:color="auto"/>
                    <w:right w:val="none" w:sz="0" w:space="0" w:color="auto"/>
                  </w:divBdr>
                  <w:divsChild>
                    <w:div w:id="1573005630">
                      <w:marLeft w:val="0"/>
                      <w:marRight w:val="0"/>
                      <w:marTop w:val="0"/>
                      <w:marBottom w:val="0"/>
                      <w:divBdr>
                        <w:top w:val="none" w:sz="0" w:space="0" w:color="auto"/>
                        <w:left w:val="none" w:sz="0" w:space="0" w:color="auto"/>
                        <w:bottom w:val="none" w:sz="0" w:space="0" w:color="auto"/>
                        <w:right w:val="none" w:sz="0" w:space="0" w:color="auto"/>
                      </w:divBdr>
                      <w:divsChild>
                        <w:div w:id="635986823">
                          <w:marLeft w:val="150"/>
                          <w:marRight w:val="0"/>
                          <w:marTop w:val="150"/>
                          <w:marBottom w:val="150"/>
                          <w:divBdr>
                            <w:top w:val="none" w:sz="0" w:space="0" w:color="auto"/>
                            <w:left w:val="none" w:sz="0" w:space="0" w:color="auto"/>
                            <w:bottom w:val="none" w:sz="0" w:space="0" w:color="auto"/>
                            <w:right w:val="none" w:sz="0" w:space="0" w:color="auto"/>
                          </w:divBdr>
                          <w:divsChild>
                            <w:div w:id="717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1143069">
      <w:bodyDiv w:val="1"/>
      <w:marLeft w:val="0"/>
      <w:marRight w:val="0"/>
      <w:marTop w:val="0"/>
      <w:marBottom w:val="0"/>
      <w:divBdr>
        <w:top w:val="none" w:sz="0" w:space="0" w:color="auto"/>
        <w:left w:val="none" w:sz="0" w:space="0" w:color="auto"/>
        <w:bottom w:val="none" w:sz="0" w:space="0" w:color="auto"/>
        <w:right w:val="none" w:sz="0" w:space="0" w:color="auto"/>
      </w:divBdr>
    </w:div>
    <w:div w:id="762261359">
      <w:bodyDiv w:val="1"/>
      <w:marLeft w:val="0"/>
      <w:marRight w:val="0"/>
      <w:marTop w:val="0"/>
      <w:marBottom w:val="0"/>
      <w:divBdr>
        <w:top w:val="none" w:sz="0" w:space="0" w:color="auto"/>
        <w:left w:val="none" w:sz="0" w:space="0" w:color="auto"/>
        <w:bottom w:val="none" w:sz="0" w:space="0" w:color="auto"/>
        <w:right w:val="none" w:sz="0" w:space="0" w:color="auto"/>
      </w:divBdr>
    </w:div>
    <w:div w:id="783232891">
      <w:bodyDiv w:val="1"/>
      <w:marLeft w:val="0"/>
      <w:marRight w:val="0"/>
      <w:marTop w:val="0"/>
      <w:marBottom w:val="0"/>
      <w:divBdr>
        <w:top w:val="none" w:sz="0" w:space="0" w:color="auto"/>
        <w:left w:val="none" w:sz="0" w:space="0" w:color="auto"/>
        <w:bottom w:val="none" w:sz="0" w:space="0" w:color="auto"/>
        <w:right w:val="none" w:sz="0" w:space="0" w:color="auto"/>
      </w:divBdr>
    </w:div>
    <w:div w:id="841548104">
      <w:bodyDiv w:val="1"/>
      <w:marLeft w:val="0"/>
      <w:marRight w:val="0"/>
      <w:marTop w:val="0"/>
      <w:marBottom w:val="0"/>
      <w:divBdr>
        <w:top w:val="none" w:sz="0" w:space="0" w:color="auto"/>
        <w:left w:val="none" w:sz="0" w:space="0" w:color="auto"/>
        <w:bottom w:val="none" w:sz="0" w:space="0" w:color="auto"/>
        <w:right w:val="none" w:sz="0" w:space="0" w:color="auto"/>
      </w:divBdr>
    </w:div>
    <w:div w:id="860893259">
      <w:bodyDiv w:val="1"/>
      <w:marLeft w:val="0"/>
      <w:marRight w:val="0"/>
      <w:marTop w:val="0"/>
      <w:marBottom w:val="0"/>
      <w:divBdr>
        <w:top w:val="none" w:sz="0" w:space="0" w:color="auto"/>
        <w:left w:val="none" w:sz="0" w:space="0" w:color="auto"/>
        <w:bottom w:val="none" w:sz="0" w:space="0" w:color="auto"/>
        <w:right w:val="none" w:sz="0" w:space="0" w:color="auto"/>
      </w:divBdr>
    </w:div>
    <w:div w:id="959140976">
      <w:bodyDiv w:val="1"/>
      <w:marLeft w:val="0"/>
      <w:marRight w:val="0"/>
      <w:marTop w:val="0"/>
      <w:marBottom w:val="0"/>
      <w:divBdr>
        <w:top w:val="none" w:sz="0" w:space="0" w:color="auto"/>
        <w:left w:val="none" w:sz="0" w:space="0" w:color="auto"/>
        <w:bottom w:val="none" w:sz="0" w:space="0" w:color="auto"/>
        <w:right w:val="none" w:sz="0" w:space="0" w:color="auto"/>
      </w:divBdr>
    </w:div>
    <w:div w:id="1005060771">
      <w:bodyDiv w:val="1"/>
      <w:marLeft w:val="0"/>
      <w:marRight w:val="0"/>
      <w:marTop w:val="0"/>
      <w:marBottom w:val="0"/>
      <w:divBdr>
        <w:top w:val="none" w:sz="0" w:space="0" w:color="auto"/>
        <w:left w:val="none" w:sz="0" w:space="0" w:color="auto"/>
        <w:bottom w:val="none" w:sz="0" w:space="0" w:color="auto"/>
        <w:right w:val="none" w:sz="0" w:space="0" w:color="auto"/>
      </w:divBdr>
    </w:div>
    <w:div w:id="1017318580">
      <w:bodyDiv w:val="1"/>
      <w:marLeft w:val="0"/>
      <w:marRight w:val="0"/>
      <w:marTop w:val="0"/>
      <w:marBottom w:val="0"/>
      <w:divBdr>
        <w:top w:val="none" w:sz="0" w:space="0" w:color="auto"/>
        <w:left w:val="none" w:sz="0" w:space="0" w:color="auto"/>
        <w:bottom w:val="none" w:sz="0" w:space="0" w:color="auto"/>
        <w:right w:val="none" w:sz="0" w:space="0" w:color="auto"/>
      </w:divBdr>
    </w:div>
    <w:div w:id="1093361447">
      <w:bodyDiv w:val="1"/>
      <w:marLeft w:val="0"/>
      <w:marRight w:val="0"/>
      <w:marTop w:val="0"/>
      <w:marBottom w:val="0"/>
      <w:divBdr>
        <w:top w:val="none" w:sz="0" w:space="0" w:color="auto"/>
        <w:left w:val="none" w:sz="0" w:space="0" w:color="auto"/>
        <w:bottom w:val="none" w:sz="0" w:space="0" w:color="auto"/>
        <w:right w:val="none" w:sz="0" w:space="0" w:color="auto"/>
      </w:divBdr>
    </w:div>
    <w:div w:id="1130519065">
      <w:bodyDiv w:val="1"/>
      <w:marLeft w:val="0"/>
      <w:marRight w:val="0"/>
      <w:marTop w:val="0"/>
      <w:marBottom w:val="0"/>
      <w:divBdr>
        <w:top w:val="none" w:sz="0" w:space="0" w:color="auto"/>
        <w:left w:val="none" w:sz="0" w:space="0" w:color="auto"/>
        <w:bottom w:val="none" w:sz="0" w:space="0" w:color="auto"/>
        <w:right w:val="none" w:sz="0" w:space="0" w:color="auto"/>
      </w:divBdr>
    </w:div>
    <w:div w:id="1135220079">
      <w:bodyDiv w:val="1"/>
      <w:marLeft w:val="0"/>
      <w:marRight w:val="0"/>
      <w:marTop w:val="0"/>
      <w:marBottom w:val="0"/>
      <w:divBdr>
        <w:top w:val="none" w:sz="0" w:space="0" w:color="auto"/>
        <w:left w:val="none" w:sz="0" w:space="0" w:color="auto"/>
        <w:bottom w:val="none" w:sz="0" w:space="0" w:color="auto"/>
        <w:right w:val="none" w:sz="0" w:space="0" w:color="auto"/>
      </w:divBdr>
    </w:div>
    <w:div w:id="1267930141">
      <w:bodyDiv w:val="1"/>
      <w:marLeft w:val="0"/>
      <w:marRight w:val="0"/>
      <w:marTop w:val="0"/>
      <w:marBottom w:val="0"/>
      <w:divBdr>
        <w:top w:val="none" w:sz="0" w:space="0" w:color="auto"/>
        <w:left w:val="none" w:sz="0" w:space="0" w:color="auto"/>
        <w:bottom w:val="none" w:sz="0" w:space="0" w:color="auto"/>
        <w:right w:val="none" w:sz="0" w:space="0" w:color="auto"/>
      </w:divBdr>
      <w:divsChild>
        <w:div w:id="127170860">
          <w:marLeft w:val="0"/>
          <w:marRight w:val="0"/>
          <w:marTop w:val="0"/>
          <w:marBottom w:val="0"/>
          <w:divBdr>
            <w:top w:val="none" w:sz="0" w:space="0" w:color="auto"/>
            <w:left w:val="none" w:sz="0" w:space="0" w:color="auto"/>
            <w:bottom w:val="none" w:sz="0" w:space="0" w:color="auto"/>
            <w:right w:val="none" w:sz="0" w:space="0" w:color="auto"/>
          </w:divBdr>
          <w:divsChild>
            <w:div w:id="1000504422">
              <w:marLeft w:val="0"/>
              <w:marRight w:val="0"/>
              <w:marTop w:val="0"/>
              <w:marBottom w:val="0"/>
              <w:divBdr>
                <w:top w:val="none" w:sz="0" w:space="0" w:color="auto"/>
                <w:left w:val="none" w:sz="0" w:space="0" w:color="auto"/>
                <w:bottom w:val="none" w:sz="0" w:space="0" w:color="auto"/>
                <w:right w:val="none" w:sz="0" w:space="0" w:color="auto"/>
              </w:divBdr>
              <w:divsChild>
                <w:div w:id="403719608">
                  <w:marLeft w:val="0"/>
                  <w:marRight w:val="0"/>
                  <w:marTop w:val="0"/>
                  <w:marBottom w:val="0"/>
                  <w:divBdr>
                    <w:top w:val="none" w:sz="0" w:space="0" w:color="auto"/>
                    <w:left w:val="none" w:sz="0" w:space="0" w:color="auto"/>
                    <w:bottom w:val="none" w:sz="0" w:space="0" w:color="auto"/>
                    <w:right w:val="none" w:sz="0" w:space="0" w:color="auto"/>
                  </w:divBdr>
                  <w:divsChild>
                    <w:div w:id="328407493">
                      <w:marLeft w:val="0"/>
                      <w:marRight w:val="0"/>
                      <w:marTop w:val="0"/>
                      <w:marBottom w:val="0"/>
                      <w:divBdr>
                        <w:top w:val="none" w:sz="0" w:space="0" w:color="auto"/>
                        <w:left w:val="none" w:sz="0" w:space="0" w:color="auto"/>
                        <w:bottom w:val="none" w:sz="0" w:space="0" w:color="auto"/>
                        <w:right w:val="none" w:sz="0" w:space="0" w:color="auto"/>
                      </w:divBdr>
                      <w:divsChild>
                        <w:div w:id="603808365">
                          <w:marLeft w:val="0"/>
                          <w:marRight w:val="0"/>
                          <w:marTop w:val="0"/>
                          <w:marBottom w:val="0"/>
                          <w:divBdr>
                            <w:top w:val="none" w:sz="0" w:space="0" w:color="auto"/>
                            <w:left w:val="none" w:sz="0" w:space="0" w:color="auto"/>
                            <w:bottom w:val="none" w:sz="0" w:space="0" w:color="auto"/>
                            <w:right w:val="none" w:sz="0" w:space="0" w:color="auto"/>
                          </w:divBdr>
                          <w:divsChild>
                            <w:div w:id="689373655">
                              <w:marLeft w:val="0"/>
                              <w:marRight w:val="0"/>
                              <w:marTop w:val="0"/>
                              <w:marBottom w:val="0"/>
                              <w:divBdr>
                                <w:top w:val="none" w:sz="0" w:space="0" w:color="auto"/>
                                <w:left w:val="none" w:sz="0" w:space="0" w:color="auto"/>
                                <w:bottom w:val="none" w:sz="0" w:space="0" w:color="auto"/>
                                <w:right w:val="none" w:sz="0" w:space="0" w:color="auto"/>
                              </w:divBdr>
                              <w:divsChild>
                                <w:div w:id="21262409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655496">
      <w:bodyDiv w:val="1"/>
      <w:marLeft w:val="0"/>
      <w:marRight w:val="0"/>
      <w:marTop w:val="0"/>
      <w:marBottom w:val="0"/>
      <w:divBdr>
        <w:top w:val="none" w:sz="0" w:space="0" w:color="auto"/>
        <w:left w:val="none" w:sz="0" w:space="0" w:color="auto"/>
        <w:bottom w:val="none" w:sz="0" w:space="0" w:color="auto"/>
        <w:right w:val="none" w:sz="0" w:space="0" w:color="auto"/>
      </w:divBdr>
    </w:div>
    <w:div w:id="1291202013">
      <w:bodyDiv w:val="1"/>
      <w:marLeft w:val="0"/>
      <w:marRight w:val="0"/>
      <w:marTop w:val="0"/>
      <w:marBottom w:val="0"/>
      <w:divBdr>
        <w:top w:val="none" w:sz="0" w:space="0" w:color="auto"/>
        <w:left w:val="none" w:sz="0" w:space="0" w:color="auto"/>
        <w:bottom w:val="none" w:sz="0" w:space="0" w:color="auto"/>
        <w:right w:val="none" w:sz="0" w:space="0" w:color="auto"/>
      </w:divBdr>
    </w:div>
    <w:div w:id="1317995743">
      <w:bodyDiv w:val="1"/>
      <w:marLeft w:val="0"/>
      <w:marRight w:val="0"/>
      <w:marTop w:val="0"/>
      <w:marBottom w:val="0"/>
      <w:divBdr>
        <w:top w:val="none" w:sz="0" w:space="0" w:color="auto"/>
        <w:left w:val="none" w:sz="0" w:space="0" w:color="auto"/>
        <w:bottom w:val="none" w:sz="0" w:space="0" w:color="auto"/>
        <w:right w:val="none" w:sz="0" w:space="0" w:color="auto"/>
      </w:divBdr>
    </w:div>
    <w:div w:id="1388724404">
      <w:bodyDiv w:val="1"/>
      <w:marLeft w:val="0"/>
      <w:marRight w:val="0"/>
      <w:marTop w:val="0"/>
      <w:marBottom w:val="0"/>
      <w:divBdr>
        <w:top w:val="none" w:sz="0" w:space="0" w:color="auto"/>
        <w:left w:val="none" w:sz="0" w:space="0" w:color="auto"/>
        <w:bottom w:val="none" w:sz="0" w:space="0" w:color="auto"/>
        <w:right w:val="none" w:sz="0" w:space="0" w:color="auto"/>
      </w:divBdr>
    </w:div>
    <w:div w:id="1402943727">
      <w:bodyDiv w:val="1"/>
      <w:marLeft w:val="0"/>
      <w:marRight w:val="0"/>
      <w:marTop w:val="0"/>
      <w:marBottom w:val="0"/>
      <w:divBdr>
        <w:top w:val="none" w:sz="0" w:space="0" w:color="auto"/>
        <w:left w:val="none" w:sz="0" w:space="0" w:color="auto"/>
        <w:bottom w:val="none" w:sz="0" w:space="0" w:color="auto"/>
        <w:right w:val="none" w:sz="0" w:space="0" w:color="auto"/>
      </w:divBdr>
      <w:divsChild>
        <w:div w:id="1034577462">
          <w:marLeft w:val="0"/>
          <w:marRight w:val="1"/>
          <w:marTop w:val="0"/>
          <w:marBottom w:val="0"/>
          <w:divBdr>
            <w:top w:val="none" w:sz="0" w:space="0" w:color="auto"/>
            <w:left w:val="none" w:sz="0" w:space="0" w:color="auto"/>
            <w:bottom w:val="none" w:sz="0" w:space="0" w:color="auto"/>
            <w:right w:val="none" w:sz="0" w:space="0" w:color="auto"/>
          </w:divBdr>
          <w:divsChild>
            <w:div w:id="130832642">
              <w:marLeft w:val="0"/>
              <w:marRight w:val="0"/>
              <w:marTop w:val="0"/>
              <w:marBottom w:val="0"/>
              <w:divBdr>
                <w:top w:val="none" w:sz="0" w:space="0" w:color="auto"/>
                <w:left w:val="none" w:sz="0" w:space="0" w:color="auto"/>
                <w:bottom w:val="none" w:sz="0" w:space="0" w:color="auto"/>
                <w:right w:val="none" w:sz="0" w:space="0" w:color="auto"/>
              </w:divBdr>
              <w:divsChild>
                <w:div w:id="1438988909">
                  <w:marLeft w:val="0"/>
                  <w:marRight w:val="1"/>
                  <w:marTop w:val="0"/>
                  <w:marBottom w:val="0"/>
                  <w:divBdr>
                    <w:top w:val="none" w:sz="0" w:space="0" w:color="auto"/>
                    <w:left w:val="none" w:sz="0" w:space="0" w:color="auto"/>
                    <w:bottom w:val="none" w:sz="0" w:space="0" w:color="auto"/>
                    <w:right w:val="none" w:sz="0" w:space="0" w:color="auto"/>
                  </w:divBdr>
                  <w:divsChild>
                    <w:div w:id="187841702">
                      <w:marLeft w:val="0"/>
                      <w:marRight w:val="0"/>
                      <w:marTop w:val="0"/>
                      <w:marBottom w:val="0"/>
                      <w:divBdr>
                        <w:top w:val="none" w:sz="0" w:space="0" w:color="auto"/>
                        <w:left w:val="none" w:sz="0" w:space="0" w:color="auto"/>
                        <w:bottom w:val="none" w:sz="0" w:space="0" w:color="auto"/>
                        <w:right w:val="none" w:sz="0" w:space="0" w:color="auto"/>
                      </w:divBdr>
                      <w:divsChild>
                        <w:div w:id="1399278958">
                          <w:marLeft w:val="0"/>
                          <w:marRight w:val="0"/>
                          <w:marTop w:val="0"/>
                          <w:marBottom w:val="0"/>
                          <w:divBdr>
                            <w:top w:val="none" w:sz="0" w:space="0" w:color="auto"/>
                            <w:left w:val="none" w:sz="0" w:space="0" w:color="auto"/>
                            <w:bottom w:val="none" w:sz="0" w:space="0" w:color="auto"/>
                            <w:right w:val="none" w:sz="0" w:space="0" w:color="auto"/>
                          </w:divBdr>
                          <w:divsChild>
                            <w:div w:id="973406370">
                              <w:marLeft w:val="0"/>
                              <w:marRight w:val="0"/>
                              <w:marTop w:val="120"/>
                              <w:marBottom w:val="360"/>
                              <w:divBdr>
                                <w:top w:val="none" w:sz="0" w:space="0" w:color="auto"/>
                                <w:left w:val="none" w:sz="0" w:space="0" w:color="auto"/>
                                <w:bottom w:val="none" w:sz="0" w:space="0" w:color="auto"/>
                                <w:right w:val="none" w:sz="0" w:space="0" w:color="auto"/>
                              </w:divBdr>
                              <w:divsChild>
                                <w:div w:id="137694190">
                                  <w:marLeft w:val="0"/>
                                  <w:marRight w:val="0"/>
                                  <w:marTop w:val="0"/>
                                  <w:marBottom w:val="0"/>
                                  <w:divBdr>
                                    <w:top w:val="none" w:sz="0" w:space="0" w:color="auto"/>
                                    <w:left w:val="none" w:sz="0" w:space="0" w:color="auto"/>
                                    <w:bottom w:val="none" w:sz="0" w:space="0" w:color="auto"/>
                                    <w:right w:val="none" w:sz="0" w:space="0" w:color="auto"/>
                                  </w:divBdr>
                                  <w:divsChild>
                                    <w:div w:id="184145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8738508">
      <w:bodyDiv w:val="1"/>
      <w:marLeft w:val="0"/>
      <w:marRight w:val="0"/>
      <w:marTop w:val="0"/>
      <w:marBottom w:val="0"/>
      <w:divBdr>
        <w:top w:val="none" w:sz="0" w:space="0" w:color="auto"/>
        <w:left w:val="none" w:sz="0" w:space="0" w:color="auto"/>
        <w:bottom w:val="none" w:sz="0" w:space="0" w:color="auto"/>
        <w:right w:val="none" w:sz="0" w:space="0" w:color="auto"/>
      </w:divBdr>
    </w:div>
    <w:div w:id="1572540054">
      <w:bodyDiv w:val="1"/>
      <w:marLeft w:val="0"/>
      <w:marRight w:val="0"/>
      <w:marTop w:val="0"/>
      <w:marBottom w:val="0"/>
      <w:divBdr>
        <w:top w:val="none" w:sz="0" w:space="0" w:color="auto"/>
        <w:left w:val="none" w:sz="0" w:space="0" w:color="auto"/>
        <w:bottom w:val="none" w:sz="0" w:space="0" w:color="auto"/>
        <w:right w:val="none" w:sz="0" w:space="0" w:color="auto"/>
      </w:divBdr>
    </w:div>
    <w:div w:id="1642149222">
      <w:bodyDiv w:val="1"/>
      <w:marLeft w:val="0"/>
      <w:marRight w:val="0"/>
      <w:marTop w:val="0"/>
      <w:marBottom w:val="0"/>
      <w:divBdr>
        <w:top w:val="none" w:sz="0" w:space="0" w:color="auto"/>
        <w:left w:val="none" w:sz="0" w:space="0" w:color="auto"/>
        <w:bottom w:val="none" w:sz="0" w:space="0" w:color="auto"/>
        <w:right w:val="none" w:sz="0" w:space="0" w:color="auto"/>
      </w:divBdr>
    </w:div>
    <w:div w:id="1693258427">
      <w:bodyDiv w:val="1"/>
      <w:marLeft w:val="0"/>
      <w:marRight w:val="0"/>
      <w:marTop w:val="0"/>
      <w:marBottom w:val="0"/>
      <w:divBdr>
        <w:top w:val="none" w:sz="0" w:space="0" w:color="auto"/>
        <w:left w:val="none" w:sz="0" w:space="0" w:color="auto"/>
        <w:bottom w:val="none" w:sz="0" w:space="0" w:color="auto"/>
        <w:right w:val="none" w:sz="0" w:space="0" w:color="auto"/>
      </w:divBdr>
    </w:div>
    <w:div w:id="1700424555">
      <w:bodyDiv w:val="1"/>
      <w:marLeft w:val="0"/>
      <w:marRight w:val="0"/>
      <w:marTop w:val="0"/>
      <w:marBottom w:val="0"/>
      <w:divBdr>
        <w:top w:val="none" w:sz="0" w:space="0" w:color="auto"/>
        <w:left w:val="none" w:sz="0" w:space="0" w:color="auto"/>
        <w:bottom w:val="none" w:sz="0" w:space="0" w:color="auto"/>
        <w:right w:val="none" w:sz="0" w:space="0" w:color="auto"/>
      </w:divBdr>
    </w:div>
    <w:div w:id="1850371475">
      <w:bodyDiv w:val="1"/>
      <w:marLeft w:val="0"/>
      <w:marRight w:val="0"/>
      <w:marTop w:val="0"/>
      <w:marBottom w:val="0"/>
      <w:divBdr>
        <w:top w:val="none" w:sz="0" w:space="0" w:color="auto"/>
        <w:left w:val="none" w:sz="0" w:space="0" w:color="auto"/>
        <w:bottom w:val="single" w:sz="36" w:space="0" w:color="202020"/>
        <w:right w:val="none" w:sz="0" w:space="0" w:color="auto"/>
      </w:divBdr>
      <w:divsChild>
        <w:div w:id="899288501">
          <w:marLeft w:val="0"/>
          <w:marRight w:val="0"/>
          <w:marTop w:val="0"/>
          <w:marBottom w:val="0"/>
          <w:divBdr>
            <w:top w:val="none" w:sz="0" w:space="0" w:color="auto"/>
            <w:left w:val="none" w:sz="0" w:space="0" w:color="auto"/>
            <w:bottom w:val="none" w:sz="0" w:space="0" w:color="auto"/>
            <w:right w:val="none" w:sz="0" w:space="0" w:color="auto"/>
          </w:divBdr>
          <w:divsChild>
            <w:div w:id="368727431">
              <w:marLeft w:val="330"/>
              <w:marRight w:val="60"/>
              <w:marTop w:val="450"/>
              <w:marBottom w:val="750"/>
              <w:divBdr>
                <w:top w:val="none" w:sz="0" w:space="0" w:color="auto"/>
                <w:left w:val="none" w:sz="0" w:space="0" w:color="auto"/>
                <w:bottom w:val="none" w:sz="0" w:space="0" w:color="auto"/>
                <w:right w:val="none" w:sz="0" w:space="0" w:color="auto"/>
              </w:divBdr>
              <w:divsChild>
                <w:div w:id="2121873976">
                  <w:marLeft w:val="0"/>
                  <w:marRight w:val="0"/>
                  <w:marTop w:val="0"/>
                  <w:marBottom w:val="0"/>
                  <w:divBdr>
                    <w:top w:val="none" w:sz="0" w:space="0" w:color="auto"/>
                    <w:left w:val="none" w:sz="0" w:space="0" w:color="auto"/>
                    <w:bottom w:val="none" w:sz="0" w:space="0" w:color="auto"/>
                    <w:right w:val="none" w:sz="0" w:space="0" w:color="auto"/>
                  </w:divBdr>
                  <w:divsChild>
                    <w:div w:id="1872298671">
                      <w:marLeft w:val="0"/>
                      <w:marRight w:val="4920"/>
                      <w:marTop w:val="0"/>
                      <w:marBottom w:val="0"/>
                      <w:divBdr>
                        <w:top w:val="none" w:sz="0" w:space="0" w:color="auto"/>
                        <w:left w:val="none" w:sz="0" w:space="0" w:color="auto"/>
                        <w:bottom w:val="none" w:sz="0" w:space="0" w:color="auto"/>
                        <w:right w:val="none" w:sz="0" w:space="0" w:color="auto"/>
                      </w:divBdr>
                      <w:divsChild>
                        <w:div w:id="176464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052731">
      <w:bodyDiv w:val="1"/>
      <w:marLeft w:val="0"/>
      <w:marRight w:val="0"/>
      <w:marTop w:val="0"/>
      <w:marBottom w:val="0"/>
      <w:divBdr>
        <w:top w:val="none" w:sz="0" w:space="0" w:color="auto"/>
        <w:left w:val="none" w:sz="0" w:space="0" w:color="auto"/>
        <w:bottom w:val="none" w:sz="0" w:space="0" w:color="auto"/>
        <w:right w:val="none" w:sz="0" w:space="0" w:color="auto"/>
      </w:divBdr>
    </w:div>
    <w:div w:id="1992827830">
      <w:bodyDiv w:val="1"/>
      <w:marLeft w:val="0"/>
      <w:marRight w:val="0"/>
      <w:marTop w:val="0"/>
      <w:marBottom w:val="0"/>
      <w:divBdr>
        <w:top w:val="none" w:sz="0" w:space="0" w:color="auto"/>
        <w:left w:val="none" w:sz="0" w:space="0" w:color="auto"/>
        <w:bottom w:val="none" w:sz="0" w:space="0" w:color="auto"/>
        <w:right w:val="none" w:sz="0" w:space="0" w:color="auto"/>
      </w:divBdr>
      <w:divsChild>
        <w:div w:id="982001670">
          <w:marLeft w:val="0"/>
          <w:marRight w:val="0"/>
          <w:marTop w:val="0"/>
          <w:marBottom w:val="0"/>
          <w:divBdr>
            <w:top w:val="none" w:sz="0" w:space="0" w:color="auto"/>
            <w:left w:val="none" w:sz="0" w:space="0" w:color="auto"/>
            <w:bottom w:val="none" w:sz="0" w:space="0" w:color="auto"/>
            <w:right w:val="none" w:sz="0" w:space="0" w:color="auto"/>
          </w:divBdr>
        </w:div>
      </w:divsChild>
    </w:div>
    <w:div w:id="1997301878">
      <w:bodyDiv w:val="1"/>
      <w:marLeft w:val="0"/>
      <w:marRight w:val="0"/>
      <w:marTop w:val="0"/>
      <w:marBottom w:val="0"/>
      <w:divBdr>
        <w:top w:val="none" w:sz="0" w:space="0" w:color="auto"/>
        <w:left w:val="none" w:sz="0" w:space="0" w:color="auto"/>
        <w:bottom w:val="none" w:sz="0" w:space="0" w:color="auto"/>
        <w:right w:val="none" w:sz="0" w:space="0" w:color="auto"/>
      </w:divBdr>
    </w:div>
    <w:div w:id="2054769066">
      <w:bodyDiv w:val="1"/>
      <w:marLeft w:val="0"/>
      <w:marRight w:val="0"/>
      <w:marTop w:val="0"/>
      <w:marBottom w:val="0"/>
      <w:divBdr>
        <w:top w:val="none" w:sz="0" w:space="0" w:color="auto"/>
        <w:left w:val="none" w:sz="0" w:space="0" w:color="auto"/>
        <w:bottom w:val="none" w:sz="0" w:space="0" w:color="auto"/>
        <w:right w:val="none" w:sz="0" w:space="0" w:color="auto"/>
      </w:divBdr>
      <w:divsChild>
        <w:div w:id="1625307003">
          <w:marLeft w:val="0"/>
          <w:marRight w:val="0"/>
          <w:marTop w:val="100"/>
          <w:marBottom w:val="100"/>
          <w:divBdr>
            <w:top w:val="none" w:sz="0" w:space="0" w:color="auto"/>
            <w:left w:val="none" w:sz="0" w:space="0" w:color="auto"/>
            <w:bottom w:val="none" w:sz="0" w:space="0" w:color="auto"/>
            <w:right w:val="none" w:sz="0" w:space="0" w:color="auto"/>
          </w:divBdr>
          <w:divsChild>
            <w:div w:id="1859348496">
              <w:marLeft w:val="0"/>
              <w:marRight w:val="0"/>
              <w:marTop w:val="0"/>
              <w:marBottom w:val="0"/>
              <w:divBdr>
                <w:top w:val="none" w:sz="0" w:space="0" w:color="auto"/>
                <w:left w:val="none" w:sz="0" w:space="0" w:color="auto"/>
                <w:bottom w:val="none" w:sz="0" w:space="0" w:color="auto"/>
                <w:right w:val="none" w:sz="0" w:space="0" w:color="auto"/>
              </w:divBdr>
              <w:divsChild>
                <w:div w:id="777679569">
                  <w:marLeft w:val="0"/>
                  <w:marRight w:val="0"/>
                  <w:marTop w:val="0"/>
                  <w:marBottom w:val="0"/>
                  <w:divBdr>
                    <w:top w:val="none" w:sz="0" w:space="0" w:color="auto"/>
                    <w:left w:val="none" w:sz="0" w:space="0" w:color="auto"/>
                    <w:bottom w:val="none" w:sz="0" w:space="0" w:color="auto"/>
                    <w:right w:val="none" w:sz="0" w:space="0" w:color="auto"/>
                  </w:divBdr>
                  <w:divsChild>
                    <w:div w:id="114296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enome.ucsc.edu/ENCODE/" TargetMode="External"/><Relationship Id="rId18" Type="http://schemas.openxmlformats.org/officeDocument/2006/relationships/image" Target="media/image3.jpeg"/><Relationship Id="rId26" Type="http://schemas.openxmlformats.org/officeDocument/2006/relationships/image" Target="media/image9.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8.png"/><Relationship Id="rId33" Type="http://schemas.openxmlformats.org/officeDocument/2006/relationships/image" Target="media/image18.jpe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4.emf"/><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7.jpeg"/><Relationship Id="rId37" Type="http://schemas.openxmlformats.org/officeDocument/2006/relationships/header" Target="header4.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hyperlink" Target="mailto:kal@soton.ac.uk" TargetMode="Externa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53006-166D-4AC9-A83F-56C566830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11587</Words>
  <Characters>117294</Characters>
  <Application>Microsoft Office Word</Application>
  <DocSecurity>4</DocSecurity>
  <Lines>977</Lines>
  <Paragraphs>257</Paragraphs>
  <ScaleCrop>false</ScaleCrop>
  <HeadingPairs>
    <vt:vector size="2" baseType="variant">
      <vt:variant>
        <vt:lpstr>Title</vt:lpstr>
      </vt:variant>
      <vt:variant>
        <vt:i4>1</vt:i4>
      </vt:variant>
    </vt:vector>
  </HeadingPairs>
  <TitlesOfParts>
    <vt:vector size="1" baseType="lpstr">
      <vt:lpstr>Epidemiological studies show that a poor intra-uterine environment induced by unbalanced maternal diet, body composition, placental insufficiency or endocrine factors induces a phenotype in the offspring that is characterized by an increased risk of deve</vt:lpstr>
    </vt:vector>
  </TitlesOfParts>
  <Company>University of Southampton</Company>
  <LinksUpToDate>false</LinksUpToDate>
  <CharactersWithSpaces>128624</CharactersWithSpaces>
  <SharedDoc>false</SharedDoc>
  <HLinks>
    <vt:vector size="36" baseType="variant">
      <vt:variant>
        <vt:i4>4325387</vt:i4>
      </vt:variant>
      <vt:variant>
        <vt:i4>125</vt:i4>
      </vt:variant>
      <vt:variant>
        <vt:i4>0</vt:i4>
      </vt:variant>
      <vt:variant>
        <vt:i4>5</vt:i4>
      </vt:variant>
      <vt:variant>
        <vt:lpwstr/>
      </vt:variant>
      <vt:variant>
        <vt:lpwstr>_ENREF_3</vt:lpwstr>
      </vt:variant>
      <vt:variant>
        <vt:i4>4521995</vt:i4>
      </vt:variant>
      <vt:variant>
        <vt:i4>117</vt:i4>
      </vt:variant>
      <vt:variant>
        <vt:i4>0</vt:i4>
      </vt:variant>
      <vt:variant>
        <vt:i4>5</vt:i4>
      </vt:variant>
      <vt:variant>
        <vt:lpwstr/>
      </vt:variant>
      <vt:variant>
        <vt:lpwstr>_ENREF_4</vt:lpwstr>
      </vt:variant>
      <vt:variant>
        <vt:i4>393257</vt:i4>
      </vt:variant>
      <vt:variant>
        <vt:i4>112</vt:i4>
      </vt:variant>
      <vt:variant>
        <vt:i4>0</vt:i4>
      </vt:variant>
      <vt:variant>
        <vt:i4>5</vt:i4>
      </vt:variant>
      <vt:variant>
        <vt:lpwstr>http://www.cantab.com</vt:lpwstr>
      </vt:variant>
      <vt:variant>
        <vt:lpwstr/>
      </vt:variant>
      <vt:variant>
        <vt:i4>4390923</vt:i4>
      </vt:variant>
      <vt:variant>
        <vt:i4>105</vt:i4>
      </vt:variant>
      <vt:variant>
        <vt:i4>0</vt:i4>
      </vt:variant>
      <vt:variant>
        <vt:i4>5</vt:i4>
      </vt:variant>
      <vt:variant>
        <vt:lpwstr/>
      </vt:variant>
      <vt:variant>
        <vt:lpwstr>_ENREF_2</vt:lpwstr>
      </vt:variant>
      <vt:variant>
        <vt:i4>3801162</vt:i4>
      </vt:variant>
      <vt:variant>
        <vt:i4>89</vt:i4>
      </vt:variant>
      <vt:variant>
        <vt:i4>0</vt:i4>
      </vt:variant>
      <vt:variant>
        <vt:i4>5</vt:i4>
      </vt:variant>
      <vt:variant>
        <vt:lpwstr>http://www.ncbi.nlm.nih.gov/pmc/articles/PMC2698009/</vt:lpwstr>
      </vt:variant>
      <vt:variant>
        <vt:lpwstr>R26</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Epidemiological studies show that a poor intra-uterine environment induced by unbalanced maternal diet, body composition, placental insufficiency or endocrine factors induces a phenotype in the offspring that is characterized by an increased risk of deve</dc:title>
  <dc:creator>kal</dc:creator>
  <cp:lastModifiedBy>Karen Drake</cp:lastModifiedBy>
  <cp:revision>2</cp:revision>
  <cp:lastPrinted>2016-05-16T09:29:00Z</cp:lastPrinted>
  <dcterms:created xsi:type="dcterms:W3CDTF">2016-05-16T09:30:00Z</dcterms:created>
  <dcterms:modified xsi:type="dcterms:W3CDTF">2016-05-16T09:30:00Z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http://www.zotero.org/styles/clinical-epigenetics</vt:lpwstr>
  </property>
  <property fmtid="{D5CDD505-2E9C-101B-9397-08002B2CF9AE}" pid="13" name="Mendeley Recent Style Name 5_1">
    <vt:lpwstr>Clinical Epigenetics</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(author-date)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y fmtid="{D5CDD505-2E9C-101B-9397-08002B2CF9AE}" pid="22" name="Mendeley Document_1">
    <vt:lpwstr>True</vt:lpwstr>
  </property>
  <property fmtid="{D5CDD505-2E9C-101B-9397-08002B2CF9AE}" pid="23" name="Mendeley Citation Style_1">
    <vt:lpwstr>http://www.zotero.org/styles/clinical-epigenetics</vt:lpwstr>
  </property>
  <property fmtid="{D5CDD505-2E9C-101B-9397-08002B2CF9AE}" pid="24" name="Mendeley User Name_1">
    <vt:lpwstr>p.m.costello@soton.ac.uk@www.mendeley.com</vt:lpwstr>
  </property>
</Properties>
</file>