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Default Extension="gif" ContentType="image/gif"/>
  <Default Extension="tiff" ContentType="image/tiff"/>
  <Default Extension="tif" ContentType="image/tiff"/>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101D8" w:rsidRPr="000B6432" w:rsidRDefault="001F5E36" w:rsidP="00534A0F">
      <w:pPr>
        <w:pStyle w:val="01PaperTitle"/>
      </w:pPr>
      <w:r>
        <w:t>Nonlinear damping and quas</w:t>
      </w:r>
      <w:r w:rsidR="00981B20">
        <w:t>i</w:t>
      </w:r>
      <w:r>
        <w:t>-linear modelling</w:t>
      </w:r>
    </w:p>
    <w:p w:rsidR="009101D8" w:rsidRPr="00AC3EA6" w:rsidRDefault="00AC3EA6" w:rsidP="00445BEE">
      <w:pPr>
        <w:pStyle w:val="02Authornames"/>
        <w:spacing w:line="240" w:lineRule="auto"/>
        <w:rPr>
          <w:vertAlign w:val="superscript"/>
        </w:rPr>
      </w:pPr>
      <w:r>
        <w:t>S. J. Elliott</w:t>
      </w:r>
      <w:r>
        <w:rPr>
          <w:vertAlign w:val="superscript"/>
        </w:rPr>
        <w:t>1</w:t>
      </w:r>
      <w:r>
        <w:t>, M. Ghandchi Tehrani</w:t>
      </w:r>
      <w:r>
        <w:rPr>
          <w:vertAlign w:val="superscript"/>
        </w:rPr>
        <w:t>1</w:t>
      </w:r>
      <w:r>
        <w:t>, R. Langley</w:t>
      </w:r>
      <w:r>
        <w:rPr>
          <w:vertAlign w:val="superscript"/>
        </w:rPr>
        <w:t>2</w:t>
      </w:r>
    </w:p>
    <w:p w:rsidR="009101D8" w:rsidRDefault="004940D5" w:rsidP="004940D5">
      <w:pPr>
        <w:pStyle w:val="03Authoraffiliation"/>
        <w:ind w:left="600" w:right="568"/>
      </w:pPr>
      <w:r>
        <w:rPr>
          <w:vertAlign w:val="superscript"/>
        </w:rPr>
        <w:t>1</w:t>
      </w:r>
      <w:r>
        <w:t>Institute of Sound and Vibration Research, University of Southampton, Southampton, SO171BJ,UK</w:t>
      </w:r>
      <w:bookmarkStart w:id="0" w:name="_GoBack"/>
      <w:bookmarkEnd w:id="0"/>
    </w:p>
    <w:p w:rsidR="004940D5" w:rsidRPr="004940D5" w:rsidRDefault="004940D5" w:rsidP="00445BEE">
      <w:pPr>
        <w:pStyle w:val="03Authoraffiliation"/>
        <w:ind w:left="600" w:right="568"/>
      </w:pPr>
      <w:r>
        <w:rPr>
          <w:vertAlign w:val="superscript"/>
        </w:rPr>
        <w:t>2</w:t>
      </w:r>
      <w:r w:rsidRPr="004940D5">
        <w:t>Department of Engineering, University of Cambridge, Cambridge, CB2 1PZ, UK</w:t>
      </w:r>
    </w:p>
    <w:p w:rsidR="00D67C77" w:rsidRDefault="00896470" w:rsidP="000A03AB">
      <w:pPr>
        <w:pStyle w:val="05Keywords"/>
      </w:pPr>
      <w:r w:rsidRPr="00896470">
        <w:rPr>
          <w:b/>
        </w:rPr>
        <w:t>Keywords:</w:t>
      </w:r>
      <w:r>
        <w:t xml:space="preserve"> </w:t>
      </w:r>
      <w:r w:rsidR="000A03AB">
        <w:t>Nonlinear damping, Quasi-linear,</w:t>
      </w:r>
      <w:r w:rsidR="00247F93">
        <w:t xml:space="preserve"> Statistical linearization</w:t>
      </w:r>
    </w:p>
    <w:p w:rsidR="004E5DED" w:rsidRPr="002F474A" w:rsidRDefault="004E5DED" w:rsidP="00445BEE">
      <w:pPr>
        <w:pStyle w:val="X1Textlinedonotuse"/>
      </w:pPr>
    </w:p>
    <w:p w:rsidR="000F359A" w:rsidRDefault="000F359A" w:rsidP="00445BEE">
      <w:pPr>
        <w:pStyle w:val="X1Textlinedonotuse"/>
        <w:sectPr w:rsidR="000F359A" w:rsidSect="00BB4449">
          <w:headerReference w:type="even" r:id="rId9"/>
          <w:headerReference w:type="default" r:id="rId10"/>
          <w:footerReference w:type="even" r:id="rId11"/>
          <w:footerReference w:type="default" r:id="rId12"/>
          <w:headerReference w:type="first" r:id="rId13"/>
          <w:footerReference w:type="first" r:id="rId14"/>
          <w:type w:val="continuous"/>
          <w:pgSz w:w="11907" w:h="16840" w:code="9"/>
          <w:pgMar w:top="1601" w:right="1134" w:bottom="851" w:left="1304" w:header="720" w:footer="851" w:gutter="0"/>
          <w:cols w:space="708"/>
          <w:titlePg/>
          <w:docGrid w:linePitch="360"/>
        </w:sectPr>
      </w:pPr>
    </w:p>
    <w:p w:rsidR="00CD760A" w:rsidRDefault="00CD760A" w:rsidP="00445BEE">
      <w:pPr>
        <w:pStyle w:val="07HEADINGA"/>
        <w:widowControl w:val="0"/>
        <w:spacing w:line="240" w:lineRule="auto"/>
        <w:sectPr w:rsidR="00CD760A" w:rsidSect="00BB4449">
          <w:type w:val="continuous"/>
          <w:pgSz w:w="11907" w:h="16840" w:code="9"/>
          <w:pgMar w:top="1601" w:right="1134" w:bottom="851" w:left="1304" w:header="720" w:footer="680" w:gutter="0"/>
          <w:cols w:space="397"/>
          <w:titlePg/>
          <w:docGrid w:linePitch="360"/>
        </w:sectPr>
      </w:pPr>
    </w:p>
    <w:p w:rsidR="00747A45" w:rsidRPr="00E14DF2" w:rsidRDefault="00747A45" w:rsidP="004940D5">
      <w:pPr>
        <w:pStyle w:val="A1Footnote"/>
        <w:framePr w:w="9556" w:wrap="notBeside"/>
        <w:widowControl w:val="0"/>
        <w:pBdr>
          <w:top w:val="single" w:sz="4" w:space="1" w:color="auto"/>
        </w:pBdr>
      </w:pPr>
      <w:r w:rsidRPr="00E14DF2">
        <w:t>*Author for correspondence (</w:t>
      </w:r>
      <w:r w:rsidR="004940D5">
        <w:t>s.j.elliott@soton.ac.uk</w:t>
      </w:r>
      <w:r w:rsidRPr="00E14DF2">
        <w:t>).</w:t>
      </w:r>
    </w:p>
    <w:p w:rsidR="00747A45" w:rsidRDefault="00747A45" w:rsidP="004940D5">
      <w:pPr>
        <w:pStyle w:val="A1Footnote"/>
        <w:framePr w:w="9556" w:wrap="notBeside"/>
        <w:widowControl w:val="0"/>
        <w:pBdr>
          <w:top w:val="single" w:sz="4" w:space="1" w:color="auto"/>
        </w:pBdr>
      </w:pPr>
      <w:r w:rsidRPr="00E14DF2">
        <w:t xml:space="preserve">†Present address: </w:t>
      </w:r>
      <w:r w:rsidR="004940D5">
        <w:t>Institute of Sound and Vibration Research, University of Southampton, SO171BJ, UK.</w:t>
      </w:r>
    </w:p>
    <w:p w:rsidR="00394285" w:rsidRDefault="00394285" w:rsidP="00BB4449">
      <w:pPr>
        <w:pStyle w:val="A1Footnote"/>
        <w:framePr w:w="9556" w:wrap="notBeside"/>
        <w:widowControl w:val="0"/>
        <w:pBdr>
          <w:top w:val="single" w:sz="4" w:space="1" w:color="auto"/>
        </w:pBdr>
      </w:pPr>
    </w:p>
    <w:p w:rsidR="00BB4449" w:rsidRDefault="00BB4449" w:rsidP="00BB4449">
      <w:pPr>
        <w:pStyle w:val="titlersos"/>
        <w:numPr>
          <w:ilvl w:val="0"/>
          <w:numId w:val="0"/>
        </w:numPr>
        <w:rPr>
          <w:b w:val="0"/>
          <w:sz w:val="32"/>
        </w:rPr>
      </w:pPr>
    </w:p>
    <w:p w:rsidR="00AD71BE" w:rsidRDefault="000A6A7E" w:rsidP="00BB4449">
      <w:pPr>
        <w:pStyle w:val="titlersos"/>
        <w:numPr>
          <w:ilvl w:val="0"/>
          <w:numId w:val="0"/>
        </w:numPr>
        <w:rPr>
          <w:b w:val="0"/>
        </w:rPr>
      </w:pPr>
      <w:r>
        <w:rPr>
          <w:b w:val="0"/>
        </w:rPr>
        <w:t>Abstract</w:t>
      </w:r>
    </w:p>
    <w:p w:rsidR="00293D03" w:rsidRPr="00863C43" w:rsidRDefault="00293D03" w:rsidP="00BB4449">
      <w:pPr>
        <w:pStyle w:val="titlersos"/>
        <w:numPr>
          <w:ilvl w:val="0"/>
          <w:numId w:val="0"/>
        </w:numPr>
        <w:rPr>
          <w:b w:val="0"/>
        </w:rPr>
      </w:pPr>
    </w:p>
    <w:p w:rsidR="00376BA3" w:rsidRDefault="00293D03" w:rsidP="007B1149">
      <w:pPr>
        <w:jc w:val="both"/>
        <w:rPr>
          <w:rFonts w:ascii="Palatino-Roman" w:hAnsi="Palatino-Roman" w:cs="Arial"/>
          <w:color w:val="333333"/>
          <w:sz w:val="20"/>
          <w:shd w:val="clear" w:color="auto" w:fill="FFFFFF"/>
        </w:rPr>
      </w:pPr>
      <w:r>
        <w:rPr>
          <w:rFonts w:ascii="Palatino-Roman" w:hAnsi="Palatino-Roman" w:cs="Arial"/>
          <w:color w:val="333333"/>
          <w:sz w:val="20"/>
          <w:shd w:val="clear" w:color="auto" w:fill="FFFFFF"/>
        </w:rPr>
        <w:t>T</w:t>
      </w:r>
      <w:r w:rsidR="0061222F" w:rsidRPr="0061222F">
        <w:rPr>
          <w:rFonts w:ascii="Palatino-Roman" w:hAnsi="Palatino-Roman" w:cs="Arial"/>
          <w:color w:val="333333"/>
          <w:sz w:val="20"/>
          <w:shd w:val="clear" w:color="auto" w:fill="FFFFFF"/>
        </w:rPr>
        <w:t>he</w:t>
      </w:r>
      <w:r>
        <w:rPr>
          <w:rFonts w:ascii="Palatino-Roman" w:hAnsi="Palatino-Roman" w:cs="Arial"/>
          <w:color w:val="333333"/>
          <w:sz w:val="20"/>
          <w:shd w:val="clear" w:color="auto" w:fill="FFFFFF"/>
        </w:rPr>
        <w:t xml:space="preserve"> mechanism of</w:t>
      </w:r>
      <w:r w:rsidR="0061222F" w:rsidRPr="0061222F">
        <w:rPr>
          <w:rFonts w:ascii="Palatino-Roman" w:hAnsi="Palatino-Roman" w:cs="Arial"/>
          <w:color w:val="333333"/>
          <w:sz w:val="20"/>
          <w:shd w:val="clear" w:color="auto" w:fill="FFFFFF"/>
        </w:rPr>
        <w:t xml:space="preserve"> energy dissipation </w:t>
      </w:r>
      <w:r>
        <w:rPr>
          <w:rFonts w:ascii="Palatino-Roman" w:hAnsi="Palatino-Roman"/>
          <w:sz w:val="20"/>
        </w:rPr>
        <w:t>i</w:t>
      </w:r>
      <w:r w:rsidRPr="0061222F">
        <w:rPr>
          <w:rFonts w:ascii="Palatino-Roman" w:hAnsi="Palatino-Roman" w:cs="Arial"/>
          <w:color w:val="333333"/>
          <w:sz w:val="20"/>
          <w:shd w:val="clear" w:color="auto" w:fill="FFFFFF"/>
        </w:rPr>
        <w:t>n mechanical systems</w:t>
      </w:r>
      <w:r w:rsidR="0061222F" w:rsidRPr="0061222F">
        <w:rPr>
          <w:rFonts w:ascii="Palatino-Roman" w:hAnsi="Palatino-Roman" w:cs="Arial"/>
          <w:color w:val="333333"/>
          <w:sz w:val="20"/>
          <w:shd w:val="clear" w:color="auto" w:fill="FFFFFF"/>
        </w:rPr>
        <w:t xml:space="preserve"> is often nonlinear. Even though there may be other forms of nonlinearity in the dynamics, </w:t>
      </w:r>
      <w:r w:rsidR="00981B20">
        <w:rPr>
          <w:rFonts w:ascii="Palatino-Roman" w:hAnsi="Palatino-Roman" w:cs="Arial"/>
          <w:color w:val="333333"/>
          <w:sz w:val="20"/>
          <w:shd w:val="clear" w:color="auto" w:fill="FFFFFF"/>
        </w:rPr>
        <w:t>nonlinear</w:t>
      </w:r>
      <w:r w:rsidR="0061222F" w:rsidRPr="0061222F">
        <w:rPr>
          <w:rFonts w:ascii="Palatino-Roman" w:hAnsi="Palatino-Roman" w:cs="Arial"/>
          <w:color w:val="333333"/>
          <w:sz w:val="20"/>
          <w:shd w:val="clear" w:color="auto" w:fill="FFFFFF"/>
        </w:rPr>
        <w:t xml:space="preserve"> damping is the dominant source of nonlinearity </w:t>
      </w:r>
      <w:r w:rsidR="00981B20">
        <w:rPr>
          <w:rFonts w:ascii="Palatino-Roman" w:hAnsi="Palatino-Roman" w:cs="Arial"/>
          <w:color w:val="333333"/>
          <w:sz w:val="20"/>
          <w:shd w:val="clear" w:color="auto" w:fill="FFFFFF"/>
        </w:rPr>
        <w:t xml:space="preserve">in a </w:t>
      </w:r>
      <w:r w:rsidR="0061222F" w:rsidRPr="0061222F">
        <w:rPr>
          <w:rFonts w:ascii="Palatino-Roman" w:hAnsi="Palatino-Roman" w:cs="Arial"/>
          <w:color w:val="333333"/>
          <w:sz w:val="20"/>
          <w:shd w:val="clear" w:color="auto" w:fill="FFFFFF"/>
        </w:rPr>
        <w:t xml:space="preserve">number of practical systems. The analysis of such systems is simplified by the fact that they show no jump or bifurcation behaviour, and indeed can often be well represented by an equivalent linear system, whose damping parameters depend on the form and amplitude of the excitation, in a “quasi-linear” model. The diverse sources of nonlinear damping </w:t>
      </w:r>
      <w:r>
        <w:rPr>
          <w:rFonts w:ascii="Palatino-Roman" w:hAnsi="Palatino-Roman" w:cs="Arial"/>
          <w:color w:val="333333"/>
          <w:sz w:val="20"/>
          <w:shd w:val="clear" w:color="auto" w:fill="FFFFFF"/>
        </w:rPr>
        <w:t>are</w:t>
      </w:r>
      <w:r w:rsidR="0061222F" w:rsidRPr="0061222F">
        <w:rPr>
          <w:rFonts w:ascii="Palatino-Roman" w:hAnsi="Palatino-Roman" w:cs="Arial"/>
          <w:color w:val="333333"/>
          <w:sz w:val="20"/>
          <w:shd w:val="clear" w:color="auto" w:fill="FFFFFF"/>
        </w:rPr>
        <w:t xml:space="preserve"> first reviewed in this paper, before some example systems are analysed, initially for sinusoidal and then </w:t>
      </w:r>
      <w:r w:rsidR="009742AB" w:rsidRPr="00914926">
        <w:rPr>
          <w:rFonts w:ascii="Palatino-Roman" w:hAnsi="Palatino-Roman" w:cs="Arial"/>
          <w:color w:val="333333"/>
          <w:sz w:val="20"/>
          <w:shd w:val="clear" w:color="auto" w:fill="FFFFFF"/>
        </w:rPr>
        <w:t>for</w:t>
      </w:r>
      <w:r w:rsidR="0061222F" w:rsidRPr="00914926">
        <w:rPr>
          <w:rFonts w:ascii="Palatino-Roman" w:hAnsi="Palatino-Roman" w:cs="Arial"/>
          <w:color w:val="333333"/>
          <w:sz w:val="20"/>
          <w:shd w:val="clear" w:color="auto" w:fill="FFFFFF"/>
        </w:rPr>
        <w:t xml:space="preserve"> </w:t>
      </w:r>
      <w:r w:rsidR="0061222F" w:rsidRPr="0061222F">
        <w:rPr>
          <w:rFonts w:ascii="Palatino-Roman" w:hAnsi="Palatino-Roman" w:cs="Arial"/>
          <w:color w:val="333333"/>
          <w:sz w:val="20"/>
          <w:shd w:val="clear" w:color="auto" w:fill="FFFFFF"/>
        </w:rPr>
        <w:t xml:space="preserve">random excitation. For simplicity, it is assumed that the </w:t>
      </w:r>
      <w:r>
        <w:rPr>
          <w:rFonts w:ascii="Palatino-Roman" w:hAnsi="Palatino-Roman" w:cs="Arial"/>
          <w:color w:val="333333"/>
          <w:sz w:val="20"/>
          <w:shd w:val="clear" w:color="auto" w:fill="FFFFFF"/>
        </w:rPr>
        <w:t xml:space="preserve">system is stable and that the </w:t>
      </w:r>
      <w:r w:rsidR="0061222F" w:rsidRPr="0061222F">
        <w:rPr>
          <w:rFonts w:ascii="Palatino-Roman" w:hAnsi="Palatino-Roman" w:cs="Arial"/>
          <w:color w:val="333333"/>
          <w:sz w:val="20"/>
          <w:shd w:val="clear" w:color="auto" w:fill="FFFFFF"/>
        </w:rPr>
        <w:t>nonlinear damping force depends on the n-</w:t>
      </w:r>
      <w:proofErr w:type="spellStart"/>
      <w:r w:rsidR="0061222F" w:rsidRPr="0061222F">
        <w:rPr>
          <w:rFonts w:ascii="Palatino-Roman" w:hAnsi="Palatino-Roman" w:cs="Arial"/>
          <w:color w:val="333333"/>
          <w:sz w:val="20"/>
          <w:shd w:val="clear" w:color="auto" w:fill="FFFFFF"/>
        </w:rPr>
        <w:t>th</w:t>
      </w:r>
      <w:proofErr w:type="spellEnd"/>
      <w:r w:rsidR="0061222F" w:rsidRPr="0061222F">
        <w:rPr>
          <w:rFonts w:ascii="Palatino-Roman" w:hAnsi="Palatino-Roman" w:cs="Arial"/>
          <w:color w:val="333333"/>
          <w:sz w:val="20"/>
          <w:shd w:val="clear" w:color="auto" w:fill="FFFFFF"/>
        </w:rPr>
        <w:t xml:space="preserve"> power of the velocity. For sinusoidal excitation, it </w:t>
      </w:r>
      <w:r w:rsidR="00130ED1">
        <w:rPr>
          <w:rFonts w:ascii="Palatino-Roman" w:hAnsi="Palatino-Roman" w:cs="Arial"/>
          <w:color w:val="333333"/>
          <w:sz w:val="20"/>
          <w:shd w:val="clear" w:color="auto" w:fill="FFFFFF"/>
        </w:rPr>
        <w:t xml:space="preserve">is </w:t>
      </w:r>
      <w:r w:rsidR="0061222F" w:rsidRPr="0061222F">
        <w:rPr>
          <w:rFonts w:ascii="Palatino-Roman" w:hAnsi="Palatino-Roman" w:cs="Arial"/>
          <w:color w:val="333333"/>
          <w:sz w:val="20"/>
          <w:shd w:val="clear" w:color="auto" w:fill="FFFFFF"/>
        </w:rPr>
        <w:t xml:space="preserve">shown that the response is </w:t>
      </w:r>
      <w:r>
        <w:rPr>
          <w:rFonts w:ascii="Palatino-Roman" w:hAnsi="Palatino-Roman" w:cs="Arial"/>
          <w:color w:val="333333"/>
          <w:sz w:val="20"/>
          <w:shd w:val="clear" w:color="auto" w:fill="FFFFFF"/>
        </w:rPr>
        <w:t>often</w:t>
      </w:r>
      <w:r w:rsidR="0061222F" w:rsidRPr="0061222F">
        <w:rPr>
          <w:rFonts w:ascii="Palatino-Roman" w:hAnsi="Palatino-Roman" w:cs="Arial"/>
          <w:color w:val="333333"/>
          <w:sz w:val="20"/>
          <w:shd w:val="clear" w:color="auto" w:fill="FFFFFF"/>
        </w:rPr>
        <w:t xml:space="preserve"> </w:t>
      </w:r>
      <w:r w:rsidR="00130ED1">
        <w:rPr>
          <w:rFonts w:ascii="Palatino-Roman" w:hAnsi="Palatino-Roman" w:cs="Arial"/>
          <w:color w:val="333333"/>
          <w:sz w:val="20"/>
          <w:shd w:val="clear" w:color="auto" w:fill="FFFFFF"/>
        </w:rPr>
        <w:t xml:space="preserve">also </w:t>
      </w:r>
      <w:r w:rsidR="0061222F" w:rsidRPr="0061222F">
        <w:rPr>
          <w:rFonts w:ascii="Palatino-Roman" w:hAnsi="Palatino-Roman" w:cs="Arial"/>
          <w:color w:val="333333"/>
          <w:sz w:val="20"/>
          <w:shd w:val="clear" w:color="auto" w:fill="FFFFFF"/>
        </w:rPr>
        <w:t xml:space="preserve">almost sinusoidal, and methods for calculating the amplitude are described based on the harmonic balance method, which is closely related to the describing function method used in control engineering. </w:t>
      </w:r>
      <w:r w:rsidR="00B21B4C">
        <w:rPr>
          <w:rFonts w:ascii="Palatino-Roman" w:hAnsi="Palatino-Roman" w:cs="Arial"/>
          <w:color w:val="333333"/>
          <w:sz w:val="20"/>
          <w:shd w:val="clear" w:color="auto" w:fill="FFFFFF"/>
        </w:rPr>
        <w:t>For random excitation, several methods of analysis are shown to be equivalent</w:t>
      </w:r>
      <w:r w:rsidR="00D93CB1">
        <w:rPr>
          <w:rFonts w:ascii="Palatino-Roman" w:hAnsi="Palatino-Roman" w:cs="Arial"/>
          <w:color w:val="333333"/>
          <w:sz w:val="20"/>
          <w:shd w:val="clear" w:color="auto" w:fill="FFFFFF"/>
        </w:rPr>
        <w:t>. In general,</w:t>
      </w:r>
      <w:r w:rsidR="00B21B4C">
        <w:rPr>
          <w:rFonts w:ascii="Palatino-Roman" w:hAnsi="Palatino-Roman" w:cs="Arial"/>
          <w:color w:val="333333"/>
          <w:sz w:val="20"/>
          <w:shd w:val="clear" w:color="auto" w:fill="FFFFFF"/>
        </w:rPr>
        <w:t xml:space="preserve"> iterative methods need to be used to calculate the equivalent linear damper</w:t>
      </w:r>
      <w:r w:rsidR="00D93CB1">
        <w:rPr>
          <w:rFonts w:ascii="Palatino-Roman" w:hAnsi="Palatino-Roman" w:cs="Arial"/>
          <w:color w:val="333333"/>
          <w:sz w:val="20"/>
          <w:shd w:val="clear" w:color="auto" w:fill="FFFFFF"/>
        </w:rPr>
        <w:t>, since its value depends on the system’s response, which itself depends on the</w:t>
      </w:r>
      <w:r w:rsidR="00343BB4">
        <w:rPr>
          <w:rFonts w:ascii="Palatino-Roman" w:hAnsi="Palatino-Roman" w:cs="Arial"/>
          <w:color w:val="333333"/>
          <w:sz w:val="20"/>
          <w:shd w:val="clear" w:color="auto" w:fill="FFFFFF"/>
        </w:rPr>
        <w:t xml:space="preserve"> value of the</w:t>
      </w:r>
      <w:r w:rsidR="00D93CB1">
        <w:rPr>
          <w:rFonts w:ascii="Palatino-Roman" w:hAnsi="Palatino-Roman" w:cs="Arial"/>
          <w:color w:val="333333"/>
          <w:sz w:val="20"/>
          <w:shd w:val="clear" w:color="auto" w:fill="FFFFFF"/>
        </w:rPr>
        <w:t xml:space="preserve"> equivalent linear damper</w:t>
      </w:r>
      <w:r w:rsidR="00B21B4C">
        <w:rPr>
          <w:rFonts w:ascii="Palatino-Roman" w:hAnsi="Palatino-Roman" w:cs="Arial"/>
          <w:color w:val="333333"/>
          <w:sz w:val="20"/>
          <w:shd w:val="clear" w:color="auto" w:fill="FFFFFF"/>
        </w:rPr>
        <w:t xml:space="preserve">. The power dissipation </w:t>
      </w:r>
      <w:r w:rsidR="00E02773">
        <w:rPr>
          <w:rFonts w:ascii="Palatino-Roman" w:hAnsi="Palatino-Roman" w:cs="Arial"/>
          <w:color w:val="333333"/>
          <w:sz w:val="20"/>
          <w:shd w:val="clear" w:color="auto" w:fill="FFFFFF"/>
        </w:rPr>
        <w:t>of</w:t>
      </w:r>
      <w:r w:rsidR="00B21B4C">
        <w:rPr>
          <w:rFonts w:ascii="Palatino-Roman" w:hAnsi="Palatino-Roman" w:cs="Arial"/>
          <w:color w:val="333333"/>
          <w:sz w:val="20"/>
          <w:shd w:val="clear" w:color="auto" w:fill="FFFFFF"/>
        </w:rPr>
        <w:t xml:space="preserve"> the equivalent linear damper, for bo</w:t>
      </w:r>
      <w:r>
        <w:rPr>
          <w:rFonts w:ascii="Palatino-Roman" w:hAnsi="Palatino-Roman" w:cs="Arial"/>
          <w:color w:val="333333"/>
          <w:sz w:val="20"/>
          <w:shd w:val="clear" w:color="auto" w:fill="FFFFFF"/>
        </w:rPr>
        <w:t xml:space="preserve">th sinusoidal and random cases, </w:t>
      </w:r>
      <w:r w:rsidR="00B21B4C">
        <w:rPr>
          <w:rFonts w:ascii="Palatino-Roman" w:hAnsi="Palatino-Roman" w:cs="Arial"/>
          <w:color w:val="333333"/>
          <w:sz w:val="20"/>
          <w:shd w:val="clear" w:color="auto" w:fill="FFFFFF"/>
        </w:rPr>
        <w:t>match</w:t>
      </w:r>
      <w:r>
        <w:rPr>
          <w:rFonts w:ascii="Palatino-Roman" w:hAnsi="Palatino-Roman" w:cs="Arial"/>
          <w:color w:val="333333"/>
          <w:sz w:val="20"/>
          <w:shd w:val="clear" w:color="auto" w:fill="FFFFFF"/>
        </w:rPr>
        <w:t>es</w:t>
      </w:r>
      <w:r w:rsidR="00B21B4C">
        <w:rPr>
          <w:rFonts w:ascii="Palatino-Roman" w:hAnsi="Palatino-Roman" w:cs="Arial"/>
          <w:color w:val="333333"/>
          <w:sz w:val="20"/>
          <w:shd w:val="clear" w:color="auto" w:fill="FFFFFF"/>
        </w:rPr>
        <w:t xml:space="preserve"> that dissipated </w:t>
      </w:r>
      <w:r w:rsidR="00914926">
        <w:rPr>
          <w:rFonts w:ascii="Palatino-Roman" w:hAnsi="Palatino-Roman" w:cs="Arial"/>
          <w:color w:val="333333"/>
          <w:sz w:val="20"/>
          <w:shd w:val="clear" w:color="auto" w:fill="FFFFFF"/>
        </w:rPr>
        <w:t>of</w:t>
      </w:r>
      <w:r w:rsidR="00B21B4C">
        <w:rPr>
          <w:rFonts w:ascii="Palatino-Roman" w:hAnsi="Palatino-Roman" w:cs="Arial"/>
          <w:color w:val="333333"/>
          <w:sz w:val="20"/>
          <w:shd w:val="clear" w:color="auto" w:fill="FFFFFF"/>
        </w:rPr>
        <w:t xml:space="preserve"> the nonlinear damper</w:t>
      </w:r>
      <w:r>
        <w:rPr>
          <w:rFonts w:ascii="Palatino-Roman" w:hAnsi="Palatino-Roman" w:cs="Arial"/>
          <w:color w:val="333333"/>
          <w:sz w:val="20"/>
          <w:shd w:val="clear" w:color="auto" w:fill="FFFFFF"/>
        </w:rPr>
        <w:t xml:space="preserve">, </w:t>
      </w:r>
      <w:r w:rsidR="00704C88">
        <w:rPr>
          <w:rFonts w:ascii="Palatino-Roman" w:hAnsi="Palatino-Roman" w:cs="Arial"/>
          <w:color w:val="333333"/>
          <w:sz w:val="20"/>
          <w:shd w:val="clear" w:color="auto" w:fill="FFFFFF"/>
        </w:rPr>
        <w:t xml:space="preserve">proving both a firm theoretical </w:t>
      </w:r>
      <w:r w:rsidR="00AF5C98">
        <w:rPr>
          <w:rFonts w:ascii="Palatino-Roman" w:hAnsi="Palatino-Roman" w:cs="Arial"/>
          <w:color w:val="333333"/>
          <w:sz w:val="20"/>
          <w:shd w:val="clear" w:color="auto" w:fill="FFFFFF"/>
        </w:rPr>
        <w:t xml:space="preserve">basis for </w:t>
      </w:r>
      <w:r w:rsidR="00C36BD2">
        <w:rPr>
          <w:rFonts w:ascii="Palatino-Roman" w:hAnsi="Palatino-Roman" w:cs="Arial"/>
          <w:color w:val="333333"/>
          <w:sz w:val="20"/>
          <w:shd w:val="clear" w:color="auto" w:fill="FFFFFF"/>
        </w:rPr>
        <w:t xml:space="preserve">this </w:t>
      </w:r>
      <w:r w:rsidR="00AF5C98">
        <w:rPr>
          <w:rFonts w:ascii="Palatino-Roman" w:hAnsi="Palatino-Roman" w:cs="Arial"/>
          <w:color w:val="333333"/>
          <w:sz w:val="20"/>
          <w:shd w:val="clear" w:color="auto" w:fill="FFFFFF"/>
        </w:rPr>
        <w:t>modelling approach</w:t>
      </w:r>
      <w:r w:rsidR="00704C88">
        <w:rPr>
          <w:rFonts w:ascii="Palatino-Roman" w:hAnsi="Palatino-Roman" w:cs="Arial"/>
          <w:color w:val="333333"/>
          <w:sz w:val="20"/>
          <w:shd w:val="clear" w:color="auto" w:fill="FFFFFF"/>
        </w:rPr>
        <w:t xml:space="preserve"> and clear physical insight</w:t>
      </w:r>
      <w:r w:rsidR="00B21B4C">
        <w:rPr>
          <w:rFonts w:ascii="Palatino-Roman" w:hAnsi="Palatino-Roman" w:cs="Arial"/>
          <w:color w:val="333333"/>
          <w:sz w:val="20"/>
          <w:shd w:val="clear" w:color="auto" w:fill="FFFFFF"/>
        </w:rPr>
        <w:t xml:space="preserve">. </w:t>
      </w:r>
      <w:r w:rsidR="0061222F" w:rsidRPr="0061222F">
        <w:rPr>
          <w:rFonts w:ascii="Palatino-Roman" w:hAnsi="Palatino-Roman" w:cs="Arial"/>
          <w:color w:val="333333"/>
          <w:sz w:val="20"/>
          <w:shd w:val="clear" w:color="auto" w:fill="FFFFFF"/>
        </w:rPr>
        <w:t>Finally, practical examples of nonlinear damping are discussed</w:t>
      </w:r>
      <w:r w:rsidR="00704C88">
        <w:rPr>
          <w:rFonts w:ascii="Palatino-Roman" w:hAnsi="Palatino-Roman" w:cs="Arial"/>
          <w:color w:val="333333"/>
          <w:sz w:val="20"/>
          <w:shd w:val="clear" w:color="auto" w:fill="FFFFFF"/>
        </w:rPr>
        <w:t>;</w:t>
      </w:r>
      <w:r w:rsidR="0061222F" w:rsidRPr="0061222F">
        <w:rPr>
          <w:rFonts w:ascii="Palatino-Roman" w:hAnsi="Palatino-Roman" w:cs="Arial"/>
          <w:color w:val="333333"/>
          <w:sz w:val="20"/>
          <w:shd w:val="clear" w:color="auto" w:fill="FFFFFF"/>
        </w:rPr>
        <w:t xml:space="preserve"> in microspeakers, vibration isolation, energy harvesting,</w:t>
      </w:r>
      <w:r w:rsidR="00914926">
        <w:rPr>
          <w:rFonts w:ascii="Palatino-Roman" w:hAnsi="Palatino-Roman" w:cs="Arial"/>
          <w:color w:val="333333"/>
          <w:sz w:val="20"/>
          <w:shd w:val="clear" w:color="auto" w:fill="FFFFFF"/>
        </w:rPr>
        <w:t xml:space="preserve"> and</w:t>
      </w:r>
      <w:r w:rsidR="0061222F" w:rsidRPr="0061222F">
        <w:rPr>
          <w:rFonts w:ascii="Palatino-Roman" w:hAnsi="Palatino-Roman" w:cs="Arial"/>
          <w:color w:val="333333"/>
          <w:sz w:val="20"/>
          <w:shd w:val="clear" w:color="auto" w:fill="FFFFFF"/>
        </w:rPr>
        <w:t xml:space="preserve"> the mechanical response of the cochlea</w:t>
      </w:r>
      <w:r w:rsidR="00704C88">
        <w:rPr>
          <w:rFonts w:ascii="Palatino-Roman" w:hAnsi="Palatino-Roman" w:cs="Arial"/>
          <w:color w:val="333333"/>
          <w:sz w:val="20"/>
          <w:shd w:val="clear" w:color="auto" w:fill="FFFFFF"/>
        </w:rPr>
        <w:t>.</w:t>
      </w:r>
    </w:p>
    <w:p w:rsidR="000A03AB" w:rsidRDefault="000A03AB" w:rsidP="00445BEE">
      <w:pPr>
        <w:rPr>
          <w:rFonts w:ascii="Palatino-Roman" w:hAnsi="Palatino-Roman"/>
          <w:sz w:val="20"/>
        </w:rPr>
      </w:pPr>
    </w:p>
    <w:p w:rsidR="006A72E9" w:rsidRPr="005801E3" w:rsidRDefault="000A03AB" w:rsidP="005801E3">
      <w:pPr>
        <w:pStyle w:val="ListParagraph"/>
        <w:numPr>
          <w:ilvl w:val="0"/>
          <w:numId w:val="22"/>
        </w:numPr>
        <w:shd w:val="clear" w:color="auto" w:fill="FFFFFF"/>
        <w:spacing w:after="240"/>
        <w:textAlignment w:val="baseline"/>
        <w:rPr>
          <w:rFonts w:ascii="MyriadPro-Cond" w:hAnsi="MyriadPro-Cond" w:cs="MyriadPro-Cond"/>
          <w:color w:val="323031"/>
          <w:sz w:val="36"/>
          <w:szCs w:val="36"/>
        </w:rPr>
      </w:pPr>
      <w:r w:rsidRPr="005801E3">
        <w:rPr>
          <w:rFonts w:ascii="MyriadPro-Cond" w:hAnsi="MyriadPro-Cond" w:cs="MyriadPro-Cond"/>
          <w:color w:val="323031"/>
          <w:sz w:val="36"/>
          <w:szCs w:val="36"/>
        </w:rPr>
        <w:t>Introduction</w:t>
      </w:r>
    </w:p>
    <w:p w:rsidR="005801E3" w:rsidRPr="005801E3" w:rsidRDefault="005801E3" w:rsidP="005801E3">
      <w:pPr>
        <w:autoSpaceDE w:val="0"/>
        <w:autoSpaceDN w:val="0"/>
        <w:adjustRightInd w:val="0"/>
        <w:jc w:val="both"/>
        <w:rPr>
          <w:rFonts w:ascii="Palatino-Roman" w:hAnsi="Palatino-Roman" w:cs="Arial"/>
          <w:color w:val="333333"/>
          <w:sz w:val="20"/>
          <w:shd w:val="clear" w:color="auto" w:fill="FFFFFF"/>
        </w:rPr>
      </w:pPr>
      <w:r w:rsidRPr="005801E3">
        <w:rPr>
          <w:rFonts w:ascii="Palatino-Roman" w:hAnsi="Palatino-Roman" w:cs="Arial"/>
          <w:color w:val="333333"/>
          <w:sz w:val="20"/>
          <w:shd w:val="clear" w:color="auto" w:fill="FFFFFF"/>
        </w:rPr>
        <w:t>In a mechanical system, the damping force depends on the system’s velocity. In a number of mechanical systems, the damping force is a nonlinear function of velocity and similar nonlinear damping</w:t>
      </w:r>
      <w:r w:rsidR="00981B20">
        <w:rPr>
          <w:rFonts w:ascii="Palatino-Roman" w:hAnsi="Palatino-Roman" w:cs="Arial"/>
          <w:color w:val="333333"/>
          <w:sz w:val="20"/>
          <w:shd w:val="clear" w:color="auto" w:fill="FFFFFF"/>
        </w:rPr>
        <w:t xml:space="preserve"> behaviour</w:t>
      </w:r>
      <w:r w:rsidRPr="005801E3">
        <w:rPr>
          <w:rFonts w:ascii="Palatino-Roman" w:hAnsi="Palatino-Roman" w:cs="Arial"/>
          <w:color w:val="333333"/>
          <w:sz w:val="20"/>
          <w:shd w:val="clear" w:color="auto" w:fill="FFFFFF"/>
        </w:rPr>
        <w:t xml:space="preserve"> is also seen in many electrical, biological and other dynamic systems. Examples that will be discussed in more detail below include the damping in aircraft structures, flow through orifices, damping in nanoelectromechanical (NEM) systems and vibration inside the cochlea.</w:t>
      </w:r>
    </w:p>
    <w:p w:rsidR="004940D5" w:rsidRDefault="005801E3" w:rsidP="007B1149">
      <w:pPr>
        <w:autoSpaceDE w:val="0"/>
        <w:autoSpaceDN w:val="0"/>
        <w:adjustRightInd w:val="0"/>
        <w:jc w:val="both"/>
        <w:rPr>
          <w:rFonts w:ascii="Palatino-Roman" w:hAnsi="Palatino-Roman" w:cs="Arial"/>
          <w:color w:val="333333"/>
          <w:sz w:val="20"/>
          <w:shd w:val="clear" w:color="auto" w:fill="FFFFFF"/>
        </w:rPr>
      </w:pPr>
      <w:r w:rsidRPr="005801E3">
        <w:rPr>
          <w:rFonts w:ascii="Palatino-Roman" w:hAnsi="Palatino-Roman" w:cs="Arial"/>
          <w:color w:val="333333"/>
          <w:sz w:val="20"/>
          <w:shd w:val="clear" w:color="auto" w:fill="FFFFFF"/>
        </w:rPr>
        <w:t>In some applications the stiffness of the system</w:t>
      </w:r>
      <w:r w:rsidR="00914926">
        <w:rPr>
          <w:rFonts w:ascii="Palatino-Roman" w:hAnsi="Palatino-Roman" w:cs="Arial"/>
          <w:color w:val="333333"/>
          <w:sz w:val="20"/>
          <w:shd w:val="clear" w:color="auto" w:fill="FFFFFF"/>
        </w:rPr>
        <w:t xml:space="preserve"> also</w:t>
      </w:r>
      <w:r w:rsidRPr="005801E3">
        <w:rPr>
          <w:rFonts w:ascii="Palatino-Roman" w:hAnsi="Palatino-Roman" w:cs="Arial"/>
          <w:color w:val="333333"/>
          <w:sz w:val="20"/>
          <w:shd w:val="clear" w:color="auto" w:fill="FFFFFF"/>
        </w:rPr>
        <w:t xml:space="preserve"> changes to some extent with excitation amplitude, as well as the damping. This nonlinear stiffness can complicate the dynamic response, particularly if the nonlinearity in the stiffness is severe, and can give rise to jump and bifurcation phenomena. In many</w:t>
      </w:r>
      <w:r w:rsidR="00D93CB1">
        <w:rPr>
          <w:rFonts w:ascii="Palatino-Roman" w:hAnsi="Palatino-Roman" w:cs="Arial"/>
          <w:color w:val="333333"/>
          <w:sz w:val="20"/>
          <w:shd w:val="clear" w:color="auto" w:fill="FFFFFF"/>
        </w:rPr>
        <w:t xml:space="preserve"> cases</w:t>
      </w:r>
      <w:r w:rsidRPr="005801E3">
        <w:rPr>
          <w:rFonts w:ascii="Palatino-Roman" w:hAnsi="Palatino-Roman" w:cs="Arial"/>
          <w:color w:val="333333"/>
          <w:sz w:val="20"/>
          <w:shd w:val="clear" w:color="auto" w:fill="FFFFFF"/>
        </w:rPr>
        <w:t>, however, it is the damping that is the dominant source of nonlinearity and it is interesting and worthwhile to consider the behaviour of systems in which only the damping is nonlinear.  We will see that such systems do not exhibit the kinds of jump phenomena seen in systems with nonlinear stiffness. Also, their response for a given excitation can often be approximated by that of an equivalent linear system, whose parameters depend on</w:t>
      </w:r>
      <w:r w:rsidR="00D93CB1">
        <w:rPr>
          <w:rFonts w:ascii="Palatino-Roman" w:hAnsi="Palatino-Roman" w:cs="Arial"/>
          <w:color w:val="333333"/>
          <w:sz w:val="20"/>
          <w:shd w:val="clear" w:color="auto" w:fill="FFFFFF"/>
        </w:rPr>
        <w:t xml:space="preserve"> the level of excitation. Such</w:t>
      </w:r>
      <w:r w:rsidRPr="005801E3">
        <w:rPr>
          <w:rFonts w:ascii="Palatino-Roman" w:hAnsi="Palatino-Roman" w:cs="Arial"/>
          <w:color w:val="333333"/>
          <w:sz w:val="20"/>
          <w:shd w:val="clear" w:color="auto" w:fill="FFFFFF"/>
        </w:rPr>
        <w:t xml:space="preserve"> </w:t>
      </w:r>
      <w:r w:rsidR="00D93CB1">
        <w:rPr>
          <w:rFonts w:ascii="Palatino-Roman" w:hAnsi="Palatino-Roman" w:cs="Arial"/>
          <w:color w:val="333333"/>
          <w:sz w:val="20"/>
          <w:shd w:val="clear" w:color="auto" w:fill="FFFFFF"/>
        </w:rPr>
        <w:t xml:space="preserve">“quasi-linear” </w:t>
      </w:r>
      <w:r w:rsidRPr="005801E3">
        <w:rPr>
          <w:rFonts w:ascii="Palatino-Roman" w:hAnsi="Palatino-Roman" w:cs="Arial"/>
          <w:color w:val="333333"/>
          <w:sz w:val="20"/>
          <w:shd w:val="clear" w:color="auto" w:fill="FFFFFF"/>
        </w:rPr>
        <w:t>model</w:t>
      </w:r>
      <w:r w:rsidR="00D93CB1">
        <w:rPr>
          <w:rFonts w:ascii="Palatino-Roman" w:hAnsi="Palatino-Roman" w:cs="Arial"/>
          <w:color w:val="333333"/>
          <w:sz w:val="20"/>
          <w:shd w:val="clear" w:color="auto" w:fill="FFFFFF"/>
        </w:rPr>
        <w:t>s</w:t>
      </w:r>
      <w:r w:rsidRPr="005801E3">
        <w:rPr>
          <w:rFonts w:ascii="Palatino-Roman" w:hAnsi="Palatino-Roman" w:cs="Arial"/>
          <w:color w:val="333333"/>
          <w:sz w:val="20"/>
          <w:shd w:val="clear" w:color="auto" w:fill="FFFFFF"/>
        </w:rPr>
        <w:t xml:space="preserve"> of a nonlinear system</w:t>
      </w:r>
      <w:r w:rsidR="00D93CB1">
        <w:rPr>
          <w:rFonts w:ascii="Palatino-Roman" w:hAnsi="Palatino-Roman" w:cs="Arial"/>
          <w:color w:val="333333"/>
          <w:sz w:val="20"/>
          <w:shd w:val="clear" w:color="auto" w:fill="FFFFFF"/>
        </w:rPr>
        <w:t>, which are implicit in many methods of analysis, including</w:t>
      </w:r>
      <w:r w:rsidRPr="005801E3">
        <w:rPr>
          <w:rFonts w:ascii="Palatino-Roman" w:hAnsi="Palatino-Roman" w:cs="Arial"/>
          <w:color w:val="333333"/>
          <w:sz w:val="20"/>
          <w:shd w:val="clear" w:color="auto" w:fill="FFFFFF"/>
        </w:rPr>
        <w:t xml:space="preserve"> </w:t>
      </w:r>
      <w:r w:rsidR="00704C88">
        <w:rPr>
          <w:rFonts w:ascii="Palatino-Roman" w:hAnsi="Palatino-Roman" w:cs="Arial"/>
          <w:color w:val="333333"/>
          <w:sz w:val="20"/>
          <w:shd w:val="clear" w:color="auto" w:fill="FFFFFF"/>
        </w:rPr>
        <w:t xml:space="preserve">equivalent </w:t>
      </w:r>
      <w:r w:rsidRPr="005801E3">
        <w:rPr>
          <w:rFonts w:ascii="Palatino-Roman" w:hAnsi="Palatino-Roman" w:cs="Arial"/>
          <w:color w:val="333333"/>
          <w:sz w:val="20"/>
          <w:shd w:val="clear" w:color="auto" w:fill="FFFFFF"/>
        </w:rPr>
        <w:t xml:space="preserve">linearisation and </w:t>
      </w:r>
      <w:r w:rsidR="00D93CB1">
        <w:rPr>
          <w:rFonts w:ascii="Palatino-Roman" w:hAnsi="Palatino-Roman" w:cs="Arial"/>
          <w:color w:val="333333"/>
          <w:sz w:val="20"/>
          <w:shd w:val="clear" w:color="auto" w:fill="FFFFFF"/>
        </w:rPr>
        <w:t xml:space="preserve">the </w:t>
      </w:r>
      <w:r w:rsidRPr="005801E3">
        <w:rPr>
          <w:rFonts w:ascii="Palatino-Roman" w:hAnsi="Palatino-Roman" w:cs="Arial"/>
          <w:color w:val="333333"/>
          <w:sz w:val="20"/>
          <w:shd w:val="clear" w:color="auto" w:fill="FFFFFF"/>
        </w:rPr>
        <w:t xml:space="preserve">describing function, </w:t>
      </w:r>
      <w:r w:rsidR="00D93CB1">
        <w:rPr>
          <w:rFonts w:ascii="Palatino-Roman" w:hAnsi="Palatino-Roman" w:cs="Arial"/>
          <w:color w:val="333333"/>
          <w:sz w:val="20"/>
          <w:shd w:val="clear" w:color="auto" w:fill="FFFFFF"/>
        </w:rPr>
        <w:t xml:space="preserve">have </w:t>
      </w:r>
      <w:r w:rsidRPr="005801E3">
        <w:rPr>
          <w:rFonts w:ascii="Palatino-Roman" w:hAnsi="Palatino-Roman" w:cs="Arial"/>
          <w:color w:val="333333"/>
          <w:sz w:val="20"/>
          <w:shd w:val="clear" w:color="auto" w:fill="FFFFFF"/>
        </w:rPr>
        <w:t>surprisingly generality</w:t>
      </w:r>
      <w:r w:rsidR="00D93CB1">
        <w:rPr>
          <w:rFonts w:ascii="Palatino-Roman" w:hAnsi="Palatino-Roman" w:cs="Arial"/>
          <w:color w:val="333333"/>
          <w:sz w:val="20"/>
          <w:shd w:val="clear" w:color="auto" w:fill="FFFFFF"/>
        </w:rPr>
        <w:t xml:space="preserve"> and have</w:t>
      </w:r>
      <w:r w:rsidRPr="005801E3">
        <w:rPr>
          <w:rFonts w:ascii="Palatino-Roman" w:hAnsi="Palatino-Roman" w:cs="Arial"/>
          <w:color w:val="333333"/>
          <w:sz w:val="20"/>
          <w:shd w:val="clear" w:color="auto" w:fill="FFFFFF"/>
        </w:rPr>
        <w:t xml:space="preserve"> been developed in several different fields. These quasi-linear models are very useful in understanding the dynamic response of a number of engineering and biological systems, despite their apparent simplicity.</w:t>
      </w:r>
    </w:p>
    <w:p w:rsidR="005801E3" w:rsidRPr="005801E3" w:rsidRDefault="005801E3" w:rsidP="004940D5">
      <w:pPr>
        <w:autoSpaceDE w:val="0"/>
        <w:autoSpaceDN w:val="0"/>
        <w:adjustRightInd w:val="0"/>
        <w:jc w:val="both"/>
        <w:rPr>
          <w:rFonts w:ascii="Palatino-Roman" w:hAnsi="Palatino-Roman" w:cs="Arial"/>
          <w:color w:val="333333"/>
          <w:sz w:val="20"/>
          <w:shd w:val="clear" w:color="auto" w:fill="FFFFFF"/>
        </w:rPr>
      </w:pPr>
      <w:r w:rsidRPr="005801E3">
        <w:rPr>
          <w:rFonts w:ascii="Palatino-Roman" w:hAnsi="Palatino-Roman" w:cs="Arial"/>
          <w:color w:val="333333"/>
          <w:sz w:val="20"/>
          <w:shd w:val="clear" w:color="auto" w:fill="FFFFFF"/>
        </w:rPr>
        <w:t>The nonlinear damping force often increases with excitation level, so that the relative response of the system, compared with the excitation level, is reduced. This is a mechanism for reducing the range of system’s response, compared with the range of the input, i.e. compressing its dynamic response, which we will see is particularly important in the dynamics of the cochlea.</w:t>
      </w:r>
    </w:p>
    <w:p w:rsidR="005801E3" w:rsidRPr="005801E3" w:rsidRDefault="005801E3" w:rsidP="00854AF8">
      <w:pPr>
        <w:autoSpaceDE w:val="0"/>
        <w:autoSpaceDN w:val="0"/>
        <w:adjustRightInd w:val="0"/>
        <w:jc w:val="both"/>
        <w:rPr>
          <w:rFonts w:ascii="Palatino-Roman" w:hAnsi="Palatino-Roman" w:cs="Arial"/>
          <w:color w:val="333333"/>
          <w:sz w:val="20"/>
          <w:shd w:val="clear" w:color="auto" w:fill="FFFFFF"/>
        </w:rPr>
      </w:pPr>
      <w:r w:rsidRPr="005801E3">
        <w:rPr>
          <w:rFonts w:ascii="Palatino-Roman" w:hAnsi="Palatino-Roman" w:cs="Arial"/>
          <w:color w:val="333333"/>
          <w:sz w:val="20"/>
          <w:shd w:val="clear" w:color="auto" w:fill="FFFFFF"/>
        </w:rPr>
        <w:lastRenderedPageBreak/>
        <w:t xml:space="preserve">Also, if there is some </w:t>
      </w:r>
      <w:r w:rsidR="00914926">
        <w:rPr>
          <w:rFonts w:ascii="Palatino-Roman" w:hAnsi="Palatino-Roman" w:cs="Arial"/>
          <w:color w:val="333333"/>
          <w:sz w:val="20"/>
          <w:shd w:val="clear" w:color="auto" w:fill="FFFFFF"/>
        </w:rPr>
        <w:t>reason</w:t>
      </w:r>
      <w:r w:rsidRPr="005801E3">
        <w:rPr>
          <w:rFonts w:ascii="Palatino-Roman" w:hAnsi="Palatino-Roman" w:cs="Arial"/>
          <w:color w:val="333333"/>
          <w:sz w:val="20"/>
          <w:shd w:val="clear" w:color="auto" w:fill="FFFFFF"/>
        </w:rPr>
        <w:t xml:space="preserve"> </w:t>
      </w:r>
      <w:r w:rsidR="00914926">
        <w:rPr>
          <w:rFonts w:ascii="Palatino-Roman" w:hAnsi="Palatino-Roman" w:cs="Arial"/>
          <w:color w:val="333333"/>
          <w:sz w:val="20"/>
          <w:shd w:val="clear" w:color="auto" w:fill="FFFFFF"/>
        </w:rPr>
        <w:t>for</w:t>
      </w:r>
      <w:r w:rsidRPr="005801E3">
        <w:rPr>
          <w:rFonts w:ascii="Palatino-Roman" w:hAnsi="Palatino-Roman" w:cs="Arial"/>
          <w:color w:val="333333"/>
          <w:sz w:val="20"/>
          <w:shd w:val="clear" w:color="auto" w:fill="FFFFFF"/>
        </w:rPr>
        <w:t xml:space="preserve"> the linear damping of a system </w:t>
      </w:r>
      <w:r w:rsidR="00914926">
        <w:rPr>
          <w:rFonts w:ascii="Palatino-Roman" w:hAnsi="Palatino-Roman" w:cs="Arial"/>
          <w:color w:val="333333"/>
          <w:sz w:val="20"/>
          <w:shd w:val="clear" w:color="auto" w:fill="FFFFFF"/>
        </w:rPr>
        <w:t>to</w:t>
      </w:r>
      <w:r w:rsidRPr="005801E3">
        <w:rPr>
          <w:rFonts w:ascii="Palatino-Roman" w:hAnsi="Palatino-Roman" w:cs="Arial"/>
          <w:color w:val="333333"/>
          <w:sz w:val="20"/>
          <w:shd w:val="clear" w:color="auto" w:fill="FFFFFF"/>
        </w:rPr>
        <w:t xml:space="preserve"> become negative, so that the envelope of its linear response would otherwise increase exponentially, nonlinear damping can provide a mechanism by which the output level is stabilised to a fixed level. Rayleigh [1], for example considers systems in which "vibration is maintained by wind (organ pipes, harmonium reads, Aeolian pipes etc.), by heat (singing flames, Rijke’s tube etc.), by friction (violin strings, finger glasses) and the slower vibration of clock pendulum's and watch balance wheels". He goes on to say that "we may form an idea of the state of things" by including a damping term proportional to a higher power of velocity in the dynamic equation for a single degree of freedom system.  He then considers the specific state of cubic damping, so that, in the notation to be used here,</w:t>
      </w:r>
    </w:p>
    <w:p w:rsidR="00F50BFB" w:rsidRDefault="005801E3" w:rsidP="00F50BFB">
      <w:pPr>
        <w:autoSpaceDE w:val="0"/>
        <w:autoSpaceDN w:val="0"/>
        <w:adjustRightInd w:val="0"/>
        <w:jc w:val="both"/>
        <w:rPr>
          <w:rFonts w:ascii="Palatino-Roman" w:hAnsi="Palatino-Roman" w:cs="Arial"/>
          <w:color w:val="333333"/>
          <w:sz w:val="20"/>
          <w:shd w:val="clear" w:color="auto" w:fill="FFFFFF"/>
        </w:rPr>
      </w:pPr>
      <w:r w:rsidRPr="005801E3">
        <w:rPr>
          <w:rFonts w:ascii="Palatino-Roman" w:hAnsi="Palatino-Roman" w:cs="Arial"/>
          <w:color w:val="333333"/>
          <w:sz w:val="20"/>
          <w:shd w:val="clear" w:color="auto" w:fill="FFFFFF"/>
        </w:rPr>
        <w:t xml:space="preserve"> </w:t>
      </w:r>
      <w:r w:rsidRPr="005801E3">
        <w:rPr>
          <w:rFonts w:ascii="Palatino-Roman" w:hAnsi="Palatino-Roman" w:cs="Arial"/>
          <w:color w:val="333333"/>
          <w:sz w:val="20"/>
          <w:shd w:val="clear" w:color="auto" w:fill="FFFFFF"/>
        </w:rPr>
        <w:tab/>
      </w:r>
      <w:r w:rsidRPr="005801E3">
        <w:rPr>
          <w:rFonts w:ascii="Palatino-Roman" w:hAnsi="Palatino-Roman" w:cs="Arial"/>
          <w:color w:val="333333"/>
          <w:sz w:val="20"/>
          <w:shd w:val="clear" w:color="auto" w:fill="FFFFFF"/>
        </w:rPr>
        <w:tab/>
      </w:r>
      <w:r w:rsidRPr="005801E3">
        <w:rPr>
          <w:rFonts w:ascii="Palatino-Roman" w:hAnsi="Palatino-Roman" w:cs="Arial"/>
          <w:color w:val="333333"/>
          <w:sz w:val="20"/>
          <w:shd w:val="clear" w:color="auto" w:fill="FFFFFF"/>
        </w:rPr>
        <w:tab/>
      </w:r>
      <w:r w:rsidRPr="005801E3">
        <w:rPr>
          <w:rFonts w:ascii="Palatino-Roman" w:hAnsi="Palatino-Roman" w:cs="Arial"/>
          <w:color w:val="333333"/>
          <w:sz w:val="20"/>
          <w:shd w:val="clear" w:color="auto" w:fill="FFFFFF"/>
        </w:rPr>
        <w:tab/>
      </w:r>
      <w:r w:rsidR="00F50BFB" w:rsidRPr="005801E3">
        <w:rPr>
          <w:rFonts w:ascii="Palatino-Roman" w:hAnsi="Palatino-Roman" w:cs="Arial"/>
          <w:color w:val="333333"/>
          <w:position w:val="-12"/>
          <w:sz w:val="20"/>
          <w:shd w:val="clear" w:color="auto" w:fill="FFFFFF"/>
        </w:rPr>
        <w:object w:dxaOrig="3320" w:dyaOrig="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1pt;height:17.2pt" o:ole="">
            <v:imagedata r:id="rId15" o:title=""/>
          </v:shape>
          <o:OLEObject Type="Embed" ProgID="Equation.3" ShapeID="_x0000_i1025" DrawAspect="Content" ObjectID="_1495275232" r:id="rId16"/>
        </w:object>
      </w:r>
      <w:r w:rsidRPr="005801E3">
        <w:rPr>
          <w:rFonts w:ascii="Palatino-Roman" w:hAnsi="Palatino-Roman" w:cs="Arial"/>
          <w:color w:val="333333"/>
          <w:sz w:val="20"/>
          <w:shd w:val="clear" w:color="auto" w:fill="FFFFFF"/>
        </w:rPr>
        <w:tab/>
      </w:r>
      <w:r w:rsidRPr="005801E3">
        <w:rPr>
          <w:rFonts w:ascii="Palatino-Roman" w:hAnsi="Palatino-Roman" w:cs="Arial"/>
          <w:color w:val="333333"/>
          <w:sz w:val="20"/>
          <w:shd w:val="clear" w:color="auto" w:fill="FFFFFF"/>
        </w:rPr>
        <w:tab/>
      </w:r>
      <w:r w:rsidRPr="005801E3">
        <w:rPr>
          <w:rFonts w:ascii="Palatino-Roman" w:hAnsi="Palatino-Roman" w:cs="Arial"/>
          <w:color w:val="333333"/>
          <w:sz w:val="20"/>
          <w:shd w:val="clear" w:color="auto" w:fill="FFFFFF"/>
        </w:rPr>
        <w:tab/>
        <w:t xml:space="preserve"> </w:t>
      </w:r>
      <w:r w:rsidRPr="005801E3">
        <w:rPr>
          <w:rFonts w:ascii="Palatino-Roman" w:hAnsi="Palatino-Roman" w:cs="Arial"/>
          <w:color w:val="333333"/>
          <w:sz w:val="20"/>
          <w:shd w:val="clear" w:color="auto" w:fill="FFFFFF"/>
        </w:rPr>
        <w:tab/>
      </w:r>
      <w:r>
        <w:rPr>
          <w:rFonts w:ascii="Palatino-Roman" w:hAnsi="Palatino-Roman" w:cs="Arial"/>
          <w:color w:val="333333"/>
          <w:sz w:val="20"/>
          <w:shd w:val="clear" w:color="auto" w:fill="FFFFFF"/>
        </w:rPr>
        <w:tab/>
      </w:r>
      <w:r w:rsidRPr="005801E3">
        <w:rPr>
          <w:rFonts w:ascii="Palatino-Roman" w:hAnsi="Palatino-Roman" w:cs="Arial"/>
          <w:color w:val="333333"/>
          <w:sz w:val="20"/>
          <w:shd w:val="clear" w:color="auto" w:fill="FFFFFF"/>
        </w:rPr>
        <w:t>(1)</w:t>
      </w:r>
    </w:p>
    <w:p w:rsidR="005801E3" w:rsidRPr="005801E3" w:rsidRDefault="005801E3" w:rsidP="00BA144C">
      <w:pPr>
        <w:autoSpaceDE w:val="0"/>
        <w:autoSpaceDN w:val="0"/>
        <w:adjustRightInd w:val="0"/>
        <w:jc w:val="both"/>
        <w:rPr>
          <w:rFonts w:ascii="Palatino-Roman" w:hAnsi="Palatino-Roman" w:cs="Arial"/>
          <w:color w:val="333333"/>
          <w:sz w:val="20"/>
          <w:shd w:val="clear" w:color="auto" w:fill="FFFFFF"/>
        </w:rPr>
      </w:pPr>
      <w:proofErr w:type="gramStart"/>
      <w:r w:rsidRPr="005801E3">
        <w:rPr>
          <w:rFonts w:ascii="Palatino-Roman" w:hAnsi="Palatino-Roman" w:cs="Arial"/>
          <w:color w:val="333333"/>
          <w:sz w:val="20"/>
          <w:shd w:val="clear" w:color="auto" w:fill="FFFFFF"/>
        </w:rPr>
        <w:t>where</w:t>
      </w:r>
      <w:proofErr w:type="gramEnd"/>
      <w:r w:rsidR="00F50BFB" w:rsidRPr="005801E3">
        <w:rPr>
          <w:rFonts w:ascii="Palatino-Roman" w:hAnsi="Palatino-Roman" w:cs="Arial"/>
          <w:color w:val="333333"/>
          <w:position w:val="-10"/>
          <w:sz w:val="20"/>
          <w:shd w:val="clear" w:color="auto" w:fill="FFFFFF"/>
        </w:rPr>
        <w:object w:dxaOrig="440" w:dyaOrig="320">
          <v:shape id="_x0000_i1026" type="#_x0000_t75" style="width:19.9pt;height:12.9pt" o:ole="">
            <v:imagedata r:id="rId17" o:title=""/>
          </v:shape>
          <o:OLEObject Type="Embed" ProgID="Equation.3" ShapeID="_x0000_i1026" DrawAspect="Content" ObjectID="_1495275233" r:id="rId18"/>
        </w:object>
      </w:r>
      <w:r w:rsidRPr="005801E3">
        <w:rPr>
          <w:rFonts w:ascii="Palatino-Roman" w:hAnsi="Palatino-Roman" w:cs="Arial"/>
          <w:color w:val="333333"/>
          <w:sz w:val="20"/>
          <w:shd w:val="clear" w:color="auto" w:fill="FFFFFF"/>
        </w:rPr>
        <w:t xml:space="preserve"> is the displacement of the system, </w:t>
      </w:r>
      <w:r w:rsidRPr="005801E3">
        <w:rPr>
          <w:rFonts w:ascii="Palatino-Roman" w:hAnsi="Palatino-Roman" w:cs="Arial"/>
          <w:color w:val="333333"/>
          <w:position w:val="-10"/>
          <w:sz w:val="20"/>
          <w:shd w:val="clear" w:color="auto" w:fill="FFFFFF"/>
        </w:rPr>
        <w:object w:dxaOrig="240" w:dyaOrig="340">
          <v:shape id="_x0000_i1027" type="#_x0000_t75" style="width:12.35pt;height:16.1pt" o:ole="">
            <v:imagedata r:id="rId19" o:title=""/>
          </v:shape>
          <o:OLEObject Type="Embed" ProgID="Equation.3" ShapeID="_x0000_i1027" DrawAspect="Content" ObjectID="_1495275234" r:id="rId20"/>
        </w:object>
      </w:r>
      <w:r w:rsidRPr="005801E3">
        <w:rPr>
          <w:rFonts w:ascii="Palatino-Roman" w:hAnsi="Palatino-Roman" w:cs="Arial"/>
          <w:color w:val="333333"/>
          <w:sz w:val="20"/>
          <w:shd w:val="clear" w:color="auto" w:fill="FFFFFF"/>
        </w:rPr>
        <w:t xml:space="preserve">and </w:t>
      </w:r>
      <w:r w:rsidR="00BA144C" w:rsidRPr="005801E3">
        <w:rPr>
          <w:rFonts w:ascii="Palatino-Roman" w:hAnsi="Palatino-Roman" w:cs="Arial"/>
          <w:color w:val="333333"/>
          <w:position w:val="-12"/>
          <w:sz w:val="20"/>
          <w:shd w:val="clear" w:color="auto" w:fill="FFFFFF"/>
        </w:rPr>
        <w:object w:dxaOrig="240" w:dyaOrig="360">
          <v:shape id="_x0000_i1028" type="#_x0000_t75" style="width:12.35pt;height:17.2pt" o:ole="">
            <v:imagedata r:id="rId21" o:title=""/>
          </v:shape>
          <o:OLEObject Type="Embed" ProgID="Equation.3" ShapeID="_x0000_i1028" DrawAspect="Content" ObjectID="_1495275235" r:id="rId22"/>
        </w:object>
      </w:r>
      <w:r w:rsidRPr="005801E3">
        <w:rPr>
          <w:rFonts w:ascii="Palatino-Roman" w:hAnsi="Palatino-Roman" w:cs="Arial"/>
          <w:color w:val="333333"/>
          <w:sz w:val="20"/>
          <w:shd w:val="clear" w:color="auto" w:fill="FFFFFF"/>
        </w:rPr>
        <w:t xml:space="preserve"> are linear and cubic damping coefficients and </w:t>
      </w:r>
      <w:r w:rsidR="007F43B4" w:rsidRPr="00BA144C">
        <w:rPr>
          <w:rFonts w:ascii="Palatino-Roman" w:hAnsi="Palatino-Roman" w:cs="Arial"/>
          <w:color w:val="333333"/>
          <w:position w:val="-6"/>
          <w:sz w:val="20"/>
          <w:shd w:val="clear" w:color="auto" w:fill="FFFFFF"/>
        </w:rPr>
        <w:object w:dxaOrig="260" w:dyaOrig="220">
          <v:shape id="_x0000_i1029" type="#_x0000_t75" style="width:12.35pt;height:8.6pt" o:ole="">
            <v:imagedata r:id="rId23" o:title=""/>
          </v:shape>
          <o:OLEObject Type="Embed" ProgID="Equation.3" ShapeID="_x0000_i1029" DrawAspect="Content" ObjectID="_1495275236" r:id="rId24"/>
        </w:object>
      </w:r>
      <w:proofErr w:type="spellStart"/>
      <w:r w:rsidRPr="005801E3">
        <w:rPr>
          <w:rFonts w:ascii="Palatino-Roman" w:hAnsi="Palatino-Roman" w:cs="Arial"/>
          <w:color w:val="333333"/>
          <w:sz w:val="20"/>
          <w:shd w:val="clear" w:color="auto" w:fill="FFFFFF"/>
        </w:rPr>
        <w:t>and</w:t>
      </w:r>
      <w:proofErr w:type="spellEnd"/>
      <w:r w:rsidRPr="005801E3">
        <w:rPr>
          <w:rFonts w:ascii="Palatino-Roman" w:hAnsi="Palatino-Roman" w:cs="Arial"/>
          <w:color w:val="333333"/>
          <w:sz w:val="20"/>
          <w:shd w:val="clear" w:color="auto" w:fill="FFFFFF"/>
        </w:rPr>
        <w:t xml:space="preserve"> </w:t>
      </w:r>
      <w:r w:rsidR="007F43B4" w:rsidRPr="00BA144C">
        <w:rPr>
          <w:rFonts w:ascii="Palatino-Roman" w:hAnsi="Palatino-Roman" w:cs="Arial"/>
          <w:color w:val="333333"/>
          <w:position w:val="-6"/>
          <w:sz w:val="20"/>
          <w:shd w:val="clear" w:color="auto" w:fill="FFFFFF"/>
        </w:rPr>
        <w:object w:dxaOrig="200" w:dyaOrig="279">
          <v:shape id="_x0000_i1030" type="#_x0000_t75" style="width:8.6pt;height:12.9pt" o:ole="">
            <v:imagedata r:id="rId25" o:title=""/>
          </v:shape>
          <o:OLEObject Type="Embed" ProgID="Equation.3" ShapeID="_x0000_i1030" DrawAspect="Content" ObjectID="_1495275237" r:id="rId26"/>
        </w:object>
      </w:r>
      <w:r w:rsidRPr="005801E3">
        <w:rPr>
          <w:rFonts w:ascii="Palatino-Roman" w:hAnsi="Palatino-Roman" w:cs="Arial"/>
          <w:color w:val="333333"/>
          <w:sz w:val="20"/>
          <w:shd w:val="clear" w:color="auto" w:fill="FFFFFF"/>
        </w:rPr>
        <w:t>are the system</w:t>
      </w:r>
      <w:r w:rsidR="00D93CB1">
        <w:rPr>
          <w:rFonts w:ascii="Palatino-Roman" w:hAnsi="Palatino-Roman" w:cs="Arial"/>
          <w:color w:val="333333"/>
          <w:sz w:val="20"/>
          <w:shd w:val="clear" w:color="auto" w:fill="FFFFFF"/>
        </w:rPr>
        <w:t>’</w:t>
      </w:r>
      <w:r w:rsidRPr="005801E3">
        <w:rPr>
          <w:rFonts w:ascii="Palatino-Roman" w:hAnsi="Palatino-Roman" w:cs="Arial"/>
          <w:color w:val="333333"/>
          <w:sz w:val="20"/>
          <w:shd w:val="clear" w:color="auto" w:fill="FFFFFF"/>
        </w:rPr>
        <w:t xml:space="preserve">s mass and stiffness. If </w:t>
      </w:r>
      <w:r w:rsidRPr="005801E3">
        <w:rPr>
          <w:rFonts w:ascii="Palatino-Roman" w:hAnsi="Palatino-Roman" w:cs="Arial"/>
          <w:color w:val="333333"/>
          <w:position w:val="-10"/>
          <w:sz w:val="20"/>
          <w:shd w:val="clear" w:color="auto" w:fill="FFFFFF"/>
        </w:rPr>
        <w:object w:dxaOrig="240" w:dyaOrig="340">
          <v:shape id="_x0000_i1031" type="#_x0000_t75" style="width:12.35pt;height:16.1pt" o:ole="">
            <v:imagedata r:id="rId27" o:title=""/>
          </v:shape>
          <o:OLEObject Type="Embed" ProgID="Equation.3" ShapeID="_x0000_i1031" DrawAspect="Content" ObjectID="_1495275238" r:id="rId28"/>
        </w:object>
      </w:r>
      <w:r w:rsidRPr="005801E3">
        <w:rPr>
          <w:rFonts w:ascii="Palatino-Roman" w:hAnsi="Palatino-Roman" w:cs="Arial"/>
          <w:color w:val="333333"/>
          <w:sz w:val="20"/>
          <w:shd w:val="clear" w:color="auto" w:fill="FFFFFF"/>
        </w:rPr>
        <w:t xml:space="preserve"> is negative but </w:t>
      </w:r>
      <w:r w:rsidR="007F43B4" w:rsidRPr="005801E3">
        <w:rPr>
          <w:rFonts w:ascii="Palatino-Roman" w:hAnsi="Palatino-Roman" w:cs="Arial"/>
          <w:color w:val="333333"/>
          <w:position w:val="-12"/>
          <w:sz w:val="20"/>
          <w:shd w:val="clear" w:color="auto" w:fill="FFFFFF"/>
        </w:rPr>
        <w:object w:dxaOrig="240" w:dyaOrig="360">
          <v:shape id="_x0000_i1032" type="#_x0000_t75" style="width:10.2pt;height:17.2pt" o:ole="">
            <v:imagedata r:id="rId29" o:title=""/>
          </v:shape>
          <o:OLEObject Type="Embed" ProgID="Equation.3" ShapeID="_x0000_i1032" DrawAspect="Content" ObjectID="_1495275239" r:id="rId30"/>
        </w:object>
      </w:r>
      <w:r w:rsidRPr="005801E3">
        <w:rPr>
          <w:rFonts w:ascii="Palatino-Roman" w:hAnsi="Palatino-Roman" w:cs="Arial"/>
          <w:color w:val="333333"/>
          <w:sz w:val="20"/>
          <w:shd w:val="clear" w:color="auto" w:fill="FFFFFF"/>
        </w:rPr>
        <w:t>is positive, the system evolves into a steady oscillation, which we would now call a limit cycle oscillation,  that Rayleigh showed would have a small third harmonic component, but would otherwise be approximately sinusoidal, at the</w:t>
      </w:r>
      <w:r w:rsidR="00DC0BF2">
        <w:rPr>
          <w:rFonts w:ascii="Palatino-Roman" w:hAnsi="Palatino-Roman" w:cs="Arial"/>
          <w:color w:val="333333"/>
          <w:sz w:val="20"/>
          <w:shd w:val="clear" w:color="auto" w:fill="FFFFFF"/>
        </w:rPr>
        <w:t xml:space="preserve"> system’s</w:t>
      </w:r>
      <w:r w:rsidRPr="005801E3">
        <w:rPr>
          <w:rFonts w:ascii="Palatino-Roman" w:hAnsi="Palatino-Roman" w:cs="Arial"/>
          <w:color w:val="333333"/>
          <w:sz w:val="20"/>
          <w:shd w:val="clear" w:color="auto" w:fill="FFFFFF"/>
        </w:rPr>
        <w:t xml:space="preserve"> natural frequency</w:t>
      </w:r>
      <w:r w:rsidR="00914926">
        <w:rPr>
          <w:rFonts w:ascii="Palatino-Roman" w:hAnsi="Palatino-Roman" w:cs="Arial"/>
          <w:color w:val="333333"/>
          <w:sz w:val="20"/>
          <w:shd w:val="clear" w:color="auto" w:fill="FFFFFF"/>
        </w:rPr>
        <w:t xml:space="preserve">, </w:t>
      </w:r>
      <w:r w:rsidR="00DC0BF2" w:rsidRPr="00914926">
        <w:rPr>
          <w:rFonts w:ascii="Palatino-Roman" w:hAnsi="Palatino-Roman" w:cs="Arial"/>
          <w:color w:val="333333"/>
          <w:position w:val="-12"/>
          <w:sz w:val="20"/>
          <w:shd w:val="clear" w:color="auto" w:fill="FFFFFF"/>
        </w:rPr>
        <w:object w:dxaOrig="300" w:dyaOrig="360">
          <v:shape id="_x0000_i1033" type="#_x0000_t75" style="width:12.9pt;height:15.6pt" o:ole="">
            <v:imagedata r:id="rId31" o:title=""/>
          </v:shape>
          <o:OLEObject Type="Embed" ProgID="Equation.3" ShapeID="_x0000_i1033" DrawAspect="Content" ObjectID="_1495275240" r:id="rId32"/>
        </w:object>
      </w:r>
      <w:r w:rsidR="00D93CB1">
        <w:rPr>
          <w:rFonts w:ascii="Palatino-Roman" w:hAnsi="Palatino-Roman" w:cs="Arial"/>
          <w:color w:val="333333"/>
          <w:sz w:val="20"/>
          <w:shd w:val="clear" w:color="auto" w:fill="FFFFFF"/>
        </w:rPr>
        <w:t xml:space="preserve">, equal to </w:t>
      </w:r>
      <w:r w:rsidR="007B1149" w:rsidRPr="005801E3">
        <w:rPr>
          <w:rFonts w:ascii="Palatino-Roman" w:hAnsi="Palatino-Roman" w:cs="Arial"/>
          <w:color w:val="333333"/>
          <w:position w:val="-26"/>
          <w:sz w:val="20"/>
          <w:shd w:val="clear" w:color="auto" w:fill="FFFFFF"/>
        </w:rPr>
        <w:object w:dxaOrig="460" w:dyaOrig="700">
          <v:shape id="_x0000_i1034" type="#_x0000_t75" style="width:19.35pt;height:27.95pt" o:ole="">
            <v:imagedata r:id="rId33" o:title=""/>
          </v:shape>
          <o:OLEObject Type="Embed" ProgID="Equation.DSMT4" ShapeID="_x0000_i1034" DrawAspect="Content" ObjectID="_1495275241" r:id="rId34"/>
        </w:object>
      </w:r>
      <w:r w:rsidR="00DA796A">
        <w:rPr>
          <w:rFonts w:ascii="Palatino-Roman" w:hAnsi="Palatino-Roman" w:cs="Arial"/>
          <w:color w:val="333333"/>
          <w:sz w:val="20"/>
          <w:shd w:val="clear" w:color="auto" w:fill="FFFFFF"/>
        </w:rPr>
        <w:t>.</w:t>
      </w:r>
      <w:r w:rsidRPr="005801E3">
        <w:rPr>
          <w:rFonts w:ascii="Palatino-Roman" w:hAnsi="Palatino-Roman" w:cs="Arial"/>
          <w:color w:val="333333"/>
          <w:sz w:val="20"/>
          <w:shd w:val="clear" w:color="auto" w:fill="FFFFFF"/>
        </w:rPr>
        <w:t xml:space="preserve"> The fundamental amplitude of the response,</w:t>
      </w:r>
      <w:r w:rsidR="00F50BFB" w:rsidRPr="005801E3">
        <w:rPr>
          <w:rFonts w:ascii="Palatino-Roman" w:hAnsi="Palatino-Roman" w:cs="Arial"/>
          <w:color w:val="333333"/>
          <w:position w:val="-10"/>
          <w:sz w:val="20"/>
          <w:shd w:val="clear" w:color="auto" w:fill="FFFFFF"/>
        </w:rPr>
        <w:object w:dxaOrig="440" w:dyaOrig="320">
          <v:shape id="_x0000_i1035" type="#_x0000_t75" style="width:19.9pt;height:12.9pt" o:ole="">
            <v:imagedata r:id="rId35" o:title=""/>
          </v:shape>
          <o:OLEObject Type="Embed" ProgID="Equation.3" ShapeID="_x0000_i1035" DrawAspect="Content" ObjectID="_1495275242" r:id="rId36"/>
        </w:object>
      </w:r>
      <w:proofErr w:type="gramStart"/>
      <w:r w:rsidRPr="005801E3">
        <w:rPr>
          <w:rFonts w:ascii="Palatino-Roman" w:hAnsi="Palatino-Roman" w:cs="Arial"/>
          <w:color w:val="333333"/>
          <w:sz w:val="20"/>
          <w:shd w:val="clear" w:color="auto" w:fill="FFFFFF"/>
        </w:rPr>
        <w:t xml:space="preserve">, </w:t>
      </w:r>
      <w:proofErr w:type="gramEnd"/>
      <w:r w:rsidR="00F50BFB" w:rsidRPr="005801E3">
        <w:rPr>
          <w:rFonts w:ascii="Palatino-Roman" w:hAnsi="Palatino-Roman" w:cs="Arial"/>
          <w:color w:val="333333"/>
          <w:position w:val="-4"/>
          <w:sz w:val="20"/>
          <w:shd w:val="clear" w:color="auto" w:fill="FFFFFF"/>
        </w:rPr>
        <w:object w:dxaOrig="279" w:dyaOrig="260">
          <v:shape id="_x0000_i1036" type="#_x0000_t75" style="width:12.35pt;height:10.2pt" o:ole="">
            <v:imagedata r:id="rId37" o:title=""/>
          </v:shape>
          <o:OLEObject Type="Embed" ProgID="Equation.3" ShapeID="_x0000_i1036" DrawAspect="Content" ObjectID="_1495275243" r:id="rId38"/>
        </w:object>
      </w:r>
      <w:r w:rsidRPr="005801E3">
        <w:rPr>
          <w:rFonts w:ascii="Palatino-Roman" w:hAnsi="Palatino-Roman" w:cs="Arial"/>
          <w:color w:val="333333"/>
          <w:sz w:val="20"/>
          <w:shd w:val="clear" w:color="auto" w:fill="FFFFFF"/>
        </w:rPr>
        <w:t xml:space="preserve">, was </w:t>
      </w:r>
      <w:r w:rsidR="00914926">
        <w:rPr>
          <w:rFonts w:ascii="Palatino-Roman" w:hAnsi="Palatino-Roman" w:cs="Arial"/>
          <w:color w:val="333333"/>
          <w:sz w:val="20"/>
          <w:shd w:val="clear" w:color="auto" w:fill="FFFFFF"/>
        </w:rPr>
        <w:t xml:space="preserve">also </w:t>
      </w:r>
      <w:r w:rsidRPr="005801E3">
        <w:rPr>
          <w:rFonts w:ascii="Palatino-Roman" w:hAnsi="Palatino-Roman" w:cs="Arial"/>
          <w:color w:val="333333"/>
          <w:sz w:val="20"/>
          <w:shd w:val="clear" w:color="auto" w:fill="FFFFFF"/>
        </w:rPr>
        <w:t>shown [1] to be given by the solution to the equation</w:t>
      </w:r>
      <w:r w:rsidR="007F43B4">
        <w:rPr>
          <w:rFonts w:ascii="Palatino-Roman" w:hAnsi="Palatino-Roman" w:cs="Arial"/>
          <w:color w:val="333333"/>
          <w:sz w:val="20"/>
          <w:shd w:val="clear" w:color="auto" w:fill="FFFFFF"/>
        </w:rPr>
        <w:t>,</w:t>
      </w:r>
    </w:p>
    <w:p w:rsidR="005801E3" w:rsidRPr="005801E3" w:rsidRDefault="005801E3" w:rsidP="005801E3">
      <w:pPr>
        <w:autoSpaceDE w:val="0"/>
        <w:autoSpaceDN w:val="0"/>
        <w:adjustRightInd w:val="0"/>
        <w:ind w:left="2880" w:firstLine="720"/>
        <w:jc w:val="both"/>
        <w:rPr>
          <w:rFonts w:ascii="Palatino-Roman" w:hAnsi="Palatino-Roman" w:cs="Arial"/>
          <w:color w:val="333333"/>
          <w:sz w:val="20"/>
          <w:shd w:val="clear" w:color="auto" w:fill="FFFFFF"/>
        </w:rPr>
      </w:pPr>
      <w:r w:rsidRPr="005801E3">
        <w:rPr>
          <w:rFonts w:ascii="Palatino-Roman" w:hAnsi="Palatino-Roman" w:cs="Arial"/>
          <w:color w:val="333333"/>
          <w:sz w:val="20"/>
          <w:shd w:val="clear" w:color="auto" w:fill="FFFFFF"/>
        </w:rPr>
        <w:t xml:space="preserve"> </w:t>
      </w:r>
      <w:r w:rsidR="00914926" w:rsidRPr="005801E3">
        <w:rPr>
          <w:rFonts w:ascii="Palatino-Roman" w:hAnsi="Palatino-Roman" w:cs="Arial"/>
          <w:color w:val="333333"/>
          <w:position w:val="-24"/>
          <w:sz w:val="20"/>
          <w:shd w:val="clear" w:color="auto" w:fill="FFFFFF"/>
        </w:rPr>
        <w:object w:dxaOrig="1820" w:dyaOrig="620">
          <v:shape id="_x0000_i1037" type="#_x0000_t75" style="width:76.3pt;height:26.85pt" o:ole="">
            <v:imagedata r:id="rId39" o:title=""/>
          </v:shape>
          <o:OLEObject Type="Embed" ProgID="Equation.3" ShapeID="_x0000_i1037" DrawAspect="Content" ObjectID="_1495275244" r:id="rId40"/>
        </w:object>
      </w:r>
      <w:r w:rsidR="00914926">
        <w:rPr>
          <w:rFonts w:ascii="Palatino-Roman" w:hAnsi="Palatino-Roman" w:cs="Arial"/>
          <w:color w:val="333333"/>
          <w:sz w:val="20"/>
          <w:shd w:val="clear" w:color="auto" w:fill="FFFFFF"/>
        </w:rPr>
        <w:t>,</w:t>
      </w:r>
      <w:r>
        <w:rPr>
          <w:rFonts w:ascii="Palatino-Roman" w:hAnsi="Palatino-Roman" w:cs="Arial"/>
          <w:color w:val="333333"/>
          <w:sz w:val="20"/>
          <w:shd w:val="clear" w:color="auto" w:fill="FFFFFF"/>
        </w:rPr>
        <w:tab/>
      </w:r>
      <w:r>
        <w:rPr>
          <w:rFonts w:ascii="Palatino-Roman" w:hAnsi="Palatino-Roman" w:cs="Arial"/>
          <w:color w:val="333333"/>
          <w:sz w:val="20"/>
          <w:shd w:val="clear" w:color="auto" w:fill="FFFFFF"/>
        </w:rPr>
        <w:tab/>
      </w:r>
      <w:r>
        <w:rPr>
          <w:rFonts w:ascii="Palatino-Roman" w:hAnsi="Palatino-Roman" w:cs="Arial"/>
          <w:color w:val="333333"/>
          <w:sz w:val="20"/>
          <w:shd w:val="clear" w:color="auto" w:fill="FFFFFF"/>
        </w:rPr>
        <w:tab/>
      </w:r>
      <w:r>
        <w:rPr>
          <w:rFonts w:ascii="Palatino-Roman" w:hAnsi="Palatino-Roman" w:cs="Arial"/>
          <w:color w:val="333333"/>
          <w:sz w:val="20"/>
          <w:shd w:val="clear" w:color="auto" w:fill="FFFFFF"/>
        </w:rPr>
        <w:tab/>
      </w:r>
      <w:r>
        <w:rPr>
          <w:rFonts w:ascii="Palatino-Roman" w:hAnsi="Palatino-Roman" w:cs="Arial"/>
          <w:color w:val="333333"/>
          <w:sz w:val="20"/>
          <w:shd w:val="clear" w:color="auto" w:fill="FFFFFF"/>
        </w:rPr>
        <w:tab/>
      </w:r>
      <w:r>
        <w:rPr>
          <w:rFonts w:ascii="Palatino-Roman" w:hAnsi="Palatino-Roman" w:cs="Arial"/>
          <w:color w:val="333333"/>
          <w:sz w:val="20"/>
          <w:shd w:val="clear" w:color="auto" w:fill="FFFFFF"/>
        </w:rPr>
        <w:tab/>
      </w:r>
      <w:r w:rsidRPr="005801E3">
        <w:rPr>
          <w:rFonts w:ascii="Palatino-Roman" w:hAnsi="Palatino-Roman" w:cs="Arial"/>
          <w:color w:val="333333"/>
          <w:sz w:val="20"/>
          <w:shd w:val="clear" w:color="auto" w:fill="FFFFFF"/>
        </w:rPr>
        <w:t>(2)</w:t>
      </w:r>
    </w:p>
    <w:p w:rsidR="005801E3" w:rsidRPr="005801E3" w:rsidRDefault="00854AF8" w:rsidP="00854AF8">
      <w:pPr>
        <w:autoSpaceDE w:val="0"/>
        <w:autoSpaceDN w:val="0"/>
        <w:adjustRightInd w:val="0"/>
        <w:spacing w:after="120"/>
        <w:jc w:val="both"/>
        <w:rPr>
          <w:rFonts w:ascii="Palatino-Roman" w:hAnsi="Palatino-Roman" w:cs="Arial"/>
          <w:color w:val="333333"/>
          <w:sz w:val="20"/>
          <w:shd w:val="clear" w:color="auto" w:fill="FFFFFF"/>
        </w:rPr>
      </w:pPr>
      <w:proofErr w:type="gramStart"/>
      <w:r>
        <w:rPr>
          <w:rFonts w:ascii="Palatino-Roman" w:hAnsi="Palatino-Roman" w:cs="Arial"/>
          <w:color w:val="333333"/>
          <w:sz w:val="20"/>
          <w:shd w:val="clear" w:color="auto" w:fill="FFFFFF"/>
        </w:rPr>
        <w:t>a</w:t>
      </w:r>
      <w:proofErr w:type="gramEnd"/>
      <w:r w:rsidR="00914926">
        <w:rPr>
          <w:rFonts w:ascii="Palatino-Roman" w:hAnsi="Palatino-Roman" w:cs="Arial"/>
          <w:color w:val="333333"/>
          <w:sz w:val="20"/>
          <w:shd w:val="clear" w:color="auto" w:fill="FFFFFF"/>
        </w:rPr>
        <w:t xml:space="preserve"> result we will come back to later. </w:t>
      </w:r>
      <w:r w:rsidR="005801E3" w:rsidRPr="005801E3">
        <w:rPr>
          <w:rFonts w:ascii="Palatino-Roman" w:hAnsi="Palatino-Roman" w:cs="Arial"/>
          <w:color w:val="333333"/>
          <w:sz w:val="20"/>
          <w:shd w:val="clear" w:color="auto" w:fill="FFFFFF"/>
        </w:rPr>
        <w:t xml:space="preserve">More recently, the dynamics of such a “relaxation oscillator” have often been described using the Van der Pol equation [2], whose interesting history is discussed by </w:t>
      </w:r>
      <w:proofErr w:type="spellStart"/>
      <w:r w:rsidR="005801E3" w:rsidRPr="005801E3">
        <w:rPr>
          <w:rFonts w:ascii="Palatino-Roman" w:hAnsi="Palatino-Roman" w:cs="Arial"/>
          <w:color w:val="333333"/>
          <w:sz w:val="20"/>
          <w:shd w:val="clear" w:color="auto" w:fill="FFFFFF"/>
        </w:rPr>
        <w:t>Ginoux</w:t>
      </w:r>
      <w:proofErr w:type="spellEnd"/>
      <w:r w:rsidR="005801E3" w:rsidRPr="005801E3">
        <w:rPr>
          <w:rFonts w:ascii="Palatino-Roman" w:hAnsi="Palatino-Roman" w:cs="Arial"/>
          <w:color w:val="333333"/>
          <w:sz w:val="20"/>
          <w:shd w:val="clear" w:color="auto" w:fill="FFFFFF"/>
        </w:rPr>
        <w:t xml:space="preserve"> and </w:t>
      </w:r>
      <w:proofErr w:type="spellStart"/>
      <w:r w:rsidR="005801E3" w:rsidRPr="005801E3">
        <w:rPr>
          <w:rFonts w:ascii="Palatino-Roman" w:hAnsi="Palatino-Roman" w:cs="Arial"/>
          <w:color w:val="333333"/>
          <w:sz w:val="20"/>
          <w:shd w:val="clear" w:color="auto" w:fill="FFFFFF"/>
        </w:rPr>
        <w:t>Letellier</w:t>
      </w:r>
      <w:proofErr w:type="spellEnd"/>
      <w:r w:rsidR="005801E3" w:rsidRPr="005801E3">
        <w:rPr>
          <w:rFonts w:ascii="Palatino-Roman" w:hAnsi="Palatino-Roman" w:cs="Arial"/>
          <w:color w:val="333333"/>
          <w:sz w:val="20"/>
          <w:shd w:val="clear" w:color="auto" w:fill="FFFFFF"/>
        </w:rPr>
        <w:t xml:space="preserve"> [3]:</w:t>
      </w:r>
    </w:p>
    <w:p w:rsidR="005801E3" w:rsidRPr="005801E3" w:rsidRDefault="007F43B4" w:rsidP="005801E3">
      <w:pPr>
        <w:autoSpaceDE w:val="0"/>
        <w:autoSpaceDN w:val="0"/>
        <w:adjustRightInd w:val="0"/>
        <w:spacing w:after="120"/>
        <w:ind w:left="2160" w:firstLine="720"/>
        <w:jc w:val="both"/>
        <w:rPr>
          <w:rFonts w:ascii="Palatino-Roman" w:hAnsi="Palatino-Roman" w:cs="Arial"/>
          <w:color w:val="333333"/>
          <w:sz w:val="20"/>
          <w:shd w:val="clear" w:color="auto" w:fill="FFFFFF"/>
        </w:rPr>
      </w:pPr>
      <w:r>
        <w:rPr>
          <w:rFonts w:ascii="Palatino-Roman" w:hAnsi="Palatino-Roman" w:cs="Arial"/>
          <w:color w:val="333333"/>
          <w:sz w:val="20"/>
          <w:shd w:val="clear" w:color="auto" w:fill="FFFFFF"/>
        </w:rPr>
        <w:t xml:space="preserve">             </w:t>
      </w:r>
      <w:r w:rsidR="00DC0BF2" w:rsidRPr="005801E3">
        <w:rPr>
          <w:rFonts w:ascii="Palatino-Roman" w:hAnsi="Palatino-Roman" w:cs="Arial"/>
          <w:color w:val="333333"/>
          <w:position w:val="-10"/>
          <w:sz w:val="20"/>
          <w:shd w:val="clear" w:color="auto" w:fill="FFFFFF"/>
        </w:rPr>
        <w:object w:dxaOrig="3140" w:dyaOrig="360">
          <v:shape id="_x0000_i1038" type="#_x0000_t75" style="width:130.55pt;height:14.5pt" o:ole="">
            <v:imagedata r:id="rId41" o:title=""/>
          </v:shape>
          <o:OLEObject Type="Embed" ProgID="Equation.3" ShapeID="_x0000_i1038" DrawAspect="Content" ObjectID="_1495275245" r:id="rId42"/>
        </w:object>
      </w:r>
      <w:r w:rsidR="005801E3" w:rsidRPr="005801E3">
        <w:rPr>
          <w:rFonts w:ascii="Palatino-Roman" w:hAnsi="Palatino-Roman" w:cs="Arial"/>
          <w:color w:val="333333"/>
          <w:sz w:val="20"/>
          <w:shd w:val="clear" w:color="auto" w:fill="FFFFFF"/>
        </w:rPr>
        <w:tab/>
      </w:r>
      <w:r w:rsidR="005801E3" w:rsidRPr="005801E3">
        <w:rPr>
          <w:rFonts w:ascii="Palatino-Roman" w:hAnsi="Palatino-Roman" w:cs="Arial"/>
          <w:color w:val="333333"/>
          <w:sz w:val="20"/>
          <w:shd w:val="clear" w:color="auto" w:fill="FFFFFF"/>
        </w:rPr>
        <w:tab/>
      </w:r>
      <w:r w:rsidR="005801E3" w:rsidRPr="005801E3">
        <w:rPr>
          <w:rFonts w:ascii="Palatino-Roman" w:hAnsi="Palatino-Roman" w:cs="Arial"/>
          <w:color w:val="333333"/>
          <w:sz w:val="20"/>
          <w:shd w:val="clear" w:color="auto" w:fill="FFFFFF"/>
        </w:rPr>
        <w:tab/>
      </w:r>
      <w:r w:rsidR="005801E3" w:rsidRPr="005801E3">
        <w:rPr>
          <w:rFonts w:ascii="Palatino-Roman" w:hAnsi="Palatino-Roman" w:cs="Arial"/>
          <w:color w:val="333333"/>
          <w:sz w:val="20"/>
          <w:shd w:val="clear" w:color="auto" w:fill="FFFFFF"/>
        </w:rPr>
        <w:tab/>
      </w:r>
      <w:r w:rsidR="005801E3">
        <w:rPr>
          <w:rFonts w:ascii="Palatino-Roman" w:hAnsi="Palatino-Roman" w:cs="Arial"/>
          <w:color w:val="333333"/>
          <w:sz w:val="20"/>
          <w:shd w:val="clear" w:color="auto" w:fill="FFFFFF"/>
        </w:rPr>
        <w:tab/>
      </w:r>
      <w:r w:rsidR="005801E3" w:rsidRPr="005801E3">
        <w:rPr>
          <w:rFonts w:ascii="Palatino-Roman" w:hAnsi="Palatino-Roman" w:cs="Arial"/>
          <w:color w:val="333333"/>
          <w:sz w:val="20"/>
          <w:shd w:val="clear" w:color="auto" w:fill="FFFFFF"/>
        </w:rPr>
        <w:t xml:space="preserve">(3) </w:t>
      </w:r>
    </w:p>
    <w:p w:rsidR="007F43B4" w:rsidRDefault="005801E3" w:rsidP="00B24ECF">
      <w:pPr>
        <w:autoSpaceDE w:val="0"/>
        <w:autoSpaceDN w:val="0"/>
        <w:adjustRightInd w:val="0"/>
        <w:spacing w:after="120"/>
        <w:jc w:val="both"/>
        <w:rPr>
          <w:rFonts w:ascii="Palatino-Roman" w:hAnsi="Palatino-Roman" w:cs="Arial"/>
          <w:color w:val="333333"/>
          <w:sz w:val="20"/>
          <w:shd w:val="clear" w:color="auto" w:fill="FFFFFF"/>
        </w:rPr>
      </w:pPr>
      <w:r w:rsidRPr="005801E3">
        <w:rPr>
          <w:rFonts w:ascii="Palatino-Roman" w:hAnsi="Palatino-Roman" w:cs="Arial"/>
          <w:color w:val="333333"/>
          <w:sz w:val="20"/>
          <w:shd w:val="clear" w:color="auto" w:fill="FFFFFF"/>
        </w:rPr>
        <w:t xml:space="preserve">, in </w:t>
      </w:r>
      <w:r w:rsidR="007F43B4" w:rsidRPr="005801E3">
        <w:rPr>
          <w:rFonts w:ascii="Palatino-Roman" w:hAnsi="Palatino-Roman" w:cs="Arial"/>
          <w:color w:val="333333"/>
          <w:sz w:val="20"/>
          <w:shd w:val="clear" w:color="auto" w:fill="FFFFFF"/>
        </w:rPr>
        <w:t>which the</w:t>
      </w:r>
      <w:r w:rsidRPr="005801E3">
        <w:rPr>
          <w:rFonts w:ascii="Palatino-Roman" w:hAnsi="Palatino-Roman" w:cs="Arial"/>
          <w:color w:val="333333"/>
          <w:sz w:val="20"/>
          <w:shd w:val="clear" w:color="auto" w:fill="FFFFFF"/>
        </w:rPr>
        <w:t xml:space="preserve"> natural frequency is assumed to be unity and the linear damping coefficient is assumed to be equal </w:t>
      </w:r>
      <w:proofErr w:type="gramStart"/>
      <w:r w:rsidRPr="005801E3">
        <w:rPr>
          <w:rFonts w:ascii="Palatino-Roman" w:hAnsi="Palatino-Roman" w:cs="Arial"/>
          <w:color w:val="333333"/>
          <w:sz w:val="20"/>
          <w:shd w:val="clear" w:color="auto" w:fill="FFFFFF"/>
        </w:rPr>
        <w:t xml:space="preserve">to </w:t>
      </w:r>
      <w:proofErr w:type="gramEnd"/>
      <w:r w:rsidR="007F43B4" w:rsidRPr="005801E3">
        <w:rPr>
          <w:rFonts w:ascii="Palatino-Roman" w:hAnsi="Palatino-Roman" w:cs="Arial"/>
          <w:color w:val="333333"/>
          <w:position w:val="-10"/>
          <w:sz w:val="20"/>
          <w:shd w:val="clear" w:color="auto" w:fill="FFFFFF"/>
        </w:rPr>
        <w:object w:dxaOrig="420" w:dyaOrig="260">
          <v:shape id="_x0000_i1039" type="#_x0000_t75" style="width:17.2pt;height:10.2pt" o:ole="">
            <v:imagedata r:id="rId43" o:title=""/>
          </v:shape>
          <o:OLEObject Type="Embed" ProgID="Equation.3" ShapeID="_x0000_i1039" DrawAspect="Content" ObjectID="_1495275246" r:id="rId44"/>
        </w:object>
      </w:r>
      <w:r w:rsidRPr="005801E3">
        <w:rPr>
          <w:rFonts w:ascii="Palatino-Roman" w:hAnsi="Palatino-Roman" w:cs="Arial"/>
          <w:color w:val="333333"/>
          <w:sz w:val="20"/>
          <w:shd w:val="clear" w:color="auto" w:fill="FFFFFF"/>
        </w:rPr>
        <w:t xml:space="preserve">, where </w:t>
      </w:r>
      <w:r w:rsidR="007F43B4" w:rsidRPr="005801E3">
        <w:rPr>
          <w:rFonts w:ascii="Palatino-Roman" w:hAnsi="Palatino-Roman" w:cs="Arial"/>
          <w:color w:val="333333"/>
          <w:position w:val="-10"/>
          <w:sz w:val="20"/>
          <w:shd w:val="clear" w:color="auto" w:fill="FFFFFF"/>
        </w:rPr>
        <w:object w:dxaOrig="240" w:dyaOrig="260">
          <v:shape id="_x0000_i1040" type="#_x0000_t75" style="width:10.2pt;height:12.35pt" o:ole="">
            <v:imagedata r:id="rId45" o:title=""/>
          </v:shape>
          <o:OLEObject Type="Embed" ProgID="Equation.3" ShapeID="_x0000_i1040" DrawAspect="Content" ObjectID="_1495275247" r:id="rId46"/>
        </w:object>
      </w:r>
      <w:r w:rsidRPr="005801E3">
        <w:rPr>
          <w:rFonts w:ascii="Palatino-Roman" w:hAnsi="Palatino-Roman" w:cs="Arial"/>
          <w:color w:val="333333"/>
          <w:sz w:val="20"/>
          <w:shd w:val="clear" w:color="auto" w:fill="FFFFFF"/>
        </w:rPr>
        <w:t xml:space="preserve"> is a positive number. If, following [4</w:t>
      </w:r>
      <w:r w:rsidR="00B24ECF">
        <w:rPr>
          <w:rFonts w:ascii="Palatino-Roman" w:hAnsi="Palatino-Roman" w:cs="Arial"/>
          <w:color w:val="333333"/>
          <w:sz w:val="20"/>
          <w:shd w:val="clear" w:color="auto" w:fill="FFFFFF"/>
        </w:rPr>
        <w:t>,5</w:t>
      </w:r>
      <w:r w:rsidRPr="005801E3">
        <w:rPr>
          <w:rFonts w:ascii="Palatino-Roman" w:hAnsi="Palatino-Roman" w:cs="Arial"/>
          <w:color w:val="333333"/>
          <w:sz w:val="20"/>
          <w:shd w:val="clear" w:color="auto" w:fill="FFFFFF"/>
        </w:rPr>
        <w:t xml:space="preserve">], equation (1) is differentiated with respect to time and it is assumed that </w:t>
      </w:r>
      <w:r w:rsidR="007E55E7" w:rsidRPr="005801E3">
        <w:rPr>
          <w:rFonts w:ascii="Palatino-Roman" w:hAnsi="Palatino-Roman" w:cs="Arial"/>
          <w:color w:val="333333"/>
          <w:position w:val="-10"/>
          <w:sz w:val="20"/>
          <w:shd w:val="clear" w:color="auto" w:fill="FFFFFF"/>
        </w:rPr>
        <w:object w:dxaOrig="440" w:dyaOrig="320">
          <v:shape id="_x0000_i1041" type="#_x0000_t75" style="width:18.25pt;height:12.9pt" o:ole="">
            <v:imagedata r:id="rId47" o:title=""/>
          </v:shape>
          <o:OLEObject Type="Embed" ProgID="Equation.3" ShapeID="_x0000_i1041" DrawAspect="Content" ObjectID="_1495275248" r:id="rId48"/>
        </w:object>
      </w:r>
      <w:r w:rsidRPr="005801E3">
        <w:rPr>
          <w:rFonts w:ascii="Palatino-Roman" w:hAnsi="Palatino-Roman" w:cs="Arial"/>
          <w:color w:val="333333"/>
          <w:sz w:val="20"/>
          <w:shd w:val="clear" w:color="auto" w:fill="FFFFFF"/>
        </w:rPr>
        <w:t xml:space="preserve">is equal to </w:t>
      </w:r>
      <w:r w:rsidR="007E55E7" w:rsidRPr="005801E3">
        <w:rPr>
          <w:rFonts w:ascii="Palatino-Roman" w:hAnsi="Palatino-Roman" w:cs="Arial"/>
          <w:color w:val="333333"/>
          <w:position w:val="-10"/>
          <w:sz w:val="20"/>
          <w:shd w:val="clear" w:color="auto" w:fill="FFFFFF"/>
        </w:rPr>
        <w:object w:dxaOrig="460" w:dyaOrig="320">
          <v:shape id="_x0000_i1042" type="#_x0000_t75" style="width:18.25pt;height:12.9pt" o:ole="">
            <v:imagedata r:id="rId49" o:title=""/>
          </v:shape>
          <o:OLEObject Type="Embed" ProgID="Equation.3" ShapeID="_x0000_i1042" DrawAspect="Content" ObjectID="_1495275249" r:id="rId50"/>
        </w:object>
      </w:r>
      <w:r w:rsidRPr="005801E3">
        <w:rPr>
          <w:rFonts w:ascii="Palatino-Roman" w:hAnsi="Palatino-Roman" w:cs="Arial"/>
          <w:color w:val="333333"/>
          <w:sz w:val="20"/>
          <w:shd w:val="clear" w:color="auto" w:fill="FFFFFF"/>
        </w:rPr>
        <w:t>, then Van der Pol’s equation</w:t>
      </w:r>
      <w:r w:rsidR="00914926">
        <w:rPr>
          <w:rFonts w:ascii="Palatino-Roman" w:hAnsi="Palatino-Roman" w:cs="Arial"/>
          <w:color w:val="333333"/>
          <w:sz w:val="20"/>
          <w:shd w:val="clear" w:color="auto" w:fill="FFFFFF"/>
        </w:rPr>
        <w:t>,</w:t>
      </w:r>
      <w:r w:rsidRPr="005801E3">
        <w:rPr>
          <w:rFonts w:ascii="Palatino-Roman" w:hAnsi="Palatino-Roman" w:cs="Arial"/>
          <w:color w:val="333333"/>
          <w:sz w:val="20"/>
          <w:shd w:val="clear" w:color="auto" w:fill="FFFFFF"/>
        </w:rPr>
        <w:t xml:space="preserve"> (3), can be obtained as a special case of the cubic damping equation,(1), under the conditions that,</w:t>
      </w:r>
      <w:r w:rsidR="00F50BFB" w:rsidRPr="005801E3">
        <w:rPr>
          <w:rFonts w:ascii="Palatino-Roman" w:hAnsi="Palatino-Roman" w:cs="Arial"/>
          <w:color w:val="333333"/>
          <w:position w:val="-26"/>
          <w:sz w:val="20"/>
          <w:shd w:val="clear" w:color="auto" w:fill="FFFFFF"/>
        </w:rPr>
        <w:object w:dxaOrig="800" w:dyaOrig="700">
          <v:shape id="_x0000_i1043" type="#_x0000_t75" style="width:33.3pt;height:27.95pt" o:ole="">
            <v:imagedata r:id="rId51" o:title=""/>
          </v:shape>
          <o:OLEObject Type="Embed" ProgID="Equation.3" ShapeID="_x0000_i1043" DrawAspect="Content" ObjectID="_1495275250" r:id="rId52"/>
        </w:object>
      </w:r>
      <w:r w:rsidRPr="005801E3">
        <w:rPr>
          <w:rFonts w:ascii="Palatino-Roman" w:hAnsi="Palatino-Roman" w:cs="Arial"/>
          <w:color w:val="333333"/>
          <w:sz w:val="20"/>
          <w:shd w:val="clear" w:color="auto" w:fill="FFFFFF"/>
        </w:rPr>
        <w:t xml:space="preserve"> </w:t>
      </w:r>
      <w:r w:rsidR="00F50BFB" w:rsidRPr="005801E3">
        <w:rPr>
          <w:rFonts w:ascii="Palatino-Roman" w:hAnsi="Palatino-Roman" w:cs="Arial"/>
          <w:color w:val="333333"/>
          <w:position w:val="-24"/>
          <w:sz w:val="20"/>
          <w:shd w:val="clear" w:color="auto" w:fill="FFFFFF"/>
        </w:rPr>
        <w:object w:dxaOrig="880" w:dyaOrig="639">
          <v:shape id="_x0000_i1044" type="#_x0000_t75" style="width:37.6pt;height:27.4pt" o:ole="">
            <v:imagedata r:id="rId53" o:title=""/>
          </v:shape>
          <o:OLEObject Type="Embed" ProgID="Equation.3" ShapeID="_x0000_i1044" DrawAspect="Content" ObjectID="_1495275251" r:id="rId54"/>
        </w:object>
      </w:r>
      <w:r w:rsidRPr="005801E3">
        <w:rPr>
          <w:rFonts w:ascii="Palatino-Roman" w:hAnsi="Palatino-Roman" w:cs="Arial"/>
          <w:color w:val="333333"/>
          <w:sz w:val="20"/>
          <w:shd w:val="clear" w:color="auto" w:fill="FFFFFF"/>
        </w:rPr>
        <w:t xml:space="preserve">, and  </w:t>
      </w:r>
      <w:r w:rsidR="00F50BFB" w:rsidRPr="005801E3">
        <w:rPr>
          <w:rFonts w:ascii="Palatino-Roman" w:hAnsi="Palatino-Roman" w:cs="Arial"/>
          <w:color w:val="333333"/>
          <w:position w:val="-30"/>
          <w:sz w:val="20"/>
          <w:shd w:val="clear" w:color="auto" w:fill="FFFFFF"/>
        </w:rPr>
        <w:object w:dxaOrig="760" w:dyaOrig="700">
          <v:shape id="_x0000_i1045" type="#_x0000_t75" style="width:33.3pt;height:30.65pt" o:ole="">
            <v:imagedata r:id="rId55" o:title=""/>
          </v:shape>
          <o:OLEObject Type="Embed" ProgID="Equation.3" ShapeID="_x0000_i1045" DrawAspect="Content" ObjectID="_1495275252" r:id="rId56"/>
        </w:object>
      </w:r>
      <w:r w:rsidRPr="005801E3">
        <w:rPr>
          <w:rFonts w:ascii="Palatino-Roman" w:hAnsi="Palatino-Roman" w:cs="Arial"/>
          <w:color w:val="333333"/>
          <w:sz w:val="20"/>
          <w:shd w:val="clear" w:color="auto" w:fill="FFFFFF"/>
        </w:rPr>
        <w:t>.</w:t>
      </w:r>
    </w:p>
    <w:p w:rsidR="00981B20" w:rsidRDefault="00981B20" w:rsidP="00DC0BF2">
      <w:pPr>
        <w:autoSpaceDE w:val="0"/>
        <w:autoSpaceDN w:val="0"/>
        <w:adjustRightInd w:val="0"/>
        <w:spacing w:after="120"/>
        <w:jc w:val="both"/>
        <w:rPr>
          <w:rFonts w:ascii="Palatino-Roman" w:hAnsi="Palatino-Roman" w:cs="Arial"/>
          <w:color w:val="333333"/>
          <w:sz w:val="20"/>
          <w:shd w:val="clear" w:color="auto" w:fill="FFFFFF"/>
        </w:rPr>
      </w:pPr>
      <w:r>
        <w:rPr>
          <w:rFonts w:ascii="Palatino-Roman" w:hAnsi="Palatino-Roman" w:cs="Arial"/>
          <w:color w:val="333333"/>
          <w:sz w:val="20"/>
          <w:shd w:val="clear" w:color="auto" w:fill="FFFFFF"/>
        </w:rPr>
        <w:t xml:space="preserve">Although we will </w:t>
      </w:r>
      <w:r w:rsidR="00B24ECF">
        <w:rPr>
          <w:rFonts w:ascii="Palatino-Roman" w:hAnsi="Palatino-Roman" w:cs="Arial"/>
          <w:color w:val="333333"/>
          <w:sz w:val="20"/>
          <w:shd w:val="clear" w:color="auto" w:fill="FFFFFF"/>
        </w:rPr>
        <w:t xml:space="preserve">mostly </w:t>
      </w:r>
      <w:r>
        <w:rPr>
          <w:rFonts w:ascii="Palatino-Roman" w:hAnsi="Palatino-Roman" w:cs="Arial"/>
          <w:color w:val="333333"/>
          <w:sz w:val="20"/>
          <w:shd w:val="clear" w:color="auto" w:fill="FFFFFF"/>
        </w:rPr>
        <w:t xml:space="preserve">focus </w:t>
      </w:r>
      <w:r w:rsidR="00B24ECF">
        <w:rPr>
          <w:rFonts w:ascii="Palatino-Roman" w:hAnsi="Palatino-Roman" w:cs="Arial"/>
          <w:color w:val="333333"/>
          <w:sz w:val="20"/>
          <w:shd w:val="clear" w:color="auto" w:fill="FFFFFF"/>
        </w:rPr>
        <w:t xml:space="preserve">on </w:t>
      </w:r>
      <w:r>
        <w:rPr>
          <w:rFonts w:ascii="Palatino-Roman" w:hAnsi="Palatino-Roman" w:cs="Arial"/>
          <w:color w:val="333333"/>
          <w:sz w:val="20"/>
          <w:shd w:val="clear" w:color="auto" w:fill="FFFFFF"/>
        </w:rPr>
        <w:t xml:space="preserve">stable systems in this paper, with positive values of </w:t>
      </w:r>
      <w:r w:rsidR="00797545">
        <w:rPr>
          <w:rFonts w:ascii="Palatino-Roman" w:hAnsi="Palatino-Roman" w:cs="Arial"/>
          <w:color w:val="333333"/>
          <w:sz w:val="20"/>
          <w:shd w:val="clear" w:color="auto" w:fill="FFFFFF"/>
        </w:rPr>
        <w:t xml:space="preserve">both </w:t>
      </w:r>
      <w:r>
        <w:rPr>
          <w:rFonts w:ascii="Palatino-Roman" w:hAnsi="Palatino-Roman" w:cs="Arial"/>
          <w:color w:val="333333"/>
          <w:sz w:val="20"/>
          <w:shd w:val="clear" w:color="auto" w:fill="FFFFFF"/>
        </w:rPr>
        <w:t>linear and nonlinear damping, this connection with Van der Pol’s equations shows that even simple models of</w:t>
      </w:r>
      <w:r w:rsidR="00B24ECF">
        <w:rPr>
          <w:rFonts w:ascii="Palatino-Roman" w:hAnsi="Palatino-Roman" w:cs="Arial"/>
          <w:color w:val="333333"/>
          <w:sz w:val="20"/>
          <w:shd w:val="clear" w:color="auto" w:fill="FFFFFF"/>
        </w:rPr>
        <w:t xml:space="preserve"> systems with nonlinear damping</w:t>
      </w:r>
      <w:r>
        <w:rPr>
          <w:rFonts w:ascii="Palatino-Roman" w:hAnsi="Palatino-Roman" w:cs="Arial"/>
          <w:color w:val="333333"/>
          <w:sz w:val="20"/>
          <w:shd w:val="clear" w:color="auto" w:fill="FFFFFF"/>
        </w:rPr>
        <w:t xml:space="preserve"> can give rise to a rich variety of behaviour.</w:t>
      </w:r>
      <w:r w:rsidR="00B24ECF">
        <w:rPr>
          <w:rFonts w:ascii="Palatino-Roman" w:hAnsi="Palatino-Roman" w:cs="Arial"/>
          <w:color w:val="333333"/>
          <w:sz w:val="20"/>
          <w:shd w:val="clear" w:color="auto" w:fill="FFFFFF"/>
        </w:rPr>
        <w:t xml:space="preserve"> We will also focus on nonlinear dampers in which the force is a smooth function of velocity, as in equation (1), rather than discontinuous forms of nonlinear damping, such as coulomb friction</w:t>
      </w:r>
      <w:r w:rsidR="00914926">
        <w:rPr>
          <w:rFonts w:ascii="Palatino-Roman" w:hAnsi="Palatino-Roman" w:cs="Arial"/>
          <w:color w:val="333333"/>
          <w:sz w:val="20"/>
          <w:shd w:val="clear" w:color="auto" w:fill="FFFFFF"/>
        </w:rPr>
        <w:t xml:space="preserve"> a</w:t>
      </w:r>
      <w:r w:rsidR="00797545">
        <w:rPr>
          <w:rFonts w:ascii="Palatino-Roman" w:hAnsi="Palatino-Roman" w:cs="Arial"/>
          <w:color w:val="333333"/>
          <w:sz w:val="20"/>
          <w:shd w:val="clear" w:color="auto" w:fill="FFFFFF"/>
        </w:rPr>
        <w:t>lthough</w:t>
      </w:r>
      <w:r w:rsidR="00B24ECF">
        <w:rPr>
          <w:rFonts w:ascii="Palatino-Roman" w:hAnsi="Palatino-Roman" w:cs="Arial"/>
          <w:color w:val="333333"/>
          <w:sz w:val="20"/>
          <w:shd w:val="clear" w:color="auto" w:fill="FFFFFF"/>
        </w:rPr>
        <w:t xml:space="preserve"> similar methods to those described below can still be used to analyse such nonlinearities</w:t>
      </w:r>
      <w:r w:rsidR="00914926">
        <w:rPr>
          <w:rFonts w:ascii="Palatino-Roman" w:hAnsi="Palatino-Roman" w:cs="Arial"/>
          <w:color w:val="333333"/>
          <w:sz w:val="20"/>
          <w:shd w:val="clear" w:color="auto" w:fill="FFFFFF"/>
        </w:rPr>
        <w:t>.</w:t>
      </w:r>
      <w:r w:rsidR="00B24ECF">
        <w:rPr>
          <w:rFonts w:ascii="Palatino-Roman" w:hAnsi="Palatino-Roman" w:cs="Arial"/>
          <w:color w:val="333333"/>
          <w:sz w:val="20"/>
          <w:shd w:val="clear" w:color="auto" w:fill="FFFFFF"/>
        </w:rPr>
        <w:t xml:space="preserve"> </w:t>
      </w:r>
    </w:p>
    <w:p w:rsidR="0081297E" w:rsidRDefault="00981B20" w:rsidP="0063523A">
      <w:pPr>
        <w:autoSpaceDE w:val="0"/>
        <w:autoSpaceDN w:val="0"/>
        <w:adjustRightInd w:val="0"/>
        <w:spacing w:after="120"/>
        <w:jc w:val="both"/>
        <w:rPr>
          <w:rFonts w:ascii="Palatino-Roman" w:hAnsi="Palatino-Roman" w:cs="Arial"/>
          <w:color w:val="333333"/>
          <w:sz w:val="20"/>
          <w:shd w:val="clear" w:color="auto" w:fill="FFFFFF"/>
        </w:rPr>
      </w:pPr>
      <w:r>
        <w:rPr>
          <w:rFonts w:ascii="Palatino-Roman" w:hAnsi="Palatino-Roman" w:cs="Arial"/>
          <w:color w:val="333333"/>
          <w:sz w:val="20"/>
          <w:shd w:val="clear" w:color="auto" w:fill="FFFFFF"/>
        </w:rPr>
        <w:t xml:space="preserve">The aim of this paper is first to review both the variety of mechanisms that give rise to nonlinear damping and their effects. Second, the analysis of systems with nonlinear damping is discussed, emphasising the calculation of the dissipated power. This leads to </w:t>
      </w:r>
      <w:r w:rsidR="00704C88">
        <w:rPr>
          <w:rFonts w:ascii="Palatino-Roman" w:hAnsi="Palatino-Roman" w:cs="Arial"/>
          <w:color w:val="333333"/>
          <w:sz w:val="20"/>
          <w:shd w:val="clear" w:color="auto" w:fill="FFFFFF"/>
        </w:rPr>
        <w:t xml:space="preserve">a </w:t>
      </w:r>
      <w:r>
        <w:rPr>
          <w:rFonts w:ascii="Palatino-Roman" w:hAnsi="Palatino-Roman" w:cs="Arial"/>
          <w:color w:val="333333"/>
          <w:sz w:val="20"/>
          <w:shd w:val="clear" w:color="auto" w:fill="FFFFFF"/>
        </w:rPr>
        <w:t>qu</w:t>
      </w:r>
      <w:r w:rsidR="00704C88">
        <w:rPr>
          <w:rFonts w:ascii="Palatino-Roman" w:hAnsi="Palatino-Roman" w:cs="Arial"/>
          <w:color w:val="333333"/>
          <w:sz w:val="20"/>
          <w:shd w:val="clear" w:color="auto" w:fill="FFFFFF"/>
        </w:rPr>
        <w:t>asi-linear model</w:t>
      </w:r>
      <w:r>
        <w:rPr>
          <w:rFonts w:ascii="Palatino-Roman" w:hAnsi="Palatino-Roman" w:cs="Arial"/>
          <w:color w:val="333333"/>
          <w:sz w:val="20"/>
          <w:shd w:val="clear" w:color="auto" w:fill="FFFFFF"/>
        </w:rPr>
        <w:t>, for both tonal and random excitations, in which the power dissipation in the nonlinear damper is matched by an equivalent linear damper.</w:t>
      </w:r>
      <w:r w:rsidR="005801E3" w:rsidRPr="005801E3">
        <w:rPr>
          <w:rFonts w:ascii="Palatino-Roman" w:hAnsi="Palatino-Roman" w:cs="Arial"/>
          <w:color w:val="333333"/>
          <w:sz w:val="20"/>
          <w:shd w:val="clear" w:color="auto" w:fill="FFFFFF"/>
        </w:rPr>
        <w:t xml:space="preserve"> Finally, some practical </w:t>
      </w:r>
      <w:r w:rsidR="00545228">
        <w:rPr>
          <w:rFonts w:ascii="Palatino-Roman" w:hAnsi="Palatino-Roman" w:cs="Arial"/>
          <w:color w:val="333333"/>
          <w:sz w:val="20"/>
          <w:shd w:val="clear" w:color="auto" w:fill="FFFFFF"/>
        </w:rPr>
        <w:t>applications</w:t>
      </w:r>
      <w:r w:rsidR="005801E3" w:rsidRPr="005801E3">
        <w:rPr>
          <w:rFonts w:ascii="Palatino-Roman" w:hAnsi="Palatino-Roman" w:cs="Arial"/>
          <w:color w:val="333333"/>
          <w:sz w:val="20"/>
          <w:shd w:val="clear" w:color="auto" w:fill="FFFFFF"/>
        </w:rPr>
        <w:t xml:space="preserve"> are reviewed in which nonlinear damping p</w:t>
      </w:r>
      <w:r w:rsidR="007841CF">
        <w:rPr>
          <w:rFonts w:ascii="Palatino-Roman" w:hAnsi="Palatino-Roman" w:cs="Arial"/>
          <w:color w:val="333333"/>
          <w:sz w:val="20"/>
          <w:shd w:val="clear" w:color="auto" w:fill="FFFFFF"/>
        </w:rPr>
        <w:t>l</w:t>
      </w:r>
      <w:r w:rsidR="005801E3" w:rsidRPr="005801E3">
        <w:rPr>
          <w:rFonts w:ascii="Palatino-Roman" w:hAnsi="Palatino-Roman" w:cs="Arial"/>
          <w:color w:val="333333"/>
          <w:sz w:val="20"/>
          <w:shd w:val="clear" w:color="auto" w:fill="FFFFFF"/>
        </w:rPr>
        <w:t xml:space="preserve">ays an important role in determining their </w:t>
      </w:r>
      <w:r w:rsidR="00914926">
        <w:rPr>
          <w:rFonts w:ascii="Palatino-Roman" w:hAnsi="Palatino-Roman" w:cs="Arial"/>
          <w:color w:val="333333"/>
          <w:sz w:val="20"/>
          <w:shd w:val="clear" w:color="auto" w:fill="FFFFFF"/>
        </w:rPr>
        <w:t>performance</w:t>
      </w:r>
      <w:r w:rsidR="005801E3" w:rsidRPr="005801E3">
        <w:rPr>
          <w:rFonts w:ascii="Palatino-Roman" w:hAnsi="Palatino-Roman" w:cs="Arial"/>
          <w:color w:val="333333"/>
          <w:sz w:val="20"/>
          <w:shd w:val="clear" w:color="auto" w:fill="FFFFFF"/>
        </w:rPr>
        <w:t>.</w:t>
      </w:r>
    </w:p>
    <w:p w:rsidR="005801E3" w:rsidRPr="005801E3" w:rsidRDefault="005801E3" w:rsidP="005801E3">
      <w:pPr>
        <w:pStyle w:val="ListParagraph"/>
        <w:numPr>
          <w:ilvl w:val="0"/>
          <w:numId w:val="22"/>
        </w:numPr>
        <w:shd w:val="clear" w:color="auto" w:fill="FFFFFF"/>
        <w:spacing w:after="240"/>
        <w:textAlignment w:val="baseline"/>
        <w:rPr>
          <w:rFonts w:ascii="MyriadPro-Cond" w:hAnsi="MyriadPro-Cond" w:cs="MyriadPro-Cond"/>
          <w:color w:val="323031"/>
          <w:sz w:val="36"/>
          <w:szCs w:val="36"/>
        </w:rPr>
      </w:pPr>
      <w:r w:rsidRPr="005801E3">
        <w:rPr>
          <w:rFonts w:ascii="MyriadPro-Cond" w:hAnsi="MyriadPro-Cond" w:cs="MyriadPro-Cond"/>
          <w:color w:val="323031"/>
          <w:sz w:val="36"/>
          <w:szCs w:val="36"/>
        </w:rPr>
        <w:t>Examples of nonlinear damping</w:t>
      </w:r>
    </w:p>
    <w:p w:rsidR="005801E3" w:rsidRPr="005801E3" w:rsidRDefault="005801E3" w:rsidP="005801E3">
      <w:pPr>
        <w:autoSpaceDE w:val="0"/>
        <w:autoSpaceDN w:val="0"/>
        <w:adjustRightInd w:val="0"/>
        <w:ind w:firstLine="720"/>
        <w:jc w:val="both"/>
        <w:rPr>
          <w:rFonts w:ascii="MyriadPro-Cond" w:hAnsi="MyriadPro-Cond" w:cs="MyriadPro-Cond"/>
          <w:color w:val="323031"/>
          <w:sz w:val="28"/>
          <w:szCs w:val="28"/>
        </w:rPr>
      </w:pPr>
      <w:r w:rsidRPr="005801E3">
        <w:rPr>
          <w:rFonts w:ascii="MyriadPro-Cond" w:hAnsi="MyriadPro-Cond" w:cs="MyriadPro-Cond"/>
          <w:color w:val="323031"/>
          <w:sz w:val="28"/>
          <w:szCs w:val="28"/>
        </w:rPr>
        <w:t xml:space="preserve">2.1 Aerospace structures </w:t>
      </w:r>
    </w:p>
    <w:p w:rsidR="001E6C30" w:rsidRDefault="001E6C30" w:rsidP="004940D5">
      <w:pPr>
        <w:autoSpaceDE w:val="0"/>
        <w:autoSpaceDN w:val="0"/>
        <w:adjustRightInd w:val="0"/>
        <w:jc w:val="both"/>
        <w:rPr>
          <w:rFonts w:ascii="Palatino-Roman" w:hAnsi="Palatino-Roman" w:cs="Arial"/>
          <w:color w:val="333333"/>
          <w:sz w:val="20"/>
          <w:shd w:val="clear" w:color="auto" w:fill="FFFFFF"/>
        </w:rPr>
      </w:pPr>
    </w:p>
    <w:p w:rsidR="004940D5" w:rsidRDefault="005801E3" w:rsidP="0071379E">
      <w:pPr>
        <w:autoSpaceDE w:val="0"/>
        <w:autoSpaceDN w:val="0"/>
        <w:adjustRightInd w:val="0"/>
        <w:jc w:val="both"/>
        <w:rPr>
          <w:rFonts w:ascii="Palatino-Roman" w:hAnsi="Palatino-Roman" w:cs="Arial"/>
          <w:color w:val="333333"/>
          <w:sz w:val="20"/>
          <w:shd w:val="clear" w:color="auto" w:fill="FFFFFF"/>
        </w:rPr>
      </w:pPr>
      <w:r w:rsidRPr="005801E3">
        <w:rPr>
          <w:rFonts w:ascii="Palatino-Roman" w:hAnsi="Palatino-Roman" w:cs="Arial"/>
          <w:color w:val="333333"/>
          <w:sz w:val="20"/>
          <w:shd w:val="clear" w:color="auto" w:fill="FFFFFF"/>
        </w:rPr>
        <w:t xml:space="preserve">The dynamic response of aerospace structures, such as wings, is important in determining the vibration levels in flight, and in the prediction of flutter </w:t>
      </w:r>
      <w:r w:rsidR="007F43B4">
        <w:rPr>
          <w:rFonts w:ascii="Palatino-Roman" w:hAnsi="Palatino-Roman" w:cs="Arial"/>
          <w:color w:val="333333"/>
          <w:sz w:val="20"/>
          <w:shd w:val="clear" w:color="auto" w:fill="FFFFFF"/>
        </w:rPr>
        <w:t>[</w:t>
      </w:r>
      <w:r w:rsidR="0071379E">
        <w:rPr>
          <w:rFonts w:ascii="Palatino-Roman" w:hAnsi="Palatino-Roman" w:cs="Arial"/>
          <w:color w:val="333333"/>
          <w:sz w:val="20"/>
          <w:shd w:val="clear" w:color="auto" w:fill="FFFFFF"/>
        </w:rPr>
        <w:t>6</w:t>
      </w:r>
      <w:r w:rsidR="007F43B4">
        <w:rPr>
          <w:rFonts w:ascii="Palatino-Roman" w:hAnsi="Palatino-Roman" w:cs="Arial"/>
          <w:color w:val="333333"/>
          <w:sz w:val="20"/>
          <w:shd w:val="clear" w:color="auto" w:fill="FFFFFF"/>
        </w:rPr>
        <w:t>]</w:t>
      </w:r>
      <w:r w:rsidRPr="005801E3">
        <w:rPr>
          <w:rFonts w:ascii="Palatino-Roman" w:hAnsi="Palatino-Roman" w:cs="Arial"/>
          <w:color w:val="333333"/>
          <w:sz w:val="20"/>
          <w:shd w:val="clear" w:color="auto" w:fill="FFFFFF"/>
        </w:rPr>
        <w:t xml:space="preserve">. Ground vibration testing is a common way of measuring the dynamic response of such structures and although many of the results are commercially confidential, there are a number of studies </w:t>
      </w:r>
      <w:r w:rsidR="003048F5" w:rsidRPr="005801E3">
        <w:rPr>
          <w:rFonts w:ascii="Palatino-Roman" w:hAnsi="Palatino-Roman" w:cs="Arial"/>
          <w:color w:val="333333"/>
          <w:sz w:val="20"/>
          <w:shd w:val="clear" w:color="auto" w:fill="FFFFFF"/>
        </w:rPr>
        <w:t>that specifically</w:t>
      </w:r>
      <w:r w:rsidRPr="005801E3">
        <w:rPr>
          <w:rFonts w:ascii="Palatino-Roman" w:hAnsi="Palatino-Roman" w:cs="Arial"/>
          <w:color w:val="333333"/>
          <w:sz w:val="20"/>
          <w:shd w:val="clear" w:color="auto" w:fill="FFFFFF"/>
        </w:rPr>
        <w:t xml:space="preserve"> address the changing damping with excitation level. </w:t>
      </w:r>
      <w:proofErr w:type="spellStart"/>
      <w:r w:rsidRPr="005801E3">
        <w:rPr>
          <w:rFonts w:ascii="Palatino-Roman" w:hAnsi="Palatino-Roman" w:cs="Arial"/>
          <w:color w:val="333333"/>
          <w:sz w:val="20"/>
          <w:shd w:val="clear" w:color="auto" w:fill="FFFFFF"/>
        </w:rPr>
        <w:t>Fearnow</w:t>
      </w:r>
      <w:proofErr w:type="spellEnd"/>
      <w:r w:rsidRPr="005801E3">
        <w:rPr>
          <w:rFonts w:ascii="Palatino-Roman" w:hAnsi="Palatino-Roman" w:cs="Arial"/>
          <w:color w:val="333333"/>
          <w:sz w:val="20"/>
          <w:shd w:val="clear" w:color="auto" w:fill="FFFFFF"/>
        </w:rPr>
        <w:t xml:space="preserve"> [</w:t>
      </w:r>
      <w:r w:rsidR="0071379E">
        <w:rPr>
          <w:rFonts w:ascii="Palatino-Roman" w:hAnsi="Palatino-Roman" w:cs="Arial"/>
          <w:color w:val="333333"/>
          <w:sz w:val="20"/>
          <w:shd w:val="clear" w:color="auto" w:fill="FFFFFF"/>
        </w:rPr>
        <w:t>7</w:t>
      </w:r>
      <w:r w:rsidRPr="005801E3">
        <w:rPr>
          <w:rFonts w:ascii="Palatino-Roman" w:hAnsi="Palatino-Roman" w:cs="Arial"/>
          <w:color w:val="333333"/>
          <w:sz w:val="20"/>
          <w:shd w:val="clear" w:color="auto" w:fill="FFFFFF"/>
        </w:rPr>
        <w:t>], for example</w:t>
      </w:r>
      <w:r w:rsidR="003048F5">
        <w:rPr>
          <w:rFonts w:ascii="Palatino-Roman" w:hAnsi="Palatino-Roman" w:cs="Arial"/>
          <w:color w:val="333333"/>
          <w:sz w:val="20"/>
          <w:shd w:val="clear" w:color="auto" w:fill="FFFFFF"/>
        </w:rPr>
        <w:t>,</w:t>
      </w:r>
      <w:r w:rsidRPr="005801E3">
        <w:rPr>
          <w:rFonts w:ascii="Palatino-Roman" w:hAnsi="Palatino-Roman" w:cs="Arial"/>
          <w:color w:val="333333"/>
          <w:sz w:val="20"/>
          <w:shd w:val="clear" w:color="auto" w:fill="FFFFFF"/>
        </w:rPr>
        <w:t xml:space="preserve"> discusses tests on wing and fuselage section</w:t>
      </w:r>
      <w:r w:rsidR="003048F5">
        <w:rPr>
          <w:rFonts w:ascii="Palatino-Roman" w:hAnsi="Palatino-Roman" w:cs="Arial"/>
          <w:color w:val="333333"/>
          <w:sz w:val="20"/>
          <w:shd w:val="clear" w:color="auto" w:fill="FFFFFF"/>
        </w:rPr>
        <w:t>s</w:t>
      </w:r>
      <w:r w:rsidRPr="005801E3">
        <w:rPr>
          <w:rFonts w:ascii="Palatino-Roman" w:hAnsi="Palatino-Roman" w:cs="Arial"/>
          <w:color w:val="333333"/>
          <w:sz w:val="20"/>
          <w:shd w:val="clear" w:color="auto" w:fill="FFFFFF"/>
        </w:rPr>
        <w:t xml:space="preserve"> of a Curtiss-Wright C-46D aircraft and showed a structural damping trend that increased nonlinearly with amplitude, as shown in </w:t>
      </w:r>
      <w:r w:rsidR="00AE46E0">
        <w:rPr>
          <w:rFonts w:ascii="Palatino-Roman" w:hAnsi="Palatino-Roman" w:cs="Arial"/>
          <w:color w:val="333333"/>
          <w:sz w:val="20"/>
          <w:shd w:val="clear" w:color="auto" w:fill="FFFFFF"/>
        </w:rPr>
        <w:t>Fig.</w:t>
      </w:r>
      <w:r w:rsidRPr="005801E3">
        <w:rPr>
          <w:rFonts w:ascii="Palatino-Roman" w:hAnsi="Palatino-Roman" w:cs="Arial"/>
          <w:color w:val="333333"/>
          <w:sz w:val="20"/>
          <w:shd w:val="clear" w:color="auto" w:fill="FFFFFF"/>
        </w:rPr>
        <w:t xml:space="preserve"> 1 [</w:t>
      </w:r>
      <w:r w:rsidR="0071379E">
        <w:rPr>
          <w:rFonts w:ascii="Palatino-Roman" w:hAnsi="Palatino-Roman" w:cs="Arial"/>
          <w:color w:val="333333"/>
          <w:sz w:val="20"/>
          <w:shd w:val="clear" w:color="auto" w:fill="FFFFFF"/>
        </w:rPr>
        <w:t>7</w:t>
      </w:r>
      <w:r w:rsidRPr="005801E3">
        <w:rPr>
          <w:rFonts w:ascii="Palatino-Roman" w:hAnsi="Palatino-Roman" w:cs="Arial"/>
          <w:color w:val="333333"/>
          <w:sz w:val="20"/>
          <w:shd w:val="clear" w:color="auto" w:fill="FFFFFF"/>
        </w:rPr>
        <w:t>].</w:t>
      </w:r>
    </w:p>
    <w:p w:rsidR="005801E3" w:rsidRDefault="005801E3" w:rsidP="0071379E">
      <w:pPr>
        <w:autoSpaceDE w:val="0"/>
        <w:autoSpaceDN w:val="0"/>
        <w:adjustRightInd w:val="0"/>
        <w:jc w:val="both"/>
        <w:rPr>
          <w:rFonts w:ascii="Palatino-Roman" w:hAnsi="Palatino-Roman" w:cs="Arial"/>
          <w:color w:val="333333"/>
          <w:sz w:val="20"/>
          <w:shd w:val="clear" w:color="auto" w:fill="FFFFFF"/>
        </w:rPr>
      </w:pPr>
      <w:r w:rsidRPr="005801E3">
        <w:rPr>
          <w:rFonts w:ascii="Palatino-Roman" w:hAnsi="Palatino-Roman" w:cs="Arial"/>
          <w:color w:val="333333"/>
          <w:sz w:val="20"/>
          <w:shd w:val="clear" w:color="auto" w:fill="FFFFFF"/>
        </w:rPr>
        <w:t>Fellows et al (IFASD 2011) [</w:t>
      </w:r>
      <w:r w:rsidR="0071379E">
        <w:rPr>
          <w:rFonts w:ascii="Palatino-Roman" w:hAnsi="Palatino-Roman" w:cs="Arial"/>
          <w:color w:val="333333"/>
          <w:sz w:val="20"/>
          <w:shd w:val="clear" w:color="auto" w:fill="FFFFFF"/>
        </w:rPr>
        <w:t>8</w:t>
      </w:r>
      <w:r w:rsidRPr="005801E3">
        <w:rPr>
          <w:rFonts w:ascii="Palatino-Roman" w:hAnsi="Palatino-Roman" w:cs="Arial"/>
          <w:color w:val="333333"/>
          <w:sz w:val="20"/>
          <w:shd w:val="clear" w:color="auto" w:fill="FFFFFF"/>
        </w:rPr>
        <w:t>] discus</w:t>
      </w:r>
      <w:r w:rsidR="00704C88">
        <w:rPr>
          <w:rFonts w:ascii="Palatino-Roman" w:hAnsi="Palatino-Roman" w:cs="Arial"/>
          <w:color w:val="333333"/>
          <w:sz w:val="20"/>
          <w:shd w:val="clear" w:color="auto" w:fill="FFFFFF"/>
        </w:rPr>
        <w:t>se</w:t>
      </w:r>
      <w:r w:rsidRPr="005801E3">
        <w:rPr>
          <w:rFonts w:ascii="Palatino-Roman" w:hAnsi="Palatino-Roman" w:cs="Arial"/>
          <w:color w:val="333333"/>
          <w:sz w:val="20"/>
          <w:shd w:val="clear" w:color="auto" w:fill="FFFFFF"/>
        </w:rPr>
        <w:t xml:space="preserve">s the results of a series of free vibration tests on an Airbus partial wing box and showed that the structural damping was </w:t>
      </w:r>
      <w:r w:rsidR="00704C88">
        <w:rPr>
          <w:rFonts w:ascii="Palatino-Roman" w:hAnsi="Palatino-Roman" w:cs="Arial"/>
          <w:color w:val="333333"/>
          <w:sz w:val="20"/>
          <w:shd w:val="clear" w:color="auto" w:fill="FFFFFF"/>
        </w:rPr>
        <w:t xml:space="preserve">also </w:t>
      </w:r>
      <w:r w:rsidRPr="005801E3">
        <w:rPr>
          <w:rFonts w:ascii="Palatino-Roman" w:hAnsi="Palatino-Roman" w:cs="Arial"/>
          <w:color w:val="333333"/>
          <w:sz w:val="20"/>
          <w:shd w:val="clear" w:color="auto" w:fill="FFFFFF"/>
        </w:rPr>
        <w:t>increased at higher amplitudes.  Fellowes et al also note that the reduced response at higher amplitudes, due to the nonlinear damping, can have significant benefits in reducing aircraft flight loads. Traditionally, the damping used in flight load calculations have been based on ground vibration tests, conducted at relatively low excitation amplitudes, and this damping will then be less than those experienced at the higher levels of excitation in flight. A calculation of the flight loads using these lower values of damping will then significant over-predict the response in flight, which may be seen as providing a level of robustness in the predictions</w:t>
      </w:r>
      <w:r w:rsidR="004940D5">
        <w:rPr>
          <w:rFonts w:ascii="Palatino-Roman" w:hAnsi="Palatino-Roman" w:cs="Arial"/>
          <w:color w:val="333333"/>
          <w:sz w:val="20"/>
          <w:shd w:val="clear" w:color="auto" w:fill="FFFFFF"/>
        </w:rPr>
        <w:t>.</w:t>
      </w:r>
    </w:p>
    <w:p w:rsidR="007E55E7" w:rsidRDefault="007E55E7" w:rsidP="007E55E7">
      <w:pPr>
        <w:autoSpaceDE w:val="0"/>
        <w:autoSpaceDN w:val="0"/>
        <w:adjustRightInd w:val="0"/>
        <w:jc w:val="center"/>
        <w:rPr>
          <w:rFonts w:ascii="Palatino-Roman" w:hAnsi="Palatino-Roman" w:cs="Arial"/>
          <w:color w:val="333333"/>
          <w:sz w:val="20"/>
          <w:shd w:val="clear" w:color="auto" w:fill="FFFFFF"/>
        </w:rPr>
      </w:pPr>
      <w:r>
        <w:rPr>
          <w:rFonts w:asciiTheme="majorBidi" w:hAnsiTheme="majorBidi" w:cstheme="majorBidi"/>
          <w:noProof/>
          <w:szCs w:val="24"/>
          <w:lang w:eastAsia="zh-CN"/>
        </w:rPr>
        <w:lastRenderedPageBreak/>
        <w:drawing>
          <wp:inline distT="0" distB="0" distL="0" distR="0">
            <wp:extent cx="2997641" cy="2055148"/>
            <wp:effectExtent l="0" t="0" r="0" b="0"/>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037480" cy="2082461"/>
                    </a:xfrm>
                    <a:prstGeom prst="rect">
                      <a:avLst/>
                    </a:prstGeom>
                    <a:noFill/>
                    <a:ln>
                      <a:noFill/>
                    </a:ln>
                  </pic:spPr>
                </pic:pic>
              </a:graphicData>
            </a:graphic>
          </wp:inline>
        </w:drawing>
      </w:r>
    </w:p>
    <w:p w:rsidR="007E55E7" w:rsidRDefault="007E55E7" w:rsidP="007E55E7">
      <w:pPr>
        <w:autoSpaceDE w:val="0"/>
        <w:autoSpaceDN w:val="0"/>
        <w:adjustRightInd w:val="0"/>
        <w:jc w:val="both"/>
        <w:rPr>
          <w:rFonts w:asciiTheme="majorBidi" w:hAnsiTheme="majorBidi" w:cstheme="majorBidi"/>
          <w:noProof/>
          <w:szCs w:val="24"/>
        </w:rPr>
      </w:pPr>
    </w:p>
    <w:p w:rsidR="007E55E7" w:rsidRDefault="007E55E7" w:rsidP="0071379E">
      <w:pPr>
        <w:autoSpaceDE w:val="0"/>
        <w:autoSpaceDN w:val="0"/>
        <w:adjustRightInd w:val="0"/>
        <w:jc w:val="center"/>
        <w:rPr>
          <w:rFonts w:asciiTheme="majorBidi" w:hAnsiTheme="majorBidi" w:cstheme="majorBidi"/>
          <w:noProof/>
          <w:szCs w:val="24"/>
        </w:rPr>
      </w:pPr>
      <w:r>
        <w:rPr>
          <w:rFonts w:ascii="Palatino-Roman" w:hAnsi="Palatino-Roman" w:cs="Arial"/>
          <w:color w:val="333333"/>
          <w:sz w:val="20"/>
          <w:shd w:val="clear" w:color="auto" w:fill="FFFFFF"/>
        </w:rPr>
        <w:t>Figure</w:t>
      </w:r>
      <w:r w:rsidRPr="009702AF">
        <w:rPr>
          <w:rFonts w:ascii="Palatino-Roman" w:hAnsi="Palatino-Roman" w:cs="Arial"/>
          <w:color w:val="333333"/>
          <w:sz w:val="20"/>
          <w:shd w:val="clear" w:color="auto" w:fill="FFFFFF"/>
        </w:rPr>
        <w:t xml:space="preserve"> 1. Variation of damping factor with amplitude of vibration, after </w:t>
      </w:r>
      <w:proofErr w:type="spellStart"/>
      <w:r w:rsidRPr="009702AF">
        <w:rPr>
          <w:rFonts w:ascii="Palatino-Roman" w:hAnsi="Palatino-Roman" w:cs="Arial"/>
          <w:color w:val="333333"/>
          <w:sz w:val="20"/>
          <w:shd w:val="clear" w:color="auto" w:fill="FFFFFF"/>
        </w:rPr>
        <w:t>Fernow</w:t>
      </w:r>
      <w:proofErr w:type="spellEnd"/>
      <w:r>
        <w:rPr>
          <w:rFonts w:ascii="Palatino-Roman" w:hAnsi="Palatino-Roman" w:cs="Arial"/>
          <w:color w:val="333333"/>
          <w:sz w:val="20"/>
          <w:shd w:val="clear" w:color="auto" w:fill="FFFFFF"/>
        </w:rPr>
        <w:t>,</w:t>
      </w:r>
      <w:r w:rsidRPr="009702AF">
        <w:rPr>
          <w:rFonts w:ascii="Palatino-Roman" w:hAnsi="Palatino-Roman" w:cs="Arial"/>
          <w:color w:val="333333"/>
          <w:sz w:val="20"/>
          <w:shd w:val="clear" w:color="auto" w:fill="FFFFFF"/>
        </w:rPr>
        <w:t xml:space="preserve"> 1952 [</w:t>
      </w:r>
      <w:r w:rsidR="0071379E">
        <w:rPr>
          <w:rFonts w:ascii="Palatino-Roman" w:hAnsi="Palatino-Roman" w:cs="Arial"/>
          <w:color w:val="333333"/>
          <w:sz w:val="20"/>
          <w:shd w:val="clear" w:color="auto" w:fill="FFFFFF"/>
        </w:rPr>
        <w:t>7</w:t>
      </w:r>
      <w:r w:rsidRPr="009702AF">
        <w:rPr>
          <w:rFonts w:ascii="Palatino-Roman" w:hAnsi="Palatino-Roman" w:cs="Arial"/>
          <w:color w:val="333333"/>
          <w:sz w:val="20"/>
          <w:shd w:val="clear" w:color="auto" w:fill="FFFFFF"/>
        </w:rPr>
        <w:t>]</w:t>
      </w:r>
      <w:r>
        <w:rPr>
          <w:rFonts w:ascii="Palatino-Roman" w:hAnsi="Palatino-Roman" w:cs="Arial"/>
          <w:color w:val="333333"/>
          <w:sz w:val="20"/>
          <w:shd w:val="clear" w:color="auto" w:fill="FFFFFF"/>
        </w:rPr>
        <w:t>.</w:t>
      </w:r>
    </w:p>
    <w:p w:rsidR="001E6C30" w:rsidRDefault="001E6C30" w:rsidP="004940D5">
      <w:pPr>
        <w:autoSpaceDE w:val="0"/>
        <w:autoSpaceDN w:val="0"/>
        <w:adjustRightInd w:val="0"/>
        <w:jc w:val="both"/>
        <w:rPr>
          <w:rFonts w:ascii="Palatino-Roman" w:hAnsi="Palatino-Roman" w:cs="Arial"/>
          <w:color w:val="333333"/>
          <w:sz w:val="20"/>
          <w:shd w:val="clear" w:color="auto" w:fill="FFFFFF"/>
        </w:rPr>
      </w:pPr>
    </w:p>
    <w:p w:rsidR="001E6C30" w:rsidRPr="005801E3" w:rsidRDefault="001E6C30" w:rsidP="001E6C30">
      <w:pPr>
        <w:autoSpaceDE w:val="0"/>
        <w:autoSpaceDN w:val="0"/>
        <w:adjustRightInd w:val="0"/>
        <w:ind w:firstLine="720"/>
        <w:jc w:val="both"/>
        <w:rPr>
          <w:rFonts w:ascii="MyriadPro-Cond" w:hAnsi="MyriadPro-Cond" w:cs="MyriadPro-Cond"/>
          <w:color w:val="323031"/>
          <w:sz w:val="28"/>
          <w:szCs w:val="28"/>
        </w:rPr>
      </w:pPr>
      <w:r w:rsidRPr="005801E3">
        <w:rPr>
          <w:rFonts w:ascii="MyriadPro-Cond" w:hAnsi="MyriadPro-Cond" w:cs="MyriadPro-Cond"/>
          <w:color w:val="323031"/>
          <w:sz w:val="28"/>
          <w:szCs w:val="28"/>
        </w:rPr>
        <w:t>2.2 Damping in a nanoelectromechanical (NEM) system</w:t>
      </w:r>
    </w:p>
    <w:p w:rsidR="001E6C30" w:rsidRDefault="001E6C30" w:rsidP="001E6C30">
      <w:pPr>
        <w:autoSpaceDE w:val="0"/>
        <w:autoSpaceDN w:val="0"/>
        <w:adjustRightInd w:val="0"/>
        <w:jc w:val="both"/>
        <w:rPr>
          <w:rFonts w:ascii="Palatino-Roman" w:hAnsi="Palatino-Roman" w:cs="Arial"/>
          <w:color w:val="333333"/>
          <w:sz w:val="20"/>
          <w:shd w:val="clear" w:color="auto" w:fill="FFFFFF"/>
        </w:rPr>
      </w:pPr>
    </w:p>
    <w:p w:rsidR="005801E3" w:rsidRDefault="001E6C30" w:rsidP="00790CE6">
      <w:pPr>
        <w:autoSpaceDE w:val="0"/>
        <w:autoSpaceDN w:val="0"/>
        <w:adjustRightInd w:val="0"/>
        <w:jc w:val="both"/>
        <w:rPr>
          <w:rFonts w:ascii="Palatino-Roman" w:hAnsi="Palatino-Roman" w:cs="Arial"/>
          <w:color w:val="333333"/>
          <w:sz w:val="20"/>
          <w:shd w:val="clear" w:color="auto" w:fill="FFFFFF"/>
        </w:rPr>
      </w:pPr>
      <w:proofErr w:type="spellStart"/>
      <w:r w:rsidRPr="005801E3">
        <w:rPr>
          <w:rFonts w:ascii="Palatino-Roman" w:hAnsi="Palatino-Roman" w:cs="Arial"/>
          <w:color w:val="333333"/>
          <w:sz w:val="20"/>
          <w:shd w:val="clear" w:color="auto" w:fill="FFFFFF"/>
        </w:rPr>
        <w:t>Eichler</w:t>
      </w:r>
      <w:proofErr w:type="spellEnd"/>
      <w:r w:rsidRPr="005801E3">
        <w:rPr>
          <w:rFonts w:ascii="Palatino-Roman" w:hAnsi="Palatino-Roman" w:cs="Arial"/>
          <w:color w:val="333333"/>
          <w:sz w:val="20"/>
          <w:shd w:val="clear" w:color="auto" w:fill="FFFFFF"/>
        </w:rPr>
        <w:t xml:space="preserve"> at al. [</w:t>
      </w:r>
      <w:r w:rsidR="0071379E">
        <w:rPr>
          <w:rFonts w:ascii="Palatino-Roman" w:hAnsi="Palatino-Roman" w:cs="Arial"/>
          <w:color w:val="333333"/>
          <w:sz w:val="20"/>
          <w:shd w:val="clear" w:color="auto" w:fill="FFFFFF"/>
        </w:rPr>
        <w:t>9</w:t>
      </w:r>
      <w:r w:rsidRPr="005801E3">
        <w:rPr>
          <w:rFonts w:ascii="Palatino-Roman" w:hAnsi="Palatino-Roman" w:cs="Arial"/>
          <w:color w:val="333333"/>
          <w:sz w:val="20"/>
          <w:shd w:val="clear" w:color="auto" w:fill="FFFFFF"/>
        </w:rPr>
        <w:t xml:space="preserve">] measured the mechanical response of nanotubes and graphine sheets intended as components of nanoelectromechanical systems, such as atomic force microscopes, for example. </w:t>
      </w:r>
      <w:proofErr w:type="spellStart"/>
      <w:r w:rsidRPr="005801E3">
        <w:rPr>
          <w:rFonts w:ascii="Palatino-Roman" w:hAnsi="Palatino-Roman" w:cs="Arial"/>
          <w:color w:val="333333"/>
          <w:sz w:val="20"/>
          <w:shd w:val="clear" w:color="auto" w:fill="FFFFFF"/>
        </w:rPr>
        <w:t>Eicher</w:t>
      </w:r>
      <w:proofErr w:type="spellEnd"/>
      <w:r w:rsidRPr="005801E3">
        <w:rPr>
          <w:rFonts w:ascii="Palatino-Roman" w:hAnsi="Palatino-Roman" w:cs="Arial"/>
          <w:color w:val="333333"/>
          <w:sz w:val="20"/>
          <w:shd w:val="clear" w:color="auto" w:fill="FFFFFF"/>
        </w:rPr>
        <w:t xml:space="preserve"> et al showed that, for </w:t>
      </w:r>
      <w:r w:rsidR="003048F5">
        <w:rPr>
          <w:rFonts w:ascii="Palatino-Roman" w:hAnsi="Palatino-Roman" w:cs="Arial"/>
          <w:color w:val="333333"/>
          <w:sz w:val="20"/>
          <w:shd w:val="clear" w:color="auto" w:fill="FFFFFF"/>
        </w:rPr>
        <w:t>components built for</w:t>
      </w:r>
      <w:r w:rsidRPr="005801E3">
        <w:rPr>
          <w:rFonts w:ascii="Palatino-Roman" w:hAnsi="Palatino-Roman" w:cs="Arial"/>
          <w:color w:val="333333"/>
          <w:sz w:val="20"/>
          <w:shd w:val="clear" w:color="auto" w:fill="FFFFFF"/>
        </w:rPr>
        <w:t xml:space="preserve"> both materials, the width of the resonance curves (Res. width), whose natural frequency was in the MHz region, increased with excitation amplitude (as indicated by the ac drive voltage Vac), as shown in </w:t>
      </w:r>
      <w:r w:rsidR="00AE46E0">
        <w:rPr>
          <w:rFonts w:ascii="Palatino-Roman" w:hAnsi="Palatino-Roman" w:cs="Arial"/>
          <w:color w:val="333333"/>
          <w:sz w:val="20"/>
          <w:shd w:val="clear" w:color="auto" w:fill="FFFFFF"/>
        </w:rPr>
        <w:t>Fig.</w:t>
      </w:r>
      <w:r w:rsidRPr="005801E3">
        <w:rPr>
          <w:rFonts w:ascii="Palatino-Roman" w:hAnsi="Palatino-Roman" w:cs="Arial"/>
          <w:color w:val="333333"/>
          <w:sz w:val="20"/>
          <w:shd w:val="clear" w:color="auto" w:fill="FFFFFF"/>
        </w:rPr>
        <w:t xml:space="preserve"> </w:t>
      </w:r>
      <w:r w:rsidR="00881B0A">
        <w:rPr>
          <w:rFonts w:ascii="Palatino-Roman" w:hAnsi="Palatino-Roman" w:cs="Arial"/>
          <w:color w:val="333333"/>
          <w:sz w:val="20"/>
          <w:shd w:val="clear" w:color="auto" w:fill="FFFFFF"/>
        </w:rPr>
        <w:t>2</w:t>
      </w:r>
      <w:r w:rsidRPr="005801E3">
        <w:rPr>
          <w:rFonts w:ascii="Palatino-Roman" w:hAnsi="Palatino-Roman" w:cs="Arial"/>
          <w:color w:val="333333"/>
          <w:sz w:val="20"/>
          <w:shd w:val="clear" w:color="auto" w:fill="FFFFFF"/>
        </w:rPr>
        <w:t xml:space="preserve"> for example. Nonlinear damping in these systems</w:t>
      </w:r>
      <w:r w:rsidR="003048F5">
        <w:rPr>
          <w:rFonts w:ascii="Palatino-Roman" w:hAnsi="Palatino-Roman" w:cs="Arial"/>
          <w:color w:val="333333"/>
          <w:sz w:val="20"/>
          <w:shd w:val="clear" w:color="auto" w:fill="FFFFFF"/>
        </w:rPr>
        <w:t xml:space="preserve"> then</w:t>
      </w:r>
      <w:r w:rsidRPr="005801E3">
        <w:rPr>
          <w:rFonts w:ascii="Palatino-Roman" w:hAnsi="Palatino-Roman" w:cs="Arial"/>
          <w:color w:val="333333"/>
          <w:sz w:val="20"/>
          <w:shd w:val="clear" w:color="auto" w:fill="FFFFFF"/>
        </w:rPr>
        <w:t xml:space="preserve"> makes it possible to tune the quality factor Q of these resonators.</w:t>
      </w:r>
    </w:p>
    <w:p w:rsidR="00E91B82" w:rsidRPr="005801E3" w:rsidRDefault="00E91B82" w:rsidP="007514EE">
      <w:pPr>
        <w:autoSpaceDE w:val="0"/>
        <w:autoSpaceDN w:val="0"/>
        <w:adjustRightInd w:val="0"/>
        <w:jc w:val="both"/>
        <w:rPr>
          <w:rFonts w:ascii="Palatino-Roman" w:hAnsi="Palatino-Roman" w:cs="Arial"/>
          <w:color w:val="333333"/>
          <w:sz w:val="20"/>
          <w:shd w:val="clear" w:color="auto" w:fill="FFFFFF"/>
        </w:rPr>
      </w:pPr>
    </w:p>
    <w:p w:rsidR="005801E3" w:rsidRPr="005801E3" w:rsidRDefault="005801E3" w:rsidP="005801E3">
      <w:pPr>
        <w:autoSpaceDE w:val="0"/>
        <w:autoSpaceDN w:val="0"/>
        <w:adjustRightInd w:val="0"/>
        <w:ind w:firstLine="720"/>
        <w:jc w:val="both"/>
        <w:rPr>
          <w:rFonts w:ascii="MyriadPro-Cond" w:hAnsi="MyriadPro-Cond" w:cs="MyriadPro-Cond"/>
          <w:color w:val="323031"/>
          <w:sz w:val="28"/>
          <w:szCs w:val="28"/>
        </w:rPr>
      </w:pPr>
      <w:r w:rsidRPr="005801E3">
        <w:rPr>
          <w:rFonts w:ascii="MyriadPro-Cond" w:hAnsi="MyriadPro-Cond" w:cs="MyriadPro-Cond"/>
          <w:color w:val="323031"/>
          <w:sz w:val="28"/>
          <w:szCs w:val="28"/>
        </w:rPr>
        <w:t>2.3 Acoustic nonlinearity of an orifice</w:t>
      </w:r>
    </w:p>
    <w:p w:rsidR="001E6C30" w:rsidRDefault="001E6C30" w:rsidP="005801E3">
      <w:pPr>
        <w:autoSpaceDE w:val="0"/>
        <w:autoSpaceDN w:val="0"/>
        <w:adjustRightInd w:val="0"/>
        <w:jc w:val="both"/>
        <w:rPr>
          <w:rFonts w:ascii="Palatino-Roman" w:hAnsi="Palatino-Roman" w:cs="Arial"/>
          <w:color w:val="333333"/>
          <w:sz w:val="20"/>
          <w:shd w:val="clear" w:color="auto" w:fill="FFFFFF"/>
        </w:rPr>
      </w:pPr>
    </w:p>
    <w:p w:rsidR="0073210B" w:rsidRPr="003048F5" w:rsidRDefault="005801E3" w:rsidP="00790CE6">
      <w:pPr>
        <w:autoSpaceDE w:val="0"/>
        <w:autoSpaceDN w:val="0"/>
        <w:adjustRightInd w:val="0"/>
        <w:jc w:val="both"/>
        <w:rPr>
          <w:rFonts w:ascii="Palatino-Roman" w:hAnsi="Palatino-Roman" w:cs="Arial"/>
          <w:sz w:val="20"/>
          <w:shd w:val="clear" w:color="auto" w:fill="FFFFFF"/>
          <w:lang w:val="en-US"/>
        </w:rPr>
      </w:pPr>
      <w:r w:rsidRPr="005801E3">
        <w:rPr>
          <w:rFonts w:ascii="Palatino-Roman" w:hAnsi="Palatino-Roman" w:cs="Arial"/>
          <w:color w:val="333333"/>
          <w:sz w:val="20"/>
          <w:shd w:val="clear" w:color="auto" w:fill="FFFFFF"/>
        </w:rPr>
        <w:t xml:space="preserve">The acoustic flow through a number of different orifices, when excited by sound at different amplitudes, was measured by </w:t>
      </w:r>
      <w:proofErr w:type="spellStart"/>
      <w:r w:rsidRPr="005801E3">
        <w:rPr>
          <w:rFonts w:ascii="Palatino-Roman" w:hAnsi="Palatino-Roman" w:cs="Arial"/>
          <w:color w:val="333333"/>
          <w:sz w:val="20"/>
          <w:shd w:val="clear" w:color="auto" w:fill="FFFFFF"/>
        </w:rPr>
        <w:t>Ingard</w:t>
      </w:r>
      <w:proofErr w:type="spellEnd"/>
      <w:r w:rsidRPr="005801E3">
        <w:rPr>
          <w:rFonts w:ascii="Palatino-Roman" w:hAnsi="Palatino-Roman" w:cs="Arial"/>
          <w:color w:val="333333"/>
          <w:sz w:val="20"/>
          <w:shd w:val="clear" w:color="auto" w:fill="FFFFFF"/>
        </w:rPr>
        <w:t xml:space="preserve"> and </w:t>
      </w:r>
      <w:proofErr w:type="spellStart"/>
      <w:r w:rsidRPr="005801E3">
        <w:rPr>
          <w:rFonts w:ascii="Palatino-Roman" w:hAnsi="Palatino-Roman" w:cs="Arial"/>
          <w:color w:val="333333"/>
          <w:sz w:val="20"/>
          <w:shd w:val="clear" w:color="auto" w:fill="FFFFFF"/>
        </w:rPr>
        <w:t>Ising</w:t>
      </w:r>
      <w:proofErr w:type="spellEnd"/>
      <w:r w:rsidRPr="005801E3">
        <w:rPr>
          <w:rFonts w:ascii="Palatino-Roman" w:hAnsi="Palatino-Roman" w:cs="Arial"/>
          <w:color w:val="333333"/>
          <w:sz w:val="20"/>
          <w:shd w:val="clear" w:color="auto" w:fill="FFFFFF"/>
        </w:rPr>
        <w:t xml:space="preserve"> [1</w:t>
      </w:r>
      <w:r w:rsidR="00C344C1">
        <w:rPr>
          <w:rFonts w:ascii="Palatino-Roman" w:hAnsi="Palatino-Roman" w:cs="Arial"/>
          <w:color w:val="333333"/>
          <w:sz w:val="20"/>
          <w:shd w:val="clear" w:color="auto" w:fill="FFFFFF"/>
        </w:rPr>
        <w:t>0</w:t>
      </w:r>
      <w:r w:rsidRPr="005801E3">
        <w:rPr>
          <w:rFonts w:ascii="Palatino-Roman" w:hAnsi="Palatino-Roman" w:cs="Arial"/>
          <w:color w:val="333333"/>
          <w:sz w:val="20"/>
          <w:shd w:val="clear" w:color="auto" w:fill="FFFFFF"/>
        </w:rPr>
        <w:t xml:space="preserve">]. The flow showed a complicated pattern at very high amplitudes, when the flow becomes supersonic. At very low excitation amplitudes the acoustic resistance of such an orifice was found to be constant, since the flow was dominated by the viscous loss in the fluid, but then begins to rise in proportion to the acoustic particle velocity at higher amplitudes, due to the generation of turbulence, as shown in </w:t>
      </w:r>
      <w:r w:rsidR="00AE46E0">
        <w:rPr>
          <w:rFonts w:ascii="Palatino-Roman" w:hAnsi="Palatino-Roman" w:cs="Arial"/>
          <w:color w:val="333333"/>
          <w:sz w:val="20"/>
          <w:shd w:val="clear" w:color="auto" w:fill="FFFFFF"/>
        </w:rPr>
        <w:t>Fig.</w:t>
      </w:r>
      <w:r w:rsidRPr="005801E3">
        <w:rPr>
          <w:rFonts w:ascii="Palatino-Roman" w:hAnsi="Palatino-Roman" w:cs="Arial"/>
          <w:color w:val="333333"/>
          <w:sz w:val="20"/>
          <w:shd w:val="clear" w:color="auto" w:fill="FFFFFF"/>
        </w:rPr>
        <w:t xml:space="preserve"> </w:t>
      </w:r>
      <w:r w:rsidR="00881B0A">
        <w:rPr>
          <w:rFonts w:ascii="Palatino-Roman" w:hAnsi="Palatino-Roman" w:cs="Arial"/>
          <w:color w:val="333333"/>
          <w:sz w:val="20"/>
          <w:shd w:val="clear" w:color="auto" w:fill="FFFFFF"/>
        </w:rPr>
        <w:t>3</w:t>
      </w:r>
      <w:r w:rsidRPr="005801E3">
        <w:rPr>
          <w:rFonts w:ascii="Palatino-Roman" w:hAnsi="Palatino-Roman" w:cs="Arial"/>
          <w:color w:val="333333"/>
          <w:sz w:val="20"/>
          <w:shd w:val="clear" w:color="auto" w:fill="FFFFFF"/>
        </w:rPr>
        <w:t xml:space="preserve">. The pressure across the orifice is then </w:t>
      </w:r>
      <w:r w:rsidRPr="003048F5">
        <w:rPr>
          <w:rFonts w:ascii="Palatino-Roman" w:hAnsi="Palatino-Roman" w:cs="Arial"/>
          <w:sz w:val="20"/>
          <w:shd w:val="clear" w:color="auto" w:fill="FFFFFF"/>
        </w:rPr>
        <w:t>proportional to the square of the velocity, which is</w:t>
      </w:r>
      <w:r w:rsidR="00797545">
        <w:rPr>
          <w:rFonts w:ascii="Palatino-Roman" w:hAnsi="Palatino-Roman" w:cs="Arial"/>
          <w:sz w:val="20"/>
          <w:shd w:val="clear" w:color="auto" w:fill="FFFFFF"/>
        </w:rPr>
        <w:t xml:space="preserve"> </w:t>
      </w:r>
      <w:r w:rsidRPr="003048F5">
        <w:rPr>
          <w:rFonts w:ascii="Palatino-Roman" w:hAnsi="Palatino-Roman" w:cs="Arial"/>
          <w:sz w:val="20"/>
          <w:shd w:val="clear" w:color="auto" w:fill="FFFFFF"/>
        </w:rPr>
        <w:t>an example of the quadratic dependence of drag with velocity</w:t>
      </w:r>
      <w:r w:rsidR="007E55E7" w:rsidRPr="003048F5">
        <w:rPr>
          <w:rFonts w:ascii="Palatino-Roman" w:hAnsi="Palatino-Roman" w:cs="Arial"/>
          <w:sz w:val="20"/>
          <w:shd w:val="clear" w:color="auto" w:fill="FFFFFF"/>
          <w:lang w:val="en-US"/>
        </w:rPr>
        <w:t xml:space="preserve"> [</w:t>
      </w:r>
      <w:r w:rsidR="005F2194" w:rsidRPr="003048F5">
        <w:rPr>
          <w:rFonts w:ascii="Palatino-Roman" w:hAnsi="Palatino-Roman" w:cs="Arial"/>
          <w:sz w:val="20"/>
          <w:shd w:val="clear" w:color="auto" w:fill="FFFFFF"/>
          <w:lang w:val="en-US"/>
        </w:rPr>
        <w:t>1</w:t>
      </w:r>
      <w:r w:rsidR="00C344C1">
        <w:rPr>
          <w:rFonts w:ascii="Palatino-Roman" w:hAnsi="Palatino-Roman" w:cs="Arial"/>
          <w:sz w:val="20"/>
          <w:shd w:val="clear" w:color="auto" w:fill="FFFFFF"/>
          <w:lang w:val="en-US"/>
        </w:rPr>
        <w:t>1</w:t>
      </w:r>
      <w:r w:rsidR="007E55E7" w:rsidRPr="003048F5">
        <w:rPr>
          <w:rFonts w:ascii="Palatino-Roman" w:hAnsi="Palatino-Roman" w:cs="Arial"/>
          <w:sz w:val="20"/>
          <w:shd w:val="clear" w:color="auto" w:fill="FFFFFF"/>
          <w:lang w:val="en-US"/>
        </w:rPr>
        <w:t xml:space="preserve">]. </w:t>
      </w:r>
    </w:p>
    <w:p w:rsidR="009702AF" w:rsidRPr="00B24ECF" w:rsidRDefault="009702AF" w:rsidP="005801E3">
      <w:pPr>
        <w:autoSpaceDE w:val="0"/>
        <w:autoSpaceDN w:val="0"/>
        <w:adjustRightInd w:val="0"/>
        <w:jc w:val="both"/>
        <w:rPr>
          <w:rFonts w:ascii="Palatino-Roman" w:hAnsi="Palatino-Roman" w:cs="Arial"/>
          <w:color w:val="FF0000"/>
          <w:sz w:val="20"/>
          <w:shd w:val="clear" w:color="auto" w:fill="FFFFFF"/>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24"/>
        <w:gridCol w:w="4843"/>
      </w:tblGrid>
      <w:tr w:rsidR="00A63B40" w:rsidTr="007042C2">
        <w:trPr>
          <w:trHeight w:val="3474"/>
        </w:trPr>
        <w:tc>
          <w:tcPr>
            <w:tcW w:w="4842" w:type="dxa"/>
          </w:tcPr>
          <w:p w:rsidR="009702AF" w:rsidRDefault="009702AF" w:rsidP="00A90CF5">
            <w:pPr>
              <w:autoSpaceDE w:val="0"/>
              <w:autoSpaceDN w:val="0"/>
              <w:adjustRightInd w:val="0"/>
              <w:jc w:val="center"/>
              <w:rPr>
                <w:rFonts w:ascii="Palatino-Roman" w:hAnsi="Palatino-Roman" w:cs="Arial"/>
                <w:color w:val="333333"/>
                <w:sz w:val="20"/>
                <w:shd w:val="clear" w:color="auto" w:fill="FFFFFF"/>
              </w:rPr>
            </w:pPr>
            <w:r>
              <w:rPr>
                <w:rFonts w:ascii="Palatino-Roman" w:hAnsi="Palatino-Roman" w:cs="Arial"/>
                <w:noProof/>
                <w:color w:val="333333"/>
                <w:sz w:val="20"/>
                <w:shd w:val="clear" w:color="auto" w:fill="FFFFFF"/>
                <w:lang w:eastAsia="zh-CN"/>
              </w:rPr>
              <w:drawing>
                <wp:inline distT="0" distB="0" distL="0" distR="0">
                  <wp:extent cx="3116911" cy="218030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nano.pn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3116911" cy="2180302"/>
                          </a:xfrm>
                          <a:prstGeom prst="rect">
                            <a:avLst/>
                          </a:prstGeom>
                        </pic:spPr>
                      </pic:pic>
                    </a:graphicData>
                  </a:graphic>
                </wp:inline>
              </w:drawing>
            </w:r>
          </w:p>
        </w:tc>
        <w:tc>
          <w:tcPr>
            <w:tcW w:w="4843" w:type="dxa"/>
          </w:tcPr>
          <w:p w:rsidR="009702AF" w:rsidRDefault="009702AF" w:rsidP="00A90CF5">
            <w:pPr>
              <w:autoSpaceDE w:val="0"/>
              <w:autoSpaceDN w:val="0"/>
              <w:adjustRightInd w:val="0"/>
              <w:jc w:val="center"/>
              <w:rPr>
                <w:rFonts w:ascii="Palatino-Roman" w:hAnsi="Palatino-Roman" w:cs="Arial"/>
                <w:color w:val="333333"/>
                <w:sz w:val="20"/>
                <w:shd w:val="clear" w:color="auto" w:fill="FFFFFF"/>
              </w:rPr>
            </w:pPr>
            <w:r>
              <w:rPr>
                <w:rFonts w:asciiTheme="majorBidi" w:hAnsiTheme="majorBidi" w:cstheme="majorBidi"/>
                <w:noProof/>
                <w:szCs w:val="24"/>
                <w:lang w:eastAsia="zh-CN"/>
              </w:rPr>
              <w:drawing>
                <wp:inline distT="0" distB="0" distL="0" distR="0">
                  <wp:extent cx="2544418" cy="2143901"/>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544418" cy="2143901"/>
                          </a:xfrm>
                          <a:prstGeom prst="rect">
                            <a:avLst/>
                          </a:prstGeom>
                          <a:noFill/>
                          <a:ln>
                            <a:noFill/>
                          </a:ln>
                        </pic:spPr>
                      </pic:pic>
                    </a:graphicData>
                  </a:graphic>
                </wp:inline>
              </w:drawing>
            </w:r>
          </w:p>
        </w:tc>
      </w:tr>
      <w:tr w:rsidR="00A63B40" w:rsidTr="007042C2">
        <w:trPr>
          <w:trHeight w:val="439"/>
        </w:trPr>
        <w:tc>
          <w:tcPr>
            <w:tcW w:w="4842" w:type="dxa"/>
          </w:tcPr>
          <w:p w:rsidR="009702AF" w:rsidRDefault="0047736F" w:rsidP="00C344C1">
            <w:pPr>
              <w:autoSpaceDE w:val="0"/>
              <w:autoSpaceDN w:val="0"/>
              <w:adjustRightInd w:val="0"/>
              <w:jc w:val="center"/>
              <w:rPr>
                <w:rFonts w:ascii="Palatino-Roman" w:hAnsi="Palatino-Roman" w:cs="Arial"/>
                <w:color w:val="333333"/>
                <w:sz w:val="20"/>
                <w:shd w:val="clear" w:color="auto" w:fill="FFFFFF"/>
              </w:rPr>
            </w:pPr>
            <w:r>
              <w:rPr>
                <w:rFonts w:ascii="Palatino-Roman" w:hAnsi="Palatino-Roman" w:cs="Arial"/>
                <w:color w:val="333333"/>
                <w:sz w:val="20"/>
                <w:shd w:val="clear" w:color="auto" w:fill="FFFFFF"/>
              </w:rPr>
              <w:t>Figure</w:t>
            </w:r>
            <w:r w:rsidR="009702AF">
              <w:rPr>
                <w:rFonts w:ascii="Palatino-Roman" w:hAnsi="Palatino-Roman" w:cs="Arial"/>
                <w:color w:val="333333"/>
                <w:sz w:val="20"/>
                <w:shd w:val="clear" w:color="auto" w:fill="FFFFFF"/>
              </w:rPr>
              <w:t xml:space="preserve"> </w:t>
            </w:r>
            <w:r w:rsidR="00881B0A">
              <w:rPr>
                <w:rFonts w:ascii="Palatino-Roman" w:hAnsi="Palatino-Roman" w:cs="Arial"/>
                <w:color w:val="333333"/>
                <w:sz w:val="20"/>
                <w:shd w:val="clear" w:color="auto" w:fill="FFFFFF"/>
              </w:rPr>
              <w:t>2</w:t>
            </w:r>
            <w:r w:rsidR="009702AF">
              <w:rPr>
                <w:rFonts w:ascii="Palatino-Roman" w:hAnsi="Palatino-Roman" w:cs="Arial"/>
                <w:color w:val="333333"/>
                <w:sz w:val="20"/>
                <w:shd w:val="clear" w:color="auto" w:fill="FFFFFF"/>
              </w:rPr>
              <w:t>.</w:t>
            </w:r>
            <w:r w:rsidR="00A90CF5" w:rsidRPr="009702AF">
              <w:rPr>
                <w:rFonts w:ascii="Palatino-Roman" w:hAnsi="Palatino-Roman" w:cs="Arial"/>
                <w:color w:val="333333"/>
                <w:sz w:val="20"/>
                <w:szCs w:val="20"/>
                <w:shd w:val="clear" w:color="auto" w:fill="FFFFFF"/>
              </w:rPr>
              <w:t xml:space="preserve"> Nonlinear damping in nanotube resonators: resonance widt</w:t>
            </w:r>
            <w:r w:rsidR="003C1C30">
              <w:rPr>
                <w:rFonts w:ascii="Palatino-Roman" w:hAnsi="Palatino-Roman" w:cs="Arial"/>
                <w:color w:val="333333"/>
                <w:sz w:val="20"/>
                <w:szCs w:val="20"/>
                <w:shd w:val="clear" w:color="auto" w:fill="FFFFFF"/>
              </w:rPr>
              <w:t>h as a function of gate voltage</w:t>
            </w:r>
            <w:r w:rsidR="00A63B40">
              <w:rPr>
                <w:rFonts w:ascii="Palatino-Roman" w:hAnsi="Palatino-Roman" w:cs="Arial"/>
                <w:color w:val="333333"/>
                <w:sz w:val="20"/>
                <w:szCs w:val="20"/>
                <w:shd w:val="clear" w:color="auto" w:fill="FFFFFF"/>
              </w:rPr>
              <w:t xml:space="preserve">, after </w:t>
            </w:r>
            <w:proofErr w:type="spellStart"/>
            <w:r w:rsidR="00A63B40">
              <w:rPr>
                <w:rFonts w:ascii="Palatino-Roman" w:hAnsi="Palatino-Roman" w:cs="Arial"/>
                <w:color w:val="333333"/>
                <w:sz w:val="20"/>
                <w:szCs w:val="20"/>
                <w:shd w:val="clear" w:color="auto" w:fill="FFFFFF"/>
              </w:rPr>
              <w:t>Eichler</w:t>
            </w:r>
            <w:proofErr w:type="spellEnd"/>
            <w:r w:rsidR="00704C88">
              <w:rPr>
                <w:rFonts w:ascii="Palatino-Roman" w:hAnsi="Palatino-Roman" w:cs="Arial"/>
                <w:color w:val="333333"/>
                <w:sz w:val="20"/>
                <w:szCs w:val="20"/>
                <w:shd w:val="clear" w:color="auto" w:fill="FFFFFF"/>
              </w:rPr>
              <w:t>,</w:t>
            </w:r>
            <w:r w:rsidR="00A63B40">
              <w:rPr>
                <w:rFonts w:ascii="Palatino-Roman" w:hAnsi="Palatino-Roman" w:cs="Arial"/>
                <w:color w:val="333333"/>
                <w:sz w:val="20"/>
                <w:szCs w:val="20"/>
                <w:shd w:val="clear" w:color="auto" w:fill="FFFFFF"/>
              </w:rPr>
              <w:t xml:space="preserve"> et al 2011</w:t>
            </w:r>
            <w:r w:rsidR="00A90CF5" w:rsidRPr="009702AF">
              <w:rPr>
                <w:rFonts w:ascii="Palatino-Roman" w:hAnsi="Palatino-Roman" w:cs="Arial"/>
                <w:color w:val="333333"/>
                <w:sz w:val="20"/>
                <w:szCs w:val="20"/>
                <w:shd w:val="clear" w:color="auto" w:fill="FFFFFF"/>
              </w:rPr>
              <w:t>[</w:t>
            </w:r>
            <w:r w:rsidR="00C344C1">
              <w:rPr>
                <w:rFonts w:ascii="Palatino-Roman" w:hAnsi="Palatino-Roman" w:cs="Arial"/>
                <w:color w:val="333333"/>
                <w:sz w:val="20"/>
                <w:szCs w:val="20"/>
                <w:shd w:val="clear" w:color="auto" w:fill="FFFFFF"/>
              </w:rPr>
              <w:t>9</w:t>
            </w:r>
            <w:r w:rsidR="00A90CF5" w:rsidRPr="009702AF">
              <w:rPr>
                <w:rFonts w:ascii="Palatino-Roman" w:hAnsi="Palatino-Roman" w:cs="Arial"/>
                <w:color w:val="333333"/>
                <w:sz w:val="20"/>
                <w:szCs w:val="20"/>
                <w:shd w:val="clear" w:color="auto" w:fill="FFFFFF"/>
              </w:rPr>
              <w:t>]</w:t>
            </w:r>
            <w:r w:rsidR="00A90CF5">
              <w:rPr>
                <w:rFonts w:ascii="Palatino-Roman" w:hAnsi="Palatino-Roman" w:cs="Arial"/>
                <w:color w:val="333333"/>
                <w:sz w:val="20"/>
                <w:szCs w:val="20"/>
                <w:shd w:val="clear" w:color="auto" w:fill="FFFFFF"/>
              </w:rPr>
              <w:t>.</w:t>
            </w:r>
          </w:p>
        </w:tc>
        <w:tc>
          <w:tcPr>
            <w:tcW w:w="4843" w:type="dxa"/>
          </w:tcPr>
          <w:p w:rsidR="00A90CF5" w:rsidRPr="00A90CF5" w:rsidRDefault="0047736F" w:rsidP="00C344C1">
            <w:pPr>
              <w:autoSpaceDE w:val="0"/>
              <w:autoSpaceDN w:val="0"/>
              <w:adjustRightInd w:val="0"/>
              <w:jc w:val="center"/>
              <w:rPr>
                <w:rFonts w:ascii="Palatino-Roman" w:hAnsi="Palatino-Roman" w:cs="Arial"/>
                <w:color w:val="333333"/>
                <w:sz w:val="20"/>
                <w:shd w:val="clear" w:color="auto" w:fill="FFFFFF"/>
              </w:rPr>
            </w:pPr>
            <w:r>
              <w:rPr>
                <w:rFonts w:ascii="Palatino-Roman" w:hAnsi="Palatino-Roman" w:cs="Arial"/>
                <w:color w:val="333333"/>
                <w:sz w:val="20"/>
                <w:shd w:val="clear" w:color="auto" w:fill="FFFFFF"/>
              </w:rPr>
              <w:t>Figure</w:t>
            </w:r>
            <w:r w:rsidR="009702AF">
              <w:rPr>
                <w:rFonts w:ascii="Palatino-Roman" w:hAnsi="Palatino-Roman" w:cs="Arial"/>
                <w:color w:val="333333"/>
                <w:sz w:val="20"/>
                <w:shd w:val="clear" w:color="auto" w:fill="FFFFFF"/>
              </w:rPr>
              <w:t xml:space="preserve"> </w:t>
            </w:r>
            <w:r w:rsidR="00881B0A">
              <w:rPr>
                <w:rFonts w:ascii="Palatino-Roman" w:hAnsi="Palatino-Roman" w:cs="Arial"/>
                <w:color w:val="333333"/>
                <w:sz w:val="20"/>
                <w:shd w:val="clear" w:color="auto" w:fill="FFFFFF"/>
              </w:rPr>
              <w:t>3</w:t>
            </w:r>
            <w:r w:rsidR="009702AF">
              <w:rPr>
                <w:rFonts w:ascii="Palatino-Roman" w:hAnsi="Palatino-Roman" w:cs="Arial"/>
                <w:color w:val="333333"/>
                <w:sz w:val="20"/>
                <w:shd w:val="clear" w:color="auto" w:fill="FFFFFF"/>
              </w:rPr>
              <w:t xml:space="preserve">. </w:t>
            </w:r>
            <w:r w:rsidR="00A90CF5" w:rsidRPr="00A90CF5">
              <w:rPr>
                <w:rFonts w:ascii="Palatino-Roman" w:hAnsi="Palatino-Roman" w:cs="Arial"/>
                <w:color w:val="333333"/>
                <w:sz w:val="20"/>
                <w:shd w:val="clear" w:color="auto" w:fill="FFFFFF"/>
              </w:rPr>
              <w:t>Orifice-resistance data as a function of velocity</w:t>
            </w:r>
            <w:r w:rsidR="00A63B40">
              <w:rPr>
                <w:rFonts w:ascii="Palatino-Roman" w:hAnsi="Palatino-Roman" w:cs="Arial"/>
                <w:color w:val="333333"/>
                <w:sz w:val="20"/>
                <w:shd w:val="clear" w:color="auto" w:fill="FFFFFF"/>
              </w:rPr>
              <w:t>,</w:t>
            </w:r>
            <w:r w:rsidR="003C1C30">
              <w:rPr>
                <w:rFonts w:ascii="Palatino-Roman" w:hAnsi="Palatino-Roman" w:cs="Arial"/>
                <w:color w:val="333333"/>
                <w:sz w:val="20"/>
                <w:shd w:val="clear" w:color="auto" w:fill="FFFFFF"/>
              </w:rPr>
              <w:t xml:space="preserve"> </w:t>
            </w:r>
            <w:r w:rsidR="00A63B40">
              <w:rPr>
                <w:rFonts w:ascii="Palatino-Roman" w:hAnsi="Palatino-Roman" w:cs="Arial"/>
                <w:color w:val="333333"/>
                <w:sz w:val="20"/>
                <w:shd w:val="clear" w:color="auto" w:fill="FFFFFF"/>
              </w:rPr>
              <w:t xml:space="preserve">after </w:t>
            </w:r>
            <w:proofErr w:type="spellStart"/>
            <w:r w:rsidR="00A63B40">
              <w:rPr>
                <w:rFonts w:ascii="Palatino-Roman" w:hAnsi="Palatino-Roman" w:cs="Arial"/>
                <w:color w:val="333333"/>
                <w:sz w:val="20"/>
                <w:shd w:val="clear" w:color="auto" w:fill="FFFFFF"/>
              </w:rPr>
              <w:t>Ingard</w:t>
            </w:r>
            <w:proofErr w:type="spellEnd"/>
            <w:r w:rsidR="00A63B40">
              <w:rPr>
                <w:rFonts w:ascii="Palatino-Roman" w:hAnsi="Palatino-Roman" w:cs="Arial"/>
                <w:color w:val="333333"/>
                <w:sz w:val="20"/>
                <w:shd w:val="clear" w:color="auto" w:fill="FFFFFF"/>
              </w:rPr>
              <w:t xml:space="preserve"> and </w:t>
            </w:r>
            <w:proofErr w:type="spellStart"/>
            <w:r w:rsidR="00A63B40">
              <w:rPr>
                <w:rFonts w:ascii="Palatino-Roman" w:hAnsi="Palatino-Roman" w:cs="Arial"/>
                <w:color w:val="333333"/>
                <w:sz w:val="20"/>
                <w:shd w:val="clear" w:color="auto" w:fill="FFFFFF"/>
              </w:rPr>
              <w:t>Ising</w:t>
            </w:r>
            <w:proofErr w:type="spellEnd"/>
            <w:r w:rsidR="00704C88">
              <w:rPr>
                <w:rFonts w:ascii="Palatino-Roman" w:hAnsi="Palatino-Roman" w:cs="Arial"/>
                <w:color w:val="333333"/>
                <w:sz w:val="20"/>
                <w:shd w:val="clear" w:color="auto" w:fill="FFFFFF"/>
              </w:rPr>
              <w:t>,</w:t>
            </w:r>
            <w:r w:rsidR="00A63B40">
              <w:rPr>
                <w:rFonts w:ascii="Palatino-Roman" w:hAnsi="Palatino-Roman" w:cs="Arial"/>
                <w:color w:val="333333"/>
                <w:sz w:val="20"/>
                <w:shd w:val="clear" w:color="auto" w:fill="FFFFFF"/>
              </w:rPr>
              <w:t xml:space="preserve"> 1967</w:t>
            </w:r>
            <w:r w:rsidR="00A90CF5">
              <w:rPr>
                <w:rFonts w:ascii="Palatino-Roman" w:hAnsi="Palatino-Roman" w:cs="Arial"/>
                <w:color w:val="333333"/>
                <w:sz w:val="20"/>
                <w:shd w:val="clear" w:color="auto" w:fill="FFFFFF"/>
              </w:rPr>
              <w:t>[</w:t>
            </w:r>
            <w:r w:rsidR="00827111">
              <w:rPr>
                <w:rFonts w:ascii="Palatino-Roman" w:hAnsi="Palatino-Roman" w:cs="Arial"/>
                <w:color w:val="333333"/>
                <w:sz w:val="20"/>
                <w:shd w:val="clear" w:color="auto" w:fill="FFFFFF"/>
              </w:rPr>
              <w:t>1</w:t>
            </w:r>
            <w:r w:rsidR="00C344C1">
              <w:rPr>
                <w:rFonts w:ascii="Palatino-Roman" w:hAnsi="Palatino-Roman" w:cs="Arial"/>
                <w:color w:val="333333"/>
                <w:sz w:val="20"/>
                <w:shd w:val="clear" w:color="auto" w:fill="FFFFFF"/>
              </w:rPr>
              <w:t>0</w:t>
            </w:r>
            <w:r w:rsidR="00A90CF5">
              <w:rPr>
                <w:rFonts w:ascii="Palatino-Roman" w:hAnsi="Palatino-Roman" w:cs="Arial"/>
                <w:color w:val="333333"/>
                <w:sz w:val="20"/>
                <w:shd w:val="clear" w:color="auto" w:fill="FFFFFF"/>
              </w:rPr>
              <w:t>].</w:t>
            </w:r>
          </w:p>
          <w:p w:rsidR="009702AF" w:rsidRDefault="009702AF" w:rsidP="00A90CF5">
            <w:pPr>
              <w:autoSpaceDE w:val="0"/>
              <w:autoSpaceDN w:val="0"/>
              <w:adjustRightInd w:val="0"/>
              <w:jc w:val="both"/>
              <w:rPr>
                <w:rFonts w:ascii="Palatino-Roman" w:hAnsi="Palatino-Roman" w:cs="Arial"/>
                <w:color w:val="333333"/>
                <w:sz w:val="20"/>
                <w:shd w:val="clear" w:color="auto" w:fill="FFFFFF"/>
              </w:rPr>
            </w:pPr>
          </w:p>
        </w:tc>
      </w:tr>
    </w:tbl>
    <w:p w:rsidR="00545228" w:rsidRPr="005801E3" w:rsidRDefault="00545228" w:rsidP="005801E3">
      <w:pPr>
        <w:autoSpaceDE w:val="0"/>
        <w:autoSpaceDN w:val="0"/>
        <w:adjustRightInd w:val="0"/>
        <w:jc w:val="both"/>
        <w:rPr>
          <w:rFonts w:ascii="Palatino-Roman" w:hAnsi="Palatino-Roman" w:cs="Arial"/>
          <w:color w:val="333333"/>
          <w:sz w:val="20"/>
          <w:shd w:val="clear" w:color="auto" w:fill="FFFFFF"/>
        </w:rPr>
      </w:pPr>
    </w:p>
    <w:p w:rsidR="005801E3" w:rsidRPr="005801E3" w:rsidRDefault="005801E3" w:rsidP="005801E3">
      <w:pPr>
        <w:autoSpaceDE w:val="0"/>
        <w:autoSpaceDN w:val="0"/>
        <w:adjustRightInd w:val="0"/>
        <w:ind w:firstLine="720"/>
        <w:jc w:val="both"/>
        <w:rPr>
          <w:rFonts w:ascii="MyriadPro-Cond" w:hAnsi="MyriadPro-Cond" w:cs="MyriadPro-Cond"/>
          <w:color w:val="323031"/>
          <w:sz w:val="28"/>
          <w:szCs w:val="28"/>
        </w:rPr>
      </w:pPr>
      <w:r w:rsidRPr="005801E3">
        <w:rPr>
          <w:rFonts w:ascii="MyriadPro-Cond" w:hAnsi="MyriadPro-Cond" w:cs="MyriadPro-Cond"/>
          <w:color w:val="323031"/>
          <w:sz w:val="28"/>
          <w:szCs w:val="28"/>
        </w:rPr>
        <w:t>2.4. Nonlinear suspension and isolation systems</w:t>
      </w:r>
    </w:p>
    <w:p w:rsidR="001E6C30" w:rsidRDefault="001E6C30" w:rsidP="005801E3">
      <w:pPr>
        <w:jc w:val="both"/>
        <w:rPr>
          <w:rFonts w:ascii="Palatino-Roman" w:hAnsi="Palatino-Roman" w:cs="Arial"/>
          <w:color w:val="333333"/>
          <w:sz w:val="20"/>
          <w:shd w:val="clear" w:color="auto" w:fill="FFFFFF"/>
        </w:rPr>
      </w:pPr>
    </w:p>
    <w:p w:rsidR="005801E3" w:rsidRPr="005801E3" w:rsidRDefault="005801E3" w:rsidP="00790CE6">
      <w:pPr>
        <w:jc w:val="both"/>
        <w:rPr>
          <w:rFonts w:ascii="Palatino-Roman" w:hAnsi="Palatino-Roman" w:cs="Arial"/>
          <w:color w:val="333333"/>
          <w:sz w:val="20"/>
          <w:shd w:val="clear" w:color="auto" w:fill="FFFFFF"/>
        </w:rPr>
      </w:pPr>
      <w:r w:rsidRPr="005801E3">
        <w:rPr>
          <w:rFonts w:ascii="Palatino-Roman" w:hAnsi="Palatino-Roman" w:cs="Arial"/>
          <w:color w:val="333333"/>
          <w:sz w:val="20"/>
          <w:shd w:val="clear" w:color="auto" w:fill="FFFFFF"/>
        </w:rPr>
        <w:t>The characteristics of the suspension system are important in determining the ride and handling qualities of vehicles [1</w:t>
      </w:r>
      <w:r w:rsidR="00275901">
        <w:rPr>
          <w:rFonts w:ascii="Palatino-Roman" w:hAnsi="Palatino-Roman" w:cs="Arial"/>
          <w:color w:val="333333"/>
          <w:sz w:val="20"/>
          <w:shd w:val="clear" w:color="auto" w:fill="FFFFFF"/>
        </w:rPr>
        <w:t>2</w:t>
      </w:r>
      <w:r w:rsidRPr="005801E3">
        <w:rPr>
          <w:rFonts w:ascii="Palatino-Roman" w:hAnsi="Palatino-Roman" w:cs="Arial"/>
          <w:color w:val="333333"/>
          <w:sz w:val="20"/>
          <w:shd w:val="clear" w:color="auto" w:fill="FFFFFF"/>
        </w:rPr>
        <w:t xml:space="preserve">]. Part of the suspension system is the shock absorber, which provides both stiffness and damping characteristics. The properties of the shock absorber are often described by a “characteristic plot”, of force against velocity. An example of such a plot is shown in </w:t>
      </w:r>
      <w:r w:rsidR="00AE46E0">
        <w:rPr>
          <w:rFonts w:ascii="Palatino-Roman" w:hAnsi="Palatino-Roman" w:cs="Arial"/>
          <w:color w:val="333333"/>
          <w:sz w:val="20"/>
          <w:shd w:val="clear" w:color="auto" w:fill="FFFFFF"/>
        </w:rPr>
        <w:t>Fig.</w:t>
      </w:r>
      <w:r w:rsidRPr="005801E3">
        <w:rPr>
          <w:rFonts w:ascii="Palatino-Roman" w:hAnsi="Palatino-Roman" w:cs="Arial"/>
          <w:color w:val="333333"/>
          <w:sz w:val="20"/>
          <w:shd w:val="clear" w:color="auto" w:fill="FFFFFF"/>
        </w:rPr>
        <w:t xml:space="preserve"> </w:t>
      </w:r>
      <w:r w:rsidR="00881B0A">
        <w:rPr>
          <w:rFonts w:ascii="Palatino-Roman" w:hAnsi="Palatino-Roman" w:cs="Arial"/>
          <w:color w:val="333333"/>
          <w:sz w:val="20"/>
          <w:shd w:val="clear" w:color="auto" w:fill="FFFFFF"/>
        </w:rPr>
        <w:t>4</w:t>
      </w:r>
      <w:r w:rsidRPr="005801E3">
        <w:rPr>
          <w:rFonts w:ascii="Palatino-Roman" w:hAnsi="Palatino-Roman" w:cs="Arial"/>
          <w:color w:val="333333"/>
          <w:sz w:val="20"/>
          <w:shd w:val="clear" w:color="auto" w:fill="FFFFFF"/>
        </w:rPr>
        <w:t>, which shows an almost bilinear damping response, with a “rebound” damping that is significantly greater than the “compression” damping [1</w:t>
      </w:r>
      <w:r w:rsidR="00275901">
        <w:rPr>
          <w:rFonts w:ascii="Palatino-Roman" w:hAnsi="Palatino-Roman" w:cs="Arial"/>
          <w:color w:val="333333"/>
          <w:sz w:val="20"/>
          <w:shd w:val="clear" w:color="auto" w:fill="FFFFFF"/>
        </w:rPr>
        <w:t>3</w:t>
      </w:r>
      <w:r w:rsidRPr="005801E3">
        <w:rPr>
          <w:rFonts w:ascii="Palatino-Roman" w:hAnsi="Palatino-Roman" w:cs="Arial"/>
          <w:color w:val="333333"/>
          <w:sz w:val="20"/>
          <w:shd w:val="clear" w:color="auto" w:fill="FFFFFF"/>
        </w:rPr>
        <w:t xml:space="preserve">]. This characteristic helps to keep the wheels in contact with the </w:t>
      </w:r>
      <w:r w:rsidRPr="005801E3">
        <w:rPr>
          <w:rFonts w:ascii="Palatino-Roman" w:hAnsi="Palatino-Roman" w:cs="Arial"/>
          <w:color w:val="333333"/>
          <w:sz w:val="20"/>
          <w:shd w:val="clear" w:color="auto" w:fill="FFFFFF"/>
        </w:rPr>
        <w:lastRenderedPageBreak/>
        <w:t xml:space="preserve">ground and so improve road handling and safety. Surace et al (1992) emphasise that the hysteretic loops in this characteristic plot depend on the frequency of excitation and that a more complete representation would plot the force against damper displacement as well as velocity. In this application equivalent linearisation has been found not to provide an adequate model to predict the vehicle dynamics, however, since it is the details of the waveform which are important, in determining the contact force for example. </w:t>
      </w:r>
    </w:p>
    <w:p w:rsidR="005801E3" w:rsidRDefault="005801E3" w:rsidP="00476163">
      <w:pPr>
        <w:jc w:val="both"/>
        <w:rPr>
          <w:rFonts w:ascii="Palatino-Roman" w:hAnsi="Palatino-Roman" w:cs="Arial"/>
          <w:color w:val="333333"/>
          <w:sz w:val="20"/>
          <w:shd w:val="clear" w:color="auto" w:fill="FFFFFF"/>
        </w:rPr>
      </w:pPr>
      <w:r w:rsidRPr="005801E3">
        <w:rPr>
          <w:rFonts w:ascii="Palatino-Roman" w:hAnsi="Palatino-Roman" w:cs="Arial"/>
          <w:color w:val="333333"/>
          <w:sz w:val="20"/>
          <w:shd w:val="clear" w:color="auto" w:fill="FFFFFF"/>
        </w:rPr>
        <w:t xml:space="preserve">Nonlinear damping </w:t>
      </w:r>
      <w:r w:rsidR="00476163">
        <w:rPr>
          <w:rFonts w:ascii="Palatino-Roman" w:hAnsi="Palatino-Roman" w:cs="Arial"/>
          <w:color w:val="333333"/>
          <w:sz w:val="20"/>
          <w:shd w:val="clear" w:color="auto" w:fill="FFFFFF"/>
        </w:rPr>
        <w:t>has</w:t>
      </w:r>
      <w:r w:rsidRPr="005801E3">
        <w:rPr>
          <w:rFonts w:ascii="Palatino-Roman" w:hAnsi="Palatino-Roman" w:cs="Arial"/>
          <w:color w:val="333333"/>
          <w:sz w:val="20"/>
          <w:shd w:val="clear" w:color="auto" w:fill="FFFFFF"/>
        </w:rPr>
        <w:t xml:space="preserve"> also been incorporated into vibration isolation systems to improve the trade-off between the high frequency isolation performance and that at resonance, as described in more detail below.</w:t>
      </w:r>
    </w:p>
    <w:p w:rsidR="005801E3" w:rsidRPr="00134499" w:rsidRDefault="005801E3" w:rsidP="005801E3">
      <w:pPr>
        <w:autoSpaceDE w:val="0"/>
        <w:autoSpaceDN w:val="0"/>
        <w:adjustRightInd w:val="0"/>
        <w:jc w:val="both"/>
        <w:rPr>
          <w:rFonts w:ascii="MyriadPro-Cond" w:hAnsi="MyriadPro-Cond" w:cs="MyriadPro-Cond"/>
          <w:color w:val="323031"/>
          <w:sz w:val="28"/>
          <w:szCs w:val="28"/>
        </w:rPr>
      </w:pPr>
    </w:p>
    <w:p w:rsidR="005801E3" w:rsidRPr="00134499" w:rsidRDefault="005801E3" w:rsidP="00A90CF5">
      <w:pPr>
        <w:autoSpaceDE w:val="0"/>
        <w:autoSpaceDN w:val="0"/>
        <w:adjustRightInd w:val="0"/>
        <w:ind w:firstLine="720"/>
        <w:jc w:val="both"/>
        <w:rPr>
          <w:rFonts w:ascii="MyriadPro-Cond" w:hAnsi="MyriadPro-Cond" w:cs="MyriadPro-Cond"/>
          <w:color w:val="323031"/>
          <w:sz w:val="28"/>
          <w:szCs w:val="28"/>
        </w:rPr>
      </w:pPr>
      <w:r w:rsidRPr="00134499">
        <w:rPr>
          <w:rFonts w:ascii="MyriadPro-Cond" w:hAnsi="MyriadPro-Cond" w:cs="MyriadPro-Cond"/>
          <w:color w:val="323031"/>
          <w:sz w:val="28"/>
          <w:szCs w:val="28"/>
        </w:rPr>
        <w:t>2.</w:t>
      </w:r>
      <w:r w:rsidR="00A90CF5">
        <w:rPr>
          <w:rFonts w:ascii="MyriadPro-Cond" w:hAnsi="MyriadPro-Cond" w:cs="MyriadPro-Cond"/>
          <w:color w:val="323031"/>
          <w:sz w:val="28"/>
          <w:szCs w:val="28"/>
        </w:rPr>
        <w:t>5</w:t>
      </w:r>
      <w:r w:rsidRPr="00134499">
        <w:rPr>
          <w:rFonts w:ascii="MyriadPro-Cond" w:hAnsi="MyriadPro-Cond" w:cs="MyriadPro-Cond"/>
          <w:color w:val="323031"/>
          <w:sz w:val="28"/>
          <w:szCs w:val="28"/>
        </w:rPr>
        <w:t xml:space="preserve"> The cochlear amplifier</w:t>
      </w:r>
    </w:p>
    <w:p w:rsidR="001E6C30" w:rsidRDefault="001E6C30" w:rsidP="005801E3">
      <w:pPr>
        <w:autoSpaceDE w:val="0"/>
        <w:autoSpaceDN w:val="0"/>
        <w:adjustRightInd w:val="0"/>
        <w:jc w:val="both"/>
        <w:rPr>
          <w:rFonts w:ascii="Palatino-Roman" w:hAnsi="Palatino-Roman" w:cs="Arial"/>
          <w:color w:val="333333"/>
          <w:sz w:val="20"/>
          <w:shd w:val="clear" w:color="auto" w:fill="FFFFFF"/>
        </w:rPr>
      </w:pPr>
    </w:p>
    <w:p w:rsidR="005801E3" w:rsidRPr="005801E3" w:rsidRDefault="005801E3" w:rsidP="005801E3">
      <w:pPr>
        <w:autoSpaceDE w:val="0"/>
        <w:autoSpaceDN w:val="0"/>
        <w:adjustRightInd w:val="0"/>
        <w:jc w:val="both"/>
        <w:rPr>
          <w:rFonts w:ascii="Palatino-Roman" w:hAnsi="Palatino-Roman" w:cs="Arial"/>
          <w:color w:val="333333"/>
          <w:sz w:val="20"/>
          <w:shd w:val="clear" w:color="auto" w:fill="FFFFFF"/>
        </w:rPr>
      </w:pPr>
      <w:r w:rsidRPr="005801E3">
        <w:rPr>
          <w:rFonts w:ascii="Palatino-Roman" w:hAnsi="Palatino-Roman" w:cs="Arial"/>
          <w:color w:val="333333"/>
          <w:sz w:val="20"/>
          <w:shd w:val="clear" w:color="auto" w:fill="FFFFFF"/>
        </w:rPr>
        <w:t>The mechanical damping in the examples considered above is entirely passive, so that the nonlinear damping force opposes motion and can be considered as a form of negative feedback. Increase</w:t>
      </w:r>
      <w:r w:rsidR="00704C88">
        <w:rPr>
          <w:rFonts w:ascii="Palatino-Roman" w:hAnsi="Palatino-Roman" w:cs="Arial"/>
          <w:color w:val="333333"/>
          <w:sz w:val="20"/>
          <w:shd w:val="clear" w:color="auto" w:fill="FFFFFF"/>
        </w:rPr>
        <w:t>d</w:t>
      </w:r>
      <w:r w:rsidRPr="005801E3">
        <w:rPr>
          <w:rFonts w:ascii="Palatino-Roman" w:hAnsi="Palatino-Roman" w:cs="Arial"/>
          <w:color w:val="333333"/>
          <w:sz w:val="20"/>
          <w:shd w:val="clear" w:color="auto" w:fill="FFFFFF"/>
        </w:rPr>
        <w:t xml:space="preserve"> damping with level thus requires an expanding nonlinear function, so that the damping force is proportional to the cube of the velocity for example.</w:t>
      </w:r>
    </w:p>
    <w:p w:rsidR="005801E3" w:rsidRDefault="005801E3" w:rsidP="00DC0BF2">
      <w:pPr>
        <w:autoSpaceDE w:val="0"/>
        <w:autoSpaceDN w:val="0"/>
        <w:adjustRightInd w:val="0"/>
        <w:jc w:val="both"/>
        <w:rPr>
          <w:rFonts w:ascii="Palatino-Roman" w:hAnsi="Palatino-Roman" w:cs="Arial"/>
          <w:color w:val="333333"/>
          <w:sz w:val="20"/>
          <w:shd w:val="clear" w:color="auto" w:fill="FFFFFF"/>
        </w:rPr>
      </w:pPr>
      <w:r w:rsidRPr="005801E3">
        <w:rPr>
          <w:rFonts w:ascii="Palatino-Roman" w:hAnsi="Palatino-Roman" w:cs="Arial"/>
          <w:color w:val="333333"/>
          <w:sz w:val="20"/>
          <w:shd w:val="clear" w:color="auto" w:fill="FFFFFF"/>
        </w:rPr>
        <w:t>In the cochlea, the mechanical response is amplified by a number of local positive feedback loops</w:t>
      </w:r>
      <w:r w:rsidR="00704C88">
        <w:rPr>
          <w:rFonts w:ascii="Palatino-Roman" w:hAnsi="Palatino-Roman" w:cs="Arial"/>
          <w:color w:val="333333"/>
          <w:sz w:val="20"/>
          <w:shd w:val="clear" w:color="auto" w:fill="FFFFFF"/>
        </w:rPr>
        <w:t xml:space="preserve"> </w:t>
      </w:r>
      <w:r w:rsidR="00075A28">
        <w:rPr>
          <w:rFonts w:ascii="Palatino-Roman" w:hAnsi="Palatino-Roman" w:cs="Arial"/>
          <w:color w:val="333333"/>
          <w:sz w:val="20"/>
          <w:shd w:val="clear" w:color="auto" w:fill="FFFFFF"/>
        </w:rPr>
        <w:t>(</w:t>
      </w:r>
      <w:r w:rsidR="00704C88">
        <w:rPr>
          <w:rFonts w:ascii="Palatino-Roman" w:hAnsi="Palatino-Roman" w:cs="Arial"/>
          <w:color w:val="333333"/>
          <w:sz w:val="20"/>
          <w:shd w:val="clear" w:color="auto" w:fill="FFFFFF"/>
        </w:rPr>
        <w:t>see, for example, de Boer 1996</w:t>
      </w:r>
      <w:r w:rsidR="00075A28">
        <w:rPr>
          <w:rFonts w:ascii="Palatino-Roman" w:hAnsi="Palatino-Roman" w:cs="Arial"/>
          <w:color w:val="333333"/>
          <w:sz w:val="20"/>
          <w:shd w:val="clear" w:color="auto" w:fill="FFFFFF"/>
        </w:rPr>
        <w:t xml:space="preserve"> [1</w:t>
      </w:r>
      <w:r w:rsidR="003678B3">
        <w:rPr>
          <w:rFonts w:ascii="Palatino-Roman" w:hAnsi="Palatino-Roman" w:cs="Arial"/>
          <w:color w:val="333333"/>
          <w:sz w:val="20"/>
          <w:shd w:val="clear" w:color="auto" w:fill="FFFFFF"/>
        </w:rPr>
        <w:t>4</w:t>
      </w:r>
      <w:r w:rsidR="00075A28">
        <w:rPr>
          <w:rFonts w:ascii="Palatino-Roman" w:hAnsi="Palatino-Roman" w:cs="Arial"/>
          <w:color w:val="333333"/>
          <w:sz w:val="20"/>
          <w:shd w:val="clear" w:color="auto" w:fill="FFFFFF"/>
        </w:rPr>
        <w:t>]</w:t>
      </w:r>
      <w:r w:rsidR="00704C88">
        <w:rPr>
          <w:rFonts w:ascii="Palatino-Roman" w:hAnsi="Palatino-Roman" w:cs="Arial"/>
          <w:color w:val="333333"/>
          <w:sz w:val="20"/>
          <w:shd w:val="clear" w:color="auto" w:fill="FFFFFF"/>
        </w:rPr>
        <w:t xml:space="preserve"> and Shera 2013</w:t>
      </w:r>
      <w:r w:rsidR="00075A28">
        <w:rPr>
          <w:rFonts w:ascii="Palatino-Roman" w:hAnsi="Palatino-Roman" w:cs="Arial"/>
          <w:color w:val="333333"/>
          <w:sz w:val="20"/>
          <w:shd w:val="clear" w:color="auto" w:fill="FFFFFF"/>
        </w:rPr>
        <w:t>[1</w:t>
      </w:r>
      <w:r w:rsidR="003678B3">
        <w:rPr>
          <w:rFonts w:ascii="Palatino-Roman" w:hAnsi="Palatino-Roman" w:cs="Arial"/>
          <w:color w:val="333333"/>
          <w:sz w:val="20"/>
          <w:shd w:val="clear" w:color="auto" w:fill="FFFFFF"/>
        </w:rPr>
        <w:t>5</w:t>
      </w:r>
      <w:r w:rsidR="00075A28">
        <w:rPr>
          <w:rFonts w:ascii="Palatino-Roman" w:hAnsi="Palatino-Roman" w:cs="Arial"/>
          <w:color w:val="333333"/>
          <w:sz w:val="20"/>
          <w:shd w:val="clear" w:color="auto" w:fill="FFFFFF"/>
        </w:rPr>
        <w:t>])</w:t>
      </w:r>
      <w:r w:rsidRPr="005801E3">
        <w:rPr>
          <w:rFonts w:ascii="Palatino-Roman" w:hAnsi="Palatino-Roman" w:cs="Arial"/>
          <w:color w:val="333333"/>
          <w:sz w:val="20"/>
          <w:shd w:val="clear" w:color="auto" w:fill="FFFFFF"/>
        </w:rPr>
        <w:t>. These loops are formed by the 12,000 or so outer hair cells, whose force response is proportional to the velocity in the system</w:t>
      </w:r>
      <w:r w:rsidR="00AC64D9">
        <w:rPr>
          <w:rFonts w:ascii="Palatino-Roman" w:hAnsi="Palatino-Roman" w:cs="Arial"/>
          <w:color w:val="333333"/>
          <w:sz w:val="20"/>
          <w:shd w:val="clear" w:color="auto" w:fill="FFFFFF"/>
        </w:rPr>
        <w:t>,</w:t>
      </w:r>
      <w:r w:rsidRPr="005801E3">
        <w:rPr>
          <w:rFonts w:ascii="Palatino-Roman" w:hAnsi="Palatino-Roman" w:cs="Arial"/>
          <w:color w:val="333333"/>
          <w:sz w:val="20"/>
          <w:shd w:val="clear" w:color="auto" w:fill="FFFFFF"/>
        </w:rPr>
        <w:t xml:space="preserve"> with a phase inversion, so that they provide negative damping. These cells also include a saturating nonlinearity, due to their </w:t>
      </w:r>
      <w:proofErr w:type="spellStart"/>
      <w:r w:rsidRPr="005801E3">
        <w:rPr>
          <w:rFonts w:ascii="Palatino-Roman" w:hAnsi="Palatino-Roman" w:cs="Arial"/>
          <w:color w:val="333333"/>
          <w:sz w:val="20"/>
          <w:shd w:val="clear" w:color="auto" w:fill="FFFFFF"/>
        </w:rPr>
        <w:t>mechanoelectrical</w:t>
      </w:r>
      <w:proofErr w:type="spellEnd"/>
      <w:r w:rsidRPr="005801E3">
        <w:rPr>
          <w:rFonts w:ascii="Palatino-Roman" w:hAnsi="Palatino-Roman" w:cs="Arial"/>
          <w:color w:val="333333"/>
          <w:sz w:val="20"/>
          <w:shd w:val="clear" w:color="auto" w:fill="FFFFFF"/>
        </w:rPr>
        <w:t xml:space="preserve"> conduction channels, as shown in </w:t>
      </w:r>
      <w:r w:rsidR="00AE46E0">
        <w:rPr>
          <w:rFonts w:ascii="Palatino-Roman" w:hAnsi="Palatino-Roman" w:cs="Arial"/>
          <w:color w:val="333333"/>
          <w:sz w:val="20"/>
          <w:shd w:val="clear" w:color="auto" w:fill="FFFFFF"/>
        </w:rPr>
        <w:t>Fig.</w:t>
      </w:r>
      <w:r w:rsidRPr="005801E3">
        <w:rPr>
          <w:rFonts w:ascii="Palatino-Roman" w:hAnsi="Palatino-Roman" w:cs="Arial"/>
          <w:color w:val="333333"/>
          <w:sz w:val="20"/>
          <w:shd w:val="clear" w:color="auto" w:fill="FFFFFF"/>
        </w:rPr>
        <w:t xml:space="preserve"> </w:t>
      </w:r>
      <w:r w:rsidR="00881B0A">
        <w:rPr>
          <w:rFonts w:ascii="Palatino-Roman" w:hAnsi="Palatino-Roman" w:cs="Arial"/>
          <w:color w:val="333333"/>
          <w:sz w:val="20"/>
          <w:shd w:val="clear" w:color="auto" w:fill="FFFFFF"/>
        </w:rPr>
        <w:t>5</w:t>
      </w:r>
      <w:r w:rsidRPr="005801E3">
        <w:rPr>
          <w:rFonts w:ascii="Palatino-Roman" w:hAnsi="Palatino-Roman" w:cs="Arial"/>
          <w:color w:val="333333"/>
          <w:sz w:val="20"/>
          <w:shd w:val="clear" w:color="auto" w:fill="FFFFFF"/>
        </w:rPr>
        <w:t xml:space="preserve"> [1</w:t>
      </w:r>
      <w:r w:rsidR="003678B3">
        <w:rPr>
          <w:rFonts w:ascii="Palatino-Roman" w:hAnsi="Palatino-Roman" w:cs="Arial"/>
          <w:color w:val="333333"/>
          <w:sz w:val="20"/>
          <w:shd w:val="clear" w:color="auto" w:fill="FFFFFF"/>
        </w:rPr>
        <w:t>6</w:t>
      </w:r>
      <w:r w:rsidRPr="005801E3">
        <w:rPr>
          <w:rFonts w:ascii="Palatino-Roman" w:hAnsi="Palatino-Roman" w:cs="Arial"/>
          <w:color w:val="333333"/>
          <w:sz w:val="20"/>
          <w:shd w:val="clear" w:color="auto" w:fill="FFFFFF"/>
        </w:rPr>
        <w:t>]. At low excitation levels the response of this function is almost linear and the negative damping provided by the outer hair cells enhances its response by about 40dB.  As the sound pressure</w:t>
      </w:r>
      <w:r w:rsidR="00714F3A">
        <w:rPr>
          <w:rFonts w:ascii="Palatino-Roman" w:hAnsi="Palatino-Roman" w:cs="Arial"/>
          <w:color w:val="333333"/>
          <w:sz w:val="20"/>
          <w:shd w:val="clear" w:color="auto" w:fill="FFFFFF"/>
        </w:rPr>
        <w:t>,</w:t>
      </w:r>
      <w:r w:rsidRPr="005801E3">
        <w:rPr>
          <w:rFonts w:ascii="Palatino-Roman" w:hAnsi="Palatino-Roman" w:cs="Arial"/>
          <w:color w:val="333333"/>
          <w:sz w:val="20"/>
          <w:shd w:val="clear" w:color="auto" w:fill="FFFFFF"/>
        </w:rPr>
        <w:t xml:space="preserve"> </w:t>
      </w:r>
      <w:r w:rsidR="00714F3A">
        <w:rPr>
          <w:rFonts w:ascii="Palatino-Roman" w:hAnsi="Palatino-Roman" w:cs="Arial"/>
          <w:color w:val="333333"/>
          <w:sz w:val="20"/>
          <w:shd w:val="clear" w:color="auto" w:fill="FFFFFF"/>
        </w:rPr>
        <w:t xml:space="preserve">and </w:t>
      </w:r>
      <w:r w:rsidR="00984FA4">
        <w:rPr>
          <w:rFonts w:ascii="Palatino-Roman" w:hAnsi="Palatino-Roman" w:cs="Arial"/>
          <w:color w:val="333333"/>
          <w:sz w:val="20"/>
          <w:shd w:val="clear" w:color="auto" w:fill="FFFFFF"/>
        </w:rPr>
        <w:t xml:space="preserve">thus </w:t>
      </w:r>
      <w:r w:rsidR="00984FA4" w:rsidRPr="005801E3">
        <w:rPr>
          <w:rFonts w:ascii="Palatino-Roman" w:hAnsi="Palatino-Roman" w:cs="Arial"/>
          <w:color w:val="333333"/>
          <w:sz w:val="20"/>
          <w:shd w:val="clear" w:color="auto" w:fill="FFFFFF"/>
        </w:rPr>
        <w:t>the</w:t>
      </w:r>
      <w:r w:rsidRPr="005801E3">
        <w:rPr>
          <w:rFonts w:ascii="Palatino-Roman" w:hAnsi="Palatino-Roman" w:cs="Arial"/>
          <w:color w:val="333333"/>
          <w:sz w:val="20"/>
          <w:shd w:val="clear" w:color="auto" w:fill="FFFFFF"/>
        </w:rPr>
        <w:t xml:space="preserve"> excitation</w:t>
      </w:r>
      <w:r w:rsidR="00714F3A">
        <w:rPr>
          <w:rFonts w:ascii="Palatino-Roman" w:hAnsi="Palatino-Roman" w:cs="Arial"/>
          <w:color w:val="333333"/>
          <w:sz w:val="20"/>
          <w:shd w:val="clear" w:color="auto" w:fill="FFFFFF"/>
        </w:rPr>
        <w:t xml:space="preserve"> of the hair cells</w:t>
      </w:r>
      <w:r w:rsidR="00F9578F">
        <w:rPr>
          <w:rFonts w:ascii="Palatino-Roman" w:hAnsi="Palatino-Roman" w:cs="Arial"/>
          <w:color w:val="333333"/>
          <w:sz w:val="20"/>
          <w:shd w:val="clear" w:color="auto" w:fill="FFFFFF"/>
        </w:rPr>
        <w:t>,</w:t>
      </w:r>
      <w:r w:rsidRPr="005801E3">
        <w:rPr>
          <w:rFonts w:ascii="Palatino-Roman" w:hAnsi="Palatino-Roman" w:cs="Arial"/>
          <w:color w:val="333333"/>
          <w:sz w:val="20"/>
          <w:shd w:val="clear" w:color="auto" w:fill="FFFFFF"/>
        </w:rPr>
        <w:t xml:space="preserve"> increase</w:t>
      </w:r>
      <w:r w:rsidR="00714F3A">
        <w:rPr>
          <w:rFonts w:ascii="Palatino-Roman" w:hAnsi="Palatino-Roman" w:cs="Arial"/>
          <w:color w:val="333333"/>
          <w:sz w:val="20"/>
          <w:shd w:val="clear" w:color="auto" w:fill="FFFFFF"/>
        </w:rPr>
        <w:t>s</w:t>
      </w:r>
      <w:r w:rsidRPr="005801E3">
        <w:rPr>
          <w:rFonts w:ascii="Palatino-Roman" w:hAnsi="Palatino-Roman" w:cs="Arial"/>
          <w:color w:val="333333"/>
          <w:sz w:val="20"/>
          <w:shd w:val="clear" w:color="auto" w:fill="FFFFFF"/>
        </w:rPr>
        <w:t>, the nonlinearity begins to saturate, lowering the loop gai</w:t>
      </w:r>
      <w:r w:rsidR="00DC0BF2">
        <w:rPr>
          <w:rFonts w:ascii="Palatino-Roman" w:hAnsi="Palatino-Roman" w:cs="Arial"/>
          <w:color w:val="333333"/>
          <w:sz w:val="20"/>
          <w:shd w:val="clear" w:color="auto" w:fill="FFFFFF"/>
        </w:rPr>
        <w:t xml:space="preserve">n of the positive feedback loop, </w:t>
      </w:r>
      <w:r w:rsidRPr="005801E3">
        <w:rPr>
          <w:rFonts w:ascii="Palatino-Roman" w:hAnsi="Palatino-Roman" w:cs="Arial"/>
          <w:color w:val="333333"/>
          <w:sz w:val="20"/>
          <w:shd w:val="clear" w:color="auto" w:fill="FFFFFF"/>
        </w:rPr>
        <w:t>reducing the active enhancement of the mechanical response</w:t>
      </w:r>
      <w:r w:rsidR="00714F3A">
        <w:rPr>
          <w:rFonts w:ascii="Palatino-Roman" w:hAnsi="Palatino-Roman" w:cs="Arial"/>
          <w:color w:val="333333"/>
          <w:sz w:val="20"/>
          <w:shd w:val="clear" w:color="auto" w:fill="FFFFFF"/>
        </w:rPr>
        <w:t xml:space="preserve">, </w:t>
      </w:r>
      <w:r w:rsidR="00DC0BF2">
        <w:rPr>
          <w:rFonts w:ascii="Palatino-Roman" w:hAnsi="Palatino-Roman" w:cs="Arial"/>
          <w:color w:val="333333"/>
          <w:sz w:val="20"/>
          <w:shd w:val="clear" w:color="auto" w:fill="FFFFFF"/>
        </w:rPr>
        <w:t xml:space="preserve">and </w:t>
      </w:r>
      <w:r w:rsidR="00714F3A">
        <w:rPr>
          <w:rFonts w:ascii="Palatino-Roman" w:hAnsi="Palatino-Roman" w:cs="Arial"/>
          <w:color w:val="333333"/>
          <w:sz w:val="20"/>
          <w:shd w:val="clear" w:color="auto" w:fill="FFFFFF"/>
        </w:rPr>
        <w:t>thus increasing the effective damping</w:t>
      </w:r>
      <w:r w:rsidRPr="005801E3">
        <w:rPr>
          <w:rFonts w:ascii="Palatino-Roman" w:hAnsi="Palatino-Roman" w:cs="Arial"/>
          <w:color w:val="333333"/>
          <w:sz w:val="20"/>
          <w:shd w:val="clear" w:color="auto" w:fill="FFFFFF"/>
        </w:rPr>
        <w:t xml:space="preserve">. This provides a form of automatic gain control within the cochlea, as discussed in </w:t>
      </w:r>
      <w:r w:rsidR="00A63B40">
        <w:rPr>
          <w:rFonts w:ascii="Palatino-Roman" w:hAnsi="Palatino-Roman" w:cs="Arial"/>
          <w:color w:val="333333"/>
          <w:sz w:val="20"/>
          <w:shd w:val="clear" w:color="auto" w:fill="FFFFFF"/>
        </w:rPr>
        <w:t xml:space="preserve">more </w:t>
      </w:r>
      <w:r w:rsidRPr="005801E3">
        <w:rPr>
          <w:rFonts w:ascii="Palatino-Roman" w:hAnsi="Palatino-Roman" w:cs="Arial"/>
          <w:color w:val="333333"/>
          <w:sz w:val="20"/>
          <w:shd w:val="clear" w:color="auto" w:fill="FFFFFF"/>
        </w:rPr>
        <w:t>detail below.</w:t>
      </w:r>
    </w:p>
    <w:p w:rsidR="00A90CF5" w:rsidRDefault="00A90CF5" w:rsidP="005801E3">
      <w:pPr>
        <w:autoSpaceDE w:val="0"/>
        <w:autoSpaceDN w:val="0"/>
        <w:adjustRightInd w:val="0"/>
        <w:jc w:val="both"/>
        <w:rPr>
          <w:rFonts w:ascii="Palatino-Roman" w:hAnsi="Palatino-Roman" w:cs="Arial"/>
          <w:color w:val="333333"/>
          <w:sz w:val="20"/>
          <w:shd w:val="clear" w:color="auto" w:fill="FFFFFF"/>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42"/>
        <w:gridCol w:w="4843"/>
      </w:tblGrid>
      <w:tr w:rsidR="00A90CF5" w:rsidTr="00827111">
        <w:tc>
          <w:tcPr>
            <w:tcW w:w="4842" w:type="dxa"/>
          </w:tcPr>
          <w:p w:rsidR="00A90CF5" w:rsidRDefault="00A90CF5" w:rsidP="00A90CF5">
            <w:pPr>
              <w:autoSpaceDE w:val="0"/>
              <w:autoSpaceDN w:val="0"/>
              <w:adjustRightInd w:val="0"/>
              <w:jc w:val="center"/>
              <w:rPr>
                <w:rFonts w:ascii="Palatino-Roman" w:hAnsi="Palatino-Roman" w:cs="Arial"/>
                <w:color w:val="333333"/>
                <w:sz w:val="20"/>
                <w:shd w:val="clear" w:color="auto" w:fill="FFFFFF"/>
              </w:rPr>
            </w:pPr>
            <w:r>
              <w:rPr>
                <w:noProof/>
                <w:lang w:eastAsia="zh-CN"/>
              </w:rPr>
              <w:drawing>
                <wp:inline distT="0" distB="0" distL="0" distR="0">
                  <wp:extent cx="1789044" cy="1838543"/>
                  <wp:effectExtent l="0" t="0" r="0" b="0"/>
                  <wp:docPr id="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60" cstate="print"/>
                          <a:stretch>
                            <a:fillRect/>
                          </a:stretch>
                        </pic:blipFill>
                        <pic:spPr>
                          <a:xfrm>
                            <a:off x="0" y="0"/>
                            <a:ext cx="1814295" cy="1864492"/>
                          </a:xfrm>
                          <a:prstGeom prst="rect">
                            <a:avLst/>
                          </a:prstGeom>
                        </pic:spPr>
                      </pic:pic>
                    </a:graphicData>
                  </a:graphic>
                </wp:inline>
              </w:drawing>
            </w:r>
          </w:p>
        </w:tc>
        <w:tc>
          <w:tcPr>
            <w:tcW w:w="4843" w:type="dxa"/>
          </w:tcPr>
          <w:p w:rsidR="00A90CF5" w:rsidRDefault="00A90CF5" w:rsidP="00A90CF5">
            <w:pPr>
              <w:autoSpaceDE w:val="0"/>
              <w:autoSpaceDN w:val="0"/>
              <w:adjustRightInd w:val="0"/>
              <w:jc w:val="center"/>
              <w:rPr>
                <w:rFonts w:ascii="Palatino-Roman" w:hAnsi="Palatino-Roman" w:cs="Arial"/>
                <w:color w:val="333333"/>
                <w:sz w:val="20"/>
                <w:shd w:val="clear" w:color="auto" w:fill="FFFFFF"/>
              </w:rPr>
            </w:pPr>
            <w:r w:rsidRPr="009835D2">
              <w:rPr>
                <w:rFonts w:asciiTheme="majorBidi" w:hAnsiTheme="majorBidi" w:cstheme="majorBidi"/>
                <w:noProof/>
                <w:szCs w:val="24"/>
                <w:lang w:eastAsia="zh-CN"/>
              </w:rPr>
              <w:drawing>
                <wp:inline distT="0" distB="0" distL="0" distR="0">
                  <wp:extent cx="2480807" cy="199421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9"/>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490893" cy="2002318"/>
                          </a:xfrm>
                          <a:prstGeom prst="rect">
                            <a:avLst/>
                          </a:prstGeom>
                          <a:noFill/>
                          <a:ln>
                            <a:noFill/>
                          </a:ln>
                        </pic:spPr>
                      </pic:pic>
                    </a:graphicData>
                  </a:graphic>
                </wp:inline>
              </w:drawing>
            </w:r>
          </w:p>
        </w:tc>
      </w:tr>
      <w:tr w:rsidR="00A90CF5" w:rsidTr="00827111">
        <w:tc>
          <w:tcPr>
            <w:tcW w:w="4842" w:type="dxa"/>
          </w:tcPr>
          <w:p w:rsidR="00A90CF5" w:rsidRDefault="0047736F" w:rsidP="003678B3">
            <w:pPr>
              <w:autoSpaceDE w:val="0"/>
              <w:autoSpaceDN w:val="0"/>
              <w:adjustRightInd w:val="0"/>
              <w:jc w:val="center"/>
              <w:rPr>
                <w:rFonts w:ascii="Palatino-Roman" w:hAnsi="Palatino-Roman" w:cs="Arial"/>
                <w:color w:val="333333"/>
                <w:sz w:val="20"/>
                <w:shd w:val="clear" w:color="auto" w:fill="FFFFFF"/>
              </w:rPr>
            </w:pPr>
            <w:r>
              <w:rPr>
                <w:rFonts w:ascii="Palatino-Roman" w:hAnsi="Palatino-Roman" w:cs="Arial"/>
                <w:color w:val="333333"/>
                <w:sz w:val="20"/>
                <w:szCs w:val="20"/>
                <w:shd w:val="clear" w:color="auto" w:fill="FFFFFF"/>
              </w:rPr>
              <w:t>Figure</w:t>
            </w:r>
            <w:r w:rsidR="00A90CF5">
              <w:rPr>
                <w:rFonts w:ascii="Palatino-Roman" w:hAnsi="Palatino-Roman" w:cs="Arial"/>
                <w:color w:val="333333"/>
                <w:sz w:val="20"/>
                <w:szCs w:val="20"/>
                <w:shd w:val="clear" w:color="auto" w:fill="FFFFFF"/>
              </w:rPr>
              <w:t xml:space="preserve"> </w:t>
            </w:r>
            <w:r w:rsidR="00881B0A">
              <w:rPr>
                <w:rFonts w:ascii="Palatino-Roman" w:hAnsi="Palatino-Roman" w:cs="Arial"/>
                <w:color w:val="333333"/>
                <w:sz w:val="20"/>
                <w:szCs w:val="20"/>
                <w:shd w:val="clear" w:color="auto" w:fill="FFFFFF"/>
              </w:rPr>
              <w:t>4</w:t>
            </w:r>
            <w:r w:rsidR="00A90CF5">
              <w:rPr>
                <w:rFonts w:ascii="Palatino-Roman" w:hAnsi="Palatino-Roman" w:cs="Arial"/>
                <w:color w:val="333333"/>
                <w:sz w:val="20"/>
                <w:szCs w:val="20"/>
                <w:shd w:val="clear" w:color="auto" w:fill="FFFFFF"/>
              </w:rPr>
              <w:t xml:space="preserve">. </w:t>
            </w:r>
            <w:r w:rsidR="00A90CF5" w:rsidRPr="00A90CF5">
              <w:rPr>
                <w:rFonts w:ascii="Palatino-Roman" w:hAnsi="Palatino-Roman" w:cs="Arial"/>
                <w:color w:val="333333"/>
                <w:sz w:val="20"/>
                <w:szCs w:val="20"/>
                <w:shd w:val="clear" w:color="auto" w:fill="FFFFFF"/>
              </w:rPr>
              <w:t xml:space="preserve">Characteristic plot of force against velocity for a shock </w:t>
            </w:r>
            <w:r w:rsidR="00827479" w:rsidRPr="00A90CF5">
              <w:rPr>
                <w:rFonts w:ascii="Palatino-Roman" w:hAnsi="Palatino-Roman" w:cs="Arial"/>
                <w:color w:val="333333"/>
                <w:sz w:val="20"/>
                <w:szCs w:val="20"/>
                <w:shd w:val="clear" w:color="auto" w:fill="FFFFFF"/>
              </w:rPr>
              <w:t>absorber</w:t>
            </w:r>
            <w:r w:rsidR="00827479">
              <w:rPr>
                <w:rFonts w:ascii="Palatino-Roman" w:hAnsi="Palatino-Roman" w:cs="Arial"/>
                <w:color w:val="333333"/>
                <w:sz w:val="20"/>
                <w:szCs w:val="20"/>
                <w:shd w:val="clear" w:color="auto" w:fill="FFFFFF"/>
              </w:rPr>
              <w:t>,</w:t>
            </w:r>
            <w:r w:rsidR="00A63B40">
              <w:rPr>
                <w:rFonts w:ascii="Palatino-Roman" w:hAnsi="Palatino-Roman" w:cs="Arial"/>
                <w:color w:val="333333"/>
                <w:sz w:val="20"/>
                <w:szCs w:val="20"/>
                <w:shd w:val="clear" w:color="auto" w:fill="FFFFFF"/>
              </w:rPr>
              <w:t xml:space="preserve"> after Surace et al</w:t>
            </w:r>
            <w:r w:rsidR="00704C88">
              <w:rPr>
                <w:rFonts w:ascii="Palatino-Roman" w:hAnsi="Palatino-Roman" w:cs="Arial"/>
                <w:color w:val="333333"/>
                <w:sz w:val="20"/>
                <w:szCs w:val="20"/>
                <w:shd w:val="clear" w:color="auto" w:fill="FFFFFF"/>
              </w:rPr>
              <w:t>,</w:t>
            </w:r>
            <w:r w:rsidR="00A63B40">
              <w:rPr>
                <w:rFonts w:ascii="Palatino-Roman" w:hAnsi="Palatino-Roman" w:cs="Arial"/>
                <w:color w:val="333333"/>
                <w:sz w:val="20"/>
                <w:szCs w:val="20"/>
                <w:shd w:val="clear" w:color="auto" w:fill="FFFFFF"/>
              </w:rPr>
              <w:t xml:space="preserve"> 1992 </w:t>
            </w:r>
            <w:r w:rsidR="00A90CF5">
              <w:rPr>
                <w:rFonts w:ascii="Palatino-Roman" w:hAnsi="Palatino-Roman" w:cs="Arial"/>
                <w:color w:val="333333"/>
                <w:sz w:val="20"/>
                <w:szCs w:val="20"/>
                <w:shd w:val="clear" w:color="auto" w:fill="FFFFFF"/>
              </w:rPr>
              <w:t>[</w:t>
            </w:r>
            <w:r w:rsidR="00827111">
              <w:rPr>
                <w:rFonts w:ascii="Palatino-Roman" w:hAnsi="Palatino-Roman" w:cs="Arial"/>
                <w:color w:val="333333"/>
                <w:sz w:val="20"/>
                <w:szCs w:val="20"/>
                <w:shd w:val="clear" w:color="auto" w:fill="FFFFFF"/>
              </w:rPr>
              <w:t>1</w:t>
            </w:r>
            <w:r w:rsidR="003678B3">
              <w:rPr>
                <w:rFonts w:ascii="Palatino-Roman" w:hAnsi="Palatino-Roman" w:cs="Arial"/>
                <w:color w:val="333333"/>
                <w:sz w:val="20"/>
                <w:szCs w:val="20"/>
                <w:shd w:val="clear" w:color="auto" w:fill="FFFFFF"/>
              </w:rPr>
              <w:t>3</w:t>
            </w:r>
            <w:r w:rsidR="00A90CF5">
              <w:rPr>
                <w:rFonts w:ascii="Palatino-Roman" w:hAnsi="Palatino-Roman" w:cs="Arial"/>
                <w:color w:val="333333"/>
                <w:sz w:val="20"/>
                <w:szCs w:val="20"/>
                <w:shd w:val="clear" w:color="auto" w:fill="FFFFFF"/>
              </w:rPr>
              <w:t>].</w:t>
            </w:r>
          </w:p>
        </w:tc>
        <w:tc>
          <w:tcPr>
            <w:tcW w:w="4843" w:type="dxa"/>
          </w:tcPr>
          <w:p w:rsidR="00A90CF5" w:rsidRDefault="0047736F" w:rsidP="003678B3">
            <w:pPr>
              <w:autoSpaceDE w:val="0"/>
              <w:autoSpaceDN w:val="0"/>
              <w:adjustRightInd w:val="0"/>
              <w:jc w:val="center"/>
              <w:rPr>
                <w:rFonts w:ascii="Palatino-Roman" w:hAnsi="Palatino-Roman" w:cs="Arial"/>
                <w:color w:val="333333"/>
                <w:sz w:val="20"/>
                <w:shd w:val="clear" w:color="auto" w:fill="FFFFFF"/>
              </w:rPr>
            </w:pPr>
            <w:r>
              <w:rPr>
                <w:rFonts w:ascii="Palatino-Roman" w:hAnsi="Palatino-Roman" w:cs="Arial"/>
                <w:color w:val="333333"/>
                <w:sz w:val="20"/>
                <w:szCs w:val="20"/>
                <w:shd w:val="clear" w:color="auto" w:fill="FFFFFF"/>
              </w:rPr>
              <w:t>Figure</w:t>
            </w:r>
            <w:r w:rsidR="00A90CF5">
              <w:rPr>
                <w:rFonts w:ascii="Palatino-Roman" w:hAnsi="Palatino-Roman" w:cs="Arial"/>
                <w:color w:val="333333"/>
                <w:sz w:val="20"/>
                <w:szCs w:val="20"/>
                <w:shd w:val="clear" w:color="auto" w:fill="FFFFFF"/>
              </w:rPr>
              <w:t xml:space="preserve"> </w:t>
            </w:r>
            <w:r w:rsidR="00881B0A">
              <w:rPr>
                <w:rFonts w:ascii="Palatino-Roman" w:hAnsi="Palatino-Roman" w:cs="Arial"/>
                <w:color w:val="333333"/>
                <w:sz w:val="20"/>
                <w:szCs w:val="20"/>
                <w:shd w:val="clear" w:color="auto" w:fill="FFFFFF"/>
              </w:rPr>
              <w:t>5</w:t>
            </w:r>
            <w:r w:rsidR="00A90CF5">
              <w:rPr>
                <w:rFonts w:ascii="Palatino-Roman" w:hAnsi="Palatino-Roman" w:cs="Arial"/>
                <w:color w:val="333333"/>
                <w:sz w:val="20"/>
                <w:szCs w:val="20"/>
                <w:shd w:val="clear" w:color="auto" w:fill="FFFFFF"/>
              </w:rPr>
              <w:t xml:space="preserve">. </w:t>
            </w:r>
            <w:r w:rsidR="00A90CF5" w:rsidRPr="009702AF">
              <w:rPr>
                <w:rFonts w:ascii="Palatino-Roman" w:hAnsi="Palatino-Roman" w:cs="Arial"/>
                <w:color w:val="333333"/>
                <w:sz w:val="20"/>
                <w:szCs w:val="20"/>
                <w:shd w:val="clear" w:color="auto" w:fill="FFFFFF"/>
              </w:rPr>
              <w:t xml:space="preserve">The input-output relationship for the hair </w:t>
            </w:r>
            <w:r w:rsidR="00827479" w:rsidRPr="009702AF">
              <w:rPr>
                <w:rFonts w:ascii="Palatino-Roman" w:hAnsi="Palatino-Roman" w:cs="Arial"/>
                <w:color w:val="333333"/>
                <w:sz w:val="20"/>
                <w:szCs w:val="20"/>
                <w:shd w:val="clear" w:color="auto" w:fill="FFFFFF"/>
              </w:rPr>
              <w:t>cell,</w:t>
            </w:r>
            <w:r w:rsidR="00A63B40">
              <w:rPr>
                <w:rFonts w:ascii="Palatino-Roman" w:hAnsi="Palatino-Roman" w:cs="Arial"/>
                <w:color w:val="333333"/>
                <w:sz w:val="20"/>
                <w:szCs w:val="20"/>
                <w:shd w:val="clear" w:color="auto" w:fill="FFFFFF"/>
              </w:rPr>
              <w:t xml:space="preserve"> after </w:t>
            </w:r>
            <w:proofErr w:type="spellStart"/>
            <w:r w:rsidR="00A63B40">
              <w:rPr>
                <w:rFonts w:ascii="Palatino-Roman" w:hAnsi="Palatino-Roman" w:cs="Arial"/>
                <w:color w:val="333333"/>
                <w:sz w:val="20"/>
                <w:szCs w:val="20"/>
                <w:shd w:val="clear" w:color="auto" w:fill="FFFFFF"/>
              </w:rPr>
              <w:t>Hudspeth</w:t>
            </w:r>
            <w:proofErr w:type="spellEnd"/>
            <w:r w:rsidR="00A63B40">
              <w:rPr>
                <w:rFonts w:ascii="Palatino-Roman" w:hAnsi="Palatino-Roman" w:cs="Arial"/>
                <w:color w:val="333333"/>
                <w:sz w:val="20"/>
                <w:szCs w:val="20"/>
                <w:shd w:val="clear" w:color="auto" w:fill="FFFFFF"/>
              </w:rPr>
              <w:t xml:space="preserve"> and Corey</w:t>
            </w:r>
            <w:r w:rsidR="00704C88">
              <w:rPr>
                <w:rFonts w:ascii="Palatino-Roman" w:hAnsi="Palatino-Roman" w:cs="Arial"/>
                <w:color w:val="333333"/>
                <w:sz w:val="20"/>
                <w:szCs w:val="20"/>
                <w:shd w:val="clear" w:color="auto" w:fill="FFFFFF"/>
              </w:rPr>
              <w:t>,</w:t>
            </w:r>
            <w:r w:rsidR="00A63B40">
              <w:rPr>
                <w:rFonts w:ascii="Palatino-Roman" w:hAnsi="Palatino-Roman" w:cs="Arial"/>
                <w:color w:val="333333"/>
                <w:sz w:val="20"/>
                <w:szCs w:val="20"/>
                <w:shd w:val="clear" w:color="auto" w:fill="FFFFFF"/>
              </w:rPr>
              <w:t xml:space="preserve"> 1977 </w:t>
            </w:r>
            <w:r w:rsidR="00A90CF5" w:rsidRPr="009702AF">
              <w:rPr>
                <w:rFonts w:ascii="Palatino-Roman" w:hAnsi="Palatino-Roman" w:cs="Arial"/>
                <w:color w:val="333333"/>
                <w:sz w:val="20"/>
                <w:szCs w:val="20"/>
                <w:shd w:val="clear" w:color="auto" w:fill="FFFFFF"/>
              </w:rPr>
              <w:t>[</w:t>
            </w:r>
            <w:r w:rsidR="00827111">
              <w:rPr>
                <w:rFonts w:ascii="Palatino-Roman" w:hAnsi="Palatino-Roman" w:cs="Arial"/>
                <w:color w:val="333333"/>
                <w:sz w:val="20"/>
                <w:szCs w:val="20"/>
                <w:shd w:val="clear" w:color="auto" w:fill="FFFFFF"/>
              </w:rPr>
              <w:t>1</w:t>
            </w:r>
            <w:r w:rsidR="003678B3">
              <w:rPr>
                <w:rFonts w:ascii="Palatino-Roman" w:hAnsi="Palatino-Roman" w:cs="Arial"/>
                <w:color w:val="333333"/>
                <w:sz w:val="20"/>
                <w:szCs w:val="20"/>
                <w:shd w:val="clear" w:color="auto" w:fill="FFFFFF"/>
              </w:rPr>
              <w:t>6</w:t>
            </w:r>
            <w:r w:rsidR="00A90CF5" w:rsidRPr="009702AF">
              <w:rPr>
                <w:rFonts w:ascii="Palatino-Roman" w:hAnsi="Palatino-Roman" w:cs="Arial"/>
                <w:color w:val="333333"/>
                <w:sz w:val="20"/>
                <w:szCs w:val="20"/>
                <w:shd w:val="clear" w:color="auto" w:fill="FFFFFF"/>
              </w:rPr>
              <w:t>]</w:t>
            </w:r>
            <w:r w:rsidR="00A90CF5">
              <w:rPr>
                <w:rFonts w:ascii="Palatino-Roman" w:hAnsi="Palatino-Roman" w:cs="Arial"/>
                <w:color w:val="333333"/>
                <w:sz w:val="20"/>
                <w:szCs w:val="20"/>
                <w:shd w:val="clear" w:color="auto" w:fill="FFFFFF"/>
              </w:rPr>
              <w:t>.</w:t>
            </w:r>
          </w:p>
        </w:tc>
      </w:tr>
    </w:tbl>
    <w:p w:rsidR="005801E3" w:rsidRPr="005801E3" w:rsidRDefault="005801E3" w:rsidP="005801E3">
      <w:pPr>
        <w:autoSpaceDE w:val="0"/>
        <w:autoSpaceDN w:val="0"/>
        <w:adjustRightInd w:val="0"/>
        <w:jc w:val="both"/>
        <w:rPr>
          <w:rFonts w:ascii="Palatino-Roman" w:hAnsi="Palatino-Roman" w:cs="Arial"/>
          <w:color w:val="333333"/>
          <w:sz w:val="20"/>
          <w:shd w:val="clear" w:color="auto" w:fill="FFFFFF"/>
        </w:rPr>
      </w:pPr>
    </w:p>
    <w:p w:rsidR="005801E3" w:rsidRDefault="004940D5" w:rsidP="004940D5">
      <w:pPr>
        <w:pStyle w:val="ListParagraph"/>
        <w:numPr>
          <w:ilvl w:val="0"/>
          <w:numId w:val="22"/>
        </w:numPr>
        <w:shd w:val="clear" w:color="auto" w:fill="FFFFFF"/>
        <w:spacing w:after="240"/>
        <w:textAlignment w:val="baseline"/>
        <w:rPr>
          <w:rFonts w:ascii="MyriadPro-Cond" w:hAnsi="MyriadPro-Cond" w:cs="MyriadPro-Cond"/>
          <w:color w:val="323031"/>
          <w:sz w:val="36"/>
          <w:szCs w:val="36"/>
        </w:rPr>
      </w:pPr>
      <w:r w:rsidRPr="004940D5">
        <w:rPr>
          <w:rFonts w:ascii="MyriadPro-Cond" w:hAnsi="MyriadPro-Cond" w:cs="MyriadPro-Cond"/>
          <w:color w:val="323031"/>
          <w:sz w:val="36"/>
          <w:szCs w:val="36"/>
        </w:rPr>
        <w:t>Response at single frequencies</w:t>
      </w:r>
    </w:p>
    <w:p w:rsidR="00F446DB" w:rsidRDefault="004940D5" w:rsidP="00F446DB">
      <w:pPr>
        <w:pStyle w:val="ListParagraph"/>
        <w:numPr>
          <w:ilvl w:val="1"/>
          <w:numId w:val="22"/>
        </w:numPr>
        <w:autoSpaceDE w:val="0"/>
        <w:autoSpaceDN w:val="0"/>
        <w:adjustRightInd w:val="0"/>
        <w:jc w:val="both"/>
        <w:rPr>
          <w:rFonts w:ascii="MyriadPro-Cond" w:hAnsi="MyriadPro-Cond" w:cs="MyriadPro-Cond"/>
          <w:color w:val="323031"/>
          <w:sz w:val="28"/>
          <w:szCs w:val="28"/>
        </w:rPr>
      </w:pPr>
      <w:r w:rsidRPr="004940D5">
        <w:rPr>
          <w:rFonts w:ascii="MyriadPro-Cond" w:hAnsi="MyriadPro-Cond" w:cs="MyriadPro-Cond"/>
          <w:color w:val="323031"/>
          <w:sz w:val="28"/>
          <w:szCs w:val="28"/>
        </w:rPr>
        <w:t>Theoretical approaches</w:t>
      </w:r>
    </w:p>
    <w:p w:rsidR="001E6C30" w:rsidRDefault="001E6C30" w:rsidP="004940D5">
      <w:pPr>
        <w:autoSpaceDE w:val="0"/>
        <w:autoSpaceDN w:val="0"/>
        <w:adjustRightInd w:val="0"/>
        <w:jc w:val="both"/>
        <w:rPr>
          <w:rFonts w:ascii="Palatino-Roman" w:hAnsi="Palatino-Roman" w:cs="Arial"/>
          <w:color w:val="333333"/>
          <w:sz w:val="20"/>
          <w:shd w:val="clear" w:color="auto" w:fill="FFFFFF"/>
        </w:rPr>
      </w:pPr>
    </w:p>
    <w:p w:rsidR="004940D5" w:rsidRPr="004940D5" w:rsidRDefault="004940D5" w:rsidP="00203B67">
      <w:pPr>
        <w:autoSpaceDE w:val="0"/>
        <w:autoSpaceDN w:val="0"/>
        <w:adjustRightInd w:val="0"/>
        <w:jc w:val="both"/>
        <w:rPr>
          <w:rFonts w:ascii="Palatino-Roman" w:hAnsi="Palatino-Roman" w:cs="Arial"/>
          <w:color w:val="333333"/>
          <w:sz w:val="20"/>
          <w:shd w:val="clear" w:color="auto" w:fill="FFFFFF"/>
        </w:rPr>
      </w:pPr>
      <w:r w:rsidRPr="004940D5">
        <w:rPr>
          <w:rFonts w:ascii="Palatino-Roman" w:hAnsi="Palatino-Roman" w:cs="Arial"/>
          <w:color w:val="333333"/>
          <w:sz w:val="20"/>
          <w:shd w:val="clear" w:color="auto" w:fill="FFFFFF"/>
        </w:rPr>
        <w:t xml:space="preserve">The response of a nonlinear system to single frequency excitation can, in general, be complicated, and involve harmonic and sub harmonic generation and even chaos </w:t>
      </w:r>
      <w:r w:rsidR="000920DC" w:rsidRPr="00710F4B">
        <w:rPr>
          <w:rFonts w:ascii="Palatino-Roman" w:hAnsi="Palatino-Roman" w:cs="Arial"/>
          <w:sz w:val="20"/>
          <w:shd w:val="clear" w:color="auto" w:fill="FFFFFF"/>
        </w:rPr>
        <w:t>[</w:t>
      </w:r>
      <w:r w:rsidR="00203B67">
        <w:rPr>
          <w:rFonts w:ascii="Palatino-Roman" w:hAnsi="Palatino-Roman" w:cs="Arial"/>
          <w:sz w:val="20"/>
          <w:shd w:val="clear" w:color="auto" w:fill="FFFFFF"/>
        </w:rPr>
        <w:t>17</w:t>
      </w:r>
      <w:r w:rsidR="004A7455" w:rsidRPr="00710F4B">
        <w:rPr>
          <w:rFonts w:ascii="Palatino-Roman" w:hAnsi="Palatino-Roman" w:cs="Arial"/>
          <w:sz w:val="20"/>
          <w:shd w:val="clear" w:color="auto" w:fill="FFFFFF"/>
        </w:rPr>
        <w:t xml:space="preserve">, </w:t>
      </w:r>
      <w:r w:rsidR="00203B67">
        <w:rPr>
          <w:rFonts w:ascii="Palatino-Roman" w:hAnsi="Palatino-Roman" w:cs="Arial"/>
          <w:sz w:val="20"/>
          <w:shd w:val="clear" w:color="auto" w:fill="FFFFFF"/>
        </w:rPr>
        <w:t>18</w:t>
      </w:r>
      <w:r w:rsidR="000920DC" w:rsidRPr="00710F4B">
        <w:rPr>
          <w:rFonts w:ascii="Palatino-Roman" w:hAnsi="Palatino-Roman" w:cs="Arial"/>
          <w:sz w:val="20"/>
          <w:shd w:val="clear" w:color="auto" w:fill="FFFFFF"/>
        </w:rPr>
        <w:t>]</w:t>
      </w:r>
      <w:r w:rsidRPr="00710F4B">
        <w:rPr>
          <w:rFonts w:ascii="Palatino-Roman" w:hAnsi="Palatino-Roman" w:cs="Arial"/>
          <w:sz w:val="20"/>
          <w:shd w:val="clear" w:color="auto" w:fill="FFFFFF"/>
        </w:rPr>
        <w:t>.</w:t>
      </w:r>
      <w:r w:rsidRPr="004940D5">
        <w:rPr>
          <w:rFonts w:ascii="Palatino-Roman" w:hAnsi="Palatino-Roman" w:cs="Arial"/>
          <w:color w:val="333333"/>
          <w:sz w:val="20"/>
          <w:shd w:val="clear" w:color="auto" w:fill="FFFFFF"/>
        </w:rPr>
        <w:t xml:space="preserve"> If the nonlinearity is only in the system’s damping, however, the response is guaranteed to be at the driving frequency and its harmonics, as will be discussed in the more detail below. </w:t>
      </w:r>
      <w:r w:rsidR="00714F3A">
        <w:rPr>
          <w:rFonts w:ascii="Palatino-Roman" w:hAnsi="Palatino-Roman" w:cs="Arial"/>
          <w:color w:val="333333"/>
          <w:sz w:val="20"/>
          <w:shd w:val="clear" w:color="auto" w:fill="FFFFFF"/>
        </w:rPr>
        <w:t>The</w:t>
      </w:r>
      <w:r w:rsidRPr="004940D5">
        <w:rPr>
          <w:rFonts w:ascii="Palatino-Roman" w:hAnsi="Palatino-Roman" w:cs="Arial"/>
          <w:color w:val="333333"/>
          <w:sz w:val="20"/>
          <w:shd w:val="clear" w:color="auto" w:fill="FFFFFF"/>
        </w:rPr>
        <w:t xml:space="preserve"> response at higher harmonics</w:t>
      </w:r>
      <w:r w:rsidR="00714F3A">
        <w:rPr>
          <w:rFonts w:ascii="Palatino-Roman" w:hAnsi="Palatino-Roman" w:cs="Arial"/>
          <w:color w:val="333333"/>
          <w:sz w:val="20"/>
          <w:shd w:val="clear" w:color="auto" w:fill="FFFFFF"/>
        </w:rPr>
        <w:t xml:space="preserve"> also</w:t>
      </w:r>
      <w:r w:rsidRPr="004940D5">
        <w:rPr>
          <w:rFonts w:ascii="Palatino-Roman" w:hAnsi="Palatino-Roman" w:cs="Arial"/>
          <w:color w:val="333333"/>
          <w:sz w:val="20"/>
          <w:shd w:val="clear" w:color="auto" w:fill="FFFFFF"/>
        </w:rPr>
        <w:t xml:space="preserve"> tends to be small</w:t>
      </w:r>
      <w:r w:rsidR="00714F3A">
        <w:rPr>
          <w:rFonts w:ascii="Palatino-Roman" w:hAnsi="Palatino-Roman" w:cs="Arial"/>
          <w:color w:val="333333"/>
          <w:sz w:val="20"/>
          <w:shd w:val="clear" w:color="auto" w:fill="FFFFFF"/>
        </w:rPr>
        <w:t>er</w:t>
      </w:r>
      <w:r w:rsidRPr="004940D5">
        <w:rPr>
          <w:rFonts w:ascii="Palatino-Roman" w:hAnsi="Palatino-Roman" w:cs="Arial"/>
          <w:color w:val="333333"/>
          <w:sz w:val="20"/>
          <w:shd w:val="clear" w:color="auto" w:fill="FFFFFF"/>
        </w:rPr>
        <w:t xml:space="preserve"> </w:t>
      </w:r>
      <w:r w:rsidR="00714F3A">
        <w:rPr>
          <w:rFonts w:ascii="Palatino-Roman" w:hAnsi="Palatino-Roman" w:cs="Arial"/>
          <w:color w:val="333333"/>
          <w:sz w:val="20"/>
          <w:shd w:val="clear" w:color="auto" w:fill="FFFFFF"/>
        </w:rPr>
        <w:t>than</w:t>
      </w:r>
      <w:r w:rsidRPr="004940D5">
        <w:rPr>
          <w:rFonts w:ascii="Palatino-Roman" w:hAnsi="Palatino-Roman" w:cs="Arial"/>
          <w:color w:val="333333"/>
          <w:sz w:val="20"/>
          <w:shd w:val="clear" w:color="auto" w:fill="FFFFFF"/>
        </w:rPr>
        <w:t xml:space="preserve"> the response at the fundamental driving frequency, </w:t>
      </w:r>
      <w:r w:rsidR="00714F3A">
        <w:rPr>
          <w:rFonts w:ascii="Palatino-Roman" w:hAnsi="Palatino-Roman" w:cs="Arial"/>
          <w:color w:val="333333"/>
          <w:sz w:val="20"/>
          <w:shd w:val="clear" w:color="auto" w:fill="FFFFFF"/>
        </w:rPr>
        <w:t>and so</w:t>
      </w:r>
      <w:r w:rsidRPr="004940D5">
        <w:rPr>
          <w:rFonts w:ascii="Palatino-Roman" w:hAnsi="Palatino-Roman" w:cs="Arial"/>
          <w:color w:val="333333"/>
          <w:sz w:val="20"/>
          <w:shd w:val="clear" w:color="auto" w:fill="FFFFFF"/>
        </w:rPr>
        <w:t>, for many purposes, only this fundamental response needs to be calculated.</w:t>
      </w:r>
      <w:r w:rsidR="00704C88">
        <w:rPr>
          <w:rFonts w:ascii="Palatino-Roman" w:hAnsi="Palatino-Roman" w:cs="Arial"/>
          <w:color w:val="333333"/>
          <w:sz w:val="20"/>
          <w:shd w:val="clear" w:color="auto" w:fill="FFFFFF"/>
        </w:rPr>
        <w:t xml:space="preserve"> </w:t>
      </w:r>
      <w:r w:rsidRPr="004940D5">
        <w:rPr>
          <w:rFonts w:ascii="Palatino-Roman" w:hAnsi="Palatino-Roman" w:cs="Arial"/>
          <w:color w:val="333333"/>
          <w:sz w:val="20"/>
          <w:shd w:val="clear" w:color="auto" w:fill="FFFFFF"/>
        </w:rPr>
        <w:t xml:space="preserve">It is </w:t>
      </w:r>
      <w:r w:rsidR="00704C88">
        <w:rPr>
          <w:rFonts w:ascii="Palatino-Roman" w:hAnsi="Palatino-Roman" w:cs="Arial"/>
          <w:color w:val="333333"/>
          <w:sz w:val="20"/>
          <w:shd w:val="clear" w:color="auto" w:fill="FFFFFF"/>
        </w:rPr>
        <w:t>also important</w:t>
      </w:r>
      <w:r w:rsidRPr="004940D5">
        <w:rPr>
          <w:rFonts w:ascii="Palatino-Roman" w:hAnsi="Palatino-Roman" w:cs="Arial"/>
          <w:color w:val="333333"/>
          <w:sz w:val="20"/>
          <w:shd w:val="clear" w:color="auto" w:fill="FFFFFF"/>
        </w:rPr>
        <w:t xml:space="preserve"> to note that if a system is forced sinusoidally, but the velocity response contains a number of harmonics, the power </w:t>
      </w:r>
      <w:r w:rsidR="00A63B40">
        <w:rPr>
          <w:rFonts w:ascii="Palatino-Roman" w:hAnsi="Palatino-Roman" w:cs="Arial"/>
          <w:color w:val="333333"/>
          <w:sz w:val="20"/>
          <w:shd w:val="clear" w:color="auto" w:fill="FFFFFF"/>
        </w:rPr>
        <w:t>dissipated in the nonlinear damper</w:t>
      </w:r>
      <w:r w:rsidRPr="004940D5">
        <w:rPr>
          <w:rFonts w:ascii="Palatino-Roman" w:hAnsi="Palatino-Roman" w:cs="Arial"/>
          <w:color w:val="333333"/>
          <w:sz w:val="20"/>
          <w:shd w:val="clear" w:color="auto" w:fill="FFFFFF"/>
        </w:rPr>
        <w:t>, which is equal to the time average product of the force multiplied by the velocity, depends only on the fundamental component of the velocity response, because of the orthogonality of the Fourier series.</w:t>
      </w:r>
    </w:p>
    <w:p w:rsidR="004940D5" w:rsidRPr="00203B67" w:rsidRDefault="004940D5" w:rsidP="00203B67">
      <w:pPr>
        <w:autoSpaceDE w:val="0"/>
        <w:autoSpaceDN w:val="0"/>
        <w:adjustRightInd w:val="0"/>
        <w:jc w:val="both"/>
        <w:rPr>
          <w:rFonts w:ascii="Palatino-Roman" w:hAnsi="Palatino-Roman" w:cs="Arial"/>
          <w:sz w:val="20"/>
          <w:shd w:val="clear" w:color="auto" w:fill="FFFFFF"/>
        </w:rPr>
      </w:pPr>
      <w:r w:rsidRPr="004940D5">
        <w:rPr>
          <w:rFonts w:ascii="Palatino-Roman" w:hAnsi="Palatino-Roman" w:cs="Arial"/>
          <w:color w:val="333333"/>
          <w:sz w:val="20"/>
          <w:shd w:val="clear" w:color="auto" w:fill="FFFFFF"/>
        </w:rPr>
        <w:t xml:space="preserve">Several methods have been developed for calculating the response at the fundamental frequency for such systems, including equivalent </w:t>
      </w:r>
      <w:r w:rsidR="00AF342C">
        <w:rPr>
          <w:rFonts w:ascii="Palatino-Roman" w:hAnsi="Palatino-Roman" w:cs="Arial"/>
          <w:color w:val="333333"/>
          <w:sz w:val="20"/>
          <w:shd w:val="clear" w:color="auto" w:fill="FFFFFF"/>
        </w:rPr>
        <w:t>linearization,</w:t>
      </w:r>
      <w:r w:rsidRPr="004940D5">
        <w:rPr>
          <w:rFonts w:ascii="Palatino-Roman" w:hAnsi="Palatino-Roman" w:cs="Arial"/>
          <w:color w:val="333333"/>
          <w:sz w:val="20"/>
          <w:shd w:val="clear" w:color="auto" w:fill="FFFFFF"/>
        </w:rPr>
        <w:t xml:space="preserve"> the describing function method and harmonic balance. Although if only the fundamental component is retained in the harmonic balance method, these solutions are </w:t>
      </w:r>
      <w:r w:rsidRPr="00767E2E">
        <w:rPr>
          <w:rFonts w:ascii="Palatino-Roman" w:hAnsi="Palatino-Roman" w:cs="Arial"/>
          <w:color w:val="333333"/>
          <w:sz w:val="20"/>
          <w:shd w:val="clear" w:color="auto" w:fill="FFFFFF"/>
        </w:rPr>
        <w:t>equivalent</w:t>
      </w:r>
      <w:r w:rsidR="003C1C30" w:rsidRPr="00767E2E">
        <w:rPr>
          <w:rFonts w:ascii="Palatino-Roman" w:hAnsi="Palatino-Roman" w:cs="Arial"/>
          <w:color w:val="FF0000"/>
          <w:sz w:val="20"/>
          <w:shd w:val="clear" w:color="auto" w:fill="FFFFFF"/>
        </w:rPr>
        <w:t xml:space="preserve"> </w:t>
      </w:r>
      <w:r w:rsidR="00A63B40" w:rsidRPr="00203B67">
        <w:rPr>
          <w:rFonts w:ascii="Palatino-Roman" w:hAnsi="Palatino-Roman" w:cs="Arial"/>
          <w:sz w:val="20"/>
          <w:shd w:val="clear" w:color="auto" w:fill="FFFFFF"/>
        </w:rPr>
        <w:t>[</w:t>
      </w:r>
      <w:r w:rsidR="00203B67">
        <w:rPr>
          <w:rFonts w:ascii="Palatino-Roman" w:hAnsi="Palatino-Roman" w:cs="Arial"/>
          <w:sz w:val="20"/>
          <w:shd w:val="clear" w:color="auto" w:fill="FFFFFF"/>
        </w:rPr>
        <w:t>19</w:t>
      </w:r>
      <w:r w:rsidR="004A7455" w:rsidRPr="00203B67">
        <w:rPr>
          <w:rFonts w:ascii="Palatino-Roman" w:hAnsi="Palatino-Roman" w:cs="Arial"/>
          <w:sz w:val="20"/>
          <w:shd w:val="clear" w:color="auto" w:fill="FFFFFF"/>
        </w:rPr>
        <w:t>,</w:t>
      </w:r>
      <w:r w:rsidR="00767E2E" w:rsidRPr="00203B67">
        <w:rPr>
          <w:rFonts w:ascii="Palatino-Roman" w:hAnsi="Palatino-Roman" w:cs="Arial"/>
          <w:sz w:val="20"/>
          <w:shd w:val="clear" w:color="auto" w:fill="FFFFFF"/>
        </w:rPr>
        <w:t xml:space="preserve"> </w:t>
      </w:r>
      <w:r w:rsidR="004A7455" w:rsidRPr="00203B67">
        <w:rPr>
          <w:rFonts w:ascii="Palatino-Roman" w:hAnsi="Palatino-Roman" w:cs="Arial"/>
          <w:sz w:val="20"/>
          <w:shd w:val="clear" w:color="auto" w:fill="FFFFFF"/>
        </w:rPr>
        <w:t>2</w:t>
      </w:r>
      <w:r w:rsidR="00203B67">
        <w:rPr>
          <w:rFonts w:ascii="Palatino-Roman" w:hAnsi="Palatino-Roman" w:cs="Arial"/>
          <w:sz w:val="20"/>
          <w:shd w:val="clear" w:color="auto" w:fill="FFFFFF"/>
        </w:rPr>
        <w:t>0</w:t>
      </w:r>
      <w:r w:rsidR="00A63B40" w:rsidRPr="00203B67">
        <w:rPr>
          <w:rFonts w:ascii="Palatino-Roman" w:hAnsi="Palatino-Roman" w:cs="Arial"/>
          <w:sz w:val="20"/>
          <w:shd w:val="clear" w:color="auto" w:fill="FFFFFF"/>
        </w:rPr>
        <w:t>]</w:t>
      </w:r>
      <w:r w:rsidR="003C1C30" w:rsidRPr="00203B67">
        <w:rPr>
          <w:rFonts w:ascii="Palatino-Roman" w:hAnsi="Palatino-Roman" w:cs="Arial"/>
          <w:sz w:val="20"/>
          <w:shd w:val="clear" w:color="auto" w:fill="FFFFFF"/>
        </w:rPr>
        <w:t>.</w:t>
      </w:r>
    </w:p>
    <w:p w:rsidR="007514EE" w:rsidRPr="004B5177" w:rsidRDefault="004940D5" w:rsidP="004B5177">
      <w:pPr>
        <w:autoSpaceDE w:val="0"/>
        <w:autoSpaceDN w:val="0"/>
        <w:adjustRightInd w:val="0"/>
        <w:jc w:val="both"/>
        <w:rPr>
          <w:rFonts w:ascii="Palatino-Roman" w:hAnsi="Palatino-Roman" w:cs="Arial"/>
          <w:color w:val="333333"/>
          <w:sz w:val="20"/>
          <w:shd w:val="clear" w:color="auto" w:fill="FFFFFF"/>
        </w:rPr>
      </w:pPr>
      <w:r w:rsidRPr="004940D5">
        <w:rPr>
          <w:rFonts w:ascii="Palatino-Roman" w:hAnsi="Palatino-Roman" w:cs="Arial"/>
          <w:color w:val="333333"/>
          <w:sz w:val="20"/>
          <w:shd w:val="clear" w:color="auto" w:fill="FFFFFF"/>
        </w:rPr>
        <w:t>In the following sections the harmonic balance method will be used to derive the response at the fundamental frequency, initially for a single degree of freedom system having a nonlinear damping described by a power law, and then for an example of a multi-degree of freedom system</w:t>
      </w:r>
      <w:r>
        <w:rPr>
          <w:rFonts w:ascii="Palatino-Roman" w:hAnsi="Palatino-Roman" w:cs="Arial"/>
          <w:color w:val="333333"/>
          <w:sz w:val="20"/>
          <w:shd w:val="clear" w:color="auto" w:fill="FFFFFF"/>
        </w:rPr>
        <w:t>.</w:t>
      </w:r>
    </w:p>
    <w:p w:rsidR="004940D5" w:rsidRPr="004940D5" w:rsidRDefault="004940D5" w:rsidP="004940D5">
      <w:pPr>
        <w:autoSpaceDE w:val="0"/>
        <w:autoSpaceDN w:val="0"/>
        <w:adjustRightInd w:val="0"/>
        <w:ind w:firstLine="720"/>
        <w:jc w:val="both"/>
        <w:rPr>
          <w:rFonts w:ascii="MyriadPro-Cond" w:hAnsi="MyriadPro-Cond" w:cs="MyriadPro-Cond"/>
          <w:color w:val="323031"/>
          <w:sz w:val="28"/>
          <w:szCs w:val="28"/>
        </w:rPr>
      </w:pPr>
      <w:r w:rsidRPr="004940D5">
        <w:rPr>
          <w:rFonts w:ascii="MyriadPro-Cond" w:hAnsi="MyriadPro-Cond" w:cs="MyriadPro-Cond"/>
          <w:color w:val="323031"/>
          <w:sz w:val="28"/>
          <w:szCs w:val="28"/>
        </w:rPr>
        <w:lastRenderedPageBreak/>
        <w:t xml:space="preserve">3.2 </w:t>
      </w:r>
      <w:r w:rsidR="00F50BFB">
        <w:rPr>
          <w:rFonts w:ascii="MyriadPro-Cond" w:hAnsi="MyriadPro-Cond" w:cs="MyriadPro-Cond"/>
          <w:color w:val="323031"/>
          <w:sz w:val="28"/>
          <w:szCs w:val="28"/>
        </w:rPr>
        <w:tab/>
      </w:r>
      <w:r w:rsidRPr="004940D5">
        <w:rPr>
          <w:rFonts w:ascii="MyriadPro-Cond" w:hAnsi="MyriadPro-Cond" w:cs="MyriadPro-Cond"/>
          <w:color w:val="323031"/>
          <w:sz w:val="28"/>
          <w:szCs w:val="28"/>
        </w:rPr>
        <w:t>Analysis of a single degree of freedom system</w:t>
      </w:r>
    </w:p>
    <w:p w:rsidR="001E6C30" w:rsidRDefault="001E6C30" w:rsidP="004940D5">
      <w:pPr>
        <w:jc w:val="both"/>
        <w:rPr>
          <w:rFonts w:ascii="Palatino-Roman" w:hAnsi="Palatino-Roman" w:cs="Arial"/>
          <w:color w:val="333333"/>
          <w:sz w:val="20"/>
          <w:shd w:val="clear" w:color="auto" w:fill="FFFFFF"/>
        </w:rPr>
      </w:pPr>
    </w:p>
    <w:p w:rsidR="004940D5" w:rsidRPr="004940D5" w:rsidRDefault="004940D5" w:rsidP="004940D5">
      <w:pPr>
        <w:jc w:val="both"/>
        <w:rPr>
          <w:rFonts w:ascii="Palatino-Roman" w:hAnsi="Palatino-Roman" w:cs="Arial"/>
          <w:color w:val="333333"/>
          <w:sz w:val="20"/>
          <w:shd w:val="clear" w:color="auto" w:fill="FFFFFF"/>
        </w:rPr>
      </w:pPr>
      <w:r w:rsidRPr="004940D5">
        <w:rPr>
          <w:rFonts w:ascii="Palatino-Roman" w:hAnsi="Palatino-Roman" w:cs="Arial"/>
          <w:color w:val="333333"/>
          <w:sz w:val="20"/>
          <w:shd w:val="clear" w:color="auto" w:fill="FFFFFF"/>
        </w:rPr>
        <w:t xml:space="preserve">The dynamic equation for a single degree-of-freedom system with a general nonlinear damping </w:t>
      </w:r>
      <w:r w:rsidR="00767E2E" w:rsidRPr="004940D5">
        <w:rPr>
          <w:rFonts w:ascii="Palatino-Roman" w:hAnsi="Palatino-Roman" w:cs="Arial"/>
          <w:color w:val="333333"/>
          <w:position w:val="-10"/>
          <w:sz w:val="20"/>
          <w:shd w:val="clear" w:color="auto" w:fill="FFFFFF"/>
        </w:rPr>
        <w:object w:dxaOrig="499" w:dyaOrig="320">
          <v:shape id="_x0000_i1046" type="#_x0000_t75" style="width:20.95pt;height:12.9pt" o:ole="">
            <v:imagedata r:id="rId62" o:title=""/>
          </v:shape>
          <o:OLEObject Type="Embed" ProgID="Equation.3" ShapeID="_x0000_i1046" DrawAspect="Content" ObjectID="_1495275253" r:id="rId63"/>
        </w:object>
      </w:r>
      <w:r w:rsidRPr="004940D5">
        <w:rPr>
          <w:rFonts w:ascii="Palatino-Roman" w:hAnsi="Palatino-Roman" w:cs="Arial"/>
          <w:color w:val="333333"/>
          <w:sz w:val="20"/>
          <w:shd w:val="clear" w:color="auto" w:fill="FFFFFF"/>
        </w:rPr>
        <w:t xml:space="preserve"> can be written as,</w:t>
      </w:r>
    </w:p>
    <w:p w:rsidR="004940D5" w:rsidRPr="004940D5" w:rsidRDefault="003A7122" w:rsidP="00230910">
      <w:pPr>
        <w:ind w:left="2160" w:firstLine="720"/>
        <w:jc w:val="center"/>
        <w:rPr>
          <w:rFonts w:ascii="Palatino-Roman" w:hAnsi="Palatino-Roman" w:cs="Arial"/>
          <w:color w:val="333333"/>
          <w:sz w:val="20"/>
          <w:shd w:val="clear" w:color="auto" w:fill="FFFFFF"/>
        </w:rPr>
      </w:pPr>
      <w:r w:rsidRPr="003A7122">
        <w:rPr>
          <w:rFonts w:ascii="Palatino-Roman" w:hAnsi="Palatino-Roman" w:cs="Arial"/>
          <w:color w:val="333333"/>
          <w:position w:val="-10"/>
          <w:sz w:val="20"/>
          <w:shd w:val="clear" w:color="auto" w:fill="FFFFFF"/>
        </w:rPr>
        <w:object w:dxaOrig="3320" w:dyaOrig="340">
          <v:shape id="_x0000_i1047" type="#_x0000_t75" style="width:156.9pt;height:16.1pt" o:ole="">
            <v:imagedata r:id="rId64" o:title=""/>
          </v:shape>
          <o:OLEObject Type="Embed" ProgID="Equation.3" ShapeID="_x0000_i1047" DrawAspect="Content" ObjectID="_1495275254" r:id="rId65"/>
        </w:object>
      </w:r>
      <w:r w:rsidR="004940D5" w:rsidRPr="004940D5">
        <w:rPr>
          <w:rFonts w:ascii="Palatino-Roman" w:hAnsi="Palatino-Roman" w:cs="Arial"/>
          <w:color w:val="333333"/>
          <w:sz w:val="20"/>
          <w:shd w:val="clear" w:color="auto" w:fill="FFFFFF"/>
        </w:rPr>
        <w:tab/>
      </w:r>
      <w:r w:rsidR="004940D5" w:rsidRPr="004940D5">
        <w:rPr>
          <w:rFonts w:ascii="Palatino-Roman" w:hAnsi="Palatino-Roman" w:cs="Arial"/>
          <w:color w:val="333333"/>
          <w:sz w:val="20"/>
          <w:shd w:val="clear" w:color="auto" w:fill="FFFFFF"/>
        </w:rPr>
        <w:tab/>
      </w:r>
      <w:r w:rsidR="004940D5" w:rsidRPr="004940D5">
        <w:rPr>
          <w:rFonts w:ascii="Palatino-Roman" w:hAnsi="Palatino-Roman" w:cs="Arial"/>
          <w:color w:val="333333"/>
          <w:sz w:val="20"/>
          <w:shd w:val="clear" w:color="auto" w:fill="FFFFFF"/>
        </w:rPr>
        <w:tab/>
      </w:r>
      <w:r w:rsidR="004940D5" w:rsidRPr="004940D5">
        <w:rPr>
          <w:rFonts w:ascii="Palatino-Roman" w:hAnsi="Palatino-Roman" w:cs="Arial"/>
          <w:color w:val="333333"/>
          <w:sz w:val="20"/>
          <w:shd w:val="clear" w:color="auto" w:fill="FFFFFF"/>
        </w:rPr>
        <w:tab/>
      </w:r>
      <w:r w:rsidR="004940D5">
        <w:rPr>
          <w:rFonts w:ascii="Palatino-Roman" w:hAnsi="Palatino-Roman" w:cs="Arial"/>
          <w:color w:val="333333"/>
          <w:sz w:val="20"/>
          <w:shd w:val="clear" w:color="auto" w:fill="FFFFFF"/>
        </w:rPr>
        <w:tab/>
      </w:r>
      <w:r w:rsidR="004940D5" w:rsidRPr="004940D5">
        <w:rPr>
          <w:rFonts w:ascii="Palatino-Roman" w:hAnsi="Palatino-Roman" w:cs="Arial"/>
          <w:color w:val="333333"/>
          <w:sz w:val="20"/>
          <w:shd w:val="clear" w:color="auto" w:fill="FFFFFF"/>
        </w:rPr>
        <w:t>(4)</w:t>
      </w:r>
    </w:p>
    <w:p w:rsidR="004940D5" w:rsidRPr="004940D5" w:rsidRDefault="004940D5" w:rsidP="007B6EDA">
      <w:pPr>
        <w:autoSpaceDE w:val="0"/>
        <w:autoSpaceDN w:val="0"/>
        <w:adjustRightInd w:val="0"/>
        <w:jc w:val="both"/>
        <w:rPr>
          <w:rFonts w:ascii="Palatino-Roman" w:hAnsi="Palatino-Roman" w:cs="Arial"/>
          <w:color w:val="333333"/>
          <w:sz w:val="20"/>
          <w:shd w:val="clear" w:color="auto" w:fill="FFFFFF"/>
        </w:rPr>
      </w:pPr>
      <w:r w:rsidRPr="004940D5">
        <w:rPr>
          <w:rFonts w:ascii="Palatino-Roman" w:hAnsi="Palatino-Roman" w:cs="Arial"/>
          <w:color w:val="333333"/>
          <w:sz w:val="20"/>
          <w:shd w:val="clear" w:color="auto" w:fill="FFFFFF"/>
        </w:rPr>
        <w:t>In this equation</w:t>
      </w:r>
      <w:proofErr w:type="gramStart"/>
      <w:r w:rsidRPr="004940D5">
        <w:rPr>
          <w:rFonts w:ascii="Palatino-Roman" w:hAnsi="Palatino-Roman" w:cs="Arial"/>
          <w:color w:val="333333"/>
          <w:sz w:val="20"/>
          <w:shd w:val="clear" w:color="auto" w:fill="FFFFFF"/>
        </w:rPr>
        <w:t xml:space="preserve">, </w:t>
      </w:r>
      <w:proofErr w:type="gramEnd"/>
      <w:r w:rsidR="00613C9C" w:rsidRPr="004940D5">
        <w:rPr>
          <w:rFonts w:ascii="Palatino-Roman" w:hAnsi="Palatino-Roman" w:cs="Arial"/>
          <w:color w:val="333333"/>
          <w:position w:val="-6"/>
          <w:sz w:val="20"/>
          <w:shd w:val="clear" w:color="auto" w:fill="FFFFFF"/>
        </w:rPr>
        <w:object w:dxaOrig="260" w:dyaOrig="220">
          <v:shape id="_x0000_i1048" type="#_x0000_t75" style="width:12.35pt;height:10.2pt" o:ole="">
            <v:imagedata r:id="rId66" o:title=""/>
          </v:shape>
          <o:OLEObject Type="Embed" ProgID="Equation.3" ShapeID="_x0000_i1048" DrawAspect="Content" ObjectID="_1495275255" r:id="rId67"/>
        </w:object>
      </w:r>
      <w:r w:rsidRPr="004940D5">
        <w:rPr>
          <w:rFonts w:ascii="Palatino-Roman" w:hAnsi="Palatino-Roman" w:cs="Arial"/>
          <w:color w:val="333333"/>
          <w:sz w:val="20"/>
          <w:shd w:val="clear" w:color="auto" w:fill="FFFFFF"/>
        </w:rPr>
        <w:t xml:space="preserve">, </w:t>
      </w:r>
      <w:r w:rsidR="003A7122" w:rsidRPr="003A7122">
        <w:rPr>
          <w:rFonts w:ascii="Palatino-Roman" w:hAnsi="Palatino-Roman" w:cs="Arial"/>
          <w:color w:val="333333"/>
          <w:position w:val="-10"/>
          <w:sz w:val="20"/>
          <w:shd w:val="clear" w:color="auto" w:fill="FFFFFF"/>
        </w:rPr>
        <w:object w:dxaOrig="220" w:dyaOrig="340">
          <v:shape id="_x0000_i1049" type="#_x0000_t75" style="width:10.75pt;height:15.6pt" o:ole="">
            <v:imagedata r:id="rId68" o:title=""/>
          </v:shape>
          <o:OLEObject Type="Embed" ProgID="Equation.3" ShapeID="_x0000_i1049" DrawAspect="Content" ObjectID="_1495275256" r:id="rId69"/>
        </w:object>
      </w:r>
      <w:r w:rsidRPr="004940D5">
        <w:rPr>
          <w:rFonts w:ascii="Palatino-Roman" w:hAnsi="Palatino-Roman" w:cs="Arial"/>
          <w:color w:val="333333"/>
          <w:sz w:val="20"/>
          <w:shd w:val="clear" w:color="auto" w:fill="FFFFFF"/>
        </w:rPr>
        <w:t xml:space="preserve"> and </w:t>
      </w:r>
      <w:r w:rsidR="00613C9C" w:rsidRPr="004940D5">
        <w:rPr>
          <w:rFonts w:ascii="Palatino-Roman" w:hAnsi="Palatino-Roman" w:cs="Arial"/>
          <w:color w:val="333333"/>
          <w:position w:val="-6"/>
          <w:sz w:val="20"/>
          <w:shd w:val="clear" w:color="auto" w:fill="FFFFFF"/>
        </w:rPr>
        <w:object w:dxaOrig="200" w:dyaOrig="279">
          <v:shape id="_x0000_i1050" type="#_x0000_t75" style="width:8.6pt;height:12.35pt" o:ole="">
            <v:imagedata r:id="rId70" o:title=""/>
          </v:shape>
          <o:OLEObject Type="Embed" ProgID="Equation.3" ShapeID="_x0000_i1050" DrawAspect="Content" ObjectID="_1495275257" r:id="rId71"/>
        </w:object>
      </w:r>
      <w:r w:rsidRPr="004940D5">
        <w:rPr>
          <w:rFonts w:ascii="Palatino-Roman" w:hAnsi="Palatino-Roman" w:cs="Arial"/>
          <w:color w:val="333333"/>
          <w:sz w:val="20"/>
          <w:shd w:val="clear" w:color="auto" w:fill="FFFFFF"/>
        </w:rPr>
        <w:t xml:space="preserve"> are the mass, linear damping and stiffness. </w:t>
      </w:r>
      <w:r w:rsidRPr="004940D5">
        <w:rPr>
          <w:rFonts w:ascii="Palatino-Roman" w:hAnsi="Palatino-Roman" w:cs="Arial"/>
          <w:color w:val="333333"/>
          <w:position w:val="-10"/>
          <w:sz w:val="20"/>
          <w:shd w:val="clear" w:color="auto" w:fill="FFFFFF"/>
        </w:rPr>
        <w:object w:dxaOrig="440" w:dyaOrig="320">
          <v:shape id="_x0000_i1051" type="#_x0000_t75" style="width:23.1pt;height:16.1pt" o:ole="">
            <v:imagedata r:id="rId72" o:title=""/>
          </v:shape>
          <o:OLEObject Type="Embed" ProgID="Equation.3" ShapeID="_x0000_i1051" DrawAspect="Content" ObjectID="_1495275258" r:id="rId73"/>
        </w:object>
      </w:r>
      <w:r w:rsidRPr="004940D5">
        <w:rPr>
          <w:rFonts w:ascii="Palatino-Roman" w:hAnsi="Palatino-Roman" w:cs="Arial"/>
          <w:color w:val="333333"/>
          <w:sz w:val="20"/>
          <w:shd w:val="clear" w:color="auto" w:fill="FFFFFF"/>
        </w:rPr>
        <w:t xml:space="preserve"> </w:t>
      </w:r>
      <w:proofErr w:type="gramStart"/>
      <w:r w:rsidRPr="004940D5">
        <w:rPr>
          <w:rFonts w:ascii="Palatino-Roman" w:hAnsi="Palatino-Roman" w:cs="Arial"/>
          <w:color w:val="333333"/>
          <w:sz w:val="20"/>
          <w:shd w:val="clear" w:color="auto" w:fill="FFFFFF"/>
        </w:rPr>
        <w:t>is</w:t>
      </w:r>
      <w:proofErr w:type="gramEnd"/>
      <w:r w:rsidRPr="004940D5">
        <w:rPr>
          <w:rFonts w:ascii="Palatino-Roman" w:hAnsi="Palatino-Roman" w:cs="Arial"/>
          <w:color w:val="333333"/>
          <w:sz w:val="20"/>
          <w:shd w:val="clear" w:color="auto" w:fill="FFFFFF"/>
        </w:rPr>
        <w:t xml:space="preserve"> the response of the system and </w:t>
      </w:r>
      <w:r w:rsidRPr="004940D5">
        <w:rPr>
          <w:rFonts w:ascii="Palatino-Roman" w:hAnsi="Palatino-Roman" w:cs="Arial"/>
          <w:color w:val="333333"/>
          <w:position w:val="-10"/>
          <w:sz w:val="20"/>
          <w:shd w:val="clear" w:color="auto" w:fill="FFFFFF"/>
        </w:rPr>
        <w:object w:dxaOrig="480" w:dyaOrig="320">
          <v:shape id="_x0000_i1052" type="#_x0000_t75" style="width:23.65pt;height:16.1pt" o:ole="">
            <v:imagedata r:id="rId74" o:title=""/>
          </v:shape>
          <o:OLEObject Type="Embed" ProgID="Equation.3" ShapeID="_x0000_i1052" DrawAspect="Content" ObjectID="_1495275259" r:id="rId75"/>
        </w:object>
      </w:r>
      <w:r w:rsidRPr="004940D5">
        <w:rPr>
          <w:rFonts w:ascii="Palatino-Roman" w:hAnsi="Palatino-Roman" w:cs="Arial"/>
          <w:color w:val="333333"/>
          <w:sz w:val="20"/>
          <w:shd w:val="clear" w:color="auto" w:fill="FFFFFF"/>
        </w:rPr>
        <w:t xml:space="preserve"> is the input force excitation. If the nonlinear damping force is assumed to be proportional to the </w:t>
      </w:r>
      <w:r w:rsidR="00AE2183" w:rsidRPr="007B6EDA">
        <w:rPr>
          <w:rFonts w:ascii="Palatino-Roman" w:hAnsi="Palatino-Roman" w:cs="Arial"/>
          <w:color w:val="333333"/>
          <w:position w:val="-6"/>
          <w:sz w:val="20"/>
          <w:shd w:val="clear" w:color="auto" w:fill="FFFFFF"/>
        </w:rPr>
        <w:object w:dxaOrig="200" w:dyaOrig="220">
          <v:shape id="_x0000_i1053" type="#_x0000_t75" style="width:10.2pt;height:10.75pt" o:ole="">
            <v:imagedata r:id="rId76" o:title=""/>
          </v:shape>
          <o:OLEObject Type="Embed" ProgID="Equation.3" ShapeID="_x0000_i1053" DrawAspect="Content" ObjectID="_1495275260" r:id="rId77"/>
        </w:object>
      </w:r>
      <w:r w:rsidRPr="004940D5">
        <w:rPr>
          <w:rFonts w:ascii="Palatino-Roman" w:hAnsi="Palatino-Roman" w:cs="Arial"/>
          <w:color w:val="333333"/>
          <w:sz w:val="20"/>
          <w:shd w:val="clear" w:color="auto" w:fill="FFFFFF"/>
        </w:rPr>
        <w:t>-</w:t>
      </w:r>
      <w:proofErr w:type="spellStart"/>
      <w:proofErr w:type="gramStart"/>
      <w:r w:rsidRPr="004940D5">
        <w:rPr>
          <w:rFonts w:ascii="Palatino-Roman" w:hAnsi="Palatino-Roman" w:cs="Arial"/>
          <w:color w:val="333333"/>
          <w:sz w:val="20"/>
          <w:shd w:val="clear" w:color="auto" w:fill="FFFFFF"/>
        </w:rPr>
        <w:t>th</w:t>
      </w:r>
      <w:proofErr w:type="spellEnd"/>
      <w:proofErr w:type="gramEnd"/>
      <w:r w:rsidRPr="004940D5">
        <w:rPr>
          <w:rFonts w:ascii="Palatino-Roman" w:hAnsi="Palatino-Roman" w:cs="Arial"/>
          <w:color w:val="333333"/>
          <w:sz w:val="20"/>
          <w:shd w:val="clear" w:color="auto" w:fill="FFFFFF"/>
        </w:rPr>
        <w:t xml:space="preserve"> power of the velocity, we have,</w:t>
      </w:r>
    </w:p>
    <w:p w:rsidR="004940D5" w:rsidRPr="004940D5" w:rsidRDefault="00A90CF5" w:rsidP="00A90CF5">
      <w:pPr>
        <w:autoSpaceDE w:val="0"/>
        <w:autoSpaceDN w:val="0"/>
        <w:adjustRightInd w:val="0"/>
        <w:ind w:left="3600"/>
        <w:jc w:val="center"/>
        <w:rPr>
          <w:rFonts w:ascii="Palatino-Roman" w:hAnsi="Palatino-Roman" w:cs="Arial"/>
          <w:color w:val="333333"/>
          <w:sz w:val="20"/>
          <w:shd w:val="clear" w:color="auto" w:fill="FFFFFF"/>
        </w:rPr>
      </w:pPr>
      <w:r w:rsidRPr="004940D5">
        <w:rPr>
          <w:rFonts w:ascii="Palatino-Roman" w:hAnsi="Palatino-Roman" w:cs="Arial"/>
          <w:color w:val="333333"/>
          <w:sz w:val="20"/>
          <w:shd w:val="clear" w:color="auto" w:fill="FFFFFF"/>
        </w:rPr>
        <w:object w:dxaOrig="2040" w:dyaOrig="440">
          <v:shape id="_x0000_i1054" type="#_x0000_t75" style="width:94.55pt;height:19.9pt" o:ole="">
            <v:imagedata r:id="rId78" o:title=""/>
          </v:shape>
          <o:OLEObject Type="Embed" ProgID="Equation.3" ShapeID="_x0000_i1054" DrawAspect="Content" ObjectID="_1495275261" r:id="rId79"/>
        </w:object>
      </w:r>
      <w:r w:rsidR="004940D5" w:rsidRPr="004940D5">
        <w:rPr>
          <w:rFonts w:ascii="Palatino-Roman" w:hAnsi="Palatino-Roman" w:cs="Arial"/>
          <w:color w:val="333333"/>
          <w:sz w:val="20"/>
          <w:shd w:val="clear" w:color="auto" w:fill="FFFFFF"/>
        </w:rPr>
        <w:tab/>
      </w:r>
      <w:r w:rsidR="004940D5" w:rsidRPr="004940D5">
        <w:rPr>
          <w:rFonts w:ascii="Palatino-Roman" w:hAnsi="Palatino-Roman" w:cs="Arial"/>
          <w:color w:val="333333"/>
          <w:sz w:val="20"/>
          <w:shd w:val="clear" w:color="auto" w:fill="FFFFFF"/>
        </w:rPr>
        <w:tab/>
      </w:r>
      <w:r w:rsidR="004940D5" w:rsidRPr="004940D5">
        <w:rPr>
          <w:rFonts w:ascii="Palatino-Roman" w:hAnsi="Palatino-Roman" w:cs="Arial"/>
          <w:color w:val="333333"/>
          <w:sz w:val="20"/>
          <w:shd w:val="clear" w:color="auto" w:fill="FFFFFF"/>
        </w:rPr>
        <w:tab/>
      </w:r>
      <w:r w:rsidR="004940D5" w:rsidRPr="004940D5">
        <w:rPr>
          <w:rFonts w:ascii="Palatino-Roman" w:hAnsi="Palatino-Roman" w:cs="Arial"/>
          <w:color w:val="333333"/>
          <w:sz w:val="20"/>
          <w:shd w:val="clear" w:color="auto" w:fill="FFFFFF"/>
        </w:rPr>
        <w:tab/>
      </w:r>
      <w:r w:rsidR="004940D5" w:rsidRPr="004940D5">
        <w:rPr>
          <w:rFonts w:ascii="Palatino-Roman" w:hAnsi="Palatino-Roman" w:cs="Arial"/>
          <w:color w:val="333333"/>
          <w:sz w:val="20"/>
          <w:shd w:val="clear" w:color="auto" w:fill="FFFFFF"/>
        </w:rPr>
        <w:tab/>
      </w:r>
      <w:r w:rsidR="004940D5">
        <w:rPr>
          <w:rFonts w:ascii="Palatino-Roman" w:hAnsi="Palatino-Roman" w:cs="Arial"/>
          <w:color w:val="333333"/>
          <w:sz w:val="20"/>
          <w:shd w:val="clear" w:color="auto" w:fill="FFFFFF"/>
        </w:rPr>
        <w:tab/>
      </w:r>
      <w:r w:rsidR="00064333">
        <w:rPr>
          <w:rFonts w:ascii="Palatino-Roman" w:hAnsi="Palatino-Roman" w:cs="Arial"/>
          <w:color w:val="333333"/>
          <w:sz w:val="20"/>
          <w:shd w:val="clear" w:color="auto" w:fill="FFFFFF"/>
        </w:rPr>
        <w:t xml:space="preserve"> </w:t>
      </w:r>
      <w:r w:rsidR="004940D5" w:rsidRPr="004940D5">
        <w:rPr>
          <w:rFonts w:ascii="Palatino-Roman" w:hAnsi="Palatino-Roman" w:cs="Arial"/>
          <w:color w:val="333333"/>
          <w:sz w:val="20"/>
          <w:shd w:val="clear" w:color="auto" w:fill="FFFFFF"/>
        </w:rPr>
        <w:t>(5)</w:t>
      </w:r>
    </w:p>
    <w:p w:rsidR="004940D5" w:rsidRPr="004940D5" w:rsidRDefault="004940D5" w:rsidP="004940D5">
      <w:pPr>
        <w:autoSpaceDE w:val="0"/>
        <w:autoSpaceDN w:val="0"/>
        <w:adjustRightInd w:val="0"/>
        <w:jc w:val="both"/>
        <w:rPr>
          <w:rFonts w:ascii="Palatino-Roman" w:hAnsi="Palatino-Roman" w:cs="Arial"/>
          <w:color w:val="333333"/>
          <w:sz w:val="20"/>
          <w:shd w:val="clear" w:color="auto" w:fill="FFFFFF"/>
        </w:rPr>
      </w:pPr>
      <w:r w:rsidRPr="004940D5">
        <w:rPr>
          <w:rFonts w:ascii="Palatino-Roman" w:hAnsi="Palatino-Roman" w:cs="Arial"/>
          <w:color w:val="333333"/>
          <w:sz w:val="20"/>
          <w:shd w:val="clear" w:color="auto" w:fill="FFFFFF"/>
        </w:rPr>
        <w:t xml:space="preserve">For odd power </w:t>
      </w:r>
      <w:proofErr w:type="gramStart"/>
      <w:r w:rsidRPr="004940D5">
        <w:rPr>
          <w:rFonts w:ascii="Palatino-Roman" w:hAnsi="Palatino-Roman" w:cs="Arial"/>
          <w:color w:val="333333"/>
          <w:sz w:val="20"/>
          <w:shd w:val="clear" w:color="auto" w:fill="FFFFFF"/>
        </w:rPr>
        <w:t xml:space="preserve">of </w:t>
      </w:r>
      <w:proofErr w:type="gramEnd"/>
      <w:r w:rsidR="00613C9C" w:rsidRPr="004940D5">
        <w:rPr>
          <w:rFonts w:ascii="Palatino-Roman" w:hAnsi="Palatino-Roman" w:cs="Arial"/>
          <w:color w:val="333333"/>
          <w:position w:val="-6"/>
          <w:sz w:val="20"/>
          <w:shd w:val="clear" w:color="auto" w:fill="FFFFFF"/>
        </w:rPr>
        <w:object w:dxaOrig="200" w:dyaOrig="220">
          <v:shape id="_x0000_i1055" type="#_x0000_t75" style="width:8.6pt;height:8.6pt" o:ole="">
            <v:imagedata r:id="rId80" o:title=""/>
          </v:shape>
          <o:OLEObject Type="Embed" ProgID="Equation.3" ShapeID="_x0000_i1055" DrawAspect="Content" ObjectID="_1495275262" r:id="rId81"/>
        </w:object>
      </w:r>
      <w:r w:rsidRPr="004940D5">
        <w:rPr>
          <w:rFonts w:ascii="Palatino-Roman" w:hAnsi="Palatino-Roman" w:cs="Arial"/>
          <w:color w:val="333333"/>
          <w:sz w:val="20"/>
          <w:shd w:val="clear" w:color="auto" w:fill="FFFFFF"/>
        </w:rPr>
        <w:t>, the nonlinear damping in Eq. (5) can be replaced by,</w:t>
      </w:r>
    </w:p>
    <w:p w:rsidR="004940D5" w:rsidRPr="004940D5" w:rsidRDefault="00A90CF5" w:rsidP="00827111">
      <w:pPr>
        <w:autoSpaceDE w:val="0"/>
        <w:autoSpaceDN w:val="0"/>
        <w:adjustRightInd w:val="0"/>
        <w:ind w:left="2880" w:firstLine="720"/>
        <w:rPr>
          <w:rFonts w:ascii="Palatino-Roman" w:hAnsi="Palatino-Roman" w:cs="Arial"/>
          <w:color w:val="333333"/>
          <w:sz w:val="20"/>
          <w:shd w:val="clear" w:color="auto" w:fill="FFFFFF"/>
        </w:rPr>
      </w:pPr>
      <w:r w:rsidRPr="00A90CF5">
        <w:rPr>
          <w:rFonts w:ascii="Palatino-Roman" w:hAnsi="Palatino-Roman" w:cs="Arial"/>
          <w:color w:val="333333"/>
          <w:position w:val="-12"/>
          <w:sz w:val="20"/>
          <w:shd w:val="clear" w:color="auto" w:fill="FFFFFF"/>
        </w:rPr>
        <w:object w:dxaOrig="1420" w:dyaOrig="380">
          <v:shape id="_x0000_i1056" type="#_x0000_t75" style="width:62.85pt;height:17.2pt" o:ole="">
            <v:imagedata r:id="rId82" o:title=""/>
          </v:shape>
          <o:OLEObject Type="Embed" ProgID="Equation.3" ShapeID="_x0000_i1056" DrawAspect="Content" ObjectID="_1495275263" r:id="rId83"/>
        </w:object>
      </w:r>
      <w:r w:rsidR="004940D5" w:rsidRPr="004940D5">
        <w:rPr>
          <w:rFonts w:ascii="Palatino-Roman" w:hAnsi="Palatino-Roman" w:cs="Arial"/>
          <w:color w:val="333333"/>
          <w:sz w:val="20"/>
          <w:shd w:val="clear" w:color="auto" w:fill="FFFFFF"/>
        </w:rPr>
        <w:tab/>
      </w:r>
      <w:r w:rsidR="004940D5" w:rsidRPr="004940D5">
        <w:rPr>
          <w:rFonts w:ascii="Palatino-Roman" w:hAnsi="Palatino-Roman" w:cs="Arial"/>
          <w:color w:val="333333"/>
          <w:sz w:val="20"/>
          <w:shd w:val="clear" w:color="auto" w:fill="FFFFFF"/>
        </w:rPr>
        <w:tab/>
      </w:r>
      <w:r w:rsidR="004940D5" w:rsidRPr="004940D5">
        <w:rPr>
          <w:rFonts w:ascii="Palatino-Roman" w:hAnsi="Palatino-Roman" w:cs="Arial"/>
          <w:color w:val="333333"/>
          <w:sz w:val="20"/>
          <w:shd w:val="clear" w:color="auto" w:fill="FFFFFF"/>
        </w:rPr>
        <w:tab/>
      </w:r>
      <w:proofErr w:type="gramStart"/>
      <w:r w:rsidR="004940D5" w:rsidRPr="004940D5">
        <w:rPr>
          <w:rFonts w:ascii="Palatino-Roman" w:hAnsi="Palatino-Roman" w:cs="Arial"/>
          <w:color w:val="333333"/>
          <w:sz w:val="20"/>
          <w:shd w:val="clear" w:color="auto" w:fill="FFFFFF"/>
        </w:rPr>
        <w:t>if</w:t>
      </w:r>
      <w:proofErr w:type="gramEnd"/>
      <w:r w:rsidR="004940D5" w:rsidRPr="004940D5">
        <w:rPr>
          <w:rFonts w:ascii="Palatino-Roman" w:hAnsi="Palatino-Roman" w:cs="Arial"/>
          <w:color w:val="333333"/>
          <w:sz w:val="20"/>
          <w:shd w:val="clear" w:color="auto" w:fill="FFFFFF"/>
        </w:rPr>
        <w:t xml:space="preserve">  </w:t>
      </w:r>
      <w:r w:rsidRPr="004940D5">
        <w:rPr>
          <w:rFonts w:ascii="Palatino-Roman" w:hAnsi="Palatino-Roman" w:cs="Arial"/>
          <w:color w:val="333333"/>
          <w:position w:val="-6"/>
          <w:sz w:val="20"/>
          <w:shd w:val="clear" w:color="auto" w:fill="FFFFFF"/>
        </w:rPr>
        <w:object w:dxaOrig="200" w:dyaOrig="220">
          <v:shape id="_x0000_i1057" type="#_x0000_t75" style="width:8.6pt;height:8.6pt" o:ole="">
            <v:imagedata r:id="rId84" o:title=""/>
          </v:shape>
          <o:OLEObject Type="Embed" ProgID="Equation.3" ShapeID="_x0000_i1057" DrawAspect="Content" ObjectID="_1495275264" r:id="rId85"/>
        </w:object>
      </w:r>
      <w:r w:rsidR="004940D5" w:rsidRPr="004940D5">
        <w:rPr>
          <w:rFonts w:ascii="Palatino-Roman" w:hAnsi="Palatino-Roman" w:cs="Arial"/>
          <w:color w:val="333333"/>
          <w:sz w:val="20"/>
          <w:shd w:val="clear" w:color="auto" w:fill="FFFFFF"/>
        </w:rPr>
        <w:t xml:space="preserve"> is odd</w:t>
      </w:r>
      <w:r w:rsidR="004940D5" w:rsidRPr="004940D5">
        <w:rPr>
          <w:rFonts w:ascii="Palatino-Roman" w:hAnsi="Palatino-Roman" w:cs="Arial"/>
          <w:color w:val="333333"/>
          <w:sz w:val="20"/>
          <w:shd w:val="clear" w:color="auto" w:fill="FFFFFF"/>
        </w:rPr>
        <w:tab/>
      </w:r>
      <w:r w:rsidR="004940D5">
        <w:rPr>
          <w:rFonts w:ascii="Palatino-Roman" w:hAnsi="Palatino-Roman" w:cs="Arial"/>
          <w:color w:val="333333"/>
          <w:sz w:val="20"/>
          <w:shd w:val="clear" w:color="auto" w:fill="FFFFFF"/>
        </w:rPr>
        <w:tab/>
      </w:r>
      <w:r w:rsidR="00827111">
        <w:rPr>
          <w:rFonts w:ascii="Palatino-Roman" w:hAnsi="Palatino-Roman" w:cs="Arial"/>
          <w:color w:val="333333"/>
          <w:sz w:val="20"/>
          <w:shd w:val="clear" w:color="auto" w:fill="FFFFFF"/>
        </w:rPr>
        <w:tab/>
      </w:r>
      <w:r w:rsidR="00064333">
        <w:rPr>
          <w:rFonts w:ascii="Palatino-Roman" w:hAnsi="Palatino-Roman" w:cs="Arial"/>
          <w:color w:val="333333"/>
          <w:sz w:val="20"/>
          <w:shd w:val="clear" w:color="auto" w:fill="FFFFFF"/>
        </w:rPr>
        <w:t xml:space="preserve"> </w:t>
      </w:r>
      <w:r w:rsidR="004940D5" w:rsidRPr="004940D5">
        <w:rPr>
          <w:rFonts w:ascii="Palatino-Roman" w:hAnsi="Palatino-Roman" w:cs="Arial"/>
          <w:color w:val="333333"/>
          <w:sz w:val="20"/>
          <w:shd w:val="clear" w:color="auto" w:fill="FFFFFF"/>
        </w:rPr>
        <w:t>(6a)</w:t>
      </w:r>
    </w:p>
    <w:p w:rsidR="004940D5" w:rsidRPr="004940D5" w:rsidRDefault="004940D5" w:rsidP="004940D5">
      <w:pPr>
        <w:autoSpaceDE w:val="0"/>
        <w:autoSpaceDN w:val="0"/>
        <w:adjustRightInd w:val="0"/>
        <w:jc w:val="both"/>
        <w:rPr>
          <w:rFonts w:ascii="Palatino-Roman" w:hAnsi="Palatino-Roman" w:cs="Arial"/>
          <w:color w:val="333333"/>
          <w:sz w:val="20"/>
          <w:shd w:val="clear" w:color="auto" w:fill="FFFFFF"/>
        </w:rPr>
      </w:pPr>
      <w:proofErr w:type="gramStart"/>
      <w:r w:rsidRPr="004940D5">
        <w:rPr>
          <w:rFonts w:ascii="Palatino-Roman" w:hAnsi="Palatino-Roman" w:cs="Arial"/>
          <w:color w:val="333333"/>
          <w:sz w:val="20"/>
          <w:shd w:val="clear" w:color="auto" w:fill="FFFFFF"/>
        </w:rPr>
        <w:t>and</w:t>
      </w:r>
      <w:proofErr w:type="gramEnd"/>
      <w:r w:rsidRPr="004940D5">
        <w:rPr>
          <w:rFonts w:ascii="Palatino-Roman" w:hAnsi="Palatino-Roman" w:cs="Arial"/>
          <w:color w:val="333333"/>
          <w:sz w:val="20"/>
          <w:shd w:val="clear" w:color="auto" w:fill="FFFFFF"/>
        </w:rPr>
        <w:t xml:space="preserve"> for even power of </w:t>
      </w:r>
      <w:r w:rsidR="00827111" w:rsidRPr="004940D5">
        <w:rPr>
          <w:rFonts w:ascii="Palatino-Roman" w:hAnsi="Palatino-Roman" w:cs="Arial"/>
          <w:color w:val="333333"/>
          <w:position w:val="-6"/>
          <w:sz w:val="20"/>
          <w:shd w:val="clear" w:color="auto" w:fill="FFFFFF"/>
        </w:rPr>
        <w:object w:dxaOrig="200" w:dyaOrig="220">
          <v:shape id="_x0000_i1058" type="#_x0000_t75" style="width:8.6pt;height:8.6pt" o:ole="">
            <v:imagedata r:id="rId86" o:title=""/>
          </v:shape>
          <o:OLEObject Type="Embed" ProgID="Equation.3" ShapeID="_x0000_i1058" DrawAspect="Content" ObjectID="_1495275265" r:id="rId87"/>
        </w:object>
      </w:r>
      <w:r w:rsidRPr="004940D5">
        <w:rPr>
          <w:rFonts w:ascii="Palatino-Roman" w:hAnsi="Palatino-Roman" w:cs="Arial"/>
          <w:color w:val="333333"/>
          <w:sz w:val="20"/>
          <w:shd w:val="clear" w:color="auto" w:fill="FFFFFF"/>
        </w:rPr>
        <w:t>, Eq. (5) becomes,</w:t>
      </w:r>
    </w:p>
    <w:p w:rsidR="004940D5" w:rsidRPr="004940D5" w:rsidRDefault="00827111" w:rsidP="00827111">
      <w:pPr>
        <w:autoSpaceDE w:val="0"/>
        <w:autoSpaceDN w:val="0"/>
        <w:adjustRightInd w:val="0"/>
        <w:ind w:left="2880" w:firstLine="720"/>
        <w:rPr>
          <w:rFonts w:ascii="Palatino-Roman" w:hAnsi="Palatino-Roman" w:cs="Arial"/>
          <w:color w:val="333333"/>
          <w:sz w:val="20"/>
          <w:shd w:val="clear" w:color="auto" w:fill="FFFFFF"/>
        </w:rPr>
      </w:pPr>
      <w:r w:rsidRPr="00827111">
        <w:rPr>
          <w:rFonts w:ascii="Palatino-Roman" w:hAnsi="Palatino-Roman" w:cs="Arial"/>
          <w:color w:val="333333"/>
          <w:position w:val="-12"/>
          <w:sz w:val="20"/>
          <w:shd w:val="clear" w:color="auto" w:fill="FFFFFF"/>
        </w:rPr>
        <w:object w:dxaOrig="2360" w:dyaOrig="380">
          <v:shape id="_x0000_i1059" type="#_x0000_t75" style="width:98.85pt;height:16.1pt" o:ole="">
            <v:imagedata r:id="rId88" o:title=""/>
          </v:shape>
          <o:OLEObject Type="Embed" ProgID="Equation.3" ShapeID="_x0000_i1059" DrawAspect="Content" ObjectID="_1495275266" r:id="rId89"/>
        </w:object>
      </w:r>
      <w:r w:rsidR="004940D5" w:rsidRPr="004940D5">
        <w:rPr>
          <w:rFonts w:ascii="Palatino-Roman" w:hAnsi="Palatino-Roman" w:cs="Arial"/>
          <w:color w:val="333333"/>
          <w:sz w:val="20"/>
          <w:shd w:val="clear" w:color="auto" w:fill="FFFFFF"/>
        </w:rPr>
        <w:tab/>
      </w:r>
      <w:r w:rsidR="004940D5" w:rsidRPr="004940D5">
        <w:rPr>
          <w:rFonts w:ascii="Palatino-Roman" w:hAnsi="Palatino-Roman" w:cs="Arial"/>
          <w:color w:val="333333"/>
          <w:sz w:val="20"/>
          <w:shd w:val="clear" w:color="auto" w:fill="FFFFFF"/>
        </w:rPr>
        <w:tab/>
      </w:r>
      <w:proofErr w:type="gramStart"/>
      <w:r w:rsidR="004940D5" w:rsidRPr="004940D5">
        <w:rPr>
          <w:rFonts w:ascii="Palatino-Roman" w:hAnsi="Palatino-Roman" w:cs="Arial"/>
          <w:color w:val="333333"/>
          <w:sz w:val="20"/>
          <w:shd w:val="clear" w:color="auto" w:fill="FFFFFF"/>
        </w:rPr>
        <w:t>if</w:t>
      </w:r>
      <w:proofErr w:type="gramEnd"/>
      <w:r w:rsidR="004940D5" w:rsidRPr="004940D5">
        <w:rPr>
          <w:rFonts w:ascii="Palatino-Roman" w:hAnsi="Palatino-Roman" w:cs="Arial"/>
          <w:color w:val="333333"/>
          <w:sz w:val="20"/>
          <w:shd w:val="clear" w:color="auto" w:fill="FFFFFF"/>
        </w:rPr>
        <w:t xml:space="preserve">  </w:t>
      </w:r>
      <w:r w:rsidRPr="00947F5D">
        <w:rPr>
          <w:rFonts w:ascii="Palatino-Roman" w:hAnsi="Palatino-Roman" w:cs="Arial"/>
          <w:color w:val="333333"/>
          <w:position w:val="-6"/>
          <w:sz w:val="20"/>
          <w:shd w:val="clear" w:color="auto" w:fill="FFFFFF"/>
        </w:rPr>
        <w:object w:dxaOrig="200" w:dyaOrig="220">
          <v:shape id="_x0000_i1060" type="#_x0000_t75" style="width:8.6pt;height:8.6pt" o:ole="">
            <v:imagedata r:id="rId90" o:title=""/>
          </v:shape>
          <o:OLEObject Type="Embed" ProgID="Equation.3" ShapeID="_x0000_i1060" DrawAspect="Content" ObjectID="_1495275267" r:id="rId91"/>
        </w:object>
      </w:r>
      <w:r w:rsidR="004940D5" w:rsidRPr="004940D5">
        <w:rPr>
          <w:rFonts w:ascii="Palatino-Roman" w:hAnsi="Palatino-Roman" w:cs="Arial"/>
          <w:color w:val="333333"/>
          <w:sz w:val="20"/>
          <w:shd w:val="clear" w:color="auto" w:fill="FFFFFF"/>
        </w:rPr>
        <w:t xml:space="preserve"> is even</w:t>
      </w:r>
      <w:r w:rsidR="004940D5" w:rsidRPr="004940D5">
        <w:rPr>
          <w:rFonts w:ascii="Palatino-Roman" w:hAnsi="Palatino-Roman" w:cs="Arial"/>
          <w:color w:val="333333"/>
          <w:sz w:val="20"/>
          <w:shd w:val="clear" w:color="auto" w:fill="FFFFFF"/>
        </w:rPr>
        <w:tab/>
      </w:r>
      <w:r w:rsidR="004940D5">
        <w:rPr>
          <w:rFonts w:ascii="Palatino-Roman" w:hAnsi="Palatino-Roman" w:cs="Arial"/>
          <w:color w:val="333333"/>
          <w:sz w:val="20"/>
          <w:shd w:val="clear" w:color="auto" w:fill="FFFFFF"/>
        </w:rPr>
        <w:tab/>
      </w:r>
      <w:r w:rsidR="009D672C">
        <w:rPr>
          <w:rFonts w:ascii="Palatino-Roman" w:hAnsi="Palatino-Roman" w:cs="Arial"/>
          <w:color w:val="333333"/>
          <w:sz w:val="20"/>
          <w:shd w:val="clear" w:color="auto" w:fill="FFFFFF"/>
        </w:rPr>
        <w:t xml:space="preserve"> </w:t>
      </w:r>
      <w:r>
        <w:rPr>
          <w:rFonts w:ascii="Palatino-Roman" w:hAnsi="Palatino-Roman" w:cs="Arial"/>
          <w:color w:val="333333"/>
          <w:sz w:val="20"/>
          <w:shd w:val="clear" w:color="auto" w:fill="FFFFFF"/>
        </w:rPr>
        <w:tab/>
      </w:r>
      <w:r w:rsidR="00064333">
        <w:rPr>
          <w:rFonts w:ascii="Palatino-Roman" w:hAnsi="Palatino-Roman" w:cs="Arial"/>
          <w:color w:val="333333"/>
          <w:sz w:val="20"/>
          <w:shd w:val="clear" w:color="auto" w:fill="FFFFFF"/>
        </w:rPr>
        <w:t xml:space="preserve"> </w:t>
      </w:r>
      <w:r w:rsidR="004940D5" w:rsidRPr="004940D5">
        <w:rPr>
          <w:rFonts w:ascii="Palatino-Roman" w:hAnsi="Palatino-Roman" w:cs="Arial"/>
          <w:color w:val="333333"/>
          <w:sz w:val="20"/>
          <w:shd w:val="clear" w:color="auto" w:fill="FFFFFF"/>
        </w:rPr>
        <w:t>(6b)</w:t>
      </w:r>
    </w:p>
    <w:p w:rsidR="004940D5" w:rsidRPr="003A7122" w:rsidRDefault="00AE46E0" w:rsidP="00D62985">
      <w:pPr>
        <w:autoSpaceDE w:val="0"/>
        <w:autoSpaceDN w:val="0"/>
        <w:adjustRightInd w:val="0"/>
        <w:jc w:val="both"/>
        <w:rPr>
          <w:rFonts w:ascii="Palatino-Roman" w:hAnsi="Palatino-Roman" w:cs="Arial"/>
          <w:color w:val="FF0000"/>
          <w:sz w:val="20"/>
          <w:shd w:val="clear" w:color="auto" w:fill="FFFFFF"/>
        </w:rPr>
      </w:pPr>
      <w:proofErr w:type="gramStart"/>
      <w:r w:rsidRPr="00984FA4">
        <w:rPr>
          <w:rFonts w:ascii="Palatino-Roman" w:hAnsi="Palatino-Roman" w:cs="Arial"/>
          <w:sz w:val="20"/>
          <w:shd w:val="clear" w:color="auto" w:fill="FFFFFF"/>
        </w:rPr>
        <w:t>,</w:t>
      </w:r>
      <w:r w:rsidR="00AF342C" w:rsidRPr="00984FA4">
        <w:rPr>
          <w:rFonts w:ascii="Palatino-Roman" w:hAnsi="Palatino-Roman" w:cs="Arial"/>
          <w:sz w:val="20"/>
          <w:shd w:val="clear" w:color="auto" w:fill="FFFFFF"/>
        </w:rPr>
        <w:t>where</w:t>
      </w:r>
      <w:proofErr w:type="gramEnd"/>
      <w:r w:rsidR="00AF342C" w:rsidRPr="00984FA4">
        <w:rPr>
          <w:rFonts w:ascii="Palatino-Roman" w:hAnsi="Palatino-Roman" w:cs="Arial"/>
          <w:sz w:val="20"/>
          <w:shd w:val="clear" w:color="auto" w:fill="FFFFFF"/>
        </w:rPr>
        <w:t xml:space="preserve"> </w:t>
      </w:r>
      <w:r w:rsidR="00C72EAE" w:rsidRPr="00984FA4">
        <w:rPr>
          <w:rFonts w:ascii="Palatino-Roman" w:hAnsi="Palatino-Roman" w:cs="Arial"/>
          <w:position w:val="-10"/>
          <w:sz w:val="20"/>
          <w:shd w:val="clear" w:color="auto" w:fill="FFFFFF"/>
        </w:rPr>
        <w:object w:dxaOrig="480" w:dyaOrig="300">
          <v:shape id="_x0000_i1061" type="#_x0000_t75" style="width:19.9pt;height:12.35pt" o:ole="">
            <v:imagedata r:id="rId92" o:title=""/>
          </v:shape>
          <o:OLEObject Type="Embed" ProgID="Equation.3" ShapeID="_x0000_i1061" DrawAspect="Content" ObjectID="_1495275268" r:id="rId93"/>
        </w:object>
      </w:r>
      <w:r w:rsidR="00AF342C" w:rsidRPr="00984FA4">
        <w:rPr>
          <w:rFonts w:ascii="Palatino-Roman" w:hAnsi="Palatino-Roman" w:cs="Arial"/>
          <w:sz w:val="20"/>
          <w:shd w:val="clear" w:color="auto" w:fill="FFFFFF"/>
        </w:rPr>
        <w:t xml:space="preserve">function is </w:t>
      </w:r>
      <w:r w:rsidR="008F58BD" w:rsidRPr="00984FA4">
        <w:rPr>
          <w:rFonts w:ascii="Palatino-Roman" w:hAnsi="Palatino-Roman" w:cs="Arial"/>
          <w:sz w:val="20"/>
          <w:shd w:val="clear" w:color="auto" w:fill="FFFFFF"/>
        </w:rPr>
        <w:t>equal to one</w:t>
      </w:r>
      <w:r w:rsidR="00AF342C" w:rsidRPr="00984FA4">
        <w:rPr>
          <w:rFonts w:ascii="Palatino-Roman" w:hAnsi="Palatino-Roman" w:cs="Arial"/>
          <w:sz w:val="20"/>
          <w:shd w:val="clear" w:color="auto" w:fill="FFFFFF"/>
        </w:rPr>
        <w:t xml:space="preserve"> when</w:t>
      </w:r>
      <w:r w:rsidR="008F58BD" w:rsidRPr="00984FA4">
        <w:rPr>
          <w:rFonts w:ascii="Palatino-Roman" w:hAnsi="Palatino-Roman" w:cs="Arial"/>
          <w:sz w:val="20"/>
          <w:shd w:val="clear" w:color="auto" w:fill="FFFFFF"/>
        </w:rPr>
        <w:t xml:space="preserve"> the</w:t>
      </w:r>
      <w:r w:rsidR="00AF342C" w:rsidRPr="00984FA4">
        <w:rPr>
          <w:rFonts w:ascii="Palatino-Roman" w:hAnsi="Palatino-Roman" w:cs="Arial"/>
          <w:sz w:val="20"/>
          <w:shd w:val="clear" w:color="auto" w:fill="FFFFFF"/>
        </w:rPr>
        <w:t xml:space="preserve"> velocity</w:t>
      </w:r>
      <w:r w:rsidR="008F58BD" w:rsidRPr="00984FA4">
        <w:rPr>
          <w:rFonts w:ascii="Palatino-Roman" w:hAnsi="Palatino-Roman" w:cs="Arial"/>
          <w:sz w:val="20"/>
          <w:shd w:val="clear" w:color="auto" w:fill="FFFFFF"/>
        </w:rPr>
        <w:t xml:space="preserve"> </w:t>
      </w:r>
      <w:r w:rsidR="00D62985" w:rsidRPr="00D62985">
        <w:rPr>
          <w:rFonts w:ascii="Palatino-Roman" w:hAnsi="Palatino-Roman" w:cs="Arial"/>
          <w:position w:val="-10"/>
          <w:sz w:val="20"/>
          <w:shd w:val="clear" w:color="auto" w:fill="FFFFFF"/>
        </w:rPr>
        <w:object w:dxaOrig="440" w:dyaOrig="320">
          <v:shape id="_x0000_i1062" type="#_x0000_t75" style="width:20.95pt;height:15.6pt" o:ole="">
            <v:imagedata r:id="rId94" o:title=""/>
          </v:shape>
          <o:OLEObject Type="Embed" ProgID="Equation.3" ShapeID="_x0000_i1062" DrawAspect="Content" ObjectID="_1495275269" r:id="rId95"/>
        </w:object>
      </w:r>
      <w:r w:rsidR="00AF342C" w:rsidRPr="00984FA4">
        <w:rPr>
          <w:rFonts w:ascii="Palatino-Roman" w:hAnsi="Palatino-Roman" w:cs="Arial"/>
          <w:sz w:val="20"/>
          <w:shd w:val="clear" w:color="auto" w:fill="FFFFFF"/>
        </w:rPr>
        <w:t xml:space="preserve"> is greater than zero </w:t>
      </w:r>
      <w:r w:rsidR="008F58BD" w:rsidRPr="00984FA4">
        <w:rPr>
          <w:rFonts w:ascii="Palatino-Roman" w:hAnsi="Palatino-Roman" w:cs="Arial"/>
          <w:sz w:val="20"/>
          <w:shd w:val="clear" w:color="auto" w:fill="FFFFFF"/>
        </w:rPr>
        <w:t xml:space="preserve">and is equal to minus one if </w:t>
      </w:r>
      <w:r w:rsidR="00D62985" w:rsidRPr="00D62985">
        <w:rPr>
          <w:rFonts w:ascii="Palatino-Roman" w:hAnsi="Palatino-Roman" w:cs="Arial"/>
          <w:position w:val="-10"/>
          <w:sz w:val="20"/>
          <w:shd w:val="clear" w:color="auto" w:fill="FFFFFF"/>
        </w:rPr>
        <w:object w:dxaOrig="440" w:dyaOrig="320">
          <v:shape id="_x0000_i1063" type="#_x0000_t75" style="width:20.95pt;height:15.6pt" o:ole="">
            <v:imagedata r:id="rId96" o:title=""/>
          </v:shape>
          <o:OLEObject Type="Embed" ProgID="Equation.3" ShapeID="_x0000_i1063" DrawAspect="Content" ObjectID="_1495275270" r:id="rId97"/>
        </w:object>
      </w:r>
      <w:r w:rsidR="008F58BD" w:rsidRPr="00984FA4">
        <w:rPr>
          <w:rFonts w:ascii="Palatino-Roman" w:hAnsi="Palatino-Roman" w:cs="Arial"/>
          <w:sz w:val="20"/>
          <w:shd w:val="clear" w:color="auto" w:fill="FFFFFF"/>
        </w:rPr>
        <w:t>is less than zero</w:t>
      </w:r>
      <w:r w:rsidRPr="00984FA4">
        <w:rPr>
          <w:rFonts w:ascii="Palatino-Roman" w:hAnsi="Palatino-Roman" w:cs="Arial"/>
          <w:sz w:val="20"/>
          <w:shd w:val="clear" w:color="auto" w:fill="FFFFFF"/>
        </w:rPr>
        <w:t>.</w:t>
      </w:r>
      <w:r>
        <w:rPr>
          <w:rFonts w:ascii="Palatino-Roman" w:hAnsi="Palatino-Roman" w:cs="Arial"/>
          <w:color w:val="FF0000"/>
          <w:sz w:val="20"/>
          <w:shd w:val="clear" w:color="auto" w:fill="FFFFFF"/>
        </w:rPr>
        <w:t xml:space="preserve"> </w:t>
      </w:r>
      <w:r w:rsidR="004940D5" w:rsidRPr="004940D5">
        <w:rPr>
          <w:rFonts w:ascii="Palatino-Roman" w:hAnsi="Palatino-Roman" w:cs="Arial"/>
          <w:color w:val="333333"/>
          <w:sz w:val="20"/>
          <w:shd w:val="clear" w:color="auto" w:fill="FFFFFF"/>
        </w:rPr>
        <w:t>We will investigate the response of the system subject to harmonic (single-frequency) excitation for odd and even power of nonlinear damping.</w:t>
      </w:r>
      <w:r w:rsidR="003A7122">
        <w:rPr>
          <w:rFonts w:ascii="Palatino-Roman" w:hAnsi="Palatino-Roman" w:cs="Arial"/>
          <w:color w:val="FF0000"/>
          <w:sz w:val="20"/>
          <w:shd w:val="clear" w:color="auto" w:fill="FFFFFF"/>
        </w:rPr>
        <w:t xml:space="preserve"> </w:t>
      </w:r>
      <w:r w:rsidR="004940D5" w:rsidRPr="004940D5">
        <w:rPr>
          <w:rFonts w:ascii="Palatino-Roman" w:hAnsi="Palatino-Roman" w:cs="Arial"/>
          <w:color w:val="333333"/>
          <w:sz w:val="20"/>
          <w:shd w:val="clear" w:color="auto" w:fill="FFFFFF"/>
        </w:rPr>
        <w:t>The force excitation is assumed to be sinusoidal and of the form,</w:t>
      </w:r>
    </w:p>
    <w:p w:rsidR="004940D5" w:rsidRPr="004940D5" w:rsidRDefault="00827111" w:rsidP="00230910">
      <w:pPr>
        <w:autoSpaceDE w:val="0"/>
        <w:autoSpaceDN w:val="0"/>
        <w:adjustRightInd w:val="0"/>
        <w:ind w:left="2880" w:firstLine="720"/>
        <w:jc w:val="center"/>
        <w:rPr>
          <w:rFonts w:ascii="Palatino-Roman" w:hAnsi="Palatino-Roman" w:cs="Arial"/>
          <w:color w:val="333333"/>
          <w:sz w:val="20"/>
          <w:shd w:val="clear" w:color="auto" w:fill="FFFFFF"/>
        </w:rPr>
      </w:pPr>
      <w:r w:rsidRPr="004940D5">
        <w:rPr>
          <w:rFonts w:ascii="Palatino-Roman" w:hAnsi="Palatino-Roman" w:cs="Arial"/>
          <w:color w:val="333333"/>
          <w:sz w:val="20"/>
          <w:shd w:val="clear" w:color="auto" w:fill="FFFFFF"/>
        </w:rPr>
        <w:object w:dxaOrig="1980" w:dyaOrig="340">
          <v:shape id="_x0000_i1064" type="#_x0000_t75" style="width:88.65pt;height:12.9pt" o:ole="">
            <v:imagedata r:id="rId98" o:title=""/>
          </v:shape>
          <o:OLEObject Type="Embed" ProgID="Equation.3" ShapeID="_x0000_i1064" DrawAspect="Content" ObjectID="_1495275271" r:id="rId99"/>
        </w:object>
      </w:r>
      <w:r w:rsidR="004940D5" w:rsidRPr="004940D5">
        <w:rPr>
          <w:rFonts w:ascii="Palatino-Roman" w:hAnsi="Palatino-Roman" w:cs="Arial"/>
          <w:color w:val="333333"/>
          <w:sz w:val="20"/>
          <w:shd w:val="clear" w:color="auto" w:fill="FFFFFF"/>
        </w:rPr>
        <w:t xml:space="preserve"> </w:t>
      </w:r>
      <w:r w:rsidR="004940D5" w:rsidRPr="004940D5">
        <w:rPr>
          <w:rFonts w:ascii="Palatino-Roman" w:hAnsi="Palatino-Roman" w:cs="Arial"/>
          <w:color w:val="333333"/>
          <w:sz w:val="20"/>
          <w:shd w:val="clear" w:color="auto" w:fill="FFFFFF"/>
        </w:rPr>
        <w:tab/>
      </w:r>
      <w:r w:rsidR="004940D5" w:rsidRPr="004940D5">
        <w:rPr>
          <w:rFonts w:ascii="Palatino-Roman" w:hAnsi="Palatino-Roman" w:cs="Arial"/>
          <w:color w:val="333333"/>
          <w:sz w:val="20"/>
          <w:shd w:val="clear" w:color="auto" w:fill="FFFFFF"/>
        </w:rPr>
        <w:tab/>
      </w:r>
      <w:r w:rsidR="004940D5" w:rsidRPr="004940D5">
        <w:rPr>
          <w:rFonts w:ascii="Palatino-Roman" w:hAnsi="Palatino-Roman" w:cs="Arial"/>
          <w:color w:val="333333"/>
          <w:sz w:val="20"/>
          <w:shd w:val="clear" w:color="auto" w:fill="FFFFFF"/>
        </w:rPr>
        <w:tab/>
      </w:r>
      <w:r w:rsidR="004940D5" w:rsidRPr="004940D5">
        <w:rPr>
          <w:rFonts w:ascii="Palatino-Roman" w:hAnsi="Palatino-Roman" w:cs="Arial"/>
          <w:color w:val="333333"/>
          <w:sz w:val="20"/>
          <w:shd w:val="clear" w:color="auto" w:fill="FFFFFF"/>
        </w:rPr>
        <w:tab/>
      </w:r>
      <w:r w:rsidR="004940D5" w:rsidRPr="004940D5">
        <w:rPr>
          <w:rFonts w:ascii="Palatino-Roman" w:hAnsi="Palatino-Roman" w:cs="Arial"/>
          <w:color w:val="333333"/>
          <w:sz w:val="20"/>
          <w:shd w:val="clear" w:color="auto" w:fill="FFFFFF"/>
        </w:rPr>
        <w:tab/>
      </w:r>
      <w:r w:rsidR="001E2A9A">
        <w:rPr>
          <w:rFonts w:ascii="Palatino-Roman" w:hAnsi="Palatino-Roman" w:cs="Arial"/>
          <w:color w:val="333333"/>
          <w:sz w:val="20"/>
          <w:shd w:val="clear" w:color="auto" w:fill="FFFFFF"/>
        </w:rPr>
        <w:tab/>
      </w:r>
      <w:r w:rsidR="009D672C">
        <w:rPr>
          <w:rFonts w:ascii="Palatino-Roman" w:hAnsi="Palatino-Roman" w:cs="Arial"/>
          <w:color w:val="333333"/>
          <w:sz w:val="20"/>
          <w:shd w:val="clear" w:color="auto" w:fill="FFFFFF"/>
        </w:rPr>
        <w:t xml:space="preserve">   </w:t>
      </w:r>
      <w:r w:rsidR="004940D5" w:rsidRPr="004940D5">
        <w:rPr>
          <w:rFonts w:ascii="Palatino-Roman" w:hAnsi="Palatino-Roman" w:cs="Arial"/>
          <w:color w:val="333333"/>
          <w:sz w:val="20"/>
          <w:shd w:val="clear" w:color="auto" w:fill="FFFFFF"/>
        </w:rPr>
        <w:t>(7)</w:t>
      </w:r>
    </w:p>
    <w:p w:rsidR="004940D5" w:rsidRPr="004940D5" w:rsidRDefault="004940D5" w:rsidP="004940D5">
      <w:pPr>
        <w:jc w:val="both"/>
        <w:rPr>
          <w:rFonts w:ascii="Palatino-Roman" w:hAnsi="Palatino-Roman" w:cs="Arial"/>
          <w:color w:val="333333"/>
          <w:sz w:val="20"/>
          <w:shd w:val="clear" w:color="auto" w:fill="FFFFFF"/>
        </w:rPr>
      </w:pPr>
      <w:proofErr w:type="gramStart"/>
      <w:r w:rsidRPr="004940D5">
        <w:rPr>
          <w:rFonts w:ascii="Palatino-Roman" w:hAnsi="Palatino-Roman" w:cs="Arial"/>
          <w:color w:val="333333"/>
          <w:sz w:val="20"/>
          <w:shd w:val="clear" w:color="auto" w:fill="FFFFFF"/>
        </w:rPr>
        <w:t>where</w:t>
      </w:r>
      <w:proofErr w:type="gramEnd"/>
      <w:r w:rsidRPr="004940D5">
        <w:rPr>
          <w:rFonts w:ascii="Palatino-Roman" w:hAnsi="Palatino-Roman" w:cs="Arial"/>
          <w:color w:val="333333"/>
          <w:sz w:val="20"/>
          <w:shd w:val="clear" w:color="auto" w:fill="FFFFFF"/>
        </w:rPr>
        <w:t xml:space="preserve"> </w:t>
      </w:r>
      <w:r w:rsidR="00827111" w:rsidRPr="00947F5D">
        <w:rPr>
          <w:rFonts w:ascii="Palatino-Roman" w:hAnsi="Palatino-Roman" w:cs="Arial"/>
          <w:color w:val="333333"/>
          <w:position w:val="-4"/>
          <w:sz w:val="20"/>
          <w:shd w:val="clear" w:color="auto" w:fill="FFFFFF"/>
        </w:rPr>
        <w:object w:dxaOrig="260" w:dyaOrig="260">
          <v:shape id="_x0000_i1065" type="#_x0000_t75" style="width:10.2pt;height:10.2pt" o:ole="">
            <v:imagedata r:id="rId100" o:title=""/>
          </v:shape>
          <o:OLEObject Type="Embed" ProgID="Equation.3" ShapeID="_x0000_i1065" DrawAspect="Content" ObjectID="_1495275272" r:id="rId101"/>
        </w:object>
      </w:r>
      <w:r w:rsidRPr="004940D5">
        <w:rPr>
          <w:rFonts w:ascii="Palatino-Roman" w:hAnsi="Palatino-Roman" w:cs="Arial"/>
          <w:color w:val="333333"/>
          <w:sz w:val="20"/>
          <w:shd w:val="clear" w:color="auto" w:fill="FFFFFF"/>
        </w:rPr>
        <w:t xml:space="preserve"> is the amplitude of the sinusoidal excitation and </w:t>
      </w:r>
      <w:r w:rsidR="00827111" w:rsidRPr="00A90CF5">
        <w:rPr>
          <w:rFonts w:ascii="Palatino-Roman" w:hAnsi="Palatino-Roman" w:cs="Arial"/>
          <w:color w:val="333333"/>
          <w:position w:val="-6"/>
          <w:sz w:val="20"/>
          <w:shd w:val="clear" w:color="auto" w:fill="FFFFFF"/>
        </w:rPr>
        <w:object w:dxaOrig="200" w:dyaOrig="279">
          <v:shape id="_x0000_i1066" type="#_x0000_t75" style="width:8.6pt;height:12.35pt" o:ole="">
            <v:imagedata r:id="rId102" o:title=""/>
          </v:shape>
          <o:OLEObject Type="Embed" ProgID="Equation.3" ShapeID="_x0000_i1066" DrawAspect="Content" ObjectID="_1495275273" r:id="rId103"/>
        </w:object>
      </w:r>
      <w:r w:rsidRPr="004940D5">
        <w:rPr>
          <w:rFonts w:ascii="Palatino-Roman" w:hAnsi="Palatino-Roman" w:cs="Arial"/>
          <w:color w:val="333333"/>
          <w:sz w:val="20"/>
          <w:shd w:val="clear" w:color="auto" w:fill="FFFFFF"/>
        </w:rPr>
        <w:t xml:space="preserve"> is the phase shift necessary to ensure that the fundamental component of the response, </w:t>
      </w:r>
      <w:r w:rsidR="00984FA4" w:rsidRPr="00984FA4">
        <w:rPr>
          <w:rFonts w:ascii="Palatino-Roman" w:hAnsi="Palatino-Roman" w:cs="Arial"/>
          <w:color w:val="333333"/>
          <w:position w:val="-10"/>
          <w:sz w:val="20"/>
          <w:shd w:val="clear" w:color="auto" w:fill="FFFFFF"/>
        </w:rPr>
        <w:object w:dxaOrig="440" w:dyaOrig="320">
          <v:shape id="_x0000_i1067" type="#_x0000_t75" style="width:22.55pt;height:15.05pt" o:ole="">
            <v:imagedata r:id="rId104" o:title=""/>
          </v:shape>
          <o:OLEObject Type="Embed" ProgID="Equation.3" ShapeID="_x0000_i1067" DrawAspect="Content" ObjectID="_1495275274" r:id="rId105"/>
        </w:object>
      </w:r>
      <w:r w:rsidRPr="004940D5">
        <w:rPr>
          <w:rFonts w:ascii="Palatino-Roman" w:hAnsi="Palatino-Roman" w:cs="Arial"/>
          <w:color w:val="333333"/>
          <w:sz w:val="20"/>
          <w:shd w:val="clear" w:color="auto" w:fill="FFFFFF"/>
        </w:rPr>
        <w:t>, has  no phase shift.</w:t>
      </w:r>
    </w:p>
    <w:p w:rsidR="004940D5" w:rsidRPr="004940D5" w:rsidRDefault="004940D5" w:rsidP="004940D5">
      <w:pPr>
        <w:autoSpaceDE w:val="0"/>
        <w:autoSpaceDN w:val="0"/>
        <w:adjustRightInd w:val="0"/>
        <w:jc w:val="both"/>
        <w:rPr>
          <w:rFonts w:ascii="Palatino-Roman" w:hAnsi="Palatino-Roman" w:cs="Arial"/>
          <w:color w:val="333333"/>
          <w:sz w:val="20"/>
          <w:shd w:val="clear" w:color="auto" w:fill="FFFFFF"/>
        </w:rPr>
      </w:pPr>
      <w:r w:rsidRPr="004940D5">
        <w:rPr>
          <w:rFonts w:ascii="Palatino-Roman" w:hAnsi="Palatino-Roman" w:cs="Arial"/>
          <w:color w:val="333333"/>
          <w:sz w:val="20"/>
          <w:shd w:val="clear" w:color="auto" w:fill="FFFFFF"/>
        </w:rPr>
        <w:t xml:space="preserve">In the harmonic balance method, the response of a nonlinear system to a sinusoidal input is analysed in terms of its Fourier series, but only certain of the output harmonics are retained. Approximating the response at the fundamental </w:t>
      </w:r>
      <w:proofErr w:type="gramStart"/>
      <w:r w:rsidRPr="004940D5">
        <w:rPr>
          <w:rFonts w:ascii="Palatino-Roman" w:hAnsi="Palatino-Roman" w:cs="Arial"/>
          <w:color w:val="333333"/>
          <w:sz w:val="20"/>
          <w:shd w:val="clear" w:color="auto" w:fill="FFFFFF"/>
        </w:rPr>
        <w:t xml:space="preserve">frequency </w:t>
      </w:r>
      <w:proofErr w:type="gramEnd"/>
      <w:r w:rsidR="00827111" w:rsidRPr="00947F5D">
        <w:rPr>
          <w:rFonts w:ascii="Palatino-Roman" w:hAnsi="Palatino-Roman" w:cs="Arial"/>
          <w:color w:val="333333"/>
          <w:position w:val="-6"/>
          <w:sz w:val="20"/>
          <w:shd w:val="clear" w:color="auto" w:fill="FFFFFF"/>
        </w:rPr>
        <w:object w:dxaOrig="240" w:dyaOrig="220">
          <v:shape id="_x0000_i1068" type="#_x0000_t75" style="width:10.2pt;height:8.6pt" o:ole="">
            <v:imagedata r:id="rId106" o:title=""/>
          </v:shape>
          <o:OLEObject Type="Embed" ProgID="Equation.3" ShapeID="_x0000_i1068" DrawAspect="Content" ObjectID="_1495275275" r:id="rId107"/>
        </w:object>
      </w:r>
      <w:r w:rsidRPr="004940D5">
        <w:rPr>
          <w:rFonts w:ascii="Palatino-Roman" w:hAnsi="Palatino-Roman" w:cs="Arial"/>
          <w:color w:val="333333"/>
          <w:sz w:val="20"/>
          <w:shd w:val="clear" w:color="auto" w:fill="FFFFFF"/>
        </w:rPr>
        <w:t>, as,</w:t>
      </w:r>
    </w:p>
    <w:p w:rsidR="004940D5" w:rsidRPr="004940D5" w:rsidRDefault="00A90CF5" w:rsidP="004940D5">
      <w:pPr>
        <w:autoSpaceDE w:val="0"/>
        <w:autoSpaceDN w:val="0"/>
        <w:adjustRightInd w:val="0"/>
        <w:ind w:left="2880" w:firstLine="720"/>
        <w:jc w:val="both"/>
        <w:rPr>
          <w:rFonts w:ascii="Palatino-Roman" w:hAnsi="Palatino-Roman" w:cs="Arial"/>
          <w:color w:val="333333"/>
          <w:sz w:val="20"/>
          <w:shd w:val="clear" w:color="auto" w:fill="FFFFFF"/>
        </w:rPr>
      </w:pPr>
      <w:r w:rsidRPr="004940D5">
        <w:rPr>
          <w:rFonts w:ascii="Palatino-Roman" w:hAnsi="Palatino-Roman" w:cs="Arial"/>
          <w:color w:val="333333"/>
          <w:sz w:val="20"/>
          <w:shd w:val="clear" w:color="auto" w:fill="FFFFFF"/>
        </w:rPr>
        <w:object w:dxaOrig="1600" w:dyaOrig="340">
          <v:shape id="_x0000_i1069" type="#_x0000_t75" style="width:74.15pt;height:13.45pt" o:ole="">
            <v:imagedata r:id="rId108" o:title=""/>
          </v:shape>
          <o:OLEObject Type="Embed" ProgID="Equation.3" ShapeID="_x0000_i1069" DrawAspect="Content" ObjectID="_1495275276" r:id="rId109"/>
        </w:object>
      </w:r>
      <w:r w:rsidR="004940D5" w:rsidRPr="004940D5">
        <w:rPr>
          <w:rFonts w:ascii="Palatino-Roman" w:hAnsi="Palatino-Roman" w:cs="Arial"/>
          <w:color w:val="333333"/>
          <w:sz w:val="20"/>
          <w:shd w:val="clear" w:color="auto" w:fill="FFFFFF"/>
        </w:rPr>
        <w:t xml:space="preserve"> </w:t>
      </w:r>
      <w:r w:rsidR="004940D5" w:rsidRPr="004940D5">
        <w:rPr>
          <w:rFonts w:ascii="Palatino-Roman" w:hAnsi="Palatino-Roman" w:cs="Arial"/>
          <w:color w:val="333333"/>
          <w:sz w:val="20"/>
          <w:shd w:val="clear" w:color="auto" w:fill="FFFFFF"/>
        </w:rPr>
        <w:tab/>
      </w:r>
      <w:r w:rsidR="004940D5" w:rsidRPr="004940D5">
        <w:rPr>
          <w:rFonts w:ascii="Palatino-Roman" w:hAnsi="Palatino-Roman" w:cs="Arial"/>
          <w:color w:val="333333"/>
          <w:sz w:val="20"/>
          <w:shd w:val="clear" w:color="auto" w:fill="FFFFFF"/>
        </w:rPr>
        <w:tab/>
      </w:r>
      <w:r w:rsidR="004940D5" w:rsidRPr="004940D5">
        <w:rPr>
          <w:rFonts w:ascii="Palatino-Roman" w:hAnsi="Palatino-Roman" w:cs="Arial"/>
          <w:color w:val="333333"/>
          <w:sz w:val="20"/>
          <w:shd w:val="clear" w:color="auto" w:fill="FFFFFF"/>
        </w:rPr>
        <w:tab/>
      </w:r>
      <w:r w:rsidR="004940D5" w:rsidRPr="004940D5">
        <w:rPr>
          <w:rFonts w:ascii="Palatino-Roman" w:hAnsi="Palatino-Roman" w:cs="Arial"/>
          <w:color w:val="333333"/>
          <w:sz w:val="20"/>
          <w:shd w:val="clear" w:color="auto" w:fill="FFFFFF"/>
        </w:rPr>
        <w:tab/>
      </w:r>
      <w:r w:rsidR="004940D5" w:rsidRPr="004940D5">
        <w:rPr>
          <w:rFonts w:ascii="Palatino-Roman" w:hAnsi="Palatino-Roman" w:cs="Arial"/>
          <w:color w:val="333333"/>
          <w:sz w:val="20"/>
          <w:shd w:val="clear" w:color="auto" w:fill="FFFFFF"/>
        </w:rPr>
        <w:tab/>
      </w:r>
      <w:r w:rsidR="00947F5D">
        <w:rPr>
          <w:rFonts w:ascii="Palatino-Roman" w:hAnsi="Palatino-Roman" w:cs="Arial"/>
          <w:color w:val="333333"/>
          <w:sz w:val="20"/>
          <w:shd w:val="clear" w:color="auto" w:fill="FFFFFF"/>
        </w:rPr>
        <w:tab/>
      </w:r>
      <w:r w:rsidR="009D672C">
        <w:rPr>
          <w:rFonts w:ascii="Palatino-Roman" w:hAnsi="Palatino-Roman" w:cs="Arial"/>
          <w:color w:val="333333"/>
          <w:sz w:val="20"/>
          <w:shd w:val="clear" w:color="auto" w:fill="FFFFFF"/>
        </w:rPr>
        <w:t xml:space="preserve">   </w:t>
      </w:r>
      <w:r w:rsidR="004940D5" w:rsidRPr="004940D5">
        <w:rPr>
          <w:rFonts w:ascii="Palatino-Roman" w:hAnsi="Palatino-Roman" w:cs="Arial"/>
          <w:color w:val="333333"/>
          <w:sz w:val="20"/>
          <w:shd w:val="clear" w:color="auto" w:fill="FFFFFF"/>
        </w:rPr>
        <w:t>(8)</w:t>
      </w:r>
    </w:p>
    <w:p w:rsidR="004940D5" w:rsidRPr="004940D5" w:rsidRDefault="004940D5" w:rsidP="00704C88">
      <w:pPr>
        <w:autoSpaceDE w:val="0"/>
        <w:autoSpaceDN w:val="0"/>
        <w:adjustRightInd w:val="0"/>
        <w:jc w:val="both"/>
        <w:rPr>
          <w:rFonts w:ascii="Palatino-Roman" w:hAnsi="Palatino-Roman" w:cs="Arial"/>
          <w:color w:val="333333"/>
          <w:sz w:val="20"/>
          <w:shd w:val="clear" w:color="auto" w:fill="FFFFFF"/>
        </w:rPr>
      </w:pPr>
      <w:proofErr w:type="gramStart"/>
      <w:r w:rsidRPr="004940D5">
        <w:rPr>
          <w:rFonts w:ascii="Palatino-Roman" w:hAnsi="Palatino-Roman" w:cs="Arial"/>
          <w:color w:val="333333"/>
          <w:sz w:val="20"/>
          <w:shd w:val="clear" w:color="auto" w:fill="FFFFFF"/>
        </w:rPr>
        <w:t>and</w:t>
      </w:r>
      <w:proofErr w:type="gramEnd"/>
      <w:r w:rsidRPr="004940D5">
        <w:rPr>
          <w:rFonts w:ascii="Palatino-Roman" w:hAnsi="Palatino-Roman" w:cs="Arial"/>
          <w:color w:val="333333"/>
          <w:sz w:val="20"/>
          <w:shd w:val="clear" w:color="auto" w:fill="FFFFFF"/>
        </w:rPr>
        <w:t xml:space="preserve"> substituting </w:t>
      </w:r>
      <w:proofErr w:type="spellStart"/>
      <w:r w:rsidRPr="004940D5">
        <w:rPr>
          <w:rFonts w:ascii="Palatino-Roman" w:hAnsi="Palatino-Roman" w:cs="Arial"/>
          <w:color w:val="333333"/>
          <w:sz w:val="20"/>
          <w:shd w:val="clear" w:color="auto" w:fill="FFFFFF"/>
        </w:rPr>
        <w:t>Eqs</w:t>
      </w:r>
      <w:proofErr w:type="spellEnd"/>
      <w:r w:rsidRPr="004940D5">
        <w:rPr>
          <w:rFonts w:ascii="Palatino-Roman" w:hAnsi="Palatino-Roman" w:cs="Arial"/>
          <w:color w:val="333333"/>
          <w:sz w:val="20"/>
          <w:shd w:val="clear" w:color="auto" w:fill="FFFFFF"/>
        </w:rPr>
        <w:t>. (6a</w:t>
      </w:r>
      <w:proofErr w:type="gramStart"/>
      <w:r w:rsidRPr="004940D5">
        <w:rPr>
          <w:rFonts w:ascii="Palatino-Roman" w:hAnsi="Palatino-Roman" w:cs="Arial"/>
          <w:color w:val="333333"/>
          <w:sz w:val="20"/>
          <w:shd w:val="clear" w:color="auto" w:fill="FFFFFF"/>
        </w:rPr>
        <w:t>) ,</w:t>
      </w:r>
      <w:proofErr w:type="gramEnd"/>
      <w:r w:rsidRPr="004940D5">
        <w:rPr>
          <w:rFonts w:ascii="Palatino-Roman" w:hAnsi="Palatino-Roman" w:cs="Arial"/>
          <w:color w:val="333333"/>
          <w:sz w:val="20"/>
          <w:shd w:val="clear" w:color="auto" w:fill="FFFFFF"/>
        </w:rPr>
        <w:t>(6b)</w:t>
      </w:r>
      <w:r w:rsidR="00704C88">
        <w:rPr>
          <w:rFonts w:ascii="Palatino-Roman" w:hAnsi="Palatino-Roman" w:cs="Arial"/>
          <w:color w:val="333333"/>
          <w:sz w:val="20"/>
          <w:shd w:val="clear" w:color="auto" w:fill="FFFFFF"/>
        </w:rPr>
        <w:t>, (7)</w:t>
      </w:r>
      <w:r w:rsidRPr="004940D5">
        <w:rPr>
          <w:rFonts w:ascii="Palatino-Roman" w:hAnsi="Palatino-Roman" w:cs="Arial"/>
          <w:color w:val="333333"/>
          <w:sz w:val="20"/>
          <w:shd w:val="clear" w:color="auto" w:fill="FFFFFF"/>
        </w:rPr>
        <w:t xml:space="preserve"> and (</w:t>
      </w:r>
      <w:r w:rsidR="00704C88">
        <w:rPr>
          <w:rFonts w:ascii="Palatino-Roman" w:hAnsi="Palatino-Roman" w:cs="Arial"/>
          <w:color w:val="333333"/>
          <w:sz w:val="20"/>
          <w:shd w:val="clear" w:color="auto" w:fill="FFFFFF"/>
        </w:rPr>
        <w:t>8</w:t>
      </w:r>
      <w:r w:rsidRPr="004940D5">
        <w:rPr>
          <w:rFonts w:ascii="Palatino-Roman" w:hAnsi="Palatino-Roman" w:cs="Arial"/>
          <w:color w:val="333333"/>
          <w:sz w:val="20"/>
          <w:shd w:val="clear" w:color="auto" w:fill="FFFFFF"/>
        </w:rPr>
        <w:t>) into Eq. (4), yields ,</w:t>
      </w:r>
    </w:p>
    <w:p w:rsidR="004940D5" w:rsidRPr="004940D5" w:rsidRDefault="004940D5" w:rsidP="004940D5">
      <w:pPr>
        <w:autoSpaceDE w:val="0"/>
        <w:autoSpaceDN w:val="0"/>
        <w:adjustRightInd w:val="0"/>
        <w:jc w:val="both"/>
        <w:rPr>
          <w:rFonts w:ascii="Palatino-Roman" w:hAnsi="Palatino-Roman" w:cs="Arial"/>
          <w:color w:val="333333"/>
          <w:sz w:val="20"/>
          <w:shd w:val="clear" w:color="auto" w:fill="FFFFFF"/>
        </w:rPr>
      </w:pPr>
    </w:p>
    <w:p w:rsidR="001E6C30" w:rsidRDefault="00984FA4" w:rsidP="001E6C30">
      <w:pPr>
        <w:autoSpaceDE w:val="0"/>
        <w:autoSpaceDN w:val="0"/>
        <w:adjustRightInd w:val="0"/>
        <w:jc w:val="center"/>
        <w:rPr>
          <w:rFonts w:ascii="Palatino-Roman" w:hAnsi="Palatino-Roman" w:cs="Arial"/>
          <w:color w:val="333333"/>
          <w:sz w:val="20"/>
          <w:shd w:val="clear" w:color="auto" w:fill="FFFFFF"/>
        </w:rPr>
      </w:pPr>
      <w:r w:rsidRPr="00984FA4">
        <w:rPr>
          <w:rFonts w:ascii="Palatino-Roman" w:hAnsi="Palatino-Roman" w:cs="Arial"/>
          <w:color w:val="333333"/>
          <w:position w:val="-12"/>
          <w:sz w:val="20"/>
          <w:shd w:val="clear" w:color="auto" w:fill="FFFFFF"/>
        </w:rPr>
        <w:object w:dxaOrig="7580" w:dyaOrig="380">
          <v:shape id="_x0000_i1070" type="#_x0000_t75" style="width:347.1pt;height:17.2pt" o:ole="">
            <v:imagedata r:id="rId110" o:title=""/>
          </v:shape>
          <o:OLEObject Type="Embed" ProgID="Equation.3" ShapeID="_x0000_i1070" DrawAspect="Content" ObjectID="_1495275277" r:id="rId111"/>
        </w:object>
      </w:r>
    </w:p>
    <w:p w:rsidR="004940D5" w:rsidRPr="004940D5" w:rsidRDefault="001E6C30" w:rsidP="001E6C30">
      <w:pPr>
        <w:autoSpaceDE w:val="0"/>
        <w:autoSpaceDN w:val="0"/>
        <w:adjustRightInd w:val="0"/>
        <w:ind w:left="5040" w:firstLine="720"/>
        <w:jc w:val="center"/>
        <w:rPr>
          <w:rFonts w:ascii="Palatino-Roman" w:hAnsi="Palatino-Roman" w:cs="Arial"/>
          <w:color w:val="333333"/>
          <w:sz w:val="20"/>
          <w:shd w:val="clear" w:color="auto" w:fill="FFFFFF"/>
        </w:rPr>
      </w:pPr>
      <w:r>
        <w:rPr>
          <w:rFonts w:ascii="Palatino-Roman" w:hAnsi="Palatino-Roman" w:cs="Arial"/>
          <w:color w:val="333333"/>
          <w:sz w:val="20"/>
          <w:shd w:val="clear" w:color="auto" w:fill="FFFFFF"/>
        </w:rPr>
        <w:t xml:space="preserve">        </w:t>
      </w:r>
      <w:proofErr w:type="gramStart"/>
      <w:r w:rsidR="004940D5" w:rsidRPr="004940D5">
        <w:rPr>
          <w:rFonts w:ascii="Palatino-Roman" w:hAnsi="Palatino-Roman" w:cs="Arial"/>
          <w:color w:val="333333"/>
          <w:sz w:val="20"/>
          <w:shd w:val="clear" w:color="auto" w:fill="FFFFFF"/>
        </w:rPr>
        <w:t>if</w:t>
      </w:r>
      <w:proofErr w:type="gramEnd"/>
      <w:r w:rsidR="004940D5" w:rsidRPr="004940D5">
        <w:rPr>
          <w:rFonts w:ascii="Palatino-Roman" w:hAnsi="Palatino-Roman" w:cs="Arial"/>
          <w:color w:val="333333"/>
          <w:sz w:val="20"/>
          <w:shd w:val="clear" w:color="auto" w:fill="FFFFFF"/>
        </w:rPr>
        <w:t xml:space="preserve">  </w:t>
      </w:r>
      <w:r w:rsidR="00A90CF5" w:rsidRPr="00947F5D">
        <w:rPr>
          <w:rFonts w:ascii="Palatino-Roman" w:hAnsi="Palatino-Roman" w:cs="Arial"/>
          <w:color w:val="333333"/>
          <w:position w:val="-6"/>
          <w:sz w:val="20"/>
          <w:shd w:val="clear" w:color="auto" w:fill="FFFFFF"/>
        </w:rPr>
        <w:object w:dxaOrig="200" w:dyaOrig="220">
          <v:shape id="_x0000_i1071" type="#_x0000_t75" style="width:8.6pt;height:8.6pt" o:ole="">
            <v:imagedata r:id="rId112" o:title=""/>
          </v:shape>
          <o:OLEObject Type="Embed" ProgID="Equation.3" ShapeID="_x0000_i1071" DrawAspect="Content" ObjectID="_1495275278" r:id="rId113"/>
        </w:object>
      </w:r>
      <w:r w:rsidR="009D672C">
        <w:rPr>
          <w:rFonts w:ascii="Palatino-Roman" w:hAnsi="Palatino-Roman" w:cs="Arial"/>
          <w:color w:val="333333"/>
          <w:sz w:val="20"/>
          <w:shd w:val="clear" w:color="auto" w:fill="FFFFFF"/>
        </w:rPr>
        <w:t xml:space="preserve"> is odd</w:t>
      </w:r>
      <w:r w:rsidR="009D672C">
        <w:rPr>
          <w:rFonts w:ascii="Palatino-Roman" w:hAnsi="Palatino-Roman" w:cs="Arial"/>
          <w:color w:val="333333"/>
          <w:sz w:val="20"/>
          <w:shd w:val="clear" w:color="auto" w:fill="FFFFFF"/>
        </w:rPr>
        <w:tab/>
      </w:r>
      <w:r w:rsidR="00A90CF5">
        <w:rPr>
          <w:rFonts w:ascii="Palatino-Roman" w:hAnsi="Palatino-Roman" w:cs="Arial"/>
          <w:color w:val="333333"/>
          <w:sz w:val="20"/>
          <w:shd w:val="clear" w:color="auto" w:fill="FFFFFF"/>
        </w:rPr>
        <w:tab/>
      </w:r>
      <w:r w:rsidR="009D672C">
        <w:rPr>
          <w:rFonts w:ascii="Palatino-Roman" w:hAnsi="Palatino-Roman" w:cs="Arial"/>
          <w:color w:val="333333"/>
          <w:sz w:val="20"/>
          <w:shd w:val="clear" w:color="auto" w:fill="FFFFFF"/>
        </w:rPr>
        <w:t xml:space="preserve"> </w:t>
      </w:r>
      <w:r w:rsidR="00A90CF5">
        <w:rPr>
          <w:rFonts w:ascii="Palatino-Roman" w:hAnsi="Palatino-Roman" w:cs="Arial"/>
          <w:color w:val="333333"/>
          <w:sz w:val="20"/>
          <w:shd w:val="clear" w:color="auto" w:fill="FFFFFF"/>
        </w:rPr>
        <w:tab/>
        <w:t xml:space="preserve"> </w:t>
      </w:r>
      <w:r>
        <w:rPr>
          <w:rFonts w:ascii="Palatino-Roman" w:hAnsi="Palatino-Roman" w:cs="Arial"/>
          <w:color w:val="333333"/>
          <w:sz w:val="20"/>
          <w:shd w:val="clear" w:color="auto" w:fill="FFFFFF"/>
        </w:rPr>
        <w:tab/>
      </w:r>
      <w:r w:rsidR="004940D5" w:rsidRPr="004940D5">
        <w:rPr>
          <w:rFonts w:ascii="Palatino-Roman" w:hAnsi="Palatino-Roman" w:cs="Arial"/>
          <w:color w:val="333333"/>
          <w:sz w:val="20"/>
          <w:shd w:val="clear" w:color="auto" w:fill="FFFFFF"/>
        </w:rPr>
        <w:t>(9a)</w:t>
      </w:r>
    </w:p>
    <w:p w:rsidR="004940D5" w:rsidRPr="004940D5" w:rsidRDefault="00984FA4" w:rsidP="00230910">
      <w:pPr>
        <w:autoSpaceDE w:val="0"/>
        <w:autoSpaceDN w:val="0"/>
        <w:adjustRightInd w:val="0"/>
        <w:jc w:val="center"/>
        <w:rPr>
          <w:rFonts w:ascii="Palatino-Roman" w:hAnsi="Palatino-Roman" w:cs="Arial"/>
          <w:color w:val="333333"/>
          <w:sz w:val="20"/>
          <w:shd w:val="clear" w:color="auto" w:fill="FFFFFF"/>
        </w:rPr>
      </w:pPr>
      <w:r w:rsidRPr="00984FA4">
        <w:rPr>
          <w:rFonts w:ascii="Palatino-Roman" w:hAnsi="Palatino-Roman" w:cs="Arial"/>
          <w:color w:val="333333"/>
          <w:position w:val="-12"/>
          <w:sz w:val="20"/>
          <w:shd w:val="clear" w:color="auto" w:fill="FFFFFF"/>
        </w:rPr>
        <w:object w:dxaOrig="9220" w:dyaOrig="380">
          <v:shape id="_x0000_i1072" type="#_x0000_t75" style="width:424.5pt;height:17.2pt" o:ole="">
            <v:imagedata r:id="rId114" o:title=""/>
          </v:shape>
          <o:OLEObject Type="Embed" ProgID="Equation.3" ShapeID="_x0000_i1072" DrawAspect="Content" ObjectID="_1495275279" r:id="rId115"/>
        </w:object>
      </w:r>
      <w:r w:rsidR="00A90CF5">
        <w:rPr>
          <w:rFonts w:ascii="Palatino-Roman" w:hAnsi="Palatino-Roman" w:cs="Arial"/>
          <w:color w:val="333333"/>
          <w:sz w:val="20"/>
          <w:shd w:val="clear" w:color="auto" w:fill="FFFFFF"/>
        </w:rPr>
        <w:tab/>
      </w:r>
      <w:r w:rsidR="00A90CF5">
        <w:rPr>
          <w:rFonts w:ascii="Palatino-Roman" w:hAnsi="Palatino-Roman" w:cs="Arial"/>
          <w:color w:val="333333"/>
          <w:sz w:val="20"/>
          <w:shd w:val="clear" w:color="auto" w:fill="FFFFFF"/>
        </w:rPr>
        <w:tab/>
      </w:r>
      <w:r w:rsidR="00A90CF5">
        <w:rPr>
          <w:rFonts w:ascii="Palatino-Roman" w:hAnsi="Palatino-Roman" w:cs="Arial"/>
          <w:color w:val="333333"/>
          <w:sz w:val="20"/>
          <w:shd w:val="clear" w:color="auto" w:fill="FFFFFF"/>
        </w:rPr>
        <w:tab/>
      </w:r>
      <w:r w:rsidR="00A90CF5">
        <w:rPr>
          <w:rFonts w:ascii="Palatino-Roman" w:hAnsi="Palatino-Roman" w:cs="Arial"/>
          <w:color w:val="333333"/>
          <w:sz w:val="20"/>
          <w:shd w:val="clear" w:color="auto" w:fill="FFFFFF"/>
        </w:rPr>
        <w:tab/>
      </w:r>
      <w:r w:rsidR="00A90CF5">
        <w:rPr>
          <w:rFonts w:ascii="Palatino-Roman" w:hAnsi="Palatino-Roman" w:cs="Arial"/>
          <w:color w:val="333333"/>
          <w:sz w:val="20"/>
          <w:shd w:val="clear" w:color="auto" w:fill="FFFFFF"/>
        </w:rPr>
        <w:tab/>
      </w:r>
      <w:r w:rsidR="00A90CF5">
        <w:rPr>
          <w:rFonts w:ascii="Palatino-Roman" w:hAnsi="Palatino-Roman" w:cs="Arial"/>
          <w:color w:val="333333"/>
          <w:sz w:val="20"/>
          <w:shd w:val="clear" w:color="auto" w:fill="FFFFFF"/>
        </w:rPr>
        <w:tab/>
      </w:r>
      <w:r w:rsidR="00A90CF5">
        <w:rPr>
          <w:rFonts w:ascii="Palatino-Roman" w:hAnsi="Palatino-Roman" w:cs="Arial"/>
          <w:color w:val="333333"/>
          <w:sz w:val="20"/>
          <w:shd w:val="clear" w:color="auto" w:fill="FFFFFF"/>
        </w:rPr>
        <w:tab/>
      </w:r>
      <w:r w:rsidR="00A90CF5">
        <w:rPr>
          <w:rFonts w:ascii="Palatino-Roman" w:hAnsi="Palatino-Roman" w:cs="Arial"/>
          <w:color w:val="333333"/>
          <w:sz w:val="20"/>
          <w:shd w:val="clear" w:color="auto" w:fill="FFFFFF"/>
        </w:rPr>
        <w:tab/>
      </w:r>
      <w:r w:rsidR="00A90CF5">
        <w:rPr>
          <w:rFonts w:ascii="Palatino-Roman" w:hAnsi="Palatino-Roman" w:cs="Arial"/>
          <w:color w:val="333333"/>
          <w:sz w:val="20"/>
          <w:shd w:val="clear" w:color="auto" w:fill="FFFFFF"/>
        </w:rPr>
        <w:tab/>
      </w:r>
      <w:r w:rsidR="00A90CF5">
        <w:rPr>
          <w:rFonts w:ascii="Palatino-Roman" w:hAnsi="Palatino-Roman" w:cs="Arial"/>
          <w:color w:val="333333"/>
          <w:sz w:val="20"/>
          <w:shd w:val="clear" w:color="auto" w:fill="FFFFFF"/>
        </w:rPr>
        <w:tab/>
        <w:t xml:space="preserve">       </w:t>
      </w:r>
      <w:proofErr w:type="gramStart"/>
      <w:r w:rsidR="004940D5" w:rsidRPr="004940D5">
        <w:rPr>
          <w:rFonts w:ascii="Palatino-Roman" w:hAnsi="Palatino-Roman" w:cs="Arial"/>
          <w:color w:val="333333"/>
          <w:sz w:val="20"/>
          <w:shd w:val="clear" w:color="auto" w:fill="FFFFFF"/>
        </w:rPr>
        <w:t>if</w:t>
      </w:r>
      <w:proofErr w:type="gramEnd"/>
      <w:r w:rsidR="004940D5" w:rsidRPr="004940D5">
        <w:rPr>
          <w:rFonts w:ascii="Palatino-Roman" w:hAnsi="Palatino-Roman" w:cs="Arial"/>
          <w:color w:val="333333"/>
          <w:sz w:val="20"/>
          <w:shd w:val="clear" w:color="auto" w:fill="FFFFFF"/>
        </w:rPr>
        <w:t xml:space="preserve">  </w:t>
      </w:r>
      <w:r w:rsidR="00A90CF5" w:rsidRPr="00947F5D">
        <w:rPr>
          <w:rFonts w:ascii="Palatino-Roman" w:hAnsi="Palatino-Roman" w:cs="Arial"/>
          <w:color w:val="333333"/>
          <w:position w:val="-6"/>
          <w:sz w:val="20"/>
          <w:shd w:val="clear" w:color="auto" w:fill="FFFFFF"/>
        </w:rPr>
        <w:object w:dxaOrig="200" w:dyaOrig="220">
          <v:shape id="_x0000_i1073" type="#_x0000_t75" style="width:8.6pt;height:8.6pt" o:ole="">
            <v:imagedata r:id="rId116" o:title=""/>
          </v:shape>
          <o:OLEObject Type="Embed" ProgID="Equation.3" ShapeID="_x0000_i1073" DrawAspect="Content" ObjectID="_1495275280" r:id="rId117"/>
        </w:object>
      </w:r>
      <w:r w:rsidR="004940D5" w:rsidRPr="004940D5">
        <w:rPr>
          <w:rFonts w:ascii="Palatino-Roman" w:hAnsi="Palatino-Roman" w:cs="Arial"/>
          <w:color w:val="333333"/>
          <w:sz w:val="20"/>
          <w:shd w:val="clear" w:color="auto" w:fill="FFFFFF"/>
        </w:rPr>
        <w:t xml:space="preserve"> is even</w:t>
      </w:r>
      <w:r w:rsidR="004940D5" w:rsidRPr="004940D5">
        <w:rPr>
          <w:rFonts w:ascii="Palatino-Roman" w:hAnsi="Palatino-Roman" w:cs="Arial"/>
          <w:color w:val="333333"/>
          <w:sz w:val="20"/>
          <w:shd w:val="clear" w:color="auto" w:fill="FFFFFF"/>
        </w:rPr>
        <w:tab/>
      </w:r>
      <w:r w:rsidR="00A90CF5">
        <w:rPr>
          <w:rFonts w:ascii="Palatino-Roman" w:hAnsi="Palatino-Roman" w:cs="Arial"/>
          <w:color w:val="333333"/>
          <w:sz w:val="20"/>
          <w:shd w:val="clear" w:color="auto" w:fill="FFFFFF"/>
        </w:rPr>
        <w:tab/>
      </w:r>
      <w:r w:rsidR="00A90CF5">
        <w:rPr>
          <w:rFonts w:ascii="Palatino-Roman" w:hAnsi="Palatino-Roman" w:cs="Arial"/>
          <w:color w:val="333333"/>
          <w:sz w:val="20"/>
          <w:shd w:val="clear" w:color="auto" w:fill="FFFFFF"/>
        </w:rPr>
        <w:tab/>
      </w:r>
      <w:r w:rsidR="00F50BFB">
        <w:rPr>
          <w:rFonts w:ascii="Palatino-Roman" w:hAnsi="Palatino-Roman" w:cs="Arial"/>
          <w:color w:val="333333"/>
          <w:sz w:val="20"/>
          <w:shd w:val="clear" w:color="auto" w:fill="FFFFFF"/>
        </w:rPr>
        <w:tab/>
      </w:r>
      <w:r w:rsidR="004940D5" w:rsidRPr="004940D5">
        <w:rPr>
          <w:rFonts w:ascii="Palatino-Roman" w:hAnsi="Palatino-Roman" w:cs="Arial"/>
          <w:color w:val="333333"/>
          <w:sz w:val="20"/>
          <w:shd w:val="clear" w:color="auto" w:fill="FFFFFF"/>
        </w:rPr>
        <w:t>(9b)</w:t>
      </w:r>
    </w:p>
    <w:p w:rsidR="004940D5" w:rsidRPr="004940D5" w:rsidRDefault="00704C88" w:rsidP="00704C88">
      <w:pPr>
        <w:autoSpaceDE w:val="0"/>
        <w:autoSpaceDN w:val="0"/>
        <w:adjustRightInd w:val="0"/>
        <w:jc w:val="both"/>
        <w:rPr>
          <w:rFonts w:ascii="Palatino-Roman" w:hAnsi="Palatino-Roman" w:cs="Arial"/>
          <w:color w:val="333333"/>
          <w:sz w:val="20"/>
          <w:shd w:val="clear" w:color="auto" w:fill="FFFFFF"/>
        </w:rPr>
      </w:pPr>
      <w:r>
        <w:rPr>
          <w:rFonts w:ascii="Palatino-Roman" w:hAnsi="Palatino-Roman" w:cs="Arial"/>
          <w:color w:val="333333"/>
          <w:sz w:val="20"/>
          <w:shd w:val="clear" w:color="auto" w:fill="FFFFFF"/>
        </w:rPr>
        <w:t>T</w:t>
      </w:r>
      <w:r w:rsidR="004940D5" w:rsidRPr="004940D5">
        <w:rPr>
          <w:rFonts w:ascii="Palatino-Roman" w:hAnsi="Palatino-Roman" w:cs="Arial"/>
          <w:color w:val="333333"/>
          <w:sz w:val="20"/>
          <w:shd w:val="clear" w:color="auto" w:fill="FFFFFF"/>
        </w:rPr>
        <w:t xml:space="preserve">he Fourier series for </w:t>
      </w:r>
      <w:r w:rsidR="00A90CF5" w:rsidRPr="00947F5D">
        <w:rPr>
          <w:rFonts w:ascii="Palatino-Roman" w:hAnsi="Palatino-Roman" w:cs="Arial"/>
          <w:color w:val="333333"/>
          <w:position w:val="-10"/>
          <w:sz w:val="20"/>
          <w:shd w:val="clear" w:color="auto" w:fill="FFFFFF"/>
        </w:rPr>
        <w:object w:dxaOrig="1320" w:dyaOrig="340">
          <v:shape id="_x0000_i1074" type="#_x0000_t75" style="width:51.6pt;height:12.9pt" o:ole="">
            <v:imagedata r:id="rId118" o:title=""/>
          </v:shape>
          <o:OLEObject Type="Embed" ProgID="Equation.3" ShapeID="_x0000_i1074" DrawAspect="Content" ObjectID="_1495275281" r:id="rId119"/>
        </w:object>
      </w:r>
      <w:r>
        <w:rPr>
          <w:rFonts w:ascii="Palatino-Roman" w:hAnsi="Palatino-Roman" w:cs="Arial"/>
          <w:color w:val="333333"/>
          <w:sz w:val="20"/>
          <w:shd w:val="clear" w:color="auto" w:fill="FFFFFF"/>
        </w:rPr>
        <w:t>is</w:t>
      </w:r>
      <w:r w:rsidR="00984FA4">
        <w:rPr>
          <w:rFonts w:ascii="Palatino-Roman" w:hAnsi="Palatino-Roman" w:cs="Arial"/>
          <w:color w:val="333333"/>
          <w:sz w:val="20"/>
          <w:shd w:val="clear" w:color="auto" w:fill="FFFFFF"/>
        </w:rPr>
        <w:t xml:space="preserve"> the same as </w:t>
      </w:r>
      <w:r w:rsidR="004B5177">
        <w:rPr>
          <w:rFonts w:ascii="Palatino-Roman" w:hAnsi="Palatino-Roman" w:cs="Arial"/>
          <w:color w:val="333333"/>
          <w:sz w:val="20"/>
          <w:shd w:val="clear" w:color="auto" w:fill="FFFFFF"/>
        </w:rPr>
        <w:t>a</w:t>
      </w:r>
      <w:r w:rsidR="00984FA4">
        <w:rPr>
          <w:rFonts w:ascii="Palatino-Roman" w:hAnsi="Palatino-Roman" w:cs="Arial"/>
          <w:color w:val="333333"/>
          <w:sz w:val="20"/>
          <w:shd w:val="clear" w:color="auto" w:fill="FFFFFF"/>
        </w:rPr>
        <w:t xml:space="preserve"> square wave.</w:t>
      </w:r>
      <w:r w:rsidR="00797545">
        <w:rPr>
          <w:rFonts w:ascii="Palatino-Roman" w:hAnsi="Palatino-Roman" w:cs="Arial"/>
          <w:color w:val="333333"/>
          <w:sz w:val="20"/>
          <w:shd w:val="clear" w:color="auto" w:fill="FFFFFF"/>
        </w:rPr>
        <w:t xml:space="preserve"> </w:t>
      </w:r>
      <w:r w:rsidR="004940D5" w:rsidRPr="004940D5">
        <w:rPr>
          <w:rFonts w:ascii="Palatino-Roman" w:hAnsi="Palatino-Roman" w:cs="Arial"/>
          <w:color w:val="333333"/>
          <w:sz w:val="20"/>
          <w:shd w:val="clear" w:color="auto" w:fill="FFFFFF"/>
        </w:rPr>
        <w:t xml:space="preserve">Trigonometry formulae can then </w:t>
      </w:r>
      <w:r>
        <w:rPr>
          <w:rFonts w:ascii="Palatino-Roman" w:hAnsi="Palatino-Roman" w:cs="Arial"/>
          <w:color w:val="333333"/>
          <w:sz w:val="20"/>
          <w:shd w:val="clear" w:color="auto" w:fill="FFFFFF"/>
        </w:rPr>
        <w:t xml:space="preserve">also </w:t>
      </w:r>
      <w:r w:rsidR="004940D5" w:rsidRPr="004940D5">
        <w:rPr>
          <w:rFonts w:ascii="Palatino-Roman" w:hAnsi="Palatino-Roman" w:cs="Arial"/>
          <w:color w:val="333333"/>
          <w:sz w:val="20"/>
          <w:shd w:val="clear" w:color="auto" w:fill="FFFFFF"/>
        </w:rPr>
        <w:t xml:space="preserve">be used in both </w:t>
      </w:r>
      <w:proofErr w:type="spellStart"/>
      <w:r w:rsidR="004940D5" w:rsidRPr="004940D5">
        <w:rPr>
          <w:rFonts w:ascii="Palatino-Roman" w:hAnsi="Palatino-Roman" w:cs="Arial"/>
          <w:color w:val="333333"/>
          <w:sz w:val="20"/>
          <w:shd w:val="clear" w:color="auto" w:fill="FFFFFF"/>
        </w:rPr>
        <w:t>Eqs</w:t>
      </w:r>
      <w:proofErr w:type="spellEnd"/>
      <w:r w:rsidR="004940D5" w:rsidRPr="004940D5">
        <w:rPr>
          <w:rFonts w:ascii="Palatino-Roman" w:hAnsi="Palatino-Roman" w:cs="Arial"/>
          <w:color w:val="333333"/>
          <w:sz w:val="20"/>
          <w:shd w:val="clear" w:color="auto" w:fill="FFFFFF"/>
        </w:rPr>
        <w:t>. (9a) and (9b</w:t>
      </w:r>
      <w:r>
        <w:rPr>
          <w:rFonts w:ascii="Palatino-Roman" w:hAnsi="Palatino-Roman" w:cs="Arial"/>
          <w:color w:val="333333"/>
          <w:sz w:val="20"/>
          <w:shd w:val="clear" w:color="auto" w:fill="FFFFFF"/>
        </w:rPr>
        <w:t>)</w:t>
      </w:r>
      <w:r w:rsidR="004940D5" w:rsidRPr="004940D5">
        <w:rPr>
          <w:rFonts w:ascii="Palatino-Roman" w:hAnsi="Palatino-Roman" w:cs="Arial"/>
          <w:color w:val="333333"/>
          <w:sz w:val="20"/>
          <w:shd w:val="clear" w:color="auto" w:fill="FFFFFF"/>
        </w:rPr>
        <w:t xml:space="preserve">, </w:t>
      </w:r>
    </w:p>
    <w:p w:rsidR="004940D5" w:rsidRDefault="00613C9C" w:rsidP="00984FA4">
      <w:pPr>
        <w:autoSpaceDE w:val="0"/>
        <w:autoSpaceDN w:val="0"/>
        <w:adjustRightInd w:val="0"/>
        <w:ind w:firstLine="720"/>
        <w:jc w:val="right"/>
        <w:rPr>
          <w:rFonts w:ascii="Palatino-Roman" w:hAnsi="Palatino-Roman" w:cs="Arial"/>
          <w:color w:val="333333"/>
          <w:sz w:val="20"/>
          <w:shd w:val="clear" w:color="auto" w:fill="FFFFFF"/>
        </w:rPr>
      </w:pPr>
      <w:r w:rsidRPr="00947F5D">
        <w:rPr>
          <w:rFonts w:ascii="Palatino-Roman" w:hAnsi="Palatino-Roman" w:cs="Arial"/>
          <w:color w:val="333333"/>
          <w:position w:val="-30"/>
          <w:sz w:val="20"/>
          <w:shd w:val="clear" w:color="auto" w:fill="FFFFFF"/>
        </w:rPr>
        <w:object w:dxaOrig="3580" w:dyaOrig="880">
          <v:shape id="_x0000_i1075" type="#_x0000_t75" style="width:147.2pt;height:35.45pt" o:ole="">
            <v:imagedata r:id="rId120" o:title=""/>
          </v:shape>
          <o:OLEObject Type="Embed" ProgID="Equation.3" ShapeID="_x0000_i1075" DrawAspect="Content" ObjectID="_1495275282" r:id="rId121"/>
        </w:object>
      </w:r>
      <w:r w:rsidR="00230910">
        <w:rPr>
          <w:rFonts w:ascii="Palatino-Roman" w:hAnsi="Palatino-Roman" w:cs="Arial"/>
          <w:color w:val="333333"/>
          <w:sz w:val="20"/>
          <w:shd w:val="clear" w:color="auto" w:fill="FFFFFF"/>
        </w:rPr>
        <w:t xml:space="preserve">     </w:t>
      </w:r>
      <w:r w:rsidR="00230910">
        <w:rPr>
          <w:rFonts w:ascii="Palatino-Roman" w:hAnsi="Palatino-Roman" w:cs="Arial"/>
          <w:color w:val="333333"/>
          <w:sz w:val="20"/>
          <w:shd w:val="clear" w:color="auto" w:fill="FFFFFF"/>
        </w:rPr>
        <w:tab/>
        <w:t xml:space="preserve">       </w:t>
      </w:r>
      <w:r w:rsidR="004940D5" w:rsidRPr="004940D5">
        <w:rPr>
          <w:rFonts w:ascii="Palatino-Roman" w:hAnsi="Palatino-Roman" w:cs="Arial"/>
          <w:color w:val="333333"/>
          <w:sz w:val="20"/>
          <w:shd w:val="clear" w:color="auto" w:fill="FFFFFF"/>
        </w:rPr>
        <w:t xml:space="preserve">  </w:t>
      </w:r>
      <w:proofErr w:type="gramStart"/>
      <w:r w:rsidR="004940D5" w:rsidRPr="004940D5">
        <w:rPr>
          <w:rFonts w:ascii="Palatino-Roman" w:hAnsi="Palatino-Roman" w:cs="Arial"/>
          <w:color w:val="333333"/>
          <w:sz w:val="20"/>
          <w:shd w:val="clear" w:color="auto" w:fill="FFFFFF"/>
        </w:rPr>
        <w:t>if</w:t>
      </w:r>
      <w:proofErr w:type="gramEnd"/>
      <w:r w:rsidR="004940D5" w:rsidRPr="004940D5">
        <w:rPr>
          <w:rFonts w:ascii="Palatino-Roman" w:hAnsi="Palatino-Roman" w:cs="Arial"/>
          <w:color w:val="333333"/>
          <w:sz w:val="20"/>
          <w:shd w:val="clear" w:color="auto" w:fill="FFFFFF"/>
        </w:rPr>
        <w:t xml:space="preserve"> </w:t>
      </w:r>
      <w:r w:rsidR="00A90CF5" w:rsidRPr="00947F5D">
        <w:rPr>
          <w:rFonts w:ascii="Palatino-Roman" w:hAnsi="Palatino-Roman" w:cs="Arial"/>
          <w:color w:val="333333"/>
          <w:position w:val="-6"/>
          <w:sz w:val="20"/>
          <w:shd w:val="clear" w:color="auto" w:fill="FFFFFF"/>
        </w:rPr>
        <w:object w:dxaOrig="200" w:dyaOrig="220">
          <v:shape id="_x0000_i1076" type="#_x0000_t75" style="width:8.6pt;height:8.6pt" o:ole="">
            <v:imagedata r:id="rId122" o:title=""/>
          </v:shape>
          <o:OLEObject Type="Embed" ProgID="Equation.3" ShapeID="_x0000_i1076" DrawAspect="Content" ObjectID="_1495275283" r:id="rId123"/>
        </w:object>
      </w:r>
      <w:r w:rsidR="004940D5" w:rsidRPr="004940D5">
        <w:rPr>
          <w:rFonts w:ascii="Palatino-Roman" w:hAnsi="Palatino-Roman" w:cs="Arial"/>
          <w:color w:val="333333"/>
          <w:sz w:val="20"/>
          <w:shd w:val="clear" w:color="auto" w:fill="FFFFFF"/>
        </w:rPr>
        <w:t xml:space="preserve">is odd </w:t>
      </w:r>
      <w:r w:rsidR="004940D5" w:rsidRPr="004940D5">
        <w:rPr>
          <w:rFonts w:ascii="Palatino-Roman" w:hAnsi="Palatino-Roman" w:cs="Arial"/>
          <w:color w:val="333333"/>
          <w:sz w:val="20"/>
          <w:shd w:val="clear" w:color="auto" w:fill="FFFFFF"/>
        </w:rPr>
        <w:tab/>
      </w:r>
      <w:r w:rsidR="004940D5" w:rsidRPr="004940D5">
        <w:rPr>
          <w:rFonts w:ascii="Palatino-Roman" w:hAnsi="Palatino-Roman" w:cs="Arial"/>
          <w:color w:val="333333"/>
          <w:sz w:val="20"/>
          <w:shd w:val="clear" w:color="auto" w:fill="FFFFFF"/>
        </w:rPr>
        <w:tab/>
      </w:r>
      <w:r w:rsidR="00947F5D">
        <w:rPr>
          <w:rFonts w:ascii="Palatino-Roman" w:hAnsi="Palatino-Roman" w:cs="Arial"/>
          <w:color w:val="333333"/>
          <w:sz w:val="20"/>
          <w:shd w:val="clear" w:color="auto" w:fill="FFFFFF"/>
        </w:rPr>
        <w:t xml:space="preserve">              </w:t>
      </w:r>
      <w:r w:rsidR="009D672C">
        <w:rPr>
          <w:rFonts w:ascii="Palatino-Roman" w:hAnsi="Palatino-Roman" w:cs="Arial"/>
          <w:color w:val="333333"/>
          <w:sz w:val="20"/>
          <w:shd w:val="clear" w:color="auto" w:fill="FFFFFF"/>
        </w:rPr>
        <w:tab/>
      </w:r>
      <w:r w:rsidR="004940D5" w:rsidRPr="004940D5">
        <w:rPr>
          <w:rFonts w:ascii="Palatino-Roman" w:hAnsi="Palatino-Roman" w:cs="Arial"/>
          <w:color w:val="333333"/>
          <w:sz w:val="20"/>
          <w:shd w:val="clear" w:color="auto" w:fill="FFFFFF"/>
        </w:rPr>
        <w:t>(1</w:t>
      </w:r>
      <w:r w:rsidR="00984FA4">
        <w:rPr>
          <w:rFonts w:ascii="Palatino-Roman" w:hAnsi="Palatino-Roman" w:cs="Arial"/>
          <w:color w:val="333333"/>
          <w:sz w:val="20"/>
          <w:shd w:val="clear" w:color="auto" w:fill="FFFFFF"/>
        </w:rPr>
        <w:t>0</w:t>
      </w:r>
      <w:r w:rsidR="004940D5" w:rsidRPr="004940D5">
        <w:rPr>
          <w:rFonts w:ascii="Palatino-Roman" w:hAnsi="Palatino-Roman" w:cs="Arial"/>
          <w:color w:val="333333"/>
          <w:sz w:val="20"/>
          <w:shd w:val="clear" w:color="auto" w:fill="FFFFFF"/>
        </w:rPr>
        <w:t>a)</w:t>
      </w:r>
    </w:p>
    <w:p w:rsidR="00947F5D" w:rsidRDefault="00947F5D" w:rsidP="00947F5D">
      <w:pPr>
        <w:autoSpaceDE w:val="0"/>
        <w:autoSpaceDN w:val="0"/>
        <w:adjustRightInd w:val="0"/>
        <w:jc w:val="both"/>
        <w:rPr>
          <w:rFonts w:ascii="Palatino-Roman" w:hAnsi="Palatino-Roman" w:cs="Arial"/>
          <w:color w:val="333333"/>
          <w:sz w:val="20"/>
          <w:shd w:val="clear" w:color="auto" w:fill="FFFFFF"/>
        </w:rPr>
      </w:pPr>
      <w:proofErr w:type="gramStart"/>
      <w:r>
        <w:rPr>
          <w:rFonts w:ascii="Palatino-Roman" w:hAnsi="Palatino-Roman" w:cs="Arial"/>
          <w:color w:val="333333"/>
          <w:sz w:val="20"/>
          <w:shd w:val="clear" w:color="auto" w:fill="FFFFFF"/>
        </w:rPr>
        <w:t>and</w:t>
      </w:r>
      <w:proofErr w:type="gramEnd"/>
      <w:r>
        <w:rPr>
          <w:rFonts w:ascii="Palatino-Roman" w:hAnsi="Palatino-Roman" w:cs="Arial"/>
          <w:color w:val="333333"/>
          <w:sz w:val="20"/>
          <w:shd w:val="clear" w:color="auto" w:fill="FFFFFF"/>
        </w:rPr>
        <w:t xml:space="preserve"> </w:t>
      </w:r>
    </w:p>
    <w:p w:rsidR="00827111" w:rsidRDefault="00613C9C" w:rsidP="00984FA4">
      <w:pPr>
        <w:autoSpaceDE w:val="0"/>
        <w:autoSpaceDN w:val="0"/>
        <w:adjustRightInd w:val="0"/>
        <w:ind w:left="1440" w:firstLine="720"/>
        <w:jc w:val="center"/>
        <w:rPr>
          <w:rFonts w:ascii="Palatino-Roman" w:hAnsi="Palatino-Roman" w:cs="Arial"/>
          <w:color w:val="333333"/>
          <w:sz w:val="20"/>
          <w:shd w:val="clear" w:color="auto" w:fill="FFFFFF"/>
        </w:rPr>
      </w:pPr>
      <w:r w:rsidRPr="00661820">
        <w:rPr>
          <w:rFonts w:asciiTheme="majorBidi" w:hAnsiTheme="majorBidi" w:cstheme="majorBidi"/>
          <w:position w:val="-38"/>
          <w:szCs w:val="24"/>
        </w:rPr>
        <w:object w:dxaOrig="4459" w:dyaOrig="960">
          <v:shape id="_x0000_i1077" type="#_x0000_t75" style="width:191.3pt;height:41.35pt" o:ole="">
            <v:imagedata r:id="rId124" o:title=""/>
          </v:shape>
          <o:OLEObject Type="Embed" ProgID="Equation.3" ShapeID="_x0000_i1077" DrawAspect="Content" ObjectID="_1495275284" r:id="rId125"/>
        </w:object>
      </w:r>
      <w:r w:rsidR="00827111">
        <w:rPr>
          <w:rFonts w:ascii="Palatino-Roman" w:hAnsi="Palatino-Roman" w:cs="Arial"/>
          <w:color w:val="333333"/>
          <w:sz w:val="20"/>
          <w:shd w:val="clear" w:color="auto" w:fill="FFFFFF"/>
        </w:rPr>
        <w:t xml:space="preserve">              </w:t>
      </w:r>
      <w:r>
        <w:rPr>
          <w:rFonts w:ascii="Palatino-Roman" w:hAnsi="Palatino-Roman" w:cs="Arial"/>
          <w:color w:val="333333"/>
          <w:sz w:val="20"/>
          <w:shd w:val="clear" w:color="auto" w:fill="FFFFFF"/>
        </w:rPr>
        <w:t xml:space="preserve">     </w:t>
      </w:r>
      <w:proofErr w:type="gramStart"/>
      <w:r w:rsidR="00947F5D" w:rsidRPr="004940D5">
        <w:rPr>
          <w:rFonts w:ascii="Palatino-Roman" w:hAnsi="Palatino-Roman" w:cs="Arial"/>
          <w:color w:val="333333"/>
          <w:sz w:val="20"/>
          <w:shd w:val="clear" w:color="auto" w:fill="FFFFFF"/>
        </w:rPr>
        <w:t>if</w:t>
      </w:r>
      <w:proofErr w:type="gramEnd"/>
      <w:r w:rsidR="00947F5D" w:rsidRPr="004940D5">
        <w:rPr>
          <w:rFonts w:ascii="Palatino-Roman" w:hAnsi="Palatino-Roman" w:cs="Arial"/>
          <w:color w:val="333333"/>
          <w:sz w:val="20"/>
          <w:shd w:val="clear" w:color="auto" w:fill="FFFFFF"/>
        </w:rPr>
        <w:t xml:space="preserve"> </w:t>
      </w:r>
      <w:r w:rsidR="00A90CF5" w:rsidRPr="00947F5D">
        <w:rPr>
          <w:rFonts w:ascii="Palatino-Roman" w:hAnsi="Palatino-Roman" w:cs="Arial"/>
          <w:color w:val="333333"/>
          <w:position w:val="-6"/>
          <w:sz w:val="20"/>
          <w:shd w:val="clear" w:color="auto" w:fill="FFFFFF"/>
        </w:rPr>
        <w:object w:dxaOrig="200" w:dyaOrig="220">
          <v:shape id="_x0000_i1078" type="#_x0000_t75" style="width:8.6pt;height:8.6pt" o:ole="">
            <v:imagedata r:id="rId122" o:title=""/>
          </v:shape>
          <o:OLEObject Type="Embed" ProgID="Equation.3" ShapeID="_x0000_i1078" DrawAspect="Content" ObjectID="_1495275285" r:id="rId126"/>
        </w:object>
      </w:r>
      <w:r w:rsidR="00947F5D" w:rsidRPr="004940D5">
        <w:rPr>
          <w:rFonts w:ascii="Palatino-Roman" w:hAnsi="Palatino-Roman" w:cs="Arial"/>
          <w:color w:val="333333"/>
          <w:sz w:val="20"/>
          <w:shd w:val="clear" w:color="auto" w:fill="FFFFFF"/>
        </w:rPr>
        <w:t xml:space="preserve">is </w:t>
      </w:r>
      <w:r w:rsidR="00947F5D">
        <w:rPr>
          <w:rFonts w:ascii="Palatino-Roman" w:hAnsi="Palatino-Roman" w:cs="Arial"/>
          <w:color w:val="333333"/>
          <w:sz w:val="20"/>
          <w:shd w:val="clear" w:color="auto" w:fill="FFFFFF"/>
        </w:rPr>
        <w:t>even</w:t>
      </w:r>
      <w:r w:rsidR="00947F5D" w:rsidRPr="004940D5">
        <w:rPr>
          <w:rFonts w:ascii="Palatino-Roman" w:hAnsi="Palatino-Roman" w:cs="Arial"/>
          <w:color w:val="333333"/>
          <w:sz w:val="20"/>
          <w:shd w:val="clear" w:color="auto" w:fill="FFFFFF"/>
        </w:rPr>
        <w:tab/>
      </w:r>
      <w:r w:rsidR="00827111">
        <w:rPr>
          <w:rFonts w:ascii="Palatino-Roman" w:hAnsi="Palatino-Roman" w:cs="Arial"/>
          <w:color w:val="333333"/>
          <w:sz w:val="20"/>
          <w:shd w:val="clear" w:color="auto" w:fill="FFFFFF"/>
        </w:rPr>
        <w:t xml:space="preserve">   </w:t>
      </w:r>
      <w:r w:rsidR="00827111">
        <w:rPr>
          <w:rFonts w:ascii="Palatino-Roman" w:hAnsi="Palatino-Roman" w:cs="Arial"/>
          <w:color w:val="333333"/>
          <w:sz w:val="20"/>
          <w:shd w:val="clear" w:color="auto" w:fill="FFFFFF"/>
        </w:rPr>
        <w:tab/>
        <w:t xml:space="preserve">              </w:t>
      </w:r>
      <w:r w:rsidR="00947F5D" w:rsidRPr="004940D5">
        <w:rPr>
          <w:rFonts w:ascii="Palatino-Roman" w:hAnsi="Palatino-Roman" w:cs="Arial"/>
          <w:color w:val="333333"/>
          <w:sz w:val="20"/>
          <w:shd w:val="clear" w:color="auto" w:fill="FFFFFF"/>
        </w:rPr>
        <w:t>(1</w:t>
      </w:r>
      <w:r w:rsidR="00984FA4">
        <w:rPr>
          <w:rFonts w:ascii="Palatino-Roman" w:hAnsi="Palatino-Roman" w:cs="Arial"/>
          <w:color w:val="333333"/>
          <w:sz w:val="20"/>
          <w:shd w:val="clear" w:color="auto" w:fill="FFFFFF"/>
        </w:rPr>
        <w:t>0</w:t>
      </w:r>
      <w:r w:rsidR="00947F5D">
        <w:rPr>
          <w:rFonts w:ascii="Palatino-Roman" w:hAnsi="Palatino-Roman" w:cs="Arial"/>
          <w:color w:val="333333"/>
          <w:sz w:val="20"/>
          <w:shd w:val="clear" w:color="auto" w:fill="FFFFFF"/>
        </w:rPr>
        <w:t>b</w:t>
      </w:r>
      <w:r w:rsidR="00947F5D" w:rsidRPr="004940D5">
        <w:rPr>
          <w:rFonts w:ascii="Palatino-Roman" w:hAnsi="Palatino-Roman" w:cs="Arial"/>
          <w:color w:val="333333"/>
          <w:sz w:val="20"/>
          <w:shd w:val="clear" w:color="auto" w:fill="FFFFFF"/>
        </w:rPr>
        <w:t>)</w:t>
      </w:r>
    </w:p>
    <w:p w:rsidR="004940D5" w:rsidRPr="004940D5" w:rsidRDefault="004940D5" w:rsidP="00984FA4">
      <w:pPr>
        <w:autoSpaceDE w:val="0"/>
        <w:autoSpaceDN w:val="0"/>
        <w:adjustRightInd w:val="0"/>
        <w:jc w:val="both"/>
        <w:rPr>
          <w:rFonts w:ascii="Palatino-Roman" w:hAnsi="Palatino-Roman" w:cs="Arial"/>
          <w:color w:val="333333"/>
          <w:sz w:val="20"/>
          <w:shd w:val="clear" w:color="auto" w:fill="FFFFFF"/>
        </w:rPr>
      </w:pPr>
      <w:proofErr w:type="gramStart"/>
      <w:r w:rsidRPr="004940D5">
        <w:rPr>
          <w:rFonts w:ascii="Palatino-Roman" w:hAnsi="Palatino-Roman" w:cs="Arial"/>
          <w:color w:val="333333"/>
          <w:sz w:val="20"/>
          <w:shd w:val="clear" w:color="auto" w:fill="FFFFFF"/>
        </w:rPr>
        <w:t>where</w:t>
      </w:r>
      <w:proofErr w:type="gramEnd"/>
      <w:r w:rsidRPr="004940D5">
        <w:rPr>
          <w:rFonts w:ascii="Palatino-Roman" w:hAnsi="Palatino-Roman" w:cs="Arial"/>
          <w:color w:val="333333"/>
          <w:sz w:val="20"/>
          <w:shd w:val="clear" w:color="auto" w:fill="FFFFFF"/>
        </w:rPr>
        <w:t xml:space="preserve">, </w:t>
      </w:r>
      <w:r w:rsidR="009D672C" w:rsidRPr="00947F5D">
        <w:rPr>
          <w:rFonts w:ascii="Palatino-Roman" w:hAnsi="Palatino-Roman" w:cs="Arial"/>
          <w:color w:val="333333"/>
          <w:position w:val="-30"/>
          <w:sz w:val="20"/>
          <w:shd w:val="clear" w:color="auto" w:fill="FFFFFF"/>
        </w:rPr>
        <w:object w:dxaOrig="1579" w:dyaOrig="720">
          <v:shape id="_x0000_i1079" type="#_x0000_t75" style="width:63.4pt;height:29pt" o:ole="">
            <v:imagedata r:id="rId127" o:title=""/>
          </v:shape>
          <o:OLEObject Type="Embed" ProgID="Equation.3" ShapeID="_x0000_i1079" DrawAspect="Content" ObjectID="_1495275286" r:id="rId128"/>
        </w:object>
      </w:r>
      <w:r w:rsidRPr="004940D5">
        <w:rPr>
          <w:rFonts w:ascii="Palatino-Roman" w:hAnsi="Palatino-Roman" w:cs="Arial"/>
          <w:color w:val="333333"/>
          <w:sz w:val="20"/>
          <w:shd w:val="clear" w:color="auto" w:fill="FFFFFF"/>
        </w:rPr>
        <w:t xml:space="preserve">. </w:t>
      </w:r>
      <w:r w:rsidR="00947F5D">
        <w:rPr>
          <w:rFonts w:ascii="Palatino-Roman" w:hAnsi="Palatino-Roman" w:cs="Arial"/>
          <w:color w:val="333333"/>
          <w:sz w:val="20"/>
          <w:shd w:val="clear" w:color="auto" w:fill="FFFFFF"/>
        </w:rPr>
        <w:t xml:space="preserve"> </w:t>
      </w:r>
      <w:r w:rsidRPr="004940D5">
        <w:rPr>
          <w:rFonts w:ascii="Palatino-Roman" w:hAnsi="Palatino-Roman" w:cs="Arial"/>
          <w:color w:val="333333"/>
          <w:sz w:val="20"/>
          <w:shd w:val="clear" w:color="auto" w:fill="FFFFFF"/>
        </w:rPr>
        <w:t xml:space="preserve">Substituting </w:t>
      </w:r>
      <w:r w:rsidR="00D422CD">
        <w:rPr>
          <w:rFonts w:ascii="Palatino-Roman" w:hAnsi="Palatino-Roman" w:cs="Arial"/>
          <w:color w:val="333333"/>
          <w:sz w:val="20"/>
          <w:shd w:val="clear" w:color="auto" w:fill="FFFFFF"/>
        </w:rPr>
        <w:t>Eq. (1</w:t>
      </w:r>
      <w:r w:rsidR="00984FA4">
        <w:rPr>
          <w:rFonts w:ascii="Palatino-Roman" w:hAnsi="Palatino-Roman" w:cs="Arial"/>
          <w:color w:val="333333"/>
          <w:sz w:val="20"/>
          <w:shd w:val="clear" w:color="auto" w:fill="FFFFFF"/>
        </w:rPr>
        <w:t>0</w:t>
      </w:r>
      <w:r w:rsidR="00D422CD">
        <w:rPr>
          <w:rFonts w:ascii="Palatino-Roman" w:hAnsi="Palatino-Roman" w:cs="Arial"/>
          <w:color w:val="333333"/>
          <w:sz w:val="20"/>
          <w:shd w:val="clear" w:color="auto" w:fill="FFFFFF"/>
        </w:rPr>
        <w:t>)</w:t>
      </w:r>
      <w:r w:rsidRPr="004940D5">
        <w:rPr>
          <w:rFonts w:ascii="Palatino-Roman" w:hAnsi="Palatino-Roman" w:cs="Arial"/>
          <w:color w:val="333333"/>
          <w:sz w:val="20"/>
          <w:shd w:val="clear" w:color="auto" w:fill="FFFFFF"/>
        </w:rPr>
        <w:t xml:space="preserve"> into Eq</w:t>
      </w:r>
      <w:r w:rsidR="00D422CD">
        <w:rPr>
          <w:rFonts w:ascii="Palatino-Roman" w:hAnsi="Palatino-Roman" w:cs="Arial"/>
          <w:color w:val="333333"/>
          <w:sz w:val="20"/>
          <w:shd w:val="clear" w:color="auto" w:fill="FFFFFF"/>
        </w:rPr>
        <w:t>.</w:t>
      </w:r>
      <w:r w:rsidRPr="004940D5">
        <w:rPr>
          <w:rFonts w:ascii="Palatino-Roman" w:hAnsi="Palatino-Roman" w:cs="Arial"/>
          <w:color w:val="333333"/>
          <w:sz w:val="20"/>
          <w:shd w:val="clear" w:color="auto" w:fill="FFFFFF"/>
        </w:rPr>
        <w:t xml:space="preserve"> (9), and ignoring the higher order harmonics, leads to </w:t>
      </w:r>
      <w:r w:rsidR="00D422CD">
        <w:rPr>
          <w:rFonts w:ascii="Palatino-Roman" w:hAnsi="Palatino-Roman" w:cs="Arial"/>
          <w:color w:val="333333"/>
          <w:sz w:val="20"/>
          <w:shd w:val="clear" w:color="auto" w:fill="FFFFFF"/>
        </w:rPr>
        <w:t xml:space="preserve">an </w:t>
      </w:r>
      <w:r w:rsidRPr="004940D5">
        <w:rPr>
          <w:rFonts w:ascii="Palatino-Roman" w:hAnsi="Palatino-Roman" w:cs="Arial"/>
          <w:color w:val="333333"/>
          <w:sz w:val="20"/>
          <w:shd w:val="clear" w:color="auto" w:fill="FFFFFF"/>
        </w:rPr>
        <w:t>equation</w:t>
      </w:r>
      <w:r w:rsidR="00704C88">
        <w:rPr>
          <w:rFonts w:ascii="Palatino-Roman" w:hAnsi="Palatino-Roman" w:cs="Arial"/>
          <w:color w:val="333333"/>
          <w:sz w:val="20"/>
          <w:shd w:val="clear" w:color="auto" w:fill="FFFFFF"/>
        </w:rPr>
        <w:t xml:space="preserve"> </w:t>
      </w:r>
      <w:r w:rsidR="00D422CD">
        <w:rPr>
          <w:rFonts w:ascii="Palatino-Roman" w:hAnsi="Palatino-Roman" w:cs="Arial"/>
          <w:color w:val="333333"/>
          <w:sz w:val="20"/>
          <w:shd w:val="clear" w:color="auto" w:fill="FFFFFF"/>
        </w:rPr>
        <w:t xml:space="preserve">for the response </w:t>
      </w:r>
      <w:r w:rsidR="00704C88">
        <w:rPr>
          <w:rFonts w:ascii="Palatino-Roman" w:hAnsi="Palatino-Roman" w:cs="Arial"/>
          <w:color w:val="333333"/>
          <w:sz w:val="20"/>
          <w:shd w:val="clear" w:color="auto" w:fill="FFFFFF"/>
        </w:rPr>
        <w:t>at the fundamental frequency</w:t>
      </w:r>
      <w:r w:rsidR="00D422CD">
        <w:rPr>
          <w:rFonts w:ascii="Palatino-Roman" w:hAnsi="Palatino-Roman" w:cs="Arial"/>
          <w:color w:val="333333"/>
          <w:sz w:val="20"/>
          <w:shd w:val="clear" w:color="auto" w:fill="FFFFFF"/>
        </w:rPr>
        <w:t>,</w:t>
      </w:r>
    </w:p>
    <w:p w:rsidR="004940D5" w:rsidRPr="004940D5" w:rsidRDefault="004940D5" w:rsidP="004940D5">
      <w:pPr>
        <w:autoSpaceDE w:val="0"/>
        <w:autoSpaceDN w:val="0"/>
        <w:adjustRightInd w:val="0"/>
        <w:jc w:val="both"/>
        <w:rPr>
          <w:rFonts w:ascii="Palatino-Roman" w:hAnsi="Palatino-Roman" w:cs="Arial"/>
          <w:color w:val="333333"/>
          <w:sz w:val="20"/>
          <w:shd w:val="clear" w:color="auto" w:fill="FFFFFF"/>
        </w:rPr>
      </w:pPr>
    </w:p>
    <w:p w:rsidR="004940D5" w:rsidRPr="004940D5" w:rsidRDefault="00984FA4" w:rsidP="00984FA4">
      <w:pPr>
        <w:autoSpaceDE w:val="0"/>
        <w:autoSpaceDN w:val="0"/>
        <w:adjustRightInd w:val="0"/>
        <w:ind w:left="1440" w:firstLine="720"/>
        <w:jc w:val="both"/>
        <w:rPr>
          <w:rFonts w:ascii="Palatino-Roman" w:hAnsi="Palatino-Roman" w:cs="Arial"/>
          <w:color w:val="333333"/>
          <w:sz w:val="20"/>
          <w:shd w:val="clear" w:color="auto" w:fill="FFFFFF"/>
        </w:rPr>
      </w:pPr>
      <w:r w:rsidRPr="00984FA4">
        <w:rPr>
          <w:rFonts w:ascii="Palatino-Roman" w:hAnsi="Palatino-Roman" w:cs="Arial"/>
          <w:color w:val="333333"/>
          <w:position w:val="-30"/>
          <w:sz w:val="20"/>
          <w:shd w:val="clear" w:color="auto" w:fill="FFFFFF"/>
        </w:rPr>
        <w:object w:dxaOrig="6360" w:dyaOrig="720">
          <v:shape id="_x0000_i1080" type="#_x0000_t75" style="width:270.25pt;height:30.65pt" o:ole="">
            <v:imagedata r:id="rId129" o:title=""/>
          </v:shape>
          <o:OLEObject Type="Embed" ProgID="Equation.3" ShapeID="_x0000_i1080" DrawAspect="Content" ObjectID="_1495275287" r:id="rId130"/>
        </w:object>
      </w:r>
      <w:r w:rsidR="004940D5" w:rsidRPr="004940D5">
        <w:rPr>
          <w:rFonts w:ascii="Palatino-Roman" w:hAnsi="Palatino-Roman" w:cs="Arial"/>
          <w:color w:val="333333"/>
          <w:sz w:val="20"/>
          <w:shd w:val="clear" w:color="auto" w:fill="FFFFFF"/>
        </w:rPr>
        <w:t xml:space="preserve"> </w:t>
      </w:r>
      <w:r w:rsidR="004940D5" w:rsidRPr="004940D5">
        <w:rPr>
          <w:rFonts w:ascii="Palatino-Roman" w:hAnsi="Palatino-Roman" w:cs="Arial"/>
          <w:color w:val="333333"/>
          <w:sz w:val="20"/>
          <w:shd w:val="clear" w:color="auto" w:fill="FFFFFF"/>
        </w:rPr>
        <w:tab/>
      </w:r>
      <w:r w:rsidR="004940D5" w:rsidRPr="004940D5">
        <w:rPr>
          <w:rFonts w:ascii="Palatino-Roman" w:hAnsi="Palatino-Roman" w:cs="Arial"/>
          <w:color w:val="333333"/>
          <w:sz w:val="20"/>
          <w:shd w:val="clear" w:color="auto" w:fill="FFFFFF"/>
        </w:rPr>
        <w:tab/>
      </w:r>
      <w:r w:rsidR="004940D5" w:rsidRPr="004940D5">
        <w:rPr>
          <w:rFonts w:ascii="Palatino-Roman" w:hAnsi="Palatino-Roman" w:cs="Arial"/>
          <w:color w:val="333333"/>
          <w:sz w:val="20"/>
          <w:shd w:val="clear" w:color="auto" w:fill="FFFFFF"/>
        </w:rPr>
        <w:tab/>
      </w:r>
      <w:r w:rsidR="009D672C">
        <w:rPr>
          <w:rFonts w:ascii="Palatino-Roman" w:hAnsi="Palatino-Roman" w:cs="Arial"/>
          <w:color w:val="333333"/>
          <w:sz w:val="20"/>
          <w:shd w:val="clear" w:color="auto" w:fill="FFFFFF"/>
        </w:rPr>
        <w:t xml:space="preserve"> </w:t>
      </w:r>
      <w:r w:rsidR="004940D5" w:rsidRPr="004940D5">
        <w:rPr>
          <w:rFonts w:ascii="Palatino-Roman" w:hAnsi="Palatino-Roman" w:cs="Arial"/>
          <w:color w:val="333333"/>
          <w:sz w:val="20"/>
          <w:shd w:val="clear" w:color="auto" w:fill="FFFFFF"/>
        </w:rPr>
        <w:t>(1</w:t>
      </w:r>
      <w:r>
        <w:rPr>
          <w:rFonts w:ascii="Palatino-Roman" w:hAnsi="Palatino-Roman" w:cs="Arial"/>
          <w:color w:val="333333"/>
          <w:sz w:val="20"/>
          <w:shd w:val="clear" w:color="auto" w:fill="FFFFFF"/>
        </w:rPr>
        <w:t>1</w:t>
      </w:r>
      <w:r w:rsidR="004940D5" w:rsidRPr="004940D5">
        <w:rPr>
          <w:rFonts w:ascii="Palatino-Roman" w:hAnsi="Palatino-Roman" w:cs="Arial"/>
          <w:color w:val="333333"/>
          <w:sz w:val="20"/>
          <w:shd w:val="clear" w:color="auto" w:fill="FFFFFF"/>
        </w:rPr>
        <w:t>)</w:t>
      </w:r>
    </w:p>
    <w:p w:rsidR="004940D5" w:rsidRPr="004940D5" w:rsidRDefault="004940D5" w:rsidP="004940D5">
      <w:pPr>
        <w:autoSpaceDE w:val="0"/>
        <w:autoSpaceDN w:val="0"/>
        <w:adjustRightInd w:val="0"/>
        <w:ind w:left="6480" w:firstLine="720"/>
        <w:jc w:val="both"/>
        <w:rPr>
          <w:rFonts w:ascii="Palatino-Roman" w:hAnsi="Palatino-Roman" w:cs="Arial"/>
          <w:color w:val="333333"/>
          <w:sz w:val="20"/>
          <w:shd w:val="clear" w:color="auto" w:fill="FFFFFF"/>
        </w:rPr>
      </w:pPr>
    </w:p>
    <w:p w:rsidR="004940D5" w:rsidRPr="004940D5" w:rsidRDefault="004940D5" w:rsidP="004940D5">
      <w:pPr>
        <w:autoSpaceDE w:val="0"/>
        <w:autoSpaceDN w:val="0"/>
        <w:adjustRightInd w:val="0"/>
        <w:jc w:val="both"/>
        <w:rPr>
          <w:rFonts w:ascii="Palatino-Roman" w:hAnsi="Palatino-Roman" w:cs="Arial"/>
          <w:color w:val="333333"/>
          <w:sz w:val="20"/>
          <w:shd w:val="clear" w:color="auto" w:fill="FFFFFF"/>
        </w:rPr>
      </w:pPr>
      <w:proofErr w:type="gramStart"/>
      <w:r w:rsidRPr="004940D5">
        <w:rPr>
          <w:rFonts w:ascii="Palatino-Roman" w:hAnsi="Palatino-Roman" w:cs="Arial"/>
          <w:color w:val="333333"/>
          <w:sz w:val="20"/>
          <w:shd w:val="clear" w:color="auto" w:fill="FFFFFF"/>
        </w:rPr>
        <w:t>where</w:t>
      </w:r>
      <w:proofErr w:type="gramEnd"/>
      <w:r w:rsidRPr="004940D5">
        <w:rPr>
          <w:rFonts w:ascii="Palatino-Roman" w:hAnsi="Palatino-Roman" w:cs="Arial"/>
          <w:color w:val="333333"/>
          <w:sz w:val="20"/>
          <w:shd w:val="clear" w:color="auto" w:fill="FFFFFF"/>
        </w:rPr>
        <w:t xml:space="preserve"> </w:t>
      </w:r>
      <w:r w:rsidR="00931527" w:rsidRPr="00947F5D">
        <w:rPr>
          <w:rFonts w:ascii="Palatino-Roman" w:hAnsi="Palatino-Roman" w:cs="Arial"/>
          <w:color w:val="333333"/>
          <w:position w:val="-12"/>
          <w:sz w:val="20"/>
          <w:shd w:val="clear" w:color="auto" w:fill="FFFFFF"/>
        </w:rPr>
        <w:object w:dxaOrig="300" w:dyaOrig="360">
          <v:shape id="_x0000_i1081" type="#_x0000_t75" style="width:12.9pt;height:15.6pt" o:ole="">
            <v:imagedata r:id="rId131" o:title=""/>
          </v:shape>
          <o:OLEObject Type="Embed" ProgID="Equation.3" ShapeID="_x0000_i1081" DrawAspect="Content" ObjectID="_1495275288" r:id="rId132"/>
        </w:object>
      </w:r>
      <w:r w:rsidRPr="004940D5">
        <w:rPr>
          <w:rFonts w:ascii="Palatino-Roman" w:hAnsi="Palatino-Roman" w:cs="Arial"/>
          <w:color w:val="333333"/>
          <w:sz w:val="20"/>
          <w:shd w:val="clear" w:color="auto" w:fill="FFFFFF"/>
        </w:rPr>
        <w:t xml:space="preserve"> is a constant coefficient,</w:t>
      </w:r>
      <w:r w:rsidR="00D422CD">
        <w:rPr>
          <w:rFonts w:ascii="Palatino-Roman" w:hAnsi="Palatino-Roman" w:cs="Arial"/>
          <w:color w:val="333333"/>
          <w:sz w:val="20"/>
          <w:shd w:val="clear" w:color="auto" w:fill="FFFFFF"/>
        </w:rPr>
        <w:t xml:space="preserve"> equal to</w:t>
      </w:r>
    </w:p>
    <w:p w:rsidR="004940D5" w:rsidRPr="004940D5" w:rsidRDefault="00F446DB" w:rsidP="00984FA4">
      <w:pPr>
        <w:autoSpaceDE w:val="0"/>
        <w:autoSpaceDN w:val="0"/>
        <w:adjustRightInd w:val="0"/>
        <w:ind w:left="1440" w:firstLine="720"/>
        <w:jc w:val="both"/>
        <w:rPr>
          <w:rFonts w:ascii="Palatino-Roman" w:hAnsi="Palatino-Roman" w:cs="Arial"/>
          <w:color w:val="333333"/>
          <w:sz w:val="20"/>
          <w:shd w:val="clear" w:color="auto" w:fill="FFFFFF"/>
        </w:rPr>
      </w:pPr>
      <w:r>
        <w:rPr>
          <w:rFonts w:ascii="Palatino-Roman" w:hAnsi="Palatino-Roman" w:cs="Arial"/>
          <w:color w:val="333333"/>
          <w:sz w:val="20"/>
          <w:shd w:val="clear" w:color="auto" w:fill="FFFFFF"/>
        </w:rPr>
        <w:t xml:space="preserve">     </w:t>
      </w:r>
      <w:r w:rsidR="00613C9C">
        <w:rPr>
          <w:rFonts w:ascii="Palatino-Roman" w:hAnsi="Palatino-Roman" w:cs="Arial"/>
          <w:color w:val="333333"/>
          <w:sz w:val="20"/>
          <w:shd w:val="clear" w:color="auto" w:fill="FFFFFF"/>
        </w:rPr>
        <w:tab/>
      </w:r>
      <w:r w:rsidR="00931527" w:rsidRPr="00947F5D">
        <w:rPr>
          <w:rFonts w:ascii="Palatino-Roman" w:hAnsi="Palatino-Roman" w:cs="Arial"/>
          <w:color w:val="333333"/>
          <w:position w:val="-60"/>
          <w:sz w:val="20"/>
          <w:shd w:val="clear" w:color="auto" w:fill="FFFFFF"/>
        </w:rPr>
        <w:object w:dxaOrig="2560" w:dyaOrig="999">
          <v:shape id="_x0000_i1082" type="#_x0000_t75" style="width:92.95pt;height:36.55pt" o:ole="">
            <v:imagedata r:id="rId133" o:title=""/>
          </v:shape>
          <o:OLEObject Type="Embed" ProgID="Equation.3" ShapeID="_x0000_i1082" DrawAspect="Content" ObjectID="_1495275289" r:id="rId134"/>
        </w:object>
      </w:r>
      <w:r w:rsidR="004940D5" w:rsidRPr="004940D5">
        <w:rPr>
          <w:rFonts w:ascii="Palatino-Roman" w:hAnsi="Palatino-Roman" w:cs="Arial"/>
          <w:color w:val="333333"/>
          <w:sz w:val="20"/>
          <w:shd w:val="clear" w:color="auto" w:fill="FFFFFF"/>
        </w:rPr>
        <w:tab/>
      </w:r>
      <w:r w:rsidR="004940D5" w:rsidRPr="004940D5">
        <w:rPr>
          <w:rFonts w:ascii="Palatino-Roman" w:hAnsi="Palatino-Roman" w:cs="Arial"/>
          <w:color w:val="333333"/>
          <w:sz w:val="20"/>
          <w:shd w:val="clear" w:color="auto" w:fill="FFFFFF"/>
        </w:rPr>
        <w:tab/>
      </w:r>
      <w:r w:rsidR="004940D5" w:rsidRPr="004940D5">
        <w:rPr>
          <w:rFonts w:ascii="Palatino-Roman" w:hAnsi="Palatino-Roman" w:cs="Arial"/>
          <w:color w:val="333333"/>
          <w:sz w:val="20"/>
          <w:shd w:val="clear" w:color="auto" w:fill="FFFFFF"/>
        </w:rPr>
        <w:tab/>
      </w:r>
      <w:r w:rsidR="001E6C30">
        <w:rPr>
          <w:rFonts w:ascii="Palatino-Roman" w:hAnsi="Palatino-Roman" w:cs="Arial"/>
          <w:color w:val="333333"/>
          <w:sz w:val="20"/>
          <w:shd w:val="clear" w:color="auto" w:fill="FFFFFF"/>
        </w:rPr>
        <w:t xml:space="preserve">    </w:t>
      </w:r>
      <w:proofErr w:type="gramStart"/>
      <w:r w:rsidR="004940D5" w:rsidRPr="004940D5">
        <w:rPr>
          <w:rFonts w:ascii="Palatino-Roman" w:hAnsi="Palatino-Roman" w:cs="Arial"/>
          <w:color w:val="333333"/>
          <w:sz w:val="20"/>
          <w:shd w:val="clear" w:color="auto" w:fill="FFFFFF"/>
        </w:rPr>
        <w:t>if</w:t>
      </w:r>
      <w:proofErr w:type="gramEnd"/>
      <w:r w:rsidR="004940D5" w:rsidRPr="004940D5">
        <w:rPr>
          <w:rFonts w:ascii="Palatino-Roman" w:hAnsi="Palatino-Roman" w:cs="Arial"/>
          <w:color w:val="333333"/>
          <w:sz w:val="20"/>
          <w:shd w:val="clear" w:color="auto" w:fill="FFFFFF"/>
        </w:rPr>
        <w:t xml:space="preserve">  </w:t>
      </w:r>
      <w:r w:rsidR="00827111" w:rsidRPr="00947F5D">
        <w:rPr>
          <w:rFonts w:ascii="Palatino-Roman" w:hAnsi="Palatino-Roman" w:cs="Arial"/>
          <w:color w:val="333333"/>
          <w:position w:val="-6"/>
          <w:sz w:val="20"/>
          <w:shd w:val="clear" w:color="auto" w:fill="FFFFFF"/>
        </w:rPr>
        <w:object w:dxaOrig="200" w:dyaOrig="220">
          <v:shape id="_x0000_i1083" type="#_x0000_t75" style="width:8.6pt;height:8.6pt" o:ole="">
            <v:imagedata r:id="rId135" o:title=""/>
          </v:shape>
          <o:OLEObject Type="Embed" ProgID="Equation.3" ShapeID="_x0000_i1083" DrawAspect="Content" ObjectID="_1495275290" r:id="rId136"/>
        </w:object>
      </w:r>
      <w:r w:rsidR="004940D5" w:rsidRPr="004940D5">
        <w:rPr>
          <w:rFonts w:ascii="Palatino-Roman" w:hAnsi="Palatino-Roman" w:cs="Arial"/>
          <w:color w:val="333333"/>
          <w:sz w:val="20"/>
          <w:shd w:val="clear" w:color="auto" w:fill="FFFFFF"/>
        </w:rPr>
        <w:t xml:space="preserve"> is odd  </w:t>
      </w:r>
      <w:r w:rsidR="004940D5" w:rsidRPr="004940D5">
        <w:rPr>
          <w:rFonts w:ascii="Palatino-Roman" w:hAnsi="Palatino-Roman" w:cs="Arial"/>
          <w:color w:val="333333"/>
          <w:sz w:val="20"/>
          <w:shd w:val="clear" w:color="auto" w:fill="FFFFFF"/>
        </w:rPr>
        <w:tab/>
      </w:r>
      <w:r w:rsidR="004940D5" w:rsidRPr="004940D5">
        <w:rPr>
          <w:rFonts w:ascii="Palatino-Roman" w:hAnsi="Palatino-Roman" w:cs="Arial"/>
          <w:color w:val="333333"/>
          <w:sz w:val="20"/>
          <w:shd w:val="clear" w:color="auto" w:fill="FFFFFF"/>
        </w:rPr>
        <w:tab/>
      </w:r>
      <w:r w:rsidR="001E6C30">
        <w:rPr>
          <w:rFonts w:ascii="Palatino-Roman" w:hAnsi="Palatino-Roman" w:cs="Arial"/>
          <w:color w:val="333333"/>
          <w:sz w:val="20"/>
          <w:shd w:val="clear" w:color="auto" w:fill="FFFFFF"/>
        </w:rPr>
        <w:t xml:space="preserve">              </w:t>
      </w:r>
      <w:r w:rsidR="004940D5" w:rsidRPr="004940D5">
        <w:rPr>
          <w:rFonts w:ascii="Palatino-Roman" w:hAnsi="Palatino-Roman" w:cs="Arial"/>
          <w:color w:val="333333"/>
          <w:sz w:val="20"/>
          <w:shd w:val="clear" w:color="auto" w:fill="FFFFFF"/>
        </w:rPr>
        <w:t>(1</w:t>
      </w:r>
      <w:r w:rsidR="00984FA4">
        <w:rPr>
          <w:rFonts w:ascii="Palatino-Roman" w:hAnsi="Palatino-Roman" w:cs="Arial"/>
          <w:color w:val="333333"/>
          <w:sz w:val="20"/>
          <w:shd w:val="clear" w:color="auto" w:fill="FFFFFF"/>
        </w:rPr>
        <w:t>2</w:t>
      </w:r>
      <w:r w:rsidR="004940D5" w:rsidRPr="004940D5">
        <w:rPr>
          <w:rFonts w:ascii="Palatino-Roman" w:hAnsi="Palatino-Roman" w:cs="Arial"/>
          <w:color w:val="333333"/>
          <w:sz w:val="20"/>
          <w:shd w:val="clear" w:color="auto" w:fill="FFFFFF"/>
        </w:rPr>
        <w:t>a)</w:t>
      </w:r>
    </w:p>
    <w:p w:rsidR="004940D5" w:rsidRPr="004940D5" w:rsidRDefault="004940D5" w:rsidP="00984FA4">
      <w:pPr>
        <w:autoSpaceDE w:val="0"/>
        <w:autoSpaceDN w:val="0"/>
        <w:adjustRightInd w:val="0"/>
        <w:jc w:val="both"/>
        <w:rPr>
          <w:rFonts w:ascii="Palatino-Roman" w:hAnsi="Palatino-Roman" w:cs="Arial"/>
          <w:color w:val="333333"/>
          <w:sz w:val="20"/>
          <w:shd w:val="clear" w:color="auto" w:fill="FFFFFF"/>
        </w:rPr>
      </w:pPr>
      <w:proofErr w:type="gramStart"/>
      <w:r w:rsidRPr="004940D5">
        <w:rPr>
          <w:rFonts w:ascii="Palatino-Roman" w:hAnsi="Palatino-Roman" w:cs="Arial"/>
          <w:color w:val="333333"/>
          <w:sz w:val="20"/>
          <w:shd w:val="clear" w:color="auto" w:fill="FFFFFF"/>
        </w:rPr>
        <w:t>and</w:t>
      </w:r>
      <w:proofErr w:type="gramEnd"/>
      <w:r w:rsidRPr="004940D5">
        <w:rPr>
          <w:rFonts w:ascii="Palatino-Roman" w:hAnsi="Palatino-Roman" w:cs="Arial"/>
          <w:color w:val="333333"/>
          <w:sz w:val="20"/>
          <w:shd w:val="clear" w:color="auto" w:fill="FFFFFF"/>
        </w:rPr>
        <w:t>,</w:t>
      </w:r>
      <w:r w:rsidRPr="004940D5">
        <w:rPr>
          <w:rFonts w:ascii="Palatino-Roman" w:hAnsi="Palatino-Roman" w:cs="Arial"/>
          <w:color w:val="333333"/>
          <w:sz w:val="20"/>
          <w:shd w:val="clear" w:color="auto" w:fill="FFFFFF"/>
        </w:rPr>
        <w:tab/>
      </w:r>
      <w:r w:rsidRPr="004940D5">
        <w:rPr>
          <w:rFonts w:ascii="Palatino-Roman" w:hAnsi="Palatino-Roman" w:cs="Arial"/>
          <w:color w:val="333333"/>
          <w:sz w:val="20"/>
          <w:shd w:val="clear" w:color="auto" w:fill="FFFFFF"/>
        </w:rPr>
        <w:tab/>
      </w:r>
      <w:r w:rsidRPr="004940D5">
        <w:rPr>
          <w:rFonts w:ascii="Palatino-Roman" w:hAnsi="Palatino-Roman" w:cs="Arial"/>
          <w:color w:val="333333"/>
          <w:sz w:val="20"/>
          <w:shd w:val="clear" w:color="auto" w:fill="FFFFFF"/>
        </w:rPr>
        <w:tab/>
      </w:r>
      <w:r w:rsidR="00931527">
        <w:rPr>
          <w:rFonts w:ascii="Palatino-Roman" w:hAnsi="Palatino-Roman" w:cs="Arial"/>
          <w:color w:val="333333"/>
          <w:sz w:val="20"/>
          <w:shd w:val="clear" w:color="auto" w:fill="FFFFFF"/>
        </w:rPr>
        <w:t xml:space="preserve">            </w:t>
      </w:r>
      <w:r w:rsidR="005E7BDD">
        <w:rPr>
          <w:rFonts w:ascii="Palatino-Roman" w:hAnsi="Palatino-Roman" w:cs="Arial"/>
          <w:color w:val="333333"/>
          <w:sz w:val="20"/>
          <w:shd w:val="clear" w:color="auto" w:fill="FFFFFF"/>
        </w:rPr>
        <w:t xml:space="preserve"> </w:t>
      </w:r>
      <w:r w:rsidR="00931527" w:rsidRPr="00947F5D">
        <w:rPr>
          <w:rFonts w:ascii="Palatino-Roman" w:hAnsi="Palatino-Roman" w:cs="Arial"/>
          <w:color w:val="333333"/>
          <w:position w:val="-62"/>
          <w:sz w:val="20"/>
          <w:shd w:val="clear" w:color="auto" w:fill="FFFFFF"/>
        </w:rPr>
        <w:object w:dxaOrig="2920" w:dyaOrig="1020">
          <v:shape id="_x0000_i1084" type="#_x0000_t75" style="width:113.35pt;height:39.2pt" o:ole="">
            <v:imagedata r:id="rId137" o:title=""/>
          </v:shape>
          <o:OLEObject Type="Embed" ProgID="Equation.3" ShapeID="_x0000_i1084" DrawAspect="Content" ObjectID="_1495275291" r:id="rId138"/>
        </w:object>
      </w:r>
      <w:r w:rsidR="00947F5D">
        <w:rPr>
          <w:rFonts w:ascii="Palatino-Roman" w:hAnsi="Palatino-Roman" w:cs="Arial"/>
          <w:color w:val="333333"/>
          <w:sz w:val="20"/>
          <w:shd w:val="clear" w:color="auto" w:fill="FFFFFF"/>
        </w:rPr>
        <w:tab/>
      </w:r>
      <w:r w:rsidR="00931527">
        <w:rPr>
          <w:rFonts w:ascii="Palatino-Roman" w:hAnsi="Palatino-Roman" w:cs="Arial"/>
          <w:color w:val="333333"/>
          <w:sz w:val="20"/>
          <w:shd w:val="clear" w:color="auto" w:fill="FFFFFF"/>
        </w:rPr>
        <w:t xml:space="preserve">                  </w:t>
      </w:r>
      <w:r w:rsidRPr="004940D5">
        <w:rPr>
          <w:rFonts w:ascii="Palatino-Roman" w:hAnsi="Palatino-Roman" w:cs="Arial"/>
          <w:color w:val="333333"/>
          <w:sz w:val="20"/>
          <w:shd w:val="clear" w:color="auto" w:fill="FFFFFF"/>
        </w:rPr>
        <w:t xml:space="preserve">if  </w:t>
      </w:r>
      <w:r w:rsidR="00827111" w:rsidRPr="00947F5D">
        <w:rPr>
          <w:rFonts w:ascii="Palatino-Roman" w:hAnsi="Palatino-Roman" w:cs="Arial"/>
          <w:color w:val="333333"/>
          <w:position w:val="-6"/>
          <w:sz w:val="20"/>
          <w:shd w:val="clear" w:color="auto" w:fill="FFFFFF"/>
        </w:rPr>
        <w:object w:dxaOrig="200" w:dyaOrig="220">
          <v:shape id="_x0000_i1085" type="#_x0000_t75" style="width:8.6pt;height:8.6pt" o:ole="">
            <v:imagedata r:id="rId139" o:title=""/>
          </v:shape>
          <o:OLEObject Type="Embed" ProgID="Equation.3" ShapeID="_x0000_i1085" DrawAspect="Content" ObjectID="_1495275292" r:id="rId140"/>
        </w:object>
      </w:r>
      <w:r w:rsidRPr="004940D5">
        <w:rPr>
          <w:rFonts w:ascii="Palatino-Roman" w:hAnsi="Palatino-Roman" w:cs="Arial"/>
          <w:color w:val="333333"/>
          <w:sz w:val="20"/>
          <w:shd w:val="clear" w:color="auto" w:fill="FFFFFF"/>
        </w:rPr>
        <w:t xml:space="preserve"> is even.   </w:t>
      </w:r>
      <w:r w:rsidRPr="004940D5">
        <w:rPr>
          <w:rFonts w:ascii="Palatino-Roman" w:hAnsi="Palatino-Roman" w:cs="Arial"/>
          <w:color w:val="333333"/>
          <w:sz w:val="20"/>
          <w:shd w:val="clear" w:color="auto" w:fill="FFFFFF"/>
        </w:rPr>
        <w:tab/>
      </w:r>
      <w:r w:rsidR="00947F5D">
        <w:rPr>
          <w:rFonts w:ascii="Palatino-Roman" w:hAnsi="Palatino-Roman" w:cs="Arial"/>
          <w:color w:val="333333"/>
          <w:sz w:val="20"/>
          <w:shd w:val="clear" w:color="auto" w:fill="FFFFFF"/>
        </w:rPr>
        <w:t xml:space="preserve">                   </w:t>
      </w:r>
      <w:r w:rsidR="00931527">
        <w:rPr>
          <w:rFonts w:ascii="Palatino-Roman" w:hAnsi="Palatino-Roman" w:cs="Arial"/>
          <w:color w:val="333333"/>
          <w:sz w:val="20"/>
          <w:shd w:val="clear" w:color="auto" w:fill="FFFFFF"/>
        </w:rPr>
        <w:t xml:space="preserve">         </w:t>
      </w:r>
      <w:r w:rsidRPr="004940D5">
        <w:rPr>
          <w:rFonts w:ascii="Palatino-Roman" w:hAnsi="Palatino-Roman" w:cs="Arial"/>
          <w:color w:val="333333"/>
          <w:sz w:val="20"/>
          <w:shd w:val="clear" w:color="auto" w:fill="FFFFFF"/>
        </w:rPr>
        <w:t>(1</w:t>
      </w:r>
      <w:r w:rsidR="00984FA4">
        <w:rPr>
          <w:rFonts w:ascii="Palatino-Roman" w:hAnsi="Palatino-Roman" w:cs="Arial"/>
          <w:color w:val="333333"/>
          <w:sz w:val="20"/>
          <w:shd w:val="clear" w:color="auto" w:fill="FFFFFF"/>
        </w:rPr>
        <w:t>2</w:t>
      </w:r>
      <w:r w:rsidRPr="004940D5">
        <w:rPr>
          <w:rFonts w:ascii="Palatino-Roman" w:hAnsi="Palatino-Roman" w:cs="Arial"/>
          <w:color w:val="333333"/>
          <w:sz w:val="20"/>
          <w:shd w:val="clear" w:color="auto" w:fill="FFFFFF"/>
        </w:rPr>
        <w:t>b)</w:t>
      </w:r>
    </w:p>
    <w:p w:rsidR="004940D5" w:rsidRPr="004940D5" w:rsidRDefault="004940D5" w:rsidP="002A44F4">
      <w:pPr>
        <w:autoSpaceDE w:val="0"/>
        <w:autoSpaceDN w:val="0"/>
        <w:adjustRightInd w:val="0"/>
        <w:jc w:val="both"/>
        <w:rPr>
          <w:rFonts w:ascii="Palatino-Roman" w:hAnsi="Palatino-Roman" w:cs="Arial"/>
          <w:color w:val="333333"/>
          <w:sz w:val="20"/>
          <w:shd w:val="clear" w:color="auto" w:fill="FFFFFF"/>
        </w:rPr>
      </w:pPr>
      <w:r w:rsidRPr="004940D5">
        <w:rPr>
          <w:rFonts w:ascii="Palatino-Roman" w:hAnsi="Palatino-Roman" w:cs="Arial"/>
          <w:color w:val="333333"/>
          <w:sz w:val="20"/>
          <w:shd w:val="clear" w:color="auto" w:fill="FFFFFF"/>
        </w:rPr>
        <w:t>Partitioning the Sine and Cosine terms in Eq. (1</w:t>
      </w:r>
      <w:r w:rsidR="0093320E">
        <w:rPr>
          <w:rFonts w:ascii="Palatino-Roman" w:hAnsi="Palatino-Roman" w:cs="Arial"/>
          <w:color w:val="333333"/>
          <w:sz w:val="20"/>
          <w:shd w:val="clear" w:color="auto" w:fill="FFFFFF"/>
        </w:rPr>
        <w:t>1</w:t>
      </w:r>
      <w:r w:rsidRPr="004940D5">
        <w:rPr>
          <w:rFonts w:ascii="Palatino-Roman" w:hAnsi="Palatino-Roman" w:cs="Arial"/>
          <w:color w:val="333333"/>
          <w:sz w:val="20"/>
          <w:shd w:val="clear" w:color="auto" w:fill="FFFFFF"/>
        </w:rPr>
        <w:t>),</w:t>
      </w:r>
      <w:r w:rsidR="00984FA4">
        <w:rPr>
          <w:rFonts w:ascii="Palatino-Roman" w:hAnsi="Palatino-Roman" w:cs="Arial"/>
          <w:color w:val="333333"/>
          <w:sz w:val="20"/>
          <w:shd w:val="clear" w:color="auto" w:fill="FFFFFF"/>
        </w:rPr>
        <w:t xml:space="preserve"> and </w:t>
      </w:r>
      <w:r w:rsidR="002A44F4">
        <w:rPr>
          <w:rFonts w:ascii="Palatino-Roman" w:hAnsi="Palatino-Roman" w:cs="Arial"/>
          <w:color w:val="333333"/>
          <w:sz w:val="20"/>
          <w:shd w:val="clear" w:color="auto" w:fill="FFFFFF"/>
        </w:rPr>
        <w:t>adding the</w:t>
      </w:r>
      <w:r w:rsidR="00984FA4">
        <w:rPr>
          <w:rFonts w:ascii="Palatino-Roman" w:hAnsi="Palatino-Roman" w:cs="Arial"/>
          <w:color w:val="333333"/>
          <w:sz w:val="20"/>
          <w:shd w:val="clear" w:color="auto" w:fill="FFFFFF"/>
        </w:rPr>
        <w:t xml:space="preserve"> squares of these two terms </w:t>
      </w:r>
      <w:proofErr w:type="spellStart"/>
      <w:r w:rsidR="002A44F4">
        <w:rPr>
          <w:rFonts w:ascii="Palatino-Roman" w:hAnsi="Palatino-Roman" w:cs="Arial"/>
          <w:color w:val="333333"/>
          <w:sz w:val="20"/>
          <w:shd w:val="clear" w:color="auto" w:fill="FFFFFF"/>
        </w:rPr>
        <w:t>yeilds</w:t>
      </w:r>
      <w:proofErr w:type="spellEnd"/>
      <w:r w:rsidR="00984FA4">
        <w:rPr>
          <w:rFonts w:ascii="Palatino-Roman" w:hAnsi="Palatino-Roman" w:cs="Arial"/>
          <w:color w:val="333333"/>
          <w:sz w:val="20"/>
          <w:shd w:val="clear" w:color="auto" w:fill="FFFFFF"/>
        </w:rPr>
        <w:t>,</w:t>
      </w:r>
    </w:p>
    <w:p w:rsidR="004940D5" w:rsidRPr="004940D5" w:rsidRDefault="004940D5" w:rsidP="004940D5">
      <w:pPr>
        <w:autoSpaceDE w:val="0"/>
        <w:autoSpaceDN w:val="0"/>
        <w:adjustRightInd w:val="0"/>
        <w:jc w:val="both"/>
        <w:rPr>
          <w:rFonts w:ascii="Palatino-Roman" w:hAnsi="Palatino-Roman" w:cs="Arial"/>
          <w:color w:val="333333"/>
          <w:sz w:val="20"/>
          <w:shd w:val="clear" w:color="auto" w:fill="FFFFFF"/>
        </w:rPr>
      </w:pPr>
    </w:p>
    <w:p w:rsidR="00D422CD" w:rsidRDefault="002A44F4" w:rsidP="00D62985">
      <w:pPr>
        <w:autoSpaceDE w:val="0"/>
        <w:autoSpaceDN w:val="0"/>
        <w:adjustRightInd w:val="0"/>
        <w:spacing w:after="120"/>
        <w:ind w:left="1440" w:firstLine="720"/>
        <w:jc w:val="center"/>
        <w:rPr>
          <w:rFonts w:ascii="Palatino-Roman" w:hAnsi="Palatino-Roman" w:cs="Arial"/>
          <w:color w:val="333333"/>
          <w:sz w:val="20"/>
          <w:shd w:val="clear" w:color="auto" w:fill="FFFFFF"/>
        </w:rPr>
      </w:pPr>
      <w:r w:rsidRPr="00D62985">
        <w:rPr>
          <w:rFonts w:ascii="Palatino-Roman" w:hAnsi="Palatino-Roman" w:cs="Arial"/>
          <w:color w:val="333333"/>
          <w:position w:val="-12"/>
          <w:sz w:val="20"/>
          <w:shd w:val="clear" w:color="auto" w:fill="FFFFFF"/>
        </w:rPr>
        <w:object w:dxaOrig="6140" w:dyaOrig="440">
          <v:shape id="_x0000_i1086" type="#_x0000_t75" style="width:278.35pt;height:19.9pt" o:ole="">
            <v:imagedata r:id="rId141" o:title=""/>
          </v:shape>
          <o:OLEObject Type="Embed" ProgID="Equation.3" ShapeID="_x0000_i1086" DrawAspect="Content" ObjectID="_1495275293" r:id="rId142"/>
        </w:object>
      </w:r>
      <w:r w:rsidR="00D62985">
        <w:rPr>
          <w:rFonts w:ascii="Palatino-Roman" w:hAnsi="Palatino-Roman" w:cs="Arial"/>
          <w:color w:val="333333"/>
          <w:sz w:val="20"/>
          <w:shd w:val="clear" w:color="auto" w:fill="FFFFFF"/>
        </w:rPr>
        <w:tab/>
      </w:r>
      <w:r w:rsidR="00D62985">
        <w:rPr>
          <w:rFonts w:ascii="Palatino-Roman" w:hAnsi="Palatino-Roman" w:cs="Arial"/>
          <w:color w:val="333333"/>
          <w:sz w:val="20"/>
          <w:shd w:val="clear" w:color="auto" w:fill="FFFFFF"/>
        </w:rPr>
        <w:tab/>
      </w:r>
      <w:r w:rsidR="00D62985">
        <w:rPr>
          <w:rFonts w:ascii="Palatino-Roman" w:hAnsi="Palatino-Roman" w:cs="Arial"/>
          <w:color w:val="333333"/>
          <w:sz w:val="20"/>
          <w:shd w:val="clear" w:color="auto" w:fill="FFFFFF"/>
        </w:rPr>
        <w:tab/>
      </w:r>
      <w:r w:rsidR="005E7BDD">
        <w:rPr>
          <w:rFonts w:ascii="Palatino-Roman" w:hAnsi="Palatino-Roman" w:cs="Arial"/>
          <w:color w:val="333333"/>
          <w:sz w:val="20"/>
          <w:shd w:val="clear" w:color="auto" w:fill="FFFFFF"/>
        </w:rPr>
        <w:t>(1</w:t>
      </w:r>
      <w:r w:rsidR="0093320E">
        <w:rPr>
          <w:rFonts w:ascii="Palatino-Roman" w:hAnsi="Palatino-Roman" w:cs="Arial"/>
          <w:color w:val="333333"/>
          <w:sz w:val="20"/>
          <w:shd w:val="clear" w:color="auto" w:fill="FFFFFF"/>
        </w:rPr>
        <w:t>3</w:t>
      </w:r>
      <w:r w:rsidR="005E7BDD">
        <w:rPr>
          <w:rFonts w:ascii="Palatino-Roman" w:hAnsi="Palatino-Roman" w:cs="Arial"/>
          <w:color w:val="333333"/>
          <w:sz w:val="20"/>
          <w:shd w:val="clear" w:color="auto" w:fill="FFFFFF"/>
        </w:rPr>
        <w:t>)</w:t>
      </w:r>
    </w:p>
    <w:p w:rsidR="004940D5" w:rsidRPr="004940D5" w:rsidRDefault="00D422CD" w:rsidP="0093320E">
      <w:pPr>
        <w:autoSpaceDE w:val="0"/>
        <w:autoSpaceDN w:val="0"/>
        <w:adjustRightInd w:val="0"/>
        <w:rPr>
          <w:rFonts w:ascii="Palatino-Roman" w:hAnsi="Palatino-Roman" w:cs="Arial"/>
          <w:color w:val="333333"/>
          <w:sz w:val="20"/>
          <w:shd w:val="clear" w:color="auto" w:fill="FFFFFF"/>
        </w:rPr>
      </w:pPr>
      <w:r>
        <w:rPr>
          <w:rFonts w:ascii="Palatino-Roman" w:hAnsi="Palatino-Roman" w:cs="Arial"/>
          <w:color w:val="333333"/>
          <w:sz w:val="20"/>
          <w:shd w:val="clear" w:color="auto" w:fill="FFFFFF"/>
        </w:rPr>
        <w:t>F</w:t>
      </w:r>
      <w:r w:rsidRPr="004940D5">
        <w:rPr>
          <w:rFonts w:ascii="Palatino-Roman" w:hAnsi="Palatino-Roman" w:cs="Arial"/>
          <w:color w:val="333333"/>
          <w:sz w:val="20"/>
          <w:shd w:val="clear" w:color="auto" w:fill="FFFFFF"/>
        </w:rPr>
        <w:t>or a given power of nonlinear damping</w:t>
      </w:r>
      <w:r>
        <w:rPr>
          <w:rFonts w:ascii="Palatino-Roman" w:hAnsi="Palatino-Roman" w:cs="Arial"/>
          <w:color w:val="333333"/>
          <w:sz w:val="20"/>
          <w:shd w:val="clear" w:color="auto" w:fill="FFFFFF"/>
        </w:rPr>
        <w:t>, t</w:t>
      </w:r>
      <w:r w:rsidR="004940D5" w:rsidRPr="004940D5">
        <w:rPr>
          <w:rFonts w:ascii="Palatino-Roman" w:hAnsi="Palatino-Roman" w:cs="Arial"/>
          <w:color w:val="333333"/>
          <w:sz w:val="20"/>
          <w:shd w:val="clear" w:color="auto" w:fill="FFFFFF"/>
        </w:rPr>
        <w:t>he response of the nonlinear system</w:t>
      </w:r>
      <w:proofErr w:type="gramStart"/>
      <w:r w:rsidR="004940D5" w:rsidRPr="004940D5">
        <w:rPr>
          <w:rFonts w:ascii="Palatino-Roman" w:hAnsi="Palatino-Roman" w:cs="Arial"/>
          <w:color w:val="333333"/>
          <w:sz w:val="20"/>
          <w:shd w:val="clear" w:color="auto" w:fill="FFFFFF"/>
        </w:rPr>
        <w:t xml:space="preserve">, </w:t>
      </w:r>
      <w:proofErr w:type="gramEnd"/>
      <w:r w:rsidR="00947F5D" w:rsidRPr="00947F5D">
        <w:rPr>
          <w:rFonts w:ascii="Palatino-Roman" w:hAnsi="Palatino-Roman" w:cs="Arial"/>
          <w:color w:val="333333"/>
          <w:position w:val="-4"/>
          <w:sz w:val="20"/>
          <w:shd w:val="clear" w:color="auto" w:fill="FFFFFF"/>
        </w:rPr>
        <w:object w:dxaOrig="279" w:dyaOrig="260">
          <v:shape id="_x0000_i1087" type="#_x0000_t75" style="width:12.9pt;height:12.9pt" o:ole="">
            <v:imagedata r:id="rId143" o:title=""/>
          </v:shape>
          <o:OLEObject Type="Embed" ProgID="Equation.3" ShapeID="_x0000_i1087" DrawAspect="Content" ObjectID="_1495275294" r:id="rId144"/>
        </w:object>
      </w:r>
      <w:r w:rsidR="004940D5" w:rsidRPr="004940D5">
        <w:rPr>
          <w:rFonts w:ascii="Palatino-Roman" w:hAnsi="Palatino-Roman" w:cs="Arial"/>
          <w:color w:val="333333"/>
          <w:sz w:val="20"/>
          <w:shd w:val="clear" w:color="auto" w:fill="FFFFFF"/>
        </w:rPr>
        <w:t xml:space="preserve">, </w:t>
      </w:r>
      <w:r>
        <w:rPr>
          <w:rFonts w:ascii="Palatino-Roman" w:hAnsi="Palatino-Roman" w:cs="Arial"/>
          <w:color w:val="333333"/>
          <w:sz w:val="20"/>
          <w:shd w:val="clear" w:color="auto" w:fill="FFFFFF"/>
        </w:rPr>
        <w:t>is given by the solution to</w:t>
      </w:r>
      <w:r w:rsidR="004940D5" w:rsidRPr="004940D5">
        <w:rPr>
          <w:rFonts w:ascii="Palatino-Roman" w:hAnsi="Palatino-Roman" w:cs="Arial"/>
          <w:color w:val="333333"/>
          <w:sz w:val="20"/>
          <w:shd w:val="clear" w:color="auto" w:fill="FFFFFF"/>
        </w:rPr>
        <w:t xml:space="preserve"> Eq. (1</w:t>
      </w:r>
      <w:r w:rsidR="0093320E">
        <w:rPr>
          <w:rFonts w:ascii="Palatino-Roman" w:hAnsi="Palatino-Roman" w:cs="Arial"/>
          <w:color w:val="333333"/>
          <w:sz w:val="20"/>
          <w:shd w:val="clear" w:color="auto" w:fill="FFFFFF"/>
        </w:rPr>
        <w:t>3</w:t>
      </w:r>
      <w:r w:rsidR="004940D5" w:rsidRPr="004940D5">
        <w:rPr>
          <w:rFonts w:ascii="Palatino-Roman" w:hAnsi="Palatino-Roman" w:cs="Arial"/>
          <w:color w:val="333333"/>
          <w:sz w:val="20"/>
          <w:shd w:val="clear" w:color="auto" w:fill="FFFFFF"/>
        </w:rPr>
        <w:t xml:space="preserve">). </w:t>
      </w:r>
      <w:r>
        <w:rPr>
          <w:rFonts w:ascii="Palatino-Roman" w:hAnsi="Palatino-Roman" w:cs="Arial"/>
          <w:color w:val="333333"/>
          <w:sz w:val="20"/>
          <w:shd w:val="clear" w:color="auto" w:fill="FFFFFF"/>
        </w:rPr>
        <w:t>Comparing Eq. (1</w:t>
      </w:r>
      <w:r w:rsidR="0093320E">
        <w:rPr>
          <w:rFonts w:ascii="Palatino-Roman" w:hAnsi="Palatino-Roman" w:cs="Arial"/>
          <w:color w:val="333333"/>
          <w:sz w:val="20"/>
          <w:shd w:val="clear" w:color="auto" w:fill="FFFFFF"/>
        </w:rPr>
        <w:t>3</w:t>
      </w:r>
      <w:r>
        <w:rPr>
          <w:rFonts w:ascii="Palatino-Roman" w:hAnsi="Palatino-Roman" w:cs="Arial"/>
          <w:color w:val="333333"/>
          <w:sz w:val="20"/>
          <w:shd w:val="clear" w:color="auto" w:fill="FFFFFF"/>
        </w:rPr>
        <w:t xml:space="preserve">) with the modulus squared response of a linear system with total damping  </w:t>
      </w:r>
      <w:r w:rsidR="007C26A8" w:rsidRPr="00767E2E">
        <w:rPr>
          <w:rFonts w:ascii="Palatino-Roman" w:hAnsi="Palatino-Roman" w:cs="Arial"/>
          <w:color w:val="333333"/>
          <w:position w:val="-14"/>
          <w:sz w:val="20"/>
          <w:shd w:val="clear" w:color="auto" w:fill="FFFFFF"/>
        </w:rPr>
        <w:object w:dxaOrig="920" w:dyaOrig="380">
          <v:shape id="_x0000_i1088" type="#_x0000_t75" style="width:46.2pt;height:18.8pt" o:ole="">
            <v:imagedata r:id="rId145" o:title=""/>
          </v:shape>
          <o:OLEObject Type="Embed" ProgID="Equation.3" ShapeID="_x0000_i1088" DrawAspect="Content" ObjectID="_1495275295" r:id="rId146"/>
        </w:object>
      </w:r>
      <w:r>
        <w:t xml:space="preserve">, </w:t>
      </w:r>
      <w:r w:rsidRPr="008F58BD">
        <w:rPr>
          <w:rFonts w:ascii="Palatino-Roman" w:hAnsi="Palatino-Roman" w:cs="Arial"/>
          <w:color w:val="333333"/>
          <w:sz w:val="20"/>
          <w:shd w:val="clear" w:color="auto" w:fill="FFFFFF"/>
        </w:rPr>
        <w:t xml:space="preserve">where </w:t>
      </w:r>
      <w:r w:rsidR="00767E2E" w:rsidRPr="00767E2E">
        <w:rPr>
          <w:rFonts w:ascii="Palatino-Roman" w:hAnsi="Palatino-Roman" w:cs="Arial"/>
          <w:color w:val="333333"/>
          <w:position w:val="-14"/>
          <w:sz w:val="20"/>
          <w:shd w:val="clear" w:color="auto" w:fill="FFFFFF"/>
        </w:rPr>
        <w:object w:dxaOrig="380" w:dyaOrig="380">
          <v:shape id="_x0000_i1089" type="#_x0000_t75" style="width:18.8pt;height:18.8pt" o:ole="">
            <v:imagedata r:id="rId147" o:title=""/>
          </v:shape>
          <o:OLEObject Type="Embed" ProgID="Equation.3" ShapeID="_x0000_i1089" DrawAspect="Content" ObjectID="_1495275296" r:id="rId148"/>
        </w:object>
      </w:r>
      <w:r w:rsidRPr="008F58BD">
        <w:rPr>
          <w:rFonts w:ascii="Palatino-Roman" w:hAnsi="Palatino-Roman" w:cs="Arial"/>
          <w:color w:val="333333"/>
          <w:sz w:val="20"/>
          <w:shd w:val="clear" w:color="auto" w:fill="FFFFFF"/>
        </w:rPr>
        <w:t xml:space="preserve">in an equivalent </w:t>
      </w:r>
      <w:r w:rsidR="00767E2E" w:rsidRPr="008F58BD">
        <w:rPr>
          <w:rFonts w:ascii="Palatino-Roman" w:hAnsi="Palatino-Roman" w:cs="Arial"/>
          <w:color w:val="333333"/>
          <w:sz w:val="20"/>
          <w:shd w:val="clear" w:color="auto" w:fill="FFFFFF"/>
        </w:rPr>
        <w:t>linear</w:t>
      </w:r>
      <w:r w:rsidRPr="008F58BD">
        <w:rPr>
          <w:rFonts w:ascii="Palatino-Roman" w:hAnsi="Palatino-Roman" w:cs="Arial"/>
          <w:color w:val="333333"/>
          <w:sz w:val="20"/>
          <w:shd w:val="clear" w:color="auto" w:fill="FFFFFF"/>
        </w:rPr>
        <w:t xml:space="preserve"> damper for the nonlinearity, shows that</w:t>
      </w:r>
      <w:r w:rsidR="00767E2E" w:rsidRPr="00767E2E">
        <w:rPr>
          <w:rFonts w:ascii="Palatino-Roman" w:hAnsi="Palatino-Roman" w:cs="Arial"/>
          <w:color w:val="333333"/>
          <w:position w:val="-14"/>
          <w:sz w:val="20"/>
          <w:shd w:val="clear" w:color="auto" w:fill="FFFFFF"/>
        </w:rPr>
        <w:object w:dxaOrig="380" w:dyaOrig="380">
          <v:shape id="_x0000_i1090" type="#_x0000_t75" style="width:18.8pt;height:18.8pt" o:ole="">
            <v:imagedata r:id="rId149" o:title=""/>
          </v:shape>
          <o:OLEObject Type="Embed" ProgID="Equation.3" ShapeID="_x0000_i1090" DrawAspect="Content" ObjectID="_1495275297" r:id="rId150"/>
        </w:object>
      </w:r>
      <w:r w:rsidRPr="008F58BD">
        <w:rPr>
          <w:rFonts w:ascii="Palatino-Roman" w:hAnsi="Palatino-Roman" w:cs="Arial"/>
          <w:color w:val="333333"/>
          <w:sz w:val="20"/>
          <w:shd w:val="clear" w:color="auto" w:fill="FFFFFF"/>
        </w:rPr>
        <w:t xml:space="preserve">  can </w:t>
      </w:r>
      <w:r w:rsidR="00767E2E">
        <w:rPr>
          <w:rFonts w:ascii="Palatino-Roman" w:hAnsi="Palatino-Roman" w:cs="Arial"/>
          <w:color w:val="333333"/>
          <w:sz w:val="20"/>
          <w:shd w:val="clear" w:color="auto" w:fill="FFFFFF"/>
        </w:rPr>
        <w:t>be written as,</w:t>
      </w:r>
    </w:p>
    <w:p w:rsidR="004940D5" w:rsidRPr="004940D5" w:rsidRDefault="004A7988" w:rsidP="0093320E">
      <w:pPr>
        <w:autoSpaceDE w:val="0"/>
        <w:autoSpaceDN w:val="0"/>
        <w:adjustRightInd w:val="0"/>
        <w:ind w:left="2880" w:firstLine="720"/>
        <w:jc w:val="both"/>
        <w:rPr>
          <w:rFonts w:ascii="Palatino-Roman" w:hAnsi="Palatino-Roman" w:cs="Arial"/>
          <w:color w:val="333333"/>
          <w:sz w:val="20"/>
          <w:shd w:val="clear" w:color="auto" w:fill="FFFFFF"/>
        </w:rPr>
      </w:pPr>
      <w:r w:rsidRPr="004940D5">
        <w:rPr>
          <w:rFonts w:ascii="Palatino-Roman" w:hAnsi="Palatino-Roman" w:cs="Arial"/>
          <w:color w:val="333333"/>
          <w:sz w:val="20"/>
          <w:shd w:val="clear" w:color="auto" w:fill="FFFFFF"/>
        </w:rPr>
        <w:object w:dxaOrig="1980" w:dyaOrig="400">
          <v:shape id="_x0000_i1091" type="#_x0000_t75" style="width:81.65pt;height:17.2pt" o:ole="">
            <v:imagedata r:id="rId151" o:title=""/>
          </v:shape>
          <o:OLEObject Type="Embed" ProgID="Equation.3" ShapeID="_x0000_i1091" DrawAspect="Content" ObjectID="_1495275298" r:id="rId152"/>
        </w:object>
      </w:r>
      <w:r w:rsidR="004940D5" w:rsidRPr="004940D5">
        <w:rPr>
          <w:rFonts w:ascii="Palatino-Roman" w:hAnsi="Palatino-Roman" w:cs="Arial"/>
          <w:color w:val="333333"/>
          <w:sz w:val="20"/>
          <w:shd w:val="clear" w:color="auto" w:fill="FFFFFF"/>
        </w:rPr>
        <w:tab/>
      </w:r>
      <w:r w:rsidR="004940D5" w:rsidRPr="004940D5">
        <w:rPr>
          <w:rFonts w:ascii="Palatino-Roman" w:hAnsi="Palatino-Roman" w:cs="Arial"/>
          <w:color w:val="333333"/>
          <w:sz w:val="20"/>
          <w:shd w:val="clear" w:color="auto" w:fill="FFFFFF"/>
        </w:rPr>
        <w:tab/>
      </w:r>
      <w:r w:rsidR="004940D5" w:rsidRPr="004940D5">
        <w:rPr>
          <w:rFonts w:ascii="Palatino-Roman" w:hAnsi="Palatino-Roman" w:cs="Arial"/>
          <w:color w:val="333333"/>
          <w:sz w:val="20"/>
          <w:shd w:val="clear" w:color="auto" w:fill="FFFFFF"/>
        </w:rPr>
        <w:tab/>
        <w:t xml:space="preserve"> </w:t>
      </w:r>
      <w:r w:rsidR="00947F5D">
        <w:rPr>
          <w:rFonts w:ascii="Palatino-Roman" w:hAnsi="Palatino-Roman" w:cs="Arial"/>
          <w:color w:val="333333"/>
          <w:sz w:val="20"/>
          <w:shd w:val="clear" w:color="auto" w:fill="FFFFFF"/>
        </w:rPr>
        <w:tab/>
      </w:r>
      <w:r w:rsidR="00AE46E0">
        <w:rPr>
          <w:rFonts w:ascii="Palatino-Roman" w:hAnsi="Palatino-Roman" w:cs="Arial"/>
          <w:color w:val="333333"/>
          <w:sz w:val="20"/>
          <w:shd w:val="clear" w:color="auto" w:fill="FFFFFF"/>
        </w:rPr>
        <w:tab/>
      </w:r>
      <w:r w:rsidR="00AE46E0">
        <w:rPr>
          <w:rFonts w:ascii="Palatino-Roman" w:hAnsi="Palatino-Roman" w:cs="Arial"/>
          <w:color w:val="333333"/>
          <w:sz w:val="20"/>
          <w:shd w:val="clear" w:color="auto" w:fill="FFFFFF"/>
        </w:rPr>
        <w:tab/>
      </w:r>
      <w:r w:rsidR="004940D5" w:rsidRPr="004940D5">
        <w:rPr>
          <w:rFonts w:ascii="Palatino-Roman" w:hAnsi="Palatino-Roman" w:cs="Arial"/>
          <w:color w:val="333333"/>
          <w:sz w:val="20"/>
          <w:shd w:val="clear" w:color="auto" w:fill="FFFFFF"/>
        </w:rPr>
        <w:t>(1</w:t>
      </w:r>
      <w:r w:rsidR="0093320E">
        <w:rPr>
          <w:rFonts w:ascii="Palatino-Roman" w:hAnsi="Palatino-Roman" w:cs="Arial"/>
          <w:color w:val="333333"/>
          <w:sz w:val="20"/>
          <w:shd w:val="clear" w:color="auto" w:fill="FFFFFF"/>
        </w:rPr>
        <w:t>4</w:t>
      </w:r>
      <w:r w:rsidR="004940D5" w:rsidRPr="004940D5">
        <w:rPr>
          <w:rFonts w:ascii="Palatino-Roman" w:hAnsi="Palatino-Roman" w:cs="Arial"/>
          <w:color w:val="333333"/>
          <w:sz w:val="20"/>
          <w:shd w:val="clear" w:color="auto" w:fill="FFFFFF"/>
        </w:rPr>
        <w:t>)</w:t>
      </w:r>
    </w:p>
    <w:p w:rsidR="00CB0D3D" w:rsidRDefault="004940D5" w:rsidP="009D672C">
      <w:pPr>
        <w:autoSpaceDE w:val="0"/>
        <w:autoSpaceDN w:val="0"/>
        <w:adjustRightInd w:val="0"/>
        <w:jc w:val="both"/>
        <w:rPr>
          <w:rFonts w:ascii="Palatino-Roman" w:hAnsi="Palatino-Roman" w:cs="Arial"/>
          <w:color w:val="333333"/>
          <w:sz w:val="20"/>
          <w:shd w:val="clear" w:color="auto" w:fill="FFFFFF"/>
        </w:rPr>
      </w:pPr>
      <w:r w:rsidRPr="004940D5">
        <w:rPr>
          <w:rFonts w:ascii="Palatino-Roman" w:hAnsi="Palatino-Roman" w:cs="Arial"/>
          <w:color w:val="333333"/>
          <w:sz w:val="20"/>
          <w:shd w:val="clear" w:color="auto" w:fill="FFFFFF"/>
        </w:rPr>
        <w:t xml:space="preserve">Defining </w:t>
      </w:r>
      <w:r w:rsidR="00827111" w:rsidRPr="00827111">
        <w:rPr>
          <w:rFonts w:ascii="Palatino-Roman" w:hAnsi="Palatino-Roman" w:cs="Arial"/>
          <w:color w:val="333333"/>
          <w:position w:val="-4"/>
          <w:sz w:val="20"/>
          <w:shd w:val="clear" w:color="auto" w:fill="FFFFFF"/>
        </w:rPr>
        <w:object w:dxaOrig="279" w:dyaOrig="300">
          <v:shape id="_x0000_i1092" type="#_x0000_t75" style="width:12.9pt;height:12.9pt" o:ole="">
            <v:imagedata r:id="rId153" o:title=""/>
          </v:shape>
          <o:OLEObject Type="Embed" ProgID="Equation.3" ShapeID="_x0000_i1092" DrawAspect="Content" ObjectID="_1495275299" r:id="rId154"/>
        </w:object>
      </w:r>
      <w:r w:rsidRPr="004940D5">
        <w:rPr>
          <w:rFonts w:ascii="Palatino-Roman" w:hAnsi="Palatino-Roman" w:cs="Arial"/>
          <w:color w:val="333333"/>
          <w:sz w:val="20"/>
          <w:shd w:val="clear" w:color="auto" w:fill="FFFFFF"/>
        </w:rPr>
        <w:t xml:space="preserve"> as the amplitude of the velocity, which is </w:t>
      </w:r>
      <w:r w:rsidR="004A7988">
        <w:rPr>
          <w:rFonts w:ascii="Palatino-Roman" w:hAnsi="Palatino-Roman" w:cs="Arial"/>
          <w:color w:val="333333"/>
          <w:sz w:val="20"/>
          <w:shd w:val="clear" w:color="auto" w:fill="FFFFFF"/>
        </w:rPr>
        <w:t xml:space="preserve">equal </w:t>
      </w:r>
      <w:proofErr w:type="gramStart"/>
      <w:r w:rsidR="004A7988">
        <w:rPr>
          <w:rFonts w:ascii="Palatino-Roman" w:hAnsi="Palatino-Roman" w:cs="Arial"/>
          <w:color w:val="333333"/>
          <w:sz w:val="20"/>
          <w:shd w:val="clear" w:color="auto" w:fill="FFFFFF"/>
        </w:rPr>
        <w:t xml:space="preserve">to </w:t>
      </w:r>
      <w:proofErr w:type="gramEnd"/>
      <w:r w:rsidR="00827111" w:rsidRPr="00947F5D">
        <w:rPr>
          <w:rFonts w:ascii="Palatino-Roman" w:hAnsi="Palatino-Roman" w:cs="Arial"/>
          <w:color w:val="333333"/>
          <w:position w:val="-6"/>
          <w:sz w:val="20"/>
          <w:shd w:val="clear" w:color="auto" w:fill="FFFFFF"/>
        </w:rPr>
        <w:object w:dxaOrig="420" w:dyaOrig="279">
          <v:shape id="_x0000_i1093" type="#_x0000_t75" style="width:16.1pt;height:12.35pt" o:ole="">
            <v:imagedata r:id="rId155" o:title=""/>
          </v:shape>
          <o:OLEObject Type="Embed" ProgID="Equation.3" ShapeID="_x0000_i1093" DrawAspect="Content" ObjectID="_1495275300" r:id="rId156"/>
        </w:object>
      </w:r>
      <w:r w:rsidR="00CB0D3D">
        <w:rPr>
          <w:rFonts w:ascii="Palatino-Roman" w:hAnsi="Palatino-Roman" w:cs="Arial"/>
          <w:color w:val="333333"/>
          <w:sz w:val="20"/>
          <w:shd w:val="clear" w:color="auto" w:fill="FFFFFF"/>
        </w:rPr>
        <w:t>, where</w:t>
      </w:r>
    </w:p>
    <w:p w:rsidR="00CB0D3D" w:rsidRDefault="00D87DEA" w:rsidP="00CB0D3D">
      <w:pPr>
        <w:autoSpaceDE w:val="0"/>
        <w:autoSpaceDN w:val="0"/>
        <w:adjustRightInd w:val="0"/>
        <w:ind w:left="2880" w:firstLine="720"/>
        <w:jc w:val="both"/>
        <w:rPr>
          <w:rFonts w:ascii="Palatino-Roman" w:hAnsi="Palatino-Roman" w:cs="Arial"/>
          <w:color w:val="333333"/>
          <w:sz w:val="20"/>
          <w:shd w:val="clear" w:color="auto" w:fill="FFFFFF"/>
        </w:rPr>
      </w:pPr>
      <w:r w:rsidRPr="007C26A8">
        <w:rPr>
          <w:rFonts w:ascii="Palatino-Roman" w:hAnsi="Palatino-Roman" w:cs="Arial"/>
          <w:color w:val="333333"/>
          <w:position w:val="-72"/>
          <w:sz w:val="20"/>
          <w:shd w:val="clear" w:color="auto" w:fill="FFFFFF"/>
        </w:rPr>
        <w:object w:dxaOrig="3100" w:dyaOrig="1100">
          <v:shape id="_x0000_i1094" type="#_x0000_t75" style="width:127.9pt;height:47.3pt" o:ole="">
            <v:imagedata r:id="rId157" o:title=""/>
          </v:shape>
          <o:OLEObject Type="Embed" ProgID="Equation.3" ShapeID="_x0000_i1094" DrawAspect="Content" ObjectID="_1495275301" r:id="rId158"/>
        </w:object>
      </w:r>
      <w:r w:rsidR="00CB0D3D">
        <w:rPr>
          <w:rFonts w:ascii="Palatino-Roman" w:hAnsi="Palatino-Roman" w:cs="Arial"/>
          <w:color w:val="333333"/>
          <w:sz w:val="20"/>
          <w:shd w:val="clear" w:color="auto" w:fill="FFFFFF"/>
        </w:rPr>
        <w:tab/>
      </w:r>
      <w:r w:rsidR="00CB0D3D">
        <w:rPr>
          <w:rFonts w:ascii="Palatino-Roman" w:hAnsi="Palatino-Roman" w:cs="Arial"/>
          <w:color w:val="333333"/>
          <w:sz w:val="20"/>
          <w:shd w:val="clear" w:color="auto" w:fill="FFFFFF"/>
        </w:rPr>
        <w:tab/>
      </w:r>
      <w:r w:rsidR="00CB0D3D">
        <w:rPr>
          <w:rFonts w:ascii="Palatino-Roman" w:hAnsi="Palatino-Roman" w:cs="Arial"/>
          <w:color w:val="333333"/>
          <w:sz w:val="20"/>
          <w:shd w:val="clear" w:color="auto" w:fill="FFFFFF"/>
        </w:rPr>
        <w:tab/>
      </w:r>
      <w:r w:rsidR="00CB0D3D">
        <w:rPr>
          <w:rFonts w:ascii="Palatino-Roman" w:hAnsi="Palatino-Roman" w:cs="Arial"/>
          <w:color w:val="333333"/>
          <w:sz w:val="20"/>
          <w:shd w:val="clear" w:color="auto" w:fill="FFFFFF"/>
        </w:rPr>
        <w:tab/>
      </w:r>
      <w:r w:rsidR="00CB0D3D">
        <w:rPr>
          <w:rFonts w:ascii="Palatino-Roman" w:hAnsi="Palatino-Roman" w:cs="Arial"/>
          <w:color w:val="333333"/>
          <w:sz w:val="20"/>
          <w:shd w:val="clear" w:color="auto" w:fill="FFFFFF"/>
        </w:rPr>
        <w:tab/>
      </w:r>
      <w:r w:rsidR="00CB0D3D" w:rsidRPr="0056759A">
        <w:rPr>
          <w:rFonts w:ascii="Palatino-Roman" w:hAnsi="Palatino-Roman" w:cs="Arial"/>
          <w:sz w:val="20"/>
          <w:shd w:val="clear" w:color="auto" w:fill="FFFFFF"/>
        </w:rPr>
        <w:t>(15)</w:t>
      </w:r>
    </w:p>
    <w:p w:rsidR="009D672C" w:rsidRDefault="00CB0D3D" w:rsidP="009D672C">
      <w:pPr>
        <w:autoSpaceDE w:val="0"/>
        <w:autoSpaceDN w:val="0"/>
        <w:adjustRightInd w:val="0"/>
        <w:jc w:val="both"/>
        <w:rPr>
          <w:rFonts w:ascii="Palatino-Roman" w:hAnsi="Palatino-Roman" w:cs="Arial"/>
          <w:color w:val="333333"/>
          <w:sz w:val="20"/>
          <w:shd w:val="clear" w:color="auto" w:fill="FFFFFF"/>
        </w:rPr>
      </w:pPr>
      <w:proofErr w:type="gramStart"/>
      <w:r w:rsidRPr="004940D5">
        <w:rPr>
          <w:rFonts w:ascii="Palatino-Roman" w:hAnsi="Palatino-Roman" w:cs="Arial"/>
          <w:color w:val="333333"/>
          <w:sz w:val="20"/>
          <w:shd w:val="clear" w:color="auto" w:fill="FFFFFF"/>
        </w:rPr>
        <w:t>leads</w:t>
      </w:r>
      <w:proofErr w:type="gramEnd"/>
      <w:r w:rsidR="004940D5" w:rsidRPr="004940D5">
        <w:rPr>
          <w:rFonts w:ascii="Palatino-Roman" w:hAnsi="Palatino-Roman" w:cs="Arial"/>
          <w:color w:val="333333"/>
          <w:sz w:val="20"/>
          <w:shd w:val="clear" w:color="auto" w:fill="FFFFFF"/>
        </w:rPr>
        <w:t xml:space="preserve"> to the following expression for the equivalent damping in t</w:t>
      </w:r>
      <w:r w:rsidR="009D672C">
        <w:rPr>
          <w:rFonts w:ascii="Palatino-Roman" w:hAnsi="Palatino-Roman" w:cs="Arial"/>
          <w:color w:val="333333"/>
          <w:sz w:val="20"/>
          <w:shd w:val="clear" w:color="auto" w:fill="FFFFFF"/>
        </w:rPr>
        <w:t>erms of the velocity amplitude,</w:t>
      </w:r>
    </w:p>
    <w:p w:rsidR="004940D5" w:rsidRPr="004940D5" w:rsidRDefault="009D672C" w:rsidP="0056759A">
      <w:pPr>
        <w:autoSpaceDE w:val="0"/>
        <w:autoSpaceDN w:val="0"/>
        <w:adjustRightInd w:val="0"/>
        <w:ind w:left="2880" w:firstLine="720"/>
        <w:jc w:val="both"/>
        <w:rPr>
          <w:rFonts w:ascii="Palatino-Roman" w:hAnsi="Palatino-Roman" w:cs="Arial"/>
          <w:color w:val="333333"/>
          <w:sz w:val="20"/>
          <w:shd w:val="clear" w:color="auto" w:fill="FFFFFF"/>
        </w:rPr>
      </w:pPr>
      <w:r>
        <w:rPr>
          <w:rFonts w:ascii="Palatino-Roman" w:hAnsi="Palatino-Roman" w:cs="Arial"/>
          <w:color w:val="333333"/>
          <w:sz w:val="20"/>
          <w:shd w:val="clear" w:color="auto" w:fill="FFFFFF"/>
        </w:rPr>
        <w:t xml:space="preserve"> </w:t>
      </w:r>
      <w:r w:rsidR="00CB0D3D" w:rsidRPr="009D672C">
        <w:rPr>
          <w:rFonts w:ascii="Palatino-Roman" w:hAnsi="Palatino-Roman" w:cs="Arial"/>
          <w:color w:val="333333"/>
          <w:position w:val="-14"/>
          <w:sz w:val="20"/>
          <w:shd w:val="clear" w:color="auto" w:fill="FFFFFF"/>
        </w:rPr>
        <w:object w:dxaOrig="1579" w:dyaOrig="400">
          <v:shape id="_x0000_i1095" type="#_x0000_t75" style="width:64.5pt;height:17.2pt" o:ole="">
            <v:imagedata r:id="rId159" o:title=""/>
          </v:shape>
          <o:OLEObject Type="Embed" ProgID="Equation.3" ShapeID="_x0000_i1095" DrawAspect="Content" ObjectID="_1495275302" r:id="rId160"/>
        </w:object>
      </w:r>
      <w:r w:rsidR="004940D5" w:rsidRPr="004940D5">
        <w:rPr>
          <w:rFonts w:ascii="Palatino-Roman" w:hAnsi="Palatino-Roman" w:cs="Arial"/>
          <w:color w:val="333333"/>
          <w:sz w:val="20"/>
          <w:shd w:val="clear" w:color="auto" w:fill="FFFFFF"/>
        </w:rPr>
        <w:tab/>
      </w:r>
      <w:r w:rsidR="004940D5" w:rsidRPr="004940D5">
        <w:rPr>
          <w:rFonts w:ascii="Palatino-Roman" w:hAnsi="Palatino-Roman" w:cs="Arial"/>
          <w:color w:val="333333"/>
          <w:sz w:val="20"/>
          <w:shd w:val="clear" w:color="auto" w:fill="FFFFFF"/>
        </w:rPr>
        <w:tab/>
      </w:r>
      <w:r w:rsidR="004940D5" w:rsidRPr="004940D5">
        <w:rPr>
          <w:rFonts w:ascii="Palatino-Roman" w:hAnsi="Palatino-Roman" w:cs="Arial"/>
          <w:color w:val="333333"/>
          <w:sz w:val="20"/>
          <w:shd w:val="clear" w:color="auto" w:fill="FFFFFF"/>
        </w:rPr>
        <w:tab/>
      </w:r>
      <w:r w:rsidR="004940D5" w:rsidRPr="004940D5">
        <w:rPr>
          <w:rFonts w:ascii="Palatino-Roman" w:hAnsi="Palatino-Roman" w:cs="Arial"/>
          <w:color w:val="333333"/>
          <w:sz w:val="20"/>
          <w:shd w:val="clear" w:color="auto" w:fill="FFFFFF"/>
        </w:rPr>
        <w:tab/>
      </w:r>
      <w:r w:rsidR="004940D5" w:rsidRPr="004940D5">
        <w:rPr>
          <w:rFonts w:ascii="Palatino-Roman" w:hAnsi="Palatino-Roman" w:cs="Arial"/>
          <w:color w:val="333333"/>
          <w:sz w:val="20"/>
          <w:shd w:val="clear" w:color="auto" w:fill="FFFFFF"/>
        </w:rPr>
        <w:tab/>
      </w:r>
      <w:r w:rsidR="004940D5" w:rsidRPr="004940D5">
        <w:rPr>
          <w:rFonts w:ascii="Palatino-Roman" w:hAnsi="Palatino-Roman" w:cs="Arial"/>
          <w:color w:val="333333"/>
          <w:sz w:val="20"/>
          <w:shd w:val="clear" w:color="auto" w:fill="FFFFFF"/>
        </w:rPr>
        <w:tab/>
        <w:t xml:space="preserve"> </w:t>
      </w:r>
      <w:r>
        <w:rPr>
          <w:rFonts w:ascii="Palatino-Roman" w:hAnsi="Palatino-Roman" w:cs="Arial"/>
          <w:color w:val="333333"/>
          <w:sz w:val="20"/>
          <w:shd w:val="clear" w:color="auto" w:fill="FFFFFF"/>
        </w:rPr>
        <w:tab/>
      </w:r>
      <w:r w:rsidR="004940D5" w:rsidRPr="004940D5">
        <w:rPr>
          <w:rFonts w:ascii="Palatino-Roman" w:hAnsi="Palatino-Roman" w:cs="Arial"/>
          <w:color w:val="333333"/>
          <w:sz w:val="20"/>
          <w:shd w:val="clear" w:color="auto" w:fill="FFFFFF"/>
        </w:rPr>
        <w:t>(1</w:t>
      </w:r>
      <w:r w:rsidR="0056759A">
        <w:rPr>
          <w:rFonts w:ascii="Palatino-Roman" w:hAnsi="Palatino-Roman" w:cs="Arial"/>
          <w:color w:val="333333"/>
          <w:sz w:val="20"/>
          <w:shd w:val="clear" w:color="auto" w:fill="FFFFFF"/>
        </w:rPr>
        <w:t>6</w:t>
      </w:r>
      <w:r w:rsidR="004940D5" w:rsidRPr="004940D5">
        <w:rPr>
          <w:rFonts w:ascii="Palatino-Roman" w:hAnsi="Palatino-Roman" w:cs="Arial"/>
          <w:color w:val="333333"/>
          <w:sz w:val="20"/>
          <w:shd w:val="clear" w:color="auto" w:fill="FFFFFF"/>
        </w:rPr>
        <w:t>)</w:t>
      </w:r>
    </w:p>
    <w:p w:rsidR="009D672C" w:rsidRDefault="004940D5" w:rsidP="009D672C">
      <w:pPr>
        <w:autoSpaceDE w:val="0"/>
        <w:autoSpaceDN w:val="0"/>
        <w:adjustRightInd w:val="0"/>
        <w:jc w:val="both"/>
        <w:rPr>
          <w:rFonts w:ascii="Palatino-Roman" w:hAnsi="Palatino-Roman" w:cs="Arial"/>
          <w:color w:val="333333"/>
          <w:sz w:val="20"/>
          <w:shd w:val="clear" w:color="auto" w:fill="FFFFFF"/>
        </w:rPr>
      </w:pPr>
      <w:proofErr w:type="gramStart"/>
      <w:r w:rsidRPr="004940D5">
        <w:rPr>
          <w:rFonts w:ascii="Palatino-Roman" w:hAnsi="Palatino-Roman" w:cs="Arial"/>
          <w:color w:val="333333"/>
          <w:sz w:val="20"/>
          <w:shd w:val="clear" w:color="auto" w:fill="FFFFFF"/>
        </w:rPr>
        <w:t xml:space="preserve">For </w:t>
      </w:r>
      <w:proofErr w:type="gramEnd"/>
      <w:r w:rsidR="002A44F4" w:rsidRPr="00947F5D">
        <w:rPr>
          <w:rFonts w:ascii="Palatino-Roman" w:hAnsi="Palatino-Roman" w:cs="Arial"/>
          <w:color w:val="333333"/>
          <w:position w:val="-6"/>
          <w:sz w:val="20"/>
          <w:shd w:val="clear" w:color="auto" w:fill="FFFFFF"/>
        </w:rPr>
        <w:object w:dxaOrig="580" w:dyaOrig="279">
          <v:shape id="_x0000_i1096" type="#_x0000_t75" style="width:28.5pt;height:11.3pt" o:ole="">
            <v:imagedata r:id="rId161" o:title=""/>
          </v:shape>
          <o:OLEObject Type="Embed" ProgID="Equation.3" ShapeID="_x0000_i1096" DrawAspect="Content" ObjectID="_1495275303" r:id="rId162"/>
        </w:object>
      </w:r>
      <w:r w:rsidRPr="004940D5">
        <w:rPr>
          <w:rFonts w:ascii="Palatino-Roman" w:hAnsi="Palatino-Roman" w:cs="Arial"/>
          <w:color w:val="333333"/>
          <w:sz w:val="20"/>
          <w:shd w:val="clear" w:color="auto" w:fill="FFFFFF"/>
        </w:rPr>
        <w:t>, for example, the constant coefficient is</w:t>
      </w:r>
      <w:r w:rsidR="00064333" w:rsidRPr="00947F5D">
        <w:rPr>
          <w:rFonts w:ascii="Palatino-Roman" w:hAnsi="Palatino-Roman" w:cs="Arial"/>
          <w:color w:val="333333"/>
          <w:position w:val="-24"/>
          <w:sz w:val="20"/>
          <w:shd w:val="clear" w:color="auto" w:fill="FFFFFF"/>
        </w:rPr>
        <w:object w:dxaOrig="800" w:dyaOrig="620">
          <v:shape id="_x0000_i1097" type="#_x0000_t75" style="width:36.55pt;height:29pt" o:ole="">
            <v:imagedata r:id="rId163" o:title=""/>
          </v:shape>
          <o:OLEObject Type="Embed" ProgID="Equation.3" ShapeID="_x0000_i1097" DrawAspect="Content" ObjectID="_1495275304" r:id="rId164"/>
        </w:object>
      </w:r>
      <w:r w:rsidRPr="004940D5">
        <w:rPr>
          <w:rFonts w:ascii="Palatino-Roman" w:hAnsi="Palatino-Roman" w:cs="Arial"/>
          <w:color w:val="333333"/>
          <w:sz w:val="20"/>
          <w:shd w:val="clear" w:color="auto" w:fill="FFFFFF"/>
        </w:rPr>
        <w:t>, and the equivalent damping becomes,</w:t>
      </w:r>
    </w:p>
    <w:p w:rsidR="009D672C" w:rsidRDefault="00827111" w:rsidP="0056759A">
      <w:pPr>
        <w:autoSpaceDE w:val="0"/>
        <w:autoSpaceDN w:val="0"/>
        <w:adjustRightInd w:val="0"/>
        <w:ind w:left="2880" w:firstLine="720"/>
        <w:rPr>
          <w:rFonts w:ascii="Palatino-Roman" w:hAnsi="Palatino-Roman" w:cs="Arial"/>
          <w:color w:val="333333"/>
          <w:sz w:val="20"/>
          <w:shd w:val="clear" w:color="auto" w:fill="FFFFFF"/>
        </w:rPr>
      </w:pPr>
      <w:r w:rsidRPr="00F63097">
        <w:rPr>
          <w:rFonts w:ascii="Palatino-Roman" w:hAnsi="Palatino-Roman" w:cs="Arial"/>
          <w:color w:val="333333"/>
          <w:position w:val="-24"/>
          <w:sz w:val="20"/>
          <w:shd w:val="clear" w:color="auto" w:fill="FFFFFF"/>
        </w:rPr>
        <w:object w:dxaOrig="1640" w:dyaOrig="620">
          <v:shape id="_x0000_i1098" type="#_x0000_t75" style="width:63.4pt;height:23.65pt" o:ole="">
            <v:imagedata r:id="rId165" o:title=""/>
          </v:shape>
          <o:OLEObject Type="Embed" ProgID="Equation.3" ShapeID="_x0000_i1098" DrawAspect="Content" ObjectID="_1495275305" r:id="rId166"/>
        </w:object>
      </w:r>
      <w:r w:rsidR="004940D5" w:rsidRPr="004940D5">
        <w:rPr>
          <w:rFonts w:ascii="Palatino-Roman" w:hAnsi="Palatino-Roman" w:cs="Arial"/>
          <w:color w:val="333333"/>
          <w:sz w:val="20"/>
          <w:shd w:val="clear" w:color="auto" w:fill="FFFFFF"/>
        </w:rPr>
        <w:t>,</w:t>
      </w:r>
      <w:r w:rsidR="004940D5" w:rsidRPr="004940D5">
        <w:rPr>
          <w:rFonts w:ascii="Palatino-Roman" w:hAnsi="Palatino-Roman" w:cs="Arial"/>
          <w:color w:val="333333"/>
          <w:sz w:val="20"/>
          <w:shd w:val="clear" w:color="auto" w:fill="FFFFFF"/>
        </w:rPr>
        <w:tab/>
      </w:r>
      <w:r w:rsidR="004940D5" w:rsidRPr="004940D5">
        <w:rPr>
          <w:rFonts w:ascii="Palatino-Roman" w:hAnsi="Palatino-Roman" w:cs="Arial"/>
          <w:color w:val="333333"/>
          <w:sz w:val="20"/>
          <w:shd w:val="clear" w:color="auto" w:fill="FFFFFF"/>
        </w:rPr>
        <w:tab/>
      </w:r>
      <w:r w:rsidR="004940D5" w:rsidRPr="004940D5">
        <w:rPr>
          <w:rFonts w:ascii="Palatino-Roman" w:hAnsi="Palatino-Roman" w:cs="Arial"/>
          <w:color w:val="333333"/>
          <w:sz w:val="20"/>
          <w:shd w:val="clear" w:color="auto" w:fill="FFFFFF"/>
        </w:rPr>
        <w:tab/>
      </w:r>
      <w:r w:rsidR="004940D5" w:rsidRPr="004940D5">
        <w:rPr>
          <w:rFonts w:ascii="Palatino-Roman" w:hAnsi="Palatino-Roman" w:cs="Arial"/>
          <w:color w:val="333333"/>
          <w:sz w:val="20"/>
          <w:shd w:val="clear" w:color="auto" w:fill="FFFFFF"/>
        </w:rPr>
        <w:tab/>
        <w:t xml:space="preserve"> </w:t>
      </w:r>
      <w:r w:rsidR="00947F5D">
        <w:rPr>
          <w:rFonts w:ascii="Palatino-Roman" w:hAnsi="Palatino-Roman" w:cs="Arial"/>
          <w:color w:val="333333"/>
          <w:sz w:val="20"/>
          <w:shd w:val="clear" w:color="auto" w:fill="FFFFFF"/>
        </w:rPr>
        <w:tab/>
      </w:r>
      <w:r w:rsidR="00F63097">
        <w:rPr>
          <w:rFonts w:ascii="Palatino-Roman" w:hAnsi="Palatino-Roman" w:cs="Arial"/>
          <w:color w:val="333333"/>
          <w:sz w:val="20"/>
          <w:shd w:val="clear" w:color="auto" w:fill="FFFFFF"/>
        </w:rPr>
        <w:tab/>
      </w:r>
      <w:r w:rsidR="009D672C">
        <w:rPr>
          <w:rFonts w:ascii="Palatino-Roman" w:hAnsi="Palatino-Roman" w:cs="Arial"/>
          <w:color w:val="333333"/>
          <w:sz w:val="20"/>
          <w:shd w:val="clear" w:color="auto" w:fill="FFFFFF"/>
        </w:rPr>
        <w:t xml:space="preserve"> </w:t>
      </w:r>
      <w:r>
        <w:rPr>
          <w:rFonts w:ascii="Palatino-Roman" w:hAnsi="Palatino-Roman" w:cs="Arial"/>
          <w:color w:val="333333"/>
          <w:sz w:val="20"/>
          <w:shd w:val="clear" w:color="auto" w:fill="FFFFFF"/>
        </w:rPr>
        <w:tab/>
      </w:r>
      <w:r w:rsidR="004940D5" w:rsidRPr="004940D5">
        <w:rPr>
          <w:rFonts w:ascii="Palatino-Roman" w:hAnsi="Palatino-Roman" w:cs="Arial"/>
          <w:color w:val="333333"/>
          <w:sz w:val="20"/>
          <w:shd w:val="clear" w:color="auto" w:fill="FFFFFF"/>
        </w:rPr>
        <w:t>(1</w:t>
      </w:r>
      <w:r w:rsidR="0056759A">
        <w:rPr>
          <w:rFonts w:ascii="Palatino-Roman" w:hAnsi="Palatino-Roman" w:cs="Arial"/>
          <w:color w:val="333333"/>
          <w:sz w:val="20"/>
          <w:shd w:val="clear" w:color="auto" w:fill="FFFFFF"/>
        </w:rPr>
        <w:t>7</w:t>
      </w:r>
      <w:r w:rsidR="004940D5" w:rsidRPr="004940D5">
        <w:rPr>
          <w:rFonts w:ascii="Palatino-Roman" w:hAnsi="Palatino-Roman" w:cs="Arial"/>
          <w:color w:val="333333"/>
          <w:sz w:val="20"/>
          <w:shd w:val="clear" w:color="auto" w:fill="FFFFFF"/>
        </w:rPr>
        <w:t>)</w:t>
      </w:r>
    </w:p>
    <w:p w:rsidR="004940D5" w:rsidRPr="004940D5" w:rsidRDefault="004940D5" w:rsidP="009D672C">
      <w:pPr>
        <w:autoSpaceDE w:val="0"/>
        <w:autoSpaceDN w:val="0"/>
        <w:adjustRightInd w:val="0"/>
        <w:rPr>
          <w:rFonts w:ascii="Palatino-Roman" w:hAnsi="Palatino-Roman" w:cs="Arial"/>
          <w:color w:val="333333"/>
          <w:sz w:val="20"/>
          <w:shd w:val="clear" w:color="auto" w:fill="FFFFFF"/>
        </w:rPr>
      </w:pPr>
      <w:proofErr w:type="gramStart"/>
      <w:r w:rsidRPr="004940D5">
        <w:rPr>
          <w:rFonts w:ascii="Palatino-Roman" w:hAnsi="Palatino-Roman" w:cs="Arial"/>
          <w:color w:val="333333"/>
          <w:sz w:val="20"/>
          <w:shd w:val="clear" w:color="auto" w:fill="FFFFFF"/>
        </w:rPr>
        <w:t>and</w:t>
      </w:r>
      <w:proofErr w:type="gramEnd"/>
      <w:r w:rsidRPr="004940D5">
        <w:rPr>
          <w:rFonts w:ascii="Palatino-Roman" w:hAnsi="Palatino-Roman" w:cs="Arial"/>
          <w:color w:val="333333"/>
          <w:sz w:val="20"/>
          <w:shd w:val="clear" w:color="auto" w:fill="FFFFFF"/>
        </w:rPr>
        <w:t xml:space="preserve"> for </w:t>
      </w:r>
      <w:r w:rsidR="00827111" w:rsidRPr="00F63097">
        <w:rPr>
          <w:rFonts w:ascii="Palatino-Roman" w:hAnsi="Palatino-Roman" w:cs="Arial"/>
          <w:color w:val="333333"/>
          <w:position w:val="-6"/>
          <w:sz w:val="20"/>
          <w:shd w:val="clear" w:color="auto" w:fill="FFFFFF"/>
        </w:rPr>
        <w:object w:dxaOrig="560" w:dyaOrig="279">
          <v:shape id="_x0000_i1099" type="#_x0000_t75" style="width:24.2pt;height:12.35pt" o:ole="">
            <v:imagedata r:id="rId167" o:title=""/>
          </v:shape>
          <o:OLEObject Type="Embed" ProgID="Equation.3" ShapeID="_x0000_i1099" DrawAspect="Content" ObjectID="_1495275306" r:id="rId168"/>
        </w:object>
      </w:r>
      <w:r w:rsidRPr="004940D5">
        <w:rPr>
          <w:rFonts w:ascii="Palatino-Roman" w:hAnsi="Palatino-Roman" w:cs="Arial"/>
          <w:color w:val="333333"/>
          <w:sz w:val="20"/>
          <w:shd w:val="clear" w:color="auto" w:fill="FFFFFF"/>
        </w:rPr>
        <w:t>, the constant coefficient is</w:t>
      </w:r>
      <w:r w:rsidR="009702AF" w:rsidRPr="00F63097">
        <w:rPr>
          <w:rFonts w:ascii="Palatino-Roman" w:hAnsi="Palatino-Roman" w:cs="Arial"/>
          <w:color w:val="333333"/>
          <w:position w:val="-24"/>
          <w:sz w:val="20"/>
          <w:shd w:val="clear" w:color="auto" w:fill="FFFFFF"/>
        </w:rPr>
        <w:object w:dxaOrig="740" w:dyaOrig="620">
          <v:shape id="_x0000_i1100" type="#_x0000_t75" style="width:32.8pt;height:26.85pt" o:ole="">
            <v:imagedata r:id="rId169" o:title=""/>
          </v:shape>
          <o:OLEObject Type="Embed" ProgID="Equation.3" ShapeID="_x0000_i1100" DrawAspect="Content" ObjectID="_1495275307" r:id="rId170"/>
        </w:object>
      </w:r>
      <w:r w:rsidRPr="004940D5">
        <w:rPr>
          <w:rFonts w:ascii="Palatino-Roman" w:hAnsi="Palatino-Roman" w:cs="Arial"/>
          <w:color w:val="333333"/>
          <w:sz w:val="20"/>
          <w:shd w:val="clear" w:color="auto" w:fill="FFFFFF"/>
        </w:rPr>
        <w:t>, and the equivalent damping becomes,</w:t>
      </w:r>
    </w:p>
    <w:p w:rsidR="009D672C" w:rsidRDefault="00827111" w:rsidP="0056759A">
      <w:pPr>
        <w:autoSpaceDE w:val="0"/>
        <w:autoSpaceDN w:val="0"/>
        <w:adjustRightInd w:val="0"/>
        <w:ind w:left="2880" w:firstLine="720"/>
        <w:jc w:val="center"/>
        <w:rPr>
          <w:rFonts w:ascii="Palatino-Roman" w:hAnsi="Palatino-Roman" w:cs="Arial"/>
          <w:color w:val="333333"/>
          <w:sz w:val="20"/>
          <w:shd w:val="clear" w:color="auto" w:fill="FFFFFF"/>
        </w:rPr>
      </w:pPr>
      <w:r w:rsidRPr="00F63097">
        <w:rPr>
          <w:rFonts w:ascii="Palatino-Roman" w:hAnsi="Palatino-Roman" w:cs="Arial"/>
          <w:color w:val="333333"/>
          <w:position w:val="-24"/>
          <w:sz w:val="20"/>
          <w:shd w:val="clear" w:color="auto" w:fill="FFFFFF"/>
        </w:rPr>
        <w:object w:dxaOrig="1780" w:dyaOrig="620">
          <v:shape id="_x0000_i1101" type="#_x0000_t75" style="width:69.85pt;height:25.25pt" o:ole="">
            <v:imagedata r:id="rId171" o:title=""/>
          </v:shape>
          <o:OLEObject Type="Embed" ProgID="Equation.3" ShapeID="_x0000_i1101" DrawAspect="Content" ObjectID="_1495275308" r:id="rId172"/>
        </w:object>
      </w:r>
      <w:r w:rsidR="004940D5" w:rsidRPr="004940D5">
        <w:rPr>
          <w:rFonts w:ascii="Palatino-Roman" w:hAnsi="Palatino-Roman" w:cs="Arial"/>
          <w:color w:val="333333"/>
          <w:sz w:val="20"/>
          <w:shd w:val="clear" w:color="auto" w:fill="FFFFFF"/>
        </w:rPr>
        <w:tab/>
      </w:r>
      <w:r w:rsidR="004940D5" w:rsidRPr="004940D5">
        <w:rPr>
          <w:rFonts w:ascii="Palatino-Roman" w:hAnsi="Palatino-Roman" w:cs="Arial"/>
          <w:color w:val="333333"/>
          <w:sz w:val="20"/>
          <w:shd w:val="clear" w:color="auto" w:fill="FFFFFF"/>
        </w:rPr>
        <w:tab/>
      </w:r>
      <w:r w:rsidR="004940D5" w:rsidRPr="004940D5">
        <w:rPr>
          <w:rFonts w:ascii="Palatino-Roman" w:hAnsi="Palatino-Roman" w:cs="Arial"/>
          <w:color w:val="333333"/>
          <w:sz w:val="20"/>
          <w:shd w:val="clear" w:color="auto" w:fill="FFFFFF"/>
        </w:rPr>
        <w:tab/>
      </w:r>
      <w:r w:rsidR="004940D5" w:rsidRPr="004940D5">
        <w:rPr>
          <w:rFonts w:ascii="Palatino-Roman" w:hAnsi="Palatino-Roman" w:cs="Arial"/>
          <w:color w:val="333333"/>
          <w:sz w:val="20"/>
          <w:shd w:val="clear" w:color="auto" w:fill="FFFFFF"/>
        </w:rPr>
        <w:tab/>
      </w:r>
      <w:r w:rsidR="004940D5" w:rsidRPr="004940D5">
        <w:rPr>
          <w:rFonts w:ascii="Palatino-Roman" w:hAnsi="Palatino-Roman" w:cs="Arial"/>
          <w:color w:val="333333"/>
          <w:sz w:val="20"/>
          <w:shd w:val="clear" w:color="auto" w:fill="FFFFFF"/>
        </w:rPr>
        <w:tab/>
      </w:r>
      <w:r w:rsidR="00947F5D">
        <w:rPr>
          <w:rFonts w:ascii="Palatino-Roman" w:hAnsi="Palatino-Roman" w:cs="Arial"/>
          <w:color w:val="333333"/>
          <w:sz w:val="20"/>
          <w:shd w:val="clear" w:color="auto" w:fill="FFFFFF"/>
        </w:rPr>
        <w:tab/>
      </w:r>
      <w:r>
        <w:rPr>
          <w:rFonts w:ascii="Palatino-Roman" w:hAnsi="Palatino-Roman" w:cs="Arial"/>
          <w:color w:val="333333"/>
          <w:sz w:val="20"/>
          <w:shd w:val="clear" w:color="auto" w:fill="FFFFFF"/>
        </w:rPr>
        <w:tab/>
      </w:r>
      <w:r w:rsidR="004940D5" w:rsidRPr="004940D5">
        <w:rPr>
          <w:rFonts w:ascii="Palatino-Roman" w:hAnsi="Palatino-Roman" w:cs="Arial"/>
          <w:color w:val="333333"/>
          <w:sz w:val="20"/>
          <w:shd w:val="clear" w:color="auto" w:fill="FFFFFF"/>
        </w:rPr>
        <w:t>(</w:t>
      </w:r>
      <w:r w:rsidR="0093320E">
        <w:rPr>
          <w:rFonts w:ascii="Palatino-Roman" w:hAnsi="Palatino-Roman" w:cs="Arial"/>
          <w:color w:val="333333"/>
          <w:sz w:val="20"/>
          <w:shd w:val="clear" w:color="auto" w:fill="FFFFFF"/>
        </w:rPr>
        <w:t>1</w:t>
      </w:r>
      <w:r w:rsidR="0056759A">
        <w:rPr>
          <w:rFonts w:ascii="Palatino-Roman" w:hAnsi="Palatino-Roman" w:cs="Arial"/>
          <w:color w:val="333333"/>
          <w:sz w:val="20"/>
          <w:shd w:val="clear" w:color="auto" w:fill="FFFFFF"/>
        </w:rPr>
        <w:t>8</w:t>
      </w:r>
      <w:r w:rsidR="004940D5" w:rsidRPr="004940D5">
        <w:rPr>
          <w:rFonts w:ascii="Palatino-Roman" w:hAnsi="Palatino-Roman" w:cs="Arial"/>
          <w:color w:val="333333"/>
          <w:sz w:val="20"/>
          <w:shd w:val="clear" w:color="auto" w:fill="FFFFFF"/>
        </w:rPr>
        <w:t>)</w:t>
      </w:r>
    </w:p>
    <w:p w:rsidR="001972C6" w:rsidRDefault="004940D5" w:rsidP="001C3F93">
      <w:pPr>
        <w:autoSpaceDE w:val="0"/>
        <w:autoSpaceDN w:val="0"/>
        <w:adjustRightInd w:val="0"/>
        <w:rPr>
          <w:rFonts w:ascii="Palatino-Roman" w:hAnsi="Palatino-Roman" w:cs="Arial"/>
          <w:color w:val="333333"/>
          <w:sz w:val="20"/>
          <w:shd w:val="clear" w:color="auto" w:fill="FFFFFF"/>
        </w:rPr>
      </w:pPr>
      <w:proofErr w:type="gramStart"/>
      <w:r w:rsidRPr="004940D5">
        <w:rPr>
          <w:rFonts w:ascii="Palatino-Roman" w:hAnsi="Palatino-Roman" w:cs="Arial"/>
          <w:color w:val="333333"/>
          <w:sz w:val="20"/>
          <w:shd w:val="clear" w:color="auto" w:fill="FFFFFF"/>
        </w:rPr>
        <w:t>which</w:t>
      </w:r>
      <w:proofErr w:type="gramEnd"/>
      <w:r w:rsidRPr="004940D5">
        <w:rPr>
          <w:rFonts w:ascii="Palatino-Roman" w:hAnsi="Palatino-Roman" w:cs="Arial"/>
          <w:color w:val="333333"/>
          <w:sz w:val="20"/>
          <w:shd w:val="clear" w:color="auto" w:fill="FFFFFF"/>
        </w:rPr>
        <w:t xml:space="preserve"> is the same expression derived in [</w:t>
      </w:r>
      <w:r w:rsidR="007B6EDA">
        <w:rPr>
          <w:rFonts w:ascii="Palatino-Roman" w:hAnsi="Palatino-Roman" w:cs="Arial"/>
          <w:color w:val="333333"/>
          <w:sz w:val="20"/>
          <w:shd w:val="clear" w:color="auto" w:fill="FFFFFF"/>
        </w:rPr>
        <w:t>2</w:t>
      </w:r>
      <w:r w:rsidR="001C3F93">
        <w:rPr>
          <w:rFonts w:ascii="Palatino-Roman" w:hAnsi="Palatino-Roman" w:cs="Arial"/>
          <w:color w:val="333333"/>
          <w:sz w:val="20"/>
          <w:shd w:val="clear" w:color="auto" w:fill="FFFFFF"/>
        </w:rPr>
        <w:t>1</w:t>
      </w:r>
      <w:r w:rsidRPr="004940D5">
        <w:rPr>
          <w:rFonts w:ascii="Palatino-Roman" w:hAnsi="Palatino-Roman" w:cs="Arial"/>
          <w:color w:val="333333"/>
          <w:sz w:val="20"/>
          <w:shd w:val="clear" w:color="auto" w:fill="FFFFFF"/>
        </w:rPr>
        <w:t>]</w:t>
      </w:r>
      <w:r w:rsidR="0093320E">
        <w:rPr>
          <w:rFonts w:ascii="Palatino-Roman" w:hAnsi="Palatino-Roman" w:cs="Arial"/>
          <w:color w:val="333333"/>
          <w:sz w:val="20"/>
          <w:shd w:val="clear" w:color="auto" w:fill="FFFFFF"/>
        </w:rPr>
        <w:t xml:space="preserve"> and is equal to </w:t>
      </w:r>
      <w:r w:rsidR="00545228" w:rsidRPr="00F63097">
        <w:rPr>
          <w:rFonts w:ascii="Palatino-Roman" w:hAnsi="Palatino-Roman" w:cs="Arial"/>
          <w:color w:val="333333"/>
          <w:position w:val="-24"/>
          <w:sz w:val="20"/>
          <w:shd w:val="clear" w:color="auto" w:fill="FFFFFF"/>
        </w:rPr>
        <w:object w:dxaOrig="1080" w:dyaOrig="620">
          <v:shape id="_x0000_i1102" type="#_x0000_t75" style="width:41.9pt;height:25.25pt" o:ole="">
            <v:imagedata r:id="rId173" o:title=""/>
          </v:shape>
          <o:OLEObject Type="Embed" ProgID="Equation.3" ShapeID="_x0000_i1102" DrawAspect="Content" ObjectID="_1495275309" r:id="rId174"/>
        </w:object>
      </w:r>
    </w:p>
    <w:p w:rsidR="00FB71AB" w:rsidRDefault="00545228" w:rsidP="007B1149">
      <w:pPr>
        <w:autoSpaceDE w:val="0"/>
        <w:autoSpaceDN w:val="0"/>
        <w:adjustRightInd w:val="0"/>
        <w:jc w:val="both"/>
        <w:rPr>
          <w:rFonts w:ascii="Palatino-Roman" w:hAnsi="Palatino-Roman" w:cs="Arial"/>
          <w:color w:val="333333"/>
          <w:sz w:val="20"/>
          <w:shd w:val="clear" w:color="auto" w:fill="FFFFFF"/>
        </w:rPr>
      </w:pPr>
      <w:r>
        <w:rPr>
          <w:rFonts w:ascii="Palatino-Roman" w:hAnsi="Palatino-Roman" w:cs="Arial"/>
          <w:color w:val="333333"/>
          <w:sz w:val="20"/>
          <w:shd w:val="clear" w:color="auto" w:fill="FFFFFF"/>
        </w:rPr>
        <w:t xml:space="preserve">If </w:t>
      </w:r>
      <w:r w:rsidRPr="0093320E">
        <w:rPr>
          <w:rFonts w:ascii="Palatino-Roman" w:hAnsi="Palatino-Roman" w:cs="Arial"/>
          <w:color w:val="333333"/>
          <w:position w:val="-10"/>
          <w:sz w:val="20"/>
          <w:shd w:val="clear" w:color="auto" w:fill="FFFFFF"/>
        </w:rPr>
        <w:object w:dxaOrig="220" w:dyaOrig="340">
          <v:shape id="_x0000_i1103" type="#_x0000_t75" style="width:10.75pt;height:17.2pt" o:ole="">
            <v:imagedata r:id="rId175" o:title=""/>
          </v:shape>
          <o:OLEObject Type="Embed" ProgID="Equation.3" ShapeID="_x0000_i1103" DrawAspect="Content" ObjectID="_1495275310" r:id="rId176"/>
        </w:object>
      </w:r>
      <w:r>
        <w:rPr>
          <w:rFonts w:ascii="Palatino-Roman" w:hAnsi="Palatino-Roman" w:cs="Arial"/>
          <w:color w:val="333333"/>
          <w:sz w:val="20"/>
          <w:shd w:val="clear" w:color="auto" w:fill="FFFFFF"/>
        </w:rPr>
        <w:t>were negative, the system would begin to go unstable at the natural frequency</w:t>
      </w:r>
      <w:proofErr w:type="gramStart"/>
      <w:r>
        <w:rPr>
          <w:rFonts w:ascii="Palatino-Roman" w:hAnsi="Palatino-Roman" w:cs="Arial"/>
          <w:color w:val="333333"/>
          <w:sz w:val="20"/>
          <w:shd w:val="clear" w:color="auto" w:fill="FFFFFF"/>
        </w:rPr>
        <w:t xml:space="preserve">, </w:t>
      </w:r>
      <w:proofErr w:type="gramEnd"/>
      <w:r w:rsidR="001972C6" w:rsidRPr="0093320E">
        <w:rPr>
          <w:rFonts w:ascii="Palatino-Roman" w:hAnsi="Palatino-Roman" w:cs="Arial"/>
          <w:color w:val="333333"/>
          <w:position w:val="-12"/>
          <w:sz w:val="20"/>
          <w:shd w:val="clear" w:color="auto" w:fill="FFFFFF"/>
        </w:rPr>
        <w:object w:dxaOrig="300" w:dyaOrig="360">
          <v:shape id="_x0000_i1104" type="#_x0000_t75" style="width:13.45pt;height:16.1pt" o:ole="">
            <v:imagedata r:id="rId177" o:title=""/>
          </v:shape>
          <o:OLEObject Type="Embed" ProgID="Equation.3" ShapeID="_x0000_i1104" DrawAspect="Content" ObjectID="_1495275311" r:id="rId178"/>
        </w:object>
      </w:r>
      <w:r>
        <w:rPr>
          <w:rFonts w:ascii="Palatino-Roman" w:hAnsi="Palatino-Roman" w:cs="Arial"/>
          <w:color w:val="333333"/>
          <w:sz w:val="20"/>
          <w:shd w:val="clear" w:color="auto" w:fill="FFFFFF"/>
        </w:rPr>
        <w:t xml:space="preserve">, but would be stabilised when the power dissipated in the equivalent damper was equal to the power generated by the negative linear damper. The system would thus settle into a limit cycle oscillation with an amplitude </w:t>
      </w:r>
      <w:r w:rsidRPr="00545228">
        <w:rPr>
          <w:rFonts w:ascii="Palatino-Roman" w:hAnsi="Palatino-Roman" w:cs="Arial"/>
          <w:color w:val="333333"/>
          <w:position w:val="-4"/>
          <w:sz w:val="20"/>
          <w:shd w:val="clear" w:color="auto" w:fill="FFFFFF"/>
        </w:rPr>
        <w:object w:dxaOrig="279" w:dyaOrig="260">
          <v:shape id="_x0000_i1105" type="#_x0000_t75" style="width:14.5pt;height:12.9pt" o:ole="">
            <v:imagedata r:id="rId179" o:title=""/>
          </v:shape>
          <o:OLEObject Type="Embed" ProgID="Equation.3" ShapeID="_x0000_i1105" DrawAspect="Content" ObjectID="_1495275312" r:id="rId180"/>
        </w:object>
      </w:r>
      <w:r>
        <w:rPr>
          <w:rFonts w:ascii="Palatino-Roman" w:hAnsi="Palatino-Roman" w:cs="Arial"/>
          <w:color w:val="333333"/>
          <w:sz w:val="20"/>
          <w:shd w:val="clear" w:color="auto" w:fill="FFFFFF"/>
        </w:rPr>
        <w:t xml:space="preserve">such that </w:t>
      </w:r>
      <w:r w:rsidRPr="00F63097">
        <w:rPr>
          <w:rFonts w:ascii="Palatino-Roman" w:hAnsi="Palatino-Roman" w:cs="Arial"/>
          <w:color w:val="333333"/>
          <w:position w:val="-24"/>
          <w:sz w:val="20"/>
          <w:shd w:val="clear" w:color="auto" w:fill="FFFFFF"/>
        </w:rPr>
        <w:object w:dxaOrig="999" w:dyaOrig="620">
          <v:shape id="_x0000_i1106" type="#_x0000_t75" style="width:39.2pt;height:25.25pt" o:ole="">
            <v:imagedata r:id="rId181" o:title=""/>
          </v:shape>
          <o:OLEObject Type="Embed" ProgID="Equation.3" ShapeID="_x0000_i1106" DrawAspect="Content" ObjectID="_1495275313" r:id="rId182"/>
        </w:object>
      </w:r>
      <w:r>
        <w:rPr>
          <w:rFonts w:ascii="Palatino-Roman" w:hAnsi="Palatino-Roman" w:cs="Arial"/>
          <w:color w:val="333333"/>
          <w:sz w:val="20"/>
          <w:shd w:val="clear" w:color="auto" w:fill="FFFFFF"/>
        </w:rPr>
        <w:t xml:space="preserve"> was equal </w:t>
      </w:r>
      <w:proofErr w:type="gramStart"/>
      <w:r>
        <w:rPr>
          <w:rFonts w:ascii="Palatino-Roman" w:hAnsi="Palatino-Roman" w:cs="Arial"/>
          <w:color w:val="333333"/>
          <w:sz w:val="20"/>
          <w:shd w:val="clear" w:color="auto" w:fill="FFFFFF"/>
        </w:rPr>
        <w:t xml:space="preserve">to </w:t>
      </w:r>
      <w:proofErr w:type="gramEnd"/>
      <w:r w:rsidRPr="00545228">
        <w:rPr>
          <w:rFonts w:ascii="Palatino-Roman" w:hAnsi="Palatino-Roman" w:cs="Arial"/>
          <w:color w:val="333333"/>
          <w:position w:val="-10"/>
          <w:sz w:val="20"/>
          <w:shd w:val="clear" w:color="auto" w:fill="FFFFFF"/>
        </w:rPr>
        <w:object w:dxaOrig="400" w:dyaOrig="340">
          <v:shape id="_x0000_i1107" type="#_x0000_t75" style="width:19.9pt;height:17.2pt" o:ole="">
            <v:imagedata r:id="rId183" o:title=""/>
          </v:shape>
          <o:OLEObject Type="Embed" ProgID="Equation.3" ShapeID="_x0000_i1107" DrawAspect="Content" ObjectID="_1495275314" r:id="rId184"/>
        </w:object>
      </w:r>
      <w:r>
        <w:rPr>
          <w:rFonts w:ascii="Palatino-Roman" w:hAnsi="Palatino-Roman" w:cs="Arial"/>
          <w:color w:val="333333"/>
          <w:sz w:val="20"/>
          <w:shd w:val="clear" w:color="auto" w:fill="FFFFFF"/>
        </w:rPr>
        <w:t>, as in Eq.(2) in the introduction.</w:t>
      </w:r>
      <w:r w:rsidR="007C26A8">
        <w:rPr>
          <w:rFonts w:ascii="Palatino-Roman" w:hAnsi="Palatino-Roman" w:cs="Arial"/>
          <w:color w:val="333333"/>
          <w:sz w:val="20"/>
          <w:shd w:val="clear" w:color="auto" w:fill="FFFFFF"/>
        </w:rPr>
        <w:t xml:space="preserve"> In the case of the forced response of a system, the equivalent linear damper is dependent on </w:t>
      </w:r>
      <w:r w:rsidR="00E76414">
        <w:rPr>
          <w:rFonts w:ascii="Palatino-Roman" w:hAnsi="Palatino-Roman" w:cs="Arial"/>
          <w:color w:val="333333"/>
          <w:sz w:val="20"/>
          <w:shd w:val="clear" w:color="auto" w:fill="FFFFFF"/>
        </w:rPr>
        <w:t>the velocity response of the system, which is itself dependent on the equivalent linear damper. Figure 6, for example, shows the dependence of the equivalent linear damper</w:t>
      </w:r>
      <w:proofErr w:type="gramStart"/>
      <w:r w:rsidR="00E76414">
        <w:rPr>
          <w:rFonts w:ascii="Palatino-Roman" w:hAnsi="Palatino-Roman" w:cs="Arial"/>
          <w:color w:val="333333"/>
          <w:sz w:val="20"/>
          <w:shd w:val="clear" w:color="auto" w:fill="FFFFFF"/>
        </w:rPr>
        <w:t xml:space="preserve">, </w:t>
      </w:r>
      <w:proofErr w:type="gramEnd"/>
      <w:r w:rsidR="00E76414" w:rsidRPr="00E76414">
        <w:rPr>
          <w:rFonts w:ascii="Palatino-Roman" w:hAnsi="Palatino-Roman" w:cs="Arial"/>
          <w:color w:val="333333"/>
          <w:position w:val="-14"/>
          <w:sz w:val="20"/>
          <w:shd w:val="clear" w:color="auto" w:fill="FFFFFF"/>
        </w:rPr>
        <w:object w:dxaOrig="380" w:dyaOrig="380">
          <v:shape id="_x0000_i1108" type="#_x0000_t75" style="width:18.8pt;height:18.8pt" o:ole="">
            <v:imagedata r:id="rId185" o:title=""/>
          </v:shape>
          <o:OLEObject Type="Embed" ProgID="Equation.3" ShapeID="_x0000_i1108" DrawAspect="Content" ObjectID="_1495275315" r:id="rId186"/>
        </w:object>
      </w:r>
      <w:r w:rsidR="00E76414">
        <w:rPr>
          <w:rFonts w:ascii="Palatino-Roman" w:hAnsi="Palatino-Roman" w:cs="Arial"/>
          <w:color w:val="333333"/>
          <w:sz w:val="20"/>
          <w:shd w:val="clear" w:color="auto" w:fill="FFFFFF"/>
        </w:rPr>
        <w:t xml:space="preserve">, on the velocity response, </w:t>
      </w:r>
      <w:r w:rsidR="00E76414" w:rsidRPr="00472CFC">
        <w:rPr>
          <w:rFonts w:ascii="Palatino-Roman" w:hAnsi="Palatino-Roman" w:cs="Arial"/>
          <w:color w:val="333333"/>
          <w:position w:val="-4"/>
          <w:sz w:val="20"/>
          <w:shd w:val="clear" w:color="auto" w:fill="FFFFFF"/>
        </w:rPr>
        <w:object w:dxaOrig="279" w:dyaOrig="300">
          <v:shape id="_x0000_i1109" type="#_x0000_t75" style="width:12.9pt;height:15.05pt" o:ole="">
            <v:imagedata r:id="rId187" o:title=""/>
          </v:shape>
          <o:OLEObject Type="Embed" ProgID="Equation.3" ShapeID="_x0000_i1109" DrawAspect="Content" ObjectID="_1495275316" r:id="rId188"/>
        </w:object>
      </w:r>
      <w:r w:rsidR="00E76414">
        <w:rPr>
          <w:rFonts w:ascii="Palatino-Roman" w:hAnsi="Palatino-Roman" w:cs="Arial"/>
          <w:color w:val="333333"/>
          <w:sz w:val="20"/>
          <w:shd w:val="clear" w:color="auto" w:fill="FFFFFF"/>
        </w:rPr>
        <w:t>, in the case of cubic damping, Eq.(1</w:t>
      </w:r>
      <w:r w:rsidR="0056759A">
        <w:rPr>
          <w:rFonts w:ascii="Palatino-Roman" w:hAnsi="Palatino-Roman" w:cs="Arial"/>
          <w:color w:val="333333"/>
          <w:sz w:val="20"/>
          <w:shd w:val="clear" w:color="auto" w:fill="FFFFFF"/>
        </w:rPr>
        <w:t>8</w:t>
      </w:r>
      <w:r w:rsidR="00E76414">
        <w:rPr>
          <w:rFonts w:ascii="Palatino-Roman" w:hAnsi="Palatino-Roman" w:cs="Arial"/>
          <w:color w:val="333333"/>
          <w:sz w:val="20"/>
          <w:shd w:val="clear" w:color="auto" w:fill="FFFFFF"/>
        </w:rPr>
        <w:t>)</w:t>
      </w:r>
      <w:r w:rsidR="007B1149">
        <w:rPr>
          <w:rFonts w:ascii="Palatino-Roman" w:hAnsi="Palatino-Roman" w:cs="Arial"/>
          <w:color w:val="333333"/>
          <w:sz w:val="20"/>
          <w:shd w:val="clear" w:color="auto" w:fill="FFFFFF"/>
        </w:rPr>
        <w:t>. Also shown in this figure is</w:t>
      </w:r>
      <w:r w:rsidR="00E76414">
        <w:rPr>
          <w:rFonts w:ascii="Palatino-Roman" w:hAnsi="Palatino-Roman" w:cs="Arial"/>
          <w:color w:val="333333"/>
          <w:sz w:val="20"/>
          <w:shd w:val="clear" w:color="auto" w:fill="FFFFFF"/>
        </w:rPr>
        <w:t xml:space="preserve"> the </w:t>
      </w:r>
      <w:r w:rsidR="007B1149">
        <w:rPr>
          <w:rFonts w:ascii="Palatino-Roman" w:hAnsi="Palatino-Roman" w:cs="Arial"/>
          <w:color w:val="333333"/>
          <w:sz w:val="20"/>
          <w:shd w:val="clear" w:color="auto" w:fill="FFFFFF"/>
        </w:rPr>
        <w:t xml:space="preserve">inverse of the </w:t>
      </w:r>
      <w:r w:rsidR="00E76414">
        <w:rPr>
          <w:rFonts w:ascii="Palatino-Roman" w:hAnsi="Palatino-Roman" w:cs="Arial"/>
          <w:color w:val="333333"/>
          <w:sz w:val="20"/>
          <w:shd w:val="clear" w:color="auto" w:fill="FFFFFF"/>
        </w:rPr>
        <w:t>dependence of the response on the equivalent linear damper</w:t>
      </w:r>
      <w:r w:rsidR="007B1149">
        <w:rPr>
          <w:rFonts w:ascii="Palatino-Roman" w:hAnsi="Palatino-Roman" w:cs="Arial"/>
          <w:color w:val="333333"/>
          <w:sz w:val="20"/>
          <w:shd w:val="clear" w:color="auto" w:fill="FFFFFF"/>
        </w:rPr>
        <w:t>,</w:t>
      </w:r>
      <w:r w:rsidR="00E76414">
        <w:rPr>
          <w:rFonts w:ascii="Palatino-Roman" w:hAnsi="Palatino-Roman" w:cs="Arial"/>
          <w:color w:val="333333"/>
          <w:sz w:val="20"/>
          <w:shd w:val="clear" w:color="auto" w:fill="FFFFFF"/>
        </w:rPr>
        <w:t xml:space="preserve"> when driven at resonance, </w:t>
      </w:r>
      <w:r w:rsidR="009C3370">
        <w:rPr>
          <w:rFonts w:ascii="Palatino-Roman" w:hAnsi="Palatino-Roman" w:cs="Arial"/>
          <w:color w:val="333333"/>
          <w:sz w:val="20"/>
          <w:shd w:val="clear" w:color="auto" w:fill="FFFFFF"/>
        </w:rPr>
        <w:t xml:space="preserve">as in </w:t>
      </w:r>
      <w:r w:rsidR="00E76414">
        <w:rPr>
          <w:rFonts w:ascii="Palatino-Roman" w:hAnsi="Palatino-Roman" w:cs="Arial"/>
          <w:color w:val="333333"/>
          <w:sz w:val="20"/>
          <w:shd w:val="clear" w:color="auto" w:fill="FFFFFF"/>
        </w:rPr>
        <w:t>Eq</w:t>
      </w:r>
      <w:proofErr w:type="gramStart"/>
      <w:r w:rsidR="00E76414">
        <w:rPr>
          <w:rFonts w:ascii="Palatino-Roman" w:hAnsi="Palatino-Roman" w:cs="Arial"/>
          <w:color w:val="333333"/>
          <w:sz w:val="20"/>
          <w:shd w:val="clear" w:color="auto" w:fill="FFFFFF"/>
        </w:rPr>
        <w:t>.(</w:t>
      </w:r>
      <w:proofErr w:type="gramEnd"/>
      <w:r w:rsidR="00E76414">
        <w:rPr>
          <w:rFonts w:ascii="Palatino-Roman" w:hAnsi="Palatino-Roman" w:cs="Arial"/>
          <w:color w:val="333333"/>
          <w:sz w:val="20"/>
          <w:shd w:val="clear" w:color="auto" w:fill="FFFFFF"/>
        </w:rPr>
        <w:t>1</w:t>
      </w:r>
      <w:r w:rsidR="0056759A">
        <w:rPr>
          <w:rFonts w:ascii="Palatino-Roman" w:hAnsi="Palatino-Roman" w:cs="Arial"/>
          <w:color w:val="333333"/>
          <w:sz w:val="20"/>
          <w:shd w:val="clear" w:color="auto" w:fill="FFFFFF"/>
        </w:rPr>
        <w:t>9</w:t>
      </w:r>
      <w:r w:rsidR="00E76414">
        <w:rPr>
          <w:rFonts w:ascii="Palatino-Roman" w:hAnsi="Palatino-Roman" w:cs="Arial"/>
          <w:color w:val="333333"/>
          <w:sz w:val="20"/>
          <w:shd w:val="clear" w:color="auto" w:fill="FFFFFF"/>
        </w:rPr>
        <w:t xml:space="preserve">), </w:t>
      </w:r>
      <w:r w:rsidR="007B1149">
        <w:rPr>
          <w:rFonts w:ascii="Palatino-Roman" w:hAnsi="Palatino-Roman" w:cs="Arial"/>
          <w:color w:val="333333"/>
          <w:sz w:val="20"/>
          <w:shd w:val="clear" w:color="auto" w:fill="FFFFFF"/>
        </w:rPr>
        <w:t xml:space="preserve">both </w:t>
      </w:r>
      <w:r w:rsidR="00E76414">
        <w:rPr>
          <w:rFonts w:ascii="Palatino-Roman" w:hAnsi="Palatino-Roman" w:cs="Arial"/>
          <w:color w:val="333333"/>
          <w:sz w:val="20"/>
          <w:shd w:val="clear" w:color="auto" w:fill="FFFFFF"/>
        </w:rPr>
        <w:t>with the numerical values given by the specific case considered in the next section. The two equations are, clearly, both satisfied when the two curves cross. In the case of cubic damping the crossing point can be calculated analytically, as below, but for higher orders of nonlinear damping</w:t>
      </w:r>
      <w:r w:rsidR="007B1149">
        <w:rPr>
          <w:rFonts w:ascii="Palatino-Roman" w:hAnsi="Palatino-Roman" w:cs="Arial"/>
          <w:color w:val="333333"/>
          <w:sz w:val="20"/>
          <w:shd w:val="clear" w:color="auto" w:fill="FFFFFF"/>
        </w:rPr>
        <w:t>,</w:t>
      </w:r>
      <w:r w:rsidR="00E76414">
        <w:rPr>
          <w:rFonts w:ascii="Palatino-Roman" w:hAnsi="Palatino-Roman" w:cs="Arial"/>
          <w:color w:val="333333"/>
          <w:sz w:val="20"/>
          <w:shd w:val="clear" w:color="auto" w:fill="FFFFFF"/>
        </w:rPr>
        <w:t xml:space="preserve"> numerical methods need to be used to calculate the solution.</w:t>
      </w:r>
    </w:p>
    <w:p w:rsidR="004940D5" w:rsidRPr="004940D5" w:rsidRDefault="004940D5" w:rsidP="007C26A8">
      <w:pPr>
        <w:autoSpaceDE w:val="0"/>
        <w:autoSpaceDN w:val="0"/>
        <w:adjustRightInd w:val="0"/>
        <w:jc w:val="both"/>
        <w:rPr>
          <w:rFonts w:ascii="Palatino-Roman" w:hAnsi="Palatino-Roman" w:cs="Arial"/>
          <w:color w:val="333333"/>
          <w:sz w:val="20"/>
          <w:shd w:val="clear" w:color="auto" w:fill="FFFFFF"/>
        </w:rPr>
      </w:pPr>
      <w:r w:rsidRPr="004940D5">
        <w:rPr>
          <w:rFonts w:ascii="Palatino-Roman" w:hAnsi="Palatino-Roman" w:cs="Arial"/>
          <w:color w:val="333333"/>
          <w:sz w:val="20"/>
          <w:shd w:val="clear" w:color="auto" w:fill="FFFFFF"/>
        </w:rPr>
        <w:t xml:space="preserve">Since the response of the system at the fundamental frequency, </w:t>
      </w:r>
      <w:r w:rsidR="007C26A8" w:rsidRPr="00472CFC">
        <w:rPr>
          <w:rFonts w:ascii="Palatino-Roman" w:hAnsi="Palatino-Roman" w:cs="Arial"/>
          <w:color w:val="333333"/>
          <w:position w:val="-4"/>
          <w:sz w:val="20"/>
          <w:shd w:val="clear" w:color="auto" w:fill="FFFFFF"/>
        </w:rPr>
        <w:object w:dxaOrig="279" w:dyaOrig="300">
          <v:shape id="_x0000_i1110" type="#_x0000_t75" style="width:12.9pt;height:15.05pt" o:ole="">
            <v:imagedata r:id="rId187" o:title=""/>
          </v:shape>
          <o:OLEObject Type="Embed" ProgID="Equation.3" ShapeID="_x0000_i1110" DrawAspect="Content" ObjectID="_1495275317" r:id="rId189"/>
        </w:object>
      </w:r>
      <w:r w:rsidRPr="004940D5">
        <w:rPr>
          <w:rFonts w:ascii="Palatino-Roman" w:hAnsi="Palatino-Roman" w:cs="Arial"/>
          <w:color w:val="333333"/>
          <w:sz w:val="20"/>
          <w:shd w:val="clear" w:color="auto" w:fill="FFFFFF"/>
        </w:rPr>
        <w:t xml:space="preserve">, is given by the solution to the polynomial </w:t>
      </w:r>
      <w:r w:rsidR="00476163">
        <w:rPr>
          <w:rFonts w:ascii="Palatino-Roman" w:hAnsi="Palatino-Roman" w:cs="Arial"/>
          <w:color w:val="333333"/>
          <w:sz w:val="20"/>
          <w:shd w:val="clear" w:color="auto" w:fill="FFFFFF"/>
        </w:rPr>
        <w:t>Eq.</w:t>
      </w:r>
      <w:r w:rsidRPr="004940D5">
        <w:rPr>
          <w:rFonts w:ascii="Palatino-Roman" w:hAnsi="Palatino-Roman" w:cs="Arial"/>
          <w:color w:val="333333"/>
          <w:sz w:val="20"/>
          <w:shd w:val="clear" w:color="auto" w:fill="FFFFFF"/>
        </w:rPr>
        <w:t>(1</w:t>
      </w:r>
      <w:r w:rsidR="0093320E">
        <w:rPr>
          <w:rFonts w:ascii="Palatino-Roman" w:hAnsi="Palatino-Roman" w:cs="Arial"/>
          <w:color w:val="333333"/>
          <w:sz w:val="20"/>
          <w:shd w:val="clear" w:color="auto" w:fill="FFFFFF"/>
        </w:rPr>
        <w:t>3</w:t>
      </w:r>
      <w:r w:rsidRPr="004940D5">
        <w:rPr>
          <w:rFonts w:ascii="Palatino-Roman" w:hAnsi="Palatino-Roman" w:cs="Arial"/>
          <w:color w:val="333333"/>
          <w:sz w:val="20"/>
          <w:shd w:val="clear" w:color="auto" w:fill="FFFFFF"/>
        </w:rPr>
        <w:t xml:space="preserve">), where only one of the possible solutions is real and thus physically realistic, the equivalent damping can, in principle, be calculated directly </w:t>
      </w:r>
      <w:r w:rsidR="0093320E">
        <w:rPr>
          <w:rFonts w:ascii="Palatino-Roman" w:hAnsi="Palatino-Roman" w:cs="Arial"/>
          <w:color w:val="333333"/>
          <w:sz w:val="20"/>
          <w:shd w:val="clear" w:color="auto" w:fill="FFFFFF"/>
        </w:rPr>
        <w:t>from this equation</w:t>
      </w:r>
      <w:r w:rsidRPr="004940D5">
        <w:rPr>
          <w:rFonts w:ascii="Palatino-Roman" w:hAnsi="Palatino-Roman" w:cs="Arial"/>
          <w:color w:val="333333"/>
          <w:sz w:val="20"/>
          <w:shd w:val="clear" w:color="auto" w:fill="FFFFFF"/>
        </w:rPr>
        <w:t xml:space="preserve">. For low power of nonlinear damping, for example </w:t>
      </w:r>
      <w:proofErr w:type="gramStart"/>
      <w:r w:rsidRPr="004940D5">
        <w:rPr>
          <w:rFonts w:ascii="Palatino-Roman" w:hAnsi="Palatino-Roman" w:cs="Arial"/>
          <w:color w:val="333333"/>
          <w:sz w:val="20"/>
          <w:shd w:val="clear" w:color="auto" w:fill="FFFFFF"/>
        </w:rPr>
        <w:t xml:space="preserve">for </w:t>
      </w:r>
      <w:r w:rsidR="00AF049C" w:rsidRPr="00472CFC">
        <w:rPr>
          <w:rFonts w:ascii="Palatino-Roman" w:hAnsi="Palatino-Roman" w:cs="Arial"/>
          <w:color w:val="333333"/>
          <w:position w:val="-10"/>
          <w:sz w:val="20"/>
          <w:shd w:val="clear" w:color="auto" w:fill="FFFFFF"/>
        </w:rPr>
        <w:object w:dxaOrig="700" w:dyaOrig="340">
          <v:shape id="_x0000_i1111" type="#_x0000_t75" style="width:30.65pt;height:12.9pt" o:ole="">
            <v:imagedata r:id="rId190" o:title=""/>
          </v:shape>
          <o:OLEObject Type="Embed" ProgID="Equation.3" ShapeID="_x0000_i1111" DrawAspect="Content" ObjectID="_1495275318" r:id="rId191"/>
        </w:object>
      </w:r>
      <w:r w:rsidRPr="004940D5">
        <w:rPr>
          <w:rFonts w:ascii="Palatino-Roman" w:hAnsi="Palatino-Roman" w:cs="Arial"/>
          <w:color w:val="333333"/>
          <w:sz w:val="20"/>
          <w:shd w:val="clear" w:color="auto" w:fill="FFFFFF"/>
        </w:rPr>
        <w:t xml:space="preserve"> , a</w:t>
      </w:r>
      <w:r w:rsidR="00545228">
        <w:rPr>
          <w:rFonts w:ascii="Palatino-Roman" w:hAnsi="Palatino-Roman" w:cs="Arial"/>
          <w:color w:val="333333"/>
          <w:sz w:val="20"/>
          <w:shd w:val="clear" w:color="auto" w:fill="FFFFFF"/>
        </w:rPr>
        <w:t xml:space="preserve"> closed-form</w:t>
      </w:r>
      <w:r w:rsidR="00C95CE2">
        <w:rPr>
          <w:rFonts w:ascii="Palatino-Roman" w:hAnsi="Palatino-Roman" w:cs="Arial"/>
          <w:color w:val="333333"/>
          <w:sz w:val="20"/>
          <w:shd w:val="clear" w:color="auto" w:fill="FFFFFF"/>
        </w:rPr>
        <w:t xml:space="preserve"> analytical</w:t>
      </w:r>
      <w:r w:rsidRPr="004940D5">
        <w:rPr>
          <w:rFonts w:ascii="Palatino-Roman" w:hAnsi="Palatino-Roman" w:cs="Arial"/>
          <w:color w:val="333333"/>
          <w:sz w:val="20"/>
          <w:shd w:val="clear" w:color="auto" w:fill="FFFFFF"/>
        </w:rPr>
        <w:t xml:space="preserve"> solution for the response</w:t>
      </w:r>
      <w:r w:rsidR="0093320E">
        <w:rPr>
          <w:rFonts w:ascii="Palatino-Roman" w:hAnsi="Palatino-Roman" w:cs="Arial"/>
          <w:color w:val="333333"/>
          <w:sz w:val="20"/>
          <w:shd w:val="clear" w:color="auto" w:fill="FFFFFF"/>
        </w:rPr>
        <w:t xml:space="preserve"> at resonance</w:t>
      </w:r>
      <w:r w:rsidRPr="004940D5">
        <w:rPr>
          <w:rFonts w:ascii="Palatino-Roman" w:hAnsi="Palatino-Roman" w:cs="Arial"/>
          <w:color w:val="333333"/>
          <w:sz w:val="20"/>
          <w:shd w:val="clear" w:color="auto" w:fill="FFFFFF"/>
        </w:rPr>
        <w:t xml:space="preserve"> can be obtained. The damping force at resonance can be written as,</w:t>
      </w:r>
    </w:p>
    <w:p w:rsidR="004940D5" w:rsidRPr="004940D5" w:rsidRDefault="007C26A8" w:rsidP="0056759A">
      <w:pPr>
        <w:autoSpaceDE w:val="0"/>
        <w:autoSpaceDN w:val="0"/>
        <w:adjustRightInd w:val="0"/>
        <w:ind w:left="3600" w:firstLine="720"/>
        <w:jc w:val="both"/>
        <w:rPr>
          <w:rFonts w:ascii="Palatino-Roman" w:hAnsi="Palatino-Roman" w:cs="Arial"/>
          <w:color w:val="333333"/>
          <w:sz w:val="20"/>
          <w:shd w:val="clear" w:color="auto" w:fill="FFFFFF"/>
        </w:rPr>
      </w:pPr>
      <w:r w:rsidRPr="0093320E">
        <w:rPr>
          <w:rFonts w:ascii="Palatino-Roman" w:hAnsi="Palatino-Roman" w:cs="Arial"/>
          <w:color w:val="333333"/>
          <w:position w:val="-14"/>
          <w:sz w:val="20"/>
          <w:shd w:val="clear" w:color="auto" w:fill="FFFFFF"/>
        </w:rPr>
        <w:object w:dxaOrig="1560" w:dyaOrig="400">
          <v:shape id="_x0000_i1112" type="#_x0000_t75" style="width:64.5pt;height:17.2pt" o:ole="">
            <v:imagedata r:id="rId192" o:title=""/>
          </v:shape>
          <o:OLEObject Type="Embed" ProgID="Equation.3" ShapeID="_x0000_i1112" DrawAspect="Content" ObjectID="_1495275319" r:id="rId193"/>
        </w:object>
      </w:r>
      <w:r w:rsidR="004940D5" w:rsidRPr="004940D5">
        <w:rPr>
          <w:rFonts w:ascii="Palatino-Roman" w:hAnsi="Palatino-Roman" w:cs="Arial"/>
          <w:color w:val="333333"/>
          <w:sz w:val="20"/>
          <w:shd w:val="clear" w:color="auto" w:fill="FFFFFF"/>
        </w:rPr>
        <w:tab/>
      </w:r>
      <w:r w:rsidR="004940D5" w:rsidRPr="004940D5">
        <w:rPr>
          <w:rFonts w:ascii="Palatino-Roman" w:hAnsi="Palatino-Roman" w:cs="Arial"/>
          <w:color w:val="333333"/>
          <w:sz w:val="20"/>
          <w:shd w:val="clear" w:color="auto" w:fill="FFFFFF"/>
        </w:rPr>
        <w:tab/>
      </w:r>
      <w:r w:rsidR="004940D5" w:rsidRPr="004940D5">
        <w:rPr>
          <w:rFonts w:ascii="Palatino-Roman" w:hAnsi="Palatino-Roman" w:cs="Arial"/>
          <w:color w:val="333333"/>
          <w:sz w:val="20"/>
          <w:shd w:val="clear" w:color="auto" w:fill="FFFFFF"/>
        </w:rPr>
        <w:tab/>
      </w:r>
      <w:r w:rsidR="004940D5" w:rsidRPr="004940D5">
        <w:rPr>
          <w:rFonts w:ascii="Palatino-Roman" w:hAnsi="Palatino-Roman" w:cs="Arial"/>
          <w:color w:val="333333"/>
          <w:sz w:val="20"/>
          <w:shd w:val="clear" w:color="auto" w:fill="FFFFFF"/>
        </w:rPr>
        <w:tab/>
      </w:r>
      <w:r w:rsidR="004940D5" w:rsidRPr="004940D5">
        <w:rPr>
          <w:rFonts w:ascii="Palatino-Roman" w:hAnsi="Palatino-Roman" w:cs="Arial"/>
          <w:color w:val="333333"/>
          <w:sz w:val="20"/>
          <w:shd w:val="clear" w:color="auto" w:fill="FFFFFF"/>
        </w:rPr>
        <w:tab/>
      </w:r>
      <w:r w:rsidR="00472CFC">
        <w:rPr>
          <w:rFonts w:ascii="Palatino-Roman" w:hAnsi="Palatino-Roman" w:cs="Arial"/>
          <w:color w:val="333333"/>
          <w:sz w:val="20"/>
          <w:shd w:val="clear" w:color="auto" w:fill="FFFFFF"/>
        </w:rPr>
        <w:tab/>
      </w:r>
      <w:r w:rsidR="004940D5" w:rsidRPr="004940D5">
        <w:rPr>
          <w:rFonts w:ascii="Palatino-Roman" w:hAnsi="Palatino-Roman" w:cs="Arial"/>
          <w:color w:val="333333"/>
          <w:sz w:val="20"/>
          <w:shd w:val="clear" w:color="auto" w:fill="FFFFFF"/>
        </w:rPr>
        <w:t>(</w:t>
      </w:r>
      <w:r w:rsidR="0093320E">
        <w:rPr>
          <w:rFonts w:ascii="Palatino-Roman" w:hAnsi="Palatino-Roman" w:cs="Arial"/>
          <w:color w:val="333333"/>
          <w:sz w:val="20"/>
          <w:shd w:val="clear" w:color="auto" w:fill="FFFFFF"/>
        </w:rPr>
        <w:t>1</w:t>
      </w:r>
      <w:r w:rsidR="0056759A">
        <w:rPr>
          <w:rFonts w:ascii="Palatino-Roman" w:hAnsi="Palatino-Roman" w:cs="Arial"/>
          <w:color w:val="333333"/>
          <w:sz w:val="20"/>
          <w:shd w:val="clear" w:color="auto" w:fill="FFFFFF"/>
        </w:rPr>
        <w:t>9</w:t>
      </w:r>
      <w:r w:rsidR="004940D5" w:rsidRPr="004940D5">
        <w:rPr>
          <w:rFonts w:ascii="Palatino-Roman" w:hAnsi="Palatino-Roman" w:cs="Arial"/>
          <w:color w:val="333333"/>
          <w:sz w:val="20"/>
          <w:shd w:val="clear" w:color="auto" w:fill="FFFFFF"/>
        </w:rPr>
        <w:t>)</w:t>
      </w:r>
    </w:p>
    <w:p w:rsidR="004940D5" w:rsidRPr="004940D5" w:rsidRDefault="004940D5" w:rsidP="0056759A">
      <w:pPr>
        <w:autoSpaceDE w:val="0"/>
        <w:autoSpaceDN w:val="0"/>
        <w:adjustRightInd w:val="0"/>
        <w:rPr>
          <w:rFonts w:ascii="Palatino-Roman" w:hAnsi="Palatino-Roman" w:cs="Arial"/>
          <w:color w:val="333333"/>
          <w:sz w:val="20"/>
          <w:shd w:val="clear" w:color="auto" w:fill="FFFFFF"/>
        </w:rPr>
      </w:pPr>
      <w:r w:rsidRPr="004940D5">
        <w:rPr>
          <w:rFonts w:ascii="Palatino-Roman" w:hAnsi="Palatino-Roman" w:cs="Arial"/>
          <w:color w:val="333333"/>
          <w:sz w:val="20"/>
          <w:shd w:val="clear" w:color="auto" w:fill="FFFFFF"/>
        </w:rPr>
        <w:t>Substituting Eq. (</w:t>
      </w:r>
      <w:r w:rsidR="0093320E">
        <w:rPr>
          <w:rFonts w:ascii="Palatino-Roman" w:hAnsi="Palatino-Roman" w:cs="Arial"/>
          <w:color w:val="333333"/>
          <w:sz w:val="20"/>
          <w:shd w:val="clear" w:color="auto" w:fill="FFFFFF"/>
        </w:rPr>
        <w:t>1</w:t>
      </w:r>
      <w:r w:rsidR="0056759A">
        <w:rPr>
          <w:rFonts w:ascii="Palatino-Roman" w:hAnsi="Palatino-Roman" w:cs="Arial"/>
          <w:color w:val="333333"/>
          <w:sz w:val="20"/>
          <w:shd w:val="clear" w:color="auto" w:fill="FFFFFF"/>
        </w:rPr>
        <w:t>8</w:t>
      </w:r>
      <w:r w:rsidRPr="004940D5">
        <w:rPr>
          <w:rFonts w:ascii="Palatino-Roman" w:hAnsi="Palatino-Roman" w:cs="Arial"/>
          <w:color w:val="333333"/>
          <w:sz w:val="20"/>
          <w:shd w:val="clear" w:color="auto" w:fill="FFFFFF"/>
        </w:rPr>
        <w:t>) into Eq. (</w:t>
      </w:r>
      <w:r w:rsidR="0093320E">
        <w:rPr>
          <w:rFonts w:ascii="Palatino-Roman" w:hAnsi="Palatino-Roman" w:cs="Arial"/>
          <w:color w:val="333333"/>
          <w:sz w:val="20"/>
          <w:shd w:val="clear" w:color="auto" w:fill="FFFFFF"/>
        </w:rPr>
        <w:t>1</w:t>
      </w:r>
      <w:r w:rsidR="0056759A">
        <w:rPr>
          <w:rFonts w:ascii="Palatino-Roman" w:hAnsi="Palatino-Roman" w:cs="Arial"/>
          <w:color w:val="333333"/>
          <w:sz w:val="20"/>
          <w:shd w:val="clear" w:color="auto" w:fill="FFFFFF"/>
        </w:rPr>
        <w:t>9</w:t>
      </w:r>
      <w:r w:rsidRPr="004940D5">
        <w:rPr>
          <w:rFonts w:ascii="Palatino-Roman" w:hAnsi="Palatino-Roman" w:cs="Arial"/>
          <w:color w:val="333333"/>
          <w:sz w:val="20"/>
          <w:shd w:val="clear" w:color="auto" w:fill="FFFFFF"/>
        </w:rPr>
        <w:t xml:space="preserve">), yields a cubic polynomial </w:t>
      </w:r>
      <w:proofErr w:type="gramStart"/>
      <w:r w:rsidRPr="004940D5">
        <w:rPr>
          <w:rFonts w:ascii="Palatino-Roman" w:hAnsi="Palatino-Roman" w:cs="Arial"/>
          <w:color w:val="333333"/>
          <w:sz w:val="20"/>
          <w:shd w:val="clear" w:color="auto" w:fill="FFFFFF"/>
        </w:rPr>
        <w:t xml:space="preserve">in </w:t>
      </w:r>
      <w:proofErr w:type="gramEnd"/>
      <w:r w:rsidR="007C26A8" w:rsidRPr="00AF049C">
        <w:rPr>
          <w:rFonts w:ascii="Palatino-Roman" w:hAnsi="Palatino-Roman" w:cs="Arial"/>
          <w:color w:val="333333"/>
          <w:position w:val="-4"/>
          <w:sz w:val="20"/>
          <w:shd w:val="clear" w:color="auto" w:fill="FFFFFF"/>
        </w:rPr>
        <w:object w:dxaOrig="279" w:dyaOrig="300">
          <v:shape id="_x0000_i1113" type="#_x0000_t75" style="width:12.35pt;height:12.35pt" o:ole="">
            <v:imagedata r:id="rId194" o:title=""/>
          </v:shape>
          <o:OLEObject Type="Embed" ProgID="Equation.3" ShapeID="_x0000_i1113" DrawAspect="Content" ObjectID="_1495275320" r:id="rId195"/>
        </w:object>
      </w:r>
      <w:r w:rsidR="004A7988">
        <w:rPr>
          <w:rFonts w:ascii="Palatino-Roman" w:hAnsi="Palatino-Roman" w:cs="Arial"/>
          <w:color w:val="333333"/>
          <w:sz w:val="20"/>
          <w:shd w:val="clear" w:color="auto" w:fill="FFFFFF"/>
        </w:rPr>
        <w:t>,</w:t>
      </w:r>
      <w:r w:rsidRPr="004940D5">
        <w:rPr>
          <w:rFonts w:ascii="Palatino-Roman" w:hAnsi="Palatino-Roman" w:cs="Arial"/>
          <w:color w:val="333333"/>
          <w:sz w:val="20"/>
          <w:shd w:val="clear" w:color="auto" w:fill="FFFFFF"/>
        </w:rPr>
        <w:t xml:space="preserve">  </w:t>
      </w:r>
    </w:p>
    <w:p w:rsidR="004940D5" w:rsidRPr="004940D5" w:rsidRDefault="007C26A8" w:rsidP="0056759A">
      <w:pPr>
        <w:autoSpaceDE w:val="0"/>
        <w:autoSpaceDN w:val="0"/>
        <w:adjustRightInd w:val="0"/>
        <w:ind w:left="3600" w:firstLine="720"/>
        <w:rPr>
          <w:rFonts w:ascii="Palatino-Roman" w:hAnsi="Palatino-Roman" w:cs="Arial"/>
          <w:color w:val="333333"/>
          <w:sz w:val="20"/>
          <w:shd w:val="clear" w:color="auto" w:fill="FFFFFF"/>
        </w:rPr>
      </w:pPr>
      <w:r w:rsidRPr="0093320E">
        <w:rPr>
          <w:rFonts w:ascii="Palatino-Roman" w:hAnsi="Palatino-Roman" w:cs="Arial"/>
          <w:color w:val="333333"/>
          <w:position w:val="-30"/>
          <w:sz w:val="20"/>
          <w:shd w:val="clear" w:color="auto" w:fill="FFFFFF"/>
        </w:rPr>
        <w:object w:dxaOrig="2320" w:dyaOrig="680">
          <v:shape id="_x0000_i1114" type="#_x0000_t75" style="width:94.55pt;height:27.95pt" o:ole="">
            <v:imagedata r:id="rId196" o:title=""/>
          </v:shape>
          <o:OLEObject Type="Embed" ProgID="Equation.3" ShapeID="_x0000_i1114" DrawAspect="Content" ObjectID="_1495275321" r:id="rId197"/>
        </w:object>
      </w:r>
      <w:r w:rsidR="004940D5" w:rsidRPr="004940D5">
        <w:rPr>
          <w:rFonts w:ascii="Palatino-Roman" w:hAnsi="Palatino-Roman" w:cs="Arial"/>
          <w:color w:val="333333"/>
          <w:sz w:val="20"/>
          <w:shd w:val="clear" w:color="auto" w:fill="FFFFFF"/>
        </w:rPr>
        <w:tab/>
      </w:r>
      <w:r w:rsidR="004940D5" w:rsidRPr="004940D5">
        <w:rPr>
          <w:rFonts w:ascii="Palatino-Roman" w:hAnsi="Palatino-Roman" w:cs="Arial"/>
          <w:color w:val="333333"/>
          <w:sz w:val="20"/>
          <w:shd w:val="clear" w:color="auto" w:fill="FFFFFF"/>
        </w:rPr>
        <w:tab/>
      </w:r>
      <w:r w:rsidR="004940D5" w:rsidRPr="004940D5">
        <w:rPr>
          <w:rFonts w:ascii="Palatino-Roman" w:hAnsi="Palatino-Roman" w:cs="Arial"/>
          <w:color w:val="333333"/>
          <w:sz w:val="20"/>
          <w:shd w:val="clear" w:color="auto" w:fill="FFFFFF"/>
        </w:rPr>
        <w:tab/>
      </w:r>
      <w:r w:rsidR="00472CFC">
        <w:rPr>
          <w:rFonts w:ascii="Palatino-Roman" w:hAnsi="Palatino-Roman" w:cs="Arial"/>
          <w:color w:val="333333"/>
          <w:sz w:val="20"/>
          <w:shd w:val="clear" w:color="auto" w:fill="FFFFFF"/>
        </w:rPr>
        <w:tab/>
      </w:r>
      <w:r w:rsidR="009D672C">
        <w:rPr>
          <w:rFonts w:ascii="Palatino-Roman" w:hAnsi="Palatino-Roman" w:cs="Arial"/>
          <w:color w:val="333333"/>
          <w:sz w:val="20"/>
          <w:shd w:val="clear" w:color="auto" w:fill="FFFFFF"/>
        </w:rPr>
        <w:tab/>
      </w:r>
      <w:r w:rsidR="004940D5" w:rsidRPr="004940D5">
        <w:rPr>
          <w:rFonts w:ascii="Palatino-Roman" w:hAnsi="Palatino-Roman" w:cs="Arial"/>
          <w:color w:val="333333"/>
          <w:sz w:val="20"/>
          <w:shd w:val="clear" w:color="auto" w:fill="FFFFFF"/>
        </w:rPr>
        <w:t>(</w:t>
      </w:r>
      <w:r w:rsidR="0056759A">
        <w:rPr>
          <w:rFonts w:ascii="Palatino-Roman" w:hAnsi="Palatino-Roman" w:cs="Arial"/>
          <w:color w:val="333333"/>
          <w:sz w:val="20"/>
          <w:shd w:val="clear" w:color="auto" w:fill="FFFFFF"/>
        </w:rPr>
        <w:t>20</w:t>
      </w:r>
      <w:r w:rsidR="004940D5" w:rsidRPr="004940D5">
        <w:rPr>
          <w:rFonts w:ascii="Palatino-Roman" w:hAnsi="Palatino-Roman" w:cs="Arial"/>
          <w:color w:val="333333"/>
          <w:sz w:val="20"/>
          <w:shd w:val="clear" w:color="auto" w:fill="FFFFFF"/>
        </w:rPr>
        <w:t>)</w:t>
      </w:r>
    </w:p>
    <w:p w:rsidR="004940D5" w:rsidRPr="004940D5" w:rsidRDefault="004940D5" w:rsidP="0056759A">
      <w:pPr>
        <w:autoSpaceDE w:val="0"/>
        <w:autoSpaceDN w:val="0"/>
        <w:adjustRightInd w:val="0"/>
        <w:jc w:val="both"/>
        <w:rPr>
          <w:rFonts w:ascii="Palatino-Roman" w:hAnsi="Palatino-Roman" w:cs="Arial"/>
          <w:color w:val="333333"/>
          <w:sz w:val="20"/>
          <w:shd w:val="clear" w:color="auto" w:fill="FFFFFF"/>
        </w:rPr>
      </w:pPr>
      <w:r w:rsidRPr="004940D5">
        <w:rPr>
          <w:rFonts w:ascii="Palatino-Roman" w:hAnsi="Palatino-Roman" w:cs="Arial"/>
          <w:color w:val="333333"/>
          <w:sz w:val="20"/>
          <w:shd w:val="clear" w:color="auto" w:fill="FFFFFF"/>
        </w:rPr>
        <w:t xml:space="preserve">Since there is no power of two in </w:t>
      </w:r>
      <w:r w:rsidR="00AF049C" w:rsidRPr="00AF049C">
        <w:rPr>
          <w:rFonts w:ascii="Palatino-Roman" w:hAnsi="Palatino-Roman" w:cs="Arial"/>
          <w:color w:val="333333"/>
          <w:position w:val="-4"/>
          <w:sz w:val="20"/>
          <w:shd w:val="clear" w:color="auto" w:fill="FFFFFF"/>
        </w:rPr>
        <w:object w:dxaOrig="279" w:dyaOrig="260">
          <v:shape id="_x0000_i1115" type="#_x0000_t75" style="width:12.35pt;height:10.2pt" o:ole="">
            <v:imagedata r:id="rId198" o:title=""/>
          </v:shape>
          <o:OLEObject Type="Embed" ProgID="Equation.3" ShapeID="_x0000_i1115" DrawAspect="Content" ObjectID="_1495275322" r:id="rId199"/>
        </w:object>
      </w:r>
      <w:r w:rsidRPr="004940D5">
        <w:rPr>
          <w:rFonts w:ascii="Palatino-Roman" w:hAnsi="Palatino-Roman" w:cs="Arial"/>
          <w:color w:val="333333"/>
          <w:sz w:val="20"/>
          <w:shd w:val="clear" w:color="auto" w:fill="FFFFFF"/>
        </w:rPr>
        <w:t xml:space="preserve"> in Eq. (</w:t>
      </w:r>
      <w:r w:rsidR="0056759A">
        <w:rPr>
          <w:rFonts w:ascii="Palatino-Roman" w:hAnsi="Palatino-Roman" w:cs="Arial"/>
          <w:color w:val="333333"/>
          <w:sz w:val="20"/>
          <w:shd w:val="clear" w:color="auto" w:fill="FFFFFF"/>
        </w:rPr>
        <w:t>20</w:t>
      </w:r>
      <w:r w:rsidRPr="004940D5">
        <w:rPr>
          <w:rFonts w:ascii="Palatino-Roman" w:hAnsi="Palatino-Roman" w:cs="Arial"/>
          <w:color w:val="333333"/>
          <w:sz w:val="20"/>
          <w:shd w:val="clear" w:color="auto" w:fill="FFFFFF"/>
        </w:rPr>
        <w:t>), the discriminant becomes negative and the equation has only one real root and the other solutions are complex conjugate roots [</w:t>
      </w:r>
      <w:r w:rsidR="007B6EDA">
        <w:rPr>
          <w:rFonts w:ascii="Palatino-Roman" w:hAnsi="Palatino-Roman" w:cs="Arial"/>
          <w:color w:val="333333"/>
          <w:sz w:val="20"/>
          <w:shd w:val="clear" w:color="auto" w:fill="FFFFFF"/>
        </w:rPr>
        <w:t>2</w:t>
      </w:r>
      <w:r w:rsidR="00621DC4">
        <w:rPr>
          <w:rFonts w:ascii="Palatino-Roman" w:hAnsi="Palatino-Roman" w:cs="Arial"/>
          <w:color w:val="333333"/>
          <w:sz w:val="20"/>
          <w:shd w:val="clear" w:color="auto" w:fill="FFFFFF"/>
        </w:rPr>
        <w:t>2</w:t>
      </w:r>
      <w:r w:rsidRPr="004940D5">
        <w:rPr>
          <w:rFonts w:ascii="Palatino-Roman" w:hAnsi="Palatino-Roman" w:cs="Arial"/>
          <w:color w:val="333333"/>
          <w:sz w:val="20"/>
          <w:shd w:val="clear" w:color="auto" w:fill="FFFFFF"/>
        </w:rPr>
        <w:t>]. The solution for the real root is,</w:t>
      </w:r>
    </w:p>
    <w:p w:rsidR="004940D5" w:rsidRPr="004940D5" w:rsidRDefault="007C26A8" w:rsidP="0056759A">
      <w:pPr>
        <w:autoSpaceDE w:val="0"/>
        <w:autoSpaceDN w:val="0"/>
        <w:adjustRightInd w:val="0"/>
        <w:ind w:left="3600" w:firstLine="720"/>
        <w:rPr>
          <w:rFonts w:ascii="Palatino-Roman" w:hAnsi="Palatino-Roman" w:cs="Arial"/>
          <w:color w:val="333333"/>
          <w:sz w:val="20"/>
          <w:shd w:val="clear" w:color="auto" w:fill="FFFFFF"/>
        </w:rPr>
      </w:pPr>
      <w:r w:rsidRPr="009702AF">
        <w:rPr>
          <w:rFonts w:ascii="Palatino-Roman" w:hAnsi="Palatino-Roman" w:cs="Arial"/>
          <w:color w:val="333333"/>
          <w:position w:val="-30"/>
          <w:sz w:val="20"/>
          <w:shd w:val="clear" w:color="auto" w:fill="FFFFFF"/>
        </w:rPr>
        <w:object w:dxaOrig="1320" w:dyaOrig="680">
          <v:shape id="_x0000_i1116" type="#_x0000_t75" style="width:51.6pt;height:26.35pt" o:ole="">
            <v:imagedata r:id="rId200" o:title=""/>
          </v:shape>
          <o:OLEObject Type="Embed" ProgID="Equation.3" ShapeID="_x0000_i1116" DrawAspect="Content" ObjectID="_1495275323" r:id="rId201"/>
        </w:object>
      </w:r>
      <w:r w:rsidR="004940D5" w:rsidRPr="004940D5">
        <w:rPr>
          <w:rFonts w:ascii="Palatino-Roman" w:hAnsi="Palatino-Roman" w:cs="Arial"/>
          <w:color w:val="333333"/>
          <w:sz w:val="20"/>
          <w:shd w:val="clear" w:color="auto" w:fill="FFFFFF"/>
        </w:rPr>
        <w:tab/>
      </w:r>
      <w:r w:rsidR="004940D5" w:rsidRPr="004940D5">
        <w:rPr>
          <w:rFonts w:ascii="Palatino-Roman" w:hAnsi="Palatino-Roman" w:cs="Arial"/>
          <w:color w:val="333333"/>
          <w:sz w:val="20"/>
          <w:shd w:val="clear" w:color="auto" w:fill="FFFFFF"/>
        </w:rPr>
        <w:tab/>
      </w:r>
      <w:r w:rsidR="004940D5" w:rsidRPr="004940D5">
        <w:rPr>
          <w:rFonts w:ascii="Palatino-Roman" w:hAnsi="Palatino-Roman" w:cs="Arial"/>
          <w:color w:val="333333"/>
          <w:sz w:val="20"/>
          <w:shd w:val="clear" w:color="auto" w:fill="FFFFFF"/>
        </w:rPr>
        <w:tab/>
      </w:r>
      <w:r w:rsidR="004940D5" w:rsidRPr="004940D5">
        <w:rPr>
          <w:rFonts w:ascii="Palatino-Roman" w:hAnsi="Palatino-Roman" w:cs="Arial"/>
          <w:color w:val="333333"/>
          <w:sz w:val="20"/>
          <w:shd w:val="clear" w:color="auto" w:fill="FFFFFF"/>
        </w:rPr>
        <w:tab/>
      </w:r>
      <w:r w:rsidR="004940D5" w:rsidRPr="004940D5">
        <w:rPr>
          <w:rFonts w:ascii="Palatino-Roman" w:hAnsi="Palatino-Roman" w:cs="Arial"/>
          <w:color w:val="333333"/>
          <w:sz w:val="20"/>
          <w:shd w:val="clear" w:color="auto" w:fill="FFFFFF"/>
        </w:rPr>
        <w:tab/>
      </w:r>
      <w:r w:rsidR="00472CFC">
        <w:rPr>
          <w:rFonts w:ascii="Palatino-Roman" w:hAnsi="Palatino-Roman" w:cs="Arial"/>
          <w:color w:val="333333"/>
          <w:sz w:val="20"/>
          <w:shd w:val="clear" w:color="auto" w:fill="FFFFFF"/>
        </w:rPr>
        <w:tab/>
      </w:r>
      <w:r w:rsidR="004940D5" w:rsidRPr="004940D5">
        <w:rPr>
          <w:rFonts w:ascii="Palatino-Roman" w:hAnsi="Palatino-Roman" w:cs="Arial"/>
          <w:color w:val="333333"/>
          <w:sz w:val="20"/>
          <w:shd w:val="clear" w:color="auto" w:fill="FFFFFF"/>
        </w:rPr>
        <w:t>(2</w:t>
      </w:r>
      <w:r w:rsidR="0056759A">
        <w:rPr>
          <w:rFonts w:ascii="Palatino-Roman" w:hAnsi="Palatino-Roman" w:cs="Arial"/>
          <w:color w:val="333333"/>
          <w:sz w:val="20"/>
          <w:shd w:val="clear" w:color="auto" w:fill="FFFFFF"/>
        </w:rPr>
        <w:t>1</w:t>
      </w:r>
      <w:r w:rsidR="004940D5" w:rsidRPr="004940D5">
        <w:rPr>
          <w:rFonts w:ascii="Palatino-Roman" w:hAnsi="Palatino-Roman" w:cs="Arial"/>
          <w:color w:val="333333"/>
          <w:sz w:val="20"/>
          <w:shd w:val="clear" w:color="auto" w:fill="FFFFFF"/>
        </w:rPr>
        <w:t>)</w:t>
      </w:r>
    </w:p>
    <w:p w:rsidR="004940D5" w:rsidRPr="004940D5" w:rsidRDefault="004940D5" w:rsidP="004940D5">
      <w:pPr>
        <w:autoSpaceDE w:val="0"/>
        <w:autoSpaceDN w:val="0"/>
        <w:adjustRightInd w:val="0"/>
        <w:rPr>
          <w:rFonts w:ascii="Palatino-Roman" w:hAnsi="Palatino-Roman" w:cs="Arial"/>
          <w:color w:val="333333"/>
          <w:sz w:val="20"/>
          <w:shd w:val="clear" w:color="auto" w:fill="FFFFFF"/>
        </w:rPr>
      </w:pPr>
      <w:proofErr w:type="gramStart"/>
      <w:r w:rsidRPr="004940D5">
        <w:rPr>
          <w:rFonts w:ascii="Palatino-Roman" w:hAnsi="Palatino-Roman" w:cs="Arial"/>
          <w:color w:val="333333"/>
          <w:sz w:val="20"/>
          <w:shd w:val="clear" w:color="auto" w:fill="FFFFFF"/>
        </w:rPr>
        <w:t>where</w:t>
      </w:r>
      <w:proofErr w:type="gramEnd"/>
      <w:r w:rsidRPr="004940D5">
        <w:rPr>
          <w:rFonts w:ascii="Palatino-Roman" w:hAnsi="Palatino-Roman" w:cs="Arial"/>
          <w:color w:val="333333"/>
          <w:sz w:val="20"/>
          <w:shd w:val="clear" w:color="auto" w:fill="FFFFFF"/>
        </w:rPr>
        <w:t xml:space="preserve">, </w:t>
      </w:r>
    </w:p>
    <w:p w:rsidR="004A7988" w:rsidRDefault="0093320E" w:rsidP="004A7988">
      <w:pPr>
        <w:autoSpaceDE w:val="0"/>
        <w:autoSpaceDN w:val="0"/>
        <w:adjustRightInd w:val="0"/>
        <w:ind w:left="2880" w:firstLine="720"/>
        <w:rPr>
          <w:rFonts w:ascii="Palatino-Roman" w:hAnsi="Palatino-Roman" w:cs="Arial"/>
          <w:color w:val="333333"/>
          <w:sz w:val="20"/>
          <w:shd w:val="clear" w:color="auto" w:fill="FFFFFF"/>
        </w:rPr>
      </w:pPr>
      <w:r w:rsidRPr="00472CFC">
        <w:rPr>
          <w:rFonts w:ascii="Palatino-Roman" w:hAnsi="Palatino-Roman" w:cs="Arial"/>
          <w:color w:val="333333"/>
          <w:position w:val="-28"/>
          <w:sz w:val="20"/>
          <w:shd w:val="clear" w:color="auto" w:fill="FFFFFF"/>
        </w:rPr>
        <w:object w:dxaOrig="3519" w:dyaOrig="1240">
          <v:shape id="_x0000_i1117" type="#_x0000_t75" style="width:137.55pt;height:48.35pt" o:ole="">
            <v:imagedata r:id="rId202" o:title=""/>
          </v:shape>
          <o:OLEObject Type="Embed" ProgID="Equation.3" ShapeID="_x0000_i1117" DrawAspect="Content" ObjectID="_1495275324" r:id="rId203"/>
        </w:object>
      </w:r>
    </w:p>
    <w:p w:rsidR="00827111" w:rsidRDefault="004A7988" w:rsidP="0056759A">
      <w:pPr>
        <w:autoSpaceDE w:val="0"/>
        <w:autoSpaceDN w:val="0"/>
        <w:adjustRightInd w:val="0"/>
        <w:rPr>
          <w:rFonts w:ascii="Palatino-Roman" w:hAnsi="Palatino-Roman" w:cs="Arial"/>
          <w:color w:val="333333"/>
          <w:sz w:val="20"/>
          <w:shd w:val="clear" w:color="auto" w:fill="FFFFFF"/>
        </w:rPr>
      </w:pPr>
      <w:r>
        <w:rPr>
          <w:rFonts w:ascii="Palatino-Roman" w:hAnsi="Palatino-Roman" w:cs="Arial"/>
          <w:color w:val="333333"/>
          <w:sz w:val="20"/>
          <w:shd w:val="clear" w:color="auto" w:fill="FFFFFF"/>
        </w:rPr>
        <w:lastRenderedPageBreak/>
        <w:t xml:space="preserve">, and </w:t>
      </w:r>
      <w:proofErr w:type="gramStart"/>
      <w:r>
        <w:rPr>
          <w:rFonts w:ascii="Palatino-Roman" w:hAnsi="Palatino-Roman" w:cs="Arial"/>
          <w:color w:val="333333"/>
          <w:sz w:val="20"/>
          <w:shd w:val="clear" w:color="auto" w:fill="FFFFFF"/>
        </w:rPr>
        <w:t xml:space="preserve">so </w:t>
      </w:r>
      <w:proofErr w:type="gramEnd"/>
      <w:r w:rsidRPr="00827111">
        <w:rPr>
          <w:rFonts w:ascii="Palatino-Roman" w:hAnsi="Palatino-Roman" w:cs="Arial"/>
          <w:color w:val="333333"/>
          <w:position w:val="-4"/>
          <w:sz w:val="20"/>
          <w:shd w:val="clear" w:color="auto" w:fill="FFFFFF"/>
        </w:rPr>
        <w:object w:dxaOrig="279" w:dyaOrig="300">
          <v:shape id="_x0000_i1118" type="#_x0000_t75" style="width:12.9pt;height:12.9pt" o:ole="">
            <v:imagedata r:id="rId153" o:title=""/>
          </v:shape>
          <o:OLEObject Type="Embed" ProgID="Equation.3" ShapeID="_x0000_i1118" DrawAspect="Content" ObjectID="_1495275325" r:id="rId204"/>
        </w:object>
      </w:r>
      <w:r>
        <w:rPr>
          <w:rFonts w:ascii="Palatino-Roman" w:hAnsi="Palatino-Roman" w:cs="Arial"/>
          <w:color w:val="333333"/>
          <w:sz w:val="20"/>
          <w:shd w:val="clear" w:color="auto" w:fill="FFFFFF"/>
        </w:rPr>
        <w:t xml:space="preserve">, which is equal to </w:t>
      </w:r>
      <w:r w:rsidR="002A44F4" w:rsidRPr="0093320E">
        <w:rPr>
          <w:rFonts w:ascii="Palatino-Roman" w:hAnsi="Palatino-Roman" w:cs="Arial"/>
          <w:color w:val="333333"/>
          <w:position w:val="-12"/>
          <w:sz w:val="20"/>
          <w:shd w:val="clear" w:color="auto" w:fill="FFFFFF"/>
        </w:rPr>
        <w:object w:dxaOrig="580" w:dyaOrig="360">
          <v:shape id="_x0000_i1119" type="#_x0000_t75" style="width:22.55pt;height:15.6pt" o:ole="">
            <v:imagedata r:id="rId205" o:title=""/>
          </v:shape>
          <o:OLEObject Type="Embed" ProgID="Equation.3" ShapeID="_x0000_i1119" DrawAspect="Content" ObjectID="_1495275326" r:id="rId206"/>
        </w:object>
      </w:r>
      <w:r>
        <w:rPr>
          <w:rFonts w:ascii="Palatino-Roman" w:hAnsi="Palatino-Roman" w:cs="Arial"/>
          <w:color w:val="333333"/>
          <w:sz w:val="20"/>
          <w:shd w:val="clear" w:color="auto" w:fill="FFFFFF"/>
        </w:rPr>
        <w:t xml:space="preserve">, and hence </w:t>
      </w:r>
      <w:r w:rsidRPr="004A7988">
        <w:rPr>
          <w:rFonts w:ascii="Palatino-Roman" w:hAnsi="Palatino-Roman" w:cs="Arial"/>
          <w:color w:val="333333"/>
          <w:position w:val="-14"/>
          <w:sz w:val="20"/>
          <w:shd w:val="clear" w:color="auto" w:fill="FFFFFF"/>
        </w:rPr>
        <w:object w:dxaOrig="380" w:dyaOrig="380">
          <v:shape id="_x0000_i1120" type="#_x0000_t75" style="width:15.6pt;height:16.1pt" o:ole="">
            <v:imagedata r:id="rId207" o:title=""/>
          </v:shape>
          <o:OLEObject Type="Embed" ProgID="Equation.DSMT4" ShapeID="_x0000_i1120" DrawAspect="Content" ObjectID="_1495275327" r:id="rId208"/>
        </w:object>
      </w:r>
      <w:r>
        <w:rPr>
          <w:rFonts w:ascii="Palatino-Roman" w:hAnsi="Palatino-Roman" w:cs="Arial"/>
          <w:color w:val="333333"/>
          <w:sz w:val="20"/>
          <w:shd w:val="clear" w:color="auto" w:fill="FFFFFF"/>
        </w:rPr>
        <w:t xml:space="preserve"> can be calculated</w:t>
      </w:r>
      <w:r w:rsidR="009702AF">
        <w:rPr>
          <w:rFonts w:ascii="Palatino-Roman" w:hAnsi="Palatino-Roman" w:cs="Arial"/>
          <w:color w:val="333333"/>
          <w:sz w:val="20"/>
          <w:shd w:val="clear" w:color="auto" w:fill="FFFFFF"/>
        </w:rPr>
        <w:t>.</w:t>
      </w:r>
      <w:r w:rsidR="004940D5" w:rsidRPr="004940D5">
        <w:rPr>
          <w:rFonts w:ascii="Palatino-Roman" w:hAnsi="Palatino-Roman" w:cs="Arial"/>
          <w:color w:val="333333"/>
          <w:sz w:val="20"/>
          <w:shd w:val="clear" w:color="auto" w:fill="FFFFFF"/>
        </w:rPr>
        <w:tab/>
      </w:r>
      <w:r w:rsidR="004940D5" w:rsidRPr="004940D5">
        <w:rPr>
          <w:rFonts w:ascii="Palatino-Roman" w:hAnsi="Palatino-Roman" w:cs="Arial"/>
          <w:color w:val="333333"/>
          <w:sz w:val="20"/>
          <w:shd w:val="clear" w:color="auto" w:fill="FFFFFF"/>
        </w:rPr>
        <w:tab/>
      </w:r>
      <w:r w:rsidR="00472CFC">
        <w:rPr>
          <w:rFonts w:ascii="Palatino-Roman" w:hAnsi="Palatino-Roman" w:cs="Arial"/>
          <w:color w:val="333333"/>
          <w:sz w:val="20"/>
          <w:shd w:val="clear" w:color="auto" w:fill="FFFFFF"/>
        </w:rPr>
        <w:tab/>
      </w:r>
      <w:r w:rsidR="00472CFC">
        <w:rPr>
          <w:rFonts w:ascii="Palatino-Roman" w:hAnsi="Palatino-Roman" w:cs="Arial"/>
          <w:color w:val="333333"/>
          <w:sz w:val="20"/>
          <w:shd w:val="clear" w:color="auto" w:fill="FFFFFF"/>
        </w:rPr>
        <w:tab/>
      </w:r>
      <w:r w:rsidR="009702AF">
        <w:rPr>
          <w:rFonts w:ascii="Palatino-Roman" w:hAnsi="Palatino-Roman" w:cs="Arial"/>
          <w:color w:val="333333"/>
          <w:sz w:val="20"/>
          <w:shd w:val="clear" w:color="auto" w:fill="FFFFFF"/>
        </w:rPr>
        <w:tab/>
      </w:r>
      <w:r w:rsidR="008F58BD">
        <w:rPr>
          <w:rFonts w:ascii="Palatino-Roman" w:hAnsi="Palatino-Roman" w:cs="Arial"/>
          <w:color w:val="333333"/>
          <w:sz w:val="20"/>
          <w:shd w:val="clear" w:color="auto" w:fill="FFFFFF"/>
        </w:rPr>
        <w:tab/>
      </w:r>
      <w:r w:rsidR="004940D5" w:rsidRPr="004940D5">
        <w:rPr>
          <w:rFonts w:ascii="Palatino-Roman" w:hAnsi="Palatino-Roman" w:cs="Arial"/>
          <w:color w:val="333333"/>
          <w:sz w:val="20"/>
          <w:shd w:val="clear" w:color="auto" w:fill="FFFFFF"/>
        </w:rPr>
        <w:t>(2</w:t>
      </w:r>
      <w:r w:rsidR="0056759A">
        <w:rPr>
          <w:rFonts w:ascii="Palatino-Roman" w:hAnsi="Palatino-Roman" w:cs="Arial"/>
          <w:color w:val="333333"/>
          <w:sz w:val="20"/>
          <w:shd w:val="clear" w:color="auto" w:fill="FFFFFF"/>
        </w:rPr>
        <w:t>2</w:t>
      </w:r>
      <w:r w:rsidR="004940D5" w:rsidRPr="004940D5">
        <w:rPr>
          <w:rFonts w:ascii="Palatino-Roman" w:hAnsi="Palatino-Roman" w:cs="Arial"/>
          <w:color w:val="333333"/>
          <w:sz w:val="20"/>
          <w:shd w:val="clear" w:color="auto" w:fill="FFFFFF"/>
        </w:rPr>
        <w:t>)</w:t>
      </w:r>
    </w:p>
    <w:p w:rsidR="00FB71AB" w:rsidRDefault="00374F62" w:rsidP="00374F62">
      <w:pPr>
        <w:autoSpaceDE w:val="0"/>
        <w:autoSpaceDN w:val="0"/>
        <w:adjustRightInd w:val="0"/>
        <w:jc w:val="center"/>
        <w:rPr>
          <w:rFonts w:ascii="Palatino-Roman" w:hAnsi="Palatino-Roman" w:cs="Arial"/>
          <w:color w:val="333333"/>
          <w:sz w:val="20"/>
          <w:shd w:val="clear" w:color="auto" w:fill="FFFFFF"/>
        </w:rPr>
      </w:pPr>
      <w:r>
        <w:rPr>
          <w:rFonts w:ascii="Palatino-Roman" w:hAnsi="Palatino-Roman" w:cs="Arial"/>
          <w:noProof/>
          <w:color w:val="333333"/>
          <w:sz w:val="20"/>
          <w:shd w:val="clear" w:color="auto" w:fill="FFFFFF"/>
          <w:lang w:eastAsia="zh-CN"/>
        </w:rPr>
        <w:drawing>
          <wp:inline distT="0" distB="0" distL="0" distR="0">
            <wp:extent cx="3189504" cy="2387862"/>
            <wp:effectExtent l="0" t="0" r="0" b="0"/>
            <wp:docPr id="3" name="Picture 2" descr="Eqe_vel_cross_201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qe_vel_cross_2015.tif"/>
                    <pic:cNvPicPr/>
                  </pic:nvPicPr>
                  <pic:blipFill>
                    <a:blip r:embed="rId209" cstate="print"/>
                    <a:stretch>
                      <a:fillRect/>
                    </a:stretch>
                  </pic:blipFill>
                  <pic:spPr>
                    <a:xfrm>
                      <a:off x="0" y="0"/>
                      <a:ext cx="3192411" cy="2390039"/>
                    </a:xfrm>
                    <a:prstGeom prst="rect">
                      <a:avLst/>
                    </a:prstGeom>
                  </pic:spPr>
                </pic:pic>
              </a:graphicData>
            </a:graphic>
          </wp:inline>
        </w:drawing>
      </w:r>
    </w:p>
    <w:p w:rsidR="00FB71AB" w:rsidRDefault="00FB71AB" w:rsidP="00E94F8E">
      <w:pPr>
        <w:autoSpaceDE w:val="0"/>
        <w:autoSpaceDN w:val="0"/>
        <w:adjustRightInd w:val="0"/>
        <w:jc w:val="center"/>
        <w:rPr>
          <w:rFonts w:ascii="Palatino-Roman" w:hAnsi="Palatino-Roman" w:cs="Arial"/>
          <w:color w:val="333333"/>
          <w:sz w:val="20"/>
          <w:shd w:val="clear" w:color="auto" w:fill="FFFFFF"/>
        </w:rPr>
      </w:pPr>
      <w:r>
        <w:rPr>
          <w:rFonts w:ascii="Palatino-Roman" w:hAnsi="Palatino-Roman" w:cs="Arial"/>
          <w:color w:val="333333"/>
          <w:sz w:val="20"/>
          <w:shd w:val="clear" w:color="auto" w:fill="FFFFFF"/>
        </w:rPr>
        <w:t xml:space="preserve">Figure 6. The relationship between the equivalent linear damper and the velocity </w:t>
      </w:r>
      <w:r w:rsidR="00E94F8E">
        <w:rPr>
          <w:rFonts w:ascii="Palatino-Roman" w:hAnsi="Palatino-Roman" w:cs="Arial"/>
          <w:color w:val="333333"/>
          <w:sz w:val="20"/>
          <w:shd w:val="clear" w:color="auto" w:fill="FFFFFF"/>
        </w:rPr>
        <w:t xml:space="preserve">for a </w:t>
      </w:r>
      <w:r>
        <w:rPr>
          <w:rFonts w:ascii="Palatino-Roman" w:hAnsi="Palatino-Roman" w:cs="Arial"/>
          <w:color w:val="333333"/>
          <w:sz w:val="20"/>
          <w:shd w:val="clear" w:color="auto" w:fill="FFFFFF"/>
        </w:rPr>
        <w:t>cubic damper, as given by Eq. (1</w:t>
      </w:r>
      <w:r w:rsidR="0056759A">
        <w:rPr>
          <w:rFonts w:ascii="Palatino-Roman" w:hAnsi="Palatino-Roman" w:cs="Arial"/>
          <w:color w:val="333333"/>
          <w:sz w:val="20"/>
          <w:shd w:val="clear" w:color="auto" w:fill="FFFFFF"/>
        </w:rPr>
        <w:t>8</w:t>
      </w:r>
      <w:r>
        <w:rPr>
          <w:rFonts w:ascii="Palatino-Roman" w:hAnsi="Palatino-Roman" w:cs="Arial"/>
          <w:color w:val="333333"/>
          <w:sz w:val="20"/>
          <w:shd w:val="clear" w:color="auto" w:fill="FFFFFF"/>
        </w:rPr>
        <w:t xml:space="preserve">); solid line, and </w:t>
      </w:r>
      <w:r w:rsidR="007B1149">
        <w:rPr>
          <w:rFonts w:ascii="Palatino-Roman" w:hAnsi="Palatino-Roman" w:cs="Arial"/>
          <w:color w:val="333333"/>
          <w:sz w:val="20"/>
          <w:shd w:val="clear" w:color="auto" w:fill="FFFFFF"/>
        </w:rPr>
        <w:t xml:space="preserve">also </w:t>
      </w:r>
      <w:r>
        <w:rPr>
          <w:rFonts w:ascii="Palatino-Roman" w:hAnsi="Palatino-Roman" w:cs="Arial"/>
          <w:color w:val="333333"/>
          <w:sz w:val="20"/>
          <w:shd w:val="clear" w:color="auto" w:fill="FFFFFF"/>
        </w:rPr>
        <w:t>the velocity response</w:t>
      </w:r>
      <w:r w:rsidR="00E94F8E">
        <w:rPr>
          <w:rFonts w:ascii="Palatino-Roman" w:hAnsi="Palatino-Roman" w:cs="Arial"/>
          <w:color w:val="333333"/>
          <w:sz w:val="20"/>
          <w:shd w:val="clear" w:color="auto" w:fill="FFFFFF"/>
        </w:rPr>
        <w:t xml:space="preserve"> for a single degree of freedom system </w:t>
      </w:r>
      <w:r>
        <w:rPr>
          <w:rFonts w:ascii="Palatino-Roman" w:hAnsi="Palatino-Roman" w:cs="Arial"/>
          <w:color w:val="333333"/>
          <w:sz w:val="20"/>
          <w:shd w:val="clear" w:color="auto" w:fill="FFFFFF"/>
        </w:rPr>
        <w:t>at resonance plotted, inversely, as a function of the equivalent linear damper</w:t>
      </w:r>
      <w:r w:rsidR="00E94F8E">
        <w:rPr>
          <w:rFonts w:ascii="Palatino-Roman" w:hAnsi="Palatino-Roman" w:cs="Arial"/>
          <w:color w:val="333333"/>
          <w:sz w:val="20"/>
          <w:shd w:val="clear" w:color="auto" w:fill="FFFFFF"/>
        </w:rPr>
        <w:t>,</w:t>
      </w:r>
      <w:r>
        <w:rPr>
          <w:rFonts w:ascii="Palatino-Roman" w:hAnsi="Palatino-Roman" w:cs="Arial"/>
          <w:color w:val="333333"/>
          <w:sz w:val="20"/>
          <w:shd w:val="clear" w:color="auto" w:fill="FFFFFF"/>
        </w:rPr>
        <w:t xml:space="preserve"> from Eq. (1</w:t>
      </w:r>
      <w:r w:rsidR="0056759A">
        <w:rPr>
          <w:rFonts w:ascii="Palatino-Roman" w:hAnsi="Palatino-Roman" w:cs="Arial"/>
          <w:color w:val="333333"/>
          <w:sz w:val="20"/>
          <w:shd w:val="clear" w:color="auto" w:fill="FFFFFF"/>
        </w:rPr>
        <w:t>9</w:t>
      </w:r>
      <w:r>
        <w:rPr>
          <w:rFonts w:ascii="Palatino-Roman" w:hAnsi="Palatino-Roman" w:cs="Arial"/>
          <w:color w:val="333333"/>
          <w:sz w:val="20"/>
          <w:shd w:val="clear" w:color="auto" w:fill="FFFFFF"/>
        </w:rPr>
        <w:t>)</w:t>
      </w:r>
      <w:r w:rsidR="00462F9D">
        <w:rPr>
          <w:rFonts w:ascii="Palatino-Roman" w:hAnsi="Palatino-Roman" w:cs="Arial"/>
          <w:color w:val="333333"/>
          <w:sz w:val="20"/>
          <w:shd w:val="clear" w:color="auto" w:fill="FFFFFF"/>
        </w:rPr>
        <w:t>, dashed line</w:t>
      </w:r>
      <w:r>
        <w:rPr>
          <w:rFonts w:ascii="Palatino-Roman" w:hAnsi="Palatino-Roman" w:cs="Arial"/>
          <w:color w:val="333333"/>
          <w:sz w:val="20"/>
          <w:shd w:val="clear" w:color="auto" w:fill="FFFFFF"/>
        </w:rPr>
        <w:t>.</w:t>
      </w:r>
    </w:p>
    <w:p w:rsidR="00827111" w:rsidRDefault="00827111" w:rsidP="001E6C30">
      <w:pPr>
        <w:autoSpaceDE w:val="0"/>
        <w:autoSpaceDN w:val="0"/>
        <w:adjustRightInd w:val="0"/>
        <w:ind w:left="2880" w:firstLine="720"/>
        <w:rPr>
          <w:rFonts w:ascii="Palatino-Roman" w:hAnsi="Palatino-Roman" w:cs="Arial"/>
          <w:color w:val="333333"/>
          <w:sz w:val="20"/>
          <w:shd w:val="clear" w:color="auto" w:fill="FFFFFF"/>
        </w:rPr>
      </w:pPr>
    </w:p>
    <w:p w:rsidR="00230910" w:rsidRPr="004940D5" w:rsidRDefault="00230910" w:rsidP="00230910">
      <w:pPr>
        <w:autoSpaceDE w:val="0"/>
        <w:autoSpaceDN w:val="0"/>
        <w:adjustRightInd w:val="0"/>
        <w:ind w:firstLine="720"/>
        <w:jc w:val="both"/>
        <w:rPr>
          <w:rFonts w:ascii="MyriadPro-Cond" w:hAnsi="MyriadPro-Cond" w:cs="MyriadPro-Cond"/>
          <w:color w:val="323031"/>
          <w:sz w:val="28"/>
          <w:szCs w:val="28"/>
        </w:rPr>
      </w:pPr>
      <w:r w:rsidRPr="004940D5">
        <w:rPr>
          <w:rFonts w:ascii="MyriadPro-Cond" w:hAnsi="MyriadPro-Cond" w:cs="MyriadPro-Cond"/>
          <w:color w:val="323031"/>
          <w:sz w:val="28"/>
          <w:szCs w:val="28"/>
        </w:rPr>
        <w:t>3.</w:t>
      </w:r>
      <w:r>
        <w:rPr>
          <w:rFonts w:ascii="MyriadPro-Cond" w:hAnsi="MyriadPro-Cond" w:cs="MyriadPro-Cond"/>
          <w:color w:val="323031"/>
          <w:sz w:val="28"/>
          <w:szCs w:val="28"/>
        </w:rPr>
        <w:t>3</w:t>
      </w:r>
      <w:r w:rsidRPr="004940D5">
        <w:rPr>
          <w:rFonts w:ascii="MyriadPro-Cond" w:hAnsi="MyriadPro-Cond" w:cs="MyriadPro-Cond"/>
          <w:color w:val="323031"/>
          <w:sz w:val="28"/>
          <w:szCs w:val="28"/>
        </w:rPr>
        <w:t xml:space="preserve"> </w:t>
      </w:r>
      <w:r w:rsidR="00F50BFB">
        <w:rPr>
          <w:rFonts w:ascii="MyriadPro-Cond" w:hAnsi="MyriadPro-Cond" w:cs="MyriadPro-Cond"/>
          <w:color w:val="323031"/>
          <w:sz w:val="28"/>
          <w:szCs w:val="28"/>
        </w:rPr>
        <w:tab/>
      </w:r>
      <w:r>
        <w:rPr>
          <w:rFonts w:ascii="MyriadPro-Cond" w:hAnsi="MyriadPro-Cond" w:cs="MyriadPro-Cond"/>
          <w:color w:val="323031"/>
          <w:sz w:val="28"/>
          <w:szCs w:val="28"/>
        </w:rPr>
        <w:t>Numerical simulation for</w:t>
      </w:r>
      <w:r w:rsidRPr="004940D5">
        <w:rPr>
          <w:rFonts w:ascii="MyriadPro-Cond" w:hAnsi="MyriadPro-Cond" w:cs="MyriadPro-Cond"/>
          <w:color w:val="323031"/>
          <w:sz w:val="28"/>
          <w:szCs w:val="28"/>
        </w:rPr>
        <w:t xml:space="preserve"> a single degree of freedom system</w:t>
      </w:r>
    </w:p>
    <w:p w:rsidR="00230910" w:rsidRDefault="00230910" w:rsidP="004940D5">
      <w:pPr>
        <w:autoSpaceDE w:val="0"/>
        <w:autoSpaceDN w:val="0"/>
        <w:adjustRightInd w:val="0"/>
        <w:jc w:val="both"/>
        <w:rPr>
          <w:rFonts w:ascii="Palatino-Roman" w:hAnsi="Palatino-Roman" w:cs="Arial"/>
          <w:color w:val="333333"/>
          <w:sz w:val="20"/>
          <w:shd w:val="clear" w:color="auto" w:fill="FFFFFF"/>
        </w:rPr>
      </w:pPr>
    </w:p>
    <w:p w:rsidR="00931778" w:rsidRDefault="004940D5" w:rsidP="00BB5C98">
      <w:pPr>
        <w:jc w:val="both"/>
        <w:rPr>
          <w:rFonts w:ascii="Palatino-Roman" w:hAnsi="Palatino-Roman" w:cs="Arial"/>
          <w:color w:val="333333"/>
          <w:sz w:val="20"/>
          <w:shd w:val="clear" w:color="auto" w:fill="FFFFFF"/>
        </w:rPr>
      </w:pPr>
      <w:r w:rsidRPr="004940D5">
        <w:rPr>
          <w:rFonts w:ascii="Palatino-Roman" w:hAnsi="Palatino-Roman" w:cs="Arial"/>
          <w:color w:val="333333"/>
          <w:sz w:val="20"/>
          <w:shd w:val="clear" w:color="auto" w:fill="FFFFFF"/>
        </w:rPr>
        <w:t xml:space="preserve">In practice, for higher order </w:t>
      </w:r>
      <w:r w:rsidR="004A7988">
        <w:rPr>
          <w:rFonts w:ascii="Palatino-Roman" w:hAnsi="Palatino-Roman" w:cs="Arial"/>
          <w:color w:val="333333"/>
          <w:sz w:val="20"/>
          <w:shd w:val="clear" w:color="auto" w:fill="FFFFFF"/>
        </w:rPr>
        <w:t xml:space="preserve">forms of </w:t>
      </w:r>
      <w:r w:rsidRPr="004940D5">
        <w:rPr>
          <w:rFonts w:ascii="Palatino-Roman" w:hAnsi="Palatino-Roman" w:cs="Arial"/>
          <w:color w:val="333333"/>
          <w:sz w:val="20"/>
          <w:shd w:val="clear" w:color="auto" w:fill="FFFFFF"/>
        </w:rPr>
        <w:t>nonlinear damping, deriving an analytical expression for the r</w:t>
      </w:r>
      <w:r w:rsidR="00476163">
        <w:rPr>
          <w:rFonts w:ascii="Palatino-Roman" w:hAnsi="Palatino-Roman" w:cs="Arial"/>
          <w:color w:val="333333"/>
          <w:sz w:val="20"/>
          <w:shd w:val="clear" w:color="auto" w:fill="FFFFFF"/>
        </w:rPr>
        <w:t>esponse becomes more difficult</w:t>
      </w:r>
      <w:r w:rsidR="004A7988">
        <w:rPr>
          <w:rFonts w:ascii="Palatino-Roman" w:hAnsi="Palatino-Roman" w:cs="Arial"/>
          <w:color w:val="333333"/>
          <w:sz w:val="20"/>
          <w:shd w:val="clear" w:color="auto" w:fill="FFFFFF"/>
        </w:rPr>
        <w:t>, bu</w:t>
      </w:r>
      <w:r w:rsidR="008C30FC">
        <w:rPr>
          <w:rFonts w:ascii="Palatino-Roman" w:hAnsi="Palatino-Roman" w:cs="Arial"/>
          <w:color w:val="333333"/>
          <w:sz w:val="20"/>
          <w:shd w:val="clear" w:color="auto" w:fill="FFFFFF"/>
        </w:rPr>
        <w:t>t</w:t>
      </w:r>
      <w:r w:rsidR="004A7988">
        <w:rPr>
          <w:rFonts w:ascii="Palatino-Roman" w:hAnsi="Palatino-Roman" w:cs="Arial"/>
          <w:color w:val="333333"/>
          <w:sz w:val="20"/>
          <w:shd w:val="clear" w:color="auto" w:fill="FFFFFF"/>
        </w:rPr>
        <w:t xml:space="preserve"> direct time domain simulations can still be used to calculate the result</w:t>
      </w:r>
      <w:r w:rsidR="00476163">
        <w:rPr>
          <w:rFonts w:ascii="Palatino-Roman" w:hAnsi="Palatino-Roman" w:cs="Arial"/>
          <w:color w:val="333333"/>
          <w:sz w:val="20"/>
          <w:shd w:val="clear" w:color="auto" w:fill="FFFFFF"/>
        </w:rPr>
        <w:t xml:space="preserve">. </w:t>
      </w:r>
      <w:r w:rsidR="00230910" w:rsidRPr="00230910">
        <w:rPr>
          <w:rFonts w:ascii="Palatino-Roman" w:hAnsi="Palatino-Roman" w:cs="Arial"/>
          <w:color w:val="333333"/>
          <w:sz w:val="20"/>
          <w:shd w:val="clear" w:color="auto" w:fill="FFFFFF"/>
        </w:rPr>
        <w:t>The analytic result for the fundamental component of the response</w:t>
      </w:r>
      <w:r w:rsidR="004A7988">
        <w:rPr>
          <w:rFonts w:ascii="Palatino-Roman" w:hAnsi="Palatino-Roman" w:cs="Arial"/>
          <w:color w:val="333333"/>
          <w:sz w:val="20"/>
          <w:shd w:val="clear" w:color="auto" w:fill="FFFFFF"/>
        </w:rPr>
        <w:t xml:space="preserve"> </w:t>
      </w:r>
      <w:r w:rsidR="00545228">
        <w:rPr>
          <w:rFonts w:ascii="Palatino-Roman" w:hAnsi="Palatino-Roman" w:cs="Arial"/>
          <w:color w:val="333333"/>
          <w:sz w:val="20"/>
          <w:shd w:val="clear" w:color="auto" w:fill="FFFFFF"/>
        </w:rPr>
        <w:t>of the system with</w:t>
      </w:r>
      <w:r w:rsidR="004A7988">
        <w:rPr>
          <w:rFonts w:ascii="Palatino-Roman" w:hAnsi="Palatino-Roman" w:cs="Arial"/>
          <w:color w:val="333333"/>
          <w:sz w:val="20"/>
          <w:shd w:val="clear" w:color="auto" w:fill="FFFFFF"/>
        </w:rPr>
        <w:t xml:space="preserve"> a cubic damper</w:t>
      </w:r>
      <w:r w:rsidR="00230910" w:rsidRPr="00230910">
        <w:rPr>
          <w:rFonts w:ascii="Palatino-Roman" w:hAnsi="Palatino-Roman" w:cs="Arial"/>
          <w:color w:val="333333"/>
          <w:sz w:val="20"/>
          <w:shd w:val="clear" w:color="auto" w:fill="FFFFFF"/>
        </w:rPr>
        <w:t>, derived above, is compared here to the results of a numerical simulation for a particular case. We consider a system with parameters</w:t>
      </w:r>
      <w:proofErr w:type="gramStart"/>
      <w:r w:rsidR="00230910" w:rsidRPr="00230910">
        <w:rPr>
          <w:rFonts w:ascii="Palatino-Roman" w:hAnsi="Palatino-Roman" w:cs="Arial"/>
          <w:color w:val="333333"/>
          <w:sz w:val="20"/>
          <w:shd w:val="clear" w:color="auto" w:fill="FFFFFF"/>
        </w:rPr>
        <w:t xml:space="preserve">, </w:t>
      </w:r>
      <w:proofErr w:type="gramEnd"/>
      <w:r w:rsidR="00230910" w:rsidRPr="00230910">
        <w:rPr>
          <w:rFonts w:ascii="Palatino-Roman" w:hAnsi="Palatino-Roman" w:cs="Arial"/>
          <w:color w:val="333333"/>
          <w:position w:val="-10"/>
          <w:sz w:val="20"/>
          <w:shd w:val="clear" w:color="auto" w:fill="FFFFFF"/>
        </w:rPr>
        <w:object w:dxaOrig="820" w:dyaOrig="320">
          <v:shape id="_x0000_i1121" type="#_x0000_t75" style="width:34.4pt;height:12.9pt" o:ole="">
            <v:imagedata r:id="rId210" o:title=""/>
          </v:shape>
          <o:OLEObject Type="Embed" ProgID="Equation.3" ShapeID="_x0000_i1121" DrawAspect="Content" ObjectID="_1495275328" r:id="rId211"/>
        </w:object>
      </w:r>
      <w:r w:rsidR="00230910" w:rsidRPr="00230910">
        <w:rPr>
          <w:rFonts w:ascii="Palatino-Roman" w:hAnsi="Palatino-Roman" w:cs="Arial"/>
          <w:color w:val="333333"/>
          <w:sz w:val="20"/>
          <w:shd w:val="clear" w:color="auto" w:fill="FFFFFF"/>
        </w:rPr>
        <w:t>,</w:t>
      </w:r>
      <w:r w:rsidR="00545228" w:rsidRPr="00545228">
        <w:rPr>
          <w:rFonts w:ascii="Palatino-Roman" w:hAnsi="Palatino-Roman" w:cs="Arial"/>
          <w:color w:val="333333"/>
          <w:position w:val="-10"/>
          <w:sz w:val="20"/>
          <w:shd w:val="clear" w:color="auto" w:fill="FFFFFF"/>
        </w:rPr>
        <w:object w:dxaOrig="1359" w:dyaOrig="340">
          <v:shape id="_x0000_i1122" type="#_x0000_t75" style="width:57.5pt;height:15.05pt" o:ole="">
            <v:imagedata r:id="rId212" o:title=""/>
          </v:shape>
          <o:OLEObject Type="Embed" ProgID="Equation.3" ShapeID="_x0000_i1122" DrawAspect="Content" ObjectID="_1495275329" r:id="rId213"/>
        </w:object>
      </w:r>
      <w:r w:rsidR="00230910" w:rsidRPr="00230910">
        <w:rPr>
          <w:rFonts w:ascii="Palatino-Roman" w:hAnsi="Palatino-Roman" w:cs="Arial"/>
          <w:color w:val="333333"/>
          <w:sz w:val="20"/>
          <w:shd w:val="clear" w:color="auto" w:fill="FFFFFF"/>
        </w:rPr>
        <w:t>,</w:t>
      </w:r>
      <w:r w:rsidR="005E7BDD" w:rsidRPr="00230910">
        <w:rPr>
          <w:rFonts w:ascii="Palatino-Roman" w:hAnsi="Palatino-Roman" w:cs="Arial"/>
          <w:color w:val="333333"/>
          <w:position w:val="-6"/>
          <w:sz w:val="20"/>
          <w:shd w:val="clear" w:color="auto" w:fill="FFFFFF"/>
        </w:rPr>
        <w:object w:dxaOrig="1060" w:dyaOrig="279">
          <v:shape id="_x0000_i1123" type="#_x0000_t75" style="width:44.05pt;height:11.3pt" o:ole="">
            <v:imagedata r:id="rId214" o:title=""/>
          </v:shape>
          <o:OLEObject Type="Embed" ProgID="Equation.3" ShapeID="_x0000_i1123" DrawAspect="Content" ObjectID="_1495275330" r:id="rId215"/>
        </w:object>
      </w:r>
      <w:r w:rsidR="004A7988">
        <w:rPr>
          <w:rFonts w:ascii="Palatino-Roman" w:hAnsi="Palatino-Roman" w:cs="Arial"/>
          <w:color w:val="333333"/>
          <w:sz w:val="20"/>
          <w:shd w:val="clear" w:color="auto" w:fill="FFFFFF"/>
        </w:rPr>
        <w:t>, and</w:t>
      </w:r>
      <w:r w:rsidR="00230910" w:rsidRPr="00230910">
        <w:rPr>
          <w:rFonts w:ascii="Palatino-Roman" w:hAnsi="Palatino-Roman" w:cs="Arial"/>
          <w:color w:val="333333"/>
          <w:sz w:val="20"/>
          <w:shd w:val="clear" w:color="auto" w:fill="FFFFFF"/>
        </w:rPr>
        <w:t xml:space="preserve"> </w:t>
      </w:r>
      <w:r w:rsidR="00476163" w:rsidRPr="00230910">
        <w:rPr>
          <w:rFonts w:ascii="Palatino-Roman" w:hAnsi="Palatino-Roman" w:cs="Arial"/>
          <w:color w:val="333333"/>
          <w:position w:val="-12"/>
          <w:sz w:val="20"/>
          <w:shd w:val="clear" w:color="auto" w:fill="FFFFFF"/>
        </w:rPr>
        <w:object w:dxaOrig="1600" w:dyaOrig="380">
          <v:shape id="_x0000_i1124" type="#_x0000_t75" style="width:62.85pt;height:15.6pt" o:ole="">
            <v:imagedata r:id="rId216" o:title=""/>
          </v:shape>
          <o:OLEObject Type="Embed" ProgID="Equation.3" ShapeID="_x0000_i1124" DrawAspect="Content" ObjectID="_1495275331" r:id="rId217"/>
        </w:object>
      </w:r>
      <w:r w:rsidR="00230910" w:rsidRPr="00230910">
        <w:rPr>
          <w:rFonts w:ascii="Palatino-Roman" w:hAnsi="Palatino-Roman" w:cs="Arial"/>
          <w:color w:val="333333"/>
          <w:sz w:val="20"/>
          <w:shd w:val="clear" w:color="auto" w:fill="FFFFFF"/>
        </w:rPr>
        <w:t>. The</w:t>
      </w:r>
      <w:r w:rsidR="00C95CE2">
        <w:rPr>
          <w:rFonts w:ascii="Palatino-Roman" w:hAnsi="Palatino-Roman" w:cs="Arial"/>
          <w:color w:val="333333"/>
          <w:sz w:val="20"/>
          <w:shd w:val="clear" w:color="auto" w:fill="FFFFFF"/>
        </w:rPr>
        <w:t xml:space="preserve"> fundamental component of</w:t>
      </w:r>
      <w:r w:rsidR="00230910" w:rsidRPr="00230910">
        <w:rPr>
          <w:rFonts w:ascii="Palatino-Roman" w:hAnsi="Palatino-Roman" w:cs="Arial"/>
          <w:color w:val="333333"/>
          <w:sz w:val="20"/>
          <w:shd w:val="clear" w:color="auto" w:fill="FFFFFF"/>
        </w:rPr>
        <w:t xml:space="preserve"> </w:t>
      </w:r>
      <w:r w:rsidR="007B1149">
        <w:rPr>
          <w:rFonts w:ascii="Palatino-Roman" w:hAnsi="Palatino-Roman" w:cs="Arial"/>
          <w:color w:val="333333"/>
          <w:sz w:val="20"/>
          <w:shd w:val="clear" w:color="auto" w:fill="FFFFFF"/>
        </w:rPr>
        <w:t xml:space="preserve">the </w:t>
      </w:r>
      <w:r w:rsidR="00931778">
        <w:rPr>
          <w:rFonts w:ascii="Palatino-Roman" w:hAnsi="Palatino-Roman" w:cs="Arial"/>
          <w:color w:val="333333"/>
          <w:sz w:val="20"/>
          <w:shd w:val="clear" w:color="auto" w:fill="FFFFFF"/>
        </w:rPr>
        <w:t>velocity</w:t>
      </w:r>
      <w:r w:rsidR="00230910" w:rsidRPr="00230910">
        <w:rPr>
          <w:rFonts w:ascii="Palatino-Roman" w:hAnsi="Palatino-Roman" w:cs="Arial"/>
          <w:color w:val="333333"/>
          <w:sz w:val="20"/>
          <w:shd w:val="clear" w:color="auto" w:fill="FFFFFF"/>
        </w:rPr>
        <w:t xml:space="preserve"> amplitude is plotted as a function of the </w:t>
      </w:r>
      <w:r w:rsidR="004A7988">
        <w:rPr>
          <w:rFonts w:ascii="Palatino-Roman" w:hAnsi="Palatino-Roman" w:cs="Arial"/>
          <w:color w:val="333333"/>
          <w:sz w:val="20"/>
          <w:shd w:val="clear" w:color="auto" w:fill="FFFFFF"/>
        </w:rPr>
        <w:t xml:space="preserve">individual excitation </w:t>
      </w:r>
      <w:r w:rsidR="00230910" w:rsidRPr="00230910">
        <w:rPr>
          <w:rFonts w:ascii="Palatino-Roman" w:hAnsi="Palatino-Roman" w:cs="Arial"/>
          <w:color w:val="333333"/>
          <w:sz w:val="20"/>
          <w:shd w:val="clear" w:color="auto" w:fill="FFFFFF"/>
        </w:rPr>
        <w:t>frequenc</w:t>
      </w:r>
      <w:r w:rsidR="004A7988">
        <w:rPr>
          <w:rFonts w:ascii="Palatino-Roman" w:hAnsi="Palatino-Roman" w:cs="Arial"/>
          <w:color w:val="333333"/>
          <w:sz w:val="20"/>
          <w:shd w:val="clear" w:color="auto" w:fill="FFFFFF"/>
        </w:rPr>
        <w:t>ies</w:t>
      </w:r>
      <w:r w:rsidR="00230910" w:rsidRPr="00230910">
        <w:rPr>
          <w:rFonts w:ascii="Palatino-Roman" w:hAnsi="Palatino-Roman" w:cs="Arial"/>
          <w:color w:val="333333"/>
          <w:sz w:val="20"/>
          <w:shd w:val="clear" w:color="auto" w:fill="FFFFFF"/>
        </w:rPr>
        <w:t xml:space="preserve"> in </w:t>
      </w:r>
      <w:r w:rsidR="00AE46E0">
        <w:rPr>
          <w:rFonts w:ascii="Palatino-Roman" w:hAnsi="Palatino-Roman" w:cs="Arial"/>
          <w:color w:val="333333"/>
          <w:sz w:val="20"/>
          <w:shd w:val="clear" w:color="auto" w:fill="FFFFFF"/>
        </w:rPr>
        <w:t>Fig.</w:t>
      </w:r>
      <w:r w:rsidR="00230910" w:rsidRPr="00230910">
        <w:rPr>
          <w:rFonts w:ascii="Palatino-Roman" w:hAnsi="Palatino-Roman" w:cs="Arial"/>
          <w:color w:val="333333"/>
          <w:sz w:val="20"/>
          <w:shd w:val="clear" w:color="auto" w:fill="FFFFFF"/>
        </w:rPr>
        <w:t xml:space="preserve"> </w:t>
      </w:r>
      <w:r w:rsidR="00931778">
        <w:rPr>
          <w:rFonts w:ascii="Palatino-Roman" w:hAnsi="Palatino-Roman" w:cs="Arial"/>
          <w:color w:val="333333"/>
          <w:sz w:val="20"/>
          <w:shd w:val="clear" w:color="auto" w:fill="FFFFFF"/>
        </w:rPr>
        <w:t>7(a)</w:t>
      </w:r>
      <w:r w:rsidR="00230910" w:rsidRPr="00230910">
        <w:rPr>
          <w:rFonts w:ascii="Palatino-Roman" w:hAnsi="Palatino-Roman" w:cs="Arial"/>
          <w:color w:val="333333"/>
          <w:sz w:val="20"/>
          <w:shd w:val="clear" w:color="auto" w:fill="FFFFFF"/>
        </w:rPr>
        <w:t xml:space="preserve"> , calculated, when the input amplitude is </w:t>
      </w:r>
      <w:r w:rsidR="00931778" w:rsidRPr="00230910">
        <w:rPr>
          <w:rFonts w:ascii="Palatino-Roman" w:hAnsi="Palatino-Roman" w:cs="Arial"/>
          <w:color w:val="333333"/>
          <w:position w:val="-6"/>
          <w:sz w:val="20"/>
          <w:shd w:val="clear" w:color="auto" w:fill="FFFFFF"/>
        </w:rPr>
        <w:object w:dxaOrig="780" w:dyaOrig="279">
          <v:shape id="_x0000_i1125" type="#_x0000_t75" style="width:29pt;height:11.3pt" o:ole="">
            <v:imagedata r:id="rId218" o:title=""/>
          </v:shape>
          <o:OLEObject Type="Embed" ProgID="Equation.3" ShapeID="_x0000_i1125" DrawAspect="Content" ObjectID="_1495275332" r:id="rId219"/>
        </w:object>
      </w:r>
      <w:r w:rsidR="00230910" w:rsidRPr="00230910">
        <w:rPr>
          <w:rFonts w:ascii="Palatino-Roman" w:hAnsi="Palatino-Roman" w:cs="Arial"/>
          <w:color w:val="333333"/>
          <w:sz w:val="20"/>
          <w:shd w:val="clear" w:color="auto" w:fill="FFFFFF"/>
        </w:rPr>
        <w:t>,   using both the harmonic balance method described in section 3</w:t>
      </w:r>
      <w:r w:rsidR="00545228">
        <w:rPr>
          <w:rFonts w:ascii="Palatino-Roman" w:hAnsi="Palatino-Roman" w:cs="Arial"/>
          <w:color w:val="333333"/>
          <w:sz w:val="20"/>
          <w:shd w:val="clear" w:color="auto" w:fill="FFFFFF"/>
        </w:rPr>
        <w:t xml:space="preserve"> using Eq. (1</w:t>
      </w:r>
      <w:r w:rsidR="00931778">
        <w:rPr>
          <w:rFonts w:ascii="Palatino-Roman" w:hAnsi="Palatino-Roman" w:cs="Arial"/>
          <w:color w:val="333333"/>
          <w:sz w:val="20"/>
          <w:shd w:val="clear" w:color="auto" w:fill="FFFFFF"/>
        </w:rPr>
        <w:t>4</w:t>
      </w:r>
      <w:r w:rsidR="00545228">
        <w:rPr>
          <w:rFonts w:ascii="Palatino-Roman" w:hAnsi="Palatino-Roman" w:cs="Arial"/>
          <w:color w:val="333333"/>
          <w:sz w:val="20"/>
          <w:shd w:val="clear" w:color="auto" w:fill="FFFFFF"/>
        </w:rPr>
        <w:t>)</w:t>
      </w:r>
      <w:r w:rsidR="00230910" w:rsidRPr="00230910">
        <w:rPr>
          <w:rFonts w:ascii="Palatino-Roman" w:hAnsi="Palatino-Roman" w:cs="Arial"/>
          <w:color w:val="333333"/>
          <w:sz w:val="20"/>
          <w:shd w:val="clear" w:color="auto" w:fill="FFFFFF"/>
        </w:rPr>
        <w:t xml:space="preserve"> and time domain simulation using Matlab ode45 . The analytical result is in good agreement with time domain simulations, when the system is excited by</w:t>
      </w:r>
      <w:r w:rsidR="00512535">
        <w:rPr>
          <w:rFonts w:ascii="Palatino-Roman" w:hAnsi="Palatino-Roman" w:cs="Arial"/>
          <w:color w:val="333333"/>
          <w:sz w:val="20"/>
          <w:shd w:val="clear" w:color="auto" w:fill="FFFFFF"/>
        </w:rPr>
        <w:t xml:space="preserve"> a</w:t>
      </w:r>
      <w:r w:rsidR="00230910" w:rsidRPr="00230910">
        <w:rPr>
          <w:rFonts w:ascii="Palatino-Roman" w:hAnsi="Palatino-Roman" w:cs="Arial"/>
          <w:color w:val="333333"/>
          <w:sz w:val="20"/>
          <w:shd w:val="clear" w:color="auto" w:fill="FFFFFF"/>
        </w:rPr>
        <w:t xml:space="preserve"> sinusoidal force at various frequencies, since the waveforms obtained from the time domain simulations are almost sinusoidal at each excitation frequency. This is because, when the system is driven off resonance, the response is mainly controlled by either the linear mass, at low frequencies, or the linear stiffness, at high frequencies. Near the resonance the analytic and numerical results are very similar since although the response is controlled by the nonlinear damper, the response at the resonance frequency is much greater than at three times the resonance frequency</w:t>
      </w:r>
      <w:r w:rsidR="00230910">
        <w:rPr>
          <w:rFonts w:ascii="Palatino-Roman" w:hAnsi="Palatino-Roman" w:cs="Arial"/>
          <w:color w:val="333333"/>
          <w:sz w:val="20"/>
          <w:shd w:val="clear" w:color="auto" w:fill="FFFFFF"/>
        </w:rPr>
        <w:t xml:space="preserve">, </w:t>
      </w:r>
      <w:r w:rsidR="00230910" w:rsidRPr="00230910">
        <w:rPr>
          <w:rFonts w:ascii="Palatino-Roman" w:hAnsi="Palatino-Roman" w:cs="Arial"/>
          <w:color w:val="333333"/>
          <w:sz w:val="20"/>
          <w:shd w:val="clear" w:color="auto" w:fill="FFFFFF"/>
        </w:rPr>
        <w:t>so that the harmonics at this frequency, and the higher harmonics, are filtered out by the dynamics of the system to leave a largely sinusoidal response.</w:t>
      </w:r>
      <w:r w:rsidR="00931778">
        <w:rPr>
          <w:rFonts w:ascii="Palatino-Roman" w:hAnsi="Palatino-Roman" w:cs="Arial"/>
          <w:color w:val="333333"/>
          <w:sz w:val="20"/>
          <w:shd w:val="clear" w:color="auto" w:fill="FFFFFF"/>
        </w:rPr>
        <w:t xml:space="preserve"> Figure 7(b) shows the variation of the equivalent linear damping as a functi</w:t>
      </w:r>
      <w:r w:rsidR="00353450">
        <w:rPr>
          <w:rFonts w:ascii="Palatino-Roman" w:hAnsi="Palatino-Roman" w:cs="Arial"/>
          <w:color w:val="333333"/>
          <w:sz w:val="20"/>
          <w:shd w:val="clear" w:color="auto" w:fill="FFFFFF"/>
        </w:rPr>
        <w:t>on of the excitation frequency,</w:t>
      </w:r>
      <w:r w:rsidR="00931778" w:rsidRPr="00931778">
        <w:rPr>
          <w:rFonts w:ascii="Palatino-Roman" w:hAnsi="Palatino-Roman" w:cs="Arial"/>
          <w:color w:val="333333"/>
          <w:position w:val="-6"/>
          <w:sz w:val="20"/>
          <w:shd w:val="clear" w:color="auto" w:fill="FFFFFF"/>
        </w:rPr>
        <w:object w:dxaOrig="240" w:dyaOrig="220">
          <v:shape id="_x0000_i1126" type="#_x0000_t75" style="width:11.3pt;height:10.75pt" o:ole="">
            <v:imagedata r:id="rId220" o:title=""/>
          </v:shape>
          <o:OLEObject Type="Embed" ProgID="Equation.3" ShapeID="_x0000_i1126" DrawAspect="Content" ObjectID="_1495275333" r:id="rId221"/>
        </w:object>
      </w:r>
      <w:proofErr w:type="gramStart"/>
      <w:r w:rsidR="00931778">
        <w:rPr>
          <w:rFonts w:ascii="Palatino-Roman" w:hAnsi="Palatino-Roman" w:cs="Arial"/>
          <w:color w:val="333333"/>
          <w:sz w:val="20"/>
          <w:shd w:val="clear" w:color="auto" w:fill="FFFFFF"/>
        </w:rPr>
        <w:t>,</w:t>
      </w:r>
      <w:proofErr w:type="gramEnd"/>
      <w:r w:rsidR="00931778">
        <w:rPr>
          <w:rFonts w:ascii="Palatino-Roman" w:hAnsi="Palatino-Roman" w:cs="Arial"/>
          <w:color w:val="333333"/>
          <w:sz w:val="20"/>
          <w:shd w:val="clear" w:color="auto" w:fill="FFFFFF"/>
        </w:rPr>
        <w:t xml:space="preserve"> for this example. Since the velocity response is small for excitation frequencies well below or well above the resonance frequency, the equivalent linear damping is, according to Eq.</w:t>
      </w:r>
      <w:r w:rsidR="00353450">
        <w:rPr>
          <w:rFonts w:ascii="Palatino-Roman" w:hAnsi="Palatino-Roman" w:cs="Arial"/>
          <w:color w:val="333333"/>
          <w:sz w:val="20"/>
          <w:shd w:val="clear" w:color="auto" w:fill="FFFFFF"/>
        </w:rPr>
        <w:t xml:space="preserve"> </w:t>
      </w:r>
      <w:r w:rsidR="00931778">
        <w:rPr>
          <w:rFonts w:ascii="Palatino-Roman" w:hAnsi="Palatino-Roman" w:cs="Arial"/>
          <w:color w:val="333333"/>
          <w:sz w:val="20"/>
          <w:shd w:val="clear" w:color="auto" w:fill="FFFFFF"/>
        </w:rPr>
        <w:t>(1</w:t>
      </w:r>
      <w:r w:rsidR="00BB5C98">
        <w:rPr>
          <w:rFonts w:ascii="Palatino-Roman" w:hAnsi="Palatino-Roman" w:cs="Arial"/>
          <w:color w:val="333333"/>
          <w:sz w:val="20"/>
          <w:shd w:val="clear" w:color="auto" w:fill="FFFFFF"/>
        </w:rPr>
        <w:t>8</w:t>
      </w:r>
      <w:r w:rsidR="00931778">
        <w:rPr>
          <w:rFonts w:ascii="Palatino-Roman" w:hAnsi="Palatino-Roman" w:cs="Arial"/>
          <w:color w:val="333333"/>
          <w:sz w:val="20"/>
          <w:shd w:val="clear" w:color="auto" w:fill="FFFFFF"/>
        </w:rPr>
        <w:t>), also small at these frequencies, only rising as the excitation frequency approaches resonance and the velocity response becomes more significant.</w:t>
      </w:r>
    </w:p>
    <w:p w:rsidR="00230910" w:rsidRDefault="00230910" w:rsidP="00931778">
      <w:pPr>
        <w:jc w:val="both"/>
        <w:rPr>
          <w:rFonts w:ascii="Palatino-Roman" w:hAnsi="Palatino-Roman" w:cs="Arial"/>
          <w:color w:val="333333"/>
          <w:sz w:val="20"/>
          <w:shd w:val="clear" w:color="auto" w:fill="FFFFFF"/>
        </w:rPr>
      </w:pPr>
      <w:r w:rsidRPr="00230910">
        <w:rPr>
          <w:rFonts w:ascii="Palatino-Roman" w:hAnsi="Palatino-Roman" w:cs="Arial"/>
          <w:color w:val="333333"/>
          <w:sz w:val="20"/>
          <w:shd w:val="clear" w:color="auto" w:fill="FFFFFF"/>
        </w:rPr>
        <w:t xml:space="preserve"> </w:t>
      </w:r>
    </w:p>
    <w:tbl>
      <w:tblPr>
        <w:tblStyle w:val="TableGrid"/>
        <w:tblW w:w="99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2"/>
        <w:gridCol w:w="4894"/>
      </w:tblGrid>
      <w:tr w:rsidR="00173DBC" w:rsidTr="00230910">
        <w:tc>
          <w:tcPr>
            <w:tcW w:w="5102" w:type="dxa"/>
          </w:tcPr>
          <w:p w:rsidR="00230910" w:rsidRDefault="00374F62" w:rsidP="00A072B7">
            <w:pPr>
              <w:jc w:val="center"/>
              <w:rPr>
                <w:rFonts w:asciiTheme="majorBidi" w:hAnsiTheme="majorBidi" w:cstheme="majorBidi"/>
                <w:szCs w:val="24"/>
              </w:rPr>
            </w:pPr>
            <w:r>
              <w:rPr>
                <w:rFonts w:asciiTheme="majorBidi" w:hAnsiTheme="majorBidi" w:cstheme="majorBidi"/>
                <w:noProof/>
                <w:szCs w:val="24"/>
                <w:lang w:eastAsia="zh-CN"/>
              </w:rPr>
              <w:drawing>
                <wp:inline distT="0" distB="0" distL="0" distR="0">
                  <wp:extent cx="2544536" cy="1905000"/>
                  <wp:effectExtent l="19050" t="0" r="8164" b="0"/>
                  <wp:docPr id="10" name="Picture 9" descr="Fig6a_201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6a_2015.tif"/>
                          <pic:cNvPicPr/>
                        </pic:nvPicPr>
                        <pic:blipFill>
                          <a:blip r:embed="rId222" cstate="print"/>
                          <a:stretch>
                            <a:fillRect/>
                          </a:stretch>
                        </pic:blipFill>
                        <pic:spPr>
                          <a:xfrm>
                            <a:off x="0" y="0"/>
                            <a:ext cx="2544536" cy="1905000"/>
                          </a:xfrm>
                          <a:prstGeom prst="rect">
                            <a:avLst/>
                          </a:prstGeom>
                        </pic:spPr>
                      </pic:pic>
                    </a:graphicData>
                  </a:graphic>
                </wp:inline>
              </w:drawing>
            </w:r>
          </w:p>
        </w:tc>
        <w:tc>
          <w:tcPr>
            <w:tcW w:w="4894" w:type="dxa"/>
          </w:tcPr>
          <w:p w:rsidR="00230910" w:rsidRDefault="00374F62" w:rsidP="00173DBC">
            <w:pPr>
              <w:jc w:val="center"/>
              <w:rPr>
                <w:rFonts w:asciiTheme="majorBidi" w:hAnsiTheme="majorBidi" w:cstheme="majorBidi"/>
                <w:szCs w:val="24"/>
              </w:rPr>
            </w:pPr>
            <w:r>
              <w:rPr>
                <w:rFonts w:asciiTheme="majorBidi" w:hAnsiTheme="majorBidi" w:cstheme="majorBidi"/>
                <w:noProof/>
                <w:szCs w:val="24"/>
                <w:lang w:eastAsia="zh-CN"/>
              </w:rPr>
              <w:drawing>
                <wp:inline distT="0" distB="0" distL="0" distR="0">
                  <wp:extent cx="2657475" cy="1989554"/>
                  <wp:effectExtent l="19050" t="0" r="9525" b="0"/>
                  <wp:docPr id="12" name="Picture 11" descr="ceqe_w_201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qe_w_2015.tif"/>
                          <pic:cNvPicPr/>
                        </pic:nvPicPr>
                        <pic:blipFill>
                          <a:blip r:embed="rId223" cstate="print"/>
                          <a:stretch>
                            <a:fillRect/>
                          </a:stretch>
                        </pic:blipFill>
                        <pic:spPr>
                          <a:xfrm>
                            <a:off x="0" y="0"/>
                            <a:ext cx="2657475" cy="1989554"/>
                          </a:xfrm>
                          <a:prstGeom prst="rect">
                            <a:avLst/>
                          </a:prstGeom>
                        </pic:spPr>
                      </pic:pic>
                    </a:graphicData>
                  </a:graphic>
                </wp:inline>
              </w:drawing>
            </w:r>
          </w:p>
        </w:tc>
      </w:tr>
      <w:tr w:rsidR="00173DBC" w:rsidTr="00230910">
        <w:tc>
          <w:tcPr>
            <w:tcW w:w="5102" w:type="dxa"/>
          </w:tcPr>
          <w:p w:rsidR="00230910" w:rsidRPr="0081614D" w:rsidRDefault="00A072B7" w:rsidP="00173DBC">
            <w:pPr>
              <w:jc w:val="center"/>
              <w:rPr>
                <w:rFonts w:ascii="Palatino-Roman" w:eastAsia="Times New Roman" w:hAnsi="Palatino-Roman" w:cs="Arial"/>
                <w:color w:val="333333"/>
                <w:sz w:val="20"/>
                <w:szCs w:val="20"/>
                <w:shd w:val="clear" w:color="auto" w:fill="FFFFFF"/>
                <w:lang w:eastAsia="en-GB"/>
              </w:rPr>
            </w:pPr>
            <w:r w:rsidRPr="0081614D">
              <w:rPr>
                <w:rFonts w:ascii="Palatino-Roman" w:eastAsia="Times New Roman" w:hAnsi="Palatino-Roman" w:cs="Arial"/>
                <w:color w:val="333333"/>
                <w:sz w:val="20"/>
                <w:szCs w:val="20"/>
                <w:shd w:val="clear" w:color="auto" w:fill="FFFFFF"/>
                <w:lang w:eastAsia="en-GB"/>
              </w:rPr>
              <w:t>(a)</w:t>
            </w:r>
          </w:p>
        </w:tc>
        <w:tc>
          <w:tcPr>
            <w:tcW w:w="4894" w:type="dxa"/>
          </w:tcPr>
          <w:p w:rsidR="00230910" w:rsidRPr="0081614D" w:rsidRDefault="00230910" w:rsidP="00173DBC">
            <w:pPr>
              <w:jc w:val="center"/>
              <w:rPr>
                <w:rFonts w:ascii="Palatino-Roman" w:eastAsia="Times New Roman" w:hAnsi="Palatino-Roman" w:cs="Arial"/>
                <w:color w:val="333333"/>
                <w:sz w:val="20"/>
                <w:szCs w:val="20"/>
                <w:shd w:val="clear" w:color="auto" w:fill="FFFFFF"/>
                <w:lang w:eastAsia="en-GB"/>
              </w:rPr>
            </w:pPr>
            <w:r w:rsidRPr="0081614D">
              <w:rPr>
                <w:rFonts w:ascii="Palatino-Roman" w:eastAsia="Times New Roman" w:hAnsi="Palatino-Roman" w:cs="Arial"/>
                <w:color w:val="333333"/>
                <w:sz w:val="20"/>
                <w:szCs w:val="20"/>
                <w:shd w:val="clear" w:color="auto" w:fill="FFFFFF"/>
                <w:lang w:eastAsia="en-GB"/>
              </w:rPr>
              <w:t>(b)</w:t>
            </w:r>
          </w:p>
        </w:tc>
      </w:tr>
    </w:tbl>
    <w:p w:rsidR="00230910" w:rsidRPr="00230910" w:rsidRDefault="0047736F" w:rsidP="00E94F8E">
      <w:pPr>
        <w:jc w:val="center"/>
        <w:rPr>
          <w:rFonts w:ascii="Palatino-Roman" w:hAnsi="Palatino-Roman" w:cs="Arial"/>
          <w:color w:val="333333"/>
          <w:sz w:val="20"/>
          <w:shd w:val="clear" w:color="auto" w:fill="FFFFFF"/>
        </w:rPr>
      </w:pPr>
      <w:r>
        <w:rPr>
          <w:rFonts w:ascii="Palatino-Roman" w:hAnsi="Palatino-Roman" w:cs="Arial"/>
          <w:color w:val="333333"/>
          <w:sz w:val="20"/>
          <w:shd w:val="clear" w:color="auto" w:fill="FFFFFF"/>
        </w:rPr>
        <w:t>Figure</w:t>
      </w:r>
      <w:r w:rsidR="00230910" w:rsidRPr="00230910">
        <w:rPr>
          <w:rFonts w:ascii="Palatino-Roman" w:hAnsi="Palatino-Roman" w:cs="Arial"/>
          <w:color w:val="333333"/>
          <w:sz w:val="20"/>
          <w:shd w:val="clear" w:color="auto" w:fill="FFFFFF"/>
        </w:rPr>
        <w:t xml:space="preserve"> </w:t>
      </w:r>
      <w:r w:rsidR="00931778">
        <w:rPr>
          <w:rFonts w:ascii="Palatino-Roman" w:hAnsi="Palatino-Roman" w:cs="Arial"/>
          <w:color w:val="333333"/>
          <w:sz w:val="20"/>
          <w:shd w:val="clear" w:color="auto" w:fill="FFFFFF"/>
        </w:rPr>
        <w:t>7</w:t>
      </w:r>
      <w:r w:rsidR="00230910" w:rsidRPr="00230910">
        <w:rPr>
          <w:rFonts w:ascii="Palatino-Roman" w:hAnsi="Palatino-Roman" w:cs="Arial"/>
          <w:color w:val="333333"/>
          <w:sz w:val="20"/>
          <w:shd w:val="clear" w:color="auto" w:fill="FFFFFF"/>
        </w:rPr>
        <w:t>.  The response of the nonlinear system with cubic damping</w:t>
      </w:r>
      <w:r w:rsidR="00E94F8E">
        <w:rPr>
          <w:rFonts w:ascii="Palatino-Roman" w:hAnsi="Palatino-Roman" w:cs="Arial"/>
          <w:color w:val="333333"/>
          <w:sz w:val="20"/>
          <w:shd w:val="clear" w:color="auto" w:fill="FFFFFF"/>
        </w:rPr>
        <w:t xml:space="preserve"> when driven by a single tone, as a function of excitation frequency,</w:t>
      </w:r>
      <w:r w:rsidR="00E94F8E" w:rsidRPr="00E94F8E">
        <w:rPr>
          <w:rFonts w:ascii="Palatino-Roman" w:hAnsi="Palatino-Roman" w:cs="Arial"/>
          <w:color w:val="333333"/>
          <w:sz w:val="20"/>
          <w:shd w:val="clear" w:color="auto" w:fill="FFFFFF"/>
        </w:rPr>
        <w:t xml:space="preserve"> </w:t>
      </w:r>
      <w:r w:rsidR="00E94F8E" w:rsidRPr="00947F5D">
        <w:rPr>
          <w:rFonts w:ascii="Palatino-Roman" w:hAnsi="Palatino-Roman" w:cs="Arial"/>
          <w:color w:val="333333"/>
          <w:position w:val="-6"/>
          <w:sz w:val="20"/>
          <w:shd w:val="clear" w:color="auto" w:fill="FFFFFF"/>
        </w:rPr>
        <w:object w:dxaOrig="240" w:dyaOrig="220">
          <v:shape id="_x0000_i1127" type="#_x0000_t75" style="width:9.15pt;height:9.65pt" o:ole="">
            <v:imagedata r:id="rId224" o:title=""/>
          </v:shape>
          <o:OLEObject Type="Embed" ProgID="Equation.DSMT4" ShapeID="_x0000_i1127" DrawAspect="Content" ObjectID="_1495275334" r:id="rId225"/>
        </w:object>
      </w:r>
      <w:r w:rsidR="00E94F8E">
        <w:rPr>
          <w:rFonts w:ascii="Palatino-Roman" w:hAnsi="Palatino-Roman" w:cs="Arial"/>
          <w:color w:val="333333"/>
          <w:sz w:val="20"/>
          <w:shd w:val="clear" w:color="auto" w:fill="FFFFFF"/>
        </w:rPr>
        <w:t xml:space="preserve"> </w:t>
      </w:r>
      <w:r w:rsidR="00230910" w:rsidRPr="00230910">
        <w:rPr>
          <w:rFonts w:ascii="Palatino-Roman" w:hAnsi="Palatino-Roman" w:cs="Arial"/>
          <w:color w:val="333333"/>
          <w:sz w:val="20"/>
          <w:shd w:val="clear" w:color="auto" w:fill="FFFFFF"/>
        </w:rPr>
        <w:t>: (a) the  amplitude of the receptance (b)</w:t>
      </w:r>
      <w:r w:rsidR="00E94F8E">
        <w:rPr>
          <w:rFonts w:ascii="Palatino-Roman" w:hAnsi="Palatino-Roman" w:cs="Arial"/>
          <w:color w:val="333333"/>
          <w:sz w:val="20"/>
          <w:shd w:val="clear" w:color="auto" w:fill="FFFFFF"/>
        </w:rPr>
        <w:t xml:space="preserve"> the equivalent linear damping</w:t>
      </w:r>
      <w:r w:rsidR="00BB5C98">
        <w:rPr>
          <w:rFonts w:ascii="Palatino-Roman" w:hAnsi="Palatino-Roman" w:cs="Arial"/>
          <w:color w:val="333333"/>
          <w:sz w:val="20"/>
          <w:shd w:val="clear" w:color="auto" w:fill="FFFFFF"/>
        </w:rPr>
        <w:t>, red solid line (</w:t>
      </w:r>
      <w:r w:rsidR="00230910" w:rsidRPr="00230910">
        <w:rPr>
          <w:rFonts w:ascii="Palatino-Roman" w:hAnsi="Palatino-Roman" w:cs="Arial"/>
          <w:color w:val="333333"/>
          <w:sz w:val="20"/>
          <w:shd w:val="clear" w:color="auto" w:fill="FFFFFF"/>
        </w:rPr>
        <w:t>analytical using harmonic balance) and blue dashed line (numerical using time domain simulations)</w:t>
      </w:r>
    </w:p>
    <w:p w:rsidR="00230910" w:rsidRPr="00230910" w:rsidRDefault="00230910" w:rsidP="00230910">
      <w:pPr>
        <w:jc w:val="both"/>
        <w:rPr>
          <w:rFonts w:ascii="Palatino-Roman" w:hAnsi="Palatino-Roman" w:cs="Arial"/>
          <w:color w:val="333333"/>
          <w:sz w:val="20"/>
          <w:shd w:val="clear" w:color="auto" w:fill="FFFFFF"/>
        </w:rPr>
      </w:pPr>
    </w:p>
    <w:p w:rsidR="009D672C" w:rsidRPr="009D672C" w:rsidRDefault="0047736F" w:rsidP="00BB5C98">
      <w:pPr>
        <w:jc w:val="both"/>
        <w:rPr>
          <w:rFonts w:ascii="Palatino-Roman" w:hAnsi="Palatino-Roman" w:cs="Arial"/>
          <w:color w:val="333333"/>
          <w:sz w:val="20"/>
          <w:shd w:val="clear" w:color="auto" w:fill="FFFFFF"/>
        </w:rPr>
      </w:pPr>
      <w:r>
        <w:rPr>
          <w:rFonts w:ascii="Palatino-Roman" w:hAnsi="Palatino-Roman" w:cs="Arial"/>
          <w:color w:val="333333"/>
          <w:sz w:val="20"/>
          <w:shd w:val="clear" w:color="auto" w:fill="FFFFFF"/>
        </w:rPr>
        <w:t>Figure</w:t>
      </w:r>
      <w:r w:rsidR="009D672C" w:rsidRPr="009D672C">
        <w:rPr>
          <w:rFonts w:ascii="Palatino-Roman" w:hAnsi="Palatino-Roman" w:cs="Arial"/>
          <w:color w:val="333333"/>
          <w:sz w:val="20"/>
          <w:shd w:val="clear" w:color="auto" w:fill="FFFFFF"/>
        </w:rPr>
        <w:t xml:space="preserve"> </w:t>
      </w:r>
      <w:r w:rsidR="00BB5C98">
        <w:rPr>
          <w:rFonts w:ascii="Palatino-Roman" w:hAnsi="Palatino-Roman" w:cs="Arial"/>
          <w:color w:val="333333"/>
          <w:sz w:val="20"/>
          <w:shd w:val="clear" w:color="auto" w:fill="FFFFFF"/>
        </w:rPr>
        <w:t>8</w:t>
      </w:r>
      <w:r w:rsidR="009D672C" w:rsidRPr="009D672C">
        <w:rPr>
          <w:rFonts w:ascii="Palatino-Roman" w:hAnsi="Palatino-Roman" w:cs="Arial"/>
          <w:color w:val="333333"/>
          <w:sz w:val="20"/>
          <w:shd w:val="clear" w:color="auto" w:fill="FFFFFF"/>
        </w:rPr>
        <w:t xml:space="preserve"> (a) shows the relation between the input amplitude and the displacement amplitude at resonance</w:t>
      </w:r>
      <w:proofErr w:type="gramStart"/>
      <w:r w:rsidR="009D672C" w:rsidRPr="009D672C">
        <w:rPr>
          <w:rFonts w:ascii="Palatino-Roman" w:hAnsi="Palatino-Roman" w:cs="Arial"/>
          <w:color w:val="333333"/>
          <w:sz w:val="20"/>
          <w:shd w:val="clear" w:color="auto" w:fill="FFFFFF"/>
        </w:rPr>
        <w:t xml:space="preserve">, </w:t>
      </w:r>
      <w:proofErr w:type="gramEnd"/>
      <w:r w:rsidR="001972C6" w:rsidRPr="009D672C">
        <w:rPr>
          <w:rFonts w:ascii="Palatino-Roman" w:hAnsi="Palatino-Roman" w:cs="Arial"/>
          <w:color w:val="333333"/>
          <w:position w:val="-6"/>
          <w:sz w:val="20"/>
          <w:shd w:val="clear" w:color="auto" w:fill="FFFFFF"/>
        </w:rPr>
        <w:object w:dxaOrig="1200" w:dyaOrig="279">
          <v:shape id="_x0000_i1128" type="#_x0000_t75" style="width:49.95pt;height:12.35pt" o:ole="">
            <v:imagedata r:id="rId226" o:title=""/>
          </v:shape>
          <o:OLEObject Type="Embed" ProgID="Equation.3" ShapeID="_x0000_i1128" DrawAspect="Content" ObjectID="_1495275335" r:id="rId227"/>
        </w:object>
      </w:r>
      <w:r w:rsidR="009D672C" w:rsidRPr="009D672C">
        <w:rPr>
          <w:rFonts w:ascii="Palatino-Roman" w:hAnsi="Palatino-Roman" w:cs="Arial"/>
          <w:color w:val="333333"/>
          <w:sz w:val="20"/>
          <w:shd w:val="clear" w:color="auto" w:fill="FFFFFF"/>
        </w:rPr>
        <w:t>, for the linear system and for the nonlinear system,</w:t>
      </w:r>
      <w:r w:rsidR="004A7988">
        <w:rPr>
          <w:rFonts w:ascii="Palatino-Roman" w:hAnsi="Palatino-Roman" w:cs="Arial"/>
          <w:color w:val="333333"/>
          <w:sz w:val="20"/>
          <w:shd w:val="clear" w:color="auto" w:fill="FFFFFF"/>
        </w:rPr>
        <w:t xml:space="preserve"> which has</w:t>
      </w:r>
      <w:r w:rsidR="009D672C" w:rsidRPr="009D672C">
        <w:rPr>
          <w:rFonts w:ascii="Palatino-Roman" w:hAnsi="Palatino-Roman" w:cs="Arial"/>
          <w:color w:val="333333"/>
          <w:sz w:val="20"/>
          <w:shd w:val="clear" w:color="auto" w:fill="FFFFFF"/>
        </w:rPr>
        <w:t xml:space="preserve"> both linear and cubic damping force.  Nonlinear damping has the effect of limiting the displacement response at high excitation amplitudes, resulting in saturation. The equivalent damping at resonance is also plotted in </w:t>
      </w:r>
      <w:r>
        <w:rPr>
          <w:rFonts w:ascii="Palatino-Roman" w:hAnsi="Palatino-Roman" w:cs="Arial"/>
          <w:color w:val="333333"/>
          <w:sz w:val="20"/>
          <w:shd w:val="clear" w:color="auto" w:fill="FFFFFF"/>
        </w:rPr>
        <w:t>Figure</w:t>
      </w:r>
      <w:r w:rsidR="009D672C" w:rsidRPr="009D672C">
        <w:rPr>
          <w:rFonts w:ascii="Palatino-Roman" w:hAnsi="Palatino-Roman" w:cs="Arial"/>
          <w:color w:val="333333"/>
          <w:sz w:val="20"/>
          <w:shd w:val="clear" w:color="auto" w:fill="FFFFFF"/>
        </w:rPr>
        <w:t xml:space="preserve"> </w:t>
      </w:r>
      <w:r w:rsidR="00BB5C98">
        <w:rPr>
          <w:rFonts w:ascii="Palatino-Roman" w:hAnsi="Palatino-Roman" w:cs="Arial"/>
          <w:color w:val="333333"/>
          <w:sz w:val="20"/>
          <w:shd w:val="clear" w:color="auto" w:fill="FFFFFF"/>
        </w:rPr>
        <w:t>8</w:t>
      </w:r>
      <w:r w:rsidR="009D672C" w:rsidRPr="009D672C">
        <w:rPr>
          <w:rFonts w:ascii="Palatino-Roman" w:hAnsi="Palatino-Roman" w:cs="Arial"/>
          <w:color w:val="333333"/>
          <w:sz w:val="20"/>
          <w:shd w:val="clear" w:color="auto" w:fill="FFFFFF"/>
        </w:rPr>
        <w:t>(b), for different levels of excitation, which increases w</w:t>
      </w:r>
      <w:r w:rsidR="00613C9C">
        <w:rPr>
          <w:rFonts w:ascii="Palatino-Roman" w:hAnsi="Palatino-Roman" w:cs="Arial"/>
          <w:color w:val="333333"/>
          <w:sz w:val="20"/>
          <w:shd w:val="clear" w:color="auto" w:fill="FFFFFF"/>
        </w:rPr>
        <w:t xml:space="preserve">ith </w:t>
      </w:r>
      <w:r w:rsidR="009D672C" w:rsidRPr="009D672C">
        <w:rPr>
          <w:rFonts w:ascii="Palatino-Roman" w:hAnsi="Palatino-Roman" w:cs="Arial"/>
          <w:color w:val="333333"/>
          <w:sz w:val="20"/>
          <w:shd w:val="clear" w:color="auto" w:fill="FFFFFF"/>
        </w:rPr>
        <w:t>the excitation amplitude</w:t>
      </w:r>
      <w:r w:rsidR="00924A2D">
        <w:rPr>
          <w:rFonts w:ascii="Palatino-Roman" w:hAnsi="Palatino-Roman" w:cs="Arial"/>
          <w:color w:val="333333"/>
          <w:sz w:val="20"/>
          <w:shd w:val="clear" w:color="auto" w:fill="FFFFFF"/>
        </w:rPr>
        <w:t>.</w:t>
      </w:r>
      <w:r w:rsidR="004A7988">
        <w:rPr>
          <w:rFonts w:ascii="Palatino-Roman" w:hAnsi="Palatino-Roman" w:cs="Arial"/>
          <w:color w:val="333333"/>
          <w:sz w:val="20"/>
          <w:shd w:val="clear" w:color="auto" w:fill="FFFFFF"/>
        </w:rPr>
        <w:t xml:space="preserve"> </w:t>
      </w:r>
      <w:r w:rsidR="00924A2D">
        <w:rPr>
          <w:rFonts w:ascii="Palatino-Roman" w:hAnsi="Palatino-Roman" w:cs="Arial"/>
          <w:color w:val="333333"/>
          <w:sz w:val="20"/>
          <w:shd w:val="clear" w:color="auto" w:fill="FFFFFF"/>
        </w:rPr>
        <w:t>Similar</w:t>
      </w:r>
      <w:r w:rsidR="004A7988">
        <w:rPr>
          <w:rFonts w:ascii="Palatino-Roman" w:hAnsi="Palatino-Roman" w:cs="Arial"/>
          <w:color w:val="333333"/>
          <w:sz w:val="20"/>
          <w:shd w:val="clear" w:color="auto" w:fill="FFFFFF"/>
        </w:rPr>
        <w:t xml:space="preserve"> results are obtained for b</w:t>
      </w:r>
      <w:r w:rsidR="00476163">
        <w:rPr>
          <w:rFonts w:ascii="Palatino-Roman" w:hAnsi="Palatino-Roman" w:cs="Arial"/>
          <w:color w:val="333333"/>
          <w:sz w:val="20"/>
          <w:shd w:val="clear" w:color="auto" w:fill="FFFFFF"/>
        </w:rPr>
        <w:t xml:space="preserve">oth </w:t>
      </w:r>
      <w:r w:rsidR="004A7988">
        <w:rPr>
          <w:rFonts w:ascii="Palatino-Roman" w:hAnsi="Palatino-Roman" w:cs="Arial"/>
          <w:color w:val="333333"/>
          <w:sz w:val="20"/>
          <w:shd w:val="clear" w:color="auto" w:fill="FFFFFF"/>
        </w:rPr>
        <w:t xml:space="preserve">the </w:t>
      </w:r>
      <w:r w:rsidR="00476163">
        <w:rPr>
          <w:rFonts w:ascii="Palatino-Roman" w:hAnsi="Palatino-Roman" w:cs="Arial"/>
          <w:color w:val="333333"/>
          <w:sz w:val="20"/>
          <w:shd w:val="clear" w:color="auto" w:fill="FFFFFF"/>
        </w:rPr>
        <w:t xml:space="preserve">analytical solution (solid line) and </w:t>
      </w:r>
      <w:r w:rsidR="004A7988">
        <w:rPr>
          <w:rFonts w:ascii="Palatino-Roman" w:hAnsi="Palatino-Roman" w:cs="Arial"/>
          <w:color w:val="333333"/>
          <w:sz w:val="20"/>
          <w:shd w:val="clear" w:color="auto" w:fill="FFFFFF"/>
        </w:rPr>
        <w:t xml:space="preserve">the </w:t>
      </w:r>
      <w:r w:rsidR="00476163">
        <w:rPr>
          <w:rFonts w:ascii="Palatino-Roman" w:hAnsi="Palatino-Roman" w:cs="Arial"/>
          <w:color w:val="333333"/>
          <w:sz w:val="20"/>
          <w:shd w:val="clear" w:color="auto" w:fill="FFFFFF"/>
        </w:rPr>
        <w:t>numerical s</w:t>
      </w:r>
      <w:r w:rsidR="004A7988">
        <w:rPr>
          <w:rFonts w:ascii="Palatino-Roman" w:hAnsi="Palatino-Roman" w:cs="Arial"/>
          <w:color w:val="333333"/>
          <w:sz w:val="20"/>
          <w:shd w:val="clear" w:color="auto" w:fill="FFFFFF"/>
        </w:rPr>
        <w:t>imulations</w:t>
      </w:r>
      <w:r w:rsidR="00476163">
        <w:rPr>
          <w:rFonts w:ascii="Palatino-Roman" w:hAnsi="Palatino-Roman" w:cs="Arial"/>
          <w:color w:val="333333"/>
          <w:sz w:val="20"/>
          <w:shd w:val="clear" w:color="auto" w:fill="FFFFFF"/>
        </w:rPr>
        <w:t xml:space="preserve"> (dashed line)</w:t>
      </w:r>
      <w:r w:rsidR="009D672C" w:rsidRPr="009D672C">
        <w:rPr>
          <w:rFonts w:ascii="Palatino-Roman" w:hAnsi="Palatino-Roman" w:cs="Arial"/>
          <w:color w:val="333333"/>
          <w:sz w:val="20"/>
          <w:shd w:val="clear" w:color="auto" w:fill="FFFFFF"/>
        </w:rPr>
        <w:t>.</w:t>
      </w:r>
    </w:p>
    <w:tbl>
      <w:tblPr>
        <w:tblStyle w:val="TableGrid"/>
        <w:tblW w:w="144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25"/>
        <w:gridCol w:w="4655"/>
        <w:gridCol w:w="4655"/>
      </w:tblGrid>
      <w:tr w:rsidR="004F0CA9" w:rsidTr="00C205DF">
        <w:tc>
          <w:tcPr>
            <w:tcW w:w="5125" w:type="dxa"/>
          </w:tcPr>
          <w:p w:rsidR="00C205DF" w:rsidRDefault="00A51A6E" w:rsidP="00173DBC">
            <w:pPr>
              <w:jc w:val="center"/>
              <w:rPr>
                <w:rFonts w:asciiTheme="majorBidi" w:hAnsiTheme="majorBidi" w:cstheme="majorBidi"/>
                <w:szCs w:val="24"/>
              </w:rPr>
            </w:pPr>
            <w:r>
              <w:rPr>
                <w:rFonts w:asciiTheme="majorBidi" w:hAnsiTheme="majorBidi" w:cstheme="majorBidi"/>
                <w:noProof/>
                <w:szCs w:val="24"/>
                <w:lang w:eastAsia="zh-CN"/>
              </w:rPr>
              <w:drawing>
                <wp:inline distT="0" distB="0" distL="0" distR="0">
                  <wp:extent cx="2874275" cy="2151864"/>
                  <wp:effectExtent l="19050" t="0" r="2275" b="0"/>
                  <wp:docPr id="14" name="Picture 13" descr="Xdot_F_201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dot_F_2015.tif"/>
                          <pic:cNvPicPr/>
                        </pic:nvPicPr>
                        <pic:blipFill>
                          <a:blip r:embed="rId228" cstate="print"/>
                          <a:stretch>
                            <a:fillRect/>
                          </a:stretch>
                        </pic:blipFill>
                        <pic:spPr>
                          <a:xfrm>
                            <a:off x="0" y="0"/>
                            <a:ext cx="2874129" cy="2151754"/>
                          </a:xfrm>
                          <a:prstGeom prst="rect">
                            <a:avLst/>
                          </a:prstGeom>
                        </pic:spPr>
                      </pic:pic>
                    </a:graphicData>
                  </a:graphic>
                </wp:inline>
              </w:drawing>
            </w:r>
          </w:p>
        </w:tc>
        <w:tc>
          <w:tcPr>
            <w:tcW w:w="4655" w:type="dxa"/>
          </w:tcPr>
          <w:p w:rsidR="00C205DF" w:rsidRDefault="004F0CA9" w:rsidP="00173DBC">
            <w:pPr>
              <w:jc w:val="center"/>
              <w:rPr>
                <w:rFonts w:asciiTheme="majorBidi" w:hAnsiTheme="majorBidi" w:cstheme="majorBidi"/>
                <w:szCs w:val="24"/>
              </w:rPr>
            </w:pPr>
            <w:r>
              <w:rPr>
                <w:rFonts w:asciiTheme="majorBidi" w:hAnsiTheme="majorBidi" w:cstheme="majorBidi"/>
                <w:noProof/>
                <w:szCs w:val="24"/>
                <w:lang w:eastAsia="zh-CN"/>
              </w:rPr>
              <w:drawing>
                <wp:inline distT="0" distB="0" distL="0" distR="0">
                  <wp:extent cx="2761770" cy="2067636"/>
                  <wp:effectExtent l="0" t="0" r="635"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eqe_w_2015.tif"/>
                          <pic:cNvPicPr/>
                        </pic:nvPicPr>
                        <pic:blipFill>
                          <a:blip r:embed="rId229" cstate="print">
                            <a:extLst>
                              <a:ext uri="{28A0092B-C50C-407E-A947-70E740481C1C}">
                                <a14:useLocalDpi xmlns:a14="http://schemas.microsoft.com/office/drawing/2010/main" val="0"/>
                              </a:ext>
                            </a:extLst>
                          </a:blip>
                          <a:stretch>
                            <a:fillRect/>
                          </a:stretch>
                        </pic:blipFill>
                        <pic:spPr>
                          <a:xfrm>
                            <a:off x="0" y="0"/>
                            <a:ext cx="2788748" cy="2087833"/>
                          </a:xfrm>
                          <a:prstGeom prst="rect">
                            <a:avLst/>
                          </a:prstGeom>
                        </pic:spPr>
                      </pic:pic>
                    </a:graphicData>
                  </a:graphic>
                </wp:inline>
              </w:drawing>
            </w:r>
          </w:p>
        </w:tc>
        <w:tc>
          <w:tcPr>
            <w:tcW w:w="4655" w:type="dxa"/>
          </w:tcPr>
          <w:p w:rsidR="00C205DF" w:rsidRDefault="00C205DF" w:rsidP="00173DBC">
            <w:pPr>
              <w:jc w:val="center"/>
              <w:rPr>
                <w:rFonts w:asciiTheme="majorBidi" w:hAnsiTheme="majorBidi" w:cstheme="majorBidi"/>
                <w:noProof/>
                <w:szCs w:val="24"/>
                <w:lang w:eastAsia="zh-CN"/>
              </w:rPr>
            </w:pPr>
          </w:p>
        </w:tc>
      </w:tr>
      <w:tr w:rsidR="004F0CA9" w:rsidTr="00C205DF">
        <w:tc>
          <w:tcPr>
            <w:tcW w:w="5125" w:type="dxa"/>
          </w:tcPr>
          <w:p w:rsidR="00C205DF" w:rsidRPr="0081614D" w:rsidRDefault="00C205DF" w:rsidP="00173DBC">
            <w:pPr>
              <w:jc w:val="center"/>
              <w:rPr>
                <w:rFonts w:ascii="Palatino-Roman" w:eastAsia="Times New Roman" w:hAnsi="Palatino-Roman" w:cs="Arial"/>
                <w:color w:val="333333"/>
                <w:sz w:val="20"/>
                <w:szCs w:val="20"/>
                <w:shd w:val="clear" w:color="auto" w:fill="FFFFFF"/>
                <w:lang w:eastAsia="en-GB"/>
              </w:rPr>
            </w:pPr>
            <w:r w:rsidRPr="0081614D">
              <w:rPr>
                <w:rFonts w:ascii="Palatino-Roman" w:eastAsia="Times New Roman" w:hAnsi="Palatino-Roman" w:cs="Arial"/>
                <w:color w:val="333333"/>
                <w:sz w:val="20"/>
                <w:szCs w:val="20"/>
                <w:shd w:val="clear" w:color="auto" w:fill="FFFFFF"/>
                <w:lang w:eastAsia="en-GB"/>
              </w:rPr>
              <w:t>(a)</w:t>
            </w:r>
          </w:p>
        </w:tc>
        <w:tc>
          <w:tcPr>
            <w:tcW w:w="4655" w:type="dxa"/>
          </w:tcPr>
          <w:p w:rsidR="00C205DF" w:rsidRPr="0081614D" w:rsidRDefault="00C205DF" w:rsidP="00173DBC">
            <w:pPr>
              <w:jc w:val="center"/>
              <w:rPr>
                <w:rFonts w:ascii="Palatino-Roman" w:eastAsia="Times New Roman" w:hAnsi="Palatino-Roman" w:cs="Arial"/>
                <w:color w:val="333333"/>
                <w:sz w:val="20"/>
                <w:szCs w:val="20"/>
                <w:shd w:val="clear" w:color="auto" w:fill="FFFFFF"/>
                <w:lang w:eastAsia="en-GB"/>
              </w:rPr>
            </w:pPr>
            <w:r w:rsidRPr="0081614D">
              <w:rPr>
                <w:rFonts w:ascii="Palatino-Roman" w:eastAsia="Times New Roman" w:hAnsi="Palatino-Roman" w:cs="Arial"/>
                <w:color w:val="333333"/>
                <w:sz w:val="20"/>
                <w:szCs w:val="20"/>
                <w:shd w:val="clear" w:color="auto" w:fill="FFFFFF"/>
                <w:lang w:eastAsia="en-GB"/>
              </w:rPr>
              <w:t>(b)</w:t>
            </w:r>
          </w:p>
        </w:tc>
        <w:tc>
          <w:tcPr>
            <w:tcW w:w="4655" w:type="dxa"/>
          </w:tcPr>
          <w:p w:rsidR="00C205DF" w:rsidRDefault="00C205DF" w:rsidP="00173DBC">
            <w:pPr>
              <w:jc w:val="center"/>
              <w:rPr>
                <w:rFonts w:asciiTheme="majorBidi" w:hAnsiTheme="majorBidi" w:cstheme="majorBidi"/>
                <w:szCs w:val="24"/>
              </w:rPr>
            </w:pPr>
          </w:p>
        </w:tc>
      </w:tr>
    </w:tbl>
    <w:p w:rsidR="009D672C" w:rsidRPr="00924A2D" w:rsidRDefault="0047736F" w:rsidP="00BB5C98">
      <w:pPr>
        <w:jc w:val="center"/>
        <w:rPr>
          <w:rFonts w:ascii="Palatino-Roman" w:hAnsi="Palatino-Roman" w:cs="Arial"/>
          <w:color w:val="333333"/>
          <w:sz w:val="20"/>
          <w:shd w:val="clear" w:color="auto" w:fill="FFFFFF"/>
        </w:rPr>
      </w:pPr>
      <w:r>
        <w:rPr>
          <w:rFonts w:ascii="Palatino-Roman" w:hAnsi="Palatino-Roman" w:cs="Arial"/>
          <w:color w:val="333333"/>
          <w:sz w:val="20"/>
          <w:shd w:val="clear" w:color="auto" w:fill="FFFFFF"/>
        </w:rPr>
        <w:t>Figure</w:t>
      </w:r>
      <w:r w:rsidR="009D672C" w:rsidRPr="009D672C">
        <w:rPr>
          <w:rFonts w:ascii="Palatino-Roman" w:hAnsi="Palatino-Roman" w:cs="Arial"/>
          <w:color w:val="333333"/>
          <w:sz w:val="20"/>
          <w:shd w:val="clear" w:color="auto" w:fill="FFFFFF"/>
        </w:rPr>
        <w:t xml:space="preserve"> </w:t>
      </w:r>
      <w:r w:rsidR="00BB5C98">
        <w:rPr>
          <w:rFonts w:ascii="Palatino-Roman" w:hAnsi="Palatino-Roman" w:cs="Arial"/>
          <w:color w:val="333333"/>
          <w:sz w:val="20"/>
          <w:shd w:val="clear" w:color="auto" w:fill="FFFFFF"/>
        </w:rPr>
        <w:t>8</w:t>
      </w:r>
      <w:r w:rsidR="009D672C" w:rsidRPr="009D672C">
        <w:rPr>
          <w:rFonts w:ascii="Palatino-Roman" w:hAnsi="Palatino-Roman" w:cs="Arial"/>
          <w:color w:val="333333"/>
          <w:sz w:val="20"/>
          <w:shd w:val="clear" w:color="auto" w:fill="FFFFFF"/>
        </w:rPr>
        <w:t>.  (a) Comparison between the amplitude of the fundamental component of the single degree of freedom system, at resonance, when linear (blue dashed</w:t>
      </w:r>
      <w:r w:rsidR="004F315C">
        <w:rPr>
          <w:rFonts w:ascii="Palatino-Roman" w:hAnsi="Palatino-Roman" w:cs="Arial"/>
          <w:color w:val="333333"/>
          <w:sz w:val="20"/>
          <w:shd w:val="clear" w:color="auto" w:fill="FFFFFF"/>
        </w:rPr>
        <w:t xml:space="preserve"> dotted</w:t>
      </w:r>
      <w:r w:rsidR="009D672C" w:rsidRPr="009D672C">
        <w:rPr>
          <w:rFonts w:ascii="Palatino-Roman" w:hAnsi="Palatino-Roman" w:cs="Arial"/>
          <w:color w:val="333333"/>
          <w:sz w:val="20"/>
          <w:shd w:val="clear" w:color="auto" w:fill="FFFFFF"/>
        </w:rPr>
        <w:t xml:space="preserve"> line) and with cubic damping, (red solid line) and (b), the equivalent damping for the nonlinear damper at different excitation amplitudes (red solid line) </w:t>
      </w:r>
      <w:r w:rsidR="009D672C" w:rsidRPr="00924A2D">
        <w:rPr>
          <w:rFonts w:ascii="Palatino-Roman" w:hAnsi="Palatino-Roman" w:cs="Arial"/>
          <w:color w:val="333333"/>
          <w:sz w:val="20"/>
          <w:shd w:val="clear" w:color="auto" w:fill="FFFFFF"/>
        </w:rPr>
        <w:t xml:space="preserve">compared with the </w:t>
      </w:r>
      <w:r w:rsidR="00C205DF" w:rsidRPr="00924A2D">
        <w:rPr>
          <w:rFonts w:ascii="Palatino-Roman" w:hAnsi="Palatino-Roman" w:cs="Arial"/>
          <w:color w:val="333333"/>
          <w:sz w:val="20"/>
          <w:shd w:val="clear" w:color="auto" w:fill="FFFFFF"/>
        </w:rPr>
        <w:t>numerical simulation</w:t>
      </w:r>
      <w:r w:rsidR="009D672C" w:rsidRPr="00924A2D">
        <w:rPr>
          <w:rFonts w:ascii="Palatino-Roman" w:hAnsi="Palatino-Roman" w:cs="Arial"/>
          <w:color w:val="333333"/>
          <w:sz w:val="20"/>
          <w:shd w:val="clear" w:color="auto" w:fill="FFFFFF"/>
        </w:rPr>
        <w:t xml:space="preserve"> (</w:t>
      </w:r>
      <w:r w:rsidR="00C205DF" w:rsidRPr="00924A2D">
        <w:rPr>
          <w:rFonts w:ascii="Palatino-Roman" w:hAnsi="Palatino-Roman" w:cs="Arial"/>
          <w:color w:val="333333"/>
          <w:sz w:val="20"/>
          <w:shd w:val="clear" w:color="auto" w:fill="FFFFFF"/>
        </w:rPr>
        <w:t>blue dashed line</w:t>
      </w:r>
      <w:r w:rsidR="009D672C" w:rsidRPr="00924A2D">
        <w:rPr>
          <w:rFonts w:ascii="Palatino-Roman" w:hAnsi="Palatino-Roman" w:cs="Arial"/>
          <w:color w:val="333333"/>
          <w:sz w:val="20"/>
          <w:shd w:val="clear" w:color="auto" w:fill="FFFFFF"/>
        </w:rPr>
        <w:t>)</w:t>
      </w:r>
    </w:p>
    <w:p w:rsidR="000B07ED" w:rsidRPr="00C205DF" w:rsidRDefault="000B07ED" w:rsidP="00A90CF5">
      <w:pPr>
        <w:autoSpaceDE w:val="0"/>
        <w:autoSpaceDN w:val="0"/>
        <w:adjustRightInd w:val="0"/>
        <w:jc w:val="both"/>
        <w:rPr>
          <w:rFonts w:ascii="MyriadPro-Cond" w:hAnsi="MyriadPro-Cond" w:cs="MyriadPro-Cond"/>
          <w:sz w:val="28"/>
          <w:szCs w:val="28"/>
        </w:rPr>
      </w:pPr>
    </w:p>
    <w:p w:rsidR="000B07ED" w:rsidRDefault="009D672C" w:rsidP="007208BA">
      <w:pPr>
        <w:autoSpaceDE w:val="0"/>
        <w:autoSpaceDN w:val="0"/>
        <w:adjustRightInd w:val="0"/>
        <w:ind w:firstLine="720"/>
        <w:jc w:val="both"/>
        <w:rPr>
          <w:rFonts w:ascii="MyriadPro-Cond" w:hAnsi="MyriadPro-Cond" w:cs="MyriadPro-Cond"/>
          <w:color w:val="323031"/>
          <w:sz w:val="28"/>
          <w:szCs w:val="28"/>
        </w:rPr>
      </w:pPr>
      <w:r w:rsidRPr="004940D5">
        <w:rPr>
          <w:rFonts w:ascii="MyriadPro-Cond" w:hAnsi="MyriadPro-Cond" w:cs="MyriadPro-Cond"/>
          <w:color w:val="323031"/>
          <w:sz w:val="28"/>
          <w:szCs w:val="28"/>
        </w:rPr>
        <w:t>3.</w:t>
      </w:r>
      <w:r>
        <w:rPr>
          <w:rFonts w:ascii="MyriadPro-Cond" w:hAnsi="MyriadPro-Cond" w:cs="MyriadPro-Cond"/>
          <w:color w:val="323031"/>
          <w:sz w:val="28"/>
          <w:szCs w:val="28"/>
        </w:rPr>
        <w:t>4</w:t>
      </w:r>
      <w:r w:rsidRPr="004940D5">
        <w:rPr>
          <w:rFonts w:ascii="MyriadPro-Cond" w:hAnsi="MyriadPro-Cond" w:cs="MyriadPro-Cond"/>
          <w:color w:val="323031"/>
          <w:sz w:val="28"/>
          <w:szCs w:val="28"/>
        </w:rPr>
        <w:t xml:space="preserve"> </w:t>
      </w:r>
      <w:r w:rsidR="00F50BFB">
        <w:rPr>
          <w:rFonts w:ascii="MyriadPro-Cond" w:hAnsi="MyriadPro-Cond" w:cs="MyriadPro-Cond"/>
          <w:color w:val="323031"/>
          <w:sz w:val="28"/>
          <w:szCs w:val="28"/>
        </w:rPr>
        <w:tab/>
      </w:r>
      <w:r>
        <w:rPr>
          <w:rFonts w:ascii="MyriadPro-Cond" w:hAnsi="MyriadPro-Cond" w:cs="MyriadPro-Cond"/>
          <w:color w:val="323031"/>
          <w:sz w:val="28"/>
          <w:szCs w:val="28"/>
        </w:rPr>
        <w:t>Generalisation to multi degrees of freedom (MDOF)</w:t>
      </w:r>
    </w:p>
    <w:p w:rsidR="007208BA" w:rsidRPr="007208BA" w:rsidRDefault="007208BA" w:rsidP="007208BA">
      <w:pPr>
        <w:autoSpaceDE w:val="0"/>
        <w:autoSpaceDN w:val="0"/>
        <w:adjustRightInd w:val="0"/>
        <w:ind w:firstLine="720"/>
        <w:jc w:val="both"/>
        <w:rPr>
          <w:rFonts w:ascii="MyriadPro-Cond" w:hAnsi="MyriadPro-Cond" w:cs="MyriadPro-Cond"/>
          <w:color w:val="323031"/>
          <w:sz w:val="28"/>
          <w:szCs w:val="28"/>
        </w:rPr>
      </w:pPr>
    </w:p>
    <w:p w:rsidR="009D672C" w:rsidRPr="009D672C" w:rsidRDefault="009D672C" w:rsidP="00007918">
      <w:pPr>
        <w:autoSpaceDE w:val="0"/>
        <w:autoSpaceDN w:val="0"/>
        <w:adjustRightInd w:val="0"/>
        <w:spacing w:after="120"/>
        <w:jc w:val="both"/>
        <w:rPr>
          <w:rFonts w:ascii="Palatino-Roman" w:hAnsi="Palatino-Roman" w:cs="Arial"/>
          <w:color w:val="333333"/>
          <w:sz w:val="20"/>
          <w:shd w:val="clear" w:color="auto" w:fill="FFFFFF"/>
        </w:rPr>
      </w:pPr>
      <w:r w:rsidRPr="009D672C">
        <w:rPr>
          <w:rFonts w:ascii="Palatino-Roman" w:hAnsi="Palatino-Roman" w:cs="Arial"/>
          <w:color w:val="333333"/>
          <w:sz w:val="20"/>
          <w:shd w:val="clear" w:color="auto" w:fill="FFFFFF"/>
        </w:rPr>
        <w:t xml:space="preserve">The method of harmonic balance can be extended </w:t>
      </w:r>
      <w:r w:rsidR="00007918">
        <w:rPr>
          <w:rFonts w:ascii="Palatino-Roman" w:hAnsi="Palatino-Roman" w:cs="Arial"/>
          <w:color w:val="333333"/>
          <w:sz w:val="20"/>
          <w:shd w:val="clear" w:color="auto" w:fill="FFFFFF"/>
        </w:rPr>
        <w:t>to</w:t>
      </w:r>
      <w:r w:rsidRPr="009D672C">
        <w:rPr>
          <w:rFonts w:ascii="Palatino-Roman" w:hAnsi="Palatino-Roman" w:cs="Arial"/>
          <w:color w:val="333333"/>
          <w:sz w:val="20"/>
          <w:shd w:val="clear" w:color="auto" w:fill="FFFFFF"/>
        </w:rPr>
        <w:t xml:space="preserve"> the general MDOF system. The dynamic equation, including the nonlinear damping, can be written as,</w:t>
      </w:r>
    </w:p>
    <w:p w:rsidR="009D672C" w:rsidRPr="009D672C" w:rsidRDefault="009D672C" w:rsidP="0056759A">
      <w:pPr>
        <w:autoSpaceDE w:val="0"/>
        <w:autoSpaceDN w:val="0"/>
        <w:adjustRightInd w:val="0"/>
        <w:ind w:left="2880" w:firstLine="720"/>
        <w:jc w:val="both"/>
        <w:rPr>
          <w:rFonts w:ascii="Palatino-Roman" w:hAnsi="Palatino-Roman" w:cs="Arial"/>
          <w:color w:val="333333"/>
          <w:sz w:val="20"/>
          <w:shd w:val="clear" w:color="auto" w:fill="FFFFFF"/>
        </w:rPr>
      </w:pPr>
      <w:r w:rsidRPr="009D672C">
        <w:rPr>
          <w:rFonts w:ascii="Palatino-Roman" w:hAnsi="Palatino-Roman" w:cs="Arial"/>
          <w:color w:val="333333"/>
          <w:position w:val="-10"/>
          <w:sz w:val="20"/>
          <w:shd w:val="clear" w:color="auto" w:fill="FFFFFF"/>
        </w:rPr>
        <w:object w:dxaOrig="3700" w:dyaOrig="320">
          <v:shape id="_x0000_i1129" type="#_x0000_t75" style="width:171.95pt;height:13.45pt" o:ole="">
            <v:imagedata r:id="rId230" o:title=""/>
          </v:shape>
          <o:OLEObject Type="Embed" ProgID="Equation.3" ShapeID="_x0000_i1129" DrawAspect="Content" ObjectID="_1495275336" r:id="rId231"/>
        </w:object>
      </w:r>
      <w:r w:rsidRPr="009D672C">
        <w:rPr>
          <w:rFonts w:ascii="Palatino-Roman" w:hAnsi="Palatino-Roman" w:cs="Arial"/>
          <w:color w:val="333333"/>
          <w:sz w:val="20"/>
          <w:shd w:val="clear" w:color="auto" w:fill="FFFFFF"/>
        </w:rPr>
        <w:t xml:space="preserve"> </w:t>
      </w:r>
      <w:r w:rsidRPr="009D672C">
        <w:rPr>
          <w:rFonts w:ascii="Palatino-Roman" w:hAnsi="Palatino-Roman" w:cs="Arial"/>
          <w:color w:val="333333"/>
          <w:sz w:val="20"/>
          <w:shd w:val="clear" w:color="auto" w:fill="FFFFFF"/>
        </w:rPr>
        <w:tab/>
      </w:r>
      <w:r w:rsidRPr="009D672C">
        <w:rPr>
          <w:rFonts w:ascii="Palatino-Roman" w:hAnsi="Palatino-Roman" w:cs="Arial"/>
          <w:color w:val="333333"/>
          <w:sz w:val="20"/>
          <w:shd w:val="clear" w:color="auto" w:fill="FFFFFF"/>
        </w:rPr>
        <w:tab/>
      </w:r>
      <w:r>
        <w:rPr>
          <w:rFonts w:ascii="Palatino-Roman" w:hAnsi="Palatino-Roman" w:cs="Arial"/>
          <w:color w:val="333333"/>
          <w:sz w:val="20"/>
          <w:shd w:val="clear" w:color="auto" w:fill="FFFFFF"/>
        </w:rPr>
        <w:tab/>
        <w:t xml:space="preserve"> </w:t>
      </w:r>
      <w:r>
        <w:rPr>
          <w:rFonts w:ascii="Palatino-Roman" w:hAnsi="Palatino-Roman" w:cs="Arial"/>
          <w:color w:val="333333"/>
          <w:sz w:val="20"/>
          <w:shd w:val="clear" w:color="auto" w:fill="FFFFFF"/>
        </w:rPr>
        <w:tab/>
      </w:r>
      <w:r w:rsidRPr="009D672C">
        <w:rPr>
          <w:rFonts w:ascii="Palatino-Roman" w:hAnsi="Palatino-Roman" w:cs="Arial"/>
          <w:color w:val="333333"/>
          <w:sz w:val="20"/>
          <w:shd w:val="clear" w:color="auto" w:fill="FFFFFF"/>
        </w:rPr>
        <w:t>(2</w:t>
      </w:r>
      <w:r w:rsidR="0056759A">
        <w:rPr>
          <w:rFonts w:ascii="Palatino-Roman" w:hAnsi="Palatino-Roman" w:cs="Arial"/>
          <w:color w:val="333333"/>
          <w:sz w:val="20"/>
          <w:shd w:val="clear" w:color="auto" w:fill="FFFFFF"/>
        </w:rPr>
        <w:t>3</w:t>
      </w:r>
      <w:r w:rsidRPr="009D672C">
        <w:rPr>
          <w:rFonts w:ascii="Palatino-Roman" w:hAnsi="Palatino-Roman" w:cs="Arial"/>
          <w:color w:val="333333"/>
          <w:sz w:val="20"/>
          <w:shd w:val="clear" w:color="auto" w:fill="FFFFFF"/>
        </w:rPr>
        <w:t>)</w:t>
      </w:r>
    </w:p>
    <w:p w:rsidR="009D672C" w:rsidRPr="009D672C" w:rsidRDefault="009D672C" w:rsidP="00800441">
      <w:pPr>
        <w:autoSpaceDE w:val="0"/>
        <w:autoSpaceDN w:val="0"/>
        <w:adjustRightInd w:val="0"/>
        <w:jc w:val="both"/>
        <w:rPr>
          <w:rFonts w:ascii="Palatino-Roman" w:hAnsi="Palatino-Roman" w:cs="Arial"/>
          <w:color w:val="333333"/>
          <w:sz w:val="20"/>
          <w:shd w:val="clear" w:color="auto" w:fill="FFFFFF"/>
        </w:rPr>
      </w:pPr>
      <w:proofErr w:type="gramStart"/>
      <w:r w:rsidRPr="009D672C">
        <w:rPr>
          <w:rFonts w:ascii="Palatino-Roman" w:hAnsi="Palatino-Roman" w:cs="Arial"/>
          <w:color w:val="333333"/>
          <w:sz w:val="20"/>
          <w:shd w:val="clear" w:color="auto" w:fill="FFFFFF"/>
        </w:rPr>
        <w:t>where</w:t>
      </w:r>
      <w:proofErr w:type="gramEnd"/>
      <w:r w:rsidRPr="009D672C">
        <w:rPr>
          <w:rFonts w:ascii="Palatino-Roman" w:hAnsi="Palatino-Roman" w:cs="Arial"/>
          <w:color w:val="333333"/>
          <w:sz w:val="20"/>
          <w:shd w:val="clear" w:color="auto" w:fill="FFFFFF"/>
        </w:rPr>
        <w:t xml:space="preserve">, </w:t>
      </w:r>
      <w:r w:rsidR="00BC5EBC" w:rsidRPr="009D672C">
        <w:rPr>
          <w:rFonts w:ascii="Palatino-Roman" w:hAnsi="Palatino-Roman" w:cs="Arial"/>
          <w:color w:val="333333"/>
          <w:position w:val="-10"/>
          <w:sz w:val="20"/>
          <w:shd w:val="clear" w:color="auto" w:fill="FFFFFF"/>
        </w:rPr>
        <w:object w:dxaOrig="200" w:dyaOrig="260">
          <v:shape id="_x0000_i1130" type="#_x0000_t75" style="width:9.15pt;height:11.3pt" o:ole="">
            <v:imagedata r:id="rId232" o:title=""/>
          </v:shape>
          <o:OLEObject Type="Embed" ProgID="Equation.3" ShapeID="_x0000_i1130" DrawAspect="Content" ObjectID="_1495275337" r:id="rId233"/>
        </w:object>
      </w:r>
      <w:r w:rsidRPr="009D672C">
        <w:rPr>
          <w:rFonts w:ascii="Palatino-Roman" w:hAnsi="Palatino-Roman" w:cs="Arial"/>
          <w:color w:val="333333"/>
          <w:sz w:val="20"/>
          <w:shd w:val="clear" w:color="auto" w:fill="FFFFFF"/>
        </w:rPr>
        <w:t xml:space="preserve"> is the displacement vector and </w:t>
      </w:r>
      <w:r w:rsidR="00476163" w:rsidRPr="0026524C">
        <w:rPr>
          <w:position w:val="-10"/>
        </w:rPr>
        <w:object w:dxaOrig="420" w:dyaOrig="320">
          <v:shape id="_x0000_i1131" type="#_x0000_t75" style="width:18.8pt;height:12.9pt" o:ole="">
            <v:imagedata r:id="rId234" o:title=""/>
          </v:shape>
          <o:OLEObject Type="Embed" ProgID="Equation.3" ShapeID="_x0000_i1131" DrawAspect="Content" ObjectID="_1495275338" r:id="rId235"/>
        </w:object>
      </w:r>
      <w:r w:rsidRPr="009D672C">
        <w:rPr>
          <w:rFonts w:ascii="Palatino-Roman" w:hAnsi="Palatino-Roman" w:cs="Arial"/>
          <w:color w:val="333333"/>
          <w:sz w:val="20"/>
          <w:shd w:val="clear" w:color="auto" w:fill="FFFFFF"/>
        </w:rPr>
        <w:t>is the forcing vector (</w:t>
      </w:r>
      <w:r w:rsidR="00084B07">
        <w:rPr>
          <w:rFonts w:ascii="Palatino-Roman" w:hAnsi="Palatino-Roman" w:cs="Arial"/>
          <w:color w:val="333333"/>
          <w:sz w:val="20"/>
          <w:shd w:val="clear" w:color="auto" w:fill="FFFFFF"/>
        </w:rPr>
        <w:t>both</w:t>
      </w:r>
      <w:r w:rsidR="00800441">
        <w:rPr>
          <w:rFonts w:ascii="Palatino-Roman" w:hAnsi="Palatino-Roman" w:cs="Arial"/>
          <w:color w:val="333333"/>
          <w:sz w:val="20"/>
          <w:shd w:val="clear" w:color="auto" w:fill="FFFFFF"/>
        </w:rPr>
        <w:t xml:space="preserve"> of</w:t>
      </w:r>
      <w:r w:rsidR="00084B07">
        <w:rPr>
          <w:rFonts w:ascii="Palatino-Roman" w:hAnsi="Palatino-Roman" w:cs="Arial"/>
          <w:color w:val="333333"/>
          <w:sz w:val="20"/>
          <w:shd w:val="clear" w:color="auto" w:fill="FFFFFF"/>
        </w:rPr>
        <w:t xml:space="preserve"> </w:t>
      </w:r>
      <w:r w:rsidRPr="009D672C">
        <w:rPr>
          <w:rFonts w:ascii="Palatino-Roman" w:hAnsi="Palatino-Roman" w:cs="Arial"/>
          <w:color w:val="333333"/>
          <w:sz w:val="20"/>
          <w:shd w:val="clear" w:color="auto" w:fill="FFFFFF"/>
        </w:rPr>
        <w:t xml:space="preserve">size </w:t>
      </w:r>
      <w:r w:rsidR="00476163" w:rsidRPr="00476163">
        <w:rPr>
          <w:rFonts w:ascii="Palatino-Roman" w:hAnsi="Palatino-Roman" w:cs="Arial"/>
          <w:color w:val="333333"/>
          <w:position w:val="-6"/>
          <w:sz w:val="20"/>
          <w:shd w:val="clear" w:color="auto" w:fill="FFFFFF"/>
        </w:rPr>
        <w:object w:dxaOrig="540" w:dyaOrig="279">
          <v:shape id="_x0000_i1132" type="#_x0000_t75" style="width:23.65pt;height:12.35pt" o:ole="">
            <v:imagedata r:id="rId236" o:title=""/>
          </v:shape>
          <o:OLEObject Type="Embed" ProgID="Equation.3" ShapeID="_x0000_i1132" DrawAspect="Content" ObjectID="_1495275339" r:id="rId237"/>
        </w:object>
      </w:r>
      <w:r w:rsidRPr="009D672C">
        <w:rPr>
          <w:rFonts w:ascii="Palatino-Roman" w:hAnsi="Palatino-Roman" w:cs="Arial"/>
          <w:color w:val="333333"/>
          <w:sz w:val="20"/>
          <w:shd w:val="clear" w:color="auto" w:fill="FFFFFF"/>
        </w:rPr>
        <w:t xml:space="preserve">for an </w:t>
      </w:r>
      <w:r w:rsidRPr="00476163">
        <w:rPr>
          <w:rFonts w:ascii="Palatino-Roman" w:hAnsi="Palatino-Roman" w:cs="Arial"/>
          <w:i/>
          <w:iCs/>
          <w:color w:val="333333"/>
          <w:sz w:val="20"/>
          <w:shd w:val="clear" w:color="auto" w:fill="FFFFFF"/>
        </w:rPr>
        <w:t>N</w:t>
      </w:r>
      <w:r w:rsidRPr="009D672C">
        <w:rPr>
          <w:rFonts w:ascii="Palatino-Roman" w:hAnsi="Palatino-Roman" w:cs="Arial"/>
          <w:color w:val="333333"/>
          <w:sz w:val="20"/>
          <w:shd w:val="clear" w:color="auto" w:fill="FFFFFF"/>
        </w:rPr>
        <w:t xml:space="preserve"> degree-of-freedom model</w:t>
      </w:r>
      <w:r w:rsidR="00800441">
        <w:rPr>
          <w:rFonts w:ascii="Palatino-Roman" w:hAnsi="Palatino-Roman" w:cs="Arial"/>
          <w:color w:val="333333"/>
          <w:sz w:val="20"/>
          <w:shd w:val="clear" w:color="auto" w:fill="FFFFFF"/>
        </w:rPr>
        <w:t>),</w:t>
      </w:r>
      <w:r w:rsidR="00BC5EBC" w:rsidRPr="00924A2D">
        <w:rPr>
          <w:rFonts w:ascii="Palatino-Roman" w:hAnsi="Palatino-Roman" w:cs="Arial"/>
          <w:color w:val="333333"/>
          <w:position w:val="-10"/>
          <w:sz w:val="20"/>
          <w:shd w:val="clear" w:color="auto" w:fill="FFFFFF"/>
        </w:rPr>
        <w:object w:dxaOrig="600" w:dyaOrig="320">
          <v:shape id="_x0000_i1133" type="#_x0000_t75" style="width:24.2pt;height:12.9pt" o:ole="">
            <v:imagedata r:id="rId238" o:title=""/>
          </v:shape>
          <o:OLEObject Type="Embed" ProgID="Equation.3" ShapeID="_x0000_i1133" DrawAspect="Content" ObjectID="_1495275340" r:id="rId239"/>
        </w:object>
      </w:r>
      <w:r w:rsidR="00924A2D">
        <w:rPr>
          <w:rFonts w:ascii="Palatino-Roman" w:hAnsi="Palatino-Roman" w:cs="Arial"/>
          <w:color w:val="333333"/>
          <w:sz w:val="20"/>
          <w:shd w:val="clear" w:color="auto" w:fill="FFFFFF"/>
        </w:rPr>
        <w:t xml:space="preserve"> and </w:t>
      </w:r>
      <w:r w:rsidR="00BC5EBC" w:rsidRPr="00924A2D">
        <w:rPr>
          <w:rFonts w:ascii="Palatino-Roman" w:hAnsi="Palatino-Roman" w:cs="Arial"/>
          <w:color w:val="333333"/>
          <w:position w:val="-6"/>
          <w:sz w:val="20"/>
          <w:shd w:val="clear" w:color="auto" w:fill="FFFFFF"/>
        </w:rPr>
        <w:object w:dxaOrig="240" w:dyaOrig="279">
          <v:shape id="_x0000_i1134" type="#_x0000_t75" style="width:10.75pt;height:11.8pt" o:ole="">
            <v:imagedata r:id="rId240" o:title=""/>
          </v:shape>
          <o:OLEObject Type="Embed" ProgID="Equation.3" ShapeID="_x0000_i1134" DrawAspect="Content" ObjectID="_1495275341" r:id="rId241"/>
        </w:object>
      </w:r>
      <w:r w:rsidR="00924A2D">
        <w:rPr>
          <w:rFonts w:ascii="Palatino-Roman" w:hAnsi="Palatino-Roman" w:cs="Arial"/>
          <w:color w:val="333333"/>
          <w:sz w:val="20"/>
          <w:shd w:val="clear" w:color="auto" w:fill="FFFFFF"/>
        </w:rPr>
        <w:t xml:space="preserve"> </w:t>
      </w:r>
      <w:r w:rsidRPr="009D672C">
        <w:rPr>
          <w:rFonts w:ascii="Palatino-Roman" w:hAnsi="Palatino-Roman" w:cs="Arial"/>
          <w:color w:val="333333"/>
          <w:sz w:val="20"/>
          <w:shd w:val="clear" w:color="auto" w:fill="FFFFFF"/>
        </w:rPr>
        <w:t xml:space="preserve">are the </w:t>
      </w:r>
      <w:r w:rsidR="00007918">
        <w:rPr>
          <w:rFonts w:ascii="Palatino-Roman" w:hAnsi="Palatino-Roman" w:cs="Arial"/>
          <w:color w:val="333333"/>
          <w:sz w:val="20"/>
          <w:shd w:val="clear" w:color="auto" w:fill="FFFFFF"/>
        </w:rPr>
        <w:t xml:space="preserve">linear </w:t>
      </w:r>
      <w:r w:rsidRPr="009D672C">
        <w:rPr>
          <w:rFonts w:ascii="Palatino-Roman" w:hAnsi="Palatino-Roman" w:cs="Arial"/>
          <w:color w:val="333333"/>
          <w:sz w:val="20"/>
          <w:shd w:val="clear" w:color="auto" w:fill="FFFFFF"/>
        </w:rPr>
        <w:t>mass, stiffness, and damping matrices respectively</w:t>
      </w:r>
      <w:r w:rsidR="00007918">
        <w:rPr>
          <w:rFonts w:ascii="Palatino-Roman" w:hAnsi="Palatino-Roman" w:cs="Arial"/>
          <w:color w:val="333333"/>
          <w:sz w:val="20"/>
          <w:shd w:val="clear" w:color="auto" w:fill="FFFFFF"/>
        </w:rPr>
        <w:t xml:space="preserve">, and </w:t>
      </w:r>
      <w:r w:rsidR="001972C6" w:rsidRPr="004D7D61">
        <w:rPr>
          <w:position w:val="-10"/>
        </w:rPr>
        <w:object w:dxaOrig="740" w:dyaOrig="320">
          <v:shape id="_x0000_i1135" type="#_x0000_t75" style="width:30.65pt;height:12.9pt" o:ole="">
            <v:imagedata r:id="rId242" o:title=""/>
          </v:shape>
          <o:OLEObject Type="Embed" ProgID="Equation.DSMT4" ShapeID="_x0000_i1135" DrawAspect="Content" ObjectID="_1495275342" r:id="rId243"/>
        </w:object>
      </w:r>
      <w:r w:rsidR="00007918">
        <w:t xml:space="preserve"> </w:t>
      </w:r>
      <w:r w:rsidR="00007918" w:rsidRPr="008F58BD">
        <w:rPr>
          <w:rFonts w:ascii="Palatino-Roman" w:hAnsi="Palatino-Roman" w:cs="Arial"/>
          <w:color w:val="333333"/>
          <w:sz w:val="20"/>
          <w:shd w:val="clear" w:color="auto" w:fill="FFFFFF"/>
        </w:rPr>
        <w:t>is the nonlinear damping force</w:t>
      </w:r>
      <w:r w:rsidR="00007918">
        <w:rPr>
          <w:rFonts w:ascii="Palatino-Roman" w:hAnsi="Palatino-Roman" w:cs="Arial"/>
          <w:color w:val="333333"/>
          <w:sz w:val="20"/>
          <w:shd w:val="clear" w:color="auto" w:fill="FFFFFF"/>
        </w:rPr>
        <w:t>.</w:t>
      </w:r>
    </w:p>
    <w:p w:rsidR="009D672C" w:rsidRPr="009D672C" w:rsidRDefault="009D672C" w:rsidP="006F2635">
      <w:pPr>
        <w:autoSpaceDE w:val="0"/>
        <w:autoSpaceDN w:val="0"/>
        <w:adjustRightInd w:val="0"/>
        <w:jc w:val="both"/>
        <w:rPr>
          <w:rFonts w:ascii="Palatino-Roman" w:hAnsi="Palatino-Roman" w:cs="Arial"/>
          <w:color w:val="333333"/>
          <w:sz w:val="20"/>
          <w:shd w:val="clear" w:color="auto" w:fill="FFFFFF"/>
        </w:rPr>
      </w:pPr>
      <w:r w:rsidRPr="009D672C">
        <w:rPr>
          <w:rFonts w:ascii="Palatino-Roman" w:hAnsi="Palatino-Roman" w:cs="Arial"/>
          <w:color w:val="333333"/>
          <w:sz w:val="20"/>
          <w:shd w:val="clear" w:color="auto" w:fill="FFFFFF"/>
        </w:rPr>
        <w:t>Backbone curves are plots of undamped natural frequency against excitation amplitude, and their shape can indicate the presence of jump phenomena or bifurcation in the forced response [</w:t>
      </w:r>
      <w:r w:rsidR="007B6EDA">
        <w:rPr>
          <w:rFonts w:ascii="Palatino-Roman" w:hAnsi="Palatino-Roman" w:cs="Arial"/>
          <w:color w:val="333333"/>
          <w:sz w:val="20"/>
          <w:shd w:val="clear" w:color="auto" w:fill="FFFFFF"/>
        </w:rPr>
        <w:t>2</w:t>
      </w:r>
      <w:r w:rsidR="006F2635">
        <w:rPr>
          <w:rFonts w:ascii="Palatino-Roman" w:hAnsi="Palatino-Roman" w:cs="Arial"/>
          <w:color w:val="333333"/>
          <w:sz w:val="20"/>
          <w:shd w:val="clear" w:color="auto" w:fill="FFFFFF"/>
        </w:rPr>
        <w:t>3</w:t>
      </w:r>
      <w:r w:rsidRPr="009D672C">
        <w:rPr>
          <w:rFonts w:ascii="Palatino-Roman" w:hAnsi="Palatino-Roman" w:cs="Arial"/>
          <w:color w:val="333333"/>
          <w:sz w:val="20"/>
          <w:shd w:val="clear" w:color="auto" w:fill="FFFFFF"/>
        </w:rPr>
        <w:t xml:space="preserve">]. The backbone curves are derived </w:t>
      </w:r>
      <w:r w:rsidR="00007918">
        <w:rPr>
          <w:rFonts w:ascii="Palatino-Roman" w:hAnsi="Palatino-Roman" w:cs="Arial"/>
          <w:color w:val="333333"/>
          <w:sz w:val="20"/>
          <w:shd w:val="clear" w:color="auto" w:fill="FFFFFF"/>
        </w:rPr>
        <w:t>by</w:t>
      </w:r>
      <w:r w:rsidRPr="009D672C">
        <w:rPr>
          <w:rFonts w:ascii="Palatino-Roman" w:hAnsi="Palatino-Roman" w:cs="Arial"/>
          <w:color w:val="333333"/>
          <w:sz w:val="20"/>
          <w:shd w:val="clear" w:color="auto" w:fill="FFFFFF"/>
        </w:rPr>
        <w:t xml:space="preserve"> solving the differential equations for the undamped forced system. The backbone curves are straight lines for linear systems, but in the presence of stiffness nonlinearities</w:t>
      </w:r>
      <w:r w:rsidR="00007918">
        <w:rPr>
          <w:rFonts w:ascii="Palatino-Roman" w:hAnsi="Palatino-Roman" w:cs="Arial"/>
          <w:color w:val="333333"/>
          <w:sz w:val="20"/>
          <w:shd w:val="clear" w:color="auto" w:fill="FFFFFF"/>
        </w:rPr>
        <w:t>,</w:t>
      </w:r>
      <w:r w:rsidRPr="009D672C">
        <w:rPr>
          <w:rFonts w:ascii="Palatino-Roman" w:hAnsi="Palatino-Roman" w:cs="Arial"/>
          <w:color w:val="333333"/>
          <w:sz w:val="20"/>
          <w:shd w:val="clear" w:color="auto" w:fill="FFFFFF"/>
        </w:rPr>
        <w:t xml:space="preserve"> such as hardening (softening) nonlinearities, the backbone curves bend to the right (left). Assuming that all the nonlinearities are in the damping matrix, </w:t>
      </w:r>
      <w:r w:rsidR="00007918">
        <w:rPr>
          <w:rFonts w:ascii="Palatino-Roman" w:hAnsi="Palatino-Roman" w:cs="Arial"/>
          <w:color w:val="333333"/>
          <w:sz w:val="20"/>
          <w:shd w:val="clear" w:color="auto" w:fill="FFFFFF"/>
        </w:rPr>
        <w:t xml:space="preserve">however, so that </w:t>
      </w:r>
      <w:r w:rsidRPr="009D672C">
        <w:rPr>
          <w:rFonts w:ascii="Palatino-Roman" w:hAnsi="Palatino-Roman" w:cs="Arial"/>
          <w:color w:val="333333"/>
          <w:sz w:val="20"/>
          <w:shd w:val="clear" w:color="auto" w:fill="FFFFFF"/>
        </w:rPr>
        <w:t xml:space="preserve">the mass and stiffness matrices are </w:t>
      </w:r>
      <w:r w:rsidR="00800441">
        <w:rPr>
          <w:rFonts w:ascii="Palatino-Roman" w:hAnsi="Palatino-Roman" w:cs="Arial"/>
          <w:color w:val="333333"/>
          <w:sz w:val="20"/>
          <w:shd w:val="clear" w:color="auto" w:fill="FFFFFF"/>
        </w:rPr>
        <w:t>constant with amplitude</w:t>
      </w:r>
      <w:r w:rsidRPr="009D672C">
        <w:rPr>
          <w:rFonts w:ascii="Palatino-Roman" w:hAnsi="Palatino-Roman" w:cs="Arial"/>
          <w:color w:val="333333"/>
          <w:sz w:val="20"/>
          <w:shd w:val="clear" w:color="auto" w:fill="FFFFFF"/>
        </w:rPr>
        <w:t xml:space="preserve">, the backbone curves would remain as straight lines, and so the system is guaranteed to have no jump or bifurcation behaviour. This may be a significant advantage of implementing nonlinear damping, </w:t>
      </w:r>
      <w:r w:rsidR="00007918">
        <w:rPr>
          <w:rFonts w:ascii="Palatino-Roman" w:hAnsi="Palatino-Roman" w:cs="Arial"/>
          <w:color w:val="333333"/>
          <w:sz w:val="20"/>
          <w:shd w:val="clear" w:color="auto" w:fill="FFFFFF"/>
        </w:rPr>
        <w:t>as</w:t>
      </w:r>
      <w:r w:rsidRPr="009D672C">
        <w:rPr>
          <w:rFonts w:ascii="Palatino-Roman" w:hAnsi="Palatino-Roman" w:cs="Arial"/>
          <w:color w:val="333333"/>
          <w:sz w:val="20"/>
          <w:shd w:val="clear" w:color="auto" w:fill="FFFFFF"/>
        </w:rPr>
        <w:t xml:space="preserve"> in some applications the jump phenomenon is undesirable, since it is required to have a response that is independent of the previous excitation of the system, for example. </w:t>
      </w:r>
      <w:r w:rsidR="009152C0" w:rsidRPr="007B6EDA">
        <w:rPr>
          <w:rFonts w:ascii="Palatino-Roman" w:hAnsi="Palatino-Roman" w:cs="Arial"/>
          <w:color w:val="333333"/>
          <w:sz w:val="20"/>
          <w:shd w:val="clear" w:color="auto" w:fill="FFFFFF"/>
        </w:rPr>
        <w:t>To demonstrate the harmonic balance method for multi degree of freedom system</w:t>
      </w:r>
      <w:r w:rsidR="00B66F71" w:rsidRPr="007B6EDA">
        <w:rPr>
          <w:rFonts w:ascii="Palatino-Roman" w:hAnsi="Palatino-Roman" w:cs="Arial"/>
          <w:color w:val="333333"/>
          <w:sz w:val="20"/>
          <w:shd w:val="clear" w:color="auto" w:fill="FFFFFF"/>
        </w:rPr>
        <w:t>s</w:t>
      </w:r>
      <w:r w:rsidR="009152C0" w:rsidRPr="007B6EDA">
        <w:rPr>
          <w:rFonts w:ascii="Palatino-Roman" w:hAnsi="Palatino-Roman" w:cs="Arial"/>
          <w:color w:val="333333"/>
          <w:sz w:val="20"/>
          <w:shd w:val="clear" w:color="auto" w:fill="FFFFFF"/>
        </w:rPr>
        <w:t>,</w:t>
      </w:r>
      <w:r w:rsidR="00B66F71" w:rsidRPr="007B6EDA">
        <w:rPr>
          <w:rFonts w:ascii="Palatino-Roman" w:hAnsi="Palatino-Roman" w:cs="Arial"/>
          <w:color w:val="333333"/>
          <w:sz w:val="20"/>
          <w:shd w:val="clear" w:color="auto" w:fill="FFFFFF"/>
        </w:rPr>
        <w:t xml:space="preserve"> </w:t>
      </w:r>
      <w:r w:rsidR="009152C0" w:rsidRPr="007B6EDA">
        <w:rPr>
          <w:rFonts w:ascii="Palatino-Roman" w:hAnsi="Palatino-Roman" w:cs="Arial"/>
          <w:color w:val="333333"/>
          <w:sz w:val="20"/>
          <w:shd w:val="clear" w:color="auto" w:fill="FFFFFF"/>
        </w:rPr>
        <w:t>we have assumed a special case where the nonlinear</w:t>
      </w:r>
      <w:r w:rsidR="00A63B40" w:rsidRPr="007B6EDA">
        <w:rPr>
          <w:rFonts w:ascii="Palatino-Roman" w:hAnsi="Palatino-Roman" w:cs="Arial"/>
          <w:color w:val="333333"/>
          <w:sz w:val="20"/>
          <w:shd w:val="clear" w:color="auto" w:fill="FFFFFF"/>
        </w:rPr>
        <w:t xml:space="preserve"> damping matrix</w:t>
      </w:r>
      <w:r w:rsidR="009152C0" w:rsidRPr="007B6EDA">
        <w:rPr>
          <w:rFonts w:ascii="Palatino-Roman" w:hAnsi="Palatino-Roman" w:cs="Arial"/>
          <w:color w:val="333333"/>
          <w:sz w:val="20"/>
          <w:shd w:val="clear" w:color="auto" w:fill="FFFFFF"/>
        </w:rPr>
        <w:t xml:space="preserve"> is diagonal, so that </w:t>
      </w:r>
      <w:r w:rsidR="00BC5EBC" w:rsidRPr="007B6EDA">
        <w:rPr>
          <w:rFonts w:ascii="Palatino-Roman" w:hAnsi="Palatino-Roman" w:cs="Arial"/>
          <w:color w:val="333333"/>
          <w:position w:val="-14"/>
          <w:sz w:val="20"/>
          <w:shd w:val="clear" w:color="auto" w:fill="FFFFFF"/>
        </w:rPr>
        <w:object w:dxaOrig="260" w:dyaOrig="380">
          <v:shape id="_x0000_i1136" type="#_x0000_t75" style="width:11.3pt;height:17.2pt" o:ole="">
            <v:imagedata r:id="rId244" o:title=""/>
          </v:shape>
          <o:OLEObject Type="Embed" ProgID="Equation.3" ShapeID="_x0000_i1136" DrawAspect="Content" ObjectID="_1495275343" r:id="rId245"/>
        </w:object>
      </w:r>
      <w:r w:rsidR="00A63B40" w:rsidRPr="007B6EDA">
        <w:rPr>
          <w:rFonts w:ascii="Palatino-Roman" w:hAnsi="Palatino-Roman" w:cs="Arial"/>
          <w:color w:val="333333"/>
          <w:sz w:val="20"/>
          <w:shd w:val="clear" w:color="auto" w:fill="FFFFFF"/>
        </w:rPr>
        <w:t>is a</w:t>
      </w:r>
      <w:r w:rsidR="00924A2D" w:rsidRPr="007B6EDA">
        <w:rPr>
          <w:rFonts w:ascii="Palatino-Roman" w:hAnsi="Palatino-Roman" w:cs="Arial"/>
          <w:color w:val="333333"/>
          <w:sz w:val="20"/>
          <w:shd w:val="clear" w:color="auto" w:fill="FFFFFF"/>
        </w:rPr>
        <w:t xml:space="preserve"> function of </w:t>
      </w:r>
      <w:r w:rsidR="009152C0" w:rsidRPr="007B6EDA">
        <w:rPr>
          <w:rFonts w:ascii="Palatino-Roman" w:hAnsi="Palatino-Roman" w:cs="Arial"/>
          <w:color w:val="333333"/>
          <w:sz w:val="20"/>
          <w:shd w:val="clear" w:color="auto" w:fill="FFFFFF"/>
        </w:rPr>
        <w:t>only</w:t>
      </w:r>
      <w:r w:rsidR="00BC5EBC" w:rsidRPr="007B6EDA">
        <w:rPr>
          <w:rFonts w:ascii="Palatino-Roman" w:hAnsi="Palatino-Roman" w:cs="Arial"/>
          <w:color w:val="333333"/>
          <w:position w:val="-14"/>
          <w:sz w:val="20"/>
          <w:shd w:val="clear" w:color="auto" w:fill="FFFFFF"/>
        </w:rPr>
        <w:object w:dxaOrig="279" w:dyaOrig="380">
          <v:shape id="_x0000_i1137" type="#_x0000_t75" style="width:10.75pt;height:16.1pt" o:ole="">
            <v:imagedata r:id="rId246" o:title=""/>
          </v:shape>
          <o:OLEObject Type="Embed" ProgID="Equation.3" ShapeID="_x0000_i1137" DrawAspect="Content" ObjectID="_1495275344" r:id="rId247"/>
        </w:object>
      </w:r>
      <w:r w:rsidR="009152C0" w:rsidRPr="007B6EDA">
        <w:rPr>
          <w:rFonts w:ascii="Palatino-Roman" w:hAnsi="Palatino-Roman" w:cs="Arial"/>
          <w:color w:val="333333"/>
          <w:sz w:val="20"/>
          <w:shd w:val="clear" w:color="auto" w:fill="FFFFFF"/>
        </w:rPr>
        <w:t>.</w:t>
      </w:r>
      <w:r w:rsidR="00B66F71" w:rsidRPr="007B6EDA">
        <w:rPr>
          <w:rFonts w:ascii="Palatino-Roman" w:hAnsi="Palatino-Roman" w:cs="Arial"/>
          <w:color w:val="333333"/>
          <w:sz w:val="20"/>
          <w:shd w:val="clear" w:color="auto" w:fill="FFFFFF"/>
        </w:rPr>
        <w:t xml:space="preserve"> This assumption is </w:t>
      </w:r>
      <w:r w:rsidR="00A63B40" w:rsidRPr="007B6EDA">
        <w:rPr>
          <w:rFonts w:ascii="Palatino-Roman" w:hAnsi="Palatino-Roman" w:cs="Arial"/>
          <w:color w:val="333333"/>
          <w:sz w:val="20"/>
          <w:shd w:val="clear" w:color="auto" w:fill="FFFFFF"/>
        </w:rPr>
        <w:t xml:space="preserve">adopted in order to simply illustrate the method, </w:t>
      </w:r>
      <w:r w:rsidR="00800441">
        <w:rPr>
          <w:rFonts w:ascii="Palatino-Roman" w:hAnsi="Palatino-Roman" w:cs="Arial"/>
          <w:color w:val="333333"/>
          <w:sz w:val="20"/>
          <w:shd w:val="clear" w:color="auto" w:fill="FFFFFF"/>
        </w:rPr>
        <w:t>but is not necessary</w:t>
      </w:r>
      <w:r w:rsidR="00A63B40" w:rsidRPr="007B6EDA">
        <w:rPr>
          <w:rFonts w:ascii="Palatino-Roman" w:hAnsi="Palatino-Roman" w:cs="Arial"/>
          <w:color w:val="333333"/>
          <w:sz w:val="20"/>
          <w:shd w:val="clear" w:color="auto" w:fill="FFFFFF"/>
        </w:rPr>
        <w:t>,</w:t>
      </w:r>
      <w:r w:rsidR="00800441">
        <w:rPr>
          <w:rFonts w:ascii="Palatino-Roman" w:hAnsi="Palatino-Roman" w:cs="Arial"/>
          <w:color w:val="333333"/>
          <w:sz w:val="20"/>
          <w:shd w:val="clear" w:color="auto" w:fill="FFFFFF"/>
        </w:rPr>
        <w:t xml:space="preserve"> since the method</w:t>
      </w:r>
      <w:r w:rsidR="00A63B40" w:rsidRPr="007B6EDA">
        <w:rPr>
          <w:rFonts w:ascii="Palatino-Roman" w:hAnsi="Palatino-Roman" w:cs="Arial"/>
          <w:color w:val="333333"/>
          <w:sz w:val="20"/>
          <w:shd w:val="clear" w:color="auto" w:fill="FFFFFF"/>
        </w:rPr>
        <w:t xml:space="preserve"> can still</w:t>
      </w:r>
      <w:r w:rsidR="00B66F71" w:rsidRPr="007B6EDA">
        <w:rPr>
          <w:rFonts w:ascii="Palatino-Roman" w:hAnsi="Palatino-Roman" w:cs="Arial"/>
          <w:color w:val="333333"/>
          <w:sz w:val="20"/>
          <w:shd w:val="clear" w:color="auto" w:fill="FFFFFF"/>
        </w:rPr>
        <w:t xml:space="preserve"> be applied </w:t>
      </w:r>
      <w:r w:rsidR="00A63B40" w:rsidRPr="007B6EDA">
        <w:rPr>
          <w:rFonts w:ascii="Palatino-Roman" w:hAnsi="Palatino-Roman" w:cs="Arial"/>
          <w:color w:val="333333"/>
          <w:sz w:val="20"/>
          <w:shd w:val="clear" w:color="auto" w:fill="FFFFFF"/>
        </w:rPr>
        <w:t>in the</w:t>
      </w:r>
      <w:r w:rsidR="00B66F71" w:rsidRPr="007B6EDA">
        <w:rPr>
          <w:rFonts w:ascii="Palatino-Roman" w:hAnsi="Palatino-Roman" w:cs="Arial"/>
          <w:color w:val="333333"/>
          <w:sz w:val="20"/>
          <w:shd w:val="clear" w:color="auto" w:fill="FFFFFF"/>
        </w:rPr>
        <w:t xml:space="preserve"> </w:t>
      </w:r>
      <w:r w:rsidR="00A63B40" w:rsidRPr="007B6EDA">
        <w:rPr>
          <w:rFonts w:ascii="Palatino-Roman" w:hAnsi="Palatino-Roman" w:cs="Arial"/>
          <w:color w:val="333333"/>
          <w:sz w:val="20"/>
          <w:shd w:val="clear" w:color="auto" w:fill="FFFFFF"/>
        </w:rPr>
        <w:t xml:space="preserve">more </w:t>
      </w:r>
      <w:r w:rsidR="00B66F71" w:rsidRPr="007B6EDA">
        <w:rPr>
          <w:rFonts w:ascii="Palatino-Roman" w:hAnsi="Palatino-Roman" w:cs="Arial"/>
          <w:color w:val="333333"/>
          <w:sz w:val="20"/>
          <w:shd w:val="clear" w:color="auto" w:fill="FFFFFF"/>
        </w:rPr>
        <w:t xml:space="preserve">general </w:t>
      </w:r>
      <w:r w:rsidR="00A63B40" w:rsidRPr="007B6EDA">
        <w:rPr>
          <w:rFonts w:ascii="Palatino-Roman" w:hAnsi="Palatino-Roman" w:cs="Arial"/>
          <w:color w:val="333333"/>
          <w:sz w:val="20"/>
          <w:shd w:val="clear" w:color="auto" w:fill="FFFFFF"/>
        </w:rPr>
        <w:t xml:space="preserve">case of </w:t>
      </w:r>
      <w:r w:rsidR="00B66F71" w:rsidRPr="007B6EDA">
        <w:rPr>
          <w:rFonts w:ascii="Palatino-Roman" w:hAnsi="Palatino-Roman" w:cs="Arial"/>
          <w:color w:val="333333"/>
          <w:sz w:val="20"/>
          <w:shd w:val="clear" w:color="auto" w:fill="FFFFFF"/>
        </w:rPr>
        <w:t>non-diagonal damping.</w:t>
      </w:r>
      <w:r w:rsidR="00B66F71">
        <w:rPr>
          <w:rFonts w:ascii="Palatino-Roman" w:hAnsi="Palatino-Roman" w:cs="Arial"/>
          <w:color w:val="FF0000"/>
          <w:sz w:val="20"/>
          <w:shd w:val="clear" w:color="auto" w:fill="FFFFFF"/>
        </w:rPr>
        <w:t xml:space="preserve"> </w:t>
      </w:r>
      <w:r w:rsidR="009152C0" w:rsidRPr="00B66F71">
        <w:rPr>
          <w:rFonts w:ascii="Palatino-Roman" w:hAnsi="Palatino-Roman" w:cs="Arial"/>
          <w:color w:val="FF0000"/>
          <w:sz w:val="20"/>
          <w:shd w:val="clear" w:color="auto" w:fill="FFFFFF"/>
        </w:rPr>
        <w:t xml:space="preserve">  </w:t>
      </w:r>
      <w:r w:rsidRPr="009D672C">
        <w:rPr>
          <w:rFonts w:ascii="Palatino-Roman" w:hAnsi="Palatino-Roman" w:cs="Arial"/>
          <w:color w:val="333333"/>
          <w:sz w:val="20"/>
          <w:shd w:val="clear" w:color="auto" w:fill="FFFFFF"/>
        </w:rPr>
        <w:t>If an equivalent linear da</w:t>
      </w:r>
      <w:r w:rsidR="00924A2D">
        <w:rPr>
          <w:rFonts w:ascii="Palatino-Roman" w:hAnsi="Palatino-Roman" w:cs="Arial"/>
          <w:color w:val="333333"/>
          <w:sz w:val="20"/>
          <w:shd w:val="clear" w:color="auto" w:fill="FFFFFF"/>
        </w:rPr>
        <w:t xml:space="preserve">mping matrix is now assumed to </w:t>
      </w:r>
      <w:r w:rsidRPr="009D672C">
        <w:rPr>
          <w:rFonts w:ascii="Palatino-Roman" w:hAnsi="Palatino-Roman" w:cs="Arial"/>
          <w:color w:val="333333"/>
          <w:sz w:val="20"/>
          <w:shd w:val="clear" w:color="auto" w:fill="FFFFFF"/>
        </w:rPr>
        <w:t>replace the nonlinear function, then</w:t>
      </w:r>
      <w:r w:rsidR="00007918">
        <w:rPr>
          <w:rFonts w:ascii="Palatino-Roman" w:hAnsi="Palatino-Roman" w:cs="Arial"/>
          <w:color w:val="333333"/>
          <w:sz w:val="20"/>
          <w:shd w:val="clear" w:color="auto" w:fill="FFFFFF"/>
        </w:rPr>
        <w:t xml:space="preserve"> the equivalent linear system is,</w:t>
      </w:r>
    </w:p>
    <w:p w:rsidR="009D672C" w:rsidRPr="009D672C" w:rsidRDefault="007A3448" w:rsidP="0056759A">
      <w:pPr>
        <w:autoSpaceDE w:val="0"/>
        <w:autoSpaceDN w:val="0"/>
        <w:adjustRightInd w:val="0"/>
        <w:ind w:left="2880" w:firstLine="720"/>
        <w:jc w:val="both"/>
        <w:rPr>
          <w:rFonts w:ascii="Palatino-Roman" w:hAnsi="Palatino-Roman" w:cs="Arial"/>
          <w:color w:val="333333"/>
          <w:sz w:val="20"/>
          <w:shd w:val="clear" w:color="auto" w:fill="FFFFFF"/>
        </w:rPr>
      </w:pPr>
      <w:r w:rsidRPr="007A3448">
        <w:rPr>
          <w:rFonts w:ascii="Palatino-Roman" w:hAnsi="Palatino-Roman" w:cs="Arial"/>
          <w:color w:val="333333"/>
          <w:position w:val="-14"/>
          <w:sz w:val="20"/>
          <w:shd w:val="clear" w:color="auto" w:fill="FFFFFF"/>
        </w:rPr>
        <w:object w:dxaOrig="2960" w:dyaOrig="380">
          <v:shape id="_x0000_i1138" type="#_x0000_t75" style="width:121.45pt;height:17.2pt" o:ole="">
            <v:imagedata r:id="rId248" o:title=""/>
          </v:shape>
          <o:OLEObject Type="Embed" ProgID="Equation.3" ShapeID="_x0000_i1138" DrawAspect="Content" ObjectID="_1495275345" r:id="rId249"/>
        </w:object>
      </w:r>
      <w:r w:rsidR="009D672C" w:rsidRPr="009D672C">
        <w:rPr>
          <w:rFonts w:ascii="Palatino-Roman" w:hAnsi="Palatino-Roman" w:cs="Arial"/>
          <w:color w:val="333333"/>
          <w:sz w:val="20"/>
          <w:shd w:val="clear" w:color="auto" w:fill="FFFFFF"/>
        </w:rPr>
        <w:tab/>
      </w:r>
      <w:r w:rsidR="009D672C" w:rsidRPr="009D672C">
        <w:rPr>
          <w:rFonts w:ascii="Palatino-Roman" w:hAnsi="Palatino-Roman" w:cs="Arial"/>
          <w:color w:val="333333"/>
          <w:sz w:val="20"/>
          <w:shd w:val="clear" w:color="auto" w:fill="FFFFFF"/>
        </w:rPr>
        <w:tab/>
      </w:r>
      <w:r w:rsidR="009D672C" w:rsidRPr="009D672C">
        <w:rPr>
          <w:rFonts w:ascii="Palatino-Roman" w:hAnsi="Palatino-Roman" w:cs="Arial"/>
          <w:color w:val="333333"/>
          <w:sz w:val="20"/>
          <w:shd w:val="clear" w:color="auto" w:fill="FFFFFF"/>
        </w:rPr>
        <w:tab/>
      </w:r>
      <w:r w:rsidR="009D672C" w:rsidRPr="009D672C">
        <w:rPr>
          <w:rFonts w:ascii="Palatino-Roman" w:hAnsi="Palatino-Roman" w:cs="Arial"/>
          <w:color w:val="333333"/>
          <w:sz w:val="20"/>
          <w:shd w:val="clear" w:color="auto" w:fill="FFFFFF"/>
        </w:rPr>
        <w:tab/>
      </w:r>
      <w:r w:rsidR="009D672C">
        <w:rPr>
          <w:rFonts w:ascii="Palatino-Roman" w:hAnsi="Palatino-Roman" w:cs="Arial"/>
          <w:color w:val="333333"/>
          <w:sz w:val="20"/>
          <w:shd w:val="clear" w:color="auto" w:fill="FFFFFF"/>
        </w:rPr>
        <w:tab/>
      </w:r>
      <w:r w:rsidR="009D672C" w:rsidRPr="009D672C">
        <w:rPr>
          <w:rFonts w:ascii="Palatino-Roman" w:hAnsi="Palatino-Roman" w:cs="Arial"/>
          <w:color w:val="333333"/>
          <w:sz w:val="20"/>
          <w:shd w:val="clear" w:color="auto" w:fill="FFFFFF"/>
        </w:rPr>
        <w:t>(2</w:t>
      </w:r>
      <w:r w:rsidR="0056759A">
        <w:rPr>
          <w:rFonts w:ascii="Palatino-Roman" w:hAnsi="Palatino-Roman" w:cs="Arial"/>
          <w:color w:val="333333"/>
          <w:sz w:val="20"/>
          <w:shd w:val="clear" w:color="auto" w:fill="FFFFFF"/>
        </w:rPr>
        <w:t>4</w:t>
      </w:r>
      <w:r w:rsidR="009D672C" w:rsidRPr="009D672C">
        <w:rPr>
          <w:rFonts w:ascii="Palatino-Roman" w:hAnsi="Palatino-Roman" w:cs="Arial"/>
          <w:color w:val="333333"/>
          <w:sz w:val="20"/>
          <w:shd w:val="clear" w:color="auto" w:fill="FFFFFF"/>
        </w:rPr>
        <w:t>)</w:t>
      </w:r>
    </w:p>
    <w:p w:rsidR="009D672C" w:rsidRPr="009D672C" w:rsidRDefault="007B6EDA" w:rsidP="00924A2D">
      <w:pPr>
        <w:autoSpaceDE w:val="0"/>
        <w:autoSpaceDN w:val="0"/>
        <w:adjustRightInd w:val="0"/>
        <w:jc w:val="both"/>
        <w:rPr>
          <w:rFonts w:ascii="Palatino-Roman" w:hAnsi="Palatino-Roman" w:cs="Arial"/>
          <w:color w:val="333333"/>
          <w:sz w:val="20"/>
          <w:shd w:val="clear" w:color="auto" w:fill="FFFFFF"/>
        </w:rPr>
      </w:pPr>
      <w:r>
        <w:rPr>
          <w:rFonts w:ascii="Palatino-Roman" w:hAnsi="Palatino-Roman" w:cs="Arial"/>
          <w:color w:val="333333"/>
          <w:sz w:val="20"/>
          <w:shd w:val="clear" w:color="auto" w:fill="FFFFFF"/>
        </w:rPr>
        <w:t xml:space="preserve">Assuming </w:t>
      </w:r>
      <w:r w:rsidR="00924A2D" w:rsidRPr="00924A2D">
        <w:rPr>
          <w:rFonts w:ascii="Palatino-Roman" w:hAnsi="Palatino-Roman" w:cs="Arial"/>
          <w:color w:val="333333"/>
          <w:position w:val="-6"/>
          <w:sz w:val="20"/>
          <w:shd w:val="clear" w:color="auto" w:fill="FFFFFF"/>
        </w:rPr>
        <w:object w:dxaOrig="200" w:dyaOrig="220">
          <v:shape id="_x0000_i1139" type="#_x0000_t75" style="width:9.65pt;height:10.2pt" o:ole="">
            <v:imagedata r:id="rId250" o:title=""/>
          </v:shape>
          <o:OLEObject Type="Embed" ProgID="Equation.3" ShapeID="_x0000_i1139" DrawAspect="Content" ObjectID="_1495275346" r:id="rId251"/>
        </w:object>
      </w:r>
      <w:r w:rsidR="009D672C" w:rsidRPr="009D672C">
        <w:rPr>
          <w:rFonts w:ascii="Palatino-Roman" w:hAnsi="Palatino-Roman" w:cs="Arial"/>
          <w:color w:val="333333"/>
          <w:sz w:val="20"/>
          <w:shd w:val="clear" w:color="auto" w:fill="FFFFFF"/>
        </w:rPr>
        <w:t>-</w:t>
      </w:r>
      <w:proofErr w:type="spellStart"/>
      <w:r w:rsidR="009D672C" w:rsidRPr="009D672C">
        <w:rPr>
          <w:rFonts w:ascii="Palatino-Roman" w:hAnsi="Palatino-Roman" w:cs="Arial"/>
          <w:color w:val="333333"/>
          <w:sz w:val="20"/>
          <w:shd w:val="clear" w:color="auto" w:fill="FFFFFF"/>
        </w:rPr>
        <w:t>th</w:t>
      </w:r>
      <w:proofErr w:type="spellEnd"/>
      <w:r w:rsidR="009D672C" w:rsidRPr="009D672C">
        <w:rPr>
          <w:rFonts w:ascii="Palatino-Roman" w:hAnsi="Palatino-Roman" w:cs="Arial"/>
          <w:color w:val="333333"/>
          <w:sz w:val="20"/>
          <w:shd w:val="clear" w:color="auto" w:fill="FFFFFF"/>
        </w:rPr>
        <w:t xml:space="preserve"> power law damping and </w:t>
      </w:r>
      <w:r w:rsidR="00007918">
        <w:rPr>
          <w:rFonts w:ascii="Palatino-Roman" w:hAnsi="Palatino-Roman" w:cs="Arial"/>
          <w:color w:val="333333"/>
          <w:sz w:val="20"/>
          <w:shd w:val="clear" w:color="auto" w:fill="FFFFFF"/>
        </w:rPr>
        <w:t xml:space="preserve">that </w:t>
      </w:r>
      <w:r w:rsidR="009D672C" w:rsidRPr="009D672C">
        <w:rPr>
          <w:rFonts w:ascii="Palatino-Roman" w:hAnsi="Palatino-Roman" w:cs="Arial"/>
          <w:color w:val="333333"/>
          <w:sz w:val="20"/>
          <w:shd w:val="clear" w:color="auto" w:fill="FFFFFF"/>
        </w:rPr>
        <w:t xml:space="preserve">the responses are at the fundamental </w:t>
      </w:r>
      <w:proofErr w:type="gramStart"/>
      <w:r w:rsidR="009D672C" w:rsidRPr="009D672C">
        <w:rPr>
          <w:rFonts w:ascii="Palatino-Roman" w:hAnsi="Palatino-Roman" w:cs="Arial"/>
          <w:color w:val="333333"/>
          <w:sz w:val="20"/>
          <w:shd w:val="clear" w:color="auto" w:fill="FFFFFF"/>
        </w:rPr>
        <w:t xml:space="preserve">frequency </w:t>
      </w:r>
      <w:proofErr w:type="gramEnd"/>
      <w:r w:rsidRPr="009D672C">
        <w:rPr>
          <w:rFonts w:ascii="Palatino-Roman" w:hAnsi="Palatino-Roman" w:cs="Arial"/>
          <w:color w:val="333333"/>
          <w:position w:val="-6"/>
          <w:sz w:val="20"/>
          <w:shd w:val="clear" w:color="auto" w:fill="FFFFFF"/>
        </w:rPr>
        <w:object w:dxaOrig="240" w:dyaOrig="220">
          <v:shape id="_x0000_i1140" type="#_x0000_t75" style="width:11.3pt;height:11.3pt" o:ole="">
            <v:imagedata r:id="rId252" o:title=""/>
          </v:shape>
          <o:OLEObject Type="Embed" ProgID="Equation.3" ShapeID="_x0000_i1140" DrawAspect="Content" ObjectID="_1495275347" r:id="rId253"/>
        </w:object>
      </w:r>
      <w:r w:rsidR="009D672C" w:rsidRPr="009D672C">
        <w:rPr>
          <w:rFonts w:ascii="Palatino-Roman" w:hAnsi="Palatino-Roman" w:cs="Arial"/>
          <w:color w:val="333333"/>
          <w:sz w:val="20"/>
          <w:shd w:val="clear" w:color="auto" w:fill="FFFFFF"/>
        </w:rPr>
        <w:t xml:space="preserve">, the elements of the matrix </w:t>
      </w:r>
      <w:r w:rsidR="007A3448" w:rsidRPr="007A3448">
        <w:rPr>
          <w:rFonts w:ascii="Palatino-Roman" w:hAnsi="Palatino-Roman" w:cs="Arial"/>
          <w:color w:val="333333"/>
          <w:position w:val="-14"/>
          <w:sz w:val="20"/>
          <w:shd w:val="clear" w:color="auto" w:fill="FFFFFF"/>
        </w:rPr>
        <w:object w:dxaOrig="460" w:dyaOrig="380">
          <v:shape id="_x0000_i1141" type="#_x0000_t75" style="width:18.25pt;height:17.2pt" o:ole="">
            <v:imagedata r:id="rId254" o:title=""/>
          </v:shape>
          <o:OLEObject Type="Embed" ProgID="Equation.3" ShapeID="_x0000_i1141" DrawAspect="Content" ObjectID="_1495275348" r:id="rId255"/>
        </w:object>
      </w:r>
      <w:r w:rsidR="009D672C" w:rsidRPr="009D672C">
        <w:rPr>
          <w:rFonts w:ascii="Palatino-Roman" w:hAnsi="Palatino-Roman" w:cs="Arial"/>
          <w:color w:val="333333"/>
          <w:sz w:val="20"/>
          <w:shd w:val="clear" w:color="auto" w:fill="FFFFFF"/>
        </w:rPr>
        <w:t xml:space="preserve"> can be obtained from the harmonic balance method as described above for each nonlinear term,</w:t>
      </w:r>
    </w:p>
    <w:p w:rsidR="009D672C" w:rsidRPr="009D672C" w:rsidRDefault="007A3448" w:rsidP="0056759A">
      <w:pPr>
        <w:autoSpaceDE w:val="0"/>
        <w:autoSpaceDN w:val="0"/>
        <w:adjustRightInd w:val="0"/>
        <w:ind w:left="2880" w:firstLine="720"/>
        <w:jc w:val="both"/>
        <w:rPr>
          <w:rFonts w:ascii="Palatino-Roman" w:hAnsi="Palatino-Roman" w:cs="Arial"/>
          <w:color w:val="333333"/>
          <w:sz w:val="20"/>
          <w:shd w:val="clear" w:color="auto" w:fill="FFFFFF"/>
        </w:rPr>
      </w:pPr>
      <w:r w:rsidRPr="007A3448">
        <w:rPr>
          <w:rFonts w:ascii="Palatino-Roman" w:hAnsi="Palatino-Roman" w:cs="Arial"/>
          <w:color w:val="333333"/>
          <w:position w:val="-18"/>
          <w:sz w:val="20"/>
          <w:shd w:val="clear" w:color="auto" w:fill="FFFFFF"/>
        </w:rPr>
        <w:object w:dxaOrig="1680" w:dyaOrig="460">
          <v:shape id="_x0000_i1142" type="#_x0000_t75" style="width:77.9pt;height:22.05pt" o:ole="">
            <v:imagedata r:id="rId256" o:title=""/>
          </v:shape>
          <o:OLEObject Type="Embed" ProgID="Equation.3" ShapeID="_x0000_i1142" DrawAspect="Content" ObjectID="_1495275349" r:id="rId257"/>
        </w:object>
      </w:r>
      <w:r w:rsidR="009D672C" w:rsidRPr="009D672C">
        <w:rPr>
          <w:rFonts w:ascii="Palatino-Roman" w:hAnsi="Palatino-Roman" w:cs="Arial"/>
          <w:color w:val="333333"/>
          <w:sz w:val="20"/>
          <w:shd w:val="clear" w:color="auto" w:fill="FFFFFF"/>
        </w:rPr>
        <w:tab/>
      </w:r>
      <w:r w:rsidR="009D672C" w:rsidRPr="009D672C">
        <w:rPr>
          <w:rFonts w:ascii="Palatino-Roman" w:hAnsi="Palatino-Roman" w:cs="Arial"/>
          <w:color w:val="333333"/>
          <w:sz w:val="20"/>
          <w:shd w:val="clear" w:color="auto" w:fill="FFFFFF"/>
        </w:rPr>
        <w:tab/>
      </w:r>
      <w:r w:rsidR="009D672C" w:rsidRPr="009D672C">
        <w:rPr>
          <w:rFonts w:ascii="Palatino-Roman" w:hAnsi="Palatino-Roman" w:cs="Arial"/>
          <w:color w:val="333333"/>
          <w:sz w:val="20"/>
          <w:shd w:val="clear" w:color="auto" w:fill="FFFFFF"/>
        </w:rPr>
        <w:tab/>
      </w:r>
      <w:r w:rsidR="009D672C" w:rsidRPr="009D672C">
        <w:rPr>
          <w:rFonts w:ascii="Palatino-Roman" w:hAnsi="Palatino-Roman" w:cs="Arial"/>
          <w:color w:val="333333"/>
          <w:sz w:val="20"/>
          <w:shd w:val="clear" w:color="auto" w:fill="FFFFFF"/>
        </w:rPr>
        <w:tab/>
      </w:r>
      <w:r w:rsidR="009D672C" w:rsidRPr="009D672C">
        <w:rPr>
          <w:rFonts w:ascii="Palatino-Roman" w:hAnsi="Palatino-Roman" w:cs="Arial"/>
          <w:color w:val="333333"/>
          <w:sz w:val="20"/>
          <w:shd w:val="clear" w:color="auto" w:fill="FFFFFF"/>
        </w:rPr>
        <w:tab/>
      </w:r>
      <w:r w:rsidR="009D672C" w:rsidRPr="009D672C">
        <w:rPr>
          <w:rFonts w:ascii="Palatino-Roman" w:hAnsi="Palatino-Roman" w:cs="Arial"/>
          <w:color w:val="333333"/>
          <w:sz w:val="20"/>
          <w:shd w:val="clear" w:color="auto" w:fill="FFFFFF"/>
        </w:rPr>
        <w:tab/>
        <w:t>(2</w:t>
      </w:r>
      <w:r w:rsidR="0056759A">
        <w:rPr>
          <w:rFonts w:ascii="Palatino-Roman" w:hAnsi="Palatino-Roman" w:cs="Arial"/>
          <w:color w:val="333333"/>
          <w:sz w:val="20"/>
          <w:shd w:val="clear" w:color="auto" w:fill="FFFFFF"/>
        </w:rPr>
        <w:t>5</w:t>
      </w:r>
      <w:r w:rsidR="009D672C" w:rsidRPr="009D672C">
        <w:rPr>
          <w:rFonts w:ascii="Palatino-Roman" w:hAnsi="Palatino-Roman" w:cs="Arial"/>
          <w:color w:val="333333"/>
          <w:sz w:val="20"/>
          <w:shd w:val="clear" w:color="auto" w:fill="FFFFFF"/>
        </w:rPr>
        <w:t>)</w:t>
      </w:r>
    </w:p>
    <w:p w:rsidR="009D672C" w:rsidRPr="009D672C" w:rsidRDefault="0072008F" w:rsidP="00800441">
      <w:pPr>
        <w:autoSpaceDE w:val="0"/>
        <w:autoSpaceDN w:val="0"/>
        <w:adjustRightInd w:val="0"/>
        <w:jc w:val="both"/>
        <w:rPr>
          <w:rFonts w:ascii="Palatino-Roman" w:hAnsi="Palatino-Roman" w:cs="Arial"/>
          <w:color w:val="333333"/>
          <w:sz w:val="20"/>
          <w:shd w:val="clear" w:color="auto" w:fill="FFFFFF"/>
        </w:rPr>
      </w:pPr>
      <w:proofErr w:type="gramStart"/>
      <w:r>
        <w:rPr>
          <w:rFonts w:ascii="Palatino-Roman" w:hAnsi="Palatino-Roman" w:cs="Arial"/>
          <w:color w:val="333333"/>
          <w:sz w:val="20"/>
          <w:shd w:val="clear" w:color="auto" w:fill="FFFFFF"/>
        </w:rPr>
        <w:lastRenderedPageBreak/>
        <w:t>where</w:t>
      </w:r>
      <w:proofErr w:type="gramEnd"/>
      <w:r w:rsidRPr="009D672C">
        <w:rPr>
          <w:rFonts w:ascii="Palatino-Roman" w:hAnsi="Palatino-Roman" w:cs="Arial"/>
          <w:color w:val="333333"/>
          <w:position w:val="-12"/>
          <w:sz w:val="20"/>
          <w:shd w:val="clear" w:color="auto" w:fill="FFFFFF"/>
        </w:rPr>
        <w:object w:dxaOrig="300" w:dyaOrig="360">
          <v:shape id="_x0000_i1143" type="#_x0000_t75" style="width:12.9pt;height:16.1pt" o:ole="">
            <v:imagedata r:id="rId258" o:title=""/>
          </v:shape>
          <o:OLEObject Type="Embed" ProgID="Equation.3" ShapeID="_x0000_i1143" DrawAspect="Content" ObjectID="_1495275350" r:id="rId259"/>
        </w:object>
      </w:r>
      <w:r w:rsidR="009D672C" w:rsidRPr="009D672C">
        <w:rPr>
          <w:rFonts w:ascii="Palatino-Roman" w:hAnsi="Palatino-Roman" w:cs="Arial"/>
          <w:color w:val="333333"/>
          <w:sz w:val="20"/>
          <w:shd w:val="clear" w:color="auto" w:fill="FFFFFF"/>
        </w:rPr>
        <w:t>is calculated from Eq. (1</w:t>
      </w:r>
      <w:r w:rsidR="00800441">
        <w:rPr>
          <w:rFonts w:ascii="Palatino-Roman" w:hAnsi="Palatino-Roman" w:cs="Arial"/>
          <w:color w:val="333333"/>
          <w:sz w:val="20"/>
          <w:shd w:val="clear" w:color="auto" w:fill="FFFFFF"/>
        </w:rPr>
        <w:t>2</w:t>
      </w:r>
      <w:r w:rsidR="009D672C" w:rsidRPr="009D672C">
        <w:rPr>
          <w:rFonts w:ascii="Palatino-Roman" w:hAnsi="Palatino-Roman" w:cs="Arial"/>
          <w:color w:val="333333"/>
          <w:sz w:val="20"/>
          <w:shd w:val="clear" w:color="auto" w:fill="FFFFFF"/>
        </w:rPr>
        <w:t xml:space="preserve">) and </w:t>
      </w:r>
      <w:r w:rsidRPr="009D672C">
        <w:rPr>
          <w:rFonts w:ascii="Palatino-Roman" w:hAnsi="Palatino-Roman" w:cs="Arial"/>
          <w:color w:val="333333"/>
          <w:position w:val="-14"/>
          <w:sz w:val="20"/>
          <w:shd w:val="clear" w:color="auto" w:fill="FFFFFF"/>
        </w:rPr>
        <w:object w:dxaOrig="320" w:dyaOrig="380">
          <v:shape id="_x0000_i1144" type="#_x0000_t75" style="width:12.9pt;height:16.1pt" o:ole="">
            <v:imagedata r:id="rId260" o:title=""/>
          </v:shape>
          <o:OLEObject Type="Embed" ProgID="Equation.3" ShapeID="_x0000_i1144" DrawAspect="Content" ObjectID="_1495275351" r:id="rId261"/>
        </w:object>
      </w:r>
      <w:r w:rsidR="009D672C">
        <w:rPr>
          <w:rFonts w:ascii="Palatino-Roman" w:hAnsi="Palatino-Roman" w:cs="Arial"/>
          <w:color w:val="333333"/>
          <w:sz w:val="20"/>
          <w:shd w:val="clear" w:color="auto" w:fill="FFFFFF"/>
        </w:rPr>
        <w:t xml:space="preserve">is the amplitude of the response for the </w:t>
      </w:r>
      <w:r w:rsidR="00890C92" w:rsidRPr="00890C92">
        <w:rPr>
          <w:rFonts w:ascii="Palatino-Roman" w:hAnsi="Palatino-Roman" w:cs="Arial"/>
          <w:i/>
          <w:iCs/>
          <w:color w:val="333333"/>
          <w:sz w:val="20"/>
          <w:shd w:val="clear" w:color="auto" w:fill="FFFFFF"/>
        </w:rPr>
        <w:t>j</w:t>
      </w:r>
      <w:r w:rsidR="00890C92" w:rsidRPr="00890C92">
        <w:rPr>
          <w:rFonts w:ascii="Palatino-Roman" w:hAnsi="Palatino-Roman" w:cs="Arial"/>
          <w:color w:val="333333"/>
          <w:sz w:val="20"/>
          <w:shd w:val="clear" w:color="auto" w:fill="FFFFFF"/>
        </w:rPr>
        <w:t>-</w:t>
      </w:r>
      <w:proofErr w:type="spellStart"/>
      <w:r w:rsidR="00890C92" w:rsidRPr="00890C92">
        <w:rPr>
          <w:rFonts w:ascii="Palatino-Roman" w:hAnsi="Palatino-Roman" w:cs="Arial"/>
          <w:color w:val="333333"/>
          <w:sz w:val="20"/>
          <w:shd w:val="clear" w:color="auto" w:fill="FFFFFF"/>
        </w:rPr>
        <w:t>th</w:t>
      </w:r>
      <w:proofErr w:type="spellEnd"/>
      <w:r w:rsidR="009D672C">
        <w:rPr>
          <w:rFonts w:ascii="Palatino-Roman" w:hAnsi="Palatino-Roman" w:cs="Arial"/>
          <w:color w:val="333333"/>
          <w:sz w:val="20"/>
          <w:shd w:val="clear" w:color="auto" w:fill="FFFFFF"/>
        </w:rPr>
        <w:t xml:space="preserve"> degree of freedom.</w:t>
      </w:r>
      <w:r w:rsidR="009D672C" w:rsidRPr="009D672C">
        <w:rPr>
          <w:rFonts w:ascii="Palatino-Roman" w:hAnsi="Palatino-Roman" w:cs="Arial"/>
          <w:color w:val="333333"/>
          <w:sz w:val="20"/>
          <w:shd w:val="clear" w:color="auto" w:fill="FFFFFF"/>
        </w:rPr>
        <w:t xml:space="preserve"> For harmonic excitation, the velocity vector </w:t>
      </w:r>
      <w:r w:rsidR="001972C6" w:rsidRPr="005E7BDD">
        <w:rPr>
          <w:rFonts w:ascii="Palatino-Roman" w:hAnsi="Palatino-Roman" w:cs="Arial"/>
          <w:color w:val="333333"/>
          <w:position w:val="-10"/>
          <w:sz w:val="20"/>
          <w:shd w:val="clear" w:color="auto" w:fill="FFFFFF"/>
        </w:rPr>
        <w:object w:dxaOrig="540" w:dyaOrig="320">
          <v:shape id="_x0000_i1145" type="#_x0000_t75" style="width:24.7pt;height:13.95pt" o:ole="">
            <v:imagedata r:id="rId262" o:title=""/>
          </v:shape>
          <o:OLEObject Type="Embed" ProgID="Equation.3" ShapeID="_x0000_i1145" DrawAspect="Content" ObjectID="_1495275352" r:id="rId263"/>
        </w:object>
      </w:r>
      <w:r w:rsidR="009D672C" w:rsidRPr="009D672C">
        <w:rPr>
          <w:rFonts w:ascii="Palatino-Roman" w:hAnsi="Palatino-Roman" w:cs="Arial"/>
          <w:color w:val="333333"/>
          <w:sz w:val="20"/>
          <w:shd w:val="clear" w:color="auto" w:fill="FFFFFF"/>
        </w:rPr>
        <w:t xml:space="preserve"> </w:t>
      </w:r>
      <w:r w:rsidR="00007918">
        <w:rPr>
          <w:rFonts w:ascii="Palatino-Roman" w:hAnsi="Palatino-Roman" w:cs="Arial"/>
          <w:color w:val="333333"/>
          <w:sz w:val="20"/>
          <w:shd w:val="clear" w:color="auto" w:fill="FFFFFF"/>
        </w:rPr>
        <w:t>of the equivalent linear system, is given by</w:t>
      </w:r>
      <w:r w:rsidR="009D672C" w:rsidRPr="009D672C">
        <w:rPr>
          <w:rFonts w:ascii="Palatino-Roman" w:hAnsi="Palatino-Roman" w:cs="Arial"/>
          <w:color w:val="333333"/>
          <w:sz w:val="20"/>
          <w:shd w:val="clear" w:color="auto" w:fill="FFFFFF"/>
        </w:rPr>
        <w:t>,</w:t>
      </w:r>
    </w:p>
    <w:p w:rsidR="00064333" w:rsidRDefault="007A3448" w:rsidP="0056759A">
      <w:pPr>
        <w:autoSpaceDE w:val="0"/>
        <w:autoSpaceDN w:val="0"/>
        <w:adjustRightInd w:val="0"/>
        <w:spacing w:after="120"/>
        <w:ind w:left="2160" w:firstLine="720"/>
        <w:jc w:val="both"/>
        <w:rPr>
          <w:rFonts w:ascii="Palatino-Roman" w:hAnsi="Palatino-Roman" w:cs="Arial"/>
          <w:color w:val="333333"/>
          <w:sz w:val="20"/>
          <w:shd w:val="clear" w:color="auto" w:fill="FFFFFF"/>
        </w:rPr>
      </w:pPr>
      <w:r w:rsidRPr="007A3448">
        <w:rPr>
          <w:rFonts w:ascii="Palatino-Roman" w:hAnsi="Palatino-Roman" w:cs="Arial"/>
          <w:color w:val="333333"/>
          <w:position w:val="-14"/>
          <w:sz w:val="20"/>
          <w:shd w:val="clear" w:color="auto" w:fill="FFFFFF"/>
        </w:rPr>
        <w:object w:dxaOrig="4459" w:dyaOrig="460">
          <v:shape id="_x0000_i1146" type="#_x0000_t75" style="width:200.4pt;height:20.4pt" o:ole="">
            <v:imagedata r:id="rId264" o:title=""/>
          </v:shape>
          <o:OLEObject Type="Embed" ProgID="Equation.3" ShapeID="_x0000_i1146" DrawAspect="Content" ObjectID="_1495275353" r:id="rId265"/>
        </w:object>
      </w:r>
      <w:r w:rsidR="009D672C" w:rsidRPr="009D672C">
        <w:rPr>
          <w:rFonts w:ascii="Palatino-Roman" w:hAnsi="Palatino-Roman" w:cs="Arial"/>
          <w:color w:val="333333"/>
          <w:sz w:val="20"/>
          <w:shd w:val="clear" w:color="auto" w:fill="FFFFFF"/>
        </w:rPr>
        <w:tab/>
      </w:r>
      <w:r w:rsidR="009D672C" w:rsidRPr="009D672C">
        <w:rPr>
          <w:rFonts w:ascii="Palatino-Roman" w:hAnsi="Palatino-Roman" w:cs="Arial"/>
          <w:color w:val="333333"/>
          <w:sz w:val="20"/>
          <w:shd w:val="clear" w:color="auto" w:fill="FFFFFF"/>
        </w:rPr>
        <w:tab/>
      </w:r>
      <w:r w:rsidR="009D672C">
        <w:rPr>
          <w:rFonts w:ascii="Palatino-Roman" w:hAnsi="Palatino-Roman" w:cs="Arial"/>
          <w:color w:val="333333"/>
          <w:sz w:val="20"/>
          <w:shd w:val="clear" w:color="auto" w:fill="FFFFFF"/>
        </w:rPr>
        <w:tab/>
      </w:r>
      <w:r w:rsidR="009D672C">
        <w:rPr>
          <w:rFonts w:ascii="Palatino-Roman" w:hAnsi="Palatino-Roman" w:cs="Arial"/>
          <w:color w:val="333333"/>
          <w:sz w:val="20"/>
          <w:shd w:val="clear" w:color="auto" w:fill="FFFFFF"/>
        </w:rPr>
        <w:tab/>
      </w:r>
      <w:r w:rsidR="009D672C" w:rsidRPr="009D672C">
        <w:rPr>
          <w:rFonts w:ascii="Palatino-Roman" w:hAnsi="Palatino-Roman" w:cs="Arial"/>
          <w:color w:val="333333"/>
          <w:sz w:val="20"/>
          <w:shd w:val="clear" w:color="auto" w:fill="FFFFFF"/>
        </w:rPr>
        <w:t>(2</w:t>
      </w:r>
      <w:r w:rsidR="0056759A">
        <w:rPr>
          <w:rFonts w:ascii="Palatino-Roman" w:hAnsi="Palatino-Roman" w:cs="Arial"/>
          <w:color w:val="333333"/>
          <w:sz w:val="20"/>
          <w:shd w:val="clear" w:color="auto" w:fill="FFFFFF"/>
        </w:rPr>
        <w:t>6</w:t>
      </w:r>
      <w:r w:rsidR="009D672C" w:rsidRPr="009D672C">
        <w:rPr>
          <w:rFonts w:ascii="Palatino-Roman" w:hAnsi="Palatino-Roman" w:cs="Arial"/>
          <w:color w:val="333333"/>
          <w:sz w:val="20"/>
          <w:shd w:val="clear" w:color="auto" w:fill="FFFFFF"/>
        </w:rPr>
        <w:t>)</w:t>
      </w:r>
    </w:p>
    <w:p w:rsidR="009D672C" w:rsidRPr="009D672C" w:rsidRDefault="009D672C" w:rsidP="00BB5C98">
      <w:pPr>
        <w:autoSpaceDE w:val="0"/>
        <w:autoSpaceDN w:val="0"/>
        <w:adjustRightInd w:val="0"/>
        <w:spacing w:after="120"/>
        <w:jc w:val="both"/>
        <w:rPr>
          <w:rFonts w:ascii="Palatino-Roman" w:hAnsi="Palatino-Roman" w:cs="Arial"/>
          <w:color w:val="333333"/>
          <w:sz w:val="20"/>
          <w:shd w:val="clear" w:color="auto" w:fill="FFFFFF"/>
        </w:rPr>
      </w:pPr>
      <w:r w:rsidRPr="009D672C">
        <w:rPr>
          <w:rFonts w:ascii="Palatino-Roman" w:hAnsi="Palatino-Roman" w:cs="Arial"/>
          <w:color w:val="333333"/>
          <w:sz w:val="20"/>
          <w:shd w:val="clear" w:color="auto" w:fill="FFFFFF"/>
        </w:rPr>
        <w:t>For multi-DOF system, even for low power</w:t>
      </w:r>
      <w:r w:rsidR="00800441">
        <w:rPr>
          <w:rFonts w:ascii="Palatino-Roman" w:hAnsi="Palatino-Roman" w:cs="Arial"/>
          <w:color w:val="333333"/>
          <w:sz w:val="20"/>
          <w:shd w:val="clear" w:color="auto" w:fill="FFFFFF"/>
        </w:rPr>
        <w:t>s</w:t>
      </w:r>
      <w:r w:rsidRPr="009D672C">
        <w:rPr>
          <w:rFonts w:ascii="Palatino-Roman" w:hAnsi="Palatino-Roman" w:cs="Arial"/>
          <w:color w:val="333333"/>
          <w:sz w:val="20"/>
          <w:shd w:val="clear" w:color="auto" w:fill="FFFFFF"/>
        </w:rPr>
        <w:t xml:space="preserve"> of nonlinear damping, it is difficult to obtain a closed-form solution for the equivalent </w:t>
      </w:r>
      <w:r w:rsidR="00800441" w:rsidRPr="009D672C">
        <w:rPr>
          <w:rFonts w:ascii="Palatino-Roman" w:hAnsi="Palatino-Roman" w:cs="Arial"/>
          <w:color w:val="333333"/>
          <w:sz w:val="20"/>
          <w:shd w:val="clear" w:color="auto" w:fill="FFFFFF"/>
        </w:rPr>
        <w:t>damping,</w:t>
      </w:r>
      <w:r w:rsidR="00800441">
        <w:rPr>
          <w:rFonts w:ascii="Palatino-Roman" w:hAnsi="Palatino-Roman" w:cs="Arial"/>
          <w:color w:val="333333"/>
          <w:sz w:val="20"/>
          <w:shd w:val="clear" w:color="auto" w:fill="FFFFFF"/>
        </w:rPr>
        <w:t xml:space="preserve"> </w:t>
      </w:r>
      <w:r w:rsidRPr="009D672C">
        <w:rPr>
          <w:rFonts w:ascii="Palatino-Roman" w:hAnsi="Palatino-Roman" w:cs="Arial"/>
          <w:color w:val="333333"/>
          <w:sz w:val="20"/>
          <w:shd w:val="clear" w:color="auto" w:fill="FFFFFF"/>
        </w:rPr>
        <w:t>due to the coupling between the degrees of freedom</w:t>
      </w:r>
      <w:r w:rsidR="00800441">
        <w:rPr>
          <w:rFonts w:ascii="Palatino-Roman" w:hAnsi="Palatino-Roman" w:cs="Arial"/>
          <w:color w:val="333333"/>
          <w:sz w:val="20"/>
          <w:shd w:val="clear" w:color="auto" w:fill="FFFFFF"/>
        </w:rPr>
        <w:t>,</w:t>
      </w:r>
      <w:r w:rsidRPr="009D672C">
        <w:rPr>
          <w:rFonts w:ascii="Palatino-Roman" w:hAnsi="Palatino-Roman" w:cs="Arial"/>
          <w:color w:val="333333"/>
          <w:sz w:val="20"/>
          <w:shd w:val="clear" w:color="auto" w:fill="FFFFFF"/>
        </w:rPr>
        <w:t xml:space="preserve"> and hence iterative methods are required. An iterative method that can be used to obtain the equivalent damping for the nonlinear system first involves calculating the response of the linear system, </w:t>
      </w:r>
      <w:bookmarkStart w:id="1" w:name="OLE_LINK4"/>
      <w:bookmarkStart w:id="2" w:name="OLE_LINK5"/>
      <w:proofErr w:type="gramStart"/>
      <w:r w:rsidR="00800441" w:rsidRPr="009D672C">
        <w:rPr>
          <w:rFonts w:ascii="Palatino-Roman" w:hAnsi="Palatino-Roman" w:cs="Arial"/>
          <w:color w:val="333333"/>
          <w:sz w:val="20"/>
          <w:shd w:val="clear" w:color="auto" w:fill="FFFFFF"/>
        </w:rPr>
        <w:t>w</w:t>
      </w:r>
      <w:r w:rsidR="00800441">
        <w:rPr>
          <w:rFonts w:ascii="Palatino-Roman" w:hAnsi="Palatino-Roman" w:cs="Arial"/>
          <w:color w:val="333333"/>
          <w:sz w:val="20"/>
          <w:shd w:val="clear" w:color="auto" w:fill="FFFFFF"/>
        </w:rPr>
        <w:t xml:space="preserve">ith </w:t>
      </w:r>
      <w:proofErr w:type="gramEnd"/>
      <w:r w:rsidR="007A3448" w:rsidRPr="007A3448">
        <w:rPr>
          <w:rFonts w:ascii="Palatino-Roman" w:hAnsi="Palatino-Roman" w:cs="Arial"/>
          <w:color w:val="333333"/>
          <w:position w:val="-14"/>
          <w:sz w:val="20"/>
          <w:shd w:val="clear" w:color="auto" w:fill="FFFFFF"/>
        </w:rPr>
        <w:object w:dxaOrig="859" w:dyaOrig="380">
          <v:shape id="_x0000_i1147" type="#_x0000_t75" style="width:37.6pt;height:17.2pt" o:ole="">
            <v:imagedata r:id="rId266" o:title=""/>
          </v:shape>
          <o:OLEObject Type="Embed" ProgID="Equation.3" ShapeID="_x0000_i1147" DrawAspect="Content" ObjectID="_1495275354" r:id="rId267"/>
        </w:object>
      </w:r>
      <w:bookmarkEnd w:id="1"/>
      <w:bookmarkEnd w:id="2"/>
      <w:r w:rsidRPr="009D672C">
        <w:rPr>
          <w:rFonts w:ascii="Palatino-Roman" w:hAnsi="Palatino-Roman" w:cs="Arial"/>
          <w:color w:val="333333"/>
          <w:sz w:val="20"/>
          <w:shd w:val="clear" w:color="auto" w:fill="FFFFFF"/>
        </w:rPr>
        <w:t xml:space="preserve">. The velocity amplitudes are </w:t>
      </w:r>
      <w:r w:rsidR="00007918">
        <w:rPr>
          <w:rFonts w:ascii="Palatino-Roman" w:hAnsi="Palatino-Roman" w:cs="Arial"/>
          <w:color w:val="333333"/>
          <w:sz w:val="20"/>
          <w:shd w:val="clear" w:color="auto" w:fill="FFFFFF"/>
        </w:rPr>
        <w:t xml:space="preserve">then </w:t>
      </w:r>
      <w:r w:rsidRPr="009D672C">
        <w:rPr>
          <w:rFonts w:ascii="Palatino-Roman" w:hAnsi="Palatino-Roman" w:cs="Arial"/>
          <w:color w:val="333333"/>
          <w:sz w:val="20"/>
          <w:shd w:val="clear" w:color="auto" w:fill="FFFFFF"/>
        </w:rPr>
        <w:t>calculated from Eq. (2</w:t>
      </w:r>
      <w:r w:rsidR="00BB5C98">
        <w:rPr>
          <w:rFonts w:ascii="Palatino-Roman" w:hAnsi="Palatino-Roman" w:cs="Arial"/>
          <w:color w:val="333333"/>
          <w:sz w:val="20"/>
          <w:shd w:val="clear" w:color="auto" w:fill="FFFFFF"/>
        </w:rPr>
        <w:t>6</w:t>
      </w:r>
      <w:r w:rsidRPr="009D672C">
        <w:rPr>
          <w:rFonts w:ascii="Palatino-Roman" w:hAnsi="Palatino-Roman" w:cs="Arial"/>
          <w:color w:val="333333"/>
          <w:sz w:val="20"/>
          <w:shd w:val="clear" w:color="auto" w:fill="FFFFFF"/>
        </w:rPr>
        <w:t>) and these amplitudes are substituted into Eq. (2</w:t>
      </w:r>
      <w:r w:rsidR="00BB5C98">
        <w:rPr>
          <w:rFonts w:ascii="Palatino-Roman" w:hAnsi="Palatino-Roman" w:cs="Arial"/>
          <w:color w:val="333333"/>
          <w:sz w:val="20"/>
          <w:shd w:val="clear" w:color="auto" w:fill="FFFFFF"/>
        </w:rPr>
        <w:t>5</w:t>
      </w:r>
      <w:r w:rsidRPr="009D672C">
        <w:rPr>
          <w:rFonts w:ascii="Palatino-Roman" w:hAnsi="Palatino-Roman" w:cs="Arial"/>
          <w:color w:val="333333"/>
          <w:sz w:val="20"/>
          <w:shd w:val="clear" w:color="auto" w:fill="FFFFFF"/>
        </w:rPr>
        <w:t xml:space="preserve">) to obtain the elements of an equivalent damping </w:t>
      </w:r>
      <w:proofErr w:type="gramStart"/>
      <w:r w:rsidRPr="009D672C">
        <w:rPr>
          <w:rFonts w:ascii="Palatino-Roman" w:hAnsi="Palatino-Roman" w:cs="Arial"/>
          <w:color w:val="333333"/>
          <w:sz w:val="20"/>
          <w:shd w:val="clear" w:color="auto" w:fill="FFFFFF"/>
        </w:rPr>
        <w:t xml:space="preserve">matrix </w:t>
      </w:r>
      <w:proofErr w:type="gramEnd"/>
      <w:r w:rsidR="007A3448" w:rsidRPr="007A3448">
        <w:rPr>
          <w:rFonts w:ascii="Palatino-Roman" w:hAnsi="Palatino-Roman" w:cs="Arial"/>
          <w:color w:val="333333"/>
          <w:position w:val="-14"/>
          <w:sz w:val="20"/>
          <w:shd w:val="clear" w:color="auto" w:fill="FFFFFF"/>
        </w:rPr>
        <w:object w:dxaOrig="460" w:dyaOrig="380">
          <v:shape id="_x0000_i1148" type="#_x0000_t75" style="width:18.8pt;height:17.2pt" o:ole="">
            <v:imagedata r:id="rId268" o:title=""/>
          </v:shape>
          <o:OLEObject Type="Embed" ProgID="Equation.3" ShapeID="_x0000_i1148" DrawAspect="Content" ObjectID="_1495275355" r:id="rId269"/>
        </w:object>
      </w:r>
      <w:r w:rsidRPr="009D672C">
        <w:rPr>
          <w:rFonts w:ascii="Palatino-Roman" w:hAnsi="Palatino-Roman" w:cs="Arial"/>
          <w:color w:val="333333"/>
          <w:sz w:val="20"/>
          <w:shd w:val="clear" w:color="auto" w:fill="FFFFFF"/>
        </w:rPr>
        <w:t xml:space="preserve">. The updated damping matrix is then used to generate the next response amplitudes. This procedure continues until the convergence is achieved. </w:t>
      </w:r>
    </w:p>
    <w:p w:rsidR="009D672C" w:rsidRPr="009D672C" w:rsidRDefault="009D672C" w:rsidP="009D672C">
      <w:pPr>
        <w:autoSpaceDE w:val="0"/>
        <w:autoSpaceDN w:val="0"/>
        <w:adjustRightInd w:val="0"/>
        <w:jc w:val="both"/>
        <w:rPr>
          <w:rFonts w:ascii="Palatino-Roman" w:hAnsi="Palatino-Roman" w:cs="Arial"/>
          <w:color w:val="333333"/>
          <w:sz w:val="20"/>
          <w:shd w:val="clear" w:color="auto" w:fill="FFFFFF"/>
        </w:rPr>
      </w:pPr>
    </w:p>
    <w:p w:rsidR="00890C92" w:rsidRPr="004940D5" w:rsidRDefault="00890C92" w:rsidP="00890C92">
      <w:pPr>
        <w:autoSpaceDE w:val="0"/>
        <w:autoSpaceDN w:val="0"/>
        <w:adjustRightInd w:val="0"/>
        <w:ind w:firstLine="720"/>
        <w:jc w:val="both"/>
        <w:rPr>
          <w:rFonts w:ascii="MyriadPro-Cond" w:hAnsi="MyriadPro-Cond" w:cs="MyriadPro-Cond"/>
          <w:color w:val="323031"/>
          <w:sz w:val="28"/>
          <w:szCs w:val="28"/>
        </w:rPr>
      </w:pPr>
      <w:r w:rsidRPr="004940D5">
        <w:rPr>
          <w:rFonts w:ascii="MyriadPro-Cond" w:hAnsi="MyriadPro-Cond" w:cs="MyriadPro-Cond"/>
          <w:color w:val="323031"/>
          <w:sz w:val="28"/>
          <w:szCs w:val="28"/>
        </w:rPr>
        <w:t>3.</w:t>
      </w:r>
      <w:r>
        <w:rPr>
          <w:rFonts w:ascii="MyriadPro-Cond" w:hAnsi="MyriadPro-Cond" w:cs="MyriadPro-Cond"/>
          <w:color w:val="323031"/>
          <w:sz w:val="28"/>
          <w:szCs w:val="28"/>
        </w:rPr>
        <w:t>5</w:t>
      </w:r>
      <w:r w:rsidRPr="004940D5">
        <w:rPr>
          <w:rFonts w:ascii="MyriadPro-Cond" w:hAnsi="MyriadPro-Cond" w:cs="MyriadPro-Cond"/>
          <w:color w:val="323031"/>
          <w:sz w:val="28"/>
          <w:szCs w:val="28"/>
        </w:rPr>
        <w:t xml:space="preserve"> </w:t>
      </w:r>
      <w:r w:rsidR="00F50BFB">
        <w:rPr>
          <w:rFonts w:ascii="MyriadPro-Cond" w:hAnsi="MyriadPro-Cond" w:cs="MyriadPro-Cond"/>
          <w:color w:val="323031"/>
          <w:sz w:val="28"/>
          <w:szCs w:val="28"/>
        </w:rPr>
        <w:tab/>
      </w:r>
      <w:r w:rsidRPr="00890C92">
        <w:rPr>
          <w:rFonts w:ascii="MyriadPro-Cond" w:hAnsi="MyriadPro-Cond" w:cs="MyriadPro-Cond"/>
          <w:color w:val="323031"/>
          <w:sz w:val="28"/>
          <w:szCs w:val="28"/>
        </w:rPr>
        <w:t xml:space="preserve">Numerical </w:t>
      </w:r>
      <w:r>
        <w:rPr>
          <w:rFonts w:ascii="MyriadPro-Cond" w:hAnsi="MyriadPro-Cond" w:cs="MyriadPro-Cond"/>
          <w:color w:val="323031"/>
          <w:sz w:val="28"/>
          <w:szCs w:val="28"/>
        </w:rPr>
        <w:t>s</w:t>
      </w:r>
      <w:r w:rsidRPr="00890C92">
        <w:rPr>
          <w:rFonts w:ascii="MyriadPro-Cond" w:hAnsi="MyriadPro-Cond" w:cs="MyriadPro-Cond"/>
          <w:color w:val="323031"/>
          <w:sz w:val="28"/>
          <w:szCs w:val="28"/>
        </w:rPr>
        <w:t>imulation for a multi degree of freedom system</w:t>
      </w:r>
    </w:p>
    <w:p w:rsidR="001E6C30" w:rsidRDefault="001E6C30" w:rsidP="00890C92">
      <w:pPr>
        <w:autoSpaceDE w:val="0"/>
        <w:autoSpaceDN w:val="0"/>
        <w:adjustRightInd w:val="0"/>
        <w:jc w:val="both"/>
        <w:rPr>
          <w:rFonts w:ascii="Palatino-Roman" w:hAnsi="Palatino-Roman" w:cs="Arial"/>
          <w:color w:val="333333"/>
          <w:sz w:val="20"/>
          <w:shd w:val="clear" w:color="auto" w:fill="FFFFFF"/>
        </w:rPr>
      </w:pPr>
    </w:p>
    <w:p w:rsidR="00890C92" w:rsidRPr="00890C92" w:rsidRDefault="00890C92" w:rsidP="00790B87">
      <w:pPr>
        <w:autoSpaceDE w:val="0"/>
        <w:autoSpaceDN w:val="0"/>
        <w:adjustRightInd w:val="0"/>
        <w:jc w:val="both"/>
        <w:rPr>
          <w:rFonts w:ascii="Palatino-Roman" w:hAnsi="Palatino-Roman" w:cs="Arial"/>
          <w:color w:val="333333"/>
          <w:sz w:val="20"/>
          <w:shd w:val="clear" w:color="auto" w:fill="FFFFFF"/>
        </w:rPr>
      </w:pPr>
      <w:r w:rsidRPr="00890C92">
        <w:rPr>
          <w:rFonts w:ascii="Palatino-Roman" w:hAnsi="Palatino-Roman" w:cs="Arial"/>
          <w:color w:val="333333"/>
          <w:sz w:val="20"/>
          <w:shd w:val="clear" w:color="auto" w:fill="FFFFFF"/>
        </w:rPr>
        <w:t xml:space="preserve">Consider the two </w:t>
      </w:r>
      <w:proofErr w:type="spellStart"/>
      <w:r w:rsidRPr="00890C92">
        <w:rPr>
          <w:rFonts w:ascii="Palatino-Roman" w:hAnsi="Palatino-Roman" w:cs="Arial"/>
          <w:color w:val="333333"/>
          <w:sz w:val="20"/>
          <w:shd w:val="clear" w:color="auto" w:fill="FFFFFF"/>
        </w:rPr>
        <w:t>dof</w:t>
      </w:r>
      <w:proofErr w:type="spellEnd"/>
      <w:r w:rsidRPr="00890C92">
        <w:rPr>
          <w:rFonts w:ascii="Palatino-Roman" w:hAnsi="Palatino-Roman" w:cs="Arial"/>
          <w:color w:val="333333"/>
          <w:sz w:val="20"/>
          <w:shd w:val="clear" w:color="auto" w:fill="FFFFFF"/>
        </w:rPr>
        <w:t xml:space="preserve"> system shown in </w:t>
      </w:r>
      <w:r w:rsidR="00AE46E0">
        <w:rPr>
          <w:rFonts w:ascii="Palatino-Roman" w:hAnsi="Palatino-Roman" w:cs="Arial"/>
          <w:color w:val="333333"/>
          <w:sz w:val="20"/>
          <w:shd w:val="clear" w:color="auto" w:fill="FFFFFF"/>
        </w:rPr>
        <w:t>Fig.</w:t>
      </w:r>
      <w:r w:rsidRPr="00890C92">
        <w:rPr>
          <w:rFonts w:ascii="Palatino-Roman" w:hAnsi="Palatino-Roman" w:cs="Arial"/>
          <w:color w:val="333333"/>
          <w:sz w:val="20"/>
          <w:shd w:val="clear" w:color="auto" w:fill="FFFFFF"/>
        </w:rPr>
        <w:t xml:space="preserve"> </w:t>
      </w:r>
      <w:r w:rsidR="00790B87">
        <w:rPr>
          <w:rFonts w:ascii="Palatino-Roman" w:hAnsi="Palatino-Roman" w:cs="Arial"/>
          <w:color w:val="333333"/>
          <w:sz w:val="20"/>
          <w:shd w:val="clear" w:color="auto" w:fill="FFFFFF"/>
        </w:rPr>
        <w:t>9</w:t>
      </w:r>
      <w:r w:rsidRPr="00890C92">
        <w:rPr>
          <w:rFonts w:ascii="Palatino-Roman" w:hAnsi="Palatino-Roman" w:cs="Arial"/>
          <w:color w:val="333333"/>
          <w:sz w:val="20"/>
          <w:shd w:val="clear" w:color="auto" w:fill="FFFFFF"/>
        </w:rPr>
        <w:t>. A harmonic excitation</w:t>
      </w:r>
      <w:r w:rsidR="0072008F" w:rsidRPr="00890C92">
        <w:rPr>
          <w:rFonts w:ascii="Palatino-Roman" w:hAnsi="Palatino-Roman" w:cs="Arial"/>
          <w:color w:val="333333"/>
          <w:position w:val="-10"/>
          <w:sz w:val="20"/>
          <w:shd w:val="clear" w:color="auto" w:fill="FFFFFF"/>
        </w:rPr>
        <w:object w:dxaOrig="1540" w:dyaOrig="340">
          <v:shape id="_x0000_i1149" type="#_x0000_t75" style="width:67.15pt;height:15.6pt" o:ole="">
            <v:imagedata r:id="rId270" o:title=""/>
          </v:shape>
          <o:OLEObject Type="Embed" ProgID="Equation.3" ShapeID="_x0000_i1149" DrawAspect="Content" ObjectID="_1495275356" r:id="rId271"/>
        </w:object>
      </w:r>
      <w:r w:rsidRPr="00890C92">
        <w:rPr>
          <w:rFonts w:ascii="Palatino-Roman" w:hAnsi="Palatino-Roman" w:cs="Arial"/>
          <w:color w:val="333333"/>
          <w:sz w:val="20"/>
          <w:shd w:val="clear" w:color="auto" w:fill="FFFFFF"/>
        </w:rPr>
        <w:t xml:space="preserve"> acts on the mass </w:t>
      </w:r>
      <w:r w:rsidRPr="00890C92">
        <w:rPr>
          <w:rFonts w:ascii="Palatino-Roman" w:hAnsi="Palatino-Roman" w:cs="Arial"/>
          <w:color w:val="333333"/>
          <w:position w:val="-10"/>
          <w:sz w:val="20"/>
          <w:shd w:val="clear" w:color="auto" w:fill="FFFFFF"/>
        </w:rPr>
        <w:object w:dxaOrig="300" w:dyaOrig="340">
          <v:shape id="_x0000_i1150" type="#_x0000_t75" style="width:15.6pt;height:16.1pt" o:ole="">
            <v:imagedata r:id="rId272" o:title=""/>
          </v:shape>
          <o:OLEObject Type="Embed" ProgID="Equation.3" ShapeID="_x0000_i1150" DrawAspect="Content" ObjectID="_1495275357" r:id="rId273"/>
        </w:object>
      </w:r>
      <w:r w:rsidRPr="00890C92">
        <w:rPr>
          <w:rFonts w:ascii="Palatino-Roman" w:hAnsi="Palatino-Roman" w:cs="Arial"/>
          <w:color w:val="333333"/>
          <w:sz w:val="20"/>
          <w:shd w:val="clear" w:color="auto" w:fill="FFFFFF"/>
        </w:rPr>
        <w:t xml:space="preserve"> with the forcing amplitude of </w:t>
      </w:r>
      <w:r w:rsidRPr="00890C92">
        <w:rPr>
          <w:rFonts w:ascii="Palatino-Roman" w:hAnsi="Palatino-Roman" w:cs="Arial"/>
          <w:color w:val="333333"/>
          <w:position w:val="-4"/>
          <w:sz w:val="20"/>
          <w:shd w:val="clear" w:color="auto" w:fill="FFFFFF"/>
        </w:rPr>
        <w:object w:dxaOrig="260" w:dyaOrig="260">
          <v:shape id="_x0000_i1151" type="#_x0000_t75" style="width:12.9pt;height:12.9pt" o:ole="">
            <v:imagedata r:id="rId274" o:title=""/>
          </v:shape>
          <o:OLEObject Type="Embed" ProgID="Equation.3" ShapeID="_x0000_i1151" DrawAspect="Content" ObjectID="_1495275358" r:id="rId275"/>
        </w:object>
      </w:r>
      <w:r w:rsidRPr="00890C92">
        <w:rPr>
          <w:rFonts w:ascii="Palatino-Roman" w:hAnsi="Palatino-Roman" w:cs="Arial"/>
          <w:color w:val="333333"/>
          <w:sz w:val="20"/>
          <w:shd w:val="clear" w:color="auto" w:fill="FFFFFF"/>
        </w:rPr>
        <w:t xml:space="preserve">and excitation frequency </w:t>
      </w:r>
      <w:proofErr w:type="gramStart"/>
      <w:r w:rsidRPr="00890C92">
        <w:rPr>
          <w:rFonts w:ascii="Palatino-Roman" w:hAnsi="Palatino-Roman" w:cs="Arial"/>
          <w:color w:val="333333"/>
          <w:sz w:val="20"/>
          <w:shd w:val="clear" w:color="auto" w:fill="FFFFFF"/>
        </w:rPr>
        <w:t xml:space="preserve">of </w:t>
      </w:r>
      <w:r w:rsidR="001972C6" w:rsidRPr="005E7BDD">
        <w:rPr>
          <w:rFonts w:ascii="Palatino-Roman" w:hAnsi="Palatino-Roman" w:cs="Arial"/>
          <w:color w:val="333333"/>
          <w:position w:val="-6"/>
          <w:sz w:val="20"/>
          <w:shd w:val="clear" w:color="auto" w:fill="FFFFFF"/>
        </w:rPr>
        <w:object w:dxaOrig="240" w:dyaOrig="220">
          <v:shape id="_x0000_i1152" type="#_x0000_t75" style="width:12.9pt;height:10.75pt" o:ole="">
            <v:imagedata r:id="rId276" o:title=""/>
          </v:shape>
          <o:OLEObject Type="Embed" ProgID="Equation.3" ShapeID="_x0000_i1152" DrawAspect="Content" ObjectID="_1495275359" r:id="rId277"/>
        </w:object>
      </w:r>
      <w:r w:rsidRPr="00890C92">
        <w:rPr>
          <w:rFonts w:ascii="Palatino-Roman" w:hAnsi="Palatino-Roman" w:cs="Arial"/>
          <w:color w:val="333333"/>
          <w:sz w:val="20"/>
          <w:shd w:val="clear" w:color="auto" w:fill="FFFFFF"/>
        </w:rPr>
        <w:t xml:space="preserve"> . The displacements of the two masses are denoted by </w:t>
      </w:r>
      <w:r w:rsidR="0072008F" w:rsidRPr="00890C92">
        <w:rPr>
          <w:rFonts w:ascii="Palatino-Roman" w:hAnsi="Palatino-Roman" w:cs="Arial"/>
          <w:color w:val="333333"/>
          <w:position w:val="-10"/>
          <w:sz w:val="20"/>
          <w:shd w:val="clear" w:color="auto" w:fill="FFFFFF"/>
        </w:rPr>
        <w:object w:dxaOrig="240" w:dyaOrig="340">
          <v:shape id="_x0000_i1153" type="#_x0000_t75" style="width:12.35pt;height:16.1pt" o:ole="">
            <v:imagedata r:id="rId278" o:title=""/>
          </v:shape>
          <o:OLEObject Type="Embed" ProgID="Equation.3" ShapeID="_x0000_i1153" DrawAspect="Content" ObjectID="_1495275360" r:id="rId279"/>
        </w:object>
      </w:r>
      <w:r w:rsidRPr="00890C92">
        <w:rPr>
          <w:rFonts w:ascii="Palatino-Roman" w:hAnsi="Palatino-Roman" w:cs="Arial"/>
          <w:color w:val="333333"/>
          <w:sz w:val="20"/>
          <w:shd w:val="clear" w:color="auto" w:fill="FFFFFF"/>
        </w:rPr>
        <w:t xml:space="preserve"> and </w:t>
      </w:r>
      <w:r w:rsidRPr="00890C92">
        <w:rPr>
          <w:rFonts w:ascii="Palatino-Roman" w:hAnsi="Palatino-Roman" w:cs="Arial"/>
          <w:color w:val="333333"/>
          <w:position w:val="-10"/>
          <w:sz w:val="20"/>
          <w:shd w:val="clear" w:color="auto" w:fill="FFFFFF"/>
        </w:rPr>
        <w:object w:dxaOrig="279" w:dyaOrig="340">
          <v:shape id="_x0000_i1154" type="#_x0000_t75" style="width:12.9pt;height:16.1pt" o:ole="">
            <v:imagedata r:id="rId280" o:title=""/>
          </v:shape>
          <o:OLEObject Type="Embed" ProgID="Equation.3" ShapeID="_x0000_i1154" DrawAspect="Content" ObjectID="_1495275361" r:id="rId281"/>
        </w:object>
      </w:r>
      <w:r w:rsidRPr="00890C92">
        <w:rPr>
          <w:rFonts w:ascii="Palatino-Roman" w:hAnsi="Palatino-Roman" w:cs="Arial"/>
          <w:color w:val="333333"/>
          <w:sz w:val="20"/>
          <w:shd w:val="clear" w:color="auto" w:fill="FFFFFF"/>
        </w:rPr>
        <w:t xml:space="preserve"> respectively. A linear spring </w:t>
      </w:r>
      <w:r w:rsidRPr="00890C92">
        <w:rPr>
          <w:rFonts w:ascii="Palatino-Roman" w:hAnsi="Palatino-Roman" w:cs="Arial"/>
          <w:color w:val="333333"/>
          <w:position w:val="-10"/>
          <w:sz w:val="20"/>
          <w:shd w:val="clear" w:color="auto" w:fill="FFFFFF"/>
        </w:rPr>
        <w:object w:dxaOrig="240" w:dyaOrig="340">
          <v:shape id="_x0000_i1155" type="#_x0000_t75" style="width:12.35pt;height:16.1pt" o:ole="">
            <v:imagedata r:id="rId282" o:title=""/>
          </v:shape>
          <o:OLEObject Type="Embed" ProgID="Equation.3" ShapeID="_x0000_i1155" DrawAspect="Content" ObjectID="_1495275362" r:id="rId283"/>
        </w:object>
      </w:r>
      <w:r w:rsidRPr="00890C92">
        <w:rPr>
          <w:rFonts w:ascii="Palatino-Roman" w:hAnsi="Palatino-Roman" w:cs="Arial"/>
          <w:color w:val="333333"/>
          <w:sz w:val="20"/>
          <w:shd w:val="clear" w:color="auto" w:fill="FFFFFF"/>
        </w:rPr>
        <w:t xml:space="preserve"> </w:t>
      </w:r>
      <w:proofErr w:type="gramStart"/>
      <w:r w:rsidRPr="00890C92">
        <w:rPr>
          <w:rFonts w:ascii="Palatino-Roman" w:hAnsi="Palatino-Roman" w:cs="Arial"/>
          <w:color w:val="333333"/>
          <w:sz w:val="20"/>
          <w:shd w:val="clear" w:color="auto" w:fill="FFFFFF"/>
        </w:rPr>
        <w:t>and  a</w:t>
      </w:r>
      <w:proofErr w:type="gramEnd"/>
      <w:r w:rsidRPr="00890C92">
        <w:rPr>
          <w:rFonts w:ascii="Palatino-Roman" w:hAnsi="Palatino-Roman" w:cs="Arial"/>
          <w:color w:val="333333"/>
          <w:sz w:val="20"/>
          <w:shd w:val="clear" w:color="auto" w:fill="FFFFFF"/>
        </w:rPr>
        <w:t xml:space="preserve"> linear damper </w:t>
      </w:r>
      <w:r w:rsidR="00800441" w:rsidRPr="00890C92">
        <w:rPr>
          <w:rFonts w:ascii="Palatino-Roman" w:hAnsi="Palatino-Roman" w:cs="Arial"/>
          <w:color w:val="333333"/>
          <w:position w:val="-10"/>
          <w:sz w:val="20"/>
          <w:shd w:val="clear" w:color="auto" w:fill="FFFFFF"/>
        </w:rPr>
        <w:object w:dxaOrig="300" w:dyaOrig="340">
          <v:shape id="_x0000_i1156" type="#_x0000_t75" style="width:13.45pt;height:16.1pt" o:ole="">
            <v:imagedata r:id="rId284" o:title=""/>
          </v:shape>
          <o:OLEObject Type="Embed" ProgID="Equation.3" ShapeID="_x0000_i1156" DrawAspect="Content" ObjectID="_1495275363" r:id="rId285"/>
        </w:object>
      </w:r>
      <w:r w:rsidRPr="00890C92">
        <w:rPr>
          <w:rFonts w:ascii="Palatino-Roman" w:hAnsi="Palatino-Roman" w:cs="Arial"/>
          <w:color w:val="333333"/>
          <w:sz w:val="20"/>
          <w:shd w:val="clear" w:color="auto" w:fill="FFFFFF"/>
        </w:rPr>
        <w:t xml:space="preserve">are  attached to  the mass </w:t>
      </w:r>
      <w:r w:rsidRPr="00890C92">
        <w:rPr>
          <w:rFonts w:ascii="Palatino-Roman" w:hAnsi="Palatino-Roman" w:cs="Arial"/>
          <w:color w:val="333333"/>
          <w:position w:val="-10"/>
          <w:sz w:val="20"/>
          <w:shd w:val="clear" w:color="auto" w:fill="FFFFFF"/>
        </w:rPr>
        <w:object w:dxaOrig="300" w:dyaOrig="340">
          <v:shape id="_x0000_i1157" type="#_x0000_t75" style="width:15.6pt;height:16.1pt" o:ole="">
            <v:imagedata r:id="rId286" o:title=""/>
          </v:shape>
          <o:OLEObject Type="Embed" ProgID="Equation.3" ShapeID="_x0000_i1157" DrawAspect="Content" ObjectID="_1495275364" r:id="rId287"/>
        </w:object>
      </w:r>
      <w:r w:rsidRPr="00890C92">
        <w:rPr>
          <w:rFonts w:ascii="Palatino-Roman" w:hAnsi="Palatino-Roman" w:cs="Arial"/>
          <w:color w:val="333333"/>
          <w:sz w:val="20"/>
          <w:shd w:val="clear" w:color="auto" w:fill="FFFFFF"/>
        </w:rPr>
        <w:t xml:space="preserve">, whereas a linear spring </w:t>
      </w:r>
      <w:r w:rsidRPr="00890C92">
        <w:rPr>
          <w:rFonts w:ascii="Palatino-Roman" w:hAnsi="Palatino-Roman" w:cs="Arial"/>
          <w:color w:val="333333"/>
          <w:position w:val="-10"/>
          <w:sz w:val="20"/>
          <w:shd w:val="clear" w:color="auto" w:fill="FFFFFF"/>
        </w:rPr>
        <w:object w:dxaOrig="260" w:dyaOrig="340">
          <v:shape id="_x0000_i1158" type="#_x0000_t75" style="width:12.9pt;height:16.1pt" o:ole="">
            <v:imagedata r:id="rId288" o:title=""/>
          </v:shape>
          <o:OLEObject Type="Embed" ProgID="Equation.3" ShapeID="_x0000_i1158" DrawAspect="Content" ObjectID="_1495275365" r:id="rId289"/>
        </w:object>
      </w:r>
      <w:r w:rsidRPr="00890C92">
        <w:rPr>
          <w:rFonts w:ascii="Palatino-Roman" w:hAnsi="Palatino-Roman" w:cs="Arial"/>
          <w:color w:val="333333"/>
          <w:sz w:val="20"/>
          <w:shd w:val="clear" w:color="auto" w:fill="FFFFFF"/>
        </w:rPr>
        <w:t xml:space="preserve"> and a nonlinear damper connects the two masses </w:t>
      </w:r>
      <w:r w:rsidRPr="00890C92">
        <w:rPr>
          <w:rFonts w:ascii="Palatino-Roman" w:hAnsi="Palatino-Roman" w:cs="Arial"/>
          <w:color w:val="333333"/>
          <w:position w:val="-10"/>
          <w:sz w:val="20"/>
          <w:shd w:val="clear" w:color="auto" w:fill="FFFFFF"/>
        </w:rPr>
        <w:object w:dxaOrig="300" w:dyaOrig="340">
          <v:shape id="_x0000_i1159" type="#_x0000_t75" style="width:15.6pt;height:16.1pt" o:ole="">
            <v:imagedata r:id="rId290" o:title=""/>
          </v:shape>
          <o:OLEObject Type="Embed" ProgID="Equation.3" ShapeID="_x0000_i1159" DrawAspect="Content" ObjectID="_1495275366" r:id="rId291"/>
        </w:object>
      </w:r>
      <w:r w:rsidRPr="00890C92">
        <w:rPr>
          <w:rFonts w:ascii="Palatino-Roman" w:hAnsi="Palatino-Roman" w:cs="Arial"/>
          <w:color w:val="333333"/>
          <w:sz w:val="20"/>
          <w:shd w:val="clear" w:color="auto" w:fill="FFFFFF"/>
        </w:rPr>
        <w:t xml:space="preserve"> and </w:t>
      </w:r>
      <w:r w:rsidRPr="00890C92">
        <w:rPr>
          <w:rFonts w:ascii="Palatino-Roman" w:hAnsi="Palatino-Roman" w:cs="Arial"/>
          <w:color w:val="333333"/>
          <w:position w:val="-10"/>
          <w:sz w:val="20"/>
          <w:shd w:val="clear" w:color="auto" w:fill="FFFFFF"/>
        </w:rPr>
        <w:object w:dxaOrig="320" w:dyaOrig="340">
          <v:shape id="_x0000_i1160" type="#_x0000_t75" style="width:16.1pt;height:16.1pt" o:ole="">
            <v:imagedata r:id="rId292" o:title=""/>
          </v:shape>
          <o:OLEObject Type="Embed" ProgID="Equation.3" ShapeID="_x0000_i1160" DrawAspect="Content" ObjectID="_1495275367" r:id="rId293"/>
        </w:object>
      </w:r>
      <w:r w:rsidRPr="00890C92">
        <w:rPr>
          <w:rFonts w:ascii="Palatino-Roman" w:hAnsi="Palatino-Roman" w:cs="Arial"/>
          <w:color w:val="333333"/>
          <w:sz w:val="20"/>
          <w:shd w:val="clear" w:color="auto" w:fill="FFFFFF"/>
        </w:rPr>
        <w:t>. The nonlinear damping force between the two masses is therefore given by</w:t>
      </w:r>
      <w:proofErr w:type="gramStart"/>
      <w:r w:rsidRPr="00890C92">
        <w:rPr>
          <w:rFonts w:ascii="Palatino-Roman" w:hAnsi="Palatino-Roman" w:cs="Arial"/>
          <w:color w:val="333333"/>
          <w:sz w:val="20"/>
          <w:shd w:val="clear" w:color="auto" w:fill="FFFFFF"/>
        </w:rPr>
        <w:t xml:space="preserve">, </w:t>
      </w:r>
      <w:proofErr w:type="gramEnd"/>
      <w:r w:rsidR="00800441" w:rsidRPr="00890C92">
        <w:rPr>
          <w:rFonts w:ascii="Palatino-Roman" w:hAnsi="Palatino-Roman" w:cs="Arial"/>
          <w:color w:val="333333"/>
          <w:position w:val="-12"/>
          <w:sz w:val="20"/>
          <w:shd w:val="clear" w:color="auto" w:fill="FFFFFF"/>
        </w:rPr>
        <w:object w:dxaOrig="2520" w:dyaOrig="400">
          <v:shape id="_x0000_i1161" type="#_x0000_t75" style="width:112.3pt;height:17.2pt" o:ole="">
            <v:imagedata r:id="rId294" o:title=""/>
          </v:shape>
          <o:OLEObject Type="Embed" ProgID="Equation.3" ShapeID="_x0000_i1161" DrawAspect="Content" ObjectID="_1495275368" r:id="rId295"/>
        </w:object>
      </w:r>
      <w:r w:rsidRPr="00890C92">
        <w:rPr>
          <w:rFonts w:ascii="Palatino-Roman" w:hAnsi="Palatino-Roman" w:cs="Arial"/>
          <w:color w:val="333333"/>
          <w:sz w:val="20"/>
          <w:shd w:val="clear" w:color="auto" w:fill="FFFFFF"/>
        </w:rPr>
        <w:t xml:space="preserve">. </w:t>
      </w:r>
    </w:p>
    <w:p w:rsidR="00890C92" w:rsidRPr="00890C92" w:rsidRDefault="00B173D6" w:rsidP="00890C92">
      <w:pPr>
        <w:autoSpaceDE w:val="0"/>
        <w:autoSpaceDN w:val="0"/>
        <w:adjustRightInd w:val="0"/>
        <w:jc w:val="center"/>
        <w:rPr>
          <w:rFonts w:ascii="Palatino-Roman" w:hAnsi="Palatino-Roman" w:cs="Arial"/>
          <w:color w:val="333333"/>
          <w:sz w:val="20"/>
          <w:shd w:val="clear" w:color="auto" w:fill="FFFFFF"/>
        </w:rPr>
      </w:pPr>
      <w:r>
        <w:rPr>
          <w:rFonts w:ascii="Palatino-Roman" w:hAnsi="Palatino-Roman" w:cs="Arial"/>
          <w:noProof/>
          <w:color w:val="333333"/>
          <w:sz w:val="20"/>
          <w:shd w:val="clear" w:color="auto" w:fill="FFFFFF"/>
          <w:lang w:eastAsia="zh-CN"/>
        </w:rPr>
        <mc:AlternateContent>
          <mc:Choice Requires="wps">
            <w:drawing>
              <wp:anchor distT="0" distB="0" distL="114300" distR="114300" simplePos="0" relativeHeight="251659264" behindDoc="0" locked="0" layoutInCell="1" allowOverlap="1">
                <wp:simplePos x="0" y="0"/>
                <wp:positionH relativeFrom="column">
                  <wp:posOffset>3238500</wp:posOffset>
                </wp:positionH>
                <wp:positionV relativeFrom="paragraph">
                  <wp:posOffset>599440</wp:posOffset>
                </wp:positionV>
                <wp:extent cx="242570" cy="213995"/>
                <wp:effectExtent l="0" t="38100" r="62230" b="33655"/>
                <wp:wrapNone/>
                <wp:docPr id="2"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42570" cy="213995"/>
                        </a:xfrm>
                        <a:prstGeom prst="straightConnector1">
                          <a:avLst/>
                        </a:prstGeom>
                        <a:ln>
                          <a:headEnd type="none"/>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0FAB9029" id="_x0000_t32" coordsize="21600,21600" o:spt="32" o:oned="t" path="m,l21600,21600e" filled="f">
                <v:path arrowok="t" fillok="f" o:connecttype="none"/>
                <o:lock v:ext="edit" shapetype="t"/>
              </v:shapetype>
              <v:shape id="Straight Arrow Connector 3" o:spid="_x0000_s1026" type="#_x0000_t32" style="position:absolute;margin-left:255pt;margin-top:47.2pt;width:19.1pt;height:16.85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" strokecolor="black [3040]">
                <v:stroke endarrow="block"/>
                <o:lock v:ext="edit" shapetype="f"/>
              </v:shape>
            </w:pict>
          </mc:Fallback>
        </mc:AlternateContent>
      </w:r>
      <w:r w:rsidR="005158C5">
        <w:rPr>
          <w:rFonts w:ascii="Palatino-Roman" w:hAnsi="Palatino-Roman" w:cs="Arial"/>
          <w:noProof/>
          <w:color w:val="333333"/>
          <w:sz w:val="20"/>
          <w:shd w:val="clear" w:color="auto" w:fill="FFFFFF"/>
          <w:lang w:eastAsia="zh-CN"/>
        </w:rPr>
        <w:drawing>
          <wp:inline distT="0" distB="0" distL="0" distR="0">
            <wp:extent cx="2150944" cy="1155253"/>
            <wp:effectExtent l="19050" t="0" r="1706" b="0"/>
            <wp:docPr id="509" name="Picture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pic:cNvPicPr>
                      <a:picLocks noChangeAspect="1" noChangeArrowheads="1"/>
                    </pic:cNvPicPr>
                  </pic:nvPicPr>
                  <pic:blipFill>
                    <a:blip r:embed="rId296" cstate="print"/>
                    <a:srcRect/>
                    <a:stretch>
                      <a:fillRect/>
                    </a:stretch>
                  </pic:blipFill>
                  <pic:spPr bwMode="auto">
                    <a:xfrm>
                      <a:off x="0" y="0"/>
                      <a:ext cx="2150625" cy="1155082"/>
                    </a:xfrm>
                    <a:prstGeom prst="rect">
                      <a:avLst/>
                    </a:prstGeom>
                    <a:noFill/>
                    <a:ln w="9525">
                      <a:noFill/>
                      <a:miter lim="800000"/>
                      <a:headEnd/>
                      <a:tailEnd/>
                    </a:ln>
                  </pic:spPr>
                </pic:pic>
              </a:graphicData>
            </a:graphic>
          </wp:inline>
        </w:drawing>
      </w:r>
    </w:p>
    <w:p w:rsidR="00890C92" w:rsidRPr="00890C92" w:rsidRDefault="0047736F" w:rsidP="00790B87">
      <w:pPr>
        <w:autoSpaceDE w:val="0"/>
        <w:autoSpaceDN w:val="0"/>
        <w:adjustRightInd w:val="0"/>
        <w:jc w:val="center"/>
        <w:rPr>
          <w:rFonts w:ascii="Palatino-Roman" w:hAnsi="Palatino-Roman" w:cs="Arial"/>
          <w:color w:val="333333"/>
          <w:sz w:val="20"/>
          <w:shd w:val="clear" w:color="auto" w:fill="FFFFFF"/>
        </w:rPr>
      </w:pPr>
      <w:r>
        <w:rPr>
          <w:rFonts w:ascii="Palatino-Roman" w:hAnsi="Palatino-Roman" w:cs="Arial"/>
          <w:color w:val="333333"/>
          <w:sz w:val="20"/>
          <w:shd w:val="clear" w:color="auto" w:fill="FFFFFF"/>
        </w:rPr>
        <w:t>Figure</w:t>
      </w:r>
      <w:r w:rsidR="00890C92" w:rsidRPr="00890C92">
        <w:rPr>
          <w:rFonts w:ascii="Palatino-Roman" w:hAnsi="Palatino-Roman" w:cs="Arial"/>
          <w:color w:val="333333"/>
          <w:sz w:val="20"/>
          <w:shd w:val="clear" w:color="auto" w:fill="FFFFFF"/>
        </w:rPr>
        <w:t xml:space="preserve"> </w:t>
      </w:r>
      <w:r w:rsidR="00790B87">
        <w:rPr>
          <w:rFonts w:ascii="Palatino-Roman" w:hAnsi="Palatino-Roman" w:cs="Arial"/>
          <w:color w:val="333333"/>
          <w:sz w:val="20"/>
          <w:shd w:val="clear" w:color="auto" w:fill="FFFFFF"/>
        </w:rPr>
        <w:t>9</w:t>
      </w:r>
      <w:r w:rsidR="00890C92" w:rsidRPr="00890C92">
        <w:rPr>
          <w:rFonts w:ascii="Palatino-Roman" w:hAnsi="Palatino-Roman" w:cs="Arial"/>
          <w:color w:val="333333"/>
          <w:sz w:val="20"/>
          <w:shd w:val="clear" w:color="auto" w:fill="FFFFFF"/>
        </w:rPr>
        <w:t>. Two degree of freedom system with nonlinear damper</w:t>
      </w:r>
      <w:r w:rsidR="001C3F93">
        <w:rPr>
          <w:rFonts w:ascii="Palatino-Roman" w:hAnsi="Palatino-Roman" w:cs="Arial"/>
          <w:color w:val="333333"/>
          <w:sz w:val="20"/>
          <w:shd w:val="clear" w:color="auto" w:fill="FFFFFF"/>
        </w:rPr>
        <w:t xml:space="preserve"> </w:t>
      </w:r>
      <w:r w:rsidR="00BD117A" w:rsidRPr="00890C92">
        <w:rPr>
          <w:rFonts w:ascii="Palatino-Roman" w:hAnsi="Palatino-Roman" w:cs="Arial"/>
          <w:color w:val="333333"/>
          <w:position w:val="-12"/>
          <w:sz w:val="20"/>
          <w:shd w:val="clear" w:color="auto" w:fill="FFFFFF"/>
        </w:rPr>
        <w:object w:dxaOrig="2560" w:dyaOrig="400">
          <v:shape id="_x0000_i1162" type="#_x0000_t75" style="width:113.9pt;height:17.2pt" o:ole="">
            <v:imagedata r:id="rId297" o:title=""/>
          </v:shape>
          <o:OLEObject Type="Embed" ProgID="Equation.3" ShapeID="_x0000_i1162" DrawAspect="Content" ObjectID="_1495275369" r:id="rId298"/>
        </w:object>
      </w:r>
    </w:p>
    <w:p w:rsidR="00890C92" w:rsidRPr="00890C92" w:rsidRDefault="00890C92" w:rsidP="00890C92">
      <w:pPr>
        <w:autoSpaceDE w:val="0"/>
        <w:autoSpaceDN w:val="0"/>
        <w:adjustRightInd w:val="0"/>
        <w:jc w:val="both"/>
        <w:rPr>
          <w:rFonts w:ascii="Palatino-Roman" w:hAnsi="Palatino-Roman" w:cs="Arial"/>
          <w:color w:val="333333"/>
          <w:sz w:val="20"/>
          <w:shd w:val="clear" w:color="auto" w:fill="FFFFFF"/>
        </w:rPr>
      </w:pPr>
    </w:p>
    <w:p w:rsidR="00890C92" w:rsidRPr="00890C92" w:rsidRDefault="00890C92" w:rsidP="00890C92">
      <w:pPr>
        <w:autoSpaceDE w:val="0"/>
        <w:autoSpaceDN w:val="0"/>
        <w:adjustRightInd w:val="0"/>
        <w:jc w:val="both"/>
        <w:rPr>
          <w:rFonts w:ascii="Palatino-Roman" w:hAnsi="Palatino-Roman" w:cs="Arial"/>
          <w:color w:val="333333"/>
          <w:sz w:val="20"/>
          <w:shd w:val="clear" w:color="auto" w:fill="FFFFFF"/>
        </w:rPr>
      </w:pPr>
      <w:r w:rsidRPr="00890C92">
        <w:rPr>
          <w:rFonts w:ascii="Palatino-Roman" w:hAnsi="Palatino-Roman" w:cs="Arial"/>
          <w:color w:val="333333"/>
          <w:sz w:val="20"/>
          <w:shd w:val="clear" w:color="auto" w:fill="FFFFFF"/>
        </w:rPr>
        <w:t xml:space="preserve">The dynamic equations in terms of the two coordinates </w:t>
      </w:r>
      <w:r w:rsidR="0072008F" w:rsidRPr="0072008F">
        <w:rPr>
          <w:rFonts w:ascii="Palatino-Roman" w:hAnsi="Palatino-Roman" w:cs="Arial"/>
          <w:color w:val="333333"/>
          <w:position w:val="-10"/>
          <w:sz w:val="20"/>
          <w:shd w:val="clear" w:color="auto" w:fill="FFFFFF"/>
        </w:rPr>
        <w:object w:dxaOrig="240" w:dyaOrig="340">
          <v:shape id="_x0000_i1163" type="#_x0000_t75" style="width:12.35pt;height:16.1pt" o:ole="">
            <v:imagedata r:id="rId299" o:title=""/>
          </v:shape>
          <o:OLEObject Type="Embed" ProgID="Equation.3" ShapeID="_x0000_i1163" DrawAspect="Content" ObjectID="_1495275370" r:id="rId300"/>
        </w:object>
      </w:r>
      <w:r w:rsidRPr="00890C92">
        <w:rPr>
          <w:rFonts w:ascii="Palatino-Roman" w:hAnsi="Palatino-Roman" w:cs="Arial"/>
          <w:color w:val="333333"/>
          <w:sz w:val="20"/>
          <w:shd w:val="clear" w:color="auto" w:fill="FFFFFF"/>
        </w:rPr>
        <w:t xml:space="preserve"> and </w:t>
      </w:r>
      <w:r w:rsidR="0072008F" w:rsidRPr="0072008F">
        <w:rPr>
          <w:rFonts w:ascii="Palatino-Roman" w:hAnsi="Palatino-Roman" w:cs="Arial"/>
          <w:color w:val="333333"/>
          <w:position w:val="-10"/>
          <w:sz w:val="20"/>
          <w:shd w:val="clear" w:color="auto" w:fill="FFFFFF"/>
        </w:rPr>
        <w:object w:dxaOrig="279" w:dyaOrig="340">
          <v:shape id="_x0000_i1164" type="#_x0000_t75" style="width:12.9pt;height:16.1pt" o:ole="">
            <v:imagedata r:id="rId301" o:title=""/>
          </v:shape>
          <o:OLEObject Type="Embed" ProgID="Equation.3" ShapeID="_x0000_i1164" DrawAspect="Content" ObjectID="_1495275371" r:id="rId302"/>
        </w:object>
      </w:r>
      <w:r w:rsidRPr="00890C92">
        <w:rPr>
          <w:rFonts w:ascii="Palatino-Roman" w:hAnsi="Palatino-Roman" w:cs="Arial"/>
          <w:color w:val="333333"/>
          <w:sz w:val="20"/>
          <w:shd w:val="clear" w:color="auto" w:fill="FFFFFF"/>
        </w:rPr>
        <w:t xml:space="preserve"> can be written in the matrix from as,</w:t>
      </w:r>
    </w:p>
    <w:p w:rsidR="00890C92" w:rsidRPr="00890C92" w:rsidRDefault="005158C5" w:rsidP="0056759A">
      <w:pPr>
        <w:autoSpaceDE w:val="0"/>
        <w:autoSpaceDN w:val="0"/>
        <w:adjustRightInd w:val="0"/>
        <w:ind w:firstLine="720"/>
        <w:jc w:val="center"/>
        <w:rPr>
          <w:rFonts w:ascii="Palatino-Roman" w:hAnsi="Palatino-Roman" w:cs="Arial"/>
          <w:color w:val="333333"/>
          <w:sz w:val="20"/>
          <w:shd w:val="clear" w:color="auto" w:fill="FFFFFF"/>
        </w:rPr>
      </w:pPr>
      <w:r w:rsidRPr="00890C92">
        <w:rPr>
          <w:rFonts w:ascii="Palatino-Roman" w:hAnsi="Palatino-Roman" w:cs="Arial"/>
          <w:color w:val="333333"/>
          <w:position w:val="-34"/>
          <w:sz w:val="20"/>
          <w:shd w:val="clear" w:color="auto" w:fill="FFFFFF"/>
        </w:rPr>
        <w:object w:dxaOrig="8680" w:dyaOrig="800">
          <v:shape id="_x0000_i1165" type="#_x0000_t75" style="width:396pt;height:36.55pt" o:ole="">
            <v:imagedata r:id="rId303" o:title=""/>
          </v:shape>
          <o:OLEObject Type="Embed" ProgID="Equation.3" ShapeID="_x0000_i1165" DrawAspect="Content" ObjectID="_1495275372" r:id="rId304"/>
        </w:object>
      </w:r>
      <w:r w:rsidR="00890C92" w:rsidRPr="00890C92">
        <w:rPr>
          <w:rFonts w:ascii="Palatino-Roman" w:hAnsi="Palatino-Roman" w:cs="Arial"/>
          <w:color w:val="333333"/>
          <w:sz w:val="20"/>
          <w:shd w:val="clear" w:color="auto" w:fill="FFFFFF"/>
        </w:rPr>
        <w:t xml:space="preserve"> </w:t>
      </w:r>
      <w:r w:rsidR="00A63B40">
        <w:rPr>
          <w:rFonts w:ascii="Palatino-Roman" w:hAnsi="Palatino-Roman" w:cs="Arial"/>
          <w:color w:val="333333"/>
          <w:sz w:val="20"/>
          <w:shd w:val="clear" w:color="auto" w:fill="FFFFFF"/>
        </w:rPr>
        <w:t xml:space="preserve">  </w:t>
      </w:r>
      <w:r w:rsidR="00924A2D">
        <w:rPr>
          <w:rFonts w:ascii="Palatino-Roman" w:hAnsi="Palatino-Roman" w:cs="Arial"/>
          <w:color w:val="333333"/>
          <w:sz w:val="20"/>
          <w:shd w:val="clear" w:color="auto" w:fill="FFFFFF"/>
        </w:rPr>
        <w:tab/>
      </w:r>
      <w:r w:rsidR="00AE46E0" w:rsidRPr="00AE46E0">
        <w:rPr>
          <w:rFonts w:ascii="Palatino-Roman" w:hAnsi="Palatino-Roman" w:cs="Arial"/>
          <w:sz w:val="20"/>
          <w:shd w:val="clear" w:color="auto" w:fill="FFFFFF"/>
        </w:rPr>
        <w:t>(</w:t>
      </w:r>
      <w:r>
        <w:rPr>
          <w:rFonts w:ascii="Palatino-Roman" w:hAnsi="Palatino-Roman" w:cs="Arial"/>
          <w:sz w:val="20"/>
          <w:shd w:val="clear" w:color="auto" w:fill="FFFFFF"/>
        </w:rPr>
        <w:t>2</w:t>
      </w:r>
      <w:r w:rsidR="0056759A">
        <w:rPr>
          <w:rFonts w:ascii="Palatino-Roman" w:hAnsi="Palatino-Roman" w:cs="Arial"/>
          <w:sz w:val="20"/>
          <w:shd w:val="clear" w:color="auto" w:fill="FFFFFF"/>
        </w:rPr>
        <w:t>7</w:t>
      </w:r>
      <w:r w:rsidR="00AE46E0" w:rsidRPr="00AE46E0">
        <w:rPr>
          <w:rFonts w:ascii="Palatino-Roman" w:hAnsi="Palatino-Roman" w:cs="Arial"/>
          <w:sz w:val="20"/>
          <w:shd w:val="clear" w:color="auto" w:fill="FFFFFF"/>
        </w:rPr>
        <w:t>)</w:t>
      </w:r>
    </w:p>
    <w:p w:rsidR="00890C92" w:rsidRPr="00890C92" w:rsidRDefault="00890C92" w:rsidP="00890C92">
      <w:pPr>
        <w:autoSpaceDE w:val="0"/>
        <w:autoSpaceDN w:val="0"/>
        <w:adjustRightInd w:val="0"/>
        <w:rPr>
          <w:rFonts w:ascii="Palatino-Roman" w:hAnsi="Palatino-Roman" w:cs="Arial"/>
          <w:color w:val="333333"/>
          <w:sz w:val="20"/>
          <w:shd w:val="clear" w:color="auto" w:fill="FFFFFF"/>
        </w:rPr>
      </w:pPr>
    </w:p>
    <w:p w:rsidR="00890C92" w:rsidRPr="00890C92" w:rsidRDefault="00890C92" w:rsidP="00890C92">
      <w:pPr>
        <w:autoSpaceDE w:val="0"/>
        <w:autoSpaceDN w:val="0"/>
        <w:adjustRightInd w:val="0"/>
        <w:jc w:val="both"/>
        <w:rPr>
          <w:rFonts w:ascii="Palatino-Roman" w:hAnsi="Palatino-Roman" w:cs="Arial"/>
          <w:color w:val="333333"/>
          <w:sz w:val="20"/>
          <w:shd w:val="clear" w:color="auto" w:fill="FFFFFF"/>
        </w:rPr>
      </w:pPr>
      <w:r w:rsidRPr="00890C92">
        <w:rPr>
          <w:rFonts w:ascii="Palatino-Roman" w:hAnsi="Palatino-Roman" w:cs="Arial"/>
          <w:color w:val="333333"/>
          <w:sz w:val="20"/>
          <w:shd w:val="clear" w:color="auto" w:fill="FFFFFF"/>
        </w:rPr>
        <w:t xml:space="preserve">Since, the nonlinear damping depends on the relative velocity between the two </w:t>
      </w:r>
      <w:proofErr w:type="gramStart"/>
      <w:r w:rsidRPr="00890C92">
        <w:rPr>
          <w:rFonts w:ascii="Palatino-Roman" w:hAnsi="Palatino-Roman" w:cs="Arial"/>
          <w:color w:val="333333"/>
          <w:sz w:val="20"/>
          <w:shd w:val="clear" w:color="auto" w:fill="FFFFFF"/>
        </w:rPr>
        <w:t>masses,</w:t>
      </w:r>
      <w:proofErr w:type="gramEnd"/>
      <w:r w:rsidRPr="00890C92">
        <w:rPr>
          <w:rFonts w:ascii="Palatino-Roman" w:hAnsi="Palatino-Roman" w:cs="Arial"/>
          <w:color w:val="333333"/>
          <w:sz w:val="20"/>
          <w:shd w:val="clear" w:color="auto" w:fill="FFFFFF"/>
        </w:rPr>
        <w:t xml:space="preserve"> it is convenient to introduce the transformation,</w:t>
      </w:r>
    </w:p>
    <w:p w:rsidR="00890C92" w:rsidRPr="00890C92" w:rsidRDefault="00890C92" w:rsidP="0056759A">
      <w:pPr>
        <w:autoSpaceDE w:val="0"/>
        <w:autoSpaceDN w:val="0"/>
        <w:adjustRightInd w:val="0"/>
        <w:ind w:left="2880" w:firstLine="720"/>
        <w:jc w:val="both"/>
        <w:rPr>
          <w:rFonts w:ascii="Palatino-Roman" w:hAnsi="Palatino-Roman" w:cs="Arial"/>
          <w:color w:val="333333"/>
          <w:sz w:val="20"/>
          <w:shd w:val="clear" w:color="auto" w:fill="FFFFFF"/>
        </w:rPr>
      </w:pPr>
      <w:r w:rsidRPr="00890C92">
        <w:rPr>
          <w:rFonts w:ascii="Palatino-Roman" w:hAnsi="Palatino-Roman" w:cs="Arial"/>
          <w:color w:val="333333"/>
          <w:position w:val="-10"/>
          <w:sz w:val="20"/>
          <w:shd w:val="clear" w:color="auto" w:fill="FFFFFF"/>
        </w:rPr>
        <w:object w:dxaOrig="700" w:dyaOrig="340">
          <v:shape id="_x0000_i1166" type="#_x0000_t75" style="width:36.55pt;height:16.1pt" o:ole="">
            <v:imagedata r:id="rId305" o:title=""/>
          </v:shape>
          <o:OLEObject Type="Embed" ProgID="Equation.3" ShapeID="_x0000_i1166" DrawAspect="Content" ObjectID="_1495275373" r:id="rId306"/>
        </w:object>
      </w:r>
      <w:r w:rsidRPr="00890C92">
        <w:rPr>
          <w:rFonts w:ascii="Palatino-Roman" w:hAnsi="Palatino-Roman" w:cs="Arial"/>
          <w:color w:val="333333"/>
          <w:sz w:val="20"/>
          <w:shd w:val="clear" w:color="auto" w:fill="FFFFFF"/>
        </w:rPr>
        <w:t xml:space="preserve">  </w:t>
      </w:r>
      <w:proofErr w:type="gramStart"/>
      <w:r w:rsidRPr="00890C92">
        <w:rPr>
          <w:rFonts w:ascii="Palatino-Roman" w:hAnsi="Palatino-Roman" w:cs="Arial"/>
          <w:color w:val="333333"/>
          <w:sz w:val="20"/>
          <w:shd w:val="clear" w:color="auto" w:fill="FFFFFF"/>
        </w:rPr>
        <w:t>and</w:t>
      </w:r>
      <w:proofErr w:type="gramEnd"/>
      <w:r w:rsidRPr="00890C92">
        <w:rPr>
          <w:rFonts w:ascii="Palatino-Roman" w:hAnsi="Palatino-Roman" w:cs="Arial"/>
          <w:color w:val="333333"/>
          <w:sz w:val="20"/>
          <w:shd w:val="clear" w:color="auto" w:fill="FFFFFF"/>
        </w:rPr>
        <w:t xml:space="preserve">  </w:t>
      </w:r>
      <w:r w:rsidRPr="00890C92">
        <w:rPr>
          <w:rFonts w:ascii="Palatino-Roman" w:hAnsi="Palatino-Roman" w:cs="Arial"/>
          <w:color w:val="333333"/>
          <w:position w:val="-10"/>
          <w:sz w:val="20"/>
          <w:shd w:val="clear" w:color="auto" w:fill="FFFFFF"/>
        </w:rPr>
        <w:object w:dxaOrig="1180" w:dyaOrig="340">
          <v:shape id="_x0000_i1167" type="#_x0000_t75" style="width:59.1pt;height:16.1pt" o:ole="">
            <v:imagedata r:id="rId307" o:title=""/>
          </v:shape>
          <o:OLEObject Type="Embed" ProgID="Equation.3" ShapeID="_x0000_i1167" DrawAspect="Content" ObjectID="_1495275374" r:id="rId308"/>
        </w:object>
      </w:r>
      <w:r w:rsidRPr="00890C92">
        <w:rPr>
          <w:rFonts w:ascii="Palatino-Roman" w:hAnsi="Palatino-Roman" w:cs="Arial"/>
          <w:color w:val="333333"/>
          <w:sz w:val="20"/>
          <w:shd w:val="clear" w:color="auto" w:fill="FFFFFF"/>
        </w:rPr>
        <w:tab/>
      </w:r>
      <w:r w:rsidRPr="00890C92">
        <w:rPr>
          <w:rFonts w:ascii="Palatino-Roman" w:hAnsi="Palatino-Roman" w:cs="Arial"/>
          <w:color w:val="333333"/>
          <w:sz w:val="20"/>
          <w:shd w:val="clear" w:color="auto" w:fill="FFFFFF"/>
        </w:rPr>
        <w:tab/>
      </w:r>
      <w:r w:rsidRPr="00890C92">
        <w:rPr>
          <w:rFonts w:ascii="Palatino-Roman" w:hAnsi="Palatino-Roman" w:cs="Arial"/>
          <w:color w:val="333333"/>
          <w:sz w:val="20"/>
          <w:shd w:val="clear" w:color="auto" w:fill="FFFFFF"/>
        </w:rPr>
        <w:tab/>
      </w:r>
      <w:r w:rsidRPr="00890C92">
        <w:rPr>
          <w:rFonts w:ascii="Palatino-Roman" w:hAnsi="Palatino-Roman" w:cs="Arial"/>
          <w:color w:val="333333"/>
          <w:sz w:val="20"/>
          <w:shd w:val="clear" w:color="auto" w:fill="FFFFFF"/>
        </w:rPr>
        <w:tab/>
      </w:r>
      <w:r w:rsidR="00924A2D">
        <w:rPr>
          <w:rFonts w:ascii="Palatino-Roman" w:hAnsi="Palatino-Roman" w:cs="Arial"/>
          <w:color w:val="333333"/>
          <w:sz w:val="20"/>
          <w:shd w:val="clear" w:color="auto" w:fill="FFFFFF"/>
        </w:rPr>
        <w:tab/>
      </w:r>
      <w:r w:rsidR="00AE46E0">
        <w:rPr>
          <w:rFonts w:ascii="Palatino-Roman" w:hAnsi="Palatino-Roman" w:cs="Arial"/>
          <w:color w:val="333333"/>
          <w:sz w:val="20"/>
          <w:shd w:val="clear" w:color="auto" w:fill="FFFFFF"/>
        </w:rPr>
        <w:t>(</w:t>
      </w:r>
      <w:r w:rsidR="005158C5">
        <w:rPr>
          <w:rFonts w:ascii="Palatino-Roman" w:hAnsi="Palatino-Roman" w:cs="Arial"/>
          <w:color w:val="333333"/>
          <w:sz w:val="20"/>
          <w:shd w:val="clear" w:color="auto" w:fill="FFFFFF"/>
        </w:rPr>
        <w:t>2</w:t>
      </w:r>
      <w:r w:rsidR="0056759A">
        <w:rPr>
          <w:rFonts w:ascii="Palatino-Roman" w:hAnsi="Palatino-Roman" w:cs="Arial"/>
          <w:color w:val="333333"/>
          <w:sz w:val="20"/>
          <w:shd w:val="clear" w:color="auto" w:fill="FFFFFF"/>
        </w:rPr>
        <w:t>8</w:t>
      </w:r>
      <w:r w:rsidR="00AE46E0">
        <w:rPr>
          <w:rFonts w:ascii="Palatino-Roman" w:hAnsi="Palatino-Roman" w:cs="Arial"/>
          <w:color w:val="333333"/>
          <w:sz w:val="20"/>
          <w:shd w:val="clear" w:color="auto" w:fill="FFFFFF"/>
        </w:rPr>
        <w:t>)</w:t>
      </w:r>
    </w:p>
    <w:p w:rsidR="00890C92" w:rsidRPr="00890C92" w:rsidRDefault="00890C92" w:rsidP="00890C92">
      <w:pPr>
        <w:autoSpaceDE w:val="0"/>
        <w:autoSpaceDN w:val="0"/>
        <w:adjustRightInd w:val="0"/>
        <w:jc w:val="both"/>
        <w:rPr>
          <w:rFonts w:ascii="Palatino-Roman" w:hAnsi="Palatino-Roman" w:cs="Arial"/>
          <w:color w:val="333333"/>
          <w:sz w:val="20"/>
          <w:shd w:val="clear" w:color="auto" w:fill="FFFFFF"/>
        </w:rPr>
      </w:pPr>
      <w:r w:rsidRPr="00890C92">
        <w:rPr>
          <w:rFonts w:ascii="Palatino-Roman" w:hAnsi="Palatino-Roman" w:cs="Arial"/>
          <w:color w:val="333333"/>
          <w:sz w:val="20"/>
          <w:shd w:val="clear" w:color="auto" w:fill="FFFFFF"/>
        </w:rPr>
        <w:t>Therefore, the dynamic equations can be rewritten,</w:t>
      </w:r>
    </w:p>
    <w:p w:rsidR="00890C92" w:rsidRPr="00890C92" w:rsidRDefault="005E7BDD" w:rsidP="0056759A">
      <w:pPr>
        <w:autoSpaceDE w:val="0"/>
        <w:autoSpaceDN w:val="0"/>
        <w:adjustRightInd w:val="0"/>
        <w:ind w:firstLine="720"/>
        <w:jc w:val="both"/>
        <w:rPr>
          <w:rFonts w:ascii="Palatino-Roman" w:hAnsi="Palatino-Roman" w:cs="Arial"/>
          <w:color w:val="333333"/>
          <w:sz w:val="20"/>
          <w:shd w:val="clear" w:color="auto" w:fill="FFFFFF"/>
        </w:rPr>
      </w:pPr>
      <w:r>
        <w:rPr>
          <w:rFonts w:ascii="Palatino-Roman" w:hAnsi="Palatino-Roman" w:cs="Arial"/>
          <w:color w:val="333333"/>
          <w:sz w:val="20"/>
          <w:shd w:val="clear" w:color="auto" w:fill="FFFFFF"/>
        </w:rPr>
        <w:t xml:space="preserve">        </w:t>
      </w:r>
      <w:r w:rsidR="005158C5" w:rsidRPr="00890C92">
        <w:rPr>
          <w:rFonts w:ascii="Palatino-Roman" w:hAnsi="Palatino-Roman" w:cs="Arial"/>
          <w:color w:val="333333"/>
          <w:position w:val="-34"/>
          <w:sz w:val="20"/>
          <w:shd w:val="clear" w:color="auto" w:fill="FFFFFF"/>
        </w:rPr>
        <w:object w:dxaOrig="8419" w:dyaOrig="800">
          <v:shape id="_x0000_i1168" type="#_x0000_t75" style="width:366.45pt;height:35.45pt" o:ole="">
            <v:imagedata r:id="rId309" o:title=""/>
          </v:shape>
          <o:OLEObject Type="Embed" ProgID="Equation.3" ShapeID="_x0000_i1168" DrawAspect="Content" ObjectID="_1495275375" r:id="rId310"/>
        </w:object>
      </w:r>
      <w:r w:rsidR="008F58BD">
        <w:rPr>
          <w:rFonts w:ascii="Palatino-Roman" w:hAnsi="Palatino-Roman" w:cs="Arial"/>
          <w:color w:val="333333"/>
          <w:sz w:val="20"/>
          <w:shd w:val="clear" w:color="auto" w:fill="FFFFFF"/>
        </w:rPr>
        <w:tab/>
      </w:r>
      <w:r w:rsidR="00924A2D">
        <w:rPr>
          <w:rFonts w:ascii="Palatino-Roman" w:hAnsi="Palatino-Roman" w:cs="Arial"/>
          <w:color w:val="333333"/>
          <w:sz w:val="20"/>
          <w:shd w:val="clear" w:color="auto" w:fill="FFFFFF"/>
        </w:rPr>
        <w:tab/>
      </w:r>
      <w:r w:rsidR="00AE46E0">
        <w:rPr>
          <w:rFonts w:ascii="Palatino-Roman" w:hAnsi="Palatino-Roman" w:cs="Arial"/>
          <w:color w:val="333333"/>
          <w:sz w:val="20"/>
          <w:shd w:val="clear" w:color="auto" w:fill="FFFFFF"/>
        </w:rPr>
        <w:t>(</w:t>
      </w:r>
      <w:r w:rsidR="005158C5">
        <w:rPr>
          <w:rFonts w:ascii="Palatino-Roman" w:hAnsi="Palatino-Roman" w:cs="Arial"/>
          <w:color w:val="333333"/>
          <w:sz w:val="20"/>
          <w:shd w:val="clear" w:color="auto" w:fill="FFFFFF"/>
        </w:rPr>
        <w:t>2</w:t>
      </w:r>
      <w:r w:rsidR="0056759A">
        <w:rPr>
          <w:rFonts w:ascii="Palatino-Roman" w:hAnsi="Palatino-Roman" w:cs="Arial"/>
          <w:color w:val="333333"/>
          <w:sz w:val="20"/>
          <w:shd w:val="clear" w:color="auto" w:fill="FFFFFF"/>
        </w:rPr>
        <w:t>9</w:t>
      </w:r>
      <w:r w:rsidR="005158C5">
        <w:rPr>
          <w:rFonts w:ascii="Palatino-Roman" w:hAnsi="Palatino-Roman" w:cs="Arial"/>
          <w:color w:val="333333"/>
          <w:sz w:val="20"/>
          <w:shd w:val="clear" w:color="auto" w:fill="FFFFFF"/>
        </w:rPr>
        <w:t>)</w:t>
      </w:r>
    </w:p>
    <w:p w:rsidR="00890C92" w:rsidRPr="00890C92" w:rsidRDefault="00890C92" w:rsidP="00890C92">
      <w:pPr>
        <w:autoSpaceDE w:val="0"/>
        <w:autoSpaceDN w:val="0"/>
        <w:adjustRightInd w:val="0"/>
        <w:jc w:val="both"/>
        <w:rPr>
          <w:rFonts w:ascii="Palatino-Roman" w:hAnsi="Palatino-Roman" w:cs="Arial"/>
          <w:color w:val="333333"/>
          <w:sz w:val="20"/>
          <w:shd w:val="clear" w:color="auto" w:fill="FFFFFF"/>
        </w:rPr>
      </w:pPr>
    </w:p>
    <w:p w:rsidR="00890C92" w:rsidRPr="00890C92" w:rsidRDefault="00890C92" w:rsidP="00890C92">
      <w:pPr>
        <w:autoSpaceDE w:val="0"/>
        <w:autoSpaceDN w:val="0"/>
        <w:adjustRightInd w:val="0"/>
        <w:jc w:val="both"/>
        <w:rPr>
          <w:rFonts w:ascii="Palatino-Roman" w:hAnsi="Palatino-Roman" w:cs="Arial"/>
          <w:color w:val="333333"/>
          <w:sz w:val="20"/>
          <w:shd w:val="clear" w:color="auto" w:fill="FFFFFF"/>
        </w:rPr>
      </w:pPr>
      <w:r w:rsidRPr="00890C92">
        <w:rPr>
          <w:rFonts w:ascii="Palatino-Roman" w:hAnsi="Palatino-Roman" w:cs="Arial"/>
          <w:color w:val="333333"/>
          <w:sz w:val="20"/>
          <w:shd w:val="clear" w:color="auto" w:fill="FFFFFF"/>
        </w:rPr>
        <w:t xml:space="preserve">So that,  </w:t>
      </w:r>
    </w:p>
    <w:p w:rsidR="00890C92" w:rsidRPr="00890C92" w:rsidRDefault="005158C5" w:rsidP="0056759A">
      <w:pPr>
        <w:autoSpaceDE w:val="0"/>
        <w:autoSpaceDN w:val="0"/>
        <w:adjustRightInd w:val="0"/>
        <w:spacing w:after="120"/>
        <w:ind w:left="3600" w:firstLine="720"/>
        <w:jc w:val="both"/>
        <w:rPr>
          <w:rFonts w:ascii="Palatino-Roman" w:hAnsi="Palatino-Roman" w:cs="Arial"/>
          <w:color w:val="333333"/>
          <w:sz w:val="20"/>
          <w:shd w:val="clear" w:color="auto" w:fill="FFFFFF"/>
        </w:rPr>
      </w:pPr>
      <w:r w:rsidRPr="005158C5">
        <w:rPr>
          <w:rFonts w:ascii="Palatino-Roman" w:hAnsi="Palatino-Roman" w:cs="Arial"/>
          <w:color w:val="333333"/>
          <w:position w:val="-34"/>
          <w:sz w:val="20"/>
          <w:shd w:val="clear" w:color="auto" w:fill="FFFFFF"/>
        </w:rPr>
        <w:object w:dxaOrig="1700" w:dyaOrig="800">
          <v:shape id="_x0000_i1169" type="#_x0000_t75" style="width:71.45pt;height:33.3pt" o:ole="">
            <v:imagedata r:id="rId311" o:title=""/>
          </v:shape>
          <o:OLEObject Type="Embed" ProgID="Equation.3" ShapeID="_x0000_i1169" DrawAspect="Content" ObjectID="_1495275376" r:id="rId312"/>
        </w:object>
      </w:r>
      <w:r w:rsidR="00890C92" w:rsidRPr="00890C92">
        <w:rPr>
          <w:rFonts w:ascii="Palatino-Roman" w:hAnsi="Palatino-Roman" w:cs="Arial"/>
          <w:color w:val="333333"/>
          <w:sz w:val="20"/>
          <w:shd w:val="clear" w:color="auto" w:fill="FFFFFF"/>
        </w:rPr>
        <w:t xml:space="preserve">.  </w:t>
      </w:r>
      <w:r w:rsidR="008F58BD">
        <w:rPr>
          <w:rFonts w:ascii="Palatino-Roman" w:hAnsi="Palatino-Roman" w:cs="Arial"/>
          <w:color w:val="333333"/>
          <w:sz w:val="20"/>
          <w:shd w:val="clear" w:color="auto" w:fill="FFFFFF"/>
        </w:rPr>
        <w:tab/>
      </w:r>
      <w:r w:rsidR="008F58BD">
        <w:rPr>
          <w:rFonts w:ascii="Palatino-Roman" w:hAnsi="Palatino-Roman" w:cs="Arial"/>
          <w:color w:val="333333"/>
          <w:sz w:val="20"/>
          <w:shd w:val="clear" w:color="auto" w:fill="FFFFFF"/>
        </w:rPr>
        <w:tab/>
      </w:r>
      <w:r w:rsidR="008F58BD">
        <w:rPr>
          <w:rFonts w:ascii="Palatino-Roman" w:hAnsi="Palatino-Roman" w:cs="Arial"/>
          <w:color w:val="333333"/>
          <w:sz w:val="20"/>
          <w:shd w:val="clear" w:color="auto" w:fill="FFFFFF"/>
        </w:rPr>
        <w:tab/>
      </w:r>
      <w:r w:rsidR="008F58BD">
        <w:rPr>
          <w:rFonts w:ascii="Palatino-Roman" w:hAnsi="Palatino-Roman" w:cs="Arial"/>
          <w:color w:val="333333"/>
          <w:sz w:val="20"/>
          <w:shd w:val="clear" w:color="auto" w:fill="FFFFFF"/>
        </w:rPr>
        <w:tab/>
      </w:r>
      <w:r w:rsidR="00924A2D">
        <w:rPr>
          <w:rFonts w:ascii="Palatino-Roman" w:hAnsi="Palatino-Roman" w:cs="Arial"/>
          <w:color w:val="333333"/>
          <w:sz w:val="20"/>
          <w:shd w:val="clear" w:color="auto" w:fill="FFFFFF"/>
        </w:rPr>
        <w:tab/>
      </w:r>
      <w:r w:rsidR="00AE46E0">
        <w:rPr>
          <w:rFonts w:ascii="Palatino-Roman" w:hAnsi="Palatino-Roman" w:cs="Arial"/>
          <w:color w:val="333333"/>
          <w:sz w:val="20"/>
          <w:shd w:val="clear" w:color="auto" w:fill="FFFFFF"/>
        </w:rPr>
        <w:t>(</w:t>
      </w:r>
      <w:r w:rsidR="0056759A">
        <w:rPr>
          <w:rFonts w:ascii="Palatino-Roman" w:hAnsi="Palatino-Roman" w:cs="Arial"/>
          <w:color w:val="333333"/>
          <w:sz w:val="20"/>
          <w:shd w:val="clear" w:color="auto" w:fill="FFFFFF"/>
        </w:rPr>
        <w:t>30</w:t>
      </w:r>
      <w:r w:rsidR="00AE46E0">
        <w:rPr>
          <w:rFonts w:ascii="Palatino-Roman" w:hAnsi="Palatino-Roman" w:cs="Arial"/>
          <w:color w:val="333333"/>
          <w:sz w:val="20"/>
          <w:shd w:val="clear" w:color="auto" w:fill="FFFFFF"/>
        </w:rPr>
        <w:t>)</w:t>
      </w:r>
    </w:p>
    <w:p w:rsidR="00890C92" w:rsidRPr="00890C92" w:rsidRDefault="00890C92" w:rsidP="00BB5C98">
      <w:pPr>
        <w:autoSpaceDE w:val="0"/>
        <w:autoSpaceDN w:val="0"/>
        <w:adjustRightInd w:val="0"/>
        <w:jc w:val="both"/>
        <w:rPr>
          <w:rFonts w:ascii="Palatino-Roman" w:hAnsi="Palatino-Roman" w:cs="Arial"/>
          <w:color w:val="333333"/>
          <w:sz w:val="20"/>
          <w:shd w:val="clear" w:color="auto" w:fill="FFFFFF"/>
        </w:rPr>
      </w:pPr>
      <w:r w:rsidRPr="00890C92">
        <w:rPr>
          <w:rFonts w:ascii="Palatino-Roman" w:hAnsi="Palatino-Roman" w:cs="Arial"/>
          <w:color w:val="333333"/>
          <w:sz w:val="20"/>
          <w:shd w:val="clear" w:color="auto" w:fill="FFFFFF"/>
        </w:rPr>
        <w:t>The equivalent damping matrix can be obtained using Eq. (2</w:t>
      </w:r>
      <w:r w:rsidR="00BB5C98">
        <w:rPr>
          <w:rFonts w:ascii="Palatino-Roman" w:hAnsi="Palatino-Roman" w:cs="Arial"/>
          <w:color w:val="333333"/>
          <w:sz w:val="20"/>
          <w:shd w:val="clear" w:color="auto" w:fill="FFFFFF"/>
        </w:rPr>
        <w:t>5</w:t>
      </w:r>
      <w:r w:rsidRPr="00890C92">
        <w:rPr>
          <w:rFonts w:ascii="Palatino-Roman" w:hAnsi="Palatino-Roman" w:cs="Arial"/>
          <w:color w:val="333333"/>
          <w:sz w:val="20"/>
          <w:shd w:val="clear" w:color="auto" w:fill="FFFFFF"/>
        </w:rPr>
        <w:t xml:space="preserve">). </w:t>
      </w:r>
    </w:p>
    <w:p w:rsidR="00890C92" w:rsidRPr="00890C92" w:rsidRDefault="007A3448" w:rsidP="0056759A">
      <w:pPr>
        <w:autoSpaceDE w:val="0"/>
        <w:autoSpaceDN w:val="0"/>
        <w:adjustRightInd w:val="0"/>
        <w:ind w:left="3600" w:firstLine="720"/>
        <w:jc w:val="both"/>
        <w:rPr>
          <w:rFonts w:ascii="Palatino-Roman" w:hAnsi="Palatino-Roman" w:cs="Arial"/>
          <w:color w:val="333333"/>
          <w:sz w:val="20"/>
          <w:shd w:val="clear" w:color="auto" w:fill="FFFFFF"/>
        </w:rPr>
      </w:pPr>
      <w:r w:rsidRPr="005158C5">
        <w:rPr>
          <w:rFonts w:ascii="Palatino-Roman" w:hAnsi="Palatino-Roman" w:cs="Arial"/>
          <w:color w:val="333333"/>
          <w:position w:val="-56"/>
          <w:sz w:val="20"/>
          <w:shd w:val="clear" w:color="auto" w:fill="FFFFFF"/>
        </w:rPr>
        <w:object w:dxaOrig="2280" w:dyaOrig="1240">
          <v:shape id="_x0000_i1170" type="#_x0000_t75" style="width:88.65pt;height:48.35pt" o:ole="">
            <v:imagedata r:id="rId313" o:title=""/>
          </v:shape>
          <o:OLEObject Type="Embed" ProgID="Equation.3" ShapeID="_x0000_i1170" DrawAspect="Content" ObjectID="_1495275377" r:id="rId314"/>
        </w:object>
      </w:r>
      <w:r w:rsidR="008F58BD">
        <w:rPr>
          <w:rFonts w:ascii="Palatino-Roman" w:hAnsi="Palatino-Roman" w:cs="Arial"/>
          <w:color w:val="333333"/>
          <w:sz w:val="20"/>
          <w:shd w:val="clear" w:color="auto" w:fill="FFFFFF"/>
        </w:rPr>
        <w:tab/>
      </w:r>
      <w:r w:rsidR="008F58BD">
        <w:rPr>
          <w:rFonts w:ascii="Palatino-Roman" w:hAnsi="Palatino-Roman" w:cs="Arial"/>
          <w:color w:val="333333"/>
          <w:sz w:val="20"/>
          <w:shd w:val="clear" w:color="auto" w:fill="FFFFFF"/>
        </w:rPr>
        <w:tab/>
      </w:r>
      <w:r w:rsidR="008F58BD">
        <w:rPr>
          <w:rFonts w:ascii="Palatino-Roman" w:hAnsi="Palatino-Roman" w:cs="Arial"/>
          <w:color w:val="333333"/>
          <w:sz w:val="20"/>
          <w:shd w:val="clear" w:color="auto" w:fill="FFFFFF"/>
        </w:rPr>
        <w:tab/>
      </w:r>
      <w:r w:rsidR="008F58BD">
        <w:rPr>
          <w:rFonts w:ascii="Palatino-Roman" w:hAnsi="Palatino-Roman" w:cs="Arial"/>
          <w:color w:val="333333"/>
          <w:sz w:val="20"/>
          <w:shd w:val="clear" w:color="auto" w:fill="FFFFFF"/>
        </w:rPr>
        <w:tab/>
      </w:r>
      <w:r w:rsidR="00924A2D">
        <w:rPr>
          <w:rFonts w:ascii="Palatino-Roman" w:hAnsi="Palatino-Roman" w:cs="Arial"/>
          <w:color w:val="333333"/>
          <w:sz w:val="20"/>
          <w:shd w:val="clear" w:color="auto" w:fill="FFFFFF"/>
        </w:rPr>
        <w:tab/>
      </w:r>
      <w:r w:rsidR="00AE46E0">
        <w:rPr>
          <w:rFonts w:ascii="Palatino-Roman" w:hAnsi="Palatino-Roman" w:cs="Arial"/>
          <w:color w:val="333333"/>
          <w:sz w:val="20"/>
          <w:shd w:val="clear" w:color="auto" w:fill="FFFFFF"/>
        </w:rPr>
        <w:t>(3</w:t>
      </w:r>
      <w:r w:rsidR="0056759A">
        <w:rPr>
          <w:rFonts w:ascii="Palatino-Roman" w:hAnsi="Palatino-Roman" w:cs="Arial"/>
          <w:color w:val="333333"/>
          <w:sz w:val="20"/>
          <w:shd w:val="clear" w:color="auto" w:fill="FFFFFF"/>
        </w:rPr>
        <w:t>1</w:t>
      </w:r>
      <w:r w:rsidR="00AE46E0">
        <w:rPr>
          <w:rFonts w:ascii="Palatino-Roman" w:hAnsi="Palatino-Roman" w:cs="Arial"/>
          <w:color w:val="333333"/>
          <w:sz w:val="20"/>
          <w:shd w:val="clear" w:color="auto" w:fill="FFFFFF"/>
        </w:rPr>
        <w:t>)</w:t>
      </w:r>
      <w:r w:rsidR="00890C92" w:rsidRPr="00890C92">
        <w:rPr>
          <w:rFonts w:ascii="Palatino-Roman" w:hAnsi="Palatino-Roman" w:cs="Arial"/>
          <w:color w:val="333333"/>
          <w:sz w:val="20"/>
          <w:shd w:val="clear" w:color="auto" w:fill="FFFFFF"/>
        </w:rPr>
        <w:tab/>
      </w:r>
      <w:r w:rsidR="00890C92" w:rsidRPr="00890C92">
        <w:rPr>
          <w:rFonts w:ascii="Palatino-Roman" w:hAnsi="Palatino-Roman" w:cs="Arial"/>
          <w:color w:val="333333"/>
          <w:sz w:val="20"/>
          <w:shd w:val="clear" w:color="auto" w:fill="FFFFFF"/>
        </w:rPr>
        <w:tab/>
      </w:r>
      <w:r w:rsidR="00890C92" w:rsidRPr="00890C92">
        <w:rPr>
          <w:rFonts w:ascii="Palatino-Roman" w:hAnsi="Palatino-Roman" w:cs="Arial"/>
          <w:color w:val="333333"/>
          <w:sz w:val="20"/>
          <w:shd w:val="clear" w:color="auto" w:fill="FFFFFF"/>
        </w:rPr>
        <w:tab/>
      </w:r>
      <w:r w:rsidR="00890C92" w:rsidRPr="00890C92">
        <w:rPr>
          <w:rFonts w:ascii="Palatino-Roman" w:hAnsi="Palatino-Roman" w:cs="Arial"/>
          <w:color w:val="333333"/>
          <w:sz w:val="20"/>
          <w:shd w:val="clear" w:color="auto" w:fill="FFFFFF"/>
        </w:rPr>
        <w:tab/>
      </w:r>
    </w:p>
    <w:p w:rsidR="00890C92" w:rsidRPr="00890C92" w:rsidRDefault="00890C92" w:rsidP="00890C92">
      <w:pPr>
        <w:autoSpaceDE w:val="0"/>
        <w:autoSpaceDN w:val="0"/>
        <w:adjustRightInd w:val="0"/>
        <w:jc w:val="both"/>
        <w:rPr>
          <w:rFonts w:ascii="Palatino-Roman" w:hAnsi="Palatino-Roman" w:cs="Arial"/>
          <w:color w:val="333333"/>
          <w:sz w:val="20"/>
          <w:shd w:val="clear" w:color="auto" w:fill="FFFFFF"/>
        </w:rPr>
      </w:pPr>
      <w:r w:rsidRPr="00890C92">
        <w:rPr>
          <w:rFonts w:ascii="Palatino-Roman" w:hAnsi="Palatino-Roman" w:cs="Arial"/>
          <w:color w:val="333333"/>
          <w:sz w:val="20"/>
          <w:shd w:val="clear" w:color="auto" w:fill="FFFFFF"/>
        </w:rPr>
        <w:t>Therefore, the equivalent system matrix becomes,</w:t>
      </w:r>
    </w:p>
    <w:p w:rsidR="00890C92" w:rsidRPr="00890C92" w:rsidRDefault="00892AE4" w:rsidP="0056759A">
      <w:pPr>
        <w:autoSpaceDE w:val="0"/>
        <w:autoSpaceDN w:val="0"/>
        <w:adjustRightInd w:val="0"/>
        <w:ind w:left="1440" w:firstLine="720"/>
        <w:jc w:val="both"/>
        <w:rPr>
          <w:rFonts w:ascii="Palatino-Roman" w:hAnsi="Palatino-Roman" w:cs="Arial"/>
          <w:color w:val="333333"/>
          <w:sz w:val="20"/>
          <w:shd w:val="clear" w:color="auto" w:fill="FFFFFF"/>
        </w:rPr>
      </w:pPr>
      <w:r w:rsidRPr="00890C92">
        <w:rPr>
          <w:rFonts w:ascii="Palatino-Roman" w:hAnsi="Palatino-Roman" w:cs="Arial"/>
          <w:color w:val="333333"/>
          <w:position w:val="-32"/>
          <w:sz w:val="20"/>
          <w:shd w:val="clear" w:color="auto" w:fill="FFFFFF"/>
        </w:rPr>
        <w:object w:dxaOrig="6320" w:dyaOrig="760">
          <v:shape id="_x0000_i1171" type="#_x0000_t75" style="width:282.65pt;height:33.85pt" o:ole="">
            <v:imagedata r:id="rId315" o:title=""/>
          </v:shape>
          <o:OLEObject Type="Embed" ProgID="Equation.3" ShapeID="_x0000_i1171" DrawAspect="Content" ObjectID="_1495275378" r:id="rId316"/>
        </w:object>
      </w:r>
      <w:r w:rsidR="00890C92" w:rsidRPr="00890C92">
        <w:rPr>
          <w:rFonts w:ascii="Palatino-Roman" w:hAnsi="Palatino-Roman" w:cs="Arial"/>
          <w:color w:val="333333"/>
          <w:sz w:val="20"/>
          <w:shd w:val="clear" w:color="auto" w:fill="FFFFFF"/>
        </w:rPr>
        <w:tab/>
      </w:r>
      <w:r w:rsidR="008F58BD">
        <w:rPr>
          <w:rFonts w:ascii="Palatino-Roman" w:hAnsi="Palatino-Roman" w:cs="Arial"/>
          <w:color w:val="333333"/>
          <w:sz w:val="20"/>
          <w:shd w:val="clear" w:color="auto" w:fill="FFFFFF"/>
        </w:rPr>
        <w:tab/>
      </w:r>
      <w:r w:rsidR="00924A2D">
        <w:rPr>
          <w:rFonts w:ascii="Palatino-Roman" w:hAnsi="Palatino-Roman" w:cs="Arial"/>
          <w:color w:val="333333"/>
          <w:sz w:val="20"/>
          <w:shd w:val="clear" w:color="auto" w:fill="FFFFFF"/>
        </w:rPr>
        <w:tab/>
      </w:r>
      <w:r w:rsidR="00AE46E0">
        <w:rPr>
          <w:rFonts w:ascii="Palatino-Roman" w:hAnsi="Palatino-Roman" w:cs="Arial"/>
          <w:color w:val="333333"/>
          <w:sz w:val="20"/>
          <w:shd w:val="clear" w:color="auto" w:fill="FFFFFF"/>
        </w:rPr>
        <w:t>(3</w:t>
      </w:r>
      <w:r w:rsidR="0056759A">
        <w:rPr>
          <w:rFonts w:ascii="Palatino-Roman" w:hAnsi="Palatino-Roman" w:cs="Arial"/>
          <w:color w:val="333333"/>
          <w:sz w:val="20"/>
          <w:shd w:val="clear" w:color="auto" w:fill="FFFFFF"/>
        </w:rPr>
        <w:t>2</w:t>
      </w:r>
      <w:r w:rsidR="00AE46E0">
        <w:rPr>
          <w:rFonts w:ascii="Palatino-Roman" w:hAnsi="Palatino-Roman" w:cs="Arial"/>
          <w:color w:val="333333"/>
          <w:sz w:val="20"/>
          <w:shd w:val="clear" w:color="auto" w:fill="FFFFFF"/>
        </w:rPr>
        <w:t>)</w:t>
      </w:r>
      <w:r w:rsidR="00890C92" w:rsidRPr="00890C92">
        <w:rPr>
          <w:rFonts w:ascii="Palatino-Roman" w:hAnsi="Palatino-Roman" w:cs="Arial"/>
          <w:color w:val="333333"/>
          <w:sz w:val="20"/>
          <w:shd w:val="clear" w:color="auto" w:fill="FFFFFF"/>
        </w:rPr>
        <w:tab/>
      </w:r>
    </w:p>
    <w:p w:rsidR="00890C92" w:rsidRPr="00890C92" w:rsidRDefault="0072008F" w:rsidP="00007918">
      <w:pPr>
        <w:autoSpaceDE w:val="0"/>
        <w:autoSpaceDN w:val="0"/>
        <w:adjustRightInd w:val="0"/>
        <w:jc w:val="both"/>
        <w:rPr>
          <w:rFonts w:ascii="Palatino-Roman" w:hAnsi="Palatino-Roman" w:cs="Arial"/>
          <w:color w:val="333333"/>
          <w:sz w:val="20"/>
          <w:shd w:val="clear" w:color="auto" w:fill="FFFFFF"/>
        </w:rPr>
      </w:pPr>
      <w:proofErr w:type="gramStart"/>
      <w:r>
        <w:rPr>
          <w:rFonts w:ascii="Palatino-Roman" w:hAnsi="Palatino-Roman" w:cs="Arial"/>
          <w:color w:val="333333"/>
          <w:sz w:val="20"/>
          <w:shd w:val="clear" w:color="auto" w:fill="FFFFFF"/>
        </w:rPr>
        <w:t>where</w:t>
      </w:r>
      <w:proofErr w:type="gramEnd"/>
      <w:r>
        <w:rPr>
          <w:rFonts w:ascii="Palatino-Roman" w:hAnsi="Palatino-Roman" w:cs="Arial"/>
          <w:color w:val="333333"/>
          <w:sz w:val="20"/>
          <w:shd w:val="clear" w:color="auto" w:fill="FFFFFF"/>
        </w:rPr>
        <w:t xml:space="preserve"> </w:t>
      </w:r>
      <w:r w:rsidR="005158C5" w:rsidRPr="00890C92">
        <w:rPr>
          <w:rFonts w:ascii="Palatino-Roman" w:hAnsi="Palatino-Roman" w:cs="Arial"/>
          <w:color w:val="333333"/>
          <w:position w:val="-24"/>
          <w:sz w:val="20"/>
          <w:shd w:val="clear" w:color="auto" w:fill="FFFFFF"/>
        </w:rPr>
        <w:object w:dxaOrig="1860" w:dyaOrig="620">
          <v:shape id="_x0000_i1172" type="#_x0000_t75" style="width:83.8pt;height:27.95pt" o:ole="">
            <v:imagedata r:id="rId317" o:title=""/>
          </v:shape>
          <o:OLEObject Type="Embed" ProgID="Equation.3" ShapeID="_x0000_i1172" DrawAspect="Content" ObjectID="_1495275379" r:id="rId318"/>
        </w:object>
      </w:r>
      <w:r w:rsidR="00007918">
        <w:rPr>
          <w:rFonts w:ascii="Palatino-Roman" w:hAnsi="Palatino-Roman" w:cs="Arial"/>
          <w:color w:val="333333"/>
          <w:sz w:val="20"/>
          <w:shd w:val="clear" w:color="auto" w:fill="FFFFFF"/>
        </w:rPr>
        <w:t xml:space="preserve"> T</w:t>
      </w:r>
      <w:r w:rsidR="00890C92" w:rsidRPr="00890C92">
        <w:rPr>
          <w:rFonts w:ascii="Palatino-Roman" w:hAnsi="Palatino-Roman" w:cs="Arial"/>
          <w:color w:val="333333"/>
          <w:sz w:val="20"/>
          <w:shd w:val="clear" w:color="auto" w:fill="FFFFFF"/>
        </w:rPr>
        <w:t xml:space="preserve">he equations can be written in the normalised form, by dividing the first equation by </w:t>
      </w:r>
      <w:r w:rsidR="00890C92" w:rsidRPr="00890C92">
        <w:rPr>
          <w:rFonts w:ascii="Palatino-Roman" w:hAnsi="Palatino-Roman" w:cs="Arial"/>
          <w:color w:val="333333"/>
          <w:position w:val="-10"/>
          <w:sz w:val="20"/>
          <w:shd w:val="clear" w:color="auto" w:fill="FFFFFF"/>
        </w:rPr>
        <w:object w:dxaOrig="300" w:dyaOrig="340">
          <v:shape id="_x0000_i1173" type="#_x0000_t75" style="width:15.6pt;height:16.1pt" o:ole="">
            <v:imagedata r:id="rId319" o:title=""/>
          </v:shape>
          <o:OLEObject Type="Embed" ProgID="Equation.3" ShapeID="_x0000_i1173" DrawAspect="Content" ObjectID="_1495275380" r:id="rId320"/>
        </w:object>
      </w:r>
      <w:r w:rsidR="00890C92" w:rsidRPr="00890C92">
        <w:rPr>
          <w:rFonts w:ascii="Palatino-Roman" w:hAnsi="Palatino-Roman" w:cs="Arial"/>
          <w:color w:val="333333"/>
          <w:sz w:val="20"/>
          <w:shd w:val="clear" w:color="auto" w:fill="FFFFFF"/>
        </w:rPr>
        <w:t xml:space="preserve"> and the second equation by </w:t>
      </w:r>
      <w:r w:rsidR="00890C92" w:rsidRPr="00890C92">
        <w:rPr>
          <w:rFonts w:ascii="Palatino-Roman" w:hAnsi="Palatino-Roman" w:cs="Arial"/>
          <w:color w:val="333333"/>
          <w:position w:val="-10"/>
          <w:sz w:val="20"/>
          <w:shd w:val="clear" w:color="auto" w:fill="FFFFFF"/>
        </w:rPr>
        <w:object w:dxaOrig="320" w:dyaOrig="340">
          <v:shape id="_x0000_i1174" type="#_x0000_t75" style="width:16.1pt;height:16.1pt" o:ole="">
            <v:imagedata r:id="rId321" o:title=""/>
          </v:shape>
          <o:OLEObject Type="Embed" ProgID="Equation.3" ShapeID="_x0000_i1174" DrawAspect="Content" ObjectID="_1495275381" r:id="rId322"/>
        </w:object>
      </w:r>
      <w:r w:rsidR="00007918">
        <w:rPr>
          <w:rFonts w:ascii="Palatino-Roman" w:hAnsi="Palatino-Roman" w:cs="Arial"/>
          <w:color w:val="333333"/>
          <w:sz w:val="20"/>
          <w:shd w:val="clear" w:color="auto" w:fill="FFFFFF"/>
        </w:rPr>
        <w:t xml:space="preserve"> to give,</w:t>
      </w:r>
    </w:p>
    <w:p w:rsidR="00890C92" w:rsidRPr="00890C92" w:rsidRDefault="00890C92" w:rsidP="0056759A">
      <w:pPr>
        <w:ind w:left="720" w:firstLine="720"/>
        <w:jc w:val="both"/>
        <w:rPr>
          <w:rFonts w:ascii="Palatino-Roman" w:hAnsi="Palatino-Roman" w:cs="Arial"/>
          <w:color w:val="333333"/>
          <w:sz w:val="20"/>
          <w:shd w:val="clear" w:color="auto" w:fill="FFFFFF"/>
        </w:rPr>
      </w:pPr>
      <w:r>
        <w:rPr>
          <w:rFonts w:ascii="Palatino-Roman" w:hAnsi="Palatino-Roman" w:cs="Arial"/>
          <w:color w:val="333333"/>
          <w:sz w:val="20"/>
          <w:shd w:val="clear" w:color="auto" w:fill="FFFFFF"/>
        </w:rPr>
        <w:t xml:space="preserve">    </w:t>
      </w:r>
      <w:r w:rsidRPr="00890C92">
        <w:rPr>
          <w:rFonts w:ascii="Palatino-Roman" w:hAnsi="Palatino-Roman" w:cs="Arial"/>
          <w:color w:val="333333"/>
          <w:position w:val="-44"/>
          <w:sz w:val="20"/>
          <w:shd w:val="clear" w:color="auto" w:fill="FFFFFF"/>
        </w:rPr>
        <w:object w:dxaOrig="7260" w:dyaOrig="999">
          <v:shape id="_x0000_i1175" type="#_x0000_t75" style="width:322.95pt;height:44.6pt" o:ole="">
            <v:imagedata r:id="rId323" o:title=""/>
          </v:shape>
          <o:OLEObject Type="Embed" ProgID="Equation.3" ShapeID="_x0000_i1175" DrawAspect="Content" ObjectID="_1495275382" r:id="rId324"/>
        </w:object>
      </w:r>
      <w:r w:rsidR="008F58BD">
        <w:rPr>
          <w:rFonts w:ascii="Palatino-Roman" w:hAnsi="Palatino-Roman" w:cs="Arial"/>
          <w:color w:val="333333"/>
          <w:sz w:val="20"/>
          <w:shd w:val="clear" w:color="auto" w:fill="FFFFFF"/>
        </w:rPr>
        <w:tab/>
        <w:t xml:space="preserve"> </w:t>
      </w:r>
      <w:r w:rsidR="00924A2D">
        <w:rPr>
          <w:rFonts w:ascii="Palatino-Roman" w:hAnsi="Palatino-Roman" w:cs="Arial"/>
          <w:color w:val="333333"/>
          <w:sz w:val="20"/>
          <w:shd w:val="clear" w:color="auto" w:fill="FFFFFF"/>
        </w:rPr>
        <w:tab/>
      </w:r>
      <w:r w:rsidR="00AE46E0">
        <w:rPr>
          <w:rFonts w:ascii="Palatino-Roman" w:hAnsi="Palatino-Roman" w:cs="Arial"/>
          <w:color w:val="333333"/>
          <w:sz w:val="20"/>
          <w:shd w:val="clear" w:color="auto" w:fill="FFFFFF"/>
        </w:rPr>
        <w:t>(3</w:t>
      </w:r>
      <w:r w:rsidR="0056759A">
        <w:rPr>
          <w:rFonts w:ascii="Palatino-Roman" w:hAnsi="Palatino-Roman" w:cs="Arial"/>
          <w:color w:val="333333"/>
          <w:sz w:val="20"/>
          <w:shd w:val="clear" w:color="auto" w:fill="FFFFFF"/>
        </w:rPr>
        <w:t>3</w:t>
      </w:r>
      <w:r w:rsidR="00AE46E0">
        <w:rPr>
          <w:rFonts w:ascii="Palatino-Roman" w:hAnsi="Palatino-Roman" w:cs="Arial"/>
          <w:color w:val="333333"/>
          <w:sz w:val="20"/>
          <w:shd w:val="clear" w:color="auto" w:fill="FFFFFF"/>
        </w:rPr>
        <w:t>)</w:t>
      </w:r>
      <w:r w:rsidRPr="00890C92">
        <w:rPr>
          <w:rFonts w:ascii="Palatino-Roman" w:hAnsi="Palatino-Roman" w:cs="Arial"/>
          <w:color w:val="333333"/>
          <w:sz w:val="20"/>
          <w:shd w:val="clear" w:color="auto" w:fill="FFFFFF"/>
        </w:rPr>
        <w:tab/>
      </w:r>
    </w:p>
    <w:p w:rsidR="00890C92" w:rsidRPr="00890C92" w:rsidRDefault="00890C92" w:rsidP="00007918">
      <w:pPr>
        <w:jc w:val="both"/>
        <w:rPr>
          <w:rFonts w:ascii="Palatino-Roman" w:hAnsi="Palatino-Roman" w:cs="Arial"/>
          <w:color w:val="333333"/>
          <w:sz w:val="20"/>
          <w:shd w:val="clear" w:color="auto" w:fill="FFFFFF"/>
        </w:rPr>
      </w:pPr>
      <w:proofErr w:type="gramStart"/>
      <w:r w:rsidRPr="00890C92">
        <w:rPr>
          <w:rFonts w:ascii="Palatino-Roman" w:hAnsi="Palatino-Roman" w:cs="Arial"/>
          <w:color w:val="333333"/>
          <w:sz w:val="20"/>
          <w:shd w:val="clear" w:color="auto" w:fill="FFFFFF"/>
        </w:rPr>
        <w:t>where</w:t>
      </w:r>
      <w:proofErr w:type="gramEnd"/>
      <w:r w:rsidRPr="00890C92">
        <w:rPr>
          <w:rFonts w:ascii="Palatino-Roman" w:hAnsi="Palatino-Roman" w:cs="Arial"/>
          <w:color w:val="333333"/>
          <w:sz w:val="20"/>
          <w:shd w:val="clear" w:color="auto" w:fill="FFFFFF"/>
        </w:rPr>
        <w:t xml:space="preserve"> the parameters are:</w:t>
      </w:r>
    </w:p>
    <w:p w:rsidR="00890C92" w:rsidRPr="00890C92" w:rsidRDefault="00890C92" w:rsidP="0056759A">
      <w:pPr>
        <w:ind w:left="720" w:firstLine="720"/>
        <w:rPr>
          <w:rFonts w:ascii="Palatino-Roman" w:hAnsi="Palatino-Roman" w:cs="Arial"/>
          <w:color w:val="333333"/>
          <w:sz w:val="20"/>
          <w:shd w:val="clear" w:color="auto" w:fill="FFFFFF"/>
        </w:rPr>
      </w:pPr>
      <w:r>
        <w:rPr>
          <w:rFonts w:ascii="Palatino-Roman" w:hAnsi="Palatino-Roman" w:cs="Arial"/>
          <w:color w:val="333333"/>
          <w:sz w:val="20"/>
          <w:shd w:val="clear" w:color="auto" w:fill="FFFFFF"/>
        </w:rPr>
        <w:t xml:space="preserve">                </w:t>
      </w:r>
      <w:r w:rsidRPr="00890C92">
        <w:rPr>
          <w:rFonts w:ascii="Palatino-Roman" w:hAnsi="Palatino-Roman" w:cs="Arial"/>
          <w:color w:val="333333"/>
          <w:position w:val="-30"/>
          <w:sz w:val="20"/>
          <w:shd w:val="clear" w:color="auto" w:fill="FFFFFF"/>
        </w:rPr>
        <w:object w:dxaOrig="880" w:dyaOrig="680">
          <v:shape id="_x0000_i1176" type="#_x0000_t75" style="width:39.2pt;height:30.65pt" o:ole="">
            <v:imagedata r:id="rId325" o:title=""/>
          </v:shape>
          <o:OLEObject Type="Embed" ProgID="Equation.3" ShapeID="_x0000_i1176" DrawAspect="Content" ObjectID="_1495275383" r:id="rId326"/>
        </w:object>
      </w:r>
      <w:proofErr w:type="gramStart"/>
      <w:r w:rsidRPr="00890C92">
        <w:rPr>
          <w:rFonts w:ascii="Palatino-Roman" w:hAnsi="Palatino-Roman" w:cs="Arial"/>
          <w:color w:val="333333"/>
          <w:sz w:val="20"/>
          <w:shd w:val="clear" w:color="auto" w:fill="FFFFFF"/>
        </w:rPr>
        <w:t xml:space="preserve">, </w:t>
      </w:r>
      <w:proofErr w:type="gramEnd"/>
      <w:r w:rsidRPr="00890C92">
        <w:rPr>
          <w:rFonts w:ascii="Palatino-Roman" w:hAnsi="Palatino-Roman" w:cs="Arial"/>
          <w:color w:val="333333"/>
          <w:position w:val="-30"/>
          <w:sz w:val="20"/>
          <w:shd w:val="clear" w:color="auto" w:fill="FFFFFF"/>
        </w:rPr>
        <w:object w:dxaOrig="900" w:dyaOrig="680">
          <v:shape id="_x0000_i1177" type="#_x0000_t75" style="width:36.55pt;height:27.4pt" o:ole="">
            <v:imagedata r:id="rId327" o:title=""/>
          </v:shape>
          <o:OLEObject Type="Embed" ProgID="Equation.3" ShapeID="_x0000_i1177" DrawAspect="Content" ObjectID="_1495275384" r:id="rId328"/>
        </w:object>
      </w:r>
      <w:r w:rsidRPr="00890C92">
        <w:rPr>
          <w:rFonts w:ascii="Palatino-Roman" w:hAnsi="Palatino-Roman" w:cs="Arial"/>
          <w:color w:val="333333"/>
          <w:sz w:val="20"/>
          <w:shd w:val="clear" w:color="auto" w:fill="FFFFFF"/>
        </w:rPr>
        <w:t xml:space="preserve">, </w:t>
      </w:r>
      <w:r w:rsidRPr="00890C92">
        <w:rPr>
          <w:rFonts w:ascii="Palatino-Roman" w:hAnsi="Palatino-Roman" w:cs="Arial"/>
          <w:color w:val="333333"/>
          <w:position w:val="-40"/>
          <w:sz w:val="20"/>
          <w:shd w:val="clear" w:color="auto" w:fill="FFFFFF"/>
        </w:rPr>
        <w:object w:dxaOrig="1400" w:dyaOrig="780">
          <v:shape id="_x0000_i1178" type="#_x0000_t75" style="width:63.4pt;height:36.55pt" o:ole="">
            <v:imagedata r:id="rId329" o:title=""/>
          </v:shape>
          <o:OLEObject Type="Embed" ProgID="Equation.3" ShapeID="_x0000_i1178" DrawAspect="Content" ObjectID="_1495275385" r:id="rId330"/>
        </w:object>
      </w:r>
      <w:r w:rsidRPr="00890C92">
        <w:rPr>
          <w:rFonts w:ascii="Palatino-Roman" w:hAnsi="Palatino-Roman" w:cs="Arial"/>
          <w:color w:val="333333"/>
          <w:sz w:val="20"/>
          <w:shd w:val="clear" w:color="auto" w:fill="FFFFFF"/>
        </w:rPr>
        <w:t xml:space="preserve">, </w:t>
      </w:r>
      <w:r w:rsidRPr="00890C92">
        <w:rPr>
          <w:rFonts w:ascii="Palatino-Roman" w:hAnsi="Palatino-Roman" w:cs="Arial"/>
          <w:color w:val="333333"/>
          <w:position w:val="-40"/>
          <w:sz w:val="20"/>
          <w:shd w:val="clear" w:color="auto" w:fill="FFFFFF"/>
        </w:rPr>
        <w:object w:dxaOrig="1540" w:dyaOrig="780">
          <v:shape id="_x0000_i1179" type="#_x0000_t75" style="width:1in;height:37.6pt" o:ole="">
            <v:imagedata r:id="rId331" o:title=""/>
          </v:shape>
          <o:OLEObject Type="Embed" ProgID="Equation.3" ShapeID="_x0000_i1179" DrawAspect="Content" ObjectID="_1495275386" r:id="rId332"/>
        </w:object>
      </w:r>
      <w:r w:rsidRPr="00890C92">
        <w:rPr>
          <w:rFonts w:ascii="Palatino-Roman" w:hAnsi="Palatino-Roman" w:cs="Arial"/>
          <w:color w:val="333333"/>
          <w:sz w:val="20"/>
          <w:shd w:val="clear" w:color="auto" w:fill="FFFFFF"/>
        </w:rPr>
        <w:t xml:space="preserve">, </w:t>
      </w:r>
      <w:r w:rsidRPr="00890C92">
        <w:rPr>
          <w:rFonts w:ascii="Palatino-Roman" w:hAnsi="Palatino-Roman" w:cs="Arial"/>
          <w:color w:val="333333"/>
          <w:position w:val="-30"/>
          <w:sz w:val="20"/>
          <w:shd w:val="clear" w:color="auto" w:fill="FFFFFF"/>
        </w:rPr>
        <w:object w:dxaOrig="800" w:dyaOrig="680">
          <v:shape id="_x0000_i1180" type="#_x0000_t75" style="width:34.4pt;height:29pt" o:ole="">
            <v:imagedata r:id="rId333" o:title=""/>
          </v:shape>
          <o:OLEObject Type="Embed" ProgID="Equation.3" ShapeID="_x0000_i1180" DrawAspect="Content" ObjectID="_1495275387" r:id="rId334"/>
        </w:object>
      </w:r>
      <w:r w:rsidR="008F58BD">
        <w:rPr>
          <w:rFonts w:ascii="Palatino-Roman" w:hAnsi="Palatino-Roman" w:cs="Arial"/>
          <w:color w:val="333333"/>
          <w:sz w:val="20"/>
          <w:shd w:val="clear" w:color="auto" w:fill="FFFFFF"/>
        </w:rPr>
        <w:tab/>
      </w:r>
      <w:r w:rsidR="008F58BD">
        <w:rPr>
          <w:rFonts w:ascii="Palatino-Roman" w:hAnsi="Palatino-Roman" w:cs="Arial"/>
          <w:color w:val="333333"/>
          <w:sz w:val="20"/>
          <w:shd w:val="clear" w:color="auto" w:fill="FFFFFF"/>
        </w:rPr>
        <w:tab/>
      </w:r>
      <w:r w:rsidR="00924A2D">
        <w:rPr>
          <w:rFonts w:ascii="Palatino-Roman" w:hAnsi="Palatino-Roman" w:cs="Arial"/>
          <w:color w:val="333333"/>
          <w:sz w:val="20"/>
          <w:shd w:val="clear" w:color="auto" w:fill="FFFFFF"/>
        </w:rPr>
        <w:tab/>
      </w:r>
      <w:r w:rsidR="00AE46E0">
        <w:rPr>
          <w:rFonts w:ascii="Palatino-Roman" w:hAnsi="Palatino-Roman" w:cs="Arial"/>
          <w:color w:val="333333"/>
          <w:sz w:val="20"/>
          <w:shd w:val="clear" w:color="auto" w:fill="FFFFFF"/>
        </w:rPr>
        <w:t>(3</w:t>
      </w:r>
      <w:r w:rsidR="0056759A">
        <w:rPr>
          <w:rFonts w:ascii="Palatino-Roman" w:hAnsi="Palatino-Roman" w:cs="Arial"/>
          <w:color w:val="333333"/>
          <w:sz w:val="20"/>
          <w:shd w:val="clear" w:color="auto" w:fill="FFFFFF"/>
        </w:rPr>
        <w:t>4</w:t>
      </w:r>
      <w:r w:rsidR="00AE46E0">
        <w:rPr>
          <w:rFonts w:ascii="Palatino-Roman" w:hAnsi="Palatino-Roman" w:cs="Arial"/>
          <w:color w:val="333333"/>
          <w:sz w:val="20"/>
          <w:shd w:val="clear" w:color="auto" w:fill="FFFFFF"/>
        </w:rPr>
        <w:t>)</w:t>
      </w:r>
    </w:p>
    <w:p w:rsidR="00890C92" w:rsidRPr="00890C92" w:rsidRDefault="00890C92" w:rsidP="00BB5C98">
      <w:pPr>
        <w:jc w:val="both"/>
        <w:rPr>
          <w:rFonts w:ascii="Palatino-Roman" w:hAnsi="Palatino-Roman" w:cs="Arial"/>
          <w:color w:val="333333"/>
          <w:sz w:val="20"/>
          <w:shd w:val="clear" w:color="auto" w:fill="FFFFFF"/>
        </w:rPr>
      </w:pPr>
      <w:r w:rsidRPr="00890C92">
        <w:rPr>
          <w:rFonts w:ascii="Palatino-Roman" w:hAnsi="Palatino-Roman" w:cs="Arial"/>
          <w:color w:val="333333"/>
          <w:sz w:val="20"/>
          <w:shd w:val="clear" w:color="auto" w:fill="FFFFFF"/>
        </w:rPr>
        <w:t>To obtain the frequency response, an iterati</w:t>
      </w:r>
      <w:r w:rsidR="00007918">
        <w:rPr>
          <w:rFonts w:ascii="Palatino-Roman" w:hAnsi="Palatino-Roman" w:cs="Arial"/>
          <w:color w:val="333333"/>
          <w:sz w:val="20"/>
          <w:shd w:val="clear" w:color="auto" w:fill="FFFFFF"/>
        </w:rPr>
        <w:t>ve</w:t>
      </w:r>
      <w:r w:rsidRPr="00890C92">
        <w:rPr>
          <w:rFonts w:ascii="Palatino-Roman" w:hAnsi="Palatino-Roman" w:cs="Arial"/>
          <w:color w:val="333333"/>
          <w:sz w:val="20"/>
          <w:shd w:val="clear" w:color="auto" w:fill="FFFFFF"/>
        </w:rPr>
        <w:t xml:space="preserve"> method is used at every </w:t>
      </w:r>
      <w:r w:rsidR="00007918">
        <w:rPr>
          <w:rFonts w:ascii="Palatino-Roman" w:hAnsi="Palatino-Roman" w:cs="Arial"/>
          <w:color w:val="333333"/>
          <w:sz w:val="20"/>
          <w:shd w:val="clear" w:color="auto" w:fill="FFFFFF"/>
        </w:rPr>
        <w:t>individual</w:t>
      </w:r>
      <w:r w:rsidRPr="00890C92">
        <w:rPr>
          <w:rFonts w:ascii="Palatino-Roman" w:hAnsi="Palatino-Roman" w:cs="Arial"/>
          <w:color w:val="333333"/>
          <w:sz w:val="20"/>
          <w:shd w:val="clear" w:color="auto" w:fill="FFFFFF"/>
        </w:rPr>
        <w:t xml:space="preserve"> excitation frequency. The amplitude of the velocit</w:t>
      </w:r>
      <w:r w:rsidR="00476163">
        <w:rPr>
          <w:rFonts w:ascii="Palatino-Roman" w:hAnsi="Palatino-Roman" w:cs="Arial"/>
          <w:color w:val="333333"/>
          <w:sz w:val="20"/>
          <w:shd w:val="clear" w:color="auto" w:fill="FFFFFF"/>
        </w:rPr>
        <w:t>ies can be obtained from Eq. (</w:t>
      </w:r>
      <w:r w:rsidR="00AE46E0">
        <w:rPr>
          <w:rFonts w:ascii="Palatino-Roman" w:hAnsi="Palatino-Roman" w:cs="Arial"/>
          <w:color w:val="333333"/>
          <w:sz w:val="20"/>
          <w:shd w:val="clear" w:color="auto" w:fill="FFFFFF"/>
        </w:rPr>
        <w:t>3</w:t>
      </w:r>
      <w:r w:rsidR="00BB5C98">
        <w:rPr>
          <w:rFonts w:ascii="Palatino-Roman" w:hAnsi="Palatino-Roman" w:cs="Arial"/>
          <w:color w:val="333333"/>
          <w:sz w:val="20"/>
          <w:shd w:val="clear" w:color="auto" w:fill="FFFFFF"/>
        </w:rPr>
        <w:t>3</w:t>
      </w:r>
      <w:r w:rsidRPr="00890C92">
        <w:rPr>
          <w:rFonts w:ascii="Palatino-Roman" w:hAnsi="Palatino-Roman" w:cs="Arial"/>
          <w:color w:val="333333"/>
          <w:sz w:val="20"/>
          <w:shd w:val="clear" w:color="auto" w:fill="FFFFFF"/>
        </w:rPr>
        <w:t xml:space="preserve">) </w:t>
      </w:r>
      <w:proofErr w:type="gramStart"/>
      <w:r w:rsidRPr="00890C92">
        <w:rPr>
          <w:rFonts w:ascii="Palatino-Roman" w:hAnsi="Palatino-Roman" w:cs="Arial"/>
          <w:color w:val="333333"/>
          <w:sz w:val="20"/>
          <w:shd w:val="clear" w:color="auto" w:fill="FFFFFF"/>
        </w:rPr>
        <w:t>at every iteration</w:t>
      </w:r>
      <w:proofErr w:type="gramEnd"/>
      <w:r w:rsidRPr="00890C92">
        <w:rPr>
          <w:rFonts w:ascii="Palatino-Roman" w:hAnsi="Palatino-Roman" w:cs="Arial"/>
          <w:color w:val="333333"/>
          <w:sz w:val="20"/>
          <w:shd w:val="clear" w:color="auto" w:fill="FFFFFF"/>
        </w:rPr>
        <w:t xml:space="preserve"> and then be used to construct the equivalent damping matrix</w:t>
      </w:r>
      <w:r w:rsidR="00892AE4">
        <w:rPr>
          <w:rFonts w:ascii="Palatino-Roman" w:hAnsi="Palatino-Roman" w:cs="Arial"/>
          <w:color w:val="333333"/>
          <w:sz w:val="20"/>
          <w:shd w:val="clear" w:color="auto" w:fill="FFFFFF"/>
        </w:rPr>
        <w:t xml:space="preserve">, which is used to </w:t>
      </w:r>
      <w:r w:rsidR="002745EF">
        <w:rPr>
          <w:rFonts w:ascii="Palatino-Roman" w:hAnsi="Palatino-Roman" w:cs="Arial"/>
          <w:color w:val="333333"/>
          <w:sz w:val="20"/>
          <w:shd w:val="clear" w:color="auto" w:fill="FFFFFF"/>
        </w:rPr>
        <w:t>re</w:t>
      </w:r>
      <w:r w:rsidR="00892AE4">
        <w:rPr>
          <w:rFonts w:ascii="Palatino-Roman" w:hAnsi="Palatino-Roman" w:cs="Arial"/>
          <w:color w:val="333333"/>
          <w:sz w:val="20"/>
          <w:shd w:val="clear" w:color="auto" w:fill="FFFFFF"/>
        </w:rPr>
        <w:t xml:space="preserve">calculate the response </w:t>
      </w:r>
      <w:r w:rsidR="002745EF">
        <w:rPr>
          <w:rFonts w:ascii="Palatino-Roman" w:hAnsi="Palatino-Roman" w:cs="Arial"/>
          <w:color w:val="333333"/>
          <w:sz w:val="20"/>
          <w:shd w:val="clear" w:color="auto" w:fill="FFFFFF"/>
        </w:rPr>
        <w:t>from</w:t>
      </w:r>
      <w:r w:rsidR="00892AE4">
        <w:rPr>
          <w:rFonts w:ascii="Palatino-Roman" w:hAnsi="Palatino-Roman" w:cs="Arial"/>
          <w:color w:val="333333"/>
          <w:sz w:val="20"/>
          <w:shd w:val="clear" w:color="auto" w:fill="FFFFFF"/>
        </w:rPr>
        <w:t xml:space="preserve"> Eq. (3</w:t>
      </w:r>
      <w:r w:rsidR="00BB5C98">
        <w:rPr>
          <w:rFonts w:ascii="Palatino-Roman" w:hAnsi="Palatino-Roman" w:cs="Arial"/>
          <w:color w:val="333333"/>
          <w:sz w:val="20"/>
          <w:shd w:val="clear" w:color="auto" w:fill="FFFFFF"/>
        </w:rPr>
        <w:t>3</w:t>
      </w:r>
      <w:r w:rsidR="00892AE4">
        <w:rPr>
          <w:rFonts w:ascii="Palatino-Roman" w:hAnsi="Palatino-Roman" w:cs="Arial"/>
          <w:color w:val="333333"/>
          <w:sz w:val="20"/>
          <w:shd w:val="clear" w:color="auto" w:fill="FFFFFF"/>
        </w:rPr>
        <w:t>)</w:t>
      </w:r>
      <w:r w:rsidRPr="00890C92">
        <w:rPr>
          <w:rFonts w:ascii="Palatino-Roman" w:hAnsi="Palatino-Roman" w:cs="Arial"/>
          <w:color w:val="333333"/>
          <w:sz w:val="20"/>
          <w:shd w:val="clear" w:color="auto" w:fill="FFFFFF"/>
        </w:rPr>
        <w:t>. The iteration continues until the convergence is achieved. For numerical simulation, the following system parameters are used:</w:t>
      </w:r>
    </w:p>
    <w:p w:rsidR="00890C92" w:rsidRPr="00890C92" w:rsidRDefault="0081614D" w:rsidP="00890C92">
      <w:pPr>
        <w:ind w:firstLine="720"/>
        <w:jc w:val="both"/>
        <w:rPr>
          <w:rFonts w:ascii="Palatino-Roman" w:hAnsi="Palatino-Roman" w:cs="Arial"/>
          <w:color w:val="333333"/>
          <w:sz w:val="20"/>
          <w:shd w:val="clear" w:color="auto" w:fill="FFFFFF"/>
        </w:rPr>
      </w:pPr>
      <w:r>
        <w:rPr>
          <w:rFonts w:ascii="Palatino-Roman" w:hAnsi="Palatino-Roman" w:cs="Arial"/>
          <w:color w:val="333333"/>
          <w:sz w:val="20"/>
          <w:shd w:val="clear" w:color="auto" w:fill="FFFFFF"/>
        </w:rPr>
        <w:t xml:space="preserve">          </w:t>
      </w:r>
      <w:r w:rsidR="00890C92" w:rsidRPr="00890C92">
        <w:rPr>
          <w:rFonts w:ascii="Palatino-Roman" w:hAnsi="Palatino-Roman" w:cs="Arial"/>
          <w:color w:val="333333"/>
          <w:position w:val="-10"/>
          <w:sz w:val="20"/>
          <w:shd w:val="clear" w:color="auto" w:fill="FFFFFF"/>
        </w:rPr>
        <w:object w:dxaOrig="1560" w:dyaOrig="340">
          <v:shape id="_x0000_i1181" type="#_x0000_t75" style="width:68.8pt;height:12.9pt" o:ole="">
            <v:imagedata r:id="rId335" o:title=""/>
          </v:shape>
          <o:OLEObject Type="Embed" ProgID="Equation.3" ShapeID="_x0000_i1181" DrawAspect="Content" ObjectID="_1495275388" r:id="rId336"/>
        </w:object>
      </w:r>
      <w:r w:rsidR="00890C92" w:rsidRPr="00890C92">
        <w:rPr>
          <w:rFonts w:ascii="Palatino-Roman" w:hAnsi="Palatino-Roman" w:cs="Arial"/>
          <w:color w:val="333333"/>
          <w:sz w:val="20"/>
          <w:shd w:val="clear" w:color="auto" w:fill="FFFFFF"/>
        </w:rPr>
        <w:t xml:space="preserve">, </w:t>
      </w:r>
      <w:r w:rsidR="00890C92" w:rsidRPr="00890C92">
        <w:rPr>
          <w:rFonts w:ascii="Palatino-Roman" w:hAnsi="Palatino-Roman" w:cs="Arial"/>
          <w:color w:val="333333"/>
          <w:position w:val="-10"/>
          <w:sz w:val="20"/>
          <w:shd w:val="clear" w:color="auto" w:fill="FFFFFF"/>
        </w:rPr>
        <w:object w:dxaOrig="1740" w:dyaOrig="340">
          <v:shape id="_x0000_i1182" type="#_x0000_t75" style="width:80.6pt;height:13.45pt" o:ole="">
            <v:imagedata r:id="rId337" o:title=""/>
          </v:shape>
          <o:OLEObject Type="Embed" ProgID="Equation.3" ShapeID="_x0000_i1182" DrawAspect="Content" ObjectID="_1495275389" r:id="rId338"/>
        </w:object>
      </w:r>
      <w:r w:rsidR="00890C92" w:rsidRPr="00890C92">
        <w:rPr>
          <w:rFonts w:ascii="Palatino-Roman" w:hAnsi="Palatino-Roman" w:cs="Arial"/>
          <w:color w:val="333333"/>
          <w:sz w:val="20"/>
          <w:shd w:val="clear" w:color="auto" w:fill="FFFFFF"/>
        </w:rPr>
        <w:t xml:space="preserve">, </w:t>
      </w:r>
      <w:r w:rsidR="00892AE4" w:rsidRPr="00890C92">
        <w:rPr>
          <w:rFonts w:ascii="Palatino-Roman" w:hAnsi="Palatino-Roman" w:cs="Arial"/>
          <w:color w:val="333333"/>
          <w:position w:val="-10"/>
          <w:sz w:val="20"/>
          <w:shd w:val="clear" w:color="auto" w:fill="FFFFFF"/>
        </w:rPr>
        <w:object w:dxaOrig="1240" w:dyaOrig="340">
          <v:shape id="_x0000_i1183" type="#_x0000_t75" style="width:56.95pt;height:13.45pt" o:ole="">
            <v:imagedata r:id="rId339" o:title=""/>
          </v:shape>
          <o:OLEObject Type="Embed" ProgID="Equation.3" ShapeID="_x0000_i1183" DrawAspect="Content" ObjectID="_1495275390" r:id="rId340"/>
        </w:object>
      </w:r>
      <w:r w:rsidR="00890C92" w:rsidRPr="00890C92">
        <w:rPr>
          <w:rFonts w:ascii="Palatino-Roman" w:hAnsi="Palatino-Roman" w:cs="Arial"/>
          <w:color w:val="333333"/>
          <w:sz w:val="20"/>
          <w:shd w:val="clear" w:color="auto" w:fill="FFFFFF"/>
        </w:rPr>
        <w:t xml:space="preserve">, </w:t>
      </w:r>
      <w:r w:rsidR="001972C6" w:rsidRPr="00890C92">
        <w:rPr>
          <w:rFonts w:ascii="Palatino-Roman" w:hAnsi="Palatino-Roman" w:cs="Arial"/>
          <w:color w:val="333333"/>
          <w:position w:val="-10"/>
          <w:sz w:val="20"/>
          <w:shd w:val="clear" w:color="auto" w:fill="FFFFFF"/>
        </w:rPr>
        <w:object w:dxaOrig="1300" w:dyaOrig="340">
          <v:shape id="_x0000_i1184" type="#_x0000_t75" style="width:60.2pt;height:15.05pt" o:ole="">
            <v:imagedata r:id="rId341" o:title=""/>
          </v:shape>
          <o:OLEObject Type="Embed" ProgID="Equation.3" ShapeID="_x0000_i1184" DrawAspect="Content" ObjectID="_1495275391" r:id="rId342"/>
        </w:object>
      </w:r>
      <w:r w:rsidR="00890C92" w:rsidRPr="00890C92">
        <w:rPr>
          <w:rFonts w:ascii="Palatino-Roman" w:hAnsi="Palatino-Roman" w:cs="Arial"/>
          <w:color w:val="333333"/>
          <w:sz w:val="20"/>
          <w:shd w:val="clear" w:color="auto" w:fill="FFFFFF"/>
        </w:rPr>
        <w:t xml:space="preserve">, </w:t>
      </w:r>
      <w:r w:rsidR="00892AE4" w:rsidRPr="00890C92">
        <w:rPr>
          <w:rFonts w:ascii="Palatino-Roman" w:hAnsi="Palatino-Roman" w:cs="Arial"/>
          <w:color w:val="333333"/>
          <w:position w:val="-12"/>
          <w:sz w:val="20"/>
          <w:shd w:val="clear" w:color="auto" w:fill="FFFFFF"/>
        </w:rPr>
        <w:object w:dxaOrig="1420" w:dyaOrig="380">
          <v:shape id="_x0000_i1185" type="#_x0000_t75" style="width:59.1pt;height:16.1pt" o:ole="">
            <v:imagedata r:id="rId343" o:title=""/>
          </v:shape>
          <o:OLEObject Type="Embed" ProgID="Equation.3" ShapeID="_x0000_i1185" DrawAspect="Content" ObjectID="_1495275392" r:id="rId344"/>
        </w:object>
      </w:r>
      <w:r w:rsidR="00890C92" w:rsidRPr="00890C92">
        <w:rPr>
          <w:rFonts w:ascii="Palatino-Roman" w:hAnsi="Palatino-Roman" w:cs="Arial"/>
          <w:color w:val="333333"/>
          <w:sz w:val="20"/>
          <w:shd w:val="clear" w:color="auto" w:fill="FFFFFF"/>
        </w:rPr>
        <w:t xml:space="preserve">, </w:t>
      </w:r>
      <w:r w:rsidR="001972C6" w:rsidRPr="00890C92">
        <w:rPr>
          <w:rFonts w:ascii="Palatino-Roman" w:hAnsi="Palatino-Roman" w:cs="Arial"/>
          <w:color w:val="333333"/>
          <w:position w:val="-6"/>
          <w:sz w:val="20"/>
          <w:shd w:val="clear" w:color="auto" w:fill="FFFFFF"/>
        </w:rPr>
        <w:object w:dxaOrig="820" w:dyaOrig="279">
          <v:shape id="_x0000_i1186" type="#_x0000_t75" style="width:32.8pt;height:12.35pt" o:ole="">
            <v:imagedata r:id="rId345" o:title=""/>
          </v:shape>
          <o:OLEObject Type="Embed" ProgID="Equation.3" ShapeID="_x0000_i1186" DrawAspect="Content" ObjectID="_1495275393" r:id="rId346"/>
        </w:object>
      </w:r>
    </w:p>
    <w:p w:rsidR="00890C92" w:rsidRPr="00890C92" w:rsidRDefault="00007918" w:rsidP="00790B87">
      <w:pPr>
        <w:jc w:val="both"/>
        <w:rPr>
          <w:rFonts w:ascii="Palatino-Roman" w:hAnsi="Palatino-Roman" w:cs="Arial"/>
          <w:color w:val="333333"/>
          <w:sz w:val="20"/>
          <w:shd w:val="clear" w:color="auto" w:fill="FFFFFF"/>
        </w:rPr>
      </w:pPr>
      <w:r>
        <w:rPr>
          <w:rFonts w:ascii="Palatino-Roman" w:hAnsi="Palatino-Roman" w:cs="Arial"/>
          <w:color w:val="333333"/>
          <w:sz w:val="20"/>
          <w:shd w:val="clear" w:color="auto" w:fill="FFFFFF"/>
        </w:rPr>
        <w:t>, so that t</w:t>
      </w:r>
      <w:r w:rsidRPr="00890C92">
        <w:rPr>
          <w:rFonts w:ascii="Palatino-Roman" w:hAnsi="Palatino-Roman" w:cs="Arial"/>
          <w:color w:val="333333"/>
          <w:sz w:val="20"/>
          <w:shd w:val="clear" w:color="auto" w:fill="FFFFFF"/>
        </w:rPr>
        <w:t xml:space="preserve">he natural frequencies of the system are </w:t>
      </w:r>
      <w:r w:rsidRPr="00890C92">
        <w:rPr>
          <w:rFonts w:ascii="Palatino-Roman" w:hAnsi="Palatino-Roman" w:cs="Arial"/>
          <w:color w:val="333333"/>
          <w:position w:val="-6"/>
          <w:sz w:val="20"/>
          <w:shd w:val="clear" w:color="auto" w:fill="FFFFFF"/>
        </w:rPr>
        <w:object w:dxaOrig="1200" w:dyaOrig="279">
          <v:shape id="_x0000_i1187" type="#_x0000_t75" style="width:48.35pt;height:12.35pt" o:ole="">
            <v:imagedata r:id="rId347" o:title=""/>
          </v:shape>
          <o:OLEObject Type="Embed" ProgID="Equation.3" ShapeID="_x0000_i1187" DrawAspect="Content" ObjectID="_1495275394" r:id="rId348"/>
        </w:object>
      </w:r>
      <w:r w:rsidRPr="00890C92">
        <w:rPr>
          <w:rFonts w:ascii="Palatino-Roman" w:hAnsi="Palatino-Roman" w:cs="Arial"/>
          <w:color w:val="333333"/>
          <w:sz w:val="20"/>
          <w:shd w:val="clear" w:color="auto" w:fill="FFFFFF"/>
        </w:rPr>
        <w:t xml:space="preserve"> </w:t>
      </w:r>
      <w:proofErr w:type="gramStart"/>
      <w:r w:rsidRPr="00890C92">
        <w:rPr>
          <w:rFonts w:ascii="Palatino-Roman" w:hAnsi="Palatino-Roman" w:cs="Arial"/>
          <w:color w:val="333333"/>
          <w:sz w:val="20"/>
          <w:shd w:val="clear" w:color="auto" w:fill="FFFFFF"/>
        </w:rPr>
        <w:t xml:space="preserve">and </w:t>
      </w:r>
      <w:proofErr w:type="gramEnd"/>
      <w:r w:rsidRPr="00890C92">
        <w:rPr>
          <w:rFonts w:ascii="Palatino-Roman" w:hAnsi="Palatino-Roman" w:cs="Arial"/>
          <w:color w:val="333333"/>
          <w:position w:val="-6"/>
          <w:sz w:val="20"/>
          <w:shd w:val="clear" w:color="auto" w:fill="FFFFFF"/>
        </w:rPr>
        <w:object w:dxaOrig="1200" w:dyaOrig="279">
          <v:shape id="_x0000_i1188" type="#_x0000_t75" style="width:48.35pt;height:12.35pt" o:ole="">
            <v:imagedata r:id="rId349" o:title=""/>
          </v:shape>
          <o:OLEObject Type="Embed" ProgID="Equation.3" ShapeID="_x0000_i1188" DrawAspect="Content" ObjectID="_1495275395" r:id="rId350"/>
        </w:object>
      </w:r>
      <w:r w:rsidRPr="00890C92">
        <w:rPr>
          <w:rFonts w:ascii="Palatino-Roman" w:hAnsi="Palatino-Roman" w:cs="Arial"/>
          <w:color w:val="333333"/>
          <w:sz w:val="20"/>
          <w:shd w:val="clear" w:color="auto" w:fill="FFFFFF"/>
        </w:rPr>
        <w:t xml:space="preserve">.  </w:t>
      </w:r>
      <w:r w:rsidR="00890C92" w:rsidRPr="00890C92">
        <w:rPr>
          <w:rFonts w:ascii="Palatino-Roman" w:hAnsi="Palatino-Roman" w:cs="Arial"/>
          <w:color w:val="333333"/>
          <w:sz w:val="20"/>
          <w:shd w:val="clear" w:color="auto" w:fill="FFFFFF"/>
        </w:rPr>
        <w:t xml:space="preserve">The amplitude of </w:t>
      </w:r>
      <w:r>
        <w:rPr>
          <w:rFonts w:ascii="Palatino-Roman" w:hAnsi="Palatino-Roman" w:cs="Arial"/>
          <w:color w:val="333333"/>
          <w:sz w:val="20"/>
          <w:shd w:val="clear" w:color="auto" w:fill="FFFFFF"/>
        </w:rPr>
        <w:t xml:space="preserve">the resulting </w:t>
      </w:r>
      <w:proofErr w:type="spellStart"/>
      <w:r w:rsidR="00890C92" w:rsidRPr="00890C92">
        <w:rPr>
          <w:rFonts w:ascii="Palatino-Roman" w:hAnsi="Palatino-Roman" w:cs="Arial"/>
          <w:color w:val="333333"/>
          <w:sz w:val="20"/>
          <w:shd w:val="clear" w:color="auto" w:fill="FFFFFF"/>
        </w:rPr>
        <w:t>mobilities</w:t>
      </w:r>
      <w:proofErr w:type="spellEnd"/>
      <w:r w:rsidR="00890C92" w:rsidRPr="00890C92">
        <w:rPr>
          <w:rFonts w:ascii="Palatino-Roman" w:hAnsi="Palatino-Roman" w:cs="Arial"/>
          <w:color w:val="333333"/>
          <w:sz w:val="20"/>
          <w:shd w:val="clear" w:color="auto" w:fill="FFFFFF"/>
        </w:rPr>
        <w:t xml:space="preserve"> </w:t>
      </w:r>
      <w:r w:rsidR="0072008F" w:rsidRPr="00890C92">
        <w:rPr>
          <w:rFonts w:ascii="Palatino-Roman" w:hAnsi="Palatino-Roman" w:cs="Arial"/>
          <w:color w:val="333333"/>
          <w:position w:val="-24"/>
          <w:sz w:val="20"/>
          <w:shd w:val="clear" w:color="auto" w:fill="FFFFFF"/>
        </w:rPr>
        <w:object w:dxaOrig="300" w:dyaOrig="660">
          <v:shape id="_x0000_i1189" type="#_x0000_t75" style="width:12.35pt;height:26.85pt" o:ole="">
            <v:imagedata r:id="rId351" o:title=""/>
          </v:shape>
          <o:OLEObject Type="Embed" ProgID="Equation.3" ShapeID="_x0000_i1189" DrawAspect="Content" ObjectID="_1495275396" r:id="rId352"/>
        </w:object>
      </w:r>
      <w:r w:rsidR="00890C92" w:rsidRPr="00890C92">
        <w:rPr>
          <w:rFonts w:ascii="Palatino-Roman" w:hAnsi="Palatino-Roman" w:cs="Arial"/>
          <w:color w:val="333333"/>
          <w:sz w:val="20"/>
          <w:shd w:val="clear" w:color="auto" w:fill="FFFFFF"/>
        </w:rPr>
        <w:t xml:space="preserve">  and </w:t>
      </w:r>
      <w:r w:rsidR="0072008F" w:rsidRPr="00890C92">
        <w:rPr>
          <w:rFonts w:ascii="Palatino-Roman" w:hAnsi="Palatino-Roman" w:cs="Arial"/>
          <w:color w:val="333333"/>
          <w:position w:val="-24"/>
          <w:sz w:val="20"/>
          <w:shd w:val="clear" w:color="auto" w:fill="FFFFFF"/>
        </w:rPr>
        <w:object w:dxaOrig="320" w:dyaOrig="660">
          <v:shape id="_x0000_i1190" type="#_x0000_t75" style="width:12.9pt;height:27.4pt" o:ole="">
            <v:imagedata r:id="rId353" o:title=""/>
          </v:shape>
          <o:OLEObject Type="Embed" ProgID="Equation.3" ShapeID="_x0000_i1190" DrawAspect="Content" ObjectID="_1495275397" r:id="rId354"/>
        </w:object>
      </w:r>
      <w:r w:rsidR="00890C92" w:rsidRPr="00890C92">
        <w:rPr>
          <w:rFonts w:ascii="Palatino-Roman" w:hAnsi="Palatino-Roman" w:cs="Arial"/>
          <w:color w:val="333333"/>
          <w:sz w:val="20"/>
          <w:shd w:val="clear" w:color="auto" w:fill="FFFFFF"/>
        </w:rPr>
        <w:t xml:space="preserve">  are plotted in </w:t>
      </w:r>
      <w:r w:rsidR="00AE46E0">
        <w:rPr>
          <w:rFonts w:ascii="Palatino-Roman" w:hAnsi="Palatino-Roman" w:cs="Arial"/>
          <w:color w:val="333333"/>
          <w:sz w:val="20"/>
          <w:shd w:val="clear" w:color="auto" w:fill="FFFFFF"/>
        </w:rPr>
        <w:t>Fig.</w:t>
      </w:r>
      <w:r w:rsidR="00890C92" w:rsidRPr="00890C92">
        <w:rPr>
          <w:rFonts w:ascii="Palatino-Roman" w:hAnsi="Palatino-Roman" w:cs="Arial"/>
          <w:color w:val="333333"/>
          <w:sz w:val="20"/>
          <w:shd w:val="clear" w:color="auto" w:fill="FFFFFF"/>
        </w:rPr>
        <w:t xml:space="preserve"> </w:t>
      </w:r>
      <w:r w:rsidR="00790B87">
        <w:rPr>
          <w:rFonts w:ascii="Palatino-Roman" w:hAnsi="Palatino-Roman" w:cs="Arial"/>
          <w:color w:val="333333"/>
          <w:sz w:val="20"/>
          <w:shd w:val="clear" w:color="auto" w:fill="FFFFFF"/>
        </w:rPr>
        <w:t>10</w:t>
      </w:r>
      <w:r w:rsidR="00890C92" w:rsidRPr="00890C92">
        <w:rPr>
          <w:rFonts w:ascii="Palatino-Roman" w:hAnsi="Palatino-Roman" w:cs="Arial"/>
          <w:color w:val="333333"/>
          <w:sz w:val="20"/>
          <w:shd w:val="clear" w:color="auto" w:fill="FFFFFF"/>
        </w:rPr>
        <w:t>. A very good agreement is achieved between</w:t>
      </w:r>
      <w:r w:rsidR="00892AE4">
        <w:rPr>
          <w:rFonts w:ascii="Palatino-Roman" w:hAnsi="Palatino-Roman" w:cs="Arial"/>
          <w:color w:val="333333"/>
          <w:sz w:val="20"/>
          <w:shd w:val="clear" w:color="auto" w:fill="FFFFFF"/>
        </w:rPr>
        <w:t xml:space="preserve"> the</w:t>
      </w:r>
      <w:r w:rsidR="00890C92" w:rsidRPr="00890C92">
        <w:rPr>
          <w:rFonts w:ascii="Palatino-Roman" w:hAnsi="Palatino-Roman" w:cs="Arial"/>
          <w:color w:val="333333"/>
          <w:sz w:val="20"/>
          <w:shd w:val="clear" w:color="auto" w:fill="FFFFFF"/>
        </w:rPr>
        <w:t xml:space="preserve"> analytical approach</w:t>
      </w:r>
      <w:r w:rsidR="00892AE4">
        <w:rPr>
          <w:rFonts w:ascii="Palatino-Roman" w:hAnsi="Palatino-Roman" w:cs="Arial"/>
          <w:color w:val="333333"/>
          <w:sz w:val="20"/>
          <w:shd w:val="clear" w:color="auto" w:fill="FFFFFF"/>
        </w:rPr>
        <w:t>,</w:t>
      </w:r>
      <w:r w:rsidR="00890C92" w:rsidRPr="00890C92">
        <w:rPr>
          <w:rFonts w:ascii="Palatino-Roman" w:hAnsi="Palatino-Roman" w:cs="Arial"/>
          <w:color w:val="333333"/>
          <w:sz w:val="20"/>
          <w:shd w:val="clear" w:color="auto" w:fill="FFFFFF"/>
        </w:rPr>
        <w:t xml:space="preserve"> using </w:t>
      </w:r>
      <w:r w:rsidR="001972C6">
        <w:rPr>
          <w:rFonts w:ascii="Palatino-Roman" w:hAnsi="Palatino-Roman" w:cs="Arial"/>
          <w:color w:val="333333"/>
          <w:sz w:val="20"/>
          <w:shd w:val="clear" w:color="auto" w:fill="FFFFFF"/>
        </w:rPr>
        <w:t xml:space="preserve">the </w:t>
      </w:r>
      <w:r w:rsidR="00890C92" w:rsidRPr="00890C92">
        <w:rPr>
          <w:rFonts w:ascii="Palatino-Roman" w:hAnsi="Palatino-Roman" w:cs="Arial"/>
          <w:color w:val="333333"/>
          <w:sz w:val="20"/>
          <w:shd w:val="clear" w:color="auto" w:fill="FFFFFF"/>
        </w:rPr>
        <w:t>harmonic balance method, red solid line, and the numerical approach</w:t>
      </w:r>
      <w:r w:rsidR="00892AE4">
        <w:rPr>
          <w:rFonts w:ascii="Palatino-Roman" w:hAnsi="Palatino-Roman" w:cs="Arial"/>
          <w:color w:val="333333"/>
          <w:sz w:val="20"/>
          <w:shd w:val="clear" w:color="auto" w:fill="FFFFFF"/>
        </w:rPr>
        <w:t>,</w:t>
      </w:r>
      <w:r w:rsidR="00890C92" w:rsidRPr="00890C92">
        <w:rPr>
          <w:rFonts w:ascii="Palatino-Roman" w:hAnsi="Palatino-Roman" w:cs="Arial"/>
          <w:color w:val="333333"/>
          <w:sz w:val="20"/>
          <w:shd w:val="clear" w:color="auto" w:fill="FFFFFF"/>
        </w:rPr>
        <w:t xml:space="preserve"> using time domain simulation, blue dashed line.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16"/>
        <w:gridCol w:w="4956"/>
      </w:tblGrid>
      <w:tr w:rsidR="00173DBC" w:rsidRPr="00890C92" w:rsidTr="0072008F">
        <w:trPr>
          <w:trHeight w:val="2710"/>
        </w:trPr>
        <w:tc>
          <w:tcPr>
            <w:tcW w:w="4704" w:type="dxa"/>
          </w:tcPr>
          <w:p w:rsidR="00890C92" w:rsidRPr="00890C92" w:rsidRDefault="004E13A0" w:rsidP="00173DBC">
            <w:pPr>
              <w:jc w:val="both"/>
              <w:rPr>
                <w:rFonts w:ascii="Palatino-Roman" w:eastAsia="Times New Roman" w:hAnsi="Palatino-Roman" w:cs="Arial"/>
                <w:color w:val="333333"/>
                <w:sz w:val="20"/>
                <w:szCs w:val="20"/>
                <w:shd w:val="clear" w:color="auto" w:fill="FFFFFF"/>
                <w:lang w:eastAsia="en-GB"/>
              </w:rPr>
            </w:pPr>
            <w:r>
              <w:rPr>
                <w:rFonts w:ascii="Palatino-Roman" w:hAnsi="Palatino-Roman" w:cs="Arial"/>
                <w:noProof/>
                <w:color w:val="333333"/>
                <w:sz w:val="20"/>
                <w:shd w:val="clear" w:color="auto" w:fill="FFFFFF"/>
                <w:lang w:eastAsia="zh-CN"/>
              </w:rPr>
              <w:drawing>
                <wp:inline distT="0" distB="0" distL="0" distR="0" wp14:anchorId="504982FE" wp14:editId="2F3326D0">
                  <wp:extent cx="3044328" cy="2279176"/>
                  <wp:effectExtent l="0" t="0" r="3810"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Ydot1_F_2015.tif"/>
                          <pic:cNvPicPr/>
                        </pic:nvPicPr>
                        <pic:blipFill>
                          <a:blip r:embed="rId355">
                            <a:extLst>
                              <a:ext uri="{28A0092B-C50C-407E-A947-70E740481C1C}">
                                <a14:useLocalDpi xmlns:a14="http://schemas.microsoft.com/office/drawing/2010/main" val="0"/>
                              </a:ext>
                            </a:extLst>
                          </a:blip>
                          <a:stretch>
                            <a:fillRect/>
                          </a:stretch>
                        </pic:blipFill>
                        <pic:spPr>
                          <a:xfrm>
                            <a:off x="0" y="0"/>
                            <a:ext cx="3055001" cy="2287167"/>
                          </a:xfrm>
                          <a:prstGeom prst="rect">
                            <a:avLst/>
                          </a:prstGeom>
                        </pic:spPr>
                      </pic:pic>
                    </a:graphicData>
                  </a:graphic>
                </wp:inline>
              </w:drawing>
            </w:r>
          </w:p>
        </w:tc>
        <w:tc>
          <w:tcPr>
            <w:tcW w:w="4872" w:type="dxa"/>
          </w:tcPr>
          <w:p w:rsidR="00890C92" w:rsidRPr="00890C92" w:rsidRDefault="004E13A0" w:rsidP="00173DBC">
            <w:pPr>
              <w:jc w:val="both"/>
              <w:rPr>
                <w:rFonts w:ascii="Palatino-Roman" w:eastAsia="Times New Roman" w:hAnsi="Palatino-Roman" w:cs="Arial"/>
                <w:color w:val="333333"/>
                <w:sz w:val="20"/>
                <w:szCs w:val="20"/>
                <w:shd w:val="clear" w:color="auto" w:fill="FFFFFF"/>
                <w:lang w:eastAsia="en-GB"/>
              </w:rPr>
            </w:pPr>
            <w:r>
              <w:rPr>
                <w:rFonts w:ascii="Palatino-Roman" w:hAnsi="Palatino-Roman" w:cs="Arial"/>
                <w:noProof/>
                <w:color w:val="333333"/>
                <w:sz w:val="20"/>
                <w:shd w:val="clear" w:color="auto" w:fill="FFFFFF"/>
                <w:lang w:eastAsia="zh-CN"/>
              </w:rPr>
              <w:drawing>
                <wp:inline distT="0" distB="0" distL="0" distR="0" wp14:anchorId="4D05DF77" wp14:editId="755ABEA8">
                  <wp:extent cx="3009758" cy="2253295"/>
                  <wp:effectExtent l="0" t="0" r="63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Ydot2_F_2015.tif"/>
                          <pic:cNvPicPr/>
                        </pic:nvPicPr>
                        <pic:blipFill>
                          <a:blip r:embed="rId356">
                            <a:extLst>
                              <a:ext uri="{28A0092B-C50C-407E-A947-70E740481C1C}">
                                <a14:useLocalDpi xmlns:a14="http://schemas.microsoft.com/office/drawing/2010/main" val="0"/>
                              </a:ext>
                            </a:extLst>
                          </a:blip>
                          <a:stretch>
                            <a:fillRect/>
                          </a:stretch>
                        </pic:blipFill>
                        <pic:spPr>
                          <a:xfrm>
                            <a:off x="0" y="0"/>
                            <a:ext cx="3024974" cy="2264687"/>
                          </a:xfrm>
                          <a:prstGeom prst="rect">
                            <a:avLst/>
                          </a:prstGeom>
                        </pic:spPr>
                      </pic:pic>
                    </a:graphicData>
                  </a:graphic>
                </wp:inline>
              </w:drawing>
            </w:r>
          </w:p>
        </w:tc>
      </w:tr>
      <w:tr w:rsidR="00173DBC" w:rsidRPr="00890C92" w:rsidTr="00173DBC">
        <w:tc>
          <w:tcPr>
            <w:tcW w:w="4704" w:type="dxa"/>
          </w:tcPr>
          <w:p w:rsidR="00890C92" w:rsidRPr="00890C92" w:rsidRDefault="00890C92" w:rsidP="00173DBC">
            <w:pPr>
              <w:jc w:val="center"/>
              <w:rPr>
                <w:rFonts w:ascii="Palatino-Roman" w:eastAsia="Times New Roman" w:hAnsi="Palatino-Roman" w:cs="Arial"/>
                <w:color w:val="333333"/>
                <w:sz w:val="20"/>
                <w:szCs w:val="20"/>
                <w:shd w:val="clear" w:color="auto" w:fill="FFFFFF"/>
                <w:lang w:eastAsia="en-GB"/>
              </w:rPr>
            </w:pPr>
            <w:r w:rsidRPr="00890C92">
              <w:rPr>
                <w:rFonts w:ascii="Palatino-Roman" w:eastAsia="Times New Roman" w:hAnsi="Palatino-Roman" w:cs="Arial"/>
                <w:color w:val="333333"/>
                <w:sz w:val="20"/>
                <w:szCs w:val="20"/>
                <w:shd w:val="clear" w:color="auto" w:fill="FFFFFF"/>
                <w:lang w:eastAsia="en-GB"/>
              </w:rPr>
              <w:t>(a)</w:t>
            </w:r>
          </w:p>
        </w:tc>
        <w:tc>
          <w:tcPr>
            <w:tcW w:w="4872" w:type="dxa"/>
          </w:tcPr>
          <w:p w:rsidR="00890C92" w:rsidRPr="00890C92" w:rsidRDefault="00890C92" w:rsidP="00173DBC">
            <w:pPr>
              <w:jc w:val="center"/>
              <w:rPr>
                <w:rFonts w:ascii="Palatino-Roman" w:eastAsia="Times New Roman" w:hAnsi="Palatino-Roman" w:cs="Arial"/>
                <w:color w:val="333333"/>
                <w:sz w:val="20"/>
                <w:szCs w:val="20"/>
                <w:shd w:val="clear" w:color="auto" w:fill="FFFFFF"/>
                <w:lang w:eastAsia="en-GB"/>
              </w:rPr>
            </w:pPr>
            <w:r w:rsidRPr="00890C92">
              <w:rPr>
                <w:rFonts w:ascii="Palatino-Roman" w:eastAsia="Times New Roman" w:hAnsi="Palatino-Roman" w:cs="Arial"/>
                <w:color w:val="333333"/>
                <w:sz w:val="20"/>
                <w:szCs w:val="20"/>
                <w:shd w:val="clear" w:color="auto" w:fill="FFFFFF"/>
                <w:lang w:eastAsia="en-GB"/>
              </w:rPr>
              <w:t>(b)</w:t>
            </w:r>
          </w:p>
        </w:tc>
      </w:tr>
    </w:tbl>
    <w:p w:rsidR="00890C92" w:rsidRPr="00890C92" w:rsidRDefault="0047736F" w:rsidP="00E94F8E">
      <w:pPr>
        <w:jc w:val="center"/>
        <w:rPr>
          <w:rFonts w:ascii="Palatino-Roman" w:hAnsi="Palatino-Roman" w:cs="Arial"/>
          <w:color w:val="333333"/>
          <w:sz w:val="20"/>
          <w:shd w:val="clear" w:color="auto" w:fill="FFFFFF"/>
        </w:rPr>
      </w:pPr>
      <w:r>
        <w:rPr>
          <w:rFonts w:ascii="Palatino-Roman" w:hAnsi="Palatino-Roman" w:cs="Arial"/>
          <w:color w:val="333333"/>
          <w:sz w:val="20"/>
          <w:shd w:val="clear" w:color="auto" w:fill="FFFFFF"/>
        </w:rPr>
        <w:t>Figure</w:t>
      </w:r>
      <w:r w:rsidR="00890C92" w:rsidRPr="00890C92">
        <w:rPr>
          <w:rFonts w:ascii="Palatino-Roman" w:hAnsi="Palatino-Roman" w:cs="Arial"/>
          <w:color w:val="333333"/>
          <w:sz w:val="20"/>
          <w:shd w:val="clear" w:color="auto" w:fill="FFFFFF"/>
        </w:rPr>
        <w:t xml:space="preserve"> </w:t>
      </w:r>
      <w:r w:rsidR="00790B87">
        <w:rPr>
          <w:rFonts w:ascii="Palatino-Roman" w:hAnsi="Palatino-Roman" w:cs="Arial"/>
          <w:color w:val="333333"/>
          <w:sz w:val="20"/>
          <w:shd w:val="clear" w:color="auto" w:fill="FFFFFF"/>
        </w:rPr>
        <w:t>10</w:t>
      </w:r>
      <w:r w:rsidR="00890C92" w:rsidRPr="00890C92">
        <w:rPr>
          <w:rFonts w:ascii="Palatino-Roman" w:hAnsi="Palatino-Roman" w:cs="Arial"/>
          <w:color w:val="333333"/>
          <w:sz w:val="20"/>
          <w:shd w:val="clear" w:color="auto" w:fill="FFFFFF"/>
        </w:rPr>
        <w:t xml:space="preserve">. </w:t>
      </w:r>
      <w:r w:rsidR="00E94F8E" w:rsidRPr="00230910">
        <w:rPr>
          <w:rFonts w:ascii="Palatino-Roman" w:hAnsi="Palatino-Roman" w:cs="Arial"/>
          <w:color w:val="333333"/>
          <w:sz w:val="20"/>
          <w:shd w:val="clear" w:color="auto" w:fill="FFFFFF"/>
        </w:rPr>
        <w:t xml:space="preserve">The response of the </w:t>
      </w:r>
      <w:r w:rsidR="00E94F8E">
        <w:rPr>
          <w:rFonts w:ascii="Palatino-Roman" w:hAnsi="Palatino-Roman" w:cs="Arial"/>
          <w:color w:val="333333"/>
          <w:sz w:val="20"/>
          <w:shd w:val="clear" w:color="auto" w:fill="FFFFFF"/>
        </w:rPr>
        <w:t>two degree of freedom</w:t>
      </w:r>
      <w:r w:rsidR="00E94F8E" w:rsidRPr="00230910">
        <w:rPr>
          <w:rFonts w:ascii="Palatino-Roman" w:hAnsi="Palatino-Roman" w:cs="Arial"/>
          <w:color w:val="333333"/>
          <w:sz w:val="20"/>
          <w:shd w:val="clear" w:color="auto" w:fill="FFFFFF"/>
        </w:rPr>
        <w:t xml:space="preserve"> system with cubic damping</w:t>
      </w:r>
      <w:r w:rsidR="00E94F8E">
        <w:rPr>
          <w:rFonts w:ascii="Palatino-Roman" w:hAnsi="Palatino-Roman" w:cs="Arial"/>
          <w:color w:val="333333"/>
          <w:sz w:val="20"/>
          <w:shd w:val="clear" w:color="auto" w:fill="FFFFFF"/>
        </w:rPr>
        <w:t xml:space="preserve"> when driven by a single tone, as a function of excitation frequency,</w:t>
      </w:r>
      <w:r w:rsidR="00E94F8E" w:rsidRPr="00E94F8E">
        <w:rPr>
          <w:rFonts w:ascii="Palatino-Roman" w:hAnsi="Palatino-Roman" w:cs="Arial"/>
          <w:color w:val="333333"/>
          <w:sz w:val="20"/>
          <w:shd w:val="clear" w:color="auto" w:fill="FFFFFF"/>
        </w:rPr>
        <w:t xml:space="preserve"> </w:t>
      </w:r>
      <w:r w:rsidR="00E94F8E" w:rsidRPr="00947F5D">
        <w:rPr>
          <w:rFonts w:ascii="Palatino-Roman" w:hAnsi="Palatino-Roman" w:cs="Arial"/>
          <w:color w:val="333333"/>
          <w:position w:val="-6"/>
          <w:sz w:val="20"/>
          <w:shd w:val="clear" w:color="auto" w:fill="FFFFFF"/>
        </w:rPr>
        <w:object w:dxaOrig="240" w:dyaOrig="220">
          <v:shape id="_x0000_i1191" type="#_x0000_t75" style="width:9.15pt;height:9.65pt" o:ole="">
            <v:imagedata r:id="rId224" o:title=""/>
          </v:shape>
          <o:OLEObject Type="Embed" ProgID="Equation.DSMT4" ShapeID="_x0000_i1191" DrawAspect="Content" ObjectID="_1495275398" r:id="rId357"/>
        </w:object>
      </w:r>
      <w:r w:rsidR="00E94F8E">
        <w:rPr>
          <w:rFonts w:ascii="Palatino-Roman" w:hAnsi="Palatino-Roman" w:cs="Arial"/>
          <w:color w:val="333333"/>
          <w:sz w:val="20"/>
          <w:shd w:val="clear" w:color="auto" w:fill="FFFFFF"/>
        </w:rPr>
        <w:t xml:space="preserve"> , showing  </w:t>
      </w:r>
      <w:r w:rsidR="00890C92" w:rsidRPr="00890C92">
        <w:rPr>
          <w:rFonts w:ascii="Palatino-Roman" w:hAnsi="Palatino-Roman" w:cs="Arial"/>
          <w:color w:val="333333"/>
          <w:sz w:val="20"/>
          <w:shd w:val="clear" w:color="auto" w:fill="FFFFFF"/>
        </w:rPr>
        <w:t xml:space="preserve">(a) the amplitude of the point mobility </w:t>
      </w:r>
      <w:r w:rsidR="00890C92" w:rsidRPr="00890C92">
        <w:rPr>
          <w:rFonts w:ascii="Palatino-Roman" w:hAnsi="Palatino-Roman" w:cs="Arial"/>
          <w:color w:val="333333"/>
          <w:position w:val="-24"/>
          <w:sz w:val="20"/>
          <w:shd w:val="clear" w:color="auto" w:fill="FFFFFF"/>
        </w:rPr>
        <w:object w:dxaOrig="300" w:dyaOrig="660">
          <v:shape id="_x0000_i1192" type="#_x0000_t75" style="width:12.9pt;height:30.65pt" o:ole="">
            <v:imagedata r:id="rId358" o:title=""/>
          </v:shape>
          <o:OLEObject Type="Embed" ProgID="Equation.3" ShapeID="_x0000_i1192" DrawAspect="Content" ObjectID="_1495275399" r:id="rId359"/>
        </w:object>
      </w:r>
      <w:r w:rsidR="00890C92" w:rsidRPr="00890C92">
        <w:rPr>
          <w:rFonts w:ascii="Palatino-Roman" w:hAnsi="Palatino-Roman" w:cs="Arial"/>
          <w:color w:val="333333"/>
          <w:sz w:val="20"/>
          <w:shd w:val="clear" w:color="auto" w:fill="FFFFFF"/>
        </w:rPr>
        <w:t xml:space="preserve"> (b) the amplitude of the cross mobility </w:t>
      </w:r>
      <w:r w:rsidR="00890C92" w:rsidRPr="00890C92">
        <w:rPr>
          <w:rFonts w:ascii="Palatino-Roman" w:hAnsi="Palatino-Roman" w:cs="Arial"/>
          <w:color w:val="333333"/>
          <w:position w:val="-24"/>
          <w:sz w:val="20"/>
          <w:shd w:val="clear" w:color="auto" w:fill="FFFFFF"/>
        </w:rPr>
        <w:object w:dxaOrig="320" w:dyaOrig="660">
          <v:shape id="_x0000_i1193" type="#_x0000_t75" style="width:12.9pt;height:27.95pt" o:ole="">
            <v:imagedata r:id="rId360" o:title=""/>
          </v:shape>
          <o:OLEObject Type="Embed" ProgID="Equation.3" ShapeID="_x0000_i1193" DrawAspect="Content" ObjectID="_1495275400" r:id="rId361"/>
        </w:object>
      </w:r>
      <w:r w:rsidR="00890C92" w:rsidRPr="00890C92">
        <w:rPr>
          <w:rFonts w:ascii="Palatino-Roman" w:hAnsi="Palatino-Roman" w:cs="Arial"/>
          <w:color w:val="333333"/>
          <w:sz w:val="20"/>
          <w:shd w:val="clear" w:color="auto" w:fill="FFFFFF"/>
        </w:rPr>
        <w:t>, red solid line ( analytical using harmonic balance) and blue dashed line(numerical using time domain simulations)</w:t>
      </w:r>
    </w:p>
    <w:p w:rsidR="00827111" w:rsidRDefault="00827111" w:rsidP="00890C92">
      <w:pPr>
        <w:jc w:val="both"/>
        <w:rPr>
          <w:rFonts w:ascii="Palatino-Roman" w:hAnsi="Palatino-Roman" w:cs="Arial"/>
          <w:color w:val="333333"/>
          <w:sz w:val="20"/>
          <w:shd w:val="clear" w:color="auto" w:fill="FFFFFF"/>
        </w:rPr>
      </w:pPr>
    </w:p>
    <w:p w:rsidR="00890C92" w:rsidRPr="00890C92" w:rsidRDefault="00890C92" w:rsidP="00790B87">
      <w:pPr>
        <w:jc w:val="both"/>
        <w:rPr>
          <w:rFonts w:ascii="Palatino-Roman" w:hAnsi="Palatino-Roman" w:cs="Arial"/>
          <w:color w:val="333333"/>
          <w:sz w:val="20"/>
          <w:shd w:val="clear" w:color="auto" w:fill="FFFFFF"/>
        </w:rPr>
      </w:pPr>
      <w:r w:rsidRPr="00890C92">
        <w:rPr>
          <w:rFonts w:ascii="Palatino-Roman" w:hAnsi="Palatino-Roman" w:cs="Arial"/>
          <w:color w:val="333333"/>
          <w:sz w:val="20"/>
          <w:shd w:val="clear" w:color="auto" w:fill="FFFFFF"/>
        </w:rPr>
        <w:t xml:space="preserve">The </w:t>
      </w:r>
      <w:r w:rsidR="00BB5C98">
        <w:rPr>
          <w:rFonts w:ascii="Palatino-Roman" w:hAnsi="Palatino-Roman" w:cs="Arial"/>
          <w:color w:val="333333"/>
          <w:sz w:val="20"/>
          <w:shd w:val="clear" w:color="auto" w:fill="FFFFFF"/>
        </w:rPr>
        <w:t>equivalent</w:t>
      </w:r>
      <w:r w:rsidRPr="00890C92">
        <w:rPr>
          <w:rFonts w:ascii="Palatino-Roman" w:hAnsi="Palatino-Roman" w:cs="Arial"/>
          <w:color w:val="333333"/>
          <w:sz w:val="20"/>
          <w:shd w:val="clear" w:color="auto" w:fill="FFFFFF"/>
        </w:rPr>
        <w:t xml:space="preserve"> damping </w:t>
      </w:r>
      <w:r w:rsidR="00790B87" w:rsidRPr="00BB5C98">
        <w:rPr>
          <w:rFonts w:ascii="Palatino-Roman" w:hAnsi="Palatino-Roman" w:cs="Arial"/>
          <w:color w:val="333333"/>
          <w:position w:val="-14"/>
          <w:sz w:val="20"/>
          <w:shd w:val="clear" w:color="auto" w:fill="FFFFFF"/>
        </w:rPr>
        <w:object w:dxaOrig="460" w:dyaOrig="380">
          <v:shape id="_x0000_i1194" type="#_x0000_t75" style="width:23.1pt;height:19.9pt" o:ole="">
            <v:imagedata r:id="rId362" o:title=""/>
          </v:shape>
          <o:OLEObject Type="Embed" ProgID="Equation.3" ShapeID="_x0000_i1194" DrawAspect="Content" ObjectID="_1495275401" r:id="rId363"/>
        </w:object>
      </w:r>
      <w:r w:rsidRPr="00890C92">
        <w:rPr>
          <w:rFonts w:ascii="Palatino-Roman" w:hAnsi="Palatino-Roman" w:cs="Arial"/>
          <w:color w:val="333333"/>
          <w:sz w:val="20"/>
          <w:shd w:val="clear" w:color="auto" w:fill="FFFFFF"/>
        </w:rPr>
        <w:t xml:space="preserve"> </w:t>
      </w:r>
      <w:proofErr w:type="gramStart"/>
      <w:r w:rsidRPr="00890C92">
        <w:rPr>
          <w:rFonts w:ascii="Palatino-Roman" w:hAnsi="Palatino-Roman" w:cs="Arial"/>
          <w:color w:val="333333"/>
          <w:sz w:val="20"/>
          <w:shd w:val="clear" w:color="auto" w:fill="FFFFFF"/>
        </w:rPr>
        <w:t>at every iteration</w:t>
      </w:r>
      <w:proofErr w:type="gramEnd"/>
      <w:r w:rsidRPr="00890C92">
        <w:rPr>
          <w:rFonts w:ascii="Palatino-Roman" w:hAnsi="Palatino-Roman" w:cs="Arial"/>
          <w:color w:val="333333"/>
          <w:sz w:val="20"/>
          <w:shd w:val="clear" w:color="auto" w:fill="FFFFFF"/>
        </w:rPr>
        <w:t xml:space="preserve"> is plotted</w:t>
      </w:r>
      <w:r w:rsidR="00FD5BBA">
        <w:rPr>
          <w:rFonts w:ascii="Palatino-Roman" w:hAnsi="Palatino-Roman" w:cs="Arial"/>
          <w:color w:val="333333"/>
          <w:sz w:val="20"/>
          <w:shd w:val="clear" w:color="auto" w:fill="FFFFFF"/>
        </w:rPr>
        <w:t xml:space="preserve"> in </w:t>
      </w:r>
      <w:r w:rsidR="00AE46E0">
        <w:rPr>
          <w:rFonts w:ascii="Palatino-Roman" w:hAnsi="Palatino-Roman" w:cs="Arial"/>
          <w:color w:val="333333"/>
          <w:sz w:val="20"/>
          <w:shd w:val="clear" w:color="auto" w:fill="FFFFFF"/>
        </w:rPr>
        <w:t>Fig.</w:t>
      </w:r>
      <w:r w:rsidR="00FD5BBA">
        <w:rPr>
          <w:rFonts w:ascii="Palatino-Roman" w:hAnsi="Palatino-Roman" w:cs="Arial"/>
          <w:color w:val="333333"/>
          <w:sz w:val="20"/>
          <w:shd w:val="clear" w:color="auto" w:fill="FFFFFF"/>
        </w:rPr>
        <w:t xml:space="preserve"> (1</w:t>
      </w:r>
      <w:r w:rsidR="00790B87">
        <w:rPr>
          <w:rFonts w:ascii="Palatino-Roman" w:hAnsi="Palatino-Roman" w:cs="Arial"/>
          <w:color w:val="333333"/>
          <w:sz w:val="20"/>
          <w:shd w:val="clear" w:color="auto" w:fill="FFFFFF"/>
        </w:rPr>
        <w:t>1</w:t>
      </w:r>
      <w:r w:rsidR="00FD5BBA">
        <w:rPr>
          <w:rFonts w:ascii="Palatino-Roman" w:hAnsi="Palatino-Roman" w:cs="Arial"/>
          <w:color w:val="333333"/>
          <w:sz w:val="20"/>
          <w:shd w:val="clear" w:color="auto" w:fill="FFFFFF"/>
        </w:rPr>
        <w:t>a)</w:t>
      </w:r>
      <w:r w:rsidRPr="00890C92">
        <w:rPr>
          <w:rFonts w:ascii="Palatino-Roman" w:hAnsi="Palatino-Roman" w:cs="Arial"/>
          <w:color w:val="333333"/>
          <w:sz w:val="20"/>
          <w:shd w:val="clear" w:color="auto" w:fill="FFFFFF"/>
        </w:rPr>
        <w:t xml:space="preserve"> for</w:t>
      </w:r>
      <w:r w:rsidR="00892AE4">
        <w:rPr>
          <w:rFonts w:ascii="Palatino-Roman" w:hAnsi="Palatino-Roman" w:cs="Arial"/>
          <w:color w:val="333333"/>
          <w:sz w:val="20"/>
          <w:shd w:val="clear" w:color="auto" w:fill="FFFFFF"/>
        </w:rPr>
        <w:t xml:space="preserve"> excitation at</w:t>
      </w:r>
      <w:r w:rsidRPr="00890C92">
        <w:rPr>
          <w:rFonts w:ascii="Palatino-Roman" w:hAnsi="Palatino-Roman" w:cs="Arial"/>
          <w:color w:val="333333"/>
          <w:sz w:val="20"/>
          <w:shd w:val="clear" w:color="auto" w:fill="FFFFFF"/>
        </w:rPr>
        <w:t xml:space="preserve"> the two undamped frequencies</w:t>
      </w:r>
      <w:r w:rsidR="00FD5BBA">
        <w:rPr>
          <w:rFonts w:ascii="Palatino-Roman" w:hAnsi="Palatino-Roman" w:cs="Arial"/>
          <w:color w:val="333333"/>
          <w:sz w:val="20"/>
          <w:shd w:val="clear" w:color="auto" w:fill="FFFFFF"/>
        </w:rPr>
        <w:t>,</w:t>
      </w:r>
      <w:r w:rsidRPr="00890C92">
        <w:rPr>
          <w:rFonts w:ascii="Palatino-Roman" w:hAnsi="Palatino-Roman" w:cs="Arial"/>
          <w:color w:val="333333"/>
          <w:sz w:val="20"/>
          <w:shd w:val="clear" w:color="auto" w:fill="FFFFFF"/>
        </w:rPr>
        <w:t xml:space="preserve"> to indicate the </w:t>
      </w:r>
      <w:r w:rsidR="00FD5BBA">
        <w:rPr>
          <w:rFonts w:ascii="Palatino-Roman" w:hAnsi="Palatino-Roman" w:cs="Arial"/>
          <w:color w:val="333333"/>
          <w:sz w:val="20"/>
          <w:shd w:val="clear" w:color="auto" w:fill="FFFFFF"/>
        </w:rPr>
        <w:t xml:space="preserve">good </w:t>
      </w:r>
      <w:r w:rsidRPr="00890C92">
        <w:rPr>
          <w:rFonts w:ascii="Palatino-Roman" w:hAnsi="Palatino-Roman" w:cs="Arial"/>
          <w:color w:val="333333"/>
          <w:sz w:val="20"/>
          <w:shd w:val="clear" w:color="auto" w:fill="FFFFFF"/>
        </w:rPr>
        <w:t xml:space="preserve">convergence after </w:t>
      </w:r>
      <w:r w:rsidR="00FD5BBA">
        <w:rPr>
          <w:rFonts w:ascii="Palatino-Roman" w:hAnsi="Palatino-Roman" w:cs="Arial"/>
          <w:color w:val="333333"/>
          <w:sz w:val="20"/>
          <w:shd w:val="clear" w:color="auto" w:fill="FFFFFF"/>
        </w:rPr>
        <w:t xml:space="preserve">about </w:t>
      </w:r>
      <w:r w:rsidRPr="00890C92">
        <w:rPr>
          <w:rFonts w:ascii="Palatino-Roman" w:hAnsi="Palatino-Roman" w:cs="Arial"/>
          <w:color w:val="333333"/>
          <w:sz w:val="20"/>
          <w:shd w:val="clear" w:color="auto" w:fill="FFFFFF"/>
        </w:rPr>
        <w:t>three iterations</w:t>
      </w:r>
      <w:r w:rsidR="00FD5BBA">
        <w:rPr>
          <w:rFonts w:ascii="Palatino-Roman" w:hAnsi="Palatino-Roman" w:cs="Arial"/>
          <w:color w:val="333333"/>
          <w:sz w:val="20"/>
          <w:shd w:val="clear" w:color="auto" w:fill="FFFFFF"/>
        </w:rPr>
        <w:t xml:space="preserve"> in this case</w:t>
      </w:r>
      <w:r w:rsidRPr="00890C92">
        <w:rPr>
          <w:rFonts w:ascii="Palatino-Roman" w:hAnsi="Palatino-Roman" w:cs="Arial"/>
          <w:color w:val="333333"/>
          <w:sz w:val="20"/>
          <w:shd w:val="clear" w:color="auto" w:fill="FFFFFF"/>
        </w:rPr>
        <w:t xml:space="preserve">. In addition, the </w:t>
      </w:r>
      <w:r w:rsidR="00790B87">
        <w:rPr>
          <w:rFonts w:ascii="Palatino-Roman" w:hAnsi="Palatino-Roman" w:cs="Arial"/>
          <w:color w:val="333333"/>
          <w:sz w:val="20"/>
          <w:shd w:val="clear" w:color="auto" w:fill="FFFFFF"/>
        </w:rPr>
        <w:t>equivalent</w:t>
      </w:r>
      <w:r w:rsidRPr="00890C92">
        <w:rPr>
          <w:rFonts w:ascii="Palatino-Roman" w:hAnsi="Palatino-Roman" w:cs="Arial"/>
          <w:color w:val="333333"/>
          <w:sz w:val="20"/>
          <w:shd w:val="clear" w:color="auto" w:fill="FFFFFF"/>
        </w:rPr>
        <w:t xml:space="preserve"> </w:t>
      </w:r>
      <w:proofErr w:type="gramStart"/>
      <w:r w:rsidRPr="00890C92">
        <w:rPr>
          <w:rFonts w:ascii="Palatino-Roman" w:hAnsi="Palatino-Roman" w:cs="Arial"/>
          <w:color w:val="333333"/>
          <w:sz w:val="20"/>
          <w:shd w:val="clear" w:color="auto" w:fill="FFFFFF"/>
        </w:rPr>
        <w:t xml:space="preserve">damping </w:t>
      </w:r>
      <w:proofErr w:type="gramEnd"/>
      <w:r w:rsidR="00790B87" w:rsidRPr="00790B87">
        <w:rPr>
          <w:rFonts w:ascii="Palatino-Roman" w:hAnsi="Palatino-Roman" w:cs="Arial"/>
          <w:color w:val="333333"/>
          <w:position w:val="-14"/>
          <w:sz w:val="20"/>
          <w:shd w:val="clear" w:color="auto" w:fill="FFFFFF"/>
        </w:rPr>
        <w:object w:dxaOrig="460" w:dyaOrig="380">
          <v:shape id="_x0000_i1195" type="#_x0000_t75" style="width:23.1pt;height:19.9pt" o:ole="">
            <v:imagedata r:id="rId364" o:title=""/>
          </v:shape>
          <o:OLEObject Type="Embed" ProgID="Equation.3" ShapeID="_x0000_i1195" DrawAspect="Content" ObjectID="_1495275402" r:id="rId365"/>
        </w:object>
      </w:r>
      <w:r w:rsidR="00FD5BBA">
        <w:rPr>
          <w:rFonts w:ascii="Palatino-Roman" w:hAnsi="Palatino-Roman" w:cs="Arial"/>
          <w:color w:val="333333"/>
          <w:sz w:val="20"/>
          <w:shd w:val="clear" w:color="auto" w:fill="FFFFFF"/>
        </w:rPr>
        <w:t>, after convergence,</w:t>
      </w:r>
      <w:r w:rsidRPr="00890C92">
        <w:rPr>
          <w:rFonts w:ascii="Palatino-Roman" w:hAnsi="Palatino-Roman" w:cs="Arial"/>
          <w:color w:val="333333"/>
          <w:sz w:val="20"/>
          <w:shd w:val="clear" w:color="auto" w:fill="FFFFFF"/>
        </w:rPr>
        <w:t xml:space="preserve"> is plotted in </w:t>
      </w:r>
      <w:r w:rsidR="00AE46E0">
        <w:rPr>
          <w:rFonts w:ascii="Palatino-Roman" w:hAnsi="Palatino-Roman" w:cs="Arial"/>
          <w:color w:val="333333"/>
          <w:sz w:val="20"/>
          <w:shd w:val="clear" w:color="auto" w:fill="FFFFFF"/>
        </w:rPr>
        <w:t>Fig.</w:t>
      </w:r>
      <w:r w:rsidRPr="00890C92">
        <w:rPr>
          <w:rFonts w:ascii="Palatino-Roman" w:hAnsi="Palatino-Roman" w:cs="Arial"/>
          <w:color w:val="333333"/>
          <w:sz w:val="20"/>
          <w:shd w:val="clear" w:color="auto" w:fill="FFFFFF"/>
        </w:rPr>
        <w:t xml:space="preserve"> 1</w:t>
      </w:r>
      <w:r w:rsidR="00790B87">
        <w:rPr>
          <w:rFonts w:ascii="Palatino-Roman" w:hAnsi="Palatino-Roman" w:cs="Arial"/>
          <w:color w:val="333333"/>
          <w:sz w:val="20"/>
          <w:shd w:val="clear" w:color="auto" w:fill="FFFFFF"/>
        </w:rPr>
        <w:t>1</w:t>
      </w:r>
      <w:r w:rsidRPr="00890C92">
        <w:rPr>
          <w:rFonts w:ascii="Palatino-Roman" w:hAnsi="Palatino-Roman" w:cs="Arial"/>
          <w:color w:val="333333"/>
          <w:sz w:val="20"/>
          <w:shd w:val="clear" w:color="auto" w:fill="FFFFFF"/>
        </w:rPr>
        <w:t xml:space="preserve">(b) as a function of the </w:t>
      </w:r>
      <w:r w:rsidR="00892AE4">
        <w:rPr>
          <w:rFonts w:ascii="Palatino-Roman" w:hAnsi="Palatino-Roman" w:cs="Arial"/>
          <w:color w:val="333333"/>
          <w:sz w:val="20"/>
          <w:shd w:val="clear" w:color="auto" w:fill="FFFFFF"/>
        </w:rPr>
        <w:t xml:space="preserve"> individual </w:t>
      </w:r>
      <w:r w:rsidRPr="00890C92">
        <w:rPr>
          <w:rFonts w:ascii="Palatino-Roman" w:hAnsi="Palatino-Roman" w:cs="Arial"/>
          <w:color w:val="333333"/>
          <w:sz w:val="20"/>
          <w:shd w:val="clear" w:color="auto" w:fill="FFFFFF"/>
        </w:rPr>
        <w:t>excitation frequenc</w:t>
      </w:r>
      <w:r w:rsidR="00892AE4">
        <w:rPr>
          <w:rFonts w:ascii="Palatino-Roman" w:hAnsi="Palatino-Roman" w:cs="Arial"/>
          <w:color w:val="333333"/>
          <w:sz w:val="20"/>
          <w:shd w:val="clear" w:color="auto" w:fill="FFFFFF"/>
        </w:rPr>
        <w:t>ies</w:t>
      </w:r>
      <w:r w:rsidRPr="00890C92">
        <w:rPr>
          <w:rFonts w:ascii="Palatino-Roman" w:hAnsi="Palatino-Roman" w:cs="Arial"/>
          <w:color w:val="333333"/>
          <w:sz w:val="20"/>
          <w:shd w:val="clear" w:color="auto" w:fill="FFFFFF"/>
        </w:rPr>
        <w:t xml:space="preserve"> </w:t>
      </w:r>
      <w:r w:rsidR="0081614D" w:rsidRPr="00890C92">
        <w:rPr>
          <w:rFonts w:ascii="Palatino-Roman" w:hAnsi="Palatino-Roman" w:cs="Arial"/>
          <w:color w:val="333333"/>
          <w:position w:val="-6"/>
          <w:sz w:val="20"/>
          <w:shd w:val="clear" w:color="auto" w:fill="FFFFFF"/>
        </w:rPr>
        <w:object w:dxaOrig="240" w:dyaOrig="220">
          <v:shape id="_x0000_i1196" type="#_x0000_t75" style="width:10.75pt;height:10.2pt" o:ole="">
            <v:imagedata r:id="rId366" o:title=""/>
          </v:shape>
          <o:OLEObject Type="Embed" ProgID="Equation.3" ShapeID="_x0000_i1196" DrawAspect="Content" ObjectID="_1495275403" r:id="rId367"/>
        </w:object>
      </w:r>
      <w:r w:rsidRPr="00890C92">
        <w:rPr>
          <w:rFonts w:ascii="Palatino-Roman" w:hAnsi="Palatino-Roman" w:cs="Arial"/>
          <w:color w:val="333333"/>
          <w:sz w:val="20"/>
          <w:shd w:val="clear" w:color="auto" w:fill="FFFFFF"/>
        </w:rPr>
        <w:t xml:space="preserve"> . The equivalent damping</w:t>
      </w:r>
      <w:r w:rsidR="00892AE4">
        <w:rPr>
          <w:rFonts w:ascii="Palatino-Roman" w:hAnsi="Palatino-Roman" w:cs="Arial"/>
          <w:color w:val="333333"/>
          <w:sz w:val="20"/>
          <w:shd w:val="clear" w:color="auto" w:fill="FFFFFF"/>
        </w:rPr>
        <w:t xml:space="preserve"> when the system is driven</w:t>
      </w:r>
      <w:r w:rsidRPr="00890C92">
        <w:rPr>
          <w:rFonts w:ascii="Palatino-Roman" w:hAnsi="Palatino-Roman" w:cs="Arial"/>
          <w:color w:val="333333"/>
          <w:sz w:val="20"/>
          <w:shd w:val="clear" w:color="auto" w:fill="FFFFFF"/>
        </w:rPr>
        <w:t xml:space="preserve"> at the natural frequencies </w:t>
      </w:r>
      <w:r w:rsidR="00FD5BBA">
        <w:rPr>
          <w:rFonts w:ascii="Palatino-Roman" w:hAnsi="Palatino-Roman" w:cs="Arial"/>
          <w:color w:val="333333"/>
          <w:sz w:val="20"/>
          <w:shd w:val="clear" w:color="auto" w:fill="FFFFFF"/>
        </w:rPr>
        <w:t>is</w:t>
      </w:r>
      <w:r w:rsidRPr="00890C92">
        <w:rPr>
          <w:rFonts w:ascii="Palatino-Roman" w:hAnsi="Palatino-Roman" w:cs="Arial"/>
          <w:color w:val="333333"/>
          <w:sz w:val="20"/>
          <w:shd w:val="clear" w:color="auto" w:fill="FFFFFF"/>
        </w:rPr>
        <w:t xml:space="preserve"> higher compared to other frequencies, since the nonlinear response is greater at resonances.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44"/>
        <w:gridCol w:w="4952"/>
      </w:tblGrid>
      <w:tr w:rsidR="00890C92" w:rsidRPr="00890C92" w:rsidTr="00173DBC">
        <w:tc>
          <w:tcPr>
            <w:tcW w:w="4623" w:type="dxa"/>
          </w:tcPr>
          <w:p w:rsidR="00890C92" w:rsidRPr="00890C92" w:rsidRDefault="00A25A18" w:rsidP="003E6CD5">
            <w:pPr>
              <w:jc w:val="center"/>
              <w:rPr>
                <w:rFonts w:ascii="Palatino-Roman" w:eastAsia="Times New Roman" w:hAnsi="Palatino-Roman" w:cs="Arial"/>
                <w:color w:val="333333"/>
                <w:sz w:val="20"/>
                <w:szCs w:val="20"/>
                <w:shd w:val="clear" w:color="auto" w:fill="FFFFFF"/>
                <w:lang w:eastAsia="en-GB"/>
              </w:rPr>
            </w:pPr>
            <w:r>
              <w:rPr>
                <w:rFonts w:ascii="Palatino-Roman" w:hAnsi="Palatino-Roman" w:cs="Arial"/>
                <w:noProof/>
                <w:color w:val="333333"/>
                <w:sz w:val="20"/>
                <w:shd w:val="clear" w:color="auto" w:fill="FFFFFF"/>
                <w:lang w:eastAsia="zh-CN"/>
              </w:rPr>
              <w:lastRenderedPageBreak/>
              <w:drawing>
                <wp:inline distT="0" distB="0" distL="0" distR="0">
                  <wp:extent cx="3301744" cy="2471894"/>
                  <wp:effectExtent l="19050" t="0" r="0" b="0"/>
                  <wp:docPr id="17" name="Picture 16" descr="c2eqe_Iter_201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2eqe_Iter_2015.tif"/>
                          <pic:cNvPicPr/>
                        </pic:nvPicPr>
                        <pic:blipFill>
                          <a:blip r:embed="rId368" cstate="print"/>
                          <a:stretch>
                            <a:fillRect/>
                          </a:stretch>
                        </pic:blipFill>
                        <pic:spPr>
                          <a:xfrm>
                            <a:off x="0" y="0"/>
                            <a:ext cx="3309512" cy="2477710"/>
                          </a:xfrm>
                          <a:prstGeom prst="rect">
                            <a:avLst/>
                          </a:prstGeom>
                        </pic:spPr>
                      </pic:pic>
                    </a:graphicData>
                  </a:graphic>
                </wp:inline>
              </w:drawing>
            </w:r>
          </w:p>
        </w:tc>
        <w:tc>
          <w:tcPr>
            <w:tcW w:w="4953" w:type="dxa"/>
          </w:tcPr>
          <w:p w:rsidR="00890C92" w:rsidRPr="00890C92" w:rsidRDefault="00A25A18" w:rsidP="003E6CD5">
            <w:pPr>
              <w:jc w:val="center"/>
              <w:rPr>
                <w:rFonts w:ascii="Palatino-Roman" w:eastAsia="Times New Roman" w:hAnsi="Palatino-Roman" w:cs="Arial"/>
                <w:color w:val="333333"/>
                <w:sz w:val="20"/>
                <w:szCs w:val="20"/>
                <w:shd w:val="clear" w:color="auto" w:fill="FFFFFF"/>
                <w:lang w:eastAsia="en-GB"/>
              </w:rPr>
            </w:pPr>
            <w:r>
              <w:rPr>
                <w:rFonts w:ascii="Palatino-Roman" w:hAnsi="Palatino-Roman" w:cs="Arial"/>
                <w:noProof/>
                <w:color w:val="333333"/>
                <w:sz w:val="20"/>
                <w:shd w:val="clear" w:color="auto" w:fill="FFFFFF"/>
                <w:lang w:eastAsia="zh-CN"/>
              </w:rPr>
              <w:drawing>
                <wp:inline distT="0" distB="0" distL="0" distR="0">
                  <wp:extent cx="3234635" cy="2421652"/>
                  <wp:effectExtent l="19050" t="0" r="3865" b="0"/>
                  <wp:docPr id="18" name="Picture 17" descr="c2eqe_201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2eqe_2015.tif"/>
                          <pic:cNvPicPr/>
                        </pic:nvPicPr>
                        <pic:blipFill>
                          <a:blip r:embed="rId369" cstate="print"/>
                          <a:stretch>
                            <a:fillRect/>
                          </a:stretch>
                        </pic:blipFill>
                        <pic:spPr>
                          <a:xfrm>
                            <a:off x="0" y="0"/>
                            <a:ext cx="3236810" cy="2423280"/>
                          </a:xfrm>
                          <a:prstGeom prst="rect">
                            <a:avLst/>
                          </a:prstGeom>
                        </pic:spPr>
                      </pic:pic>
                    </a:graphicData>
                  </a:graphic>
                </wp:inline>
              </w:drawing>
            </w:r>
          </w:p>
        </w:tc>
      </w:tr>
      <w:tr w:rsidR="00890C92" w:rsidRPr="009152C0" w:rsidTr="00173DBC">
        <w:tc>
          <w:tcPr>
            <w:tcW w:w="4623" w:type="dxa"/>
          </w:tcPr>
          <w:p w:rsidR="00890C92" w:rsidRPr="009152C0" w:rsidRDefault="00890C92" w:rsidP="00173DBC">
            <w:pPr>
              <w:jc w:val="center"/>
              <w:rPr>
                <w:rFonts w:ascii="Palatino-Roman" w:eastAsia="Times New Roman" w:hAnsi="Palatino-Roman" w:cs="Arial"/>
                <w:color w:val="333333"/>
                <w:sz w:val="20"/>
                <w:szCs w:val="20"/>
                <w:shd w:val="clear" w:color="auto" w:fill="FFFFFF"/>
                <w:lang w:eastAsia="en-GB"/>
              </w:rPr>
            </w:pPr>
            <w:r w:rsidRPr="009152C0">
              <w:rPr>
                <w:rFonts w:ascii="Palatino-Roman" w:eastAsia="Times New Roman" w:hAnsi="Palatino-Roman" w:cs="Arial"/>
                <w:color w:val="333333"/>
                <w:sz w:val="20"/>
                <w:szCs w:val="20"/>
                <w:shd w:val="clear" w:color="auto" w:fill="FFFFFF"/>
                <w:lang w:eastAsia="en-GB"/>
              </w:rPr>
              <w:t>(a)</w:t>
            </w:r>
          </w:p>
        </w:tc>
        <w:tc>
          <w:tcPr>
            <w:tcW w:w="4953" w:type="dxa"/>
          </w:tcPr>
          <w:p w:rsidR="00890C92" w:rsidRPr="009152C0" w:rsidRDefault="00890C92" w:rsidP="00173DBC">
            <w:pPr>
              <w:jc w:val="center"/>
              <w:rPr>
                <w:rFonts w:ascii="Palatino-Roman" w:eastAsia="Times New Roman" w:hAnsi="Palatino-Roman" w:cs="Arial"/>
                <w:color w:val="333333"/>
                <w:sz w:val="20"/>
                <w:szCs w:val="20"/>
                <w:shd w:val="clear" w:color="auto" w:fill="FFFFFF"/>
                <w:lang w:eastAsia="en-GB"/>
              </w:rPr>
            </w:pPr>
            <w:r w:rsidRPr="009152C0">
              <w:rPr>
                <w:rFonts w:ascii="Palatino-Roman" w:eastAsia="Times New Roman" w:hAnsi="Palatino-Roman" w:cs="Arial"/>
                <w:color w:val="333333"/>
                <w:sz w:val="20"/>
                <w:szCs w:val="20"/>
                <w:shd w:val="clear" w:color="auto" w:fill="FFFFFF"/>
                <w:lang w:eastAsia="en-GB"/>
              </w:rPr>
              <w:t>(b)</w:t>
            </w:r>
          </w:p>
        </w:tc>
      </w:tr>
    </w:tbl>
    <w:p w:rsidR="00890C92" w:rsidRPr="00890C92" w:rsidRDefault="0047736F" w:rsidP="00E94F8E">
      <w:pPr>
        <w:jc w:val="center"/>
        <w:rPr>
          <w:rFonts w:ascii="Palatino-Roman" w:hAnsi="Palatino-Roman" w:cs="Arial"/>
          <w:color w:val="333333"/>
          <w:sz w:val="20"/>
          <w:shd w:val="clear" w:color="auto" w:fill="FFFFFF"/>
        </w:rPr>
      </w:pPr>
      <w:r>
        <w:rPr>
          <w:rFonts w:ascii="Palatino-Roman" w:hAnsi="Palatino-Roman" w:cs="Arial"/>
          <w:color w:val="333333"/>
          <w:sz w:val="20"/>
          <w:shd w:val="clear" w:color="auto" w:fill="FFFFFF"/>
        </w:rPr>
        <w:t>Figure</w:t>
      </w:r>
      <w:r w:rsidR="00890C92" w:rsidRPr="00890C92">
        <w:rPr>
          <w:rFonts w:ascii="Palatino-Roman" w:hAnsi="Palatino-Roman" w:cs="Arial"/>
          <w:color w:val="333333"/>
          <w:sz w:val="20"/>
          <w:shd w:val="clear" w:color="auto" w:fill="FFFFFF"/>
        </w:rPr>
        <w:t xml:space="preserve"> 1</w:t>
      </w:r>
      <w:r w:rsidR="00790B87">
        <w:rPr>
          <w:rFonts w:ascii="Palatino-Roman" w:hAnsi="Palatino-Roman" w:cs="Arial"/>
          <w:color w:val="333333"/>
          <w:sz w:val="20"/>
          <w:shd w:val="clear" w:color="auto" w:fill="FFFFFF"/>
        </w:rPr>
        <w:t>1</w:t>
      </w:r>
      <w:r w:rsidR="00890C92" w:rsidRPr="00890C92">
        <w:rPr>
          <w:rFonts w:ascii="Palatino-Roman" w:hAnsi="Palatino-Roman" w:cs="Arial"/>
          <w:color w:val="333333"/>
          <w:sz w:val="20"/>
          <w:shd w:val="clear" w:color="auto" w:fill="FFFFFF"/>
        </w:rPr>
        <w:t xml:space="preserve">.  </w:t>
      </w:r>
      <w:r w:rsidR="00E94F8E">
        <w:rPr>
          <w:rFonts w:ascii="Palatino-Roman" w:hAnsi="Palatino-Roman" w:cs="Arial"/>
          <w:color w:val="333333"/>
          <w:sz w:val="20"/>
          <w:shd w:val="clear" w:color="auto" w:fill="FFFFFF"/>
        </w:rPr>
        <w:t>Illustration of t</w:t>
      </w:r>
      <w:r w:rsidR="00890C92" w:rsidRPr="00890C92">
        <w:rPr>
          <w:rFonts w:ascii="Palatino-Roman" w:hAnsi="Palatino-Roman" w:cs="Arial"/>
          <w:color w:val="333333"/>
          <w:sz w:val="20"/>
          <w:shd w:val="clear" w:color="auto" w:fill="FFFFFF"/>
        </w:rPr>
        <w:t xml:space="preserve">he iterative approach to obtain the equivalent damping for the nonlinear system (a) the convergence of the </w:t>
      </w:r>
      <w:r w:rsidR="00931778">
        <w:rPr>
          <w:rFonts w:ascii="Palatino-Roman" w:hAnsi="Palatino-Roman" w:cs="Arial"/>
          <w:color w:val="333333"/>
          <w:sz w:val="20"/>
          <w:shd w:val="clear" w:color="auto" w:fill="FFFFFF"/>
        </w:rPr>
        <w:t>equivalent</w:t>
      </w:r>
      <w:r w:rsidR="00890C92" w:rsidRPr="00890C92">
        <w:rPr>
          <w:rFonts w:ascii="Palatino-Roman" w:hAnsi="Palatino-Roman" w:cs="Arial"/>
          <w:color w:val="333333"/>
          <w:sz w:val="20"/>
          <w:shd w:val="clear" w:color="auto" w:fill="FFFFFF"/>
        </w:rPr>
        <w:t xml:space="preserve"> </w:t>
      </w:r>
      <w:proofErr w:type="gramStart"/>
      <w:r w:rsidR="00890C92" w:rsidRPr="00890C92">
        <w:rPr>
          <w:rFonts w:ascii="Palatino-Roman" w:hAnsi="Palatino-Roman" w:cs="Arial"/>
          <w:color w:val="333333"/>
          <w:sz w:val="20"/>
          <w:shd w:val="clear" w:color="auto" w:fill="FFFFFF"/>
        </w:rPr>
        <w:t xml:space="preserve">damping </w:t>
      </w:r>
      <w:r w:rsidR="00931778" w:rsidRPr="00931778">
        <w:rPr>
          <w:rFonts w:ascii="Palatino-Roman" w:hAnsi="Palatino-Roman" w:cs="Arial"/>
          <w:color w:val="333333"/>
          <w:position w:val="-14"/>
          <w:sz w:val="20"/>
          <w:shd w:val="clear" w:color="auto" w:fill="FFFFFF"/>
        </w:rPr>
        <w:object w:dxaOrig="460" w:dyaOrig="380">
          <v:shape id="_x0000_i1197" type="#_x0000_t75" style="width:23.1pt;height:19.9pt" o:ole="">
            <v:imagedata r:id="rId370" o:title=""/>
          </v:shape>
          <o:OLEObject Type="Embed" ProgID="Equation.3" ShapeID="_x0000_i1197" DrawAspect="Content" ObjectID="_1495275404" r:id="rId371"/>
        </w:object>
      </w:r>
      <w:r w:rsidR="00890C92" w:rsidRPr="00890C92">
        <w:rPr>
          <w:rFonts w:ascii="Palatino-Roman" w:hAnsi="Palatino-Roman" w:cs="Arial"/>
          <w:color w:val="333333"/>
          <w:sz w:val="20"/>
          <w:shd w:val="clear" w:color="auto" w:fill="FFFFFF"/>
        </w:rPr>
        <w:t xml:space="preserve"> , for example at the two natural frequencies (b) the </w:t>
      </w:r>
      <w:r w:rsidR="00931778">
        <w:rPr>
          <w:rFonts w:ascii="Palatino-Roman" w:hAnsi="Palatino-Roman" w:cs="Arial"/>
          <w:color w:val="333333"/>
          <w:sz w:val="20"/>
          <w:shd w:val="clear" w:color="auto" w:fill="FFFFFF"/>
        </w:rPr>
        <w:t>equivalent</w:t>
      </w:r>
      <w:r w:rsidR="00890C92" w:rsidRPr="00890C92">
        <w:rPr>
          <w:rFonts w:ascii="Palatino-Roman" w:hAnsi="Palatino-Roman" w:cs="Arial"/>
          <w:color w:val="333333"/>
          <w:sz w:val="20"/>
          <w:shd w:val="clear" w:color="auto" w:fill="FFFFFF"/>
        </w:rPr>
        <w:t xml:space="preserve"> damping</w:t>
      </w:r>
      <w:r w:rsidR="00790B87">
        <w:rPr>
          <w:rFonts w:ascii="Palatino-Roman" w:hAnsi="Palatino-Roman" w:cs="Arial"/>
          <w:color w:val="333333"/>
          <w:sz w:val="20"/>
          <w:shd w:val="clear" w:color="auto" w:fill="FFFFFF"/>
        </w:rPr>
        <w:t xml:space="preserve"> </w:t>
      </w:r>
      <w:r w:rsidR="00790B87" w:rsidRPr="00931778">
        <w:rPr>
          <w:rFonts w:ascii="Palatino-Roman" w:hAnsi="Palatino-Roman" w:cs="Arial"/>
          <w:color w:val="333333"/>
          <w:position w:val="-14"/>
          <w:sz w:val="20"/>
          <w:shd w:val="clear" w:color="auto" w:fill="FFFFFF"/>
        </w:rPr>
        <w:object w:dxaOrig="460" w:dyaOrig="380">
          <v:shape id="_x0000_i1198" type="#_x0000_t75" style="width:23.1pt;height:19.9pt" o:ole="">
            <v:imagedata r:id="rId370" o:title=""/>
          </v:shape>
          <o:OLEObject Type="Embed" ProgID="Equation.3" ShapeID="_x0000_i1198" DrawAspect="Content" ObjectID="_1495275405" r:id="rId372"/>
        </w:object>
      </w:r>
      <w:r w:rsidR="00890C92" w:rsidRPr="00890C92">
        <w:rPr>
          <w:rFonts w:ascii="Palatino-Roman" w:hAnsi="Palatino-Roman" w:cs="Arial"/>
          <w:color w:val="333333"/>
          <w:sz w:val="20"/>
          <w:shd w:val="clear" w:color="auto" w:fill="FFFFFF"/>
        </w:rPr>
        <w:t xml:space="preserve"> </w:t>
      </w:r>
      <w:r w:rsidR="00E94F8E">
        <w:rPr>
          <w:rFonts w:ascii="Palatino-Roman" w:hAnsi="Palatino-Roman" w:cs="Arial"/>
          <w:color w:val="333333"/>
          <w:sz w:val="20"/>
          <w:shd w:val="clear" w:color="auto" w:fill="FFFFFF"/>
        </w:rPr>
        <w:t xml:space="preserve">, after convergence, </w:t>
      </w:r>
      <w:r w:rsidR="00890C92" w:rsidRPr="00890C92">
        <w:rPr>
          <w:rFonts w:ascii="Palatino-Roman" w:hAnsi="Palatino-Roman" w:cs="Arial"/>
          <w:color w:val="333333"/>
          <w:sz w:val="20"/>
          <w:shd w:val="clear" w:color="auto" w:fill="FFFFFF"/>
        </w:rPr>
        <w:t>as a function of the excitation frequency</w:t>
      </w:r>
    </w:p>
    <w:p w:rsidR="007208BA" w:rsidRDefault="007208BA" w:rsidP="008E741E">
      <w:pPr>
        <w:jc w:val="both"/>
        <w:rPr>
          <w:rFonts w:ascii="Palatino-Roman" w:hAnsi="Palatino-Roman" w:cs="Arial"/>
          <w:color w:val="333333"/>
          <w:sz w:val="20"/>
          <w:shd w:val="clear" w:color="auto" w:fill="FFFFFF"/>
        </w:rPr>
      </w:pPr>
    </w:p>
    <w:p w:rsidR="00890C92" w:rsidRPr="00890C92" w:rsidRDefault="0047736F" w:rsidP="00790B87">
      <w:pPr>
        <w:jc w:val="both"/>
        <w:rPr>
          <w:rFonts w:ascii="Palatino-Roman" w:hAnsi="Palatino-Roman" w:cs="Arial"/>
          <w:color w:val="333333"/>
          <w:sz w:val="20"/>
          <w:shd w:val="clear" w:color="auto" w:fill="FFFFFF"/>
        </w:rPr>
      </w:pPr>
      <w:r>
        <w:rPr>
          <w:rFonts w:ascii="Palatino-Roman" w:hAnsi="Palatino-Roman" w:cs="Arial"/>
          <w:color w:val="333333"/>
          <w:sz w:val="20"/>
          <w:shd w:val="clear" w:color="auto" w:fill="FFFFFF"/>
        </w:rPr>
        <w:t>Figure</w:t>
      </w:r>
      <w:r w:rsidR="00890C92" w:rsidRPr="00890C92">
        <w:rPr>
          <w:rFonts w:ascii="Palatino-Roman" w:hAnsi="Palatino-Roman" w:cs="Arial"/>
          <w:color w:val="333333"/>
          <w:sz w:val="20"/>
          <w:shd w:val="clear" w:color="auto" w:fill="FFFFFF"/>
        </w:rPr>
        <w:t xml:space="preserve"> 1</w:t>
      </w:r>
      <w:r w:rsidR="00790B87">
        <w:rPr>
          <w:rFonts w:ascii="Palatino-Roman" w:hAnsi="Palatino-Roman" w:cs="Arial"/>
          <w:color w:val="333333"/>
          <w:sz w:val="20"/>
          <w:shd w:val="clear" w:color="auto" w:fill="FFFFFF"/>
        </w:rPr>
        <w:t>2</w:t>
      </w:r>
      <w:r w:rsidR="00890C92" w:rsidRPr="00890C92">
        <w:rPr>
          <w:rFonts w:ascii="Palatino-Roman" w:hAnsi="Palatino-Roman" w:cs="Arial"/>
          <w:color w:val="333333"/>
          <w:sz w:val="20"/>
          <w:shd w:val="clear" w:color="auto" w:fill="FFFFFF"/>
        </w:rPr>
        <w:t xml:space="preserve"> (a) shows a comparison between the </w:t>
      </w:r>
      <w:r w:rsidR="00892AE4">
        <w:rPr>
          <w:rFonts w:ascii="Palatino-Roman" w:hAnsi="Palatino-Roman" w:cs="Arial"/>
          <w:color w:val="333333"/>
          <w:sz w:val="20"/>
          <w:shd w:val="clear" w:color="auto" w:fill="FFFFFF"/>
        </w:rPr>
        <w:t xml:space="preserve">behaviour of the </w:t>
      </w:r>
      <w:r w:rsidR="00890C92" w:rsidRPr="00890C92">
        <w:rPr>
          <w:rFonts w:ascii="Palatino-Roman" w:hAnsi="Palatino-Roman" w:cs="Arial"/>
          <w:color w:val="333333"/>
          <w:sz w:val="20"/>
          <w:shd w:val="clear" w:color="auto" w:fill="FFFFFF"/>
        </w:rPr>
        <w:t xml:space="preserve">linear and nonlinear system </w:t>
      </w:r>
      <w:r w:rsidR="008E741E">
        <w:rPr>
          <w:rFonts w:ascii="Palatino-Roman" w:hAnsi="Palatino-Roman" w:cs="Arial"/>
          <w:color w:val="333333"/>
          <w:sz w:val="20"/>
          <w:shd w:val="clear" w:color="auto" w:fill="FFFFFF"/>
        </w:rPr>
        <w:t xml:space="preserve">in terms of the variation of </w:t>
      </w:r>
      <w:r w:rsidR="00890C92" w:rsidRPr="00890C92">
        <w:rPr>
          <w:rFonts w:ascii="Palatino-Roman" w:hAnsi="Palatino-Roman" w:cs="Arial"/>
          <w:color w:val="333333"/>
          <w:sz w:val="20"/>
          <w:shd w:val="clear" w:color="auto" w:fill="FFFFFF"/>
        </w:rPr>
        <w:t xml:space="preserve">the velocity amplitude </w:t>
      </w:r>
      <w:r w:rsidR="0081614D" w:rsidRPr="00890C92">
        <w:rPr>
          <w:rFonts w:ascii="Palatino-Roman" w:hAnsi="Palatino-Roman" w:cs="Arial"/>
          <w:color w:val="333333"/>
          <w:position w:val="-10"/>
          <w:sz w:val="20"/>
          <w:shd w:val="clear" w:color="auto" w:fill="FFFFFF"/>
        </w:rPr>
        <w:object w:dxaOrig="240" w:dyaOrig="360">
          <v:shape id="_x0000_i1199" type="#_x0000_t75" style="width:10.2pt;height:16.1pt" o:ole="">
            <v:imagedata r:id="rId373" o:title=""/>
          </v:shape>
          <o:OLEObject Type="Embed" ProgID="Equation.3" ShapeID="_x0000_i1199" DrawAspect="Content" ObjectID="_1495275406" r:id="rId374"/>
        </w:object>
      </w:r>
      <w:r w:rsidR="00890C92" w:rsidRPr="00890C92">
        <w:rPr>
          <w:rFonts w:ascii="Palatino-Roman" w:hAnsi="Palatino-Roman" w:cs="Arial"/>
          <w:color w:val="333333"/>
          <w:sz w:val="20"/>
          <w:shd w:val="clear" w:color="auto" w:fill="FFFFFF"/>
        </w:rPr>
        <w:t xml:space="preserve"> </w:t>
      </w:r>
      <w:r w:rsidR="00892AE4">
        <w:rPr>
          <w:rFonts w:ascii="Palatino-Roman" w:hAnsi="Palatino-Roman" w:cs="Arial"/>
          <w:color w:val="333333"/>
          <w:sz w:val="20"/>
          <w:shd w:val="clear" w:color="auto" w:fill="FFFFFF"/>
        </w:rPr>
        <w:t xml:space="preserve">as a function of the amplitude of the excitation force, </w:t>
      </w:r>
      <w:r w:rsidR="00F02DD7" w:rsidRPr="00F02DD7">
        <w:rPr>
          <w:rFonts w:ascii="Palatino-Roman" w:hAnsi="Palatino-Roman" w:cs="Arial"/>
          <w:color w:val="333333"/>
          <w:position w:val="-6"/>
          <w:sz w:val="20"/>
          <w:shd w:val="clear" w:color="auto" w:fill="FFFFFF"/>
        </w:rPr>
        <w:object w:dxaOrig="300" w:dyaOrig="279">
          <v:shape id="_x0000_i1200" type="#_x0000_t75" style="width:15.05pt;height:13.95pt" o:ole="">
            <v:imagedata r:id="rId375" o:title=""/>
          </v:shape>
          <o:OLEObject Type="Embed" ProgID="Equation.3" ShapeID="_x0000_i1200" DrawAspect="Content" ObjectID="_1495275407" r:id="rId376"/>
        </w:object>
      </w:r>
      <w:r w:rsidR="00890C92" w:rsidRPr="00890C92">
        <w:rPr>
          <w:rFonts w:ascii="Palatino-Roman" w:hAnsi="Palatino-Roman" w:cs="Arial"/>
          <w:color w:val="333333"/>
          <w:sz w:val="20"/>
          <w:shd w:val="clear" w:color="auto" w:fill="FFFFFF"/>
        </w:rPr>
        <w:t xml:space="preserve"> </w:t>
      </w:r>
      <w:proofErr w:type="gramStart"/>
      <w:r w:rsidR="00890C92" w:rsidRPr="00890C92">
        <w:rPr>
          <w:rFonts w:ascii="Palatino-Roman" w:hAnsi="Palatino-Roman" w:cs="Arial"/>
          <w:color w:val="333333"/>
          <w:sz w:val="20"/>
          <w:shd w:val="clear" w:color="auto" w:fill="FFFFFF"/>
        </w:rPr>
        <w:t>At</w:t>
      </w:r>
      <w:proofErr w:type="gramEnd"/>
      <w:r w:rsidR="00890C92" w:rsidRPr="00890C92">
        <w:rPr>
          <w:rFonts w:ascii="Palatino-Roman" w:hAnsi="Palatino-Roman" w:cs="Arial"/>
          <w:color w:val="333333"/>
          <w:sz w:val="20"/>
          <w:shd w:val="clear" w:color="auto" w:fill="FFFFFF"/>
        </w:rPr>
        <w:t xml:space="preserve"> high excitation amplitudes, the nonlinear response </w:t>
      </w:r>
      <w:r w:rsidR="008E741E">
        <w:rPr>
          <w:rFonts w:ascii="Palatino-Roman" w:hAnsi="Palatino-Roman" w:cs="Arial"/>
          <w:color w:val="333333"/>
          <w:sz w:val="20"/>
          <w:shd w:val="clear" w:color="auto" w:fill="FFFFFF"/>
        </w:rPr>
        <w:t>is again less than</w:t>
      </w:r>
      <w:r w:rsidR="00890C92" w:rsidRPr="00890C92">
        <w:rPr>
          <w:rFonts w:ascii="Palatino-Roman" w:hAnsi="Palatino-Roman" w:cs="Arial"/>
          <w:color w:val="333333"/>
          <w:sz w:val="20"/>
          <w:shd w:val="clear" w:color="auto" w:fill="FFFFFF"/>
        </w:rPr>
        <w:t xml:space="preserve"> the linear response. The total equivalent damping is also obtained numerically </w:t>
      </w:r>
      <w:proofErr w:type="gramStart"/>
      <w:r w:rsidR="00890C92" w:rsidRPr="00890C92">
        <w:rPr>
          <w:rFonts w:ascii="Palatino-Roman" w:hAnsi="Palatino-Roman" w:cs="Arial"/>
          <w:color w:val="333333"/>
          <w:sz w:val="20"/>
          <w:shd w:val="clear" w:color="auto" w:fill="FFFFFF"/>
        </w:rPr>
        <w:t>at every excitation amplitude</w:t>
      </w:r>
      <w:proofErr w:type="gramEnd"/>
      <w:r w:rsidR="00890C92" w:rsidRPr="00890C92">
        <w:rPr>
          <w:rFonts w:ascii="Palatino-Roman" w:hAnsi="Palatino-Roman" w:cs="Arial"/>
          <w:color w:val="333333"/>
          <w:sz w:val="20"/>
          <w:shd w:val="clear" w:color="auto" w:fill="FFFFFF"/>
        </w:rPr>
        <w:t xml:space="preserve">, as shown in </w:t>
      </w:r>
      <w:r>
        <w:rPr>
          <w:rFonts w:ascii="Palatino-Roman" w:hAnsi="Palatino-Roman" w:cs="Arial"/>
          <w:color w:val="333333"/>
          <w:sz w:val="20"/>
          <w:shd w:val="clear" w:color="auto" w:fill="FFFFFF"/>
        </w:rPr>
        <w:t>Figure</w:t>
      </w:r>
      <w:r w:rsidR="00890C92" w:rsidRPr="00890C92">
        <w:rPr>
          <w:rFonts w:ascii="Palatino-Roman" w:hAnsi="Palatino-Roman" w:cs="Arial"/>
          <w:color w:val="333333"/>
          <w:sz w:val="20"/>
          <w:shd w:val="clear" w:color="auto" w:fill="FFFFFF"/>
        </w:rPr>
        <w:t xml:space="preserve"> 1</w:t>
      </w:r>
      <w:r w:rsidR="00790B87">
        <w:rPr>
          <w:rFonts w:ascii="Palatino-Roman" w:hAnsi="Palatino-Roman" w:cs="Arial"/>
          <w:color w:val="333333"/>
          <w:sz w:val="20"/>
          <w:shd w:val="clear" w:color="auto" w:fill="FFFFFF"/>
        </w:rPr>
        <w:t>2</w:t>
      </w:r>
      <w:r w:rsidR="00890C92" w:rsidRPr="00890C92">
        <w:rPr>
          <w:rFonts w:ascii="Palatino-Roman" w:hAnsi="Palatino-Roman" w:cs="Arial"/>
          <w:color w:val="333333"/>
          <w:sz w:val="20"/>
          <w:shd w:val="clear" w:color="auto" w:fill="FFFFFF"/>
        </w:rPr>
        <w:t>(b).</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18"/>
        <w:gridCol w:w="4978"/>
      </w:tblGrid>
      <w:tr w:rsidR="00DD23AA" w:rsidRPr="00890C92" w:rsidTr="00173DBC">
        <w:tc>
          <w:tcPr>
            <w:tcW w:w="4742" w:type="dxa"/>
          </w:tcPr>
          <w:p w:rsidR="00890C92" w:rsidRPr="00890C92" w:rsidRDefault="00264E0F" w:rsidP="00264E0F">
            <w:pPr>
              <w:jc w:val="center"/>
              <w:rPr>
                <w:rFonts w:ascii="Palatino-Roman" w:eastAsia="Times New Roman" w:hAnsi="Palatino-Roman" w:cs="Arial"/>
                <w:color w:val="333333"/>
                <w:sz w:val="20"/>
                <w:szCs w:val="20"/>
                <w:shd w:val="clear" w:color="auto" w:fill="FFFFFF"/>
                <w:lang w:eastAsia="en-GB"/>
              </w:rPr>
            </w:pPr>
            <w:r>
              <w:rPr>
                <w:rFonts w:ascii="Palatino-Roman" w:hAnsi="Palatino-Roman" w:cs="Arial"/>
                <w:noProof/>
                <w:color w:val="333333"/>
                <w:sz w:val="20"/>
                <w:shd w:val="clear" w:color="auto" w:fill="FFFFFF"/>
                <w:lang w:eastAsia="zh-CN"/>
              </w:rPr>
              <w:drawing>
                <wp:inline distT="0" distB="0" distL="0" distR="0">
                  <wp:extent cx="3227696" cy="2416457"/>
                  <wp:effectExtent l="0" t="0" r="0" b="3175"/>
                  <wp:docPr id="26" name="Picture 25" descr="Ydot2_F_201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dot2_F_2015.tif"/>
                          <pic:cNvPicPr/>
                        </pic:nvPicPr>
                        <pic:blipFill>
                          <a:blip r:embed="rId377" cstate="print"/>
                          <a:stretch>
                            <a:fillRect/>
                          </a:stretch>
                        </pic:blipFill>
                        <pic:spPr>
                          <a:xfrm>
                            <a:off x="0" y="0"/>
                            <a:ext cx="3234219" cy="2421341"/>
                          </a:xfrm>
                          <a:prstGeom prst="rect">
                            <a:avLst/>
                          </a:prstGeom>
                        </pic:spPr>
                      </pic:pic>
                    </a:graphicData>
                  </a:graphic>
                </wp:inline>
              </w:drawing>
            </w:r>
          </w:p>
        </w:tc>
        <w:tc>
          <w:tcPr>
            <w:tcW w:w="4834" w:type="dxa"/>
          </w:tcPr>
          <w:p w:rsidR="00890C92" w:rsidRPr="00890C92" w:rsidRDefault="00264E0F" w:rsidP="00492B41">
            <w:pPr>
              <w:jc w:val="center"/>
              <w:rPr>
                <w:rFonts w:ascii="Palatino-Roman" w:eastAsia="Times New Roman" w:hAnsi="Palatino-Roman" w:cs="Arial"/>
                <w:color w:val="333333"/>
                <w:sz w:val="20"/>
                <w:szCs w:val="20"/>
                <w:shd w:val="clear" w:color="auto" w:fill="FFFFFF"/>
                <w:lang w:eastAsia="en-GB"/>
              </w:rPr>
            </w:pPr>
            <w:r>
              <w:rPr>
                <w:rFonts w:ascii="Palatino-Roman" w:hAnsi="Palatino-Roman" w:cs="Arial"/>
                <w:noProof/>
                <w:color w:val="333333"/>
                <w:sz w:val="20"/>
                <w:shd w:val="clear" w:color="auto" w:fill="FFFFFF"/>
                <w:lang w:eastAsia="zh-CN"/>
              </w:rPr>
              <w:drawing>
                <wp:inline distT="0" distB="0" distL="0" distR="0">
                  <wp:extent cx="3199278" cy="2395182"/>
                  <wp:effectExtent l="0" t="0" r="1270" b="5715"/>
                  <wp:docPr id="20" name="Picture 19" descr="c2eqe_F_201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2eqe_F_2015.tif"/>
                          <pic:cNvPicPr/>
                        </pic:nvPicPr>
                        <pic:blipFill>
                          <a:blip r:embed="rId378" cstate="print"/>
                          <a:stretch>
                            <a:fillRect/>
                          </a:stretch>
                        </pic:blipFill>
                        <pic:spPr>
                          <a:xfrm>
                            <a:off x="0" y="0"/>
                            <a:ext cx="3210246" cy="2403393"/>
                          </a:xfrm>
                          <a:prstGeom prst="rect">
                            <a:avLst/>
                          </a:prstGeom>
                        </pic:spPr>
                      </pic:pic>
                    </a:graphicData>
                  </a:graphic>
                </wp:inline>
              </w:drawing>
            </w:r>
          </w:p>
        </w:tc>
      </w:tr>
      <w:tr w:rsidR="00DD23AA" w:rsidRPr="00890C92" w:rsidTr="00173DBC">
        <w:tc>
          <w:tcPr>
            <w:tcW w:w="4742" w:type="dxa"/>
          </w:tcPr>
          <w:p w:rsidR="00890C92" w:rsidRPr="00890C92" w:rsidRDefault="00890C92" w:rsidP="00173DBC">
            <w:pPr>
              <w:jc w:val="center"/>
              <w:rPr>
                <w:rFonts w:ascii="Palatino-Roman" w:eastAsia="Times New Roman" w:hAnsi="Palatino-Roman" w:cs="Arial"/>
                <w:color w:val="333333"/>
                <w:sz w:val="20"/>
                <w:szCs w:val="20"/>
                <w:shd w:val="clear" w:color="auto" w:fill="FFFFFF"/>
                <w:lang w:eastAsia="en-GB"/>
              </w:rPr>
            </w:pPr>
            <w:r w:rsidRPr="00890C92">
              <w:rPr>
                <w:rFonts w:ascii="Palatino-Roman" w:eastAsia="Times New Roman" w:hAnsi="Palatino-Roman" w:cs="Arial"/>
                <w:color w:val="333333"/>
                <w:sz w:val="20"/>
                <w:szCs w:val="20"/>
                <w:shd w:val="clear" w:color="auto" w:fill="FFFFFF"/>
                <w:lang w:eastAsia="en-GB"/>
              </w:rPr>
              <w:t>(a)</w:t>
            </w:r>
          </w:p>
        </w:tc>
        <w:tc>
          <w:tcPr>
            <w:tcW w:w="4834" w:type="dxa"/>
          </w:tcPr>
          <w:p w:rsidR="00890C92" w:rsidRPr="00890C92" w:rsidRDefault="00890C92" w:rsidP="00173DBC">
            <w:pPr>
              <w:jc w:val="center"/>
              <w:rPr>
                <w:rFonts w:ascii="Palatino-Roman" w:eastAsia="Times New Roman" w:hAnsi="Palatino-Roman" w:cs="Arial"/>
                <w:color w:val="333333"/>
                <w:sz w:val="20"/>
                <w:szCs w:val="20"/>
                <w:shd w:val="clear" w:color="auto" w:fill="FFFFFF"/>
                <w:lang w:eastAsia="en-GB"/>
              </w:rPr>
            </w:pPr>
            <w:r w:rsidRPr="00890C92">
              <w:rPr>
                <w:rFonts w:ascii="Palatino-Roman" w:eastAsia="Times New Roman" w:hAnsi="Palatino-Roman" w:cs="Arial"/>
                <w:color w:val="333333"/>
                <w:sz w:val="20"/>
                <w:szCs w:val="20"/>
                <w:shd w:val="clear" w:color="auto" w:fill="FFFFFF"/>
                <w:lang w:eastAsia="en-GB"/>
              </w:rPr>
              <w:t>(b)</w:t>
            </w:r>
          </w:p>
        </w:tc>
      </w:tr>
    </w:tbl>
    <w:p w:rsidR="00064333" w:rsidRDefault="0047736F" w:rsidP="00790B87">
      <w:pPr>
        <w:jc w:val="center"/>
        <w:rPr>
          <w:rFonts w:ascii="Palatino-Roman" w:hAnsi="Palatino-Roman" w:cs="Arial"/>
          <w:color w:val="333333"/>
          <w:sz w:val="20"/>
          <w:shd w:val="clear" w:color="auto" w:fill="FFFFFF"/>
        </w:rPr>
      </w:pPr>
      <w:r>
        <w:rPr>
          <w:rFonts w:ascii="Palatino-Roman" w:hAnsi="Palatino-Roman" w:cs="Arial"/>
          <w:color w:val="333333"/>
          <w:sz w:val="20"/>
          <w:shd w:val="clear" w:color="auto" w:fill="FFFFFF"/>
        </w:rPr>
        <w:t>Figure</w:t>
      </w:r>
      <w:r w:rsidR="00890C92" w:rsidRPr="00890C92">
        <w:rPr>
          <w:rFonts w:ascii="Palatino-Roman" w:hAnsi="Palatino-Roman" w:cs="Arial"/>
          <w:color w:val="333333"/>
          <w:sz w:val="20"/>
          <w:shd w:val="clear" w:color="auto" w:fill="FFFFFF"/>
        </w:rPr>
        <w:t xml:space="preserve"> 1</w:t>
      </w:r>
      <w:r w:rsidR="00790B87">
        <w:rPr>
          <w:rFonts w:ascii="Palatino-Roman" w:hAnsi="Palatino-Roman" w:cs="Arial"/>
          <w:color w:val="333333"/>
          <w:sz w:val="20"/>
          <w:shd w:val="clear" w:color="auto" w:fill="FFFFFF"/>
        </w:rPr>
        <w:t>2</w:t>
      </w:r>
      <w:r w:rsidR="00890C92" w:rsidRPr="00890C92">
        <w:rPr>
          <w:rFonts w:ascii="Palatino-Roman" w:hAnsi="Palatino-Roman" w:cs="Arial"/>
          <w:color w:val="333333"/>
          <w:sz w:val="20"/>
          <w:shd w:val="clear" w:color="auto" w:fill="FFFFFF"/>
        </w:rPr>
        <w:t xml:space="preserve">.  (a) Comparison between linear and nonlinear system at the second natural frequency </w:t>
      </w:r>
      <w:r w:rsidR="003E6CD5" w:rsidRPr="00890C92">
        <w:rPr>
          <w:rFonts w:ascii="Palatino-Roman" w:hAnsi="Palatino-Roman" w:cs="Arial"/>
          <w:color w:val="333333"/>
          <w:position w:val="-6"/>
          <w:sz w:val="20"/>
          <w:shd w:val="clear" w:color="auto" w:fill="FFFFFF"/>
        </w:rPr>
        <w:object w:dxaOrig="1620" w:dyaOrig="279">
          <v:shape id="_x0000_i1201" type="#_x0000_t75" style="width:64.5pt;height:12.35pt" o:ole="">
            <v:imagedata r:id="rId379" o:title=""/>
          </v:shape>
          <o:OLEObject Type="Embed" ProgID="Equation.3" ShapeID="_x0000_i1201" DrawAspect="Content" ObjectID="_1495275408" r:id="rId380"/>
        </w:object>
      </w:r>
      <w:r w:rsidR="00890C92" w:rsidRPr="00890C92">
        <w:rPr>
          <w:rFonts w:ascii="Palatino-Roman" w:hAnsi="Palatino-Roman" w:cs="Arial"/>
          <w:color w:val="333333"/>
          <w:sz w:val="20"/>
          <w:shd w:val="clear" w:color="auto" w:fill="FFFFFF"/>
        </w:rPr>
        <w:t xml:space="preserve"> , red solid line( nonlinear system) and blue dashed line(linear system), (b) the equivalent damping </w:t>
      </w:r>
      <w:r w:rsidR="001566C5" w:rsidRPr="00931778">
        <w:rPr>
          <w:rFonts w:ascii="Palatino-Roman" w:hAnsi="Palatino-Roman" w:cs="Arial"/>
          <w:color w:val="333333"/>
          <w:position w:val="-14"/>
          <w:sz w:val="20"/>
          <w:shd w:val="clear" w:color="auto" w:fill="FFFFFF"/>
        </w:rPr>
        <w:object w:dxaOrig="460" w:dyaOrig="380">
          <v:shape id="_x0000_i1202" type="#_x0000_t75" style="width:23.1pt;height:19.9pt" o:ole="">
            <v:imagedata r:id="rId381" o:title=""/>
          </v:shape>
          <o:OLEObject Type="Embed" ProgID="Equation.3" ShapeID="_x0000_i1202" DrawAspect="Content" ObjectID="_1495275409" r:id="rId382"/>
        </w:object>
      </w:r>
      <w:r w:rsidR="00890C92" w:rsidRPr="00890C92">
        <w:rPr>
          <w:rFonts w:ascii="Palatino-Roman" w:hAnsi="Palatino-Roman" w:cs="Arial"/>
          <w:color w:val="333333"/>
          <w:sz w:val="20"/>
          <w:shd w:val="clear" w:color="auto" w:fill="FFFFFF"/>
        </w:rPr>
        <w:t xml:space="preserve"> at d</w:t>
      </w:r>
      <w:r w:rsidR="00064333">
        <w:rPr>
          <w:rFonts w:ascii="Palatino-Roman" w:hAnsi="Palatino-Roman" w:cs="Arial"/>
          <w:color w:val="333333"/>
          <w:sz w:val="20"/>
          <w:shd w:val="clear" w:color="auto" w:fill="FFFFFF"/>
        </w:rPr>
        <w:t xml:space="preserve">ifferent excitation amplitudes </w:t>
      </w:r>
    </w:p>
    <w:p w:rsidR="00064333" w:rsidRPr="00064333" w:rsidRDefault="00064333" w:rsidP="00064333">
      <w:pPr>
        <w:jc w:val="center"/>
        <w:rPr>
          <w:rFonts w:ascii="Palatino-Roman" w:hAnsi="Palatino-Roman" w:cs="Arial"/>
          <w:color w:val="333333"/>
          <w:sz w:val="20"/>
          <w:shd w:val="clear" w:color="auto" w:fill="FFFFFF"/>
        </w:rPr>
      </w:pPr>
    </w:p>
    <w:p w:rsidR="00173DBC" w:rsidRPr="00F50BFB" w:rsidRDefault="00F50BFB" w:rsidP="00F50BFB">
      <w:pPr>
        <w:shd w:val="clear" w:color="auto" w:fill="FFFFFF"/>
        <w:spacing w:after="240"/>
        <w:ind w:left="720" w:firstLine="720"/>
        <w:textAlignment w:val="baseline"/>
        <w:rPr>
          <w:rFonts w:ascii="MyriadPro-Cond" w:hAnsi="MyriadPro-Cond" w:cs="MyriadPro-Cond"/>
          <w:color w:val="323031"/>
          <w:sz w:val="36"/>
          <w:szCs w:val="36"/>
        </w:rPr>
      </w:pPr>
      <w:r>
        <w:rPr>
          <w:rFonts w:ascii="MyriadPro-Cond" w:hAnsi="MyriadPro-Cond" w:cs="MyriadPro-Cond"/>
          <w:color w:val="323031"/>
          <w:sz w:val="36"/>
          <w:szCs w:val="36"/>
        </w:rPr>
        <w:t>4.</w:t>
      </w:r>
      <w:r>
        <w:rPr>
          <w:rFonts w:ascii="MyriadPro-Cond" w:hAnsi="MyriadPro-Cond" w:cs="MyriadPro-Cond"/>
          <w:color w:val="323031"/>
          <w:sz w:val="36"/>
          <w:szCs w:val="36"/>
        </w:rPr>
        <w:tab/>
      </w:r>
      <w:r w:rsidR="00173DBC" w:rsidRPr="00F50BFB">
        <w:rPr>
          <w:rFonts w:ascii="MyriadPro-Cond" w:hAnsi="MyriadPro-Cond" w:cs="MyriadPro-Cond"/>
          <w:color w:val="323031"/>
          <w:sz w:val="36"/>
          <w:szCs w:val="36"/>
        </w:rPr>
        <w:t>Response to random excitation</w:t>
      </w:r>
    </w:p>
    <w:p w:rsidR="00173DBC" w:rsidRPr="00173DBC" w:rsidRDefault="00173DBC" w:rsidP="00F50BFB">
      <w:pPr>
        <w:autoSpaceDE w:val="0"/>
        <w:autoSpaceDN w:val="0"/>
        <w:adjustRightInd w:val="0"/>
        <w:ind w:firstLine="720"/>
        <w:jc w:val="both"/>
        <w:rPr>
          <w:rFonts w:ascii="MyriadPro-Cond" w:hAnsi="MyriadPro-Cond" w:cs="MyriadPro-Cond"/>
          <w:color w:val="323031"/>
          <w:sz w:val="28"/>
          <w:szCs w:val="28"/>
        </w:rPr>
      </w:pPr>
      <w:r w:rsidRPr="00173DBC">
        <w:rPr>
          <w:rFonts w:ascii="MyriadPro-Cond" w:hAnsi="MyriadPro-Cond" w:cs="MyriadPro-Cond"/>
          <w:color w:val="323031"/>
          <w:sz w:val="28"/>
          <w:szCs w:val="28"/>
        </w:rPr>
        <w:t xml:space="preserve">4.1 </w:t>
      </w:r>
      <w:r w:rsidR="00F50BFB">
        <w:rPr>
          <w:rFonts w:ascii="MyriadPro-Cond" w:hAnsi="MyriadPro-Cond" w:cs="MyriadPro-Cond"/>
          <w:color w:val="323031"/>
          <w:sz w:val="28"/>
          <w:szCs w:val="28"/>
        </w:rPr>
        <w:tab/>
      </w:r>
      <w:r w:rsidRPr="00173DBC">
        <w:rPr>
          <w:rFonts w:ascii="MyriadPro-Cond" w:hAnsi="MyriadPro-Cond" w:cs="MyriadPro-Cond"/>
          <w:color w:val="323031"/>
          <w:sz w:val="28"/>
          <w:szCs w:val="28"/>
        </w:rPr>
        <w:t>Theoretical approaches</w:t>
      </w:r>
    </w:p>
    <w:p w:rsidR="001E6C30" w:rsidRDefault="001E6C30" w:rsidP="00173DBC">
      <w:pPr>
        <w:jc w:val="both"/>
        <w:rPr>
          <w:rFonts w:ascii="Palatino-Roman" w:hAnsi="Palatino-Roman" w:cs="Arial"/>
          <w:color w:val="333333"/>
          <w:sz w:val="20"/>
          <w:shd w:val="clear" w:color="auto" w:fill="FFFFFF"/>
        </w:rPr>
      </w:pPr>
    </w:p>
    <w:p w:rsidR="00173DBC" w:rsidRPr="00173DBC" w:rsidRDefault="00173DBC" w:rsidP="006F2635">
      <w:pPr>
        <w:jc w:val="both"/>
        <w:rPr>
          <w:rFonts w:ascii="Palatino-Roman" w:hAnsi="Palatino-Roman" w:cs="Arial"/>
          <w:color w:val="333333"/>
          <w:sz w:val="20"/>
          <w:shd w:val="clear" w:color="auto" w:fill="FFFFFF"/>
        </w:rPr>
      </w:pPr>
      <w:r w:rsidRPr="00173DBC">
        <w:rPr>
          <w:rFonts w:ascii="Palatino-Roman" w:hAnsi="Palatino-Roman" w:cs="Arial"/>
          <w:color w:val="333333"/>
          <w:sz w:val="20"/>
          <w:shd w:val="clear" w:color="auto" w:fill="FFFFFF"/>
        </w:rPr>
        <w:t xml:space="preserve">In this section, the response of the nonlinear </w:t>
      </w:r>
      <w:r w:rsidR="009D1DF6">
        <w:rPr>
          <w:rFonts w:ascii="Palatino-Roman" w:hAnsi="Palatino-Roman" w:cs="Arial"/>
          <w:color w:val="333333"/>
          <w:sz w:val="20"/>
          <w:shd w:val="clear" w:color="auto" w:fill="FFFFFF"/>
        </w:rPr>
        <w:t xml:space="preserve">single degree of freedom </w:t>
      </w:r>
      <w:r w:rsidRPr="00173DBC">
        <w:rPr>
          <w:rFonts w:ascii="Palatino-Roman" w:hAnsi="Palatino-Roman" w:cs="Arial"/>
          <w:color w:val="333333"/>
          <w:sz w:val="20"/>
          <w:shd w:val="clear" w:color="auto" w:fill="FFFFFF"/>
        </w:rPr>
        <w:t>system will be considered</w:t>
      </w:r>
      <w:r w:rsidR="009D1DF6">
        <w:rPr>
          <w:rFonts w:ascii="Palatino-Roman" w:hAnsi="Palatino-Roman" w:cs="Arial"/>
          <w:color w:val="333333"/>
          <w:sz w:val="20"/>
          <w:shd w:val="clear" w:color="auto" w:fill="FFFFFF"/>
        </w:rPr>
        <w:t>,</w:t>
      </w:r>
      <w:r w:rsidRPr="00173DBC">
        <w:rPr>
          <w:rFonts w:ascii="Palatino-Roman" w:hAnsi="Palatino-Roman" w:cs="Arial"/>
          <w:color w:val="333333"/>
          <w:sz w:val="20"/>
          <w:shd w:val="clear" w:color="auto" w:fill="FFFFFF"/>
        </w:rPr>
        <w:t xml:space="preserve"> subject to random excitation.  In practice, many engineering systems are subjected to loadings that are random in nature and various methods to predict the response of </w:t>
      </w:r>
      <w:r w:rsidR="009D1DF6">
        <w:rPr>
          <w:rFonts w:ascii="Palatino-Roman" w:hAnsi="Palatino-Roman" w:cs="Arial"/>
          <w:color w:val="333333"/>
          <w:sz w:val="20"/>
          <w:shd w:val="clear" w:color="auto" w:fill="FFFFFF"/>
        </w:rPr>
        <w:t xml:space="preserve">nonlinear </w:t>
      </w:r>
      <w:r w:rsidRPr="00173DBC">
        <w:rPr>
          <w:rFonts w:ascii="Palatino-Roman" w:hAnsi="Palatino-Roman" w:cs="Arial"/>
          <w:color w:val="333333"/>
          <w:sz w:val="20"/>
          <w:shd w:val="clear" w:color="auto" w:fill="FFFFFF"/>
        </w:rPr>
        <w:t>systems subject to random excitation have been developed [</w:t>
      </w:r>
      <w:r w:rsidR="0072008F">
        <w:rPr>
          <w:rFonts w:ascii="Palatino-Roman" w:hAnsi="Palatino-Roman" w:cs="Arial"/>
          <w:color w:val="333333"/>
          <w:sz w:val="20"/>
          <w:shd w:val="clear" w:color="auto" w:fill="FFFFFF"/>
        </w:rPr>
        <w:t>2</w:t>
      </w:r>
      <w:r w:rsidR="006F2635">
        <w:rPr>
          <w:rFonts w:ascii="Palatino-Roman" w:hAnsi="Palatino-Roman" w:cs="Arial"/>
          <w:color w:val="333333"/>
          <w:sz w:val="20"/>
          <w:shd w:val="clear" w:color="auto" w:fill="FFFFFF"/>
        </w:rPr>
        <w:t>4</w:t>
      </w:r>
      <w:r w:rsidR="0072008F">
        <w:rPr>
          <w:rFonts w:ascii="Palatino-Roman" w:hAnsi="Palatino-Roman" w:cs="Arial"/>
          <w:color w:val="333333"/>
          <w:sz w:val="20"/>
          <w:shd w:val="clear" w:color="auto" w:fill="FFFFFF"/>
        </w:rPr>
        <w:t>,</w:t>
      </w:r>
      <w:r w:rsidR="00047119">
        <w:rPr>
          <w:rFonts w:ascii="Palatino-Roman" w:hAnsi="Palatino-Roman" w:cs="Arial"/>
          <w:color w:val="333333"/>
          <w:sz w:val="20"/>
          <w:shd w:val="clear" w:color="auto" w:fill="FFFFFF"/>
        </w:rPr>
        <w:t xml:space="preserve"> </w:t>
      </w:r>
      <w:r w:rsidR="0072008F">
        <w:rPr>
          <w:rFonts w:ascii="Palatino-Roman" w:hAnsi="Palatino-Roman" w:cs="Arial"/>
          <w:color w:val="333333"/>
          <w:sz w:val="20"/>
          <w:shd w:val="clear" w:color="auto" w:fill="FFFFFF"/>
        </w:rPr>
        <w:t>2</w:t>
      </w:r>
      <w:r w:rsidR="006F2635">
        <w:rPr>
          <w:rFonts w:ascii="Palatino-Roman" w:hAnsi="Palatino-Roman" w:cs="Arial"/>
          <w:color w:val="333333"/>
          <w:sz w:val="20"/>
          <w:shd w:val="clear" w:color="auto" w:fill="FFFFFF"/>
        </w:rPr>
        <w:t>5</w:t>
      </w:r>
      <w:r w:rsidRPr="00173DBC">
        <w:rPr>
          <w:rFonts w:ascii="Palatino-Roman" w:hAnsi="Palatino-Roman" w:cs="Arial"/>
          <w:color w:val="333333"/>
          <w:sz w:val="20"/>
          <w:shd w:val="clear" w:color="auto" w:fill="FFFFFF"/>
        </w:rPr>
        <w:t xml:space="preserve">]. </w:t>
      </w:r>
      <w:r w:rsidR="00FD5BBA">
        <w:rPr>
          <w:rFonts w:ascii="Palatino-Roman" w:hAnsi="Palatino-Roman" w:cs="Arial"/>
          <w:color w:val="333333"/>
          <w:sz w:val="20"/>
          <w:shd w:val="clear" w:color="auto" w:fill="FFFFFF"/>
        </w:rPr>
        <w:t>A</w:t>
      </w:r>
      <w:r w:rsidRPr="00173DBC">
        <w:rPr>
          <w:rFonts w:ascii="Palatino-Roman" w:hAnsi="Palatino-Roman" w:cs="Arial"/>
          <w:color w:val="333333"/>
          <w:sz w:val="20"/>
          <w:shd w:val="clear" w:color="auto" w:fill="FFFFFF"/>
        </w:rPr>
        <w:t xml:space="preserve"> probabilistic description of the random process can be obtained from the statistical moments [2</w:t>
      </w:r>
      <w:r w:rsidR="006F2635">
        <w:rPr>
          <w:rFonts w:ascii="Palatino-Roman" w:hAnsi="Palatino-Roman" w:cs="Arial"/>
          <w:color w:val="333333"/>
          <w:sz w:val="20"/>
          <w:shd w:val="clear" w:color="auto" w:fill="FFFFFF"/>
        </w:rPr>
        <w:t>6</w:t>
      </w:r>
      <w:r w:rsidRPr="00173DBC">
        <w:rPr>
          <w:rFonts w:ascii="Palatino-Roman" w:hAnsi="Palatino-Roman" w:cs="Arial"/>
          <w:color w:val="333333"/>
          <w:sz w:val="20"/>
          <w:shd w:val="clear" w:color="auto" w:fill="FFFFFF"/>
        </w:rPr>
        <w:t xml:space="preserve">].  When the input is </w:t>
      </w:r>
      <w:r w:rsidR="00FD5BBA">
        <w:rPr>
          <w:rFonts w:ascii="Palatino-Roman" w:hAnsi="Palatino-Roman" w:cs="Arial"/>
          <w:color w:val="333333"/>
          <w:sz w:val="20"/>
          <w:shd w:val="clear" w:color="auto" w:fill="FFFFFF"/>
        </w:rPr>
        <w:t xml:space="preserve">a </w:t>
      </w:r>
      <w:r w:rsidRPr="00173DBC">
        <w:rPr>
          <w:rFonts w:ascii="Palatino-Roman" w:hAnsi="Palatino-Roman" w:cs="Arial"/>
          <w:color w:val="333333"/>
          <w:sz w:val="20"/>
          <w:shd w:val="clear" w:color="auto" w:fill="FFFFFF"/>
        </w:rPr>
        <w:t>Gaussian process and the system is linear, it is well known that the response also</w:t>
      </w:r>
      <w:r w:rsidR="00FD5BBA" w:rsidRPr="00FD5BBA">
        <w:rPr>
          <w:rFonts w:ascii="Palatino-Roman" w:hAnsi="Palatino-Roman" w:cs="Arial"/>
          <w:color w:val="333333"/>
          <w:sz w:val="20"/>
          <w:shd w:val="clear" w:color="auto" w:fill="FFFFFF"/>
        </w:rPr>
        <w:t xml:space="preserve"> </w:t>
      </w:r>
      <w:r w:rsidR="00FD5BBA" w:rsidRPr="00173DBC">
        <w:rPr>
          <w:rFonts w:ascii="Palatino-Roman" w:hAnsi="Palatino-Roman" w:cs="Arial"/>
          <w:color w:val="333333"/>
          <w:sz w:val="20"/>
          <w:shd w:val="clear" w:color="auto" w:fill="FFFFFF"/>
        </w:rPr>
        <w:t>has</w:t>
      </w:r>
      <w:r w:rsidRPr="00173DBC">
        <w:rPr>
          <w:rFonts w:ascii="Palatino-Roman" w:hAnsi="Palatino-Roman" w:cs="Arial"/>
          <w:color w:val="333333"/>
          <w:sz w:val="20"/>
          <w:shd w:val="clear" w:color="auto" w:fill="FFFFFF"/>
        </w:rPr>
        <w:t xml:space="preserve"> a Gaussian probability density function (PDF).  This enables closed-form solutions for the statistics of the response to be calculated.  However, in many engineering systems, due to the nonlinear structural behaviour, the response to a Gaussian input is non-Gaussian. For </w:t>
      </w:r>
      <w:r w:rsidRPr="00173DBC">
        <w:rPr>
          <w:rFonts w:ascii="Palatino-Roman" w:hAnsi="Palatino-Roman" w:cs="Arial"/>
          <w:color w:val="333333"/>
          <w:sz w:val="20"/>
          <w:shd w:val="clear" w:color="auto" w:fill="FFFFFF"/>
        </w:rPr>
        <w:lastRenderedPageBreak/>
        <w:t>weakly nonlinear systems</w:t>
      </w:r>
      <w:r w:rsidR="00FD5BBA">
        <w:rPr>
          <w:rFonts w:ascii="Palatino-Roman" w:hAnsi="Palatino-Roman" w:cs="Arial"/>
          <w:color w:val="333333"/>
          <w:sz w:val="20"/>
          <w:shd w:val="clear" w:color="auto" w:fill="FFFFFF"/>
        </w:rPr>
        <w:t>, however,</w:t>
      </w:r>
      <w:r w:rsidRPr="00173DBC">
        <w:rPr>
          <w:rFonts w:ascii="Palatino-Roman" w:hAnsi="Palatino-Roman" w:cs="Arial"/>
          <w:color w:val="333333"/>
          <w:sz w:val="20"/>
          <w:shd w:val="clear" w:color="auto" w:fill="FFFFFF"/>
        </w:rPr>
        <w:t xml:space="preserve"> the response is still approximately Gaussian and the method of “stochastic linearization” can be used to approximate the response [</w:t>
      </w:r>
      <w:r w:rsidR="0072008F">
        <w:rPr>
          <w:rFonts w:ascii="Palatino-Roman" w:hAnsi="Palatino-Roman" w:cs="Arial"/>
          <w:color w:val="333333"/>
          <w:sz w:val="20"/>
          <w:shd w:val="clear" w:color="auto" w:fill="FFFFFF"/>
        </w:rPr>
        <w:t>2</w:t>
      </w:r>
      <w:r w:rsidR="006F2635">
        <w:rPr>
          <w:rFonts w:ascii="Palatino-Roman" w:hAnsi="Palatino-Roman" w:cs="Arial"/>
          <w:color w:val="333333"/>
          <w:sz w:val="20"/>
          <w:shd w:val="clear" w:color="auto" w:fill="FFFFFF"/>
        </w:rPr>
        <w:t>5</w:t>
      </w:r>
      <w:r w:rsidRPr="00173DBC">
        <w:rPr>
          <w:rFonts w:ascii="Palatino-Roman" w:hAnsi="Palatino-Roman" w:cs="Arial"/>
          <w:color w:val="333333"/>
          <w:sz w:val="20"/>
          <w:shd w:val="clear" w:color="auto" w:fill="FFFFFF"/>
        </w:rPr>
        <w:t xml:space="preserve">]. </w:t>
      </w:r>
      <w:r w:rsidR="009D1DF6">
        <w:rPr>
          <w:rFonts w:ascii="Palatino-Roman" w:hAnsi="Palatino-Roman" w:cs="Arial"/>
          <w:color w:val="333333"/>
          <w:sz w:val="20"/>
          <w:shd w:val="clear" w:color="auto" w:fill="FFFFFF"/>
        </w:rPr>
        <w:t>This</w:t>
      </w:r>
      <w:r w:rsidRPr="00173DBC">
        <w:rPr>
          <w:rFonts w:ascii="Palatino-Roman" w:hAnsi="Palatino-Roman" w:cs="Arial"/>
          <w:color w:val="333333"/>
          <w:sz w:val="20"/>
          <w:shd w:val="clear" w:color="auto" w:fill="FFFFFF"/>
        </w:rPr>
        <w:t xml:space="preserve"> method can only predict the response moments up to second order with reasonable accuracy</w:t>
      </w:r>
      <w:r w:rsidR="009D1DF6">
        <w:rPr>
          <w:rFonts w:ascii="Palatino-Roman" w:hAnsi="Palatino-Roman" w:cs="Arial"/>
          <w:color w:val="333333"/>
          <w:sz w:val="20"/>
          <w:shd w:val="clear" w:color="auto" w:fill="FFFFFF"/>
        </w:rPr>
        <w:t>, however</w:t>
      </w:r>
      <w:r w:rsidRPr="00173DBC">
        <w:rPr>
          <w:rFonts w:ascii="Palatino-Roman" w:hAnsi="Palatino-Roman" w:cs="Arial"/>
          <w:color w:val="333333"/>
          <w:sz w:val="20"/>
          <w:shd w:val="clear" w:color="auto" w:fill="FFFFFF"/>
        </w:rPr>
        <w:t xml:space="preserve">. To take into account the non-Gaussian characteristic of the nonlinear response, the alternative methods, of “equivalent </w:t>
      </w:r>
      <w:proofErr w:type="spellStart"/>
      <w:r w:rsidRPr="00173DBC">
        <w:rPr>
          <w:rFonts w:ascii="Palatino-Roman" w:hAnsi="Palatino-Roman" w:cs="Arial"/>
          <w:color w:val="333333"/>
          <w:sz w:val="20"/>
          <w:shd w:val="clear" w:color="auto" w:fill="FFFFFF"/>
        </w:rPr>
        <w:t>nonlinearisation</w:t>
      </w:r>
      <w:proofErr w:type="spellEnd"/>
      <w:r w:rsidRPr="00173DBC">
        <w:rPr>
          <w:rFonts w:ascii="Palatino-Roman" w:hAnsi="Palatino-Roman" w:cs="Arial"/>
          <w:color w:val="333333"/>
          <w:sz w:val="20"/>
          <w:shd w:val="clear" w:color="auto" w:fill="FFFFFF"/>
        </w:rPr>
        <w:t>”, has been developed [</w:t>
      </w:r>
      <w:r w:rsidR="006F2635">
        <w:rPr>
          <w:rFonts w:ascii="Palatino-Roman" w:hAnsi="Palatino-Roman" w:cs="Arial"/>
          <w:color w:val="333333"/>
          <w:sz w:val="20"/>
          <w:shd w:val="clear" w:color="auto" w:fill="FFFFFF"/>
        </w:rPr>
        <w:t>26</w:t>
      </w:r>
      <w:r w:rsidRPr="00173DBC">
        <w:rPr>
          <w:rFonts w:ascii="Palatino-Roman" w:hAnsi="Palatino-Roman" w:cs="Arial"/>
          <w:color w:val="333333"/>
          <w:sz w:val="20"/>
          <w:shd w:val="clear" w:color="auto" w:fill="FFFFFF"/>
        </w:rPr>
        <w:t xml:space="preserve">].  Equivalent </w:t>
      </w:r>
      <w:proofErr w:type="spellStart"/>
      <w:r w:rsidRPr="00173DBC">
        <w:rPr>
          <w:rFonts w:ascii="Palatino-Roman" w:hAnsi="Palatino-Roman" w:cs="Arial"/>
          <w:color w:val="333333"/>
          <w:sz w:val="20"/>
          <w:shd w:val="clear" w:color="auto" w:fill="FFFFFF"/>
        </w:rPr>
        <w:t>nonlinearisation</w:t>
      </w:r>
      <w:proofErr w:type="spellEnd"/>
      <w:r w:rsidRPr="00173DBC">
        <w:rPr>
          <w:rFonts w:ascii="Palatino-Roman" w:hAnsi="Palatino-Roman" w:cs="Arial"/>
          <w:color w:val="333333"/>
          <w:sz w:val="20"/>
          <w:shd w:val="clear" w:color="auto" w:fill="FFFFFF"/>
        </w:rPr>
        <w:t xml:space="preserve"> is based on replacing the nonlinear system with a simpler equivalent nonlinear model, which depends on the energy level of the system.  However, this method is restricted to single-degree-of-freedom systems, as discussed in [</w:t>
      </w:r>
      <w:r w:rsidR="0072008F">
        <w:rPr>
          <w:rFonts w:ascii="Palatino-Roman" w:hAnsi="Palatino-Roman" w:cs="Arial"/>
          <w:color w:val="333333"/>
          <w:sz w:val="20"/>
          <w:shd w:val="clear" w:color="auto" w:fill="FFFFFF"/>
        </w:rPr>
        <w:t>2</w:t>
      </w:r>
      <w:r w:rsidR="006F2635">
        <w:rPr>
          <w:rFonts w:ascii="Palatino-Roman" w:hAnsi="Palatino-Roman" w:cs="Arial"/>
          <w:color w:val="333333"/>
          <w:sz w:val="20"/>
          <w:shd w:val="clear" w:color="auto" w:fill="FFFFFF"/>
        </w:rPr>
        <w:t>5</w:t>
      </w:r>
      <w:r w:rsidRPr="00173DBC">
        <w:rPr>
          <w:rFonts w:ascii="Palatino-Roman" w:hAnsi="Palatino-Roman" w:cs="Arial"/>
          <w:color w:val="333333"/>
          <w:sz w:val="20"/>
          <w:shd w:val="clear" w:color="auto" w:fill="FFFFFF"/>
        </w:rPr>
        <w:t>].</w:t>
      </w:r>
      <w:r w:rsidR="00FD5BBA">
        <w:rPr>
          <w:rFonts w:ascii="Palatino-Roman" w:hAnsi="Palatino-Roman" w:cs="Arial"/>
          <w:color w:val="333333"/>
          <w:sz w:val="20"/>
          <w:shd w:val="clear" w:color="auto" w:fill="FFFFFF"/>
        </w:rPr>
        <w:t xml:space="preserve"> </w:t>
      </w:r>
      <w:r w:rsidRPr="00173DBC">
        <w:rPr>
          <w:rFonts w:ascii="Palatino-Roman" w:hAnsi="Palatino-Roman" w:cs="Arial"/>
          <w:color w:val="333333"/>
          <w:sz w:val="20"/>
          <w:shd w:val="clear" w:color="auto" w:fill="FFFFFF"/>
        </w:rPr>
        <w:t>A different approach to random vibration problems is the use of Fokker-Planck-Kolmogorov (FPK) theory, to obtain the state transition probability density function.  For white noise excitations and for particular nonlinearities in the stiffness and damping, the method provides a direct approach to obtain the exact response [</w:t>
      </w:r>
      <w:r w:rsidR="006F2635">
        <w:rPr>
          <w:rFonts w:ascii="Palatino-Roman" w:hAnsi="Palatino-Roman" w:cs="Arial"/>
          <w:color w:val="333333"/>
          <w:sz w:val="20"/>
          <w:shd w:val="clear" w:color="auto" w:fill="FFFFFF"/>
        </w:rPr>
        <w:t>27</w:t>
      </w:r>
      <w:r w:rsidRPr="00173DBC">
        <w:rPr>
          <w:rFonts w:ascii="Palatino-Roman" w:hAnsi="Palatino-Roman" w:cs="Arial"/>
          <w:color w:val="333333"/>
          <w:sz w:val="20"/>
          <w:shd w:val="clear" w:color="auto" w:fill="FFFFFF"/>
        </w:rPr>
        <w:t>]. However, for general nonlinear systems, numerical approaches are still required to solve the FPK equation [</w:t>
      </w:r>
      <w:r w:rsidR="006F2635">
        <w:rPr>
          <w:rFonts w:ascii="Palatino-Roman" w:hAnsi="Palatino-Roman" w:cs="Arial"/>
          <w:color w:val="333333"/>
          <w:sz w:val="20"/>
          <w:shd w:val="clear" w:color="auto" w:fill="FFFFFF"/>
        </w:rPr>
        <w:t>28</w:t>
      </w:r>
      <w:r w:rsidRPr="00173DBC">
        <w:rPr>
          <w:rFonts w:ascii="Palatino-Roman" w:hAnsi="Palatino-Roman" w:cs="Arial"/>
          <w:color w:val="333333"/>
          <w:sz w:val="20"/>
          <w:shd w:val="clear" w:color="auto" w:fill="FFFFFF"/>
        </w:rPr>
        <w:t xml:space="preserve">]. </w:t>
      </w:r>
    </w:p>
    <w:p w:rsidR="00A4381E" w:rsidRDefault="00FD5BBA" w:rsidP="00CE1751">
      <w:pPr>
        <w:jc w:val="both"/>
        <w:rPr>
          <w:rFonts w:ascii="Palatino-Roman" w:hAnsi="Palatino-Roman" w:cs="Arial"/>
          <w:color w:val="FF0000"/>
          <w:sz w:val="20"/>
          <w:shd w:val="clear" w:color="auto" w:fill="FFFFFF"/>
        </w:rPr>
      </w:pPr>
      <w:r>
        <w:rPr>
          <w:rFonts w:ascii="Palatino-Roman" w:hAnsi="Palatino-Roman" w:cs="Arial"/>
          <w:color w:val="333333"/>
          <w:sz w:val="20"/>
          <w:shd w:val="clear" w:color="auto" w:fill="FFFFFF"/>
        </w:rPr>
        <w:t>Similar</w:t>
      </w:r>
      <w:r w:rsidR="00173DBC" w:rsidRPr="00173DBC">
        <w:rPr>
          <w:rFonts w:ascii="Palatino-Roman" w:hAnsi="Palatino-Roman" w:cs="Arial"/>
          <w:color w:val="333333"/>
          <w:sz w:val="20"/>
          <w:shd w:val="clear" w:color="auto" w:fill="FFFFFF"/>
        </w:rPr>
        <w:t xml:space="preserve"> problem</w:t>
      </w:r>
      <w:r>
        <w:rPr>
          <w:rFonts w:ascii="Palatino-Roman" w:hAnsi="Palatino-Roman" w:cs="Arial"/>
          <w:color w:val="333333"/>
          <w:sz w:val="20"/>
          <w:shd w:val="clear" w:color="auto" w:fill="FFFFFF"/>
        </w:rPr>
        <w:t>s have been treated in a different way</w:t>
      </w:r>
      <w:r w:rsidR="00173DBC" w:rsidRPr="00173DBC">
        <w:rPr>
          <w:rFonts w:ascii="Palatino-Roman" w:hAnsi="Palatino-Roman" w:cs="Arial"/>
          <w:color w:val="333333"/>
          <w:sz w:val="20"/>
          <w:shd w:val="clear" w:color="auto" w:fill="FFFFFF"/>
        </w:rPr>
        <w:t xml:space="preserve"> for communication systems</w:t>
      </w:r>
      <w:r>
        <w:rPr>
          <w:rFonts w:ascii="Palatino-Roman" w:hAnsi="Palatino-Roman" w:cs="Arial"/>
          <w:color w:val="333333"/>
          <w:sz w:val="20"/>
          <w:shd w:val="clear" w:color="auto" w:fill="FFFFFF"/>
        </w:rPr>
        <w:t>,</w:t>
      </w:r>
      <w:r w:rsidR="00173DBC" w:rsidRPr="00173DBC">
        <w:rPr>
          <w:rFonts w:ascii="Palatino-Roman" w:hAnsi="Palatino-Roman" w:cs="Arial"/>
          <w:color w:val="333333"/>
          <w:sz w:val="20"/>
          <w:shd w:val="clear" w:color="auto" w:fill="FFFFFF"/>
        </w:rPr>
        <w:t xml:space="preserve"> using the invariance property of separable random process [</w:t>
      </w:r>
      <w:r w:rsidR="006F2635">
        <w:rPr>
          <w:rFonts w:ascii="Palatino-Roman" w:hAnsi="Palatino-Roman" w:cs="Arial"/>
          <w:color w:val="333333"/>
          <w:sz w:val="20"/>
          <w:shd w:val="clear" w:color="auto" w:fill="FFFFFF"/>
        </w:rPr>
        <w:t>29</w:t>
      </w:r>
      <w:r w:rsidR="00173DBC" w:rsidRPr="00173DBC">
        <w:rPr>
          <w:rFonts w:ascii="Palatino-Roman" w:hAnsi="Palatino-Roman" w:cs="Arial"/>
          <w:color w:val="333333"/>
          <w:sz w:val="20"/>
          <w:shd w:val="clear" w:color="auto" w:fill="FFFFFF"/>
        </w:rPr>
        <w:t xml:space="preserve">, </w:t>
      </w:r>
      <w:r w:rsidR="007B6EDA">
        <w:rPr>
          <w:rFonts w:ascii="Palatino-Roman" w:hAnsi="Palatino-Roman" w:cs="Arial"/>
          <w:color w:val="333333"/>
          <w:sz w:val="20"/>
          <w:shd w:val="clear" w:color="auto" w:fill="FFFFFF"/>
        </w:rPr>
        <w:t>3</w:t>
      </w:r>
      <w:r w:rsidR="006F2635">
        <w:rPr>
          <w:rFonts w:ascii="Palatino-Roman" w:hAnsi="Palatino-Roman" w:cs="Arial"/>
          <w:color w:val="333333"/>
          <w:sz w:val="20"/>
          <w:shd w:val="clear" w:color="auto" w:fill="FFFFFF"/>
        </w:rPr>
        <w:t>0</w:t>
      </w:r>
      <w:r w:rsidR="00173DBC" w:rsidRPr="00173DBC">
        <w:rPr>
          <w:rFonts w:ascii="Palatino-Roman" w:hAnsi="Palatino-Roman" w:cs="Arial"/>
          <w:color w:val="333333"/>
          <w:sz w:val="20"/>
          <w:shd w:val="clear" w:color="auto" w:fill="FFFFFF"/>
        </w:rPr>
        <w:t xml:space="preserve">]. </w:t>
      </w:r>
      <w:proofErr w:type="spellStart"/>
      <w:r w:rsidR="00173DBC" w:rsidRPr="00173DBC">
        <w:rPr>
          <w:rFonts w:ascii="Palatino-Roman" w:hAnsi="Palatino-Roman" w:cs="Arial"/>
          <w:color w:val="333333"/>
          <w:sz w:val="20"/>
          <w:shd w:val="clear" w:color="auto" w:fill="FFFFFF"/>
        </w:rPr>
        <w:t>Nuttall</w:t>
      </w:r>
      <w:proofErr w:type="spellEnd"/>
      <w:r w:rsidR="00173DBC" w:rsidRPr="00173DBC">
        <w:rPr>
          <w:rFonts w:ascii="Palatino-Roman" w:hAnsi="Palatino-Roman" w:cs="Arial"/>
          <w:color w:val="333333"/>
          <w:sz w:val="20"/>
          <w:shd w:val="clear" w:color="auto" w:fill="FFFFFF"/>
        </w:rPr>
        <w:t xml:space="preserve"> utilised the separable class of random processes to prove their invariance under nonlinear transformations [</w:t>
      </w:r>
      <w:r w:rsidR="007B6EDA">
        <w:rPr>
          <w:rFonts w:ascii="Palatino-Roman" w:hAnsi="Palatino-Roman" w:cs="Arial"/>
          <w:color w:val="333333"/>
          <w:sz w:val="20"/>
          <w:shd w:val="clear" w:color="auto" w:fill="FFFFFF"/>
        </w:rPr>
        <w:t>3</w:t>
      </w:r>
      <w:r w:rsidR="00117CF0">
        <w:rPr>
          <w:rFonts w:ascii="Palatino-Roman" w:hAnsi="Palatino-Roman" w:cs="Arial"/>
          <w:color w:val="333333"/>
          <w:sz w:val="20"/>
          <w:shd w:val="clear" w:color="auto" w:fill="FFFFFF"/>
        </w:rPr>
        <w:t>4</w:t>
      </w:r>
      <w:r w:rsidR="00173DBC" w:rsidRPr="00173DBC">
        <w:rPr>
          <w:rFonts w:ascii="Palatino-Roman" w:hAnsi="Palatino-Roman" w:cs="Arial"/>
          <w:color w:val="333333"/>
          <w:sz w:val="20"/>
          <w:shd w:val="clear" w:color="auto" w:fill="FFFFFF"/>
        </w:rPr>
        <w:t>]</w:t>
      </w:r>
      <w:r>
        <w:rPr>
          <w:rFonts w:ascii="Palatino-Roman" w:hAnsi="Palatino-Roman" w:cs="Arial"/>
          <w:color w:val="333333"/>
          <w:sz w:val="20"/>
          <w:shd w:val="clear" w:color="auto" w:fill="FFFFFF"/>
        </w:rPr>
        <w:t>, and showed that</w:t>
      </w:r>
      <w:r w:rsidR="00173DBC" w:rsidRPr="00173DBC">
        <w:rPr>
          <w:rFonts w:ascii="Palatino-Roman" w:hAnsi="Palatino-Roman" w:cs="Arial"/>
          <w:color w:val="333333"/>
          <w:sz w:val="20"/>
          <w:shd w:val="clear" w:color="auto" w:fill="FFFFFF"/>
        </w:rPr>
        <w:t xml:space="preserve"> the cross-correlation function between the input and output of a single-valued nonlinearity is proportional to the auto-correlation of the input. This invariance property allows the nonlinear function to be replaced with</w:t>
      </w:r>
      <w:r>
        <w:rPr>
          <w:rFonts w:ascii="Palatino-Roman" w:hAnsi="Palatino-Roman" w:cs="Arial"/>
          <w:color w:val="333333"/>
          <w:sz w:val="20"/>
          <w:shd w:val="clear" w:color="auto" w:fill="FFFFFF"/>
        </w:rPr>
        <w:t xml:space="preserve"> a level-dependent linear gain. A number of different approaches to analysing a single degree of freedom system are compared in the next section and the links with the cross-correlation approach are </w:t>
      </w:r>
      <w:r w:rsidRPr="006F2635">
        <w:rPr>
          <w:rFonts w:ascii="Palatino-Roman" w:hAnsi="Palatino-Roman" w:cs="Arial"/>
          <w:sz w:val="20"/>
          <w:shd w:val="clear" w:color="auto" w:fill="FFFFFF"/>
        </w:rPr>
        <w:t>emphasised [</w:t>
      </w:r>
      <w:r w:rsidR="00117CF0" w:rsidRPr="006F2635">
        <w:rPr>
          <w:rFonts w:ascii="Palatino-Roman" w:hAnsi="Palatino-Roman" w:cs="Arial"/>
          <w:sz w:val="20"/>
          <w:shd w:val="clear" w:color="auto" w:fill="FFFFFF"/>
        </w:rPr>
        <w:t>3</w:t>
      </w:r>
      <w:r w:rsidR="006F2635" w:rsidRPr="006F2635">
        <w:rPr>
          <w:rFonts w:ascii="Palatino-Roman" w:hAnsi="Palatino-Roman" w:cs="Arial"/>
          <w:sz w:val="20"/>
          <w:shd w:val="clear" w:color="auto" w:fill="FFFFFF"/>
        </w:rPr>
        <w:t>1</w:t>
      </w:r>
      <w:r w:rsidRPr="006F2635">
        <w:rPr>
          <w:rFonts w:ascii="Palatino-Roman" w:hAnsi="Palatino-Roman" w:cs="Arial"/>
          <w:sz w:val="20"/>
          <w:shd w:val="clear" w:color="auto" w:fill="FFFFFF"/>
        </w:rPr>
        <w:t>]</w:t>
      </w:r>
      <w:r w:rsidR="007E03A6" w:rsidRPr="006F2635">
        <w:rPr>
          <w:rFonts w:ascii="Palatino-Roman" w:hAnsi="Palatino-Roman" w:cs="Arial"/>
          <w:sz w:val="20"/>
          <w:shd w:val="clear" w:color="auto" w:fill="FFFFFF"/>
        </w:rPr>
        <w:t>.</w:t>
      </w:r>
    </w:p>
    <w:p w:rsidR="00173DBC" w:rsidRDefault="00173DBC" w:rsidP="00173DBC">
      <w:pPr>
        <w:jc w:val="both"/>
        <w:rPr>
          <w:rFonts w:ascii="Palatino-Roman" w:hAnsi="Palatino-Roman" w:cs="Arial"/>
          <w:color w:val="333333"/>
          <w:sz w:val="20"/>
          <w:shd w:val="clear" w:color="auto" w:fill="FFFFFF"/>
        </w:rPr>
      </w:pPr>
    </w:p>
    <w:p w:rsidR="00173DBC" w:rsidRPr="00173DBC" w:rsidRDefault="00173DBC" w:rsidP="00F50BFB">
      <w:pPr>
        <w:autoSpaceDE w:val="0"/>
        <w:autoSpaceDN w:val="0"/>
        <w:adjustRightInd w:val="0"/>
        <w:ind w:firstLine="720"/>
        <w:jc w:val="both"/>
        <w:rPr>
          <w:rFonts w:ascii="MyriadPro-Cond" w:hAnsi="MyriadPro-Cond" w:cs="MyriadPro-Cond"/>
          <w:color w:val="323031"/>
          <w:sz w:val="28"/>
          <w:szCs w:val="28"/>
        </w:rPr>
      </w:pPr>
      <w:r w:rsidRPr="00173DBC">
        <w:rPr>
          <w:rFonts w:ascii="MyriadPro-Cond" w:hAnsi="MyriadPro-Cond" w:cs="MyriadPro-Cond"/>
          <w:color w:val="323031"/>
          <w:sz w:val="28"/>
          <w:szCs w:val="28"/>
        </w:rPr>
        <w:t xml:space="preserve">4.2 </w:t>
      </w:r>
      <w:r w:rsidR="00F50BFB">
        <w:rPr>
          <w:rFonts w:ascii="MyriadPro-Cond" w:hAnsi="MyriadPro-Cond" w:cs="MyriadPro-Cond"/>
          <w:color w:val="323031"/>
          <w:sz w:val="28"/>
          <w:szCs w:val="28"/>
        </w:rPr>
        <w:tab/>
      </w:r>
      <w:r w:rsidRPr="00173DBC">
        <w:rPr>
          <w:rFonts w:ascii="MyriadPro-Cond" w:hAnsi="MyriadPro-Cond" w:cs="MyriadPro-Cond"/>
          <w:color w:val="323031"/>
          <w:sz w:val="28"/>
          <w:szCs w:val="28"/>
        </w:rPr>
        <w:t>Analysis of a single degree of freedom system</w:t>
      </w:r>
    </w:p>
    <w:p w:rsidR="00453094" w:rsidRDefault="00453094" w:rsidP="00453094">
      <w:pPr>
        <w:rPr>
          <w:rFonts w:ascii="Palatino-Roman" w:hAnsi="Palatino-Roman" w:cs="Arial"/>
          <w:color w:val="333333"/>
          <w:sz w:val="20"/>
          <w:shd w:val="clear" w:color="auto" w:fill="FFFFFF"/>
        </w:rPr>
      </w:pPr>
    </w:p>
    <w:p w:rsidR="00453094" w:rsidRPr="00453094" w:rsidRDefault="00453094" w:rsidP="00453094">
      <w:pPr>
        <w:jc w:val="both"/>
        <w:rPr>
          <w:rFonts w:ascii="Palatino-Roman" w:hAnsi="Palatino-Roman" w:cs="Arial"/>
          <w:color w:val="333333"/>
          <w:sz w:val="20"/>
          <w:shd w:val="clear" w:color="auto" w:fill="FFFFFF"/>
        </w:rPr>
      </w:pPr>
      <w:r w:rsidRPr="00453094">
        <w:rPr>
          <w:rFonts w:ascii="Palatino-Roman" w:hAnsi="Palatino-Roman" w:cs="Arial"/>
          <w:color w:val="333333"/>
          <w:sz w:val="20"/>
          <w:shd w:val="clear" w:color="auto" w:fill="FFFFFF"/>
        </w:rPr>
        <w:t>The equation of motion of a single-degree-of-freedom system with nonlinear damping that depends only on the velocity has the general form</w:t>
      </w:r>
    </w:p>
    <w:p w:rsidR="00077DB3" w:rsidRPr="004940D5" w:rsidRDefault="00E01F24" w:rsidP="0056759A">
      <w:pPr>
        <w:ind w:left="2160" w:firstLine="720"/>
        <w:jc w:val="center"/>
        <w:rPr>
          <w:rFonts w:ascii="Palatino-Roman" w:hAnsi="Palatino-Roman" w:cs="Arial"/>
          <w:color w:val="333333"/>
          <w:sz w:val="20"/>
          <w:shd w:val="clear" w:color="auto" w:fill="FFFFFF"/>
        </w:rPr>
      </w:pPr>
      <w:r>
        <w:rPr>
          <w:rFonts w:ascii="Palatino-Roman" w:hAnsi="Palatino-Roman" w:cs="Arial"/>
          <w:color w:val="333333"/>
          <w:sz w:val="20"/>
          <w:shd w:val="clear" w:color="auto" w:fill="FFFFFF"/>
        </w:rPr>
        <w:t xml:space="preserve">           </w:t>
      </w:r>
      <w:r w:rsidR="009D1DF6" w:rsidRPr="009D1DF6">
        <w:rPr>
          <w:rFonts w:ascii="Palatino-Roman" w:hAnsi="Palatino-Roman" w:cs="Arial"/>
          <w:color w:val="333333"/>
          <w:position w:val="-10"/>
          <w:sz w:val="20"/>
          <w:shd w:val="clear" w:color="auto" w:fill="FFFFFF"/>
        </w:rPr>
        <w:object w:dxaOrig="3379" w:dyaOrig="340">
          <v:shape id="_x0000_i1203" type="#_x0000_t75" style="width:159.6pt;height:16.1pt" o:ole="">
            <v:imagedata r:id="rId383" o:title=""/>
          </v:shape>
          <o:OLEObject Type="Embed" ProgID="Equation.3" ShapeID="_x0000_i1203" DrawAspect="Content" ObjectID="_1495275410" r:id="rId384"/>
        </w:object>
      </w:r>
      <w:r w:rsidR="00077DB3" w:rsidRPr="004940D5">
        <w:rPr>
          <w:rFonts w:ascii="Palatino-Roman" w:hAnsi="Palatino-Roman" w:cs="Arial"/>
          <w:color w:val="333333"/>
          <w:sz w:val="20"/>
          <w:shd w:val="clear" w:color="auto" w:fill="FFFFFF"/>
        </w:rPr>
        <w:tab/>
      </w:r>
      <w:r w:rsidR="00077DB3" w:rsidRPr="004940D5">
        <w:rPr>
          <w:rFonts w:ascii="Palatino-Roman" w:hAnsi="Palatino-Roman" w:cs="Arial"/>
          <w:color w:val="333333"/>
          <w:sz w:val="20"/>
          <w:shd w:val="clear" w:color="auto" w:fill="FFFFFF"/>
        </w:rPr>
        <w:tab/>
      </w:r>
      <w:r w:rsidR="00077DB3" w:rsidRPr="004940D5">
        <w:rPr>
          <w:rFonts w:ascii="Palatino-Roman" w:hAnsi="Palatino-Roman" w:cs="Arial"/>
          <w:color w:val="333333"/>
          <w:sz w:val="20"/>
          <w:shd w:val="clear" w:color="auto" w:fill="FFFFFF"/>
        </w:rPr>
        <w:tab/>
      </w:r>
      <w:r w:rsidR="00077DB3" w:rsidRPr="004940D5">
        <w:rPr>
          <w:rFonts w:ascii="Palatino-Roman" w:hAnsi="Palatino-Roman" w:cs="Arial"/>
          <w:color w:val="333333"/>
          <w:sz w:val="20"/>
          <w:shd w:val="clear" w:color="auto" w:fill="FFFFFF"/>
        </w:rPr>
        <w:tab/>
        <w:t>(</w:t>
      </w:r>
      <w:r w:rsidR="00077DB3">
        <w:rPr>
          <w:rFonts w:ascii="Palatino-Roman" w:hAnsi="Palatino-Roman" w:cs="Arial"/>
          <w:color w:val="333333"/>
          <w:sz w:val="20"/>
          <w:shd w:val="clear" w:color="auto" w:fill="FFFFFF"/>
        </w:rPr>
        <w:t>3</w:t>
      </w:r>
      <w:r w:rsidR="0056759A">
        <w:rPr>
          <w:rFonts w:ascii="Palatino-Roman" w:hAnsi="Palatino-Roman" w:cs="Arial"/>
          <w:color w:val="333333"/>
          <w:sz w:val="20"/>
          <w:shd w:val="clear" w:color="auto" w:fill="FFFFFF"/>
        </w:rPr>
        <w:t>5</w:t>
      </w:r>
      <w:r w:rsidR="00077DB3" w:rsidRPr="004940D5">
        <w:rPr>
          <w:rFonts w:ascii="Palatino-Roman" w:hAnsi="Palatino-Roman" w:cs="Arial"/>
          <w:color w:val="333333"/>
          <w:sz w:val="20"/>
          <w:shd w:val="clear" w:color="auto" w:fill="FFFFFF"/>
        </w:rPr>
        <w:t>)</w:t>
      </w:r>
    </w:p>
    <w:p w:rsidR="00453094" w:rsidRDefault="00453094" w:rsidP="005D79AE">
      <w:pPr>
        <w:jc w:val="both"/>
        <w:rPr>
          <w:rFonts w:ascii="Palatino-Roman" w:hAnsi="Palatino-Roman" w:cs="Arial"/>
          <w:color w:val="333333"/>
          <w:sz w:val="20"/>
          <w:shd w:val="clear" w:color="auto" w:fill="FFFFFF"/>
        </w:rPr>
      </w:pPr>
      <w:proofErr w:type="gramStart"/>
      <w:r w:rsidRPr="00453094">
        <w:rPr>
          <w:rFonts w:ascii="Palatino-Roman" w:hAnsi="Palatino-Roman" w:cs="Arial"/>
          <w:color w:val="333333"/>
          <w:sz w:val="20"/>
          <w:shd w:val="clear" w:color="auto" w:fill="FFFFFF"/>
        </w:rPr>
        <w:t>where</w:t>
      </w:r>
      <w:proofErr w:type="gramEnd"/>
      <w:r w:rsidRPr="00453094">
        <w:rPr>
          <w:rFonts w:ascii="Palatino-Roman" w:hAnsi="Palatino-Roman" w:cs="Arial"/>
          <w:color w:val="333333"/>
          <w:sz w:val="20"/>
          <w:shd w:val="clear" w:color="auto" w:fill="FFFFFF"/>
        </w:rPr>
        <w:t xml:space="preserve"> the forcing </w:t>
      </w:r>
      <w:r w:rsidR="00077DB3" w:rsidRPr="00077DB3">
        <w:rPr>
          <w:rFonts w:ascii="Palatino-Roman" w:hAnsi="Palatino-Roman" w:cs="Arial"/>
          <w:color w:val="333333"/>
          <w:position w:val="-10"/>
          <w:sz w:val="20"/>
          <w:shd w:val="clear" w:color="auto" w:fill="FFFFFF"/>
        </w:rPr>
        <w:object w:dxaOrig="480" w:dyaOrig="320">
          <v:shape id="_x0000_i1204" type="#_x0000_t75" style="width:20.95pt;height:13.45pt" o:ole="">
            <v:imagedata r:id="rId385" o:title=""/>
          </v:shape>
          <o:OLEObject Type="Embed" ProgID="Equation.3" ShapeID="_x0000_i1204" DrawAspect="Content" ObjectID="_1495275411" r:id="rId386"/>
        </w:object>
      </w:r>
      <w:r w:rsidRPr="00453094">
        <w:rPr>
          <w:rFonts w:ascii="Palatino-Roman" w:hAnsi="Palatino-Roman" w:cs="Arial"/>
          <w:color w:val="333333"/>
          <w:sz w:val="20"/>
          <w:shd w:val="clear" w:color="auto" w:fill="FFFFFF"/>
        </w:rPr>
        <w:t>is now considered to be a stationary random process.   In order to perform a quasi-linear analysis, the nonlinear damping that appears in Eq. (</w:t>
      </w:r>
      <w:r w:rsidR="00EC199A">
        <w:rPr>
          <w:rFonts w:ascii="Palatino-Roman" w:hAnsi="Palatino-Roman" w:cs="Arial"/>
          <w:color w:val="333333"/>
          <w:sz w:val="20"/>
          <w:shd w:val="clear" w:color="auto" w:fill="FFFFFF"/>
        </w:rPr>
        <w:t>3</w:t>
      </w:r>
      <w:r w:rsidR="005D79AE">
        <w:rPr>
          <w:rFonts w:ascii="Palatino-Roman" w:hAnsi="Palatino-Roman" w:cs="Arial"/>
          <w:color w:val="333333"/>
          <w:sz w:val="20"/>
          <w:shd w:val="clear" w:color="auto" w:fill="FFFFFF"/>
        </w:rPr>
        <w:t>8</w:t>
      </w:r>
      <w:r w:rsidRPr="00453094">
        <w:rPr>
          <w:rFonts w:ascii="Palatino-Roman" w:hAnsi="Palatino-Roman" w:cs="Arial"/>
          <w:color w:val="333333"/>
          <w:sz w:val="20"/>
          <w:shd w:val="clear" w:color="auto" w:fill="FFFFFF"/>
        </w:rPr>
        <w:t xml:space="preserve">) must be replaced with a linear damping term that is optimal in some sense.  There are three possible approaches to determining the appropriate linear damping coefficient which all lead to the same mathematical result: (i) error minimisation, (ii) series truncation, and (iii) power balance. It is useful to consider each of these approaches in turn, since taken together they provide a physical insight into the nature of the approximation process.  With the error minimisation approach, the nonlinear damping function </w:t>
      </w:r>
      <w:r w:rsidR="00F55E79" w:rsidRPr="00EC199A">
        <w:rPr>
          <w:rFonts w:ascii="Palatino-Roman" w:hAnsi="Palatino-Roman" w:cs="Arial"/>
          <w:color w:val="333333"/>
          <w:position w:val="-10"/>
          <w:sz w:val="20"/>
          <w:shd w:val="clear" w:color="auto" w:fill="FFFFFF"/>
        </w:rPr>
        <w:object w:dxaOrig="499" w:dyaOrig="320">
          <v:shape id="_x0000_i1205" type="#_x0000_t75" style="width:25.25pt;height:15.6pt" o:ole="">
            <v:imagedata r:id="rId387" o:title=""/>
          </v:shape>
          <o:OLEObject Type="Embed" ProgID="Equation.3" ShapeID="_x0000_i1205" DrawAspect="Content" ObjectID="_1495275412" r:id="rId388"/>
        </w:object>
      </w:r>
      <w:r w:rsidRPr="00453094">
        <w:rPr>
          <w:rFonts w:ascii="Palatino-Roman" w:hAnsi="Palatino-Roman" w:cs="Arial"/>
          <w:color w:val="333333"/>
          <w:sz w:val="20"/>
          <w:shd w:val="clear" w:color="auto" w:fill="FFFFFF"/>
        </w:rPr>
        <w:t xml:space="preserve"> is approximated by a linear function</w:t>
      </w:r>
      <w:r w:rsidR="009D1DF6" w:rsidRPr="009D1DF6">
        <w:rPr>
          <w:rFonts w:ascii="Palatino-Roman" w:hAnsi="Palatino-Roman" w:cs="Arial"/>
          <w:color w:val="333333"/>
          <w:position w:val="-14"/>
          <w:sz w:val="20"/>
          <w:shd w:val="clear" w:color="auto" w:fill="FFFFFF"/>
        </w:rPr>
        <w:object w:dxaOrig="520" w:dyaOrig="380">
          <v:shape id="_x0000_i1206" type="#_x0000_t75" style="width:25.8pt;height:18.25pt" o:ole="">
            <v:imagedata r:id="rId389" o:title=""/>
          </v:shape>
          <o:OLEObject Type="Embed" ProgID="Equation.3" ShapeID="_x0000_i1206" DrawAspect="Content" ObjectID="_1495275413" r:id="rId390"/>
        </w:object>
      </w:r>
      <w:r w:rsidRPr="00453094">
        <w:rPr>
          <w:rFonts w:ascii="Palatino-Roman" w:hAnsi="Palatino-Roman" w:cs="Arial"/>
          <w:color w:val="333333"/>
          <w:sz w:val="20"/>
          <w:shd w:val="clear" w:color="auto" w:fill="FFFFFF"/>
        </w:rPr>
        <w:t xml:space="preserve">, and the error involved in the approximation </w:t>
      </w:r>
      <w:r w:rsidR="00FD5BBA">
        <w:rPr>
          <w:rFonts w:ascii="Palatino-Roman" w:hAnsi="Palatino-Roman" w:cs="Arial"/>
          <w:color w:val="333333"/>
          <w:sz w:val="20"/>
          <w:shd w:val="clear" w:color="auto" w:fill="FFFFFF"/>
        </w:rPr>
        <w:t xml:space="preserve">of the nonlinear damping force </w:t>
      </w:r>
      <w:r w:rsidRPr="00453094">
        <w:rPr>
          <w:rFonts w:ascii="Palatino-Roman" w:hAnsi="Palatino-Roman" w:cs="Arial"/>
          <w:color w:val="333333"/>
          <w:sz w:val="20"/>
          <w:shd w:val="clear" w:color="auto" w:fill="FFFFFF"/>
        </w:rPr>
        <w:t>is written as</w:t>
      </w:r>
      <w:r w:rsidR="00A46A00">
        <w:rPr>
          <w:rFonts w:ascii="Palatino-Roman" w:hAnsi="Palatino-Roman" w:cs="Arial"/>
          <w:color w:val="333333"/>
          <w:sz w:val="20"/>
          <w:shd w:val="clear" w:color="auto" w:fill="FFFFFF"/>
        </w:rPr>
        <w:t>,</w:t>
      </w:r>
      <w:r w:rsidRPr="00453094">
        <w:rPr>
          <w:rFonts w:ascii="Palatino-Roman" w:hAnsi="Palatino-Roman" w:cs="Arial"/>
          <w:color w:val="333333"/>
          <w:sz w:val="20"/>
          <w:shd w:val="clear" w:color="auto" w:fill="FFFFFF"/>
        </w:rPr>
        <w:t xml:space="preserve"> </w:t>
      </w:r>
    </w:p>
    <w:p w:rsidR="00453094" w:rsidRPr="00453094" w:rsidRDefault="00F55E79" w:rsidP="0056759A">
      <w:pPr>
        <w:ind w:left="3600" w:firstLine="720"/>
        <w:jc w:val="both"/>
        <w:rPr>
          <w:rFonts w:ascii="Palatino-Roman" w:hAnsi="Palatino-Roman" w:cs="Arial"/>
          <w:color w:val="333333"/>
          <w:sz w:val="20"/>
          <w:shd w:val="clear" w:color="auto" w:fill="FFFFFF"/>
        </w:rPr>
      </w:pPr>
      <w:r w:rsidRPr="009D1DF6">
        <w:rPr>
          <w:rFonts w:ascii="Palatino-Roman" w:hAnsi="Palatino-Roman" w:cs="Arial"/>
          <w:color w:val="333333"/>
          <w:position w:val="-14"/>
          <w:sz w:val="20"/>
          <w:shd w:val="clear" w:color="auto" w:fill="FFFFFF"/>
        </w:rPr>
        <w:object w:dxaOrig="1540" w:dyaOrig="380">
          <v:shape id="_x0000_i1207" type="#_x0000_t75" style="width:69.85pt;height:17.2pt" o:ole="">
            <v:imagedata r:id="rId391" o:title=""/>
          </v:shape>
          <o:OLEObject Type="Embed" ProgID="Equation.3" ShapeID="_x0000_i1207" DrawAspect="Content" ObjectID="_1495275414" r:id="rId392"/>
        </w:object>
      </w:r>
      <w:r w:rsidR="00A46A00">
        <w:rPr>
          <w:rFonts w:ascii="Palatino-Roman" w:hAnsi="Palatino-Roman" w:cs="Arial"/>
          <w:color w:val="333333"/>
          <w:sz w:val="20"/>
          <w:shd w:val="clear" w:color="auto" w:fill="FFFFFF"/>
        </w:rPr>
        <w:tab/>
      </w:r>
      <w:r w:rsidR="00A46A00">
        <w:rPr>
          <w:rFonts w:ascii="Palatino-Roman" w:hAnsi="Palatino-Roman" w:cs="Arial"/>
          <w:color w:val="333333"/>
          <w:sz w:val="20"/>
          <w:shd w:val="clear" w:color="auto" w:fill="FFFFFF"/>
        </w:rPr>
        <w:tab/>
      </w:r>
      <w:r w:rsidR="00A46A00">
        <w:rPr>
          <w:rFonts w:ascii="Palatino-Roman" w:hAnsi="Palatino-Roman" w:cs="Arial"/>
          <w:color w:val="333333"/>
          <w:sz w:val="20"/>
          <w:shd w:val="clear" w:color="auto" w:fill="FFFFFF"/>
        </w:rPr>
        <w:tab/>
      </w:r>
      <w:r w:rsidR="00A46A00">
        <w:rPr>
          <w:rFonts w:ascii="Palatino-Roman" w:hAnsi="Palatino-Roman" w:cs="Arial"/>
          <w:color w:val="333333"/>
          <w:sz w:val="20"/>
          <w:shd w:val="clear" w:color="auto" w:fill="FFFFFF"/>
        </w:rPr>
        <w:tab/>
      </w:r>
      <w:r w:rsidR="00A46A00">
        <w:rPr>
          <w:rFonts w:ascii="Palatino-Roman" w:hAnsi="Palatino-Roman" w:cs="Arial"/>
          <w:color w:val="333333"/>
          <w:sz w:val="20"/>
          <w:shd w:val="clear" w:color="auto" w:fill="FFFFFF"/>
        </w:rPr>
        <w:tab/>
      </w:r>
      <w:r w:rsidR="00924A2D">
        <w:rPr>
          <w:rFonts w:ascii="Palatino-Roman" w:hAnsi="Palatino-Roman" w:cs="Arial"/>
          <w:color w:val="333333"/>
          <w:sz w:val="20"/>
          <w:shd w:val="clear" w:color="auto" w:fill="FFFFFF"/>
        </w:rPr>
        <w:tab/>
      </w:r>
      <w:r w:rsidR="00A46A00">
        <w:rPr>
          <w:rFonts w:ascii="Palatino-Roman" w:hAnsi="Palatino-Roman" w:cs="Arial"/>
          <w:color w:val="333333"/>
          <w:sz w:val="20"/>
          <w:shd w:val="clear" w:color="auto" w:fill="FFFFFF"/>
        </w:rPr>
        <w:t>(3</w:t>
      </w:r>
      <w:r w:rsidR="0056759A">
        <w:rPr>
          <w:rFonts w:ascii="Palatino-Roman" w:hAnsi="Palatino-Roman" w:cs="Arial"/>
          <w:color w:val="333333"/>
          <w:sz w:val="20"/>
          <w:shd w:val="clear" w:color="auto" w:fill="FFFFFF"/>
        </w:rPr>
        <w:t>6</w:t>
      </w:r>
      <w:r w:rsidR="00A46A00">
        <w:rPr>
          <w:rFonts w:ascii="Palatino-Roman" w:hAnsi="Palatino-Roman" w:cs="Arial"/>
          <w:color w:val="333333"/>
          <w:sz w:val="20"/>
          <w:shd w:val="clear" w:color="auto" w:fill="FFFFFF"/>
        </w:rPr>
        <w:t>)</w:t>
      </w:r>
      <w:r w:rsidR="00453094" w:rsidRPr="00453094">
        <w:rPr>
          <w:rFonts w:ascii="Palatino-Roman" w:hAnsi="Palatino-Roman" w:cs="Arial"/>
          <w:color w:val="333333"/>
          <w:sz w:val="20"/>
          <w:shd w:val="clear" w:color="auto" w:fill="FFFFFF"/>
        </w:rPr>
        <w:t xml:space="preserve">   </w:t>
      </w:r>
      <w:r w:rsidR="00A46A00">
        <w:rPr>
          <w:rFonts w:ascii="Palatino-Roman" w:hAnsi="Palatino-Roman" w:cs="Arial"/>
          <w:color w:val="333333"/>
          <w:sz w:val="20"/>
          <w:shd w:val="clear" w:color="auto" w:fill="FFFFFF"/>
        </w:rPr>
        <w:t xml:space="preserve">   </w:t>
      </w:r>
    </w:p>
    <w:p w:rsidR="00453094" w:rsidRPr="00453094" w:rsidRDefault="00453094" w:rsidP="00EC199A">
      <w:pPr>
        <w:jc w:val="both"/>
        <w:rPr>
          <w:rFonts w:ascii="Palatino-Roman" w:hAnsi="Palatino-Roman" w:cs="Arial"/>
          <w:color w:val="333333"/>
          <w:sz w:val="20"/>
          <w:shd w:val="clear" w:color="auto" w:fill="FFFFFF"/>
        </w:rPr>
      </w:pPr>
      <w:r w:rsidRPr="00453094">
        <w:rPr>
          <w:rFonts w:ascii="Palatino-Roman" w:hAnsi="Palatino-Roman" w:cs="Arial"/>
          <w:color w:val="333333"/>
          <w:sz w:val="20"/>
          <w:shd w:val="clear" w:color="auto" w:fill="FFFFFF"/>
        </w:rPr>
        <w:t xml:space="preserve">The coefficient </w:t>
      </w:r>
      <w:r w:rsidR="00F55E79" w:rsidRPr="009D1DF6">
        <w:rPr>
          <w:rFonts w:ascii="Palatino-Roman" w:hAnsi="Palatino-Roman" w:cs="Arial"/>
          <w:color w:val="333333"/>
          <w:position w:val="-14"/>
          <w:sz w:val="20"/>
          <w:shd w:val="clear" w:color="auto" w:fill="FFFFFF"/>
        </w:rPr>
        <w:object w:dxaOrig="380" w:dyaOrig="380">
          <v:shape id="_x0000_i1208" type="#_x0000_t75" style="width:18.8pt;height:18.25pt" o:ole="">
            <v:imagedata r:id="rId393" o:title=""/>
          </v:shape>
          <o:OLEObject Type="Embed" ProgID="Equation.3" ShapeID="_x0000_i1208" DrawAspect="Content" ObjectID="_1495275415" r:id="rId394"/>
        </w:object>
      </w:r>
      <w:r w:rsidRPr="00453094">
        <w:rPr>
          <w:rFonts w:ascii="Palatino-Roman" w:hAnsi="Palatino-Roman" w:cs="Arial"/>
          <w:color w:val="333333"/>
          <w:sz w:val="20"/>
          <w:shd w:val="clear" w:color="auto" w:fill="FFFFFF"/>
        </w:rPr>
        <w:t>is now found by minimising the mean squared error, which yields</w:t>
      </w:r>
    </w:p>
    <w:p w:rsidR="00F55E79" w:rsidRPr="00453094" w:rsidRDefault="00F55E79" w:rsidP="0056759A">
      <w:pPr>
        <w:ind w:left="2160" w:right="100" w:firstLine="720"/>
        <w:jc w:val="center"/>
        <w:rPr>
          <w:rFonts w:ascii="Palatino-Roman" w:hAnsi="Palatino-Roman" w:cs="Arial"/>
          <w:color w:val="333333"/>
          <w:sz w:val="20"/>
          <w:shd w:val="clear" w:color="auto" w:fill="FFFFFF"/>
        </w:rPr>
      </w:pPr>
      <w:r>
        <w:rPr>
          <w:rFonts w:ascii="Palatino-Roman" w:hAnsi="Palatino-Roman" w:cs="Arial"/>
          <w:color w:val="333333"/>
          <w:sz w:val="20"/>
          <w:shd w:val="clear" w:color="auto" w:fill="FFFFFF"/>
        </w:rPr>
        <w:t xml:space="preserve">                   </w:t>
      </w:r>
      <w:r w:rsidRPr="00F55E79">
        <w:rPr>
          <w:rFonts w:ascii="Palatino-Roman" w:hAnsi="Palatino-Roman" w:cs="Arial"/>
          <w:color w:val="333333"/>
          <w:position w:val="-34"/>
          <w:sz w:val="20"/>
          <w:shd w:val="clear" w:color="auto" w:fill="FFFFFF"/>
        </w:rPr>
        <w:object w:dxaOrig="2860" w:dyaOrig="800">
          <v:shape id="_x0000_i1209" type="#_x0000_t75" style="width:133.8pt;height:37.6pt" o:ole="">
            <v:imagedata r:id="rId395" o:title=""/>
          </v:shape>
          <o:OLEObject Type="Embed" ProgID="Equation.3" ShapeID="_x0000_i1209" DrawAspect="Content" ObjectID="_1495275416" r:id="rId396"/>
        </w:object>
      </w:r>
      <w:r>
        <w:rPr>
          <w:rFonts w:ascii="Palatino-Roman" w:hAnsi="Palatino-Roman" w:cs="Arial"/>
          <w:color w:val="333333"/>
          <w:sz w:val="20"/>
          <w:shd w:val="clear" w:color="auto" w:fill="FFFFFF"/>
        </w:rPr>
        <w:t xml:space="preserve">     </w:t>
      </w:r>
      <w:r>
        <w:rPr>
          <w:rFonts w:ascii="Palatino-Roman" w:hAnsi="Palatino-Roman" w:cs="Arial"/>
          <w:color w:val="333333"/>
          <w:sz w:val="20"/>
          <w:shd w:val="clear" w:color="auto" w:fill="FFFFFF"/>
        </w:rPr>
        <w:tab/>
      </w:r>
      <w:r>
        <w:rPr>
          <w:rFonts w:ascii="Palatino-Roman" w:hAnsi="Palatino-Roman" w:cs="Arial"/>
          <w:color w:val="333333"/>
          <w:sz w:val="20"/>
          <w:shd w:val="clear" w:color="auto" w:fill="FFFFFF"/>
        </w:rPr>
        <w:tab/>
      </w:r>
      <w:r>
        <w:rPr>
          <w:rFonts w:ascii="Palatino-Roman" w:hAnsi="Palatino-Roman" w:cs="Arial"/>
          <w:color w:val="333333"/>
          <w:sz w:val="20"/>
          <w:shd w:val="clear" w:color="auto" w:fill="FFFFFF"/>
        </w:rPr>
        <w:tab/>
        <w:t xml:space="preserve">              </w:t>
      </w:r>
      <w:r w:rsidR="00453094" w:rsidRPr="00453094">
        <w:rPr>
          <w:rFonts w:ascii="Palatino-Roman" w:hAnsi="Palatino-Roman" w:cs="Arial"/>
          <w:color w:val="333333"/>
          <w:sz w:val="20"/>
          <w:shd w:val="clear" w:color="auto" w:fill="FFFFFF"/>
        </w:rPr>
        <w:t>(</w:t>
      </w:r>
      <w:r>
        <w:rPr>
          <w:rFonts w:ascii="Palatino-Roman" w:hAnsi="Palatino-Roman" w:cs="Arial"/>
          <w:color w:val="333333"/>
          <w:sz w:val="20"/>
          <w:shd w:val="clear" w:color="auto" w:fill="FFFFFF"/>
        </w:rPr>
        <w:t>3</w:t>
      </w:r>
      <w:r w:rsidR="0056759A">
        <w:rPr>
          <w:rFonts w:ascii="Palatino-Roman" w:hAnsi="Palatino-Roman" w:cs="Arial"/>
          <w:color w:val="333333"/>
          <w:sz w:val="20"/>
          <w:shd w:val="clear" w:color="auto" w:fill="FFFFFF"/>
        </w:rPr>
        <w:t>7</w:t>
      </w:r>
      <w:r w:rsidR="00453094" w:rsidRPr="00453094">
        <w:rPr>
          <w:rFonts w:ascii="Palatino-Roman" w:hAnsi="Palatino-Roman" w:cs="Arial"/>
          <w:color w:val="333333"/>
          <w:sz w:val="20"/>
          <w:shd w:val="clear" w:color="auto" w:fill="FFFFFF"/>
        </w:rPr>
        <w:t>)</w:t>
      </w:r>
    </w:p>
    <w:p w:rsidR="00F55E79" w:rsidRDefault="00453094" w:rsidP="00F55E79">
      <w:pPr>
        <w:jc w:val="both"/>
        <w:rPr>
          <w:rFonts w:ascii="Palatino-Roman" w:hAnsi="Palatino-Roman" w:cs="Arial"/>
          <w:color w:val="333333"/>
          <w:sz w:val="20"/>
          <w:shd w:val="clear" w:color="auto" w:fill="FFFFFF"/>
        </w:rPr>
      </w:pPr>
      <w:proofErr w:type="gramStart"/>
      <w:r w:rsidRPr="00453094">
        <w:rPr>
          <w:rFonts w:ascii="Palatino-Roman" w:hAnsi="Palatino-Roman" w:cs="Arial"/>
          <w:color w:val="333333"/>
          <w:sz w:val="20"/>
          <w:shd w:val="clear" w:color="auto" w:fill="FFFFFF"/>
        </w:rPr>
        <w:t>where</w:t>
      </w:r>
      <w:proofErr w:type="gramEnd"/>
      <w:r w:rsidRPr="00453094">
        <w:rPr>
          <w:rFonts w:ascii="Palatino-Roman" w:hAnsi="Palatino-Roman" w:cs="Arial"/>
          <w:color w:val="333333"/>
          <w:sz w:val="20"/>
          <w:shd w:val="clear" w:color="auto" w:fill="FFFFFF"/>
        </w:rPr>
        <w:t xml:space="preserve"> E[] rep</w:t>
      </w:r>
      <w:r w:rsidR="00F55E79">
        <w:rPr>
          <w:rFonts w:ascii="Palatino-Roman" w:hAnsi="Palatino-Roman" w:cs="Arial"/>
          <w:color w:val="333333"/>
          <w:sz w:val="20"/>
          <w:shd w:val="clear" w:color="auto" w:fill="FFFFFF"/>
        </w:rPr>
        <w:t>resents the ensemble average</w:t>
      </w:r>
      <w:r w:rsidR="00492B41">
        <w:rPr>
          <w:rFonts w:ascii="Palatino-Roman" w:hAnsi="Palatino-Roman" w:cs="Arial"/>
          <w:color w:val="333333"/>
          <w:sz w:val="20"/>
          <w:shd w:val="clear" w:color="auto" w:fill="FFFFFF"/>
        </w:rPr>
        <w:t xml:space="preserve"> and </w:t>
      </w:r>
      <w:r w:rsidR="00492B41" w:rsidRPr="00492B41">
        <w:rPr>
          <w:rFonts w:ascii="Palatino-Roman" w:hAnsi="Palatino-Roman" w:cs="Arial"/>
          <w:color w:val="333333"/>
          <w:position w:val="-6"/>
          <w:sz w:val="20"/>
          <w:shd w:val="clear" w:color="auto" w:fill="FFFFFF"/>
        </w:rPr>
        <w:object w:dxaOrig="200" w:dyaOrig="220">
          <v:shape id="_x0000_i1210" type="#_x0000_t75" style="width:10.2pt;height:10.75pt" o:ole="">
            <v:imagedata r:id="rId397" o:title=""/>
          </v:shape>
          <o:OLEObject Type="Embed" ProgID="Equation.3" ShapeID="_x0000_i1210" DrawAspect="Content" ObjectID="_1495275417" r:id="rId398"/>
        </w:object>
      </w:r>
      <w:r w:rsidR="00492B41">
        <w:rPr>
          <w:rFonts w:ascii="Palatino-Roman" w:hAnsi="Palatino-Roman" w:cs="Arial"/>
          <w:color w:val="333333"/>
          <w:sz w:val="20"/>
          <w:shd w:val="clear" w:color="auto" w:fill="FFFFFF"/>
        </w:rPr>
        <w:t>is the error</w:t>
      </w:r>
      <w:r w:rsidR="00F55E79">
        <w:rPr>
          <w:rFonts w:ascii="Palatino-Roman" w:hAnsi="Palatino-Roman" w:cs="Arial"/>
          <w:color w:val="333333"/>
          <w:sz w:val="20"/>
          <w:shd w:val="clear" w:color="auto" w:fill="FFFFFF"/>
        </w:rPr>
        <w:t>.  Therefore, the equivalent linear damping can be obtained from,</w:t>
      </w:r>
    </w:p>
    <w:p w:rsidR="00F55E79" w:rsidRDefault="00F55E79" w:rsidP="0056759A">
      <w:pPr>
        <w:ind w:left="2880" w:firstLine="720"/>
        <w:jc w:val="both"/>
        <w:rPr>
          <w:rFonts w:ascii="Palatino-Roman" w:hAnsi="Palatino-Roman" w:cs="Arial"/>
          <w:color w:val="333333"/>
          <w:sz w:val="20"/>
          <w:shd w:val="clear" w:color="auto" w:fill="FFFFFF"/>
        </w:rPr>
      </w:pPr>
      <w:r w:rsidRPr="00F55E79">
        <w:rPr>
          <w:rFonts w:ascii="Palatino-Roman" w:hAnsi="Palatino-Roman" w:cs="Arial"/>
          <w:color w:val="333333"/>
          <w:sz w:val="20"/>
          <w:shd w:val="clear" w:color="auto" w:fill="FFFFFF"/>
        </w:rPr>
        <w:object w:dxaOrig="2160" w:dyaOrig="400">
          <v:shape id="_x0000_i1211" type="#_x0000_t75" style="width:108.55pt;height:19.9pt" o:ole="">
            <v:imagedata r:id="rId399" o:title=""/>
          </v:shape>
          <o:OLEObject Type="Embed" ProgID="Equation.3" ShapeID="_x0000_i1211" DrawAspect="Content" ObjectID="_1495275418" r:id="rId400"/>
        </w:object>
      </w:r>
      <w:r w:rsidRPr="00F55E79">
        <w:rPr>
          <w:rFonts w:ascii="Palatino-Roman" w:hAnsi="Palatino-Roman" w:cs="Arial"/>
          <w:color w:val="333333"/>
          <w:sz w:val="20"/>
          <w:shd w:val="clear" w:color="auto" w:fill="FFFFFF"/>
        </w:rPr>
        <w:tab/>
      </w:r>
      <w:r w:rsidRPr="00F55E79">
        <w:rPr>
          <w:rFonts w:ascii="Palatino-Roman" w:hAnsi="Palatino-Roman" w:cs="Arial"/>
          <w:color w:val="333333"/>
          <w:sz w:val="20"/>
          <w:shd w:val="clear" w:color="auto" w:fill="FFFFFF"/>
        </w:rPr>
        <w:tab/>
      </w:r>
      <w:r w:rsidRPr="00F55E79">
        <w:rPr>
          <w:rFonts w:ascii="Palatino-Roman" w:hAnsi="Palatino-Roman" w:cs="Arial"/>
          <w:color w:val="333333"/>
          <w:sz w:val="20"/>
          <w:shd w:val="clear" w:color="auto" w:fill="FFFFFF"/>
        </w:rPr>
        <w:tab/>
      </w:r>
      <w:r w:rsidRPr="00F55E79">
        <w:rPr>
          <w:rFonts w:ascii="Palatino-Roman" w:hAnsi="Palatino-Roman" w:cs="Arial"/>
          <w:color w:val="333333"/>
          <w:sz w:val="20"/>
          <w:shd w:val="clear" w:color="auto" w:fill="FFFFFF"/>
        </w:rPr>
        <w:tab/>
      </w:r>
      <w:r w:rsidRPr="00F55E79">
        <w:rPr>
          <w:rFonts w:ascii="Palatino-Roman" w:hAnsi="Palatino-Roman" w:cs="Arial"/>
          <w:color w:val="333333"/>
          <w:sz w:val="20"/>
          <w:shd w:val="clear" w:color="auto" w:fill="FFFFFF"/>
        </w:rPr>
        <w:tab/>
        <w:t>(3</w:t>
      </w:r>
      <w:r w:rsidR="0056759A">
        <w:rPr>
          <w:rFonts w:ascii="Palatino-Roman" w:hAnsi="Palatino-Roman" w:cs="Arial"/>
          <w:color w:val="333333"/>
          <w:sz w:val="20"/>
          <w:shd w:val="clear" w:color="auto" w:fill="FFFFFF"/>
        </w:rPr>
        <w:t>8</w:t>
      </w:r>
      <w:r w:rsidRPr="00F55E79">
        <w:rPr>
          <w:rFonts w:ascii="Palatino-Roman" w:hAnsi="Palatino-Roman" w:cs="Arial"/>
          <w:color w:val="333333"/>
          <w:sz w:val="20"/>
          <w:shd w:val="clear" w:color="auto" w:fill="FFFFFF"/>
        </w:rPr>
        <w:t>)</w:t>
      </w:r>
    </w:p>
    <w:p w:rsidR="00740816" w:rsidRDefault="00453094" w:rsidP="00F55E79">
      <w:pPr>
        <w:jc w:val="both"/>
        <w:rPr>
          <w:rFonts w:ascii="Palatino-Roman" w:hAnsi="Palatino-Roman" w:cs="Arial"/>
          <w:color w:val="333333"/>
          <w:sz w:val="20"/>
          <w:shd w:val="clear" w:color="auto" w:fill="FFFFFF"/>
        </w:rPr>
      </w:pPr>
      <w:r w:rsidRPr="00453094">
        <w:rPr>
          <w:rFonts w:ascii="Palatino-Roman" w:hAnsi="Palatino-Roman" w:cs="Arial"/>
          <w:color w:val="333333"/>
          <w:sz w:val="20"/>
          <w:shd w:val="clear" w:color="auto" w:fill="FFFFFF"/>
        </w:rPr>
        <w:t>With the series truncation approach, the nonlinear damping force is written in the form</w:t>
      </w:r>
    </w:p>
    <w:p w:rsidR="00453094" w:rsidRPr="00453094" w:rsidRDefault="007E03A6" w:rsidP="0056759A">
      <w:pPr>
        <w:ind w:left="3600" w:firstLine="720"/>
        <w:jc w:val="both"/>
        <w:rPr>
          <w:rFonts w:ascii="Palatino-Roman" w:hAnsi="Palatino-Roman" w:cs="Arial"/>
          <w:color w:val="333333"/>
          <w:sz w:val="20"/>
          <w:shd w:val="clear" w:color="auto" w:fill="FFFFFF"/>
        </w:rPr>
      </w:pPr>
      <w:r w:rsidRPr="00740816">
        <w:rPr>
          <w:rFonts w:ascii="Palatino-Roman" w:hAnsi="Palatino-Roman" w:cs="Arial"/>
          <w:color w:val="333333"/>
          <w:position w:val="-28"/>
          <w:sz w:val="20"/>
          <w:shd w:val="clear" w:color="auto" w:fill="FFFFFF"/>
        </w:rPr>
        <w:object w:dxaOrig="1780" w:dyaOrig="680">
          <v:shape id="_x0000_i1212" type="#_x0000_t75" style="width:76.85pt;height:29pt" o:ole="">
            <v:imagedata r:id="rId401" o:title=""/>
          </v:shape>
          <o:OLEObject Type="Embed" ProgID="Equation.3" ShapeID="_x0000_i1212" DrawAspect="Content" ObjectID="_1495275419" r:id="rId402"/>
        </w:object>
      </w:r>
      <w:r w:rsidR="00453094" w:rsidRPr="00453094">
        <w:rPr>
          <w:rFonts w:ascii="Palatino-Roman" w:hAnsi="Palatino-Roman" w:cs="Arial"/>
          <w:color w:val="333333"/>
          <w:sz w:val="20"/>
          <w:shd w:val="clear" w:color="auto" w:fill="FFFFFF"/>
        </w:rPr>
        <w:t xml:space="preserve">,                                                     </w:t>
      </w:r>
      <w:r w:rsidR="00740816">
        <w:rPr>
          <w:rFonts w:ascii="Palatino-Roman" w:hAnsi="Palatino-Roman" w:cs="Arial"/>
          <w:color w:val="333333"/>
          <w:sz w:val="20"/>
          <w:shd w:val="clear" w:color="auto" w:fill="FFFFFF"/>
        </w:rPr>
        <w:tab/>
      </w:r>
      <w:r w:rsidR="00740816">
        <w:rPr>
          <w:rFonts w:ascii="Palatino-Roman" w:hAnsi="Palatino-Roman" w:cs="Arial"/>
          <w:color w:val="333333"/>
          <w:sz w:val="20"/>
          <w:shd w:val="clear" w:color="auto" w:fill="FFFFFF"/>
        </w:rPr>
        <w:tab/>
      </w:r>
      <w:r w:rsidR="00453094" w:rsidRPr="00453094">
        <w:rPr>
          <w:rFonts w:ascii="Palatino-Roman" w:hAnsi="Palatino-Roman" w:cs="Arial"/>
          <w:color w:val="333333"/>
          <w:sz w:val="20"/>
          <w:shd w:val="clear" w:color="auto" w:fill="FFFFFF"/>
        </w:rPr>
        <w:t>(</w:t>
      </w:r>
      <w:r w:rsidR="00F55E79">
        <w:rPr>
          <w:rFonts w:ascii="Palatino-Roman" w:hAnsi="Palatino-Roman" w:cs="Arial"/>
          <w:color w:val="333333"/>
          <w:sz w:val="20"/>
          <w:shd w:val="clear" w:color="auto" w:fill="FFFFFF"/>
        </w:rPr>
        <w:t>3</w:t>
      </w:r>
      <w:r w:rsidR="0056759A">
        <w:rPr>
          <w:rFonts w:ascii="Palatino-Roman" w:hAnsi="Palatino-Roman" w:cs="Arial"/>
          <w:color w:val="333333"/>
          <w:sz w:val="20"/>
          <w:shd w:val="clear" w:color="auto" w:fill="FFFFFF"/>
        </w:rPr>
        <w:t>9</w:t>
      </w:r>
      <w:r w:rsidR="00453094" w:rsidRPr="00453094">
        <w:rPr>
          <w:rFonts w:ascii="Palatino-Roman" w:hAnsi="Palatino-Roman" w:cs="Arial"/>
          <w:color w:val="333333"/>
          <w:sz w:val="20"/>
          <w:shd w:val="clear" w:color="auto" w:fill="FFFFFF"/>
        </w:rPr>
        <w:t>)</w:t>
      </w:r>
    </w:p>
    <w:p w:rsidR="00453094" w:rsidRPr="00453094" w:rsidRDefault="00453094" w:rsidP="00F55E79">
      <w:pPr>
        <w:jc w:val="both"/>
        <w:rPr>
          <w:rFonts w:ascii="Palatino-Roman" w:hAnsi="Palatino-Roman" w:cs="Arial"/>
          <w:color w:val="333333"/>
          <w:sz w:val="20"/>
          <w:shd w:val="clear" w:color="auto" w:fill="FFFFFF"/>
        </w:rPr>
      </w:pPr>
      <w:proofErr w:type="gramStart"/>
      <w:r w:rsidRPr="00453094">
        <w:rPr>
          <w:rFonts w:ascii="Palatino-Roman" w:hAnsi="Palatino-Roman" w:cs="Arial"/>
          <w:color w:val="333333"/>
          <w:sz w:val="20"/>
          <w:shd w:val="clear" w:color="auto" w:fill="FFFFFF"/>
        </w:rPr>
        <w:t>where</w:t>
      </w:r>
      <w:proofErr w:type="gramEnd"/>
      <w:r w:rsidRPr="00453094">
        <w:rPr>
          <w:rFonts w:ascii="Palatino-Roman" w:hAnsi="Palatino-Roman" w:cs="Arial"/>
          <w:color w:val="333333"/>
          <w:sz w:val="20"/>
          <w:shd w:val="clear" w:color="auto" w:fill="FFFFFF"/>
        </w:rPr>
        <w:t xml:space="preserve"> the functions</w:t>
      </w:r>
      <w:r w:rsidR="00A4381E" w:rsidRPr="00EC199A">
        <w:rPr>
          <w:rFonts w:ascii="Palatino-Roman" w:hAnsi="Palatino-Roman" w:cs="Arial"/>
          <w:color w:val="333333"/>
          <w:position w:val="-12"/>
          <w:sz w:val="20"/>
          <w:shd w:val="clear" w:color="auto" w:fill="FFFFFF"/>
        </w:rPr>
        <w:object w:dxaOrig="639" w:dyaOrig="360">
          <v:shape id="_x0000_i1213" type="#_x0000_t75" style="width:28.5pt;height:17.2pt" o:ole="">
            <v:imagedata r:id="rId403" o:title=""/>
          </v:shape>
          <o:OLEObject Type="Embed" ProgID="Equation.3" ShapeID="_x0000_i1213" DrawAspect="Content" ObjectID="_1495275420" r:id="rId404"/>
        </w:object>
      </w:r>
      <w:r w:rsidRPr="00453094">
        <w:rPr>
          <w:rFonts w:ascii="Palatino-Roman" w:hAnsi="Palatino-Roman" w:cs="Arial"/>
          <w:color w:val="333333"/>
          <w:sz w:val="20"/>
          <w:shd w:val="clear" w:color="auto" w:fill="FFFFFF"/>
        </w:rPr>
        <w:t xml:space="preserve">  are a set of orthonormal polynomials (the </w:t>
      </w:r>
      <w:r w:rsidR="003C1C30" w:rsidRPr="003C1C30">
        <w:rPr>
          <w:rFonts w:ascii="Palatino-Roman" w:hAnsi="Palatino-Roman" w:cs="Arial"/>
          <w:color w:val="333333"/>
          <w:position w:val="-6"/>
          <w:sz w:val="20"/>
          <w:shd w:val="clear" w:color="auto" w:fill="FFFFFF"/>
        </w:rPr>
        <w:object w:dxaOrig="200" w:dyaOrig="220">
          <v:shape id="_x0000_i1214" type="#_x0000_t75" style="width:9.65pt;height:10.75pt" o:ole="">
            <v:imagedata r:id="rId405" o:title=""/>
          </v:shape>
          <o:OLEObject Type="Embed" ProgID="Equation.3" ShapeID="_x0000_i1214" DrawAspect="Content" ObjectID="_1495275421" r:id="rId406"/>
        </w:object>
      </w:r>
      <w:r w:rsidR="00F55E79">
        <w:rPr>
          <w:rFonts w:ascii="Palatino-Roman" w:hAnsi="Palatino-Roman" w:cs="Arial"/>
          <w:color w:val="333333"/>
          <w:sz w:val="20"/>
          <w:shd w:val="clear" w:color="auto" w:fill="FFFFFF"/>
        </w:rPr>
        <w:t>-</w:t>
      </w:r>
      <w:proofErr w:type="spellStart"/>
      <w:r w:rsidRPr="00453094">
        <w:rPr>
          <w:rFonts w:ascii="Palatino-Roman" w:hAnsi="Palatino-Roman" w:cs="Arial"/>
          <w:color w:val="333333"/>
          <w:sz w:val="20"/>
          <w:shd w:val="clear" w:color="auto" w:fill="FFFFFF"/>
        </w:rPr>
        <w:t>th</w:t>
      </w:r>
      <w:proofErr w:type="spellEnd"/>
      <w:r w:rsidRPr="00453094">
        <w:rPr>
          <w:rFonts w:ascii="Palatino-Roman" w:hAnsi="Palatino-Roman" w:cs="Arial"/>
          <w:color w:val="333333"/>
          <w:sz w:val="20"/>
          <w:shd w:val="clear" w:color="auto" w:fill="FFFFFF"/>
        </w:rPr>
        <w:t xml:space="preserve"> function being of order </w:t>
      </w:r>
      <w:r w:rsidR="003C1C30" w:rsidRPr="003C1C30">
        <w:rPr>
          <w:rFonts w:ascii="Palatino-Roman" w:hAnsi="Palatino-Roman" w:cs="Arial"/>
          <w:color w:val="333333"/>
          <w:position w:val="-6"/>
          <w:sz w:val="20"/>
          <w:shd w:val="clear" w:color="auto" w:fill="FFFFFF"/>
        </w:rPr>
        <w:object w:dxaOrig="200" w:dyaOrig="220">
          <v:shape id="_x0000_i1215" type="#_x0000_t75" style="width:9.65pt;height:10.75pt" o:ole="">
            <v:imagedata r:id="rId407" o:title=""/>
          </v:shape>
          <o:OLEObject Type="Embed" ProgID="Equation.3" ShapeID="_x0000_i1215" DrawAspect="Content" ObjectID="_1495275422" r:id="rId408"/>
        </w:object>
      </w:r>
      <w:r w:rsidRPr="00453094">
        <w:rPr>
          <w:rFonts w:ascii="Palatino-Roman" w:hAnsi="Palatino-Roman" w:cs="Arial"/>
          <w:color w:val="333333"/>
          <w:sz w:val="20"/>
          <w:shd w:val="clear" w:color="auto" w:fill="FFFFFF"/>
        </w:rPr>
        <w:t>) with weighting function</w:t>
      </w:r>
      <w:r w:rsidR="00EB2134">
        <w:rPr>
          <w:rFonts w:ascii="Palatino-Roman" w:hAnsi="Palatino-Roman" w:cs="Arial"/>
          <w:color w:val="333333"/>
          <w:sz w:val="20"/>
          <w:shd w:val="clear" w:color="auto" w:fill="FFFFFF"/>
        </w:rPr>
        <w:t xml:space="preserve"> </w:t>
      </w:r>
      <w:r w:rsidR="00EB2134" w:rsidRPr="00EB2134">
        <w:rPr>
          <w:color w:val="FF0000"/>
          <w:position w:val="-12"/>
        </w:rPr>
        <w:object w:dxaOrig="279" w:dyaOrig="360">
          <v:shape id="_x0000_i1216" type="#_x0000_t75" style="width:13.45pt;height:18.25pt" o:ole="">
            <v:imagedata r:id="rId409" o:title=""/>
          </v:shape>
          <o:OLEObject Type="Embed" ProgID="Equation.DSMT4" ShapeID="_x0000_i1216" DrawAspect="Content" ObjectID="_1495275423" r:id="rId410"/>
        </w:object>
      </w:r>
      <w:r w:rsidRPr="00453094">
        <w:rPr>
          <w:rFonts w:ascii="Palatino-Roman" w:hAnsi="Palatino-Roman" w:cs="Arial"/>
          <w:color w:val="333333"/>
          <w:sz w:val="20"/>
          <w:shd w:val="clear" w:color="auto" w:fill="FFFFFF"/>
        </w:rPr>
        <w:t>. Thus, by definition</w:t>
      </w:r>
      <w:r w:rsidR="00A4381E">
        <w:rPr>
          <w:rFonts w:ascii="Palatino-Roman" w:hAnsi="Palatino-Roman" w:cs="Arial"/>
          <w:color w:val="333333"/>
          <w:sz w:val="20"/>
          <w:shd w:val="clear" w:color="auto" w:fill="FFFFFF"/>
        </w:rPr>
        <w:t>,</w:t>
      </w:r>
    </w:p>
    <w:p w:rsidR="00453094" w:rsidRPr="00453094" w:rsidRDefault="00A10215" w:rsidP="0056759A">
      <w:pPr>
        <w:ind w:left="2880" w:firstLine="720"/>
        <w:jc w:val="center"/>
        <w:rPr>
          <w:rFonts w:ascii="Palatino-Roman" w:hAnsi="Palatino-Roman" w:cs="Arial"/>
          <w:color w:val="333333"/>
          <w:sz w:val="20"/>
          <w:shd w:val="clear" w:color="auto" w:fill="FFFFFF"/>
        </w:rPr>
      </w:pPr>
      <w:r w:rsidRPr="007E03A6">
        <w:rPr>
          <w:rFonts w:ascii="Palatino-Roman" w:hAnsi="Palatino-Roman" w:cs="Arial"/>
          <w:color w:val="333333"/>
          <w:position w:val="-30"/>
          <w:sz w:val="20"/>
          <w:shd w:val="clear" w:color="auto" w:fill="FFFFFF"/>
        </w:rPr>
        <w:object w:dxaOrig="2340" w:dyaOrig="740">
          <v:shape id="_x0000_i1217" type="#_x0000_t75" style="width:100.5pt;height:31.7pt" o:ole="">
            <v:imagedata r:id="rId411" o:title=""/>
          </v:shape>
          <o:OLEObject Type="Embed" ProgID="Equation.3" ShapeID="_x0000_i1217" DrawAspect="Content" ObjectID="_1495275424" r:id="rId412"/>
        </w:object>
      </w:r>
      <w:r w:rsidR="007E03A6">
        <w:rPr>
          <w:rFonts w:ascii="Palatino-Roman" w:hAnsi="Palatino-Roman" w:cs="Arial"/>
          <w:color w:val="333333"/>
          <w:sz w:val="20"/>
          <w:shd w:val="clear" w:color="auto" w:fill="FFFFFF"/>
        </w:rPr>
        <w:t>,</w:t>
      </w:r>
      <w:r w:rsidR="00453094" w:rsidRPr="00453094">
        <w:rPr>
          <w:rFonts w:ascii="Palatino-Roman" w:hAnsi="Palatino-Roman" w:cs="Arial"/>
          <w:color w:val="333333"/>
          <w:sz w:val="20"/>
          <w:shd w:val="clear" w:color="auto" w:fill="FFFFFF"/>
        </w:rPr>
        <w:t xml:space="preserve">          </w:t>
      </w:r>
      <w:r w:rsidR="007E03A6">
        <w:rPr>
          <w:rFonts w:ascii="Palatino-Roman" w:hAnsi="Palatino-Roman" w:cs="Arial"/>
          <w:color w:val="333333"/>
          <w:sz w:val="20"/>
          <w:shd w:val="clear" w:color="auto" w:fill="FFFFFF"/>
        </w:rPr>
        <w:tab/>
      </w:r>
      <w:r>
        <w:rPr>
          <w:rFonts w:ascii="Palatino-Roman" w:hAnsi="Palatino-Roman" w:cs="Arial"/>
          <w:color w:val="333333"/>
          <w:sz w:val="20"/>
          <w:shd w:val="clear" w:color="auto" w:fill="FFFFFF"/>
        </w:rPr>
        <w:t xml:space="preserve"> </w:t>
      </w:r>
      <w:r>
        <w:rPr>
          <w:rFonts w:ascii="Palatino-Roman" w:hAnsi="Palatino-Roman" w:cs="Arial"/>
          <w:color w:val="333333"/>
          <w:sz w:val="20"/>
          <w:shd w:val="clear" w:color="auto" w:fill="FFFFFF"/>
        </w:rPr>
        <w:tab/>
      </w:r>
      <w:r>
        <w:rPr>
          <w:rFonts w:ascii="Palatino-Roman" w:hAnsi="Palatino-Roman" w:cs="Arial"/>
          <w:color w:val="333333"/>
          <w:sz w:val="20"/>
          <w:shd w:val="clear" w:color="auto" w:fill="FFFFFF"/>
        </w:rPr>
        <w:tab/>
      </w:r>
      <w:r>
        <w:rPr>
          <w:rFonts w:ascii="Palatino-Roman" w:hAnsi="Palatino-Roman" w:cs="Arial"/>
          <w:color w:val="333333"/>
          <w:sz w:val="20"/>
          <w:shd w:val="clear" w:color="auto" w:fill="FFFFFF"/>
        </w:rPr>
        <w:tab/>
      </w:r>
      <w:r>
        <w:rPr>
          <w:rFonts w:ascii="Palatino-Roman" w:hAnsi="Palatino-Roman" w:cs="Arial"/>
          <w:color w:val="333333"/>
          <w:sz w:val="20"/>
          <w:shd w:val="clear" w:color="auto" w:fill="FFFFFF"/>
        </w:rPr>
        <w:tab/>
      </w:r>
      <w:r w:rsidR="00EC199A">
        <w:rPr>
          <w:rFonts w:ascii="Palatino-Roman" w:hAnsi="Palatino-Roman" w:cs="Arial"/>
          <w:color w:val="333333"/>
          <w:sz w:val="20"/>
          <w:shd w:val="clear" w:color="auto" w:fill="FFFFFF"/>
        </w:rPr>
        <w:t>(</w:t>
      </w:r>
      <w:r w:rsidR="0056759A">
        <w:rPr>
          <w:rFonts w:ascii="Palatino-Roman" w:hAnsi="Palatino-Roman" w:cs="Arial"/>
          <w:color w:val="333333"/>
          <w:sz w:val="20"/>
          <w:shd w:val="clear" w:color="auto" w:fill="FFFFFF"/>
        </w:rPr>
        <w:t>40</w:t>
      </w:r>
      <w:r w:rsidR="00453094" w:rsidRPr="00453094">
        <w:rPr>
          <w:rFonts w:ascii="Palatino-Roman" w:hAnsi="Palatino-Roman" w:cs="Arial"/>
          <w:color w:val="333333"/>
          <w:sz w:val="20"/>
          <w:shd w:val="clear" w:color="auto" w:fill="FFFFFF"/>
        </w:rPr>
        <w:t>)</w:t>
      </w:r>
    </w:p>
    <w:p w:rsidR="00453094" w:rsidRPr="00453094" w:rsidRDefault="007E03A6" w:rsidP="00453094">
      <w:pPr>
        <w:jc w:val="both"/>
        <w:rPr>
          <w:rFonts w:ascii="Palatino-Roman" w:hAnsi="Palatino-Roman" w:cs="Arial"/>
          <w:color w:val="333333"/>
          <w:sz w:val="20"/>
          <w:shd w:val="clear" w:color="auto" w:fill="FFFFFF"/>
        </w:rPr>
      </w:pPr>
      <w:proofErr w:type="gramStart"/>
      <w:r>
        <w:rPr>
          <w:rFonts w:ascii="Palatino-Roman" w:hAnsi="Palatino-Roman" w:cs="Arial"/>
          <w:color w:val="333333"/>
          <w:sz w:val="20"/>
          <w:shd w:val="clear" w:color="auto" w:fill="FFFFFF"/>
        </w:rPr>
        <w:t>a</w:t>
      </w:r>
      <w:r w:rsidR="00453094" w:rsidRPr="00453094">
        <w:rPr>
          <w:rFonts w:ascii="Palatino-Roman" w:hAnsi="Palatino-Roman" w:cs="Arial"/>
          <w:color w:val="333333"/>
          <w:sz w:val="20"/>
          <w:shd w:val="clear" w:color="auto" w:fill="FFFFFF"/>
        </w:rPr>
        <w:t>nd</w:t>
      </w:r>
      <w:proofErr w:type="gramEnd"/>
      <w:r>
        <w:rPr>
          <w:rFonts w:ascii="Palatino-Roman" w:hAnsi="Palatino-Roman" w:cs="Arial"/>
          <w:color w:val="333333"/>
          <w:sz w:val="20"/>
          <w:shd w:val="clear" w:color="auto" w:fill="FFFFFF"/>
        </w:rPr>
        <w:t>,</w:t>
      </w:r>
    </w:p>
    <w:p w:rsidR="00453094" w:rsidRPr="00453094" w:rsidRDefault="00A10215" w:rsidP="0056759A">
      <w:pPr>
        <w:ind w:left="2880" w:firstLine="720"/>
        <w:rPr>
          <w:rFonts w:ascii="Palatino-Roman" w:hAnsi="Palatino-Roman" w:cs="Arial"/>
          <w:color w:val="333333"/>
          <w:sz w:val="20"/>
          <w:shd w:val="clear" w:color="auto" w:fill="FFFFFF"/>
        </w:rPr>
      </w:pPr>
      <w:r w:rsidRPr="007E03A6">
        <w:rPr>
          <w:rFonts w:ascii="Palatino-Roman" w:hAnsi="Palatino-Roman" w:cs="Arial"/>
          <w:color w:val="333333"/>
          <w:position w:val="-30"/>
          <w:sz w:val="20"/>
          <w:shd w:val="clear" w:color="auto" w:fill="FFFFFF"/>
        </w:rPr>
        <w:object w:dxaOrig="3920" w:dyaOrig="740">
          <v:shape id="_x0000_i1218" type="#_x0000_t75" style="width:168.2pt;height:31.7pt" o:ole="">
            <v:imagedata r:id="rId413" o:title=""/>
          </v:shape>
          <o:OLEObject Type="Embed" ProgID="Equation.3" ShapeID="_x0000_i1218" DrawAspect="Content" ObjectID="_1495275425" r:id="rId414"/>
        </w:object>
      </w:r>
      <w:r w:rsidR="00453094" w:rsidRPr="00453094">
        <w:rPr>
          <w:rFonts w:ascii="Palatino-Roman" w:hAnsi="Palatino-Roman" w:cs="Arial"/>
          <w:color w:val="333333"/>
          <w:sz w:val="20"/>
          <w:shd w:val="clear" w:color="auto" w:fill="FFFFFF"/>
        </w:rPr>
        <w:t xml:space="preserve">                                    </w:t>
      </w:r>
      <w:r>
        <w:rPr>
          <w:rFonts w:ascii="Palatino-Roman" w:hAnsi="Palatino-Roman" w:cs="Arial"/>
          <w:color w:val="333333"/>
          <w:sz w:val="20"/>
          <w:shd w:val="clear" w:color="auto" w:fill="FFFFFF"/>
        </w:rPr>
        <w:tab/>
      </w:r>
      <w:r w:rsidR="00453094" w:rsidRPr="00453094">
        <w:rPr>
          <w:rFonts w:ascii="Palatino-Roman" w:hAnsi="Palatino-Roman" w:cs="Arial"/>
          <w:color w:val="333333"/>
          <w:sz w:val="20"/>
          <w:shd w:val="clear" w:color="auto" w:fill="FFFFFF"/>
        </w:rPr>
        <w:t>(</w:t>
      </w:r>
      <w:r w:rsidR="008F58BD">
        <w:rPr>
          <w:rFonts w:ascii="Palatino-Roman" w:hAnsi="Palatino-Roman" w:cs="Arial"/>
          <w:color w:val="333333"/>
          <w:sz w:val="20"/>
          <w:shd w:val="clear" w:color="auto" w:fill="FFFFFF"/>
        </w:rPr>
        <w:t>4</w:t>
      </w:r>
      <w:r w:rsidR="0056759A">
        <w:rPr>
          <w:rFonts w:ascii="Palatino-Roman" w:hAnsi="Palatino-Roman" w:cs="Arial"/>
          <w:color w:val="333333"/>
          <w:sz w:val="20"/>
          <w:shd w:val="clear" w:color="auto" w:fill="FFFFFF"/>
        </w:rPr>
        <w:t>1</w:t>
      </w:r>
      <w:r w:rsidR="00453094" w:rsidRPr="00453094">
        <w:rPr>
          <w:rFonts w:ascii="Palatino-Roman" w:hAnsi="Palatino-Roman" w:cs="Arial"/>
          <w:color w:val="333333"/>
          <w:sz w:val="20"/>
          <w:shd w:val="clear" w:color="auto" w:fill="FFFFFF"/>
        </w:rPr>
        <w:t>)</w:t>
      </w:r>
    </w:p>
    <w:p w:rsidR="00453094" w:rsidRPr="00453094" w:rsidRDefault="003C1C30" w:rsidP="00D47402">
      <w:pPr>
        <w:jc w:val="both"/>
        <w:rPr>
          <w:rFonts w:ascii="Palatino-Roman" w:hAnsi="Palatino-Roman" w:cs="Arial"/>
          <w:color w:val="333333"/>
          <w:sz w:val="20"/>
          <w:shd w:val="clear" w:color="auto" w:fill="FFFFFF"/>
        </w:rPr>
      </w:pPr>
      <w:proofErr w:type="gramStart"/>
      <w:r>
        <w:rPr>
          <w:rFonts w:ascii="Palatino-Roman" w:hAnsi="Palatino-Roman" w:cs="Arial"/>
          <w:color w:val="333333"/>
          <w:sz w:val="20"/>
          <w:shd w:val="clear" w:color="auto" w:fill="FFFFFF"/>
        </w:rPr>
        <w:t>,</w:t>
      </w:r>
      <w:r w:rsidRPr="00453094">
        <w:rPr>
          <w:rFonts w:ascii="Palatino-Roman" w:hAnsi="Palatino-Roman" w:cs="Arial"/>
          <w:color w:val="333333"/>
          <w:sz w:val="20"/>
          <w:shd w:val="clear" w:color="auto" w:fill="FFFFFF"/>
        </w:rPr>
        <w:t>where</w:t>
      </w:r>
      <w:proofErr w:type="gramEnd"/>
      <w:r>
        <w:rPr>
          <w:rFonts w:ascii="Palatino-Roman" w:hAnsi="Palatino-Roman" w:cs="Arial"/>
          <w:color w:val="333333"/>
          <w:sz w:val="20"/>
          <w:shd w:val="clear" w:color="auto" w:fill="FFFFFF"/>
        </w:rPr>
        <w:t xml:space="preserve"> </w:t>
      </w:r>
      <w:r w:rsidRPr="00EC199A">
        <w:rPr>
          <w:rFonts w:ascii="Palatino-Roman" w:hAnsi="Palatino-Roman" w:cs="Arial"/>
          <w:color w:val="333333"/>
          <w:position w:val="-10"/>
          <w:sz w:val="20"/>
          <w:shd w:val="clear" w:color="auto" w:fill="FFFFFF"/>
        </w:rPr>
        <w:object w:dxaOrig="520" w:dyaOrig="320">
          <v:shape id="_x0000_i1219" type="#_x0000_t75" style="width:23.65pt;height:14.5pt" o:ole="">
            <v:imagedata r:id="rId415" o:title=""/>
          </v:shape>
          <o:OLEObject Type="Embed" ProgID="Equation.3" ShapeID="_x0000_i1219" DrawAspect="Content" ObjectID="_1495275426" r:id="rId416"/>
        </w:object>
      </w:r>
      <w:r w:rsidRPr="00453094">
        <w:rPr>
          <w:rFonts w:ascii="Palatino-Roman" w:hAnsi="Palatino-Roman" w:cs="Arial"/>
          <w:color w:val="333333"/>
          <w:sz w:val="20"/>
          <w:shd w:val="clear" w:color="auto" w:fill="FFFFFF"/>
        </w:rPr>
        <w:t xml:space="preserve">  is the probability density function of the response</w:t>
      </w:r>
      <w:r w:rsidR="00F55E79">
        <w:rPr>
          <w:rFonts w:ascii="Palatino-Roman" w:hAnsi="Palatino-Roman" w:cs="Arial"/>
          <w:color w:val="333333"/>
          <w:sz w:val="20"/>
          <w:shd w:val="clear" w:color="auto" w:fill="FFFFFF"/>
        </w:rPr>
        <w:t xml:space="preserve"> and </w:t>
      </w:r>
      <w:r w:rsidR="001E29E3" w:rsidRPr="00801E0B">
        <w:rPr>
          <w:rFonts w:ascii="Palatino-Roman" w:hAnsi="Palatino-Roman" w:cs="Arial"/>
          <w:color w:val="333333"/>
          <w:position w:val="-6"/>
          <w:sz w:val="20"/>
          <w:shd w:val="clear" w:color="auto" w:fill="FFFFFF"/>
        </w:rPr>
        <w:object w:dxaOrig="180" w:dyaOrig="279">
          <v:shape id="_x0000_i1220" type="#_x0000_t75" style="width:8.6pt;height:13.95pt" o:ole="">
            <v:imagedata r:id="rId417" o:title=""/>
          </v:shape>
          <o:OLEObject Type="Embed" ProgID="Equation.3" ShapeID="_x0000_i1220" DrawAspect="Content" ObjectID="_1495275427" r:id="rId418"/>
        </w:object>
      </w:r>
      <w:r w:rsidR="00F55E79">
        <w:rPr>
          <w:rFonts w:ascii="Palatino-Roman" w:hAnsi="Palatino-Roman" w:cs="Arial"/>
          <w:color w:val="333333"/>
          <w:sz w:val="20"/>
          <w:shd w:val="clear" w:color="auto" w:fill="FFFFFF"/>
        </w:rPr>
        <w:t xml:space="preserve"> is the </w:t>
      </w:r>
      <w:r w:rsidR="00801E0B">
        <w:rPr>
          <w:rFonts w:ascii="Palatino-Roman" w:hAnsi="Palatino-Roman" w:cs="Arial"/>
          <w:color w:val="333333"/>
          <w:sz w:val="20"/>
          <w:shd w:val="clear" w:color="auto" w:fill="FFFFFF"/>
        </w:rPr>
        <w:t xml:space="preserve">Dirac </w:t>
      </w:r>
      <w:r w:rsidR="00D47402" w:rsidRPr="00AF5C98">
        <w:rPr>
          <w:rFonts w:ascii="Palatino-Roman" w:hAnsi="Palatino-Roman" w:cs="Arial"/>
          <w:sz w:val="20"/>
          <w:shd w:val="clear" w:color="auto" w:fill="FFFFFF"/>
        </w:rPr>
        <w:t xml:space="preserve">delta </w:t>
      </w:r>
      <w:r w:rsidR="00492B41">
        <w:rPr>
          <w:rFonts w:ascii="Palatino-Roman" w:hAnsi="Palatino-Roman" w:cs="Arial"/>
          <w:sz w:val="20"/>
          <w:shd w:val="clear" w:color="auto" w:fill="FFFFFF"/>
        </w:rPr>
        <w:t>function</w:t>
      </w:r>
      <w:r w:rsidR="001E29E3">
        <w:rPr>
          <w:rFonts w:ascii="Palatino-Roman" w:hAnsi="Palatino-Roman" w:cs="Arial"/>
          <w:sz w:val="20"/>
          <w:shd w:val="clear" w:color="auto" w:fill="FFFFFF"/>
        </w:rPr>
        <w:t xml:space="preserve"> and is equal to one when </w:t>
      </w:r>
      <w:r w:rsidR="00201BA0" w:rsidRPr="001E29E3">
        <w:rPr>
          <w:rFonts w:ascii="Palatino-Roman" w:hAnsi="Palatino-Roman" w:cs="Arial"/>
          <w:position w:val="-6"/>
          <w:sz w:val="20"/>
          <w:shd w:val="clear" w:color="auto" w:fill="FFFFFF"/>
        </w:rPr>
        <w:object w:dxaOrig="620" w:dyaOrig="220">
          <v:shape id="_x0000_i1221" type="#_x0000_t75" style="width:27.4pt;height:9.65pt" o:ole="">
            <v:imagedata r:id="rId419" o:title=""/>
          </v:shape>
          <o:OLEObject Type="Embed" ProgID="Equation.3" ShapeID="_x0000_i1221" DrawAspect="Content" ObjectID="_1495275428" r:id="rId420"/>
        </w:object>
      </w:r>
      <w:r w:rsidR="001E29E3">
        <w:rPr>
          <w:rFonts w:ascii="Palatino-Roman" w:hAnsi="Palatino-Roman" w:cs="Arial"/>
          <w:sz w:val="20"/>
          <w:shd w:val="clear" w:color="auto" w:fill="FFFFFF"/>
        </w:rPr>
        <w:t>, otherwise is zero</w:t>
      </w:r>
      <w:r w:rsidRPr="00AF5C98">
        <w:rPr>
          <w:rFonts w:ascii="Palatino-Roman" w:hAnsi="Palatino-Roman" w:cs="Arial"/>
          <w:sz w:val="20"/>
          <w:shd w:val="clear" w:color="auto" w:fill="FFFFFF"/>
        </w:rPr>
        <w:t>.</w:t>
      </w:r>
      <w:r w:rsidRPr="00453094">
        <w:rPr>
          <w:rFonts w:ascii="Palatino-Roman" w:hAnsi="Palatino-Roman" w:cs="Arial"/>
          <w:color w:val="333333"/>
          <w:sz w:val="20"/>
          <w:shd w:val="clear" w:color="auto" w:fill="FFFFFF"/>
        </w:rPr>
        <w:t xml:space="preserve"> </w:t>
      </w:r>
      <w:r w:rsidR="00453094" w:rsidRPr="00453094">
        <w:rPr>
          <w:rFonts w:ascii="Palatino-Roman" w:hAnsi="Palatino-Roman" w:cs="Arial"/>
          <w:color w:val="333333"/>
          <w:sz w:val="20"/>
          <w:shd w:val="clear" w:color="auto" w:fill="FFFFFF"/>
        </w:rPr>
        <w:t>I</w:t>
      </w:r>
      <w:r w:rsidR="00E04C4B">
        <w:rPr>
          <w:rFonts w:ascii="Palatino-Roman" w:hAnsi="Palatino-Roman" w:cs="Arial"/>
          <w:color w:val="333333"/>
          <w:sz w:val="20"/>
          <w:shd w:val="clear" w:color="auto" w:fill="FFFFFF"/>
        </w:rPr>
        <w:t>f</w:t>
      </w:r>
      <w:r w:rsidR="00453094" w:rsidRPr="00453094">
        <w:rPr>
          <w:rFonts w:ascii="Palatino-Roman" w:hAnsi="Palatino-Roman" w:cs="Arial"/>
          <w:color w:val="333333"/>
          <w:sz w:val="20"/>
          <w:shd w:val="clear" w:color="auto" w:fill="FFFFFF"/>
        </w:rPr>
        <w:t xml:space="preserve"> the random response is stationary then the velocity must have zero mean, and it can readily be deduced that the first two orthonormal polynomials are</w:t>
      </w:r>
    </w:p>
    <w:p w:rsidR="00A4381E" w:rsidRDefault="00A10215" w:rsidP="0056759A">
      <w:pPr>
        <w:ind w:left="3600" w:right="200" w:firstLine="720"/>
        <w:jc w:val="center"/>
        <w:rPr>
          <w:rFonts w:ascii="Palatino-Roman" w:hAnsi="Palatino-Roman" w:cs="Arial"/>
          <w:color w:val="333333"/>
          <w:sz w:val="20"/>
          <w:shd w:val="clear" w:color="auto" w:fill="FFFFFF"/>
        </w:rPr>
      </w:pPr>
      <w:r w:rsidRPr="007E03A6">
        <w:rPr>
          <w:rFonts w:ascii="Palatino-Roman" w:hAnsi="Palatino-Roman" w:cs="Arial"/>
          <w:color w:val="333333"/>
          <w:position w:val="-12"/>
          <w:sz w:val="20"/>
          <w:shd w:val="clear" w:color="auto" w:fill="FFFFFF"/>
        </w:rPr>
        <w:object w:dxaOrig="960" w:dyaOrig="360">
          <v:shape id="_x0000_i1222" type="#_x0000_t75" style="width:43pt;height:16.1pt" o:ole="">
            <v:imagedata r:id="rId421" o:title=""/>
          </v:shape>
          <o:OLEObject Type="Embed" ProgID="Equation.3" ShapeID="_x0000_i1222" DrawAspect="Content" ObjectID="_1495275429" r:id="rId422"/>
        </w:object>
      </w:r>
      <w:r w:rsidR="00453094" w:rsidRPr="00453094">
        <w:rPr>
          <w:rFonts w:ascii="Palatino-Roman" w:hAnsi="Palatino-Roman" w:cs="Arial"/>
          <w:color w:val="333333"/>
          <w:sz w:val="20"/>
          <w:shd w:val="clear" w:color="auto" w:fill="FFFFFF"/>
        </w:rPr>
        <w:t xml:space="preserve"> </w:t>
      </w:r>
      <w:r w:rsidR="007E03A6">
        <w:rPr>
          <w:rFonts w:ascii="Palatino-Roman" w:hAnsi="Palatino-Roman" w:cs="Arial"/>
          <w:color w:val="333333"/>
          <w:sz w:val="20"/>
          <w:shd w:val="clear" w:color="auto" w:fill="FFFFFF"/>
        </w:rPr>
        <w:t xml:space="preserve">, </w:t>
      </w:r>
      <w:r w:rsidR="00453094" w:rsidRPr="00453094">
        <w:rPr>
          <w:rFonts w:ascii="Palatino-Roman" w:hAnsi="Palatino-Roman" w:cs="Arial"/>
          <w:color w:val="333333"/>
          <w:sz w:val="20"/>
          <w:shd w:val="clear" w:color="auto" w:fill="FFFFFF"/>
        </w:rPr>
        <w:t xml:space="preserve">   </w:t>
      </w:r>
      <w:r w:rsidR="00D47402" w:rsidRPr="00D47402">
        <w:rPr>
          <w:rFonts w:ascii="Palatino-Roman" w:hAnsi="Palatino-Roman" w:cs="Arial"/>
          <w:color w:val="333333"/>
          <w:position w:val="-12"/>
          <w:sz w:val="20"/>
          <w:shd w:val="clear" w:color="auto" w:fill="FFFFFF"/>
        </w:rPr>
        <w:object w:dxaOrig="1920" w:dyaOrig="440">
          <v:shape id="_x0000_i1223" type="#_x0000_t75" style="width:82.2pt;height:18.8pt" o:ole="">
            <v:imagedata r:id="rId423" o:title=""/>
          </v:shape>
          <o:OLEObject Type="Embed" ProgID="Equation.3" ShapeID="_x0000_i1223" DrawAspect="Content" ObjectID="_1495275430" r:id="rId424"/>
        </w:object>
      </w:r>
      <w:r w:rsidR="00453094" w:rsidRPr="00453094">
        <w:rPr>
          <w:rFonts w:ascii="Palatino-Roman" w:hAnsi="Palatino-Roman" w:cs="Arial"/>
          <w:color w:val="333333"/>
          <w:sz w:val="20"/>
          <w:shd w:val="clear" w:color="auto" w:fill="FFFFFF"/>
        </w:rPr>
        <w:t xml:space="preserve">  </w:t>
      </w:r>
      <w:r w:rsidR="00D47402">
        <w:rPr>
          <w:rFonts w:ascii="Palatino-Roman" w:hAnsi="Palatino-Roman" w:cs="Arial"/>
          <w:color w:val="333333"/>
          <w:sz w:val="20"/>
          <w:shd w:val="clear" w:color="auto" w:fill="FFFFFF"/>
        </w:rPr>
        <w:tab/>
      </w:r>
      <w:r w:rsidR="00D47402">
        <w:rPr>
          <w:rFonts w:ascii="Palatino-Roman" w:hAnsi="Palatino-Roman" w:cs="Arial"/>
          <w:color w:val="333333"/>
          <w:sz w:val="20"/>
          <w:shd w:val="clear" w:color="auto" w:fill="FFFFFF"/>
        </w:rPr>
        <w:tab/>
      </w:r>
      <w:r w:rsidR="00D47402" w:rsidRPr="00481E1F">
        <w:rPr>
          <w:rFonts w:ascii="Palatino-Roman" w:hAnsi="Palatino-Roman" w:cs="Arial"/>
          <w:sz w:val="20"/>
          <w:shd w:val="clear" w:color="auto" w:fill="FFFFFF"/>
        </w:rPr>
        <w:t xml:space="preserve">      </w:t>
      </w:r>
      <w:r w:rsidR="00453094" w:rsidRPr="00481E1F">
        <w:rPr>
          <w:rFonts w:ascii="Palatino-Roman" w:hAnsi="Palatino-Roman" w:cs="Arial"/>
          <w:sz w:val="20"/>
          <w:shd w:val="clear" w:color="auto" w:fill="FFFFFF"/>
        </w:rPr>
        <w:t>(</w:t>
      </w:r>
      <w:r w:rsidR="008F58BD" w:rsidRPr="00481E1F">
        <w:rPr>
          <w:rFonts w:ascii="Palatino-Roman" w:hAnsi="Palatino-Roman" w:cs="Arial"/>
          <w:sz w:val="20"/>
          <w:shd w:val="clear" w:color="auto" w:fill="FFFFFF"/>
        </w:rPr>
        <w:t>4</w:t>
      </w:r>
      <w:r w:rsidR="0056759A">
        <w:rPr>
          <w:rFonts w:ascii="Palatino-Roman" w:hAnsi="Palatino-Roman" w:cs="Arial"/>
          <w:sz w:val="20"/>
          <w:shd w:val="clear" w:color="auto" w:fill="FFFFFF"/>
        </w:rPr>
        <w:t>2</w:t>
      </w:r>
      <w:r w:rsidR="00EC199A" w:rsidRPr="00481E1F">
        <w:rPr>
          <w:rFonts w:ascii="Palatino-Roman" w:hAnsi="Palatino-Roman" w:cs="Arial"/>
          <w:sz w:val="20"/>
          <w:shd w:val="clear" w:color="auto" w:fill="FFFFFF"/>
        </w:rPr>
        <w:t xml:space="preserve">, </w:t>
      </w:r>
      <w:r w:rsidR="008F58BD" w:rsidRPr="00481E1F">
        <w:rPr>
          <w:rFonts w:ascii="Palatino-Roman" w:hAnsi="Palatino-Roman" w:cs="Arial"/>
          <w:sz w:val="20"/>
          <w:shd w:val="clear" w:color="auto" w:fill="FFFFFF"/>
        </w:rPr>
        <w:t>4</w:t>
      </w:r>
      <w:r w:rsidR="0056759A">
        <w:rPr>
          <w:rFonts w:ascii="Palatino-Roman" w:hAnsi="Palatino-Roman" w:cs="Arial"/>
          <w:sz w:val="20"/>
          <w:shd w:val="clear" w:color="auto" w:fill="FFFFFF"/>
        </w:rPr>
        <w:t>3</w:t>
      </w:r>
      <w:r w:rsidR="00A4381E" w:rsidRPr="00481E1F">
        <w:rPr>
          <w:rFonts w:ascii="Palatino-Roman" w:hAnsi="Palatino-Roman" w:cs="Arial"/>
          <w:sz w:val="20"/>
          <w:shd w:val="clear" w:color="auto" w:fill="FFFFFF"/>
        </w:rPr>
        <w:t>)</w:t>
      </w:r>
    </w:p>
    <w:p w:rsidR="00453094" w:rsidRPr="00453094" w:rsidRDefault="00453094" w:rsidP="00BC5EBC">
      <w:pPr>
        <w:ind w:right="200"/>
        <w:jc w:val="both"/>
        <w:rPr>
          <w:rFonts w:ascii="Palatino-Roman" w:hAnsi="Palatino-Roman" w:cs="Arial"/>
          <w:color w:val="333333"/>
          <w:sz w:val="20"/>
          <w:shd w:val="clear" w:color="auto" w:fill="FFFFFF"/>
        </w:rPr>
      </w:pPr>
      <w:r w:rsidRPr="00453094">
        <w:rPr>
          <w:rFonts w:ascii="Palatino-Roman" w:hAnsi="Palatino-Roman" w:cs="Arial"/>
          <w:color w:val="333333"/>
          <w:sz w:val="20"/>
          <w:shd w:val="clear" w:color="auto" w:fill="FFFFFF"/>
        </w:rPr>
        <w:lastRenderedPageBreak/>
        <w:t xml:space="preserve">With this approach the linearization of the system is </w:t>
      </w:r>
      <w:r w:rsidR="00D47402">
        <w:rPr>
          <w:rFonts w:ascii="Palatino-Roman" w:hAnsi="Palatino-Roman" w:cs="Arial"/>
          <w:color w:val="333333"/>
          <w:sz w:val="20"/>
          <w:shd w:val="clear" w:color="auto" w:fill="FFFFFF"/>
        </w:rPr>
        <w:t xml:space="preserve">achieved </w:t>
      </w:r>
      <w:r w:rsidRPr="00453094">
        <w:rPr>
          <w:rFonts w:ascii="Palatino-Roman" w:hAnsi="Palatino-Roman" w:cs="Arial"/>
          <w:color w:val="333333"/>
          <w:sz w:val="20"/>
          <w:shd w:val="clear" w:color="auto" w:fill="FFFFFF"/>
        </w:rPr>
        <w:t>by retaining only the first two terms in Eq. (</w:t>
      </w:r>
      <w:r w:rsidR="00D47402">
        <w:rPr>
          <w:rFonts w:ascii="Palatino-Roman" w:hAnsi="Palatino-Roman" w:cs="Arial"/>
          <w:color w:val="333333"/>
          <w:sz w:val="20"/>
          <w:shd w:val="clear" w:color="auto" w:fill="FFFFFF"/>
        </w:rPr>
        <w:t>3</w:t>
      </w:r>
      <w:r w:rsidR="00BC5EBC">
        <w:rPr>
          <w:rFonts w:ascii="Palatino-Roman" w:hAnsi="Palatino-Roman" w:cs="Arial"/>
          <w:color w:val="333333"/>
          <w:sz w:val="20"/>
          <w:shd w:val="clear" w:color="auto" w:fill="FFFFFF"/>
        </w:rPr>
        <w:t>9</w:t>
      </w:r>
      <w:r w:rsidRPr="00453094">
        <w:rPr>
          <w:rFonts w:ascii="Palatino-Roman" w:hAnsi="Palatino-Roman" w:cs="Arial"/>
          <w:color w:val="333333"/>
          <w:sz w:val="20"/>
          <w:shd w:val="clear" w:color="auto" w:fill="FFFFFF"/>
        </w:rPr>
        <w:t>)</w:t>
      </w:r>
      <w:r w:rsidR="00D47402">
        <w:rPr>
          <w:rFonts w:ascii="Palatino-Roman" w:hAnsi="Palatino-Roman" w:cs="Arial"/>
          <w:color w:val="333333"/>
          <w:sz w:val="20"/>
          <w:shd w:val="clear" w:color="auto" w:fill="FFFFFF"/>
        </w:rPr>
        <w:t xml:space="preserve">. </w:t>
      </w:r>
      <w:r w:rsidRPr="00453094">
        <w:rPr>
          <w:rFonts w:ascii="Palatino-Roman" w:hAnsi="Palatino-Roman" w:cs="Arial"/>
          <w:color w:val="333333"/>
          <w:sz w:val="20"/>
          <w:shd w:val="clear" w:color="auto" w:fill="FFFFFF"/>
        </w:rPr>
        <w:t xml:space="preserve">Assuming that </w:t>
      </w:r>
      <w:r w:rsidR="00E01F24" w:rsidRPr="00E01F24">
        <w:rPr>
          <w:rFonts w:ascii="Palatino-Roman" w:hAnsi="Palatino-Roman" w:cs="Arial"/>
          <w:color w:val="333333"/>
          <w:position w:val="-10"/>
          <w:sz w:val="20"/>
          <w:shd w:val="clear" w:color="auto" w:fill="FFFFFF"/>
        </w:rPr>
        <w:object w:dxaOrig="499" w:dyaOrig="320">
          <v:shape id="_x0000_i1224" type="#_x0000_t75" style="width:20.95pt;height:12.9pt" o:ole="">
            <v:imagedata r:id="rId425" o:title=""/>
          </v:shape>
          <o:OLEObject Type="Embed" ProgID="Equation.3" ShapeID="_x0000_i1224" DrawAspect="Content" ObjectID="_1495275431" r:id="rId426"/>
        </w:object>
      </w:r>
      <w:r w:rsidRPr="00453094">
        <w:rPr>
          <w:rFonts w:ascii="Palatino-Roman" w:hAnsi="Palatino-Roman" w:cs="Arial"/>
          <w:color w:val="333333"/>
          <w:sz w:val="20"/>
          <w:shd w:val="clear" w:color="auto" w:fill="FFFFFF"/>
        </w:rPr>
        <w:t xml:space="preserve"> has zero mean, it is readily shown from </w:t>
      </w:r>
      <w:proofErr w:type="spellStart"/>
      <w:r w:rsidRPr="00453094">
        <w:rPr>
          <w:rFonts w:ascii="Palatino-Roman" w:hAnsi="Palatino-Roman" w:cs="Arial"/>
          <w:color w:val="333333"/>
          <w:sz w:val="20"/>
          <w:shd w:val="clear" w:color="auto" w:fill="FFFFFF"/>
        </w:rPr>
        <w:t>Eqs</w:t>
      </w:r>
      <w:proofErr w:type="spellEnd"/>
      <w:r w:rsidRPr="00453094">
        <w:rPr>
          <w:rFonts w:ascii="Palatino-Roman" w:hAnsi="Palatino-Roman" w:cs="Arial"/>
          <w:color w:val="333333"/>
          <w:sz w:val="20"/>
          <w:shd w:val="clear" w:color="auto" w:fill="FFFFFF"/>
        </w:rPr>
        <w:t>. (</w:t>
      </w:r>
      <w:r w:rsidR="00B359AA">
        <w:rPr>
          <w:rFonts w:ascii="Palatino-Roman" w:hAnsi="Palatino-Roman" w:cs="Arial"/>
          <w:color w:val="333333"/>
          <w:sz w:val="20"/>
          <w:shd w:val="clear" w:color="auto" w:fill="FFFFFF"/>
        </w:rPr>
        <w:t>4</w:t>
      </w:r>
      <w:r w:rsidR="00BC5EBC">
        <w:rPr>
          <w:rFonts w:ascii="Palatino-Roman" w:hAnsi="Palatino-Roman" w:cs="Arial"/>
          <w:color w:val="333333"/>
          <w:sz w:val="20"/>
          <w:shd w:val="clear" w:color="auto" w:fill="FFFFFF"/>
        </w:rPr>
        <w:t>2</w:t>
      </w:r>
      <w:r w:rsidRPr="00453094">
        <w:rPr>
          <w:rFonts w:ascii="Palatino-Roman" w:hAnsi="Palatino-Roman" w:cs="Arial"/>
          <w:color w:val="333333"/>
          <w:sz w:val="20"/>
          <w:shd w:val="clear" w:color="auto" w:fill="FFFFFF"/>
        </w:rPr>
        <w:t>)</w:t>
      </w:r>
      <w:proofErr w:type="gramStart"/>
      <w:r w:rsidRPr="00453094">
        <w:rPr>
          <w:rFonts w:ascii="Palatino-Roman" w:hAnsi="Palatino-Roman" w:cs="Arial"/>
          <w:color w:val="333333"/>
          <w:sz w:val="20"/>
          <w:shd w:val="clear" w:color="auto" w:fill="FFFFFF"/>
        </w:rPr>
        <w:t>-(</w:t>
      </w:r>
      <w:proofErr w:type="gramEnd"/>
      <w:r w:rsidR="00B359AA">
        <w:rPr>
          <w:rFonts w:ascii="Palatino-Roman" w:hAnsi="Palatino-Roman" w:cs="Arial"/>
          <w:color w:val="333333"/>
          <w:sz w:val="20"/>
          <w:shd w:val="clear" w:color="auto" w:fill="FFFFFF"/>
        </w:rPr>
        <w:t>4</w:t>
      </w:r>
      <w:r w:rsidR="00BC5EBC">
        <w:rPr>
          <w:rFonts w:ascii="Palatino-Roman" w:hAnsi="Palatino-Roman" w:cs="Arial"/>
          <w:color w:val="333333"/>
          <w:sz w:val="20"/>
          <w:shd w:val="clear" w:color="auto" w:fill="FFFFFF"/>
        </w:rPr>
        <w:t>3</w:t>
      </w:r>
      <w:r w:rsidRPr="00453094">
        <w:rPr>
          <w:rFonts w:ascii="Palatino-Roman" w:hAnsi="Palatino-Roman" w:cs="Arial"/>
          <w:color w:val="333333"/>
          <w:sz w:val="20"/>
          <w:shd w:val="clear" w:color="auto" w:fill="FFFFFF"/>
        </w:rPr>
        <w:t>) that</w:t>
      </w:r>
    </w:p>
    <w:p w:rsidR="00453094" w:rsidRPr="00453094" w:rsidRDefault="00453094" w:rsidP="0056759A">
      <w:pPr>
        <w:ind w:right="200"/>
        <w:jc w:val="right"/>
        <w:rPr>
          <w:rFonts w:ascii="Palatino-Roman" w:hAnsi="Palatino-Roman" w:cs="Arial"/>
          <w:color w:val="333333"/>
          <w:sz w:val="20"/>
          <w:shd w:val="clear" w:color="auto" w:fill="FFFFFF"/>
        </w:rPr>
      </w:pPr>
      <w:r w:rsidRPr="00453094">
        <w:rPr>
          <w:rFonts w:ascii="Palatino-Roman" w:hAnsi="Palatino-Roman" w:cs="Arial"/>
          <w:color w:val="333333"/>
          <w:sz w:val="20"/>
          <w:shd w:val="clear" w:color="auto" w:fill="FFFFFF"/>
        </w:rPr>
        <w:t xml:space="preserve">  </w:t>
      </w:r>
      <w:r w:rsidR="00201BA0" w:rsidRPr="00D47402">
        <w:rPr>
          <w:rFonts w:ascii="Palatino-Roman" w:hAnsi="Palatino-Roman" w:cs="Arial"/>
          <w:color w:val="333333"/>
          <w:position w:val="-14"/>
          <w:sz w:val="20"/>
          <w:shd w:val="clear" w:color="auto" w:fill="FFFFFF"/>
        </w:rPr>
        <w:object w:dxaOrig="3080" w:dyaOrig="400">
          <v:shape id="_x0000_i1225" type="#_x0000_t75" style="width:147.2pt;height:18.8pt" o:ole="">
            <v:imagedata r:id="rId427" o:title=""/>
          </v:shape>
          <o:OLEObject Type="Embed" ProgID="Equation.3" ShapeID="_x0000_i1225" DrawAspect="Content" ObjectID="_1495275432" r:id="rId428"/>
        </w:object>
      </w:r>
      <w:r w:rsidRPr="00453094">
        <w:rPr>
          <w:rFonts w:ascii="Palatino-Roman" w:hAnsi="Palatino-Roman" w:cs="Arial"/>
          <w:color w:val="333333"/>
          <w:sz w:val="20"/>
          <w:shd w:val="clear" w:color="auto" w:fill="FFFFFF"/>
        </w:rPr>
        <w:t xml:space="preserve">  </w:t>
      </w:r>
      <w:r w:rsidR="00A10215">
        <w:rPr>
          <w:rFonts w:ascii="Palatino-Roman" w:hAnsi="Palatino-Roman" w:cs="Arial"/>
          <w:color w:val="333333"/>
          <w:sz w:val="20"/>
          <w:shd w:val="clear" w:color="auto" w:fill="FFFFFF"/>
        </w:rPr>
        <w:t>,</w:t>
      </w:r>
      <w:r w:rsidRPr="00453094">
        <w:rPr>
          <w:rFonts w:ascii="Palatino-Roman" w:hAnsi="Palatino-Roman" w:cs="Arial"/>
          <w:color w:val="333333"/>
          <w:sz w:val="20"/>
          <w:shd w:val="clear" w:color="auto" w:fill="FFFFFF"/>
        </w:rPr>
        <w:t xml:space="preserve">                             </w:t>
      </w:r>
      <w:r w:rsidR="00924A2D">
        <w:rPr>
          <w:rFonts w:ascii="Palatino-Roman" w:hAnsi="Palatino-Roman" w:cs="Arial"/>
          <w:color w:val="333333"/>
          <w:sz w:val="20"/>
          <w:shd w:val="clear" w:color="auto" w:fill="FFFFFF"/>
        </w:rPr>
        <w:t xml:space="preserve"> </w:t>
      </w:r>
      <w:r w:rsidR="00924A2D">
        <w:rPr>
          <w:rFonts w:ascii="Palatino-Roman" w:hAnsi="Palatino-Roman" w:cs="Arial"/>
          <w:color w:val="333333"/>
          <w:sz w:val="20"/>
          <w:shd w:val="clear" w:color="auto" w:fill="FFFFFF"/>
        </w:rPr>
        <w:tab/>
      </w:r>
      <w:r w:rsidR="00924A2D">
        <w:rPr>
          <w:rFonts w:ascii="Palatino-Roman" w:hAnsi="Palatino-Roman" w:cs="Arial"/>
          <w:color w:val="333333"/>
          <w:sz w:val="20"/>
          <w:shd w:val="clear" w:color="auto" w:fill="FFFFFF"/>
        </w:rPr>
        <w:tab/>
      </w:r>
      <w:r w:rsidR="002563E5">
        <w:rPr>
          <w:rFonts w:ascii="Palatino-Roman" w:hAnsi="Palatino-Roman" w:cs="Arial"/>
          <w:color w:val="333333"/>
          <w:sz w:val="20"/>
          <w:shd w:val="clear" w:color="auto" w:fill="FFFFFF"/>
        </w:rPr>
        <w:t xml:space="preserve">  </w:t>
      </w:r>
      <w:r w:rsidR="00C63529">
        <w:rPr>
          <w:rFonts w:ascii="Palatino-Roman" w:hAnsi="Palatino-Roman" w:cs="Arial"/>
          <w:color w:val="333333"/>
          <w:sz w:val="20"/>
          <w:shd w:val="clear" w:color="auto" w:fill="FFFFFF"/>
        </w:rPr>
        <w:t xml:space="preserve"> </w:t>
      </w:r>
      <w:r w:rsidRPr="00453094">
        <w:rPr>
          <w:rFonts w:ascii="Palatino-Roman" w:hAnsi="Palatino-Roman" w:cs="Arial"/>
          <w:color w:val="333333"/>
          <w:sz w:val="20"/>
          <w:shd w:val="clear" w:color="auto" w:fill="FFFFFF"/>
        </w:rPr>
        <w:t>(</w:t>
      </w:r>
      <w:r w:rsidR="00B359AA">
        <w:rPr>
          <w:rFonts w:ascii="Palatino-Roman" w:hAnsi="Palatino-Roman" w:cs="Arial"/>
          <w:color w:val="333333"/>
          <w:sz w:val="20"/>
          <w:shd w:val="clear" w:color="auto" w:fill="FFFFFF"/>
        </w:rPr>
        <w:t>4</w:t>
      </w:r>
      <w:r w:rsidR="0056759A">
        <w:rPr>
          <w:rFonts w:ascii="Palatino-Roman" w:hAnsi="Palatino-Roman" w:cs="Arial"/>
          <w:color w:val="333333"/>
          <w:sz w:val="20"/>
          <w:shd w:val="clear" w:color="auto" w:fill="FFFFFF"/>
        </w:rPr>
        <w:t>4</w:t>
      </w:r>
      <w:r w:rsidRPr="00453094">
        <w:rPr>
          <w:rFonts w:ascii="Palatino-Roman" w:hAnsi="Palatino-Roman" w:cs="Arial"/>
          <w:color w:val="333333"/>
          <w:sz w:val="20"/>
          <w:shd w:val="clear" w:color="auto" w:fill="FFFFFF"/>
        </w:rPr>
        <w:t>)</w:t>
      </w:r>
    </w:p>
    <w:p w:rsidR="00453094" w:rsidRPr="00453094" w:rsidRDefault="00453094" w:rsidP="00BC5EBC">
      <w:pPr>
        <w:jc w:val="both"/>
        <w:rPr>
          <w:rFonts w:ascii="Palatino-Roman" w:hAnsi="Palatino-Roman" w:cs="Arial"/>
          <w:color w:val="333333"/>
          <w:sz w:val="20"/>
          <w:shd w:val="clear" w:color="auto" w:fill="FFFFFF"/>
        </w:rPr>
      </w:pPr>
      <w:proofErr w:type="gramStart"/>
      <w:r w:rsidRPr="00453094">
        <w:rPr>
          <w:rFonts w:ascii="Palatino-Roman" w:hAnsi="Palatino-Roman" w:cs="Arial"/>
          <w:color w:val="333333"/>
          <w:sz w:val="20"/>
          <w:shd w:val="clear" w:color="auto" w:fill="FFFFFF"/>
        </w:rPr>
        <w:t>so</w:t>
      </w:r>
      <w:proofErr w:type="gramEnd"/>
      <w:r w:rsidRPr="00453094">
        <w:rPr>
          <w:rFonts w:ascii="Palatino-Roman" w:hAnsi="Palatino-Roman" w:cs="Arial"/>
          <w:color w:val="333333"/>
          <w:sz w:val="20"/>
          <w:shd w:val="clear" w:color="auto" w:fill="FFFFFF"/>
        </w:rPr>
        <w:t xml:space="preserve"> that the orthogonal series approach agrees with the error minimisation approach.  This is clearly to be expected, since from </w:t>
      </w:r>
      <w:proofErr w:type="spellStart"/>
      <w:r w:rsidRPr="00453094">
        <w:rPr>
          <w:rFonts w:ascii="Palatino-Roman" w:hAnsi="Palatino-Roman" w:cs="Arial"/>
          <w:color w:val="333333"/>
          <w:sz w:val="20"/>
          <w:shd w:val="clear" w:color="auto" w:fill="FFFFFF"/>
        </w:rPr>
        <w:t>Eqs</w:t>
      </w:r>
      <w:proofErr w:type="spellEnd"/>
      <w:r w:rsidRPr="00453094">
        <w:rPr>
          <w:rFonts w:ascii="Palatino-Roman" w:hAnsi="Palatino-Roman" w:cs="Arial"/>
          <w:color w:val="333333"/>
          <w:sz w:val="20"/>
          <w:shd w:val="clear" w:color="auto" w:fill="FFFFFF"/>
        </w:rPr>
        <w:t>. (</w:t>
      </w:r>
      <w:r w:rsidR="00EC199A">
        <w:rPr>
          <w:rFonts w:ascii="Palatino-Roman" w:hAnsi="Palatino-Roman" w:cs="Arial"/>
          <w:color w:val="333333"/>
          <w:sz w:val="20"/>
          <w:shd w:val="clear" w:color="auto" w:fill="FFFFFF"/>
        </w:rPr>
        <w:t>3</w:t>
      </w:r>
      <w:r w:rsidR="00BC5EBC">
        <w:rPr>
          <w:rFonts w:ascii="Palatino-Roman" w:hAnsi="Palatino-Roman" w:cs="Arial"/>
          <w:color w:val="333333"/>
          <w:sz w:val="20"/>
          <w:shd w:val="clear" w:color="auto" w:fill="FFFFFF"/>
        </w:rPr>
        <w:t>6</w:t>
      </w:r>
      <w:r w:rsidRPr="00453094">
        <w:rPr>
          <w:rFonts w:ascii="Palatino-Roman" w:hAnsi="Palatino-Roman" w:cs="Arial"/>
          <w:color w:val="333333"/>
          <w:sz w:val="20"/>
          <w:shd w:val="clear" w:color="auto" w:fill="FFFFFF"/>
        </w:rPr>
        <w:t>), (</w:t>
      </w:r>
      <w:r w:rsidR="00D47402">
        <w:rPr>
          <w:rFonts w:ascii="Palatino-Roman" w:hAnsi="Palatino-Roman" w:cs="Arial"/>
          <w:color w:val="333333"/>
          <w:sz w:val="20"/>
          <w:shd w:val="clear" w:color="auto" w:fill="FFFFFF"/>
        </w:rPr>
        <w:t>3</w:t>
      </w:r>
      <w:r w:rsidR="00BC5EBC">
        <w:rPr>
          <w:rFonts w:ascii="Palatino-Roman" w:hAnsi="Palatino-Roman" w:cs="Arial"/>
          <w:color w:val="333333"/>
          <w:sz w:val="20"/>
          <w:shd w:val="clear" w:color="auto" w:fill="FFFFFF"/>
        </w:rPr>
        <w:t>9</w:t>
      </w:r>
      <w:r w:rsidRPr="00453094">
        <w:rPr>
          <w:rFonts w:ascii="Palatino-Roman" w:hAnsi="Palatino-Roman" w:cs="Arial"/>
          <w:color w:val="333333"/>
          <w:sz w:val="20"/>
          <w:shd w:val="clear" w:color="auto" w:fill="FFFFFF"/>
        </w:rPr>
        <w:t>) and (</w:t>
      </w:r>
      <w:r w:rsidR="00BC5EBC">
        <w:rPr>
          <w:rFonts w:ascii="Palatino-Roman" w:hAnsi="Palatino-Roman" w:cs="Arial"/>
          <w:color w:val="333333"/>
          <w:sz w:val="20"/>
          <w:shd w:val="clear" w:color="auto" w:fill="FFFFFF"/>
        </w:rPr>
        <w:t>40</w:t>
      </w:r>
      <w:r w:rsidRPr="00453094">
        <w:rPr>
          <w:rFonts w:ascii="Palatino-Roman" w:hAnsi="Palatino-Roman" w:cs="Arial"/>
          <w:color w:val="333333"/>
          <w:sz w:val="20"/>
          <w:shd w:val="clear" w:color="auto" w:fill="FFFFFF"/>
        </w:rPr>
        <w:t>) the mean squared error can be written in the form</w:t>
      </w:r>
      <w:r w:rsidR="00A4381E">
        <w:rPr>
          <w:rFonts w:ascii="Palatino-Roman" w:hAnsi="Palatino-Roman" w:cs="Arial"/>
          <w:color w:val="333333"/>
          <w:sz w:val="20"/>
          <w:shd w:val="clear" w:color="auto" w:fill="FFFFFF"/>
        </w:rPr>
        <w:t>,</w:t>
      </w:r>
    </w:p>
    <w:p w:rsidR="00C63529" w:rsidRDefault="00D47402" w:rsidP="0056759A">
      <w:pPr>
        <w:ind w:right="200"/>
        <w:jc w:val="right"/>
        <w:rPr>
          <w:rFonts w:ascii="Palatino-Roman" w:hAnsi="Palatino-Roman" w:cs="Arial"/>
          <w:color w:val="333333"/>
          <w:sz w:val="20"/>
          <w:shd w:val="clear" w:color="auto" w:fill="FFFFFF"/>
        </w:rPr>
      </w:pPr>
      <w:r w:rsidRPr="00D47402">
        <w:rPr>
          <w:rFonts w:ascii="Palatino-Roman" w:hAnsi="Palatino-Roman" w:cs="Arial"/>
          <w:color w:val="333333"/>
          <w:position w:val="-14"/>
          <w:sz w:val="20"/>
          <w:shd w:val="clear" w:color="auto" w:fill="FFFFFF"/>
        </w:rPr>
        <w:object w:dxaOrig="3780" w:dyaOrig="420">
          <v:shape id="_x0000_i1226" type="#_x0000_t75" style="width:162.8pt;height:18.25pt" o:ole="">
            <v:imagedata r:id="rId429" o:title=""/>
          </v:shape>
          <o:OLEObject Type="Embed" ProgID="Equation.3" ShapeID="_x0000_i1226" DrawAspect="Content" ObjectID="_1495275433" r:id="rId430"/>
        </w:object>
      </w:r>
      <w:r w:rsidR="00A10215">
        <w:rPr>
          <w:rFonts w:ascii="Palatino-Roman" w:hAnsi="Palatino-Roman" w:cs="Arial"/>
          <w:color w:val="333333"/>
          <w:sz w:val="20"/>
          <w:shd w:val="clear" w:color="auto" w:fill="FFFFFF"/>
        </w:rPr>
        <w:t>,</w:t>
      </w:r>
      <w:r w:rsidR="00453094" w:rsidRPr="00453094">
        <w:rPr>
          <w:rFonts w:ascii="Palatino-Roman" w:hAnsi="Palatino-Roman" w:cs="Arial"/>
          <w:color w:val="333333"/>
          <w:sz w:val="20"/>
          <w:shd w:val="clear" w:color="auto" w:fill="FFFFFF"/>
        </w:rPr>
        <w:t xml:space="preserve">                                  </w:t>
      </w:r>
      <w:r w:rsidR="00892C61">
        <w:rPr>
          <w:rFonts w:ascii="Palatino-Roman" w:hAnsi="Palatino-Roman" w:cs="Arial"/>
          <w:color w:val="333333"/>
          <w:sz w:val="20"/>
          <w:shd w:val="clear" w:color="auto" w:fill="FFFFFF"/>
        </w:rPr>
        <w:t xml:space="preserve"> </w:t>
      </w:r>
      <w:r w:rsidR="002563E5">
        <w:rPr>
          <w:rFonts w:ascii="Palatino-Roman" w:hAnsi="Palatino-Roman" w:cs="Arial"/>
          <w:color w:val="333333"/>
          <w:sz w:val="20"/>
          <w:shd w:val="clear" w:color="auto" w:fill="FFFFFF"/>
        </w:rPr>
        <w:tab/>
      </w:r>
      <w:r w:rsidR="00C63529">
        <w:rPr>
          <w:rFonts w:ascii="Palatino-Roman" w:hAnsi="Palatino-Roman" w:cs="Arial"/>
          <w:color w:val="333333"/>
          <w:sz w:val="20"/>
          <w:shd w:val="clear" w:color="auto" w:fill="FFFFFF"/>
        </w:rPr>
        <w:t xml:space="preserve"> </w:t>
      </w:r>
      <w:r w:rsidR="00453094" w:rsidRPr="00453094">
        <w:rPr>
          <w:rFonts w:ascii="Palatino-Roman" w:hAnsi="Palatino-Roman" w:cs="Arial"/>
          <w:color w:val="333333"/>
          <w:sz w:val="20"/>
          <w:shd w:val="clear" w:color="auto" w:fill="FFFFFF"/>
        </w:rPr>
        <w:t>(</w:t>
      </w:r>
      <w:r w:rsidR="00B359AA">
        <w:rPr>
          <w:rFonts w:ascii="Palatino-Roman" w:hAnsi="Palatino-Roman" w:cs="Arial"/>
          <w:color w:val="333333"/>
          <w:sz w:val="20"/>
          <w:shd w:val="clear" w:color="auto" w:fill="FFFFFF"/>
        </w:rPr>
        <w:t>4</w:t>
      </w:r>
      <w:r w:rsidR="0056759A">
        <w:rPr>
          <w:rFonts w:ascii="Palatino-Roman" w:hAnsi="Palatino-Roman" w:cs="Arial"/>
          <w:color w:val="333333"/>
          <w:sz w:val="20"/>
          <w:shd w:val="clear" w:color="auto" w:fill="FFFFFF"/>
        </w:rPr>
        <w:t>5</w:t>
      </w:r>
      <w:r w:rsidR="00453094" w:rsidRPr="00453094">
        <w:rPr>
          <w:rFonts w:ascii="Palatino-Roman" w:hAnsi="Palatino-Roman" w:cs="Arial"/>
          <w:color w:val="333333"/>
          <w:sz w:val="20"/>
          <w:shd w:val="clear" w:color="auto" w:fill="FFFFFF"/>
        </w:rPr>
        <w:t>)</w:t>
      </w:r>
    </w:p>
    <w:p w:rsidR="00453094" w:rsidRPr="00453094" w:rsidRDefault="00453094" w:rsidP="00BC5EBC">
      <w:pPr>
        <w:ind w:right="200"/>
        <w:jc w:val="both"/>
        <w:rPr>
          <w:rFonts w:ascii="Palatino-Roman" w:hAnsi="Palatino-Roman" w:cs="Arial"/>
          <w:color w:val="333333"/>
          <w:sz w:val="20"/>
          <w:shd w:val="clear" w:color="auto" w:fill="FFFFFF"/>
        </w:rPr>
      </w:pPr>
      <w:proofErr w:type="gramStart"/>
      <w:r w:rsidRPr="00453094">
        <w:rPr>
          <w:rFonts w:ascii="Palatino-Roman" w:hAnsi="Palatino-Roman" w:cs="Arial"/>
          <w:color w:val="333333"/>
          <w:sz w:val="20"/>
          <w:shd w:val="clear" w:color="auto" w:fill="FFFFFF"/>
        </w:rPr>
        <w:t>so</w:t>
      </w:r>
      <w:proofErr w:type="gramEnd"/>
      <w:r w:rsidRPr="00453094">
        <w:rPr>
          <w:rFonts w:ascii="Palatino-Roman" w:hAnsi="Palatino-Roman" w:cs="Arial"/>
          <w:color w:val="333333"/>
          <w:sz w:val="20"/>
          <w:shd w:val="clear" w:color="auto" w:fill="FFFFFF"/>
        </w:rPr>
        <w:t xml:space="preserve"> that </w:t>
      </w:r>
      <w:r w:rsidR="00E02F89" w:rsidRPr="00E02F89">
        <w:rPr>
          <w:rFonts w:ascii="Palatino-Roman" w:hAnsi="Palatino-Roman" w:cs="Arial"/>
          <w:color w:val="333333"/>
          <w:position w:val="-14"/>
          <w:sz w:val="20"/>
          <w:shd w:val="clear" w:color="auto" w:fill="FFFFFF"/>
        </w:rPr>
        <w:object w:dxaOrig="840" w:dyaOrig="380">
          <v:shape id="_x0000_i1227" type="#_x0000_t75" style="width:38.7pt;height:18.25pt" o:ole="">
            <v:imagedata r:id="rId431" o:title=""/>
          </v:shape>
          <o:OLEObject Type="Embed" ProgID="Equation.3" ShapeID="_x0000_i1227" DrawAspect="Content" ObjectID="_1495275434" r:id="rId432"/>
        </w:object>
      </w:r>
      <w:r w:rsidRPr="00453094">
        <w:rPr>
          <w:rFonts w:ascii="Palatino-Roman" w:hAnsi="Palatino-Roman" w:cs="Arial"/>
          <w:color w:val="333333"/>
          <w:sz w:val="20"/>
          <w:shd w:val="clear" w:color="auto" w:fill="FFFFFF"/>
        </w:rPr>
        <w:t xml:space="preserve"> is the optimal linear approximation.  Equation (</w:t>
      </w:r>
      <w:r w:rsidR="00E02F89">
        <w:rPr>
          <w:rFonts w:ascii="Palatino-Roman" w:hAnsi="Palatino-Roman" w:cs="Arial"/>
          <w:color w:val="333333"/>
          <w:sz w:val="20"/>
          <w:shd w:val="clear" w:color="auto" w:fill="FFFFFF"/>
        </w:rPr>
        <w:t>3</w:t>
      </w:r>
      <w:r w:rsidR="00BC5EBC">
        <w:rPr>
          <w:rFonts w:ascii="Palatino-Roman" w:hAnsi="Palatino-Roman" w:cs="Arial"/>
          <w:color w:val="333333"/>
          <w:sz w:val="20"/>
          <w:shd w:val="clear" w:color="auto" w:fill="FFFFFF"/>
        </w:rPr>
        <w:t>8</w:t>
      </w:r>
      <w:r w:rsidRPr="00453094">
        <w:rPr>
          <w:rFonts w:ascii="Palatino-Roman" w:hAnsi="Palatino-Roman" w:cs="Arial"/>
          <w:color w:val="333333"/>
          <w:sz w:val="20"/>
          <w:shd w:val="clear" w:color="auto" w:fill="FFFFFF"/>
        </w:rPr>
        <w:t>) is often presented without reference to the underlying orthonormal series, as in [</w:t>
      </w:r>
      <w:r w:rsidR="006F2635">
        <w:rPr>
          <w:rFonts w:ascii="Palatino-Roman" w:hAnsi="Palatino-Roman" w:cs="Arial"/>
          <w:color w:val="333333"/>
          <w:sz w:val="20"/>
          <w:shd w:val="clear" w:color="auto" w:fill="FFFFFF"/>
        </w:rPr>
        <w:t>32</w:t>
      </w:r>
      <w:r w:rsidRPr="00453094">
        <w:rPr>
          <w:rFonts w:ascii="Palatino-Roman" w:hAnsi="Palatino-Roman" w:cs="Arial"/>
          <w:color w:val="333333"/>
          <w:sz w:val="20"/>
          <w:shd w:val="clear" w:color="auto" w:fill="FFFFFF"/>
        </w:rPr>
        <w:t>] where the method is referred to as equivalent linearization.  As an aside it can be noted that if the nonlinear damping is a functional of the velocity, rather than a</w:t>
      </w:r>
      <w:r w:rsidR="00E02F89">
        <w:rPr>
          <w:rFonts w:ascii="Palatino-Roman" w:hAnsi="Palatino-Roman" w:cs="Arial"/>
          <w:color w:val="333333"/>
          <w:sz w:val="20"/>
          <w:shd w:val="clear" w:color="auto" w:fill="FFFFFF"/>
        </w:rPr>
        <w:t xml:space="preserve">n instantaneous, memory-less </w:t>
      </w:r>
      <w:r w:rsidRPr="00453094">
        <w:rPr>
          <w:rFonts w:ascii="Palatino-Roman" w:hAnsi="Palatino-Roman" w:cs="Arial"/>
          <w:color w:val="333333"/>
          <w:sz w:val="20"/>
          <w:shd w:val="clear" w:color="auto" w:fill="FFFFFF"/>
        </w:rPr>
        <w:t>function, then Eq. (</w:t>
      </w:r>
      <w:r w:rsidR="00E02F89">
        <w:rPr>
          <w:rFonts w:ascii="Palatino-Roman" w:hAnsi="Palatino-Roman" w:cs="Arial"/>
          <w:color w:val="333333"/>
          <w:sz w:val="20"/>
          <w:shd w:val="clear" w:color="auto" w:fill="FFFFFF"/>
        </w:rPr>
        <w:t>3</w:t>
      </w:r>
      <w:r w:rsidR="00BC5EBC">
        <w:rPr>
          <w:rFonts w:ascii="Palatino-Roman" w:hAnsi="Palatino-Roman" w:cs="Arial"/>
          <w:color w:val="333333"/>
          <w:sz w:val="20"/>
          <w:shd w:val="clear" w:color="auto" w:fill="FFFFFF"/>
        </w:rPr>
        <w:t>9</w:t>
      </w:r>
      <w:r w:rsidRPr="00453094">
        <w:rPr>
          <w:rFonts w:ascii="Palatino-Roman" w:hAnsi="Palatino-Roman" w:cs="Arial"/>
          <w:color w:val="333333"/>
          <w:sz w:val="20"/>
          <w:shd w:val="clear" w:color="auto" w:fill="FFFFFF"/>
        </w:rPr>
        <w:t>) would be replaced by a functional series which is analogous to the Wiener series</w:t>
      </w:r>
      <w:r w:rsidR="00077DB3">
        <w:rPr>
          <w:rFonts w:ascii="Palatino-Roman" w:hAnsi="Palatino-Roman" w:cs="Arial"/>
          <w:color w:val="333333"/>
          <w:sz w:val="20"/>
          <w:shd w:val="clear" w:color="auto" w:fill="FFFFFF"/>
        </w:rPr>
        <w:t xml:space="preserve"> [</w:t>
      </w:r>
      <w:r w:rsidR="00A4381E">
        <w:rPr>
          <w:rFonts w:ascii="Palatino-Roman" w:hAnsi="Palatino-Roman" w:cs="Arial"/>
          <w:color w:val="333333"/>
          <w:sz w:val="20"/>
          <w:shd w:val="clear" w:color="auto" w:fill="FFFFFF"/>
        </w:rPr>
        <w:t>3</w:t>
      </w:r>
      <w:r w:rsidR="006F2635">
        <w:rPr>
          <w:rFonts w:ascii="Palatino-Roman" w:hAnsi="Palatino-Roman" w:cs="Arial"/>
          <w:color w:val="333333"/>
          <w:sz w:val="20"/>
          <w:shd w:val="clear" w:color="auto" w:fill="FFFFFF"/>
        </w:rPr>
        <w:t>3</w:t>
      </w:r>
      <w:r w:rsidR="00077DB3">
        <w:rPr>
          <w:rFonts w:ascii="Palatino-Roman" w:hAnsi="Palatino-Roman" w:cs="Arial"/>
          <w:color w:val="333333"/>
          <w:sz w:val="20"/>
          <w:shd w:val="clear" w:color="auto" w:fill="FFFFFF"/>
        </w:rPr>
        <w:t>]</w:t>
      </w:r>
      <w:r w:rsidRPr="00453094">
        <w:rPr>
          <w:rFonts w:ascii="Palatino-Roman" w:hAnsi="Palatino-Roman" w:cs="Arial"/>
          <w:color w:val="333333"/>
          <w:sz w:val="20"/>
          <w:shd w:val="clear" w:color="auto" w:fill="FFFFFF"/>
        </w:rPr>
        <w:t>, and Eq. (</w:t>
      </w:r>
      <w:r w:rsidR="00B359AA">
        <w:rPr>
          <w:rFonts w:ascii="Palatino-Roman" w:hAnsi="Palatino-Roman" w:cs="Arial"/>
          <w:color w:val="333333"/>
          <w:sz w:val="20"/>
          <w:shd w:val="clear" w:color="auto" w:fill="FFFFFF"/>
        </w:rPr>
        <w:t>4</w:t>
      </w:r>
      <w:r w:rsidR="00BC5EBC">
        <w:rPr>
          <w:rFonts w:ascii="Palatino-Roman" w:hAnsi="Palatino-Roman" w:cs="Arial"/>
          <w:color w:val="333333"/>
          <w:sz w:val="20"/>
          <w:shd w:val="clear" w:color="auto" w:fill="FFFFFF"/>
        </w:rPr>
        <w:t>1</w:t>
      </w:r>
      <w:r w:rsidRPr="00453094">
        <w:rPr>
          <w:rFonts w:ascii="Palatino-Roman" w:hAnsi="Palatino-Roman" w:cs="Arial"/>
          <w:color w:val="333333"/>
          <w:sz w:val="20"/>
          <w:shd w:val="clear" w:color="auto" w:fill="FFFFFF"/>
        </w:rPr>
        <w:t>) would be replaced by a cross-correlation approach analogous to the Lee-</w:t>
      </w:r>
      <w:proofErr w:type="spellStart"/>
      <w:r w:rsidRPr="00453094">
        <w:rPr>
          <w:rFonts w:ascii="Palatino-Roman" w:hAnsi="Palatino-Roman" w:cs="Arial"/>
          <w:color w:val="333333"/>
          <w:sz w:val="20"/>
          <w:shd w:val="clear" w:color="auto" w:fill="FFFFFF"/>
        </w:rPr>
        <w:t>Schetzen</w:t>
      </w:r>
      <w:proofErr w:type="spellEnd"/>
      <w:r w:rsidRPr="00453094">
        <w:rPr>
          <w:rFonts w:ascii="Palatino-Roman" w:hAnsi="Palatino-Roman" w:cs="Arial"/>
          <w:color w:val="333333"/>
          <w:sz w:val="20"/>
          <w:shd w:val="clear" w:color="auto" w:fill="FFFFFF"/>
        </w:rPr>
        <w:t xml:space="preserve"> algorithm [</w:t>
      </w:r>
      <w:r w:rsidR="00B359AA">
        <w:rPr>
          <w:rFonts w:ascii="Palatino-Roman" w:hAnsi="Palatino-Roman" w:cs="Arial"/>
          <w:color w:val="333333"/>
          <w:sz w:val="20"/>
          <w:shd w:val="clear" w:color="auto" w:fill="FFFFFF"/>
        </w:rPr>
        <w:t>3</w:t>
      </w:r>
      <w:r w:rsidR="006F2635">
        <w:rPr>
          <w:rFonts w:ascii="Palatino-Roman" w:hAnsi="Palatino-Roman" w:cs="Arial"/>
          <w:color w:val="333333"/>
          <w:sz w:val="20"/>
          <w:shd w:val="clear" w:color="auto" w:fill="FFFFFF"/>
        </w:rPr>
        <w:t>4</w:t>
      </w:r>
      <w:r w:rsidRPr="00453094">
        <w:rPr>
          <w:rFonts w:ascii="Palatino-Roman" w:hAnsi="Palatino-Roman" w:cs="Arial"/>
          <w:color w:val="333333"/>
          <w:sz w:val="20"/>
          <w:shd w:val="clear" w:color="auto" w:fill="FFFFFF"/>
        </w:rPr>
        <w:t>].</w:t>
      </w:r>
    </w:p>
    <w:p w:rsidR="00453094" w:rsidRPr="00453094" w:rsidRDefault="00453094" w:rsidP="00453094">
      <w:pPr>
        <w:jc w:val="both"/>
        <w:rPr>
          <w:rFonts w:ascii="Palatino-Roman" w:hAnsi="Palatino-Roman" w:cs="Arial"/>
          <w:color w:val="333333"/>
          <w:sz w:val="20"/>
          <w:shd w:val="clear" w:color="auto" w:fill="FFFFFF"/>
        </w:rPr>
      </w:pPr>
      <w:r w:rsidRPr="00453094">
        <w:rPr>
          <w:rFonts w:ascii="Palatino-Roman" w:hAnsi="Palatino-Roman" w:cs="Arial"/>
          <w:color w:val="333333"/>
          <w:sz w:val="20"/>
          <w:shd w:val="clear" w:color="auto" w:fill="FFFFFF"/>
        </w:rPr>
        <w:tab/>
        <w:t>The third and final approach to obtaining the quasi-linear damping coefficient is to note that the power dissipation rates under linear and nonlinear damping are respectively</w:t>
      </w:r>
    </w:p>
    <w:p w:rsidR="00453094" w:rsidRPr="00453094" w:rsidRDefault="00C63529" w:rsidP="0056759A">
      <w:pPr>
        <w:ind w:right="100"/>
        <w:jc w:val="right"/>
        <w:rPr>
          <w:rFonts w:ascii="Palatino-Roman" w:hAnsi="Palatino-Roman" w:cs="Arial"/>
          <w:color w:val="333333"/>
          <w:sz w:val="20"/>
          <w:shd w:val="clear" w:color="auto" w:fill="FFFFFF"/>
        </w:rPr>
      </w:pPr>
      <w:r w:rsidRPr="00E02F89">
        <w:rPr>
          <w:rFonts w:ascii="Palatino-Roman" w:hAnsi="Palatino-Roman" w:cs="Arial"/>
          <w:color w:val="333333"/>
          <w:position w:val="-14"/>
          <w:sz w:val="20"/>
          <w:shd w:val="clear" w:color="auto" w:fill="FFFFFF"/>
        </w:rPr>
        <w:object w:dxaOrig="1219" w:dyaOrig="400">
          <v:shape id="_x0000_i1228" type="#_x0000_t75" style="width:54.25pt;height:17.75pt" o:ole="">
            <v:imagedata r:id="rId433" o:title=""/>
          </v:shape>
          <o:OLEObject Type="Embed" ProgID="Equation.3" ShapeID="_x0000_i1228" DrawAspect="Content" ObjectID="_1495275435" r:id="rId434"/>
        </w:object>
      </w:r>
      <w:r w:rsidR="00A10215">
        <w:rPr>
          <w:rFonts w:ascii="Palatino-Roman" w:hAnsi="Palatino-Roman" w:cs="Arial"/>
          <w:color w:val="333333"/>
          <w:sz w:val="20"/>
          <w:shd w:val="clear" w:color="auto" w:fill="FFFFFF"/>
        </w:rPr>
        <w:t xml:space="preserve">     </w:t>
      </w:r>
      <w:r w:rsidR="00A10215" w:rsidRPr="00A10215">
        <w:rPr>
          <w:rFonts w:ascii="Palatino-Roman" w:hAnsi="Palatino-Roman" w:cs="Arial"/>
          <w:color w:val="333333"/>
          <w:position w:val="-12"/>
          <w:sz w:val="20"/>
          <w:shd w:val="clear" w:color="auto" w:fill="FFFFFF"/>
        </w:rPr>
        <w:object w:dxaOrig="1200" w:dyaOrig="360">
          <v:shape id="_x0000_i1229" type="#_x0000_t75" style="width:54.25pt;height:16.1pt" o:ole="">
            <v:imagedata r:id="rId435" o:title=""/>
          </v:shape>
          <o:OLEObject Type="Embed" ProgID="Equation.3" ShapeID="_x0000_i1229" DrawAspect="Content" ObjectID="_1495275436" r:id="rId436"/>
        </w:object>
      </w:r>
      <w:r w:rsidR="00453094" w:rsidRPr="00453094">
        <w:rPr>
          <w:rFonts w:ascii="Palatino-Roman" w:hAnsi="Palatino-Roman" w:cs="Arial"/>
          <w:color w:val="333333"/>
          <w:sz w:val="20"/>
          <w:shd w:val="clear" w:color="auto" w:fill="FFFFFF"/>
        </w:rPr>
        <w:t xml:space="preserve">.                                            </w:t>
      </w:r>
      <w:r w:rsidR="00892C61">
        <w:rPr>
          <w:rFonts w:ascii="Palatino-Roman" w:hAnsi="Palatino-Roman" w:cs="Arial"/>
          <w:color w:val="333333"/>
          <w:sz w:val="20"/>
          <w:shd w:val="clear" w:color="auto" w:fill="FFFFFF"/>
        </w:rPr>
        <w:t xml:space="preserve"> </w:t>
      </w:r>
      <w:r w:rsidR="00892C61">
        <w:rPr>
          <w:rFonts w:ascii="Palatino-Roman" w:hAnsi="Palatino-Roman" w:cs="Arial"/>
          <w:color w:val="333333"/>
          <w:sz w:val="20"/>
          <w:shd w:val="clear" w:color="auto" w:fill="FFFFFF"/>
        </w:rPr>
        <w:tab/>
        <w:t xml:space="preserve"> </w:t>
      </w:r>
      <w:r w:rsidR="00453094" w:rsidRPr="00453094">
        <w:rPr>
          <w:rFonts w:ascii="Palatino-Roman" w:hAnsi="Palatino-Roman" w:cs="Arial"/>
          <w:color w:val="333333"/>
          <w:sz w:val="20"/>
          <w:shd w:val="clear" w:color="auto" w:fill="FFFFFF"/>
        </w:rPr>
        <w:t>(</w:t>
      </w:r>
      <w:r w:rsidR="00EC199A">
        <w:rPr>
          <w:rFonts w:ascii="Palatino-Roman" w:hAnsi="Palatino-Roman" w:cs="Arial"/>
          <w:color w:val="333333"/>
          <w:sz w:val="20"/>
          <w:shd w:val="clear" w:color="auto" w:fill="FFFFFF"/>
        </w:rPr>
        <w:t>4</w:t>
      </w:r>
      <w:r w:rsidR="0056759A">
        <w:rPr>
          <w:rFonts w:ascii="Palatino-Roman" w:hAnsi="Palatino-Roman" w:cs="Arial"/>
          <w:color w:val="333333"/>
          <w:sz w:val="20"/>
          <w:shd w:val="clear" w:color="auto" w:fill="FFFFFF"/>
        </w:rPr>
        <w:t>6</w:t>
      </w:r>
      <w:r w:rsidR="00453094" w:rsidRPr="00453094">
        <w:rPr>
          <w:rFonts w:ascii="Palatino-Roman" w:hAnsi="Palatino-Roman" w:cs="Arial"/>
          <w:color w:val="333333"/>
          <w:sz w:val="20"/>
          <w:shd w:val="clear" w:color="auto" w:fill="FFFFFF"/>
        </w:rPr>
        <w:t>,</w:t>
      </w:r>
      <w:r w:rsidR="00EC199A">
        <w:rPr>
          <w:rFonts w:ascii="Palatino-Roman" w:hAnsi="Palatino-Roman" w:cs="Arial"/>
          <w:color w:val="333333"/>
          <w:sz w:val="20"/>
          <w:shd w:val="clear" w:color="auto" w:fill="FFFFFF"/>
        </w:rPr>
        <w:t xml:space="preserve"> 4</w:t>
      </w:r>
      <w:r w:rsidR="0056759A">
        <w:rPr>
          <w:rFonts w:ascii="Palatino-Roman" w:hAnsi="Palatino-Roman" w:cs="Arial"/>
          <w:color w:val="333333"/>
          <w:sz w:val="20"/>
          <w:shd w:val="clear" w:color="auto" w:fill="FFFFFF"/>
        </w:rPr>
        <w:t>7</w:t>
      </w:r>
      <w:r w:rsidR="00453094" w:rsidRPr="00453094">
        <w:rPr>
          <w:rFonts w:ascii="Palatino-Roman" w:hAnsi="Palatino-Roman" w:cs="Arial"/>
          <w:color w:val="333333"/>
          <w:sz w:val="20"/>
          <w:shd w:val="clear" w:color="auto" w:fill="FFFFFF"/>
        </w:rPr>
        <w:t>)</w:t>
      </w:r>
    </w:p>
    <w:p w:rsidR="00453094" w:rsidRPr="00453094" w:rsidRDefault="00453094" w:rsidP="00EC199A">
      <w:pPr>
        <w:jc w:val="both"/>
        <w:rPr>
          <w:rFonts w:ascii="Palatino-Roman" w:hAnsi="Palatino-Roman" w:cs="Arial"/>
          <w:color w:val="333333"/>
          <w:sz w:val="20"/>
          <w:shd w:val="clear" w:color="auto" w:fill="FFFFFF"/>
        </w:rPr>
      </w:pPr>
      <w:r w:rsidRPr="00453094">
        <w:rPr>
          <w:rFonts w:ascii="Palatino-Roman" w:hAnsi="Palatino-Roman" w:cs="Arial"/>
          <w:color w:val="333333"/>
          <w:sz w:val="20"/>
          <w:shd w:val="clear" w:color="auto" w:fill="FFFFFF"/>
        </w:rPr>
        <w:t xml:space="preserve">If the constant </w:t>
      </w:r>
      <w:r w:rsidR="00C63529" w:rsidRPr="00E02F89">
        <w:rPr>
          <w:rFonts w:ascii="Palatino-Roman" w:hAnsi="Palatino-Roman" w:cs="Arial"/>
          <w:color w:val="333333"/>
          <w:position w:val="-14"/>
          <w:sz w:val="20"/>
          <w:shd w:val="clear" w:color="auto" w:fill="FFFFFF"/>
        </w:rPr>
        <w:object w:dxaOrig="380" w:dyaOrig="380">
          <v:shape id="_x0000_i1230" type="#_x0000_t75" style="width:18.8pt;height:18.25pt" o:ole="">
            <v:imagedata r:id="rId437" o:title=""/>
          </v:shape>
          <o:OLEObject Type="Embed" ProgID="Equation.3" ShapeID="_x0000_i1230" DrawAspect="Content" ObjectID="_1495275437" r:id="rId438"/>
        </w:object>
      </w:r>
      <w:r w:rsidRPr="00453094">
        <w:rPr>
          <w:rFonts w:ascii="Palatino-Roman" w:hAnsi="Palatino-Roman" w:cs="Arial"/>
          <w:color w:val="333333"/>
          <w:sz w:val="20"/>
          <w:shd w:val="clear" w:color="auto" w:fill="FFFFFF"/>
        </w:rPr>
        <w:t xml:space="preserve"> is chosen to equate the ensemble average of the two powers</w:t>
      </w:r>
      <w:proofErr w:type="gramStart"/>
      <w:r w:rsidRPr="00453094">
        <w:rPr>
          <w:rFonts w:ascii="Palatino-Roman" w:hAnsi="Palatino-Roman" w:cs="Arial"/>
          <w:color w:val="333333"/>
          <w:sz w:val="20"/>
          <w:shd w:val="clear" w:color="auto" w:fill="FFFFFF"/>
        </w:rPr>
        <w:t>,</w:t>
      </w:r>
      <w:r w:rsidR="00C63529" w:rsidRPr="00C63529">
        <w:t xml:space="preserve"> </w:t>
      </w:r>
      <w:proofErr w:type="gramEnd"/>
      <w:r w:rsidR="00974E18" w:rsidRPr="00CE12D1">
        <w:rPr>
          <w:position w:val="-12"/>
        </w:rPr>
        <w:object w:dxaOrig="1420" w:dyaOrig="360">
          <v:shape id="_x0000_i1231" type="#_x0000_t75" style="width:58.55pt;height:15.05pt" o:ole="">
            <v:imagedata r:id="rId439" o:title=""/>
          </v:shape>
          <o:OLEObject Type="Embed" ProgID="Equation.3" ShapeID="_x0000_i1231" DrawAspect="Content" ObjectID="_1495275438" r:id="rId440"/>
        </w:object>
      </w:r>
      <w:r w:rsidR="00C63529">
        <w:t>,</w:t>
      </w:r>
      <w:r w:rsidRPr="00453094">
        <w:rPr>
          <w:rFonts w:ascii="Palatino-Roman" w:hAnsi="Palatino-Roman" w:cs="Arial"/>
          <w:color w:val="333333"/>
          <w:sz w:val="20"/>
          <w:shd w:val="clear" w:color="auto" w:fill="FFFFFF"/>
        </w:rPr>
        <w:t xml:space="preserve"> then the result is</w:t>
      </w:r>
    </w:p>
    <w:p w:rsidR="00453094" w:rsidRPr="00453094" w:rsidRDefault="00C63529" w:rsidP="0056759A">
      <w:pPr>
        <w:ind w:left="3600" w:right="100"/>
        <w:jc w:val="center"/>
        <w:rPr>
          <w:rFonts w:ascii="Palatino-Roman" w:hAnsi="Palatino-Roman" w:cs="Arial"/>
          <w:color w:val="333333"/>
          <w:sz w:val="20"/>
          <w:shd w:val="clear" w:color="auto" w:fill="FFFFFF"/>
        </w:rPr>
      </w:pPr>
      <w:r>
        <w:rPr>
          <w:rFonts w:ascii="Palatino-Roman" w:hAnsi="Palatino-Roman" w:cs="Arial"/>
          <w:color w:val="333333"/>
          <w:sz w:val="20"/>
          <w:shd w:val="clear" w:color="auto" w:fill="FFFFFF"/>
        </w:rPr>
        <w:t xml:space="preserve">    </w:t>
      </w:r>
      <w:r w:rsidRPr="00C63529">
        <w:rPr>
          <w:rFonts w:ascii="Palatino-Roman" w:hAnsi="Palatino-Roman" w:cs="Arial"/>
          <w:color w:val="333333"/>
          <w:position w:val="-14"/>
          <w:sz w:val="20"/>
          <w:shd w:val="clear" w:color="auto" w:fill="FFFFFF"/>
        </w:rPr>
        <w:object w:dxaOrig="2140" w:dyaOrig="400">
          <v:shape id="_x0000_i1232" type="#_x0000_t75" style="width:92.95pt;height:17.75pt" o:ole="">
            <v:imagedata r:id="rId441" o:title=""/>
          </v:shape>
          <o:OLEObject Type="Embed" ProgID="Equation.3" ShapeID="_x0000_i1232" DrawAspect="Content" ObjectID="_1495275439" r:id="rId442"/>
        </w:object>
      </w:r>
      <w:r w:rsidR="00453094" w:rsidRPr="00453094">
        <w:rPr>
          <w:rFonts w:ascii="Palatino-Roman" w:hAnsi="Palatino-Roman" w:cs="Arial"/>
          <w:color w:val="333333"/>
          <w:sz w:val="20"/>
          <w:shd w:val="clear" w:color="auto" w:fill="FFFFFF"/>
        </w:rPr>
        <w:t xml:space="preserve"> </w:t>
      </w:r>
      <w:r w:rsidR="00A10215">
        <w:rPr>
          <w:rFonts w:ascii="Palatino-Roman" w:hAnsi="Palatino-Roman" w:cs="Arial"/>
          <w:color w:val="333333"/>
          <w:sz w:val="20"/>
          <w:shd w:val="clear" w:color="auto" w:fill="FFFFFF"/>
        </w:rPr>
        <w:t>,</w:t>
      </w:r>
      <w:r w:rsidR="00453094" w:rsidRPr="00453094">
        <w:rPr>
          <w:rFonts w:ascii="Palatino-Roman" w:hAnsi="Palatino-Roman" w:cs="Arial"/>
          <w:color w:val="333333"/>
          <w:sz w:val="20"/>
          <w:shd w:val="clear" w:color="auto" w:fill="FFFFFF"/>
        </w:rPr>
        <w:t xml:space="preserve">              </w:t>
      </w:r>
      <w:r w:rsidR="00E02F89">
        <w:rPr>
          <w:rFonts w:ascii="Palatino-Roman" w:hAnsi="Palatino-Roman" w:cs="Arial"/>
          <w:color w:val="333333"/>
          <w:sz w:val="20"/>
          <w:shd w:val="clear" w:color="auto" w:fill="FFFFFF"/>
        </w:rPr>
        <w:tab/>
      </w:r>
      <w:r w:rsidR="00E02F89">
        <w:rPr>
          <w:rFonts w:ascii="Palatino-Roman" w:hAnsi="Palatino-Roman" w:cs="Arial"/>
          <w:color w:val="333333"/>
          <w:sz w:val="20"/>
          <w:shd w:val="clear" w:color="auto" w:fill="FFFFFF"/>
        </w:rPr>
        <w:tab/>
        <w:t xml:space="preserve">       </w:t>
      </w:r>
      <w:r>
        <w:rPr>
          <w:rFonts w:ascii="Palatino-Roman" w:hAnsi="Palatino-Roman" w:cs="Arial"/>
          <w:color w:val="333333"/>
          <w:sz w:val="20"/>
          <w:shd w:val="clear" w:color="auto" w:fill="FFFFFF"/>
        </w:rPr>
        <w:tab/>
      </w:r>
      <w:r>
        <w:rPr>
          <w:rFonts w:ascii="Palatino-Roman" w:hAnsi="Palatino-Roman" w:cs="Arial"/>
          <w:color w:val="333333"/>
          <w:sz w:val="20"/>
          <w:shd w:val="clear" w:color="auto" w:fill="FFFFFF"/>
        </w:rPr>
        <w:tab/>
        <w:t xml:space="preserve">              </w:t>
      </w:r>
      <w:r w:rsidR="00453094" w:rsidRPr="00453094">
        <w:rPr>
          <w:rFonts w:ascii="Palatino-Roman" w:hAnsi="Palatino-Roman" w:cs="Arial"/>
          <w:color w:val="333333"/>
          <w:sz w:val="20"/>
          <w:shd w:val="clear" w:color="auto" w:fill="FFFFFF"/>
        </w:rPr>
        <w:t>(</w:t>
      </w:r>
      <w:r>
        <w:rPr>
          <w:rFonts w:ascii="Palatino-Roman" w:hAnsi="Palatino-Roman" w:cs="Arial"/>
          <w:color w:val="333333"/>
          <w:sz w:val="20"/>
          <w:shd w:val="clear" w:color="auto" w:fill="FFFFFF"/>
        </w:rPr>
        <w:t>4</w:t>
      </w:r>
      <w:r w:rsidR="0056759A">
        <w:rPr>
          <w:rFonts w:ascii="Palatino-Roman" w:hAnsi="Palatino-Roman" w:cs="Arial"/>
          <w:color w:val="333333"/>
          <w:sz w:val="20"/>
          <w:shd w:val="clear" w:color="auto" w:fill="FFFFFF"/>
        </w:rPr>
        <w:t>8</w:t>
      </w:r>
      <w:r w:rsidR="00453094" w:rsidRPr="00453094">
        <w:rPr>
          <w:rFonts w:ascii="Palatino-Roman" w:hAnsi="Palatino-Roman" w:cs="Arial"/>
          <w:color w:val="333333"/>
          <w:sz w:val="20"/>
          <w:shd w:val="clear" w:color="auto" w:fill="FFFFFF"/>
        </w:rPr>
        <w:t>)</w:t>
      </w:r>
    </w:p>
    <w:p w:rsidR="00FD5BBA" w:rsidRDefault="00453094" w:rsidP="00BC5EBC">
      <w:pPr>
        <w:jc w:val="both"/>
        <w:rPr>
          <w:rFonts w:ascii="Palatino-Roman" w:hAnsi="Palatino-Roman" w:cs="Arial"/>
          <w:color w:val="333333"/>
          <w:sz w:val="20"/>
          <w:shd w:val="clear" w:color="auto" w:fill="FFFFFF"/>
        </w:rPr>
      </w:pPr>
      <w:proofErr w:type="gramStart"/>
      <w:r w:rsidRPr="00453094">
        <w:rPr>
          <w:rFonts w:ascii="Palatino-Roman" w:hAnsi="Palatino-Roman" w:cs="Arial"/>
          <w:color w:val="333333"/>
          <w:sz w:val="20"/>
          <w:shd w:val="clear" w:color="auto" w:fill="FFFFFF"/>
        </w:rPr>
        <w:t>which</w:t>
      </w:r>
      <w:proofErr w:type="gramEnd"/>
      <w:r w:rsidRPr="00453094">
        <w:rPr>
          <w:rFonts w:ascii="Palatino-Roman" w:hAnsi="Palatino-Roman" w:cs="Arial"/>
          <w:color w:val="333333"/>
          <w:sz w:val="20"/>
          <w:shd w:val="clear" w:color="auto" w:fill="FFFFFF"/>
        </w:rPr>
        <w:t xml:space="preserve"> is in agreement with Eq. (</w:t>
      </w:r>
      <w:r w:rsidR="00C63529">
        <w:rPr>
          <w:rFonts w:ascii="Palatino-Roman" w:hAnsi="Palatino-Roman" w:cs="Arial"/>
          <w:color w:val="333333"/>
          <w:sz w:val="20"/>
          <w:shd w:val="clear" w:color="auto" w:fill="FFFFFF"/>
        </w:rPr>
        <w:t>3</w:t>
      </w:r>
      <w:r w:rsidR="00BC5EBC">
        <w:rPr>
          <w:rFonts w:ascii="Palatino-Roman" w:hAnsi="Palatino-Roman" w:cs="Arial"/>
          <w:color w:val="333333"/>
          <w:sz w:val="20"/>
          <w:shd w:val="clear" w:color="auto" w:fill="FFFFFF"/>
        </w:rPr>
        <w:t>8</w:t>
      </w:r>
      <w:r w:rsidRPr="00453094">
        <w:rPr>
          <w:rFonts w:ascii="Palatino-Roman" w:hAnsi="Palatino-Roman" w:cs="Arial"/>
          <w:color w:val="333333"/>
          <w:sz w:val="20"/>
          <w:shd w:val="clear" w:color="auto" w:fill="FFFFFF"/>
        </w:rPr>
        <w:t>).  Thus the mathematical optimisation technique leading to Eq. (</w:t>
      </w:r>
      <w:r w:rsidR="00C63529">
        <w:rPr>
          <w:rFonts w:ascii="Palatino-Roman" w:hAnsi="Palatino-Roman" w:cs="Arial"/>
          <w:color w:val="333333"/>
          <w:sz w:val="20"/>
          <w:shd w:val="clear" w:color="auto" w:fill="FFFFFF"/>
        </w:rPr>
        <w:t>4</w:t>
      </w:r>
      <w:r w:rsidR="00BC5EBC">
        <w:rPr>
          <w:rFonts w:ascii="Palatino-Roman" w:hAnsi="Palatino-Roman" w:cs="Arial"/>
          <w:color w:val="333333"/>
          <w:sz w:val="20"/>
          <w:shd w:val="clear" w:color="auto" w:fill="FFFFFF"/>
        </w:rPr>
        <w:t>8</w:t>
      </w:r>
      <w:r w:rsidRPr="00453094">
        <w:rPr>
          <w:rFonts w:ascii="Palatino-Roman" w:hAnsi="Palatino-Roman" w:cs="Arial"/>
          <w:color w:val="333333"/>
          <w:sz w:val="20"/>
          <w:shd w:val="clear" w:color="auto" w:fill="FFFFFF"/>
        </w:rPr>
        <w:t>) ensures that a quantity of great physical importance, the dissipated power, is conserved.</w:t>
      </w:r>
      <w:r w:rsidR="00FD5BBA">
        <w:rPr>
          <w:rFonts w:ascii="Palatino-Roman" w:hAnsi="Palatino-Roman" w:cs="Arial"/>
          <w:color w:val="333333"/>
          <w:sz w:val="20"/>
          <w:shd w:val="clear" w:color="auto" w:fill="FFFFFF"/>
        </w:rPr>
        <w:t xml:space="preserve"> In the expression for </w:t>
      </w:r>
      <w:r w:rsidR="00C63529" w:rsidRPr="00C63529">
        <w:rPr>
          <w:rFonts w:ascii="Palatino-Roman" w:hAnsi="Palatino-Roman" w:cs="Arial"/>
          <w:color w:val="333333"/>
          <w:position w:val="-14"/>
          <w:sz w:val="20"/>
          <w:shd w:val="clear" w:color="auto" w:fill="FFFFFF"/>
        </w:rPr>
        <w:object w:dxaOrig="380" w:dyaOrig="380">
          <v:shape id="_x0000_i1233" type="#_x0000_t75" style="width:20.95pt;height:18.8pt" o:ole="">
            <v:imagedata r:id="rId443" o:title=""/>
          </v:shape>
          <o:OLEObject Type="Embed" ProgID="Equation.3" ShapeID="_x0000_i1233" DrawAspect="Content" ObjectID="_1495275440" r:id="rId444"/>
        </w:object>
      </w:r>
      <w:r w:rsidR="00540261" w:rsidRPr="008F58BD">
        <w:rPr>
          <w:rFonts w:ascii="Palatino-Roman" w:hAnsi="Palatino-Roman" w:cs="Arial"/>
          <w:color w:val="333333"/>
          <w:sz w:val="20"/>
          <w:shd w:val="clear" w:color="auto" w:fill="FFFFFF"/>
        </w:rPr>
        <w:t xml:space="preserve">, </w:t>
      </w:r>
      <w:r w:rsidR="00A10215" w:rsidRPr="004F7B31">
        <w:rPr>
          <w:position w:val="-10"/>
        </w:rPr>
        <w:object w:dxaOrig="840" w:dyaOrig="340">
          <v:shape id="_x0000_i1234" type="#_x0000_t75" style="width:33.85pt;height:13.45pt" o:ole="">
            <v:imagedata r:id="rId445" o:title=""/>
          </v:shape>
          <o:OLEObject Type="Embed" ProgID="Equation.3" ShapeID="_x0000_i1234" DrawAspect="Content" ObjectID="_1495275441" r:id="rId446"/>
        </w:object>
      </w:r>
      <w:r w:rsidR="00540261" w:rsidRPr="008F58BD">
        <w:rPr>
          <w:rFonts w:ascii="Palatino-Roman" w:hAnsi="Palatino-Roman" w:cs="Arial"/>
          <w:color w:val="333333"/>
          <w:sz w:val="20"/>
          <w:shd w:val="clear" w:color="auto" w:fill="FFFFFF"/>
        </w:rPr>
        <w:t xml:space="preserve"> and </w:t>
      </w:r>
      <w:r w:rsidR="00A10215" w:rsidRPr="004F7B31">
        <w:rPr>
          <w:position w:val="-10"/>
        </w:rPr>
        <w:object w:dxaOrig="600" w:dyaOrig="360">
          <v:shape id="_x0000_i1235" type="#_x0000_t75" style="width:25.25pt;height:15.05pt" o:ole="">
            <v:imagedata r:id="rId447" o:title=""/>
          </v:shape>
          <o:OLEObject Type="Embed" ProgID="Equation.3" ShapeID="_x0000_i1235" DrawAspect="Content" ObjectID="_1495275442" r:id="rId448"/>
        </w:object>
      </w:r>
      <w:r w:rsidR="00540261" w:rsidRPr="008F58BD">
        <w:rPr>
          <w:rFonts w:ascii="Palatino-Roman" w:hAnsi="Palatino-Roman" w:cs="Arial"/>
          <w:color w:val="333333"/>
          <w:sz w:val="20"/>
          <w:shd w:val="clear" w:color="auto" w:fill="FFFFFF"/>
        </w:rPr>
        <w:t xml:space="preserve"> can be </w:t>
      </w:r>
      <w:r w:rsidR="005D79AE" w:rsidRPr="008F58BD">
        <w:rPr>
          <w:rFonts w:ascii="Palatino-Roman" w:hAnsi="Palatino-Roman" w:cs="Arial"/>
          <w:color w:val="333333"/>
          <w:sz w:val="20"/>
          <w:shd w:val="clear" w:color="auto" w:fill="FFFFFF"/>
        </w:rPr>
        <w:t>interpreted</w:t>
      </w:r>
      <w:r w:rsidR="00540261" w:rsidRPr="008F58BD">
        <w:rPr>
          <w:rFonts w:ascii="Palatino-Roman" w:hAnsi="Palatino-Roman" w:cs="Arial"/>
          <w:color w:val="333333"/>
          <w:sz w:val="20"/>
          <w:shd w:val="clear" w:color="auto" w:fill="FFFFFF"/>
        </w:rPr>
        <w:t xml:space="preserve"> as the cross-correlation between the nonlinear damping force and the velocity and the auto-correlation function of the squared velocity, both at zero lag, in agreement with </w:t>
      </w:r>
      <w:proofErr w:type="spellStart"/>
      <w:r w:rsidR="00540261" w:rsidRPr="008F58BD">
        <w:rPr>
          <w:rFonts w:ascii="Palatino-Roman" w:hAnsi="Palatino-Roman" w:cs="Arial"/>
          <w:color w:val="333333"/>
          <w:sz w:val="20"/>
          <w:shd w:val="clear" w:color="auto" w:fill="FFFFFF"/>
        </w:rPr>
        <w:t>Nu</w:t>
      </w:r>
      <w:r w:rsidR="00B51DA4">
        <w:rPr>
          <w:rFonts w:ascii="Palatino-Roman" w:hAnsi="Palatino-Roman" w:cs="Arial"/>
          <w:color w:val="333333"/>
          <w:sz w:val="20"/>
          <w:shd w:val="clear" w:color="auto" w:fill="FFFFFF"/>
        </w:rPr>
        <w:t>tt</w:t>
      </w:r>
      <w:r w:rsidR="00540261" w:rsidRPr="008F58BD">
        <w:rPr>
          <w:rFonts w:ascii="Palatino-Roman" w:hAnsi="Palatino-Roman" w:cs="Arial"/>
          <w:color w:val="333333"/>
          <w:sz w:val="20"/>
          <w:shd w:val="clear" w:color="auto" w:fill="FFFFFF"/>
        </w:rPr>
        <w:t>all’s</w:t>
      </w:r>
      <w:proofErr w:type="spellEnd"/>
      <w:r w:rsidR="00540261" w:rsidRPr="008F58BD">
        <w:rPr>
          <w:rFonts w:ascii="Palatino-Roman" w:hAnsi="Palatino-Roman" w:cs="Arial"/>
          <w:color w:val="333333"/>
          <w:sz w:val="20"/>
          <w:shd w:val="clear" w:color="auto" w:fill="FFFFFF"/>
        </w:rPr>
        <w:t xml:space="preserve"> approach mentioned above.</w:t>
      </w:r>
    </w:p>
    <w:p w:rsidR="00453094" w:rsidRPr="00453094" w:rsidRDefault="00453094" w:rsidP="00BC5EBC">
      <w:pPr>
        <w:jc w:val="both"/>
        <w:rPr>
          <w:rFonts w:ascii="Palatino-Roman" w:hAnsi="Palatino-Roman" w:cs="Arial"/>
          <w:color w:val="333333"/>
          <w:sz w:val="20"/>
          <w:shd w:val="clear" w:color="auto" w:fill="FFFFFF"/>
        </w:rPr>
      </w:pPr>
      <w:r w:rsidRPr="00453094">
        <w:rPr>
          <w:rFonts w:ascii="Palatino-Roman" w:hAnsi="Palatino-Roman" w:cs="Arial"/>
          <w:color w:val="333333"/>
          <w:sz w:val="20"/>
          <w:shd w:val="clear" w:color="auto" w:fill="FFFFFF"/>
        </w:rPr>
        <w:t>Were the nonlinearity in the stiffness, rather than the damping, then the conserved quantity</w:t>
      </w:r>
      <w:r w:rsidR="00540261">
        <w:rPr>
          <w:rFonts w:ascii="Palatino-Roman" w:hAnsi="Palatino-Roman" w:cs="Arial"/>
          <w:color w:val="333333"/>
          <w:sz w:val="20"/>
          <w:shd w:val="clear" w:color="auto" w:fill="FFFFFF"/>
        </w:rPr>
        <w:t>, in the equivalent to Eq. (4</w:t>
      </w:r>
      <w:r w:rsidR="00BC5EBC">
        <w:rPr>
          <w:rFonts w:ascii="Palatino-Roman" w:hAnsi="Palatino-Roman" w:cs="Arial"/>
          <w:color w:val="333333"/>
          <w:sz w:val="20"/>
          <w:shd w:val="clear" w:color="auto" w:fill="FFFFFF"/>
        </w:rPr>
        <w:t>8</w:t>
      </w:r>
      <w:r w:rsidR="00540261">
        <w:rPr>
          <w:rFonts w:ascii="Palatino-Roman" w:hAnsi="Palatino-Roman" w:cs="Arial"/>
          <w:color w:val="333333"/>
          <w:sz w:val="20"/>
          <w:shd w:val="clear" w:color="auto" w:fill="FFFFFF"/>
        </w:rPr>
        <w:t>),</w:t>
      </w:r>
      <w:r w:rsidRPr="00453094">
        <w:rPr>
          <w:rFonts w:ascii="Palatino-Roman" w:hAnsi="Palatino-Roman" w:cs="Arial"/>
          <w:color w:val="333333"/>
          <w:sz w:val="20"/>
          <w:shd w:val="clear" w:color="auto" w:fill="FFFFFF"/>
        </w:rPr>
        <w:t xml:space="preserve"> would </w:t>
      </w:r>
      <w:proofErr w:type="gramStart"/>
      <w:r w:rsidRPr="00453094">
        <w:rPr>
          <w:rFonts w:ascii="Palatino-Roman" w:hAnsi="Palatino-Roman" w:cs="Arial"/>
          <w:color w:val="333333"/>
          <w:sz w:val="20"/>
          <w:shd w:val="clear" w:color="auto" w:fill="FFFFFF"/>
        </w:rPr>
        <w:t>be</w:t>
      </w:r>
      <w:r w:rsidR="00EC199A">
        <w:rPr>
          <w:rFonts w:ascii="Palatino-Roman" w:hAnsi="Palatino-Roman" w:cs="Arial"/>
          <w:color w:val="333333"/>
          <w:sz w:val="20"/>
          <w:shd w:val="clear" w:color="auto" w:fill="FFFFFF"/>
        </w:rPr>
        <w:t xml:space="preserve"> </w:t>
      </w:r>
      <w:proofErr w:type="gramEnd"/>
      <w:r w:rsidR="00A10215" w:rsidRPr="00EC199A">
        <w:rPr>
          <w:rFonts w:ascii="Palatino-Roman" w:hAnsi="Palatino-Roman" w:cs="Arial"/>
          <w:color w:val="333333"/>
          <w:position w:val="-10"/>
          <w:sz w:val="20"/>
          <w:shd w:val="clear" w:color="auto" w:fill="FFFFFF"/>
        </w:rPr>
        <w:object w:dxaOrig="900" w:dyaOrig="340">
          <v:shape id="_x0000_i1236" type="#_x0000_t75" style="width:38.7pt;height:14.5pt" o:ole="">
            <v:imagedata r:id="rId449" o:title=""/>
          </v:shape>
          <o:OLEObject Type="Embed" ProgID="Equation.3" ShapeID="_x0000_i1236" DrawAspect="Content" ObjectID="_1495275443" r:id="rId450"/>
        </w:object>
      </w:r>
      <w:r w:rsidRPr="00453094">
        <w:rPr>
          <w:rFonts w:ascii="Palatino-Roman" w:hAnsi="Palatino-Roman" w:cs="Arial"/>
          <w:color w:val="333333"/>
          <w:sz w:val="20"/>
          <w:shd w:val="clear" w:color="auto" w:fill="FFFFFF"/>
        </w:rPr>
        <w:t xml:space="preserve">, which does not have such physical significance, thus suggesting that quasi-linearization can be expected to be more effective for nonlinear damping than for nonlinear stiffness. </w:t>
      </w:r>
    </w:p>
    <w:p w:rsidR="0047736F" w:rsidRDefault="00453094" w:rsidP="00BC5EBC">
      <w:pPr>
        <w:jc w:val="both"/>
        <w:rPr>
          <w:rFonts w:ascii="Palatino-Roman" w:hAnsi="Palatino-Roman" w:cs="Arial"/>
          <w:color w:val="333333"/>
          <w:sz w:val="20"/>
          <w:shd w:val="clear" w:color="auto" w:fill="FFFFFF"/>
        </w:rPr>
      </w:pPr>
      <w:r w:rsidRPr="00453094">
        <w:rPr>
          <w:rFonts w:ascii="Palatino-Roman" w:hAnsi="Palatino-Roman" w:cs="Arial"/>
          <w:color w:val="333333"/>
          <w:sz w:val="20"/>
          <w:shd w:val="clear" w:color="auto" w:fill="FFFFFF"/>
        </w:rPr>
        <w:t>One key feature of the linearization approach represented by Eq. (</w:t>
      </w:r>
      <w:r w:rsidR="005D79AE">
        <w:rPr>
          <w:rFonts w:ascii="Palatino-Roman" w:hAnsi="Palatino-Roman" w:cs="Arial"/>
          <w:color w:val="333333"/>
          <w:sz w:val="20"/>
          <w:shd w:val="clear" w:color="auto" w:fill="FFFFFF"/>
        </w:rPr>
        <w:t>4</w:t>
      </w:r>
      <w:r w:rsidR="00BC5EBC">
        <w:rPr>
          <w:rFonts w:ascii="Palatino-Roman" w:hAnsi="Palatino-Roman" w:cs="Arial"/>
          <w:color w:val="333333"/>
          <w:sz w:val="20"/>
          <w:shd w:val="clear" w:color="auto" w:fill="FFFFFF"/>
        </w:rPr>
        <w:t>8</w:t>
      </w:r>
      <w:r w:rsidRPr="00453094">
        <w:rPr>
          <w:rFonts w:ascii="Palatino-Roman" w:hAnsi="Palatino-Roman" w:cs="Arial"/>
          <w:color w:val="333333"/>
          <w:sz w:val="20"/>
          <w:shd w:val="clear" w:color="auto" w:fill="FFFFFF"/>
        </w:rPr>
        <w:t xml:space="preserve">) is that the optimal linearization constant </w:t>
      </w:r>
      <w:r w:rsidR="00C63529" w:rsidRPr="00C63529">
        <w:rPr>
          <w:rFonts w:ascii="Palatino-Roman" w:hAnsi="Palatino-Roman" w:cs="Arial"/>
          <w:color w:val="333333"/>
          <w:position w:val="-14"/>
          <w:sz w:val="20"/>
          <w:shd w:val="clear" w:color="auto" w:fill="FFFFFF"/>
        </w:rPr>
        <w:object w:dxaOrig="380" w:dyaOrig="380">
          <v:shape id="_x0000_i1237" type="#_x0000_t75" style="width:18.8pt;height:18.25pt" o:ole="">
            <v:imagedata r:id="rId451" o:title=""/>
          </v:shape>
          <o:OLEObject Type="Embed" ProgID="Equation.3" ShapeID="_x0000_i1237" DrawAspect="Content" ObjectID="_1495275444" r:id="rId452"/>
        </w:object>
      </w:r>
      <w:r w:rsidRPr="00453094">
        <w:rPr>
          <w:rFonts w:ascii="Palatino-Roman" w:hAnsi="Palatino-Roman" w:cs="Arial"/>
          <w:color w:val="333333"/>
          <w:sz w:val="20"/>
          <w:shd w:val="clear" w:color="auto" w:fill="FFFFFF"/>
        </w:rPr>
        <w:t xml:space="preserve"> depends on the statistics of the response: the probability density function </w:t>
      </w:r>
      <w:r w:rsidR="00A10215" w:rsidRPr="00EC199A">
        <w:rPr>
          <w:rFonts w:ascii="Palatino-Roman" w:hAnsi="Palatino-Roman" w:cs="Arial"/>
          <w:color w:val="333333"/>
          <w:position w:val="-10"/>
          <w:sz w:val="20"/>
          <w:shd w:val="clear" w:color="auto" w:fill="FFFFFF"/>
        </w:rPr>
        <w:object w:dxaOrig="520" w:dyaOrig="320">
          <v:shape id="_x0000_i1238" type="#_x0000_t75" style="width:23.65pt;height:14.5pt" o:ole="">
            <v:imagedata r:id="rId453" o:title=""/>
          </v:shape>
          <o:OLEObject Type="Embed" ProgID="Equation.3" ShapeID="_x0000_i1238" DrawAspect="Content" ObjectID="_1495275445" r:id="rId454"/>
        </w:object>
      </w:r>
      <w:r w:rsidRPr="00453094">
        <w:rPr>
          <w:rFonts w:ascii="Palatino-Roman" w:hAnsi="Palatino-Roman" w:cs="Arial"/>
          <w:color w:val="333333"/>
          <w:sz w:val="20"/>
          <w:shd w:val="clear" w:color="auto" w:fill="FFFFFF"/>
        </w:rPr>
        <w:t xml:space="preserve"> is needed to evaluate the expectations that appear in the equation. A common approximation is to assume that the velocity is Gaussian, in which case it can be shown that Eq. (</w:t>
      </w:r>
      <w:r w:rsidR="005D79AE">
        <w:rPr>
          <w:rFonts w:ascii="Palatino-Roman" w:hAnsi="Palatino-Roman" w:cs="Arial"/>
          <w:color w:val="333333"/>
          <w:sz w:val="20"/>
          <w:shd w:val="clear" w:color="auto" w:fill="FFFFFF"/>
        </w:rPr>
        <w:t>4</w:t>
      </w:r>
      <w:r w:rsidR="00BC5EBC">
        <w:rPr>
          <w:rFonts w:ascii="Palatino-Roman" w:hAnsi="Palatino-Roman" w:cs="Arial"/>
          <w:color w:val="333333"/>
          <w:sz w:val="20"/>
          <w:shd w:val="clear" w:color="auto" w:fill="FFFFFF"/>
        </w:rPr>
        <w:t>8</w:t>
      </w:r>
      <w:r w:rsidRPr="00453094">
        <w:rPr>
          <w:rFonts w:ascii="Palatino-Roman" w:hAnsi="Palatino-Roman" w:cs="Arial"/>
          <w:color w:val="333333"/>
          <w:sz w:val="20"/>
          <w:shd w:val="clear" w:color="auto" w:fill="FFFFFF"/>
        </w:rPr>
        <w:t>) becomes</w:t>
      </w:r>
    </w:p>
    <w:p w:rsidR="00E01F24" w:rsidRDefault="0047736F" w:rsidP="0056759A">
      <w:pPr>
        <w:ind w:left="2880"/>
        <w:jc w:val="both"/>
        <w:rPr>
          <w:rFonts w:ascii="Palatino-Roman" w:hAnsi="Palatino-Roman" w:cs="Arial"/>
          <w:color w:val="333333"/>
          <w:sz w:val="20"/>
          <w:shd w:val="clear" w:color="auto" w:fill="FFFFFF"/>
        </w:rPr>
      </w:pPr>
      <w:r>
        <w:rPr>
          <w:rFonts w:ascii="Palatino-Roman" w:hAnsi="Palatino-Roman" w:cs="Arial"/>
          <w:color w:val="333333"/>
          <w:sz w:val="20"/>
          <w:shd w:val="clear" w:color="auto" w:fill="FFFFFF"/>
        </w:rPr>
        <w:t xml:space="preserve">  </w:t>
      </w:r>
      <w:r w:rsidR="00A10215">
        <w:rPr>
          <w:rFonts w:ascii="Palatino-Roman" w:hAnsi="Palatino-Roman" w:cs="Arial"/>
          <w:color w:val="333333"/>
          <w:sz w:val="20"/>
          <w:shd w:val="clear" w:color="auto" w:fill="FFFFFF"/>
        </w:rPr>
        <w:t xml:space="preserve">     </w:t>
      </w:r>
      <w:r w:rsidR="00C63529" w:rsidRPr="00A10215">
        <w:rPr>
          <w:rFonts w:ascii="Palatino-Roman" w:hAnsi="Palatino-Roman" w:cs="Arial"/>
          <w:color w:val="333333"/>
          <w:position w:val="-28"/>
          <w:sz w:val="20"/>
          <w:shd w:val="clear" w:color="auto" w:fill="FFFFFF"/>
        </w:rPr>
        <w:object w:dxaOrig="3360" w:dyaOrig="680">
          <v:shape id="_x0000_i1239" type="#_x0000_t75" style="width:156.9pt;height:30.65pt" o:ole="">
            <v:imagedata r:id="rId455" o:title=""/>
          </v:shape>
          <o:OLEObject Type="Embed" ProgID="Equation.3" ShapeID="_x0000_i1239" DrawAspect="Content" ObjectID="_1495275446" r:id="rId456"/>
        </w:object>
      </w:r>
      <w:r w:rsidR="00453094" w:rsidRPr="00453094">
        <w:rPr>
          <w:rFonts w:ascii="Palatino-Roman" w:hAnsi="Palatino-Roman" w:cs="Arial"/>
          <w:color w:val="333333"/>
          <w:sz w:val="20"/>
          <w:shd w:val="clear" w:color="auto" w:fill="FFFFFF"/>
        </w:rPr>
        <w:t xml:space="preserve">         </w:t>
      </w:r>
      <w:r w:rsidR="003C4BF9">
        <w:rPr>
          <w:rFonts w:ascii="Palatino-Roman" w:hAnsi="Palatino-Roman" w:cs="Arial"/>
          <w:color w:val="333333"/>
          <w:sz w:val="20"/>
          <w:shd w:val="clear" w:color="auto" w:fill="FFFFFF"/>
        </w:rPr>
        <w:t xml:space="preserve">                               </w:t>
      </w:r>
      <w:r w:rsidR="00892C61">
        <w:rPr>
          <w:rFonts w:ascii="Palatino-Roman" w:hAnsi="Palatino-Roman" w:cs="Arial"/>
          <w:color w:val="333333"/>
          <w:sz w:val="20"/>
          <w:shd w:val="clear" w:color="auto" w:fill="FFFFFF"/>
        </w:rPr>
        <w:t xml:space="preserve">   </w:t>
      </w:r>
      <w:r w:rsidR="00B359AA">
        <w:rPr>
          <w:rFonts w:ascii="Palatino-Roman" w:hAnsi="Palatino-Roman" w:cs="Arial"/>
          <w:color w:val="333333"/>
          <w:sz w:val="20"/>
          <w:shd w:val="clear" w:color="auto" w:fill="FFFFFF"/>
        </w:rPr>
        <w:tab/>
      </w:r>
      <w:r w:rsidR="00A10215">
        <w:rPr>
          <w:rFonts w:ascii="Palatino-Roman" w:hAnsi="Palatino-Roman" w:cs="Arial"/>
          <w:color w:val="333333"/>
          <w:sz w:val="20"/>
          <w:shd w:val="clear" w:color="auto" w:fill="FFFFFF"/>
        </w:rPr>
        <w:t xml:space="preserve">        </w:t>
      </w:r>
      <w:r>
        <w:rPr>
          <w:rFonts w:ascii="Palatino-Roman" w:hAnsi="Palatino-Roman" w:cs="Arial"/>
          <w:color w:val="333333"/>
          <w:sz w:val="20"/>
          <w:shd w:val="clear" w:color="auto" w:fill="FFFFFF"/>
        </w:rPr>
        <w:t xml:space="preserve">       </w:t>
      </w:r>
      <w:r w:rsidR="00453094" w:rsidRPr="00453094">
        <w:rPr>
          <w:rFonts w:ascii="Palatino-Roman" w:hAnsi="Palatino-Roman" w:cs="Arial"/>
          <w:color w:val="333333"/>
          <w:sz w:val="20"/>
          <w:shd w:val="clear" w:color="auto" w:fill="FFFFFF"/>
        </w:rPr>
        <w:t>(</w:t>
      </w:r>
      <w:r w:rsidR="00C63529">
        <w:rPr>
          <w:rFonts w:ascii="Palatino-Roman" w:hAnsi="Palatino-Roman" w:cs="Arial"/>
          <w:color w:val="333333"/>
          <w:sz w:val="20"/>
          <w:shd w:val="clear" w:color="auto" w:fill="FFFFFF"/>
        </w:rPr>
        <w:t>4</w:t>
      </w:r>
      <w:r w:rsidR="0056759A">
        <w:rPr>
          <w:rFonts w:ascii="Palatino-Roman" w:hAnsi="Palatino-Roman" w:cs="Arial"/>
          <w:color w:val="333333"/>
          <w:sz w:val="20"/>
          <w:shd w:val="clear" w:color="auto" w:fill="FFFFFF"/>
        </w:rPr>
        <w:t>9</w:t>
      </w:r>
      <w:r>
        <w:rPr>
          <w:rFonts w:ascii="Palatino-Roman" w:hAnsi="Palatino-Roman" w:cs="Arial"/>
          <w:color w:val="333333"/>
          <w:sz w:val="20"/>
          <w:shd w:val="clear" w:color="auto" w:fill="FFFFFF"/>
        </w:rPr>
        <w:t>)</w:t>
      </w:r>
    </w:p>
    <w:p w:rsidR="00453094" w:rsidRPr="00453094" w:rsidRDefault="00540261" w:rsidP="00974E18">
      <w:pPr>
        <w:jc w:val="both"/>
        <w:rPr>
          <w:rFonts w:ascii="Palatino-Roman" w:hAnsi="Palatino-Roman" w:cs="Arial"/>
          <w:color w:val="333333"/>
          <w:sz w:val="20"/>
          <w:shd w:val="clear" w:color="auto" w:fill="FFFFFF"/>
        </w:rPr>
      </w:pPr>
      <w:r>
        <w:rPr>
          <w:rFonts w:ascii="Palatino-Roman" w:hAnsi="Palatino-Roman" w:cs="Arial"/>
          <w:color w:val="333333"/>
          <w:sz w:val="20"/>
          <w:shd w:val="clear" w:color="auto" w:fill="FFFFFF"/>
        </w:rPr>
        <w:t xml:space="preserve">, which is called stochastic linearisation </w:t>
      </w:r>
      <w:r w:rsidRPr="00AF5C98">
        <w:rPr>
          <w:rFonts w:ascii="Palatino-Roman" w:hAnsi="Palatino-Roman" w:cs="Arial"/>
          <w:sz w:val="20"/>
          <w:shd w:val="clear" w:color="auto" w:fill="FFFFFF"/>
        </w:rPr>
        <w:t>[</w:t>
      </w:r>
      <w:r w:rsidR="00974E18">
        <w:rPr>
          <w:rFonts w:ascii="Palatino-Roman" w:hAnsi="Palatino-Roman" w:cs="Arial"/>
          <w:sz w:val="20"/>
          <w:shd w:val="clear" w:color="auto" w:fill="FFFFFF"/>
        </w:rPr>
        <w:t>24,</w:t>
      </w:r>
      <w:r w:rsidR="00492B41">
        <w:rPr>
          <w:rFonts w:ascii="Palatino-Roman" w:hAnsi="Palatino-Roman" w:cs="Arial"/>
          <w:sz w:val="20"/>
          <w:shd w:val="clear" w:color="auto" w:fill="FFFFFF"/>
        </w:rPr>
        <w:t xml:space="preserve"> </w:t>
      </w:r>
      <w:r w:rsidR="00974E18">
        <w:rPr>
          <w:rFonts w:ascii="Palatino-Roman" w:hAnsi="Palatino-Roman" w:cs="Arial"/>
          <w:sz w:val="20"/>
          <w:shd w:val="clear" w:color="auto" w:fill="FFFFFF"/>
        </w:rPr>
        <w:t>25</w:t>
      </w:r>
      <w:r w:rsidRPr="00AF5C98">
        <w:rPr>
          <w:rFonts w:ascii="Palatino-Roman" w:hAnsi="Palatino-Roman" w:cs="Arial"/>
          <w:sz w:val="20"/>
          <w:shd w:val="clear" w:color="auto" w:fill="FFFFFF"/>
        </w:rPr>
        <w:t>].</w:t>
      </w:r>
      <w:r w:rsidRPr="00E01F24">
        <w:rPr>
          <w:rFonts w:ascii="Palatino-Roman" w:hAnsi="Palatino-Roman" w:cs="Arial"/>
          <w:color w:val="333333"/>
          <w:sz w:val="20"/>
          <w:shd w:val="clear" w:color="auto" w:fill="FFFFFF"/>
        </w:rPr>
        <w:t xml:space="preserve"> </w:t>
      </w:r>
      <w:r w:rsidR="00892C61">
        <w:rPr>
          <w:rFonts w:ascii="Palatino-Roman" w:hAnsi="Palatino-Roman" w:cs="Arial"/>
          <w:color w:val="333333"/>
          <w:sz w:val="20"/>
          <w:shd w:val="clear" w:color="auto" w:fill="FFFFFF"/>
        </w:rPr>
        <w:t>T</w:t>
      </w:r>
      <w:r w:rsidR="00453094" w:rsidRPr="00453094">
        <w:rPr>
          <w:rFonts w:ascii="Palatino-Roman" w:hAnsi="Palatino-Roman" w:cs="Arial"/>
          <w:color w:val="333333"/>
          <w:sz w:val="20"/>
          <w:shd w:val="clear" w:color="auto" w:fill="FFFFFF"/>
        </w:rPr>
        <w:t>he resulting expression for</w:t>
      </w:r>
      <w:r w:rsidR="0028337E">
        <w:rPr>
          <w:rFonts w:ascii="Palatino-Roman" w:hAnsi="Palatino-Roman" w:cs="Arial"/>
          <w:color w:val="333333"/>
          <w:sz w:val="20"/>
          <w:shd w:val="clear" w:color="auto" w:fill="FFFFFF"/>
        </w:rPr>
        <w:t xml:space="preserve"> </w:t>
      </w:r>
      <w:r w:rsidR="00C63529" w:rsidRPr="00C63529">
        <w:rPr>
          <w:rFonts w:ascii="Palatino-Roman" w:hAnsi="Palatino-Roman" w:cs="Arial"/>
          <w:color w:val="333333"/>
          <w:position w:val="-14"/>
          <w:sz w:val="20"/>
          <w:shd w:val="clear" w:color="auto" w:fill="FFFFFF"/>
        </w:rPr>
        <w:object w:dxaOrig="380" w:dyaOrig="380">
          <v:shape id="_x0000_i1240" type="#_x0000_t75" style="width:18.8pt;height:18.25pt" o:ole="">
            <v:imagedata r:id="rId457" o:title=""/>
          </v:shape>
          <o:OLEObject Type="Embed" ProgID="Equation.3" ShapeID="_x0000_i1240" DrawAspect="Content" ObjectID="_1495275447" r:id="rId458"/>
        </w:object>
      </w:r>
      <w:r w:rsidR="0028337E">
        <w:rPr>
          <w:rFonts w:ascii="Palatino-Roman" w:hAnsi="Palatino-Roman" w:cs="Arial"/>
          <w:color w:val="333333"/>
          <w:sz w:val="20"/>
          <w:shd w:val="clear" w:color="auto" w:fill="FFFFFF"/>
        </w:rPr>
        <w:t xml:space="preserve"> </w:t>
      </w:r>
      <w:r w:rsidR="00E01F24">
        <w:rPr>
          <w:rFonts w:ascii="Palatino-Roman" w:hAnsi="Palatino-Roman" w:cs="Arial"/>
          <w:color w:val="333333"/>
          <w:sz w:val="20"/>
          <w:shd w:val="clear" w:color="auto" w:fill="FFFFFF"/>
        </w:rPr>
        <w:t xml:space="preserve">can be </w:t>
      </w:r>
      <w:r w:rsidR="00453094" w:rsidRPr="00453094">
        <w:rPr>
          <w:rFonts w:ascii="Palatino-Roman" w:hAnsi="Palatino-Roman" w:cs="Arial"/>
          <w:color w:val="333333"/>
          <w:sz w:val="20"/>
          <w:shd w:val="clear" w:color="auto" w:fill="FFFFFF"/>
        </w:rPr>
        <w:t>expressed as a function of the standard deviation of the velocity.</w:t>
      </w:r>
    </w:p>
    <w:p w:rsidR="00453094" w:rsidRPr="00453094" w:rsidRDefault="00453094" w:rsidP="00BC5EBC">
      <w:pPr>
        <w:ind w:firstLine="720"/>
        <w:jc w:val="both"/>
        <w:rPr>
          <w:rFonts w:ascii="Palatino-Roman" w:hAnsi="Palatino-Roman" w:cs="Arial"/>
          <w:color w:val="333333"/>
          <w:sz w:val="20"/>
          <w:shd w:val="clear" w:color="auto" w:fill="FFFFFF"/>
        </w:rPr>
      </w:pPr>
      <w:r w:rsidRPr="00453094">
        <w:rPr>
          <w:rFonts w:ascii="Palatino-Roman" w:hAnsi="Palatino-Roman" w:cs="Arial"/>
          <w:color w:val="333333"/>
          <w:sz w:val="20"/>
          <w:shd w:val="clear" w:color="auto" w:fill="FFFFFF"/>
        </w:rPr>
        <w:t>The foregoing presentation of the quasi-linearization technique could also have been employed for the harmonic case presented in section 3.2.  In that case Eq. (</w:t>
      </w:r>
      <w:r w:rsidR="00C63529">
        <w:rPr>
          <w:rFonts w:ascii="Palatino-Roman" w:hAnsi="Palatino-Roman" w:cs="Arial"/>
          <w:color w:val="333333"/>
          <w:sz w:val="20"/>
          <w:shd w:val="clear" w:color="auto" w:fill="FFFFFF"/>
        </w:rPr>
        <w:t>3</w:t>
      </w:r>
      <w:r w:rsidR="00BC5EBC">
        <w:rPr>
          <w:rFonts w:ascii="Palatino-Roman" w:hAnsi="Palatino-Roman" w:cs="Arial"/>
          <w:color w:val="333333"/>
          <w:sz w:val="20"/>
          <w:shd w:val="clear" w:color="auto" w:fill="FFFFFF"/>
        </w:rPr>
        <w:t>9</w:t>
      </w:r>
      <w:r w:rsidRPr="00453094">
        <w:rPr>
          <w:rFonts w:ascii="Palatino-Roman" w:hAnsi="Palatino-Roman" w:cs="Arial"/>
          <w:color w:val="333333"/>
          <w:sz w:val="20"/>
          <w:shd w:val="clear" w:color="auto" w:fill="FFFFFF"/>
        </w:rPr>
        <w:t xml:space="preserve">) would be replaced by a Fourier series expansion of the nonlinear damping, and the ensemble average </w:t>
      </w:r>
      <w:proofErr w:type="gramStart"/>
      <w:r w:rsidRPr="00453094">
        <w:rPr>
          <w:rFonts w:ascii="Palatino-Roman" w:hAnsi="Palatino-Roman" w:cs="Arial"/>
          <w:color w:val="333333"/>
          <w:sz w:val="20"/>
          <w:shd w:val="clear" w:color="auto" w:fill="FFFFFF"/>
        </w:rPr>
        <w:t>E[</w:t>
      </w:r>
      <w:proofErr w:type="gramEnd"/>
      <w:r w:rsidRPr="00453094">
        <w:rPr>
          <w:rFonts w:ascii="Palatino-Roman" w:hAnsi="Palatino-Roman" w:cs="Arial"/>
          <w:color w:val="333333"/>
          <w:sz w:val="20"/>
          <w:shd w:val="clear" w:color="auto" w:fill="FFFFFF"/>
        </w:rPr>
        <w:t xml:space="preserve">] would be replaced by a time average. The assumption that the response is Gaussian is replaced by the assumption that the response contains only the first harmonic of the excitation frequency, and the harmonic balance approach ensures that (under the harmonic response assumption) the time average of the power dissipated over a cycle of the excitation is preserved. </w:t>
      </w:r>
    </w:p>
    <w:p w:rsidR="00540261" w:rsidRPr="00173DBC" w:rsidRDefault="00540261" w:rsidP="00BC5EBC">
      <w:pPr>
        <w:jc w:val="both"/>
        <w:rPr>
          <w:rFonts w:ascii="Palatino-Roman" w:hAnsi="Palatino-Roman" w:cs="Arial"/>
          <w:color w:val="333333"/>
          <w:sz w:val="20"/>
          <w:shd w:val="clear" w:color="auto" w:fill="FFFFFF"/>
        </w:rPr>
      </w:pPr>
      <w:r w:rsidRPr="00173DBC">
        <w:rPr>
          <w:rFonts w:ascii="Palatino-Roman" w:hAnsi="Palatino-Roman" w:cs="Arial"/>
          <w:color w:val="333333"/>
          <w:sz w:val="20"/>
          <w:shd w:val="clear" w:color="auto" w:fill="FFFFFF"/>
        </w:rPr>
        <w:t xml:space="preserve">An analytical expression for </w:t>
      </w:r>
      <w:r w:rsidR="00C63529" w:rsidRPr="00C63529">
        <w:rPr>
          <w:rFonts w:ascii="Palatino-Roman" w:hAnsi="Palatino-Roman" w:cs="Arial"/>
          <w:color w:val="333333"/>
          <w:position w:val="-14"/>
          <w:sz w:val="20"/>
          <w:shd w:val="clear" w:color="auto" w:fill="FFFFFF"/>
        </w:rPr>
        <w:object w:dxaOrig="380" w:dyaOrig="380">
          <v:shape id="_x0000_i1241" type="#_x0000_t75" style="width:18.8pt;height:17.75pt" o:ole="">
            <v:imagedata r:id="rId459" o:title=""/>
          </v:shape>
          <o:OLEObject Type="Embed" ProgID="Equation.3" ShapeID="_x0000_i1241" DrawAspect="Content" ObjectID="_1495275448" r:id="rId460"/>
        </w:object>
      </w:r>
      <w:r w:rsidRPr="00173DBC">
        <w:rPr>
          <w:rFonts w:ascii="Palatino-Roman" w:hAnsi="Palatino-Roman" w:cs="Arial"/>
          <w:color w:val="333333"/>
          <w:sz w:val="20"/>
          <w:shd w:val="clear" w:color="auto" w:fill="FFFFFF"/>
        </w:rPr>
        <w:t xml:space="preserve">can be obtained </w:t>
      </w:r>
      <w:r>
        <w:rPr>
          <w:rFonts w:ascii="Palatino-Roman" w:hAnsi="Palatino-Roman" w:cs="Arial"/>
          <w:color w:val="333333"/>
          <w:sz w:val="20"/>
          <w:shd w:val="clear" w:color="auto" w:fill="FFFFFF"/>
        </w:rPr>
        <w:t xml:space="preserve">in some cases </w:t>
      </w:r>
      <w:r w:rsidRPr="00173DBC">
        <w:rPr>
          <w:rFonts w:ascii="Palatino-Roman" w:hAnsi="Palatino-Roman" w:cs="Arial"/>
          <w:color w:val="333333"/>
          <w:sz w:val="20"/>
          <w:shd w:val="clear" w:color="auto" w:fill="FFFFFF"/>
        </w:rPr>
        <w:t>by substituting</w:t>
      </w:r>
      <w:r>
        <w:rPr>
          <w:rFonts w:ascii="Palatino-Roman" w:hAnsi="Palatino-Roman" w:cs="Arial"/>
          <w:color w:val="333333"/>
          <w:sz w:val="20"/>
          <w:shd w:val="clear" w:color="auto" w:fill="FFFFFF"/>
        </w:rPr>
        <w:t xml:space="preserve"> </w:t>
      </w:r>
      <w:r w:rsidR="004D7424" w:rsidRPr="00A46A00">
        <w:rPr>
          <w:rFonts w:ascii="Palatino-Roman" w:hAnsi="Palatino-Roman" w:cs="Arial"/>
          <w:color w:val="333333"/>
          <w:position w:val="-10"/>
          <w:sz w:val="20"/>
          <w:shd w:val="clear" w:color="auto" w:fill="FFFFFF"/>
        </w:rPr>
        <w:object w:dxaOrig="499" w:dyaOrig="320">
          <v:shape id="_x0000_i1242" type="#_x0000_t75" style="width:19.9pt;height:12.9pt" o:ole="">
            <v:imagedata r:id="rId461" o:title=""/>
          </v:shape>
          <o:OLEObject Type="Embed" ProgID="Equation.3" ShapeID="_x0000_i1242" DrawAspect="Content" ObjectID="_1495275449" r:id="rId462"/>
        </w:object>
      </w:r>
      <w:r w:rsidRPr="00173DBC">
        <w:rPr>
          <w:rFonts w:ascii="Palatino-Roman" w:hAnsi="Palatino-Roman" w:cs="Arial"/>
          <w:color w:val="333333"/>
          <w:sz w:val="20"/>
          <w:shd w:val="clear" w:color="auto" w:fill="FFFFFF"/>
        </w:rPr>
        <w:t xml:space="preserve"> into Eq. </w:t>
      </w:r>
      <w:r>
        <w:rPr>
          <w:rFonts w:ascii="Palatino-Roman" w:hAnsi="Palatino-Roman" w:cs="Arial"/>
          <w:color w:val="333333"/>
          <w:sz w:val="20"/>
          <w:shd w:val="clear" w:color="auto" w:fill="FFFFFF"/>
        </w:rPr>
        <w:t>(4</w:t>
      </w:r>
      <w:r w:rsidR="00BC5EBC">
        <w:rPr>
          <w:rFonts w:ascii="Palatino-Roman" w:hAnsi="Palatino-Roman" w:cs="Arial"/>
          <w:color w:val="333333"/>
          <w:sz w:val="20"/>
          <w:shd w:val="clear" w:color="auto" w:fill="FFFFFF"/>
        </w:rPr>
        <w:t>9</w:t>
      </w:r>
      <w:r w:rsidRPr="00173DBC">
        <w:rPr>
          <w:rFonts w:ascii="Palatino-Roman" w:hAnsi="Palatino-Roman" w:cs="Arial"/>
          <w:color w:val="333333"/>
          <w:sz w:val="20"/>
          <w:shd w:val="clear" w:color="auto" w:fill="FFFFFF"/>
        </w:rPr>
        <w:t xml:space="preserve">).  For cubic damping, for example, the following analytical expression for </w:t>
      </w:r>
      <w:r w:rsidR="00C63529" w:rsidRPr="00C63529">
        <w:rPr>
          <w:rFonts w:ascii="Palatino-Roman" w:hAnsi="Palatino-Roman" w:cs="Arial"/>
          <w:color w:val="333333"/>
          <w:position w:val="-14"/>
          <w:sz w:val="20"/>
          <w:shd w:val="clear" w:color="auto" w:fill="FFFFFF"/>
        </w:rPr>
        <w:object w:dxaOrig="380" w:dyaOrig="380">
          <v:shape id="_x0000_i1243" type="#_x0000_t75" style="width:18.8pt;height:17.75pt" o:ole="">
            <v:imagedata r:id="rId463" o:title=""/>
          </v:shape>
          <o:OLEObject Type="Embed" ProgID="Equation.3" ShapeID="_x0000_i1243" DrawAspect="Content" ObjectID="_1495275450" r:id="rId464"/>
        </w:object>
      </w:r>
      <w:r w:rsidRPr="00173DBC">
        <w:rPr>
          <w:rFonts w:ascii="Palatino-Roman" w:hAnsi="Palatino-Roman" w:cs="Arial"/>
          <w:color w:val="333333"/>
          <w:sz w:val="20"/>
          <w:shd w:val="clear" w:color="auto" w:fill="FFFFFF"/>
        </w:rPr>
        <w:t>can be derived</w:t>
      </w:r>
      <w:r w:rsidR="00C63529">
        <w:rPr>
          <w:rFonts w:ascii="Palatino-Roman" w:hAnsi="Palatino-Roman" w:cs="Arial"/>
          <w:color w:val="333333"/>
          <w:sz w:val="20"/>
          <w:shd w:val="clear" w:color="auto" w:fill="FFFFFF"/>
        </w:rPr>
        <w:t xml:space="preserve"> for white noise excitation with </w:t>
      </w:r>
      <w:r w:rsidR="00931778">
        <w:rPr>
          <w:rFonts w:ascii="Palatino-Roman" w:hAnsi="Palatino-Roman" w:cs="Arial"/>
          <w:color w:val="333333"/>
          <w:sz w:val="20"/>
          <w:shd w:val="clear" w:color="auto" w:fill="FFFFFF"/>
        </w:rPr>
        <w:t>“</w:t>
      </w:r>
      <w:r w:rsidR="00C63529">
        <w:rPr>
          <w:rFonts w:ascii="Palatino-Roman" w:hAnsi="Palatino-Roman" w:cs="Arial"/>
          <w:color w:val="333333"/>
          <w:sz w:val="20"/>
          <w:shd w:val="clear" w:color="auto" w:fill="FFFFFF"/>
        </w:rPr>
        <w:t>power intensity</w:t>
      </w:r>
      <w:r w:rsidR="00931778">
        <w:rPr>
          <w:rFonts w:ascii="Palatino-Roman" w:hAnsi="Palatino-Roman" w:cs="Arial"/>
          <w:color w:val="333333"/>
          <w:sz w:val="20"/>
          <w:shd w:val="clear" w:color="auto" w:fill="FFFFFF"/>
        </w:rPr>
        <w:t>”</w:t>
      </w:r>
      <w:r w:rsidR="00C63529">
        <w:rPr>
          <w:rFonts w:ascii="Palatino-Roman" w:hAnsi="Palatino-Roman" w:cs="Arial"/>
          <w:color w:val="333333"/>
          <w:sz w:val="20"/>
          <w:shd w:val="clear" w:color="auto" w:fill="FFFFFF"/>
        </w:rPr>
        <w:t xml:space="preserve"> </w:t>
      </w:r>
      <w:proofErr w:type="gramStart"/>
      <w:r w:rsidR="00C63529">
        <w:rPr>
          <w:rFonts w:ascii="Palatino-Roman" w:hAnsi="Palatino-Roman" w:cs="Arial"/>
          <w:color w:val="333333"/>
          <w:sz w:val="20"/>
          <w:shd w:val="clear" w:color="auto" w:fill="FFFFFF"/>
        </w:rPr>
        <w:t xml:space="preserve">of </w:t>
      </w:r>
      <w:proofErr w:type="gramEnd"/>
      <w:r w:rsidR="00492B41" w:rsidRPr="001B5C93">
        <w:rPr>
          <w:rFonts w:ascii="Palatino-Roman" w:hAnsi="Palatino-Roman" w:cs="Arial"/>
          <w:color w:val="333333"/>
          <w:position w:val="-14"/>
          <w:sz w:val="20"/>
          <w:shd w:val="clear" w:color="auto" w:fill="FFFFFF"/>
        </w:rPr>
        <w:object w:dxaOrig="360" w:dyaOrig="380">
          <v:shape id="_x0000_i1244" type="#_x0000_t75" style="width:15.6pt;height:16.1pt" o:ole="">
            <v:imagedata r:id="rId465" o:title=""/>
          </v:shape>
          <o:OLEObject Type="Embed" ProgID="Equation.3" ShapeID="_x0000_i1244" DrawAspect="Content" ObjectID="_1495275451" r:id="rId466"/>
        </w:object>
      </w:r>
      <w:r w:rsidRPr="00173DBC">
        <w:rPr>
          <w:rFonts w:ascii="Palatino-Roman" w:hAnsi="Palatino-Roman" w:cs="Arial"/>
          <w:color w:val="333333"/>
          <w:sz w:val="20"/>
          <w:shd w:val="clear" w:color="auto" w:fill="FFFFFF"/>
        </w:rPr>
        <w:t>,</w:t>
      </w:r>
    </w:p>
    <w:p w:rsidR="00540261" w:rsidRPr="00173DBC" w:rsidRDefault="008C5C65" w:rsidP="0056759A">
      <w:pPr>
        <w:ind w:left="3600" w:firstLine="720"/>
        <w:jc w:val="both"/>
        <w:rPr>
          <w:rFonts w:ascii="Palatino-Roman" w:hAnsi="Palatino-Roman" w:cs="Arial"/>
          <w:color w:val="333333"/>
          <w:sz w:val="20"/>
          <w:shd w:val="clear" w:color="auto" w:fill="FFFFFF"/>
        </w:rPr>
      </w:pPr>
      <w:r w:rsidRPr="00C63529">
        <w:rPr>
          <w:rFonts w:ascii="Palatino-Roman" w:hAnsi="Palatino-Roman" w:cs="Arial"/>
          <w:color w:val="333333"/>
          <w:position w:val="-30"/>
          <w:sz w:val="20"/>
          <w:shd w:val="clear" w:color="auto" w:fill="FFFFFF"/>
        </w:rPr>
        <w:object w:dxaOrig="1980" w:dyaOrig="820">
          <v:shape id="_x0000_i1245" type="#_x0000_t75" style="width:99.4pt;height:40.3pt" o:ole="">
            <v:imagedata r:id="rId467" o:title=""/>
          </v:shape>
          <o:OLEObject Type="Embed" ProgID="Equation.3" ShapeID="_x0000_i1245" DrawAspect="Content" ObjectID="_1495275452" r:id="rId468"/>
        </w:object>
      </w:r>
      <w:r w:rsidR="00540261" w:rsidRPr="00173DBC">
        <w:rPr>
          <w:rFonts w:ascii="Palatino-Roman" w:hAnsi="Palatino-Roman" w:cs="Arial"/>
          <w:color w:val="333333"/>
          <w:sz w:val="20"/>
          <w:shd w:val="clear" w:color="auto" w:fill="FFFFFF"/>
        </w:rPr>
        <w:tab/>
      </w:r>
      <w:r w:rsidR="00540261" w:rsidRPr="00173DBC">
        <w:rPr>
          <w:rFonts w:ascii="Palatino-Roman" w:hAnsi="Palatino-Roman" w:cs="Arial"/>
          <w:color w:val="333333"/>
          <w:sz w:val="20"/>
          <w:shd w:val="clear" w:color="auto" w:fill="FFFFFF"/>
        </w:rPr>
        <w:tab/>
      </w:r>
      <w:r w:rsidR="00540261" w:rsidRPr="00173DBC">
        <w:rPr>
          <w:rFonts w:ascii="Palatino-Roman" w:hAnsi="Palatino-Roman" w:cs="Arial"/>
          <w:color w:val="333333"/>
          <w:sz w:val="20"/>
          <w:shd w:val="clear" w:color="auto" w:fill="FFFFFF"/>
        </w:rPr>
        <w:tab/>
      </w:r>
      <w:r w:rsidR="00540261">
        <w:rPr>
          <w:rFonts w:ascii="Palatino-Roman" w:hAnsi="Palatino-Roman" w:cs="Arial"/>
          <w:color w:val="333333"/>
          <w:sz w:val="20"/>
          <w:shd w:val="clear" w:color="auto" w:fill="FFFFFF"/>
        </w:rPr>
        <w:tab/>
      </w:r>
      <w:r w:rsidR="00540261">
        <w:rPr>
          <w:rFonts w:ascii="Palatino-Roman" w:hAnsi="Palatino-Roman" w:cs="Arial"/>
          <w:color w:val="333333"/>
          <w:sz w:val="20"/>
          <w:shd w:val="clear" w:color="auto" w:fill="FFFFFF"/>
        </w:rPr>
        <w:tab/>
      </w:r>
      <w:r w:rsidR="00540261" w:rsidRPr="00173DBC">
        <w:rPr>
          <w:rFonts w:ascii="Palatino-Roman" w:hAnsi="Palatino-Roman" w:cs="Arial"/>
          <w:color w:val="333333"/>
          <w:sz w:val="20"/>
          <w:shd w:val="clear" w:color="auto" w:fill="FFFFFF"/>
        </w:rPr>
        <w:t>(</w:t>
      </w:r>
      <w:r w:rsidR="0056759A">
        <w:rPr>
          <w:rFonts w:ascii="Palatino-Roman" w:hAnsi="Palatino-Roman" w:cs="Arial"/>
          <w:color w:val="333333"/>
          <w:sz w:val="20"/>
          <w:shd w:val="clear" w:color="auto" w:fill="FFFFFF"/>
        </w:rPr>
        <w:t>50</w:t>
      </w:r>
      <w:r w:rsidR="00540261" w:rsidRPr="00173DBC">
        <w:rPr>
          <w:rFonts w:ascii="Palatino-Roman" w:hAnsi="Palatino-Roman" w:cs="Arial"/>
          <w:color w:val="333333"/>
          <w:sz w:val="20"/>
          <w:shd w:val="clear" w:color="auto" w:fill="FFFFFF"/>
        </w:rPr>
        <w:t>)</w:t>
      </w:r>
    </w:p>
    <w:p w:rsidR="00540261" w:rsidRPr="00173DBC" w:rsidRDefault="00540261" w:rsidP="00540261">
      <w:pPr>
        <w:jc w:val="both"/>
        <w:rPr>
          <w:rFonts w:ascii="Palatino-Roman" w:hAnsi="Palatino-Roman" w:cs="Arial"/>
          <w:color w:val="333333"/>
          <w:sz w:val="20"/>
          <w:shd w:val="clear" w:color="auto" w:fill="FFFFFF"/>
        </w:rPr>
      </w:pPr>
      <w:proofErr w:type="gramStart"/>
      <w:r w:rsidRPr="00173DBC">
        <w:rPr>
          <w:rFonts w:ascii="Palatino-Roman" w:hAnsi="Palatino-Roman" w:cs="Arial"/>
          <w:color w:val="333333"/>
          <w:sz w:val="20"/>
          <w:shd w:val="clear" w:color="auto" w:fill="FFFFFF"/>
        </w:rPr>
        <w:t>,which</w:t>
      </w:r>
      <w:proofErr w:type="gramEnd"/>
      <w:r w:rsidRPr="00173DBC">
        <w:rPr>
          <w:rFonts w:ascii="Palatino-Roman" w:hAnsi="Palatino-Roman" w:cs="Arial"/>
          <w:color w:val="333333"/>
          <w:sz w:val="20"/>
          <w:shd w:val="clear" w:color="auto" w:fill="FFFFFF"/>
        </w:rPr>
        <w:t xml:space="preserve"> can be solved using integration by parts, as shown in Appendix A</w:t>
      </w:r>
      <w:r>
        <w:rPr>
          <w:rFonts w:ascii="Palatino-Roman" w:hAnsi="Palatino-Roman" w:cs="Arial"/>
          <w:color w:val="333333"/>
          <w:sz w:val="20"/>
          <w:shd w:val="clear" w:color="auto" w:fill="FFFFFF"/>
        </w:rPr>
        <w:t>,</w:t>
      </w:r>
      <w:r w:rsidRPr="00173DBC">
        <w:rPr>
          <w:rFonts w:ascii="Palatino-Roman" w:hAnsi="Palatino-Roman" w:cs="Arial"/>
          <w:color w:val="333333"/>
          <w:sz w:val="20"/>
          <w:shd w:val="clear" w:color="auto" w:fill="FFFFFF"/>
        </w:rPr>
        <w:t xml:space="preserve"> to give </w:t>
      </w:r>
      <w:r w:rsidR="00C63529" w:rsidRPr="00C63529">
        <w:rPr>
          <w:rFonts w:ascii="Palatino-Roman" w:hAnsi="Palatino-Roman" w:cs="Arial"/>
          <w:color w:val="333333"/>
          <w:position w:val="-14"/>
          <w:sz w:val="20"/>
          <w:shd w:val="clear" w:color="auto" w:fill="FFFFFF"/>
        </w:rPr>
        <w:object w:dxaOrig="1240" w:dyaOrig="400">
          <v:shape id="_x0000_i1246" type="#_x0000_t75" style="width:63.4pt;height:18.25pt" o:ole="">
            <v:imagedata r:id="rId469" o:title=""/>
          </v:shape>
          <o:OLEObject Type="Embed" ProgID="Equation.3" ShapeID="_x0000_i1246" DrawAspect="Content" ObjectID="_1495275453" r:id="rId470"/>
        </w:object>
      </w:r>
      <w:r w:rsidRPr="00173DBC">
        <w:rPr>
          <w:rFonts w:ascii="Palatino-Roman" w:hAnsi="Palatino-Roman" w:cs="Arial"/>
          <w:color w:val="333333"/>
          <w:sz w:val="20"/>
          <w:shd w:val="clear" w:color="auto" w:fill="FFFFFF"/>
        </w:rPr>
        <w:t xml:space="preserve"> .  The </w:t>
      </w:r>
      <w:r w:rsidR="00D45BB3">
        <w:rPr>
          <w:rFonts w:ascii="Palatino-Roman" w:hAnsi="Palatino-Roman" w:cs="Arial"/>
          <w:color w:val="333333"/>
          <w:sz w:val="20"/>
          <w:shd w:val="clear" w:color="auto" w:fill="FFFFFF"/>
        </w:rPr>
        <w:t>“</w:t>
      </w:r>
      <w:r w:rsidRPr="00173DBC">
        <w:rPr>
          <w:rFonts w:ascii="Palatino-Roman" w:hAnsi="Palatino-Roman" w:cs="Arial"/>
          <w:color w:val="333333"/>
          <w:sz w:val="20"/>
          <w:shd w:val="clear" w:color="auto" w:fill="FFFFFF"/>
        </w:rPr>
        <w:t>total equivalent</w:t>
      </w:r>
      <w:r w:rsidR="00D45BB3">
        <w:rPr>
          <w:rFonts w:ascii="Palatino-Roman" w:hAnsi="Palatino-Roman" w:cs="Arial"/>
          <w:color w:val="333333"/>
          <w:sz w:val="20"/>
          <w:shd w:val="clear" w:color="auto" w:fill="FFFFFF"/>
        </w:rPr>
        <w:t>”</w:t>
      </w:r>
      <w:r w:rsidRPr="00173DBC">
        <w:rPr>
          <w:rFonts w:ascii="Palatino-Roman" w:hAnsi="Palatino-Roman" w:cs="Arial"/>
          <w:color w:val="333333"/>
          <w:sz w:val="20"/>
          <w:shd w:val="clear" w:color="auto" w:fill="FFFFFF"/>
        </w:rPr>
        <w:t xml:space="preserve"> damping consists of the linear damping</w:t>
      </w:r>
      <w:proofErr w:type="gramStart"/>
      <w:r w:rsidR="008C5C65">
        <w:rPr>
          <w:rFonts w:ascii="Palatino-Roman" w:hAnsi="Palatino-Roman" w:cs="Arial"/>
          <w:color w:val="333333"/>
          <w:sz w:val="20"/>
          <w:shd w:val="clear" w:color="auto" w:fill="FFFFFF"/>
        </w:rPr>
        <w:t xml:space="preserve">, </w:t>
      </w:r>
      <w:proofErr w:type="gramEnd"/>
      <w:r w:rsidR="008C5C65" w:rsidRPr="008C5C65">
        <w:rPr>
          <w:rFonts w:ascii="Palatino-Roman" w:hAnsi="Palatino-Roman" w:cs="Arial"/>
          <w:color w:val="333333"/>
          <w:position w:val="-10"/>
          <w:sz w:val="20"/>
          <w:shd w:val="clear" w:color="auto" w:fill="FFFFFF"/>
        </w:rPr>
        <w:object w:dxaOrig="240" w:dyaOrig="340">
          <v:shape id="_x0000_i1247" type="#_x0000_t75" style="width:12.35pt;height:17.2pt" o:ole="">
            <v:imagedata r:id="rId471" o:title=""/>
          </v:shape>
          <o:OLEObject Type="Embed" ProgID="Equation.3" ShapeID="_x0000_i1247" DrawAspect="Content" ObjectID="_1495275454" r:id="rId472"/>
        </w:object>
      </w:r>
      <w:r w:rsidR="008C5C65">
        <w:rPr>
          <w:rFonts w:ascii="Palatino-Roman" w:hAnsi="Palatino-Roman" w:cs="Arial"/>
          <w:color w:val="333333"/>
          <w:sz w:val="20"/>
          <w:shd w:val="clear" w:color="auto" w:fill="FFFFFF"/>
        </w:rPr>
        <w:t>,</w:t>
      </w:r>
      <w:r w:rsidRPr="00173DBC">
        <w:rPr>
          <w:rFonts w:ascii="Palatino-Roman" w:hAnsi="Palatino-Roman" w:cs="Arial"/>
          <w:color w:val="333333"/>
          <w:sz w:val="20"/>
          <w:shd w:val="clear" w:color="auto" w:fill="FFFFFF"/>
        </w:rPr>
        <w:t xml:space="preserve"> and the </w:t>
      </w:r>
      <w:r w:rsidR="00D45BB3">
        <w:rPr>
          <w:rFonts w:ascii="Palatino-Roman" w:hAnsi="Palatino-Roman" w:cs="Arial"/>
          <w:color w:val="333333"/>
          <w:sz w:val="20"/>
          <w:shd w:val="clear" w:color="auto" w:fill="FFFFFF"/>
        </w:rPr>
        <w:t>“</w:t>
      </w:r>
      <w:r w:rsidRPr="00173DBC">
        <w:rPr>
          <w:rFonts w:ascii="Palatino-Roman" w:hAnsi="Palatino-Roman" w:cs="Arial"/>
          <w:color w:val="333333"/>
          <w:sz w:val="20"/>
          <w:shd w:val="clear" w:color="auto" w:fill="FFFFFF"/>
        </w:rPr>
        <w:t>equivalent linear damp</w:t>
      </w:r>
      <w:r>
        <w:rPr>
          <w:rFonts w:ascii="Palatino-Roman" w:hAnsi="Palatino-Roman" w:cs="Arial"/>
          <w:color w:val="333333"/>
          <w:sz w:val="20"/>
          <w:shd w:val="clear" w:color="auto" w:fill="FFFFFF"/>
        </w:rPr>
        <w:t>ing</w:t>
      </w:r>
      <w:r w:rsidR="00D45BB3">
        <w:rPr>
          <w:rFonts w:ascii="Palatino-Roman" w:hAnsi="Palatino-Roman" w:cs="Arial"/>
          <w:color w:val="333333"/>
          <w:sz w:val="20"/>
          <w:shd w:val="clear" w:color="auto" w:fill="FFFFFF"/>
        </w:rPr>
        <w:t>”</w:t>
      </w:r>
      <w:r w:rsidR="008C5C65" w:rsidRPr="008C5C65">
        <w:rPr>
          <w:rFonts w:ascii="Palatino-Roman" w:hAnsi="Palatino-Roman" w:cs="Arial"/>
          <w:color w:val="333333"/>
          <w:position w:val="-14"/>
          <w:sz w:val="20"/>
          <w:shd w:val="clear" w:color="auto" w:fill="FFFFFF"/>
        </w:rPr>
        <w:object w:dxaOrig="380" w:dyaOrig="380">
          <v:shape id="_x0000_i1248" type="#_x0000_t75" style="width:18.8pt;height:17.75pt" o:ole="">
            <v:imagedata r:id="rId473" o:title=""/>
          </v:shape>
          <o:OLEObject Type="Embed" ProgID="Equation.3" ShapeID="_x0000_i1248" DrawAspect="Content" ObjectID="_1495275455" r:id="rId474"/>
        </w:object>
      </w:r>
      <w:r w:rsidRPr="00173DBC">
        <w:rPr>
          <w:rFonts w:ascii="Palatino-Roman" w:hAnsi="Palatino-Roman" w:cs="Arial"/>
          <w:color w:val="333333"/>
          <w:sz w:val="20"/>
          <w:shd w:val="clear" w:color="auto" w:fill="FFFFFF"/>
        </w:rPr>
        <w:t xml:space="preserve"> .</w:t>
      </w:r>
    </w:p>
    <w:p w:rsidR="00540261" w:rsidRPr="00173DBC" w:rsidRDefault="00492B41" w:rsidP="0056759A">
      <w:pPr>
        <w:ind w:left="3600" w:firstLine="720"/>
        <w:rPr>
          <w:rFonts w:ascii="Palatino-Roman" w:hAnsi="Palatino-Roman" w:cs="Arial"/>
          <w:color w:val="333333"/>
          <w:sz w:val="20"/>
          <w:shd w:val="clear" w:color="auto" w:fill="FFFFFF"/>
        </w:rPr>
      </w:pPr>
      <w:r w:rsidRPr="00C63529">
        <w:rPr>
          <w:rFonts w:ascii="Palatino-Roman" w:hAnsi="Palatino-Roman" w:cs="Arial"/>
          <w:color w:val="333333"/>
          <w:position w:val="-14"/>
          <w:sz w:val="20"/>
          <w:shd w:val="clear" w:color="auto" w:fill="FFFFFF"/>
        </w:rPr>
        <w:object w:dxaOrig="2520" w:dyaOrig="400">
          <v:shape id="_x0000_i1249" type="#_x0000_t75" style="width:115pt;height:18.8pt" o:ole="">
            <v:imagedata r:id="rId475" o:title=""/>
          </v:shape>
          <o:OLEObject Type="Embed" ProgID="Equation.3" ShapeID="_x0000_i1249" DrawAspect="Content" ObjectID="_1495275456" r:id="rId476"/>
        </w:object>
      </w:r>
      <w:r w:rsidR="00540261" w:rsidRPr="00173DBC">
        <w:rPr>
          <w:rFonts w:ascii="Palatino-Roman" w:hAnsi="Palatino-Roman" w:cs="Arial"/>
          <w:color w:val="333333"/>
          <w:sz w:val="20"/>
          <w:shd w:val="clear" w:color="auto" w:fill="FFFFFF"/>
        </w:rPr>
        <w:tab/>
      </w:r>
      <w:r w:rsidR="00540261" w:rsidRPr="00173DBC">
        <w:rPr>
          <w:rFonts w:ascii="Palatino-Roman" w:hAnsi="Palatino-Roman" w:cs="Arial"/>
          <w:color w:val="333333"/>
          <w:sz w:val="20"/>
          <w:shd w:val="clear" w:color="auto" w:fill="FFFFFF"/>
        </w:rPr>
        <w:tab/>
      </w:r>
      <w:r w:rsidR="00540261" w:rsidRPr="00173DBC">
        <w:rPr>
          <w:rFonts w:ascii="Palatino-Roman" w:hAnsi="Palatino-Roman" w:cs="Arial"/>
          <w:color w:val="333333"/>
          <w:sz w:val="20"/>
          <w:shd w:val="clear" w:color="auto" w:fill="FFFFFF"/>
        </w:rPr>
        <w:tab/>
      </w:r>
      <w:r w:rsidR="008C5C65">
        <w:rPr>
          <w:rFonts w:ascii="Palatino-Roman" w:hAnsi="Palatino-Roman" w:cs="Arial"/>
          <w:color w:val="333333"/>
          <w:sz w:val="20"/>
          <w:shd w:val="clear" w:color="auto" w:fill="FFFFFF"/>
        </w:rPr>
        <w:tab/>
      </w:r>
      <w:r w:rsidR="00540261" w:rsidRPr="00173DBC">
        <w:rPr>
          <w:rFonts w:ascii="Palatino-Roman" w:hAnsi="Palatino-Roman" w:cs="Arial"/>
          <w:color w:val="333333"/>
          <w:sz w:val="20"/>
          <w:shd w:val="clear" w:color="auto" w:fill="FFFFFF"/>
        </w:rPr>
        <w:t>(</w:t>
      </w:r>
      <w:r w:rsidR="00B359AA">
        <w:rPr>
          <w:rFonts w:ascii="Palatino-Roman" w:hAnsi="Palatino-Roman" w:cs="Arial"/>
          <w:color w:val="333333"/>
          <w:sz w:val="20"/>
          <w:shd w:val="clear" w:color="auto" w:fill="FFFFFF"/>
        </w:rPr>
        <w:t>5</w:t>
      </w:r>
      <w:r w:rsidR="0056759A">
        <w:rPr>
          <w:rFonts w:ascii="Palatino-Roman" w:hAnsi="Palatino-Roman" w:cs="Arial"/>
          <w:color w:val="333333"/>
          <w:sz w:val="20"/>
          <w:shd w:val="clear" w:color="auto" w:fill="FFFFFF"/>
        </w:rPr>
        <w:t>1</w:t>
      </w:r>
      <w:r w:rsidR="00540261" w:rsidRPr="00173DBC">
        <w:rPr>
          <w:rFonts w:ascii="Palatino-Roman" w:hAnsi="Palatino-Roman" w:cs="Arial"/>
          <w:color w:val="333333"/>
          <w:sz w:val="20"/>
          <w:shd w:val="clear" w:color="auto" w:fill="FFFFFF"/>
        </w:rPr>
        <w:t>)</w:t>
      </w:r>
    </w:p>
    <w:p w:rsidR="00540261" w:rsidRPr="00173DBC" w:rsidRDefault="00540261" w:rsidP="008C5C65">
      <w:pPr>
        <w:rPr>
          <w:rFonts w:ascii="Palatino-Roman" w:hAnsi="Palatino-Roman" w:cs="Arial"/>
          <w:color w:val="333333"/>
          <w:sz w:val="20"/>
          <w:shd w:val="clear" w:color="auto" w:fill="FFFFFF"/>
        </w:rPr>
      </w:pPr>
      <w:r w:rsidRPr="00173DBC">
        <w:rPr>
          <w:rFonts w:ascii="Palatino-Roman" w:hAnsi="Palatino-Roman" w:cs="Arial"/>
          <w:color w:val="333333"/>
          <w:sz w:val="20"/>
          <w:shd w:val="clear" w:color="auto" w:fill="FFFFFF"/>
        </w:rPr>
        <w:t xml:space="preserve">In this particular case, </w:t>
      </w:r>
      <w:r w:rsidRPr="00F50BFB">
        <w:rPr>
          <w:rFonts w:ascii="Palatino-Roman" w:hAnsi="Palatino-Roman" w:cs="Arial"/>
          <w:color w:val="333333"/>
          <w:position w:val="-12"/>
          <w:sz w:val="20"/>
          <w:shd w:val="clear" w:color="auto" w:fill="FFFFFF"/>
        </w:rPr>
        <w:object w:dxaOrig="360" w:dyaOrig="380">
          <v:shape id="_x0000_i1250" type="#_x0000_t75" style="width:16.1pt;height:17.2pt" o:ole="">
            <v:imagedata r:id="rId477" o:title=""/>
          </v:shape>
          <o:OLEObject Type="Embed" ProgID="Equation.3" ShapeID="_x0000_i1250" DrawAspect="Content" ObjectID="_1495275457" r:id="rId478"/>
        </w:object>
      </w:r>
      <w:r w:rsidRPr="00173DBC">
        <w:rPr>
          <w:rFonts w:ascii="Palatino-Roman" w:hAnsi="Palatino-Roman" w:cs="Arial"/>
          <w:color w:val="333333"/>
          <w:sz w:val="20"/>
          <w:shd w:val="clear" w:color="auto" w:fill="FFFFFF"/>
        </w:rPr>
        <w:t xml:space="preserve"> can also be expressed as a function </w:t>
      </w:r>
      <w:proofErr w:type="gramStart"/>
      <w:r w:rsidRPr="00173DBC">
        <w:rPr>
          <w:rFonts w:ascii="Palatino-Roman" w:hAnsi="Palatino-Roman" w:cs="Arial"/>
          <w:color w:val="333333"/>
          <w:sz w:val="20"/>
          <w:shd w:val="clear" w:color="auto" w:fill="FFFFFF"/>
        </w:rPr>
        <w:t xml:space="preserve">of  </w:t>
      </w:r>
      <w:proofErr w:type="gramEnd"/>
      <w:r w:rsidR="008C5C65" w:rsidRPr="008C5C65">
        <w:rPr>
          <w:rFonts w:ascii="Palatino-Roman" w:hAnsi="Palatino-Roman" w:cs="Arial"/>
          <w:color w:val="333333"/>
          <w:position w:val="-14"/>
          <w:sz w:val="20"/>
          <w:shd w:val="clear" w:color="auto" w:fill="FFFFFF"/>
        </w:rPr>
        <w:object w:dxaOrig="380" w:dyaOrig="380">
          <v:shape id="_x0000_i1251" type="#_x0000_t75" style="width:18.8pt;height:17.75pt" o:ole="">
            <v:imagedata r:id="rId479" o:title=""/>
          </v:shape>
          <o:OLEObject Type="Embed" ProgID="Equation.3" ShapeID="_x0000_i1251" DrawAspect="Content" ObjectID="_1495275458" r:id="rId480"/>
        </w:object>
      </w:r>
      <w:r w:rsidRPr="00173DBC">
        <w:rPr>
          <w:rFonts w:ascii="Palatino-Roman" w:hAnsi="Palatino-Roman" w:cs="Arial"/>
          <w:color w:val="333333"/>
          <w:sz w:val="20"/>
          <w:shd w:val="clear" w:color="auto" w:fill="FFFFFF"/>
        </w:rPr>
        <w:t>, as</w:t>
      </w:r>
      <w:r>
        <w:rPr>
          <w:rFonts w:ascii="Palatino-Roman" w:hAnsi="Palatino-Roman" w:cs="Arial"/>
          <w:color w:val="333333"/>
          <w:sz w:val="20"/>
          <w:shd w:val="clear" w:color="auto" w:fill="FFFFFF"/>
        </w:rPr>
        <w:t xml:space="preserve"> described</w:t>
      </w:r>
      <w:r w:rsidRPr="00173DBC">
        <w:rPr>
          <w:rFonts w:ascii="Palatino-Roman" w:hAnsi="Palatino-Roman" w:cs="Arial"/>
          <w:color w:val="333333"/>
          <w:sz w:val="20"/>
          <w:shd w:val="clear" w:color="auto" w:fill="FFFFFF"/>
        </w:rPr>
        <w:t xml:space="preserve"> in Appendix A, to give a closed form expression for </w:t>
      </w:r>
      <w:r w:rsidR="008C5C65" w:rsidRPr="008C5C65">
        <w:rPr>
          <w:rFonts w:ascii="Palatino-Roman" w:hAnsi="Palatino-Roman" w:cs="Arial"/>
          <w:color w:val="333333"/>
          <w:position w:val="-14"/>
          <w:sz w:val="20"/>
          <w:shd w:val="clear" w:color="auto" w:fill="FFFFFF"/>
        </w:rPr>
        <w:object w:dxaOrig="380" w:dyaOrig="380">
          <v:shape id="_x0000_i1252" type="#_x0000_t75" style="width:18.8pt;height:17.75pt" o:ole="">
            <v:imagedata r:id="rId479" o:title=""/>
          </v:shape>
          <o:OLEObject Type="Embed" ProgID="Equation.3" ShapeID="_x0000_i1252" DrawAspect="Content" ObjectID="_1495275459" r:id="rId481"/>
        </w:object>
      </w:r>
      <w:r w:rsidRPr="00173DBC">
        <w:rPr>
          <w:rFonts w:ascii="Palatino-Roman" w:hAnsi="Palatino-Roman" w:cs="Arial"/>
          <w:color w:val="333333"/>
          <w:sz w:val="20"/>
          <w:shd w:val="clear" w:color="auto" w:fill="FFFFFF"/>
        </w:rPr>
        <w:t xml:space="preserve"> as,</w:t>
      </w:r>
    </w:p>
    <w:p w:rsidR="00540261" w:rsidRPr="00173DBC" w:rsidRDefault="001B5C93" w:rsidP="0056759A">
      <w:pPr>
        <w:ind w:left="3600" w:firstLine="720"/>
        <w:rPr>
          <w:rFonts w:ascii="Palatino-Roman" w:hAnsi="Palatino-Roman" w:cs="Arial"/>
          <w:color w:val="333333"/>
          <w:sz w:val="20"/>
          <w:shd w:val="clear" w:color="auto" w:fill="FFFFFF"/>
        </w:rPr>
      </w:pPr>
      <w:r w:rsidRPr="00F50BFB">
        <w:rPr>
          <w:rFonts w:ascii="Palatino-Roman" w:hAnsi="Palatino-Roman" w:cs="Arial"/>
          <w:color w:val="333333"/>
          <w:position w:val="-24"/>
          <w:sz w:val="20"/>
          <w:shd w:val="clear" w:color="auto" w:fill="FFFFFF"/>
        </w:rPr>
        <w:object w:dxaOrig="2659" w:dyaOrig="1040">
          <v:shape id="_x0000_i1253" type="#_x0000_t75" style="width:106.4pt;height:43pt" o:ole="">
            <v:imagedata r:id="rId482" o:title=""/>
          </v:shape>
          <o:OLEObject Type="Embed" ProgID="Equation.3" ShapeID="_x0000_i1253" DrawAspect="Content" ObjectID="_1495275460" r:id="rId483"/>
        </w:object>
      </w:r>
      <w:r w:rsidR="00540261" w:rsidRPr="00173DBC">
        <w:rPr>
          <w:rFonts w:ascii="Palatino-Roman" w:hAnsi="Palatino-Roman" w:cs="Arial"/>
          <w:color w:val="333333"/>
          <w:sz w:val="20"/>
          <w:shd w:val="clear" w:color="auto" w:fill="FFFFFF"/>
        </w:rPr>
        <w:tab/>
      </w:r>
      <w:r w:rsidR="00540261" w:rsidRPr="00173DBC">
        <w:rPr>
          <w:rFonts w:ascii="Palatino-Roman" w:hAnsi="Palatino-Roman" w:cs="Arial"/>
          <w:color w:val="333333"/>
          <w:sz w:val="20"/>
          <w:shd w:val="clear" w:color="auto" w:fill="FFFFFF"/>
        </w:rPr>
        <w:tab/>
      </w:r>
      <w:r w:rsidR="00540261" w:rsidRPr="00173DBC">
        <w:rPr>
          <w:rFonts w:ascii="Palatino-Roman" w:hAnsi="Palatino-Roman" w:cs="Arial"/>
          <w:color w:val="333333"/>
          <w:sz w:val="20"/>
          <w:shd w:val="clear" w:color="auto" w:fill="FFFFFF"/>
        </w:rPr>
        <w:tab/>
      </w:r>
      <w:r w:rsidR="00540261">
        <w:rPr>
          <w:rFonts w:ascii="Palatino-Roman" w:hAnsi="Palatino-Roman" w:cs="Arial"/>
          <w:color w:val="333333"/>
          <w:sz w:val="20"/>
          <w:shd w:val="clear" w:color="auto" w:fill="FFFFFF"/>
        </w:rPr>
        <w:tab/>
      </w:r>
      <w:r w:rsidR="00540261">
        <w:rPr>
          <w:rFonts w:ascii="Palatino-Roman" w:hAnsi="Palatino-Roman" w:cs="Arial"/>
          <w:color w:val="333333"/>
          <w:sz w:val="20"/>
          <w:shd w:val="clear" w:color="auto" w:fill="FFFFFF"/>
        </w:rPr>
        <w:tab/>
      </w:r>
      <w:r w:rsidR="00540261" w:rsidRPr="00173DBC">
        <w:rPr>
          <w:rFonts w:ascii="Palatino-Roman" w:hAnsi="Palatino-Roman" w:cs="Arial"/>
          <w:color w:val="333333"/>
          <w:sz w:val="20"/>
          <w:shd w:val="clear" w:color="auto" w:fill="FFFFFF"/>
        </w:rPr>
        <w:t>(</w:t>
      </w:r>
      <w:r w:rsidR="00B359AA">
        <w:rPr>
          <w:rFonts w:ascii="Palatino-Roman" w:hAnsi="Palatino-Roman" w:cs="Arial"/>
          <w:color w:val="333333"/>
          <w:sz w:val="20"/>
          <w:shd w:val="clear" w:color="auto" w:fill="FFFFFF"/>
        </w:rPr>
        <w:t>5</w:t>
      </w:r>
      <w:r w:rsidR="0056759A">
        <w:rPr>
          <w:rFonts w:ascii="Palatino-Roman" w:hAnsi="Palatino-Roman" w:cs="Arial"/>
          <w:color w:val="333333"/>
          <w:sz w:val="20"/>
          <w:shd w:val="clear" w:color="auto" w:fill="FFFFFF"/>
        </w:rPr>
        <w:t>2</w:t>
      </w:r>
      <w:r w:rsidR="00540261" w:rsidRPr="00173DBC">
        <w:rPr>
          <w:rFonts w:ascii="Palatino-Roman" w:hAnsi="Palatino-Roman" w:cs="Arial"/>
          <w:color w:val="333333"/>
          <w:sz w:val="20"/>
          <w:shd w:val="clear" w:color="auto" w:fill="FFFFFF"/>
        </w:rPr>
        <w:t>)</w:t>
      </w:r>
    </w:p>
    <w:p w:rsidR="00173DBC" w:rsidRPr="00173DBC" w:rsidRDefault="00173DBC" w:rsidP="00974E18">
      <w:pPr>
        <w:jc w:val="both"/>
        <w:rPr>
          <w:rFonts w:ascii="Palatino-Roman" w:hAnsi="Palatino-Roman" w:cs="Arial"/>
          <w:color w:val="333333"/>
          <w:sz w:val="20"/>
          <w:shd w:val="clear" w:color="auto" w:fill="FFFFFF"/>
        </w:rPr>
      </w:pPr>
      <w:r w:rsidRPr="00173DBC">
        <w:rPr>
          <w:rFonts w:ascii="Palatino-Roman" w:hAnsi="Palatino-Roman" w:cs="Arial"/>
          <w:color w:val="333333"/>
          <w:sz w:val="20"/>
          <w:shd w:val="clear" w:color="auto" w:fill="FFFFFF"/>
        </w:rPr>
        <w:t xml:space="preserve">An iterative technique </w:t>
      </w:r>
      <w:r w:rsidR="00540261">
        <w:rPr>
          <w:rFonts w:ascii="Palatino-Roman" w:hAnsi="Palatino-Roman" w:cs="Arial"/>
          <w:color w:val="333333"/>
          <w:sz w:val="20"/>
          <w:shd w:val="clear" w:color="auto" w:fill="FFFFFF"/>
        </w:rPr>
        <w:t xml:space="preserve">can </w:t>
      </w:r>
      <w:r w:rsidR="00540261" w:rsidRPr="00AF5C98">
        <w:rPr>
          <w:rFonts w:ascii="Palatino-Roman" w:hAnsi="Palatino-Roman" w:cs="Arial"/>
          <w:sz w:val="20"/>
          <w:shd w:val="clear" w:color="auto" w:fill="FFFFFF"/>
        </w:rPr>
        <w:t>also [</w:t>
      </w:r>
      <w:r w:rsidR="00A4381E" w:rsidRPr="00AF5C98">
        <w:rPr>
          <w:rFonts w:ascii="Palatino-Roman" w:hAnsi="Palatino-Roman" w:cs="Arial"/>
          <w:sz w:val="20"/>
          <w:shd w:val="clear" w:color="auto" w:fill="FFFFFF"/>
        </w:rPr>
        <w:t>2</w:t>
      </w:r>
      <w:r w:rsidR="00974E18">
        <w:rPr>
          <w:rFonts w:ascii="Palatino-Roman" w:hAnsi="Palatino-Roman" w:cs="Arial"/>
          <w:sz w:val="20"/>
          <w:shd w:val="clear" w:color="auto" w:fill="FFFFFF"/>
        </w:rPr>
        <w:t>5</w:t>
      </w:r>
      <w:r w:rsidR="00A4381E" w:rsidRPr="00AF5C98">
        <w:rPr>
          <w:rFonts w:ascii="Palatino-Roman" w:hAnsi="Palatino-Roman" w:cs="Arial"/>
          <w:sz w:val="20"/>
          <w:shd w:val="clear" w:color="auto" w:fill="FFFFFF"/>
        </w:rPr>
        <w:t>]</w:t>
      </w:r>
      <w:r w:rsidR="00540261">
        <w:rPr>
          <w:rFonts w:ascii="Palatino-Roman" w:hAnsi="Palatino-Roman" w:cs="Arial"/>
          <w:color w:val="333333"/>
          <w:sz w:val="20"/>
          <w:shd w:val="clear" w:color="auto" w:fill="FFFFFF"/>
        </w:rPr>
        <w:t xml:space="preserve"> be </w:t>
      </w:r>
      <w:r w:rsidR="00492B41">
        <w:rPr>
          <w:rFonts w:ascii="Palatino-Roman" w:hAnsi="Palatino-Roman" w:cs="Arial"/>
          <w:color w:val="333333"/>
          <w:sz w:val="20"/>
          <w:shd w:val="clear" w:color="auto" w:fill="FFFFFF"/>
        </w:rPr>
        <w:t xml:space="preserve">used </w:t>
      </w:r>
      <w:r w:rsidR="00492B41" w:rsidRPr="00173DBC">
        <w:rPr>
          <w:rFonts w:ascii="Palatino-Roman" w:hAnsi="Palatino-Roman" w:cs="Arial"/>
          <w:color w:val="333333"/>
          <w:sz w:val="20"/>
          <w:shd w:val="clear" w:color="auto" w:fill="FFFFFF"/>
        </w:rPr>
        <w:t>to</w:t>
      </w:r>
      <w:r w:rsidRPr="00173DBC">
        <w:rPr>
          <w:rFonts w:ascii="Palatino-Roman" w:hAnsi="Palatino-Roman" w:cs="Arial"/>
          <w:color w:val="333333"/>
          <w:sz w:val="20"/>
          <w:shd w:val="clear" w:color="auto" w:fill="FFFFFF"/>
        </w:rPr>
        <w:t xml:space="preserve"> obtain the power spectrum of the res</w:t>
      </w:r>
      <w:r w:rsidR="00155F0C">
        <w:rPr>
          <w:rFonts w:ascii="Palatino-Roman" w:hAnsi="Palatino-Roman" w:cs="Arial"/>
          <w:color w:val="333333"/>
          <w:sz w:val="20"/>
          <w:shd w:val="clear" w:color="auto" w:fill="FFFFFF"/>
        </w:rPr>
        <w:t>ponse</w:t>
      </w:r>
      <w:r w:rsidR="00540261">
        <w:rPr>
          <w:rFonts w:ascii="Palatino-Roman" w:hAnsi="Palatino-Roman" w:cs="Arial"/>
          <w:color w:val="333333"/>
          <w:sz w:val="20"/>
          <w:shd w:val="clear" w:color="auto" w:fill="FFFFFF"/>
        </w:rPr>
        <w:t xml:space="preserve">, and </w:t>
      </w:r>
      <w:proofErr w:type="gramStart"/>
      <w:r w:rsidR="00540261">
        <w:rPr>
          <w:rFonts w:ascii="Palatino-Roman" w:hAnsi="Palatino-Roman" w:cs="Arial"/>
          <w:color w:val="333333"/>
          <w:sz w:val="20"/>
          <w:shd w:val="clear" w:color="auto" w:fill="FFFFFF"/>
        </w:rPr>
        <w:t xml:space="preserve">hence </w:t>
      </w:r>
      <w:proofErr w:type="gramEnd"/>
      <w:r w:rsidR="008C5C65" w:rsidRPr="008C5C65">
        <w:rPr>
          <w:rFonts w:ascii="Palatino-Roman" w:hAnsi="Palatino-Roman" w:cs="Arial"/>
          <w:color w:val="333333"/>
          <w:position w:val="-14"/>
          <w:sz w:val="20"/>
          <w:shd w:val="clear" w:color="auto" w:fill="FFFFFF"/>
        </w:rPr>
        <w:object w:dxaOrig="380" w:dyaOrig="380">
          <v:shape id="_x0000_i1254" type="#_x0000_t75" style="width:18.8pt;height:17.75pt" o:ole="">
            <v:imagedata r:id="rId484" o:title=""/>
          </v:shape>
          <o:OLEObject Type="Embed" ProgID="Equation.3" ShapeID="_x0000_i1254" DrawAspect="Content" ObjectID="_1495275461" r:id="rId485"/>
        </w:object>
      </w:r>
      <w:r w:rsidR="00155F0C">
        <w:rPr>
          <w:rFonts w:ascii="Palatino-Roman" w:hAnsi="Palatino-Roman" w:cs="Arial"/>
          <w:color w:val="333333"/>
          <w:sz w:val="20"/>
          <w:shd w:val="clear" w:color="auto" w:fill="FFFFFF"/>
        </w:rPr>
        <w:t xml:space="preserve">. For the first </w:t>
      </w:r>
      <w:proofErr w:type="gramStart"/>
      <w:r w:rsidR="00155F0C">
        <w:rPr>
          <w:rFonts w:ascii="Palatino-Roman" w:hAnsi="Palatino-Roman" w:cs="Arial"/>
          <w:color w:val="333333"/>
          <w:sz w:val="20"/>
          <w:shd w:val="clear" w:color="auto" w:fill="FFFFFF"/>
        </w:rPr>
        <w:t xml:space="preserve">iteration </w:t>
      </w:r>
      <w:proofErr w:type="gramEnd"/>
      <w:r w:rsidR="00B41CB0" w:rsidRPr="00155F0C">
        <w:rPr>
          <w:rFonts w:ascii="Palatino-Roman" w:hAnsi="Palatino-Roman" w:cs="Arial"/>
          <w:color w:val="333333"/>
          <w:position w:val="-10"/>
          <w:sz w:val="20"/>
          <w:shd w:val="clear" w:color="auto" w:fill="FFFFFF"/>
        </w:rPr>
        <w:object w:dxaOrig="660" w:dyaOrig="340">
          <v:shape id="_x0000_i1255" type="#_x0000_t75" style="width:27.95pt;height:12.9pt" o:ole="">
            <v:imagedata r:id="rId486" o:title=""/>
          </v:shape>
          <o:OLEObject Type="Embed" ProgID="Equation.3" ShapeID="_x0000_i1255" DrawAspect="Content" ObjectID="_1495275462" r:id="rId487"/>
        </w:object>
      </w:r>
      <w:r w:rsidRPr="00173DBC">
        <w:rPr>
          <w:rFonts w:ascii="Palatino-Roman" w:hAnsi="Palatino-Roman" w:cs="Arial"/>
          <w:color w:val="333333"/>
          <w:sz w:val="20"/>
          <w:shd w:val="clear" w:color="auto" w:fill="FFFFFF"/>
        </w:rPr>
        <w:t>, it is assumed that</w:t>
      </w:r>
      <w:r w:rsidR="007A3448" w:rsidRPr="007A3448">
        <w:rPr>
          <w:rFonts w:ascii="Palatino-Roman" w:hAnsi="Palatino-Roman" w:cs="Arial"/>
          <w:color w:val="333333"/>
          <w:position w:val="-18"/>
          <w:sz w:val="20"/>
          <w:shd w:val="clear" w:color="auto" w:fill="FFFFFF"/>
        </w:rPr>
        <w:object w:dxaOrig="940" w:dyaOrig="420">
          <v:shape id="_x0000_i1256" type="#_x0000_t75" style="width:40.3pt;height:17.75pt" o:ole="">
            <v:imagedata r:id="rId488" o:title=""/>
          </v:shape>
          <o:OLEObject Type="Embed" ProgID="Equation.3" ShapeID="_x0000_i1256" DrawAspect="Content" ObjectID="_1495275463" r:id="rId489"/>
        </w:object>
      </w:r>
      <w:r w:rsidRPr="00173DBC">
        <w:rPr>
          <w:rFonts w:ascii="Palatino-Roman" w:hAnsi="Palatino-Roman" w:cs="Arial"/>
          <w:color w:val="333333"/>
          <w:sz w:val="20"/>
          <w:shd w:val="clear" w:color="auto" w:fill="FFFFFF"/>
        </w:rPr>
        <w:t xml:space="preserve"> , and the auto power spectrum is obtained from</w:t>
      </w:r>
      <w:r w:rsidR="007042C2">
        <w:rPr>
          <w:rFonts w:ascii="Palatino-Roman" w:hAnsi="Palatino-Roman" w:cs="Arial"/>
          <w:color w:val="333333"/>
          <w:sz w:val="20"/>
          <w:shd w:val="clear" w:color="auto" w:fill="FFFFFF"/>
        </w:rPr>
        <w:t>,</w:t>
      </w:r>
    </w:p>
    <w:p w:rsidR="00173DBC" w:rsidRPr="00173DBC" w:rsidRDefault="001B5C93" w:rsidP="0056759A">
      <w:pPr>
        <w:ind w:left="2880" w:firstLine="720"/>
        <w:jc w:val="both"/>
        <w:rPr>
          <w:rFonts w:ascii="Palatino-Roman" w:hAnsi="Palatino-Roman" w:cs="Arial"/>
          <w:color w:val="333333"/>
          <w:sz w:val="20"/>
          <w:shd w:val="clear" w:color="auto" w:fill="FFFFFF"/>
        </w:rPr>
      </w:pPr>
      <w:r w:rsidRPr="00155F0C">
        <w:rPr>
          <w:rFonts w:ascii="Palatino-Roman" w:hAnsi="Palatino-Roman" w:cs="Arial"/>
          <w:color w:val="333333"/>
          <w:position w:val="-16"/>
          <w:sz w:val="20"/>
          <w:shd w:val="clear" w:color="auto" w:fill="FFFFFF"/>
        </w:rPr>
        <w:object w:dxaOrig="2460" w:dyaOrig="480">
          <v:shape id="_x0000_i1257" type="#_x0000_t75" style="width:109.05pt;height:20.95pt" o:ole="">
            <v:imagedata r:id="rId490" o:title=""/>
          </v:shape>
          <o:OLEObject Type="Embed" ProgID="Equation.3" ShapeID="_x0000_i1257" DrawAspect="Content" ObjectID="_1495275464" r:id="rId491"/>
        </w:object>
      </w:r>
      <w:r w:rsidR="00173DBC" w:rsidRPr="00173DBC">
        <w:rPr>
          <w:rFonts w:ascii="Palatino-Roman" w:hAnsi="Palatino-Roman" w:cs="Arial"/>
          <w:color w:val="333333"/>
          <w:sz w:val="20"/>
          <w:shd w:val="clear" w:color="auto" w:fill="FFFFFF"/>
        </w:rPr>
        <w:t xml:space="preserve"> </w:t>
      </w:r>
      <w:r w:rsidR="00173DBC" w:rsidRPr="00173DBC">
        <w:rPr>
          <w:rFonts w:ascii="Palatino-Roman" w:hAnsi="Palatino-Roman" w:cs="Arial"/>
          <w:color w:val="333333"/>
          <w:sz w:val="20"/>
          <w:shd w:val="clear" w:color="auto" w:fill="FFFFFF"/>
        </w:rPr>
        <w:tab/>
      </w:r>
      <w:r w:rsidR="00173DBC" w:rsidRPr="00173DBC">
        <w:rPr>
          <w:rFonts w:ascii="Palatino-Roman" w:hAnsi="Palatino-Roman" w:cs="Arial"/>
          <w:color w:val="333333"/>
          <w:sz w:val="20"/>
          <w:shd w:val="clear" w:color="auto" w:fill="FFFFFF"/>
        </w:rPr>
        <w:tab/>
      </w:r>
      <w:r w:rsidR="00173DBC" w:rsidRPr="00173DBC">
        <w:rPr>
          <w:rFonts w:ascii="Palatino-Roman" w:hAnsi="Palatino-Roman" w:cs="Arial"/>
          <w:color w:val="333333"/>
          <w:sz w:val="20"/>
          <w:shd w:val="clear" w:color="auto" w:fill="FFFFFF"/>
        </w:rPr>
        <w:tab/>
      </w:r>
      <w:r w:rsidR="00173DBC" w:rsidRPr="00173DBC">
        <w:rPr>
          <w:rFonts w:ascii="Palatino-Roman" w:hAnsi="Palatino-Roman" w:cs="Arial"/>
          <w:color w:val="333333"/>
          <w:sz w:val="20"/>
          <w:shd w:val="clear" w:color="auto" w:fill="FFFFFF"/>
        </w:rPr>
        <w:tab/>
      </w:r>
      <w:r w:rsidR="00892C61">
        <w:rPr>
          <w:rFonts w:ascii="Palatino-Roman" w:hAnsi="Palatino-Roman" w:cs="Arial"/>
          <w:color w:val="333333"/>
          <w:sz w:val="20"/>
          <w:shd w:val="clear" w:color="auto" w:fill="FFFFFF"/>
        </w:rPr>
        <w:t xml:space="preserve">           </w:t>
      </w:r>
      <w:r w:rsidR="0047736F">
        <w:rPr>
          <w:rFonts w:ascii="Palatino-Roman" w:hAnsi="Palatino-Roman" w:cs="Arial"/>
          <w:color w:val="333333"/>
          <w:sz w:val="20"/>
          <w:shd w:val="clear" w:color="auto" w:fill="FFFFFF"/>
        </w:rPr>
        <w:t xml:space="preserve">   </w:t>
      </w:r>
      <w:r w:rsidR="00173DBC" w:rsidRPr="00173DBC">
        <w:rPr>
          <w:rFonts w:ascii="Palatino-Roman" w:hAnsi="Palatino-Roman" w:cs="Arial"/>
          <w:color w:val="333333"/>
          <w:sz w:val="20"/>
          <w:shd w:val="clear" w:color="auto" w:fill="FFFFFF"/>
        </w:rPr>
        <w:t>(</w:t>
      </w:r>
      <w:r w:rsidR="00B359AA">
        <w:rPr>
          <w:rFonts w:ascii="Palatino-Roman" w:hAnsi="Palatino-Roman" w:cs="Arial"/>
          <w:color w:val="333333"/>
          <w:sz w:val="20"/>
          <w:shd w:val="clear" w:color="auto" w:fill="FFFFFF"/>
        </w:rPr>
        <w:t>5</w:t>
      </w:r>
      <w:r w:rsidR="0056759A">
        <w:rPr>
          <w:rFonts w:ascii="Palatino-Roman" w:hAnsi="Palatino-Roman" w:cs="Arial"/>
          <w:color w:val="333333"/>
          <w:sz w:val="20"/>
          <w:shd w:val="clear" w:color="auto" w:fill="FFFFFF"/>
        </w:rPr>
        <w:t>3</w:t>
      </w:r>
      <w:r w:rsidR="00173DBC" w:rsidRPr="00173DBC">
        <w:rPr>
          <w:rFonts w:ascii="Palatino-Roman" w:hAnsi="Palatino-Roman" w:cs="Arial"/>
          <w:color w:val="333333"/>
          <w:sz w:val="20"/>
          <w:shd w:val="clear" w:color="auto" w:fill="FFFFFF"/>
        </w:rPr>
        <w:t>)</w:t>
      </w:r>
    </w:p>
    <w:p w:rsidR="00173DBC" w:rsidRPr="00173DBC" w:rsidRDefault="00173DBC" w:rsidP="00492B41">
      <w:pPr>
        <w:rPr>
          <w:rFonts w:ascii="Palatino-Roman" w:hAnsi="Palatino-Roman" w:cs="Arial"/>
          <w:color w:val="333333"/>
          <w:sz w:val="20"/>
          <w:shd w:val="clear" w:color="auto" w:fill="FFFFFF"/>
        </w:rPr>
      </w:pPr>
      <w:proofErr w:type="gramStart"/>
      <w:r w:rsidRPr="00173DBC">
        <w:rPr>
          <w:rFonts w:ascii="Palatino-Roman" w:hAnsi="Palatino-Roman" w:cs="Arial"/>
          <w:color w:val="333333"/>
          <w:sz w:val="20"/>
          <w:shd w:val="clear" w:color="auto" w:fill="FFFFFF"/>
        </w:rPr>
        <w:t>where</w:t>
      </w:r>
      <w:proofErr w:type="gramEnd"/>
      <w:r w:rsidRPr="00173DBC">
        <w:rPr>
          <w:rFonts w:ascii="Palatino-Roman" w:hAnsi="Palatino-Roman" w:cs="Arial"/>
          <w:color w:val="333333"/>
          <w:sz w:val="20"/>
          <w:shd w:val="clear" w:color="auto" w:fill="FFFFFF"/>
        </w:rPr>
        <w:t xml:space="preserve">, in general, </w:t>
      </w:r>
      <w:r w:rsidR="008C5C65" w:rsidRPr="008C5C65">
        <w:rPr>
          <w:rFonts w:ascii="Palatino-Roman" w:hAnsi="Palatino-Roman" w:cs="Arial"/>
          <w:color w:val="333333"/>
          <w:position w:val="-38"/>
          <w:sz w:val="20"/>
          <w:shd w:val="clear" w:color="auto" w:fill="FFFFFF"/>
        </w:rPr>
        <w:object w:dxaOrig="3320" w:dyaOrig="760">
          <v:shape id="_x0000_i1258" type="#_x0000_t75" style="width:147.2pt;height:33.85pt" o:ole="">
            <v:imagedata r:id="rId492" o:title=""/>
          </v:shape>
          <o:OLEObject Type="Embed" ProgID="Equation.3" ShapeID="_x0000_i1258" DrawAspect="Content" ObjectID="_1495275465" r:id="rId493"/>
        </w:object>
      </w:r>
      <w:r w:rsidRPr="00173DBC">
        <w:rPr>
          <w:rFonts w:ascii="Palatino-Roman" w:hAnsi="Palatino-Roman" w:cs="Arial"/>
          <w:color w:val="333333"/>
          <w:sz w:val="20"/>
          <w:shd w:val="clear" w:color="auto" w:fill="FFFFFF"/>
        </w:rPr>
        <w:t>. The variance of the velocity can then be obtained from,</w:t>
      </w:r>
    </w:p>
    <w:p w:rsidR="00155F0C" w:rsidRDefault="00155F0C" w:rsidP="0056759A">
      <w:pPr>
        <w:ind w:left="2880" w:firstLine="720"/>
        <w:jc w:val="both"/>
        <w:rPr>
          <w:rFonts w:ascii="Palatino-Roman" w:hAnsi="Palatino-Roman" w:cs="Arial"/>
          <w:color w:val="333333"/>
          <w:sz w:val="20"/>
          <w:shd w:val="clear" w:color="auto" w:fill="FFFFFF"/>
        </w:rPr>
      </w:pPr>
      <w:r w:rsidRPr="00155F0C">
        <w:rPr>
          <w:rFonts w:ascii="Palatino-Roman" w:hAnsi="Palatino-Roman" w:cs="Arial"/>
          <w:color w:val="333333"/>
          <w:position w:val="-30"/>
          <w:sz w:val="20"/>
          <w:shd w:val="clear" w:color="auto" w:fill="FFFFFF"/>
        </w:rPr>
        <w:object w:dxaOrig="2299" w:dyaOrig="740">
          <v:shape id="_x0000_i1259" type="#_x0000_t75" style="width:99.4pt;height:30.65pt" o:ole="">
            <v:imagedata r:id="rId494" o:title=""/>
          </v:shape>
          <o:OLEObject Type="Embed" ProgID="Equation.3" ShapeID="_x0000_i1259" DrawAspect="Content" ObjectID="_1495275466" r:id="rId495"/>
        </w:object>
      </w:r>
      <w:r w:rsidR="00173DBC" w:rsidRPr="00173DBC">
        <w:rPr>
          <w:rFonts w:ascii="Palatino-Roman" w:hAnsi="Palatino-Roman" w:cs="Arial"/>
          <w:color w:val="333333"/>
          <w:sz w:val="20"/>
          <w:shd w:val="clear" w:color="auto" w:fill="FFFFFF"/>
        </w:rPr>
        <w:t xml:space="preserve"> </w:t>
      </w:r>
      <w:r w:rsidR="00173DBC" w:rsidRPr="00173DBC">
        <w:rPr>
          <w:rFonts w:ascii="Palatino-Roman" w:hAnsi="Palatino-Roman" w:cs="Arial"/>
          <w:color w:val="333333"/>
          <w:sz w:val="20"/>
          <w:shd w:val="clear" w:color="auto" w:fill="FFFFFF"/>
        </w:rPr>
        <w:tab/>
      </w:r>
      <w:r w:rsidR="00173DBC" w:rsidRPr="00173DBC">
        <w:rPr>
          <w:rFonts w:ascii="Palatino-Roman" w:hAnsi="Palatino-Roman" w:cs="Arial"/>
          <w:color w:val="333333"/>
          <w:sz w:val="20"/>
          <w:shd w:val="clear" w:color="auto" w:fill="FFFFFF"/>
        </w:rPr>
        <w:tab/>
      </w:r>
      <w:r w:rsidR="00173DBC" w:rsidRPr="00173DBC">
        <w:rPr>
          <w:rFonts w:ascii="Palatino-Roman" w:hAnsi="Palatino-Roman" w:cs="Arial"/>
          <w:color w:val="333333"/>
          <w:sz w:val="20"/>
          <w:shd w:val="clear" w:color="auto" w:fill="FFFFFF"/>
        </w:rPr>
        <w:tab/>
      </w:r>
      <w:r w:rsidR="00173DBC" w:rsidRPr="00173DBC">
        <w:rPr>
          <w:rFonts w:ascii="Palatino-Roman" w:hAnsi="Palatino-Roman" w:cs="Arial"/>
          <w:color w:val="333333"/>
          <w:sz w:val="20"/>
          <w:shd w:val="clear" w:color="auto" w:fill="FFFFFF"/>
        </w:rPr>
        <w:tab/>
      </w:r>
      <w:r w:rsidR="00892C61">
        <w:rPr>
          <w:rFonts w:ascii="Palatino-Roman" w:hAnsi="Palatino-Roman" w:cs="Arial"/>
          <w:color w:val="333333"/>
          <w:sz w:val="20"/>
          <w:shd w:val="clear" w:color="auto" w:fill="FFFFFF"/>
        </w:rPr>
        <w:tab/>
        <w:t xml:space="preserve">            </w:t>
      </w:r>
      <w:r w:rsidR="0047736F">
        <w:rPr>
          <w:rFonts w:ascii="Palatino-Roman" w:hAnsi="Palatino-Roman" w:cs="Arial"/>
          <w:color w:val="333333"/>
          <w:sz w:val="20"/>
          <w:shd w:val="clear" w:color="auto" w:fill="FFFFFF"/>
        </w:rPr>
        <w:t xml:space="preserve">  </w:t>
      </w:r>
      <w:r>
        <w:rPr>
          <w:rFonts w:ascii="Palatino-Roman" w:hAnsi="Palatino-Roman" w:cs="Arial"/>
          <w:color w:val="333333"/>
          <w:sz w:val="20"/>
          <w:shd w:val="clear" w:color="auto" w:fill="FFFFFF"/>
        </w:rPr>
        <w:t>(</w:t>
      </w:r>
      <w:r w:rsidR="00B359AA">
        <w:rPr>
          <w:rFonts w:ascii="Palatino-Roman" w:hAnsi="Palatino-Roman" w:cs="Arial"/>
          <w:color w:val="333333"/>
          <w:sz w:val="20"/>
          <w:shd w:val="clear" w:color="auto" w:fill="FFFFFF"/>
        </w:rPr>
        <w:t>5</w:t>
      </w:r>
      <w:r w:rsidR="0056759A">
        <w:rPr>
          <w:rFonts w:ascii="Palatino-Roman" w:hAnsi="Palatino-Roman" w:cs="Arial"/>
          <w:color w:val="333333"/>
          <w:sz w:val="20"/>
          <w:shd w:val="clear" w:color="auto" w:fill="FFFFFF"/>
        </w:rPr>
        <w:t>4</w:t>
      </w:r>
      <w:r>
        <w:rPr>
          <w:rFonts w:ascii="Palatino-Roman" w:hAnsi="Palatino-Roman" w:cs="Arial"/>
          <w:color w:val="333333"/>
          <w:sz w:val="20"/>
          <w:shd w:val="clear" w:color="auto" w:fill="FFFFFF"/>
        </w:rPr>
        <w:t>)</w:t>
      </w:r>
    </w:p>
    <w:p w:rsidR="00FC2616" w:rsidRDefault="00173DBC" w:rsidP="000F08F3">
      <w:pPr>
        <w:jc w:val="both"/>
        <w:rPr>
          <w:rFonts w:ascii="Palatino-Roman" w:hAnsi="Palatino-Roman" w:cs="Arial"/>
          <w:color w:val="333333"/>
          <w:sz w:val="20"/>
          <w:shd w:val="clear" w:color="auto" w:fill="FFFFFF"/>
        </w:rPr>
      </w:pPr>
      <w:r w:rsidRPr="00173DBC">
        <w:rPr>
          <w:rFonts w:ascii="Palatino-Roman" w:hAnsi="Palatino-Roman" w:cs="Arial"/>
          <w:color w:val="333333"/>
          <w:sz w:val="20"/>
          <w:shd w:val="clear" w:color="auto" w:fill="FFFFFF"/>
        </w:rPr>
        <w:t xml:space="preserve">The next iteration of the equivalent linear damping </w:t>
      </w:r>
      <w:r w:rsidR="007A3448" w:rsidRPr="007A3448">
        <w:rPr>
          <w:rFonts w:ascii="Palatino-Roman" w:hAnsi="Palatino-Roman" w:cs="Arial"/>
          <w:color w:val="333333"/>
          <w:position w:val="-18"/>
          <w:sz w:val="20"/>
          <w:shd w:val="clear" w:color="auto" w:fill="FFFFFF"/>
        </w:rPr>
        <w:object w:dxaOrig="600" w:dyaOrig="420">
          <v:shape id="_x0000_i1260" type="#_x0000_t75" style="width:23.65pt;height:17.75pt" o:ole="">
            <v:imagedata r:id="rId496" o:title=""/>
          </v:shape>
          <o:OLEObject Type="Embed" ProgID="Equation.3" ShapeID="_x0000_i1260" DrawAspect="Content" ObjectID="_1495275467" r:id="rId497"/>
        </w:object>
      </w:r>
      <w:r w:rsidRPr="00173DBC">
        <w:rPr>
          <w:rFonts w:ascii="Palatino-Roman" w:hAnsi="Palatino-Roman" w:cs="Arial"/>
          <w:color w:val="333333"/>
          <w:sz w:val="20"/>
          <w:shd w:val="clear" w:color="auto" w:fill="FFFFFF"/>
        </w:rPr>
        <w:t xml:space="preserve"> for the nonlinear funct</w:t>
      </w:r>
      <w:r w:rsidR="00FC2616">
        <w:rPr>
          <w:rFonts w:ascii="Palatino-Roman" w:hAnsi="Palatino-Roman" w:cs="Arial"/>
          <w:color w:val="333333"/>
          <w:sz w:val="20"/>
          <w:shd w:val="clear" w:color="auto" w:fill="FFFFFF"/>
        </w:rPr>
        <w:t>ion can then be calculated from,</w:t>
      </w:r>
    </w:p>
    <w:p w:rsidR="00FC2616" w:rsidRDefault="007A3448" w:rsidP="0056759A">
      <w:pPr>
        <w:ind w:left="2880" w:firstLine="720"/>
        <w:jc w:val="both"/>
        <w:rPr>
          <w:rFonts w:ascii="Palatino-Roman" w:hAnsi="Palatino-Roman" w:cs="Arial"/>
          <w:color w:val="333333"/>
          <w:sz w:val="20"/>
          <w:shd w:val="clear" w:color="auto" w:fill="FFFFFF"/>
        </w:rPr>
      </w:pPr>
      <w:r w:rsidRPr="00155F0C">
        <w:rPr>
          <w:rFonts w:ascii="Palatino-Roman" w:hAnsi="Palatino-Roman" w:cs="Arial"/>
          <w:color w:val="333333"/>
          <w:position w:val="-30"/>
          <w:sz w:val="20"/>
          <w:shd w:val="clear" w:color="auto" w:fill="FFFFFF"/>
        </w:rPr>
        <w:object w:dxaOrig="4080" w:dyaOrig="740">
          <v:shape id="_x0000_i1261" type="#_x0000_t75" style="width:167.65pt;height:30.65pt" o:ole="">
            <v:imagedata r:id="rId498" o:title=""/>
          </v:shape>
          <o:OLEObject Type="Embed" ProgID="Equation.3" ShapeID="_x0000_i1261" DrawAspect="Content" ObjectID="_1495275468" r:id="rId499"/>
        </w:object>
      </w:r>
      <w:r w:rsidR="00892C61">
        <w:rPr>
          <w:rFonts w:ascii="Palatino-Roman" w:hAnsi="Palatino-Roman" w:cs="Arial"/>
          <w:color w:val="333333"/>
          <w:sz w:val="20"/>
          <w:shd w:val="clear" w:color="auto" w:fill="FFFFFF"/>
        </w:rPr>
        <w:tab/>
      </w:r>
      <w:r w:rsidR="00892C61">
        <w:rPr>
          <w:rFonts w:ascii="Palatino-Roman" w:hAnsi="Palatino-Roman" w:cs="Arial"/>
          <w:color w:val="333333"/>
          <w:sz w:val="20"/>
          <w:shd w:val="clear" w:color="auto" w:fill="FFFFFF"/>
        </w:rPr>
        <w:tab/>
      </w:r>
      <w:r w:rsidR="00892C61">
        <w:rPr>
          <w:rFonts w:ascii="Palatino-Roman" w:hAnsi="Palatino-Roman" w:cs="Arial"/>
          <w:color w:val="333333"/>
          <w:sz w:val="20"/>
          <w:shd w:val="clear" w:color="auto" w:fill="FFFFFF"/>
        </w:rPr>
        <w:tab/>
        <w:t xml:space="preserve">           </w:t>
      </w:r>
      <w:r w:rsidR="0047736F">
        <w:rPr>
          <w:rFonts w:ascii="Palatino-Roman" w:hAnsi="Palatino-Roman" w:cs="Arial"/>
          <w:color w:val="333333"/>
          <w:sz w:val="20"/>
          <w:shd w:val="clear" w:color="auto" w:fill="FFFFFF"/>
        </w:rPr>
        <w:t xml:space="preserve">  </w:t>
      </w:r>
      <w:r w:rsidR="00892C61">
        <w:rPr>
          <w:rFonts w:ascii="Palatino-Roman" w:hAnsi="Palatino-Roman" w:cs="Arial"/>
          <w:color w:val="333333"/>
          <w:sz w:val="20"/>
          <w:shd w:val="clear" w:color="auto" w:fill="FFFFFF"/>
        </w:rPr>
        <w:t xml:space="preserve"> </w:t>
      </w:r>
      <w:r w:rsidR="00A46A00">
        <w:rPr>
          <w:rFonts w:ascii="Palatino-Roman" w:hAnsi="Palatino-Roman" w:cs="Arial"/>
          <w:color w:val="333333"/>
          <w:sz w:val="20"/>
          <w:shd w:val="clear" w:color="auto" w:fill="FFFFFF"/>
        </w:rPr>
        <w:t>(</w:t>
      </w:r>
      <w:r w:rsidR="00B359AA">
        <w:rPr>
          <w:rFonts w:ascii="Palatino-Roman" w:hAnsi="Palatino-Roman" w:cs="Arial"/>
          <w:color w:val="333333"/>
          <w:sz w:val="20"/>
          <w:shd w:val="clear" w:color="auto" w:fill="FFFFFF"/>
        </w:rPr>
        <w:t>5</w:t>
      </w:r>
      <w:r w:rsidR="0056759A">
        <w:rPr>
          <w:rFonts w:ascii="Palatino-Roman" w:hAnsi="Palatino-Roman" w:cs="Arial"/>
          <w:color w:val="333333"/>
          <w:sz w:val="20"/>
          <w:shd w:val="clear" w:color="auto" w:fill="FFFFFF"/>
        </w:rPr>
        <w:t>5</w:t>
      </w:r>
      <w:r w:rsidR="00A46A00">
        <w:rPr>
          <w:rFonts w:ascii="Palatino-Roman" w:hAnsi="Palatino-Roman" w:cs="Arial"/>
          <w:color w:val="333333"/>
          <w:sz w:val="20"/>
          <w:shd w:val="clear" w:color="auto" w:fill="FFFFFF"/>
        </w:rPr>
        <w:t>)</w:t>
      </w:r>
    </w:p>
    <w:p w:rsidR="00FC2616" w:rsidRDefault="00FC2616" w:rsidP="000F08F3">
      <w:pPr>
        <w:jc w:val="both"/>
        <w:rPr>
          <w:rFonts w:ascii="Palatino-Roman" w:hAnsi="Palatino-Roman" w:cs="Arial"/>
          <w:color w:val="333333"/>
          <w:sz w:val="20"/>
          <w:shd w:val="clear" w:color="auto" w:fill="FFFFFF"/>
        </w:rPr>
      </w:pPr>
    </w:p>
    <w:p w:rsidR="00EB2134" w:rsidRDefault="00A9057C" w:rsidP="000F08F3">
      <w:pPr>
        <w:jc w:val="both"/>
        <w:rPr>
          <w:rFonts w:ascii="Palatino-Roman" w:hAnsi="Palatino-Roman" w:cs="Arial"/>
          <w:color w:val="333333"/>
          <w:sz w:val="20"/>
          <w:shd w:val="clear" w:color="auto" w:fill="FFFFFF"/>
        </w:rPr>
      </w:pPr>
      <w:proofErr w:type="gramStart"/>
      <w:r>
        <w:rPr>
          <w:rFonts w:ascii="Palatino-Roman" w:hAnsi="Palatino-Roman" w:cs="Arial"/>
          <w:color w:val="333333"/>
          <w:sz w:val="20"/>
          <w:shd w:val="clear" w:color="auto" w:fill="FFFFFF"/>
        </w:rPr>
        <w:t>,where</w:t>
      </w:r>
      <w:proofErr w:type="gramEnd"/>
      <w:r w:rsidR="00EB2134">
        <w:rPr>
          <w:rFonts w:ascii="Palatino-Roman" w:hAnsi="Palatino-Roman" w:cs="Arial"/>
          <w:color w:val="333333"/>
          <w:sz w:val="20"/>
          <w:shd w:val="clear" w:color="auto" w:fill="FFFFFF"/>
        </w:rPr>
        <w:t xml:space="preserve"> it is </w:t>
      </w:r>
      <w:r w:rsidR="00173DBC" w:rsidRPr="00173DBC">
        <w:rPr>
          <w:rFonts w:ascii="Palatino-Roman" w:hAnsi="Palatino-Roman" w:cs="Arial"/>
          <w:color w:val="333333"/>
          <w:sz w:val="20"/>
          <w:shd w:val="clear" w:color="auto" w:fill="FFFFFF"/>
        </w:rPr>
        <w:t>assum</w:t>
      </w:r>
      <w:r w:rsidR="00EB2134">
        <w:rPr>
          <w:rFonts w:ascii="Palatino-Roman" w:hAnsi="Palatino-Roman" w:cs="Arial"/>
          <w:color w:val="333333"/>
          <w:sz w:val="20"/>
          <w:shd w:val="clear" w:color="auto" w:fill="FFFFFF"/>
        </w:rPr>
        <w:t>ed that</w:t>
      </w:r>
      <w:r w:rsidR="00173DBC" w:rsidRPr="00173DBC">
        <w:rPr>
          <w:rFonts w:ascii="Palatino-Roman" w:hAnsi="Palatino-Roman" w:cs="Arial"/>
          <w:color w:val="333333"/>
          <w:sz w:val="20"/>
          <w:shd w:val="clear" w:color="auto" w:fill="FFFFFF"/>
        </w:rPr>
        <w:t xml:space="preserve"> </w:t>
      </w:r>
      <w:r w:rsidR="004A39EA" w:rsidRPr="00F50BFB">
        <w:rPr>
          <w:rFonts w:ascii="Palatino-Roman" w:hAnsi="Palatino-Roman" w:cs="Arial"/>
          <w:color w:val="333333"/>
          <w:position w:val="-10"/>
          <w:sz w:val="20"/>
          <w:shd w:val="clear" w:color="auto" w:fill="FFFFFF"/>
        </w:rPr>
        <w:object w:dxaOrig="499" w:dyaOrig="340">
          <v:shape id="_x0000_i1262" type="#_x0000_t75" style="width:20.95pt;height:12.9pt" o:ole="">
            <v:imagedata r:id="rId500" o:title=""/>
          </v:shape>
          <o:OLEObject Type="Embed" ProgID="Equation.3" ShapeID="_x0000_i1262" DrawAspect="Content" ObjectID="_1495275469" r:id="rId501"/>
        </w:object>
      </w:r>
      <w:r w:rsidR="00EB2134">
        <w:rPr>
          <w:rFonts w:ascii="Palatino-Roman" w:hAnsi="Palatino-Roman" w:cs="Arial"/>
          <w:color w:val="333333"/>
          <w:sz w:val="20"/>
          <w:shd w:val="clear" w:color="auto" w:fill="FFFFFF"/>
        </w:rPr>
        <w:t xml:space="preserve"> is</w:t>
      </w:r>
      <w:r w:rsidR="00173DBC" w:rsidRPr="00173DBC">
        <w:rPr>
          <w:rFonts w:ascii="Palatino-Roman" w:hAnsi="Palatino-Roman" w:cs="Arial"/>
          <w:color w:val="333333"/>
          <w:sz w:val="20"/>
          <w:shd w:val="clear" w:color="auto" w:fill="FFFFFF"/>
        </w:rPr>
        <w:t xml:space="preserve"> Gaussian at every iteration. This value is then used to obtain the next power spectrum and the variance of the velocity. This iteration continues until the convergence is achieved.</w:t>
      </w:r>
    </w:p>
    <w:p w:rsidR="00173DBC" w:rsidRPr="00173DBC" w:rsidRDefault="00173DBC" w:rsidP="00540261">
      <w:pPr>
        <w:jc w:val="both"/>
        <w:rPr>
          <w:rFonts w:ascii="Palatino-Roman" w:hAnsi="Palatino-Roman" w:cs="Arial"/>
          <w:color w:val="333333"/>
          <w:sz w:val="20"/>
          <w:shd w:val="clear" w:color="auto" w:fill="FFFFFF"/>
        </w:rPr>
      </w:pPr>
      <w:r w:rsidRPr="00173DBC">
        <w:rPr>
          <w:rFonts w:ascii="Palatino-Roman" w:hAnsi="Palatino-Roman" w:cs="Arial"/>
          <w:color w:val="333333"/>
          <w:sz w:val="20"/>
          <w:shd w:val="clear" w:color="auto" w:fill="FFFFFF"/>
        </w:rPr>
        <w:t xml:space="preserve"> </w:t>
      </w:r>
      <w:r w:rsidR="00155F0C">
        <w:rPr>
          <w:rFonts w:ascii="Palatino-Roman" w:hAnsi="Palatino-Roman" w:cs="Arial"/>
          <w:color w:val="333333"/>
          <w:sz w:val="20"/>
          <w:shd w:val="clear" w:color="auto" w:fill="FFFFFF"/>
        </w:rPr>
        <w:t xml:space="preserve"> </w:t>
      </w:r>
    </w:p>
    <w:p w:rsidR="00173DBC" w:rsidRPr="00173DBC" w:rsidRDefault="00173DBC" w:rsidP="00173DBC">
      <w:pPr>
        <w:rPr>
          <w:rFonts w:ascii="Palatino-Roman" w:hAnsi="Palatino-Roman" w:cs="Arial"/>
          <w:color w:val="333333"/>
          <w:sz w:val="20"/>
          <w:shd w:val="clear" w:color="auto" w:fill="FFFFFF"/>
        </w:rPr>
      </w:pPr>
    </w:p>
    <w:p w:rsidR="00173DBC" w:rsidRPr="00173DBC" w:rsidRDefault="00173DBC" w:rsidP="00173DBC">
      <w:pPr>
        <w:ind w:firstLine="720"/>
        <w:rPr>
          <w:rFonts w:ascii="MyriadPro-Cond" w:hAnsi="MyriadPro-Cond" w:cs="MyriadPro-Cond"/>
          <w:color w:val="323031"/>
          <w:sz w:val="28"/>
          <w:szCs w:val="28"/>
        </w:rPr>
      </w:pPr>
      <w:r w:rsidRPr="00173DBC">
        <w:rPr>
          <w:rFonts w:ascii="MyriadPro-Cond" w:hAnsi="MyriadPro-Cond" w:cs="MyriadPro-Cond"/>
          <w:color w:val="323031"/>
          <w:sz w:val="28"/>
          <w:szCs w:val="28"/>
        </w:rPr>
        <w:t xml:space="preserve">4.3 </w:t>
      </w:r>
      <w:r w:rsidR="00F50BFB">
        <w:rPr>
          <w:rFonts w:ascii="MyriadPro-Cond" w:hAnsi="MyriadPro-Cond" w:cs="MyriadPro-Cond"/>
          <w:color w:val="323031"/>
          <w:sz w:val="28"/>
          <w:szCs w:val="28"/>
        </w:rPr>
        <w:tab/>
      </w:r>
      <w:r w:rsidRPr="00173DBC">
        <w:rPr>
          <w:rFonts w:ascii="MyriadPro-Cond" w:hAnsi="MyriadPro-Cond" w:cs="MyriadPro-Cond"/>
          <w:color w:val="323031"/>
          <w:sz w:val="28"/>
          <w:szCs w:val="28"/>
        </w:rPr>
        <w:t>Numerical Simulation of a single degree of freedom system</w:t>
      </w:r>
    </w:p>
    <w:p w:rsidR="001E6C30" w:rsidRDefault="001E6C30" w:rsidP="00173DBC">
      <w:pPr>
        <w:jc w:val="both"/>
        <w:rPr>
          <w:rFonts w:ascii="Palatino-Roman" w:hAnsi="Palatino-Roman" w:cs="Arial"/>
          <w:color w:val="333333"/>
          <w:sz w:val="20"/>
          <w:shd w:val="clear" w:color="auto" w:fill="FFFFFF"/>
        </w:rPr>
      </w:pPr>
    </w:p>
    <w:p w:rsidR="00173DBC" w:rsidRPr="00173DBC" w:rsidRDefault="00173DBC" w:rsidP="00BC5EBC">
      <w:pPr>
        <w:jc w:val="both"/>
        <w:rPr>
          <w:rFonts w:ascii="Palatino-Roman" w:hAnsi="Palatino-Roman" w:cs="Arial"/>
          <w:color w:val="333333"/>
          <w:sz w:val="20"/>
          <w:shd w:val="clear" w:color="auto" w:fill="FFFFFF"/>
        </w:rPr>
      </w:pPr>
      <w:r w:rsidRPr="00173DBC">
        <w:rPr>
          <w:rFonts w:ascii="Palatino-Roman" w:hAnsi="Palatino-Roman" w:cs="Arial"/>
          <w:color w:val="333333"/>
          <w:sz w:val="20"/>
          <w:shd w:val="clear" w:color="auto" w:fill="FFFFFF"/>
        </w:rPr>
        <w:t>As an example of the iterative technique, consider a system with cubic damping having the parameters,</w:t>
      </w:r>
      <w:bookmarkStart w:id="3" w:name="OLE_LINK1"/>
      <w:r w:rsidR="00F50BFB" w:rsidRPr="00F50BFB">
        <w:rPr>
          <w:rFonts w:ascii="Palatino-Roman" w:hAnsi="Palatino-Roman" w:cs="Arial"/>
          <w:color w:val="333333"/>
          <w:position w:val="-10"/>
          <w:sz w:val="20"/>
          <w:shd w:val="clear" w:color="auto" w:fill="FFFFFF"/>
        </w:rPr>
        <w:object w:dxaOrig="820" w:dyaOrig="320">
          <v:shape id="_x0000_i1263" type="#_x0000_t75" style="width:36.55pt;height:12.9pt" o:ole="">
            <v:imagedata r:id="rId502" o:title=""/>
          </v:shape>
          <o:OLEObject Type="Embed" ProgID="Equation.3" ShapeID="_x0000_i1263" DrawAspect="Content" ObjectID="_1495275470" r:id="rId503"/>
        </w:object>
      </w:r>
      <w:r w:rsidRPr="00173DBC">
        <w:rPr>
          <w:rFonts w:ascii="Palatino-Roman" w:hAnsi="Palatino-Roman" w:cs="Arial"/>
          <w:color w:val="333333"/>
          <w:sz w:val="20"/>
          <w:shd w:val="clear" w:color="auto" w:fill="FFFFFF"/>
        </w:rPr>
        <w:t>,</w:t>
      </w:r>
      <w:r w:rsidR="008C5C65" w:rsidRPr="008C5C65">
        <w:rPr>
          <w:rFonts w:ascii="Palatino-Roman" w:hAnsi="Palatino-Roman" w:cs="Arial"/>
          <w:color w:val="333333"/>
          <w:position w:val="-10"/>
          <w:sz w:val="20"/>
          <w:shd w:val="clear" w:color="auto" w:fill="FFFFFF"/>
        </w:rPr>
        <w:object w:dxaOrig="1400" w:dyaOrig="340">
          <v:shape id="_x0000_i1264" type="#_x0000_t75" style="width:60.2pt;height:15.05pt" o:ole="">
            <v:imagedata r:id="rId504" o:title=""/>
          </v:shape>
          <o:OLEObject Type="Embed" ProgID="Equation.3" ShapeID="_x0000_i1264" DrawAspect="Content" ObjectID="_1495275471" r:id="rId505"/>
        </w:object>
      </w:r>
      <w:proofErr w:type="gramStart"/>
      <w:r w:rsidRPr="00173DBC">
        <w:rPr>
          <w:rFonts w:ascii="Palatino-Roman" w:hAnsi="Palatino-Roman" w:cs="Arial"/>
          <w:color w:val="333333"/>
          <w:sz w:val="20"/>
          <w:shd w:val="clear" w:color="auto" w:fill="FFFFFF"/>
        </w:rPr>
        <w:t xml:space="preserve">, </w:t>
      </w:r>
      <w:proofErr w:type="gramEnd"/>
      <w:r w:rsidR="00F50BFB" w:rsidRPr="00F50BFB">
        <w:rPr>
          <w:rFonts w:ascii="Palatino-Roman" w:hAnsi="Palatino-Roman" w:cs="Arial"/>
          <w:color w:val="333333"/>
          <w:position w:val="-12"/>
          <w:sz w:val="20"/>
          <w:shd w:val="clear" w:color="auto" w:fill="FFFFFF"/>
        </w:rPr>
        <w:object w:dxaOrig="1600" w:dyaOrig="380">
          <v:shape id="_x0000_i1265" type="#_x0000_t75" style="width:67.15pt;height:16.1pt" o:ole="">
            <v:imagedata r:id="rId506" o:title=""/>
          </v:shape>
          <o:OLEObject Type="Embed" ProgID="Equation.3" ShapeID="_x0000_i1265" DrawAspect="Content" ObjectID="_1495275472" r:id="rId507"/>
        </w:object>
      </w:r>
      <w:r w:rsidRPr="00173DBC">
        <w:rPr>
          <w:rFonts w:ascii="Palatino-Roman" w:hAnsi="Palatino-Roman" w:cs="Arial"/>
          <w:color w:val="333333"/>
          <w:sz w:val="20"/>
          <w:shd w:val="clear" w:color="auto" w:fill="FFFFFF"/>
        </w:rPr>
        <w:t xml:space="preserve">, </w:t>
      </w:r>
      <w:r w:rsidR="00F50BFB" w:rsidRPr="00F50BFB">
        <w:rPr>
          <w:rFonts w:ascii="Palatino-Roman" w:hAnsi="Palatino-Roman" w:cs="Arial"/>
          <w:color w:val="333333"/>
          <w:position w:val="-6"/>
          <w:sz w:val="20"/>
          <w:shd w:val="clear" w:color="auto" w:fill="FFFFFF"/>
        </w:rPr>
        <w:object w:dxaOrig="1060" w:dyaOrig="279">
          <v:shape id="_x0000_i1266" type="#_x0000_t75" style="width:48.35pt;height:12.9pt" o:ole="">
            <v:imagedata r:id="rId508" o:title=""/>
          </v:shape>
          <o:OLEObject Type="Embed" ProgID="Equation.3" ShapeID="_x0000_i1266" DrawAspect="Content" ObjectID="_1495275473" r:id="rId509"/>
        </w:object>
      </w:r>
      <w:r w:rsidRPr="00173DBC">
        <w:rPr>
          <w:rFonts w:ascii="Palatino-Roman" w:hAnsi="Palatino-Roman" w:cs="Arial"/>
          <w:color w:val="333333"/>
          <w:sz w:val="20"/>
          <w:shd w:val="clear" w:color="auto" w:fill="FFFFFF"/>
        </w:rPr>
        <w:t xml:space="preserve">, and the intensity of input </w:t>
      </w:r>
      <w:r w:rsidR="002E1459" w:rsidRPr="001B5C93">
        <w:rPr>
          <w:rFonts w:ascii="Palatino-Roman" w:hAnsi="Palatino-Roman" w:cs="Arial"/>
          <w:color w:val="333333"/>
          <w:position w:val="-14"/>
          <w:sz w:val="20"/>
          <w:shd w:val="clear" w:color="auto" w:fill="FFFFFF"/>
        </w:rPr>
        <w:object w:dxaOrig="999" w:dyaOrig="400">
          <v:shape id="_x0000_i1267" type="#_x0000_t75" style="width:43.5pt;height:17.2pt" o:ole="">
            <v:imagedata r:id="rId510" o:title=""/>
          </v:shape>
          <o:OLEObject Type="Embed" ProgID="Equation.3" ShapeID="_x0000_i1267" DrawAspect="Content" ObjectID="_1495275474" r:id="rId511"/>
        </w:object>
      </w:r>
      <w:bookmarkEnd w:id="3"/>
      <w:r w:rsidRPr="00173DBC">
        <w:rPr>
          <w:rFonts w:ascii="Palatino-Roman" w:hAnsi="Palatino-Roman" w:cs="Arial"/>
          <w:color w:val="333333"/>
          <w:sz w:val="20"/>
          <w:shd w:val="clear" w:color="auto" w:fill="FFFFFF"/>
        </w:rPr>
        <w:t xml:space="preserve">. The values of </w:t>
      </w:r>
      <w:r w:rsidR="00924A2D" w:rsidRPr="004F7B31">
        <w:rPr>
          <w:position w:val="-10"/>
        </w:rPr>
        <w:object w:dxaOrig="840" w:dyaOrig="340">
          <v:shape id="_x0000_i1268" type="#_x0000_t75" style="width:36.55pt;height:15.05pt" o:ole="">
            <v:imagedata r:id="rId445" o:title=""/>
          </v:shape>
          <o:OLEObject Type="Embed" ProgID="Equation.3" ShapeID="_x0000_i1268" DrawAspect="Content" ObjectID="_1495275475" r:id="rId512"/>
        </w:object>
      </w:r>
      <w:r w:rsidR="00A9057C">
        <w:rPr>
          <w:rFonts w:ascii="Palatino-Roman" w:hAnsi="Palatino-Roman" w:cs="Arial"/>
          <w:color w:val="333333"/>
          <w:sz w:val="20"/>
          <w:shd w:val="clear" w:color="auto" w:fill="FFFFFF"/>
        </w:rPr>
        <w:t xml:space="preserve">and </w:t>
      </w:r>
      <w:r w:rsidR="00924A2D" w:rsidRPr="004F7B31">
        <w:rPr>
          <w:position w:val="-10"/>
        </w:rPr>
        <w:object w:dxaOrig="600" w:dyaOrig="360">
          <v:shape id="_x0000_i1269" type="#_x0000_t75" style="width:25.25pt;height:15.05pt" o:ole="">
            <v:imagedata r:id="rId447" o:title=""/>
          </v:shape>
          <o:OLEObject Type="Embed" ProgID="Equation.3" ShapeID="_x0000_i1269" DrawAspect="Content" ObjectID="_1495275476" r:id="rId513"/>
        </w:object>
      </w:r>
      <w:r w:rsidR="001838EB">
        <w:rPr>
          <w:rFonts w:ascii="Palatino-Roman" w:hAnsi="Palatino-Roman" w:cs="Arial"/>
          <w:color w:val="333333"/>
          <w:sz w:val="20"/>
          <w:shd w:val="clear" w:color="auto" w:fill="FFFFFF"/>
        </w:rPr>
        <w:t>have been</w:t>
      </w:r>
      <w:r w:rsidRPr="00173DBC">
        <w:rPr>
          <w:rFonts w:ascii="Palatino-Roman" w:hAnsi="Palatino-Roman" w:cs="Arial"/>
          <w:color w:val="333333"/>
          <w:sz w:val="20"/>
          <w:shd w:val="clear" w:color="auto" w:fill="FFFFFF"/>
        </w:rPr>
        <w:t xml:space="preserve"> calculated</w:t>
      </w:r>
      <w:r w:rsidR="00A9057C">
        <w:rPr>
          <w:rFonts w:ascii="Palatino-Roman" w:hAnsi="Palatino-Roman" w:cs="Arial"/>
          <w:color w:val="333333"/>
          <w:sz w:val="20"/>
          <w:shd w:val="clear" w:color="auto" w:fill="FFFFFF"/>
        </w:rPr>
        <w:t xml:space="preserve"> at each iteration</w:t>
      </w:r>
      <w:r w:rsidR="001838EB">
        <w:rPr>
          <w:rFonts w:ascii="Palatino-Roman" w:hAnsi="Palatino-Roman" w:cs="Arial"/>
          <w:color w:val="333333"/>
          <w:sz w:val="20"/>
          <w:shd w:val="clear" w:color="auto" w:fill="FFFFFF"/>
        </w:rPr>
        <w:t>, as described above</w:t>
      </w:r>
      <w:r w:rsidR="00A9057C">
        <w:rPr>
          <w:rFonts w:ascii="Palatino-Roman" w:hAnsi="Palatino-Roman" w:cs="Arial"/>
          <w:color w:val="333333"/>
          <w:sz w:val="20"/>
          <w:shd w:val="clear" w:color="auto" w:fill="FFFFFF"/>
        </w:rPr>
        <w:t>, and the results used to calculate t</w:t>
      </w:r>
      <w:r w:rsidRPr="00173DBC">
        <w:rPr>
          <w:rFonts w:ascii="Palatino-Roman" w:hAnsi="Palatino-Roman" w:cs="Arial"/>
          <w:color w:val="333333"/>
          <w:sz w:val="20"/>
          <w:shd w:val="clear" w:color="auto" w:fill="FFFFFF"/>
        </w:rPr>
        <w:t xml:space="preserve">he equivalent damping and the variance of the velocity, as shown in </w:t>
      </w:r>
      <w:r w:rsidR="00AE46E0">
        <w:rPr>
          <w:rFonts w:ascii="Palatino-Roman" w:hAnsi="Palatino-Roman" w:cs="Arial"/>
          <w:color w:val="333333"/>
          <w:sz w:val="20"/>
          <w:shd w:val="clear" w:color="auto" w:fill="FFFFFF"/>
        </w:rPr>
        <w:t>Fig.</w:t>
      </w:r>
      <w:r w:rsidRPr="00173DBC">
        <w:rPr>
          <w:rFonts w:ascii="Palatino-Roman" w:hAnsi="Palatino-Roman" w:cs="Arial"/>
          <w:color w:val="333333"/>
          <w:sz w:val="20"/>
          <w:shd w:val="clear" w:color="auto" w:fill="FFFFFF"/>
        </w:rPr>
        <w:t xml:space="preserve"> 1</w:t>
      </w:r>
      <w:r w:rsidR="00CB32D1">
        <w:rPr>
          <w:rFonts w:ascii="Palatino-Roman" w:hAnsi="Palatino-Roman" w:cs="Arial"/>
          <w:color w:val="333333"/>
          <w:sz w:val="20"/>
          <w:shd w:val="clear" w:color="auto" w:fill="FFFFFF"/>
        </w:rPr>
        <w:t>3</w:t>
      </w:r>
      <w:r w:rsidRPr="00173DBC">
        <w:rPr>
          <w:rFonts w:ascii="Palatino-Roman" w:hAnsi="Palatino-Roman" w:cs="Arial"/>
          <w:color w:val="333333"/>
          <w:sz w:val="20"/>
          <w:shd w:val="clear" w:color="auto" w:fill="FFFFFF"/>
        </w:rPr>
        <w:t>. The final value for the total damping and the variance are found to be</w:t>
      </w:r>
      <w:r w:rsidR="00F50BFB">
        <w:rPr>
          <w:rFonts w:ascii="Palatino-Roman" w:hAnsi="Palatino-Roman" w:cs="Arial"/>
          <w:color w:val="333333"/>
          <w:sz w:val="20"/>
          <w:shd w:val="clear" w:color="auto" w:fill="FFFFFF"/>
        </w:rPr>
        <w:t xml:space="preserve"> </w:t>
      </w:r>
      <w:r w:rsidR="009C4177" w:rsidRPr="00C63529">
        <w:rPr>
          <w:rFonts w:ascii="Palatino-Roman" w:hAnsi="Palatino-Roman" w:cs="Arial"/>
          <w:color w:val="333333"/>
          <w:position w:val="-14"/>
          <w:sz w:val="20"/>
          <w:shd w:val="clear" w:color="auto" w:fill="FFFFFF"/>
        </w:rPr>
        <w:object w:dxaOrig="2600" w:dyaOrig="380">
          <v:shape id="_x0000_i1270" type="#_x0000_t75" style="width:108pt;height:17.2pt" o:ole="">
            <v:imagedata r:id="rId514" o:title=""/>
          </v:shape>
          <o:OLEObject Type="Embed" ProgID="Equation.3" ShapeID="_x0000_i1270" DrawAspect="Content" ObjectID="_1495275477" r:id="rId515"/>
        </w:object>
      </w:r>
      <w:r w:rsidR="008C5C65">
        <w:rPr>
          <w:rFonts w:ascii="Palatino-Roman" w:hAnsi="Palatino-Roman" w:cs="Arial"/>
          <w:color w:val="333333"/>
          <w:sz w:val="20"/>
          <w:shd w:val="clear" w:color="auto" w:fill="FFFFFF"/>
        </w:rPr>
        <w:t xml:space="preserve"> </w:t>
      </w:r>
      <w:proofErr w:type="gramStart"/>
      <w:r w:rsidRPr="00173DBC">
        <w:rPr>
          <w:rFonts w:ascii="Palatino-Roman" w:hAnsi="Palatino-Roman" w:cs="Arial"/>
          <w:color w:val="333333"/>
          <w:sz w:val="20"/>
          <w:shd w:val="clear" w:color="auto" w:fill="FFFFFF"/>
        </w:rPr>
        <w:t xml:space="preserve">and  </w:t>
      </w:r>
      <w:proofErr w:type="gramEnd"/>
      <w:r w:rsidR="00DB2A10" w:rsidRPr="00F50BFB">
        <w:rPr>
          <w:rFonts w:ascii="Palatino-Roman" w:hAnsi="Palatino-Roman" w:cs="Arial"/>
          <w:color w:val="333333"/>
          <w:position w:val="-12"/>
          <w:sz w:val="20"/>
          <w:shd w:val="clear" w:color="auto" w:fill="FFFFFF"/>
        </w:rPr>
        <w:object w:dxaOrig="1040" w:dyaOrig="380">
          <v:shape id="_x0000_i1271" type="#_x0000_t75" style="width:39.2pt;height:15.6pt" o:ole="">
            <v:imagedata r:id="rId516" o:title=""/>
          </v:shape>
          <o:OLEObject Type="Embed" ProgID="Equation.3" ShapeID="_x0000_i1271" DrawAspect="Content" ObjectID="_1495275478" r:id="rId517"/>
        </w:object>
      </w:r>
      <w:r w:rsidR="001838EB">
        <w:rPr>
          <w:rFonts w:ascii="Palatino-Roman" w:hAnsi="Palatino-Roman" w:cs="Arial"/>
          <w:color w:val="333333"/>
          <w:sz w:val="20"/>
          <w:shd w:val="clear" w:color="auto" w:fill="FFFFFF"/>
        </w:rPr>
        <w:t xml:space="preserve">, </w:t>
      </w:r>
      <w:r w:rsidR="00A9057C">
        <w:rPr>
          <w:rFonts w:ascii="Palatino-Roman" w:hAnsi="Palatino-Roman" w:cs="Arial"/>
          <w:color w:val="333333"/>
          <w:sz w:val="20"/>
          <w:shd w:val="clear" w:color="auto" w:fill="FFFFFF"/>
        </w:rPr>
        <w:t xml:space="preserve">which </w:t>
      </w:r>
      <w:r w:rsidR="001838EB">
        <w:rPr>
          <w:rFonts w:ascii="Palatino-Roman" w:hAnsi="Palatino-Roman" w:cs="Arial"/>
          <w:color w:val="333333"/>
          <w:sz w:val="20"/>
          <w:shd w:val="clear" w:color="auto" w:fill="FFFFFF"/>
        </w:rPr>
        <w:t>are in close agreement with the theoretical values obtained fro</w:t>
      </w:r>
      <w:r w:rsidR="008F58BD">
        <w:rPr>
          <w:rFonts w:ascii="Palatino-Roman" w:hAnsi="Palatino-Roman" w:cs="Arial"/>
          <w:color w:val="333333"/>
          <w:sz w:val="20"/>
          <w:shd w:val="clear" w:color="auto" w:fill="FFFFFF"/>
        </w:rPr>
        <w:t>m</w:t>
      </w:r>
      <w:r w:rsidR="001838EB">
        <w:rPr>
          <w:rFonts w:ascii="Palatino-Roman" w:hAnsi="Palatino-Roman" w:cs="Arial"/>
          <w:color w:val="333333"/>
          <w:sz w:val="20"/>
          <w:shd w:val="clear" w:color="auto" w:fill="FFFFFF"/>
        </w:rPr>
        <w:t xml:space="preserve"> equations (</w:t>
      </w:r>
      <w:r w:rsidR="005D79AE">
        <w:rPr>
          <w:rFonts w:ascii="Palatino-Roman" w:hAnsi="Palatino-Roman" w:cs="Arial"/>
          <w:color w:val="333333"/>
          <w:sz w:val="20"/>
          <w:shd w:val="clear" w:color="auto" w:fill="FFFFFF"/>
        </w:rPr>
        <w:t>5</w:t>
      </w:r>
      <w:r w:rsidR="00BC5EBC">
        <w:rPr>
          <w:rFonts w:ascii="Palatino-Roman" w:hAnsi="Palatino-Roman" w:cs="Arial"/>
          <w:color w:val="333333"/>
          <w:sz w:val="20"/>
          <w:shd w:val="clear" w:color="auto" w:fill="FFFFFF"/>
        </w:rPr>
        <w:t>2</w:t>
      </w:r>
      <w:r w:rsidR="001838EB">
        <w:rPr>
          <w:rFonts w:ascii="Palatino-Roman" w:hAnsi="Palatino-Roman" w:cs="Arial"/>
          <w:color w:val="333333"/>
          <w:sz w:val="20"/>
          <w:shd w:val="clear" w:color="auto" w:fill="FFFFFF"/>
        </w:rPr>
        <w:t>) and (</w:t>
      </w:r>
      <w:r w:rsidR="005D79AE">
        <w:rPr>
          <w:rFonts w:ascii="Palatino-Roman" w:hAnsi="Palatino-Roman" w:cs="Arial"/>
          <w:color w:val="333333"/>
          <w:sz w:val="20"/>
          <w:shd w:val="clear" w:color="auto" w:fill="FFFFFF"/>
        </w:rPr>
        <w:t>5</w:t>
      </w:r>
      <w:r w:rsidR="00BC5EBC">
        <w:rPr>
          <w:rFonts w:ascii="Palatino-Roman" w:hAnsi="Palatino-Roman" w:cs="Arial"/>
          <w:color w:val="333333"/>
          <w:sz w:val="20"/>
          <w:shd w:val="clear" w:color="auto" w:fill="FFFFFF"/>
        </w:rPr>
        <w:t>5</w:t>
      </w:r>
      <w:r w:rsidR="000F08F3">
        <w:rPr>
          <w:rFonts w:ascii="Palatino-Roman" w:hAnsi="Palatino-Roman" w:cs="Arial"/>
          <w:color w:val="333333"/>
          <w:sz w:val="20"/>
          <w:shd w:val="clear" w:color="auto" w:fill="FFFFFF"/>
        </w:rPr>
        <w:t>)</w:t>
      </w:r>
      <w:r w:rsidR="00492B41">
        <w:rPr>
          <w:rFonts w:ascii="Palatino-Roman" w:hAnsi="Palatino-Roman" w:cs="Arial"/>
          <w:color w:val="333333"/>
          <w:sz w:val="20"/>
          <w:shd w:val="clear" w:color="auto" w:fill="FFFFFF"/>
        </w:rPr>
        <w:t>,</w:t>
      </w:r>
      <w:r w:rsidR="000F08F3">
        <w:rPr>
          <w:rFonts w:ascii="Palatino-Roman" w:hAnsi="Palatino-Roman" w:cs="Arial"/>
          <w:color w:val="333333"/>
          <w:sz w:val="20"/>
          <w:shd w:val="clear" w:color="auto" w:fill="FFFFFF"/>
        </w:rPr>
        <w:t xml:space="preserve"> </w:t>
      </w:r>
      <w:r w:rsidR="000F08F3" w:rsidRPr="00AF5C98">
        <w:rPr>
          <w:rFonts w:ascii="Palatino-Roman" w:hAnsi="Palatino-Roman" w:cs="Arial"/>
          <w:sz w:val="20"/>
          <w:shd w:val="clear" w:color="auto" w:fill="FFFFFF"/>
        </w:rPr>
        <w:t>described in</w:t>
      </w:r>
      <w:r w:rsidR="001838EB" w:rsidRPr="00AF5C98">
        <w:rPr>
          <w:rFonts w:ascii="Palatino-Roman" w:hAnsi="Palatino-Roman" w:cs="Arial"/>
          <w:sz w:val="20"/>
          <w:shd w:val="clear" w:color="auto" w:fill="FFFFFF"/>
        </w:rPr>
        <w:t xml:space="preserve"> [</w:t>
      </w:r>
      <w:r w:rsidR="000F08F3" w:rsidRPr="00AF5C98">
        <w:rPr>
          <w:rFonts w:ascii="Palatino-Roman" w:hAnsi="Palatino-Roman" w:cs="Arial"/>
          <w:sz w:val="20"/>
          <w:shd w:val="clear" w:color="auto" w:fill="FFFFFF"/>
        </w:rPr>
        <w:t>28</w:t>
      </w:r>
      <w:r w:rsidR="001838EB" w:rsidRPr="00AF5C98">
        <w:rPr>
          <w:rFonts w:ascii="Palatino-Roman" w:hAnsi="Palatino-Roman" w:cs="Arial"/>
          <w:sz w:val="20"/>
          <w:shd w:val="clear" w:color="auto" w:fill="FFFFFF"/>
        </w:rPr>
        <w:t>]</w:t>
      </w:r>
      <w:r w:rsidRPr="00AF5C98">
        <w:rPr>
          <w:rFonts w:ascii="Palatino-Roman" w:hAnsi="Palatino-Roman" w:cs="Arial"/>
          <w:sz w:val="20"/>
          <w:shd w:val="clear" w:color="auto" w:fill="FFFFFF"/>
        </w:rPr>
        <w:t>.</w:t>
      </w:r>
      <w:r w:rsidRPr="00173DBC">
        <w:rPr>
          <w:rFonts w:ascii="Palatino-Roman" w:hAnsi="Palatino-Roman" w:cs="Arial"/>
          <w:color w:val="333333"/>
          <w:sz w:val="20"/>
          <w:shd w:val="clear" w:color="auto" w:fill="FFFFFF"/>
        </w:rPr>
        <w:t xml:space="preserve"> </w:t>
      </w:r>
    </w:p>
    <w:p w:rsidR="00173DBC" w:rsidRPr="00173DBC" w:rsidRDefault="00DB2A10" w:rsidP="00173DBC">
      <w:pPr>
        <w:jc w:val="center"/>
        <w:rPr>
          <w:rFonts w:ascii="Palatino-Roman" w:hAnsi="Palatino-Roman" w:cs="Arial"/>
          <w:color w:val="333333"/>
          <w:sz w:val="20"/>
          <w:shd w:val="clear" w:color="auto" w:fill="FFFFFF"/>
        </w:rPr>
      </w:pPr>
      <w:r>
        <w:rPr>
          <w:rFonts w:ascii="Palatino-Roman" w:hAnsi="Palatino-Roman" w:cs="Arial"/>
          <w:noProof/>
          <w:color w:val="333333"/>
          <w:sz w:val="20"/>
          <w:shd w:val="clear" w:color="auto" w:fill="FFFFFF"/>
          <w:lang w:eastAsia="zh-CN"/>
        </w:rPr>
        <w:drawing>
          <wp:inline distT="0" distB="0" distL="0" distR="0">
            <wp:extent cx="2859633" cy="214090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ter_2015.tif"/>
                    <pic:cNvPicPr/>
                  </pic:nvPicPr>
                  <pic:blipFill>
                    <a:blip r:embed="rId518" cstate="print">
                      <a:extLst>
                        <a:ext uri="{28A0092B-C50C-407E-A947-70E740481C1C}">
                          <a14:useLocalDpi xmlns:a14="http://schemas.microsoft.com/office/drawing/2010/main" val="0"/>
                        </a:ext>
                      </a:extLst>
                    </a:blip>
                    <a:stretch>
                      <a:fillRect/>
                    </a:stretch>
                  </pic:blipFill>
                  <pic:spPr>
                    <a:xfrm>
                      <a:off x="0" y="0"/>
                      <a:ext cx="2871512" cy="2149795"/>
                    </a:xfrm>
                    <a:prstGeom prst="rect">
                      <a:avLst/>
                    </a:prstGeom>
                  </pic:spPr>
                </pic:pic>
              </a:graphicData>
            </a:graphic>
          </wp:inline>
        </w:drawing>
      </w:r>
    </w:p>
    <w:p w:rsidR="00173DBC" w:rsidRPr="00173DBC" w:rsidRDefault="0047736F" w:rsidP="00CB32D1">
      <w:pPr>
        <w:jc w:val="center"/>
        <w:rPr>
          <w:rFonts w:ascii="Palatino-Roman" w:hAnsi="Palatino-Roman" w:cs="Arial"/>
          <w:color w:val="333333"/>
          <w:sz w:val="20"/>
          <w:shd w:val="clear" w:color="auto" w:fill="FFFFFF"/>
        </w:rPr>
      </w:pPr>
      <w:bookmarkStart w:id="4" w:name="OLE_LINK7"/>
      <w:bookmarkStart w:id="5" w:name="OLE_LINK8"/>
      <w:r>
        <w:rPr>
          <w:rFonts w:ascii="Palatino-Roman" w:hAnsi="Palatino-Roman" w:cs="Arial"/>
          <w:color w:val="333333"/>
          <w:sz w:val="20"/>
          <w:shd w:val="clear" w:color="auto" w:fill="FFFFFF"/>
        </w:rPr>
        <w:t>Figure</w:t>
      </w:r>
      <w:r w:rsidR="00173DBC" w:rsidRPr="00173DBC">
        <w:rPr>
          <w:rFonts w:ascii="Palatino-Roman" w:hAnsi="Palatino-Roman" w:cs="Arial"/>
          <w:color w:val="333333"/>
          <w:sz w:val="20"/>
          <w:shd w:val="clear" w:color="auto" w:fill="FFFFFF"/>
        </w:rPr>
        <w:t xml:space="preserve"> 1</w:t>
      </w:r>
      <w:r w:rsidR="00CB32D1">
        <w:rPr>
          <w:rFonts w:ascii="Palatino-Roman" w:hAnsi="Palatino-Roman" w:cs="Arial"/>
          <w:color w:val="333333"/>
          <w:sz w:val="20"/>
          <w:shd w:val="clear" w:color="auto" w:fill="FFFFFF"/>
        </w:rPr>
        <w:t>3</w:t>
      </w:r>
      <w:r w:rsidR="00173DBC" w:rsidRPr="00173DBC">
        <w:rPr>
          <w:rFonts w:ascii="Palatino-Roman" w:hAnsi="Palatino-Roman" w:cs="Arial"/>
          <w:color w:val="333333"/>
          <w:sz w:val="20"/>
          <w:shd w:val="clear" w:color="auto" w:fill="FFFFFF"/>
        </w:rPr>
        <w:t>. Equivalent damping and variance of the velocity, together with the cross and auto correlations, for various steps in the iterative method.</w:t>
      </w:r>
    </w:p>
    <w:bookmarkEnd w:id="4"/>
    <w:bookmarkEnd w:id="5"/>
    <w:p w:rsidR="000B07ED" w:rsidRDefault="000B07ED" w:rsidP="00173DBC">
      <w:pPr>
        <w:jc w:val="both"/>
        <w:rPr>
          <w:rFonts w:ascii="Palatino-Roman" w:hAnsi="Palatino-Roman" w:cs="Arial"/>
          <w:color w:val="333333"/>
          <w:sz w:val="20"/>
          <w:shd w:val="clear" w:color="auto" w:fill="FFFFFF"/>
        </w:rPr>
      </w:pPr>
    </w:p>
    <w:p w:rsidR="00173DBC" w:rsidRPr="00173DBC" w:rsidRDefault="00173DBC" w:rsidP="00CB32D1">
      <w:pPr>
        <w:jc w:val="both"/>
        <w:rPr>
          <w:rFonts w:ascii="Palatino-Roman" w:hAnsi="Palatino-Roman" w:cs="Arial"/>
          <w:color w:val="333333"/>
          <w:sz w:val="20"/>
          <w:shd w:val="clear" w:color="auto" w:fill="FFFFFF"/>
        </w:rPr>
      </w:pPr>
      <w:r w:rsidRPr="00173DBC">
        <w:rPr>
          <w:rFonts w:ascii="Palatino-Roman" w:hAnsi="Palatino-Roman" w:cs="Arial"/>
          <w:color w:val="333333"/>
          <w:sz w:val="20"/>
          <w:shd w:val="clear" w:color="auto" w:fill="FFFFFF"/>
        </w:rPr>
        <w:t xml:space="preserve">The </w:t>
      </w:r>
      <w:r w:rsidR="00EB2134">
        <w:rPr>
          <w:rFonts w:ascii="Palatino-Roman" w:hAnsi="Palatino-Roman" w:cs="Arial"/>
          <w:color w:val="333333"/>
          <w:sz w:val="20"/>
          <w:shd w:val="clear" w:color="auto" w:fill="FFFFFF"/>
        </w:rPr>
        <w:t xml:space="preserve">predicted </w:t>
      </w:r>
      <w:r w:rsidRPr="00173DBC">
        <w:rPr>
          <w:rFonts w:ascii="Palatino-Roman" w:hAnsi="Palatino-Roman" w:cs="Arial"/>
          <w:color w:val="333333"/>
          <w:sz w:val="20"/>
          <w:shd w:val="clear" w:color="auto" w:fill="FFFFFF"/>
        </w:rPr>
        <w:t xml:space="preserve">power spectrum of the response is plotted, in red, in </w:t>
      </w:r>
      <w:r w:rsidR="00AE46E0">
        <w:rPr>
          <w:rFonts w:ascii="Palatino-Roman" w:hAnsi="Palatino-Roman" w:cs="Arial"/>
          <w:color w:val="333333"/>
          <w:sz w:val="20"/>
          <w:shd w:val="clear" w:color="auto" w:fill="FFFFFF"/>
        </w:rPr>
        <w:t>Fig.</w:t>
      </w:r>
      <w:r w:rsidRPr="00173DBC">
        <w:rPr>
          <w:rFonts w:ascii="Palatino-Roman" w:hAnsi="Palatino-Roman" w:cs="Arial"/>
          <w:color w:val="333333"/>
          <w:sz w:val="20"/>
          <w:shd w:val="clear" w:color="auto" w:fill="FFFFFF"/>
        </w:rPr>
        <w:t xml:space="preserve"> 1</w:t>
      </w:r>
      <w:r w:rsidR="00CB32D1">
        <w:rPr>
          <w:rFonts w:ascii="Palatino-Roman" w:hAnsi="Palatino-Roman" w:cs="Arial"/>
          <w:color w:val="333333"/>
          <w:sz w:val="20"/>
          <w:shd w:val="clear" w:color="auto" w:fill="FFFFFF"/>
        </w:rPr>
        <w:t>4</w:t>
      </w:r>
      <w:r w:rsidRPr="00173DBC">
        <w:rPr>
          <w:rFonts w:ascii="Palatino-Roman" w:hAnsi="Palatino-Roman" w:cs="Arial"/>
          <w:color w:val="333333"/>
          <w:sz w:val="20"/>
          <w:shd w:val="clear" w:color="auto" w:fill="FFFFFF"/>
        </w:rPr>
        <w:t xml:space="preserve">(a) using the equivalent </w:t>
      </w:r>
      <w:proofErr w:type="gramStart"/>
      <w:r w:rsidRPr="00173DBC">
        <w:rPr>
          <w:rFonts w:ascii="Palatino-Roman" w:hAnsi="Palatino-Roman" w:cs="Arial"/>
          <w:color w:val="333333"/>
          <w:sz w:val="20"/>
          <w:shd w:val="clear" w:color="auto" w:fill="FFFFFF"/>
        </w:rPr>
        <w:t>damping</w:t>
      </w:r>
      <w:r w:rsidR="008C5C65">
        <w:rPr>
          <w:rFonts w:ascii="Palatino-Roman" w:hAnsi="Palatino-Roman" w:cs="Arial"/>
          <w:color w:val="333333"/>
          <w:sz w:val="20"/>
          <w:shd w:val="clear" w:color="auto" w:fill="FFFFFF"/>
        </w:rPr>
        <w:t xml:space="preserve"> </w:t>
      </w:r>
      <w:proofErr w:type="gramEnd"/>
      <w:r w:rsidR="009C3370" w:rsidRPr="00C63529">
        <w:rPr>
          <w:rFonts w:ascii="Palatino-Roman" w:hAnsi="Palatino-Roman" w:cs="Arial"/>
          <w:color w:val="333333"/>
          <w:position w:val="-14"/>
          <w:sz w:val="20"/>
          <w:shd w:val="clear" w:color="auto" w:fill="FFFFFF"/>
        </w:rPr>
        <w:object w:dxaOrig="1780" w:dyaOrig="380">
          <v:shape id="_x0000_i1272" type="#_x0000_t75" style="width:71.45pt;height:16.1pt" o:ole="">
            <v:imagedata r:id="rId519" o:title=""/>
          </v:shape>
          <o:OLEObject Type="Embed" ProgID="Equation.3" ShapeID="_x0000_i1272" DrawAspect="Content" ObjectID="_1495275479" r:id="rId520"/>
        </w:object>
      </w:r>
      <w:r w:rsidRPr="00173DBC">
        <w:rPr>
          <w:rFonts w:ascii="Palatino-Roman" w:hAnsi="Palatino-Roman" w:cs="Arial"/>
          <w:color w:val="333333"/>
          <w:sz w:val="20"/>
          <w:shd w:val="clear" w:color="auto" w:fill="FFFFFF"/>
        </w:rPr>
        <w:t xml:space="preserve">.  The results are compared with the power spectrum, in dashed blue, calculated from the time domain simulation using Matlab ode45.  The power spectra are in good agreement. The probability density function (PDF) of the velocity is also plotted in </w:t>
      </w:r>
      <w:r w:rsidR="00AE46E0">
        <w:rPr>
          <w:rFonts w:ascii="Palatino-Roman" w:hAnsi="Palatino-Roman" w:cs="Arial"/>
          <w:color w:val="333333"/>
          <w:sz w:val="20"/>
          <w:shd w:val="clear" w:color="auto" w:fill="FFFFFF"/>
        </w:rPr>
        <w:t>Fig.</w:t>
      </w:r>
      <w:r w:rsidRPr="00173DBC">
        <w:rPr>
          <w:rFonts w:ascii="Palatino-Roman" w:hAnsi="Palatino-Roman" w:cs="Arial"/>
          <w:color w:val="333333"/>
          <w:sz w:val="20"/>
          <w:shd w:val="clear" w:color="auto" w:fill="FFFFFF"/>
        </w:rPr>
        <w:t xml:space="preserve"> 1</w:t>
      </w:r>
      <w:r w:rsidR="00CB32D1">
        <w:rPr>
          <w:rFonts w:ascii="Palatino-Roman" w:hAnsi="Palatino-Roman" w:cs="Arial"/>
          <w:color w:val="333333"/>
          <w:sz w:val="20"/>
          <w:shd w:val="clear" w:color="auto" w:fill="FFFFFF"/>
        </w:rPr>
        <w:t>4</w:t>
      </w:r>
      <w:r w:rsidRPr="00173DBC">
        <w:rPr>
          <w:rFonts w:ascii="Palatino-Roman" w:hAnsi="Palatino-Roman" w:cs="Arial"/>
          <w:color w:val="333333"/>
          <w:sz w:val="20"/>
          <w:shd w:val="clear" w:color="auto" w:fill="FFFFFF"/>
        </w:rPr>
        <w:t>(b)</w:t>
      </w:r>
      <w:r w:rsidR="00A9057C">
        <w:rPr>
          <w:rFonts w:ascii="Palatino-Roman" w:hAnsi="Palatino-Roman" w:cs="Arial"/>
          <w:color w:val="333333"/>
          <w:sz w:val="20"/>
          <w:shd w:val="clear" w:color="auto" w:fill="FFFFFF"/>
        </w:rPr>
        <w:t>, calculated</w:t>
      </w:r>
      <w:r w:rsidRPr="00173DBC">
        <w:rPr>
          <w:rFonts w:ascii="Palatino-Roman" w:hAnsi="Palatino-Roman" w:cs="Arial"/>
          <w:color w:val="333333"/>
          <w:sz w:val="20"/>
          <w:shd w:val="clear" w:color="auto" w:fill="FFFFFF"/>
        </w:rPr>
        <w:t xml:space="preserve"> both numerically and analytically, and a good agreement is achieved, since in this case the PDF of the output is close to being Gaussian.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5"/>
        <w:gridCol w:w="4768"/>
      </w:tblGrid>
      <w:tr w:rsidR="00D44101" w:rsidRPr="00173DBC" w:rsidTr="00173DBC">
        <w:tc>
          <w:tcPr>
            <w:tcW w:w="4925" w:type="dxa"/>
          </w:tcPr>
          <w:p w:rsidR="00173DBC" w:rsidRPr="00173DBC" w:rsidRDefault="009C4177" w:rsidP="00173DBC">
            <w:pPr>
              <w:jc w:val="both"/>
              <w:rPr>
                <w:rFonts w:ascii="Palatino-Roman" w:eastAsia="Times New Roman" w:hAnsi="Palatino-Roman" w:cs="Arial"/>
                <w:color w:val="333333"/>
                <w:sz w:val="20"/>
                <w:szCs w:val="20"/>
                <w:shd w:val="clear" w:color="auto" w:fill="FFFFFF"/>
                <w:lang w:eastAsia="en-GB"/>
              </w:rPr>
            </w:pPr>
            <w:r>
              <w:rPr>
                <w:rFonts w:ascii="Palatino-Roman" w:hAnsi="Palatino-Roman" w:cs="Arial"/>
                <w:noProof/>
                <w:color w:val="333333"/>
                <w:sz w:val="20"/>
                <w:shd w:val="clear" w:color="auto" w:fill="FFFFFF"/>
                <w:lang w:eastAsia="zh-CN"/>
              </w:rPr>
              <w:lastRenderedPageBreak/>
              <w:drawing>
                <wp:inline distT="0" distB="0" distL="0" distR="0">
                  <wp:extent cx="2911765" cy="191068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yy_2015.tif"/>
                          <pic:cNvPicPr/>
                        </pic:nvPicPr>
                        <pic:blipFill>
                          <a:blip r:embed="rId521" cstate="print">
                            <a:extLst>
                              <a:ext uri="{28A0092B-C50C-407E-A947-70E740481C1C}">
                                <a14:useLocalDpi xmlns:a14="http://schemas.microsoft.com/office/drawing/2010/main" val="0"/>
                              </a:ext>
                            </a:extLst>
                          </a:blip>
                          <a:stretch>
                            <a:fillRect/>
                          </a:stretch>
                        </pic:blipFill>
                        <pic:spPr>
                          <a:xfrm>
                            <a:off x="0" y="0"/>
                            <a:ext cx="2923925" cy="1918667"/>
                          </a:xfrm>
                          <a:prstGeom prst="rect">
                            <a:avLst/>
                          </a:prstGeom>
                        </pic:spPr>
                      </pic:pic>
                    </a:graphicData>
                  </a:graphic>
                </wp:inline>
              </w:drawing>
            </w:r>
          </w:p>
        </w:tc>
        <w:tc>
          <w:tcPr>
            <w:tcW w:w="4651" w:type="dxa"/>
          </w:tcPr>
          <w:p w:rsidR="00173DBC" w:rsidRPr="00173DBC" w:rsidRDefault="00353450" w:rsidP="00173DBC">
            <w:pPr>
              <w:jc w:val="both"/>
              <w:rPr>
                <w:rFonts w:ascii="Palatino-Roman" w:eastAsia="Times New Roman" w:hAnsi="Palatino-Roman" w:cs="Arial"/>
                <w:color w:val="333333"/>
                <w:sz w:val="20"/>
                <w:szCs w:val="20"/>
                <w:shd w:val="clear" w:color="auto" w:fill="FFFFFF"/>
                <w:lang w:eastAsia="en-GB"/>
              </w:rPr>
            </w:pPr>
            <w:r>
              <w:rPr>
                <w:rFonts w:ascii="Palatino-Roman" w:hAnsi="Palatino-Roman" w:cs="Arial"/>
                <w:noProof/>
                <w:color w:val="333333"/>
                <w:sz w:val="20"/>
                <w:shd w:val="clear" w:color="auto" w:fill="FFFFFF"/>
                <w:lang w:eastAsia="zh-CN"/>
              </w:rPr>
              <w:drawing>
                <wp:inline distT="0" distB="0" distL="0" distR="0">
                  <wp:extent cx="2890967" cy="189703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df_2015.tif"/>
                          <pic:cNvPicPr/>
                        </pic:nvPicPr>
                        <pic:blipFill>
                          <a:blip r:embed="rId522" cstate="print">
                            <a:extLst>
                              <a:ext uri="{28A0092B-C50C-407E-A947-70E740481C1C}">
                                <a14:useLocalDpi xmlns:a14="http://schemas.microsoft.com/office/drawing/2010/main" val="0"/>
                              </a:ext>
                            </a:extLst>
                          </a:blip>
                          <a:stretch>
                            <a:fillRect/>
                          </a:stretch>
                        </pic:blipFill>
                        <pic:spPr>
                          <a:xfrm>
                            <a:off x="0" y="0"/>
                            <a:ext cx="2913293" cy="1911689"/>
                          </a:xfrm>
                          <a:prstGeom prst="rect">
                            <a:avLst/>
                          </a:prstGeom>
                        </pic:spPr>
                      </pic:pic>
                    </a:graphicData>
                  </a:graphic>
                </wp:inline>
              </w:drawing>
            </w:r>
          </w:p>
        </w:tc>
      </w:tr>
      <w:tr w:rsidR="00D44101" w:rsidRPr="00173DBC" w:rsidTr="00173DBC">
        <w:tc>
          <w:tcPr>
            <w:tcW w:w="4925" w:type="dxa"/>
          </w:tcPr>
          <w:p w:rsidR="00173DBC" w:rsidRPr="00173DBC" w:rsidRDefault="00173DBC" w:rsidP="00173DBC">
            <w:pPr>
              <w:jc w:val="center"/>
              <w:rPr>
                <w:rFonts w:ascii="Palatino-Roman" w:eastAsia="Times New Roman" w:hAnsi="Palatino-Roman" w:cs="Arial"/>
                <w:color w:val="333333"/>
                <w:sz w:val="20"/>
                <w:szCs w:val="20"/>
                <w:shd w:val="clear" w:color="auto" w:fill="FFFFFF"/>
                <w:lang w:eastAsia="en-GB"/>
              </w:rPr>
            </w:pPr>
            <w:r w:rsidRPr="00173DBC">
              <w:rPr>
                <w:rFonts w:ascii="Palatino-Roman" w:eastAsia="Times New Roman" w:hAnsi="Palatino-Roman" w:cs="Arial"/>
                <w:color w:val="333333"/>
                <w:sz w:val="20"/>
                <w:szCs w:val="20"/>
                <w:shd w:val="clear" w:color="auto" w:fill="FFFFFF"/>
                <w:lang w:eastAsia="en-GB"/>
              </w:rPr>
              <w:t>(a)</w:t>
            </w:r>
          </w:p>
        </w:tc>
        <w:tc>
          <w:tcPr>
            <w:tcW w:w="4651" w:type="dxa"/>
          </w:tcPr>
          <w:p w:rsidR="00173DBC" w:rsidRPr="00173DBC" w:rsidRDefault="00173DBC" w:rsidP="00173DBC">
            <w:pPr>
              <w:jc w:val="center"/>
              <w:rPr>
                <w:rFonts w:ascii="Palatino-Roman" w:eastAsia="Times New Roman" w:hAnsi="Palatino-Roman" w:cs="Arial"/>
                <w:color w:val="333333"/>
                <w:sz w:val="20"/>
                <w:szCs w:val="20"/>
                <w:shd w:val="clear" w:color="auto" w:fill="FFFFFF"/>
                <w:lang w:eastAsia="en-GB"/>
              </w:rPr>
            </w:pPr>
            <w:r w:rsidRPr="00173DBC">
              <w:rPr>
                <w:rFonts w:ascii="Palatino-Roman" w:eastAsia="Times New Roman" w:hAnsi="Palatino-Roman" w:cs="Arial"/>
                <w:color w:val="333333"/>
                <w:sz w:val="20"/>
                <w:szCs w:val="20"/>
                <w:shd w:val="clear" w:color="auto" w:fill="FFFFFF"/>
                <w:lang w:eastAsia="en-GB"/>
              </w:rPr>
              <w:t>(b)</w:t>
            </w:r>
          </w:p>
        </w:tc>
      </w:tr>
    </w:tbl>
    <w:p w:rsidR="00173DBC" w:rsidRDefault="0047736F" w:rsidP="00CB32D1">
      <w:pPr>
        <w:jc w:val="center"/>
        <w:rPr>
          <w:rFonts w:ascii="Palatino-Roman" w:hAnsi="Palatino-Roman" w:cs="Arial"/>
          <w:color w:val="333333"/>
          <w:sz w:val="20"/>
          <w:shd w:val="clear" w:color="auto" w:fill="FFFFFF"/>
        </w:rPr>
      </w:pPr>
      <w:r>
        <w:rPr>
          <w:rFonts w:ascii="Palatino-Roman" w:hAnsi="Palatino-Roman" w:cs="Arial"/>
          <w:color w:val="333333"/>
          <w:sz w:val="20"/>
          <w:shd w:val="clear" w:color="auto" w:fill="FFFFFF"/>
        </w:rPr>
        <w:t>Figure</w:t>
      </w:r>
      <w:r w:rsidR="00173DBC" w:rsidRPr="00173DBC">
        <w:rPr>
          <w:rFonts w:ascii="Palatino-Roman" w:hAnsi="Palatino-Roman" w:cs="Arial"/>
          <w:color w:val="333333"/>
          <w:sz w:val="20"/>
          <w:shd w:val="clear" w:color="auto" w:fill="FFFFFF"/>
        </w:rPr>
        <w:t xml:space="preserve"> 1</w:t>
      </w:r>
      <w:r w:rsidR="00CB32D1">
        <w:rPr>
          <w:rFonts w:ascii="Palatino-Roman" w:hAnsi="Palatino-Roman" w:cs="Arial"/>
          <w:color w:val="333333"/>
          <w:sz w:val="20"/>
          <w:shd w:val="clear" w:color="auto" w:fill="FFFFFF"/>
        </w:rPr>
        <w:t>4</w:t>
      </w:r>
      <w:r w:rsidR="00173DBC" w:rsidRPr="00173DBC">
        <w:rPr>
          <w:rFonts w:ascii="Palatino-Roman" w:hAnsi="Palatino-Roman" w:cs="Arial"/>
          <w:color w:val="333333"/>
          <w:sz w:val="20"/>
          <w:shd w:val="clear" w:color="auto" w:fill="FFFFFF"/>
        </w:rPr>
        <w:t xml:space="preserve">.  Comparison between the analytical approach using iterative linearization and the numerical approach using time domain simulation for cubic damping </w:t>
      </w:r>
      <w:r w:rsidR="00F50BFB" w:rsidRPr="00F50BFB">
        <w:rPr>
          <w:rFonts w:ascii="Palatino-Roman" w:hAnsi="Palatino-Roman" w:cs="Arial"/>
          <w:color w:val="333333"/>
          <w:position w:val="-12"/>
          <w:sz w:val="20"/>
          <w:shd w:val="clear" w:color="auto" w:fill="FFFFFF"/>
        </w:rPr>
        <w:object w:dxaOrig="1600" w:dyaOrig="380">
          <v:shape id="_x0000_i1273" type="#_x0000_t75" style="width:67.15pt;height:16.1pt" o:ole="">
            <v:imagedata r:id="rId523" o:title=""/>
          </v:shape>
          <o:OLEObject Type="Embed" ProgID="Equation.3" ShapeID="_x0000_i1273" DrawAspect="Content" ObjectID="_1495275480" r:id="rId524"/>
        </w:object>
      </w:r>
      <w:r w:rsidR="00173DBC" w:rsidRPr="00173DBC">
        <w:rPr>
          <w:rFonts w:ascii="Palatino-Roman" w:hAnsi="Palatino-Roman" w:cs="Arial"/>
          <w:color w:val="333333"/>
          <w:sz w:val="20"/>
          <w:shd w:val="clear" w:color="auto" w:fill="FFFFFF"/>
        </w:rPr>
        <w:t xml:space="preserve">, red solid line (analytical) and blue dashed line (numerical)  (a) the auto-spectrum of the velocity, (b) the probability density function of the velocity. </w:t>
      </w:r>
    </w:p>
    <w:p w:rsidR="00F50BFB" w:rsidRDefault="00F50BFB" w:rsidP="00173DBC">
      <w:pPr>
        <w:jc w:val="both"/>
        <w:rPr>
          <w:rFonts w:ascii="Palatino-Roman" w:hAnsi="Palatino-Roman" w:cs="Arial"/>
          <w:color w:val="333333"/>
          <w:sz w:val="20"/>
          <w:shd w:val="clear" w:color="auto" w:fill="FFFFFF"/>
        </w:rPr>
      </w:pPr>
    </w:p>
    <w:p w:rsidR="00173DBC" w:rsidRDefault="00EB2134" w:rsidP="00E01F24">
      <w:pPr>
        <w:jc w:val="both"/>
        <w:rPr>
          <w:rFonts w:ascii="Palatino-Roman" w:hAnsi="Palatino-Roman" w:cs="Arial"/>
          <w:color w:val="333333"/>
          <w:sz w:val="20"/>
          <w:shd w:val="clear" w:color="auto" w:fill="FFFFFF"/>
        </w:rPr>
      </w:pPr>
      <w:r>
        <w:rPr>
          <w:rFonts w:ascii="Palatino-Roman" w:hAnsi="Palatino-Roman" w:cs="Arial"/>
          <w:color w:val="333333"/>
          <w:sz w:val="20"/>
          <w:shd w:val="clear" w:color="auto" w:fill="FFFFFF"/>
        </w:rPr>
        <w:t>The i</w:t>
      </w:r>
      <w:r w:rsidR="00173DBC" w:rsidRPr="00173DBC">
        <w:rPr>
          <w:rFonts w:ascii="Palatino-Roman" w:hAnsi="Palatino-Roman" w:cs="Arial"/>
          <w:color w:val="333333"/>
          <w:sz w:val="20"/>
          <w:shd w:val="clear" w:color="auto" w:fill="FFFFFF"/>
        </w:rPr>
        <w:t>terative method converge</w:t>
      </w:r>
      <w:r>
        <w:rPr>
          <w:rFonts w:ascii="Palatino-Roman" w:hAnsi="Palatino-Roman" w:cs="Arial"/>
          <w:color w:val="333333"/>
          <w:sz w:val="20"/>
          <w:shd w:val="clear" w:color="auto" w:fill="FFFFFF"/>
        </w:rPr>
        <w:t>s</w:t>
      </w:r>
      <w:r w:rsidR="00173DBC" w:rsidRPr="00173DBC">
        <w:rPr>
          <w:rFonts w:ascii="Palatino-Roman" w:hAnsi="Palatino-Roman" w:cs="Arial"/>
          <w:color w:val="333333"/>
          <w:sz w:val="20"/>
          <w:shd w:val="clear" w:color="auto" w:fill="FFFFFF"/>
        </w:rPr>
        <w:t xml:space="preserve"> to the closed-form solution in this particular case of cubic damping, but if the power of damping is high, then </w:t>
      </w:r>
      <w:r>
        <w:rPr>
          <w:rFonts w:ascii="Palatino-Roman" w:hAnsi="Palatino-Roman" w:cs="Arial"/>
          <w:color w:val="333333"/>
          <w:sz w:val="20"/>
          <w:shd w:val="clear" w:color="auto" w:fill="FFFFFF"/>
        </w:rPr>
        <w:t xml:space="preserve">the </w:t>
      </w:r>
      <w:r w:rsidR="00173DBC" w:rsidRPr="00173DBC">
        <w:rPr>
          <w:rFonts w:ascii="Palatino-Roman" w:hAnsi="Palatino-Roman" w:cs="Arial"/>
          <w:color w:val="333333"/>
          <w:sz w:val="20"/>
          <w:shd w:val="clear" w:color="auto" w:fill="FFFFFF"/>
        </w:rPr>
        <w:t>analytical solution is difficult to obtain a</w:t>
      </w:r>
      <w:r>
        <w:rPr>
          <w:rFonts w:ascii="Palatino-Roman" w:hAnsi="Palatino-Roman" w:cs="Arial"/>
          <w:color w:val="333333"/>
          <w:sz w:val="20"/>
          <w:shd w:val="clear" w:color="auto" w:fill="FFFFFF"/>
        </w:rPr>
        <w:t>lthough</w:t>
      </w:r>
      <w:r w:rsidR="00173DBC" w:rsidRPr="00173DBC">
        <w:rPr>
          <w:rFonts w:ascii="Palatino-Roman" w:hAnsi="Palatino-Roman" w:cs="Arial"/>
          <w:color w:val="333333"/>
          <w:sz w:val="20"/>
          <w:shd w:val="clear" w:color="auto" w:fill="FFFFFF"/>
        </w:rPr>
        <w:t xml:space="preserve"> itera</w:t>
      </w:r>
      <w:r w:rsidR="00047119">
        <w:rPr>
          <w:rFonts w:ascii="Palatino-Roman" w:hAnsi="Palatino-Roman" w:cs="Arial"/>
          <w:color w:val="333333"/>
          <w:sz w:val="20"/>
          <w:shd w:val="clear" w:color="auto" w:fill="FFFFFF"/>
        </w:rPr>
        <w:t xml:space="preserve">tive method can still be used.  </w:t>
      </w:r>
    </w:p>
    <w:p w:rsidR="00D45BB3" w:rsidRPr="00B359AA" w:rsidRDefault="00D45BB3" w:rsidP="00E01F24">
      <w:pPr>
        <w:jc w:val="both"/>
        <w:rPr>
          <w:rFonts w:ascii="Palatino-Roman" w:hAnsi="Palatino-Roman" w:cs="Arial"/>
          <w:color w:val="FF0000"/>
          <w:sz w:val="20"/>
          <w:shd w:val="clear" w:color="auto" w:fill="FFFFFF"/>
        </w:rPr>
      </w:pPr>
      <w:r>
        <w:rPr>
          <w:rFonts w:ascii="Palatino-Roman" w:hAnsi="Palatino-Roman" w:cs="Arial"/>
          <w:color w:val="333333"/>
          <w:sz w:val="20"/>
          <w:shd w:val="clear" w:color="auto" w:fill="FFFFFF"/>
        </w:rPr>
        <w:t>It should be noted that in the case of random excitation, the equivalent linear damping is a single number, rather than a function of excitation frequency as in section 3, although in both cases the equivalent linear damping will vary with excitation level.</w:t>
      </w:r>
    </w:p>
    <w:p w:rsidR="00173DBC" w:rsidRDefault="00173DBC" w:rsidP="00B359AA">
      <w:pPr>
        <w:rPr>
          <w:rFonts w:ascii="Palatino-Roman" w:hAnsi="Palatino-Roman" w:cs="Arial"/>
          <w:color w:val="333333"/>
          <w:sz w:val="20"/>
          <w:shd w:val="clear" w:color="auto" w:fill="FFFFFF"/>
        </w:rPr>
      </w:pPr>
    </w:p>
    <w:p w:rsidR="00E60F60" w:rsidRPr="00173DBC" w:rsidRDefault="00E60F60" w:rsidP="00173DBC">
      <w:pPr>
        <w:jc w:val="center"/>
        <w:rPr>
          <w:rFonts w:ascii="Palatino-Roman" w:hAnsi="Palatino-Roman" w:cs="Arial"/>
          <w:color w:val="333333"/>
          <w:sz w:val="20"/>
          <w:shd w:val="clear" w:color="auto" w:fill="FFFFFF"/>
        </w:rPr>
      </w:pPr>
    </w:p>
    <w:p w:rsidR="00173DBC" w:rsidRPr="00173DBC" w:rsidRDefault="00173DBC" w:rsidP="00F50BFB">
      <w:pPr>
        <w:autoSpaceDE w:val="0"/>
        <w:autoSpaceDN w:val="0"/>
        <w:adjustRightInd w:val="0"/>
        <w:ind w:firstLine="720"/>
        <w:jc w:val="both"/>
        <w:rPr>
          <w:rFonts w:ascii="MyriadPro-Cond" w:hAnsi="MyriadPro-Cond" w:cs="MyriadPro-Cond"/>
          <w:color w:val="323031"/>
          <w:sz w:val="28"/>
          <w:szCs w:val="28"/>
        </w:rPr>
      </w:pPr>
      <w:r w:rsidRPr="00173DBC">
        <w:rPr>
          <w:rFonts w:ascii="MyriadPro-Cond" w:hAnsi="MyriadPro-Cond" w:cs="MyriadPro-Cond"/>
          <w:color w:val="323031"/>
          <w:sz w:val="28"/>
          <w:szCs w:val="28"/>
        </w:rPr>
        <w:t xml:space="preserve">4.4 </w:t>
      </w:r>
      <w:r w:rsidR="00F50BFB">
        <w:rPr>
          <w:rFonts w:ascii="MyriadPro-Cond" w:hAnsi="MyriadPro-Cond" w:cs="MyriadPro-Cond"/>
          <w:color w:val="323031"/>
          <w:sz w:val="28"/>
          <w:szCs w:val="28"/>
        </w:rPr>
        <w:tab/>
      </w:r>
      <w:r w:rsidRPr="00173DBC">
        <w:rPr>
          <w:rFonts w:ascii="MyriadPro-Cond" w:hAnsi="MyriadPro-Cond" w:cs="MyriadPro-Cond"/>
          <w:color w:val="323031"/>
          <w:sz w:val="28"/>
          <w:szCs w:val="28"/>
        </w:rPr>
        <w:t>Generalisation to multi degrees of freedom</w:t>
      </w:r>
    </w:p>
    <w:p w:rsidR="00173DBC" w:rsidRPr="00173DBC" w:rsidRDefault="00173DBC" w:rsidP="00173DBC">
      <w:pPr>
        <w:autoSpaceDE w:val="0"/>
        <w:autoSpaceDN w:val="0"/>
        <w:adjustRightInd w:val="0"/>
        <w:jc w:val="both"/>
        <w:rPr>
          <w:rFonts w:ascii="Palatino-Roman" w:hAnsi="Palatino-Roman" w:cs="Arial"/>
          <w:color w:val="333333"/>
          <w:sz w:val="20"/>
          <w:shd w:val="clear" w:color="auto" w:fill="FFFFFF"/>
        </w:rPr>
      </w:pPr>
    </w:p>
    <w:p w:rsidR="00173DBC" w:rsidRPr="00173DBC" w:rsidRDefault="00173DBC" w:rsidP="00B66061">
      <w:pPr>
        <w:autoSpaceDE w:val="0"/>
        <w:autoSpaceDN w:val="0"/>
        <w:adjustRightInd w:val="0"/>
        <w:jc w:val="both"/>
        <w:rPr>
          <w:rFonts w:ascii="Palatino-Roman" w:hAnsi="Palatino-Roman" w:cs="Arial"/>
          <w:color w:val="333333"/>
          <w:sz w:val="20"/>
          <w:shd w:val="clear" w:color="auto" w:fill="FFFFFF"/>
        </w:rPr>
      </w:pPr>
      <w:r w:rsidRPr="00173DBC">
        <w:rPr>
          <w:rFonts w:ascii="Palatino-Roman" w:hAnsi="Palatino-Roman" w:cs="Arial"/>
          <w:color w:val="333333"/>
          <w:sz w:val="20"/>
          <w:shd w:val="clear" w:color="auto" w:fill="FFFFFF"/>
        </w:rPr>
        <w:t>For a multi-</w:t>
      </w:r>
      <w:proofErr w:type="spellStart"/>
      <w:r w:rsidRPr="00173DBC">
        <w:rPr>
          <w:rFonts w:ascii="Palatino-Roman" w:hAnsi="Palatino-Roman" w:cs="Arial"/>
          <w:color w:val="333333"/>
          <w:sz w:val="20"/>
          <w:shd w:val="clear" w:color="auto" w:fill="FFFFFF"/>
        </w:rPr>
        <w:t>dof</w:t>
      </w:r>
      <w:proofErr w:type="spellEnd"/>
      <w:r w:rsidRPr="00173DBC">
        <w:rPr>
          <w:rFonts w:ascii="Palatino-Roman" w:hAnsi="Palatino-Roman" w:cs="Arial"/>
          <w:color w:val="333333"/>
          <w:sz w:val="20"/>
          <w:shd w:val="clear" w:color="auto" w:fill="FFFFFF"/>
        </w:rPr>
        <w:t xml:space="preserve"> system, the method of stochastic linearization is </w:t>
      </w:r>
      <w:r w:rsidR="00EB2134">
        <w:rPr>
          <w:rFonts w:ascii="Palatino-Roman" w:hAnsi="Palatino-Roman" w:cs="Arial"/>
          <w:color w:val="333333"/>
          <w:sz w:val="20"/>
          <w:shd w:val="clear" w:color="auto" w:fill="FFFFFF"/>
        </w:rPr>
        <w:t>used</w:t>
      </w:r>
      <w:r w:rsidRPr="00173DBC">
        <w:rPr>
          <w:rFonts w:ascii="Palatino-Roman" w:hAnsi="Palatino-Roman" w:cs="Arial"/>
          <w:color w:val="333333"/>
          <w:sz w:val="20"/>
          <w:shd w:val="clear" w:color="auto" w:fill="FFFFFF"/>
        </w:rPr>
        <w:t xml:space="preserve"> to obtain the response of the system to random excitation</w:t>
      </w:r>
      <w:r w:rsidR="00B66061">
        <w:rPr>
          <w:rFonts w:ascii="Palatino-Roman" w:hAnsi="Palatino-Roman" w:cs="Arial"/>
          <w:color w:val="333333"/>
          <w:sz w:val="20"/>
          <w:shd w:val="clear" w:color="auto" w:fill="FFFFFF"/>
        </w:rPr>
        <w:t xml:space="preserve"> with power spectra </w:t>
      </w:r>
      <w:proofErr w:type="gramStart"/>
      <w:r w:rsidR="00B66061">
        <w:rPr>
          <w:rFonts w:ascii="Palatino-Roman" w:hAnsi="Palatino-Roman" w:cs="Arial"/>
          <w:color w:val="333333"/>
          <w:sz w:val="20"/>
          <w:shd w:val="clear" w:color="auto" w:fill="FFFFFF"/>
        </w:rPr>
        <w:t xml:space="preserve">of </w:t>
      </w:r>
      <w:proofErr w:type="gramEnd"/>
      <w:r w:rsidR="00801E0B" w:rsidRPr="00B66061">
        <w:rPr>
          <w:rFonts w:ascii="Palatino-Roman" w:hAnsi="Palatino-Roman" w:cs="Arial"/>
          <w:color w:val="333333"/>
          <w:position w:val="-14"/>
          <w:sz w:val="20"/>
          <w:shd w:val="clear" w:color="auto" w:fill="FFFFFF"/>
        </w:rPr>
        <w:object w:dxaOrig="720" w:dyaOrig="380">
          <v:shape id="_x0000_i1274" type="#_x0000_t75" style="width:30.1pt;height:15.6pt" o:ole="">
            <v:imagedata r:id="rId525" o:title=""/>
          </v:shape>
          <o:OLEObject Type="Embed" ProgID="Equation.3" ShapeID="_x0000_i1274" DrawAspect="Content" ObjectID="_1495275481" r:id="rId526"/>
        </w:object>
      </w:r>
      <w:r w:rsidRPr="00173DBC">
        <w:rPr>
          <w:rFonts w:ascii="Palatino-Roman" w:hAnsi="Palatino-Roman" w:cs="Arial"/>
          <w:color w:val="333333"/>
          <w:sz w:val="20"/>
          <w:shd w:val="clear" w:color="auto" w:fill="FFFFFF"/>
        </w:rPr>
        <w:t xml:space="preserve">. </w:t>
      </w:r>
    </w:p>
    <w:p w:rsidR="00173DBC" w:rsidRPr="00173DBC" w:rsidRDefault="00A90CF5" w:rsidP="0056759A">
      <w:pPr>
        <w:autoSpaceDE w:val="0"/>
        <w:autoSpaceDN w:val="0"/>
        <w:adjustRightInd w:val="0"/>
        <w:ind w:left="2880" w:firstLine="720"/>
        <w:jc w:val="both"/>
        <w:rPr>
          <w:rFonts w:ascii="Palatino-Roman" w:hAnsi="Palatino-Roman" w:cs="Arial"/>
          <w:color w:val="333333"/>
          <w:sz w:val="20"/>
          <w:shd w:val="clear" w:color="auto" w:fill="FFFFFF"/>
        </w:rPr>
      </w:pPr>
      <w:r w:rsidRPr="00173DBC">
        <w:rPr>
          <w:rFonts w:ascii="Palatino-Roman" w:hAnsi="Palatino-Roman" w:cs="Arial"/>
          <w:color w:val="333333"/>
          <w:sz w:val="20"/>
          <w:shd w:val="clear" w:color="auto" w:fill="FFFFFF"/>
        </w:rPr>
        <w:object w:dxaOrig="2780" w:dyaOrig="320">
          <v:shape id="_x0000_i1275" type="#_x0000_t75" style="width:122.5pt;height:12.9pt" o:ole="">
            <v:imagedata r:id="rId527" o:title=""/>
          </v:shape>
          <o:OLEObject Type="Embed" ProgID="Equation.3" ShapeID="_x0000_i1275" DrawAspect="Content" ObjectID="_1495275482" r:id="rId528"/>
        </w:object>
      </w:r>
      <w:r w:rsidR="00173DBC" w:rsidRPr="00173DBC">
        <w:rPr>
          <w:rFonts w:ascii="Palatino-Roman" w:hAnsi="Palatino-Roman" w:cs="Arial"/>
          <w:color w:val="333333"/>
          <w:sz w:val="20"/>
          <w:shd w:val="clear" w:color="auto" w:fill="FFFFFF"/>
        </w:rPr>
        <w:t xml:space="preserve"> </w:t>
      </w:r>
      <w:r w:rsidR="00173DBC" w:rsidRPr="00173DBC">
        <w:rPr>
          <w:rFonts w:ascii="Palatino-Roman" w:hAnsi="Palatino-Roman" w:cs="Arial"/>
          <w:color w:val="333333"/>
          <w:sz w:val="20"/>
          <w:shd w:val="clear" w:color="auto" w:fill="FFFFFF"/>
        </w:rPr>
        <w:tab/>
      </w:r>
      <w:r w:rsidR="00173DBC" w:rsidRPr="00173DBC">
        <w:rPr>
          <w:rFonts w:ascii="Palatino-Roman" w:hAnsi="Palatino-Roman" w:cs="Arial"/>
          <w:color w:val="333333"/>
          <w:sz w:val="20"/>
          <w:shd w:val="clear" w:color="auto" w:fill="FFFFFF"/>
        </w:rPr>
        <w:tab/>
      </w:r>
      <w:r w:rsidR="00173DBC" w:rsidRPr="00173DBC">
        <w:rPr>
          <w:rFonts w:ascii="Palatino-Roman" w:hAnsi="Palatino-Roman" w:cs="Arial"/>
          <w:color w:val="333333"/>
          <w:sz w:val="20"/>
          <w:shd w:val="clear" w:color="auto" w:fill="FFFFFF"/>
        </w:rPr>
        <w:tab/>
      </w:r>
      <w:r w:rsidR="00173DBC" w:rsidRPr="00173DBC">
        <w:rPr>
          <w:rFonts w:ascii="Palatino-Roman" w:hAnsi="Palatino-Roman" w:cs="Arial"/>
          <w:color w:val="333333"/>
          <w:sz w:val="20"/>
          <w:shd w:val="clear" w:color="auto" w:fill="FFFFFF"/>
        </w:rPr>
        <w:tab/>
      </w:r>
      <w:r w:rsidR="00553628">
        <w:rPr>
          <w:rFonts w:ascii="Palatino-Roman" w:hAnsi="Palatino-Roman" w:cs="Arial"/>
          <w:color w:val="333333"/>
          <w:sz w:val="20"/>
          <w:shd w:val="clear" w:color="auto" w:fill="FFFFFF"/>
        </w:rPr>
        <w:tab/>
      </w:r>
      <w:r>
        <w:rPr>
          <w:rFonts w:ascii="Palatino-Roman" w:hAnsi="Palatino-Roman" w:cs="Arial"/>
          <w:color w:val="333333"/>
          <w:sz w:val="20"/>
          <w:shd w:val="clear" w:color="auto" w:fill="FFFFFF"/>
        </w:rPr>
        <w:t>(</w:t>
      </w:r>
      <w:r w:rsidR="00B5133D">
        <w:rPr>
          <w:rFonts w:ascii="Palatino-Roman" w:hAnsi="Palatino-Roman" w:cs="Arial"/>
          <w:color w:val="333333"/>
          <w:sz w:val="20"/>
          <w:shd w:val="clear" w:color="auto" w:fill="FFFFFF"/>
        </w:rPr>
        <w:t>5</w:t>
      </w:r>
      <w:r w:rsidR="0056759A">
        <w:rPr>
          <w:rFonts w:ascii="Palatino-Roman" w:hAnsi="Palatino-Roman" w:cs="Arial"/>
          <w:color w:val="333333"/>
          <w:sz w:val="20"/>
          <w:shd w:val="clear" w:color="auto" w:fill="FFFFFF"/>
        </w:rPr>
        <w:t>6</w:t>
      </w:r>
      <w:r>
        <w:rPr>
          <w:rFonts w:ascii="Palatino-Roman" w:hAnsi="Palatino-Roman" w:cs="Arial"/>
          <w:color w:val="333333"/>
          <w:sz w:val="20"/>
          <w:shd w:val="clear" w:color="auto" w:fill="FFFFFF"/>
        </w:rPr>
        <w:t>)</w:t>
      </w:r>
    </w:p>
    <w:p w:rsidR="00173DBC" w:rsidRPr="00173DBC" w:rsidRDefault="00173DBC" w:rsidP="000C5E62">
      <w:pPr>
        <w:autoSpaceDE w:val="0"/>
        <w:autoSpaceDN w:val="0"/>
        <w:adjustRightInd w:val="0"/>
        <w:jc w:val="both"/>
        <w:rPr>
          <w:rFonts w:ascii="Palatino-Roman" w:hAnsi="Palatino-Roman" w:cs="Arial"/>
          <w:color w:val="333333"/>
          <w:sz w:val="20"/>
          <w:shd w:val="clear" w:color="auto" w:fill="FFFFFF"/>
        </w:rPr>
      </w:pPr>
      <w:r w:rsidRPr="00173DBC">
        <w:rPr>
          <w:rFonts w:ascii="Palatino-Roman" w:hAnsi="Palatino-Roman" w:cs="Arial"/>
          <w:color w:val="333333"/>
          <w:sz w:val="20"/>
          <w:shd w:val="clear" w:color="auto" w:fill="FFFFFF"/>
        </w:rPr>
        <w:t>The equivalent linear system equation can be written as,</w:t>
      </w:r>
    </w:p>
    <w:p w:rsidR="00173DBC" w:rsidRPr="00173DBC" w:rsidRDefault="00173DBC" w:rsidP="00173DBC">
      <w:pPr>
        <w:autoSpaceDE w:val="0"/>
        <w:autoSpaceDN w:val="0"/>
        <w:adjustRightInd w:val="0"/>
        <w:jc w:val="both"/>
        <w:rPr>
          <w:rFonts w:ascii="Palatino-Roman" w:hAnsi="Palatino-Roman" w:cs="Arial"/>
          <w:color w:val="333333"/>
          <w:sz w:val="20"/>
          <w:shd w:val="clear" w:color="auto" w:fill="FFFFFF"/>
        </w:rPr>
      </w:pPr>
    </w:p>
    <w:p w:rsidR="00173DBC" w:rsidRPr="00173DBC" w:rsidRDefault="00B66061" w:rsidP="0056759A">
      <w:pPr>
        <w:autoSpaceDE w:val="0"/>
        <w:autoSpaceDN w:val="0"/>
        <w:adjustRightInd w:val="0"/>
        <w:ind w:left="2880" w:firstLine="720"/>
        <w:jc w:val="both"/>
        <w:rPr>
          <w:rFonts w:ascii="Palatino-Roman" w:hAnsi="Palatino-Roman" w:cs="Arial"/>
          <w:color w:val="333333"/>
          <w:sz w:val="20"/>
          <w:shd w:val="clear" w:color="auto" w:fill="FFFFFF"/>
        </w:rPr>
      </w:pPr>
      <w:r w:rsidRPr="007A3448">
        <w:rPr>
          <w:rFonts w:ascii="Palatino-Roman" w:hAnsi="Palatino-Roman" w:cs="Arial"/>
          <w:color w:val="333333"/>
          <w:position w:val="-14"/>
          <w:sz w:val="20"/>
          <w:shd w:val="clear" w:color="auto" w:fill="FFFFFF"/>
        </w:rPr>
        <w:object w:dxaOrig="2940" w:dyaOrig="380">
          <v:shape id="_x0000_i1276" type="#_x0000_t75" style="width:125.2pt;height:17.2pt" o:ole="">
            <v:imagedata r:id="rId529" o:title=""/>
          </v:shape>
          <o:OLEObject Type="Embed" ProgID="Equation.3" ShapeID="_x0000_i1276" DrawAspect="Content" ObjectID="_1495275483" r:id="rId530"/>
        </w:object>
      </w:r>
      <w:r w:rsidR="00173DBC" w:rsidRPr="00173DBC">
        <w:rPr>
          <w:rFonts w:ascii="Palatino-Roman" w:hAnsi="Palatino-Roman" w:cs="Arial"/>
          <w:color w:val="333333"/>
          <w:sz w:val="20"/>
          <w:shd w:val="clear" w:color="auto" w:fill="FFFFFF"/>
        </w:rPr>
        <w:tab/>
      </w:r>
      <w:r w:rsidR="00173DBC" w:rsidRPr="00173DBC">
        <w:rPr>
          <w:rFonts w:ascii="Palatino-Roman" w:hAnsi="Palatino-Roman" w:cs="Arial"/>
          <w:color w:val="333333"/>
          <w:sz w:val="20"/>
          <w:shd w:val="clear" w:color="auto" w:fill="FFFFFF"/>
        </w:rPr>
        <w:tab/>
      </w:r>
      <w:r w:rsidR="00173DBC" w:rsidRPr="00173DBC">
        <w:rPr>
          <w:rFonts w:ascii="Palatino-Roman" w:hAnsi="Palatino-Roman" w:cs="Arial"/>
          <w:color w:val="333333"/>
          <w:sz w:val="20"/>
          <w:shd w:val="clear" w:color="auto" w:fill="FFFFFF"/>
        </w:rPr>
        <w:tab/>
      </w:r>
      <w:r w:rsidR="00173DBC" w:rsidRPr="00173DBC">
        <w:rPr>
          <w:rFonts w:ascii="Palatino-Roman" w:hAnsi="Palatino-Roman" w:cs="Arial"/>
          <w:color w:val="333333"/>
          <w:sz w:val="20"/>
          <w:shd w:val="clear" w:color="auto" w:fill="FFFFFF"/>
        </w:rPr>
        <w:tab/>
      </w:r>
      <w:r w:rsidR="00553628">
        <w:rPr>
          <w:rFonts w:ascii="Palatino-Roman" w:hAnsi="Palatino-Roman" w:cs="Arial"/>
          <w:color w:val="333333"/>
          <w:sz w:val="20"/>
          <w:shd w:val="clear" w:color="auto" w:fill="FFFFFF"/>
        </w:rPr>
        <w:tab/>
      </w:r>
      <w:r w:rsidR="00173DBC" w:rsidRPr="00173DBC">
        <w:rPr>
          <w:rFonts w:ascii="Palatino-Roman" w:hAnsi="Palatino-Roman" w:cs="Arial"/>
          <w:color w:val="333333"/>
          <w:sz w:val="20"/>
          <w:shd w:val="clear" w:color="auto" w:fill="FFFFFF"/>
        </w:rPr>
        <w:t>(</w:t>
      </w:r>
      <w:r w:rsidR="00B5133D">
        <w:rPr>
          <w:rFonts w:ascii="Palatino-Roman" w:hAnsi="Palatino-Roman" w:cs="Arial"/>
          <w:color w:val="333333"/>
          <w:sz w:val="20"/>
          <w:shd w:val="clear" w:color="auto" w:fill="FFFFFF"/>
        </w:rPr>
        <w:t>5</w:t>
      </w:r>
      <w:r w:rsidR="0056759A">
        <w:rPr>
          <w:rFonts w:ascii="Palatino-Roman" w:hAnsi="Palatino-Roman" w:cs="Arial"/>
          <w:color w:val="333333"/>
          <w:sz w:val="20"/>
          <w:shd w:val="clear" w:color="auto" w:fill="FFFFFF"/>
        </w:rPr>
        <w:t>7</w:t>
      </w:r>
      <w:r w:rsidR="00173DBC" w:rsidRPr="00173DBC">
        <w:rPr>
          <w:rFonts w:ascii="Palatino-Roman" w:hAnsi="Palatino-Roman" w:cs="Arial"/>
          <w:color w:val="333333"/>
          <w:sz w:val="20"/>
          <w:shd w:val="clear" w:color="auto" w:fill="FFFFFF"/>
        </w:rPr>
        <w:t>)</w:t>
      </w:r>
    </w:p>
    <w:p w:rsidR="00173DBC" w:rsidRPr="00173DBC" w:rsidRDefault="00173DBC" w:rsidP="00173DBC">
      <w:pPr>
        <w:autoSpaceDE w:val="0"/>
        <w:autoSpaceDN w:val="0"/>
        <w:adjustRightInd w:val="0"/>
        <w:jc w:val="both"/>
        <w:rPr>
          <w:rFonts w:ascii="Palatino-Roman" w:hAnsi="Palatino-Roman" w:cs="Arial"/>
          <w:color w:val="333333"/>
          <w:sz w:val="20"/>
          <w:shd w:val="clear" w:color="auto" w:fill="FFFFFF"/>
        </w:rPr>
      </w:pPr>
      <w:r w:rsidRPr="00173DBC">
        <w:rPr>
          <w:rFonts w:ascii="Palatino-Roman" w:hAnsi="Palatino-Roman" w:cs="Arial"/>
          <w:color w:val="333333"/>
          <w:sz w:val="20"/>
          <w:shd w:val="clear" w:color="auto" w:fill="FFFFFF"/>
        </w:rPr>
        <w:t xml:space="preserve">The elements of the matrix </w:t>
      </w:r>
      <w:r w:rsidR="00B66061" w:rsidRPr="007A3448">
        <w:rPr>
          <w:rFonts w:ascii="Palatino-Roman" w:hAnsi="Palatino-Roman" w:cs="Arial"/>
          <w:color w:val="333333"/>
          <w:position w:val="-14"/>
          <w:sz w:val="20"/>
          <w:shd w:val="clear" w:color="auto" w:fill="FFFFFF"/>
        </w:rPr>
        <w:object w:dxaOrig="460" w:dyaOrig="380">
          <v:shape id="_x0000_i1277" type="#_x0000_t75" style="width:18.8pt;height:17.2pt" o:ole="">
            <v:imagedata r:id="rId531" o:title=""/>
          </v:shape>
          <o:OLEObject Type="Embed" ProgID="Equation.3" ShapeID="_x0000_i1277" DrawAspect="Content" ObjectID="_1495275484" r:id="rId532"/>
        </w:object>
      </w:r>
      <w:r w:rsidRPr="00173DBC">
        <w:rPr>
          <w:rFonts w:ascii="Palatino-Roman" w:hAnsi="Palatino-Roman" w:cs="Arial"/>
          <w:color w:val="333333"/>
          <w:sz w:val="20"/>
          <w:shd w:val="clear" w:color="auto" w:fill="FFFFFF"/>
        </w:rPr>
        <w:t xml:space="preserve"> can be obtained from,</w:t>
      </w:r>
    </w:p>
    <w:p w:rsidR="00173DBC" w:rsidRPr="00173DBC" w:rsidRDefault="00B66061" w:rsidP="0056759A">
      <w:pPr>
        <w:autoSpaceDE w:val="0"/>
        <w:autoSpaceDN w:val="0"/>
        <w:adjustRightInd w:val="0"/>
        <w:ind w:left="2880" w:firstLine="720"/>
        <w:jc w:val="both"/>
        <w:rPr>
          <w:rFonts w:ascii="Palatino-Roman" w:hAnsi="Palatino-Roman" w:cs="Arial"/>
          <w:color w:val="333333"/>
          <w:sz w:val="20"/>
          <w:shd w:val="clear" w:color="auto" w:fill="FFFFFF"/>
        </w:rPr>
      </w:pPr>
      <w:r w:rsidRPr="003F1910">
        <w:rPr>
          <w:rFonts w:ascii="Palatino-Roman" w:hAnsi="Palatino-Roman" w:cs="Arial"/>
          <w:color w:val="333333"/>
          <w:position w:val="-34"/>
          <w:sz w:val="20"/>
          <w:shd w:val="clear" w:color="auto" w:fill="FFFFFF"/>
        </w:rPr>
        <w:object w:dxaOrig="1780" w:dyaOrig="800">
          <v:shape id="_x0000_i1278" type="#_x0000_t75" style="width:70.95pt;height:31.7pt" o:ole="">
            <v:imagedata r:id="rId533" o:title=""/>
          </v:shape>
          <o:OLEObject Type="Embed" ProgID="Equation.3" ShapeID="_x0000_i1278" DrawAspect="Content" ObjectID="_1495275485" r:id="rId534"/>
        </w:object>
      </w:r>
      <w:r w:rsidR="00173DBC" w:rsidRPr="00173DBC">
        <w:rPr>
          <w:rFonts w:ascii="Palatino-Roman" w:hAnsi="Palatino-Roman" w:cs="Arial"/>
          <w:color w:val="333333"/>
          <w:sz w:val="20"/>
          <w:shd w:val="clear" w:color="auto" w:fill="FFFFFF"/>
        </w:rPr>
        <w:tab/>
      </w:r>
      <w:r w:rsidR="00173DBC" w:rsidRPr="00173DBC">
        <w:rPr>
          <w:rFonts w:ascii="Palatino-Roman" w:hAnsi="Palatino-Roman" w:cs="Arial"/>
          <w:color w:val="333333"/>
          <w:sz w:val="20"/>
          <w:shd w:val="clear" w:color="auto" w:fill="FFFFFF"/>
        </w:rPr>
        <w:tab/>
      </w:r>
      <w:r w:rsidR="00173DBC" w:rsidRPr="00173DBC">
        <w:rPr>
          <w:rFonts w:ascii="Palatino-Roman" w:hAnsi="Palatino-Roman" w:cs="Arial"/>
          <w:color w:val="333333"/>
          <w:sz w:val="20"/>
          <w:shd w:val="clear" w:color="auto" w:fill="FFFFFF"/>
        </w:rPr>
        <w:tab/>
      </w:r>
      <w:r w:rsidR="00173DBC" w:rsidRPr="00173DBC">
        <w:rPr>
          <w:rFonts w:ascii="Palatino-Roman" w:hAnsi="Palatino-Roman" w:cs="Arial"/>
          <w:color w:val="333333"/>
          <w:sz w:val="20"/>
          <w:shd w:val="clear" w:color="auto" w:fill="FFFFFF"/>
        </w:rPr>
        <w:tab/>
      </w:r>
      <w:r w:rsidR="00173DBC" w:rsidRPr="00173DBC">
        <w:rPr>
          <w:rFonts w:ascii="Palatino-Roman" w:hAnsi="Palatino-Roman" w:cs="Arial"/>
          <w:color w:val="333333"/>
          <w:sz w:val="20"/>
          <w:shd w:val="clear" w:color="auto" w:fill="FFFFFF"/>
        </w:rPr>
        <w:tab/>
      </w:r>
      <w:r w:rsidR="00A90CF5">
        <w:rPr>
          <w:rFonts w:ascii="Palatino-Roman" w:hAnsi="Palatino-Roman" w:cs="Arial"/>
          <w:color w:val="333333"/>
          <w:sz w:val="20"/>
          <w:shd w:val="clear" w:color="auto" w:fill="FFFFFF"/>
        </w:rPr>
        <w:tab/>
      </w:r>
      <w:r w:rsidR="00A90CF5">
        <w:rPr>
          <w:rFonts w:ascii="Palatino-Roman" w:hAnsi="Palatino-Roman" w:cs="Arial"/>
          <w:color w:val="333333"/>
          <w:sz w:val="20"/>
          <w:shd w:val="clear" w:color="auto" w:fill="FFFFFF"/>
        </w:rPr>
        <w:tab/>
      </w:r>
      <w:r w:rsidR="00173DBC" w:rsidRPr="00173DBC">
        <w:rPr>
          <w:rFonts w:ascii="Palatino-Roman" w:hAnsi="Palatino-Roman" w:cs="Arial"/>
          <w:color w:val="333333"/>
          <w:sz w:val="20"/>
          <w:shd w:val="clear" w:color="auto" w:fill="FFFFFF"/>
        </w:rPr>
        <w:t>(</w:t>
      </w:r>
      <w:r w:rsidR="005F7568">
        <w:rPr>
          <w:rFonts w:ascii="Palatino-Roman" w:hAnsi="Palatino-Roman" w:cs="Arial"/>
          <w:color w:val="333333"/>
          <w:sz w:val="20"/>
          <w:shd w:val="clear" w:color="auto" w:fill="FFFFFF"/>
        </w:rPr>
        <w:t>5</w:t>
      </w:r>
      <w:r w:rsidR="0056759A">
        <w:rPr>
          <w:rFonts w:ascii="Palatino-Roman" w:hAnsi="Palatino-Roman" w:cs="Arial"/>
          <w:color w:val="333333"/>
          <w:sz w:val="20"/>
          <w:shd w:val="clear" w:color="auto" w:fill="FFFFFF"/>
        </w:rPr>
        <w:t>8</w:t>
      </w:r>
      <w:r w:rsidR="00173DBC" w:rsidRPr="00173DBC">
        <w:rPr>
          <w:rFonts w:ascii="Palatino-Roman" w:hAnsi="Palatino-Roman" w:cs="Arial"/>
          <w:color w:val="333333"/>
          <w:sz w:val="20"/>
          <w:shd w:val="clear" w:color="auto" w:fill="FFFFFF"/>
        </w:rPr>
        <w:t>)</w:t>
      </w:r>
    </w:p>
    <w:p w:rsidR="00173DBC" w:rsidRPr="00173DBC" w:rsidRDefault="00173DBC" w:rsidP="00173DBC">
      <w:pPr>
        <w:autoSpaceDE w:val="0"/>
        <w:autoSpaceDN w:val="0"/>
        <w:adjustRightInd w:val="0"/>
        <w:jc w:val="both"/>
        <w:rPr>
          <w:rFonts w:ascii="Palatino-Roman" w:hAnsi="Palatino-Roman" w:cs="Arial"/>
          <w:color w:val="333333"/>
          <w:sz w:val="20"/>
          <w:shd w:val="clear" w:color="auto" w:fill="FFFFFF"/>
        </w:rPr>
      </w:pPr>
      <w:r w:rsidRPr="00173DBC">
        <w:rPr>
          <w:rFonts w:ascii="Palatino-Roman" w:hAnsi="Palatino-Roman" w:cs="Arial"/>
          <w:color w:val="333333"/>
          <w:sz w:val="20"/>
          <w:shd w:val="clear" w:color="auto" w:fill="FFFFFF"/>
        </w:rPr>
        <w:t>The matrix spectral input-output relationship is,</w:t>
      </w:r>
    </w:p>
    <w:p w:rsidR="00173DBC" w:rsidRPr="00173DBC" w:rsidRDefault="00B02939" w:rsidP="0056759A">
      <w:pPr>
        <w:autoSpaceDE w:val="0"/>
        <w:autoSpaceDN w:val="0"/>
        <w:adjustRightInd w:val="0"/>
        <w:ind w:left="2880" w:firstLine="720"/>
        <w:jc w:val="both"/>
        <w:rPr>
          <w:rFonts w:ascii="Palatino-Roman" w:hAnsi="Palatino-Roman" w:cs="Arial"/>
          <w:color w:val="333333"/>
          <w:sz w:val="20"/>
          <w:shd w:val="clear" w:color="auto" w:fill="FFFFFF"/>
        </w:rPr>
      </w:pPr>
      <w:r w:rsidRPr="00B02939">
        <w:rPr>
          <w:rFonts w:ascii="Palatino-Roman" w:hAnsi="Palatino-Roman" w:cs="Arial"/>
          <w:color w:val="333333"/>
          <w:position w:val="-14"/>
          <w:sz w:val="20"/>
          <w:shd w:val="clear" w:color="auto" w:fill="FFFFFF"/>
        </w:rPr>
        <w:object w:dxaOrig="2640" w:dyaOrig="420">
          <v:shape id="_x0000_i1279" type="#_x0000_t75" style="width:113.35pt;height:18.25pt" o:ole="">
            <v:imagedata r:id="rId535" o:title=""/>
          </v:shape>
          <o:OLEObject Type="Embed" ProgID="Equation.3" ShapeID="_x0000_i1279" DrawAspect="Content" ObjectID="_1495275486" r:id="rId536"/>
        </w:object>
      </w:r>
      <w:r w:rsidR="00173DBC" w:rsidRPr="00173DBC">
        <w:rPr>
          <w:rFonts w:ascii="Palatino-Roman" w:hAnsi="Palatino-Roman" w:cs="Arial"/>
          <w:color w:val="333333"/>
          <w:sz w:val="20"/>
          <w:shd w:val="clear" w:color="auto" w:fill="FFFFFF"/>
        </w:rPr>
        <w:t xml:space="preserve">        </w:t>
      </w:r>
      <w:r w:rsidR="00173DBC" w:rsidRPr="00173DBC">
        <w:rPr>
          <w:rFonts w:ascii="Palatino-Roman" w:hAnsi="Palatino-Roman" w:cs="Arial"/>
          <w:color w:val="333333"/>
          <w:sz w:val="20"/>
          <w:shd w:val="clear" w:color="auto" w:fill="FFFFFF"/>
        </w:rPr>
        <w:tab/>
      </w:r>
      <w:r w:rsidR="00173DBC" w:rsidRPr="00173DBC">
        <w:rPr>
          <w:rFonts w:ascii="Palatino-Roman" w:hAnsi="Palatino-Roman" w:cs="Arial"/>
          <w:color w:val="333333"/>
          <w:sz w:val="20"/>
          <w:shd w:val="clear" w:color="auto" w:fill="FFFFFF"/>
        </w:rPr>
        <w:tab/>
      </w:r>
      <w:r w:rsidR="00173DBC" w:rsidRPr="00173DBC">
        <w:rPr>
          <w:rFonts w:ascii="Palatino-Roman" w:hAnsi="Palatino-Roman" w:cs="Arial"/>
          <w:color w:val="333333"/>
          <w:sz w:val="20"/>
          <w:shd w:val="clear" w:color="auto" w:fill="FFFFFF"/>
        </w:rPr>
        <w:tab/>
      </w:r>
      <w:r w:rsidR="00A90CF5">
        <w:rPr>
          <w:rFonts w:ascii="Palatino-Roman" w:hAnsi="Palatino-Roman" w:cs="Arial"/>
          <w:color w:val="333333"/>
          <w:sz w:val="20"/>
          <w:shd w:val="clear" w:color="auto" w:fill="FFFFFF"/>
        </w:rPr>
        <w:tab/>
      </w:r>
      <w:r w:rsidR="00A90CF5">
        <w:rPr>
          <w:rFonts w:ascii="Palatino-Roman" w:hAnsi="Palatino-Roman" w:cs="Arial"/>
          <w:color w:val="333333"/>
          <w:sz w:val="20"/>
          <w:shd w:val="clear" w:color="auto" w:fill="FFFFFF"/>
        </w:rPr>
        <w:tab/>
      </w:r>
      <w:r w:rsidR="00173DBC" w:rsidRPr="00173DBC">
        <w:rPr>
          <w:rFonts w:ascii="Palatino-Roman" w:hAnsi="Palatino-Roman" w:cs="Arial"/>
          <w:color w:val="333333"/>
          <w:sz w:val="20"/>
          <w:shd w:val="clear" w:color="auto" w:fill="FFFFFF"/>
        </w:rPr>
        <w:t>(</w:t>
      </w:r>
      <w:r w:rsidR="005F7568">
        <w:rPr>
          <w:rFonts w:ascii="Palatino-Roman" w:hAnsi="Palatino-Roman" w:cs="Arial"/>
          <w:color w:val="333333"/>
          <w:sz w:val="20"/>
          <w:shd w:val="clear" w:color="auto" w:fill="FFFFFF"/>
        </w:rPr>
        <w:t>5</w:t>
      </w:r>
      <w:r w:rsidR="0056759A">
        <w:rPr>
          <w:rFonts w:ascii="Palatino-Roman" w:hAnsi="Palatino-Roman" w:cs="Arial"/>
          <w:color w:val="333333"/>
          <w:sz w:val="20"/>
          <w:shd w:val="clear" w:color="auto" w:fill="FFFFFF"/>
        </w:rPr>
        <w:t>9</w:t>
      </w:r>
      <w:r w:rsidR="00173DBC" w:rsidRPr="00173DBC">
        <w:rPr>
          <w:rFonts w:ascii="Palatino-Roman" w:hAnsi="Palatino-Roman" w:cs="Arial"/>
          <w:color w:val="333333"/>
          <w:sz w:val="20"/>
          <w:shd w:val="clear" w:color="auto" w:fill="FFFFFF"/>
        </w:rPr>
        <w:t>)</w:t>
      </w:r>
    </w:p>
    <w:p w:rsidR="00173DBC" w:rsidRPr="00173DBC" w:rsidRDefault="00173DBC" w:rsidP="00A90CF5">
      <w:pPr>
        <w:autoSpaceDE w:val="0"/>
        <w:autoSpaceDN w:val="0"/>
        <w:adjustRightInd w:val="0"/>
        <w:jc w:val="both"/>
        <w:rPr>
          <w:rFonts w:ascii="Palatino-Roman" w:hAnsi="Palatino-Roman" w:cs="Arial"/>
          <w:color w:val="333333"/>
          <w:sz w:val="20"/>
          <w:shd w:val="clear" w:color="auto" w:fill="FFFFFF"/>
        </w:rPr>
      </w:pPr>
      <w:proofErr w:type="gramStart"/>
      <w:r w:rsidRPr="00173DBC">
        <w:rPr>
          <w:rFonts w:ascii="Palatino-Roman" w:hAnsi="Palatino-Roman" w:cs="Arial"/>
          <w:color w:val="333333"/>
          <w:sz w:val="20"/>
          <w:shd w:val="clear" w:color="auto" w:fill="FFFFFF"/>
        </w:rPr>
        <w:t>where</w:t>
      </w:r>
      <w:proofErr w:type="gramEnd"/>
      <w:r w:rsidRPr="00173DBC">
        <w:rPr>
          <w:rFonts w:ascii="Palatino-Roman" w:hAnsi="Palatino-Roman" w:cs="Arial"/>
          <w:color w:val="333333"/>
          <w:sz w:val="20"/>
          <w:shd w:val="clear" w:color="auto" w:fill="FFFFFF"/>
        </w:rPr>
        <w:t xml:space="preserve">, </w:t>
      </w:r>
      <w:r w:rsidR="00254944" w:rsidRPr="00A90CF5">
        <w:rPr>
          <w:rFonts w:ascii="Palatino-Roman" w:hAnsi="Palatino-Roman" w:cs="Arial"/>
          <w:color w:val="333333"/>
          <w:position w:val="-10"/>
          <w:sz w:val="20"/>
          <w:shd w:val="clear" w:color="auto" w:fill="FFFFFF"/>
        </w:rPr>
        <w:object w:dxaOrig="400" w:dyaOrig="360">
          <v:shape id="_x0000_i1280" type="#_x0000_t75" style="width:18.25pt;height:16.1pt" o:ole="">
            <v:imagedata r:id="rId537" o:title=""/>
          </v:shape>
          <o:OLEObject Type="Embed" ProgID="Equation.3" ShapeID="_x0000_i1280" DrawAspect="Content" ObjectID="_1495275487" r:id="rId538"/>
        </w:object>
      </w:r>
      <w:r w:rsidRPr="00173DBC">
        <w:rPr>
          <w:rFonts w:ascii="Palatino-Roman" w:hAnsi="Palatino-Roman" w:cs="Arial"/>
          <w:color w:val="333333"/>
          <w:sz w:val="20"/>
          <w:shd w:val="clear" w:color="auto" w:fill="FFFFFF"/>
        </w:rPr>
        <w:t xml:space="preserve">denotes the </w:t>
      </w:r>
      <w:proofErr w:type="spellStart"/>
      <w:r w:rsidRPr="00173DBC">
        <w:rPr>
          <w:rFonts w:ascii="Palatino-Roman" w:hAnsi="Palatino-Roman" w:cs="Arial"/>
          <w:color w:val="333333"/>
          <w:sz w:val="20"/>
          <w:shd w:val="clear" w:color="auto" w:fill="FFFFFF"/>
        </w:rPr>
        <w:t>Hermitian</w:t>
      </w:r>
      <w:proofErr w:type="spellEnd"/>
      <w:r w:rsidRPr="00173DBC">
        <w:rPr>
          <w:rFonts w:ascii="Palatino-Roman" w:hAnsi="Palatino-Roman" w:cs="Arial"/>
          <w:color w:val="333333"/>
          <w:sz w:val="20"/>
          <w:shd w:val="clear" w:color="auto" w:fill="FFFFFF"/>
        </w:rPr>
        <w:t>, c</w:t>
      </w:r>
      <w:r w:rsidR="00A90CF5">
        <w:rPr>
          <w:rFonts w:ascii="Palatino-Roman" w:hAnsi="Palatino-Roman" w:cs="Arial"/>
          <w:color w:val="333333"/>
          <w:sz w:val="20"/>
          <w:shd w:val="clear" w:color="auto" w:fill="FFFFFF"/>
        </w:rPr>
        <w:t>omplex conjugate transpose and,</w:t>
      </w:r>
    </w:p>
    <w:p w:rsidR="00173DBC" w:rsidRPr="00173DBC" w:rsidRDefault="00254944" w:rsidP="0056759A">
      <w:pPr>
        <w:autoSpaceDE w:val="0"/>
        <w:autoSpaceDN w:val="0"/>
        <w:adjustRightInd w:val="0"/>
        <w:ind w:left="2880" w:firstLine="720"/>
        <w:jc w:val="both"/>
        <w:rPr>
          <w:rFonts w:ascii="Palatino-Roman" w:hAnsi="Palatino-Roman" w:cs="Arial"/>
          <w:color w:val="333333"/>
          <w:sz w:val="20"/>
          <w:shd w:val="clear" w:color="auto" w:fill="FFFFFF"/>
        </w:rPr>
      </w:pPr>
      <w:r w:rsidRPr="00254944">
        <w:rPr>
          <w:rFonts w:ascii="Palatino-Roman" w:hAnsi="Palatino-Roman" w:cs="Arial"/>
          <w:color w:val="333333"/>
          <w:position w:val="-14"/>
          <w:sz w:val="20"/>
          <w:shd w:val="clear" w:color="auto" w:fill="FFFFFF"/>
        </w:rPr>
        <w:object w:dxaOrig="3720" w:dyaOrig="460">
          <v:shape id="_x0000_i1281" type="#_x0000_t75" style="width:157.45pt;height:20.4pt" o:ole="">
            <v:imagedata r:id="rId539" o:title=""/>
          </v:shape>
          <o:OLEObject Type="Embed" ProgID="Equation.3" ShapeID="_x0000_i1281" DrawAspect="Content" ObjectID="_1495275488" r:id="rId540"/>
        </w:object>
      </w:r>
      <w:r w:rsidR="00A90CF5">
        <w:rPr>
          <w:rFonts w:ascii="Palatino-Roman" w:hAnsi="Palatino-Roman" w:cs="Arial"/>
          <w:color w:val="333333"/>
          <w:sz w:val="20"/>
          <w:shd w:val="clear" w:color="auto" w:fill="FFFFFF"/>
        </w:rPr>
        <w:tab/>
      </w:r>
      <w:r w:rsidR="00A90CF5">
        <w:rPr>
          <w:rFonts w:ascii="Palatino-Roman" w:hAnsi="Palatino-Roman" w:cs="Arial"/>
          <w:color w:val="333333"/>
          <w:sz w:val="20"/>
          <w:shd w:val="clear" w:color="auto" w:fill="FFFFFF"/>
        </w:rPr>
        <w:tab/>
      </w:r>
      <w:r w:rsidR="00A90CF5">
        <w:rPr>
          <w:rFonts w:ascii="Palatino-Roman" w:hAnsi="Palatino-Roman" w:cs="Arial"/>
          <w:color w:val="333333"/>
          <w:sz w:val="20"/>
          <w:shd w:val="clear" w:color="auto" w:fill="FFFFFF"/>
        </w:rPr>
        <w:tab/>
      </w:r>
      <w:r w:rsidR="00A90CF5">
        <w:rPr>
          <w:rFonts w:ascii="Palatino-Roman" w:hAnsi="Palatino-Roman" w:cs="Arial"/>
          <w:color w:val="333333"/>
          <w:sz w:val="20"/>
          <w:shd w:val="clear" w:color="auto" w:fill="FFFFFF"/>
        </w:rPr>
        <w:tab/>
        <w:t>(</w:t>
      </w:r>
      <w:r w:rsidR="0056759A">
        <w:rPr>
          <w:rFonts w:ascii="Palatino-Roman" w:hAnsi="Palatino-Roman" w:cs="Arial"/>
          <w:color w:val="333333"/>
          <w:sz w:val="20"/>
          <w:shd w:val="clear" w:color="auto" w:fill="FFFFFF"/>
        </w:rPr>
        <w:t>60</w:t>
      </w:r>
      <w:r w:rsidR="00A90CF5">
        <w:rPr>
          <w:rFonts w:ascii="Palatino-Roman" w:hAnsi="Palatino-Roman" w:cs="Arial"/>
          <w:color w:val="333333"/>
          <w:sz w:val="20"/>
          <w:shd w:val="clear" w:color="auto" w:fill="FFFFFF"/>
        </w:rPr>
        <w:t>)</w:t>
      </w:r>
    </w:p>
    <w:p w:rsidR="00173DBC" w:rsidRPr="00173DBC" w:rsidRDefault="00173DBC" w:rsidP="00173DBC">
      <w:pPr>
        <w:autoSpaceDE w:val="0"/>
        <w:autoSpaceDN w:val="0"/>
        <w:adjustRightInd w:val="0"/>
        <w:jc w:val="both"/>
        <w:rPr>
          <w:rFonts w:ascii="Palatino-Roman" w:hAnsi="Palatino-Roman" w:cs="Arial"/>
          <w:color w:val="333333"/>
          <w:sz w:val="20"/>
          <w:shd w:val="clear" w:color="auto" w:fill="FFFFFF"/>
        </w:rPr>
      </w:pPr>
      <w:r w:rsidRPr="00173DBC">
        <w:rPr>
          <w:rFonts w:ascii="Palatino-Roman" w:hAnsi="Palatino-Roman" w:cs="Arial"/>
          <w:color w:val="333333"/>
          <w:sz w:val="20"/>
          <w:shd w:val="clear" w:color="auto" w:fill="FFFFFF"/>
        </w:rPr>
        <w:t>The cross-variance of the response can be calculated from,</w:t>
      </w:r>
    </w:p>
    <w:p w:rsidR="00A90CF5" w:rsidRDefault="008D5AAA" w:rsidP="0056759A">
      <w:pPr>
        <w:autoSpaceDE w:val="0"/>
        <w:autoSpaceDN w:val="0"/>
        <w:adjustRightInd w:val="0"/>
        <w:ind w:left="2880" w:firstLine="720"/>
        <w:jc w:val="both"/>
        <w:rPr>
          <w:rFonts w:ascii="Palatino-Roman" w:hAnsi="Palatino-Roman" w:cs="Arial"/>
          <w:color w:val="333333"/>
          <w:sz w:val="20"/>
          <w:shd w:val="clear" w:color="auto" w:fill="FFFFFF"/>
        </w:rPr>
      </w:pPr>
      <w:r w:rsidRPr="00A90CF5">
        <w:rPr>
          <w:rFonts w:ascii="Palatino-Roman" w:hAnsi="Palatino-Roman" w:cs="Arial"/>
          <w:color w:val="333333"/>
          <w:position w:val="-30"/>
          <w:sz w:val="20"/>
          <w:shd w:val="clear" w:color="auto" w:fill="FFFFFF"/>
        </w:rPr>
        <w:object w:dxaOrig="2740" w:dyaOrig="740">
          <v:shape id="_x0000_i1282" type="#_x0000_t75" style="width:124.1pt;height:33.3pt" o:ole="">
            <v:imagedata r:id="rId541" o:title=""/>
          </v:shape>
          <o:OLEObject Type="Embed" ProgID="Equation.3" ShapeID="_x0000_i1282" DrawAspect="Content" ObjectID="_1495275489" r:id="rId542"/>
        </w:object>
      </w:r>
      <w:r w:rsidR="00173DBC" w:rsidRPr="00173DBC">
        <w:rPr>
          <w:rFonts w:ascii="Palatino-Roman" w:hAnsi="Palatino-Roman" w:cs="Arial"/>
          <w:color w:val="333333"/>
          <w:sz w:val="20"/>
          <w:shd w:val="clear" w:color="auto" w:fill="FFFFFF"/>
        </w:rPr>
        <w:tab/>
      </w:r>
      <w:r w:rsidR="00173DBC" w:rsidRPr="00173DBC">
        <w:rPr>
          <w:rFonts w:ascii="Palatino-Roman" w:hAnsi="Palatino-Roman" w:cs="Arial"/>
          <w:color w:val="333333"/>
          <w:sz w:val="20"/>
          <w:shd w:val="clear" w:color="auto" w:fill="FFFFFF"/>
        </w:rPr>
        <w:tab/>
      </w:r>
      <w:r w:rsidR="00173DBC" w:rsidRPr="00173DBC">
        <w:rPr>
          <w:rFonts w:ascii="Palatino-Roman" w:hAnsi="Palatino-Roman" w:cs="Arial"/>
          <w:color w:val="333333"/>
          <w:sz w:val="20"/>
          <w:shd w:val="clear" w:color="auto" w:fill="FFFFFF"/>
        </w:rPr>
        <w:tab/>
      </w:r>
      <w:r w:rsidR="00173DBC" w:rsidRPr="00173DBC">
        <w:rPr>
          <w:rFonts w:ascii="Palatino-Roman" w:hAnsi="Palatino-Roman" w:cs="Arial"/>
          <w:color w:val="333333"/>
          <w:sz w:val="20"/>
          <w:shd w:val="clear" w:color="auto" w:fill="FFFFFF"/>
        </w:rPr>
        <w:tab/>
      </w:r>
      <w:r w:rsidR="00A90CF5">
        <w:rPr>
          <w:rFonts w:ascii="Palatino-Roman" w:hAnsi="Palatino-Roman" w:cs="Arial"/>
          <w:color w:val="333333"/>
          <w:sz w:val="20"/>
          <w:shd w:val="clear" w:color="auto" w:fill="FFFFFF"/>
        </w:rPr>
        <w:tab/>
        <w:t>(</w:t>
      </w:r>
      <w:r w:rsidR="00B359AA">
        <w:rPr>
          <w:rFonts w:ascii="Palatino-Roman" w:hAnsi="Palatino-Roman" w:cs="Arial"/>
          <w:color w:val="333333"/>
          <w:sz w:val="20"/>
          <w:shd w:val="clear" w:color="auto" w:fill="FFFFFF"/>
        </w:rPr>
        <w:t>6</w:t>
      </w:r>
      <w:r w:rsidR="0056759A">
        <w:rPr>
          <w:rFonts w:ascii="Palatino-Roman" w:hAnsi="Palatino-Roman" w:cs="Arial"/>
          <w:color w:val="333333"/>
          <w:sz w:val="20"/>
          <w:shd w:val="clear" w:color="auto" w:fill="FFFFFF"/>
        </w:rPr>
        <w:t>1</w:t>
      </w:r>
      <w:r w:rsidR="00A90CF5">
        <w:rPr>
          <w:rFonts w:ascii="Palatino-Roman" w:hAnsi="Palatino-Roman" w:cs="Arial"/>
          <w:color w:val="333333"/>
          <w:sz w:val="20"/>
          <w:shd w:val="clear" w:color="auto" w:fill="FFFFFF"/>
        </w:rPr>
        <w:t>)</w:t>
      </w:r>
    </w:p>
    <w:p w:rsidR="00173DBC" w:rsidRPr="00173DBC" w:rsidRDefault="00173DBC" w:rsidP="00A25A18">
      <w:pPr>
        <w:autoSpaceDE w:val="0"/>
        <w:autoSpaceDN w:val="0"/>
        <w:adjustRightInd w:val="0"/>
        <w:jc w:val="both"/>
        <w:rPr>
          <w:rFonts w:ascii="Palatino-Roman" w:hAnsi="Palatino-Roman" w:cs="Arial"/>
          <w:color w:val="333333"/>
          <w:sz w:val="20"/>
          <w:shd w:val="clear" w:color="auto" w:fill="FFFFFF"/>
        </w:rPr>
      </w:pPr>
      <w:r w:rsidRPr="00173DBC">
        <w:rPr>
          <w:rFonts w:ascii="Palatino-Roman" w:hAnsi="Palatino-Roman" w:cs="Arial"/>
          <w:color w:val="333333"/>
          <w:sz w:val="20"/>
          <w:shd w:val="clear" w:color="auto" w:fill="FFFFFF"/>
        </w:rPr>
        <w:t xml:space="preserve">Consider the previous two </w:t>
      </w:r>
      <w:proofErr w:type="spellStart"/>
      <w:r w:rsidRPr="00173DBC">
        <w:rPr>
          <w:rFonts w:ascii="Palatino-Roman" w:hAnsi="Palatino-Roman" w:cs="Arial"/>
          <w:color w:val="333333"/>
          <w:sz w:val="20"/>
          <w:shd w:val="clear" w:color="auto" w:fill="FFFFFF"/>
        </w:rPr>
        <w:t>dof</w:t>
      </w:r>
      <w:proofErr w:type="spellEnd"/>
      <w:r w:rsidRPr="00173DBC">
        <w:rPr>
          <w:rFonts w:ascii="Palatino-Roman" w:hAnsi="Palatino-Roman" w:cs="Arial"/>
          <w:color w:val="333333"/>
          <w:sz w:val="20"/>
          <w:shd w:val="clear" w:color="auto" w:fill="FFFFFF"/>
        </w:rPr>
        <w:t xml:space="preserve"> system shown in </w:t>
      </w:r>
      <w:r w:rsidR="00AE46E0">
        <w:rPr>
          <w:rFonts w:ascii="Palatino-Roman" w:hAnsi="Palatino-Roman" w:cs="Arial"/>
          <w:color w:val="333333"/>
          <w:sz w:val="20"/>
          <w:shd w:val="clear" w:color="auto" w:fill="FFFFFF"/>
        </w:rPr>
        <w:t>Fig.</w:t>
      </w:r>
      <w:r w:rsidRPr="00173DBC">
        <w:rPr>
          <w:rFonts w:ascii="Palatino-Roman" w:hAnsi="Palatino-Roman" w:cs="Arial"/>
          <w:color w:val="333333"/>
          <w:sz w:val="20"/>
          <w:shd w:val="clear" w:color="auto" w:fill="FFFFFF"/>
        </w:rPr>
        <w:t xml:space="preserve"> </w:t>
      </w:r>
      <w:r w:rsidR="00A25A18">
        <w:rPr>
          <w:rFonts w:ascii="Palatino-Roman" w:hAnsi="Palatino-Roman" w:cs="Arial"/>
          <w:color w:val="333333"/>
          <w:sz w:val="20"/>
          <w:shd w:val="clear" w:color="auto" w:fill="FFFFFF"/>
        </w:rPr>
        <w:t>9</w:t>
      </w:r>
      <w:r w:rsidRPr="00173DBC">
        <w:rPr>
          <w:rFonts w:ascii="Palatino-Roman" w:hAnsi="Palatino-Roman" w:cs="Arial"/>
          <w:color w:val="333333"/>
          <w:sz w:val="20"/>
          <w:shd w:val="clear" w:color="auto" w:fill="FFFFFF"/>
        </w:rPr>
        <w:t>.</w:t>
      </w:r>
      <w:r w:rsidR="007A3448">
        <w:rPr>
          <w:rFonts w:ascii="Palatino-Roman" w:hAnsi="Palatino-Roman" w:cs="Arial"/>
          <w:color w:val="333333"/>
          <w:sz w:val="20"/>
          <w:shd w:val="clear" w:color="auto" w:fill="FFFFFF"/>
        </w:rPr>
        <w:t xml:space="preserve"> </w:t>
      </w:r>
      <w:r w:rsidR="007A3448" w:rsidRPr="00AF5C98">
        <w:rPr>
          <w:rFonts w:ascii="Palatino-Roman" w:hAnsi="Palatino-Roman" w:cs="Arial"/>
          <w:color w:val="333333"/>
          <w:sz w:val="20"/>
          <w:shd w:val="clear" w:color="auto" w:fill="FFFFFF"/>
        </w:rPr>
        <w:t xml:space="preserve">For simplicity, we have considered a special case of nonlinear diagonal damping, in which the </w:t>
      </w:r>
      <w:r w:rsidR="00AF5C98" w:rsidRPr="00AF5C98">
        <w:rPr>
          <w:rFonts w:ascii="Palatino-Roman" w:hAnsi="Palatino-Roman" w:cs="Arial"/>
          <w:color w:val="333333"/>
          <w:position w:val="-10"/>
          <w:sz w:val="20"/>
          <w:shd w:val="clear" w:color="auto" w:fill="FFFFFF"/>
        </w:rPr>
        <w:object w:dxaOrig="200" w:dyaOrig="300">
          <v:shape id="_x0000_i1283" type="#_x0000_t75" style="width:9.65pt;height:15.05pt" o:ole="">
            <v:imagedata r:id="rId543" o:title=""/>
          </v:shape>
          <o:OLEObject Type="Embed" ProgID="Equation.3" ShapeID="_x0000_i1283" DrawAspect="Content" ObjectID="_1495275490" r:id="rId544"/>
        </w:object>
      </w:r>
      <w:r w:rsidR="007A3448" w:rsidRPr="00AF5C98">
        <w:rPr>
          <w:rFonts w:ascii="Palatino-Roman" w:hAnsi="Palatino-Roman" w:cs="Arial"/>
          <w:color w:val="333333"/>
          <w:sz w:val="20"/>
          <w:shd w:val="clear" w:color="auto" w:fill="FFFFFF"/>
        </w:rPr>
        <w:t>-</w:t>
      </w:r>
      <w:proofErr w:type="spellStart"/>
      <w:proofErr w:type="gramStart"/>
      <w:r w:rsidR="007A3448" w:rsidRPr="00AF5C98">
        <w:rPr>
          <w:rFonts w:ascii="Palatino-Roman" w:hAnsi="Palatino-Roman" w:cs="Arial"/>
          <w:color w:val="333333"/>
          <w:sz w:val="20"/>
          <w:shd w:val="clear" w:color="auto" w:fill="FFFFFF"/>
        </w:rPr>
        <w:t>th</w:t>
      </w:r>
      <w:proofErr w:type="spellEnd"/>
      <w:proofErr w:type="gramEnd"/>
      <w:r w:rsidR="007A3448" w:rsidRPr="00AF5C98">
        <w:rPr>
          <w:rFonts w:ascii="Palatino-Roman" w:hAnsi="Palatino-Roman" w:cs="Arial"/>
          <w:color w:val="333333"/>
          <w:sz w:val="20"/>
          <w:shd w:val="clear" w:color="auto" w:fill="FFFFFF"/>
        </w:rPr>
        <w:t xml:space="preserve"> term of the nonlinear damping is a function of the </w:t>
      </w:r>
      <w:r w:rsidR="00AF5C98" w:rsidRPr="00AF5C98">
        <w:rPr>
          <w:rFonts w:ascii="Palatino-Roman" w:hAnsi="Palatino-Roman" w:cs="Arial"/>
          <w:color w:val="333333"/>
          <w:position w:val="-10"/>
          <w:sz w:val="20"/>
          <w:shd w:val="clear" w:color="auto" w:fill="FFFFFF"/>
        </w:rPr>
        <w:object w:dxaOrig="200" w:dyaOrig="300">
          <v:shape id="_x0000_i1284" type="#_x0000_t75" style="width:9.65pt;height:15.05pt" o:ole="">
            <v:imagedata r:id="rId545" o:title=""/>
          </v:shape>
          <o:OLEObject Type="Embed" ProgID="Equation.3" ShapeID="_x0000_i1284" DrawAspect="Content" ObjectID="_1495275491" r:id="rId546"/>
        </w:object>
      </w:r>
      <w:r w:rsidR="007A3448" w:rsidRPr="00AF5C98">
        <w:rPr>
          <w:rFonts w:ascii="Palatino-Roman" w:hAnsi="Palatino-Roman" w:cs="Arial"/>
          <w:color w:val="333333"/>
          <w:sz w:val="20"/>
          <w:shd w:val="clear" w:color="auto" w:fill="FFFFFF"/>
        </w:rPr>
        <w:t>-</w:t>
      </w:r>
      <w:proofErr w:type="spellStart"/>
      <w:r w:rsidR="007A3448" w:rsidRPr="00AF5C98">
        <w:rPr>
          <w:rFonts w:ascii="Palatino-Roman" w:hAnsi="Palatino-Roman" w:cs="Arial"/>
          <w:color w:val="333333"/>
          <w:sz w:val="20"/>
          <w:shd w:val="clear" w:color="auto" w:fill="FFFFFF"/>
        </w:rPr>
        <w:t>th</w:t>
      </w:r>
      <w:proofErr w:type="spellEnd"/>
      <w:r w:rsidR="007A3448" w:rsidRPr="00AF5C98">
        <w:rPr>
          <w:rFonts w:ascii="Palatino-Roman" w:hAnsi="Palatino-Roman" w:cs="Arial"/>
          <w:color w:val="333333"/>
          <w:sz w:val="20"/>
          <w:shd w:val="clear" w:color="auto" w:fill="FFFFFF"/>
        </w:rPr>
        <w:t xml:space="preserve"> velocity, although the method can also be applied to systems with </w:t>
      </w:r>
      <w:proofErr w:type="spellStart"/>
      <w:r w:rsidR="007A3448" w:rsidRPr="00AF5C98">
        <w:rPr>
          <w:rFonts w:ascii="Palatino-Roman" w:hAnsi="Palatino-Roman" w:cs="Arial"/>
          <w:color w:val="333333"/>
          <w:sz w:val="20"/>
          <w:shd w:val="clear" w:color="auto" w:fill="FFFFFF"/>
        </w:rPr>
        <w:t>nondiagonal</w:t>
      </w:r>
      <w:proofErr w:type="spellEnd"/>
      <w:r w:rsidR="007A3448" w:rsidRPr="00AF5C98">
        <w:rPr>
          <w:rFonts w:ascii="Palatino-Roman" w:hAnsi="Palatino-Roman" w:cs="Arial"/>
          <w:color w:val="333333"/>
          <w:sz w:val="20"/>
          <w:shd w:val="clear" w:color="auto" w:fill="FFFFFF"/>
        </w:rPr>
        <w:t xml:space="preserve"> damping. </w:t>
      </w:r>
      <w:r w:rsidRPr="00173DBC">
        <w:rPr>
          <w:rFonts w:ascii="Palatino-Roman" w:hAnsi="Palatino-Roman" w:cs="Arial"/>
          <w:color w:val="333333"/>
          <w:sz w:val="20"/>
          <w:shd w:val="clear" w:color="auto" w:fill="FFFFFF"/>
        </w:rPr>
        <w:t xml:space="preserve"> The force, which acts on the </w:t>
      </w:r>
      <w:proofErr w:type="gramStart"/>
      <w:r w:rsidRPr="00173DBC">
        <w:rPr>
          <w:rFonts w:ascii="Palatino-Roman" w:hAnsi="Palatino-Roman" w:cs="Arial"/>
          <w:color w:val="333333"/>
          <w:sz w:val="20"/>
          <w:shd w:val="clear" w:color="auto" w:fill="FFFFFF"/>
        </w:rPr>
        <w:t>mass</w:t>
      </w:r>
      <w:proofErr w:type="gramEnd"/>
      <w:r w:rsidRPr="00173DBC">
        <w:rPr>
          <w:rFonts w:ascii="Palatino-Roman" w:hAnsi="Palatino-Roman" w:cs="Arial"/>
          <w:color w:val="333333"/>
          <w:sz w:val="20"/>
          <w:shd w:val="clear" w:color="auto" w:fill="FFFFFF"/>
        </w:rPr>
        <w:t xml:space="preserve"> </w:t>
      </w:r>
      <w:r w:rsidR="00CD1AC7" w:rsidRPr="00CD1AC7">
        <w:rPr>
          <w:rFonts w:ascii="Palatino-Roman" w:hAnsi="Palatino-Roman" w:cs="Arial"/>
          <w:color w:val="333333"/>
          <w:position w:val="-10"/>
          <w:sz w:val="20"/>
          <w:shd w:val="clear" w:color="auto" w:fill="FFFFFF"/>
        </w:rPr>
        <w:object w:dxaOrig="300" w:dyaOrig="340">
          <v:shape id="_x0000_i1285" type="#_x0000_t75" style="width:15.6pt;height:16.1pt" o:ole="">
            <v:imagedata r:id="rId547" o:title=""/>
          </v:shape>
          <o:OLEObject Type="Embed" ProgID="Equation.3" ShapeID="_x0000_i1285" DrawAspect="Content" ObjectID="_1495275492" r:id="rId548"/>
        </w:object>
      </w:r>
      <w:r w:rsidRPr="00173DBC">
        <w:rPr>
          <w:rFonts w:ascii="Palatino-Roman" w:hAnsi="Palatino-Roman" w:cs="Arial"/>
          <w:color w:val="333333"/>
          <w:sz w:val="20"/>
          <w:shd w:val="clear" w:color="auto" w:fill="FFFFFF"/>
        </w:rPr>
        <w:t xml:space="preserve"> is now considered to be random white noise. A cubic nonlinear damping is considered between the two masses. Therefore,  </w:t>
      </w:r>
    </w:p>
    <w:p w:rsidR="00173DBC" w:rsidRPr="00173DBC" w:rsidRDefault="00B66061" w:rsidP="00E743A3">
      <w:pPr>
        <w:autoSpaceDE w:val="0"/>
        <w:autoSpaceDN w:val="0"/>
        <w:adjustRightInd w:val="0"/>
        <w:ind w:left="3600" w:firstLine="720"/>
        <w:jc w:val="both"/>
        <w:rPr>
          <w:rFonts w:ascii="Palatino-Roman" w:hAnsi="Palatino-Roman" w:cs="Arial"/>
          <w:color w:val="333333"/>
          <w:sz w:val="20"/>
          <w:shd w:val="clear" w:color="auto" w:fill="FFFFFF"/>
        </w:rPr>
      </w:pPr>
      <w:r w:rsidRPr="00E743A3">
        <w:rPr>
          <w:rFonts w:ascii="Palatino-Roman" w:hAnsi="Palatino-Roman" w:cs="Arial"/>
          <w:color w:val="333333"/>
          <w:position w:val="-34"/>
          <w:sz w:val="20"/>
          <w:shd w:val="clear" w:color="auto" w:fill="FFFFFF"/>
        </w:rPr>
        <w:object w:dxaOrig="1760" w:dyaOrig="800">
          <v:shape id="_x0000_i1286" type="#_x0000_t75" style="width:67.15pt;height:30.65pt" o:ole="">
            <v:imagedata r:id="rId549" o:title=""/>
          </v:shape>
          <o:OLEObject Type="Embed" ProgID="Equation.3" ShapeID="_x0000_i1286" DrawAspect="Content" ObjectID="_1495275493" r:id="rId550"/>
        </w:object>
      </w:r>
      <w:r w:rsidR="00173DBC" w:rsidRPr="00173DBC">
        <w:rPr>
          <w:rFonts w:ascii="Palatino-Roman" w:hAnsi="Palatino-Roman" w:cs="Arial"/>
          <w:color w:val="333333"/>
          <w:sz w:val="20"/>
          <w:shd w:val="clear" w:color="auto" w:fill="FFFFFF"/>
        </w:rPr>
        <w:t xml:space="preserve">.  </w:t>
      </w:r>
      <w:r w:rsidR="00173DBC" w:rsidRPr="00173DBC">
        <w:rPr>
          <w:rFonts w:ascii="Palatino-Roman" w:hAnsi="Palatino-Roman" w:cs="Arial"/>
          <w:color w:val="333333"/>
          <w:sz w:val="20"/>
          <w:shd w:val="clear" w:color="auto" w:fill="FFFFFF"/>
        </w:rPr>
        <w:tab/>
      </w:r>
      <w:r w:rsidR="00173DBC" w:rsidRPr="00173DBC">
        <w:rPr>
          <w:rFonts w:ascii="Palatino-Roman" w:hAnsi="Palatino-Roman" w:cs="Arial"/>
          <w:color w:val="333333"/>
          <w:sz w:val="20"/>
          <w:shd w:val="clear" w:color="auto" w:fill="FFFFFF"/>
        </w:rPr>
        <w:tab/>
      </w:r>
      <w:r w:rsidR="00173DBC" w:rsidRPr="00173DBC">
        <w:rPr>
          <w:rFonts w:ascii="Palatino-Roman" w:hAnsi="Palatino-Roman" w:cs="Arial"/>
          <w:color w:val="333333"/>
          <w:sz w:val="20"/>
          <w:shd w:val="clear" w:color="auto" w:fill="FFFFFF"/>
        </w:rPr>
        <w:tab/>
      </w:r>
      <w:r w:rsidR="00173DBC" w:rsidRPr="00173DBC">
        <w:rPr>
          <w:rFonts w:ascii="Palatino-Roman" w:hAnsi="Palatino-Roman" w:cs="Arial"/>
          <w:color w:val="333333"/>
          <w:sz w:val="20"/>
          <w:shd w:val="clear" w:color="auto" w:fill="FFFFFF"/>
        </w:rPr>
        <w:tab/>
      </w:r>
      <w:r w:rsidR="00B359AA">
        <w:rPr>
          <w:rFonts w:ascii="Palatino-Roman" w:hAnsi="Palatino-Roman" w:cs="Arial"/>
          <w:color w:val="333333"/>
          <w:sz w:val="20"/>
          <w:shd w:val="clear" w:color="auto" w:fill="FFFFFF"/>
        </w:rPr>
        <w:tab/>
      </w:r>
      <w:r w:rsidR="00173DBC" w:rsidRPr="00173DBC">
        <w:rPr>
          <w:rFonts w:ascii="Palatino-Roman" w:hAnsi="Palatino-Roman" w:cs="Arial"/>
          <w:color w:val="333333"/>
          <w:sz w:val="20"/>
          <w:shd w:val="clear" w:color="auto" w:fill="FFFFFF"/>
        </w:rPr>
        <w:tab/>
      </w:r>
    </w:p>
    <w:p w:rsidR="00173DBC" w:rsidRPr="00173DBC" w:rsidRDefault="00173DBC" w:rsidP="00AD7186">
      <w:pPr>
        <w:autoSpaceDE w:val="0"/>
        <w:autoSpaceDN w:val="0"/>
        <w:adjustRightInd w:val="0"/>
        <w:jc w:val="both"/>
        <w:rPr>
          <w:rFonts w:ascii="Palatino-Roman" w:hAnsi="Palatino-Roman" w:cs="Arial"/>
          <w:color w:val="333333"/>
          <w:sz w:val="20"/>
          <w:shd w:val="clear" w:color="auto" w:fill="FFFFFF"/>
        </w:rPr>
      </w:pPr>
      <w:r w:rsidRPr="00173DBC">
        <w:rPr>
          <w:rFonts w:ascii="Palatino-Roman" w:hAnsi="Palatino-Roman" w:cs="Arial"/>
          <w:color w:val="333333"/>
          <w:sz w:val="20"/>
          <w:shd w:val="clear" w:color="auto" w:fill="FFFFFF"/>
        </w:rPr>
        <w:t>The equivalent damping matrix can be obtained using Eq. (</w:t>
      </w:r>
      <w:r w:rsidR="00AD7186">
        <w:rPr>
          <w:rFonts w:ascii="Palatino-Roman" w:hAnsi="Palatino-Roman" w:cs="Arial"/>
          <w:color w:val="333333"/>
          <w:sz w:val="20"/>
          <w:shd w:val="clear" w:color="auto" w:fill="FFFFFF"/>
        </w:rPr>
        <w:t>57</w:t>
      </w:r>
      <w:r w:rsidRPr="00173DBC">
        <w:rPr>
          <w:rFonts w:ascii="Palatino-Roman" w:hAnsi="Palatino-Roman" w:cs="Arial"/>
          <w:color w:val="333333"/>
          <w:sz w:val="20"/>
          <w:shd w:val="clear" w:color="auto" w:fill="FFFFFF"/>
        </w:rPr>
        <w:t xml:space="preserve">). </w:t>
      </w:r>
    </w:p>
    <w:p w:rsidR="00173DBC" w:rsidRPr="00173DBC" w:rsidRDefault="007E7ADB" w:rsidP="0056759A">
      <w:pPr>
        <w:autoSpaceDE w:val="0"/>
        <w:autoSpaceDN w:val="0"/>
        <w:adjustRightInd w:val="0"/>
        <w:ind w:left="3600" w:firstLine="720"/>
        <w:jc w:val="both"/>
        <w:rPr>
          <w:rFonts w:ascii="Palatino-Roman" w:hAnsi="Palatino-Roman" w:cs="Arial"/>
          <w:color w:val="333333"/>
          <w:sz w:val="20"/>
          <w:shd w:val="clear" w:color="auto" w:fill="FFFFFF"/>
        </w:rPr>
      </w:pPr>
      <w:r w:rsidRPr="007E7ADB">
        <w:rPr>
          <w:rFonts w:ascii="Palatino-Roman" w:hAnsi="Palatino-Roman" w:cs="Arial"/>
          <w:color w:val="333333"/>
          <w:position w:val="-34"/>
          <w:sz w:val="20"/>
          <w:shd w:val="clear" w:color="auto" w:fill="FFFFFF"/>
        </w:rPr>
        <w:object w:dxaOrig="2400" w:dyaOrig="800">
          <v:shape id="_x0000_i1287" type="#_x0000_t75" style="width:101pt;height:33.3pt" o:ole="">
            <v:imagedata r:id="rId551" o:title=""/>
          </v:shape>
          <o:OLEObject Type="Embed" ProgID="Equation.3" ShapeID="_x0000_i1287" DrawAspect="Content" ObjectID="_1495275494" r:id="rId552"/>
        </w:object>
      </w:r>
      <w:r w:rsidR="00173DBC" w:rsidRPr="00173DBC">
        <w:rPr>
          <w:rFonts w:ascii="Palatino-Roman" w:hAnsi="Palatino-Roman" w:cs="Arial"/>
          <w:color w:val="333333"/>
          <w:sz w:val="20"/>
          <w:shd w:val="clear" w:color="auto" w:fill="FFFFFF"/>
        </w:rPr>
        <w:tab/>
      </w:r>
      <w:r w:rsidR="00B359AA">
        <w:rPr>
          <w:rFonts w:ascii="Palatino-Roman" w:hAnsi="Palatino-Roman" w:cs="Arial"/>
          <w:color w:val="333333"/>
          <w:sz w:val="20"/>
          <w:shd w:val="clear" w:color="auto" w:fill="FFFFFF"/>
        </w:rPr>
        <w:tab/>
      </w:r>
      <w:r w:rsidR="00B359AA">
        <w:rPr>
          <w:rFonts w:ascii="Palatino-Roman" w:hAnsi="Palatino-Roman" w:cs="Arial"/>
          <w:color w:val="333333"/>
          <w:sz w:val="20"/>
          <w:shd w:val="clear" w:color="auto" w:fill="FFFFFF"/>
        </w:rPr>
        <w:tab/>
      </w:r>
      <w:r w:rsidR="00B359AA">
        <w:rPr>
          <w:rFonts w:ascii="Palatino-Roman" w:hAnsi="Palatino-Roman" w:cs="Arial"/>
          <w:color w:val="333333"/>
          <w:sz w:val="20"/>
          <w:shd w:val="clear" w:color="auto" w:fill="FFFFFF"/>
        </w:rPr>
        <w:tab/>
      </w:r>
      <w:r w:rsidR="00E01F24">
        <w:rPr>
          <w:rFonts w:ascii="Palatino-Roman" w:hAnsi="Palatino-Roman" w:cs="Arial"/>
          <w:color w:val="333333"/>
          <w:sz w:val="20"/>
          <w:shd w:val="clear" w:color="auto" w:fill="FFFFFF"/>
        </w:rPr>
        <w:t xml:space="preserve">               </w:t>
      </w:r>
      <w:r w:rsidR="00B359AA">
        <w:rPr>
          <w:rFonts w:ascii="Palatino-Roman" w:hAnsi="Palatino-Roman" w:cs="Arial"/>
          <w:color w:val="333333"/>
          <w:sz w:val="20"/>
          <w:shd w:val="clear" w:color="auto" w:fill="FFFFFF"/>
        </w:rPr>
        <w:t>(6</w:t>
      </w:r>
      <w:r w:rsidR="0056759A">
        <w:rPr>
          <w:rFonts w:ascii="Palatino-Roman" w:hAnsi="Palatino-Roman" w:cs="Arial"/>
          <w:color w:val="333333"/>
          <w:sz w:val="20"/>
          <w:shd w:val="clear" w:color="auto" w:fill="FFFFFF"/>
        </w:rPr>
        <w:t>2</w:t>
      </w:r>
      <w:r w:rsidR="00B359AA">
        <w:rPr>
          <w:rFonts w:ascii="Palatino-Roman" w:hAnsi="Palatino-Roman" w:cs="Arial"/>
          <w:color w:val="333333"/>
          <w:sz w:val="20"/>
          <w:shd w:val="clear" w:color="auto" w:fill="FFFFFF"/>
        </w:rPr>
        <w:t>)</w:t>
      </w:r>
    </w:p>
    <w:p w:rsidR="00173DBC" w:rsidRPr="00173DBC" w:rsidRDefault="0033220A" w:rsidP="00173DBC">
      <w:pPr>
        <w:autoSpaceDE w:val="0"/>
        <w:autoSpaceDN w:val="0"/>
        <w:adjustRightInd w:val="0"/>
        <w:jc w:val="both"/>
        <w:rPr>
          <w:rFonts w:ascii="Palatino-Roman" w:hAnsi="Palatino-Roman" w:cs="Arial"/>
          <w:color w:val="333333"/>
          <w:sz w:val="20"/>
          <w:shd w:val="clear" w:color="auto" w:fill="FFFFFF"/>
        </w:rPr>
      </w:pPr>
      <w:r>
        <w:rPr>
          <w:rFonts w:ascii="Palatino-Roman" w:hAnsi="Palatino-Roman" w:cs="Arial"/>
          <w:color w:val="333333"/>
          <w:sz w:val="20"/>
          <w:shd w:val="clear" w:color="auto" w:fill="FFFFFF"/>
        </w:rPr>
        <w:lastRenderedPageBreak/>
        <w:t>The</w:t>
      </w:r>
      <w:r w:rsidR="00173DBC" w:rsidRPr="00173DBC">
        <w:rPr>
          <w:rFonts w:ascii="Palatino-Roman" w:hAnsi="Palatino-Roman" w:cs="Arial"/>
          <w:color w:val="333333"/>
          <w:sz w:val="20"/>
          <w:shd w:val="clear" w:color="auto" w:fill="FFFFFF"/>
        </w:rPr>
        <w:t xml:space="preserve"> total equivalent damping matrix</w:t>
      </w:r>
      <w:r w:rsidR="00801E0B">
        <w:rPr>
          <w:rFonts w:ascii="Palatino-Roman" w:hAnsi="Palatino-Roman" w:cs="Arial"/>
          <w:color w:val="333333"/>
          <w:sz w:val="20"/>
          <w:shd w:val="clear" w:color="auto" w:fill="FFFFFF"/>
        </w:rPr>
        <w:t xml:space="preserve"> </w:t>
      </w:r>
      <w:r w:rsidR="00801E0B" w:rsidRPr="00B66061">
        <w:rPr>
          <w:rFonts w:ascii="Palatino-Roman" w:hAnsi="Palatino-Roman" w:cs="Arial"/>
          <w:color w:val="333333"/>
          <w:position w:val="-12"/>
          <w:sz w:val="20"/>
          <w:shd w:val="clear" w:color="auto" w:fill="FFFFFF"/>
        </w:rPr>
        <w:object w:dxaOrig="320" w:dyaOrig="360">
          <v:shape id="_x0000_i1288" type="#_x0000_t75" style="width:13.45pt;height:15.05pt" o:ole="">
            <v:imagedata r:id="rId553" o:title=""/>
          </v:shape>
          <o:OLEObject Type="Embed" ProgID="Equation.3" ShapeID="_x0000_i1288" DrawAspect="Content" ObjectID="_1495275495" r:id="rId554"/>
        </w:object>
      </w:r>
      <w:r w:rsidR="00173DBC" w:rsidRPr="00173DBC">
        <w:rPr>
          <w:rFonts w:ascii="Palatino-Roman" w:hAnsi="Palatino-Roman" w:cs="Arial"/>
          <w:color w:val="333333"/>
          <w:sz w:val="20"/>
          <w:shd w:val="clear" w:color="auto" w:fill="FFFFFF"/>
        </w:rPr>
        <w:t xml:space="preserve"> becomes,</w:t>
      </w:r>
    </w:p>
    <w:p w:rsidR="00173DBC" w:rsidRPr="00173DBC" w:rsidRDefault="00254944" w:rsidP="0056759A">
      <w:pPr>
        <w:autoSpaceDE w:val="0"/>
        <w:autoSpaceDN w:val="0"/>
        <w:adjustRightInd w:val="0"/>
        <w:ind w:left="3600" w:firstLine="720"/>
        <w:jc w:val="both"/>
        <w:rPr>
          <w:rFonts w:ascii="Palatino-Roman" w:hAnsi="Palatino-Roman" w:cs="Arial"/>
          <w:color w:val="333333"/>
          <w:sz w:val="20"/>
          <w:shd w:val="clear" w:color="auto" w:fill="FFFFFF"/>
        </w:rPr>
      </w:pPr>
      <w:r w:rsidRPr="00B66061">
        <w:rPr>
          <w:rFonts w:ascii="Palatino-Roman" w:hAnsi="Palatino-Roman" w:cs="Arial"/>
          <w:color w:val="333333"/>
          <w:position w:val="-32"/>
          <w:sz w:val="20"/>
          <w:shd w:val="clear" w:color="auto" w:fill="FFFFFF"/>
        </w:rPr>
        <w:object w:dxaOrig="2780" w:dyaOrig="760">
          <v:shape id="_x0000_i1289" type="#_x0000_t75" style="width:108.55pt;height:29pt" o:ole="">
            <v:imagedata r:id="rId555" o:title=""/>
          </v:shape>
          <o:OLEObject Type="Embed" ProgID="Equation.3" ShapeID="_x0000_i1289" DrawAspect="Content" ObjectID="_1495275496" r:id="rId556"/>
        </w:object>
      </w:r>
      <w:r w:rsidR="00173DBC" w:rsidRPr="00173DBC">
        <w:rPr>
          <w:rFonts w:ascii="Palatino-Roman" w:hAnsi="Palatino-Roman" w:cs="Arial"/>
          <w:color w:val="333333"/>
          <w:sz w:val="20"/>
          <w:shd w:val="clear" w:color="auto" w:fill="FFFFFF"/>
        </w:rPr>
        <w:tab/>
      </w:r>
      <w:r w:rsidR="00B359AA">
        <w:rPr>
          <w:rFonts w:ascii="Palatino-Roman" w:hAnsi="Palatino-Roman" w:cs="Arial"/>
          <w:color w:val="333333"/>
          <w:sz w:val="20"/>
          <w:shd w:val="clear" w:color="auto" w:fill="FFFFFF"/>
        </w:rPr>
        <w:tab/>
      </w:r>
      <w:r>
        <w:rPr>
          <w:rFonts w:ascii="Palatino-Roman" w:hAnsi="Palatino-Roman" w:cs="Arial"/>
          <w:color w:val="333333"/>
          <w:sz w:val="20"/>
          <w:shd w:val="clear" w:color="auto" w:fill="FFFFFF"/>
        </w:rPr>
        <w:t xml:space="preserve">      </w:t>
      </w:r>
      <w:r>
        <w:rPr>
          <w:rFonts w:ascii="Palatino-Roman" w:hAnsi="Palatino-Roman" w:cs="Arial"/>
          <w:color w:val="333333"/>
          <w:sz w:val="20"/>
          <w:shd w:val="clear" w:color="auto" w:fill="FFFFFF"/>
        </w:rPr>
        <w:tab/>
      </w:r>
      <w:r>
        <w:rPr>
          <w:rFonts w:ascii="Palatino-Roman" w:hAnsi="Palatino-Roman" w:cs="Arial"/>
          <w:color w:val="333333"/>
          <w:sz w:val="20"/>
          <w:shd w:val="clear" w:color="auto" w:fill="FFFFFF"/>
        </w:rPr>
        <w:tab/>
        <w:t xml:space="preserve"> </w:t>
      </w:r>
      <w:r w:rsidR="00B359AA">
        <w:rPr>
          <w:rFonts w:ascii="Palatino-Roman" w:hAnsi="Palatino-Roman" w:cs="Arial"/>
          <w:color w:val="333333"/>
          <w:sz w:val="20"/>
          <w:shd w:val="clear" w:color="auto" w:fill="FFFFFF"/>
        </w:rPr>
        <w:t>(6</w:t>
      </w:r>
      <w:r w:rsidR="0056759A">
        <w:rPr>
          <w:rFonts w:ascii="Palatino-Roman" w:hAnsi="Palatino-Roman" w:cs="Arial"/>
          <w:color w:val="333333"/>
          <w:sz w:val="20"/>
          <w:shd w:val="clear" w:color="auto" w:fill="FFFFFF"/>
        </w:rPr>
        <w:t>3</w:t>
      </w:r>
      <w:r w:rsidR="00B359AA">
        <w:rPr>
          <w:rFonts w:ascii="Palatino-Roman" w:hAnsi="Palatino-Roman" w:cs="Arial"/>
          <w:color w:val="333333"/>
          <w:sz w:val="20"/>
          <w:shd w:val="clear" w:color="auto" w:fill="FFFFFF"/>
        </w:rPr>
        <w:t>)</w:t>
      </w:r>
      <w:r w:rsidR="00173DBC" w:rsidRPr="00173DBC">
        <w:rPr>
          <w:rFonts w:ascii="Palatino-Roman" w:hAnsi="Palatino-Roman" w:cs="Arial"/>
          <w:color w:val="333333"/>
          <w:sz w:val="20"/>
          <w:shd w:val="clear" w:color="auto" w:fill="FFFFFF"/>
        </w:rPr>
        <w:tab/>
      </w:r>
    </w:p>
    <w:p w:rsidR="00173DBC" w:rsidRPr="00173DBC" w:rsidRDefault="00173DBC" w:rsidP="00173DBC">
      <w:pPr>
        <w:autoSpaceDE w:val="0"/>
        <w:autoSpaceDN w:val="0"/>
        <w:adjustRightInd w:val="0"/>
        <w:jc w:val="both"/>
        <w:rPr>
          <w:rFonts w:ascii="Palatino-Roman" w:hAnsi="Palatino-Roman" w:cs="Arial"/>
          <w:color w:val="333333"/>
          <w:sz w:val="20"/>
          <w:shd w:val="clear" w:color="auto" w:fill="FFFFFF"/>
        </w:rPr>
      </w:pPr>
      <w:proofErr w:type="gramStart"/>
      <w:r w:rsidRPr="00173DBC">
        <w:rPr>
          <w:rFonts w:ascii="Palatino-Roman" w:hAnsi="Palatino-Roman" w:cs="Arial"/>
          <w:color w:val="333333"/>
          <w:sz w:val="20"/>
          <w:shd w:val="clear" w:color="auto" w:fill="FFFFFF"/>
        </w:rPr>
        <w:t>where</w:t>
      </w:r>
      <w:proofErr w:type="gramEnd"/>
      <w:r w:rsidRPr="00173DBC">
        <w:rPr>
          <w:rFonts w:ascii="Palatino-Roman" w:hAnsi="Palatino-Roman" w:cs="Arial"/>
          <w:color w:val="333333"/>
          <w:sz w:val="20"/>
          <w:shd w:val="clear" w:color="auto" w:fill="FFFFFF"/>
        </w:rPr>
        <w:t xml:space="preserve">, </w:t>
      </w:r>
      <w:r w:rsidR="005F7568" w:rsidRPr="00E743A3">
        <w:rPr>
          <w:rFonts w:ascii="Palatino-Roman" w:hAnsi="Palatino-Roman" w:cs="Arial"/>
          <w:color w:val="333333"/>
          <w:position w:val="-14"/>
          <w:sz w:val="20"/>
          <w:shd w:val="clear" w:color="auto" w:fill="FFFFFF"/>
        </w:rPr>
        <w:object w:dxaOrig="2000" w:dyaOrig="420">
          <v:shape id="_x0000_i1290" type="#_x0000_t75" style="width:85.45pt;height:18.8pt" o:ole="">
            <v:imagedata r:id="rId557" o:title=""/>
          </v:shape>
          <o:OLEObject Type="Embed" ProgID="Equation.3" ShapeID="_x0000_i1290" DrawAspect="Content" ObjectID="_1495275497" r:id="rId558"/>
        </w:object>
      </w:r>
      <w:r w:rsidRPr="00173DBC">
        <w:rPr>
          <w:rFonts w:ascii="Palatino-Roman" w:hAnsi="Palatino-Roman" w:cs="Arial"/>
          <w:color w:val="333333"/>
          <w:sz w:val="20"/>
          <w:shd w:val="clear" w:color="auto" w:fill="FFFFFF"/>
        </w:rPr>
        <w:t xml:space="preserve">To obtain the equivalent damping, we need to calculate </w:t>
      </w:r>
      <w:r w:rsidR="007E7ADB" w:rsidRPr="00A25A18">
        <w:rPr>
          <w:rFonts w:ascii="Palatino-Roman" w:hAnsi="Palatino-Roman" w:cs="Arial"/>
          <w:color w:val="333333"/>
          <w:position w:val="-14"/>
          <w:sz w:val="20"/>
          <w:shd w:val="clear" w:color="auto" w:fill="FFFFFF"/>
        </w:rPr>
        <w:object w:dxaOrig="1280" w:dyaOrig="420">
          <v:shape id="_x0000_i1291" type="#_x0000_t75" style="width:54.8pt;height:18.8pt" o:ole="">
            <v:imagedata r:id="rId559" o:title=""/>
          </v:shape>
          <o:OLEObject Type="Embed" ProgID="Equation.3" ShapeID="_x0000_i1291" DrawAspect="Content" ObjectID="_1495275498" r:id="rId560"/>
        </w:object>
      </w:r>
      <w:r w:rsidRPr="00173DBC">
        <w:rPr>
          <w:rFonts w:ascii="Palatino-Roman" w:hAnsi="Palatino-Roman" w:cs="Arial"/>
          <w:color w:val="333333"/>
          <w:sz w:val="20"/>
          <w:shd w:val="clear" w:color="auto" w:fill="FFFFFF"/>
        </w:rPr>
        <w:t xml:space="preserve">.  By definition, </w:t>
      </w:r>
    </w:p>
    <w:p w:rsidR="00E743A3" w:rsidRDefault="005F7568" w:rsidP="0056759A">
      <w:pPr>
        <w:ind w:left="3600" w:firstLine="720"/>
        <w:jc w:val="both"/>
        <w:rPr>
          <w:rFonts w:ascii="Palatino-Roman" w:hAnsi="Palatino-Roman" w:cs="Arial"/>
          <w:color w:val="333333"/>
          <w:sz w:val="20"/>
          <w:shd w:val="clear" w:color="auto" w:fill="FFFFFF"/>
        </w:rPr>
      </w:pPr>
      <w:r w:rsidRPr="00E743A3">
        <w:rPr>
          <w:rFonts w:ascii="Palatino-Roman" w:hAnsi="Palatino-Roman" w:cs="Arial"/>
          <w:color w:val="333333"/>
          <w:position w:val="-18"/>
          <w:sz w:val="20"/>
          <w:shd w:val="clear" w:color="auto" w:fill="FFFFFF"/>
        </w:rPr>
        <w:object w:dxaOrig="2540" w:dyaOrig="520">
          <v:shape id="_x0000_i1292" type="#_x0000_t75" style="width:110.7pt;height:23.1pt" o:ole="">
            <v:imagedata r:id="rId561" o:title=""/>
          </v:shape>
          <o:OLEObject Type="Embed" ProgID="Equation.3" ShapeID="_x0000_i1292" DrawAspect="Content" ObjectID="_1495275499" r:id="rId562"/>
        </w:object>
      </w:r>
      <w:r w:rsidR="00E743A3">
        <w:rPr>
          <w:rFonts w:ascii="Palatino-Roman" w:hAnsi="Palatino-Roman" w:cs="Arial"/>
          <w:color w:val="333333"/>
          <w:sz w:val="20"/>
          <w:shd w:val="clear" w:color="auto" w:fill="FFFFFF"/>
        </w:rPr>
        <w:t xml:space="preserve">, </w:t>
      </w:r>
      <w:r w:rsidR="00B359AA">
        <w:rPr>
          <w:rFonts w:ascii="Palatino-Roman" w:hAnsi="Palatino-Roman" w:cs="Arial"/>
          <w:color w:val="333333"/>
          <w:sz w:val="20"/>
          <w:shd w:val="clear" w:color="auto" w:fill="FFFFFF"/>
        </w:rPr>
        <w:tab/>
      </w:r>
      <w:r w:rsidR="00B359AA">
        <w:rPr>
          <w:rFonts w:ascii="Palatino-Roman" w:hAnsi="Palatino-Roman" w:cs="Arial"/>
          <w:color w:val="333333"/>
          <w:sz w:val="20"/>
          <w:shd w:val="clear" w:color="auto" w:fill="FFFFFF"/>
        </w:rPr>
        <w:tab/>
      </w:r>
      <w:r w:rsidR="00B359AA">
        <w:rPr>
          <w:rFonts w:ascii="Palatino-Roman" w:hAnsi="Palatino-Roman" w:cs="Arial"/>
          <w:color w:val="333333"/>
          <w:sz w:val="20"/>
          <w:shd w:val="clear" w:color="auto" w:fill="FFFFFF"/>
        </w:rPr>
        <w:tab/>
      </w:r>
      <w:r w:rsidR="00E01F24">
        <w:rPr>
          <w:rFonts w:ascii="Palatino-Roman" w:hAnsi="Palatino-Roman" w:cs="Arial"/>
          <w:color w:val="333333"/>
          <w:sz w:val="20"/>
          <w:shd w:val="clear" w:color="auto" w:fill="FFFFFF"/>
        </w:rPr>
        <w:t xml:space="preserve">               </w:t>
      </w:r>
      <w:r w:rsidR="00B359AA">
        <w:rPr>
          <w:rFonts w:ascii="Palatino-Roman" w:hAnsi="Palatino-Roman" w:cs="Arial"/>
          <w:color w:val="333333"/>
          <w:sz w:val="20"/>
          <w:shd w:val="clear" w:color="auto" w:fill="FFFFFF"/>
        </w:rPr>
        <w:t>(6</w:t>
      </w:r>
      <w:r w:rsidR="0056759A">
        <w:rPr>
          <w:rFonts w:ascii="Palatino-Roman" w:hAnsi="Palatino-Roman" w:cs="Arial"/>
          <w:color w:val="333333"/>
          <w:sz w:val="20"/>
          <w:shd w:val="clear" w:color="auto" w:fill="FFFFFF"/>
        </w:rPr>
        <w:t>4</w:t>
      </w:r>
      <w:r w:rsidR="00B359AA">
        <w:rPr>
          <w:rFonts w:ascii="Palatino-Roman" w:hAnsi="Palatino-Roman" w:cs="Arial"/>
          <w:color w:val="333333"/>
          <w:sz w:val="20"/>
          <w:shd w:val="clear" w:color="auto" w:fill="FFFFFF"/>
        </w:rPr>
        <w:t>)</w:t>
      </w:r>
      <w:r w:rsidR="00E743A3">
        <w:rPr>
          <w:rFonts w:ascii="Palatino-Roman" w:hAnsi="Palatino-Roman" w:cs="Arial"/>
          <w:color w:val="333333"/>
          <w:sz w:val="20"/>
          <w:shd w:val="clear" w:color="auto" w:fill="FFFFFF"/>
        </w:rPr>
        <w:tab/>
      </w:r>
      <w:r w:rsidR="00E743A3">
        <w:rPr>
          <w:rFonts w:ascii="Palatino-Roman" w:hAnsi="Palatino-Roman" w:cs="Arial"/>
          <w:color w:val="333333"/>
          <w:sz w:val="20"/>
          <w:shd w:val="clear" w:color="auto" w:fill="FFFFFF"/>
        </w:rPr>
        <w:tab/>
      </w:r>
    </w:p>
    <w:p w:rsidR="00173DBC" w:rsidRPr="00173DBC" w:rsidRDefault="00173DBC" w:rsidP="00BC5EBC">
      <w:pPr>
        <w:jc w:val="both"/>
        <w:rPr>
          <w:rFonts w:ascii="Palatino-Roman" w:hAnsi="Palatino-Roman" w:cs="Arial"/>
          <w:color w:val="333333"/>
          <w:sz w:val="20"/>
          <w:shd w:val="clear" w:color="auto" w:fill="FFFFFF"/>
        </w:rPr>
      </w:pPr>
      <w:proofErr w:type="gramStart"/>
      <w:r w:rsidRPr="00173DBC">
        <w:rPr>
          <w:rFonts w:ascii="Palatino-Roman" w:hAnsi="Palatino-Roman" w:cs="Arial"/>
          <w:color w:val="333333"/>
          <w:sz w:val="20"/>
          <w:shd w:val="clear" w:color="auto" w:fill="FFFFFF"/>
        </w:rPr>
        <w:t>where</w:t>
      </w:r>
      <w:proofErr w:type="gramEnd"/>
      <w:r w:rsidRPr="00173DBC">
        <w:rPr>
          <w:rFonts w:ascii="Palatino-Roman" w:hAnsi="Palatino-Roman" w:cs="Arial"/>
          <w:color w:val="333333"/>
          <w:sz w:val="20"/>
          <w:shd w:val="clear" w:color="auto" w:fill="FFFFFF"/>
        </w:rPr>
        <w:t xml:space="preserve"> </w:t>
      </w:r>
      <w:r w:rsidR="00F50BFB" w:rsidRPr="00E743A3">
        <w:rPr>
          <w:rFonts w:ascii="Palatino-Roman" w:hAnsi="Palatino-Roman" w:cs="Arial"/>
          <w:color w:val="333333"/>
          <w:position w:val="-12"/>
          <w:sz w:val="20"/>
          <w:shd w:val="clear" w:color="auto" w:fill="FFFFFF"/>
        </w:rPr>
        <w:object w:dxaOrig="360" w:dyaOrig="360">
          <v:shape id="_x0000_i1293" type="#_x0000_t75" style="width:17.2pt;height:17.2pt" o:ole="">
            <v:imagedata r:id="rId563" o:title=""/>
          </v:shape>
          <o:OLEObject Type="Embed" ProgID="Equation.3" ShapeID="_x0000_i1293" DrawAspect="Content" ObjectID="_1495275500" r:id="rId564"/>
        </w:object>
      </w:r>
      <w:r w:rsidRPr="00173DBC">
        <w:rPr>
          <w:rFonts w:ascii="Palatino-Roman" w:hAnsi="Palatino-Roman" w:cs="Arial"/>
          <w:color w:val="333333"/>
          <w:sz w:val="20"/>
          <w:shd w:val="clear" w:color="auto" w:fill="FFFFFF"/>
        </w:rPr>
        <w:t xml:space="preserve"> is the spectral density of </w:t>
      </w:r>
      <w:r w:rsidR="00F50BFB" w:rsidRPr="00E743A3">
        <w:rPr>
          <w:rFonts w:ascii="Palatino-Roman" w:hAnsi="Palatino-Roman" w:cs="Arial"/>
          <w:color w:val="333333"/>
          <w:position w:val="-30"/>
          <w:sz w:val="20"/>
          <w:shd w:val="clear" w:color="auto" w:fill="FFFFFF"/>
        </w:rPr>
        <w:object w:dxaOrig="1200" w:dyaOrig="700">
          <v:shape id="_x0000_i1294" type="#_x0000_t75" style="width:55.35pt;height:30.65pt" o:ole="">
            <v:imagedata r:id="rId565" o:title=""/>
          </v:shape>
          <o:OLEObject Type="Embed" ProgID="Equation.3" ShapeID="_x0000_i1294" DrawAspect="Content" ObjectID="_1495275501" r:id="rId566"/>
        </w:object>
      </w:r>
      <w:r w:rsidRPr="00173DBC">
        <w:rPr>
          <w:rFonts w:ascii="Palatino-Roman" w:hAnsi="Palatino-Roman" w:cs="Arial"/>
          <w:color w:val="333333"/>
          <w:sz w:val="20"/>
          <w:shd w:val="clear" w:color="auto" w:fill="FFFFFF"/>
        </w:rPr>
        <w:t xml:space="preserve"> and, </w:t>
      </w:r>
      <w:r w:rsidR="00F50BFB" w:rsidRPr="00F50BFB">
        <w:rPr>
          <w:rFonts w:ascii="Palatino-Roman" w:hAnsi="Palatino-Roman" w:cs="Arial"/>
          <w:color w:val="333333"/>
          <w:position w:val="-10"/>
          <w:sz w:val="20"/>
          <w:shd w:val="clear" w:color="auto" w:fill="FFFFFF"/>
        </w:rPr>
        <w:object w:dxaOrig="400" w:dyaOrig="340">
          <v:shape id="_x0000_i1295" type="#_x0000_t75" style="width:20.4pt;height:16.1pt" o:ole="">
            <v:imagedata r:id="rId567" o:title=""/>
          </v:shape>
          <o:OLEObject Type="Embed" ProgID="Equation.3" ShapeID="_x0000_i1295" DrawAspect="Content" ObjectID="_1495275502" r:id="rId568"/>
        </w:object>
      </w:r>
      <w:r w:rsidRPr="00173DBC">
        <w:rPr>
          <w:rFonts w:ascii="Palatino-Roman" w:hAnsi="Palatino-Roman" w:cs="Arial"/>
          <w:color w:val="333333"/>
          <w:sz w:val="20"/>
          <w:shd w:val="clear" w:color="auto" w:fill="FFFFFF"/>
        </w:rPr>
        <w:t xml:space="preserve"> is the first row and column term of the </w:t>
      </w:r>
      <w:r w:rsidR="007E03A6" w:rsidRPr="00E743A3">
        <w:rPr>
          <w:rFonts w:ascii="Palatino-Roman" w:hAnsi="Palatino-Roman" w:cs="Arial"/>
          <w:color w:val="333333"/>
          <w:position w:val="-10"/>
          <w:sz w:val="20"/>
          <w:shd w:val="clear" w:color="auto" w:fill="FFFFFF"/>
        </w:rPr>
        <w:object w:dxaOrig="600" w:dyaOrig="320">
          <v:shape id="_x0000_i1296" type="#_x0000_t75" style="width:30.65pt;height:16.1pt" o:ole="">
            <v:imagedata r:id="rId569" o:title=""/>
          </v:shape>
          <o:OLEObject Type="Embed" ProgID="Equation.3" ShapeID="_x0000_i1296" DrawAspect="Content" ObjectID="_1495275503" r:id="rId570"/>
        </w:object>
      </w:r>
      <w:r w:rsidRPr="00173DBC">
        <w:rPr>
          <w:rFonts w:ascii="Palatino-Roman" w:hAnsi="Palatino-Roman" w:cs="Arial"/>
          <w:color w:val="333333"/>
          <w:sz w:val="20"/>
          <w:shd w:val="clear" w:color="auto" w:fill="FFFFFF"/>
        </w:rPr>
        <w:t>in Eq. (</w:t>
      </w:r>
      <w:r w:rsidR="00BC5EBC">
        <w:rPr>
          <w:rFonts w:ascii="Palatino-Roman" w:hAnsi="Palatino-Roman" w:cs="Arial"/>
          <w:color w:val="333333"/>
          <w:sz w:val="20"/>
          <w:shd w:val="clear" w:color="auto" w:fill="FFFFFF"/>
        </w:rPr>
        <w:t>60</w:t>
      </w:r>
      <w:r w:rsidRPr="00173DBC">
        <w:rPr>
          <w:rFonts w:ascii="Palatino-Roman" w:hAnsi="Palatino-Roman" w:cs="Arial"/>
          <w:color w:val="333333"/>
          <w:sz w:val="20"/>
          <w:shd w:val="clear" w:color="auto" w:fill="FFFFFF"/>
        </w:rPr>
        <w:t>).  Similarly,</w:t>
      </w:r>
    </w:p>
    <w:p w:rsidR="00173DBC" w:rsidRPr="00173DBC" w:rsidRDefault="00F50BFB" w:rsidP="0056759A">
      <w:pPr>
        <w:ind w:left="3600" w:firstLine="720"/>
        <w:jc w:val="both"/>
        <w:rPr>
          <w:rFonts w:ascii="Palatino-Roman" w:hAnsi="Palatino-Roman" w:cs="Arial"/>
          <w:color w:val="333333"/>
          <w:sz w:val="20"/>
          <w:shd w:val="clear" w:color="auto" w:fill="FFFFFF"/>
        </w:rPr>
      </w:pPr>
      <w:r w:rsidRPr="00E743A3">
        <w:rPr>
          <w:rFonts w:ascii="Palatino-Roman" w:hAnsi="Palatino-Roman" w:cs="Arial"/>
          <w:color w:val="333333"/>
          <w:position w:val="-18"/>
          <w:sz w:val="20"/>
          <w:shd w:val="clear" w:color="auto" w:fill="FFFFFF"/>
        </w:rPr>
        <w:object w:dxaOrig="2820" w:dyaOrig="520">
          <v:shape id="_x0000_i1297" type="#_x0000_t75" style="width:126.8pt;height:23.65pt" o:ole="">
            <v:imagedata r:id="rId571" o:title=""/>
          </v:shape>
          <o:OLEObject Type="Embed" ProgID="Equation.3" ShapeID="_x0000_i1297" DrawAspect="Content" ObjectID="_1495275504" r:id="rId572"/>
        </w:object>
      </w:r>
      <w:r w:rsidR="00173DBC" w:rsidRPr="00173DBC">
        <w:rPr>
          <w:rFonts w:ascii="Palatino-Roman" w:hAnsi="Palatino-Roman" w:cs="Arial"/>
          <w:color w:val="333333"/>
          <w:sz w:val="20"/>
          <w:shd w:val="clear" w:color="auto" w:fill="FFFFFF"/>
        </w:rPr>
        <w:t xml:space="preserve">, </w:t>
      </w:r>
      <w:r w:rsidR="00173DBC" w:rsidRPr="00173DBC">
        <w:rPr>
          <w:rFonts w:ascii="Palatino-Roman" w:hAnsi="Palatino-Roman" w:cs="Arial"/>
          <w:color w:val="333333"/>
          <w:sz w:val="20"/>
          <w:shd w:val="clear" w:color="auto" w:fill="FFFFFF"/>
        </w:rPr>
        <w:tab/>
      </w:r>
      <w:r w:rsidR="00B359AA">
        <w:rPr>
          <w:rFonts w:ascii="Palatino-Roman" w:hAnsi="Palatino-Roman" w:cs="Arial"/>
          <w:color w:val="333333"/>
          <w:sz w:val="20"/>
          <w:shd w:val="clear" w:color="auto" w:fill="FFFFFF"/>
        </w:rPr>
        <w:tab/>
      </w:r>
      <w:r w:rsidR="00B359AA">
        <w:rPr>
          <w:rFonts w:ascii="Palatino-Roman" w:hAnsi="Palatino-Roman" w:cs="Arial"/>
          <w:color w:val="333333"/>
          <w:sz w:val="20"/>
          <w:shd w:val="clear" w:color="auto" w:fill="FFFFFF"/>
        </w:rPr>
        <w:tab/>
      </w:r>
      <w:r w:rsidR="00E01F24">
        <w:rPr>
          <w:rFonts w:ascii="Palatino-Roman" w:hAnsi="Palatino-Roman" w:cs="Arial"/>
          <w:color w:val="333333"/>
          <w:sz w:val="20"/>
          <w:shd w:val="clear" w:color="auto" w:fill="FFFFFF"/>
        </w:rPr>
        <w:tab/>
      </w:r>
      <w:r w:rsidR="00B359AA">
        <w:rPr>
          <w:rFonts w:ascii="Palatino-Roman" w:hAnsi="Palatino-Roman" w:cs="Arial"/>
          <w:color w:val="333333"/>
          <w:sz w:val="20"/>
          <w:shd w:val="clear" w:color="auto" w:fill="FFFFFF"/>
        </w:rPr>
        <w:t>(6</w:t>
      </w:r>
      <w:r w:rsidR="0056759A">
        <w:rPr>
          <w:rFonts w:ascii="Palatino-Roman" w:hAnsi="Palatino-Roman" w:cs="Arial"/>
          <w:color w:val="333333"/>
          <w:sz w:val="20"/>
          <w:shd w:val="clear" w:color="auto" w:fill="FFFFFF"/>
        </w:rPr>
        <w:t>5</w:t>
      </w:r>
      <w:r w:rsidR="00B359AA">
        <w:rPr>
          <w:rFonts w:ascii="Palatino-Roman" w:hAnsi="Palatino-Roman" w:cs="Arial"/>
          <w:color w:val="333333"/>
          <w:sz w:val="20"/>
          <w:shd w:val="clear" w:color="auto" w:fill="FFFFFF"/>
        </w:rPr>
        <w:t>)</w:t>
      </w:r>
      <w:r w:rsidR="00173DBC" w:rsidRPr="00173DBC">
        <w:rPr>
          <w:rFonts w:ascii="Palatino-Roman" w:hAnsi="Palatino-Roman" w:cs="Arial"/>
          <w:color w:val="333333"/>
          <w:sz w:val="20"/>
          <w:shd w:val="clear" w:color="auto" w:fill="FFFFFF"/>
        </w:rPr>
        <w:tab/>
      </w:r>
      <w:r w:rsidR="00173DBC" w:rsidRPr="00173DBC">
        <w:rPr>
          <w:rFonts w:ascii="Palatino-Roman" w:hAnsi="Palatino-Roman" w:cs="Arial"/>
          <w:color w:val="333333"/>
          <w:sz w:val="20"/>
          <w:shd w:val="clear" w:color="auto" w:fill="FFFFFF"/>
        </w:rPr>
        <w:tab/>
      </w:r>
      <w:r w:rsidR="00173DBC" w:rsidRPr="00173DBC">
        <w:rPr>
          <w:rFonts w:ascii="Palatino-Roman" w:hAnsi="Palatino-Roman" w:cs="Arial"/>
          <w:color w:val="333333"/>
          <w:sz w:val="20"/>
          <w:shd w:val="clear" w:color="auto" w:fill="FFFFFF"/>
        </w:rPr>
        <w:tab/>
      </w:r>
    </w:p>
    <w:p w:rsidR="00173DBC" w:rsidRPr="00173DBC" w:rsidRDefault="00173DBC" w:rsidP="00173DBC">
      <w:pPr>
        <w:jc w:val="both"/>
        <w:rPr>
          <w:rFonts w:ascii="Palatino-Roman" w:hAnsi="Palatino-Roman" w:cs="Arial"/>
          <w:color w:val="333333"/>
          <w:sz w:val="20"/>
          <w:shd w:val="clear" w:color="auto" w:fill="FFFFFF"/>
        </w:rPr>
      </w:pPr>
      <w:proofErr w:type="gramStart"/>
      <w:r w:rsidRPr="00173DBC">
        <w:rPr>
          <w:rFonts w:ascii="Palatino-Roman" w:hAnsi="Palatino-Roman" w:cs="Arial"/>
          <w:color w:val="333333"/>
          <w:sz w:val="20"/>
          <w:shd w:val="clear" w:color="auto" w:fill="FFFFFF"/>
        </w:rPr>
        <w:t>where</w:t>
      </w:r>
      <w:proofErr w:type="gramEnd"/>
      <w:r w:rsidRPr="00173DBC">
        <w:rPr>
          <w:rFonts w:ascii="Palatino-Roman" w:hAnsi="Palatino-Roman" w:cs="Arial"/>
          <w:color w:val="333333"/>
          <w:sz w:val="20"/>
          <w:shd w:val="clear" w:color="auto" w:fill="FFFFFF"/>
        </w:rPr>
        <w:t xml:space="preserve">, </w:t>
      </w:r>
      <w:r w:rsidR="00E743A3" w:rsidRPr="00E743A3">
        <w:rPr>
          <w:rFonts w:ascii="Palatino-Roman" w:hAnsi="Palatino-Roman" w:cs="Arial"/>
          <w:color w:val="333333"/>
          <w:position w:val="-10"/>
          <w:sz w:val="20"/>
          <w:shd w:val="clear" w:color="auto" w:fill="FFFFFF"/>
        </w:rPr>
        <w:object w:dxaOrig="420" w:dyaOrig="340">
          <v:shape id="_x0000_i1298" type="#_x0000_t75" style="width:18.8pt;height:12.9pt" o:ole="">
            <v:imagedata r:id="rId573" o:title=""/>
          </v:shape>
          <o:OLEObject Type="Embed" ProgID="Equation.3" ShapeID="_x0000_i1298" DrawAspect="Content" ObjectID="_1495275505" r:id="rId574"/>
        </w:object>
      </w:r>
      <w:r w:rsidRPr="00173DBC">
        <w:rPr>
          <w:rFonts w:ascii="Palatino-Roman" w:hAnsi="Palatino-Roman" w:cs="Arial"/>
          <w:color w:val="333333"/>
          <w:sz w:val="20"/>
          <w:shd w:val="clear" w:color="auto" w:fill="FFFFFF"/>
        </w:rPr>
        <w:t xml:space="preserve"> is the second row and  first column of the </w:t>
      </w:r>
      <w:r w:rsidR="00E743A3" w:rsidRPr="00E743A3">
        <w:rPr>
          <w:rFonts w:ascii="Palatino-Roman" w:hAnsi="Palatino-Roman" w:cs="Arial"/>
          <w:color w:val="333333"/>
          <w:position w:val="-10"/>
          <w:sz w:val="20"/>
          <w:shd w:val="clear" w:color="auto" w:fill="FFFFFF"/>
        </w:rPr>
        <w:object w:dxaOrig="600" w:dyaOrig="320">
          <v:shape id="_x0000_i1299" type="#_x0000_t75" style="width:26.85pt;height:12.9pt" o:ole="">
            <v:imagedata r:id="rId575" o:title=""/>
          </v:shape>
          <o:OLEObject Type="Embed" ProgID="Equation.3" ShapeID="_x0000_i1299" DrawAspect="Content" ObjectID="_1495275506" r:id="rId576"/>
        </w:object>
      </w:r>
      <w:r w:rsidRPr="00173DBC">
        <w:rPr>
          <w:rFonts w:ascii="Palatino-Roman" w:hAnsi="Palatino-Roman" w:cs="Arial"/>
          <w:color w:val="333333"/>
          <w:sz w:val="20"/>
          <w:shd w:val="clear" w:color="auto" w:fill="FFFFFF"/>
        </w:rPr>
        <w:t xml:space="preserve">. Substituting of </w:t>
      </w:r>
      <w:r w:rsidR="00E743A3" w:rsidRPr="00E743A3">
        <w:rPr>
          <w:rFonts w:ascii="Palatino-Roman" w:hAnsi="Palatino-Roman" w:cs="Arial"/>
          <w:color w:val="333333"/>
          <w:position w:val="-10"/>
          <w:sz w:val="20"/>
          <w:shd w:val="clear" w:color="auto" w:fill="FFFFFF"/>
        </w:rPr>
        <w:object w:dxaOrig="400" w:dyaOrig="340">
          <v:shape id="_x0000_i1300" type="#_x0000_t75" style="width:18.8pt;height:12.9pt" o:ole="">
            <v:imagedata r:id="rId577" o:title=""/>
          </v:shape>
          <o:OLEObject Type="Embed" ProgID="Equation.3" ShapeID="_x0000_i1300" DrawAspect="Content" ObjectID="_1495275507" r:id="rId578"/>
        </w:object>
      </w:r>
      <w:r w:rsidRPr="00173DBC">
        <w:rPr>
          <w:rFonts w:ascii="Palatino-Roman" w:hAnsi="Palatino-Roman" w:cs="Arial"/>
          <w:color w:val="333333"/>
          <w:sz w:val="20"/>
          <w:shd w:val="clear" w:color="auto" w:fill="FFFFFF"/>
        </w:rPr>
        <w:t xml:space="preserve"> and </w:t>
      </w:r>
      <w:r w:rsidR="00E743A3" w:rsidRPr="00E743A3">
        <w:rPr>
          <w:rFonts w:ascii="Palatino-Roman" w:hAnsi="Palatino-Roman" w:cs="Arial"/>
          <w:color w:val="333333"/>
          <w:position w:val="-10"/>
          <w:sz w:val="20"/>
          <w:shd w:val="clear" w:color="auto" w:fill="FFFFFF"/>
        </w:rPr>
        <w:object w:dxaOrig="420" w:dyaOrig="340">
          <v:shape id="_x0000_i1301" type="#_x0000_t75" style="width:18.8pt;height:12.9pt" o:ole="">
            <v:imagedata r:id="rId579" o:title=""/>
          </v:shape>
          <o:OLEObject Type="Embed" ProgID="Equation.3" ShapeID="_x0000_i1301" DrawAspect="Content" ObjectID="_1495275508" r:id="rId580"/>
        </w:object>
      </w:r>
      <w:r w:rsidRPr="00173DBC">
        <w:rPr>
          <w:rFonts w:ascii="Palatino-Roman" w:hAnsi="Palatino-Roman" w:cs="Arial"/>
          <w:color w:val="333333"/>
          <w:sz w:val="20"/>
          <w:shd w:val="clear" w:color="auto" w:fill="FFFFFF"/>
        </w:rPr>
        <w:t xml:space="preserve"> into the variance, yields,</w:t>
      </w:r>
    </w:p>
    <w:p w:rsidR="00E01F24" w:rsidRDefault="00D45BB3" w:rsidP="0056759A">
      <w:pPr>
        <w:ind w:left="3600" w:firstLine="720"/>
        <w:jc w:val="both"/>
        <w:rPr>
          <w:rFonts w:ascii="Palatino-Roman" w:hAnsi="Palatino-Roman" w:cs="Arial"/>
          <w:color w:val="333333"/>
          <w:sz w:val="20"/>
          <w:shd w:val="clear" w:color="auto" w:fill="FFFFFF"/>
        </w:rPr>
      </w:pPr>
      <w:r w:rsidRPr="00E743A3">
        <w:rPr>
          <w:rFonts w:ascii="Palatino-Roman" w:hAnsi="Palatino-Roman" w:cs="Arial"/>
          <w:color w:val="333333"/>
          <w:position w:val="-30"/>
          <w:sz w:val="20"/>
          <w:shd w:val="clear" w:color="auto" w:fill="FFFFFF"/>
        </w:rPr>
        <w:object w:dxaOrig="2780" w:dyaOrig="740">
          <v:shape id="_x0000_i1302" type="#_x0000_t75" style="width:120.35pt;height:32.8pt" o:ole="">
            <v:imagedata r:id="rId581" o:title=""/>
          </v:shape>
          <o:OLEObject Type="Embed" ProgID="Equation.3" ShapeID="_x0000_i1302" DrawAspect="Content" ObjectID="_1495275509" r:id="rId582"/>
        </w:object>
      </w:r>
      <w:r w:rsidR="00173DBC" w:rsidRPr="00173DBC">
        <w:rPr>
          <w:rFonts w:ascii="Palatino-Roman" w:hAnsi="Palatino-Roman" w:cs="Arial"/>
          <w:color w:val="333333"/>
          <w:sz w:val="20"/>
          <w:shd w:val="clear" w:color="auto" w:fill="FFFFFF"/>
        </w:rPr>
        <w:tab/>
      </w:r>
      <w:r w:rsidR="00B359AA">
        <w:rPr>
          <w:rFonts w:ascii="Palatino-Roman" w:hAnsi="Palatino-Roman" w:cs="Arial"/>
          <w:color w:val="333333"/>
          <w:sz w:val="20"/>
          <w:shd w:val="clear" w:color="auto" w:fill="FFFFFF"/>
        </w:rPr>
        <w:tab/>
      </w:r>
      <w:r w:rsidR="00B359AA">
        <w:rPr>
          <w:rFonts w:ascii="Palatino-Roman" w:hAnsi="Palatino-Roman" w:cs="Arial"/>
          <w:color w:val="333333"/>
          <w:sz w:val="20"/>
          <w:shd w:val="clear" w:color="auto" w:fill="FFFFFF"/>
        </w:rPr>
        <w:tab/>
      </w:r>
      <w:r w:rsidR="00E01F24">
        <w:rPr>
          <w:rFonts w:ascii="Palatino-Roman" w:hAnsi="Palatino-Roman" w:cs="Arial"/>
          <w:color w:val="333333"/>
          <w:sz w:val="20"/>
          <w:shd w:val="clear" w:color="auto" w:fill="FFFFFF"/>
        </w:rPr>
        <w:tab/>
        <w:t>(6</w:t>
      </w:r>
      <w:r w:rsidR="0056759A">
        <w:rPr>
          <w:rFonts w:ascii="Palatino-Roman" w:hAnsi="Palatino-Roman" w:cs="Arial"/>
          <w:color w:val="333333"/>
          <w:sz w:val="20"/>
          <w:shd w:val="clear" w:color="auto" w:fill="FFFFFF"/>
        </w:rPr>
        <w:t>6</w:t>
      </w:r>
      <w:r w:rsidR="00E01F24">
        <w:rPr>
          <w:rFonts w:ascii="Palatino-Roman" w:hAnsi="Palatino-Roman" w:cs="Arial"/>
          <w:color w:val="333333"/>
          <w:sz w:val="20"/>
          <w:shd w:val="clear" w:color="auto" w:fill="FFFFFF"/>
        </w:rPr>
        <w:t>)</w:t>
      </w:r>
    </w:p>
    <w:p w:rsidR="00173DBC" w:rsidRPr="00276FBA" w:rsidRDefault="003415E1" w:rsidP="00BC5EBC">
      <w:pPr>
        <w:jc w:val="both"/>
        <w:rPr>
          <w:rFonts w:ascii="Palatino-Roman" w:hAnsi="Palatino-Roman" w:cs="Arial"/>
          <w:sz w:val="20"/>
          <w:shd w:val="clear" w:color="auto" w:fill="FFFFFF"/>
        </w:rPr>
      </w:pPr>
      <w:proofErr w:type="gramStart"/>
      <w:r>
        <w:rPr>
          <w:rFonts w:ascii="Palatino-Roman" w:hAnsi="Palatino-Roman" w:cs="Arial"/>
          <w:color w:val="333333"/>
          <w:sz w:val="20"/>
          <w:shd w:val="clear" w:color="auto" w:fill="FFFFFF"/>
        </w:rPr>
        <w:t>where</w:t>
      </w:r>
      <w:proofErr w:type="gramEnd"/>
      <w:r>
        <w:rPr>
          <w:rFonts w:ascii="Palatino-Roman" w:hAnsi="Palatino-Roman" w:cs="Arial"/>
          <w:color w:val="333333"/>
          <w:sz w:val="20"/>
          <w:shd w:val="clear" w:color="auto" w:fill="FFFFFF"/>
        </w:rPr>
        <w:t xml:space="preserve">, </w:t>
      </w:r>
      <w:r w:rsidRPr="003415E1">
        <w:rPr>
          <w:rFonts w:ascii="Palatino-Roman" w:hAnsi="Palatino-Roman" w:cs="Arial"/>
          <w:color w:val="333333"/>
          <w:position w:val="-10"/>
          <w:sz w:val="20"/>
          <w:shd w:val="clear" w:color="auto" w:fill="FFFFFF"/>
        </w:rPr>
        <w:object w:dxaOrig="600" w:dyaOrig="320">
          <v:shape id="_x0000_i1303" type="#_x0000_t75" style="width:25.25pt;height:13.45pt" o:ole="">
            <v:imagedata r:id="rId583" o:title=""/>
          </v:shape>
          <o:OLEObject Type="Embed" ProgID="Equation.3" ShapeID="_x0000_i1303" DrawAspect="Content" ObjectID="_1495275510" r:id="rId584"/>
        </w:object>
      </w:r>
      <w:r>
        <w:rPr>
          <w:rFonts w:ascii="Palatino-Roman" w:hAnsi="Palatino-Roman" w:cs="Arial"/>
          <w:color w:val="333333"/>
          <w:sz w:val="20"/>
          <w:shd w:val="clear" w:color="auto" w:fill="FFFFFF"/>
        </w:rPr>
        <w:t xml:space="preserve">and </w:t>
      </w:r>
      <w:r w:rsidRPr="003415E1">
        <w:rPr>
          <w:rFonts w:ascii="Palatino-Roman" w:hAnsi="Palatino-Roman" w:cs="Arial"/>
          <w:color w:val="333333"/>
          <w:position w:val="-10"/>
          <w:sz w:val="20"/>
          <w:shd w:val="clear" w:color="auto" w:fill="FFFFFF"/>
        </w:rPr>
        <w:object w:dxaOrig="580" w:dyaOrig="320">
          <v:shape id="_x0000_i1304" type="#_x0000_t75" style="width:23.1pt;height:12.9pt" o:ole="">
            <v:imagedata r:id="rId585" o:title=""/>
          </v:shape>
          <o:OLEObject Type="Embed" ProgID="Equation.3" ShapeID="_x0000_i1304" DrawAspect="Content" ObjectID="_1495275511" r:id="rId586"/>
        </w:object>
      </w:r>
      <w:r>
        <w:rPr>
          <w:rFonts w:ascii="Palatino-Roman" w:hAnsi="Palatino-Roman" w:cs="Arial"/>
          <w:color w:val="333333"/>
          <w:sz w:val="20"/>
          <w:shd w:val="clear" w:color="auto" w:fill="FFFFFF"/>
        </w:rPr>
        <w:t>are the</w:t>
      </w:r>
      <w:r w:rsidR="00B71DCA">
        <w:rPr>
          <w:rFonts w:ascii="Palatino-Roman" w:hAnsi="Palatino-Roman" w:cs="Arial"/>
          <w:color w:val="333333"/>
          <w:sz w:val="20"/>
          <w:shd w:val="clear" w:color="auto" w:fill="FFFFFF"/>
        </w:rPr>
        <w:t xml:space="preserve"> numerator and denominator</w:t>
      </w:r>
      <w:r>
        <w:rPr>
          <w:rFonts w:ascii="Palatino-Roman" w:hAnsi="Palatino-Roman" w:cs="Arial"/>
          <w:color w:val="333333"/>
          <w:sz w:val="20"/>
          <w:shd w:val="clear" w:color="auto" w:fill="FFFFFF"/>
        </w:rPr>
        <w:t xml:space="preserve"> polynomials</w:t>
      </w:r>
      <w:r w:rsidR="00D45BB3">
        <w:rPr>
          <w:rFonts w:ascii="Palatino-Roman" w:hAnsi="Palatino-Roman" w:cs="Arial"/>
          <w:color w:val="333333"/>
          <w:sz w:val="20"/>
          <w:shd w:val="clear" w:color="auto" w:fill="FFFFFF"/>
        </w:rPr>
        <w:t xml:space="preserve"> of </w:t>
      </w:r>
      <w:r>
        <w:rPr>
          <w:rFonts w:ascii="Palatino-Roman" w:hAnsi="Palatino-Roman" w:cs="Arial"/>
          <w:color w:val="333333"/>
          <w:sz w:val="20"/>
          <w:shd w:val="clear" w:color="auto" w:fill="FFFFFF"/>
        </w:rPr>
        <w:t xml:space="preserve"> </w:t>
      </w:r>
      <w:r w:rsidR="00D45BB3" w:rsidRPr="00D45BB3">
        <w:rPr>
          <w:rFonts w:ascii="Palatino-Roman" w:hAnsi="Palatino-Roman" w:cs="Arial"/>
          <w:color w:val="333333"/>
          <w:position w:val="-14"/>
          <w:sz w:val="20"/>
          <w:shd w:val="clear" w:color="auto" w:fill="FFFFFF"/>
        </w:rPr>
        <w:object w:dxaOrig="1180" w:dyaOrig="440">
          <v:shape id="_x0000_i1305" type="#_x0000_t75" style="width:52.65pt;height:17.75pt" o:ole="">
            <v:imagedata r:id="rId587" o:title=""/>
          </v:shape>
          <o:OLEObject Type="Embed" ProgID="Equation.3" ShapeID="_x0000_i1305" DrawAspect="Content" ObjectID="_1495275512" r:id="rId588"/>
        </w:object>
      </w:r>
      <w:r w:rsidR="001B5C93">
        <w:rPr>
          <w:rFonts w:ascii="Palatino-Roman" w:hAnsi="Palatino-Roman" w:cs="Arial"/>
          <w:color w:val="333333"/>
          <w:sz w:val="20"/>
          <w:shd w:val="clear" w:color="auto" w:fill="FFFFFF"/>
        </w:rPr>
        <w:t>.</w:t>
      </w:r>
      <w:r>
        <w:rPr>
          <w:rFonts w:ascii="Palatino-Roman" w:hAnsi="Palatino-Roman" w:cs="Arial"/>
          <w:color w:val="333333"/>
          <w:sz w:val="20"/>
          <w:shd w:val="clear" w:color="auto" w:fill="FFFFFF"/>
        </w:rPr>
        <w:t xml:space="preserve"> </w:t>
      </w:r>
      <w:r w:rsidR="00173DBC" w:rsidRPr="00173DBC">
        <w:rPr>
          <w:rFonts w:ascii="Palatino-Roman" w:hAnsi="Palatino-Roman" w:cs="Arial"/>
          <w:color w:val="333333"/>
          <w:sz w:val="20"/>
          <w:shd w:val="clear" w:color="auto" w:fill="FFFFFF"/>
        </w:rPr>
        <w:t xml:space="preserve">An analytical closed-form solution for the variance </w:t>
      </w:r>
      <w:r w:rsidR="00E743A3" w:rsidRPr="00E743A3">
        <w:rPr>
          <w:rFonts w:ascii="Palatino-Roman" w:hAnsi="Palatino-Roman" w:cs="Arial"/>
          <w:color w:val="333333"/>
          <w:position w:val="-10"/>
          <w:sz w:val="20"/>
          <w:shd w:val="clear" w:color="auto" w:fill="FFFFFF"/>
        </w:rPr>
        <w:object w:dxaOrig="460" w:dyaOrig="360">
          <v:shape id="_x0000_i1306" type="#_x0000_t75" style="width:23.1pt;height:17.2pt" o:ole="">
            <v:imagedata r:id="rId589" o:title=""/>
          </v:shape>
          <o:OLEObject Type="Embed" ProgID="Equation.3" ShapeID="_x0000_i1306" DrawAspect="Content" ObjectID="_1495275513" r:id="rId590"/>
        </w:object>
      </w:r>
      <w:r w:rsidR="00173DBC" w:rsidRPr="00173DBC">
        <w:rPr>
          <w:rFonts w:ascii="Palatino-Roman" w:hAnsi="Palatino-Roman" w:cs="Arial"/>
          <w:color w:val="333333"/>
          <w:sz w:val="20"/>
          <w:shd w:val="clear" w:color="auto" w:fill="FFFFFF"/>
        </w:rPr>
        <w:t xml:space="preserve"> and  </w:t>
      </w:r>
      <w:r w:rsidR="00E743A3" w:rsidRPr="00E743A3">
        <w:rPr>
          <w:rFonts w:ascii="Palatino-Roman" w:hAnsi="Palatino-Roman" w:cs="Arial"/>
          <w:color w:val="333333"/>
          <w:position w:val="-10"/>
          <w:sz w:val="20"/>
          <w:shd w:val="clear" w:color="auto" w:fill="FFFFFF"/>
        </w:rPr>
        <w:object w:dxaOrig="480" w:dyaOrig="360">
          <v:shape id="_x0000_i1307" type="#_x0000_t75" style="width:24.7pt;height:17.2pt" o:ole="">
            <v:imagedata r:id="rId591" o:title=""/>
          </v:shape>
          <o:OLEObject Type="Embed" ProgID="Equation.3" ShapeID="_x0000_i1307" DrawAspect="Content" ObjectID="_1495275514" r:id="rId592"/>
        </w:object>
      </w:r>
      <w:r w:rsidR="00173DBC" w:rsidRPr="00173DBC">
        <w:rPr>
          <w:rFonts w:ascii="Palatino-Roman" w:hAnsi="Palatino-Roman" w:cs="Arial"/>
          <w:color w:val="333333"/>
          <w:sz w:val="20"/>
          <w:shd w:val="clear" w:color="auto" w:fill="FFFFFF"/>
        </w:rPr>
        <w:t xml:space="preserve"> is provided in Appendix B.  Since, the two variances are dependent on the </w:t>
      </w:r>
      <w:r w:rsidR="00BC5EBC">
        <w:rPr>
          <w:rFonts w:ascii="Palatino-Roman" w:hAnsi="Palatino-Roman" w:cs="Arial"/>
          <w:color w:val="333333"/>
          <w:sz w:val="20"/>
          <w:shd w:val="clear" w:color="auto" w:fill="FFFFFF"/>
        </w:rPr>
        <w:t>equivalent</w:t>
      </w:r>
      <w:r w:rsidR="00173DBC" w:rsidRPr="00173DBC">
        <w:rPr>
          <w:rFonts w:ascii="Palatino-Roman" w:hAnsi="Palatino-Roman" w:cs="Arial"/>
          <w:color w:val="333333"/>
          <w:sz w:val="20"/>
          <w:shd w:val="clear" w:color="auto" w:fill="FFFFFF"/>
        </w:rPr>
        <w:t xml:space="preserve"> </w:t>
      </w:r>
      <w:proofErr w:type="gramStart"/>
      <w:r w:rsidR="00173DBC" w:rsidRPr="00173DBC">
        <w:rPr>
          <w:rFonts w:ascii="Palatino-Roman" w:hAnsi="Palatino-Roman" w:cs="Arial"/>
          <w:color w:val="333333"/>
          <w:sz w:val="20"/>
          <w:shd w:val="clear" w:color="auto" w:fill="FFFFFF"/>
        </w:rPr>
        <w:t xml:space="preserve">damping </w:t>
      </w:r>
      <w:proofErr w:type="gramEnd"/>
      <w:r w:rsidR="007E7ADB" w:rsidRPr="00BC5EBC">
        <w:rPr>
          <w:rFonts w:ascii="Palatino-Roman" w:hAnsi="Palatino-Roman" w:cs="Arial"/>
          <w:color w:val="333333"/>
          <w:position w:val="-14"/>
          <w:sz w:val="20"/>
          <w:shd w:val="clear" w:color="auto" w:fill="FFFFFF"/>
        </w:rPr>
        <w:object w:dxaOrig="460" w:dyaOrig="380">
          <v:shape id="_x0000_i1308" type="#_x0000_t75" style="width:22.05pt;height:18.25pt" o:ole="">
            <v:imagedata r:id="rId593" o:title=""/>
          </v:shape>
          <o:OLEObject Type="Embed" ProgID="Equation.3" ShapeID="_x0000_i1308" DrawAspect="Content" ObjectID="_1495275515" r:id="rId594"/>
        </w:object>
      </w:r>
      <w:r w:rsidR="00173DBC" w:rsidRPr="00173DBC">
        <w:rPr>
          <w:rFonts w:ascii="Palatino-Roman" w:hAnsi="Palatino-Roman" w:cs="Arial"/>
          <w:color w:val="333333"/>
          <w:sz w:val="20"/>
          <w:shd w:val="clear" w:color="auto" w:fill="FFFFFF"/>
        </w:rPr>
        <w:t xml:space="preserve">, an iterative approach is used to solve the equations. For the first iteration, the initial value of </w:t>
      </w:r>
      <w:r w:rsidR="007E7ADB" w:rsidRPr="007E7ADB">
        <w:rPr>
          <w:rFonts w:ascii="Palatino-Roman" w:hAnsi="Palatino-Roman" w:cs="Arial"/>
          <w:color w:val="333333"/>
          <w:position w:val="-14"/>
          <w:sz w:val="20"/>
          <w:shd w:val="clear" w:color="auto" w:fill="FFFFFF"/>
        </w:rPr>
        <w:object w:dxaOrig="840" w:dyaOrig="380">
          <v:shape id="_x0000_i1309" type="#_x0000_t75" style="width:33.85pt;height:16.65pt" o:ole="">
            <v:imagedata r:id="rId595" o:title=""/>
          </v:shape>
          <o:OLEObject Type="Embed" ProgID="Equation.3" ShapeID="_x0000_i1309" DrawAspect="Content" ObjectID="_1495275516" r:id="rId596"/>
        </w:object>
      </w:r>
      <w:r w:rsidR="00173DBC" w:rsidRPr="00173DBC">
        <w:rPr>
          <w:rFonts w:ascii="Palatino-Roman" w:hAnsi="Palatino-Roman" w:cs="Arial"/>
          <w:color w:val="333333"/>
          <w:sz w:val="20"/>
          <w:shd w:val="clear" w:color="auto" w:fill="FFFFFF"/>
        </w:rPr>
        <w:t xml:space="preserve">is considered and initial estimates of </w:t>
      </w:r>
      <w:r w:rsidR="00E743A3" w:rsidRPr="00E743A3">
        <w:rPr>
          <w:rFonts w:ascii="Palatino-Roman" w:hAnsi="Palatino-Roman" w:cs="Arial"/>
          <w:color w:val="333333"/>
          <w:position w:val="-10"/>
          <w:sz w:val="20"/>
          <w:shd w:val="clear" w:color="auto" w:fill="FFFFFF"/>
        </w:rPr>
        <w:object w:dxaOrig="460" w:dyaOrig="360">
          <v:shape id="_x0000_i1310" type="#_x0000_t75" style="width:23.1pt;height:17.2pt" o:ole="">
            <v:imagedata r:id="rId597" o:title=""/>
          </v:shape>
          <o:OLEObject Type="Embed" ProgID="Equation.3" ShapeID="_x0000_i1310" DrawAspect="Content" ObjectID="_1495275517" r:id="rId598"/>
        </w:object>
      </w:r>
      <w:r w:rsidR="00173DBC" w:rsidRPr="00173DBC">
        <w:rPr>
          <w:rFonts w:ascii="Palatino-Roman" w:hAnsi="Palatino-Roman" w:cs="Arial"/>
          <w:color w:val="333333"/>
          <w:sz w:val="20"/>
          <w:shd w:val="clear" w:color="auto" w:fill="FFFFFF"/>
        </w:rPr>
        <w:t xml:space="preserve"> and  </w:t>
      </w:r>
      <w:r w:rsidR="001E6C30" w:rsidRPr="00E743A3">
        <w:rPr>
          <w:rFonts w:ascii="Palatino-Roman" w:hAnsi="Palatino-Roman" w:cs="Arial"/>
          <w:color w:val="333333"/>
          <w:position w:val="-10"/>
          <w:sz w:val="20"/>
          <w:shd w:val="clear" w:color="auto" w:fill="FFFFFF"/>
        </w:rPr>
        <w:object w:dxaOrig="480" w:dyaOrig="360">
          <v:shape id="_x0000_i1311" type="#_x0000_t75" style="width:22.55pt;height:15.6pt" o:ole="">
            <v:imagedata r:id="rId599" o:title=""/>
          </v:shape>
          <o:OLEObject Type="Embed" ProgID="Equation.3" ShapeID="_x0000_i1311" DrawAspect="Content" ObjectID="_1495275518" r:id="rId600"/>
        </w:object>
      </w:r>
      <w:r w:rsidR="00173DBC" w:rsidRPr="00173DBC">
        <w:rPr>
          <w:rFonts w:ascii="Palatino-Roman" w:hAnsi="Palatino-Roman" w:cs="Arial"/>
          <w:color w:val="333333"/>
          <w:sz w:val="20"/>
          <w:shd w:val="clear" w:color="auto" w:fill="FFFFFF"/>
        </w:rPr>
        <w:t xml:space="preserve"> are obtained. Then these values are used to update the </w:t>
      </w:r>
      <w:r w:rsidR="00BC5EBC">
        <w:rPr>
          <w:rFonts w:ascii="Palatino-Roman" w:hAnsi="Palatino-Roman" w:cs="Arial"/>
          <w:color w:val="333333"/>
          <w:sz w:val="20"/>
          <w:shd w:val="clear" w:color="auto" w:fill="FFFFFF"/>
        </w:rPr>
        <w:t>equivalent</w:t>
      </w:r>
      <w:r w:rsidR="00173DBC" w:rsidRPr="00173DBC">
        <w:rPr>
          <w:rFonts w:ascii="Palatino-Roman" w:hAnsi="Palatino-Roman" w:cs="Arial"/>
          <w:color w:val="333333"/>
          <w:sz w:val="20"/>
          <w:shd w:val="clear" w:color="auto" w:fill="FFFFFF"/>
        </w:rPr>
        <w:t xml:space="preserve"> </w:t>
      </w:r>
      <w:proofErr w:type="gramStart"/>
      <w:r w:rsidR="00173DBC" w:rsidRPr="00173DBC">
        <w:rPr>
          <w:rFonts w:ascii="Palatino-Roman" w:hAnsi="Palatino-Roman" w:cs="Arial"/>
          <w:color w:val="333333"/>
          <w:sz w:val="20"/>
          <w:shd w:val="clear" w:color="auto" w:fill="FFFFFF"/>
        </w:rPr>
        <w:t xml:space="preserve">damping </w:t>
      </w:r>
      <w:proofErr w:type="gramEnd"/>
      <w:r w:rsidR="007E7ADB" w:rsidRPr="00276FBA">
        <w:rPr>
          <w:rFonts w:ascii="Palatino-Roman" w:hAnsi="Palatino-Roman" w:cs="Arial"/>
          <w:position w:val="-14"/>
          <w:sz w:val="20"/>
          <w:shd w:val="clear" w:color="auto" w:fill="FFFFFF"/>
        </w:rPr>
        <w:object w:dxaOrig="460" w:dyaOrig="380">
          <v:shape id="_x0000_i1312" type="#_x0000_t75" style="width:19.35pt;height:17.2pt" o:ole="">
            <v:imagedata r:id="rId601" o:title=""/>
          </v:shape>
          <o:OLEObject Type="Embed" ProgID="Equation.3" ShapeID="_x0000_i1312" DrawAspect="Content" ObjectID="_1495275519" r:id="rId602"/>
        </w:object>
      </w:r>
      <w:r w:rsidR="00173DBC" w:rsidRPr="00276FBA">
        <w:rPr>
          <w:rFonts w:ascii="Palatino-Roman" w:hAnsi="Palatino-Roman" w:cs="Arial"/>
          <w:sz w:val="20"/>
          <w:shd w:val="clear" w:color="auto" w:fill="FFFFFF"/>
        </w:rPr>
        <w:t>. The iteration continues until convergence is achieved. For numerical simulation, the following system parameters are used:</w:t>
      </w:r>
    </w:p>
    <w:p w:rsidR="00173DBC" w:rsidRPr="00276FBA" w:rsidRDefault="00E743A3" w:rsidP="00924A2D">
      <w:pPr>
        <w:ind w:firstLine="720"/>
        <w:jc w:val="both"/>
        <w:rPr>
          <w:rFonts w:ascii="Palatino-Roman" w:hAnsi="Palatino-Roman" w:cs="Arial"/>
          <w:sz w:val="20"/>
          <w:shd w:val="clear" w:color="auto" w:fill="FFFFFF"/>
        </w:rPr>
      </w:pPr>
      <w:r w:rsidRPr="00276FBA">
        <w:rPr>
          <w:rFonts w:ascii="Palatino-Roman" w:hAnsi="Palatino-Roman" w:cs="Arial"/>
          <w:position w:val="-10"/>
          <w:sz w:val="20"/>
          <w:shd w:val="clear" w:color="auto" w:fill="FFFFFF"/>
        </w:rPr>
        <w:object w:dxaOrig="1560" w:dyaOrig="340">
          <v:shape id="_x0000_i1313" type="#_x0000_t75" style="width:67.15pt;height:12.9pt" o:ole="">
            <v:imagedata r:id="rId603" o:title=""/>
          </v:shape>
          <o:OLEObject Type="Embed" ProgID="Equation.3" ShapeID="_x0000_i1313" DrawAspect="Content" ObjectID="_1495275520" r:id="rId604"/>
        </w:object>
      </w:r>
      <w:r w:rsidR="00173DBC" w:rsidRPr="00276FBA">
        <w:rPr>
          <w:rFonts w:ascii="Palatino-Roman" w:hAnsi="Palatino-Roman" w:cs="Arial"/>
          <w:sz w:val="20"/>
          <w:shd w:val="clear" w:color="auto" w:fill="FFFFFF"/>
        </w:rPr>
        <w:t xml:space="preserve">, </w:t>
      </w:r>
      <w:r w:rsidRPr="00276FBA">
        <w:rPr>
          <w:rFonts w:ascii="Palatino-Roman" w:hAnsi="Palatino-Roman" w:cs="Arial"/>
          <w:position w:val="-10"/>
          <w:sz w:val="20"/>
          <w:shd w:val="clear" w:color="auto" w:fill="FFFFFF"/>
        </w:rPr>
        <w:object w:dxaOrig="1700" w:dyaOrig="340">
          <v:shape id="_x0000_i1314" type="#_x0000_t75" style="width:74.15pt;height:12.9pt" o:ole="">
            <v:imagedata r:id="rId605" o:title=""/>
          </v:shape>
          <o:OLEObject Type="Embed" ProgID="Equation.3" ShapeID="_x0000_i1314" DrawAspect="Content" ObjectID="_1495275521" r:id="rId606"/>
        </w:object>
      </w:r>
      <w:r w:rsidR="00173DBC" w:rsidRPr="00276FBA">
        <w:rPr>
          <w:rFonts w:ascii="Palatino-Roman" w:hAnsi="Palatino-Roman" w:cs="Arial"/>
          <w:sz w:val="20"/>
          <w:shd w:val="clear" w:color="auto" w:fill="FFFFFF"/>
        </w:rPr>
        <w:t xml:space="preserve">, </w:t>
      </w:r>
      <w:r w:rsidR="005F7568" w:rsidRPr="00276FBA">
        <w:rPr>
          <w:rFonts w:ascii="Palatino-Roman" w:hAnsi="Palatino-Roman" w:cs="Arial"/>
          <w:position w:val="-10"/>
          <w:sz w:val="20"/>
          <w:shd w:val="clear" w:color="auto" w:fill="FFFFFF"/>
        </w:rPr>
        <w:object w:dxaOrig="1260" w:dyaOrig="340">
          <v:shape id="_x0000_i1315" type="#_x0000_t75" style="width:55.9pt;height:12.9pt" o:ole="">
            <v:imagedata r:id="rId607" o:title=""/>
          </v:shape>
          <o:OLEObject Type="Embed" ProgID="Equation.3" ShapeID="_x0000_i1315" DrawAspect="Content" ObjectID="_1495275522" r:id="rId608"/>
        </w:object>
      </w:r>
      <w:r w:rsidR="00173DBC" w:rsidRPr="00276FBA">
        <w:rPr>
          <w:rFonts w:ascii="Palatino-Roman" w:hAnsi="Palatino-Roman" w:cs="Arial"/>
          <w:sz w:val="20"/>
          <w:shd w:val="clear" w:color="auto" w:fill="FFFFFF"/>
        </w:rPr>
        <w:t xml:space="preserve">, </w:t>
      </w:r>
      <w:r w:rsidR="00F634E3" w:rsidRPr="00276FBA">
        <w:rPr>
          <w:rFonts w:ascii="Palatino-Roman" w:hAnsi="Palatino-Roman" w:cs="Arial"/>
          <w:position w:val="-10"/>
          <w:sz w:val="20"/>
          <w:shd w:val="clear" w:color="auto" w:fill="FFFFFF"/>
        </w:rPr>
        <w:object w:dxaOrig="1300" w:dyaOrig="340">
          <v:shape id="_x0000_i1316" type="#_x0000_t75" style="width:59.65pt;height:13.45pt" o:ole="">
            <v:imagedata r:id="rId609" o:title=""/>
          </v:shape>
          <o:OLEObject Type="Embed" ProgID="Equation.3" ShapeID="_x0000_i1316" DrawAspect="Content" ObjectID="_1495275523" r:id="rId610"/>
        </w:object>
      </w:r>
      <w:r w:rsidR="00173DBC" w:rsidRPr="00276FBA">
        <w:rPr>
          <w:rFonts w:ascii="Palatino-Roman" w:hAnsi="Palatino-Roman" w:cs="Arial"/>
          <w:sz w:val="20"/>
          <w:shd w:val="clear" w:color="auto" w:fill="FFFFFF"/>
        </w:rPr>
        <w:t xml:space="preserve">, </w:t>
      </w:r>
      <w:r w:rsidR="00F634E3" w:rsidRPr="00276FBA">
        <w:rPr>
          <w:rFonts w:ascii="Palatino-Roman" w:hAnsi="Palatino-Roman" w:cs="Arial"/>
          <w:position w:val="-12"/>
          <w:sz w:val="20"/>
          <w:shd w:val="clear" w:color="auto" w:fill="FFFFFF"/>
        </w:rPr>
        <w:object w:dxaOrig="1440" w:dyaOrig="380">
          <v:shape id="_x0000_i1317" type="#_x0000_t75" style="width:58.55pt;height:15.6pt" o:ole="">
            <v:imagedata r:id="rId611" o:title=""/>
          </v:shape>
          <o:OLEObject Type="Embed" ProgID="Equation.3" ShapeID="_x0000_i1317" DrawAspect="Content" ObjectID="_1495275524" r:id="rId612"/>
        </w:object>
      </w:r>
      <w:r w:rsidR="00173DBC" w:rsidRPr="00276FBA">
        <w:rPr>
          <w:rFonts w:ascii="Palatino-Roman" w:hAnsi="Palatino-Roman" w:cs="Arial"/>
          <w:sz w:val="20"/>
          <w:shd w:val="clear" w:color="auto" w:fill="FFFFFF"/>
        </w:rPr>
        <w:t xml:space="preserve">, </w:t>
      </w:r>
      <w:r w:rsidR="00C80F77" w:rsidRPr="00276FBA">
        <w:rPr>
          <w:rFonts w:ascii="Palatino-Roman" w:hAnsi="Palatino-Roman" w:cs="Arial"/>
          <w:position w:val="-14"/>
          <w:sz w:val="20"/>
          <w:shd w:val="clear" w:color="auto" w:fill="FFFFFF"/>
        </w:rPr>
        <w:object w:dxaOrig="1100" w:dyaOrig="400">
          <v:shape id="_x0000_i1318" type="#_x0000_t75" style="width:46.75pt;height:17.2pt" o:ole="">
            <v:imagedata r:id="rId613" o:title=""/>
          </v:shape>
          <o:OLEObject Type="Embed" ProgID="Equation.3" ShapeID="_x0000_i1318" DrawAspect="Content" ObjectID="_1495275525" r:id="rId614"/>
        </w:object>
      </w:r>
      <w:r w:rsidR="00B359AA" w:rsidRPr="00276FBA">
        <w:rPr>
          <w:rFonts w:ascii="Palatino-Roman" w:hAnsi="Palatino-Roman" w:cs="Arial"/>
          <w:sz w:val="20"/>
          <w:shd w:val="clear" w:color="auto" w:fill="FFFFFF"/>
        </w:rPr>
        <w:t xml:space="preserve"> </w:t>
      </w:r>
    </w:p>
    <w:p w:rsidR="00173DBC" w:rsidRPr="00276FBA" w:rsidRDefault="00173DBC" w:rsidP="00CB32D1">
      <w:pPr>
        <w:jc w:val="both"/>
        <w:rPr>
          <w:rFonts w:ascii="Palatino-Roman" w:hAnsi="Palatino-Roman" w:cs="Arial"/>
          <w:sz w:val="20"/>
          <w:shd w:val="clear" w:color="auto" w:fill="FFFFFF"/>
        </w:rPr>
      </w:pPr>
      <w:r w:rsidRPr="00276FBA">
        <w:rPr>
          <w:rFonts w:ascii="Palatino-Roman" w:hAnsi="Palatino-Roman" w:cs="Arial"/>
          <w:sz w:val="20"/>
          <w:shd w:val="clear" w:color="auto" w:fill="FFFFFF"/>
        </w:rPr>
        <w:t xml:space="preserve">The equivalent damping </w:t>
      </w:r>
      <w:r w:rsidR="00FF7014" w:rsidRPr="00276FBA">
        <w:rPr>
          <w:rFonts w:ascii="Palatino-Roman" w:hAnsi="Palatino-Roman" w:cs="Arial"/>
          <w:position w:val="-14"/>
          <w:sz w:val="20"/>
          <w:shd w:val="clear" w:color="auto" w:fill="FFFFFF"/>
        </w:rPr>
        <w:object w:dxaOrig="460" w:dyaOrig="380">
          <v:shape id="_x0000_i1319" type="#_x0000_t75" style="width:18.25pt;height:17.2pt" o:ole="">
            <v:imagedata r:id="rId615" o:title=""/>
          </v:shape>
          <o:OLEObject Type="Embed" ProgID="Equation.3" ShapeID="_x0000_i1319" DrawAspect="Content" ObjectID="_1495275526" r:id="rId616"/>
        </w:object>
      </w:r>
      <w:r w:rsidRPr="00276FBA">
        <w:rPr>
          <w:rFonts w:ascii="Palatino-Roman" w:hAnsi="Palatino-Roman" w:cs="Arial"/>
          <w:sz w:val="20"/>
          <w:shd w:val="clear" w:color="auto" w:fill="FFFFFF"/>
        </w:rPr>
        <w:t xml:space="preserve"> and the two variances </w:t>
      </w:r>
      <w:r w:rsidR="00E743A3" w:rsidRPr="00276FBA">
        <w:rPr>
          <w:rFonts w:ascii="Palatino-Roman" w:hAnsi="Palatino-Roman" w:cs="Arial"/>
          <w:position w:val="-10"/>
          <w:sz w:val="20"/>
          <w:shd w:val="clear" w:color="auto" w:fill="FFFFFF"/>
        </w:rPr>
        <w:object w:dxaOrig="460" w:dyaOrig="360">
          <v:shape id="_x0000_i1320" type="#_x0000_t75" style="width:20.95pt;height:16.1pt" o:ole="">
            <v:imagedata r:id="rId617" o:title=""/>
          </v:shape>
          <o:OLEObject Type="Embed" ProgID="Equation.3" ShapeID="_x0000_i1320" DrawAspect="Content" ObjectID="_1495275527" r:id="rId618"/>
        </w:object>
      </w:r>
      <w:r w:rsidRPr="00276FBA">
        <w:rPr>
          <w:rFonts w:ascii="Palatino-Roman" w:hAnsi="Palatino-Roman" w:cs="Arial"/>
          <w:sz w:val="20"/>
          <w:shd w:val="clear" w:color="auto" w:fill="FFFFFF"/>
        </w:rPr>
        <w:t xml:space="preserve"> and  </w:t>
      </w:r>
      <w:r w:rsidR="00E743A3" w:rsidRPr="00276FBA">
        <w:rPr>
          <w:rFonts w:ascii="Palatino-Roman" w:hAnsi="Palatino-Roman" w:cs="Arial"/>
          <w:position w:val="-10"/>
          <w:sz w:val="20"/>
          <w:shd w:val="clear" w:color="auto" w:fill="FFFFFF"/>
        </w:rPr>
        <w:object w:dxaOrig="480" w:dyaOrig="360">
          <v:shape id="_x0000_i1321" type="#_x0000_t75" style="width:22.55pt;height:16.1pt" o:ole="">
            <v:imagedata r:id="rId619" o:title=""/>
          </v:shape>
          <o:OLEObject Type="Embed" ProgID="Equation.3" ShapeID="_x0000_i1321" DrawAspect="Content" ObjectID="_1495275528" r:id="rId620"/>
        </w:object>
      </w:r>
      <w:r w:rsidRPr="00276FBA">
        <w:rPr>
          <w:rFonts w:ascii="Palatino-Roman" w:hAnsi="Palatino-Roman" w:cs="Arial"/>
          <w:sz w:val="20"/>
          <w:shd w:val="clear" w:color="auto" w:fill="FFFFFF"/>
        </w:rPr>
        <w:t xml:space="preserve"> are plotted </w:t>
      </w:r>
      <w:r w:rsidR="00A9057C" w:rsidRPr="00276FBA">
        <w:rPr>
          <w:rFonts w:ascii="Palatino-Roman" w:hAnsi="Palatino-Roman" w:cs="Arial"/>
          <w:sz w:val="20"/>
          <w:shd w:val="clear" w:color="auto" w:fill="FFFFFF"/>
        </w:rPr>
        <w:t xml:space="preserve">at each iteration </w:t>
      </w:r>
      <w:r w:rsidRPr="00276FBA">
        <w:rPr>
          <w:rFonts w:ascii="Palatino-Roman" w:hAnsi="Palatino-Roman" w:cs="Arial"/>
          <w:sz w:val="20"/>
          <w:shd w:val="clear" w:color="auto" w:fill="FFFFFF"/>
        </w:rPr>
        <w:t xml:space="preserve">in </w:t>
      </w:r>
      <w:r w:rsidR="00AE46E0" w:rsidRPr="00276FBA">
        <w:rPr>
          <w:rFonts w:ascii="Palatino-Roman" w:hAnsi="Palatino-Roman" w:cs="Arial"/>
          <w:sz w:val="20"/>
          <w:shd w:val="clear" w:color="auto" w:fill="FFFFFF"/>
        </w:rPr>
        <w:t>Fig.</w:t>
      </w:r>
      <w:r w:rsidRPr="00276FBA">
        <w:rPr>
          <w:rFonts w:ascii="Palatino-Roman" w:hAnsi="Palatino-Roman" w:cs="Arial"/>
          <w:sz w:val="20"/>
          <w:shd w:val="clear" w:color="auto" w:fill="FFFFFF"/>
        </w:rPr>
        <w:t xml:space="preserve"> 1</w:t>
      </w:r>
      <w:r w:rsidR="00CB32D1" w:rsidRPr="00276FBA">
        <w:rPr>
          <w:rFonts w:ascii="Palatino-Roman" w:hAnsi="Palatino-Roman" w:cs="Arial"/>
          <w:sz w:val="20"/>
          <w:shd w:val="clear" w:color="auto" w:fill="FFFFFF"/>
        </w:rPr>
        <w:t>5</w:t>
      </w:r>
      <w:r w:rsidRPr="00276FBA">
        <w:rPr>
          <w:rFonts w:ascii="Palatino-Roman" w:hAnsi="Palatino-Roman" w:cs="Arial"/>
          <w:sz w:val="20"/>
          <w:shd w:val="clear" w:color="auto" w:fill="FFFFFF"/>
        </w:rPr>
        <w:t xml:space="preserve">. The results converge after </w:t>
      </w:r>
      <w:r w:rsidR="00A9057C" w:rsidRPr="00276FBA">
        <w:rPr>
          <w:rFonts w:ascii="Palatino-Roman" w:hAnsi="Palatino-Roman" w:cs="Arial"/>
          <w:sz w:val="20"/>
          <w:shd w:val="clear" w:color="auto" w:fill="FFFFFF"/>
        </w:rPr>
        <w:t xml:space="preserve">about </w:t>
      </w:r>
      <w:r w:rsidRPr="00276FBA">
        <w:rPr>
          <w:rFonts w:ascii="Palatino-Roman" w:hAnsi="Palatino-Roman" w:cs="Arial"/>
          <w:sz w:val="20"/>
          <w:shd w:val="clear" w:color="auto" w:fill="FFFFFF"/>
        </w:rPr>
        <w:t xml:space="preserve">six iterations. The first iteration shows the values for the linear system, when cubic </w:t>
      </w:r>
      <w:proofErr w:type="gramStart"/>
      <w:r w:rsidRPr="00276FBA">
        <w:rPr>
          <w:rFonts w:ascii="Palatino-Roman" w:hAnsi="Palatino-Roman" w:cs="Arial"/>
          <w:sz w:val="20"/>
          <w:shd w:val="clear" w:color="auto" w:fill="FFFFFF"/>
        </w:rPr>
        <w:t xml:space="preserve">damping </w:t>
      </w:r>
      <w:proofErr w:type="gramEnd"/>
      <w:r w:rsidR="00E743A3" w:rsidRPr="00276FBA">
        <w:rPr>
          <w:rFonts w:ascii="Palatino-Roman" w:hAnsi="Palatino-Roman" w:cs="Arial"/>
          <w:position w:val="-12"/>
          <w:sz w:val="20"/>
          <w:shd w:val="clear" w:color="auto" w:fill="FFFFFF"/>
        </w:rPr>
        <w:object w:dxaOrig="639" w:dyaOrig="360">
          <v:shape id="_x0000_i1322" type="#_x0000_t75" style="width:29pt;height:17.2pt" o:ole="">
            <v:imagedata r:id="rId621" o:title=""/>
          </v:shape>
          <o:OLEObject Type="Embed" ProgID="Equation.3" ShapeID="_x0000_i1322" DrawAspect="Content" ObjectID="_1495275529" r:id="rId622"/>
        </w:object>
      </w:r>
      <w:r w:rsidRPr="00276FBA">
        <w:rPr>
          <w:rFonts w:ascii="Palatino-Roman" w:hAnsi="Palatino-Roman" w:cs="Arial"/>
          <w:sz w:val="20"/>
          <w:shd w:val="clear" w:color="auto" w:fill="FFFFFF"/>
        </w:rPr>
        <w:t xml:space="preserve">. </w:t>
      </w:r>
    </w:p>
    <w:p w:rsidR="00173DBC" w:rsidRPr="00FF2897" w:rsidRDefault="00B05746" w:rsidP="00173DBC">
      <w:pPr>
        <w:jc w:val="center"/>
        <w:rPr>
          <w:rFonts w:ascii="Palatino-Roman" w:hAnsi="Palatino-Roman" w:cs="Arial"/>
          <w:color w:val="FF0000"/>
          <w:sz w:val="20"/>
          <w:shd w:val="clear" w:color="auto" w:fill="FFFFFF"/>
        </w:rPr>
      </w:pPr>
      <w:r>
        <w:rPr>
          <w:rFonts w:ascii="Palatino-Roman" w:hAnsi="Palatino-Roman" w:cs="Arial"/>
          <w:noProof/>
          <w:color w:val="FF0000"/>
          <w:sz w:val="20"/>
          <w:shd w:val="clear" w:color="auto" w:fill="FFFFFF"/>
          <w:lang w:eastAsia="zh-CN"/>
        </w:rPr>
        <w:drawing>
          <wp:inline distT="0" distB="0" distL="0" distR="0">
            <wp:extent cx="2886928" cy="2161336"/>
            <wp:effectExtent l="0" t="0" r="889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ter_2015_random.tif"/>
                    <pic:cNvPicPr/>
                  </pic:nvPicPr>
                  <pic:blipFill>
                    <a:blip r:embed="rId623">
                      <a:extLst>
                        <a:ext uri="{28A0092B-C50C-407E-A947-70E740481C1C}">
                          <a14:useLocalDpi xmlns:a14="http://schemas.microsoft.com/office/drawing/2010/main" val="0"/>
                        </a:ext>
                      </a:extLst>
                    </a:blip>
                    <a:stretch>
                      <a:fillRect/>
                    </a:stretch>
                  </pic:blipFill>
                  <pic:spPr>
                    <a:xfrm>
                      <a:off x="0" y="0"/>
                      <a:ext cx="2895641" cy="2167859"/>
                    </a:xfrm>
                    <a:prstGeom prst="rect">
                      <a:avLst/>
                    </a:prstGeom>
                  </pic:spPr>
                </pic:pic>
              </a:graphicData>
            </a:graphic>
          </wp:inline>
        </w:drawing>
      </w:r>
    </w:p>
    <w:p w:rsidR="00740816" w:rsidRPr="00276FBA" w:rsidRDefault="0047736F" w:rsidP="00CB32D1">
      <w:pPr>
        <w:jc w:val="center"/>
        <w:rPr>
          <w:rFonts w:ascii="Palatino-Roman" w:hAnsi="Palatino-Roman" w:cs="Arial"/>
          <w:sz w:val="20"/>
          <w:shd w:val="clear" w:color="auto" w:fill="FFFFFF"/>
        </w:rPr>
      </w:pPr>
      <w:r w:rsidRPr="00276FBA">
        <w:rPr>
          <w:rFonts w:ascii="Palatino-Roman" w:hAnsi="Palatino-Roman" w:cs="Arial"/>
          <w:sz w:val="20"/>
          <w:shd w:val="clear" w:color="auto" w:fill="FFFFFF"/>
        </w:rPr>
        <w:t>Figure</w:t>
      </w:r>
      <w:r w:rsidR="00173DBC" w:rsidRPr="00276FBA">
        <w:rPr>
          <w:rFonts w:ascii="Palatino-Roman" w:hAnsi="Palatino-Roman" w:cs="Arial"/>
          <w:sz w:val="20"/>
          <w:shd w:val="clear" w:color="auto" w:fill="FFFFFF"/>
        </w:rPr>
        <w:t xml:space="preserve"> 1</w:t>
      </w:r>
      <w:r w:rsidR="00CB32D1" w:rsidRPr="00276FBA">
        <w:rPr>
          <w:rFonts w:ascii="Palatino-Roman" w:hAnsi="Palatino-Roman" w:cs="Arial"/>
          <w:sz w:val="20"/>
          <w:shd w:val="clear" w:color="auto" w:fill="FFFFFF"/>
        </w:rPr>
        <w:t>5</w:t>
      </w:r>
      <w:r w:rsidR="00173DBC" w:rsidRPr="00276FBA">
        <w:rPr>
          <w:rFonts w:ascii="Palatino-Roman" w:hAnsi="Palatino-Roman" w:cs="Arial"/>
          <w:sz w:val="20"/>
          <w:shd w:val="clear" w:color="auto" w:fill="FFFFFF"/>
        </w:rPr>
        <w:t>. Equivalent damping using iterative statistical linearization</w:t>
      </w:r>
    </w:p>
    <w:p w:rsidR="00740816" w:rsidRPr="00276FBA" w:rsidRDefault="00740816" w:rsidP="00740816">
      <w:pPr>
        <w:rPr>
          <w:rFonts w:ascii="Palatino-Roman" w:hAnsi="Palatino-Roman" w:cs="Arial"/>
          <w:sz w:val="20"/>
          <w:shd w:val="clear" w:color="auto" w:fill="FFFFFF"/>
        </w:rPr>
      </w:pPr>
    </w:p>
    <w:p w:rsidR="00173DBC" w:rsidRPr="00276FBA" w:rsidRDefault="00173DBC" w:rsidP="00CB32D1">
      <w:pPr>
        <w:jc w:val="both"/>
        <w:rPr>
          <w:rFonts w:ascii="Palatino-Roman" w:hAnsi="Palatino-Roman" w:cs="Arial"/>
          <w:sz w:val="20"/>
          <w:shd w:val="clear" w:color="auto" w:fill="FFFFFF"/>
        </w:rPr>
      </w:pPr>
      <w:r w:rsidRPr="00276FBA">
        <w:rPr>
          <w:rFonts w:ascii="Palatino-Roman" w:hAnsi="Palatino-Roman" w:cs="Arial"/>
          <w:sz w:val="20"/>
          <w:shd w:val="clear" w:color="auto" w:fill="FFFFFF"/>
        </w:rPr>
        <w:t xml:space="preserve">The analytical auto-spectrum </w:t>
      </w:r>
      <w:r w:rsidR="00FF7014" w:rsidRPr="00276FBA">
        <w:rPr>
          <w:rFonts w:ascii="Palatino-Roman" w:hAnsi="Palatino-Roman" w:cs="Arial"/>
          <w:position w:val="-14"/>
          <w:sz w:val="20"/>
          <w:shd w:val="clear" w:color="auto" w:fill="FFFFFF"/>
        </w:rPr>
        <w:object w:dxaOrig="440" w:dyaOrig="380">
          <v:shape id="_x0000_i1323" type="#_x0000_t75" style="width:22.05pt;height:19.9pt" o:ole="">
            <v:imagedata r:id="rId624" o:title=""/>
          </v:shape>
          <o:OLEObject Type="Embed" ProgID="Equation.3" ShapeID="_x0000_i1323" DrawAspect="Content" ObjectID="_1495275530" r:id="rId625"/>
        </w:object>
      </w:r>
      <w:r w:rsidRPr="00276FBA">
        <w:rPr>
          <w:rFonts w:ascii="Palatino-Roman" w:hAnsi="Palatino-Roman" w:cs="Arial"/>
          <w:sz w:val="20"/>
          <w:shd w:val="clear" w:color="auto" w:fill="FFFFFF"/>
        </w:rPr>
        <w:t xml:space="preserve"> and the cross-spectrum </w:t>
      </w:r>
      <w:r w:rsidR="007E7ADB" w:rsidRPr="00276FBA">
        <w:rPr>
          <w:rFonts w:ascii="Palatino-Roman" w:hAnsi="Palatino-Roman" w:cs="Arial"/>
          <w:position w:val="-14"/>
          <w:sz w:val="20"/>
          <w:shd w:val="clear" w:color="auto" w:fill="FFFFFF"/>
        </w:rPr>
        <w:object w:dxaOrig="460" w:dyaOrig="380">
          <v:shape id="_x0000_i1324" type="#_x0000_t75" style="width:22.55pt;height:19.9pt" o:ole="">
            <v:imagedata r:id="rId626" o:title=""/>
          </v:shape>
          <o:OLEObject Type="Embed" ProgID="Equation.3" ShapeID="_x0000_i1324" DrawAspect="Content" ObjectID="_1495275531" r:id="rId627"/>
        </w:object>
      </w:r>
      <w:r w:rsidRPr="00276FBA">
        <w:rPr>
          <w:rFonts w:ascii="Palatino-Roman" w:hAnsi="Palatino-Roman" w:cs="Arial"/>
          <w:sz w:val="20"/>
          <w:shd w:val="clear" w:color="auto" w:fill="FFFFFF"/>
        </w:rPr>
        <w:t xml:space="preserve">of velocities are plotted in </w:t>
      </w:r>
      <w:r w:rsidR="00AE46E0" w:rsidRPr="00276FBA">
        <w:rPr>
          <w:rFonts w:ascii="Palatino-Roman" w:hAnsi="Palatino-Roman" w:cs="Arial"/>
          <w:sz w:val="20"/>
          <w:shd w:val="clear" w:color="auto" w:fill="FFFFFF"/>
        </w:rPr>
        <w:t>Fig.</w:t>
      </w:r>
      <w:r w:rsidRPr="00276FBA">
        <w:rPr>
          <w:rFonts w:ascii="Palatino-Roman" w:hAnsi="Palatino-Roman" w:cs="Arial"/>
          <w:sz w:val="20"/>
          <w:shd w:val="clear" w:color="auto" w:fill="FFFFFF"/>
        </w:rPr>
        <w:t xml:space="preserve"> </w:t>
      </w:r>
      <w:r w:rsidR="007042C2" w:rsidRPr="00276FBA">
        <w:rPr>
          <w:rFonts w:ascii="Palatino-Roman" w:hAnsi="Palatino-Roman" w:cs="Arial"/>
          <w:sz w:val="20"/>
          <w:shd w:val="clear" w:color="auto" w:fill="FFFFFF"/>
        </w:rPr>
        <w:t>1</w:t>
      </w:r>
      <w:r w:rsidR="00CB32D1" w:rsidRPr="00276FBA">
        <w:rPr>
          <w:rFonts w:ascii="Palatino-Roman" w:hAnsi="Palatino-Roman" w:cs="Arial"/>
          <w:sz w:val="20"/>
          <w:shd w:val="clear" w:color="auto" w:fill="FFFFFF"/>
        </w:rPr>
        <w:t>6</w:t>
      </w:r>
      <w:r w:rsidR="00E01F24" w:rsidRPr="00276FBA">
        <w:rPr>
          <w:rFonts w:ascii="Palatino-Roman" w:hAnsi="Palatino-Roman" w:cs="Arial"/>
          <w:sz w:val="20"/>
          <w:shd w:val="clear" w:color="auto" w:fill="FFFFFF"/>
        </w:rPr>
        <w:t xml:space="preserve"> with red solid line</w:t>
      </w:r>
      <w:r w:rsidR="00A9057C" w:rsidRPr="00276FBA">
        <w:rPr>
          <w:rFonts w:ascii="Palatino-Roman" w:hAnsi="Palatino-Roman" w:cs="Arial"/>
          <w:sz w:val="20"/>
          <w:shd w:val="clear" w:color="auto" w:fill="FFFFFF"/>
        </w:rPr>
        <w:t xml:space="preserve">, and the results are </w:t>
      </w:r>
      <w:r w:rsidRPr="00276FBA">
        <w:rPr>
          <w:rFonts w:ascii="Palatino-Roman" w:hAnsi="Palatino-Roman" w:cs="Arial"/>
          <w:sz w:val="20"/>
          <w:shd w:val="clear" w:color="auto" w:fill="FFFFFF"/>
        </w:rPr>
        <w:t>compar</w:t>
      </w:r>
      <w:r w:rsidR="00A9057C" w:rsidRPr="00276FBA">
        <w:rPr>
          <w:rFonts w:ascii="Palatino-Roman" w:hAnsi="Palatino-Roman" w:cs="Arial"/>
          <w:sz w:val="20"/>
          <w:shd w:val="clear" w:color="auto" w:fill="FFFFFF"/>
        </w:rPr>
        <w:t xml:space="preserve">ed with time domain simulations of this system </w:t>
      </w:r>
      <w:r w:rsidRPr="00276FBA">
        <w:rPr>
          <w:rFonts w:ascii="Palatino-Roman" w:hAnsi="Palatino-Roman" w:cs="Arial"/>
          <w:sz w:val="20"/>
          <w:shd w:val="clear" w:color="auto" w:fill="FFFFFF"/>
        </w:rPr>
        <w:t>using Matlab ode45, denoted with blue dashed line.  The analytical and numerical results are in good agreement.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85"/>
        <w:gridCol w:w="4911"/>
      </w:tblGrid>
      <w:tr w:rsidR="00173DBC" w:rsidRPr="00FF2897" w:rsidTr="00173DBC">
        <w:tc>
          <w:tcPr>
            <w:tcW w:w="4816" w:type="dxa"/>
          </w:tcPr>
          <w:p w:rsidR="00173DBC" w:rsidRPr="00FF2897" w:rsidRDefault="004E13A0" w:rsidP="00F50BFB">
            <w:pPr>
              <w:jc w:val="center"/>
              <w:rPr>
                <w:rFonts w:ascii="Palatino-Roman" w:eastAsia="Times New Roman" w:hAnsi="Palatino-Roman" w:cs="Arial"/>
                <w:color w:val="FF0000"/>
                <w:sz w:val="20"/>
                <w:szCs w:val="20"/>
                <w:shd w:val="clear" w:color="auto" w:fill="FFFFFF"/>
                <w:lang w:eastAsia="en-GB"/>
              </w:rPr>
            </w:pPr>
            <w:r>
              <w:rPr>
                <w:rFonts w:ascii="Palatino-Roman" w:hAnsi="Palatino-Roman" w:cs="Arial"/>
                <w:noProof/>
                <w:color w:val="FF0000"/>
                <w:sz w:val="20"/>
                <w:shd w:val="clear" w:color="auto" w:fill="FFFFFF"/>
                <w:lang w:eastAsia="zh-CN"/>
              </w:rPr>
              <w:lastRenderedPageBreak/>
              <w:drawing>
                <wp:inline distT="0" distB="0" distL="0" distR="0" wp14:anchorId="430127C2" wp14:editId="1E5F172C">
                  <wp:extent cx="3173036" cy="2375535"/>
                  <wp:effectExtent l="0" t="0" r="8890" b="571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y1y1_random_2015.tif"/>
                          <pic:cNvPicPr/>
                        </pic:nvPicPr>
                        <pic:blipFill>
                          <a:blip r:embed="rId628">
                            <a:extLst>
                              <a:ext uri="{28A0092B-C50C-407E-A947-70E740481C1C}">
                                <a14:useLocalDpi xmlns:a14="http://schemas.microsoft.com/office/drawing/2010/main" val="0"/>
                              </a:ext>
                            </a:extLst>
                          </a:blip>
                          <a:stretch>
                            <a:fillRect/>
                          </a:stretch>
                        </pic:blipFill>
                        <pic:spPr>
                          <a:xfrm>
                            <a:off x="0" y="0"/>
                            <a:ext cx="3179656" cy="2380491"/>
                          </a:xfrm>
                          <a:prstGeom prst="rect">
                            <a:avLst/>
                          </a:prstGeom>
                        </pic:spPr>
                      </pic:pic>
                    </a:graphicData>
                  </a:graphic>
                </wp:inline>
              </w:drawing>
            </w:r>
          </w:p>
        </w:tc>
        <w:tc>
          <w:tcPr>
            <w:tcW w:w="4760" w:type="dxa"/>
          </w:tcPr>
          <w:p w:rsidR="00173DBC" w:rsidRPr="00FF2897" w:rsidRDefault="004E13A0" w:rsidP="00F50BFB">
            <w:pPr>
              <w:jc w:val="center"/>
              <w:rPr>
                <w:rFonts w:ascii="Palatino-Roman" w:eastAsia="Times New Roman" w:hAnsi="Palatino-Roman" w:cs="Arial"/>
                <w:color w:val="FF0000"/>
                <w:sz w:val="20"/>
                <w:szCs w:val="20"/>
                <w:shd w:val="clear" w:color="auto" w:fill="FFFFFF"/>
                <w:lang w:eastAsia="en-GB"/>
              </w:rPr>
            </w:pPr>
            <w:r>
              <w:rPr>
                <w:rFonts w:ascii="Palatino-Roman" w:hAnsi="Palatino-Roman" w:cs="Arial"/>
                <w:noProof/>
                <w:color w:val="FF0000"/>
                <w:sz w:val="20"/>
                <w:shd w:val="clear" w:color="auto" w:fill="FFFFFF"/>
                <w:lang w:eastAsia="zh-CN"/>
              </w:rPr>
              <w:drawing>
                <wp:inline distT="0" distB="0" distL="0" distR="0" wp14:anchorId="55322B9F" wp14:editId="00C05A3E">
                  <wp:extent cx="3064349" cy="2294165"/>
                  <wp:effectExtent l="0" t="0" r="317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y2f1_random_2015.tif"/>
                          <pic:cNvPicPr/>
                        </pic:nvPicPr>
                        <pic:blipFill>
                          <a:blip r:embed="rId629">
                            <a:extLst>
                              <a:ext uri="{28A0092B-C50C-407E-A947-70E740481C1C}">
                                <a14:useLocalDpi xmlns:a14="http://schemas.microsoft.com/office/drawing/2010/main" val="0"/>
                              </a:ext>
                            </a:extLst>
                          </a:blip>
                          <a:stretch>
                            <a:fillRect/>
                          </a:stretch>
                        </pic:blipFill>
                        <pic:spPr>
                          <a:xfrm>
                            <a:off x="0" y="0"/>
                            <a:ext cx="3083762" cy="2308698"/>
                          </a:xfrm>
                          <a:prstGeom prst="rect">
                            <a:avLst/>
                          </a:prstGeom>
                        </pic:spPr>
                      </pic:pic>
                    </a:graphicData>
                  </a:graphic>
                </wp:inline>
              </w:drawing>
            </w:r>
          </w:p>
        </w:tc>
      </w:tr>
      <w:tr w:rsidR="00173DBC" w:rsidRPr="00276FBA" w:rsidTr="00173DBC">
        <w:tc>
          <w:tcPr>
            <w:tcW w:w="4816" w:type="dxa"/>
          </w:tcPr>
          <w:p w:rsidR="00173DBC" w:rsidRPr="00276FBA" w:rsidRDefault="00173DBC" w:rsidP="00173DBC">
            <w:pPr>
              <w:jc w:val="center"/>
              <w:rPr>
                <w:rFonts w:ascii="Palatino-Roman" w:eastAsia="Times New Roman" w:hAnsi="Palatino-Roman" w:cs="Arial"/>
                <w:sz w:val="20"/>
                <w:szCs w:val="20"/>
                <w:shd w:val="clear" w:color="auto" w:fill="FFFFFF"/>
                <w:lang w:eastAsia="en-GB"/>
              </w:rPr>
            </w:pPr>
            <w:r w:rsidRPr="00276FBA">
              <w:rPr>
                <w:rFonts w:ascii="Palatino-Roman" w:eastAsia="Times New Roman" w:hAnsi="Palatino-Roman" w:cs="Arial"/>
                <w:sz w:val="20"/>
                <w:szCs w:val="20"/>
                <w:shd w:val="clear" w:color="auto" w:fill="FFFFFF"/>
                <w:lang w:eastAsia="en-GB"/>
              </w:rPr>
              <w:t>(a)</w:t>
            </w:r>
          </w:p>
        </w:tc>
        <w:tc>
          <w:tcPr>
            <w:tcW w:w="4760" w:type="dxa"/>
          </w:tcPr>
          <w:p w:rsidR="00173DBC" w:rsidRPr="00276FBA" w:rsidRDefault="00173DBC" w:rsidP="00173DBC">
            <w:pPr>
              <w:jc w:val="center"/>
              <w:rPr>
                <w:rFonts w:ascii="Palatino-Roman" w:eastAsia="Times New Roman" w:hAnsi="Palatino-Roman" w:cs="Arial"/>
                <w:sz w:val="20"/>
                <w:szCs w:val="20"/>
                <w:shd w:val="clear" w:color="auto" w:fill="FFFFFF"/>
                <w:lang w:eastAsia="en-GB"/>
              </w:rPr>
            </w:pPr>
            <w:r w:rsidRPr="00276FBA">
              <w:rPr>
                <w:rFonts w:ascii="Palatino-Roman" w:eastAsia="Times New Roman" w:hAnsi="Palatino-Roman" w:cs="Arial"/>
                <w:sz w:val="20"/>
                <w:szCs w:val="20"/>
                <w:shd w:val="clear" w:color="auto" w:fill="FFFFFF"/>
                <w:lang w:eastAsia="en-GB"/>
              </w:rPr>
              <w:t>(b)</w:t>
            </w:r>
          </w:p>
        </w:tc>
      </w:tr>
    </w:tbl>
    <w:p w:rsidR="00173DBC" w:rsidRPr="00276FBA" w:rsidRDefault="0047736F" w:rsidP="00CB32D1">
      <w:pPr>
        <w:jc w:val="center"/>
        <w:rPr>
          <w:rFonts w:ascii="Palatino-Roman" w:hAnsi="Palatino-Roman" w:cs="Arial"/>
          <w:sz w:val="20"/>
          <w:shd w:val="clear" w:color="auto" w:fill="FFFFFF"/>
        </w:rPr>
      </w:pPr>
      <w:r w:rsidRPr="00276FBA">
        <w:rPr>
          <w:rFonts w:ascii="Palatino-Roman" w:hAnsi="Palatino-Roman" w:cs="Arial"/>
          <w:sz w:val="20"/>
          <w:shd w:val="clear" w:color="auto" w:fill="FFFFFF"/>
        </w:rPr>
        <w:t>Fig</w:t>
      </w:r>
      <w:r w:rsidR="00173DBC" w:rsidRPr="00276FBA">
        <w:rPr>
          <w:rFonts w:ascii="Palatino-Roman" w:hAnsi="Palatino-Roman" w:cs="Arial"/>
          <w:sz w:val="20"/>
          <w:shd w:val="clear" w:color="auto" w:fill="FFFFFF"/>
        </w:rPr>
        <w:t xml:space="preserve">ure </w:t>
      </w:r>
      <w:r w:rsidR="007042C2" w:rsidRPr="00276FBA">
        <w:rPr>
          <w:rFonts w:ascii="Palatino-Roman" w:hAnsi="Palatino-Roman" w:cs="Arial"/>
          <w:sz w:val="20"/>
          <w:shd w:val="clear" w:color="auto" w:fill="FFFFFF"/>
        </w:rPr>
        <w:t>1</w:t>
      </w:r>
      <w:r w:rsidR="00CB32D1" w:rsidRPr="00276FBA">
        <w:rPr>
          <w:rFonts w:ascii="Palatino-Roman" w:hAnsi="Palatino-Roman" w:cs="Arial"/>
          <w:sz w:val="20"/>
          <w:shd w:val="clear" w:color="auto" w:fill="FFFFFF"/>
        </w:rPr>
        <w:t>6</w:t>
      </w:r>
      <w:r w:rsidR="00173DBC" w:rsidRPr="00276FBA">
        <w:rPr>
          <w:rFonts w:ascii="Palatino-Roman" w:hAnsi="Palatino-Roman" w:cs="Arial"/>
          <w:sz w:val="20"/>
          <w:shd w:val="clear" w:color="auto" w:fill="FFFFFF"/>
        </w:rPr>
        <w:t>. Power spectrum of the</w:t>
      </w:r>
      <w:r w:rsidR="00D45BB3" w:rsidRPr="00276FBA">
        <w:rPr>
          <w:rFonts w:ascii="Palatino-Roman" w:hAnsi="Palatino-Roman" w:cs="Arial"/>
          <w:sz w:val="20"/>
          <w:shd w:val="clear" w:color="auto" w:fill="FFFFFF"/>
        </w:rPr>
        <w:t xml:space="preserve"> velocity</w:t>
      </w:r>
      <w:r w:rsidR="00173DBC" w:rsidRPr="00276FBA">
        <w:rPr>
          <w:rFonts w:ascii="Palatino-Roman" w:hAnsi="Palatino-Roman" w:cs="Arial"/>
          <w:sz w:val="20"/>
          <w:shd w:val="clear" w:color="auto" w:fill="FFFFFF"/>
        </w:rPr>
        <w:t xml:space="preserve"> response (a) auto-</w:t>
      </w:r>
      <w:proofErr w:type="gramStart"/>
      <w:r w:rsidR="00173DBC" w:rsidRPr="00276FBA">
        <w:rPr>
          <w:rFonts w:ascii="Palatino-Roman" w:hAnsi="Palatino-Roman" w:cs="Arial"/>
          <w:sz w:val="20"/>
          <w:shd w:val="clear" w:color="auto" w:fill="FFFFFF"/>
        </w:rPr>
        <w:t xml:space="preserve">spectrum </w:t>
      </w:r>
      <w:proofErr w:type="gramEnd"/>
      <w:r w:rsidR="00FF7014" w:rsidRPr="00276FBA">
        <w:rPr>
          <w:rFonts w:ascii="Palatino-Roman" w:hAnsi="Palatino-Roman" w:cs="Arial"/>
          <w:position w:val="-14"/>
          <w:sz w:val="20"/>
          <w:shd w:val="clear" w:color="auto" w:fill="FFFFFF"/>
        </w:rPr>
        <w:object w:dxaOrig="460" w:dyaOrig="380">
          <v:shape id="_x0000_i1325" type="#_x0000_t75" style="width:20.4pt;height:17.2pt" o:ole="">
            <v:imagedata r:id="rId630" o:title=""/>
          </v:shape>
          <o:OLEObject Type="Embed" ProgID="Equation.3" ShapeID="_x0000_i1325" DrawAspect="Content" ObjectID="_1495275532" r:id="rId631"/>
        </w:object>
      </w:r>
      <w:r w:rsidR="00173DBC" w:rsidRPr="00276FBA">
        <w:rPr>
          <w:rFonts w:ascii="Palatino-Roman" w:hAnsi="Palatino-Roman" w:cs="Arial"/>
          <w:sz w:val="20"/>
          <w:shd w:val="clear" w:color="auto" w:fill="FFFFFF"/>
        </w:rPr>
        <w:t xml:space="preserve">,  (b) cross-spectrum </w:t>
      </w:r>
      <w:r w:rsidR="00CB32D1" w:rsidRPr="00276FBA">
        <w:rPr>
          <w:rFonts w:ascii="Palatino-Roman" w:hAnsi="Palatino-Roman" w:cs="Arial"/>
          <w:position w:val="-14"/>
          <w:sz w:val="20"/>
          <w:shd w:val="clear" w:color="auto" w:fill="FFFFFF"/>
        </w:rPr>
        <w:object w:dxaOrig="480" w:dyaOrig="380">
          <v:shape id="_x0000_i1326" type="#_x0000_t75" style="width:19.9pt;height:15.6pt" o:ole="">
            <v:imagedata r:id="rId632" o:title=""/>
          </v:shape>
          <o:OLEObject Type="Embed" ProgID="Equation.3" ShapeID="_x0000_i1326" DrawAspect="Content" ObjectID="_1495275533" r:id="rId633"/>
        </w:object>
      </w:r>
      <w:r w:rsidR="00173DBC" w:rsidRPr="00276FBA">
        <w:rPr>
          <w:rFonts w:ascii="Palatino-Roman" w:hAnsi="Palatino-Roman" w:cs="Arial"/>
          <w:sz w:val="20"/>
          <w:shd w:val="clear" w:color="auto" w:fill="FFFFFF"/>
        </w:rPr>
        <w:t>red solid line (analytical) and blue dashed line (numerical)</w:t>
      </w:r>
    </w:p>
    <w:p w:rsidR="00B10E0B" w:rsidRDefault="00B10E0B" w:rsidP="00B10E0B">
      <w:pPr>
        <w:rPr>
          <w:rFonts w:ascii="Palatino-Roman" w:hAnsi="Palatino-Roman" w:cs="Arial"/>
          <w:color w:val="333333"/>
          <w:sz w:val="20"/>
          <w:shd w:val="clear" w:color="auto" w:fill="FFFFFF"/>
        </w:rPr>
      </w:pPr>
    </w:p>
    <w:p w:rsidR="001E6C30" w:rsidRPr="00173DBC" w:rsidRDefault="001E6C30" w:rsidP="00173DBC">
      <w:pPr>
        <w:jc w:val="center"/>
        <w:rPr>
          <w:rFonts w:ascii="Palatino-Roman" w:hAnsi="Palatino-Roman" w:cs="Arial"/>
          <w:color w:val="333333"/>
          <w:sz w:val="20"/>
          <w:shd w:val="clear" w:color="auto" w:fill="FFFFFF"/>
        </w:rPr>
      </w:pPr>
    </w:p>
    <w:p w:rsidR="00173DBC" w:rsidRPr="00F50BFB" w:rsidRDefault="00F50BFB" w:rsidP="00F7550A">
      <w:pPr>
        <w:pStyle w:val="ListParagraph"/>
        <w:numPr>
          <w:ilvl w:val="0"/>
          <w:numId w:val="37"/>
        </w:numPr>
        <w:shd w:val="clear" w:color="auto" w:fill="FFFFFF"/>
        <w:spacing w:after="240"/>
        <w:textAlignment w:val="baseline"/>
        <w:rPr>
          <w:rFonts w:ascii="MyriadPro-Cond" w:hAnsi="MyriadPro-Cond" w:cs="MyriadPro-Cond"/>
          <w:color w:val="323031"/>
          <w:sz w:val="36"/>
          <w:szCs w:val="36"/>
        </w:rPr>
      </w:pPr>
      <w:r>
        <w:rPr>
          <w:rFonts w:ascii="MyriadPro-Cond" w:hAnsi="MyriadPro-Cond" w:cs="MyriadPro-Cond"/>
          <w:color w:val="323031"/>
          <w:sz w:val="36"/>
          <w:szCs w:val="36"/>
        </w:rPr>
        <w:t xml:space="preserve"> </w:t>
      </w:r>
      <w:r w:rsidR="00173DBC" w:rsidRPr="00F50BFB">
        <w:rPr>
          <w:rFonts w:ascii="MyriadPro-Cond" w:hAnsi="MyriadPro-Cond" w:cs="MyriadPro-Cond"/>
          <w:color w:val="323031"/>
          <w:sz w:val="36"/>
          <w:szCs w:val="36"/>
        </w:rPr>
        <w:t xml:space="preserve">Practical </w:t>
      </w:r>
      <w:r w:rsidR="00F7550A">
        <w:rPr>
          <w:rFonts w:ascii="MyriadPro-Cond" w:hAnsi="MyriadPro-Cond" w:cs="MyriadPro-Cond"/>
          <w:color w:val="323031"/>
          <w:sz w:val="36"/>
          <w:szCs w:val="36"/>
        </w:rPr>
        <w:t>applications</w:t>
      </w:r>
      <w:r w:rsidR="00173DBC" w:rsidRPr="00F50BFB">
        <w:rPr>
          <w:rFonts w:ascii="MyriadPro-Cond" w:hAnsi="MyriadPro-Cond" w:cs="MyriadPro-Cond"/>
          <w:color w:val="323031"/>
          <w:sz w:val="36"/>
          <w:szCs w:val="36"/>
        </w:rPr>
        <w:t xml:space="preserve"> of  nonlinear damping</w:t>
      </w:r>
    </w:p>
    <w:p w:rsidR="00173DBC" w:rsidRPr="00173DBC" w:rsidRDefault="00173DBC" w:rsidP="00553628">
      <w:pPr>
        <w:ind w:firstLine="360"/>
        <w:jc w:val="both"/>
        <w:rPr>
          <w:rFonts w:ascii="MyriadPro-Cond" w:hAnsi="MyriadPro-Cond" w:cs="MyriadPro-Cond"/>
          <w:color w:val="323031"/>
          <w:sz w:val="28"/>
          <w:szCs w:val="28"/>
        </w:rPr>
      </w:pPr>
      <w:r w:rsidRPr="00173DBC">
        <w:rPr>
          <w:rFonts w:ascii="MyriadPro-Cond" w:hAnsi="MyriadPro-Cond" w:cs="MyriadPro-Cond"/>
          <w:color w:val="323031"/>
          <w:sz w:val="28"/>
          <w:szCs w:val="28"/>
        </w:rPr>
        <w:t>5.1 Microspeakers</w:t>
      </w:r>
    </w:p>
    <w:p w:rsidR="001E6C30" w:rsidRDefault="001E6C30" w:rsidP="00173DBC">
      <w:pPr>
        <w:autoSpaceDE w:val="0"/>
        <w:autoSpaceDN w:val="0"/>
        <w:adjustRightInd w:val="0"/>
        <w:jc w:val="both"/>
        <w:rPr>
          <w:rFonts w:ascii="Palatino-Roman" w:hAnsi="Palatino-Roman" w:cs="Arial"/>
          <w:color w:val="333333"/>
          <w:sz w:val="20"/>
          <w:shd w:val="clear" w:color="auto" w:fill="FFFFFF"/>
        </w:rPr>
      </w:pPr>
    </w:p>
    <w:p w:rsidR="00173DBC" w:rsidRPr="00173DBC" w:rsidRDefault="00173DBC" w:rsidP="00CB32D1">
      <w:pPr>
        <w:autoSpaceDE w:val="0"/>
        <w:autoSpaceDN w:val="0"/>
        <w:adjustRightInd w:val="0"/>
        <w:jc w:val="both"/>
        <w:rPr>
          <w:rFonts w:ascii="Palatino-Roman" w:hAnsi="Palatino-Roman" w:cs="Arial"/>
          <w:color w:val="333333"/>
          <w:sz w:val="20"/>
          <w:shd w:val="clear" w:color="auto" w:fill="FFFFFF"/>
        </w:rPr>
      </w:pPr>
      <w:r w:rsidRPr="00173DBC">
        <w:rPr>
          <w:rFonts w:ascii="Palatino-Roman" w:hAnsi="Palatino-Roman" w:cs="Arial"/>
          <w:color w:val="333333"/>
          <w:sz w:val="20"/>
          <w:shd w:val="clear" w:color="auto" w:fill="FFFFFF"/>
        </w:rPr>
        <w:t xml:space="preserve">The small loudspeakers that are required to reproduce speech and, increasingly, music in mobile phones are called microspeakers, and their construction is shown in </w:t>
      </w:r>
      <w:r w:rsidR="00AE46E0">
        <w:rPr>
          <w:rFonts w:ascii="Palatino-Roman" w:hAnsi="Palatino-Roman" w:cs="Arial"/>
          <w:color w:val="333333"/>
          <w:sz w:val="20"/>
          <w:shd w:val="clear" w:color="auto" w:fill="FFFFFF"/>
        </w:rPr>
        <w:t>Fig.</w:t>
      </w:r>
      <w:r w:rsidRPr="00173DBC">
        <w:rPr>
          <w:rFonts w:ascii="Palatino-Roman" w:hAnsi="Palatino-Roman" w:cs="Arial"/>
          <w:color w:val="333333"/>
          <w:sz w:val="20"/>
          <w:shd w:val="clear" w:color="auto" w:fill="FFFFFF"/>
        </w:rPr>
        <w:t xml:space="preserve"> </w:t>
      </w:r>
      <w:r w:rsidR="00740816">
        <w:rPr>
          <w:rFonts w:ascii="Palatino-Roman" w:hAnsi="Palatino-Roman" w:cs="Arial"/>
          <w:color w:val="333333"/>
          <w:sz w:val="20"/>
          <w:shd w:val="clear" w:color="auto" w:fill="FFFFFF"/>
        </w:rPr>
        <w:t>1</w:t>
      </w:r>
      <w:r w:rsidR="00CB32D1">
        <w:rPr>
          <w:rFonts w:ascii="Palatino-Roman" w:hAnsi="Palatino-Roman" w:cs="Arial"/>
          <w:color w:val="333333"/>
          <w:sz w:val="20"/>
          <w:shd w:val="clear" w:color="auto" w:fill="FFFFFF"/>
        </w:rPr>
        <w:t>7</w:t>
      </w:r>
      <w:r w:rsidRPr="00173DBC">
        <w:rPr>
          <w:rFonts w:ascii="Palatino-Roman" w:hAnsi="Palatino-Roman" w:cs="Arial"/>
          <w:color w:val="333333"/>
          <w:sz w:val="20"/>
          <w:shd w:val="clear" w:color="auto" w:fill="FFFFFF"/>
        </w:rPr>
        <w:t xml:space="preserve">(a). In general, the nonlinearity of most loudspeakers is due to </w:t>
      </w:r>
      <w:proofErr w:type="gramStart"/>
      <w:r w:rsidRPr="00173DBC">
        <w:rPr>
          <w:rFonts w:ascii="Palatino-Roman" w:hAnsi="Palatino-Roman" w:cs="Arial"/>
          <w:color w:val="333333"/>
          <w:sz w:val="20"/>
          <w:shd w:val="clear" w:color="auto" w:fill="FFFFFF"/>
        </w:rPr>
        <w:t>an</w:t>
      </w:r>
      <w:proofErr w:type="gramEnd"/>
      <w:r w:rsidRPr="00173DBC">
        <w:rPr>
          <w:rFonts w:ascii="Palatino-Roman" w:hAnsi="Palatino-Roman" w:cs="Arial"/>
          <w:color w:val="333333"/>
          <w:sz w:val="20"/>
          <w:shd w:val="clear" w:color="auto" w:fill="FFFFFF"/>
        </w:rPr>
        <w:t xml:space="preserve"> number of mechanisms, particularly the nonlinear stiffness of the diaphragm surround and the nonlinear coupling between the coil and the magnet [</w:t>
      </w:r>
      <w:r w:rsidR="00077DB3">
        <w:rPr>
          <w:rFonts w:ascii="Palatino-Roman" w:hAnsi="Palatino-Roman" w:cs="Arial"/>
          <w:color w:val="333333"/>
          <w:sz w:val="20"/>
          <w:shd w:val="clear" w:color="auto" w:fill="FFFFFF"/>
        </w:rPr>
        <w:t>3</w:t>
      </w:r>
      <w:r w:rsidR="00481E1F">
        <w:rPr>
          <w:rFonts w:ascii="Palatino-Roman" w:hAnsi="Palatino-Roman" w:cs="Arial"/>
          <w:color w:val="333333"/>
          <w:sz w:val="20"/>
          <w:shd w:val="clear" w:color="auto" w:fill="FFFFFF"/>
        </w:rPr>
        <w:t>5</w:t>
      </w:r>
      <w:r w:rsidRPr="00173DBC">
        <w:rPr>
          <w:rFonts w:ascii="Palatino-Roman" w:hAnsi="Palatino-Roman" w:cs="Arial"/>
          <w:color w:val="333333"/>
          <w:sz w:val="20"/>
          <w:shd w:val="clear" w:color="auto" w:fill="FFFFFF"/>
        </w:rPr>
        <w:t xml:space="preserve">]. In microspeakers, however, these sources of nonlinearity are not so important and the dominant nonlinearity is due to the nonlinear damping, as shown by the measurements of Klippel, reproduced in </w:t>
      </w:r>
      <w:r w:rsidR="00AE46E0">
        <w:rPr>
          <w:rFonts w:ascii="Palatino-Roman" w:hAnsi="Palatino-Roman" w:cs="Arial"/>
          <w:color w:val="333333"/>
          <w:sz w:val="20"/>
          <w:shd w:val="clear" w:color="auto" w:fill="FFFFFF"/>
        </w:rPr>
        <w:t>Fig.</w:t>
      </w:r>
      <w:r w:rsidRPr="00173DBC">
        <w:rPr>
          <w:rFonts w:ascii="Palatino-Roman" w:hAnsi="Palatino-Roman" w:cs="Arial"/>
          <w:color w:val="333333"/>
          <w:sz w:val="20"/>
          <w:shd w:val="clear" w:color="auto" w:fill="FFFFFF"/>
        </w:rPr>
        <w:t xml:space="preserve"> </w:t>
      </w:r>
      <w:r w:rsidR="00740816">
        <w:rPr>
          <w:rFonts w:ascii="Palatino-Roman" w:hAnsi="Palatino-Roman" w:cs="Arial"/>
          <w:color w:val="333333"/>
          <w:sz w:val="20"/>
          <w:shd w:val="clear" w:color="auto" w:fill="FFFFFF"/>
        </w:rPr>
        <w:t>1</w:t>
      </w:r>
      <w:r w:rsidR="00CB32D1">
        <w:rPr>
          <w:rFonts w:ascii="Palatino-Roman" w:hAnsi="Palatino-Roman" w:cs="Arial"/>
          <w:color w:val="333333"/>
          <w:sz w:val="20"/>
          <w:shd w:val="clear" w:color="auto" w:fill="FFFFFF"/>
        </w:rPr>
        <w:t>7</w:t>
      </w:r>
      <w:r w:rsidRPr="00173DBC">
        <w:rPr>
          <w:rFonts w:ascii="Palatino-Roman" w:hAnsi="Palatino-Roman" w:cs="Arial"/>
          <w:color w:val="333333"/>
          <w:sz w:val="20"/>
          <w:shd w:val="clear" w:color="auto" w:fill="FFFFFF"/>
        </w:rPr>
        <w:t>(b) [</w:t>
      </w:r>
      <w:r w:rsidR="00077DB3">
        <w:rPr>
          <w:rFonts w:ascii="Palatino-Roman" w:hAnsi="Palatino-Roman" w:cs="Arial"/>
          <w:color w:val="333333"/>
          <w:sz w:val="20"/>
          <w:shd w:val="clear" w:color="auto" w:fill="FFFFFF"/>
        </w:rPr>
        <w:t>3</w:t>
      </w:r>
      <w:r w:rsidR="00481E1F">
        <w:rPr>
          <w:rFonts w:ascii="Palatino-Roman" w:hAnsi="Palatino-Roman" w:cs="Arial"/>
          <w:color w:val="333333"/>
          <w:sz w:val="20"/>
          <w:shd w:val="clear" w:color="auto" w:fill="FFFFFF"/>
        </w:rPr>
        <w:t>5</w:t>
      </w:r>
      <w:r w:rsidRPr="00173DBC">
        <w:rPr>
          <w:rFonts w:ascii="Palatino-Roman" w:hAnsi="Palatino-Roman" w:cs="Arial"/>
          <w:color w:val="333333"/>
          <w:sz w:val="20"/>
          <w:shd w:val="clear" w:color="auto" w:fill="FFFFFF"/>
        </w:rPr>
        <w:t xml:space="preserve">].  This nonlinearity in the damping will reduce the response of the microspeaker at higher drive levels and so limit its </w:t>
      </w:r>
      <w:r w:rsidR="00D40023">
        <w:rPr>
          <w:rFonts w:ascii="Palatino-Roman" w:hAnsi="Palatino-Roman" w:cs="Arial"/>
          <w:color w:val="333333"/>
          <w:sz w:val="20"/>
          <w:shd w:val="clear" w:color="auto" w:fill="FFFFFF"/>
        </w:rPr>
        <w:t xml:space="preserve">throw and hence its </w:t>
      </w:r>
      <w:r w:rsidRPr="00173DBC">
        <w:rPr>
          <w:rFonts w:ascii="Palatino-Roman" w:hAnsi="Palatino-Roman" w:cs="Arial"/>
          <w:color w:val="333333"/>
          <w:sz w:val="20"/>
          <w:shd w:val="clear" w:color="auto" w:fill="FFFFFF"/>
        </w:rPr>
        <w:t>distortion.</w:t>
      </w:r>
      <w:r w:rsidR="00F7550A">
        <w:rPr>
          <w:rFonts w:ascii="Palatino-Roman" w:hAnsi="Palatino-Roman" w:cs="Arial"/>
          <w:color w:val="333333"/>
          <w:sz w:val="20"/>
          <w:shd w:val="clear" w:color="auto" w:fill="FFFFFF"/>
        </w:rPr>
        <w:t xml:space="preserve"> </w:t>
      </w:r>
      <w:r w:rsidRPr="00173DBC">
        <w:rPr>
          <w:rFonts w:ascii="Palatino-Roman" w:hAnsi="Palatino-Roman" w:cs="Arial"/>
          <w:color w:val="333333"/>
          <w:sz w:val="20"/>
          <w:shd w:val="clear" w:color="auto" w:fill="FFFFFF"/>
        </w:rPr>
        <w:t>Microspeakers are generally manufactured with small holes in the</w:t>
      </w:r>
      <w:r w:rsidR="00A9057C">
        <w:rPr>
          <w:rFonts w:ascii="Palatino-Roman" w:hAnsi="Palatino-Roman" w:cs="Arial"/>
          <w:color w:val="333333"/>
          <w:sz w:val="20"/>
          <w:shd w:val="clear" w:color="auto" w:fill="FFFFFF"/>
        </w:rPr>
        <w:t xml:space="preserve"> construction</w:t>
      </w:r>
      <w:r w:rsidRPr="00173DBC">
        <w:rPr>
          <w:rFonts w:ascii="Palatino-Roman" w:hAnsi="Palatino-Roman" w:cs="Arial"/>
          <w:color w:val="333333"/>
          <w:sz w:val="20"/>
          <w:shd w:val="clear" w:color="auto" w:fill="FFFFFF"/>
        </w:rPr>
        <w:t xml:space="preserve">, as indicated by the airflow through </w:t>
      </w:r>
      <w:r w:rsidR="00D40023">
        <w:rPr>
          <w:rFonts w:ascii="Palatino-Roman" w:hAnsi="Palatino-Roman" w:cs="Arial"/>
          <w:color w:val="333333"/>
          <w:sz w:val="20"/>
          <w:shd w:val="clear" w:color="auto" w:fill="FFFFFF"/>
        </w:rPr>
        <w:t>the</w:t>
      </w:r>
      <w:r w:rsidRPr="00173DBC">
        <w:rPr>
          <w:rFonts w:ascii="Palatino-Roman" w:hAnsi="Palatino-Roman" w:cs="Arial"/>
          <w:color w:val="333333"/>
          <w:sz w:val="20"/>
          <w:shd w:val="clear" w:color="auto" w:fill="FFFFFF"/>
        </w:rPr>
        <w:t xml:space="preserve"> leak in </w:t>
      </w:r>
      <w:r w:rsidR="00AE46E0">
        <w:rPr>
          <w:rFonts w:ascii="Palatino-Roman" w:hAnsi="Palatino-Roman" w:cs="Arial"/>
          <w:color w:val="333333"/>
          <w:sz w:val="20"/>
          <w:shd w:val="clear" w:color="auto" w:fill="FFFFFF"/>
        </w:rPr>
        <w:t>Fig.</w:t>
      </w:r>
      <w:r w:rsidR="0079472E">
        <w:rPr>
          <w:rFonts w:ascii="Palatino-Roman" w:hAnsi="Palatino-Roman" w:cs="Arial"/>
          <w:color w:val="333333"/>
          <w:sz w:val="20"/>
          <w:shd w:val="clear" w:color="auto" w:fill="FFFFFF"/>
        </w:rPr>
        <w:t xml:space="preserve"> 1</w:t>
      </w:r>
      <w:r w:rsidR="00CB32D1">
        <w:rPr>
          <w:rFonts w:ascii="Palatino-Roman" w:hAnsi="Palatino-Roman" w:cs="Arial"/>
          <w:color w:val="333333"/>
          <w:sz w:val="20"/>
          <w:shd w:val="clear" w:color="auto" w:fill="FFFFFF"/>
        </w:rPr>
        <w:t>7</w:t>
      </w:r>
      <w:r w:rsidRPr="00173DBC">
        <w:rPr>
          <w:rFonts w:ascii="Palatino-Roman" w:hAnsi="Palatino-Roman" w:cs="Arial"/>
          <w:color w:val="333333"/>
          <w:sz w:val="20"/>
          <w:shd w:val="clear" w:color="auto" w:fill="FFFFFF"/>
        </w:rPr>
        <w:t>(a), and the mechanism of nonlinear</w:t>
      </w:r>
      <w:r w:rsidR="00A9057C">
        <w:rPr>
          <w:rFonts w:ascii="Palatino-Roman" w:hAnsi="Palatino-Roman" w:cs="Arial"/>
          <w:color w:val="333333"/>
          <w:sz w:val="20"/>
          <w:shd w:val="clear" w:color="auto" w:fill="FFFFFF"/>
        </w:rPr>
        <w:t xml:space="preserve"> damping</w:t>
      </w:r>
      <w:r w:rsidRPr="00173DBC">
        <w:rPr>
          <w:rFonts w:ascii="Palatino-Roman" w:hAnsi="Palatino-Roman" w:cs="Arial"/>
          <w:color w:val="333333"/>
          <w:sz w:val="20"/>
          <w:shd w:val="clear" w:color="auto" w:fill="FFFFFF"/>
        </w:rPr>
        <w:t xml:space="preserve"> is probably due to the nonlinear flow through these holes</w:t>
      </w:r>
      <w:r w:rsidR="00A9057C">
        <w:rPr>
          <w:rFonts w:ascii="Palatino-Roman" w:hAnsi="Palatino-Roman" w:cs="Arial"/>
          <w:color w:val="333333"/>
          <w:sz w:val="20"/>
          <w:shd w:val="clear" w:color="auto" w:fill="FFFFFF"/>
        </w:rPr>
        <w:t>, as discussed in Section 2.3</w:t>
      </w:r>
      <w:r w:rsidRPr="00173DBC">
        <w:rPr>
          <w:rFonts w:ascii="Palatino-Roman" w:hAnsi="Palatino-Roman" w:cs="Arial"/>
          <w:color w:val="333333"/>
          <w:sz w:val="20"/>
          <w:shd w:val="clear" w:color="auto" w:fill="FFFFFF"/>
        </w:rPr>
        <w:t>.</w:t>
      </w:r>
    </w:p>
    <w:p w:rsidR="00173DBC" w:rsidRPr="00173DBC" w:rsidRDefault="00173DBC" w:rsidP="00CB32D1">
      <w:pPr>
        <w:autoSpaceDE w:val="0"/>
        <w:autoSpaceDN w:val="0"/>
        <w:adjustRightInd w:val="0"/>
        <w:jc w:val="both"/>
        <w:rPr>
          <w:rFonts w:ascii="Palatino-Roman" w:hAnsi="Palatino-Roman" w:cs="Arial"/>
          <w:color w:val="333333"/>
          <w:sz w:val="20"/>
          <w:shd w:val="clear" w:color="auto" w:fill="FFFFFF"/>
        </w:rPr>
      </w:pPr>
      <w:r w:rsidRPr="00173DBC">
        <w:rPr>
          <w:rFonts w:ascii="Palatino-Roman" w:hAnsi="Palatino-Roman" w:cs="Arial"/>
          <w:color w:val="333333"/>
          <w:sz w:val="20"/>
          <w:shd w:val="clear" w:color="auto" w:fill="FFFFFF"/>
        </w:rPr>
        <w:t xml:space="preserve">In a number of applications the practical effect of nonlinear damping can be understood by considering the relationship between the </w:t>
      </w:r>
      <w:proofErr w:type="gramStart"/>
      <w:r w:rsidRPr="00173DBC">
        <w:rPr>
          <w:rFonts w:ascii="Palatino-Roman" w:hAnsi="Palatino-Roman" w:cs="Arial"/>
          <w:color w:val="333333"/>
          <w:sz w:val="20"/>
          <w:shd w:val="clear" w:color="auto" w:fill="FFFFFF"/>
        </w:rPr>
        <w:t>level</w:t>
      </w:r>
      <w:proofErr w:type="gramEnd"/>
      <w:r w:rsidRPr="00173DBC">
        <w:rPr>
          <w:rFonts w:ascii="Palatino-Roman" w:hAnsi="Palatino-Roman" w:cs="Arial"/>
          <w:color w:val="333333"/>
          <w:sz w:val="20"/>
          <w:shd w:val="clear" w:color="auto" w:fill="FFFFFF"/>
        </w:rPr>
        <w:t xml:space="preserve"> of the output, in dB, as a function of the level of the input, in dB. This "level curve" for the microspeaker is shown by the solid </w:t>
      </w:r>
      <w:r w:rsidR="00A9057C">
        <w:rPr>
          <w:rFonts w:ascii="Palatino-Roman" w:hAnsi="Palatino-Roman" w:cs="Arial"/>
          <w:color w:val="333333"/>
          <w:sz w:val="20"/>
          <w:shd w:val="clear" w:color="auto" w:fill="FFFFFF"/>
        </w:rPr>
        <w:t>line</w:t>
      </w:r>
      <w:r w:rsidRPr="00173DBC">
        <w:rPr>
          <w:rFonts w:ascii="Palatino-Roman" w:hAnsi="Palatino-Roman" w:cs="Arial"/>
          <w:color w:val="333333"/>
          <w:sz w:val="20"/>
          <w:shd w:val="clear" w:color="auto" w:fill="FFFFFF"/>
        </w:rPr>
        <w:t xml:space="preserve"> in </w:t>
      </w:r>
      <w:r w:rsidR="00AE46E0">
        <w:rPr>
          <w:rFonts w:ascii="Palatino-Roman" w:hAnsi="Palatino-Roman" w:cs="Arial"/>
          <w:color w:val="333333"/>
          <w:sz w:val="20"/>
          <w:shd w:val="clear" w:color="auto" w:fill="FFFFFF"/>
        </w:rPr>
        <w:t>Fig.</w:t>
      </w:r>
      <w:r w:rsidR="0079472E">
        <w:rPr>
          <w:rFonts w:ascii="Palatino-Roman" w:hAnsi="Palatino-Roman" w:cs="Arial"/>
          <w:color w:val="333333"/>
          <w:sz w:val="20"/>
          <w:shd w:val="clear" w:color="auto" w:fill="FFFFFF"/>
        </w:rPr>
        <w:t xml:space="preserve"> 1</w:t>
      </w:r>
      <w:r w:rsidR="00CB32D1">
        <w:rPr>
          <w:rFonts w:ascii="Palatino-Roman" w:hAnsi="Palatino-Roman" w:cs="Arial"/>
          <w:color w:val="333333"/>
          <w:sz w:val="20"/>
          <w:shd w:val="clear" w:color="auto" w:fill="FFFFFF"/>
        </w:rPr>
        <w:t>7</w:t>
      </w:r>
      <w:r w:rsidRPr="00173DBC">
        <w:rPr>
          <w:rFonts w:ascii="Palatino-Roman" w:hAnsi="Palatino-Roman" w:cs="Arial"/>
          <w:color w:val="333333"/>
          <w:sz w:val="20"/>
          <w:shd w:val="clear" w:color="auto" w:fill="FFFFFF"/>
        </w:rPr>
        <w:t>(a), where the dashed line is the 1dB/dB response of an entirely linear system. If the microspeaker is driven at resonance and it is assumed to have both linear and cubic damping, the output level is less than that of the linear system above some limit</w:t>
      </w:r>
      <w:r w:rsidR="00F7550A">
        <w:rPr>
          <w:rFonts w:ascii="Palatino-Roman" w:hAnsi="Palatino-Roman" w:cs="Arial"/>
          <w:color w:val="333333"/>
          <w:sz w:val="20"/>
          <w:shd w:val="clear" w:color="auto" w:fill="FFFFFF"/>
        </w:rPr>
        <w:t>ing value of the driving signal</w:t>
      </w:r>
      <w:r w:rsidRPr="00173DBC">
        <w:rPr>
          <w:rFonts w:ascii="Palatino-Roman" w:hAnsi="Palatino-Roman" w:cs="Arial"/>
          <w:color w:val="333333"/>
          <w:sz w:val="20"/>
          <w:shd w:val="clear" w:color="auto" w:fill="FFFFFF"/>
        </w:rPr>
        <w:t xml:space="preserve"> </w:t>
      </w:r>
      <w:r w:rsidR="00D40023">
        <w:rPr>
          <w:rFonts w:ascii="Palatino-Roman" w:hAnsi="Palatino-Roman" w:cs="Arial"/>
          <w:color w:val="333333"/>
          <w:sz w:val="20"/>
          <w:shd w:val="clear" w:color="auto" w:fill="FFFFFF"/>
        </w:rPr>
        <w:t xml:space="preserve">beyond which the response level only rises by </w:t>
      </w:r>
      <w:r w:rsidR="00D40023" w:rsidRPr="00D40023">
        <w:rPr>
          <w:rFonts w:ascii="Palatino-Roman" w:hAnsi="Palatino-Roman" w:cs="Arial"/>
          <w:color w:val="333333"/>
          <w:position w:val="-6"/>
          <w:sz w:val="20"/>
          <w:shd w:val="clear" w:color="auto" w:fill="FFFFFF"/>
        </w:rPr>
        <w:object w:dxaOrig="680" w:dyaOrig="279">
          <v:shape id="_x0000_i1327" type="#_x0000_t75" style="width:27.4pt;height:11.3pt" o:ole="">
            <v:imagedata r:id="rId634" o:title=""/>
          </v:shape>
          <o:OLEObject Type="Embed" ProgID="Equation.3" ShapeID="_x0000_i1327" DrawAspect="Content" ObjectID="_1495275534" r:id="rId635"/>
        </w:object>
      </w:r>
      <w:r w:rsidR="00D40023">
        <w:rPr>
          <w:rFonts w:ascii="Palatino-Roman" w:hAnsi="Palatino-Roman" w:cs="Arial"/>
          <w:color w:val="333333"/>
          <w:sz w:val="20"/>
          <w:shd w:val="clear" w:color="auto" w:fill="FFFFFF"/>
        </w:rPr>
        <w:t xml:space="preserve"> for every dB increase in the drive level assuming that the nonlinear damping is cubic </w:t>
      </w:r>
      <w:r w:rsidRPr="00173DBC">
        <w:rPr>
          <w:rFonts w:ascii="Palatino-Roman" w:hAnsi="Palatino-Roman" w:cs="Arial"/>
          <w:color w:val="333333"/>
          <w:sz w:val="20"/>
          <w:shd w:val="clear" w:color="auto" w:fill="FFFFFF"/>
        </w:rPr>
        <w:t xml:space="preserve">and </w:t>
      </w:r>
      <w:r w:rsidR="00D40023">
        <w:rPr>
          <w:rFonts w:ascii="Palatino-Roman" w:hAnsi="Palatino-Roman" w:cs="Arial"/>
          <w:color w:val="333333"/>
          <w:sz w:val="20"/>
          <w:shd w:val="clear" w:color="auto" w:fill="FFFFFF"/>
        </w:rPr>
        <w:t xml:space="preserve">so </w:t>
      </w:r>
      <w:r w:rsidRPr="00173DBC">
        <w:rPr>
          <w:rFonts w:ascii="Palatino-Roman" w:hAnsi="Palatino-Roman" w:cs="Arial"/>
          <w:color w:val="333333"/>
          <w:sz w:val="20"/>
          <w:shd w:val="clear" w:color="auto" w:fill="FFFFFF"/>
        </w:rPr>
        <w:t>will be significantly restricted if t</w:t>
      </w:r>
      <w:r w:rsidR="00E743A3">
        <w:rPr>
          <w:rFonts w:ascii="Palatino-Roman" w:hAnsi="Palatino-Roman" w:cs="Arial"/>
          <w:color w:val="333333"/>
          <w:sz w:val="20"/>
          <w:shd w:val="clear" w:color="auto" w:fill="FFFFFF"/>
        </w:rPr>
        <w:t>he microspeaker is driven hard.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173DBC" w:rsidRPr="00173DBC" w:rsidTr="00173DBC">
        <w:tc>
          <w:tcPr>
            <w:tcW w:w="4788" w:type="dxa"/>
          </w:tcPr>
          <w:p w:rsidR="00173DBC" w:rsidRPr="00173DBC" w:rsidRDefault="00173DBC" w:rsidP="00173DBC">
            <w:pPr>
              <w:jc w:val="both"/>
              <w:rPr>
                <w:rFonts w:ascii="Palatino-Roman" w:eastAsia="Times New Roman" w:hAnsi="Palatino-Roman" w:cs="Arial"/>
                <w:color w:val="333333"/>
                <w:sz w:val="20"/>
                <w:szCs w:val="20"/>
                <w:shd w:val="clear" w:color="auto" w:fill="FFFFFF"/>
                <w:lang w:eastAsia="en-GB"/>
              </w:rPr>
            </w:pPr>
          </w:p>
          <w:p w:rsidR="00173DBC" w:rsidRPr="00173DBC" w:rsidRDefault="00E743A3" w:rsidP="00E743A3">
            <w:pPr>
              <w:jc w:val="center"/>
              <w:rPr>
                <w:rFonts w:ascii="Palatino-Roman" w:eastAsia="Times New Roman" w:hAnsi="Palatino-Roman" w:cs="Arial"/>
                <w:color w:val="333333"/>
                <w:sz w:val="20"/>
                <w:szCs w:val="20"/>
                <w:shd w:val="clear" w:color="auto" w:fill="FFFFFF"/>
                <w:lang w:eastAsia="en-GB"/>
              </w:rPr>
            </w:pPr>
            <w:r w:rsidRPr="00173DBC">
              <w:rPr>
                <w:rFonts w:ascii="Palatino-Roman" w:eastAsia="Times New Roman" w:hAnsi="Palatino-Roman" w:cs="Arial"/>
                <w:color w:val="333333"/>
                <w:sz w:val="20"/>
                <w:szCs w:val="20"/>
                <w:shd w:val="clear" w:color="auto" w:fill="FFFFFF"/>
                <w:lang w:eastAsia="en-GB"/>
              </w:rPr>
              <w:object w:dxaOrig="8535" w:dyaOrig="4725">
                <v:shape id="_x0000_i1328" type="#_x0000_t75" style="width:213.85pt;height:119.3pt" o:ole="">
                  <v:imagedata r:id="rId636" o:title=""/>
                </v:shape>
                <o:OLEObject Type="Embed" ProgID="PBrush" ShapeID="_x0000_i1328" DrawAspect="Content" ObjectID="_1495275535" r:id="rId637"/>
              </w:object>
            </w:r>
          </w:p>
        </w:tc>
        <w:tc>
          <w:tcPr>
            <w:tcW w:w="4788" w:type="dxa"/>
          </w:tcPr>
          <w:p w:rsidR="00173DBC" w:rsidRPr="00173DBC" w:rsidRDefault="00E743A3" w:rsidP="00E743A3">
            <w:pPr>
              <w:jc w:val="center"/>
              <w:rPr>
                <w:rFonts w:ascii="Palatino-Roman" w:eastAsia="Times New Roman" w:hAnsi="Palatino-Roman" w:cs="Arial"/>
                <w:color w:val="333333"/>
                <w:sz w:val="20"/>
                <w:szCs w:val="20"/>
                <w:shd w:val="clear" w:color="auto" w:fill="FFFFFF"/>
                <w:lang w:eastAsia="en-GB"/>
              </w:rPr>
            </w:pPr>
            <w:r w:rsidRPr="00173DBC">
              <w:rPr>
                <w:rFonts w:ascii="Palatino-Roman" w:eastAsia="Times New Roman" w:hAnsi="Palatino-Roman" w:cs="Arial"/>
                <w:color w:val="333333"/>
                <w:sz w:val="20"/>
                <w:szCs w:val="20"/>
                <w:shd w:val="clear" w:color="auto" w:fill="FFFFFF"/>
                <w:lang w:eastAsia="en-GB"/>
              </w:rPr>
              <w:object w:dxaOrig="13860" w:dyaOrig="9300">
                <v:shape id="_x0000_i1329" type="#_x0000_t75" style="width:214.95pt;height:146.15pt" o:ole="">
                  <v:imagedata r:id="rId638" o:title=""/>
                </v:shape>
                <o:OLEObject Type="Embed" ProgID="PBrush" ShapeID="_x0000_i1329" DrawAspect="Content" ObjectID="_1495275536" r:id="rId639"/>
              </w:object>
            </w:r>
          </w:p>
        </w:tc>
      </w:tr>
      <w:tr w:rsidR="00173DBC" w:rsidRPr="00173DBC" w:rsidTr="00173DBC">
        <w:tc>
          <w:tcPr>
            <w:tcW w:w="4788" w:type="dxa"/>
          </w:tcPr>
          <w:p w:rsidR="00173DBC" w:rsidRPr="00173DBC" w:rsidRDefault="00173DBC" w:rsidP="00173DBC">
            <w:pPr>
              <w:jc w:val="center"/>
              <w:rPr>
                <w:rFonts w:ascii="Palatino-Roman" w:eastAsia="Times New Roman" w:hAnsi="Palatino-Roman" w:cs="Arial"/>
                <w:color w:val="333333"/>
                <w:sz w:val="20"/>
                <w:szCs w:val="20"/>
                <w:shd w:val="clear" w:color="auto" w:fill="FFFFFF"/>
                <w:lang w:eastAsia="en-GB"/>
              </w:rPr>
            </w:pPr>
            <w:r w:rsidRPr="00173DBC">
              <w:rPr>
                <w:rFonts w:ascii="Palatino-Roman" w:eastAsia="Times New Roman" w:hAnsi="Palatino-Roman" w:cs="Arial"/>
                <w:color w:val="333333"/>
                <w:sz w:val="20"/>
                <w:szCs w:val="20"/>
                <w:shd w:val="clear" w:color="auto" w:fill="FFFFFF"/>
                <w:lang w:eastAsia="en-GB"/>
              </w:rPr>
              <w:t>(a)</w:t>
            </w:r>
          </w:p>
        </w:tc>
        <w:tc>
          <w:tcPr>
            <w:tcW w:w="4788" w:type="dxa"/>
          </w:tcPr>
          <w:p w:rsidR="00173DBC" w:rsidRPr="00173DBC" w:rsidRDefault="00173DBC" w:rsidP="00173DBC">
            <w:pPr>
              <w:jc w:val="center"/>
              <w:rPr>
                <w:rFonts w:ascii="Palatino-Roman" w:eastAsia="Times New Roman" w:hAnsi="Palatino-Roman" w:cs="Arial"/>
                <w:color w:val="333333"/>
                <w:sz w:val="20"/>
                <w:szCs w:val="20"/>
                <w:shd w:val="clear" w:color="auto" w:fill="FFFFFF"/>
                <w:lang w:eastAsia="en-GB"/>
              </w:rPr>
            </w:pPr>
            <w:r w:rsidRPr="00173DBC">
              <w:rPr>
                <w:rFonts w:ascii="Palatino-Roman" w:eastAsia="Times New Roman" w:hAnsi="Palatino-Roman" w:cs="Arial"/>
                <w:color w:val="333333"/>
                <w:sz w:val="20"/>
                <w:szCs w:val="20"/>
                <w:shd w:val="clear" w:color="auto" w:fill="FFFFFF"/>
                <w:lang w:eastAsia="en-GB"/>
              </w:rPr>
              <w:t>(b)</w:t>
            </w:r>
          </w:p>
        </w:tc>
      </w:tr>
    </w:tbl>
    <w:p w:rsidR="00553628" w:rsidRPr="00740816" w:rsidRDefault="0047736F" w:rsidP="00CB32D1">
      <w:pPr>
        <w:jc w:val="center"/>
        <w:rPr>
          <w:rFonts w:ascii="Palatino-Roman" w:hAnsi="Palatino-Roman" w:cs="Arial"/>
          <w:color w:val="333333"/>
          <w:sz w:val="20"/>
          <w:shd w:val="clear" w:color="auto" w:fill="FFFFFF"/>
        </w:rPr>
      </w:pPr>
      <w:r>
        <w:rPr>
          <w:rFonts w:ascii="Palatino-Roman" w:hAnsi="Palatino-Roman" w:cs="Arial"/>
          <w:color w:val="333333"/>
          <w:sz w:val="20"/>
          <w:shd w:val="clear" w:color="auto" w:fill="FFFFFF"/>
        </w:rPr>
        <w:t>Figure</w:t>
      </w:r>
      <w:r w:rsidR="00173DBC" w:rsidRPr="00173DBC">
        <w:rPr>
          <w:rFonts w:ascii="Palatino-Roman" w:hAnsi="Palatino-Roman" w:cs="Arial"/>
          <w:color w:val="333333"/>
          <w:sz w:val="20"/>
          <w:shd w:val="clear" w:color="auto" w:fill="FFFFFF"/>
        </w:rPr>
        <w:t xml:space="preserve"> </w:t>
      </w:r>
      <w:r w:rsidR="003A67C2">
        <w:rPr>
          <w:rFonts w:ascii="Palatino-Roman" w:hAnsi="Palatino-Roman" w:cs="Arial"/>
          <w:color w:val="333333"/>
          <w:sz w:val="20"/>
          <w:shd w:val="clear" w:color="auto" w:fill="FFFFFF"/>
        </w:rPr>
        <w:t>1</w:t>
      </w:r>
      <w:r w:rsidR="00CB32D1">
        <w:rPr>
          <w:rFonts w:ascii="Palatino-Roman" w:hAnsi="Palatino-Roman" w:cs="Arial"/>
          <w:color w:val="333333"/>
          <w:sz w:val="20"/>
          <w:shd w:val="clear" w:color="auto" w:fill="FFFFFF"/>
        </w:rPr>
        <w:t>7</w:t>
      </w:r>
      <w:r w:rsidR="00173DBC" w:rsidRPr="00173DBC">
        <w:rPr>
          <w:rFonts w:ascii="Palatino-Roman" w:hAnsi="Palatino-Roman" w:cs="Arial"/>
          <w:color w:val="333333"/>
          <w:sz w:val="20"/>
          <w:shd w:val="clear" w:color="auto" w:fill="FFFFFF"/>
        </w:rPr>
        <w:t>. (a) Sectional view of a microspeaker and (b) Nonlinear</w:t>
      </w:r>
      <w:r w:rsidR="00D40023">
        <w:rPr>
          <w:rFonts w:ascii="Palatino-Roman" w:hAnsi="Palatino-Roman" w:cs="Arial"/>
          <w:color w:val="333333"/>
          <w:sz w:val="20"/>
          <w:shd w:val="clear" w:color="auto" w:fill="FFFFFF"/>
        </w:rPr>
        <w:t xml:space="preserve"> mechanical</w:t>
      </w:r>
      <w:r w:rsidR="00173DBC" w:rsidRPr="00173DBC">
        <w:rPr>
          <w:rFonts w:ascii="Palatino-Roman" w:hAnsi="Palatino-Roman" w:cs="Arial"/>
          <w:color w:val="333333"/>
          <w:sz w:val="20"/>
          <w:shd w:val="clear" w:color="auto" w:fill="FFFFFF"/>
        </w:rPr>
        <w:t xml:space="preserve"> resistance versus coil velocity of a microspeaker measured in air (solid curve and in vacuum (dashed curve), after Klippel</w:t>
      </w:r>
      <w:r w:rsidR="00A9057C">
        <w:rPr>
          <w:rFonts w:ascii="Palatino-Roman" w:hAnsi="Palatino-Roman" w:cs="Arial"/>
          <w:color w:val="333333"/>
          <w:sz w:val="20"/>
          <w:shd w:val="clear" w:color="auto" w:fill="FFFFFF"/>
        </w:rPr>
        <w:t>, 2013</w:t>
      </w:r>
      <w:r w:rsidR="00173DBC" w:rsidRPr="00173DBC">
        <w:rPr>
          <w:rFonts w:ascii="Palatino-Roman" w:hAnsi="Palatino-Roman" w:cs="Arial"/>
          <w:color w:val="333333"/>
          <w:sz w:val="20"/>
          <w:shd w:val="clear" w:color="auto" w:fill="FFFFFF"/>
        </w:rPr>
        <w:t xml:space="preserve"> [</w:t>
      </w:r>
      <w:r w:rsidR="004718DF">
        <w:rPr>
          <w:rFonts w:ascii="Palatino-Roman" w:hAnsi="Palatino-Roman" w:cs="Arial"/>
          <w:color w:val="333333"/>
          <w:sz w:val="20"/>
          <w:shd w:val="clear" w:color="auto" w:fill="FFFFFF"/>
        </w:rPr>
        <w:t>3</w:t>
      </w:r>
      <w:r w:rsidR="00481E1F">
        <w:rPr>
          <w:rFonts w:ascii="Palatino-Roman" w:hAnsi="Palatino-Roman" w:cs="Arial"/>
          <w:color w:val="333333"/>
          <w:sz w:val="20"/>
          <w:shd w:val="clear" w:color="auto" w:fill="FFFFFF"/>
        </w:rPr>
        <w:t>5</w:t>
      </w:r>
      <w:r w:rsidR="00173DBC" w:rsidRPr="00173DBC">
        <w:rPr>
          <w:rFonts w:ascii="Palatino-Roman" w:hAnsi="Palatino-Roman" w:cs="Arial"/>
          <w:color w:val="333333"/>
          <w:sz w:val="20"/>
          <w:shd w:val="clear" w:color="auto" w:fill="FFFFFF"/>
        </w:rPr>
        <w:t>]</w:t>
      </w:r>
    </w:p>
    <w:p w:rsidR="001E6C30" w:rsidRDefault="001E6C30" w:rsidP="00553628">
      <w:pPr>
        <w:ind w:firstLine="720"/>
        <w:jc w:val="both"/>
        <w:rPr>
          <w:rFonts w:ascii="MyriadPro-Cond" w:hAnsi="MyriadPro-Cond" w:cs="MyriadPro-Cond"/>
          <w:color w:val="323031"/>
          <w:sz w:val="28"/>
          <w:szCs w:val="28"/>
        </w:rPr>
      </w:pPr>
    </w:p>
    <w:p w:rsidR="00D017C5" w:rsidRDefault="00D017C5" w:rsidP="00553628">
      <w:pPr>
        <w:ind w:firstLine="720"/>
        <w:jc w:val="both"/>
        <w:rPr>
          <w:rFonts w:ascii="MyriadPro-Cond" w:hAnsi="MyriadPro-Cond" w:cs="MyriadPro-Cond"/>
          <w:color w:val="323031"/>
          <w:sz w:val="28"/>
          <w:szCs w:val="28"/>
        </w:rPr>
      </w:pPr>
    </w:p>
    <w:p w:rsidR="00173DBC" w:rsidRPr="00173DBC" w:rsidRDefault="00173DBC" w:rsidP="00F50BFB">
      <w:pPr>
        <w:ind w:firstLine="720"/>
        <w:jc w:val="both"/>
        <w:rPr>
          <w:rFonts w:ascii="MyriadPro-Cond" w:hAnsi="MyriadPro-Cond" w:cs="MyriadPro-Cond"/>
          <w:color w:val="323031"/>
          <w:sz w:val="28"/>
          <w:szCs w:val="28"/>
        </w:rPr>
      </w:pPr>
      <w:r w:rsidRPr="00173DBC">
        <w:rPr>
          <w:rFonts w:ascii="MyriadPro-Cond" w:hAnsi="MyriadPro-Cond" w:cs="MyriadPro-Cond"/>
          <w:color w:val="323031"/>
          <w:sz w:val="28"/>
          <w:szCs w:val="28"/>
        </w:rPr>
        <w:lastRenderedPageBreak/>
        <w:t xml:space="preserve">5.2 </w:t>
      </w:r>
      <w:r w:rsidR="00F50BFB">
        <w:rPr>
          <w:rFonts w:ascii="MyriadPro-Cond" w:hAnsi="MyriadPro-Cond" w:cs="MyriadPro-Cond"/>
          <w:color w:val="323031"/>
          <w:sz w:val="28"/>
          <w:szCs w:val="28"/>
        </w:rPr>
        <w:tab/>
        <w:t>V</w:t>
      </w:r>
      <w:r w:rsidRPr="00173DBC">
        <w:rPr>
          <w:rFonts w:ascii="MyriadPro-Cond" w:hAnsi="MyriadPro-Cond" w:cs="MyriadPro-Cond"/>
          <w:color w:val="323031"/>
          <w:sz w:val="28"/>
          <w:szCs w:val="28"/>
        </w:rPr>
        <w:t>ibration isolation</w:t>
      </w:r>
    </w:p>
    <w:p w:rsidR="001E6C30" w:rsidRDefault="001E6C30" w:rsidP="00173DBC">
      <w:pPr>
        <w:autoSpaceDE w:val="0"/>
        <w:autoSpaceDN w:val="0"/>
        <w:adjustRightInd w:val="0"/>
        <w:jc w:val="both"/>
        <w:rPr>
          <w:rFonts w:ascii="Palatino-Roman" w:hAnsi="Palatino-Roman" w:cs="Arial"/>
          <w:color w:val="333333"/>
          <w:sz w:val="20"/>
          <w:shd w:val="clear" w:color="auto" w:fill="FFFFFF"/>
        </w:rPr>
      </w:pPr>
    </w:p>
    <w:p w:rsidR="00173DBC" w:rsidRPr="00173DBC" w:rsidRDefault="00173DBC" w:rsidP="009C3370">
      <w:pPr>
        <w:autoSpaceDE w:val="0"/>
        <w:autoSpaceDN w:val="0"/>
        <w:adjustRightInd w:val="0"/>
        <w:jc w:val="both"/>
        <w:rPr>
          <w:rFonts w:ascii="Palatino-Roman" w:hAnsi="Palatino-Roman" w:cs="Arial"/>
          <w:color w:val="333333"/>
          <w:sz w:val="20"/>
          <w:shd w:val="clear" w:color="auto" w:fill="FFFFFF"/>
        </w:rPr>
      </w:pPr>
      <w:r w:rsidRPr="00173DBC">
        <w:rPr>
          <w:rFonts w:ascii="Palatino-Roman" w:hAnsi="Palatino-Roman" w:cs="Arial"/>
          <w:color w:val="333333"/>
          <w:sz w:val="20"/>
          <w:shd w:val="clear" w:color="auto" w:fill="FFFFFF"/>
        </w:rPr>
        <w:t xml:space="preserve">The transmission of vibration from a source structure to </w:t>
      </w:r>
      <w:r w:rsidR="00E743A3" w:rsidRPr="00173DBC">
        <w:rPr>
          <w:rFonts w:ascii="Palatino-Roman" w:hAnsi="Palatino-Roman" w:cs="Arial"/>
          <w:color w:val="333333"/>
          <w:sz w:val="20"/>
          <w:shd w:val="clear" w:color="auto" w:fill="FFFFFF"/>
        </w:rPr>
        <w:t>a receiving</w:t>
      </w:r>
      <w:r w:rsidRPr="00173DBC">
        <w:rPr>
          <w:rFonts w:ascii="Palatino-Roman" w:hAnsi="Palatino-Roman" w:cs="Arial"/>
          <w:color w:val="333333"/>
          <w:sz w:val="20"/>
          <w:shd w:val="clear" w:color="auto" w:fill="FFFFFF"/>
        </w:rPr>
        <w:t xml:space="preserve"> structure is often controlled with vibration isolators. In its simplest form such an isolator consists of a spring and damper in parallel. If the damper is linear, there is a well-known trade-off between choosing a high damping coefficient, to control the response at resonance, and choosing a low damping coefficient, to reduce the vibration transmission well above resonance.  A number of methods of overcoming this problem have been suggested, including the use of cubic nonlinear dampers </w:t>
      </w:r>
      <w:r w:rsidR="00D40023">
        <w:rPr>
          <w:rFonts w:ascii="Palatino-Roman" w:hAnsi="Palatino-Roman" w:cs="Arial"/>
          <w:color w:val="333333"/>
          <w:sz w:val="20"/>
          <w:shd w:val="clear" w:color="auto" w:fill="FFFFFF"/>
        </w:rPr>
        <w:t>[3</w:t>
      </w:r>
      <w:r w:rsidR="00C65B78">
        <w:rPr>
          <w:rFonts w:ascii="Palatino-Roman" w:hAnsi="Palatino-Roman" w:cs="Arial"/>
          <w:color w:val="333333"/>
          <w:sz w:val="20"/>
          <w:shd w:val="clear" w:color="auto" w:fill="FFFFFF"/>
        </w:rPr>
        <w:t>6</w:t>
      </w:r>
      <w:r w:rsidR="00D40023">
        <w:rPr>
          <w:rFonts w:ascii="Palatino-Roman" w:hAnsi="Palatino-Roman" w:cs="Arial"/>
          <w:color w:val="333333"/>
          <w:sz w:val="20"/>
          <w:shd w:val="clear" w:color="auto" w:fill="FFFFFF"/>
        </w:rPr>
        <w:t>]</w:t>
      </w:r>
      <w:r w:rsidR="00797545">
        <w:rPr>
          <w:rFonts w:ascii="Palatino-Roman" w:hAnsi="Palatino-Roman" w:cs="Arial"/>
          <w:color w:val="333333"/>
          <w:sz w:val="20"/>
          <w:shd w:val="clear" w:color="auto" w:fill="FFFFFF"/>
        </w:rPr>
        <w:t>.</w:t>
      </w:r>
      <w:r w:rsidRPr="00173DBC">
        <w:rPr>
          <w:rFonts w:ascii="Palatino-Roman" w:hAnsi="Palatino-Roman" w:cs="Arial"/>
          <w:color w:val="333333"/>
          <w:sz w:val="20"/>
          <w:shd w:val="clear" w:color="auto" w:fill="FFFFFF"/>
        </w:rPr>
        <w:t xml:space="preserve"> When dri</w:t>
      </w:r>
      <w:r w:rsidR="00797545">
        <w:rPr>
          <w:rFonts w:ascii="Palatino-Roman" w:hAnsi="Palatino-Roman" w:cs="Arial"/>
          <w:color w:val="333333"/>
          <w:sz w:val="20"/>
          <w:shd w:val="clear" w:color="auto" w:fill="FFFFFF"/>
        </w:rPr>
        <w:t>ven one frequency at a time,</w:t>
      </w:r>
      <w:r w:rsidRPr="00173DBC">
        <w:rPr>
          <w:rFonts w:ascii="Palatino-Roman" w:hAnsi="Palatino-Roman" w:cs="Arial"/>
          <w:color w:val="333333"/>
          <w:sz w:val="20"/>
          <w:shd w:val="clear" w:color="auto" w:fill="FFFFFF"/>
        </w:rPr>
        <w:t xml:space="preserve"> cubic damping will produce a high equivalent linear damping value at resonance, when the response level is high, but a low equivalent linear damping value at excitation frequencies is well above resonance, where the response level is low</w:t>
      </w:r>
      <w:r w:rsidR="00797545">
        <w:rPr>
          <w:rFonts w:ascii="Palatino-Roman" w:hAnsi="Palatino-Roman" w:cs="Arial"/>
          <w:color w:val="333333"/>
          <w:sz w:val="20"/>
          <w:shd w:val="clear" w:color="auto" w:fill="FFFFFF"/>
        </w:rPr>
        <w:t>, as required</w:t>
      </w:r>
      <w:r w:rsidRPr="00173DBC">
        <w:rPr>
          <w:rFonts w:ascii="Palatino-Roman" w:hAnsi="Palatino-Roman" w:cs="Arial"/>
          <w:color w:val="333333"/>
          <w:sz w:val="20"/>
          <w:shd w:val="clear" w:color="auto" w:fill="FFFFFF"/>
        </w:rPr>
        <w:t>.</w:t>
      </w:r>
      <w:r w:rsidR="00797545">
        <w:rPr>
          <w:rFonts w:ascii="Palatino-Roman" w:hAnsi="Palatino-Roman" w:cs="Arial"/>
          <w:color w:val="333333"/>
          <w:sz w:val="20"/>
          <w:shd w:val="clear" w:color="auto" w:fill="FFFFFF"/>
        </w:rPr>
        <w:t xml:space="preserve"> </w:t>
      </w:r>
      <w:r w:rsidR="002255F2">
        <w:rPr>
          <w:rFonts w:ascii="Palatino-Roman" w:hAnsi="Palatino-Roman" w:cs="Arial"/>
          <w:color w:val="333333"/>
          <w:sz w:val="20"/>
          <w:shd w:val="clear" w:color="auto" w:fill="FFFFFF"/>
        </w:rPr>
        <w:t xml:space="preserve">Less advantage is gained for broadband excitation, however, since, as seen in section 4, the equivalent linear damper will then have a single value governed by the resonant response, resulting in only poor high frequency isolation. </w:t>
      </w:r>
      <w:r w:rsidRPr="00173DBC">
        <w:rPr>
          <w:rFonts w:ascii="Palatino-Roman" w:hAnsi="Palatino-Roman" w:cs="Arial"/>
          <w:color w:val="333333"/>
          <w:sz w:val="20"/>
          <w:shd w:val="clear" w:color="auto" w:fill="FFFFFF"/>
        </w:rPr>
        <w:t>Experimental demonstrations of such system have been developed using an electromagnetic actuator and nonlinear velocity feedback [</w:t>
      </w:r>
      <w:r w:rsidR="00C65B78">
        <w:rPr>
          <w:rFonts w:ascii="Palatino-Roman" w:hAnsi="Palatino-Roman" w:cs="Arial"/>
          <w:color w:val="333333"/>
          <w:sz w:val="20"/>
          <w:shd w:val="clear" w:color="auto" w:fill="FFFFFF"/>
        </w:rPr>
        <w:t>37</w:t>
      </w:r>
      <w:r w:rsidRPr="00173DBC">
        <w:rPr>
          <w:rFonts w:ascii="Palatino-Roman" w:hAnsi="Palatino-Roman" w:cs="Arial"/>
          <w:color w:val="333333"/>
          <w:sz w:val="20"/>
          <w:shd w:val="clear" w:color="auto" w:fill="FFFFFF"/>
        </w:rPr>
        <w:t>].</w:t>
      </w:r>
    </w:p>
    <w:p w:rsidR="00173DBC" w:rsidRPr="00173DBC" w:rsidRDefault="00173DBC" w:rsidP="00CB32D1">
      <w:pPr>
        <w:autoSpaceDE w:val="0"/>
        <w:autoSpaceDN w:val="0"/>
        <w:adjustRightInd w:val="0"/>
        <w:jc w:val="both"/>
        <w:rPr>
          <w:rFonts w:ascii="Palatino-Roman" w:hAnsi="Palatino-Roman" w:cs="Arial"/>
          <w:color w:val="333333"/>
          <w:sz w:val="20"/>
          <w:shd w:val="clear" w:color="auto" w:fill="FFFFFF"/>
        </w:rPr>
      </w:pPr>
      <w:r w:rsidRPr="00173DBC">
        <w:rPr>
          <w:rFonts w:ascii="Palatino-Roman" w:hAnsi="Palatino-Roman" w:cs="Arial"/>
          <w:color w:val="333333"/>
          <w:sz w:val="20"/>
          <w:shd w:val="clear" w:color="auto" w:fill="FFFFFF"/>
        </w:rPr>
        <w:t xml:space="preserve">The level curve for such a device, when driven by a single frequency at resonance, will look similar to that in </w:t>
      </w:r>
      <w:r w:rsidR="00AE46E0">
        <w:rPr>
          <w:rFonts w:ascii="Palatino-Roman" w:hAnsi="Palatino-Roman" w:cs="Arial"/>
          <w:color w:val="333333"/>
          <w:sz w:val="20"/>
          <w:shd w:val="clear" w:color="auto" w:fill="FFFFFF"/>
        </w:rPr>
        <w:t>Fig.</w:t>
      </w:r>
      <w:r w:rsidR="0079472E">
        <w:rPr>
          <w:rFonts w:ascii="Palatino-Roman" w:hAnsi="Palatino-Roman" w:cs="Arial"/>
          <w:color w:val="333333"/>
          <w:sz w:val="20"/>
          <w:shd w:val="clear" w:color="auto" w:fill="FFFFFF"/>
        </w:rPr>
        <w:t xml:space="preserve"> 1</w:t>
      </w:r>
      <w:r w:rsidR="00CB32D1">
        <w:rPr>
          <w:rFonts w:ascii="Palatino-Roman" w:hAnsi="Palatino-Roman" w:cs="Arial"/>
          <w:color w:val="333333"/>
          <w:sz w:val="20"/>
          <w:shd w:val="clear" w:color="auto" w:fill="FFFFFF"/>
        </w:rPr>
        <w:t>8</w:t>
      </w:r>
      <w:r w:rsidRPr="00173DBC">
        <w:rPr>
          <w:rFonts w:ascii="Palatino-Roman" w:hAnsi="Palatino-Roman" w:cs="Arial"/>
          <w:color w:val="333333"/>
          <w:sz w:val="20"/>
          <w:shd w:val="clear" w:color="auto" w:fill="FFFFFF"/>
        </w:rPr>
        <w:t xml:space="preserve">(a), if the damper has both linear and cubic components, so that the transmitted </w:t>
      </w:r>
      <w:r w:rsidR="00D40023">
        <w:rPr>
          <w:rFonts w:ascii="Palatino-Roman" w:hAnsi="Palatino-Roman" w:cs="Arial"/>
          <w:color w:val="333333"/>
          <w:sz w:val="20"/>
          <w:shd w:val="clear" w:color="auto" w:fill="FFFFFF"/>
        </w:rPr>
        <w:t>vibration</w:t>
      </w:r>
      <w:r w:rsidRPr="00173DBC">
        <w:rPr>
          <w:rFonts w:ascii="Palatino-Roman" w:hAnsi="Palatino-Roman" w:cs="Arial"/>
          <w:color w:val="333333"/>
          <w:sz w:val="20"/>
          <w:shd w:val="clear" w:color="auto" w:fill="FFFFFF"/>
        </w:rPr>
        <w:t xml:space="preserve"> is significantly reduced for high-level excitation.</w:t>
      </w:r>
    </w:p>
    <w:p w:rsidR="00173DBC" w:rsidRPr="00173DBC" w:rsidRDefault="00173DBC" w:rsidP="00173DBC">
      <w:pPr>
        <w:autoSpaceDE w:val="0"/>
        <w:autoSpaceDN w:val="0"/>
        <w:adjustRightInd w:val="0"/>
        <w:jc w:val="both"/>
        <w:rPr>
          <w:rFonts w:ascii="Palatino-Roman" w:hAnsi="Palatino-Roman" w:cs="Arial"/>
          <w:color w:val="333333"/>
          <w:sz w:val="20"/>
          <w:shd w:val="clear" w:color="auto" w:fill="FFFFFF"/>
        </w:rPr>
      </w:pPr>
    </w:p>
    <w:p w:rsidR="00173DBC" w:rsidRPr="00173DBC" w:rsidRDefault="00173DBC" w:rsidP="00553628">
      <w:pPr>
        <w:ind w:firstLine="720"/>
        <w:jc w:val="both"/>
        <w:rPr>
          <w:rFonts w:ascii="MyriadPro-Cond" w:hAnsi="MyriadPro-Cond" w:cs="MyriadPro-Cond"/>
          <w:color w:val="323031"/>
          <w:sz w:val="28"/>
          <w:szCs w:val="28"/>
        </w:rPr>
      </w:pPr>
      <w:r w:rsidRPr="00173DBC">
        <w:rPr>
          <w:rFonts w:ascii="MyriadPro-Cond" w:hAnsi="MyriadPro-Cond" w:cs="MyriadPro-Cond"/>
          <w:color w:val="323031"/>
          <w:sz w:val="28"/>
          <w:szCs w:val="28"/>
        </w:rPr>
        <w:t xml:space="preserve">5.3 </w:t>
      </w:r>
      <w:r w:rsidR="00F50BFB">
        <w:rPr>
          <w:rFonts w:ascii="MyriadPro-Cond" w:hAnsi="MyriadPro-Cond" w:cs="MyriadPro-Cond"/>
          <w:color w:val="323031"/>
          <w:sz w:val="28"/>
          <w:szCs w:val="28"/>
        </w:rPr>
        <w:tab/>
      </w:r>
      <w:r w:rsidRPr="00173DBC">
        <w:rPr>
          <w:rFonts w:ascii="MyriadPro-Cond" w:hAnsi="MyriadPro-Cond" w:cs="MyriadPro-Cond"/>
          <w:color w:val="323031"/>
          <w:sz w:val="28"/>
          <w:szCs w:val="28"/>
        </w:rPr>
        <w:t>Energy harvesting</w:t>
      </w:r>
    </w:p>
    <w:p w:rsidR="001E6C30" w:rsidRDefault="001E6C30" w:rsidP="00173DBC">
      <w:pPr>
        <w:autoSpaceDE w:val="0"/>
        <w:autoSpaceDN w:val="0"/>
        <w:adjustRightInd w:val="0"/>
        <w:jc w:val="both"/>
        <w:rPr>
          <w:rFonts w:ascii="Palatino-Roman" w:hAnsi="Palatino-Roman" w:cs="Arial"/>
          <w:color w:val="333333"/>
          <w:sz w:val="20"/>
          <w:shd w:val="clear" w:color="auto" w:fill="FFFFFF"/>
        </w:rPr>
      </w:pPr>
    </w:p>
    <w:p w:rsidR="00173DBC" w:rsidRPr="00173DBC" w:rsidRDefault="00173DBC" w:rsidP="003A3877">
      <w:pPr>
        <w:autoSpaceDE w:val="0"/>
        <w:autoSpaceDN w:val="0"/>
        <w:adjustRightInd w:val="0"/>
        <w:jc w:val="both"/>
        <w:rPr>
          <w:rFonts w:ascii="Palatino-Roman" w:hAnsi="Palatino-Roman" w:cs="Arial"/>
          <w:color w:val="333333"/>
          <w:sz w:val="20"/>
          <w:shd w:val="clear" w:color="auto" w:fill="FFFFFF"/>
        </w:rPr>
      </w:pPr>
      <w:r w:rsidRPr="00173DBC">
        <w:rPr>
          <w:rFonts w:ascii="Palatino-Roman" w:hAnsi="Palatino-Roman" w:cs="Arial"/>
          <w:color w:val="333333"/>
          <w:sz w:val="20"/>
          <w:shd w:val="clear" w:color="auto" w:fill="FFFFFF"/>
        </w:rPr>
        <w:t>Electrical energy may be harvested from ambient motion using an inertial system, in which the damping is provided by an electromechanical transducer attached to an electrical load. The scale of such systems can vary from miniaturised devices for low-power wireless sensors [</w:t>
      </w:r>
      <w:r w:rsidR="003A3877">
        <w:rPr>
          <w:rFonts w:ascii="Palatino-Roman" w:hAnsi="Palatino-Roman" w:cs="Arial"/>
          <w:color w:val="333333"/>
          <w:sz w:val="20"/>
          <w:shd w:val="clear" w:color="auto" w:fill="FFFFFF"/>
        </w:rPr>
        <w:t>38</w:t>
      </w:r>
      <w:r w:rsidRPr="00173DBC">
        <w:rPr>
          <w:rFonts w:ascii="Palatino-Roman" w:hAnsi="Palatino-Roman" w:cs="Arial"/>
          <w:color w:val="333333"/>
          <w:sz w:val="20"/>
          <w:shd w:val="clear" w:color="auto" w:fill="FFFFFF"/>
        </w:rPr>
        <w:t>], to devices designed to harvest power from human motion [</w:t>
      </w:r>
      <w:r w:rsidR="003A3877">
        <w:rPr>
          <w:rFonts w:ascii="Palatino-Roman" w:hAnsi="Palatino-Roman" w:cs="Arial"/>
          <w:color w:val="333333"/>
          <w:sz w:val="20"/>
          <w:shd w:val="clear" w:color="auto" w:fill="FFFFFF"/>
        </w:rPr>
        <w:t>39</w:t>
      </w:r>
      <w:r w:rsidRPr="00173DBC">
        <w:rPr>
          <w:rFonts w:ascii="Palatino-Roman" w:hAnsi="Palatino-Roman" w:cs="Arial"/>
          <w:color w:val="333333"/>
          <w:sz w:val="20"/>
          <w:shd w:val="clear" w:color="auto" w:fill="FFFFFF"/>
        </w:rPr>
        <w:t>], to large-scale devices powered by ocean waves [</w:t>
      </w:r>
      <w:r w:rsidR="008C1F24">
        <w:rPr>
          <w:rFonts w:ascii="Palatino-Roman" w:hAnsi="Palatino-Roman" w:cs="Arial"/>
          <w:color w:val="333333"/>
          <w:sz w:val="20"/>
          <w:shd w:val="clear" w:color="auto" w:fill="FFFFFF"/>
        </w:rPr>
        <w:t>4</w:t>
      </w:r>
      <w:r w:rsidR="003A3877">
        <w:rPr>
          <w:rFonts w:ascii="Palatino-Roman" w:hAnsi="Palatino-Roman" w:cs="Arial"/>
          <w:color w:val="333333"/>
          <w:sz w:val="20"/>
          <w:shd w:val="clear" w:color="auto" w:fill="FFFFFF"/>
        </w:rPr>
        <w:t>0</w:t>
      </w:r>
      <w:r w:rsidRPr="00173DBC">
        <w:rPr>
          <w:rFonts w:ascii="Palatino-Roman" w:hAnsi="Palatino-Roman" w:cs="Arial"/>
          <w:color w:val="333333"/>
          <w:sz w:val="20"/>
          <w:shd w:val="clear" w:color="auto" w:fill="FFFFFF"/>
        </w:rPr>
        <w:t>,</w:t>
      </w:r>
      <w:r w:rsidR="00025F97">
        <w:rPr>
          <w:rFonts w:ascii="Palatino-Roman" w:hAnsi="Palatino-Roman" w:cs="Arial"/>
          <w:color w:val="333333"/>
          <w:sz w:val="20"/>
          <w:shd w:val="clear" w:color="auto" w:fill="FFFFFF"/>
        </w:rPr>
        <w:t xml:space="preserve"> </w:t>
      </w:r>
      <w:r w:rsidR="008C1F24">
        <w:rPr>
          <w:rFonts w:ascii="Palatino-Roman" w:hAnsi="Palatino-Roman" w:cs="Arial"/>
          <w:color w:val="333333"/>
          <w:sz w:val="20"/>
          <w:shd w:val="clear" w:color="auto" w:fill="FFFFFF"/>
        </w:rPr>
        <w:t>4</w:t>
      </w:r>
      <w:r w:rsidR="003A3877">
        <w:rPr>
          <w:rFonts w:ascii="Palatino-Roman" w:hAnsi="Palatino-Roman" w:cs="Arial"/>
          <w:color w:val="333333"/>
          <w:sz w:val="20"/>
          <w:shd w:val="clear" w:color="auto" w:fill="FFFFFF"/>
        </w:rPr>
        <w:t>1</w:t>
      </w:r>
      <w:r w:rsidRPr="00173DBC">
        <w:rPr>
          <w:rFonts w:ascii="Palatino-Roman" w:hAnsi="Palatino-Roman" w:cs="Arial"/>
          <w:color w:val="333333"/>
          <w:sz w:val="20"/>
          <w:shd w:val="clear" w:color="auto" w:fill="FFFFFF"/>
        </w:rPr>
        <w:t>].</w:t>
      </w:r>
      <w:r w:rsidR="00F7550A">
        <w:rPr>
          <w:rFonts w:ascii="Palatino-Roman" w:hAnsi="Palatino-Roman" w:cs="Arial"/>
          <w:color w:val="333333"/>
          <w:sz w:val="20"/>
          <w:shd w:val="clear" w:color="auto" w:fill="FFFFFF"/>
        </w:rPr>
        <w:t xml:space="preserve"> </w:t>
      </w:r>
      <w:r w:rsidRPr="00173DBC">
        <w:rPr>
          <w:rFonts w:ascii="Palatino-Roman" w:hAnsi="Palatino-Roman" w:cs="Arial"/>
          <w:color w:val="333333"/>
          <w:sz w:val="20"/>
          <w:shd w:val="clear" w:color="auto" w:fill="FFFFFF"/>
        </w:rPr>
        <w:t>If driven at resonance, the harvested power is maximised if the electromechanical damping is very small, so that the motion of the inertial mass is very high [</w:t>
      </w:r>
      <w:r w:rsidR="008C1F24">
        <w:rPr>
          <w:rFonts w:ascii="Palatino-Roman" w:hAnsi="Palatino-Roman" w:cs="Arial"/>
          <w:color w:val="333333"/>
          <w:sz w:val="20"/>
          <w:shd w:val="clear" w:color="auto" w:fill="FFFFFF"/>
        </w:rPr>
        <w:t>4</w:t>
      </w:r>
      <w:r w:rsidR="003A3877">
        <w:rPr>
          <w:rFonts w:ascii="Palatino-Roman" w:hAnsi="Palatino-Roman" w:cs="Arial"/>
          <w:color w:val="333333"/>
          <w:sz w:val="20"/>
          <w:shd w:val="clear" w:color="auto" w:fill="FFFFFF"/>
        </w:rPr>
        <w:t>2</w:t>
      </w:r>
      <w:r w:rsidRPr="00173DBC">
        <w:rPr>
          <w:rFonts w:ascii="Palatino-Roman" w:hAnsi="Palatino-Roman" w:cs="Arial"/>
          <w:color w:val="333333"/>
          <w:sz w:val="20"/>
          <w:shd w:val="clear" w:color="auto" w:fill="FFFFFF"/>
        </w:rPr>
        <w:t>], but the maximum extent of this motion, the maximum throw, is limited by practical construction constraints</w:t>
      </w:r>
      <w:r w:rsidR="00F7550A">
        <w:rPr>
          <w:rFonts w:ascii="Palatino-Roman" w:hAnsi="Palatino-Roman" w:cs="Arial"/>
          <w:color w:val="333333"/>
          <w:sz w:val="20"/>
          <w:shd w:val="clear" w:color="auto" w:fill="FFFFFF"/>
        </w:rPr>
        <w:t>. Sufficient damping then needs to be introduced so that at the highest level of excitation, the response is within the maximum throw of the device.</w:t>
      </w:r>
    </w:p>
    <w:p w:rsidR="00173DBC" w:rsidRPr="00173DBC" w:rsidRDefault="00173DBC" w:rsidP="00CB32D1">
      <w:pPr>
        <w:autoSpaceDE w:val="0"/>
        <w:autoSpaceDN w:val="0"/>
        <w:adjustRightInd w:val="0"/>
        <w:jc w:val="both"/>
        <w:rPr>
          <w:rFonts w:ascii="Palatino-Roman" w:hAnsi="Palatino-Roman" w:cs="Arial"/>
          <w:color w:val="333333"/>
          <w:sz w:val="20"/>
          <w:shd w:val="clear" w:color="auto" w:fill="FFFFFF"/>
        </w:rPr>
      </w:pPr>
      <w:r w:rsidRPr="00173DBC">
        <w:rPr>
          <w:rFonts w:ascii="Palatino-Roman" w:hAnsi="Palatino-Roman" w:cs="Arial"/>
          <w:color w:val="333333"/>
          <w:sz w:val="20"/>
          <w:shd w:val="clear" w:color="auto" w:fill="FFFFFF"/>
        </w:rPr>
        <w:t>In many applications</w:t>
      </w:r>
      <w:r w:rsidR="00F7550A">
        <w:rPr>
          <w:rFonts w:ascii="Palatino-Roman" w:hAnsi="Palatino-Roman" w:cs="Arial"/>
          <w:color w:val="333333"/>
          <w:sz w:val="20"/>
          <w:shd w:val="clear" w:color="auto" w:fill="FFFFFF"/>
        </w:rPr>
        <w:t>, however,</w:t>
      </w:r>
      <w:r w:rsidRPr="00173DBC">
        <w:rPr>
          <w:rFonts w:ascii="Palatino-Roman" w:hAnsi="Palatino-Roman" w:cs="Arial"/>
          <w:color w:val="333333"/>
          <w:sz w:val="20"/>
          <w:shd w:val="clear" w:color="auto" w:fill="FFFFFF"/>
        </w:rPr>
        <w:t xml:space="preserve"> the excitation of such </w:t>
      </w:r>
      <w:r w:rsidR="00F7550A">
        <w:rPr>
          <w:rFonts w:ascii="Palatino-Roman" w:hAnsi="Palatino-Roman" w:cs="Arial"/>
          <w:color w:val="333333"/>
          <w:sz w:val="20"/>
          <w:shd w:val="clear" w:color="auto" w:fill="FFFFFF"/>
        </w:rPr>
        <w:t xml:space="preserve">an </w:t>
      </w:r>
      <w:r w:rsidRPr="00173DBC">
        <w:rPr>
          <w:rFonts w:ascii="Palatino-Roman" w:hAnsi="Palatino-Roman" w:cs="Arial"/>
          <w:color w:val="333333"/>
          <w:sz w:val="20"/>
          <w:shd w:val="clear" w:color="auto" w:fill="FFFFFF"/>
        </w:rPr>
        <w:t>energy harvester is not stationary, and the maximum throw is only experienced at higher levels of excitation than are experienced for</w:t>
      </w:r>
      <w:r w:rsidR="00797545">
        <w:rPr>
          <w:rFonts w:ascii="Palatino-Roman" w:hAnsi="Palatino-Roman" w:cs="Arial"/>
          <w:color w:val="333333"/>
          <w:sz w:val="20"/>
          <w:shd w:val="clear" w:color="auto" w:fill="FFFFFF"/>
        </w:rPr>
        <w:t xml:space="preserve"> the majority </w:t>
      </w:r>
      <w:r w:rsidRPr="00173DBC">
        <w:rPr>
          <w:rFonts w:ascii="Palatino-Roman" w:hAnsi="Palatino-Roman" w:cs="Arial"/>
          <w:color w:val="333333"/>
          <w:sz w:val="20"/>
          <w:shd w:val="clear" w:color="auto" w:fill="FFFFFF"/>
        </w:rPr>
        <w:t xml:space="preserve">of the time. Under these conditions the use of a nonlinear electromechanical damper can increase the response of the harvester, and hence its power output, when it is driven at excitation levels less than those which would give the maximum throw </w:t>
      </w:r>
      <w:r w:rsidR="00D40023">
        <w:rPr>
          <w:rFonts w:ascii="Palatino-Roman" w:hAnsi="Palatino-Roman" w:cs="Arial"/>
          <w:color w:val="333333"/>
          <w:sz w:val="20"/>
          <w:shd w:val="clear" w:color="auto" w:fill="FFFFFF"/>
        </w:rPr>
        <w:t>[</w:t>
      </w:r>
      <w:r w:rsidR="00673F66">
        <w:rPr>
          <w:rFonts w:ascii="Palatino-Roman" w:hAnsi="Palatino-Roman" w:cs="Arial"/>
          <w:color w:val="333333"/>
          <w:sz w:val="20"/>
          <w:shd w:val="clear" w:color="auto" w:fill="FFFFFF"/>
        </w:rPr>
        <w:t>2</w:t>
      </w:r>
      <w:r w:rsidR="0051038C">
        <w:rPr>
          <w:rFonts w:ascii="Palatino-Roman" w:hAnsi="Palatino-Roman" w:cs="Arial"/>
          <w:color w:val="333333"/>
          <w:sz w:val="20"/>
          <w:shd w:val="clear" w:color="auto" w:fill="FFFFFF"/>
        </w:rPr>
        <w:t>1</w:t>
      </w:r>
      <w:r w:rsidRPr="00173DBC">
        <w:rPr>
          <w:rFonts w:ascii="Palatino-Roman" w:hAnsi="Palatino-Roman" w:cs="Arial"/>
          <w:color w:val="333333"/>
          <w:sz w:val="20"/>
          <w:shd w:val="clear" w:color="auto" w:fill="FFFFFF"/>
        </w:rPr>
        <w:t>].</w:t>
      </w:r>
      <w:r w:rsidR="00D40023">
        <w:rPr>
          <w:rFonts w:ascii="Palatino-Roman" w:hAnsi="Palatino-Roman" w:cs="Arial"/>
          <w:color w:val="333333"/>
          <w:sz w:val="20"/>
          <w:shd w:val="clear" w:color="auto" w:fill="FFFFFF"/>
        </w:rPr>
        <w:t xml:space="preserve"> </w:t>
      </w:r>
      <w:r w:rsidR="0047736F">
        <w:rPr>
          <w:rFonts w:ascii="Palatino-Roman" w:hAnsi="Palatino-Roman" w:cs="Arial"/>
          <w:color w:val="333333"/>
          <w:sz w:val="20"/>
          <w:shd w:val="clear" w:color="auto" w:fill="FFFFFF"/>
        </w:rPr>
        <w:t>Figure</w:t>
      </w:r>
      <w:r w:rsidR="0079472E">
        <w:rPr>
          <w:rFonts w:ascii="Palatino-Roman" w:hAnsi="Palatino-Roman" w:cs="Arial"/>
          <w:color w:val="333333"/>
          <w:sz w:val="20"/>
          <w:shd w:val="clear" w:color="auto" w:fill="FFFFFF"/>
        </w:rPr>
        <w:t xml:space="preserve"> 1</w:t>
      </w:r>
      <w:r w:rsidR="00CB32D1">
        <w:rPr>
          <w:rFonts w:ascii="Palatino-Roman" w:hAnsi="Palatino-Roman" w:cs="Arial"/>
          <w:color w:val="333333"/>
          <w:sz w:val="20"/>
          <w:shd w:val="clear" w:color="auto" w:fill="FFFFFF"/>
        </w:rPr>
        <w:t>8</w:t>
      </w:r>
      <w:r w:rsidRPr="00173DBC">
        <w:rPr>
          <w:rFonts w:ascii="Palatino-Roman" w:hAnsi="Palatino-Roman" w:cs="Arial"/>
          <w:color w:val="333333"/>
          <w:sz w:val="20"/>
          <w:shd w:val="clear" w:color="auto" w:fill="FFFFFF"/>
        </w:rPr>
        <w:t>(b), for example, shows the level of power that can be harvested from such a device, solid curve, compared with that harvested using a linear damper (dashed line)</w:t>
      </w:r>
      <w:proofErr w:type="gramStart"/>
      <w:r w:rsidRPr="00173DBC">
        <w:rPr>
          <w:rFonts w:ascii="Palatino-Roman" w:hAnsi="Palatino-Roman" w:cs="Arial"/>
          <w:color w:val="333333"/>
          <w:sz w:val="20"/>
          <w:shd w:val="clear" w:color="auto" w:fill="FFFFFF"/>
        </w:rPr>
        <w:t>,</w:t>
      </w:r>
      <w:proofErr w:type="gramEnd"/>
      <w:r w:rsidRPr="00173DBC">
        <w:rPr>
          <w:rFonts w:ascii="Palatino-Roman" w:hAnsi="Palatino-Roman" w:cs="Arial"/>
          <w:color w:val="333333"/>
          <w:sz w:val="20"/>
          <w:shd w:val="clear" w:color="auto" w:fill="FFFFFF"/>
        </w:rPr>
        <w:t xml:space="preserve"> where both devices are designed to have the same maximum throw, </w:t>
      </w:r>
      <w:r w:rsidR="00F7550A">
        <w:rPr>
          <w:rFonts w:ascii="Palatino-Roman" w:hAnsi="Palatino-Roman" w:cs="Arial"/>
          <w:color w:val="333333"/>
          <w:sz w:val="20"/>
          <w:shd w:val="clear" w:color="auto" w:fill="FFFFFF"/>
        </w:rPr>
        <w:t>at the maximum ex</w:t>
      </w:r>
      <w:r w:rsidR="003C575A">
        <w:rPr>
          <w:rFonts w:ascii="Palatino-Roman" w:hAnsi="Palatino-Roman" w:cs="Arial"/>
          <w:color w:val="333333"/>
          <w:sz w:val="20"/>
          <w:shd w:val="clear" w:color="auto" w:fill="FFFFFF"/>
        </w:rPr>
        <w:t>citation level</w:t>
      </w:r>
      <w:r w:rsidRPr="00173DBC">
        <w:rPr>
          <w:rFonts w:ascii="Palatino-Roman" w:hAnsi="Palatino-Roman" w:cs="Arial"/>
          <w:color w:val="333333"/>
          <w:sz w:val="20"/>
          <w:shd w:val="clear" w:color="auto" w:fill="FFFFFF"/>
        </w:rPr>
        <w:t>. At this level of excitation the linear and nonlinear devices produce almost the same power output</w:t>
      </w:r>
      <w:r w:rsidR="00F7550A">
        <w:rPr>
          <w:rFonts w:ascii="Palatino-Roman" w:hAnsi="Palatino-Roman" w:cs="Arial"/>
          <w:color w:val="333333"/>
          <w:sz w:val="20"/>
          <w:shd w:val="clear" w:color="auto" w:fill="FFFFFF"/>
        </w:rPr>
        <w:t>, since the power dissipated in the nonlinear device is the same as that in the equivalent linear damper.</w:t>
      </w:r>
      <w:r w:rsidRPr="00173DBC">
        <w:rPr>
          <w:rFonts w:ascii="Palatino-Roman" w:hAnsi="Palatino-Roman" w:cs="Arial"/>
          <w:color w:val="333333"/>
          <w:sz w:val="20"/>
          <w:shd w:val="clear" w:color="auto" w:fill="FFFFFF"/>
        </w:rPr>
        <w:t xml:space="preserve"> For levels of excitation below this maximum, the nonlinear harvester, which is assumed to have cubic electromechanical damping, can produce more output power than the linear device.</w:t>
      </w:r>
    </w:p>
    <w:p w:rsidR="00C86EC5" w:rsidRDefault="00173DBC" w:rsidP="00CB32D1">
      <w:pPr>
        <w:autoSpaceDE w:val="0"/>
        <w:autoSpaceDN w:val="0"/>
        <w:adjustRightInd w:val="0"/>
        <w:jc w:val="both"/>
        <w:rPr>
          <w:rFonts w:ascii="Palatino-Roman" w:hAnsi="Palatino-Roman" w:cs="Arial"/>
          <w:color w:val="333333"/>
          <w:sz w:val="20"/>
          <w:shd w:val="clear" w:color="auto" w:fill="FFFFFF"/>
        </w:rPr>
      </w:pPr>
      <w:r w:rsidRPr="00173DBC">
        <w:rPr>
          <w:rFonts w:ascii="Palatino-Roman" w:hAnsi="Palatino-Roman" w:cs="Arial"/>
          <w:color w:val="333333"/>
          <w:sz w:val="20"/>
          <w:shd w:val="clear" w:color="auto" w:fill="FFFFFF"/>
        </w:rPr>
        <w:t>At very low levels of excitation the dynamics of such a harvester is, in practice, dominated by parasitic mechanical sources of damping. If this parasitic damping is linear</w:t>
      </w:r>
      <w:r w:rsidR="00D40023">
        <w:rPr>
          <w:rFonts w:ascii="Palatino-Roman" w:hAnsi="Palatino-Roman" w:cs="Arial"/>
          <w:color w:val="333333"/>
          <w:sz w:val="20"/>
          <w:shd w:val="clear" w:color="auto" w:fill="FFFFFF"/>
        </w:rPr>
        <w:t>,</w:t>
      </w:r>
      <w:r w:rsidRPr="00173DBC">
        <w:rPr>
          <w:rFonts w:ascii="Palatino-Roman" w:hAnsi="Palatino-Roman" w:cs="Arial"/>
          <w:color w:val="333333"/>
          <w:sz w:val="20"/>
          <w:shd w:val="clear" w:color="auto" w:fill="FFFFFF"/>
        </w:rPr>
        <w:t xml:space="preserve"> the slope of the level curve </w:t>
      </w:r>
      <w:r w:rsidR="00D40023">
        <w:rPr>
          <w:rFonts w:ascii="Palatino-Roman" w:hAnsi="Palatino-Roman" w:cs="Arial"/>
          <w:color w:val="333333"/>
          <w:sz w:val="20"/>
          <w:shd w:val="clear" w:color="auto" w:fill="FFFFFF"/>
        </w:rPr>
        <w:t>returns to 1dB/dB</w:t>
      </w:r>
      <w:r w:rsidR="00F7550A">
        <w:rPr>
          <w:rFonts w:ascii="Palatino-Roman" w:hAnsi="Palatino-Roman" w:cs="Arial"/>
          <w:color w:val="333333"/>
          <w:sz w:val="20"/>
          <w:shd w:val="clear" w:color="auto" w:fill="FFFFFF"/>
        </w:rPr>
        <w:t xml:space="preserve"> once the excitation level falls below a certain limit, as illustrated in </w:t>
      </w:r>
      <w:r w:rsidR="0047736F">
        <w:rPr>
          <w:rFonts w:ascii="Palatino-Roman" w:hAnsi="Palatino-Roman" w:cs="Arial"/>
          <w:color w:val="333333"/>
          <w:sz w:val="20"/>
          <w:shd w:val="clear" w:color="auto" w:fill="FFFFFF"/>
        </w:rPr>
        <w:t>Figure</w:t>
      </w:r>
      <w:r w:rsidR="005D79AE">
        <w:rPr>
          <w:rFonts w:ascii="Palatino-Roman" w:hAnsi="Palatino-Roman" w:cs="Arial"/>
          <w:color w:val="333333"/>
          <w:sz w:val="20"/>
          <w:shd w:val="clear" w:color="auto" w:fill="FFFFFF"/>
        </w:rPr>
        <w:t xml:space="preserve"> </w:t>
      </w:r>
      <w:r w:rsidR="0079472E">
        <w:rPr>
          <w:rFonts w:ascii="Palatino-Roman" w:hAnsi="Palatino-Roman" w:cs="Arial"/>
          <w:color w:val="333333"/>
          <w:sz w:val="20"/>
          <w:shd w:val="clear" w:color="auto" w:fill="FFFFFF"/>
        </w:rPr>
        <w:t>1</w:t>
      </w:r>
      <w:r w:rsidR="00CB32D1">
        <w:rPr>
          <w:rFonts w:ascii="Palatino-Roman" w:hAnsi="Palatino-Roman" w:cs="Arial"/>
          <w:color w:val="333333"/>
          <w:sz w:val="20"/>
          <w:shd w:val="clear" w:color="auto" w:fill="FFFFFF"/>
        </w:rPr>
        <w:t>8</w:t>
      </w:r>
      <w:r w:rsidRPr="00173DBC">
        <w:rPr>
          <w:rFonts w:ascii="Palatino-Roman" w:hAnsi="Palatino-Roman" w:cs="Arial"/>
          <w:color w:val="333333"/>
          <w:sz w:val="20"/>
          <w:shd w:val="clear" w:color="auto" w:fill="FFFFFF"/>
        </w:rPr>
        <w:t>.</w:t>
      </w:r>
      <w:r w:rsidR="00D40023" w:rsidRPr="00D40023">
        <w:rPr>
          <w:rFonts w:ascii="Palatino-Roman" w:hAnsi="Palatino-Roman" w:cs="Arial"/>
          <w:color w:val="333333"/>
          <w:sz w:val="20"/>
          <w:shd w:val="clear" w:color="auto" w:fill="FFFFFF"/>
        </w:rPr>
        <w:t xml:space="preserve"> </w:t>
      </w:r>
      <w:r w:rsidR="00797545">
        <w:rPr>
          <w:rFonts w:ascii="Palatino-Roman" w:hAnsi="Palatino-Roman" w:cs="Arial"/>
          <w:color w:val="333333"/>
          <w:sz w:val="20"/>
          <w:shd w:val="clear" w:color="auto" w:fill="FFFFFF"/>
        </w:rPr>
        <w:t xml:space="preserve">If, </w:t>
      </w:r>
      <w:r w:rsidR="00D40023">
        <w:rPr>
          <w:rFonts w:ascii="Palatino-Roman" w:hAnsi="Palatino-Roman" w:cs="Arial"/>
          <w:color w:val="333333"/>
          <w:sz w:val="20"/>
          <w:shd w:val="clear" w:color="auto" w:fill="FFFFFF"/>
        </w:rPr>
        <w:t>h</w:t>
      </w:r>
      <w:r w:rsidR="00D40023" w:rsidRPr="00173DBC">
        <w:rPr>
          <w:rFonts w:ascii="Palatino-Roman" w:hAnsi="Palatino-Roman" w:cs="Arial"/>
          <w:color w:val="333333"/>
          <w:sz w:val="20"/>
          <w:shd w:val="clear" w:color="auto" w:fill="FFFFFF"/>
        </w:rPr>
        <w:t>owever,</w:t>
      </w:r>
      <w:r w:rsidRPr="00173DBC">
        <w:rPr>
          <w:rFonts w:ascii="Palatino-Roman" w:hAnsi="Palatino-Roman" w:cs="Arial"/>
          <w:color w:val="333333"/>
          <w:sz w:val="20"/>
          <w:shd w:val="clear" w:color="auto" w:fill="FFFFFF"/>
        </w:rPr>
        <w:t xml:space="preserve"> if there </w:t>
      </w:r>
      <w:r w:rsidR="002255F2">
        <w:rPr>
          <w:rFonts w:ascii="Palatino-Roman" w:hAnsi="Palatino-Roman" w:cs="Arial"/>
          <w:color w:val="333333"/>
          <w:sz w:val="20"/>
          <w:shd w:val="clear" w:color="auto" w:fill="FFFFFF"/>
        </w:rPr>
        <w:t xml:space="preserve">are </w:t>
      </w:r>
      <w:r w:rsidR="0030288C">
        <w:rPr>
          <w:rFonts w:ascii="Palatino-Roman" w:hAnsi="Palatino-Roman" w:cs="Arial"/>
          <w:color w:val="333333"/>
          <w:sz w:val="20"/>
          <w:shd w:val="clear" w:color="auto" w:fill="FFFFFF"/>
        </w:rPr>
        <w:t xml:space="preserve">elements with coulomb friction </w:t>
      </w:r>
      <w:r w:rsidRPr="00173DBC">
        <w:rPr>
          <w:rFonts w:ascii="Palatino-Roman" w:hAnsi="Palatino-Roman" w:cs="Arial"/>
          <w:color w:val="333333"/>
          <w:sz w:val="20"/>
          <w:shd w:val="clear" w:color="auto" w:fill="FFFFFF"/>
        </w:rPr>
        <w:t>in the parasitic damping</w:t>
      </w:r>
      <w:r w:rsidR="00D40023">
        <w:rPr>
          <w:rFonts w:ascii="Palatino-Roman" w:hAnsi="Palatino-Roman" w:cs="Arial"/>
          <w:color w:val="333333"/>
          <w:sz w:val="20"/>
          <w:shd w:val="clear" w:color="auto" w:fill="FFFFFF"/>
        </w:rPr>
        <w:t>,</w:t>
      </w:r>
      <w:r w:rsidR="00D40023" w:rsidRPr="00D40023">
        <w:rPr>
          <w:rFonts w:ascii="Palatino-Roman" w:hAnsi="Palatino-Roman" w:cs="Arial"/>
          <w:color w:val="333333"/>
          <w:sz w:val="20"/>
          <w:shd w:val="clear" w:color="auto" w:fill="FFFFFF"/>
        </w:rPr>
        <w:t xml:space="preserve"> </w:t>
      </w:r>
      <w:r w:rsidR="00891187">
        <w:rPr>
          <w:rFonts w:ascii="Palatino-Roman" w:hAnsi="Palatino-Roman" w:cs="Arial"/>
          <w:color w:val="333333"/>
          <w:sz w:val="20"/>
          <w:shd w:val="clear" w:color="auto" w:fill="FFFFFF"/>
        </w:rPr>
        <w:t>t</w:t>
      </w:r>
      <w:r w:rsidR="00D40023" w:rsidRPr="00173DBC">
        <w:rPr>
          <w:rFonts w:ascii="Palatino-Roman" w:hAnsi="Palatino-Roman" w:cs="Arial"/>
          <w:color w:val="333333"/>
          <w:sz w:val="20"/>
          <w:shd w:val="clear" w:color="auto" w:fill="FFFFFF"/>
        </w:rPr>
        <w:t>he motion of the harvester and hence the power output drops to zero</w:t>
      </w:r>
      <w:r w:rsidR="0030288C" w:rsidRPr="0030288C">
        <w:rPr>
          <w:rFonts w:ascii="Palatino-Roman" w:hAnsi="Palatino-Roman" w:cs="Arial"/>
          <w:color w:val="333333"/>
          <w:sz w:val="20"/>
          <w:shd w:val="clear" w:color="auto" w:fill="FFFFFF"/>
        </w:rPr>
        <w:t xml:space="preserve"> </w:t>
      </w:r>
      <w:r w:rsidR="0030288C">
        <w:rPr>
          <w:rFonts w:ascii="Palatino-Roman" w:hAnsi="Palatino-Roman" w:cs="Arial"/>
          <w:color w:val="333333"/>
          <w:sz w:val="20"/>
          <w:shd w:val="clear" w:color="auto" w:fill="FFFFFF"/>
        </w:rPr>
        <w:t>a</w:t>
      </w:r>
      <w:r w:rsidR="0030288C" w:rsidRPr="00173DBC">
        <w:rPr>
          <w:rFonts w:ascii="Palatino-Roman" w:hAnsi="Palatino-Roman" w:cs="Arial"/>
          <w:color w:val="333333"/>
          <w:sz w:val="20"/>
          <w:shd w:val="clear" w:color="auto" w:fill="FFFFFF"/>
        </w:rPr>
        <w:t>t very low levels of excitation</w:t>
      </w:r>
      <w:r w:rsidR="00FE1708">
        <w:rPr>
          <w:rFonts w:ascii="Palatino-Roman" w:hAnsi="Palatino-Roman" w:cs="Arial"/>
          <w:color w:val="333333"/>
          <w:sz w:val="20"/>
          <w:shd w:val="clear" w:color="auto" w:fill="FFFFFF"/>
        </w:rPr>
        <w:t xml:space="preserve"> [43]</w:t>
      </w:r>
      <w:r w:rsidRPr="00173DBC">
        <w:rPr>
          <w:rFonts w:ascii="Palatino-Roman" w:hAnsi="Palatino-Roman" w:cs="Arial"/>
          <w:color w:val="333333"/>
          <w:sz w:val="20"/>
          <w:shd w:val="clear" w:color="auto" w:fill="FFFFFF"/>
        </w:rPr>
        <w:t xml:space="preserve">. Despite these limitations, it is clear that the use of nonlinear electromechanical damping </w:t>
      </w:r>
      <w:r w:rsidR="00A9057C">
        <w:rPr>
          <w:rFonts w:ascii="Palatino-Roman" w:hAnsi="Palatino-Roman" w:cs="Arial"/>
          <w:color w:val="333333"/>
          <w:sz w:val="20"/>
          <w:shd w:val="clear" w:color="auto" w:fill="FFFFFF"/>
        </w:rPr>
        <w:t>has the potential to</w:t>
      </w:r>
      <w:r w:rsidRPr="00173DBC">
        <w:rPr>
          <w:rFonts w:ascii="Palatino-Roman" w:hAnsi="Palatino-Roman" w:cs="Arial"/>
          <w:color w:val="333333"/>
          <w:sz w:val="20"/>
          <w:shd w:val="clear" w:color="auto" w:fill="FFFFFF"/>
        </w:rPr>
        <w:t xml:space="preserve"> increase the harvested power </w:t>
      </w:r>
      <w:r w:rsidR="00F7550A">
        <w:rPr>
          <w:rFonts w:ascii="Palatino-Roman" w:hAnsi="Palatino-Roman" w:cs="Arial"/>
          <w:color w:val="333333"/>
          <w:sz w:val="20"/>
          <w:shd w:val="clear" w:color="auto" w:fill="FFFFFF"/>
        </w:rPr>
        <w:t xml:space="preserve">over a range of </w:t>
      </w:r>
      <w:r w:rsidRPr="00173DBC">
        <w:rPr>
          <w:rFonts w:ascii="Palatino-Roman" w:hAnsi="Palatino-Roman" w:cs="Arial"/>
          <w:color w:val="333333"/>
          <w:sz w:val="20"/>
          <w:shd w:val="clear" w:color="auto" w:fill="FFFFFF"/>
        </w:rPr>
        <w:t>excitation levels.</w:t>
      </w:r>
    </w:p>
    <w:p w:rsidR="00C86EC5" w:rsidRPr="00173DBC" w:rsidRDefault="00C86EC5" w:rsidP="00173DBC">
      <w:pPr>
        <w:jc w:val="both"/>
        <w:rPr>
          <w:rFonts w:ascii="Palatino-Roman" w:hAnsi="Palatino-Roman" w:cs="Arial"/>
          <w:color w:val="333333"/>
          <w:sz w:val="20"/>
          <w:shd w:val="clear" w:color="auto" w:fill="FFFFFF"/>
        </w:rPr>
      </w:pPr>
    </w:p>
    <w:p w:rsidR="00173DBC" w:rsidRPr="00173DBC" w:rsidRDefault="00173DBC" w:rsidP="00F50BFB">
      <w:pPr>
        <w:ind w:firstLine="720"/>
        <w:jc w:val="both"/>
        <w:rPr>
          <w:rFonts w:ascii="MyriadPro-Cond" w:hAnsi="MyriadPro-Cond" w:cs="MyriadPro-Cond"/>
          <w:color w:val="323031"/>
          <w:sz w:val="28"/>
          <w:szCs w:val="28"/>
        </w:rPr>
      </w:pPr>
      <w:r w:rsidRPr="00173DBC">
        <w:rPr>
          <w:rFonts w:ascii="MyriadPro-Cond" w:hAnsi="MyriadPro-Cond" w:cs="MyriadPro-Cond"/>
          <w:color w:val="323031"/>
          <w:sz w:val="28"/>
          <w:szCs w:val="28"/>
        </w:rPr>
        <w:t xml:space="preserve">5.4 </w:t>
      </w:r>
      <w:r w:rsidR="00F50BFB">
        <w:rPr>
          <w:rFonts w:ascii="MyriadPro-Cond" w:hAnsi="MyriadPro-Cond" w:cs="MyriadPro-Cond"/>
          <w:color w:val="323031"/>
          <w:sz w:val="28"/>
          <w:szCs w:val="28"/>
        </w:rPr>
        <w:tab/>
      </w:r>
      <w:r w:rsidRPr="00173DBC">
        <w:rPr>
          <w:rFonts w:ascii="MyriadPro-Cond" w:hAnsi="MyriadPro-Cond" w:cs="MyriadPro-Cond"/>
          <w:color w:val="323031"/>
          <w:sz w:val="28"/>
          <w:szCs w:val="28"/>
        </w:rPr>
        <w:t xml:space="preserve">The mechanical response of the cochlear </w:t>
      </w:r>
    </w:p>
    <w:p w:rsidR="001E6C30" w:rsidRDefault="001E6C30" w:rsidP="00173DBC">
      <w:pPr>
        <w:autoSpaceDE w:val="0"/>
        <w:autoSpaceDN w:val="0"/>
        <w:adjustRightInd w:val="0"/>
        <w:jc w:val="both"/>
        <w:rPr>
          <w:rFonts w:ascii="Palatino-Roman" w:hAnsi="Palatino-Roman" w:cs="Arial"/>
          <w:color w:val="333333"/>
          <w:sz w:val="20"/>
          <w:shd w:val="clear" w:color="auto" w:fill="FFFFFF"/>
        </w:rPr>
      </w:pPr>
    </w:p>
    <w:p w:rsidR="00173DBC" w:rsidRPr="00173DBC" w:rsidRDefault="00173DBC" w:rsidP="00CB32D1">
      <w:pPr>
        <w:autoSpaceDE w:val="0"/>
        <w:autoSpaceDN w:val="0"/>
        <w:adjustRightInd w:val="0"/>
        <w:jc w:val="both"/>
        <w:rPr>
          <w:rFonts w:ascii="Palatino-Roman" w:hAnsi="Palatino-Roman" w:cs="Arial"/>
          <w:color w:val="333333"/>
          <w:sz w:val="20"/>
          <w:shd w:val="clear" w:color="auto" w:fill="FFFFFF"/>
        </w:rPr>
      </w:pPr>
      <w:r w:rsidRPr="00173DBC">
        <w:rPr>
          <w:rFonts w:ascii="Palatino-Roman" w:hAnsi="Palatino-Roman" w:cs="Arial"/>
          <w:color w:val="333333"/>
          <w:sz w:val="20"/>
          <w:shd w:val="clear" w:color="auto" w:fill="FFFFFF"/>
        </w:rPr>
        <w:t xml:space="preserve">The cochlea is a coiled structure in the inner ear that converts sound into neural signals. It </w:t>
      </w:r>
      <w:r w:rsidR="0030288C">
        <w:rPr>
          <w:rFonts w:ascii="Palatino-Roman" w:hAnsi="Palatino-Roman" w:cs="Arial"/>
          <w:color w:val="333333"/>
          <w:sz w:val="20"/>
          <w:shd w:val="clear" w:color="auto" w:fill="FFFFFF"/>
        </w:rPr>
        <w:t>has</w:t>
      </w:r>
      <w:r w:rsidRPr="00173DBC">
        <w:rPr>
          <w:rFonts w:ascii="Palatino-Roman" w:hAnsi="Palatino-Roman" w:cs="Arial"/>
          <w:color w:val="333333"/>
          <w:sz w:val="20"/>
          <w:shd w:val="clear" w:color="auto" w:fill="FFFFFF"/>
        </w:rPr>
        <w:t xml:space="preserve"> remarkabl</w:t>
      </w:r>
      <w:r w:rsidR="0030288C">
        <w:rPr>
          <w:rFonts w:ascii="Palatino-Roman" w:hAnsi="Palatino-Roman" w:cs="Arial"/>
          <w:color w:val="333333"/>
          <w:sz w:val="20"/>
          <w:shd w:val="clear" w:color="auto" w:fill="FFFFFF"/>
        </w:rPr>
        <w:t>e</w:t>
      </w:r>
      <w:r w:rsidRPr="00173DBC">
        <w:rPr>
          <w:rFonts w:ascii="Palatino-Roman" w:hAnsi="Palatino-Roman" w:cs="Arial"/>
          <w:color w:val="333333"/>
          <w:sz w:val="20"/>
          <w:shd w:val="clear" w:color="auto" w:fill="FFFFFF"/>
        </w:rPr>
        <w:t xml:space="preserve"> sensitiv</w:t>
      </w:r>
      <w:r w:rsidR="0030288C">
        <w:rPr>
          <w:rFonts w:ascii="Palatino-Roman" w:hAnsi="Palatino-Roman" w:cs="Arial"/>
          <w:color w:val="333333"/>
          <w:sz w:val="20"/>
          <w:shd w:val="clear" w:color="auto" w:fill="FFFFFF"/>
        </w:rPr>
        <w:t>ity</w:t>
      </w:r>
      <w:r w:rsidRPr="00173DBC">
        <w:rPr>
          <w:rFonts w:ascii="Palatino-Roman" w:hAnsi="Palatino-Roman" w:cs="Arial"/>
          <w:color w:val="333333"/>
          <w:sz w:val="20"/>
          <w:shd w:val="clear" w:color="auto" w:fill="FFFFFF"/>
        </w:rPr>
        <w:t xml:space="preserve"> and selectiv</w:t>
      </w:r>
      <w:r w:rsidR="0030288C">
        <w:rPr>
          <w:rFonts w:ascii="Palatino-Roman" w:hAnsi="Palatino-Roman" w:cs="Arial"/>
          <w:color w:val="333333"/>
          <w:sz w:val="20"/>
          <w:shd w:val="clear" w:color="auto" w:fill="FFFFFF"/>
        </w:rPr>
        <w:t>ity</w:t>
      </w:r>
      <w:r w:rsidRPr="00173DBC">
        <w:rPr>
          <w:rFonts w:ascii="Palatino-Roman" w:hAnsi="Palatino-Roman" w:cs="Arial"/>
          <w:color w:val="333333"/>
          <w:sz w:val="20"/>
          <w:shd w:val="clear" w:color="auto" w:fill="FFFFFF"/>
        </w:rPr>
        <w:t xml:space="preserve"> and also has a huge dynamic range, of about 120 dB, compared with </w:t>
      </w:r>
      <w:r w:rsidR="0030288C">
        <w:rPr>
          <w:rFonts w:ascii="Palatino-Roman" w:hAnsi="Palatino-Roman" w:cs="Arial"/>
          <w:color w:val="333333"/>
          <w:sz w:val="20"/>
          <w:shd w:val="clear" w:color="auto" w:fill="FFFFFF"/>
        </w:rPr>
        <w:t>the</w:t>
      </w:r>
      <w:r w:rsidRPr="00173DBC">
        <w:rPr>
          <w:rFonts w:ascii="Palatino-Roman" w:hAnsi="Palatino-Roman" w:cs="Arial"/>
          <w:color w:val="333333"/>
          <w:sz w:val="20"/>
          <w:shd w:val="clear" w:color="auto" w:fill="FFFFFF"/>
        </w:rPr>
        <w:t xml:space="preserve"> operating dynamic range </w:t>
      </w:r>
      <w:r w:rsidR="00AA76E0">
        <w:rPr>
          <w:rFonts w:ascii="Palatino-Roman" w:hAnsi="Palatino-Roman" w:cs="Arial"/>
          <w:color w:val="333333"/>
          <w:sz w:val="20"/>
          <w:shd w:val="clear" w:color="auto" w:fill="FFFFFF"/>
        </w:rPr>
        <w:t>of</w:t>
      </w:r>
      <w:r w:rsidRPr="00173DBC">
        <w:rPr>
          <w:rFonts w:ascii="Palatino-Roman" w:hAnsi="Palatino-Roman" w:cs="Arial"/>
          <w:color w:val="333333"/>
          <w:sz w:val="20"/>
          <w:shd w:val="clear" w:color="auto" w:fill="FFFFFF"/>
        </w:rPr>
        <w:t xml:space="preserve"> the 3</w:t>
      </w:r>
      <w:r w:rsidR="00782E45">
        <w:rPr>
          <w:rFonts w:ascii="Palatino-Roman" w:hAnsi="Palatino-Roman" w:cs="Arial"/>
          <w:color w:val="333333"/>
          <w:sz w:val="20"/>
          <w:shd w:val="clear" w:color="auto" w:fill="FFFFFF"/>
        </w:rPr>
        <w:t>,</w:t>
      </w:r>
      <w:r w:rsidRPr="00173DBC">
        <w:rPr>
          <w:rFonts w:ascii="Palatino-Roman" w:hAnsi="Palatino-Roman" w:cs="Arial"/>
          <w:color w:val="333333"/>
          <w:sz w:val="20"/>
          <w:shd w:val="clear" w:color="auto" w:fill="FFFFFF"/>
        </w:rPr>
        <w:t>000 or so inner hair cells that convert the internal motion of the cochlea into neural signals</w:t>
      </w:r>
      <w:r w:rsidR="00891187">
        <w:rPr>
          <w:rFonts w:ascii="Palatino-Roman" w:hAnsi="Palatino-Roman" w:cs="Arial"/>
          <w:color w:val="333333"/>
          <w:sz w:val="20"/>
          <w:shd w:val="clear" w:color="auto" w:fill="FFFFFF"/>
        </w:rPr>
        <w:t>, which is only about 30dB</w:t>
      </w:r>
      <w:r w:rsidRPr="00173DBC">
        <w:rPr>
          <w:rFonts w:ascii="Palatino-Roman" w:hAnsi="Palatino-Roman" w:cs="Arial"/>
          <w:color w:val="333333"/>
          <w:sz w:val="20"/>
          <w:shd w:val="clear" w:color="auto" w:fill="FFFFFF"/>
        </w:rPr>
        <w:t>.</w:t>
      </w:r>
      <w:r w:rsidR="00782E45">
        <w:rPr>
          <w:rFonts w:ascii="Palatino-Roman" w:hAnsi="Palatino-Roman" w:cs="Arial"/>
          <w:color w:val="333333"/>
          <w:sz w:val="20"/>
          <w:shd w:val="clear" w:color="auto" w:fill="FFFFFF"/>
        </w:rPr>
        <w:t xml:space="preserve"> </w:t>
      </w:r>
      <w:r w:rsidRPr="00173DBC">
        <w:rPr>
          <w:rFonts w:ascii="Palatino-Roman" w:hAnsi="Palatino-Roman" w:cs="Arial"/>
          <w:color w:val="333333"/>
          <w:sz w:val="20"/>
          <w:shd w:val="clear" w:color="auto" w:fill="FFFFFF"/>
        </w:rPr>
        <w:t>There are several mechanisms that provide th</w:t>
      </w:r>
      <w:r w:rsidR="00782E45">
        <w:rPr>
          <w:rFonts w:ascii="Palatino-Roman" w:hAnsi="Palatino-Roman" w:cs="Arial"/>
          <w:color w:val="333333"/>
          <w:sz w:val="20"/>
          <w:shd w:val="clear" w:color="auto" w:fill="FFFFFF"/>
        </w:rPr>
        <w:t>e required</w:t>
      </w:r>
      <w:r w:rsidRPr="00173DBC">
        <w:rPr>
          <w:rFonts w:ascii="Palatino-Roman" w:hAnsi="Palatino-Roman" w:cs="Arial"/>
          <w:color w:val="333333"/>
          <w:sz w:val="20"/>
          <w:shd w:val="clear" w:color="auto" w:fill="FFFFFF"/>
        </w:rPr>
        <w:t xml:space="preserve"> compression in </w:t>
      </w:r>
      <w:r w:rsidR="00AA76E0">
        <w:rPr>
          <w:rFonts w:ascii="Palatino-Roman" w:hAnsi="Palatino-Roman" w:cs="Arial"/>
          <w:color w:val="333333"/>
          <w:sz w:val="20"/>
          <w:shd w:val="clear" w:color="auto" w:fill="FFFFFF"/>
        </w:rPr>
        <w:t xml:space="preserve">the </w:t>
      </w:r>
      <w:r w:rsidRPr="00173DBC">
        <w:rPr>
          <w:rFonts w:ascii="Palatino-Roman" w:hAnsi="Palatino-Roman" w:cs="Arial"/>
          <w:color w:val="333333"/>
          <w:sz w:val="20"/>
          <w:shd w:val="clear" w:color="auto" w:fill="FFFFFF"/>
        </w:rPr>
        <w:t>dynamic range</w:t>
      </w:r>
      <w:r w:rsidR="00AA76E0">
        <w:rPr>
          <w:rFonts w:ascii="Palatino-Roman" w:hAnsi="Palatino-Roman" w:cs="Arial"/>
          <w:color w:val="333333"/>
          <w:sz w:val="20"/>
          <w:shd w:val="clear" w:color="auto" w:fill="FFFFFF"/>
        </w:rPr>
        <w:t xml:space="preserve"> of hearing</w:t>
      </w:r>
      <w:r w:rsidRPr="00173DBC">
        <w:rPr>
          <w:rFonts w:ascii="Palatino-Roman" w:hAnsi="Palatino-Roman" w:cs="Arial"/>
          <w:color w:val="333333"/>
          <w:sz w:val="20"/>
          <w:shd w:val="clear" w:color="auto" w:fill="FFFFFF"/>
        </w:rPr>
        <w:t>, the most important of which is probably the nonlinearity in the cochlear amplifier [</w:t>
      </w:r>
      <w:r w:rsidR="00C86EC5">
        <w:rPr>
          <w:rFonts w:ascii="Palatino-Roman" w:hAnsi="Palatino-Roman" w:cs="Arial"/>
          <w:color w:val="333333"/>
          <w:sz w:val="20"/>
          <w:shd w:val="clear" w:color="auto" w:fill="FFFFFF"/>
        </w:rPr>
        <w:t>4</w:t>
      </w:r>
      <w:r w:rsidR="00DB78D2">
        <w:rPr>
          <w:rFonts w:ascii="Palatino-Roman" w:hAnsi="Palatino-Roman" w:cs="Arial"/>
          <w:color w:val="333333"/>
          <w:sz w:val="20"/>
          <w:shd w:val="clear" w:color="auto" w:fill="FFFFFF"/>
        </w:rPr>
        <w:t>4</w:t>
      </w:r>
      <w:r w:rsidR="00077DB3">
        <w:rPr>
          <w:rFonts w:ascii="Palatino-Roman" w:hAnsi="Palatino-Roman" w:cs="Arial"/>
          <w:color w:val="333333"/>
          <w:sz w:val="20"/>
          <w:shd w:val="clear" w:color="auto" w:fill="FFFFFF"/>
        </w:rPr>
        <w:t>-</w:t>
      </w:r>
      <w:r w:rsidR="00C86EC5">
        <w:rPr>
          <w:rFonts w:ascii="Palatino-Roman" w:hAnsi="Palatino-Roman" w:cs="Arial"/>
          <w:color w:val="333333"/>
          <w:sz w:val="20"/>
          <w:shd w:val="clear" w:color="auto" w:fill="FFFFFF"/>
        </w:rPr>
        <w:t>4</w:t>
      </w:r>
      <w:r w:rsidR="00A701FC">
        <w:rPr>
          <w:rFonts w:ascii="Palatino-Roman" w:hAnsi="Palatino-Roman" w:cs="Arial"/>
          <w:color w:val="333333"/>
          <w:sz w:val="20"/>
          <w:shd w:val="clear" w:color="auto" w:fill="FFFFFF"/>
        </w:rPr>
        <w:t>6</w:t>
      </w:r>
      <w:r w:rsidRPr="00173DBC">
        <w:rPr>
          <w:rFonts w:ascii="Palatino-Roman" w:hAnsi="Palatino-Roman" w:cs="Arial"/>
          <w:color w:val="333333"/>
          <w:sz w:val="20"/>
          <w:shd w:val="clear" w:color="auto" w:fill="FFFFFF"/>
        </w:rPr>
        <w:t>]. As noted above, the cochlear amplifier is driven by the 12,000 or so outer hair cells acting as local positive feedback loops.</w:t>
      </w:r>
    </w:p>
    <w:p w:rsidR="00173DBC" w:rsidRPr="00173DBC" w:rsidRDefault="0047736F" w:rsidP="00CB32D1">
      <w:pPr>
        <w:autoSpaceDE w:val="0"/>
        <w:autoSpaceDN w:val="0"/>
        <w:adjustRightInd w:val="0"/>
        <w:jc w:val="both"/>
        <w:rPr>
          <w:rFonts w:ascii="Palatino-Roman" w:hAnsi="Palatino-Roman" w:cs="Arial"/>
          <w:color w:val="333333"/>
          <w:sz w:val="20"/>
          <w:shd w:val="clear" w:color="auto" w:fill="FFFFFF"/>
        </w:rPr>
      </w:pPr>
      <w:r>
        <w:rPr>
          <w:rFonts w:ascii="Palatino-Roman" w:hAnsi="Palatino-Roman" w:cs="Arial"/>
          <w:color w:val="333333"/>
          <w:sz w:val="20"/>
          <w:shd w:val="clear" w:color="auto" w:fill="FFFFFF"/>
        </w:rPr>
        <w:t>Figure</w:t>
      </w:r>
      <w:r w:rsidR="00173DBC" w:rsidRPr="00173DBC">
        <w:rPr>
          <w:rFonts w:ascii="Palatino-Roman" w:hAnsi="Palatino-Roman" w:cs="Arial"/>
          <w:color w:val="333333"/>
          <w:sz w:val="20"/>
          <w:shd w:val="clear" w:color="auto" w:fill="FFFFFF"/>
        </w:rPr>
        <w:t xml:space="preserve"> </w:t>
      </w:r>
      <w:r w:rsidR="00740816">
        <w:rPr>
          <w:rFonts w:ascii="Palatino-Roman" w:hAnsi="Palatino-Roman" w:cs="Arial"/>
          <w:color w:val="333333"/>
          <w:sz w:val="20"/>
          <w:shd w:val="clear" w:color="auto" w:fill="FFFFFF"/>
        </w:rPr>
        <w:t>1</w:t>
      </w:r>
      <w:r w:rsidR="00CB32D1">
        <w:rPr>
          <w:rFonts w:ascii="Palatino-Roman" w:hAnsi="Palatino-Roman" w:cs="Arial"/>
          <w:color w:val="333333"/>
          <w:sz w:val="20"/>
          <w:shd w:val="clear" w:color="auto" w:fill="FFFFFF"/>
        </w:rPr>
        <w:t>8</w:t>
      </w:r>
      <w:r w:rsidR="00173DBC" w:rsidRPr="00173DBC">
        <w:rPr>
          <w:rFonts w:ascii="Palatino-Roman" w:hAnsi="Palatino-Roman" w:cs="Arial"/>
          <w:color w:val="333333"/>
          <w:sz w:val="20"/>
          <w:shd w:val="clear" w:color="auto" w:fill="FFFFFF"/>
        </w:rPr>
        <w:t xml:space="preserve">(c) shows an idealised level curve in this case, between the </w:t>
      </w:r>
      <w:r w:rsidR="00782E45" w:rsidRPr="00173DBC">
        <w:rPr>
          <w:rFonts w:ascii="Palatino-Roman" w:hAnsi="Palatino-Roman" w:cs="Arial"/>
          <w:color w:val="333333"/>
          <w:sz w:val="20"/>
          <w:shd w:val="clear" w:color="auto" w:fill="FFFFFF"/>
        </w:rPr>
        <w:t>input sound</w:t>
      </w:r>
      <w:r w:rsidR="00173DBC" w:rsidRPr="00173DBC">
        <w:rPr>
          <w:rFonts w:ascii="Palatino-Roman" w:hAnsi="Palatino-Roman" w:cs="Arial"/>
          <w:color w:val="333333"/>
          <w:sz w:val="20"/>
          <w:shd w:val="clear" w:color="auto" w:fill="FFFFFF"/>
        </w:rPr>
        <w:t xml:space="preserve"> pressure level and the resulting level of vibration at a point inside the cochlea. Similar level curves have been observed experimentally, using laser measurements of cochlear motion [</w:t>
      </w:r>
      <w:r w:rsidR="00DB78D2">
        <w:rPr>
          <w:rFonts w:ascii="Palatino-Roman" w:hAnsi="Palatino-Roman" w:cs="Arial"/>
          <w:color w:val="333333"/>
          <w:sz w:val="20"/>
          <w:shd w:val="clear" w:color="auto" w:fill="FFFFFF"/>
        </w:rPr>
        <w:t>4</w:t>
      </w:r>
      <w:r w:rsidR="00A701FC">
        <w:rPr>
          <w:rFonts w:ascii="Palatino-Roman" w:hAnsi="Palatino-Roman" w:cs="Arial"/>
          <w:color w:val="333333"/>
          <w:sz w:val="20"/>
          <w:shd w:val="clear" w:color="auto" w:fill="FFFFFF"/>
        </w:rPr>
        <w:t>7</w:t>
      </w:r>
      <w:r w:rsidR="00173DBC" w:rsidRPr="00173DBC">
        <w:rPr>
          <w:rFonts w:ascii="Palatino-Roman" w:hAnsi="Palatino-Roman" w:cs="Arial"/>
          <w:color w:val="333333"/>
          <w:sz w:val="20"/>
          <w:shd w:val="clear" w:color="auto" w:fill="FFFFFF"/>
        </w:rPr>
        <w:t>]. At low sound pressure levels the cochlear amplifier</w:t>
      </w:r>
      <w:r w:rsidR="0030288C">
        <w:rPr>
          <w:rFonts w:ascii="Palatino-Roman" w:hAnsi="Palatino-Roman" w:cs="Arial"/>
          <w:color w:val="333333"/>
          <w:sz w:val="20"/>
          <w:shd w:val="clear" w:color="auto" w:fill="FFFFFF"/>
        </w:rPr>
        <w:t xml:space="preserve"> can provide</w:t>
      </w:r>
      <w:r w:rsidR="00173DBC" w:rsidRPr="00173DBC">
        <w:rPr>
          <w:rFonts w:ascii="Palatino-Roman" w:hAnsi="Palatino-Roman" w:cs="Arial"/>
          <w:color w:val="333333"/>
          <w:sz w:val="20"/>
          <w:shd w:val="clear" w:color="auto" w:fill="FFFFFF"/>
        </w:rPr>
        <w:t xml:space="preserve"> about 40dB of enhancement to the vibration in the cochlea</w:t>
      </w:r>
      <w:r w:rsidR="00AA76E0">
        <w:rPr>
          <w:rFonts w:ascii="Palatino-Roman" w:hAnsi="Palatino-Roman" w:cs="Arial"/>
          <w:color w:val="333333"/>
          <w:sz w:val="20"/>
          <w:shd w:val="clear" w:color="auto" w:fill="FFFFFF"/>
        </w:rPr>
        <w:t>,</w:t>
      </w:r>
      <w:r w:rsidR="00173DBC" w:rsidRPr="00173DBC">
        <w:rPr>
          <w:rFonts w:ascii="Palatino-Roman" w:hAnsi="Palatino-Roman" w:cs="Arial"/>
          <w:color w:val="333333"/>
          <w:sz w:val="20"/>
          <w:shd w:val="clear" w:color="auto" w:fill="FFFFFF"/>
        </w:rPr>
        <w:t xml:space="preserve"> a</w:t>
      </w:r>
      <w:r w:rsidR="00782E45">
        <w:rPr>
          <w:rFonts w:ascii="Palatino-Roman" w:hAnsi="Palatino-Roman" w:cs="Arial"/>
          <w:color w:val="333333"/>
          <w:sz w:val="20"/>
          <w:shd w:val="clear" w:color="auto" w:fill="FFFFFF"/>
        </w:rPr>
        <w:t xml:space="preserve">s the </w:t>
      </w:r>
      <w:r w:rsidR="00AA76E0">
        <w:rPr>
          <w:rFonts w:ascii="Palatino-Roman" w:hAnsi="Palatino-Roman" w:cs="Arial"/>
          <w:color w:val="333333"/>
          <w:sz w:val="20"/>
          <w:shd w:val="clear" w:color="auto" w:fill="FFFFFF"/>
        </w:rPr>
        <w:t xml:space="preserve">positive </w:t>
      </w:r>
      <w:r w:rsidR="00782E45">
        <w:rPr>
          <w:rFonts w:ascii="Palatino-Roman" w:hAnsi="Palatino-Roman" w:cs="Arial"/>
          <w:color w:val="333333"/>
          <w:sz w:val="20"/>
          <w:shd w:val="clear" w:color="auto" w:fill="FFFFFF"/>
        </w:rPr>
        <w:t>feedback loop operate</w:t>
      </w:r>
      <w:r w:rsidR="00AA76E0">
        <w:rPr>
          <w:rFonts w:ascii="Palatino-Roman" w:hAnsi="Palatino-Roman" w:cs="Arial"/>
          <w:color w:val="333333"/>
          <w:sz w:val="20"/>
          <w:shd w:val="clear" w:color="auto" w:fill="FFFFFF"/>
        </w:rPr>
        <w:t>s with a high gain</w:t>
      </w:r>
      <w:r w:rsidR="00173DBC" w:rsidRPr="00173DBC">
        <w:rPr>
          <w:rFonts w:ascii="Palatino-Roman" w:hAnsi="Palatino-Roman" w:cs="Arial"/>
          <w:color w:val="333333"/>
          <w:sz w:val="20"/>
          <w:shd w:val="clear" w:color="auto" w:fill="FFFFFF"/>
        </w:rPr>
        <w:t xml:space="preserve"> over an almost linear part of the operating curve </w:t>
      </w:r>
      <w:r w:rsidR="00782E45">
        <w:rPr>
          <w:rFonts w:ascii="Palatino-Roman" w:hAnsi="Palatino-Roman" w:cs="Arial"/>
          <w:color w:val="333333"/>
          <w:sz w:val="20"/>
          <w:shd w:val="clear" w:color="auto" w:fill="FFFFFF"/>
        </w:rPr>
        <w:t xml:space="preserve">of the hair cell, </w:t>
      </w:r>
      <w:r w:rsidR="0030288C">
        <w:rPr>
          <w:rFonts w:ascii="Palatino-Roman" w:hAnsi="Palatino-Roman" w:cs="Arial"/>
          <w:color w:val="333333"/>
          <w:sz w:val="20"/>
          <w:shd w:val="clear" w:color="auto" w:fill="FFFFFF"/>
        </w:rPr>
        <w:t>which is</w:t>
      </w:r>
      <w:r w:rsidR="00782E45">
        <w:rPr>
          <w:rFonts w:ascii="Palatino-Roman" w:hAnsi="Palatino-Roman" w:cs="Arial"/>
          <w:color w:val="333333"/>
          <w:sz w:val="20"/>
          <w:shd w:val="clear" w:color="auto" w:fill="FFFFFF"/>
        </w:rPr>
        <w:t xml:space="preserve"> </w:t>
      </w:r>
      <w:r w:rsidR="00173DBC" w:rsidRPr="00173DBC">
        <w:rPr>
          <w:rFonts w:ascii="Palatino-Roman" w:hAnsi="Palatino-Roman" w:cs="Arial"/>
          <w:color w:val="333333"/>
          <w:sz w:val="20"/>
          <w:shd w:val="clear" w:color="auto" w:fill="FFFFFF"/>
        </w:rPr>
        <w:t xml:space="preserve">shown in </w:t>
      </w:r>
      <w:r w:rsidR="00AE46E0">
        <w:rPr>
          <w:rFonts w:ascii="Palatino-Roman" w:hAnsi="Palatino-Roman" w:cs="Arial"/>
          <w:color w:val="333333"/>
          <w:sz w:val="20"/>
          <w:shd w:val="clear" w:color="auto" w:fill="FFFFFF"/>
        </w:rPr>
        <w:t>Fig.</w:t>
      </w:r>
      <w:r w:rsidR="00173DBC" w:rsidRPr="00173DBC">
        <w:rPr>
          <w:rFonts w:ascii="Palatino-Roman" w:hAnsi="Palatino-Roman" w:cs="Arial"/>
          <w:color w:val="333333"/>
          <w:sz w:val="20"/>
          <w:shd w:val="clear" w:color="auto" w:fill="FFFFFF"/>
        </w:rPr>
        <w:t xml:space="preserve"> </w:t>
      </w:r>
      <w:r w:rsidR="00782E45">
        <w:rPr>
          <w:rFonts w:ascii="Palatino-Roman" w:hAnsi="Palatino-Roman" w:cs="Arial"/>
          <w:color w:val="333333"/>
          <w:sz w:val="20"/>
          <w:shd w:val="clear" w:color="auto" w:fill="FFFFFF"/>
        </w:rPr>
        <w:t>5</w:t>
      </w:r>
      <w:r w:rsidR="00173DBC" w:rsidRPr="00173DBC">
        <w:rPr>
          <w:rFonts w:ascii="Palatino-Roman" w:hAnsi="Palatino-Roman" w:cs="Arial"/>
          <w:color w:val="333333"/>
          <w:sz w:val="20"/>
          <w:shd w:val="clear" w:color="auto" w:fill="FFFFFF"/>
        </w:rPr>
        <w:t>.</w:t>
      </w:r>
    </w:p>
    <w:p w:rsidR="00173DBC" w:rsidRPr="00173DBC" w:rsidRDefault="00173DBC" w:rsidP="00CB32D1">
      <w:pPr>
        <w:autoSpaceDE w:val="0"/>
        <w:autoSpaceDN w:val="0"/>
        <w:adjustRightInd w:val="0"/>
        <w:jc w:val="both"/>
        <w:rPr>
          <w:rFonts w:ascii="Palatino-Roman" w:hAnsi="Palatino-Roman" w:cs="Arial"/>
          <w:color w:val="333333"/>
          <w:sz w:val="20"/>
          <w:shd w:val="clear" w:color="auto" w:fill="FFFFFF"/>
        </w:rPr>
      </w:pPr>
      <w:r w:rsidRPr="00173DBC">
        <w:rPr>
          <w:rFonts w:ascii="Palatino-Roman" w:hAnsi="Palatino-Roman" w:cs="Arial"/>
          <w:color w:val="333333"/>
          <w:sz w:val="20"/>
          <w:shd w:val="clear" w:color="auto" w:fill="FFFFFF"/>
        </w:rPr>
        <w:t>When the sound pressure level reaches about 30 dB,</w:t>
      </w:r>
      <w:r w:rsidR="00782E45">
        <w:rPr>
          <w:rFonts w:ascii="Palatino-Roman" w:hAnsi="Palatino-Roman" w:cs="Arial"/>
          <w:color w:val="333333"/>
          <w:sz w:val="20"/>
          <w:shd w:val="clear" w:color="auto" w:fill="FFFFFF"/>
        </w:rPr>
        <w:t xml:space="preserve"> however,</w:t>
      </w:r>
      <w:r w:rsidRPr="00173DBC">
        <w:rPr>
          <w:rFonts w:ascii="Palatino-Roman" w:hAnsi="Palatino-Roman" w:cs="Arial"/>
          <w:color w:val="333333"/>
          <w:sz w:val="20"/>
          <w:shd w:val="clear" w:color="auto" w:fill="FFFFFF"/>
        </w:rPr>
        <w:t xml:space="preserve"> the nonlinearity on the operating curve starts to have an effect and the gain of the positive feedback loop is reduced, causing the enhancements </w:t>
      </w:r>
      <w:r w:rsidR="00AA76E0">
        <w:rPr>
          <w:rFonts w:ascii="Palatino-Roman" w:hAnsi="Palatino-Roman" w:cs="Arial"/>
          <w:color w:val="333333"/>
          <w:sz w:val="20"/>
          <w:shd w:val="clear" w:color="auto" w:fill="FFFFFF"/>
        </w:rPr>
        <w:t xml:space="preserve">in the response </w:t>
      </w:r>
      <w:r w:rsidRPr="00173DBC">
        <w:rPr>
          <w:rFonts w:ascii="Palatino-Roman" w:hAnsi="Palatino-Roman" w:cs="Arial"/>
          <w:color w:val="333333"/>
          <w:sz w:val="20"/>
          <w:shd w:val="clear" w:color="auto" w:fill="FFFFFF"/>
        </w:rPr>
        <w:t xml:space="preserve">to be less than 40dB. For sound pressure levels above about 90dB, the motion inside the cochlea is much larger than the range of the </w:t>
      </w:r>
      <w:r w:rsidRPr="00173DBC">
        <w:rPr>
          <w:rFonts w:ascii="Palatino-Roman" w:hAnsi="Palatino-Roman" w:cs="Arial"/>
          <w:color w:val="333333"/>
          <w:sz w:val="20"/>
          <w:shd w:val="clear" w:color="auto" w:fill="FFFFFF"/>
        </w:rPr>
        <w:lastRenderedPageBreak/>
        <w:t xml:space="preserve">operating curve shown in </w:t>
      </w:r>
      <w:r w:rsidR="00AE46E0">
        <w:rPr>
          <w:rFonts w:ascii="Palatino-Roman" w:hAnsi="Palatino-Roman" w:cs="Arial"/>
          <w:color w:val="333333"/>
          <w:sz w:val="20"/>
          <w:shd w:val="clear" w:color="auto" w:fill="FFFFFF"/>
        </w:rPr>
        <w:t>Fig.</w:t>
      </w:r>
      <w:r w:rsidRPr="00173DBC">
        <w:rPr>
          <w:rFonts w:ascii="Palatino-Roman" w:hAnsi="Palatino-Roman" w:cs="Arial"/>
          <w:color w:val="333333"/>
          <w:sz w:val="20"/>
          <w:shd w:val="clear" w:color="auto" w:fill="FFFFFF"/>
        </w:rPr>
        <w:t xml:space="preserve"> </w:t>
      </w:r>
      <w:r w:rsidR="00782E45">
        <w:rPr>
          <w:rFonts w:ascii="Palatino-Roman" w:hAnsi="Palatino-Roman" w:cs="Arial"/>
          <w:color w:val="333333"/>
          <w:sz w:val="20"/>
          <w:shd w:val="clear" w:color="auto" w:fill="FFFFFF"/>
        </w:rPr>
        <w:t>5</w:t>
      </w:r>
      <w:r w:rsidRPr="00173DBC">
        <w:rPr>
          <w:rFonts w:ascii="Palatino-Roman" w:hAnsi="Palatino-Roman" w:cs="Arial"/>
          <w:color w:val="333333"/>
          <w:sz w:val="20"/>
          <w:shd w:val="clear" w:color="auto" w:fill="FFFFFF"/>
        </w:rPr>
        <w:t>,</w:t>
      </w:r>
      <w:r w:rsidR="00782E45">
        <w:rPr>
          <w:rFonts w:ascii="Palatino-Roman" w:hAnsi="Palatino-Roman" w:cs="Arial"/>
          <w:color w:val="333333"/>
          <w:sz w:val="20"/>
          <w:shd w:val="clear" w:color="auto" w:fill="FFFFFF"/>
        </w:rPr>
        <w:t xml:space="preserve"> and</w:t>
      </w:r>
      <w:r w:rsidRPr="00173DBC">
        <w:rPr>
          <w:rFonts w:ascii="Palatino-Roman" w:hAnsi="Palatino-Roman" w:cs="Arial"/>
          <w:color w:val="333333"/>
          <w:sz w:val="20"/>
          <w:shd w:val="clear" w:color="auto" w:fill="FFFFFF"/>
        </w:rPr>
        <w:t xml:space="preserve"> the cochlear amplifier is then completely saturated and can provide no enhancements to the motion. For sound pressure levels above 90dB the response is thus almost linear, as indicated by the dashed, 1dB/dB, line in </w:t>
      </w:r>
      <w:r w:rsidR="00AE46E0">
        <w:rPr>
          <w:rFonts w:ascii="Palatino-Roman" w:hAnsi="Palatino-Roman" w:cs="Arial"/>
          <w:color w:val="333333"/>
          <w:sz w:val="20"/>
          <w:shd w:val="clear" w:color="auto" w:fill="FFFFFF"/>
        </w:rPr>
        <w:t>Fig.</w:t>
      </w:r>
      <w:r w:rsidR="0079472E">
        <w:rPr>
          <w:rFonts w:ascii="Palatino-Roman" w:hAnsi="Palatino-Roman" w:cs="Arial"/>
          <w:color w:val="333333"/>
          <w:sz w:val="20"/>
          <w:shd w:val="clear" w:color="auto" w:fill="FFFFFF"/>
        </w:rPr>
        <w:t xml:space="preserve"> 1</w:t>
      </w:r>
      <w:r w:rsidR="00CB32D1">
        <w:rPr>
          <w:rFonts w:ascii="Palatino-Roman" w:hAnsi="Palatino-Roman" w:cs="Arial"/>
          <w:color w:val="333333"/>
          <w:sz w:val="20"/>
          <w:shd w:val="clear" w:color="auto" w:fill="FFFFFF"/>
        </w:rPr>
        <w:t>8</w:t>
      </w:r>
      <w:r w:rsidRPr="00173DBC">
        <w:rPr>
          <w:rFonts w:ascii="Palatino-Roman" w:hAnsi="Palatino-Roman" w:cs="Arial"/>
          <w:color w:val="333333"/>
          <w:sz w:val="20"/>
          <w:shd w:val="clear" w:color="auto" w:fill="FFFFFF"/>
        </w:rPr>
        <w:t>(c).</w:t>
      </w:r>
      <w:r w:rsidR="00AA76E0">
        <w:rPr>
          <w:rFonts w:ascii="Palatino-Roman" w:hAnsi="Palatino-Roman" w:cs="Arial"/>
          <w:color w:val="333333"/>
          <w:sz w:val="20"/>
          <w:shd w:val="clear" w:color="auto" w:fill="FFFFFF"/>
        </w:rPr>
        <w:t xml:space="preserve"> </w:t>
      </w:r>
      <w:r w:rsidRPr="00173DBC">
        <w:rPr>
          <w:rFonts w:ascii="Palatino-Roman" w:hAnsi="Palatino-Roman" w:cs="Arial"/>
          <w:color w:val="333333"/>
          <w:sz w:val="20"/>
          <w:shd w:val="clear" w:color="auto" w:fill="FFFFFF"/>
        </w:rPr>
        <w:t>For sound pressure levels between about 30dB and 90dB, the slope of the level curve is about 1/3dB/dB</w:t>
      </w:r>
      <w:r w:rsidR="00782E45">
        <w:rPr>
          <w:rFonts w:ascii="Palatino-Roman" w:hAnsi="Palatino-Roman" w:cs="Arial"/>
          <w:color w:val="333333"/>
          <w:sz w:val="20"/>
          <w:shd w:val="clear" w:color="auto" w:fill="FFFFFF"/>
        </w:rPr>
        <w:t xml:space="preserve">. </w:t>
      </w:r>
      <w:r w:rsidRPr="00173DBC">
        <w:rPr>
          <w:rFonts w:ascii="Palatino-Roman" w:hAnsi="Palatino-Roman" w:cs="Arial"/>
          <w:color w:val="333333"/>
          <w:sz w:val="20"/>
          <w:shd w:val="clear" w:color="auto" w:fill="FFFFFF"/>
        </w:rPr>
        <w:t xml:space="preserve"> A 60dB dynamic range of sound pressure level is thus converted to a 20dB dynamic range of cochlear motion, which can be faithfully converted into neural signals by the inner hair cells.</w:t>
      </w:r>
    </w:p>
    <w:p w:rsidR="00173DBC" w:rsidRPr="00173DBC" w:rsidRDefault="00173DBC" w:rsidP="00CB32D1">
      <w:pPr>
        <w:autoSpaceDE w:val="0"/>
        <w:autoSpaceDN w:val="0"/>
        <w:adjustRightInd w:val="0"/>
        <w:jc w:val="both"/>
        <w:rPr>
          <w:rFonts w:ascii="Palatino-Roman" w:hAnsi="Palatino-Roman" w:cs="Arial"/>
          <w:color w:val="333333"/>
          <w:sz w:val="20"/>
          <w:shd w:val="clear" w:color="auto" w:fill="FFFFFF"/>
        </w:rPr>
      </w:pPr>
      <w:r w:rsidRPr="00173DBC">
        <w:rPr>
          <w:rFonts w:ascii="Palatino-Roman" w:hAnsi="Palatino-Roman" w:cs="Arial"/>
          <w:color w:val="333333"/>
          <w:sz w:val="20"/>
          <w:shd w:val="clear" w:color="auto" w:fill="FFFFFF"/>
        </w:rPr>
        <w:t>It is the outer hair cells which are mainly damaged by loud sounds or the ageing process</w:t>
      </w:r>
      <w:r w:rsidR="00AA76E0">
        <w:rPr>
          <w:rFonts w:ascii="Palatino-Roman" w:hAnsi="Palatino-Roman" w:cs="Arial"/>
          <w:color w:val="333333"/>
          <w:sz w:val="20"/>
          <w:shd w:val="clear" w:color="auto" w:fill="FFFFFF"/>
        </w:rPr>
        <w:t>,</w:t>
      </w:r>
      <w:r w:rsidRPr="00173DBC">
        <w:rPr>
          <w:rFonts w:ascii="Palatino-Roman" w:hAnsi="Palatino-Roman" w:cs="Arial"/>
          <w:color w:val="333333"/>
          <w:sz w:val="20"/>
          <w:shd w:val="clear" w:color="auto" w:fill="FFFFFF"/>
        </w:rPr>
        <w:t xml:space="preserve"> and this damage is one of the main causes of deafness. In the absence of these outer hair cells</w:t>
      </w:r>
      <w:r w:rsidR="00782E45">
        <w:rPr>
          <w:rFonts w:ascii="Palatino-Roman" w:hAnsi="Palatino-Roman" w:cs="Arial"/>
          <w:color w:val="333333"/>
          <w:sz w:val="20"/>
          <w:shd w:val="clear" w:color="auto" w:fill="FFFFFF"/>
        </w:rPr>
        <w:t>,</w:t>
      </w:r>
      <w:r w:rsidRPr="00173DBC">
        <w:rPr>
          <w:rFonts w:ascii="Palatino-Roman" w:hAnsi="Palatino-Roman" w:cs="Arial"/>
          <w:color w:val="333333"/>
          <w:sz w:val="20"/>
          <w:shd w:val="clear" w:color="auto" w:fill="FFFFFF"/>
        </w:rPr>
        <w:t xml:space="preserve"> the cochlear amplifier no longer functions and the level curve in </w:t>
      </w:r>
      <w:r w:rsidR="00AE46E0">
        <w:rPr>
          <w:rFonts w:ascii="Palatino-Roman" w:hAnsi="Palatino-Roman" w:cs="Arial"/>
          <w:color w:val="333333"/>
          <w:sz w:val="20"/>
          <w:shd w:val="clear" w:color="auto" w:fill="FFFFFF"/>
        </w:rPr>
        <w:t>Fig.</w:t>
      </w:r>
      <w:r w:rsidR="0079472E">
        <w:rPr>
          <w:rFonts w:ascii="Palatino-Roman" w:hAnsi="Palatino-Roman" w:cs="Arial"/>
          <w:color w:val="333333"/>
          <w:sz w:val="20"/>
          <w:shd w:val="clear" w:color="auto" w:fill="FFFFFF"/>
        </w:rPr>
        <w:t xml:space="preserve"> 1</w:t>
      </w:r>
      <w:r w:rsidR="00CB32D1">
        <w:rPr>
          <w:rFonts w:ascii="Palatino-Roman" w:hAnsi="Palatino-Roman" w:cs="Arial"/>
          <w:color w:val="333333"/>
          <w:sz w:val="20"/>
          <w:shd w:val="clear" w:color="auto" w:fill="FFFFFF"/>
        </w:rPr>
        <w:t>8</w:t>
      </w:r>
      <w:r w:rsidRPr="00173DBC">
        <w:rPr>
          <w:rFonts w:ascii="Palatino-Roman" w:hAnsi="Palatino-Roman" w:cs="Arial"/>
          <w:color w:val="333333"/>
          <w:sz w:val="20"/>
          <w:shd w:val="clear" w:color="auto" w:fill="FFFFFF"/>
        </w:rPr>
        <w:t>(c) will revert to the dashed, linear, line. Not only will the low level amplification then be lost, which could be compensated for with a high</w:t>
      </w:r>
      <w:r w:rsidR="00782E45">
        <w:rPr>
          <w:rFonts w:ascii="Palatino-Roman" w:hAnsi="Palatino-Roman" w:cs="Arial"/>
          <w:color w:val="333333"/>
          <w:sz w:val="20"/>
          <w:shd w:val="clear" w:color="auto" w:fill="FFFFFF"/>
        </w:rPr>
        <w:t>-</w:t>
      </w:r>
      <w:r w:rsidRPr="00173DBC">
        <w:rPr>
          <w:rFonts w:ascii="Palatino-Roman" w:hAnsi="Palatino-Roman" w:cs="Arial"/>
          <w:color w:val="333333"/>
          <w:sz w:val="20"/>
          <w:shd w:val="clear" w:color="auto" w:fill="FFFFFF"/>
        </w:rPr>
        <w:t>gain hearing aid, but the compression effect of the cochlear amplifier will als</w:t>
      </w:r>
      <w:r w:rsidR="00782E45">
        <w:rPr>
          <w:rFonts w:ascii="Palatino-Roman" w:hAnsi="Palatino-Roman" w:cs="Arial"/>
          <w:color w:val="333333"/>
          <w:sz w:val="20"/>
          <w:shd w:val="clear" w:color="auto" w:fill="FFFFFF"/>
        </w:rPr>
        <w:t>o disappear, making</w:t>
      </w:r>
      <w:r w:rsidRPr="00173DBC">
        <w:rPr>
          <w:rFonts w:ascii="Palatino-Roman" w:hAnsi="Palatino-Roman" w:cs="Arial"/>
          <w:color w:val="333333"/>
          <w:sz w:val="20"/>
          <w:shd w:val="clear" w:color="auto" w:fill="FFFFFF"/>
        </w:rPr>
        <w:t xml:space="preserve"> a higher level </w:t>
      </w:r>
      <w:r w:rsidR="00782E45">
        <w:rPr>
          <w:rFonts w:ascii="Palatino-Roman" w:hAnsi="Palatino-Roman" w:cs="Arial"/>
          <w:color w:val="333333"/>
          <w:sz w:val="20"/>
          <w:shd w:val="clear" w:color="auto" w:fill="FFFFFF"/>
        </w:rPr>
        <w:t xml:space="preserve">sound </w:t>
      </w:r>
      <w:r w:rsidRPr="00173DBC">
        <w:rPr>
          <w:rFonts w:ascii="Palatino-Roman" w:hAnsi="Palatino-Roman" w:cs="Arial"/>
          <w:color w:val="333333"/>
          <w:sz w:val="20"/>
          <w:shd w:val="clear" w:color="auto" w:fill="FFFFFF"/>
        </w:rPr>
        <w:t>feel uncomfortably loud if such a high</w:t>
      </w:r>
      <w:r w:rsidR="00782E45">
        <w:rPr>
          <w:rFonts w:ascii="Palatino-Roman" w:hAnsi="Palatino-Roman" w:cs="Arial"/>
          <w:color w:val="333333"/>
          <w:sz w:val="20"/>
          <w:shd w:val="clear" w:color="auto" w:fill="FFFFFF"/>
        </w:rPr>
        <w:t>-</w:t>
      </w:r>
      <w:r w:rsidRPr="00173DBC">
        <w:rPr>
          <w:rFonts w:ascii="Palatino-Roman" w:hAnsi="Palatino-Roman" w:cs="Arial"/>
          <w:color w:val="333333"/>
          <w:sz w:val="20"/>
          <w:shd w:val="clear" w:color="auto" w:fill="FFFFFF"/>
        </w:rPr>
        <w:t>gain hearing aid is used.</w:t>
      </w:r>
    </w:p>
    <w:p w:rsidR="00173DBC" w:rsidRDefault="00173DBC" w:rsidP="00CB32D1">
      <w:pPr>
        <w:autoSpaceDE w:val="0"/>
        <w:autoSpaceDN w:val="0"/>
        <w:adjustRightInd w:val="0"/>
        <w:jc w:val="both"/>
        <w:rPr>
          <w:rFonts w:ascii="Palatino-Roman" w:hAnsi="Palatino-Roman" w:cs="Arial"/>
          <w:color w:val="333333"/>
          <w:sz w:val="20"/>
          <w:shd w:val="clear" w:color="auto" w:fill="FFFFFF"/>
        </w:rPr>
      </w:pPr>
      <w:r w:rsidRPr="00173DBC">
        <w:rPr>
          <w:rFonts w:ascii="Palatino-Roman" w:hAnsi="Palatino-Roman" w:cs="Arial"/>
          <w:color w:val="333333"/>
          <w:sz w:val="20"/>
          <w:shd w:val="clear" w:color="auto" w:fill="FFFFFF"/>
        </w:rPr>
        <w:t xml:space="preserve">Nonlinear damping thus plays an important role in the normal functioning of our sense of hearing, and has been used for some years to explain the dynamic behaviour of the cochlea </w:t>
      </w:r>
      <w:r w:rsidR="00CB32D1">
        <w:rPr>
          <w:rFonts w:ascii="Palatino-Roman" w:hAnsi="Palatino-Roman" w:cs="Arial"/>
          <w:color w:val="333333"/>
          <w:sz w:val="20"/>
          <w:shd w:val="clear" w:color="auto" w:fill="FFFFFF"/>
        </w:rPr>
        <w:t>[</w:t>
      </w:r>
      <w:r w:rsidR="00DB78D2">
        <w:rPr>
          <w:rFonts w:ascii="Palatino-Roman" w:hAnsi="Palatino-Roman" w:cs="Arial"/>
          <w:color w:val="333333"/>
          <w:sz w:val="20"/>
          <w:shd w:val="clear" w:color="auto" w:fill="FFFFFF"/>
        </w:rPr>
        <w:t>4</w:t>
      </w:r>
      <w:r w:rsidR="00A701FC">
        <w:rPr>
          <w:rFonts w:ascii="Palatino-Roman" w:hAnsi="Palatino-Roman" w:cs="Arial"/>
          <w:color w:val="333333"/>
          <w:sz w:val="20"/>
          <w:shd w:val="clear" w:color="auto" w:fill="FFFFFF"/>
        </w:rPr>
        <w:t>8</w:t>
      </w:r>
      <w:r w:rsidR="00B41CB0">
        <w:rPr>
          <w:rFonts w:ascii="Palatino-Roman" w:hAnsi="Palatino-Roman" w:cs="Arial"/>
          <w:color w:val="333333"/>
          <w:sz w:val="20"/>
          <w:shd w:val="clear" w:color="auto" w:fill="FFFFFF"/>
        </w:rPr>
        <w:t>,</w:t>
      </w:r>
      <w:r w:rsidR="00CB32D1">
        <w:rPr>
          <w:rFonts w:ascii="Palatino-Roman" w:hAnsi="Palatino-Roman" w:cs="Arial"/>
          <w:color w:val="333333"/>
          <w:sz w:val="20"/>
          <w:shd w:val="clear" w:color="auto" w:fill="FFFFFF"/>
        </w:rPr>
        <w:t xml:space="preserve"> </w:t>
      </w:r>
      <w:r w:rsidR="00A701FC">
        <w:rPr>
          <w:rFonts w:ascii="Palatino-Roman" w:hAnsi="Palatino-Roman" w:cs="Arial"/>
          <w:color w:val="333333"/>
          <w:sz w:val="20"/>
          <w:shd w:val="clear" w:color="auto" w:fill="FFFFFF"/>
        </w:rPr>
        <w:t>49</w:t>
      </w:r>
      <w:proofErr w:type="gramStart"/>
      <w:r w:rsidRPr="00173DBC">
        <w:rPr>
          <w:rFonts w:ascii="Palatino-Roman" w:hAnsi="Palatino-Roman" w:cs="Arial"/>
          <w:color w:val="333333"/>
          <w:sz w:val="20"/>
          <w:shd w:val="clear" w:color="auto" w:fill="FFFFFF"/>
        </w:rPr>
        <w:t>,5</w:t>
      </w:r>
      <w:proofErr w:type="gramEnd"/>
      <w:r w:rsidRPr="00173DBC">
        <w:rPr>
          <w:rFonts w:ascii="Palatino-Roman" w:hAnsi="Palatino-Roman" w:cs="Arial"/>
          <w:color w:val="333333"/>
          <w:sz w:val="20"/>
          <w:shd w:val="clear" w:color="auto" w:fill="FFFFFF"/>
        </w:rPr>
        <w:t xml:space="preserve">]. In fact the analysis of cochlear mechanics is more complicated than suggested above, since the </w:t>
      </w:r>
      <w:proofErr w:type="spellStart"/>
      <w:r w:rsidRPr="00173DBC">
        <w:rPr>
          <w:rFonts w:ascii="Palatino-Roman" w:hAnsi="Palatino-Roman" w:cs="Arial"/>
          <w:color w:val="333333"/>
          <w:sz w:val="20"/>
          <w:shd w:val="clear" w:color="auto" w:fill="FFFFFF"/>
        </w:rPr>
        <w:t>dyna</w:t>
      </w:r>
      <w:r w:rsidR="00BC5EBC">
        <w:rPr>
          <w:rFonts w:ascii="Palatino-Roman" w:hAnsi="Palatino-Roman" w:cs="Arial"/>
          <w:color w:val="333333"/>
          <w:sz w:val="20"/>
          <w:shd w:val="clear" w:color="auto" w:fill="FFFFFF"/>
        </w:rPr>
        <w:t>F</w:t>
      </w:r>
      <w:r w:rsidRPr="00173DBC">
        <w:rPr>
          <w:rFonts w:ascii="Palatino-Roman" w:hAnsi="Palatino-Roman" w:cs="Arial"/>
          <w:color w:val="333333"/>
          <w:sz w:val="20"/>
          <w:shd w:val="clear" w:color="auto" w:fill="FFFFFF"/>
        </w:rPr>
        <w:t>mic</w:t>
      </w:r>
      <w:proofErr w:type="spellEnd"/>
      <w:r w:rsidRPr="00173DBC">
        <w:rPr>
          <w:rFonts w:ascii="Palatino-Roman" w:hAnsi="Palatino-Roman" w:cs="Arial"/>
          <w:color w:val="333333"/>
          <w:sz w:val="20"/>
          <w:shd w:val="clear" w:color="auto" w:fill="FFFFFF"/>
        </w:rPr>
        <w:t xml:space="preserve"> response at each point along the cochlea is coupled with </w:t>
      </w:r>
      <w:r w:rsidR="00AA76E0">
        <w:rPr>
          <w:rFonts w:ascii="Palatino-Roman" w:hAnsi="Palatino-Roman" w:cs="Arial"/>
          <w:color w:val="333333"/>
          <w:sz w:val="20"/>
          <w:shd w:val="clear" w:color="auto" w:fill="FFFFFF"/>
        </w:rPr>
        <w:t>all the</w:t>
      </w:r>
      <w:r w:rsidRPr="00173DBC">
        <w:rPr>
          <w:rFonts w:ascii="Palatino-Roman" w:hAnsi="Palatino-Roman" w:cs="Arial"/>
          <w:color w:val="333333"/>
          <w:sz w:val="20"/>
          <w:shd w:val="clear" w:color="auto" w:fill="FFFFFF"/>
        </w:rPr>
        <w:t xml:space="preserve"> other points, due to the fluid motion in the cochlea fluid chambers. A full nonlinear analysis has to take account of this interaction, for example by iteratively taking </w:t>
      </w:r>
      <w:r w:rsidR="00782E45">
        <w:rPr>
          <w:rFonts w:ascii="Palatino-Roman" w:hAnsi="Palatino-Roman" w:cs="Arial"/>
          <w:color w:val="333333"/>
          <w:sz w:val="20"/>
          <w:shd w:val="clear" w:color="auto" w:fill="FFFFFF"/>
        </w:rPr>
        <w:t>a</w:t>
      </w:r>
      <w:r w:rsidRPr="00173DBC">
        <w:rPr>
          <w:rFonts w:ascii="Palatino-Roman" w:hAnsi="Palatino-Roman" w:cs="Arial"/>
          <w:color w:val="333333"/>
          <w:sz w:val="20"/>
          <w:shd w:val="clear" w:color="auto" w:fill="FFFFFF"/>
        </w:rPr>
        <w:t xml:space="preserve"> first approximation to the nonlinear local behaviour, linearly coupling each of these via the fluids and then obtaining a better approximation to the nonlinear local response</w:t>
      </w:r>
      <w:r w:rsidR="00782E45">
        <w:rPr>
          <w:rFonts w:ascii="Palatino-Roman" w:hAnsi="Palatino-Roman" w:cs="Arial"/>
          <w:color w:val="333333"/>
          <w:sz w:val="20"/>
          <w:shd w:val="clear" w:color="auto" w:fill="FFFFFF"/>
        </w:rPr>
        <w:t>s at each individual position along the cochlea</w:t>
      </w:r>
      <w:r w:rsidRPr="00173DBC">
        <w:rPr>
          <w:rFonts w:ascii="Palatino-Roman" w:hAnsi="Palatino-Roman" w:cs="Arial"/>
          <w:color w:val="333333"/>
          <w:sz w:val="20"/>
          <w:shd w:val="clear" w:color="auto" w:fill="FFFFFF"/>
        </w:rPr>
        <w:t xml:space="preserve">. This iterative quasi-linear approach </w:t>
      </w:r>
      <w:r w:rsidR="00782E45">
        <w:rPr>
          <w:rFonts w:ascii="Palatino-Roman" w:hAnsi="Palatino-Roman" w:cs="Arial"/>
          <w:color w:val="333333"/>
          <w:sz w:val="20"/>
          <w:shd w:val="clear" w:color="auto" w:fill="FFFFFF"/>
        </w:rPr>
        <w:t>was originally developed</w:t>
      </w:r>
      <w:r w:rsidRPr="00173DBC">
        <w:rPr>
          <w:rFonts w:ascii="Palatino-Roman" w:hAnsi="Palatino-Roman" w:cs="Arial"/>
          <w:color w:val="333333"/>
          <w:sz w:val="20"/>
          <w:shd w:val="clear" w:color="auto" w:fill="FFFFFF"/>
        </w:rPr>
        <w:t xml:space="preserve"> for tonal excitation and for combinations of tones </w:t>
      </w:r>
      <w:r w:rsidR="00CB32D1">
        <w:rPr>
          <w:rFonts w:ascii="Palatino-Roman" w:hAnsi="Palatino-Roman" w:cs="Arial"/>
          <w:color w:val="333333"/>
          <w:sz w:val="20"/>
          <w:shd w:val="clear" w:color="auto" w:fill="FFFFFF"/>
        </w:rPr>
        <w:t>[</w:t>
      </w:r>
      <w:r w:rsidR="00C86EC5">
        <w:rPr>
          <w:rFonts w:ascii="Palatino-Roman" w:hAnsi="Palatino-Roman" w:cs="Arial"/>
          <w:color w:val="333333"/>
          <w:sz w:val="20"/>
          <w:shd w:val="clear" w:color="auto" w:fill="FFFFFF"/>
        </w:rPr>
        <w:t>5</w:t>
      </w:r>
      <w:r w:rsidR="00A701FC">
        <w:rPr>
          <w:rFonts w:ascii="Palatino-Roman" w:hAnsi="Palatino-Roman" w:cs="Arial"/>
          <w:color w:val="333333"/>
          <w:sz w:val="20"/>
          <w:shd w:val="clear" w:color="auto" w:fill="FFFFFF"/>
        </w:rPr>
        <w:t>0</w:t>
      </w:r>
      <w:r w:rsidR="00C86EC5">
        <w:rPr>
          <w:rFonts w:ascii="Palatino-Roman" w:hAnsi="Palatino-Roman" w:cs="Arial"/>
          <w:color w:val="333333"/>
          <w:sz w:val="20"/>
          <w:shd w:val="clear" w:color="auto" w:fill="FFFFFF"/>
        </w:rPr>
        <w:t>-5</w:t>
      </w:r>
      <w:r w:rsidR="00A701FC">
        <w:rPr>
          <w:rFonts w:ascii="Palatino-Roman" w:hAnsi="Palatino-Roman" w:cs="Arial"/>
          <w:color w:val="333333"/>
          <w:sz w:val="20"/>
          <w:shd w:val="clear" w:color="auto" w:fill="FFFFFF"/>
        </w:rPr>
        <w:t>1</w:t>
      </w:r>
      <w:r w:rsidRPr="00173DBC">
        <w:rPr>
          <w:rFonts w:ascii="Palatino-Roman" w:hAnsi="Palatino-Roman" w:cs="Arial"/>
          <w:color w:val="333333"/>
          <w:sz w:val="20"/>
          <w:shd w:val="clear" w:color="auto" w:fill="FFFFFF"/>
        </w:rPr>
        <w:t xml:space="preserve">], </w:t>
      </w:r>
      <w:r w:rsidR="00782E45">
        <w:rPr>
          <w:rFonts w:ascii="Palatino-Roman" w:hAnsi="Palatino-Roman" w:cs="Arial"/>
          <w:color w:val="333333"/>
          <w:sz w:val="20"/>
          <w:shd w:val="clear" w:color="auto" w:fill="FFFFFF"/>
        </w:rPr>
        <w:t xml:space="preserve">but </w:t>
      </w:r>
      <w:r w:rsidRPr="00173DBC">
        <w:rPr>
          <w:rFonts w:ascii="Palatino-Roman" w:hAnsi="Palatino-Roman" w:cs="Arial"/>
          <w:color w:val="333333"/>
          <w:sz w:val="20"/>
          <w:shd w:val="clear" w:color="auto" w:fill="FFFFFF"/>
        </w:rPr>
        <w:t xml:space="preserve">also </w:t>
      </w:r>
      <w:r w:rsidR="00782E45">
        <w:rPr>
          <w:rFonts w:ascii="Palatino-Roman" w:hAnsi="Palatino-Roman" w:cs="Arial"/>
          <w:color w:val="333333"/>
          <w:sz w:val="20"/>
          <w:shd w:val="clear" w:color="auto" w:fill="FFFFFF"/>
        </w:rPr>
        <w:t xml:space="preserve">has been used </w:t>
      </w:r>
      <w:r w:rsidRPr="00173DBC">
        <w:rPr>
          <w:rFonts w:ascii="Palatino-Roman" w:hAnsi="Palatino-Roman" w:cs="Arial"/>
          <w:color w:val="333333"/>
          <w:sz w:val="20"/>
          <w:shd w:val="clear" w:color="auto" w:fill="FFFFFF"/>
        </w:rPr>
        <w:t>for broadband random excitation [</w:t>
      </w:r>
      <w:r w:rsidR="00C86EC5">
        <w:rPr>
          <w:rFonts w:ascii="Palatino-Roman" w:hAnsi="Palatino-Roman" w:cs="Arial"/>
          <w:color w:val="333333"/>
          <w:sz w:val="20"/>
          <w:shd w:val="clear" w:color="auto" w:fill="FFFFFF"/>
        </w:rPr>
        <w:t>5</w:t>
      </w:r>
      <w:r w:rsidR="00A701FC">
        <w:rPr>
          <w:rFonts w:ascii="Palatino-Roman" w:hAnsi="Palatino-Roman" w:cs="Arial"/>
          <w:color w:val="333333"/>
          <w:sz w:val="20"/>
          <w:shd w:val="clear" w:color="auto" w:fill="FFFFFF"/>
        </w:rPr>
        <w:t>2</w:t>
      </w:r>
      <w:r w:rsidR="00C86EC5">
        <w:rPr>
          <w:rFonts w:ascii="Palatino-Roman" w:hAnsi="Palatino-Roman" w:cs="Arial"/>
          <w:color w:val="333333"/>
          <w:sz w:val="20"/>
          <w:shd w:val="clear" w:color="auto" w:fill="FFFFFF"/>
        </w:rPr>
        <w:t>,5</w:t>
      </w:r>
      <w:r w:rsidR="00A701FC">
        <w:rPr>
          <w:rFonts w:ascii="Palatino-Roman" w:hAnsi="Palatino-Roman" w:cs="Arial"/>
          <w:color w:val="333333"/>
          <w:sz w:val="20"/>
          <w:shd w:val="clear" w:color="auto" w:fill="FFFFFF"/>
        </w:rPr>
        <w:t>3</w:t>
      </w:r>
      <w:r w:rsidRPr="00173DBC">
        <w:rPr>
          <w:rFonts w:ascii="Palatino-Roman" w:hAnsi="Palatino-Roman" w:cs="Arial"/>
          <w:color w:val="333333"/>
          <w:sz w:val="20"/>
          <w:shd w:val="clear" w:color="auto" w:fill="FFFFFF"/>
        </w:rPr>
        <w:t xml:space="preserve">] using cross correlation methods </w:t>
      </w:r>
      <w:r w:rsidR="00782E45">
        <w:rPr>
          <w:rFonts w:ascii="Palatino-Roman" w:hAnsi="Palatino-Roman" w:cs="Arial"/>
          <w:color w:val="333333"/>
          <w:sz w:val="20"/>
          <w:shd w:val="clear" w:color="auto" w:fill="FFFFFF"/>
        </w:rPr>
        <w:t>with</w:t>
      </w:r>
      <w:r w:rsidRPr="00173DBC">
        <w:rPr>
          <w:rFonts w:ascii="Palatino-Roman" w:hAnsi="Palatino-Roman" w:cs="Arial"/>
          <w:color w:val="333333"/>
          <w:sz w:val="20"/>
          <w:shd w:val="clear" w:color="auto" w:fill="FFFFFF"/>
        </w:rPr>
        <w:t xml:space="preserve"> a theory that is similar to those discussed in section 5 above, which in this field is called the equivalent nonlinear or EQ-NL theorem </w:t>
      </w:r>
      <w:r w:rsidR="00CB32D1">
        <w:rPr>
          <w:rFonts w:ascii="Palatino-Roman" w:hAnsi="Palatino-Roman" w:cs="Arial"/>
          <w:color w:val="333333"/>
          <w:sz w:val="20"/>
          <w:shd w:val="clear" w:color="auto" w:fill="FFFFFF"/>
        </w:rPr>
        <w:t>[</w:t>
      </w:r>
      <w:r w:rsidR="00C86EC5">
        <w:rPr>
          <w:rFonts w:ascii="Palatino-Roman" w:hAnsi="Palatino-Roman" w:cs="Arial"/>
          <w:color w:val="333333"/>
          <w:sz w:val="20"/>
          <w:shd w:val="clear" w:color="auto" w:fill="FFFFFF"/>
        </w:rPr>
        <w:t>5</w:t>
      </w:r>
      <w:r w:rsidR="00A701FC">
        <w:rPr>
          <w:rFonts w:ascii="Palatino-Roman" w:hAnsi="Palatino-Roman" w:cs="Arial"/>
          <w:color w:val="333333"/>
          <w:sz w:val="20"/>
          <w:shd w:val="clear" w:color="auto" w:fill="FFFFFF"/>
        </w:rPr>
        <w:t>4</w:t>
      </w:r>
      <w:r w:rsidRPr="00173DBC">
        <w:rPr>
          <w:rFonts w:ascii="Palatino-Roman" w:hAnsi="Palatino-Roman" w:cs="Arial"/>
          <w:color w:val="333333"/>
          <w:sz w:val="20"/>
          <w:shd w:val="clear" w:color="auto" w:fill="FFFFFF"/>
        </w:rPr>
        <w:t>].</w:t>
      </w:r>
      <w:r w:rsidR="00782E45">
        <w:rPr>
          <w:rFonts w:ascii="Palatino-Roman" w:hAnsi="Palatino-Roman" w:cs="Arial"/>
          <w:color w:val="333333"/>
          <w:sz w:val="20"/>
          <w:shd w:val="clear" w:color="auto" w:fill="FFFFFF"/>
        </w:rPr>
        <w:t xml:space="preserve"> Similar iterative methods have been used for other distributed nonlinear systems, such as the response of underwater </w:t>
      </w:r>
      <w:r w:rsidR="00891187">
        <w:rPr>
          <w:rFonts w:ascii="Palatino-Roman" w:hAnsi="Palatino-Roman" w:cs="Arial"/>
          <w:color w:val="333333"/>
          <w:sz w:val="20"/>
          <w:shd w:val="clear" w:color="auto" w:fill="FFFFFF"/>
        </w:rPr>
        <w:t xml:space="preserve">structures and </w:t>
      </w:r>
      <w:r w:rsidR="00782E45">
        <w:rPr>
          <w:rFonts w:ascii="Palatino-Roman" w:hAnsi="Palatino-Roman" w:cs="Arial"/>
          <w:color w:val="333333"/>
          <w:sz w:val="20"/>
          <w:shd w:val="clear" w:color="auto" w:fill="FFFFFF"/>
        </w:rPr>
        <w:t xml:space="preserve">cables </w:t>
      </w:r>
      <w:r w:rsidR="00C50911">
        <w:rPr>
          <w:rFonts w:ascii="Palatino-Roman" w:hAnsi="Palatino-Roman" w:cs="Arial"/>
          <w:color w:val="333333"/>
          <w:sz w:val="20"/>
          <w:shd w:val="clear" w:color="auto" w:fill="FFFFFF"/>
        </w:rPr>
        <w:t>that</w:t>
      </w:r>
      <w:r w:rsidR="00782E45">
        <w:rPr>
          <w:rFonts w:ascii="Palatino-Roman" w:hAnsi="Palatino-Roman" w:cs="Arial"/>
          <w:color w:val="333333"/>
          <w:sz w:val="20"/>
          <w:shd w:val="clear" w:color="auto" w:fill="FFFFFF"/>
        </w:rPr>
        <w:t xml:space="preserve"> are damped to different extents along their lengths due to the local flow velocity, which i</w:t>
      </w:r>
      <w:r w:rsidR="00C50911">
        <w:rPr>
          <w:rFonts w:ascii="Palatino-Roman" w:hAnsi="Palatino-Roman" w:cs="Arial"/>
          <w:color w:val="333333"/>
          <w:sz w:val="20"/>
          <w:shd w:val="clear" w:color="auto" w:fill="FFFFFF"/>
        </w:rPr>
        <w:t>t</w:t>
      </w:r>
      <w:r w:rsidR="00782E45">
        <w:rPr>
          <w:rFonts w:ascii="Palatino-Roman" w:hAnsi="Palatino-Roman" w:cs="Arial"/>
          <w:color w:val="333333"/>
          <w:sz w:val="20"/>
          <w:shd w:val="clear" w:color="auto" w:fill="FFFFFF"/>
        </w:rPr>
        <w:t xml:space="preserve">self depends on the </w:t>
      </w:r>
      <w:r w:rsidR="00782E45" w:rsidRPr="00DF2F2F">
        <w:rPr>
          <w:rFonts w:ascii="Palatino-Roman" w:hAnsi="Palatino-Roman" w:cs="Arial"/>
          <w:sz w:val="20"/>
          <w:shd w:val="clear" w:color="auto" w:fill="FFFFFF"/>
        </w:rPr>
        <w:t>motion [</w:t>
      </w:r>
      <w:r w:rsidR="00C86EC5" w:rsidRPr="00DF2F2F">
        <w:rPr>
          <w:rFonts w:ascii="Palatino-Roman" w:hAnsi="Palatino-Roman" w:cs="Arial"/>
          <w:sz w:val="20"/>
          <w:shd w:val="clear" w:color="auto" w:fill="FFFFFF"/>
        </w:rPr>
        <w:t>5</w:t>
      </w:r>
      <w:r w:rsidR="00A701FC">
        <w:rPr>
          <w:rFonts w:ascii="Palatino-Roman" w:hAnsi="Palatino-Roman" w:cs="Arial"/>
          <w:sz w:val="20"/>
          <w:shd w:val="clear" w:color="auto" w:fill="FFFFFF"/>
        </w:rPr>
        <w:t>5</w:t>
      </w:r>
      <w:r w:rsidR="00C86EC5" w:rsidRPr="00DF2F2F">
        <w:rPr>
          <w:rFonts w:ascii="Palatino-Roman" w:hAnsi="Palatino-Roman" w:cs="Arial"/>
          <w:sz w:val="20"/>
          <w:shd w:val="clear" w:color="auto" w:fill="FFFFFF"/>
        </w:rPr>
        <w:t>].</w:t>
      </w:r>
    </w:p>
    <w:p w:rsidR="00064333" w:rsidRDefault="00064333" w:rsidP="00B41CB0">
      <w:pPr>
        <w:autoSpaceDE w:val="0"/>
        <w:autoSpaceDN w:val="0"/>
        <w:adjustRightInd w:val="0"/>
        <w:jc w:val="both"/>
        <w:rPr>
          <w:rFonts w:ascii="Palatino-Roman" w:hAnsi="Palatino-Roman" w:cs="Arial"/>
          <w:color w:val="333333"/>
          <w:sz w:val="20"/>
          <w:shd w:val="clear" w:color="auto" w:fill="FFFFFF"/>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18"/>
        <w:gridCol w:w="3153"/>
        <w:gridCol w:w="3268"/>
      </w:tblGrid>
      <w:tr w:rsidR="00FF2897" w:rsidTr="00064333">
        <w:tc>
          <w:tcPr>
            <w:tcW w:w="3153" w:type="dxa"/>
          </w:tcPr>
          <w:p w:rsidR="00064333" w:rsidRDefault="003E6CD5" w:rsidP="00B41CB0">
            <w:pPr>
              <w:autoSpaceDE w:val="0"/>
              <w:autoSpaceDN w:val="0"/>
              <w:adjustRightInd w:val="0"/>
              <w:jc w:val="both"/>
              <w:rPr>
                <w:rFonts w:ascii="Palatino-Roman" w:hAnsi="Palatino-Roman" w:cs="Arial"/>
                <w:color w:val="333333"/>
                <w:sz w:val="20"/>
                <w:shd w:val="clear" w:color="auto" w:fill="FFFFFF"/>
              </w:rPr>
            </w:pPr>
            <w:r w:rsidRPr="00894293">
              <w:rPr>
                <w:rFonts w:ascii="Times New Roman" w:eastAsia="Times New Roman" w:hAnsi="Times New Roman" w:cs="Times New Roman"/>
                <w:szCs w:val="20"/>
                <w:lang w:eastAsia="en-GB"/>
              </w:rPr>
              <w:object w:dxaOrig="8475" w:dyaOrig="6000">
                <v:shape id="_x0000_i1330" type="#_x0000_t75" style="width:155.3pt;height:110.15pt" o:ole="">
                  <v:imagedata r:id="rId640" o:title=""/>
                </v:shape>
                <o:OLEObject Type="Embed" ProgID="PBrush" ShapeID="_x0000_i1330" DrawAspect="Content" ObjectID="_1495275537" r:id="rId641"/>
              </w:object>
            </w:r>
          </w:p>
        </w:tc>
        <w:tc>
          <w:tcPr>
            <w:tcW w:w="3153" w:type="dxa"/>
          </w:tcPr>
          <w:p w:rsidR="00064333" w:rsidRDefault="00CB32D1" w:rsidP="00B41CB0">
            <w:pPr>
              <w:autoSpaceDE w:val="0"/>
              <w:autoSpaceDN w:val="0"/>
              <w:adjustRightInd w:val="0"/>
              <w:jc w:val="both"/>
              <w:rPr>
                <w:rFonts w:ascii="Palatino-Roman" w:hAnsi="Palatino-Roman" w:cs="Arial"/>
                <w:color w:val="333333"/>
                <w:sz w:val="20"/>
                <w:shd w:val="clear" w:color="auto" w:fill="FFFFFF"/>
              </w:rPr>
            </w:pPr>
            <w:r w:rsidRPr="00C52208">
              <w:rPr>
                <w:rFonts w:ascii="Times New Roman" w:eastAsia="Times New Roman" w:hAnsi="Times New Roman" w:cs="Times New Roman"/>
                <w:szCs w:val="20"/>
                <w:lang w:eastAsia="en-GB"/>
              </w:rPr>
              <w:object w:dxaOrig="8145" w:dyaOrig="6090">
                <v:shape id="_x0000_i1331" type="#_x0000_t75" style="width:146.7pt;height:109.6pt" o:ole="">
                  <v:imagedata r:id="rId642" o:title=""/>
                </v:shape>
                <o:OLEObject Type="Embed" ProgID="PBrush" ShapeID="_x0000_i1331" DrawAspect="Content" ObjectID="_1495275538" r:id="rId643"/>
              </w:object>
            </w:r>
          </w:p>
        </w:tc>
        <w:tc>
          <w:tcPr>
            <w:tcW w:w="3153" w:type="dxa"/>
          </w:tcPr>
          <w:p w:rsidR="00064333" w:rsidRDefault="003E6CD5" w:rsidP="00B41CB0">
            <w:pPr>
              <w:autoSpaceDE w:val="0"/>
              <w:autoSpaceDN w:val="0"/>
              <w:adjustRightInd w:val="0"/>
              <w:jc w:val="both"/>
              <w:rPr>
                <w:rFonts w:ascii="Palatino-Roman" w:hAnsi="Palatino-Roman" w:cs="Arial"/>
                <w:color w:val="333333"/>
                <w:sz w:val="20"/>
                <w:shd w:val="clear" w:color="auto" w:fill="FFFFFF"/>
              </w:rPr>
            </w:pPr>
            <w:r w:rsidRPr="00894293">
              <w:rPr>
                <w:rFonts w:ascii="Times New Roman" w:eastAsia="Times New Roman" w:hAnsi="Times New Roman" w:cs="Times New Roman"/>
                <w:szCs w:val="20"/>
                <w:lang w:eastAsia="en-GB"/>
              </w:rPr>
              <w:object w:dxaOrig="8820" w:dyaOrig="6210">
                <v:shape id="_x0000_i1332" type="#_x0000_t75" style="width:152.6pt;height:108.55pt" o:ole="">
                  <v:imagedata r:id="rId644" o:title=""/>
                </v:shape>
                <o:OLEObject Type="Embed" ProgID="PBrush" ShapeID="_x0000_i1332" DrawAspect="Content" ObjectID="_1495275539" r:id="rId645"/>
              </w:object>
            </w:r>
          </w:p>
        </w:tc>
      </w:tr>
      <w:tr w:rsidR="00FF2897" w:rsidTr="00064333">
        <w:tc>
          <w:tcPr>
            <w:tcW w:w="3153" w:type="dxa"/>
          </w:tcPr>
          <w:p w:rsidR="00064333" w:rsidRPr="00064333" w:rsidRDefault="00064333" w:rsidP="00064333">
            <w:pPr>
              <w:autoSpaceDE w:val="0"/>
              <w:autoSpaceDN w:val="0"/>
              <w:adjustRightInd w:val="0"/>
              <w:jc w:val="center"/>
              <w:rPr>
                <w:rFonts w:ascii="Palatino-Roman" w:eastAsia="Times New Roman" w:hAnsi="Palatino-Roman" w:cs="Arial"/>
                <w:color w:val="333333"/>
                <w:sz w:val="20"/>
                <w:szCs w:val="20"/>
                <w:shd w:val="clear" w:color="auto" w:fill="FFFFFF"/>
                <w:lang w:eastAsia="en-GB"/>
              </w:rPr>
            </w:pPr>
            <w:r w:rsidRPr="00064333">
              <w:rPr>
                <w:rFonts w:ascii="Palatino-Roman" w:eastAsia="Times New Roman" w:hAnsi="Palatino-Roman" w:cs="Arial"/>
                <w:color w:val="333333"/>
                <w:sz w:val="20"/>
                <w:szCs w:val="20"/>
                <w:shd w:val="clear" w:color="auto" w:fill="FFFFFF"/>
                <w:lang w:eastAsia="en-GB"/>
              </w:rPr>
              <w:t>(a)</w:t>
            </w:r>
          </w:p>
        </w:tc>
        <w:tc>
          <w:tcPr>
            <w:tcW w:w="3153" w:type="dxa"/>
          </w:tcPr>
          <w:p w:rsidR="00064333" w:rsidRPr="00064333" w:rsidRDefault="00064333" w:rsidP="00064333">
            <w:pPr>
              <w:autoSpaceDE w:val="0"/>
              <w:autoSpaceDN w:val="0"/>
              <w:adjustRightInd w:val="0"/>
              <w:jc w:val="center"/>
              <w:rPr>
                <w:rFonts w:ascii="Palatino-Roman" w:eastAsia="Times New Roman" w:hAnsi="Palatino-Roman" w:cs="Arial"/>
                <w:color w:val="333333"/>
                <w:sz w:val="20"/>
                <w:szCs w:val="20"/>
                <w:shd w:val="clear" w:color="auto" w:fill="FFFFFF"/>
                <w:lang w:eastAsia="en-GB"/>
              </w:rPr>
            </w:pPr>
            <w:r w:rsidRPr="00064333">
              <w:rPr>
                <w:rFonts w:ascii="Palatino-Roman" w:eastAsia="Times New Roman" w:hAnsi="Palatino-Roman" w:cs="Arial"/>
                <w:color w:val="333333"/>
                <w:sz w:val="20"/>
                <w:szCs w:val="20"/>
                <w:shd w:val="clear" w:color="auto" w:fill="FFFFFF"/>
                <w:lang w:eastAsia="en-GB"/>
              </w:rPr>
              <w:t>(b)</w:t>
            </w:r>
          </w:p>
        </w:tc>
        <w:tc>
          <w:tcPr>
            <w:tcW w:w="3153" w:type="dxa"/>
          </w:tcPr>
          <w:p w:rsidR="00064333" w:rsidRPr="00064333" w:rsidRDefault="00064333" w:rsidP="00064333">
            <w:pPr>
              <w:autoSpaceDE w:val="0"/>
              <w:autoSpaceDN w:val="0"/>
              <w:adjustRightInd w:val="0"/>
              <w:jc w:val="center"/>
              <w:rPr>
                <w:rFonts w:ascii="Palatino-Roman" w:eastAsia="Times New Roman" w:hAnsi="Palatino-Roman" w:cs="Arial"/>
                <w:color w:val="333333"/>
                <w:sz w:val="20"/>
                <w:szCs w:val="20"/>
                <w:shd w:val="clear" w:color="auto" w:fill="FFFFFF"/>
                <w:lang w:eastAsia="en-GB"/>
              </w:rPr>
            </w:pPr>
            <w:r w:rsidRPr="00064333">
              <w:rPr>
                <w:rFonts w:ascii="Palatino-Roman" w:eastAsia="Times New Roman" w:hAnsi="Palatino-Roman" w:cs="Arial"/>
                <w:color w:val="333333"/>
                <w:sz w:val="20"/>
                <w:szCs w:val="20"/>
                <w:shd w:val="clear" w:color="auto" w:fill="FFFFFF"/>
                <w:lang w:eastAsia="en-GB"/>
              </w:rPr>
              <w:t>(c)</w:t>
            </w:r>
          </w:p>
        </w:tc>
      </w:tr>
    </w:tbl>
    <w:p w:rsidR="00064333" w:rsidRPr="00173DBC" w:rsidRDefault="00064333" w:rsidP="00B41CB0">
      <w:pPr>
        <w:autoSpaceDE w:val="0"/>
        <w:autoSpaceDN w:val="0"/>
        <w:adjustRightInd w:val="0"/>
        <w:jc w:val="both"/>
        <w:rPr>
          <w:rFonts w:ascii="Palatino-Roman" w:hAnsi="Palatino-Roman" w:cs="Arial"/>
          <w:color w:val="333333"/>
          <w:sz w:val="20"/>
          <w:shd w:val="clear" w:color="auto" w:fill="FFFFFF"/>
        </w:rPr>
      </w:pPr>
    </w:p>
    <w:p w:rsidR="00173DBC" w:rsidRPr="003E6CD5" w:rsidRDefault="0047736F" w:rsidP="00CB32D1">
      <w:pPr>
        <w:jc w:val="center"/>
        <w:rPr>
          <w:rFonts w:ascii="Palatino-Roman" w:hAnsi="Palatino-Roman" w:cs="Arial"/>
          <w:sz w:val="20"/>
          <w:shd w:val="clear" w:color="auto" w:fill="FFFFFF"/>
        </w:rPr>
      </w:pPr>
      <w:r>
        <w:rPr>
          <w:rFonts w:ascii="Palatino-Roman" w:hAnsi="Palatino-Roman" w:cs="Arial"/>
          <w:color w:val="333333"/>
          <w:sz w:val="20"/>
          <w:shd w:val="clear" w:color="auto" w:fill="FFFFFF"/>
        </w:rPr>
        <w:t>Figure</w:t>
      </w:r>
      <w:r w:rsidR="00173DBC" w:rsidRPr="00173DBC">
        <w:rPr>
          <w:rFonts w:ascii="Palatino-Roman" w:hAnsi="Palatino-Roman" w:cs="Arial"/>
          <w:color w:val="333333"/>
          <w:sz w:val="20"/>
          <w:shd w:val="clear" w:color="auto" w:fill="FFFFFF"/>
        </w:rPr>
        <w:t xml:space="preserve"> </w:t>
      </w:r>
      <w:r w:rsidR="003A67C2">
        <w:rPr>
          <w:rFonts w:ascii="Palatino-Roman" w:hAnsi="Palatino-Roman" w:cs="Arial"/>
          <w:color w:val="333333"/>
          <w:sz w:val="20"/>
          <w:shd w:val="clear" w:color="auto" w:fill="FFFFFF"/>
        </w:rPr>
        <w:t>1</w:t>
      </w:r>
      <w:r w:rsidR="00CB32D1">
        <w:rPr>
          <w:rFonts w:ascii="Palatino-Roman" w:hAnsi="Palatino-Roman" w:cs="Arial"/>
          <w:color w:val="333333"/>
          <w:sz w:val="20"/>
          <w:shd w:val="clear" w:color="auto" w:fill="FFFFFF"/>
        </w:rPr>
        <w:t>8</w:t>
      </w:r>
      <w:r w:rsidR="00173DBC" w:rsidRPr="00173DBC">
        <w:rPr>
          <w:rFonts w:ascii="Palatino-Roman" w:hAnsi="Palatino-Roman" w:cs="Arial"/>
          <w:color w:val="333333"/>
          <w:sz w:val="20"/>
          <w:shd w:val="clear" w:color="auto" w:fill="FFFFFF"/>
        </w:rPr>
        <w:t>. Output level curves as a function of the input excitation: linear (solid line) a</w:t>
      </w:r>
      <w:r w:rsidR="003E189C">
        <w:rPr>
          <w:rFonts w:ascii="Palatino-Roman" w:hAnsi="Palatino-Roman" w:cs="Arial"/>
          <w:color w:val="333333"/>
          <w:sz w:val="20"/>
          <w:shd w:val="clear" w:color="auto" w:fill="FFFFFF"/>
        </w:rPr>
        <w:t xml:space="preserve">nd nonlinear (dashed line) for </w:t>
      </w:r>
      <w:r w:rsidR="00173DBC" w:rsidRPr="00173DBC">
        <w:rPr>
          <w:rFonts w:ascii="Palatino-Roman" w:hAnsi="Palatino-Roman" w:cs="Arial"/>
          <w:color w:val="333333"/>
          <w:sz w:val="20"/>
          <w:shd w:val="clear" w:color="auto" w:fill="FFFFFF"/>
        </w:rPr>
        <w:t xml:space="preserve">(a) </w:t>
      </w:r>
      <w:r w:rsidR="00C50911">
        <w:rPr>
          <w:rFonts w:ascii="Palatino-Roman" w:hAnsi="Palatino-Roman" w:cs="Arial"/>
          <w:color w:val="333333"/>
          <w:sz w:val="20"/>
          <w:shd w:val="clear" w:color="auto" w:fill="FFFFFF"/>
        </w:rPr>
        <w:t xml:space="preserve">microspeaker or </w:t>
      </w:r>
      <w:r w:rsidR="00173DBC" w:rsidRPr="00173DBC">
        <w:rPr>
          <w:rFonts w:ascii="Palatino-Roman" w:hAnsi="Palatino-Roman" w:cs="Arial"/>
          <w:color w:val="333333"/>
          <w:sz w:val="20"/>
          <w:shd w:val="clear" w:color="auto" w:fill="FFFFFF"/>
        </w:rPr>
        <w:t xml:space="preserve">vibration </w:t>
      </w:r>
      <w:r w:rsidR="00173DBC" w:rsidRPr="003E6CD5">
        <w:rPr>
          <w:rFonts w:ascii="Palatino-Roman" w:hAnsi="Palatino-Roman" w:cs="Arial"/>
          <w:sz w:val="20"/>
          <w:shd w:val="clear" w:color="auto" w:fill="FFFFFF"/>
        </w:rPr>
        <w:t>isolators (b) energy harvesters (c) cochlea</w:t>
      </w:r>
    </w:p>
    <w:p w:rsidR="00173DBC" w:rsidRPr="003E6CD5" w:rsidRDefault="00173DBC" w:rsidP="00F50BFB">
      <w:pPr>
        <w:ind w:left="720" w:firstLine="720"/>
        <w:jc w:val="both"/>
        <w:rPr>
          <w:rFonts w:ascii="MyriadPro-Cond" w:hAnsi="MyriadPro-Cond" w:cs="MyriadPro-Cond"/>
          <w:sz w:val="36"/>
          <w:szCs w:val="36"/>
        </w:rPr>
      </w:pPr>
      <w:r w:rsidRPr="003E6CD5">
        <w:rPr>
          <w:rFonts w:ascii="MyriadPro-Cond" w:hAnsi="MyriadPro-Cond" w:cs="MyriadPro-Cond"/>
          <w:sz w:val="36"/>
          <w:szCs w:val="36"/>
        </w:rPr>
        <w:t>6. Conclusions</w:t>
      </w:r>
    </w:p>
    <w:p w:rsidR="00553628" w:rsidRDefault="00553628" w:rsidP="00173DBC">
      <w:pPr>
        <w:jc w:val="both"/>
        <w:rPr>
          <w:rFonts w:ascii="Palatino-Roman" w:hAnsi="Palatino-Roman" w:cs="Arial"/>
          <w:color w:val="333333"/>
          <w:sz w:val="20"/>
          <w:shd w:val="clear" w:color="auto" w:fill="FFFFFF"/>
        </w:rPr>
      </w:pPr>
    </w:p>
    <w:p w:rsidR="000F66D3" w:rsidRPr="00B21B4C" w:rsidRDefault="000F66D3" w:rsidP="00527E51">
      <w:pPr>
        <w:jc w:val="both"/>
        <w:rPr>
          <w:rFonts w:ascii="Palatino-Roman" w:hAnsi="Palatino-Roman" w:cs="Arial"/>
          <w:i/>
          <w:iCs/>
          <w:color w:val="333333"/>
          <w:sz w:val="20"/>
          <w:shd w:val="clear" w:color="auto" w:fill="FFFFFF"/>
        </w:rPr>
      </w:pPr>
      <w:r>
        <w:rPr>
          <w:rFonts w:ascii="Palatino-Roman" w:hAnsi="Palatino-Roman" w:cs="Arial"/>
          <w:color w:val="333333"/>
          <w:sz w:val="20"/>
          <w:shd w:val="clear" w:color="auto" w:fill="FFFFFF"/>
        </w:rPr>
        <w:t>Nonlinear damping arises due to a variety of mechanisms</w:t>
      </w:r>
      <w:r w:rsidR="001527E0">
        <w:rPr>
          <w:rFonts w:ascii="Palatino-Roman" w:hAnsi="Palatino-Roman" w:cs="Arial"/>
          <w:color w:val="333333"/>
          <w:sz w:val="20"/>
          <w:shd w:val="clear" w:color="auto" w:fill="FFFFFF"/>
        </w:rPr>
        <w:t xml:space="preserve"> in engineering and biological systems</w:t>
      </w:r>
      <w:r>
        <w:rPr>
          <w:rFonts w:ascii="Palatino-Roman" w:hAnsi="Palatino-Roman" w:cs="Arial"/>
          <w:color w:val="333333"/>
          <w:sz w:val="20"/>
          <w:shd w:val="clear" w:color="auto" w:fill="FFFFFF"/>
        </w:rPr>
        <w:t xml:space="preserve"> and commonly acts to limit the resonant response at higher excitation amplitudes. It thus compresses the dynamic range of the response compared with the excitation. </w:t>
      </w:r>
      <w:r w:rsidR="0030288C">
        <w:rPr>
          <w:rFonts w:ascii="Palatino-Roman" w:hAnsi="Palatino-Roman" w:cs="Arial"/>
          <w:color w:val="333333"/>
          <w:sz w:val="20"/>
          <w:shd w:val="clear" w:color="auto" w:fill="FFFFFF"/>
        </w:rPr>
        <w:t>Although t</w:t>
      </w:r>
      <w:r>
        <w:rPr>
          <w:rFonts w:ascii="Palatino-Roman" w:hAnsi="Palatino-Roman" w:cs="Arial"/>
          <w:color w:val="333333"/>
          <w:sz w:val="20"/>
          <w:shd w:val="clear" w:color="auto" w:fill="FFFFFF"/>
        </w:rPr>
        <w:t>he focus of this paper is on systems with positive values of both linear and nonlinear damping, which are thus stable, it is noted that the amplitude response of an unstable systems, with negative linear damping, can be limited by nonlinear damping</w:t>
      </w:r>
      <w:r w:rsidR="0030288C">
        <w:rPr>
          <w:rFonts w:ascii="Palatino-Roman" w:hAnsi="Palatino-Roman" w:cs="Arial"/>
          <w:color w:val="333333"/>
          <w:sz w:val="20"/>
          <w:shd w:val="clear" w:color="auto" w:fill="FFFFFF"/>
        </w:rPr>
        <w:t>, as described by Rayleigh [1]</w:t>
      </w:r>
      <w:r>
        <w:rPr>
          <w:rFonts w:ascii="Palatino-Roman" w:hAnsi="Palatino-Roman" w:cs="Arial"/>
          <w:color w:val="333333"/>
          <w:sz w:val="20"/>
          <w:shd w:val="clear" w:color="auto" w:fill="FFFFFF"/>
        </w:rPr>
        <w:t xml:space="preserve">. In fact, amplitude stabilisation of such instabilities occurs in the human cochlea, where the resulting limit cycle oscillations are known as spontaneous otoacoustic emissions </w:t>
      </w:r>
      <w:r w:rsidR="001527E0" w:rsidRPr="00DF2F2F">
        <w:rPr>
          <w:rFonts w:ascii="Palatino-Roman" w:hAnsi="Palatino-Roman" w:cs="Arial"/>
          <w:sz w:val="20"/>
          <w:shd w:val="clear" w:color="auto" w:fill="FFFFFF"/>
        </w:rPr>
        <w:t>[</w:t>
      </w:r>
      <w:r w:rsidR="00DF2F2F" w:rsidRPr="00DF2F2F">
        <w:rPr>
          <w:rFonts w:ascii="Palatino-Roman" w:hAnsi="Palatino-Roman" w:cs="Arial"/>
          <w:sz w:val="20"/>
          <w:shd w:val="clear" w:color="auto" w:fill="FFFFFF"/>
        </w:rPr>
        <w:t>15</w:t>
      </w:r>
      <w:r w:rsidR="001527E0" w:rsidRPr="00DF2F2F">
        <w:rPr>
          <w:rFonts w:ascii="Palatino-Roman" w:hAnsi="Palatino-Roman" w:cs="Arial"/>
          <w:sz w:val="20"/>
          <w:shd w:val="clear" w:color="auto" w:fill="FFFFFF"/>
        </w:rPr>
        <w:t>]</w:t>
      </w:r>
      <w:r w:rsidR="00B21B4C" w:rsidRPr="00DF2F2F">
        <w:rPr>
          <w:rFonts w:ascii="Palatino-Roman" w:hAnsi="Palatino-Roman" w:cs="Arial"/>
          <w:sz w:val="20"/>
          <w:shd w:val="clear" w:color="auto" w:fill="FFFFFF"/>
        </w:rPr>
        <w:t>.</w:t>
      </w:r>
      <w:r w:rsidR="00B21B4C">
        <w:rPr>
          <w:rFonts w:ascii="Palatino-Roman" w:hAnsi="Palatino-Roman" w:cs="Arial"/>
          <w:color w:val="333333"/>
          <w:sz w:val="20"/>
          <w:shd w:val="clear" w:color="auto" w:fill="FFFFFF"/>
        </w:rPr>
        <w:t xml:space="preserve"> </w:t>
      </w:r>
      <w:r w:rsidR="0030288C">
        <w:rPr>
          <w:rFonts w:ascii="Palatino-Roman" w:hAnsi="Palatino-Roman" w:cs="Arial"/>
          <w:color w:val="333333"/>
          <w:sz w:val="20"/>
          <w:shd w:val="clear" w:color="auto" w:fill="FFFFFF"/>
        </w:rPr>
        <w:t>Even t</w:t>
      </w:r>
      <w:r>
        <w:rPr>
          <w:rFonts w:ascii="Palatino-Roman" w:hAnsi="Palatino-Roman" w:cs="Arial"/>
          <w:color w:val="333333"/>
          <w:sz w:val="20"/>
          <w:shd w:val="clear" w:color="auto" w:fill="FFFFFF"/>
        </w:rPr>
        <w:t xml:space="preserve">hough the stiffness of some </w:t>
      </w:r>
      <w:r w:rsidR="00B21B4C">
        <w:rPr>
          <w:rFonts w:ascii="Palatino-Roman" w:hAnsi="Palatino-Roman" w:cs="Arial"/>
          <w:color w:val="333333"/>
          <w:sz w:val="20"/>
          <w:shd w:val="clear" w:color="auto" w:fill="FFFFFF"/>
        </w:rPr>
        <w:t xml:space="preserve">physical </w:t>
      </w:r>
      <w:r w:rsidR="00527E51">
        <w:rPr>
          <w:rFonts w:ascii="Palatino-Roman" w:hAnsi="Palatino-Roman" w:cs="Arial"/>
          <w:color w:val="333333"/>
          <w:sz w:val="20"/>
          <w:shd w:val="clear" w:color="auto" w:fill="FFFFFF"/>
        </w:rPr>
        <w:t>systems</w:t>
      </w:r>
      <w:r w:rsidR="0030288C">
        <w:rPr>
          <w:rFonts w:ascii="Palatino-Roman" w:hAnsi="Palatino-Roman" w:cs="Arial"/>
          <w:color w:val="333333"/>
          <w:sz w:val="20"/>
          <w:shd w:val="clear" w:color="auto" w:fill="FFFFFF"/>
        </w:rPr>
        <w:t xml:space="preserve">, as well as the damping, </w:t>
      </w:r>
      <w:r>
        <w:rPr>
          <w:rFonts w:ascii="Palatino-Roman" w:hAnsi="Palatino-Roman" w:cs="Arial"/>
          <w:color w:val="333333"/>
          <w:sz w:val="20"/>
          <w:shd w:val="clear" w:color="auto" w:fill="FFFFFF"/>
        </w:rPr>
        <w:t>can change with amplitude</w:t>
      </w:r>
      <w:r w:rsidR="0030288C">
        <w:rPr>
          <w:rFonts w:ascii="Palatino-Roman" w:hAnsi="Palatino-Roman" w:cs="Arial"/>
          <w:color w:val="333333"/>
          <w:sz w:val="20"/>
          <w:shd w:val="clear" w:color="auto" w:fill="FFFFFF"/>
        </w:rPr>
        <w:t>,</w:t>
      </w:r>
      <w:r>
        <w:rPr>
          <w:rFonts w:ascii="Palatino-Roman" w:hAnsi="Palatino-Roman" w:cs="Arial"/>
          <w:color w:val="333333"/>
          <w:sz w:val="20"/>
          <w:shd w:val="clear" w:color="auto" w:fill="FFFFFF"/>
        </w:rPr>
        <w:t xml:space="preserve"> it is interesting to consider the effect of nonlinear damping alone, since this can provide some clear physical insights and is useful in a number of practical applications. It is shown that if the nonlinearity of a system is confined to its damping, the backbone curves of such a system </w:t>
      </w:r>
      <w:r w:rsidR="00B21B4C">
        <w:rPr>
          <w:rFonts w:ascii="Palatino-Roman" w:hAnsi="Palatino-Roman" w:cs="Arial"/>
          <w:color w:val="333333"/>
          <w:sz w:val="20"/>
          <w:shd w:val="clear" w:color="auto" w:fill="FFFFFF"/>
        </w:rPr>
        <w:t>are</w:t>
      </w:r>
      <w:r>
        <w:rPr>
          <w:rFonts w:ascii="Palatino-Roman" w:hAnsi="Palatino-Roman" w:cs="Arial"/>
          <w:color w:val="333333"/>
          <w:sz w:val="20"/>
          <w:shd w:val="clear" w:color="auto" w:fill="FFFFFF"/>
        </w:rPr>
        <w:t xml:space="preserve"> vertical straight lines and so will not exhibit any jump or b</w:t>
      </w:r>
      <w:r w:rsidR="00B21B4C">
        <w:rPr>
          <w:rFonts w:ascii="Palatino-Roman" w:hAnsi="Palatino-Roman" w:cs="Arial"/>
          <w:color w:val="333333"/>
          <w:sz w:val="20"/>
          <w:shd w:val="clear" w:color="auto" w:fill="FFFFFF"/>
        </w:rPr>
        <w:t>ifur</w:t>
      </w:r>
      <w:r>
        <w:rPr>
          <w:rFonts w:ascii="Palatino-Roman" w:hAnsi="Palatino-Roman" w:cs="Arial"/>
          <w:color w:val="333333"/>
          <w:sz w:val="20"/>
          <w:shd w:val="clear" w:color="auto" w:fill="FFFFFF"/>
        </w:rPr>
        <w:t>cation phenomena. This significantly simplifies the analysis of such systems.</w:t>
      </w:r>
      <w:r w:rsidR="00AA76E0">
        <w:rPr>
          <w:rFonts w:ascii="Palatino-Roman" w:hAnsi="Palatino-Roman" w:cs="Arial"/>
          <w:color w:val="333333"/>
          <w:sz w:val="20"/>
          <w:shd w:val="clear" w:color="auto" w:fill="FFFFFF"/>
        </w:rPr>
        <w:t xml:space="preserve"> </w:t>
      </w:r>
      <w:r>
        <w:rPr>
          <w:rFonts w:ascii="Palatino-Roman" w:hAnsi="Palatino-Roman" w:cs="Arial"/>
          <w:color w:val="333333"/>
          <w:sz w:val="20"/>
          <w:shd w:val="clear" w:color="auto" w:fill="FFFFFF"/>
        </w:rPr>
        <w:t xml:space="preserve">The analysis of systems in which nonlinear damping is proportional to the nth power of velocity is considered, initially for sinusoidal and </w:t>
      </w:r>
      <w:r w:rsidR="00B21B4C">
        <w:rPr>
          <w:rFonts w:ascii="Palatino-Roman" w:hAnsi="Palatino-Roman" w:cs="Arial"/>
          <w:color w:val="333333"/>
          <w:sz w:val="20"/>
          <w:shd w:val="clear" w:color="auto" w:fill="FFFFFF"/>
        </w:rPr>
        <w:t>then for</w:t>
      </w:r>
      <w:r>
        <w:rPr>
          <w:rFonts w:ascii="Palatino-Roman" w:hAnsi="Palatino-Roman" w:cs="Arial"/>
          <w:color w:val="333333"/>
          <w:sz w:val="20"/>
          <w:shd w:val="clear" w:color="auto" w:fill="FFFFFF"/>
        </w:rPr>
        <w:t xml:space="preserve"> random excitation. In both cases the system is analysed in terms of an equivalent linear damper, whose value changes with excitation level</w:t>
      </w:r>
      <w:r w:rsidR="00B21B4C">
        <w:rPr>
          <w:rFonts w:ascii="Palatino-Roman" w:hAnsi="Palatino-Roman" w:cs="Arial"/>
          <w:color w:val="333333"/>
          <w:sz w:val="20"/>
          <w:shd w:val="clear" w:color="auto" w:fill="FFFFFF"/>
        </w:rPr>
        <w:t>.</w:t>
      </w:r>
    </w:p>
    <w:p w:rsidR="000F66D3" w:rsidRDefault="000F66D3" w:rsidP="000F66D3">
      <w:pPr>
        <w:jc w:val="both"/>
        <w:rPr>
          <w:rFonts w:ascii="Palatino-Roman" w:hAnsi="Palatino-Roman" w:cs="Arial"/>
          <w:color w:val="333333"/>
          <w:sz w:val="20"/>
          <w:shd w:val="clear" w:color="auto" w:fill="FFFFFF"/>
        </w:rPr>
      </w:pPr>
    </w:p>
    <w:p w:rsidR="000F66D3" w:rsidRDefault="00B21B4C" w:rsidP="00AA76E0">
      <w:pPr>
        <w:jc w:val="both"/>
        <w:rPr>
          <w:rFonts w:ascii="Palatino-Roman" w:hAnsi="Palatino-Roman" w:cs="Arial"/>
          <w:color w:val="333333"/>
          <w:sz w:val="20"/>
          <w:shd w:val="clear" w:color="auto" w:fill="FFFFFF"/>
        </w:rPr>
      </w:pPr>
      <w:r>
        <w:rPr>
          <w:rFonts w:ascii="Palatino-Roman" w:hAnsi="Palatino-Roman" w:cs="Arial"/>
          <w:color w:val="333333"/>
          <w:sz w:val="20"/>
          <w:shd w:val="clear" w:color="auto" w:fill="FFFFFF"/>
        </w:rPr>
        <w:t>For</w:t>
      </w:r>
      <w:r w:rsidR="000F66D3">
        <w:rPr>
          <w:rFonts w:ascii="Palatino-Roman" w:hAnsi="Palatino-Roman" w:cs="Arial"/>
          <w:color w:val="333333"/>
          <w:sz w:val="20"/>
          <w:shd w:val="clear" w:color="auto" w:fill="FFFFFF"/>
        </w:rPr>
        <w:t xml:space="preserve"> sinusoidal excitation</w:t>
      </w:r>
      <w:r>
        <w:rPr>
          <w:rFonts w:ascii="Palatino-Roman" w:hAnsi="Palatino-Roman" w:cs="Arial"/>
          <w:color w:val="333333"/>
          <w:sz w:val="20"/>
          <w:shd w:val="clear" w:color="auto" w:fill="FFFFFF"/>
        </w:rPr>
        <w:t>,</w:t>
      </w:r>
      <w:r w:rsidR="000F66D3">
        <w:rPr>
          <w:rFonts w:ascii="Palatino-Roman" w:hAnsi="Palatino-Roman" w:cs="Arial"/>
          <w:color w:val="333333"/>
          <w:sz w:val="20"/>
          <w:shd w:val="clear" w:color="auto" w:fill="FFFFFF"/>
        </w:rPr>
        <w:t xml:space="preserve"> it is seen that such an equivalent linear damper can be obtained by retaining the fundamental term in a harmonic balance analysis, which is equivalent to t</w:t>
      </w:r>
      <w:r>
        <w:rPr>
          <w:rFonts w:ascii="Palatino-Roman" w:hAnsi="Palatino-Roman" w:cs="Arial"/>
          <w:color w:val="333333"/>
          <w:sz w:val="20"/>
          <w:shd w:val="clear" w:color="auto" w:fill="FFFFFF"/>
        </w:rPr>
        <w:t>he describing function approach</w:t>
      </w:r>
      <w:r w:rsidR="000F66D3">
        <w:rPr>
          <w:rFonts w:ascii="Palatino-Roman" w:hAnsi="Palatino-Roman" w:cs="Arial"/>
          <w:color w:val="333333"/>
          <w:sz w:val="20"/>
          <w:shd w:val="clear" w:color="auto" w:fill="FFFFFF"/>
        </w:rPr>
        <w:t xml:space="preserve"> used in control engineering. Closed form solutions for the equivalent linear damper can be obtained, in terms of the driving level, for a single degree of freedom system will </w:t>
      </w:r>
      <w:r>
        <w:rPr>
          <w:rFonts w:ascii="Palatino-Roman" w:hAnsi="Palatino-Roman" w:cs="Arial"/>
          <w:color w:val="333333"/>
          <w:sz w:val="20"/>
          <w:shd w:val="clear" w:color="auto" w:fill="FFFFFF"/>
        </w:rPr>
        <w:t>low-</w:t>
      </w:r>
      <w:r w:rsidR="000F66D3">
        <w:rPr>
          <w:rFonts w:ascii="Palatino-Roman" w:hAnsi="Palatino-Roman" w:cs="Arial"/>
          <w:color w:val="333333"/>
          <w:sz w:val="20"/>
          <w:shd w:val="clear" w:color="auto" w:fill="FFFFFF"/>
        </w:rPr>
        <w:t xml:space="preserve">order nonlinear damping, but iterative methods need to be used for higher order nonlinearities or in </w:t>
      </w:r>
      <w:r>
        <w:rPr>
          <w:rFonts w:ascii="Palatino-Roman" w:hAnsi="Palatino-Roman" w:cs="Arial"/>
          <w:color w:val="333333"/>
          <w:sz w:val="20"/>
          <w:shd w:val="clear" w:color="auto" w:fill="FFFFFF"/>
        </w:rPr>
        <w:t>multi</w:t>
      </w:r>
      <w:r w:rsidR="000F66D3">
        <w:rPr>
          <w:rFonts w:ascii="Palatino-Roman" w:hAnsi="Palatino-Roman" w:cs="Arial"/>
          <w:color w:val="333333"/>
          <w:sz w:val="20"/>
          <w:shd w:val="clear" w:color="auto" w:fill="FFFFFF"/>
        </w:rPr>
        <w:t xml:space="preserve"> degree of freedom systems.</w:t>
      </w:r>
      <w:r w:rsidR="00AA76E0">
        <w:rPr>
          <w:rFonts w:ascii="Palatino-Roman" w:hAnsi="Palatino-Roman" w:cs="Arial"/>
          <w:color w:val="333333"/>
          <w:sz w:val="20"/>
          <w:shd w:val="clear" w:color="auto" w:fill="FFFFFF"/>
        </w:rPr>
        <w:t xml:space="preserve"> </w:t>
      </w:r>
      <w:r w:rsidR="000F66D3">
        <w:rPr>
          <w:rFonts w:ascii="Palatino-Roman" w:hAnsi="Palatino-Roman" w:cs="Arial"/>
          <w:color w:val="333333"/>
          <w:sz w:val="20"/>
          <w:shd w:val="clear" w:color="auto" w:fill="FFFFFF"/>
        </w:rPr>
        <w:t xml:space="preserve">For random excitation, it is shown that an error minimisation technique, a series truncation approach and an equivalent power method </w:t>
      </w:r>
      <w:r>
        <w:rPr>
          <w:rFonts w:ascii="Palatino-Roman" w:hAnsi="Palatino-Roman" w:cs="Arial"/>
          <w:color w:val="333333"/>
          <w:sz w:val="20"/>
          <w:shd w:val="clear" w:color="auto" w:fill="FFFFFF"/>
        </w:rPr>
        <w:t>all give</w:t>
      </w:r>
      <w:r w:rsidR="000F66D3">
        <w:rPr>
          <w:rFonts w:ascii="Palatino-Roman" w:hAnsi="Palatino-Roman" w:cs="Arial"/>
          <w:color w:val="333333"/>
          <w:sz w:val="20"/>
          <w:shd w:val="clear" w:color="auto" w:fill="FFFFFF"/>
        </w:rPr>
        <w:t xml:space="preserve"> the same expression for the equivalent linear damper</w:t>
      </w:r>
      <w:r w:rsidR="00AA76E0">
        <w:rPr>
          <w:rFonts w:ascii="Palatino-Roman" w:hAnsi="Palatino-Roman" w:cs="Arial"/>
          <w:color w:val="333333"/>
          <w:sz w:val="20"/>
          <w:shd w:val="clear" w:color="auto" w:fill="FFFFFF"/>
        </w:rPr>
        <w:t>, w</w:t>
      </w:r>
      <w:r w:rsidR="000F66D3">
        <w:rPr>
          <w:rFonts w:ascii="Palatino-Roman" w:hAnsi="Palatino-Roman" w:cs="Arial"/>
          <w:color w:val="333333"/>
          <w:sz w:val="20"/>
          <w:shd w:val="clear" w:color="auto" w:fill="FFFFFF"/>
        </w:rPr>
        <w:t>hich is equal to the cross</w:t>
      </w:r>
      <w:r w:rsidR="00AA76E0">
        <w:rPr>
          <w:rFonts w:ascii="Palatino-Roman" w:hAnsi="Palatino-Roman" w:cs="Arial"/>
          <w:color w:val="333333"/>
          <w:sz w:val="20"/>
          <w:shd w:val="clear" w:color="auto" w:fill="FFFFFF"/>
        </w:rPr>
        <w:t>-</w:t>
      </w:r>
      <w:r w:rsidR="000F66D3">
        <w:rPr>
          <w:rFonts w:ascii="Palatino-Roman" w:hAnsi="Palatino-Roman" w:cs="Arial"/>
          <w:color w:val="333333"/>
          <w:sz w:val="20"/>
          <w:shd w:val="clear" w:color="auto" w:fill="FFFFFF"/>
        </w:rPr>
        <w:t xml:space="preserve">correlation between the damping force </w:t>
      </w:r>
      <w:r>
        <w:rPr>
          <w:rFonts w:ascii="Palatino-Roman" w:hAnsi="Palatino-Roman" w:cs="Arial"/>
          <w:color w:val="333333"/>
          <w:sz w:val="20"/>
          <w:shd w:val="clear" w:color="auto" w:fill="FFFFFF"/>
        </w:rPr>
        <w:t>and</w:t>
      </w:r>
      <w:r w:rsidR="000F66D3">
        <w:rPr>
          <w:rFonts w:ascii="Palatino-Roman" w:hAnsi="Palatino-Roman" w:cs="Arial"/>
          <w:color w:val="333333"/>
          <w:sz w:val="20"/>
          <w:shd w:val="clear" w:color="auto" w:fill="FFFFFF"/>
        </w:rPr>
        <w:t xml:space="preserve"> the velocity</w:t>
      </w:r>
      <w:r w:rsidR="00AA76E0">
        <w:rPr>
          <w:rFonts w:ascii="Palatino-Roman" w:hAnsi="Palatino-Roman" w:cs="Arial"/>
          <w:color w:val="333333"/>
          <w:sz w:val="20"/>
          <w:shd w:val="clear" w:color="auto" w:fill="FFFFFF"/>
        </w:rPr>
        <w:t>,</w:t>
      </w:r>
      <w:r w:rsidR="000F66D3">
        <w:rPr>
          <w:rFonts w:ascii="Palatino-Roman" w:hAnsi="Palatino-Roman" w:cs="Arial"/>
          <w:color w:val="333333"/>
          <w:sz w:val="20"/>
          <w:shd w:val="clear" w:color="auto" w:fill="FFFFFF"/>
        </w:rPr>
        <w:t xml:space="preserve"> divided by the auto</w:t>
      </w:r>
      <w:r w:rsidR="00AA76E0">
        <w:rPr>
          <w:rFonts w:ascii="Palatino-Roman" w:hAnsi="Palatino-Roman" w:cs="Arial"/>
          <w:color w:val="333333"/>
          <w:sz w:val="20"/>
          <w:shd w:val="clear" w:color="auto" w:fill="FFFFFF"/>
        </w:rPr>
        <w:t>-</w:t>
      </w:r>
      <w:r w:rsidR="000F66D3">
        <w:rPr>
          <w:rFonts w:ascii="Palatino-Roman" w:hAnsi="Palatino-Roman" w:cs="Arial"/>
          <w:color w:val="333333"/>
          <w:sz w:val="20"/>
          <w:shd w:val="clear" w:color="auto" w:fill="FFFFFF"/>
        </w:rPr>
        <w:t>correlation of the velocity, both</w:t>
      </w:r>
      <w:r>
        <w:rPr>
          <w:rFonts w:ascii="Palatino-Roman" w:hAnsi="Palatino-Roman" w:cs="Arial"/>
          <w:color w:val="333333"/>
          <w:sz w:val="20"/>
          <w:shd w:val="clear" w:color="auto" w:fill="FFFFFF"/>
        </w:rPr>
        <w:t xml:space="preserve"> at</w:t>
      </w:r>
      <w:r w:rsidR="000F66D3">
        <w:rPr>
          <w:rFonts w:ascii="Palatino-Roman" w:hAnsi="Palatino-Roman" w:cs="Arial"/>
          <w:color w:val="333333"/>
          <w:sz w:val="20"/>
          <w:shd w:val="clear" w:color="auto" w:fill="FFFFFF"/>
        </w:rPr>
        <w:t xml:space="preserve"> zero lag. Closed form solutions for the equivalent linear damper can again be obtained for single degree </w:t>
      </w:r>
      <w:r w:rsidR="000F66D3">
        <w:rPr>
          <w:rFonts w:ascii="Palatino-Roman" w:hAnsi="Palatino-Roman" w:cs="Arial"/>
          <w:color w:val="333333"/>
          <w:sz w:val="20"/>
          <w:shd w:val="clear" w:color="auto" w:fill="FFFFFF"/>
        </w:rPr>
        <w:lastRenderedPageBreak/>
        <w:t>of freedom systems with low order nonlinear dampers</w:t>
      </w:r>
      <w:r w:rsidR="00AA76E0">
        <w:rPr>
          <w:rFonts w:ascii="Palatino-Roman" w:hAnsi="Palatino-Roman" w:cs="Arial"/>
          <w:color w:val="333333"/>
          <w:sz w:val="20"/>
          <w:shd w:val="clear" w:color="auto" w:fill="FFFFFF"/>
        </w:rPr>
        <w:t>,</w:t>
      </w:r>
      <w:r w:rsidR="000F66D3">
        <w:rPr>
          <w:rFonts w:ascii="Palatino-Roman" w:hAnsi="Palatino-Roman" w:cs="Arial"/>
          <w:color w:val="333333"/>
          <w:sz w:val="20"/>
          <w:shd w:val="clear" w:color="auto" w:fill="FFFFFF"/>
        </w:rPr>
        <w:t xml:space="preserve"> but iterative methods must be used in more complicated cases, in which case the assumption of a Gaussian response appears to be a reasonable one.</w:t>
      </w:r>
    </w:p>
    <w:p w:rsidR="000F66D3" w:rsidRDefault="000F66D3" w:rsidP="000F66D3">
      <w:pPr>
        <w:jc w:val="both"/>
        <w:rPr>
          <w:rFonts w:ascii="Palatino-Roman" w:hAnsi="Palatino-Roman" w:cs="Arial"/>
          <w:color w:val="333333"/>
          <w:sz w:val="20"/>
          <w:shd w:val="clear" w:color="auto" w:fill="FFFFFF"/>
        </w:rPr>
      </w:pPr>
    </w:p>
    <w:p w:rsidR="000F66D3" w:rsidRDefault="000F66D3" w:rsidP="00B21B4C">
      <w:pPr>
        <w:jc w:val="both"/>
        <w:rPr>
          <w:rFonts w:ascii="Palatino-Roman" w:hAnsi="Palatino-Roman" w:cs="Arial"/>
          <w:color w:val="333333"/>
          <w:sz w:val="20"/>
          <w:shd w:val="clear" w:color="auto" w:fill="FFFFFF"/>
        </w:rPr>
      </w:pPr>
      <w:r>
        <w:rPr>
          <w:rFonts w:ascii="Palatino-Roman" w:hAnsi="Palatino-Roman" w:cs="Arial"/>
          <w:color w:val="333333"/>
          <w:sz w:val="20"/>
          <w:shd w:val="clear" w:color="auto" w:fill="FFFFFF"/>
        </w:rPr>
        <w:t xml:space="preserve">Applications of nonlinear damping in </w:t>
      </w:r>
      <w:r w:rsidR="00B21B4C">
        <w:rPr>
          <w:rFonts w:ascii="Palatino-Roman" w:hAnsi="Palatino-Roman" w:cs="Arial"/>
          <w:color w:val="333333"/>
          <w:sz w:val="20"/>
          <w:shd w:val="clear" w:color="auto" w:fill="FFFFFF"/>
        </w:rPr>
        <w:t>m</w:t>
      </w:r>
      <w:r>
        <w:rPr>
          <w:rFonts w:ascii="Palatino-Roman" w:hAnsi="Palatino-Roman" w:cs="Arial"/>
          <w:color w:val="333333"/>
          <w:sz w:val="20"/>
          <w:shd w:val="clear" w:color="auto" w:fill="FFFFFF"/>
        </w:rPr>
        <w:t xml:space="preserve">icrospeakers, vibration isolation systems and vibration energy harvesters, illustrate the practical use of extending the dynamic range of these devices using this mechanism. The nonlinear damping in the mammalian cochlea has a rather different origin, since it is due to the saturation in the positive feedback provided by the outer hair cells that amplifier the mechanical motion, but once again this </w:t>
      </w:r>
      <w:r w:rsidR="00B21B4C">
        <w:rPr>
          <w:rFonts w:ascii="Palatino-Roman" w:hAnsi="Palatino-Roman" w:cs="Arial"/>
          <w:color w:val="333333"/>
          <w:sz w:val="20"/>
          <w:shd w:val="clear" w:color="auto" w:fill="FFFFFF"/>
        </w:rPr>
        <w:t>acts</w:t>
      </w:r>
      <w:r>
        <w:rPr>
          <w:rFonts w:ascii="Palatino-Roman" w:hAnsi="Palatino-Roman" w:cs="Arial"/>
          <w:color w:val="333333"/>
          <w:sz w:val="20"/>
          <w:shd w:val="clear" w:color="auto" w:fill="FFFFFF"/>
        </w:rPr>
        <w:t xml:space="preserve"> to limit the dynamic range of the response</w:t>
      </w:r>
      <w:r w:rsidR="00B21B4C">
        <w:rPr>
          <w:rFonts w:ascii="Palatino-Roman" w:hAnsi="Palatino-Roman" w:cs="Arial"/>
          <w:color w:val="333333"/>
          <w:sz w:val="20"/>
          <w:shd w:val="clear" w:color="auto" w:fill="FFFFFF"/>
        </w:rPr>
        <w:t xml:space="preserve"> and provides</w:t>
      </w:r>
      <w:r>
        <w:rPr>
          <w:rFonts w:ascii="Palatino-Roman" w:hAnsi="Palatino-Roman" w:cs="Arial"/>
          <w:color w:val="333333"/>
          <w:sz w:val="20"/>
          <w:shd w:val="clear" w:color="auto" w:fill="FFFFFF"/>
        </w:rPr>
        <w:t xml:space="preserve"> a crucial aspect of our hearing.</w:t>
      </w:r>
    </w:p>
    <w:p w:rsidR="000F66D3" w:rsidRDefault="000F66D3" w:rsidP="000F66D3">
      <w:pPr>
        <w:jc w:val="both"/>
        <w:rPr>
          <w:rFonts w:ascii="Palatino-Roman" w:hAnsi="Palatino-Roman" w:cs="Arial"/>
          <w:color w:val="333333"/>
          <w:sz w:val="20"/>
          <w:shd w:val="clear" w:color="auto" w:fill="FFFFFF"/>
        </w:rPr>
      </w:pPr>
    </w:p>
    <w:p w:rsidR="000F66D3" w:rsidRPr="00A701FC" w:rsidRDefault="000F66D3" w:rsidP="004350CB">
      <w:pPr>
        <w:jc w:val="both"/>
        <w:rPr>
          <w:rFonts w:ascii="Palatino-Roman" w:hAnsi="Palatino-Roman" w:cs="Arial"/>
          <w:sz w:val="20"/>
          <w:shd w:val="clear" w:color="auto" w:fill="FFFFFF"/>
        </w:rPr>
      </w:pPr>
      <w:r>
        <w:rPr>
          <w:rFonts w:ascii="Palatino-Roman" w:hAnsi="Palatino-Roman" w:cs="Arial"/>
          <w:color w:val="333333"/>
          <w:sz w:val="20"/>
          <w:shd w:val="clear" w:color="auto" w:fill="FFFFFF"/>
        </w:rPr>
        <w:t xml:space="preserve">The equivalent linear damper provides a very convenient </w:t>
      </w:r>
      <w:r w:rsidR="00B21B4C">
        <w:rPr>
          <w:rFonts w:ascii="Palatino-Roman" w:hAnsi="Palatino-Roman" w:cs="Arial"/>
          <w:color w:val="333333"/>
          <w:sz w:val="20"/>
          <w:shd w:val="clear" w:color="auto" w:fill="FFFFFF"/>
        </w:rPr>
        <w:t>quasi-</w:t>
      </w:r>
      <w:r>
        <w:rPr>
          <w:rFonts w:ascii="Palatino-Roman" w:hAnsi="Palatino-Roman" w:cs="Arial"/>
          <w:color w:val="333333"/>
          <w:sz w:val="20"/>
          <w:shd w:val="clear" w:color="auto" w:fill="FFFFFF"/>
        </w:rPr>
        <w:t xml:space="preserve">linear model of systems with nonlinear damping. The idea </w:t>
      </w:r>
      <w:r w:rsidR="00AA76E0">
        <w:rPr>
          <w:rFonts w:ascii="Palatino-Roman" w:hAnsi="Palatino-Roman" w:cs="Arial"/>
          <w:color w:val="333333"/>
          <w:sz w:val="20"/>
          <w:shd w:val="clear" w:color="auto" w:fill="FFFFFF"/>
        </w:rPr>
        <w:t xml:space="preserve">also </w:t>
      </w:r>
      <w:r>
        <w:rPr>
          <w:rFonts w:ascii="Palatino-Roman" w:hAnsi="Palatino-Roman" w:cs="Arial"/>
          <w:color w:val="333333"/>
          <w:sz w:val="20"/>
          <w:shd w:val="clear" w:color="auto" w:fill="FFFFFF"/>
        </w:rPr>
        <w:t>h</w:t>
      </w:r>
      <w:r w:rsidR="00B21B4C">
        <w:rPr>
          <w:rFonts w:ascii="Palatino-Roman" w:hAnsi="Palatino-Roman" w:cs="Arial"/>
          <w:color w:val="333333"/>
          <w:sz w:val="20"/>
          <w:shd w:val="clear" w:color="auto" w:fill="FFFFFF"/>
        </w:rPr>
        <w:t>as strong theoretical support if</w:t>
      </w:r>
      <w:r>
        <w:rPr>
          <w:rFonts w:ascii="Palatino-Roman" w:hAnsi="Palatino-Roman" w:cs="Arial"/>
          <w:color w:val="333333"/>
          <w:sz w:val="20"/>
          <w:shd w:val="clear" w:color="auto" w:fill="FFFFFF"/>
        </w:rPr>
        <w:t xml:space="preserve"> the equivalent linear damper is arranged to dissipate the same power as the nonlinear damper, at the specified excitation level. Although similar linearisation techniques can be used for systems with nonlinear stiffness, the conserved quantity</w:t>
      </w:r>
      <w:r w:rsidR="00B21B4C">
        <w:rPr>
          <w:rFonts w:ascii="Palatino-Roman" w:hAnsi="Palatino-Roman" w:cs="Arial"/>
          <w:color w:val="333333"/>
          <w:sz w:val="20"/>
          <w:shd w:val="clear" w:color="auto" w:fill="FFFFFF"/>
        </w:rPr>
        <w:t>,</w:t>
      </w:r>
      <w:r>
        <w:rPr>
          <w:rFonts w:ascii="Palatino-Roman" w:hAnsi="Palatino-Roman" w:cs="Arial"/>
          <w:color w:val="333333"/>
          <w:sz w:val="20"/>
          <w:shd w:val="clear" w:color="auto" w:fill="FFFFFF"/>
        </w:rPr>
        <w:t xml:space="preserve"> which can be written as </w:t>
      </w:r>
      <w:r w:rsidR="0047736F" w:rsidRPr="004F7B31">
        <w:rPr>
          <w:position w:val="-10"/>
        </w:rPr>
        <w:object w:dxaOrig="900" w:dyaOrig="340">
          <v:shape id="_x0000_i1333" type="#_x0000_t75" style="width:39.2pt;height:15.05pt" o:ole="">
            <v:imagedata r:id="rId646" o:title=""/>
          </v:shape>
          <o:OLEObject Type="Embed" ProgID="Equation.3" ShapeID="_x0000_i1333" DrawAspect="Content" ObjectID="_1495275540" r:id="rId647"/>
        </w:object>
      </w:r>
      <w:r>
        <w:rPr>
          <w:rFonts w:ascii="Palatino-Roman" w:hAnsi="Palatino-Roman" w:cs="Arial"/>
          <w:color w:val="333333"/>
          <w:sz w:val="20"/>
          <w:shd w:val="clear" w:color="auto" w:fill="FFFFFF"/>
        </w:rPr>
        <w:t xml:space="preserve"> in this case</w:t>
      </w:r>
      <w:r w:rsidR="00B21B4C">
        <w:rPr>
          <w:rFonts w:ascii="Palatino-Roman" w:hAnsi="Palatino-Roman" w:cs="Arial"/>
          <w:color w:val="333333"/>
          <w:sz w:val="20"/>
          <w:shd w:val="clear" w:color="auto" w:fill="FFFFFF"/>
        </w:rPr>
        <w:t>,</w:t>
      </w:r>
      <w:r>
        <w:rPr>
          <w:rFonts w:ascii="Palatino-Roman" w:hAnsi="Palatino-Roman" w:cs="Arial"/>
          <w:color w:val="333333"/>
          <w:sz w:val="20"/>
          <w:shd w:val="clear" w:color="auto" w:fill="FFFFFF"/>
        </w:rPr>
        <w:t xml:space="preserve"> where </w:t>
      </w:r>
      <w:r w:rsidR="0047736F" w:rsidRPr="0047736F">
        <w:rPr>
          <w:rFonts w:ascii="Palatino-Roman" w:hAnsi="Palatino-Roman" w:cs="Arial"/>
          <w:color w:val="333333"/>
          <w:position w:val="-10"/>
          <w:sz w:val="20"/>
          <w:shd w:val="clear" w:color="auto" w:fill="FFFFFF"/>
        </w:rPr>
        <w:object w:dxaOrig="499" w:dyaOrig="320">
          <v:shape id="_x0000_i1334" type="#_x0000_t75" style="width:23.1pt;height:15.05pt" o:ole="">
            <v:imagedata r:id="rId648" o:title=""/>
          </v:shape>
          <o:OLEObject Type="Embed" ProgID="Equation.3" ShapeID="_x0000_i1334" DrawAspect="Content" ObjectID="_1495275541" r:id="rId649"/>
        </w:object>
      </w:r>
      <w:r>
        <w:rPr>
          <w:rFonts w:ascii="Palatino-Roman" w:hAnsi="Palatino-Roman" w:cs="Arial"/>
          <w:color w:val="333333"/>
          <w:sz w:val="20"/>
          <w:shd w:val="clear" w:color="auto" w:fill="FFFFFF"/>
        </w:rPr>
        <w:t xml:space="preserve"> is the nonlinear stiffness</w:t>
      </w:r>
      <w:r w:rsidR="00B21B4C">
        <w:rPr>
          <w:rFonts w:ascii="Palatino-Roman" w:hAnsi="Palatino-Roman" w:cs="Arial"/>
          <w:color w:val="333333"/>
          <w:sz w:val="20"/>
          <w:shd w:val="clear" w:color="auto" w:fill="FFFFFF"/>
        </w:rPr>
        <w:t>,</w:t>
      </w:r>
      <w:r>
        <w:rPr>
          <w:rFonts w:ascii="Palatino-Roman" w:hAnsi="Palatino-Roman" w:cs="Arial"/>
          <w:color w:val="333333"/>
          <w:sz w:val="20"/>
          <w:shd w:val="clear" w:color="auto" w:fill="FFFFFF"/>
        </w:rPr>
        <w:t xml:space="preserve"> does not have such a clear physical significance as the power, </w:t>
      </w:r>
      <w:r w:rsidR="0047736F" w:rsidRPr="004F7B31">
        <w:rPr>
          <w:position w:val="-10"/>
        </w:rPr>
        <w:object w:dxaOrig="900" w:dyaOrig="340">
          <v:shape id="_x0000_i1335" type="#_x0000_t75" style="width:39.2pt;height:15.05pt" o:ole="">
            <v:imagedata r:id="rId650" o:title=""/>
          </v:shape>
          <o:OLEObject Type="Embed" ProgID="Equation.3" ShapeID="_x0000_i1335" DrawAspect="Content" ObjectID="_1495275542" r:id="rId651"/>
        </w:object>
      </w:r>
      <w:r>
        <w:rPr>
          <w:rFonts w:ascii="Palatino-Roman" w:hAnsi="Palatino-Roman" w:cs="Arial"/>
          <w:color w:val="333333"/>
          <w:sz w:val="20"/>
          <w:shd w:val="clear" w:color="auto" w:fill="FFFFFF"/>
        </w:rPr>
        <w:t xml:space="preserve">, </w:t>
      </w:r>
      <w:r w:rsidR="00AA76E0">
        <w:rPr>
          <w:rFonts w:ascii="Palatino-Roman" w:hAnsi="Palatino-Roman" w:cs="Arial"/>
          <w:color w:val="333333"/>
          <w:sz w:val="20"/>
          <w:shd w:val="clear" w:color="auto" w:fill="FFFFFF"/>
        </w:rPr>
        <w:t xml:space="preserve">which is the conserved quantity </w:t>
      </w:r>
      <w:r>
        <w:rPr>
          <w:rFonts w:ascii="Palatino-Roman" w:hAnsi="Palatino-Roman" w:cs="Arial"/>
          <w:color w:val="333333"/>
          <w:sz w:val="20"/>
          <w:shd w:val="clear" w:color="auto" w:fill="FFFFFF"/>
        </w:rPr>
        <w:t xml:space="preserve">for </w:t>
      </w:r>
      <w:r w:rsidR="00AA76E0">
        <w:rPr>
          <w:rFonts w:ascii="Palatino-Roman" w:hAnsi="Palatino-Roman" w:cs="Arial"/>
          <w:color w:val="333333"/>
          <w:sz w:val="20"/>
          <w:shd w:val="clear" w:color="auto" w:fill="FFFFFF"/>
        </w:rPr>
        <w:t xml:space="preserve">systems with </w:t>
      </w:r>
      <w:r>
        <w:rPr>
          <w:rFonts w:ascii="Palatino-Roman" w:hAnsi="Palatino-Roman" w:cs="Arial"/>
          <w:color w:val="333333"/>
          <w:sz w:val="20"/>
          <w:shd w:val="clear" w:color="auto" w:fill="FFFFFF"/>
        </w:rPr>
        <w:t>nonlinear damp</w:t>
      </w:r>
      <w:r w:rsidR="00AA76E0">
        <w:rPr>
          <w:rFonts w:ascii="Palatino-Roman" w:hAnsi="Palatino-Roman" w:cs="Arial"/>
          <w:color w:val="333333"/>
          <w:sz w:val="20"/>
          <w:shd w:val="clear" w:color="auto" w:fill="FFFFFF"/>
        </w:rPr>
        <w:t>ers</w:t>
      </w:r>
      <w:r w:rsidR="00B21B4C">
        <w:rPr>
          <w:rFonts w:ascii="Palatino-Roman" w:hAnsi="Palatino-Roman" w:cs="Arial"/>
          <w:color w:val="333333"/>
          <w:sz w:val="20"/>
          <w:shd w:val="clear" w:color="auto" w:fill="FFFFFF"/>
        </w:rPr>
        <w:t>. T</w:t>
      </w:r>
      <w:r>
        <w:rPr>
          <w:rFonts w:ascii="Palatino-Roman" w:hAnsi="Palatino-Roman" w:cs="Arial"/>
          <w:color w:val="333333"/>
          <w:sz w:val="20"/>
          <w:shd w:val="clear" w:color="auto" w:fill="FFFFFF"/>
        </w:rPr>
        <w:t xml:space="preserve">he equivalent linearisation method is thus particularly well-suited to the analysis of nonlinear </w:t>
      </w:r>
      <w:r w:rsidRPr="00A701FC">
        <w:rPr>
          <w:rFonts w:ascii="Palatino-Roman" w:hAnsi="Palatino-Roman" w:cs="Arial"/>
          <w:sz w:val="20"/>
          <w:shd w:val="clear" w:color="auto" w:fill="FFFFFF"/>
        </w:rPr>
        <w:t>damping</w:t>
      </w:r>
      <w:r w:rsidR="00C86EC5" w:rsidRPr="00A701FC">
        <w:rPr>
          <w:rFonts w:ascii="Palatino-Roman" w:hAnsi="Palatino-Roman" w:cs="Arial"/>
          <w:sz w:val="20"/>
          <w:shd w:val="clear" w:color="auto" w:fill="FFFFFF"/>
        </w:rPr>
        <w:t xml:space="preserve"> </w:t>
      </w:r>
      <w:r w:rsidR="00AA76E0" w:rsidRPr="00A701FC">
        <w:rPr>
          <w:rFonts w:ascii="Palatino-Roman" w:hAnsi="Palatino-Roman" w:cs="Arial"/>
          <w:sz w:val="20"/>
          <w:shd w:val="clear" w:color="auto" w:fill="FFFFFF"/>
        </w:rPr>
        <w:t>[</w:t>
      </w:r>
      <w:r w:rsidR="004350CB">
        <w:rPr>
          <w:rFonts w:ascii="Palatino-Roman" w:hAnsi="Palatino-Roman" w:cs="Arial"/>
          <w:sz w:val="20"/>
          <w:shd w:val="clear" w:color="auto" w:fill="FFFFFF"/>
        </w:rPr>
        <w:t>25, 34</w:t>
      </w:r>
      <w:r w:rsidR="00AA76E0" w:rsidRPr="00A701FC">
        <w:rPr>
          <w:rFonts w:ascii="Palatino-Roman" w:hAnsi="Palatino-Roman" w:cs="Arial"/>
          <w:sz w:val="20"/>
          <w:shd w:val="clear" w:color="auto" w:fill="FFFFFF"/>
        </w:rPr>
        <w:t>]</w:t>
      </w:r>
      <w:r w:rsidR="00C86EC5" w:rsidRPr="00A701FC">
        <w:rPr>
          <w:rFonts w:ascii="Palatino-Roman" w:hAnsi="Palatino-Roman" w:cs="Arial"/>
          <w:sz w:val="20"/>
          <w:shd w:val="clear" w:color="auto" w:fill="FFFFFF"/>
        </w:rPr>
        <w:t>.</w:t>
      </w:r>
    </w:p>
    <w:p w:rsidR="000F66D3" w:rsidRDefault="000F66D3" w:rsidP="000F66D3">
      <w:pPr>
        <w:jc w:val="both"/>
        <w:rPr>
          <w:rFonts w:ascii="Palatino-Roman" w:hAnsi="Palatino-Roman" w:cs="Arial"/>
          <w:color w:val="333333"/>
          <w:sz w:val="20"/>
          <w:shd w:val="clear" w:color="auto" w:fill="FFFFFF"/>
        </w:rPr>
      </w:pPr>
    </w:p>
    <w:p w:rsidR="00173DBC" w:rsidRPr="00173DBC" w:rsidRDefault="000F66D3" w:rsidP="00527E51">
      <w:pPr>
        <w:jc w:val="both"/>
        <w:rPr>
          <w:rFonts w:ascii="Palatino-Roman" w:hAnsi="Palatino-Roman" w:cs="Arial"/>
          <w:color w:val="333333"/>
          <w:sz w:val="20"/>
          <w:shd w:val="clear" w:color="auto" w:fill="FFFFFF"/>
        </w:rPr>
      </w:pPr>
      <w:r>
        <w:rPr>
          <w:rFonts w:ascii="Palatino-Roman" w:hAnsi="Palatino-Roman" w:cs="Arial"/>
          <w:color w:val="333333"/>
          <w:sz w:val="20"/>
          <w:shd w:val="clear" w:color="auto" w:fill="FFFFFF"/>
        </w:rPr>
        <w:t>Although the full behaviour of a system with nonlinear damping, such as the generation of harmonics or the non-</w:t>
      </w:r>
      <w:proofErr w:type="spellStart"/>
      <w:r w:rsidR="00B21B4C">
        <w:rPr>
          <w:rFonts w:ascii="Palatino-Roman" w:hAnsi="Palatino-Roman" w:cs="Arial"/>
          <w:color w:val="333333"/>
          <w:sz w:val="20"/>
          <w:shd w:val="clear" w:color="auto" w:fill="FFFFFF"/>
        </w:rPr>
        <w:t>Gaussianity</w:t>
      </w:r>
      <w:proofErr w:type="spellEnd"/>
      <w:r>
        <w:rPr>
          <w:rFonts w:ascii="Palatino-Roman" w:hAnsi="Palatino-Roman" w:cs="Arial"/>
          <w:color w:val="333333"/>
          <w:sz w:val="20"/>
          <w:shd w:val="clear" w:color="auto" w:fill="FFFFFF"/>
        </w:rPr>
        <w:t xml:space="preserve"> of the random response, will not be completely captured by such an approach, it provide</w:t>
      </w:r>
      <w:r w:rsidR="00527E51">
        <w:rPr>
          <w:rFonts w:ascii="Palatino-Roman" w:hAnsi="Palatino-Roman" w:cs="Arial"/>
          <w:color w:val="333333"/>
          <w:sz w:val="20"/>
          <w:shd w:val="clear" w:color="auto" w:fill="FFFFFF"/>
        </w:rPr>
        <w:t>s</w:t>
      </w:r>
      <w:r>
        <w:rPr>
          <w:rFonts w:ascii="Palatino-Roman" w:hAnsi="Palatino-Roman" w:cs="Arial"/>
          <w:color w:val="333333"/>
          <w:sz w:val="20"/>
          <w:shd w:val="clear" w:color="auto" w:fill="FFFFFF"/>
        </w:rPr>
        <w:t xml:space="preserve"> a </w:t>
      </w:r>
      <w:r w:rsidR="00527E51">
        <w:rPr>
          <w:rFonts w:ascii="Palatino-Roman" w:hAnsi="Palatino-Roman" w:cs="Arial"/>
          <w:color w:val="333333"/>
          <w:sz w:val="20"/>
          <w:shd w:val="clear" w:color="auto" w:fill="FFFFFF"/>
        </w:rPr>
        <w:t xml:space="preserve">very </w:t>
      </w:r>
      <w:r>
        <w:rPr>
          <w:rFonts w:ascii="Palatino-Roman" w:hAnsi="Palatino-Roman" w:cs="Arial"/>
          <w:color w:val="333333"/>
          <w:sz w:val="20"/>
          <w:shd w:val="clear" w:color="auto" w:fill="FFFFFF"/>
        </w:rPr>
        <w:t>useful engineering tool for the</w:t>
      </w:r>
      <w:r w:rsidR="0030288C">
        <w:rPr>
          <w:rFonts w:ascii="Palatino-Roman" w:hAnsi="Palatino-Roman" w:cs="Arial"/>
          <w:color w:val="333333"/>
          <w:sz w:val="20"/>
          <w:shd w:val="clear" w:color="auto" w:fill="FFFFFF"/>
        </w:rPr>
        <w:t>ir</w:t>
      </w:r>
      <w:r>
        <w:rPr>
          <w:rFonts w:ascii="Palatino-Roman" w:hAnsi="Palatino-Roman" w:cs="Arial"/>
          <w:color w:val="333333"/>
          <w:sz w:val="20"/>
          <w:shd w:val="clear" w:color="auto" w:fill="FFFFFF"/>
        </w:rPr>
        <w:t xml:space="preserve"> first order analysis</w:t>
      </w:r>
      <w:r w:rsidR="0030288C">
        <w:rPr>
          <w:rFonts w:ascii="Palatino-Roman" w:hAnsi="Palatino-Roman" w:cs="Arial"/>
          <w:color w:val="333333"/>
          <w:sz w:val="20"/>
          <w:shd w:val="clear" w:color="auto" w:fill="FFFFFF"/>
        </w:rPr>
        <w:t>,</w:t>
      </w:r>
      <w:r>
        <w:rPr>
          <w:rFonts w:ascii="Palatino-Roman" w:hAnsi="Palatino-Roman" w:cs="Arial"/>
          <w:color w:val="333333"/>
          <w:sz w:val="20"/>
          <w:shd w:val="clear" w:color="auto" w:fill="FFFFFF"/>
        </w:rPr>
        <w:t xml:space="preserve"> </w:t>
      </w:r>
      <w:r w:rsidR="0030288C">
        <w:rPr>
          <w:rFonts w:ascii="Palatino-Roman" w:hAnsi="Palatino-Roman" w:cs="Arial"/>
          <w:color w:val="333333"/>
          <w:sz w:val="20"/>
          <w:shd w:val="clear" w:color="auto" w:fill="FFFFFF"/>
        </w:rPr>
        <w:t>since it reproduces the power dissipated at different points in the system</w:t>
      </w:r>
      <w:r w:rsidR="00B21B4C">
        <w:rPr>
          <w:rFonts w:ascii="Palatino-Roman" w:hAnsi="Palatino-Roman" w:cs="Arial"/>
          <w:color w:val="333333"/>
          <w:sz w:val="20"/>
          <w:shd w:val="clear" w:color="auto" w:fill="FFFFFF"/>
        </w:rPr>
        <w:t>.</w:t>
      </w:r>
      <w:r w:rsidR="00AA76E0" w:rsidRPr="00AA76E0">
        <w:rPr>
          <w:rFonts w:ascii="Palatino-Roman" w:hAnsi="Palatino-Roman" w:cs="Arial"/>
          <w:color w:val="333333"/>
          <w:sz w:val="20"/>
          <w:shd w:val="clear" w:color="auto" w:fill="FFFFFF"/>
        </w:rPr>
        <w:t xml:space="preserve"> </w:t>
      </w:r>
      <w:r w:rsidR="00AA76E0">
        <w:rPr>
          <w:rFonts w:ascii="Palatino-Roman" w:hAnsi="Palatino-Roman" w:cs="Arial"/>
          <w:color w:val="333333"/>
          <w:sz w:val="20"/>
          <w:shd w:val="clear" w:color="auto" w:fill="FFFFFF"/>
        </w:rPr>
        <w:t>Clear physical insights can thus be brought to systems with nonlinear damping: as</w:t>
      </w:r>
      <w:r w:rsidR="001527E0">
        <w:rPr>
          <w:rFonts w:ascii="Palatino-Roman" w:hAnsi="Palatino-Roman" w:cs="Arial"/>
          <w:color w:val="333333"/>
          <w:sz w:val="20"/>
          <w:shd w:val="clear" w:color="auto" w:fill="FFFFFF"/>
        </w:rPr>
        <w:t xml:space="preserve"> quasi</w:t>
      </w:r>
      <w:r w:rsidR="0030288C">
        <w:rPr>
          <w:rFonts w:ascii="Palatino-Roman" w:hAnsi="Palatino-Roman" w:cs="Arial"/>
          <w:color w:val="333333"/>
          <w:sz w:val="20"/>
          <w:shd w:val="clear" w:color="auto" w:fill="FFFFFF"/>
        </w:rPr>
        <w:t>-</w:t>
      </w:r>
      <w:r w:rsidR="00AA76E0">
        <w:rPr>
          <w:rFonts w:ascii="Palatino-Roman" w:hAnsi="Palatino-Roman" w:cs="Arial"/>
          <w:color w:val="333333"/>
          <w:sz w:val="20"/>
          <w:shd w:val="clear" w:color="auto" w:fill="FFFFFF"/>
        </w:rPr>
        <w:t xml:space="preserve">linear systems with equivalent </w:t>
      </w:r>
      <w:r w:rsidR="0030288C">
        <w:rPr>
          <w:rFonts w:ascii="Palatino-Roman" w:hAnsi="Palatino-Roman" w:cs="Arial"/>
          <w:color w:val="333333"/>
          <w:sz w:val="20"/>
          <w:shd w:val="clear" w:color="auto" w:fill="FFFFFF"/>
        </w:rPr>
        <w:t xml:space="preserve">linear </w:t>
      </w:r>
      <w:r w:rsidR="00AA76E0">
        <w:rPr>
          <w:rFonts w:ascii="Palatino-Roman" w:hAnsi="Palatino-Roman" w:cs="Arial"/>
          <w:color w:val="333333"/>
          <w:sz w:val="20"/>
          <w:shd w:val="clear" w:color="auto" w:fill="FFFFFF"/>
        </w:rPr>
        <w:t xml:space="preserve">dampers whose </w:t>
      </w:r>
      <w:r w:rsidR="0030288C">
        <w:rPr>
          <w:rFonts w:ascii="Palatino-Roman" w:hAnsi="Palatino-Roman" w:cs="Arial"/>
          <w:color w:val="333333"/>
          <w:sz w:val="20"/>
          <w:shd w:val="clear" w:color="auto" w:fill="FFFFFF"/>
        </w:rPr>
        <w:t>value depends on the local response</w:t>
      </w:r>
      <w:r w:rsidR="0047736F">
        <w:rPr>
          <w:rFonts w:ascii="Palatino-Roman" w:hAnsi="Palatino-Roman" w:cs="Arial"/>
          <w:color w:val="333333"/>
          <w:sz w:val="20"/>
          <w:shd w:val="clear" w:color="auto" w:fill="FFFFFF"/>
        </w:rPr>
        <w:t>.</w:t>
      </w:r>
    </w:p>
    <w:p w:rsidR="00173DBC" w:rsidRPr="00173DBC" w:rsidRDefault="00173DBC" w:rsidP="00173DBC">
      <w:pPr>
        <w:jc w:val="both"/>
        <w:rPr>
          <w:rFonts w:ascii="Palatino-Roman" w:hAnsi="Palatino-Roman" w:cs="Arial"/>
          <w:color w:val="333333"/>
          <w:sz w:val="20"/>
          <w:shd w:val="clear" w:color="auto" w:fill="FFFFFF"/>
        </w:rPr>
      </w:pPr>
    </w:p>
    <w:p w:rsidR="00553628" w:rsidRPr="00553628" w:rsidRDefault="00553628" w:rsidP="00553628">
      <w:pPr>
        <w:rPr>
          <w:rFonts w:ascii="MyriadPro-Cond" w:hAnsi="MyriadPro-Cond" w:cs="MyriadPro-Cond"/>
          <w:color w:val="323031"/>
          <w:sz w:val="28"/>
          <w:szCs w:val="28"/>
        </w:rPr>
      </w:pPr>
      <w:r w:rsidRPr="00553628">
        <w:rPr>
          <w:rFonts w:ascii="MyriadPro-Cond" w:hAnsi="MyriadPro-Cond" w:cs="MyriadPro-Cond"/>
          <w:color w:val="323031"/>
          <w:sz w:val="28"/>
          <w:szCs w:val="28"/>
        </w:rPr>
        <w:t>Acknowledgments</w:t>
      </w:r>
    </w:p>
    <w:p w:rsidR="00553628" w:rsidRDefault="00553628" w:rsidP="001527E0">
      <w:pPr>
        <w:shd w:val="clear" w:color="auto" w:fill="FFFFFF"/>
        <w:spacing w:after="240"/>
        <w:jc w:val="both"/>
        <w:textAlignment w:val="baseline"/>
        <w:rPr>
          <w:rFonts w:ascii="Palatino-Roman" w:hAnsi="Palatino-Roman" w:cs="Arial"/>
          <w:color w:val="333333"/>
          <w:sz w:val="20"/>
          <w:shd w:val="clear" w:color="auto" w:fill="FFFFFF"/>
        </w:rPr>
      </w:pPr>
      <w:r>
        <w:rPr>
          <w:rFonts w:ascii="Palatino-Roman" w:hAnsi="Palatino-Roman" w:cs="Arial"/>
          <w:color w:val="333333"/>
          <w:sz w:val="20"/>
          <w:shd w:val="clear" w:color="auto" w:fill="FFFFFF"/>
        </w:rPr>
        <w:t>The authors would like to thank the support provided by EPSRC</w:t>
      </w:r>
      <w:r w:rsidR="00770C0D">
        <w:rPr>
          <w:rFonts w:ascii="Palatino-Roman" w:hAnsi="Palatino-Roman" w:cs="Arial"/>
          <w:color w:val="333333"/>
          <w:sz w:val="20"/>
          <w:shd w:val="clear" w:color="auto" w:fill="FFFFFF"/>
        </w:rPr>
        <w:t xml:space="preserve"> from </w:t>
      </w:r>
      <w:proofErr w:type="gramStart"/>
      <w:r>
        <w:rPr>
          <w:rFonts w:ascii="Palatino-Roman" w:hAnsi="Palatino-Roman" w:cs="Arial"/>
          <w:color w:val="333333"/>
          <w:sz w:val="20"/>
          <w:shd w:val="clear" w:color="auto" w:fill="FFFFFF"/>
        </w:rPr>
        <w:t>Engineering</w:t>
      </w:r>
      <w:proofErr w:type="gramEnd"/>
      <w:r>
        <w:rPr>
          <w:rFonts w:ascii="Palatino-Roman" w:hAnsi="Palatino-Roman" w:cs="Arial"/>
          <w:color w:val="333333"/>
          <w:sz w:val="20"/>
          <w:shd w:val="clear" w:color="auto" w:fill="FFFFFF"/>
        </w:rPr>
        <w:t xml:space="preserve"> nonlinearity</w:t>
      </w:r>
      <w:r w:rsidR="001E6C30">
        <w:rPr>
          <w:rFonts w:ascii="Palatino-Roman" w:hAnsi="Palatino-Roman" w:cs="Arial"/>
          <w:color w:val="333333"/>
          <w:sz w:val="20"/>
          <w:shd w:val="clear" w:color="auto" w:fill="FFFFFF"/>
        </w:rPr>
        <w:t xml:space="preserve"> programme grant (</w:t>
      </w:r>
      <w:r w:rsidR="00770C0D">
        <w:rPr>
          <w:rFonts w:ascii="Palatino-Roman" w:hAnsi="Palatino-Roman" w:cs="Arial"/>
          <w:color w:val="333333"/>
          <w:sz w:val="20"/>
          <w:shd w:val="clear" w:color="auto" w:fill="FFFFFF"/>
        </w:rPr>
        <w:t>EP/K003836/1</w:t>
      </w:r>
      <w:r w:rsidR="001E6C30">
        <w:rPr>
          <w:rFonts w:ascii="Palatino-Roman" w:hAnsi="Palatino-Roman" w:cs="Arial"/>
          <w:color w:val="333333"/>
          <w:sz w:val="20"/>
          <w:shd w:val="clear" w:color="auto" w:fill="FFFFFF"/>
        </w:rPr>
        <w:t xml:space="preserve">) and the first </w:t>
      </w:r>
      <w:r>
        <w:rPr>
          <w:rFonts w:ascii="Palatino-Roman" w:hAnsi="Palatino-Roman" w:cs="Arial"/>
          <w:color w:val="333333"/>
          <w:sz w:val="20"/>
          <w:shd w:val="clear" w:color="auto" w:fill="FFFFFF"/>
        </w:rPr>
        <w:t>grant</w:t>
      </w:r>
      <w:r w:rsidR="001E6C30">
        <w:rPr>
          <w:rFonts w:ascii="Palatino-Roman" w:hAnsi="Palatino-Roman" w:cs="Arial"/>
          <w:color w:val="333333"/>
          <w:sz w:val="20"/>
          <w:shd w:val="clear" w:color="auto" w:fill="FFFFFF"/>
        </w:rPr>
        <w:t xml:space="preserve"> scheme</w:t>
      </w:r>
      <w:r>
        <w:rPr>
          <w:rFonts w:ascii="Palatino-Roman" w:hAnsi="Palatino-Roman" w:cs="Arial"/>
          <w:color w:val="333333"/>
          <w:sz w:val="20"/>
          <w:shd w:val="clear" w:color="auto" w:fill="FFFFFF"/>
        </w:rPr>
        <w:t xml:space="preserve"> (</w:t>
      </w:r>
      <w:r w:rsidR="00770C0D">
        <w:rPr>
          <w:rFonts w:ascii="Palatino-Roman" w:hAnsi="Palatino-Roman" w:cs="Arial"/>
          <w:color w:val="333333"/>
          <w:sz w:val="20"/>
          <w:shd w:val="clear" w:color="auto" w:fill="FFFFFF"/>
        </w:rPr>
        <w:t>EP/</w:t>
      </w:r>
      <w:r w:rsidR="00770C0D" w:rsidRPr="00770C0D">
        <w:rPr>
          <w:rFonts w:ascii="Palatino-Roman" w:hAnsi="Palatino-Roman" w:cs="Arial"/>
          <w:color w:val="333333"/>
          <w:sz w:val="20"/>
          <w:shd w:val="clear" w:color="auto" w:fill="FFFFFF"/>
        </w:rPr>
        <w:t xml:space="preserve"> </w:t>
      </w:r>
      <w:r w:rsidR="00770C0D">
        <w:rPr>
          <w:rFonts w:ascii="Palatino-Roman" w:hAnsi="Palatino-Roman" w:cs="Arial"/>
          <w:color w:val="333333"/>
          <w:sz w:val="20"/>
          <w:shd w:val="clear" w:color="auto" w:fill="FFFFFF"/>
        </w:rPr>
        <w:t>K005456/1</w:t>
      </w:r>
      <w:r>
        <w:rPr>
          <w:rFonts w:ascii="Palatino-Roman" w:hAnsi="Palatino-Roman" w:cs="Arial"/>
          <w:color w:val="333333"/>
          <w:sz w:val="20"/>
          <w:shd w:val="clear" w:color="auto" w:fill="FFFFFF"/>
        </w:rPr>
        <w:t>).</w:t>
      </w:r>
    </w:p>
    <w:p w:rsidR="00173DBC" w:rsidRDefault="00173DBC" w:rsidP="00173DBC">
      <w:pPr>
        <w:shd w:val="clear" w:color="auto" w:fill="FFFFFF"/>
        <w:spacing w:after="240"/>
        <w:textAlignment w:val="baseline"/>
        <w:rPr>
          <w:rFonts w:ascii="MyriadPro-Cond" w:hAnsi="MyriadPro-Cond" w:cs="MyriadPro-Cond"/>
          <w:color w:val="323031"/>
          <w:sz w:val="36"/>
          <w:szCs w:val="36"/>
        </w:rPr>
      </w:pPr>
      <w:r>
        <w:rPr>
          <w:rFonts w:ascii="MyriadPro-Cond" w:hAnsi="MyriadPro-Cond" w:cs="MyriadPro-Cond"/>
          <w:color w:val="323031"/>
          <w:sz w:val="36"/>
          <w:szCs w:val="36"/>
        </w:rPr>
        <w:t>References</w:t>
      </w:r>
    </w:p>
    <w:p w:rsidR="00173DBC" w:rsidRPr="00173DBC" w:rsidRDefault="00173DBC" w:rsidP="00347890">
      <w:pPr>
        <w:autoSpaceDE w:val="0"/>
        <w:autoSpaceDN w:val="0"/>
        <w:adjustRightInd w:val="0"/>
        <w:spacing w:line="276" w:lineRule="auto"/>
        <w:jc w:val="both"/>
        <w:rPr>
          <w:rFonts w:ascii="MyriadPro-Cond" w:hAnsi="MyriadPro-Cond" w:cs="MyriadPro-Cond"/>
          <w:color w:val="231F20"/>
          <w:sz w:val="15"/>
          <w:szCs w:val="15"/>
        </w:rPr>
      </w:pPr>
      <w:r w:rsidRPr="00173DBC">
        <w:rPr>
          <w:rFonts w:ascii="MyriadPro-Cond" w:hAnsi="MyriadPro-Cond" w:cs="MyriadPro-Cond"/>
          <w:color w:val="231F20"/>
          <w:sz w:val="15"/>
          <w:szCs w:val="15"/>
        </w:rPr>
        <w:t>[1]</w:t>
      </w:r>
      <w:r w:rsidRPr="00553628">
        <w:rPr>
          <w:rFonts w:ascii="MyriadPro-Cond" w:hAnsi="MyriadPro-Cond" w:cs="MyriadPro-Cond"/>
          <w:color w:val="231F20"/>
          <w:sz w:val="15"/>
          <w:szCs w:val="15"/>
        </w:rPr>
        <w:tab/>
        <w:t xml:space="preserve"> </w:t>
      </w:r>
      <w:r w:rsidRPr="00173DBC">
        <w:rPr>
          <w:rFonts w:ascii="MyriadPro-Cond" w:hAnsi="MyriadPro-Cond" w:cs="MyriadPro-Cond"/>
          <w:color w:val="231F20"/>
          <w:sz w:val="15"/>
          <w:szCs w:val="15"/>
        </w:rPr>
        <w:t>J.W.S. Rayleigh</w:t>
      </w:r>
      <w:r w:rsidR="00C6435B" w:rsidRPr="00173DBC">
        <w:rPr>
          <w:rFonts w:ascii="MyriadPro-Cond" w:hAnsi="MyriadPro-Cond" w:cs="MyriadPro-Cond"/>
          <w:color w:val="231F20"/>
          <w:sz w:val="15"/>
          <w:szCs w:val="15"/>
        </w:rPr>
        <w:t>,</w:t>
      </w:r>
      <w:r w:rsidR="00C6435B">
        <w:rPr>
          <w:rFonts w:ascii="MyriadPro-Cond" w:hAnsi="MyriadPro-Cond" w:cs="MyriadPro-Cond"/>
          <w:color w:val="231F20"/>
          <w:sz w:val="15"/>
          <w:szCs w:val="15"/>
        </w:rPr>
        <w:t xml:space="preserve"> 1</w:t>
      </w:r>
      <w:r w:rsidR="008D5F2C">
        <w:rPr>
          <w:rFonts w:ascii="MyriadPro-Cond" w:hAnsi="MyriadPro-Cond" w:cs="MyriadPro-Cond"/>
          <w:color w:val="231F20"/>
          <w:sz w:val="15"/>
          <w:szCs w:val="15"/>
        </w:rPr>
        <w:t>894</w:t>
      </w:r>
      <w:r w:rsidR="00F24BCF">
        <w:rPr>
          <w:rFonts w:ascii="MyriadPro-Cond" w:hAnsi="MyriadPro-Cond" w:cs="MyriadPro-Cond"/>
          <w:color w:val="231F20"/>
          <w:sz w:val="15"/>
          <w:szCs w:val="15"/>
        </w:rPr>
        <w:t>,</w:t>
      </w:r>
      <w:r w:rsidRPr="00173DBC">
        <w:rPr>
          <w:rFonts w:ascii="MyriadPro-Cond" w:hAnsi="MyriadPro-Cond" w:cs="MyriadPro-Cond"/>
          <w:color w:val="231F20"/>
          <w:sz w:val="15"/>
          <w:szCs w:val="15"/>
        </w:rPr>
        <w:t xml:space="preserve"> </w:t>
      </w:r>
      <w:proofErr w:type="gramStart"/>
      <w:r w:rsidR="00C6435B">
        <w:rPr>
          <w:rFonts w:ascii="MyriadPro-Cond" w:hAnsi="MyriadPro-Cond" w:cs="MyriadPro-Cond"/>
          <w:color w:val="231F20"/>
          <w:sz w:val="15"/>
          <w:szCs w:val="15"/>
        </w:rPr>
        <w:t>T</w:t>
      </w:r>
      <w:r w:rsidR="00C6435B" w:rsidRPr="00173DBC">
        <w:rPr>
          <w:rFonts w:ascii="MyriadPro-Cond" w:hAnsi="MyriadPro-Cond" w:cs="MyriadPro-Cond"/>
          <w:color w:val="231F20"/>
          <w:sz w:val="15"/>
          <w:szCs w:val="15"/>
        </w:rPr>
        <w:t>he</w:t>
      </w:r>
      <w:proofErr w:type="gramEnd"/>
      <w:r w:rsidRPr="00173DBC">
        <w:rPr>
          <w:rFonts w:ascii="MyriadPro-Cond" w:hAnsi="MyriadPro-Cond" w:cs="MyriadPro-Cond"/>
          <w:color w:val="231F20"/>
          <w:sz w:val="15"/>
          <w:szCs w:val="15"/>
        </w:rPr>
        <w:t xml:space="preserve"> theory of Sound, </w:t>
      </w:r>
      <w:r w:rsidR="008D5F2C">
        <w:rPr>
          <w:rFonts w:ascii="MyriadPro-Cond" w:hAnsi="MyriadPro-Cond" w:cs="MyriadPro-Cond"/>
          <w:color w:val="231F20"/>
          <w:sz w:val="15"/>
          <w:szCs w:val="15"/>
        </w:rPr>
        <w:t xml:space="preserve">Section 68a, </w:t>
      </w:r>
      <w:r w:rsidRPr="00173DBC">
        <w:rPr>
          <w:rFonts w:ascii="MyriadPro-Cond" w:hAnsi="MyriadPro-Cond" w:cs="MyriadPro-Cond"/>
          <w:color w:val="231F20"/>
          <w:sz w:val="15"/>
          <w:szCs w:val="15"/>
        </w:rPr>
        <w:t xml:space="preserve">Second revised edition, </w:t>
      </w:r>
      <w:r w:rsidR="008D5F2C">
        <w:rPr>
          <w:rFonts w:ascii="MyriadPro-Cond" w:hAnsi="MyriadPro-Cond" w:cs="MyriadPro-Cond"/>
          <w:color w:val="231F20"/>
          <w:sz w:val="15"/>
          <w:szCs w:val="15"/>
        </w:rPr>
        <w:t xml:space="preserve">Reprinted by </w:t>
      </w:r>
      <w:r w:rsidRPr="00173DBC">
        <w:rPr>
          <w:rFonts w:ascii="MyriadPro-Cond" w:hAnsi="MyriadPro-Cond" w:cs="MyriadPro-Cond"/>
          <w:color w:val="231F20"/>
          <w:sz w:val="15"/>
          <w:szCs w:val="15"/>
        </w:rPr>
        <w:t>Dover Publication</w:t>
      </w:r>
      <w:r w:rsidR="008D5F2C">
        <w:rPr>
          <w:rFonts w:ascii="MyriadPro-Cond" w:hAnsi="MyriadPro-Cond" w:cs="MyriadPro-Cond"/>
          <w:color w:val="231F20"/>
          <w:sz w:val="15"/>
          <w:szCs w:val="15"/>
        </w:rPr>
        <w:t xml:space="preserve"> 1945</w:t>
      </w:r>
      <w:r w:rsidRPr="00173DBC">
        <w:rPr>
          <w:rFonts w:ascii="MyriadPro-Cond" w:hAnsi="MyriadPro-Cond" w:cs="MyriadPro-Cond"/>
          <w:color w:val="231F20"/>
          <w:sz w:val="15"/>
          <w:szCs w:val="15"/>
        </w:rPr>
        <w:t>.</w:t>
      </w:r>
    </w:p>
    <w:p w:rsidR="00173DBC" w:rsidRPr="00F24BCF" w:rsidRDefault="00173DBC" w:rsidP="00347890">
      <w:pPr>
        <w:ind w:left="720" w:hanging="720"/>
        <w:jc w:val="both"/>
        <w:rPr>
          <w:rFonts w:ascii="MyriadPro-Cond" w:hAnsi="MyriadPro-Cond" w:cs="MyriadPro-Cond"/>
          <w:color w:val="3333FF"/>
          <w:sz w:val="15"/>
          <w:szCs w:val="15"/>
        </w:rPr>
      </w:pPr>
      <w:r w:rsidRPr="00173DBC">
        <w:rPr>
          <w:rFonts w:ascii="MyriadPro-Cond" w:hAnsi="MyriadPro-Cond" w:cs="MyriadPro-Cond"/>
          <w:color w:val="231F20"/>
          <w:sz w:val="15"/>
          <w:szCs w:val="15"/>
        </w:rPr>
        <w:t>[2]</w:t>
      </w:r>
      <w:r w:rsidRPr="00173DBC">
        <w:rPr>
          <w:rFonts w:ascii="MyriadPro-Cond" w:hAnsi="MyriadPro-Cond" w:cs="MyriadPro-Cond"/>
          <w:color w:val="231F20"/>
          <w:sz w:val="15"/>
          <w:szCs w:val="15"/>
        </w:rPr>
        <w:tab/>
        <w:t xml:space="preserve"> B. Van der Pol,</w:t>
      </w:r>
      <w:r w:rsidR="00F24BCF">
        <w:rPr>
          <w:rFonts w:ascii="MyriadPro-Cond" w:hAnsi="MyriadPro-Cond" w:cs="MyriadPro-Cond"/>
          <w:color w:val="231F20"/>
          <w:sz w:val="15"/>
          <w:szCs w:val="15"/>
        </w:rPr>
        <w:t>1926,</w:t>
      </w:r>
      <w:r w:rsidRPr="00173DBC">
        <w:rPr>
          <w:rFonts w:ascii="MyriadPro-Cond" w:hAnsi="MyriadPro-Cond" w:cs="MyriadPro-Cond"/>
          <w:color w:val="231F20"/>
          <w:sz w:val="15"/>
          <w:szCs w:val="15"/>
        </w:rPr>
        <w:t xml:space="preserve"> On relaxation-oscillations, </w:t>
      </w:r>
      <w:hyperlink r:id="rId652" w:tooltip="Philosophical Magazine" w:history="1">
        <w:r w:rsidRPr="00F24BCF">
          <w:rPr>
            <w:rFonts w:ascii="MyriadPro-Cond" w:hAnsi="MyriadPro-Cond" w:cs="MyriadPro-Cond"/>
            <w:i/>
            <w:iCs/>
            <w:color w:val="231F20"/>
            <w:sz w:val="15"/>
            <w:szCs w:val="15"/>
          </w:rPr>
          <w:t>The London, Edinburgh and Dublin Phil. Mag. &amp; J. of Sci</w:t>
        </w:r>
        <w:r w:rsidRPr="00173DBC">
          <w:rPr>
            <w:rFonts w:ascii="MyriadPro-Cond" w:hAnsi="MyriadPro-Cond" w:cs="MyriadPro-Cond"/>
            <w:color w:val="231F20"/>
            <w:sz w:val="15"/>
            <w:szCs w:val="15"/>
          </w:rPr>
          <w:t>.</w:t>
        </w:r>
      </w:hyperlink>
      <w:r w:rsidRPr="00173DBC">
        <w:rPr>
          <w:rFonts w:ascii="MyriadPro-Cond" w:hAnsi="MyriadPro-Cond" w:cs="MyriadPro-Cond"/>
          <w:color w:val="231F20"/>
          <w:sz w:val="15"/>
          <w:szCs w:val="15"/>
        </w:rPr>
        <w:t xml:space="preserve">, </w:t>
      </w:r>
      <w:r w:rsidRPr="00F24BCF">
        <w:rPr>
          <w:rFonts w:ascii="MyriadPro-Cond" w:hAnsi="MyriadPro-Cond" w:cs="MyriadPro-Cond"/>
          <w:b/>
          <w:bCs/>
          <w:color w:val="231F20"/>
          <w:sz w:val="15"/>
          <w:szCs w:val="15"/>
        </w:rPr>
        <w:t>2</w:t>
      </w:r>
      <w:r w:rsidRPr="00173DBC">
        <w:rPr>
          <w:rFonts w:ascii="MyriadPro-Cond" w:hAnsi="MyriadPro-Cond" w:cs="MyriadPro-Cond"/>
          <w:color w:val="231F20"/>
          <w:sz w:val="15"/>
          <w:szCs w:val="15"/>
        </w:rPr>
        <w:t>(7), 978-992</w:t>
      </w:r>
      <w:r w:rsidR="00553628">
        <w:rPr>
          <w:rFonts w:ascii="MyriadPro-Cond" w:hAnsi="MyriadPro-Cond" w:cs="MyriadPro-Cond"/>
          <w:color w:val="231F20"/>
          <w:sz w:val="15"/>
          <w:szCs w:val="15"/>
        </w:rPr>
        <w:t>.</w:t>
      </w:r>
      <w:r w:rsidR="00F24BCF">
        <w:rPr>
          <w:rFonts w:ascii="MyriadPro-Cond" w:hAnsi="MyriadPro-Cond" w:cs="MyriadPro-Cond"/>
          <w:color w:val="231F20"/>
          <w:sz w:val="15"/>
          <w:szCs w:val="15"/>
        </w:rPr>
        <w:t xml:space="preserve"> </w:t>
      </w:r>
      <w:r w:rsidR="00F24BCF" w:rsidRPr="00F24BCF">
        <w:rPr>
          <w:rFonts w:ascii="MyriadPro-Cond" w:hAnsi="MyriadPro-Cond" w:cs="MyriadPro-Cond"/>
          <w:color w:val="3333FF"/>
          <w:sz w:val="15"/>
          <w:szCs w:val="15"/>
        </w:rPr>
        <w:t>(DOI: 10.1080/14786442608564127)</w:t>
      </w:r>
    </w:p>
    <w:p w:rsidR="00173DBC" w:rsidRPr="00F24BCF" w:rsidRDefault="00173DBC" w:rsidP="00347890">
      <w:pPr>
        <w:ind w:left="720" w:hanging="720"/>
        <w:jc w:val="both"/>
        <w:rPr>
          <w:rFonts w:ascii="MyriadPro-Cond" w:hAnsi="MyriadPro-Cond" w:cs="MyriadPro-Cond"/>
          <w:color w:val="3333FF"/>
          <w:sz w:val="15"/>
          <w:szCs w:val="15"/>
        </w:rPr>
      </w:pPr>
      <w:r w:rsidRPr="00173DBC">
        <w:rPr>
          <w:rFonts w:ascii="MyriadPro-Cond" w:hAnsi="MyriadPro-Cond" w:cs="MyriadPro-Cond"/>
          <w:color w:val="231F20"/>
          <w:sz w:val="15"/>
          <w:szCs w:val="15"/>
        </w:rPr>
        <w:t>[3]</w:t>
      </w:r>
      <w:r w:rsidRPr="00173DBC">
        <w:rPr>
          <w:rFonts w:ascii="MyriadPro-Cond" w:hAnsi="MyriadPro-Cond" w:cs="MyriadPro-Cond"/>
          <w:color w:val="231F20"/>
          <w:sz w:val="15"/>
          <w:szCs w:val="15"/>
        </w:rPr>
        <w:tab/>
        <w:t>J.M</w:t>
      </w:r>
      <w:r w:rsidR="00F24BCF">
        <w:rPr>
          <w:rFonts w:ascii="MyriadPro-Cond" w:hAnsi="MyriadPro-Cond" w:cs="MyriadPro-Cond"/>
          <w:color w:val="231F20"/>
          <w:sz w:val="15"/>
          <w:szCs w:val="15"/>
        </w:rPr>
        <w:t>.</w:t>
      </w:r>
      <w:r w:rsidRPr="00173DBC">
        <w:rPr>
          <w:rFonts w:ascii="MyriadPro-Cond" w:hAnsi="MyriadPro-Cond" w:cs="MyriadPro-Cond"/>
          <w:color w:val="231F20"/>
          <w:sz w:val="15"/>
          <w:szCs w:val="15"/>
        </w:rPr>
        <w:t xml:space="preserve"> </w:t>
      </w:r>
      <w:proofErr w:type="spellStart"/>
      <w:r w:rsidRPr="00173DBC">
        <w:rPr>
          <w:rFonts w:ascii="MyriadPro-Cond" w:hAnsi="MyriadPro-Cond" w:cs="MyriadPro-Cond"/>
          <w:color w:val="231F20"/>
          <w:sz w:val="15"/>
          <w:szCs w:val="15"/>
        </w:rPr>
        <w:t>Ginoux</w:t>
      </w:r>
      <w:proofErr w:type="spellEnd"/>
      <w:r w:rsidRPr="00173DBC">
        <w:rPr>
          <w:rFonts w:ascii="MyriadPro-Cond" w:hAnsi="MyriadPro-Cond" w:cs="MyriadPro-Cond"/>
          <w:color w:val="231F20"/>
          <w:sz w:val="15"/>
          <w:szCs w:val="15"/>
        </w:rPr>
        <w:t xml:space="preserve"> and C. </w:t>
      </w:r>
      <w:proofErr w:type="spellStart"/>
      <w:r w:rsidRPr="00173DBC">
        <w:rPr>
          <w:rFonts w:ascii="MyriadPro-Cond" w:hAnsi="MyriadPro-Cond" w:cs="MyriadPro-Cond"/>
          <w:color w:val="231F20"/>
          <w:sz w:val="15"/>
          <w:szCs w:val="15"/>
        </w:rPr>
        <w:t>Letellier</w:t>
      </w:r>
      <w:proofErr w:type="spellEnd"/>
      <w:r w:rsidRPr="00173DBC">
        <w:rPr>
          <w:rFonts w:ascii="MyriadPro-Cond" w:hAnsi="MyriadPro-Cond" w:cs="MyriadPro-Cond"/>
          <w:color w:val="231F20"/>
          <w:sz w:val="15"/>
          <w:szCs w:val="15"/>
        </w:rPr>
        <w:t xml:space="preserve">, </w:t>
      </w:r>
      <w:r w:rsidR="00F24BCF">
        <w:rPr>
          <w:rFonts w:ascii="MyriadPro-Cond" w:hAnsi="MyriadPro-Cond" w:cs="MyriadPro-Cond"/>
          <w:color w:val="231F20"/>
          <w:sz w:val="15"/>
          <w:szCs w:val="15"/>
        </w:rPr>
        <w:t xml:space="preserve">2012, </w:t>
      </w:r>
      <w:r w:rsidRPr="00173DBC">
        <w:rPr>
          <w:rFonts w:ascii="MyriadPro-Cond" w:hAnsi="MyriadPro-Cond" w:cs="MyriadPro-Cond"/>
          <w:color w:val="231F20"/>
          <w:sz w:val="15"/>
          <w:szCs w:val="15"/>
        </w:rPr>
        <w:t xml:space="preserve">Van der Pol and the history of relaxation oscillations: Toward the emergence of a concept, Chaos: </w:t>
      </w:r>
      <w:r w:rsidRPr="00F24BCF">
        <w:rPr>
          <w:rFonts w:ascii="MyriadPro-Cond" w:hAnsi="MyriadPro-Cond" w:cs="MyriadPro-Cond"/>
          <w:i/>
          <w:iCs/>
          <w:color w:val="231F20"/>
          <w:sz w:val="15"/>
          <w:szCs w:val="15"/>
        </w:rPr>
        <w:t xml:space="preserve">An </w:t>
      </w:r>
      <w:r w:rsidR="00553628" w:rsidRPr="00F24BCF">
        <w:rPr>
          <w:rFonts w:ascii="MyriadPro-Cond" w:hAnsi="MyriadPro-Cond" w:cs="MyriadPro-Cond"/>
          <w:i/>
          <w:iCs/>
          <w:color w:val="231F20"/>
          <w:sz w:val="15"/>
          <w:szCs w:val="15"/>
        </w:rPr>
        <w:t>I</w:t>
      </w:r>
      <w:r w:rsidRPr="00F24BCF">
        <w:rPr>
          <w:rFonts w:ascii="MyriadPro-Cond" w:hAnsi="MyriadPro-Cond" w:cs="MyriadPro-Cond"/>
          <w:i/>
          <w:iCs/>
          <w:color w:val="231F20"/>
          <w:sz w:val="15"/>
          <w:szCs w:val="15"/>
        </w:rPr>
        <w:t>nterdisciplinary Journal of Nonlinear Science</w:t>
      </w:r>
      <w:r w:rsidR="00F24BCF">
        <w:rPr>
          <w:rFonts w:ascii="MyriadPro-Cond" w:hAnsi="MyriadPro-Cond" w:cs="MyriadPro-Cond"/>
          <w:color w:val="231F20"/>
          <w:sz w:val="15"/>
          <w:szCs w:val="15"/>
        </w:rPr>
        <w:t>,</w:t>
      </w:r>
      <w:r w:rsidRPr="00173DBC">
        <w:rPr>
          <w:rFonts w:ascii="MyriadPro-Cond" w:hAnsi="MyriadPro-Cond" w:cs="MyriadPro-Cond"/>
          <w:color w:val="231F20"/>
          <w:sz w:val="15"/>
          <w:szCs w:val="15"/>
        </w:rPr>
        <w:t xml:space="preserve"> </w:t>
      </w:r>
      <w:r w:rsidRPr="00F24BCF">
        <w:rPr>
          <w:rFonts w:ascii="MyriadPro-Cond" w:hAnsi="MyriadPro-Cond" w:cs="MyriadPro-Cond"/>
          <w:b/>
          <w:bCs/>
          <w:color w:val="231F20"/>
          <w:sz w:val="15"/>
          <w:szCs w:val="15"/>
        </w:rPr>
        <w:t>22</w:t>
      </w:r>
      <w:r w:rsidRPr="00173DBC">
        <w:rPr>
          <w:rFonts w:ascii="MyriadPro-Cond" w:hAnsi="MyriadPro-Cond" w:cs="MyriadPro-Cond"/>
          <w:color w:val="231F20"/>
          <w:sz w:val="15"/>
          <w:szCs w:val="15"/>
        </w:rPr>
        <w:t>, 023120, 1-15.</w:t>
      </w:r>
      <w:r w:rsidR="00F24BCF" w:rsidRPr="00F24BCF">
        <w:rPr>
          <w:rFonts w:ascii="MyriadPro-Cond" w:hAnsi="MyriadPro-Cond" w:cs="MyriadPro-Cond"/>
          <w:color w:val="3333FF"/>
          <w:sz w:val="15"/>
          <w:szCs w:val="15"/>
        </w:rPr>
        <w:t xml:space="preserve"> (DOI: 10.10</w:t>
      </w:r>
      <w:r w:rsidR="00F24BCF">
        <w:rPr>
          <w:rFonts w:ascii="MyriadPro-Cond" w:hAnsi="MyriadPro-Cond" w:cs="MyriadPro-Cond"/>
          <w:color w:val="3333FF"/>
          <w:sz w:val="15"/>
          <w:szCs w:val="15"/>
        </w:rPr>
        <w:t>63</w:t>
      </w:r>
      <w:r w:rsidR="00F24BCF" w:rsidRPr="00F24BCF">
        <w:rPr>
          <w:rFonts w:ascii="MyriadPro-Cond" w:hAnsi="MyriadPro-Cond" w:cs="MyriadPro-Cond"/>
          <w:color w:val="3333FF"/>
          <w:sz w:val="15"/>
          <w:szCs w:val="15"/>
        </w:rPr>
        <w:t>/1</w:t>
      </w:r>
      <w:r w:rsidR="00F24BCF">
        <w:rPr>
          <w:rFonts w:ascii="MyriadPro-Cond" w:hAnsi="MyriadPro-Cond" w:cs="MyriadPro-Cond"/>
          <w:color w:val="3333FF"/>
          <w:sz w:val="15"/>
          <w:szCs w:val="15"/>
        </w:rPr>
        <w:t>.3670008</w:t>
      </w:r>
      <w:r w:rsidR="00F24BCF" w:rsidRPr="00F24BCF">
        <w:rPr>
          <w:rFonts w:ascii="MyriadPro-Cond" w:hAnsi="MyriadPro-Cond" w:cs="MyriadPro-Cond"/>
          <w:color w:val="3333FF"/>
          <w:sz w:val="15"/>
          <w:szCs w:val="15"/>
        </w:rPr>
        <w:t>)</w:t>
      </w:r>
    </w:p>
    <w:p w:rsidR="007E55E7" w:rsidRPr="004350CB" w:rsidRDefault="00173DBC" w:rsidP="004350CB">
      <w:pPr>
        <w:autoSpaceDE w:val="0"/>
        <w:autoSpaceDN w:val="0"/>
        <w:adjustRightInd w:val="0"/>
        <w:spacing w:line="276" w:lineRule="auto"/>
        <w:ind w:left="720" w:hanging="720"/>
        <w:jc w:val="both"/>
        <w:rPr>
          <w:rFonts w:ascii="MyriadPro-Cond" w:hAnsi="MyriadPro-Cond" w:cs="MyriadPro-Cond"/>
          <w:color w:val="231F20"/>
          <w:sz w:val="15"/>
          <w:szCs w:val="15"/>
        </w:rPr>
      </w:pPr>
      <w:r w:rsidRPr="00E94F8E">
        <w:rPr>
          <w:rFonts w:ascii="MyriadPro-Cond" w:hAnsi="MyriadPro-Cond" w:cs="MyriadPro-Cond"/>
          <w:color w:val="231F20"/>
          <w:sz w:val="15"/>
          <w:szCs w:val="15"/>
        </w:rPr>
        <w:t>[4]</w:t>
      </w:r>
      <w:r w:rsidRPr="00E94F8E">
        <w:rPr>
          <w:rFonts w:ascii="MyriadPro-Cond" w:hAnsi="MyriadPro-Cond" w:cs="MyriadPro-Cond"/>
          <w:color w:val="231F20"/>
          <w:sz w:val="15"/>
          <w:szCs w:val="15"/>
        </w:rPr>
        <w:tab/>
        <w:t xml:space="preserve">R. J. </w:t>
      </w:r>
      <w:proofErr w:type="spellStart"/>
      <w:r w:rsidRPr="00E94F8E">
        <w:rPr>
          <w:rFonts w:ascii="MyriadPro-Cond" w:hAnsi="MyriadPro-Cond" w:cs="MyriadPro-Cond"/>
          <w:color w:val="231F20"/>
          <w:sz w:val="15"/>
          <w:szCs w:val="15"/>
        </w:rPr>
        <w:t>Diependaal</w:t>
      </w:r>
      <w:proofErr w:type="spellEnd"/>
      <w:r w:rsidRPr="00E94F8E">
        <w:rPr>
          <w:rFonts w:ascii="MyriadPro-Cond" w:hAnsi="MyriadPro-Cond" w:cs="MyriadPro-Cond"/>
          <w:color w:val="231F20"/>
          <w:sz w:val="15"/>
          <w:szCs w:val="15"/>
        </w:rPr>
        <w:t xml:space="preserve">, H. </w:t>
      </w:r>
      <w:proofErr w:type="spellStart"/>
      <w:r w:rsidRPr="00E94F8E">
        <w:rPr>
          <w:rFonts w:ascii="MyriadPro-Cond" w:hAnsi="MyriadPro-Cond" w:cs="MyriadPro-Cond"/>
          <w:color w:val="231F20"/>
          <w:sz w:val="15"/>
          <w:szCs w:val="15"/>
        </w:rPr>
        <w:t>Duifhuis</w:t>
      </w:r>
      <w:proofErr w:type="spellEnd"/>
      <w:r w:rsidRPr="00E94F8E">
        <w:rPr>
          <w:rFonts w:ascii="MyriadPro-Cond" w:hAnsi="MyriadPro-Cond" w:cs="MyriadPro-Cond"/>
          <w:color w:val="231F20"/>
          <w:sz w:val="15"/>
          <w:szCs w:val="15"/>
        </w:rPr>
        <w:t xml:space="preserve">, H. W.  </w:t>
      </w:r>
      <w:proofErr w:type="spellStart"/>
      <w:r w:rsidRPr="00173DBC">
        <w:rPr>
          <w:rFonts w:ascii="MyriadPro-Cond" w:hAnsi="MyriadPro-Cond" w:cs="MyriadPro-Cond"/>
          <w:color w:val="231F20"/>
          <w:sz w:val="15"/>
          <w:szCs w:val="15"/>
        </w:rPr>
        <w:t>Hoogstraten</w:t>
      </w:r>
      <w:proofErr w:type="spellEnd"/>
      <w:r w:rsidRPr="00173DBC">
        <w:rPr>
          <w:rFonts w:ascii="MyriadPro-Cond" w:hAnsi="MyriadPro-Cond" w:cs="MyriadPro-Cond"/>
          <w:color w:val="231F20"/>
          <w:sz w:val="15"/>
          <w:szCs w:val="15"/>
        </w:rPr>
        <w:t xml:space="preserve">, and M. A. </w:t>
      </w:r>
      <w:proofErr w:type="spellStart"/>
      <w:r w:rsidRPr="00173DBC">
        <w:rPr>
          <w:rFonts w:ascii="MyriadPro-Cond" w:hAnsi="MyriadPro-Cond" w:cs="MyriadPro-Cond"/>
          <w:color w:val="231F20"/>
          <w:sz w:val="15"/>
          <w:szCs w:val="15"/>
        </w:rPr>
        <w:t>Viergever</w:t>
      </w:r>
      <w:proofErr w:type="spellEnd"/>
      <w:r w:rsidR="00C6435B" w:rsidRPr="00173DBC">
        <w:rPr>
          <w:rFonts w:ascii="MyriadPro-Cond" w:hAnsi="MyriadPro-Cond" w:cs="MyriadPro-Cond"/>
          <w:color w:val="231F20"/>
          <w:sz w:val="15"/>
          <w:szCs w:val="15"/>
        </w:rPr>
        <w:t>,</w:t>
      </w:r>
      <w:r w:rsidR="00C6435B">
        <w:rPr>
          <w:rFonts w:ascii="MyriadPro-Cond" w:hAnsi="MyriadPro-Cond" w:cs="MyriadPro-Cond"/>
          <w:color w:val="231F20"/>
          <w:sz w:val="15"/>
          <w:szCs w:val="15"/>
        </w:rPr>
        <w:t xml:space="preserve"> 1987</w:t>
      </w:r>
      <w:r w:rsidR="0048395D">
        <w:rPr>
          <w:rFonts w:ascii="MyriadPro-Cond" w:hAnsi="MyriadPro-Cond" w:cs="MyriadPro-Cond"/>
          <w:color w:val="231F20"/>
          <w:sz w:val="15"/>
          <w:szCs w:val="15"/>
        </w:rPr>
        <w:t>,</w:t>
      </w:r>
      <w:r w:rsidRPr="00173DBC">
        <w:rPr>
          <w:rFonts w:ascii="MyriadPro-Cond" w:hAnsi="MyriadPro-Cond" w:cs="MyriadPro-Cond"/>
          <w:color w:val="231F20"/>
          <w:sz w:val="15"/>
          <w:szCs w:val="15"/>
        </w:rPr>
        <w:t xml:space="preserve"> Numerical methods for solving 1-dimensional cochlear models in the time domain, </w:t>
      </w:r>
      <w:r w:rsidRPr="00F24BCF">
        <w:rPr>
          <w:rFonts w:ascii="MyriadPro-Cond" w:hAnsi="MyriadPro-Cond" w:cs="MyriadPro-Cond"/>
          <w:i/>
          <w:iCs/>
          <w:color w:val="231F20"/>
          <w:sz w:val="15"/>
          <w:szCs w:val="15"/>
        </w:rPr>
        <w:t xml:space="preserve">J. </w:t>
      </w:r>
      <w:proofErr w:type="spellStart"/>
      <w:r w:rsidRPr="00F24BCF">
        <w:rPr>
          <w:rFonts w:ascii="MyriadPro-Cond" w:hAnsi="MyriadPro-Cond" w:cs="MyriadPro-Cond"/>
          <w:i/>
          <w:iCs/>
          <w:color w:val="231F20"/>
          <w:sz w:val="15"/>
          <w:szCs w:val="15"/>
        </w:rPr>
        <w:t>Acoust</w:t>
      </w:r>
      <w:proofErr w:type="spellEnd"/>
      <w:r w:rsidRPr="00F24BCF">
        <w:rPr>
          <w:rFonts w:ascii="MyriadPro-Cond" w:hAnsi="MyriadPro-Cond" w:cs="MyriadPro-Cond"/>
          <w:i/>
          <w:iCs/>
          <w:color w:val="231F20"/>
          <w:sz w:val="15"/>
          <w:szCs w:val="15"/>
        </w:rPr>
        <w:t>. Soc. Am.</w:t>
      </w:r>
      <w:r w:rsidRPr="00173DBC">
        <w:rPr>
          <w:rFonts w:ascii="MyriadPro-Cond" w:hAnsi="MyriadPro-Cond" w:cs="MyriadPro-Cond"/>
          <w:color w:val="231F20"/>
          <w:sz w:val="15"/>
          <w:szCs w:val="15"/>
        </w:rPr>
        <w:t xml:space="preserve"> </w:t>
      </w:r>
      <w:r w:rsidRPr="00F24BCF">
        <w:rPr>
          <w:rFonts w:ascii="MyriadPro-Cond" w:hAnsi="MyriadPro-Cond" w:cs="MyriadPro-Cond"/>
          <w:b/>
          <w:bCs/>
          <w:color w:val="231F20"/>
          <w:sz w:val="15"/>
          <w:szCs w:val="15"/>
        </w:rPr>
        <w:t>82</w:t>
      </w:r>
      <w:r w:rsidRPr="00173DBC">
        <w:rPr>
          <w:rFonts w:ascii="MyriadPro-Cond" w:hAnsi="MyriadPro-Cond" w:cs="MyriadPro-Cond"/>
          <w:color w:val="231F20"/>
          <w:sz w:val="15"/>
          <w:szCs w:val="15"/>
        </w:rPr>
        <w:t>(5), 1655 –1666.</w:t>
      </w:r>
      <w:r w:rsidR="0048395D">
        <w:rPr>
          <w:rFonts w:ascii="MyriadPro-Cond" w:hAnsi="MyriadPro-Cond" w:cs="MyriadPro-Cond"/>
          <w:color w:val="231F20"/>
          <w:sz w:val="15"/>
          <w:szCs w:val="15"/>
        </w:rPr>
        <w:t xml:space="preserve"> </w:t>
      </w:r>
      <w:r w:rsidR="007E55E7" w:rsidRPr="007E55E7">
        <w:rPr>
          <w:rFonts w:ascii="MyriadPro-Cond" w:hAnsi="MyriadPro-Cond" w:cs="MyriadPro-Cond"/>
          <w:color w:val="FF0000"/>
          <w:sz w:val="15"/>
          <w:szCs w:val="15"/>
        </w:rPr>
        <w:tab/>
      </w:r>
    </w:p>
    <w:p w:rsidR="008D5F2C" w:rsidRPr="000B0BB8" w:rsidRDefault="000B0BB8" w:rsidP="000B0BB8">
      <w:pPr>
        <w:autoSpaceDE w:val="0"/>
        <w:autoSpaceDN w:val="0"/>
        <w:adjustRightInd w:val="0"/>
        <w:spacing w:line="276" w:lineRule="auto"/>
        <w:jc w:val="both"/>
        <w:rPr>
          <w:rFonts w:ascii="MyriadPro-Cond" w:hAnsi="MyriadPro-Cond" w:cs="MyriadPro-Cond"/>
          <w:color w:val="231F20"/>
          <w:sz w:val="15"/>
          <w:szCs w:val="15"/>
        </w:rPr>
      </w:pPr>
      <w:r w:rsidRPr="007E55E7">
        <w:rPr>
          <w:rFonts w:ascii="MyriadPro-Cond" w:hAnsi="MyriadPro-Cond" w:cs="MyriadPro-Cond"/>
          <w:sz w:val="15"/>
          <w:szCs w:val="15"/>
        </w:rPr>
        <w:t>[5]</w:t>
      </w:r>
      <w:r w:rsidRPr="00173DBC">
        <w:rPr>
          <w:rFonts w:ascii="MyriadPro-Cond" w:hAnsi="MyriadPro-Cond" w:cs="MyriadPro-Cond"/>
          <w:color w:val="231F20"/>
          <w:sz w:val="15"/>
          <w:szCs w:val="15"/>
        </w:rPr>
        <w:tab/>
        <w:t xml:space="preserve">H. </w:t>
      </w:r>
      <w:proofErr w:type="spellStart"/>
      <w:r w:rsidRPr="00173DBC">
        <w:rPr>
          <w:rFonts w:ascii="MyriadPro-Cond" w:hAnsi="MyriadPro-Cond" w:cs="MyriadPro-Cond"/>
          <w:color w:val="231F20"/>
          <w:sz w:val="15"/>
          <w:szCs w:val="15"/>
        </w:rPr>
        <w:t>Duifhuis</w:t>
      </w:r>
      <w:proofErr w:type="spellEnd"/>
      <w:r w:rsidRPr="00173DBC">
        <w:rPr>
          <w:rFonts w:ascii="MyriadPro-Cond" w:hAnsi="MyriadPro-Cond" w:cs="MyriadPro-Cond"/>
          <w:color w:val="231F20"/>
          <w:sz w:val="15"/>
          <w:szCs w:val="15"/>
        </w:rPr>
        <w:t xml:space="preserve">, </w:t>
      </w:r>
      <w:r>
        <w:rPr>
          <w:rFonts w:ascii="MyriadPro-Cond" w:hAnsi="MyriadPro-Cond" w:cs="MyriadPro-Cond"/>
          <w:color w:val="231F20"/>
          <w:sz w:val="15"/>
          <w:szCs w:val="15"/>
        </w:rPr>
        <w:t>2012,</w:t>
      </w:r>
      <w:r w:rsidRPr="00173DBC">
        <w:rPr>
          <w:rFonts w:ascii="MyriadPro-Cond" w:hAnsi="MyriadPro-Cond" w:cs="MyriadPro-Cond"/>
          <w:color w:val="231F20"/>
          <w:sz w:val="15"/>
          <w:szCs w:val="15"/>
        </w:rPr>
        <w:t xml:space="preserve"> Introduction to a Time Domain Analysis of the Nonlinear Cochlea</w:t>
      </w:r>
      <w:r>
        <w:rPr>
          <w:rFonts w:ascii="MyriadPro-Cond" w:hAnsi="MyriadPro-Cond" w:cs="MyriadPro-Cond"/>
          <w:color w:val="231F20"/>
          <w:sz w:val="15"/>
          <w:szCs w:val="15"/>
        </w:rPr>
        <w:t>,</w:t>
      </w:r>
      <w:r w:rsidRPr="00173DBC">
        <w:rPr>
          <w:rFonts w:ascii="MyriadPro-Cond" w:hAnsi="MyriadPro-Cond" w:cs="MyriadPro-Cond"/>
          <w:color w:val="231F20"/>
          <w:sz w:val="15"/>
          <w:szCs w:val="15"/>
        </w:rPr>
        <w:t xml:space="preserve"> Springer-</w:t>
      </w:r>
      <w:proofErr w:type="spellStart"/>
      <w:r w:rsidRPr="00173DBC">
        <w:rPr>
          <w:rFonts w:ascii="MyriadPro-Cond" w:hAnsi="MyriadPro-Cond" w:cs="MyriadPro-Cond"/>
          <w:color w:val="231F20"/>
          <w:sz w:val="15"/>
          <w:szCs w:val="15"/>
        </w:rPr>
        <w:t>Verlag</w:t>
      </w:r>
      <w:proofErr w:type="spellEnd"/>
      <w:r w:rsidRPr="00173DBC">
        <w:rPr>
          <w:rFonts w:ascii="MyriadPro-Cond" w:hAnsi="MyriadPro-Cond" w:cs="MyriadPro-Cond"/>
          <w:color w:val="231F20"/>
          <w:sz w:val="15"/>
          <w:szCs w:val="15"/>
        </w:rPr>
        <w:t>, New York</w:t>
      </w:r>
      <w:r>
        <w:rPr>
          <w:rFonts w:ascii="MyriadPro-Cond" w:hAnsi="MyriadPro-Cond" w:cs="MyriadPro-Cond"/>
          <w:color w:val="231F20"/>
          <w:sz w:val="15"/>
          <w:szCs w:val="15"/>
        </w:rPr>
        <w:t>.</w:t>
      </w:r>
    </w:p>
    <w:p w:rsidR="00726C3A" w:rsidRPr="00173DBC" w:rsidRDefault="00726C3A" w:rsidP="00AF5C98">
      <w:pPr>
        <w:autoSpaceDE w:val="0"/>
        <w:autoSpaceDN w:val="0"/>
        <w:adjustRightInd w:val="0"/>
        <w:spacing w:line="276" w:lineRule="auto"/>
        <w:ind w:left="720" w:hanging="720"/>
        <w:jc w:val="both"/>
        <w:rPr>
          <w:rFonts w:ascii="MyriadPro-Cond" w:hAnsi="MyriadPro-Cond" w:cs="MyriadPro-Cond"/>
          <w:color w:val="231F20"/>
          <w:sz w:val="15"/>
          <w:szCs w:val="15"/>
        </w:rPr>
      </w:pPr>
      <w:r w:rsidRPr="007E55E7">
        <w:rPr>
          <w:rFonts w:ascii="MyriadPro-Cond" w:hAnsi="MyriadPro-Cond" w:cs="MyriadPro-Cond"/>
          <w:sz w:val="15"/>
          <w:szCs w:val="15"/>
        </w:rPr>
        <w:t>[</w:t>
      </w:r>
      <w:r w:rsidR="00AF5C98">
        <w:rPr>
          <w:rFonts w:ascii="MyriadPro-Cond" w:hAnsi="MyriadPro-Cond" w:cs="MyriadPro-Cond"/>
          <w:sz w:val="15"/>
          <w:szCs w:val="15"/>
        </w:rPr>
        <w:t>6</w:t>
      </w:r>
      <w:r w:rsidRPr="007E55E7">
        <w:rPr>
          <w:rFonts w:ascii="MyriadPro-Cond" w:hAnsi="MyriadPro-Cond" w:cs="MyriadPro-Cond"/>
          <w:sz w:val="15"/>
          <w:szCs w:val="15"/>
        </w:rPr>
        <w:t>]</w:t>
      </w:r>
      <w:r w:rsidRPr="00726C3A">
        <w:rPr>
          <w:rFonts w:ascii="MyriadPro-Cond" w:hAnsi="MyriadPro-Cond" w:cs="MyriadPro-Cond"/>
          <w:color w:val="231F20"/>
          <w:sz w:val="15"/>
          <w:szCs w:val="15"/>
        </w:rPr>
        <w:tab/>
        <w:t>J. R. Wright and J. E. Cooper, 200</w:t>
      </w:r>
      <w:r>
        <w:rPr>
          <w:rFonts w:ascii="MyriadPro-Cond" w:hAnsi="MyriadPro-Cond" w:cs="MyriadPro-Cond"/>
          <w:color w:val="231F20"/>
          <w:sz w:val="15"/>
          <w:szCs w:val="15"/>
        </w:rPr>
        <w:t>8</w:t>
      </w:r>
      <w:proofErr w:type="gramStart"/>
      <w:r w:rsidRPr="00726C3A">
        <w:rPr>
          <w:rFonts w:ascii="MyriadPro-Cond" w:hAnsi="MyriadPro-Cond" w:cs="MyriadPro-Cond"/>
          <w:color w:val="231F20"/>
          <w:sz w:val="15"/>
          <w:szCs w:val="15"/>
        </w:rPr>
        <w:t>,  Introduction</w:t>
      </w:r>
      <w:proofErr w:type="gramEnd"/>
      <w:r w:rsidRPr="00726C3A">
        <w:rPr>
          <w:rFonts w:ascii="MyriadPro-Cond" w:hAnsi="MyriadPro-Cond" w:cs="MyriadPro-Cond"/>
          <w:color w:val="231F20"/>
          <w:sz w:val="15"/>
          <w:szCs w:val="15"/>
        </w:rPr>
        <w:t xml:space="preserve"> to aircraft </w:t>
      </w:r>
      <w:proofErr w:type="spellStart"/>
      <w:r w:rsidRPr="00726C3A">
        <w:rPr>
          <w:rFonts w:ascii="MyriadPro-Cond" w:hAnsi="MyriadPro-Cond" w:cs="MyriadPro-Cond"/>
          <w:color w:val="231F20"/>
          <w:sz w:val="15"/>
          <w:szCs w:val="15"/>
        </w:rPr>
        <w:t>aeroelasticity</w:t>
      </w:r>
      <w:proofErr w:type="spellEnd"/>
      <w:r w:rsidRPr="00726C3A">
        <w:rPr>
          <w:rFonts w:ascii="MyriadPro-Cond" w:hAnsi="MyriadPro-Cond" w:cs="MyriadPro-Cond"/>
          <w:color w:val="231F20"/>
          <w:sz w:val="15"/>
          <w:szCs w:val="15"/>
        </w:rPr>
        <w:t xml:space="preserve"> and loads, John Wiley &amp; Sons</w:t>
      </w:r>
      <w:r>
        <w:rPr>
          <w:rFonts w:ascii="MyriadPro-Cond" w:hAnsi="MyriadPro-Cond" w:cs="MyriadPro-Cond"/>
          <w:color w:val="231F20"/>
          <w:sz w:val="15"/>
          <w:szCs w:val="15"/>
        </w:rPr>
        <w:t>.</w:t>
      </w:r>
    </w:p>
    <w:p w:rsidR="00173DBC" w:rsidRPr="00173DBC" w:rsidRDefault="00173DBC" w:rsidP="00AF5C98">
      <w:pPr>
        <w:autoSpaceDE w:val="0"/>
        <w:autoSpaceDN w:val="0"/>
        <w:adjustRightInd w:val="0"/>
        <w:spacing w:line="276" w:lineRule="auto"/>
        <w:ind w:left="720" w:hanging="720"/>
        <w:jc w:val="both"/>
        <w:rPr>
          <w:rFonts w:ascii="MyriadPro-Cond" w:hAnsi="MyriadPro-Cond" w:cs="MyriadPro-Cond"/>
          <w:color w:val="231F20"/>
          <w:sz w:val="15"/>
          <w:szCs w:val="15"/>
        </w:rPr>
      </w:pPr>
      <w:r w:rsidRPr="00173DBC">
        <w:rPr>
          <w:rFonts w:ascii="MyriadPro-Cond" w:hAnsi="MyriadPro-Cond" w:cs="MyriadPro-Cond"/>
          <w:color w:val="231F20"/>
          <w:sz w:val="15"/>
          <w:szCs w:val="15"/>
        </w:rPr>
        <w:t>[</w:t>
      </w:r>
      <w:r w:rsidR="00AF5C98">
        <w:rPr>
          <w:rFonts w:ascii="MyriadPro-Cond" w:hAnsi="MyriadPro-Cond" w:cs="MyriadPro-Cond"/>
          <w:color w:val="231F20"/>
          <w:sz w:val="15"/>
          <w:szCs w:val="15"/>
        </w:rPr>
        <w:t>7</w:t>
      </w:r>
      <w:r w:rsidR="007E55E7">
        <w:rPr>
          <w:rFonts w:ascii="MyriadPro-Cond" w:hAnsi="MyriadPro-Cond" w:cs="MyriadPro-Cond"/>
          <w:color w:val="231F20"/>
          <w:sz w:val="15"/>
          <w:szCs w:val="15"/>
        </w:rPr>
        <w:t>]</w:t>
      </w:r>
      <w:r w:rsidRPr="00173DBC">
        <w:rPr>
          <w:rFonts w:ascii="MyriadPro-Cond" w:hAnsi="MyriadPro-Cond" w:cs="MyriadPro-Cond"/>
          <w:color w:val="231F20"/>
          <w:sz w:val="15"/>
          <w:szCs w:val="15"/>
        </w:rPr>
        <w:tab/>
        <w:t xml:space="preserve">D. O. </w:t>
      </w:r>
      <w:proofErr w:type="spellStart"/>
      <w:r w:rsidRPr="00173DBC">
        <w:rPr>
          <w:rFonts w:ascii="MyriadPro-Cond" w:hAnsi="MyriadPro-Cond" w:cs="MyriadPro-Cond"/>
          <w:color w:val="231F20"/>
          <w:sz w:val="15"/>
          <w:szCs w:val="15"/>
        </w:rPr>
        <w:t>Fearnow</w:t>
      </w:r>
      <w:proofErr w:type="spellEnd"/>
      <w:r w:rsidR="00C6435B" w:rsidRPr="00173DBC">
        <w:rPr>
          <w:rFonts w:ascii="MyriadPro-Cond" w:hAnsi="MyriadPro-Cond" w:cs="MyriadPro-Cond"/>
          <w:color w:val="231F20"/>
          <w:sz w:val="15"/>
          <w:szCs w:val="15"/>
        </w:rPr>
        <w:t>,</w:t>
      </w:r>
      <w:r w:rsidR="00C6435B">
        <w:rPr>
          <w:rFonts w:ascii="MyriadPro-Cond" w:hAnsi="MyriadPro-Cond" w:cs="MyriadPro-Cond"/>
          <w:color w:val="231F20"/>
          <w:sz w:val="15"/>
          <w:szCs w:val="15"/>
        </w:rPr>
        <w:t xml:space="preserve"> 1952</w:t>
      </w:r>
      <w:r w:rsidR="0048395D">
        <w:rPr>
          <w:rFonts w:ascii="MyriadPro-Cond" w:hAnsi="MyriadPro-Cond" w:cs="MyriadPro-Cond"/>
          <w:color w:val="231F20"/>
          <w:sz w:val="15"/>
          <w:szCs w:val="15"/>
        </w:rPr>
        <w:t>,</w:t>
      </w:r>
      <w:r w:rsidRPr="00173DBC">
        <w:rPr>
          <w:rFonts w:ascii="MyriadPro-Cond" w:hAnsi="MyriadPro-Cond" w:cs="MyriadPro-Cond"/>
          <w:color w:val="231F20"/>
          <w:sz w:val="15"/>
          <w:szCs w:val="15"/>
        </w:rPr>
        <w:t xml:space="preserve"> Investigation of the structural damping of a full scale airplane wing, Technical note 2594, National Advisory Committee for Aeronautics (NACA), Langley Aeronautical Laboratory, Langley Field, VA.</w:t>
      </w:r>
    </w:p>
    <w:p w:rsidR="0048395D" w:rsidRDefault="00173DBC" w:rsidP="00AF5C98">
      <w:pPr>
        <w:autoSpaceDE w:val="0"/>
        <w:autoSpaceDN w:val="0"/>
        <w:adjustRightInd w:val="0"/>
        <w:spacing w:line="276" w:lineRule="auto"/>
        <w:jc w:val="both"/>
        <w:rPr>
          <w:rFonts w:ascii="MyriadPro-Cond" w:hAnsi="MyriadPro-Cond" w:cs="MyriadPro-Cond"/>
          <w:color w:val="231F20"/>
          <w:sz w:val="15"/>
          <w:szCs w:val="15"/>
        </w:rPr>
      </w:pPr>
      <w:r w:rsidRPr="00173DBC">
        <w:rPr>
          <w:rFonts w:ascii="MyriadPro-Cond" w:hAnsi="MyriadPro-Cond" w:cs="MyriadPro-Cond"/>
          <w:color w:val="231F20"/>
          <w:sz w:val="15"/>
          <w:szCs w:val="15"/>
        </w:rPr>
        <w:t>[</w:t>
      </w:r>
      <w:r w:rsidR="00AF5C98">
        <w:rPr>
          <w:rFonts w:ascii="MyriadPro-Cond" w:hAnsi="MyriadPro-Cond" w:cs="MyriadPro-Cond"/>
          <w:color w:val="231F20"/>
          <w:sz w:val="15"/>
          <w:szCs w:val="15"/>
        </w:rPr>
        <w:t>8</w:t>
      </w:r>
      <w:r w:rsidR="007E55E7">
        <w:rPr>
          <w:rFonts w:ascii="MyriadPro-Cond" w:hAnsi="MyriadPro-Cond" w:cs="MyriadPro-Cond"/>
          <w:color w:val="231F20"/>
          <w:sz w:val="15"/>
          <w:szCs w:val="15"/>
        </w:rPr>
        <w:t>]</w:t>
      </w:r>
      <w:r w:rsidRPr="00173DBC">
        <w:rPr>
          <w:rFonts w:ascii="MyriadPro-Cond" w:hAnsi="MyriadPro-Cond" w:cs="MyriadPro-Cond"/>
          <w:color w:val="231F20"/>
          <w:sz w:val="15"/>
          <w:szCs w:val="15"/>
        </w:rPr>
        <w:tab/>
        <w:t xml:space="preserve">A. Fellows, T. Wilson, G. Kemble, C. </w:t>
      </w:r>
      <w:proofErr w:type="spellStart"/>
      <w:r w:rsidRPr="00173DBC">
        <w:rPr>
          <w:rFonts w:ascii="MyriadPro-Cond" w:hAnsi="MyriadPro-Cond" w:cs="MyriadPro-Cond"/>
          <w:color w:val="231F20"/>
          <w:sz w:val="15"/>
          <w:szCs w:val="15"/>
        </w:rPr>
        <w:t>Havill</w:t>
      </w:r>
      <w:proofErr w:type="spellEnd"/>
      <w:r w:rsidRPr="00173DBC">
        <w:rPr>
          <w:rFonts w:ascii="MyriadPro-Cond" w:hAnsi="MyriadPro-Cond" w:cs="MyriadPro-Cond"/>
          <w:color w:val="231F20"/>
          <w:sz w:val="15"/>
          <w:szCs w:val="15"/>
        </w:rPr>
        <w:t xml:space="preserve"> and J. Wright, Wing box nonlinear structural damping, </w:t>
      </w:r>
      <w:r w:rsidRPr="0048395D">
        <w:rPr>
          <w:rFonts w:ascii="MyriadPro-Cond" w:hAnsi="MyriadPro-Cond" w:cs="MyriadPro-Cond"/>
          <w:i/>
          <w:iCs/>
          <w:color w:val="231F20"/>
          <w:sz w:val="15"/>
          <w:szCs w:val="15"/>
        </w:rPr>
        <w:t>IFASD-2011-11</w:t>
      </w:r>
      <w:r w:rsidR="0048395D">
        <w:rPr>
          <w:rFonts w:ascii="MyriadPro-Cond" w:hAnsi="MyriadPro-Cond" w:cs="MyriadPro-Cond"/>
          <w:color w:val="231F20"/>
          <w:sz w:val="15"/>
          <w:szCs w:val="15"/>
        </w:rPr>
        <w:t>.</w:t>
      </w:r>
    </w:p>
    <w:p w:rsidR="00173DBC" w:rsidRPr="0048395D" w:rsidRDefault="0048395D" w:rsidP="00AF5C98">
      <w:pPr>
        <w:autoSpaceDE w:val="0"/>
        <w:autoSpaceDN w:val="0"/>
        <w:adjustRightInd w:val="0"/>
        <w:spacing w:line="276" w:lineRule="auto"/>
        <w:ind w:left="720" w:hanging="720"/>
        <w:jc w:val="both"/>
        <w:rPr>
          <w:rFonts w:ascii="MyriadPro-Cond" w:hAnsi="MyriadPro-Cond" w:cs="MyriadPro-Cond"/>
          <w:color w:val="231F20"/>
          <w:sz w:val="15"/>
          <w:szCs w:val="15"/>
        </w:rPr>
      </w:pPr>
      <w:r>
        <w:rPr>
          <w:rFonts w:ascii="MyriadPro-Cond" w:hAnsi="MyriadPro-Cond" w:cs="MyriadPro-Cond"/>
          <w:color w:val="231F20"/>
          <w:sz w:val="15"/>
          <w:szCs w:val="15"/>
        </w:rPr>
        <w:t>[</w:t>
      </w:r>
      <w:r w:rsidR="00AF5C98">
        <w:rPr>
          <w:rFonts w:ascii="MyriadPro-Cond" w:hAnsi="MyriadPro-Cond" w:cs="MyriadPro-Cond"/>
          <w:color w:val="231F20"/>
          <w:sz w:val="15"/>
          <w:szCs w:val="15"/>
        </w:rPr>
        <w:t>9</w:t>
      </w:r>
      <w:r w:rsidR="007E55E7">
        <w:rPr>
          <w:rFonts w:ascii="MyriadPro-Cond" w:hAnsi="MyriadPro-Cond" w:cs="MyriadPro-Cond"/>
          <w:color w:val="231F20"/>
          <w:sz w:val="15"/>
          <w:szCs w:val="15"/>
        </w:rPr>
        <w:t>]</w:t>
      </w:r>
      <w:r>
        <w:rPr>
          <w:rFonts w:ascii="MyriadPro-Cond" w:hAnsi="MyriadPro-Cond" w:cs="MyriadPro-Cond"/>
          <w:color w:val="231F20"/>
          <w:sz w:val="15"/>
          <w:szCs w:val="15"/>
        </w:rPr>
        <w:tab/>
      </w:r>
      <w:r w:rsidR="00173DBC" w:rsidRPr="00173DBC">
        <w:rPr>
          <w:rFonts w:ascii="MyriadPro-Cond" w:hAnsi="MyriadPro-Cond" w:cs="MyriadPro-Cond"/>
          <w:color w:val="231F20"/>
          <w:sz w:val="15"/>
          <w:szCs w:val="15"/>
        </w:rPr>
        <w:t xml:space="preserve">A. </w:t>
      </w:r>
      <w:proofErr w:type="spellStart"/>
      <w:r w:rsidR="00173DBC" w:rsidRPr="00173DBC">
        <w:rPr>
          <w:rFonts w:ascii="MyriadPro-Cond" w:hAnsi="MyriadPro-Cond" w:cs="MyriadPro-Cond"/>
          <w:color w:val="231F20"/>
          <w:sz w:val="15"/>
          <w:szCs w:val="15"/>
        </w:rPr>
        <w:t>Eichler</w:t>
      </w:r>
      <w:proofErr w:type="spellEnd"/>
      <w:r w:rsidR="00173DBC" w:rsidRPr="00173DBC">
        <w:rPr>
          <w:rFonts w:ascii="MyriadPro-Cond" w:hAnsi="MyriadPro-Cond" w:cs="MyriadPro-Cond"/>
          <w:color w:val="231F20"/>
          <w:sz w:val="15"/>
          <w:szCs w:val="15"/>
        </w:rPr>
        <w:t xml:space="preserve">, J. Moser, J. Chaste, M. </w:t>
      </w:r>
      <w:proofErr w:type="spellStart"/>
      <w:r w:rsidR="00173DBC" w:rsidRPr="00173DBC">
        <w:rPr>
          <w:rFonts w:ascii="MyriadPro-Cond" w:hAnsi="MyriadPro-Cond" w:cs="MyriadPro-Cond"/>
          <w:color w:val="231F20"/>
          <w:sz w:val="15"/>
          <w:szCs w:val="15"/>
        </w:rPr>
        <w:t>Zdrojek</w:t>
      </w:r>
      <w:proofErr w:type="spellEnd"/>
      <w:r w:rsidR="00173DBC" w:rsidRPr="00173DBC">
        <w:rPr>
          <w:rFonts w:ascii="MyriadPro-Cond" w:hAnsi="MyriadPro-Cond" w:cs="MyriadPro-Cond"/>
          <w:color w:val="231F20"/>
          <w:sz w:val="15"/>
          <w:szCs w:val="15"/>
        </w:rPr>
        <w:t xml:space="preserve">, I. Wilson-Rae and A. </w:t>
      </w:r>
      <w:proofErr w:type="spellStart"/>
      <w:r w:rsidR="00173DBC" w:rsidRPr="00173DBC">
        <w:rPr>
          <w:rFonts w:ascii="MyriadPro-Cond" w:hAnsi="MyriadPro-Cond" w:cs="MyriadPro-Cond"/>
          <w:color w:val="231F20"/>
          <w:sz w:val="15"/>
          <w:szCs w:val="15"/>
        </w:rPr>
        <w:t>Bachtold</w:t>
      </w:r>
      <w:proofErr w:type="spellEnd"/>
      <w:r w:rsidR="00173DBC" w:rsidRPr="00173DBC">
        <w:rPr>
          <w:rFonts w:ascii="MyriadPro-Cond" w:hAnsi="MyriadPro-Cond" w:cs="MyriadPro-Cond"/>
          <w:color w:val="231F20"/>
          <w:sz w:val="15"/>
          <w:szCs w:val="15"/>
        </w:rPr>
        <w:t xml:space="preserve">, </w:t>
      </w:r>
      <w:r>
        <w:rPr>
          <w:rFonts w:ascii="MyriadPro-Cond" w:hAnsi="MyriadPro-Cond" w:cs="MyriadPro-Cond"/>
          <w:color w:val="231F20"/>
          <w:sz w:val="15"/>
          <w:szCs w:val="15"/>
        </w:rPr>
        <w:t>2011,</w:t>
      </w:r>
      <w:r w:rsidR="00A062AA">
        <w:rPr>
          <w:rFonts w:ascii="MyriadPro-Cond" w:hAnsi="MyriadPro-Cond" w:cs="MyriadPro-Cond"/>
          <w:color w:val="231F20"/>
          <w:sz w:val="15"/>
          <w:szCs w:val="15"/>
        </w:rPr>
        <w:t xml:space="preserve"> </w:t>
      </w:r>
      <w:r w:rsidR="00173DBC" w:rsidRPr="00173DBC">
        <w:rPr>
          <w:rFonts w:ascii="MyriadPro-Cond" w:hAnsi="MyriadPro-Cond" w:cs="MyriadPro-Cond"/>
          <w:color w:val="231F20"/>
          <w:sz w:val="15"/>
          <w:szCs w:val="15"/>
        </w:rPr>
        <w:t xml:space="preserve">Nonlinear damping in mechanical resonators made from carbon nanotubes and grapheme, </w:t>
      </w:r>
      <w:r w:rsidR="00173DBC" w:rsidRPr="0048395D">
        <w:rPr>
          <w:rFonts w:ascii="MyriadPro-Cond" w:hAnsi="MyriadPro-Cond" w:cs="MyriadPro-Cond"/>
          <w:i/>
          <w:iCs/>
          <w:color w:val="231F20"/>
          <w:sz w:val="15"/>
          <w:szCs w:val="15"/>
        </w:rPr>
        <w:t>Nature Nanotechnology</w:t>
      </w:r>
      <w:r w:rsidR="00173DBC" w:rsidRPr="00173DBC">
        <w:rPr>
          <w:rFonts w:ascii="MyriadPro-Cond" w:hAnsi="MyriadPro-Cond" w:cs="MyriadPro-Cond"/>
          <w:color w:val="231F20"/>
          <w:sz w:val="15"/>
          <w:szCs w:val="15"/>
        </w:rPr>
        <w:t xml:space="preserve">, </w:t>
      </w:r>
      <w:r w:rsidR="00173DBC" w:rsidRPr="0048395D">
        <w:rPr>
          <w:rFonts w:ascii="MyriadPro-Cond" w:hAnsi="MyriadPro-Cond" w:cs="MyriadPro-Cond"/>
          <w:b/>
          <w:bCs/>
          <w:color w:val="231F20"/>
          <w:sz w:val="15"/>
          <w:szCs w:val="15"/>
        </w:rPr>
        <w:t>6</w:t>
      </w:r>
      <w:r w:rsidR="00173DBC" w:rsidRPr="00173DBC">
        <w:rPr>
          <w:rFonts w:ascii="MyriadPro-Cond" w:hAnsi="MyriadPro-Cond" w:cs="MyriadPro-Cond"/>
          <w:color w:val="231F20"/>
          <w:sz w:val="15"/>
          <w:szCs w:val="15"/>
        </w:rPr>
        <w:t>, 339-342.</w:t>
      </w:r>
      <w:r>
        <w:rPr>
          <w:rFonts w:ascii="MyriadPro-Cond" w:hAnsi="MyriadPro-Cond" w:cs="MyriadPro-Cond"/>
          <w:color w:val="231F20"/>
          <w:sz w:val="15"/>
          <w:szCs w:val="15"/>
        </w:rPr>
        <w:t xml:space="preserve"> </w:t>
      </w:r>
      <w:r w:rsidRPr="0048395D">
        <w:rPr>
          <w:rFonts w:ascii="MyriadPro-Cond" w:hAnsi="MyriadPro-Cond" w:cs="MyriadPro-Cond"/>
          <w:color w:val="3333FF"/>
          <w:sz w:val="15"/>
          <w:szCs w:val="15"/>
        </w:rPr>
        <w:t>(DOI:10.1038/nnano.2011.71)</w:t>
      </w:r>
    </w:p>
    <w:p w:rsidR="008142F4" w:rsidRPr="008142F4" w:rsidRDefault="008142F4" w:rsidP="00DF2F2F">
      <w:pPr>
        <w:autoSpaceDE w:val="0"/>
        <w:autoSpaceDN w:val="0"/>
        <w:adjustRightInd w:val="0"/>
        <w:spacing w:line="276" w:lineRule="auto"/>
        <w:ind w:left="720" w:hanging="720"/>
        <w:jc w:val="both"/>
        <w:rPr>
          <w:rFonts w:ascii="MyriadPro-Cond" w:hAnsi="MyriadPro-Cond" w:cs="MyriadPro-Cond"/>
          <w:color w:val="3333FF"/>
          <w:sz w:val="15"/>
          <w:szCs w:val="15"/>
        </w:rPr>
      </w:pPr>
      <w:r>
        <w:rPr>
          <w:rFonts w:ascii="MyriadPro-Cond" w:hAnsi="MyriadPro-Cond" w:cs="MyriadPro-Cond"/>
          <w:color w:val="231F20"/>
          <w:sz w:val="15"/>
          <w:szCs w:val="15"/>
        </w:rPr>
        <w:t>[1</w:t>
      </w:r>
      <w:r w:rsidR="00DF2F2F">
        <w:rPr>
          <w:rFonts w:ascii="MyriadPro-Cond" w:hAnsi="MyriadPro-Cond" w:cs="MyriadPro-Cond"/>
          <w:color w:val="231F20"/>
          <w:sz w:val="15"/>
          <w:szCs w:val="15"/>
        </w:rPr>
        <w:t>0</w:t>
      </w:r>
      <w:r>
        <w:rPr>
          <w:rFonts w:ascii="MyriadPro-Cond" w:hAnsi="MyriadPro-Cond" w:cs="MyriadPro-Cond"/>
          <w:color w:val="231F20"/>
          <w:sz w:val="15"/>
          <w:szCs w:val="15"/>
        </w:rPr>
        <w:t>]</w:t>
      </w:r>
      <w:r>
        <w:rPr>
          <w:rFonts w:ascii="MyriadPro-Cond" w:hAnsi="MyriadPro-Cond" w:cs="MyriadPro-Cond"/>
          <w:color w:val="231F20"/>
          <w:sz w:val="15"/>
          <w:szCs w:val="15"/>
        </w:rPr>
        <w:tab/>
        <w:t xml:space="preserve">U. </w:t>
      </w:r>
      <w:proofErr w:type="spellStart"/>
      <w:r>
        <w:rPr>
          <w:rFonts w:ascii="MyriadPro-Cond" w:hAnsi="MyriadPro-Cond" w:cs="MyriadPro-Cond"/>
          <w:color w:val="231F20"/>
          <w:sz w:val="15"/>
          <w:szCs w:val="15"/>
        </w:rPr>
        <w:t>Ingard</w:t>
      </w:r>
      <w:proofErr w:type="spellEnd"/>
      <w:r>
        <w:rPr>
          <w:rFonts w:ascii="MyriadPro-Cond" w:hAnsi="MyriadPro-Cond" w:cs="MyriadPro-Cond"/>
          <w:color w:val="231F20"/>
          <w:sz w:val="15"/>
          <w:szCs w:val="15"/>
        </w:rPr>
        <w:t xml:space="preserve"> and H. </w:t>
      </w:r>
      <w:proofErr w:type="spellStart"/>
      <w:r>
        <w:rPr>
          <w:rFonts w:ascii="MyriadPro-Cond" w:hAnsi="MyriadPro-Cond" w:cs="MyriadPro-Cond"/>
          <w:color w:val="231F20"/>
          <w:sz w:val="15"/>
          <w:szCs w:val="15"/>
        </w:rPr>
        <w:t>Ising</w:t>
      </w:r>
      <w:proofErr w:type="spellEnd"/>
      <w:r>
        <w:rPr>
          <w:rFonts w:ascii="MyriadPro-Cond" w:hAnsi="MyriadPro-Cond" w:cs="MyriadPro-Cond"/>
          <w:color w:val="231F20"/>
          <w:sz w:val="15"/>
          <w:szCs w:val="15"/>
        </w:rPr>
        <w:t xml:space="preserve">, 1967, </w:t>
      </w:r>
      <w:r w:rsidRPr="00173DBC">
        <w:rPr>
          <w:rFonts w:ascii="MyriadPro-Cond" w:hAnsi="MyriadPro-Cond" w:cs="MyriadPro-Cond"/>
          <w:color w:val="231F20"/>
          <w:sz w:val="15"/>
          <w:szCs w:val="15"/>
        </w:rPr>
        <w:t xml:space="preserve">Acoustic nonlinearity of an orifice, </w:t>
      </w:r>
      <w:r w:rsidRPr="00A062AA">
        <w:rPr>
          <w:rFonts w:ascii="MyriadPro-Cond" w:hAnsi="MyriadPro-Cond" w:cs="MyriadPro-Cond"/>
          <w:i/>
          <w:iCs/>
          <w:color w:val="231F20"/>
          <w:sz w:val="15"/>
          <w:szCs w:val="15"/>
        </w:rPr>
        <w:t>The journal of the Acoustical Society of America</w:t>
      </w:r>
      <w:proofErr w:type="gramStart"/>
      <w:r w:rsidRPr="00173DBC">
        <w:rPr>
          <w:rFonts w:ascii="MyriadPro-Cond" w:hAnsi="MyriadPro-Cond" w:cs="MyriadPro-Cond"/>
          <w:color w:val="231F20"/>
          <w:sz w:val="15"/>
          <w:szCs w:val="15"/>
        </w:rPr>
        <w:t xml:space="preserve">,  </w:t>
      </w:r>
      <w:r w:rsidRPr="0048395D">
        <w:rPr>
          <w:rFonts w:ascii="MyriadPro-Cond" w:hAnsi="MyriadPro-Cond" w:cs="MyriadPro-Cond"/>
          <w:b/>
          <w:bCs/>
          <w:color w:val="231F20"/>
          <w:sz w:val="15"/>
          <w:szCs w:val="15"/>
        </w:rPr>
        <w:t>42</w:t>
      </w:r>
      <w:proofErr w:type="gramEnd"/>
      <w:r w:rsidRPr="00173DBC">
        <w:rPr>
          <w:rFonts w:ascii="MyriadPro-Cond" w:hAnsi="MyriadPro-Cond" w:cs="MyriadPro-Cond"/>
          <w:color w:val="231F20"/>
          <w:sz w:val="15"/>
          <w:szCs w:val="15"/>
        </w:rPr>
        <w:t>(1), 6-17.</w:t>
      </w:r>
      <w:r>
        <w:t xml:space="preserve"> </w:t>
      </w:r>
      <w:r w:rsidRPr="00A062AA">
        <w:rPr>
          <w:rFonts w:ascii="MyriadPro-Cond" w:hAnsi="MyriadPro-Cond" w:cs="MyriadPro-Cond"/>
          <w:color w:val="3333FF"/>
          <w:sz w:val="15"/>
          <w:szCs w:val="15"/>
        </w:rPr>
        <w:t xml:space="preserve">(DOI: </w:t>
      </w:r>
      <w:hyperlink r:id="rId653" w:history="1">
        <w:r w:rsidRPr="00A062AA">
          <w:rPr>
            <w:rFonts w:ascii="MyriadPro-Cond" w:hAnsi="MyriadPro-Cond" w:cs="MyriadPro-Cond"/>
            <w:color w:val="3333FF"/>
            <w:sz w:val="15"/>
            <w:szCs w:val="15"/>
          </w:rPr>
          <w:t>10.1121/1.1910576</w:t>
        </w:r>
      </w:hyperlink>
      <w:r>
        <w:rPr>
          <w:rFonts w:ascii="MyriadPro-Cond" w:hAnsi="MyriadPro-Cond" w:cs="MyriadPro-Cond"/>
          <w:color w:val="3333FF"/>
          <w:sz w:val="15"/>
          <w:szCs w:val="15"/>
        </w:rPr>
        <w:t>)</w:t>
      </w:r>
    </w:p>
    <w:p w:rsidR="00434DB5" w:rsidRPr="00434DB5" w:rsidRDefault="00434DB5" w:rsidP="00DF2F2F">
      <w:pPr>
        <w:ind w:left="720" w:hanging="720"/>
        <w:jc w:val="both"/>
        <w:rPr>
          <w:rFonts w:ascii="MyriadPro-Cond" w:hAnsi="MyriadPro-Cond" w:cs="MyriadPro-Cond"/>
          <w:color w:val="231F20"/>
          <w:sz w:val="15"/>
          <w:szCs w:val="15"/>
        </w:rPr>
      </w:pPr>
      <w:r>
        <w:rPr>
          <w:rFonts w:ascii="MyriadPro-Cond" w:hAnsi="MyriadPro-Cond" w:cs="MyriadPro-Cond"/>
          <w:color w:val="231F20"/>
          <w:sz w:val="15"/>
          <w:szCs w:val="15"/>
        </w:rPr>
        <w:t>[</w:t>
      </w:r>
      <w:r w:rsidR="008E74BC">
        <w:rPr>
          <w:rFonts w:ascii="MyriadPro-Cond" w:hAnsi="MyriadPro-Cond" w:cs="MyriadPro-Cond"/>
          <w:color w:val="231F20"/>
          <w:sz w:val="15"/>
          <w:szCs w:val="15"/>
        </w:rPr>
        <w:t>1</w:t>
      </w:r>
      <w:r w:rsidR="00DF2F2F">
        <w:rPr>
          <w:rFonts w:ascii="MyriadPro-Cond" w:hAnsi="MyriadPro-Cond" w:cs="MyriadPro-Cond"/>
          <w:color w:val="231F20"/>
          <w:sz w:val="15"/>
          <w:szCs w:val="15"/>
        </w:rPr>
        <w:t>1</w:t>
      </w:r>
      <w:r>
        <w:rPr>
          <w:rFonts w:ascii="MyriadPro-Cond" w:hAnsi="MyriadPro-Cond" w:cs="MyriadPro-Cond"/>
          <w:color w:val="231F20"/>
          <w:sz w:val="15"/>
          <w:szCs w:val="15"/>
        </w:rPr>
        <w:t>]</w:t>
      </w:r>
      <w:r>
        <w:rPr>
          <w:rFonts w:ascii="MyriadPro-Cond" w:hAnsi="MyriadPro-Cond" w:cs="MyriadPro-Cond"/>
          <w:color w:val="231F20"/>
          <w:sz w:val="15"/>
          <w:szCs w:val="15"/>
        </w:rPr>
        <w:tab/>
      </w:r>
      <w:r w:rsidR="008142F4">
        <w:rPr>
          <w:rFonts w:ascii="MyriadPro-Cond" w:hAnsi="MyriadPro-Cond" w:cs="MyriadPro-Cond"/>
          <w:color w:val="231F20"/>
          <w:sz w:val="15"/>
          <w:szCs w:val="15"/>
        </w:rPr>
        <w:t xml:space="preserve">P.S. </w:t>
      </w:r>
      <w:proofErr w:type="spellStart"/>
      <w:r w:rsidR="008142F4">
        <w:rPr>
          <w:rFonts w:ascii="MyriadPro-Cond" w:hAnsi="MyriadPro-Cond" w:cs="MyriadPro-Cond"/>
          <w:color w:val="231F20"/>
          <w:sz w:val="15"/>
          <w:szCs w:val="15"/>
        </w:rPr>
        <w:t>Chudinov</w:t>
      </w:r>
      <w:proofErr w:type="spellEnd"/>
      <w:r w:rsidR="008142F4">
        <w:rPr>
          <w:rFonts w:ascii="MyriadPro-Cond" w:hAnsi="MyriadPro-Cond" w:cs="MyriadPro-Cond"/>
          <w:color w:val="231F20"/>
          <w:sz w:val="15"/>
          <w:szCs w:val="15"/>
        </w:rPr>
        <w:t>,</w:t>
      </w:r>
      <w:r>
        <w:rPr>
          <w:rFonts w:ascii="MyriadPro-Cond" w:hAnsi="MyriadPro-Cond" w:cs="MyriadPro-Cond"/>
          <w:color w:val="231F20"/>
          <w:sz w:val="15"/>
          <w:szCs w:val="15"/>
        </w:rPr>
        <w:t xml:space="preserve"> 2001,</w:t>
      </w:r>
      <w:r w:rsidRPr="00434DB5">
        <w:rPr>
          <w:rFonts w:ascii="MyriadPro-Cond" w:hAnsi="MyriadPro-Cond" w:cs="MyriadPro-Cond"/>
          <w:color w:val="231F20"/>
          <w:sz w:val="15"/>
          <w:szCs w:val="15"/>
        </w:rPr>
        <w:t xml:space="preserve"> </w:t>
      </w:r>
      <w:proofErr w:type="gramStart"/>
      <w:r w:rsidRPr="00434DB5">
        <w:rPr>
          <w:rFonts w:ascii="MyriadPro-Cond" w:hAnsi="MyriadPro-Cond" w:cs="MyriadPro-Cond"/>
          <w:color w:val="231F20"/>
          <w:sz w:val="15"/>
          <w:szCs w:val="15"/>
        </w:rPr>
        <w:t>The</w:t>
      </w:r>
      <w:proofErr w:type="gramEnd"/>
      <w:r w:rsidRPr="00434DB5">
        <w:rPr>
          <w:rFonts w:ascii="MyriadPro-Cond" w:hAnsi="MyriadPro-Cond" w:cs="MyriadPro-Cond"/>
          <w:color w:val="231F20"/>
          <w:sz w:val="15"/>
          <w:szCs w:val="15"/>
        </w:rPr>
        <w:t xml:space="preserve"> motion of a point mass in a medium with a square law of drag. </w:t>
      </w:r>
      <w:r w:rsidRPr="00434DB5">
        <w:rPr>
          <w:rFonts w:ascii="MyriadPro-Cond" w:hAnsi="MyriadPro-Cond" w:cs="MyriadPro-Cond"/>
          <w:i/>
          <w:iCs/>
          <w:color w:val="231F20"/>
          <w:sz w:val="15"/>
          <w:szCs w:val="15"/>
        </w:rPr>
        <w:t>Journal of Applied Mathematics and Mechanics</w:t>
      </w:r>
      <w:r w:rsidRPr="00434DB5">
        <w:rPr>
          <w:rFonts w:ascii="MyriadPro-Cond" w:hAnsi="MyriadPro-Cond" w:cs="MyriadPro-Cond"/>
          <w:color w:val="231F20"/>
          <w:sz w:val="15"/>
          <w:szCs w:val="15"/>
        </w:rPr>
        <w:t xml:space="preserve">. </w:t>
      </w:r>
      <w:r w:rsidRPr="00434DB5">
        <w:rPr>
          <w:rFonts w:ascii="MyriadPro-Cond" w:hAnsi="MyriadPro-Cond" w:cs="MyriadPro-Cond"/>
          <w:b/>
          <w:bCs/>
          <w:color w:val="231F20"/>
          <w:sz w:val="15"/>
          <w:szCs w:val="15"/>
        </w:rPr>
        <w:t>65</w:t>
      </w:r>
      <w:r w:rsidRPr="00434DB5">
        <w:rPr>
          <w:rFonts w:ascii="MyriadPro-Cond" w:hAnsi="MyriadPro-Cond" w:cs="MyriadPro-Cond"/>
          <w:color w:val="231F20"/>
          <w:sz w:val="15"/>
          <w:szCs w:val="15"/>
        </w:rPr>
        <w:t>(3), 421- 426.</w:t>
      </w:r>
      <w:r w:rsidR="00AF564B">
        <w:rPr>
          <w:rFonts w:ascii="MyriadPro-Cond" w:hAnsi="MyriadPro-Cond" w:cs="MyriadPro-Cond"/>
          <w:color w:val="231F20"/>
          <w:sz w:val="15"/>
          <w:szCs w:val="15"/>
        </w:rPr>
        <w:t xml:space="preserve"> (</w:t>
      </w:r>
      <w:r w:rsidR="00AF564B" w:rsidRPr="00AF564B">
        <w:rPr>
          <w:rFonts w:ascii="MyriadPro-Cond" w:hAnsi="MyriadPro-Cond" w:cs="MyriadPro-Cond"/>
          <w:color w:val="3333FF"/>
          <w:sz w:val="15"/>
          <w:szCs w:val="15"/>
        </w:rPr>
        <w:t>DOI: 10.1016/S0021-8928(01)00047-8</w:t>
      </w:r>
      <w:r w:rsidR="00AF564B">
        <w:rPr>
          <w:rFonts w:ascii="MyriadPro-Cond" w:hAnsi="MyriadPro-Cond" w:cs="MyriadPro-Cond"/>
          <w:color w:val="3333FF"/>
          <w:sz w:val="15"/>
          <w:szCs w:val="15"/>
        </w:rPr>
        <w:t>)</w:t>
      </w:r>
    </w:p>
    <w:p w:rsidR="00416E19" w:rsidRDefault="00173DBC" w:rsidP="00416E19">
      <w:pPr>
        <w:autoSpaceDE w:val="0"/>
        <w:autoSpaceDN w:val="0"/>
        <w:adjustRightInd w:val="0"/>
        <w:spacing w:line="276" w:lineRule="auto"/>
        <w:ind w:left="720" w:hanging="720"/>
        <w:jc w:val="both"/>
        <w:rPr>
          <w:rFonts w:ascii="MyriadPro-Cond" w:hAnsi="MyriadPro-Cond" w:cs="MyriadPro-Cond"/>
          <w:color w:val="3333FF"/>
          <w:sz w:val="15"/>
          <w:szCs w:val="15"/>
        </w:rPr>
      </w:pPr>
      <w:proofErr w:type="gramStart"/>
      <w:r w:rsidRPr="008E74BC">
        <w:rPr>
          <w:rFonts w:ascii="MyriadPro-Cond" w:hAnsi="MyriadPro-Cond" w:cs="MyriadPro-Cond"/>
          <w:color w:val="231F20"/>
          <w:sz w:val="15"/>
          <w:szCs w:val="15"/>
        </w:rPr>
        <w:t>[1</w:t>
      </w:r>
      <w:r w:rsidR="00DF2F2F">
        <w:rPr>
          <w:rFonts w:ascii="MyriadPro-Cond" w:hAnsi="MyriadPro-Cond" w:cs="MyriadPro-Cond"/>
          <w:color w:val="231F20"/>
          <w:sz w:val="15"/>
          <w:szCs w:val="15"/>
        </w:rPr>
        <w:t>2</w:t>
      </w:r>
      <w:r w:rsidRPr="008E74BC">
        <w:rPr>
          <w:rFonts w:ascii="MyriadPro-Cond" w:hAnsi="MyriadPro-Cond" w:cs="MyriadPro-Cond"/>
          <w:color w:val="231F20"/>
          <w:sz w:val="15"/>
          <w:szCs w:val="15"/>
        </w:rPr>
        <w:t>]</w:t>
      </w:r>
      <w:r w:rsidRPr="008E74BC">
        <w:rPr>
          <w:rFonts w:ascii="MyriadPro-Cond" w:hAnsi="MyriadPro-Cond" w:cs="MyriadPro-Cond"/>
          <w:color w:val="231F20"/>
          <w:sz w:val="15"/>
          <w:szCs w:val="15"/>
        </w:rPr>
        <w:tab/>
        <w:t xml:space="preserve">J. </w:t>
      </w:r>
      <w:proofErr w:type="spellStart"/>
      <w:r w:rsidRPr="008E74BC">
        <w:rPr>
          <w:rFonts w:ascii="MyriadPro-Cond" w:hAnsi="MyriadPro-Cond" w:cs="MyriadPro-Cond"/>
          <w:color w:val="231F20"/>
          <w:sz w:val="15"/>
          <w:szCs w:val="15"/>
        </w:rPr>
        <w:t>Wallaschek</w:t>
      </w:r>
      <w:proofErr w:type="spellEnd"/>
      <w:r w:rsidRPr="008E74BC">
        <w:rPr>
          <w:rFonts w:ascii="MyriadPro-Cond" w:hAnsi="MyriadPro-Cond" w:cs="MyriadPro-Cond"/>
          <w:color w:val="231F20"/>
          <w:sz w:val="15"/>
          <w:szCs w:val="15"/>
        </w:rPr>
        <w:t>,</w:t>
      </w:r>
      <w:r w:rsidR="0048395D" w:rsidRPr="008E74BC">
        <w:rPr>
          <w:rFonts w:ascii="MyriadPro-Cond" w:hAnsi="MyriadPro-Cond" w:cs="MyriadPro-Cond"/>
          <w:color w:val="231F20"/>
          <w:sz w:val="15"/>
          <w:szCs w:val="15"/>
        </w:rPr>
        <w:t xml:space="preserve"> 1990,</w:t>
      </w:r>
      <w:r w:rsidRPr="008E74BC">
        <w:rPr>
          <w:rFonts w:ascii="MyriadPro-Cond" w:hAnsi="MyriadPro-Cond" w:cs="MyriadPro-Cond"/>
          <w:color w:val="231F20"/>
          <w:sz w:val="15"/>
          <w:szCs w:val="15"/>
        </w:rPr>
        <w:t xml:space="preserve"> Dynamics of nonlinear automobile shock-absorbers, </w:t>
      </w:r>
      <w:r w:rsidRPr="008E74BC">
        <w:rPr>
          <w:rFonts w:ascii="MyriadPro-Cond" w:hAnsi="MyriadPro-Cond" w:cs="MyriadPro-Cond"/>
          <w:i/>
          <w:iCs/>
          <w:color w:val="231F20"/>
          <w:sz w:val="15"/>
          <w:szCs w:val="15"/>
        </w:rPr>
        <w:t>International Journal of Non-linear Mechanics</w:t>
      </w:r>
      <w:r w:rsidRPr="008E74BC">
        <w:rPr>
          <w:rFonts w:ascii="MyriadPro-Cond" w:hAnsi="MyriadPro-Cond" w:cs="MyriadPro-Cond"/>
          <w:color w:val="231F20"/>
          <w:sz w:val="15"/>
          <w:szCs w:val="15"/>
        </w:rPr>
        <w:t xml:space="preserve">, </w:t>
      </w:r>
      <w:r w:rsidRPr="008E74BC">
        <w:rPr>
          <w:rFonts w:ascii="MyriadPro-Cond" w:hAnsi="MyriadPro-Cond" w:cs="MyriadPro-Cond"/>
          <w:b/>
          <w:bCs/>
          <w:color w:val="231F20"/>
          <w:sz w:val="15"/>
          <w:szCs w:val="15"/>
        </w:rPr>
        <w:t>25</w:t>
      </w:r>
      <w:r w:rsidRPr="008E74BC">
        <w:rPr>
          <w:rFonts w:ascii="MyriadPro-Cond" w:hAnsi="MyriadPro-Cond" w:cs="MyriadPro-Cond"/>
          <w:color w:val="231F20"/>
          <w:sz w:val="15"/>
          <w:szCs w:val="15"/>
        </w:rPr>
        <w:t>(2/3), 299-308</w:t>
      </w:r>
      <w:r w:rsidRPr="008E74BC">
        <w:rPr>
          <w:rFonts w:ascii="MyriadPro-Cond" w:hAnsi="MyriadPro-Cond" w:cs="MyriadPro-Cond"/>
          <w:color w:val="3333FF"/>
          <w:sz w:val="15"/>
          <w:szCs w:val="15"/>
        </w:rPr>
        <w:t>.</w:t>
      </w:r>
      <w:proofErr w:type="gramEnd"/>
      <w:r w:rsidR="0048395D" w:rsidRPr="008E74BC">
        <w:rPr>
          <w:rFonts w:ascii="MyriadPro-Cond" w:hAnsi="MyriadPro-Cond" w:cs="MyriadPro-Cond"/>
          <w:color w:val="3333FF"/>
          <w:sz w:val="15"/>
          <w:szCs w:val="15"/>
        </w:rPr>
        <w:t xml:space="preserve"> (DOI:</w:t>
      </w:r>
      <w:r w:rsidR="00A062AA" w:rsidRPr="008E74BC">
        <w:rPr>
          <w:rFonts w:ascii="MyriadPro-Cond" w:hAnsi="MyriadPro-Cond" w:cs="MyriadPro-Cond"/>
          <w:color w:val="3333FF"/>
          <w:sz w:val="15"/>
          <w:szCs w:val="15"/>
        </w:rPr>
        <w:t xml:space="preserve"> </w:t>
      </w:r>
      <w:hyperlink r:id="rId654" w:tgtFrame="doilink" w:history="1">
        <w:r w:rsidR="00A062AA" w:rsidRPr="008E74BC">
          <w:rPr>
            <w:rFonts w:ascii="MyriadPro-Cond" w:hAnsi="MyriadPro-Cond" w:cs="MyriadPro-Cond"/>
            <w:color w:val="3333FF"/>
            <w:sz w:val="15"/>
            <w:szCs w:val="15"/>
          </w:rPr>
          <w:t>10.1016/0020-7462(90)90059-I</w:t>
        </w:r>
      </w:hyperlink>
      <w:r w:rsidR="0048395D" w:rsidRPr="008E74BC">
        <w:rPr>
          <w:rFonts w:ascii="MyriadPro-Cond" w:hAnsi="MyriadPro-Cond" w:cs="MyriadPro-Cond"/>
          <w:color w:val="3333FF"/>
          <w:sz w:val="15"/>
          <w:szCs w:val="15"/>
        </w:rPr>
        <w:t>)</w:t>
      </w:r>
    </w:p>
    <w:p w:rsidR="00A062AA" w:rsidRDefault="00173DBC" w:rsidP="00416E19">
      <w:pPr>
        <w:autoSpaceDE w:val="0"/>
        <w:autoSpaceDN w:val="0"/>
        <w:adjustRightInd w:val="0"/>
        <w:spacing w:line="276" w:lineRule="auto"/>
        <w:ind w:left="720" w:hanging="720"/>
        <w:jc w:val="both"/>
        <w:rPr>
          <w:rFonts w:ascii="MyriadPro-Cond" w:hAnsi="MyriadPro-Cond" w:cs="MyriadPro-Cond"/>
          <w:color w:val="3333FF"/>
          <w:sz w:val="15"/>
          <w:szCs w:val="15"/>
        </w:rPr>
      </w:pPr>
      <w:r w:rsidRPr="00173DBC">
        <w:rPr>
          <w:rFonts w:ascii="MyriadPro-Cond" w:hAnsi="MyriadPro-Cond" w:cs="MyriadPro-Cond"/>
          <w:color w:val="231F20"/>
          <w:sz w:val="15"/>
          <w:szCs w:val="15"/>
        </w:rPr>
        <w:t>[1</w:t>
      </w:r>
      <w:r w:rsidR="00DF2F2F">
        <w:rPr>
          <w:rFonts w:ascii="MyriadPro-Cond" w:hAnsi="MyriadPro-Cond" w:cs="MyriadPro-Cond"/>
          <w:color w:val="231F20"/>
          <w:sz w:val="15"/>
          <w:szCs w:val="15"/>
        </w:rPr>
        <w:t>3</w:t>
      </w:r>
      <w:r w:rsidRPr="00173DBC">
        <w:rPr>
          <w:rFonts w:ascii="MyriadPro-Cond" w:hAnsi="MyriadPro-Cond" w:cs="MyriadPro-Cond"/>
          <w:color w:val="231F20"/>
          <w:sz w:val="15"/>
          <w:szCs w:val="15"/>
        </w:rPr>
        <w:t>]</w:t>
      </w:r>
      <w:r w:rsidRPr="00173DBC">
        <w:rPr>
          <w:rFonts w:ascii="MyriadPro-Cond" w:hAnsi="MyriadPro-Cond" w:cs="MyriadPro-Cond"/>
          <w:color w:val="231F20"/>
          <w:sz w:val="15"/>
          <w:szCs w:val="15"/>
        </w:rPr>
        <w:tab/>
        <w:t>C Surace, K. Worden and G.R. Tomlinson,</w:t>
      </w:r>
      <w:r w:rsidR="00A062AA">
        <w:rPr>
          <w:rFonts w:ascii="MyriadPro-Cond" w:hAnsi="MyriadPro-Cond" w:cs="MyriadPro-Cond"/>
          <w:color w:val="231F20"/>
          <w:sz w:val="15"/>
          <w:szCs w:val="15"/>
        </w:rPr>
        <w:t xml:space="preserve"> 1992,</w:t>
      </w:r>
      <w:r w:rsidRPr="00173DBC">
        <w:rPr>
          <w:rFonts w:ascii="MyriadPro-Cond" w:hAnsi="MyriadPro-Cond" w:cs="MyriadPro-Cond"/>
          <w:color w:val="231F20"/>
          <w:sz w:val="15"/>
          <w:szCs w:val="15"/>
        </w:rPr>
        <w:t xml:space="preserve"> </w:t>
      </w:r>
      <w:proofErr w:type="gramStart"/>
      <w:r w:rsidRPr="00173DBC">
        <w:rPr>
          <w:rFonts w:ascii="MyriadPro-Cond" w:hAnsi="MyriadPro-Cond" w:cs="MyriadPro-Cond"/>
          <w:color w:val="231F20"/>
          <w:sz w:val="15"/>
          <w:szCs w:val="15"/>
        </w:rPr>
        <w:t>On</w:t>
      </w:r>
      <w:proofErr w:type="gramEnd"/>
      <w:r w:rsidRPr="00173DBC">
        <w:rPr>
          <w:rFonts w:ascii="MyriadPro-Cond" w:hAnsi="MyriadPro-Cond" w:cs="MyriadPro-Cond"/>
          <w:color w:val="231F20"/>
          <w:sz w:val="15"/>
          <w:szCs w:val="15"/>
        </w:rPr>
        <w:t xml:space="preserve"> the non-linear characteristics of automotive shock absorbers, </w:t>
      </w:r>
      <w:r w:rsidRPr="00A062AA">
        <w:rPr>
          <w:rFonts w:ascii="MyriadPro-Cond" w:hAnsi="MyriadPro-Cond" w:cs="MyriadPro-Cond"/>
          <w:i/>
          <w:iCs/>
          <w:color w:val="231F20"/>
          <w:sz w:val="15"/>
          <w:szCs w:val="15"/>
        </w:rPr>
        <w:t>Proceedings of the Institution of Mechanical Engineers</w:t>
      </w:r>
      <w:r w:rsidRPr="00173DBC">
        <w:rPr>
          <w:rFonts w:ascii="MyriadPro-Cond" w:hAnsi="MyriadPro-Cond" w:cs="MyriadPro-Cond"/>
          <w:color w:val="231F20"/>
          <w:sz w:val="15"/>
          <w:szCs w:val="15"/>
        </w:rPr>
        <w:t xml:space="preserve">, </w:t>
      </w:r>
      <w:proofErr w:type="spellStart"/>
      <w:r w:rsidRPr="00A062AA">
        <w:rPr>
          <w:rFonts w:ascii="MyriadPro-Cond" w:hAnsi="MyriadPro-Cond" w:cs="MyriadPro-Cond"/>
          <w:i/>
          <w:iCs/>
          <w:color w:val="231F20"/>
          <w:sz w:val="15"/>
          <w:szCs w:val="15"/>
        </w:rPr>
        <w:t>IMechE</w:t>
      </w:r>
      <w:proofErr w:type="spellEnd"/>
      <w:r w:rsidRPr="00173DBC">
        <w:rPr>
          <w:rFonts w:ascii="MyriadPro-Cond" w:hAnsi="MyriadPro-Cond" w:cs="MyriadPro-Cond"/>
          <w:color w:val="231F20"/>
          <w:sz w:val="15"/>
          <w:szCs w:val="15"/>
        </w:rPr>
        <w:t xml:space="preserve">, </w:t>
      </w:r>
      <w:r w:rsidRPr="00A062AA">
        <w:rPr>
          <w:rFonts w:ascii="MyriadPro-Cond" w:hAnsi="MyriadPro-Cond" w:cs="MyriadPro-Cond"/>
          <w:i/>
          <w:iCs/>
          <w:color w:val="231F20"/>
          <w:sz w:val="15"/>
          <w:szCs w:val="15"/>
        </w:rPr>
        <w:t>Part D</w:t>
      </w:r>
      <w:r w:rsidR="00A062AA" w:rsidRPr="00A062AA">
        <w:rPr>
          <w:rFonts w:ascii="MyriadPro-Cond" w:hAnsi="MyriadPro-Cond" w:cs="MyriadPro-Cond"/>
          <w:i/>
          <w:iCs/>
          <w:color w:val="231F20"/>
          <w:sz w:val="15"/>
          <w:szCs w:val="15"/>
        </w:rPr>
        <w:t>: Journal of Automobile Engineering</w:t>
      </w:r>
      <w:r w:rsidRPr="00173DBC">
        <w:rPr>
          <w:rFonts w:ascii="MyriadPro-Cond" w:hAnsi="MyriadPro-Cond" w:cs="MyriadPro-Cond"/>
          <w:color w:val="231F20"/>
          <w:sz w:val="15"/>
          <w:szCs w:val="15"/>
        </w:rPr>
        <w:t xml:space="preserve">, </w:t>
      </w:r>
      <w:r w:rsidRPr="00A062AA">
        <w:rPr>
          <w:rFonts w:ascii="MyriadPro-Cond" w:hAnsi="MyriadPro-Cond" w:cs="MyriadPro-Cond"/>
          <w:b/>
          <w:bCs/>
          <w:color w:val="231F20"/>
          <w:sz w:val="15"/>
          <w:szCs w:val="15"/>
        </w:rPr>
        <w:t>206</w:t>
      </w:r>
      <w:r w:rsidRPr="00173DBC">
        <w:rPr>
          <w:rFonts w:ascii="MyriadPro-Cond" w:hAnsi="MyriadPro-Cond" w:cs="MyriadPro-Cond"/>
          <w:color w:val="231F20"/>
          <w:sz w:val="15"/>
          <w:szCs w:val="15"/>
        </w:rPr>
        <w:t>, 3-16.</w:t>
      </w:r>
      <w:r w:rsidR="0048395D" w:rsidRPr="0048395D">
        <w:rPr>
          <w:rFonts w:ascii="MyriadPro-Cond" w:hAnsi="MyriadPro-Cond" w:cs="MyriadPro-Cond"/>
          <w:color w:val="3333FF"/>
          <w:sz w:val="15"/>
          <w:szCs w:val="15"/>
        </w:rPr>
        <w:t xml:space="preserve"> </w:t>
      </w:r>
    </w:p>
    <w:p w:rsidR="00173DBC" w:rsidRPr="007208BA" w:rsidRDefault="0048395D" w:rsidP="00347890">
      <w:pPr>
        <w:autoSpaceDE w:val="0"/>
        <w:autoSpaceDN w:val="0"/>
        <w:adjustRightInd w:val="0"/>
        <w:spacing w:line="276" w:lineRule="auto"/>
        <w:ind w:left="720"/>
        <w:jc w:val="both"/>
        <w:rPr>
          <w:rFonts w:ascii="MyriadPro-Cond" w:hAnsi="MyriadPro-Cond" w:cs="MyriadPro-Cond"/>
          <w:color w:val="3333FF"/>
          <w:sz w:val="15"/>
          <w:szCs w:val="15"/>
        </w:rPr>
      </w:pPr>
      <w:r w:rsidRPr="007208BA">
        <w:rPr>
          <w:rFonts w:ascii="MyriadPro-Cond" w:hAnsi="MyriadPro-Cond" w:cs="MyriadPro-Cond"/>
          <w:color w:val="3333FF"/>
          <w:sz w:val="15"/>
          <w:szCs w:val="15"/>
        </w:rPr>
        <w:t>(DOI:</w:t>
      </w:r>
      <w:r w:rsidR="00A062AA" w:rsidRPr="007208BA">
        <w:rPr>
          <w:rFonts w:ascii="Helvetica" w:hAnsi="Helvetica"/>
          <w:color w:val="444444"/>
          <w:sz w:val="18"/>
          <w:szCs w:val="18"/>
        </w:rPr>
        <w:t xml:space="preserve"> </w:t>
      </w:r>
      <w:r w:rsidR="00A062AA" w:rsidRPr="007208BA">
        <w:rPr>
          <w:rFonts w:ascii="MyriadPro-Cond" w:hAnsi="MyriadPro-Cond" w:cs="MyriadPro-Cond"/>
          <w:color w:val="3333FF"/>
          <w:sz w:val="15"/>
          <w:szCs w:val="15"/>
        </w:rPr>
        <w:t>10.1243/PIME_PROC_1992_206_156_02</w:t>
      </w:r>
      <w:r w:rsidRPr="007208BA">
        <w:rPr>
          <w:rFonts w:ascii="MyriadPro-Cond" w:hAnsi="MyriadPro-Cond" w:cs="MyriadPro-Cond"/>
          <w:color w:val="3333FF"/>
          <w:sz w:val="15"/>
          <w:szCs w:val="15"/>
        </w:rPr>
        <w:t>)</w:t>
      </w:r>
    </w:p>
    <w:p w:rsidR="00075A28" w:rsidRPr="00A546E2" w:rsidRDefault="00075A28" w:rsidP="00A546E2">
      <w:pPr>
        <w:autoSpaceDE w:val="0"/>
        <w:autoSpaceDN w:val="0"/>
        <w:adjustRightInd w:val="0"/>
        <w:spacing w:line="276" w:lineRule="auto"/>
        <w:ind w:left="720" w:hanging="720"/>
        <w:jc w:val="both"/>
        <w:rPr>
          <w:rFonts w:ascii="MyriadPro-Cond" w:hAnsi="MyriadPro-Cond" w:cs="MyriadPro-Cond"/>
          <w:color w:val="3333FF"/>
          <w:sz w:val="15"/>
          <w:szCs w:val="15"/>
        </w:rPr>
      </w:pPr>
      <w:r w:rsidRPr="00801E0B">
        <w:rPr>
          <w:rFonts w:ascii="MyriadPro-Cond" w:hAnsi="MyriadPro-Cond" w:cs="MyriadPro-Cond"/>
          <w:sz w:val="15"/>
          <w:szCs w:val="15"/>
        </w:rPr>
        <w:t>[1</w:t>
      </w:r>
      <w:r w:rsidR="00DF2F2F" w:rsidRPr="00801E0B">
        <w:rPr>
          <w:rFonts w:ascii="MyriadPro-Cond" w:hAnsi="MyriadPro-Cond" w:cs="MyriadPro-Cond"/>
          <w:sz w:val="15"/>
          <w:szCs w:val="15"/>
        </w:rPr>
        <w:t>4</w:t>
      </w:r>
      <w:r w:rsidRPr="00801E0B">
        <w:rPr>
          <w:rFonts w:ascii="MyriadPro-Cond" w:hAnsi="MyriadPro-Cond" w:cs="MyriadPro-Cond"/>
          <w:sz w:val="15"/>
          <w:szCs w:val="15"/>
        </w:rPr>
        <w:t>]</w:t>
      </w:r>
      <w:r w:rsidRPr="00801E0B">
        <w:rPr>
          <w:rFonts w:ascii="MyriadPro-Cond" w:hAnsi="MyriadPro-Cond" w:cs="MyriadPro-Cond"/>
          <w:sz w:val="15"/>
          <w:szCs w:val="15"/>
        </w:rPr>
        <w:tab/>
      </w:r>
      <w:r w:rsidR="000371EA" w:rsidRPr="00801E0B">
        <w:rPr>
          <w:rFonts w:ascii="MyriadPro-Cond" w:hAnsi="MyriadPro-Cond" w:cs="MyriadPro-Cond"/>
          <w:sz w:val="15"/>
          <w:szCs w:val="15"/>
        </w:rPr>
        <w:t xml:space="preserve">E. </w:t>
      </w:r>
      <w:r w:rsidR="0031459F">
        <w:rPr>
          <w:rFonts w:ascii="MyriadPro-Cond" w:hAnsi="MyriadPro-Cond" w:cs="MyriadPro-Cond"/>
          <w:sz w:val="15"/>
          <w:szCs w:val="15"/>
        </w:rPr>
        <w:t>D</w:t>
      </w:r>
      <w:r w:rsidRPr="00801E0B">
        <w:rPr>
          <w:rFonts w:ascii="MyriadPro-Cond" w:hAnsi="MyriadPro-Cond" w:cs="MyriadPro-Cond"/>
          <w:sz w:val="15"/>
          <w:szCs w:val="15"/>
        </w:rPr>
        <w:t>e Boer</w:t>
      </w:r>
      <w:r w:rsidR="000371EA" w:rsidRPr="00801E0B">
        <w:rPr>
          <w:rFonts w:ascii="MyriadPro-Cond" w:hAnsi="MyriadPro-Cond" w:cs="MyriadPro-Cond"/>
          <w:sz w:val="15"/>
          <w:szCs w:val="15"/>
        </w:rPr>
        <w:t xml:space="preserve">, 1996, Mechanics of the </w:t>
      </w:r>
      <w:proofErr w:type="gramStart"/>
      <w:r w:rsidR="000371EA" w:rsidRPr="00801E0B">
        <w:rPr>
          <w:rFonts w:ascii="MyriadPro-Cond" w:hAnsi="MyriadPro-Cond" w:cs="MyriadPro-Cond"/>
          <w:sz w:val="15"/>
          <w:szCs w:val="15"/>
        </w:rPr>
        <w:t>Cochlea :</w:t>
      </w:r>
      <w:proofErr w:type="gramEnd"/>
      <w:r w:rsidR="000371EA" w:rsidRPr="00801E0B">
        <w:rPr>
          <w:rFonts w:ascii="MyriadPro-Cond" w:hAnsi="MyriadPro-Cond" w:cs="MyriadPro-Cond"/>
          <w:sz w:val="15"/>
          <w:szCs w:val="15"/>
        </w:rPr>
        <w:t xml:space="preserve"> Modelling efforts, Chapter in The </w:t>
      </w:r>
      <w:r w:rsidR="00801E0B" w:rsidRPr="00801E0B">
        <w:rPr>
          <w:rFonts w:ascii="MyriadPro-Cond" w:hAnsi="MyriadPro-Cond" w:cs="MyriadPro-Cond"/>
          <w:sz w:val="15"/>
          <w:szCs w:val="15"/>
        </w:rPr>
        <w:t>Cochlea</w:t>
      </w:r>
      <w:r w:rsidR="000371EA" w:rsidRPr="00801E0B">
        <w:rPr>
          <w:rFonts w:ascii="MyriadPro-Cond" w:hAnsi="MyriadPro-Cond" w:cs="MyriadPro-Cond"/>
          <w:sz w:val="15"/>
          <w:szCs w:val="15"/>
        </w:rPr>
        <w:t xml:space="preserve">, </w:t>
      </w:r>
      <w:proofErr w:type="spellStart"/>
      <w:r w:rsidR="000371EA" w:rsidRPr="00801E0B">
        <w:rPr>
          <w:rFonts w:ascii="MyriadPro-Cond" w:hAnsi="MyriadPro-Cond" w:cs="MyriadPro-Cond"/>
          <w:sz w:val="15"/>
          <w:szCs w:val="15"/>
        </w:rPr>
        <w:t>ed</w:t>
      </w:r>
      <w:proofErr w:type="spellEnd"/>
      <w:r w:rsidR="000371EA" w:rsidRPr="00801E0B">
        <w:rPr>
          <w:rFonts w:ascii="MyriadPro-Cond" w:hAnsi="MyriadPro-Cond" w:cs="MyriadPro-Cond"/>
          <w:sz w:val="15"/>
          <w:szCs w:val="15"/>
        </w:rPr>
        <w:t xml:space="preserve"> P </w:t>
      </w:r>
      <w:proofErr w:type="spellStart"/>
      <w:r w:rsidR="000371EA" w:rsidRPr="00801E0B">
        <w:rPr>
          <w:rFonts w:ascii="MyriadPro-Cond" w:hAnsi="MyriadPro-Cond" w:cs="MyriadPro-Cond"/>
          <w:sz w:val="15"/>
          <w:szCs w:val="15"/>
        </w:rPr>
        <w:t>Dallos</w:t>
      </w:r>
      <w:proofErr w:type="spellEnd"/>
      <w:r w:rsidR="000371EA" w:rsidRPr="00801E0B">
        <w:rPr>
          <w:rFonts w:ascii="MyriadPro-Cond" w:hAnsi="MyriadPro-Cond" w:cs="MyriadPro-Cond"/>
          <w:sz w:val="15"/>
          <w:szCs w:val="15"/>
        </w:rPr>
        <w:t>, A.N. Popper and R.R. Fay, New</w:t>
      </w:r>
      <w:r w:rsidR="00801E0B">
        <w:rPr>
          <w:rFonts w:ascii="MyriadPro-Cond" w:hAnsi="MyriadPro-Cond" w:cs="MyriadPro-Cond"/>
          <w:sz w:val="15"/>
          <w:szCs w:val="15"/>
        </w:rPr>
        <w:t xml:space="preserve"> </w:t>
      </w:r>
      <w:r w:rsidR="000371EA" w:rsidRPr="00801E0B">
        <w:rPr>
          <w:rFonts w:ascii="MyriadPro-Cond" w:hAnsi="MyriadPro-Cond" w:cs="MyriadPro-Cond"/>
          <w:sz w:val="15"/>
          <w:szCs w:val="15"/>
        </w:rPr>
        <w:t xml:space="preserve">York, </w:t>
      </w:r>
      <w:r w:rsidR="00A546E2">
        <w:rPr>
          <w:rFonts w:ascii="MyriadPro-Cond" w:hAnsi="MyriadPro-Cond" w:cs="MyriadPro-Cond"/>
          <w:sz w:val="15"/>
          <w:szCs w:val="15"/>
        </w:rPr>
        <w:t>S</w:t>
      </w:r>
      <w:r w:rsidR="000371EA" w:rsidRPr="00801E0B">
        <w:rPr>
          <w:rFonts w:ascii="MyriadPro-Cond" w:hAnsi="MyriadPro-Cond" w:cs="MyriadPro-Cond"/>
          <w:sz w:val="15"/>
          <w:szCs w:val="15"/>
        </w:rPr>
        <w:t>pringer, 258-317.</w:t>
      </w:r>
      <w:r w:rsidR="00A546E2">
        <w:rPr>
          <w:rFonts w:ascii="MyriadPro-Cond" w:hAnsi="MyriadPro-Cond" w:cs="MyriadPro-Cond"/>
          <w:sz w:val="15"/>
          <w:szCs w:val="15"/>
        </w:rPr>
        <w:t xml:space="preserve"> </w:t>
      </w:r>
      <w:r w:rsidR="00A546E2" w:rsidRPr="00A546E2">
        <w:rPr>
          <w:rFonts w:ascii="MyriadPro-Cond" w:hAnsi="MyriadPro-Cond" w:cs="MyriadPro-Cond"/>
          <w:color w:val="3333FF"/>
          <w:sz w:val="15"/>
          <w:szCs w:val="15"/>
        </w:rPr>
        <w:t>(DOI</w:t>
      </w:r>
      <w:proofErr w:type="gramStart"/>
      <w:r w:rsidR="00A546E2" w:rsidRPr="00A546E2">
        <w:rPr>
          <w:rFonts w:ascii="MyriadPro-Cond" w:hAnsi="MyriadPro-Cond" w:cs="MyriadPro-Cond"/>
          <w:color w:val="3333FF"/>
          <w:sz w:val="15"/>
          <w:szCs w:val="15"/>
        </w:rPr>
        <w:t>:10.1007</w:t>
      </w:r>
      <w:proofErr w:type="gramEnd"/>
      <w:r w:rsidR="00A546E2" w:rsidRPr="00A546E2">
        <w:rPr>
          <w:rFonts w:ascii="MyriadPro-Cond" w:hAnsi="MyriadPro-Cond" w:cs="MyriadPro-Cond"/>
          <w:color w:val="3333FF"/>
          <w:sz w:val="15"/>
          <w:szCs w:val="15"/>
        </w:rPr>
        <w:t>/978-1-4612-0757-3_5</w:t>
      </w:r>
      <w:r w:rsidR="00A546E2">
        <w:rPr>
          <w:rFonts w:ascii="MyriadPro-Cond" w:hAnsi="MyriadPro-Cond" w:cs="MyriadPro-Cond"/>
          <w:color w:val="3333FF"/>
          <w:sz w:val="15"/>
          <w:szCs w:val="15"/>
        </w:rPr>
        <w:t>)</w:t>
      </w:r>
    </w:p>
    <w:p w:rsidR="00075A28" w:rsidRPr="00801E0B" w:rsidRDefault="00107B98" w:rsidP="00801E0B">
      <w:pPr>
        <w:autoSpaceDE w:val="0"/>
        <w:autoSpaceDN w:val="0"/>
        <w:adjustRightInd w:val="0"/>
        <w:spacing w:line="276" w:lineRule="auto"/>
        <w:ind w:left="720" w:hanging="720"/>
        <w:jc w:val="both"/>
        <w:rPr>
          <w:rFonts w:ascii="MyriadPro-Cond" w:hAnsi="MyriadPro-Cond" w:cs="MyriadPro-Cond"/>
          <w:sz w:val="15"/>
          <w:szCs w:val="15"/>
        </w:rPr>
      </w:pPr>
      <w:r w:rsidRPr="00801E0B">
        <w:rPr>
          <w:rFonts w:ascii="MyriadPro-Cond" w:hAnsi="MyriadPro-Cond" w:cs="MyriadPro-Cond"/>
          <w:sz w:val="15"/>
          <w:szCs w:val="15"/>
        </w:rPr>
        <w:t>[1</w:t>
      </w:r>
      <w:r w:rsidR="00DF2F2F" w:rsidRPr="00801E0B">
        <w:rPr>
          <w:rFonts w:ascii="MyriadPro-Cond" w:hAnsi="MyriadPro-Cond" w:cs="MyriadPro-Cond"/>
          <w:sz w:val="15"/>
          <w:szCs w:val="15"/>
        </w:rPr>
        <w:t>5</w:t>
      </w:r>
      <w:r w:rsidRPr="00801E0B">
        <w:rPr>
          <w:rFonts w:ascii="MyriadPro-Cond" w:hAnsi="MyriadPro-Cond" w:cs="MyriadPro-Cond"/>
          <w:sz w:val="15"/>
          <w:szCs w:val="15"/>
        </w:rPr>
        <w:t>]</w:t>
      </w:r>
      <w:r w:rsidRPr="00801E0B">
        <w:rPr>
          <w:rFonts w:ascii="MyriadPro-Cond" w:hAnsi="MyriadPro-Cond" w:cs="MyriadPro-Cond"/>
          <w:sz w:val="15"/>
          <w:szCs w:val="15"/>
        </w:rPr>
        <w:tab/>
        <w:t>C.A. Shera, 2003, Ma</w:t>
      </w:r>
      <w:r w:rsidR="00801E0B" w:rsidRPr="00801E0B">
        <w:rPr>
          <w:rFonts w:ascii="MyriadPro-Cond" w:hAnsi="MyriadPro-Cond" w:cs="MyriadPro-Cond"/>
          <w:sz w:val="15"/>
          <w:szCs w:val="15"/>
        </w:rPr>
        <w:t xml:space="preserve">mmalian </w:t>
      </w:r>
      <w:r w:rsidRPr="00801E0B">
        <w:rPr>
          <w:rFonts w:ascii="MyriadPro-Cond" w:hAnsi="MyriadPro-Cond" w:cs="MyriadPro-Cond"/>
          <w:sz w:val="15"/>
          <w:szCs w:val="15"/>
        </w:rPr>
        <w:t>spontaneous otoac</w:t>
      </w:r>
      <w:r w:rsidR="00801E0B" w:rsidRPr="00801E0B">
        <w:rPr>
          <w:rFonts w:ascii="MyriadPro-Cond" w:hAnsi="MyriadPro-Cond" w:cs="MyriadPro-Cond"/>
          <w:sz w:val="15"/>
          <w:szCs w:val="15"/>
        </w:rPr>
        <w:t>oustic  emissions are amplitude-</w:t>
      </w:r>
      <w:r w:rsidRPr="00801E0B">
        <w:rPr>
          <w:rFonts w:ascii="MyriadPro-Cond" w:hAnsi="MyriadPro-Cond" w:cs="MyriadPro-Cond"/>
          <w:sz w:val="15"/>
          <w:szCs w:val="15"/>
        </w:rPr>
        <w:t>stabilized cochlear standing waves, journal of Acoustic  Society of America,</w:t>
      </w:r>
      <w:r w:rsidRPr="00801E0B">
        <w:rPr>
          <w:rFonts w:ascii="MyriadPro-Cond" w:hAnsi="MyriadPro-Cond" w:cs="MyriadPro-Cond"/>
          <w:b/>
          <w:bCs/>
          <w:sz w:val="15"/>
          <w:szCs w:val="15"/>
        </w:rPr>
        <w:t>114</w:t>
      </w:r>
      <w:r w:rsidR="00801E0B" w:rsidRPr="00801E0B">
        <w:rPr>
          <w:rFonts w:ascii="MyriadPro-Cond" w:hAnsi="MyriadPro-Cond" w:cs="MyriadPro-Cond"/>
          <w:sz w:val="15"/>
          <w:szCs w:val="15"/>
        </w:rPr>
        <w:t>(1)</w:t>
      </w:r>
      <w:r w:rsidRPr="00801E0B">
        <w:rPr>
          <w:rFonts w:ascii="MyriadPro-Cond" w:hAnsi="MyriadPro-Cond" w:cs="MyriadPro-Cond"/>
          <w:sz w:val="15"/>
          <w:szCs w:val="15"/>
        </w:rPr>
        <w:t>,244-262.</w:t>
      </w:r>
      <w:r w:rsidR="00801E0B">
        <w:rPr>
          <w:rFonts w:ascii="MyriadPro-Cond" w:hAnsi="MyriadPro-Cond" w:cs="MyriadPro-Cond"/>
          <w:sz w:val="15"/>
          <w:szCs w:val="15"/>
        </w:rPr>
        <w:t xml:space="preserve"> </w:t>
      </w:r>
      <w:r w:rsidR="00801E0B" w:rsidRPr="00801E0B">
        <w:rPr>
          <w:rFonts w:ascii="MyriadPro-Cond" w:hAnsi="MyriadPro-Cond" w:cs="MyriadPro-Cond"/>
          <w:color w:val="3333FF"/>
          <w:sz w:val="15"/>
          <w:szCs w:val="15"/>
        </w:rPr>
        <w:t>(DOI: 10.1121/1.1575750)</w:t>
      </w:r>
    </w:p>
    <w:p w:rsidR="002B584A" w:rsidRDefault="00173DBC" w:rsidP="00DF2F2F">
      <w:pPr>
        <w:autoSpaceDE w:val="0"/>
        <w:autoSpaceDN w:val="0"/>
        <w:adjustRightInd w:val="0"/>
        <w:spacing w:line="276" w:lineRule="auto"/>
        <w:ind w:left="720" w:hanging="720"/>
        <w:jc w:val="both"/>
        <w:rPr>
          <w:rFonts w:ascii="MyriadPro-Cond" w:hAnsi="MyriadPro-Cond" w:cs="MyriadPro-Cond"/>
          <w:color w:val="3333FF"/>
          <w:sz w:val="15"/>
          <w:szCs w:val="15"/>
        </w:rPr>
      </w:pPr>
      <w:r w:rsidRPr="00173DBC">
        <w:rPr>
          <w:rFonts w:ascii="MyriadPro-Cond" w:hAnsi="MyriadPro-Cond" w:cs="MyriadPro-Cond"/>
          <w:color w:val="231F20"/>
          <w:sz w:val="15"/>
          <w:szCs w:val="15"/>
        </w:rPr>
        <w:t>[1</w:t>
      </w:r>
      <w:r w:rsidR="00DF2F2F">
        <w:rPr>
          <w:rFonts w:ascii="MyriadPro-Cond" w:hAnsi="MyriadPro-Cond" w:cs="MyriadPro-Cond"/>
          <w:color w:val="231F20"/>
          <w:sz w:val="15"/>
          <w:szCs w:val="15"/>
        </w:rPr>
        <w:t>6</w:t>
      </w:r>
      <w:r w:rsidRPr="00173DBC">
        <w:rPr>
          <w:rFonts w:ascii="MyriadPro-Cond" w:hAnsi="MyriadPro-Cond" w:cs="MyriadPro-Cond"/>
          <w:color w:val="231F20"/>
          <w:sz w:val="15"/>
          <w:szCs w:val="15"/>
        </w:rPr>
        <w:t>]</w:t>
      </w:r>
      <w:r w:rsidRPr="00173DBC">
        <w:rPr>
          <w:rFonts w:ascii="MyriadPro-Cond" w:hAnsi="MyriadPro-Cond" w:cs="MyriadPro-Cond"/>
          <w:color w:val="231F20"/>
          <w:sz w:val="15"/>
          <w:szCs w:val="15"/>
        </w:rPr>
        <w:tab/>
        <w:t xml:space="preserve">A.J. </w:t>
      </w:r>
      <w:proofErr w:type="spellStart"/>
      <w:r w:rsidRPr="00173DBC">
        <w:rPr>
          <w:rFonts w:ascii="MyriadPro-Cond" w:hAnsi="MyriadPro-Cond" w:cs="MyriadPro-Cond"/>
          <w:color w:val="231F20"/>
          <w:sz w:val="15"/>
          <w:szCs w:val="15"/>
        </w:rPr>
        <w:t>Hudspeth</w:t>
      </w:r>
      <w:proofErr w:type="spellEnd"/>
      <w:r w:rsidRPr="00173DBC">
        <w:rPr>
          <w:rFonts w:ascii="MyriadPro-Cond" w:hAnsi="MyriadPro-Cond" w:cs="MyriadPro-Cond"/>
          <w:color w:val="231F20"/>
          <w:sz w:val="15"/>
          <w:szCs w:val="15"/>
        </w:rPr>
        <w:t xml:space="preserve"> and D.P. Corey,</w:t>
      </w:r>
      <w:r w:rsidR="00A062AA">
        <w:rPr>
          <w:rFonts w:ascii="MyriadPro-Cond" w:hAnsi="MyriadPro-Cond" w:cs="MyriadPro-Cond"/>
          <w:color w:val="231F20"/>
          <w:sz w:val="15"/>
          <w:szCs w:val="15"/>
        </w:rPr>
        <w:t xml:space="preserve"> 1977,</w:t>
      </w:r>
      <w:r w:rsidRPr="00173DBC">
        <w:rPr>
          <w:rFonts w:ascii="MyriadPro-Cond" w:hAnsi="MyriadPro-Cond" w:cs="MyriadPro-Cond"/>
          <w:color w:val="231F20"/>
          <w:sz w:val="15"/>
          <w:szCs w:val="15"/>
        </w:rPr>
        <w:t xml:space="preserve"> Sensitivity, polarity and conductance change in the response of </w:t>
      </w:r>
      <w:proofErr w:type="spellStart"/>
      <w:r w:rsidRPr="00173DBC">
        <w:rPr>
          <w:rFonts w:ascii="MyriadPro-Cond" w:hAnsi="MyriadPro-Cond" w:cs="MyriadPro-Cond"/>
          <w:color w:val="231F20"/>
          <w:sz w:val="15"/>
          <w:szCs w:val="15"/>
        </w:rPr>
        <w:t>verterbrate</w:t>
      </w:r>
      <w:proofErr w:type="spellEnd"/>
      <w:r w:rsidRPr="00173DBC">
        <w:rPr>
          <w:rFonts w:ascii="MyriadPro-Cond" w:hAnsi="MyriadPro-Cond" w:cs="MyriadPro-Cond"/>
          <w:color w:val="231F20"/>
          <w:sz w:val="15"/>
          <w:szCs w:val="15"/>
        </w:rPr>
        <w:t xml:space="preserve"> hair cells to controlled mechanical stimuli, </w:t>
      </w:r>
      <w:r w:rsidRPr="00A062AA">
        <w:rPr>
          <w:rFonts w:ascii="MyriadPro-Cond" w:hAnsi="MyriadPro-Cond" w:cs="MyriadPro-Cond"/>
          <w:i/>
          <w:iCs/>
          <w:color w:val="231F20"/>
          <w:sz w:val="15"/>
          <w:szCs w:val="15"/>
        </w:rPr>
        <w:t>Proceedings of the National Academy of Sciences of the United States of America</w:t>
      </w:r>
      <w:r w:rsidRPr="00173DBC">
        <w:rPr>
          <w:rFonts w:ascii="MyriadPro-Cond" w:hAnsi="MyriadPro-Cond" w:cs="MyriadPro-Cond"/>
          <w:color w:val="231F20"/>
          <w:sz w:val="15"/>
          <w:szCs w:val="15"/>
        </w:rPr>
        <w:t xml:space="preserve">, </w:t>
      </w:r>
      <w:r w:rsidRPr="00A062AA">
        <w:rPr>
          <w:rFonts w:ascii="MyriadPro-Cond" w:hAnsi="MyriadPro-Cond" w:cs="MyriadPro-Cond"/>
          <w:b/>
          <w:bCs/>
          <w:color w:val="231F20"/>
          <w:sz w:val="15"/>
          <w:szCs w:val="15"/>
        </w:rPr>
        <w:t>74</w:t>
      </w:r>
      <w:r w:rsidRPr="00173DBC">
        <w:rPr>
          <w:rFonts w:ascii="MyriadPro-Cond" w:hAnsi="MyriadPro-Cond" w:cs="MyriadPro-Cond"/>
          <w:color w:val="231F20"/>
          <w:sz w:val="15"/>
          <w:szCs w:val="15"/>
        </w:rPr>
        <w:t>(6), 2407-2411.</w:t>
      </w:r>
      <w:r w:rsidR="0048395D" w:rsidRPr="0048395D">
        <w:rPr>
          <w:rFonts w:ascii="MyriadPro-Cond" w:hAnsi="MyriadPro-Cond" w:cs="MyriadPro-Cond"/>
          <w:color w:val="3333FF"/>
          <w:sz w:val="15"/>
          <w:szCs w:val="15"/>
        </w:rPr>
        <w:t xml:space="preserve"> </w:t>
      </w:r>
    </w:p>
    <w:p w:rsidR="000920DC" w:rsidRDefault="000920DC" w:rsidP="00DF2F2F">
      <w:pPr>
        <w:autoSpaceDE w:val="0"/>
        <w:autoSpaceDN w:val="0"/>
        <w:adjustRightInd w:val="0"/>
        <w:spacing w:line="276" w:lineRule="auto"/>
        <w:ind w:left="720" w:hanging="720"/>
        <w:jc w:val="both"/>
        <w:rPr>
          <w:rFonts w:ascii="MyriadPro-Cond" w:hAnsi="MyriadPro-Cond" w:cs="MyriadPro-Cond"/>
          <w:color w:val="231F20"/>
          <w:sz w:val="15"/>
          <w:szCs w:val="15"/>
        </w:rPr>
      </w:pPr>
      <w:r w:rsidRPr="000920DC">
        <w:rPr>
          <w:rFonts w:ascii="MyriadPro-Cond" w:hAnsi="MyriadPro-Cond" w:cs="MyriadPro-Cond"/>
          <w:color w:val="231F20"/>
          <w:sz w:val="15"/>
          <w:szCs w:val="15"/>
        </w:rPr>
        <w:t>[</w:t>
      </w:r>
      <w:r w:rsidR="00DF2F2F">
        <w:rPr>
          <w:rFonts w:ascii="MyriadPro-Cond" w:hAnsi="MyriadPro-Cond" w:cs="MyriadPro-Cond"/>
          <w:color w:val="231F20"/>
          <w:sz w:val="15"/>
          <w:szCs w:val="15"/>
        </w:rPr>
        <w:t>17</w:t>
      </w:r>
      <w:r w:rsidRPr="000920DC">
        <w:rPr>
          <w:rFonts w:ascii="MyriadPro-Cond" w:hAnsi="MyriadPro-Cond" w:cs="MyriadPro-Cond"/>
          <w:color w:val="231F20"/>
          <w:sz w:val="15"/>
          <w:szCs w:val="15"/>
        </w:rPr>
        <w:t>]</w:t>
      </w:r>
      <w:r w:rsidRPr="000920DC">
        <w:rPr>
          <w:rFonts w:ascii="MyriadPro-Cond" w:hAnsi="MyriadPro-Cond" w:cs="MyriadPro-Cond"/>
          <w:color w:val="231F20"/>
          <w:sz w:val="15"/>
          <w:szCs w:val="15"/>
        </w:rPr>
        <w:tab/>
        <w:t xml:space="preserve">A. </w:t>
      </w:r>
      <w:proofErr w:type="spellStart"/>
      <w:r w:rsidRPr="000920DC">
        <w:rPr>
          <w:rFonts w:ascii="MyriadPro-Cond" w:hAnsi="MyriadPro-Cond" w:cs="MyriadPro-Cond"/>
          <w:color w:val="231F20"/>
          <w:sz w:val="15"/>
          <w:szCs w:val="15"/>
        </w:rPr>
        <w:t>Nayfeh</w:t>
      </w:r>
      <w:proofErr w:type="spellEnd"/>
      <w:r>
        <w:rPr>
          <w:rFonts w:ascii="MyriadPro-Cond" w:hAnsi="MyriadPro-Cond" w:cs="MyriadPro-Cond"/>
          <w:color w:val="231F20"/>
          <w:sz w:val="15"/>
          <w:szCs w:val="15"/>
        </w:rPr>
        <w:t xml:space="preserve">, </w:t>
      </w:r>
      <w:r w:rsidRPr="000920DC">
        <w:rPr>
          <w:rFonts w:ascii="MyriadPro-Cond" w:hAnsi="MyriadPro-Cond" w:cs="MyriadPro-Cond"/>
          <w:color w:val="231F20"/>
          <w:sz w:val="15"/>
          <w:szCs w:val="15"/>
        </w:rPr>
        <w:t>D. T.</w:t>
      </w:r>
      <w:r>
        <w:rPr>
          <w:rFonts w:ascii="MyriadPro-Cond" w:hAnsi="MyriadPro-Cond" w:cs="MyriadPro-Cond"/>
          <w:color w:val="231F20"/>
          <w:sz w:val="15"/>
          <w:szCs w:val="15"/>
        </w:rPr>
        <w:t xml:space="preserve"> </w:t>
      </w:r>
      <w:proofErr w:type="spellStart"/>
      <w:r>
        <w:rPr>
          <w:rFonts w:ascii="MyriadPro-Cond" w:hAnsi="MyriadPro-Cond" w:cs="MyriadPro-Cond"/>
          <w:color w:val="231F20"/>
          <w:sz w:val="15"/>
          <w:szCs w:val="15"/>
        </w:rPr>
        <w:t>Mook</w:t>
      </w:r>
      <w:proofErr w:type="spellEnd"/>
      <w:r w:rsidRPr="000920DC">
        <w:rPr>
          <w:rFonts w:ascii="MyriadPro-Cond" w:hAnsi="MyriadPro-Cond" w:cs="MyriadPro-Cond"/>
          <w:color w:val="231F20"/>
          <w:sz w:val="15"/>
          <w:szCs w:val="15"/>
        </w:rPr>
        <w:t xml:space="preserve">, </w:t>
      </w:r>
      <w:r>
        <w:rPr>
          <w:rFonts w:ascii="MyriadPro-Cond" w:hAnsi="MyriadPro-Cond" w:cs="MyriadPro-Cond"/>
          <w:color w:val="231F20"/>
          <w:sz w:val="15"/>
          <w:szCs w:val="15"/>
        </w:rPr>
        <w:t xml:space="preserve">1995, </w:t>
      </w:r>
      <w:r w:rsidRPr="000920DC">
        <w:rPr>
          <w:rFonts w:ascii="MyriadPro-Cond" w:hAnsi="MyriadPro-Cond" w:cs="MyriadPro-Cond"/>
          <w:color w:val="231F20"/>
          <w:sz w:val="15"/>
          <w:szCs w:val="15"/>
        </w:rPr>
        <w:t xml:space="preserve">Nonlinear Oscillations, </w:t>
      </w:r>
      <w:r>
        <w:rPr>
          <w:rFonts w:ascii="MyriadPro-Cond" w:hAnsi="MyriadPro-Cond" w:cs="MyriadPro-Cond"/>
          <w:color w:val="231F20"/>
          <w:sz w:val="15"/>
          <w:szCs w:val="15"/>
        </w:rPr>
        <w:t xml:space="preserve">Wiley-VCH </w:t>
      </w:r>
      <w:proofErr w:type="spellStart"/>
      <w:r>
        <w:rPr>
          <w:rFonts w:ascii="MyriadPro-Cond" w:hAnsi="MyriadPro-Cond" w:cs="MyriadPro-Cond"/>
          <w:color w:val="231F20"/>
          <w:sz w:val="15"/>
          <w:szCs w:val="15"/>
        </w:rPr>
        <w:t>Verlag</w:t>
      </w:r>
      <w:proofErr w:type="spellEnd"/>
      <w:r>
        <w:rPr>
          <w:rFonts w:ascii="MyriadPro-Cond" w:hAnsi="MyriadPro-Cond" w:cs="MyriadPro-Cond"/>
          <w:color w:val="231F20"/>
          <w:sz w:val="15"/>
          <w:szCs w:val="15"/>
        </w:rPr>
        <w:t xml:space="preserve"> GmbH &amp; </w:t>
      </w:r>
      <w:proofErr w:type="spellStart"/>
      <w:r>
        <w:rPr>
          <w:rFonts w:ascii="MyriadPro-Cond" w:hAnsi="MyriadPro-Cond" w:cs="MyriadPro-Cond"/>
          <w:color w:val="231F20"/>
          <w:sz w:val="15"/>
          <w:szCs w:val="15"/>
        </w:rPr>
        <w:t>Co.KGaA</w:t>
      </w:r>
      <w:proofErr w:type="spellEnd"/>
      <w:r>
        <w:rPr>
          <w:rFonts w:ascii="MyriadPro-Cond" w:hAnsi="MyriadPro-Cond" w:cs="MyriadPro-Cond"/>
          <w:color w:val="231F20"/>
          <w:sz w:val="15"/>
          <w:szCs w:val="15"/>
        </w:rPr>
        <w:t xml:space="preserve">, </w:t>
      </w:r>
      <w:proofErr w:type="spellStart"/>
      <w:r>
        <w:rPr>
          <w:rFonts w:ascii="MyriadPro-Cond" w:hAnsi="MyriadPro-Cond" w:cs="MyriadPro-Cond"/>
          <w:color w:val="231F20"/>
          <w:sz w:val="15"/>
          <w:szCs w:val="15"/>
        </w:rPr>
        <w:t>Weinheim</w:t>
      </w:r>
      <w:proofErr w:type="spellEnd"/>
      <w:r>
        <w:rPr>
          <w:rFonts w:ascii="MyriadPro-Cond" w:hAnsi="MyriadPro-Cond" w:cs="MyriadPro-Cond"/>
          <w:color w:val="231F20"/>
          <w:sz w:val="15"/>
          <w:szCs w:val="15"/>
        </w:rPr>
        <w:t>.</w:t>
      </w:r>
    </w:p>
    <w:p w:rsidR="000920DC" w:rsidRDefault="000920DC" w:rsidP="00DF2F2F">
      <w:pPr>
        <w:autoSpaceDE w:val="0"/>
        <w:autoSpaceDN w:val="0"/>
        <w:adjustRightInd w:val="0"/>
        <w:spacing w:line="276" w:lineRule="auto"/>
        <w:ind w:left="720" w:hanging="720"/>
        <w:jc w:val="both"/>
        <w:rPr>
          <w:rFonts w:ascii="MyriadPro-Cond" w:hAnsi="MyriadPro-Cond" w:cs="MyriadPro-Cond"/>
          <w:color w:val="231F20"/>
          <w:sz w:val="15"/>
          <w:szCs w:val="15"/>
        </w:rPr>
      </w:pPr>
      <w:r>
        <w:rPr>
          <w:rFonts w:ascii="MyriadPro-Cond" w:hAnsi="MyriadPro-Cond" w:cs="MyriadPro-Cond"/>
          <w:color w:val="231F20"/>
          <w:sz w:val="15"/>
          <w:szCs w:val="15"/>
        </w:rPr>
        <w:t>[</w:t>
      </w:r>
      <w:r w:rsidR="00DF2F2F">
        <w:rPr>
          <w:rFonts w:ascii="MyriadPro-Cond" w:hAnsi="MyriadPro-Cond" w:cs="MyriadPro-Cond"/>
          <w:color w:val="231F20"/>
          <w:sz w:val="15"/>
          <w:szCs w:val="15"/>
        </w:rPr>
        <w:t>18</w:t>
      </w:r>
      <w:r>
        <w:rPr>
          <w:rFonts w:ascii="MyriadPro-Cond" w:hAnsi="MyriadPro-Cond" w:cs="MyriadPro-Cond"/>
          <w:color w:val="231F20"/>
          <w:sz w:val="15"/>
          <w:szCs w:val="15"/>
        </w:rPr>
        <w:t>]</w:t>
      </w:r>
      <w:r>
        <w:rPr>
          <w:rFonts w:ascii="MyriadPro-Cond" w:hAnsi="MyriadPro-Cond" w:cs="MyriadPro-Cond"/>
          <w:color w:val="231F20"/>
          <w:sz w:val="15"/>
          <w:szCs w:val="15"/>
        </w:rPr>
        <w:tab/>
        <w:t xml:space="preserve">R. H. Rand, 2005, Lecture Notes on Nonlinear vibrations, version 52, </w:t>
      </w:r>
      <w:hyperlink r:id="rId655" w:history="1">
        <w:r w:rsidR="008142F4" w:rsidRPr="000F541A">
          <w:rPr>
            <w:rStyle w:val="Hyperlink"/>
            <w:rFonts w:ascii="MyriadPro-Cond" w:hAnsi="MyriadPro-Cond" w:cs="MyriadPro-Cond"/>
            <w:sz w:val="15"/>
            <w:szCs w:val="15"/>
          </w:rPr>
          <w:t>http://www.tam.cornell.edu/randdocs/</w:t>
        </w:r>
      </w:hyperlink>
      <w:r>
        <w:rPr>
          <w:rFonts w:ascii="MyriadPro-Cond" w:hAnsi="MyriadPro-Cond" w:cs="MyriadPro-Cond"/>
          <w:color w:val="231F20"/>
          <w:sz w:val="15"/>
          <w:szCs w:val="15"/>
        </w:rPr>
        <w:t>.</w:t>
      </w:r>
    </w:p>
    <w:p w:rsidR="008142F4" w:rsidRDefault="008142F4" w:rsidP="00DF2F2F">
      <w:pPr>
        <w:ind w:left="720" w:hanging="720"/>
        <w:rPr>
          <w:rFonts w:ascii="MyriadPro-Cond" w:hAnsi="MyriadPro-Cond" w:cs="MyriadPro-Cond"/>
          <w:sz w:val="15"/>
          <w:szCs w:val="15"/>
        </w:rPr>
      </w:pPr>
      <w:r w:rsidRPr="008142F4">
        <w:rPr>
          <w:rFonts w:ascii="MyriadPro-Cond" w:hAnsi="MyriadPro-Cond" w:cs="MyriadPro-Cond"/>
          <w:sz w:val="15"/>
          <w:szCs w:val="15"/>
        </w:rPr>
        <w:t>[</w:t>
      </w:r>
      <w:r w:rsidR="00DF2F2F">
        <w:rPr>
          <w:rFonts w:ascii="MyriadPro-Cond" w:hAnsi="MyriadPro-Cond" w:cs="MyriadPro-Cond"/>
          <w:sz w:val="15"/>
          <w:szCs w:val="15"/>
        </w:rPr>
        <w:t>19</w:t>
      </w:r>
      <w:r w:rsidRPr="008142F4">
        <w:rPr>
          <w:rFonts w:ascii="MyriadPro-Cond" w:hAnsi="MyriadPro-Cond" w:cs="MyriadPro-Cond"/>
          <w:sz w:val="15"/>
          <w:szCs w:val="15"/>
        </w:rPr>
        <w:t>]</w:t>
      </w:r>
      <w:r>
        <w:rPr>
          <w:rFonts w:ascii="MyriadPro-Cond" w:hAnsi="MyriadPro-Cond" w:cs="MyriadPro-Cond"/>
          <w:color w:val="3333FF"/>
          <w:sz w:val="15"/>
          <w:szCs w:val="15"/>
        </w:rPr>
        <w:tab/>
      </w:r>
      <w:r w:rsidRPr="00E07B44">
        <w:rPr>
          <w:rFonts w:ascii="MyriadPro-Cond" w:hAnsi="MyriadPro-Cond" w:cs="MyriadPro-Cond"/>
          <w:sz w:val="15"/>
          <w:szCs w:val="15"/>
        </w:rPr>
        <w:t xml:space="preserve">K. Worden and G.R. Tomlinson, 2000, Nonlinearity in structural dynamics, Detection, identification and modelling, </w:t>
      </w:r>
      <w:proofErr w:type="spellStart"/>
      <w:r w:rsidRPr="00E07B44">
        <w:rPr>
          <w:rFonts w:ascii="MyriadPro-Cond" w:hAnsi="MyriadPro-Cond" w:cs="MyriadPro-Cond"/>
          <w:sz w:val="15"/>
          <w:szCs w:val="15"/>
        </w:rPr>
        <w:t>IOP.London</w:t>
      </w:r>
      <w:proofErr w:type="spellEnd"/>
      <w:r w:rsidRPr="00E07B44">
        <w:rPr>
          <w:rFonts w:ascii="MyriadPro-Cond" w:hAnsi="MyriadPro-Cond" w:cs="MyriadPro-Cond"/>
          <w:sz w:val="15"/>
          <w:szCs w:val="15"/>
        </w:rPr>
        <w:t>.</w:t>
      </w:r>
    </w:p>
    <w:p w:rsidR="008142F4" w:rsidRPr="008142F4" w:rsidRDefault="008142F4" w:rsidP="00DF2F2F">
      <w:pPr>
        <w:ind w:left="720" w:hanging="720"/>
        <w:jc w:val="both"/>
        <w:rPr>
          <w:rFonts w:ascii="MyriadPro-Cond" w:hAnsi="MyriadPro-Cond" w:cs="MyriadPro-Cond"/>
          <w:sz w:val="15"/>
          <w:szCs w:val="15"/>
        </w:rPr>
      </w:pPr>
      <w:r w:rsidRPr="00415BE3">
        <w:rPr>
          <w:rFonts w:ascii="MyriadPro-Cond" w:hAnsi="MyriadPro-Cond" w:cs="MyriadPro-Cond"/>
          <w:sz w:val="15"/>
          <w:szCs w:val="15"/>
          <w:lang w:val="de-DE"/>
        </w:rPr>
        <w:t>[</w:t>
      </w:r>
      <w:r w:rsidR="00767E2E" w:rsidRPr="00415BE3">
        <w:rPr>
          <w:rFonts w:ascii="MyriadPro-Cond" w:hAnsi="MyriadPro-Cond" w:cs="MyriadPro-Cond"/>
          <w:sz w:val="15"/>
          <w:szCs w:val="15"/>
          <w:lang w:val="de-DE"/>
        </w:rPr>
        <w:t>2</w:t>
      </w:r>
      <w:r w:rsidR="00DF2F2F">
        <w:rPr>
          <w:rFonts w:ascii="MyriadPro-Cond" w:hAnsi="MyriadPro-Cond" w:cs="MyriadPro-Cond"/>
          <w:sz w:val="15"/>
          <w:szCs w:val="15"/>
          <w:lang w:val="de-DE"/>
        </w:rPr>
        <w:t>0</w:t>
      </w:r>
      <w:r w:rsidRPr="00415BE3">
        <w:rPr>
          <w:rFonts w:ascii="MyriadPro-Cond" w:hAnsi="MyriadPro-Cond" w:cs="MyriadPro-Cond"/>
          <w:sz w:val="15"/>
          <w:szCs w:val="15"/>
          <w:lang w:val="de-DE"/>
        </w:rPr>
        <w:t>]</w:t>
      </w:r>
      <w:r w:rsidRPr="00415BE3">
        <w:rPr>
          <w:rFonts w:ascii="MyriadPro-Cond" w:hAnsi="MyriadPro-Cond" w:cs="MyriadPro-Cond"/>
          <w:sz w:val="15"/>
          <w:szCs w:val="15"/>
          <w:lang w:val="de-DE"/>
        </w:rPr>
        <w:tab/>
        <w:t xml:space="preserve">G. Kerschen, K. Worden, A. F. </w:t>
      </w:r>
      <w:proofErr w:type="spellStart"/>
      <w:r w:rsidRPr="00415BE3">
        <w:rPr>
          <w:rFonts w:ascii="MyriadPro-Cond" w:hAnsi="MyriadPro-Cond" w:cs="MyriadPro-Cond"/>
          <w:sz w:val="15"/>
          <w:szCs w:val="15"/>
          <w:lang w:val="de-DE"/>
        </w:rPr>
        <w:t>Vakakis</w:t>
      </w:r>
      <w:proofErr w:type="spellEnd"/>
      <w:r w:rsidRPr="00415BE3">
        <w:rPr>
          <w:rFonts w:ascii="MyriadPro-Cond" w:hAnsi="MyriadPro-Cond" w:cs="MyriadPro-Cond"/>
          <w:sz w:val="15"/>
          <w:szCs w:val="15"/>
          <w:lang w:val="de-DE"/>
        </w:rPr>
        <w:t xml:space="preserve">, J-C. </w:t>
      </w:r>
      <w:proofErr w:type="spellStart"/>
      <w:r>
        <w:rPr>
          <w:rFonts w:ascii="MyriadPro-Cond" w:hAnsi="MyriadPro-Cond" w:cs="MyriadPro-Cond"/>
          <w:sz w:val="15"/>
          <w:szCs w:val="15"/>
        </w:rPr>
        <w:t>Golinval</w:t>
      </w:r>
      <w:proofErr w:type="spellEnd"/>
      <w:r>
        <w:rPr>
          <w:rFonts w:ascii="MyriadPro-Cond" w:hAnsi="MyriadPro-Cond" w:cs="MyriadPro-Cond"/>
          <w:sz w:val="15"/>
          <w:szCs w:val="15"/>
        </w:rPr>
        <w:t>, 2006</w:t>
      </w:r>
      <w:proofErr w:type="gramStart"/>
      <w:r>
        <w:rPr>
          <w:rFonts w:ascii="MyriadPro-Cond" w:hAnsi="MyriadPro-Cond" w:cs="MyriadPro-Cond"/>
          <w:sz w:val="15"/>
          <w:szCs w:val="15"/>
        </w:rPr>
        <w:t>,Past</w:t>
      </w:r>
      <w:proofErr w:type="gramEnd"/>
      <w:r>
        <w:rPr>
          <w:rFonts w:ascii="MyriadPro-Cond" w:hAnsi="MyriadPro-Cond" w:cs="MyriadPro-Cond"/>
          <w:sz w:val="15"/>
          <w:szCs w:val="15"/>
        </w:rPr>
        <w:t xml:space="preserve">, present, future of nonlinear system identification in structural dynamics, </w:t>
      </w:r>
      <w:r w:rsidRPr="00C620BF">
        <w:rPr>
          <w:rFonts w:ascii="MyriadPro-Cond" w:hAnsi="MyriadPro-Cond" w:cs="MyriadPro-Cond"/>
          <w:i/>
          <w:iCs/>
          <w:sz w:val="15"/>
          <w:szCs w:val="15"/>
        </w:rPr>
        <w:t>Mechanical Systems and signal Processing</w:t>
      </w:r>
      <w:r>
        <w:rPr>
          <w:rFonts w:ascii="MyriadPro-Cond" w:hAnsi="MyriadPro-Cond" w:cs="MyriadPro-Cond"/>
          <w:sz w:val="15"/>
          <w:szCs w:val="15"/>
        </w:rPr>
        <w:t xml:space="preserve">, </w:t>
      </w:r>
      <w:r w:rsidRPr="00C620BF">
        <w:rPr>
          <w:rFonts w:ascii="MyriadPro-Cond" w:hAnsi="MyriadPro-Cond" w:cs="MyriadPro-Cond"/>
          <w:b/>
          <w:bCs/>
          <w:sz w:val="15"/>
          <w:szCs w:val="15"/>
        </w:rPr>
        <w:t>20</w:t>
      </w:r>
      <w:r>
        <w:rPr>
          <w:rFonts w:ascii="MyriadPro-Cond" w:hAnsi="MyriadPro-Cond" w:cs="MyriadPro-Cond"/>
          <w:sz w:val="15"/>
          <w:szCs w:val="15"/>
        </w:rPr>
        <w:t>(3),505-592.</w:t>
      </w:r>
    </w:p>
    <w:p w:rsidR="00173DBC" w:rsidRPr="002B584A" w:rsidRDefault="00173DBC" w:rsidP="00DF2F2F">
      <w:pPr>
        <w:autoSpaceDE w:val="0"/>
        <w:autoSpaceDN w:val="0"/>
        <w:adjustRightInd w:val="0"/>
        <w:spacing w:line="276" w:lineRule="auto"/>
        <w:ind w:left="720" w:hanging="720"/>
        <w:jc w:val="both"/>
        <w:rPr>
          <w:rFonts w:ascii="MyriadPro-Cond" w:hAnsi="MyriadPro-Cond" w:cs="MyriadPro-Cond"/>
          <w:color w:val="231F20"/>
          <w:sz w:val="15"/>
          <w:szCs w:val="15"/>
        </w:rPr>
      </w:pPr>
      <w:r w:rsidRPr="00173DBC">
        <w:rPr>
          <w:rFonts w:ascii="MyriadPro-Cond" w:hAnsi="MyriadPro-Cond" w:cs="MyriadPro-Cond"/>
          <w:color w:val="231F20"/>
          <w:sz w:val="15"/>
          <w:szCs w:val="15"/>
        </w:rPr>
        <w:t>[</w:t>
      </w:r>
      <w:r w:rsidR="007B6EDA">
        <w:rPr>
          <w:rFonts w:ascii="MyriadPro-Cond" w:hAnsi="MyriadPro-Cond" w:cs="MyriadPro-Cond"/>
          <w:color w:val="231F20"/>
          <w:sz w:val="15"/>
          <w:szCs w:val="15"/>
        </w:rPr>
        <w:t>2</w:t>
      </w:r>
      <w:r w:rsidR="00DF2F2F">
        <w:rPr>
          <w:rFonts w:ascii="MyriadPro-Cond" w:hAnsi="MyriadPro-Cond" w:cs="MyriadPro-Cond"/>
          <w:color w:val="231F20"/>
          <w:sz w:val="15"/>
          <w:szCs w:val="15"/>
        </w:rPr>
        <w:t>1</w:t>
      </w:r>
      <w:r w:rsidRPr="00173DBC">
        <w:rPr>
          <w:rFonts w:ascii="MyriadPro-Cond" w:hAnsi="MyriadPro-Cond" w:cs="MyriadPro-Cond"/>
          <w:color w:val="231F20"/>
          <w:sz w:val="15"/>
          <w:szCs w:val="15"/>
        </w:rPr>
        <w:t>]</w:t>
      </w:r>
      <w:r w:rsidRPr="00173DBC">
        <w:rPr>
          <w:rFonts w:ascii="MyriadPro-Cond" w:hAnsi="MyriadPro-Cond" w:cs="MyriadPro-Cond"/>
          <w:color w:val="231F20"/>
          <w:sz w:val="15"/>
          <w:szCs w:val="15"/>
        </w:rPr>
        <w:tab/>
        <w:t>M. Ghandchi Tehrani and S.J. Elliott,</w:t>
      </w:r>
      <w:r w:rsidR="002B584A">
        <w:rPr>
          <w:rFonts w:ascii="MyriadPro-Cond" w:hAnsi="MyriadPro-Cond" w:cs="MyriadPro-Cond"/>
          <w:color w:val="231F20"/>
          <w:sz w:val="15"/>
          <w:szCs w:val="15"/>
        </w:rPr>
        <w:t xml:space="preserve"> 2014,</w:t>
      </w:r>
      <w:r w:rsidRPr="00173DBC">
        <w:rPr>
          <w:rFonts w:ascii="MyriadPro-Cond" w:hAnsi="MyriadPro-Cond" w:cs="MyriadPro-Cond"/>
          <w:color w:val="231F20"/>
          <w:sz w:val="15"/>
          <w:szCs w:val="15"/>
        </w:rPr>
        <w:t xml:space="preserve"> Extending the dynamic range of an energy harvester using nonlinear damping, </w:t>
      </w:r>
      <w:r w:rsidRPr="002B584A">
        <w:rPr>
          <w:rFonts w:ascii="MyriadPro-Cond" w:hAnsi="MyriadPro-Cond" w:cs="MyriadPro-Cond"/>
          <w:i/>
          <w:iCs/>
          <w:color w:val="231F20"/>
          <w:sz w:val="15"/>
          <w:szCs w:val="15"/>
        </w:rPr>
        <w:t>Journal of Sound and Vibration</w:t>
      </w:r>
      <w:r w:rsidRPr="00173DBC">
        <w:rPr>
          <w:rFonts w:ascii="MyriadPro-Cond" w:hAnsi="MyriadPro-Cond" w:cs="MyriadPro-Cond"/>
          <w:color w:val="231F20"/>
          <w:sz w:val="15"/>
          <w:szCs w:val="15"/>
        </w:rPr>
        <w:t>,</w:t>
      </w:r>
      <w:r w:rsidRPr="002B584A">
        <w:rPr>
          <w:rFonts w:ascii="MyriadPro-Cond" w:hAnsi="MyriadPro-Cond" w:cs="MyriadPro-Cond"/>
          <w:b/>
          <w:bCs/>
          <w:color w:val="231F20"/>
          <w:sz w:val="15"/>
          <w:szCs w:val="15"/>
        </w:rPr>
        <w:t>333</w:t>
      </w:r>
      <w:r w:rsidRPr="00173DBC">
        <w:rPr>
          <w:rFonts w:ascii="MyriadPro-Cond" w:hAnsi="MyriadPro-Cond" w:cs="MyriadPro-Cond"/>
          <w:color w:val="231F20"/>
          <w:sz w:val="15"/>
          <w:szCs w:val="15"/>
        </w:rPr>
        <w:t>(3), 623-629.</w:t>
      </w:r>
      <w:r w:rsidR="0048395D" w:rsidRPr="0048395D">
        <w:rPr>
          <w:rFonts w:ascii="MyriadPro-Cond" w:hAnsi="MyriadPro-Cond" w:cs="MyriadPro-Cond"/>
          <w:color w:val="3333FF"/>
          <w:sz w:val="15"/>
          <w:szCs w:val="15"/>
        </w:rPr>
        <w:t xml:space="preserve"> (DOI</w:t>
      </w:r>
      <w:r w:rsidR="00C6435B" w:rsidRPr="0048395D">
        <w:rPr>
          <w:rFonts w:ascii="MyriadPro-Cond" w:hAnsi="MyriadPro-Cond" w:cs="MyriadPro-Cond"/>
          <w:color w:val="3333FF"/>
          <w:sz w:val="15"/>
          <w:szCs w:val="15"/>
        </w:rPr>
        <w:t xml:space="preserve">: </w:t>
      </w:r>
      <w:hyperlink r:id="rId656" w:tgtFrame="doilink" w:history="1">
        <w:r w:rsidR="002B584A" w:rsidRPr="002B584A">
          <w:rPr>
            <w:rFonts w:ascii="MyriadPro-Cond" w:hAnsi="MyriadPro-Cond" w:cs="MyriadPro-Cond"/>
            <w:color w:val="3333FF"/>
            <w:sz w:val="15"/>
            <w:szCs w:val="15"/>
          </w:rPr>
          <w:t>10.1016/j.jsv.2013.09.035</w:t>
        </w:r>
      </w:hyperlink>
      <w:r w:rsidR="0048395D" w:rsidRPr="0048395D">
        <w:rPr>
          <w:rFonts w:ascii="MyriadPro-Cond" w:hAnsi="MyriadPro-Cond" w:cs="MyriadPro-Cond"/>
          <w:color w:val="3333FF"/>
          <w:sz w:val="15"/>
          <w:szCs w:val="15"/>
        </w:rPr>
        <w:t>)</w:t>
      </w:r>
    </w:p>
    <w:p w:rsidR="00173DBC" w:rsidRPr="00173DBC" w:rsidRDefault="00173DBC" w:rsidP="00DF2F2F">
      <w:pPr>
        <w:autoSpaceDE w:val="0"/>
        <w:autoSpaceDN w:val="0"/>
        <w:adjustRightInd w:val="0"/>
        <w:spacing w:line="276" w:lineRule="auto"/>
        <w:jc w:val="both"/>
        <w:rPr>
          <w:rFonts w:ascii="MyriadPro-Cond" w:hAnsi="MyriadPro-Cond" w:cs="MyriadPro-Cond"/>
          <w:color w:val="231F20"/>
          <w:sz w:val="15"/>
          <w:szCs w:val="15"/>
        </w:rPr>
      </w:pPr>
      <w:r w:rsidRPr="00173DBC">
        <w:rPr>
          <w:rFonts w:ascii="MyriadPro-Cond" w:hAnsi="MyriadPro-Cond" w:cs="MyriadPro-Cond"/>
          <w:color w:val="231F20"/>
          <w:sz w:val="15"/>
          <w:szCs w:val="15"/>
        </w:rPr>
        <w:lastRenderedPageBreak/>
        <w:t>[</w:t>
      </w:r>
      <w:r w:rsidR="007B6EDA">
        <w:rPr>
          <w:rFonts w:ascii="MyriadPro-Cond" w:hAnsi="MyriadPro-Cond" w:cs="MyriadPro-Cond"/>
          <w:color w:val="231F20"/>
          <w:sz w:val="15"/>
          <w:szCs w:val="15"/>
        </w:rPr>
        <w:t>2</w:t>
      </w:r>
      <w:r w:rsidR="00DF2F2F">
        <w:rPr>
          <w:rFonts w:ascii="MyriadPro-Cond" w:hAnsi="MyriadPro-Cond" w:cs="MyriadPro-Cond"/>
          <w:color w:val="231F20"/>
          <w:sz w:val="15"/>
          <w:szCs w:val="15"/>
        </w:rPr>
        <w:t>2</w:t>
      </w:r>
      <w:r w:rsidRPr="00173DBC">
        <w:rPr>
          <w:rFonts w:ascii="MyriadPro-Cond" w:hAnsi="MyriadPro-Cond" w:cs="MyriadPro-Cond"/>
          <w:color w:val="231F20"/>
          <w:sz w:val="15"/>
          <w:szCs w:val="15"/>
        </w:rPr>
        <w:t>]</w:t>
      </w:r>
      <w:r w:rsidRPr="00173DBC">
        <w:rPr>
          <w:rFonts w:ascii="MyriadPro-Cond" w:hAnsi="MyriadPro-Cond" w:cs="MyriadPro-Cond"/>
          <w:color w:val="231F20"/>
          <w:sz w:val="15"/>
          <w:szCs w:val="15"/>
        </w:rPr>
        <w:tab/>
      </w:r>
      <w:r w:rsidRPr="002B584A">
        <w:rPr>
          <w:rFonts w:ascii="MyriadPro-Cond" w:hAnsi="MyriadPro-Cond" w:cs="MyriadPro-Cond"/>
          <w:color w:val="231F20"/>
          <w:sz w:val="15"/>
          <w:szCs w:val="15"/>
          <w:u w:val="single"/>
        </w:rPr>
        <w:t>http://en.wikipedia.org/wiki/Cubic_function</w:t>
      </w:r>
      <w:r w:rsidRPr="00173DBC">
        <w:rPr>
          <w:rFonts w:ascii="MyriadPro-Cond" w:hAnsi="MyriadPro-Cond" w:cs="MyriadPro-Cond"/>
          <w:color w:val="231F20"/>
          <w:sz w:val="15"/>
          <w:szCs w:val="15"/>
        </w:rPr>
        <w:t xml:space="preserve"> </w:t>
      </w:r>
    </w:p>
    <w:p w:rsidR="00173DBC" w:rsidRPr="00173DBC" w:rsidRDefault="00173DBC" w:rsidP="00DF2F2F">
      <w:pPr>
        <w:autoSpaceDE w:val="0"/>
        <w:autoSpaceDN w:val="0"/>
        <w:adjustRightInd w:val="0"/>
        <w:spacing w:line="276" w:lineRule="auto"/>
        <w:ind w:left="720" w:hanging="720"/>
        <w:jc w:val="both"/>
        <w:rPr>
          <w:rFonts w:ascii="MyriadPro-Cond" w:hAnsi="MyriadPro-Cond" w:cs="MyriadPro-Cond"/>
          <w:color w:val="231F20"/>
          <w:sz w:val="15"/>
          <w:szCs w:val="15"/>
        </w:rPr>
      </w:pPr>
      <w:r w:rsidRPr="00173DBC">
        <w:rPr>
          <w:rFonts w:ascii="MyriadPro-Cond" w:hAnsi="MyriadPro-Cond" w:cs="MyriadPro-Cond"/>
          <w:color w:val="231F20"/>
          <w:sz w:val="15"/>
          <w:szCs w:val="15"/>
        </w:rPr>
        <w:t>[</w:t>
      </w:r>
      <w:r w:rsidR="007B6EDA">
        <w:rPr>
          <w:rFonts w:ascii="MyriadPro-Cond" w:hAnsi="MyriadPro-Cond" w:cs="MyriadPro-Cond"/>
          <w:color w:val="231F20"/>
          <w:sz w:val="15"/>
          <w:szCs w:val="15"/>
        </w:rPr>
        <w:t>2</w:t>
      </w:r>
      <w:r w:rsidR="00DF2F2F">
        <w:rPr>
          <w:rFonts w:ascii="MyriadPro-Cond" w:hAnsi="MyriadPro-Cond" w:cs="MyriadPro-Cond"/>
          <w:color w:val="231F20"/>
          <w:sz w:val="15"/>
          <w:szCs w:val="15"/>
        </w:rPr>
        <w:t>3</w:t>
      </w:r>
      <w:r w:rsidRPr="00173DBC">
        <w:rPr>
          <w:rFonts w:ascii="MyriadPro-Cond" w:hAnsi="MyriadPro-Cond" w:cs="MyriadPro-Cond"/>
          <w:color w:val="231F20"/>
          <w:sz w:val="15"/>
          <w:szCs w:val="15"/>
        </w:rPr>
        <w:t>]</w:t>
      </w:r>
      <w:r w:rsidRPr="00173DBC">
        <w:rPr>
          <w:rFonts w:ascii="MyriadPro-Cond" w:hAnsi="MyriadPro-Cond" w:cs="MyriadPro-Cond"/>
          <w:color w:val="231F20"/>
          <w:sz w:val="15"/>
          <w:szCs w:val="15"/>
        </w:rPr>
        <w:tab/>
      </w:r>
      <w:r w:rsidR="00347890">
        <w:rPr>
          <w:rFonts w:ascii="MyriadPro-Cond" w:hAnsi="MyriadPro-Cond" w:cs="MyriadPro-Cond"/>
          <w:color w:val="231F20"/>
          <w:sz w:val="15"/>
          <w:szCs w:val="15"/>
        </w:rPr>
        <w:t xml:space="preserve">I. </w:t>
      </w:r>
      <w:proofErr w:type="spellStart"/>
      <w:r w:rsidR="00347890">
        <w:rPr>
          <w:rFonts w:ascii="MyriadPro-Cond" w:hAnsi="MyriadPro-Cond" w:cs="MyriadPro-Cond"/>
          <w:color w:val="231F20"/>
          <w:sz w:val="15"/>
          <w:szCs w:val="15"/>
        </w:rPr>
        <w:t>Kovacic</w:t>
      </w:r>
      <w:proofErr w:type="spellEnd"/>
      <w:r w:rsidR="00347890">
        <w:rPr>
          <w:rFonts w:ascii="MyriadPro-Cond" w:hAnsi="MyriadPro-Cond" w:cs="MyriadPro-Cond"/>
          <w:color w:val="231F20"/>
          <w:sz w:val="15"/>
          <w:szCs w:val="15"/>
        </w:rPr>
        <w:t xml:space="preserve">, R. Rand, 2013, Straight-line backbone curve, </w:t>
      </w:r>
      <w:proofErr w:type="spellStart"/>
      <w:r w:rsidR="00347890" w:rsidRPr="00347890">
        <w:rPr>
          <w:rFonts w:ascii="MyriadPro-Cond" w:hAnsi="MyriadPro-Cond" w:cs="MyriadPro-Cond"/>
          <w:i/>
          <w:iCs/>
          <w:color w:val="231F20"/>
          <w:sz w:val="15"/>
          <w:szCs w:val="15"/>
        </w:rPr>
        <w:t>Commun</w:t>
      </w:r>
      <w:proofErr w:type="spellEnd"/>
      <w:r w:rsidR="00347890" w:rsidRPr="00347890">
        <w:rPr>
          <w:rFonts w:ascii="MyriadPro-Cond" w:hAnsi="MyriadPro-Cond" w:cs="MyriadPro-Cond"/>
          <w:i/>
          <w:iCs/>
          <w:color w:val="231F20"/>
          <w:sz w:val="15"/>
          <w:szCs w:val="15"/>
        </w:rPr>
        <w:t xml:space="preserve"> Nonlinear </w:t>
      </w:r>
      <w:proofErr w:type="spellStart"/>
      <w:r w:rsidR="00347890" w:rsidRPr="00347890">
        <w:rPr>
          <w:rFonts w:ascii="MyriadPro-Cond" w:hAnsi="MyriadPro-Cond" w:cs="MyriadPro-Cond"/>
          <w:i/>
          <w:iCs/>
          <w:color w:val="231F20"/>
          <w:sz w:val="15"/>
          <w:szCs w:val="15"/>
        </w:rPr>
        <w:t>Sci</w:t>
      </w:r>
      <w:proofErr w:type="spellEnd"/>
      <w:r w:rsidR="00347890" w:rsidRPr="00347890">
        <w:rPr>
          <w:rFonts w:ascii="MyriadPro-Cond" w:hAnsi="MyriadPro-Cond" w:cs="MyriadPro-Cond"/>
          <w:i/>
          <w:iCs/>
          <w:color w:val="231F20"/>
          <w:sz w:val="15"/>
          <w:szCs w:val="15"/>
        </w:rPr>
        <w:t xml:space="preserve"> </w:t>
      </w:r>
      <w:proofErr w:type="spellStart"/>
      <w:r w:rsidR="00347890" w:rsidRPr="00347890">
        <w:rPr>
          <w:rFonts w:ascii="MyriadPro-Cond" w:hAnsi="MyriadPro-Cond" w:cs="MyriadPro-Cond"/>
          <w:i/>
          <w:iCs/>
          <w:color w:val="231F20"/>
          <w:sz w:val="15"/>
          <w:szCs w:val="15"/>
        </w:rPr>
        <w:t>Numer</w:t>
      </w:r>
      <w:proofErr w:type="spellEnd"/>
      <w:r w:rsidR="00347890" w:rsidRPr="00347890">
        <w:rPr>
          <w:rFonts w:ascii="MyriadPro-Cond" w:hAnsi="MyriadPro-Cond" w:cs="MyriadPro-Cond"/>
          <w:i/>
          <w:iCs/>
          <w:color w:val="231F20"/>
          <w:sz w:val="15"/>
          <w:szCs w:val="15"/>
        </w:rPr>
        <w:t xml:space="preserve"> </w:t>
      </w:r>
      <w:proofErr w:type="spellStart"/>
      <w:r w:rsidR="00347890" w:rsidRPr="00347890">
        <w:rPr>
          <w:rFonts w:ascii="MyriadPro-Cond" w:hAnsi="MyriadPro-Cond" w:cs="MyriadPro-Cond"/>
          <w:i/>
          <w:iCs/>
          <w:color w:val="231F20"/>
          <w:sz w:val="15"/>
          <w:szCs w:val="15"/>
        </w:rPr>
        <w:t>Simulat</w:t>
      </w:r>
      <w:proofErr w:type="spellEnd"/>
      <w:r w:rsidR="00347890" w:rsidRPr="00347890">
        <w:rPr>
          <w:rFonts w:ascii="MyriadPro-Cond" w:hAnsi="MyriadPro-Cond" w:cs="MyriadPro-Cond"/>
          <w:color w:val="231F20"/>
          <w:sz w:val="15"/>
          <w:szCs w:val="15"/>
        </w:rPr>
        <w:t>, 18</w:t>
      </w:r>
      <w:r w:rsidR="00347890">
        <w:rPr>
          <w:rFonts w:ascii="MyriadPro-Cond" w:hAnsi="MyriadPro-Cond" w:cs="MyriadPro-Cond"/>
          <w:color w:val="231F20"/>
          <w:sz w:val="15"/>
          <w:szCs w:val="15"/>
        </w:rPr>
        <w:t xml:space="preserve">, </w:t>
      </w:r>
      <w:r w:rsidR="00347890" w:rsidRPr="00347890">
        <w:rPr>
          <w:rFonts w:ascii="MyriadPro-Cond" w:hAnsi="MyriadPro-Cond" w:cs="MyriadPro-Cond"/>
          <w:color w:val="231F20"/>
          <w:sz w:val="15"/>
          <w:szCs w:val="15"/>
        </w:rPr>
        <w:t>2281–2288</w:t>
      </w:r>
      <w:r w:rsidR="00347890">
        <w:rPr>
          <w:rFonts w:ascii="MyriadPro-Cond" w:hAnsi="MyriadPro-Cond" w:cs="MyriadPro-Cond"/>
          <w:color w:val="231F20"/>
          <w:sz w:val="15"/>
          <w:szCs w:val="15"/>
        </w:rPr>
        <w:t xml:space="preserve">, </w:t>
      </w:r>
      <w:r w:rsidR="00347890" w:rsidRPr="00347890">
        <w:rPr>
          <w:rFonts w:ascii="MyriadPro-Cond" w:hAnsi="MyriadPro-Cond" w:cs="MyriadPro-Cond"/>
          <w:color w:val="3333FF"/>
          <w:sz w:val="15"/>
          <w:szCs w:val="15"/>
        </w:rPr>
        <w:t>(DOI:10.1016/j.cnsns.2012.11.031)</w:t>
      </w:r>
    </w:p>
    <w:p w:rsidR="00117CF0" w:rsidRPr="00117CF0" w:rsidRDefault="00117CF0" w:rsidP="00DF2F2F">
      <w:pPr>
        <w:autoSpaceDE w:val="0"/>
        <w:autoSpaceDN w:val="0"/>
        <w:adjustRightInd w:val="0"/>
        <w:spacing w:line="276" w:lineRule="auto"/>
        <w:ind w:left="720" w:hanging="720"/>
        <w:jc w:val="both"/>
        <w:rPr>
          <w:rFonts w:ascii="MyriadPro-Cond" w:hAnsi="MyriadPro-Cond" w:cs="MyriadPro-Cond"/>
          <w:color w:val="3333FF"/>
          <w:sz w:val="15"/>
          <w:szCs w:val="15"/>
        </w:rPr>
      </w:pPr>
      <w:r w:rsidRPr="00117CF0">
        <w:rPr>
          <w:rFonts w:ascii="MyriadPro-Cond" w:hAnsi="MyriadPro-Cond" w:cs="MyriadPro-Cond"/>
          <w:color w:val="231F20"/>
          <w:sz w:val="15"/>
          <w:szCs w:val="15"/>
        </w:rPr>
        <w:t>[2</w:t>
      </w:r>
      <w:r w:rsidR="00DF2F2F">
        <w:rPr>
          <w:rFonts w:ascii="MyriadPro-Cond" w:hAnsi="MyriadPro-Cond" w:cs="MyriadPro-Cond"/>
          <w:color w:val="231F20"/>
          <w:sz w:val="15"/>
          <w:szCs w:val="15"/>
        </w:rPr>
        <w:t>4</w:t>
      </w:r>
      <w:r w:rsidRPr="00117CF0">
        <w:rPr>
          <w:rFonts w:ascii="MyriadPro-Cond" w:hAnsi="MyriadPro-Cond" w:cs="MyriadPro-Cond"/>
          <w:color w:val="231F20"/>
          <w:sz w:val="15"/>
          <w:szCs w:val="15"/>
        </w:rPr>
        <w:t>]</w:t>
      </w:r>
      <w:r w:rsidRPr="00117CF0">
        <w:rPr>
          <w:rFonts w:ascii="MyriadPro-Cond" w:hAnsi="MyriadPro-Cond" w:cs="MyriadPro-Cond"/>
          <w:color w:val="231F20"/>
          <w:sz w:val="15"/>
          <w:szCs w:val="15"/>
        </w:rPr>
        <w:tab/>
        <w:t xml:space="preserve">T. K. </w:t>
      </w:r>
      <w:proofErr w:type="spellStart"/>
      <w:r w:rsidRPr="00117CF0">
        <w:rPr>
          <w:rFonts w:ascii="MyriadPro-Cond" w:hAnsi="MyriadPro-Cond" w:cs="MyriadPro-Cond"/>
          <w:color w:val="231F20"/>
          <w:sz w:val="15"/>
          <w:szCs w:val="15"/>
        </w:rPr>
        <w:t>Caughey</w:t>
      </w:r>
      <w:proofErr w:type="spellEnd"/>
      <w:r w:rsidRPr="00117CF0">
        <w:rPr>
          <w:rFonts w:ascii="MyriadPro-Cond" w:hAnsi="MyriadPro-Cond" w:cs="MyriadPro-Cond"/>
          <w:color w:val="231F20"/>
          <w:sz w:val="15"/>
          <w:szCs w:val="15"/>
        </w:rPr>
        <w:t xml:space="preserve">, 1963, Equivalent linearization techniques, </w:t>
      </w:r>
      <w:r w:rsidRPr="00117CF0">
        <w:rPr>
          <w:rFonts w:ascii="MyriadPro-Cond" w:hAnsi="MyriadPro-Cond" w:cs="MyriadPro-Cond"/>
          <w:i/>
          <w:iCs/>
          <w:color w:val="231F20"/>
          <w:sz w:val="15"/>
          <w:szCs w:val="15"/>
        </w:rPr>
        <w:t>Journal of Acoustics Society of America</w:t>
      </w:r>
      <w:r w:rsidRPr="00117CF0">
        <w:rPr>
          <w:rFonts w:ascii="MyriadPro-Cond" w:hAnsi="MyriadPro-Cond" w:cs="MyriadPro-Cond"/>
          <w:color w:val="231F20"/>
          <w:sz w:val="15"/>
          <w:szCs w:val="15"/>
        </w:rPr>
        <w:t xml:space="preserve">, </w:t>
      </w:r>
      <w:r w:rsidRPr="00117CF0">
        <w:rPr>
          <w:rFonts w:ascii="MyriadPro-Cond" w:hAnsi="MyriadPro-Cond" w:cs="MyriadPro-Cond"/>
          <w:b/>
          <w:bCs/>
          <w:color w:val="231F20"/>
          <w:sz w:val="15"/>
          <w:szCs w:val="15"/>
        </w:rPr>
        <w:t>35</w:t>
      </w:r>
      <w:r w:rsidRPr="00117CF0">
        <w:rPr>
          <w:rFonts w:ascii="MyriadPro-Cond" w:hAnsi="MyriadPro-Cond" w:cs="MyriadPro-Cond"/>
          <w:color w:val="231F20"/>
          <w:sz w:val="15"/>
          <w:szCs w:val="15"/>
        </w:rPr>
        <w:t xml:space="preserve">, 1706-1711. </w:t>
      </w:r>
      <w:r w:rsidRPr="00117CF0">
        <w:rPr>
          <w:rFonts w:ascii="MyriadPro-Cond" w:hAnsi="MyriadPro-Cond" w:cs="MyriadPro-Cond"/>
          <w:color w:val="3333FF"/>
          <w:sz w:val="15"/>
          <w:szCs w:val="15"/>
        </w:rPr>
        <w:t>(</w:t>
      </w:r>
      <w:hyperlink r:id="rId657" w:history="1">
        <w:r w:rsidRPr="00117CF0">
          <w:rPr>
            <w:rFonts w:ascii="MyriadPro-Cond" w:hAnsi="MyriadPro-Cond" w:cs="MyriadPro-Cond"/>
            <w:color w:val="3333FF"/>
            <w:sz w:val="15"/>
            <w:szCs w:val="15"/>
          </w:rPr>
          <w:t>DOI:10.1121/1.1918794</w:t>
        </w:r>
      </w:hyperlink>
      <w:r w:rsidRPr="00117CF0">
        <w:rPr>
          <w:rFonts w:ascii="MyriadPro-Cond" w:hAnsi="MyriadPro-Cond" w:cs="MyriadPro-Cond"/>
          <w:color w:val="3333FF"/>
          <w:sz w:val="15"/>
          <w:szCs w:val="15"/>
        </w:rPr>
        <w:t>)</w:t>
      </w:r>
    </w:p>
    <w:p w:rsidR="00173DBC" w:rsidRPr="00173DBC" w:rsidRDefault="00173DBC" w:rsidP="00DF2F2F">
      <w:pPr>
        <w:autoSpaceDE w:val="0"/>
        <w:autoSpaceDN w:val="0"/>
        <w:adjustRightInd w:val="0"/>
        <w:spacing w:line="276" w:lineRule="auto"/>
        <w:jc w:val="both"/>
        <w:rPr>
          <w:rFonts w:ascii="MyriadPro-Cond" w:hAnsi="MyriadPro-Cond" w:cs="MyriadPro-Cond"/>
          <w:color w:val="231F20"/>
          <w:sz w:val="15"/>
          <w:szCs w:val="15"/>
        </w:rPr>
      </w:pPr>
      <w:r w:rsidRPr="00173DBC">
        <w:rPr>
          <w:rFonts w:ascii="MyriadPro-Cond" w:hAnsi="MyriadPro-Cond" w:cs="MyriadPro-Cond"/>
          <w:color w:val="231F20"/>
          <w:sz w:val="15"/>
          <w:szCs w:val="15"/>
        </w:rPr>
        <w:t>[</w:t>
      </w:r>
      <w:r w:rsidR="00B41CB0">
        <w:rPr>
          <w:rFonts w:ascii="MyriadPro-Cond" w:hAnsi="MyriadPro-Cond" w:cs="MyriadPro-Cond"/>
          <w:color w:val="231F20"/>
          <w:sz w:val="15"/>
          <w:szCs w:val="15"/>
        </w:rPr>
        <w:t>2</w:t>
      </w:r>
      <w:r w:rsidR="00DF2F2F">
        <w:rPr>
          <w:rFonts w:ascii="MyriadPro-Cond" w:hAnsi="MyriadPro-Cond" w:cs="MyriadPro-Cond"/>
          <w:color w:val="231F20"/>
          <w:sz w:val="15"/>
          <w:szCs w:val="15"/>
        </w:rPr>
        <w:t>5</w:t>
      </w:r>
      <w:r w:rsidRPr="00173DBC">
        <w:rPr>
          <w:rFonts w:ascii="MyriadPro-Cond" w:hAnsi="MyriadPro-Cond" w:cs="MyriadPro-Cond"/>
          <w:color w:val="231F20"/>
          <w:sz w:val="15"/>
          <w:szCs w:val="15"/>
        </w:rPr>
        <w:t>]</w:t>
      </w:r>
      <w:r w:rsidRPr="00173DBC">
        <w:rPr>
          <w:rFonts w:ascii="MyriadPro-Cond" w:hAnsi="MyriadPro-Cond" w:cs="MyriadPro-Cond"/>
          <w:color w:val="231F20"/>
          <w:sz w:val="15"/>
          <w:szCs w:val="15"/>
        </w:rPr>
        <w:tab/>
        <w:t xml:space="preserve">J. B. Roberts and P.D. </w:t>
      </w:r>
      <w:proofErr w:type="spellStart"/>
      <w:r w:rsidRPr="00173DBC">
        <w:rPr>
          <w:rFonts w:ascii="MyriadPro-Cond" w:hAnsi="MyriadPro-Cond" w:cs="MyriadPro-Cond"/>
          <w:color w:val="231F20"/>
          <w:sz w:val="15"/>
          <w:szCs w:val="15"/>
        </w:rPr>
        <w:t>Spanos</w:t>
      </w:r>
      <w:proofErr w:type="spellEnd"/>
      <w:r w:rsidRPr="00173DBC">
        <w:rPr>
          <w:rFonts w:ascii="MyriadPro-Cond" w:hAnsi="MyriadPro-Cond" w:cs="MyriadPro-Cond"/>
          <w:color w:val="231F20"/>
          <w:sz w:val="15"/>
          <w:szCs w:val="15"/>
        </w:rPr>
        <w:t xml:space="preserve">, </w:t>
      </w:r>
      <w:r w:rsidR="002B584A">
        <w:rPr>
          <w:rFonts w:ascii="MyriadPro-Cond" w:hAnsi="MyriadPro-Cond" w:cs="MyriadPro-Cond"/>
          <w:color w:val="231F20"/>
          <w:sz w:val="15"/>
          <w:szCs w:val="15"/>
        </w:rPr>
        <w:t>2003</w:t>
      </w:r>
      <w:r w:rsidR="00C6435B">
        <w:rPr>
          <w:rFonts w:ascii="MyriadPro-Cond" w:hAnsi="MyriadPro-Cond" w:cs="MyriadPro-Cond"/>
          <w:color w:val="231F20"/>
          <w:sz w:val="15"/>
          <w:szCs w:val="15"/>
        </w:rPr>
        <w:t>,</w:t>
      </w:r>
      <w:r w:rsidR="00C6435B" w:rsidRPr="00173DBC">
        <w:rPr>
          <w:rFonts w:ascii="MyriadPro-Cond" w:hAnsi="MyriadPro-Cond" w:cs="MyriadPro-Cond"/>
          <w:color w:val="231F20"/>
          <w:sz w:val="15"/>
          <w:szCs w:val="15"/>
        </w:rPr>
        <w:t xml:space="preserve"> Random</w:t>
      </w:r>
      <w:r w:rsidRPr="00173DBC">
        <w:rPr>
          <w:rFonts w:ascii="MyriadPro-Cond" w:hAnsi="MyriadPro-Cond" w:cs="MyriadPro-Cond"/>
          <w:color w:val="231F20"/>
          <w:sz w:val="15"/>
          <w:szCs w:val="15"/>
        </w:rPr>
        <w:t xml:space="preserve"> Vibration and Statistical Linearization, Dover Publications, INC</w:t>
      </w:r>
      <w:r w:rsidR="002B584A">
        <w:rPr>
          <w:rFonts w:ascii="MyriadPro-Cond" w:hAnsi="MyriadPro-Cond" w:cs="MyriadPro-Cond"/>
          <w:color w:val="231F20"/>
          <w:sz w:val="15"/>
          <w:szCs w:val="15"/>
        </w:rPr>
        <w:t>.</w:t>
      </w:r>
    </w:p>
    <w:p w:rsidR="00173DBC" w:rsidRPr="00173DBC" w:rsidRDefault="00173DBC" w:rsidP="00DF2F2F">
      <w:pPr>
        <w:autoSpaceDE w:val="0"/>
        <w:autoSpaceDN w:val="0"/>
        <w:adjustRightInd w:val="0"/>
        <w:spacing w:line="276" w:lineRule="auto"/>
        <w:ind w:left="720" w:hanging="720"/>
        <w:jc w:val="both"/>
        <w:rPr>
          <w:rFonts w:ascii="MyriadPro-Cond" w:hAnsi="MyriadPro-Cond" w:cs="MyriadPro-Cond"/>
          <w:color w:val="231F20"/>
          <w:sz w:val="15"/>
          <w:szCs w:val="15"/>
        </w:rPr>
      </w:pPr>
      <w:r w:rsidRPr="00173DBC">
        <w:rPr>
          <w:rFonts w:ascii="MyriadPro-Cond" w:hAnsi="MyriadPro-Cond" w:cs="MyriadPro-Cond"/>
          <w:color w:val="231F20"/>
          <w:sz w:val="15"/>
          <w:szCs w:val="15"/>
        </w:rPr>
        <w:t>[</w:t>
      </w:r>
      <w:r w:rsidR="00881B0A">
        <w:rPr>
          <w:rFonts w:ascii="MyriadPro-Cond" w:hAnsi="MyriadPro-Cond" w:cs="MyriadPro-Cond"/>
          <w:color w:val="231F20"/>
          <w:sz w:val="15"/>
          <w:szCs w:val="15"/>
        </w:rPr>
        <w:t>2</w:t>
      </w:r>
      <w:r w:rsidR="00DF2F2F">
        <w:rPr>
          <w:rFonts w:ascii="MyriadPro-Cond" w:hAnsi="MyriadPro-Cond" w:cs="MyriadPro-Cond"/>
          <w:color w:val="231F20"/>
          <w:sz w:val="15"/>
          <w:szCs w:val="15"/>
        </w:rPr>
        <w:t>6</w:t>
      </w:r>
      <w:r w:rsidRPr="00173DBC">
        <w:rPr>
          <w:rFonts w:ascii="MyriadPro-Cond" w:hAnsi="MyriadPro-Cond" w:cs="MyriadPro-Cond"/>
          <w:color w:val="231F20"/>
          <w:sz w:val="15"/>
          <w:szCs w:val="15"/>
        </w:rPr>
        <w:t>]</w:t>
      </w:r>
      <w:r w:rsidRPr="00173DBC">
        <w:rPr>
          <w:rFonts w:ascii="MyriadPro-Cond" w:hAnsi="MyriadPro-Cond" w:cs="MyriadPro-Cond"/>
          <w:color w:val="231F20"/>
          <w:sz w:val="15"/>
          <w:szCs w:val="15"/>
        </w:rPr>
        <w:tab/>
        <w:t xml:space="preserve">G. </w:t>
      </w:r>
      <w:proofErr w:type="spellStart"/>
      <w:r w:rsidRPr="00173DBC">
        <w:rPr>
          <w:rFonts w:ascii="MyriadPro-Cond" w:hAnsi="MyriadPro-Cond" w:cs="MyriadPro-Cond"/>
          <w:color w:val="231F20"/>
          <w:sz w:val="15"/>
          <w:szCs w:val="15"/>
        </w:rPr>
        <w:t>Muscolino</w:t>
      </w:r>
      <w:proofErr w:type="spellEnd"/>
      <w:r w:rsidRPr="00173DBC">
        <w:rPr>
          <w:rFonts w:ascii="MyriadPro-Cond" w:hAnsi="MyriadPro-Cond" w:cs="MyriadPro-Cond"/>
          <w:color w:val="231F20"/>
          <w:sz w:val="15"/>
          <w:szCs w:val="15"/>
        </w:rPr>
        <w:t xml:space="preserve">, G. </w:t>
      </w:r>
      <w:proofErr w:type="spellStart"/>
      <w:r w:rsidRPr="00173DBC">
        <w:rPr>
          <w:rFonts w:ascii="MyriadPro-Cond" w:hAnsi="MyriadPro-Cond" w:cs="MyriadPro-Cond"/>
          <w:color w:val="231F20"/>
          <w:sz w:val="15"/>
          <w:szCs w:val="15"/>
        </w:rPr>
        <w:t>Ricciardi</w:t>
      </w:r>
      <w:proofErr w:type="spellEnd"/>
      <w:r w:rsidRPr="00173DBC">
        <w:rPr>
          <w:rFonts w:ascii="MyriadPro-Cond" w:hAnsi="MyriadPro-Cond" w:cs="MyriadPro-Cond"/>
          <w:color w:val="231F20"/>
          <w:sz w:val="15"/>
          <w:szCs w:val="15"/>
        </w:rPr>
        <w:t xml:space="preserve"> and M. </w:t>
      </w:r>
      <w:proofErr w:type="spellStart"/>
      <w:r w:rsidRPr="00173DBC">
        <w:rPr>
          <w:rFonts w:ascii="MyriadPro-Cond" w:hAnsi="MyriadPro-Cond" w:cs="MyriadPro-Cond"/>
          <w:color w:val="231F20"/>
          <w:sz w:val="15"/>
          <w:szCs w:val="15"/>
        </w:rPr>
        <w:t>Vasta</w:t>
      </w:r>
      <w:proofErr w:type="spellEnd"/>
      <w:r w:rsidRPr="00173DBC">
        <w:rPr>
          <w:rFonts w:ascii="MyriadPro-Cond" w:hAnsi="MyriadPro-Cond" w:cs="MyriadPro-Cond"/>
          <w:color w:val="231F20"/>
          <w:sz w:val="15"/>
          <w:szCs w:val="15"/>
        </w:rPr>
        <w:t xml:space="preserve">, </w:t>
      </w:r>
      <w:r w:rsidR="002B584A">
        <w:rPr>
          <w:rFonts w:ascii="MyriadPro-Cond" w:hAnsi="MyriadPro-Cond" w:cs="MyriadPro-Cond"/>
          <w:color w:val="231F20"/>
          <w:sz w:val="15"/>
          <w:szCs w:val="15"/>
        </w:rPr>
        <w:t>1997</w:t>
      </w:r>
      <w:r w:rsidR="00C6435B">
        <w:rPr>
          <w:rFonts w:ascii="MyriadPro-Cond" w:hAnsi="MyriadPro-Cond" w:cs="MyriadPro-Cond"/>
          <w:color w:val="231F20"/>
          <w:sz w:val="15"/>
          <w:szCs w:val="15"/>
        </w:rPr>
        <w:t>,</w:t>
      </w:r>
      <w:r w:rsidR="00C6435B" w:rsidRPr="00173DBC">
        <w:rPr>
          <w:rFonts w:ascii="MyriadPro-Cond" w:hAnsi="MyriadPro-Cond" w:cs="MyriadPro-Cond"/>
          <w:color w:val="231F20"/>
          <w:sz w:val="15"/>
          <w:szCs w:val="15"/>
        </w:rPr>
        <w:t xml:space="preserve"> Stationary</w:t>
      </w:r>
      <w:r w:rsidRPr="00173DBC">
        <w:rPr>
          <w:rFonts w:ascii="MyriadPro-Cond" w:hAnsi="MyriadPro-Cond" w:cs="MyriadPro-Cond"/>
          <w:color w:val="231F20"/>
          <w:sz w:val="15"/>
          <w:szCs w:val="15"/>
        </w:rPr>
        <w:t xml:space="preserve"> and non-stationary probability density function for nonlinear oscillators, Journal of Nonlinear Mechanics, 32(6), 1051-1064.</w:t>
      </w:r>
      <w:r w:rsidR="00A062AA" w:rsidRPr="00A062AA">
        <w:rPr>
          <w:rFonts w:ascii="MyriadPro-Cond" w:hAnsi="MyriadPro-Cond" w:cs="MyriadPro-Cond"/>
          <w:color w:val="3333FF"/>
          <w:sz w:val="15"/>
          <w:szCs w:val="15"/>
        </w:rPr>
        <w:t xml:space="preserve"> </w:t>
      </w:r>
      <w:r w:rsidR="00A062AA" w:rsidRPr="0048395D">
        <w:rPr>
          <w:rFonts w:ascii="MyriadPro-Cond" w:hAnsi="MyriadPro-Cond" w:cs="MyriadPro-Cond"/>
          <w:color w:val="3333FF"/>
          <w:sz w:val="15"/>
          <w:szCs w:val="15"/>
        </w:rPr>
        <w:t>(DOI:</w:t>
      </w:r>
      <w:r w:rsidR="00347890" w:rsidRPr="00347890">
        <w:rPr>
          <w:rFonts w:ascii="MyriadPro-Cond" w:hAnsi="MyriadPro-Cond" w:cs="MyriadPro-Cond"/>
          <w:color w:val="3333FF"/>
          <w:sz w:val="15"/>
          <w:szCs w:val="15"/>
        </w:rPr>
        <w:t xml:space="preserve"> </w:t>
      </w:r>
      <w:hyperlink r:id="rId658" w:tgtFrame="doilink" w:history="1">
        <w:r w:rsidR="00347890" w:rsidRPr="00347890">
          <w:rPr>
            <w:rFonts w:ascii="MyriadPro-Cond" w:hAnsi="MyriadPro-Cond" w:cs="MyriadPro-Cond"/>
            <w:color w:val="3333FF"/>
            <w:sz w:val="15"/>
            <w:szCs w:val="15"/>
          </w:rPr>
          <w:t>10.1016/S0020-7462(96)00134-5</w:t>
        </w:r>
      </w:hyperlink>
      <w:r w:rsidR="00A062AA" w:rsidRPr="0048395D">
        <w:rPr>
          <w:rFonts w:ascii="MyriadPro-Cond" w:hAnsi="MyriadPro-Cond" w:cs="MyriadPro-Cond"/>
          <w:color w:val="3333FF"/>
          <w:sz w:val="15"/>
          <w:szCs w:val="15"/>
        </w:rPr>
        <w:t>)</w:t>
      </w:r>
    </w:p>
    <w:p w:rsidR="00173DBC" w:rsidRPr="00173DBC" w:rsidRDefault="00173DBC" w:rsidP="00DF2F2F">
      <w:pPr>
        <w:autoSpaceDE w:val="0"/>
        <w:autoSpaceDN w:val="0"/>
        <w:adjustRightInd w:val="0"/>
        <w:spacing w:line="276" w:lineRule="auto"/>
        <w:ind w:left="720" w:hanging="720"/>
        <w:jc w:val="both"/>
        <w:rPr>
          <w:rFonts w:ascii="MyriadPro-Cond" w:hAnsi="MyriadPro-Cond" w:cs="MyriadPro-Cond"/>
          <w:color w:val="231F20"/>
          <w:sz w:val="15"/>
          <w:szCs w:val="15"/>
        </w:rPr>
      </w:pPr>
      <w:r w:rsidRPr="00173DBC">
        <w:rPr>
          <w:rFonts w:ascii="MyriadPro-Cond" w:hAnsi="MyriadPro-Cond" w:cs="MyriadPro-Cond"/>
          <w:color w:val="231F20"/>
          <w:sz w:val="15"/>
          <w:szCs w:val="15"/>
        </w:rPr>
        <w:t>[</w:t>
      </w:r>
      <w:r w:rsidR="00DF2F2F">
        <w:rPr>
          <w:rFonts w:ascii="MyriadPro-Cond" w:hAnsi="MyriadPro-Cond" w:cs="MyriadPro-Cond"/>
          <w:color w:val="231F20"/>
          <w:sz w:val="15"/>
          <w:szCs w:val="15"/>
        </w:rPr>
        <w:t>27</w:t>
      </w:r>
      <w:r w:rsidRPr="00173DBC">
        <w:rPr>
          <w:rFonts w:ascii="MyriadPro-Cond" w:hAnsi="MyriadPro-Cond" w:cs="MyriadPro-Cond"/>
          <w:color w:val="231F20"/>
          <w:sz w:val="15"/>
          <w:szCs w:val="15"/>
        </w:rPr>
        <w:t>]</w:t>
      </w:r>
      <w:r w:rsidRPr="00173DBC">
        <w:rPr>
          <w:rFonts w:ascii="MyriadPro-Cond" w:hAnsi="MyriadPro-Cond" w:cs="MyriadPro-Cond"/>
          <w:color w:val="231F20"/>
          <w:sz w:val="15"/>
          <w:szCs w:val="15"/>
        </w:rPr>
        <w:tab/>
        <w:t xml:space="preserve">F. </w:t>
      </w:r>
      <w:proofErr w:type="spellStart"/>
      <w:r w:rsidRPr="00173DBC">
        <w:rPr>
          <w:rFonts w:ascii="MyriadPro-Cond" w:hAnsi="MyriadPro-Cond" w:cs="MyriadPro-Cond"/>
          <w:color w:val="231F20"/>
          <w:sz w:val="15"/>
          <w:szCs w:val="15"/>
        </w:rPr>
        <w:t>Rudinger</w:t>
      </w:r>
      <w:proofErr w:type="spellEnd"/>
      <w:r w:rsidRPr="00173DBC">
        <w:rPr>
          <w:rFonts w:ascii="MyriadPro-Cond" w:hAnsi="MyriadPro-Cond" w:cs="MyriadPro-Cond"/>
          <w:color w:val="231F20"/>
          <w:sz w:val="15"/>
          <w:szCs w:val="15"/>
        </w:rPr>
        <w:t xml:space="preserve"> and S. </w:t>
      </w:r>
      <w:proofErr w:type="spellStart"/>
      <w:r w:rsidRPr="00173DBC">
        <w:rPr>
          <w:rFonts w:ascii="MyriadPro-Cond" w:hAnsi="MyriadPro-Cond" w:cs="MyriadPro-Cond"/>
          <w:color w:val="231F20"/>
          <w:sz w:val="15"/>
          <w:szCs w:val="15"/>
        </w:rPr>
        <w:t>Krenk</w:t>
      </w:r>
      <w:proofErr w:type="spellEnd"/>
      <w:r w:rsidRPr="00173DBC">
        <w:rPr>
          <w:rFonts w:ascii="MyriadPro-Cond" w:hAnsi="MyriadPro-Cond" w:cs="MyriadPro-Cond"/>
          <w:color w:val="231F20"/>
          <w:sz w:val="15"/>
          <w:szCs w:val="15"/>
        </w:rPr>
        <w:t xml:space="preserve">, </w:t>
      </w:r>
      <w:r w:rsidR="002B584A">
        <w:rPr>
          <w:rFonts w:ascii="MyriadPro-Cond" w:hAnsi="MyriadPro-Cond" w:cs="MyriadPro-Cond"/>
          <w:color w:val="231F20"/>
          <w:sz w:val="15"/>
          <w:szCs w:val="15"/>
        </w:rPr>
        <w:t xml:space="preserve">2003, </w:t>
      </w:r>
      <w:r w:rsidRPr="00173DBC">
        <w:rPr>
          <w:rFonts w:ascii="MyriadPro-Cond" w:hAnsi="MyriadPro-Cond" w:cs="MyriadPro-Cond"/>
          <w:color w:val="231F20"/>
          <w:sz w:val="15"/>
          <w:szCs w:val="15"/>
        </w:rPr>
        <w:t xml:space="preserve">Spectral density of an oscillator with power law damping excited by white noise, </w:t>
      </w:r>
      <w:r w:rsidRPr="00C6435B">
        <w:rPr>
          <w:rFonts w:ascii="MyriadPro-Cond" w:hAnsi="MyriadPro-Cond" w:cs="MyriadPro-Cond"/>
          <w:i/>
          <w:iCs/>
          <w:color w:val="231F20"/>
          <w:sz w:val="15"/>
          <w:szCs w:val="15"/>
        </w:rPr>
        <w:t>Journal of Sound and Vibration</w:t>
      </w:r>
      <w:r w:rsidRPr="00173DBC">
        <w:rPr>
          <w:rFonts w:ascii="MyriadPro-Cond" w:hAnsi="MyriadPro-Cond" w:cs="MyriadPro-Cond"/>
          <w:color w:val="231F20"/>
          <w:sz w:val="15"/>
          <w:szCs w:val="15"/>
        </w:rPr>
        <w:t xml:space="preserve">, </w:t>
      </w:r>
      <w:r w:rsidRPr="002B584A">
        <w:rPr>
          <w:rFonts w:ascii="MyriadPro-Cond" w:hAnsi="MyriadPro-Cond" w:cs="MyriadPro-Cond"/>
          <w:b/>
          <w:bCs/>
          <w:color w:val="231F20"/>
          <w:sz w:val="15"/>
          <w:szCs w:val="15"/>
        </w:rPr>
        <w:t>261</w:t>
      </w:r>
      <w:r w:rsidRPr="00173DBC">
        <w:rPr>
          <w:rFonts w:ascii="MyriadPro-Cond" w:hAnsi="MyriadPro-Cond" w:cs="MyriadPro-Cond"/>
          <w:color w:val="231F20"/>
          <w:sz w:val="15"/>
          <w:szCs w:val="15"/>
        </w:rPr>
        <w:t>, 365-371.</w:t>
      </w:r>
      <w:r w:rsidR="00347890">
        <w:rPr>
          <w:rFonts w:ascii="MyriadPro-Cond" w:hAnsi="MyriadPro-Cond" w:cs="MyriadPro-Cond"/>
          <w:color w:val="231F20"/>
          <w:sz w:val="15"/>
          <w:szCs w:val="15"/>
        </w:rPr>
        <w:t xml:space="preserve"> </w:t>
      </w:r>
      <w:r w:rsidR="00347890" w:rsidRPr="0048395D">
        <w:rPr>
          <w:rFonts w:ascii="MyriadPro-Cond" w:hAnsi="MyriadPro-Cond" w:cs="MyriadPro-Cond"/>
          <w:color w:val="3333FF"/>
          <w:sz w:val="15"/>
          <w:szCs w:val="15"/>
        </w:rPr>
        <w:t>(DOI:</w:t>
      </w:r>
      <w:r w:rsidR="00347890">
        <w:rPr>
          <w:rFonts w:ascii="MyriadPro-Cond" w:hAnsi="MyriadPro-Cond" w:cs="MyriadPro-Cond"/>
          <w:color w:val="3333FF"/>
          <w:sz w:val="15"/>
          <w:szCs w:val="15"/>
        </w:rPr>
        <w:t xml:space="preserve"> </w:t>
      </w:r>
      <w:hyperlink r:id="rId659" w:tgtFrame="doilink" w:history="1">
        <w:r w:rsidR="00347890" w:rsidRPr="00347890">
          <w:rPr>
            <w:rFonts w:ascii="MyriadPro-Cond" w:hAnsi="MyriadPro-Cond" w:cs="MyriadPro-Cond"/>
            <w:color w:val="3333FF"/>
            <w:sz w:val="15"/>
            <w:szCs w:val="15"/>
          </w:rPr>
          <w:t>10.1016/S0022-</w:t>
        </w:r>
        <w:proofErr w:type="gramStart"/>
        <w:r w:rsidR="00347890" w:rsidRPr="00347890">
          <w:rPr>
            <w:rFonts w:ascii="MyriadPro-Cond" w:hAnsi="MyriadPro-Cond" w:cs="MyriadPro-Cond"/>
            <w:color w:val="3333FF"/>
            <w:sz w:val="15"/>
            <w:szCs w:val="15"/>
          </w:rPr>
          <w:t>460X(</w:t>
        </w:r>
        <w:proofErr w:type="gramEnd"/>
        <w:r w:rsidR="00347890" w:rsidRPr="00347890">
          <w:rPr>
            <w:rFonts w:ascii="MyriadPro-Cond" w:hAnsi="MyriadPro-Cond" w:cs="MyriadPro-Cond"/>
            <w:color w:val="3333FF"/>
            <w:sz w:val="15"/>
            <w:szCs w:val="15"/>
          </w:rPr>
          <w:t>02)01183-5</w:t>
        </w:r>
      </w:hyperlink>
      <w:r w:rsidR="00347890">
        <w:rPr>
          <w:rFonts w:ascii="MyriadPro-Cond" w:hAnsi="MyriadPro-Cond" w:cs="MyriadPro-Cond"/>
          <w:color w:val="3333FF"/>
          <w:sz w:val="15"/>
          <w:szCs w:val="15"/>
        </w:rPr>
        <w:t xml:space="preserve"> )</w:t>
      </w:r>
    </w:p>
    <w:p w:rsidR="00173DBC" w:rsidRPr="00173DBC" w:rsidRDefault="00173DBC" w:rsidP="00DF2F2F">
      <w:pPr>
        <w:autoSpaceDE w:val="0"/>
        <w:autoSpaceDN w:val="0"/>
        <w:adjustRightInd w:val="0"/>
        <w:spacing w:line="276" w:lineRule="auto"/>
        <w:ind w:left="720" w:hanging="720"/>
        <w:jc w:val="both"/>
        <w:rPr>
          <w:rFonts w:ascii="MyriadPro-Cond" w:hAnsi="MyriadPro-Cond" w:cs="MyriadPro-Cond"/>
          <w:color w:val="231F20"/>
          <w:sz w:val="15"/>
          <w:szCs w:val="15"/>
        </w:rPr>
      </w:pPr>
      <w:r w:rsidRPr="00173DBC">
        <w:rPr>
          <w:rFonts w:ascii="MyriadPro-Cond" w:hAnsi="MyriadPro-Cond" w:cs="MyriadPro-Cond"/>
          <w:color w:val="231F20"/>
          <w:sz w:val="15"/>
          <w:szCs w:val="15"/>
        </w:rPr>
        <w:t>[</w:t>
      </w:r>
      <w:r w:rsidR="00DF2F2F">
        <w:rPr>
          <w:rFonts w:ascii="MyriadPro-Cond" w:hAnsi="MyriadPro-Cond" w:cs="MyriadPro-Cond"/>
          <w:color w:val="231F20"/>
          <w:sz w:val="15"/>
          <w:szCs w:val="15"/>
        </w:rPr>
        <w:t>28</w:t>
      </w:r>
      <w:r w:rsidRPr="00173DBC">
        <w:rPr>
          <w:rFonts w:ascii="MyriadPro-Cond" w:hAnsi="MyriadPro-Cond" w:cs="MyriadPro-Cond"/>
          <w:color w:val="231F20"/>
          <w:sz w:val="15"/>
          <w:szCs w:val="15"/>
        </w:rPr>
        <w:t>]</w:t>
      </w:r>
      <w:r w:rsidRPr="00173DBC">
        <w:rPr>
          <w:rFonts w:ascii="MyriadPro-Cond" w:hAnsi="MyriadPro-Cond" w:cs="MyriadPro-Cond"/>
          <w:color w:val="231F20"/>
          <w:sz w:val="15"/>
          <w:szCs w:val="15"/>
        </w:rPr>
        <w:tab/>
        <w:t xml:space="preserve">D. C. </w:t>
      </w:r>
      <w:proofErr w:type="spellStart"/>
      <w:r w:rsidRPr="00173DBC">
        <w:rPr>
          <w:rFonts w:ascii="MyriadPro-Cond" w:hAnsi="MyriadPro-Cond" w:cs="MyriadPro-Cond"/>
          <w:color w:val="231F20"/>
          <w:sz w:val="15"/>
          <w:szCs w:val="15"/>
        </w:rPr>
        <w:t>Polidori</w:t>
      </w:r>
      <w:proofErr w:type="spellEnd"/>
      <w:r w:rsidRPr="00173DBC">
        <w:rPr>
          <w:rFonts w:ascii="MyriadPro-Cond" w:hAnsi="MyriadPro-Cond" w:cs="MyriadPro-Cond"/>
          <w:color w:val="231F20"/>
          <w:sz w:val="15"/>
          <w:szCs w:val="15"/>
        </w:rPr>
        <w:t>, J. L. beck, C. Papadimitriou,</w:t>
      </w:r>
      <w:r w:rsidR="002B584A">
        <w:rPr>
          <w:rFonts w:ascii="MyriadPro-Cond" w:hAnsi="MyriadPro-Cond" w:cs="MyriadPro-Cond"/>
          <w:color w:val="231F20"/>
          <w:sz w:val="15"/>
          <w:szCs w:val="15"/>
        </w:rPr>
        <w:t xml:space="preserve"> 2000,</w:t>
      </w:r>
      <w:r w:rsidRPr="00173DBC">
        <w:rPr>
          <w:rFonts w:ascii="MyriadPro-Cond" w:hAnsi="MyriadPro-Cond" w:cs="MyriadPro-Cond"/>
          <w:color w:val="231F20"/>
          <w:sz w:val="15"/>
          <w:szCs w:val="15"/>
        </w:rPr>
        <w:t xml:space="preserve"> A new stationary PDF approximation for non-linear oscillators, </w:t>
      </w:r>
      <w:r w:rsidRPr="00C6435B">
        <w:rPr>
          <w:rFonts w:ascii="MyriadPro-Cond" w:hAnsi="MyriadPro-Cond" w:cs="MyriadPro-Cond"/>
          <w:i/>
          <w:iCs/>
          <w:color w:val="231F20"/>
          <w:sz w:val="15"/>
          <w:szCs w:val="15"/>
        </w:rPr>
        <w:t>International Journal of Non-linear mechanics</w:t>
      </w:r>
      <w:r w:rsidRPr="00173DBC">
        <w:rPr>
          <w:rFonts w:ascii="MyriadPro-Cond" w:hAnsi="MyriadPro-Cond" w:cs="MyriadPro-Cond"/>
          <w:color w:val="231F20"/>
          <w:sz w:val="15"/>
          <w:szCs w:val="15"/>
        </w:rPr>
        <w:t xml:space="preserve">, </w:t>
      </w:r>
      <w:r w:rsidRPr="00C6435B">
        <w:rPr>
          <w:rFonts w:ascii="MyriadPro-Cond" w:hAnsi="MyriadPro-Cond" w:cs="MyriadPro-Cond"/>
          <w:b/>
          <w:bCs/>
          <w:color w:val="231F20"/>
          <w:sz w:val="15"/>
          <w:szCs w:val="15"/>
        </w:rPr>
        <w:t>35</w:t>
      </w:r>
      <w:r w:rsidRPr="00173DBC">
        <w:rPr>
          <w:rFonts w:ascii="MyriadPro-Cond" w:hAnsi="MyriadPro-Cond" w:cs="MyriadPro-Cond"/>
          <w:color w:val="231F20"/>
          <w:sz w:val="15"/>
          <w:szCs w:val="15"/>
        </w:rPr>
        <w:t>, 657-673.</w:t>
      </w:r>
      <w:r w:rsidR="00347890" w:rsidRPr="00347890">
        <w:rPr>
          <w:rFonts w:ascii="MyriadPro-Cond" w:hAnsi="MyriadPro-Cond" w:cs="MyriadPro-Cond"/>
          <w:color w:val="3333FF"/>
          <w:sz w:val="15"/>
          <w:szCs w:val="15"/>
        </w:rPr>
        <w:t xml:space="preserve"> </w:t>
      </w:r>
      <w:r w:rsidR="00347890" w:rsidRPr="0048395D">
        <w:rPr>
          <w:rFonts w:ascii="MyriadPro-Cond" w:hAnsi="MyriadPro-Cond" w:cs="MyriadPro-Cond"/>
          <w:color w:val="3333FF"/>
          <w:sz w:val="15"/>
          <w:szCs w:val="15"/>
        </w:rPr>
        <w:t>(DOI:</w:t>
      </w:r>
      <w:r w:rsidR="00347890">
        <w:rPr>
          <w:rFonts w:ascii="MyriadPro-Cond" w:hAnsi="MyriadPro-Cond" w:cs="MyriadPro-Cond"/>
          <w:color w:val="3333FF"/>
          <w:sz w:val="15"/>
          <w:szCs w:val="15"/>
        </w:rPr>
        <w:t xml:space="preserve"> </w:t>
      </w:r>
      <w:hyperlink r:id="rId660" w:tgtFrame="doilink" w:history="1">
        <w:r w:rsidR="00347890" w:rsidRPr="00347890">
          <w:rPr>
            <w:rFonts w:ascii="MyriadPro-Cond" w:hAnsi="MyriadPro-Cond" w:cs="MyriadPro-Cond"/>
            <w:color w:val="3333FF"/>
            <w:sz w:val="15"/>
            <w:szCs w:val="15"/>
          </w:rPr>
          <w:t>10.1016/S0020-7462(99)00048-7</w:t>
        </w:r>
      </w:hyperlink>
      <w:r w:rsidR="00347890">
        <w:rPr>
          <w:rFonts w:ascii="MyriadPro-Cond" w:hAnsi="MyriadPro-Cond" w:cs="MyriadPro-Cond"/>
          <w:color w:val="3333FF"/>
          <w:sz w:val="15"/>
          <w:szCs w:val="15"/>
        </w:rPr>
        <w:t xml:space="preserve"> )</w:t>
      </w:r>
    </w:p>
    <w:p w:rsidR="00173DBC" w:rsidRPr="00347890" w:rsidRDefault="00173DBC" w:rsidP="00DF2F2F">
      <w:pPr>
        <w:autoSpaceDE w:val="0"/>
        <w:autoSpaceDN w:val="0"/>
        <w:adjustRightInd w:val="0"/>
        <w:spacing w:line="276" w:lineRule="auto"/>
        <w:ind w:left="720" w:hanging="720"/>
        <w:jc w:val="both"/>
        <w:rPr>
          <w:rFonts w:ascii="MyriadPro-Cond" w:hAnsi="MyriadPro-Cond" w:cs="MyriadPro-Cond"/>
          <w:color w:val="3333FF"/>
          <w:sz w:val="15"/>
          <w:szCs w:val="15"/>
        </w:rPr>
      </w:pPr>
      <w:r w:rsidRPr="00173DBC">
        <w:rPr>
          <w:rFonts w:ascii="MyriadPro-Cond" w:hAnsi="MyriadPro-Cond" w:cs="MyriadPro-Cond"/>
          <w:color w:val="231F20"/>
          <w:sz w:val="15"/>
          <w:szCs w:val="15"/>
        </w:rPr>
        <w:t>[</w:t>
      </w:r>
      <w:r w:rsidR="00DF2F2F">
        <w:rPr>
          <w:rFonts w:ascii="MyriadPro-Cond" w:hAnsi="MyriadPro-Cond" w:cs="MyriadPro-Cond"/>
          <w:color w:val="231F20"/>
          <w:sz w:val="15"/>
          <w:szCs w:val="15"/>
        </w:rPr>
        <w:t>29</w:t>
      </w:r>
      <w:r w:rsidRPr="00173DBC">
        <w:rPr>
          <w:rFonts w:ascii="MyriadPro-Cond" w:hAnsi="MyriadPro-Cond" w:cs="MyriadPro-Cond"/>
          <w:color w:val="231F20"/>
          <w:sz w:val="15"/>
          <w:szCs w:val="15"/>
        </w:rPr>
        <w:t>]</w:t>
      </w:r>
      <w:r w:rsidRPr="00173DBC">
        <w:rPr>
          <w:rFonts w:ascii="MyriadPro-Cond" w:hAnsi="MyriadPro-Cond" w:cs="MyriadPro-Cond"/>
          <w:color w:val="231F20"/>
          <w:sz w:val="15"/>
          <w:szCs w:val="15"/>
        </w:rPr>
        <w:tab/>
        <w:t xml:space="preserve">G. </w:t>
      </w:r>
      <w:proofErr w:type="spellStart"/>
      <w:r w:rsidRPr="00173DBC">
        <w:rPr>
          <w:rFonts w:ascii="MyriadPro-Cond" w:hAnsi="MyriadPro-Cond" w:cs="MyriadPro-Cond"/>
          <w:color w:val="231F20"/>
          <w:sz w:val="15"/>
          <w:szCs w:val="15"/>
        </w:rPr>
        <w:t>Barone</w:t>
      </w:r>
      <w:proofErr w:type="spellEnd"/>
      <w:r w:rsidRPr="00173DBC">
        <w:rPr>
          <w:rFonts w:ascii="MyriadPro-Cond" w:hAnsi="MyriadPro-Cond" w:cs="MyriadPro-Cond"/>
          <w:color w:val="231F20"/>
          <w:sz w:val="15"/>
          <w:szCs w:val="15"/>
        </w:rPr>
        <w:t xml:space="preserve">, G. Navarra, A. </w:t>
      </w:r>
      <w:proofErr w:type="spellStart"/>
      <w:r w:rsidRPr="00173DBC">
        <w:rPr>
          <w:rFonts w:ascii="MyriadPro-Cond" w:hAnsi="MyriadPro-Cond" w:cs="MyriadPro-Cond"/>
          <w:color w:val="231F20"/>
          <w:sz w:val="15"/>
          <w:szCs w:val="15"/>
        </w:rPr>
        <w:t>Pirrotta</w:t>
      </w:r>
      <w:proofErr w:type="spellEnd"/>
      <w:r w:rsidRPr="00173DBC">
        <w:rPr>
          <w:rFonts w:ascii="MyriadPro-Cond" w:hAnsi="MyriadPro-Cond" w:cs="MyriadPro-Cond"/>
          <w:color w:val="231F20"/>
          <w:sz w:val="15"/>
          <w:szCs w:val="15"/>
        </w:rPr>
        <w:t>,</w:t>
      </w:r>
      <w:r w:rsidR="00C6435B">
        <w:rPr>
          <w:rFonts w:ascii="MyriadPro-Cond" w:hAnsi="MyriadPro-Cond" w:cs="MyriadPro-Cond"/>
          <w:color w:val="231F20"/>
          <w:sz w:val="15"/>
          <w:szCs w:val="15"/>
        </w:rPr>
        <w:t xml:space="preserve"> </w:t>
      </w:r>
      <w:r w:rsidR="002B584A">
        <w:rPr>
          <w:rFonts w:ascii="MyriadPro-Cond" w:hAnsi="MyriadPro-Cond" w:cs="MyriadPro-Cond"/>
          <w:color w:val="231F20"/>
          <w:sz w:val="15"/>
          <w:szCs w:val="15"/>
        </w:rPr>
        <w:t>2008,</w:t>
      </w:r>
      <w:r w:rsidRPr="00173DBC">
        <w:rPr>
          <w:rFonts w:ascii="MyriadPro-Cond" w:hAnsi="MyriadPro-Cond" w:cs="MyriadPro-Cond"/>
          <w:color w:val="231F20"/>
          <w:sz w:val="15"/>
          <w:szCs w:val="15"/>
        </w:rPr>
        <w:t xml:space="preserve"> Probabilistic response of linear structures equipped with nonlinear damper devices (PIS method), </w:t>
      </w:r>
      <w:r w:rsidRPr="00C6435B">
        <w:rPr>
          <w:rFonts w:ascii="MyriadPro-Cond" w:hAnsi="MyriadPro-Cond" w:cs="MyriadPro-Cond"/>
          <w:i/>
          <w:iCs/>
          <w:color w:val="231F20"/>
          <w:sz w:val="15"/>
          <w:szCs w:val="15"/>
        </w:rPr>
        <w:t>Probabilistic Engineering Mechanics</w:t>
      </w:r>
      <w:r w:rsidRPr="00173DBC">
        <w:rPr>
          <w:rFonts w:ascii="MyriadPro-Cond" w:hAnsi="MyriadPro-Cond" w:cs="MyriadPro-Cond"/>
          <w:color w:val="231F20"/>
          <w:sz w:val="15"/>
          <w:szCs w:val="15"/>
        </w:rPr>
        <w:t xml:space="preserve">, </w:t>
      </w:r>
      <w:r w:rsidRPr="00C6435B">
        <w:rPr>
          <w:rFonts w:ascii="MyriadPro-Cond" w:hAnsi="MyriadPro-Cond" w:cs="MyriadPro-Cond"/>
          <w:b/>
          <w:bCs/>
          <w:color w:val="231F20"/>
          <w:sz w:val="15"/>
          <w:szCs w:val="15"/>
        </w:rPr>
        <w:t>23</w:t>
      </w:r>
      <w:r w:rsidRPr="00173DBC">
        <w:rPr>
          <w:rFonts w:ascii="MyriadPro-Cond" w:hAnsi="MyriadPro-Cond" w:cs="MyriadPro-Cond"/>
          <w:color w:val="231F20"/>
          <w:sz w:val="15"/>
          <w:szCs w:val="15"/>
        </w:rPr>
        <w:t>, 125-133.</w:t>
      </w:r>
      <w:r w:rsidR="00347890" w:rsidRPr="00347890">
        <w:rPr>
          <w:rFonts w:ascii="MyriadPro-Cond" w:hAnsi="MyriadPro-Cond" w:cs="MyriadPro-Cond"/>
          <w:color w:val="3333FF"/>
          <w:sz w:val="15"/>
          <w:szCs w:val="15"/>
        </w:rPr>
        <w:t xml:space="preserve"> </w:t>
      </w:r>
      <w:r w:rsidR="00347890" w:rsidRPr="0048395D">
        <w:rPr>
          <w:rFonts w:ascii="MyriadPro-Cond" w:hAnsi="MyriadPro-Cond" w:cs="MyriadPro-Cond"/>
          <w:color w:val="3333FF"/>
          <w:sz w:val="15"/>
          <w:szCs w:val="15"/>
        </w:rPr>
        <w:t>(DOI:</w:t>
      </w:r>
      <w:r w:rsidR="00347890">
        <w:rPr>
          <w:rFonts w:ascii="MyriadPro-Cond" w:hAnsi="MyriadPro-Cond" w:cs="MyriadPro-Cond"/>
          <w:color w:val="3333FF"/>
          <w:sz w:val="15"/>
          <w:szCs w:val="15"/>
        </w:rPr>
        <w:t xml:space="preserve"> </w:t>
      </w:r>
      <w:hyperlink r:id="rId661" w:tgtFrame="doilink" w:history="1">
        <w:r w:rsidR="00347890" w:rsidRPr="00347890">
          <w:rPr>
            <w:rFonts w:ascii="MyriadPro-Cond" w:hAnsi="MyriadPro-Cond" w:cs="MyriadPro-Cond"/>
            <w:color w:val="3333FF"/>
            <w:sz w:val="15"/>
            <w:szCs w:val="15"/>
          </w:rPr>
          <w:t>10.1016/j.probengmech.2007.12.025</w:t>
        </w:r>
      </w:hyperlink>
      <w:r w:rsidR="00347890">
        <w:rPr>
          <w:rFonts w:ascii="MyriadPro-Cond" w:hAnsi="MyriadPro-Cond" w:cs="MyriadPro-Cond"/>
          <w:color w:val="3333FF"/>
          <w:sz w:val="15"/>
          <w:szCs w:val="15"/>
        </w:rPr>
        <w:t>)</w:t>
      </w:r>
    </w:p>
    <w:p w:rsidR="004503EA" w:rsidRDefault="00173DBC" w:rsidP="00DF2F2F">
      <w:pPr>
        <w:autoSpaceDE w:val="0"/>
        <w:autoSpaceDN w:val="0"/>
        <w:adjustRightInd w:val="0"/>
        <w:spacing w:line="276" w:lineRule="auto"/>
        <w:ind w:left="720" w:hanging="720"/>
        <w:jc w:val="both"/>
        <w:rPr>
          <w:rFonts w:ascii="MyriadPro-Cond" w:hAnsi="MyriadPro-Cond" w:cs="MyriadPro-Cond"/>
          <w:color w:val="231F20"/>
          <w:sz w:val="15"/>
          <w:szCs w:val="15"/>
        </w:rPr>
      </w:pPr>
      <w:r w:rsidRPr="00173DBC">
        <w:rPr>
          <w:rFonts w:ascii="MyriadPro-Cond" w:hAnsi="MyriadPro-Cond" w:cs="MyriadPro-Cond"/>
          <w:color w:val="231F20"/>
          <w:sz w:val="15"/>
          <w:szCs w:val="15"/>
        </w:rPr>
        <w:t>[</w:t>
      </w:r>
      <w:r w:rsidR="007B6EDA">
        <w:rPr>
          <w:rFonts w:ascii="MyriadPro-Cond" w:hAnsi="MyriadPro-Cond" w:cs="MyriadPro-Cond"/>
          <w:color w:val="231F20"/>
          <w:sz w:val="15"/>
          <w:szCs w:val="15"/>
        </w:rPr>
        <w:t>3</w:t>
      </w:r>
      <w:r w:rsidR="00DF2F2F">
        <w:rPr>
          <w:rFonts w:ascii="MyriadPro-Cond" w:hAnsi="MyriadPro-Cond" w:cs="MyriadPro-Cond"/>
          <w:color w:val="231F20"/>
          <w:sz w:val="15"/>
          <w:szCs w:val="15"/>
        </w:rPr>
        <w:t>0</w:t>
      </w:r>
      <w:r w:rsidRPr="00173DBC">
        <w:rPr>
          <w:rFonts w:ascii="MyriadPro-Cond" w:hAnsi="MyriadPro-Cond" w:cs="MyriadPro-Cond"/>
          <w:color w:val="231F20"/>
          <w:sz w:val="15"/>
          <w:szCs w:val="15"/>
        </w:rPr>
        <w:t>]</w:t>
      </w:r>
      <w:r w:rsidRPr="00173DBC">
        <w:rPr>
          <w:rFonts w:ascii="MyriadPro-Cond" w:hAnsi="MyriadPro-Cond" w:cs="MyriadPro-Cond"/>
          <w:color w:val="231F20"/>
          <w:sz w:val="15"/>
          <w:szCs w:val="15"/>
        </w:rPr>
        <w:tab/>
        <w:t xml:space="preserve">A. H. </w:t>
      </w:r>
      <w:proofErr w:type="spellStart"/>
      <w:r w:rsidRPr="00173DBC">
        <w:rPr>
          <w:rFonts w:ascii="MyriadPro-Cond" w:hAnsi="MyriadPro-Cond" w:cs="MyriadPro-Cond"/>
          <w:color w:val="231F20"/>
          <w:sz w:val="15"/>
          <w:szCs w:val="15"/>
        </w:rPr>
        <w:t>Nuttall</w:t>
      </w:r>
      <w:proofErr w:type="spellEnd"/>
      <w:r w:rsidRPr="00173DBC">
        <w:rPr>
          <w:rFonts w:ascii="MyriadPro-Cond" w:hAnsi="MyriadPro-Cond" w:cs="MyriadPro-Cond"/>
          <w:color w:val="231F20"/>
          <w:sz w:val="15"/>
          <w:szCs w:val="15"/>
        </w:rPr>
        <w:t>,</w:t>
      </w:r>
      <w:r w:rsidR="002B584A">
        <w:rPr>
          <w:rFonts w:ascii="MyriadPro-Cond" w:hAnsi="MyriadPro-Cond" w:cs="MyriadPro-Cond"/>
          <w:color w:val="231F20"/>
          <w:sz w:val="15"/>
          <w:szCs w:val="15"/>
        </w:rPr>
        <w:t xml:space="preserve"> 1958,</w:t>
      </w:r>
      <w:r w:rsidRPr="00173DBC">
        <w:rPr>
          <w:rFonts w:ascii="MyriadPro-Cond" w:hAnsi="MyriadPro-Cond" w:cs="MyriadPro-Cond"/>
          <w:color w:val="231F20"/>
          <w:sz w:val="15"/>
          <w:szCs w:val="15"/>
        </w:rPr>
        <w:t xml:space="preserve"> Theory and application of the separable class of random processes, Technical report, 343, Massachusetts Institute of Technology. </w:t>
      </w:r>
    </w:p>
    <w:p w:rsidR="00077DB3" w:rsidRDefault="00077DB3" w:rsidP="00DF2F2F">
      <w:pPr>
        <w:autoSpaceDE w:val="0"/>
        <w:autoSpaceDN w:val="0"/>
        <w:adjustRightInd w:val="0"/>
        <w:spacing w:line="276" w:lineRule="auto"/>
        <w:ind w:left="720" w:hanging="720"/>
        <w:jc w:val="both"/>
        <w:rPr>
          <w:rFonts w:ascii="MyriadPro-Cond" w:hAnsi="MyriadPro-Cond" w:cs="MyriadPro-Cond"/>
          <w:color w:val="3333FF"/>
          <w:sz w:val="15"/>
          <w:szCs w:val="15"/>
        </w:rPr>
      </w:pPr>
      <w:r w:rsidRPr="00173DBC">
        <w:rPr>
          <w:rFonts w:ascii="MyriadPro-Cond" w:hAnsi="MyriadPro-Cond" w:cs="MyriadPro-Cond"/>
          <w:color w:val="231F20"/>
          <w:sz w:val="15"/>
          <w:szCs w:val="15"/>
        </w:rPr>
        <w:t>[</w:t>
      </w:r>
      <w:r w:rsidR="007B6EDA">
        <w:rPr>
          <w:rFonts w:ascii="MyriadPro-Cond" w:hAnsi="MyriadPro-Cond" w:cs="MyriadPro-Cond"/>
          <w:color w:val="231F20"/>
          <w:sz w:val="15"/>
          <w:szCs w:val="15"/>
        </w:rPr>
        <w:t>3</w:t>
      </w:r>
      <w:r w:rsidR="00DF2F2F">
        <w:rPr>
          <w:rFonts w:ascii="MyriadPro-Cond" w:hAnsi="MyriadPro-Cond" w:cs="MyriadPro-Cond"/>
          <w:color w:val="231F20"/>
          <w:sz w:val="15"/>
          <w:szCs w:val="15"/>
        </w:rPr>
        <w:t>1</w:t>
      </w:r>
      <w:r w:rsidRPr="00173DBC">
        <w:rPr>
          <w:rFonts w:ascii="MyriadPro-Cond" w:hAnsi="MyriadPro-Cond" w:cs="MyriadPro-Cond"/>
          <w:color w:val="231F20"/>
          <w:sz w:val="15"/>
          <w:szCs w:val="15"/>
        </w:rPr>
        <w:t>]</w:t>
      </w:r>
      <w:r w:rsidRPr="00173DBC">
        <w:rPr>
          <w:rFonts w:ascii="MyriadPro-Cond" w:hAnsi="MyriadPro-Cond" w:cs="MyriadPro-Cond"/>
          <w:color w:val="231F20"/>
          <w:sz w:val="15"/>
          <w:szCs w:val="15"/>
        </w:rPr>
        <w:tab/>
        <w:t xml:space="preserve">S.A. Billings and S.Y. Fakhouri, </w:t>
      </w:r>
      <w:r>
        <w:rPr>
          <w:rFonts w:ascii="MyriadPro-Cond" w:hAnsi="MyriadPro-Cond" w:cs="MyriadPro-Cond"/>
          <w:color w:val="231F20"/>
          <w:sz w:val="15"/>
          <w:szCs w:val="15"/>
        </w:rPr>
        <w:t>1978,</w:t>
      </w:r>
      <w:r w:rsidRPr="00173DBC">
        <w:rPr>
          <w:rFonts w:ascii="MyriadPro-Cond" w:hAnsi="MyriadPro-Cond" w:cs="MyriadPro-Cond"/>
          <w:color w:val="231F20"/>
          <w:sz w:val="15"/>
          <w:szCs w:val="15"/>
        </w:rPr>
        <w:t xml:space="preserve"> Theory of separable processes with applications to the identification of nonlinear systems, </w:t>
      </w:r>
      <w:r w:rsidRPr="002B584A">
        <w:rPr>
          <w:rFonts w:ascii="MyriadPro-Cond" w:hAnsi="MyriadPro-Cond" w:cs="MyriadPro-Cond"/>
          <w:i/>
          <w:iCs/>
          <w:color w:val="231F20"/>
          <w:sz w:val="15"/>
          <w:szCs w:val="15"/>
        </w:rPr>
        <w:t>Proceedings of IEEE</w:t>
      </w:r>
      <w:r w:rsidRPr="00173DBC">
        <w:rPr>
          <w:rFonts w:ascii="MyriadPro-Cond" w:hAnsi="MyriadPro-Cond" w:cs="MyriadPro-Cond"/>
          <w:color w:val="231F20"/>
          <w:sz w:val="15"/>
          <w:szCs w:val="15"/>
        </w:rPr>
        <w:t xml:space="preserve">, </w:t>
      </w:r>
      <w:r w:rsidRPr="002B584A">
        <w:rPr>
          <w:rFonts w:ascii="MyriadPro-Cond" w:hAnsi="MyriadPro-Cond" w:cs="MyriadPro-Cond"/>
          <w:b/>
          <w:bCs/>
          <w:color w:val="231F20"/>
          <w:sz w:val="15"/>
          <w:szCs w:val="15"/>
        </w:rPr>
        <w:t>125</w:t>
      </w:r>
      <w:r w:rsidRPr="00173DBC">
        <w:rPr>
          <w:rFonts w:ascii="MyriadPro-Cond" w:hAnsi="MyriadPro-Cond" w:cs="MyriadPro-Cond"/>
          <w:color w:val="231F20"/>
          <w:sz w:val="15"/>
          <w:szCs w:val="15"/>
        </w:rPr>
        <w:t>(9), 1051-1058.</w:t>
      </w:r>
      <w:r w:rsidRPr="00347890">
        <w:rPr>
          <w:rFonts w:ascii="MyriadPro-Cond" w:hAnsi="MyriadPro-Cond" w:cs="MyriadPro-Cond"/>
          <w:color w:val="3333FF"/>
          <w:sz w:val="15"/>
          <w:szCs w:val="15"/>
        </w:rPr>
        <w:t xml:space="preserve"> </w:t>
      </w:r>
      <w:r w:rsidRPr="0048395D">
        <w:rPr>
          <w:rFonts w:ascii="MyriadPro-Cond" w:hAnsi="MyriadPro-Cond" w:cs="MyriadPro-Cond"/>
          <w:color w:val="3333FF"/>
          <w:sz w:val="15"/>
          <w:szCs w:val="15"/>
        </w:rPr>
        <w:t>(DOI:</w:t>
      </w:r>
      <w:r>
        <w:rPr>
          <w:rFonts w:ascii="MyriadPro-Cond" w:hAnsi="MyriadPro-Cond" w:cs="MyriadPro-Cond"/>
          <w:color w:val="3333FF"/>
          <w:sz w:val="15"/>
          <w:szCs w:val="15"/>
        </w:rPr>
        <w:t xml:space="preserve"> </w:t>
      </w:r>
      <w:hyperlink r:id="rId662" w:tgtFrame="blank" w:history="1">
        <w:r w:rsidRPr="00347890">
          <w:rPr>
            <w:rFonts w:ascii="MyriadPro-Cond" w:hAnsi="MyriadPro-Cond" w:cs="MyriadPro-Cond"/>
            <w:color w:val="3333FF"/>
            <w:sz w:val="15"/>
            <w:szCs w:val="15"/>
          </w:rPr>
          <w:t>10.1049/piee.1978.0241</w:t>
        </w:r>
      </w:hyperlink>
      <w:r>
        <w:rPr>
          <w:rFonts w:ascii="MyriadPro-Cond" w:hAnsi="MyriadPro-Cond" w:cs="MyriadPro-Cond"/>
          <w:color w:val="3333FF"/>
          <w:sz w:val="15"/>
          <w:szCs w:val="15"/>
        </w:rPr>
        <w:t>)</w:t>
      </w:r>
    </w:p>
    <w:p w:rsidR="00117CF0" w:rsidRDefault="00117CF0" w:rsidP="00DF2F2F">
      <w:pPr>
        <w:autoSpaceDE w:val="0"/>
        <w:autoSpaceDN w:val="0"/>
        <w:adjustRightInd w:val="0"/>
        <w:spacing w:line="276" w:lineRule="auto"/>
        <w:jc w:val="both"/>
        <w:rPr>
          <w:rFonts w:ascii="MyriadPro-Cond" w:hAnsi="MyriadPro-Cond" w:cs="MyriadPro-Cond"/>
          <w:color w:val="231F20"/>
          <w:sz w:val="15"/>
          <w:szCs w:val="15"/>
        </w:rPr>
      </w:pPr>
      <w:r w:rsidRPr="008142F4">
        <w:rPr>
          <w:rFonts w:ascii="MyriadPro-Cond" w:hAnsi="MyriadPro-Cond" w:cs="MyriadPro-Cond"/>
          <w:color w:val="231F20"/>
          <w:sz w:val="15"/>
          <w:szCs w:val="15"/>
        </w:rPr>
        <w:t>[</w:t>
      </w:r>
      <w:r>
        <w:rPr>
          <w:rFonts w:ascii="MyriadPro-Cond" w:hAnsi="MyriadPro-Cond" w:cs="MyriadPro-Cond"/>
          <w:color w:val="231F20"/>
          <w:sz w:val="15"/>
          <w:szCs w:val="15"/>
        </w:rPr>
        <w:t>3</w:t>
      </w:r>
      <w:r w:rsidR="00DF2F2F">
        <w:rPr>
          <w:rFonts w:ascii="MyriadPro-Cond" w:hAnsi="MyriadPro-Cond" w:cs="MyriadPro-Cond"/>
          <w:color w:val="231F20"/>
          <w:sz w:val="15"/>
          <w:szCs w:val="15"/>
        </w:rPr>
        <w:t>2</w:t>
      </w:r>
      <w:r w:rsidRPr="008142F4">
        <w:rPr>
          <w:rFonts w:ascii="MyriadPro-Cond" w:hAnsi="MyriadPro-Cond" w:cs="MyriadPro-Cond"/>
          <w:color w:val="231F20"/>
          <w:sz w:val="15"/>
          <w:szCs w:val="15"/>
        </w:rPr>
        <w:t>]</w:t>
      </w:r>
      <w:r w:rsidRPr="008142F4">
        <w:rPr>
          <w:rFonts w:ascii="MyriadPro-Cond" w:hAnsi="MyriadPro-Cond" w:cs="MyriadPro-Cond"/>
          <w:color w:val="231F20"/>
          <w:sz w:val="15"/>
          <w:szCs w:val="15"/>
        </w:rPr>
        <w:tab/>
        <w:t xml:space="preserve">V. Z. </w:t>
      </w:r>
      <w:proofErr w:type="spellStart"/>
      <w:r w:rsidRPr="008142F4">
        <w:rPr>
          <w:rFonts w:ascii="MyriadPro-Cond" w:hAnsi="MyriadPro-Cond" w:cs="MyriadPro-Cond"/>
          <w:color w:val="231F20"/>
          <w:sz w:val="15"/>
          <w:szCs w:val="15"/>
        </w:rPr>
        <w:t>Marmarelis</w:t>
      </w:r>
      <w:proofErr w:type="spellEnd"/>
      <w:r w:rsidRPr="008142F4">
        <w:rPr>
          <w:rFonts w:ascii="MyriadPro-Cond" w:hAnsi="MyriadPro-Cond" w:cs="MyriadPro-Cond"/>
          <w:color w:val="231F20"/>
          <w:sz w:val="15"/>
          <w:szCs w:val="15"/>
        </w:rPr>
        <w:t>, 2004, Nonlinear dynamic modelling of physiological systems, John Wiley &amp;Sons</w:t>
      </w:r>
    </w:p>
    <w:p w:rsidR="00FC2616" w:rsidRDefault="00FC2616" w:rsidP="00DF2F2F">
      <w:pPr>
        <w:autoSpaceDE w:val="0"/>
        <w:autoSpaceDN w:val="0"/>
        <w:adjustRightInd w:val="0"/>
        <w:spacing w:line="276" w:lineRule="auto"/>
        <w:ind w:left="720" w:hanging="720"/>
        <w:jc w:val="both"/>
        <w:rPr>
          <w:rFonts w:ascii="MyriadPro-Cond" w:hAnsi="MyriadPro-Cond" w:cs="MyriadPro-Cond"/>
          <w:color w:val="231F20"/>
          <w:sz w:val="15"/>
          <w:szCs w:val="15"/>
        </w:rPr>
      </w:pPr>
      <w:r w:rsidRPr="00077DB3">
        <w:rPr>
          <w:rFonts w:ascii="MyriadPro-Cond" w:hAnsi="MyriadPro-Cond" w:cs="MyriadPro-Cond"/>
          <w:color w:val="231F20"/>
          <w:sz w:val="15"/>
          <w:szCs w:val="15"/>
        </w:rPr>
        <w:t>[</w:t>
      </w:r>
      <w:r w:rsidR="007B6EDA">
        <w:rPr>
          <w:rFonts w:ascii="MyriadPro-Cond" w:hAnsi="MyriadPro-Cond" w:cs="MyriadPro-Cond"/>
          <w:color w:val="231F20"/>
          <w:sz w:val="15"/>
          <w:szCs w:val="15"/>
        </w:rPr>
        <w:t>3</w:t>
      </w:r>
      <w:r w:rsidR="00DF2F2F">
        <w:rPr>
          <w:rFonts w:ascii="MyriadPro-Cond" w:hAnsi="MyriadPro-Cond" w:cs="MyriadPro-Cond"/>
          <w:color w:val="231F20"/>
          <w:sz w:val="15"/>
          <w:szCs w:val="15"/>
        </w:rPr>
        <w:t>3</w:t>
      </w:r>
      <w:r w:rsidRPr="00077DB3">
        <w:rPr>
          <w:rFonts w:ascii="MyriadPro-Cond" w:hAnsi="MyriadPro-Cond" w:cs="MyriadPro-Cond"/>
          <w:color w:val="231F20"/>
          <w:sz w:val="15"/>
          <w:szCs w:val="15"/>
        </w:rPr>
        <w:t>]</w:t>
      </w:r>
      <w:r w:rsidRPr="00077DB3">
        <w:rPr>
          <w:rFonts w:ascii="MyriadPro-Cond" w:hAnsi="MyriadPro-Cond" w:cs="MyriadPro-Cond"/>
          <w:color w:val="231F20"/>
          <w:sz w:val="15"/>
          <w:szCs w:val="15"/>
        </w:rPr>
        <w:tab/>
        <w:t xml:space="preserve">Y.K. Lin and G. </w:t>
      </w:r>
      <w:proofErr w:type="spellStart"/>
      <w:proofErr w:type="gramStart"/>
      <w:r w:rsidRPr="00077DB3">
        <w:rPr>
          <w:rFonts w:ascii="MyriadPro-Cond" w:hAnsi="MyriadPro-Cond" w:cs="MyriadPro-Cond"/>
          <w:color w:val="231F20"/>
          <w:sz w:val="15"/>
          <w:szCs w:val="15"/>
        </w:rPr>
        <w:t>Cai</w:t>
      </w:r>
      <w:proofErr w:type="spellEnd"/>
      <w:proofErr w:type="gramEnd"/>
      <w:r w:rsidRPr="00077DB3">
        <w:rPr>
          <w:rFonts w:ascii="MyriadPro-Cond" w:hAnsi="MyriadPro-Cond" w:cs="MyriadPro-Cond"/>
          <w:color w:val="231F20"/>
          <w:sz w:val="15"/>
          <w:szCs w:val="15"/>
        </w:rPr>
        <w:t>, 2004, Probabilistic structural dynamics, Advanced theory and applications, McGraw-Hill.</w:t>
      </w:r>
    </w:p>
    <w:p w:rsidR="007B6EDA" w:rsidRDefault="004503EA" w:rsidP="00DF2F2F">
      <w:pPr>
        <w:ind w:left="720" w:hanging="720"/>
        <w:rPr>
          <w:rFonts w:ascii="MyriadPro-Cond" w:hAnsi="MyriadPro-Cond" w:cs="MyriadPro-Cond"/>
          <w:color w:val="3333FF"/>
          <w:sz w:val="15"/>
          <w:szCs w:val="15"/>
        </w:rPr>
      </w:pPr>
      <w:r w:rsidRPr="00077DB3">
        <w:rPr>
          <w:rFonts w:ascii="MyriadPro-Cond" w:hAnsi="MyriadPro-Cond" w:cs="MyriadPro-Cond"/>
          <w:color w:val="231F20"/>
          <w:sz w:val="15"/>
          <w:szCs w:val="15"/>
        </w:rPr>
        <w:t>[</w:t>
      </w:r>
      <w:r w:rsidR="007B6EDA">
        <w:rPr>
          <w:rFonts w:ascii="MyriadPro-Cond" w:hAnsi="MyriadPro-Cond" w:cs="MyriadPro-Cond"/>
          <w:color w:val="231F20"/>
          <w:sz w:val="15"/>
          <w:szCs w:val="15"/>
        </w:rPr>
        <w:t>3</w:t>
      </w:r>
      <w:r w:rsidR="00DF2F2F">
        <w:rPr>
          <w:rFonts w:ascii="MyriadPro-Cond" w:hAnsi="MyriadPro-Cond" w:cs="MyriadPro-Cond"/>
          <w:color w:val="231F20"/>
          <w:sz w:val="15"/>
          <w:szCs w:val="15"/>
        </w:rPr>
        <w:t>4</w:t>
      </w:r>
      <w:r w:rsidRPr="00077DB3">
        <w:rPr>
          <w:rFonts w:ascii="MyriadPro-Cond" w:hAnsi="MyriadPro-Cond" w:cs="MyriadPro-Cond"/>
          <w:color w:val="231F20"/>
          <w:sz w:val="15"/>
          <w:szCs w:val="15"/>
        </w:rPr>
        <w:t>]</w:t>
      </w:r>
      <w:r w:rsidRPr="00077DB3">
        <w:rPr>
          <w:rFonts w:ascii="MyriadPro-Cond" w:hAnsi="MyriadPro-Cond" w:cs="MyriadPro-Cond"/>
          <w:color w:val="231F20"/>
          <w:sz w:val="15"/>
          <w:szCs w:val="15"/>
        </w:rPr>
        <w:tab/>
        <w:t xml:space="preserve">Y.W. Lee and M. </w:t>
      </w:r>
      <w:proofErr w:type="spellStart"/>
      <w:r w:rsidRPr="00077DB3">
        <w:rPr>
          <w:rFonts w:ascii="MyriadPro-Cond" w:hAnsi="MyriadPro-Cond" w:cs="MyriadPro-Cond"/>
          <w:color w:val="231F20"/>
          <w:sz w:val="15"/>
          <w:szCs w:val="15"/>
        </w:rPr>
        <w:t>Schetzen</w:t>
      </w:r>
      <w:proofErr w:type="spellEnd"/>
      <w:r w:rsidRPr="00077DB3">
        <w:rPr>
          <w:rFonts w:ascii="MyriadPro-Cond" w:hAnsi="MyriadPro-Cond" w:cs="MyriadPro-Cond"/>
          <w:color w:val="231F20"/>
          <w:sz w:val="15"/>
          <w:szCs w:val="15"/>
        </w:rPr>
        <w:t xml:space="preserve">, 1965, Measurement of the Wiener kernels of a nonlinear system by cross-correlation, </w:t>
      </w:r>
      <w:r w:rsidRPr="00077DB3">
        <w:rPr>
          <w:rFonts w:ascii="MyriadPro-Cond" w:hAnsi="MyriadPro-Cond" w:cs="MyriadPro-Cond"/>
          <w:i/>
          <w:iCs/>
          <w:color w:val="231F20"/>
          <w:sz w:val="15"/>
          <w:szCs w:val="15"/>
        </w:rPr>
        <w:t>International Journal of Control</w:t>
      </w:r>
      <w:r w:rsidRPr="00077DB3">
        <w:rPr>
          <w:rFonts w:ascii="MyriadPro-Cond" w:hAnsi="MyriadPro-Cond" w:cs="MyriadPro-Cond"/>
          <w:color w:val="231F20"/>
          <w:sz w:val="15"/>
          <w:szCs w:val="15"/>
        </w:rPr>
        <w:t xml:space="preserve">, </w:t>
      </w:r>
      <w:r w:rsidRPr="00077DB3">
        <w:rPr>
          <w:rFonts w:ascii="MyriadPro-Cond" w:hAnsi="MyriadPro-Cond" w:cs="MyriadPro-Cond"/>
          <w:b/>
          <w:bCs/>
          <w:color w:val="231F20"/>
          <w:sz w:val="15"/>
          <w:szCs w:val="15"/>
        </w:rPr>
        <w:t>2</w:t>
      </w:r>
      <w:r w:rsidRPr="00077DB3">
        <w:rPr>
          <w:rFonts w:ascii="MyriadPro-Cond" w:hAnsi="MyriadPro-Cond" w:cs="MyriadPro-Cond"/>
          <w:color w:val="231F20"/>
          <w:sz w:val="15"/>
          <w:szCs w:val="15"/>
        </w:rPr>
        <w:t xml:space="preserve">, 237-254. </w:t>
      </w:r>
      <w:r w:rsidRPr="00077DB3">
        <w:rPr>
          <w:rFonts w:ascii="MyriadPro-Cond" w:hAnsi="MyriadPro-Cond" w:cs="MyriadPro-Cond"/>
          <w:color w:val="3333FF"/>
          <w:sz w:val="15"/>
          <w:szCs w:val="15"/>
        </w:rPr>
        <w:t>(DOI</w:t>
      </w:r>
      <w:proofErr w:type="gramStart"/>
      <w:r w:rsidRPr="00077DB3">
        <w:rPr>
          <w:rFonts w:ascii="MyriadPro-Cond" w:hAnsi="MyriadPro-Cond" w:cs="MyriadPro-Cond"/>
          <w:color w:val="3333FF"/>
          <w:sz w:val="15"/>
          <w:szCs w:val="15"/>
        </w:rPr>
        <w:t>:10.1080</w:t>
      </w:r>
      <w:proofErr w:type="gramEnd"/>
      <w:r w:rsidRPr="00077DB3">
        <w:rPr>
          <w:rFonts w:ascii="MyriadPro-Cond" w:hAnsi="MyriadPro-Cond" w:cs="MyriadPro-Cond"/>
          <w:color w:val="3333FF"/>
          <w:sz w:val="15"/>
          <w:szCs w:val="15"/>
        </w:rPr>
        <w:t>/00207176508905543)</w:t>
      </w:r>
    </w:p>
    <w:p w:rsidR="00173DBC" w:rsidRDefault="00173DBC" w:rsidP="00DF2F2F">
      <w:pPr>
        <w:autoSpaceDE w:val="0"/>
        <w:autoSpaceDN w:val="0"/>
        <w:adjustRightInd w:val="0"/>
        <w:spacing w:line="276" w:lineRule="auto"/>
        <w:jc w:val="both"/>
        <w:rPr>
          <w:rFonts w:ascii="MyriadPro-Cond" w:hAnsi="MyriadPro-Cond" w:cs="MyriadPro-Cond"/>
          <w:color w:val="231F20"/>
          <w:sz w:val="15"/>
          <w:szCs w:val="15"/>
        </w:rPr>
      </w:pPr>
      <w:r w:rsidRPr="00173DBC">
        <w:rPr>
          <w:rFonts w:ascii="MyriadPro-Cond" w:hAnsi="MyriadPro-Cond" w:cs="MyriadPro-Cond"/>
          <w:color w:val="231F20"/>
          <w:sz w:val="15"/>
          <w:szCs w:val="15"/>
        </w:rPr>
        <w:t>[</w:t>
      </w:r>
      <w:r w:rsidR="00077DB3">
        <w:rPr>
          <w:rFonts w:ascii="MyriadPro-Cond" w:hAnsi="MyriadPro-Cond" w:cs="MyriadPro-Cond"/>
          <w:color w:val="231F20"/>
          <w:sz w:val="15"/>
          <w:szCs w:val="15"/>
        </w:rPr>
        <w:t>3</w:t>
      </w:r>
      <w:r w:rsidR="00DF2F2F">
        <w:rPr>
          <w:rFonts w:ascii="MyriadPro-Cond" w:hAnsi="MyriadPro-Cond" w:cs="MyriadPro-Cond"/>
          <w:color w:val="231F20"/>
          <w:sz w:val="15"/>
          <w:szCs w:val="15"/>
        </w:rPr>
        <w:t>5</w:t>
      </w:r>
      <w:r w:rsidRPr="00173DBC">
        <w:rPr>
          <w:rFonts w:ascii="MyriadPro-Cond" w:hAnsi="MyriadPro-Cond" w:cs="MyriadPro-Cond"/>
          <w:color w:val="231F20"/>
          <w:sz w:val="15"/>
          <w:szCs w:val="15"/>
        </w:rPr>
        <w:t>]</w:t>
      </w:r>
      <w:r w:rsidRPr="00173DBC">
        <w:rPr>
          <w:rFonts w:ascii="MyriadPro-Cond" w:hAnsi="MyriadPro-Cond" w:cs="MyriadPro-Cond"/>
          <w:color w:val="231F20"/>
          <w:sz w:val="15"/>
          <w:szCs w:val="15"/>
        </w:rPr>
        <w:tab/>
        <w:t>W. Klippel,</w:t>
      </w:r>
      <w:r w:rsidR="002B584A">
        <w:rPr>
          <w:rFonts w:ascii="MyriadPro-Cond" w:hAnsi="MyriadPro-Cond" w:cs="MyriadPro-Cond"/>
          <w:color w:val="231F20"/>
          <w:sz w:val="15"/>
          <w:szCs w:val="15"/>
        </w:rPr>
        <w:t xml:space="preserve"> 2013,</w:t>
      </w:r>
      <w:r w:rsidRPr="00173DBC">
        <w:rPr>
          <w:rFonts w:ascii="MyriadPro-Cond" w:hAnsi="MyriadPro-Cond" w:cs="MyriadPro-Cond"/>
          <w:color w:val="231F20"/>
          <w:sz w:val="15"/>
          <w:szCs w:val="15"/>
        </w:rPr>
        <w:t xml:space="preserve"> Nonlinear damping in micro-speakers, </w:t>
      </w:r>
      <w:r w:rsidRPr="002B584A">
        <w:rPr>
          <w:rFonts w:ascii="MyriadPro-Cond" w:hAnsi="MyriadPro-Cond" w:cs="MyriadPro-Cond"/>
          <w:i/>
          <w:iCs/>
          <w:color w:val="231F20"/>
          <w:sz w:val="15"/>
          <w:szCs w:val="15"/>
        </w:rPr>
        <w:t>Conference on Acoustics, AIA-DAGA</w:t>
      </w:r>
      <w:r w:rsidRPr="00173DBC">
        <w:rPr>
          <w:rFonts w:ascii="MyriadPro-Cond" w:hAnsi="MyriadPro-Cond" w:cs="MyriadPro-Cond"/>
          <w:color w:val="231F20"/>
          <w:sz w:val="15"/>
          <w:szCs w:val="15"/>
        </w:rPr>
        <w:t>, Merano, Italy.</w:t>
      </w:r>
    </w:p>
    <w:p w:rsidR="00173DBC" w:rsidRPr="00347890" w:rsidRDefault="00173DBC" w:rsidP="00DF2F2F">
      <w:pPr>
        <w:autoSpaceDE w:val="0"/>
        <w:autoSpaceDN w:val="0"/>
        <w:adjustRightInd w:val="0"/>
        <w:spacing w:line="276" w:lineRule="auto"/>
        <w:ind w:left="720" w:hanging="720"/>
        <w:jc w:val="both"/>
        <w:rPr>
          <w:rFonts w:ascii="MyriadPro-Cond" w:hAnsi="MyriadPro-Cond" w:cs="MyriadPro-Cond"/>
          <w:color w:val="3333FF"/>
          <w:sz w:val="15"/>
          <w:szCs w:val="15"/>
        </w:rPr>
      </w:pPr>
      <w:r w:rsidRPr="00173DBC">
        <w:rPr>
          <w:rFonts w:ascii="MyriadPro-Cond" w:hAnsi="MyriadPro-Cond" w:cs="MyriadPro-Cond"/>
          <w:color w:val="231F20"/>
          <w:sz w:val="15"/>
          <w:szCs w:val="15"/>
        </w:rPr>
        <w:t>[</w:t>
      </w:r>
      <w:r w:rsidR="00A351EF">
        <w:rPr>
          <w:rFonts w:ascii="MyriadPro-Cond" w:hAnsi="MyriadPro-Cond" w:cs="MyriadPro-Cond"/>
          <w:color w:val="231F20"/>
          <w:sz w:val="15"/>
          <w:szCs w:val="15"/>
        </w:rPr>
        <w:t>3</w:t>
      </w:r>
      <w:r w:rsidR="00DF2F2F">
        <w:rPr>
          <w:rFonts w:ascii="MyriadPro-Cond" w:hAnsi="MyriadPro-Cond" w:cs="MyriadPro-Cond"/>
          <w:color w:val="231F20"/>
          <w:sz w:val="15"/>
          <w:szCs w:val="15"/>
        </w:rPr>
        <w:t>6</w:t>
      </w:r>
      <w:r w:rsidRPr="00173DBC">
        <w:rPr>
          <w:rFonts w:ascii="MyriadPro-Cond" w:hAnsi="MyriadPro-Cond" w:cs="MyriadPro-Cond"/>
          <w:color w:val="231F20"/>
          <w:sz w:val="15"/>
          <w:szCs w:val="15"/>
        </w:rPr>
        <w:t>]</w:t>
      </w:r>
      <w:r w:rsidRPr="00173DBC">
        <w:rPr>
          <w:rFonts w:ascii="MyriadPro-Cond" w:hAnsi="MyriadPro-Cond" w:cs="MyriadPro-Cond"/>
          <w:color w:val="231F20"/>
          <w:sz w:val="15"/>
          <w:szCs w:val="15"/>
        </w:rPr>
        <w:tab/>
        <w:t>Z.Q. Lang, X.J. Jing, S. A. Bil</w:t>
      </w:r>
      <w:r w:rsidR="002B584A">
        <w:rPr>
          <w:rFonts w:ascii="MyriadPro-Cond" w:hAnsi="MyriadPro-Cond" w:cs="MyriadPro-Cond"/>
          <w:color w:val="231F20"/>
          <w:sz w:val="15"/>
          <w:szCs w:val="15"/>
        </w:rPr>
        <w:t>lings, G.R. Tomlinson, Z.</w:t>
      </w:r>
      <w:r w:rsidR="00C6435B">
        <w:rPr>
          <w:rFonts w:ascii="MyriadPro-Cond" w:hAnsi="MyriadPro-Cond" w:cs="MyriadPro-Cond"/>
          <w:color w:val="231F20"/>
          <w:sz w:val="15"/>
          <w:szCs w:val="15"/>
        </w:rPr>
        <w:t xml:space="preserve"> </w:t>
      </w:r>
      <w:r w:rsidR="002B584A">
        <w:rPr>
          <w:rFonts w:ascii="MyriadPro-Cond" w:hAnsi="MyriadPro-Cond" w:cs="MyriadPro-Cond"/>
          <w:color w:val="231F20"/>
          <w:sz w:val="15"/>
          <w:szCs w:val="15"/>
        </w:rPr>
        <w:t>K.</w:t>
      </w:r>
      <w:r w:rsidR="00C6435B">
        <w:rPr>
          <w:rFonts w:ascii="MyriadPro-Cond" w:hAnsi="MyriadPro-Cond" w:cs="MyriadPro-Cond"/>
          <w:color w:val="231F20"/>
          <w:sz w:val="15"/>
          <w:szCs w:val="15"/>
        </w:rPr>
        <w:t xml:space="preserve"> </w:t>
      </w:r>
      <w:r w:rsidR="002B584A">
        <w:rPr>
          <w:rFonts w:ascii="MyriadPro-Cond" w:hAnsi="MyriadPro-Cond" w:cs="MyriadPro-Cond"/>
          <w:color w:val="231F20"/>
          <w:sz w:val="15"/>
          <w:szCs w:val="15"/>
        </w:rPr>
        <w:t>Peng, 2009,</w:t>
      </w:r>
      <w:r w:rsidRPr="00173DBC">
        <w:rPr>
          <w:rFonts w:ascii="MyriadPro-Cond" w:hAnsi="MyriadPro-Cond" w:cs="MyriadPro-Cond"/>
          <w:color w:val="231F20"/>
          <w:sz w:val="15"/>
          <w:szCs w:val="15"/>
        </w:rPr>
        <w:t xml:space="preserve"> Theoretical study of the effects of nonlinear viscous damping on vibration isolation of </w:t>
      </w:r>
      <w:proofErr w:type="spellStart"/>
      <w:r w:rsidRPr="00173DBC">
        <w:rPr>
          <w:rFonts w:ascii="MyriadPro-Cond" w:hAnsi="MyriadPro-Cond" w:cs="MyriadPro-Cond"/>
          <w:color w:val="231F20"/>
          <w:sz w:val="15"/>
          <w:szCs w:val="15"/>
        </w:rPr>
        <w:t>sdof</w:t>
      </w:r>
      <w:proofErr w:type="spellEnd"/>
      <w:r w:rsidRPr="00173DBC">
        <w:rPr>
          <w:rFonts w:ascii="MyriadPro-Cond" w:hAnsi="MyriadPro-Cond" w:cs="MyriadPro-Cond"/>
          <w:color w:val="231F20"/>
          <w:sz w:val="15"/>
          <w:szCs w:val="15"/>
        </w:rPr>
        <w:t xml:space="preserve"> systems, </w:t>
      </w:r>
      <w:r w:rsidR="002B584A" w:rsidRPr="002B584A">
        <w:rPr>
          <w:rFonts w:ascii="MyriadPro-Cond" w:hAnsi="MyriadPro-Cond" w:cs="MyriadPro-Cond"/>
          <w:i/>
          <w:iCs/>
          <w:color w:val="231F20"/>
          <w:sz w:val="15"/>
          <w:szCs w:val="15"/>
        </w:rPr>
        <w:t>JSV</w:t>
      </w:r>
      <w:r w:rsidRPr="00173DBC">
        <w:rPr>
          <w:rFonts w:ascii="MyriadPro-Cond" w:hAnsi="MyriadPro-Cond" w:cs="MyriadPro-Cond"/>
          <w:color w:val="231F20"/>
          <w:sz w:val="15"/>
          <w:szCs w:val="15"/>
        </w:rPr>
        <w:t xml:space="preserve">, </w:t>
      </w:r>
      <w:r w:rsidRPr="002B584A">
        <w:rPr>
          <w:rFonts w:ascii="MyriadPro-Cond" w:hAnsi="MyriadPro-Cond" w:cs="MyriadPro-Cond"/>
          <w:b/>
          <w:bCs/>
          <w:color w:val="231F20"/>
          <w:sz w:val="15"/>
          <w:szCs w:val="15"/>
        </w:rPr>
        <w:t>323</w:t>
      </w:r>
      <w:r w:rsidRPr="00173DBC">
        <w:rPr>
          <w:rFonts w:ascii="MyriadPro-Cond" w:hAnsi="MyriadPro-Cond" w:cs="MyriadPro-Cond"/>
          <w:color w:val="231F20"/>
          <w:sz w:val="15"/>
          <w:szCs w:val="15"/>
        </w:rPr>
        <w:t>, 352-365.</w:t>
      </w:r>
      <w:r w:rsidR="00347890" w:rsidRPr="00347890">
        <w:rPr>
          <w:rFonts w:ascii="MyriadPro-Cond" w:hAnsi="MyriadPro-Cond" w:cs="MyriadPro-Cond"/>
          <w:color w:val="3333FF"/>
          <w:sz w:val="15"/>
          <w:szCs w:val="15"/>
        </w:rPr>
        <w:t xml:space="preserve"> </w:t>
      </w:r>
      <w:r w:rsidR="00347890" w:rsidRPr="0048395D">
        <w:rPr>
          <w:rFonts w:ascii="MyriadPro-Cond" w:hAnsi="MyriadPro-Cond" w:cs="MyriadPro-Cond"/>
          <w:color w:val="3333FF"/>
          <w:sz w:val="15"/>
          <w:szCs w:val="15"/>
        </w:rPr>
        <w:t>(DOI:</w:t>
      </w:r>
      <w:r w:rsidR="00347890" w:rsidRPr="00347890">
        <w:rPr>
          <w:rFonts w:ascii="Arial" w:hAnsi="Arial" w:cs="Arial"/>
          <w:color w:val="2E2E2E"/>
          <w:sz w:val="20"/>
        </w:rPr>
        <w:t xml:space="preserve"> </w:t>
      </w:r>
      <w:hyperlink r:id="rId663" w:tgtFrame="doilink" w:history="1">
        <w:r w:rsidR="00347890" w:rsidRPr="00347890">
          <w:rPr>
            <w:rFonts w:ascii="MyriadPro-Cond" w:hAnsi="MyriadPro-Cond" w:cs="MyriadPro-Cond"/>
            <w:color w:val="3333FF"/>
            <w:sz w:val="15"/>
            <w:szCs w:val="15"/>
          </w:rPr>
          <w:t>10.1016/j.jsv.2009.01.001</w:t>
        </w:r>
      </w:hyperlink>
      <w:r w:rsidR="00347890">
        <w:rPr>
          <w:rFonts w:ascii="MyriadPro-Cond" w:hAnsi="MyriadPro-Cond" w:cs="MyriadPro-Cond"/>
          <w:color w:val="3333FF"/>
          <w:sz w:val="15"/>
          <w:szCs w:val="15"/>
        </w:rPr>
        <w:t>)</w:t>
      </w:r>
    </w:p>
    <w:p w:rsidR="00173DBC" w:rsidRDefault="00173DBC" w:rsidP="00DF2F2F">
      <w:pPr>
        <w:autoSpaceDE w:val="0"/>
        <w:autoSpaceDN w:val="0"/>
        <w:adjustRightInd w:val="0"/>
        <w:spacing w:line="276" w:lineRule="auto"/>
        <w:ind w:left="720" w:hanging="720"/>
        <w:jc w:val="both"/>
        <w:rPr>
          <w:rFonts w:ascii="MyriadPro-Cond" w:hAnsi="MyriadPro-Cond" w:cs="MyriadPro-Cond"/>
          <w:color w:val="3333FF"/>
          <w:sz w:val="15"/>
          <w:szCs w:val="15"/>
        </w:rPr>
      </w:pPr>
      <w:r w:rsidRPr="00173DBC">
        <w:rPr>
          <w:rFonts w:ascii="MyriadPro-Cond" w:hAnsi="MyriadPro-Cond" w:cs="MyriadPro-Cond"/>
          <w:color w:val="231F20"/>
          <w:sz w:val="15"/>
          <w:szCs w:val="15"/>
        </w:rPr>
        <w:t>[</w:t>
      </w:r>
      <w:r w:rsidR="00DF2F2F">
        <w:rPr>
          <w:rFonts w:ascii="MyriadPro-Cond" w:hAnsi="MyriadPro-Cond" w:cs="MyriadPro-Cond"/>
          <w:color w:val="231F20"/>
          <w:sz w:val="15"/>
          <w:szCs w:val="15"/>
        </w:rPr>
        <w:t>37</w:t>
      </w:r>
      <w:r w:rsidRPr="00173DBC">
        <w:rPr>
          <w:rFonts w:ascii="MyriadPro-Cond" w:hAnsi="MyriadPro-Cond" w:cs="MyriadPro-Cond"/>
          <w:color w:val="231F20"/>
          <w:sz w:val="15"/>
          <w:szCs w:val="15"/>
        </w:rPr>
        <w:t>]</w:t>
      </w:r>
      <w:r w:rsidRPr="00173DBC">
        <w:rPr>
          <w:rFonts w:ascii="MyriadPro-Cond" w:hAnsi="MyriadPro-Cond" w:cs="MyriadPro-Cond"/>
          <w:color w:val="231F20"/>
          <w:sz w:val="15"/>
          <w:szCs w:val="15"/>
        </w:rPr>
        <w:tab/>
        <w:t xml:space="preserve">H. </w:t>
      </w:r>
      <w:proofErr w:type="spellStart"/>
      <w:r w:rsidRPr="00173DBC">
        <w:rPr>
          <w:rFonts w:ascii="MyriadPro-Cond" w:hAnsi="MyriadPro-Cond" w:cs="MyriadPro-Cond"/>
          <w:color w:val="231F20"/>
          <w:sz w:val="15"/>
          <w:szCs w:val="15"/>
        </w:rPr>
        <w:t>Laalej</w:t>
      </w:r>
      <w:proofErr w:type="spellEnd"/>
      <w:r w:rsidRPr="00173DBC">
        <w:rPr>
          <w:rFonts w:ascii="MyriadPro-Cond" w:hAnsi="MyriadPro-Cond" w:cs="MyriadPro-Cond"/>
          <w:color w:val="231F20"/>
          <w:sz w:val="15"/>
          <w:szCs w:val="15"/>
        </w:rPr>
        <w:t>, Z. Q. Lang, S. Daley, I. Zazas, S. A. Billings and G.R. Tomlinson</w:t>
      </w:r>
      <w:r w:rsidR="002B584A">
        <w:rPr>
          <w:rFonts w:ascii="MyriadPro-Cond" w:hAnsi="MyriadPro-Cond" w:cs="MyriadPro-Cond"/>
          <w:color w:val="231F20"/>
          <w:sz w:val="15"/>
          <w:szCs w:val="15"/>
        </w:rPr>
        <w:t>, 2012,</w:t>
      </w:r>
      <w:r w:rsidRPr="00173DBC">
        <w:rPr>
          <w:rFonts w:ascii="MyriadPro-Cond" w:hAnsi="MyriadPro-Cond" w:cs="MyriadPro-Cond"/>
          <w:color w:val="231F20"/>
          <w:sz w:val="15"/>
          <w:szCs w:val="15"/>
        </w:rPr>
        <w:t xml:space="preserve"> Application of nonlinear damping to vibration isolation: an experimental study, </w:t>
      </w:r>
      <w:r w:rsidRPr="002B584A">
        <w:rPr>
          <w:rFonts w:ascii="MyriadPro-Cond" w:hAnsi="MyriadPro-Cond" w:cs="MyriadPro-Cond"/>
          <w:i/>
          <w:iCs/>
          <w:color w:val="231F20"/>
          <w:sz w:val="15"/>
          <w:szCs w:val="15"/>
        </w:rPr>
        <w:t xml:space="preserve">Nonlinear </w:t>
      </w:r>
      <w:proofErr w:type="spellStart"/>
      <w:r w:rsidRPr="002B584A">
        <w:rPr>
          <w:rFonts w:ascii="MyriadPro-Cond" w:hAnsi="MyriadPro-Cond" w:cs="MyriadPro-Cond"/>
          <w:i/>
          <w:iCs/>
          <w:color w:val="231F20"/>
          <w:sz w:val="15"/>
          <w:szCs w:val="15"/>
        </w:rPr>
        <w:t>Dyn</w:t>
      </w:r>
      <w:proofErr w:type="spellEnd"/>
      <w:r w:rsidR="002B584A">
        <w:rPr>
          <w:rFonts w:ascii="MyriadPro-Cond" w:hAnsi="MyriadPro-Cond" w:cs="MyriadPro-Cond"/>
          <w:i/>
          <w:iCs/>
          <w:color w:val="231F20"/>
          <w:sz w:val="15"/>
          <w:szCs w:val="15"/>
        </w:rPr>
        <w:t>,</w:t>
      </w:r>
      <w:r w:rsidRPr="00173DBC">
        <w:rPr>
          <w:rFonts w:ascii="MyriadPro-Cond" w:hAnsi="MyriadPro-Cond" w:cs="MyriadPro-Cond"/>
          <w:color w:val="231F20"/>
          <w:sz w:val="15"/>
          <w:szCs w:val="15"/>
        </w:rPr>
        <w:t xml:space="preserve"> </w:t>
      </w:r>
      <w:r w:rsidRPr="002B584A">
        <w:rPr>
          <w:rFonts w:ascii="MyriadPro-Cond" w:hAnsi="MyriadPro-Cond" w:cs="MyriadPro-Cond"/>
          <w:b/>
          <w:bCs/>
          <w:color w:val="231F20"/>
          <w:sz w:val="15"/>
          <w:szCs w:val="15"/>
        </w:rPr>
        <w:t>69</w:t>
      </w:r>
      <w:r w:rsidRPr="00173DBC">
        <w:rPr>
          <w:rFonts w:ascii="MyriadPro-Cond" w:hAnsi="MyriadPro-Cond" w:cs="MyriadPro-Cond"/>
          <w:color w:val="231F20"/>
          <w:sz w:val="15"/>
          <w:szCs w:val="15"/>
        </w:rPr>
        <w:t>,409-421.</w:t>
      </w:r>
      <w:r w:rsidR="00347890" w:rsidRPr="00347890">
        <w:rPr>
          <w:rFonts w:ascii="MyriadPro-Cond" w:hAnsi="MyriadPro-Cond" w:cs="MyriadPro-Cond"/>
          <w:color w:val="3333FF"/>
          <w:sz w:val="15"/>
          <w:szCs w:val="15"/>
        </w:rPr>
        <w:t xml:space="preserve"> </w:t>
      </w:r>
      <w:r w:rsidR="00347890" w:rsidRPr="0048395D">
        <w:rPr>
          <w:rFonts w:ascii="MyriadPro-Cond" w:hAnsi="MyriadPro-Cond" w:cs="MyriadPro-Cond"/>
          <w:color w:val="3333FF"/>
          <w:sz w:val="15"/>
          <w:szCs w:val="15"/>
        </w:rPr>
        <w:t>(DOI:</w:t>
      </w:r>
      <w:r w:rsidR="003F2BE2" w:rsidRPr="003F2BE2">
        <w:rPr>
          <w:rFonts w:ascii="MyriadPro-Cond" w:hAnsi="MyriadPro-Cond" w:cs="MyriadPro-Cond"/>
          <w:color w:val="3333FF"/>
          <w:sz w:val="15"/>
          <w:szCs w:val="15"/>
        </w:rPr>
        <w:t xml:space="preserve"> 10.1007/s11071-011-0274-1</w:t>
      </w:r>
      <w:r w:rsidR="00347890">
        <w:rPr>
          <w:rFonts w:ascii="MyriadPro-Cond" w:hAnsi="MyriadPro-Cond" w:cs="MyriadPro-Cond"/>
          <w:color w:val="3333FF"/>
          <w:sz w:val="15"/>
          <w:szCs w:val="15"/>
        </w:rPr>
        <w:t>)</w:t>
      </w:r>
    </w:p>
    <w:p w:rsidR="00173DBC" w:rsidRPr="003F2BE2" w:rsidRDefault="00173DBC" w:rsidP="00DF2F2F">
      <w:pPr>
        <w:autoSpaceDE w:val="0"/>
        <w:autoSpaceDN w:val="0"/>
        <w:adjustRightInd w:val="0"/>
        <w:spacing w:line="276" w:lineRule="auto"/>
        <w:ind w:left="720" w:hanging="720"/>
        <w:jc w:val="both"/>
        <w:rPr>
          <w:rFonts w:ascii="MyriadPro-Cond" w:hAnsi="MyriadPro-Cond" w:cs="MyriadPro-Cond"/>
          <w:color w:val="3333FF"/>
          <w:sz w:val="15"/>
          <w:szCs w:val="15"/>
        </w:rPr>
      </w:pPr>
      <w:r w:rsidRPr="00173DBC">
        <w:rPr>
          <w:rFonts w:ascii="MyriadPro-Cond" w:hAnsi="MyriadPro-Cond" w:cs="MyriadPro-Cond"/>
          <w:color w:val="231F20"/>
          <w:sz w:val="15"/>
          <w:szCs w:val="15"/>
        </w:rPr>
        <w:t>[</w:t>
      </w:r>
      <w:r w:rsidR="00DF2F2F">
        <w:rPr>
          <w:rFonts w:ascii="MyriadPro-Cond" w:hAnsi="MyriadPro-Cond" w:cs="MyriadPro-Cond"/>
          <w:color w:val="231F20"/>
          <w:sz w:val="15"/>
          <w:szCs w:val="15"/>
        </w:rPr>
        <w:t>38</w:t>
      </w:r>
      <w:r w:rsidRPr="00173DBC">
        <w:rPr>
          <w:rFonts w:ascii="MyriadPro-Cond" w:hAnsi="MyriadPro-Cond" w:cs="MyriadPro-Cond"/>
          <w:color w:val="231F20"/>
          <w:sz w:val="15"/>
          <w:szCs w:val="15"/>
        </w:rPr>
        <w:t>]</w:t>
      </w:r>
      <w:r w:rsidRPr="00173DBC">
        <w:rPr>
          <w:rFonts w:ascii="MyriadPro-Cond" w:hAnsi="MyriadPro-Cond" w:cs="MyriadPro-Cond"/>
          <w:color w:val="231F20"/>
          <w:sz w:val="15"/>
          <w:szCs w:val="15"/>
        </w:rPr>
        <w:tab/>
        <w:t xml:space="preserve">P. D. </w:t>
      </w:r>
      <w:proofErr w:type="spellStart"/>
      <w:r w:rsidRPr="00173DBC">
        <w:rPr>
          <w:rFonts w:ascii="MyriadPro-Cond" w:hAnsi="MyriadPro-Cond" w:cs="MyriadPro-Cond"/>
          <w:color w:val="231F20"/>
          <w:sz w:val="15"/>
          <w:szCs w:val="15"/>
        </w:rPr>
        <w:t>Mitcheson</w:t>
      </w:r>
      <w:proofErr w:type="spellEnd"/>
      <w:r w:rsidRPr="00173DBC">
        <w:rPr>
          <w:rFonts w:ascii="MyriadPro-Cond" w:hAnsi="MyriadPro-Cond" w:cs="MyriadPro-Cond"/>
          <w:color w:val="231F20"/>
          <w:sz w:val="15"/>
          <w:szCs w:val="15"/>
        </w:rPr>
        <w:t xml:space="preserve">, T.C. Green, E. M. </w:t>
      </w:r>
      <w:proofErr w:type="spellStart"/>
      <w:r w:rsidRPr="00173DBC">
        <w:rPr>
          <w:rFonts w:ascii="MyriadPro-Cond" w:hAnsi="MyriadPro-Cond" w:cs="MyriadPro-Cond"/>
          <w:color w:val="231F20"/>
          <w:sz w:val="15"/>
          <w:szCs w:val="15"/>
        </w:rPr>
        <w:t>Yeatman</w:t>
      </w:r>
      <w:proofErr w:type="spellEnd"/>
      <w:r w:rsidRPr="00173DBC">
        <w:rPr>
          <w:rFonts w:ascii="MyriadPro-Cond" w:hAnsi="MyriadPro-Cond" w:cs="MyriadPro-Cond"/>
          <w:color w:val="231F20"/>
          <w:sz w:val="15"/>
          <w:szCs w:val="15"/>
        </w:rPr>
        <w:t xml:space="preserve">, A. S. Holmes, </w:t>
      </w:r>
      <w:r w:rsidR="002B584A">
        <w:rPr>
          <w:rFonts w:ascii="MyriadPro-Cond" w:hAnsi="MyriadPro-Cond" w:cs="MyriadPro-Cond"/>
          <w:color w:val="231F20"/>
          <w:sz w:val="15"/>
          <w:szCs w:val="15"/>
        </w:rPr>
        <w:t xml:space="preserve">2004, </w:t>
      </w:r>
      <w:r w:rsidRPr="00173DBC">
        <w:rPr>
          <w:rFonts w:ascii="MyriadPro-Cond" w:hAnsi="MyriadPro-Cond" w:cs="MyriadPro-Cond"/>
          <w:color w:val="231F20"/>
          <w:sz w:val="15"/>
          <w:szCs w:val="15"/>
        </w:rPr>
        <w:t xml:space="preserve">Architectures for vibration-driven </w:t>
      </w:r>
      <w:proofErr w:type="spellStart"/>
      <w:r w:rsidR="003F2BE2">
        <w:rPr>
          <w:rFonts w:ascii="MyriadPro-Cond" w:hAnsi="MyriadPro-Cond" w:cs="MyriadPro-Cond"/>
          <w:color w:val="231F20"/>
          <w:sz w:val="15"/>
          <w:szCs w:val="15"/>
        </w:rPr>
        <w:t>micro</w:t>
      </w:r>
      <w:r w:rsidR="003F2BE2" w:rsidRPr="00173DBC">
        <w:rPr>
          <w:rFonts w:ascii="MyriadPro-Cond" w:hAnsi="MyriadPro-Cond" w:cs="MyriadPro-Cond"/>
          <w:color w:val="231F20"/>
          <w:sz w:val="15"/>
          <w:szCs w:val="15"/>
        </w:rPr>
        <w:t>power</w:t>
      </w:r>
      <w:proofErr w:type="spellEnd"/>
      <w:r w:rsidRPr="00173DBC">
        <w:rPr>
          <w:rFonts w:ascii="MyriadPro-Cond" w:hAnsi="MyriadPro-Cond" w:cs="MyriadPro-Cond"/>
          <w:color w:val="231F20"/>
          <w:sz w:val="15"/>
          <w:szCs w:val="15"/>
        </w:rPr>
        <w:t xml:space="preserve"> generators, </w:t>
      </w:r>
      <w:r w:rsidRPr="00C6435B">
        <w:rPr>
          <w:rFonts w:ascii="MyriadPro-Cond" w:hAnsi="MyriadPro-Cond" w:cs="MyriadPro-Cond"/>
          <w:i/>
          <w:iCs/>
          <w:color w:val="231F20"/>
          <w:sz w:val="15"/>
          <w:szCs w:val="15"/>
        </w:rPr>
        <w:t>Journal of Microelectromechanical Systems</w:t>
      </w:r>
      <w:r w:rsidRPr="00173DBC">
        <w:rPr>
          <w:rFonts w:ascii="MyriadPro-Cond" w:hAnsi="MyriadPro-Cond" w:cs="MyriadPro-Cond"/>
          <w:color w:val="231F20"/>
          <w:sz w:val="15"/>
          <w:szCs w:val="15"/>
        </w:rPr>
        <w:t xml:space="preserve">, </w:t>
      </w:r>
      <w:r w:rsidRPr="002B584A">
        <w:rPr>
          <w:rFonts w:ascii="MyriadPro-Cond" w:hAnsi="MyriadPro-Cond" w:cs="MyriadPro-Cond"/>
          <w:b/>
          <w:bCs/>
          <w:color w:val="231F20"/>
          <w:sz w:val="15"/>
          <w:szCs w:val="15"/>
        </w:rPr>
        <w:t>13</w:t>
      </w:r>
      <w:r w:rsidR="002B584A">
        <w:rPr>
          <w:rFonts w:ascii="MyriadPro-Cond" w:hAnsi="MyriadPro-Cond" w:cs="MyriadPro-Cond"/>
          <w:color w:val="231F20"/>
          <w:sz w:val="15"/>
          <w:szCs w:val="15"/>
        </w:rPr>
        <w:t xml:space="preserve"> (3), </w:t>
      </w:r>
      <w:r w:rsidRPr="00173DBC">
        <w:rPr>
          <w:rFonts w:ascii="MyriadPro-Cond" w:hAnsi="MyriadPro-Cond" w:cs="MyriadPro-Cond"/>
          <w:color w:val="231F20"/>
          <w:sz w:val="15"/>
          <w:szCs w:val="15"/>
        </w:rPr>
        <w:t>429-440.</w:t>
      </w:r>
      <w:r w:rsidR="00347890" w:rsidRPr="00347890">
        <w:rPr>
          <w:rFonts w:ascii="MyriadPro-Cond" w:hAnsi="MyriadPro-Cond" w:cs="MyriadPro-Cond"/>
          <w:color w:val="3333FF"/>
          <w:sz w:val="15"/>
          <w:szCs w:val="15"/>
        </w:rPr>
        <w:t xml:space="preserve"> </w:t>
      </w:r>
      <w:r w:rsidR="00347890" w:rsidRPr="0048395D">
        <w:rPr>
          <w:rFonts w:ascii="MyriadPro-Cond" w:hAnsi="MyriadPro-Cond" w:cs="MyriadPro-Cond"/>
          <w:color w:val="3333FF"/>
          <w:sz w:val="15"/>
          <w:szCs w:val="15"/>
        </w:rPr>
        <w:t>(DOI:</w:t>
      </w:r>
      <w:r w:rsidR="003F2BE2" w:rsidRPr="003F2BE2">
        <w:rPr>
          <w:rFonts w:ascii="Arial" w:hAnsi="Arial" w:cs="Arial"/>
          <w:color w:val="333333"/>
          <w:sz w:val="20"/>
        </w:rPr>
        <w:t xml:space="preserve"> </w:t>
      </w:r>
      <w:hyperlink r:id="rId664" w:history="1">
        <w:r w:rsidR="003F2BE2" w:rsidRPr="003F2BE2">
          <w:rPr>
            <w:rFonts w:ascii="MyriadPro-Cond" w:hAnsi="MyriadPro-Cond" w:cs="MyriadPro-Cond"/>
            <w:color w:val="3333FF"/>
            <w:sz w:val="15"/>
            <w:szCs w:val="15"/>
          </w:rPr>
          <w:t>10.1109/JMEMS.2004.830151</w:t>
        </w:r>
      </w:hyperlink>
      <w:r w:rsidR="00347890">
        <w:rPr>
          <w:rFonts w:ascii="MyriadPro-Cond" w:hAnsi="MyriadPro-Cond" w:cs="MyriadPro-Cond"/>
          <w:color w:val="3333FF"/>
          <w:sz w:val="15"/>
          <w:szCs w:val="15"/>
        </w:rPr>
        <w:t>)</w:t>
      </w:r>
    </w:p>
    <w:p w:rsidR="00173DBC" w:rsidRPr="003F2BE2" w:rsidRDefault="00173DBC" w:rsidP="00DF2F2F">
      <w:pPr>
        <w:autoSpaceDE w:val="0"/>
        <w:autoSpaceDN w:val="0"/>
        <w:adjustRightInd w:val="0"/>
        <w:spacing w:line="276" w:lineRule="auto"/>
        <w:ind w:left="720" w:hanging="720"/>
        <w:jc w:val="both"/>
        <w:rPr>
          <w:rFonts w:ascii="MyriadPro-Cond" w:hAnsi="MyriadPro-Cond" w:cs="MyriadPro-Cond"/>
          <w:color w:val="3333FF"/>
          <w:sz w:val="15"/>
          <w:szCs w:val="15"/>
        </w:rPr>
      </w:pPr>
      <w:r w:rsidRPr="00173DBC">
        <w:rPr>
          <w:rFonts w:ascii="MyriadPro-Cond" w:hAnsi="MyriadPro-Cond" w:cs="MyriadPro-Cond"/>
          <w:color w:val="231F20"/>
          <w:sz w:val="15"/>
          <w:szCs w:val="15"/>
        </w:rPr>
        <w:t>[</w:t>
      </w:r>
      <w:r w:rsidR="00DF2F2F">
        <w:rPr>
          <w:rFonts w:ascii="MyriadPro-Cond" w:hAnsi="MyriadPro-Cond" w:cs="MyriadPro-Cond"/>
          <w:color w:val="231F20"/>
          <w:sz w:val="15"/>
          <w:szCs w:val="15"/>
        </w:rPr>
        <w:t>39</w:t>
      </w:r>
      <w:r w:rsidRPr="00173DBC">
        <w:rPr>
          <w:rFonts w:ascii="MyriadPro-Cond" w:hAnsi="MyriadPro-Cond" w:cs="MyriadPro-Cond"/>
          <w:color w:val="231F20"/>
          <w:sz w:val="15"/>
          <w:szCs w:val="15"/>
        </w:rPr>
        <w:t>]</w:t>
      </w:r>
      <w:r w:rsidRPr="00173DBC">
        <w:rPr>
          <w:rFonts w:ascii="MyriadPro-Cond" w:hAnsi="MyriadPro-Cond" w:cs="MyriadPro-Cond"/>
          <w:color w:val="231F20"/>
          <w:sz w:val="15"/>
          <w:szCs w:val="15"/>
        </w:rPr>
        <w:tab/>
        <w:t xml:space="preserve">P. D. </w:t>
      </w:r>
      <w:proofErr w:type="spellStart"/>
      <w:r w:rsidRPr="00173DBC">
        <w:rPr>
          <w:rFonts w:ascii="MyriadPro-Cond" w:hAnsi="MyriadPro-Cond" w:cs="MyriadPro-Cond"/>
          <w:color w:val="231F20"/>
          <w:sz w:val="15"/>
          <w:szCs w:val="15"/>
        </w:rPr>
        <w:t>Mitcheson</w:t>
      </w:r>
      <w:proofErr w:type="spellEnd"/>
      <w:r w:rsidRPr="00173DBC">
        <w:rPr>
          <w:rFonts w:ascii="MyriadPro-Cond" w:hAnsi="MyriadPro-Cond" w:cs="MyriadPro-Cond"/>
          <w:color w:val="231F20"/>
          <w:sz w:val="15"/>
          <w:szCs w:val="15"/>
        </w:rPr>
        <w:t xml:space="preserve">, E. M. </w:t>
      </w:r>
      <w:proofErr w:type="spellStart"/>
      <w:r w:rsidRPr="00173DBC">
        <w:rPr>
          <w:rFonts w:ascii="MyriadPro-Cond" w:hAnsi="MyriadPro-Cond" w:cs="MyriadPro-Cond"/>
          <w:color w:val="231F20"/>
          <w:sz w:val="15"/>
          <w:szCs w:val="15"/>
        </w:rPr>
        <w:t>Yeatman</w:t>
      </w:r>
      <w:proofErr w:type="spellEnd"/>
      <w:r w:rsidRPr="00173DBC">
        <w:rPr>
          <w:rFonts w:ascii="MyriadPro-Cond" w:hAnsi="MyriadPro-Cond" w:cs="MyriadPro-Cond"/>
          <w:color w:val="231F20"/>
          <w:sz w:val="15"/>
          <w:szCs w:val="15"/>
        </w:rPr>
        <w:t xml:space="preserve">, G. </w:t>
      </w:r>
      <w:proofErr w:type="spellStart"/>
      <w:r w:rsidRPr="00173DBC">
        <w:rPr>
          <w:rFonts w:ascii="MyriadPro-Cond" w:hAnsi="MyriadPro-Cond" w:cs="MyriadPro-Cond"/>
          <w:color w:val="231F20"/>
          <w:sz w:val="15"/>
          <w:szCs w:val="15"/>
        </w:rPr>
        <w:t>Kondala</w:t>
      </w:r>
      <w:proofErr w:type="spellEnd"/>
      <w:r w:rsidRPr="00173DBC">
        <w:rPr>
          <w:rFonts w:ascii="MyriadPro-Cond" w:hAnsi="MyriadPro-Cond" w:cs="MyriadPro-Cond"/>
          <w:color w:val="231F20"/>
          <w:sz w:val="15"/>
          <w:szCs w:val="15"/>
        </w:rPr>
        <w:t xml:space="preserve"> Rao, A. S. Holmes, T.C. Green, </w:t>
      </w:r>
      <w:r w:rsidR="00C6435B">
        <w:rPr>
          <w:rFonts w:ascii="MyriadPro-Cond" w:hAnsi="MyriadPro-Cond" w:cs="MyriadPro-Cond"/>
          <w:color w:val="231F20"/>
          <w:sz w:val="15"/>
          <w:szCs w:val="15"/>
        </w:rPr>
        <w:t xml:space="preserve">2008, </w:t>
      </w:r>
      <w:r w:rsidRPr="00173DBC">
        <w:rPr>
          <w:rFonts w:ascii="MyriadPro-Cond" w:hAnsi="MyriadPro-Cond" w:cs="MyriadPro-Cond"/>
          <w:color w:val="231F20"/>
          <w:sz w:val="15"/>
          <w:szCs w:val="15"/>
        </w:rPr>
        <w:t>Energy harvesting from human and machine motion for wireless electronic devices,</w:t>
      </w:r>
      <w:r w:rsidR="00C6435B">
        <w:rPr>
          <w:rFonts w:ascii="MyriadPro-Cond" w:hAnsi="MyriadPro-Cond" w:cs="MyriadPro-Cond"/>
          <w:color w:val="231F20"/>
          <w:sz w:val="15"/>
          <w:szCs w:val="15"/>
        </w:rPr>
        <w:t xml:space="preserve"> </w:t>
      </w:r>
      <w:r w:rsidR="00C6435B" w:rsidRPr="00C6435B">
        <w:rPr>
          <w:rFonts w:ascii="MyriadPro-Cond" w:hAnsi="MyriadPro-Cond" w:cs="MyriadPro-Cond"/>
          <w:i/>
          <w:iCs/>
          <w:color w:val="231F20"/>
          <w:sz w:val="15"/>
          <w:szCs w:val="15"/>
        </w:rPr>
        <w:t>Proceedings of the IEEE</w:t>
      </w:r>
      <w:r w:rsidR="00C6435B">
        <w:rPr>
          <w:rFonts w:ascii="MyriadPro-Cond" w:hAnsi="MyriadPro-Cond" w:cs="MyriadPro-Cond"/>
          <w:color w:val="231F20"/>
          <w:sz w:val="15"/>
          <w:szCs w:val="15"/>
        </w:rPr>
        <w:t>,</w:t>
      </w:r>
      <w:r w:rsidR="00C6435B" w:rsidRPr="00C6435B">
        <w:rPr>
          <w:rFonts w:ascii="MyriadPro-Cond" w:hAnsi="MyriadPro-Cond" w:cs="MyriadPro-Cond"/>
          <w:b/>
          <w:bCs/>
          <w:color w:val="231F20"/>
          <w:sz w:val="15"/>
          <w:szCs w:val="15"/>
        </w:rPr>
        <w:t>96</w:t>
      </w:r>
      <w:r w:rsidR="00C6435B">
        <w:rPr>
          <w:rFonts w:ascii="MyriadPro-Cond" w:hAnsi="MyriadPro-Cond" w:cs="MyriadPro-Cond"/>
          <w:color w:val="231F20"/>
          <w:sz w:val="15"/>
          <w:szCs w:val="15"/>
        </w:rPr>
        <w:t xml:space="preserve"> (9), </w:t>
      </w:r>
      <w:r w:rsidRPr="00173DBC">
        <w:rPr>
          <w:rFonts w:ascii="MyriadPro-Cond" w:hAnsi="MyriadPro-Cond" w:cs="MyriadPro-Cond"/>
          <w:color w:val="231F20"/>
          <w:sz w:val="15"/>
          <w:szCs w:val="15"/>
        </w:rPr>
        <w:t>1457-1486.</w:t>
      </w:r>
      <w:r w:rsidR="00347890" w:rsidRPr="00347890">
        <w:rPr>
          <w:rFonts w:ascii="MyriadPro-Cond" w:hAnsi="MyriadPro-Cond" w:cs="MyriadPro-Cond"/>
          <w:color w:val="3333FF"/>
          <w:sz w:val="15"/>
          <w:szCs w:val="15"/>
        </w:rPr>
        <w:t xml:space="preserve"> </w:t>
      </w:r>
      <w:r w:rsidR="00347890" w:rsidRPr="0048395D">
        <w:rPr>
          <w:rFonts w:ascii="MyriadPro-Cond" w:hAnsi="MyriadPro-Cond" w:cs="MyriadPro-Cond"/>
          <w:color w:val="3333FF"/>
          <w:sz w:val="15"/>
          <w:szCs w:val="15"/>
        </w:rPr>
        <w:t>(DOI:</w:t>
      </w:r>
      <w:r w:rsidR="003F2BE2">
        <w:rPr>
          <w:rFonts w:ascii="MyriadPro-Cond" w:hAnsi="MyriadPro-Cond" w:cs="MyriadPro-Cond"/>
          <w:color w:val="3333FF"/>
          <w:sz w:val="15"/>
          <w:szCs w:val="15"/>
        </w:rPr>
        <w:t xml:space="preserve"> </w:t>
      </w:r>
      <w:hyperlink r:id="rId665" w:history="1">
        <w:r w:rsidR="003F2BE2" w:rsidRPr="003F2BE2">
          <w:rPr>
            <w:rFonts w:ascii="MyriadPro-Cond" w:hAnsi="MyriadPro-Cond" w:cs="MyriadPro-Cond"/>
            <w:color w:val="3333FF"/>
            <w:sz w:val="15"/>
            <w:szCs w:val="15"/>
          </w:rPr>
          <w:t>10.1109/JPROC.2008.927494</w:t>
        </w:r>
      </w:hyperlink>
      <w:r w:rsidR="00347890">
        <w:rPr>
          <w:rFonts w:ascii="MyriadPro-Cond" w:hAnsi="MyriadPro-Cond" w:cs="MyriadPro-Cond"/>
          <w:color w:val="3333FF"/>
          <w:sz w:val="15"/>
          <w:szCs w:val="15"/>
        </w:rPr>
        <w:t>)</w:t>
      </w:r>
    </w:p>
    <w:p w:rsidR="00173DBC" w:rsidRPr="00173DBC" w:rsidRDefault="00173DBC" w:rsidP="00DF2F2F">
      <w:pPr>
        <w:autoSpaceDE w:val="0"/>
        <w:autoSpaceDN w:val="0"/>
        <w:adjustRightInd w:val="0"/>
        <w:spacing w:line="276" w:lineRule="auto"/>
        <w:jc w:val="both"/>
        <w:rPr>
          <w:rFonts w:ascii="MyriadPro-Cond" w:hAnsi="MyriadPro-Cond" w:cs="MyriadPro-Cond"/>
          <w:color w:val="231F20"/>
          <w:sz w:val="15"/>
          <w:szCs w:val="15"/>
        </w:rPr>
      </w:pPr>
      <w:r w:rsidRPr="00173DBC">
        <w:rPr>
          <w:rFonts w:ascii="MyriadPro-Cond" w:hAnsi="MyriadPro-Cond" w:cs="MyriadPro-Cond"/>
          <w:color w:val="231F20"/>
          <w:sz w:val="15"/>
          <w:szCs w:val="15"/>
        </w:rPr>
        <w:t>[</w:t>
      </w:r>
      <w:r w:rsidR="008C1F24">
        <w:rPr>
          <w:rFonts w:ascii="MyriadPro-Cond" w:hAnsi="MyriadPro-Cond" w:cs="MyriadPro-Cond"/>
          <w:color w:val="231F20"/>
          <w:sz w:val="15"/>
          <w:szCs w:val="15"/>
        </w:rPr>
        <w:t>4</w:t>
      </w:r>
      <w:r w:rsidR="00DF2F2F">
        <w:rPr>
          <w:rFonts w:ascii="MyriadPro-Cond" w:hAnsi="MyriadPro-Cond" w:cs="MyriadPro-Cond"/>
          <w:color w:val="231F20"/>
          <w:sz w:val="15"/>
          <w:szCs w:val="15"/>
        </w:rPr>
        <w:t>0</w:t>
      </w:r>
      <w:r w:rsidRPr="00173DBC">
        <w:rPr>
          <w:rFonts w:ascii="MyriadPro-Cond" w:hAnsi="MyriadPro-Cond" w:cs="MyriadPro-Cond"/>
          <w:color w:val="231F20"/>
          <w:sz w:val="15"/>
          <w:szCs w:val="15"/>
        </w:rPr>
        <w:t>]</w:t>
      </w:r>
      <w:r w:rsidRPr="00173DBC">
        <w:rPr>
          <w:rFonts w:ascii="MyriadPro-Cond" w:hAnsi="MyriadPro-Cond" w:cs="MyriadPro-Cond"/>
          <w:color w:val="231F20"/>
          <w:sz w:val="15"/>
          <w:szCs w:val="15"/>
        </w:rPr>
        <w:tab/>
        <w:t>B. S. Hendrickson, S. B. Brown,</w:t>
      </w:r>
      <w:r w:rsidR="00C6435B">
        <w:rPr>
          <w:rFonts w:ascii="MyriadPro-Cond" w:hAnsi="MyriadPro-Cond" w:cs="MyriadPro-Cond"/>
          <w:color w:val="231F20"/>
          <w:sz w:val="15"/>
          <w:szCs w:val="15"/>
        </w:rPr>
        <w:t xml:space="preserve"> 2008,</w:t>
      </w:r>
      <w:r w:rsidRPr="00173DBC">
        <w:rPr>
          <w:rFonts w:ascii="MyriadPro-Cond" w:hAnsi="MyriadPro-Cond" w:cs="MyriadPro-Cond"/>
          <w:color w:val="231F20"/>
          <w:sz w:val="15"/>
          <w:szCs w:val="15"/>
        </w:rPr>
        <w:t xml:space="preserve"> Harvest of motion, Me</w:t>
      </w:r>
      <w:r w:rsidR="00C6435B">
        <w:rPr>
          <w:rFonts w:ascii="MyriadPro-Cond" w:hAnsi="MyriadPro-Cond" w:cs="MyriadPro-Cond"/>
          <w:color w:val="231F20"/>
          <w:sz w:val="15"/>
          <w:szCs w:val="15"/>
        </w:rPr>
        <w:t>chanical Engineering</w:t>
      </w:r>
      <w:r w:rsidRPr="00173DBC">
        <w:rPr>
          <w:rFonts w:ascii="MyriadPro-Cond" w:hAnsi="MyriadPro-Cond" w:cs="MyriadPro-Cond"/>
          <w:color w:val="231F20"/>
          <w:sz w:val="15"/>
          <w:szCs w:val="15"/>
        </w:rPr>
        <w:t>, 56-58.</w:t>
      </w:r>
    </w:p>
    <w:p w:rsidR="00173DBC" w:rsidRPr="00173DBC" w:rsidRDefault="00173DBC" w:rsidP="00DF2F2F">
      <w:pPr>
        <w:autoSpaceDE w:val="0"/>
        <w:autoSpaceDN w:val="0"/>
        <w:adjustRightInd w:val="0"/>
        <w:spacing w:line="276" w:lineRule="auto"/>
        <w:ind w:left="720" w:hanging="720"/>
        <w:jc w:val="both"/>
        <w:rPr>
          <w:rFonts w:ascii="MyriadPro-Cond" w:hAnsi="MyriadPro-Cond" w:cs="MyriadPro-Cond"/>
          <w:color w:val="231F20"/>
          <w:sz w:val="15"/>
          <w:szCs w:val="15"/>
        </w:rPr>
      </w:pPr>
      <w:r w:rsidRPr="00173DBC">
        <w:rPr>
          <w:rFonts w:ascii="MyriadPro-Cond" w:hAnsi="MyriadPro-Cond" w:cs="MyriadPro-Cond"/>
          <w:color w:val="231F20"/>
          <w:sz w:val="15"/>
          <w:szCs w:val="15"/>
        </w:rPr>
        <w:t>[</w:t>
      </w:r>
      <w:r w:rsidR="008C1F24">
        <w:rPr>
          <w:rFonts w:ascii="MyriadPro-Cond" w:hAnsi="MyriadPro-Cond" w:cs="MyriadPro-Cond"/>
          <w:color w:val="231F20"/>
          <w:sz w:val="15"/>
          <w:szCs w:val="15"/>
        </w:rPr>
        <w:t>4</w:t>
      </w:r>
      <w:r w:rsidR="00DF2F2F">
        <w:rPr>
          <w:rFonts w:ascii="MyriadPro-Cond" w:hAnsi="MyriadPro-Cond" w:cs="MyriadPro-Cond"/>
          <w:color w:val="231F20"/>
          <w:sz w:val="15"/>
          <w:szCs w:val="15"/>
        </w:rPr>
        <w:t>1</w:t>
      </w:r>
      <w:r w:rsidRPr="00173DBC">
        <w:rPr>
          <w:rFonts w:ascii="MyriadPro-Cond" w:hAnsi="MyriadPro-Cond" w:cs="MyriadPro-Cond"/>
          <w:color w:val="231F20"/>
          <w:sz w:val="15"/>
          <w:szCs w:val="15"/>
        </w:rPr>
        <w:t>]</w:t>
      </w:r>
      <w:r w:rsidRPr="00173DBC">
        <w:rPr>
          <w:rFonts w:ascii="MyriadPro-Cond" w:hAnsi="MyriadPro-Cond" w:cs="MyriadPro-Cond"/>
          <w:color w:val="231F20"/>
          <w:sz w:val="15"/>
          <w:szCs w:val="15"/>
        </w:rPr>
        <w:tab/>
        <w:t>I. L. Cassidy, J. T. Scruggs, S. Behrens,</w:t>
      </w:r>
      <w:r w:rsidR="00C6435B">
        <w:rPr>
          <w:rFonts w:ascii="MyriadPro-Cond" w:hAnsi="MyriadPro-Cond" w:cs="MyriadPro-Cond"/>
          <w:color w:val="231F20"/>
          <w:sz w:val="15"/>
          <w:szCs w:val="15"/>
        </w:rPr>
        <w:t xml:space="preserve"> 2011,</w:t>
      </w:r>
      <w:r w:rsidRPr="00173DBC">
        <w:rPr>
          <w:rFonts w:ascii="MyriadPro-Cond" w:hAnsi="MyriadPro-Cond" w:cs="MyriadPro-Cond"/>
          <w:color w:val="231F20"/>
          <w:sz w:val="15"/>
          <w:szCs w:val="15"/>
        </w:rPr>
        <w:t xml:space="preserve"> Design of electromagnetic energy harvesters for large-scale structural vibration applications, </w:t>
      </w:r>
      <w:r w:rsidRPr="00C6435B">
        <w:rPr>
          <w:rFonts w:ascii="MyriadPro-Cond" w:hAnsi="MyriadPro-Cond" w:cs="MyriadPro-Cond"/>
          <w:i/>
          <w:iCs/>
          <w:color w:val="231F20"/>
          <w:sz w:val="15"/>
          <w:szCs w:val="15"/>
        </w:rPr>
        <w:t>Proceedings of SPIE</w:t>
      </w:r>
      <w:r w:rsidRPr="00173DBC">
        <w:rPr>
          <w:rFonts w:ascii="MyriadPro-Cond" w:hAnsi="MyriadPro-Cond" w:cs="MyriadPro-Cond"/>
          <w:color w:val="231F20"/>
          <w:sz w:val="15"/>
          <w:szCs w:val="15"/>
        </w:rPr>
        <w:t xml:space="preserve"> (7977), Active and Passive Smart Structures and Integrate</w:t>
      </w:r>
      <w:r w:rsidR="00C6435B">
        <w:rPr>
          <w:rFonts w:ascii="MyriadPro-Cond" w:hAnsi="MyriadPro-Cond" w:cs="MyriadPro-Cond"/>
          <w:color w:val="231F20"/>
          <w:sz w:val="15"/>
          <w:szCs w:val="15"/>
        </w:rPr>
        <w:t xml:space="preserve">d Systems. </w:t>
      </w:r>
      <w:r w:rsidR="00C6435B" w:rsidRPr="00C6435B">
        <w:rPr>
          <w:rFonts w:ascii="MyriadPro-Cond" w:hAnsi="MyriadPro-Cond" w:cs="MyriadPro-Cond"/>
          <w:color w:val="3333FF"/>
          <w:sz w:val="15"/>
          <w:szCs w:val="15"/>
        </w:rPr>
        <w:t>(DOI</w:t>
      </w:r>
      <w:r w:rsidRPr="00C6435B">
        <w:rPr>
          <w:rFonts w:ascii="MyriadPro-Cond" w:hAnsi="MyriadPro-Cond" w:cs="MyriadPro-Cond"/>
          <w:color w:val="3333FF"/>
          <w:sz w:val="15"/>
          <w:szCs w:val="15"/>
        </w:rPr>
        <w:t>:10.1117/12.880639</w:t>
      </w:r>
      <w:r w:rsidR="00C6435B" w:rsidRPr="00C6435B">
        <w:rPr>
          <w:rFonts w:ascii="MyriadPro-Cond" w:hAnsi="MyriadPro-Cond" w:cs="MyriadPro-Cond"/>
          <w:color w:val="3333FF"/>
          <w:sz w:val="15"/>
          <w:szCs w:val="15"/>
        </w:rPr>
        <w:t>)</w:t>
      </w:r>
    </w:p>
    <w:p w:rsidR="00173DBC" w:rsidRPr="003F2BE2" w:rsidRDefault="00173DBC" w:rsidP="00DF2F2F">
      <w:pPr>
        <w:autoSpaceDE w:val="0"/>
        <w:autoSpaceDN w:val="0"/>
        <w:adjustRightInd w:val="0"/>
        <w:spacing w:line="276" w:lineRule="auto"/>
        <w:ind w:left="720" w:hanging="720"/>
        <w:jc w:val="both"/>
        <w:rPr>
          <w:rFonts w:ascii="MyriadPro-Cond" w:hAnsi="MyriadPro-Cond" w:cs="MyriadPro-Cond"/>
          <w:color w:val="3333FF"/>
          <w:sz w:val="15"/>
          <w:szCs w:val="15"/>
        </w:rPr>
      </w:pPr>
      <w:r w:rsidRPr="00173DBC">
        <w:rPr>
          <w:rFonts w:ascii="MyriadPro-Cond" w:hAnsi="MyriadPro-Cond" w:cs="MyriadPro-Cond"/>
          <w:color w:val="231F20"/>
          <w:sz w:val="15"/>
          <w:szCs w:val="15"/>
        </w:rPr>
        <w:t>[</w:t>
      </w:r>
      <w:r w:rsidR="008C1F24">
        <w:rPr>
          <w:rFonts w:ascii="MyriadPro-Cond" w:hAnsi="MyriadPro-Cond" w:cs="MyriadPro-Cond"/>
          <w:color w:val="231F20"/>
          <w:sz w:val="15"/>
          <w:szCs w:val="15"/>
        </w:rPr>
        <w:t>4</w:t>
      </w:r>
      <w:r w:rsidR="00DF2F2F">
        <w:rPr>
          <w:rFonts w:ascii="MyriadPro-Cond" w:hAnsi="MyriadPro-Cond" w:cs="MyriadPro-Cond"/>
          <w:color w:val="231F20"/>
          <w:sz w:val="15"/>
          <w:szCs w:val="15"/>
        </w:rPr>
        <w:t>2</w:t>
      </w:r>
      <w:r w:rsidRPr="00173DBC">
        <w:rPr>
          <w:rFonts w:ascii="MyriadPro-Cond" w:hAnsi="MyriadPro-Cond" w:cs="MyriadPro-Cond"/>
          <w:color w:val="231F20"/>
          <w:sz w:val="15"/>
          <w:szCs w:val="15"/>
        </w:rPr>
        <w:t>]</w:t>
      </w:r>
      <w:r w:rsidRPr="00173DBC">
        <w:rPr>
          <w:rFonts w:ascii="MyriadPro-Cond" w:hAnsi="MyriadPro-Cond" w:cs="MyriadPro-Cond"/>
          <w:color w:val="231F20"/>
          <w:sz w:val="15"/>
          <w:szCs w:val="15"/>
        </w:rPr>
        <w:tab/>
        <w:t>N. G. Stephen,</w:t>
      </w:r>
      <w:r w:rsidR="00C6435B">
        <w:rPr>
          <w:rFonts w:ascii="MyriadPro-Cond" w:hAnsi="MyriadPro-Cond" w:cs="MyriadPro-Cond"/>
          <w:color w:val="231F20"/>
          <w:sz w:val="15"/>
          <w:szCs w:val="15"/>
        </w:rPr>
        <w:t xml:space="preserve"> 2006,</w:t>
      </w:r>
      <w:r w:rsidRPr="00173DBC">
        <w:rPr>
          <w:rFonts w:ascii="MyriadPro-Cond" w:hAnsi="MyriadPro-Cond" w:cs="MyriadPro-Cond"/>
          <w:color w:val="231F20"/>
          <w:sz w:val="15"/>
          <w:szCs w:val="15"/>
        </w:rPr>
        <w:t xml:space="preserve"> </w:t>
      </w:r>
      <w:proofErr w:type="gramStart"/>
      <w:r w:rsidRPr="00173DBC">
        <w:rPr>
          <w:rFonts w:ascii="MyriadPro-Cond" w:hAnsi="MyriadPro-Cond" w:cs="MyriadPro-Cond"/>
          <w:color w:val="231F20"/>
          <w:sz w:val="15"/>
          <w:szCs w:val="15"/>
        </w:rPr>
        <w:t>On</w:t>
      </w:r>
      <w:proofErr w:type="gramEnd"/>
      <w:r w:rsidRPr="00173DBC">
        <w:rPr>
          <w:rFonts w:ascii="MyriadPro-Cond" w:hAnsi="MyriadPro-Cond" w:cs="MyriadPro-Cond"/>
          <w:color w:val="231F20"/>
          <w:sz w:val="15"/>
          <w:szCs w:val="15"/>
        </w:rPr>
        <w:t xml:space="preserve"> energy harvesting from ambient vibration, </w:t>
      </w:r>
      <w:r w:rsidRPr="00C6435B">
        <w:rPr>
          <w:rFonts w:ascii="MyriadPro-Cond" w:hAnsi="MyriadPro-Cond" w:cs="MyriadPro-Cond"/>
          <w:i/>
          <w:iCs/>
          <w:color w:val="231F20"/>
          <w:sz w:val="15"/>
          <w:szCs w:val="15"/>
        </w:rPr>
        <w:t>Journal of Sound and Vibration</w:t>
      </w:r>
      <w:r w:rsidR="00C6435B">
        <w:rPr>
          <w:rFonts w:ascii="MyriadPro-Cond" w:hAnsi="MyriadPro-Cond" w:cs="MyriadPro-Cond"/>
          <w:color w:val="231F20"/>
          <w:sz w:val="15"/>
          <w:szCs w:val="15"/>
        </w:rPr>
        <w:t>,</w:t>
      </w:r>
      <w:r w:rsidRPr="00173DBC">
        <w:rPr>
          <w:rFonts w:ascii="MyriadPro-Cond" w:hAnsi="MyriadPro-Cond" w:cs="MyriadPro-Cond"/>
          <w:color w:val="231F20"/>
          <w:sz w:val="15"/>
          <w:szCs w:val="15"/>
        </w:rPr>
        <w:t xml:space="preserve"> </w:t>
      </w:r>
      <w:r w:rsidRPr="00C6435B">
        <w:rPr>
          <w:rFonts w:ascii="MyriadPro-Cond" w:hAnsi="MyriadPro-Cond" w:cs="MyriadPro-Cond"/>
          <w:b/>
          <w:bCs/>
          <w:color w:val="231F20"/>
          <w:sz w:val="15"/>
          <w:szCs w:val="15"/>
        </w:rPr>
        <w:t>293</w:t>
      </w:r>
      <w:r w:rsidR="00C6435B">
        <w:rPr>
          <w:rFonts w:ascii="MyriadPro-Cond" w:hAnsi="MyriadPro-Cond" w:cs="MyriadPro-Cond"/>
          <w:color w:val="231F20"/>
          <w:sz w:val="15"/>
          <w:szCs w:val="15"/>
        </w:rPr>
        <w:t>,</w:t>
      </w:r>
      <w:r w:rsidRPr="00173DBC">
        <w:rPr>
          <w:rFonts w:ascii="MyriadPro-Cond" w:hAnsi="MyriadPro-Cond" w:cs="MyriadPro-Cond"/>
          <w:color w:val="231F20"/>
          <w:sz w:val="15"/>
          <w:szCs w:val="15"/>
        </w:rPr>
        <w:t>409-425.</w:t>
      </w:r>
      <w:r w:rsidR="003F2BE2">
        <w:rPr>
          <w:rFonts w:ascii="MyriadPro-Cond" w:hAnsi="MyriadPro-Cond" w:cs="MyriadPro-Cond"/>
          <w:color w:val="3333FF"/>
          <w:sz w:val="15"/>
          <w:szCs w:val="15"/>
        </w:rPr>
        <w:t xml:space="preserve"> </w:t>
      </w:r>
      <w:r w:rsidR="00347890" w:rsidRPr="0048395D">
        <w:rPr>
          <w:rFonts w:ascii="MyriadPro-Cond" w:hAnsi="MyriadPro-Cond" w:cs="MyriadPro-Cond"/>
          <w:color w:val="3333FF"/>
          <w:sz w:val="15"/>
          <w:szCs w:val="15"/>
        </w:rPr>
        <w:t>(DOI:</w:t>
      </w:r>
      <w:r w:rsidR="003F2BE2">
        <w:rPr>
          <w:rFonts w:ascii="MyriadPro-Cond" w:hAnsi="MyriadPro-Cond" w:cs="MyriadPro-Cond"/>
          <w:color w:val="3333FF"/>
          <w:sz w:val="15"/>
          <w:szCs w:val="15"/>
        </w:rPr>
        <w:t xml:space="preserve"> </w:t>
      </w:r>
      <w:hyperlink r:id="rId666" w:tgtFrame="doilink" w:history="1">
        <w:r w:rsidR="003F2BE2" w:rsidRPr="003F2BE2">
          <w:rPr>
            <w:rFonts w:ascii="MyriadPro-Cond" w:hAnsi="MyriadPro-Cond" w:cs="MyriadPro-Cond"/>
            <w:color w:val="3333FF"/>
            <w:sz w:val="15"/>
            <w:szCs w:val="15"/>
          </w:rPr>
          <w:t>10.1016/j.jsv.2005.10.003</w:t>
        </w:r>
      </w:hyperlink>
      <w:r w:rsidR="00347890">
        <w:rPr>
          <w:rFonts w:ascii="MyriadPro-Cond" w:hAnsi="MyriadPro-Cond" w:cs="MyriadPro-Cond"/>
          <w:color w:val="3333FF"/>
          <w:sz w:val="15"/>
          <w:szCs w:val="15"/>
        </w:rPr>
        <w:t>)</w:t>
      </w:r>
    </w:p>
    <w:p w:rsidR="004350CB" w:rsidRDefault="00173DBC" w:rsidP="004350CB">
      <w:pPr>
        <w:autoSpaceDE w:val="0"/>
        <w:autoSpaceDN w:val="0"/>
        <w:adjustRightInd w:val="0"/>
        <w:spacing w:line="276" w:lineRule="auto"/>
        <w:ind w:left="720" w:hanging="720"/>
        <w:jc w:val="both"/>
        <w:rPr>
          <w:rFonts w:ascii="MyriadPro-Cond" w:hAnsi="MyriadPro-Cond" w:cs="MyriadPro-Cond"/>
          <w:color w:val="231F20"/>
          <w:sz w:val="15"/>
          <w:szCs w:val="15"/>
        </w:rPr>
      </w:pPr>
      <w:r w:rsidRPr="00173DBC">
        <w:rPr>
          <w:rFonts w:ascii="MyriadPro-Cond" w:hAnsi="MyriadPro-Cond" w:cs="MyriadPro-Cond"/>
          <w:color w:val="231F20"/>
          <w:sz w:val="15"/>
          <w:szCs w:val="15"/>
        </w:rPr>
        <w:t>[</w:t>
      </w:r>
      <w:r w:rsidR="008C1F24">
        <w:rPr>
          <w:rFonts w:ascii="MyriadPro-Cond" w:hAnsi="MyriadPro-Cond" w:cs="MyriadPro-Cond"/>
          <w:color w:val="231F20"/>
          <w:sz w:val="15"/>
          <w:szCs w:val="15"/>
        </w:rPr>
        <w:t>4</w:t>
      </w:r>
      <w:r w:rsidR="00DF2F2F">
        <w:rPr>
          <w:rFonts w:ascii="MyriadPro-Cond" w:hAnsi="MyriadPro-Cond" w:cs="MyriadPro-Cond"/>
          <w:color w:val="231F20"/>
          <w:sz w:val="15"/>
          <w:szCs w:val="15"/>
        </w:rPr>
        <w:t>3</w:t>
      </w:r>
      <w:r w:rsidRPr="00173DBC">
        <w:rPr>
          <w:rFonts w:ascii="MyriadPro-Cond" w:hAnsi="MyriadPro-Cond" w:cs="MyriadPro-Cond"/>
          <w:color w:val="231F20"/>
          <w:sz w:val="15"/>
          <w:szCs w:val="15"/>
        </w:rPr>
        <w:t>]</w:t>
      </w:r>
      <w:r w:rsidRPr="00173DBC">
        <w:rPr>
          <w:rFonts w:ascii="MyriadPro-Cond" w:hAnsi="MyriadPro-Cond" w:cs="MyriadPro-Cond"/>
          <w:color w:val="231F20"/>
          <w:sz w:val="15"/>
          <w:szCs w:val="15"/>
        </w:rPr>
        <w:tab/>
        <w:t xml:space="preserve">L. Simeone, M. Ghandchi Tehrani, S.J. Elliott and M. Hendijanizadeh, </w:t>
      </w:r>
      <w:r w:rsidR="00C6435B">
        <w:rPr>
          <w:rFonts w:ascii="MyriadPro-Cond" w:hAnsi="MyriadPro-Cond" w:cs="MyriadPro-Cond"/>
          <w:color w:val="231F20"/>
          <w:sz w:val="15"/>
          <w:szCs w:val="15"/>
        </w:rPr>
        <w:t xml:space="preserve">2014, </w:t>
      </w:r>
      <w:r w:rsidRPr="00173DBC">
        <w:rPr>
          <w:rFonts w:ascii="MyriadPro-Cond" w:hAnsi="MyriadPro-Cond" w:cs="MyriadPro-Cond"/>
          <w:color w:val="231F20"/>
          <w:sz w:val="15"/>
          <w:szCs w:val="15"/>
        </w:rPr>
        <w:t xml:space="preserve">Nonlinear damping in an energy harvesting device, </w:t>
      </w:r>
      <w:r w:rsidRPr="0079460B">
        <w:rPr>
          <w:rFonts w:ascii="MyriadPro-Cond" w:hAnsi="MyriadPro-Cond" w:cs="MyriadPro-Cond"/>
          <w:i/>
          <w:iCs/>
          <w:color w:val="231F20"/>
          <w:sz w:val="15"/>
          <w:szCs w:val="15"/>
        </w:rPr>
        <w:t>International Semin</w:t>
      </w:r>
      <w:r w:rsidR="00C6435B" w:rsidRPr="0079460B">
        <w:rPr>
          <w:rFonts w:ascii="MyriadPro-Cond" w:hAnsi="MyriadPro-Cond" w:cs="MyriadPro-Cond"/>
          <w:i/>
          <w:iCs/>
          <w:color w:val="231F20"/>
          <w:sz w:val="15"/>
          <w:szCs w:val="15"/>
        </w:rPr>
        <w:t>ar on Modal Analysis</w:t>
      </w:r>
      <w:r w:rsidR="00C6435B">
        <w:rPr>
          <w:rFonts w:ascii="MyriadPro-Cond" w:hAnsi="MyriadPro-Cond" w:cs="MyriadPro-Cond"/>
          <w:color w:val="231F20"/>
          <w:sz w:val="15"/>
          <w:szCs w:val="15"/>
        </w:rPr>
        <w:t xml:space="preserve">, </w:t>
      </w:r>
      <w:r w:rsidR="00C6435B" w:rsidRPr="0079460B">
        <w:rPr>
          <w:rFonts w:ascii="MyriadPro-Cond" w:hAnsi="MyriadPro-Cond" w:cs="MyriadPro-Cond"/>
          <w:i/>
          <w:iCs/>
          <w:color w:val="231F20"/>
          <w:sz w:val="15"/>
          <w:szCs w:val="15"/>
        </w:rPr>
        <w:t>ISMA2014</w:t>
      </w:r>
      <w:r w:rsidRPr="00173DBC">
        <w:rPr>
          <w:rFonts w:ascii="MyriadPro-Cond" w:hAnsi="MyriadPro-Cond" w:cs="MyriadPro-Cond"/>
          <w:color w:val="231F20"/>
          <w:sz w:val="15"/>
          <w:szCs w:val="15"/>
        </w:rPr>
        <w:t xml:space="preserve">, Leuven, Belgium. </w:t>
      </w:r>
    </w:p>
    <w:p w:rsidR="00173DBC" w:rsidRPr="00173DBC" w:rsidRDefault="00C6435B" w:rsidP="004350CB">
      <w:pPr>
        <w:autoSpaceDE w:val="0"/>
        <w:autoSpaceDN w:val="0"/>
        <w:adjustRightInd w:val="0"/>
        <w:spacing w:line="276" w:lineRule="auto"/>
        <w:ind w:left="720" w:hanging="720"/>
        <w:jc w:val="both"/>
        <w:rPr>
          <w:rFonts w:ascii="MyriadPro-Cond" w:hAnsi="MyriadPro-Cond" w:cs="MyriadPro-Cond"/>
          <w:color w:val="231F20"/>
          <w:sz w:val="15"/>
          <w:szCs w:val="15"/>
        </w:rPr>
      </w:pPr>
      <w:r>
        <w:rPr>
          <w:rFonts w:ascii="MyriadPro-Cond" w:hAnsi="MyriadPro-Cond" w:cs="MyriadPro-Cond"/>
          <w:color w:val="231F20"/>
          <w:sz w:val="15"/>
          <w:szCs w:val="15"/>
        </w:rPr>
        <w:t>[</w:t>
      </w:r>
      <w:r w:rsidR="00077DB3">
        <w:rPr>
          <w:rFonts w:ascii="MyriadPro-Cond" w:hAnsi="MyriadPro-Cond" w:cs="MyriadPro-Cond"/>
          <w:color w:val="231F20"/>
          <w:sz w:val="15"/>
          <w:szCs w:val="15"/>
        </w:rPr>
        <w:t>4</w:t>
      </w:r>
      <w:r w:rsidR="00DF2F2F">
        <w:rPr>
          <w:rFonts w:ascii="MyriadPro-Cond" w:hAnsi="MyriadPro-Cond" w:cs="MyriadPro-Cond"/>
          <w:color w:val="231F20"/>
          <w:sz w:val="15"/>
          <w:szCs w:val="15"/>
        </w:rPr>
        <w:t>4</w:t>
      </w:r>
      <w:r>
        <w:rPr>
          <w:rFonts w:ascii="MyriadPro-Cond" w:hAnsi="MyriadPro-Cond" w:cs="MyriadPro-Cond"/>
          <w:color w:val="231F20"/>
          <w:sz w:val="15"/>
          <w:szCs w:val="15"/>
        </w:rPr>
        <w:t>]</w:t>
      </w:r>
      <w:r>
        <w:rPr>
          <w:rFonts w:ascii="MyriadPro-Cond" w:hAnsi="MyriadPro-Cond" w:cs="MyriadPro-Cond"/>
          <w:color w:val="231F20"/>
          <w:sz w:val="15"/>
          <w:szCs w:val="15"/>
        </w:rPr>
        <w:tab/>
        <w:t xml:space="preserve">L.J. </w:t>
      </w:r>
      <w:proofErr w:type="spellStart"/>
      <w:r>
        <w:rPr>
          <w:rFonts w:ascii="MyriadPro-Cond" w:hAnsi="MyriadPro-Cond" w:cs="MyriadPro-Cond"/>
          <w:color w:val="231F20"/>
          <w:sz w:val="15"/>
          <w:szCs w:val="15"/>
        </w:rPr>
        <w:t>Kanis</w:t>
      </w:r>
      <w:proofErr w:type="spellEnd"/>
      <w:r>
        <w:rPr>
          <w:rFonts w:ascii="MyriadPro-Cond" w:hAnsi="MyriadPro-Cond" w:cs="MyriadPro-Cond"/>
          <w:color w:val="231F20"/>
          <w:sz w:val="15"/>
          <w:szCs w:val="15"/>
        </w:rPr>
        <w:t>, and E. de Boer, 1993,</w:t>
      </w:r>
      <w:r w:rsidR="00173DBC" w:rsidRPr="00173DBC">
        <w:rPr>
          <w:rFonts w:ascii="MyriadPro-Cond" w:hAnsi="MyriadPro-Cond" w:cs="MyriadPro-Cond"/>
          <w:color w:val="231F20"/>
          <w:sz w:val="15"/>
          <w:szCs w:val="15"/>
        </w:rPr>
        <w:t xml:space="preserve"> Self-suppression in a locally active nonlinear model of the cochlea: A quas</w:t>
      </w:r>
      <w:r w:rsidR="003F2BE2">
        <w:rPr>
          <w:rFonts w:ascii="MyriadPro-Cond" w:hAnsi="MyriadPro-Cond" w:cs="MyriadPro-Cond"/>
          <w:color w:val="231F20"/>
          <w:sz w:val="15"/>
          <w:szCs w:val="15"/>
        </w:rPr>
        <w:t>i</w:t>
      </w:r>
      <w:r w:rsidR="00173DBC" w:rsidRPr="00173DBC">
        <w:rPr>
          <w:rFonts w:ascii="MyriadPro-Cond" w:hAnsi="MyriadPro-Cond" w:cs="MyriadPro-Cond"/>
          <w:color w:val="231F20"/>
          <w:sz w:val="15"/>
          <w:szCs w:val="15"/>
        </w:rPr>
        <w:t xml:space="preserve">-linear approach, </w:t>
      </w:r>
      <w:r w:rsidR="00173DBC" w:rsidRPr="00C6435B">
        <w:rPr>
          <w:rFonts w:ascii="MyriadPro-Cond" w:hAnsi="MyriadPro-Cond" w:cs="MyriadPro-Cond"/>
          <w:i/>
          <w:iCs/>
          <w:color w:val="231F20"/>
          <w:sz w:val="15"/>
          <w:szCs w:val="15"/>
        </w:rPr>
        <w:t>Journal of the Acoustical Society of America</w:t>
      </w:r>
      <w:r w:rsidR="00173DBC" w:rsidRPr="00173DBC">
        <w:rPr>
          <w:rFonts w:ascii="MyriadPro-Cond" w:hAnsi="MyriadPro-Cond" w:cs="MyriadPro-Cond"/>
          <w:color w:val="231F20"/>
          <w:sz w:val="15"/>
          <w:szCs w:val="15"/>
        </w:rPr>
        <w:t xml:space="preserve">, </w:t>
      </w:r>
      <w:r w:rsidR="00173DBC" w:rsidRPr="00C6435B">
        <w:rPr>
          <w:rFonts w:ascii="MyriadPro-Cond" w:hAnsi="MyriadPro-Cond" w:cs="MyriadPro-Cond"/>
          <w:b/>
          <w:bCs/>
          <w:color w:val="231F20"/>
          <w:sz w:val="15"/>
          <w:szCs w:val="15"/>
        </w:rPr>
        <w:t>94</w:t>
      </w:r>
      <w:r w:rsidR="00173DBC" w:rsidRPr="00173DBC">
        <w:rPr>
          <w:rFonts w:ascii="MyriadPro-Cond" w:hAnsi="MyriadPro-Cond" w:cs="MyriadPro-Cond"/>
          <w:color w:val="231F20"/>
          <w:sz w:val="15"/>
          <w:szCs w:val="15"/>
        </w:rPr>
        <w:t>, 3199–3206.</w:t>
      </w:r>
      <w:r w:rsidR="00347890" w:rsidRPr="00347890">
        <w:rPr>
          <w:rFonts w:ascii="MyriadPro-Cond" w:hAnsi="MyriadPro-Cond" w:cs="MyriadPro-Cond"/>
          <w:color w:val="3333FF"/>
          <w:sz w:val="15"/>
          <w:szCs w:val="15"/>
        </w:rPr>
        <w:t xml:space="preserve"> </w:t>
      </w:r>
      <w:r w:rsidR="00347890" w:rsidRPr="0048395D">
        <w:rPr>
          <w:rFonts w:ascii="MyriadPro-Cond" w:hAnsi="MyriadPro-Cond" w:cs="MyriadPro-Cond"/>
          <w:color w:val="3333FF"/>
          <w:sz w:val="15"/>
          <w:szCs w:val="15"/>
        </w:rPr>
        <w:t>(DOI:</w:t>
      </w:r>
      <w:r w:rsidR="003F2BE2">
        <w:rPr>
          <w:rFonts w:ascii="MyriadPro-Cond" w:hAnsi="MyriadPro-Cond" w:cs="MyriadPro-Cond"/>
          <w:color w:val="3333FF"/>
          <w:sz w:val="15"/>
          <w:szCs w:val="15"/>
        </w:rPr>
        <w:t xml:space="preserve"> </w:t>
      </w:r>
      <w:hyperlink r:id="rId667" w:history="1">
        <w:r w:rsidR="003F2BE2" w:rsidRPr="003F2BE2">
          <w:rPr>
            <w:rFonts w:ascii="MyriadPro-Cond" w:hAnsi="MyriadPro-Cond" w:cs="MyriadPro-Cond"/>
            <w:color w:val="3333FF"/>
            <w:sz w:val="15"/>
            <w:szCs w:val="15"/>
          </w:rPr>
          <w:t>10.1121/1.407225</w:t>
        </w:r>
      </w:hyperlink>
      <w:r w:rsidR="00347890">
        <w:rPr>
          <w:rFonts w:ascii="MyriadPro-Cond" w:hAnsi="MyriadPro-Cond" w:cs="MyriadPro-Cond"/>
          <w:color w:val="3333FF"/>
          <w:sz w:val="15"/>
          <w:szCs w:val="15"/>
        </w:rPr>
        <w:t>)</w:t>
      </w:r>
    </w:p>
    <w:p w:rsidR="00173DBC" w:rsidRPr="00173DBC" w:rsidRDefault="00173DBC" w:rsidP="00DF2F2F">
      <w:pPr>
        <w:autoSpaceDE w:val="0"/>
        <w:autoSpaceDN w:val="0"/>
        <w:adjustRightInd w:val="0"/>
        <w:spacing w:line="276" w:lineRule="auto"/>
        <w:ind w:left="720" w:hanging="720"/>
        <w:jc w:val="both"/>
        <w:rPr>
          <w:rFonts w:ascii="MyriadPro-Cond" w:hAnsi="MyriadPro-Cond" w:cs="MyriadPro-Cond"/>
          <w:color w:val="231F20"/>
          <w:sz w:val="15"/>
          <w:szCs w:val="15"/>
        </w:rPr>
      </w:pPr>
      <w:r w:rsidRPr="00173DBC">
        <w:rPr>
          <w:rFonts w:ascii="MyriadPro-Cond" w:hAnsi="MyriadPro-Cond" w:cs="MyriadPro-Cond"/>
          <w:color w:val="231F20"/>
          <w:sz w:val="15"/>
          <w:szCs w:val="15"/>
        </w:rPr>
        <w:t>[</w:t>
      </w:r>
      <w:r w:rsidR="00077DB3">
        <w:rPr>
          <w:rFonts w:ascii="MyriadPro-Cond" w:hAnsi="MyriadPro-Cond" w:cs="MyriadPro-Cond"/>
          <w:color w:val="231F20"/>
          <w:sz w:val="15"/>
          <w:szCs w:val="15"/>
        </w:rPr>
        <w:t>4</w:t>
      </w:r>
      <w:r w:rsidR="00DF2F2F">
        <w:rPr>
          <w:rFonts w:ascii="MyriadPro-Cond" w:hAnsi="MyriadPro-Cond" w:cs="MyriadPro-Cond"/>
          <w:color w:val="231F20"/>
          <w:sz w:val="15"/>
          <w:szCs w:val="15"/>
        </w:rPr>
        <w:t>5</w:t>
      </w:r>
      <w:r w:rsidRPr="00173DBC">
        <w:rPr>
          <w:rFonts w:ascii="MyriadPro-Cond" w:hAnsi="MyriadPro-Cond" w:cs="MyriadPro-Cond"/>
          <w:color w:val="231F20"/>
          <w:sz w:val="15"/>
          <w:szCs w:val="15"/>
        </w:rPr>
        <w:t>]</w:t>
      </w:r>
      <w:r w:rsidRPr="00173DBC">
        <w:rPr>
          <w:rFonts w:ascii="MyriadPro-Cond" w:hAnsi="MyriadPro-Cond" w:cs="MyriadPro-Cond"/>
          <w:color w:val="231F20"/>
          <w:sz w:val="15"/>
          <w:szCs w:val="15"/>
        </w:rPr>
        <w:tab/>
        <w:t xml:space="preserve">G. K. Yates, </w:t>
      </w:r>
      <w:r w:rsidR="00C6435B">
        <w:rPr>
          <w:rFonts w:ascii="MyriadPro-Cond" w:hAnsi="MyriadPro-Cond" w:cs="MyriadPro-Cond"/>
          <w:color w:val="231F20"/>
          <w:sz w:val="15"/>
          <w:szCs w:val="15"/>
        </w:rPr>
        <w:t xml:space="preserve">1990, </w:t>
      </w:r>
      <w:r w:rsidRPr="00173DBC">
        <w:rPr>
          <w:rFonts w:ascii="MyriadPro-Cond" w:hAnsi="MyriadPro-Cond" w:cs="MyriadPro-Cond"/>
          <w:color w:val="231F20"/>
          <w:sz w:val="15"/>
          <w:szCs w:val="15"/>
        </w:rPr>
        <w:t xml:space="preserve">Basilar membrane nonlinearity and its influence on auditory nerve </w:t>
      </w:r>
      <w:r w:rsidR="003F2BE2">
        <w:rPr>
          <w:rFonts w:ascii="MyriadPro-Cond" w:hAnsi="MyriadPro-Cond" w:cs="MyriadPro-Cond"/>
          <w:color w:val="231F20"/>
          <w:sz w:val="15"/>
          <w:szCs w:val="15"/>
        </w:rPr>
        <w:t>rate-intensity</w:t>
      </w:r>
      <w:r w:rsidRPr="00173DBC">
        <w:rPr>
          <w:rFonts w:ascii="MyriadPro-Cond" w:hAnsi="MyriadPro-Cond" w:cs="MyriadPro-Cond"/>
          <w:color w:val="231F20"/>
          <w:sz w:val="15"/>
          <w:szCs w:val="15"/>
        </w:rPr>
        <w:t xml:space="preserve"> functions</w:t>
      </w:r>
      <w:r w:rsidR="003F2BE2">
        <w:rPr>
          <w:rFonts w:ascii="MyriadPro-Cond" w:hAnsi="MyriadPro-Cond" w:cs="MyriadPro-Cond"/>
          <w:color w:val="231F20"/>
          <w:sz w:val="15"/>
          <w:szCs w:val="15"/>
        </w:rPr>
        <w:t>,</w:t>
      </w:r>
      <w:r w:rsidRPr="00173DBC">
        <w:rPr>
          <w:rFonts w:ascii="MyriadPro-Cond" w:hAnsi="MyriadPro-Cond" w:cs="MyriadPro-Cond"/>
          <w:color w:val="231F20"/>
          <w:sz w:val="15"/>
          <w:szCs w:val="15"/>
        </w:rPr>
        <w:t xml:space="preserve"> </w:t>
      </w:r>
      <w:r w:rsidRPr="003F2BE2">
        <w:rPr>
          <w:rFonts w:ascii="MyriadPro-Cond" w:hAnsi="MyriadPro-Cond" w:cs="MyriadPro-Cond"/>
          <w:i/>
          <w:iCs/>
          <w:color w:val="231F20"/>
          <w:sz w:val="15"/>
          <w:szCs w:val="15"/>
        </w:rPr>
        <w:t>Hear Res</w:t>
      </w:r>
      <w:r w:rsidRPr="00173DBC">
        <w:rPr>
          <w:rFonts w:ascii="MyriadPro-Cond" w:hAnsi="MyriadPro-Cond" w:cs="MyriadPro-Cond"/>
          <w:color w:val="231F20"/>
          <w:sz w:val="15"/>
          <w:szCs w:val="15"/>
        </w:rPr>
        <w:t xml:space="preserve">, </w:t>
      </w:r>
      <w:r w:rsidRPr="00C6435B">
        <w:rPr>
          <w:rFonts w:ascii="MyriadPro-Cond" w:hAnsi="MyriadPro-Cond" w:cs="MyriadPro-Cond"/>
          <w:b/>
          <w:bCs/>
          <w:color w:val="231F20"/>
          <w:sz w:val="15"/>
          <w:szCs w:val="15"/>
        </w:rPr>
        <w:t>50</w:t>
      </w:r>
      <w:r w:rsidRPr="00173DBC">
        <w:rPr>
          <w:rFonts w:ascii="MyriadPro-Cond" w:hAnsi="MyriadPro-Cond" w:cs="MyriadPro-Cond"/>
          <w:color w:val="231F20"/>
          <w:sz w:val="15"/>
          <w:szCs w:val="15"/>
        </w:rPr>
        <w:t>, 145–162</w:t>
      </w:r>
      <w:r w:rsidR="00347890">
        <w:rPr>
          <w:rFonts w:ascii="MyriadPro-Cond" w:hAnsi="MyriadPro-Cond" w:cs="MyriadPro-Cond"/>
          <w:color w:val="231F20"/>
          <w:sz w:val="15"/>
          <w:szCs w:val="15"/>
        </w:rPr>
        <w:t>.</w:t>
      </w:r>
      <w:r w:rsidR="00347890" w:rsidRPr="00347890">
        <w:rPr>
          <w:rFonts w:ascii="MyriadPro-Cond" w:hAnsi="MyriadPro-Cond" w:cs="MyriadPro-Cond"/>
          <w:color w:val="3333FF"/>
          <w:sz w:val="15"/>
          <w:szCs w:val="15"/>
        </w:rPr>
        <w:t xml:space="preserve"> </w:t>
      </w:r>
      <w:r w:rsidR="00347890" w:rsidRPr="0048395D">
        <w:rPr>
          <w:rFonts w:ascii="MyriadPro-Cond" w:hAnsi="MyriadPro-Cond" w:cs="MyriadPro-Cond"/>
          <w:color w:val="3333FF"/>
          <w:sz w:val="15"/>
          <w:szCs w:val="15"/>
        </w:rPr>
        <w:t>(DOI:</w:t>
      </w:r>
      <w:r w:rsidR="0079460B">
        <w:rPr>
          <w:rFonts w:ascii="MyriadPro-Cond" w:hAnsi="MyriadPro-Cond" w:cs="MyriadPro-Cond"/>
          <w:color w:val="3333FF"/>
          <w:sz w:val="15"/>
          <w:szCs w:val="15"/>
        </w:rPr>
        <w:t xml:space="preserve"> </w:t>
      </w:r>
      <w:r w:rsidR="0079460B" w:rsidRPr="0079460B">
        <w:rPr>
          <w:rFonts w:ascii="MyriadPro-Cond" w:hAnsi="MyriadPro-Cond" w:cs="MyriadPro-Cond"/>
          <w:color w:val="3333FF"/>
          <w:sz w:val="15"/>
          <w:szCs w:val="15"/>
        </w:rPr>
        <w:t>10.1016/0378-5955(90)90041-M</w:t>
      </w:r>
      <w:r w:rsidR="00347890">
        <w:rPr>
          <w:rFonts w:ascii="MyriadPro-Cond" w:hAnsi="MyriadPro-Cond" w:cs="MyriadPro-Cond"/>
          <w:color w:val="3333FF"/>
          <w:sz w:val="15"/>
          <w:szCs w:val="15"/>
        </w:rPr>
        <w:t>)</w:t>
      </w:r>
    </w:p>
    <w:p w:rsidR="00173DBC" w:rsidRPr="003F2BE2" w:rsidRDefault="00173DBC" w:rsidP="00DF2F2F">
      <w:pPr>
        <w:autoSpaceDE w:val="0"/>
        <w:autoSpaceDN w:val="0"/>
        <w:adjustRightInd w:val="0"/>
        <w:spacing w:line="276" w:lineRule="auto"/>
        <w:ind w:left="720" w:hanging="720"/>
        <w:jc w:val="both"/>
        <w:rPr>
          <w:rFonts w:ascii="MyriadPro-Cond" w:hAnsi="MyriadPro-Cond" w:cs="MyriadPro-Cond"/>
          <w:color w:val="3333FF"/>
          <w:sz w:val="15"/>
          <w:szCs w:val="15"/>
        </w:rPr>
      </w:pPr>
      <w:r w:rsidRPr="00173DBC">
        <w:rPr>
          <w:rFonts w:ascii="MyriadPro-Cond" w:hAnsi="MyriadPro-Cond" w:cs="MyriadPro-Cond"/>
          <w:color w:val="231F20"/>
          <w:sz w:val="15"/>
          <w:szCs w:val="15"/>
        </w:rPr>
        <w:t>[</w:t>
      </w:r>
      <w:r w:rsidR="00A351EF">
        <w:rPr>
          <w:rFonts w:ascii="MyriadPro-Cond" w:hAnsi="MyriadPro-Cond" w:cs="MyriadPro-Cond"/>
          <w:color w:val="231F20"/>
          <w:sz w:val="15"/>
          <w:szCs w:val="15"/>
        </w:rPr>
        <w:t>4</w:t>
      </w:r>
      <w:r w:rsidR="00DF2F2F">
        <w:rPr>
          <w:rFonts w:ascii="MyriadPro-Cond" w:hAnsi="MyriadPro-Cond" w:cs="MyriadPro-Cond"/>
          <w:color w:val="231F20"/>
          <w:sz w:val="15"/>
          <w:szCs w:val="15"/>
        </w:rPr>
        <w:t>6</w:t>
      </w:r>
      <w:r w:rsidRPr="00173DBC">
        <w:rPr>
          <w:rFonts w:ascii="MyriadPro-Cond" w:hAnsi="MyriadPro-Cond" w:cs="MyriadPro-Cond"/>
          <w:color w:val="231F20"/>
          <w:sz w:val="15"/>
          <w:szCs w:val="15"/>
        </w:rPr>
        <w:t>]</w:t>
      </w:r>
      <w:r w:rsidRPr="00173DBC">
        <w:rPr>
          <w:rFonts w:ascii="MyriadPro-Cond" w:hAnsi="MyriadPro-Cond" w:cs="MyriadPro-Cond"/>
          <w:color w:val="231F20"/>
          <w:sz w:val="15"/>
          <w:szCs w:val="15"/>
        </w:rPr>
        <w:tab/>
        <w:t>N. P. Cooper and G. K. Yates</w:t>
      </w:r>
      <w:r w:rsidR="00C6435B" w:rsidRPr="00173DBC">
        <w:rPr>
          <w:rFonts w:ascii="MyriadPro-Cond" w:hAnsi="MyriadPro-Cond" w:cs="MyriadPro-Cond"/>
          <w:color w:val="231F20"/>
          <w:sz w:val="15"/>
          <w:szCs w:val="15"/>
        </w:rPr>
        <w:t>,</w:t>
      </w:r>
      <w:r w:rsidR="00C6435B">
        <w:rPr>
          <w:rFonts w:ascii="MyriadPro-Cond" w:hAnsi="MyriadPro-Cond" w:cs="MyriadPro-Cond"/>
          <w:color w:val="231F20"/>
          <w:sz w:val="15"/>
          <w:szCs w:val="15"/>
        </w:rPr>
        <w:t xml:space="preserve"> 1994,</w:t>
      </w:r>
      <w:r w:rsidRPr="00173DBC">
        <w:rPr>
          <w:rFonts w:ascii="MyriadPro-Cond" w:hAnsi="MyriadPro-Cond" w:cs="MyriadPro-Cond"/>
          <w:color w:val="231F20"/>
          <w:sz w:val="15"/>
          <w:szCs w:val="15"/>
        </w:rPr>
        <w:t xml:space="preserve"> </w:t>
      </w:r>
      <w:proofErr w:type="gramStart"/>
      <w:r w:rsidRPr="00173DBC">
        <w:rPr>
          <w:rFonts w:ascii="MyriadPro-Cond" w:hAnsi="MyriadPro-Cond" w:cs="MyriadPro-Cond"/>
          <w:color w:val="231F20"/>
          <w:sz w:val="15"/>
          <w:szCs w:val="15"/>
        </w:rPr>
        <w:t>Nonlinear</w:t>
      </w:r>
      <w:proofErr w:type="gramEnd"/>
      <w:r w:rsidRPr="00173DBC">
        <w:rPr>
          <w:rFonts w:ascii="MyriadPro-Cond" w:hAnsi="MyriadPro-Cond" w:cs="MyriadPro-Cond"/>
          <w:color w:val="231F20"/>
          <w:sz w:val="15"/>
          <w:szCs w:val="15"/>
        </w:rPr>
        <w:t xml:space="preserve"> input-output functions derived from the responses of guinea-pig cochlear nerve fibres: variations with characteristic frequency</w:t>
      </w:r>
      <w:r w:rsidR="003F2BE2">
        <w:rPr>
          <w:rFonts w:ascii="MyriadPro-Cond" w:hAnsi="MyriadPro-Cond" w:cs="MyriadPro-Cond"/>
          <w:color w:val="231F20"/>
          <w:sz w:val="15"/>
          <w:szCs w:val="15"/>
        </w:rPr>
        <w:t xml:space="preserve">, </w:t>
      </w:r>
      <w:r w:rsidRPr="003F2BE2">
        <w:rPr>
          <w:rFonts w:ascii="MyriadPro-Cond" w:hAnsi="MyriadPro-Cond" w:cs="MyriadPro-Cond"/>
          <w:i/>
          <w:iCs/>
          <w:color w:val="231F20"/>
          <w:sz w:val="15"/>
          <w:szCs w:val="15"/>
        </w:rPr>
        <w:t>Hear. Res.</w:t>
      </w:r>
      <w:r w:rsidRPr="00173DBC">
        <w:rPr>
          <w:rFonts w:ascii="MyriadPro-Cond" w:hAnsi="MyriadPro-Cond" w:cs="MyriadPro-Cond"/>
          <w:color w:val="231F20"/>
          <w:sz w:val="15"/>
          <w:szCs w:val="15"/>
        </w:rPr>
        <w:t xml:space="preserve"> </w:t>
      </w:r>
      <w:r w:rsidRPr="00C6435B">
        <w:rPr>
          <w:rFonts w:ascii="MyriadPro-Cond" w:hAnsi="MyriadPro-Cond" w:cs="MyriadPro-Cond"/>
          <w:b/>
          <w:bCs/>
          <w:color w:val="231F20"/>
          <w:sz w:val="15"/>
          <w:szCs w:val="15"/>
        </w:rPr>
        <w:t>78</w:t>
      </w:r>
      <w:r w:rsidRPr="00173DBC">
        <w:rPr>
          <w:rFonts w:ascii="MyriadPro-Cond" w:hAnsi="MyriadPro-Cond" w:cs="MyriadPro-Cond"/>
          <w:color w:val="231F20"/>
          <w:sz w:val="15"/>
          <w:szCs w:val="15"/>
        </w:rPr>
        <w:t xml:space="preserve">, </w:t>
      </w:r>
      <w:r w:rsidR="00347890">
        <w:rPr>
          <w:rFonts w:ascii="MyriadPro-Cond" w:hAnsi="MyriadPro-Cond" w:cs="MyriadPro-Cond"/>
          <w:color w:val="231F20"/>
          <w:sz w:val="15"/>
          <w:szCs w:val="15"/>
        </w:rPr>
        <w:t>221–234.</w:t>
      </w:r>
      <w:r w:rsidR="00347890" w:rsidRPr="00347890">
        <w:rPr>
          <w:rFonts w:ascii="MyriadPro-Cond" w:hAnsi="MyriadPro-Cond" w:cs="MyriadPro-Cond"/>
          <w:color w:val="3333FF"/>
          <w:sz w:val="15"/>
          <w:szCs w:val="15"/>
        </w:rPr>
        <w:t xml:space="preserve"> </w:t>
      </w:r>
      <w:r w:rsidR="00347890" w:rsidRPr="0048395D">
        <w:rPr>
          <w:rFonts w:ascii="MyriadPro-Cond" w:hAnsi="MyriadPro-Cond" w:cs="MyriadPro-Cond"/>
          <w:color w:val="3333FF"/>
          <w:sz w:val="15"/>
          <w:szCs w:val="15"/>
        </w:rPr>
        <w:t>(DOI:</w:t>
      </w:r>
      <w:r w:rsidR="003F2BE2">
        <w:rPr>
          <w:rFonts w:ascii="MyriadPro-Cond" w:hAnsi="MyriadPro-Cond" w:cs="MyriadPro-Cond"/>
          <w:color w:val="3333FF"/>
          <w:sz w:val="15"/>
          <w:szCs w:val="15"/>
        </w:rPr>
        <w:t xml:space="preserve"> </w:t>
      </w:r>
      <w:r w:rsidR="003F2BE2" w:rsidRPr="003F2BE2">
        <w:rPr>
          <w:rFonts w:ascii="MyriadPro-Cond" w:hAnsi="MyriadPro-Cond" w:cs="MyriadPro-Cond"/>
          <w:color w:val="3333FF"/>
          <w:sz w:val="15"/>
          <w:szCs w:val="15"/>
        </w:rPr>
        <w:t>10.1016/0378-5955(94)90028-0</w:t>
      </w:r>
      <w:r w:rsidR="00347890">
        <w:rPr>
          <w:rFonts w:ascii="MyriadPro-Cond" w:hAnsi="MyriadPro-Cond" w:cs="MyriadPro-Cond"/>
          <w:color w:val="3333FF"/>
          <w:sz w:val="15"/>
          <w:szCs w:val="15"/>
        </w:rPr>
        <w:t>)</w:t>
      </w:r>
    </w:p>
    <w:p w:rsidR="00173DBC" w:rsidRPr="00173DBC" w:rsidRDefault="00173DBC" w:rsidP="00DF2F2F">
      <w:pPr>
        <w:autoSpaceDE w:val="0"/>
        <w:autoSpaceDN w:val="0"/>
        <w:adjustRightInd w:val="0"/>
        <w:spacing w:line="276" w:lineRule="auto"/>
        <w:ind w:left="720" w:hanging="720"/>
        <w:jc w:val="both"/>
        <w:rPr>
          <w:rFonts w:ascii="MyriadPro-Cond" w:hAnsi="MyriadPro-Cond" w:cs="MyriadPro-Cond"/>
          <w:color w:val="231F20"/>
          <w:sz w:val="15"/>
          <w:szCs w:val="15"/>
        </w:rPr>
      </w:pPr>
      <w:r w:rsidRPr="00173DBC">
        <w:rPr>
          <w:rFonts w:ascii="MyriadPro-Cond" w:hAnsi="MyriadPro-Cond" w:cs="MyriadPro-Cond"/>
          <w:color w:val="231F20"/>
          <w:sz w:val="15"/>
          <w:szCs w:val="15"/>
        </w:rPr>
        <w:t>[</w:t>
      </w:r>
      <w:r w:rsidR="00DF2F2F">
        <w:rPr>
          <w:rFonts w:ascii="MyriadPro-Cond" w:hAnsi="MyriadPro-Cond" w:cs="MyriadPro-Cond"/>
          <w:color w:val="231F20"/>
          <w:sz w:val="15"/>
          <w:szCs w:val="15"/>
        </w:rPr>
        <w:t>47</w:t>
      </w:r>
      <w:r w:rsidRPr="00173DBC">
        <w:rPr>
          <w:rFonts w:ascii="MyriadPro-Cond" w:hAnsi="MyriadPro-Cond" w:cs="MyriadPro-Cond"/>
          <w:color w:val="231F20"/>
          <w:sz w:val="15"/>
          <w:szCs w:val="15"/>
        </w:rPr>
        <w:t>]</w:t>
      </w:r>
      <w:r w:rsidRPr="00173DBC">
        <w:rPr>
          <w:rFonts w:ascii="MyriadPro-Cond" w:hAnsi="MyriadPro-Cond" w:cs="MyriadPro-Cond"/>
          <w:color w:val="231F20"/>
          <w:sz w:val="15"/>
          <w:szCs w:val="15"/>
        </w:rPr>
        <w:tab/>
        <w:t xml:space="preserve">N.P. Cooper, </w:t>
      </w:r>
      <w:r w:rsidR="00C6435B">
        <w:rPr>
          <w:rFonts w:ascii="MyriadPro-Cond" w:hAnsi="MyriadPro-Cond" w:cs="MyriadPro-Cond"/>
          <w:color w:val="231F20"/>
          <w:sz w:val="15"/>
          <w:szCs w:val="15"/>
        </w:rPr>
        <w:t>1998,</w:t>
      </w:r>
      <w:r w:rsidR="00C6435B" w:rsidRPr="00173DBC">
        <w:rPr>
          <w:rFonts w:ascii="MyriadPro-Cond" w:hAnsi="MyriadPro-Cond" w:cs="MyriadPro-Cond"/>
          <w:color w:val="231F20"/>
          <w:sz w:val="15"/>
          <w:szCs w:val="15"/>
        </w:rPr>
        <w:t xml:space="preserve"> Harmonic</w:t>
      </w:r>
      <w:r w:rsidRPr="00173DBC">
        <w:rPr>
          <w:rFonts w:ascii="MyriadPro-Cond" w:hAnsi="MyriadPro-Cond" w:cs="MyriadPro-Cond"/>
          <w:color w:val="231F20"/>
          <w:sz w:val="15"/>
          <w:szCs w:val="15"/>
        </w:rPr>
        <w:t xml:space="preserve"> distortion on the basilar membrane in the basal turn of the guine</w:t>
      </w:r>
      <w:r w:rsidR="00C6435B">
        <w:rPr>
          <w:rFonts w:ascii="MyriadPro-Cond" w:hAnsi="MyriadPro-Cond" w:cs="MyriadPro-Cond"/>
          <w:color w:val="231F20"/>
          <w:sz w:val="15"/>
          <w:szCs w:val="15"/>
        </w:rPr>
        <w:t xml:space="preserve">a-pig cochlea. </w:t>
      </w:r>
      <w:r w:rsidR="00C6435B" w:rsidRPr="00C6435B">
        <w:rPr>
          <w:rFonts w:ascii="MyriadPro-Cond" w:hAnsi="MyriadPro-Cond" w:cs="MyriadPro-Cond"/>
          <w:i/>
          <w:iCs/>
          <w:color w:val="231F20"/>
          <w:sz w:val="15"/>
          <w:szCs w:val="15"/>
        </w:rPr>
        <w:t>J. Phys.</w:t>
      </w:r>
      <w:r w:rsidR="00C6435B">
        <w:rPr>
          <w:rFonts w:ascii="MyriadPro-Cond" w:hAnsi="MyriadPro-Cond" w:cs="MyriadPro-Cond"/>
          <w:color w:val="231F20"/>
          <w:sz w:val="15"/>
          <w:szCs w:val="15"/>
        </w:rPr>
        <w:t xml:space="preserve"> (</w:t>
      </w:r>
      <w:proofErr w:type="spellStart"/>
      <w:r w:rsidR="00C6435B">
        <w:rPr>
          <w:rFonts w:ascii="MyriadPro-Cond" w:hAnsi="MyriadPro-Cond" w:cs="MyriadPro-Cond"/>
          <w:color w:val="231F20"/>
          <w:sz w:val="15"/>
          <w:szCs w:val="15"/>
        </w:rPr>
        <w:t>Lond</w:t>
      </w:r>
      <w:proofErr w:type="spellEnd"/>
      <w:r w:rsidR="00C6435B">
        <w:rPr>
          <w:rFonts w:ascii="MyriadPro-Cond" w:hAnsi="MyriadPro-Cond" w:cs="MyriadPro-Cond"/>
          <w:color w:val="231F20"/>
          <w:sz w:val="15"/>
          <w:szCs w:val="15"/>
        </w:rPr>
        <w:t>.)</w:t>
      </w:r>
      <w:r w:rsidRPr="00173DBC">
        <w:rPr>
          <w:rFonts w:ascii="MyriadPro-Cond" w:hAnsi="MyriadPro-Cond" w:cs="MyriadPro-Cond"/>
          <w:color w:val="231F20"/>
          <w:sz w:val="15"/>
          <w:szCs w:val="15"/>
        </w:rPr>
        <w:t xml:space="preserve">, </w:t>
      </w:r>
      <w:r w:rsidRPr="00C6435B">
        <w:rPr>
          <w:rFonts w:ascii="MyriadPro-Cond" w:hAnsi="MyriadPro-Cond" w:cs="MyriadPro-Cond"/>
          <w:b/>
          <w:bCs/>
          <w:color w:val="231F20"/>
          <w:sz w:val="15"/>
          <w:szCs w:val="15"/>
        </w:rPr>
        <w:t>509</w:t>
      </w:r>
      <w:r w:rsidRPr="00173DBC">
        <w:rPr>
          <w:rFonts w:ascii="MyriadPro-Cond" w:hAnsi="MyriadPro-Cond" w:cs="MyriadPro-Cond"/>
          <w:color w:val="231F20"/>
          <w:sz w:val="15"/>
          <w:szCs w:val="15"/>
        </w:rPr>
        <w:t>,</w:t>
      </w:r>
      <w:r w:rsidR="00C6435B" w:rsidRPr="00173DBC">
        <w:rPr>
          <w:rFonts w:ascii="MyriadPro-Cond" w:hAnsi="MyriadPro-Cond" w:cs="MyriadPro-Cond"/>
          <w:color w:val="231F20"/>
          <w:sz w:val="15"/>
          <w:szCs w:val="15"/>
        </w:rPr>
        <w:t xml:space="preserve"> </w:t>
      </w:r>
      <w:r w:rsidRPr="00173DBC">
        <w:rPr>
          <w:rFonts w:ascii="MyriadPro-Cond" w:hAnsi="MyriadPro-Cond" w:cs="MyriadPro-Cond"/>
          <w:color w:val="231F20"/>
          <w:sz w:val="15"/>
          <w:szCs w:val="15"/>
        </w:rPr>
        <w:t>277–288.</w:t>
      </w:r>
      <w:r w:rsidR="0079460B">
        <w:rPr>
          <w:rFonts w:ascii="MyriadPro-Cond" w:hAnsi="MyriadPro-Cond" w:cs="MyriadPro-Cond"/>
          <w:color w:val="231F20"/>
          <w:sz w:val="15"/>
          <w:szCs w:val="15"/>
        </w:rPr>
        <w:t xml:space="preserve"> </w:t>
      </w:r>
      <w:r w:rsidR="0079460B" w:rsidRPr="0048395D">
        <w:rPr>
          <w:rFonts w:ascii="MyriadPro-Cond" w:hAnsi="MyriadPro-Cond" w:cs="MyriadPro-Cond"/>
          <w:color w:val="3333FF"/>
          <w:sz w:val="15"/>
          <w:szCs w:val="15"/>
        </w:rPr>
        <w:t>(DOI</w:t>
      </w:r>
      <w:proofErr w:type="gramStart"/>
      <w:r w:rsidR="0079460B" w:rsidRPr="0048395D">
        <w:rPr>
          <w:rFonts w:ascii="MyriadPro-Cond" w:hAnsi="MyriadPro-Cond" w:cs="MyriadPro-Cond"/>
          <w:color w:val="3333FF"/>
          <w:sz w:val="15"/>
          <w:szCs w:val="15"/>
        </w:rPr>
        <w:t>:</w:t>
      </w:r>
      <w:proofErr w:type="gramEnd"/>
      <w:r w:rsidR="004812AC">
        <w:fldChar w:fldCharType="begin"/>
      </w:r>
      <w:r w:rsidR="004812AC">
        <w:instrText xml:space="preserve"> HYPERLINK "http://dx.doi.org/10.1111%2Fj.1469-7793.1998.277bo.x" \t "pmc_ext" </w:instrText>
      </w:r>
      <w:r w:rsidR="004812AC">
        <w:fldChar w:fldCharType="separate"/>
      </w:r>
      <w:r w:rsidR="0079460B" w:rsidRPr="0079460B">
        <w:rPr>
          <w:rFonts w:ascii="MyriadPro-Cond" w:hAnsi="MyriadPro-Cond" w:cs="MyriadPro-Cond"/>
          <w:color w:val="3333FF"/>
          <w:sz w:val="15"/>
          <w:szCs w:val="15"/>
        </w:rPr>
        <w:t>10.1111/j.1469-7793.1998.277bo.x</w:t>
      </w:r>
      <w:r w:rsidR="004812AC">
        <w:rPr>
          <w:rFonts w:ascii="MyriadPro-Cond" w:hAnsi="MyriadPro-Cond" w:cs="MyriadPro-Cond"/>
          <w:color w:val="3333FF"/>
          <w:sz w:val="15"/>
          <w:szCs w:val="15"/>
        </w:rPr>
        <w:fldChar w:fldCharType="end"/>
      </w:r>
      <w:r w:rsidR="0079460B">
        <w:rPr>
          <w:rFonts w:ascii="MyriadPro-Cond" w:hAnsi="MyriadPro-Cond" w:cs="MyriadPro-Cond"/>
          <w:color w:val="3333FF"/>
          <w:sz w:val="15"/>
          <w:szCs w:val="15"/>
        </w:rPr>
        <w:t>)</w:t>
      </w:r>
    </w:p>
    <w:p w:rsidR="00173DBC" w:rsidRPr="00173DBC" w:rsidRDefault="00173DBC" w:rsidP="00DF2F2F">
      <w:pPr>
        <w:autoSpaceDE w:val="0"/>
        <w:autoSpaceDN w:val="0"/>
        <w:adjustRightInd w:val="0"/>
        <w:spacing w:line="276" w:lineRule="auto"/>
        <w:ind w:left="720" w:hanging="720"/>
        <w:jc w:val="both"/>
        <w:rPr>
          <w:rFonts w:ascii="MyriadPro-Cond" w:hAnsi="MyriadPro-Cond" w:cs="MyriadPro-Cond"/>
          <w:color w:val="231F20"/>
          <w:sz w:val="15"/>
          <w:szCs w:val="15"/>
        </w:rPr>
      </w:pPr>
      <w:r w:rsidRPr="00173DBC">
        <w:rPr>
          <w:rFonts w:ascii="MyriadPro-Cond" w:hAnsi="MyriadPro-Cond" w:cs="MyriadPro-Cond"/>
          <w:color w:val="231F20"/>
          <w:sz w:val="15"/>
          <w:szCs w:val="15"/>
        </w:rPr>
        <w:t>[</w:t>
      </w:r>
      <w:r w:rsidR="00DF2F2F">
        <w:rPr>
          <w:rFonts w:ascii="MyriadPro-Cond" w:hAnsi="MyriadPro-Cond" w:cs="MyriadPro-Cond"/>
          <w:color w:val="231F20"/>
          <w:sz w:val="15"/>
          <w:szCs w:val="15"/>
        </w:rPr>
        <w:t>48</w:t>
      </w:r>
      <w:r w:rsidRPr="00173DBC">
        <w:rPr>
          <w:rFonts w:ascii="MyriadPro-Cond" w:hAnsi="MyriadPro-Cond" w:cs="MyriadPro-Cond"/>
          <w:color w:val="231F20"/>
          <w:sz w:val="15"/>
          <w:szCs w:val="15"/>
        </w:rPr>
        <w:t>]</w:t>
      </w:r>
      <w:r w:rsidRPr="00173DBC">
        <w:rPr>
          <w:rFonts w:ascii="MyriadPro-Cond" w:hAnsi="MyriadPro-Cond" w:cs="MyriadPro-Cond"/>
          <w:color w:val="231F20"/>
          <w:sz w:val="15"/>
          <w:szCs w:val="15"/>
        </w:rPr>
        <w:tab/>
        <w:t>D.O. Kim, C.E.  Molnar, C. E., and R.R. Pfeiffer,</w:t>
      </w:r>
      <w:r w:rsidR="00C6435B">
        <w:rPr>
          <w:rFonts w:ascii="MyriadPro-Cond" w:hAnsi="MyriadPro-Cond" w:cs="MyriadPro-Cond"/>
          <w:color w:val="231F20"/>
          <w:sz w:val="15"/>
          <w:szCs w:val="15"/>
        </w:rPr>
        <w:t xml:space="preserve"> 1973,</w:t>
      </w:r>
      <w:r w:rsidRPr="00173DBC">
        <w:rPr>
          <w:rFonts w:ascii="MyriadPro-Cond" w:hAnsi="MyriadPro-Cond" w:cs="MyriadPro-Cond"/>
          <w:color w:val="231F20"/>
          <w:sz w:val="15"/>
          <w:szCs w:val="15"/>
        </w:rPr>
        <w:t xml:space="preserve"> </w:t>
      </w:r>
      <w:proofErr w:type="gramStart"/>
      <w:r w:rsidRPr="00173DBC">
        <w:rPr>
          <w:rFonts w:ascii="MyriadPro-Cond" w:hAnsi="MyriadPro-Cond" w:cs="MyriadPro-Cond"/>
          <w:color w:val="231F20"/>
          <w:sz w:val="15"/>
          <w:szCs w:val="15"/>
        </w:rPr>
        <w:t>A</w:t>
      </w:r>
      <w:proofErr w:type="gramEnd"/>
      <w:r w:rsidRPr="00173DBC">
        <w:rPr>
          <w:rFonts w:ascii="MyriadPro-Cond" w:hAnsi="MyriadPro-Cond" w:cs="MyriadPro-Cond"/>
          <w:color w:val="231F20"/>
          <w:sz w:val="15"/>
          <w:szCs w:val="15"/>
        </w:rPr>
        <w:t xml:space="preserve"> system of nonlinear differential equations </w:t>
      </w:r>
      <w:r w:rsidR="00C6435B" w:rsidRPr="00173DBC">
        <w:rPr>
          <w:rFonts w:ascii="MyriadPro-Cond" w:hAnsi="MyriadPro-Cond" w:cs="MyriadPro-Cond"/>
          <w:color w:val="231F20"/>
          <w:sz w:val="15"/>
          <w:szCs w:val="15"/>
        </w:rPr>
        <w:t>modelling</w:t>
      </w:r>
      <w:r w:rsidRPr="00173DBC">
        <w:rPr>
          <w:rFonts w:ascii="MyriadPro-Cond" w:hAnsi="MyriadPro-Cond" w:cs="MyriadPro-Cond"/>
          <w:color w:val="231F20"/>
          <w:sz w:val="15"/>
          <w:szCs w:val="15"/>
        </w:rPr>
        <w:t xml:space="preserve"> basilar membrane motion, </w:t>
      </w:r>
      <w:r w:rsidRPr="00C6435B">
        <w:rPr>
          <w:rFonts w:ascii="MyriadPro-Cond" w:hAnsi="MyriadPro-Cond" w:cs="MyriadPro-Cond"/>
          <w:i/>
          <w:iCs/>
          <w:color w:val="231F20"/>
          <w:sz w:val="15"/>
          <w:szCs w:val="15"/>
        </w:rPr>
        <w:t>Journal of the Acoustical Society of America</w:t>
      </w:r>
      <w:r w:rsidR="00C6435B">
        <w:rPr>
          <w:rFonts w:ascii="MyriadPro-Cond" w:hAnsi="MyriadPro-Cond" w:cs="MyriadPro-Cond"/>
          <w:color w:val="231F20"/>
          <w:sz w:val="15"/>
          <w:szCs w:val="15"/>
        </w:rPr>
        <w:t xml:space="preserve">, </w:t>
      </w:r>
      <w:r w:rsidRPr="00C6435B">
        <w:rPr>
          <w:rFonts w:ascii="MyriadPro-Cond" w:hAnsi="MyriadPro-Cond" w:cs="MyriadPro-Cond"/>
          <w:b/>
          <w:bCs/>
          <w:color w:val="231F20"/>
          <w:sz w:val="15"/>
          <w:szCs w:val="15"/>
        </w:rPr>
        <w:t>54</w:t>
      </w:r>
      <w:r w:rsidRPr="00173DBC">
        <w:rPr>
          <w:rFonts w:ascii="MyriadPro-Cond" w:hAnsi="MyriadPro-Cond" w:cs="MyriadPro-Cond"/>
          <w:color w:val="231F20"/>
          <w:sz w:val="15"/>
          <w:szCs w:val="15"/>
        </w:rPr>
        <w:t>, 1517-1529.</w:t>
      </w:r>
      <w:r w:rsidR="00347890">
        <w:rPr>
          <w:rFonts w:ascii="MyriadPro-Cond" w:hAnsi="MyriadPro-Cond" w:cs="MyriadPro-Cond"/>
          <w:color w:val="231F20"/>
          <w:sz w:val="15"/>
          <w:szCs w:val="15"/>
        </w:rPr>
        <w:t xml:space="preserve"> </w:t>
      </w:r>
      <w:r w:rsidR="00347890" w:rsidRPr="0048395D">
        <w:rPr>
          <w:rFonts w:ascii="MyriadPro-Cond" w:hAnsi="MyriadPro-Cond" w:cs="MyriadPro-Cond"/>
          <w:color w:val="3333FF"/>
          <w:sz w:val="15"/>
          <w:szCs w:val="15"/>
        </w:rPr>
        <w:t>(DOI:</w:t>
      </w:r>
      <w:r w:rsidR="0079460B" w:rsidRPr="0079460B">
        <w:rPr>
          <w:rFonts w:ascii="MyriadPro-Cond" w:hAnsi="MyriadPro-Cond" w:cs="MyriadPro-Cond"/>
          <w:color w:val="3333FF"/>
          <w:sz w:val="15"/>
          <w:szCs w:val="15"/>
        </w:rPr>
        <w:t xml:space="preserve"> 10.1121/1.1914449</w:t>
      </w:r>
      <w:r w:rsidR="00347890">
        <w:rPr>
          <w:rFonts w:ascii="MyriadPro-Cond" w:hAnsi="MyriadPro-Cond" w:cs="MyriadPro-Cond"/>
          <w:color w:val="3333FF"/>
          <w:sz w:val="15"/>
          <w:szCs w:val="15"/>
        </w:rPr>
        <w:t>)</w:t>
      </w:r>
    </w:p>
    <w:p w:rsidR="00173DBC" w:rsidRPr="0079460B" w:rsidRDefault="00173DBC" w:rsidP="00DF2F2F">
      <w:pPr>
        <w:autoSpaceDE w:val="0"/>
        <w:autoSpaceDN w:val="0"/>
        <w:adjustRightInd w:val="0"/>
        <w:spacing w:line="276" w:lineRule="auto"/>
        <w:ind w:left="720" w:hanging="720"/>
        <w:jc w:val="both"/>
        <w:rPr>
          <w:rFonts w:ascii="MyriadPro-Cond" w:hAnsi="MyriadPro-Cond" w:cs="MyriadPro-Cond"/>
          <w:color w:val="3333FF"/>
          <w:sz w:val="15"/>
          <w:szCs w:val="15"/>
        </w:rPr>
      </w:pPr>
      <w:r w:rsidRPr="00173DBC">
        <w:rPr>
          <w:rFonts w:ascii="MyriadPro-Cond" w:hAnsi="MyriadPro-Cond" w:cs="MyriadPro-Cond"/>
          <w:color w:val="231F20"/>
          <w:sz w:val="15"/>
          <w:szCs w:val="15"/>
        </w:rPr>
        <w:t>[</w:t>
      </w:r>
      <w:r w:rsidR="00DF2F2F">
        <w:rPr>
          <w:rFonts w:ascii="MyriadPro-Cond" w:hAnsi="MyriadPro-Cond" w:cs="MyriadPro-Cond"/>
          <w:color w:val="231F20"/>
          <w:sz w:val="15"/>
          <w:szCs w:val="15"/>
        </w:rPr>
        <w:t>49</w:t>
      </w:r>
      <w:r w:rsidRPr="00173DBC">
        <w:rPr>
          <w:rFonts w:ascii="MyriadPro-Cond" w:hAnsi="MyriadPro-Cond" w:cs="MyriadPro-Cond"/>
          <w:color w:val="231F20"/>
          <w:sz w:val="15"/>
          <w:szCs w:val="15"/>
        </w:rPr>
        <w:t>]</w:t>
      </w:r>
      <w:r w:rsidRPr="00173DBC">
        <w:rPr>
          <w:rFonts w:ascii="MyriadPro-Cond" w:hAnsi="MyriadPro-Cond" w:cs="MyriadPro-Cond"/>
          <w:color w:val="231F20"/>
          <w:sz w:val="15"/>
          <w:szCs w:val="15"/>
        </w:rPr>
        <w:tab/>
        <w:t xml:space="preserve">M. </w:t>
      </w:r>
      <w:proofErr w:type="spellStart"/>
      <w:r w:rsidRPr="00173DBC">
        <w:rPr>
          <w:rFonts w:ascii="MyriadPro-Cond" w:hAnsi="MyriadPro-Cond" w:cs="MyriadPro-Cond"/>
          <w:color w:val="231F20"/>
          <w:sz w:val="15"/>
          <w:szCs w:val="15"/>
        </w:rPr>
        <w:t>Furst</w:t>
      </w:r>
      <w:proofErr w:type="spellEnd"/>
      <w:r w:rsidRPr="00173DBC">
        <w:rPr>
          <w:rFonts w:ascii="MyriadPro-Cond" w:hAnsi="MyriadPro-Cond" w:cs="MyriadPro-Cond"/>
          <w:color w:val="231F20"/>
          <w:sz w:val="15"/>
          <w:szCs w:val="15"/>
        </w:rPr>
        <w:t xml:space="preserve"> and J. L. Goldstein,</w:t>
      </w:r>
      <w:r w:rsidR="00C6435B">
        <w:rPr>
          <w:rFonts w:ascii="MyriadPro-Cond" w:hAnsi="MyriadPro-Cond" w:cs="MyriadPro-Cond"/>
          <w:color w:val="231F20"/>
          <w:sz w:val="15"/>
          <w:szCs w:val="15"/>
        </w:rPr>
        <w:t xml:space="preserve"> 1982,</w:t>
      </w:r>
      <w:r w:rsidRPr="00173DBC">
        <w:rPr>
          <w:rFonts w:ascii="MyriadPro-Cond" w:hAnsi="MyriadPro-Cond" w:cs="MyriadPro-Cond"/>
          <w:color w:val="231F20"/>
          <w:sz w:val="15"/>
          <w:szCs w:val="15"/>
        </w:rPr>
        <w:t xml:space="preserve"> </w:t>
      </w:r>
      <w:proofErr w:type="gramStart"/>
      <w:r w:rsidRPr="00173DBC">
        <w:rPr>
          <w:rFonts w:ascii="MyriadPro-Cond" w:hAnsi="MyriadPro-Cond" w:cs="MyriadPro-Cond"/>
          <w:color w:val="231F20"/>
          <w:sz w:val="15"/>
          <w:szCs w:val="15"/>
        </w:rPr>
        <w:t>A</w:t>
      </w:r>
      <w:proofErr w:type="gramEnd"/>
      <w:r w:rsidRPr="00173DBC">
        <w:rPr>
          <w:rFonts w:ascii="MyriadPro-Cond" w:hAnsi="MyriadPro-Cond" w:cs="MyriadPro-Cond"/>
          <w:color w:val="231F20"/>
          <w:sz w:val="15"/>
          <w:szCs w:val="15"/>
        </w:rPr>
        <w:t xml:space="preserve"> cochlear nonlinear transmission-line model compatible with combination tone psychophysics, </w:t>
      </w:r>
      <w:r w:rsidRPr="00C6435B">
        <w:rPr>
          <w:rFonts w:ascii="MyriadPro-Cond" w:hAnsi="MyriadPro-Cond" w:cs="MyriadPro-Cond"/>
          <w:i/>
          <w:iCs/>
          <w:color w:val="231F20"/>
          <w:sz w:val="15"/>
          <w:szCs w:val="15"/>
        </w:rPr>
        <w:t>Journal of the Acoustical Society of America</w:t>
      </w:r>
      <w:r w:rsidR="00C6435B">
        <w:rPr>
          <w:rFonts w:ascii="MyriadPro-Cond" w:hAnsi="MyriadPro-Cond" w:cs="MyriadPro-Cond"/>
          <w:color w:val="231F20"/>
          <w:sz w:val="15"/>
          <w:szCs w:val="15"/>
        </w:rPr>
        <w:t>,</w:t>
      </w:r>
      <w:r w:rsidRPr="00173DBC">
        <w:rPr>
          <w:rFonts w:ascii="MyriadPro-Cond" w:hAnsi="MyriadPro-Cond" w:cs="MyriadPro-Cond"/>
          <w:color w:val="231F20"/>
          <w:sz w:val="15"/>
          <w:szCs w:val="15"/>
        </w:rPr>
        <w:t xml:space="preserve"> </w:t>
      </w:r>
      <w:r w:rsidRPr="00C6435B">
        <w:rPr>
          <w:rFonts w:ascii="MyriadPro-Cond" w:hAnsi="MyriadPro-Cond" w:cs="MyriadPro-Cond"/>
          <w:b/>
          <w:bCs/>
          <w:color w:val="231F20"/>
          <w:sz w:val="15"/>
          <w:szCs w:val="15"/>
        </w:rPr>
        <w:t>72</w:t>
      </w:r>
      <w:r w:rsidRPr="00173DBC">
        <w:rPr>
          <w:rFonts w:ascii="MyriadPro-Cond" w:hAnsi="MyriadPro-Cond" w:cs="MyriadPro-Cond"/>
          <w:color w:val="231F20"/>
          <w:sz w:val="15"/>
          <w:szCs w:val="15"/>
        </w:rPr>
        <w:t>, 717-726.</w:t>
      </w:r>
      <w:r w:rsidR="00347890">
        <w:rPr>
          <w:rFonts w:ascii="MyriadPro-Cond" w:hAnsi="MyriadPro-Cond" w:cs="MyriadPro-Cond"/>
          <w:color w:val="231F20"/>
          <w:sz w:val="15"/>
          <w:szCs w:val="15"/>
        </w:rPr>
        <w:t xml:space="preserve"> </w:t>
      </w:r>
      <w:r w:rsidR="00347890" w:rsidRPr="0048395D">
        <w:rPr>
          <w:rFonts w:ascii="MyriadPro-Cond" w:hAnsi="MyriadPro-Cond" w:cs="MyriadPro-Cond"/>
          <w:color w:val="3333FF"/>
          <w:sz w:val="15"/>
          <w:szCs w:val="15"/>
        </w:rPr>
        <w:t>(DOI:</w:t>
      </w:r>
      <w:r w:rsidR="0079460B">
        <w:rPr>
          <w:rFonts w:ascii="MyriadPro-Cond" w:hAnsi="MyriadPro-Cond" w:cs="MyriadPro-Cond"/>
          <w:color w:val="3333FF"/>
          <w:sz w:val="15"/>
          <w:szCs w:val="15"/>
        </w:rPr>
        <w:t xml:space="preserve"> 10.1121/1.388252</w:t>
      </w:r>
      <w:r w:rsidR="00347890">
        <w:rPr>
          <w:rFonts w:ascii="MyriadPro-Cond" w:hAnsi="MyriadPro-Cond" w:cs="MyriadPro-Cond"/>
          <w:color w:val="3333FF"/>
          <w:sz w:val="15"/>
          <w:szCs w:val="15"/>
        </w:rPr>
        <w:t>)</w:t>
      </w:r>
    </w:p>
    <w:p w:rsidR="00173DBC" w:rsidRPr="0079460B" w:rsidRDefault="00173DBC" w:rsidP="00DF2F2F">
      <w:pPr>
        <w:autoSpaceDE w:val="0"/>
        <w:autoSpaceDN w:val="0"/>
        <w:adjustRightInd w:val="0"/>
        <w:spacing w:line="276" w:lineRule="auto"/>
        <w:ind w:left="720" w:hanging="720"/>
        <w:jc w:val="both"/>
        <w:rPr>
          <w:rFonts w:ascii="MyriadPro-Cond" w:hAnsi="MyriadPro-Cond" w:cs="MyriadPro-Cond"/>
          <w:color w:val="3333FF"/>
          <w:sz w:val="15"/>
          <w:szCs w:val="15"/>
        </w:rPr>
      </w:pPr>
      <w:r w:rsidRPr="00173DBC">
        <w:rPr>
          <w:rFonts w:ascii="MyriadPro-Cond" w:hAnsi="MyriadPro-Cond" w:cs="MyriadPro-Cond"/>
          <w:color w:val="231F20"/>
          <w:sz w:val="15"/>
          <w:szCs w:val="15"/>
        </w:rPr>
        <w:t>[</w:t>
      </w:r>
      <w:r w:rsidR="00C86EC5">
        <w:rPr>
          <w:rFonts w:ascii="MyriadPro-Cond" w:hAnsi="MyriadPro-Cond" w:cs="MyriadPro-Cond"/>
          <w:color w:val="231F20"/>
          <w:sz w:val="15"/>
          <w:szCs w:val="15"/>
        </w:rPr>
        <w:t>5</w:t>
      </w:r>
      <w:r w:rsidR="00DF2F2F">
        <w:rPr>
          <w:rFonts w:ascii="MyriadPro-Cond" w:hAnsi="MyriadPro-Cond" w:cs="MyriadPro-Cond"/>
          <w:color w:val="231F20"/>
          <w:sz w:val="15"/>
          <w:szCs w:val="15"/>
        </w:rPr>
        <w:t>0</w:t>
      </w:r>
      <w:r w:rsidRPr="00173DBC">
        <w:rPr>
          <w:rFonts w:ascii="MyriadPro-Cond" w:hAnsi="MyriadPro-Cond" w:cs="MyriadPro-Cond"/>
          <w:color w:val="231F20"/>
          <w:sz w:val="15"/>
          <w:szCs w:val="15"/>
        </w:rPr>
        <w:t>]</w:t>
      </w:r>
      <w:r w:rsidRPr="00173DBC">
        <w:rPr>
          <w:rFonts w:ascii="MyriadPro-Cond" w:hAnsi="MyriadPro-Cond" w:cs="MyriadPro-Cond"/>
          <w:color w:val="231F20"/>
          <w:sz w:val="15"/>
          <w:szCs w:val="15"/>
        </w:rPr>
        <w:tab/>
        <w:t xml:space="preserve">L.J. </w:t>
      </w:r>
      <w:proofErr w:type="spellStart"/>
      <w:r w:rsidRPr="00173DBC">
        <w:rPr>
          <w:rFonts w:ascii="MyriadPro-Cond" w:hAnsi="MyriadPro-Cond" w:cs="MyriadPro-Cond"/>
          <w:color w:val="231F20"/>
          <w:sz w:val="15"/>
          <w:szCs w:val="15"/>
        </w:rPr>
        <w:t>Kanis</w:t>
      </w:r>
      <w:proofErr w:type="spellEnd"/>
      <w:r w:rsidRPr="00173DBC">
        <w:rPr>
          <w:rFonts w:ascii="MyriadPro-Cond" w:hAnsi="MyriadPro-Cond" w:cs="MyriadPro-Cond"/>
          <w:color w:val="231F20"/>
          <w:sz w:val="15"/>
          <w:szCs w:val="15"/>
        </w:rPr>
        <w:t xml:space="preserve">, and E. de Boer, </w:t>
      </w:r>
      <w:r w:rsidR="00C6435B">
        <w:rPr>
          <w:rFonts w:ascii="MyriadPro-Cond" w:hAnsi="MyriadPro-Cond" w:cs="MyriadPro-Cond"/>
          <w:color w:val="231F20"/>
          <w:sz w:val="15"/>
          <w:szCs w:val="15"/>
        </w:rPr>
        <w:t xml:space="preserve">1994, </w:t>
      </w:r>
      <w:r w:rsidRPr="00173DBC">
        <w:rPr>
          <w:rFonts w:ascii="MyriadPro-Cond" w:hAnsi="MyriadPro-Cond" w:cs="MyriadPro-Cond"/>
          <w:color w:val="231F20"/>
          <w:sz w:val="15"/>
          <w:szCs w:val="15"/>
        </w:rPr>
        <w:t>Two-tone suppression in a locally active nonlinear model of the cochlea, J</w:t>
      </w:r>
      <w:r w:rsidRPr="00C6435B">
        <w:rPr>
          <w:rFonts w:ascii="MyriadPro-Cond" w:hAnsi="MyriadPro-Cond" w:cs="MyriadPro-Cond"/>
          <w:i/>
          <w:iCs/>
          <w:color w:val="231F20"/>
          <w:sz w:val="15"/>
          <w:szCs w:val="15"/>
        </w:rPr>
        <w:t>ournal of the Acoustical Society of America</w:t>
      </w:r>
      <w:r w:rsidRPr="00173DBC">
        <w:rPr>
          <w:rFonts w:ascii="MyriadPro-Cond" w:hAnsi="MyriadPro-Cond" w:cs="MyriadPro-Cond"/>
          <w:color w:val="231F20"/>
          <w:sz w:val="15"/>
          <w:szCs w:val="15"/>
        </w:rPr>
        <w:t xml:space="preserve">, </w:t>
      </w:r>
      <w:r w:rsidRPr="00C6435B">
        <w:rPr>
          <w:rFonts w:ascii="MyriadPro-Cond" w:hAnsi="MyriadPro-Cond" w:cs="MyriadPro-Cond"/>
          <w:b/>
          <w:bCs/>
          <w:color w:val="231F20"/>
          <w:sz w:val="15"/>
          <w:szCs w:val="15"/>
        </w:rPr>
        <w:t>96</w:t>
      </w:r>
      <w:r w:rsidRPr="00173DBC">
        <w:rPr>
          <w:rFonts w:ascii="MyriadPro-Cond" w:hAnsi="MyriadPro-Cond" w:cs="MyriadPro-Cond"/>
          <w:color w:val="231F20"/>
          <w:sz w:val="15"/>
          <w:szCs w:val="15"/>
        </w:rPr>
        <w:t>, 2156–2165.</w:t>
      </w:r>
      <w:r w:rsidR="00347890">
        <w:rPr>
          <w:rFonts w:ascii="MyriadPro-Cond" w:hAnsi="MyriadPro-Cond" w:cs="MyriadPro-Cond"/>
          <w:color w:val="231F20"/>
          <w:sz w:val="15"/>
          <w:szCs w:val="15"/>
        </w:rPr>
        <w:t xml:space="preserve"> </w:t>
      </w:r>
      <w:r w:rsidR="00347890" w:rsidRPr="0048395D">
        <w:rPr>
          <w:rFonts w:ascii="MyriadPro-Cond" w:hAnsi="MyriadPro-Cond" w:cs="MyriadPro-Cond"/>
          <w:color w:val="3333FF"/>
          <w:sz w:val="15"/>
          <w:szCs w:val="15"/>
        </w:rPr>
        <w:t>(DOI:</w:t>
      </w:r>
      <w:r w:rsidR="0079460B">
        <w:rPr>
          <w:rFonts w:ascii="MyriadPro-Cond" w:hAnsi="MyriadPro-Cond" w:cs="MyriadPro-Cond"/>
          <w:color w:val="3333FF"/>
          <w:sz w:val="15"/>
          <w:szCs w:val="15"/>
        </w:rPr>
        <w:t xml:space="preserve"> </w:t>
      </w:r>
      <w:r w:rsidR="0079460B" w:rsidRPr="0079460B">
        <w:rPr>
          <w:rFonts w:ascii="MyriadPro-Cond" w:hAnsi="MyriadPro-Cond" w:cs="MyriadPro-Cond"/>
          <w:color w:val="3333FF"/>
          <w:sz w:val="15"/>
          <w:szCs w:val="15"/>
        </w:rPr>
        <w:t>10.1121/1.410157</w:t>
      </w:r>
      <w:r w:rsidR="00347890">
        <w:rPr>
          <w:rFonts w:ascii="MyriadPro-Cond" w:hAnsi="MyriadPro-Cond" w:cs="MyriadPro-Cond"/>
          <w:color w:val="3333FF"/>
          <w:sz w:val="15"/>
          <w:szCs w:val="15"/>
        </w:rPr>
        <w:t>)</w:t>
      </w:r>
    </w:p>
    <w:p w:rsidR="00173DBC" w:rsidRPr="0079460B" w:rsidRDefault="00173DBC" w:rsidP="00DF2F2F">
      <w:pPr>
        <w:autoSpaceDE w:val="0"/>
        <w:autoSpaceDN w:val="0"/>
        <w:adjustRightInd w:val="0"/>
        <w:spacing w:line="276" w:lineRule="auto"/>
        <w:ind w:left="720" w:hanging="720"/>
        <w:jc w:val="both"/>
        <w:rPr>
          <w:rFonts w:ascii="MyriadPro-Cond" w:hAnsi="MyriadPro-Cond" w:cs="MyriadPro-Cond"/>
          <w:color w:val="3333FF"/>
          <w:sz w:val="15"/>
          <w:szCs w:val="15"/>
        </w:rPr>
      </w:pPr>
      <w:r w:rsidRPr="00173DBC">
        <w:rPr>
          <w:rFonts w:ascii="MyriadPro-Cond" w:hAnsi="MyriadPro-Cond" w:cs="MyriadPro-Cond"/>
          <w:color w:val="231F20"/>
          <w:sz w:val="15"/>
          <w:szCs w:val="15"/>
        </w:rPr>
        <w:t>[</w:t>
      </w:r>
      <w:r w:rsidR="00C86EC5">
        <w:rPr>
          <w:rFonts w:ascii="MyriadPro-Cond" w:hAnsi="MyriadPro-Cond" w:cs="MyriadPro-Cond"/>
          <w:color w:val="231F20"/>
          <w:sz w:val="15"/>
          <w:szCs w:val="15"/>
        </w:rPr>
        <w:t>5</w:t>
      </w:r>
      <w:r w:rsidR="00DF2F2F">
        <w:rPr>
          <w:rFonts w:ascii="MyriadPro-Cond" w:hAnsi="MyriadPro-Cond" w:cs="MyriadPro-Cond"/>
          <w:color w:val="231F20"/>
          <w:sz w:val="15"/>
          <w:szCs w:val="15"/>
        </w:rPr>
        <w:t>1</w:t>
      </w:r>
      <w:r w:rsidRPr="00173DBC">
        <w:rPr>
          <w:rFonts w:ascii="MyriadPro-Cond" w:hAnsi="MyriadPro-Cond" w:cs="MyriadPro-Cond"/>
          <w:color w:val="231F20"/>
          <w:sz w:val="15"/>
          <w:szCs w:val="15"/>
        </w:rPr>
        <w:t>]</w:t>
      </w:r>
      <w:r w:rsidRPr="00173DBC">
        <w:rPr>
          <w:rFonts w:ascii="MyriadPro-Cond" w:hAnsi="MyriadPro-Cond" w:cs="MyriadPro-Cond"/>
          <w:color w:val="231F20"/>
          <w:sz w:val="15"/>
          <w:szCs w:val="15"/>
        </w:rPr>
        <w:tab/>
        <w:t xml:space="preserve">L.J. </w:t>
      </w:r>
      <w:proofErr w:type="spellStart"/>
      <w:r w:rsidRPr="00173DBC">
        <w:rPr>
          <w:rFonts w:ascii="MyriadPro-Cond" w:hAnsi="MyriadPro-Cond" w:cs="MyriadPro-Cond"/>
          <w:color w:val="231F20"/>
          <w:sz w:val="15"/>
          <w:szCs w:val="15"/>
        </w:rPr>
        <w:t>Kanis</w:t>
      </w:r>
      <w:proofErr w:type="spellEnd"/>
      <w:r w:rsidRPr="00173DBC">
        <w:rPr>
          <w:rFonts w:ascii="MyriadPro-Cond" w:hAnsi="MyriadPro-Cond" w:cs="MyriadPro-Cond"/>
          <w:color w:val="231F20"/>
          <w:sz w:val="15"/>
          <w:szCs w:val="15"/>
        </w:rPr>
        <w:t xml:space="preserve">, and E. de Boer, </w:t>
      </w:r>
      <w:r w:rsidR="00C6435B">
        <w:rPr>
          <w:rFonts w:ascii="MyriadPro-Cond" w:hAnsi="MyriadPro-Cond" w:cs="MyriadPro-Cond"/>
          <w:color w:val="231F20"/>
          <w:sz w:val="15"/>
          <w:szCs w:val="15"/>
        </w:rPr>
        <w:t xml:space="preserve">1996, </w:t>
      </w:r>
      <w:r w:rsidRPr="00173DBC">
        <w:rPr>
          <w:rFonts w:ascii="MyriadPro-Cond" w:hAnsi="MyriadPro-Cond" w:cs="MyriadPro-Cond"/>
          <w:color w:val="231F20"/>
          <w:sz w:val="15"/>
          <w:szCs w:val="15"/>
        </w:rPr>
        <w:t xml:space="preserve">Comparing frequency-domain with time-domain solutions for a locally active nonlinear model of the cochlea. </w:t>
      </w:r>
      <w:r w:rsidRPr="00C6435B">
        <w:rPr>
          <w:rFonts w:ascii="MyriadPro-Cond" w:hAnsi="MyriadPro-Cond" w:cs="MyriadPro-Cond"/>
          <w:i/>
          <w:iCs/>
          <w:color w:val="231F20"/>
          <w:sz w:val="15"/>
          <w:szCs w:val="15"/>
        </w:rPr>
        <w:t>Journal of the Acoustical Society of America</w:t>
      </w:r>
      <w:r w:rsidRPr="00173DBC">
        <w:rPr>
          <w:rFonts w:ascii="MyriadPro-Cond" w:hAnsi="MyriadPro-Cond" w:cs="MyriadPro-Cond"/>
          <w:color w:val="231F20"/>
          <w:sz w:val="15"/>
          <w:szCs w:val="15"/>
        </w:rPr>
        <w:t xml:space="preserve">, </w:t>
      </w:r>
      <w:r w:rsidRPr="00C6435B">
        <w:rPr>
          <w:rFonts w:ascii="MyriadPro-Cond" w:hAnsi="MyriadPro-Cond" w:cs="MyriadPro-Cond"/>
          <w:b/>
          <w:bCs/>
          <w:color w:val="231F20"/>
          <w:sz w:val="15"/>
          <w:szCs w:val="15"/>
        </w:rPr>
        <w:t>100</w:t>
      </w:r>
      <w:r w:rsidRPr="00173DBC">
        <w:rPr>
          <w:rFonts w:ascii="MyriadPro-Cond" w:hAnsi="MyriadPro-Cond" w:cs="MyriadPro-Cond"/>
          <w:color w:val="231F20"/>
          <w:sz w:val="15"/>
          <w:szCs w:val="15"/>
        </w:rPr>
        <w:t>, 2543-2546.</w:t>
      </w:r>
      <w:r w:rsidR="00347890">
        <w:rPr>
          <w:rFonts w:ascii="MyriadPro-Cond" w:hAnsi="MyriadPro-Cond" w:cs="MyriadPro-Cond"/>
          <w:color w:val="231F20"/>
          <w:sz w:val="15"/>
          <w:szCs w:val="15"/>
        </w:rPr>
        <w:t xml:space="preserve"> </w:t>
      </w:r>
      <w:r w:rsidR="00347890" w:rsidRPr="0048395D">
        <w:rPr>
          <w:rFonts w:ascii="MyriadPro-Cond" w:hAnsi="MyriadPro-Cond" w:cs="MyriadPro-Cond"/>
          <w:color w:val="3333FF"/>
          <w:sz w:val="15"/>
          <w:szCs w:val="15"/>
        </w:rPr>
        <w:t>(DOI:</w:t>
      </w:r>
      <w:r w:rsidR="0079460B">
        <w:rPr>
          <w:rFonts w:ascii="Helvetica" w:hAnsi="Helvetica"/>
          <w:color w:val="444444"/>
          <w:sz w:val="18"/>
          <w:szCs w:val="18"/>
        </w:rPr>
        <w:t> </w:t>
      </w:r>
      <w:r w:rsidR="0079460B" w:rsidRPr="0079460B">
        <w:rPr>
          <w:rFonts w:ascii="MyriadPro-Cond" w:hAnsi="MyriadPro-Cond" w:cs="MyriadPro-Cond"/>
          <w:color w:val="3333FF"/>
          <w:sz w:val="15"/>
          <w:szCs w:val="15"/>
        </w:rPr>
        <w:t>10.1121/1.417363</w:t>
      </w:r>
      <w:r w:rsidR="00347890">
        <w:rPr>
          <w:rFonts w:ascii="MyriadPro-Cond" w:hAnsi="MyriadPro-Cond" w:cs="MyriadPro-Cond"/>
          <w:color w:val="3333FF"/>
          <w:sz w:val="15"/>
          <w:szCs w:val="15"/>
        </w:rPr>
        <w:t>)</w:t>
      </w:r>
    </w:p>
    <w:p w:rsidR="00173DBC" w:rsidRPr="00173DBC" w:rsidRDefault="00173DBC" w:rsidP="00DF2F2F">
      <w:pPr>
        <w:autoSpaceDE w:val="0"/>
        <w:autoSpaceDN w:val="0"/>
        <w:adjustRightInd w:val="0"/>
        <w:spacing w:line="276" w:lineRule="auto"/>
        <w:ind w:left="720" w:hanging="720"/>
        <w:jc w:val="both"/>
        <w:rPr>
          <w:rFonts w:ascii="MyriadPro-Cond" w:hAnsi="MyriadPro-Cond" w:cs="MyriadPro-Cond"/>
          <w:color w:val="231F20"/>
          <w:sz w:val="15"/>
          <w:szCs w:val="15"/>
        </w:rPr>
      </w:pPr>
      <w:r w:rsidRPr="00173DBC">
        <w:rPr>
          <w:rFonts w:ascii="MyriadPro-Cond" w:hAnsi="MyriadPro-Cond" w:cs="MyriadPro-Cond"/>
          <w:color w:val="231F20"/>
          <w:sz w:val="15"/>
          <w:szCs w:val="15"/>
        </w:rPr>
        <w:t>[</w:t>
      </w:r>
      <w:r w:rsidR="00C86EC5">
        <w:rPr>
          <w:rFonts w:ascii="MyriadPro-Cond" w:hAnsi="MyriadPro-Cond" w:cs="MyriadPro-Cond"/>
          <w:color w:val="231F20"/>
          <w:sz w:val="15"/>
          <w:szCs w:val="15"/>
        </w:rPr>
        <w:t>5</w:t>
      </w:r>
      <w:r w:rsidR="00DF2F2F">
        <w:rPr>
          <w:rFonts w:ascii="MyriadPro-Cond" w:hAnsi="MyriadPro-Cond" w:cs="MyriadPro-Cond"/>
          <w:color w:val="231F20"/>
          <w:sz w:val="15"/>
          <w:szCs w:val="15"/>
        </w:rPr>
        <w:t>2</w:t>
      </w:r>
      <w:r w:rsidRPr="00173DBC">
        <w:rPr>
          <w:rFonts w:ascii="MyriadPro-Cond" w:hAnsi="MyriadPro-Cond" w:cs="MyriadPro-Cond"/>
          <w:color w:val="231F20"/>
          <w:sz w:val="15"/>
          <w:szCs w:val="15"/>
        </w:rPr>
        <w:t xml:space="preserve">] </w:t>
      </w:r>
      <w:r w:rsidRPr="00173DBC">
        <w:rPr>
          <w:rFonts w:ascii="MyriadPro-Cond" w:hAnsi="MyriadPro-Cond" w:cs="MyriadPro-Cond"/>
          <w:color w:val="231F20"/>
          <w:sz w:val="15"/>
          <w:szCs w:val="15"/>
        </w:rPr>
        <w:tab/>
        <w:t xml:space="preserve">E. de Boer and A. L. </w:t>
      </w:r>
      <w:proofErr w:type="spellStart"/>
      <w:r w:rsidRPr="00173DBC">
        <w:rPr>
          <w:rFonts w:ascii="MyriadPro-Cond" w:hAnsi="MyriadPro-Cond" w:cs="MyriadPro-Cond"/>
          <w:color w:val="231F20"/>
          <w:sz w:val="15"/>
          <w:szCs w:val="15"/>
        </w:rPr>
        <w:t>Nuttall</w:t>
      </w:r>
      <w:proofErr w:type="spellEnd"/>
      <w:r w:rsidRPr="00173DBC">
        <w:rPr>
          <w:rFonts w:ascii="MyriadPro-Cond" w:hAnsi="MyriadPro-Cond" w:cs="MyriadPro-Cond"/>
          <w:color w:val="231F20"/>
          <w:sz w:val="15"/>
          <w:szCs w:val="15"/>
        </w:rPr>
        <w:t xml:space="preserve">, </w:t>
      </w:r>
      <w:r w:rsidR="00C6435B">
        <w:rPr>
          <w:rFonts w:ascii="MyriadPro-Cond" w:hAnsi="MyriadPro-Cond" w:cs="MyriadPro-Cond"/>
          <w:color w:val="231F20"/>
          <w:sz w:val="15"/>
          <w:szCs w:val="15"/>
        </w:rPr>
        <w:t xml:space="preserve">1996, </w:t>
      </w:r>
      <w:proofErr w:type="gramStart"/>
      <w:r w:rsidRPr="00173DBC">
        <w:rPr>
          <w:rFonts w:ascii="MyriadPro-Cond" w:hAnsi="MyriadPro-Cond" w:cs="MyriadPro-Cond"/>
          <w:color w:val="231F20"/>
          <w:sz w:val="15"/>
          <w:szCs w:val="15"/>
        </w:rPr>
        <w:t>On</w:t>
      </w:r>
      <w:proofErr w:type="gramEnd"/>
      <w:r w:rsidRPr="00173DBC">
        <w:rPr>
          <w:rFonts w:ascii="MyriadPro-Cond" w:hAnsi="MyriadPro-Cond" w:cs="MyriadPro-Cond"/>
          <w:color w:val="231F20"/>
          <w:sz w:val="15"/>
          <w:szCs w:val="15"/>
        </w:rPr>
        <w:t xml:space="preserve"> cochlear cross-correlation functions: connecting nonlinearity and ‘activity’, In: </w:t>
      </w:r>
      <w:r w:rsidRPr="00C6435B">
        <w:rPr>
          <w:rFonts w:ascii="MyriadPro-Cond" w:hAnsi="MyriadPro-Cond" w:cs="MyriadPro-Cond"/>
          <w:i/>
          <w:iCs/>
          <w:color w:val="231F20"/>
          <w:sz w:val="15"/>
          <w:szCs w:val="15"/>
        </w:rPr>
        <w:t>Diversity in Auditory Mechanisms</w:t>
      </w:r>
      <w:r w:rsidRPr="00173DBC">
        <w:rPr>
          <w:rFonts w:ascii="MyriadPro-Cond" w:hAnsi="MyriadPro-Cond" w:cs="MyriadPro-Cond"/>
          <w:color w:val="231F20"/>
          <w:sz w:val="15"/>
          <w:szCs w:val="15"/>
        </w:rPr>
        <w:t xml:space="preserve">, edited by, E. R. Lewis, G. R. Long, P. M. </w:t>
      </w:r>
      <w:proofErr w:type="spellStart"/>
      <w:r w:rsidRPr="00173DBC">
        <w:rPr>
          <w:rFonts w:ascii="MyriadPro-Cond" w:hAnsi="MyriadPro-Cond" w:cs="MyriadPro-Cond"/>
          <w:color w:val="231F20"/>
          <w:sz w:val="15"/>
          <w:szCs w:val="15"/>
        </w:rPr>
        <w:t>Narins</w:t>
      </w:r>
      <w:proofErr w:type="spellEnd"/>
      <w:r w:rsidRPr="00173DBC">
        <w:rPr>
          <w:rFonts w:ascii="MyriadPro-Cond" w:hAnsi="MyriadPro-Cond" w:cs="MyriadPro-Cond"/>
          <w:color w:val="231F20"/>
          <w:sz w:val="15"/>
          <w:szCs w:val="15"/>
        </w:rPr>
        <w:t xml:space="preserve"> and R. F. Lyon, C.R. Steele and E Hecht-</w:t>
      </w:r>
      <w:proofErr w:type="spellStart"/>
      <w:r w:rsidRPr="00173DBC">
        <w:rPr>
          <w:rFonts w:ascii="MyriadPro-Cond" w:hAnsi="MyriadPro-Cond" w:cs="MyriadPro-Cond"/>
          <w:color w:val="231F20"/>
          <w:sz w:val="15"/>
          <w:szCs w:val="15"/>
        </w:rPr>
        <w:t>Poinar</w:t>
      </w:r>
      <w:proofErr w:type="spellEnd"/>
      <w:r w:rsidRPr="00173DBC">
        <w:rPr>
          <w:rFonts w:ascii="MyriadPro-Cond" w:hAnsi="MyriadPro-Cond" w:cs="MyriadPro-Cond"/>
          <w:color w:val="231F20"/>
          <w:sz w:val="15"/>
          <w:szCs w:val="15"/>
        </w:rPr>
        <w:t>., World Scientific, Singapore, 291-297.</w:t>
      </w:r>
      <w:r w:rsidR="00347890" w:rsidRPr="00347890">
        <w:rPr>
          <w:rFonts w:ascii="MyriadPro-Cond" w:hAnsi="MyriadPro-Cond" w:cs="MyriadPro-Cond"/>
          <w:color w:val="3333FF"/>
          <w:sz w:val="15"/>
          <w:szCs w:val="15"/>
        </w:rPr>
        <w:t xml:space="preserve"> </w:t>
      </w:r>
    </w:p>
    <w:p w:rsidR="00173DBC" w:rsidRPr="00173DBC" w:rsidRDefault="00173DBC" w:rsidP="00DF2F2F">
      <w:pPr>
        <w:autoSpaceDE w:val="0"/>
        <w:autoSpaceDN w:val="0"/>
        <w:adjustRightInd w:val="0"/>
        <w:ind w:left="720" w:hanging="720"/>
        <w:rPr>
          <w:rFonts w:ascii="MyriadPro-Cond" w:hAnsi="MyriadPro-Cond" w:cs="MyriadPro-Cond"/>
          <w:color w:val="231F20"/>
          <w:sz w:val="15"/>
          <w:szCs w:val="15"/>
        </w:rPr>
      </w:pPr>
      <w:r w:rsidRPr="00173DBC">
        <w:rPr>
          <w:rFonts w:ascii="MyriadPro-Cond" w:hAnsi="MyriadPro-Cond" w:cs="MyriadPro-Cond"/>
          <w:color w:val="231F20"/>
          <w:sz w:val="15"/>
          <w:szCs w:val="15"/>
        </w:rPr>
        <w:t>[</w:t>
      </w:r>
      <w:r w:rsidR="00C86EC5">
        <w:rPr>
          <w:rFonts w:ascii="MyriadPro-Cond" w:hAnsi="MyriadPro-Cond" w:cs="MyriadPro-Cond"/>
          <w:color w:val="231F20"/>
          <w:sz w:val="15"/>
          <w:szCs w:val="15"/>
        </w:rPr>
        <w:t>5</w:t>
      </w:r>
      <w:r w:rsidR="00DF2F2F">
        <w:rPr>
          <w:rFonts w:ascii="MyriadPro-Cond" w:hAnsi="MyriadPro-Cond" w:cs="MyriadPro-Cond"/>
          <w:color w:val="231F20"/>
          <w:sz w:val="15"/>
          <w:szCs w:val="15"/>
        </w:rPr>
        <w:t>3</w:t>
      </w:r>
      <w:r w:rsidRPr="00173DBC">
        <w:rPr>
          <w:rFonts w:ascii="MyriadPro-Cond" w:hAnsi="MyriadPro-Cond" w:cs="MyriadPro-Cond"/>
          <w:color w:val="231F20"/>
          <w:sz w:val="15"/>
          <w:szCs w:val="15"/>
        </w:rPr>
        <w:t>]</w:t>
      </w:r>
      <w:r w:rsidRPr="00173DBC">
        <w:rPr>
          <w:rFonts w:ascii="MyriadPro-Cond" w:hAnsi="MyriadPro-Cond" w:cs="MyriadPro-Cond"/>
          <w:color w:val="231F20"/>
          <w:sz w:val="15"/>
          <w:szCs w:val="15"/>
        </w:rPr>
        <w:tab/>
      </w:r>
      <w:r w:rsidR="005257F4" w:rsidRPr="005D21D4">
        <w:rPr>
          <w:rFonts w:ascii="MyriadPro-Cond" w:hAnsi="MyriadPro-Cond" w:cs="MyriadPro-Cond"/>
          <w:color w:val="231F20"/>
          <w:sz w:val="15"/>
          <w:szCs w:val="15"/>
        </w:rPr>
        <w:t xml:space="preserve">Y. </w:t>
      </w:r>
      <w:r w:rsidRPr="005D21D4">
        <w:rPr>
          <w:rFonts w:ascii="MyriadPro-Cond" w:hAnsi="MyriadPro-Cond" w:cs="MyriadPro-Cond"/>
          <w:color w:val="231F20"/>
          <w:sz w:val="15"/>
          <w:szCs w:val="15"/>
        </w:rPr>
        <w:t>Liu</w:t>
      </w:r>
      <w:r w:rsidR="00C6435B" w:rsidRPr="005D21D4">
        <w:rPr>
          <w:rFonts w:ascii="MyriadPro-Cond" w:hAnsi="MyriadPro-Cond" w:cs="MyriadPro-Cond"/>
          <w:color w:val="231F20"/>
          <w:sz w:val="15"/>
          <w:szCs w:val="15"/>
        </w:rPr>
        <w:t xml:space="preserve">, </w:t>
      </w:r>
      <w:r w:rsidR="005257F4">
        <w:rPr>
          <w:rFonts w:ascii="MyriadPro-Cond" w:hAnsi="MyriadPro-Cond" w:cs="MyriadPro-Cond"/>
          <w:color w:val="231F20"/>
          <w:sz w:val="15"/>
          <w:szCs w:val="15"/>
        </w:rPr>
        <w:t>, L. Chen</w:t>
      </w:r>
      <w:r w:rsidR="005D21D4">
        <w:rPr>
          <w:rFonts w:ascii="MyriadPro-Cond" w:hAnsi="MyriadPro-Cond" w:cs="MyriadPro-Cond"/>
          <w:color w:val="231F20"/>
          <w:sz w:val="15"/>
          <w:szCs w:val="15"/>
        </w:rPr>
        <w:t>, H. Yi, 2014,</w:t>
      </w:r>
      <w:r w:rsidR="005257F4" w:rsidRPr="005257F4">
        <w:rPr>
          <w:rFonts w:ascii="MyriadPro-Cond" w:hAnsi="MyriadPro-Cond" w:cs="MyriadPro-Cond"/>
          <w:color w:val="231F20"/>
          <w:sz w:val="15"/>
          <w:szCs w:val="15"/>
        </w:rPr>
        <w:t xml:space="preserve">Equivalent </w:t>
      </w:r>
      <w:r w:rsidR="005D21D4">
        <w:rPr>
          <w:rFonts w:ascii="MyriadPro-Cond" w:hAnsi="MyriadPro-Cond" w:cs="MyriadPro-Cond"/>
          <w:color w:val="231F20"/>
          <w:sz w:val="15"/>
          <w:szCs w:val="15"/>
        </w:rPr>
        <w:t>s</w:t>
      </w:r>
      <w:r w:rsidR="005257F4" w:rsidRPr="005257F4">
        <w:rPr>
          <w:rFonts w:ascii="MyriadPro-Cond" w:hAnsi="MyriadPro-Cond" w:cs="MyriadPro-Cond"/>
          <w:color w:val="231F20"/>
          <w:sz w:val="15"/>
          <w:szCs w:val="15"/>
        </w:rPr>
        <w:t xml:space="preserve">tochastic </w:t>
      </w:r>
      <w:r w:rsidR="005D21D4">
        <w:rPr>
          <w:rFonts w:ascii="MyriadPro-Cond" w:hAnsi="MyriadPro-Cond" w:cs="MyriadPro-Cond"/>
          <w:color w:val="231F20"/>
          <w:sz w:val="15"/>
          <w:szCs w:val="15"/>
        </w:rPr>
        <w:t>l</w:t>
      </w:r>
      <w:r w:rsidR="005257F4" w:rsidRPr="005257F4">
        <w:rPr>
          <w:rFonts w:ascii="MyriadPro-Cond" w:hAnsi="MyriadPro-Cond" w:cs="MyriadPro-Cond"/>
          <w:color w:val="231F20"/>
          <w:sz w:val="15"/>
          <w:szCs w:val="15"/>
        </w:rPr>
        <w:t>inearization fo</w:t>
      </w:r>
      <w:r w:rsidR="005257F4">
        <w:rPr>
          <w:rFonts w:ascii="MyriadPro-Cond" w:hAnsi="MyriadPro-Cond" w:cs="MyriadPro-Cond"/>
          <w:color w:val="231F20"/>
          <w:sz w:val="15"/>
          <w:szCs w:val="15"/>
        </w:rPr>
        <w:t xml:space="preserve">r </w:t>
      </w:r>
      <w:r w:rsidR="005D21D4">
        <w:rPr>
          <w:rFonts w:ascii="MyriadPro-Cond" w:hAnsi="MyriadPro-Cond" w:cs="MyriadPro-Cond"/>
          <w:color w:val="231F20"/>
          <w:sz w:val="15"/>
          <w:szCs w:val="15"/>
        </w:rPr>
        <w:t>n</w:t>
      </w:r>
      <w:r w:rsidR="005257F4">
        <w:rPr>
          <w:rFonts w:ascii="MyriadPro-Cond" w:hAnsi="MyriadPro-Cond" w:cs="MyriadPro-Cond"/>
          <w:color w:val="231F20"/>
          <w:sz w:val="15"/>
          <w:szCs w:val="15"/>
        </w:rPr>
        <w:t xml:space="preserve">onlinear </w:t>
      </w:r>
      <w:r w:rsidR="005D21D4">
        <w:rPr>
          <w:rFonts w:ascii="MyriadPro-Cond" w:hAnsi="MyriadPro-Cond" w:cs="MyriadPro-Cond"/>
          <w:color w:val="231F20"/>
          <w:sz w:val="15"/>
          <w:szCs w:val="15"/>
        </w:rPr>
        <w:t>u</w:t>
      </w:r>
      <w:r w:rsidR="005257F4">
        <w:rPr>
          <w:rFonts w:ascii="MyriadPro-Cond" w:hAnsi="MyriadPro-Cond" w:cs="MyriadPro-Cond"/>
          <w:color w:val="231F20"/>
          <w:sz w:val="15"/>
          <w:szCs w:val="15"/>
        </w:rPr>
        <w:t xml:space="preserve">ncertain </w:t>
      </w:r>
      <w:r w:rsidR="005D21D4">
        <w:rPr>
          <w:rFonts w:ascii="MyriadPro-Cond" w:hAnsi="MyriadPro-Cond" w:cs="MyriadPro-Cond"/>
          <w:color w:val="231F20"/>
          <w:sz w:val="15"/>
          <w:szCs w:val="15"/>
        </w:rPr>
        <w:t>s</w:t>
      </w:r>
      <w:r w:rsidR="005257F4">
        <w:rPr>
          <w:rFonts w:ascii="MyriadPro-Cond" w:hAnsi="MyriadPro-Cond" w:cs="MyriadPro-Cond"/>
          <w:color w:val="231F20"/>
          <w:sz w:val="15"/>
          <w:szCs w:val="15"/>
        </w:rPr>
        <w:t xml:space="preserve">tructure </w:t>
      </w:r>
      <w:r w:rsidR="005D21D4">
        <w:rPr>
          <w:rFonts w:ascii="MyriadPro-Cond" w:hAnsi="MyriadPro-Cond" w:cs="MyriadPro-Cond"/>
          <w:color w:val="231F20"/>
          <w:sz w:val="15"/>
          <w:szCs w:val="15"/>
        </w:rPr>
        <w:t>u</w:t>
      </w:r>
      <w:r w:rsidR="005257F4" w:rsidRPr="005257F4">
        <w:rPr>
          <w:rFonts w:ascii="MyriadPro-Cond" w:hAnsi="MyriadPro-Cond" w:cs="MyriadPro-Cond"/>
          <w:color w:val="231F20"/>
          <w:sz w:val="15"/>
          <w:szCs w:val="15"/>
        </w:rPr>
        <w:t xml:space="preserve">nder </w:t>
      </w:r>
      <w:r w:rsidR="005D21D4">
        <w:rPr>
          <w:rFonts w:ascii="MyriadPro-Cond" w:hAnsi="MyriadPro-Cond" w:cs="MyriadPro-Cond"/>
          <w:color w:val="231F20"/>
          <w:sz w:val="15"/>
          <w:szCs w:val="15"/>
        </w:rPr>
        <w:t>s</w:t>
      </w:r>
      <w:r w:rsidR="005257F4" w:rsidRPr="005257F4">
        <w:rPr>
          <w:rFonts w:ascii="MyriadPro-Cond" w:hAnsi="MyriadPro-Cond" w:cs="MyriadPro-Cond"/>
          <w:color w:val="231F20"/>
          <w:sz w:val="15"/>
          <w:szCs w:val="15"/>
        </w:rPr>
        <w:t xml:space="preserve">tationary Gaussian </w:t>
      </w:r>
      <w:r w:rsidR="005D21D4">
        <w:rPr>
          <w:rFonts w:ascii="MyriadPro-Cond" w:hAnsi="MyriadPro-Cond" w:cs="MyriadPro-Cond"/>
          <w:color w:val="231F20"/>
          <w:sz w:val="15"/>
          <w:szCs w:val="15"/>
        </w:rPr>
        <w:t>s</w:t>
      </w:r>
      <w:r w:rsidR="005257F4" w:rsidRPr="005257F4">
        <w:rPr>
          <w:rFonts w:ascii="MyriadPro-Cond" w:hAnsi="MyriadPro-Cond" w:cs="MyriadPro-Cond"/>
          <w:color w:val="231F20"/>
          <w:sz w:val="15"/>
          <w:szCs w:val="15"/>
        </w:rPr>
        <w:t xml:space="preserve">tochastic </w:t>
      </w:r>
      <w:r w:rsidR="005D21D4">
        <w:rPr>
          <w:rFonts w:ascii="MyriadPro-Cond" w:hAnsi="MyriadPro-Cond" w:cs="MyriadPro-Cond"/>
          <w:color w:val="231F20"/>
          <w:sz w:val="15"/>
          <w:szCs w:val="15"/>
        </w:rPr>
        <w:t>e</w:t>
      </w:r>
      <w:r w:rsidR="005257F4" w:rsidRPr="005257F4">
        <w:rPr>
          <w:rFonts w:ascii="MyriadPro-Cond" w:hAnsi="MyriadPro-Cond" w:cs="MyriadPro-Cond"/>
          <w:color w:val="231F20"/>
          <w:sz w:val="15"/>
          <w:szCs w:val="15"/>
        </w:rPr>
        <w:t>xcitation</w:t>
      </w:r>
      <w:r w:rsidR="005D21D4">
        <w:rPr>
          <w:rFonts w:ascii="MyriadPro-Cond" w:hAnsi="MyriadPro-Cond" w:cs="MyriadPro-Cond"/>
          <w:color w:val="231F20"/>
          <w:sz w:val="15"/>
          <w:szCs w:val="15"/>
        </w:rPr>
        <w:t xml:space="preserve">, </w:t>
      </w:r>
      <w:r w:rsidR="005D21D4" w:rsidRPr="005D21D4">
        <w:rPr>
          <w:rFonts w:ascii="MyriadPro-Cond" w:hAnsi="MyriadPro-Cond" w:cs="MyriadPro-Cond"/>
          <w:i/>
          <w:iCs/>
          <w:color w:val="231F20"/>
          <w:sz w:val="15"/>
          <w:szCs w:val="15"/>
        </w:rPr>
        <w:t xml:space="preserve">J. Shanghai </w:t>
      </w:r>
      <w:proofErr w:type="spellStart"/>
      <w:r w:rsidR="005D21D4" w:rsidRPr="005D21D4">
        <w:rPr>
          <w:rFonts w:ascii="MyriadPro-Cond" w:hAnsi="MyriadPro-Cond" w:cs="MyriadPro-Cond"/>
          <w:i/>
          <w:iCs/>
          <w:color w:val="231F20"/>
          <w:sz w:val="15"/>
          <w:szCs w:val="15"/>
        </w:rPr>
        <w:t>Jiaotong</w:t>
      </w:r>
      <w:proofErr w:type="spellEnd"/>
      <w:r w:rsidR="005D21D4" w:rsidRPr="005D21D4">
        <w:rPr>
          <w:rFonts w:ascii="MyriadPro-Cond" w:hAnsi="MyriadPro-Cond" w:cs="MyriadPro-Cond"/>
          <w:i/>
          <w:iCs/>
          <w:color w:val="231F20"/>
          <w:sz w:val="15"/>
          <w:szCs w:val="15"/>
        </w:rPr>
        <w:t xml:space="preserve"> Univ. (Sci.)</w:t>
      </w:r>
      <w:r w:rsidR="005D21D4">
        <w:rPr>
          <w:rFonts w:ascii="CMR9" w:hAnsi="CMR9" w:cs="CMR9"/>
          <w:sz w:val="18"/>
          <w:szCs w:val="18"/>
        </w:rPr>
        <w:t xml:space="preserve">, </w:t>
      </w:r>
      <w:r w:rsidR="005D21D4" w:rsidRPr="005D21D4">
        <w:rPr>
          <w:rFonts w:ascii="MyriadPro-Cond" w:hAnsi="MyriadPro-Cond" w:cs="MyriadPro-Cond"/>
          <w:color w:val="231F20"/>
          <w:sz w:val="15"/>
          <w:szCs w:val="15"/>
        </w:rPr>
        <w:t xml:space="preserve">2014, </w:t>
      </w:r>
      <w:r w:rsidR="005D21D4" w:rsidRPr="005D21D4">
        <w:rPr>
          <w:rFonts w:ascii="MyriadPro-Cond" w:hAnsi="MyriadPro-Cond" w:cs="MyriadPro-Cond"/>
          <w:b/>
          <w:bCs/>
          <w:color w:val="231F20"/>
          <w:sz w:val="15"/>
          <w:szCs w:val="15"/>
        </w:rPr>
        <w:t>19</w:t>
      </w:r>
      <w:r w:rsidR="005D21D4" w:rsidRPr="005D21D4">
        <w:rPr>
          <w:rFonts w:ascii="MyriadPro-Cond" w:hAnsi="MyriadPro-Cond" w:cs="MyriadPro-Cond"/>
          <w:color w:val="231F20"/>
          <w:sz w:val="15"/>
          <w:szCs w:val="15"/>
        </w:rPr>
        <w:t>(1): 123-128</w:t>
      </w:r>
      <w:r w:rsidR="005D21D4">
        <w:rPr>
          <w:rFonts w:ascii="MyriadPro-Cond" w:hAnsi="MyriadPro-Cond" w:cs="MyriadPro-Cond"/>
          <w:color w:val="231F20"/>
          <w:sz w:val="15"/>
          <w:szCs w:val="15"/>
        </w:rPr>
        <w:t xml:space="preserve">. </w:t>
      </w:r>
      <w:r w:rsidR="005D21D4" w:rsidRPr="0048395D">
        <w:rPr>
          <w:rFonts w:ascii="MyriadPro-Cond" w:hAnsi="MyriadPro-Cond" w:cs="MyriadPro-Cond"/>
          <w:color w:val="3333FF"/>
          <w:sz w:val="15"/>
          <w:szCs w:val="15"/>
        </w:rPr>
        <w:t>(DOI:</w:t>
      </w:r>
      <w:r w:rsidR="005D21D4">
        <w:rPr>
          <w:rFonts w:ascii="Helvetica" w:hAnsi="Helvetica"/>
          <w:color w:val="444444"/>
          <w:sz w:val="18"/>
          <w:szCs w:val="18"/>
        </w:rPr>
        <w:t> </w:t>
      </w:r>
      <w:r w:rsidR="005D21D4" w:rsidRPr="005D21D4">
        <w:rPr>
          <w:rFonts w:ascii="MyriadPro-Cond" w:hAnsi="MyriadPro-Cond" w:cs="MyriadPro-Cond"/>
          <w:color w:val="3333FF"/>
          <w:sz w:val="15"/>
          <w:szCs w:val="15"/>
        </w:rPr>
        <w:t>10.1007/s12204-014-1480-z</w:t>
      </w:r>
      <w:r w:rsidR="005D21D4">
        <w:rPr>
          <w:rFonts w:ascii="MyriadPro-Cond" w:hAnsi="MyriadPro-Cond" w:cs="MyriadPro-Cond"/>
          <w:color w:val="3333FF"/>
          <w:sz w:val="15"/>
          <w:szCs w:val="15"/>
        </w:rPr>
        <w:t>)</w:t>
      </w:r>
    </w:p>
    <w:p w:rsidR="00553628" w:rsidRDefault="00173DBC" w:rsidP="00DF2F2F">
      <w:pPr>
        <w:autoSpaceDE w:val="0"/>
        <w:autoSpaceDN w:val="0"/>
        <w:adjustRightInd w:val="0"/>
        <w:spacing w:line="276" w:lineRule="auto"/>
        <w:ind w:left="720" w:hanging="720"/>
        <w:jc w:val="both"/>
        <w:rPr>
          <w:rFonts w:ascii="MyriadPro-Cond" w:hAnsi="MyriadPro-Cond" w:cs="MyriadPro-Cond"/>
          <w:color w:val="3333FF"/>
          <w:sz w:val="15"/>
          <w:szCs w:val="15"/>
        </w:rPr>
      </w:pPr>
      <w:r w:rsidRPr="00173DBC">
        <w:rPr>
          <w:rFonts w:ascii="MyriadPro-Cond" w:hAnsi="MyriadPro-Cond" w:cs="MyriadPro-Cond"/>
          <w:color w:val="231F20"/>
          <w:sz w:val="15"/>
          <w:szCs w:val="15"/>
        </w:rPr>
        <w:t>[</w:t>
      </w:r>
      <w:r w:rsidR="00C86EC5">
        <w:rPr>
          <w:rFonts w:ascii="MyriadPro-Cond" w:hAnsi="MyriadPro-Cond" w:cs="MyriadPro-Cond"/>
          <w:color w:val="231F20"/>
          <w:sz w:val="15"/>
          <w:szCs w:val="15"/>
        </w:rPr>
        <w:t>5</w:t>
      </w:r>
      <w:r w:rsidR="00DF2F2F">
        <w:rPr>
          <w:rFonts w:ascii="MyriadPro-Cond" w:hAnsi="MyriadPro-Cond" w:cs="MyriadPro-Cond"/>
          <w:color w:val="231F20"/>
          <w:sz w:val="15"/>
          <w:szCs w:val="15"/>
        </w:rPr>
        <w:t>4</w:t>
      </w:r>
      <w:r w:rsidRPr="00173DBC">
        <w:rPr>
          <w:rFonts w:ascii="MyriadPro-Cond" w:hAnsi="MyriadPro-Cond" w:cs="MyriadPro-Cond"/>
          <w:color w:val="231F20"/>
          <w:sz w:val="15"/>
          <w:szCs w:val="15"/>
        </w:rPr>
        <w:t>]</w:t>
      </w:r>
      <w:r w:rsidRPr="00173DBC">
        <w:rPr>
          <w:rFonts w:ascii="MyriadPro-Cond" w:hAnsi="MyriadPro-Cond" w:cs="MyriadPro-Cond"/>
          <w:color w:val="231F20"/>
          <w:sz w:val="15"/>
          <w:szCs w:val="15"/>
        </w:rPr>
        <w:tab/>
        <w:t>E. de Boer</w:t>
      </w:r>
      <w:r w:rsidR="00C6435B" w:rsidRPr="00173DBC">
        <w:rPr>
          <w:rFonts w:ascii="MyriadPro-Cond" w:hAnsi="MyriadPro-Cond" w:cs="MyriadPro-Cond"/>
          <w:color w:val="231F20"/>
          <w:sz w:val="15"/>
          <w:szCs w:val="15"/>
        </w:rPr>
        <w:t>,</w:t>
      </w:r>
      <w:r w:rsidR="00C6435B">
        <w:rPr>
          <w:rFonts w:ascii="MyriadPro-Cond" w:hAnsi="MyriadPro-Cond" w:cs="MyriadPro-Cond"/>
          <w:color w:val="231F20"/>
          <w:sz w:val="15"/>
          <w:szCs w:val="15"/>
        </w:rPr>
        <w:t xml:space="preserve"> 1997,</w:t>
      </w:r>
      <w:r w:rsidRPr="00173DBC">
        <w:rPr>
          <w:rFonts w:ascii="MyriadPro-Cond" w:hAnsi="MyriadPro-Cond" w:cs="MyriadPro-Cond"/>
          <w:color w:val="231F20"/>
          <w:sz w:val="15"/>
          <w:szCs w:val="15"/>
        </w:rPr>
        <w:t xml:space="preserve"> Connecting Frequency Selectivity and Nonlinearity for Models of the Cochlea, </w:t>
      </w:r>
      <w:r w:rsidRPr="00C6435B">
        <w:rPr>
          <w:rFonts w:ascii="MyriadPro-Cond" w:hAnsi="MyriadPro-Cond" w:cs="MyriadPro-Cond"/>
          <w:i/>
          <w:iCs/>
          <w:color w:val="231F20"/>
          <w:sz w:val="15"/>
          <w:szCs w:val="15"/>
        </w:rPr>
        <w:t>Auditory Neu</w:t>
      </w:r>
      <w:r w:rsidR="00E743A3" w:rsidRPr="00C6435B">
        <w:rPr>
          <w:rFonts w:ascii="MyriadPro-Cond" w:hAnsi="MyriadPro-Cond" w:cs="MyriadPro-Cond"/>
          <w:i/>
          <w:iCs/>
          <w:color w:val="231F20"/>
          <w:sz w:val="15"/>
          <w:szCs w:val="15"/>
        </w:rPr>
        <w:t>roscience</w:t>
      </w:r>
      <w:r w:rsidR="00E743A3">
        <w:rPr>
          <w:rFonts w:ascii="MyriadPro-Cond" w:hAnsi="MyriadPro-Cond" w:cs="MyriadPro-Cond"/>
          <w:color w:val="231F20"/>
          <w:sz w:val="15"/>
          <w:szCs w:val="15"/>
        </w:rPr>
        <w:t xml:space="preserve">, </w:t>
      </w:r>
      <w:r w:rsidR="00E743A3" w:rsidRPr="00C6435B">
        <w:rPr>
          <w:rFonts w:ascii="MyriadPro-Cond" w:hAnsi="MyriadPro-Cond" w:cs="MyriadPro-Cond"/>
          <w:b/>
          <w:bCs/>
          <w:color w:val="231F20"/>
          <w:sz w:val="15"/>
          <w:szCs w:val="15"/>
        </w:rPr>
        <w:t>3</w:t>
      </w:r>
      <w:r w:rsidR="00E743A3">
        <w:rPr>
          <w:rFonts w:ascii="MyriadPro-Cond" w:hAnsi="MyriadPro-Cond" w:cs="MyriadPro-Cond"/>
          <w:color w:val="231F20"/>
          <w:sz w:val="15"/>
          <w:szCs w:val="15"/>
        </w:rPr>
        <w:t>(4), 377-388.</w:t>
      </w:r>
      <w:r w:rsidR="00347890" w:rsidRPr="00347890">
        <w:rPr>
          <w:rFonts w:ascii="MyriadPro-Cond" w:hAnsi="MyriadPro-Cond" w:cs="MyriadPro-Cond"/>
          <w:color w:val="3333FF"/>
          <w:sz w:val="15"/>
          <w:szCs w:val="15"/>
        </w:rPr>
        <w:t xml:space="preserve"> </w:t>
      </w:r>
    </w:p>
    <w:p w:rsidR="00BF6E6F" w:rsidRDefault="00AE46E0" w:rsidP="00416E19">
      <w:pPr>
        <w:autoSpaceDE w:val="0"/>
        <w:autoSpaceDN w:val="0"/>
        <w:adjustRightInd w:val="0"/>
        <w:spacing w:line="276" w:lineRule="auto"/>
        <w:ind w:left="720" w:hanging="720"/>
        <w:jc w:val="both"/>
        <w:rPr>
          <w:rFonts w:ascii="MyriadPro-Cond" w:hAnsi="MyriadPro-Cond" w:cs="MyriadPro-Cond"/>
          <w:color w:val="FF0000"/>
          <w:sz w:val="15"/>
          <w:szCs w:val="15"/>
        </w:rPr>
      </w:pPr>
      <w:r w:rsidRPr="00801E0B">
        <w:rPr>
          <w:rFonts w:ascii="MyriadPro-Cond" w:hAnsi="MyriadPro-Cond" w:cs="MyriadPro-Cond"/>
          <w:sz w:val="15"/>
          <w:szCs w:val="15"/>
        </w:rPr>
        <w:t>[</w:t>
      </w:r>
      <w:r w:rsidR="00C86EC5" w:rsidRPr="00801E0B">
        <w:rPr>
          <w:rFonts w:ascii="MyriadPro-Cond" w:hAnsi="MyriadPro-Cond" w:cs="MyriadPro-Cond"/>
          <w:sz w:val="15"/>
          <w:szCs w:val="15"/>
        </w:rPr>
        <w:t>5</w:t>
      </w:r>
      <w:r w:rsidR="00DF2F2F" w:rsidRPr="00801E0B">
        <w:rPr>
          <w:rFonts w:ascii="MyriadPro-Cond" w:hAnsi="MyriadPro-Cond" w:cs="MyriadPro-Cond"/>
          <w:sz w:val="15"/>
          <w:szCs w:val="15"/>
        </w:rPr>
        <w:t>5</w:t>
      </w:r>
      <w:r w:rsidRPr="00801E0B">
        <w:rPr>
          <w:rFonts w:ascii="MyriadPro-Cond" w:hAnsi="MyriadPro-Cond" w:cs="MyriadPro-Cond"/>
          <w:sz w:val="15"/>
          <w:szCs w:val="15"/>
        </w:rPr>
        <w:t>]</w:t>
      </w:r>
      <w:r w:rsidR="00DF2F2F" w:rsidRPr="00801E0B">
        <w:rPr>
          <w:rFonts w:ascii="MyriadPro-Cond" w:hAnsi="MyriadPro-Cond" w:cs="MyriadPro-Cond"/>
          <w:sz w:val="15"/>
          <w:szCs w:val="15"/>
        </w:rPr>
        <w:tab/>
        <w:t xml:space="preserve">S.K. </w:t>
      </w:r>
      <w:proofErr w:type="spellStart"/>
      <w:r w:rsidR="00DF2F2F" w:rsidRPr="00801E0B">
        <w:rPr>
          <w:rFonts w:ascii="MyriadPro-Cond" w:hAnsi="MyriadPro-Cond" w:cs="MyriadPro-Cond"/>
          <w:sz w:val="15"/>
          <w:szCs w:val="15"/>
        </w:rPr>
        <w:t>Chakrabarti</w:t>
      </w:r>
      <w:proofErr w:type="spellEnd"/>
      <w:r w:rsidR="00DF2F2F" w:rsidRPr="00801E0B">
        <w:rPr>
          <w:rFonts w:ascii="MyriadPro-Cond" w:hAnsi="MyriadPro-Cond" w:cs="MyriadPro-Cond"/>
          <w:sz w:val="15"/>
          <w:szCs w:val="15"/>
        </w:rPr>
        <w:t xml:space="preserve">, </w:t>
      </w:r>
      <w:r w:rsidR="00801E0B" w:rsidRPr="00801E0B">
        <w:rPr>
          <w:rFonts w:ascii="MyriadPro-Cond" w:hAnsi="MyriadPro-Cond" w:cs="MyriadPro-Cond"/>
          <w:sz w:val="15"/>
          <w:szCs w:val="15"/>
        </w:rPr>
        <w:t xml:space="preserve">1987, </w:t>
      </w:r>
      <w:r w:rsidR="00DF2F2F" w:rsidRPr="00801E0B">
        <w:rPr>
          <w:rFonts w:ascii="MyriadPro-Cond" w:hAnsi="MyriadPro-Cond" w:cs="MyriadPro-Cond"/>
          <w:sz w:val="15"/>
          <w:szCs w:val="15"/>
        </w:rPr>
        <w:t xml:space="preserve">Hydrodynamics of offshore </w:t>
      </w:r>
      <w:r w:rsidR="000371EA" w:rsidRPr="00801E0B">
        <w:rPr>
          <w:rFonts w:ascii="MyriadPro-Cond" w:hAnsi="MyriadPro-Cond" w:cs="MyriadPro-Cond"/>
          <w:sz w:val="15"/>
          <w:szCs w:val="15"/>
        </w:rPr>
        <w:t xml:space="preserve">structures, Chapter </w:t>
      </w:r>
      <w:r w:rsidR="00416E19">
        <w:rPr>
          <w:rFonts w:ascii="MyriadPro-Cond" w:hAnsi="MyriadPro-Cond" w:cs="MyriadPro-Cond"/>
          <w:sz w:val="15"/>
          <w:szCs w:val="15"/>
        </w:rPr>
        <w:t>N</w:t>
      </w:r>
      <w:r w:rsidR="000371EA" w:rsidRPr="00801E0B">
        <w:rPr>
          <w:rFonts w:ascii="MyriadPro-Cond" w:hAnsi="MyriadPro-Cond" w:cs="MyriadPro-Cond"/>
          <w:sz w:val="15"/>
          <w:szCs w:val="15"/>
        </w:rPr>
        <w:t>ine, WIT press</w:t>
      </w:r>
      <w:r w:rsidR="00801E0B">
        <w:rPr>
          <w:rFonts w:ascii="MyriadPro-Cond" w:hAnsi="MyriadPro-Cond" w:cs="MyriadPro-Cond"/>
          <w:color w:val="FF0000"/>
          <w:sz w:val="15"/>
          <w:szCs w:val="15"/>
        </w:rPr>
        <w:t>.</w:t>
      </w:r>
      <w:r w:rsidR="00DF2F2F">
        <w:rPr>
          <w:rFonts w:ascii="MyriadPro-Cond" w:hAnsi="MyriadPro-Cond" w:cs="MyriadPro-Cond"/>
          <w:color w:val="FF0000"/>
          <w:sz w:val="15"/>
          <w:szCs w:val="15"/>
        </w:rPr>
        <w:tab/>
      </w:r>
    </w:p>
    <w:p w:rsidR="00AD5F98" w:rsidRDefault="00AD5F98" w:rsidP="00D017C5">
      <w:pPr>
        <w:autoSpaceDE w:val="0"/>
        <w:autoSpaceDN w:val="0"/>
        <w:adjustRightInd w:val="0"/>
        <w:spacing w:line="276" w:lineRule="auto"/>
        <w:ind w:left="720" w:hanging="720"/>
        <w:jc w:val="both"/>
        <w:rPr>
          <w:rFonts w:ascii="MyriadPro-Cond" w:hAnsi="MyriadPro-Cond" w:cs="MyriadPro-Cond"/>
          <w:color w:val="FF0000"/>
          <w:sz w:val="15"/>
          <w:szCs w:val="15"/>
        </w:rPr>
      </w:pPr>
      <w:r>
        <w:rPr>
          <w:rFonts w:ascii="MyriadPro-Cond" w:hAnsi="MyriadPro-Cond" w:cs="MyriadPro-Cond"/>
          <w:color w:val="FF0000"/>
          <w:sz w:val="15"/>
          <w:szCs w:val="15"/>
        </w:rPr>
        <w:tab/>
      </w:r>
    </w:p>
    <w:p w:rsidR="00D017C5" w:rsidRDefault="00D017C5" w:rsidP="00553628">
      <w:pPr>
        <w:rPr>
          <w:rFonts w:ascii="MyriadPro-Cond" w:hAnsi="MyriadPro-Cond" w:cs="MyriadPro-Cond"/>
          <w:color w:val="323031"/>
          <w:sz w:val="28"/>
          <w:szCs w:val="28"/>
        </w:rPr>
      </w:pPr>
    </w:p>
    <w:p w:rsidR="00173DBC" w:rsidRDefault="00173DBC" w:rsidP="00553628">
      <w:pPr>
        <w:rPr>
          <w:rFonts w:ascii="MyriadPro-Cond" w:hAnsi="MyriadPro-Cond" w:cs="MyriadPro-Cond"/>
          <w:color w:val="323031"/>
          <w:sz w:val="28"/>
          <w:szCs w:val="28"/>
        </w:rPr>
      </w:pPr>
      <w:r w:rsidRPr="00553628">
        <w:rPr>
          <w:rFonts w:ascii="MyriadPro-Cond" w:hAnsi="MyriadPro-Cond" w:cs="MyriadPro-Cond"/>
          <w:color w:val="323031"/>
          <w:sz w:val="28"/>
          <w:szCs w:val="28"/>
        </w:rPr>
        <w:t xml:space="preserve">Appendix A. Equivalent Damping </w:t>
      </w:r>
    </w:p>
    <w:p w:rsidR="00064333" w:rsidRDefault="00064333" w:rsidP="00553628">
      <w:pPr>
        <w:rPr>
          <w:rFonts w:ascii="Palatino-Roman" w:hAnsi="Palatino-Roman" w:cs="Arial"/>
          <w:color w:val="333333"/>
          <w:sz w:val="20"/>
          <w:shd w:val="clear" w:color="auto" w:fill="FFFFFF"/>
        </w:rPr>
      </w:pPr>
    </w:p>
    <w:p w:rsidR="00173DBC" w:rsidRPr="00553628" w:rsidRDefault="00173DBC" w:rsidP="00553628">
      <w:pPr>
        <w:rPr>
          <w:rFonts w:ascii="Palatino-Roman" w:hAnsi="Palatino-Roman" w:cs="Arial"/>
          <w:color w:val="333333"/>
          <w:sz w:val="20"/>
          <w:shd w:val="clear" w:color="auto" w:fill="FFFFFF"/>
        </w:rPr>
      </w:pPr>
      <w:r w:rsidRPr="00553628">
        <w:rPr>
          <w:rFonts w:ascii="Palatino-Roman" w:hAnsi="Palatino-Roman" w:cs="Arial"/>
          <w:color w:val="333333"/>
          <w:sz w:val="20"/>
          <w:shd w:val="clear" w:color="auto" w:fill="FFFFFF"/>
        </w:rPr>
        <w:t>For cubic damping</w:t>
      </w:r>
      <w:r w:rsidR="009D0423" w:rsidRPr="00553628">
        <w:rPr>
          <w:rFonts w:ascii="Palatino-Roman" w:hAnsi="Palatino-Roman" w:cs="Arial"/>
          <w:color w:val="333333"/>
          <w:position w:val="-12"/>
          <w:sz w:val="20"/>
          <w:shd w:val="clear" w:color="auto" w:fill="FFFFFF"/>
        </w:rPr>
        <w:object w:dxaOrig="1120" w:dyaOrig="380">
          <v:shape id="_x0000_i1336" type="#_x0000_t75" style="width:44.6pt;height:16.1pt" o:ole="">
            <v:imagedata r:id="rId668" o:title=""/>
          </v:shape>
          <o:OLEObject Type="Embed" ProgID="Equation.3" ShapeID="_x0000_i1336" DrawAspect="Content" ObjectID="_1495275543" r:id="rId669"/>
        </w:object>
      </w:r>
      <w:r w:rsidRPr="00553628">
        <w:rPr>
          <w:rFonts w:ascii="Palatino-Roman" w:hAnsi="Palatino-Roman" w:cs="Arial"/>
          <w:color w:val="333333"/>
          <w:sz w:val="20"/>
          <w:shd w:val="clear" w:color="auto" w:fill="FFFFFF"/>
        </w:rPr>
        <w:t xml:space="preserve">, the cross-correlation between the force and velocity at </w:t>
      </w:r>
      <w:r w:rsidR="00553628" w:rsidRPr="00553628">
        <w:rPr>
          <w:rFonts w:ascii="Palatino-Roman" w:hAnsi="Palatino-Roman" w:cs="Arial"/>
          <w:color w:val="333333"/>
          <w:position w:val="-6"/>
          <w:sz w:val="20"/>
          <w:shd w:val="clear" w:color="auto" w:fill="FFFFFF"/>
        </w:rPr>
        <w:object w:dxaOrig="560" w:dyaOrig="279">
          <v:shape id="_x0000_i1337" type="#_x0000_t75" style="width:27.95pt;height:12.9pt" o:ole="">
            <v:imagedata r:id="rId670" o:title=""/>
          </v:shape>
          <o:OLEObject Type="Embed" ProgID="Equation.3" ShapeID="_x0000_i1337" DrawAspect="Content" ObjectID="_1495275544" r:id="rId671"/>
        </w:object>
      </w:r>
      <w:r w:rsidRPr="00553628">
        <w:rPr>
          <w:rFonts w:ascii="Palatino-Roman" w:hAnsi="Palatino-Roman" w:cs="Arial"/>
          <w:color w:val="333333"/>
          <w:sz w:val="20"/>
          <w:shd w:val="clear" w:color="auto" w:fill="FFFFFF"/>
        </w:rPr>
        <w:t xml:space="preserve"> is,</w:t>
      </w:r>
    </w:p>
    <w:p w:rsidR="00416E19" w:rsidRDefault="00173DBC" w:rsidP="00416E19">
      <w:pPr>
        <w:rPr>
          <w:rFonts w:ascii="Palatino-Roman" w:hAnsi="Palatino-Roman" w:cs="Arial"/>
          <w:color w:val="333333"/>
          <w:sz w:val="20"/>
          <w:shd w:val="clear" w:color="auto" w:fill="FFFFFF"/>
        </w:rPr>
      </w:pPr>
      <w:r w:rsidRPr="00553628">
        <w:rPr>
          <w:rFonts w:ascii="Palatino-Roman" w:hAnsi="Palatino-Roman" w:cs="Arial"/>
          <w:color w:val="333333"/>
          <w:sz w:val="20"/>
          <w:shd w:val="clear" w:color="auto" w:fill="FFFFFF"/>
        </w:rPr>
        <w:t xml:space="preserve"> </w:t>
      </w:r>
      <w:r w:rsidRPr="00553628">
        <w:rPr>
          <w:rFonts w:ascii="Palatino-Roman" w:hAnsi="Palatino-Roman" w:cs="Arial"/>
          <w:color w:val="333333"/>
          <w:sz w:val="20"/>
          <w:shd w:val="clear" w:color="auto" w:fill="FFFFFF"/>
        </w:rPr>
        <w:tab/>
      </w:r>
      <w:r w:rsidRPr="00553628">
        <w:rPr>
          <w:rFonts w:ascii="Palatino-Roman" w:hAnsi="Palatino-Roman" w:cs="Arial"/>
          <w:color w:val="333333"/>
          <w:sz w:val="20"/>
          <w:shd w:val="clear" w:color="auto" w:fill="FFFFFF"/>
        </w:rPr>
        <w:tab/>
      </w:r>
      <w:r w:rsidRPr="00553628">
        <w:rPr>
          <w:rFonts w:ascii="Palatino-Roman" w:hAnsi="Palatino-Roman" w:cs="Arial"/>
          <w:color w:val="333333"/>
          <w:sz w:val="20"/>
          <w:shd w:val="clear" w:color="auto" w:fill="FFFFFF"/>
        </w:rPr>
        <w:tab/>
      </w:r>
      <w:r w:rsidRPr="00553628">
        <w:rPr>
          <w:rFonts w:ascii="Palatino-Roman" w:hAnsi="Palatino-Roman" w:cs="Arial"/>
          <w:color w:val="333333"/>
          <w:sz w:val="20"/>
          <w:shd w:val="clear" w:color="auto" w:fill="FFFFFF"/>
        </w:rPr>
        <w:tab/>
      </w:r>
      <w:r w:rsidRPr="00553628">
        <w:rPr>
          <w:rFonts w:ascii="Palatino-Roman" w:hAnsi="Palatino-Roman" w:cs="Arial"/>
          <w:color w:val="333333"/>
          <w:sz w:val="20"/>
          <w:shd w:val="clear" w:color="auto" w:fill="FFFFFF"/>
        </w:rPr>
        <w:tab/>
      </w:r>
      <w:r w:rsidR="00F00EA6" w:rsidRPr="00553628">
        <w:rPr>
          <w:rFonts w:ascii="Palatino-Roman" w:hAnsi="Palatino-Roman" w:cs="Arial"/>
          <w:color w:val="333333"/>
          <w:position w:val="-30"/>
          <w:sz w:val="20"/>
          <w:shd w:val="clear" w:color="auto" w:fill="FFFFFF"/>
        </w:rPr>
        <w:object w:dxaOrig="2700" w:dyaOrig="820">
          <v:shape id="_x0000_i1338" type="#_x0000_t75" style="width:109.6pt;height:33.3pt" o:ole="">
            <v:imagedata r:id="rId672" o:title=""/>
          </v:shape>
          <o:OLEObject Type="Embed" ProgID="Equation.3" ShapeID="_x0000_i1338" DrawAspect="Content" ObjectID="_1495275545" r:id="rId673"/>
        </w:object>
      </w:r>
      <w:r w:rsidRPr="00553628">
        <w:rPr>
          <w:rFonts w:ascii="Palatino-Roman" w:hAnsi="Palatino-Roman" w:cs="Arial"/>
          <w:color w:val="333333"/>
          <w:sz w:val="20"/>
          <w:shd w:val="clear" w:color="auto" w:fill="FFFFFF"/>
        </w:rPr>
        <w:tab/>
      </w:r>
      <w:r w:rsidRPr="00553628">
        <w:rPr>
          <w:rFonts w:ascii="Palatino-Roman" w:hAnsi="Palatino-Roman" w:cs="Arial"/>
          <w:color w:val="333333"/>
          <w:sz w:val="20"/>
          <w:shd w:val="clear" w:color="auto" w:fill="FFFFFF"/>
        </w:rPr>
        <w:tab/>
      </w:r>
      <w:r w:rsidRPr="00553628">
        <w:rPr>
          <w:rFonts w:ascii="Palatino-Roman" w:hAnsi="Palatino-Roman" w:cs="Arial"/>
          <w:color w:val="333333"/>
          <w:sz w:val="20"/>
          <w:shd w:val="clear" w:color="auto" w:fill="FFFFFF"/>
        </w:rPr>
        <w:tab/>
      </w:r>
      <w:r w:rsidRPr="00553628">
        <w:rPr>
          <w:rFonts w:ascii="Palatino-Roman" w:hAnsi="Palatino-Roman" w:cs="Arial"/>
          <w:color w:val="333333"/>
          <w:sz w:val="20"/>
          <w:shd w:val="clear" w:color="auto" w:fill="FFFFFF"/>
        </w:rPr>
        <w:tab/>
      </w:r>
      <w:r w:rsidR="00553628">
        <w:rPr>
          <w:rFonts w:ascii="Palatino-Roman" w:hAnsi="Palatino-Roman" w:cs="Arial"/>
          <w:color w:val="333333"/>
          <w:sz w:val="20"/>
          <w:shd w:val="clear" w:color="auto" w:fill="FFFFFF"/>
        </w:rPr>
        <w:tab/>
        <w:t>(A1)</w:t>
      </w:r>
    </w:p>
    <w:p w:rsidR="00173DBC" w:rsidRPr="00553628" w:rsidRDefault="00173DBC" w:rsidP="00416E19">
      <w:pPr>
        <w:rPr>
          <w:rFonts w:ascii="Palatino-Roman" w:hAnsi="Palatino-Roman" w:cs="Arial"/>
          <w:color w:val="333333"/>
          <w:sz w:val="20"/>
          <w:shd w:val="clear" w:color="auto" w:fill="FFFFFF"/>
        </w:rPr>
      </w:pPr>
      <w:r w:rsidRPr="00553628">
        <w:rPr>
          <w:rFonts w:ascii="Palatino-Roman" w:hAnsi="Palatino-Roman" w:cs="Arial"/>
          <w:color w:val="333333"/>
          <w:sz w:val="20"/>
          <w:shd w:val="clear" w:color="auto" w:fill="FFFFFF"/>
        </w:rPr>
        <w:lastRenderedPageBreak/>
        <w:t>Using integrating by parts,</w:t>
      </w:r>
      <w:r w:rsidR="00553628" w:rsidRPr="00553628">
        <w:rPr>
          <w:rFonts w:ascii="Palatino-Roman" w:hAnsi="Palatino-Roman" w:cs="Arial"/>
          <w:color w:val="333333"/>
          <w:position w:val="-6"/>
          <w:sz w:val="20"/>
          <w:shd w:val="clear" w:color="auto" w:fill="FFFFFF"/>
        </w:rPr>
        <w:object w:dxaOrig="660" w:dyaOrig="320">
          <v:shape id="_x0000_i1339" type="#_x0000_t75" style="width:30.65pt;height:15.6pt" o:ole="">
            <v:imagedata r:id="rId674" o:title=""/>
          </v:shape>
          <o:OLEObject Type="Embed" ProgID="Equation.3" ShapeID="_x0000_i1339" DrawAspect="Content" ObjectID="_1495275546" r:id="rId675"/>
        </w:object>
      </w:r>
      <w:proofErr w:type="gramStart"/>
      <w:r w:rsidRPr="00553628">
        <w:rPr>
          <w:rFonts w:ascii="Palatino-Roman" w:hAnsi="Palatino-Roman" w:cs="Arial"/>
          <w:color w:val="333333"/>
          <w:sz w:val="20"/>
          <w:shd w:val="clear" w:color="auto" w:fill="FFFFFF"/>
        </w:rPr>
        <w:t xml:space="preserve"> ,  </w:t>
      </w:r>
      <w:r w:rsidR="00553628" w:rsidRPr="00553628">
        <w:rPr>
          <w:rFonts w:ascii="Palatino-Roman" w:hAnsi="Palatino-Roman" w:cs="Arial"/>
          <w:color w:val="333333"/>
          <w:position w:val="-6"/>
          <w:sz w:val="20"/>
          <w:shd w:val="clear" w:color="auto" w:fill="FFFFFF"/>
        </w:rPr>
        <w:object w:dxaOrig="1140" w:dyaOrig="320">
          <v:shape id="_x0000_i1340" type="#_x0000_t75" style="width:51.05pt;height:12.9pt" o:ole="">
            <v:imagedata r:id="rId676" o:title=""/>
          </v:shape>
          <o:OLEObject Type="Embed" ProgID="Equation.3" ShapeID="_x0000_i1340" DrawAspect="Content" ObjectID="_1495275547" r:id="rId677"/>
        </w:object>
      </w:r>
      <w:r w:rsidRPr="00553628">
        <w:rPr>
          <w:rFonts w:ascii="Palatino-Roman" w:hAnsi="Palatino-Roman" w:cs="Arial"/>
          <w:color w:val="333333"/>
          <w:sz w:val="20"/>
          <w:shd w:val="clear" w:color="auto" w:fill="FFFFFF"/>
        </w:rPr>
        <w:t xml:space="preserve"> ,</w:t>
      </w:r>
      <w:proofErr w:type="gramEnd"/>
      <w:r w:rsidRPr="00553628">
        <w:rPr>
          <w:rFonts w:ascii="Palatino-Roman" w:hAnsi="Palatino-Roman" w:cs="Arial"/>
          <w:color w:val="333333"/>
          <w:sz w:val="20"/>
          <w:shd w:val="clear" w:color="auto" w:fill="FFFFFF"/>
        </w:rPr>
        <w:t xml:space="preserve"> </w:t>
      </w:r>
      <w:r w:rsidR="00553628" w:rsidRPr="00553628">
        <w:rPr>
          <w:rFonts w:ascii="Palatino-Roman" w:hAnsi="Palatino-Roman" w:cs="Arial"/>
          <w:color w:val="333333"/>
          <w:position w:val="-12"/>
          <w:sz w:val="20"/>
          <w:shd w:val="clear" w:color="auto" w:fill="FFFFFF"/>
        </w:rPr>
        <w:object w:dxaOrig="1700" w:dyaOrig="639">
          <v:shape id="_x0000_i1341" type="#_x0000_t75" style="width:70.4pt;height:27.4pt" o:ole="">
            <v:imagedata r:id="rId678" o:title=""/>
          </v:shape>
          <o:OLEObject Type="Embed" ProgID="Equation.3" ShapeID="_x0000_i1341" DrawAspect="Content" ObjectID="_1495275548" r:id="rId679"/>
        </w:object>
      </w:r>
      <w:r w:rsidRPr="00553628">
        <w:rPr>
          <w:rFonts w:ascii="Palatino-Roman" w:hAnsi="Palatino-Roman" w:cs="Arial"/>
          <w:color w:val="333333"/>
          <w:sz w:val="20"/>
          <w:shd w:val="clear" w:color="auto" w:fill="FFFFFF"/>
        </w:rPr>
        <w:t xml:space="preserve"> and   </w:t>
      </w:r>
      <w:r w:rsidR="001B5C93" w:rsidRPr="00553628">
        <w:rPr>
          <w:rFonts w:ascii="Palatino-Roman" w:hAnsi="Palatino-Roman" w:cs="Arial"/>
          <w:color w:val="333333"/>
          <w:position w:val="-12"/>
          <w:sz w:val="20"/>
          <w:shd w:val="clear" w:color="auto" w:fill="FFFFFF"/>
        </w:rPr>
        <w:object w:dxaOrig="1740" w:dyaOrig="639">
          <v:shape id="_x0000_i1342" type="#_x0000_t75" style="width:79.5pt;height:30.65pt" o:ole="">
            <v:imagedata r:id="rId680" o:title=""/>
          </v:shape>
          <o:OLEObject Type="Embed" ProgID="Equation.3" ShapeID="_x0000_i1342" DrawAspect="Content" ObjectID="_1495275549" r:id="rId681"/>
        </w:object>
      </w:r>
      <w:r w:rsidRPr="00553628">
        <w:rPr>
          <w:rFonts w:ascii="Palatino-Roman" w:hAnsi="Palatino-Roman" w:cs="Arial"/>
          <w:color w:val="333333"/>
          <w:sz w:val="20"/>
          <w:shd w:val="clear" w:color="auto" w:fill="FFFFFF"/>
        </w:rPr>
        <w:t xml:space="preserve">, and recalling </w:t>
      </w:r>
      <w:r w:rsidR="00553628" w:rsidRPr="00553628">
        <w:rPr>
          <w:rFonts w:ascii="Palatino-Roman" w:hAnsi="Palatino-Roman" w:cs="Arial"/>
          <w:color w:val="333333"/>
          <w:position w:val="-30"/>
          <w:sz w:val="20"/>
          <w:shd w:val="clear" w:color="auto" w:fill="FFFFFF"/>
        </w:rPr>
        <w:object w:dxaOrig="2000" w:dyaOrig="820">
          <v:shape id="_x0000_i1343" type="#_x0000_t75" style="width:84.35pt;height:34.4pt" o:ole="">
            <v:imagedata r:id="rId682" o:title=""/>
          </v:shape>
          <o:OLEObject Type="Embed" ProgID="Equation.3" ShapeID="_x0000_i1343" DrawAspect="Content" ObjectID="_1495275550" r:id="rId683"/>
        </w:object>
      </w:r>
      <w:r w:rsidRPr="00553628">
        <w:rPr>
          <w:rFonts w:ascii="Palatino-Roman" w:hAnsi="Palatino-Roman" w:cs="Arial"/>
          <w:color w:val="333333"/>
          <w:sz w:val="20"/>
          <w:shd w:val="clear" w:color="auto" w:fill="FFFFFF"/>
        </w:rPr>
        <w:t xml:space="preserve"> and </w:t>
      </w:r>
      <w:r w:rsidR="00553628" w:rsidRPr="00553628">
        <w:rPr>
          <w:rFonts w:ascii="Palatino-Roman" w:hAnsi="Palatino-Roman" w:cs="Arial"/>
          <w:color w:val="333333"/>
          <w:position w:val="-30"/>
          <w:sz w:val="20"/>
          <w:shd w:val="clear" w:color="auto" w:fill="FFFFFF"/>
        </w:rPr>
        <w:object w:dxaOrig="1719" w:dyaOrig="820">
          <v:shape id="_x0000_i1344" type="#_x0000_t75" style="width:75.2pt;height:35.45pt" o:ole="">
            <v:imagedata r:id="rId684" o:title=""/>
          </v:shape>
          <o:OLEObject Type="Embed" ProgID="Equation.3" ShapeID="_x0000_i1344" DrawAspect="Content" ObjectID="_1495275551" r:id="rId685"/>
        </w:object>
      </w:r>
      <w:r w:rsidRPr="00553628">
        <w:rPr>
          <w:rFonts w:ascii="Palatino-Roman" w:hAnsi="Palatino-Roman" w:cs="Arial"/>
          <w:color w:val="333333"/>
          <w:sz w:val="20"/>
          <w:shd w:val="clear" w:color="auto" w:fill="FFFFFF"/>
        </w:rPr>
        <w:t>,  the cross-correlation between the force and velocity is:</w:t>
      </w:r>
    </w:p>
    <w:p w:rsidR="00173DBC" w:rsidRPr="00553628" w:rsidRDefault="00F00EA6" w:rsidP="00173DBC">
      <w:pPr>
        <w:ind w:left="2880" w:firstLine="720"/>
        <w:rPr>
          <w:rFonts w:ascii="Palatino-Roman" w:hAnsi="Palatino-Roman" w:cs="Arial"/>
          <w:color w:val="333333"/>
          <w:sz w:val="20"/>
          <w:shd w:val="clear" w:color="auto" w:fill="FFFFFF"/>
        </w:rPr>
      </w:pPr>
      <w:r w:rsidRPr="00553628">
        <w:rPr>
          <w:rFonts w:ascii="Palatino-Roman" w:hAnsi="Palatino-Roman" w:cs="Arial"/>
          <w:color w:val="333333"/>
          <w:position w:val="-30"/>
          <w:sz w:val="20"/>
          <w:shd w:val="clear" w:color="auto" w:fill="FFFFFF"/>
        </w:rPr>
        <w:object w:dxaOrig="2980" w:dyaOrig="820">
          <v:shape id="_x0000_i1345" type="#_x0000_t75" style="width:130.55pt;height:35.45pt" o:ole="">
            <v:imagedata r:id="rId686" o:title=""/>
          </v:shape>
          <o:OLEObject Type="Embed" ProgID="Equation.3" ShapeID="_x0000_i1345" DrawAspect="Content" ObjectID="_1495275552" r:id="rId687"/>
        </w:object>
      </w:r>
      <w:r w:rsidR="00173DBC" w:rsidRPr="00553628">
        <w:rPr>
          <w:rFonts w:ascii="Palatino-Roman" w:hAnsi="Palatino-Roman" w:cs="Arial"/>
          <w:color w:val="333333"/>
          <w:sz w:val="20"/>
          <w:shd w:val="clear" w:color="auto" w:fill="FFFFFF"/>
        </w:rPr>
        <w:tab/>
      </w:r>
      <w:r w:rsidR="00173DBC" w:rsidRPr="00553628">
        <w:rPr>
          <w:rFonts w:ascii="Palatino-Roman" w:hAnsi="Palatino-Roman" w:cs="Arial"/>
          <w:color w:val="333333"/>
          <w:sz w:val="20"/>
          <w:shd w:val="clear" w:color="auto" w:fill="FFFFFF"/>
        </w:rPr>
        <w:tab/>
      </w:r>
      <w:r w:rsidR="00173DBC" w:rsidRPr="00553628">
        <w:rPr>
          <w:rFonts w:ascii="Palatino-Roman" w:hAnsi="Palatino-Roman" w:cs="Arial"/>
          <w:color w:val="333333"/>
          <w:sz w:val="20"/>
          <w:shd w:val="clear" w:color="auto" w:fill="FFFFFF"/>
        </w:rPr>
        <w:tab/>
      </w:r>
      <w:r w:rsidR="00553628">
        <w:rPr>
          <w:rFonts w:ascii="Palatino-Roman" w:hAnsi="Palatino-Roman" w:cs="Arial"/>
          <w:color w:val="333333"/>
          <w:sz w:val="20"/>
          <w:shd w:val="clear" w:color="auto" w:fill="FFFFFF"/>
        </w:rPr>
        <w:tab/>
      </w:r>
      <w:r w:rsidR="00553628">
        <w:rPr>
          <w:rFonts w:ascii="Palatino-Roman" w:hAnsi="Palatino-Roman" w:cs="Arial"/>
          <w:color w:val="333333"/>
          <w:sz w:val="20"/>
          <w:shd w:val="clear" w:color="auto" w:fill="FFFFFF"/>
        </w:rPr>
        <w:tab/>
      </w:r>
      <w:r w:rsidR="00173DBC" w:rsidRPr="00553628">
        <w:rPr>
          <w:rFonts w:ascii="Palatino-Roman" w:hAnsi="Palatino-Roman" w:cs="Arial"/>
          <w:color w:val="333333"/>
          <w:sz w:val="20"/>
          <w:shd w:val="clear" w:color="auto" w:fill="FFFFFF"/>
        </w:rPr>
        <w:t>(A2)</w:t>
      </w:r>
    </w:p>
    <w:p w:rsidR="00173DBC" w:rsidRPr="00553628" w:rsidRDefault="00173DBC" w:rsidP="00173DBC">
      <w:pPr>
        <w:jc w:val="both"/>
        <w:rPr>
          <w:rFonts w:ascii="Palatino-Roman" w:hAnsi="Palatino-Roman" w:cs="Arial"/>
          <w:color w:val="333333"/>
          <w:sz w:val="20"/>
          <w:shd w:val="clear" w:color="auto" w:fill="FFFFFF"/>
        </w:rPr>
      </w:pPr>
      <w:r w:rsidRPr="00553628">
        <w:rPr>
          <w:rFonts w:ascii="Palatino-Roman" w:hAnsi="Palatino-Roman" w:cs="Arial"/>
          <w:color w:val="333333"/>
          <w:sz w:val="20"/>
          <w:shd w:val="clear" w:color="auto" w:fill="FFFFFF"/>
        </w:rPr>
        <w:t>A second integration by parts</w:t>
      </w:r>
      <w:proofErr w:type="gramStart"/>
      <w:r w:rsidRPr="00553628">
        <w:rPr>
          <w:rFonts w:ascii="Palatino-Roman" w:hAnsi="Palatino-Roman" w:cs="Arial"/>
          <w:color w:val="333333"/>
          <w:sz w:val="20"/>
          <w:shd w:val="clear" w:color="auto" w:fill="FFFFFF"/>
        </w:rPr>
        <w:t xml:space="preserve">, </w:t>
      </w:r>
      <w:proofErr w:type="gramEnd"/>
      <w:r w:rsidR="00553628" w:rsidRPr="00553628">
        <w:rPr>
          <w:rFonts w:ascii="Palatino-Roman" w:hAnsi="Palatino-Roman" w:cs="Arial"/>
          <w:color w:val="333333"/>
          <w:position w:val="-6"/>
          <w:sz w:val="20"/>
          <w:shd w:val="clear" w:color="auto" w:fill="FFFFFF"/>
        </w:rPr>
        <w:object w:dxaOrig="560" w:dyaOrig="279">
          <v:shape id="_x0000_i1346" type="#_x0000_t75" style="width:23.1pt;height:12.35pt" o:ole="">
            <v:imagedata r:id="rId688" o:title=""/>
          </v:shape>
          <o:OLEObject Type="Embed" ProgID="Equation.3" ShapeID="_x0000_i1346" DrawAspect="Content" ObjectID="_1495275553" r:id="rId689"/>
        </w:object>
      </w:r>
      <w:r w:rsidRPr="00553628">
        <w:rPr>
          <w:rFonts w:ascii="Palatino-Roman" w:hAnsi="Palatino-Roman" w:cs="Arial"/>
          <w:color w:val="333333"/>
          <w:sz w:val="20"/>
          <w:shd w:val="clear" w:color="auto" w:fill="FFFFFF"/>
        </w:rPr>
        <w:t xml:space="preserve">,  </w:t>
      </w:r>
      <w:r w:rsidR="00553628" w:rsidRPr="00553628">
        <w:rPr>
          <w:rFonts w:ascii="Palatino-Roman" w:hAnsi="Palatino-Roman" w:cs="Arial"/>
          <w:color w:val="333333"/>
          <w:position w:val="-6"/>
          <w:sz w:val="20"/>
          <w:shd w:val="clear" w:color="auto" w:fill="FFFFFF"/>
        </w:rPr>
        <w:object w:dxaOrig="820" w:dyaOrig="279">
          <v:shape id="_x0000_i1347" type="#_x0000_t75" style="width:34.4pt;height:12.9pt" o:ole="">
            <v:imagedata r:id="rId690" o:title=""/>
          </v:shape>
          <o:OLEObject Type="Embed" ProgID="Equation.3" ShapeID="_x0000_i1347" DrawAspect="Content" ObjectID="_1495275554" r:id="rId691"/>
        </w:object>
      </w:r>
      <w:r w:rsidRPr="00553628">
        <w:rPr>
          <w:rFonts w:ascii="Palatino-Roman" w:hAnsi="Palatino-Roman" w:cs="Arial"/>
          <w:color w:val="333333"/>
          <w:sz w:val="20"/>
          <w:shd w:val="clear" w:color="auto" w:fill="FFFFFF"/>
        </w:rPr>
        <w:t xml:space="preserve"> , </w:t>
      </w:r>
      <w:r w:rsidR="00553628" w:rsidRPr="00553628">
        <w:rPr>
          <w:rFonts w:ascii="Palatino-Roman" w:hAnsi="Palatino-Roman" w:cs="Arial"/>
          <w:color w:val="333333"/>
          <w:position w:val="-12"/>
          <w:sz w:val="20"/>
          <w:shd w:val="clear" w:color="auto" w:fill="FFFFFF"/>
        </w:rPr>
        <w:object w:dxaOrig="2200" w:dyaOrig="639">
          <v:shape id="_x0000_i1348" type="#_x0000_t75" style="width:95.65pt;height:27.95pt" o:ole="">
            <v:imagedata r:id="rId692" o:title=""/>
          </v:shape>
          <o:OLEObject Type="Embed" ProgID="Equation.3" ShapeID="_x0000_i1348" DrawAspect="Content" ObjectID="_1495275555" r:id="rId693"/>
        </w:object>
      </w:r>
      <w:r w:rsidRPr="00553628">
        <w:rPr>
          <w:rFonts w:ascii="Palatino-Roman" w:hAnsi="Palatino-Roman" w:cs="Arial"/>
          <w:color w:val="333333"/>
          <w:sz w:val="20"/>
          <w:shd w:val="clear" w:color="auto" w:fill="FFFFFF"/>
        </w:rPr>
        <w:t xml:space="preserve"> and </w:t>
      </w:r>
      <w:r w:rsidR="00553628" w:rsidRPr="00553628">
        <w:rPr>
          <w:rFonts w:ascii="Palatino-Roman" w:hAnsi="Palatino-Roman" w:cs="Arial"/>
          <w:color w:val="333333"/>
          <w:position w:val="-12"/>
          <w:sz w:val="20"/>
          <w:shd w:val="clear" w:color="auto" w:fill="FFFFFF"/>
        </w:rPr>
        <w:object w:dxaOrig="1840" w:dyaOrig="639">
          <v:shape id="_x0000_i1349" type="#_x0000_t75" style="width:76.85pt;height:27.4pt" o:ole="">
            <v:imagedata r:id="rId694" o:title=""/>
          </v:shape>
          <o:OLEObject Type="Embed" ProgID="Equation.3" ShapeID="_x0000_i1349" DrawAspect="Content" ObjectID="_1495275556" r:id="rId695"/>
        </w:object>
      </w:r>
      <w:r w:rsidRPr="00553628">
        <w:rPr>
          <w:rFonts w:ascii="Palatino-Roman" w:hAnsi="Palatino-Roman" w:cs="Arial"/>
          <w:color w:val="333333"/>
          <w:sz w:val="20"/>
          <w:shd w:val="clear" w:color="auto" w:fill="FFFFFF"/>
        </w:rPr>
        <w:t>, yields,</w:t>
      </w:r>
    </w:p>
    <w:p w:rsidR="00173DBC" w:rsidRPr="00553628" w:rsidRDefault="00F00EA6" w:rsidP="00173DBC">
      <w:pPr>
        <w:ind w:left="2880" w:firstLine="720"/>
        <w:jc w:val="both"/>
        <w:rPr>
          <w:rFonts w:ascii="Palatino-Roman" w:hAnsi="Palatino-Roman" w:cs="Arial"/>
          <w:color w:val="333333"/>
          <w:sz w:val="20"/>
          <w:shd w:val="clear" w:color="auto" w:fill="FFFFFF"/>
        </w:rPr>
      </w:pPr>
      <w:r w:rsidRPr="00F00EA6">
        <w:rPr>
          <w:rFonts w:ascii="Palatino-Roman" w:hAnsi="Palatino-Roman" w:cs="Arial"/>
          <w:color w:val="333333"/>
          <w:position w:val="-30"/>
          <w:sz w:val="20"/>
          <w:shd w:val="clear" w:color="auto" w:fill="FFFFFF"/>
        </w:rPr>
        <w:object w:dxaOrig="3560" w:dyaOrig="800">
          <v:shape id="_x0000_i1350" type="#_x0000_t75" style="width:160.65pt;height:36.55pt" o:ole="">
            <v:imagedata r:id="rId696" o:title=""/>
          </v:shape>
          <o:OLEObject Type="Embed" ProgID="Equation.3" ShapeID="_x0000_i1350" DrawAspect="Content" ObjectID="_1495275557" r:id="rId697"/>
        </w:object>
      </w:r>
      <w:r w:rsidR="00173DBC" w:rsidRPr="00553628">
        <w:rPr>
          <w:rFonts w:ascii="Palatino-Roman" w:hAnsi="Palatino-Roman" w:cs="Arial"/>
          <w:color w:val="333333"/>
          <w:sz w:val="20"/>
          <w:shd w:val="clear" w:color="auto" w:fill="FFFFFF"/>
        </w:rPr>
        <w:tab/>
      </w:r>
      <w:r w:rsidR="00173DBC" w:rsidRPr="00553628">
        <w:rPr>
          <w:rFonts w:ascii="Palatino-Roman" w:hAnsi="Palatino-Roman" w:cs="Arial"/>
          <w:color w:val="333333"/>
          <w:sz w:val="20"/>
          <w:shd w:val="clear" w:color="auto" w:fill="FFFFFF"/>
        </w:rPr>
        <w:tab/>
      </w:r>
      <w:r w:rsidR="00553628">
        <w:rPr>
          <w:rFonts w:ascii="Palatino-Roman" w:hAnsi="Palatino-Roman" w:cs="Arial"/>
          <w:color w:val="333333"/>
          <w:sz w:val="20"/>
          <w:shd w:val="clear" w:color="auto" w:fill="FFFFFF"/>
        </w:rPr>
        <w:tab/>
      </w:r>
      <w:r w:rsidR="00553628">
        <w:rPr>
          <w:rFonts w:ascii="Palatino-Roman" w:hAnsi="Palatino-Roman" w:cs="Arial"/>
          <w:color w:val="333333"/>
          <w:sz w:val="20"/>
          <w:shd w:val="clear" w:color="auto" w:fill="FFFFFF"/>
        </w:rPr>
        <w:tab/>
      </w:r>
      <w:r w:rsidR="00173DBC" w:rsidRPr="00553628">
        <w:rPr>
          <w:rFonts w:ascii="Palatino-Roman" w:hAnsi="Palatino-Roman" w:cs="Arial"/>
          <w:color w:val="333333"/>
          <w:sz w:val="20"/>
          <w:shd w:val="clear" w:color="auto" w:fill="FFFFFF"/>
        </w:rPr>
        <w:t>(A3)</w:t>
      </w:r>
    </w:p>
    <w:p w:rsidR="00173DBC" w:rsidRPr="00553628" w:rsidRDefault="00173DBC" w:rsidP="00173DBC">
      <w:pPr>
        <w:rPr>
          <w:rFonts w:ascii="Palatino-Roman" w:hAnsi="Palatino-Roman" w:cs="Arial"/>
          <w:color w:val="333333"/>
          <w:sz w:val="20"/>
          <w:shd w:val="clear" w:color="auto" w:fill="FFFFFF"/>
        </w:rPr>
      </w:pPr>
      <w:r w:rsidRPr="00553628">
        <w:rPr>
          <w:rFonts w:ascii="Palatino-Roman" w:hAnsi="Palatino-Roman" w:cs="Arial"/>
          <w:color w:val="333333"/>
          <w:sz w:val="20"/>
          <w:shd w:val="clear" w:color="auto" w:fill="FFFFFF"/>
        </w:rPr>
        <w:t>Using invariance property, the equivalent damping is found to be,</w:t>
      </w:r>
    </w:p>
    <w:p w:rsidR="00173DBC" w:rsidRPr="00553628" w:rsidRDefault="001527E0" w:rsidP="00173DBC">
      <w:pPr>
        <w:ind w:left="2880" w:firstLine="720"/>
        <w:rPr>
          <w:rFonts w:ascii="Palatino-Roman" w:hAnsi="Palatino-Roman" w:cs="Arial"/>
          <w:color w:val="333333"/>
          <w:sz w:val="20"/>
          <w:shd w:val="clear" w:color="auto" w:fill="FFFFFF"/>
        </w:rPr>
      </w:pPr>
      <w:r w:rsidRPr="00F00EA6">
        <w:rPr>
          <w:rFonts w:ascii="Palatino-Roman" w:hAnsi="Palatino-Roman" w:cs="Arial"/>
          <w:color w:val="333333"/>
          <w:position w:val="-30"/>
          <w:sz w:val="20"/>
          <w:shd w:val="clear" w:color="auto" w:fill="FFFFFF"/>
        </w:rPr>
        <w:object w:dxaOrig="2360" w:dyaOrig="680">
          <v:shape id="_x0000_i1351" type="#_x0000_t75" style="width:100.5pt;height:29pt" o:ole="">
            <v:imagedata r:id="rId698" o:title=""/>
          </v:shape>
          <o:OLEObject Type="Embed" ProgID="Equation.3" ShapeID="_x0000_i1351" DrawAspect="Content" ObjectID="_1495275558" r:id="rId699"/>
        </w:object>
      </w:r>
      <w:r w:rsidR="00173DBC" w:rsidRPr="00553628">
        <w:rPr>
          <w:rFonts w:ascii="Palatino-Roman" w:hAnsi="Palatino-Roman" w:cs="Arial"/>
          <w:color w:val="333333"/>
          <w:sz w:val="20"/>
          <w:shd w:val="clear" w:color="auto" w:fill="FFFFFF"/>
        </w:rPr>
        <w:tab/>
      </w:r>
      <w:r w:rsidR="00173DBC" w:rsidRPr="00553628">
        <w:rPr>
          <w:rFonts w:ascii="Palatino-Roman" w:hAnsi="Palatino-Roman" w:cs="Arial"/>
          <w:color w:val="333333"/>
          <w:sz w:val="20"/>
          <w:shd w:val="clear" w:color="auto" w:fill="FFFFFF"/>
        </w:rPr>
        <w:tab/>
      </w:r>
      <w:r w:rsidR="00173DBC" w:rsidRPr="00553628">
        <w:rPr>
          <w:rFonts w:ascii="Palatino-Roman" w:hAnsi="Palatino-Roman" w:cs="Arial"/>
          <w:color w:val="333333"/>
          <w:sz w:val="20"/>
          <w:shd w:val="clear" w:color="auto" w:fill="FFFFFF"/>
        </w:rPr>
        <w:tab/>
      </w:r>
      <w:r w:rsidR="00173DBC" w:rsidRPr="00553628">
        <w:rPr>
          <w:rFonts w:ascii="Palatino-Roman" w:hAnsi="Palatino-Roman" w:cs="Arial"/>
          <w:color w:val="333333"/>
          <w:sz w:val="20"/>
          <w:shd w:val="clear" w:color="auto" w:fill="FFFFFF"/>
        </w:rPr>
        <w:tab/>
      </w:r>
      <w:r w:rsidR="00553628">
        <w:rPr>
          <w:rFonts w:ascii="Palatino-Roman" w:hAnsi="Palatino-Roman" w:cs="Arial"/>
          <w:color w:val="333333"/>
          <w:sz w:val="20"/>
          <w:shd w:val="clear" w:color="auto" w:fill="FFFFFF"/>
        </w:rPr>
        <w:tab/>
      </w:r>
      <w:r w:rsidR="00553628">
        <w:rPr>
          <w:rFonts w:ascii="Palatino-Roman" w:hAnsi="Palatino-Roman" w:cs="Arial"/>
          <w:color w:val="333333"/>
          <w:sz w:val="20"/>
          <w:shd w:val="clear" w:color="auto" w:fill="FFFFFF"/>
        </w:rPr>
        <w:tab/>
      </w:r>
      <w:r w:rsidR="00173DBC" w:rsidRPr="00553628">
        <w:rPr>
          <w:rFonts w:ascii="Palatino-Roman" w:hAnsi="Palatino-Roman" w:cs="Arial"/>
          <w:color w:val="333333"/>
          <w:sz w:val="20"/>
          <w:shd w:val="clear" w:color="auto" w:fill="FFFFFF"/>
        </w:rPr>
        <w:t>(A4)</w:t>
      </w:r>
    </w:p>
    <w:p w:rsidR="00173DBC" w:rsidRPr="00553628" w:rsidRDefault="00173DBC" w:rsidP="00173DBC">
      <w:pPr>
        <w:rPr>
          <w:rFonts w:ascii="Palatino-Roman" w:hAnsi="Palatino-Roman" w:cs="Arial"/>
          <w:color w:val="333333"/>
          <w:sz w:val="20"/>
          <w:shd w:val="clear" w:color="auto" w:fill="FFFFFF"/>
        </w:rPr>
      </w:pPr>
      <w:r w:rsidRPr="00553628">
        <w:rPr>
          <w:rFonts w:ascii="Palatino-Roman" w:hAnsi="Palatino-Roman" w:cs="Arial"/>
          <w:color w:val="333333"/>
          <w:sz w:val="20"/>
          <w:shd w:val="clear" w:color="auto" w:fill="FFFFFF"/>
        </w:rPr>
        <w:t>Using the Fokker-Planck equation for the linear system, the velocity variance is,</w:t>
      </w:r>
    </w:p>
    <w:p w:rsidR="00173DBC" w:rsidRPr="00553628" w:rsidRDefault="001B5C93" w:rsidP="00173DBC">
      <w:pPr>
        <w:ind w:left="2880" w:firstLine="720"/>
        <w:rPr>
          <w:rFonts w:ascii="Palatino-Roman" w:hAnsi="Palatino-Roman" w:cs="Arial"/>
          <w:color w:val="333333"/>
          <w:sz w:val="20"/>
          <w:shd w:val="clear" w:color="auto" w:fill="FFFFFF"/>
        </w:rPr>
      </w:pPr>
      <w:r w:rsidRPr="00553628">
        <w:rPr>
          <w:rFonts w:ascii="Palatino-Roman" w:hAnsi="Palatino-Roman" w:cs="Arial"/>
          <w:color w:val="333333"/>
          <w:position w:val="-30"/>
          <w:sz w:val="20"/>
          <w:shd w:val="clear" w:color="auto" w:fill="FFFFFF"/>
        </w:rPr>
        <w:object w:dxaOrig="1219" w:dyaOrig="720">
          <v:shape id="_x0000_i1352" type="#_x0000_t75" style="width:46.75pt;height:28.5pt" o:ole="">
            <v:imagedata r:id="rId700" o:title=""/>
          </v:shape>
          <o:OLEObject Type="Embed" ProgID="Equation.3" ShapeID="_x0000_i1352" DrawAspect="Content" ObjectID="_1495275559" r:id="rId701"/>
        </w:object>
      </w:r>
      <w:r w:rsidR="00173DBC" w:rsidRPr="00553628">
        <w:rPr>
          <w:rFonts w:ascii="Palatino-Roman" w:hAnsi="Palatino-Roman" w:cs="Arial"/>
          <w:color w:val="333333"/>
          <w:sz w:val="20"/>
          <w:shd w:val="clear" w:color="auto" w:fill="FFFFFF"/>
        </w:rPr>
        <w:tab/>
      </w:r>
      <w:r w:rsidR="00173DBC" w:rsidRPr="00553628">
        <w:rPr>
          <w:rFonts w:ascii="Palatino-Roman" w:hAnsi="Palatino-Roman" w:cs="Arial"/>
          <w:color w:val="333333"/>
          <w:sz w:val="20"/>
          <w:shd w:val="clear" w:color="auto" w:fill="FFFFFF"/>
        </w:rPr>
        <w:tab/>
      </w:r>
      <w:r w:rsidR="00173DBC" w:rsidRPr="00553628">
        <w:rPr>
          <w:rFonts w:ascii="Palatino-Roman" w:hAnsi="Palatino-Roman" w:cs="Arial"/>
          <w:color w:val="333333"/>
          <w:sz w:val="20"/>
          <w:shd w:val="clear" w:color="auto" w:fill="FFFFFF"/>
        </w:rPr>
        <w:tab/>
      </w:r>
      <w:r w:rsidR="00173DBC" w:rsidRPr="00553628">
        <w:rPr>
          <w:rFonts w:ascii="Palatino-Roman" w:hAnsi="Palatino-Roman" w:cs="Arial"/>
          <w:color w:val="333333"/>
          <w:sz w:val="20"/>
          <w:shd w:val="clear" w:color="auto" w:fill="FFFFFF"/>
        </w:rPr>
        <w:tab/>
      </w:r>
      <w:r w:rsidR="00173DBC" w:rsidRPr="00553628">
        <w:rPr>
          <w:rFonts w:ascii="Palatino-Roman" w:hAnsi="Palatino-Roman" w:cs="Arial"/>
          <w:color w:val="333333"/>
          <w:sz w:val="20"/>
          <w:shd w:val="clear" w:color="auto" w:fill="FFFFFF"/>
        </w:rPr>
        <w:tab/>
      </w:r>
      <w:r w:rsidR="00173DBC" w:rsidRPr="00553628">
        <w:rPr>
          <w:rFonts w:ascii="Palatino-Roman" w:hAnsi="Palatino-Roman" w:cs="Arial"/>
          <w:color w:val="333333"/>
          <w:sz w:val="20"/>
          <w:shd w:val="clear" w:color="auto" w:fill="FFFFFF"/>
        </w:rPr>
        <w:tab/>
      </w:r>
      <w:r w:rsidR="00553628">
        <w:rPr>
          <w:rFonts w:ascii="Palatino-Roman" w:hAnsi="Palatino-Roman" w:cs="Arial"/>
          <w:color w:val="333333"/>
          <w:sz w:val="20"/>
          <w:shd w:val="clear" w:color="auto" w:fill="FFFFFF"/>
        </w:rPr>
        <w:tab/>
      </w:r>
      <w:r w:rsidR="00173DBC" w:rsidRPr="00553628">
        <w:rPr>
          <w:rFonts w:ascii="Palatino-Roman" w:hAnsi="Palatino-Roman" w:cs="Arial"/>
          <w:color w:val="333333"/>
          <w:sz w:val="20"/>
          <w:shd w:val="clear" w:color="auto" w:fill="FFFFFF"/>
        </w:rPr>
        <w:t>(A5)</w:t>
      </w:r>
    </w:p>
    <w:p w:rsidR="00173DBC" w:rsidRPr="00553628" w:rsidRDefault="00173DBC" w:rsidP="00173DBC">
      <w:pPr>
        <w:rPr>
          <w:rFonts w:ascii="Palatino-Roman" w:hAnsi="Palatino-Roman" w:cs="Arial"/>
          <w:color w:val="333333"/>
          <w:sz w:val="20"/>
          <w:shd w:val="clear" w:color="auto" w:fill="FFFFFF"/>
        </w:rPr>
      </w:pPr>
      <w:r w:rsidRPr="00553628">
        <w:rPr>
          <w:rFonts w:ascii="Palatino-Roman" w:hAnsi="Palatino-Roman" w:cs="Arial"/>
          <w:color w:val="333333"/>
          <w:sz w:val="20"/>
          <w:shd w:val="clear" w:color="auto" w:fill="FFFFFF"/>
        </w:rPr>
        <w:t xml:space="preserve">Substituting Eq. (A5) into Eq. (A4), yields, </w:t>
      </w:r>
    </w:p>
    <w:p w:rsidR="00173DBC" w:rsidRPr="00553628" w:rsidRDefault="00416E19" w:rsidP="00E743A3">
      <w:pPr>
        <w:ind w:left="2880" w:firstLine="720"/>
        <w:rPr>
          <w:rFonts w:ascii="Palatino-Roman" w:hAnsi="Palatino-Roman" w:cs="Arial"/>
          <w:color w:val="333333"/>
          <w:sz w:val="20"/>
          <w:shd w:val="clear" w:color="auto" w:fill="FFFFFF"/>
        </w:rPr>
      </w:pPr>
      <w:r w:rsidRPr="001527E0">
        <w:rPr>
          <w:rFonts w:ascii="Palatino-Roman" w:hAnsi="Palatino-Roman" w:cs="Arial"/>
          <w:color w:val="333333"/>
          <w:position w:val="-32"/>
          <w:sz w:val="20"/>
          <w:shd w:val="clear" w:color="auto" w:fill="FFFFFF"/>
        </w:rPr>
        <w:object w:dxaOrig="3400" w:dyaOrig="740">
          <v:shape id="_x0000_i1353" type="#_x0000_t75" style="width:133.25pt;height:30.65pt" o:ole="">
            <v:imagedata r:id="rId702" o:title=""/>
          </v:shape>
          <o:OLEObject Type="Embed" ProgID="Equation.3" ShapeID="_x0000_i1353" DrawAspect="Content" ObjectID="_1495275560" r:id="rId703"/>
        </w:object>
      </w:r>
      <w:r w:rsidR="00173DBC" w:rsidRPr="00553628">
        <w:rPr>
          <w:rFonts w:ascii="Palatino-Roman" w:hAnsi="Palatino-Roman" w:cs="Arial"/>
          <w:color w:val="333333"/>
          <w:sz w:val="20"/>
          <w:shd w:val="clear" w:color="auto" w:fill="FFFFFF"/>
        </w:rPr>
        <w:tab/>
      </w:r>
      <w:r w:rsidR="00173DBC" w:rsidRPr="00553628">
        <w:rPr>
          <w:rFonts w:ascii="Palatino-Roman" w:hAnsi="Palatino-Roman" w:cs="Arial"/>
          <w:color w:val="333333"/>
          <w:sz w:val="20"/>
          <w:shd w:val="clear" w:color="auto" w:fill="FFFFFF"/>
        </w:rPr>
        <w:tab/>
      </w:r>
      <w:r w:rsidR="00173DBC" w:rsidRPr="00553628">
        <w:rPr>
          <w:rFonts w:ascii="Palatino-Roman" w:hAnsi="Palatino-Roman" w:cs="Arial"/>
          <w:color w:val="333333"/>
          <w:sz w:val="20"/>
          <w:shd w:val="clear" w:color="auto" w:fill="FFFFFF"/>
        </w:rPr>
        <w:tab/>
      </w:r>
      <w:r w:rsidR="00173DBC" w:rsidRPr="00553628">
        <w:rPr>
          <w:rFonts w:ascii="Palatino-Roman" w:hAnsi="Palatino-Roman" w:cs="Arial"/>
          <w:color w:val="333333"/>
          <w:sz w:val="20"/>
          <w:shd w:val="clear" w:color="auto" w:fill="FFFFFF"/>
        </w:rPr>
        <w:tab/>
      </w:r>
      <w:r>
        <w:rPr>
          <w:rFonts w:ascii="Palatino-Roman" w:hAnsi="Palatino-Roman" w:cs="Arial"/>
          <w:color w:val="333333"/>
          <w:sz w:val="20"/>
          <w:shd w:val="clear" w:color="auto" w:fill="FFFFFF"/>
        </w:rPr>
        <w:tab/>
      </w:r>
      <w:r w:rsidR="00173DBC" w:rsidRPr="00553628">
        <w:rPr>
          <w:rFonts w:ascii="Palatino-Roman" w:hAnsi="Palatino-Roman" w:cs="Arial"/>
          <w:color w:val="333333"/>
          <w:sz w:val="20"/>
          <w:shd w:val="clear" w:color="auto" w:fill="FFFFFF"/>
        </w:rPr>
        <w:t>(A6)</w:t>
      </w:r>
    </w:p>
    <w:p w:rsidR="00173DBC" w:rsidRPr="00553628" w:rsidRDefault="00173DBC" w:rsidP="00173DBC">
      <w:pPr>
        <w:jc w:val="both"/>
        <w:rPr>
          <w:rFonts w:ascii="Palatino-Roman" w:hAnsi="Palatino-Roman" w:cs="Arial"/>
          <w:color w:val="333333"/>
          <w:sz w:val="20"/>
          <w:shd w:val="clear" w:color="auto" w:fill="FFFFFF"/>
        </w:rPr>
      </w:pPr>
      <w:proofErr w:type="gramStart"/>
      <w:r w:rsidRPr="00553628">
        <w:rPr>
          <w:rFonts w:ascii="Palatino-Roman" w:hAnsi="Palatino-Roman" w:cs="Arial"/>
          <w:color w:val="333333"/>
          <w:sz w:val="20"/>
          <w:shd w:val="clear" w:color="auto" w:fill="FFFFFF"/>
        </w:rPr>
        <w:t>which</w:t>
      </w:r>
      <w:proofErr w:type="gramEnd"/>
      <w:r w:rsidRPr="00553628">
        <w:rPr>
          <w:rFonts w:ascii="Palatino-Roman" w:hAnsi="Palatino-Roman" w:cs="Arial"/>
          <w:color w:val="333333"/>
          <w:sz w:val="20"/>
          <w:shd w:val="clear" w:color="auto" w:fill="FFFFFF"/>
        </w:rPr>
        <w:t xml:space="preserve"> is the level dependent gain for the nonlinear damping. The equivalent damping can be obtained from solving, </w:t>
      </w:r>
    </w:p>
    <w:bookmarkStart w:id="6" w:name="OLE_LINK2"/>
    <w:bookmarkStart w:id="7" w:name="OLE_LINK3"/>
    <w:p w:rsidR="00173DBC" w:rsidRPr="00553628" w:rsidRDefault="00416E19" w:rsidP="00173DBC">
      <w:pPr>
        <w:ind w:left="2880" w:firstLine="720"/>
        <w:jc w:val="both"/>
        <w:rPr>
          <w:rFonts w:ascii="Palatino-Roman" w:hAnsi="Palatino-Roman" w:cs="Arial"/>
          <w:color w:val="333333"/>
          <w:sz w:val="20"/>
          <w:shd w:val="clear" w:color="auto" w:fill="FFFFFF"/>
        </w:rPr>
      </w:pPr>
      <w:r w:rsidRPr="00553628">
        <w:rPr>
          <w:rFonts w:ascii="Palatino-Roman" w:hAnsi="Palatino-Roman" w:cs="Arial"/>
          <w:color w:val="333333"/>
          <w:position w:val="-24"/>
          <w:sz w:val="20"/>
          <w:shd w:val="clear" w:color="auto" w:fill="FFFFFF"/>
        </w:rPr>
        <w:object w:dxaOrig="2520" w:dyaOrig="660">
          <v:shape id="_x0000_i1354" type="#_x0000_t75" style="width:100.5pt;height:26.85pt" o:ole="">
            <v:imagedata r:id="rId704" o:title=""/>
          </v:shape>
          <o:OLEObject Type="Embed" ProgID="Equation.3" ShapeID="_x0000_i1354" DrawAspect="Content" ObjectID="_1495275561" r:id="rId705"/>
        </w:object>
      </w:r>
      <w:bookmarkEnd w:id="6"/>
      <w:bookmarkEnd w:id="7"/>
      <w:r w:rsidR="00173DBC" w:rsidRPr="00553628">
        <w:rPr>
          <w:rFonts w:ascii="Palatino-Roman" w:hAnsi="Palatino-Roman" w:cs="Arial"/>
          <w:color w:val="333333"/>
          <w:sz w:val="20"/>
          <w:shd w:val="clear" w:color="auto" w:fill="FFFFFF"/>
        </w:rPr>
        <w:tab/>
      </w:r>
      <w:r w:rsidR="00173DBC" w:rsidRPr="00553628">
        <w:rPr>
          <w:rFonts w:ascii="Palatino-Roman" w:hAnsi="Palatino-Roman" w:cs="Arial"/>
          <w:color w:val="333333"/>
          <w:sz w:val="20"/>
          <w:shd w:val="clear" w:color="auto" w:fill="FFFFFF"/>
        </w:rPr>
        <w:tab/>
      </w:r>
      <w:r w:rsidR="00173DBC" w:rsidRPr="00553628">
        <w:rPr>
          <w:rFonts w:ascii="Palatino-Roman" w:hAnsi="Palatino-Roman" w:cs="Arial"/>
          <w:color w:val="333333"/>
          <w:sz w:val="20"/>
          <w:shd w:val="clear" w:color="auto" w:fill="FFFFFF"/>
        </w:rPr>
        <w:tab/>
      </w:r>
      <w:r w:rsidR="00173DBC" w:rsidRPr="00553628">
        <w:rPr>
          <w:rFonts w:ascii="Palatino-Roman" w:hAnsi="Palatino-Roman" w:cs="Arial"/>
          <w:color w:val="333333"/>
          <w:sz w:val="20"/>
          <w:shd w:val="clear" w:color="auto" w:fill="FFFFFF"/>
        </w:rPr>
        <w:tab/>
      </w:r>
      <w:r w:rsidR="00173DBC" w:rsidRPr="00553628">
        <w:rPr>
          <w:rFonts w:ascii="Palatino-Roman" w:hAnsi="Palatino-Roman" w:cs="Arial"/>
          <w:color w:val="333333"/>
          <w:sz w:val="20"/>
          <w:shd w:val="clear" w:color="auto" w:fill="FFFFFF"/>
        </w:rPr>
        <w:tab/>
      </w:r>
      <w:r>
        <w:rPr>
          <w:rFonts w:ascii="Palatino-Roman" w:hAnsi="Palatino-Roman" w:cs="Arial"/>
          <w:color w:val="333333"/>
          <w:sz w:val="20"/>
          <w:shd w:val="clear" w:color="auto" w:fill="FFFFFF"/>
        </w:rPr>
        <w:tab/>
      </w:r>
      <w:r w:rsidR="00173DBC" w:rsidRPr="00553628">
        <w:rPr>
          <w:rFonts w:ascii="Palatino-Roman" w:hAnsi="Palatino-Roman" w:cs="Arial"/>
          <w:color w:val="333333"/>
          <w:sz w:val="20"/>
          <w:shd w:val="clear" w:color="auto" w:fill="FFFFFF"/>
        </w:rPr>
        <w:t>(A7)</w:t>
      </w:r>
    </w:p>
    <w:p w:rsidR="00173DBC" w:rsidRPr="00553628" w:rsidRDefault="00173DBC" w:rsidP="00173DBC">
      <w:pPr>
        <w:jc w:val="both"/>
        <w:rPr>
          <w:rFonts w:ascii="Palatino-Roman" w:hAnsi="Palatino-Roman" w:cs="Arial"/>
          <w:color w:val="333333"/>
          <w:sz w:val="20"/>
          <w:shd w:val="clear" w:color="auto" w:fill="FFFFFF"/>
        </w:rPr>
      </w:pPr>
      <w:r w:rsidRPr="00553628">
        <w:rPr>
          <w:rFonts w:ascii="Palatino-Roman" w:hAnsi="Palatino-Roman" w:cs="Arial"/>
          <w:color w:val="333333"/>
          <w:sz w:val="20"/>
          <w:shd w:val="clear" w:color="auto" w:fill="FFFFFF"/>
        </w:rPr>
        <w:t>The equivalent damping is therefore,</w:t>
      </w:r>
    </w:p>
    <w:p w:rsidR="00173DBC" w:rsidRPr="00553628" w:rsidRDefault="00173DBC" w:rsidP="00173DBC">
      <w:pPr>
        <w:jc w:val="both"/>
        <w:rPr>
          <w:rFonts w:ascii="Palatino-Roman" w:hAnsi="Palatino-Roman" w:cs="Arial"/>
          <w:color w:val="333333"/>
          <w:sz w:val="20"/>
          <w:shd w:val="clear" w:color="auto" w:fill="FFFFFF"/>
        </w:rPr>
      </w:pPr>
      <w:r w:rsidRPr="00553628">
        <w:rPr>
          <w:rFonts w:ascii="Palatino-Roman" w:hAnsi="Palatino-Roman" w:cs="Arial"/>
          <w:color w:val="333333"/>
          <w:sz w:val="20"/>
          <w:shd w:val="clear" w:color="auto" w:fill="FFFFFF"/>
        </w:rPr>
        <w:tab/>
      </w:r>
      <w:r w:rsidRPr="00553628">
        <w:rPr>
          <w:rFonts w:ascii="Palatino-Roman" w:hAnsi="Palatino-Roman" w:cs="Arial"/>
          <w:color w:val="333333"/>
          <w:sz w:val="20"/>
          <w:shd w:val="clear" w:color="auto" w:fill="FFFFFF"/>
        </w:rPr>
        <w:tab/>
      </w:r>
      <w:r w:rsidRPr="00553628">
        <w:rPr>
          <w:rFonts w:ascii="Palatino-Roman" w:hAnsi="Palatino-Roman" w:cs="Arial"/>
          <w:color w:val="333333"/>
          <w:sz w:val="20"/>
          <w:shd w:val="clear" w:color="auto" w:fill="FFFFFF"/>
        </w:rPr>
        <w:tab/>
      </w:r>
      <w:r w:rsidRPr="00553628">
        <w:rPr>
          <w:rFonts w:ascii="Palatino-Roman" w:hAnsi="Palatino-Roman" w:cs="Arial"/>
          <w:color w:val="333333"/>
          <w:sz w:val="20"/>
          <w:shd w:val="clear" w:color="auto" w:fill="FFFFFF"/>
        </w:rPr>
        <w:tab/>
      </w:r>
      <w:r w:rsidRPr="00553628">
        <w:rPr>
          <w:rFonts w:ascii="Palatino-Roman" w:hAnsi="Palatino-Roman" w:cs="Arial"/>
          <w:color w:val="333333"/>
          <w:sz w:val="20"/>
          <w:shd w:val="clear" w:color="auto" w:fill="FFFFFF"/>
        </w:rPr>
        <w:tab/>
      </w:r>
      <w:r w:rsidR="00416E19" w:rsidRPr="00553628">
        <w:rPr>
          <w:rFonts w:ascii="Palatino-Roman" w:hAnsi="Palatino-Roman" w:cs="Arial"/>
          <w:color w:val="333333"/>
          <w:position w:val="-24"/>
          <w:sz w:val="20"/>
          <w:shd w:val="clear" w:color="auto" w:fill="FFFFFF"/>
        </w:rPr>
        <w:object w:dxaOrig="2659" w:dyaOrig="1020">
          <v:shape id="_x0000_i1355" type="#_x0000_t75" style="width:104.25pt;height:41.9pt" o:ole="">
            <v:imagedata r:id="rId706" o:title=""/>
          </v:shape>
          <o:OLEObject Type="Embed" ProgID="Equation.3" ShapeID="_x0000_i1355" DrawAspect="Content" ObjectID="_1495275562" r:id="rId707"/>
        </w:object>
      </w:r>
      <w:r w:rsidRPr="00553628">
        <w:rPr>
          <w:rFonts w:ascii="Palatino-Roman" w:hAnsi="Palatino-Roman" w:cs="Arial"/>
          <w:color w:val="333333"/>
          <w:sz w:val="20"/>
          <w:shd w:val="clear" w:color="auto" w:fill="FFFFFF"/>
        </w:rPr>
        <w:tab/>
      </w:r>
      <w:r w:rsidRPr="00553628">
        <w:rPr>
          <w:rFonts w:ascii="Palatino-Roman" w:hAnsi="Palatino-Roman" w:cs="Arial"/>
          <w:color w:val="333333"/>
          <w:sz w:val="20"/>
          <w:shd w:val="clear" w:color="auto" w:fill="FFFFFF"/>
        </w:rPr>
        <w:tab/>
      </w:r>
      <w:r w:rsidRPr="00553628">
        <w:rPr>
          <w:rFonts w:ascii="Palatino-Roman" w:hAnsi="Palatino-Roman" w:cs="Arial"/>
          <w:color w:val="333333"/>
          <w:sz w:val="20"/>
          <w:shd w:val="clear" w:color="auto" w:fill="FFFFFF"/>
        </w:rPr>
        <w:tab/>
      </w:r>
      <w:r w:rsidRPr="00553628">
        <w:rPr>
          <w:rFonts w:ascii="Palatino-Roman" w:hAnsi="Palatino-Roman" w:cs="Arial"/>
          <w:color w:val="333333"/>
          <w:sz w:val="20"/>
          <w:shd w:val="clear" w:color="auto" w:fill="FFFFFF"/>
        </w:rPr>
        <w:tab/>
      </w:r>
      <w:r w:rsidR="001527E0">
        <w:rPr>
          <w:rFonts w:ascii="Palatino-Roman" w:hAnsi="Palatino-Roman" w:cs="Arial"/>
          <w:color w:val="333333"/>
          <w:sz w:val="20"/>
          <w:shd w:val="clear" w:color="auto" w:fill="FFFFFF"/>
        </w:rPr>
        <w:tab/>
      </w:r>
      <w:r w:rsidR="00416E19">
        <w:rPr>
          <w:rFonts w:ascii="Palatino-Roman" w:hAnsi="Palatino-Roman" w:cs="Arial"/>
          <w:color w:val="333333"/>
          <w:sz w:val="20"/>
          <w:shd w:val="clear" w:color="auto" w:fill="FFFFFF"/>
        </w:rPr>
        <w:tab/>
      </w:r>
      <w:r w:rsidRPr="00553628">
        <w:rPr>
          <w:rFonts w:ascii="Palatino-Roman" w:hAnsi="Palatino-Roman" w:cs="Arial"/>
          <w:color w:val="333333"/>
          <w:sz w:val="20"/>
          <w:shd w:val="clear" w:color="auto" w:fill="FFFFFF"/>
        </w:rPr>
        <w:t>(A8)</w:t>
      </w:r>
    </w:p>
    <w:p w:rsidR="00173DBC" w:rsidRPr="00553628" w:rsidRDefault="00173DBC" w:rsidP="00553628">
      <w:pPr>
        <w:jc w:val="both"/>
        <w:rPr>
          <w:rFonts w:ascii="MyriadPro-Cond" w:hAnsi="MyriadPro-Cond" w:cs="MyriadPro-Cond"/>
          <w:color w:val="323031"/>
          <w:sz w:val="28"/>
          <w:szCs w:val="28"/>
        </w:rPr>
      </w:pPr>
      <w:r w:rsidRPr="00553628">
        <w:rPr>
          <w:rFonts w:ascii="MyriadPro-Cond" w:hAnsi="MyriadPro-Cond" w:cs="MyriadPro-Cond"/>
          <w:color w:val="323031"/>
          <w:sz w:val="28"/>
          <w:szCs w:val="28"/>
        </w:rPr>
        <w:t xml:space="preserve">Appendix B.  Closed-Form Solution for the Variance </w:t>
      </w:r>
    </w:p>
    <w:p w:rsidR="00C80F77" w:rsidRPr="00AD5F98" w:rsidRDefault="00173DBC" w:rsidP="00C80F77">
      <w:pPr>
        <w:jc w:val="both"/>
        <w:rPr>
          <w:rFonts w:ascii="Palatino-Roman" w:hAnsi="Palatino-Roman" w:cs="Arial"/>
          <w:sz w:val="20"/>
          <w:shd w:val="clear" w:color="auto" w:fill="FFFFFF"/>
        </w:rPr>
      </w:pPr>
      <w:r w:rsidRPr="00AD5F98">
        <w:rPr>
          <w:rFonts w:ascii="Palatino-Roman" w:hAnsi="Palatino-Roman" w:cs="Arial"/>
          <w:sz w:val="20"/>
          <w:shd w:val="clear" w:color="auto" w:fill="FFFFFF"/>
        </w:rPr>
        <w:t xml:space="preserve">To </w:t>
      </w:r>
      <w:proofErr w:type="gramStart"/>
      <w:r w:rsidRPr="00AD5F98">
        <w:rPr>
          <w:rFonts w:ascii="Palatino-Roman" w:hAnsi="Palatino-Roman" w:cs="Arial"/>
          <w:sz w:val="20"/>
          <w:shd w:val="clear" w:color="auto" w:fill="FFFFFF"/>
        </w:rPr>
        <w:t xml:space="preserve">calculate </w:t>
      </w:r>
      <w:proofErr w:type="gramEnd"/>
      <w:r w:rsidR="00AD5F98" w:rsidRPr="00AD5F98">
        <w:rPr>
          <w:rFonts w:ascii="Palatino-Roman" w:hAnsi="Palatino-Roman" w:cs="Arial"/>
          <w:position w:val="-30"/>
          <w:sz w:val="20"/>
          <w:shd w:val="clear" w:color="auto" w:fill="FFFFFF"/>
        </w:rPr>
        <w:object w:dxaOrig="4459" w:dyaOrig="740">
          <v:shape id="_x0000_i1356" type="#_x0000_t75" style="width:173.55pt;height:29pt" o:ole="">
            <v:imagedata r:id="rId708" o:title=""/>
          </v:shape>
          <o:OLEObject Type="Embed" ProgID="Equation.3" ShapeID="_x0000_i1356" DrawAspect="Content" ObjectID="_1495275563" r:id="rId709"/>
        </w:object>
      </w:r>
      <w:r w:rsidRPr="00AD5F98">
        <w:rPr>
          <w:rFonts w:ascii="Palatino-Roman" w:hAnsi="Palatino-Roman" w:cs="Arial"/>
          <w:sz w:val="20"/>
          <w:shd w:val="clear" w:color="auto" w:fill="FFFFFF"/>
        </w:rPr>
        <w:t xml:space="preserve">, </w:t>
      </w:r>
      <w:r w:rsidR="00CB6849" w:rsidRPr="00AD5F98">
        <w:rPr>
          <w:rFonts w:ascii="Palatino-Roman" w:hAnsi="Palatino-Roman" w:cs="Arial"/>
          <w:sz w:val="20"/>
          <w:shd w:val="clear" w:color="auto" w:fill="FFFFFF"/>
        </w:rPr>
        <w:t xml:space="preserve">where </w:t>
      </w:r>
    </w:p>
    <w:p w:rsidR="00C80F77" w:rsidRPr="00AD5F98" w:rsidRDefault="00C80F77" w:rsidP="00C80F77">
      <w:pPr>
        <w:jc w:val="both"/>
        <w:rPr>
          <w:rFonts w:ascii="Palatino-Roman" w:hAnsi="Palatino-Roman" w:cs="Arial"/>
          <w:sz w:val="20"/>
          <w:shd w:val="clear" w:color="auto" w:fill="FFFFFF"/>
        </w:rPr>
      </w:pPr>
      <w:r w:rsidRPr="00AD5F98">
        <w:rPr>
          <w:position w:val="-12"/>
        </w:rPr>
        <w:object w:dxaOrig="3100" w:dyaOrig="380">
          <v:shape id="_x0000_i1357" type="#_x0000_t75" style="width:129.5pt;height:15.6pt" o:ole="">
            <v:imagedata r:id="rId710" o:title=""/>
          </v:shape>
          <o:OLEObject Type="Embed" ProgID="Equation.3" ShapeID="_x0000_i1357" DrawAspect="Content" ObjectID="_1495275564" r:id="rId711"/>
        </w:object>
      </w:r>
      <w:r w:rsidRPr="00AD5F98">
        <w:t>,</w:t>
      </w:r>
      <w:r w:rsidR="00AD5F98" w:rsidRPr="00AD5F98">
        <w:tab/>
      </w:r>
      <w:r w:rsidR="00AD5F98" w:rsidRPr="00AD5F98">
        <w:tab/>
      </w:r>
      <w:r w:rsidR="00AD5F98" w:rsidRPr="00AD5F98">
        <w:tab/>
      </w:r>
      <w:r w:rsidR="00AD5F98" w:rsidRPr="00AD5F98">
        <w:tab/>
      </w:r>
      <w:r w:rsidR="00AD5F98" w:rsidRPr="00AD5F98">
        <w:tab/>
      </w:r>
      <w:r w:rsidR="00AD5F98" w:rsidRPr="00AD5F98">
        <w:tab/>
      </w:r>
      <w:r w:rsidR="00AD5F98" w:rsidRPr="00AD5F98">
        <w:tab/>
      </w:r>
      <w:r w:rsidR="00AD5F98" w:rsidRPr="00AD5F98">
        <w:tab/>
      </w:r>
      <w:r w:rsidR="00AD5F98" w:rsidRPr="00AD5F98">
        <w:tab/>
        <w:t xml:space="preserve">       </w:t>
      </w:r>
      <w:r w:rsidR="00AD5F98" w:rsidRPr="00AD5F98">
        <w:rPr>
          <w:rFonts w:ascii="Palatino-Roman" w:hAnsi="Palatino-Roman" w:cs="Arial"/>
          <w:sz w:val="20"/>
          <w:shd w:val="clear" w:color="auto" w:fill="FFFFFF"/>
        </w:rPr>
        <w:t>(B1, B2)</w:t>
      </w:r>
    </w:p>
    <w:p w:rsidR="00C80F77" w:rsidRPr="00AD5F98" w:rsidRDefault="00CB469B" w:rsidP="00C80F77">
      <w:pPr>
        <w:jc w:val="both"/>
        <w:rPr>
          <w:rFonts w:ascii="Palatino-Roman" w:hAnsi="Palatino-Roman" w:cs="Arial"/>
          <w:sz w:val="20"/>
          <w:shd w:val="clear" w:color="auto" w:fill="FFFFFF"/>
        </w:rPr>
      </w:pPr>
      <w:r w:rsidRPr="00AD5F98">
        <w:rPr>
          <w:position w:val="-12"/>
        </w:rPr>
        <w:object w:dxaOrig="4720" w:dyaOrig="400">
          <v:shape id="_x0000_i1358" type="#_x0000_t75" style="width:198.8pt;height:16.65pt" o:ole="">
            <v:imagedata r:id="rId712" o:title=""/>
          </v:shape>
          <o:OLEObject Type="Embed" ProgID="Equation.3" ShapeID="_x0000_i1358" DrawAspect="Content" ObjectID="_1495275565" r:id="rId713"/>
        </w:object>
      </w:r>
      <w:r w:rsidR="00C80F77" w:rsidRPr="00AD5F98">
        <w:t>,</w:t>
      </w:r>
    </w:p>
    <w:p w:rsidR="00AD5F98" w:rsidRDefault="00AD5F98" w:rsidP="00C80F77">
      <w:pPr>
        <w:jc w:val="both"/>
        <w:rPr>
          <w:rFonts w:ascii="Palatino-Roman" w:hAnsi="Palatino-Roman" w:cs="Arial"/>
          <w:sz w:val="20"/>
          <w:shd w:val="clear" w:color="auto" w:fill="FFFFFF"/>
        </w:rPr>
      </w:pPr>
    </w:p>
    <w:p w:rsidR="00173DBC" w:rsidRPr="00AD5F98" w:rsidRDefault="00C80F77" w:rsidP="00C80F77">
      <w:pPr>
        <w:jc w:val="both"/>
        <w:rPr>
          <w:rFonts w:ascii="Palatino-Roman" w:hAnsi="Palatino-Roman" w:cs="Arial"/>
          <w:sz w:val="20"/>
          <w:shd w:val="clear" w:color="auto" w:fill="FFFFFF"/>
        </w:rPr>
      </w:pPr>
      <w:proofErr w:type="gramStart"/>
      <w:r w:rsidRPr="00AD5F98">
        <w:rPr>
          <w:rFonts w:ascii="Palatino-Roman" w:hAnsi="Palatino-Roman" w:cs="Arial"/>
          <w:sz w:val="20"/>
          <w:shd w:val="clear" w:color="auto" w:fill="FFFFFF"/>
        </w:rPr>
        <w:t>and</w:t>
      </w:r>
      <w:proofErr w:type="gramEnd"/>
      <w:r w:rsidRPr="00AD5F98">
        <w:rPr>
          <w:rFonts w:ascii="Palatino-Roman" w:hAnsi="Palatino-Roman" w:cs="Arial"/>
          <w:sz w:val="20"/>
          <w:shd w:val="clear" w:color="auto" w:fill="FFFFFF"/>
        </w:rPr>
        <w:t xml:space="preserve"> the parameters of the polynomials </w:t>
      </w:r>
      <w:r w:rsidRPr="00AD5F98">
        <w:rPr>
          <w:rFonts w:ascii="Palatino-Roman" w:hAnsi="Palatino-Roman" w:cs="Arial"/>
          <w:position w:val="-10"/>
          <w:sz w:val="20"/>
          <w:shd w:val="clear" w:color="auto" w:fill="FFFFFF"/>
        </w:rPr>
        <w:object w:dxaOrig="600" w:dyaOrig="320">
          <v:shape id="_x0000_i1359" type="#_x0000_t75" style="width:26.85pt;height:12.9pt" o:ole="">
            <v:imagedata r:id="rId714" o:title=""/>
          </v:shape>
          <o:OLEObject Type="Embed" ProgID="Equation.3" ShapeID="_x0000_i1359" DrawAspect="Content" ObjectID="_1495275566" r:id="rId715"/>
        </w:object>
      </w:r>
      <w:r w:rsidRPr="00AD5F98">
        <w:rPr>
          <w:rFonts w:ascii="Palatino-Roman" w:hAnsi="Palatino-Roman" w:cs="Arial"/>
          <w:sz w:val="20"/>
          <w:shd w:val="clear" w:color="auto" w:fill="FFFFFF"/>
        </w:rPr>
        <w:t xml:space="preserve"> and </w:t>
      </w:r>
      <w:r w:rsidRPr="00AD5F98">
        <w:rPr>
          <w:rFonts w:ascii="Palatino-Roman" w:hAnsi="Palatino-Roman" w:cs="Arial"/>
          <w:position w:val="-10"/>
          <w:sz w:val="20"/>
          <w:shd w:val="clear" w:color="auto" w:fill="FFFFFF"/>
        </w:rPr>
        <w:object w:dxaOrig="660" w:dyaOrig="320">
          <v:shape id="_x0000_i1360" type="#_x0000_t75" style="width:29pt;height:12.9pt" o:ole="">
            <v:imagedata r:id="rId716" o:title=""/>
          </v:shape>
          <o:OLEObject Type="Embed" ProgID="Equation.3" ShapeID="_x0000_i1360" DrawAspect="Content" ObjectID="_1495275567" r:id="rId717"/>
        </w:object>
      </w:r>
      <w:r w:rsidRPr="00AD5F98">
        <w:rPr>
          <w:rFonts w:ascii="Palatino-Roman" w:hAnsi="Palatino-Roman" w:cs="Arial"/>
          <w:sz w:val="20"/>
          <w:shd w:val="clear" w:color="auto" w:fill="FFFFFF"/>
        </w:rPr>
        <w:t xml:space="preserve">, </w:t>
      </w:r>
      <w:r w:rsidR="00173DBC" w:rsidRPr="00AD5F98">
        <w:rPr>
          <w:rFonts w:ascii="Palatino-Roman" w:hAnsi="Palatino-Roman" w:cs="Arial"/>
          <w:sz w:val="20"/>
          <w:shd w:val="clear" w:color="auto" w:fill="FFFFFF"/>
        </w:rPr>
        <w:t>are given by the equations,</w:t>
      </w:r>
    </w:p>
    <w:p w:rsidR="00173DBC" w:rsidRPr="00AD5F98" w:rsidRDefault="00C80F77" w:rsidP="00E743A3">
      <w:pPr>
        <w:ind w:left="2160" w:firstLine="720"/>
        <w:jc w:val="both"/>
        <w:rPr>
          <w:rFonts w:ascii="Palatino-Roman" w:hAnsi="Palatino-Roman" w:cs="Arial"/>
          <w:sz w:val="20"/>
          <w:shd w:val="clear" w:color="auto" w:fill="FFFFFF"/>
        </w:rPr>
      </w:pPr>
      <w:r w:rsidRPr="00AD5F98">
        <w:rPr>
          <w:rFonts w:ascii="Palatino-Roman" w:hAnsi="Palatino-Roman" w:cs="Arial"/>
          <w:position w:val="-12"/>
          <w:sz w:val="20"/>
          <w:shd w:val="clear" w:color="auto" w:fill="FFFFFF"/>
        </w:rPr>
        <w:object w:dxaOrig="660" w:dyaOrig="360">
          <v:shape id="_x0000_i1361" type="#_x0000_t75" style="width:29.55pt;height:13.95pt" o:ole="">
            <v:imagedata r:id="rId718" o:title=""/>
          </v:shape>
          <o:OLEObject Type="Embed" ProgID="Equation.3" ShapeID="_x0000_i1361" DrawAspect="Content" ObjectID="_1495275568" r:id="rId719"/>
        </w:object>
      </w:r>
      <w:r w:rsidRPr="00AD5F98">
        <w:rPr>
          <w:rFonts w:ascii="Palatino-Roman" w:hAnsi="Palatino-Roman" w:cs="Arial"/>
          <w:sz w:val="20"/>
          <w:shd w:val="clear" w:color="auto" w:fill="FFFFFF"/>
        </w:rPr>
        <w:t>,</w:t>
      </w:r>
      <w:r w:rsidRPr="00AD5F98">
        <w:rPr>
          <w:rFonts w:ascii="Palatino-Roman" w:hAnsi="Palatino-Roman" w:cs="Arial"/>
          <w:position w:val="-10"/>
          <w:sz w:val="20"/>
          <w:shd w:val="clear" w:color="auto" w:fill="FFFFFF"/>
        </w:rPr>
        <w:object w:dxaOrig="600" w:dyaOrig="340">
          <v:shape id="_x0000_i1362" type="#_x0000_t75" style="width:26.85pt;height:13.45pt" o:ole="">
            <v:imagedata r:id="rId720" o:title=""/>
          </v:shape>
          <o:OLEObject Type="Embed" ProgID="Equation.3" ShapeID="_x0000_i1362" DrawAspect="Content" ObjectID="_1495275569" r:id="rId721"/>
        </w:object>
      </w:r>
      <w:r w:rsidR="00173DBC" w:rsidRPr="00AD5F98">
        <w:rPr>
          <w:rFonts w:ascii="Palatino-Roman" w:hAnsi="Palatino-Roman" w:cs="Arial"/>
          <w:sz w:val="20"/>
          <w:shd w:val="clear" w:color="auto" w:fill="FFFFFF"/>
        </w:rPr>
        <w:t xml:space="preserve">, </w:t>
      </w:r>
      <w:r w:rsidR="009C3370" w:rsidRPr="00AD5F98">
        <w:rPr>
          <w:rFonts w:ascii="Palatino-Roman" w:hAnsi="Palatino-Roman" w:cs="Arial"/>
          <w:position w:val="-12"/>
          <w:sz w:val="20"/>
          <w:shd w:val="clear" w:color="auto" w:fill="FFFFFF"/>
        </w:rPr>
        <w:object w:dxaOrig="1980" w:dyaOrig="380">
          <v:shape id="_x0000_i1363" type="#_x0000_t75" style="width:84.35pt;height:16.1pt" o:ole="">
            <v:imagedata r:id="rId722" o:title=""/>
          </v:shape>
          <o:OLEObject Type="Embed" ProgID="Equation.3" ShapeID="_x0000_i1363" DrawAspect="Content" ObjectID="_1495275570" r:id="rId723"/>
        </w:object>
      </w:r>
      <w:r w:rsidR="00173DBC" w:rsidRPr="00AD5F98">
        <w:rPr>
          <w:rFonts w:ascii="Palatino-Roman" w:hAnsi="Palatino-Roman" w:cs="Arial"/>
          <w:sz w:val="20"/>
          <w:shd w:val="clear" w:color="auto" w:fill="FFFFFF"/>
        </w:rPr>
        <w:t xml:space="preserve">, </w:t>
      </w:r>
      <w:r w:rsidR="00CB469B" w:rsidRPr="00AD5F98">
        <w:rPr>
          <w:rFonts w:ascii="Palatino-Roman" w:hAnsi="Palatino-Roman" w:cs="Arial"/>
          <w:position w:val="-12"/>
          <w:sz w:val="20"/>
          <w:shd w:val="clear" w:color="auto" w:fill="FFFFFF"/>
        </w:rPr>
        <w:object w:dxaOrig="780" w:dyaOrig="380">
          <v:shape id="_x0000_i1364" type="#_x0000_t75" style="width:32.8pt;height:16.1pt" o:ole="">
            <v:imagedata r:id="rId724" o:title=""/>
          </v:shape>
          <o:OLEObject Type="Embed" ProgID="Equation.3" ShapeID="_x0000_i1364" DrawAspect="Content" ObjectID="_1495275571" r:id="rId725"/>
        </w:object>
      </w:r>
      <w:r w:rsidR="00173DBC" w:rsidRPr="00AD5F98">
        <w:rPr>
          <w:rFonts w:ascii="Palatino-Roman" w:hAnsi="Palatino-Roman" w:cs="Arial"/>
          <w:sz w:val="20"/>
          <w:shd w:val="clear" w:color="auto" w:fill="FFFFFF"/>
        </w:rPr>
        <w:t>,</w:t>
      </w:r>
    </w:p>
    <w:p w:rsidR="00553628" w:rsidRPr="00AD5F98" w:rsidRDefault="00CB1B4C" w:rsidP="00E743A3">
      <w:pPr>
        <w:ind w:left="2160" w:firstLine="720"/>
        <w:jc w:val="both"/>
        <w:rPr>
          <w:rFonts w:ascii="Palatino-Roman" w:hAnsi="Palatino-Roman" w:cs="Arial"/>
          <w:sz w:val="20"/>
          <w:shd w:val="clear" w:color="auto" w:fill="FFFFFF"/>
        </w:rPr>
      </w:pPr>
      <w:r w:rsidRPr="00AD5F98">
        <w:rPr>
          <w:rFonts w:ascii="Palatino-Roman" w:hAnsi="Palatino-Roman" w:cs="Arial"/>
          <w:sz w:val="20"/>
          <w:shd w:val="clear" w:color="auto" w:fill="FFFFFF"/>
        </w:rPr>
        <w:object w:dxaOrig="800" w:dyaOrig="340">
          <v:shape id="_x0000_i1365" type="#_x0000_t75" style="width:34.4pt;height:12.9pt" o:ole="">
            <v:imagedata r:id="rId726" o:title=""/>
          </v:shape>
          <o:OLEObject Type="Embed" ProgID="Equation.3" ShapeID="_x0000_i1365" DrawAspect="Content" ObjectID="_1495275572" r:id="rId727"/>
        </w:object>
      </w:r>
      <w:r w:rsidR="00173DBC" w:rsidRPr="00AD5F98">
        <w:rPr>
          <w:rFonts w:ascii="Palatino-Roman" w:hAnsi="Palatino-Roman" w:cs="Arial"/>
          <w:sz w:val="20"/>
          <w:shd w:val="clear" w:color="auto" w:fill="FFFFFF"/>
        </w:rPr>
        <w:t xml:space="preserve">, </w:t>
      </w:r>
      <w:r w:rsidRPr="00AD5F98">
        <w:rPr>
          <w:rFonts w:ascii="Palatino-Roman" w:hAnsi="Palatino-Roman" w:cs="Arial"/>
          <w:sz w:val="20"/>
          <w:shd w:val="clear" w:color="auto" w:fill="FFFFFF"/>
        </w:rPr>
        <w:object w:dxaOrig="3280" w:dyaOrig="360">
          <v:shape id="_x0000_i1366" type="#_x0000_t75" style="width:128.4pt;height:15.6pt" o:ole="">
            <v:imagedata r:id="rId728" o:title=""/>
          </v:shape>
          <o:OLEObject Type="Embed" ProgID="Equation.3" ShapeID="_x0000_i1366" DrawAspect="Content" ObjectID="_1495275573" r:id="rId729"/>
        </w:object>
      </w:r>
      <w:r w:rsidR="00553628" w:rsidRPr="00AD5F98">
        <w:rPr>
          <w:rFonts w:ascii="Palatino-Roman" w:hAnsi="Palatino-Roman" w:cs="Arial"/>
          <w:sz w:val="20"/>
          <w:shd w:val="clear" w:color="auto" w:fill="FFFFFF"/>
        </w:rPr>
        <w:t>,</w:t>
      </w:r>
    </w:p>
    <w:p w:rsidR="00173DBC" w:rsidRPr="00AD5F98" w:rsidRDefault="00CB1B4C" w:rsidP="00E743A3">
      <w:pPr>
        <w:ind w:left="720" w:firstLine="720"/>
        <w:jc w:val="both"/>
        <w:rPr>
          <w:rFonts w:ascii="Palatino-Roman" w:hAnsi="Palatino-Roman" w:cs="Arial"/>
          <w:sz w:val="20"/>
          <w:shd w:val="clear" w:color="auto" w:fill="FFFFFF"/>
        </w:rPr>
      </w:pPr>
      <w:r w:rsidRPr="00AD5F98">
        <w:rPr>
          <w:rFonts w:ascii="Palatino-Roman" w:hAnsi="Palatino-Roman" w:cs="Arial"/>
          <w:sz w:val="20"/>
          <w:shd w:val="clear" w:color="auto" w:fill="FFFFFF"/>
        </w:rPr>
        <w:object w:dxaOrig="3540" w:dyaOrig="380">
          <v:shape id="_x0000_i1367" type="#_x0000_t75" style="width:140.8pt;height:16.1pt" o:ole="">
            <v:imagedata r:id="rId730" o:title=""/>
          </v:shape>
          <o:OLEObject Type="Embed" ProgID="Equation.3" ShapeID="_x0000_i1367" DrawAspect="Content" ObjectID="_1495275574" r:id="rId731"/>
        </w:object>
      </w:r>
      <w:r w:rsidR="00173DBC" w:rsidRPr="00AD5F98">
        <w:rPr>
          <w:rFonts w:ascii="Palatino-Roman" w:hAnsi="Palatino-Roman" w:cs="Arial"/>
          <w:sz w:val="20"/>
          <w:shd w:val="clear" w:color="auto" w:fill="FFFFFF"/>
        </w:rPr>
        <w:t>,</w:t>
      </w:r>
      <w:r w:rsidRPr="00AD5F98">
        <w:rPr>
          <w:rFonts w:ascii="Palatino-Roman" w:hAnsi="Palatino-Roman" w:cs="Arial"/>
          <w:sz w:val="20"/>
          <w:shd w:val="clear" w:color="auto" w:fill="FFFFFF"/>
        </w:rPr>
        <w:object w:dxaOrig="2720" w:dyaOrig="380">
          <v:shape id="_x0000_i1368" type="#_x0000_t75" style="width:115pt;height:16.1pt" o:ole="">
            <v:imagedata r:id="rId732" o:title=""/>
          </v:shape>
          <o:OLEObject Type="Embed" ProgID="Equation.3" ShapeID="_x0000_i1368" DrawAspect="Content" ObjectID="_1495275575" r:id="rId733"/>
        </w:object>
      </w:r>
      <w:r w:rsidR="00173DBC" w:rsidRPr="00AD5F98">
        <w:rPr>
          <w:rFonts w:ascii="Palatino-Roman" w:hAnsi="Palatino-Roman" w:cs="Arial"/>
          <w:sz w:val="20"/>
          <w:shd w:val="clear" w:color="auto" w:fill="FFFFFF"/>
        </w:rPr>
        <w:t xml:space="preserve">,   </w:t>
      </w:r>
      <w:r w:rsidRPr="00AD5F98">
        <w:rPr>
          <w:rFonts w:ascii="Palatino-Roman" w:hAnsi="Palatino-Roman" w:cs="Arial"/>
          <w:sz w:val="20"/>
          <w:shd w:val="clear" w:color="auto" w:fill="FFFFFF"/>
        </w:rPr>
        <w:object w:dxaOrig="1240" w:dyaOrig="380">
          <v:shape id="_x0000_i1369" type="#_x0000_t75" style="width:47.8pt;height:15.05pt" o:ole="">
            <v:imagedata r:id="rId734" o:title=""/>
          </v:shape>
          <o:OLEObject Type="Embed" ProgID="Equation.3" ShapeID="_x0000_i1369" DrawAspect="Content" ObjectID="_1495275576" r:id="rId735"/>
        </w:object>
      </w:r>
    </w:p>
    <w:p w:rsidR="00D017C5" w:rsidRDefault="00A252A9" w:rsidP="00D017C5">
      <w:pPr>
        <w:ind w:left="2160" w:firstLine="720"/>
        <w:jc w:val="both"/>
        <w:rPr>
          <w:rFonts w:ascii="Palatino-Roman" w:hAnsi="Palatino-Roman" w:cs="Arial"/>
          <w:sz w:val="20"/>
          <w:shd w:val="clear" w:color="auto" w:fill="FFFFFF"/>
        </w:rPr>
      </w:pPr>
      <w:r w:rsidRPr="00AD5F98">
        <w:rPr>
          <w:rFonts w:ascii="Palatino-Roman" w:hAnsi="Palatino-Roman" w:cs="Arial"/>
          <w:position w:val="-138"/>
          <w:sz w:val="20"/>
          <w:shd w:val="clear" w:color="auto" w:fill="FFFFFF"/>
        </w:rPr>
        <w:object w:dxaOrig="3260" w:dyaOrig="2880">
          <v:shape id="_x0000_i1370" type="#_x0000_t75" style="width:137pt;height:119.3pt" o:ole="">
            <v:imagedata r:id="rId736" o:title=""/>
          </v:shape>
          <o:OLEObject Type="Embed" ProgID="Equation.3" ShapeID="_x0000_i1370" DrawAspect="Content" ObjectID="_1495275577" r:id="rId737"/>
        </w:object>
      </w:r>
      <w:r w:rsidR="00173DBC" w:rsidRPr="00AD5F98">
        <w:rPr>
          <w:rFonts w:ascii="Palatino-Roman" w:hAnsi="Palatino-Roman" w:cs="Arial"/>
          <w:sz w:val="20"/>
          <w:shd w:val="clear" w:color="auto" w:fill="FFFFFF"/>
        </w:rPr>
        <w:tab/>
      </w:r>
      <w:r w:rsidR="00173DBC" w:rsidRPr="00AD5F98">
        <w:rPr>
          <w:rFonts w:ascii="Palatino-Roman" w:hAnsi="Palatino-Roman" w:cs="Arial"/>
          <w:sz w:val="20"/>
          <w:shd w:val="clear" w:color="auto" w:fill="FFFFFF"/>
        </w:rPr>
        <w:tab/>
      </w:r>
      <w:r w:rsidR="00173DBC" w:rsidRPr="00AD5F98">
        <w:rPr>
          <w:rFonts w:ascii="Palatino-Roman" w:hAnsi="Palatino-Roman" w:cs="Arial"/>
          <w:sz w:val="20"/>
          <w:shd w:val="clear" w:color="auto" w:fill="FFFFFF"/>
        </w:rPr>
        <w:tab/>
      </w:r>
      <w:r w:rsidR="00173DBC" w:rsidRPr="00AD5F98">
        <w:rPr>
          <w:rFonts w:ascii="Palatino-Roman" w:hAnsi="Palatino-Roman" w:cs="Arial"/>
          <w:sz w:val="20"/>
          <w:shd w:val="clear" w:color="auto" w:fill="FFFFFF"/>
        </w:rPr>
        <w:tab/>
      </w:r>
      <w:r w:rsidR="00173DBC" w:rsidRPr="00AD5F98">
        <w:rPr>
          <w:rFonts w:ascii="Palatino-Roman" w:hAnsi="Palatino-Roman" w:cs="Arial"/>
          <w:sz w:val="20"/>
          <w:shd w:val="clear" w:color="auto" w:fill="FFFFFF"/>
        </w:rPr>
        <w:tab/>
      </w:r>
      <w:r w:rsidR="00553628" w:rsidRPr="00AD5F98">
        <w:rPr>
          <w:rFonts w:ascii="Palatino-Roman" w:hAnsi="Palatino-Roman" w:cs="Arial"/>
          <w:sz w:val="20"/>
          <w:shd w:val="clear" w:color="auto" w:fill="FFFFFF"/>
        </w:rPr>
        <w:tab/>
      </w:r>
      <w:r w:rsidR="00173DBC" w:rsidRPr="00AD5F98">
        <w:rPr>
          <w:rFonts w:ascii="Palatino-Roman" w:hAnsi="Palatino-Roman" w:cs="Arial"/>
          <w:sz w:val="20"/>
          <w:shd w:val="clear" w:color="auto" w:fill="FFFFFF"/>
        </w:rPr>
        <w:t>(B</w:t>
      </w:r>
      <w:r w:rsidR="00AD5F98" w:rsidRPr="00AD5F98">
        <w:rPr>
          <w:rFonts w:ascii="Palatino-Roman" w:hAnsi="Palatino-Roman" w:cs="Arial"/>
          <w:sz w:val="20"/>
          <w:shd w:val="clear" w:color="auto" w:fill="FFFFFF"/>
        </w:rPr>
        <w:t>3</w:t>
      </w:r>
      <w:r w:rsidR="00173DBC" w:rsidRPr="00AD5F98">
        <w:rPr>
          <w:rFonts w:ascii="Palatino-Roman" w:hAnsi="Palatino-Roman" w:cs="Arial"/>
          <w:sz w:val="20"/>
          <w:shd w:val="clear" w:color="auto" w:fill="FFFFFF"/>
        </w:rPr>
        <w:t>)</w:t>
      </w:r>
    </w:p>
    <w:p w:rsidR="00173DBC" w:rsidRPr="00AD5F98" w:rsidRDefault="00173DBC" w:rsidP="00D017C5">
      <w:pPr>
        <w:jc w:val="both"/>
        <w:rPr>
          <w:rFonts w:ascii="Palatino-Roman" w:hAnsi="Palatino-Roman" w:cs="Arial"/>
          <w:sz w:val="20"/>
          <w:shd w:val="clear" w:color="auto" w:fill="FFFFFF"/>
        </w:rPr>
      </w:pPr>
      <w:r w:rsidRPr="00AD5F98">
        <w:rPr>
          <w:rFonts w:ascii="Palatino-Roman" w:hAnsi="Palatino-Roman" w:cs="Arial"/>
          <w:sz w:val="20"/>
          <w:shd w:val="clear" w:color="auto" w:fill="FFFFFF"/>
        </w:rPr>
        <w:lastRenderedPageBreak/>
        <w:t xml:space="preserve">To </w:t>
      </w:r>
      <w:proofErr w:type="gramStart"/>
      <w:r w:rsidRPr="00AD5F98">
        <w:rPr>
          <w:rFonts w:ascii="Palatino-Roman" w:hAnsi="Palatino-Roman" w:cs="Arial"/>
          <w:sz w:val="20"/>
          <w:shd w:val="clear" w:color="auto" w:fill="FFFFFF"/>
        </w:rPr>
        <w:t xml:space="preserve">calculate </w:t>
      </w:r>
      <w:proofErr w:type="gramEnd"/>
      <w:r w:rsidR="00AD5F98" w:rsidRPr="00AD5F98">
        <w:rPr>
          <w:rFonts w:ascii="Palatino-Roman" w:hAnsi="Palatino-Roman" w:cs="Arial"/>
          <w:position w:val="-30"/>
          <w:sz w:val="20"/>
          <w:shd w:val="clear" w:color="auto" w:fill="FFFFFF"/>
        </w:rPr>
        <w:object w:dxaOrig="4800" w:dyaOrig="740">
          <v:shape id="_x0000_i1371" type="#_x0000_t75" style="width:196.65pt;height:30.65pt" o:ole="">
            <v:imagedata r:id="rId738" o:title=""/>
          </v:shape>
          <o:OLEObject Type="Embed" ProgID="Equation.3" ShapeID="_x0000_i1371" DrawAspect="Content" ObjectID="_1495275578" r:id="rId739"/>
        </w:object>
      </w:r>
      <w:r w:rsidRPr="00AD5F98">
        <w:rPr>
          <w:rFonts w:ascii="Palatino-Roman" w:hAnsi="Palatino-Roman" w:cs="Arial"/>
          <w:sz w:val="20"/>
          <w:shd w:val="clear" w:color="auto" w:fill="FFFFFF"/>
        </w:rPr>
        <w:t xml:space="preserve">, we </w:t>
      </w:r>
      <w:r w:rsidR="00A25A18" w:rsidRPr="00AD5F98">
        <w:rPr>
          <w:rFonts w:ascii="Palatino-Roman" w:hAnsi="Palatino-Roman" w:cs="Arial"/>
          <w:sz w:val="20"/>
          <w:shd w:val="clear" w:color="auto" w:fill="FFFFFF"/>
        </w:rPr>
        <w:t xml:space="preserve">again </w:t>
      </w:r>
      <w:r w:rsidRPr="00AD5F98">
        <w:rPr>
          <w:rFonts w:ascii="Palatino-Roman" w:hAnsi="Palatino-Roman" w:cs="Arial"/>
          <w:sz w:val="20"/>
          <w:shd w:val="clear" w:color="auto" w:fill="FFFFFF"/>
        </w:rPr>
        <w:t>use Eq. (B</w:t>
      </w:r>
      <w:r w:rsidR="00AD5F98" w:rsidRPr="00AD5F98">
        <w:rPr>
          <w:rFonts w:ascii="Palatino-Roman" w:hAnsi="Palatino-Roman" w:cs="Arial"/>
          <w:sz w:val="20"/>
          <w:shd w:val="clear" w:color="auto" w:fill="FFFFFF"/>
        </w:rPr>
        <w:t>3</w:t>
      </w:r>
      <w:r w:rsidRPr="00AD5F98">
        <w:rPr>
          <w:rFonts w:ascii="Palatino-Roman" w:hAnsi="Palatino-Roman" w:cs="Arial"/>
          <w:sz w:val="20"/>
          <w:shd w:val="clear" w:color="auto" w:fill="FFFFFF"/>
        </w:rPr>
        <w:t>) , with the same denominator</w:t>
      </w:r>
      <w:r w:rsidR="00E743A3" w:rsidRPr="00AD5F98">
        <w:rPr>
          <w:rFonts w:ascii="Palatino-Roman" w:hAnsi="Palatino-Roman" w:cs="Arial"/>
          <w:sz w:val="20"/>
          <w:shd w:val="clear" w:color="auto" w:fill="FFFFFF"/>
        </w:rPr>
        <w:t>,</w:t>
      </w:r>
      <w:r w:rsidRPr="00AD5F98">
        <w:rPr>
          <w:rFonts w:ascii="Palatino-Roman" w:hAnsi="Palatino-Roman" w:cs="Arial"/>
          <w:sz w:val="20"/>
          <w:shd w:val="clear" w:color="auto" w:fill="FFFFFF"/>
        </w:rPr>
        <w:t xml:space="preserve"> </w:t>
      </w:r>
      <w:r w:rsidR="00A25A18" w:rsidRPr="00AD5F98">
        <w:rPr>
          <w:rFonts w:ascii="Palatino-Roman" w:hAnsi="Palatino-Roman" w:cs="Arial"/>
          <w:sz w:val="20"/>
          <w:shd w:val="clear" w:color="auto" w:fill="FFFFFF"/>
        </w:rPr>
        <w:t>but</w:t>
      </w:r>
      <w:r w:rsidRPr="00AD5F98">
        <w:rPr>
          <w:rFonts w:ascii="Palatino-Roman" w:hAnsi="Palatino-Roman" w:cs="Arial"/>
          <w:sz w:val="20"/>
          <w:shd w:val="clear" w:color="auto" w:fill="FFFFFF"/>
        </w:rPr>
        <w:t xml:space="preserve"> with </w:t>
      </w:r>
      <w:r w:rsidR="00A25A18" w:rsidRPr="00AD5F98">
        <w:rPr>
          <w:rFonts w:ascii="Palatino-Roman" w:hAnsi="Palatino-Roman" w:cs="Arial"/>
          <w:sz w:val="20"/>
          <w:shd w:val="clear" w:color="auto" w:fill="FFFFFF"/>
        </w:rPr>
        <w:t xml:space="preserve">a </w:t>
      </w:r>
      <w:r w:rsidRPr="00AD5F98">
        <w:rPr>
          <w:rFonts w:ascii="Palatino-Roman" w:hAnsi="Palatino-Roman" w:cs="Arial"/>
          <w:sz w:val="20"/>
          <w:shd w:val="clear" w:color="auto" w:fill="FFFFFF"/>
        </w:rPr>
        <w:t>different numerator polynomial.</w:t>
      </w:r>
      <w:r w:rsidR="002E1459" w:rsidRPr="00AD5F98">
        <w:rPr>
          <w:rFonts w:ascii="Palatino-Roman" w:hAnsi="Palatino-Roman" w:cs="Arial"/>
          <w:sz w:val="20"/>
          <w:shd w:val="clear" w:color="auto" w:fill="FFFFFF"/>
        </w:rPr>
        <w:t xml:space="preserve"> </w:t>
      </w:r>
      <w:r w:rsidR="00AD5F98" w:rsidRPr="00AD5F98">
        <w:rPr>
          <w:rFonts w:ascii="Palatino-Roman" w:hAnsi="Palatino-Roman" w:cs="Arial"/>
          <w:sz w:val="20"/>
          <w:shd w:val="clear" w:color="auto" w:fill="FFFFFF"/>
        </w:rPr>
        <w:t>The</w:t>
      </w:r>
      <w:r w:rsidRPr="00AD5F98">
        <w:rPr>
          <w:rFonts w:ascii="Palatino-Roman" w:hAnsi="Palatino-Roman" w:cs="Arial"/>
          <w:sz w:val="20"/>
          <w:shd w:val="clear" w:color="auto" w:fill="FFFFFF"/>
        </w:rPr>
        <w:t xml:space="preserve"> parameters f</w:t>
      </w:r>
      <w:r w:rsidR="00E743A3" w:rsidRPr="00AD5F98">
        <w:rPr>
          <w:rFonts w:ascii="Palatino-Roman" w:hAnsi="Palatino-Roman" w:cs="Arial"/>
          <w:sz w:val="20"/>
          <w:shd w:val="clear" w:color="auto" w:fill="FFFFFF"/>
        </w:rPr>
        <w:t>or the numerator polynomial</w:t>
      </w:r>
      <w:r w:rsidR="00A25A18" w:rsidRPr="00AD5F98">
        <w:rPr>
          <w:rFonts w:ascii="Palatino-Roman" w:hAnsi="Palatino-Roman" w:cs="Arial"/>
          <w:sz w:val="20"/>
          <w:shd w:val="clear" w:color="auto" w:fill="FFFFFF"/>
        </w:rPr>
        <w:t xml:space="preserve"> </w:t>
      </w:r>
      <w:proofErr w:type="gramStart"/>
      <w:r w:rsidR="00E743A3" w:rsidRPr="00AD5F98">
        <w:rPr>
          <w:rFonts w:ascii="Palatino-Roman" w:hAnsi="Palatino-Roman" w:cs="Arial"/>
          <w:sz w:val="20"/>
          <w:shd w:val="clear" w:color="auto" w:fill="FFFFFF"/>
        </w:rPr>
        <w:t>are</w:t>
      </w:r>
      <w:r w:rsidR="00C80F77" w:rsidRPr="00AD5F98">
        <w:rPr>
          <w:rFonts w:ascii="Palatino-Roman" w:hAnsi="Palatino-Roman" w:cs="Arial"/>
          <w:sz w:val="20"/>
          <w:shd w:val="clear" w:color="auto" w:fill="FFFFFF"/>
        </w:rPr>
        <w:t xml:space="preserve"> </w:t>
      </w:r>
      <w:r w:rsidR="00C80F77" w:rsidRPr="00AD5F98">
        <w:rPr>
          <w:rFonts w:ascii="Palatino-Roman" w:hAnsi="Palatino-Roman" w:cs="Arial"/>
          <w:position w:val="-12"/>
          <w:sz w:val="20"/>
          <w:shd w:val="clear" w:color="auto" w:fill="FFFFFF"/>
        </w:rPr>
        <w:object w:dxaOrig="620" w:dyaOrig="360">
          <v:shape id="_x0000_i1372" type="#_x0000_t75" style="width:29pt;height:13.95pt" o:ole="">
            <v:imagedata r:id="rId740" o:title=""/>
          </v:shape>
          <o:OLEObject Type="Embed" ProgID="Equation.3" ShapeID="_x0000_i1372" DrawAspect="Content" ObjectID="_1495275579" r:id="rId741"/>
        </w:object>
      </w:r>
      <w:r w:rsidRPr="00AD5F98">
        <w:rPr>
          <w:rFonts w:ascii="Palatino-Roman" w:hAnsi="Palatino-Roman" w:cs="Arial"/>
          <w:sz w:val="20"/>
          <w:shd w:val="clear" w:color="auto" w:fill="FFFFFF"/>
        </w:rPr>
        <w:t xml:space="preserve"> </w:t>
      </w:r>
      <w:r w:rsidR="00C80F77" w:rsidRPr="00AD5F98">
        <w:rPr>
          <w:rFonts w:ascii="Palatino-Roman" w:hAnsi="Palatino-Roman" w:cs="Arial"/>
          <w:sz w:val="20"/>
          <w:shd w:val="clear" w:color="auto" w:fill="FFFFFF"/>
        </w:rPr>
        <w:t xml:space="preserve">, </w:t>
      </w:r>
      <w:r w:rsidR="00C80F77" w:rsidRPr="00AD5F98">
        <w:rPr>
          <w:rFonts w:ascii="Palatino-Roman" w:hAnsi="Palatino-Roman" w:cs="Arial"/>
          <w:position w:val="-10"/>
          <w:sz w:val="20"/>
          <w:shd w:val="clear" w:color="auto" w:fill="FFFFFF"/>
        </w:rPr>
        <w:object w:dxaOrig="600" w:dyaOrig="340">
          <v:shape id="_x0000_i1373" type="#_x0000_t75" style="width:27.95pt;height:13.45pt" o:ole="">
            <v:imagedata r:id="rId742" o:title=""/>
          </v:shape>
          <o:OLEObject Type="Embed" ProgID="Equation.3" ShapeID="_x0000_i1373" DrawAspect="Content" ObjectID="_1495275580" r:id="rId743"/>
        </w:object>
      </w:r>
      <w:r w:rsidRPr="00AD5F98">
        <w:rPr>
          <w:rFonts w:ascii="Palatino-Roman" w:hAnsi="Palatino-Roman" w:cs="Arial"/>
          <w:sz w:val="20"/>
          <w:shd w:val="clear" w:color="auto" w:fill="FFFFFF"/>
        </w:rPr>
        <w:t xml:space="preserve">, </w:t>
      </w:r>
      <w:r w:rsidR="00E743A3" w:rsidRPr="00AD5F98">
        <w:rPr>
          <w:rFonts w:ascii="Palatino-Roman" w:hAnsi="Palatino-Roman" w:cs="Arial"/>
          <w:position w:val="-10"/>
          <w:sz w:val="20"/>
          <w:shd w:val="clear" w:color="auto" w:fill="FFFFFF"/>
        </w:rPr>
        <w:object w:dxaOrig="660" w:dyaOrig="340">
          <v:shape id="_x0000_i1374" type="#_x0000_t75" style="width:30.65pt;height:15.6pt" o:ole="">
            <v:imagedata r:id="rId744" o:title=""/>
          </v:shape>
          <o:OLEObject Type="Embed" ProgID="Equation.3" ShapeID="_x0000_i1374" DrawAspect="Content" ObjectID="_1495275581" r:id="rId745"/>
        </w:object>
      </w:r>
      <w:r w:rsidRPr="00AD5F98">
        <w:rPr>
          <w:rFonts w:ascii="Palatino-Roman" w:hAnsi="Palatino-Roman" w:cs="Arial"/>
          <w:sz w:val="20"/>
          <w:shd w:val="clear" w:color="auto" w:fill="FFFFFF"/>
        </w:rPr>
        <w:t xml:space="preserve">, </w:t>
      </w:r>
      <w:r w:rsidR="00E743A3" w:rsidRPr="00AD5F98">
        <w:rPr>
          <w:rFonts w:ascii="Palatino-Roman" w:hAnsi="Palatino-Roman" w:cs="Arial"/>
          <w:position w:val="-12"/>
          <w:sz w:val="20"/>
          <w:shd w:val="clear" w:color="auto" w:fill="FFFFFF"/>
        </w:rPr>
        <w:object w:dxaOrig="660" w:dyaOrig="360">
          <v:shape id="_x0000_i1375" type="#_x0000_t75" style="width:29pt;height:17.2pt" o:ole="">
            <v:imagedata r:id="rId746" o:title=""/>
          </v:shape>
          <o:OLEObject Type="Embed" ProgID="Equation.3" ShapeID="_x0000_i1375" DrawAspect="Content" ObjectID="_1495275582" r:id="rId747"/>
        </w:object>
      </w:r>
      <w:r w:rsidRPr="00AD5F98">
        <w:rPr>
          <w:rFonts w:ascii="Palatino-Roman" w:hAnsi="Palatino-Roman" w:cs="Arial"/>
          <w:sz w:val="20"/>
          <w:shd w:val="clear" w:color="auto" w:fill="FFFFFF"/>
        </w:rPr>
        <w:t xml:space="preserve">. </w:t>
      </w:r>
    </w:p>
    <w:proofErr w:type="gramEnd"/>
    <w:sectPr w:rsidR="00173DBC" w:rsidRPr="00AD5F98" w:rsidSect="001E6C30">
      <w:type w:val="continuous"/>
      <w:pgSz w:w="11907" w:h="16840" w:code="9"/>
      <w:pgMar w:top="1601" w:right="1134" w:bottom="851" w:left="1304" w:header="720" w:footer="567" w:gutter="0"/>
      <w:cols w:space="397" w:equalWidth="0">
        <w:col w:w="9780" w:space="720"/>
      </w:cols>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812AC" w:rsidRDefault="004812AC">
      <w:r>
        <w:separator/>
      </w:r>
    </w:p>
    <w:p w:rsidR="004812AC" w:rsidRDefault="004812AC"/>
    <w:p w:rsidR="004812AC" w:rsidRDefault="004812AC"/>
    <w:p w:rsidR="004812AC" w:rsidRDefault="004812AC"/>
    <w:p w:rsidR="004812AC" w:rsidRDefault="004812AC"/>
    <w:p w:rsidR="004812AC" w:rsidRDefault="004812AC"/>
  </w:endnote>
  <w:endnote w:type="continuationSeparator" w:id="0">
    <w:p w:rsidR="004812AC" w:rsidRDefault="004812AC">
      <w:r>
        <w:continuationSeparator/>
      </w:r>
    </w:p>
    <w:p w:rsidR="004812AC" w:rsidRDefault="004812AC"/>
    <w:p w:rsidR="004812AC" w:rsidRDefault="004812AC"/>
    <w:p w:rsidR="004812AC" w:rsidRDefault="004812AC"/>
    <w:p w:rsidR="004812AC" w:rsidRDefault="004812AC"/>
    <w:p w:rsidR="004812AC" w:rsidRDefault="004812AC"/>
  </w:endnote>
  <w:endnote w:type="continuationNotice" w:id="1">
    <w:p w:rsidR="004812AC" w:rsidRDefault="004812A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embedRegular r:id="rId1" w:fontKey="{721D7298-CFEF-4EDD-98E7-C20FB86CA9EB}"/>
  </w:font>
  <w:font w:name="Cambria">
    <w:panose1 w:val="02040503050406030204"/>
    <w:charset w:val="00"/>
    <w:family w:val="roman"/>
    <w:pitch w:val="variable"/>
    <w:sig w:usb0="E00002FF" w:usb1="400004FF" w:usb2="00000000" w:usb3="00000000" w:csb0="0000019F" w:csb1="00000000"/>
    <w:embedRegular r:id="rId2" w:fontKey="{9CD3FE41-20C9-4F64-980E-F61523A4943A}"/>
    <w:embedBold r:id="rId3" w:fontKey="{31647E7A-BD47-43F0-A23E-7F05606216A4}"/>
  </w:font>
  <w:font w:name="SimSun">
    <w:altName w:val="宋体"/>
    <w:panose1 w:val="02010600030101010101"/>
    <w:charset w:val="86"/>
    <w:family w:val="auto"/>
    <w:pitch w:val="variable"/>
    <w:sig w:usb0="00000003" w:usb1="288F0000" w:usb2="00000016" w:usb3="00000000" w:csb0="00040001" w:csb1="00000000"/>
  </w:font>
  <w:font w:name="MyriadPro-Cond">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4" w:fontKey="{F9EE3E7A-3B3A-4B44-9B8A-2C36220C1302}"/>
  </w:font>
  <w:font w:name="Calibri">
    <w:panose1 w:val="020F0502020204030204"/>
    <w:charset w:val="00"/>
    <w:family w:val="swiss"/>
    <w:pitch w:val="variable"/>
    <w:sig w:usb0="E00002FF" w:usb1="4000ACFF" w:usb2="00000001" w:usb3="00000000" w:csb0="0000019F" w:csb1="00000000"/>
    <w:embedRegular r:id="rId5" w:fontKey="{F4C1B61A-F2A5-4C2E-B867-91F1D81FD367}"/>
  </w:font>
  <w:font w:name="PMingLiU">
    <w:altName w:val="新細明體"/>
    <w:panose1 w:val="02020500000000000000"/>
    <w:charset w:val="88"/>
    <w:family w:val="roman"/>
    <w:pitch w:val="variable"/>
    <w:sig w:usb0="A00002FF" w:usb1="28CFFCFA" w:usb2="00000016" w:usb3="00000000" w:csb0="00100001" w:csb1="00000000"/>
  </w:font>
  <w:font w:name="Palatino-Roman">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MR9">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12AC" w:rsidRDefault="004812AC" w:rsidP="00090077">
    <w:pPr>
      <w:tabs>
        <w:tab w:val="right" w:pos="9923"/>
      </w:tabs>
      <w:rPr>
        <w:rFonts w:ascii="Arial" w:hAnsi="Arial" w:cs="Arial"/>
        <w:b/>
        <w:sz w:val="17"/>
        <w:szCs w:val="17"/>
      </w:rPr>
    </w:pPr>
  </w:p>
  <w:p w:rsidR="004812AC" w:rsidRPr="001F5E36" w:rsidRDefault="004812AC" w:rsidP="00090077">
    <w:pPr>
      <w:tabs>
        <w:tab w:val="right" w:pos="9923"/>
      </w:tabs>
      <w:rPr>
        <w:rFonts w:ascii="Arial" w:hAnsi="Arial" w:cs="Arial"/>
        <w:sz w:val="17"/>
        <w:szCs w:val="17"/>
        <w:lang w:val="fr-FR"/>
      </w:rPr>
    </w:pPr>
    <w:r w:rsidRPr="001F5E36">
      <w:rPr>
        <w:i/>
        <w:sz w:val="16"/>
        <w:szCs w:val="16"/>
        <w:lang w:val="fr-FR"/>
      </w:rPr>
      <w:t>Phil. Trans. R. Soc. A.</w:t>
    </w:r>
    <w:r w:rsidRPr="001F5E36">
      <w:rPr>
        <w:rFonts w:ascii="Arial" w:hAnsi="Arial" w:cs="Arial"/>
        <w:b/>
        <w:sz w:val="17"/>
        <w:szCs w:val="17"/>
        <w:lang w:val="fr-FR"/>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12AC" w:rsidRPr="00FB64F8" w:rsidRDefault="004812AC" w:rsidP="000E3F64">
    <w:pPr>
      <w:tabs>
        <w:tab w:val="right" w:pos="9923"/>
      </w:tabs>
      <w:jc w:val="right"/>
      <w:rPr>
        <w:i/>
        <w:sz w:val="16"/>
        <w:szCs w:val="16"/>
      </w:rPr>
    </w:pPr>
    <w:r w:rsidRPr="00FB64F8">
      <w:rPr>
        <w:i/>
        <w:sz w:val="16"/>
        <w:szCs w:val="16"/>
      </w:rPr>
      <w:t>Proc. R. Soc. B</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12AC" w:rsidRPr="00D3653D" w:rsidRDefault="004812AC" w:rsidP="00CE550B">
    <w:pPr>
      <w:tabs>
        <w:tab w:val="right" w:pos="9923"/>
      </w:tabs>
      <w:rPr>
        <w:i/>
        <w:color w:val="666666"/>
        <w:sz w:val="18"/>
        <w:szCs w:val="18"/>
      </w:rPr>
    </w:pPr>
  </w:p>
  <w:p w:rsidR="004812AC" w:rsidRPr="001B02A0" w:rsidRDefault="004812AC" w:rsidP="00DA31BD">
    <w:pPr>
      <w:tabs>
        <w:tab w:val="right" w:pos="5040"/>
      </w:tabs>
      <w:rPr>
        <w:rFonts w:ascii="Arial" w:hAnsi="Arial" w:cs="Arial"/>
        <w:sz w:val="17"/>
        <w:szCs w:val="17"/>
      </w:rPr>
    </w:pPr>
    <w:r>
      <w:rPr>
        <w:sz w:val="18"/>
        <w:szCs w:val="18"/>
      </w:rPr>
      <w:tab/>
    </w:r>
    <w:r w:rsidRPr="003F3A19">
      <w:rPr>
        <w:sz w:val="18"/>
        <w:szCs w:val="18"/>
      </w:rPr>
      <w:fldChar w:fldCharType="begin"/>
    </w:r>
    <w:r w:rsidRPr="003F3A19">
      <w:rPr>
        <w:sz w:val="18"/>
        <w:szCs w:val="18"/>
      </w:rPr>
      <w:instrText xml:space="preserve"> PAGE </w:instrText>
    </w:r>
    <w:r w:rsidRPr="003F3A19">
      <w:rPr>
        <w:sz w:val="18"/>
        <w:szCs w:val="18"/>
      </w:rPr>
      <w:fldChar w:fldCharType="separate"/>
    </w:r>
    <w:r w:rsidR="004421F4">
      <w:rPr>
        <w:noProof/>
        <w:sz w:val="18"/>
        <w:szCs w:val="18"/>
      </w:rPr>
      <w:t>1</w:t>
    </w:r>
    <w:r w:rsidRPr="003F3A19">
      <w:rPr>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812AC" w:rsidRDefault="004812AC">
      <w:r>
        <w:separator/>
      </w:r>
    </w:p>
    <w:p w:rsidR="004812AC" w:rsidRDefault="004812AC"/>
    <w:p w:rsidR="004812AC" w:rsidRDefault="004812AC"/>
    <w:p w:rsidR="004812AC" w:rsidRDefault="004812AC"/>
    <w:p w:rsidR="004812AC" w:rsidRDefault="004812AC"/>
    <w:p w:rsidR="004812AC" w:rsidRDefault="004812AC"/>
  </w:footnote>
  <w:footnote w:type="continuationSeparator" w:id="0">
    <w:p w:rsidR="004812AC" w:rsidRDefault="004812AC">
      <w:r>
        <w:continuationSeparator/>
      </w:r>
    </w:p>
    <w:p w:rsidR="004812AC" w:rsidRDefault="004812AC"/>
    <w:p w:rsidR="004812AC" w:rsidRDefault="004812AC"/>
    <w:p w:rsidR="004812AC" w:rsidRDefault="004812AC"/>
    <w:p w:rsidR="004812AC" w:rsidRDefault="004812AC"/>
    <w:p w:rsidR="004812AC" w:rsidRDefault="004812AC"/>
  </w:footnote>
  <w:footnote w:type="continuationNotice" w:id="1">
    <w:p w:rsidR="004812AC" w:rsidRDefault="004812AC"/>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12AC" w:rsidRPr="0081614D" w:rsidRDefault="004812AC" w:rsidP="00613C9C">
    <w:pPr>
      <w:pBdr>
        <w:bottom w:val="single" w:sz="6" w:space="1" w:color="auto"/>
      </w:pBdr>
      <w:spacing w:after="180"/>
      <w:jc w:val="center"/>
      <w:rPr>
        <w:rFonts w:ascii="Arial" w:hAnsi="Arial"/>
        <w:b/>
        <w:color w:val="000000"/>
        <w:szCs w:val="24"/>
      </w:rPr>
    </w:pPr>
    <w:r w:rsidRPr="0081614D">
      <w:rPr>
        <w:rFonts w:ascii="Arial" w:hAnsi="Arial"/>
        <w:b/>
        <w:i/>
        <w:color w:val="000000"/>
        <w:szCs w:val="24"/>
      </w:rPr>
      <w:t>R. Soc. open sci.</w:t>
    </w:r>
    <w:r w:rsidRPr="0081614D">
      <w:rPr>
        <w:rFonts w:ascii="Arial" w:hAnsi="Arial"/>
        <w:b/>
        <w:color w:val="000000"/>
        <w:szCs w:val="24"/>
      </w:rPr>
      <w:t xml:space="preserve"> </w:t>
    </w:r>
  </w:p>
  <w:p w:rsidR="004812AC" w:rsidRPr="0072008F" w:rsidRDefault="004812AC" w:rsidP="0072008F">
    <w:pPr>
      <w:pBdr>
        <w:bottom w:val="single" w:sz="6" w:space="1" w:color="auto"/>
      </w:pBdr>
      <w:spacing w:after="180"/>
      <w:rPr>
        <w:b/>
        <w:color w:val="000000"/>
        <w:sz w:val="18"/>
        <w:szCs w:val="18"/>
      </w:rPr>
    </w:pPr>
    <w:r w:rsidRPr="003F3A19">
      <w:rPr>
        <w:sz w:val="18"/>
        <w:szCs w:val="18"/>
      </w:rPr>
      <w:fldChar w:fldCharType="begin"/>
    </w:r>
    <w:r w:rsidRPr="0072008F">
      <w:rPr>
        <w:sz w:val="18"/>
        <w:szCs w:val="18"/>
      </w:rPr>
      <w:instrText xml:space="preserve"> PAGE </w:instrText>
    </w:r>
    <w:r w:rsidRPr="003F3A19">
      <w:rPr>
        <w:sz w:val="18"/>
        <w:szCs w:val="18"/>
      </w:rPr>
      <w:fldChar w:fldCharType="separate"/>
    </w:r>
    <w:r w:rsidR="004421F4">
      <w:rPr>
        <w:noProof/>
        <w:sz w:val="18"/>
        <w:szCs w:val="18"/>
      </w:rPr>
      <w:t>2</w:t>
    </w:r>
    <w:r w:rsidRPr="003F3A19">
      <w:rPr>
        <w:sz w:val="18"/>
        <w:szCs w:val="18"/>
      </w:rPr>
      <w:fldChar w:fldCharType="end"/>
    </w:r>
    <w:r w:rsidRPr="0072008F">
      <w:rPr>
        <w:sz w:val="18"/>
        <w:szCs w:val="18"/>
      </w:rPr>
      <w:t xml:space="preserve">   </w:t>
    </w:r>
    <w:r w:rsidRPr="0072008F">
      <w:rPr>
        <w:i/>
        <w:color w:val="000000"/>
        <w:sz w:val="18"/>
        <w:szCs w:val="18"/>
      </w:rPr>
      <w:t>Nonlinear damping and quasi-linear modelling</w:t>
    </w:r>
  </w:p>
  <w:p w:rsidR="004812AC" w:rsidRPr="0072008F" w:rsidRDefault="004812AC" w:rsidP="00EC50BF">
    <w:pPr>
      <w:pBdr>
        <w:bottom w:val="single" w:sz="6" w:space="1" w:color="auto"/>
      </w:pBdr>
      <w:tabs>
        <w:tab w:val="right" w:pos="9923"/>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12AC" w:rsidRPr="00516B22" w:rsidRDefault="004812AC" w:rsidP="0022559A">
    <w:pPr>
      <w:pBdr>
        <w:bottom w:val="single" w:sz="6" w:space="1" w:color="auto"/>
      </w:pBdr>
      <w:tabs>
        <w:tab w:val="left" w:pos="1992"/>
        <w:tab w:val="left" w:pos="2196"/>
        <w:tab w:val="center" w:pos="4961"/>
      </w:tabs>
      <w:spacing w:after="180"/>
      <w:rPr>
        <w:rFonts w:ascii="Arial" w:hAnsi="Arial"/>
        <w:b/>
        <w:color w:val="000000"/>
        <w:szCs w:val="24"/>
        <w:lang w:val="fr-FR"/>
      </w:rPr>
    </w:pPr>
    <w:r>
      <w:rPr>
        <w:rFonts w:ascii="Arial" w:hAnsi="Arial"/>
        <w:b/>
        <w:i/>
        <w:color w:val="000000"/>
        <w:szCs w:val="24"/>
      </w:rPr>
      <w:tab/>
    </w:r>
    <w:r>
      <w:rPr>
        <w:rFonts w:ascii="Arial" w:hAnsi="Arial"/>
        <w:b/>
        <w:i/>
        <w:color w:val="000000"/>
        <w:szCs w:val="24"/>
      </w:rPr>
      <w:tab/>
    </w:r>
    <w:r>
      <w:rPr>
        <w:rFonts w:ascii="Arial" w:hAnsi="Arial"/>
        <w:b/>
        <w:i/>
        <w:color w:val="000000"/>
        <w:szCs w:val="24"/>
      </w:rPr>
      <w:tab/>
    </w:r>
    <w:r w:rsidRPr="00516B22">
      <w:rPr>
        <w:rFonts w:ascii="Arial" w:hAnsi="Arial"/>
        <w:b/>
        <w:i/>
        <w:color w:val="000000"/>
        <w:szCs w:val="24"/>
        <w:lang w:val="fr-FR"/>
      </w:rPr>
      <w:t>Proc. R. Soc. B</w:t>
    </w:r>
    <w:r w:rsidRPr="00516B22">
      <w:rPr>
        <w:rFonts w:ascii="Arial" w:hAnsi="Arial"/>
        <w:b/>
        <w:color w:val="000000"/>
        <w:szCs w:val="24"/>
        <w:lang w:val="fr-FR"/>
      </w:rPr>
      <w:t xml:space="preserve"> </w:t>
    </w:r>
  </w:p>
  <w:p w:rsidR="004812AC" w:rsidRPr="00FB64F8" w:rsidRDefault="004812AC" w:rsidP="00FB64F8">
    <w:pPr>
      <w:pBdr>
        <w:bottom w:val="single" w:sz="6" w:space="1" w:color="auto"/>
      </w:pBdr>
      <w:spacing w:after="180"/>
      <w:jc w:val="right"/>
      <w:rPr>
        <w:b/>
        <w:color w:val="000000"/>
        <w:sz w:val="18"/>
        <w:szCs w:val="18"/>
      </w:rPr>
    </w:pPr>
    <w:r w:rsidRPr="00FB64F8">
      <w:rPr>
        <w:sz w:val="18"/>
        <w:szCs w:val="18"/>
      </w:rPr>
      <w:fldChar w:fldCharType="begin"/>
    </w:r>
    <w:r w:rsidRPr="00FB64F8">
      <w:rPr>
        <w:sz w:val="18"/>
        <w:szCs w:val="18"/>
      </w:rPr>
      <w:instrText xml:space="preserve"> PAGE </w:instrText>
    </w:r>
    <w:r w:rsidRPr="00FB64F8">
      <w:rPr>
        <w:sz w:val="18"/>
        <w:szCs w:val="18"/>
      </w:rPr>
      <w:fldChar w:fldCharType="separate"/>
    </w:r>
    <w:r w:rsidR="004421F4">
      <w:rPr>
        <w:noProof/>
        <w:sz w:val="18"/>
        <w:szCs w:val="18"/>
      </w:rPr>
      <w:t>3</w:t>
    </w:r>
    <w:r w:rsidRPr="00FB64F8">
      <w:rPr>
        <w:sz w:val="18"/>
        <w:szCs w:val="18"/>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12AC" w:rsidRPr="00516B22" w:rsidRDefault="004812AC" w:rsidP="00F446DB">
    <w:pPr>
      <w:spacing w:after="180"/>
      <w:jc w:val="center"/>
      <w:rPr>
        <w:rFonts w:ascii="Arial" w:hAnsi="Arial"/>
        <w:b/>
        <w:color w:val="000000"/>
        <w:szCs w:val="24"/>
        <w:lang w:val="fr-FR"/>
      </w:rPr>
    </w:pPr>
    <w:r>
      <w:rPr>
        <w:rFonts w:ascii="Arial" w:hAnsi="Arial"/>
        <w:b/>
        <w:i/>
        <w:color w:val="000000"/>
        <w:szCs w:val="24"/>
        <w:lang w:val="fr-FR"/>
      </w:rPr>
      <w:t>Phil. Trans. R. Soc. A</w:t>
    </w:r>
    <w:r w:rsidRPr="006848D8">
      <w:rPr>
        <w:rFonts w:ascii="Arial" w:hAnsi="Arial"/>
        <w:b/>
        <w:i/>
        <w:color w:val="000000"/>
        <w:szCs w:val="24"/>
        <w:lang w:val="fr-FR"/>
      </w:rPr>
      <w:t>.</w:t>
    </w:r>
    <w:r w:rsidRPr="00516B22">
      <w:rPr>
        <w:rFonts w:ascii="Arial" w:hAnsi="Arial"/>
        <w:b/>
        <w:color w:val="000000"/>
        <w:szCs w:val="24"/>
        <w:lang w:val="fr-FR"/>
      </w:rPr>
      <w:t xml:space="preserve"> article </w:t>
    </w:r>
  </w:p>
  <w:p w:rsidR="004812AC" w:rsidRPr="00516B22" w:rsidRDefault="004812AC" w:rsidP="000063D6">
    <w:pPr>
      <w:pBdr>
        <w:bottom w:val="single" w:sz="6" w:space="1" w:color="auto"/>
      </w:pBdr>
      <w:tabs>
        <w:tab w:val="right" w:pos="9923"/>
      </w:tabs>
      <w:jc w:val="right"/>
      <w:rPr>
        <w:i/>
        <w:color w:val="000000"/>
        <w:sz w:val="18"/>
        <w:szCs w:val="18"/>
        <w:lang w:val="fr-FR"/>
      </w:rPr>
    </w:pPr>
  </w:p>
  <w:p w:rsidR="004812AC" w:rsidRDefault="004812AC" w:rsidP="00B85405">
    <w:pPr>
      <w:pBdr>
        <w:bottom w:val="single" w:sz="6" w:space="1" w:color="auto"/>
      </w:pBdr>
      <w:tabs>
        <w:tab w:val="right" w:pos="9923"/>
      </w:tabs>
      <w:rPr>
        <w:rFonts w:ascii="Arial" w:hAnsi="Arial"/>
        <w:b/>
        <w:i/>
        <w:color w:val="000000"/>
        <w:szCs w:val="24"/>
        <w:lang w:val="fr-FR"/>
      </w:rPr>
    </w:pPr>
    <w:r>
      <w:rPr>
        <w:rFonts w:ascii="Arial" w:hAnsi="Arial"/>
        <w:b/>
        <w:i/>
        <w:noProof/>
        <w:color w:val="000000"/>
        <w:szCs w:val="24"/>
        <w:lang w:eastAsia="zh-CN"/>
      </w:rPr>
      <w:drawing>
        <wp:anchor distT="0" distB="0" distL="114300" distR="114300" simplePos="0" relativeHeight="251650560" behindDoc="0" locked="0" layoutInCell="1" allowOverlap="1">
          <wp:simplePos x="0" y="0"/>
          <wp:positionH relativeFrom="column">
            <wp:posOffset>-1905</wp:posOffset>
          </wp:positionH>
          <wp:positionV relativeFrom="paragraph">
            <wp:posOffset>0</wp:posOffset>
          </wp:positionV>
          <wp:extent cx="2362835" cy="457200"/>
          <wp:effectExtent l="19050" t="0" r="0" b="0"/>
          <wp:wrapSquare wrapText="bothSides"/>
          <wp:docPr id="1" name="Picture 1" descr="\\rsnet.local\dfs\Marketing\Logos\Journal logos\PHILOSOPHICAL TRANSACTIONS A\Web\PHILOSOPHICAL TRANSACTIONS A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snet.local\dfs\Marketing\Logos\Journal logos\PHILOSOPHICAL TRANSACTIONS A\Web\PHILOSOPHICAL TRANSACTIONS A_RGB.png"/>
                  <pic:cNvPicPr>
                    <a:picLocks noChangeAspect="1" noChangeArrowheads="1"/>
                  </pic:cNvPicPr>
                </pic:nvPicPr>
                <pic:blipFill>
                  <a:blip r:embed="rId1"/>
                  <a:srcRect/>
                  <a:stretch>
                    <a:fillRect/>
                  </a:stretch>
                </pic:blipFill>
                <pic:spPr bwMode="auto">
                  <a:xfrm>
                    <a:off x="0" y="0"/>
                    <a:ext cx="2362835" cy="457200"/>
                  </a:xfrm>
                  <a:prstGeom prst="rect">
                    <a:avLst/>
                  </a:prstGeom>
                  <a:noFill/>
                  <a:ln w="9525">
                    <a:noFill/>
                    <a:miter lim="800000"/>
                    <a:headEnd/>
                    <a:tailEnd/>
                  </a:ln>
                </pic:spPr>
              </pic:pic>
            </a:graphicData>
          </a:graphic>
        </wp:anchor>
      </w:drawing>
    </w:r>
  </w:p>
  <w:p w:rsidR="004812AC" w:rsidRPr="001F5E36" w:rsidRDefault="004812AC" w:rsidP="00B85405">
    <w:pPr>
      <w:pBdr>
        <w:bottom w:val="single" w:sz="6" w:space="1" w:color="auto"/>
      </w:pBdr>
      <w:tabs>
        <w:tab w:val="right" w:pos="9923"/>
      </w:tabs>
      <w:jc w:val="right"/>
      <w:rPr>
        <w:i/>
        <w:color w:val="000000"/>
        <w:sz w:val="18"/>
        <w:szCs w:val="18"/>
        <w:lang w:val="fr-FR"/>
      </w:rPr>
    </w:pPr>
    <w:r w:rsidRPr="001F5E36">
      <w:rPr>
        <w:i/>
        <w:color w:val="000000"/>
        <w:sz w:val="18"/>
        <w:szCs w:val="18"/>
        <w:lang w:val="fr-FR"/>
      </w:rPr>
      <w:t>Phil. Trans. R. Soc. A.</w:t>
    </w:r>
  </w:p>
  <w:p w:rsidR="004812AC" w:rsidRPr="00FF0DAA" w:rsidRDefault="004812AC" w:rsidP="00FF0DAA">
    <w:pPr>
      <w:pBdr>
        <w:bottom w:val="single" w:sz="6" w:space="1" w:color="auto"/>
      </w:pBdr>
      <w:tabs>
        <w:tab w:val="right" w:pos="9923"/>
      </w:tabs>
      <w:jc w:val="right"/>
      <w:rPr>
        <w:color w:val="000000"/>
        <w:sz w:val="18"/>
        <w:szCs w:val="18"/>
      </w:rPr>
    </w:pPr>
    <w:proofErr w:type="gramStart"/>
    <w:r w:rsidRPr="00FF0DAA">
      <w:rPr>
        <w:color w:val="000000"/>
        <w:sz w:val="18"/>
        <w:szCs w:val="18"/>
      </w:rPr>
      <w:t>doi:</w:t>
    </w:r>
    <w:proofErr w:type="gramEnd"/>
    <w:r w:rsidRPr="00FF0DAA">
      <w:rPr>
        <w:color w:val="000000"/>
        <w:sz w:val="18"/>
        <w:szCs w:val="18"/>
      </w:rPr>
      <w:t>10.1098/not yet assigned</w:t>
    </w:r>
  </w:p>
  <w:p w:rsidR="004812AC" w:rsidRPr="000063D6" w:rsidRDefault="004812AC" w:rsidP="00F5304A">
    <w:pPr>
      <w:pBdr>
        <w:bottom w:val="single" w:sz="6" w:space="1" w:color="auto"/>
      </w:pBdr>
      <w:tabs>
        <w:tab w:val="right" w:pos="9923"/>
      </w:tabs>
      <w:rPr>
        <w:sz w:val="18"/>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D"/>
    <w:multiLevelType w:val="singleLevel"/>
    <w:tmpl w:val="78200842"/>
    <w:lvl w:ilvl="0">
      <w:start w:val="1"/>
      <w:numFmt w:val="decimal"/>
      <w:lvlText w:val="%1."/>
      <w:lvlJc w:val="left"/>
      <w:pPr>
        <w:tabs>
          <w:tab w:val="num" w:pos="1209"/>
        </w:tabs>
        <w:ind w:left="1209" w:hanging="360"/>
      </w:pPr>
    </w:lvl>
  </w:abstractNum>
  <w:abstractNum w:abstractNumId="1">
    <w:nsid w:val="FFFFFF7E"/>
    <w:multiLevelType w:val="singleLevel"/>
    <w:tmpl w:val="CF56D2CC"/>
    <w:lvl w:ilvl="0">
      <w:start w:val="1"/>
      <w:numFmt w:val="decimal"/>
      <w:lvlText w:val="%1."/>
      <w:lvlJc w:val="left"/>
      <w:pPr>
        <w:tabs>
          <w:tab w:val="num" w:pos="926"/>
        </w:tabs>
        <w:ind w:left="926" w:hanging="360"/>
      </w:pPr>
    </w:lvl>
  </w:abstractNum>
  <w:abstractNum w:abstractNumId="2">
    <w:nsid w:val="FFFFFF7F"/>
    <w:multiLevelType w:val="singleLevel"/>
    <w:tmpl w:val="938013B0"/>
    <w:lvl w:ilvl="0">
      <w:start w:val="1"/>
      <w:numFmt w:val="decimal"/>
      <w:lvlText w:val="%1."/>
      <w:lvlJc w:val="left"/>
      <w:pPr>
        <w:tabs>
          <w:tab w:val="num" w:pos="643"/>
        </w:tabs>
        <w:ind w:left="643" w:hanging="360"/>
      </w:pPr>
    </w:lvl>
  </w:abstractNum>
  <w:abstractNum w:abstractNumId="3">
    <w:nsid w:val="FFFFFF80"/>
    <w:multiLevelType w:val="singleLevel"/>
    <w:tmpl w:val="938C0E4E"/>
    <w:lvl w:ilvl="0">
      <w:start w:val="1"/>
      <w:numFmt w:val="bullet"/>
      <w:lvlText w:val=""/>
      <w:lvlJc w:val="left"/>
      <w:pPr>
        <w:tabs>
          <w:tab w:val="num" w:pos="1492"/>
        </w:tabs>
        <w:ind w:left="1492" w:hanging="360"/>
      </w:pPr>
      <w:rPr>
        <w:rFonts w:ascii="Symbol" w:hAnsi="Symbol" w:hint="default"/>
      </w:rPr>
    </w:lvl>
  </w:abstractNum>
  <w:abstractNum w:abstractNumId="4">
    <w:nsid w:val="FFFFFF81"/>
    <w:multiLevelType w:val="singleLevel"/>
    <w:tmpl w:val="71B25244"/>
    <w:lvl w:ilvl="0">
      <w:start w:val="1"/>
      <w:numFmt w:val="bullet"/>
      <w:lvlText w:val=""/>
      <w:lvlJc w:val="left"/>
      <w:pPr>
        <w:tabs>
          <w:tab w:val="num" w:pos="1209"/>
        </w:tabs>
        <w:ind w:left="1209" w:hanging="360"/>
      </w:pPr>
      <w:rPr>
        <w:rFonts w:ascii="Symbol" w:hAnsi="Symbol" w:hint="default"/>
      </w:rPr>
    </w:lvl>
  </w:abstractNum>
  <w:abstractNum w:abstractNumId="5">
    <w:nsid w:val="FFFFFF82"/>
    <w:multiLevelType w:val="singleLevel"/>
    <w:tmpl w:val="80803B96"/>
    <w:lvl w:ilvl="0">
      <w:start w:val="1"/>
      <w:numFmt w:val="bullet"/>
      <w:lvlText w:val=""/>
      <w:lvlJc w:val="left"/>
      <w:pPr>
        <w:tabs>
          <w:tab w:val="num" w:pos="926"/>
        </w:tabs>
        <w:ind w:left="926" w:hanging="360"/>
      </w:pPr>
      <w:rPr>
        <w:rFonts w:ascii="Symbol" w:hAnsi="Symbol" w:hint="default"/>
      </w:rPr>
    </w:lvl>
  </w:abstractNum>
  <w:abstractNum w:abstractNumId="6">
    <w:nsid w:val="FFFFFF83"/>
    <w:multiLevelType w:val="singleLevel"/>
    <w:tmpl w:val="2DDCAD58"/>
    <w:lvl w:ilvl="0">
      <w:start w:val="1"/>
      <w:numFmt w:val="bullet"/>
      <w:lvlText w:val=""/>
      <w:lvlJc w:val="left"/>
      <w:pPr>
        <w:tabs>
          <w:tab w:val="num" w:pos="643"/>
        </w:tabs>
        <w:ind w:left="643" w:hanging="360"/>
      </w:pPr>
      <w:rPr>
        <w:rFonts w:ascii="Symbol" w:hAnsi="Symbol" w:hint="default"/>
      </w:rPr>
    </w:lvl>
  </w:abstractNum>
  <w:abstractNum w:abstractNumId="7">
    <w:nsid w:val="FFFFFF88"/>
    <w:multiLevelType w:val="singleLevel"/>
    <w:tmpl w:val="0D62A6B8"/>
    <w:lvl w:ilvl="0">
      <w:start w:val="1"/>
      <w:numFmt w:val="decimal"/>
      <w:lvlText w:val="%1."/>
      <w:lvlJc w:val="left"/>
      <w:pPr>
        <w:tabs>
          <w:tab w:val="num" w:pos="360"/>
        </w:tabs>
        <w:ind w:left="360" w:hanging="360"/>
      </w:pPr>
    </w:lvl>
  </w:abstractNum>
  <w:abstractNum w:abstractNumId="8">
    <w:nsid w:val="FFFFFF89"/>
    <w:multiLevelType w:val="singleLevel"/>
    <w:tmpl w:val="7BC0EA5A"/>
    <w:lvl w:ilvl="0">
      <w:start w:val="1"/>
      <w:numFmt w:val="bullet"/>
      <w:lvlText w:val=""/>
      <w:lvlJc w:val="left"/>
      <w:pPr>
        <w:tabs>
          <w:tab w:val="num" w:pos="360"/>
        </w:tabs>
        <w:ind w:left="360" w:hanging="360"/>
      </w:pPr>
      <w:rPr>
        <w:rFonts w:ascii="Symbol" w:hAnsi="Symbol" w:hint="default"/>
      </w:rPr>
    </w:lvl>
  </w:abstractNum>
  <w:abstractNum w:abstractNumId="9">
    <w:nsid w:val="0616316F"/>
    <w:multiLevelType w:val="hybridMultilevel"/>
    <w:tmpl w:val="5184A6C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07F868CA"/>
    <w:multiLevelType w:val="multilevel"/>
    <w:tmpl w:val="D39486FC"/>
    <w:lvl w:ilvl="0">
      <w:start w:val="4"/>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0AA22C03"/>
    <w:multiLevelType w:val="multilevel"/>
    <w:tmpl w:val="0809001F"/>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520"/>
        </w:tabs>
        <w:ind w:left="1728" w:hanging="648"/>
      </w:pPr>
    </w:lvl>
    <w:lvl w:ilvl="4">
      <w:start w:val="1"/>
      <w:numFmt w:val="decimal"/>
      <w:lvlText w:val="%1.%2.%3.%4.%5."/>
      <w:lvlJc w:val="left"/>
      <w:pPr>
        <w:tabs>
          <w:tab w:val="num" w:pos="3240"/>
        </w:tabs>
        <w:ind w:left="2232" w:hanging="792"/>
      </w:pPr>
    </w:lvl>
    <w:lvl w:ilvl="5">
      <w:start w:val="1"/>
      <w:numFmt w:val="decimal"/>
      <w:lvlText w:val="%1.%2.%3.%4.%5.%6."/>
      <w:lvlJc w:val="left"/>
      <w:pPr>
        <w:tabs>
          <w:tab w:val="num" w:pos="3960"/>
        </w:tabs>
        <w:ind w:left="2736" w:hanging="936"/>
      </w:pPr>
    </w:lvl>
    <w:lvl w:ilvl="6">
      <w:start w:val="1"/>
      <w:numFmt w:val="decimal"/>
      <w:lvlText w:val="%1.%2.%3.%4.%5.%6.%7."/>
      <w:lvlJc w:val="left"/>
      <w:pPr>
        <w:tabs>
          <w:tab w:val="num" w:pos="4680"/>
        </w:tabs>
        <w:ind w:left="3240" w:hanging="1080"/>
      </w:pPr>
    </w:lvl>
    <w:lvl w:ilvl="7">
      <w:start w:val="1"/>
      <w:numFmt w:val="decimal"/>
      <w:lvlText w:val="%1.%2.%3.%4.%5.%6.%7.%8."/>
      <w:lvlJc w:val="left"/>
      <w:pPr>
        <w:tabs>
          <w:tab w:val="num" w:pos="5400"/>
        </w:tabs>
        <w:ind w:left="3744" w:hanging="1224"/>
      </w:pPr>
    </w:lvl>
    <w:lvl w:ilvl="8">
      <w:start w:val="1"/>
      <w:numFmt w:val="decimal"/>
      <w:lvlText w:val="%1.%2.%3.%4.%5.%6.%7.%8.%9."/>
      <w:lvlJc w:val="left"/>
      <w:pPr>
        <w:tabs>
          <w:tab w:val="num" w:pos="5760"/>
        </w:tabs>
        <w:ind w:left="4320" w:hanging="1440"/>
      </w:pPr>
    </w:lvl>
  </w:abstractNum>
  <w:abstractNum w:abstractNumId="12">
    <w:nsid w:val="0E23040B"/>
    <w:multiLevelType w:val="hybridMultilevel"/>
    <w:tmpl w:val="2098F3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13123FC4"/>
    <w:multiLevelType w:val="hybridMultilevel"/>
    <w:tmpl w:val="DA7C436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14D56F04"/>
    <w:multiLevelType w:val="multilevel"/>
    <w:tmpl w:val="2E56E9F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nsid w:val="1E530B91"/>
    <w:multiLevelType w:val="multilevel"/>
    <w:tmpl w:val="E5F6B8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50F7A4B"/>
    <w:multiLevelType w:val="multilevel"/>
    <w:tmpl w:val="BC9C2BA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2550363A"/>
    <w:multiLevelType w:val="hybridMultilevel"/>
    <w:tmpl w:val="3FD64B42"/>
    <w:lvl w:ilvl="0" w:tplc="5B6462C2">
      <w:start w:val="1"/>
      <w:numFmt w:val="none"/>
      <w:lvlText w:val=""/>
      <w:lvlJc w:val="left"/>
      <w:pPr>
        <w:tabs>
          <w:tab w:val="num" w:pos="0"/>
        </w:tabs>
        <w:ind w:left="199" w:hanging="199"/>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8">
    <w:nsid w:val="2C9D3058"/>
    <w:multiLevelType w:val="hybridMultilevel"/>
    <w:tmpl w:val="C0A03D8C"/>
    <w:lvl w:ilvl="0" w:tplc="70AE49F2">
      <w:start w:val="1"/>
      <w:numFmt w:val="bullet"/>
      <w:lvlText w:val=""/>
      <w:lvlJc w:val="left"/>
      <w:pPr>
        <w:tabs>
          <w:tab w:val="num" w:pos="720"/>
        </w:tabs>
        <w:ind w:left="720" w:hanging="360"/>
      </w:pPr>
      <w:rPr>
        <w:rFonts w:ascii="Wingdings" w:hAnsi="Wingdings" w:hint="default"/>
      </w:rPr>
    </w:lvl>
    <w:lvl w:ilvl="1" w:tplc="4092A50A" w:tentative="1">
      <w:start w:val="1"/>
      <w:numFmt w:val="bullet"/>
      <w:lvlText w:val=""/>
      <w:lvlJc w:val="left"/>
      <w:pPr>
        <w:tabs>
          <w:tab w:val="num" w:pos="1440"/>
        </w:tabs>
        <w:ind w:left="1440" w:hanging="360"/>
      </w:pPr>
      <w:rPr>
        <w:rFonts w:ascii="Wingdings" w:hAnsi="Wingdings" w:hint="default"/>
      </w:rPr>
    </w:lvl>
    <w:lvl w:ilvl="2" w:tplc="F6083E46" w:tentative="1">
      <w:start w:val="1"/>
      <w:numFmt w:val="bullet"/>
      <w:lvlText w:val=""/>
      <w:lvlJc w:val="left"/>
      <w:pPr>
        <w:tabs>
          <w:tab w:val="num" w:pos="2160"/>
        </w:tabs>
        <w:ind w:left="2160" w:hanging="360"/>
      </w:pPr>
      <w:rPr>
        <w:rFonts w:ascii="Wingdings" w:hAnsi="Wingdings" w:hint="default"/>
      </w:rPr>
    </w:lvl>
    <w:lvl w:ilvl="3" w:tplc="79029F5C" w:tentative="1">
      <w:start w:val="1"/>
      <w:numFmt w:val="bullet"/>
      <w:lvlText w:val=""/>
      <w:lvlJc w:val="left"/>
      <w:pPr>
        <w:tabs>
          <w:tab w:val="num" w:pos="2880"/>
        </w:tabs>
        <w:ind w:left="2880" w:hanging="360"/>
      </w:pPr>
      <w:rPr>
        <w:rFonts w:ascii="Wingdings" w:hAnsi="Wingdings" w:hint="default"/>
      </w:rPr>
    </w:lvl>
    <w:lvl w:ilvl="4" w:tplc="367C96A2" w:tentative="1">
      <w:start w:val="1"/>
      <w:numFmt w:val="bullet"/>
      <w:lvlText w:val=""/>
      <w:lvlJc w:val="left"/>
      <w:pPr>
        <w:tabs>
          <w:tab w:val="num" w:pos="3600"/>
        </w:tabs>
        <w:ind w:left="3600" w:hanging="360"/>
      </w:pPr>
      <w:rPr>
        <w:rFonts w:ascii="Wingdings" w:hAnsi="Wingdings" w:hint="default"/>
      </w:rPr>
    </w:lvl>
    <w:lvl w:ilvl="5" w:tplc="3F5072A0" w:tentative="1">
      <w:start w:val="1"/>
      <w:numFmt w:val="bullet"/>
      <w:lvlText w:val=""/>
      <w:lvlJc w:val="left"/>
      <w:pPr>
        <w:tabs>
          <w:tab w:val="num" w:pos="4320"/>
        </w:tabs>
        <w:ind w:left="4320" w:hanging="360"/>
      </w:pPr>
      <w:rPr>
        <w:rFonts w:ascii="Wingdings" w:hAnsi="Wingdings" w:hint="default"/>
      </w:rPr>
    </w:lvl>
    <w:lvl w:ilvl="6" w:tplc="EC9A646A" w:tentative="1">
      <w:start w:val="1"/>
      <w:numFmt w:val="bullet"/>
      <w:lvlText w:val=""/>
      <w:lvlJc w:val="left"/>
      <w:pPr>
        <w:tabs>
          <w:tab w:val="num" w:pos="5040"/>
        </w:tabs>
        <w:ind w:left="5040" w:hanging="360"/>
      </w:pPr>
      <w:rPr>
        <w:rFonts w:ascii="Wingdings" w:hAnsi="Wingdings" w:hint="default"/>
      </w:rPr>
    </w:lvl>
    <w:lvl w:ilvl="7" w:tplc="D3D071AA" w:tentative="1">
      <w:start w:val="1"/>
      <w:numFmt w:val="bullet"/>
      <w:lvlText w:val=""/>
      <w:lvlJc w:val="left"/>
      <w:pPr>
        <w:tabs>
          <w:tab w:val="num" w:pos="5760"/>
        </w:tabs>
        <w:ind w:left="5760" w:hanging="360"/>
      </w:pPr>
      <w:rPr>
        <w:rFonts w:ascii="Wingdings" w:hAnsi="Wingdings" w:hint="default"/>
      </w:rPr>
    </w:lvl>
    <w:lvl w:ilvl="8" w:tplc="24A092F8" w:tentative="1">
      <w:start w:val="1"/>
      <w:numFmt w:val="bullet"/>
      <w:lvlText w:val=""/>
      <w:lvlJc w:val="left"/>
      <w:pPr>
        <w:tabs>
          <w:tab w:val="num" w:pos="6480"/>
        </w:tabs>
        <w:ind w:left="6480" w:hanging="360"/>
      </w:pPr>
      <w:rPr>
        <w:rFonts w:ascii="Wingdings" w:hAnsi="Wingdings" w:hint="default"/>
      </w:rPr>
    </w:lvl>
  </w:abstractNum>
  <w:abstractNum w:abstractNumId="19">
    <w:nsid w:val="2F5A5A79"/>
    <w:multiLevelType w:val="multilevel"/>
    <w:tmpl w:val="2A9AC9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3A65779C"/>
    <w:multiLevelType w:val="multilevel"/>
    <w:tmpl w:val="D36C840E"/>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3E3A6EDF"/>
    <w:multiLevelType w:val="hybridMultilevel"/>
    <w:tmpl w:val="9F64466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45BC7E0E"/>
    <w:multiLevelType w:val="multilevel"/>
    <w:tmpl w:val="740AFCB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51A03EDB"/>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nsid w:val="5461660D"/>
    <w:multiLevelType w:val="multilevel"/>
    <w:tmpl w:val="1A208AAE"/>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25">
    <w:nsid w:val="55794837"/>
    <w:multiLevelType w:val="multilevel"/>
    <w:tmpl w:val="3C2CE122"/>
    <w:lvl w:ilvl="0">
      <w:start w:val="4"/>
      <w:numFmt w:val="decimal"/>
      <w:lvlText w:val="%1"/>
      <w:lvlJc w:val="left"/>
      <w:pPr>
        <w:ind w:left="360" w:hanging="360"/>
      </w:pPr>
      <w:rPr>
        <w:rFonts w:hint="default"/>
      </w:rPr>
    </w:lvl>
    <w:lvl w:ilvl="1">
      <w:start w:val="3"/>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6">
    <w:nsid w:val="597223C3"/>
    <w:multiLevelType w:val="multilevel"/>
    <w:tmpl w:val="6AB28BBC"/>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7">
    <w:nsid w:val="5F3664B9"/>
    <w:multiLevelType w:val="hybridMultilevel"/>
    <w:tmpl w:val="9F64466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63975A85"/>
    <w:multiLevelType w:val="hybridMultilevel"/>
    <w:tmpl w:val="53A443A4"/>
    <w:lvl w:ilvl="0" w:tplc="62D29774">
      <w:start w:val="1"/>
      <w:numFmt w:val="decimal"/>
      <w:pStyle w:val="titlersos"/>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6BE87B60"/>
    <w:multiLevelType w:val="hybridMultilevel"/>
    <w:tmpl w:val="458EE28C"/>
    <w:lvl w:ilvl="0" w:tplc="0809000F">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6F347BF9"/>
    <w:multiLevelType w:val="hybridMultilevel"/>
    <w:tmpl w:val="6A1E8310"/>
    <w:lvl w:ilvl="0" w:tplc="A340789C">
      <w:start w:val="5"/>
      <w:numFmt w:val="decimal"/>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1">
    <w:nsid w:val="6FF5646C"/>
    <w:multiLevelType w:val="multilevel"/>
    <w:tmpl w:val="08090023"/>
    <w:lvl w:ilvl="0">
      <w:start w:val="1"/>
      <w:numFmt w:val="upperRoman"/>
      <w:pStyle w:val="Heading1"/>
      <w:lvlText w:val="Article %1."/>
      <w:lvlJc w:val="left"/>
      <w:pPr>
        <w:tabs>
          <w:tab w:val="num" w:pos="2160"/>
        </w:tabs>
        <w:ind w:left="0" w:firstLine="0"/>
      </w:pPr>
    </w:lvl>
    <w:lvl w:ilvl="1">
      <w:start w:val="1"/>
      <w:numFmt w:val="decimalZero"/>
      <w:pStyle w:val="Heading2"/>
      <w:isLgl/>
      <w:lvlText w:val="Section %1.%2"/>
      <w:lvlJc w:val="left"/>
      <w:pPr>
        <w:tabs>
          <w:tab w:val="num" w:pos="2160"/>
        </w:tabs>
        <w:ind w:left="0" w:firstLine="0"/>
      </w:pPr>
    </w:lvl>
    <w:lvl w:ilvl="2">
      <w:start w:val="1"/>
      <w:numFmt w:val="lowerLetter"/>
      <w:pStyle w:val="Heading3"/>
      <w:lvlText w:val="(%3)"/>
      <w:lvlJc w:val="left"/>
      <w:pPr>
        <w:tabs>
          <w:tab w:val="num" w:pos="1008"/>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32">
    <w:nsid w:val="74326980"/>
    <w:multiLevelType w:val="multilevel"/>
    <w:tmpl w:val="1A208AAE"/>
    <w:lvl w:ilvl="0">
      <w:start w:val="1"/>
      <w:numFmt w:val="decimal"/>
      <w:lvlText w:val="%1."/>
      <w:lvlJc w:val="left"/>
      <w:pPr>
        <w:ind w:left="1635"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33">
    <w:nsid w:val="77B7782B"/>
    <w:multiLevelType w:val="hybridMultilevel"/>
    <w:tmpl w:val="7F1CE49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nsid w:val="7BD61823"/>
    <w:multiLevelType w:val="hybridMultilevel"/>
    <w:tmpl w:val="7C124E5C"/>
    <w:lvl w:ilvl="0" w:tplc="0809000F">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nsid w:val="7CFC1BA6"/>
    <w:multiLevelType w:val="multilevel"/>
    <w:tmpl w:val="BE346F0E"/>
    <w:lvl w:ilvl="0">
      <w:start w:val="4"/>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num w:numId="1">
    <w:abstractNumId w:val="8"/>
  </w:num>
  <w:num w:numId="2">
    <w:abstractNumId w:val="6"/>
  </w:num>
  <w:num w:numId="3">
    <w:abstractNumId w:val="5"/>
  </w:num>
  <w:num w:numId="4">
    <w:abstractNumId w:val="4"/>
  </w:num>
  <w:num w:numId="5">
    <w:abstractNumId w:val="3"/>
  </w:num>
  <w:num w:numId="6">
    <w:abstractNumId w:val="7"/>
  </w:num>
  <w:num w:numId="7">
    <w:abstractNumId w:val="2"/>
  </w:num>
  <w:num w:numId="8">
    <w:abstractNumId w:val="1"/>
  </w:num>
  <w:num w:numId="9">
    <w:abstractNumId w:val="0"/>
  </w:num>
  <w:num w:numId="10">
    <w:abstractNumId w:val="11"/>
  </w:num>
  <w:num w:numId="11">
    <w:abstractNumId w:val="23"/>
  </w:num>
  <w:num w:numId="12">
    <w:abstractNumId w:val="31"/>
  </w:num>
  <w:num w:numId="13">
    <w:abstractNumId w:val="17"/>
  </w:num>
  <w:num w:numId="14">
    <w:abstractNumId w:val="15"/>
  </w:num>
  <w:num w:numId="15">
    <w:abstractNumId w:val="28"/>
  </w:num>
  <w:num w:numId="16">
    <w:abstractNumId w:val="19"/>
  </w:num>
  <w:num w:numId="17">
    <w:abstractNumId w:val="12"/>
  </w:num>
  <w:num w:numId="18">
    <w:abstractNumId w:val="9"/>
  </w:num>
  <w:num w:numId="19">
    <w:abstractNumId w:val="28"/>
    <w:lvlOverride w:ilvl="0">
      <w:startOverride w:val="1"/>
    </w:lvlOverride>
  </w:num>
  <w:num w:numId="20">
    <w:abstractNumId w:val="28"/>
  </w:num>
  <w:num w:numId="21">
    <w:abstractNumId w:val="33"/>
  </w:num>
  <w:num w:numId="22">
    <w:abstractNumId w:val="32"/>
  </w:num>
  <w:num w:numId="23">
    <w:abstractNumId w:val="21"/>
  </w:num>
  <w:num w:numId="24">
    <w:abstractNumId w:val="27"/>
  </w:num>
  <w:num w:numId="25">
    <w:abstractNumId w:val="24"/>
  </w:num>
  <w:num w:numId="26">
    <w:abstractNumId w:val="14"/>
  </w:num>
  <w:num w:numId="27">
    <w:abstractNumId w:val="35"/>
  </w:num>
  <w:num w:numId="28">
    <w:abstractNumId w:val="26"/>
  </w:num>
  <w:num w:numId="29">
    <w:abstractNumId w:val="25"/>
  </w:num>
  <w:num w:numId="30">
    <w:abstractNumId w:val="20"/>
  </w:num>
  <w:num w:numId="31">
    <w:abstractNumId w:val="13"/>
  </w:num>
  <w:num w:numId="32">
    <w:abstractNumId w:val="10"/>
  </w:num>
  <w:num w:numId="33">
    <w:abstractNumId w:val="34"/>
  </w:num>
  <w:num w:numId="34">
    <w:abstractNumId w:val="22"/>
  </w:num>
  <w:num w:numId="35">
    <w:abstractNumId w:val="29"/>
  </w:num>
  <w:num w:numId="36">
    <w:abstractNumId w:val="16"/>
  </w:num>
  <w:num w:numId="37">
    <w:abstractNumId w:val="30"/>
  </w:num>
  <w:num w:numId="3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TrueTypeFonts/>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evenAndOddHeaders/>
  <w:drawingGridHorizontalSpacing w:val="120"/>
  <w:displayHorizontalDrawingGridEvery w:val="2"/>
  <w:displayVerticalDrawingGridEvery w:val="2"/>
  <w:noPunctuationKerning/>
  <w:characterSpacingControl w:val="doNotCompress"/>
  <w:hdrShapeDefaults>
    <o:shapedefaults v:ext="edit" spidmax="28673"/>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634D11B0-FA9F-43D7-BE07-3B7BCA23E019}"/>
    <w:docVar w:name="dgnword-eventsink" w:val="96531320"/>
  </w:docVars>
  <w:rsids>
    <w:rsidRoot w:val="00AD71BE"/>
    <w:rsid w:val="00004CEC"/>
    <w:rsid w:val="000063D6"/>
    <w:rsid w:val="00007918"/>
    <w:rsid w:val="00020950"/>
    <w:rsid w:val="00025F97"/>
    <w:rsid w:val="00032A13"/>
    <w:rsid w:val="00032D43"/>
    <w:rsid w:val="000371EA"/>
    <w:rsid w:val="00046676"/>
    <w:rsid w:val="00047119"/>
    <w:rsid w:val="00050163"/>
    <w:rsid w:val="0005285E"/>
    <w:rsid w:val="0006030E"/>
    <w:rsid w:val="00060A4C"/>
    <w:rsid w:val="00064333"/>
    <w:rsid w:val="00065BFF"/>
    <w:rsid w:val="00066D8A"/>
    <w:rsid w:val="00067E9D"/>
    <w:rsid w:val="00075A28"/>
    <w:rsid w:val="000762DC"/>
    <w:rsid w:val="00077DB3"/>
    <w:rsid w:val="00081B04"/>
    <w:rsid w:val="00082C94"/>
    <w:rsid w:val="00084019"/>
    <w:rsid w:val="00084756"/>
    <w:rsid w:val="00084B07"/>
    <w:rsid w:val="000875C3"/>
    <w:rsid w:val="00090077"/>
    <w:rsid w:val="000920DC"/>
    <w:rsid w:val="00097D60"/>
    <w:rsid w:val="000A03AB"/>
    <w:rsid w:val="000A4185"/>
    <w:rsid w:val="000A6A7E"/>
    <w:rsid w:val="000B07ED"/>
    <w:rsid w:val="000B0B06"/>
    <w:rsid w:val="000B0BB8"/>
    <w:rsid w:val="000B1AAA"/>
    <w:rsid w:val="000B1ED5"/>
    <w:rsid w:val="000C18B8"/>
    <w:rsid w:val="000C29C4"/>
    <w:rsid w:val="000C2F62"/>
    <w:rsid w:val="000C5E62"/>
    <w:rsid w:val="000C62E0"/>
    <w:rsid w:val="000E14C9"/>
    <w:rsid w:val="000E1CD3"/>
    <w:rsid w:val="000E3F64"/>
    <w:rsid w:val="000E4718"/>
    <w:rsid w:val="000F08F3"/>
    <w:rsid w:val="000F1E02"/>
    <w:rsid w:val="000F359A"/>
    <w:rsid w:val="000F66D3"/>
    <w:rsid w:val="000F7AD5"/>
    <w:rsid w:val="00100ACC"/>
    <w:rsid w:val="00101B28"/>
    <w:rsid w:val="00103EA8"/>
    <w:rsid w:val="00107892"/>
    <w:rsid w:val="00107B98"/>
    <w:rsid w:val="0011133D"/>
    <w:rsid w:val="00113108"/>
    <w:rsid w:val="00115145"/>
    <w:rsid w:val="00117CF0"/>
    <w:rsid w:val="001266D4"/>
    <w:rsid w:val="001279BD"/>
    <w:rsid w:val="00130ED1"/>
    <w:rsid w:val="00131859"/>
    <w:rsid w:val="00134499"/>
    <w:rsid w:val="00141C2D"/>
    <w:rsid w:val="00142173"/>
    <w:rsid w:val="0015052F"/>
    <w:rsid w:val="00151EF8"/>
    <w:rsid w:val="001527E0"/>
    <w:rsid w:val="00155F0C"/>
    <w:rsid w:val="001566C5"/>
    <w:rsid w:val="00157E18"/>
    <w:rsid w:val="00165B97"/>
    <w:rsid w:val="0016784E"/>
    <w:rsid w:val="00173DBC"/>
    <w:rsid w:val="001838EB"/>
    <w:rsid w:val="00184D0D"/>
    <w:rsid w:val="00187676"/>
    <w:rsid w:val="001972C6"/>
    <w:rsid w:val="001977A6"/>
    <w:rsid w:val="001A177F"/>
    <w:rsid w:val="001B02A0"/>
    <w:rsid w:val="001B3CC2"/>
    <w:rsid w:val="001B554B"/>
    <w:rsid w:val="001B5C93"/>
    <w:rsid w:val="001B7062"/>
    <w:rsid w:val="001C3F93"/>
    <w:rsid w:val="001E29E3"/>
    <w:rsid w:val="001E2A9A"/>
    <w:rsid w:val="001E6C30"/>
    <w:rsid w:val="001F09D7"/>
    <w:rsid w:val="001F5E36"/>
    <w:rsid w:val="00201BA0"/>
    <w:rsid w:val="00203B67"/>
    <w:rsid w:val="00212F79"/>
    <w:rsid w:val="00214F10"/>
    <w:rsid w:val="0022251D"/>
    <w:rsid w:val="0022330B"/>
    <w:rsid w:val="0022433C"/>
    <w:rsid w:val="0022559A"/>
    <w:rsid w:val="002255F2"/>
    <w:rsid w:val="00226878"/>
    <w:rsid w:val="00230910"/>
    <w:rsid w:val="00231B7A"/>
    <w:rsid w:val="00236AAD"/>
    <w:rsid w:val="00240887"/>
    <w:rsid w:val="002450FE"/>
    <w:rsid w:val="0024602E"/>
    <w:rsid w:val="00247F93"/>
    <w:rsid w:val="0025337A"/>
    <w:rsid w:val="00254944"/>
    <w:rsid w:val="002563E5"/>
    <w:rsid w:val="0025780C"/>
    <w:rsid w:val="00264E0F"/>
    <w:rsid w:val="0026554F"/>
    <w:rsid w:val="002745EF"/>
    <w:rsid w:val="0027535A"/>
    <w:rsid w:val="00275901"/>
    <w:rsid w:val="00275D87"/>
    <w:rsid w:val="00276FBA"/>
    <w:rsid w:val="00282643"/>
    <w:rsid w:val="0028337E"/>
    <w:rsid w:val="00293D03"/>
    <w:rsid w:val="00295D2F"/>
    <w:rsid w:val="00295DB0"/>
    <w:rsid w:val="00296ED3"/>
    <w:rsid w:val="002A44F4"/>
    <w:rsid w:val="002A55E3"/>
    <w:rsid w:val="002B211E"/>
    <w:rsid w:val="002B584A"/>
    <w:rsid w:val="002B79B1"/>
    <w:rsid w:val="002C3E4A"/>
    <w:rsid w:val="002C4927"/>
    <w:rsid w:val="002C4C42"/>
    <w:rsid w:val="002D0658"/>
    <w:rsid w:val="002D1238"/>
    <w:rsid w:val="002D365C"/>
    <w:rsid w:val="002D4CF3"/>
    <w:rsid w:val="002D5362"/>
    <w:rsid w:val="002D7273"/>
    <w:rsid w:val="002E1459"/>
    <w:rsid w:val="002E26D8"/>
    <w:rsid w:val="002E4DA6"/>
    <w:rsid w:val="002F20EF"/>
    <w:rsid w:val="002F36E6"/>
    <w:rsid w:val="002F3E03"/>
    <w:rsid w:val="002F474A"/>
    <w:rsid w:val="002F53C2"/>
    <w:rsid w:val="00301504"/>
    <w:rsid w:val="00301650"/>
    <w:rsid w:val="00301B96"/>
    <w:rsid w:val="0030288C"/>
    <w:rsid w:val="003045C3"/>
    <w:rsid w:val="003048F5"/>
    <w:rsid w:val="00310496"/>
    <w:rsid w:val="00311524"/>
    <w:rsid w:val="00312759"/>
    <w:rsid w:val="00313D6D"/>
    <w:rsid w:val="0031459F"/>
    <w:rsid w:val="00315238"/>
    <w:rsid w:val="00321766"/>
    <w:rsid w:val="00322CA9"/>
    <w:rsid w:val="0033220A"/>
    <w:rsid w:val="0034068D"/>
    <w:rsid w:val="003415E1"/>
    <w:rsid w:val="00343BB4"/>
    <w:rsid w:val="00345892"/>
    <w:rsid w:val="00346FDE"/>
    <w:rsid w:val="00347890"/>
    <w:rsid w:val="00353450"/>
    <w:rsid w:val="00357871"/>
    <w:rsid w:val="00361C47"/>
    <w:rsid w:val="003628FE"/>
    <w:rsid w:val="003678B3"/>
    <w:rsid w:val="00374F62"/>
    <w:rsid w:val="00376BA3"/>
    <w:rsid w:val="003861B1"/>
    <w:rsid w:val="00393751"/>
    <w:rsid w:val="00394285"/>
    <w:rsid w:val="00395097"/>
    <w:rsid w:val="003978FD"/>
    <w:rsid w:val="003A2191"/>
    <w:rsid w:val="003A3877"/>
    <w:rsid w:val="003A39DA"/>
    <w:rsid w:val="003A5682"/>
    <w:rsid w:val="003A67C2"/>
    <w:rsid w:val="003A7122"/>
    <w:rsid w:val="003A7A61"/>
    <w:rsid w:val="003B5224"/>
    <w:rsid w:val="003C1C30"/>
    <w:rsid w:val="003C3D1C"/>
    <w:rsid w:val="003C4460"/>
    <w:rsid w:val="003C4BF9"/>
    <w:rsid w:val="003C575A"/>
    <w:rsid w:val="003C72B0"/>
    <w:rsid w:val="003E01AC"/>
    <w:rsid w:val="003E0439"/>
    <w:rsid w:val="003E189C"/>
    <w:rsid w:val="003E1D82"/>
    <w:rsid w:val="003E33C8"/>
    <w:rsid w:val="003E6CD5"/>
    <w:rsid w:val="003E7B4C"/>
    <w:rsid w:val="003F0E96"/>
    <w:rsid w:val="003F1910"/>
    <w:rsid w:val="003F2BE2"/>
    <w:rsid w:val="003F32B7"/>
    <w:rsid w:val="003F3A19"/>
    <w:rsid w:val="003F6E27"/>
    <w:rsid w:val="00402C26"/>
    <w:rsid w:val="00405F3B"/>
    <w:rsid w:val="004120F3"/>
    <w:rsid w:val="00415BE3"/>
    <w:rsid w:val="00416E19"/>
    <w:rsid w:val="00422ED0"/>
    <w:rsid w:val="004234E5"/>
    <w:rsid w:val="00426CA2"/>
    <w:rsid w:val="004310FA"/>
    <w:rsid w:val="0043150C"/>
    <w:rsid w:val="00434DB5"/>
    <w:rsid w:val="004350CB"/>
    <w:rsid w:val="004421F4"/>
    <w:rsid w:val="00445008"/>
    <w:rsid w:val="00445BEE"/>
    <w:rsid w:val="004503EA"/>
    <w:rsid w:val="00453094"/>
    <w:rsid w:val="004557FF"/>
    <w:rsid w:val="00461AE4"/>
    <w:rsid w:val="00462385"/>
    <w:rsid w:val="00462F9D"/>
    <w:rsid w:val="004662B2"/>
    <w:rsid w:val="004707CB"/>
    <w:rsid w:val="00470C3F"/>
    <w:rsid w:val="004718DF"/>
    <w:rsid w:val="00472CFC"/>
    <w:rsid w:val="00474310"/>
    <w:rsid w:val="00475DAA"/>
    <w:rsid w:val="00476163"/>
    <w:rsid w:val="00476B27"/>
    <w:rsid w:val="0047736F"/>
    <w:rsid w:val="004812AC"/>
    <w:rsid w:val="0048194C"/>
    <w:rsid w:val="00481E1F"/>
    <w:rsid w:val="004836DC"/>
    <w:rsid w:val="0048395D"/>
    <w:rsid w:val="00485C9B"/>
    <w:rsid w:val="00491AB9"/>
    <w:rsid w:val="00492B41"/>
    <w:rsid w:val="004940D5"/>
    <w:rsid w:val="00497BA5"/>
    <w:rsid w:val="004A00E7"/>
    <w:rsid w:val="004A39EA"/>
    <w:rsid w:val="004A7455"/>
    <w:rsid w:val="004A7988"/>
    <w:rsid w:val="004B5177"/>
    <w:rsid w:val="004B55A3"/>
    <w:rsid w:val="004B5E83"/>
    <w:rsid w:val="004C59F0"/>
    <w:rsid w:val="004D2602"/>
    <w:rsid w:val="004D4A04"/>
    <w:rsid w:val="004D7424"/>
    <w:rsid w:val="004E13A0"/>
    <w:rsid w:val="004E18E3"/>
    <w:rsid w:val="004E24E9"/>
    <w:rsid w:val="004E5DED"/>
    <w:rsid w:val="004F0AF7"/>
    <w:rsid w:val="004F0CA9"/>
    <w:rsid w:val="004F315C"/>
    <w:rsid w:val="004F46E9"/>
    <w:rsid w:val="004F47E8"/>
    <w:rsid w:val="004F5693"/>
    <w:rsid w:val="004F7B09"/>
    <w:rsid w:val="004F7B4D"/>
    <w:rsid w:val="004F7F88"/>
    <w:rsid w:val="00503AA8"/>
    <w:rsid w:val="00506CFC"/>
    <w:rsid w:val="0051014B"/>
    <w:rsid w:val="0051038C"/>
    <w:rsid w:val="00512302"/>
    <w:rsid w:val="00512535"/>
    <w:rsid w:val="00514C82"/>
    <w:rsid w:val="005158C5"/>
    <w:rsid w:val="00516638"/>
    <w:rsid w:val="00516B22"/>
    <w:rsid w:val="00517B1D"/>
    <w:rsid w:val="005257F4"/>
    <w:rsid w:val="00527E51"/>
    <w:rsid w:val="005325ED"/>
    <w:rsid w:val="00534A0F"/>
    <w:rsid w:val="00540261"/>
    <w:rsid w:val="00545228"/>
    <w:rsid w:val="005521D9"/>
    <w:rsid w:val="00553628"/>
    <w:rsid w:val="005549F1"/>
    <w:rsid w:val="00561D87"/>
    <w:rsid w:val="00563089"/>
    <w:rsid w:val="00566D42"/>
    <w:rsid w:val="0056759A"/>
    <w:rsid w:val="00571B52"/>
    <w:rsid w:val="00573A4D"/>
    <w:rsid w:val="00573E08"/>
    <w:rsid w:val="005801E3"/>
    <w:rsid w:val="005847B2"/>
    <w:rsid w:val="0058696E"/>
    <w:rsid w:val="00586B33"/>
    <w:rsid w:val="005968CD"/>
    <w:rsid w:val="005972F9"/>
    <w:rsid w:val="005A0993"/>
    <w:rsid w:val="005A3E2C"/>
    <w:rsid w:val="005A4925"/>
    <w:rsid w:val="005A7DEF"/>
    <w:rsid w:val="005B39D0"/>
    <w:rsid w:val="005B5507"/>
    <w:rsid w:val="005B579C"/>
    <w:rsid w:val="005C2A48"/>
    <w:rsid w:val="005C3599"/>
    <w:rsid w:val="005C5418"/>
    <w:rsid w:val="005C59CD"/>
    <w:rsid w:val="005C5A96"/>
    <w:rsid w:val="005C5C6B"/>
    <w:rsid w:val="005D1949"/>
    <w:rsid w:val="005D21D4"/>
    <w:rsid w:val="005D46B8"/>
    <w:rsid w:val="005D5ED9"/>
    <w:rsid w:val="005D742A"/>
    <w:rsid w:val="005D79AE"/>
    <w:rsid w:val="005E0A23"/>
    <w:rsid w:val="005E5D84"/>
    <w:rsid w:val="005E7BDD"/>
    <w:rsid w:val="005F2194"/>
    <w:rsid w:val="005F29F0"/>
    <w:rsid w:val="005F7568"/>
    <w:rsid w:val="0060175D"/>
    <w:rsid w:val="00607B0D"/>
    <w:rsid w:val="006103A8"/>
    <w:rsid w:val="0061222F"/>
    <w:rsid w:val="00612BE7"/>
    <w:rsid w:val="00613C9C"/>
    <w:rsid w:val="00620A53"/>
    <w:rsid w:val="00621DC4"/>
    <w:rsid w:val="00622404"/>
    <w:rsid w:val="00632BDE"/>
    <w:rsid w:val="0063523A"/>
    <w:rsid w:val="00640F50"/>
    <w:rsid w:val="006416CC"/>
    <w:rsid w:val="006523E0"/>
    <w:rsid w:val="00660FBE"/>
    <w:rsid w:val="006623EC"/>
    <w:rsid w:val="0066538D"/>
    <w:rsid w:val="00673F66"/>
    <w:rsid w:val="00676774"/>
    <w:rsid w:val="00681B60"/>
    <w:rsid w:val="006841FB"/>
    <w:rsid w:val="00684366"/>
    <w:rsid w:val="006848D8"/>
    <w:rsid w:val="006855BE"/>
    <w:rsid w:val="00692735"/>
    <w:rsid w:val="00692F7A"/>
    <w:rsid w:val="00694F76"/>
    <w:rsid w:val="00696787"/>
    <w:rsid w:val="00697537"/>
    <w:rsid w:val="006A72E9"/>
    <w:rsid w:val="006A79BB"/>
    <w:rsid w:val="006B1246"/>
    <w:rsid w:val="006B3B86"/>
    <w:rsid w:val="006B47B9"/>
    <w:rsid w:val="006B6BA7"/>
    <w:rsid w:val="006C159D"/>
    <w:rsid w:val="006C16D7"/>
    <w:rsid w:val="006C2110"/>
    <w:rsid w:val="006C353A"/>
    <w:rsid w:val="006C4ACB"/>
    <w:rsid w:val="006D17AA"/>
    <w:rsid w:val="006D23DA"/>
    <w:rsid w:val="006D29DE"/>
    <w:rsid w:val="006E79A9"/>
    <w:rsid w:val="006F1214"/>
    <w:rsid w:val="006F2635"/>
    <w:rsid w:val="00702D38"/>
    <w:rsid w:val="007042C2"/>
    <w:rsid w:val="00704C88"/>
    <w:rsid w:val="00710F4B"/>
    <w:rsid w:val="0071379E"/>
    <w:rsid w:val="007143A9"/>
    <w:rsid w:val="00714F3A"/>
    <w:rsid w:val="0072008F"/>
    <w:rsid w:val="007208BA"/>
    <w:rsid w:val="00723E00"/>
    <w:rsid w:val="0072521F"/>
    <w:rsid w:val="00726C3A"/>
    <w:rsid w:val="00727B8A"/>
    <w:rsid w:val="00727C1A"/>
    <w:rsid w:val="0073210B"/>
    <w:rsid w:val="00732897"/>
    <w:rsid w:val="00737F43"/>
    <w:rsid w:val="00740816"/>
    <w:rsid w:val="00744558"/>
    <w:rsid w:val="007468B2"/>
    <w:rsid w:val="00747A45"/>
    <w:rsid w:val="007505F7"/>
    <w:rsid w:val="00750FDD"/>
    <w:rsid w:val="007514EE"/>
    <w:rsid w:val="00760D32"/>
    <w:rsid w:val="00762A30"/>
    <w:rsid w:val="00764620"/>
    <w:rsid w:val="00767E2E"/>
    <w:rsid w:val="00770C0D"/>
    <w:rsid w:val="00770C45"/>
    <w:rsid w:val="00781969"/>
    <w:rsid w:val="007827BF"/>
    <w:rsid w:val="00782E45"/>
    <w:rsid w:val="007841CF"/>
    <w:rsid w:val="00786B3D"/>
    <w:rsid w:val="00786D74"/>
    <w:rsid w:val="00787AB2"/>
    <w:rsid w:val="00790B87"/>
    <w:rsid w:val="00790CE6"/>
    <w:rsid w:val="0079460B"/>
    <w:rsid w:val="0079472E"/>
    <w:rsid w:val="00797545"/>
    <w:rsid w:val="007A0A2A"/>
    <w:rsid w:val="007A1D40"/>
    <w:rsid w:val="007A3448"/>
    <w:rsid w:val="007B04EA"/>
    <w:rsid w:val="007B05E8"/>
    <w:rsid w:val="007B1149"/>
    <w:rsid w:val="007B19FF"/>
    <w:rsid w:val="007B1E41"/>
    <w:rsid w:val="007B2FA8"/>
    <w:rsid w:val="007B3B98"/>
    <w:rsid w:val="007B3DEB"/>
    <w:rsid w:val="007B4AFE"/>
    <w:rsid w:val="007B6EDA"/>
    <w:rsid w:val="007B77B1"/>
    <w:rsid w:val="007B7FC0"/>
    <w:rsid w:val="007C26A8"/>
    <w:rsid w:val="007C348F"/>
    <w:rsid w:val="007C37F0"/>
    <w:rsid w:val="007C3EF2"/>
    <w:rsid w:val="007E0256"/>
    <w:rsid w:val="007E03A6"/>
    <w:rsid w:val="007E2455"/>
    <w:rsid w:val="007E55E7"/>
    <w:rsid w:val="007E7ADB"/>
    <w:rsid w:val="007E7C1D"/>
    <w:rsid w:val="007F43B4"/>
    <w:rsid w:val="007F75D6"/>
    <w:rsid w:val="008002E3"/>
    <w:rsid w:val="00800441"/>
    <w:rsid w:val="00801E0B"/>
    <w:rsid w:val="008027FB"/>
    <w:rsid w:val="0080456B"/>
    <w:rsid w:val="0081297E"/>
    <w:rsid w:val="00813296"/>
    <w:rsid w:val="00813650"/>
    <w:rsid w:val="00813DAE"/>
    <w:rsid w:val="008142F4"/>
    <w:rsid w:val="00815DEB"/>
    <w:rsid w:val="0081614D"/>
    <w:rsid w:val="00827111"/>
    <w:rsid w:val="00827479"/>
    <w:rsid w:val="0083322A"/>
    <w:rsid w:val="0084031D"/>
    <w:rsid w:val="008411AA"/>
    <w:rsid w:val="00841C48"/>
    <w:rsid w:val="00842B3B"/>
    <w:rsid w:val="00845742"/>
    <w:rsid w:val="0084576D"/>
    <w:rsid w:val="008467D6"/>
    <w:rsid w:val="008514A6"/>
    <w:rsid w:val="0085152B"/>
    <w:rsid w:val="008532FE"/>
    <w:rsid w:val="00854AF8"/>
    <w:rsid w:val="008613D1"/>
    <w:rsid w:val="00863C43"/>
    <w:rsid w:val="00864EA7"/>
    <w:rsid w:val="008720F7"/>
    <w:rsid w:val="008743CB"/>
    <w:rsid w:val="00880D38"/>
    <w:rsid w:val="00881B0A"/>
    <w:rsid w:val="0088661B"/>
    <w:rsid w:val="00886B7C"/>
    <w:rsid w:val="00890C92"/>
    <w:rsid w:val="00891187"/>
    <w:rsid w:val="00892AE4"/>
    <w:rsid w:val="00892C61"/>
    <w:rsid w:val="00893FBA"/>
    <w:rsid w:val="00894293"/>
    <w:rsid w:val="00896470"/>
    <w:rsid w:val="008975A1"/>
    <w:rsid w:val="00897C71"/>
    <w:rsid w:val="008A0B38"/>
    <w:rsid w:val="008A39D8"/>
    <w:rsid w:val="008A3CC4"/>
    <w:rsid w:val="008A5AA6"/>
    <w:rsid w:val="008A6984"/>
    <w:rsid w:val="008B2BF4"/>
    <w:rsid w:val="008B3E4C"/>
    <w:rsid w:val="008C1F24"/>
    <w:rsid w:val="008C30FC"/>
    <w:rsid w:val="008C44C9"/>
    <w:rsid w:val="008C512F"/>
    <w:rsid w:val="008C5C65"/>
    <w:rsid w:val="008C7622"/>
    <w:rsid w:val="008D00E3"/>
    <w:rsid w:val="008D2E4D"/>
    <w:rsid w:val="008D408F"/>
    <w:rsid w:val="008D46CA"/>
    <w:rsid w:val="008D5AAA"/>
    <w:rsid w:val="008D5F2C"/>
    <w:rsid w:val="008E0C1E"/>
    <w:rsid w:val="008E741E"/>
    <w:rsid w:val="008E74BC"/>
    <w:rsid w:val="008F0D62"/>
    <w:rsid w:val="008F3975"/>
    <w:rsid w:val="008F58BD"/>
    <w:rsid w:val="00900F55"/>
    <w:rsid w:val="00902E81"/>
    <w:rsid w:val="00910130"/>
    <w:rsid w:val="009101D8"/>
    <w:rsid w:val="00910A8A"/>
    <w:rsid w:val="00914926"/>
    <w:rsid w:val="009152C0"/>
    <w:rsid w:val="0092135D"/>
    <w:rsid w:val="00924A2D"/>
    <w:rsid w:val="0093074A"/>
    <w:rsid w:val="0093100F"/>
    <w:rsid w:val="00931527"/>
    <w:rsid w:val="00931778"/>
    <w:rsid w:val="00933012"/>
    <w:rsid w:val="0093320E"/>
    <w:rsid w:val="00940C29"/>
    <w:rsid w:val="009410A0"/>
    <w:rsid w:val="009418F0"/>
    <w:rsid w:val="0094391A"/>
    <w:rsid w:val="00944FAE"/>
    <w:rsid w:val="00947F5D"/>
    <w:rsid w:val="0095598F"/>
    <w:rsid w:val="00955D0D"/>
    <w:rsid w:val="0096390D"/>
    <w:rsid w:val="00967DFE"/>
    <w:rsid w:val="009702AF"/>
    <w:rsid w:val="00972137"/>
    <w:rsid w:val="009742AB"/>
    <w:rsid w:val="00974E18"/>
    <w:rsid w:val="009755C7"/>
    <w:rsid w:val="00980EBD"/>
    <w:rsid w:val="00981B20"/>
    <w:rsid w:val="00981C90"/>
    <w:rsid w:val="00984FA4"/>
    <w:rsid w:val="0098578F"/>
    <w:rsid w:val="0098772E"/>
    <w:rsid w:val="00994331"/>
    <w:rsid w:val="009955B8"/>
    <w:rsid w:val="009A2913"/>
    <w:rsid w:val="009B4B3A"/>
    <w:rsid w:val="009B5A0B"/>
    <w:rsid w:val="009C3370"/>
    <w:rsid w:val="009C3850"/>
    <w:rsid w:val="009C4177"/>
    <w:rsid w:val="009C62E9"/>
    <w:rsid w:val="009D0423"/>
    <w:rsid w:val="009D1DF6"/>
    <w:rsid w:val="009D672C"/>
    <w:rsid w:val="009E1CB5"/>
    <w:rsid w:val="009F3567"/>
    <w:rsid w:val="009F55EB"/>
    <w:rsid w:val="00A03104"/>
    <w:rsid w:val="00A0535F"/>
    <w:rsid w:val="00A055BC"/>
    <w:rsid w:val="00A062AA"/>
    <w:rsid w:val="00A072B7"/>
    <w:rsid w:val="00A10215"/>
    <w:rsid w:val="00A14C95"/>
    <w:rsid w:val="00A2244C"/>
    <w:rsid w:val="00A2255F"/>
    <w:rsid w:val="00A24E23"/>
    <w:rsid w:val="00A252A9"/>
    <w:rsid w:val="00A25A18"/>
    <w:rsid w:val="00A3033D"/>
    <w:rsid w:val="00A33143"/>
    <w:rsid w:val="00A351EF"/>
    <w:rsid w:val="00A35CF6"/>
    <w:rsid w:val="00A36A64"/>
    <w:rsid w:val="00A4381E"/>
    <w:rsid w:val="00A46A00"/>
    <w:rsid w:val="00A50AE4"/>
    <w:rsid w:val="00A5122B"/>
    <w:rsid w:val="00A51A6E"/>
    <w:rsid w:val="00A52613"/>
    <w:rsid w:val="00A53DB4"/>
    <w:rsid w:val="00A546E2"/>
    <w:rsid w:val="00A571C0"/>
    <w:rsid w:val="00A61DE6"/>
    <w:rsid w:val="00A62074"/>
    <w:rsid w:val="00A62671"/>
    <w:rsid w:val="00A63B40"/>
    <w:rsid w:val="00A701FC"/>
    <w:rsid w:val="00A74221"/>
    <w:rsid w:val="00A82005"/>
    <w:rsid w:val="00A8455F"/>
    <w:rsid w:val="00A84C16"/>
    <w:rsid w:val="00A84FED"/>
    <w:rsid w:val="00A9057C"/>
    <w:rsid w:val="00A90CF5"/>
    <w:rsid w:val="00A9217A"/>
    <w:rsid w:val="00A94FE9"/>
    <w:rsid w:val="00AA0920"/>
    <w:rsid w:val="00AA683E"/>
    <w:rsid w:val="00AA76E0"/>
    <w:rsid w:val="00AC3EA6"/>
    <w:rsid w:val="00AC4971"/>
    <w:rsid w:val="00AC6250"/>
    <w:rsid w:val="00AC64D9"/>
    <w:rsid w:val="00AD27E5"/>
    <w:rsid w:val="00AD4BE3"/>
    <w:rsid w:val="00AD5F98"/>
    <w:rsid w:val="00AD7186"/>
    <w:rsid w:val="00AD71BE"/>
    <w:rsid w:val="00AE1259"/>
    <w:rsid w:val="00AE2183"/>
    <w:rsid w:val="00AE46E0"/>
    <w:rsid w:val="00AF049C"/>
    <w:rsid w:val="00AF0DC0"/>
    <w:rsid w:val="00AF33EA"/>
    <w:rsid w:val="00AF342C"/>
    <w:rsid w:val="00AF564B"/>
    <w:rsid w:val="00AF5C98"/>
    <w:rsid w:val="00B02939"/>
    <w:rsid w:val="00B05746"/>
    <w:rsid w:val="00B10E0B"/>
    <w:rsid w:val="00B173D6"/>
    <w:rsid w:val="00B17D3D"/>
    <w:rsid w:val="00B21B4C"/>
    <w:rsid w:val="00B23EFF"/>
    <w:rsid w:val="00B24ECF"/>
    <w:rsid w:val="00B25523"/>
    <w:rsid w:val="00B26FEF"/>
    <w:rsid w:val="00B27BD7"/>
    <w:rsid w:val="00B30BB8"/>
    <w:rsid w:val="00B359AA"/>
    <w:rsid w:val="00B41CB0"/>
    <w:rsid w:val="00B42D75"/>
    <w:rsid w:val="00B43098"/>
    <w:rsid w:val="00B45484"/>
    <w:rsid w:val="00B459B4"/>
    <w:rsid w:val="00B45FE3"/>
    <w:rsid w:val="00B46BDD"/>
    <w:rsid w:val="00B5133D"/>
    <w:rsid w:val="00B51DA4"/>
    <w:rsid w:val="00B54BE5"/>
    <w:rsid w:val="00B60618"/>
    <w:rsid w:val="00B61F44"/>
    <w:rsid w:val="00B643B3"/>
    <w:rsid w:val="00B66061"/>
    <w:rsid w:val="00B66534"/>
    <w:rsid w:val="00B66F71"/>
    <w:rsid w:val="00B71DCA"/>
    <w:rsid w:val="00B72AD9"/>
    <w:rsid w:val="00B76E30"/>
    <w:rsid w:val="00B85405"/>
    <w:rsid w:val="00B940AE"/>
    <w:rsid w:val="00B94147"/>
    <w:rsid w:val="00B954DE"/>
    <w:rsid w:val="00BA144C"/>
    <w:rsid w:val="00BA19AE"/>
    <w:rsid w:val="00BA3B7A"/>
    <w:rsid w:val="00BA7618"/>
    <w:rsid w:val="00BB3A04"/>
    <w:rsid w:val="00BB4449"/>
    <w:rsid w:val="00BB57C8"/>
    <w:rsid w:val="00BB5B47"/>
    <w:rsid w:val="00BB5C98"/>
    <w:rsid w:val="00BC0AD3"/>
    <w:rsid w:val="00BC19CC"/>
    <w:rsid w:val="00BC403B"/>
    <w:rsid w:val="00BC512C"/>
    <w:rsid w:val="00BC5EBC"/>
    <w:rsid w:val="00BD0DDC"/>
    <w:rsid w:val="00BD117A"/>
    <w:rsid w:val="00BD352B"/>
    <w:rsid w:val="00BE39AE"/>
    <w:rsid w:val="00BE537F"/>
    <w:rsid w:val="00BF3A44"/>
    <w:rsid w:val="00BF6E6F"/>
    <w:rsid w:val="00C05558"/>
    <w:rsid w:val="00C062C9"/>
    <w:rsid w:val="00C11832"/>
    <w:rsid w:val="00C205DF"/>
    <w:rsid w:val="00C234E1"/>
    <w:rsid w:val="00C23EEC"/>
    <w:rsid w:val="00C30CDE"/>
    <w:rsid w:val="00C317AD"/>
    <w:rsid w:val="00C344C1"/>
    <w:rsid w:val="00C36BD2"/>
    <w:rsid w:val="00C504D8"/>
    <w:rsid w:val="00C50911"/>
    <w:rsid w:val="00C51158"/>
    <w:rsid w:val="00C52208"/>
    <w:rsid w:val="00C575CA"/>
    <w:rsid w:val="00C6068D"/>
    <w:rsid w:val="00C620BF"/>
    <w:rsid w:val="00C6332D"/>
    <w:rsid w:val="00C63529"/>
    <w:rsid w:val="00C63ABC"/>
    <w:rsid w:val="00C63D8B"/>
    <w:rsid w:val="00C6435B"/>
    <w:rsid w:val="00C65B78"/>
    <w:rsid w:val="00C72EAE"/>
    <w:rsid w:val="00C80F77"/>
    <w:rsid w:val="00C84725"/>
    <w:rsid w:val="00C86EC5"/>
    <w:rsid w:val="00C878A7"/>
    <w:rsid w:val="00C90543"/>
    <w:rsid w:val="00C95CE2"/>
    <w:rsid w:val="00C95DE4"/>
    <w:rsid w:val="00C9616C"/>
    <w:rsid w:val="00CB0D3D"/>
    <w:rsid w:val="00CB1B4C"/>
    <w:rsid w:val="00CB32D1"/>
    <w:rsid w:val="00CB3650"/>
    <w:rsid w:val="00CB469B"/>
    <w:rsid w:val="00CB662C"/>
    <w:rsid w:val="00CB6849"/>
    <w:rsid w:val="00CC0C30"/>
    <w:rsid w:val="00CC253C"/>
    <w:rsid w:val="00CC2AEE"/>
    <w:rsid w:val="00CD1AC7"/>
    <w:rsid w:val="00CD749E"/>
    <w:rsid w:val="00CD760A"/>
    <w:rsid w:val="00CD76D1"/>
    <w:rsid w:val="00CE0F05"/>
    <w:rsid w:val="00CE1751"/>
    <w:rsid w:val="00CE550B"/>
    <w:rsid w:val="00CE5A20"/>
    <w:rsid w:val="00CE5CEA"/>
    <w:rsid w:val="00CF1274"/>
    <w:rsid w:val="00CF62EB"/>
    <w:rsid w:val="00CF6994"/>
    <w:rsid w:val="00D00609"/>
    <w:rsid w:val="00D017C5"/>
    <w:rsid w:val="00D07E53"/>
    <w:rsid w:val="00D105D9"/>
    <w:rsid w:val="00D17DE9"/>
    <w:rsid w:val="00D23346"/>
    <w:rsid w:val="00D26EED"/>
    <w:rsid w:val="00D27DBE"/>
    <w:rsid w:val="00D31269"/>
    <w:rsid w:val="00D3653D"/>
    <w:rsid w:val="00D3789F"/>
    <w:rsid w:val="00D40023"/>
    <w:rsid w:val="00D40D6C"/>
    <w:rsid w:val="00D41D79"/>
    <w:rsid w:val="00D422CD"/>
    <w:rsid w:val="00D4364B"/>
    <w:rsid w:val="00D44079"/>
    <w:rsid w:val="00D44101"/>
    <w:rsid w:val="00D45BB3"/>
    <w:rsid w:val="00D47402"/>
    <w:rsid w:val="00D51509"/>
    <w:rsid w:val="00D5317D"/>
    <w:rsid w:val="00D53609"/>
    <w:rsid w:val="00D5614C"/>
    <w:rsid w:val="00D62985"/>
    <w:rsid w:val="00D64869"/>
    <w:rsid w:val="00D67C77"/>
    <w:rsid w:val="00D7344C"/>
    <w:rsid w:val="00D758CB"/>
    <w:rsid w:val="00D77718"/>
    <w:rsid w:val="00D85976"/>
    <w:rsid w:val="00D87806"/>
    <w:rsid w:val="00D87DEA"/>
    <w:rsid w:val="00D9132B"/>
    <w:rsid w:val="00D93B27"/>
    <w:rsid w:val="00D93CB1"/>
    <w:rsid w:val="00DA31BD"/>
    <w:rsid w:val="00DA61FB"/>
    <w:rsid w:val="00DA796A"/>
    <w:rsid w:val="00DB2A10"/>
    <w:rsid w:val="00DB78D2"/>
    <w:rsid w:val="00DC0BF2"/>
    <w:rsid w:val="00DC2383"/>
    <w:rsid w:val="00DC40A2"/>
    <w:rsid w:val="00DC42DD"/>
    <w:rsid w:val="00DD032C"/>
    <w:rsid w:val="00DD23AA"/>
    <w:rsid w:val="00DD7F85"/>
    <w:rsid w:val="00DE4B06"/>
    <w:rsid w:val="00DF0DB7"/>
    <w:rsid w:val="00DF2BEC"/>
    <w:rsid w:val="00DF2F2F"/>
    <w:rsid w:val="00E0080A"/>
    <w:rsid w:val="00E00CEE"/>
    <w:rsid w:val="00E00D45"/>
    <w:rsid w:val="00E010D2"/>
    <w:rsid w:val="00E01F24"/>
    <w:rsid w:val="00E02773"/>
    <w:rsid w:val="00E02F89"/>
    <w:rsid w:val="00E03A35"/>
    <w:rsid w:val="00E04A88"/>
    <w:rsid w:val="00E04C4B"/>
    <w:rsid w:val="00E059D3"/>
    <w:rsid w:val="00E05C0E"/>
    <w:rsid w:val="00E07B44"/>
    <w:rsid w:val="00E13619"/>
    <w:rsid w:val="00E14DF2"/>
    <w:rsid w:val="00E17318"/>
    <w:rsid w:val="00E20715"/>
    <w:rsid w:val="00E2511A"/>
    <w:rsid w:val="00E273EF"/>
    <w:rsid w:val="00E30C7F"/>
    <w:rsid w:val="00E34F67"/>
    <w:rsid w:val="00E36B5F"/>
    <w:rsid w:val="00E37A6C"/>
    <w:rsid w:val="00E40AC4"/>
    <w:rsid w:val="00E51F31"/>
    <w:rsid w:val="00E526E0"/>
    <w:rsid w:val="00E563EF"/>
    <w:rsid w:val="00E56AE2"/>
    <w:rsid w:val="00E57D0B"/>
    <w:rsid w:val="00E60F60"/>
    <w:rsid w:val="00E62C75"/>
    <w:rsid w:val="00E63B59"/>
    <w:rsid w:val="00E6614E"/>
    <w:rsid w:val="00E70C67"/>
    <w:rsid w:val="00E7218F"/>
    <w:rsid w:val="00E743A3"/>
    <w:rsid w:val="00E76414"/>
    <w:rsid w:val="00E80014"/>
    <w:rsid w:val="00E90D33"/>
    <w:rsid w:val="00E91081"/>
    <w:rsid w:val="00E91B82"/>
    <w:rsid w:val="00E91D4A"/>
    <w:rsid w:val="00E94F8E"/>
    <w:rsid w:val="00E96EDB"/>
    <w:rsid w:val="00EA06D1"/>
    <w:rsid w:val="00EA11A9"/>
    <w:rsid w:val="00EA1F17"/>
    <w:rsid w:val="00EB1254"/>
    <w:rsid w:val="00EB201A"/>
    <w:rsid w:val="00EB2134"/>
    <w:rsid w:val="00EC199A"/>
    <w:rsid w:val="00EC45E7"/>
    <w:rsid w:val="00EC50BF"/>
    <w:rsid w:val="00ED0170"/>
    <w:rsid w:val="00ED1AE5"/>
    <w:rsid w:val="00ED1EA9"/>
    <w:rsid w:val="00EE1FCD"/>
    <w:rsid w:val="00EE7816"/>
    <w:rsid w:val="00F0036D"/>
    <w:rsid w:val="00F00EA6"/>
    <w:rsid w:val="00F02DD7"/>
    <w:rsid w:val="00F043F8"/>
    <w:rsid w:val="00F06F00"/>
    <w:rsid w:val="00F14B8F"/>
    <w:rsid w:val="00F234D5"/>
    <w:rsid w:val="00F24BCF"/>
    <w:rsid w:val="00F31262"/>
    <w:rsid w:val="00F33265"/>
    <w:rsid w:val="00F358E9"/>
    <w:rsid w:val="00F41F78"/>
    <w:rsid w:val="00F43E03"/>
    <w:rsid w:val="00F446DB"/>
    <w:rsid w:val="00F463A2"/>
    <w:rsid w:val="00F50BFB"/>
    <w:rsid w:val="00F519EA"/>
    <w:rsid w:val="00F5304A"/>
    <w:rsid w:val="00F539E6"/>
    <w:rsid w:val="00F53D10"/>
    <w:rsid w:val="00F55BCA"/>
    <w:rsid w:val="00F55D5B"/>
    <w:rsid w:val="00F55E79"/>
    <w:rsid w:val="00F63097"/>
    <w:rsid w:val="00F634E3"/>
    <w:rsid w:val="00F6418E"/>
    <w:rsid w:val="00F74D62"/>
    <w:rsid w:val="00F751FC"/>
    <w:rsid w:val="00F7550A"/>
    <w:rsid w:val="00F85EBD"/>
    <w:rsid w:val="00F9324A"/>
    <w:rsid w:val="00F956DB"/>
    <w:rsid w:val="00F9578F"/>
    <w:rsid w:val="00FA0B15"/>
    <w:rsid w:val="00FA1E3B"/>
    <w:rsid w:val="00FA4024"/>
    <w:rsid w:val="00FB0890"/>
    <w:rsid w:val="00FB64F8"/>
    <w:rsid w:val="00FB71AB"/>
    <w:rsid w:val="00FC2616"/>
    <w:rsid w:val="00FD5BBA"/>
    <w:rsid w:val="00FE1708"/>
    <w:rsid w:val="00FE4C05"/>
    <w:rsid w:val="00FF0281"/>
    <w:rsid w:val="00FF0DAA"/>
    <w:rsid w:val="00FF1787"/>
    <w:rsid w:val="00FF1DE3"/>
    <w:rsid w:val="00FF2897"/>
    <w:rsid w:val="00FF409A"/>
    <w:rsid w:val="00FF4A9E"/>
    <w:rsid w:val="00FF4B67"/>
    <w:rsid w:val="00FF7014"/>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867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semiHidden="0" w:unhideWhenUsed="0" w:qFormat="1"/>
    <w:lsdException w:name="heading 7" w:qFormat="1"/>
    <w:lsdException w:name="heading 8" w:qFormat="1"/>
    <w:lsdException w:name="heading 9" w:qFormat="1"/>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iPriority="20" w:unhideWhenUsed="0" w:qFormat="1"/>
    <w:lsdException w:name="Normal (Web)" w:uiPriority="99"/>
    <w:lsdException w:name="HTML Cite"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101D8"/>
    <w:rPr>
      <w:sz w:val="24"/>
    </w:rPr>
  </w:style>
  <w:style w:type="paragraph" w:styleId="Heading1">
    <w:name w:val="heading 1"/>
    <w:basedOn w:val="Normal"/>
    <w:next w:val="Normal"/>
    <w:qFormat/>
    <w:rsid w:val="00313D6D"/>
    <w:pPr>
      <w:keepNext/>
      <w:numPr>
        <w:numId w:val="12"/>
      </w:numPr>
      <w:spacing w:before="240" w:after="60"/>
      <w:outlineLvl w:val="0"/>
    </w:pPr>
    <w:rPr>
      <w:rFonts w:ascii="Arial" w:hAnsi="Arial" w:cs="Arial"/>
      <w:b/>
      <w:bCs/>
      <w:kern w:val="32"/>
      <w:sz w:val="32"/>
      <w:szCs w:val="32"/>
    </w:rPr>
  </w:style>
  <w:style w:type="paragraph" w:styleId="Heading2">
    <w:name w:val="heading 2"/>
    <w:basedOn w:val="Normal"/>
    <w:next w:val="Normal"/>
    <w:qFormat/>
    <w:rsid w:val="00313D6D"/>
    <w:pPr>
      <w:keepNext/>
      <w:numPr>
        <w:ilvl w:val="1"/>
        <w:numId w:val="12"/>
      </w:numPr>
      <w:spacing w:before="240" w:after="60"/>
      <w:outlineLvl w:val="1"/>
    </w:pPr>
    <w:rPr>
      <w:rFonts w:ascii="Arial" w:hAnsi="Arial" w:cs="Arial"/>
      <w:b/>
      <w:bCs/>
      <w:i/>
      <w:iCs/>
      <w:sz w:val="28"/>
      <w:szCs w:val="28"/>
    </w:rPr>
  </w:style>
  <w:style w:type="paragraph" w:styleId="Heading3">
    <w:name w:val="heading 3"/>
    <w:basedOn w:val="Normal"/>
    <w:next w:val="Normal"/>
    <w:qFormat/>
    <w:rsid w:val="00313D6D"/>
    <w:pPr>
      <w:keepNext/>
      <w:numPr>
        <w:ilvl w:val="2"/>
        <w:numId w:val="12"/>
      </w:numPr>
      <w:spacing w:before="240" w:after="60"/>
      <w:outlineLvl w:val="2"/>
    </w:pPr>
    <w:rPr>
      <w:rFonts w:ascii="Arial" w:hAnsi="Arial" w:cs="Arial"/>
      <w:b/>
      <w:bCs/>
      <w:sz w:val="26"/>
      <w:szCs w:val="26"/>
    </w:rPr>
  </w:style>
  <w:style w:type="paragraph" w:styleId="Heading6">
    <w:name w:val="heading 6"/>
    <w:basedOn w:val="11HeadingE"/>
    <w:next w:val="Normal"/>
    <w:autoRedefine/>
    <w:qFormat/>
    <w:rsid w:val="00F85EBD"/>
    <w:pPr>
      <w:outlineLvl w:val="5"/>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1HeadingE">
    <w:name w:val="11 Heading E"/>
    <w:basedOn w:val="10HeadingD"/>
    <w:next w:val="06aMaintext"/>
    <w:autoRedefine/>
    <w:rsid w:val="00F55D5B"/>
    <w:rPr>
      <w:i w:val="0"/>
    </w:rPr>
  </w:style>
  <w:style w:type="paragraph" w:customStyle="1" w:styleId="10HeadingD">
    <w:name w:val="10 Heading D"/>
    <w:next w:val="Normal"/>
    <w:autoRedefine/>
    <w:rsid w:val="002C3E4A"/>
    <w:pPr>
      <w:spacing w:before="240"/>
      <w:jc w:val="both"/>
    </w:pPr>
    <w:rPr>
      <w:i/>
      <w:sz w:val="19"/>
    </w:rPr>
  </w:style>
  <w:style w:type="paragraph" w:customStyle="1" w:styleId="06aMaintext">
    <w:name w:val="06a Main text"/>
    <w:link w:val="06aMaintextChar"/>
    <w:autoRedefine/>
    <w:rsid w:val="005D1949"/>
    <w:pPr>
      <w:tabs>
        <w:tab w:val="left" w:pos="198"/>
      </w:tabs>
      <w:spacing w:after="240" w:line="220" w:lineRule="exact"/>
      <w:ind w:firstLine="199"/>
      <w:contextualSpacing/>
      <w:jc w:val="both"/>
    </w:pPr>
    <w:rPr>
      <w:spacing w:val="-2"/>
      <w:sz w:val="19"/>
      <w:szCs w:val="18"/>
    </w:rPr>
  </w:style>
  <w:style w:type="character" w:customStyle="1" w:styleId="06aMaintextChar">
    <w:name w:val="06a Main text Char"/>
    <w:basedOn w:val="DefaultParagraphFont"/>
    <w:link w:val="06aMaintext"/>
    <w:rsid w:val="005D1949"/>
    <w:rPr>
      <w:spacing w:val="-2"/>
      <w:sz w:val="19"/>
      <w:szCs w:val="18"/>
      <w:lang w:val="en-GB" w:eastAsia="en-GB" w:bidi="ar-SA"/>
    </w:rPr>
  </w:style>
  <w:style w:type="paragraph" w:customStyle="1" w:styleId="01PaperTitle">
    <w:name w:val="01 Paper Title"/>
    <w:next w:val="02Authornames"/>
    <w:autoRedefine/>
    <w:rsid w:val="00534A0F"/>
    <w:pPr>
      <w:spacing w:before="180" w:after="120"/>
      <w:contextualSpacing/>
      <w:jc w:val="center"/>
    </w:pPr>
    <w:rPr>
      <w:rFonts w:ascii="Arial Black" w:hAnsi="Arial Black"/>
      <w:noProof/>
      <w:position w:val="8"/>
      <w:sz w:val="32"/>
      <w:szCs w:val="32"/>
    </w:rPr>
  </w:style>
  <w:style w:type="paragraph" w:customStyle="1" w:styleId="02Authornames">
    <w:name w:val="02 Author names"/>
    <w:autoRedefine/>
    <w:rsid w:val="001977A6"/>
    <w:pPr>
      <w:spacing w:after="120" w:line="240" w:lineRule="exact"/>
      <w:ind w:left="600" w:right="568"/>
      <w:jc w:val="center"/>
    </w:pPr>
    <w:rPr>
      <w:b/>
      <w:noProof/>
      <w:sz w:val="26"/>
      <w:szCs w:val="22"/>
    </w:rPr>
  </w:style>
  <w:style w:type="paragraph" w:customStyle="1" w:styleId="06bMaterialmethodstext">
    <w:name w:val="06b Material &amp; methods text"/>
    <w:basedOn w:val="Normal"/>
    <w:autoRedefine/>
    <w:rsid w:val="005D1949"/>
    <w:pPr>
      <w:tabs>
        <w:tab w:val="left" w:pos="199"/>
      </w:tabs>
      <w:spacing w:after="240"/>
      <w:ind w:firstLine="199"/>
      <w:contextualSpacing/>
      <w:jc w:val="both"/>
    </w:pPr>
    <w:rPr>
      <w:sz w:val="18"/>
    </w:rPr>
  </w:style>
  <w:style w:type="paragraph" w:customStyle="1" w:styleId="04Abstract">
    <w:name w:val="04 Abstract"/>
    <w:next w:val="Normal"/>
    <w:autoRedefine/>
    <w:rsid w:val="00082C94"/>
    <w:pPr>
      <w:spacing w:before="120" w:after="120"/>
      <w:jc w:val="both"/>
    </w:pPr>
    <w:rPr>
      <w:sz w:val="19"/>
      <w:szCs w:val="18"/>
    </w:rPr>
  </w:style>
  <w:style w:type="paragraph" w:customStyle="1" w:styleId="07HEADINGA">
    <w:name w:val="07 HEADING A"/>
    <w:next w:val="06aMaintext"/>
    <w:autoRedefine/>
    <w:rsid w:val="00813296"/>
    <w:pPr>
      <w:spacing w:line="240" w:lineRule="exact"/>
    </w:pPr>
    <w:rPr>
      <w:rFonts w:ascii="Arial" w:hAnsi="Arial"/>
      <w:b/>
      <w:sz w:val="19"/>
    </w:rPr>
  </w:style>
  <w:style w:type="paragraph" w:customStyle="1" w:styleId="A1Footnote">
    <w:name w:val="A1 Footnote"/>
    <w:basedOn w:val="Normal"/>
    <w:autoRedefine/>
    <w:rsid w:val="005D742A"/>
    <w:pPr>
      <w:framePr w:w="4763" w:wrap="notBeside" w:hAnchor="margin" w:x="1" w:yAlign="bottom" w:anchorLock="1"/>
      <w:spacing w:before="240" w:after="120"/>
      <w:ind w:right="-36"/>
      <w:contextualSpacing/>
      <w:jc w:val="both"/>
    </w:pPr>
    <w:rPr>
      <w:sz w:val="16"/>
      <w:szCs w:val="16"/>
    </w:rPr>
  </w:style>
  <w:style w:type="paragraph" w:customStyle="1" w:styleId="13References">
    <w:name w:val="13 References"/>
    <w:autoRedefine/>
    <w:rsid w:val="00AD71BE"/>
    <w:pPr>
      <w:widowControl w:val="0"/>
      <w:pBdr>
        <w:top w:val="single" w:sz="4" w:space="0" w:color="auto"/>
        <w:left w:val="single" w:sz="4" w:space="4" w:color="auto"/>
        <w:bottom w:val="single" w:sz="4" w:space="1" w:color="auto"/>
        <w:right w:val="single" w:sz="4" w:space="4" w:color="auto"/>
        <w:between w:val="single" w:sz="4" w:space="1" w:color="auto"/>
        <w:bar w:val="single" w:sz="4" w:color="auto"/>
      </w:pBdr>
      <w:tabs>
        <w:tab w:val="left" w:pos="0"/>
      </w:tabs>
      <w:spacing w:line="200" w:lineRule="exact"/>
      <w:jc w:val="both"/>
    </w:pPr>
    <w:rPr>
      <w:noProof/>
      <w:spacing w:val="2"/>
      <w:sz w:val="18"/>
      <w:szCs w:val="18"/>
    </w:rPr>
  </w:style>
  <w:style w:type="paragraph" w:customStyle="1" w:styleId="03Authoraffiliation">
    <w:name w:val="03 Author affiliation"/>
    <w:autoRedefine/>
    <w:rsid w:val="001B7062"/>
    <w:pPr>
      <w:jc w:val="center"/>
    </w:pPr>
    <w:rPr>
      <w:i/>
      <w:noProof/>
      <w:sz w:val="19"/>
    </w:rPr>
  </w:style>
  <w:style w:type="paragraph" w:customStyle="1" w:styleId="05Keywords">
    <w:name w:val="05 Keywords"/>
    <w:basedOn w:val="04Abstract"/>
    <w:autoRedefine/>
    <w:rsid w:val="005D742A"/>
    <w:pPr>
      <w:spacing w:after="0"/>
      <w:ind w:left="600" w:right="589"/>
      <w:contextualSpacing/>
      <w:jc w:val="center"/>
    </w:pPr>
  </w:style>
  <w:style w:type="paragraph" w:customStyle="1" w:styleId="X1Textlinedonotuse">
    <w:name w:val="X1 Text line (do not use)"/>
    <w:basedOn w:val="05Keywords"/>
    <w:rsid w:val="005D742A"/>
    <w:pPr>
      <w:pBdr>
        <w:bottom w:val="single" w:sz="6" w:space="1" w:color="auto"/>
      </w:pBdr>
      <w:spacing w:before="0"/>
      <w:ind w:left="0" w:right="-11"/>
    </w:pPr>
    <w:rPr>
      <w:szCs w:val="20"/>
    </w:rPr>
  </w:style>
  <w:style w:type="paragraph" w:customStyle="1" w:styleId="F1Figlegend1column">
    <w:name w:val="F1 Fig legend (1 column)"/>
    <w:basedOn w:val="Normal"/>
    <w:link w:val="F1Figlegend1columnChar"/>
    <w:autoRedefine/>
    <w:rsid w:val="00A33143"/>
    <w:pPr>
      <w:framePr w:w="4560" w:hSpace="170" w:wrap="notBeside" w:vAnchor="page" w:hAnchor="margin" w:y="1443"/>
      <w:shd w:val="solid" w:color="FFFFFF" w:fill="FFFFFF"/>
      <w:spacing w:before="120" w:after="240" w:line="190" w:lineRule="exact"/>
      <w:contextualSpacing/>
      <w:jc w:val="both"/>
    </w:pPr>
    <w:rPr>
      <w:sz w:val="18"/>
    </w:rPr>
  </w:style>
  <w:style w:type="character" w:customStyle="1" w:styleId="F1Figlegend1columnChar">
    <w:name w:val="F1 Fig legend (1 column) Char"/>
    <w:basedOn w:val="DefaultParagraphFont"/>
    <w:link w:val="F1Figlegend1column"/>
    <w:rsid w:val="00A33143"/>
    <w:rPr>
      <w:sz w:val="18"/>
      <w:lang w:val="en-GB" w:eastAsia="en-GB" w:bidi="ar-SA"/>
    </w:rPr>
  </w:style>
  <w:style w:type="paragraph" w:customStyle="1" w:styleId="08HeadingB">
    <w:name w:val="08 Heading B"/>
    <w:next w:val="06aMaintext"/>
    <w:autoRedefine/>
    <w:rsid w:val="00747A45"/>
    <w:pPr>
      <w:spacing w:line="240" w:lineRule="exact"/>
    </w:pPr>
    <w:rPr>
      <w:b/>
      <w:i/>
      <w:color w:val="000000"/>
      <w:sz w:val="18"/>
    </w:rPr>
  </w:style>
  <w:style w:type="paragraph" w:customStyle="1" w:styleId="09HeadingC">
    <w:name w:val="09 Heading C"/>
    <w:next w:val="Normal"/>
    <w:rsid w:val="00813296"/>
    <w:pPr>
      <w:spacing w:before="240" w:line="200" w:lineRule="exact"/>
    </w:pPr>
    <w:rPr>
      <w:i/>
      <w:sz w:val="18"/>
    </w:rPr>
  </w:style>
  <w:style w:type="paragraph" w:customStyle="1" w:styleId="F2Figlegend2column">
    <w:name w:val="F2 Fig legend (2 column)"/>
    <w:basedOn w:val="Normal"/>
    <w:link w:val="F2Figlegend2columnChar"/>
    <w:autoRedefine/>
    <w:rsid w:val="00A33143"/>
    <w:pPr>
      <w:framePr w:w="9478" w:hSpace="170" w:wrap="notBeside" w:vAnchor="page" w:hAnchor="margin" w:y="1443"/>
      <w:shd w:val="solid" w:color="FFFFFF" w:fill="FFFFFF"/>
      <w:spacing w:before="120" w:after="240" w:line="190" w:lineRule="exact"/>
      <w:contextualSpacing/>
      <w:jc w:val="both"/>
    </w:pPr>
    <w:rPr>
      <w:sz w:val="18"/>
    </w:rPr>
  </w:style>
  <w:style w:type="character" w:customStyle="1" w:styleId="F2Figlegend2columnChar">
    <w:name w:val="F2 Fig legend (2 column) Char"/>
    <w:basedOn w:val="DefaultParagraphFont"/>
    <w:link w:val="F2Figlegend2column"/>
    <w:rsid w:val="00A33143"/>
    <w:rPr>
      <w:sz w:val="18"/>
      <w:lang w:val="en-GB" w:eastAsia="en-GB" w:bidi="ar-SA"/>
    </w:rPr>
  </w:style>
  <w:style w:type="paragraph" w:customStyle="1" w:styleId="12Acknowledgements">
    <w:name w:val="12 Acknowledgements"/>
    <w:basedOn w:val="Normal"/>
    <w:autoRedefine/>
    <w:rsid w:val="00FF1787"/>
    <w:pPr>
      <w:spacing w:before="240" w:after="240"/>
      <w:jc w:val="both"/>
    </w:pPr>
    <w:rPr>
      <w:sz w:val="18"/>
    </w:rPr>
  </w:style>
  <w:style w:type="paragraph" w:customStyle="1" w:styleId="A2ESMstatement">
    <w:name w:val="A2 ESM statement"/>
    <w:basedOn w:val="Normal"/>
    <w:autoRedefine/>
    <w:rsid w:val="00747A45"/>
    <w:pPr>
      <w:framePr w:w="4763" w:wrap="notBeside" w:hAnchor="margin" w:x="1" w:yAlign="bottom" w:anchorLock="1"/>
      <w:ind w:right="-36"/>
      <w:jc w:val="both"/>
    </w:pPr>
    <w:rPr>
      <w:sz w:val="16"/>
    </w:rPr>
  </w:style>
  <w:style w:type="paragraph" w:customStyle="1" w:styleId="H1Shorttitle">
    <w:name w:val="H1 Short title"/>
    <w:basedOn w:val="Normal"/>
    <w:autoRedefine/>
    <w:rsid w:val="000E4718"/>
    <w:pPr>
      <w:spacing w:after="100" w:afterAutospacing="1"/>
    </w:pPr>
    <w:rPr>
      <w:sz w:val="18"/>
    </w:rPr>
  </w:style>
  <w:style w:type="paragraph" w:customStyle="1" w:styleId="T1Table1column">
    <w:name w:val="T1 Table (1 column)"/>
    <w:autoRedefine/>
    <w:rsid w:val="00841C48"/>
    <w:pPr>
      <w:framePr w:wrap="around" w:vAnchor="text" w:hAnchor="text" w:y="1"/>
      <w:spacing w:before="2" w:after="2" w:line="200" w:lineRule="exact"/>
      <w:contextualSpacing/>
    </w:pPr>
    <w:rPr>
      <w:noProof/>
      <w:sz w:val="18"/>
    </w:rPr>
  </w:style>
  <w:style w:type="paragraph" w:customStyle="1" w:styleId="T2Table2column">
    <w:name w:val="T2 Table (2 column)"/>
    <w:autoRedefine/>
    <w:rsid w:val="00841C48"/>
    <w:pPr>
      <w:framePr w:w="9478" w:hSpace="170" w:wrap="around" w:vAnchor="page" w:hAnchor="margin" w:y="1443"/>
      <w:spacing w:before="2" w:after="2" w:line="200" w:lineRule="exact"/>
      <w:contextualSpacing/>
    </w:pPr>
    <w:rPr>
      <w:sz w:val="18"/>
      <w:szCs w:val="16"/>
    </w:rPr>
  </w:style>
  <w:style w:type="table" w:customStyle="1" w:styleId="T3Tablegrid">
    <w:name w:val="T3 Table grid"/>
    <w:basedOn w:val="TableNormal"/>
    <w:rsid w:val="003A7A61"/>
    <w:rPr>
      <w:sz w:val="18"/>
      <w:szCs w:val="18"/>
    </w:rPr>
    <w:tblPr>
      <w:jc w:val="center"/>
      <w:tblBorders>
        <w:top w:val="single" w:sz="6" w:space="0" w:color="auto"/>
        <w:bottom w:val="single" w:sz="6" w:space="0" w:color="auto"/>
      </w:tblBorders>
      <w:tblCellMar>
        <w:left w:w="60" w:type="dxa"/>
        <w:right w:w="60" w:type="dxa"/>
      </w:tblCellMar>
    </w:tblPr>
    <w:trPr>
      <w:cantSplit/>
      <w:jc w:val="center"/>
    </w:trPr>
    <w:tcPr>
      <w:vAlign w:val="bottom"/>
    </w:tcPr>
  </w:style>
  <w:style w:type="character" w:styleId="Emphasis">
    <w:name w:val="Emphasis"/>
    <w:basedOn w:val="DefaultParagraphFont"/>
    <w:uiPriority w:val="20"/>
    <w:qFormat/>
    <w:rsid w:val="00B85405"/>
    <w:rPr>
      <w:i/>
      <w:iCs/>
    </w:rPr>
  </w:style>
  <w:style w:type="paragraph" w:styleId="Title">
    <w:name w:val="Title"/>
    <w:basedOn w:val="Normal"/>
    <w:next w:val="Normal"/>
    <w:link w:val="TitleChar"/>
    <w:qFormat/>
    <w:rsid w:val="00B85405"/>
    <w:pPr>
      <w:spacing w:before="240" w:after="60"/>
      <w:jc w:val="center"/>
      <w:outlineLvl w:val="0"/>
    </w:pPr>
    <w:rPr>
      <w:rFonts w:asciiTheme="majorHAnsi" w:eastAsiaTheme="majorEastAsia" w:hAnsiTheme="majorHAnsi" w:cstheme="majorBidi"/>
      <w:b/>
      <w:bCs/>
      <w:kern w:val="28"/>
      <w:sz w:val="32"/>
      <w:szCs w:val="32"/>
    </w:rPr>
  </w:style>
  <w:style w:type="character" w:customStyle="1" w:styleId="TitleChar">
    <w:name w:val="Title Char"/>
    <w:basedOn w:val="DefaultParagraphFont"/>
    <w:link w:val="Title"/>
    <w:rsid w:val="00B85405"/>
    <w:rPr>
      <w:rFonts w:asciiTheme="majorHAnsi" w:eastAsiaTheme="majorEastAsia" w:hAnsiTheme="majorHAnsi" w:cstheme="majorBidi"/>
      <w:b/>
      <w:bCs/>
      <w:kern w:val="28"/>
      <w:sz w:val="32"/>
      <w:szCs w:val="32"/>
    </w:rPr>
  </w:style>
  <w:style w:type="paragraph" w:customStyle="1" w:styleId="F3Figstyle1column">
    <w:name w:val="F3 Fig style (1 column)"/>
    <w:basedOn w:val="Normal"/>
    <w:next w:val="F1Figlegend1column"/>
    <w:autoRedefine/>
    <w:rsid w:val="00C062C9"/>
    <w:pPr>
      <w:framePr w:w="4560" w:hSpace="170" w:wrap="notBeside" w:vAnchor="page" w:hAnchor="margin" w:y="1443"/>
      <w:shd w:val="solid" w:color="FFFFFF" w:fill="FFFFFF"/>
      <w:spacing w:before="160" w:after="40"/>
      <w:jc w:val="center"/>
    </w:pPr>
  </w:style>
  <w:style w:type="paragraph" w:customStyle="1" w:styleId="F4Figstyle2column">
    <w:name w:val="F4 Fig style (2 column)"/>
    <w:basedOn w:val="Normal"/>
    <w:next w:val="F2Figlegend2column"/>
    <w:autoRedefine/>
    <w:rsid w:val="00841C48"/>
    <w:pPr>
      <w:framePr w:w="9478" w:hSpace="170" w:wrap="notBeside" w:vAnchor="page" w:hAnchor="margin" w:y="1443"/>
      <w:shd w:val="solid" w:color="FFFFFF" w:fill="FFFFFF"/>
      <w:spacing w:before="160" w:after="40"/>
      <w:contextualSpacing/>
      <w:jc w:val="center"/>
    </w:pPr>
  </w:style>
  <w:style w:type="paragraph" w:styleId="ListParagraph">
    <w:name w:val="List Paragraph"/>
    <w:basedOn w:val="Normal"/>
    <w:uiPriority w:val="34"/>
    <w:qFormat/>
    <w:rsid w:val="009418F0"/>
    <w:pPr>
      <w:ind w:left="720"/>
    </w:pPr>
  </w:style>
  <w:style w:type="character" w:customStyle="1" w:styleId="apple-converted-space">
    <w:name w:val="apple-converted-space"/>
    <w:basedOn w:val="DefaultParagraphFont"/>
    <w:rsid w:val="009418F0"/>
  </w:style>
  <w:style w:type="character" w:styleId="Strong">
    <w:name w:val="Strong"/>
    <w:basedOn w:val="DefaultParagraphFont"/>
    <w:uiPriority w:val="22"/>
    <w:qFormat/>
    <w:rsid w:val="009418F0"/>
    <w:rPr>
      <w:b/>
      <w:bCs/>
    </w:rPr>
  </w:style>
  <w:style w:type="character" w:styleId="Hyperlink">
    <w:name w:val="Hyperlink"/>
    <w:basedOn w:val="DefaultParagraphFont"/>
    <w:uiPriority w:val="99"/>
    <w:unhideWhenUsed/>
    <w:rsid w:val="009418F0"/>
    <w:rPr>
      <w:color w:val="0000FF"/>
      <w:u w:val="single"/>
    </w:rPr>
  </w:style>
  <w:style w:type="paragraph" w:customStyle="1" w:styleId="titlersos">
    <w:name w:val="title rsos"/>
    <w:basedOn w:val="Normal"/>
    <w:link w:val="titlersosChar"/>
    <w:qFormat/>
    <w:rsid w:val="0034068D"/>
    <w:pPr>
      <w:numPr>
        <w:numId w:val="15"/>
      </w:numPr>
    </w:pPr>
    <w:rPr>
      <w:rFonts w:ascii="MyriadPro-Cond" w:hAnsi="MyriadPro-Cond"/>
      <w:b/>
      <w:sz w:val="36"/>
      <w:szCs w:val="36"/>
    </w:rPr>
  </w:style>
  <w:style w:type="character" w:customStyle="1" w:styleId="titlersosChar">
    <w:name w:val="title rsos Char"/>
    <w:basedOn w:val="DefaultParagraphFont"/>
    <w:link w:val="titlersos"/>
    <w:rsid w:val="0034068D"/>
    <w:rPr>
      <w:rFonts w:ascii="MyriadPro-Cond" w:hAnsi="MyriadPro-Cond"/>
      <w:b/>
      <w:sz w:val="36"/>
      <w:szCs w:val="36"/>
    </w:rPr>
  </w:style>
  <w:style w:type="paragraph" w:styleId="BalloonText">
    <w:name w:val="Balloon Text"/>
    <w:basedOn w:val="Normal"/>
    <w:link w:val="BalloonTextChar"/>
    <w:uiPriority w:val="99"/>
    <w:rsid w:val="00394285"/>
    <w:rPr>
      <w:rFonts w:ascii="Tahoma" w:hAnsi="Tahoma" w:cs="Tahoma"/>
      <w:sz w:val="16"/>
      <w:szCs w:val="16"/>
    </w:rPr>
  </w:style>
  <w:style w:type="character" w:customStyle="1" w:styleId="BalloonTextChar">
    <w:name w:val="Balloon Text Char"/>
    <w:basedOn w:val="DefaultParagraphFont"/>
    <w:link w:val="BalloonText"/>
    <w:uiPriority w:val="99"/>
    <w:rsid w:val="00394285"/>
    <w:rPr>
      <w:rFonts w:ascii="Tahoma" w:hAnsi="Tahoma" w:cs="Tahoma"/>
      <w:sz w:val="16"/>
      <w:szCs w:val="16"/>
    </w:rPr>
  </w:style>
  <w:style w:type="paragraph" w:styleId="NormalWeb">
    <w:name w:val="Normal (Web)"/>
    <w:basedOn w:val="Normal"/>
    <w:uiPriority w:val="99"/>
    <w:unhideWhenUsed/>
    <w:rsid w:val="00445BEE"/>
    <w:pPr>
      <w:spacing w:before="100" w:beforeAutospacing="1" w:after="100" w:afterAutospacing="1"/>
    </w:pPr>
    <w:rPr>
      <w:szCs w:val="24"/>
    </w:rPr>
  </w:style>
  <w:style w:type="character" w:styleId="CommentReference">
    <w:name w:val="annotation reference"/>
    <w:basedOn w:val="DefaultParagraphFont"/>
    <w:rsid w:val="00275D87"/>
    <w:rPr>
      <w:sz w:val="16"/>
      <w:szCs w:val="16"/>
    </w:rPr>
  </w:style>
  <w:style w:type="paragraph" w:styleId="CommentText">
    <w:name w:val="annotation text"/>
    <w:basedOn w:val="Normal"/>
    <w:link w:val="CommentTextChar"/>
    <w:rsid w:val="00275D87"/>
    <w:rPr>
      <w:sz w:val="20"/>
    </w:rPr>
  </w:style>
  <w:style w:type="character" w:customStyle="1" w:styleId="CommentTextChar">
    <w:name w:val="Comment Text Char"/>
    <w:basedOn w:val="DefaultParagraphFont"/>
    <w:link w:val="CommentText"/>
    <w:rsid w:val="00275D87"/>
  </w:style>
  <w:style w:type="paragraph" w:styleId="CommentSubject">
    <w:name w:val="annotation subject"/>
    <w:basedOn w:val="CommentText"/>
    <w:next w:val="CommentText"/>
    <w:link w:val="CommentSubjectChar"/>
    <w:rsid w:val="00275D87"/>
    <w:rPr>
      <w:b/>
      <w:bCs/>
    </w:rPr>
  </w:style>
  <w:style w:type="character" w:customStyle="1" w:styleId="CommentSubjectChar">
    <w:name w:val="Comment Subject Char"/>
    <w:basedOn w:val="CommentTextChar"/>
    <w:link w:val="CommentSubject"/>
    <w:rsid w:val="00275D87"/>
    <w:rPr>
      <w:b/>
      <w:bCs/>
    </w:rPr>
  </w:style>
  <w:style w:type="character" w:styleId="FollowedHyperlink">
    <w:name w:val="FollowedHyperlink"/>
    <w:basedOn w:val="DefaultParagraphFont"/>
    <w:rsid w:val="006A72E9"/>
    <w:rPr>
      <w:color w:val="800080" w:themeColor="followedHyperlink"/>
      <w:u w:val="single"/>
    </w:rPr>
  </w:style>
  <w:style w:type="table" w:styleId="TableGrid">
    <w:name w:val="Table Grid"/>
    <w:basedOn w:val="TableNormal"/>
    <w:uiPriority w:val="59"/>
    <w:rsid w:val="00230910"/>
    <w:rPr>
      <w:rFonts w:asciiTheme="minorHAnsi" w:eastAsia="PMingLiU"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eference-text">
    <w:name w:val="reference-text"/>
    <w:basedOn w:val="DefaultParagraphFont"/>
    <w:rsid w:val="00173DBC"/>
  </w:style>
  <w:style w:type="paragraph" w:styleId="NoSpacing">
    <w:name w:val="No Spacing"/>
    <w:uiPriority w:val="1"/>
    <w:qFormat/>
    <w:rsid w:val="00173DBC"/>
    <w:rPr>
      <w:sz w:val="24"/>
      <w:szCs w:val="22"/>
      <w:lang w:eastAsia="zh-CN"/>
    </w:rPr>
  </w:style>
  <w:style w:type="character" w:customStyle="1" w:styleId="cit-auth">
    <w:name w:val="cit-auth"/>
    <w:basedOn w:val="DefaultParagraphFont"/>
    <w:rsid w:val="00173DBC"/>
    <w:rPr>
      <w:sz w:val="24"/>
      <w:szCs w:val="24"/>
      <w:bdr w:val="none" w:sz="0" w:space="0" w:color="auto" w:frame="1"/>
      <w:vertAlign w:val="baseline"/>
    </w:rPr>
  </w:style>
  <w:style w:type="character" w:customStyle="1" w:styleId="cit-name-surname">
    <w:name w:val="cit-name-surname"/>
    <w:basedOn w:val="DefaultParagraphFont"/>
    <w:rsid w:val="00173DBC"/>
    <w:rPr>
      <w:sz w:val="24"/>
      <w:szCs w:val="24"/>
      <w:bdr w:val="none" w:sz="0" w:space="0" w:color="auto" w:frame="1"/>
      <w:vertAlign w:val="baseline"/>
    </w:rPr>
  </w:style>
  <w:style w:type="character" w:customStyle="1" w:styleId="cit-name-given-names">
    <w:name w:val="cit-name-given-names"/>
    <w:basedOn w:val="DefaultParagraphFont"/>
    <w:rsid w:val="00173DBC"/>
    <w:rPr>
      <w:sz w:val="24"/>
      <w:szCs w:val="24"/>
      <w:bdr w:val="none" w:sz="0" w:space="0" w:color="auto" w:frame="1"/>
      <w:vertAlign w:val="baseline"/>
    </w:rPr>
  </w:style>
  <w:style w:type="character" w:customStyle="1" w:styleId="cit-pub-date">
    <w:name w:val="cit-pub-date"/>
    <w:basedOn w:val="DefaultParagraphFont"/>
    <w:rsid w:val="00173DBC"/>
    <w:rPr>
      <w:sz w:val="24"/>
      <w:szCs w:val="24"/>
      <w:bdr w:val="none" w:sz="0" w:space="0" w:color="auto" w:frame="1"/>
      <w:vertAlign w:val="baseline"/>
    </w:rPr>
  </w:style>
  <w:style w:type="character" w:customStyle="1" w:styleId="cit-article-title">
    <w:name w:val="cit-article-title"/>
    <w:basedOn w:val="DefaultParagraphFont"/>
    <w:rsid w:val="00173DBC"/>
    <w:rPr>
      <w:sz w:val="24"/>
      <w:szCs w:val="24"/>
      <w:bdr w:val="none" w:sz="0" w:space="0" w:color="auto" w:frame="1"/>
      <w:vertAlign w:val="baseline"/>
    </w:rPr>
  </w:style>
  <w:style w:type="character" w:customStyle="1" w:styleId="cit-vol3">
    <w:name w:val="cit-vol3"/>
    <w:basedOn w:val="DefaultParagraphFont"/>
    <w:rsid w:val="00173DBC"/>
    <w:rPr>
      <w:sz w:val="24"/>
      <w:szCs w:val="24"/>
      <w:bdr w:val="none" w:sz="0" w:space="0" w:color="auto" w:frame="1"/>
      <w:vertAlign w:val="baseline"/>
    </w:rPr>
  </w:style>
  <w:style w:type="character" w:customStyle="1" w:styleId="cit-fpage">
    <w:name w:val="cit-fpage"/>
    <w:basedOn w:val="DefaultParagraphFont"/>
    <w:rsid w:val="00173DBC"/>
    <w:rPr>
      <w:sz w:val="24"/>
      <w:szCs w:val="24"/>
      <w:bdr w:val="none" w:sz="0" w:space="0" w:color="auto" w:frame="1"/>
      <w:vertAlign w:val="baseline"/>
    </w:rPr>
  </w:style>
  <w:style w:type="character" w:customStyle="1" w:styleId="cit-lpage">
    <w:name w:val="cit-lpage"/>
    <w:basedOn w:val="DefaultParagraphFont"/>
    <w:rsid w:val="00173DBC"/>
    <w:rPr>
      <w:sz w:val="24"/>
      <w:szCs w:val="24"/>
      <w:bdr w:val="none" w:sz="0" w:space="0" w:color="auto" w:frame="1"/>
      <w:vertAlign w:val="baseline"/>
    </w:rPr>
  </w:style>
  <w:style w:type="character" w:customStyle="1" w:styleId="journalname1">
    <w:name w:val="journalname1"/>
    <w:basedOn w:val="DefaultParagraphFont"/>
    <w:rsid w:val="00173DBC"/>
    <w:rPr>
      <w:i/>
      <w:iCs/>
    </w:rPr>
  </w:style>
  <w:style w:type="character" w:customStyle="1" w:styleId="journalnumber">
    <w:name w:val="journalnumber"/>
    <w:basedOn w:val="DefaultParagraphFont"/>
    <w:rsid w:val="00173DBC"/>
    <w:rPr>
      <w:b/>
      <w:bCs/>
    </w:rPr>
  </w:style>
  <w:style w:type="character" w:customStyle="1" w:styleId="atl1">
    <w:name w:val="atl1"/>
    <w:basedOn w:val="DefaultParagraphFont"/>
    <w:rsid w:val="00173DBC"/>
  </w:style>
  <w:style w:type="character" w:customStyle="1" w:styleId="cite-month-year">
    <w:name w:val="cite-month-year"/>
    <w:basedOn w:val="DefaultParagraphFont"/>
    <w:rsid w:val="00173DBC"/>
  </w:style>
  <w:style w:type="character" w:customStyle="1" w:styleId="element-citation">
    <w:name w:val="element-citation"/>
    <w:basedOn w:val="DefaultParagraphFont"/>
    <w:rsid w:val="00173DBC"/>
  </w:style>
  <w:style w:type="character" w:customStyle="1" w:styleId="ref-journal">
    <w:name w:val="ref-journal"/>
    <w:basedOn w:val="DefaultParagraphFont"/>
    <w:rsid w:val="00173DBC"/>
  </w:style>
  <w:style w:type="character" w:customStyle="1" w:styleId="ref-vol">
    <w:name w:val="ref-vol"/>
    <w:basedOn w:val="DefaultParagraphFont"/>
    <w:rsid w:val="00173DBC"/>
  </w:style>
  <w:style w:type="character" w:customStyle="1" w:styleId="nowrap">
    <w:name w:val="nowrap"/>
    <w:basedOn w:val="DefaultParagraphFont"/>
    <w:rsid w:val="00173DBC"/>
  </w:style>
  <w:style w:type="character" w:customStyle="1" w:styleId="a-size-large1">
    <w:name w:val="a-size-large1"/>
    <w:basedOn w:val="DefaultParagraphFont"/>
    <w:rsid w:val="00173DBC"/>
    <w:rPr>
      <w:rFonts w:ascii="Arial" w:hAnsi="Arial" w:cs="Arial" w:hint="default"/>
    </w:rPr>
  </w:style>
  <w:style w:type="paragraph" w:styleId="Header">
    <w:name w:val="header"/>
    <w:basedOn w:val="Normal"/>
    <w:link w:val="HeaderChar"/>
    <w:uiPriority w:val="99"/>
    <w:unhideWhenUsed/>
    <w:rsid w:val="00173DBC"/>
    <w:pPr>
      <w:tabs>
        <w:tab w:val="center" w:pos="4513"/>
        <w:tab w:val="right" w:pos="9026"/>
      </w:tabs>
    </w:pPr>
    <w:rPr>
      <w:rFonts w:asciiTheme="minorHAnsi" w:eastAsiaTheme="minorEastAsia" w:hAnsiTheme="minorHAnsi" w:cstheme="minorBidi"/>
      <w:sz w:val="22"/>
      <w:szCs w:val="22"/>
      <w:lang w:eastAsia="zh-CN"/>
    </w:rPr>
  </w:style>
  <w:style w:type="character" w:customStyle="1" w:styleId="HeaderChar">
    <w:name w:val="Header Char"/>
    <w:basedOn w:val="DefaultParagraphFont"/>
    <w:link w:val="Header"/>
    <w:uiPriority w:val="99"/>
    <w:rsid w:val="00173DBC"/>
    <w:rPr>
      <w:rFonts w:asciiTheme="minorHAnsi" w:eastAsiaTheme="minorEastAsia" w:hAnsiTheme="minorHAnsi" w:cstheme="minorBidi"/>
      <w:sz w:val="22"/>
      <w:szCs w:val="22"/>
      <w:lang w:eastAsia="zh-CN"/>
    </w:rPr>
  </w:style>
  <w:style w:type="paragraph" w:styleId="Footer">
    <w:name w:val="footer"/>
    <w:basedOn w:val="Normal"/>
    <w:link w:val="FooterChar"/>
    <w:uiPriority w:val="99"/>
    <w:unhideWhenUsed/>
    <w:rsid w:val="00173DBC"/>
    <w:pPr>
      <w:tabs>
        <w:tab w:val="center" w:pos="4513"/>
        <w:tab w:val="right" w:pos="9026"/>
      </w:tabs>
    </w:pPr>
    <w:rPr>
      <w:rFonts w:asciiTheme="minorHAnsi" w:eastAsiaTheme="minorEastAsia" w:hAnsiTheme="minorHAnsi" w:cstheme="minorBidi"/>
      <w:sz w:val="22"/>
      <w:szCs w:val="22"/>
      <w:lang w:eastAsia="zh-CN"/>
    </w:rPr>
  </w:style>
  <w:style w:type="character" w:customStyle="1" w:styleId="FooterChar">
    <w:name w:val="Footer Char"/>
    <w:basedOn w:val="DefaultParagraphFont"/>
    <w:link w:val="Footer"/>
    <w:uiPriority w:val="99"/>
    <w:rsid w:val="00173DBC"/>
    <w:rPr>
      <w:rFonts w:asciiTheme="minorHAnsi" w:eastAsiaTheme="minorEastAsia" w:hAnsiTheme="minorHAnsi" w:cstheme="minorBidi"/>
      <w:sz w:val="22"/>
      <w:szCs w:val="22"/>
      <w:lang w:eastAsia="zh-CN"/>
    </w:rPr>
  </w:style>
  <w:style w:type="character" w:customStyle="1" w:styleId="st1">
    <w:name w:val="st1"/>
    <w:basedOn w:val="DefaultParagraphFont"/>
    <w:rsid w:val="003F2BE2"/>
  </w:style>
  <w:style w:type="character" w:customStyle="1" w:styleId="doi1">
    <w:name w:val="doi1"/>
    <w:basedOn w:val="DefaultParagraphFont"/>
    <w:rsid w:val="0079460B"/>
  </w:style>
  <w:style w:type="paragraph" w:styleId="Revision">
    <w:name w:val="Revision"/>
    <w:hidden/>
    <w:uiPriority w:val="99"/>
    <w:semiHidden/>
    <w:rsid w:val="00534A0F"/>
    <w:rPr>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semiHidden="0" w:unhideWhenUsed="0" w:qFormat="1"/>
    <w:lsdException w:name="heading 7" w:qFormat="1"/>
    <w:lsdException w:name="heading 8" w:qFormat="1"/>
    <w:lsdException w:name="heading 9" w:qFormat="1"/>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iPriority="20" w:unhideWhenUsed="0" w:qFormat="1"/>
    <w:lsdException w:name="Normal (Web)" w:uiPriority="99"/>
    <w:lsdException w:name="HTML Cite"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101D8"/>
    <w:rPr>
      <w:sz w:val="24"/>
    </w:rPr>
  </w:style>
  <w:style w:type="paragraph" w:styleId="Heading1">
    <w:name w:val="heading 1"/>
    <w:basedOn w:val="Normal"/>
    <w:next w:val="Normal"/>
    <w:qFormat/>
    <w:rsid w:val="00313D6D"/>
    <w:pPr>
      <w:keepNext/>
      <w:numPr>
        <w:numId w:val="12"/>
      </w:numPr>
      <w:spacing w:before="240" w:after="60"/>
      <w:outlineLvl w:val="0"/>
    </w:pPr>
    <w:rPr>
      <w:rFonts w:ascii="Arial" w:hAnsi="Arial" w:cs="Arial"/>
      <w:b/>
      <w:bCs/>
      <w:kern w:val="32"/>
      <w:sz w:val="32"/>
      <w:szCs w:val="32"/>
    </w:rPr>
  </w:style>
  <w:style w:type="paragraph" w:styleId="Heading2">
    <w:name w:val="heading 2"/>
    <w:basedOn w:val="Normal"/>
    <w:next w:val="Normal"/>
    <w:qFormat/>
    <w:rsid w:val="00313D6D"/>
    <w:pPr>
      <w:keepNext/>
      <w:numPr>
        <w:ilvl w:val="1"/>
        <w:numId w:val="12"/>
      </w:numPr>
      <w:spacing w:before="240" w:after="60"/>
      <w:outlineLvl w:val="1"/>
    </w:pPr>
    <w:rPr>
      <w:rFonts w:ascii="Arial" w:hAnsi="Arial" w:cs="Arial"/>
      <w:b/>
      <w:bCs/>
      <w:i/>
      <w:iCs/>
      <w:sz w:val="28"/>
      <w:szCs w:val="28"/>
    </w:rPr>
  </w:style>
  <w:style w:type="paragraph" w:styleId="Heading3">
    <w:name w:val="heading 3"/>
    <w:basedOn w:val="Normal"/>
    <w:next w:val="Normal"/>
    <w:qFormat/>
    <w:rsid w:val="00313D6D"/>
    <w:pPr>
      <w:keepNext/>
      <w:numPr>
        <w:ilvl w:val="2"/>
        <w:numId w:val="12"/>
      </w:numPr>
      <w:spacing w:before="240" w:after="60"/>
      <w:outlineLvl w:val="2"/>
    </w:pPr>
    <w:rPr>
      <w:rFonts w:ascii="Arial" w:hAnsi="Arial" w:cs="Arial"/>
      <w:b/>
      <w:bCs/>
      <w:sz w:val="26"/>
      <w:szCs w:val="26"/>
    </w:rPr>
  </w:style>
  <w:style w:type="paragraph" w:styleId="Heading6">
    <w:name w:val="heading 6"/>
    <w:basedOn w:val="11HeadingE"/>
    <w:next w:val="Normal"/>
    <w:autoRedefine/>
    <w:qFormat/>
    <w:rsid w:val="00F85EBD"/>
    <w:pPr>
      <w:outlineLvl w:val="5"/>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1HeadingE">
    <w:name w:val="11 Heading E"/>
    <w:basedOn w:val="10HeadingD"/>
    <w:next w:val="06aMaintext"/>
    <w:autoRedefine/>
    <w:rsid w:val="00F55D5B"/>
    <w:rPr>
      <w:i w:val="0"/>
    </w:rPr>
  </w:style>
  <w:style w:type="paragraph" w:customStyle="1" w:styleId="10HeadingD">
    <w:name w:val="10 Heading D"/>
    <w:next w:val="Normal"/>
    <w:autoRedefine/>
    <w:rsid w:val="002C3E4A"/>
    <w:pPr>
      <w:spacing w:before="240"/>
      <w:jc w:val="both"/>
    </w:pPr>
    <w:rPr>
      <w:i/>
      <w:sz w:val="19"/>
    </w:rPr>
  </w:style>
  <w:style w:type="paragraph" w:customStyle="1" w:styleId="06aMaintext">
    <w:name w:val="06a Main text"/>
    <w:link w:val="06aMaintextChar"/>
    <w:autoRedefine/>
    <w:rsid w:val="005D1949"/>
    <w:pPr>
      <w:tabs>
        <w:tab w:val="left" w:pos="198"/>
      </w:tabs>
      <w:spacing w:after="240" w:line="220" w:lineRule="exact"/>
      <w:ind w:firstLine="199"/>
      <w:contextualSpacing/>
      <w:jc w:val="both"/>
    </w:pPr>
    <w:rPr>
      <w:spacing w:val="-2"/>
      <w:sz w:val="19"/>
      <w:szCs w:val="18"/>
    </w:rPr>
  </w:style>
  <w:style w:type="character" w:customStyle="1" w:styleId="06aMaintextChar">
    <w:name w:val="06a Main text Char"/>
    <w:basedOn w:val="DefaultParagraphFont"/>
    <w:link w:val="06aMaintext"/>
    <w:rsid w:val="005D1949"/>
    <w:rPr>
      <w:spacing w:val="-2"/>
      <w:sz w:val="19"/>
      <w:szCs w:val="18"/>
      <w:lang w:val="en-GB" w:eastAsia="en-GB" w:bidi="ar-SA"/>
    </w:rPr>
  </w:style>
  <w:style w:type="paragraph" w:customStyle="1" w:styleId="01PaperTitle">
    <w:name w:val="01 Paper Title"/>
    <w:next w:val="02Authornames"/>
    <w:autoRedefine/>
    <w:rsid w:val="00534A0F"/>
    <w:pPr>
      <w:spacing w:before="180" w:after="120"/>
      <w:contextualSpacing/>
      <w:jc w:val="center"/>
    </w:pPr>
    <w:rPr>
      <w:rFonts w:ascii="Arial Black" w:hAnsi="Arial Black"/>
      <w:noProof/>
      <w:position w:val="8"/>
      <w:sz w:val="32"/>
      <w:szCs w:val="32"/>
    </w:rPr>
  </w:style>
  <w:style w:type="paragraph" w:customStyle="1" w:styleId="02Authornames">
    <w:name w:val="02 Author names"/>
    <w:autoRedefine/>
    <w:rsid w:val="001977A6"/>
    <w:pPr>
      <w:spacing w:after="120" w:line="240" w:lineRule="exact"/>
      <w:ind w:left="600" w:right="568"/>
      <w:jc w:val="center"/>
    </w:pPr>
    <w:rPr>
      <w:b/>
      <w:noProof/>
      <w:sz w:val="26"/>
      <w:szCs w:val="22"/>
    </w:rPr>
  </w:style>
  <w:style w:type="paragraph" w:customStyle="1" w:styleId="06bMaterialmethodstext">
    <w:name w:val="06b Material &amp; methods text"/>
    <w:basedOn w:val="Normal"/>
    <w:autoRedefine/>
    <w:rsid w:val="005D1949"/>
    <w:pPr>
      <w:tabs>
        <w:tab w:val="left" w:pos="199"/>
      </w:tabs>
      <w:spacing w:after="240"/>
      <w:ind w:firstLine="199"/>
      <w:contextualSpacing/>
      <w:jc w:val="both"/>
    </w:pPr>
    <w:rPr>
      <w:sz w:val="18"/>
    </w:rPr>
  </w:style>
  <w:style w:type="paragraph" w:customStyle="1" w:styleId="04Abstract">
    <w:name w:val="04 Abstract"/>
    <w:next w:val="Normal"/>
    <w:autoRedefine/>
    <w:rsid w:val="00082C94"/>
    <w:pPr>
      <w:spacing w:before="120" w:after="120"/>
      <w:jc w:val="both"/>
    </w:pPr>
    <w:rPr>
      <w:sz w:val="19"/>
      <w:szCs w:val="18"/>
    </w:rPr>
  </w:style>
  <w:style w:type="paragraph" w:customStyle="1" w:styleId="07HEADINGA">
    <w:name w:val="07 HEADING A"/>
    <w:next w:val="06aMaintext"/>
    <w:autoRedefine/>
    <w:rsid w:val="00813296"/>
    <w:pPr>
      <w:spacing w:line="240" w:lineRule="exact"/>
    </w:pPr>
    <w:rPr>
      <w:rFonts w:ascii="Arial" w:hAnsi="Arial"/>
      <w:b/>
      <w:sz w:val="19"/>
    </w:rPr>
  </w:style>
  <w:style w:type="paragraph" w:customStyle="1" w:styleId="A1Footnote">
    <w:name w:val="A1 Footnote"/>
    <w:basedOn w:val="Normal"/>
    <w:autoRedefine/>
    <w:rsid w:val="005D742A"/>
    <w:pPr>
      <w:framePr w:w="4763" w:wrap="notBeside" w:hAnchor="margin" w:x="1" w:yAlign="bottom" w:anchorLock="1"/>
      <w:spacing w:before="240" w:after="120"/>
      <w:ind w:right="-36"/>
      <w:contextualSpacing/>
      <w:jc w:val="both"/>
    </w:pPr>
    <w:rPr>
      <w:sz w:val="16"/>
      <w:szCs w:val="16"/>
    </w:rPr>
  </w:style>
  <w:style w:type="paragraph" w:customStyle="1" w:styleId="13References">
    <w:name w:val="13 References"/>
    <w:autoRedefine/>
    <w:rsid w:val="00AD71BE"/>
    <w:pPr>
      <w:widowControl w:val="0"/>
      <w:pBdr>
        <w:top w:val="single" w:sz="4" w:space="0" w:color="auto"/>
        <w:left w:val="single" w:sz="4" w:space="4" w:color="auto"/>
        <w:bottom w:val="single" w:sz="4" w:space="1" w:color="auto"/>
        <w:right w:val="single" w:sz="4" w:space="4" w:color="auto"/>
        <w:between w:val="single" w:sz="4" w:space="1" w:color="auto"/>
        <w:bar w:val="single" w:sz="4" w:color="auto"/>
      </w:pBdr>
      <w:tabs>
        <w:tab w:val="left" w:pos="0"/>
      </w:tabs>
      <w:spacing w:line="200" w:lineRule="exact"/>
      <w:jc w:val="both"/>
    </w:pPr>
    <w:rPr>
      <w:noProof/>
      <w:spacing w:val="2"/>
      <w:sz w:val="18"/>
      <w:szCs w:val="18"/>
    </w:rPr>
  </w:style>
  <w:style w:type="paragraph" w:customStyle="1" w:styleId="03Authoraffiliation">
    <w:name w:val="03 Author affiliation"/>
    <w:autoRedefine/>
    <w:rsid w:val="001B7062"/>
    <w:pPr>
      <w:jc w:val="center"/>
    </w:pPr>
    <w:rPr>
      <w:i/>
      <w:noProof/>
      <w:sz w:val="19"/>
    </w:rPr>
  </w:style>
  <w:style w:type="paragraph" w:customStyle="1" w:styleId="05Keywords">
    <w:name w:val="05 Keywords"/>
    <w:basedOn w:val="04Abstract"/>
    <w:autoRedefine/>
    <w:rsid w:val="005D742A"/>
    <w:pPr>
      <w:spacing w:after="0"/>
      <w:ind w:left="600" w:right="589"/>
      <w:contextualSpacing/>
      <w:jc w:val="center"/>
    </w:pPr>
  </w:style>
  <w:style w:type="paragraph" w:customStyle="1" w:styleId="X1Textlinedonotuse">
    <w:name w:val="X1 Text line (do not use)"/>
    <w:basedOn w:val="05Keywords"/>
    <w:rsid w:val="005D742A"/>
    <w:pPr>
      <w:pBdr>
        <w:bottom w:val="single" w:sz="6" w:space="1" w:color="auto"/>
      </w:pBdr>
      <w:spacing w:before="0"/>
      <w:ind w:left="0" w:right="-11"/>
    </w:pPr>
    <w:rPr>
      <w:szCs w:val="20"/>
    </w:rPr>
  </w:style>
  <w:style w:type="paragraph" w:customStyle="1" w:styleId="F1Figlegend1column">
    <w:name w:val="F1 Fig legend (1 column)"/>
    <w:basedOn w:val="Normal"/>
    <w:link w:val="F1Figlegend1columnChar"/>
    <w:autoRedefine/>
    <w:rsid w:val="00A33143"/>
    <w:pPr>
      <w:framePr w:w="4560" w:hSpace="170" w:wrap="notBeside" w:vAnchor="page" w:hAnchor="margin" w:y="1443"/>
      <w:shd w:val="solid" w:color="FFFFFF" w:fill="FFFFFF"/>
      <w:spacing w:before="120" w:after="240" w:line="190" w:lineRule="exact"/>
      <w:contextualSpacing/>
      <w:jc w:val="both"/>
    </w:pPr>
    <w:rPr>
      <w:sz w:val="18"/>
    </w:rPr>
  </w:style>
  <w:style w:type="character" w:customStyle="1" w:styleId="F1Figlegend1columnChar">
    <w:name w:val="F1 Fig legend (1 column) Char"/>
    <w:basedOn w:val="DefaultParagraphFont"/>
    <w:link w:val="F1Figlegend1column"/>
    <w:rsid w:val="00A33143"/>
    <w:rPr>
      <w:sz w:val="18"/>
      <w:lang w:val="en-GB" w:eastAsia="en-GB" w:bidi="ar-SA"/>
    </w:rPr>
  </w:style>
  <w:style w:type="paragraph" w:customStyle="1" w:styleId="08HeadingB">
    <w:name w:val="08 Heading B"/>
    <w:next w:val="06aMaintext"/>
    <w:autoRedefine/>
    <w:rsid w:val="00747A45"/>
    <w:pPr>
      <w:spacing w:line="240" w:lineRule="exact"/>
    </w:pPr>
    <w:rPr>
      <w:b/>
      <w:i/>
      <w:color w:val="000000"/>
      <w:sz w:val="18"/>
    </w:rPr>
  </w:style>
  <w:style w:type="paragraph" w:customStyle="1" w:styleId="09HeadingC">
    <w:name w:val="09 Heading C"/>
    <w:next w:val="Normal"/>
    <w:rsid w:val="00813296"/>
    <w:pPr>
      <w:spacing w:before="240" w:line="200" w:lineRule="exact"/>
    </w:pPr>
    <w:rPr>
      <w:i/>
      <w:sz w:val="18"/>
    </w:rPr>
  </w:style>
  <w:style w:type="paragraph" w:customStyle="1" w:styleId="F2Figlegend2column">
    <w:name w:val="F2 Fig legend (2 column)"/>
    <w:basedOn w:val="Normal"/>
    <w:link w:val="F2Figlegend2columnChar"/>
    <w:autoRedefine/>
    <w:rsid w:val="00A33143"/>
    <w:pPr>
      <w:framePr w:w="9478" w:hSpace="170" w:wrap="notBeside" w:vAnchor="page" w:hAnchor="margin" w:y="1443"/>
      <w:shd w:val="solid" w:color="FFFFFF" w:fill="FFFFFF"/>
      <w:spacing w:before="120" w:after="240" w:line="190" w:lineRule="exact"/>
      <w:contextualSpacing/>
      <w:jc w:val="both"/>
    </w:pPr>
    <w:rPr>
      <w:sz w:val="18"/>
    </w:rPr>
  </w:style>
  <w:style w:type="character" w:customStyle="1" w:styleId="F2Figlegend2columnChar">
    <w:name w:val="F2 Fig legend (2 column) Char"/>
    <w:basedOn w:val="DefaultParagraphFont"/>
    <w:link w:val="F2Figlegend2column"/>
    <w:rsid w:val="00A33143"/>
    <w:rPr>
      <w:sz w:val="18"/>
      <w:lang w:val="en-GB" w:eastAsia="en-GB" w:bidi="ar-SA"/>
    </w:rPr>
  </w:style>
  <w:style w:type="paragraph" w:customStyle="1" w:styleId="12Acknowledgements">
    <w:name w:val="12 Acknowledgements"/>
    <w:basedOn w:val="Normal"/>
    <w:autoRedefine/>
    <w:rsid w:val="00FF1787"/>
    <w:pPr>
      <w:spacing w:before="240" w:after="240"/>
      <w:jc w:val="both"/>
    </w:pPr>
    <w:rPr>
      <w:sz w:val="18"/>
    </w:rPr>
  </w:style>
  <w:style w:type="paragraph" w:customStyle="1" w:styleId="A2ESMstatement">
    <w:name w:val="A2 ESM statement"/>
    <w:basedOn w:val="Normal"/>
    <w:autoRedefine/>
    <w:rsid w:val="00747A45"/>
    <w:pPr>
      <w:framePr w:w="4763" w:wrap="notBeside" w:hAnchor="margin" w:x="1" w:yAlign="bottom" w:anchorLock="1"/>
      <w:ind w:right="-36"/>
      <w:jc w:val="both"/>
    </w:pPr>
    <w:rPr>
      <w:sz w:val="16"/>
    </w:rPr>
  </w:style>
  <w:style w:type="paragraph" w:customStyle="1" w:styleId="H1Shorttitle">
    <w:name w:val="H1 Short title"/>
    <w:basedOn w:val="Normal"/>
    <w:autoRedefine/>
    <w:rsid w:val="000E4718"/>
    <w:pPr>
      <w:spacing w:after="100" w:afterAutospacing="1"/>
    </w:pPr>
    <w:rPr>
      <w:sz w:val="18"/>
    </w:rPr>
  </w:style>
  <w:style w:type="paragraph" w:customStyle="1" w:styleId="T1Table1column">
    <w:name w:val="T1 Table (1 column)"/>
    <w:autoRedefine/>
    <w:rsid w:val="00841C48"/>
    <w:pPr>
      <w:framePr w:wrap="around" w:vAnchor="text" w:hAnchor="text" w:y="1"/>
      <w:spacing w:before="2" w:after="2" w:line="200" w:lineRule="exact"/>
      <w:contextualSpacing/>
    </w:pPr>
    <w:rPr>
      <w:noProof/>
      <w:sz w:val="18"/>
    </w:rPr>
  </w:style>
  <w:style w:type="paragraph" w:customStyle="1" w:styleId="T2Table2column">
    <w:name w:val="T2 Table (2 column)"/>
    <w:autoRedefine/>
    <w:rsid w:val="00841C48"/>
    <w:pPr>
      <w:framePr w:w="9478" w:hSpace="170" w:wrap="around" w:vAnchor="page" w:hAnchor="margin" w:y="1443"/>
      <w:spacing w:before="2" w:after="2" w:line="200" w:lineRule="exact"/>
      <w:contextualSpacing/>
    </w:pPr>
    <w:rPr>
      <w:sz w:val="18"/>
      <w:szCs w:val="16"/>
    </w:rPr>
  </w:style>
  <w:style w:type="table" w:customStyle="1" w:styleId="T3Tablegrid">
    <w:name w:val="T3 Table grid"/>
    <w:basedOn w:val="TableNormal"/>
    <w:rsid w:val="003A7A61"/>
    <w:rPr>
      <w:sz w:val="18"/>
      <w:szCs w:val="18"/>
    </w:rPr>
    <w:tblPr>
      <w:jc w:val="center"/>
      <w:tblBorders>
        <w:top w:val="single" w:sz="6" w:space="0" w:color="auto"/>
        <w:bottom w:val="single" w:sz="6" w:space="0" w:color="auto"/>
      </w:tblBorders>
      <w:tblCellMar>
        <w:left w:w="60" w:type="dxa"/>
        <w:right w:w="60" w:type="dxa"/>
      </w:tblCellMar>
    </w:tblPr>
    <w:trPr>
      <w:cantSplit/>
      <w:jc w:val="center"/>
    </w:trPr>
    <w:tcPr>
      <w:vAlign w:val="bottom"/>
    </w:tcPr>
  </w:style>
  <w:style w:type="character" w:styleId="Emphasis">
    <w:name w:val="Emphasis"/>
    <w:basedOn w:val="DefaultParagraphFont"/>
    <w:uiPriority w:val="20"/>
    <w:qFormat/>
    <w:rsid w:val="00B85405"/>
    <w:rPr>
      <w:i/>
      <w:iCs/>
    </w:rPr>
  </w:style>
  <w:style w:type="paragraph" w:styleId="Title">
    <w:name w:val="Title"/>
    <w:basedOn w:val="Normal"/>
    <w:next w:val="Normal"/>
    <w:link w:val="TitleChar"/>
    <w:qFormat/>
    <w:rsid w:val="00B85405"/>
    <w:pPr>
      <w:spacing w:before="240" w:after="60"/>
      <w:jc w:val="center"/>
      <w:outlineLvl w:val="0"/>
    </w:pPr>
    <w:rPr>
      <w:rFonts w:asciiTheme="majorHAnsi" w:eastAsiaTheme="majorEastAsia" w:hAnsiTheme="majorHAnsi" w:cstheme="majorBidi"/>
      <w:b/>
      <w:bCs/>
      <w:kern w:val="28"/>
      <w:sz w:val="32"/>
      <w:szCs w:val="32"/>
    </w:rPr>
  </w:style>
  <w:style w:type="character" w:customStyle="1" w:styleId="TitleChar">
    <w:name w:val="Title Char"/>
    <w:basedOn w:val="DefaultParagraphFont"/>
    <w:link w:val="Title"/>
    <w:rsid w:val="00B85405"/>
    <w:rPr>
      <w:rFonts w:asciiTheme="majorHAnsi" w:eastAsiaTheme="majorEastAsia" w:hAnsiTheme="majorHAnsi" w:cstheme="majorBidi"/>
      <w:b/>
      <w:bCs/>
      <w:kern w:val="28"/>
      <w:sz w:val="32"/>
      <w:szCs w:val="32"/>
    </w:rPr>
  </w:style>
  <w:style w:type="paragraph" w:customStyle="1" w:styleId="F3Figstyle1column">
    <w:name w:val="F3 Fig style (1 column)"/>
    <w:basedOn w:val="Normal"/>
    <w:next w:val="F1Figlegend1column"/>
    <w:autoRedefine/>
    <w:rsid w:val="00C062C9"/>
    <w:pPr>
      <w:framePr w:w="4560" w:hSpace="170" w:wrap="notBeside" w:vAnchor="page" w:hAnchor="margin" w:y="1443"/>
      <w:shd w:val="solid" w:color="FFFFFF" w:fill="FFFFFF"/>
      <w:spacing w:before="160" w:after="40"/>
      <w:jc w:val="center"/>
    </w:pPr>
  </w:style>
  <w:style w:type="paragraph" w:customStyle="1" w:styleId="F4Figstyle2column">
    <w:name w:val="F4 Fig style (2 column)"/>
    <w:basedOn w:val="Normal"/>
    <w:next w:val="F2Figlegend2column"/>
    <w:autoRedefine/>
    <w:rsid w:val="00841C48"/>
    <w:pPr>
      <w:framePr w:w="9478" w:hSpace="170" w:wrap="notBeside" w:vAnchor="page" w:hAnchor="margin" w:y="1443"/>
      <w:shd w:val="solid" w:color="FFFFFF" w:fill="FFFFFF"/>
      <w:spacing w:before="160" w:after="40"/>
      <w:contextualSpacing/>
      <w:jc w:val="center"/>
    </w:pPr>
  </w:style>
  <w:style w:type="paragraph" w:styleId="ListParagraph">
    <w:name w:val="List Paragraph"/>
    <w:basedOn w:val="Normal"/>
    <w:uiPriority w:val="34"/>
    <w:qFormat/>
    <w:rsid w:val="009418F0"/>
    <w:pPr>
      <w:ind w:left="720"/>
    </w:pPr>
  </w:style>
  <w:style w:type="character" w:customStyle="1" w:styleId="apple-converted-space">
    <w:name w:val="apple-converted-space"/>
    <w:basedOn w:val="DefaultParagraphFont"/>
    <w:rsid w:val="009418F0"/>
  </w:style>
  <w:style w:type="character" w:styleId="Strong">
    <w:name w:val="Strong"/>
    <w:basedOn w:val="DefaultParagraphFont"/>
    <w:uiPriority w:val="22"/>
    <w:qFormat/>
    <w:rsid w:val="009418F0"/>
    <w:rPr>
      <w:b/>
      <w:bCs/>
    </w:rPr>
  </w:style>
  <w:style w:type="character" w:styleId="Hyperlink">
    <w:name w:val="Hyperlink"/>
    <w:basedOn w:val="DefaultParagraphFont"/>
    <w:uiPriority w:val="99"/>
    <w:unhideWhenUsed/>
    <w:rsid w:val="009418F0"/>
    <w:rPr>
      <w:color w:val="0000FF"/>
      <w:u w:val="single"/>
    </w:rPr>
  </w:style>
  <w:style w:type="paragraph" w:customStyle="1" w:styleId="titlersos">
    <w:name w:val="title rsos"/>
    <w:basedOn w:val="Normal"/>
    <w:link w:val="titlersosChar"/>
    <w:qFormat/>
    <w:rsid w:val="0034068D"/>
    <w:pPr>
      <w:numPr>
        <w:numId w:val="15"/>
      </w:numPr>
    </w:pPr>
    <w:rPr>
      <w:rFonts w:ascii="MyriadPro-Cond" w:hAnsi="MyriadPro-Cond"/>
      <w:b/>
      <w:sz w:val="36"/>
      <w:szCs w:val="36"/>
    </w:rPr>
  </w:style>
  <w:style w:type="character" w:customStyle="1" w:styleId="titlersosChar">
    <w:name w:val="title rsos Char"/>
    <w:basedOn w:val="DefaultParagraphFont"/>
    <w:link w:val="titlersos"/>
    <w:rsid w:val="0034068D"/>
    <w:rPr>
      <w:rFonts w:ascii="MyriadPro-Cond" w:hAnsi="MyriadPro-Cond"/>
      <w:b/>
      <w:sz w:val="36"/>
      <w:szCs w:val="36"/>
    </w:rPr>
  </w:style>
  <w:style w:type="paragraph" w:styleId="BalloonText">
    <w:name w:val="Balloon Text"/>
    <w:basedOn w:val="Normal"/>
    <w:link w:val="BalloonTextChar"/>
    <w:uiPriority w:val="99"/>
    <w:rsid w:val="00394285"/>
    <w:rPr>
      <w:rFonts w:ascii="Tahoma" w:hAnsi="Tahoma" w:cs="Tahoma"/>
      <w:sz w:val="16"/>
      <w:szCs w:val="16"/>
    </w:rPr>
  </w:style>
  <w:style w:type="character" w:customStyle="1" w:styleId="BalloonTextChar">
    <w:name w:val="Balloon Text Char"/>
    <w:basedOn w:val="DefaultParagraphFont"/>
    <w:link w:val="BalloonText"/>
    <w:uiPriority w:val="99"/>
    <w:rsid w:val="00394285"/>
    <w:rPr>
      <w:rFonts w:ascii="Tahoma" w:hAnsi="Tahoma" w:cs="Tahoma"/>
      <w:sz w:val="16"/>
      <w:szCs w:val="16"/>
    </w:rPr>
  </w:style>
  <w:style w:type="paragraph" w:styleId="NormalWeb">
    <w:name w:val="Normal (Web)"/>
    <w:basedOn w:val="Normal"/>
    <w:uiPriority w:val="99"/>
    <w:unhideWhenUsed/>
    <w:rsid w:val="00445BEE"/>
    <w:pPr>
      <w:spacing w:before="100" w:beforeAutospacing="1" w:after="100" w:afterAutospacing="1"/>
    </w:pPr>
    <w:rPr>
      <w:szCs w:val="24"/>
    </w:rPr>
  </w:style>
  <w:style w:type="character" w:styleId="CommentReference">
    <w:name w:val="annotation reference"/>
    <w:basedOn w:val="DefaultParagraphFont"/>
    <w:rsid w:val="00275D87"/>
    <w:rPr>
      <w:sz w:val="16"/>
      <w:szCs w:val="16"/>
    </w:rPr>
  </w:style>
  <w:style w:type="paragraph" w:styleId="CommentText">
    <w:name w:val="annotation text"/>
    <w:basedOn w:val="Normal"/>
    <w:link w:val="CommentTextChar"/>
    <w:rsid w:val="00275D87"/>
    <w:rPr>
      <w:sz w:val="20"/>
    </w:rPr>
  </w:style>
  <w:style w:type="character" w:customStyle="1" w:styleId="CommentTextChar">
    <w:name w:val="Comment Text Char"/>
    <w:basedOn w:val="DefaultParagraphFont"/>
    <w:link w:val="CommentText"/>
    <w:rsid w:val="00275D87"/>
  </w:style>
  <w:style w:type="paragraph" w:styleId="CommentSubject">
    <w:name w:val="annotation subject"/>
    <w:basedOn w:val="CommentText"/>
    <w:next w:val="CommentText"/>
    <w:link w:val="CommentSubjectChar"/>
    <w:rsid w:val="00275D87"/>
    <w:rPr>
      <w:b/>
      <w:bCs/>
    </w:rPr>
  </w:style>
  <w:style w:type="character" w:customStyle="1" w:styleId="CommentSubjectChar">
    <w:name w:val="Comment Subject Char"/>
    <w:basedOn w:val="CommentTextChar"/>
    <w:link w:val="CommentSubject"/>
    <w:rsid w:val="00275D87"/>
    <w:rPr>
      <w:b/>
      <w:bCs/>
    </w:rPr>
  </w:style>
  <w:style w:type="character" w:styleId="FollowedHyperlink">
    <w:name w:val="FollowedHyperlink"/>
    <w:basedOn w:val="DefaultParagraphFont"/>
    <w:rsid w:val="006A72E9"/>
    <w:rPr>
      <w:color w:val="800080" w:themeColor="followedHyperlink"/>
      <w:u w:val="single"/>
    </w:rPr>
  </w:style>
  <w:style w:type="table" w:styleId="TableGrid">
    <w:name w:val="Table Grid"/>
    <w:basedOn w:val="TableNormal"/>
    <w:uiPriority w:val="59"/>
    <w:rsid w:val="00230910"/>
    <w:rPr>
      <w:rFonts w:asciiTheme="minorHAnsi" w:eastAsia="PMingLiU"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eference-text">
    <w:name w:val="reference-text"/>
    <w:basedOn w:val="DefaultParagraphFont"/>
    <w:rsid w:val="00173DBC"/>
  </w:style>
  <w:style w:type="paragraph" w:styleId="NoSpacing">
    <w:name w:val="No Spacing"/>
    <w:uiPriority w:val="1"/>
    <w:qFormat/>
    <w:rsid w:val="00173DBC"/>
    <w:rPr>
      <w:sz w:val="24"/>
      <w:szCs w:val="22"/>
      <w:lang w:eastAsia="zh-CN"/>
    </w:rPr>
  </w:style>
  <w:style w:type="character" w:customStyle="1" w:styleId="cit-auth">
    <w:name w:val="cit-auth"/>
    <w:basedOn w:val="DefaultParagraphFont"/>
    <w:rsid w:val="00173DBC"/>
    <w:rPr>
      <w:sz w:val="24"/>
      <w:szCs w:val="24"/>
      <w:bdr w:val="none" w:sz="0" w:space="0" w:color="auto" w:frame="1"/>
      <w:vertAlign w:val="baseline"/>
    </w:rPr>
  </w:style>
  <w:style w:type="character" w:customStyle="1" w:styleId="cit-name-surname">
    <w:name w:val="cit-name-surname"/>
    <w:basedOn w:val="DefaultParagraphFont"/>
    <w:rsid w:val="00173DBC"/>
    <w:rPr>
      <w:sz w:val="24"/>
      <w:szCs w:val="24"/>
      <w:bdr w:val="none" w:sz="0" w:space="0" w:color="auto" w:frame="1"/>
      <w:vertAlign w:val="baseline"/>
    </w:rPr>
  </w:style>
  <w:style w:type="character" w:customStyle="1" w:styleId="cit-name-given-names">
    <w:name w:val="cit-name-given-names"/>
    <w:basedOn w:val="DefaultParagraphFont"/>
    <w:rsid w:val="00173DBC"/>
    <w:rPr>
      <w:sz w:val="24"/>
      <w:szCs w:val="24"/>
      <w:bdr w:val="none" w:sz="0" w:space="0" w:color="auto" w:frame="1"/>
      <w:vertAlign w:val="baseline"/>
    </w:rPr>
  </w:style>
  <w:style w:type="character" w:customStyle="1" w:styleId="cit-pub-date">
    <w:name w:val="cit-pub-date"/>
    <w:basedOn w:val="DefaultParagraphFont"/>
    <w:rsid w:val="00173DBC"/>
    <w:rPr>
      <w:sz w:val="24"/>
      <w:szCs w:val="24"/>
      <w:bdr w:val="none" w:sz="0" w:space="0" w:color="auto" w:frame="1"/>
      <w:vertAlign w:val="baseline"/>
    </w:rPr>
  </w:style>
  <w:style w:type="character" w:customStyle="1" w:styleId="cit-article-title">
    <w:name w:val="cit-article-title"/>
    <w:basedOn w:val="DefaultParagraphFont"/>
    <w:rsid w:val="00173DBC"/>
    <w:rPr>
      <w:sz w:val="24"/>
      <w:szCs w:val="24"/>
      <w:bdr w:val="none" w:sz="0" w:space="0" w:color="auto" w:frame="1"/>
      <w:vertAlign w:val="baseline"/>
    </w:rPr>
  </w:style>
  <w:style w:type="character" w:customStyle="1" w:styleId="cit-vol3">
    <w:name w:val="cit-vol3"/>
    <w:basedOn w:val="DefaultParagraphFont"/>
    <w:rsid w:val="00173DBC"/>
    <w:rPr>
      <w:sz w:val="24"/>
      <w:szCs w:val="24"/>
      <w:bdr w:val="none" w:sz="0" w:space="0" w:color="auto" w:frame="1"/>
      <w:vertAlign w:val="baseline"/>
    </w:rPr>
  </w:style>
  <w:style w:type="character" w:customStyle="1" w:styleId="cit-fpage">
    <w:name w:val="cit-fpage"/>
    <w:basedOn w:val="DefaultParagraphFont"/>
    <w:rsid w:val="00173DBC"/>
    <w:rPr>
      <w:sz w:val="24"/>
      <w:szCs w:val="24"/>
      <w:bdr w:val="none" w:sz="0" w:space="0" w:color="auto" w:frame="1"/>
      <w:vertAlign w:val="baseline"/>
    </w:rPr>
  </w:style>
  <w:style w:type="character" w:customStyle="1" w:styleId="cit-lpage">
    <w:name w:val="cit-lpage"/>
    <w:basedOn w:val="DefaultParagraphFont"/>
    <w:rsid w:val="00173DBC"/>
    <w:rPr>
      <w:sz w:val="24"/>
      <w:szCs w:val="24"/>
      <w:bdr w:val="none" w:sz="0" w:space="0" w:color="auto" w:frame="1"/>
      <w:vertAlign w:val="baseline"/>
    </w:rPr>
  </w:style>
  <w:style w:type="character" w:customStyle="1" w:styleId="journalname1">
    <w:name w:val="journalname1"/>
    <w:basedOn w:val="DefaultParagraphFont"/>
    <w:rsid w:val="00173DBC"/>
    <w:rPr>
      <w:i/>
      <w:iCs/>
    </w:rPr>
  </w:style>
  <w:style w:type="character" w:customStyle="1" w:styleId="journalnumber">
    <w:name w:val="journalnumber"/>
    <w:basedOn w:val="DefaultParagraphFont"/>
    <w:rsid w:val="00173DBC"/>
    <w:rPr>
      <w:b/>
      <w:bCs/>
    </w:rPr>
  </w:style>
  <w:style w:type="character" w:customStyle="1" w:styleId="atl1">
    <w:name w:val="atl1"/>
    <w:basedOn w:val="DefaultParagraphFont"/>
    <w:rsid w:val="00173DBC"/>
  </w:style>
  <w:style w:type="character" w:customStyle="1" w:styleId="cite-month-year">
    <w:name w:val="cite-month-year"/>
    <w:basedOn w:val="DefaultParagraphFont"/>
    <w:rsid w:val="00173DBC"/>
  </w:style>
  <w:style w:type="character" w:customStyle="1" w:styleId="element-citation">
    <w:name w:val="element-citation"/>
    <w:basedOn w:val="DefaultParagraphFont"/>
    <w:rsid w:val="00173DBC"/>
  </w:style>
  <w:style w:type="character" w:customStyle="1" w:styleId="ref-journal">
    <w:name w:val="ref-journal"/>
    <w:basedOn w:val="DefaultParagraphFont"/>
    <w:rsid w:val="00173DBC"/>
  </w:style>
  <w:style w:type="character" w:customStyle="1" w:styleId="ref-vol">
    <w:name w:val="ref-vol"/>
    <w:basedOn w:val="DefaultParagraphFont"/>
    <w:rsid w:val="00173DBC"/>
  </w:style>
  <w:style w:type="character" w:customStyle="1" w:styleId="nowrap">
    <w:name w:val="nowrap"/>
    <w:basedOn w:val="DefaultParagraphFont"/>
    <w:rsid w:val="00173DBC"/>
  </w:style>
  <w:style w:type="character" w:customStyle="1" w:styleId="a-size-large1">
    <w:name w:val="a-size-large1"/>
    <w:basedOn w:val="DefaultParagraphFont"/>
    <w:rsid w:val="00173DBC"/>
    <w:rPr>
      <w:rFonts w:ascii="Arial" w:hAnsi="Arial" w:cs="Arial" w:hint="default"/>
    </w:rPr>
  </w:style>
  <w:style w:type="paragraph" w:styleId="Header">
    <w:name w:val="header"/>
    <w:basedOn w:val="Normal"/>
    <w:link w:val="HeaderChar"/>
    <w:uiPriority w:val="99"/>
    <w:unhideWhenUsed/>
    <w:rsid w:val="00173DBC"/>
    <w:pPr>
      <w:tabs>
        <w:tab w:val="center" w:pos="4513"/>
        <w:tab w:val="right" w:pos="9026"/>
      </w:tabs>
    </w:pPr>
    <w:rPr>
      <w:rFonts w:asciiTheme="minorHAnsi" w:eastAsiaTheme="minorEastAsia" w:hAnsiTheme="minorHAnsi" w:cstheme="minorBidi"/>
      <w:sz w:val="22"/>
      <w:szCs w:val="22"/>
      <w:lang w:eastAsia="zh-CN"/>
    </w:rPr>
  </w:style>
  <w:style w:type="character" w:customStyle="1" w:styleId="HeaderChar">
    <w:name w:val="Header Char"/>
    <w:basedOn w:val="DefaultParagraphFont"/>
    <w:link w:val="Header"/>
    <w:uiPriority w:val="99"/>
    <w:rsid w:val="00173DBC"/>
    <w:rPr>
      <w:rFonts w:asciiTheme="minorHAnsi" w:eastAsiaTheme="minorEastAsia" w:hAnsiTheme="minorHAnsi" w:cstheme="minorBidi"/>
      <w:sz w:val="22"/>
      <w:szCs w:val="22"/>
      <w:lang w:eastAsia="zh-CN"/>
    </w:rPr>
  </w:style>
  <w:style w:type="paragraph" w:styleId="Footer">
    <w:name w:val="footer"/>
    <w:basedOn w:val="Normal"/>
    <w:link w:val="FooterChar"/>
    <w:uiPriority w:val="99"/>
    <w:unhideWhenUsed/>
    <w:rsid w:val="00173DBC"/>
    <w:pPr>
      <w:tabs>
        <w:tab w:val="center" w:pos="4513"/>
        <w:tab w:val="right" w:pos="9026"/>
      </w:tabs>
    </w:pPr>
    <w:rPr>
      <w:rFonts w:asciiTheme="minorHAnsi" w:eastAsiaTheme="minorEastAsia" w:hAnsiTheme="minorHAnsi" w:cstheme="minorBidi"/>
      <w:sz w:val="22"/>
      <w:szCs w:val="22"/>
      <w:lang w:eastAsia="zh-CN"/>
    </w:rPr>
  </w:style>
  <w:style w:type="character" w:customStyle="1" w:styleId="FooterChar">
    <w:name w:val="Footer Char"/>
    <w:basedOn w:val="DefaultParagraphFont"/>
    <w:link w:val="Footer"/>
    <w:uiPriority w:val="99"/>
    <w:rsid w:val="00173DBC"/>
    <w:rPr>
      <w:rFonts w:asciiTheme="minorHAnsi" w:eastAsiaTheme="minorEastAsia" w:hAnsiTheme="minorHAnsi" w:cstheme="minorBidi"/>
      <w:sz w:val="22"/>
      <w:szCs w:val="22"/>
      <w:lang w:eastAsia="zh-CN"/>
    </w:rPr>
  </w:style>
  <w:style w:type="character" w:customStyle="1" w:styleId="st1">
    <w:name w:val="st1"/>
    <w:basedOn w:val="DefaultParagraphFont"/>
    <w:rsid w:val="003F2BE2"/>
  </w:style>
  <w:style w:type="character" w:customStyle="1" w:styleId="doi1">
    <w:name w:val="doi1"/>
    <w:basedOn w:val="DefaultParagraphFont"/>
    <w:rsid w:val="0079460B"/>
  </w:style>
  <w:style w:type="paragraph" w:styleId="Revision">
    <w:name w:val="Revision"/>
    <w:hidden/>
    <w:uiPriority w:val="99"/>
    <w:semiHidden/>
    <w:rsid w:val="00534A0F"/>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0244327">
      <w:bodyDiv w:val="1"/>
      <w:marLeft w:val="0"/>
      <w:marRight w:val="0"/>
      <w:marTop w:val="0"/>
      <w:marBottom w:val="0"/>
      <w:divBdr>
        <w:top w:val="none" w:sz="0" w:space="0" w:color="auto"/>
        <w:left w:val="none" w:sz="0" w:space="0" w:color="auto"/>
        <w:bottom w:val="none" w:sz="0" w:space="0" w:color="auto"/>
        <w:right w:val="none" w:sz="0" w:space="0" w:color="auto"/>
      </w:divBdr>
      <w:divsChild>
        <w:div w:id="1805661812">
          <w:marLeft w:val="547"/>
          <w:marRight w:val="0"/>
          <w:marTop w:val="86"/>
          <w:marBottom w:val="0"/>
          <w:divBdr>
            <w:top w:val="none" w:sz="0" w:space="0" w:color="auto"/>
            <w:left w:val="none" w:sz="0" w:space="0" w:color="auto"/>
            <w:bottom w:val="none" w:sz="0" w:space="0" w:color="auto"/>
            <w:right w:val="none" w:sz="0" w:space="0" w:color="auto"/>
          </w:divBdr>
        </w:div>
      </w:divsChild>
    </w:div>
    <w:div w:id="138888809">
      <w:bodyDiv w:val="1"/>
      <w:marLeft w:val="0"/>
      <w:marRight w:val="0"/>
      <w:marTop w:val="0"/>
      <w:marBottom w:val="0"/>
      <w:divBdr>
        <w:top w:val="none" w:sz="0" w:space="0" w:color="auto"/>
        <w:left w:val="none" w:sz="0" w:space="0" w:color="auto"/>
        <w:bottom w:val="none" w:sz="0" w:space="0" w:color="auto"/>
        <w:right w:val="none" w:sz="0" w:space="0" w:color="auto"/>
      </w:divBdr>
      <w:divsChild>
        <w:div w:id="1546331719">
          <w:marLeft w:val="0"/>
          <w:marRight w:val="0"/>
          <w:marTop w:val="0"/>
          <w:marBottom w:val="0"/>
          <w:divBdr>
            <w:top w:val="single" w:sz="2" w:space="0" w:color="2E2E2E"/>
            <w:left w:val="single" w:sz="2" w:space="0" w:color="2E2E2E"/>
            <w:bottom w:val="single" w:sz="2" w:space="0" w:color="2E2E2E"/>
            <w:right w:val="single" w:sz="2" w:space="0" w:color="2E2E2E"/>
          </w:divBdr>
          <w:divsChild>
            <w:div w:id="1107194837">
              <w:marLeft w:val="0"/>
              <w:marRight w:val="0"/>
              <w:marTop w:val="0"/>
              <w:marBottom w:val="0"/>
              <w:divBdr>
                <w:top w:val="single" w:sz="6" w:space="0" w:color="C9C9C9"/>
                <w:left w:val="none" w:sz="0" w:space="0" w:color="auto"/>
                <w:bottom w:val="none" w:sz="0" w:space="0" w:color="auto"/>
                <w:right w:val="none" w:sz="0" w:space="0" w:color="auto"/>
              </w:divBdr>
              <w:divsChild>
                <w:div w:id="1291671446">
                  <w:marLeft w:val="0"/>
                  <w:marRight w:val="0"/>
                  <w:marTop w:val="0"/>
                  <w:marBottom w:val="0"/>
                  <w:divBdr>
                    <w:top w:val="none" w:sz="0" w:space="0" w:color="auto"/>
                    <w:left w:val="none" w:sz="0" w:space="0" w:color="auto"/>
                    <w:bottom w:val="none" w:sz="0" w:space="0" w:color="auto"/>
                    <w:right w:val="none" w:sz="0" w:space="0" w:color="auto"/>
                  </w:divBdr>
                  <w:divsChild>
                    <w:div w:id="2045447217">
                      <w:marLeft w:val="0"/>
                      <w:marRight w:val="0"/>
                      <w:marTop w:val="0"/>
                      <w:marBottom w:val="0"/>
                      <w:divBdr>
                        <w:top w:val="none" w:sz="0" w:space="0" w:color="auto"/>
                        <w:left w:val="none" w:sz="0" w:space="0" w:color="auto"/>
                        <w:bottom w:val="none" w:sz="0" w:space="0" w:color="auto"/>
                        <w:right w:val="none" w:sz="0" w:space="0" w:color="auto"/>
                      </w:divBdr>
                      <w:divsChild>
                        <w:div w:id="1221135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6322550">
      <w:bodyDiv w:val="1"/>
      <w:marLeft w:val="0"/>
      <w:marRight w:val="0"/>
      <w:marTop w:val="0"/>
      <w:marBottom w:val="0"/>
      <w:divBdr>
        <w:top w:val="none" w:sz="0" w:space="0" w:color="auto"/>
        <w:left w:val="none" w:sz="0" w:space="0" w:color="auto"/>
        <w:bottom w:val="none" w:sz="0" w:space="0" w:color="auto"/>
        <w:right w:val="none" w:sz="0" w:space="0" w:color="auto"/>
      </w:divBdr>
      <w:divsChild>
        <w:div w:id="1256941596">
          <w:marLeft w:val="0"/>
          <w:marRight w:val="0"/>
          <w:marTop w:val="0"/>
          <w:marBottom w:val="0"/>
          <w:divBdr>
            <w:top w:val="none" w:sz="0" w:space="0" w:color="DCDCDC"/>
            <w:left w:val="none" w:sz="0" w:space="0" w:color="DCDCDC"/>
            <w:bottom w:val="none" w:sz="0" w:space="0" w:color="DCDCDC"/>
            <w:right w:val="none" w:sz="0" w:space="0" w:color="DCDCDC"/>
          </w:divBdr>
          <w:divsChild>
            <w:div w:id="2116052721">
              <w:marLeft w:val="0"/>
              <w:marRight w:val="0"/>
              <w:marTop w:val="0"/>
              <w:marBottom w:val="0"/>
              <w:divBdr>
                <w:top w:val="single" w:sz="4" w:space="0" w:color="DCDCDC"/>
                <w:left w:val="single" w:sz="4" w:space="0" w:color="DCDCDC"/>
                <w:bottom w:val="single" w:sz="4" w:space="0" w:color="DCDCDC"/>
                <w:right w:val="single" w:sz="4" w:space="0" w:color="DCDCDC"/>
              </w:divBdr>
              <w:divsChild>
                <w:div w:id="1885215636">
                  <w:marLeft w:val="0"/>
                  <w:marRight w:val="0"/>
                  <w:marTop w:val="0"/>
                  <w:marBottom w:val="0"/>
                  <w:divBdr>
                    <w:top w:val="single" w:sz="2" w:space="0" w:color="auto"/>
                    <w:left w:val="single" w:sz="48" w:space="0" w:color="FFFFFF"/>
                    <w:bottom w:val="single" w:sz="2" w:space="0" w:color="auto"/>
                    <w:right w:val="single" w:sz="48" w:space="0" w:color="FFFFFF"/>
                  </w:divBdr>
                  <w:divsChild>
                    <w:div w:id="102503642">
                      <w:marLeft w:val="-12"/>
                      <w:marRight w:val="-12"/>
                      <w:marTop w:val="0"/>
                      <w:marBottom w:val="0"/>
                      <w:divBdr>
                        <w:top w:val="single" w:sz="2" w:space="0" w:color="DCDCDC"/>
                        <w:left w:val="single" w:sz="4" w:space="0" w:color="DCDCDC"/>
                        <w:bottom w:val="single" w:sz="2" w:space="0" w:color="DCDCDC"/>
                        <w:right w:val="single" w:sz="4" w:space="0" w:color="DCDCDC"/>
                      </w:divBdr>
                      <w:divsChild>
                        <w:div w:id="388310145">
                          <w:marLeft w:val="-24"/>
                          <w:marRight w:val="-24"/>
                          <w:marTop w:val="0"/>
                          <w:marBottom w:val="0"/>
                          <w:divBdr>
                            <w:top w:val="none" w:sz="0" w:space="0" w:color="auto"/>
                            <w:left w:val="none" w:sz="0" w:space="0" w:color="auto"/>
                            <w:bottom w:val="none" w:sz="0" w:space="0" w:color="auto"/>
                            <w:right w:val="none" w:sz="0" w:space="0" w:color="auto"/>
                          </w:divBdr>
                          <w:divsChild>
                            <w:div w:id="699816823">
                              <w:marLeft w:val="0"/>
                              <w:marRight w:val="0"/>
                              <w:marTop w:val="0"/>
                              <w:marBottom w:val="0"/>
                              <w:divBdr>
                                <w:top w:val="none" w:sz="0" w:space="0" w:color="auto"/>
                                <w:left w:val="none" w:sz="0" w:space="0" w:color="auto"/>
                                <w:bottom w:val="none" w:sz="0" w:space="0" w:color="auto"/>
                                <w:right w:val="none" w:sz="0" w:space="0" w:color="auto"/>
                              </w:divBdr>
                              <w:divsChild>
                                <w:div w:id="190155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6667246">
      <w:bodyDiv w:val="1"/>
      <w:marLeft w:val="0"/>
      <w:marRight w:val="0"/>
      <w:marTop w:val="0"/>
      <w:marBottom w:val="0"/>
      <w:divBdr>
        <w:top w:val="none" w:sz="0" w:space="0" w:color="auto"/>
        <w:left w:val="none" w:sz="0" w:space="0" w:color="auto"/>
        <w:bottom w:val="none" w:sz="0" w:space="0" w:color="auto"/>
        <w:right w:val="none" w:sz="0" w:space="0" w:color="auto"/>
      </w:divBdr>
      <w:divsChild>
        <w:div w:id="1705865375">
          <w:marLeft w:val="0"/>
          <w:marRight w:val="0"/>
          <w:marTop w:val="0"/>
          <w:marBottom w:val="0"/>
          <w:divBdr>
            <w:top w:val="none" w:sz="0" w:space="0" w:color="auto"/>
            <w:left w:val="none" w:sz="0" w:space="0" w:color="auto"/>
            <w:bottom w:val="none" w:sz="0" w:space="0" w:color="auto"/>
            <w:right w:val="none" w:sz="0" w:space="0" w:color="auto"/>
          </w:divBdr>
          <w:divsChild>
            <w:div w:id="1184392789">
              <w:marLeft w:val="0"/>
              <w:marRight w:val="0"/>
              <w:marTop w:val="0"/>
              <w:marBottom w:val="0"/>
              <w:divBdr>
                <w:top w:val="none" w:sz="0" w:space="0" w:color="auto"/>
                <w:left w:val="none" w:sz="0" w:space="0" w:color="auto"/>
                <w:bottom w:val="none" w:sz="0" w:space="0" w:color="auto"/>
                <w:right w:val="none" w:sz="0" w:space="0" w:color="auto"/>
              </w:divBdr>
              <w:divsChild>
                <w:div w:id="846797524">
                  <w:marLeft w:val="0"/>
                  <w:marRight w:val="0"/>
                  <w:marTop w:val="0"/>
                  <w:marBottom w:val="0"/>
                  <w:divBdr>
                    <w:top w:val="none" w:sz="0" w:space="0" w:color="auto"/>
                    <w:left w:val="none" w:sz="0" w:space="0" w:color="auto"/>
                    <w:bottom w:val="none" w:sz="0" w:space="0" w:color="auto"/>
                    <w:right w:val="none" w:sz="0" w:space="0" w:color="auto"/>
                  </w:divBdr>
                  <w:divsChild>
                    <w:div w:id="92674037">
                      <w:marLeft w:val="0"/>
                      <w:marRight w:val="0"/>
                      <w:marTop w:val="0"/>
                      <w:marBottom w:val="0"/>
                      <w:divBdr>
                        <w:top w:val="none" w:sz="0" w:space="0" w:color="auto"/>
                        <w:left w:val="none" w:sz="0" w:space="0" w:color="auto"/>
                        <w:bottom w:val="none" w:sz="0" w:space="0" w:color="auto"/>
                        <w:right w:val="none" w:sz="0" w:space="0" w:color="auto"/>
                      </w:divBdr>
                      <w:divsChild>
                        <w:div w:id="1536624387">
                          <w:marLeft w:val="0"/>
                          <w:marRight w:val="0"/>
                          <w:marTop w:val="0"/>
                          <w:marBottom w:val="0"/>
                          <w:divBdr>
                            <w:top w:val="none" w:sz="0" w:space="0" w:color="auto"/>
                            <w:left w:val="none" w:sz="0" w:space="0" w:color="auto"/>
                            <w:bottom w:val="none" w:sz="0" w:space="0" w:color="auto"/>
                            <w:right w:val="none" w:sz="0" w:space="0" w:color="auto"/>
                          </w:divBdr>
                          <w:divsChild>
                            <w:div w:id="476722102">
                              <w:marLeft w:val="0"/>
                              <w:marRight w:val="0"/>
                              <w:marTop w:val="0"/>
                              <w:marBottom w:val="0"/>
                              <w:divBdr>
                                <w:top w:val="none" w:sz="0" w:space="0" w:color="auto"/>
                                <w:left w:val="none" w:sz="0" w:space="0" w:color="auto"/>
                                <w:bottom w:val="none" w:sz="0" w:space="0" w:color="auto"/>
                                <w:right w:val="none" w:sz="0" w:space="0" w:color="auto"/>
                              </w:divBdr>
                              <w:divsChild>
                                <w:div w:id="634717088">
                                  <w:marLeft w:val="0"/>
                                  <w:marRight w:val="0"/>
                                  <w:marTop w:val="0"/>
                                  <w:marBottom w:val="0"/>
                                  <w:divBdr>
                                    <w:top w:val="none" w:sz="0" w:space="0" w:color="auto"/>
                                    <w:left w:val="none" w:sz="0" w:space="0" w:color="auto"/>
                                    <w:bottom w:val="none" w:sz="0" w:space="0" w:color="auto"/>
                                    <w:right w:val="none" w:sz="0" w:space="0" w:color="auto"/>
                                  </w:divBdr>
                                  <w:divsChild>
                                    <w:div w:id="1019819783">
                                      <w:marLeft w:val="0"/>
                                      <w:marRight w:val="0"/>
                                      <w:marTop w:val="0"/>
                                      <w:marBottom w:val="0"/>
                                      <w:divBdr>
                                        <w:top w:val="none" w:sz="0" w:space="0" w:color="auto"/>
                                        <w:left w:val="none" w:sz="0" w:space="0" w:color="auto"/>
                                        <w:bottom w:val="none" w:sz="0" w:space="0" w:color="auto"/>
                                        <w:right w:val="none" w:sz="0" w:space="0" w:color="auto"/>
                                      </w:divBdr>
                                      <w:divsChild>
                                        <w:div w:id="787361283">
                                          <w:marLeft w:val="0"/>
                                          <w:marRight w:val="0"/>
                                          <w:marTop w:val="150"/>
                                          <w:marBottom w:val="0"/>
                                          <w:divBdr>
                                            <w:top w:val="none" w:sz="0" w:space="0" w:color="auto"/>
                                            <w:left w:val="none" w:sz="0" w:space="0" w:color="auto"/>
                                            <w:bottom w:val="none" w:sz="0" w:space="0" w:color="auto"/>
                                            <w:right w:val="none" w:sz="0" w:space="0" w:color="auto"/>
                                          </w:divBdr>
                                          <w:divsChild>
                                            <w:div w:id="989821705">
                                              <w:marLeft w:val="0"/>
                                              <w:marRight w:val="0"/>
                                              <w:marTop w:val="0"/>
                                              <w:marBottom w:val="0"/>
                                              <w:divBdr>
                                                <w:top w:val="none" w:sz="0" w:space="0" w:color="auto"/>
                                                <w:left w:val="none" w:sz="0" w:space="0" w:color="auto"/>
                                                <w:bottom w:val="none" w:sz="0" w:space="0" w:color="auto"/>
                                                <w:right w:val="none" w:sz="0" w:space="0" w:color="auto"/>
                                              </w:divBdr>
                                              <w:divsChild>
                                                <w:div w:id="402534762">
                                                  <w:marLeft w:val="0"/>
                                                  <w:marRight w:val="0"/>
                                                  <w:marTop w:val="0"/>
                                                  <w:marBottom w:val="0"/>
                                                  <w:divBdr>
                                                    <w:top w:val="none" w:sz="0" w:space="0" w:color="auto"/>
                                                    <w:left w:val="none" w:sz="0" w:space="0" w:color="auto"/>
                                                    <w:bottom w:val="none" w:sz="0" w:space="0" w:color="auto"/>
                                                    <w:right w:val="none" w:sz="0" w:space="0" w:color="auto"/>
                                                  </w:divBdr>
                                                  <w:divsChild>
                                                    <w:div w:id="1026907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68964803">
      <w:bodyDiv w:val="1"/>
      <w:marLeft w:val="0"/>
      <w:marRight w:val="0"/>
      <w:marTop w:val="0"/>
      <w:marBottom w:val="0"/>
      <w:divBdr>
        <w:top w:val="none" w:sz="0" w:space="0" w:color="auto"/>
        <w:left w:val="none" w:sz="0" w:space="0" w:color="auto"/>
        <w:bottom w:val="none" w:sz="0" w:space="0" w:color="auto"/>
        <w:right w:val="none" w:sz="0" w:space="0" w:color="auto"/>
      </w:divBdr>
      <w:divsChild>
        <w:div w:id="2025938191">
          <w:marLeft w:val="0"/>
          <w:marRight w:val="0"/>
          <w:marTop w:val="0"/>
          <w:marBottom w:val="0"/>
          <w:divBdr>
            <w:top w:val="none" w:sz="0" w:space="0" w:color="auto"/>
            <w:left w:val="none" w:sz="0" w:space="0" w:color="auto"/>
            <w:bottom w:val="none" w:sz="0" w:space="0" w:color="auto"/>
            <w:right w:val="none" w:sz="0" w:space="0" w:color="auto"/>
          </w:divBdr>
        </w:div>
        <w:div w:id="1060708249">
          <w:marLeft w:val="0"/>
          <w:marRight w:val="0"/>
          <w:marTop w:val="0"/>
          <w:marBottom w:val="0"/>
          <w:divBdr>
            <w:top w:val="none" w:sz="0" w:space="0" w:color="auto"/>
            <w:left w:val="none" w:sz="0" w:space="0" w:color="auto"/>
            <w:bottom w:val="none" w:sz="0" w:space="0" w:color="auto"/>
            <w:right w:val="none" w:sz="0" w:space="0" w:color="auto"/>
          </w:divBdr>
        </w:div>
        <w:div w:id="1073552487">
          <w:marLeft w:val="0"/>
          <w:marRight w:val="0"/>
          <w:marTop w:val="0"/>
          <w:marBottom w:val="0"/>
          <w:divBdr>
            <w:top w:val="none" w:sz="0" w:space="0" w:color="auto"/>
            <w:left w:val="none" w:sz="0" w:space="0" w:color="auto"/>
            <w:bottom w:val="none" w:sz="0" w:space="0" w:color="auto"/>
            <w:right w:val="none" w:sz="0" w:space="0" w:color="auto"/>
          </w:divBdr>
        </w:div>
        <w:div w:id="717895327">
          <w:marLeft w:val="0"/>
          <w:marRight w:val="0"/>
          <w:marTop w:val="0"/>
          <w:marBottom w:val="0"/>
          <w:divBdr>
            <w:top w:val="none" w:sz="0" w:space="0" w:color="auto"/>
            <w:left w:val="none" w:sz="0" w:space="0" w:color="auto"/>
            <w:bottom w:val="none" w:sz="0" w:space="0" w:color="auto"/>
            <w:right w:val="none" w:sz="0" w:space="0" w:color="auto"/>
          </w:divBdr>
        </w:div>
        <w:div w:id="1995985951">
          <w:marLeft w:val="0"/>
          <w:marRight w:val="0"/>
          <w:marTop w:val="0"/>
          <w:marBottom w:val="0"/>
          <w:divBdr>
            <w:top w:val="none" w:sz="0" w:space="0" w:color="auto"/>
            <w:left w:val="none" w:sz="0" w:space="0" w:color="auto"/>
            <w:bottom w:val="none" w:sz="0" w:space="0" w:color="auto"/>
            <w:right w:val="none" w:sz="0" w:space="0" w:color="auto"/>
          </w:divBdr>
        </w:div>
        <w:div w:id="1097940390">
          <w:marLeft w:val="0"/>
          <w:marRight w:val="0"/>
          <w:marTop w:val="0"/>
          <w:marBottom w:val="0"/>
          <w:divBdr>
            <w:top w:val="none" w:sz="0" w:space="0" w:color="auto"/>
            <w:left w:val="none" w:sz="0" w:space="0" w:color="auto"/>
            <w:bottom w:val="none" w:sz="0" w:space="0" w:color="auto"/>
            <w:right w:val="none" w:sz="0" w:space="0" w:color="auto"/>
          </w:divBdr>
        </w:div>
        <w:div w:id="420105843">
          <w:marLeft w:val="0"/>
          <w:marRight w:val="0"/>
          <w:marTop w:val="0"/>
          <w:marBottom w:val="0"/>
          <w:divBdr>
            <w:top w:val="none" w:sz="0" w:space="0" w:color="auto"/>
            <w:left w:val="none" w:sz="0" w:space="0" w:color="auto"/>
            <w:bottom w:val="none" w:sz="0" w:space="0" w:color="auto"/>
            <w:right w:val="none" w:sz="0" w:space="0" w:color="auto"/>
          </w:divBdr>
        </w:div>
        <w:div w:id="550699896">
          <w:marLeft w:val="0"/>
          <w:marRight w:val="0"/>
          <w:marTop w:val="0"/>
          <w:marBottom w:val="0"/>
          <w:divBdr>
            <w:top w:val="none" w:sz="0" w:space="0" w:color="auto"/>
            <w:left w:val="none" w:sz="0" w:space="0" w:color="auto"/>
            <w:bottom w:val="none" w:sz="0" w:space="0" w:color="auto"/>
            <w:right w:val="none" w:sz="0" w:space="0" w:color="auto"/>
          </w:divBdr>
        </w:div>
        <w:div w:id="583951002">
          <w:marLeft w:val="0"/>
          <w:marRight w:val="0"/>
          <w:marTop w:val="0"/>
          <w:marBottom w:val="0"/>
          <w:divBdr>
            <w:top w:val="none" w:sz="0" w:space="0" w:color="auto"/>
            <w:left w:val="none" w:sz="0" w:space="0" w:color="auto"/>
            <w:bottom w:val="none" w:sz="0" w:space="0" w:color="auto"/>
            <w:right w:val="none" w:sz="0" w:space="0" w:color="auto"/>
          </w:divBdr>
        </w:div>
        <w:div w:id="1441997558">
          <w:marLeft w:val="0"/>
          <w:marRight w:val="0"/>
          <w:marTop w:val="0"/>
          <w:marBottom w:val="0"/>
          <w:divBdr>
            <w:top w:val="none" w:sz="0" w:space="0" w:color="auto"/>
            <w:left w:val="none" w:sz="0" w:space="0" w:color="auto"/>
            <w:bottom w:val="none" w:sz="0" w:space="0" w:color="auto"/>
            <w:right w:val="none" w:sz="0" w:space="0" w:color="auto"/>
          </w:divBdr>
        </w:div>
        <w:div w:id="1372725642">
          <w:marLeft w:val="0"/>
          <w:marRight w:val="0"/>
          <w:marTop w:val="0"/>
          <w:marBottom w:val="0"/>
          <w:divBdr>
            <w:top w:val="none" w:sz="0" w:space="0" w:color="auto"/>
            <w:left w:val="none" w:sz="0" w:space="0" w:color="auto"/>
            <w:bottom w:val="none" w:sz="0" w:space="0" w:color="auto"/>
            <w:right w:val="none" w:sz="0" w:space="0" w:color="auto"/>
          </w:divBdr>
        </w:div>
        <w:div w:id="821240756">
          <w:marLeft w:val="0"/>
          <w:marRight w:val="0"/>
          <w:marTop w:val="0"/>
          <w:marBottom w:val="0"/>
          <w:divBdr>
            <w:top w:val="none" w:sz="0" w:space="0" w:color="auto"/>
            <w:left w:val="none" w:sz="0" w:space="0" w:color="auto"/>
            <w:bottom w:val="none" w:sz="0" w:space="0" w:color="auto"/>
            <w:right w:val="none" w:sz="0" w:space="0" w:color="auto"/>
          </w:divBdr>
        </w:div>
        <w:div w:id="1289434374">
          <w:marLeft w:val="0"/>
          <w:marRight w:val="0"/>
          <w:marTop w:val="0"/>
          <w:marBottom w:val="0"/>
          <w:divBdr>
            <w:top w:val="none" w:sz="0" w:space="0" w:color="auto"/>
            <w:left w:val="none" w:sz="0" w:space="0" w:color="auto"/>
            <w:bottom w:val="none" w:sz="0" w:space="0" w:color="auto"/>
            <w:right w:val="none" w:sz="0" w:space="0" w:color="auto"/>
          </w:divBdr>
        </w:div>
        <w:div w:id="824323600">
          <w:marLeft w:val="0"/>
          <w:marRight w:val="0"/>
          <w:marTop w:val="0"/>
          <w:marBottom w:val="0"/>
          <w:divBdr>
            <w:top w:val="none" w:sz="0" w:space="0" w:color="auto"/>
            <w:left w:val="none" w:sz="0" w:space="0" w:color="auto"/>
            <w:bottom w:val="none" w:sz="0" w:space="0" w:color="auto"/>
            <w:right w:val="none" w:sz="0" w:space="0" w:color="auto"/>
          </w:divBdr>
        </w:div>
        <w:div w:id="753166664">
          <w:marLeft w:val="0"/>
          <w:marRight w:val="0"/>
          <w:marTop w:val="0"/>
          <w:marBottom w:val="0"/>
          <w:divBdr>
            <w:top w:val="none" w:sz="0" w:space="0" w:color="auto"/>
            <w:left w:val="none" w:sz="0" w:space="0" w:color="auto"/>
            <w:bottom w:val="none" w:sz="0" w:space="0" w:color="auto"/>
            <w:right w:val="none" w:sz="0" w:space="0" w:color="auto"/>
          </w:divBdr>
        </w:div>
        <w:div w:id="529144843">
          <w:marLeft w:val="0"/>
          <w:marRight w:val="0"/>
          <w:marTop w:val="0"/>
          <w:marBottom w:val="0"/>
          <w:divBdr>
            <w:top w:val="none" w:sz="0" w:space="0" w:color="auto"/>
            <w:left w:val="none" w:sz="0" w:space="0" w:color="auto"/>
            <w:bottom w:val="none" w:sz="0" w:space="0" w:color="auto"/>
            <w:right w:val="none" w:sz="0" w:space="0" w:color="auto"/>
          </w:divBdr>
        </w:div>
        <w:div w:id="1339695105">
          <w:marLeft w:val="0"/>
          <w:marRight w:val="0"/>
          <w:marTop w:val="0"/>
          <w:marBottom w:val="0"/>
          <w:divBdr>
            <w:top w:val="none" w:sz="0" w:space="0" w:color="auto"/>
            <w:left w:val="none" w:sz="0" w:space="0" w:color="auto"/>
            <w:bottom w:val="none" w:sz="0" w:space="0" w:color="auto"/>
            <w:right w:val="none" w:sz="0" w:space="0" w:color="auto"/>
          </w:divBdr>
        </w:div>
        <w:div w:id="1446462403">
          <w:marLeft w:val="0"/>
          <w:marRight w:val="0"/>
          <w:marTop w:val="0"/>
          <w:marBottom w:val="0"/>
          <w:divBdr>
            <w:top w:val="none" w:sz="0" w:space="0" w:color="auto"/>
            <w:left w:val="none" w:sz="0" w:space="0" w:color="auto"/>
            <w:bottom w:val="none" w:sz="0" w:space="0" w:color="auto"/>
            <w:right w:val="none" w:sz="0" w:space="0" w:color="auto"/>
          </w:divBdr>
        </w:div>
        <w:div w:id="1059943456">
          <w:marLeft w:val="0"/>
          <w:marRight w:val="0"/>
          <w:marTop w:val="0"/>
          <w:marBottom w:val="0"/>
          <w:divBdr>
            <w:top w:val="none" w:sz="0" w:space="0" w:color="auto"/>
            <w:left w:val="none" w:sz="0" w:space="0" w:color="auto"/>
            <w:bottom w:val="none" w:sz="0" w:space="0" w:color="auto"/>
            <w:right w:val="none" w:sz="0" w:space="0" w:color="auto"/>
          </w:divBdr>
        </w:div>
        <w:div w:id="347684379">
          <w:marLeft w:val="0"/>
          <w:marRight w:val="0"/>
          <w:marTop w:val="0"/>
          <w:marBottom w:val="0"/>
          <w:divBdr>
            <w:top w:val="none" w:sz="0" w:space="0" w:color="auto"/>
            <w:left w:val="none" w:sz="0" w:space="0" w:color="auto"/>
            <w:bottom w:val="none" w:sz="0" w:space="0" w:color="auto"/>
            <w:right w:val="none" w:sz="0" w:space="0" w:color="auto"/>
          </w:divBdr>
        </w:div>
        <w:div w:id="527642325">
          <w:marLeft w:val="0"/>
          <w:marRight w:val="0"/>
          <w:marTop w:val="0"/>
          <w:marBottom w:val="0"/>
          <w:divBdr>
            <w:top w:val="none" w:sz="0" w:space="0" w:color="auto"/>
            <w:left w:val="none" w:sz="0" w:space="0" w:color="auto"/>
            <w:bottom w:val="none" w:sz="0" w:space="0" w:color="auto"/>
            <w:right w:val="none" w:sz="0" w:space="0" w:color="auto"/>
          </w:divBdr>
        </w:div>
        <w:div w:id="1100565045">
          <w:marLeft w:val="0"/>
          <w:marRight w:val="0"/>
          <w:marTop w:val="0"/>
          <w:marBottom w:val="0"/>
          <w:divBdr>
            <w:top w:val="none" w:sz="0" w:space="0" w:color="auto"/>
            <w:left w:val="none" w:sz="0" w:space="0" w:color="auto"/>
            <w:bottom w:val="none" w:sz="0" w:space="0" w:color="auto"/>
            <w:right w:val="none" w:sz="0" w:space="0" w:color="auto"/>
          </w:divBdr>
        </w:div>
        <w:div w:id="2076124035">
          <w:marLeft w:val="0"/>
          <w:marRight w:val="0"/>
          <w:marTop w:val="0"/>
          <w:marBottom w:val="0"/>
          <w:divBdr>
            <w:top w:val="none" w:sz="0" w:space="0" w:color="auto"/>
            <w:left w:val="none" w:sz="0" w:space="0" w:color="auto"/>
            <w:bottom w:val="none" w:sz="0" w:space="0" w:color="auto"/>
            <w:right w:val="none" w:sz="0" w:space="0" w:color="auto"/>
          </w:divBdr>
        </w:div>
        <w:div w:id="1602370475">
          <w:marLeft w:val="0"/>
          <w:marRight w:val="0"/>
          <w:marTop w:val="0"/>
          <w:marBottom w:val="0"/>
          <w:divBdr>
            <w:top w:val="none" w:sz="0" w:space="0" w:color="auto"/>
            <w:left w:val="none" w:sz="0" w:space="0" w:color="auto"/>
            <w:bottom w:val="none" w:sz="0" w:space="0" w:color="auto"/>
            <w:right w:val="none" w:sz="0" w:space="0" w:color="auto"/>
          </w:divBdr>
        </w:div>
      </w:divsChild>
    </w:div>
    <w:div w:id="1355115233">
      <w:bodyDiv w:val="1"/>
      <w:marLeft w:val="0"/>
      <w:marRight w:val="0"/>
      <w:marTop w:val="0"/>
      <w:marBottom w:val="0"/>
      <w:divBdr>
        <w:top w:val="none" w:sz="0" w:space="0" w:color="auto"/>
        <w:left w:val="none" w:sz="0" w:space="0" w:color="auto"/>
        <w:bottom w:val="none" w:sz="0" w:space="0" w:color="auto"/>
        <w:right w:val="none" w:sz="0" w:space="0" w:color="auto"/>
      </w:divBdr>
      <w:divsChild>
        <w:div w:id="1006904825">
          <w:marLeft w:val="0"/>
          <w:marRight w:val="0"/>
          <w:marTop w:val="0"/>
          <w:marBottom w:val="0"/>
          <w:divBdr>
            <w:top w:val="none" w:sz="0" w:space="0" w:color="auto"/>
            <w:left w:val="none" w:sz="0" w:space="0" w:color="auto"/>
            <w:bottom w:val="none" w:sz="0" w:space="0" w:color="auto"/>
            <w:right w:val="none" w:sz="0" w:space="0" w:color="auto"/>
          </w:divBdr>
        </w:div>
      </w:divsChild>
    </w:div>
    <w:div w:id="1520512657">
      <w:bodyDiv w:val="1"/>
      <w:marLeft w:val="0"/>
      <w:marRight w:val="0"/>
      <w:marTop w:val="0"/>
      <w:marBottom w:val="0"/>
      <w:divBdr>
        <w:top w:val="none" w:sz="0" w:space="0" w:color="auto"/>
        <w:left w:val="none" w:sz="0" w:space="0" w:color="auto"/>
        <w:bottom w:val="none" w:sz="0" w:space="0" w:color="auto"/>
        <w:right w:val="none" w:sz="0" w:space="0" w:color="auto"/>
      </w:divBdr>
      <w:divsChild>
        <w:div w:id="1729260140">
          <w:marLeft w:val="0"/>
          <w:marRight w:val="0"/>
          <w:marTop w:val="0"/>
          <w:marBottom w:val="0"/>
          <w:divBdr>
            <w:top w:val="none" w:sz="0" w:space="0" w:color="auto"/>
            <w:left w:val="none" w:sz="0" w:space="0" w:color="auto"/>
            <w:bottom w:val="none" w:sz="0" w:space="0" w:color="auto"/>
            <w:right w:val="none" w:sz="0" w:space="0" w:color="auto"/>
          </w:divBdr>
          <w:divsChild>
            <w:div w:id="1005207836">
              <w:marLeft w:val="0"/>
              <w:marRight w:val="0"/>
              <w:marTop w:val="0"/>
              <w:marBottom w:val="0"/>
              <w:divBdr>
                <w:top w:val="none" w:sz="0" w:space="0" w:color="auto"/>
                <w:left w:val="single" w:sz="48" w:space="0" w:color="FFFFFF"/>
                <w:bottom w:val="none" w:sz="0" w:space="0" w:color="auto"/>
                <w:right w:val="single" w:sz="48" w:space="0" w:color="FFFFFF"/>
              </w:divBdr>
              <w:divsChild>
                <w:div w:id="1715732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547904">
      <w:bodyDiv w:val="1"/>
      <w:marLeft w:val="0"/>
      <w:marRight w:val="0"/>
      <w:marTop w:val="0"/>
      <w:marBottom w:val="0"/>
      <w:divBdr>
        <w:top w:val="none" w:sz="0" w:space="0" w:color="auto"/>
        <w:left w:val="none" w:sz="0" w:space="0" w:color="auto"/>
        <w:bottom w:val="none" w:sz="0" w:space="0" w:color="auto"/>
        <w:right w:val="none" w:sz="0" w:space="0" w:color="auto"/>
      </w:divBdr>
      <w:divsChild>
        <w:div w:id="350491585">
          <w:marLeft w:val="0"/>
          <w:marRight w:val="0"/>
          <w:marTop w:val="0"/>
          <w:marBottom w:val="0"/>
          <w:divBdr>
            <w:top w:val="single" w:sz="2" w:space="0" w:color="2E2E2E"/>
            <w:left w:val="single" w:sz="2" w:space="0" w:color="2E2E2E"/>
            <w:bottom w:val="single" w:sz="2" w:space="0" w:color="2E2E2E"/>
            <w:right w:val="single" w:sz="2" w:space="0" w:color="2E2E2E"/>
          </w:divBdr>
          <w:divsChild>
            <w:div w:id="60293354">
              <w:marLeft w:val="0"/>
              <w:marRight w:val="0"/>
              <w:marTop w:val="0"/>
              <w:marBottom w:val="0"/>
              <w:divBdr>
                <w:top w:val="single" w:sz="6" w:space="0" w:color="C9C9C9"/>
                <w:left w:val="none" w:sz="0" w:space="0" w:color="auto"/>
                <w:bottom w:val="none" w:sz="0" w:space="0" w:color="auto"/>
                <w:right w:val="none" w:sz="0" w:space="0" w:color="auto"/>
              </w:divBdr>
              <w:divsChild>
                <w:div w:id="1373461304">
                  <w:marLeft w:val="0"/>
                  <w:marRight w:val="0"/>
                  <w:marTop w:val="0"/>
                  <w:marBottom w:val="0"/>
                  <w:divBdr>
                    <w:top w:val="none" w:sz="0" w:space="0" w:color="auto"/>
                    <w:left w:val="none" w:sz="0" w:space="0" w:color="auto"/>
                    <w:bottom w:val="none" w:sz="0" w:space="0" w:color="auto"/>
                    <w:right w:val="none" w:sz="0" w:space="0" w:color="auto"/>
                  </w:divBdr>
                  <w:divsChild>
                    <w:div w:id="1917401494">
                      <w:marLeft w:val="0"/>
                      <w:marRight w:val="0"/>
                      <w:marTop w:val="0"/>
                      <w:marBottom w:val="0"/>
                      <w:divBdr>
                        <w:top w:val="none" w:sz="0" w:space="0" w:color="auto"/>
                        <w:left w:val="none" w:sz="0" w:space="0" w:color="auto"/>
                        <w:bottom w:val="none" w:sz="0" w:space="0" w:color="auto"/>
                        <w:right w:val="none" w:sz="0" w:space="0" w:color="auto"/>
                      </w:divBdr>
                      <w:divsChild>
                        <w:div w:id="2014599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0313998">
      <w:bodyDiv w:val="1"/>
      <w:marLeft w:val="0"/>
      <w:marRight w:val="0"/>
      <w:marTop w:val="0"/>
      <w:marBottom w:val="0"/>
      <w:divBdr>
        <w:top w:val="none" w:sz="0" w:space="0" w:color="auto"/>
        <w:left w:val="none" w:sz="0" w:space="0" w:color="auto"/>
        <w:bottom w:val="none" w:sz="0" w:space="0" w:color="auto"/>
        <w:right w:val="none" w:sz="0" w:space="0" w:color="auto"/>
      </w:divBdr>
    </w:div>
    <w:div w:id="2031491318">
      <w:bodyDiv w:val="1"/>
      <w:marLeft w:val="0"/>
      <w:marRight w:val="0"/>
      <w:marTop w:val="0"/>
      <w:marBottom w:val="0"/>
      <w:divBdr>
        <w:top w:val="none" w:sz="0" w:space="0" w:color="auto"/>
        <w:left w:val="none" w:sz="0" w:space="0" w:color="auto"/>
        <w:bottom w:val="none" w:sz="0" w:space="0" w:color="auto"/>
        <w:right w:val="none" w:sz="0" w:space="0" w:color="auto"/>
      </w:divBdr>
      <w:divsChild>
        <w:div w:id="1804736417">
          <w:marLeft w:val="0"/>
          <w:marRight w:val="0"/>
          <w:marTop w:val="0"/>
          <w:marBottom w:val="0"/>
          <w:divBdr>
            <w:top w:val="none" w:sz="0" w:space="0" w:color="auto"/>
            <w:left w:val="none" w:sz="0" w:space="0" w:color="auto"/>
            <w:bottom w:val="none" w:sz="0" w:space="0" w:color="auto"/>
            <w:right w:val="none" w:sz="0" w:space="0" w:color="auto"/>
          </w:divBdr>
          <w:divsChild>
            <w:div w:id="1913466823">
              <w:marLeft w:val="0"/>
              <w:marRight w:val="0"/>
              <w:marTop w:val="0"/>
              <w:marBottom w:val="0"/>
              <w:divBdr>
                <w:top w:val="none" w:sz="0" w:space="0" w:color="auto"/>
                <w:left w:val="none" w:sz="0" w:space="0" w:color="auto"/>
                <w:bottom w:val="none" w:sz="0" w:space="0" w:color="auto"/>
                <w:right w:val="none" w:sz="0" w:space="0" w:color="auto"/>
              </w:divBdr>
              <w:divsChild>
                <w:div w:id="2026512069">
                  <w:marLeft w:val="0"/>
                  <w:marRight w:val="0"/>
                  <w:marTop w:val="0"/>
                  <w:marBottom w:val="0"/>
                  <w:divBdr>
                    <w:top w:val="none" w:sz="0" w:space="0" w:color="auto"/>
                    <w:left w:val="none" w:sz="0" w:space="0" w:color="auto"/>
                    <w:bottom w:val="none" w:sz="0" w:space="0" w:color="auto"/>
                    <w:right w:val="none" w:sz="0" w:space="0" w:color="auto"/>
                  </w:divBdr>
                  <w:divsChild>
                    <w:div w:id="665322242">
                      <w:marLeft w:val="0"/>
                      <w:marRight w:val="0"/>
                      <w:marTop w:val="0"/>
                      <w:marBottom w:val="0"/>
                      <w:divBdr>
                        <w:top w:val="none" w:sz="0" w:space="0" w:color="auto"/>
                        <w:left w:val="none" w:sz="0" w:space="0" w:color="auto"/>
                        <w:bottom w:val="none" w:sz="0" w:space="0" w:color="auto"/>
                        <w:right w:val="none" w:sz="0" w:space="0" w:color="auto"/>
                      </w:divBdr>
                      <w:divsChild>
                        <w:div w:id="1766026802">
                          <w:marLeft w:val="0"/>
                          <w:marRight w:val="0"/>
                          <w:marTop w:val="0"/>
                          <w:marBottom w:val="0"/>
                          <w:divBdr>
                            <w:top w:val="none" w:sz="0" w:space="0" w:color="auto"/>
                            <w:left w:val="none" w:sz="0" w:space="0" w:color="auto"/>
                            <w:bottom w:val="none" w:sz="0" w:space="0" w:color="auto"/>
                            <w:right w:val="none" w:sz="0" w:space="0" w:color="auto"/>
                          </w:divBdr>
                          <w:divsChild>
                            <w:div w:id="2058704668">
                              <w:marLeft w:val="0"/>
                              <w:marRight w:val="0"/>
                              <w:marTop w:val="0"/>
                              <w:marBottom w:val="0"/>
                              <w:divBdr>
                                <w:top w:val="none" w:sz="0" w:space="0" w:color="auto"/>
                                <w:left w:val="none" w:sz="0" w:space="0" w:color="auto"/>
                                <w:bottom w:val="none" w:sz="0" w:space="0" w:color="auto"/>
                                <w:right w:val="none" w:sz="0" w:space="0" w:color="auto"/>
                              </w:divBdr>
                              <w:divsChild>
                                <w:div w:id="2039966424">
                                  <w:marLeft w:val="0"/>
                                  <w:marRight w:val="0"/>
                                  <w:marTop w:val="0"/>
                                  <w:marBottom w:val="0"/>
                                  <w:divBdr>
                                    <w:top w:val="none" w:sz="0" w:space="0" w:color="auto"/>
                                    <w:left w:val="none" w:sz="0" w:space="0" w:color="auto"/>
                                    <w:bottom w:val="none" w:sz="0" w:space="0" w:color="auto"/>
                                    <w:right w:val="none" w:sz="0" w:space="0" w:color="auto"/>
                                  </w:divBdr>
                                  <w:divsChild>
                                    <w:div w:id="1530492275">
                                      <w:marLeft w:val="0"/>
                                      <w:marRight w:val="0"/>
                                      <w:marTop w:val="0"/>
                                      <w:marBottom w:val="0"/>
                                      <w:divBdr>
                                        <w:top w:val="none" w:sz="0" w:space="0" w:color="auto"/>
                                        <w:left w:val="none" w:sz="0" w:space="0" w:color="auto"/>
                                        <w:bottom w:val="none" w:sz="0" w:space="0" w:color="auto"/>
                                        <w:right w:val="none" w:sz="0" w:space="0" w:color="auto"/>
                                      </w:divBdr>
                                      <w:divsChild>
                                        <w:div w:id="1444692675">
                                          <w:marLeft w:val="0"/>
                                          <w:marRight w:val="0"/>
                                          <w:marTop w:val="0"/>
                                          <w:marBottom w:val="0"/>
                                          <w:divBdr>
                                            <w:top w:val="none" w:sz="0" w:space="0" w:color="auto"/>
                                            <w:left w:val="none" w:sz="0" w:space="0" w:color="auto"/>
                                            <w:bottom w:val="none" w:sz="0" w:space="0" w:color="auto"/>
                                            <w:right w:val="none" w:sz="0" w:space="0" w:color="auto"/>
                                          </w:divBdr>
                                          <w:divsChild>
                                            <w:div w:id="342515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778211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9.bin"/><Relationship Id="rId299" Type="http://schemas.openxmlformats.org/officeDocument/2006/relationships/image" Target="media/image148.wmf"/><Relationship Id="rId671" Type="http://schemas.openxmlformats.org/officeDocument/2006/relationships/oleObject" Target="embeddings/oleObject313.bin"/><Relationship Id="rId727" Type="http://schemas.openxmlformats.org/officeDocument/2006/relationships/oleObject" Target="embeddings/oleObject341.bin"/><Relationship Id="rId21" Type="http://schemas.openxmlformats.org/officeDocument/2006/relationships/image" Target="media/image5.wmf"/><Relationship Id="rId63" Type="http://schemas.openxmlformats.org/officeDocument/2006/relationships/oleObject" Target="embeddings/oleObject22.bin"/><Relationship Id="rId159" Type="http://schemas.openxmlformats.org/officeDocument/2006/relationships/image" Target="media/image76.wmf"/><Relationship Id="rId324" Type="http://schemas.openxmlformats.org/officeDocument/2006/relationships/oleObject" Target="embeddings/oleObject151.bin"/><Relationship Id="rId366" Type="http://schemas.openxmlformats.org/officeDocument/2006/relationships/image" Target="media/image182.wmf"/><Relationship Id="rId531" Type="http://schemas.openxmlformats.org/officeDocument/2006/relationships/image" Target="media/image266.wmf"/><Relationship Id="rId573" Type="http://schemas.openxmlformats.org/officeDocument/2006/relationships/image" Target="media/image287.wmf"/><Relationship Id="rId629" Type="http://schemas.openxmlformats.org/officeDocument/2006/relationships/image" Target="media/image316.tif"/><Relationship Id="rId170" Type="http://schemas.openxmlformats.org/officeDocument/2006/relationships/oleObject" Target="embeddings/oleObject76.bin"/><Relationship Id="rId226" Type="http://schemas.openxmlformats.org/officeDocument/2006/relationships/image" Target="media/image110.wmf"/><Relationship Id="rId433" Type="http://schemas.openxmlformats.org/officeDocument/2006/relationships/image" Target="media/image217.wmf"/><Relationship Id="rId268" Type="http://schemas.openxmlformats.org/officeDocument/2006/relationships/image" Target="media/image132.wmf"/><Relationship Id="rId475" Type="http://schemas.openxmlformats.org/officeDocument/2006/relationships/image" Target="media/image238.wmf"/><Relationship Id="rId640" Type="http://schemas.openxmlformats.org/officeDocument/2006/relationships/image" Target="media/image322.png"/><Relationship Id="rId682" Type="http://schemas.openxmlformats.org/officeDocument/2006/relationships/image" Target="media/image335.wmf"/><Relationship Id="rId738" Type="http://schemas.openxmlformats.org/officeDocument/2006/relationships/image" Target="media/image363.wmf"/><Relationship Id="rId32" Type="http://schemas.openxmlformats.org/officeDocument/2006/relationships/oleObject" Target="embeddings/oleObject9.bin"/><Relationship Id="rId74" Type="http://schemas.openxmlformats.org/officeDocument/2006/relationships/image" Target="media/image34.wmf"/><Relationship Id="rId128" Type="http://schemas.openxmlformats.org/officeDocument/2006/relationships/oleObject" Target="embeddings/oleObject55.bin"/><Relationship Id="rId335" Type="http://schemas.openxmlformats.org/officeDocument/2006/relationships/image" Target="media/image166.wmf"/><Relationship Id="rId377" Type="http://schemas.openxmlformats.org/officeDocument/2006/relationships/image" Target="media/image188.tiff"/><Relationship Id="rId500" Type="http://schemas.openxmlformats.org/officeDocument/2006/relationships/image" Target="media/image250.wmf"/><Relationship Id="rId542" Type="http://schemas.openxmlformats.org/officeDocument/2006/relationships/oleObject" Target="embeddings/oleObject258.bin"/><Relationship Id="rId584" Type="http://schemas.openxmlformats.org/officeDocument/2006/relationships/oleObject" Target="embeddings/oleObject279.bin"/><Relationship Id="rId5" Type="http://schemas.openxmlformats.org/officeDocument/2006/relationships/settings" Target="settings.xml"/><Relationship Id="rId181" Type="http://schemas.openxmlformats.org/officeDocument/2006/relationships/image" Target="media/image87.wmf"/><Relationship Id="rId237" Type="http://schemas.openxmlformats.org/officeDocument/2006/relationships/oleObject" Target="embeddings/oleObject108.bin"/><Relationship Id="rId402" Type="http://schemas.openxmlformats.org/officeDocument/2006/relationships/oleObject" Target="embeddings/oleObject188.bin"/><Relationship Id="rId279" Type="http://schemas.openxmlformats.org/officeDocument/2006/relationships/oleObject" Target="embeddings/oleObject129.bin"/><Relationship Id="rId444" Type="http://schemas.openxmlformats.org/officeDocument/2006/relationships/oleObject" Target="embeddings/oleObject209.bin"/><Relationship Id="rId486" Type="http://schemas.openxmlformats.org/officeDocument/2006/relationships/image" Target="media/image243.wmf"/><Relationship Id="rId651" Type="http://schemas.openxmlformats.org/officeDocument/2006/relationships/oleObject" Target="embeddings/oleObject311.bin"/><Relationship Id="rId693" Type="http://schemas.openxmlformats.org/officeDocument/2006/relationships/oleObject" Target="embeddings/oleObject324.bin"/><Relationship Id="rId707" Type="http://schemas.openxmlformats.org/officeDocument/2006/relationships/oleObject" Target="embeddings/oleObject331.bin"/><Relationship Id="rId749" Type="http://schemas.openxmlformats.org/officeDocument/2006/relationships/theme" Target="theme/theme1.xml"/><Relationship Id="rId43" Type="http://schemas.openxmlformats.org/officeDocument/2006/relationships/image" Target="media/image16.wmf"/><Relationship Id="rId139" Type="http://schemas.openxmlformats.org/officeDocument/2006/relationships/image" Target="media/image66.wmf"/><Relationship Id="rId290" Type="http://schemas.openxmlformats.org/officeDocument/2006/relationships/image" Target="media/image143.wmf"/><Relationship Id="rId304" Type="http://schemas.openxmlformats.org/officeDocument/2006/relationships/oleObject" Target="embeddings/oleObject141.bin"/><Relationship Id="rId346" Type="http://schemas.openxmlformats.org/officeDocument/2006/relationships/oleObject" Target="embeddings/oleObject162.bin"/><Relationship Id="rId388" Type="http://schemas.openxmlformats.org/officeDocument/2006/relationships/oleObject" Target="embeddings/oleObject181.bin"/><Relationship Id="rId511" Type="http://schemas.openxmlformats.org/officeDocument/2006/relationships/oleObject" Target="embeddings/oleObject243.bin"/><Relationship Id="rId553" Type="http://schemas.openxmlformats.org/officeDocument/2006/relationships/image" Target="media/image277.wmf"/><Relationship Id="rId609" Type="http://schemas.openxmlformats.org/officeDocument/2006/relationships/image" Target="media/image305.wmf"/><Relationship Id="rId85" Type="http://schemas.openxmlformats.org/officeDocument/2006/relationships/oleObject" Target="embeddings/oleObject33.bin"/><Relationship Id="rId150" Type="http://schemas.openxmlformats.org/officeDocument/2006/relationships/oleObject" Target="embeddings/oleObject66.bin"/><Relationship Id="rId192" Type="http://schemas.openxmlformats.org/officeDocument/2006/relationships/image" Target="media/image92.wmf"/><Relationship Id="rId206" Type="http://schemas.openxmlformats.org/officeDocument/2006/relationships/oleObject" Target="embeddings/oleObject95.bin"/><Relationship Id="rId413" Type="http://schemas.openxmlformats.org/officeDocument/2006/relationships/image" Target="media/image207.wmf"/><Relationship Id="rId595" Type="http://schemas.openxmlformats.org/officeDocument/2006/relationships/image" Target="media/image298.wmf"/><Relationship Id="rId248" Type="http://schemas.openxmlformats.org/officeDocument/2006/relationships/image" Target="media/image122.wmf"/><Relationship Id="rId455" Type="http://schemas.openxmlformats.org/officeDocument/2006/relationships/image" Target="media/image228.wmf"/><Relationship Id="rId497" Type="http://schemas.openxmlformats.org/officeDocument/2006/relationships/oleObject" Target="embeddings/oleObject236.bin"/><Relationship Id="rId620" Type="http://schemas.openxmlformats.org/officeDocument/2006/relationships/oleObject" Target="embeddings/oleObject297.bin"/><Relationship Id="rId662" Type="http://schemas.openxmlformats.org/officeDocument/2006/relationships/hyperlink" Target="http://dx.doi.org/10.1049/piee.1978.0241" TargetMode="External"/><Relationship Id="rId718" Type="http://schemas.openxmlformats.org/officeDocument/2006/relationships/image" Target="media/image353.wmf"/><Relationship Id="rId12" Type="http://schemas.openxmlformats.org/officeDocument/2006/relationships/footer" Target="footer2.xml"/><Relationship Id="rId108" Type="http://schemas.openxmlformats.org/officeDocument/2006/relationships/image" Target="media/image51.wmf"/><Relationship Id="rId315" Type="http://schemas.openxmlformats.org/officeDocument/2006/relationships/image" Target="media/image156.wmf"/><Relationship Id="rId357" Type="http://schemas.openxmlformats.org/officeDocument/2006/relationships/oleObject" Target="embeddings/oleObject167.bin"/><Relationship Id="rId522" Type="http://schemas.openxmlformats.org/officeDocument/2006/relationships/image" Target="media/image261.tiff"/><Relationship Id="rId54" Type="http://schemas.openxmlformats.org/officeDocument/2006/relationships/oleObject" Target="embeddings/oleObject20.bin"/><Relationship Id="rId96" Type="http://schemas.openxmlformats.org/officeDocument/2006/relationships/image" Target="media/image45.wmf"/><Relationship Id="rId161" Type="http://schemas.openxmlformats.org/officeDocument/2006/relationships/image" Target="media/image77.wmf"/><Relationship Id="rId217" Type="http://schemas.openxmlformats.org/officeDocument/2006/relationships/oleObject" Target="embeddings/oleObject100.bin"/><Relationship Id="rId399" Type="http://schemas.openxmlformats.org/officeDocument/2006/relationships/image" Target="media/image200.wmf"/><Relationship Id="rId564" Type="http://schemas.openxmlformats.org/officeDocument/2006/relationships/oleObject" Target="embeddings/oleObject269.bin"/><Relationship Id="rId259" Type="http://schemas.openxmlformats.org/officeDocument/2006/relationships/oleObject" Target="embeddings/oleObject119.bin"/><Relationship Id="rId424" Type="http://schemas.openxmlformats.org/officeDocument/2006/relationships/oleObject" Target="embeddings/oleObject199.bin"/><Relationship Id="rId466" Type="http://schemas.openxmlformats.org/officeDocument/2006/relationships/oleObject" Target="embeddings/oleObject220.bin"/><Relationship Id="rId631" Type="http://schemas.openxmlformats.org/officeDocument/2006/relationships/oleObject" Target="embeddings/oleObject301.bin"/><Relationship Id="rId673" Type="http://schemas.openxmlformats.org/officeDocument/2006/relationships/oleObject" Target="embeddings/oleObject314.bin"/><Relationship Id="rId729" Type="http://schemas.openxmlformats.org/officeDocument/2006/relationships/oleObject" Target="embeddings/oleObject342.bin"/><Relationship Id="rId23" Type="http://schemas.openxmlformats.org/officeDocument/2006/relationships/image" Target="media/image6.wmf"/><Relationship Id="rId119" Type="http://schemas.openxmlformats.org/officeDocument/2006/relationships/oleObject" Target="embeddings/oleObject50.bin"/><Relationship Id="rId270" Type="http://schemas.openxmlformats.org/officeDocument/2006/relationships/image" Target="media/image133.wmf"/><Relationship Id="rId326" Type="http://schemas.openxmlformats.org/officeDocument/2006/relationships/oleObject" Target="embeddings/oleObject152.bin"/><Relationship Id="rId533" Type="http://schemas.openxmlformats.org/officeDocument/2006/relationships/image" Target="media/image267.wmf"/><Relationship Id="rId65" Type="http://schemas.openxmlformats.org/officeDocument/2006/relationships/oleObject" Target="embeddings/oleObject23.bin"/><Relationship Id="rId130" Type="http://schemas.openxmlformats.org/officeDocument/2006/relationships/oleObject" Target="embeddings/oleObject56.bin"/><Relationship Id="rId368" Type="http://schemas.openxmlformats.org/officeDocument/2006/relationships/image" Target="media/image183.tiff"/><Relationship Id="rId575" Type="http://schemas.openxmlformats.org/officeDocument/2006/relationships/image" Target="media/image288.wmf"/><Relationship Id="rId740" Type="http://schemas.openxmlformats.org/officeDocument/2006/relationships/image" Target="media/image364.wmf"/><Relationship Id="rId172" Type="http://schemas.openxmlformats.org/officeDocument/2006/relationships/oleObject" Target="embeddings/oleObject77.bin"/><Relationship Id="rId228" Type="http://schemas.openxmlformats.org/officeDocument/2006/relationships/image" Target="media/image111.tiff"/><Relationship Id="rId435" Type="http://schemas.openxmlformats.org/officeDocument/2006/relationships/image" Target="media/image218.wmf"/><Relationship Id="rId477" Type="http://schemas.openxmlformats.org/officeDocument/2006/relationships/image" Target="media/image239.wmf"/><Relationship Id="rId600" Type="http://schemas.openxmlformats.org/officeDocument/2006/relationships/oleObject" Target="embeddings/oleObject287.bin"/><Relationship Id="rId642" Type="http://schemas.openxmlformats.org/officeDocument/2006/relationships/image" Target="media/image323.png"/><Relationship Id="rId684" Type="http://schemas.openxmlformats.org/officeDocument/2006/relationships/image" Target="media/image336.wmf"/><Relationship Id="rId281" Type="http://schemas.openxmlformats.org/officeDocument/2006/relationships/oleObject" Target="embeddings/oleObject130.bin"/><Relationship Id="rId337" Type="http://schemas.openxmlformats.org/officeDocument/2006/relationships/image" Target="media/image167.wmf"/><Relationship Id="rId502" Type="http://schemas.openxmlformats.org/officeDocument/2006/relationships/image" Target="media/image251.wmf"/><Relationship Id="rId34" Type="http://schemas.openxmlformats.org/officeDocument/2006/relationships/oleObject" Target="embeddings/oleObject10.bin"/><Relationship Id="rId76" Type="http://schemas.openxmlformats.org/officeDocument/2006/relationships/image" Target="media/image35.wmf"/><Relationship Id="rId141" Type="http://schemas.openxmlformats.org/officeDocument/2006/relationships/image" Target="media/image67.wmf"/><Relationship Id="rId379" Type="http://schemas.openxmlformats.org/officeDocument/2006/relationships/image" Target="media/image190.wmf"/><Relationship Id="rId544" Type="http://schemas.openxmlformats.org/officeDocument/2006/relationships/oleObject" Target="embeddings/oleObject259.bin"/><Relationship Id="rId586" Type="http://schemas.openxmlformats.org/officeDocument/2006/relationships/oleObject" Target="embeddings/oleObject280.bin"/><Relationship Id="rId7" Type="http://schemas.openxmlformats.org/officeDocument/2006/relationships/footnotes" Target="footnotes.xml"/><Relationship Id="rId183" Type="http://schemas.openxmlformats.org/officeDocument/2006/relationships/image" Target="media/image88.wmf"/><Relationship Id="rId239" Type="http://schemas.openxmlformats.org/officeDocument/2006/relationships/oleObject" Target="embeddings/oleObject109.bin"/><Relationship Id="rId390" Type="http://schemas.openxmlformats.org/officeDocument/2006/relationships/oleObject" Target="embeddings/oleObject182.bin"/><Relationship Id="rId404" Type="http://schemas.openxmlformats.org/officeDocument/2006/relationships/oleObject" Target="embeddings/oleObject189.bin"/><Relationship Id="rId446" Type="http://schemas.openxmlformats.org/officeDocument/2006/relationships/oleObject" Target="embeddings/oleObject210.bin"/><Relationship Id="rId611" Type="http://schemas.openxmlformats.org/officeDocument/2006/relationships/image" Target="media/image306.wmf"/><Relationship Id="rId653" Type="http://schemas.openxmlformats.org/officeDocument/2006/relationships/hyperlink" Target="http://dx.doi.org/10.1121/1.1910576" TargetMode="External"/><Relationship Id="rId250" Type="http://schemas.openxmlformats.org/officeDocument/2006/relationships/image" Target="media/image123.wmf"/><Relationship Id="rId292" Type="http://schemas.openxmlformats.org/officeDocument/2006/relationships/image" Target="media/image144.wmf"/><Relationship Id="rId306" Type="http://schemas.openxmlformats.org/officeDocument/2006/relationships/oleObject" Target="embeddings/oleObject142.bin"/><Relationship Id="rId488" Type="http://schemas.openxmlformats.org/officeDocument/2006/relationships/image" Target="media/image244.wmf"/><Relationship Id="rId695" Type="http://schemas.openxmlformats.org/officeDocument/2006/relationships/oleObject" Target="embeddings/oleObject325.bin"/><Relationship Id="rId709" Type="http://schemas.openxmlformats.org/officeDocument/2006/relationships/oleObject" Target="embeddings/oleObject332.bin"/><Relationship Id="rId45" Type="http://schemas.openxmlformats.org/officeDocument/2006/relationships/image" Target="media/image17.wmf"/><Relationship Id="rId87" Type="http://schemas.openxmlformats.org/officeDocument/2006/relationships/oleObject" Target="embeddings/oleObject34.bin"/><Relationship Id="rId110" Type="http://schemas.openxmlformats.org/officeDocument/2006/relationships/image" Target="media/image52.wmf"/><Relationship Id="rId348" Type="http://schemas.openxmlformats.org/officeDocument/2006/relationships/oleObject" Target="embeddings/oleObject163.bin"/><Relationship Id="rId513" Type="http://schemas.openxmlformats.org/officeDocument/2006/relationships/oleObject" Target="embeddings/oleObject245.bin"/><Relationship Id="rId555" Type="http://schemas.openxmlformats.org/officeDocument/2006/relationships/image" Target="media/image278.wmf"/><Relationship Id="rId597" Type="http://schemas.openxmlformats.org/officeDocument/2006/relationships/image" Target="media/image299.wmf"/><Relationship Id="rId720" Type="http://schemas.openxmlformats.org/officeDocument/2006/relationships/image" Target="media/image354.wmf"/><Relationship Id="rId152" Type="http://schemas.openxmlformats.org/officeDocument/2006/relationships/oleObject" Target="embeddings/oleObject67.bin"/><Relationship Id="rId194" Type="http://schemas.openxmlformats.org/officeDocument/2006/relationships/image" Target="media/image93.wmf"/><Relationship Id="rId208" Type="http://schemas.openxmlformats.org/officeDocument/2006/relationships/oleObject" Target="embeddings/oleObject96.bin"/><Relationship Id="rId415" Type="http://schemas.openxmlformats.org/officeDocument/2006/relationships/image" Target="media/image208.wmf"/><Relationship Id="rId457" Type="http://schemas.openxmlformats.org/officeDocument/2006/relationships/image" Target="media/image229.wmf"/><Relationship Id="rId622" Type="http://schemas.openxmlformats.org/officeDocument/2006/relationships/oleObject" Target="embeddings/oleObject298.bin"/><Relationship Id="rId261" Type="http://schemas.openxmlformats.org/officeDocument/2006/relationships/oleObject" Target="embeddings/oleObject120.bin"/><Relationship Id="rId499" Type="http://schemas.openxmlformats.org/officeDocument/2006/relationships/oleObject" Target="embeddings/oleObject237.bin"/><Relationship Id="rId664" Type="http://schemas.openxmlformats.org/officeDocument/2006/relationships/hyperlink" Target="http://dx.doi.org/10.1109/JMEMS.2004.830151" TargetMode="External"/><Relationship Id="rId14" Type="http://schemas.openxmlformats.org/officeDocument/2006/relationships/footer" Target="footer3.xml"/><Relationship Id="rId56" Type="http://schemas.openxmlformats.org/officeDocument/2006/relationships/oleObject" Target="embeddings/oleObject21.bin"/><Relationship Id="rId317" Type="http://schemas.openxmlformats.org/officeDocument/2006/relationships/image" Target="media/image157.wmf"/><Relationship Id="rId359" Type="http://schemas.openxmlformats.org/officeDocument/2006/relationships/oleObject" Target="embeddings/oleObject168.bin"/><Relationship Id="rId524" Type="http://schemas.openxmlformats.org/officeDocument/2006/relationships/oleObject" Target="embeddings/oleObject249.bin"/><Relationship Id="rId566" Type="http://schemas.openxmlformats.org/officeDocument/2006/relationships/oleObject" Target="embeddings/oleObject270.bin"/><Relationship Id="rId731" Type="http://schemas.openxmlformats.org/officeDocument/2006/relationships/oleObject" Target="embeddings/oleObject343.bin"/><Relationship Id="rId98" Type="http://schemas.openxmlformats.org/officeDocument/2006/relationships/image" Target="media/image46.wmf"/><Relationship Id="rId121" Type="http://schemas.openxmlformats.org/officeDocument/2006/relationships/oleObject" Target="embeddings/oleObject51.bin"/><Relationship Id="rId163" Type="http://schemas.openxmlformats.org/officeDocument/2006/relationships/image" Target="media/image78.wmf"/><Relationship Id="rId219" Type="http://schemas.openxmlformats.org/officeDocument/2006/relationships/oleObject" Target="embeddings/oleObject101.bin"/><Relationship Id="rId370" Type="http://schemas.openxmlformats.org/officeDocument/2006/relationships/image" Target="media/image185.wmf"/><Relationship Id="rId426" Type="http://schemas.openxmlformats.org/officeDocument/2006/relationships/oleObject" Target="embeddings/oleObject200.bin"/><Relationship Id="rId633" Type="http://schemas.openxmlformats.org/officeDocument/2006/relationships/oleObject" Target="embeddings/oleObject302.bin"/><Relationship Id="rId230" Type="http://schemas.openxmlformats.org/officeDocument/2006/relationships/image" Target="media/image113.wmf"/><Relationship Id="rId468" Type="http://schemas.openxmlformats.org/officeDocument/2006/relationships/oleObject" Target="embeddings/oleObject221.bin"/><Relationship Id="rId675" Type="http://schemas.openxmlformats.org/officeDocument/2006/relationships/oleObject" Target="embeddings/oleObject315.bin"/><Relationship Id="rId25" Type="http://schemas.openxmlformats.org/officeDocument/2006/relationships/image" Target="media/image7.wmf"/><Relationship Id="rId67" Type="http://schemas.openxmlformats.org/officeDocument/2006/relationships/oleObject" Target="embeddings/oleObject24.bin"/><Relationship Id="rId272" Type="http://schemas.openxmlformats.org/officeDocument/2006/relationships/image" Target="media/image134.wmf"/><Relationship Id="rId328" Type="http://schemas.openxmlformats.org/officeDocument/2006/relationships/oleObject" Target="embeddings/oleObject153.bin"/><Relationship Id="rId535" Type="http://schemas.openxmlformats.org/officeDocument/2006/relationships/image" Target="media/image268.wmf"/><Relationship Id="rId577" Type="http://schemas.openxmlformats.org/officeDocument/2006/relationships/image" Target="media/image289.wmf"/><Relationship Id="rId700" Type="http://schemas.openxmlformats.org/officeDocument/2006/relationships/image" Target="media/image344.wmf"/><Relationship Id="rId742" Type="http://schemas.openxmlformats.org/officeDocument/2006/relationships/image" Target="media/image365.wmf"/><Relationship Id="rId132" Type="http://schemas.openxmlformats.org/officeDocument/2006/relationships/oleObject" Target="embeddings/oleObject57.bin"/><Relationship Id="rId174" Type="http://schemas.openxmlformats.org/officeDocument/2006/relationships/oleObject" Target="embeddings/oleObject78.bin"/><Relationship Id="rId381" Type="http://schemas.openxmlformats.org/officeDocument/2006/relationships/image" Target="media/image191.wmf"/><Relationship Id="rId602" Type="http://schemas.openxmlformats.org/officeDocument/2006/relationships/oleObject" Target="embeddings/oleObject288.bin"/><Relationship Id="rId241" Type="http://schemas.openxmlformats.org/officeDocument/2006/relationships/oleObject" Target="embeddings/oleObject110.bin"/><Relationship Id="rId437" Type="http://schemas.openxmlformats.org/officeDocument/2006/relationships/image" Target="media/image219.wmf"/><Relationship Id="rId479" Type="http://schemas.openxmlformats.org/officeDocument/2006/relationships/image" Target="media/image240.wmf"/><Relationship Id="rId644" Type="http://schemas.openxmlformats.org/officeDocument/2006/relationships/image" Target="media/image324.png"/><Relationship Id="rId686" Type="http://schemas.openxmlformats.org/officeDocument/2006/relationships/image" Target="media/image337.wmf"/><Relationship Id="rId36" Type="http://schemas.openxmlformats.org/officeDocument/2006/relationships/oleObject" Target="embeddings/oleObject11.bin"/><Relationship Id="rId283" Type="http://schemas.openxmlformats.org/officeDocument/2006/relationships/oleObject" Target="embeddings/oleObject131.bin"/><Relationship Id="rId339" Type="http://schemas.openxmlformats.org/officeDocument/2006/relationships/image" Target="media/image168.wmf"/><Relationship Id="rId490" Type="http://schemas.openxmlformats.org/officeDocument/2006/relationships/image" Target="media/image245.wmf"/><Relationship Id="rId504" Type="http://schemas.openxmlformats.org/officeDocument/2006/relationships/image" Target="media/image252.wmf"/><Relationship Id="rId546" Type="http://schemas.openxmlformats.org/officeDocument/2006/relationships/oleObject" Target="embeddings/oleObject260.bin"/><Relationship Id="rId711" Type="http://schemas.openxmlformats.org/officeDocument/2006/relationships/oleObject" Target="embeddings/oleObject333.bin"/><Relationship Id="rId78" Type="http://schemas.openxmlformats.org/officeDocument/2006/relationships/image" Target="media/image36.wmf"/><Relationship Id="rId101" Type="http://schemas.openxmlformats.org/officeDocument/2006/relationships/oleObject" Target="embeddings/oleObject41.bin"/><Relationship Id="rId143" Type="http://schemas.openxmlformats.org/officeDocument/2006/relationships/image" Target="media/image68.wmf"/><Relationship Id="rId185" Type="http://schemas.openxmlformats.org/officeDocument/2006/relationships/image" Target="media/image89.wmf"/><Relationship Id="rId350" Type="http://schemas.openxmlformats.org/officeDocument/2006/relationships/oleObject" Target="embeddings/oleObject164.bin"/><Relationship Id="rId406" Type="http://schemas.openxmlformats.org/officeDocument/2006/relationships/oleObject" Target="embeddings/oleObject190.bin"/><Relationship Id="rId588" Type="http://schemas.openxmlformats.org/officeDocument/2006/relationships/oleObject" Target="embeddings/oleObject281.bin"/><Relationship Id="rId9" Type="http://schemas.openxmlformats.org/officeDocument/2006/relationships/header" Target="header1.xml"/><Relationship Id="rId210" Type="http://schemas.openxmlformats.org/officeDocument/2006/relationships/image" Target="media/image101.wmf"/><Relationship Id="rId392" Type="http://schemas.openxmlformats.org/officeDocument/2006/relationships/oleObject" Target="embeddings/oleObject183.bin"/><Relationship Id="rId448" Type="http://schemas.openxmlformats.org/officeDocument/2006/relationships/oleObject" Target="embeddings/oleObject211.bin"/><Relationship Id="rId613" Type="http://schemas.openxmlformats.org/officeDocument/2006/relationships/image" Target="media/image307.wmf"/><Relationship Id="rId655" Type="http://schemas.openxmlformats.org/officeDocument/2006/relationships/hyperlink" Target="http://www.tam.cornell.edu/randdocs/" TargetMode="External"/><Relationship Id="rId697" Type="http://schemas.openxmlformats.org/officeDocument/2006/relationships/oleObject" Target="embeddings/oleObject326.bin"/><Relationship Id="rId252" Type="http://schemas.openxmlformats.org/officeDocument/2006/relationships/image" Target="media/image124.wmf"/><Relationship Id="rId294" Type="http://schemas.openxmlformats.org/officeDocument/2006/relationships/image" Target="media/image145.wmf"/><Relationship Id="rId308" Type="http://schemas.openxmlformats.org/officeDocument/2006/relationships/oleObject" Target="embeddings/oleObject143.bin"/><Relationship Id="rId515" Type="http://schemas.openxmlformats.org/officeDocument/2006/relationships/oleObject" Target="embeddings/oleObject246.bin"/><Relationship Id="rId722" Type="http://schemas.openxmlformats.org/officeDocument/2006/relationships/image" Target="media/image355.wmf"/><Relationship Id="rId47" Type="http://schemas.openxmlformats.org/officeDocument/2006/relationships/image" Target="media/image18.wmf"/><Relationship Id="rId89" Type="http://schemas.openxmlformats.org/officeDocument/2006/relationships/oleObject" Target="embeddings/oleObject35.bin"/><Relationship Id="rId112" Type="http://schemas.openxmlformats.org/officeDocument/2006/relationships/image" Target="media/image53.wmf"/><Relationship Id="rId154" Type="http://schemas.openxmlformats.org/officeDocument/2006/relationships/oleObject" Target="embeddings/oleObject68.bin"/><Relationship Id="rId361" Type="http://schemas.openxmlformats.org/officeDocument/2006/relationships/oleObject" Target="embeddings/oleObject169.bin"/><Relationship Id="rId557" Type="http://schemas.openxmlformats.org/officeDocument/2006/relationships/image" Target="media/image279.wmf"/><Relationship Id="rId599" Type="http://schemas.openxmlformats.org/officeDocument/2006/relationships/image" Target="media/image300.wmf"/><Relationship Id="rId196" Type="http://schemas.openxmlformats.org/officeDocument/2006/relationships/image" Target="media/image94.wmf"/><Relationship Id="rId417" Type="http://schemas.openxmlformats.org/officeDocument/2006/relationships/image" Target="media/image209.wmf"/><Relationship Id="rId459" Type="http://schemas.openxmlformats.org/officeDocument/2006/relationships/image" Target="media/image230.wmf"/><Relationship Id="rId624" Type="http://schemas.openxmlformats.org/officeDocument/2006/relationships/image" Target="media/image313.wmf"/><Relationship Id="rId666" Type="http://schemas.openxmlformats.org/officeDocument/2006/relationships/hyperlink" Target="http://dx.doi.org/10.1016/j.jsv.2005.10.003" TargetMode="External"/><Relationship Id="rId16" Type="http://schemas.openxmlformats.org/officeDocument/2006/relationships/oleObject" Target="embeddings/oleObject1.bin"/><Relationship Id="rId221" Type="http://schemas.openxmlformats.org/officeDocument/2006/relationships/oleObject" Target="embeddings/oleObject102.bin"/><Relationship Id="rId263" Type="http://schemas.openxmlformats.org/officeDocument/2006/relationships/oleObject" Target="embeddings/oleObject121.bin"/><Relationship Id="rId319" Type="http://schemas.openxmlformats.org/officeDocument/2006/relationships/image" Target="media/image158.wmf"/><Relationship Id="rId470" Type="http://schemas.openxmlformats.org/officeDocument/2006/relationships/oleObject" Target="embeddings/oleObject222.bin"/><Relationship Id="rId526" Type="http://schemas.openxmlformats.org/officeDocument/2006/relationships/oleObject" Target="embeddings/oleObject250.bin"/><Relationship Id="rId58" Type="http://schemas.openxmlformats.org/officeDocument/2006/relationships/image" Target="media/image24.png"/><Relationship Id="rId123" Type="http://schemas.openxmlformats.org/officeDocument/2006/relationships/oleObject" Target="embeddings/oleObject52.bin"/><Relationship Id="rId330" Type="http://schemas.openxmlformats.org/officeDocument/2006/relationships/oleObject" Target="embeddings/oleObject154.bin"/><Relationship Id="rId568" Type="http://schemas.openxmlformats.org/officeDocument/2006/relationships/oleObject" Target="embeddings/oleObject271.bin"/><Relationship Id="rId733" Type="http://schemas.openxmlformats.org/officeDocument/2006/relationships/oleObject" Target="embeddings/oleObject344.bin"/><Relationship Id="rId165" Type="http://schemas.openxmlformats.org/officeDocument/2006/relationships/image" Target="media/image79.wmf"/><Relationship Id="rId372" Type="http://schemas.openxmlformats.org/officeDocument/2006/relationships/oleObject" Target="embeddings/oleObject174.bin"/><Relationship Id="rId428" Type="http://schemas.openxmlformats.org/officeDocument/2006/relationships/oleObject" Target="embeddings/oleObject201.bin"/><Relationship Id="rId635" Type="http://schemas.openxmlformats.org/officeDocument/2006/relationships/oleObject" Target="embeddings/oleObject303.bin"/><Relationship Id="rId677" Type="http://schemas.openxmlformats.org/officeDocument/2006/relationships/oleObject" Target="embeddings/oleObject316.bin"/><Relationship Id="rId232" Type="http://schemas.openxmlformats.org/officeDocument/2006/relationships/image" Target="media/image114.wmf"/><Relationship Id="rId274" Type="http://schemas.openxmlformats.org/officeDocument/2006/relationships/image" Target="media/image135.wmf"/><Relationship Id="rId481" Type="http://schemas.openxmlformats.org/officeDocument/2006/relationships/oleObject" Target="embeddings/oleObject228.bin"/><Relationship Id="rId702" Type="http://schemas.openxmlformats.org/officeDocument/2006/relationships/image" Target="media/image345.wmf"/><Relationship Id="rId27" Type="http://schemas.openxmlformats.org/officeDocument/2006/relationships/image" Target="media/image8.wmf"/><Relationship Id="rId69" Type="http://schemas.openxmlformats.org/officeDocument/2006/relationships/oleObject" Target="embeddings/oleObject25.bin"/><Relationship Id="rId134" Type="http://schemas.openxmlformats.org/officeDocument/2006/relationships/oleObject" Target="embeddings/oleObject58.bin"/><Relationship Id="rId537" Type="http://schemas.openxmlformats.org/officeDocument/2006/relationships/image" Target="media/image269.wmf"/><Relationship Id="rId579" Type="http://schemas.openxmlformats.org/officeDocument/2006/relationships/image" Target="media/image290.wmf"/><Relationship Id="rId744" Type="http://schemas.openxmlformats.org/officeDocument/2006/relationships/image" Target="media/image366.wmf"/><Relationship Id="rId80" Type="http://schemas.openxmlformats.org/officeDocument/2006/relationships/image" Target="media/image37.wmf"/><Relationship Id="rId176" Type="http://schemas.openxmlformats.org/officeDocument/2006/relationships/oleObject" Target="embeddings/oleObject79.bin"/><Relationship Id="rId341" Type="http://schemas.openxmlformats.org/officeDocument/2006/relationships/image" Target="media/image169.wmf"/><Relationship Id="rId383" Type="http://schemas.openxmlformats.org/officeDocument/2006/relationships/image" Target="media/image192.wmf"/><Relationship Id="rId439" Type="http://schemas.openxmlformats.org/officeDocument/2006/relationships/image" Target="media/image220.wmf"/><Relationship Id="rId590" Type="http://schemas.openxmlformats.org/officeDocument/2006/relationships/oleObject" Target="embeddings/oleObject282.bin"/><Relationship Id="rId604" Type="http://schemas.openxmlformats.org/officeDocument/2006/relationships/oleObject" Target="embeddings/oleObject289.bin"/><Relationship Id="rId646" Type="http://schemas.openxmlformats.org/officeDocument/2006/relationships/image" Target="media/image325.wmf"/><Relationship Id="rId201" Type="http://schemas.openxmlformats.org/officeDocument/2006/relationships/oleObject" Target="embeddings/oleObject92.bin"/><Relationship Id="rId243" Type="http://schemas.openxmlformats.org/officeDocument/2006/relationships/oleObject" Target="embeddings/oleObject111.bin"/><Relationship Id="rId285" Type="http://schemas.openxmlformats.org/officeDocument/2006/relationships/oleObject" Target="embeddings/oleObject132.bin"/><Relationship Id="rId450" Type="http://schemas.openxmlformats.org/officeDocument/2006/relationships/oleObject" Target="embeddings/oleObject212.bin"/><Relationship Id="rId506" Type="http://schemas.openxmlformats.org/officeDocument/2006/relationships/image" Target="media/image253.wmf"/><Relationship Id="rId688" Type="http://schemas.openxmlformats.org/officeDocument/2006/relationships/image" Target="media/image338.wmf"/><Relationship Id="rId38" Type="http://schemas.openxmlformats.org/officeDocument/2006/relationships/oleObject" Target="embeddings/oleObject12.bin"/><Relationship Id="rId103" Type="http://schemas.openxmlformats.org/officeDocument/2006/relationships/oleObject" Target="embeddings/oleObject42.bin"/><Relationship Id="rId310" Type="http://schemas.openxmlformats.org/officeDocument/2006/relationships/oleObject" Target="embeddings/oleObject144.bin"/><Relationship Id="rId492" Type="http://schemas.openxmlformats.org/officeDocument/2006/relationships/image" Target="media/image246.wmf"/><Relationship Id="rId548" Type="http://schemas.openxmlformats.org/officeDocument/2006/relationships/oleObject" Target="embeddings/oleObject261.bin"/><Relationship Id="rId713" Type="http://schemas.openxmlformats.org/officeDocument/2006/relationships/oleObject" Target="embeddings/oleObject334.bin"/><Relationship Id="rId91" Type="http://schemas.openxmlformats.org/officeDocument/2006/relationships/oleObject" Target="embeddings/oleObject36.bin"/><Relationship Id="rId145" Type="http://schemas.openxmlformats.org/officeDocument/2006/relationships/image" Target="media/image69.wmf"/><Relationship Id="rId187" Type="http://schemas.openxmlformats.org/officeDocument/2006/relationships/image" Target="media/image90.wmf"/><Relationship Id="rId352" Type="http://schemas.openxmlformats.org/officeDocument/2006/relationships/oleObject" Target="embeddings/oleObject165.bin"/><Relationship Id="rId394" Type="http://schemas.openxmlformats.org/officeDocument/2006/relationships/oleObject" Target="embeddings/oleObject184.bin"/><Relationship Id="rId408" Type="http://schemas.openxmlformats.org/officeDocument/2006/relationships/oleObject" Target="embeddings/oleObject191.bin"/><Relationship Id="rId615" Type="http://schemas.openxmlformats.org/officeDocument/2006/relationships/image" Target="media/image308.wmf"/><Relationship Id="rId212" Type="http://schemas.openxmlformats.org/officeDocument/2006/relationships/image" Target="media/image102.wmf"/><Relationship Id="rId254" Type="http://schemas.openxmlformats.org/officeDocument/2006/relationships/image" Target="media/image125.wmf"/><Relationship Id="rId657" Type="http://schemas.openxmlformats.org/officeDocument/2006/relationships/hyperlink" Target="http://dx.doi.org/10.1121/1.1918794" TargetMode="External"/><Relationship Id="rId699" Type="http://schemas.openxmlformats.org/officeDocument/2006/relationships/oleObject" Target="embeddings/oleObject327.bin"/><Relationship Id="rId49" Type="http://schemas.openxmlformats.org/officeDocument/2006/relationships/image" Target="media/image19.wmf"/><Relationship Id="rId114" Type="http://schemas.openxmlformats.org/officeDocument/2006/relationships/image" Target="media/image54.wmf"/><Relationship Id="rId296" Type="http://schemas.openxmlformats.org/officeDocument/2006/relationships/image" Target="media/image146.png"/><Relationship Id="rId461" Type="http://schemas.openxmlformats.org/officeDocument/2006/relationships/image" Target="media/image231.wmf"/><Relationship Id="rId517" Type="http://schemas.openxmlformats.org/officeDocument/2006/relationships/oleObject" Target="embeddings/oleObject247.bin"/><Relationship Id="rId559" Type="http://schemas.openxmlformats.org/officeDocument/2006/relationships/image" Target="media/image280.wmf"/><Relationship Id="rId724" Type="http://schemas.openxmlformats.org/officeDocument/2006/relationships/image" Target="media/image356.wmf"/><Relationship Id="rId60" Type="http://schemas.openxmlformats.org/officeDocument/2006/relationships/image" Target="media/image26.gif"/><Relationship Id="rId156" Type="http://schemas.openxmlformats.org/officeDocument/2006/relationships/oleObject" Target="embeddings/oleObject69.bin"/><Relationship Id="rId198" Type="http://schemas.openxmlformats.org/officeDocument/2006/relationships/image" Target="media/image95.wmf"/><Relationship Id="rId321" Type="http://schemas.openxmlformats.org/officeDocument/2006/relationships/image" Target="media/image159.wmf"/><Relationship Id="rId363" Type="http://schemas.openxmlformats.org/officeDocument/2006/relationships/oleObject" Target="embeddings/oleObject170.bin"/><Relationship Id="rId419" Type="http://schemas.openxmlformats.org/officeDocument/2006/relationships/image" Target="media/image210.wmf"/><Relationship Id="rId570" Type="http://schemas.openxmlformats.org/officeDocument/2006/relationships/oleObject" Target="embeddings/oleObject272.bin"/><Relationship Id="rId626" Type="http://schemas.openxmlformats.org/officeDocument/2006/relationships/image" Target="media/image314.wmf"/><Relationship Id="rId223" Type="http://schemas.openxmlformats.org/officeDocument/2006/relationships/image" Target="media/image108.tiff"/><Relationship Id="rId430" Type="http://schemas.openxmlformats.org/officeDocument/2006/relationships/oleObject" Target="embeddings/oleObject202.bin"/><Relationship Id="rId668" Type="http://schemas.openxmlformats.org/officeDocument/2006/relationships/image" Target="media/image328.wmf"/><Relationship Id="rId18" Type="http://schemas.openxmlformats.org/officeDocument/2006/relationships/oleObject" Target="embeddings/oleObject2.bin"/><Relationship Id="rId265" Type="http://schemas.openxmlformats.org/officeDocument/2006/relationships/oleObject" Target="embeddings/oleObject122.bin"/><Relationship Id="rId472" Type="http://schemas.openxmlformats.org/officeDocument/2006/relationships/oleObject" Target="embeddings/oleObject223.bin"/><Relationship Id="rId528" Type="http://schemas.openxmlformats.org/officeDocument/2006/relationships/oleObject" Target="embeddings/oleObject251.bin"/><Relationship Id="rId735" Type="http://schemas.openxmlformats.org/officeDocument/2006/relationships/oleObject" Target="embeddings/oleObject345.bin"/><Relationship Id="rId125" Type="http://schemas.openxmlformats.org/officeDocument/2006/relationships/oleObject" Target="embeddings/oleObject53.bin"/><Relationship Id="rId167" Type="http://schemas.openxmlformats.org/officeDocument/2006/relationships/image" Target="media/image80.wmf"/><Relationship Id="rId332" Type="http://schemas.openxmlformats.org/officeDocument/2006/relationships/oleObject" Target="embeddings/oleObject155.bin"/><Relationship Id="rId374" Type="http://schemas.openxmlformats.org/officeDocument/2006/relationships/oleObject" Target="embeddings/oleObject175.bin"/><Relationship Id="rId581" Type="http://schemas.openxmlformats.org/officeDocument/2006/relationships/image" Target="media/image291.wmf"/><Relationship Id="rId71" Type="http://schemas.openxmlformats.org/officeDocument/2006/relationships/oleObject" Target="embeddings/oleObject26.bin"/><Relationship Id="rId234" Type="http://schemas.openxmlformats.org/officeDocument/2006/relationships/image" Target="media/image115.wmf"/><Relationship Id="rId637" Type="http://schemas.openxmlformats.org/officeDocument/2006/relationships/oleObject" Target="embeddings/oleObject304.bin"/><Relationship Id="rId679" Type="http://schemas.openxmlformats.org/officeDocument/2006/relationships/oleObject" Target="embeddings/oleObject317.bin"/><Relationship Id="rId2" Type="http://schemas.openxmlformats.org/officeDocument/2006/relationships/numbering" Target="numbering.xml"/><Relationship Id="rId29" Type="http://schemas.openxmlformats.org/officeDocument/2006/relationships/image" Target="media/image9.wmf"/><Relationship Id="rId276" Type="http://schemas.openxmlformats.org/officeDocument/2006/relationships/image" Target="media/image136.wmf"/><Relationship Id="rId441" Type="http://schemas.openxmlformats.org/officeDocument/2006/relationships/image" Target="media/image221.wmf"/><Relationship Id="rId483" Type="http://schemas.openxmlformats.org/officeDocument/2006/relationships/oleObject" Target="embeddings/oleObject229.bin"/><Relationship Id="rId539" Type="http://schemas.openxmlformats.org/officeDocument/2006/relationships/image" Target="media/image270.wmf"/><Relationship Id="rId690" Type="http://schemas.openxmlformats.org/officeDocument/2006/relationships/image" Target="media/image339.wmf"/><Relationship Id="rId704" Type="http://schemas.openxmlformats.org/officeDocument/2006/relationships/image" Target="media/image346.wmf"/><Relationship Id="rId746" Type="http://schemas.openxmlformats.org/officeDocument/2006/relationships/image" Target="media/image367.wmf"/><Relationship Id="rId40" Type="http://schemas.openxmlformats.org/officeDocument/2006/relationships/oleObject" Target="embeddings/oleObject13.bin"/><Relationship Id="rId136" Type="http://schemas.openxmlformats.org/officeDocument/2006/relationships/oleObject" Target="embeddings/oleObject59.bin"/><Relationship Id="rId178" Type="http://schemas.openxmlformats.org/officeDocument/2006/relationships/oleObject" Target="embeddings/oleObject80.bin"/><Relationship Id="rId301" Type="http://schemas.openxmlformats.org/officeDocument/2006/relationships/image" Target="media/image149.wmf"/><Relationship Id="rId343" Type="http://schemas.openxmlformats.org/officeDocument/2006/relationships/image" Target="media/image170.wmf"/><Relationship Id="rId550" Type="http://schemas.openxmlformats.org/officeDocument/2006/relationships/oleObject" Target="embeddings/oleObject262.bin"/><Relationship Id="rId82" Type="http://schemas.openxmlformats.org/officeDocument/2006/relationships/image" Target="media/image38.wmf"/><Relationship Id="rId203" Type="http://schemas.openxmlformats.org/officeDocument/2006/relationships/oleObject" Target="embeddings/oleObject93.bin"/><Relationship Id="rId385" Type="http://schemas.openxmlformats.org/officeDocument/2006/relationships/image" Target="media/image193.wmf"/><Relationship Id="rId592" Type="http://schemas.openxmlformats.org/officeDocument/2006/relationships/oleObject" Target="embeddings/oleObject283.bin"/><Relationship Id="rId606" Type="http://schemas.openxmlformats.org/officeDocument/2006/relationships/oleObject" Target="embeddings/oleObject290.bin"/><Relationship Id="rId648" Type="http://schemas.openxmlformats.org/officeDocument/2006/relationships/image" Target="media/image326.wmf"/><Relationship Id="rId245" Type="http://schemas.openxmlformats.org/officeDocument/2006/relationships/oleObject" Target="embeddings/oleObject112.bin"/><Relationship Id="rId287" Type="http://schemas.openxmlformats.org/officeDocument/2006/relationships/oleObject" Target="embeddings/oleObject133.bin"/><Relationship Id="rId410" Type="http://schemas.openxmlformats.org/officeDocument/2006/relationships/oleObject" Target="embeddings/oleObject192.bin"/><Relationship Id="rId452" Type="http://schemas.openxmlformats.org/officeDocument/2006/relationships/oleObject" Target="embeddings/oleObject213.bin"/><Relationship Id="rId494" Type="http://schemas.openxmlformats.org/officeDocument/2006/relationships/image" Target="media/image247.wmf"/><Relationship Id="rId508" Type="http://schemas.openxmlformats.org/officeDocument/2006/relationships/image" Target="media/image254.wmf"/><Relationship Id="rId715" Type="http://schemas.openxmlformats.org/officeDocument/2006/relationships/oleObject" Target="embeddings/oleObject335.bin"/><Relationship Id="rId105" Type="http://schemas.openxmlformats.org/officeDocument/2006/relationships/oleObject" Target="embeddings/oleObject43.bin"/><Relationship Id="rId147" Type="http://schemas.openxmlformats.org/officeDocument/2006/relationships/image" Target="media/image70.wmf"/><Relationship Id="rId312" Type="http://schemas.openxmlformats.org/officeDocument/2006/relationships/oleObject" Target="embeddings/oleObject145.bin"/><Relationship Id="rId354" Type="http://schemas.openxmlformats.org/officeDocument/2006/relationships/oleObject" Target="embeddings/oleObject166.bin"/><Relationship Id="rId51" Type="http://schemas.openxmlformats.org/officeDocument/2006/relationships/image" Target="media/image20.wmf"/><Relationship Id="rId93" Type="http://schemas.openxmlformats.org/officeDocument/2006/relationships/oleObject" Target="embeddings/oleObject37.bin"/><Relationship Id="rId189" Type="http://schemas.openxmlformats.org/officeDocument/2006/relationships/oleObject" Target="embeddings/oleObject86.bin"/><Relationship Id="rId396" Type="http://schemas.openxmlformats.org/officeDocument/2006/relationships/oleObject" Target="embeddings/oleObject185.bin"/><Relationship Id="rId561" Type="http://schemas.openxmlformats.org/officeDocument/2006/relationships/image" Target="media/image281.wmf"/><Relationship Id="rId617" Type="http://schemas.openxmlformats.org/officeDocument/2006/relationships/image" Target="media/image309.wmf"/><Relationship Id="rId659" Type="http://schemas.openxmlformats.org/officeDocument/2006/relationships/hyperlink" Target="http://dx.doi.org/10.1016/S0022-460X(02)01183-5" TargetMode="External"/><Relationship Id="rId214" Type="http://schemas.openxmlformats.org/officeDocument/2006/relationships/image" Target="media/image103.wmf"/><Relationship Id="rId256" Type="http://schemas.openxmlformats.org/officeDocument/2006/relationships/image" Target="media/image126.wmf"/><Relationship Id="rId298" Type="http://schemas.openxmlformats.org/officeDocument/2006/relationships/oleObject" Target="embeddings/oleObject138.bin"/><Relationship Id="rId421" Type="http://schemas.openxmlformats.org/officeDocument/2006/relationships/image" Target="media/image211.wmf"/><Relationship Id="rId463" Type="http://schemas.openxmlformats.org/officeDocument/2006/relationships/image" Target="media/image232.wmf"/><Relationship Id="rId519" Type="http://schemas.openxmlformats.org/officeDocument/2006/relationships/image" Target="media/image259.wmf"/><Relationship Id="rId670" Type="http://schemas.openxmlformats.org/officeDocument/2006/relationships/image" Target="media/image329.wmf"/><Relationship Id="rId116" Type="http://schemas.openxmlformats.org/officeDocument/2006/relationships/image" Target="media/image55.wmf"/><Relationship Id="rId158" Type="http://schemas.openxmlformats.org/officeDocument/2006/relationships/oleObject" Target="embeddings/oleObject70.bin"/><Relationship Id="rId323" Type="http://schemas.openxmlformats.org/officeDocument/2006/relationships/image" Target="media/image160.wmf"/><Relationship Id="rId530" Type="http://schemas.openxmlformats.org/officeDocument/2006/relationships/oleObject" Target="embeddings/oleObject252.bin"/><Relationship Id="rId726" Type="http://schemas.openxmlformats.org/officeDocument/2006/relationships/image" Target="media/image357.wmf"/><Relationship Id="rId20" Type="http://schemas.openxmlformats.org/officeDocument/2006/relationships/oleObject" Target="embeddings/oleObject3.bin"/><Relationship Id="rId62" Type="http://schemas.openxmlformats.org/officeDocument/2006/relationships/image" Target="media/image28.wmf"/><Relationship Id="rId365" Type="http://schemas.openxmlformats.org/officeDocument/2006/relationships/oleObject" Target="embeddings/oleObject171.bin"/><Relationship Id="rId572" Type="http://schemas.openxmlformats.org/officeDocument/2006/relationships/oleObject" Target="embeddings/oleObject273.bin"/><Relationship Id="rId628" Type="http://schemas.openxmlformats.org/officeDocument/2006/relationships/image" Target="media/image315.tif"/><Relationship Id="rId225" Type="http://schemas.openxmlformats.org/officeDocument/2006/relationships/oleObject" Target="embeddings/oleObject103.bin"/><Relationship Id="rId267" Type="http://schemas.openxmlformats.org/officeDocument/2006/relationships/oleObject" Target="embeddings/oleObject123.bin"/><Relationship Id="rId432" Type="http://schemas.openxmlformats.org/officeDocument/2006/relationships/oleObject" Target="embeddings/oleObject203.bin"/><Relationship Id="rId474" Type="http://schemas.openxmlformats.org/officeDocument/2006/relationships/oleObject" Target="embeddings/oleObject224.bin"/><Relationship Id="rId106" Type="http://schemas.openxmlformats.org/officeDocument/2006/relationships/image" Target="media/image50.wmf"/><Relationship Id="rId127" Type="http://schemas.openxmlformats.org/officeDocument/2006/relationships/image" Target="media/image60.wmf"/><Relationship Id="rId313" Type="http://schemas.openxmlformats.org/officeDocument/2006/relationships/image" Target="media/image155.wmf"/><Relationship Id="rId495" Type="http://schemas.openxmlformats.org/officeDocument/2006/relationships/oleObject" Target="embeddings/oleObject235.bin"/><Relationship Id="rId681" Type="http://schemas.openxmlformats.org/officeDocument/2006/relationships/oleObject" Target="embeddings/oleObject318.bin"/><Relationship Id="rId716" Type="http://schemas.openxmlformats.org/officeDocument/2006/relationships/image" Target="media/image352.wmf"/><Relationship Id="rId737" Type="http://schemas.openxmlformats.org/officeDocument/2006/relationships/oleObject" Target="embeddings/oleObject346.bin"/><Relationship Id="rId10" Type="http://schemas.openxmlformats.org/officeDocument/2006/relationships/header" Target="header2.xml"/><Relationship Id="rId31" Type="http://schemas.openxmlformats.org/officeDocument/2006/relationships/image" Target="media/image10.wmf"/><Relationship Id="rId52" Type="http://schemas.openxmlformats.org/officeDocument/2006/relationships/oleObject" Target="embeddings/oleObject19.bin"/><Relationship Id="rId73" Type="http://schemas.openxmlformats.org/officeDocument/2006/relationships/oleObject" Target="embeddings/oleObject27.bin"/><Relationship Id="rId94" Type="http://schemas.openxmlformats.org/officeDocument/2006/relationships/image" Target="media/image44.wmf"/><Relationship Id="rId148" Type="http://schemas.openxmlformats.org/officeDocument/2006/relationships/oleObject" Target="embeddings/oleObject65.bin"/><Relationship Id="rId169" Type="http://schemas.openxmlformats.org/officeDocument/2006/relationships/image" Target="media/image81.wmf"/><Relationship Id="rId334" Type="http://schemas.openxmlformats.org/officeDocument/2006/relationships/oleObject" Target="embeddings/oleObject156.bin"/><Relationship Id="rId355" Type="http://schemas.openxmlformats.org/officeDocument/2006/relationships/image" Target="media/image176.tif"/><Relationship Id="rId376" Type="http://schemas.openxmlformats.org/officeDocument/2006/relationships/oleObject" Target="embeddings/oleObject176.bin"/><Relationship Id="rId397" Type="http://schemas.openxmlformats.org/officeDocument/2006/relationships/image" Target="media/image199.wmf"/><Relationship Id="rId520" Type="http://schemas.openxmlformats.org/officeDocument/2006/relationships/oleObject" Target="embeddings/oleObject248.bin"/><Relationship Id="rId541" Type="http://schemas.openxmlformats.org/officeDocument/2006/relationships/image" Target="media/image271.wmf"/><Relationship Id="rId562" Type="http://schemas.openxmlformats.org/officeDocument/2006/relationships/oleObject" Target="embeddings/oleObject268.bin"/><Relationship Id="rId583" Type="http://schemas.openxmlformats.org/officeDocument/2006/relationships/image" Target="media/image292.wmf"/><Relationship Id="rId618" Type="http://schemas.openxmlformats.org/officeDocument/2006/relationships/oleObject" Target="embeddings/oleObject296.bin"/><Relationship Id="rId639" Type="http://schemas.openxmlformats.org/officeDocument/2006/relationships/oleObject" Target="embeddings/oleObject305.bin"/><Relationship Id="rId4" Type="http://schemas.microsoft.com/office/2007/relationships/stylesWithEffects" Target="stylesWithEffects.xml"/><Relationship Id="rId180" Type="http://schemas.openxmlformats.org/officeDocument/2006/relationships/oleObject" Target="embeddings/oleObject81.bin"/><Relationship Id="rId215" Type="http://schemas.openxmlformats.org/officeDocument/2006/relationships/oleObject" Target="embeddings/oleObject99.bin"/><Relationship Id="rId236" Type="http://schemas.openxmlformats.org/officeDocument/2006/relationships/image" Target="media/image116.wmf"/><Relationship Id="rId257" Type="http://schemas.openxmlformats.org/officeDocument/2006/relationships/oleObject" Target="embeddings/oleObject118.bin"/><Relationship Id="rId278" Type="http://schemas.openxmlformats.org/officeDocument/2006/relationships/image" Target="media/image137.wmf"/><Relationship Id="rId401" Type="http://schemas.openxmlformats.org/officeDocument/2006/relationships/image" Target="media/image201.wmf"/><Relationship Id="rId422" Type="http://schemas.openxmlformats.org/officeDocument/2006/relationships/oleObject" Target="embeddings/oleObject198.bin"/><Relationship Id="rId443" Type="http://schemas.openxmlformats.org/officeDocument/2006/relationships/image" Target="media/image222.wmf"/><Relationship Id="rId464" Type="http://schemas.openxmlformats.org/officeDocument/2006/relationships/oleObject" Target="embeddings/oleObject219.bin"/><Relationship Id="rId650" Type="http://schemas.openxmlformats.org/officeDocument/2006/relationships/image" Target="media/image327.wmf"/><Relationship Id="rId303" Type="http://schemas.openxmlformats.org/officeDocument/2006/relationships/image" Target="media/image150.wmf"/><Relationship Id="rId485" Type="http://schemas.openxmlformats.org/officeDocument/2006/relationships/oleObject" Target="embeddings/oleObject230.bin"/><Relationship Id="rId692" Type="http://schemas.openxmlformats.org/officeDocument/2006/relationships/image" Target="media/image340.wmf"/><Relationship Id="rId706" Type="http://schemas.openxmlformats.org/officeDocument/2006/relationships/image" Target="media/image347.wmf"/><Relationship Id="rId748" Type="http://schemas.openxmlformats.org/officeDocument/2006/relationships/fontTable" Target="fontTable.xml"/><Relationship Id="rId42" Type="http://schemas.openxmlformats.org/officeDocument/2006/relationships/oleObject" Target="embeddings/oleObject14.bin"/><Relationship Id="rId84" Type="http://schemas.openxmlformats.org/officeDocument/2006/relationships/image" Target="media/image39.wmf"/><Relationship Id="rId138" Type="http://schemas.openxmlformats.org/officeDocument/2006/relationships/oleObject" Target="embeddings/oleObject60.bin"/><Relationship Id="rId345" Type="http://schemas.openxmlformats.org/officeDocument/2006/relationships/image" Target="media/image171.wmf"/><Relationship Id="rId387" Type="http://schemas.openxmlformats.org/officeDocument/2006/relationships/image" Target="media/image194.wmf"/><Relationship Id="rId510" Type="http://schemas.openxmlformats.org/officeDocument/2006/relationships/image" Target="media/image255.wmf"/><Relationship Id="rId552" Type="http://schemas.openxmlformats.org/officeDocument/2006/relationships/oleObject" Target="embeddings/oleObject263.bin"/><Relationship Id="rId594" Type="http://schemas.openxmlformats.org/officeDocument/2006/relationships/oleObject" Target="embeddings/oleObject284.bin"/><Relationship Id="rId608" Type="http://schemas.openxmlformats.org/officeDocument/2006/relationships/oleObject" Target="embeddings/oleObject291.bin"/><Relationship Id="rId191" Type="http://schemas.openxmlformats.org/officeDocument/2006/relationships/oleObject" Target="embeddings/oleObject87.bin"/><Relationship Id="rId205" Type="http://schemas.openxmlformats.org/officeDocument/2006/relationships/image" Target="media/image98.wmf"/><Relationship Id="rId247" Type="http://schemas.openxmlformats.org/officeDocument/2006/relationships/oleObject" Target="embeddings/oleObject113.bin"/><Relationship Id="rId412" Type="http://schemas.openxmlformats.org/officeDocument/2006/relationships/oleObject" Target="embeddings/oleObject193.bin"/><Relationship Id="rId107" Type="http://schemas.openxmlformats.org/officeDocument/2006/relationships/oleObject" Target="embeddings/oleObject44.bin"/><Relationship Id="rId289" Type="http://schemas.openxmlformats.org/officeDocument/2006/relationships/oleObject" Target="embeddings/oleObject134.bin"/><Relationship Id="rId454" Type="http://schemas.openxmlformats.org/officeDocument/2006/relationships/oleObject" Target="embeddings/oleObject214.bin"/><Relationship Id="rId496" Type="http://schemas.openxmlformats.org/officeDocument/2006/relationships/image" Target="media/image248.wmf"/><Relationship Id="rId661" Type="http://schemas.openxmlformats.org/officeDocument/2006/relationships/hyperlink" Target="http://dx.doi.org/10.1016/j.probengmech.2007.12.025" TargetMode="External"/><Relationship Id="rId717" Type="http://schemas.openxmlformats.org/officeDocument/2006/relationships/oleObject" Target="embeddings/oleObject336.bin"/><Relationship Id="rId11" Type="http://schemas.openxmlformats.org/officeDocument/2006/relationships/footer" Target="footer1.xml"/><Relationship Id="rId53" Type="http://schemas.openxmlformats.org/officeDocument/2006/relationships/image" Target="media/image21.wmf"/><Relationship Id="rId149" Type="http://schemas.openxmlformats.org/officeDocument/2006/relationships/image" Target="media/image71.wmf"/><Relationship Id="rId314" Type="http://schemas.openxmlformats.org/officeDocument/2006/relationships/oleObject" Target="embeddings/oleObject146.bin"/><Relationship Id="rId356" Type="http://schemas.openxmlformats.org/officeDocument/2006/relationships/image" Target="media/image177.tif"/><Relationship Id="rId398" Type="http://schemas.openxmlformats.org/officeDocument/2006/relationships/oleObject" Target="embeddings/oleObject186.bin"/><Relationship Id="rId521" Type="http://schemas.openxmlformats.org/officeDocument/2006/relationships/image" Target="media/image260.tiff"/><Relationship Id="rId563" Type="http://schemas.openxmlformats.org/officeDocument/2006/relationships/image" Target="media/image282.wmf"/><Relationship Id="rId619" Type="http://schemas.openxmlformats.org/officeDocument/2006/relationships/image" Target="media/image310.wmf"/><Relationship Id="rId95" Type="http://schemas.openxmlformats.org/officeDocument/2006/relationships/oleObject" Target="embeddings/oleObject38.bin"/><Relationship Id="rId160" Type="http://schemas.openxmlformats.org/officeDocument/2006/relationships/oleObject" Target="embeddings/oleObject71.bin"/><Relationship Id="rId216" Type="http://schemas.openxmlformats.org/officeDocument/2006/relationships/image" Target="media/image104.wmf"/><Relationship Id="rId423" Type="http://schemas.openxmlformats.org/officeDocument/2006/relationships/image" Target="media/image212.wmf"/><Relationship Id="rId258" Type="http://schemas.openxmlformats.org/officeDocument/2006/relationships/image" Target="media/image127.wmf"/><Relationship Id="rId465" Type="http://schemas.openxmlformats.org/officeDocument/2006/relationships/image" Target="media/image233.wmf"/><Relationship Id="rId630" Type="http://schemas.openxmlformats.org/officeDocument/2006/relationships/image" Target="media/image317.wmf"/><Relationship Id="rId672" Type="http://schemas.openxmlformats.org/officeDocument/2006/relationships/image" Target="media/image330.wmf"/><Relationship Id="rId728" Type="http://schemas.openxmlformats.org/officeDocument/2006/relationships/image" Target="media/image358.wmf"/><Relationship Id="rId22" Type="http://schemas.openxmlformats.org/officeDocument/2006/relationships/oleObject" Target="embeddings/oleObject4.bin"/><Relationship Id="rId64" Type="http://schemas.openxmlformats.org/officeDocument/2006/relationships/image" Target="media/image29.wmf"/><Relationship Id="rId118" Type="http://schemas.openxmlformats.org/officeDocument/2006/relationships/image" Target="media/image56.wmf"/><Relationship Id="rId325" Type="http://schemas.openxmlformats.org/officeDocument/2006/relationships/image" Target="media/image161.wmf"/><Relationship Id="rId367" Type="http://schemas.openxmlformats.org/officeDocument/2006/relationships/oleObject" Target="embeddings/oleObject172.bin"/><Relationship Id="rId532" Type="http://schemas.openxmlformats.org/officeDocument/2006/relationships/oleObject" Target="embeddings/oleObject253.bin"/><Relationship Id="rId574" Type="http://schemas.openxmlformats.org/officeDocument/2006/relationships/oleObject" Target="embeddings/oleObject274.bin"/><Relationship Id="rId171" Type="http://schemas.openxmlformats.org/officeDocument/2006/relationships/image" Target="media/image82.wmf"/><Relationship Id="rId227" Type="http://schemas.openxmlformats.org/officeDocument/2006/relationships/oleObject" Target="embeddings/oleObject104.bin"/><Relationship Id="rId269" Type="http://schemas.openxmlformats.org/officeDocument/2006/relationships/oleObject" Target="embeddings/oleObject124.bin"/><Relationship Id="rId434" Type="http://schemas.openxmlformats.org/officeDocument/2006/relationships/oleObject" Target="embeddings/oleObject204.bin"/><Relationship Id="rId476" Type="http://schemas.openxmlformats.org/officeDocument/2006/relationships/oleObject" Target="embeddings/oleObject225.bin"/><Relationship Id="rId641" Type="http://schemas.openxmlformats.org/officeDocument/2006/relationships/oleObject" Target="embeddings/oleObject306.bin"/><Relationship Id="rId683" Type="http://schemas.openxmlformats.org/officeDocument/2006/relationships/oleObject" Target="embeddings/oleObject319.bin"/><Relationship Id="rId739" Type="http://schemas.openxmlformats.org/officeDocument/2006/relationships/oleObject" Target="embeddings/oleObject347.bin"/><Relationship Id="rId33" Type="http://schemas.openxmlformats.org/officeDocument/2006/relationships/image" Target="media/image11.wmf"/><Relationship Id="rId129" Type="http://schemas.openxmlformats.org/officeDocument/2006/relationships/image" Target="media/image61.wmf"/><Relationship Id="rId280" Type="http://schemas.openxmlformats.org/officeDocument/2006/relationships/image" Target="media/image138.wmf"/><Relationship Id="rId336" Type="http://schemas.openxmlformats.org/officeDocument/2006/relationships/oleObject" Target="embeddings/oleObject157.bin"/><Relationship Id="rId501" Type="http://schemas.openxmlformats.org/officeDocument/2006/relationships/oleObject" Target="embeddings/oleObject238.bin"/><Relationship Id="rId543" Type="http://schemas.openxmlformats.org/officeDocument/2006/relationships/image" Target="media/image272.wmf"/><Relationship Id="rId75" Type="http://schemas.openxmlformats.org/officeDocument/2006/relationships/oleObject" Target="embeddings/oleObject28.bin"/><Relationship Id="rId140" Type="http://schemas.openxmlformats.org/officeDocument/2006/relationships/oleObject" Target="embeddings/oleObject61.bin"/><Relationship Id="rId182" Type="http://schemas.openxmlformats.org/officeDocument/2006/relationships/oleObject" Target="embeddings/oleObject82.bin"/><Relationship Id="rId378" Type="http://schemas.openxmlformats.org/officeDocument/2006/relationships/image" Target="media/image189.tiff"/><Relationship Id="rId403" Type="http://schemas.openxmlformats.org/officeDocument/2006/relationships/image" Target="media/image202.wmf"/><Relationship Id="rId585" Type="http://schemas.openxmlformats.org/officeDocument/2006/relationships/image" Target="media/image293.wmf"/><Relationship Id="rId6" Type="http://schemas.openxmlformats.org/officeDocument/2006/relationships/webSettings" Target="webSettings.xml"/><Relationship Id="rId238" Type="http://schemas.openxmlformats.org/officeDocument/2006/relationships/image" Target="media/image117.wmf"/><Relationship Id="rId445" Type="http://schemas.openxmlformats.org/officeDocument/2006/relationships/image" Target="media/image223.wmf"/><Relationship Id="rId487" Type="http://schemas.openxmlformats.org/officeDocument/2006/relationships/oleObject" Target="embeddings/oleObject231.bin"/><Relationship Id="rId610" Type="http://schemas.openxmlformats.org/officeDocument/2006/relationships/oleObject" Target="embeddings/oleObject292.bin"/><Relationship Id="rId652" Type="http://schemas.openxmlformats.org/officeDocument/2006/relationships/hyperlink" Target="http://en.wikipedia.org/wiki/Philosophical_Magazine" TargetMode="External"/><Relationship Id="rId694" Type="http://schemas.openxmlformats.org/officeDocument/2006/relationships/image" Target="media/image341.wmf"/><Relationship Id="rId708" Type="http://schemas.openxmlformats.org/officeDocument/2006/relationships/image" Target="media/image348.wmf"/><Relationship Id="rId291" Type="http://schemas.openxmlformats.org/officeDocument/2006/relationships/oleObject" Target="embeddings/oleObject135.bin"/><Relationship Id="rId305" Type="http://schemas.openxmlformats.org/officeDocument/2006/relationships/image" Target="media/image151.wmf"/><Relationship Id="rId347" Type="http://schemas.openxmlformats.org/officeDocument/2006/relationships/image" Target="media/image172.wmf"/><Relationship Id="rId512" Type="http://schemas.openxmlformats.org/officeDocument/2006/relationships/oleObject" Target="embeddings/oleObject244.bin"/><Relationship Id="rId44" Type="http://schemas.openxmlformats.org/officeDocument/2006/relationships/oleObject" Target="embeddings/oleObject15.bin"/><Relationship Id="rId86" Type="http://schemas.openxmlformats.org/officeDocument/2006/relationships/image" Target="media/image40.wmf"/><Relationship Id="rId151" Type="http://schemas.openxmlformats.org/officeDocument/2006/relationships/image" Target="media/image72.wmf"/><Relationship Id="rId389" Type="http://schemas.openxmlformats.org/officeDocument/2006/relationships/image" Target="media/image195.wmf"/><Relationship Id="rId554" Type="http://schemas.openxmlformats.org/officeDocument/2006/relationships/oleObject" Target="embeddings/oleObject264.bin"/><Relationship Id="rId596" Type="http://schemas.openxmlformats.org/officeDocument/2006/relationships/oleObject" Target="embeddings/oleObject285.bin"/><Relationship Id="rId193" Type="http://schemas.openxmlformats.org/officeDocument/2006/relationships/oleObject" Target="embeddings/oleObject88.bin"/><Relationship Id="rId207" Type="http://schemas.openxmlformats.org/officeDocument/2006/relationships/image" Target="media/image99.wmf"/><Relationship Id="rId249" Type="http://schemas.openxmlformats.org/officeDocument/2006/relationships/oleObject" Target="embeddings/oleObject114.bin"/><Relationship Id="rId414" Type="http://schemas.openxmlformats.org/officeDocument/2006/relationships/oleObject" Target="embeddings/oleObject194.bin"/><Relationship Id="rId456" Type="http://schemas.openxmlformats.org/officeDocument/2006/relationships/oleObject" Target="embeddings/oleObject215.bin"/><Relationship Id="rId498" Type="http://schemas.openxmlformats.org/officeDocument/2006/relationships/image" Target="media/image249.wmf"/><Relationship Id="rId621" Type="http://schemas.openxmlformats.org/officeDocument/2006/relationships/image" Target="media/image311.wmf"/><Relationship Id="rId663" Type="http://schemas.openxmlformats.org/officeDocument/2006/relationships/hyperlink" Target="http://dx.doi.org/10.1016/j.jsv.2009.01.001" TargetMode="External"/><Relationship Id="rId13" Type="http://schemas.openxmlformats.org/officeDocument/2006/relationships/header" Target="header3.xml"/><Relationship Id="rId109" Type="http://schemas.openxmlformats.org/officeDocument/2006/relationships/oleObject" Target="embeddings/oleObject45.bin"/><Relationship Id="rId260" Type="http://schemas.openxmlformats.org/officeDocument/2006/relationships/image" Target="media/image128.wmf"/><Relationship Id="rId316" Type="http://schemas.openxmlformats.org/officeDocument/2006/relationships/oleObject" Target="embeddings/oleObject147.bin"/><Relationship Id="rId523" Type="http://schemas.openxmlformats.org/officeDocument/2006/relationships/image" Target="media/image262.wmf"/><Relationship Id="rId719" Type="http://schemas.openxmlformats.org/officeDocument/2006/relationships/oleObject" Target="embeddings/oleObject337.bin"/><Relationship Id="rId55" Type="http://schemas.openxmlformats.org/officeDocument/2006/relationships/image" Target="media/image22.wmf"/><Relationship Id="rId97" Type="http://schemas.openxmlformats.org/officeDocument/2006/relationships/oleObject" Target="embeddings/oleObject39.bin"/><Relationship Id="rId120" Type="http://schemas.openxmlformats.org/officeDocument/2006/relationships/image" Target="media/image57.wmf"/><Relationship Id="rId358" Type="http://schemas.openxmlformats.org/officeDocument/2006/relationships/image" Target="media/image178.wmf"/><Relationship Id="rId565" Type="http://schemas.openxmlformats.org/officeDocument/2006/relationships/image" Target="media/image283.wmf"/><Relationship Id="rId730" Type="http://schemas.openxmlformats.org/officeDocument/2006/relationships/image" Target="media/image359.wmf"/><Relationship Id="rId162" Type="http://schemas.openxmlformats.org/officeDocument/2006/relationships/oleObject" Target="embeddings/oleObject72.bin"/><Relationship Id="rId218" Type="http://schemas.openxmlformats.org/officeDocument/2006/relationships/image" Target="media/image105.wmf"/><Relationship Id="rId425" Type="http://schemas.openxmlformats.org/officeDocument/2006/relationships/image" Target="media/image213.wmf"/><Relationship Id="rId467" Type="http://schemas.openxmlformats.org/officeDocument/2006/relationships/image" Target="media/image234.wmf"/><Relationship Id="rId632" Type="http://schemas.openxmlformats.org/officeDocument/2006/relationships/image" Target="media/image318.wmf"/><Relationship Id="rId271" Type="http://schemas.openxmlformats.org/officeDocument/2006/relationships/oleObject" Target="embeddings/oleObject125.bin"/><Relationship Id="rId674" Type="http://schemas.openxmlformats.org/officeDocument/2006/relationships/image" Target="media/image331.wmf"/><Relationship Id="rId24" Type="http://schemas.openxmlformats.org/officeDocument/2006/relationships/oleObject" Target="embeddings/oleObject5.bin"/><Relationship Id="rId66" Type="http://schemas.openxmlformats.org/officeDocument/2006/relationships/image" Target="media/image30.wmf"/><Relationship Id="rId131" Type="http://schemas.openxmlformats.org/officeDocument/2006/relationships/image" Target="media/image62.wmf"/><Relationship Id="rId327" Type="http://schemas.openxmlformats.org/officeDocument/2006/relationships/image" Target="media/image162.wmf"/><Relationship Id="rId369" Type="http://schemas.openxmlformats.org/officeDocument/2006/relationships/image" Target="media/image184.tiff"/><Relationship Id="rId534" Type="http://schemas.openxmlformats.org/officeDocument/2006/relationships/oleObject" Target="embeddings/oleObject254.bin"/><Relationship Id="rId576" Type="http://schemas.openxmlformats.org/officeDocument/2006/relationships/oleObject" Target="embeddings/oleObject275.bin"/><Relationship Id="rId741" Type="http://schemas.openxmlformats.org/officeDocument/2006/relationships/oleObject" Target="embeddings/oleObject348.bin"/><Relationship Id="rId173" Type="http://schemas.openxmlformats.org/officeDocument/2006/relationships/image" Target="media/image83.wmf"/><Relationship Id="rId229" Type="http://schemas.openxmlformats.org/officeDocument/2006/relationships/image" Target="media/image112.tiff"/><Relationship Id="rId380" Type="http://schemas.openxmlformats.org/officeDocument/2006/relationships/oleObject" Target="embeddings/oleObject177.bin"/><Relationship Id="rId436" Type="http://schemas.openxmlformats.org/officeDocument/2006/relationships/oleObject" Target="embeddings/oleObject205.bin"/><Relationship Id="rId601" Type="http://schemas.openxmlformats.org/officeDocument/2006/relationships/image" Target="media/image301.wmf"/><Relationship Id="rId643" Type="http://schemas.openxmlformats.org/officeDocument/2006/relationships/oleObject" Target="embeddings/oleObject307.bin"/><Relationship Id="rId240" Type="http://schemas.openxmlformats.org/officeDocument/2006/relationships/image" Target="media/image118.wmf"/><Relationship Id="rId478" Type="http://schemas.openxmlformats.org/officeDocument/2006/relationships/oleObject" Target="embeddings/oleObject226.bin"/><Relationship Id="rId685" Type="http://schemas.openxmlformats.org/officeDocument/2006/relationships/oleObject" Target="embeddings/oleObject320.bin"/><Relationship Id="rId35" Type="http://schemas.openxmlformats.org/officeDocument/2006/relationships/image" Target="media/image12.wmf"/><Relationship Id="rId77" Type="http://schemas.openxmlformats.org/officeDocument/2006/relationships/oleObject" Target="embeddings/oleObject29.bin"/><Relationship Id="rId100" Type="http://schemas.openxmlformats.org/officeDocument/2006/relationships/image" Target="media/image47.wmf"/><Relationship Id="rId282" Type="http://schemas.openxmlformats.org/officeDocument/2006/relationships/image" Target="media/image139.wmf"/><Relationship Id="rId338" Type="http://schemas.openxmlformats.org/officeDocument/2006/relationships/oleObject" Target="embeddings/oleObject158.bin"/><Relationship Id="rId503" Type="http://schemas.openxmlformats.org/officeDocument/2006/relationships/oleObject" Target="embeddings/oleObject239.bin"/><Relationship Id="rId545" Type="http://schemas.openxmlformats.org/officeDocument/2006/relationships/image" Target="media/image273.wmf"/><Relationship Id="rId587" Type="http://schemas.openxmlformats.org/officeDocument/2006/relationships/image" Target="media/image294.wmf"/><Relationship Id="rId710" Type="http://schemas.openxmlformats.org/officeDocument/2006/relationships/image" Target="media/image349.wmf"/><Relationship Id="rId8" Type="http://schemas.openxmlformats.org/officeDocument/2006/relationships/endnotes" Target="endnotes.xml"/><Relationship Id="rId142" Type="http://schemas.openxmlformats.org/officeDocument/2006/relationships/oleObject" Target="embeddings/oleObject62.bin"/><Relationship Id="rId184" Type="http://schemas.openxmlformats.org/officeDocument/2006/relationships/oleObject" Target="embeddings/oleObject83.bin"/><Relationship Id="rId391" Type="http://schemas.openxmlformats.org/officeDocument/2006/relationships/image" Target="media/image196.wmf"/><Relationship Id="rId405" Type="http://schemas.openxmlformats.org/officeDocument/2006/relationships/image" Target="media/image203.wmf"/><Relationship Id="rId447" Type="http://schemas.openxmlformats.org/officeDocument/2006/relationships/image" Target="media/image224.wmf"/><Relationship Id="rId612" Type="http://schemas.openxmlformats.org/officeDocument/2006/relationships/oleObject" Target="embeddings/oleObject293.bin"/><Relationship Id="rId251" Type="http://schemas.openxmlformats.org/officeDocument/2006/relationships/oleObject" Target="embeddings/oleObject115.bin"/><Relationship Id="rId489" Type="http://schemas.openxmlformats.org/officeDocument/2006/relationships/oleObject" Target="embeddings/oleObject232.bin"/><Relationship Id="rId654" Type="http://schemas.openxmlformats.org/officeDocument/2006/relationships/hyperlink" Target="http://dx.doi.org/10.1016/0020-7462(90)90059-I" TargetMode="External"/><Relationship Id="rId696" Type="http://schemas.openxmlformats.org/officeDocument/2006/relationships/image" Target="media/image342.wmf"/><Relationship Id="rId46" Type="http://schemas.openxmlformats.org/officeDocument/2006/relationships/oleObject" Target="embeddings/oleObject16.bin"/><Relationship Id="rId293" Type="http://schemas.openxmlformats.org/officeDocument/2006/relationships/oleObject" Target="embeddings/oleObject136.bin"/><Relationship Id="rId307" Type="http://schemas.openxmlformats.org/officeDocument/2006/relationships/image" Target="media/image152.wmf"/><Relationship Id="rId349" Type="http://schemas.openxmlformats.org/officeDocument/2006/relationships/image" Target="media/image173.wmf"/><Relationship Id="rId514" Type="http://schemas.openxmlformats.org/officeDocument/2006/relationships/image" Target="media/image256.wmf"/><Relationship Id="rId556" Type="http://schemas.openxmlformats.org/officeDocument/2006/relationships/oleObject" Target="embeddings/oleObject265.bin"/><Relationship Id="rId721" Type="http://schemas.openxmlformats.org/officeDocument/2006/relationships/oleObject" Target="embeddings/oleObject338.bin"/><Relationship Id="rId88" Type="http://schemas.openxmlformats.org/officeDocument/2006/relationships/image" Target="media/image41.wmf"/><Relationship Id="rId111" Type="http://schemas.openxmlformats.org/officeDocument/2006/relationships/oleObject" Target="embeddings/oleObject46.bin"/><Relationship Id="rId153" Type="http://schemas.openxmlformats.org/officeDocument/2006/relationships/image" Target="media/image73.wmf"/><Relationship Id="rId195" Type="http://schemas.openxmlformats.org/officeDocument/2006/relationships/oleObject" Target="embeddings/oleObject89.bin"/><Relationship Id="rId209" Type="http://schemas.openxmlformats.org/officeDocument/2006/relationships/image" Target="media/image100.tiff"/><Relationship Id="rId360" Type="http://schemas.openxmlformats.org/officeDocument/2006/relationships/image" Target="media/image179.wmf"/><Relationship Id="rId416" Type="http://schemas.openxmlformats.org/officeDocument/2006/relationships/oleObject" Target="embeddings/oleObject195.bin"/><Relationship Id="rId598" Type="http://schemas.openxmlformats.org/officeDocument/2006/relationships/oleObject" Target="embeddings/oleObject286.bin"/><Relationship Id="rId220" Type="http://schemas.openxmlformats.org/officeDocument/2006/relationships/image" Target="media/image106.wmf"/><Relationship Id="rId458" Type="http://schemas.openxmlformats.org/officeDocument/2006/relationships/oleObject" Target="embeddings/oleObject216.bin"/><Relationship Id="rId623" Type="http://schemas.openxmlformats.org/officeDocument/2006/relationships/image" Target="media/image312.tif"/><Relationship Id="rId665" Type="http://schemas.openxmlformats.org/officeDocument/2006/relationships/hyperlink" Target="http://dx.doi.org/10.1109/JPROC.2008.927494" TargetMode="External"/><Relationship Id="rId15" Type="http://schemas.openxmlformats.org/officeDocument/2006/relationships/image" Target="media/image2.wmf"/><Relationship Id="rId57" Type="http://schemas.openxmlformats.org/officeDocument/2006/relationships/image" Target="media/image23.png"/><Relationship Id="rId262" Type="http://schemas.openxmlformats.org/officeDocument/2006/relationships/image" Target="media/image129.wmf"/><Relationship Id="rId318" Type="http://schemas.openxmlformats.org/officeDocument/2006/relationships/oleObject" Target="embeddings/oleObject148.bin"/><Relationship Id="rId525" Type="http://schemas.openxmlformats.org/officeDocument/2006/relationships/image" Target="media/image263.wmf"/><Relationship Id="rId567" Type="http://schemas.openxmlformats.org/officeDocument/2006/relationships/image" Target="media/image284.wmf"/><Relationship Id="rId732" Type="http://schemas.openxmlformats.org/officeDocument/2006/relationships/image" Target="media/image360.wmf"/><Relationship Id="rId99" Type="http://schemas.openxmlformats.org/officeDocument/2006/relationships/oleObject" Target="embeddings/oleObject40.bin"/><Relationship Id="rId122" Type="http://schemas.openxmlformats.org/officeDocument/2006/relationships/image" Target="media/image58.wmf"/><Relationship Id="rId164" Type="http://schemas.openxmlformats.org/officeDocument/2006/relationships/oleObject" Target="embeddings/oleObject73.bin"/><Relationship Id="rId371" Type="http://schemas.openxmlformats.org/officeDocument/2006/relationships/oleObject" Target="embeddings/oleObject173.bin"/><Relationship Id="rId427" Type="http://schemas.openxmlformats.org/officeDocument/2006/relationships/image" Target="media/image214.wmf"/><Relationship Id="rId469" Type="http://schemas.openxmlformats.org/officeDocument/2006/relationships/image" Target="media/image235.wmf"/><Relationship Id="rId634" Type="http://schemas.openxmlformats.org/officeDocument/2006/relationships/image" Target="media/image319.wmf"/><Relationship Id="rId676" Type="http://schemas.openxmlformats.org/officeDocument/2006/relationships/image" Target="media/image332.wmf"/><Relationship Id="rId26" Type="http://schemas.openxmlformats.org/officeDocument/2006/relationships/oleObject" Target="embeddings/oleObject6.bin"/><Relationship Id="rId231" Type="http://schemas.openxmlformats.org/officeDocument/2006/relationships/oleObject" Target="embeddings/oleObject105.bin"/><Relationship Id="rId273" Type="http://schemas.openxmlformats.org/officeDocument/2006/relationships/oleObject" Target="embeddings/oleObject126.bin"/><Relationship Id="rId329" Type="http://schemas.openxmlformats.org/officeDocument/2006/relationships/image" Target="media/image163.wmf"/><Relationship Id="rId480" Type="http://schemas.openxmlformats.org/officeDocument/2006/relationships/oleObject" Target="embeddings/oleObject227.bin"/><Relationship Id="rId536" Type="http://schemas.openxmlformats.org/officeDocument/2006/relationships/oleObject" Target="embeddings/oleObject255.bin"/><Relationship Id="rId701" Type="http://schemas.openxmlformats.org/officeDocument/2006/relationships/oleObject" Target="embeddings/oleObject328.bin"/><Relationship Id="rId68" Type="http://schemas.openxmlformats.org/officeDocument/2006/relationships/image" Target="media/image31.wmf"/><Relationship Id="rId133" Type="http://schemas.openxmlformats.org/officeDocument/2006/relationships/image" Target="media/image63.wmf"/><Relationship Id="rId175" Type="http://schemas.openxmlformats.org/officeDocument/2006/relationships/image" Target="media/image84.wmf"/><Relationship Id="rId340" Type="http://schemas.openxmlformats.org/officeDocument/2006/relationships/oleObject" Target="embeddings/oleObject159.bin"/><Relationship Id="rId578" Type="http://schemas.openxmlformats.org/officeDocument/2006/relationships/oleObject" Target="embeddings/oleObject276.bin"/><Relationship Id="rId743" Type="http://schemas.openxmlformats.org/officeDocument/2006/relationships/oleObject" Target="embeddings/oleObject349.bin"/><Relationship Id="rId200" Type="http://schemas.openxmlformats.org/officeDocument/2006/relationships/image" Target="media/image96.wmf"/><Relationship Id="rId382" Type="http://schemas.openxmlformats.org/officeDocument/2006/relationships/oleObject" Target="embeddings/oleObject178.bin"/><Relationship Id="rId438" Type="http://schemas.openxmlformats.org/officeDocument/2006/relationships/oleObject" Target="embeddings/oleObject206.bin"/><Relationship Id="rId603" Type="http://schemas.openxmlformats.org/officeDocument/2006/relationships/image" Target="media/image302.wmf"/><Relationship Id="rId645" Type="http://schemas.openxmlformats.org/officeDocument/2006/relationships/oleObject" Target="embeddings/oleObject308.bin"/><Relationship Id="rId687" Type="http://schemas.openxmlformats.org/officeDocument/2006/relationships/oleObject" Target="embeddings/oleObject321.bin"/><Relationship Id="rId242" Type="http://schemas.openxmlformats.org/officeDocument/2006/relationships/image" Target="media/image119.wmf"/><Relationship Id="rId284" Type="http://schemas.openxmlformats.org/officeDocument/2006/relationships/image" Target="media/image140.wmf"/><Relationship Id="rId491" Type="http://schemas.openxmlformats.org/officeDocument/2006/relationships/oleObject" Target="embeddings/oleObject233.bin"/><Relationship Id="rId505" Type="http://schemas.openxmlformats.org/officeDocument/2006/relationships/oleObject" Target="embeddings/oleObject240.bin"/><Relationship Id="rId712" Type="http://schemas.openxmlformats.org/officeDocument/2006/relationships/image" Target="media/image350.wmf"/><Relationship Id="rId37" Type="http://schemas.openxmlformats.org/officeDocument/2006/relationships/image" Target="media/image13.wmf"/><Relationship Id="rId79" Type="http://schemas.openxmlformats.org/officeDocument/2006/relationships/oleObject" Target="embeddings/oleObject30.bin"/><Relationship Id="rId102" Type="http://schemas.openxmlformats.org/officeDocument/2006/relationships/image" Target="media/image48.wmf"/><Relationship Id="rId144" Type="http://schemas.openxmlformats.org/officeDocument/2006/relationships/oleObject" Target="embeddings/oleObject63.bin"/><Relationship Id="rId547" Type="http://schemas.openxmlformats.org/officeDocument/2006/relationships/image" Target="media/image274.wmf"/><Relationship Id="rId589" Type="http://schemas.openxmlformats.org/officeDocument/2006/relationships/image" Target="media/image295.wmf"/><Relationship Id="rId90" Type="http://schemas.openxmlformats.org/officeDocument/2006/relationships/image" Target="media/image42.wmf"/><Relationship Id="rId186" Type="http://schemas.openxmlformats.org/officeDocument/2006/relationships/oleObject" Target="embeddings/oleObject84.bin"/><Relationship Id="rId351" Type="http://schemas.openxmlformats.org/officeDocument/2006/relationships/image" Target="media/image174.wmf"/><Relationship Id="rId393" Type="http://schemas.openxmlformats.org/officeDocument/2006/relationships/image" Target="media/image197.wmf"/><Relationship Id="rId407" Type="http://schemas.openxmlformats.org/officeDocument/2006/relationships/image" Target="media/image204.wmf"/><Relationship Id="rId449" Type="http://schemas.openxmlformats.org/officeDocument/2006/relationships/image" Target="media/image225.wmf"/><Relationship Id="rId614" Type="http://schemas.openxmlformats.org/officeDocument/2006/relationships/oleObject" Target="embeddings/oleObject294.bin"/><Relationship Id="rId656" Type="http://schemas.openxmlformats.org/officeDocument/2006/relationships/hyperlink" Target="http://dx.doi.org/10.1016/j.jsv.2013.09.035" TargetMode="External"/><Relationship Id="rId211" Type="http://schemas.openxmlformats.org/officeDocument/2006/relationships/oleObject" Target="embeddings/oleObject97.bin"/><Relationship Id="rId253" Type="http://schemas.openxmlformats.org/officeDocument/2006/relationships/oleObject" Target="embeddings/oleObject116.bin"/><Relationship Id="rId295" Type="http://schemas.openxmlformats.org/officeDocument/2006/relationships/oleObject" Target="embeddings/oleObject137.bin"/><Relationship Id="rId309" Type="http://schemas.openxmlformats.org/officeDocument/2006/relationships/image" Target="media/image153.wmf"/><Relationship Id="rId460" Type="http://schemas.openxmlformats.org/officeDocument/2006/relationships/oleObject" Target="embeddings/oleObject217.bin"/><Relationship Id="rId516" Type="http://schemas.openxmlformats.org/officeDocument/2006/relationships/image" Target="media/image257.wmf"/><Relationship Id="rId698" Type="http://schemas.openxmlformats.org/officeDocument/2006/relationships/image" Target="media/image343.wmf"/><Relationship Id="rId48" Type="http://schemas.openxmlformats.org/officeDocument/2006/relationships/oleObject" Target="embeddings/oleObject17.bin"/><Relationship Id="rId113" Type="http://schemas.openxmlformats.org/officeDocument/2006/relationships/oleObject" Target="embeddings/oleObject47.bin"/><Relationship Id="rId320" Type="http://schemas.openxmlformats.org/officeDocument/2006/relationships/oleObject" Target="embeddings/oleObject149.bin"/><Relationship Id="rId558" Type="http://schemas.openxmlformats.org/officeDocument/2006/relationships/oleObject" Target="embeddings/oleObject266.bin"/><Relationship Id="rId723" Type="http://schemas.openxmlformats.org/officeDocument/2006/relationships/oleObject" Target="embeddings/oleObject339.bin"/><Relationship Id="rId155" Type="http://schemas.openxmlformats.org/officeDocument/2006/relationships/image" Target="media/image74.wmf"/><Relationship Id="rId197" Type="http://schemas.openxmlformats.org/officeDocument/2006/relationships/oleObject" Target="embeddings/oleObject90.bin"/><Relationship Id="rId362" Type="http://schemas.openxmlformats.org/officeDocument/2006/relationships/image" Target="media/image180.wmf"/><Relationship Id="rId418" Type="http://schemas.openxmlformats.org/officeDocument/2006/relationships/oleObject" Target="embeddings/oleObject196.bin"/><Relationship Id="rId625" Type="http://schemas.openxmlformats.org/officeDocument/2006/relationships/oleObject" Target="embeddings/oleObject299.bin"/><Relationship Id="rId222" Type="http://schemas.openxmlformats.org/officeDocument/2006/relationships/image" Target="media/image107.tiff"/><Relationship Id="rId264" Type="http://schemas.openxmlformats.org/officeDocument/2006/relationships/image" Target="media/image130.wmf"/><Relationship Id="rId471" Type="http://schemas.openxmlformats.org/officeDocument/2006/relationships/image" Target="media/image236.wmf"/><Relationship Id="rId667" Type="http://schemas.openxmlformats.org/officeDocument/2006/relationships/hyperlink" Target="http://dx.doi.org/10.1121/1.407225" TargetMode="External"/><Relationship Id="rId17" Type="http://schemas.openxmlformats.org/officeDocument/2006/relationships/image" Target="media/image3.wmf"/><Relationship Id="rId59" Type="http://schemas.openxmlformats.org/officeDocument/2006/relationships/image" Target="media/image25.png"/><Relationship Id="rId124" Type="http://schemas.openxmlformats.org/officeDocument/2006/relationships/image" Target="media/image59.wmf"/><Relationship Id="rId527" Type="http://schemas.openxmlformats.org/officeDocument/2006/relationships/image" Target="media/image264.wmf"/><Relationship Id="rId569" Type="http://schemas.openxmlformats.org/officeDocument/2006/relationships/image" Target="media/image285.wmf"/><Relationship Id="rId734" Type="http://schemas.openxmlformats.org/officeDocument/2006/relationships/image" Target="media/image361.wmf"/><Relationship Id="rId70" Type="http://schemas.openxmlformats.org/officeDocument/2006/relationships/image" Target="media/image32.wmf"/><Relationship Id="rId166" Type="http://schemas.openxmlformats.org/officeDocument/2006/relationships/oleObject" Target="embeddings/oleObject74.bin"/><Relationship Id="rId331" Type="http://schemas.openxmlformats.org/officeDocument/2006/relationships/image" Target="media/image164.wmf"/><Relationship Id="rId373" Type="http://schemas.openxmlformats.org/officeDocument/2006/relationships/image" Target="media/image186.wmf"/><Relationship Id="rId429" Type="http://schemas.openxmlformats.org/officeDocument/2006/relationships/image" Target="media/image215.wmf"/><Relationship Id="rId580" Type="http://schemas.openxmlformats.org/officeDocument/2006/relationships/oleObject" Target="embeddings/oleObject277.bin"/><Relationship Id="rId636" Type="http://schemas.openxmlformats.org/officeDocument/2006/relationships/image" Target="media/image320.png"/><Relationship Id="rId1" Type="http://schemas.openxmlformats.org/officeDocument/2006/relationships/customXml" Target="../customXml/item1.xml"/><Relationship Id="rId233" Type="http://schemas.openxmlformats.org/officeDocument/2006/relationships/oleObject" Target="embeddings/oleObject106.bin"/><Relationship Id="rId440" Type="http://schemas.openxmlformats.org/officeDocument/2006/relationships/oleObject" Target="embeddings/oleObject207.bin"/><Relationship Id="rId678" Type="http://schemas.openxmlformats.org/officeDocument/2006/relationships/image" Target="media/image333.wmf"/><Relationship Id="rId28" Type="http://schemas.openxmlformats.org/officeDocument/2006/relationships/oleObject" Target="embeddings/oleObject7.bin"/><Relationship Id="rId275" Type="http://schemas.openxmlformats.org/officeDocument/2006/relationships/oleObject" Target="embeddings/oleObject127.bin"/><Relationship Id="rId300" Type="http://schemas.openxmlformats.org/officeDocument/2006/relationships/oleObject" Target="embeddings/oleObject139.bin"/><Relationship Id="rId482" Type="http://schemas.openxmlformats.org/officeDocument/2006/relationships/image" Target="media/image241.wmf"/><Relationship Id="rId538" Type="http://schemas.openxmlformats.org/officeDocument/2006/relationships/oleObject" Target="embeddings/oleObject256.bin"/><Relationship Id="rId703" Type="http://schemas.openxmlformats.org/officeDocument/2006/relationships/oleObject" Target="embeddings/oleObject329.bin"/><Relationship Id="rId745" Type="http://schemas.openxmlformats.org/officeDocument/2006/relationships/oleObject" Target="embeddings/oleObject350.bin"/><Relationship Id="rId81" Type="http://schemas.openxmlformats.org/officeDocument/2006/relationships/oleObject" Target="embeddings/oleObject31.bin"/><Relationship Id="rId135" Type="http://schemas.openxmlformats.org/officeDocument/2006/relationships/image" Target="media/image64.wmf"/><Relationship Id="rId177" Type="http://schemas.openxmlformats.org/officeDocument/2006/relationships/image" Target="media/image85.wmf"/><Relationship Id="rId342" Type="http://schemas.openxmlformats.org/officeDocument/2006/relationships/oleObject" Target="embeddings/oleObject160.bin"/><Relationship Id="rId384" Type="http://schemas.openxmlformats.org/officeDocument/2006/relationships/oleObject" Target="embeddings/oleObject179.bin"/><Relationship Id="rId591" Type="http://schemas.openxmlformats.org/officeDocument/2006/relationships/image" Target="media/image296.wmf"/><Relationship Id="rId605" Type="http://schemas.openxmlformats.org/officeDocument/2006/relationships/image" Target="media/image303.wmf"/><Relationship Id="rId202" Type="http://schemas.openxmlformats.org/officeDocument/2006/relationships/image" Target="media/image97.wmf"/><Relationship Id="rId244" Type="http://schemas.openxmlformats.org/officeDocument/2006/relationships/image" Target="media/image120.wmf"/><Relationship Id="rId647" Type="http://schemas.openxmlformats.org/officeDocument/2006/relationships/oleObject" Target="embeddings/oleObject309.bin"/><Relationship Id="rId689" Type="http://schemas.openxmlformats.org/officeDocument/2006/relationships/oleObject" Target="embeddings/oleObject322.bin"/><Relationship Id="rId39" Type="http://schemas.openxmlformats.org/officeDocument/2006/relationships/image" Target="media/image14.wmf"/><Relationship Id="rId286" Type="http://schemas.openxmlformats.org/officeDocument/2006/relationships/image" Target="media/image141.wmf"/><Relationship Id="rId451" Type="http://schemas.openxmlformats.org/officeDocument/2006/relationships/image" Target="media/image226.wmf"/><Relationship Id="rId493" Type="http://schemas.openxmlformats.org/officeDocument/2006/relationships/oleObject" Target="embeddings/oleObject234.bin"/><Relationship Id="rId507" Type="http://schemas.openxmlformats.org/officeDocument/2006/relationships/oleObject" Target="embeddings/oleObject241.bin"/><Relationship Id="rId549" Type="http://schemas.openxmlformats.org/officeDocument/2006/relationships/image" Target="media/image275.wmf"/><Relationship Id="rId714" Type="http://schemas.openxmlformats.org/officeDocument/2006/relationships/image" Target="media/image351.wmf"/><Relationship Id="rId50" Type="http://schemas.openxmlformats.org/officeDocument/2006/relationships/oleObject" Target="embeddings/oleObject18.bin"/><Relationship Id="rId104" Type="http://schemas.openxmlformats.org/officeDocument/2006/relationships/image" Target="media/image49.wmf"/><Relationship Id="rId146" Type="http://schemas.openxmlformats.org/officeDocument/2006/relationships/oleObject" Target="embeddings/oleObject64.bin"/><Relationship Id="rId188" Type="http://schemas.openxmlformats.org/officeDocument/2006/relationships/oleObject" Target="embeddings/oleObject85.bin"/><Relationship Id="rId311" Type="http://schemas.openxmlformats.org/officeDocument/2006/relationships/image" Target="media/image154.wmf"/><Relationship Id="rId353" Type="http://schemas.openxmlformats.org/officeDocument/2006/relationships/image" Target="media/image175.wmf"/><Relationship Id="rId395" Type="http://schemas.openxmlformats.org/officeDocument/2006/relationships/image" Target="media/image198.wmf"/><Relationship Id="rId409" Type="http://schemas.openxmlformats.org/officeDocument/2006/relationships/image" Target="media/image205.wmf"/><Relationship Id="rId560" Type="http://schemas.openxmlformats.org/officeDocument/2006/relationships/oleObject" Target="embeddings/oleObject267.bin"/><Relationship Id="rId92" Type="http://schemas.openxmlformats.org/officeDocument/2006/relationships/image" Target="media/image43.wmf"/><Relationship Id="rId213" Type="http://schemas.openxmlformats.org/officeDocument/2006/relationships/oleObject" Target="embeddings/oleObject98.bin"/><Relationship Id="rId420" Type="http://schemas.openxmlformats.org/officeDocument/2006/relationships/oleObject" Target="embeddings/oleObject197.bin"/><Relationship Id="rId616" Type="http://schemas.openxmlformats.org/officeDocument/2006/relationships/oleObject" Target="embeddings/oleObject295.bin"/><Relationship Id="rId658" Type="http://schemas.openxmlformats.org/officeDocument/2006/relationships/hyperlink" Target="http://dx.doi.org/10.1016/S0020-7462(96)00134-5" TargetMode="External"/><Relationship Id="rId255" Type="http://schemas.openxmlformats.org/officeDocument/2006/relationships/oleObject" Target="embeddings/oleObject117.bin"/><Relationship Id="rId297" Type="http://schemas.openxmlformats.org/officeDocument/2006/relationships/image" Target="media/image147.wmf"/><Relationship Id="rId462" Type="http://schemas.openxmlformats.org/officeDocument/2006/relationships/oleObject" Target="embeddings/oleObject218.bin"/><Relationship Id="rId518" Type="http://schemas.openxmlformats.org/officeDocument/2006/relationships/image" Target="media/image258.tiff"/><Relationship Id="rId725" Type="http://schemas.openxmlformats.org/officeDocument/2006/relationships/oleObject" Target="embeddings/oleObject340.bin"/><Relationship Id="rId115" Type="http://schemas.openxmlformats.org/officeDocument/2006/relationships/oleObject" Target="embeddings/oleObject48.bin"/><Relationship Id="rId157" Type="http://schemas.openxmlformats.org/officeDocument/2006/relationships/image" Target="media/image75.wmf"/><Relationship Id="rId322" Type="http://schemas.openxmlformats.org/officeDocument/2006/relationships/oleObject" Target="embeddings/oleObject150.bin"/><Relationship Id="rId364" Type="http://schemas.openxmlformats.org/officeDocument/2006/relationships/image" Target="media/image181.wmf"/><Relationship Id="rId61" Type="http://schemas.openxmlformats.org/officeDocument/2006/relationships/image" Target="media/image27.png"/><Relationship Id="rId199" Type="http://schemas.openxmlformats.org/officeDocument/2006/relationships/oleObject" Target="embeddings/oleObject91.bin"/><Relationship Id="rId571" Type="http://schemas.openxmlformats.org/officeDocument/2006/relationships/image" Target="media/image286.wmf"/><Relationship Id="rId627" Type="http://schemas.openxmlformats.org/officeDocument/2006/relationships/oleObject" Target="embeddings/oleObject300.bin"/><Relationship Id="rId669" Type="http://schemas.openxmlformats.org/officeDocument/2006/relationships/oleObject" Target="embeddings/oleObject312.bin"/><Relationship Id="rId19" Type="http://schemas.openxmlformats.org/officeDocument/2006/relationships/image" Target="media/image4.wmf"/><Relationship Id="rId224" Type="http://schemas.openxmlformats.org/officeDocument/2006/relationships/image" Target="media/image109.wmf"/><Relationship Id="rId266" Type="http://schemas.openxmlformats.org/officeDocument/2006/relationships/image" Target="media/image131.wmf"/><Relationship Id="rId431" Type="http://schemas.openxmlformats.org/officeDocument/2006/relationships/image" Target="media/image216.wmf"/><Relationship Id="rId473" Type="http://schemas.openxmlformats.org/officeDocument/2006/relationships/image" Target="media/image237.wmf"/><Relationship Id="rId529" Type="http://schemas.openxmlformats.org/officeDocument/2006/relationships/image" Target="media/image265.wmf"/><Relationship Id="rId680" Type="http://schemas.openxmlformats.org/officeDocument/2006/relationships/image" Target="media/image334.wmf"/><Relationship Id="rId736" Type="http://schemas.openxmlformats.org/officeDocument/2006/relationships/image" Target="media/image362.wmf"/><Relationship Id="rId30" Type="http://schemas.openxmlformats.org/officeDocument/2006/relationships/oleObject" Target="embeddings/oleObject8.bin"/><Relationship Id="rId126" Type="http://schemas.openxmlformats.org/officeDocument/2006/relationships/oleObject" Target="embeddings/oleObject54.bin"/><Relationship Id="rId168" Type="http://schemas.openxmlformats.org/officeDocument/2006/relationships/oleObject" Target="embeddings/oleObject75.bin"/><Relationship Id="rId333" Type="http://schemas.openxmlformats.org/officeDocument/2006/relationships/image" Target="media/image165.wmf"/><Relationship Id="rId540" Type="http://schemas.openxmlformats.org/officeDocument/2006/relationships/oleObject" Target="embeddings/oleObject257.bin"/><Relationship Id="rId72" Type="http://schemas.openxmlformats.org/officeDocument/2006/relationships/image" Target="media/image33.wmf"/><Relationship Id="rId375" Type="http://schemas.openxmlformats.org/officeDocument/2006/relationships/image" Target="media/image187.wmf"/><Relationship Id="rId582" Type="http://schemas.openxmlformats.org/officeDocument/2006/relationships/oleObject" Target="embeddings/oleObject278.bin"/><Relationship Id="rId638" Type="http://schemas.openxmlformats.org/officeDocument/2006/relationships/image" Target="media/image321.png"/><Relationship Id="rId3" Type="http://schemas.openxmlformats.org/officeDocument/2006/relationships/styles" Target="styles.xml"/><Relationship Id="rId235" Type="http://schemas.openxmlformats.org/officeDocument/2006/relationships/oleObject" Target="embeddings/oleObject107.bin"/><Relationship Id="rId277" Type="http://schemas.openxmlformats.org/officeDocument/2006/relationships/oleObject" Target="embeddings/oleObject128.bin"/><Relationship Id="rId400" Type="http://schemas.openxmlformats.org/officeDocument/2006/relationships/oleObject" Target="embeddings/oleObject187.bin"/><Relationship Id="rId442" Type="http://schemas.openxmlformats.org/officeDocument/2006/relationships/oleObject" Target="embeddings/oleObject208.bin"/><Relationship Id="rId484" Type="http://schemas.openxmlformats.org/officeDocument/2006/relationships/image" Target="media/image242.wmf"/><Relationship Id="rId705" Type="http://schemas.openxmlformats.org/officeDocument/2006/relationships/oleObject" Target="embeddings/oleObject330.bin"/><Relationship Id="rId137" Type="http://schemas.openxmlformats.org/officeDocument/2006/relationships/image" Target="media/image65.wmf"/><Relationship Id="rId302" Type="http://schemas.openxmlformats.org/officeDocument/2006/relationships/oleObject" Target="embeddings/oleObject140.bin"/><Relationship Id="rId344" Type="http://schemas.openxmlformats.org/officeDocument/2006/relationships/oleObject" Target="embeddings/oleObject161.bin"/><Relationship Id="rId691" Type="http://schemas.openxmlformats.org/officeDocument/2006/relationships/oleObject" Target="embeddings/oleObject323.bin"/><Relationship Id="rId747" Type="http://schemas.openxmlformats.org/officeDocument/2006/relationships/oleObject" Target="embeddings/oleObject351.bin"/><Relationship Id="rId41" Type="http://schemas.openxmlformats.org/officeDocument/2006/relationships/image" Target="media/image15.wmf"/><Relationship Id="rId83" Type="http://schemas.openxmlformats.org/officeDocument/2006/relationships/oleObject" Target="embeddings/oleObject32.bin"/><Relationship Id="rId179" Type="http://schemas.openxmlformats.org/officeDocument/2006/relationships/image" Target="media/image86.wmf"/><Relationship Id="rId386" Type="http://schemas.openxmlformats.org/officeDocument/2006/relationships/oleObject" Target="embeddings/oleObject180.bin"/><Relationship Id="rId551" Type="http://schemas.openxmlformats.org/officeDocument/2006/relationships/image" Target="media/image276.wmf"/><Relationship Id="rId593" Type="http://schemas.openxmlformats.org/officeDocument/2006/relationships/image" Target="media/image297.wmf"/><Relationship Id="rId607" Type="http://schemas.openxmlformats.org/officeDocument/2006/relationships/image" Target="media/image304.wmf"/><Relationship Id="rId649" Type="http://schemas.openxmlformats.org/officeDocument/2006/relationships/oleObject" Target="embeddings/oleObject310.bin"/><Relationship Id="rId190" Type="http://schemas.openxmlformats.org/officeDocument/2006/relationships/image" Target="media/image91.wmf"/><Relationship Id="rId204" Type="http://schemas.openxmlformats.org/officeDocument/2006/relationships/oleObject" Target="embeddings/oleObject94.bin"/><Relationship Id="rId246" Type="http://schemas.openxmlformats.org/officeDocument/2006/relationships/image" Target="media/image121.wmf"/><Relationship Id="rId288" Type="http://schemas.openxmlformats.org/officeDocument/2006/relationships/image" Target="media/image142.wmf"/><Relationship Id="rId411" Type="http://schemas.openxmlformats.org/officeDocument/2006/relationships/image" Target="media/image206.wmf"/><Relationship Id="rId453" Type="http://schemas.openxmlformats.org/officeDocument/2006/relationships/image" Target="media/image227.wmf"/><Relationship Id="rId509" Type="http://schemas.openxmlformats.org/officeDocument/2006/relationships/oleObject" Target="embeddings/oleObject242.bin"/><Relationship Id="rId660" Type="http://schemas.openxmlformats.org/officeDocument/2006/relationships/hyperlink" Target="http://dx.doi.org/10.1016/S0020-7462(99)00048-7"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harlottew\AppData\Local\Microsoft\Windows\Temporary%20Internet%20Files\Content.Outlook\MGRVQ7Z3\RSPB_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FD96317-A595-41B8-B0F1-0C9C5C5F30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RSPB_template.dot</Template>
  <TotalTime>1</TotalTime>
  <Pages>23</Pages>
  <Words>11091</Words>
  <Characters>69734</Characters>
  <Application>Microsoft Office Word</Application>
  <DocSecurity>4</DocSecurity>
  <Lines>581</Lines>
  <Paragraphs>161</Paragraphs>
  <ScaleCrop>false</ScaleCrop>
  <HeadingPairs>
    <vt:vector size="2" baseType="variant">
      <vt:variant>
        <vt:lpstr>Title</vt:lpstr>
      </vt:variant>
      <vt:variant>
        <vt:i4>1</vt:i4>
      </vt:variant>
    </vt:vector>
  </HeadingPairs>
  <TitlesOfParts>
    <vt:vector size="1" baseType="lpstr">
      <vt:lpstr>Proc R Soc B template (v. 1.0)</vt:lpstr>
    </vt:vector>
  </TitlesOfParts>
  <Company>Royal Society</Company>
  <LinksUpToDate>false</LinksUpToDate>
  <CharactersWithSpaces>80664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Proc R Soc B template (v. 1.0)</dc:title>
  <dc:creator>charlottew</dc:creator>
  <cp:lastModifiedBy>Brooks S.L.</cp:lastModifiedBy>
  <cp:revision>2</cp:revision>
  <cp:lastPrinted>2014-12-23T09:33:00Z</cp:lastPrinted>
  <dcterms:created xsi:type="dcterms:W3CDTF">2015-06-08T12:22:00Z</dcterms:created>
  <dcterms:modified xsi:type="dcterms:W3CDTF">2015-06-08T12:22:00Z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