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3F7" w:rsidRPr="003353F7" w:rsidRDefault="003353F7" w:rsidP="00EC1150">
      <w:pPr>
        <w:rPr>
          <w:rFonts w:asciiTheme="minorHAnsi" w:hAnsiTheme="minorHAnsi"/>
          <w:b/>
          <w:bCs/>
        </w:rPr>
      </w:pPr>
      <w:bookmarkStart w:id="0" w:name="_GoBack"/>
      <w:bookmarkEnd w:id="0"/>
      <w:r w:rsidRPr="003353F7">
        <w:rPr>
          <w:rFonts w:asciiTheme="minorHAnsi" w:hAnsiTheme="minorHAnsi"/>
          <w:b/>
          <w:bCs/>
        </w:rPr>
        <w:t>The leadership crisis: a quick fix or long term change?</w:t>
      </w:r>
    </w:p>
    <w:p w:rsidR="005A4CF8" w:rsidRPr="00C1687F" w:rsidRDefault="005A4CF8" w:rsidP="00EC1150">
      <w:pPr>
        <w:rPr>
          <w:rFonts w:asciiTheme="minorHAnsi" w:hAnsiTheme="minorHAnsi"/>
        </w:rPr>
      </w:pPr>
      <w:r w:rsidRPr="00C1687F">
        <w:rPr>
          <w:rFonts w:asciiTheme="minorHAnsi" w:hAnsiTheme="minorHAnsi"/>
        </w:rPr>
        <w:t xml:space="preserve">Recent headlines suggest leadership in the NHS has been focused on the wrong priorities and a government drive to put leadership development high on the agenda to drive through innovation and improve patient services has resulted in a plethora of leadership programmes. </w:t>
      </w:r>
      <w:r w:rsidR="00C1687F">
        <w:rPr>
          <w:rFonts w:asciiTheme="minorHAnsi" w:hAnsiTheme="minorHAnsi"/>
        </w:rPr>
        <w:t xml:space="preserve"> </w:t>
      </w:r>
      <w:r w:rsidRPr="00C1687F">
        <w:rPr>
          <w:rFonts w:asciiTheme="minorHAnsi" w:hAnsiTheme="minorHAnsi"/>
        </w:rPr>
        <w:t>Is this a quick fix or will</w:t>
      </w:r>
      <w:r w:rsidR="00C1687F">
        <w:rPr>
          <w:rFonts w:asciiTheme="minorHAnsi" w:hAnsiTheme="minorHAnsi"/>
        </w:rPr>
        <w:t xml:space="preserve"> there be a long lasting impact?</w:t>
      </w:r>
      <w:r w:rsidRPr="00C1687F">
        <w:rPr>
          <w:rFonts w:asciiTheme="minorHAnsi" w:hAnsiTheme="minorHAnsi"/>
        </w:rPr>
        <w:t xml:space="preserve"> How do managers navigate what’s on offer</w:t>
      </w:r>
      <w:r w:rsidR="00C1687F">
        <w:rPr>
          <w:rFonts w:asciiTheme="minorHAnsi" w:hAnsiTheme="minorHAnsi"/>
        </w:rPr>
        <w:t>?</w:t>
      </w:r>
      <w:r w:rsidRPr="00C1687F">
        <w:rPr>
          <w:rFonts w:asciiTheme="minorHAnsi" w:hAnsiTheme="minorHAnsi"/>
        </w:rPr>
        <w:t xml:space="preserve">  Jan Davis</w:t>
      </w:r>
      <w:r w:rsidR="00C1687F">
        <w:rPr>
          <w:rFonts w:asciiTheme="minorHAnsi" w:hAnsiTheme="minorHAnsi"/>
        </w:rPr>
        <w:t>,</w:t>
      </w:r>
      <w:r w:rsidRPr="00C1687F">
        <w:rPr>
          <w:rFonts w:asciiTheme="minorHAnsi" w:hAnsiTheme="minorHAnsi"/>
        </w:rPr>
        <w:t xml:space="preserve"> Director of Programmes at the Centre for Innovation and Leadership, Faculty of Health Sciences</w:t>
      </w:r>
      <w:r w:rsidR="00C1687F">
        <w:rPr>
          <w:rFonts w:asciiTheme="minorHAnsi" w:hAnsiTheme="minorHAnsi"/>
        </w:rPr>
        <w:t>,</w:t>
      </w:r>
      <w:r w:rsidRPr="00C1687F">
        <w:rPr>
          <w:rFonts w:asciiTheme="minorHAnsi" w:hAnsiTheme="minorHAnsi"/>
        </w:rPr>
        <w:t xml:space="preserve"> University of Southampton explains what’s important in any leadership programme and wh</w:t>
      </w:r>
      <w:r w:rsidR="00EC1150">
        <w:rPr>
          <w:rFonts w:asciiTheme="minorHAnsi" w:hAnsiTheme="minorHAnsi"/>
        </w:rPr>
        <w:t>at to look for</w:t>
      </w:r>
      <w:r w:rsidRPr="00C1687F">
        <w:rPr>
          <w:rFonts w:asciiTheme="minorHAnsi" w:hAnsiTheme="minorHAnsi"/>
        </w:rPr>
        <w:t>.</w:t>
      </w:r>
    </w:p>
    <w:p w:rsidR="00457BD4" w:rsidRPr="00C1687F" w:rsidRDefault="00457BD4" w:rsidP="00760F14">
      <w:pPr>
        <w:rPr>
          <w:rFonts w:asciiTheme="minorHAnsi" w:hAnsiTheme="minorHAnsi"/>
          <w:b/>
          <w:bCs/>
        </w:rPr>
      </w:pPr>
    </w:p>
    <w:p w:rsidR="004007A2" w:rsidRPr="00C1687F" w:rsidRDefault="006A5CE0" w:rsidP="00C1687F">
      <w:pPr>
        <w:rPr>
          <w:rFonts w:asciiTheme="minorHAnsi" w:hAnsiTheme="minorHAnsi"/>
        </w:rPr>
      </w:pPr>
      <w:r w:rsidRPr="00C1687F">
        <w:rPr>
          <w:rFonts w:asciiTheme="minorHAnsi" w:hAnsiTheme="minorHAnsi"/>
        </w:rPr>
        <w:t xml:space="preserve">The prolific coverage of the </w:t>
      </w:r>
      <w:r w:rsidR="00C345D9" w:rsidRPr="00C1687F">
        <w:rPr>
          <w:rFonts w:asciiTheme="minorHAnsi" w:hAnsiTheme="minorHAnsi"/>
        </w:rPr>
        <w:t xml:space="preserve">many </w:t>
      </w:r>
      <w:r w:rsidRPr="00C1687F">
        <w:rPr>
          <w:rFonts w:asciiTheme="minorHAnsi" w:hAnsiTheme="minorHAnsi"/>
        </w:rPr>
        <w:t xml:space="preserve">avoidable deaths at Mid Staffordshire NHS Foundation Trust has </w:t>
      </w:r>
      <w:r w:rsidR="000174A6" w:rsidRPr="00C1687F">
        <w:rPr>
          <w:rFonts w:asciiTheme="minorHAnsi" w:hAnsiTheme="minorHAnsi"/>
        </w:rPr>
        <w:t xml:space="preserve">highlighted </w:t>
      </w:r>
      <w:r w:rsidR="004007A2" w:rsidRPr="00C1687F">
        <w:rPr>
          <w:rFonts w:asciiTheme="minorHAnsi" w:hAnsiTheme="minorHAnsi"/>
        </w:rPr>
        <w:t xml:space="preserve">poor leadership, </w:t>
      </w:r>
      <w:r w:rsidR="000174A6" w:rsidRPr="00C1687F">
        <w:rPr>
          <w:rFonts w:asciiTheme="minorHAnsi" w:hAnsiTheme="minorHAnsi"/>
        </w:rPr>
        <w:t xml:space="preserve">a </w:t>
      </w:r>
      <w:r w:rsidR="00C345D9" w:rsidRPr="00C1687F">
        <w:rPr>
          <w:rFonts w:asciiTheme="minorHAnsi" w:hAnsiTheme="minorHAnsi"/>
        </w:rPr>
        <w:t xml:space="preserve">healthcare </w:t>
      </w:r>
      <w:r w:rsidR="000174A6" w:rsidRPr="00C1687F">
        <w:rPr>
          <w:rFonts w:asciiTheme="minorHAnsi" w:hAnsiTheme="minorHAnsi"/>
        </w:rPr>
        <w:t xml:space="preserve">system in </w:t>
      </w:r>
      <w:r w:rsidR="00C345D9" w:rsidRPr="00C1687F">
        <w:rPr>
          <w:rFonts w:asciiTheme="minorHAnsi" w:hAnsiTheme="minorHAnsi"/>
        </w:rPr>
        <w:t xml:space="preserve">disarray and </w:t>
      </w:r>
      <w:r w:rsidR="004007A2" w:rsidRPr="00C1687F">
        <w:rPr>
          <w:rFonts w:asciiTheme="minorHAnsi" w:hAnsiTheme="minorHAnsi"/>
        </w:rPr>
        <w:t xml:space="preserve">has </w:t>
      </w:r>
      <w:r w:rsidRPr="00C1687F">
        <w:rPr>
          <w:rFonts w:asciiTheme="minorHAnsi" w:hAnsiTheme="minorHAnsi"/>
        </w:rPr>
        <w:t xml:space="preserve">shocked </w:t>
      </w:r>
      <w:r w:rsidR="000174A6" w:rsidRPr="00C1687F">
        <w:rPr>
          <w:rFonts w:asciiTheme="minorHAnsi" w:hAnsiTheme="minorHAnsi"/>
        </w:rPr>
        <w:t>the nation</w:t>
      </w:r>
      <w:r w:rsidR="00C345D9" w:rsidRPr="00C1687F">
        <w:rPr>
          <w:rFonts w:asciiTheme="minorHAnsi" w:hAnsiTheme="minorHAnsi"/>
        </w:rPr>
        <w:t xml:space="preserve">. The Francis report revealed that reducing costs and achieving targets </w:t>
      </w:r>
      <w:r w:rsidR="005157F7" w:rsidRPr="00C1687F">
        <w:rPr>
          <w:rFonts w:asciiTheme="minorHAnsi" w:hAnsiTheme="minorHAnsi"/>
        </w:rPr>
        <w:t>was given a high</w:t>
      </w:r>
      <w:r w:rsidR="00DC7830" w:rsidRPr="00C1687F">
        <w:rPr>
          <w:rFonts w:asciiTheme="minorHAnsi" w:hAnsiTheme="minorHAnsi"/>
        </w:rPr>
        <w:t>er</w:t>
      </w:r>
      <w:r w:rsidR="005157F7" w:rsidRPr="00C1687F">
        <w:rPr>
          <w:rFonts w:asciiTheme="minorHAnsi" w:hAnsiTheme="minorHAnsi"/>
        </w:rPr>
        <w:t xml:space="preserve"> priority</w:t>
      </w:r>
      <w:r w:rsidR="00C1687F">
        <w:rPr>
          <w:rFonts w:asciiTheme="minorHAnsi" w:hAnsiTheme="minorHAnsi"/>
        </w:rPr>
        <w:t xml:space="preserve"> than</w:t>
      </w:r>
      <w:r w:rsidR="00C345D9" w:rsidRPr="00C1687F">
        <w:rPr>
          <w:rFonts w:asciiTheme="minorHAnsi" w:hAnsiTheme="minorHAnsi"/>
        </w:rPr>
        <w:t xml:space="preserve"> focusing on the </w:t>
      </w:r>
      <w:r w:rsidR="00C1687F">
        <w:rPr>
          <w:rFonts w:asciiTheme="minorHAnsi" w:hAnsiTheme="minorHAnsi"/>
        </w:rPr>
        <w:t>patient and</w:t>
      </w:r>
      <w:r w:rsidR="004007A2" w:rsidRPr="00C1687F">
        <w:rPr>
          <w:rFonts w:asciiTheme="minorHAnsi" w:hAnsiTheme="minorHAnsi"/>
        </w:rPr>
        <w:t xml:space="preserve"> the </w:t>
      </w:r>
      <w:r w:rsidR="00C345D9" w:rsidRPr="00C1687F">
        <w:rPr>
          <w:rFonts w:asciiTheme="minorHAnsi" w:hAnsiTheme="minorHAnsi"/>
        </w:rPr>
        <w:t>quality of patient care</w:t>
      </w:r>
      <w:r w:rsidR="00DC7830" w:rsidRPr="00C1687F">
        <w:rPr>
          <w:rFonts w:asciiTheme="minorHAnsi" w:hAnsiTheme="minorHAnsi"/>
        </w:rPr>
        <w:t>, patient safety</w:t>
      </w:r>
      <w:r w:rsidR="00C345D9" w:rsidRPr="00C1687F">
        <w:rPr>
          <w:rFonts w:asciiTheme="minorHAnsi" w:hAnsiTheme="minorHAnsi"/>
        </w:rPr>
        <w:t xml:space="preserve"> and achieving good patient outcomes. </w:t>
      </w:r>
      <w:r w:rsidR="004007A2" w:rsidRPr="00C1687F">
        <w:rPr>
          <w:rFonts w:asciiTheme="minorHAnsi" w:hAnsiTheme="minorHAnsi"/>
        </w:rPr>
        <w:t>The</w:t>
      </w:r>
      <w:r w:rsidR="00760F14" w:rsidRPr="00C1687F">
        <w:rPr>
          <w:rFonts w:asciiTheme="minorHAnsi" w:hAnsiTheme="minorHAnsi"/>
        </w:rPr>
        <w:t xml:space="preserve"> recommendations </w:t>
      </w:r>
      <w:r w:rsidR="00DC7830" w:rsidRPr="00C1687F">
        <w:rPr>
          <w:rFonts w:asciiTheme="minorHAnsi" w:hAnsiTheme="minorHAnsi"/>
        </w:rPr>
        <w:t xml:space="preserve">highlighted </w:t>
      </w:r>
      <w:r w:rsidR="00760F14" w:rsidRPr="00C1687F">
        <w:rPr>
          <w:rFonts w:asciiTheme="minorHAnsi" w:hAnsiTheme="minorHAnsi"/>
        </w:rPr>
        <w:t xml:space="preserve">the importance of </w:t>
      </w:r>
      <w:r w:rsidR="00317CB2" w:rsidRPr="00C1687F">
        <w:rPr>
          <w:rFonts w:asciiTheme="minorHAnsi" w:hAnsiTheme="minorHAnsi"/>
        </w:rPr>
        <w:t xml:space="preserve">good leadership with </w:t>
      </w:r>
      <w:r w:rsidR="00760F14" w:rsidRPr="00C1687F">
        <w:rPr>
          <w:rFonts w:asciiTheme="minorHAnsi" w:hAnsiTheme="minorHAnsi"/>
        </w:rPr>
        <w:t>a common 'patient first' culture emphasising compassion, candour and transparency</w:t>
      </w:r>
      <w:r w:rsidR="00DC7830" w:rsidRPr="00C1687F">
        <w:rPr>
          <w:rFonts w:asciiTheme="minorHAnsi" w:hAnsiTheme="minorHAnsi"/>
        </w:rPr>
        <w:t xml:space="preserve">. </w:t>
      </w:r>
    </w:p>
    <w:p w:rsidR="0050355E" w:rsidRPr="00C1687F" w:rsidRDefault="0050355E" w:rsidP="004007A2">
      <w:pPr>
        <w:rPr>
          <w:rFonts w:asciiTheme="minorHAnsi" w:hAnsiTheme="minorHAnsi"/>
        </w:rPr>
      </w:pPr>
    </w:p>
    <w:p w:rsidR="0050355E" w:rsidRPr="00C1687F" w:rsidRDefault="0050355E" w:rsidP="0050355E">
      <w:pPr>
        <w:rPr>
          <w:rFonts w:asciiTheme="minorHAnsi" w:hAnsiTheme="minorHAnsi"/>
        </w:rPr>
      </w:pPr>
      <w:r w:rsidRPr="00C1687F">
        <w:rPr>
          <w:rFonts w:asciiTheme="minorHAnsi" w:hAnsiTheme="minorHAnsi"/>
        </w:rPr>
        <w:t>Currently there are a number of leadership development programmes being offered to NHS staff.</w:t>
      </w:r>
      <w:r w:rsidR="00C1687F">
        <w:rPr>
          <w:rFonts w:asciiTheme="minorHAnsi" w:hAnsiTheme="minorHAnsi"/>
        </w:rPr>
        <w:t xml:space="preserve"> </w:t>
      </w:r>
      <w:r w:rsidRPr="00C1687F">
        <w:rPr>
          <w:rFonts w:asciiTheme="minorHAnsi" w:hAnsiTheme="minorHAnsi"/>
        </w:rPr>
        <w:t xml:space="preserve"> Sending staff to attend a shor</w:t>
      </w:r>
      <w:r w:rsidR="00C97E8F">
        <w:rPr>
          <w:rFonts w:asciiTheme="minorHAnsi" w:hAnsiTheme="minorHAnsi"/>
        </w:rPr>
        <w:t>t leadership programme or an on</w:t>
      </w:r>
      <w:r w:rsidRPr="00C1687F">
        <w:rPr>
          <w:rFonts w:asciiTheme="minorHAnsi" w:hAnsiTheme="minorHAnsi"/>
        </w:rPr>
        <w:t xml:space="preserve">line course whilst convenient, may not be the answer to understand and begin to solve the complex and diversified problems facing leaders in healthcare organisations today. </w:t>
      </w:r>
    </w:p>
    <w:p w:rsidR="00C97E8F" w:rsidRDefault="00C97E8F" w:rsidP="00533580">
      <w:pPr>
        <w:rPr>
          <w:rFonts w:asciiTheme="minorHAnsi" w:hAnsiTheme="minorHAnsi"/>
        </w:rPr>
      </w:pPr>
    </w:p>
    <w:p w:rsidR="005A4CF8" w:rsidRPr="00C1687F" w:rsidRDefault="00317CB2" w:rsidP="00533580">
      <w:pPr>
        <w:rPr>
          <w:rFonts w:asciiTheme="minorHAnsi" w:hAnsiTheme="minorHAnsi"/>
        </w:rPr>
      </w:pPr>
      <w:r w:rsidRPr="00C1687F">
        <w:rPr>
          <w:rFonts w:asciiTheme="minorHAnsi" w:hAnsiTheme="minorHAnsi"/>
        </w:rPr>
        <w:t>Good leadership is imperative but there is no magic bullet or leadership technique that guarantees success</w:t>
      </w:r>
      <w:r w:rsidR="00E54217" w:rsidRPr="00C1687F">
        <w:rPr>
          <w:rFonts w:asciiTheme="minorHAnsi" w:hAnsiTheme="minorHAnsi"/>
        </w:rPr>
        <w:t xml:space="preserve">. However, the principles of ethical leadership underpinned by sound personal values and integrity create the basis for </w:t>
      </w:r>
      <w:r w:rsidR="009516D2" w:rsidRPr="00C1687F">
        <w:rPr>
          <w:rFonts w:asciiTheme="minorHAnsi" w:hAnsiTheme="minorHAnsi"/>
        </w:rPr>
        <w:t>success</w:t>
      </w:r>
      <w:r w:rsidR="004007A2" w:rsidRPr="00C1687F">
        <w:rPr>
          <w:rFonts w:asciiTheme="minorHAnsi" w:hAnsiTheme="minorHAnsi"/>
        </w:rPr>
        <w:t xml:space="preserve">. </w:t>
      </w:r>
      <w:r w:rsidR="0050355E" w:rsidRPr="00C1687F">
        <w:rPr>
          <w:rFonts w:asciiTheme="minorHAnsi" w:hAnsiTheme="minorHAnsi"/>
        </w:rPr>
        <w:t xml:space="preserve"> </w:t>
      </w:r>
    </w:p>
    <w:p w:rsidR="00362A39" w:rsidRPr="00C1687F" w:rsidRDefault="00362A39" w:rsidP="00D205F0">
      <w:pPr>
        <w:rPr>
          <w:rFonts w:asciiTheme="minorHAnsi" w:hAnsiTheme="minorHAnsi"/>
        </w:rPr>
      </w:pPr>
    </w:p>
    <w:p w:rsidR="00C27462" w:rsidRPr="00C1687F" w:rsidRDefault="00D205F0" w:rsidP="00641185">
      <w:pPr>
        <w:rPr>
          <w:rFonts w:asciiTheme="minorHAnsi" w:hAnsiTheme="minorHAnsi" w:cstheme="majorBidi"/>
          <w:bCs/>
        </w:rPr>
      </w:pPr>
      <w:r w:rsidRPr="00C1687F">
        <w:rPr>
          <w:rFonts w:asciiTheme="minorHAnsi" w:hAnsiTheme="minorHAnsi" w:cstheme="majorBidi"/>
        </w:rPr>
        <w:t>The University of Southampton</w:t>
      </w:r>
      <w:r w:rsidR="008F56AD" w:rsidRPr="00C1687F">
        <w:rPr>
          <w:rFonts w:asciiTheme="minorHAnsi" w:hAnsiTheme="minorHAnsi" w:cstheme="majorBidi"/>
        </w:rPr>
        <w:t xml:space="preserve">, a member of the </w:t>
      </w:r>
      <w:r w:rsidR="00071254">
        <w:rPr>
          <w:rFonts w:asciiTheme="minorHAnsi" w:hAnsiTheme="minorHAnsi" w:cstheme="majorBidi"/>
        </w:rPr>
        <w:t xml:space="preserve">University’s </w:t>
      </w:r>
      <w:r w:rsidR="008F56AD" w:rsidRPr="00C1687F">
        <w:rPr>
          <w:rFonts w:asciiTheme="minorHAnsi" w:hAnsiTheme="minorHAnsi" w:cstheme="majorBidi"/>
        </w:rPr>
        <w:t>prestigious Russell Group,</w:t>
      </w:r>
      <w:r w:rsidRPr="00C1687F">
        <w:rPr>
          <w:rFonts w:asciiTheme="minorHAnsi" w:hAnsiTheme="minorHAnsi" w:cstheme="majorBidi"/>
        </w:rPr>
        <w:t xml:space="preserve"> is one of the UK’s most respected educational institutions</w:t>
      </w:r>
      <w:r w:rsidR="008F56AD" w:rsidRPr="00C1687F">
        <w:rPr>
          <w:rFonts w:asciiTheme="minorHAnsi" w:hAnsiTheme="minorHAnsi" w:cstheme="majorBidi"/>
        </w:rPr>
        <w:t xml:space="preserve">. </w:t>
      </w:r>
      <w:r w:rsidR="00C27462" w:rsidRPr="00C1687F">
        <w:rPr>
          <w:rFonts w:asciiTheme="minorHAnsi" w:hAnsiTheme="minorHAnsi" w:cstheme="majorBidi"/>
          <w:bCs/>
        </w:rPr>
        <w:t>The Faculty of Health Sciences places great value on multi-professional learning</w:t>
      </w:r>
      <w:r w:rsidR="00641185" w:rsidRPr="00C1687F">
        <w:rPr>
          <w:rFonts w:asciiTheme="minorHAnsi" w:hAnsiTheme="minorHAnsi" w:cstheme="majorBidi"/>
          <w:bCs/>
        </w:rPr>
        <w:t>,</w:t>
      </w:r>
      <w:r w:rsidR="00C27462" w:rsidRPr="00C1687F">
        <w:rPr>
          <w:rFonts w:asciiTheme="minorHAnsi" w:hAnsiTheme="minorHAnsi" w:cstheme="majorBidi"/>
          <w:bCs/>
        </w:rPr>
        <w:t xml:space="preserve"> which enables students from different clinical backgrounds to learn together in order to better understand the perspectives of other professional groups, build mutual respect and break down stereotypes and boundaries.  </w:t>
      </w:r>
    </w:p>
    <w:p w:rsidR="00C97E8F" w:rsidRDefault="00C97E8F" w:rsidP="00C1687F">
      <w:pPr>
        <w:rPr>
          <w:rFonts w:asciiTheme="minorHAnsi" w:hAnsiTheme="minorHAnsi" w:cstheme="majorBidi"/>
          <w:bCs/>
        </w:rPr>
      </w:pPr>
    </w:p>
    <w:p w:rsidR="00641185" w:rsidRPr="00C1687F" w:rsidRDefault="00C97E8F" w:rsidP="00C1687F">
      <w:pPr>
        <w:rPr>
          <w:rFonts w:asciiTheme="minorHAnsi" w:hAnsiTheme="minorHAnsi" w:cstheme="majorBidi"/>
        </w:rPr>
      </w:pPr>
      <w:r>
        <w:rPr>
          <w:rFonts w:asciiTheme="minorHAnsi" w:hAnsiTheme="minorHAnsi" w:cstheme="majorBidi"/>
          <w:bCs/>
        </w:rPr>
        <w:t>Our</w:t>
      </w:r>
      <w:r w:rsidR="00C27462" w:rsidRPr="00C1687F">
        <w:rPr>
          <w:rFonts w:asciiTheme="minorHAnsi" w:hAnsiTheme="minorHAnsi" w:cstheme="majorBidi"/>
          <w:bCs/>
        </w:rPr>
        <w:t xml:space="preserve"> aim is to</w:t>
      </w:r>
      <w:r w:rsidR="008F56AD" w:rsidRPr="00C1687F">
        <w:rPr>
          <w:rFonts w:asciiTheme="minorHAnsi" w:hAnsiTheme="minorHAnsi" w:cstheme="majorBidi"/>
        </w:rPr>
        <w:t xml:space="preserve"> develop a world class setting for international leadership and knowledge development relating to health care</w:t>
      </w:r>
      <w:r w:rsidR="00C1687F">
        <w:rPr>
          <w:rFonts w:asciiTheme="minorHAnsi" w:hAnsiTheme="minorHAnsi" w:cstheme="majorBidi"/>
        </w:rPr>
        <w:t>,</w:t>
      </w:r>
      <w:r w:rsidR="008F56AD" w:rsidRPr="00C1687F">
        <w:rPr>
          <w:rFonts w:asciiTheme="minorHAnsi" w:hAnsiTheme="minorHAnsi" w:cstheme="majorBidi"/>
        </w:rPr>
        <w:t xml:space="preserve"> improving health outcomes and for the professional development of clinical leaders of the future.</w:t>
      </w:r>
      <w:r w:rsidR="00564728" w:rsidRPr="00C1687F">
        <w:rPr>
          <w:rFonts w:asciiTheme="minorHAnsi" w:hAnsiTheme="minorHAnsi" w:cstheme="majorBidi"/>
        </w:rPr>
        <w:t xml:space="preserve"> </w:t>
      </w:r>
      <w:r w:rsidR="00071254">
        <w:rPr>
          <w:rFonts w:asciiTheme="minorHAnsi" w:hAnsiTheme="minorHAnsi" w:cstheme="majorBidi"/>
        </w:rPr>
        <w:t xml:space="preserve"> The Faculty’s </w:t>
      </w:r>
      <w:r w:rsidR="00641185" w:rsidRPr="00C1687F">
        <w:rPr>
          <w:rFonts w:asciiTheme="minorHAnsi" w:hAnsiTheme="minorHAnsi" w:cstheme="majorBidi"/>
          <w:bCs/>
        </w:rPr>
        <w:t>firm belief is that leadership qualities begin with the individual to know how to lead one-self before leading others and the focus within the MSc Leadership in Health and Social care is on values, character and integrity, so that core relational skills develop alongside organisational know how.</w:t>
      </w:r>
    </w:p>
    <w:p w:rsidR="00C97E8F" w:rsidRDefault="00C97E8F" w:rsidP="00564728">
      <w:pPr>
        <w:rPr>
          <w:rFonts w:asciiTheme="minorHAnsi" w:hAnsiTheme="minorHAnsi" w:cstheme="majorBidi"/>
        </w:rPr>
      </w:pPr>
    </w:p>
    <w:p w:rsidR="00564728" w:rsidRPr="00C1687F" w:rsidRDefault="00C97E8F" w:rsidP="00C97E8F">
      <w:pPr>
        <w:rPr>
          <w:rFonts w:asciiTheme="minorHAnsi" w:hAnsiTheme="minorHAnsi"/>
        </w:rPr>
      </w:pPr>
      <w:r w:rsidRPr="00C97E8F">
        <w:rPr>
          <w:rFonts w:asciiTheme="minorHAnsi" w:hAnsiTheme="minorHAnsi" w:cstheme="majorBidi"/>
        </w:rPr>
        <w:t>Anne Baileff, director of programmes: advanced and expert practice</w:t>
      </w:r>
      <w:r>
        <w:rPr>
          <w:rFonts w:asciiTheme="minorHAnsi" w:hAnsiTheme="minorHAnsi" w:cstheme="majorBidi"/>
        </w:rPr>
        <w:t xml:space="preserve">, </w:t>
      </w:r>
      <w:r w:rsidR="00564728" w:rsidRPr="00C1687F">
        <w:rPr>
          <w:rFonts w:asciiTheme="minorHAnsi" w:hAnsiTheme="minorHAnsi"/>
        </w:rPr>
        <w:t xml:space="preserve"> recognise</w:t>
      </w:r>
      <w:r>
        <w:rPr>
          <w:rFonts w:asciiTheme="minorHAnsi" w:hAnsiTheme="minorHAnsi"/>
        </w:rPr>
        <w:t>s</w:t>
      </w:r>
      <w:r w:rsidR="00564728" w:rsidRPr="00C1687F">
        <w:rPr>
          <w:rFonts w:asciiTheme="minorHAnsi" w:hAnsiTheme="minorHAnsi"/>
        </w:rPr>
        <w:t xml:space="preserve"> </w:t>
      </w:r>
      <w:r>
        <w:rPr>
          <w:rFonts w:asciiTheme="minorHAnsi" w:hAnsiTheme="minorHAnsi"/>
        </w:rPr>
        <w:t>‘</w:t>
      </w:r>
      <w:r w:rsidR="00564728" w:rsidRPr="00C1687F">
        <w:rPr>
          <w:rFonts w:asciiTheme="minorHAnsi" w:hAnsiTheme="minorHAnsi"/>
        </w:rPr>
        <w:t>the critical role high performing individuals and teams play in making a real and positive impact on the culture and provision of heal</w:t>
      </w:r>
      <w:r>
        <w:rPr>
          <w:rFonts w:asciiTheme="minorHAnsi" w:hAnsiTheme="minorHAnsi"/>
        </w:rPr>
        <w:t>thcare of the highest standard’.</w:t>
      </w:r>
    </w:p>
    <w:p w:rsidR="008F56AD" w:rsidRPr="00C1687F" w:rsidRDefault="008F56AD" w:rsidP="00C27462">
      <w:pPr>
        <w:rPr>
          <w:rFonts w:asciiTheme="minorHAnsi" w:hAnsiTheme="minorHAnsi" w:cstheme="majorBidi"/>
        </w:rPr>
      </w:pPr>
    </w:p>
    <w:p w:rsidR="00641185" w:rsidRPr="00C1687F" w:rsidRDefault="00C27462" w:rsidP="00641185">
      <w:pPr>
        <w:rPr>
          <w:rFonts w:asciiTheme="minorHAnsi" w:hAnsiTheme="minorHAnsi"/>
        </w:rPr>
      </w:pPr>
      <w:r w:rsidRPr="00C1687F">
        <w:rPr>
          <w:rFonts w:asciiTheme="minorHAnsi" w:hAnsiTheme="minorHAnsi"/>
        </w:rPr>
        <w:lastRenderedPageBreak/>
        <w:t xml:space="preserve">Our </w:t>
      </w:r>
      <w:r w:rsidR="00C97E8F">
        <w:rPr>
          <w:rFonts w:asciiTheme="minorHAnsi" w:hAnsiTheme="minorHAnsi"/>
        </w:rPr>
        <w:t xml:space="preserve">Faculty’s </w:t>
      </w:r>
      <w:r w:rsidRPr="00C1687F">
        <w:rPr>
          <w:rFonts w:asciiTheme="minorHAnsi" w:hAnsiTheme="minorHAnsi"/>
        </w:rPr>
        <w:t>purpose is to</w:t>
      </w:r>
      <w:r w:rsidR="00362A39" w:rsidRPr="00C1687F">
        <w:rPr>
          <w:rFonts w:asciiTheme="minorHAnsi" w:hAnsiTheme="minorHAnsi"/>
        </w:rPr>
        <w:t xml:space="preserve"> develop exceptional leaders and compassionate practitioners who are able and confident to make skilled and ethical decisions in different situations, keeping patients’ needs as </w:t>
      </w:r>
      <w:r w:rsidR="00C97E8F">
        <w:rPr>
          <w:rFonts w:asciiTheme="minorHAnsi" w:hAnsiTheme="minorHAnsi"/>
        </w:rPr>
        <w:t>their priority</w:t>
      </w:r>
      <w:r w:rsidR="00362A39" w:rsidRPr="00C1687F">
        <w:rPr>
          <w:rFonts w:asciiTheme="minorHAnsi" w:hAnsiTheme="minorHAnsi"/>
        </w:rPr>
        <w:t>.</w:t>
      </w:r>
    </w:p>
    <w:p w:rsidR="00C97E8F" w:rsidRDefault="00C97E8F" w:rsidP="00C1687F">
      <w:pPr>
        <w:rPr>
          <w:rFonts w:asciiTheme="minorHAnsi" w:hAnsiTheme="minorHAnsi"/>
        </w:rPr>
      </w:pPr>
    </w:p>
    <w:p w:rsidR="008F56AD" w:rsidRPr="00C1687F" w:rsidRDefault="008F56AD" w:rsidP="00C1687F">
      <w:pPr>
        <w:rPr>
          <w:rFonts w:asciiTheme="minorHAnsi" w:hAnsiTheme="minorHAnsi"/>
        </w:rPr>
      </w:pPr>
      <w:r w:rsidRPr="00C1687F">
        <w:rPr>
          <w:rFonts w:asciiTheme="minorHAnsi" w:hAnsiTheme="minorHAnsi"/>
        </w:rPr>
        <w:t xml:space="preserve">We are also excited about our new BSc (Hons) Healthcare Management, Policy and Research </w:t>
      </w:r>
      <w:r w:rsidR="00C1687F">
        <w:rPr>
          <w:rFonts w:asciiTheme="minorHAnsi" w:hAnsiTheme="minorHAnsi"/>
        </w:rPr>
        <w:t xml:space="preserve">programme, </w:t>
      </w:r>
      <w:r w:rsidR="00C97E8F">
        <w:rPr>
          <w:rFonts w:asciiTheme="minorHAnsi" w:hAnsiTheme="minorHAnsi"/>
        </w:rPr>
        <w:t>which is a non-</w:t>
      </w:r>
      <w:r w:rsidRPr="00C1687F">
        <w:rPr>
          <w:rFonts w:asciiTheme="minorHAnsi" w:hAnsiTheme="minorHAnsi"/>
        </w:rPr>
        <w:t>clinical degree aimed at potential healthcare leaders, policy experts and healthcare researchers of the future. Th</w:t>
      </w:r>
      <w:r w:rsidR="0050355E" w:rsidRPr="00C1687F">
        <w:rPr>
          <w:rFonts w:asciiTheme="minorHAnsi" w:hAnsiTheme="minorHAnsi"/>
        </w:rPr>
        <w:t>e programme was designed in consultation with providers of health related placement schemes and the</w:t>
      </w:r>
      <w:r w:rsidRPr="00C1687F">
        <w:rPr>
          <w:rFonts w:asciiTheme="minorHAnsi" w:hAnsiTheme="minorHAnsi"/>
        </w:rPr>
        <w:t xml:space="preserve"> feedback from employers has been </w:t>
      </w:r>
      <w:r w:rsidR="0050355E" w:rsidRPr="00C1687F">
        <w:rPr>
          <w:rFonts w:asciiTheme="minorHAnsi" w:hAnsiTheme="minorHAnsi"/>
        </w:rPr>
        <w:t>fantastic. They see a real need for future graduates with the s</w:t>
      </w:r>
      <w:r w:rsidR="00C97E8F">
        <w:rPr>
          <w:rFonts w:asciiTheme="minorHAnsi" w:hAnsiTheme="minorHAnsi"/>
        </w:rPr>
        <w:t>killset this programme provides.</w:t>
      </w:r>
      <w:r w:rsidR="00564728" w:rsidRPr="00C1687F">
        <w:rPr>
          <w:rFonts w:asciiTheme="minorHAnsi" w:hAnsiTheme="minorHAnsi"/>
        </w:rPr>
        <w:t xml:space="preserve"> </w:t>
      </w:r>
    </w:p>
    <w:p w:rsidR="009516D2" w:rsidRPr="00C1687F" w:rsidRDefault="009516D2" w:rsidP="009516D2">
      <w:pPr>
        <w:rPr>
          <w:rFonts w:asciiTheme="minorHAnsi" w:hAnsiTheme="minorHAnsi"/>
        </w:rPr>
      </w:pPr>
    </w:p>
    <w:p w:rsidR="00C97E8F" w:rsidRDefault="00362A39" w:rsidP="00C97E8F">
      <w:pPr>
        <w:rPr>
          <w:rFonts w:asciiTheme="minorHAnsi" w:hAnsiTheme="minorHAnsi"/>
        </w:rPr>
      </w:pPr>
      <w:r w:rsidRPr="00C1687F">
        <w:rPr>
          <w:rFonts w:asciiTheme="minorHAnsi" w:hAnsiTheme="minorHAnsi"/>
        </w:rPr>
        <w:t>The recognition that many students will need t</w:t>
      </w:r>
      <w:r w:rsidR="00C97E8F">
        <w:rPr>
          <w:rFonts w:asciiTheme="minorHAnsi" w:hAnsiTheme="minorHAnsi"/>
        </w:rPr>
        <w:t xml:space="preserve">o fit their studies around full </w:t>
      </w:r>
      <w:r w:rsidRPr="00C1687F">
        <w:rPr>
          <w:rFonts w:asciiTheme="minorHAnsi" w:hAnsiTheme="minorHAnsi"/>
        </w:rPr>
        <w:t xml:space="preserve">time work has ensured that </w:t>
      </w:r>
      <w:r w:rsidR="00713145">
        <w:rPr>
          <w:rFonts w:asciiTheme="minorHAnsi" w:hAnsiTheme="minorHAnsi"/>
        </w:rPr>
        <w:t>post</w:t>
      </w:r>
      <w:r w:rsidR="00C1687F">
        <w:rPr>
          <w:rFonts w:asciiTheme="minorHAnsi" w:hAnsiTheme="minorHAnsi"/>
        </w:rPr>
        <w:t xml:space="preserve">graduate </w:t>
      </w:r>
      <w:r w:rsidRPr="00C1687F">
        <w:rPr>
          <w:rFonts w:asciiTheme="minorHAnsi" w:hAnsiTheme="minorHAnsi"/>
        </w:rPr>
        <w:t xml:space="preserve">programmes </w:t>
      </w:r>
      <w:r w:rsidR="00C1687F">
        <w:rPr>
          <w:rFonts w:asciiTheme="minorHAnsi" w:hAnsiTheme="minorHAnsi"/>
        </w:rPr>
        <w:t xml:space="preserve">provided by </w:t>
      </w:r>
      <w:r w:rsidR="00C97E8F">
        <w:rPr>
          <w:rFonts w:asciiTheme="minorHAnsi" w:hAnsiTheme="minorHAnsi"/>
        </w:rPr>
        <w:t>our</w:t>
      </w:r>
      <w:r w:rsidR="00C1687F">
        <w:rPr>
          <w:rFonts w:asciiTheme="minorHAnsi" w:hAnsiTheme="minorHAnsi"/>
        </w:rPr>
        <w:t xml:space="preserve"> Centre for Innovation and Leadership </w:t>
      </w:r>
      <w:r w:rsidRPr="00C1687F">
        <w:rPr>
          <w:rFonts w:asciiTheme="minorHAnsi" w:hAnsiTheme="minorHAnsi"/>
        </w:rPr>
        <w:t>are flexible and can be studied p</w:t>
      </w:r>
      <w:r w:rsidR="00C97E8F">
        <w:rPr>
          <w:rFonts w:asciiTheme="minorHAnsi" w:hAnsiTheme="minorHAnsi"/>
        </w:rPr>
        <w:t xml:space="preserve">art </w:t>
      </w:r>
      <w:r w:rsidR="004007A2" w:rsidRPr="00C1687F">
        <w:rPr>
          <w:rFonts w:asciiTheme="minorHAnsi" w:hAnsiTheme="minorHAnsi"/>
        </w:rPr>
        <w:t xml:space="preserve">time, with </w:t>
      </w:r>
      <w:r w:rsidRPr="00C1687F">
        <w:rPr>
          <w:rFonts w:asciiTheme="minorHAnsi" w:hAnsiTheme="minorHAnsi"/>
        </w:rPr>
        <w:t xml:space="preserve">a choice of </w:t>
      </w:r>
      <w:r w:rsidR="004007A2" w:rsidRPr="00C1687F">
        <w:rPr>
          <w:rFonts w:asciiTheme="minorHAnsi" w:hAnsiTheme="minorHAnsi"/>
        </w:rPr>
        <w:t>optional modules to suit individual interests and needs</w:t>
      </w:r>
      <w:r w:rsidR="00B92AC0" w:rsidRPr="00C1687F">
        <w:rPr>
          <w:rFonts w:asciiTheme="minorHAnsi" w:hAnsiTheme="minorHAnsi"/>
        </w:rPr>
        <w:t xml:space="preserve">. </w:t>
      </w:r>
      <w:r w:rsidR="00564728" w:rsidRPr="00C1687F">
        <w:rPr>
          <w:rFonts w:asciiTheme="minorHAnsi" w:hAnsiTheme="minorHAnsi"/>
        </w:rPr>
        <w:t xml:space="preserve"> </w:t>
      </w:r>
      <w:r w:rsidR="00C97E8F">
        <w:rPr>
          <w:rFonts w:asciiTheme="minorHAnsi" w:hAnsiTheme="minorHAnsi"/>
        </w:rPr>
        <w:t>Our a</w:t>
      </w:r>
      <w:r w:rsidR="00B92AC0" w:rsidRPr="00C1687F">
        <w:rPr>
          <w:rFonts w:asciiTheme="minorHAnsi" w:hAnsiTheme="minorHAnsi"/>
        </w:rPr>
        <w:t>ssessments relate to</w:t>
      </w:r>
      <w:r w:rsidR="00C97E8F">
        <w:rPr>
          <w:rFonts w:asciiTheme="minorHAnsi" w:hAnsiTheme="minorHAnsi"/>
        </w:rPr>
        <w:t>,</w:t>
      </w:r>
      <w:r w:rsidR="00B92AC0" w:rsidRPr="00C1687F">
        <w:rPr>
          <w:rFonts w:asciiTheme="minorHAnsi" w:hAnsiTheme="minorHAnsi"/>
        </w:rPr>
        <w:t xml:space="preserve"> and inform</w:t>
      </w:r>
      <w:r w:rsidR="00C97E8F">
        <w:rPr>
          <w:rFonts w:asciiTheme="minorHAnsi" w:hAnsiTheme="minorHAnsi"/>
        </w:rPr>
        <w:t>,</w:t>
      </w:r>
      <w:r w:rsidR="00B92AC0" w:rsidRPr="00C1687F">
        <w:rPr>
          <w:rFonts w:asciiTheme="minorHAnsi" w:hAnsiTheme="minorHAnsi"/>
        </w:rPr>
        <w:t xml:space="preserve"> practice</w:t>
      </w:r>
      <w:r w:rsidR="00C27462" w:rsidRPr="00C1687F">
        <w:rPr>
          <w:rFonts w:asciiTheme="minorHAnsi" w:hAnsiTheme="minorHAnsi"/>
        </w:rPr>
        <w:t xml:space="preserve"> relevant to the workplace and professional background</w:t>
      </w:r>
      <w:r w:rsidR="00B92AC0" w:rsidRPr="00C1687F">
        <w:rPr>
          <w:rFonts w:asciiTheme="minorHAnsi" w:hAnsiTheme="minorHAnsi"/>
        </w:rPr>
        <w:t xml:space="preserve">. </w:t>
      </w:r>
    </w:p>
    <w:p w:rsidR="00C97E8F" w:rsidRDefault="00C97E8F" w:rsidP="00C97E8F">
      <w:pPr>
        <w:rPr>
          <w:rFonts w:asciiTheme="minorHAnsi" w:hAnsiTheme="minorHAnsi"/>
        </w:rPr>
      </w:pPr>
    </w:p>
    <w:p w:rsidR="00C27462" w:rsidRDefault="00B92AC0" w:rsidP="00C97E8F">
      <w:pPr>
        <w:rPr>
          <w:rFonts w:asciiTheme="minorHAnsi" w:hAnsiTheme="minorHAnsi"/>
        </w:rPr>
      </w:pPr>
      <w:r w:rsidRPr="00C1687F">
        <w:rPr>
          <w:rFonts w:asciiTheme="minorHAnsi" w:hAnsiTheme="minorHAnsi"/>
        </w:rPr>
        <w:t xml:space="preserve">Dr Sue Duke, programme lead for MSc Clinical Leadership in Cancer, Palliative and End of Life Care </w:t>
      </w:r>
      <w:r w:rsidR="00362A39" w:rsidRPr="00C1687F">
        <w:rPr>
          <w:rFonts w:asciiTheme="minorHAnsi" w:hAnsiTheme="minorHAnsi"/>
        </w:rPr>
        <w:t xml:space="preserve">says ‘This </w:t>
      </w:r>
      <w:r w:rsidR="00564728" w:rsidRPr="00C1687F">
        <w:rPr>
          <w:rFonts w:asciiTheme="minorHAnsi" w:hAnsiTheme="minorHAnsi"/>
        </w:rPr>
        <w:t xml:space="preserve">particular </w:t>
      </w:r>
      <w:r w:rsidR="00362A39" w:rsidRPr="00C1687F">
        <w:rPr>
          <w:rFonts w:asciiTheme="minorHAnsi" w:hAnsiTheme="minorHAnsi"/>
        </w:rPr>
        <w:t xml:space="preserve">MSc programme is designed to progressively enhance clinical talent, </w:t>
      </w:r>
      <w:r w:rsidR="00C27462" w:rsidRPr="00C1687F">
        <w:rPr>
          <w:rFonts w:asciiTheme="minorHAnsi" w:hAnsiTheme="minorHAnsi"/>
        </w:rPr>
        <w:t>the</w:t>
      </w:r>
      <w:r w:rsidR="00362A39" w:rsidRPr="00C1687F">
        <w:rPr>
          <w:rFonts w:asciiTheme="minorHAnsi" w:hAnsiTheme="minorHAnsi"/>
        </w:rPr>
        <w:t xml:space="preserve"> ability to lead and transform services, to develop others and to contribute to clinical research in the specialties of cancer, palliative and end of life care.</w:t>
      </w:r>
      <w:r w:rsidR="00C27462" w:rsidRPr="00C1687F">
        <w:rPr>
          <w:rFonts w:asciiTheme="minorHAnsi" w:hAnsiTheme="minorHAnsi"/>
        </w:rPr>
        <w:t xml:space="preserve"> An important central theme of the programme is the relational skills needed for clinical leadership. Students can therefore expect to mix with clinical experts and renowned researchers to explore the inter-relationship between theory</w:t>
      </w:r>
      <w:r w:rsidR="00713145">
        <w:rPr>
          <w:rFonts w:asciiTheme="minorHAnsi" w:hAnsiTheme="minorHAnsi"/>
        </w:rPr>
        <w:t>,</w:t>
      </w:r>
      <w:r w:rsidR="00C27462" w:rsidRPr="00C1687F">
        <w:rPr>
          <w:rFonts w:asciiTheme="minorHAnsi" w:hAnsiTheme="minorHAnsi"/>
        </w:rPr>
        <w:t xml:space="preserve"> practice and research</w:t>
      </w:r>
      <w:r w:rsidR="0074104D" w:rsidRPr="00C1687F">
        <w:rPr>
          <w:rFonts w:asciiTheme="minorHAnsi" w:hAnsiTheme="minorHAnsi"/>
        </w:rPr>
        <w:t>’</w:t>
      </w:r>
      <w:r w:rsidR="00C27462" w:rsidRPr="00C1687F">
        <w:rPr>
          <w:rFonts w:asciiTheme="minorHAnsi" w:hAnsiTheme="minorHAnsi"/>
        </w:rPr>
        <w:t xml:space="preserve">. </w:t>
      </w:r>
    </w:p>
    <w:p w:rsidR="00C97E8F" w:rsidRDefault="00C97E8F" w:rsidP="00C27462">
      <w:pPr>
        <w:rPr>
          <w:rFonts w:asciiTheme="minorHAnsi" w:hAnsiTheme="minorHAnsi"/>
        </w:rPr>
      </w:pPr>
    </w:p>
    <w:p w:rsidR="00362A39" w:rsidRPr="00C1687F" w:rsidRDefault="00533580" w:rsidP="00C27462">
      <w:pPr>
        <w:rPr>
          <w:rFonts w:asciiTheme="minorHAnsi" w:hAnsiTheme="minorHAnsi"/>
        </w:rPr>
      </w:pPr>
      <w:r w:rsidRPr="00C1687F">
        <w:rPr>
          <w:rFonts w:asciiTheme="minorHAnsi" w:hAnsiTheme="minorHAnsi"/>
        </w:rPr>
        <w:t xml:space="preserve">Enlightened organisations will realise that there is no quick fix to skilled leadership development. </w:t>
      </w:r>
      <w:r>
        <w:rPr>
          <w:rFonts w:asciiTheme="minorHAnsi" w:hAnsiTheme="minorHAnsi"/>
        </w:rPr>
        <w:t>F</w:t>
      </w:r>
      <w:r w:rsidRPr="00C1687F">
        <w:rPr>
          <w:rFonts w:asciiTheme="minorHAnsi" w:hAnsiTheme="minorHAnsi"/>
        </w:rPr>
        <w:t xml:space="preserve">ocusing on core personal and professional values and paying attention to these using a collaborative, community of practice will </w:t>
      </w:r>
      <w:r>
        <w:rPr>
          <w:rFonts w:asciiTheme="minorHAnsi" w:hAnsiTheme="minorHAnsi"/>
        </w:rPr>
        <w:t xml:space="preserve">however, </w:t>
      </w:r>
      <w:r w:rsidRPr="00C1687F">
        <w:rPr>
          <w:rFonts w:asciiTheme="minorHAnsi" w:hAnsiTheme="minorHAnsi"/>
        </w:rPr>
        <w:t>reap huge rewards.</w:t>
      </w:r>
    </w:p>
    <w:p w:rsidR="009516D2" w:rsidRPr="00C1687F" w:rsidRDefault="009516D2" w:rsidP="00362A39">
      <w:pPr>
        <w:rPr>
          <w:rFonts w:asciiTheme="minorHAnsi" w:hAnsiTheme="minorHAnsi"/>
        </w:rPr>
      </w:pPr>
    </w:p>
    <w:p w:rsidR="009516D2" w:rsidRPr="00C1687F" w:rsidRDefault="003353F7" w:rsidP="009516D2">
      <w:pPr>
        <w:rPr>
          <w:rFonts w:asciiTheme="minorHAnsi" w:hAnsiTheme="minorHAnsi"/>
        </w:rPr>
      </w:pPr>
      <w:r w:rsidRPr="00C1687F">
        <w:rPr>
          <w:rFonts w:asciiTheme="minorHAnsi" w:hAnsiTheme="minorHAnsi"/>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1000125" cy="1494790"/>
            <wp:effectExtent l="0" t="0" r="9525" b="0"/>
            <wp:wrapSquare wrapText="bothSides"/>
            <wp:docPr id="1" name="Picture 1" descr="\\soton.ac.uk\ude\personalfiles\users\jd7\mydesktop\Southampton portraits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ton.ac.uk\ude\personalfiles\users\jd7\mydesktop\Southampton portraits05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494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16D2" w:rsidRPr="00C1687F" w:rsidRDefault="009516D2" w:rsidP="009516D2">
      <w:pPr>
        <w:rPr>
          <w:rFonts w:asciiTheme="minorHAnsi" w:hAnsiTheme="minorHAnsi"/>
        </w:rPr>
      </w:pPr>
    </w:p>
    <w:p w:rsidR="009516D2" w:rsidRPr="00C1687F" w:rsidRDefault="009516D2" w:rsidP="009516D2">
      <w:pPr>
        <w:rPr>
          <w:rFonts w:asciiTheme="minorHAnsi" w:hAnsiTheme="minorHAnsi"/>
        </w:rPr>
      </w:pPr>
    </w:p>
    <w:p w:rsidR="009516D2" w:rsidRDefault="00C1687F" w:rsidP="00967E9C">
      <w:pPr>
        <w:rPr>
          <w:rFonts w:asciiTheme="minorHAnsi" w:hAnsiTheme="minorHAnsi"/>
        </w:rPr>
      </w:pPr>
      <w:r w:rsidRPr="00C1687F">
        <w:rPr>
          <w:rFonts w:asciiTheme="minorHAnsi" w:hAnsiTheme="minorHAnsi"/>
        </w:rPr>
        <w:t>Jan Davis</w:t>
      </w:r>
      <w:r w:rsidR="00967E9C">
        <w:rPr>
          <w:rFonts w:asciiTheme="minorHAnsi" w:hAnsiTheme="minorHAnsi"/>
        </w:rPr>
        <w:t xml:space="preserve"> Director of Programmes: Leadership and Health Systems</w:t>
      </w:r>
    </w:p>
    <w:p w:rsidR="00967E9C" w:rsidRPr="00C1687F" w:rsidRDefault="00967E9C" w:rsidP="00967E9C">
      <w:pPr>
        <w:rPr>
          <w:rFonts w:asciiTheme="minorHAnsi" w:hAnsiTheme="minorHAnsi"/>
        </w:rPr>
      </w:pPr>
      <w:r>
        <w:rPr>
          <w:rFonts w:asciiTheme="minorHAnsi" w:hAnsiTheme="minorHAnsi"/>
        </w:rPr>
        <w:t xml:space="preserve">Centre for Innovation and Leadership, Faculty of Health Sciences, University </w:t>
      </w:r>
      <w:r w:rsidR="00713145">
        <w:rPr>
          <w:rFonts w:asciiTheme="minorHAnsi" w:hAnsiTheme="minorHAnsi"/>
        </w:rPr>
        <w:t>of Southampton. Email: jd7@southampton</w:t>
      </w:r>
      <w:r>
        <w:rPr>
          <w:rFonts w:asciiTheme="minorHAnsi" w:hAnsiTheme="minorHAnsi"/>
        </w:rPr>
        <w:t>.ac.uk</w:t>
      </w:r>
    </w:p>
    <w:p w:rsidR="009516D2" w:rsidRPr="00C1687F" w:rsidRDefault="009516D2" w:rsidP="009516D2">
      <w:pPr>
        <w:rPr>
          <w:rFonts w:asciiTheme="minorHAnsi" w:hAnsiTheme="minorHAnsi"/>
        </w:rPr>
      </w:pPr>
    </w:p>
    <w:p w:rsidR="009516D2" w:rsidRPr="00C1687F" w:rsidRDefault="009516D2" w:rsidP="004007A2">
      <w:pPr>
        <w:rPr>
          <w:rFonts w:asciiTheme="minorHAnsi" w:hAnsiTheme="minorHAnsi"/>
        </w:rPr>
      </w:pPr>
      <w:r w:rsidRPr="00C1687F">
        <w:rPr>
          <w:rFonts w:asciiTheme="minorHAnsi" w:hAnsiTheme="minorHAnsi"/>
        </w:rPr>
        <w:t xml:space="preserve">For more information: </w:t>
      </w:r>
      <w:hyperlink r:id="rId6" w:history="1">
        <w:r w:rsidR="004007A2" w:rsidRPr="00C1687F">
          <w:rPr>
            <w:rStyle w:val="Hyperlink"/>
            <w:rFonts w:asciiTheme="minorHAnsi" w:hAnsiTheme="minorHAnsi"/>
            <w:sz w:val="20"/>
            <w:szCs w:val="20"/>
          </w:rPr>
          <w:t>www.southampton.ac.uk/healthsciences</w:t>
        </w:r>
      </w:hyperlink>
      <w:r w:rsidR="004007A2" w:rsidRPr="00C1687F">
        <w:rPr>
          <w:rFonts w:asciiTheme="minorHAnsi" w:hAnsiTheme="minorHAnsi"/>
          <w:color w:val="17365D"/>
          <w:sz w:val="20"/>
          <w:szCs w:val="20"/>
        </w:rPr>
        <w:t> </w:t>
      </w:r>
    </w:p>
    <w:sectPr w:rsidR="009516D2" w:rsidRPr="00C168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4A"/>
    <w:rsid w:val="000174A6"/>
    <w:rsid w:val="00071254"/>
    <w:rsid w:val="00317CB2"/>
    <w:rsid w:val="00332788"/>
    <w:rsid w:val="003353F7"/>
    <w:rsid w:val="00362A39"/>
    <w:rsid w:val="004007A2"/>
    <w:rsid w:val="00424617"/>
    <w:rsid w:val="00457BD4"/>
    <w:rsid w:val="004D60F0"/>
    <w:rsid w:val="0050355E"/>
    <w:rsid w:val="005157F7"/>
    <w:rsid w:val="00533580"/>
    <w:rsid w:val="00564728"/>
    <w:rsid w:val="005A4CF8"/>
    <w:rsid w:val="00641185"/>
    <w:rsid w:val="006A5CE0"/>
    <w:rsid w:val="006D29FF"/>
    <w:rsid w:val="00713145"/>
    <w:rsid w:val="00730460"/>
    <w:rsid w:val="0074104D"/>
    <w:rsid w:val="00760F14"/>
    <w:rsid w:val="008F56AD"/>
    <w:rsid w:val="009516D2"/>
    <w:rsid w:val="00967E9C"/>
    <w:rsid w:val="0098750E"/>
    <w:rsid w:val="009A54CC"/>
    <w:rsid w:val="00A34A94"/>
    <w:rsid w:val="00B92AC0"/>
    <w:rsid w:val="00C1687F"/>
    <w:rsid w:val="00C27462"/>
    <w:rsid w:val="00C345D9"/>
    <w:rsid w:val="00C35674"/>
    <w:rsid w:val="00C76D4A"/>
    <w:rsid w:val="00C97E8F"/>
    <w:rsid w:val="00D205F0"/>
    <w:rsid w:val="00DC7830"/>
    <w:rsid w:val="00E00D9D"/>
    <w:rsid w:val="00E54217"/>
    <w:rsid w:val="00EC1150"/>
    <w:rsid w:val="00F302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7A2"/>
    <w:rPr>
      <w:color w:val="0000FF"/>
      <w:u w:val="single"/>
    </w:rPr>
  </w:style>
  <w:style w:type="character" w:styleId="FollowedHyperlink">
    <w:name w:val="FollowedHyperlink"/>
    <w:basedOn w:val="DefaultParagraphFont"/>
    <w:rsid w:val="004007A2"/>
    <w:rPr>
      <w:color w:val="800080" w:themeColor="followedHyperlink"/>
      <w:u w:val="single"/>
    </w:rPr>
  </w:style>
  <w:style w:type="paragraph" w:styleId="BalloonText">
    <w:name w:val="Balloon Text"/>
    <w:basedOn w:val="Normal"/>
    <w:link w:val="BalloonTextChar"/>
    <w:rsid w:val="00D205F0"/>
    <w:rPr>
      <w:rFonts w:ascii="Tahoma" w:hAnsi="Tahoma" w:cs="Tahoma"/>
      <w:sz w:val="16"/>
      <w:szCs w:val="16"/>
    </w:rPr>
  </w:style>
  <w:style w:type="character" w:customStyle="1" w:styleId="BalloonTextChar">
    <w:name w:val="Balloon Text Char"/>
    <w:basedOn w:val="DefaultParagraphFont"/>
    <w:link w:val="BalloonText"/>
    <w:rsid w:val="00D205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7A2"/>
    <w:rPr>
      <w:color w:val="0000FF"/>
      <w:u w:val="single"/>
    </w:rPr>
  </w:style>
  <w:style w:type="character" w:styleId="FollowedHyperlink">
    <w:name w:val="FollowedHyperlink"/>
    <w:basedOn w:val="DefaultParagraphFont"/>
    <w:rsid w:val="004007A2"/>
    <w:rPr>
      <w:color w:val="800080" w:themeColor="followedHyperlink"/>
      <w:u w:val="single"/>
    </w:rPr>
  </w:style>
  <w:style w:type="paragraph" w:styleId="BalloonText">
    <w:name w:val="Balloon Text"/>
    <w:basedOn w:val="Normal"/>
    <w:link w:val="BalloonTextChar"/>
    <w:rsid w:val="00D205F0"/>
    <w:rPr>
      <w:rFonts w:ascii="Tahoma" w:hAnsi="Tahoma" w:cs="Tahoma"/>
      <w:sz w:val="16"/>
      <w:szCs w:val="16"/>
    </w:rPr>
  </w:style>
  <w:style w:type="character" w:customStyle="1" w:styleId="BalloonTextChar">
    <w:name w:val="Balloon Text Char"/>
    <w:basedOn w:val="DefaultParagraphFont"/>
    <w:link w:val="BalloonText"/>
    <w:rsid w:val="00D205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99944">
      <w:bodyDiv w:val="1"/>
      <w:marLeft w:val="0"/>
      <w:marRight w:val="0"/>
      <w:marTop w:val="0"/>
      <w:marBottom w:val="0"/>
      <w:divBdr>
        <w:top w:val="none" w:sz="0" w:space="0" w:color="auto"/>
        <w:left w:val="none" w:sz="0" w:space="0" w:color="auto"/>
        <w:bottom w:val="none" w:sz="0" w:space="0" w:color="auto"/>
        <w:right w:val="none" w:sz="0" w:space="0" w:color="auto"/>
      </w:divBdr>
    </w:div>
    <w:div w:id="599332935">
      <w:bodyDiv w:val="1"/>
      <w:marLeft w:val="0"/>
      <w:marRight w:val="0"/>
      <w:marTop w:val="0"/>
      <w:marBottom w:val="0"/>
      <w:divBdr>
        <w:top w:val="none" w:sz="0" w:space="0" w:color="auto"/>
        <w:left w:val="none" w:sz="0" w:space="0" w:color="auto"/>
        <w:bottom w:val="none" w:sz="0" w:space="0" w:color="auto"/>
        <w:right w:val="none" w:sz="0" w:space="0" w:color="auto"/>
      </w:divBdr>
    </w:div>
    <w:div w:id="1256862241">
      <w:bodyDiv w:val="1"/>
      <w:marLeft w:val="0"/>
      <w:marRight w:val="0"/>
      <w:marTop w:val="0"/>
      <w:marBottom w:val="0"/>
      <w:divBdr>
        <w:top w:val="none" w:sz="0" w:space="0" w:color="auto"/>
        <w:left w:val="none" w:sz="0" w:space="0" w:color="auto"/>
        <w:bottom w:val="none" w:sz="0" w:space="0" w:color="auto"/>
        <w:right w:val="none" w:sz="0" w:space="0" w:color="auto"/>
      </w:divBdr>
    </w:div>
    <w:div w:id="1439376722">
      <w:bodyDiv w:val="1"/>
      <w:marLeft w:val="0"/>
      <w:marRight w:val="0"/>
      <w:marTop w:val="0"/>
      <w:marBottom w:val="0"/>
      <w:divBdr>
        <w:top w:val="none" w:sz="0" w:space="0" w:color="auto"/>
        <w:left w:val="none" w:sz="0" w:space="0" w:color="auto"/>
        <w:bottom w:val="none" w:sz="0" w:space="0" w:color="auto"/>
        <w:right w:val="none" w:sz="0" w:space="0" w:color="auto"/>
      </w:divBdr>
    </w:div>
    <w:div w:id="19093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uthampton.ac.uk/healthscienc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4482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J.</dc:creator>
  <cp:lastModifiedBy>de Montfalcon</cp:lastModifiedBy>
  <cp:revision>2</cp:revision>
  <dcterms:created xsi:type="dcterms:W3CDTF">2015-10-28T09:48:00Z</dcterms:created>
  <dcterms:modified xsi:type="dcterms:W3CDTF">2015-10-28T09:48:00Z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