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95" w:rsidRDefault="00A379DA">
      <w:pPr>
        <w:rPr>
          <w:b/>
          <w:bCs/>
        </w:rPr>
      </w:pPr>
      <w:r>
        <w:rPr>
          <w:b/>
          <w:bCs/>
        </w:rPr>
        <w:t>10</w:t>
      </w:r>
      <w:r w:rsidRPr="00A379DA">
        <w:rPr>
          <w:b/>
          <w:bCs/>
          <w:vertAlign w:val="superscript"/>
        </w:rPr>
        <w:t>th</w:t>
      </w:r>
      <w:r>
        <w:rPr>
          <w:b/>
          <w:bCs/>
        </w:rPr>
        <w:t xml:space="preserve"> Birthday Celebrations for Journal of Simulation</w:t>
      </w:r>
    </w:p>
    <w:p w:rsidR="00A379DA" w:rsidRDefault="00A379DA">
      <w:pPr>
        <w:rPr>
          <w:b/>
          <w:bCs/>
        </w:rPr>
      </w:pPr>
      <w:r>
        <w:rPr>
          <w:b/>
          <w:bCs/>
        </w:rPr>
        <w:t>Author: Christine S.M. Currie</w:t>
      </w:r>
    </w:p>
    <w:p w:rsidR="00A379DA" w:rsidRDefault="00A379DA">
      <w:r>
        <w:t>Welcome to the tenth volume of the Journal of Simulation (</w:t>
      </w:r>
      <w:proofErr w:type="spellStart"/>
      <w:r>
        <w:t>JoS</w:t>
      </w:r>
      <w:proofErr w:type="spellEnd"/>
      <w:r>
        <w:t>), which now occupies a position as one of the established simulation journals. As Simon Taylor, one of the founding editors of the journal would put it, we are “dead chuffed” with how it has turned out.</w:t>
      </w:r>
    </w:p>
    <w:p w:rsidR="00A379DA" w:rsidRDefault="00A379DA" w:rsidP="007D56EA">
      <w:r>
        <w:t xml:space="preserve">As we start our tenth year, we are welcoming many new people to the editorial board, who we hope will bring new ideas and enthusiasm for simulation, to keep </w:t>
      </w:r>
      <w:proofErr w:type="spellStart"/>
      <w:r>
        <w:t>JoS</w:t>
      </w:r>
      <w:proofErr w:type="spellEnd"/>
      <w:r>
        <w:t xml:space="preserve"> current, relevant and interesting.</w:t>
      </w:r>
      <w:r w:rsidR="007D56EA">
        <w:t xml:space="preserve"> </w:t>
      </w:r>
      <w:r>
        <w:t xml:space="preserve">Among our new editorial board members, we are really pleased to announce that Barry Nelson, Charles Macal, Russell Cheng, Stewart Robinson and Markus </w:t>
      </w:r>
      <w:proofErr w:type="spellStart"/>
      <w:r>
        <w:t>Rabe</w:t>
      </w:r>
      <w:proofErr w:type="spellEnd"/>
      <w:r>
        <w:t xml:space="preserve"> have recently joined the advisory board, whose aim is to steer the direction of </w:t>
      </w:r>
      <w:proofErr w:type="spellStart"/>
      <w:r>
        <w:t>JoS</w:t>
      </w:r>
      <w:proofErr w:type="spellEnd"/>
      <w:r>
        <w:t xml:space="preserve"> based on their knowledge of the simulation community. A quick calculation suggests that we have nearly three centuries of experience in simulation research and practice in the advisory board, which should help to push us forward.</w:t>
      </w:r>
    </w:p>
    <w:p w:rsidR="00A379DA" w:rsidRDefault="00A379DA" w:rsidP="007D56EA">
      <w:r>
        <w:t>As part of our tenth volume, we will be publishing articles written by members of the advisory board discussing the future of their particular area of simulation. The first of these comes from Barry Nelson and is included in this issue, with some insights into both the history and the future of analysis methodology, i.e. how to set inputs and work with outputs to get interesting and statistically valid results from simulation models. As you can read in subsequent pages (</w:t>
      </w:r>
      <w:r w:rsidR="007D56EA">
        <w:t>Nelson, 2016</w:t>
      </w:r>
      <w:r>
        <w:t>),</w:t>
      </w:r>
      <w:r w:rsidR="00F95D2E">
        <w:t xml:space="preserve"> the article considers how the situation has changed over the past decade so that we now have more scope for storing large quantities of data, much better access to parallel computing, and changing priorities for the outputs of simulation models such that risk analysis has become more important that system optimisation. </w:t>
      </w:r>
    </w:p>
    <w:p w:rsidR="007D56EA" w:rsidRDefault="00F95D2E" w:rsidP="007D56EA">
      <w:r>
        <w:t>The advisory board articles are designed to look to the future and set the direction of simulation research because, as a journal, we want to be at the forefront of the next wave of big ideas in simulation. They could be thought of as an update to the firs</w:t>
      </w:r>
      <w:r w:rsidR="00446E50">
        <w:t xml:space="preserve">t article published in </w:t>
      </w:r>
      <w:proofErr w:type="spellStart"/>
      <w:r w:rsidR="00446E50">
        <w:t>JoS</w:t>
      </w:r>
      <w:proofErr w:type="spellEnd"/>
      <w:r w:rsidR="00446E50">
        <w:t xml:space="preserve"> (</w:t>
      </w:r>
      <w:r w:rsidR="007D56EA">
        <w:t>Taylor and Robinson, 2006</w:t>
      </w:r>
      <w:r w:rsidR="00446E50">
        <w:t>)</w:t>
      </w:r>
      <w:r w:rsidR="000622D0">
        <w:t xml:space="preserve"> in which Simon Taylor and Stewart Robinson surveyed the </w:t>
      </w:r>
      <w:proofErr w:type="spellStart"/>
      <w:r w:rsidR="000622D0">
        <w:t>JoS</w:t>
      </w:r>
      <w:proofErr w:type="spellEnd"/>
      <w:r w:rsidR="000622D0">
        <w:t xml:space="preserve"> editorial board on where discrete event simulation (DES) would go in the subsequent ten years. While some of the anticipated improvements have come about, e.g. the more widespread use of distributed simulation, there are plenty of challenges that still need more work, e.g. real-time simulation.</w:t>
      </w:r>
      <w:r w:rsidR="007D56EA">
        <w:t xml:space="preserve"> </w:t>
      </w:r>
    </w:p>
    <w:p w:rsidR="000622D0" w:rsidRDefault="000622D0" w:rsidP="00A379DA">
      <w:r>
        <w:t>The journal’s scoped has broadened over the previous nine volumes to inco</w:t>
      </w:r>
      <w:bookmarkStart w:id="0" w:name="_GoBack"/>
      <w:bookmarkEnd w:id="0"/>
      <w:r>
        <w:t>rporate agent-based modelling and system dynamics, alongside the journal’s stronghold of DES. This is a result of changing opinions, which see these three simulation methodologies to have more similarities than differences.</w:t>
      </w:r>
      <w:r w:rsidR="007D56EA">
        <w:t xml:space="preserve"> Our emphasis is still very much on getting a good mix of application-based and theoretical papers so that we appeal to both practitioners and academics. </w:t>
      </w:r>
    </w:p>
    <w:p w:rsidR="000622D0" w:rsidRDefault="000622D0" w:rsidP="00A379DA">
      <w:r>
        <w:t xml:space="preserve">All that remains for me to say is thank you to the many authors, reviewers, board members and of course readers who have supported </w:t>
      </w:r>
      <w:proofErr w:type="spellStart"/>
      <w:r>
        <w:t>JoS</w:t>
      </w:r>
      <w:proofErr w:type="spellEnd"/>
      <w:r>
        <w:t xml:space="preserve"> over the years. We could not have done it without you and we hope that you continue to support us to ensure the next ten years will be just as successful.</w:t>
      </w:r>
    </w:p>
    <w:p w:rsidR="000622D0" w:rsidRDefault="000622D0" w:rsidP="00A379DA">
      <w:r>
        <w:t xml:space="preserve">Markus </w:t>
      </w:r>
      <w:proofErr w:type="spellStart"/>
      <w:r>
        <w:t>Rabe</w:t>
      </w:r>
      <w:proofErr w:type="spellEnd"/>
      <w:r>
        <w:t xml:space="preserve"> follows Barry Nelson’s article with a special issue from the ASIM conference. Enjoy!</w:t>
      </w:r>
    </w:p>
    <w:p w:rsidR="000622D0" w:rsidRDefault="000622D0" w:rsidP="00A379DA">
      <w:pPr>
        <w:rPr>
          <w:b/>
          <w:bCs/>
        </w:rPr>
      </w:pPr>
      <w:r>
        <w:rPr>
          <w:b/>
          <w:bCs/>
        </w:rPr>
        <w:t>References</w:t>
      </w:r>
    </w:p>
    <w:p w:rsidR="000622D0" w:rsidRDefault="000622D0" w:rsidP="00A379DA">
      <w:proofErr w:type="gramStart"/>
      <w:r>
        <w:lastRenderedPageBreak/>
        <w:t>Nelson, B.L. (2016) “Some tactical problems in digital simulation” for the next ten years.</w:t>
      </w:r>
      <w:proofErr w:type="gramEnd"/>
      <w:r>
        <w:t xml:space="preserve"> </w:t>
      </w:r>
      <w:r>
        <w:rPr>
          <w:i/>
          <w:iCs/>
        </w:rPr>
        <w:t>Journal of Simulation</w:t>
      </w:r>
      <w:r>
        <w:t>, Vol. 10, issue 1, pp TBD.</w:t>
      </w:r>
    </w:p>
    <w:p w:rsidR="000622D0" w:rsidRPr="000622D0" w:rsidRDefault="000622D0" w:rsidP="00A379DA">
      <w:r>
        <w:t xml:space="preserve">Taylor, S.J.E. and Robinson, S. (2006) </w:t>
      </w:r>
      <w:proofErr w:type="gramStart"/>
      <w:r>
        <w:t>So</w:t>
      </w:r>
      <w:proofErr w:type="gramEnd"/>
      <w:r>
        <w:t xml:space="preserve"> where next? </w:t>
      </w:r>
      <w:proofErr w:type="gramStart"/>
      <w:r>
        <w:t>A survey of the future of discrete-event simulation.</w:t>
      </w:r>
      <w:proofErr w:type="gramEnd"/>
      <w:r>
        <w:t xml:space="preserve"> </w:t>
      </w:r>
      <w:r>
        <w:rPr>
          <w:i/>
          <w:iCs/>
        </w:rPr>
        <w:t>Journal of Simulation</w:t>
      </w:r>
      <w:r>
        <w:t>, Vol.1, issue 1, pp 1-6.</w:t>
      </w:r>
    </w:p>
    <w:sectPr w:rsidR="000622D0" w:rsidRPr="00062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DA"/>
    <w:rsid w:val="000622D0"/>
    <w:rsid w:val="00446E50"/>
    <w:rsid w:val="007D56EA"/>
    <w:rsid w:val="00A379DA"/>
    <w:rsid w:val="00C03107"/>
    <w:rsid w:val="00D8034A"/>
    <w:rsid w:val="00F95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C.S.M.</dc:creator>
  <cp:lastModifiedBy>Currie C.S.M.</cp:lastModifiedBy>
  <cp:revision>2</cp:revision>
  <dcterms:created xsi:type="dcterms:W3CDTF">2015-11-13T12:44:00Z</dcterms:created>
  <dcterms:modified xsi:type="dcterms:W3CDTF">2015-11-13T13:36:00Z</dcterms:modified>
</cp:coreProperties>
</file>