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AF" w:rsidRPr="00E0096B" w:rsidRDefault="0047682F">
      <w:pPr>
        <w:rPr>
          <w:b/>
          <w:lang w:val="en-GB"/>
        </w:rPr>
      </w:pPr>
      <w:r w:rsidRPr="0047682F">
        <w:rPr>
          <w:b/>
          <w:lang w:val="en-GB"/>
        </w:rPr>
        <w:t>Sacred and Treasured Luxury: The Meaning and Value of Luxury Possessions amongst Second-Generation Asian Indian Immigrants</w:t>
      </w:r>
    </w:p>
    <w:p w:rsidR="00F251AF" w:rsidRPr="004F3EAB" w:rsidRDefault="00F251AF">
      <w:pPr>
        <w:rPr>
          <w:lang w:val="en-GB"/>
        </w:rPr>
      </w:pPr>
    </w:p>
    <w:p w:rsidR="007D6916" w:rsidRPr="004F3EAB" w:rsidRDefault="00F251AF">
      <w:pPr>
        <w:rPr>
          <w:lang w:val="en-GB"/>
        </w:rPr>
      </w:pPr>
      <w:r w:rsidRPr="004F3EAB">
        <w:rPr>
          <w:lang w:val="en-GB"/>
        </w:rPr>
        <w:t>Luxury can be found everywhere</w:t>
      </w:r>
      <w:r w:rsidR="00F1502E" w:rsidRPr="004F3EAB">
        <w:rPr>
          <w:lang w:val="en-GB"/>
        </w:rPr>
        <w:t xml:space="preserve"> in today’s society</w:t>
      </w:r>
      <w:r w:rsidRPr="004F3EAB">
        <w:rPr>
          <w:lang w:val="en-GB"/>
        </w:rPr>
        <w:t xml:space="preserve">. The desire for luxury, </w:t>
      </w:r>
      <w:r w:rsidR="008367C2" w:rsidRPr="004F3EAB">
        <w:rPr>
          <w:lang w:val="en-GB"/>
        </w:rPr>
        <w:t>the possession</w:t>
      </w:r>
      <w:r w:rsidRPr="004F3EAB">
        <w:rPr>
          <w:lang w:val="en-GB"/>
        </w:rPr>
        <w:t xml:space="preserve"> of luxury, </w:t>
      </w:r>
      <w:proofErr w:type="gramStart"/>
      <w:r w:rsidRPr="004F3EAB">
        <w:rPr>
          <w:lang w:val="en-GB"/>
        </w:rPr>
        <w:t>the</w:t>
      </w:r>
      <w:proofErr w:type="gramEnd"/>
      <w:r w:rsidRPr="004F3EAB">
        <w:rPr>
          <w:lang w:val="en-GB"/>
        </w:rPr>
        <w:t xml:space="preserve"> experiences of luxury </w:t>
      </w:r>
      <w:r w:rsidR="00F1502E" w:rsidRPr="004F3EAB">
        <w:rPr>
          <w:lang w:val="en-GB"/>
        </w:rPr>
        <w:t xml:space="preserve">are </w:t>
      </w:r>
      <w:r w:rsidRPr="004F3EAB">
        <w:rPr>
          <w:lang w:val="en-GB"/>
        </w:rPr>
        <w:t>integral part</w:t>
      </w:r>
      <w:r w:rsidR="00F1502E" w:rsidRPr="004F3EAB">
        <w:rPr>
          <w:lang w:val="en-GB"/>
        </w:rPr>
        <w:t>s</w:t>
      </w:r>
      <w:r w:rsidRPr="004F3EAB">
        <w:rPr>
          <w:lang w:val="en-GB"/>
        </w:rPr>
        <w:t xml:space="preserve"> of consumers</w:t>
      </w:r>
      <w:r w:rsidR="00F1502E" w:rsidRPr="004F3EAB">
        <w:rPr>
          <w:lang w:val="en-GB"/>
        </w:rPr>
        <w:t>’</w:t>
      </w:r>
      <w:r w:rsidRPr="004F3EAB">
        <w:rPr>
          <w:lang w:val="en-GB"/>
        </w:rPr>
        <w:t xml:space="preserve"> lifestyles. </w:t>
      </w:r>
      <w:r w:rsidR="007D6916" w:rsidRPr="004F3EAB">
        <w:rPr>
          <w:lang w:val="en-GB"/>
        </w:rPr>
        <w:t xml:space="preserve">The meaning of luxury has been </w:t>
      </w:r>
      <w:r w:rsidR="00E0096B">
        <w:rPr>
          <w:lang w:val="en-GB"/>
        </w:rPr>
        <w:t xml:space="preserve">much </w:t>
      </w:r>
      <w:r w:rsidR="007D6916" w:rsidRPr="004F3EAB">
        <w:rPr>
          <w:lang w:val="en-GB"/>
        </w:rPr>
        <w:t>discussed</w:t>
      </w:r>
      <w:r w:rsidR="00E0096B">
        <w:rPr>
          <w:lang w:val="en-GB"/>
        </w:rPr>
        <w:t>.</w:t>
      </w:r>
      <w:r w:rsidR="007D6916" w:rsidRPr="004F3EAB">
        <w:rPr>
          <w:lang w:val="en-GB"/>
        </w:rPr>
        <w:t xml:space="preserve"> </w:t>
      </w:r>
      <w:r w:rsidR="00E0096B">
        <w:rPr>
          <w:lang w:val="en-GB"/>
        </w:rPr>
        <w:t xml:space="preserve">For example, </w:t>
      </w:r>
      <w:r w:rsidR="007D6916" w:rsidRPr="004F3EAB">
        <w:rPr>
          <w:lang w:val="en-GB"/>
        </w:rPr>
        <w:t>Sombart</w:t>
      </w:r>
      <w:r w:rsidR="00851EEF">
        <w:rPr>
          <w:lang w:val="en-GB"/>
        </w:rPr>
        <w:t xml:space="preserve"> (1992</w:t>
      </w:r>
      <w:r w:rsidR="00B218B3">
        <w:rPr>
          <w:lang w:val="en-GB"/>
        </w:rPr>
        <w:t>:92</w:t>
      </w:r>
      <w:r w:rsidR="00851EEF">
        <w:rPr>
          <w:lang w:val="en-GB"/>
        </w:rPr>
        <w:t>)</w:t>
      </w:r>
      <w:r w:rsidR="007D6916" w:rsidRPr="004F3EAB">
        <w:rPr>
          <w:lang w:val="en-GB"/>
        </w:rPr>
        <w:t xml:space="preserve"> defin</w:t>
      </w:r>
      <w:r w:rsidR="00E0096B">
        <w:rPr>
          <w:lang w:val="en-GB"/>
        </w:rPr>
        <w:t>e</w:t>
      </w:r>
      <w:r w:rsidR="00D34F8F">
        <w:rPr>
          <w:lang w:val="en-GB"/>
        </w:rPr>
        <w:t>s</w:t>
      </w:r>
      <w:r w:rsidR="007D6916" w:rsidRPr="004F3EAB">
        <w:rPr>
          <w:lang w:val="en-GB"/>
        </w:rPr>
        <w:t xml:space="preserve"> luxury </w:t>
      </w:r>
      <w:r w:rsidR="00FF708D" w:rsidRPr="004F3EAB">
        <w:rPr>
          <w:lang w:val="en-GB"/>
        </w:rPr>
        <w:t>in relation to</w:t>
      </w:r>
      <w:r w:rsidR="007D6916" w:rsidRPr="004F3EAB">
        <w:rPr>
          <w:lang w:val="en-GB"/>
        </w:rPr>
        <w:t xml:space="preserve"> necessity</w:t>
      </w:r>
      <w:r w:rsidR="00080D4A">
        <w:rPr>
          <w:lang w:val="en-GB"/>
        </w:rPr>
        <w:t>, “ Luxury is any expenditure that goes beyond the necessary”</w:t>
      </w:r>
      <w:r w:rsidR="00FF708D" w:rsidRPr="004F3EAB">
        <w:rPr>
          <w:lang w:val="en-GB"/>
        </w:rPr>
        <w:t xml:space="preserve"> </w:t>
      </w:r>
      <w:r w:rsidR="00F1502E" w:rsidRPr="004F3EAB">
        <w:rPr>
          <w:lang w:val="en-GB"/>
        </w:rPr>
        <w:t>In c</w:t>
      </w:r>
      <w:r w:rsidR="00FF708D" w:rsidRPr="004F3EAB">
        <w:rPr>
          <w:lang w:val="en-GB"/>
        </w:rPr>
        <w:t>ontrast</w:t>
      </w:r>
      <w:r w:rsidR="00F1502E" w:rsidRPr="004F3EAB">
        <w:rPr>
          <w:lang w:val="en-GB"/>
        </w:rPr>
        <w:t>,</w:t>
      </w:r>
      <w:r w:rsidR="007D6916" w:rsidRPr="004F3EAB">
        <w:rPr>
          <w:lang w:val="en-GB"/>
        </w:rPr>
        <w:t xml:space="preserve"> </w:t>
      </w:r>
      <w:r w:rsidR="00851EEF">
        <w:rPr>
          <w:lang w:val="en-GB"/>
        </w:rPr>
        <w:t xml:space="preserve">historically </w:t>
      </w:r>
      <w:r w:rsidR="007D6916" w:rsidRPr="004F3EAB">
        <w:rPr>
          <w:lang w:val="en-GB"/>
        </w:rPr>
        <w:t>Mandev</w:t>
      </w:r>
      <w:r w:rsidR="00335814">
        <w:rPr>
          <w:lang w:val="en-GB"/>
        </w:rPr>
        <w:t>i</w:t>
      </w:r>
      <w:r w:rsidR="007D6916" w:rsidRPr="004F3EAB">
        <w:rPr>
          <w:lang w:val="en-GB"/>
        </w:rPr>
        <w:t>lle’s</w:t>
      </w:r>
      <w:r w:rsidR="00851EEF">
        <w:rPr>
          <w:lang w:val="en-GB"/>
        </w:rPr>
        <w:t xml:space="preserve"> (1732)</w:t>
      </w:r>
      <w:r w:rsidR="007D6916" w:rsidRPr="004F3EAB">
        <w:rPr>
          <w:lang w:val="en-GB"/>
        </w:rPr>
        <w:t xml:space="preserve"> more controversial lens of luxury </w:t>
      </w:r>
      <w:r w:rsidR="00FF708D" w:rsidRPr="004F3EAB">
        <w:rPr>
          <w:lang w:val="en-GB"/>
        </w:rPr>
        <w:t xml:space="preserve">suggests it is impossible to </w:t>
      </w:r>
      <w:r w:rsidR="007D6916" w:rsidRPr="004F3EAB">
        <w:rPr>
          <w:lang w:val="en-GB"/>
        </w:rPr>
        <w:t>understand</w:t>
      </w:r>
      <w:r w:rsidR="00FF708D" w:rsidRPr="004F3EAB">
        <w:rPr>
          <w:lang w:val="en-GB"/>
        </w:rPr>
        <w:t xml:space="preserve"> and measure necessity. </w:t>
      </w:r>
      <w:r w:rsidR="00B218B3">
        <w:rPr>
          <w:lang w:val="en-GB"/>
        </w:rPr>
        <w:t xml:space="preserve"> Luxury in general is defined as something more than necessity (Bearden and Etzel, 1982; Sombart 1992).  Luxury has also been defined as superfluous and in contrast to necessity (Csaba 2008, Geerts and Veg, 2010). The luxury, necessity continuum continues to be discussed</w:t>
      </w:r>
      <w:r w:rsidR="00335814">
        <w:rPr>
          <w:lang w:val="en-GB"/>
        </w:rPr>
        <w:t>, however</w:t>
      </w:r>
      <w:r w:rsidR="00F1502E" w:rsidRPr="004F3EAB">
        <w:rPr>
          <w:lang w:val="en-GB"/>
        </w:rPr>
        <w:t>,</w:t>
      </w:r>
      <w:r w:rsidR="007D6916" w:rsidRPr="004F3EAB">
        <w:rPr>
          <w:lang w:val="en-GB"/>
        </w:rPr>
        <w:t xml:space="preserve"> Mandev</w:t>
      </w:r>
      <w:r w:rsidR="00335814">
        <w:rPr>
          <w:lang w:val="en-GB"/>
        </w:rPr>
        <w:t>i</w:t>
      </w:r>
      <w:r w:rsidR="007D6916" w:rsidRPr="004F3EAB">
        <w:rPr>
          <w:lang w:val="en-GB"/>
        </w:rPr>
        <w:t xml:space="preserve">lle’s assertion of the ‘relativity of luxury’ leads the </w:t>
      </w:r>
      <w:r w:rsidR="00F1502E" w:rsidRPr="004F3EAB">
        <w:rPr>
          <w:lang w:val="en-GB"/>
        </w:rPr>
        <w:t xml:space="preserve">current </w:t>
      </w:r>
      <w:r w:rsidR="007D6916" w:rsidRPr="004F3EAB">
        <w:rPr>
          <w:lang w:val="en-GB"/>
        </w:rPr>
        <w:t>author to develop this paper</w:t>
      </w:r>
      <w:r w:rsidR="00F1502E" w:rsidRPr="004F3EAB">
        <w:rPr>
          <w:lang w:val="en-GB"/>
        </w:rPr>
        <w:t>,</w:t>
      </w:r>
      <w:r w:rsidR="007D6916" w:rsidRPr="004F3EAB">
        <w:rPr>
          <w:lang w:val="en-GB"/>
        </w:rPr>
        <w:t xml:space="preserve"> pursuing Mandev</w:t>
      </w:r>
      <w:r w:rsidR="00CA3A3C">
        <w:rPr>
          <w:lang w:val="en-GB"/>
        </w:rPr>
        <w:t>i</w:t>
      </w:r>
      <w:r w:rsidR="007D6916" w:rsidRPr="004F3EAB">
        <w:rPr>
          <w:lang w:val="en-GB"/>
        </w:rPr>
        <w:t>lle’s notion that we cannot ignore an individual’s perception and actual experience of luxury</w:t>
      </w:r>
      <w:r w:rsidR="00FF708D" w:rsidRPr="004F3EAB">
        <w:rPr>
          <w:lang w:val="en-GB"/>
        </w:rPr>
        <w:t xml:space="preserve">. In this context it is </w:t>
      </w:r>
      <w:r w:rsidR="007D6916" w:rsidRPr="004F3EAB">
        <w:rPr>
          <w:lang w:val="en-GB"/>
        </w:rPr>
        <w:t xml:space="preserve">relevant to explore further Csaba’s </w:t>
      </w:r>
      <w:r w:rsidR="00851EEF">
        <w:rPr>
          <w:lang w:val="en-GB"/>
        </w:rPr>
        <w:t xml:space="preserve">(2008:3) </w:t>
      </w:r>
      <w:r w:rsidR="007D6916" w:rsidRPr="004F3EAB">
        <w:rPr>
          <w:lang w:val="en-GB"/>
        </w:rPr>
        <w:t>assertion that “</w:t>
      </w:r>
      <w:r w:rsidR="001C7678" w:rsidRPr="004F3EAB">
        <w:rPr>
          <w:lang w:val="en-GB"/>
        </w:rPr>
        <w:t>societies</w:t>
      </w:r>
      <w:r w:rsidR="007D6916" w:rsidRPr="004F3EAB">
        <w:rPr>
          <w:lang w:val="en-GB"/>
        </w:rPr>
        <w:t>, of course, develop norms for what are considered luxuries and necessities, but these are fuzzy and vary over time</w:t>
      </w:r>
      <w:r w:rsidR="00F1502E" w:rsidRPr="004F3EAB">
        <w:rPr>
          <w:lang w:val="en-GB"/>
        </w:rPr>
        <w:t>,</w:t>
      </w:r>
      <w:r w:rsidR="007D6916" w:rsidRPr="004F3EAB">
        <w:rPr>
          <w:lang w:val="en-GB"/>
        </w:rPr>
        <w:t xml:space="preserve"> classes and cultures”</w:t>
      </w:r>
      <w:r w:rsidR="00F1502E" w:rsidRPr="004F3EAB">
        <w:rPr>
          <w:lang w:val="en-GB"/>
        </w:rPr>
        <w:t>. I</w:t>
      </w:r>
      <w:r w:rsidR="00FF708D" w:rsidRPr="004F3EAB">
        <w:rPr>
          <w:lang w:val="en-GB"/>
        </w:rPr>
        <w:t xml:space="preserve">n </w:t>
      </w:r>
      <w:r w:rsidR="00F1502E" w:rsidRPr="004F3EAB">
        <w:rPr>
          <w:lang w:val="en-GB"/>
        </w:rPr>
        <w:t xml:space="preserve">the </w:t>
      </w:r>
      <w:r w:rsidR="00FF708D" w:rsidRPr="004F3EAB">
        <w:rPr>
          <w:lang w:val="en-GB"/>
        </w:rPr>
        <w:t>light of this</w:t>
      </w:r>
      <w:r w:rsidR="00F1502E" w:rsidRPr="004F3EAB">
        <w:rPr>
          <w:lang w:val="en-GB"/>
        </w:rPr>
        <w:t>,</w:t>
      </w:r>
      <w:r w:rsidR="00FF708D" w:rsidRPr="004F3EAB">
        <w:rPr>
          <w:lang w:val="en-GB"/>
        </w:rPr>
        <w:t xml:space="preserve"> the</w:t>
      </w:r>
      <w:r w:rsidR="007D6916" w:rsidRPr="004F3EAB">
        <w:rPr>
          <w:lang w:val="en-GB"/>
        </w:rPr>
        <w:t xml:space="preserve"> cultural uniqueness and interpretation of luxury is further discussed and explored through empirical research with an immigrant community.</w:t>
      </w:r>
    </w:p>
    <w:p w:rsidR="007D6916" w:rsidRPr="004F3EAB" w:rsidRDefault="007D6916">
      <w:pPr>
        <w:rPr>
          <w:lang w:val="en-GB"/>
        </w:rPr>
      </w:pPr>
    </w:p>
    <w:p w:rsidR="00C444DC" w:rsidRPr="004F3EAB" w:rsidRDefault="00C444DC">
      <w:pPr>
        <w:rPr>
          <w:lang w:val="en-GB"/>
        </w:rPr>
      </w:pPr>
    </w:p>
    <w:p w:rsidR="008A7C5F" w:rsidRPr="008A7C5F" w:rsidRDefault="00F1502E" w:rsidP="008A7C5F">
      <w:r w:rsidRPr="008A7C5F">
        <w:t>The i</w:t>
      </w:r>
      <w:r w:rsidR="00C444DC" w:rsidRPr="008A7C5F">
        <w:t xml:space="preserve">ncrease in </w:t>
      </w:r>
      <w:r w:rsidRPr="008A7C5F">
        <w:t xml:space="preserve">the </w:t>
      </w:r>
      <w:r w:rsidR="00C444DC" w:rsidRPr="008A7C5F">
        <w:t>spending power of consumers</w:t>
      </w:r>
      <w:r w:rsidRPr="008A7C5F">
        <w:t>,</w:t>
      </w:r>
      <w:r w:rsidR="00C444DC" w:rsidRPr="008A7C5F">
        <w:t xml:space="preserve"> </w:t>
      </w:r>
      <w:r w:rsidRPr="008A7C5F">
        <w:t xml:space="preserve">as well as the influence </w:t>
      </w:r>
      <w:r w:rsidR="008A7C5F" w:rsidRPr="008A7C5F">
        <w:t xml:space="preserve">of </w:t>
      </w:r>
      <w:r w:rsidRPr="008A7C5F">
        <w:t>globali</w:t>
      </w:r>
      <w:r w:rsidR="00680B07" w:rsidRPr="008A7C5F">
        <w:t>z</w:t>
      </w:r>
      <w:r w:rsidRPr="008A7C5F">
        <w:t xml:space="preserve">ation, </w:t>
      </w:r>
      <w:r w:rsidR="00C444DC" w:rsidRPr="008A7C5F">
        <w:t xml:space="preserve">has been a driver for </w:t>
      </w:r>
      <w:r w:rsidRPr="008A7C5F">
        <w:t xml:space="preserve">the </w:t>
      </w:r>
      <w:r w:rsidR="00C444DC" w:rsidRPr="008A7C5F">
        <w:t xml:space="preserve">growth </w:t>
      </w:r>
      <w:r w:rsidRPr="008A7C5F">
        <w:t xml:space="preserve">in </w:t>
      </w:r>
      <w:r w:rsidR="00C444DC" w:rsidRPr="008A7C5F">
        <w:t xml:space="preserve">luxury goods. </w:t>
      </w:r>
      <w:r w:rsidR="008A7C5F" w:rsidRPr="008A7C5F">
        <w:tab/>
        <w:t xml:space="preserve">It has been predicted that the European luxury goods retail market alone will reach up to $149.8bn </w:t>
      </w:r>
      <w:r w:rsidR="00CA3A3C">
        <w:t>by 2018,</w:t>
      </w:r>
      <w:r w:rsidR="008A7C5F" w:rsidRPr="008A7C5F">
        <w:t xml:space="preserve"> this </w:t>
      </w:r>
      <w:r w:rsidR="00335814" w:rsidRPr="008A7C5F">
        <w:t>phenomena</w:t>
      </w:r>
      <w:r w:rsidR="008A7C5F" w:rsidRPr="008A7C5F">
        <w:t xml:space="preserve"> includes countries globally from France, Germany, Russia, and the UK (Conlumino, 2015)</w:t>
      </w:r>
    </w:p>
    <w:p w:rsidR="008A7C5F" w:rsidRDefault="008A7C5F" w:rsidP="008A7C5F"/>
    <w:p w:rsidR="00A13DD2" w:rsidRPr="004F3EAB" w:rsidRDefault="008A7C5F" w:rsidP="008A7C5F">
      <w:pPr>
        <w:rPr>
          <w:lang w:val="en-GB"/>
        </w:rPr>
      </w:pPr>
      <w:r w:rsidRPr="008A7C5F">
        <w:t>Globalization</w:t>
      </w:r>
      <w:r>
        <w:t xml:space="preserve"> </w:t>
      </w:r>
      <w:r w:rsidR="00D42F9B" w:rsidRPr="008A7C5F">
        <w:t>has</w:t>
      </w:r>
      <w:r w:rsidR="00D42F9B" w:rsidRPr="004F3EAB">
        <w:rPr>
          <w:lang w:val="en-GB"/>
        </w:rPr>
        <w:t xml:space="preserve"> </w:t>
      </w:r>
      <w:r w:rsidR="007E5C2A">
        <w:rPr>
          <w:lang w:val="en-GB"/>
        </w:rPr>
        <w:t>allowed</w:t>
      </w:r>
      <w:r w:rsidR="00D42F9B" w:rsidRPr="004F3EAB">
        <w:rPr>
          <w:lang w:val="en-GB"/>
        </w:rPr>
        <w:t xml:space="preserve"> the </w:t>
      </w:r>
      <w:r w:rsidR="00343E0F" w:rsidRPr="004F3EAB">
        <w:rPr>
          <w:lang w:val="en-GB"/>
        </w:rPr>
        <w:t xml:space="preserve">proliferation </w:t>
      </w:r>
      <w:r w:rsidR="00D42F9B" w:rsidRPr="004F3EAB">
        <w:rPr>
          <w:lang w:val="en-GB"/>
        </w:rPr>
        <w:t>of luxury goods beyond geographical boundaries</w:t>
      </w:r>
      <w:r w:rsidR="007E5C2A">
        <w:rPr>
          <w:lang w:val="en-GB"/>
        </w:rPr>
        <w:t>;</w:t>
      </w:r>
      <w:r w:rsidR="00D42F9B" w:rsidRPr="004F3EAB">
        <w:rPr>
          <w:lang w:val="en-GB"/>
        </w:rPr>
        <w:t xml:space="preserve"> consumers </w:t>
      </w:r>
      <w:r w:rsidR="00CA3A3C">
        <w:rPr>
          <w:lang w:val="en-GB"/>
        </w:rPr>
        <w:t xml:space="preserve">desire </w:t>
      </w:r>
      <w:r w:rsidR="00D42F9B" w:rsidRPr="004F3EAB">
        <w:rPr>
          <w:lang w:val="en-GB"/>
        </w:rPr>
        <w:t xml:space="preserve">to experience brands that are globally recognized, </w:t>
      </w:r>
      <w:r w:rsidR="00F1502E" w:rsidRPr="004F3EAB">
        <w:rPr>
          <w:lang w:val="en-GB"/>
        </w:rPr>
        <w:t xml:space="preserve">and </w:t>
      </w:r>
      <w:r w:rsidR="00D42F9B" w:rsidRPr="004F3EAB">
        <w:rPr>
          <w:lang w:val="en-GB"/>
        </w:rPr>
        <w:t xml:space="preserve">that </w:t>
      </w:r>
      <w:r w:rsidR="00BD5D66" w:rsidRPr="004F3EAB">
        <w:rPr>
          <w:lang w:val="en-GB"/>
        </w:rPr>
        <w:t xml:space="preserve">help to </w:t>
      </w:r>
      <w:r w:rsidR="001C7678" w:rsidRPr="004F3EAB">
        <w:rPr>
          <w:lang w:val="en-GB"/>
        </w:rPr>
        <w:t>portray their</w:t>
      </w:r>
      <w:r w:rsidR="00D42F9B" w:rsidRPr="004F3EAB">
        <w:rPr>
          <w:lang w:val="en-GB"/>
        </w:rPr>
        <w:t xml:space="preserve"> ideological selves </w:t>
      </w:r>
      <w:r w:rsidR="00F1502E" w:rsidRPr="004F3EAB">
        <w:rPr>
          <w:lang w:val="en-GB"/>
        </w:rPr>
        <w:t xml:space="preserve">and </w:t>
      </w:r>
      <w:r w:rsidR="00D42F9B" w:rsidRPr="004F3EAB">
        <w:rPr>
          <w:lang w:val="en-GB"/>
        </w:rPr>
        <w:t xml:space="preserve">enhance their social status </w:t>
      </w:r>
      <w:r w:rsidR="0033271F" w:rsidRPr="004F3EAB">
        <w:rPr>
          <w:lang w:val="en-GB"/>
        </w:rPr>
        <w:t xml:space="preserve">amongst </w:t>
      </w:r>
      <w:r w:rsidR="00F1502E" w:rsidRPr="004F3EAB">
        <w:rPr>
          <w:lang w:val="en-GB"/>
        </w:rPr>
        <w:t xml:space="preserve">their </w:t>
      </w:r>
      <w:r w:rsidR="00D42F9B" w:rsidRPr="004F3EAB">
        <w:rPr>
          <w:lang w:val="en-GB"/>
        </w:rPr>
        <w:t>peers</w:t>
      </w:r>
      <w:r w:rsidR="00BD5D66" w:rsidRPr="004F3EAB">
        <w:rPr>
          <w:lang w:val="en-GB"/>
        </w:rPr>
        <w:t xml:space="preserve"> and the wider society.</w:t>
      </w:r>
      <w:r w:rsidR="00D42F9B" w:rsidRPr="004F3EAB">
        <w:rPr>
          <w:lang w:val="en-GB"/>
        </w:rPr>
        <w:t xml:space="preserve"> The power of luxury goods to enhance one’s social status, exclusivity and uniqueness</w:t>
      </w:r>
      <w:r w:rsidR="002A387E" w:rsidRPr="004F3EAB">
        <w:rPr>
          <w:lang w:val="en-GB"/>
        </w:rPr>
        <w:t>,</w:t>
      </w:r>
      <w:r w:rsidR="00D42F9B" w:rsidRPr="004F3EAB">
        <w:rPr>
          <w:lang w:val="en-GB"/>
        </w:rPr>
        <w:t xml:space="preserve"> as well as </w:t>
      </w:r>
      <w:r w:rsidR="002A387E" w:rsidRPr="004F3EAB">
        <w:rPr>
          <w:lang w:val="en-GB"/>
        </w:rPr>
        <w:t xml:space="preserve">to </w:t>
      </w:r>
      <w:r w:rsidR="00D42F9B" w:rsidRPr="004F3EAB">
        <w:rPr>
          <w:lang w:val="en-GB"/>
        </w:rPr>
        <w:t>fulfil an inner desire</w:t>
      </w:r>
      <w:r w:rsidR="002A387E" w:rsidRPr="004F3EAB">
        <w:rPr>
          <w:lang w:val="en-GB"/>
        </w:rPr>
        <w:t>,</w:t>
      </w:r>
      <w:r w:rsidR="00D42F9B" w:rsidRPr="004F3EAB">
        <w:rPr>
          <w:lang w:val="en-GB"/>
        </w:rPr>
        <w:t xml:space="preserve"> </w:t>
      </w:r>
      <w:r w:rsidR="007E5C2A">
        <w:rPr>
          <w:lang w:val="en-GB"/>
        </w:rPr>
        <w:t>is</w:t>
      </w:r>
      <w:r w:rsidR="00D42F9B" w:rsidRPr="004F3EAB">
        <w:rPr>
          <w:lang w:val="en-GB"/>
        </w:rPr>
        <w:t xml:space="preserve"> </w:t>
      </w:r>
      <w:r w:rsidR="008367C2" w:rsidRPr="004F3EAB">
        <w:rPr>
          <w:lang w:val="en-GB"/>
        </w:rPr>
        <w:t>ever present</w:t>
      </w:r>
      <w:r w:rsidR="00D42F9B" w:rsidRPr="004F3EAB">
        <w:rPr>
          <w:lang w:val="en-GB"/>
        </w:rPr>
        <w:t>. The public meaning of these goods has been discussed extensively from a branding and marketing perspective</w:t>
      </w:r>
      <w:r w:rsidR="008846A0" w:rsidRPr="004F3EAB">
        <w:rPr>
          <w:lang w:val="en-GB"/>
        </w:rPr>
        <w:t xml:space="preserve"> </w:t>
      </w:r>
      <w:r w:rsidR="005C444C" w:rsidRPr="005C444C">
        <w:rPr>
          <w:lang w:val="en-GB"/>
        </w:rPr>
        <w:t xml:space="preserve">(Levy, 1959a, Belk 1988, Elliott and Wattanasunan, 1998a), </w:t>
      </w:r>
      <w:r w:rsidR="002A387E" w:rsidRPr="004F3EAB">
        <w:rPr>
          <w:lang w:val="en-GB"/>
        </w:rPr>
        <w:t>and</w:t>
      </w:r>
      <w:r w:rsidR="00D42F9B" w:rsidRPr="004F3EAB">
        <w:rPr>
          <w:lang w:val="en-GB"/>
        </w:rPr>
        <w:t xml:space="preserve"> the possession of lu</w:t>
      </w:r>
      <w:r w:rsidR="00FE34DE" w:rsidRPr="004F3EAB">
        <w:rPr>
          <w:lang w:val="en-GB"/>
        </w:rPr>
        <w:t xml:space="preserve">xury brands has been considered </w:t>
      </w:r>
      <w:r w:rsidR="002A387E" w:rsidRPr="004F3EAB">
        <w:rPr>
          <w:lang w:val="en-GB"/>
        </w:rPr>
        <w:t xml:space="preserve">from a psychological viewpoint </w:t>
      </w:r>
      <w:r w:rsidR="00FE34DE" w:rsidRPr="004F3EAB">
        <w:rPr>
          <w:lang w:val="en-GB"/>
        </w:rPr>
        <w:t>in consumer research</w:t>
      </w:r>
      <w:r w:rsidR="008846A0" w:rsidRPr="004F3EAB">
        <w:rPr>
          <w:lang w:val="en-GB"/>
        </w:rPr>
        <w:t xml:space="preserve"> </w:t>
      </w:r>
      <w:r w:rsidR="008846A0" w:rsidRPr="00AE2EE2">
        <w:rPr>
          <w:lang w:val="en-GB"/>
        </w:rPr>
        <w:t>(</w:t>
      </w:r>
      <w:r w:rsidR="000627CE" w:rsidRPr="00AE2EE2">
        <w:rPr>
          <w:lang w:val="en-GB"/>
        </w:rPr>
        <w:t>Dubois and Duquesne, 1993; Wong and Ahuvia, 1998; Wiedmann, Hennings and Siebels, 2009)</w:t>
      </w:r>
      <w:r w:rsidR="005C444C" w:rsidRPr="00AE2EE2">
        <w:rPr>
          <w:lang w:val="en-GB"/>
        </w:rPr>
        <w:t>.</w:t>
      </w:r>
      <w:r w:rsidR="00FE34DE" w:rsidRPr="004F3EAB">
        <w:rPr>
          <w:lang w:val="en-GB"/>
        </w:rPr>
        <w:t xml:space="preserve"> </w:t>
      </w:r>
      <w:r w:rsidR="00BD5D66" w:rsidRPr="004F3EAB">
        <w:rPr>
          <w:lang w:val="en-GB"/>
        </w:rPr>
        <w:t>However</w:t>
      </w:r>
      <w:r w:rsidR="002A387E" w:rsidRPr="004F3EAB">
        <w:rPr>
          <w:lang w:val="en-GB"/>
        </w:rPr>
        <w:t>,</w:t>
      </w:r>
      <w:r w:rsidR="00BD5D66" w:rsidRPr="004F3EAB">
        <w:rPr>
          <w:lang w:val="en-GB"/>
        </w:rPr>
        <w:t xml:space="preserve"> much of </w:t>
      </w:r>
      <w:r w:rsidR="002A387E" w:rsidRPr="004F3EAB">
        <w:rPr>
          <w:lang w:val="en-GB"/>
        </w:rPr>
        <w:t xml:space="preserve">the previous </w:t>
      </w:r>
      <w:r w:rsidR="00BD5D66" w:rsidRPr="004F3EAB">
        <w:rPr>
          <w:lang w:val="en-GB"/>
        </w:rPr>
        <w:t xml:space="preserve">research has been presented in a </w:t>
      </w:r>
      <w:r w:rsidR="002A387E" w:rsidRPr="004F3EAB">
        <w:rPr>
          <w:lang w:val="en-GB"/>
        </w:rPr>
        <w:t>W</w:t>
      </w:r>
      <w:r w:rsidR="00BD5D66" w:rsidRPr="004F3EAB">
        <w:rPr>
          <w:lang w:val="en-GB"/>
        </w:rPr>
        <w:t>estern context</w:t>
      </w:r>
      <w:r w:rsidR="002A387E" w:rsidRPr="004F3EAB">
        <w:rPr>
          <w:lang w:val="en-GB"/>
        </w:rPr>
        <w:t>. T</w:t>
      </w:r>
      <w:r w:rsidR="00BD5D66" w:rsidRPr="004F3EAB">
        <w:rPr>
          <w:lang w:val="en-GB"/>
        </w:rPr>
        <w:t>his paper explores the meaning and value of luxury from a cultural perspective.</w:t>
      </w:r>
    </w:p>
    <w:p w:rsidR="00A13DD2" w:rsidRPr="004F3EAB" w:rsidRDefault="00A13DD2">
      <w:pPr>
        <w:rPr>
          <w:lang w:val="en-GB"/>
        </w:rPr>
      </w:pPr>
    </w:p>
    <w:p w:rsidR="008846A0" w:rsidRPr="004F3EAB" w:rsidRDefault="00FE34DE">
      <w:pPr>
        <w:rPr>
          <w:lang w:val="en-GB"/>
        </w:rPr>
      </w:pPr>
      <w:r w:rsidRPr="004F3EAB">
        <w:rPr>
          <w:lang w:val="en-GB"/>
        </w:rPr>
        <w:t xml:space="preserve">This study </w:t>
      </w:r>
      <w:r w:rsidR="00B60842" w:rsidRPr="004F3EAB">
        <w:rPr>
          <w:lang w:val="en-GB"/>
        </w:rPr>
        <w:t xml:space="preserve">focuses on </w:t>
      </w:r>
      <w:r w:rsidRPr="004F3EAB">
        <w:rPr>
          <w:lang w:val="en-GB"/>
        </w:rPr>
        <w:t xml:space="preserve">the meaning of luxury </w:t>
      </w:r>
      <w:r w:rsidR="001C7678" w:rsidRPr="004F3EAB">
        <w:rPr>
          <w:lang w:val="en-GB"/>
        </w:rPr>
        <w:t>amongst second-generation</w:t>
      </w:r>
      <w:r w:rsidR="002174BF" w:rsidRPr="004F3EAB">
        <w:rPr>
          <w:lang w:val="en-GB"/>
        </w:rPr>
        <w:t xml:space="preserve"> </w:t>
      </w:r>
      <w:r w:rsidRPr="004F3EAB">
        <w:rPr>
          <w:lang w:val="en-GB"/>
        </w:rPr>
        <w:t xml:space="preserve">Indian consumers </w:t>
      </w:r>
      <w:r w:rsidR="002174BF" w:rsidRPr="004F3EAB">
        <w:rPr>
          <w:lang w:val="en-GB"/>
        </w:rPr>
        <w:t>living in the</w:t>
      </w:r>
      <w:r w:rsidRPr="004F3EAB">
        <w:rPr>
          <w:lang w:val="en-GB"/>
        </w:rPr>
        <w:t xml:space="preserve"> UK. </w:t>
      </w:r>
      <w:r w:rsidR="00BD5D66" w:rsidRPr="004F3EAB">
        <w:rPr>
          <w:lang w:val="en-GB"/>
        </w:rPr>
        <w:t xml:space="preserve">Indians in the UK have been labelled as an affluent minority. </w:t>
      </w:r>
      <w:r w:rsidR="00B60842" w:rsidRPr="004F3EAB">
        <w:rPr>
          <w:lang w:val="en-GB"/>
        </w:rPr>
        <w:t xml:space="preserve">This group has </w:t>
      </w:r>
      <w:r w:rsidR="00BD5D66" w:rsidRPr="004F3EAB">
        <w:rPr>
          <w:lang w:val="en-GB"/>
        </w:rPr>
        <w:t xml:space="preserve">contributed in many ways to the richness of </w:t>
      </w:r>
      <w:r w:rsidR="00B60842" w:rsidRPr="004F3EAB">
        <w:rPr>
          <w:lang w:val="en-GB"/>
        </w:rPr>
        <w:t>the country</w:t>
      </w:r>
      <w:r w:rsidR="00BD5D66" w:rsidRPr="004F3EAB">
        <w:rPr>
          <w:lang w:val="en-GB"/>
        </w:rPr>
        <w:t xml:space="preserve">, through religion, </w:t>
      </w:r>
      <w:r w:rsidR="00CA3A3C">
        <w:rPr>
          <w:lang w:val="en-GB"/>
        </w:rPr>
        <w:t xml:space="preserve">spirituality, </w:t>
      </w:r>
      <w:r w:rsidR="00BD5D66" w:rsidRPr="004F3EAB">
        <w:rPr>
          <w:lang w:val="en-GB"/>
        </w:rPr>
        <w:t>cuisine</w:t>
      </w:r>
      <w:r w:rsidR="00CA3A3C">
        <w:rPr>
          <w:lang w:val="en-GB"/>
        </w:rPr>
        <w:t xml:space="preserve"> </w:t>
      </w:r>
      <w:r w:rsidR="00BD5D66" w:rsidRPr="004F3EAB">
        <w:rPr>
          <w:lang w:val="en-GB"/>
        </w:rPr>
        <w:t xml:space="preserve">and the British economy (Qureshi, Varghese, Osella and Rajan, 2011). </w:t>
      </w:r>
      <w:r w:rsidR="002174BF" w:rsidRPr="004F3EAB">
        <w:rPr>
          <w:lang w:val="en-GB"/>
        </w:rPr>
        <w:t>This work e</w:t>
      </w:r>
      <w:r w:rsidR="008367C2" w:rsidRPr="004F3EAB">
        <w:rPr>
          <w:lang w:val="en-GB"/>
        </w:rPr>
        <w:t>xamin</w:t>
      </w:r>
      <w:r w:rsidR="002174BF" w:rsidRPr="004F3EAB">
        <w:rPr>
          <w:lang w:val="en-GB"/>
        </w:rPr>
        <w:t>es</w:t>
      </w:r>
      <w:r w:rsidR="008367C2" w:rsidRPr="004F3EAB">
        <w:rPr>
          <w:lang w:val="en-GB"/>
        </w:rPr>
        <w:t xml:space="preserve"> </w:t>
      </w:r>
      <w:r w:rsidR="00E236BE" w:rsidRPr="004F3EAB">
        <w:rPr>
          <w:lang w:val="en-GB"/>
        </w:rPr>
        <w:t xml:space="preserve">the cultural context of </w:t>
      </w:r>
      <w:r w:rsidR="00CA3A3C">
        <w:rPr>
          <w:lang w:val="en-GB"/>
        </w:rPr>
        <w:t xml:space="preserve">luxury </w:t>
      </w:r>
      <w:r w:rsidR="00E236BE" w:rsidRPr="004F3EAB">
        <w:rPr>
          <w:lang w:val="en-GB"/>
        </w:rPr>
        <w:t>consumption</w:t>
      </w:r>
      <w:r w:rsidR="00B60842" w:rsidRPr="004F3EAB">
        <w:rPr>
          <w:lang w:val="en-GB"/>
        </w:rPr>
        <w:t>,</w:t>
      </w:r>
      <w:r w:rsidR="00E236BE" w:rsidRPr="004F3EAB">
        <w:rPr>
          <w:lang w:val="en-GB"/>
        </w:rPr>
        <w:t xml:space="preserve"> </w:t>
      </w:r>
      <w:r w:rsidR="00B60842" w:rsidRPr="004F3EAB">
        <w:rPr>
          <w:lang w:val="en-GB"/>
        </w:rPr>
        <w:t xml:space="preserve">and </w:t>
      </w:r>
      <w:r w:rsidR="008367C2" w:rsidRPr="004F3EAB">
        <w:rPr>
          <w:lang w:val="en-GB"/>
        </w:rPr>
        <w:t xml:space="preserve">the personal and social meaning </w:t>
      </w:r>
      <w:r w:rsidR="00B60842" w:rsidRPr="004F3EAB">
        <w:rPr>
          <w:lang w:val="en-GB"/>
        </w:rPr>
        <w:t xml:space="preserve">they </w:t>
      </w:r>
      <w:r w:rsidR="008367C2" w:rsidRPr="004F3EAB">
        <w:rPr>
          <w:lang w:val="en-GB"/>
        </w:rPr>
        <w:t xml:space="preserve">attribute to </w:t>
      </w:r>
      <w:r w:rsidR="00E236BE" w:rsidRPr="004F3EAB">
        <w:rPr>
          <w:lang w:val="en-GB"/>
        </w:rPr>
        <w:t>their possessions.</w:t>
      </w:r>
      <w:r w:rsidR="00CA3A3C">
        <w:rPr>
          <w:lang w:val="en-GB"/>
        </w:rPr>
        <w:t xml:space="preserve"> In addition the participants ritualistic behaviours in relation to luxury possessions are discussed.</w:t>
      </w:r>
      <w:r w:rsidR="004466EC" w:rsidRPr="004F3EAB">
        <w:rPr>
          <w:lang w:val="en-GB"/>
        </w:rPr>
        <w:t xml:space="preserve"> Global luxury brands have a plethora of globally distributed consumers, </w:t>
      </w:r>
      <w:r w:rsidR="00B60842" w:rsidRPr="004F3EAB">
        <w:rPr>
          <w:lang w:val="en-GB"/>
        </w:rPr>
        <w:t xml:space="preserve">and </w:t>
      </w:r>
      <w:r w:rsidR="004466EC" w:rsidRPr="004F3EAB">
        <w:rPr>
          <w:lang w:val="en-GB"/>
        </w:rPr>
        <w:t xml:space="preserve">this study explores how </w:t>
      </w:r>
      <w:r w:rsidR="002758AE" w:rsidRPr="004F3EAB">
        <w:rPr>
          <w:lang w:val="en-GB"/>
        </w:rPr>
        <w:t>second</w:t>
      </w:r>
      <w:r w:rsidR="00B60842" w:rsidRPr="004F3EAB">
        <w:rPr>
          <w:lang w:val="en-GB"/>
        </w:rPr>
        <w:t>-</w:t>
      </w:r>
      <w:r w:rsidR="002758AE" w:rsidRPr="004F3EAB">
        <w:rPr>
          <w:lang w:val="en-GB"/>
        </w:rPr>
        <w:t xml:space="preserve">generation </w:t>
      </w:r>
      <w:r w:rsidR="004466EC" w:rsidRPr="004F3EAB">
        <w:rPr>
          <w:lang w:val="en-GB"/>
        </w:rPr>
        <w:t xml:space="preserve">Indian consumers </w:t>
      </w:r>
      <w:r w:rsidR="002758AE" w:rsidRPr="004F3EAB">
        <w:rPr>
          <w:lang w:val="en-GB"/>
        </w:rPr>
        <w:t xml:space="preserve">in the UK </w:t>
      </w:r>
      <w:r w:rsidR="004466EC" w:rsidRPr="004F3EAB">
        <w:rPr>
          <w:lang w:val="en-GB"/>
        </w:rPr>
        <w:t xml:space="preserve">follow a transnational </w:t>
      </w:r>
      <w:r w:rsidR="005C444C" w:rsidRPr="005C444C">
        <w:rPr>
          <w:lang w:val="en-GB"/>
        </w:rPr>
        <w:t>approach</w:t>
      </w:r>
      <w:r w:rsidR="004466EC" w:rsidRPr="004F3EAB">
        <w:rPr>
          <w:lang w:val="en-GB"/>
        </w:rPr>
        <w:t xml:space="preserve"> to luxury consumption. </w:t>
      </w:r>
      <w:r w:rsidR="00BA2C5A">
        <w:rPr>
          <w:lang w:val="en-GB"/>
        </w:rPr>
        <w:t xml:space="preserve"> This work examines the cross-border connections of the participants and as Vertovec (2001:573) states certain migrant communities possess identities that  “are negotiated within social worlds that span more than one place”. </w:t>
      </w:r>
      <w:r w:rsidR="001C7678" w:rsidRPr="004F3EAB">
        <w:rPr>
          <w:lang w:val="en-GB"/>
        </w:rPr>
        <w:t>As luxury brands develop extravagant</w:t>
      </w:r>
      <w:r w:rsidR="003B0AB6" w:rsidRPr="004F3EAB">
        <w:rPr>
          <w:lang w:val="en-GB"/>
        </w:rPr>
        <w:t>,</w:t>
      </w:r>
      <w:r w:rsidR="001C7678" w:rsidRPr="004F3EAB">
        <w:rPr>
          <w:lang w:val="en-GB"/>
        </w:rPr>
        <w:t xml:space="preserve"> globally recognized</w:t>
      </w:r>
      <w:r w:rsidR="003B0AB6" w:rsidRPr="004F3EAB">
        <w:rPr>
          <w:lang w:val="en-GB"/>
        </w:rPr>
        <w:t>,</w:t>
      </w:r>
      <w:r w:rsidR="001C7678" w:rsidRPr="004F3EAB">
        <w:rPr>
          <w:lang w:val="en-GB"/>
        </w:rPr>
        <w:t xml:space="preserve"> homogenous marketing campaigns, we see how these consumers are influenced not only by their </w:t>
      </w:r>
      <w:r w:rsidR="007E5C2A">
        <w:rPr>
          <w:lang w:val="en-GB"/>
        </w:rPr>
        <w:t xml:space="preserve">own </w:t>
      </w:r>
      <w:r w:rsidR="001C7678" w:rsidRPr="004F3EAB">
        <w:rPr>
          <w:lang w:val="en-GB"/>
        </w:rPr>
        <w:t xml:space="preserve">bi-cultural identities but also by the maintenance of their </w:t>
      </w:r>
      <w:r w:rsidR="003B0AB6" w:rsidRPr="004F3EAB">
        <w:rPr>
          <w:lang w:val="en-GB"/>
        </w:rPr>
        <w:t>‘</w:t>
      </w:r>
      <w:r w:rsidR="001C7678" w:rsidRPr="004F3EAB">
        <w:rPr>
          <w:lang w:val="en-GB"/>
        </w:rPr>
        <w:t xml:space="preserve">transcultural identities’ </w:t>
      </w:r>
      <w:r w:rsidR="00BA2C5A">
        <w:rPr>
          <w:lang w:val="en-GB"/>
        </w:rPr>
        <w:t xml:space="preserve">(Vertovec, 2001) </w:t>
      </w:r>
      <w:r w:rsidR="001C7678" w:rsidRPr="004F3EAB">
        <w:rPr>
          <w:lang w:val="en-GB"/>
        </w:rPr>
        <w:t>in the consumption and possession of luxury goods.</w:t>
      </w:r>
    </w:p>
    <w:p w:rsidR="00CE7BEA" w:rsidRPr="004F3EAB" w:rsidRDefault="00CE7BEA">
      <w:pPr>
        <w:rPr>
          <w:lang w:val="en-GB"/>
        </w:rPr>
      </w:pPr>
    </w:p>
    <w:p w:rsidR="00FF708D" w:rsidRPr="004F3EAB" w:rsidRDefault="00FF708D">
      <w:pPr>
        <w:rPr>
          <w:lang w:val="en-GB"/>
        </w:rPr>
      </w:pPr>
    </w:p>
    <w:p w:rsidR="00CE7BEA" w:rsidRPr="00A7322E" w:rsidRDefault="00CE7BEA">
      <w:pPr>
        <w:rPr>
          <w:b/>
          <w:u w:val="single"/>
          <w:lang w:val="en-GB"/>
        </w:rPr>
      </w:pPr>
      <w:r w:rsidRPr="00A7322E">
        <w:rPr>
          <w:b/>
          <w:u w:val="single"/>
          <w:lang w:val="en-GB"/>
        </w:rPr>
        <w:t>Cultural Consumption</w:t>
      </w:r>
    </w:p>
    <w:p w:rsidR="00A7322E" w:rsidRDefault="00A7322E">
      <w:pPr>
        <w:rPr>
          <w:lang w:val="en-GB"/>
        </w:rPr>
      </w:pPr>
    </w:p>
    <w:p w:rsidR="00B44CAA" w:rsidRPr="004F3EAB" w:rsidRDefault="00CE7BEA">
      <w:pPr>
        <w:rPr>
          <w:lang w:val="en-GB"/>
        </w:rPr>
      </w:pPr>
      <w:r w:rsidRPr="004F3EAB">
        <w:rPr>
          <w:lang w:val="en-GB"/>
        </w:rPr>
        <w:t xml:space="preserve">The transnational approach to consumption has been explored in a number of consumer culture contexts </w:t>
      </w:r>
      <w:r w:rsidR="005C444C" w:rsidRPr="005C444C">
        <w:rPr>
          <w:lang w:val="en-GB"/>
        </w:rPr>
        <w:t>(Canclini, 2001; Appadurai, 1990; Penaloza, 1989, 1994; Oswald, 1999). The studies by Appadurai (1990, 1994)</w:t>
      </w:r>
      <w:r w:rsidR="00BD5D66" w:rsidRPr="004F3EAB">
        <w:rPr>
          <w:lang w:val="en-GB"/>
        </w:rPr>
        <w:t xml:space="preserve"> and </w:t>
      </w:r>
      <w:proofErr w:type="spellStart"/>
      <w:r w:rsidR="00BD5D66" w:rsidRPr="004F3EAB">
        <w:rPr>
          <w:lang w:val="en-GB"/>
        </w:rPr>
        <w:t>Sirkeci</w:t>
      </w:r>
      <w:proofErr w:type="spellEnd"/>
      <w:r w:rsidR="00BD5D66" w:rsidRPr="004F3EAB">
        <w:rPr>
          <w:lang w:val="en-GB"/>
        </w:rPr>
        <w:t xml:space="preserve"> (2013)</w:t>
      </w:r>
      <w:r w:rsidR="008139D1" w:rsidRPr="004F3EAB">
        <w:rPr>
          <w:lang w:val="en-GB"/>
        </w:rPr>
        <w:t xml:space="preserve"> o</w:t>
      </w:r>
      <w:r w:rsidR="001F1B1E" w:rsidRPr="004F3EAB">
        <w:rPr>
          <w:lang w:val="en-GB"/>
        </w:rPr>
        <w:t>n</w:t>
      </w:r>
      <w:r w:rsidR="008139D1" w:rsidRPr="004F3EAB">
        <w:rPr>
          <w:lang w:val="en-GB"/>
        </w:rPr>
        <w:t xml:space="preserve"> global consumer cu</w:t>
      </w:r>
      <w:r w:rsidR="004466EC" w:rsidRPr="004F3EAB">
        <w:rPr>
          <w:lang w:val="en-GB"/>
        </w:rPr>
        <w:t>lture highlight consumption across several culture</w:t>
      </w:r>
      <w:r w:rsidR="00417797" w:rsidRPr="004F3EAB">
        <w:rPr>
          <w:lang w:val="en-GB"/>
        </w:rPr>
        <w:t>s</w:t>
      </w:r>
      <w:r w:rsidR="004466EC" w:rsidRPr="004F3EAB">
        <w:rPr>
          <w:lang w:val="en-GB"/>
        </w:rPr>
        <w:t xml:space="preserve"> and question the traditional theo</w:t>
      </w:r>
      <w:r w:rsidR="00417797" w:rsidRPr="004F3EAB">
        <w:rPr>
          <w:lang w:val="en-GB"/>
        </w:rPr>
        <w:t xml:space="preserve">ries of global consumer culture, arguing that as a result of globalization there is a “mutual consent of sameness and difference in a stage characterized by radical </w:t>
      </w:r>
      <w:r w:rsidR="001C7678" w:rsidRPr="004F3EAB">
        <w:rPr>
          <w:lang w:val="en-GB"/>
        </w:rPr>
        <w:t>disjunctures</w:t>
      </w:r>
      <w:r w:rsidR="00417797" w:rsidRPr="004F3EAB">
        <w:rPr>
          <w:lang w:val="en-GB"/>
        </w:rPr>
        <w:t>” (</w:t>
      </w:r>
      <w:proofErr w:type="spellStart"/>
      <w:r w:rsidR="00E61812">
        <w:rPr>
          <w:lang w:val="en-GB"/>
        </w:rPr>
        <w:t>Appadurai</w:t>
      </w:r>
      <w:proofErr w:type="spellEnd"/>
      <w:r w:rsidR="00E61812">
        <w:rPr>
          <w:lang w:val="en-GB"/>
        </w:rPr>
        <w:t xml:space="preserve"> 1994:</w:t>
      </w:r>
      <w:r w:rsidR="00417797" w:rsidRPr="004F3EAB">
        <w:rPr>
          <w:lang w:val="en-GB"/>
        </w:rPr>
        <w:t>p.</w:t>
      </w:r>
      <w:r w:rsidR="001F1B1E" w:rsidRPr="004F3EAB">
        <w:rPr>
          <w:lang w:val="en-GB"/>
        </w:rPr>
        <w:t xml:space="preserve"> </w:t>
      </w:r>
      <w:r w:rsidR="00417797" w:rsidRPr="004F3EAB">
        <w:rPr>
          <w:lang w:val="en-GB"/>
        </w:rPr>
        <w:t xml:space="preserve">296). </w:t>
      </w:r>
      <w:r w:rsidR="00BD5D66" w:rsidRPr="004F3EAB">
        <w:rPr>
          <w:lang w:val="en-GB"/>
        </w:rPr>
        <w:t>Traditionally</w:t>
      </w:r>
      <w:r w:rsidR="001F1B1E" w:rsidRPr="004F3EAB">
        <w:rPr>
          <w:lang w:val="en-GB"/>
        </w:rPr>
        <w:t>,</w:t>
      </w:r>
      <w:r w:rsidR="00BD5D66" w:rsidRPr="004F3EAB">
        <w:rPr>
          <w:lang w:val="en-GB"/>
        </w:rPr>
        <w:t xml:space="preserve"> cross-cultural studies of consumer research have focused on the dual cultural influences impacting consumer behaviour. Taking the transnational approach</w:t>
      </w:r>
      <w:r w:rsidR="001F1B1E" w:rsidRPr="004F3EAB">
        <w:rPr>
          <w:lang w:val="en-GB"/>
        </w:rPr>
        <w:t>,</w:t>
      </w:r>
      <w:r w:rsidR="00BD5D66" w:rsidRPr="004F3EAB">
        <w:rPr>
          <w:lang w:val="en-GB"/>
        </w:rPr>
        <w:t xml:space="preserve"> </w:t>
      </w:r>
      <w:r w:rsidR="001F1B1E" w:rsidRPr="004F3EAB">
        <w:rPr>
          <w:lang w:val="en-GB"/>
        </w:rPr>
        <w:t xml:space="preserve">the current study </w:t>
      </w:r>
      <w:r w:rsidR="00BD5D66" w:rsidRPr="004F3EAB">
        <w:rPr>
          <w:lang w:val="en-GB"/>
        </w:rPr>
        <w:t xml:space="preserve">looks at global influences as well as the local traditions and values that influence consumption and attitudes of </w:t>
      </w:r>
      <w:r w:rsidR="001C7678" w:rsidRPr="004F3EAB">
        <w:rPr>
          <w:lang w:val="en-GB"/>
        </w:rPr>
        <w:t>second-generation</w:t>
      </w:r>
      <w:r w:rsidR="00BD5D66" w:rsidRPr="004F3EAB">
        <w:rPr>
          <w:lang w:val="en-GB"/>
        </w:rPr>
        <w:t xml:space="preserve"> </w:t>
      </w:r>
      <w:r w:rsidR="00CA3A3C">
        <w:rPr>
          <w:lang w:val="en-GB"/>
        </w:rPr>
        <w:t>Indian</w:t>
      </w:r>
      <w:r w:rsidR="00CA3A3C" w:rsidRPr="004F3EAB">
        <w:rPr>
          <w:lang w:val="en-GB"/>
        </w:rPr>
        <w:t xml:space="preserve"> </w:t>
      </w:r>
      <w:r w:rsidR="00BD5D66" w:rsidRPr="004F3EAB">
        <w:rPr>
          <w:lang w:val="en-GB"/>
        </w:rPr>
        <w:t xml:space="preserve">luxury consumers. While current work on </w:t>
      </w:r>
      <w:r w:rsidR="001C7678" w:rsidRPr="004F3EAB">
        <w:rPr>
          <w:lang w:val="en-GB"/>
        </w:rPr>
        <w:t>cross-cultural</w:t>
      </w:r>
      <w:r w:rsidR="00BD5D66" w:rsidRPr="004F3EAB">
        <w:rPr>
          <w:lang w:val="en-GB"/>
        </w:rPr>
        <w:t xml:space="preserve"> consumer research suggests </w:t>
      </w:r>
      <w:r w:rsidR="001F1B1E" w:rsidRPr="004F3EAB">
        <w:rPr>
          <w:lang w:val="en-GB"/>
        </w:rPr>
        <w:t xml:space="preserve">that </w:t>
      </w:r>
      <w:r w:rsidR="00BD5D66" w:rsidRPr="004F3EAB">
        <w:rPr>
          <w:lang w:val="en-GB"/>
        </w:rPr>
        <w:t>c</w:t>
      </w:r>
      <w:r w:rsidR="00417797" w:rsidRPr="004F3EAB">
        <w:rPr>
          <w:lang w:val="en-GB"/>
        </w:rPr>
        <w:t xml:space="preserve">onsumers </w:t>
      </w:r>
      <w:r w:rsidR="002174BF" w:rsidRPr="004F3EAB">
        <w:rPr>
          <w:lang w:val="en-GB"/>
        </w:rPr>
        <w:t xml:space="preserve">are </w:t>
      </w:r>
      <w:r w:rsidR="00417797" w:rsidRPr="004F3EAB">
        <w:rPr>
          <w:lang w:val="en-GB"/>
        </w:rPr>
        <w:t xml:space="preserve">influenced by dual cultural values and norms </w:t>
      </w:r>
      <w:r w:rsidR="002174BF" w:rsidRPr="004F3EAB">
        <w:rPr>
          <w:lang w:val="en-GB"/>
        </w:rPr>
        <w:t xml:space="preserve">and so </w:t>
      </w:r>
      <w:r w:rsidR="00417797" w:rsidRPr="004F3EAB">
        <w:rPr>
          <w:lang w:val="en-GB"/>
        </w:rPr>
        <w:t>negotiate the differences between two cultures</w:t>
      </w:r>
      <w:r w:rsidR="007E5C2A">
        <w:rPr>
          <w:lang w:val="en-GB"/>
        </w:rPr>
        <w:t>, a</w:t>
      </w:r>
      <w:r w:rsidR="00417797" w:rsidRPr="004F3EAB">
        <w:rPr>
          <w:lang w:val="en-GB"/>
        </w:rPr>
        <w:t xml:space="preserve">rguably when </w:t>
      </w:r>
      <w:r w:rsidR="001C7678" w:rsidRPr="004F3EAB">
        <w:rPr>
          <w:lang w:val="en-GB"/>
        </w:rPr>
        <w:t xml:space="preserve">‘host’ and ‘home’ </w:t>
      </w:r>
      <w:r w:rsidR="001F1B1E" w:rsidRPr="004F3EAB">
        <w:rPr>
          <w:lang w:val="en-GB"/>
        </w:rPr>
        <w:t xml:space="preserve">country values </w:t>
      </w:r>
      <w:r w:rsidR="001C7678" w:rsidRPr="004F3EAB">
        <w:rPr>
          <w:lang w:val="en-GB"/>
        </w:rPr>
        <w:t>influence consumption</w:t>
      </w:r>
      <w:r w:rsidR="001F1B1E" w:rsidRPr="004F3EAB">
        <w:rPr>
          <w:lang w:val="en-GB"/>
        </w:rPr>
        <w:t>,</w:t>
      </w:r>
      <w:r w:rsidR="00417797" w:rsidRPr="004F3EAB">
        <w:rPr>
          <w:lang w:val="en-GB"/>
        </w:rPr>
        <w:t xml:space="preserve"> consumption patterns are inherently eclectic, drawing from</w:t>
      </w:r>
      <w:r w:rsidR="00BD5D66" w:rsidRPr="004F3EAB">
        <w:rPr>
          <w:lang w:val="en-GB"/>
        </w:rPr>
        <w:t xml:space="preserve"> and beyond</w:t>
      </w:r>
      <w:r w:rsidR="00417797" w:rsidRPr="004F3EAB">
        <w:rPr>
          <w:lang w:val="en-GB"/>
        </w:rPr>
        <w:t xml:space="preserve"> both the Briti</w:t>
      </w:r>
      <w:r w:rsidR="002174BF" w:rsidRPr="004F3EAB">
        <w:rPr>
          <w:lang w:val="en-GB"/>
        </w:rPr>
        <w:t>sh and Indian culture</w:t>
      </w:r>
      <w:r w:rsidR="001F1B1E" w:rsidRPr="004F3EAB">
        <w:rPr>
          <w:lang w:val="en-GB"/>
        </w:rPr>
        <w:t>s.</w:t>
      </w:r>
      <w:r w:rsidR="00417797" w:rsidRPr="004F3EAB">
        <w:rPr>
          <w:lang w:val="en-GB"/>
        </w:rPr>
        <w:t xml:space="preserve"> </w:t>
      </w:r>
      <w:r w:rsidR="001F1B1E" w:rsidRPr="004F3EAB">
        <w:rPr>
          <w:lang w:val="en-GB"/>
        </w:rPr>
        <w:t>T</w:t>
      </w:r>
      <w:r w:rsidR="002174BF" w:rsidRPr="004F3EAB">
        <w:rPr>
          <w:lang w:val="en-GB"/>
        </w:rPr>
        <w:t>hus</w:t>
      </w:r>
      <w:r w:rsidR="001F1B1E" w:rsidRPr="004F3EAB">
        <w:rPr>
          <w:lang w:val="en-GB"/>
        </w:rPr>
        <w:t>,</w:t>
      </w:r>
      <w:r w:rsidR="00417797" w:rsidRPr="004F3EAB">
        <w:rPr>
          <w:lang w:val="en-GB"/>
        </w:rPr>
        <w:t xml:space="preserve"> the consumpt</w:t>
      </w:r>
      <w:r w:rsidR="002174BF" w:rsidRPr="004F3EAB">
        <w:rPr>
          <w:lang w:val="en-GB"/>
        </w:rPr>
        <w:t>i</w:t>
      </w:r>
      <w:r w:rsidR="00417797" w:rsidRPr="004F3EAB">
        <w:rPr>
          <w:lang w:val="en-GB"/>
        </w:rPr>
        <w:t xml:space="preserve">on of luxury is </w:t>
      </w:r>
      <w:r w:rsidR="00B44CAA" w:rsidRPr="004F3EAB">
        <w:rPr>
          <w:lang w:val="en-GB"/>
        </w:rPr>
        <w:t xml:space="preserve">a </w:t>
      </w:r>
      <w:r w:rsidR="00417797" w:rsidRPr="004F3EAB">
        <w:rPr>
          <w:lang w:val="en-GB"/>
        </w:rPr>
        <w:t>complex mixture of cultural influences</w:t>
      </w:r>
      <w:r w:rsidR="00365531" w:rsidRPr="004F3EAB">
        <w:rPr>
          <w:lang w:val="en-GB"/>
        </w:rPr>
        <w:t xml:space="preserve">. </w:t>
      </w:r>
    </w:p>
    <w:p w:rsidR="00B44CAA" w:rsidRPr="004F3EAB" w:rsidRDefault="00B44CAA">
      <w:pPr>
        <w:rPr>
          <w:lang w:val="en-GB"/>
        </w:rPr>
      </w:pPr>
    </w:p>
    <w:p w:rsidR="00FF708D" w:rsidRPr="004F3EAB" w:rsidRDefault="005C444C">
      <w:pPr>
        <w:rPr>
          <w:lang w:val="en-GB"/>
        </w:rPr>
      </w:pPr>
      <w:proofErr w:type="spellStart"/>
      <w:r w:rsidRPr="005C444C">
        <w:rPr>
          <w:lang w:val="en-GB"/>
        </w:rPr>
        <w:t>Appadurai’s</w:t>
      </w:r>
      <w:proofErr w:type="spellEnd"/>
      <w:r w:rsidR="00B44CAA" w:rsidRPr="004F3EAB">
        <w:rPr>
          <w:lang w:val="en-GB"/>
        </w:rPr>
        <w:t xml:space="preserve"> work on consumption discusse</w:t>
      </w:r>
      <w:r w:rsidR="00D34F8F">
        <w:rPr>
          <w:lang w:val="en-GB"/>
        </w:rPr>
        <w:t>s</w:t>
      </w:r>
      <w:r w:rsidR="00B44CAA" w:rsidRPr="004F3EAB">
        <w:rPr>
          <w:lang w:val="en-GB"/>
        </w:rPr>
        <w:t xml:space="preserve"> the social significance of consumption, label</w:t>
      </w:r>
      <w:r w:rsidR="00C86240" w:rsidRPr="004F3EAB">
        <w:rPr>
          <w:lang w:val="en-GB"/>
        </w:rPr>
        <w:t>l</w:t>
      </w:r>
      <w:r w:rsidR="00B44CAA" w:rsidRPr="004F3EAB">
        <w:rPr>
          <w:lang w:val="en-GB"/>
        </w:rPr>
        <w:t>ing it a</w:t>
      </w:r>
      <w:r w:rsidR="00C86240" w:rsidRPr="004F3EAB">
        <w:rPr>
          <w:lang w:val="en-GB"/>
        </w:rPr>
        <w:t>s</w:t>
      </w:r>
      <w:r w:rsidR="00B44CAA" w:rsidRPr="004F3EAB">
        <w:rPr>
          <w:lang w:val="en-GB"/>
        </w:rPr>
        <w:t xml:space="preserve"> something “eminently social, correlative and active” (</w:t>
      </w:r>
      <w:r w:rsidR="00C86240" w:rsidRPr="004F3EAB">
        <w:rPr>
          <w:lang w:val="en-GB"/>
        </w:rPr>
        <w:t>1990</w:t>
      </w:r>
      <w:r w:rsidR="007E5C2A">
        <w:rPr>
          <w:lang w:val="en-GB"/>
        </w:rPr>
        <w:t>:</w:t>
      </w:r>
      <w:r w:rsidR="00C86240" w:rsidRPr="004F3EAB">
        <w:rPr>
          <w:lang w:val="en-GB"/>
        </w:rPr>
        <w:t xml:space="preserve"> </w:t>
      </w:r>
      <w:r w:rsidR="00FF708D" w:rsidRPr="004F3EAB">
        <w:rPr>
          <w:lang w:val="en-GB"/>
        </w:rPr>
        <w:t>54), moving away from Stombart’s conception of luxury goods as distinct to</w:t>
      </w:r>
      <w:r w:rsidR="007E5C2A">
        <w:rPr>
          <w:lang w:val="en-GB"/>
        </w:rPr>
        <w:t xml:space="preserve"> </w:t>
      </w:r>
      <w:r w:rsidR="00FF708D" w:rsidRPr="004F3EAB">
        <w:rPr>
          <w:lang w:val="en-GB"/>
        </w:rPr>
        <w:t xml:space="preserve">necessity. </w:t>
      </w:r>
      <w:r w:rsidR="002174BF" w:rsidRPr="004F3EAB">
        <w:rPr>
          <w:lang w:val="en-GB"/>
        </w:rPr>
        <w:t>In essence</w:t>
      </w:r>
      <w:r w:rsidR="00C86240" w:rsidRPr="004F3EAB">
        <w:rPr>
          <w:lang w:val="en-GB"/>
        </w:rPr>
        <w:t>,</w:t>
      </w:r>
      <w:r w:rsidR="002174BF" w:rsidRPr="004F3EAB">
        <w:rPr>
          <w:lang w:val="en-GB"/>
        </w:rPr>
        <w:t xml:space="preserve"> </w:t>
      </w:r>
      <w:r w:rsidR="007E5C2A">
        <w:rPr>
          <w:lang w:val="en-GB"/>
        </w:rPr>
        <w:t xml:space="preserve">the current work </w:t>
      </w:r>
      <w:r w:rsidR="001C7678" w:rsidRPr="004F3EAB">
        <w:rPr>
          <w:lang w:val="en-GB"/>
        </w:rPr>
        <w:t>explores</w:t>
      </w:r>
      <w:r w:rsidR="002174BF" w:rsidRPr="004F3EAB">
        <w:rPr>
          <w:lang w:val="en-GB"/>
        </w:rPr>
        <w:t xml:space="preserve"> </w:t>
      </w:r>
      <w:r w:rsidR="00B44CAA" w:rsidRPr="004F3EAB">
        <w:rPr>
          <w:lang w:val="en-GB"/>
        </w:rPr>
        <w:t>the consumer as fulfilling social cultural group needs in their consumption of luxury. The role</w:t>
      </w:r>
      <w:r w:rsidR="001526D1">
        <w:rPr>
          <w:lang w:val="en-GB"/>
        </w:rPr>
        <w:t>s</w:t>
      </w:r>
      <w:r w:rsidR="00B44CAA" w:rsidRPr="004F3EAB">
        <w:rPr>
          <w:lang w:val="en-GB"/>
        </w:rPr>
        <w:t xml:space="preserve"> of consumption and culture </w:t>
      </w:r>
      <w:r w:rsidR="001526D1">
        <w:rPr>
          <w:lang w:val="en-GB"/>
        </w:rPr>
        <w:t>are</w:t>
      </w:r>
      <w:r w:rsidR="00B44CAA" w:rsidRPr="004F3EAB">
        <w:rPr>
          <w:lang w:val="en-GB"/>
        </w:rPr>
        <w:t xml:space="preserve"> indeed multi-faceted. </w:t>
      </w:r>
      <w:r w:rsidR="00FF708D" w:rsidRPr="004F3EAB">
        <w:rPr>
          <w:lang w:val="en-GB"/>
        </w:rPr>
        <w:t xml:space="preserve">If we are also to explore </w:t>
      </w:r>
      <w:proofErr w:type="spellStart"/>
      <w:r w:rsidR="00FF708D" w:rsidRPr="004F3EAB">
        <w:rPr>
          <w:lang w:val="en-GB"/>
        </w:rPr>
        <w:t>Sombart’s</w:t>
      </w:r>
      <w:proofErr w:type="spellEnd"/>
      <w:r w:rsidR="00FF708D" w:rsidRPr="004F3EAB">
        <w:rPr>
          <w:lang w:val="en-GB"/>
        </w:rPr>
        <w:t xml:space="preserve"> notion of cultural necessity, we </w:t>
      </w:r>
      <w:r w:rsidR="001526D1">
        <w:rPr>
          <w:lang w:val="en-GB"/>
        </w:rPr>
        <w:t xml:space="preserve">need to </w:t>
      </w:r>
      <w:r w:rsidR="00FF708D" w:rsidRPr="004F3EAB">
        <w:rPr>
          <w:lang w:val="en-GB"/>
        </w:rPr>
        <w:t>understand further how for these participants</w:t>
      </w:r>
      <w:r w:rsidR="00C86240" w:rsidRPr="004F3EAB">
        <w:rPr>
          <w:lang w:val="en-GB"/>
        </w:rPr>
        <w:t>,</w:t>
      </w:r>
      <w:r w:rsidR="00FF708D" w:rsidRPr="004F3EAB">
        <w:rPr>
          <w:lang w:val="en-GB"/>
        </w:rPr>
        <w:t xml:space="preserve"> luxury brands and possessions provide “levels of material comfort deemed necessary to maintain a minimum standard of decency or dignity in a given society” (Csaba, 2008:</w:t>
      </w:r>
      <w:r w:rsidR="001526D1">
        <w:rPr>
          <w:lang w:val="en-GB"/>
        </w:rPr>
        <w:t xml:space="preserve"> </w:t>
      </w:r>
      <w:r w:rsidR="00FF708D" w:rsidRPr="004F3EAB">
        <w:rPr>
          <w:lang w:val="en-GB"/>
        </w:rPr>
        <w:t>8).</w:t>
      </w:r>
      <w:r w:rsidR="0014704C">
        <w:rPr>
          <w:lang w:val="en-GB"/>
        </w:rPr>
        <w:t xml:space="preserve"> The meaning of necessity too varies for individuals.</w:t>
      </w:r>
    </w:p>
    <w:p w:rsidR="00FF708D" w:rsidRPr="004F3EAB" w:rsidRDefault="00FF708D">
      <w:pPr>
        <w:rPr>
          <w:lang w:val="en-GB"/>
        </w:rPr>
      </w:pPr>
    </w:p>
    <w:p w:rsidR="00A7322E" w:rsidRDefault="00A7322E">
      <w:pPr>
        <w:rPr>
          <w:lang w:val="en-GB"/>
        </w:rPr>
      </w:pPr>
    </w:p>
    <w:p w:rsidR="00A7322E" w:rsidRDefault="00A7322E">
      <w:pPr>
        <w:rPr>
          <w:lang w:val="en-GB"/>
        </w:rPr>
      </w:pPr>
    </w:p>
    <w:p w:rsidR="00684502" w:rsidRPr="004F3EAB" w:rsidRDefault="00B44CAA">
      <w:pPr>
        <w:rPr>
          <w:lang w:val="en-GB"/>
        </w:rPr>
      </w:pPr>
      <w:r w:rsidRPr="004F3EAB">
        <w:rPr>
          <w:lang w:val="en-GB"/>
        </w:rPr>
        <w:t>Consumption is more than the purchase and possession of certain go</w:t>
      </w:r>
      <w:r w:rsidR="00FF708D" w:rsidRPr="004F3EAB">
        <w:rPr>
          <w:lang w:val="en-GB"/>
        </w:rPr>
        <w:t>ods for their utilitarian usage</w:t>
      </w:r>
      <w:r w:rsidR="00E4257B" w:rsidRPr="004F3EAB">
        <w:rPr>
          <w:lang w:val="en-GB"/>
        </w:rPr>
        <w:t>; it</w:t>
      </w:r>
      <w:r w:rsidR="00FF708D" w:rsidRPr="004F3EAB">
        <w:rPr>
          <w:lang w:val="en-GB"/>
        </w:rPr>
        <w:t xml:space="preserve"> </w:t>
      </w:r>
      <w:r w:rsidR="0033271F" w:rsidRPr="004F3EAB">
        <w:rPr>
          <w:lang w:val="en-GB"/>
        </w:rPr>
        <w:t xml:space="preserve">also </w:t>
      </w:r>
      <w:r w:rsidR="00BD5D66" w:rsidRPr="004F3EAB">
        <w:rPr>
          <w:lang w:val="en-GB"/>
        </w:rPr>
        <w:t>symboli</w:t>
      </w:r>
      <w:r w:rsidR="00E4257B" w:rsidRPr="004F3EAB">
        <w:rPr>
          <w:lang w:val="en-GB"/>
        </w:rPr>
        <w:t>z</w:t>
      </w:r>
      <w:r w:rsidR="00FF708D" w:rsidRPr="004F3EAB">
        <w:rPr>
          <w:lang w:val="en-GB"/>
        </w:rPr>
        <w:t>es</w:t>
      </w:r>
      <w:r w:rsidRPr="004F3EAB">
        <w:rPr>
          <w:lang w:val="en-GB"/>
        </w:rPr>
        <w:t xml:space="preserve"> </w:t>
      </w:r>
      <w:r w:rsidR="00E4257B" w:rsidRPr="004F3EAB">
        <w:rPr>
          <w:lang w:val="en-GB"/>
        </w:rPr>
        <w:t xml:space="preserve">an individual’s </w:t>
      </w:r>
      <w:r w:rsidRPr="004F3EAB">
        <w:rPr>
          <w:lang w:val="en-GB"/>
        </w:rPr>
        <w:t xml:space="preserve">culture and </w:t>
      </w:r>
      <w:r w:rsidR="001526D1">
        <w:rPr>
          <w:lang w:val="en-GB"/>
        </w:rPr>
        <w:t xml:space="preserve">their </w:t>
      </w:r>
      <w:r w:rsidRPr="004F3EAB">
        <w:rPr>
          <w:lang w:val="en-GB"/>
        </w:rPr>
        <w:t>belonging to it. In the context of this study</w:t>
      </w:r>
      <w:r w:rsidR="00E4257B" w:rsidRPr="004F3EAB">
        <w:rPr>
          <w:lang w:val="en-GB"/>
        </w:rPr>
        <w:t>,</w:t>
      </w:r>
      <w:r w:rsidRPr="004F3EAB">
        <w:rPr>
          <w:lang w:val="en-GB"/>
        </w:rPr>
        <w:t xml:space="preserve"> the participants discuss the personal, social and cultural significance of their luxury possessions. </w:t>
      </w:r>
      <w:r w:rsidR="008667CC" w:rsidRPr="004F3EAB">
        <w:rPr>
          <w:lang w:val="en-GB"/>
        </w:rPr>
        <w:t>The cultural signific</w:t>
      </w:r>
      <w:r w:rsidR="00BD5D66" w:rsidRPr="004F3EAB">
        <w:rPr>
          <w:lang w:val="en-GB"/>
        </w:rPr>
        <w:t>ance of luxury is ever present. H</w:t>
      </w:r>
      <w:r w:rsidR="008667CC" w:rsidRPr="004F3EAB">
        <w:rPr>
          <w:lang w:val="en-GB"/>
        </w:rPr>
        <w:t>owever</w:t>
      </w:r>
      <w:r w:rsidR="00E4257B" w:rsidRPr="004F3EAB">
        <w:rPr>
          <w:lang w:val="en-GB"/>
        </w:rPr>
        <w:t>,</w:t>
      </w:r>
      <w:r w:rsidR="00BD5D66" w:rsidRPr="004F3EAB">
        <w:rPr>
          <w:lang w:val="en-GB"/>
        </w:rPr>
        <w:t xml:space="preserve"> traditionally</w:t>
      </w:r>
      <w:r w:rsidR="008667CC" w:rsidRPr="004F3EAB">
        <w:rPr>
          <w:lang w:val="en-GB"/>
        </w:rPr>
        <w:t xml:space="preserve"> these </w:t>
      </w:r>
      <w:r w:rsidR="00BD5D66" w:rsidRPr="004F3EAB">
        <w:rPr>
          <w:lang w:val="en-GB"/>
        </w:rPr>
        <w:t xml:space="preserve">types of </w:t>
      </w:r>
      <w:r w:rsidR="008667CC" w:rsidRPr="004F3EAB">
        <w:rPr>
          <w:lang w:val="en-GB"/>
        </w:rPr>
        <w:t>participants are</w:t>
      </w:r>
      <w:r w:rsidR="00BD5D66" w:rsidRPr="004F3EAB">
        <w:rPr>
          <w:lang w:val="en-GB"/>
        </w:rPr>
        <w:t xml:space="preserve"> said to be</w:t>
      </w:r>
      <w:r w:rsidR="008667CC" w:rsidRPr="004F3EAB">
        <w:rPr>
          <w:lang w:val="en-GB"/>
        </w:rPr>
        <w:t xml:space="preserve"> influenced by dual cultural values</w:t>
      </w:r>
      <w:r w:rsidR="0033271F" w:rsidRPr="004F3EAB">
        <w:rPr>
          <w:lang w:val="en-GB"/>
        </w:rPr>
        <w:t xml:space="preserve">. </w:t>
      </w:r>
      <w:r w:rsidR="005C444C" w:rsidRPr="005C444C">
        <w:rPr>
          <w:lang w:val="en-GB"/>
        </w:rPr>
        <w:t xml:space="preserve">Bhatia (2002) labels </w:t>
      </w:r>
      <w:r w:rsidR="008667CC" w:rsidRPr="004F3EAB">
        <w:rPr>
          <w:lang w:val="en-GB"/>
        </w:rPr>
        <w:t xml:space="preserve">these types of participants as the </w:t>
      </w:r>
      <w:r w:rsidR="00E4257B" w:rsidRPr="004F3EAB">
        <w:rPr>
          <w:lang w:val="en-GB"/>
        </w:rPr>
        <w:t>“</w:t>
      </w:r>
      <w:r w:rsidR="008667CC" w:rsidRPr="004F3EAB">
        <w:rPr>
          <w:lang w:val="en-GB"/>
        </w:rPr>
        <w:t>hyphenated generation</w:t>
      </w:r>
      <w:r w:rsidR="00E4257B" w:rsidRPr="004F3EAB">
        <w:rPr>
          <w:lang w:val="en-GB"/>
        </w:rPr>
        <w:t>”</w:t>
      </w:r>
      <w:r w:rsidR="008667CC" w:rsidRPr="004F3EAB">
        <w:rPr>
          <w:lang w:val="en-GB"/>
        </w:rPr>
        <w:t xml:space="preserve">. These individuals are living between two cultures and so are influenced by a mixture of cultural values. </w:t>
      </w:r>
      <w:r w:rsidR="005C444C" w:rsidRPr="005C444C">
        <w:rPr>
          <w:lang w:val="en-GB"/>
        </w:rPr>
        <w:t>Reese (2001)</w:t>
      </w:r>
      <w:r w:rsidR="008667CC" w:rsidRPr="004F3EAB">
        <w:rPr>
          <w:lang w:val="en-GB"/>
        </w:rPr>
        <w:t xml:space="preserve"> argue</w:t>
      </w:r>
      <w:r w:rsidR="00D34F8F">
        <w:rPr>
          <w:lang w:val="en-GB"/>
        </w:rPr>
        <w:t>s</w:t>
      </w:r>
      <w:r w:rsidR="008667CC" w:rsidRPr="004F3EAB">
        <w:rPr>
          <w:lang w:val="en-GB"/>
        </w:rPr>
        <w:t xml:space="preserve"> that a two</w:t>
      </w:r>
      <w:r w:rsidR="00680B07">
        <w:rPr>
          <w:lang w:val="en-GB"/>
        </w:rPr>
        <w:t>-</w:t>
      </w:r>
      <w:r w:rsidR="008667CC" w:rsidRPr="004F3EAB">
        <w:rPr>
          <w:lang w:val="en-GB"/>
        </w:rPr>
        <w:t>fold frame of reference exists with</w:t>
      </w:r>
      <w:r w:rsidR="0033271F" w:rsidRPr="004F3EAB">
        <w:rPr>
          <w:lang w:val="en-GB"/>
        </w:rPr>
        <w:t xml:space="preserve"> </w:t>
      </w:r>
      <w:r w:rsidR="008667CC" w:rsidRPr="004F3EAB">
        <w:rPr>
          <w:lang w:val="en-GB"/>
        </w:rPr>
        <w:t>first</w:t>
      </w:r>
      <w:r w:rsidR="00E4257B" w:rsidRPr="004F3EAB">
        <w:rPr>
          <w:lang w:val="en-GB"/>
        </w:rPr>
        <w:t>-</w:t>
      </w:r>
      <w:r w:rsidR="008667CC" w:rsidRPr="004F3EAB">
        <w:rPr>
          <w:lang w:val="en-GB"/>
        </w:rPr>
        <w:t>generation immigrants</w:t>
      </w:r>
      <w:r w:rsidR="00E4257B" w:rsidRPr="004F3EAB">
        <w:rPr>
          <w:lang w:val="en-GB"/>
        </w:rPr>
        <w:t>. H</w:t>
      </w:r>
      <w:r w:rsidR="008667CC" w:rsidRPr="004F3EAB">
        <w:rPr>
          <w:lang w:val="en-GB"/>
        </w:rPr>
        <w:t>owev</w:t>
      </w:r>
      <w:r w:rsidR="0033271F" w:rsidRPr="004F3EAB">
        <w:rPr>
          <w:lang w:val="en-GB"/>
        </w:rPr>
        <w:t>er</w:t>
      </w:r>
      <w:r w:rsidR="00E4257B" w:rsidRPr="004F3EAB">
        <w:rPr>
          <w:lang w:val="en-GB"/>
        </w:rPr>
        <w:t>,</w:t>
      </w:r>
      <w:r w:rsidR="0033271F" w:rsidRPr="004F3EAB">
        <w:rPr>
          <w:lang w:val="en-GB"/>
        </w:rPr>
        <w:t xml:space="preserve"> </w:t>
      </w:r>
      <w:r w:rsidR="00E4257B" w:rsidRPr="004F3EAB">
        <w:rPr>
          <w:lang w:val="en-GB"/>
        </w:rPr>
        <w:t xml:space="preserve">the current </w:t>
      </w:r>
      <w:r w:rsidR="0033271F" w:rsidRPr="004F3EAB">
        <w:rPr>
          <w:lang w:val="en-GB"/>
        </w:rPr>
        <w:t xml:space="preserve">research suggests this </w:t>
      </w:r>
      <w:r w:rsidR="001C7678" w:rsidRPr="004F3EAB">
        <w:rPr>
          <w:lang w:val="en-GB"/>
        </w:rPr>
        <w:t>two-fold</w:t>
      </w:r>
      <w:r w:rsidR="008667CC" w:rsidRPr="004F3EAB">
        <w:rPr>
          <w:lang w:val="en-GB"/>
        </w:rPr>
        <w:t xml:space="preserve"> frame of reference </w:t>
      </w:r>
      <w:r w:rsidR="006743F4" w:rsidRPr="004F3EAB">
        <w:rPr>
          <w:lang w:val="en-GB"/>
        </w:rPr>
        <w:t xml:space="preserve">can </w:t>
      </w:r>
      <w:r w:rsidR="00E4257B" w:rsidRPr="004F3EAB">
        <w:rPr>
          <w:lang w:val="en-GB"/>
        </w:rPr>
        <w:t xml:space="preserve">also </w:t>
      </w:r>
      <w:r w:rsidR="006743F4" w:rsidRPr="004F3EAB">
        <w:rPr>
          <w:lang w:val="en-GB"/>
        </w:rPr>
        <w:t xml:space="preserve">be applied to the </w:t>
      </w:r>
      <w:r w:rsidR="001C7678" w:rsidRPr="004F3EAB">
        <w:rPr>
          <w:lang w:val="en-GB"/>
        </w:rPr>
        <w:t>second-generation</w:t>
      </w:r>
      <w:r w:rsidR="006743F4" w:rsidRPr="004F3EAB">
        <w:rPr>
          <w:lang w:val="en-GB"/>
        </w:rPr>
        <w:t xml:space="preserve"> participants </w:t>
      </w:r>
      <w:r w:rsidR="001526D1">
        <w:rPr>
          <w:lang w:val="en-GB"/>
        </w:rPr>
        <w:t>in</w:t>
      </w:r>
      <w:r w:rsidR="006743F4" w:rsidRPr="004F3EAB">
        <w:rPr>
          <w:lang w:val="en-GB"/>
        </w:rPr>
        <w:t xml:space="preserve"> this study, </w:t>
      </w:r>
      <w:r w:rsidR="000F44CB" w:rsidRPr="004F3EAB">
        <w:rPr>
          <w:lang w:val="en-GB"/>
        </w:rPr>
        <w:t>and</w:t>
      </w:r>
      <w:r w:rsidR="006743F4" w:rsidRPr="004F3EAB">
        <w:rPr>
          <w:lang w:val="en-GB"/>
        </w:rPr>
        <w:t xml:space="preserve"> extended further. </w:t>
      </w:r>
      <w:r w:rsidR="000F44CB" w:rsidRPr="004F3EAB">
        <w:rPr>
          <w:lang w:val="en-GB"/>
        </w:rPr>
        <w:t>Does t</w:t>
      </w:r>
      <w:r w:rsidR="006743F4" w:rsidRPr="004F3EAB">
        <w:rPr>
          <w:lang w:val="en-GB"/>
        </w:rPr>
        <w:t xml:space="preserve">heir frame of reference </w:t>
      </w:r>
      <w:r w:rsidR="00684502" w:rsidRPr="004F3EAB">
        <w:rPr>
          <w:lang w:val="en-GB"/>
        </w:rPr>
        <w:t xml:space="preserve">extend </w:t>
      </w:r>
      <w:r w:rsidR="006743F4" w:rsidRPr="004F3EAB">
        <w:rPr>
          <w:lang w:val="en-GB"/>
        </w:rPr>
        <w:t>beyond mere duality</w:t>
      </w:r>
      <w:r w:rsidR="00AC214A" w:rsidRPr="004F3EAB">
        <w:rPr>
          <w:lang w:val="en-GB"/>
        </w:rPr>
        <w:t>?</w:t>
      </w:r>
      <w:r w:rsidR="001C7678" w:rsidRPr="004F3EAB">
        <w:rPr>
          <w:lang w:val="en-GB"/>
        </w:rPr>
        <w:t xml:space="preserve"> </w:t>
      </w:r>
      <w:r w:rsidR="00AC214A" w:rsidRPr="004F3EAB">
        <w:rPr>
          <w:lang w:val="en-GB"/>
        </w:rPr>
        <w:t>D</w:t>
      </w:r>
      <w:r w:rsidR="001C7678" w:rsidRPr="004F3EAB">
        <w:rPr>
          <w:lang w:val="en-GB"/>
        </w:rPr>
        <w:t>oes</w:t>
      </w:r>
      <w:r w:rsidR="00684502" w:rsidRPr="004F3EAB">
        <w:rPr>
          <w:lang w:val="en-GB"/>
        </w:rPr>
        <w:t xml:space="preserve"> it also</w:t>
      </w:r>
      <w:r w:rsidR="000F44CB" w:rsidRPr="004F3EAB">
        <w:rPr>
          <w:lang w:val="en-GB"/>
        </w:rPr>
        <w:t xml:space="preserve"> include </w:t>
      </w:r>
      <w:r w:rsidR="002174BF" w:rsidRPr="004F3EAB">
        <w:rPr>
          <w:lang w:val="en-GB"/>
        </w:rPr>
        <w:t xml:space="preserve">home, host, peer, </w:t>
      </w:r>
      <w:r w:rsidR="00335814" w:rsidRPr="004F3EAB">
        <w:rPr>
          <w:lang w:val="en-GB"/>
        </w:rPr>
        <w:t>and reference</w:t>
      </w:r>
      <w:r w:rsidR="002174BF" w:rsidRPr="004F3EAB">
        <w:rPr>
          <w:lang w:val="en-GB"/>
        </w:rPr>
        <w:t xml:space="preserve"> groups</w:t>
      </w:r>
      <w:r w:rsidR="00684502" w:rsidRPr="004F3EAB">
        <w:rPr>
          <w:lang w:val="en-GB"/>
        </w:rPr>
        <w:t>, global</w:t>
      </w:r>
      <w:r w:rsidR="002174BF" w:rsidRPr="004F3EAB">
        <w:rPr>
          <w:lang w:val="en-GB"/>
        </w:rPr>
        <w:t xml:space="preserve"> and ritualistic influences</w:t>
      </w:r>
      <w:r w:rsidR="00684502" w:rsidRPr="004F3EAB">
        <w:rPr>
          <w:lang w:val="en-GB"/>
        </w:rPr>
        <w:t xml:space="preserve"> that extend</w:t>
      </w:r>
      <w:r w:rsidR="000F44CB" w:rsidRPr="004F3EAB">
        <w:rPr>
          <w:lang w:val="en-GB"/>
        </w:rPr>
        <w:t xml:space="preserve"> further than host and home country values</w:t>
      </w:r>
      <w:r w:rsidR="00AC214A" w:rsidRPr="004F3EAB">
        <w:rPr>
          <w:lang w:val="en-GB"/>
        </w:rPr>
        <w:t>?</w:t>
      </w:r>
      <w:r w:rsidR="002174BF" w:rsidRPr="004F3EAB">
        <w:rPr>
          <w:lang w:val="en-GB"/>
        </w:rPr>
        <w:t xml:space="preserve"> </w:t>
      </w:r>
      <w:r w:rsidR="00684502" w:rsidRPr="004F3EAB">
        <w:rPr>
          <w:lang w:val="en-GB"/>
        </w:rPr>
        <w:t>The complex nature of the participants</w:t>
      </w:r>
      <w:r w:rsidR="00AC214A" w:rsidRPr="004F3EAB">
        <w:rPr>
          <w:lang w:val="en-GB"/>
        </w:rPr>
        <w:t>’</w:t>
      </w:r>
      <w:r w:rsidR="00684502" w:rsidRPr="004F3EAB">
        <w:rPr>
          <w:lang w:val="en-GB"/>
        </w:rPr>
        <w:t xml:space="preserve"> bi-cultural identity is explored in the context of </w:t>
      </w:r>
      <w:r w:rsidR="001C7678" w:rsidRPr="004F3EAB">
        <w:rPr>
          <w:lang w:val="en-GB"/>
        </w:rPr>
        <w:t>luxury;</w:t>
      </w:r>
      <w:r w:rsidR="00684502" w:rsidRPr="004F3EAB">
        <w:rPr>
          <w:lang w:val="en-GB"/>
        </w:rPr>
        <w:t xml:space="preserve"> the wider transnational influences </w:t>
      </w:r>
      <w:r w:rsidR="00FF708D" w:rsidRPr="004F3EAB">
        <w:rPr>
          <w:lang w:val="en-GB"/>
        </w:rPr>
        <w:t xml:space="preserve">are also </w:t>
      </w:r>
      <w:r w:rsidR="00684502" w:rsidRPr="004F3EAB">
        <w:rPr>
          <w:lang w:val="en-GB"/>
        </w:rPr>
        <w:t>discussed.</w:t>
      </w:r>
    </w:p>
    <w:p w:rsidR="006743F4" w:rsidRPr="004F3EAB" w:rsidRDefault="006743F4">
      <w:pPr>
        <w:rPr>
          <w:lang w:val="en-GB"/>
        </w:rPr>
      </w:pPr>
    </w:p>
    <w:p w:rsidR="006743F4" w:rsidRPr="004F3EAB" w:rsidRDefault="00AC214A">
      <w:pPr>
        <w:rPr>
          <w:lang w:val="en-GB"/>
        </w:rPr>
      </w:pPr>
      <w:r w:rsidRPr="004F3EAB">
        <w:rPr>
          <w:lang w:val="en-GB"/>
        </w:rPr>
        <w:t xml:space="preserve">An individual’s </w:t>
      </w:r>
      <w:r w:rsidR="006743F4" w:rsidRPr="004F3EAB">
        <w:rPr>
          <w:lang w:val="en-GB"/>
        </w:rPr>
        <w:t>transnational identity is influenced and impacted not only by the</w:t>
      </w:r>
      <w:r w:rsidR="0014704C">
        <w:rPr>
          <w:lang w:val="en-GB"/>
        </w:rPr>
        <w:t>ir</w:t>
      </w:r>
      <w:r w:rsidR="006743F4" w:rsidRPr="004F3EAB">
        <w:rPr>
          <w:lang w:val="en-GB"/>
        </w:rPr>
        <w:t xml:space="preserve"> perception of global luxury brands </w:t>
      </w:r>
      <w:r w:rsidRPr="004F3EAB">
        <w:rPr>
          <w:lang w:val="en-GB"/>
        </w:rPr>
        <w:t xml:space="preserve">and </w:t>
      </w:r>
      <w:r w:rsidR="006743F4" w:rsidRPr="004F3EAB">
        <w:rPr>
          <w:lang w:val="en-GB"/>
        </w:rPr>
        <w:t>their global marketing campaigns</w:t>
      </w:r>
      <w:r w:rsidRPr="004F3EAB">
        <w:rPr>
          <w:lang w:val="en-GB"/>
        </w:rPr>
        <w:t>,</w:t>
      </w:r>
      <w:r w:rsidR="006743F4" w:rsidRPr="004F3EAB">
        <w:rPr>
          <w:lang w:val="en-GB"/>
        </w:rPr>
        <w:t xml:space="preserve"> but also</w:t>
      </w:r>
      <w:r w:rsidR="0014704C">
        <w:rPr>
          <w:lang w:val="en-GB"/>
        </w:rPr>
        <w:t xml:space="preserve"> by</w:t>
      </w:r>
      <w:r w:rsidR="006743F4" w:rsidRPr="004F3EAB">
        <w:rPr>
          <w:lang w:val="en-GB"/>
        </w:rPr>
        <w:t xml:space="preserve"> the social, cultural and personal significance of these brands. </w:t>
      </w:r>
      <w:r w:rsidRPr="004F3EAB">
        <w:rPr>
          <w:lang w:val="en-GB"/>
        </w:rPr>
        <w:t xml:space="preserve">For </w:t>
      </w:r>
      <w:r w:rsidR="001C7678" w:rsidRPr="004F3EAB">
        <w:rPr>
          <w:lang w:val="en-GB"/>
        </w:rPr>
        <w:t>second-generation</w:t>
      </w:r>
      <w:r w:rsidR="006743F4" w:rsidRPr="004F3EAB">
        <w:rPr>
          <w:lang w:val="en-GB"/>
        </w:rPr>
        <w:t xml:space="preserve"> transnational consumers</w:t>
      </w:r>
      <w:r w:rsidRPr="004F3EAB">
        <w:rPr>
          <w:lang w:val="en-GB"/>
        </w:rPr>
        <w:t>,</w:t>
      </w:r>
      <w:r w:rsidR="006743F4" w:rsidRPr="004F3EAB">
        <w:rPr>
          <w:lang w:val="en-GB"/>
        </w:rPr>
        <w:t xml:space="preserve"> luxury is a mixture of values, rituals and behaviours that reflect the </w:t>
      </w:r>
      <w:r w:rsidR="001C7678" w:rsidRPr="004F3EAB">
        <w:rPr>
          <w:lang w:val="en-GB"/>
        </w:rPr>
        <w:t>eclectic</w:t>
      </w:r>
      <w:r w:rsidR="006743F4" w:rsidRPr="004F3EAB">
        <w:rPr>
          <w:lang w:val="en-GB"/>
        </w:rPr>
        <w:t xml:space="preserve"> nature of these luxury consumers.</w:t>
      </w:r>
    </w:p>
    <w:p w:rsidR="006743F4" w:rsidRPr="004F3EAB" w:rsidRDefault="006743F4">
      <w:pPr>
        <w:rPr>
          <w:lang w:val="en-GB"/>
        </w:rPr>
      </w:pPr>
    </w:p>
    <w:p w:rsidR="0033271F" w:rsidRPr="004F3EAB" w:rsidRDefault="006743F4">
      <w:pPr>
        <w:rPr>
          <w:lang w:val="en-GB"/>
        </w:rPr>
      </w:pPr>
      <w:r w:rsidRPr="004F3EAB">
        <w:rPr>
          <w:lang w:val="en-GB"/>
        </w:rPr>
        <w:t>Furthermore</w:t>
      </w:r>
      <w:r w:rsidR="00506B6B" w:rsidRPr="004F3EAB">
        <w:rPr>
          <w:lang w:val="en-GB"/>
        </w:rPr>
        <w:t>,</w:t>
      </w:r>
      <w:r w:rsidRPr="004F3EAB">
        <w:rPr>
          <w:lang w:val="en-GB"/>
        </w:rPr>
        <w:t xml:space="preserve"> traditional </w:t>
      </w:r>
      <w:r w:rsidR="001C7678" w:rsidRPr="004F3EAB">
        <w:rPr>
          <w:lang w:val="en-GB"/>
        </w:rPr>
        <w:t>acculturation</w:t>
      </w:r>
      <w:r w:rsidRPr="004F3EAB">
        <w:rPr>
          <w:lang w:val="en-GB"/>
        </w:rPr>
        <w:t xml:space="preserve"> studies (Reilly and Wallendorf, 1984, 1987; Desphande, Hoyer and Donthu</w:t>
      </w:r>
      <w:r w:rsidR="00FB272C" w:rsidRPr="004F3EAB">
        <w:rPr>
          <w:lang w:val="en-GB"/>
        </w:rPr>
        <w:t>,</w:t>
      </w:r>
      <w:r w:rsidRPr="004F3EAB">
        <w:rPr>
          <w:lang w:val="en-GB"/>
        </w:rPr>
        <w:t xml:space="preserve"> 1986; </w:t>
      </w:r>
      <w:r w:rsidR="004C198C" w:rsidRPr="003459E0">
        <w:t>Üstüner</w:t>
      </w:r>
      <w:r w:rsidRPr="004F3EAB">
        <w:rPr>
          <w:lang w:val="en-GB"/>
        </w:rPr>
        <w:t xml:space="preserve"> and Holt</w:t>
      </w:r>
      <w:r w:rsidR="00FB272C" w:rsidRPr="004F3EAB">
        <w:rPr>
          <w:lang w:val="en-GB"/>
        </w:rPr>
        <w:t>,</w:t>
      </w:r>
      <w:r w:rsidRPr="004F3EAB">
        <w:rPr>
          <w:lang w:val="en-GB"/>
        </w:rPr>
        <w:t xml:space="preserve"> 2007; Penaloza</w:t>
      </w:r>
      <w:r w:rsidR="00FB272C" w:rsidRPr="004F3EAB">
        <w:rPr>
          <w:lang w:val="en-GB"/>
        </w:rPr>
        <w:t>,</w:t>
      </w:r>
      <w:r w:rsidRPr="004F3EAB">
        <w:rPr>
          <w:lang w:val="en-GB"/>
        </w:rPr>
        <w:t xml:space="preserve"> 1994) focus on the </w:t>
      </w:r>
      <w:r w:rsidR="00FB272C" w:rsidRPr="004F3EAB">
        <w:rPr>
          <w:lang w:val="en-GB"/>
        </w:rPr>
        <w:t xml:space="preserve">impact and influence of </w:t>
      </w:r>
      <w:r w:rsidRPr="004F3EAB">
        <w:rPr>
          <w:lang w:val="en-GB"/>
        </w:rPr>
        <w:t>home</w:t>
      </w:r>
      <w:r w:rsidR="0014704C">
        <w:rPr>
          <w:lang w:val="en-GB"/>
        </w:rPr>
        <w:t xml:space="preserve"> and </w:t>
      </w:r>
      <w:r w:rsidRPr="004F3EAB">
        <w:rPr>
          <w:lang w:val="en-GB"/>
        </w:rPr>
        <w:t>host cultur</w:t>
      </w:r>
      <w:r w:rsidR="00FB272C" w:rsidRPr="004F3EAB">
        <w:rPr>
          <w:lang w:val="en-GB"/>
        </w:rPr>
        <w:t xml:space="preserve">al factors on </w:t>
      </w:r>
      <w:r w:rsidRPr="004F3EAB">
        <w:rPr>
          <w:lang w:val="en-GB"/>
        </w:rPr>
        <w:t xml:space="preserve">consumption. </w:t>
      </w:r>
      <w:r w:rsidR="00FB272C" w:rsidRPr="004F3EAB">
        <w:rPr>
          <w:lang w:val="en-GB"/>
        </w:rPr>
        <w:t xml:space="preserve">The current </w:t>
      </w:r>
      <w:r w:rsidRPr="004F3EAB">
        <w:rPr>
          <w:lang w:val="en-GB"/>
        </w:rPr>
        <w:t>work suggests that this paradigm</w:t>
      </w:r>
      <w:r w:rsidR="001C3FE7" w:rsidRPr="004F3EAB">
        <w:rPr>
          <w:lang w:val="en-GB"/>
        </w:rPr>
        <w:t xml:space="preserve"> needs to be considered in a broader context with a focus on the culturally diverse influ</w:t>
      </w:r>
      <w:r w:rsidR="00FF708D" w:rsidRPr="004F3EAB">
        <w:rPr>
          <w:lang w:val="en-GB"/>
        </w:rPr>
        <w:t>ences of</w:t>
      </w:r>
      <w:r w:rsidR="001C3FE7" w:rsidRPr="004F3EAB">
        <w:rPr>
          <w:lang w:val="en-GB"/>
        </w:rPr>
        <w:t xml:space="preserve"> luxury consumption. These </w:t>
      </w:r>
      <w:r w:rsidR="001C7678" w:rsidRPr="004F3EAB">
        <w:rPr>
          <w:lang w:val="en-GB"/>
        </w:rPr>
        <w:t>second-generation</w:t>
      </w:r>
      <w:r w:rsidR="001C3FE7" w:rsidRPr="004F3EAB">
        <w:rPr>
          <w:lang w:val="en-GB"/>
        </w:rPr>
        <w:t xml:space="preserve"> luxury consumers are part of a diverse, culturally rich society that impacts the development and negotiation of their identity.</w:t>
      </w:r>
    </w:p>
    <w:p w:rsidR="001C3FE7" w:rsidRPr="004F3EAB" w:rsidRDefault="001C3FE7">
      <w:pPr>
        <w:rPr>
          <w:lang w:val="en-GB"/>
        </w:rPr>
      </w:pPr>
    </w:p>
    <w:p w:rsidR="001C3FE7" w:rsidRPr="004F3EAB" w:rsidRDefault="001C3FE7" w:rsidP="0033271F">
      <w:pPr>
        <w:rPr>
          <w:lang w:val="en-GB"/>
        </w:rPr>
      </w:pPr>
      <w:r w:rsidRPr="004F3EAB">
        <w:rPr>
          <w:lang w:val="en-GB"/>
        </w:rPr>
        <w:t>Traditional acculturation studies, for example that of Penaloza (1994)</w:t>
      </w:r>
      <w:r w:rsidR="00FB272C" w:rsidRPr="004F3EAB">
        <w:rPr>
          <w:lang w:val="en-GB"/>
        </w:rPr>
        <w:t>,</w:t>
      </w:r>
      <w:r w:rsidRPr="004F3EAB">
        <w:rPr>
          <w:lang w:val="en-GB"/>
        </w:rPr>
        <w:t xml:space="preserve"> look at the complexities of immigrants</w:t>
      </w:r>
      <w:r w:rsidR="00FB272C" w:rsidRPr="004F3EAB">
        <w:rPr>
          <w:lang w:val="en-GB"/>
        </w:rPr>
        <w:t>’</w:t>
      </w:r>
      <w:r w:rsidRPr="004F3EAB">
        <w:rPr>
          <w:lang w:val="en-GB"/>
        </w:rPr>
        <w:t xml:space="preserve"> lives through a ‘dual’ lens, </w:t>
      </w:r>
      <w:r w:rsidR="00FB272C" w:rsidRPr="004F3EAB">
        <w:rPr>
          <w:lang w:val="en-GB"/>
        </w:rPr>
        <w:t xml:space="preserve">namely </w:t>
      </w:r>
      <w:r w:rsidRPr="004F3EAB">
        <w:rPr>
          <w:lang w:val="en-GB"/>
        </w:rPr>
        <w:t>that of home and host country, the country of origin compared to the country and culture of immigration</w:t>
      </w:r>
      <w:r w:rsidR="00FB272C" w:rsidRPr="004F3EAB">
        <w:rPr>
          <w:lang w:val="en-GB"/>
        </w:rPr>
        <w:t xml:space="preserve">. </w:t>
      </w:r>
      <w:proofErr w:type="gramStart"/>
      <w:r w:rsidR="00FB272C" w:rsidRPr="004F3EAB">
        <w:rPr>
          <w:lang w:val="en-GB"/>
        </w:rPr>
        <w:t>This approach is</w:t>
      </w:r>
      <w:r w:rsidRPr="004F3EAB">
        <w:rPr>
          <w:lang w:val="en-GB"/>
        </w:rPr>
        <w:t xml:space="preserve"> </w:t>
      </w:r>
      <w:r w:rsidR="00FB272C" w:rsidRPr="004F3EAB">
        <w:rPr>
          <w:lang w:val="en-GB"/>
        </w:rPr>
        <w:t xml:space="preserve">also </w:t>
      </w:r>
      <w:r w:rsidRPr="004F3EAB">
        <w:rPr>
          <w:lang w:val="en-GB"/>
        </w:rPr>
        <w:t>supported by Oswald (19</w:t>
      </w:r>
      <w:r w:rsidR="004205E7" w:rsidRPr="004F3EAB">
        <w:rPr>
          <w:lang w:val="en-GB"/>
        </w:rPr>
        <w:t xml:space="preserve">99) </w:t>
      </w:r>
      <w:r w:rsidR="00E709B4" w:rsidRPr="004F3EAB">
        <w:rPr>
          <w:lang w:val="en-GB"/>
        </w:rPr>
        <w:t xml:space="preserve">and </w:t>
      </w:r>
      <w:r w:rsidR="004205E7" w:rsidRPr="004F3EAB">
        <w:rPr>
          <w:lang w:val="en-GB"/>
        </w:rPr>
        <w:t>Askegaard, Arnould and Kjeldgaard</w:t>
      </w:r>
      <w:proofErr w:type="gramEnd"/>
      <w:r w:rsidR="004205E7" w:rsidRPr="004F3EAB">
        <w:rPr>
          <w:lang w:val="en-GB"/>
        </w:rPr>
        <w:t xml:space="preserve"> (2005). </w:t>
      </w:r>
      <w:r w:rsidR="00FB272C" w:rsidRPr="004F3EAB">
        <w:rPr>
          <w:lang w:val="en-GB"/>
        </w:rPr>
        <w:t xml:space="preserve">The current study, </w:t>
      </w:r>
      <w:r w:rsidR="004205E7" w:rsidRPr="004F3EAB">
        <w:rPr>
          <w:lang w:val="en-GB"/>
        </w:rPr>
        <w:t>in line with Luedicke (2011)</w:t>
      </w:r>
      <w:r w:rsidR="00FB272C" w:rsidRPr="004F3EAB">
        <w:rPr>
          <w:lang w:val="en-GB"/>
        </w:rPr>
        <w:t>,</w:t>
      </w:r>
      <w:r w:rsidR="004205E7" w:rsidRPr="004F3EAB">
        <w:rPr>
          <w:lang w:val="en-GB"/>
        </w:rPr>
        <w:t xml:space="preserve"> looks at luxury consumption beyond duality and focuses </w:t>
      </w:r>
      <w:r w:rsidR="00E709B4" w:rsidRPr="004F3EAB">
        <w:rPr>
          <w:lang w:val="en-GB"/>
        </w:rPr>
        <w:t xml:space="preserve">instead </w:t>
      </w:r>
      <w:r w:rsidR="004205E7" w:rsidRPr="004F3EAB">
        <w:rPr>
          <w:lang w:val="en-GB"/>
        </w:rPr>
        <w:t>on the complex and ever</w:t>
      </w:r>
      <w:r w:rsidR="00E709B4" w:rsidRPr="004F3EAB">
        <w:rPr>
          <w:lang w:val="en-GB"/>
        </w:rPr>
        <w:t>-</w:t>
      </w:r>
      <w:r w:rsidR="004205E7" w:rsidRPr="004F3EAB">
        <w:rPr>
          <w:lang w:val="en-GB"/>
        </w:rPr>
        <w:t>evolving meaning of luxury in consumers’ lives. As Bauman (200</w:t>
      </w:r>
      <w:r w:rsidR="0014704C">
        <w:rPr>
          <w:lang w:val="en-GB"/>
        </w:rPr>
        <w:t>5</w:t>
      </w:r>
      <w:r w:rsidR="004205E7" w:rsidRPr="004F3EAB">
        <w:rPr>
          <w:lang w:val="en-GB"/>
        </w:rPr>
        <w:t>) and Sand</w:t>
      </w:r>
      <w:proofErr w:type="spellStart"/>
      <w:r w:rsidR="007953D4" w:rsidRPr="003459E0">
        <w:rPr>
          <w:rFonts w:cs="Verdana"/>
        </w:rPr>
        <w:t>ıkcı</w:t>
      </w:r>
      <w:proofErr w:type="spellEnd"/>
      <w:r w:rsidR="004205E7" w:rsidRPr="004F3EAB">
        <w:rPr>
          <w:lang w:val="en-GB"/>
        </w:rPr>
        <w:t xml:space="preserve"> and Ger (2010) develop</w:t>
      </w:r>
      <w:r w:rsidR="00E709B4" w:rsidRPr="004F3EAB">
        <w:rPr>
          <w:lang w:val="en-GB"/>
        </w:rPr>
        <w:t>,</w:t>
      </w:r>
      <w:r w:rsidR="004205E7" w:rsidRPr="004F3EAB">
        <w:rPr>
          <w:lang w:val="en-GB"/>
        </w:rPr>
        <w:t xml:space="preserve"> meaning is co-produced between </w:t>
      </w:r>
      <w:r w:rsidR="001C7678" w:rsidRPr="004F3EAB">
        <w:rPr>
          <w:lang w:val="en-GB"/>
        </w:rPr>
        <w:t>immigrants</w:t>
      </w:r>
      <w:r w:rsidR="004205E7" w:rsidRPr="004F3EAB">
        <w:rPr>
          <w:lang w:val="en-GB"/>
        </w:rPr>
        <w:t xml:space="preserve"> </w:t>
      </w:r>
      <w:r w:rsidR="00E709B4" w:rsidRPr="004F3EAB">
        <w:rPr>
          <w:lang w:val="en-GB"/>
        </w:rPr>
        <w:t xml:space="preserve">and </w:t>
      </w:r>
      <w:r w:rsidR="004205E7" w:rsidRPr="004F3EAB">
        <w:rPr>
          <w:lang w:val="en-GB"/>
        </w:rPr>
        <w:t>the indigenous population</w:t>
      </w:r>
      <w:r w:rsidR="00F27509">
        <w:rPr>
          <w:lang w:val="en-GB"/>
        </w:rPr>
        <w:t xml:space="preserve"> rather than just being impacted by host or home cultural values.</w:t>
      </w:r>
    </w:p>
    <w:p w:rsidR="001C3FE7" w:rsidRPr="004F3EAB" w:rsidRDefault="001C3FE7" w:rsidP="0033271F">
      <w:pPr>
        <w:rPr>
          <w:lang w:val="en-GB"/>
        </w:rPr>
      </w:pPr>
    </w:p>
    <w:p w:rsidR="00A7322E" w:rsidRDefault="00A7322E" w:rsidP="0033271F">
      <w:pPr>
        <w:rPr>
          <w:lang w:val="en-GB"/>
        </w:rPr>
      </w:pPr>
    </w:p>
    <w:p w:rsidR="00A7322E" w:rsidRDefault="00A7322E" w:rsidP="0033271F">
      <w:pPr>
        <w:rPr>
          <w:lang w:val="en-GB"/>
        </w:rPr>
      </w:pPr>
    </w:p>
    <w:p w:rsidR="00A7322E" w:rsidRDefault="00A7322E" w:rsidP="0033271F">
      <w:pPr>
        <w:rPr>
          <w:lang w:val="en-GB"/>
        </w:rPr>
      </w:pPr>
    </w:p>
    <w:p w:rsidR="00A7322E" w:rsidRDefault="00A7322E" w:rsidP="0033271F">
      <w:pPr>
        <w:rPr>
          <w:lang w:val="en-GB"/>
        </w:rPr>
      </w:pPr>
    </w:p>
    <w:p w:rsidR="00A7322E" w:rsidRDefault="00A7322E" w:rsidP="0033271F">
      <w:pPr>
        <w:rPr>
          <w:lang w:val="en-GB"/>
        </w:rPr>
      </w:pPr>
    </w:p>
    <w:p w:rsidR="00A7322E" w:rsidRDefault="00A7322E" w:rsidP="0033271F">
      <w:pPr>
        <w:rPr>
          <w:lang w:val="en-GB"/>
        </w:rPr>
      </w:pPr>
    </w:p>
    <w:p w:rsidR="0033271F" w:rsidRPr="00A7322E" w:rsidRDefault="0033271F" w:rsidP="0033271F">
      <w:pPr>
        <w:rPr>
          <w:b/>
          <w:u w:val="single"/>
          <w:lang w:val="en-GB"/>
        </w:rPr>
      </w:pPr>
      <w:r w:rsidRPr="00A7322E">
        <w:rPr>
          <w:b/>
          <w:u w:val="single"/>
          <w:lang w:val="en-GB"/>
        </w:rPr>
        <w:t xml:space="preserve">Consumption: Culture and Values </w:t>
      </w:r>
    </w:p>
    <w:p w:rsidR="0033271F" w:rsidRPr="004F3EAB" w:rsidRDefault="0033271F" w:rsidP="0033271F">
      <w:pPr>
        <w:rPr>
          <w:lang w:val="en-GB"/>
        </w:rPr>
      </w:pPr>
    </w:p>
    <w:p w:rsidR="0033271F" w:rsidRPr="004F3EAB" w:rsidRDefault="0033271F" w:rsidP="0033271F">
      <w:pPr>
        <w:rPr>
          <w:lang w:val="en-GB"/>
        </w:rPr>
      </w:pPr>
      <w:r w:rsidRPr="004F3EAB">
        <w:rPr>
          <w:lang w:val="en-GB"/>
        </w:rPr>
        <w:t xml:space="preserve"> ‘</w:t>
      </w:r>
      <w:r w:rsidR="007074E5">
        <w:rPr>
          <w:lang w:val="en-GB"/>
        </w:rPr>
        <w:t>E</w:t>
      </w:r>
      <w:r w:rsidRPr="004F3EAB">
        <w:rPr>
          <w:lang w:val="en-GB"/>
        </w:rPr>
        <w:t xml:space="preserve">thnoconsumerism’ acknowledges that “people from different cultures, ethnic backgrounds and nationalities see and evaluate the world differently” </w:t>
      </w:r>
      <w:r w:rsidR="005C444C" w:rsidRPr="005C444C">
        <w:rPr>
          <w:lang w:val="en-GB"/>
        </w:rPr>
        <w:t>(Davies, Fitchett and Shanker, 2003:102).</w:t>
      </w:r>
      <w:r w:rsidRPr="004F3EAB">
        <w:rPr>
          <w:lang w:val="en-GB"/>
        </w:rPr>
        <w:t xml:space="preserve"> </w:t>
      </w:r>
      <w:r w:rsidR="001C7678" w:rsidRPr="004F3EAB">
        <w:rPr>
          <w:lang w:val="en-GB"/>
        </w:rPr>
        <w:t>This multilayered</w:t>
      </w:r>
      <w:r w:rsidRPr="004F3EAB">
        <w:rPr>
          <w:lang w:val="en-GB"/>
        </w:rPr>
        <w:t xml:space="preserve"> approach to consumption, considering the social, cultural and individual aspects</w:t>
      </w:r>
      <w:r w:rsidR="00E709B4" w:rsidRPr="004F3EAB">
        <w:rPr>
          <w:lang w:val="en-GB"/>
        </w:rPr>
        <w:t>,</w:t>
      </w:r>
      <w:r w:rsidRPr="004F3EAB">
        <w:rPr>
          <w:lang w:val="en-GB"/>
        </w:rPr>
        <w:t xml:space="preserve"> is discussed in the context of luxury.</w:t>
      </w:r>
    </w:p>
    <w:p w:rsidR="0033271F" w:rsidRPr="004F3EAB" w:rsidRDefault="0033271F" w:rsidP="0033271F">
      <w:pPr>
        <w:rPr>
          <w:lang w:val="en-GB"/>
        </w:rPr>
      </w:pPr>
    </w:p>
    <w:p w:rsidR="0033271F" w:rsidRPr="004F3EAB" w:rsidRDefault="00CA0149" w:rsidP="0033271F">
      <w:pPr>
        <w:rPr>
          <w:lang w:val="en-GB"/>
        </w:rPr>
      </w:pPr>
      <w:r w:rsidRPr="004F3EAB">
        <w:rPr>
          <w:lang w:val="en-GB"/>
        </w:rPr>
        <w:t>I</w:t>
      </w:r>
      <w:r w:rsidR="0033271F" w:rsidRPr="004F3EAB">
        <w:rPr>
          <w:lang w:val="en-GB"/>
        </w:rPr>
        <w:t>ndividual consumer</w:t>
      </w:r>
      <w:r w:rsidRPr="004F3EAB">
        <w:rPr>
          <w:lang w:val="en-GB"/>
        </w:rPr>
        <w:t>s</w:t>
      </w:r>
      <w:r w:rsidR="0033271F" w:rsidRPr="004F3EAB">
        <w:rPr>
          <w:lang w:val="en-GB"/>
        </w:rPr>
        <w:t xml:space="preserve"> </w:t>
      </w:r>
      <w:r w:rsidRPr="004F3EAB">
        <w:rPr>
          <w:lang w:val="en-GB"/>
        </w:rPr>
        <w:t>are</w:t>
      </w:r>
      <w:r w:rsidR="0033271F" w:rsidRPr="004F3EAB">
        <w:rPr>
          <w:lang w:val="en-GB"/>
        </w:rPr>
        <w:t xml:space="preserve"> embedded and immersed in a cultural context over the</w:t>
      </w:r>
      <w:r w:rsidRPr="004F3EAB">
        <w:rPr>
          <w:lang w:val="en-GB"/>
        </w:rPr>
        <w:t>ir</w:t>
      </w:r>
      <w:r w:rsidR="0033271F" w:rsidRPr="004F3EAB">
        <w:rPr>
          <w:lang w:val="en-GB"/>
        </w:rPr>
        <w:t xml:space="preserve"> whole life span</w:t>
      </w:r>
      <w:r w:rsidRPr="004F3EAB">
        <w:rPr>
          <w:lang w:val="en-GB"/>
        </w:rPr>
        <w:t>,</w:t>
      </w:r>
      <w:r w:rsidR="0033271F" w:rsidRPr="004F3EAB">
        <w:rPr>
          <w:lang w:val="en-GB"/>
        </w:rPr>
        <w:t xml:space="preserve"> </w:t>
      </w:r>
      <w:r w:rsidRPr="004F3EAB">
        <w:rPr>
          <w:lang w:val="en-GB"/>
        </w:rPr>
        <w:t>a</w:t>
      </w:r>
      <w:r w:rsidR="0033271F" w:rsidRPr="004F3EAB">
        <w:rPr>
          <w:lang w:val="en-GB"/>
        </w:rPr>
        <w:t xml:space="preserve">s are </w:t>
      </w:r>
      <w:r w:rsidRPr="004F3EAB">
        <w:rPr>
          <w:lang w:val="en-GB"/>
        </w:rPr>
        <w:t xml:space="preserve">their </w:t>
      </w:r>
      <w:r w:rsidR="0033271F" w:rsidRPr="004F3EAB">
        <w:rPr>
          <w:lang w:val="en-GB"/>
        </w:rPr>
        <w:t>consumption activities. If we are to better understand how consumers’ attitudes towards luxury possessions develop</w:t>
      </w:r>
      <w:r w:rsidRPr="004F3EAB">
        <w:rPr>
          <w:lang w:val="en-GB"/>
        </w:rPr>
        <w:t>,</w:t>
      </w:r>
      <w:r w:rsidR="0033271F" w:rsidRPr="004F3EAB">
        <w:rPr>
          <w:lang w:val="en-GB"/>
        </w:rPr>
        <w:t xml:space="preserve"> </w:t>
      </w:r>
      <w:r w:rsidRPr="004F3EAB">
        <w:rPr>
          <w:lang w:val="en-GB"/>
        </w:rPr>
        <w:t xml:space="preserve">we </w:t>
      </w:r>
      <w:r w:rsidR="0033271F" w:rsidRPr="004F3EAB">
        <w:rPr>
          <w:lang w:val="en-GB"/>
        </w:rPr>
        <w:t>need to better comprehend what luxury means to these consumers</w:t>
      </w:r>
      <w:r w:rsidRPr="004F3EAB">
        <w:rPr>
          <w:lang w:val="en-GB"/>
        </w:rPr>
        <w:t>,</w:t>
      </w:r>
      <w:r w:rsidR="0033271F" w:rsidRPr="004F3EAB">
        <w:rPr>
          <w:lang w:val="en-GB"/>
        </w:rPr>
        <w:t xml:space="preserve"> as well as the value </w:t>
      </w:r>
      <w:r w:rsidRPr="004F3EAB">
        <w:rPr>
          <w:lang w:val="en-GB"/>
        </w:rPr>
        <w:t xml:space="preserve">they </w:t>
      </w:r>
      <w:r w:rsidR="0033271F" w:rsidRPr="004F3EAB">
        <w:rPr>
          <w:lang w:val="en-GB"/>
        </w:rPr>
        <w:t xml:space="preserve">place on luxury possessions. </w:t>
      </w:r>
      <w:r w:rsidR="004205E7" w:rsidRPr="004F3EAB">
        <w:rPr>
          <w:lang w:val="en-GB"/>
        </w:rPr>
        <w:t>Second</w:t>
      </w:r>
      <w:r w:rsidRPr="004F3EAB">
        <w:rPr>
          <w:lang w:val="en-GB"/>
        </w:rPr>
        <w:t>-</w:t>
      </w:r>
      <w:r w:rsidR="004205E7" w:rsidRPr="004F3EAB">
        <w:rPr>
          <w:lang w:val="en-GB"/>
        </w:rPr>
        <w:t>generation Indians represent a diverse mix of national cultures</w:t>
      </w:r>
      <w:r w:rsidRPr="004F3EAB">
        <w:rPr>
          <w:lang w:val="en-GB"/>
        </w:rPr>
        <w:t>,</w:t>
      </w:r>
      <w:r w:rsidR="004205E7" w:rsidRPr="004F3EAB">
        <w:rPr>
          <w:lang w:val="en-GB"/>
        </w:rPr>
        <w:t xml:space="preserve"> but importantly</w:t>
      </w:r>
      <w:r w:rsidRPr="004F3EAB">
        <w:rPr>
          <w:lang w:val="en-GB"/>
        </w:rPr>
        <w:t>,</w:t>
      </w:r>
      <w:r w:rsidR="004205E7" w:rsidRPr="004F3EAB">
        <w:rPr>
          <w:lang w:val="en-GB"/>
        </w:rPr>
        <w:t xml:space="preserve"> </w:t>
      </w:r>
      <w:r w:rsidRPr="004F3EAB">
        <w:rPr>
          <w:lang w:val="en-GB"/>
        </w:rPr>
        <w:t xml:space="preserve">of </w:t>
      </w:r>
      <w:r w:rsidR="004205E7" w:rsidRPr="004F3EAB">
        <w:rPr>
          <w:lang w:val="en-GB"/>
        </w:rPr>
        <w:t>subcultures root</w:t>
      </w:r>
      <w:r w:rsidR="005173D8">
        <w:rPr>
          <w:lang w:val="en-GB"/>
        </w:rPr>
        <w:t xml:space="preserve">ed in </w:t>
      </w:r>
      <w:r w:rsidR="004205E7" w:rsidRPr="004F3EAB">
        <w:rPr>
          <w:lang w:val="en-GB"/>
        </w:rPr>
        <w:t xml:space="preserve">their </w:t>
      </w:r>
      <w:r w:rsidR="001C7678" w:rsidRPr="004F3EAB">
        <w:rPr>
          <w:lang w:val="en-GB"/>
        </w:rPr>
        <w:t>parents</w:t>
      </w:r>
      <w:r w:rsidRPr="004F3EAB">
        <w:rPr>
          <w:lang w:val="en-GB"/>
        </w:rPr>
        <w:t>’</w:t>
      </w:r>
      <w:r w:rsidR="004205E7" w:rsidRPr="004F3EAB">
        <w:rPr>
          <w:lang w:val="en-GB"/>
        </w:rPr>
        <w:t xml:space="preserve"> migration. </w:t>
      </w:r>
      <w:r w:rsidR="005C444C" w:rsidRPr="005C444C">
        <w:rPr>
          <w:lang w:val="en-GB"/>
        </w:rPr>
        <w:t>Luna and Gupta (2001)</w:t>
      </w:r>
      <w:r w:rsidR="0033271F" w:rsidRPr="004F3EAB">
        <w:rPr>
          <w:lang w:val="en-GB"/>
        </w:rPr>
        <w:t xml:space="preserve"> argue </w:t>
      </w:r>
      <w:r w:rsidRPr="004F3EAB">
        <w:rPr>
          <w:lang w:val="en-GB"/>
        </w:rPr>
        <w:t xml:space="preserve">that </w:t>
      </w:r>
      <w:r w:rsidR="0033271F" w:rsidRPr="004F3EAB">
        <w:rPr>
          <w:lang w:val="en-GB"/>
        </w:rPr>
        <w:t xml:space="preserve">an individual’s behaviour </w:t>
      </w:r>
      <w:r w:rsidRPr="004F3EAB">
        <w:rPr>
          <w:lang w:val="en-GB"/>
        </w:rPr>
        <w:t>i</w:t>
      </w:r>
      <w:r w:rsidR="0033271F" w:rsidRPr="004F3EAB">
        <w:rPr>
          <w:lang w:val="en-GB"/>
        </w:rPr>
        <w:t>s directly linked to their cultural value system. These value systems develop over time through the socialization process. The individual’s cultural value system is formed f</w:t>
      </w:r>
      <w:r w:rsidRPr="004F3EAB">
        <w:rPr>
          <w:lang w:val="en-GB"/>
        </w:rPr>
        <w:t>rom</w:t>
      </w:r>
      <w:r w:rsidR="0033271F" w:rsidRPr="004F3EAB">
        <w:rPr>
          <w:lang w:val="en-GB"/>
        </w:rPr>
        <w:t xml:space="preserve"> societal culture, regional culture and familial values</w:t>
      </w:r>
      <w:r w:rsidR="0033271F" w:rsidRPr="00DB7461">
        <w:rPr>
          <w:lang w:val="en-GB"/>
        </w:rPr>
        <w:t xml:space="preserve">. </w:t>
      </w:r>
      <w:r w:rsidR="005C444C" w:rsidRPr="005C444C">
        <w:rPr>
          <w:lang w:val="en-GB"/>
        </w:rPr>
        <w:t>Luna and Gupta (2001)</w:t>
      </w:r>
      <w:r w:rsidR="0014704C">
        <w:rPr>
          <w:lang w:val="en-GB"/>
        </w:rPr>
        <w:t xml:space="preserve"> further</w:t>
      </w:r>
      <w:r w:rsidR="0033271F" w:rsidRPr="004F3EAB">
        <w:rPr>
          <w:lang w:val="en-GB"/>
        </w:rPr>
        <w:t xml:space="preserve"> present culture as influencing behaviour through various manifestations </w:t>
      </w:r>
      <w:r w:rsidRPr="004F3EAB">
        <w:rPr>
          <w:lang w:val="en-GB"/>
        </w:rPr>
        <w:t xml:space="preserve">that </w:t>
      </w:r>
      <w:r w:rsidR="0033271F" w:rsidRPr="004F3EAB">
        <w:rPr>
          <w:lang w:val="en-GB"/>
        </w:rPr>
        <w:t xml:space="preserve">are key components of the cultural value system. These manifestations include values, heroes, rituals and symbols. Values are regarded as a fundamental part of culture, as it is </w:t>
      </w:r>
      <w:r w:rsidRPr="004F3EAB">
        <w:rPr>
          <w:lang w:val="en-GB"/>
        </w:rPr>
        <w:t xml:space="preserve">an individual’s </w:t>
      </w:r>
      <w:r w:rsidR="0033271F" w:rsidRPr="004F3EAB">
        <w:rPr>
          <w:lang w:val="en-GB"/>
        </w:rPr>
        <w:t xml:space="preserve">values that will drive and influence </w:t>
      </w:r>
      <w:r w:rsidRPr="004F3EAB">
        <w:rPr>
          <w:lang w:val="en-GB"/>
        </w:rPr>
        <w:t xml:space="preserve">their </w:t>
      </w:r>
      <w:r w:rsidR="0033271F" w:rsidRPr="004F3EAB">
        <w:rPr>
          <w:lang w:val="en-GB"/>
        </w:rPr>
        <w:t xml:space="preserve">behaviour. </w:t>
      </w:r>
    </w:p>
    <w:p w:rsidR="00D927A8" w:rsidRPr="004F3EAB" w:rsidRDefault="00D927A8">
      <w:pPr>
        <w:rPr>
          <w:lang w:val="en-GB"/>
        </w:rPr>
      </w:pPr>
    </w:p>
    <w:p w:rsidR="00D927A8" w:rsidRPr="004F3EAB" w:rsidRDefault="00D927A8">
      <w:pPr>
        <w:rPr>
          <w:lang w:val="en-GB"/>
        </w:rPr>
      </w:pPr>
    </w:p>
    <w:p w:rsidR="00904ABA" w:rsidRPr="00A7322E" w:rsidRDefault="00904ABA">
      <w:pPr>
        <w:rPr>
          <w:b/>
          <w:u w:val="single"/>
          <w:lang w:val="en-GB"/>
        </w:rPr>
      </w:pPr>
      <w:r w:rsidRPr="00A7322E">
        <w:rPr>
          <w:b/>
          <w:u w:val="single"/>
          <w:lang w:val="en-GB"/>
        </w:rPr>
        <w:t>Consumption and Rituals</w:t>
      </w:r>
    </w:p>
    <w:p w:rsidR="00904ABA" w:rsidRPr="004F3EAB" w:rsidRDefault="00904ABA">
      <w:pPr>
        <w:rPr>
          <w:lang w:val="en-GB"/>
        </w:rPr>
      </w:pPr>
    </w:p>
    <w:p w:rsidR="00F33EF8" w:rsidRPr="004F3EAB" w:rsidRDefault="00904ABA">
      <w:pPr>
        <w:rPr>
          <w:lang w:val="en-GB"/>
        </w:rPr>
      </w:pPr>
      <w:r w:rsidRPr="004F3EAB">
        <w:rPr>
          <w:lang w:val="en-GB"/>
        </w:rPr>
        <w:t>The influence of rituals is also seen as central to consumption</w:t>
      </w:r>
      <w:r w:rsidR="00CA3A3C">
        <w:rPr>
          <w:lang w:val="en-GB"/>
        </w:rPr>
        <w:t xml:space="preserve"> and culture (Luna and Gupta, 2001)</w:t>
      </w:r>
      <w:r w:rsidR="00CA0149" w:rsidRPr="004F3EAB">
        <w:rPr>
          <w:lang w:val="en-GB"/>
        </w:rPr>
        <w:t>. I</w:t>
      </w:r>
      <w:r w:rsidRPr="004F3EAB">
        <w:rPr>
          <w:lang w:val="en-GB"/>
        </w:rPr>
        <w:t xml:space="preserve">n </w:t>
      </w:r>
      <w:r w:rsidR="00CA0149" w:rsidRPr="004F3EAB">
        <w:rPr>
          <w:lang w:val="en-GB"/>
        </w:rPr>
        <w:t xml:space="preserve">their </w:t>
      </w:r>
      <w:r w:rsidRPr="004F3EAB">
        <w:rPr>
          <w:lang w:val="en-GB"/>
        </w:rPr>
        <w:t>most basic sense</w:t>
      </w:r>
      <w:r w:rsidR="00CA0149" w:rsidRPr="004F3EAB">
        <w:rPr>
          <w:lang w:val="en-GB"/>
        </w:rPr>
        <w:t>,</w:t>
      </w:r>
      <w:r w:rsidRPr="004F3EAB">
        <w:rPr>
          <w:lang w:val="en-GB"/>
        </w:rPr>
        <w:t xml:space="preserve"> rituals are regarded as behaviour of religious or mystical significance. Others have</w:t>
      </w:r>
      <w:r w:rsidR="00CA0149" w:rsidRPr="004F3EAB">
        <w:rPr>
          <w:lang w:val="en-GB"/>
        </w:rPr>
        <w:t>,</w:t>
      </w:r>
      <w:r w:rsidRPr="004F3EAB">
        <w:rPr>
          <w:lang w:val="en-GB"/>
        </w:rPr>
        <w:t xml:space="preserve"> however</w:t>
      </w:r>
      <w:r w:rsidR="00CA0149" w:rsidRPr="004F3EAB">
        <w:rPr>
          <w:lang w:val="en-GB"/>
        </w:rPr>
        <w:t>,</w:t>
      </w:r>
      <w:r w:rsidRPr="004F3EAB">
        <w:rPr>
          <w:lang w:val="en-GB"/>
        </w:rPr>
        <w:t xml:space="preserve"> defined rituals in a broader context. </w:t>
      </w:r>
      <w:r w:rsidR="005C444C" w:rsidRPr="005C444C">
        <w:rPr>
          <w:lang w:val="en-GB"/>
        </w:rPr>
        <w:t>Rook (1985: 252)</w:t>
      </w:r>
      <w:r w:rsidR="00F33EF8" w:rsidRPr="00DB7461">
        <w:rPr>
          <w:lang w:val="en-GB"/>
        </w:rPr>
        <w:t>,</w:t>
      </w:r>
      <w:r w:rsidR="00F33EF8" w:rsidRPr="004F3EAB">
        <w:rPr>
          <w:lang w:val="en-GB"/>
        </w:rPr>
        <w:t xml:space="preserve"> for example, </w:t>
      </w:r>
      <w:r w:rsidR="00CA0149" w:rsidRPr="004F3EAB">
        <w:rPr>
          <w:lang w:val="en-GB"/>
        </w:rPr>
        <w:t xml:space="preserve">describes </w:t>
      </w:r>
      <w:r w:rsidR="00F33EF8" w:rsidRPr="004F3EAB">
        <w:rPr>
          <w:lang w:val="en-GB"/>
        </w:rPr>
        <w:t>ritual as “expressive, symbolic activity constructed of multiple behaviours that occur in a fixed episodic sequence, and that tend to be repeated over time. Ritual behaviour is dramatically scripted and acted out and is performed with formality, seriousness and inner intensity.”</w:t>
      </w:r>
    </w:p>
    <w:p w:rsidR="00F33EF8" w:rsidRPr="004F3EAB" w:rsidRDefault="00F33EF8">
      <w:pPr>
        <w:rPr>
          <w:lang w:val="en-GB"/>
        </w:rPr>
      </w:pPr>
    </w:p>
    <w:p w:rsidR="00904ABA" w:rsidRPr="004F3EAB" w:rsidRDefault="005C444C">
      <w:pPr>
        <w:rPr>
          <w:lang w:val="en-GB"/>
        </w:rPr>
      </w:pPr>
      <w:r w:rsidRPr="005C444C">
        <w:rPr>
          <w:lang w:val="en-GB"/>
        </w:rPr>
        <w:t>McCracken (1988: 84)</w:t>
      </w:r>
      <w:r w:rsidR="00F33EF8" w:rsidRPr="004F3EAB">
        <w:rPr>
          <w:lang w:val="en-GB"/>
        </w:rPr>
        <w:t xml:space="preserve"> also examines rituals in the context of consumption and see</w:t>
      </w:r>
      <w:r w:rsidR="00CA0149" w:rsidRPr="004F3EAB">
        <w:rPr>
          <w:lang w:val="en-GB"/>
        </w:rPr>
        <w:t>s</w:t>
      </w:r>
      <w:r w:rsidR="00F33EF8" w:rsidRPr="004F3EAB">
        <w:rPr>
          <w:lang w:val="en-GB"/>
        </w:rPr>
        <w:t xml:space="preserve"> them as “a social action devoted to the manipulation of the cultural meaning for purposes of collective and individual communication and categorization”. Others argue that products bought have the symbolic capacity to operationali</w:t>
      </w:r>
      <w:r w:rsidR="00CA0149" w:rsidRPr="004F3EAB">
        <w:rPr>
          <w:lang w:val="en-GB"/>
        </w:rPr>
        <w:t>z</w:t>
      </w:r>
      <w:r w:rsidR="00F33EF8" w:rsidRPr="004F3EAB">
        <w:rPr>
          <w:lang w:val="en-GB"/>
        </w:rPr>
        <w:t>e the ritual</w:t>
      </w:r>
      <w:r w:rsidR="00CA0149" w:rsidRPr="004F3EAB">
        <w:rPr>
          <w:lang w:val="en-GB"/>
        </w:rPr>
        <w:t>:</w:t>
      </w:r>
      <w:r w:rsidR="00F33EF8" w:rsidRPr="004F3EAB">
        <w:rPr>
          <w:lang w:val="en-GB"/>
        </w:rPr>
        <w:t xml:space="preserve"> </w:t>
      </w:r>
      <w:r w:rsidRPr="005C444C">
        <w:rPr>
          <w:lang w:val="en-GB"/>
        </w:rPr>
        <w:t>Luna and Gupta (2001: 47)</w:t>
      </w:r>
      <w:r w:rsidR="00F33EF8" w:rsidRPr="004F3EAB">
        <w:rPr>
          <w:lang w:val="en-GB"/>
        </w:rPr>
        <w:t xml:space="preserve"> </w:t>
      </w:r>
      <w:r w:rsidR="001C7678" w:rsidRPr="004F3EAB">
        <w:rPr>
          <w:lang w:val="en-GB"/>
        </w:rPr>
        <w:t>conclude</w:t>
      </w:r>
      <w:r w:rsidR="00F33EF8" w:rsidRPr="004F3EAB">
        <w:rPr>
          <w:lang w:val="en-GB"/>
        </w:rPr>
        <w:t xml:space="preserve"> </w:t>
      </w:r>
      <w:r w:rsidR="00CA0149" w:rsidRPr="004F3EAB">
        <w:rPr>
          <w:lang w:val="en-GB"/>
        </w:rPr>
        <w:t xml:space="preserve">that </w:t>
      </w:r>
      <w:r w:rsidR="00F33EF8" w:rsidRPr="004F3EAB">
        <w:rPr>
          <w:lang w:val="en-GB"/>
        </w:rPr>
        <w:t>“products can be ritual artefacts and their very consumption becomes a ritual too”. The rituali</w:t>
      </w:r>
      <w:r w:rsidR="00680B07">
        <w:rPr>
          <w:lang w:val="en-GB"/>
        </w:rPr>
        <w:t>z</w:t>
      </w:r>
      <w:r w:rsidR="00F33EF8" w:rsidRPr="004F3EAB">
        <w:rPr>
          <w:lang w:val="en-GB"/>
        </w:rPr>
        <w:t xml:space="preserve">ation of </w:t>
      </w:r>
      <w:r w:rsidR="00DB1AF0" w:rsidRPr="004F3EAB">
        <w:rPr>
          <w:lang w:val="en-GB"/>
        </w:rPr>
        <w:t>luxury possessions is explored further</w:t>
      </w:r>
      <w:r w:rsidR="00CA0149" w:rsidRPr="004F3EAB">
        <w:rPr>
          <w:lang w:val="en-GB"/>
        </w:rPr>
        <w:t>. W</w:t>
      </w:r>
      <w:r w:rsidR="00DB1AF0" w:rsidRPr="004F3EAB">
        <w:rPr>
          <w:lang w:val="en-GB"/>
        </w:rPr>
        <w:t xml:space="preserve">e see how luxury goods </w:t>
      </w:r>
      <w:r w:rsidR="0014704C">
        <w:rPr>
          <w:lang w:val="en-GB"/>
        </w:rPr>
        <w:t xml:space="preserve">are not bought for their </w:t>
      </w:r>
      <w:r w:rsidR="00DB1AF0" w:rsidRPr="004F3EAB">
        <w:rPr>
          <w:lang w:val="en-GB"/>
        </w:rPr>
        <w:t xml:space="preserve">utilitarian value, </w:t>
      </w:r>
      <w:r w:rsidR="0014704C">
        <w:rPr>
          <w:lang w:val="en-GB"/>
        </w:rPr>
        <w:t xml:space="preserve">but rather </w:t>
      </w:r>
      <w:proofErr w:type="gramStart"/>
      <w:r w:rsidR="0014704C">
        <w:rPr>
          <w:lang w:val="en-GB"/>
        </w:rPr>
        <w:t>are a sacrament possession</w:t>
      </w:r>
      <w:proofErr w:type="gramEnd"/>
      <w:r w:rsidR="0014704C">
        <w:rPr>
          <w:lang w:val="en-GB"/>
        </w:rPr>
        <w:t xml:space="preserve"> </w:t>
      </w:r>
      <w:r w:rsidR="00DB1AF0" w:rsidRPr="004F3EAB">
        <w:rPr>
          <w:lang w:val="en-GB"/>
        </w:rPr>
        <w:t>displaying a religious</w:t>
      </w:r>
      <w:r w:rsidR="00CA0149" w:rsidRPr="004F3EAB">
        <w:rPr>
          <w:lang w:val="en-GB"/>
        </w:rPr>
        <w:t>-</w:t>
      </w:r>
      <w:r w:rsidR="00DB1AF0" w:rsidRPr="004F3EAB">
        <w:rPr>
          <w:lang w:val="en-GB"/>
        </w:rPr>
        <w:t>like status.</w:t>
      </w:r>
      <w:r w:rsidR="004205E7" w:rsidRPr="004F3EAB">
        <w:rPr>
          <w:lang w:val="en-GB"/>
        </w:rPr>
        <w:t xml:space="preserve"> Luxury possessions become redundant</w:t>
      </w:r>
      <w:r w:rsidR="00CA0149" w:rsidRPr="004F3EAB">
        <w:rPr>
          <w:lang w:val="en-GB"/>
        </w:rPr>
        <w:t xml:space="preserve"> in terms of their usage</w:t>
      </w:r>
      <w:r w:rsidR="004205E7" w:rsidRPr="004F3EAB">
        <w:rPr>
          <w:lang w:val="en-GB"/>
        </w:rPr>
        <w:t xml:space="preserve">, </w:t>
      </w:r>
      <w:r w:rsidR="00F618AA" w:rsidRPr="004F3EAB">
        <w:rPr>
          <w:lang w:val="en-GB"/>
        </w:rPr>
        <w:t xml:space="preserve">and </w:t>
      </w:r>
      <w:r w:rsidR="004205E7" w:rsidRPr="004F3EAB">
        <w:rPr>
          <w:lang w:val="en-GB"/>
        </w:rPr>
        <w:t>their possession becomes symbolic of one’s identity in the wider</w:t>
      </w:r>
      <w:r w:rsidR="0014704C">
        <w:rPr>
          <w:lang w:val="en-GB"/>
        </w:rPr>
        <w:t xml:space="preserve"> Indian</w:t>
      </w:r>
      <w:r w:rsidR="004205E7" w:rsidRPr="004F3EAB">
        <w:rPr>
          <w:lang w:val="en-GB"/>
        </w:rPr>
        <w:t xml:space="preserve"> community.</w:t>
      </w:r>
      <w:r w:rsidR="001E554B">
        <w:rPr>
          <w:lang w:val="en-GB"/>
        </w:rPr>
        <w:t xml:space="preserve"> The possession of luxury is likened to possessing a religious and most sanctimonious </w:t>
      </w:r>
      <w:r w:rsidR="00335814">
        <w:rPr>
          <w:lang w:val="en-GB"/>
        </w:rPr>
        <w:t>item, which</w:t>
      </w:r>
      <w:r w:rsidR="001E554B">
        <w:rPr>
          <w:lang w:val="en-GB"/>
        </w:rPr>
        <w:t xml:space="preserve"> is revered and worshipped.</w:t>
      </w:r>
    </w:p>
    <w:p w:rsidR="00C03024" w:rsidRPr="004F3EAB" w:rsidRDefault="00C03024">
      <w:pPr>
        <w:rPr>
          <w:lang w:val="en-GB"/>
        </w:rPr>
      </w:pPr>
    </w:p>
    <w:p w:rsidR="00C03024" w:rsidRPr="004F3EAB" w:rsidRDefault="00C03024">
      <w:pPr>
        <w:rPr>
          <w:lang w:val="en-GB"/>
        </w:rPr>
      </w:pPr>
      <w:r w:rsidRPr="004F3EAB">
        <w:rPr>
          <w:lang w:val="en-GB"/>
        </w:rPr>
        <w:t>There is limited consumer research on the rituali</w:t>
      </w:r>
      <w:r w:rsidR="00680B07">
        <w:rPr>
          <w:lang w:val="en-GB"/>
        </w:rPr>
        <w:t>z</w:t>
      </w:r>
      <w:r w:rsidRPr="004F3EAB">
        <w:rPr>
          <w:lang w:val="en-GB"/>
        </w:rPr>
        <w:t>ation of goods</w:t>
      </w:r>
      <w:r w:rsidR="00F618AA" w:rsidRPr="004F3EAB">
        <w:rPr>
          <w:lang w:val="en-GB"/>
        </w:rPr>
        <w:t>.</w:t>
      </w:r>
      <w:r w:rsidRPr="004F3EAB">
        <w:rPr>
          <w:lang w:val="en-GB"/>
        </w:rPr>
        <w:t xml:space="preserve"> </w:t>
      </w:r>
      <w:r w:rsidR="005C444C" w:rsidRPr="005C444C">
        <w:rPr>
          <w:lang w:val="en-GB"/>
        </w:rPr>
        <w:t>Sherry (1983)</w:t>
      </w:r>
      <w:r w:rsidRPr="004F3EAB">
        <w:rPr>
          <w:lang w:val="en-GB"/>
        </w:rPr>
        <w:t xml:space="preserve"> observe</w:t>
      </w:r>
      <w:r w:rsidR="00497022">
        <w:rPr>
          <w:lang w:val="en-GB"/>
        </w:rPr>
        <w:t>s</w:t>
      </w:r>
      <w:r w:rsidRPr="004F3EAB">
        <w:rPr>
          <w:lang w:val="en-GB"/>
        </w:rPr>
        <w:t xml:space="preserve"> </w:t>
      </w:r>
      <w:r w:rsidR="00335814" w:rsidRPr="004F3EAB">
        <w:rPr>
          <w:lang w:val="en-GB"/>
        </w:rPr>
        <w:t>gift</w:t>
      </w:r>
      <w:r w:rsidR="00335814">
        <w:rPr>
          <w:lang w:val="en-GB"/>
        </w:rPr>
        <w:t xml:space="preserve"> giving</w:t>
      </w:r>
      <w:r w:rsidRPr="004F3EAB">
        <w:rPr>
          <w:lang w:val="en-GB"/>
        </w:rPr>
        <w:t xml:space="preserve"> as an exchange ritual, while </w:t>
      </w:r>
      <w:r w:rsidR="005C444C" w:rsidRPr="005C444C">
        <w:rPr>
          <w:lang w:val="en-GB"/>
        </w:rPr>
        <w:t>Wright and Snow (1980)</w:t>
      </w:r>
      <w:r w:rsidRPr="004F3EAB">
        <w:rPr>
          <w:lang w:val="en-GB"/>
        </w:rPr>
        <w:t xml:space="preserve"> regard consumption as a ritual of modern day living. Rituals and ritualistic behaviour have been </w:t>
      </w:r>
      <w:r w:rsidR="001C7678" w:rsidRPr="004F3EAB">
        <w:rPr>
          <w:lang w:val="en-GB"/>
        </w:rPr>
        <w:t>discussed in</w:t>
      </w:r>
      <w:r w:rsidR="00CE7BEA" w:rsidRPr="004F3EAB">
        <w:rPr>
          <w:lang w:val="en-GB"/>
        </w:rPr>
        <w:t xml:space="preserve"> </w:t>
      </w:r>
      <w:r w:rsidRPr="004F3EAB">
        <w:rPr>
          <w:lang w:val="en-GB"/>
        </w:rPr>
        <w:t>religious and mystical contexts</w:t>
      </w:r>
      <w:r w:rsidR="00F618AA" w:rsidRPr="004F3EAB">
        <w:rPr>
          <w:lang w:val="en-GB"/>
        </w:rPr>
        <w:t>;</w:t>
      </w:r>
      <w:r w:rsidRPr="004F3EAB">
        <w:rPr>
          <w:lang w:val="en-GB"/>
        </w:rPr>
        <w:t xml:space="preserve"> however</w:t>
      </w:r>
      <w:r w:rsidR="00F618AA" w:rsidRPr="004F3EAB">
        <w:rPr>
          <w:lang w:val="en-GB"/>
        </w:rPr>
        <w:t>,</w:t>
      </w:r>
      <w:r w:rsidRPr="004F3EAB">
        <w:rPr>
          <w:lang w:val="en-GB"/>
        </w:rPr>
        <w:t xml:space="preserve"> </w:t>
      </w:r>
      <w:r w:rsidR="005C444C" w:rsidRPr="005C444C">
        <w:rPr>
          <w:lang w:val="en-GB"/>
        </w:rPr>
        <w:t>Rook (1985)</w:t>
      </w:r>
      <w:r w:rsidRPr="004F3EAB">
        <w:rPr>
          <w:lang w:val="en-GB"/>
        </w:rPr>
        <w:t xml:space="preserve"> define</w:t>
      </w:r>
      <w:r w:rsidR="00497022">
        <w:rPr>
          <w:lang w:val="en-GB"/>
        </w:rPr>
        <w:t>s</w:t>
      </w:r>
      <w:r w:rsidRPr="004F3EAB">
        <w:rPr>
          <w:lang w:val="en-GB"/>
        </w:rPr>
        <w:t xml:space="preserve"> ritual phenomena as “highly varied types of expressive behaviour that occur in quite diverse settings” (p.</w:t>
      </w:r>
      <w:r w:rsidR="00F618AA" w:rsidRPr="004F3EAB">
        <w:rPr>
          <w:lang w:val="en-GB"/>
        </w:rPr>
        <w:t xml:space="preserve"> </w:t>
      </w:r>
      <w:r w:rsidRPr="004F3EAB">
        <w:rPr>
          <w:lang w:val="en-GB"/>
        </w:rPr>
        <w:t>252).</w:t>
      </w:r>
    </w:p>
    <w:p w:rsidR="00C03024" w:rsidRPr="004F3EAB" w:rsidRDefault="00C03024">
      <w:pPr>
        <w:rPr>
          <w:lang w:val="en-GB"/>
        </w:rPr>
      </w:pPr>
    </w:p>
    <w:p w:rsidR="007A66DB" w:rsidRPr="004F3EAB" w:rsidRDefault="00C03024">
      <w:pPr>
        <w:rPr>
          <w:lang w:val="en-GB"/>
        </w:rPr>
      </w:pPr>
      <w:r w:rsidRPr="004F3EAB">
        <w:rPr>
          <w:lang w:val="en-GB"/>
        </w:rPr>
        <w:t xml:space="preserve">It is argued </w:t>
      </w:r>
      <w:r w:rsidR="00D83AB8">
        <w:rPr>
          <w:lang w:val="en-GB"/>
        </w:rPr>
        <w:t xml:space="preserve">by Rook (1985) </w:t>
      </w:r>
      <w:r w:rsidR="00F618AA" w:rsidRPr="004F3EAB">
        <w:rPr>
          <w:lang w:val="en-GB"/>
        </w:rPr>
        <w:t xml:space="preserve">that </w:t>
      </w:r>
      <w:r w:rsidRPr="004F3EAB">
        <w:rPr>
          <w:lang w:val="en-GB"/>
        </w:rPr>
        <w:t xml:space="preserve">the ritual experience is made </w:t>
      </w:r>
      <w:r w:rsidR="00F618AA" w:rsidRPr="004F3EAB">
        <w:rPr>
          <w:lang w:val="en-GB"/>
        </w:rPr>
        <w:t xml:space="preserve">up </w:t>
      </w:r>
      <w:r w:rsidRPr="004F3EAB">
        <w:rPr>
          <w:lang w:val="en-GB"/>
        </w:rPr>
        <w:t xml:space="preserve">of four component parts, </w:t>
      </w:r>
      <w:r w:rsidR="00F618AA" w:rsidRPr="004F3EAB">
        <w:rPr>
          <w:lang w:val="en-GB"/>
        </w:rPr>
        <w:t xml:space="preserve">namely </w:t>
      </w:r>
      <w:r w:rsidRPr="004F3EAB">
        <w:rPr>
          <w:lang w:val="en-GB"/>
        </w:rPr>
        <w:t>ritual art</w:t>
      </w:r>
      <w:r w:rsidR="00497022">
        <w:rPr>
          <w:lang w:val="en-GB"/>
        </w:rPr>
        <w:t>e</w:t>
      </w:r>
      <w:r w:rsidRPr="004F3EAB">
        <w:rPr>
          <w:lang w:val="en-GB"/>
        </w:rPr>
        <w:t>facts, a ritual script, ritual performance and ritual audiences</w:t>
      </w:r>
      <w:r w:rsidR="00F618AA" w:rsidRPr="004F3EAB">
        <w:rPr>
          <w:lang w:val="en-GB"/>
        </w:rPr>
        <w:t>. A</w:t>
      </w:r>
      <w:r w:rsidRPr="004F3EAB">
        <w:rPr>
          <w:lang w:val="en-GB"/>
        </w:rPr>
        <w:t>rguably</w:t>
      </w:r>
      <w:r w:rsidR="00F618AA" w:rsidRPr="004F3EAB">
        <w:rPr>
          <w:lang w:val="en-GB"/>
        </w:rPr>
        <w:t>,</w:t>
      </w:r>
      <w:r w:rsidRPr="004F3EAB">
        <w:rPr>
          <w:lang w:val="en-GB"/>
        </w:rPr>
        <w:t xml:space="preserve"> the ritual art</w:t>
      </w:r>
      <w:r w:rsidR="00497022">
        <w:rPr>
          <w:lang w:val="en-GB"/>
        </w:rPr>
        <w:t>e</w:t>
      </w:r>
      <w:r w:rsidRPr="004F3EAB">
        <w:rPr>
          <w:lang w:val="en-GB"/>
        </w:rPr>
        <w:t>fact</w:t>
      </w:r>
      <w:r w:rsidR="00C57026" w:rsidRPr="004F3EAB">
        <w:rPr>
          <w:lang w:val="en-GB"/>
        </w:rPr>
        <w:t>s</w:t>
      </w:r>
      <w:r w:rsidRPr="004F3EAB">
        <w:rPr>
          <w:lang w:val="en-GB"/>
        </w:rPr>
        <w:t xml:space="preserve"> in the context of this research </w:t>
      </w:r>
      <w:r w:rsidR="00C57026" w:rsidRPr="004F3EAB">
        <w:rPr>
          <w:lang w:val="en-GB"/>
        </w:rPr>
        <w:t>are</w:t>
      </w:r>
      <w:r w:rsidRPr="004F3EAB">
        <w:rPr>
          <w:lang w:val="en-GB"/>
        </w:rPr>
        <w:t xml:space="preserve"> the luxury product</w:t>
      </w:r>
      <w:r w:rsidR="00C57026" w:rsidRPr="004F3EAB">
        <w:rPr>
          <w:lang w:val="en-GB"/>
        </w:rPr>
        <w:t>s</w:t>
      </w:r>
      <w:r w:rsidRPr="004F3EAB">
        <w:rPr>
          <w:lang w:val="en-GB"/>
        </w:rPr>
        <w:t xml:space="preserve"> being consumed, the actual luxury possession</w:t>
      </w:r>
      <w:r w:rsidR="00C57026" w:rsidRPr="004F3EAB">
        <w:rPr>
          <w:lang w:val="en-GB"/>
        </w:rPr>
        <w:t>s</w:t>
      </w:r>
      <w:r w:rsidRPr="004F3EAB">
        <w:rPr>
          <w:lang w:val="en-GB"/>
        </w:rPr>
        <w:t>. If we take a broader view of ritual</w:t>
      </w:r>
      <w:r w:rsidR="00C57026" w:rsidRPr="004F3EAB">
        <w:rPr>
          <w:lang w:val="en-GB"/>
        </w:rPr>
        <w:t>s and ritual activity in a non-</w:t>
      </w:r>
      <w:r w:rsidRPr="004F3EAB">
        <w:rPr>
          <w:lang w:val="en-GB"/>
        </w:rPr>
        <w:t xml:space="preserve">religious context, we see how the consumption and possession of luxury follows </w:t>
      </w:r>
      <w:r w:rsidR="007A66DB" w:rsidRPr="004F3EAB">
        <w:rPr>
          <w:lang w:val="en-GB"/>
        </w:rPr>
        <w:t>ritual</w:t>
      </w:r>
      <w:r w:rsidR="00F618AA" w:rsidRPr="004F3EAB">
        <w:rPr>
          <w:lang w:val="en-GB"/>
        </w:rPr>
        <w:t>-</w:t>
      </w:r>
      <w:r w:rsidRPr="004F3EAB">
        <w:rPr>
          <w:lang w:val="en-GB"/>
        </w:rPr>
        <w:t xml:space="preserve">like behaviour. </w:t>
      </w:r>
      <w:r w:rsidR="00FF708D" w:rsidRPr="004F3EAB">
        <w:rPr>
          <w:lang w:val="en-GB"/>
        </w:rPr>
        <w:t xml:space="preserve">The consumption of </w:t>
      </w:r>
      <w:r w:rsidR="00FD173D" w:rsidRPr="004F3EAB">
        <w:rPr>
          <w:lang w:val="en-GB"/>
        </w:rPr>
        <w:t>luxury goods can be likened</w:t>
      </w:r>
      <w:r w:rsidR="00F70EEF" w:rsidRPr="004F3EAB">
        <w:rPr>
          <w:lang w:val="en-GB"/>
        </w:rPr>
        <w:t xml:space="preserve"> to a rite of </w:t>
      </w:r>
      <w:r w:rsidR="001C7678" w:rsidRPr="004F3EAB">
        <w:rPr>
          <w:lang w:val="en-GB"/>
        </w:rPr>
        <w:t>passage;</w:t>
      </w:r>
      <w:r w:rsidR="00F70EEF" w:rsidRPr="004F3EAB">
        <w:rPr>
          <w:lang w:val="en-GB"/>
        </w:rPr>
        <w:t xml:space="preserve"> the purchase, storage, use and consumption of luxury goods ar</w:t>
      </w:r>
      <w:r w:rsidR="00C57026" w:rsidRPr="004F3EAB">
        <w:rPr>
          <w:lang w:val="en-GB"/>
        </w:rPr>
        <w:t xml:space="preserve">e psychologically more complex </w:t>
      </w:r>
      <w:r w:rsidR="000B0FFB" w:rsidRPr="004F3EAB">
        <w:rPr>
          <w:lang w:val="en-GB"/>
        </w:rPr>
        <w:t xml:space="preserve">than </w:t>
      </w:r>
      <w:r w:rsidR="00F70EEF" w:rsidRPr="004F3EAB">
        <w:rPr>
          <w:lang w:val="en-GB"/>
        </w:rPr>
        <w:t>mere habit</w:t>
      </w:r>
      <w:r w:rsidR="00C57026" w:rsidRPr="004F3EAB">
        <w:rPr>
          <w:lang w:val="en-GB"/>
        </w:rPr>
        <w:t>ual behaviour</w:t>
      </w:r>
      <w:r w:rsidR="000B0FFB" w:rsidRPr="004F3EAB">
        <w:rPr>
          <w:lang w:val="en-GB"/>
        </w:rPr>
        <w:t xml:space="preserve">, </w:t>
      </w:r>
      <w:r w:rsidR="00F70EEF" w:rsidRPr="004F3EAB">
        <w:rPr>
          <w:lang w:val="en-GB"/>
        </w:rPr>
        <w:t>follow</w:t>
      </w:r>
      <w:r w:rsidR="000B0FFB" w:rsidRPr="004F3EAB">
        <w:rPr>
          <w:lang w:val="en-GB"/>
        </w:rPr>
        <w:t>ing</w:t>
      </w:r>
      <w:r w:rsidR="00F70EEF" w:rsidRPr="004F3EAB">
        <w:rPr>
          <w:lang w:val="en-GB"/>
        </w:rPr>
        <w:t xml:space="preserve"> ritual</w:t>
      </w:r>
      <w:r w:rsidR="00F618AA" w:rsidRPr="004F3EAB">
        <w:rPr>
          <w:lang w:val="en-GB"/>
        </w:rPr>
        <w:t>-</w:t>
      </w:r>
      <w:r w:rsidR="00F70EEF" w:rsidRPr="004F3EAB">
        <w:rPr>
          <w:lang w:val="en-GB"/>
        </w:rPr>
        <w:t xml:space="preserve">like </w:t>
      </w:r>
      <w:r w:rsidR="001C7678" w:rsidRPr="004F3EAB">
        <w:rPr>
          <w:lang w:val="en-GB"/>
        </w:rPr>
        <w:t>practices that</w:t>
      </w:r>
      <w:r w:rsidR="00F70EEF" w:rsidRPr="004F3EAB">
        <w:rPr>
          <w:lang w:val="en-GB"/>
        </w:rPr>
        <w:t xml:space="preserve"> </w:t>
      </w:r>
      <w:r w:rsidR="00C57026" w:rsidRPr="004F3EAB">
        <w:rPr>
          <w:lang w:val="en-GB"/>
        </w:rPr>
        <w:t xml:space="preserve">have become </w:t>
      </w:r>
      <w:r w:rsidR="00F70EEF" w:rsidRPr="004F3EAB">
        <w:rPr>
          <w:lang w:val="en-GB"/>
        </w:rPr>
        <w:t>normative aspects of luxury consumers’ behaviour</w:t>
      </w:r>
      <w:r w:rsidR="00F70EEF" w:rsidRPr="00DB7461">
        <w:rPr>
          <w:lang w:val="en-GB"/>
        </w:rPr>
        <w:t xml:space="preserve">. </w:t>
      </w:r>
      <w:r w:rsidR="005C444C" w:rsidRPr="005C444C">
        <w:rPr>
          <w:lang w:val="en-GB"/>
        </w:rPr>
        <w:t>Erikson’s</w:t>
      </w:r>
      <w:r w:rsidR="00C57026" w:rsidRPr="004F3EAB">
        <w:rPr>
          <w:lang w:val="en-GB"/>
        </w:rPr>
        <w:t xml:space="preserve"> (1977, 1982)</w:t>
      </w:r>
      <w:r w:rsidR="00F70EEF" w:rsidRPr="004F3EAB">
        <w:rPr>
          <w:lang w:val="en-GB"/>
        </w:rPr>
        <w:t xml:space="preserve"> explanation </w:t>
      </w:r>
      <w:r w:rsidR="001C7678" w:rsidRPr="004F3EAB">
        <w:rPr>
          <w:lang w:val="en-GB"/>
        </w:rPr>
        <w:t>suggests</w:t>
      </w:r>
      <w:r w:rsidR="00F70EEF" w:rsidRPr="004F3EAB">
        <w:rPr>
          <w:lang w:val="en-GB"/>
        </w:rPr>
        <w:t xml:space="preserve"> </w:t>
      </w:r>
      <w:r w:rsidR="009B219D">
        <w:rPr>
          <w:lang w:val="en-GB"/>
        </w:rPr>
        <w:t xml:space="preserve">that </w:t>
      </w:r>
      <w:r w:rsidR="00F70EEF" w:rsidRPr="004F3EAB">
        <w:rPr>
          <w:lang w:val="en-GB"/>
        </w:rPr>
        <w:t>“ritual behaviour is rooted in human psyche”</w:t>
      </w:r>
      <w:r w:rsidR="00F618AA" w:rsidRPr="004F3EAB">
        <w:rPr>
          <w:lang w:val="en-GB"/>
        </w:rPr>
        <w:t>,</w:t>
      </w:r>
      <w:r w:rsidR="00F70EEF" w:rsidRPr="004F3EAB">
        <w:rPr>
          <w:lang w:val="en-GB"/>
        </w:rPr>
        <w:t xml:space="preserve"> </w:t>
      </w:r>
      <w:r w:rsidR="009B219D">
        <w:rPr>
          <w:lang w:val="en-GB"/>
        </w:rPr>
        <w:t xml:space="preserve">and that this </w:t>
      </w:r>
      <w:r w:rsidR="00F70EEF" w:rsidRPr="004F3EAB">
        <w:rPr>
          <w:lang w:val="en-GB"/>
        </w:rPr>
        <w:t>can be either “large-scale” or “everyday ritualized behaviours”.</w:t>
      </w:r>
      <w:r w:rsidR="007A66DB" w:rsidRPr="004F3EAB">
        <w:rPr>
          <w:lang w:val="en-GB"/>
        </w:rPr>
        <w:t xml:space="preserve"> </w:t>
      </w:r>
    </w:p>
    <w:p w:rsidR="007A66DB" w:rsidRPr="004F3EAB" w:rsidRDefault="007A66DB">
      <w:pPr>
        <w:rPr>
          <w:lang w:val="en-GB"/>
        </w:rPr>
      </w:pPr>
    </w:p>
    <w:p w:rsidR="00C57026" w:rsidRPr="004F3EAB" w:rsidRDefault="00F618AA">
      <w:pPr>
        <w:rPr>
          <w:lang w:val="en-GB"/>
        </w:rPr>
      </w:pPr>
      <w:r w:rsidRPr="004F3EAB">
        <w:rPr>
          <w:lang w:val="en-GB"/>
        </w:rPr>
        <w:t>I</w:t>
      </w:r>
      <w:r w:rsidR="007A66DB" w:rsidRPr="004F3EAB">
        <w:rPr>
          <w:lang w:val="en-GB"/>
        </w:rPr>
        <w:t>n a consumer context</w:t>
      </w:r>
      <w:r w:rsidRPr="004F3EAB">
        <w:rPr>
          <w:lang w:val="en-GB"/>
        </w:rPr>
        <w:t>,</w:t>
      </w:r>
      <w:r w:rsidR="007A66DB" w:rsidRPr="004F3EAB">
        <w:rPr>
          <w:lang w:val="en-GB"/>
        </w:rPr>
        <w:t xml:space="preserve"> Belk, Wallendorf and Sherry (1989) most notably e</w:t>
      </w:r>
      <w:r w:rsidR="00FF708D" w:rsidRPr="004F3EAB">
        <w:rPr>
          <w:lang w:val="en-GB"/>
        </w:rPr>
        <w:t>xplore how certain products mov</w:t>
      </w:r>
      <w:r w:rsidR="007A66DB" w:rsidRPr="004F3EAB">
        <w:rPr>
          <w:lang w:val="en-GB"/>
        </w:rPr>
        <w:t>e from the ‘profane’ to gain sacred status. Interestingly</w:t>
      </w:r>
      <w:r w:rsidRPr="004F3EAB">
        <w:rPr>
          <w:lang w:val="en-GB"/>
        </w:rPr>
        <w:t>,</w:t>
      </w:r>
      <w:r w:rsidR="007A66DB" w:rsidRPr="004F3EAB">
        <w:rPr>
          <w:lang w:val="en-GB"/>
        </w:rPr>
        <w:t xml:space="preserve"> </w:t>
      </w:r>
      <w:r w:rsidR="00D83AB8">
        <w:rPr>
          <w:lang w:val="en-GB"/>
        </w:rPr>
        <w:t>Belk et al.</w:t>
      </w:r>
      <w:r w:rsidR="007A66DB" w:rsidRPr="004F3EAB">
        <w:rPr>
          <w:lang w:val="en-GB"/>
        </w:rPr>
        <w:t xml:space="preserve"> assume</w:t>
      </w:r>
      <w:r w:rsidR="00D83AB8">
        <w:rPr>
          <w:lang w:val="en-GB"/>
        </w:rPr>
        <w:t xml:space="preserve"> </w:t>
      </w:r>
      <w:r w:rsidR="007A66DB" w:rsidRPr="004F3EAB">
        <w:rPr>
          <w:lang w:val="en-GB"/>
        </w:rPr>
        <w:t>that profane consumption is transformed from its mere pious status to one of relevance and sacredness. A limitation of this assumption is that sacred s</w:t>
      </w:r>
      <w:r w:rsidR="00FF708D" w:rsidRPr="004F3EAB">
        <w:rPr>
          <w:lang w:val="en-GB"/>
        </w:rPr>
        <w:t>tatus is achieved post</w:t>
      </w:r>
      <w:r w:rsidRPr="004F3EAB">
        <w:rPr>
          <w:lang w:val="en-GB"/>
        </w:rPr>
        <w:t>-</w:t>
      </w:r>
      <w:r w:rsidR="00FF708D" w:rsidRPr="004F3EAB">
        <w:rPr>
          <w:lang w:val="en-GB"/>
        </w:rPr>
        <w:t>purchase</w:t>
      </w:r>
      <w:proofErr w:type="gramStart"/>
      <w:r w:rsidRPr="004F3EAB">
        <w:rPr>
          <w:lang w:val="en-GB"/>
        </w:rPr>
        <w:t>;</w:t>
      </w:r>
      <w:proofErr w:type="gramEnd"/>
      <w:r w:rsidR="007A66DB" w:rsidRPr="004F3EAB">
        <w:rPr>
          <w:lang w:val="en-GB"/>
        </w:rPr>
        <w:t xml:space="preserve"> is this </w:t>
      </w:r>
      <w:r w:rsidR="00FF708D" w:rsidRPr="004F3EAB">
        <w:rPr>
          <w:lang w:val="en-GB"/>
        </w:rPr>
        <w:t>true of luxury goods and brands</w:t>
      </w:r>
      <w:r w:rsidR="0014704C">
        <w:rPr>
          <w:lang w:val="en-GB"/>
        </w:rPr>
        <w:t xml:space="preserve"> in the immigrant Indian culture</w:t>
      </w:r>
      <w:r w:rsidR="00FF708D" w:rsidRPr="004F3EAB">
        <w:rPr>
          <w:lang w:val="en-GB"/>
        </w:rPr>
        <w:t>?</w:t>
      </w:r>
      <w:r w:rsidR="007A66DB" w:rsidRPr="004F3EAB">
        <w:rPr>
          <w:lang w:val="en-GB"/>
        </w:rPr>
        <w:t xml:space="preserve"> Could it not be argued that superior status already exists</w:t>
      </w:r>
      <w:r w:rsidRPr="004F3EAB">
        <w:rPr>
          <w:lang w:val="en-GB"/>
        </w:rPr>
        <w:t>,</w:t>
      </w:r>
      <w:r w:rsidR="007A66DB" w:rsidRPr="004F3EAB">
        <w:rPr>
          <w:lang w:val="en-GB"/>
        </w:rPr>
        <w:t xml:space="preserve"> and is then maintained by the</w:t>
      </w:r>
      <w:r w:rsidR="0014704C">
        <w:rPr>
          <w:lang w:val="en-GB"/>
        </w:rPr>
        <w:t>se</w:t>
      </w:r>
      <w:r w:rsidR="007A66DB" w:rsidRPr="004F3EAB">
        <w:rPr>
          <w:lang w:val="en-GB"/>
        </w:rPr>
        <w:t xml:space="preserve"> luxury consumer</w:t>
      </w:r>
      <w:r w:rsidR="0014704C">
        <w:rPr>
          <w:lang w:val="en-GB"/>
        </w:rPr>
        <w:t>s</w:t>
      </w:r>
      <w:r w:rsidRPr="004F3EAB">
        <w:rPr>
          <w:lang w:val="en-GB"/>
        </w:rPr>
        <w:t>?</w:t>
      </w:r>
      <w:r w:rsidR="007A66DB" w:rsidRPr="004F3EAB">
        <w:rPr>
          <w:lang w:val="en-GB"/>
        </w:rPr>
        <w:t xml:space="preserve"> The luxury brand, the brand</w:t>
      </w:r>
      <w:r w:rsidRPr="004F3EAB">
        <w:rPr>
          <w:lang w:val="en-GB"/>
        </w:rPr>
        <w:t>s’</w:t>
      </w:r>
      <w:r w:rsidR="007A66DB" w:rsidRPr="004F3EAB">
        <w:rPr>
          <w:lang w:val="en-GB"/>
        </w:rPr>
        <w:t xml:space="preserve"> values and the brands’ status in the luxury market </w:t>
      </w:r>
      <w:r w:rsidR="001C7678" w:rsidRPr="004F3EAB">
        <w:rPr>
          <w:lang w:val="en-GB"/>
        </w:rPr>
        <w:t>are</w:t>
      </w:r>
      <w:r w:rsidR="007A66DB" w:rsidRPr="004F3EAB">
        <w:rPr>
          <w:lang w:val="en-GB"/>
        </w:rPr>
        <w:t xml:space="preserve"> transcendental to its consumption, sacred status and </w:t>
      </w:r>
      <w:r w:rsidR="001C7678" w:rsidRPr="004F3EAB">
        <w:rPr>
          <w:lang w:val="en-GB"/>
        </w:rPr>
        <w:t>reverence</w:t>
      </w:r>
      <w:r w:rsidR="007A66DB" w:rsidRPr="004F3EAB">
        <w:rPr>
          <w:lang w:val="en-GB"/>
        </w:rPr>
        <w:t xml:space="preserve"> by its owner.</w:t>
      </w:r>
    </w:p>
    <w:p w:rsidR="00C57026" w:rsidRPr="004F3EAB" w:rsidRDefault="00C57026">
      <w:pPr>
        <w:rPr>
          <w:lang w:val="en-GB"/>
        </w:rPr>
      </w:pPr>
    </w:p>
    <w:p w:rsidR="0033271F" w:rsidRPr="004F3EAB" w:rsidRDefault="000B0FFB">
      <w:pPr>
        <w:rPr>
          <w:lang w:val="en-GB"/>
        </w:rPr>
      </w:pPr>
      <w:r w:rsidRPr="004F3EAB">
        <w:rPr>
          <w:lang w:val="en-GB"/>
        </w:rPr>
        <w:t xml:space="preserve">Product symbolism is </w:t>
      </w:r>
      <w:r w:rsidR="00F618AA" w:rsidRPr="004F3EAB">
        <w:rPr>
          <w:lang w:val="en-GB"/>
        </w:rPr>
        <w:t xml:space="preserve">a </w:t>
      </w:r>
      <w:r w:rsidRPr="004F3EAB">
        <w:rPr>
          <w:lang w:val="en-GB"/>
        </w:rPr>
        <w:t>key part of ritual behaviour</w:t>
      </w:r>
      <w:r w:rsidR="000178A5" w:rsidRPr="004F3EAB">
        <w:rPr>
          <w:lang w:val="en-GB"/>
        </w:rPr>
        <w:t>;</w:t>
      </w:r>
      <w:r w:rsidRPr="004F3EAB">
        <w:rPr>
          <w:lang w:val="en-GB"/>
        </w:rPr>
        <w:t xml:space="preserve"> the luxury brands consumed become symbolic stimuli at a number of levels</w:t>
      </w:r>
      <w:r w:rsidR="00F618AA" w:rsidRPr="004F3EAB">
        <w:rPr>
          <w:lang w:val="en-GB"/>
        </w:rPr>
        <w:t>,</w:t>
      </w:r>
      <w:r w:rsidR="00CA3A3C">
        <w:rPr>
          <w:lang w:val="en-GB"/>
        </w:rPr>
        <w:t xml:space="preserve"> from personal, social to cultural. </w:t>
      </w:r>
      <w:r w:rsidRPr="004F3EAB">
        <w:rPr>
          <w:lang w:val="en-GB"/>
        </w:rPr>
        <w:t xml:space="preserve"> </w:t>
      </w:r>
      <w:r w:rsidR="00CA3A3C">
        <w:rPr>
          <w:lang w:val="en-GB"/>
        </w:rPr>
        <w:t xml:space="preserve">The author </w:t>
      </w:r>
      <w:r w:rsidR="00FF708D" w:rsidRPr="004F3EAB">
        <w:rPr>
          <w:lang w:val="en-GB"/>
        </w:rPr>
        <w:t>discuss</w:t>
      </w:r>
      <w:r w:rsidR="00CA3A3C">
        <w:rPr>
          <w:lang w:val="en-GB"/>
        </w:rPr>
        <w:t>es</w:t>
      </w:r>
      <w:r w:rsidRPr="004F3EAB">
        <w:rPr>
          <w:lang w:val="en-GB"/>
        </w:rPr>
        <w:t xml:space="preserve"> the different dynamics of this symbolic </w:t>
      </w:r>
      <w:r w:rsidR="00CE7BEA" w:rsidRPr="004F3EAB">
        <w:rPr>
          <w:lang w:val="en-GB"/>
        </w:rPr>
        <w:t xml:space="preserve">luxury </w:t>
      </w:r>
      <w:r w:rsidR="0033271F" w:rsidRPr="004F3EAB">
        <w:rPr>
          <w:lang w:val="en-GB"/>
        </w:rPr>
        <w:t xml:space="preserve">consumption and its link to the </w:t>
      </w:r>
      <w:r w:rsidR="001C7678" w:rsidRPr="004F3EAB">
        <w:rPr>
          <w:lang w:val="en-GB"/>
        </w:rPr>
        <w:t>participant’s</w:t>
      </w:r>
      <w:r w:rsidR="0033271F" w:rsidRPr="004F3EAB">
        <w:rPr>
          <w:lang w:val="en-GB"/>
        </w:rPr>
        <w:t xml:space="preserve"> self-concept and identity</w:t>
      </w:r>
      <w:r w:rsidR="0014704C">
        <w:rPr>
          <w:lang w:val="en-GB"/>
        </w:rPr>
        <w:t xml:space="preserve"> in a wider cultural context.</w:t>
      </w:r>
    </w:p>
    <w:p w:rsidR="0033271F" w:rsidRPr="004F3EAB" w:rsidRDefault="0033271F">
      <w:pPr>
        <w:rPr>
          <w:lang w:val="en-GB"/>
        </w:rPr>
      </w:pPr>
    </w:p>
    <w:p w:rsidR="0033271F" w:rsidRPr="00A7322E" w:rsidRDefault="0033271F" w:rsidP="0033271F">
      <w:pPr>
        <w:rPr>
          <w:b/>
          <w:u w:val="single"/>
          <w:lang w:val="en-GB"/>
        </w:rPr>
      </w:pPr>
      <w:r w:rsidRPr="00A7322E">
        <w:rPr>
          <w:b/>
          <w:u w:val="single"/>
          <w:lang w:val="en-GB"/>
        </w:rPr>
        <w:t>Self</w:t>
      </w:r>
      <w:r w:rsidR="00680B07" w:rsidRPr="00A7322E">
        <w:rPr>
          <w:b/>
          <w:u w:val="single"/>
          <w:lang w:val="en-GB"/>
        </w:rPr>
        <w:t>-</w:t>
      </w:r>
      <w:r w:rsidRPr="00A7322E">
        <w:rPr>
          <w:b/>
          <w:u w:val="single"/>
          <w:lang w:val="en-GB"/>
        </w:rPr>
        <w:t>Concept and Consumption</w:t>
      </w:r>
    </w:p>
    <w:p w:rsidR="0033271F" w:rsidRPr="004F3EAB" w:rsidRDefault="0033271F" w:rsidP="0033271F">
      <w:pPr>
        <w:rPr>
          <w:lang w:val="en-GB"/>
        </w:rPr>
      </w:pPr>
    </w:p>
    <w:p w:rsidR="007A66DB" w:rsidRPr="004F3EAB" w:rsidRDefault="0033271F" w:rsidP="0033271F">
      <w:pPr>
        <w:rPr>
          <w:lang w:val="en-GB"/>
        </w:rPr>
      </w:pPr>
      <w:r w:rsidRPr="004F3EAB">
        <w:rPr>
          <w:lang w:val="en-GB"/>
        </w:rPr>
        <w:t xml:space="preserve">The social meaning of material possessions has been discussed in a consumer research context </w:t>
      </w:r>
      <w:r w:rsidR="005C444C" w:rsidRPr="005C444C">
        <w:rPr>
          <w:lang w:val="en-GB"/>
        </w:rPr>
        <w:t>(Douglas and Isherwood, 1996: 41).</w:t>
      </w:r>
      <w:r w:rsidRPr="004F3EAB">
        <w:rPr>
          <w:lang w:val="en-GB"/>
        </w:rPr>
        <w:t xml:space="preserve"> In whatever context consumption takes place</w:t>
      </w:r>
      <w:r w:rsidR="000178A5" w:rsidRPr="004F3EAB">
        <w:rPr>
          <w:lang w:val="en-GB"/>
        </w:rPr>
        <w:t>,</w:t>
      </w:r>
      <w:r w:rsidRPr="004F3EAB">
        <w:rPr>
          <w:lang w:val="en-GB"/>
        </w:rPr>
        <w:t xml:space="preserve"> goods are part of an individual’s thinking</w:t>
      </w:r>
      <w:r w:rsidR="000178A5" w:rsidRPr="004F3EAB">
        <w:rPr>
          <w:lang w:val="en-GB"/>
        </w:rPr>
        <w:t xml:space="preserve"> and</w:t>
      </w:r>
      <w:r w:rsidRPr="004F3EAB">
        <w:rPr>
          <w:lang w:val="en-GB"/>
        </w:rPr>
        <w:t xml:space="preserve"> creativity</w:t>
      </w:r>
      <w:r w:rsidR="000178A5" w:rsidRPr="004F3EAB">
        <w:rPr>
          <w:lang w:val="en-GB"/>
        </w:rPr>
        <w:t>,</w:t>
      </w:r>
      <w:r w:rsidRPr="004F3EAB">
        <w:rPr>
          <w:lang w:val="en-GB"/>
        </w:rPr>
        <w:t xml:space="preserve"> and form part of a ‘nonverbal medium’. Consumption is also part of a social statement that consumers make that forms part of their identity and their belonging to a particular </w:t>
      </w:r>
      <w:r w:rsidR="00FF708D" w:rsidRPr="004F3EAB">
        <w:rPr>
          <w:lang w:val="en-GB"/>
        </w:rPr>
        <w:t>community, society and country</w:t>
      </w:r>
      <w:r w:rsidR="009B219D">
        <w:rPr>
          <w:lang w:val="en-GB"/>
        </w:rPr>
        <w:t>;</w:t>
      </w:r>
      <w:r w:rsidR="00FF708D" w:rsidRPr="004F3EAB">
        <w:rPr>
          <w:lang w:val="en-GB"/>
        </w:rPr>
        <w:t xml:space="preserve"> as defined by Berry</w:t>
      </w:r>
      <w:r w:rsidR="00D83AB8">
        <w:rPr>
          <w:lang w:val="en-GB"/>
        </w:rPr>
        <w:t xml:space="preserve"> (1994)</w:t>
      </w:r>
      <w:r w:rsidR="00FF708D" w:rsidRPr="004F3EAB">
        <w:rPr>
          <w:lang w:val="en-GB"/>
        </w:rPr>
        <w:t>, it becomes a social necessity.</w:t>
      </w:r>
    </w:p>
    <w:p w:rsidR="007A66DB" w:rsidRDefault="007A66DB" w:rsidP="0033271F">
      <w:pPr>
        <w:rPr>
          <w:lang w:val="en-GB"/>
        </w:rPr>
      </w:pPr>
    </w:p>
    <w:p w:rsidR="00A7322E" w:rsidRDefault="00A7322E" w:rsidP="0033271F">
      <w:pPr>
        <w:rPr>
          <w:lang w:val="en-GB"/>
        </w:rPr>
      </w:pPr>
    </w:p>
    <w:p w:rsidR="00A7322E" w:rsidRPr="004F3EAB" w:rsidRDefault="00A7322E" w:rsidP="0033271F">
      <w:pPr>
        <w:rPr>
          <w:lang w:val="en-GB"/>
        </w:rPr>
      </w:pPr>
    </w:p>
    <w:p w:rsidR="007A66DB" w:rsidRPr="004F3EAB" w:rsidRDefault="007A66DB" w:rsidP="0033271F">
      <w:pPr>
        <w:rPr>
          <w:lang w:val="en-GB"/>
        </w:rPr>
      </w:pPr>
      <w:r w:rsidRPr="004F3EAB">
        <w:rPr>
          <w:lang w:val="en-GB"/>
        </w:rPr>
        <w:t xml:space="preserve">The term </w:t>
      </w:r>
      <w:r w:rsidR="00811C53" w:rsidRPr="004F3EAB">
        <w:rPr>
          <w:lang w:val="en-GB"/>
        </w:rPr>
        <w:t>‘</w:t>
      </w:r>
      <w:r w:rsidRPr="004F3EAB">
        <w:rPr>
          <w:lang w:val="en-GB"/>
        </w:rPr>
        <w:t>conspicuous consumption</w:t>
      </w:r>
      <w:r w:rsidR="00811C53" w:rsidRPr="004F3EAB">
        <w:rPr>
          <w:lang w:val="en-GB"/>
        </w:rPr>
        <w:t>’</w:t>
      </w:r>
      <w:r w:rsidRPr="004F3EAB">
        <w:rPr>
          <w:lang w:val="en-GB"/>
        </w:rPr>
        <w:t xml:space="preserve"> originate</w:t>
      </w:r>
      <w:r w:rsidR="009B219D">
        <w:rPr>
          <w:lang w:val="en-GB"/>
        </w:rPr>
        <w:t>s</w:t>
      </w:r>
      <w:r w:rsidRPr="004F3EAB">
        <w:rPr>
          <w:lang w:val="en-GB"/>
        </w:rPr>
        <w:t xml:space="preserve"> from Veblen’s (1</w:t>
      </w:r>
      <w:r w:rsidR="00D83AB8">
        <w:rPr>
          <w:lang w:val="en-GB"/>
        </w:rPr>
        <w:t>89</w:t>
      </w:r>
      <w:r w:rsidRPr="004F3EAB">
        <w:rPr>
          <w:lang w:val="en-GB"/>
        </w:rPr>
        <w:t>9) Theory of the Leisure class</w:t>
      </w:r>
      <w:r w:rsidR="00811C53" w:rsidRPr="004F3EAB">
        <w:rPr>
          <w:lang w:val="en-GB"/>
        </w:rPr>
        <w:t>. It</w:t>
      </w:r>
      <w:r w:rsidRPr="004F3EAB">
        <w:rPr>
          <w:lang w:val="en-GB"/>
        </w:rPr>
        <w:t xml:space="preserve"> defin</w:t>
      </w:r>
      <w:r w:rsidR="00811C53" w:rsidRPr="004F3EAB">
        <w:rPr>
          <w:lang w:val="en-GB"/>
        </w:rPr>
        <w:t>es</w:t>
      </w:r>
      <w:r w:rsidRPr="004F3EAB">
        <w:rPr>
          <w:lang w:val="en-GB"/>
        </w:rPr>
        <w:t xml:space="preserve"> consumption as symbolizing wealth, status and power</w:t>
      </w:r>
      <w:r w:rsidR="00811C53" w:rsidRPr="004F3EAB">
        <w:rPr>
          <w:lang w:val="en-GB"/>
        </w:rPr>
        <w:t>, with t</w:t>
      </w:r>
      <w:r w:rsidRPr="004F3EAB">
        <w:rPr>
          <w:lang w:val="en-GB"/>
        </w:rPr>
        <w:t xml:space="preserve">hese socially motivated behaviours </w:t>
      </w:r>
      <w:r w:rsidR="00811C53" w:rsidRPr="004F3EAB">
        <w:rPr>
          <w:lang w:val="en-GB"/>
        </w:rPr>
        <w:t xml:space="preserve">being </w:t>
      </w:r>
      <w:r w:rsidRPr="004F3EAB">
        <w:rPr>
          <w:lang w:val="en-GB"/>
        </w:rPr>
        <w:t xml:space="preserve">used to impress and influence others. A plethora of luxury consumer research has referred to the </w:t>
      </w:r>
      <w:r w:rsidR="00D83AB8">
        <w:rPr>
          <w:lang w:val="en-GB"/>
        </w:rPr>
        <w:t>concept of ‘conspicuous consumption’</w:t>
      </w:r>
      <w:r w:rsidR="00811C53" w:rsidRPr="004F3EAB">
        <w:rPr>
          <w:lang w:val="en-GB"/>
        </w:rPr>
        <w:t>. H</w:t>
      </w:r>
      <w:r w:rsidRPr="004F3EAB">
        <w:rPr>
          <w:lang w:val="en-GB"/>
        </w:rPr>
        <w:t>owever</w:t>
      </w:r>
      <w:r w:rsidR="00811C53" w:rsidRPr="004F3EAB">
        <w:rPr>
          <w:lang w:val="en-GB"/>
        </w:rPr>
        <w:t>,</w:t>
      </w:r>
      <w:r w:rsidRPr="004F3EAB">
        <w:rPr>
          <w:lang w:val="en-GB"/>
        </w:rPr>
        <w:t xml:space="preserve"> it is important to look beyond these socially motivated reasons for consumption. The need to understand one’s “personal </w:t>
      </w:r>
      <w:r w:rsidR="00417C34" w:rsidRPr="004F3EAB">
        <w:rPr>
          <w:lang w:val="en-GB"/>
        </w:rPr>
        <w:t>oriented type of consumption should also be considered in the marketing management of luxury brands” (Wiedman, Hennigs and Siebels</w:t>
      </w:r>
      <w:r w:rsidR="00811C53" w:rsidRPr="004F3EAB">
        <w:rPr>
          <w:lang w:val="en-GB"/>
        </w:rPr>
        <w:t>,</w:t>
      </w:r>
      <w:r w:rsidR="00417C34" w:rsidRPr="004F3EAB">
        <w:rPr>
          <w:lang w:val="en-GB"/>
        </w:rPr>
        <w:t xml:space="preserve"> 2009:626).</w:t>
      </w:r>
    </w:p>
    <w:p w:rsidR="007A66DB" w:rsidRPr="004F3EAB" w:rsidRDefault="007A66DB" w:rsidP="0033271F">
      <w:pPr>
        <w:rPr>
          <w:lang w:val="en-GB"/>
        </w:rPr>
      </w:pPr>
    </w:p>
    <w:p w:rsidR="0033271F" w:rsidRPr="004F3EAB" w:rsidRDefault="0033271F" w:rsidP="0033271F">
      <w:pPr>
        <w:rPr>
          <w:lang w:val="en-GB"/>
        </w:rPr>
      </w:pPr>
      <w:r w:rsidRPr="004F3EAB">
        <w:rPr>
          <w:lang w:val="en-GB"/>
        </w:rPr>
        <w:t xml:space="preserve">The </w:t>
      </w:r>
      <w:r w:rsidR="001C7678" w:rsidRPr="004F3EAB">
        <w:rPr>
          <w:lang w:val="en-GB"/>
        </w:rPr>
        <w:t>significance</w:t>
      </w:r>
      <w:r w:rsidRPr="004F3EAB">
        <w:rPr>
          <w:lang w:val="en-GB"/>
        </w:rPr>
        <w:t xml:space="preserve"> of consumption is closely linked to self-concept. As </w:t>
      </w:r>
      <w:r w:rsidR="005C444C" w:rsidRPr="005C444C">
        <w:rPr>
          <w:lang w:val="en-GB"/>
        </w:rPr>
        <w:t>Rosenberg (1979: 7)</w:t>
      </w:r>
      <w:r w:rsidRPr="004F3EAB">
        <w:rPr>
          <w:lang w:val="en-GB"/>
        </w:rPr>
        <w:t xml:space="preserve"> state</w:t>
      </w:r>
      <w:r w:rsidR="00D34F8F">
        <w:rPr>
          <w:lang w:val="en-GB"/>
        </w:rPr>
        <w:t>s</w:t>
      </w:r>
      <w:r w:rsidRPr="004F3EAB">
        <w:rPr>
          <w:lang w:val="en-GB"/>
        </w:rPr>
        <w:t xml:space="preserve">, “self-concept (image) has been viewed as the totality of an individual’s thoughts and feelings with reference to themselves as an object”. The maintenance and enhancement of one’s self-concept </w:t>
      </w:r>
      <w:r w:rsidR="00FF708D" w:rsidRPr="004F3EAB">
        <w:rPr>
          <w:lang w:val="en-GB"/>
        </w:rPr>
        <w:t>can</w:t>
      </w:r>
      <w:r w:rsidRPr="004F3EAB">
        <w:rPr>
          <w:lang w:val="en-GB"/>
        </w:rPr>
        <w:t xml:space="preserve"> be linked to the products chosen to purchase and use </w:t>
      </w:r>
      <w:r w:rsidR="005C444C" w:rsidRPr="005C444C">
        <w:rPr>
          <w:lang w:val="en-GB"/>
        </w:rPr>
        <w:t>(Gardener and Levy, 1955; Levy, 1959).</w:t>
      </w:r>
      <w:r w:rsidRPr="004F3EAB">
        <w:rPr>
          <w:lang w:val="en-GB"/>
        </w:rPr>
        <w:t xml:space="preserve"> Hence</w:t>
      </w:r>
      <w:r w:rsidR="00293A0F" w:rsidRPr="004F3EAB">
        <w:rPr>
          <w:lang w:val="en-GB"/>
        </w:rPr>
        <w:t>,</w:t>
      </w:r>
      <w:r w:rsidRPr="004F3EAB">
        <w:rPr>
          <w:lang w:val="en-GB"/>
        </w:rPr>
        <w:t xml:space="preserve"> goods purchased have a symbolic value. Consumer research literature suggests that </w:t>
      </w:r>
      <w:r w:rsidR="001C7678" w:rsidRPr="004F3EAB">
        <w:rPr>
          <w:lang w:val="en-GB"/>
        </w:rPr>
        <w:t>self-concept</w:t>
      </w:r>
      <w:r w:rsidRPr="004F3EAB">
        <w:rPr>
          <w:lang w:val="en-GB"/>
        </w:rPr>
        <w:t xml:space="preserve"> is of value to consumers</w:t>
      </w:r>
      <w:r w:rsidR="00293A0F" w:rsidRPr="004F3EAB">
        <w:rPr>
          <w:lang w:val="en-GB"/>
        </w:rPr>
        <w:t>,</w:t>
      </w:r>
      <w:r w:rsidRPr="004F3EAB">
        <w:rPr>
          <w:lang w:val="en-GB"/>
        </w:rPr>
        <w:t xml:space="preserve"> and </w:t>
      </w:r>
      <w:r w:rsidR="00293A0F" w:rsidRPr="004F3EAB">
        <w:rPr>
          <w:lang w:val="en-GB"/>
        </w:rPr>
        <w:t>that consumers</w:t>
      </w:r>
      <w:r w:rsidRPr="004F3EAB">
        <w:rPr>
          <w:lang w:val="en-GB"/>
        </w:rPr>
        <w:t xml:space="preserve"> will direct behaviour </w:t>
      </w:r>
      <w:r w:rsidR="00293A0F" w:rsidRPr="004F3EAB">
        <w:rPr>
          <w:lang w:val="en-GB"/>
        </w:rPr>
        <w:t>“</w:t>
      </w:r>
      <w:r w:rsidRPr="004F3EAB">
        <w:rPr>
          <w:lang w:val="en-GB"/>
        </w:rPr>
        <w:t>toward the protection and enhancement</w:t>
      </w:r>
      <w:r w:rsidR="00293A0F" w:rsidRPr="004F3EAB">
        <w:rPr>
          <w:lang w:val="en-GB"/>
        </w:rPr>
        <w:t>”</w:t>
      </w:r>
      <w:r w:rsidRPr="004F3EAB">
        <w:rPr>
          <w:lang w:val="en-GB"/>
        </w:rPr>
        <w:t xml:space="preserve"> of it </w:t>
      </w:r>
      <w:r w:rsidR="005C444C" w:rsidRPr="005C444C">
        <w:rPr>
          <w:lang w:val="en-GB"/>
        </w:rPr>
        <w:t>(Grubb and Grathwohl, 1967: 24).</w:t>
      </w:r>
      <w:r w:rsidRPr="004F3EAB">
        <w:rPr>
          <w:lang w:val="en-GB"/>
        </w:rPr>
        <w:t xml:space="preserve"> In addition</w:t>
      </w:r>
      <w:r w:rsidR="00293A0F" w:rsidRPr="004F3EAB">
        <w:rPr>
          <w:lang w:val="en-GB"/>
        </w:rPr>
        <w:t>,</w:t>
      </w:r>
      <w:r w:rsidRPr="004F3EAB">
        <w:rPr>
          <w:lang w:val="en-GB"/>
        </w:rPr>
        <w:t xml:space="preserve"> </w:t>
      </w:r>
      <w:r w:rsidR="005C444C" w:rsidRPr="005C444C">
        <w:rPr>
          <w:lang w:val="en-GB"/>
        </w:rPr>
        <w:t>Sirgy (1981, 1982a, 1982b)</w:t>
      </w:r>
      <w:r w:rsidRPr="004F3EAB">
        <w:rPr>
          <w:lang w:val="en-GB"/>
        </w:rPr>
        <w:t xml:space="preserve"> </w:t>
      </w:r>
      <w:r w:rsidR="003E1112">
        <w:rPr>
          <w:lang w:val="en-GB"/>
        </w:rPr>
        <w:t xml:space="preserve">has </w:t>
      </w:r>
      <w:r w:rsidRPr="004F3EAB">
        <w:rPr>
          <w:lang w:val="en-GB"/>
        </w:rPr>
        <w:t xml:space="preserve">developed a </w:t>
      </w:r>
      <w:r w:rsidR="001C7678" w:rsidRPr="004F3EAB">
        <w:rPr>
          <w:lang w:val="en-GB"/>
        </w:rPr>
        <w:t>self-image/</w:t>
      </w:r>
      <w:r w:rsidRPr="004F3EAB">
        <w:rPr>
          <w:lang w:val="en-GB"/>
        </w:rPr>
        <w:t>product</w:t>
      </w:r>
      <w:r w:rsidR="00293A0F" w:rsidRPr="004F3EAB">
        <w:rPr>
          <w:lang w:val="en-GB"/>
        </w:rPr>
        <w:t>-</w:t>
      </w:r>
      <w:r w:rsidRPr="004F3EAB">
        <w:rPr>
          <w:lang w:val="en-GB"/>
        </w:rPr>
        <w:t xml:space="preserve">image congruity </w:t>
      </w:r>
      <w:r w:rsidR="001C7678" w:rsidRPr="004F3EAB">
        <w:rPr>
          <w:lang w:val="en-GB"/>
        </w:rPr>
        <w:t xml:space="preserve">theory </w:t>
      </w:r>
      <w:r w:rsidR="00293A0F" w:rsidRPr="004F3EAB">
        <w:rPr>
          <w:lang w:val="en-GB"/>
        </w:rPr>
        <w:t xml:space="preserve">that </w:t>
      </w:r>
      <w:r w:rsidRPr="004F3EAB">
        <w:rPr>
          <w:lang w:val="en-GB"/>
        </w:rPr>
        <w:t>suggests that product consumption is closely related to one’s self</w:t>
      </w:r>
      <w:r w:rsidR="00293A0F" w:rsidRPr="004F3EAB">
        <w:rPr>
          <w:lang w:val="en-GB"/>
        </w:rPr>
        <w:t>-</w:t>
      </w:r>
      <w:r w:rsidRPr="004F3EAB">
        <w:rPr>
          <w:lang w:val="en-GB"/>
        </w:rPr>
        <w:t>image</w:t>
      </w:r>
      <w:r w:rsidR="00293A0F" w:rsidRPr="004F3EAB">
        <w:rPr>
          <w:lang w:val="en-GB"/>
        </w:rPr>
        <w:t>,</w:t>
      </w:r>
      <w:r w:rsidRPr="004F3EAB">
        <w:rPr>
          <w:lang w:val="en-GB"/>
        </w:rPr>
        <w:t xml:space="preserve"> </w:t>
      </w:r>
      <w:r w:rsidR="00FF708D" w:rsidRPr="004F3EAB">
        <w:rPr>
          <w:lang w:val="en-GB"/>
        </w:rPr>
        <w:t xml:space="preserve">and </w:t>
      </w:r>
      <w:r w:rsidRPr="004F3EAB">
        <w:rPr>
          <w:lang w:val="en-GB"/>
        </w:rPr>
        <w:t>different congruity states will influence purchase motivation. Hence</w:t>
      </w:r>
      <w:r w:rsidR="00293A0F" w:rsidRPr="004F3EAB">
        <w:rPr>
          <w:lang w:val="en-GB"/>
        </w:rPr>
        <w:t>,</w:t>
      </w:r>
      <w:r w:rsidRPr="004F3EAB">
        <w:rPr>
          <w:lang w:val="en-GB"/>
        </w:rPr>
        <w:t xml:space="preserve"> consumer</w:t>
      </w:r>
      <w:r w:rsidR="00293A0F" w:rsidRPr="004F3EAB">
        <w:rPr>
          <w:lang w:val="en-GB"/>
        </w:rPr>
        <w:t>s</w:t>
      </w:r>
      <w:r w:rsidRPr="004F3EAB">
        <w:rPr>
          <w:lang w:val="en-GB"/>
        </w:rPr>
        <w:t xml:space="preserve"> ha</w:t>
      </w:r>
      <w:r w:rsidR="00293A0F" w:rsidRPr="004F3EAB">
        <w:rPr>
          <w:lang w:val="en-GB"/>
        </w:rPr>
        <w:t>ve</w:t>
      </w:r>
      <w:r w:rsidRPr="004F3EAB">
        <w:rPr>
          <w:lang w:val="en-GB"/>
        </w:rPr>
        <w:t xml:space="preserve"> an actual image and ideal image</w:t>
      </w:r>
      <w:r w:rsidR="00293A0F" w:rsidRPr="004F3EAB">
        <w:rPr>
          <w:lang w:val="en-GB"/>
        </w:rPr>
        <w:t>,</w:t>
      </w:r>
      <w:r w:rsidRPr="004F3EAB">
        <w:rPr>
          <w:lang w:val="en-GB"/>
        </w:rPr>
        <w:t xml:space="preserve"> and </w:t>
      </w:r>
      <w:r w:rsidR="00293A0F" w:rsidRPr="004F3EAB">
        <w:rPr>
          <w:lang w:val="en-GB"/>
        </w:rPr>
        <w:t xml:space="preserve">their </w:t>
      </w:r>
      <w:r w:rsidRPr="004F3EAB">
        <w:rPr>
          <w:lang w:val="en-GB"/>
        </w:rPr>
        <w:t xml:space="preserve">consumption helps to fulfil </w:t>
      </w:r>
      <w:r w:rsidR="00293A0F" w:rsidRPr="004F3EAB">
        <w:rPr>
          <w:lang w:val="en-GB"/>
        </w:rPr>
        <w:t xml:space="preserve">their </w:t>
      </w:r>
      <w:r w:rsidRPr="004F3EAB">
        <w:rPr>
          <w:lang w:val="en-GB"/>
        </w:rPr>
        <w:t xml:space="preserve">ideal image state. </w:t>
      </w:r>
      <w:r w:rsidR="00FF708D" w:rsidRPr="004F3EAB">
        <w:rPr>
          <w:lang w:val="en-GB"/>
        </w:rPr>
        <w:t>The findings</w:t>
      </w:r>
      <w:r w:rsidR="00D83AB8">
        <w:rPr>
          <w:lang w:val="en-GB"/>
        </w:rPr>
        <w:t xml:space="preserve"> of this paper</w:t>
      </w:r>
      <w:r w:rsidR="00FF708D" w:rsidRPr="004F3EAB">
        <w:rPr>
          <w:lang w:val="en-GB"/>
        </w:rPr>
        <w:t xml:space="preserve"> reveal</w:t>
      </w:r>
      <w:r w:rsidRPr="004F3EAB">
        <w:rPr>
          <w:lang w:val="en-GB"/>
        </w:rPr>
        <w:t xml:space="preserve"> how the consumption of luxury is a part of </w:t>
      </w:r>
      <w:r w:rsidR="00293A0F" w:rsidRPr="004F3EAB">
        <w:rPr>
          <w:lang w:val="en-GB"/>
        </w:rPr>
        <w:t xml:space="preserve">the consumer’s </w:t>
      </w:r>
      <w:r w:rsidRPr="004F3EAB">
        <w:rPr>
          <w:lang w:val="en-GB"/>
        </w:rPr>
        <w:t>image state and how luxury possessions become an extension of the consumer’s identity.</w:t>
      </w:r>
      <w:r w:rsidR="00CA3A3C">
        <w:rPr>
          <w:lang w:val="en-GB"/>
        </w:rPr>
        <w:t xml:space="preserve"> Participants</w:t>
      </w:r>
      <w:r w:rsidR="00A7322E">
        <w:rPr>
          <w:lang w:val="en-GB"/>
        </w:rPr>
        <w:t>’</w:t>
      </w:r>
      <w:r w:rsidR="00CA3A3C">
        <w:rPr>
          <w:lang w:val="en-GB"/>
        </w:rPr>
        <w:t xml:space="preserve"> identity is an integral part of the cultural expectations and values</w:t>
      </w:r>
      <w:r w:rsidR="0014704C">
        <w:rPr>
          <w:lang w:val="en-GB"/>
        </w:rPr>
        <w:t xml:space="preserve"> of their community.</w:t>
      </w:r>
    </w:p>
    <w:p w:rsidR="0033271F" w:rsidRPr="004F3EAB" w:rsidRDefault="0033271F" w:rsidP="0033271F">
      <w:pPr>
        <w:rPr>
          <w:lang w:val="en-GB"/>
        </w:rPr>
      </w:pPr>
    </w:p>
    <w:p w:rsidR="0033271F" w:rsidRPr="004F3EAB" w:rsidRDefault="0033271F" w:rsidP="0033271F">
      <w:pPr>
        <w:rPr>
          <w:lang w:val="en-GB"/>
        </w:rPr>
      </w:pPr>
      <w:r w:rsidRPr="004F3EAB">
        <w:rPr>
          <w:lang w:val="en-GB"/>
        </w:rPr>
        <w:t>In addition</w:t>
      </w:r>
      <w:r w:rsidR="003E1112">
        <w:rPr>
          <w:lang w:val="en-GB"/>
        </w:rPr>
        <w:t>,</w:t>
      </w:r>
      <w:r w:rsidRPr="004F3EAB">
        <w:rPr>
          <w:lang w:val="en-GB"/>
        </w:rPr>
        <w:t xml:space="preserve"> luxury consumption forms part of the individual’s situational </w:t>
      </w:r>
      <w:r w:rsidR="001C7678" w:rsidRPr="004F3EAB">
        <w:rPr>
          <w:lang w:val="en-GB"/>
        </w:rPr>
        <w:t>self-image</w:t>
      </w:r>
      <w:r w:rsidRPr="004F3EAB">
        <w:rPr>
          <w:lang w:val="en-GB"/>
        </w:rPr>
        <w:t xml:space="preserve"> based on the symbolic interactionism school of thought. </w:t>
      </w:r>
      <w:r w:rsidR="005C444C" w:rsidRPr="005C444C">
        <w:rPr>
          <w:lang w:val="en-GB"/>
        </w:rPr>
        <w:t>Schenk and Holman (1980)</w:t>
      </w:r>
      <w:r w:rsidRPr="004F3EAB">
        <w:rPr>
          <w:lang w:val="en-GB"/>
        </w:rPr>
        <w:t xml:space="preserve"> define situational self-image as the meaning of the self </w:t>
      </w:r>
      <w:r w:rsidR="00293A0F" w:rsidRPr="004F3EAB">
        <w:rPr>
          <w:lang w:val="en-GB"/>
        </w:rPr>
        <w:t xml:space="preserve">that </w:t>
      </w:r>
      <w:r w:rsidRPr="004F3EAB">
        <w:rPr>
          <w:lang w:val="en-GB"/>
        </w:rPr>
        <w:t xml:space="preserve">the individual wishes others to have. </w:t>
      </w:r>
      <w:proofErr w:type="spellStart"/>
      <w:r w:rsidRPr="004F3EAB">
        <w:rPr>
          <w:lang w:val="en-GB"/>
        </w:rPr>
        <w:t>Sirgy</w:t>
      </w:r>
      <w:proofErr w:type="spellEnd"/>
      <w:r w:rsidR="0098080E">
        <w:rPr>
          <w:lang w:val="en-GB"/>
        </w:rPr>
        <w:t xml:space="preserve"> (1982a)</w:t>
      </w:r>
      <w:r w:rsidRPr="004F3EAB">
        <w:rPr>
          <w:lang w:val="en-GB"/>
        </w:rPr>
        <w:t xml:space="preserve"> further link</w:t>
      </w:r>
      <w:r w:rsidR="000C5C0C">
        <w:rPr>
          <w:lang w:val="en-GB"/>
        </w:rPr>
        <w:t>s</w:t>
      </w:r>
      <w:r w:rsidRPr="004F3EAB">
        <w:rPr>
          <w:lang w:val="en-GB"/>
        </w:rPr>
        <w:t xml:space="preserve"> this to the two self-concept motivations of ‘self-esteem’ and ‘self</w:t>
      </w:r>
      <w:r w:rsidR="00293A0F" w:rsidRPr="004F3EAB">
        <w:rPr>
          <w:lang w:val="en-GB"/>
        </w:rPr>
        <w:t>-</w:t>
      </w:r>
      <w:r w:rsidRPr="004F3EAB">
        <w:rPr>
          <w:lang w:val="en-GB"/>
        </w:rPr>
        <w:t>consistency’. From the self-esteem perspective</w:t>
      </w:r>
      <w:r w:rsidR="00293A0F" w:rsidRPr="004F3EAB">
        <w:rPr>
          <w:lang w:val="en-GB"/>
        </w:rPr>
        <w:t>,</w:t>
      </w:r>
      <w:r w:rsidRPr="004F3EAB">
        <w:rPr>
          <w:lang w:val="en-GB"/>
        </w:rPr>
        <w:t xml:space="preserve"> the consumer will be motivated to purchase a positively valued product to retain a positive self-image and avoid purchasing a negatively valued product to avoid self-abasement. However</w:t>
      </w:r>
      <w:r w:rsidR="00293A0F" w:rsidRPr="004F3EAB">
        <w:rPr>
          <w:lang w:val="en-GB"/>
        </w:rPr>
        <w:t>,</w:t>
      </w:r>
      <w:r w:rsidRPr="004F3EAB">
        <w:rPr>
          <w:lang w:val="en-GB"/>
        </w:rPr>
        <w:t xml:space="preserve"> the self-consistency motivation predicts that the consumer will be motivated to purchase a product with an image that is congruent with his</w:t>
      </w:r>
      <w:r w:rsidR="00293A0F" w:rsidRPr="004F3EAB">
        <w:rPr>
          <w:lang w:val="en-GB"/>
        </w:rPr>
        <w:t xml:space="preserve"> or </w:t>
      </w:r>
      <w:r w:rsidRPr="004F3EAB">
        <w:rPr>
          <w:lang w:val="en-GB"/>
        </w:rPr>
        <w:t xml:space="preserve">her self-image belief. The consumption and possession of luxury is </w:t>
      </w:r>
      <w:r w:rsidR="00FF708D" w:rsidRPr="004F3EAB">
        <w:rPr>
          <w:lang w:val="en-GB"/>
        </w:rPr>
        <w:t xml:space="preserve">an integral part of </w:t>
      </w:r>
      <w:r w:rsidR="00293A0F" w:rsidRPr="004F3EAB">
        <w:rPr>
          <w:lang w:val="en-GB"/>
        </w:rPr>
        <w:t xml:space="preserve">an individual’s </w:t>
      </w:r>
      <w:r w:rsidR="00FF708D" w:rsidRPr="004F3EAB">
        <w:rPr>
          <w:lang w:val="en-GB"/>
        </w:rPr>
        <w:t xml:space="preserve">motivational state, </w:t>
      </w:r>
      <w:r w:rsidRPr="004F3EAB">
        <w:rPr>
          <w:lang w:val="en-GB"/>
        </w:rPr>
        <w:t>arising from self-esteem and</w:t>
      </w:r>
      <w:r w:rsidR="00293A0F" w:rsidRPr="004F3EAB">
        <w:rPr>
          <w:lang w:val="en-GB"/>
        </w:rPr>
        <w:t>/</w:t>
      </w:r>
      <w:r w:rsidRPr="004F3EAB">
        <w:rPr>
          <w:lang w:val="en-GB"/>
        </w:rPr>
        <w:t xml:space="preserve">or self-consistency needs </w:t>
      </w:r>
      <w:r w:rsidR="005C444C" w:rsidRPr="005C444C">
        <w:rPr>
          <w:lang w:val="en-GB"/>
        </w:rPr>
        <w:t>(Sirgy, 1982a).</w:t>
      </w:r>
    </w:p>
    <w:p w:rsidR="0033271F" w:rsidRPr="004F3EAB" w:rsidRDefault="0033271F" w:rsidP="0033271F">
      <w:pPr>
        <w:rPr>
          <w:lang w:val="en-GB"/>
        </w:rPr>
      </w:pPr>
    </w:p>
    <w:p w:rsidR="0033271F" w:rsidRPr="004F3EAB" w:rsidRDefault="0033271F" w:rsidP="0033271F">
      <w:pPr>
        <w:rPr>
          <w:lang w:val="en-GB"/>
        </w:rPr>
      </w:pPr>
      <w:r w:rsidRPr="004F3EAB">
        <w:rPr>
          <w:lang w:val="en-GB"/>
        </w:rPr>
        <w:t>If we are to furt</w:t>
      </w:r>
      <w:r w:rsidR="00BB6168" w:rsidRPr="004F3EAB">
        <w:rPr>
          <w:lang w:val="en-GB"/>
        </w:rPr>
        <w:t>her explore</w:t>
      </w:r>
      <w:r w:rsidR="0098080E">
        <w:rPr>
          <w:lang w:val="en-GB"/>
        </w:rPr>
        <w:t xml:space="preserve"> and understand</w:t>
      </w:r>
      <w:r w:rsidR="00BB6168" w:rsidRPr="004F3EAB">
        <w:rPr>
          <w:lang w:val="en-GB"/>
        </w:rPr>
        <w:t xml:space="preserve"> </w:t>
      </w:r>
      <w:r w:rsidR="00293A0F" w:rsidRPr="004F3EAB">
        <w:rPr>
          <w:lang w:val="en-GB"/>
        </w:rPr>
        <w:t xml:space="preserve">consumers’ </w:t>
      </w:r>
      <w:r w:rsidR="00BB6168" w:rsidRPr="004F3EAB">
        <w:rPr>
          <w:lang w:val="en-GB"/>
        </w:rPr>
        <w:t>extended self-</w:t>
      </w:r>
      <w:r w:rsidRPr="004F3EAB">
        <w:rPr>
          <w:lang w:val="en-GB"/>
        </w:rPr>
        <w:t>portrayal through luxury possessions</w:t>
      </w:r>
      <w:r w:rsidR="00293A0F" w:rsidRPr="004F3EAB">
        <w:rPr>
          <w:lang w:val="en-GB"/>
        </w:rPr>
        <w:t>,</w:t>
      </w:r>
      <w:r w:rsidRPr="004F3EAB">
        <w:rPr>
          <w:lang w:val="en-GB"/>
        </w:rPr>
        <w:t xml:space="preserve"> reference needs to be made to </w:t>
      </w:r>
      <w:r w:rsidR="005C444C" w:rsidRPr="005C444C">
        <w:rPr>
          <w:lang w:val="en-GB"/>
        </w:rPr>
        <w:t>Belk’s (1988)</w:t>
      </w:r>
      <w:r w:rsidRPr="004F3EAB">
        <w:rPr>
          <w:lang w:val="en-GB"/>
        </w:rPr>
        <w:t xml:space="preserve"> extended self. Belk suggest</w:t>
      </w:r>
      <w:r w:rsidR="004341B4">
        <w:rPr>
          <w:lang w:val="en-GB"/>
        </w:rPr>
        <w:t>s</w:t>
      </w:r>
      <w:r w:rsidRPr="004F3EAB">
        <w:rPr>
          <w:lang w:val="en-GB"/>
        </w:rPr>
        <w:t xml:space="preserve"> that the mere act of consumption serves to produce a desired self through the images and styles that are conveyed through one’s possessions. Belk’s work introduces the importance of others to our self-concept, </w:t>
      </w:r>
      <w:r w:rsidR="00293A0F" w:rsidRPr="004F3EAB">
        <w:rPr>
          <w:lang w:val="en-GB"/>
        </w:rPr>
        <w:t xml:space="preserve">and </w:t>
      </w:r>
      <w:r w:rsidRPr="004F3EAB">
        <w:rPr>
          <w:lang w:val="en-GB"/>
        </w:rPr>
        <w:t xml:space="preserve">this is supported by </w:t>
      </w:r>
      <w:r w:rsidR="005C444C" w:rsidRPr="005C444C">
        <w:rPr>
          <w:lang w:val="en-GB"/>
        </w:rPr>
        <w:t>McCracken (1986, 1988)</w:t>
      </w:r>
      <w:r w:rsidR="001E554B" w:rsidRPr="00DB7461">
        <w:rPr>
          <w:lang w:val="en-GB"/>
        </w:rPr>
        <w:t>.</w:t>
      </w:r>
      <w:r w:rsidR="001E554B">
        <w:rPr>
          <w:lang w:val="en-GB"/>
        </w:rPr>
        <w:t xml:space="preserve"> </w:t>
      </w:r>
      <w:r w:rsidRPr="004F3EAB">
        <w:rPr>
          <w:lang w:val="en-GB"/>
        </w:rPr>
        <w:t>Thompson and Hirschman (1995)</w:t>
      </w:r>
      <w:r w:rsidR="00417C34" w:rsidRPr="004F3EAB">
        <w:rPr>
          <w:lang w:val="en-GB"/>
        </w:rPr>
        <w:t xml:space="preserve"> and Dubois and Laurent (1994)</w:t>
      </w:r>
      <w:r w:rsidRPr="004F3EAB">
        <w:rPr>
          <w:lang w:val="en-GB"/>
        </w:rPr>
        <w:t xml:space="preserve"> </w:t>
      </w:r>
      <w:r w:rsidR="00293A0F" w:rsidRPr="004F3EAB">
        <w:rPr>
          <w:lang w:val="en-GB"/>
        </w:rPr>
        <w:t xml:space="preserve">suggest </w:t>
      </w:r>
      <w:r w:rsidRPr="004F3EAB">
        <w:rPr>
          <w:lang w:val="en-GB"/>
        </w:rPr>
        <w:t xml:space="preserve">that consumption is strongly influenced by others and </w:t>
      </w:r>
      <w:r w:rsidR="00293A0F" w:rsidRPr="004F3EAB">
        <w:rPr>
          <w:lang w:val="en-GB"/>
        </w:rPr>
        <w:t xml:space="preserve">by </w:t>
      </w:r>
      <w:r w:rsidRPr="004F3EAB">
        <w:rPr>
          <w:lang w:val="en-GB"/>
        </w:rPr>
        <w:t xml:space="preserve">what the current norm is, suggesting that consumption is in a constant state of flux and arguably </w:t>
      </w:r>
      <w:r w:rsidR="00FF708D" w:rsidRPr="004F3EAB">
        <w:rPr>
          <w:lang w:val="en-GB"/>
        </w:rPr>
        <w:t>is constantly influenced by the social and cultural context of the luxury consumer.</w:t>
      </w:r>
    </w:p>
    <w:p w:rsidR="0033271F" w:rsidRPr="004F3EAB" w:rsidRDefault="0033271F" w:rsidP="0033271F">
      <w:pPr>
        <w:rPr>
          <w:lang w:val="en-GB"/>
        </w:rPr>
      </w:pPr>
    </w:p>
    <w:p w:rsidR="0033271F" w:rsidRPr="004F3EAB" w:rsidRDefault="0033271F" w:rsidP="0033271F">
      <w:pPr>
        <w:rPr>
          <w:lang w:val="en-GB"/>
        </w:rPr>
      </w:pPr>
      <w:r w:rsidRPr="004F3EAB">
        <w:rPr>
          <w:lang w:val="en-GB"/>
        </w:rPr>
        <w:t>There is agreement that consumption decisions are influenced by culture in one form or another</w:t>
      </w:r>
      <w:r w:rsidR="004F3EAB" w:rsidRPr="004F3EAB">
        <w:rPr>
          <w:lang w:val="en-GB"/>
        </w:rPr>
        <w:t>,</w:t>
      </w:r>
      <w:r w:rsidRPr="004F3EAB">
        <w:rPr>
          <w:lang w:val="en-GB"/>
        </w:rPr>
        <w:t xml:space="preserve"> and equally that consumption itself influences one’s self and identity formation. The act of consumption signifies and reflects different aspects of an individual’s life. The significa</w:t>
      </w:r>
      <w:r w:rsidR="000D2D48" w:rsidRPr="004F3EAB">
        <w:rPr>
          <w:lang w:val="en-GB"/>
        </w:rPr>
        <w:t>nce of one’s self-concept in luxury consumption</w:t>
      </w:r>
      <w:r w:rsidRPr="004F3EAB">
        <w:rPr>
          <w:lang w:val="en-GB"/>
        </w:rPr>
        <w:t xml:space="preserve"> highlights</w:t>
      </w:r>
      <w:r w:rsidR="00862166" w:rsidRPr="004F3EAB">
        <w:rPr>
          <w:lang w:val="en-GB"/>
        </w:rPr>
        <w:t xml:space="preserve"> the</w:t>
      </w:r>
      <w:r w:rsidRPr="004F3EAB">
        <w:rPr>
          <w:lang w:val="en-GB"/>
        </w:rPr>
        <w:t xml:space="preserve"> influence of </w:t>
      </w:r>
      <w:r w:rsidR="00862166" w:rsidRPr="004F3EAB">
        <w:rPr>
          <w:lang w:val="en-GB"/>
        </w:rPr>
        <w:t xml:space="preserve">others in one’s decision making, </w:t>
      </w:r>
      <w:r w:rsidR="004F3EAB" w:rsidRPr="004F3EAB">
        <w:rPr>
          <w:lang w:val="en-GB"/>
        </w:rPr>
        <w:t>as we</w:t>
      </w:r>
      <w:r w:rsidR="00B10733">
        <w:rPr>
          <w:lang w:val="en-GB"/>
        </w:rPr>
        <w:t>l</w:t>
      </w:r>
      <w:r w:rsidR="004F3EAB" w:rsidRPr="004F3EAB">
        <w:rPr>
          <w:lang w:val="en-GB"/>
        </w:rPr>
        <w:t xml:space="preserve">l as </w:t>
      </w:r>
      <w:r w:rsidRPr="004F3EAB">
        <w:rPr>
          <w:lang w:val="en-GB"/>
        </w:rPr>
        <w:t xml:space="preserve">the many images </w:t>
      </w:r>
      <w:r w:rsidR="004F3EAB" w:rsidRPr="004F3EAB">
        <w:rPr>
          <w:lang w:val="en-GB"/>
        </w:rPr>
        <w:t>one</w:t>
      </w:r>
      <w:r w:rsidRPr="004F3EAB">
        <w:rPr>
          <w:lang w:val="en-GB"/>
        </w:rPr>
        <w:t xml:space="preserve"> wishes to portray </w:t>
      </w:r>
      <w:r w:rsidR="000D2D48" w:rsidRPr="004F3EAB">
        <w:rPr>
          <w:lang w:val="en-GB"/>
        </w:rPr>
        <w:t xml:space="preserve">and the ideal </w:t>
      </w:r>
      <w:r w:rsidR="001C7678" w:rsidRPr="004F3EAB">
        <w:rPr>
          <w:lang w:val="en-GB"/>
        </w:rPr>
        <w:t>self-concept</w:t>
      </w:r>
      <w:r w:rsidR="000D2D48" w:rsidRPr="004F3EAB">
        <w:rPr>
          <w:lang w:val="en-GB"/>
        </w:rPr>
        <w:t xml:space="preserve"> aspirations</w:t>
      </w:r>
      <w:r w:rsidR="00FF708D" w:rsidRPr="004F3EAB">
        <w:rPr>
          <w:lang w:val="en-GB"/>
        </w:rPr>
        <w:t xml:space="preserve"> that are sought</w:t>
      </w:r>
      <w:r w:rsidR="000D2D48" w:rsidRPr="004F3EAB">
        <w:rPr>
          <w:lang w:val="en-GB"/>
        </w:rPr>
        <w:t xml:space="preserve"> through</w:t>
      </w:r>
      <w:r w:rsidRPr="004F3EAB">
        <w:rPr>
          <w:lang w:val="en-GB"/>
        </w:rPr>
        <w:t xml:space="preserve"> luxury consumption.</w:t>
      </w:r>
    </w:p>
    <w:p w:rsidR="0043104D" w:rsidRPr="004F3EAB" w:rsidRDefault="0043104D" w:rsidP="0033271F">
      <w:pPr>
        <w:rPr>
          <w:lang w:val="en-GB"/>
        </w:rPr>
      </w:pPr>
    </w:p>
    <w:p w:rsidR="0033271F" w:rsidRPr="00A7322E" w:rsidRDefault="0047682F" w:rsidP="0033271F">
      <w:pPr>
        <w:rPr>
          <w:b/>
          <w:u w:val="single"/>
          <w:lang w:val="en-GB"/>
        </w:rPr>
      </w:pPr>
      <w:r w:rsidRPr="00A7322E">
        <w:rPr>
          <w:b/>
          <w:u w:val="single"/>
          <w:lang w:val="en-GB"/>
        </w:rPr>
        <w:t>Methodology</w:t>
      </w:r>
    </w:p>
    <w:p w:rsidR="0033271F" w:rsidRPr="004F3EAB" w:rsidRDefault="0033271F" w:rsidP="0033271F">
      <w:pPr>
        <w:rPr>
          <w:lang w:val="en-GB"/>
        </w:rPr>
      </w:pPr>
    </w:p>
    <w:p w:rsidR="0055437F" w:rsidRPr="004F3EAB" w:rsidRDefault="0055437F">
      <w:pPr>
        <w:rPr>
          <w:lang w:val="en-GB"/>
        </w:rPr>
      </w:pPr>
      <w:r w:rsidRPr="004F3EAB">
        <w:rPr>
          <w:lang w:val="en-GB"/>
        </w:rPr>
        <w:t xml:space="preserve">The empirical research investigated attitudes </w:t>
      </w:r>
      <w:r w:rsidR="004F3EAB" w:rsidRPr="004F3EAB">
        <w:rPr>
          <w:lang w:val="en-GB"/>
        </w:rPr>
        <w:t xml:space="preserve">towards </w:t>
      </w:r>
      <w:r w:rsidRPr="004F3EAB">
        <w:rPr>
          <w:lang w:val="en-GB"/>
        </w:rPr>
        <w:t xml:space="preserve">and consumption </w:t>
      </w:r>
      <w:r w:rsidR="004F3EAB" w:rsidRPr="004F3EAB">
        <w:rPr>
          <w:lang w:val="en-GB"/>
        </w:rPr>
        <w:t xml:space="preserve">of </w:t>
      </w:r>
      <w:r w:rsidRPr="004F3EAB">
        <w:rPr>
          <w:lang w:val="en-GB"/>
        </w:rPr>
        <w:t>luxury by second</w:t>
      </w:r>
      <w:r w:rsidR="004F3EAB" w:rsidRPr="004F3EAB">
        <w:rPr>
          <w:lang w:val="en-GB"/>
        </w:rPr>
        <w:t>-</w:t>
      </w:r>
      <w:r w:rsidRPr="004F3EAB">
        <w:rPr>
          <w:lang w:val="en-GB"/>
        </w:rPr>
        <w:t>generation Asian Indians from Punjab. The primary research was undertaken using an interpretive and ethnoconsumerist methodology (Ozanne</w:t>
      </w:r>
      <w:r w:rsidR="00B10733">
        <w:rPr>
          <w:lang w:val="en-GB"/>
        </w:rPr>
        <w:t xml:space="preserve"> and Hudson, 1989</w:t>
      </w:r>
      <w:r w:rsidRPr="004F3EAB">
        <w:rPr>
          <w:lang w:val="en-GB"/>
        </w:rPr>
        <w:t xml:space="preserve">; </w:t>
      </w:r>
      <w:r w:rsidR="001C7678" w:rsidRPr="004F3EAB">
        <w:rPr>
          <w:lang w:val="en-GB"/>
        </w:rPr>
        <w:t>Member</w:t>
      </w:r>
      <w:r w:rsidRPr="004F3EAB">
        <w:rPr>
          <w:lang w:val="en-GB"/>
        </w:rPr>
        <w:t xml:space="preserve"> and </w:t>
      </w:r>
      <w:r w:rsidR="004B679D">
        <w:rPr>
          <w:lang w:val="en-GB"/>
        </w:rPr>
        <w:t>Venkatesh</w:t>
      </w:r>
      <w:r w:rsidRPr="004F3EAB">
        <w:rPr>
          <w:lang w:val="en-GB"/>
        </w:rPr>
        <w:t>, 1995). The ethnoconsumerist framework advocates studying consumer behaviour on the “basis of the cultural realities of the group”. In particular</w:t>
      </w:r>
      <w:r w:rsidR="004F3EAB">
        <w:rPr>
          <w:lang w:val="en-GB"/>
        </w:rPr>
        <w:t>,</w:t>
      </w:r>
      <w:r w:rsidRPr="004F3EAB">
        <w:rPr>
          <w:lang w:val="en-GB"/>
        </w:rPr>
        <w:t xml:space="preserve"> Venkatesh (1995) argue</w:t>
      </w:r>
      <w:r w:rsidR="00B10733">
        <w:rPr>
          <w:lang w:val="en-GB"/>
        </w:rPr>
        <w:t>s</w:t>
      </w:r>
      <w:r w:rsidRPr="004F3EAB">
        <w:rPr>
          <w:lang w:val="en-GB"/>
        </w:rPr>
        <w:t xml:space="preserve"> that similar behaviour and practices across cultures may in fact have differing cultural meaning. The consumption of </w:t>
      </w:r>
      <w:r w:rsidR="004F3EAB">
        <w:rPr>
          <w:lang w:val="en-GB"/>
        </w:rPr>
        <w:t xml:space="preserve">and attitudes towards </w:t>
      </w:r>
      <w:r w:rsidRPr="004F3EAB">
        <w:rPr>
          <w:lang w:val="en-GB"/>
        </w:rPr>
        <w:t>luxury may at one level signify the desire to possess certain brands and experience luxury, yet at a deeper level may reveal that the choice of brand, the reason for its consumption and its possession has a unique cultural context.</w:t>
      </w:r>
    </w:p>
    <w:p w:rsidR="0055437F" w:rsidRPr="004F3EAB" w:rsidRDefault="0055437F">
      <w:pPr>
        <w:rPr>
          <w:lang w:val="en-GB"/>
        </w:rPr>
      </w:pPr>
    </w:p>
    <w:p w:rsidR="00FF708D" w:rsidRPr="004F3EAB" w:rsidRDefault="004F3EAB">
      <w:pPr>
        <w:rPr>
          <w:lang w:val="en-GB"/>
        </w:rPr>
      </w:pPr>
      <w:r>
        <w:rPr>
          <w:lang w:val="en-GB"/>
        </w:rPr>
        <w:t xml:space="preserve">Twenty </w:t>
      </w:r>
      <w:r w:rsidR="0055437F" w:rsidRPr="004F3EAB">
        <w:rPr>
          <w:lang w:val="en-GB"/>
        </w:rPr>
        <w:t>in-depth interviews were conducted with second</w:t>
      </w:r>
      <w:r>
        <w:rPr>
          <w:lang w:val="en-GB"/>
        </w:rPr>
        <w:t>-</w:t>
      </w:r>
      <w:r w:rsidR="0055437F" w:rsidRPr="004F3EAB">
        <w:rPr>
          <w:lang w:val="en-GB"/>
        </w:rPr>
        <w:t xml:space="preserve">generation Asian Indians from Punjab. </w:t>
      </w:r>
      <w:r w:rsidR="006F0808" w:rsidRPr="004F3EAB">
        <w:rPr>
          <w:lang w:val="en-GB"/>
        </w:rPr>
        <w:t xml:space="preserve">The </w:t>
      </w:r>
      <w:r w:rsidR="001C7678" w:rsidRPr="004F3EAB">
        <w:rPr>
          <w:lang w:val="en-GB"/>
        </w:rPr>
        <w:t>second-generation</w:t>
      </w:r>
      <w:r w:rsidR="006F0808" w:rsidRPr="004F3EAB">
        <w:rPr>
          <w:lang w:val="en-GB"/>
        </w:rPr>
        <w:t xml:space="preserve"> participants of this study are all children (now adults) of first</w:t>
      </w:r>
      <w:r>
        <w:rPr>
          <w:lang w:val="en-GB"/>
        </w:rPr>
        <w:t>-</w:t>
      </w:r>
      <w:r w:rsidR="006F0808" w:rsidRPr="004F3EAB">
        <w:rPr>
          <w:lang w:val="en-GB"/>
        </w:rPr>
        <w:t xml:space="preserve">generation Punjabi immigrants. The first generation migrated over in the late 1960s and early </w:t>
      </w:r>
      <w:r>
        <w:rPr>
          <w:lang w:val="en-GB"/>
        </w:rPr>
        <w:t>19</w:t>
      </w:r>
      <w:r w:rsidR="006F0808" w:rsidRPr="004F3EAB">
        <w:rPr>
          <w:lang w:val="en-GB"/>
        </w:rPr>
        <w:t xml:space="preserve">70s. </w:t>
      </w:r>
      <w:r>
        <w:rPr>
          <w:lang w:val="en-GB"/>
        </w:rPr>
        <w:t xml:space="preserve">As a result of </w:t>
      </w:r>
      <w:r w:rsidR="006F0808" w:rsidRPr="004F3EAB">
        <w:rPr>
          <w:lang w:val="en-GB"/>
        </w:rPr>
        <w:t>British labour strategies</w:t>
      </w:r>
      <w:r>
        <w:rPr>
          <w:lang w:val="en-GB"/>
        </w:rPr>
        <w:t>,</w:t>
      </w:r>
      <w:r w:rsidR="006F0808" w:rsidRPr="004F3EAB">
        <w:rPr>
          <w:lang w:val="en-GB"/>
        </w:rPr>
        <w:t xml:space="preserve"> many Punjabis migrated from India (Punjab) in search of work and educational opportunities</w:t>
      </w:r>
      <w:r>
        <w:rPr>
          <w:lang w:val="en-GB"/>
        </w:rPr>
        <w:t>,</w:t>
      </w:r>
      <w:r w:rsidR="006F0808" w:rsidRPr="004F3EAB">
        <w:rPr>
          <w:lang w:val="en-GB"/>
        </w:rPr>
        <w:t xml:space="preserve"> and were eventually joined by their families. Historically there have been strong colonial links between India and </w:t>
      </w:r>
      <w:r w:rsidR="001C7678" w:rsidRPr="004F3EAB">
        <w:rPr>
          <w:lang w:val="en-GB"/>
        </w:rPr>
        <w:t>Britain</w:t>
      </w:r>
      <w:r w:rsidR="006F0808" w:rsidRPr="004F3EAB">
        <w:rPr>
          <w:lang w:val="en-GB"/>
        </w:rPr>
        <w:t>, with British rule starting in the 17</w:t>
      </w:r>
      <w:r w:rsidR="006F0808" w:rsidRPr="004F3EAB">
        <w:rPr>
          <w:vertAlign w:val="superscript"/>
          <w:lang w:val="en-GB"/>
        </w:rPr>
        <w:t>th</w:t>
      </w:r>
      <w:r w:rsidR="006F0808" w:rsidRPr="004F3EAB">
        <w:rPr>
          <w:lang w:val="en-GB"/>
        </w:rPr>
        <w:t xml:space="preserve"> century</w:t>
      </w:r>
      <w:r>
        <w:rPr>
          <w:lang w:val="en-GB"/>
        </w:rPr>
        <w:t>, a</w:t>
      </w:r>
      <w:r w:rsidR="006F0808" w:rsidRPr="004F3EAB">
        <w:rPr>
          <w:lang w:val="en-GB"/>
        </w:rPr>
        <w:t>s well as the East India Company’s conquest</w:t>
      </w:r>
      <w:r>
        <w:rPr>
          <w:lang w:val="en-GB"/>
        </w:rPr>
        <w:t>,</w:t>
      </w:r>
      <w:r w:rsidR="006F0808" w:rsidRPr="004F3EAB">
        <w:rPr>
          <w:lang w:val="en-GB"/>
        </w:rPr>
        <w:t xml:space="preserve"> </w:t>
      </w:r>
      <w:r>
        <w:rPr>
          <w:lang w:val="en-GB"/>
        </w:rPr>
        <w:t xml:space="preserve">which led </w:t>
      </w:r>
      <w:r w:rsidR="006F0808" w:rsidRPr="004F3EAB">
        <w:rPr>
          <w:lang w:val="en-GB"/>
        </w:rPr>
        <w:t>to control in India through the British Raj. Punjabis account for 45 percent of Indians living in the UK (O</w:t>
      </w:r>
      <w:r w:rsidR="00052A77">
        <w:rPr>
          <w:lang w:val="en-GB"/>
        </w:rPr>
        <w:t xml:space="preserve">ffice for </w:t>
      </w:r>
      <w:r w:rsidR="006F0808" w:rsidRPr="004F3EAB">
        <w:rPr>
          <w:lang w:val="en-GB"/>
        </w:rPr>
        <w:t>N</w:t>
      </w:r>
      <w:r w:rsidR="00052A77">
        <w:rPr>
          <w:lang w:val="en-GB"/>
        </w:rPr>
        <w:t xml:space="preserve">ational </w:t>
      </w:r>
      <w:r w:rsidR="006F0808" w:rsidRPr="004F3EAB">
        <w:rPr>
          <w:lang w:val="en-GB"/>
        </w:rPr>
        <w:t>S</w:t>
      </w:r>
      <w:r w:rsidR="00052A77">
        <w:rPr>
          <w:lang w:val="en-GB"/>
        </w:rPr>
        <w:t>tatistics</w:t>
      </w:r>
      <w:r w:rsidR="006F0808" w:rsidRPr="004F3EAB">
        <w:rPr>
          <w:lang w:val="en-GB"/>
        </w:rPr>
        <w:t xml:space="preserve">, 2012). </w:t>
      </w:r>
    </w:p>
    <w:p w:rsidR="00FF708D" w:rsidRPr="004F3EAB" w:rsidRDefault="00FF708D">
      <w:pPr>
        <w:rPr>
          <w:lang w:val="en-GB"/>
        </w:rPr>
      </w:pPr>
    </w:p>
    <w:p w:rsidR="0055437F" w:rsidRPr="004F3EAB" w:rsidRDefault="006F0808">
      <w:pPr>
        <w:rPr>
          <w:lang w:val="en-GB"/>
        </w:rPr>
      </w:pPr>
      <w:r w:rsidRPr="004F3EAB">
        <w:rPr>
          <w:lang w:val="en-GB"/>
        </w:rPr>
        <w:t>The majority of second</w:t>
      </w:r>
      <w:r w:rsidR="004F3EAB">
        <w:rPr>
          <w:lang w:val="en-GB"/>
        </w:rPr>
        <w:t>-</w:t>
      </w:r>
      <w:r w:rsidRPr="004F3EAB">
        <w:rPr>
          <w:lang w:val="en-GB"/>
        </w:rPr>
        <w:t>generation Punjabis pursue prestigious</w:t>
      </w:r>
      <w:r w:rsidR="004F3EAB">
        <w:rPr>
          <w:lang w:val="en-GB"/>
        </w:rPr>
        <w:t>,</w:t>
      </w:r>
      <w:r w:rsidRPr="004F3EAB">
        <w:rPr>
          <w:lang w:val="en-GB"/>
        </w:rPr>
        <w:t xml:space="preserve"> well</w:t>
      </w:r>
      <w:r w:rsidR="004F3EAB">
        <w:rPr>
          <w:lang w:val="en-GB"/>
        </w:rPr>
        <w:t>-</w:t>
      </w:r>
      <w:r w:rsidRPr="004F3EAB">
        <w:rPr>
          <w:lang w:val="en-GB"/>
        </w:rPr>
        <w:t>paying professions. By focusing on the second generation, the author was able to explore the influence of dual cultural values as well as the bi-cultural identities of the participants in the context of luxury consumption</w:t>
      </w:r>
      <w:r w:rsidR="00175B6B" w:rsidRPr="004F3EAB">
        <w:rPr>
          <w:lang w:val="en-GB"/>
        </w:rPr>
        <w:t xml:space="preserve"> and behaviours.</w:t>
      </w:r>
      <w:r w:rsidR="000F44CB" w:rsidRPr="004F3EAB">
        <w:rPr>
          <w:lang w:val="en-GB"/>
        </w:rPr>
        <w:t xml:space="preserve"> In </w:t>
      </w:r>
      <w:r w:rsidR="001C7678" w:rsidRPr="004F3EAB">
        <w:rPr>
          <w:lang w:val="en-GB"/>
        </w:rPr>
        <w:t>addition</w:t>
      </w:r>
      <w:r w:rsidR="00AE34FE">
        <w:rPr>
          <w:lang w:val="en-GB"/>
        </w:rPr>
        <w:t>,</w:t>
      </w:r>
      <w:r w:rsidR="000F44CB" w:rsidRPr="004F3EAB">
        <w:rPr>
          <w:lang w:val="en-GB"/>
        </w:rPr>
        <w:t xml:space="preserve"> </w:t>
      </w:r>
      <w:r w:rsidR="00AE34FE">
        <w:rPr>
          <w:lang w:val="en-GB"/>
        </w:rPr>
        <w:t xml:space="preserve">the study </w:t>
      </w:r>
      <w:r w:rsidR="000F44CB" w:rsidRPr="004F3EAB">
        <w:rPr>
          <w:lang w:val="en-GB"/>
        </w:rPr>
        <w:t>allow</w:t>
      </w:r>
      <w:r w:rsidR="00AE34FE">
        <w:rPr>
          <w:lang w:val="en-GB"/>
        </w:rPr>
        <w:t>ed</w:t>
      </w:r>
      <w:r w:rsidR="000F44CB" w:rsidRPr="004F3EAB">
        <w:rPr>
          <w:lang w:val="en-GB"/>
        </w:rPr>
        <w:t xml:space="preserve"> the author to explore and understand further the two-fold frame of reference that is believed to influence </w:t>
      </w:r>
      <w:proofErr w:type="gramStart"/>
      <w:r w:rsidR="000F44CB" w:rsidRPr="004F3EAB">
        <w:rPr>
          <w:lang w:val="en-GB"/>
        </w:rPr>
        <w:t>decision making</w:t>
      </w:r>
      <w:proofErr w:type="gramEnd"/>
      <w:r w:rsidR="000F44CB" w:rsidRPr="004F3EAB">
        <w:rPr>
          <w:lang w:val="en-GB"/>
        </w:rPr>
        <w:t xml:space="preserve"> (Reese</w:t>
      </w:r>
      <w:r w:rsidR="00AE34FE">
        <w:rPr>
          <w:lang w:val="en-GB"/>
        </w:rPr>
        <w:t>,</w:t>
      </w:r>
      <w:r w:rsidR="000F44CB" w:rsidRPr="004F3EAB">
        <w:rPr>
          <w:lang w:val="en-GB"/>
        </w:rPr>
        <w:t xml:space="preserve"> 2001</w:t>
      </w:r>
      <w:r w:rsidR="00AE34FE">
        <w:rPr>
          <w:lang w:val="en-GB"/>
        </w:rPr>
        <w:t>;</w:t>
      </w:r>
      <w:r w:rsidR="000F44CB" w:rsidRPr="004F3EAB">
        <w:rPr>
          <w:lang w:val="en-GB"/>
        </w:rPr>
        <w:t xml:space="preserve"> Bhatia</w:t>
      </w:r>
      <w:r w:rsidR="00AE34FE">
        <w:rPr>
          <w:lang w:val="en-GB"/>
        </w:rPr>
        <w:t>,</w:t>
      </w:r>
      <w:r w:rsidR="000F44CB" w:rsidRPr="004F3EAB">
        <w:rPr>
          <w:lang w:val="en-GB"/>
        </w:rPr>
        <w:t xml:space="preserve"> 2002)</w:t>
      </w:r>
      <w:r w:rsidR="00CA3A3C">
        <w:rPr>
          <w:lang w:val="en-GB"/>
        </w:rPr>
        <w:t>, as well as understand the transnational influences o</w:t>
      </w:r>
      <w:r w:rsidR="0098080E">
        <w:rPr>
          <w:lang w:val="en-GB"/>
        </w:rPr>
        <w:t>f</w:t>
      </w:r>
      <w:r w:rsidR="00CA3A3C">
        <w:rPr>
          <w:lang w:val="en-GB"/>
        </w:rPr>
        <w:t xml:space="preserve"> luxury consumption for this group.</w:t>
      </w:r>
    </w:p>
    <w:p w:rsidR="0055437F" w:rsidRDefault="0055437F">
      <w:pPr>
        <w:rPr>
          <w:lang w:val="en-GB"/>
        </w:rPr>
      </w:pPr>
    </w:p>
    <w:p w:rsidR="00A7322E" w:rsidRDefault="00A7322E">
      <w:pPr>
        <w:rPr>
          <w:lang w:val="en-GB"/>
        </w:rPr>
      </w:pPr>
    </w:p>
    <w:p w:rsidR="00A7322E" w:rsidRDefault="00A7322E">
      <w:pPr>
        <w:rPr>
          <w:lang w:val="en-GB"/>
        </w:rPr>
      </w:pPr>
    </w:p>
    <w:p w:rsidR="00A7322E" w:rsidRPr="004F3EAB" w:rsidRDefault="00A7322E">
      <w:pPr>
        <w:rPr>
          <w:lang w:val="en-GB"/>
        </w:rPr>
      </w:pPr>
    </w:p>
    <w:p w:rsidR="0055437F" w:rsidRPr="004F3EAB" w:rsidRDefault="0055437F">
      <w:pPr>
        <w:rPr>
          <w:lang w:val="en-GB"/>
        </w:rPr>
      </w:pPr>
    </w:p>
    <w:p w:rsidR="00F251AF" w:rsidRPr="004F3EAB" w:rsidRDefault="0055437F">
      <w:pPr>
        <w:rPr>
          <w:lang w:val="en-GB"/>
        </w:rPr>
      </w:pPr>
      <w:r w:rsidRPr="004F3EAB">
        <w:rPr>
          <w:lang w:val="en-GB"/>
        </w:rPr>
        <w:t>Prior to the interviews</w:t>
      </w:r>
      <w:r w:rsidR="00AE34FE">
        <w:rPr>
          <w:lang w:val="en-GB"/>
        </w:rPr>
        <w:t>,</w:t>
      </w:r>
      <w:r w:rsidRPr="004F3EAB">
        <w:rPr>
          <w:lang w:val="en-GB"/>
        </w:rPr>
        <w:t xml:space="preserve"> participants were asked to take photographs of luxury possessions</w:t>
      </w:r>
      <w:r w:rsidR="005370D3">
        <w:rPr>
          <w:lang w:val="en-GB"/>
        </w:rPr>
        <w:t xml:space="preserve"> that were important to them</w:t>
      </w:r>
      <w:r w:rsidRPr="004F3EAB">
        <w:rPr>
          <w:lang w:val="en-GB"/>
        </w:rPr>
        <w:t xml:space="preserve">. </w:t>
      </w:r>
      <w:r w:rsidR="005370D3" w:rsidRPr="004F3EAB">
        <w:rPr>
          <w:lang w:val="en-GB"/>
        </w:rPr>
        <w:t xml:space="preserve">The author did not restrict the number of photographs </w:t>
      </w:r>
      <w:r w:rsidR="005370D3">
        <w:rPr>
          <w:lang w:val="en-GB"/>
        </w:rPr>
        <w:t xml:space="preserve">that </w:t>
      </w:r>
      <w:r w:rsidR="005370D3" w:rsidRPr="004F3EAB">
        <w:rPr>
          <w:lang w:val="en-GB"/>
        </w:rPr>
        <w:t>the participants should take, allowing the participants to develop a narrative of their luxury possessions</w:t>
      </w:r>
      <w:r w:rsidR="00980F96">
        <w:rPr>
          <w:lang w:val="en-GB"/>
        </w:rPr>
        <w:t xml:space="preserve"> through visual materials.</w:t>
      </w:r>
      <w:r w:rsidR="005370D3" w:rsidRPr="004F3EAB">
        <w:rPr>
          <w:lang w:val="en-GB"/>
        </w:rPr>
        <w:t xml:space="preserve"> </w:t>
      </w:r>
      <w:proofErr w:type="gramStart"/>
      <w:r w:rsidR="005370D3" w:rsidRPr="004F3EAB">
        <w:rPr>
          <w:lang w:val="en-GB"/>
        </w:rPr>
        <w:t>(Harrison, 2002).</w:t>
      </w:r>
      <w:proofErr w:type="gramEnd"/>
      <w:r w:rsidRPr="004F3EAB">
        <w:rPr>
          <w:lang w:val="en-GB"/>
        </w:rPr>
        <w:t xml:space="preserve"> </w:t>
      </w:r>
      <w:r w:rsidR="00052A77">
        <w:rPr>
          <w:lang w:val="en-GB"/>
        </w:rPr>
        <w:t>Butler-</w:t>
      </w:r>
      <w:proofErr w:type="spellStart"/>
      <w:r w:rsidRPr="004F3EAB">
        <w:rPr>
          <w:lang w:val="en-GB"/>
        </w:rPr>
        <w:t>Kisber</w:t>
      </w:r>
      <w:proofErr w:type="spellEnd"/>
      <w:r w:rsidRPr="004F3EAB">
        <w:rPr>
          <w:lang w:val="en-GB"/>
        </w:rPr>
        <w:t xml:space="preserve"> and </w:t>
      </w:r>
      <w:proofErr w:type="spellStart"/>
      <w:r w:rsidRPr="004F3EAB">
        <w:rPr>
          <w:lang w:val="en-GB"/>
        </w:rPr>
        <w:t>Poldma</w:t>
      </w:r>
      <w:proofErr w:type="spellEnd"/>
      <w:r w:rsidRPr="004F3EAB">
        <w:rPr>
          <w:lang w:val="en-GB"/>
        </w:rPr>
        <w:t xml:space="preserve"> (2009</w:t>
      </w:r>
      <w:r w:rsidR="00AE34FE">
        <w:rPr>
          <w:lang w:val="en-GB"/>
        </w:rPr>
        <w:t>: 2</w:t>
      </w:r>
      <w:r w:rsidRPr="004F3EAB">
        <w:rPr>
          <w:lang w:val="en-GB"/>
        </w:rPr>
        <w:t xml:space="preserve">) </w:t>
      </w:r>
      <w:proofErr w:type="gramStart"/>
      <w:r w:rsidR="001C7678" w:rsidRPr="004F3EAB">
        <w:rPr>
          <w:lang w:val="en-GB"/>
        </w:rPr>
        <w:t>argue</w:t>
      </w:r>
      <w:r w:rsidR="00AE34FE">
        <w:rPr>
          <w:lang w:val="en-GB"/>
        </w:rPr>
        <w:t xml:space="preserve"> that</w:t>
      </w:r>
      <w:proofErr w:type="gramEnd"/>
      <w:r w:rsidRPr="004F3EAB">
        <w:rPr>
          <w:lang w:val="en-GB"/>
        </w:rPr>
        <w:t xml:space="preserve"> “the resulting visual juxtapositions frequently reveal new connections and understandings that have previously remained tacit”.</w:t>
      </w:r>
      <w:r w:rsidR="00CA3A3C">
        <w:rPr>
          <w:lang w:val="en-GB"/>
        </w:rPr>
        <w:t xml:space="preserve"> </w:t>
      </w:r>
      <w:r w:rsidR="00052A77">
        <w:rPr>
          <w:lang w:val="en-GB"/>
        </w:rPr>
        <w:t>The u</w:t>
      </w:r>
      <w:r w:rsidRPr="004F3EAB">
        <w:rPr>
          <w:lang w:val="en-GB"/>
        </w:rPr>
        <w:t>s</w:t>
      </w:r>
      <w:r w:rsidR="00052A77">
        <w:rPr>
          <w:lang w:val="en-GB"/>
        </w:rPr>
        <w:t>e</w:t>
      </w:r>
      <w:r w:rsidRPr="004F3EAB">
        <w:rPr>
          <w:lang w:val="en-GB"/>
        </w:rPr>
        <w:t xml:space="preserve"> </w:t>
      </w:r>
      <w:r w:rsidR="00052A77">
        <w:rPr>
          <w:lang w:val="en-GB"/>
        </w:rPr>
        <w:t xml:space="preserve">of </w:t>
      </w:r>
      <w:r w:rsidR="001C7678" w:rsidRPr="004F3EAB">
        <w:rPr>
          <w:lang w:val="en-GB"/>
        </w:rPr>
        <w:t>photographs</w:t>
      </w:r>
      <w:r w:rsidRPr="004F3EAB">
        <w:rPr>
          <w:lang w:val="en-GB"/>
        </w:rPr>
        <w:t xml:space="preserve"> </w:t>
      </w:r>
      <w:r w:rsidR="00AE34FE">
        <w:rPr>
          <w:lang w:val="en-GB"/>
        </w:rPr>
        <w:t xml:space="preserve">and </w:t>
      </w:r>
      <w:r w:rsidR="001C7678" w:rsidRPr="004F3EAB">
        <w:rPr>
          <w:lang w:val="en-GB"/>
        </w:rPr>
        <w:t>interviews</w:t>
      </w:r>
      <w:r w:rsidRPr="004F3EAB">
        <w:rPr>
          <w:lang w:val="en-GB"/>
        </w:rPr>
        <w:t xml:space="preserve"> gave a richness and depth of data that allowed the author to better understand the</w:t>
      </w:r>
      <w:r w:rsidR="00980F96">
        <w:rPr>
          <w:lang w:val="en-GB"/>
        </w:rPr>
        <w:t xml:space="preserve"> cultural</w:t>
      </w:r>
      <w:r w:rsidRPr="004F3EAB">
        <w:rPr>
          <w:lang w:val="en-GB"/>
        </w:rPr>
        <w:t xml:space="preserve"> significance, relevance and meaning of luxury to </w:t>
      </w:r>
      <w:r w:rsidR="00AE34FE">
        <w:rPr>
          <w:lang w:val="en-GB"/>
        </w:rPr>
        <w:t xml:space="preserve">the </w:t>
      </w:r>
      <w:r w:rsidRPr="004F3EAB">
        <w:rPr>
          <w:lang w:val="en-GB"/>
        </w:rPr>
        <w:t>participants.</w:t>
      </w:r>
    </w:p>
    <w:p w:rsidR="00FF708D" w:rsidRPr="004F3EAB" w:rsidRDefault="00FF708D">
      <w:pPr>
        <w:rPr>
          <w:lang w:val="en-GB"/>
        </w:rPr>
      </w:pPr>
    </w:p>
    <w:p w:rsidR="00FF708D" w:rsidRPr="004F3EAB" w:rsidRDefault="00FF708D">
      <w:pPr>
        <w:rPr>
          <w:lang w:val="en-GB"/>
        </w:rPr>
      </w:pPr>
    </w:p>
    <w:p w:rsidR="005778D6" w:rsidRPr="00A7322E" w:rsidRDefault="0047682F">
      <w:pPr>
        <w:rPr>
          <w:b/>
          <w:u w:val="single"/>
          <w:lang w:val="en-GB"/>
        </w:rPr>
      </w:pPr>
      <w:r w:rsidRPr="00A7322E">
        <w:rPr>
          <w:b/>
          <w:u w:val="single"/>
          <w:lang w:val="en-GB"/>
        </w:rPr>
        <w:t>Findings</w:t>
      </w:r>
    </w:p>
    <w:p w:rsidR="00F41262" w:rsidRPr="004F3EAB" w:rsidRDefault="00F41262">
      <w:pPr>
        <w:rPr>
          <w:lang w:val="en-GB"/>
        </w:rPr>
      </w:pPr>
    </w:p>
    <w:p w:rsidR="00F41262" w:rsidRPr="00A7322E" w:rsidRDefault="005778D6">
      <w:pPr>
        <w:rPr>
          <w:b/>
          <w:u w:val="single"/>
          <w:lang w:val="en-GB"/>
        </w:rPr>
      </w:pPr>
      <w:r w:rsidRPr="00A7322E">
        <w:rPr>
          <w:b/>
          <w:u w:val="single"/>
          <w:lang w:val="en-GB"/>
        </w:rPr>
        <w:t>Unattainable Luxury</w:t>
      </w:r>
    </w:p>
    <w:p w:rsidR="005778D6" w:rsidRPr="004F3EAB" w:rsidRDefault="005778D6">
      <w:pPr>
        <w:rPr>
          <w:lang w:val="en-GB"/>
        </w:rPr>
      </w:pPr>
    </w:p>
    <w:p w:rsidR="00F41262" w:rsidRPr="004F3EAB" w:rsidRDefault="00F41262">
      <w:pPr>
        <w:rPr>
          <w:lang w:val="en-GB"/>
        </w:rPr>
      </w:pPr>
      <w:r w:rsidRPr="004F3EAB">
        <w:rPr>
          <w:lang w:val="en-GB"/>
        </w:rPr>
        <w:t>The findings revealed a number of themes with regard to the meaning, relevance and significance of luxury. Interestingly</w:t>
      </w:r>
      <w:r w:rsidR="00CE4F65">
        <w:rPr>
          <w:lang w:val="en-GB"/>
        </w:rPr>
        <w:t>,</w:t>
      </w:r>
      <w:r w:rsidRPr="004F3EAB">
        <w:rPr>
          <w:lang w:val="en-GB"/>
        </w:rPr>
        <w:t xml:space="preserve"> for second</w:t>
      </w:r>
      <w:r w:rsidR="00CE4F65">
        <w:rPr>
          <w:lang w:val="en-GB"/>
        </w:rPr>
        <w:t>-</w:t>
      </w:r>
      <w:r w:rsidRPr="004F3EAB">
        <w:rPr>
          <w:lang w:val="en-GB"/>
        </w:rPr>
        <w:t xml:space="preserve">generation </w:t>
      </w:r>
      <w:r w:rsidR="00A56099" w:rsidRPr="004F3EAB">
        <w:rPr>
          <w:lang w:val="en-GB"/>
        </w:rPr>
        <w:t xml:space="preserve">Asian </w:t>
      </w:r>
      <w:r w:rsidRPr="004F3EAB">
        <w:rPr>
          <w:lang w:val="en-GB"/>
        </w:rPr>
        <w:t>Indians</w:t>
      </w:r>
      <w:r w:rsidR="00CE4F65">
        <w:rPr>
          <w:lang w:val="en-GB"/>
        </w:rPr>
        <w:t>,</w:t>
      </w:r>
      <w:r w:rsidRPr="004F3EAB">
        <w:rPr>
          <w:lang w:val="en-GB"/>
        </w:rPr>
        <w:t xml:space="preserve"> luxury ha</w:t>
      </w:r>
      <w:r w:rsidR="00052A77">
        <w:rPr>
          <w:lang w:val="en-GB"/>
        </w:rPr>
        <w:t>s</w:t>
      </w:r>
      <w:r w:rsidRPr="004F3EAB">
        <w:rPr>
          <w:lang w:val="en-GB"/>
        </w:rPr>
        <w:t xml:space="preserve"> to </w:t>
      </w:r>
      <w:r w:rsidR="00CE4F65">
        <w:rPr>
          <w:lang w:val="en-GB"/>
        </w:rPr>
        <w:t xml:space="preserve">be </w:t>
      </w:r>
      <w:r w:rsidRPr="004F3EAB">
        <w:rPr>
          <w:lang w:val="en-GB"/>
        </w:rPr>
        <w:t>inaccessible, unattainable and difficult to reach. If luxury brands c</w:t>
      </w:r>
      <w:r w:rsidR="00052A77">
        <w:rPr>
          <w:lang w:val="en-GB"/>
        </w:rPr>
        <w:t>an</w:t>
      </w:r>
      <w:r w:rsidRPr="004F3EAB">
        <w:rPr>
          <w:lang w:val="en-GB"/>
        </w:rPr>
        <w:t xml:space="preserve"> be bought with no trouble, effortlessly and simply</w:t>
      </w:r>
      <w:r w:rsidR="00052A77">
        <w:rPr>
          <w:lang w:val="en-GB"/>
        </w:rPr>
        <w:t>,</w:t>
      </w:r>
      <w:r w:rsidRPr="004F3EAB">
        <w:rPr>
          <w:lang w:val="en-GB"/>
        </w:rPr>
        <w:t xml:space="preserve"> they </w:t>
      </w:r>
      <w:r w:rsidR="00052A77">
        <w:rPr>
          <w:lang w:val="en-GB"/>
        </w:rPr>
        <w:t>a</w:t>
      </w:r>
      <w:r w:rsidRPr="004F3EAB">
        <w:rPr>
          <w:lang w:val="en-GB"/>
        </w:rPr>
        <w:t xml:space="preserve">re not deemed pure luxury. As </w:t>
      </w:r>
      <w:r w:rsidR="0098080E">
        <w:rPr>
          <w:lang w:val="en-GB"/>
        </w:rPr>
        <w:t>participants below discuss</w:t>
      </w:r>
      <w:r w:rsidRPr="004F3EAB">
        <w:rPr>
          <w:lang w:val="en-GB"/>
        </w:rPr>
        <w:t>:</w:t>
      </w:r>
    </w:p>
    <w:p w:rsidR="00F41262" w:rsidRPr="004F3EAB" w:rsidRDefault="00F41262">
      <w:pPr>
        <w:rPr>
          <w:i/>
          <w:lang w:val="en-GB"/>
        </w:rPr>
      </w:pPr>
    </w:p>
    <w:p w:rsidR="00980F96" w:rsidRDefault="00F41262" w:rsidP="00F41262">
      <w:pPr>
        <w:rPr>
          <w:i/>
          <w:lang w:val="en-GB"/>
        </w:rPr>
      </w:pPr>
      <w:r w:rsidRPr="004F3EAB">
        <w:rPr>
          <w:i/>
          <w:lang w:val="en-GB"/>
        </w:rPr>
        <w:t xml:space="preserve">If you go to a certain brand, like the Hermes bag, I can’t afford that, so I don’t think like Prada, LV or even Coach are luxury brands because I can afford it. What is </w:t>
      </w:r>
      <w:r w:rsidR="00052A77">
        <w:rPr>
          <w:i/>
          <w:lang w:val="en-GB"/>
        </w:rPr>
        <w:t xml:space="preserve">a </w:t>
      </w:r>
      <w:r w:rsidRPr="004F3EAB">
        <w:rPr>
          <w:i/>
          <w:lang w:val="en-GB"/>
        </w:rPr>
        <w:t xml:space="preserve">luxury brand is the brand I cannot </w:t>
      </w:r>
      <w:r w:rsidR="001C7678" w:rsidRPr="004F3EAB">
        <w:rPr>
          <w:i/>
          <w:lang w:val="en-GB"/>
        </w:rPr>
        <w:t>afford;</w:t>
      </w:r>
      <w:r w:rsidRPr="004F3EAB">
        <w:rPr>
          <w:i/>
          <w:lang w:val="en-GB"/>
        </w:rPr>
        <w:t xml:space="preserve"> at least I cannot afford it currently</w:t>
      </w:r>
      <w:r w:rsidR="00CE4F65">
        <w:rPr>
          <w:i/>
          <w:lang w:val="en-GB"/>
        </w:rPr>
        <w:t>.</w:t>
      </w:r>
      <w:r w:rsidRPr="004F3EAB">
        <w:rPr>
          <w:i/>
          <w:lang w:val="en-GB"/>
        </w:rPr>
        <w:t xml:space="preserve"> (</w:t>
      </w:r>
      <w:proofErr w:type="gramStart"/>
      <w:r w:rsidRPr="004F3EAB">
        <w:rPr>
          <w:i/>
          <w:lang w:val="en-GB"/>
        </w:rPr>
        <w:t>Female</w:t>
      </w:r>
      <w:r w:rsidR="007E623F">
        <w:rPr>
          <w:i/>
          <w:lang w:val="en-GB"/>
        </w:rPr>
        <w:t xml:space="preserve"> ,</w:t>
      </w:r>
      <w:proofErr w:type="gramEnd"/>
      <w:r w:rsidR="007E623F">
        <w:rPr>
          <w:i/>
          <w:lang w:val="en-GB"/>
        </w:rPr>
        <w:t xml:space="preserve"> 25</w:t>
      </w:r>
      <w:r w:rsidRPr="004F3EAB">
        <w:rPr>
          <w:i/>
          <w:lang w:val="en-GB"/>
        </w:rPr>
        <w:t xml:space="preserve">) </w:t>
      </w:r>
    </w:p>
    <w:p w:rsidR="0048320F" w:rsidRPr="004F3EAB" w:rsidRDefault="0048320F" w:rsidP="00F41262">
      <w:pPr>
        <w:rPr>
          <w:i/>
          <w:lang w:val="en-GB"/>
        </w:rPr>
      </w:pPr>
    </w:p>
    <w:p w:rsidR="0048320F" w:rsidRPr="004F3EAB" w:rsidRDefault="0048320F" w:rsidP="0048320F">
      <w:pPr>
        <w:rPr>
          <w:i/>
          <w:lang w:val="en-GB"/>
        </w:rPr>
      </w:pPr>
      <w:r w:rsidRPr="004F3EAB">
        <w:rPr>
          <w:i/>
          <w:lang w:val="en-GB"/>
        </w:rPr>
        <w:t>I think the Hermes bag is special because they are hand-made and they have a limited qua</w:t>
      </w:r>
      <w:r w:rsidR="001E554B">
        <w:rPr>
          <w:i/>
          <w:lang w:val="en-GB"/>
        </w:rPr>
        <w:t>ntity</w:t>
      </w:r>
      <w:r w:rsidRPr="004F3EAB">
        <w:rPr>
          <w:i/>
          <w:lang w:val="en-GB"/>
        </w:rPr>
        <w:t>, also the biggest influence is social status, people that can afford this bag, which can be over £5,000, for me that means that they are really rich, it’s just beyond my life</w:t>
      </w:r>
      <w:r w:rsidR="00CE4F65">
        <w:rPr>
          <w:i/>
          <w:lang w:val="en-GB"/>
        </w:rPr>
        <w:t>.</w:t>
      </w:r>
      <w:r w:rsidRPr="004F3EAB">
        <w:rPr>
          <w:i/>
          <w:lang w:val="en-GB"/>
        </w:rPr>
        <w:t xml:space="preserve"> (Female</w:t>
      </w:r>
      <w:r w:rsidR="007E623F">
        <w:rPr>
          <w:i/>
          <w:lang w:val="en-GB"/>
        </w:rPr>
        <w:t>, 42</w:t>
      </w:r>
      <w:r w:rsidRPr="004F3EAB">
        <w:rPr>
          <w:i/>
          <w:lang w:val="en-GB"/>
        </w:rPr>
        <w:t xml:space="preserve">) </w:t>
      </w:r>
    </w:p>
    <w:p w:rsidR="00F41262" w:rsidRPr="004F3EAB" w:rsidRDefault="00F41262" w:rsidP="00F41262">
      <w:pPr>
        <w:rPr>
          <w:lang w:val="en-GB"/>
        </w:rPr>
      </w:pPr>
    </w:p>
    <w:p w:rsidR="00066E99" w:rsidRPr="004F3EAB" w:rsidRDefault="00F41262" w:rsidP="00F41262">
      <w:pPr>
        <w:rPr>
          <w:lang w:val="en-GB"/>
        </w:rPr>
      </w:pPr>
      <w:r w:rsidRPr="004F3EAB">
        <w:rPr>
          <w:lang w:val="en-GB"/>
        </w:rPr>
        <w:t xml:space="preserve">The status of </w:t>
      </w:r>
      <w:r w:rsidR="00CE4F65">
        <w:rPr>
          <w:lang w:val="en-GB"/>
        </w:rPr>
        <w:t>‘</w:t>
      </w:r>
      <w:r w:rsidRPr="004F3EAB">
        <w:rPr>
          <w:lang w:val="en-GB"/>
        </w:rPr>
        <w:t>luxury</w:t>
      </w:r>
      <w:r w:rsidR="00CE4F65">
        <w:rPr>
          <w:lang w:val="en-GB"/>
        </w:rPr>
        <w:t>’</w:t>
      </w:r>
      <w:r w:rsidRPr="004F3EAB">
        <w:rPr>
          <w:lang w:val="en-GB"/>
        </w:rPr>
        <w:t xml:space="preserve"> is only accorded when </w:t>
      </w:r>
      <w:r w:rsidR="00052A77">
        <w:rPr>
          <w:lang w:val="en-GB"/>
        </w:rPr>
        <w:t xml:space="preserve">an item </w:t>
      </w:r>
      <w:r w:rsidR="00CE4F65">
        <w:rPr>
          <w:lang w:val="en-GB"/>
        </w:rPr>
        <w:t xml:space="preserve">is </w:t>
      </w:r>
      <w:r w:rsidRPr="004F3EAB">
        <w:rPr>
          <w:lang w:val="en-GB"/>
        </w:rPr>
        <w:t>hard to reach, when it is not affordable, not typical and clearly something that will not become the norm.</w:t>
      </w:r>
      <w:r w:rsidR="00066E99" w:rsidRPr="004F3EAB">
        <w:rPr>
          <w:lang w:val="en-GB"/>
        </w:rPr>
        <w:t xml:space="preserve"> The price of luxury goods influence</w:t>
      </w:r>
      <w:r w:rsidR="001A2B34">
        <w:rPr>
          <w:lang w:val="en-GB"/>
        </w:rPr>
        <w:t>s</w:t>
      </w:r>
      <w:r w:rsidR="00066E99" w:rsidRPr="004F3EAB">
        <w:rPr>
          <w:lang w:val="en-GB"/>
        </w:rPr>
        <w:t xml:space="preserve"> the status they receive. Participants elevate the status of the luxury goods if they are</w:t>
      </w:r>
      <w:r w:rsidR="00CE4F65">
        <w:rPr>
          <w:lang w:val="en-GB"/>
        </w:rPr>
        <w:t>,</w:t>
      </w:r>
      <w:r w:rsidR="00066E99" w:rsidRPr="004F3EAB">
        <w:rPr>
          <w:lang w:val="en-GB"/>
        </w:rPr>
        <w:t xml:space="preserve"> in their view, expensive. Prestige is linked to levels of accessibility, cost and price (Brucks, Zeithaml and Naylor, 200</w:t>
      </w:r>
      <w:r w:rsidR="004B679D">
        <w:rPr>
          <w:lang w:val="en-GB"/>
        </w:rPr>
        <w:t>0)</w:t>
      </w:r>
      <w:r w:rsidR="00066E99" w:rsidRPr="004F3EAB">
        <w:rPr>
          <w:lang w:val="en-GB"/>
        </w:rPr>
        <w:t>.</w:t>
      </w:r>
    </w:p>
    <w:p w:rsidR="00066E99" w:rsidRPr="004F3EAB" w:rsidRDefault="00066E99" w:rsidP="00F41262">
      <w:pPr>
        <w:rPr>
          <w:lang w:val="en-GB"/>
        </w:rPr>
      </w:pPr>
    </w:p>
    <w:p w:rsidR="0063185A" w:rsidRPr="004F3EAB" w:rsidRDefault="00F41262" w:rsidP="00F41262">
      <w:pPr>
        <w:widowControl w:val="0"/>
        <w:autoSpaceDE w:val="0"/>
        <w:autoSpaceDN w:val="0"/>
        <w:adjustRightInd w:val="0"/>
        <w:rPr>
          <w:rFonts w:cs="Helvetica"/>
          <w:i/>
          <w:szCs w:val="26"/>
          <w:lang w:val="en-GB"/>
        </w:rPr>
      </w:pPr>
      <w:r w:rsidRPr="004F3EAB">
        <w:rPr>
          <w:rFonts w:cs="Helvetica"/>
          <w:i/>
          <w:szCs w:val="26"/>
          <w:lang w:val="en-GB"/>
        </w:rPr>
        <w:t>Luxury to me means something that you don’t experience every</w:t>
      </w:r>
      <w:r w:rsidR="00CE4F65">
        <w:rPr>
          <w:rFonts w:cs="Helvetica"/>
          <w:i/>
          <w:szCs w:val="26"/>
          <w:lang w:val="en-GB"/>
        </w:rPr>
        <w:t xml:space="preserve"> </w:t>
      </w:r>
      <w:r w:rsidRPr="004F3EAB">
        <w:rPr>
          <w:rFonts w:cs="Helvetica"/>
          <w:i/>
          <w:szCs w:val="26"/>
          <w:lang w:val="en-GB"/>
        </w:rPr>
        <w:t>day. A real treat. Something that typically costs quite a bit, whether it be direct cost to an individual or an indirect cost. Luxury is more than possession, it can be a way of living, but typically in my mind it is to do with physical items. Luxury to me can also be things like travelling first class, chauffeur</w:t>
      </w:r>
      <w:r w:rsidR="00CE4F65">
        <w:rPr>
          <w:rFonts w:cs="Helvetica"/>
          <w:i/>
          <w:szCs w:val="26"/>
          <w:lang w:val="en-GB"/>
        </w:rPr>
        <w:t>-</w:t>
      </w:r>
      <w:r w:rsidRPr="004F3EAB">
        <w:rPr>
          <w:rFonts w:cs="Helvetica"/>
          <w:i/>
          <w:szCs w:val="26"/>
          <w:lang w:val="en-GB"/>
        </w:rPr>
        <w:t>driven cars, having a butler, having regular massages. The brands I would classify as luxury are the brands I would not purchase every day. These are purchases I would need to contemplate, take time to think about rather than just purchasing. At the time of purchasing these items, I would get a little butterfly feeling in the pit of my stomach. (M</w:t>
      </w:r>
      <w:r w:rsidR="007E623F">
        <w:rPr>
          <w:rFonts w:cs="Helvetica"/>
          <w:i/>
          <w:szCs w:val="26"/>
          <w:lang w:val="en-GB"/>
        </w:rPr>
        <w:t>ale, 44</w:t>
      </w:r>
      <w:r w:rsidRPr="004F3EAB">
        <w:rPr>
          <w:rFonts w:cs="Helvetica"/>
          <w:i/>
          <w:szCs w:val="26"/>
          <w:lang w:val="en-GB"/>
        </w:rPr>
        <w:t>)</w:t>
      </w:r>
    </w:p>
    <w:p w:rsidR="0063185A" w:rsidRPr="004F3EAB" w:rsidRDefault="0063185A" w:rsidP="0063185A">
      <w:pPr>
        <w:rPr>
          <w:i/>
          <w:lang w:val="en-GB"/>
        </w:rPr>
      </w:pPr>
    </w:p>
    <w:p w:rsidR="0063185A" w:rsidRPr="004F3EAB" w:rsidRDefault="0063185A" w:rsidP="0063185A">
      <w:pPr>
        <w:rPr>
          <w:i/>
          <w:lang w:val="en-GB"/>
        </w:rPr>
      </w:pPr>
      <w:r w:rsidRPr="004F3EAB">
        <w:rPr>
          <w:i/>
          <w:lang w:val="en-GB"/>
        </w:rPr>
        <w:t>So luxury to me is something that I can’t possibly have, so a luxury holiday. So unless it’s highly luxurious I can’t be bothered. There’s no point to it being normal, what you can have regularly, it needs to be pure luxury. (</w:t>
      </w:r>
      <w:r w:rsidR="00980F96">
        <w:rPr>
          <w:i/>
          <w:lang w:val="en-GB"/>
        </w:rPr>
        <w:t>Female</w:t>
      </w:r>
      <w:r w:rsidR="007E623F">
        <w:rPr>
          <w:i/>
          <w:lang w:val="en-GB"/>
        </w:rPr>
        <w:t>, 55</w:t>
      </w:r>
      <w:r w:rsidR="00980F96">
        <w:rPr>
          <w:i/>
          <w:lang w:val="en-GB"/>
        </w:rPr>
        <w:t>)</w:t>
      </w:r>
    </w:p>
    <w:p w:rsidR="00F41262" w:rsidRPr="004F3EAB" w:rsidRDefault="00F41262" w:rsidP="00F41262">
      <w:pPr>
        <w:widowControl w:val="0"/>
        <w:autoSpaceDE w:val="0"/>
        <w:autoSpaceDN w:val="0"/>
        <w:adjustRightInd w:val="0"/>
        <w:rPr>
          <w:rFonts w:ascii="Helvetica" w:hAnsi="Helvetica" w:cs="Helvetica"/>
          <w:sz w:val="26"/>
          <w:szCs w:val="26"/>
          <w:lang w:val="en-GB"/>
        </w:rPr>
      </w:pPr>
    </w:p>
    <w:p w:rsidR="00F41262" w:rsidRPr="004F3EAB" w:rsidRDefault="001C7678" w:rsidP="00F41262">
      <w:pPr>
        <w:widowControl w:val="0"/>
        <w:autoSpaceDE w:val="0"/>
        <w:autoSpaceDN w:val="0"/>
        <w:adjustRightInd w:val="0"/>
        <w:rPr>
          <w:rFonts w:cs="Helvetica"/>
          <w:szCs w:val="26"/>
          <w:lang w:val="en-GB"/>
        </w:rPr>
      </w:pPr>
      <w:r w:rsidRPr="004F3EAB">
        <w:rPr>
          <w:rFonts w:cs="Helvetica"/>
          <w:szCs w:val="26"/>
          <w:lang w:val="en-GB"/>
        </w:rPr>
        <w:t>The participants feel a certain level of excitement</w:t>
      </w:r>
      <w:r w:rsidR="00CE4F65">
        <w:rPr>
          <w:rFonts w:cs="Helvetica"/>
          <w:szCs w:val="26"/>
          <w:lang w:val="en-GB"/>
        </w:rPr>
        <w:t>:</w:t>
      </w:r>
      <w:r w:rsidR="00F41262" w:rsidRPr="004F3EAB">
        <w:rPr>
          <w:rFonts w:cs="Helvetica"/>
          <w:szCs w:val="26"/>
          <w:lang w:val="en-GB"/>
        </w:rPr>
        <w:t xml:space="preserve"> they are experiencing something out of the ordinary</w:t>
      </w:r>
      <w:r w:rsidR="00CE4F65">
        <w:rPr>
          <w:rFonts w:cs="Helvetica"/>
          <w:szCs w:val="26"/>
          <w:lang w:val="en-GB"/>
        </w:rPr>
        <w:t>. This</w:t>
      </w:r>
      <w:r w:rsidR="00F41262" w:rsidRPr="004F3EAB">
        <w:rPr>
          <w:rFonts w:cs="Helvetica"/>
          <w:szCs w:val="26"/>
          <w:lang w:val="en-GB"/>
        </w:rPr>
        <w:t xml:space="preserve"> is closely linked to cost</w:t>
      </w:r>
      <w:r w:rsidR="00CE4F65">
        <w:rPr>
          <w:rFonts w:cs="Helvetica"/>
          <w:szCs w:val="26"/>
          <w:lang w:val="en-GB"/>
        </w:rPr>
        <w:t>;</w:t>
      </w:r>
      <w:r w:rsidR="00F41262" w:rsidRPr="004F3EAB">
        <w:rPr>
          <w:rFonts w:cs="Helvetica"/>
          <w:szCs w:val="26"/>
          <w:lang w:val="en-GB"/>
        </w:rPr>
        <w:t xml:space="preserve"> there is a </w:t>
      </w:r>
      <w:r w:rsidRPr="004F3EAB">
        <w:rPr>
          <w:rFonts w:cs="Helvetica"/>
          <w:szCs w:val="26"/>
          <w:lang w:val="en-GB"/>
        </w:rPr>
        <w:t>definite</w:t>
      </w:r>
      <w:r w:rsidR="00F41262" w:rsidRPr="004F3EAB">
        <w:rPr>
          <w:rFonts w:cs="Helvetica"/>
          <w:szCs w:val="26"/>
          <w:lang w:val="en-GB"/>
        </w:rPr>
        <w:t xml:space="preserve"> correlation between cost and luxury, </w:t>
      </w:r>
      <w:r w:rsidRPr="004F3EAB">
        <w:rPr>
          <w:rFonts w:cs="Helvetica"/>
          <w:szCs w:val="26"/>
          <w:lang w:val="en-GB"/>
        </w:rPr>
        <w:t>and the</w:t>
      </w:r>
      <w:r w:rsidR="00F41262" w:rsidRPr="004F3EAB">
        <w:rPr>
          <w:rFonts w:cs="Helvetica"/>
          <w:szCs w:val="26"/>
          <w:lang w:val="en-GB"/>
        </w:rPr>
        <w:t xml:space="preserve"> status of luxury</w:t>
      </w:r>
      <w:r w:rsidR="00FF708D" w:rsidRPr="004F3EAB">
        <w:rPr>
          <w:rFonts w:cs="Helvetica"/>
          <w:szCs w:val="26"/>
          <w:lang w:val="en-GB"/>
        </w:rPr>
        <w:t xml:space="preserve"> is lowered if it is affordable and accessible.</w:t>
      </w:r>
    </w:p>
    <w:p w:rsidR="00980F96" w:rsidRPr="004F3EAB" w:rsidRDefault="00980F96" w:rsidP="00F41262">
      <w:pPr>
        <w:widowControl w:val="0"/>
        <w:autoSpaceDE w:val="0"/>
        <w:autoSpaceDN w:val="0"/>
        <w:adjustRightInd w:val="0"/>
        <w:rPr>
          <w:rFonts w:cs="Helvetica"/>
          <w:szCs w:val="26"/>
          <w:lang w:val="en-GB"/>
        </w:rPr>
      </w:pPr>
    </w:p>
    <w:p w:rsidR="00FF708D" w:rsidRPr="00A7322E" w:rsidRDefault="00FF708D" w:rsidP="00FF708D">
      <w:pPr>
        <w:rPr>
          <w:b/>
          <w:u w:val="single"/>
          <w:lang w:val="en-GB"/>
        </w:rPr>
      </w:pPr>
      <w:r w:rsidRPr="00A7322E">
        <w:rPr>
          <w:b/>
          <w:u w:val="single"/>
          <w:lang w:val="en-GB"/>
        </w:rPr>
        <w:t>Collective Self</w:t>
      </w:r>
    </w:p>
    <w:p w:rsidR="00FF708D" w:rsidRPr="004F3EAB" w:rsidRDefault="00FF708D" w:rsidP="00F41262">
      <w:pPr>
        <w:widowControl w:val="0"/>
        <w:autoSpaceDE w:val="0"/>
        <w:autoSpaceDN w:val="0"/>
        <w:adjustRightInd w:val="0"/>
        <w:rPr>
          <w:rFonts w:cs="Helvetica"/>
          <w:szCs w:val="26"/>
          <w:lang w:val="en-GB"/>
        </w:rPr>
      </w:pPr>
    </w:p>
    <w:p w:rsidR="00F41262" w:rsidRPr="004F3EAB" w:rsidRDefault="0048320F" w:rsidP="00F41262">
      <w:pPr>
        <w:widowControl w:val="0"/>
        <w:autoSpaceDE w:val="0"/>
        <w:autoSpaceDN w:val="0"/>
        <w:adjustRightInd w:val="0"/>
        <w:rPr>
          <w:rFonts w:cs="Helvetica"/>
          <w:szCs w:val="26"/>
          <w:lang w:val="en-GB"/>
        </w:rPr>
      </w:pPr>
      <w:r w:rsidRPr="004F3EAB">
        <w:rPr>
          <w:rFonts w:cs="Helvetica"/>
          <w:szCs w:val="26"/>
          <w:lang w:val="en-GB"/>
        </w:rPr>
        <w:t xml:space="preserve">The </w:t>
      </w:r>
      <w:r w:rsidR="001C7678" w:rsidRPr="004F3EAB">
        <w:rPr>
          <w:rFonts w:cs="Helvetica"/>
          <w:szCs w:val="26"/>
          <w:lang w:val="en-GB"/>
        </w:rPr>
        <w:t>two-fold</w:t>
      </w:r>
      <w:r w:rsidRPr="004F3EAB">
        <w:rPr>
          <w:rFonts w:cs="Helvetica"/>
          <w:szCs w:val="26"/>
          <w:lang w:val="en-GB"/>
        </w:rPr>
        <w:t xml:space="preserve"> frame of reference is discussed</w:t>
      </w:r>
      <w:r w:rsidR="00CE4F65">
        <w:rPr>
          <w:rFonts w:cs="Helvetica"/>
          <w:szCs w:val="26"/>
          <w:lang w:val="en-GB"/>
        </w:rPr>
        <w:t>.</w:t>
      </w:r>
      <w:r w:rsidRPr="004F3EAB">
        <w:rPr>
          <w:rFonts w:cs="Helvetica"/>
          <w:szCs w:val="26"/>
          <w:lang w:val="en-GB"/>
        </w:rPr>
        <w:t xml:space="preserve"> </w:t>
      </w:r>
      <w:r w:rsidR="007E623F">
        <w:rPr>
          <w:rFonts w:cs="Helvetica"/>
          <w:szCs w:val="26"/>
          <w:lang w:val="en-GB"/>
        </w:rPr>
        <w:t xml:space="preserve">There are </w:t>
      </w:r>
      <w:r w:rsidRPr="004F3EAB">
        <w:rPr>
          <w:rFonts w:cs="Helvetica"/>
          <w:szCs w:val="26"/>
          <w:lang w:val="en-GB"/>
        </w:rPr>
        <w:t xml:space="preserve">many </w:t>
      </w:r>
      <w:r w:rsidR="00FF708D" w:rsidRPr="004F3EAB">
        <w:rPr>
          <w:rFonts w:cs="Helvetica"/>
          <w:szCs w:val="26"/>
          <w:lang w:val="en-GB"/>
        </w:rPr>
        <w:t>aspects of what constitutes a luxury brand</w:t>
      </w:r>
      <w:r w:rsidR="00CE4F65">
        <w:rPr>
          <w:rFonts w:cs="Helvetica"/>
          <w:szCs w:val="26"/>
          <w:lang w:val="en-GB"/>
        </w:rPr>
        <w:t>. This</w:t>
      </w:r>
      <w:r w:rsidR="00FF708D" w:rsidRPr="004F3EAB">
        <w:rPr>
          <w:rFonts w:cs="Helvetica"/>
          <w:szCs w:val="26"/>
          <w:lang w:val="en-GB"/>
        </w:rPr>
        <w:t xml:space="preserve"> can </w:t>
      </w:r>
      <w:r w:rsidR="00374DB4">
        <w:rPr>
          <w:rFonts w:cs="Helvetica"/>
          <w:szCs w:val="26"/>
          <w:lang w:val="en-GB"/>
        </w:rPr>
        <w:t xml:space="preserve">be </w:t>
      </w:r>
      <w:r w:rsidR="001C7678" w:rsidRPr="004F3EAB">
        <w:rPr>
          <w:rFonts w:cs="Helvetica"/>
          <w:szCs w:val="26"/>
          <w:lang w:val="en-GB"/>
        </w:rPr>
        <w:t>liken</w:t>
      </w:r>
      <w:r w:rsidR="00374DB4">
        <w:rPr>
          <w:rFonts w:cs="Helvetica"/>
          <w:szCs w:val="26"/>
          <w:lang w:val="en-GB"/>
        </w:rPr>
        <w:t>ed</w:t>
      </w:r>
      <w:r w:rsidRPr="004F3EAB">
        <w:rPr>
          <w:rFonts w:cs="Helvetica"/>
          <w:szCs w:val="26"/>
          <w:lang w:val="en-GB"/>
        </w:rPr>
        <w:t xml:space="preserve"> to conspicuous consumption</w:t>
      </w:r>
      <w:r w:rsidR="00CE4F65">
        <w:rPr>
          <w:rFonts w:cs="Helvetica"/>
          <w:szCs w:val="26"/>
          <w:lang w:val="en-GB"/>
        </w:rPr>
        <w:t>;</w:t>
      </w:r>
      <w:r w:rsidR="00FF708D" w:rsidRPr="004F3EAB">
        <w:rPr>
          <w:rFonts w:cs="Helvetica"/>
          <w:szCs w:val="26"/>
          <w:lang w:val="en-GB"/>
        </w:rPr>
        <w:t xml:space="preserve"> however</w:t>
      </w:r>
      <w:r w:rsidR="00CE4F65">
        <w:rPr>
          <w:rFonts w:cs="Helvetica"/>
          <w:szCs w:val="26"/>
          <w:lang w:val="en-GB"/>
        </w:rPr>
        <w:t>,</w:t>
      </w:r>
      <w:r w:rsidR="00FF708D" w:rsidRPr="004F3EAB">
        <w:rPr>
          <w:rFonts w:cs="Helvetica"/>
          <w:szCs w:val="26"/>
          <w:lang w:val="en-GB"/>
        </w:rPr>
        <w:t xml:space="preserve"> </w:t>
      </w:r>
      <w:r w:rsidRPr="004F3EAB">
        <w:rPr>
          <w:rFonts w:cs="Helvetica"/>
          <w:szCs w:val="26"/>
          <w:lang w:val="en-GB"/>
        </w:rPr>
        <w:t xml:space="preserve">it is deeper than that. It involves status, respect and gaining acknowledgement from others, especially the community that consists of family and friends. Luxury represents and affords status to the participants of this study. The participants measure their personal achievement through luxury. They realize and acknowledge that luxury is </w:t>
      </w:r>
      <w:r w:rsidR="00CE4F65" w:rsidRPr="004F3EAB">
        <w:rPr>
          <w:rFonts w:cs="Helvetica"/>
          <w:szCs w:val="26"/>
          <w:lang w:val="en-GB"/>
        </w:rPr>
        <w:t xml:space="preserve">measured </w:t>
      </w:r>
      <w:r w:rsidRPr="004F3EAB">
        <w:rPr>
          <w:rFonts w:cs="Helvetica"/>
          <w:szCs w:val="26"/>
          <w:lang w:val="en-GB"/>
        </w:rPr>
        <w:t>not only at a personal level but also at a collective level, based on others’ expectations and recognition.</w:t>
      </w:r>
      <w:r w:rsidR="00014A37" w:rsidRPr="004F3EAB">
        <w:rPr>
          <w:rFonts w:cs="Helvetica"/>
          <w:szCs w:val="26"/>
          <w:lang w:val="en-GB"/>
        </w:rPr>
        <w:t xml:space="preserve"> Reese (2001) suggest</w:t>
      </w:r>
      <w:r w:rsidR="00374DB4">
        <w:rPr>
          <w:rFonts w:cs="Helvetica"/>
          <w:szCs w:val="26"/>
          <w:lang w:val="en-GB"/>
        </w:rPr>
        <w:t>s</w:t>
      </w:r>
      <w:r w:rsidR="00014A37" w:rsidRPr="004F3EAB">
        <w:rPr>
          <w:rFonts w:cs="Helvetica"/>
          <w:szCs w:val="26"/>
          <w:lang w:val="en-GB"/>
        </w:rPr>
        <w:t xml:space="preserve"> that a two-fold frame of reference exists for first</w:t>
      </w:r>
      <w:r w:rsidR="00CE4F65">
        <w:rPr>
          <w:rFonts w:cs="Helvetica"/>
          <w:szCs w:val="26"/>
          <w:lang w:val="en-GB"/>
        </w:rPr>
        <w:t>-</w:t>
      </w:r>
      <w:r w:rsidR="00014A37" w:rsidRPr="004F3EAB">
        <w:rPr>
          <w:rFonts w:cs="Helvetica"/>
          <w:szCs w:val="26"/>
          <w:lang w:val="en-GB"/>
        </w:rPr>
        <w:t xml:space="preserve">generation immigrants, </w:t>
      </w:r>
      <w:r w:rsidR="00CE4F65">
        <w:rPr>
          <w:rFonts w:cs="Helvetica"/>
          <w:szCs w:val="26"/>
          <w:lang w:val="en-GB"/>
        </w:rPr>
        <w:t xml:space="preserve">and </w:t>
      </w:r>
      <w:r w:rsidR="00014A37" w:rsidRPr="004F3EAB">
        <w:rPr>
          <w:rFonts w:cs="Helvetica"/>
          <w:szCs w:val="26"/>
          <w:lang w:val="en-GB"/>
        </w:rPr>
        <w:t xml:space="preserve">we see </w:t>
      </w:r>
      <w:r w:rsidR="00CE4F65">
        <w:rPr>
          <w:rFonts w:cs="Helvetica"/>
          <w:szCs w:val="26"/>
          <w:lang w:val="en-GB"/>
        </w:rPr>
        <w:t xml:space="preserve">that </w:t>
      </w:r>
      <w:r w:rsidR="00014A37" w:rsidRPr="004F3EAB">
        <w:rPr>
          <w:rFonts w:cs="Helvetica"/>
          <w:szCs w:val="26"/>
          <w:lang w:val="en-GB"/>
        </w:rPr>
        <w:t xml:space="preserve">this </w:t>
      </w:r>
      <w:r w:rsidR="0072617F" w:rsidRPr="004F3EAB">
        <w:rPr>
          <w:rFonts w:cs="Helvetica"/>
          <w:szCs w:val="26"/>
          <w:lang w:val="en-GB"/>
        </w:rPr>
        <w:t xml:space="preserve">can </w:t>
      </w:r>
      <w:r w:rsidR="00014A37" w:rsidRPr="004F3EAB">
        <w:rPr>
          <w:rFonts w:cs="Helvetica"/>
          <w:szCs w:val="26"/>
          <w:lang w:val="en-GB"/>
        </w:rPr>
        <w:t>also</w:t>
      </w:r>
      <w:r w:rsidR="0072617F" w:rsidRPr="004F3EAB">
        <w:rPr>
          <w:rFonts w:cs="Helvetica"/>
          <w:szCs w:val="26"/>
          <w:lang w:val="en-GB"/>
        </w:rPr>
        <w:t xml:space="preserve"> be applied</w:t>
      </w:r>
      <w:r w:rsidR="00014A37" w:rsidRPr="004F3EAB">
        <w:rPr>
          <w:rFonts w:cs="Helvetica"/>
          <w:szCs w:val="26"/>
          <w:lang w:val="en-GB"/>
        </w:rPr>
        <w:t xml:space="preserve"> to the second</w:t>
      </w:r>
      <w:r w:rsidR="00374DB4">
        <w:rPr>
          <w:rFonts w:cs="Helvetica"/>
          <w:szCs w:val="26"/>
          <w:lang w:val="en-GB"/>
        </w:rPr>
        <w:t xml:space="preserve"> </w:t>
      </w:r>
      <w:r w:rsidR="00014A37" w:rsidRPr="004F3EAB">
        <w:rPr>
          <w:rFonts w:cs="Helvetica"/>
          <w:szCs w:val="26"/>
          <w:lang w:val="en-GB"/>
        </w:rPr>
        <w:t>generation</w:t>
      </w:r>
      <w:r w:rsidR="00CE4F65">
        <w:rPr>
          <w:rFonts w:cs="Helvetica"/>
          <w:szCs w:val="26"/>
          <w:lang w:val="en-GB"/>
        </w:rPr>
        <w:t>. A</w:t>
      </w:r>
      <w:r w:rsidR="00FF708D" w:rsidRPr="004F3EAB">
        <w:rPr>
          <w:rFonts w:cs="Helvetica"/>
          <w:szCs w:val="26"/>
          <w:lang w:val="en-GB"/>
        </w:rPr>
        <w:t>rguably</w:t>
      </w:r>
      <w:r w:rsidR="00CE4F65">
        <w:rPr>
          <w:rFonts w:cs="Helvetica"/>
          <w:szCs w:val="26"/>
          <w:lang w:val="en-GB"/>
        </w:rPr>
        <w:t>,</w:t>
      </w:r>
      <w:r w:rsidR="00FF708D" w:rsidRPr="004F3EAB">
        <w:rPr>
          <w:rFonts w:cs="Helvetica"/>
          <w:szCs w:val="26"/>
          <w:lang w:val="en-GB"/>
        </w:rPr>
        <w:t xml:space="preserve"> it extends beyond duality and also incorporates </w:t>
      </w:r>
      <w:r w:rsidR="00014A37" w:rsidRPr="004F3EAB">
        <w:rPr>
          <w:rFonts w:cs="Helvetica"/>
          <w:szCs w:val="26"/>
          <w:lang w:val="en-GB"/>
        </w:rPr>
        <w:t>friends, family and the indigenous population.</w:t>
      </w:r>
    </w:p>
    <w:p w:rsidR="0072617F" w:rsidRPr="004F3EAB" w:rsidRDefault="0072617F" w:rsidP="00F41262">
      <w:pPr>
        <w:widowControl w:val="0"/>
        <w:autoSpaceDE w:val="0"/>
        <w:autoSpaceDN w:val="0"/>
        <w:adjustRightInd w:val="0"/>
        <w:rPr>
          <w:rFonts w:cs="Helvetica"/>
          <w:szCs w:val="26"/>
          <w:lang w:val="en-GB"/>
        </w:rPr>
      </w:pPr>
    </w:p>
    <w:p w:rsidR="0072617F" w:rsidRPr="004F3EAB" w:rsidRDefault="0072617F" w:rsidP="0072617F">
      <w:pPr>
        <w:rPr>
          <w:lang w:val="en-GB"/>
        </w:rPr>
      </w:pPr>
      <w:r w:rsidRPr="004F3EAB">
        <w:rPr>
          <w:lang w:val="en-GB"/>
        </w:rPr>
        <w:t xml:space="preserve">These findings also illustrate the importance of the ‘collective self’ to the participants. They collectively refer to what being ‘Asian’ means, </w:t>
      </w:r>
      <w:r w:rsidR="00CE4F65">
        <w:rPr>
          <w:lang w:val="en-GB"/>
        </w:rPr>
        <w:t xml:space="preserve">and </w:t>
      </w:r>
      <w:r w:rsidRPr="004F3EAB">
        <w:rPr>
          <w:lang w:val="en-GB"/>
        </w:rPr>
        <w:t xml:space="preserve">how it influences the choice of luxury brands. Once again the </w:t>
      </w:r>
      <w:r w:rsidR="001C7678" w:rsidRPr="004F3EAB">
        <w:rPr>
          <w:lang w:val="en-GB"/>
        </w:rPr>
        <w:t xml:space="preserve">theme of status is highlighted, </w:t>
      </w:r>
      <w:r w:rsidR="00CE4F65">
        <w:rPr>
          <w:lang w:val="en-GB"/>
        </w:rPr>
        <w:t xml:space="preserve">and </w:t>
      </w:r>
      <w:r w:rsidR="001C7678" w:rsidRPr="004F3EAB">
        <w:rPr>
          <w:lang w:val="en-GB"/>
        </w:rPr>
        <w:t xml:space="preserve">status through </w:t>
      </w:r>
      <w:r w:rsidRPr="004F3EAB">
        <w:rPr>
          <w:lang w:val="en-GB"/>
        </w:rPr>
        <w:t>luxury consumption is discussed.</w:t>
      </w:r>
    </w:p>
    <w:p w:rsidR="00F41262" w:rsidRPr="004F3EAB" w:rsidRDefault="00F41262" w:rsidP="00F41262">
      <w:pPr>
        <w:widowControl w:val="0"/>
        <w:autoSpaceDE w:val="0"/>
        <w:autoSpaceDN w:val="0"/>
        <w:adjustRightInd w:val="0"/>
        <w:rPr>
          <w:rFonts w:cs="Helvetica"/>
          <w:i/>
          <w:szCs w:val="26"/>
          <w:lang w:val="en-GB"/>
        </w:rPr>
      </w:pPr>
    </w:p>
    <w:p w:rsidR="00F41262" w:rsidRPr="004F3EAB" w:rsidRDefault="00F41262" w:rsidP="00F41262">
      <w:pPr>
        <w:rPr>
          <w:lang w:val="en-GB"/>
        </w:rPr>
      </w:pPr>
    </w:p>
    <w:p w:rsidR="00F41262" w:rsidRPr="004F3EAB" w:rsidRDefault="00F41262" w:rsidP="00F41262">
      <w:pPr>
        <w:rPr>
          <w:i/>
          <w:lang w:val="en-GB"/>
        </w:rPr>
      </w:pPr>
      <w:r w:rsidRPr="004F3EAB">
        <w:rPr>
          <w:i/>
          <w:lang w:val="en-GB"/>
        </w:rPr>
        <w:t>Yeah</w:t>
      </w:r>
      <w:r w:rsidR="00CE4F65">
        <w:rPr>
          <w:i/>
          <w:lang w:val="en-GB"/>
        </w:rPr>
        <w:t>,</w:t>
      </w:r>
      <w:r w:rsidRPr="004F3EAB">
        <w:rPr>
          <w:i/>
          <w:lang w:val="en-GB"/>
        </w:rPr>
        <w:t xml:space="preserve"> the brand is really important</w:t>
      </w:r>
      <w:r w:rsidR="00CE4F65">
        <w:rPr>
          <w:i/>
          <w:lang w:val="en-GB"/>
        </w:rPr>
        <w:t>,</w:t>
      </w:r>
      <w:r w:rsidRPr="004F3EAB">
        <w:rPr>
          <w:i/>
          <w:lang w:val="en-GB"/>
        </w:rPr>
        <w:t xml:space="preserve"> especially in the Asian world</w:t>
      </w:r>
      <w:r w:rsidR="00CE4F65">
        <w:rPr>
          <w:i/>
          <w:lang w:val="en-GB"/>
        </w:rPr>
        <w:t>.</w:t>
      </w:r>
      <w:r w:rsidRPr="004F3EAB">
        <w:rPr>
          <w:i/>
          <w:lang w:val="en-GB"/>
        </w:rPr>
        <w:t xml:space="preserve"> BMW, Mercedes </w:t>
      </w:r>
      <w:r w:rsidR="00CE4F65">
        <w:rPr>
          <w:i/>
          <w:lang w:val="en-GB"/>
        </w:rPr>
        <w:t xml:space="preserve">– </w:t>
      </w:r>
      <w:r w:rsidRPr="004F3EAB">
        <w:rPr>
          <w:i/>
          <w:lang w:val="en-GB"/>
        </w:rPr>
        <w:t>it’s a very Asian thing. We all drive luxury brands, it has to be the right brand, it gives us status, it’s almost like the ‘WOW’ factor.</w:t>
      </w:r>
      <w:r w:rsidR="007E623F">
        <w:rPr>
          <w:i/>
          <w:lang w:val="en-GB"/>
        </w:rPr>
        <w:t xml:space="preserve"> It’s not just what my community says about the car, it’s also what my work friends think and I suppose how the brand is respected globally too.”</w:t>
      </w:r>
      <w:r w:rsidRPr="004F3EAB">
        <w:rPr>
          <w:i/>
          <w:lang w:val="en-GB"/>
        </w:rPr>
        <w:t xml:space="preserve"> (F</w:t>
      </w:r>
      <w:r w:rsidR="00980F96">
        <w:rPr>
          <w:i/>
          <w:lang w:val="en-GB"/>
        </w:rPr>
        <w:t>emale</w:t>
      </w:r>
      <w:r w:rsidR="007E623F">
        <w:rPr>
          <w:i/>
          <w:lang w:val="en-GB"/>
        </w:rPr>
        <w:t>, 41</w:t>
      </w:r>
      <w:r w:rsidRPr="004F3EAB">
        <w:rPr>
          <w:i/>
          <w:lang w:val="en-GB"/>
        </w:rPr>
        <w:t xml:space="preserve">) </w:t>
      </w:r>
    </w:p>
    <w:p w:rsidR="0063185A" w:rsidRPr="004F3EAB" w:rsidRDefault="0063185A" w:rsidP="00F41262">
      <w:pPr>
        <w:rPr>
          <w:i/>
          <w:lang w:val="en-GB"/>
        </w:rPr>
      </w:pPr>
    </w:p>
    <w:p w:rsidR="007C4E14" w:rsidRPr="004F3EAB" w:rsidRDefault="007C4E14" w:rsidP="007C4E14">
      <w:pPr>
        <w:rPr>
          <w:i/>
          <w:lang w:val="en-GB"/>
        </w:rPr>
      </w:pPr>
      <w:r w:rsidRPr="004F3EAB">
        <w:rPr>
          <w:i/>
          <w:lang w:val="en-GB"/>
        </w:rPr>
        <w:t>Luxury brands are important with Asians, they tell you something about a person</w:t>
      </w:r>
      <w:r w:rsidR="00CE4F65">
        <w:rPr>
          <w:i/>
          <w:lang w:val="en-GB"/>
        </w:rPr>
        <w:t>.</w:t>
      </w:r>
      <w:r w:rsidRPr="004F3EAB">
        <w:rPr>
          <w:i/>
          <w:lang w:val="en-GB"/>
        </w:rPr>
        <w:t xml:space="preserve"> I mean</w:t>
      </w:r>
      <w:r w:rsidR="00CE4F65">
        <w:rPr>
          <w:i/>
          <w:lang w:val="en-GB"/>
        </w:rPr>
        <w:t>,</w:t>
      </w:r>
      <w:r w:rsidRPr="004F3EAB">
        <w:rPr>
          <w:i/>
          <w:lang w:val="en-GB"/>
        </w:rPr>
        <w:t xml:space="preserve"> there are some makes you really want, cars – BMW, Mercedes, Aston Martin, Porsche </w:t>
      </w:r>
      <w:r w:rsidR="00CE4F65">
        <w:rPr>
          <w:i/>
          <w:lang w:val="en-GB"/>
        </w:rPr>
        <w:t xml:space="preserve">– </w:t>
      </w:r>
      <w:r w:rsidRPr="004F3EAB">
        <w:rPr>
          <w:i/>
          <w:lang w:val="en-GB"/>
        </w:rPr>
        <w:t>but equally there are some you would avoid</w:t>
      </w:r>
      <w:r w:rsidR="00CE4F65">
        <w:rPr>
          <w:i/>
          <w:lang w:val="en-GB"/>
        </w:rPr>
        <w:t>. T</w:t>
      </w:r>
      <w:r w:rsidRPr="004F3EAB">
        <w:rPr>
          <w:i/>
          <w:lang w:val="en-GB"/>
        </w:rPr>
        <w:t>he Bentley</w:t>
      </w:r>
      <w:r w:rsidR="00CE4F65">
        <w:rPr>
          <w:i/>
          <w:lang w:val="en-GB"/>
        </w:rPr>
        <w:t>:</w:t>
      </w:r>
      <w:r w:rsidRPr="004F3EAB">
        <w:rPr>
          <w:i/>
          <w:lang w:val="en-GB"/>
        </w:rPr>
        <w:t xml:space="preserve"> people in our community have it, but it</w:t>
      </w:r>
      <w:r w:rsidR="00CE4F65">
        <w:rPr>
          <w:i/>
          <w:lang w:val="en-GB"/>
        </w:rPr>
        <w:t>’</w:t>
      </w:r>
      <w:r w:rsidRPr="004F3EAB">
        <w:rPr>
          <w:i/>
          <w:lang w:val="en-GB"/>
        </w:rPr>
        <w:t>s who has it… this guy has it and he</w:t>
      </w:r>
      <w:r w:rsidR="00CE4F65">
        <w:rPr>
          <w:i/>
          <w:lang w:val="en-GB"/>
        </w:rPr>
        <w:t>’s</w:t>
      </w:r>
      <w:r w:rsidRPr="004F3EAB">
        <w:rPr>
          <w:i/>
          <w:lang w:val="en-GB"/>
        </w:rPr>
        <w:t xml:space="preserve"> so tacky</w:t>
      </w:r>
      <w:r w:rsidR="00CE4F65">
        <w:rPr>
          <w:i/>
          <w:lang w:val="en-GB"/>
        </w:rPr>
        <w:t>,</w:t>
      </w:r>
      <w:r w:rsidRPr="004F3EAB">
        <w:rPr>
          <w:i/>
          <w:lang w:val="en-GB"/>
        </w:rPr>
        <w:t xml:space="preserve"> and now it’s put me off wanting it, even if I could afford it. (M</w:t>
      </w:r>
      <w:r w:rsidR="00980F96">
        <w:rPr>
          <w:i/>
          <w:lang w:val="en-GB"/>
        </w:rPr>
        <w:t>ale</w:t>
      </w:r>
      <w:r w:rsidR="007E623F">
        <w:rPr>
          <w:i/>
          <w:lang w:val="en-GB"/>
        </w:rPr>
        <w:t>, 40</w:t>
      </w:r>
      <w:r w:rsidRPr="004F3EAB">
        <w:rPr>
          <w:i/>
          <w:lang w:val="en-GB"/>
        </w:rPr>
        <w:t xml:space="preserve">) </w:t>
      </w:r>
    </w:p>
    <w:p w:rsidR="007C4E14" w:rsidRPr="004F3EAB" w:rsidRDefault="007C4E14" w:rsidP="007C4E14">
      <w:pPr>
        <w:rPr>
          <w:lang w:val="en-GB"/>
        </w:rPr>
      </w:pPr>
    </w:p>
    <w:p w:rsidR="007C4E14" w:rsidRPr="004F3EAB" w:rsidRDefault="007C4E14" w:rsidP="007C4E14">
      <w:pPr>
        <w:rPr>
          <w:i/>
          <w:lang w:val="en-GB"/>
        </w:rPr>
      </w:pPr>
      <w:r w:rsidRPr="004F3EAB">
        <w:rPr>
          <w:i/>
          <w:lang w:val="en-GB"/>
        </w:rPr>
        <w:t>The only thing with our community is that we constantly want to impress and show people that we are successful</w:t>
      </w:r>
      <w:r w:rsidR="00CE4F65">
        <w:rPr>
          <w:i/>
          <w:lang w:val="en-GB"/>
        </w:rPr>
        <w:t>,</w:t>
      </w:r>
      <w:r w:rsidRPr="004F3EAB">
        <w:rPr>
          <w:i/>
          <w:lang w:val="en-GB"/>
        </w:rPr>
        <w:t xml:space="preserve"> and sadly this is measure</w:t>
      </w:r>
      <w:r w:rsidR="00CE4F65">
        <w:rPr>
          <w:i/>
          <w:lang w:val="en-GB"/>
        </w:rPr>
        <w:t>d</w:t>
      </w:r>
      <w:r w:rsidRPr="004F3EAB">
        <w:rPr>
          <w:i/>
          <w:lang w:val="en-GB"/>
        </w:rPr>
        <w:t xml:space="preserve"> </w:t>
      </w:r>
      <w:r w:rsidR="00CE4F65">
        <w:rPr>
          <w:i/>
          <w:lang w:val="en-GB"/>
        </w:rPr>
        <w:t>by</w:t>
      </w:r>
      <w:r w:rsidRPr="004F3EAB">
        <w:rPr>
          <w:i/>
          <w:lang w:val="en-GB"/>
        </w:rPr>
        <w:t xml:space="preserve"> what we have</w:t>
      </w:r>
      <w:r w:rsidR="00CE4F65">
        <w:rPr>
          <w:i/>
          <w:lang w:val="en-GB"/>
        </w:rPr>
        <w:t>. L</w:t>
      </w:r>
      <w:r w:rsidRPr="004F3EAB">
        <w:rPr>
          <w:i/>
          <w:lang w:val="en-GB"/>
        </w:rPr>
        <w:t>uxury brands are a</w:t>
      </w:r>
      <w:r w:rsidR="0098080E">
        <w:rPr>
          <w:i/>
          <w:lang w:val="en-GB"/>
        </w:rPr>
        <w:t xml:space="preserve"> big</w:t>
      </w:r>
      <w:r w:rsidRPr="004F3EAB">
        <w:rPr>
          <w:i/>
          <w:lang w:val="en-GB"/>
        </w:rPr>
        <w:t xml:space="preserve"> part of that</w:t>
      </w:r>
      <w:r w:rsidR="00CE4F65">
        <w:rPr>
          <w:i/>
          <w:lang w:val="en-GB"/>
        </w:rPr>
        <w:t>.</w:t>
      </w:r>
      <w:r w:rsidRPr="004F3EAB">
        <w:rPr>
          <w:i/>
          <w:lang w:val="en-GB"/>
        </w:rPr>
        <w:t xml:space="preserve"> (F</w:t>
      </w:r>
      <w:r w:rsidR="00980F96">
        <w:rPr>
          <w:i/>
          <w:lang w:val="en-GB"/>
        </w:rPr>
        <w:t>emale</w:t>
      </w:r>
      <w:r w:rsidR="007E623F">
        <w:rPr>
          <w:i/>
          <w:lang w:val="en-GB"/>
        </w:rPr>
        <w:t>, 52</w:t>
      </w:r>
      <w:r w:rsidRPr="004F3EAB">
        <w:rPr>
          <w:i/>
          <w:lang w:val="en-GB"/>
        </w:rPr>
        <w:t xml:space="preserve">) </w:t>
      </w:r>
    </w:p>
    <w:p w:rsidR="0063185A" w:rsidRDefault="0063185A" w:rsidP="00F41262">
      <w:pPr>
        <w:rPr>
          <w:lang w:val="en-GB"/>
        </w:rPr>
      </w:pPr>
    </w:p>
    <w:p w:rsidR="00A7322E" w:rsidRDefault="00A7322E" w:rsidP="00F41262">
      <w:pPr>
        <w:rPr>
          <w:lang w:val="en-GB"/>
        </w:rPr>
      </w:pPr>
    </w:p>
    <w:p w:rsidR="00A7322E" w:rsidRPr="004F3EAB" w:rsidRDefault="00A7322E" w:rsidP="00F41262">
      <w:pPr>
        <w:rPr>
          <w:lang w:val="en-GB"/>
        </w:rPr>
      </w:pPr>
    </w:p>
    <w:p w:rsidR="0063185A" w:rsidRPr="004F3EAB" w:rsidRDefault="0063185A" w:rsidP="00F41262">
      <w:pPr>
        <w:rPr>
          <w:lang w:val="en-GB"/>
        </w:rPr>
      </w:pPr>
    </w:p>
    <w:p w:rsidR="007C4E14" w:rsidRPr="004F3EAB" w:rsidRDefault="007C4E14" w:rsidP="00F41262">
      <w:pPr>
        <w:rPr>
          <w:lang w:val="en-GB"/>
        </w:rPr>
      </w:pPr>
      <w:r w:rsidRPr="004F3EAB">
        <w:rPr>
          <w:lang w:val="en-GB"/>
        </w:rPr>
        <w:t xml:space="preserve">The participants are well aware of what others will think and how </w:t>
      </w:r>
      <w:r w:rsidR="001C7678" w:rsidRPr="004F3EAB">
        <w:rPr>
          <w:lang w:val="en-GB"/>
        </w:rPr>
        <w:t>others will measure them</w:t>
      </w:r>
      <w:r w:rsidR="006B2334">
        <w:rPr>
          <w:lang w:val="en-GB"/>
        </w:rPr>
        <w:t>. T</w:t>
      </w:r>
      <w:r w:rsidRPr="004F3EAB">
        <w:rPr>
          <w:lang w:val="en-GB"/>
        </w:rPr>
        <w:t>here is a desire to belong to their community, to ‘fit in’ and yet ‘stand out’. Importance is definitely placed on what is expected and even prescribed by Asian society.</w:t>
      </w:r>
      <w:r w:rsidR="00FE011B" w:rsidRPr="004F3EAB">
        <w:rPr>
          <w:lang w:val="en-GB"/>
        </w:rPr>
        <w:t xml:space="preserve"> Luxury brands are regarded as facilitators</w:t>
      </w:r>
      <w:r w:rsidR="006B2334">
        <w:rPr>
          <w:lang w:val="en-GB"/>
        </w:rPr>
        <w:t>:</w:t>
      </w:r>
      <w:r w:rsidR="00FE011B" w:rsidRPr="004F3EAB">
        <w:rPr>
          <w:lang w:val="en-GB"/>
        </w:rPr>
        <w:t xml:space="preserve"> they allow for belonging but equally inspire accepted individuality.</w:t>
      </w:r>
      <w:r w:rsidR="0072617F" w:rsidRPr="004F3EAB">
        <w:rPr>
          <w:lang w:val="en-GB"/>
        </w:rPr>
        <w:t xml:space="preserve"> </w:t>
      </w:r>
      <w:r w:rsidR="001C7678" w:rsidRPr="004F3EAB">
        <w:rPr>
          <w:lang w:val="en-GB"/>
        </w:rPr>
        <w:t xml:space="preserve">Participants </w:t>
      </w:r>
      <w:r w:rsidR="0072617F" w:rsidRPr="004F3EAB">
        <w:rPr>
          <w:lang w:val="en-GB"/>
        </w:rPr>
        <w:t>discuss negative symbolic consumption,</w:t>
      </w:r>
      <w:r w:rsidR="001C7678" w:rsidRPr="004F3EAB">
        <w:rPr>
          <w:lang w:val="en-GB"/>
        </w:rPr>
        <w:t xml:space="preserve"> brands </w:t>
      </w:r>
      <w:r w:rsidR="00374DB4">
        <w:rPr>
          <w:lang w:val="en-GB"/>
        </w:rPr>
        <w:t xml:space="preserve">they </w:t>
      </w:r>
      <w:r w:rsidR="001C7678" w:rsidRPr="004F3EAB">
        <w:rPr>
          <w:lang w:val="en-GB"/>
        </w:rPr>
        <w:t>wish to avoid. They have their own hierarchy of luxury brands that influence consumption decisions.</w:t>
      </w:r>
      <w:r w:rsidR="0072617F" w:rsidRPr="004F3EAB">
        <w:rPr>
          <w:lang w:val="en-GB"/>
        </w:rPr>
        <w:t xml:space="preserve"> Participants choose luxury brand</w:t>
      </w:r>
      <w:r w:rsidR="00374DB4">
        <w:rPr>
          <w:lang w:val="en-GB"/>
        </w:rPr>
        <w:t>s</w:t>
      </w:r>
      <w:r w:rsidR="0072617F" w:rsidRPr="004F3EAB">
        <w:rPr>
          <w:lang w:val="en-GB"/>
        </w:rPr>
        <w:t xml:space="preserve"> that compl</w:t>
      </w:r>
      <w:r w:rsidR="006B2334">
        <w:rPr>
          <w:lang w:val="en-GB"/>
        </w:rPr>
        <w:t>e</w:t>
      </w:r>
      <w:r w:rsidR="0072617F" w:rsidRPr="004F3EAB">
        <w:rPr>
          <w:lang w:val="en-GB"/>
        </w:rPr>
        <w:t>ment their identity. They construct and negotiate their identity and their image through the consumption of certain luxury brands</w:t>
      </w:r>
      <w:r w:rsidR="006B2334">
        <w:rPr>
          <w:lang w:val="en-GB"/>
        </w:rPr>
        <w:t>,</w:t>
      </w:r>
      <w:r w:rsidR="0072617F" w:rsidRPr="004F3EAB">
        <w:rPr>
          <w:lang w:val="en-GB"/>
        </w:rPr>
        <w:t xml:space="preserve"> and s</w:t>
      </w:r>
      <w:r w:rsidR="001C7678" w:rsidRPr="004F3EAB">
        <w:rPr>
          <w:lang w:val="en-GB"/>
        </w:rPr>
        <w:t>teer clear of luxury that evoke</w:t>
      </w:r>
      <w:r w:rsidR="006B2334">
        <w:rPr>
          <w:lang w:val="en-GB"/>
        </w:rPr>
        <w:t>s</w:t>
      </w:r>
      <w:r w:rsidR="0072617F" w:rsidRPr="004F3EAB">
        <w:rPr>
          <w:lang w:val="en-GB"/>
        </w:rPr>
        <w:t xml:space="preserve"> negative images for their public self.</w:t>
      </w:r>
    </w:p>
    <w:p w:rsidR="00F41262" w:rsidRPr="004F3EAB" w:rsidRDefault="00F41262" w:rsidP="00F41262">
      <w:pPr>
        <w:rPr>
          <w:lang w:val="en-GB"/>
        </w:rPr>
      </w:pPr>
    </w:p>
    <w:p w:rsidR="00F41262" w:rsidRPr="004F3EAB" w:rsidRDefault="00F41262" w:rsidP="00F41262">
      <w:pPr>
        <w:rPr>
          <w:i/>
          <w:lang w:val="en-GB"/>
        </w:rPr>
      </w:pPr>
      <w:r w:rsidRPr="004F3EAB">
        <w:rPr>
          <w:i/>
          <w:lang w:val="en-GB"/>
        </w:rPr>
        <w:t>Certain brands are off limits</w:t>
      </w:r>
      <w:r w:rsidR="006B2334">
        <w:rPr>
          <w:i/>
          <w:lang w:val="en-GB"/>
        </w:rPr>
        <w:t>. T</w:t>
      </w:r>
      <w:r w:rsidRPr="004F3EAB">
        <w:rPr>
          <w:i/>
          <w:lang w:val="en-GB"/>
        </w:rPr>
        <w:t>here is luxury and then there is luxury</w:t>
      </w:r>
      <w:r w:rsidR="006B2334">
        <w:rPr>
          <w:i/>
          <w:lang w:val="en-GB"/>
        </w:rPr>
        <w:t>.</w:t>
      </w:r>
      <w:r w:rsidRPr="004F3EAB">
        <w:rPr>
          <w:i/>
          <w:lang w:val="en-GB"/>
        </w:rPr>
        <w:t xml:space="preserve"> I don’t see luxury as those brands that everyone can have </w:t>
      </w:r>
      <w:r w:rsidR="006B2334">
        <w:rPr>
          <w:i/>
          <w:lang w:val="en-GB"/>
        </w:rPr>
        <w:t xml:space="preserve">– </w:t>
      </w:r>
      <w:r w:rsidRPr="004F3EAB">
        <w:rPr>
          <w:i/>
          <w:lang w:val="en-GB"/>
        </w:rPr>
        <w:t>they become common</w:t>
      </w:r>
      <w:r w:rsidR="006B2334">
        <w:rPr>
          <w:i/>
          <w:lang w:val="en-GB"/>
        </w:rPr>
        <w:t>.</w:t>
      </w:r>
      <w:r w:rsidRPr="004F3EAB">
        <w:rPr>
          <w:i/>
          <w:lang w:val="en-GB"/>
        </w:rPr>
        <w:t xml:space="preserve"> I actually buy something different on purpose</w:t>
      </w:r>
      <w:r w:rsidR="006B2334">
        <w:rPr>
          <w:i/>
          <w:lang w:val="en-GB"/>
        </w:rPr>
        <w:t>. I</w:t>
      </w:r>
      <w:r w:rsidRPr="004F3EAB">
        <w:rPr>
          <w:i/>
          <w:lang w:val="en-GB"/>
        </w:rPr>
        <w:t>f I stick with what everyone has, what’s the point</w:t>
      </w:r>
      <w:r w:rsidR="006B2334">
        <w:rPr>
          <w:i/>
          <w:lang w:val="en-GB"/>
        </w:rPr>
        <w:t>?</w:t>
      </w:r>
      <w:r w:rsidRPr="004F3EAB">
        <w:rPr>
          <w:i/>
          <w:lang w:val="en-GB"/>
        </w:rPr>
        <w:t xml:space="preserve"> </w:t>
      </w:r>
      <w:r w:rsidR="006B2334">
        <w:rPr>
          <w:i/>
          <w:lang w:val="en-GB"/>
        </w:rPr>
        <w:t>I</w:t>
      </w:r>
      <w:r w:rsidRPr="004F3EAB">
        <w:rPr>
          <w:i/>
          <w:lang w:val="en-GB"/>
        </w:rPr>
        <w:t>t’s not luxury, it’s just common</w:t>
      </w:r>
      <w:r w:rsidR="006B2334">
        <w:rPr>
          <w:i/>
          <w:lang w:val="en-GB"/>
        </w:rPr>
        <w:t>.</w:t>
      </w:r>
      <w:r w:rsidRPr="004F3EAB">
        <w:rPr>
          <w:i/>
          <w:lang w:val="en-GB"/>
        </w:rPr>
        <w:t xml:space="preserve"> (M</w:t>
      </w:r>
      <w:r w:rsidR="00980F96">
        <w:rPr>
          <w:i/>
          <w:lang w:val="en-GB"/>
        </w:rPr>
        <w:t>ale</w:t>
      </w:r>
      <w:r w:rsidR="00915322">
        <w:rPr>
          <w:i/>
          <w:lang w:val="en-GB"/>
        </w:rPr>
        <w:t>, 43</w:t>
      </w:r>
      <w:r w:rsidRPr="004F3EAB">
        <w:rPr>
          <w:i/>
          <w:lang w:val="en-GB"/>
        </w:rPr>
        <w:t xml:space="preserve">) </w:t>
      </w:r>
    </w:p>
    <w:p w:rsidR="000F7FB3" w:rsidRPr="004F3EAB" w:rsidRDefault="000F7FB3" w:rsidP="00F41262">
      <w:pPr>
        <w:rPr>
          <w:lang w:val="en-GB"/>
        </w:rPr>
      </w:pPr>
    </w:p>
    <w:p w:rsidR="000F7FB3" w:rsidRPr="004F3EAB" w:rsidRDefault="000F7FB3" w:rsidP="00F41262">
      <w:pPr>
        <w:rPr>
          <w:lang w:val="en-GB"/>
        </w:rPr>
      </w:pPr>
    </w:p>
    <w:p w:rsidR="000F7FB3" w:rsidRPr="00A7322E" w:rsidRDefault="00066E99" w:rsidP="00F41262">
      <w:pPr>
        <w:rPr>
          <w:b/>
          <w:u w:val="single"/>
          <w:lang w:val="en-GB"/>
        </w:rPr>
      </w:pPr>
      <w:r w:rsidRPr="00A7322E">
        <w:rPr>
          <w:b/>
          <w:u w:val="single"/>
          <w:lang w:val="en-GB"/>
        </w:rPr>
        <w:t>Sacred Status</w:t>
      </w:r>
    </w:p>
    <w:p w:rsidR="00F41262" w:rsidRPr="004F3EAB" w:rsidRDefault="00F41262" w:rsidP="00F41262">
      <w:pPr>
        <w:rPr>
          <w:lang w:val="en-GB"/>
        </w:rPr>
      </w:pPr>
    </w:p>
    <w:p w:rsidR="000E092A" w:rsidRPr="004F3EAB" w:rsidRDefault="000E092A" w:rsidP="00F41262">
      <w:pPr>
        <w:rPr>
          <w:lang w:val="en-GB"/>
        </w:rPr>
      </w:pPr>
      <w:r w:rsidRPr="004F3EAB">
        <w:rPr>
          <w:lang w:val="en-GB"/>
        </w:rPr>
        <w:t xml:space="preserve">Luxury equates </w:t>
      </w:r>
      <w:r w:rsidR="006B2334">
        <w:rPr>
          <w:lang w:val="en-GB"/>
        </w:rPr>
        <w:t xml:space="preserve">to </w:t>
      </w:r>
      <w:r w:rsidRPr="004F3EAB">
        <w:rPr>
          <w:lang w:val="en-GB"/>
        </w:rPr>
        <w:t>achievement.</w:t>
      </w:r>
      <w:r w:rsidR="000F7FB3" w:rsidRPr="004F3EAB">
        <w:rPr>
          <w:lang w:val="en-GB"/>
        </w:rPr>
        <w:t xml:space="preserve"> Achievement in all </w:t>
      </w:r>
      <w:r w:rsidR="001C7678" w:rsidRPr="004F3EAB">
        <w:rPr>
          <w:lang w:val="en-GB"/>
        </w:rPr>
        <w:t>its</w:t>
      </w:r>
      <w:r w:rsidR="000F7FB3" w:rsidRPr="004F3EAB">
        <w:rPr>
          <w:lang w:val="en-GB"/>
        </w:rPr>
        <w:t xml:space="preserve"> forms</w:t>
      </w:r>
      <w:r w:rsidRPr="004F3EAB">
        <w:rPr>
          <w:lang w:val="en-GB"/>
        </w:rPr>
        <w:t xml:space="preserve"> is directly linked to the Asian social cont</w:t>
      </w:r>
      <w:r w:rsidR="001C7678" w:rsidRPr="004F3EAB">
        <w:rPr>
          <w:lang w:val="en-GB"/>
        </w:rPr>
        <w:t xml:space="preserve">ext </w:t>
      </w:r>
      <w:r w:rsidR="006B2334">
        <w:rPr>
          <w:lang w:val="en-GB"/>
        </w:rPr>
        <w:t xml:space="preserve">that </w:t>
      </w:r>
      <w:r w:rsidR="001C7678" w:rsidRPr="004F3EAB">
        <w:rPr>
          <w:lang w:val="en-GB"/>
        </w:rPr>
        <w:t>the participants experience</w:t>
      </w:r>
      <w:r w:rsidRPr="004F3EAB">
        <w:rPr>
          <w:lang w:val="en-GB"/>
        </w:rPr>
        <w:t>. They desire admiration from their personal and social groups. Achievement for the participants is personal</w:t>
      </w:r>
      <w:r w:rsidR="006B2334">
        <w:rPr>
          <w:lang w:val="en-GB"/>
        </w:rPr>
        <w:t>,</w:t>
      </w:r>
      <w:r w:rsidRPr="004F3EAB">
        <w:rPr>
          <w:lang w:val="en-GB"/>
        </w:rPr>
        <w:t xml:space="preserve"> but it is </w:t>
      </w:r>
      <w:r w:rsidR="006B2334" w:rsidRPr="004F3EAB">
        <w:rPr>
          <w:lang w:val="en-GB"/>
        </w:rPr>
        <w:t xml:space="preserve">also </w:t>
      </w:r>
      <w:r w:rsidRPr="004F3EAB">
        <w:rPr>
          <w:lang w:val="en-GB"/>
        </w:rPr>
        <w:t xml:space="preserve">a means of satisfying the social need for admiration from reference groups, family </w:t>
      </w:r>
      <w:r w:rsidR="006B2334">
        <w:rPr>
          <w:lang w:val="en-GB"/>
        </w:rPr>
        <w:t xml:space="preserve">and </w:t>
      </w:r>
      <w:r w:rsidRPr="004F3EAB">
        <w:rPr>
          <w:lang w:val="en-GB"/>
        </w:rPr>
        <w:t>friends, as well as status from the wider community.</w:t>
      </w:r>
      <w:r w:rsidR="0072617F" w:rsidRPr="004F3EAB">
        <w:rPr>
          <w:lang w:val="en-GB"/>
        </w:rPr>
        <w:t xml:space="preserve"> As luxury brands are closely linked to the participant’s achievement, </w:t>
      </w:r>
      <w:r w:rsidR="009F1B9D">
        <w:rPr>
          <w:lang w:val="en-GB"/>
        </w:rPr>
        <w:t xml:space="preserve">which is core to cultural expectations, </w:t>
      </w:r>
      <w:r w:rsidR="006B2334">
        <w:rPr>
          <w:lang w:val="en-GB"/>
        </w:rPr>
        <w:t xml:space="preserve">they </w:t>
      </w:r>
      <w:r w:rsidR="0072617F" w:rsidRPr="004F3EAB">
        <w:rPr>
          <w:lang w:val="en-GB"/>
        </w:rPr>
        <w:t>become sacred, almost holy and revered.</w:t>
      </w:r>
    </w:p>
    <w:p w:rsidR="00E613A5" w:rsidRPr="004F3EAB" w:rsidRDefault="00E613A5" w:rsidP="000E092A">
      <w:pPr>
        <w:rPr>
          <w:i/>
          <w:lang w:val="en-GB"/>
        </w:rPr>
      </w:pPr>
    </w:p>
    <w:p w:rsidR="000E092A" w:rsidRPr="004F3EAB" w:rsidRDefault="000E092A" w:rsidP="000E092A">
      <w:pPr>
        <w:rPr>
          <w:i/>
          <w:lang w:val="en-GB"/>
        </w:rPr>
      </w:pPr>
      <w:r w:rsidRPr="004F3EAB">
        <w:rPr>
          <w:i/>
          <w:lang w:val="en-GB"/>
        </w:rPr>
        <w:t>Luxury is something I have to work hard for, not something that I can just pick up, but in our community it is more than that</w:t>
      </w:r>
      <w:r w:rsidR="006B2334">
        <w:rPr>
          <w:i/>
          <w:lang w:val="en-GB"/>
        </w:rPr>
        <w:t>.</w:t>
      </w:r>
      <w:r w:rsidRPr="004F3EAB">
        <w:rPr>
          <w:i/>
          <w:lang w:val="en-GB"/>
        </w:rPr>
        <w:t xml:space="preserve"> I really want to have a Rolex watch, I won’t waste my money getting anything less, but having the luxury brand </w:t>
      </w:r>
      <w:r w:rsidR="006B2334">
        <w:rPr>
          <w:i/>
          <w:lang w:val="en-GB"/>
        </w:rPr>
        <w:t xml:space="preserve">– </w:t>
      </w:r>
      <w:r w:rsidRPr="004F3EAB">
        <w:rPr>
          <w:i/>
          <w:lang w:val="en-GB"/>
        </w:rPr>
        <w:t>that’s not enough, you have to have something behind it, you have to have the education, the respect, ot</w:t>
      </w:r>
      <w:r w:rsidR="0072617F" w:rsidRPr="004F3EAB">
        <w:rPr>
          <w:i/>
          <w:lang w:val="en-GB"/>
        </w:rPr>
        <w:t>herwise it doesn’t mean anything</w:t>
      </w:r>
      <w:r w:rsidR="006B2334">
        <w:rPr>
          <w:i/>
          <w:lang w:val="en-GB"/>
        </w:rPr>
        <w:t>. T</w:t>
      </w:r>
      <w:r w:rsidR="0072617F" w:rsidRPr="004F3EAB">
        <w:rPr>
          <w:i/>
          <w:lang w:val="en-GB"/>
        </w:rPr>
        <w:t>hat’s why luxury is so important</w:t>
      </w:r>
      <w:r w:rsidR="006B2334">
        <w:rPr>
          <w:i/>
          <w:lang w:val="en-GB"/>
        </w:rPr>
        <w:t>.</w:t>
      </w:r>
      <w:r w:rsidR="0072617F" w:rsidRPr="004F3EAB">
        <w:rPr>
          <w:i/>
          <w:lang w:val="en-GB"/>
        </w:rPr>
        <w:t xml:space="preserve"> I know once I have my Rolex, it will be special</w:t>
      </w:r>
      <w:r w:rsidR="006B2334">
        <w:rPr>
          <w:i/>
          <w:lang w:val="en-GB"/>
        </w:rPr>
        <w:t>.</w:t>
      </w:r>
      <w:r w:rsidR="0072617F" w:rsidRPr="004F3EAB">
        <w:rPr>
          <w:i/>
          <w:lang w:val="en-GB"/>
        </w:rPr>
        <w:t xml:space="preserve"> I will really look after it </w:t>
      </w:r>
      <w:r w:rsidR="006B2334">
        <w:rPr>
          <w:i/>
          <w:lang w:val="en-GB"/>
        </w:rPr>
        <w:t xml:space="preserve">– </w:t>
      </w:r>
      <w:r w:rsidR="0072617F" w:rsidRPr="004F3EAB">
        <w:rPr>
          <w:i/>
          <w:lang w:val="en-GB"/>
        </w:rPr>
        <w:t>I’m n</w:t>
      </w:r>
      <w:r w:rsidR="00763BD5" w:rsidRPr="004F3EAB">
        <w:rPr>
          <w:i/>
          <w:lang w:val="en-GB"/>
        </w:rPr>
        <w:t>ot sure if I could even wear it!!!</w:t>
      </w:r>
      <w:r w:rsidRPr="004F3EAB">
        <w:rPr>
          <w:i/>
          <w:lang w:val="en-GB"/>
        </w:rPr>
        <w:t xml:space="preserve"> (M</w:t>
      </w:r>
      <w:r w:rsidR="009F1B9D">
        <w:rPr>
          <w:i/>
          <w:lang w:val="en-GB"/>
        </w:rPr>
        <w:t>ale</w:t>
      </w:r>
      <w:r w:rsidRPr="004F3EAB">
        <w:rPr>
          <w:i/>
          <w:lang w:val="en-GB"/>
        </w:rPr>
        <w:t xml:space="preserve">, </w:t>
      </w:r>
      <w:r w:rsidR="009F1B9D">
        <w:rPr>
          <w:i/>
          <w:lang w:val="en-GB"/>
        </w:rPr>
        <w:t>44</w:t>
      </w:r>
      <w:r w:rsidRPr="004F3EAB">
        <w:rPr>
          <w:i/>
          <w:lang w:val="en-GB"/>
        </w:rPr>
        <w:t xml:space="preserve">) </w:t>
      </w:r>
    </w:p>
    <w:p w:rsidR="000E092A" w:rsidRPr="004F3EAB" w:rsidRDefault="000E092A" w:rsidP="000E092A">
      <w:pPr>
        <w:rPr>
          <w:i/>
          <w:lang w:val="en-GB"/>
        </w:rPr>
      </w:pPr>
    </w:p>
    <w:p w:rsidR="000E092A" w:rsidRPr="004F3EAB" w:rsidRDefault="000E092A" w:rsidP="000E092A">
      <w:pPr>
        <w:rPr>
          <w:lang w:val="en-GB"/>
        </w:rPr>
      </w:pPr>
      <w:r w:rsidRPr="004F3EAB">
        <w:rPr>
          <w:lang w:val="en-GB"/>
        </w:rPr>
        <w:t xml:space="preserve">The importance and significance of luxury </w:t>
      </w:r>
      <w:r w:rsidR="006B2334">
        <w:rPr>
          <w:lang w:val="en-GB"/>
        </w:rPr>
        <w:t>i</w:t>
      </w:r>
      <w:r w:rsidRPr="004F3EAB">
        <w:rPr>
          <w:lang w:val="en-GB"/>
        </w:rPr>
        <w:t>s discussed</w:t>
      </w:r>
      <w:r w:rsidR="006B2334">
        <w:rPr>
          <w:lang w:val="en-GB"/>
        </w:rPr>
        <w:t>,</w:t>
      </w:r>
      <w:r w:rsidRPr="004F3EAB">
        <w:rPr>
          <w:lang w:val="en-GB"/>
        </w:rPr>
        <w:t xml:space="preserve"> and it </w:t>
      </w:r>
      <w:r w:rsidR="006B2334">
        <w:rPr>
          <w:lang w:val="en-GB"/>
        </w:rPr>
        <w:t>i</w:t>
      </w:r>
      <w:r w:rsidR="001C7678" w:rsidRPr="004F3EAB">
        <w:rPr>
          <w:lang w:val="en-GB"/>
        </w:rPr>
        <w:t>s clear that luxury only gains</w:t>
      </w:r>
      <w:r w:rsidRPr="004F3EAB">
        <w:rPr>
          <w:lang w:val="en-GB"/>
        </w:rPr>
        <w:t xml:space="preserve"> the elevated status if </w:t>
      </w:r>
      <w:r w:rsidR="006B2334">
        <w:rPr>
          <w:lang w:val="en-GB"/>
        </w:rPr>
        <w:t xml:space="preserve">it is </w:t>
      </w:r>
      <w:r w:rsidRPr="004F3EAB">
        <w:rPr>
          <w:lang w:val="en-GB"/>
        </w:rPr>
        <w:t>accepted and respected by peers</w:t>
      </w:r>
      <w:r w:rsidR="006B2334">
        <w:rPr>
          <w:lang w:val="en-GB"/>
        </w:rPr>
        <w:t>,</w:t>
      </w:r>
      <w:r w:rsidRPr="004F3EAB">
        <w:rPr>
          <w:lang w:val="en-GB"/>
        </w:rPr>
        <w:t xml:space="preserve"> </w:t>
      </w:r>
      <w:r w:rsidR="001C7678" w:rsidRPr="004F3EAB">
        <w:rPr>
          <w:lang w:val="en-GB"/>
        </w:rPr>
        <w:t>as well as</w:t>
      </w:r>
      <w:r w:rsidRPr="004F3EAB">
        <w:rPr>
          <w:lang w:val="en-GB"/>
        </w:rPr>
        <w:t xml:space="preserve"> me</w:t>
      </w:r>
      <w:r w:rsidR="001C7678" w:rsidRPr="004F3EAB">
        <w:rPr>
          <w:lang w:val="en-GB"/>
        </w:rPr>
        <w:t>e</w:t>
      </w:r>
      <w:r w:rsidRPr="004F3EAB">
        <w:rPr>
          <w:lang w:val="en-GB"/>
        </w:rPr>
        <w:t>t</w:t>
      </w:r>
      <w:r w:rsidR="001C7678" w:rsidRPr="004F3EAB">
        <w:rPr>
          <w:lang w:val="en-GB"/>
        </w:rPr>
        <w:t>ing</w:t>
      </w:r>
      <w:r w:rsidRPr="004F3EAB">
        <w:rPr>
          <w:lang w:val="en-GB"/>
        </w:rPr>
        <w:t xml:space="preserve"> </w:t>
      </w:r>
      <w:r w:rsidR="0098080E">
        <w:rPr>
          <w:lang w:val="en-GB"/>
        </w:rPr>
        <w:t>social,</w:t>
      </w:r>
      <w:r w:rsidRPr="004F3EAB">
        <w:rPr>
          <w:lang w:val="en-GB"/>
        </w:rPr>
        <w:t xml:space="preserve"> community</w:t>
      </w:r>
      <w:r w:rsidR="0098080E">
        <w:rPr>
          <w:lang w:val="en-GB"/>
        </w:rPr>
        <w:t xml:space="preserve"> and cultural</w:t>
      </w:r>
      <w:r w:rsidRPr="004F3EAB">
        <w:rPr>
          <w:lang w:val="en-GB"/>
        </w:rPr>
        <w:t xml:space="preserve"> expectations. However</w:t>
      </w:r>
      <w:r w:rsidR="006B2334">
        <w:rPr>
          <w:lang w:val="en-GB"/>
        </w:rPr>
        <w:t>,</w:t>
      </w:r>
      <w:r w:rsidRPr="004F3EAB">
        <w:rPr>
          <w:lang w:val="en-GB"/>
        </w:rPr>
        <w:t xml:space="preserve"> the participants </w:t>
      </w:r>
      <w:r w:rsidR="00327380">
        <w:rPr>
          <w:lang w:val="en-GB"/>
        </w:rPr>
        <w:t>strived</w:t>
      </w:r>
      <w:r w:rsidR="00327380" w:rsidRPr="004F3EAB">
        <w:rPr>
          <w:lang w:val="en-GB"/>
        </w:rPr>
        <w:t xml:space="preserve"> </w:t>
      </w:r>
      <w:r w:rsidRPr="004F3EAB">
        <w:rPr>
          <w:lang w:val="en-GB"/>
        </w:rPr>
        <w:t xml:space="preserve">to </w:t>
      </w:r>
      <w:r w:rsidR="001C7678" w:rsidRPr="004F3EAB">
        <w:rPr>
          <w:lang w:val="en-GB"/>
        </w:rPr>
        <w:t>fulfil</w:t>
      </w:r>
      <w:r w:rsidRPr="004F3EAB">
        <w:rPr>
          <w:lang w:val="en-GB"/>
        </w:rPr>
        <w:t xml:space="preserve"> and exceed what was expected of them.</w:t>
      </w:r>
      <w:r w:rsidR="004D4F11" w:rsidRPr="004F3EAB">
        <w:rPr>
          <w:lang w:val="en-GB"/>
        </w:rPr>
        <w:t xml:space="preserve"> </w:t>
      </w:r>
    </w:p>
    <w:p w:rsidR="00F41262" w:rsidRPr="004F3EAB" w:rsidRDefault="00F41262" w:rsidP="00F41262">
      <w:pPr>
        <w:rPr>
          <w:lang w:val="en-GB"/>
        </w:rPr>
      </w:pPr>
    </w:p>
    <w:p w:rsidR="00E613A5" w:rsidRPr="004F3EAB" w:rsidRDefault="00E613A5" w:rsidP="00E613A5">
      <w:pPr>
        <w:rPr>
          <w:i/>
          <w:lang w:val="en-GB"/>
        </w:rPr>
      </w:pPr>
      <w:proofErr w:type="gramStart"/>
      <w:r w:rsidRPr="004F3EAB">
        <w:rPr>
          <w:i/>
          <w:lang w:val="en-GB"/>
        </w:rPr>
        <w:t>Luxury is special</w:t>
      </w:r>
      <w:proofErr w:type="gramEnd"/>
      <w:r w:rsidRPr="004F3EAB">
        <w:rPr>
          <w:i/>
          <w:lang w:val="en-GB"/>
        </w:rPr>
        <w:t xml:space="preserve">, </w:t>
      </w:r>
      <w:proofErr w:type="gramStart"/>
      <w:r w:rsidRPr="004F3EAB">
        <w:rPr>
          <w:i/>
          <w:lang w:val="en-GB"/>
        </w:rPr>
        <w:t>it’s occasional</w:t>
      </w:r>
      <w:proofErr w:type="gramEnd"/>
      <w:r w:rsidR="006B2334">
        <w:rPr>
          <w:i/>
          <w:lang w:val="en-GB"/>
        </w:rPr>
        <w:t>.</w:t>
      </w:r>
      <w:r w:rsidRPr="004F3EAB">
        <w:rPr>
          <w:i/>
          <w:lang w:val="en-GB"/>
        </w:rPr>
        <w:t xml:space="preserve"> I remember where my parents came from, how hard they worked </w:t>
      </w:r>
      <w:r w:rsidR="006B2334">
        <w:rPr>
          <w:i/>
          <w:lang w:val="en-GB"/>
        </w:rPr>
        <w:t xml:space="preserve">– </w:t>
      </w:r>
      <w:r w:rsidRPr="004F3EAB">
        <w:rPr>
          <w:i/>
          <w:lang w:val="en-GB"/>
        </w:rPr>
        <w:t>it’s all those years of hard work, it’s the culmination of that</w:t>
      </w:r>
      <w:r w:rsidR="006B2334">
        <w:rPr>
          <w:i/>
          <w:lang w:val="en-GB"/>
        </w:rPr>
        <w:t>. I</w:t>
      </w:r>
      <w:r w:rsidRPr="004F3EAB">
        <w:rPr>
          <w:i/>
          <w:lang w:val="en-GB"/>
        </w:rPr>
        <w:t>t has to be really expensive</w:t>
      </w:r>
      <w:r w:rsidR="006B2334">
        <w:rPr>
          <w:i/>
          <w:lang w:val="en-GB"/>
        </w:rPr>
        <w:t>:</w:t>
      </w:r>
      <w:r w:rsidRPr="004F3EAB">
        <w:rPr>
          <w:i/>
          <w:lang w:val="en-GB"/>
        </w:rPr>
        <w:t xml:space="preserve"> I value that. </w:t>
      </w:r>
      <w:proofErr w:type="gramStart"/>
      <w:r w:rsidR="009F1B9D">
        <w:rPr>
          <w:i/>
          <w:lang w:val="en-GB"/>
        </w:rPr>
        <w:t>(</w:t>
      </w:r>
      <w:r w:rsidRPr="004F3EAB">
        <w:rPr>
          <w:i/>
          <w:lang w:val="en-GB"/>
        </w:rPr>
        <w:t xml:space="preserve"> Female</w:t>
      </w:r>
      <w:proofErr w:type="gramEnd"/>
      <w:r w:rsidR="009F1B9D">
        <w:rPr>
          <w:i/>
          <w:lang w:val="en-GB"/>
        </w:rPr>
        <w:t>, 35</w:t>
      </w:r>
      <w:r w:rsidRPr="004F3EAB">
        <w:rPr>
          <w:i/>
          <w:lang w:val="en-GB"/>
        </w:rPr>
        <w:t xml:space="preserve">) </w:t>
      </w:r>
    </w:p>
    <w:p w:rsidR="000F7FB3" w:rsidRPr="004F3EAB" w:rsidRDefault="000F7FB3" w:rsidP="00F41262">
      <w:pPr>
        <w:rPr>
          <w:lang w:val="en-GB"/>
        </w:rPr>
      </w:pPr>
    </w:p>
    <w:p w:rsidR="00A7322E" w:rsidRDefault="00A7322E" w:rsidP="00F41262">
      <w:pPr>
        <w:rPr>
          <w:lang w:val="en-GB"/>
        </w:rPr>
      </w:pPr>
    </w:p>
    <w:p w:rsidR="00A7322E" w:rsidRDefault="00A7322E" w:rsidP="00F41262">
      <w:pPr>
        <w:rPr>
          <w:lang w:val="en-GB"/>
        </w:rPr>
      </w:pPr>
    </w:p>
    <w:p w:rsidR="00A7322E" w:rsidRDefault="00A7322E" w:rsidP="00F41262">
      <w:pPr>
        <w:rPr>
          <w:lang w:val="en-GB"/>
        </w:rPr>
      </w:pPr>
    </w:p>
    <w:p w:rsidR="00F41262" w:rsidRPr="004F3EAB" w:rsidRDefault="000F7FB3" w:rsidP="00F41262">
      <w:pPr>
        <w:rPr>
          <w:lang w:val="en-GB"/>
        </w:rPr>
      </w:pPr>
      <w:r w:rsidRPr="004F3EAB">
        <w:rPr>
          <w:lang w:val="en-GB"/>
        </w:rPr>
        <w:t xml:space="preserve">The consumption and experience of luxury </w:t>
      </w:r>
      <w:r w:rsidR="002C3681" w:rsidRPr="004F3EAB">
        <w:rPr>
          <w:lang w:val="en-GB"/>
        </w:rPr>
        <w:t>takes</w:t>
      </w:r>
      <w:r w:rsidRPr="004F3EAB">
        <w:rPr>
          <w:lang w:val="en-GB"/>
        </w:rPr>
        <w:t xml:space="preserve"> on a religious</w:t>
      </w:r>
      <w:r w:rsidR="006B2334">
        <w:rPr>
          <w:lang w:val="en-GB"/>
        </w:rPr>
        <w:t>-</w:t>
      </w:r>
      <w:r w:rsidRPr="004F3EAB">
        <w:rPr>
          <w:lang w:val="en-GB"/>
        </w:rPr>
        <w:t>like status.</w:t>
      </w:r>
      <w:r w:rsidR="002C3681" w:rsidRPr="004F3EAB">
        <w:rPr>
          <w:lang w:val="en-GB"/>
        </w:rPr>
        <w:t xml:space="preserve"> Belk, Wallendorf and Sherry’s work on the sacred and profane (1989) suggest</w:t>
      </w:r>
      <w:r w:rsidR="001C7678" w:rsidRPr="004F3EAB">
        <w:rPr>
          <w:lang w:val="en-GB"/>
        </w:rPr>
        <w:t>s</w:t>
      </w:r>
      <w:r w:rsidR="002C3681" w:rsidRPr="004F3EAB">
        <w:rPr>
          <w:lang w:val="en-GB"/>
        </w:rPr>
        <w:t xml:space="preserve"> that goods take on a sacred status</w:t>
      </w:r>
      <w:r w:rsidR="006B2334">
        <w:rPr>
          <w:lang w:val="en-GB"/>
        </w:rPr>
        <w:t>. H</w:t>
      </w:r>
      <w:r w:rsidR="002C3681" w:rsidRPr="004F3EAB">
        <w:rPr>
          <w:lang w:val="en-GB"/>
        </w:rPr>
        <w:t>owever</w:t>
      </w:r>
      <w:r w:rsidR="006B2334">
        <w:rPr>
          <w:lang w:val="en-GB"/>
        </w:rPr>
        <w:t>,</w:t>
      </w:r>
      <w:r w:rsidR="002C3681" w:rsidRPr="004F3EAB">
        <w:rPr>
          <w:lang w:val="en-GB"/>
        </w:rPr>
        <w:t xml:space="preserve"> </w:t>
      </w:r>
      <w:r w:rsidR="006B2334">
        <w:rPr>
          <w:lang w:val="en-GB"/>
        </w:rPr>
        <w:t xml:space="preserve">for the participants in the current study </w:t>
      </w:r>
      <w:r w:rsidR="002C3681" w:rsidRPr="004F3EAB">
        <w:rPr>
          <w:lang w:val="en-GB"/>
        </w:rPr>
        <w:t xml:space="preserve">it is clear that luxury possessions and experiences are already regarded as sacred. The participants liken the possession of luxury </w:t>
      </w:r>
      <w:r w:rsidR="001C7678" w:rsidRPr="004F3EAB">
        <w:rPr>
          <w:lang w:val="en-GB"/>
        </w:rPr>
        <w:t>as being</w:t>
      </w:r>
      <w:r w:rsidR="002C3681" w:rsidRPr="004F3EAB">
        <w:rPr>
          <w:lang w:val="en-GB"/>
        </w:rPr>
        <w:t xml:space="preserve"> blessed, coming from humble immigrant roots, working hard and now possessing luxury. It is a part of</w:t>
      </w:r>
      <w:r w:rsidR="00F93925" w:rsidRPr="004F3EAB">
        <w:rPr>
          <w:lang w:val="en-GB"/>
        </w:rPr>
        <w:t xml:space="preserve"> their identity and their being. It is about gaining and maintaining respect from their most important referent groups.</w:t>
      </w:r>
    </w:p>
    <w:p w:rsidR="009F1B9D" w:rsidRDefault="009F1B9D" w:rsidP="00F41262">
      <w:pPr>
        <w:rPr>
          <w:i/>
          <w:lang w:val="en-GB"/>
        </w:rPr>
      </w:pPr>
    </w:p>
    <w:p w:rsidR="00F41262" w:rsidRPr="004F3EAB" w:rsidRDefault="00F41262" w:rsidP="00F41262">
      <w:pPr>
        <w:rPr>
          <w:i/>
          <w:lang w:val="en-GB"/>
        </w:rPr>
      </w:pPr>
      <w:r w:rsidRPr="004F3EAB">
        <w:rPr>
          <w:i/>
          <w:lang w:val="en-GB"/>
        </w:rPr>
        <w:t>A luxury is a lifestyle</w:t>
      </w:r>
      <w:r w:rsidR="006B2334">
        <w:rPr>
          <w:i/>
          <w:lang w:val="en-GB"/>
        </w:rPr>
        <w:t>.</w:t>
      </w:r>
      <w:r w:rsidRPr="004F3EAB">
        <w:rPr>
          <w:i/>
          <w:lang w:val="en-GB"/>
        </w:rPr>
        <w:t xml:space="preserve"> Luxury is </w:t>
      </w:r>
      <w:r w:rsidR="001C7678" w:rsidRPr="004F3EAB">
        <w:rPr>
          <w:i/>
          <w:lang w:val="en-GB"/>
        </w:rPr>
        <w:t>opportunities…privileges</w:t>
      </w:r>
      <w:r w:rsidRPr="004F3EAB">
        <w:rPr>
          <w:i/>
          <w:lang w:val="en-GB"/>
        </w:rPr>
        <w:t>, yes privileges, and luxury</w:t>
      </w:r>
      <w:r w:rsidR="009F1B9D">
        <w:rPr>
          <w:i/>
          <w:lang w:val="en-GB"/>
        </w:rPr>
        <w:t xml:space="preserve"> for us</w:t>
      </w:r>
      <w:r w:rsidRPr="004F3EAB">
        <w:rPr>
          <w:i/>
          <w:lang w:val="en-GB"/>
        </w:rPr>
        <w:t xml:space="preserve"> is </w:t>
      </w:r>
      <w:r w:rsidR="006B2334">
        <w:rPr>
          <w:i/>
          <w:lang w:val="en-GB"/>
        </w:rPr>
        <w:t xml:space="preserve">the </w:t>
      </w:r>
      <w:r w:rsidRPr="004F3EAB">
        <w:rPr>
          <w:i/>
          <w:lang w:val="en-GB"/>
        </w:rPr>
        <w:t xml:space="preserve">identity of a person who is driven, who is dynamic, I don’t know </w:t>
      </w:r>
      <w:r w:rsidR="006B2334">
        <w:rPr>
          <w:i/>
          <w:lang w:val="en-GB"/>
        </w:rPr>
        <w:t xml:space="preserve">– </w:t>
      </w:r>
      <w:r w:rsidRPr="004F3EAB">
        <w:rPr>
          <w:i/>
          <w:lang w:val="en-GB"/>
        </w:rPr>
        <w:t xml:space="preserve">even entrepreneurial. I actually look up to people that have </w:t>
      </w:r>
      <w:r w:rsidR="00335814" w:rsidRPr="004F3EAB">
        <w:rPr>
          <w:i/>
          <w:lang w:val="en-GB"/>
        </w:rPr>
        <w:t>it</w:t>
      </w:r>
      <w:r w:rsidR="00335814">
        <w:rPr>
          <w:i/>
          <w:lang w:val="en-GB"/>
        </w:rPr>
        <w:t xml:space="preserve"> that</w:t>
      </w:r>
      <w:r w:rsidRPr="004F3EAB">
        <w:rPr>
          <w:i/>
          <w:lang w:val="en-GB"/>
        </w:rPr>
        <w:t xml:space="preserve"> have worked for </w:t>
      </w:r>
      <w:r w:rsidR="006B2334">
        <w:rPr>
          <w:i/>
          <w:lang w:val="en-GB"/>
        </w:rPr>
        <w:t xml:space="preserve">it </w:t>
      </w:r>
      <w:r w:rsidRPr="004F3EAB">
        <w:rPr>
          <w:i/>
          <w:lang w:val="en-GB"/>
        </w:rPr>
        <w:t xml:space="preserve">and </w:t>
      </w:r>
      <w:r w:rsidR="006B2334">
        <w:rPr>
          <w:i/>
          <w:lang w:val="en-GB"/>
        </w:rPr>
        <w:t>a</w:t>
      </w:r>
      <w:r w:rsidRPr="004F3EAB">
        <w:rPr>
          <w:i/>
          <w:lang w:val="en-GB"/>
        </w:rPr>
        <w:t xml:space="preserve">spire to have more. History of luxury is also important. It’s like this kind of X factor….with each brand there is </w:t>
      </w:r>
      <w:r w:rsidR="006B2334">
        <w:rPr>
          <w:i/>
          <w:lang w:val="en-GB"/>
        </w:rPr>
        <w:t xml:space="preserve">an </w:t>
      </w:r>
      <w:r w:rsidRPr="004F3EAB">
        <w:rPr>
          <w:i/>
          <w:lang w:val="en-GB"/>
        </w:rPr>
        <w:t>X factor. They have a unique identity, unique pieces, like Chanel, it makes them distinct. (Female</w:t>
      </w:r>
      <w:r w:rsidR="009F1B9D">
        <w:rPr>
          <w:i/>
          <w:lang w:val="en-GB"/>
        </w:rPr>
        <w:t>, 26</w:t>
      </w:r>
      <w:r w:rsidRPr="004F3EAB">
        <w:rPr>
          <w:i/>
          <w:lang w:val="en-GB"/>
        </w:rPr>
        <w:t xml:space="preserve">) </w:t>
      </w:r>
    </w:p>
    <w:p w:rsidR="00F41262" w:rsidRPr="004F3EAB" w:rsidRDefault="00F41262" w:rsidP="00F41262">
      <w:pPr>
        <w:rPr>
          <w:lang w:val="en-GB"/>
        </w:rPr>
      </w:pPr>
    </w:p>
    <w:p w:rsidR="00F41262" w:rsidRPr="004F3EAB" w:rsidRDefault="008D0EC6" w:rsidP="00F41262">
      <w:pPr>
        <w:rPr>
          <w:lang w:val="en-GB"/>
        </w:rPr>
      </w:pPr>
      <w:r>
        <w:rPr>
          <w:lang w:val="en-GB"/>
        </w:rPr>
        <w:t>T</w:t>
      </w:r>
      <w:r w:rsidR="002C3681" w:rsidRPr="004F3EAB">
        <w:rPr>
          <w:lang w:val="en-GB"/>
        </w:rPr>
        <w:t xml:space="preserve">he pursuit of luxury goods is one thing, </w:t>
      </w:r>
      <w:r>
        <w:rPr>
          <w:lang w:val="en-GB"/>
        </w:rPr>
        <w:t xml:space="preserve">but </w:t>
      </w:r>
      <w:r w:rsidR="002C3681" w:rsidRPr="004F3EAB">
        <w:rPr>
          <w:lang w:val="en-GB"/>
        </w:rPr>
        <w:t xml:space="preserve">the actual possession </w:t>
      </w:r>
      <w:r>
        <w:rPr>
          <w:lang w:val="en-GB"/>
        </w:rPr>
        <w:t xml:space="preserve">is </w:t>
      </w:r>
      <w:r w:rsidR="002C3681" w:rsidRPr="004F3EAB">
        <w:rPr>
          <w:lang w:val="en-GB"/>
        </w:rPr>
        <w:t>another</w:t>
      </w:r>
      <w:r>
        <w:rPr>
          <w:lang w:val="en-GB"/>
        </w:rPr>
        <w:t>.</w:t>
      </w:r>
      <w:r w:rsidR="002C3681" w:rsidRPr="004F3EAB">
        <w:rPr>
          <w:lang w:val="en-GB"/>
        </w:rPr>
        <w:t xml:space="preserve"> </w:t>
      </w:r>
      <w:r>
        <w:rPr>
          <w:lang w:val="en-GB"/>
        </w:rPr>
        <w:t>L</w:t>
      </w:r>
      <w:r w:rsidR="002C3681" w:rsidRPr="004F3EAB">
        <w:rPr>
          <w:lang w:val="en-GB"/>
        </w:rPr>
        <w:t>uxury goods lose their functional value, participant</w:t>
      </w:r>
      <w:r w:rsidR="00F93925" w:rsidRPr="004F3EAB">
        <w:rPr>
          <w:lang w:val="en-GB"/>
        </w:rPr>
        <w:t xml:space="preserve">s are hesitant to use them, </w:t>
      </w:r>
      <w:r w:rsidR="00335814" w:rsidRPr="004F3EAB">
        <w:rPr>
          <w:lang w:val="en-GB"/>
        </w:rPr>
        <w:t>and they</w:t>
      </w:r>
      <w:r w:rsidR="00F93925" w:rsidRPr="004F3EAB">
        <w:rPr>
          <w:lang w:val="en-GB"/>
        </w:rPr>
        <w:t xml:space="preserve"> take care of them, guard them and almost worship their ownership.</w:t>
      </w:r>
    </w:p>
    <w:p w:rsidR="00F41262" w:rsidRPr="004F3EAB" w:rsidRDefault="00F41262" w:rsidP="00F41262">
      <w:pPr>
        <w:rPr>
          <w:lang w:val="en-GB"/>
        </w:rPr>
      </w:pPr>
    </w:p>
    <w:p w:rsidR="00961341" w:rsidRPr="004F3EAB" w:rsidRDefault="00F41262" w:rsidP="00F41262">
      <w:pPr>
        <w:rPr>
          <w:i/>
          <w:lang w:val="en-GB"/>
        </w:rPr>
      </w:pPr>
      <w:r w:rsidRPr="004F3EAB">
        <w:rPr>
          <w:i/>
          <w:lang w:val="en-GB"/>
        </w:rPr>
        <w:t>For me it has to be my Hermes bag</w:t>
      </w:r>
      <w:r w:rsidR="008D0EC6">
        <w:rPr>
          <w:i/>
          <w:lang w:val="en-GB"/>
        </w:rPr>
        <w:t>.</w:t>
      </w:r>
      <w:r w:rsidRPr="004F3EAB">
        <w:rPr>
          <w:i/>
          <w:lang w:val="en-GB"/>
        </w:rPr>
        <w:t xml:space="preserve"> I was given it </w:t>
      </w:r>
      <w:r w:rsidR="008D0EC6">
        <w:rPr>
          <w:i/>
          <w:lang w:val="en-GB"/>
        </w:rPr>
        <w:t xml:space="preserve">by </w:t>
      </w:r>
      <w:r w:rsidRPr="004F3EAB">
        <w:rPr>
          <w:i/>
          <w:lang w:val="en-GB"/>
        </w:rPr>
        <w:t xml:space="preserve">my parents, it was a surprise, I was there when </w:t>
      </w:r>
      <w:r w:rsidR="00972F86">
        <w:rPr>
          <w:i/>
          <w:lang w:val="en-GB"/>
        </w:rPr>
        <w:t>they</w:t>
      </w:r>
      <w:r w:rsidR="00972F86" w:rsidRPr="004F3EAB">
        <w:rPr>
          <w:i/>
          <w:lang w:val="en-GB"/>
        </w:rPr>
        <w:t xml:space="preserve"> </w:t>
      </w:r>
      <w:r w:rsidRPr="004F3EAB">
        <w:rPr>
          <w:i/>
          <w:lang w:val="en-GB"/>
        </w:rPr>
        <w:t>bought it but I didn’t expect it. To be honest</w:t>
      </w:r>
      <w:r w:rsidR="008D0EC6">
        <w:rPr>
          <w:i/>
          <w:lang w:val="en-GB"/>
        </w:rPr>
        <w:t>,</w:t>
      </w:r>
      <w:r w:rsidRPr="004F3EAB">
        <w:rPr>
          <w:i/>
          <w:lang w:val="en-GB"/>
        </w:rPr>
        <w:t xml:space="preserve"> even now when I look at it, touch it, feel it, I feel like, I don’t know really, I can’t describe this feeling. Sometimes I don’t even want to take it out </w:t>
      </w:r>
      <w:r w:rsidR="008D0EC6">
        <w:rPr>
          <w:i/>
          <w:lang w:val="en-GB"/>
        </w:rPr>
        <w:t>o</w:t>
      </w:r>
      <w:r w:rsidRPr="004F3EAB">
        <w:rPr>
          <w:i/>
          <w:lang w:val="en-GB"/>
        </w:rPr>
        <w:t>f the bag</w:t>
      </w:r>
      <w:r w:rsidR="008D0EC6">
        <w:rPr>
          <w:i/>
          <w:lang w:val="en-GB"/>
        </w:rPr>
        <w:t>.</w:t>
      </w:r>
      <w:r w:rsidRPr="004F3EAB">
        <w:rPr>
          <w:i/>
          <w:lang w:val="en-GB"/>
        </w:rPr>
        <w:t xml:space="preserve"> I mean</w:t>
      </w:r>
      <w:r w:rsidR="008D0EC6">
        <w:rPr>
          <w:i/>
          <w:lang w:val="en-GB"/>
        </w:rPr>
        <w:t>,</w:t>
      </w:r>
      <w:r w:rsidRPr="004F3EAB">
        <w:rPr>
          <w:i/>
          <w:lang w:val="en-GB"/>
        </w:rPr>
        <w:t xml:space="preserve"> if it’s raining outside I do think I might not take it, I take it out of the bag, then put it back in, because it’s so special</w:t>
      </w:r>
      <w:r w:rsidR="008D0EC6">
        <w:rPr>
          <w:i/>
          <w:lang w:val="en-GB"/>
        </w:rPr>
        <w:t>. I</w:t>
      </w:r>
      <w:r w:rsidRPr="004F3EAB">
        <w:rPr>
          <w:i/>
          <w:lang w:val="en-GB"/>
        </w:rPr>
        <w:t xml:space="preserve">t’s very difficult because in the beginning I think I didn’t touch it, I didn’t take it out from the box from the shop maybe from the first </w:t>
      </w:r>
      <w:r w:rsidR="008D0EC6">
        <w:rPr>
          <w:i/>
          <w:lang w:val="en-GB"/>
        </w:rPr>
        <w:t>three</w:t>
      </w:r>
      <w:r w:rsidRPr="004F3EAB">
        <w:rPr>
          <w:i/>
          <w:lang w:val="en-GB"/>
        </w:rPr>
        <w:t xml:space="preserve"> months. (Female</w:t>
      </w:r>
      <w:r w:rsidR="009F1B9D">
        <w:rPr>
          <w:i/>
          <w:lang w:val="en-GB"/>
        </w:rPr>
        <w:t>, 21</w:t>
      </w:r>
      <w:r w:rsidRPr="004F3EAB">
        <w:rPr>
          <w:i/>
          <w:lang w:val="en-GB"/>
        </w:rPr>
        <w:t xml:space="preserve">) </w:t>
      </w:r>
    </w:p>
    <w:p w:rsidR="00961341" w:rsidRPr="004F3EAB" w:rsidRDefault="00961341" w:rsidP="00F41262">
      <w:pPr>
        <w:rPr>
          <w:lang w:val="en-GB"/>
        </w:rPr>
      </w:pPr>
    </w:p>
    <w:p w:rsidR="00F41262" w:rsidRPr="004F3EAB" w:rsidRDefault="00961341" w:rsidP="00F41262">
      <w:pPr>
        <w:rPr>
          <w:lang w:val="en-GB"/>
        </w:rPr>
      </w:pPr>
      <w:r w:rsidRPr="004F3EAB">
        <w:rPr>
          <w:lang w:val="en-GB"/>
        </w:rPr>
        <w:t>Meaning is attached to luxury goods by the participants</w:t>
      </w:r>
      <w:r w:rsidR="008D0EC6">
        <w:rPr>
          <w:lang w:val="en-GB"/>
        </w:rPr>
        <w:t>.</w:t>
      </w:r>
      <w:r w:rsidRPr="004F3EAB">
        <w:rPr>
          <w:lang w:val="en-GB"/>
        </w:rPr>
        <w:t xml:space="preserve"> </w:t>
      </w:r>
      <w:r w:rsidR="008D0EC6">
        <w:rPr>
          <w:lang w:val="en-GB"/>
        </w:rPr>
        <w:t>T</w:t>
      </w:r>
      <w:r w:rsidRPr="004F3EAB">
        <w:rPr>
          <w:lang w:val="en-GB"/>
        </w:rPr>
        <w:t>hey not only identify their special possessions, which are luxury brands</w:t>
      </w:r>
      <w:r w:rsidR="008D0EC6">
        <w:rPr>
          <w:lang w:val="en-GB"/>
        </w:rPr>
        <w:t>,</w:t>
      </w:r>
      <w:r w:rsidRPr="004F3EAB">
        <w:rPr>
          <w:lang w:val="en-GB"/>
        </w:rPr>
        <w:t xml:space="preserve"> but </w:t>
      </w:r>
      <w:r w:rsidR="008D0EC6">
        <w:rPr>
          <w:lang w:val="en-GB"/>
        </w:rPr>
        <w:t xml:space="preserve">also </w:t>
      </w:r>
      <w:r w:rsidRPr="004F3EAB">
        <w:rPr>
          <w:lang w:val="en-GB"/>
        </w:rPr>
        <w:t>go on</w:t>
      </w:r>
      <w:r w:rsidR="008D0EC6">
        <w:rPr>
          <w:lang w:val="en-GB"/>
        </w:rPr>
        <w:t xml:space="preserve"> </w:t>
      </w:r>
      <w:r w:rsidRPr="004F3EAB">
        <w:rPr>
          <w:lang w:val="en-GB"/>
        </w:rPr>
        <w:t>to</w:t>
      </w:r>
      <w:r w:rsidR="003C3F1A" w:rsidRPr="004F3EAB">
        <w:rPr>
          <w:lang w:val="en-GB"/>
        </w:rPr>
        <w:t xml:space="preserve"> discuss why the</w:t>
      </w:r>
      <w:r w:rsidR="008D0EC6">
        <w:rPr>
          <w:lang w:val="en-GB"/>
        </w:rPr>
        <w:t>se</w:t>
      </w:r>
      <w:r w:rsidR="003C3F1A" w:rsidRPr="004F3EAB">
        <w:rPr>
          <w:lang w:val="en-GB"/>
        </w:rPr>
        <w:t xml:space="preserve"> are cherished and why from </w:t>
      </w:r>
      <w:r w:rsidR="001C7678" w:rsidRPr="004F3EAB">
        <w:rPr>
          <w:lang w:val="en-GB"/>
        </w:rPr>
        <w:t>the outset</w:t>
      </w:r>
      <w:r w:rsidR="003C3F1A" w:rsidRPr="004F3EAB">
        <w:rPr>
          <w:lang w:val="en-GB"/>
        </w:rPr>
        <w:t xml:space="preserve"> they are sacred</w:t>
      </w:r>
      <w:r w:rsidR="008D0EC6">
        <w:rPr>
          <w:lang w:val="en-GB"/>
        </w:rPr>
        <w:t>. T</w:t>
      </w:r>
      <w:r w:rsidR="003C3F1A" w:rsidRPr="004F3EAB">
        <w:rPr>
          <w:lang w:val="en-GB"/>
        </w:rPr>
        <w:t>here is no reference to the profane, to th</w:t>
      </w:r>
      <w:r w:rsidR="001C7678" w:rsidRPr="004F3EAB">
        <w:rPr>
          <w:lang w:val="en-GB"/>
        </w:rPr>
        <w:t>e normality of these purchases</w:t>
      </w:r>
      <w:r w:rsidR="008D0EC6">
        <w:rPr>
          <w:lang w:val="en-GB"/>
        </w:rPr>
        <w:t>. T</w:t>
      </w:r>
      <w:r w:rsidR="003C3F1A" w:rsidRPr="004F3EAB">
        <w:rPr>
          <w:lang w:val="en-GB"/>
        </w:rPr>
        <w:t>hey have been accorded sacred status before consumption</w:t>
      </w:r>
      <w:r w:rsidR="008D0EC6">
        <w:rPr>
          <w:lang w:val="en-GB"/>
        </w:rPr>
        <w:t>,</w:t>
      </w:r>
      <w:r w:rsidR="003C3F1A" w:rsidRPr="004F3EAB">
        <w:rPr>
          <w:lang w:val="en-GB"/>
        </w:rPr>
        <w:t xml:space="preserve"> and post</w:t>
      </w:r>
      <w:r w:rsidR="008D0EC6">
        <w:rPr>
          <w:lang w:val="en-GB"/>
        </w:rPr>
        <w:t>-</w:t>
      </w:r>
      <w:r w:rsidR="003C3F1A" w:rsidRPr="004F3EAB">
        <w:rPr>
          <w:lang w:val="en-GB"/>
        </w:rPr>
        <w:t>consumption are elevated further to retain their almost sanctified status.</w:t>
      </w:r>
    </w:p>
    <w:p w:rsidR="00F41262" w:rsidRPr="004F3EAB" w:rsidRDefault="00F41262" w:rsidP="00F41262">
      <w:pPr>
        <w:rPr>
          <w:lang w:val="en-GB"/>
        </w:rPr>
      </w:pPr>
    </w:p>
    <w:p w:rsidR="00F41262" w:rsidRPr="004F3EAB" w:rsidRDefault="00961341" w:rsidP="00F41262">
      <w:pPr>
        <w:widowControl w:val="0"/>
        <w:autoSpaceDE w:val="0"/>
        <w:autoSpaceDN w:val="0"/>
        <w:adjustRightInd w:val="0"/>
        <w:rPr>
          <w:rFonts w:cs="Helvetica"/>
          <w:i/>
          <w:szCs w:val="26"/>
          <w:lang w:val="en-GB"/>
        </w:rPr>
      </w:pPr>
      <w:r w:rsidRPr="004F3EAB">
        <w:rPr>
          <w:rFonts w:cs="Helvetica"/>
          <w:i/>
          <w:szCs w:val="26"/>
          <w:lang w:val="en-GB"/>
        </w:rPr>
        <w:t>These possessions mean different things. Example: my Rolex was significant as it was a purchase I made after a life</w:t>
      </w:r>
      <w:r w:rsidR="008D0EC6">
        <w:rPr>
          <w:rFonts w:cs="Helvetica"/>
          <w:i/>
          <w:szCs w:val="26"/>
          <w:lang w:val="en-GB"/>
        </w:rPr>
        <w:t>-</w:t>
      </w:r>
      <w:r w:rsidRPr="004F3EAB">
        <w:rPr>
          <w:rFonts w:cs="Helvetica"/>
          <w:i/>
          <w:szCs w:val="26"/>
          <w:lang w:val="en-GB"/>
        </w:rPr>
        <w:t xml:space="preserve">threatening illness. I decided to purchase this as it was a critical stage in my life and I wanted to mark the fact that I survived. When I drive/wear these possessions it makes me feel good about myself. It makes me feel a certain kind of ‘status’, makes me feel special. It also highlights to </w:t>
      </w:r>
      <w:r w:rsidR="001C7678" w:rsidRPr="004F3EAB">
        <w:rPr>
          <w:rFonts w:cs="Helvetica"/>
          <w:i/>
          <w:szCs w:val="26"/>
          <w:lang w:val="en-GB"/>
        </w:rPr>
        <w:t>others and me</w:t>
      </w:r>
      <w:r w:rsidRPr="004F3EAB">
        <w:rPr>
          <w:rFonts w:cs="Helvetica"/>
          <w:i/>
          <w:szCs w:val="26"/>
          <w:lang w:val="en-GB"/>
        </w:rPr>
        <w:t xml:space="preserve"> in my community that I have had success in my professional </w:t>
      </w:r>
      <w:r w:rsidR="001C7678" w:rsidRPr="004F3EAB">
        <w:rPr>
          <w:rFonts w:cs="Helvetica"/>
          <w:i/>
          <w:szCs w:val="26"/>
          <w:lang w:val="en-GB"/>
        </w:rPr>
        <w:t>life, which</w:t>
      </w:r>
      <w:r w:rsidRPr="004F3EAB">
        <w:rPr>
          <w:rFonts w:cs="Helvetica"/>
          <w:i/>
          <w:szCs w:val="26"/>
          <w:lang w:val="en-GB"/>
        </w:rPr>
        <w:t xml:space="preserve"> has allowed me to afford these items. That’s important for us, we are influenced</w:t>
      </w:r>
      <w:r w:rsidR="008D0EC6">
        <w:rPr>
          <w:rFonts w:cs="Helvetica"/>
          <w:i/>
          <w:szCs w:val="26"/>
          <w:lang w:val="en-GB"/>
        </w:rPr>
        <w:t>,</w:t>
      </w:r>
      <w:r w:rsidRPr="004F3EAB">
        <w:rPr>
          <w:rFonts w:cs="Helvetica"/>
          <w:i/>
          <w:szCs w:val="26"/>
          <w:lang w:val="en-GB"/>
        </w:rPr>
        <w:t xml:space="preserve"> or should I say</w:t>
      </w:r>
      <w:r w:rsidR="008D0EC6">
        <w:rPr>
          <w:rFonts w:cs="Helvetica"/>
          <w:i/>
          <w:szCs w:val="26"/>
          <w:lang w:val="en-GB"/>
        </w:rPr>
        <w:t>,</w:t>
      </w:r>
      <w:r w:rsidRPr="004F3EAB">
        <w:rPr>
          <w:rFonts w:cs="Helvetica"/>
          <w:i/>
          <w:szCs w:val="26"/>
          <w:lang w:val="en-GB"/>
        </w:rPr>
        <w:t xml:space="preserve"> want to impress lots of people, family, friends, peers from our own community and from the British community, like people I work with and my friends</w:t>
      </w:r>
      <w:r w:rsidR="00976F62" w:rsidRPr="004F3EAB">
        <w:rPr>
          <w:rFonts w:cs="Helvetica"/>
          <w:i/>
          <w:szCs w:val="26"/>
          <w:lang w:val="en-GB"/>
        </w:rPr>
        <w:t xml:space="preserve">. </w:t>
      </w:r>
      <w:r w:rsidR="00F41262" w:rsidRPr="004F3EAB">
        <w:rPr>
          <w:rFonts w:cs="Helvetica"/>
          <w:i/>
          <w:szCs w:val="26"/>
          <w:lang w:val="en-GB"/>
        </w:rPr>
        <w:t>Examples of luxury in my life are my Rolex wristwatch, my Fendi blazer, and to a certain extent my Mercedes Benz car. When I bought these items I felt they were luxury items, things I wouldn’t buy every</w:t>
      </w:r>
      <w:r w:rsidR="008D0EC6">
        <w:rPr>
          <w:rFonts w:cs="Helvetica"/>
          <w:i/>
          <w:szCs w:val="26"/>
          <w:lang w:val="en-GB"/>
        </w:rPr>
        <w:t xml:space="preserve"> </w:t>
      </w:r>
      <w:r w:rsidR="00F41262" w:rsidRPr="004F3EAB">
        <w:rPr>
          <w:rFonts w:cs="Helvetica"/>
          <w:i/>
          <w:szCs w:val="26"/>
          <w:lang w:val="en-GB"/>
        </w:rPr>
        <w:t>day. As time has gone by the luxury ‘aspect’ of some of them has decreased, for example my Mercedes Benz, whereas the luxury aspect of my wristwatch and my blazer</w:t>
      </w:r>
      <w:r w:rsidR="008D0EC6" w:rsidRPr="008D0EC6">
        <w:rPr>
          <w:rFonts w:cs="Helvetica"/>
          <w:i/>
          <w:szCs w:val="26"/>
          <w:lang w:val="en-GB"/>
        </w:rPr>
        <w:t xml:space="preserve"> </w:t>
      </w:r>
      <w:r w:rsidR="008D0EC6" w:rsidRPr="004F3EAB">
        <w:rPr>
          <w:rFonts w:cs="Helvetica"/>
          <w:i/>
          <w:szCs w:val="26"/>
          <w:lang w:val="en-GB"/>
        </w:rPr>
        <w:t>remains</w:t>
      </w:r>
      <w:r w:rsidR="00F41262" w:rsidRPr="004F3EAB">
        <w:rPr>
          <w:rFonts w:cs="Helvetica"/>
          <w:i/>
          <w:szCs w:val="26"/>
          <w:lang w:val="en-GB"/>
        </w:rPr>
        <w:t>. I think I can go over the top</w:t>
      </w:r>
      <w:r w:rsidR="008D0EC6">
        <w:rPr>
          <w:rFonts w:cs="Helvetica"/>
          <w:i/>
          <w:szCs w:val="26"/>
          <w:lang w:val="en-GB"/>
        </w:rPr>
        <w:t>:</w:t>
      </w:r>
      <w:r w:rsidR="00F41262" w:rsidRPr="004F3EAB">
        <w:rPr>
          <w:rFonts w:cs="Helvetica"/>
          <w:i/>
          <w:szCs w:val="26"/>
          <w:lang w:val="en-GB"/>
        </w:rPr>
        <w:t xml:space="preserve"> I don’t just like to leave my Fendi blazer out, I have to cover it</w:t>
      </w:r>
      <w:r w:rsidR="008D0EC6">
        <w:rPr>
          <w:rFonts w:cs="Helvetica"/>
          <w:i/>
          <w:szCs w:val="26"/>
          <w:lang w:val="en-GB"/>
        </w:rPr>
        <w:t>.</w:t>
      </w:r>
      <w:r w:rsidR="00F41262" w:rsidRPr="004F3EAB">
        <w:rPr>
          <w:rFonts w:cs="Helvetica"/>
          <w:i/>
          <w:szCs w:val="26"/>
          <w:lang w:val="en-GB"/>
        </w:rPr>
        <w:t xml:space="preserve"> I don’t always get a chance to wear it, so sometimes I just unzip the cover, take a look and then zip it up and put it away. Also</w:t>
      </w:r>
      <w:r w:rsidR="008D0EC6">
        <w:rPr>
          <w:rFonts w:cs="Helvetica"/>
          <w:i/>
          <w:szCs w:val="26"/>
          <w:lang w:val="en-GB"/>
        </w:rPr>
        <w:t>,</w:t>
      </w:r>
      <w:r w:rsidR="00F41262" w:rsidRPr="004F3EAB">
        <w:rPr>
          <w:rFonts w:cs="Helvetica"/>
          <w:i/>
          <w:szCs w:val="26"/>
          <w:lang w:val="en-GB"/>
        </w:rPr>
        <w:t xml:space="preserve"> </w:t>
      </w:r>
      <w:r w:rsidR="008D0EC6">
        <w:rPr>
          <w:rFonts w:cs="Helvetica"/>
          <w:i/>
          <w:szCs w:val="26"/>
          <w:lang w:val="en-GB"/>
        </w:rPr>
        <w:t>m</w:t>
      </w:r>
      <w:r w:rsidR="00F41262" w:rsidRPr="004F3EAB">
        <w:rPr>
          <w:rFonts w:cs="Helvetica"/>
          <w:i/>
          <w:szCs w:val="26"/>
          <w:lang w:val="en-GB"/>
        </w:rPr>
        <w:t xml:space="preserve">y Rolex wristwatch is in its own </w:t>
      </w:r>
      <w:r w:rsidR="001C7678" w:rsidRPr="004F3EAB">
        <w:rPr>
          <w:rFonts w:cs="Helvetica"/>
          <w:i/>
          <w:szCs w:val="26"/>
          <w:lang w:val="en-GB"/>
        </w:rPr>
        <w:t>case, which</w:t>
      </w:r>
      <w:r w:rsidR="00F41262" w:rsidRPr="004F3EAB">
        <w:rPr>
          <w:rFonts w:cs="Helvetica"/>
          <w:i/>
          <w:szCs w:val="26"/>
          <w:lang w:val="en-GB"/>
        </w:rPr>
        <w:t xml:space="preserve"> stops it from getting damaged easily. (</w:t>
      </w:r>
      <w:r w:rsidR="001C7678" w:rsidRPr="004F3EAB">
        <w:rPr>
          <w:rFonts w:cs="Helvetica"/>
          <w:i/>
          <w:szCs w:val="26"/>
          <w:lang w:val="en-GB"/>
        </w:rPr>
        <w:t>M</w:t>
      </w:r>
      <w:r w:rsidR="00395966">
        <w:rPr>
          <w:rFonts w:cs="Helvetica"/>
          <w:i/>
          <w:szCs w:val="26"/>
          <w:lang w:val="en-GB"/>
        </w:rPr>
        <w:t>ale, 44)</w:t>
      </w:r>
      <w:r w:rsidR="0098080E">
        <w:rPr>
          <w:rFonts w:cs="Helvetica"/>
          <w:i/>
          <w:szCs w:val="26"/>
          <w:lang w:val="en-GB"/>
        </w:rPr>
        <w:t xml:space="preserve"> (See figures 1 and 2 displaying this participant’s luxury possessions).</w:t>
      </w:r>
    </w:p>
    <w:p w:rsidR="00395966" w:rsidRDefault="00395966" w:rsidP="00F41262">
      <w:pPr>
        <w:rPr>
          <w:lang w:val="en-GB"/>
        </w:rPr>
      </w:pPr>
    </w:p>
    <w:p w:rsidR="00066E99" w:rsidRPr="004F3EAB" w:rsidRDefault="000375C7" w:rsidP="00F41262">
      <w:pPr>
        <w:rPr>
          <w:lang w:val="en-GB"/>
        </w:rPr>
      </w:pPr>
      <w:r w:rsidRPr="004F3EAB">
        <w:rPr>
          <w:lang w:val="en-GB"/>
        </w:rPr>
        <w:t>The sacred status attached to luxury possessions is further enhanced by the affirmation and acknowledgement sought from peers, whether friends, family o</w:t>
      </w:r>
      <w:r w:rsidR="008D0EC6">
        <w:rPr>
          <w:lang w:val="en-GB"/>
        </w:rPr>
        <w:t>r</w:t>
      </w:r>
      <w:r w:rsidRPr="004F3EAB">
        <w:rPr>
          <w:lang w:val="en-GB"/>
        </w:rPr>
        <w:t xml:space="preserve"> the local community. Arguably</w:t>
      </w:r>
      <w:r w:rsidR="008D0EC6">
        <w:rPr>
          <w:lang w:val="en-GB"/>
        </w:rPr>
        <w:t>,</w:t>
      </w:r>
      <w:r w:rsidRPr="004F3EAB">
        <w:rPr>
          <w:lang w:val="en-GB"/>
        </w:rPr>
        <w:t xml:space="preserve"> </w:t>
      </w:r>
      <w:r w:rsidR="008D0EC6">
        <w:rPr>
          <w:lang w:val="en-GB"/>
        </w:rPr>
        <w:t xml:space="preserve">in the same way </w:t>
      </w:r>
      <w:r w:rsidR="008D0EC6" w:rsidRPr="00796C6A">
        <w:rPr>
          <w:lang w:val="en-GB"/>
        </w:rPr>
        <w:t>that “</w:t>
      </w:r>
      <w:r w:rsidR="00F933DA" w:rsidRPr="00F933DA">
        <w:rPr>
          <w:rFonts w:cs="Times"/>
          <w:color w:val="1A1718"/>
          <w:lang w:val="en-GB"/>
        </w:rPr>
        <w:t>jewelers on their behalf (the consumers), may convert formally unconvertible profane items into sacred ones” (Hartman and Kiecker</w:t>
      </w:r>
      <w:r w:rsidR="00972F86">
        <w:rPr>
          <w:rFonts w:cs="Times"/>
          <w:color w:val="1A1718"/>
          <w:lang w:val="en-GB"/>
        </w:rPr>
        <w:t>, 2004</w:t>
      </w:r>
      <w:r w:rsidR="00915322">
        <w:rPr>
          <w:rFonts w:cs="Times"/>
          <w:color w:val="1A1718"/>
          <w:lang w:val="en-GB"/>
        </w:rPr>
        <w:t>:52)</w:t>
      </w:r>
      <w:r w:rsidR="00F933DA" w:rsidRPr="00F933DA">
        <w:rPr>
          <w:rFonts w:cs="Times"/>
          <w:color w:val="1A1718"/>
          <w:lang w:val="en-GB"/>
        </w:rPr>
        <w:t>, the participants’ peer group further enhance the sacred status of luxury possessions.</w:t>
      </w:r>
      <w:r w:rsidR="001C7678" w:rsidRPr="00796C6A">
        <w:rPr>
          <w:lang w:val="en-GB"/>
        </w:rPr>
        <w:t xml:space="preserve"> </w:t>
      </w:r>
      <w:r w:rsidRPr="00796C6A">
        <w:rPr>
          <w:lang w:val="en-GB"/>
        </w:rPr>
        <w:t>The participants discu</w:t>
      </w:r>
      <w:r w:rsidRPr="004F3EAB">
        <w:rPr>
          <w:lang w:val="en-GB"/>
        </w:rPr>
        <w:t>ss the desire to look at their luxury possessions, to touch them, feel them</w:t>
      </w:r>
      <w:r w:rsidR="008D0EC6">
        <w:rPr>
          <w:lang w:val="en-GB"/>
        </w:rPr>
        <w:t>,</w:t>
      </w:r>
      <w:r w:rsidRPr="004F3EAB">
        <w:rPr>
          <w:lang w:val="en-GB"/>
        </w:rPr>
        <w:t xml:space="preserve"> but then guard the</w:t>
      </w:r>
      <w:r w:rsidR="00D80888">
        <w:rPr>
          <w:lang w:val="en-GB"/>
        </w:rPr>
        <w:t xml:space="preserve">m and </w:t>
      </w:r>
      <w:r w:rsidR="0098080E">
        <w:rPr>
          <w:lang w:val="en-GB"/>
        </w:rPr>
        <w:t>reluctantly use them.</w:t>
      </w:r>
      <w:r w:rsidR="00976F62" w:rsidRPr="004F3EAB">
        <w:rPr>
          <w:lang w:val="en-GB"/>
        </w:rPr>
        <w:t xml:space="preserve"> </w:t>
      </w:r>
    </w:p>
    <w:p w:rsidR="00066E99" w:rsidRPr="004F3EAB" w:rsidRDefault="00066E99" w:rsidP="00F41262">
      <w:pPr>
        <w:rPr>
          <w:lang w:val="en-GB"/>
        </w:rPr>
      </w:pPr>
    </w:p>
    <w:p w:rsidR="00F41262" w:rsidRPr="004F3EAB" w:rsidRDefault="00066E99" w:rsidP="00F41262">
      <w:pPr>
        <w:rPr>
          <w:lang w:val="en-GB"/>
        </w:rPr>
      </w:pPr>
      <w:r w:rsidRPr="004F3EAB">
        <w:rPr>
          <w:lang w:val="en-GB"/>
        </w:rPr>
        <w:t xml:space="preserve">It is the </w:t>
      </w:r>
      <w:r w:rsidR="001C7678" w:rsidRPr="004F3EAB">
        <w:rPr>
          <w:lang w:val="en-GB"/>
        </w:rPr>
        <w:t>participants</w:t>
      </w:r>
      <w:r w:rsidR="008D0EC6">
        <w:rPr>
          <w:lang w:val="en-GB"/>
        </w:rPr>
        <w:t>’</w:t>
      </w:r>
      <w:r w:rsidRPr="004F3EAB">
        <w:rPr>
          <w:lang w:val="en-GB"/>
        </w:rPr>
        <w:t xml:space="preserve"> peer and referent groups</w:t>
      </w:r>
      <w:r w:rsidR="008D0EC6">
        <w:rPr>
          <w:lang w:val="en-GB"/>
        </w:rPr>
        <w:t>,</w:t>
      </w:r>
      <w:r w:rsidRPr="004F3EAB">
        <w:rPr>
          <w:lang w:val="en-GB"/>
        </w:rPr>
        <w:t xml:space="preserve"> as well as the need to use luxury brands as symbols of success and </w:t>
      </w:r>
      <w:r w:rsidR="00335814" w:rsidRPr="004F3EAB">
        <w:rPr>
          <w:lang w:val="en-GB"/>
        </w:rPr>
        <w:t>achievement</w:t>
      </w:r>
      <w:r w:rsidR="00335814">
        <w:rPr>
          <w:lang w:val="en-GB"/>
        </w:rPr>
        <w:t>,</w:t>
      </w:r>
      <w:r w:rsidR="00335814" w:rsidRPr="004F3EAB">
        <w:rPr>
          <w:lang w:val="en-GB"/>
        </w:rPr>
        <w:t xml:space="preserve"> which,</w:t>
      </w:r>
      <w:r w:rsidRPr="004F3EAB">
        <w:rPr>
          <w:lang w:val="en-GB"/>
        </w:rPr>
        <w:t xml:space="preserve"> one could argue</w:t>
      </w:r>
      <w:r w:rsidR="00D80888">
        <w:rPr>
          <w:lang w:val="en-GB"/>
        </w:rPr>
        <w:t xml:space="preserve"> give the luxury possessions </w:t>
      </w:r>
      <w:r w:rsidRPr="004F3EAB">
        <w:rPr>
          <w:lang w:val="en-GB"/>
        </w:rPr>
        <w:t>sacre</w:t>
      </w:r>
      <w:r w:rsidR="00D80888">
        <w:rPr>
          <w:lang w:val="en-GB"/>
        </w:rPr>
        <w:t>d and superior status.</w:t>
      </w:r>
      <w:r w:rsidRPr="004F3EAB">
        <w:rPr>
          <w:lang w:val="en-GB"/>
        </w:rPr>
        <w:t xml:space="preserve"> </w:t>
      </w:r>
      <w:proofErr w:type="gramStart"/>
      <w:r w:rsidRPr="004F3EAB">
        <w:rPr>
          <w:lang w:val="en-GB"/>
        </w:rPr>
        <w:t xml:space="preserve">The desire to stand out, yet to belong, </w:t>
      </w:r>
      <w:r w:rsidR="008D0EC6">
        <w:rPr>
          <w:lang w:val="en-GB"/>
        </w:rPr>
        <w:t xml:space="preserve">and </w:t>
      </w:r>
      <w:r w:rsidRPr="004F3EAB">
        <w:rPr>
          <w:lang w:val="en-GB"/>
        </w:rPr>
        <w:t>to gain respect from the Asian community</w:t>
      </w:r>
      <w:r w:rsidR="00E07274" w:rsidRPr="004F3EAB">
        <w:rPr>
          <w:lang w:val="en-GB"/>
        </w:rPr>
        <w:t xml:space="preserve"> results in the participants elevating the status of luxury possessions.</w:t>
      </w:r>
      <w:proofErr w:type="gramEnd"/>
      <w:r w:rsidR="00E07274" w:rsidRPr="004F3EAB">
        <w:rPr>
          <w:lang w:val="en-GB"/>
        </w:rPr>
        <w:t xml:space="preserve"> This status results in the functionality of the possession </w:t>
      </w:r>
      <w:r w:rsidR="00D80888">
        <w:rPr>
          <w:lang w:val="en-GB"/>
        </w:rPr>
        <w:t>declining and</w:t>
      </w:r>
      <w:r w:rsidR="00E07274" w:rsidRPr="004F3EAB">
        <w:rPr>
          <w:lang w:val="en-GB"/>
        </w:rPr>
        <w:t xml:space="preserve"> instead</w:t>
      </w:r>
      <w:r w:rsidR="00D80888">
        <w:rPr>
          <w:lang w:val="en-GB"/>
        </w:rPr>
        <w:t xml:space="preserve"> </w:t>
      </w:r>
      <w:r w:rsidR="008D0EC6">
        <w:rPr>
          <w:lang w:val="en-GB"/>
        </w:rPr>
        <w:t xml:space="preserve">the possession </w:t>
      </w:r>
      <w:r w:rsidR="00D80888">
        <w:rPr>
          <w:lang w:val="en-GB"/>
        </w:rPr>
        <w:t xml:space="preserve">is </w:t>
      </w:r>
      <w:r w:rsidR="00E07274" w:rsidRPr="004F3EAB">
        <w:rPr>
          <w:lang w:val="en-GB"/>
        </w:rPr>
        <w:t>worshipped, taking on a religious</w:t>
      </w:r>
      <w:r w:rsidR="008D0EC6">
        <w:rPr>
          <w:lang w:val="en-GB"/>
        </w:rPr>
        <w:t>-</w:t>
      </w:r>
      <w:r w:rsidR="00E07274" w:rsidRPr="004F3EAB">
        <w:rPr>
          <w:lang w:val="en-GB"/>
        </w:rPr>
        <w:t>like</w:t>
      </w:r>
      <w:r w:rsidR="001C7678" w:rsidRPr="004F3EAB">
        <w:rPr>
          <w:lang w:val="en-GB"/>
        </w:rPr>
        <w:t xml:space="preserve"> sacred</w:t>
      </w:r>
      <w:r w:rsidR="00E07274" w:rsidRPr="004F3EAB">
        <w:rPr>
          <w:lang w:val="en-GB"/>
        </w:rPr>
        <w:t xml:space="preserve"> status.</w:t>
      </w:r>
    </w:p>
    <w:p w:rsidR="00F41262" w:rsidRDefault="00F41262" w:rsidP="00F41262">
      <w:pPr>
        <w:widowControl w:val="0"/>
        <w:autoSpaceDE w:val="0"/>
        <w:autoSpaceDN w:val="0"/>
        <w:adjustRightInd w:val="0"/>
        <w:rPr>
          <w:rFonts w:ascii="Helvetica" w:hAnsi="Helvetica" w:cs="Helvetica"/>
          <w:sz w:val="26"/>
          <w:szCs w:val="26"/>
          <w:lang w:val="en-GB"/>
        </w:rPr>
      </w:pPr>
    </w:p>
    <w:p w:rsidR="00D80888" w:rsidRPr="00A7322E" w:rsidRDefault="00D80888" w:rsidP="00F41262">
      <w:pPr>
        <w:widowControl w:val="0"/>
        <w:autoSpaceDE w:val="0"/>
        <w:autoSpaceDN w:val="0"/>
        <w:adjustRightInd w:val="0"/>
        <w:rPr>
          <w:rFonts w:cs="Helvetica"/>
          <w:b/>
          <w:szCs w:val="26"/>
          <w:u w:val="single"/>
          <w:lang w:val="en-GB"/>
        </w:rPr>
      </w:pPr>
      <w:r w:rsidRPr="00A7322E">
        <w:rPr>
          <w:rFonts w:cs="Helvetica"/>
          <w:b/>
          <w:szCs w:val="26"/>
          <w:u w:val="single"/>
          <w:lang w:val="en-GB"/>
        </w:rPr>
        <w:t>Summary</w:t>
      </w:r>
    </w:p>
    <w:p w:rsidR="00D80888" w:rsidRPr="004F3EAB" w:rsidRDefault="00D80888" w:rsidP="00F41262">
      <w:pPr>
        <w:widowControl w:val="0"/>
        <w:autoSpaceDE w:val="0"/>
        <w:autoSpaceDN w:val="0"/>
        <w:adjustRightInd w:val="0"/>
        <w:rPr>
          <w:rFonts w:ascii="Helvetica" w:hAnsi="Helvetica" w:cs="Helvetica"/>
          <w:sz w:val="26"/>
          <w:szCs w:val="26"/>
          <w:lang w:val="en-GB"/>
        </w:rPr>
      </w:pPr>
    </w:p>
    <w:p w:rsidR="009930C0" w:rsidRPr="004F3EAB" w:rsidRDefault="009930C0" w:rsidP="00F41262">
      <w:pPr>
        <w:widowControl w:val="0"/>
        <w:autoSpaceDE w:val="0"/>
        <w:autoSpaceDN w:val="0"/>
        <w:adjustRightInd w:val="0"/>
        <w:rPr>
          <w:rFonts w:cs="Helvetica"/>
          <w:szCs w:val="26"/>
          <w:lang w:val="en-GB"/>
        </w:rPr>
      </w:pPr>
      <w:r w:rsidRPr="004F3EAB">
        <w:rPr>
          <w:rFonts w:cs="Helvetica"/>
          <w:szCs w:val="26"/>
          <w:lang w:val="en-GB"/>
        </w:rPr>
        <w:t xml:space="preserve">The participants are </w:t>
      </w:r>
      <w:r w:rsidR="008D0EC6">
        <w:rPr>
          <w:rFonts w:cs="Helvetica"/>
          <w:szCs w:val="26"/>
          <w:lang w:val="en-GB"/>
        </w:rPr>
        <w:t xml:space="preserve">also </w:t>
      </w:r>
      <w:r w:rsidRPr="004F3EAB">
        <w:rPr>
          <w:rFonts w:cs="Helvetica"/>
          <w:szCs w:val="26"/>
          <w:lang w:val="en-GB"/>
        </w:rPr>
        <w:t>part of the immigrant journey</w:t>
      </w:r>
      <w:r w:rsidR="008D0EC6">
        <w:rPr>
          <w:rFonts w:cs="Helvetica"/>
          <w:szCs w:val="26"/>
          <w:lang w:val="en-GB"/>
        </w:rPr>
        <w:t>:</w:t>
      </w:r>
      <w:r w:rsidRPr="004F3EAB">
        <w:rPr>
          <w:rFonts w:cs="Helvetica"/>
          <w:szCs w:val="26"/>
          <w:lang w:val="en-GB"/>
        </w:rPr>
        <w:t xml:space="preserve"> they aspire to fulfil community and social expectations that come with being a second</w:t>
      </w:r>
      <w:r w:rsidR="008D0EC6">
        <w:rPr>
          <w:rFonts w:cs="Helvetica"/>
          <w:szCs w:val="26"/>
          <w:lang w:val="en-GB"/>
        </w:rPr>
        <w:t>-</w:t>
      </w:r>
      <w:r w:rsidRPr="004F3EAB">
        <w:rPr>
          <w:rFonts w:cs="Helvetica"/>
          <w:szCs w:val="26"/>
          <w:lang w:val="en-GB"/>
        </w:rPr>
        <w:t xml:space="preserve">generation immigrant in the UK. Luxury has to reflect status, wealth and </w:t>
      </w:r>
      <w:r w:rsidR="002D5F29" w:rsidRPr="004F3EAB">
        <w:rPr>
          <w:rFonts w:cs="Helvetica"/>
          <w:szCs w:val="26"/>
          <w:lang w:val="en-GB"/>
        </w:rPr>
        <w:t>achievement;</w:t>
      </w:r>
      <w:r w:rsidRPr="004F3EAB">
        <w:rPr>
          <w:rFonts w:cs="Helvetica"/>
          <w:szCs w:val="26"/>
          <w:lang w:val="en-GB"/>
        </w:rPr>
        <w:t xml:space="preserve"> it is a fundamental part of the individual’s identity and is key in facilitating belonging. </w:t>
      </w:r>
      <w:r w:rsidR="000627CE">
        <w:rPr>
          <w:rFonts w:cs="Helvetica"/>
          <w:szCs w:val="26"/>
          <w:lang w:val="en-GB"/>
        </w:rPr>
        <w:t xml:space="preserve">The meaning of luxury is influenced by their transnational </w:t>
      </w:r>
      <w:r w:rsidR="00335814">
        <w:rPr>
          <w:rFonts w:cs="Helvetica"/>
          <w:szCs w:val="26"/>
          <w:lang w:val="en-GB"/>
        </w:rPr>
        <w:t xml:space="preserve">identity, which as Vertovec (2001) states </w:t>
      </w:r>
      <w:proofErr w:type="gramStart"/>
      <w:r w:rsidR="00335814">
        <w:rPr>
          <w:rFonts w:cs="Helvetica"/>
          <w:szCs w:val="26"/>
          <w:lang w:val="en-GB"/>
        </w:rPr>
        <w:t>is</w:t>
      </w:r>
      <w:proofErr w:type="gramEnd"/>
      <w:r w:rsidR="000627CE">
        <w:rPr>
          <w:rFonts w:cs="Helvetica"/>
          <w:szCs w:val="26"/>
          <w:lang w:val="en-GB"/>
        </w:rPr>
        <w:t xml:space="preserve"> a combination and a mix of differing social realities for the participants.</w:t>
      </w:r>
      <w:r w:rsidR="00395966">
        <w:rPr>
          <w:rFonts w:cs="Helvetica"/>
          <w:szCs w:val="26"/>
          <w:lang w:val="en-GB"/>
        </w:rPr>
        <w:t xml:space="preserve"> These realities derive from cultural, social and professional ties.  Participants possess their own brand perceptions’ that have been formed through status accorded by the wider community.  These expectations and brand perceptions are a mixture of their personal, cultural and transnational influences.</w:t>
      </w:r>
    </w:p>
    <w:p w:rsidR="009930C0" w:rsidRPr="004F3EAB" w:rsidRDefault="009930C0" w:rsidP="00F41262">
      <w:pPr>
        <w:widowControl w:val="0"/>
        <w:autoSpaceDE w:val="0"/>
        <w:autoSpaceDN w:val="0"/>
        <w:adjustRightInd w:val="0"/>
        <w:rPr>
          <w:rFonts w:cs="Helvetica"/>
          <w:szCs w:val="26"/>
          <w:lang w:val="en-GB"/>
        </w:rPr>
      </w:pPr>
    </w:p>
    <w:p w:rsidR="00F41262" w:rsidRPr="004F3EAB" w:rsidRDefault="009930C0" w:rsidP="00F41262">
      <w:pPr>
        <w:widowControl w:val="0"/>
        <w:autoSpaceDE w:val="0"/>
        <w:autoSpaceDN w:val="0"/>
        <w:adjustRightInd w:val="0"/>
        <w:rPr>
          <w:rFonts w:ascii="Helvetica" w:hAnsi="Helvetica" w:cs="Helvetica"/>
          <w:sz w:val="26"/>
          <w:szCs w:val="26"/>
          <w:lang w:val="en-GB"/>
        </w:rPr>
      </w:pPr>
      <w:r w:rsidRPr="004F3EAB">
        <w:rPr>
          <w:rFonts w:cs="Helvetica"/>
          <w:szCs w:val="26"/>
          <w:lang w:val="en-GB"/>
        </w:rPr>
        <w:t>Luxury has to be worked for, has to be aspired to</w:t>
      </w:r>
      <w:r w:rsidR="008D0EC6">
        <w:rPr>
          <w:rFonts w:cs="Helvetica"/>
          <w:szCs w:val="26"/>
          <w:lang w:val="en-GB"/>
        </w:rPr>
        <w:t>,</w:t>
      </w:r>
      <w:r w:rsidRPr="004F3EAB">
        <w:rPr>
          <w:rFonts w:cs="Helvetica"/>
          <w:szCs w:val="26"/>
          <w:lang w:val="en-GB"/>
        </w:rPr>
        <w:t xml:space="preserve"> and cannot easily be accessed. The participants discuss how luxury brands are only respected if they are difficult to obtain</w:t>
      </w:r>
      <w:r w:rsidR="008D0EC6">
        <w:rPr>
          <w:rFonts w:cs="Helvetica"/>
          <w:szCs w:val="26"/>
          <w:lang w:val="en-GB"/>
        </w:rPr>
        <w:t>,</w:t>
      </w:r>
      <w:r w:rsidRPr="004F3EAB">
        <w:rPr>
          <w:rFonts w:cs="Helvetica"/>
          <w:szCs w:val="26"/>
          <w:lang w:val="en-GB"/>
        </w:rPr>
        <w:t xml:space="preserve"> and once obtained they are worshipped and taken care of as they achieve elevated status as possessions. It is clear that the status of luxury brands is transient</w:t>
      </w:r>
      <w:r w:rsidR="008D0EC6">
        <w:rPr>
          <w:rFonts w:cs="Helvetica"/>
          <w:szCs w:val="26"/>
          <w:lang w:val="en-GB"/>
        </w:rPr>
        <w:t>:</w:t>
      </w:r>
      <w:r w:rsidRPr="004F3EAB">
        <w:rPr>
          <w:rFonts w:cs="Helvetica"/>
          <w:szCs w:val="26"/>
          <w:lang w:val="en-GB"/>
        </w:rPr>
        <w:t xml:space="preserve"> as </w:t>
      </w:r>
      <w:r w:rsidR="002D5F29" w:rsidRPr="004F3EAB">
        <w:rPr>
          <w:rFonts w:cs="Helvetica"/>
          <w:szCs w:val="26"/>
          <w:lang w:val="en-GB"/>
        </w:rPr>
        <w:t>certain brands become commonplace</w:t>
      </w:r>
      <w:r w:rsidR="008D0EC6">
        <w:rPr>
          <w:rFonts w:cs="Helvetica"/>
          <w:szCs w:val="26"/>
          <w:lang w:val="en-GB"/>
        </w:rPr>
        <w:t>,</w:t>
      </w:r>
      <w:r w:rsidR="002D5F29" w:rsidRPr="004F3EAB">
        <w:rPr>
          <w:rFonts w:cs="Helvetica"/>
          <w:szCs w:val="26"/>
          <w:lang w:val="en-GB"/>
        </w:rPr>
        <w:t xml:space="preserve"> they lose their luxury status and are reclassified</w:t>
      </w:r>
      <w:r w:rsidR="008D0EC6">
        <w:rPr>
          <w:rFonts w:cs="Helvetica"/>
          <w:szCs w:val="26"/>
          <w:lang w:val="en-GB"/>
        </w:rPr>
        <w:t>. A</w:t>
      </w:r>
      <w:r w:rsidR="002D5F29" w:rsidRPr="004F3EAB">
        <w:rPr>
          <w:rFonts w:cs="Helvetica"/>
          <w:szCs w:val="26"/>
          <w:lang w:val="en-GB"/>
        </w:rPr>
        <w:t>s Berry states</w:t>
      </w:r>
      <w:r w:rsidR="00395966">
        <w:rPr>
          <w:rFonts w:cs="Helvetica"/>
          <w:szCs w:val="26"/>
          <w:lang w:val="en-GB"/>
        </w:rPr>
        <w:t xml:space="preserve"> (1994)</w:t>
      </w:r>
      <w:r w:rsidR="008D0EC6">
        <w:rPr>
          <w:rFonts w:cs="Helvetica"/>
          <w:szCs w:val="26"/>
          <w:lang w:val="en-GB"/>
        </w:rPr>
        <w:t>,</w:t>
      </w:r>
      <w:r w:rsidR="002D5F29" w:rsidRPr="004F3EAB">
        <w:rPr>
          <w:rFonts w:cs="Helvetica"/>
          <w:szCs w:val="26"/>
          <w:lang w:val="en-GB"/>
        </w:rPr>
        <w:t xml:space="preserve"> the ‘transience of luxury’ is ever present</w:t>
      </w:r>
      <w:r w:rsidR="00D80888">
        <w:rPr>
          <w:rFonts w:cs="Helvetica"/>
          <w:szCs w:val="26"/>
          <w:lang w:val="en-GB"/>
        </w:rPr>
        <w:t xml:space="preserve"> in the participant</w:t>
      </w:r>
      <w:r w:rsidR="00A64E61">
        <w:rPr>
          <w:rFonts w:cs="Helvetica"/>
          <w:szCs w:val="26"/>
          <w:lang w:val="en-GB"/>
        </w:rPr>
        <w:t>’</w:t>
      </w:r>
      <w:r w:rsidR="00D80888">
        <w:rPr>
          <w:rFonts w:cs="Helvetica"/>
          <w:szCs w:val="26"/>
          <w:lang w:val="en-GB"/>
        </w:rPr>
        <w:t>s lives.</w:t>
      </w:r>
    </w:p>
    <w:p w:rsidR="00F41262" w:rsidRPr="004F3EAB" w:rsidRDefault="00F41262" w:rsidP="00F41262">
      <w:pPr>
        <w:rPr>
          <w:lang w:val="en-GB"/>
        </w:rPr>
      </w:pPr>
    </w:p>
    <w:p w:rsidR="00A7322E" w:rsidRDefault="00A7322E" w:rsidP="008D0EC6">
      <w:pPr>
        <w:rPr>
          <w:lang w:val="en-GB"/>
        </w:rPr>
      </w:pPr>
    </w:p>
    <w:p w:rsidR="00A7322E" w:rsidRDefault="00A7322E" w:rsidP="008D0EC6">
      <w:pPr>
        <w:rPr>
          <w:lang w:val="en-GB"/>
        </w:rPr>
      </w:pPr>
    </w:p>
    <w:p w:rsidR="00A7322E" w:rsidRDefault="00A7322E" w:rsidP="008D0EC6">
      <w:pPr>
        <w:rPr>
          <w:lang w:val="en-GB"/>
        </w:rPr>
      </w:pPr>
    </w:p>
    <w:p w:rsidR="00F251AF" w:rsidRPr="00A7322E" w:rsidRDefault="00892E35" w:rsidP="008D0EC6">
      <w:pPr>
        <w:rPr>
          <w:b/>
          <w:u w:val="single"/>
          <w:lang w:val="en-GB"/>
        </w:rPr>
      </w:pPr>
      <w:r w:rsidRPr="00A7322E">
        <w:rPr>
          <w:b/>
          <w:u w:val="single"/>
          <w:lang w:val="en-GB"/>
        </w:rPr>
        <w:t>References:</w:t>
      </w:r>
    </w:p>
    <w:p w:rsidR="00892E35" w:rsidRPr="003459E0" w:rsidRDefault="00892E35" w:rsidP="00892E35">
      <w:pPr>
        <w:rPr>
          <w:rFonts w:cs="Trebuchet MS"/>
        </w:rPr>
      </w:pPr>
    </w:p>
    <w:p w:rsidR="00892E35" w:rsidRPr="00C576E8" w:rsidRDefault="00892E35" w:rsidP="00892E35">
      <w:pPr>
        <w:rPr>
          <w:rFonts w:cs="Arial"/>
          <w:bCs/>
        </w:rPr>
      </w:pPr>
      <w:proofErr w:type="spellStart"/>
      <w:r w:rsidRPr="00C576E8">
        <w:rPr>
          <w:rFonts w:cs="Arial"/>
          <w:bCs/>
        </w:rPr>
        <w:t>Appadurai</w:t>
      </w:r>
      <w:proofErr w:type="spellEnd"/>
      <w:r w:rsidRPr="00C576E8">
        <w:rPr>
          <w:rFonts w:cs="Arial"/>
          <w:bCs/>
        </w:rPr>
        <w:t xml:space="preserve">, A. (1990,1994) “Disjuncture and Difference in the Global Cultural Economy”. In Featherstone, M. (ed.) (1990), </w:t>
      </w:r>
      <w:r w:rsidRPr="00C576E8">
        <w:rPr>
          <w:rFonts w:cs="Arial"/>
          <w:bCs/>
          <w:i/>
        </w:rPr>
        <w:t>Global Culture, Nationalism, Globalization and Modernity</w:t>
      </w:r>
      <w:r>
        <w:rPr>
          <w:rFonts w:cs="Arial"/>
          <w:bCs/>
        </w:rPr>
        <w:t>, London, Newbury Park, New Delhi: Sage.</w:t>
      </w:r>
    </w:p>
    <w:p w:rsidR="00892E35" w:rsidRPr="00C576E8" w:rsidRDefault="00892E35" w:rsidP="00892E35">
      <w:pPr>
        <w:rPr>
          <w:rFonts w:cs="Arial"/>
          <w:b/>
        </w:rPr>
      </w:pPr>
    </w:p>
    <w:p w:rsidR="00892E35" w:rsidRPr="00C576E8" w:rsidRDefault="00892E35" w:rsidP="00892E35">
      <w:pPr>
        <w:rPr>
          <w:rFonts w:cs="Arial"/>
        </w:rPr>
      </w:pPr>
      <w:proofErr w:type="spellStart"/>
      <w:r w:rsidRPr="00C576E8">
        <w:rPr>
          <w:rFonts w:cs="Arial"/>
          <w:color w:val="1A1A1A"/>
        </w:rPr>
        <w:t>Askegaard</w:t>
      </w:r>
      <w:proofErr w:type="spellEnd"/>
      <w:r w:rsidRPr="00C576E8">
        <w:rPr>
          <w:rFonts w:cs="Arial"/>
          <w:color w:val="1A1A1A"/>
        </w:rPr>
        <w:t xml:space="preserve">, S., </w:t>
      </w:r>
      <w:proofErr w:type="spellStart"/>
      <w:r w:rsidRPr="00C576E8">
        <w:rPr>
          <w:rFonts w:cs="Arial"/>
          <w:color w:val="1A1A1A"/>
        </w:rPr>
        <w:t>Arnould</w:t>
      </w:r>
      <w:proofErr w:type="spellEnd"/>
      <w:r w:rsidRPr="00C576E8">
        <w:rPr>
          <w:rFonts w:cs="Arial"/>
          <w:color w:val="1A1A1A"/>
        </w:rPr>
        <w:t xml:space="preserve">, E.J. &amp; </w:t>
      </w:r>
      <w:proofErr w:type="spellStart"/>
      <w:r w:rsidRPr="00C576E8">
        <w:rPr>
          <w:rFonts w:cs="Arial"/>
          <w:color w:val="1A1A1A"/>
        </w:rPr>
        <w:t>Kjeldgaard</w:t>
      </w:r>
      <w:proofErr w:type="spellEnd"/>
      <w:r w:rsidRPr="00C576E8">
        <w:rPr>
          <w:rFonts w:cs="Arial"/>
          <w:color w:val="1A1A1A"/>
        </w:rPr>
        <w:t>, D. (2005) “</w:t>
      </w:r>
      <w:hyperlink r:id="rId6" w:history="1">
        <w:r w:rsidRPr="00C576E8">
          <w:rPr>
            <w:rFonts w:cs="Arial"/>
          </w:rPr>
          <w:t>Post-</w:t>
        </w:r>
        <w:proofErr w:type="spellStart"/>
        <w:r w:rsidRPr="00C576E8">
          <w:rPr>
            <w:rFonts w:cs="Arial"/>
          </w:rPr>
          <w:t>assimilationist</w:t>
        </w:r>
        <w:proofErr w:type="spellEnd"/>
        <w:r w:rsidRPr="00C576E8">
          <w:rPr>
            <w:rFonts w:cs="Arial"/>
          </w:rPr>
          <w:t xml:space="preserve"> ethnic consumer research: Qualifications and extensions</w:t>
        </w:r>
      </w:hyperlink>
      <w:r w:rsidRPr="00C576E8">
        <w:t xml:space="preserve">”. </w:t>
      </w:r>
      <w:proofErr w:type="gramStart"/>
      <w:r w:rsidRPr="00C576E8">
        <w:rPr>
          <w:i/>
        </w:rPr>
        <w:t>Journal of Consumer Research</w:t>
      </w:r>
      <w:r w:rsidRPr="00C576E8">
        <w:t>, 32(1), 160-170.</w:t>
      </w:r>
      <w:proofErr w:type="gramEnd"/>
    </w:p>
    <w:p w:rsidR="00892E35" w:rsidRDefault="00892E35" w:rsidP="00892E35">
      <w:pPr>
        <w:rPr>
          <w:rFonts w:cs="Arial"/>
        </w:rPr>
      </w:pPr>
    </w:p>
    <w:p w:rsidR="00892E35"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18"/>
        </w:rPr>
      </w:pPr>
      <w:r w:rsidRPr="00BC2C8A">
        <w:rPr>
          <w:rFonts w:ascii="Times" w:hAnsi="Times" w:cs="Times"/>
          <w:color w:val="141413"/>
          <w:szCs w:val="18"/>
        </w:rPr>
        <w:t xml:space="preserve">Baumann, Z. </w:t>
      </w:r>
      <w:r w:rsidR="00D72ADE">
        <w:rPr>
          <w:rFonts w:ascii="Times" w:hAnsi="Times" w:cs="Times"/>
          <w:color w:val="141413"/>
          <w:szCs w:val="18"/>
        </w:rPr>
        <w:t>(</w:t>
      </w:r>
      <w:r w:rsidRPr="00BC2C8A">
        <w:rPr>
          <w:rFonts w:ascii="Times" w:hAnsi="Times" w:cs="Times"/>
          <w:color w:val="141413"/>
          <w:szCs w:val="18"/>
        </w:rPr>
        <w:t>2005</w:t>
      </w:r>
      <w:r w:rsidR="00D72ADE">
        <w:rPr>
          <w:rFonts w:ascii="Times" w:hAnsi="Times" w:cs="Times"/>
          <w:color w:val="141413"/>
          <w:szCs w:val="18"/>
        </w:rPr>
        <w:t>)</w:t>
      </w:r>
      <w:r w:rsidRPr="00BC2C8A">
        <w:rPr>
          <w:rFonts w:ascii="Times" w:hAnsi="Times" w:cs="Times"/>
          <w:color w:val="141413"/>
          <w:szCs w:val="18"/>
        </w:rPr>
        <w:t>. Liquid Life. Cambridge: Polity Press.</w:t>
      </w:r>
    </w:p>
    <w:p w:rsidR="00D72ADE" w:rsidRDefault="00D72ADE"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18"/>
        </w:rPr>
      </w:pPr>
    </w:p>
    <w:p w:rsidR="00D72ADE" w:rsidRPr="00D72ADE" w:rsidRDefault="00D72ADE" w:rsidP="00D72ADE">
      <w:pPr>
        <w:widowControl w:val="0"/>
        <w:autoSpaceDE w:val="0"/>
        <w:autoSpaceDN w:val="0"/>
        <w:adjustRightInd w:val="0"/>
        <w:rPr>
          <w:rFonts w:ascii="F18" w:hAnsi="F18" w:cs="F18"/>
        </w:rPr>
      </w:pPr>
      <w:r>
        <w:rPr>
          <w:rFonts w:ascii="F18" w:hAnsi="F18" w:cs="F18"/>
        </w:rPr>
        <w:t>Bearden, W. O. and Etzel, M. J. (198</w:t>
      </w:r>
      <w:r w:rsidR="00335814">
        <w:rPr>
          <w:rFonts w:ascii="F18" w:hAnsi="F18" w:cs="F18"/>
        </w:rPr>
        <w:t>2), Reference Group Infl</w:t>
      </w:r>
      <w:r>
        <w:rPr>
          <w:rFonts w:ascii="F18" w:hAnsi="F18" w:cs="F18"/>
        </w:rPr>
        <w:t xml:space="preserve">uence on Product and Brand Purchase Decisions, Journal of Consumer Research </w:t>
      </w:r>
      <w:r>
        <w:rPr>
          <w:rFonts w:ascii="F18" w:hAnsi="F18" w:cs="F18"/>
          <w:b/>
          <w:bCs/>
        </w:rPr>
        <w:t>9</w:t>
      </w:r>
      <w:r>
        <w:rPr>
          <w:rFonts w:ascii="F18" w:hAnsi="F18" w:cs="F18"/>
        </w:rPr>
        <w:t>(2), 183_194.</w:t>
      </w:r>
    </w:p>
    <w:p w:rsidR="00892E35" w:rsidRPr="00C576E8" w:rsidRDefault="00892E35" w:rsidP="00892E35">
      <w:pPr>
        <w:rPr>
          <w:rFonts w:cs="Arial"/>
        </w:rPr>
      </w:pPr>
    </w:p>
    <w:p w:rsidR="00892E35" w:rsidRDefault="00892E35" w:rsidP="00892E35">
      <w:pPr>
        <w:rPr>
          <w:rFonts w:cs="Arial"/>
        </w:rPr>
      </w:pPr>
      <w:r w:rsidRPr="00C576E8">
        <w:rPr>
          <w:rFonts w:cs="Arial"/>
        </w:rPr>
        <w:t xml:space="preserve">Belk, R. (1988) “Possessions and the extended self”. </w:t>
      </w:r>
      <w:r w:rsidRPr="00C576E8">
        <w:rPr>
          <w:rFonts w:cs="Arial"/>
          <w:i/>
        </w:rPr>
        <w:t>Journal of Consumer Research</w:t>
      </w:r>
      <w:r w:rsidRPr="00C576E8">
        <w:rPr>
          <w:rFonts w:cs="Arial"/>
        </w:rPr>
        <w:t>, 15, 139-168.</w:t>
      </w:r>
    </w:p>
    <w:p w:rsidR="00892E35" w:rsidRPr="00D80888" w:rsidRDefault="00892E35" w:rsidP="00892E35">
      <w:pPr>
        <w:rPr>
          <w:rFonts w:cs="Arial"/>
        </w:rPr>
      </w:pPr>
    </w:p>
    <w:p w:rsidR="00892E35" w:rsidRPr="00D80888" w:rsidRDefault="000627CE"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bCs/>
          <w:color w:val="000000"/>
        </w:rPr>
      </w:pPr>
      <w:r w:rsidRPr="00D80888">
        <w:rPr>
          <w:rFonts w:cs="Times"/>
          <w:bCs/>
          <w:color w:val="000000"/>
        </w:rPr>
        <w:t xml:space="preserve">Belk, R., </w:t>
      </w:r>
      <w:proofErr w:type="spellStart"/>
      <w:r w:rsidRPr="00D80888">
        <w:rPr>
          <w:rFonts w:cs="Times"/>
          <w:bCs/>
          <w:color w:val="000000"/>
        </w:rPr>
        <w:t>Wallendorf</w:t>
      </w:r>
      <w:proofErr w:type="spellEnd"/>
      <w:r w:rsidRPr="00D80888">
        <w:rPr>
          <w:rFonts w:cs="Times"/>
          <w:bCs/>
          <w:color w:val="000000"/>
        </w:rPr>
        <w:t xml:space="preserve">, M. </w:t>
      </w:r>
      <w:r w:rsidR="00892E35" w:rsidRPr="00D80888">
        <w:rPr>
          <w:rFonts w:cs="Times"/>
          <w:bCs/>
          <w:color w:val="000000"/>
        </w:rPr>
        <w:t>&amp; Sherry, J.F. (1989) The Sacred and the Profane in Consumer Behavior: Theodicy on the Odyssey</w:t>
      </w:r>
      <w:r w:rsidR="00892E35" w:rsidRPr="00D80888">
        <w:rPr>
          <w:rFonts w:cs="Times"/>
          <w:b/>
          <w:bCs/>
          <w:color w:val="000000"/>
        </w:rPr>
        <w:t xml:space="preserve"> </w:t>
      </w:r>
      <w:r w:rsidR="00892E35" w:rsidRPr="00D80888">
        <w:rPr>
          <w:rFonts w:cs="Times"/>
          <w:i/>
          <w:iCs/>
          <w:color w:val="000000"/>
        </w:rPr>
        <w:t>The Journal of Consumer Research</w:t>
      </w:r>
      <w:r w:rsidR="00892E35" w:rsidRPr="00D80888">
        <w:rPr>
          <w:rFonts w:cs="Times"/>
          <w:color w:val="000000"/>
        </w:rPr>
        <w:t>, Vol. 16, No. 1. (Jun., 1989), pp. 1-38.</w:t>
      </w:r>
    </w:p>
    <w:p w:rsidR="000627CE" w:rsidRDefault="000627CE"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2C8A">
        <w:rPr>
          <w:color w:val="000000"/>
        </w:rPr>
        <w:t>Berry,</w:t>
      </w:r>
      <w:r>
        <w:rPr>
          <w:color w:val="000000"/>
        </w:rPr>
        <w:t xml:space="preserve"> </w:t>
      </w:r>
      <w:r w:rsidRPr="00BC2C8A">
        <w:rPr>
          <w:color w:val="000000"/>
        </w:rPr>
        <w:t xml:space="preserve">C.J. </w:t>
      </w:r>
      <w:r w:rsidR="00D80888">
        <w:rPr>
          <w:color w:val="000000"/>
        </w:rPr>
        <w:t>(</w:t>
      </w:r>
      <w:r w:rsidRPr="00BC2C8A">
        <w:rPr>
          <w:color w:val="000000"/>
        </w:rPr>
        <w:t>1994</w:t>
      </w:r>
      <w:r w:rsidR="00D80888">
        <w:rPr>
          <w:color w:val="000000"/>
        </w:rPr>
        <w:t>)</w:t>
      </w:r>
      <w:r w:rsidRPr="00BC2C8A">
        <w:rPr>
          <w:color w:val="000000"/>
        </w:rPr>
        <w:t xml:space="preserve">. </w:t>
      </w:r>
      <w:r w:rsidRPr="007F3F9E">
        <w:rPr>
          <w:bCs/>
          <w:i/>
          <w:iCs/>
          <w:color w:val="000000"/>
        </w:rPr>
        <w:t>The Idea of Luxury</w:t>
      </w:r>
      <w:r w:rsidRPr="00BC2C8A">
        <w:rPr>
          <w:color w:val="000000"/>
        </w:rPr>
        <w:t>. Cambridge: Cambridge University Press.</w:t>
      </w:r>
    </w:p>
    <w:p w:rsidR="00892E35" w:rsidRPr="00C576E8" w:rsidRDefault="00892E35" w:rsidP="00892E35">
      <w:pPr>
        <w:rPr>
          <w:rFonts w:cs="Gill Sans"/>
        </w:rPr>
      </w:pPr>
    </w:p>
    <w:p w:rsidR="00892E35" w:rsidRPr="00C576E8" w:rsidRDefault="00892E35" w:rsidP="00892E35">
      <w:pPr>
        <w:rPr>
          <w:rFonts w:cs="Gill Sans"/>
        </w:rPr>
      </w:pPr>
      <w:r w:rsidRPr="00C576E8">
        <w:rPr>
          <w:rFonts w:cs="Gill Sans"/>
        </w:rPr>
        <w:t xml:space="preserve">Bhatia, S. (2002) “Acculturation Dialogical Voices and the Construction of the Diasporic Self”. </w:t>
      </w:r>
      <w:r w:rsidRPr="00C576E8">
        <w:rPr>
          <w:rFonts w:cs="Gill Sans"/>
          <w:i/>
        </w:rPr>
        <w:t>Theory and Psychology</w:t>
      </w:r>
      <w:r w:rsidRPr="00C576E8">
        <w:rPr>
          <w:rFonts w:cs="Gill Sans"/>
        </w:rPr>
        <w:t>, 12(1), 55-77.</w:t>
      </w:r>
    </w:p>
    <w:p w:rsidR="00892E35" w:rsidRPr="00C576E8" w:rsidRDefault="00892E35" w:rsidP="00892E35"/>
    <w:p w:rsidR="00892E35" w:rsidRDefault="00892E35" w:rsidP="00892E35">
      <w:r w:rsidRPr="00C576E8">
        <w:t>Butler-</w:t>
      </w:r>
      <w:proofErr w:type="spellStart"/>
      <w:r w:rsidRPr="00C576E8">
        <w:t>Kisber</w:t>
      </w:r>
      <w:proofErr w:type="spellEnd"/>
      <w:r w:rsidRPr="00C576E8">
        <w:t xml:space="preserve">, L. &amp; Poldma, T. (2009) </w:t>
      </w:r>
      <w:r>
        <w:t>“</w:t>
      </w:r>
      <w:r w:rsidRPr="00C576E8">
        <w:t>The power of visual approaches in qualitative inquiry: The use of collage making and concept mapping in experiential research</w:t>
      </w:r>
      <w:r>
        <w:t>”</w:t>
      </w:r>
      <w:r w:rsidRPr="00C576E8">
        <w:t xml:space="preserve">, </w:t>
      </w:r>
      <w:r w:rsidRPr="00C576E8">
        <w:rPr>
          <w:i/>
        </w:rPr>
        <w:t>Experiential Knowledge: Method and Methodology</w:t>
      </w:r>
      <w:r w:rsidRPr="00C576E8">
        <w:t>, EKSIG.</w:t>
      </w:r>
    </w:p>
    <w:p w:rsidR="00892E35" w:rsidRDefault="00892E35" w:rsidP="00892E35"/>
    <w:p w:rsidR="00892E35" w:rsidRPr="007F3F9E"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Cs/>
          <w:color w:val="000000"/>
        </w:rPr>
      </w:pPr>
      <w:r w:rsidRPr="007F3F9E">
        <w:rPr>
          <w:rFonts w:cs="Helvetica"/>
          <w:color w:val="000000"/>
          <w:szCs w:val="22"/>
        </w:rPr>
        <w:t xml:space="preserve">Brucks, M. Zeithaml, V.A. &amp; Naylor G. </w:t>
      </w:r>
      <w:r w:rsidR="00D80888">
        <w:rPr>
          <w:rFonts w:cs="Helvetica"/>
          <w:color w:val="000000"/>
          <w:szCs w:val="22"/>
        </w:rPr>
        <w:t>(2000) “</w:t>
      </w:r>
      <w:r w:rsidRPr="007F3F9E">
        <w:rPr>
          <w:rFonts w:cs="Helvetica"/>
          <w:bCs/>
          <w:color w:val="000000"/>
        </w:rPr>
        <w:t>Price and Brand Name As Indicators of Quality Dimensions for Consumer Durables</w:t>
      </w:r>
      <w:r w:rsidR="00D80888">
        <w:rPr>
          <w:rFonts w:cs="Helvetica"/>
          <w:bCs/>
          <w:color w:val="000000"/>
        </w:rPr>
        <w:t>”</w:t>
      </w:r>
      <w:r w:rsidRPr="007F3F9E">
        <w:rPr>
          <w:rFonts w:cs="Helvetica"/>
          <w:bCs/>
          <w:color w:val="000000"/>
        </w:rPr>
        <w:t xml:space="preserve">, </w:t>
      </w:r>
      <w:r w:rsidRPr="007F3F9E">
        <w:rPr>
          <w:rFonts w:cs="Helvetica"/>
          <w:i/>
          <w:iCs/>
          <w:color w:val="000000"/>
          <w:szCs w:val="22"/>
        </w:rPr>
        <w:t xml:space="preserve">Journal of the Academy of Marketing Science </w:t>
      </w:r>
      <w:r w:rsidRPr="007F3F9E">
        <w:rPr>
          <w:rFonts w:cs="Helvetica"/>
          <w:color w:val="000000"/>
          <w:szCs w:val="22"/>
        </w:rPr>
        <w:t>2000; 28; 359 DOI: 10.1177/0092070300283005</w:t>
      </w:r>
    </w:p>
    <w:p w:rsidR="00892E35" w:rsidRPr="007F3F9E" w:rsidRDefault="00892E35" w:rsidP="00892E35"/>
    <w:p w:rsidR="005370D3" w:rsidRDefault="00D72ADE">
      <w:pPr>
        <w:widowControl w:val="0"/>
        <w:autoSpaceDE w:val="0"/>
        <w:autoSpaceDN w:val="0"/>
        <w:adjustRightInd w:val="0"/>
        <w:rPr>
          <w:rFonts w:ascii="F18" w:hAnsi="F18" w:cs="F18"/>
        </w:rPr>
      </w:pPr>
      <w:r>
        <w:rPr>
          <w:rFonts w:ascii="F18" w:hAnsi="F18" w:cs="F18"/>
        </w:rPr>
        <w:t xml:space="preserve">Csaba, F. F., (2008), </w:t>
      </w:r>
      <w:r w:rsidR="00335814">
        <w:rPr>
          <w:rFonts w:ascii="F18" w:hAnsi="F18" w:cs="F18"/>
        </w:rPr>
        <w:t>Redefining</w:t>
      </w:r>
      <w:r>
        <w:rPr>
          <w:rFonts w:ascii="F18" w:hAnsi="F18" w:cs="F18"/>
        </w:rPr>
        <w:t xml:space="preserve"> Luxury: A Review Essay. URL: </w:t>
      </w:r>
      <w:hyperlink r:id="rId7" w:history="1">
        <w:r w:rsidRPr="0016752B">
          <w:rPr>
            <w:rStyle w:val="Hyperlink"/>
            <w:rFonts w:ascii="F18" w:hAnsi="F18" w:cs="F18"/>
          </w:rPr>
          <w:t>http://openarchive.cbs.dk/handle/10398/7765</w:t>
        </w:r>
      </w:hyperlink>
    </w:p>
    <w:p w:rsidR="00D72ADE" w:rsidRPr="00C576E8" w:rsidRDefault="00D72ADE" w:rsidP="00D72ADE">
      <w:pPr>
        <w:rPr>
          <w:rFonts w:cs="Arial"/>
          <w:bCs/>
        </w:rPr>
      </w:pPr>
    </w:p>
    <w:p w:rsidR="0014704C" w:rsidRDefault="00892E35" w:rsidP="00892E35">
      <w:pPr>
        <w:rPr>
          <w:rFonts w:cs="Arial"/>
          <w:bCs/>
        </w:rPr>
      </w:pPr>
      <w:r w:rsidRPr="00C576E8">
        <w:rPr>
          <w:rFonts w:cs="Arial"/>
          <w:bCs/>
        </w:rPr>
        <w:t xml:space="preserve">Canclini, N.G. (2001) </w:t>
      </w:r>
      <w:r w:rsidRPr="00C576E8">
        <w:rPr>
          <w:rFonts w:cs="Arial"/>
          <w:bCs/>
          <w:i/>
        </w:rPr>
        <w:t>Consumers and citizens: globalization and multicultural conflicts</w:t>
      </w:r>
      <w:r>
        <w:rPr>
          <w:rFonts w:cs="Arial"/>
          <w:bCs/>
        </w:rPr>
        <w:t>, University of Minnesota Press.</w:t>
      </w:r>
    </w:p>
    <w:p w:rsidR="0014704C" w:rsidRDefault="0014704C" w:rsidP="00892E35">
      <w:pPr>
        <w:rPr>
          <w:rFonts w:cs="Arial"/>
          <w:bCs/>
        </w:rPr>
      </w:pPr>
    </w:p>
    <w:p w:rsidR="0014704C" w:rsidRPr="00A7322E" w:rsidRDefault="00291BE3" w:rsidP="00892E35">
      <w:pPr>
        <w:rPr>
          <w:rFonts w:cs="Arial"/>
          <w:bCs/>
        </w:rPr>
      </w:pPr>
      <w:hyperlink r:id="rId8" w:history="1">
        <w:r w:rsidR="006A163E" w:rsidRPr="006A163E">
          <w:rPr>
            <w:rStyle w:val="Hyperlink"/>
            <w:rFonts w:cs="Arial"/>
            <w:bCs/>
            <w:color w:val="auto"/>
          </w:rPr>
          <w:t>http://conlumino.com</w:t>
        </w:r>
      </w:hyperlink>
      <w:r w:rsidR="006A163E" w:rsidRPr="006A163E">
        <w:rPr>
          <w:rFonts w:cs="Arial"/>
          <w:bCs/>
        </w:rPr>
        <w:t xml:space="preserve"> </w:t>
      </w:r>
      <w:r w:rsidR="00A7322E" w:rsidRPr="00A7322E">
        <w:rPr>
          <w:rFonts w:cs="Arial"/>
          <w:bCs/>
        </w:rPr>
        <w:t>“</w:t>
      </w:r>
      <w:r w:rsidR="006A163E" w:rsidRPr="00A7322E">
        <w:rPr>
          <w:rFonts w:cs="Arial"/>
          <w:bCs/>
          <w:szCs w:val="60"/>
        </w:rPr>
        <w:t>UK set to become largest luxury goods market in Europe by 2018</w:t>
      </w:r>
      <w:r w:rsidR="00A7322E" w:rsidRPr="00A7322E">
        <w:rPr>
          <w:rFonts w:cs="Arial"/>
          <w:bCs/>
          <w:szCs w:val="60"/>
        </w:rPr>
        <w:t>”</w:t>
      </w:r>
      <w:r w:rsidR="00A7322E" w:rsidRPr="00A7322E">
        <w:rPr>
          <w:rFonts w:cs="Arial"/>
          <w:bCs/>
          <w:szCs w:val="60"/>
        </w:rPr>
        <w:t xml:space="preserve"> accessed June 2015</w:t>
      </w:r>
    </w:p>
    <w:p w:rsidR="00892E35" w:rsidRDefault="00892E35" w:rsidP="00892E35">
      <w:pPr>
        <w:widowControl w:val="0"/>
        <w:tabs>
          <w:tab w:val="left" w:pos="6200"/>
          <w:tab w:val="right" w:pos="8300"/>
        </w:tabs>
        <w:autoSpaceDE w:val="0"/>
        <w:autoSpaceDN w:val="0"/>
        <w:adjustRightInd w:val="0"/>
        <w:rPr>
          <w:rFonts w:cs="Verdana"/>
        </w:rPr>
      </w:pPr>
      <w:r w:rsidRPr="00C576E8">
        <w:rPr>
          <w:rFonts w:cs="Verdana"/>
        </w:rPr>
        <w:tab/>
      </w:r>
      <w:r w:rsidRPr="00C576E8">
        <w:rPr>
          <w:rFonts w:cs="Verdana"/>
        </w:rPr>
        <w:tab/>
      </w:r>
    </w:p>
    <w:p w:rsidR="00892E35" w:rsidRPr="00C576E8" w:rsidRDefault="00892E35" w:rsidP="00892E35">
      <w:pPr>
        <w:widowControl w:val="0"/>
        <w:autoSpaceDE w:val="0"/>
        <w:autoSpaceDN w:val="0"/>
        <w:adjustRightInd w:val="0"/>
        <w:rPr>
          <w:rFonts w:cs="Verdana"/>
        </w:rPr>
      </w:pPr>
      <w:r w:rsidRPr="00C576E8">
        <w:rPr>
          <w:rFonts w:cs="Verdana"/>
        </w:rPr>
        <w:t>Davies, A., Fitchett, J.A. &amp; Shankar, A</w:t>
      </w:r>
      <w:r>
        <w:rPr>
          <w:rFonts w:cs="Verdana"/>
        </w:rPr>
        <w:t>.</w:t>
      </w:r>
      <w:r w:rsidRPr="00C576E8">
        <w:rPr>
          <w:rFonts w:cs="Verdana"/>
        </w:rPr>
        <w:t xml:space="preserve"> (2003) “Ethnoconsumerist enquiry into International Consumer Behaviour”. </w:t>
      </w:r>
      <w:r w:rsidRPr="00C576E8">
        <w:rPr>
          <w:rFonts w:cs="Verdana"/>
          <w:i/>
        </w:rPr>
        <w:t>European Advances in Consumer Research</w:t>
      </w:r>
      <w:r w:rsidRPr="00C576E8">
        <w:rPr>
          <w:rFonts w:cs="Verdana"/>
        </w:rPr>
        <w:t>, 6, Turley, D. &amp; Brown, S. (eds.), Provo, UT: Association for Consumer Research, 102-107.</w:t>
      </w:r>
    </w:p>
    <w:p w:rsidR="00892E35" w:rsidRPr="00C576E8" w:rsidRDefault="00892E35" w:rsidP="00892E35">
      <w:pPr>
        <w:widowControl w:val="0"/>
        <w:autoSpaceDE w:val="0"/>
        <w:autoSpaceDN w:val="0"/>
        <w:adjustRightInd w:val="0"/>
        <w:rPr>
          <w:rFonts w:cs="Verdana"/>
        </w:rPr>
      </w:pPr>
    </w:p>
    <w:p w:rsidR="00892E35" w:rsidRPr="00C576E8" w:rsidRDefault="00892E35" w:rsidP="00892E35">
      <w:pPr>
        <w:widowControl w:val="0"/>
        <w:autoSpaceDE w:val="0"/>
        <w:autoSpaceDN w:val="0"/>
        <w:adjustRightInd w:val="0"/>
        <w:spacing w:after="280"/>
        <w:rPr>
          <w:rFonts w:cs="Arial"/>
        </w:rPr>
      </w:pPr>
      <w:r w:rsidRPr="00C576E8">
        <w:rPr>
          <w:rFonts w:cs="Arial"/>
        </w:rPr>
        <w:t>Deshpande, R., Hoyer, W.D. &amp; Donthu, N. (1986) “The intensity of ethnic affiliation</w:t>
      </w:r>
      <w:r>
        <w:rPr>
          <w:rFonts w:cs="Arial"/>
        </w:rPr>
        <w:t>:</w:t>
      </w:r>
      <w:r w:rsidRPr="00C576E8">
        <w:rPr>
          <w:rFonts w:cs="Arial"/>
        </w:rPr>
        <w:t xml:space="preserve"> a study of the sociology of Hispanic consumption”. </w:t>
      </w:r>
      <w:r w:rsidRPr="00C576E8">
        <w:rPr>
          <w:rFonts w:cs="Arial"/>
          <w:i/>
        </w:rPr>
        <w:t>Journal of Consumer Research</w:t>
      </w:r>
      <w:r>
        <w:rPr>
          <w:rFonts w:cs="Arial"/>
        </w:rPr>
        <w:t>, 1 (September), 214-220.</w:t>
      </w:r>
    </w:p>
    <w:p w:rsidR="00892E35" w:rsidRPr="00C576E8" w:rsidRDefault="00892E35" w:rsidP="00892E35">
      <w:pPr>
        <w:widowControl w:val="0"/>
        <w:autoSpaceDE w:val="0"/>
        <w:autoSpaceDN w:val="0"/>
        <w:adjustRightInd w:val="0"/>
        <w:rPr>
          <w:rFonts w:cs="Verdana"/>
        </w:rPr>
      </w:pPr>
      <w:r w:rsidRPr="00C576E8">
        <w:rPr>
          <w:rFonts w:cs="Verdana"/>
        </w:rPr>
        <w:t xml:space="preserve">Douglas, M. &amp; Isherwood, B. (1996) </w:t>
      </w:r>
      <w:r w:rsidRPr="00C576E8">
        <w:rPr>
          <w:rFonts w:cs="Verdana"/>
          <w:i/>
        </w:rPr>
        <w:t>The world of goods: towards an anthropology of consumption</w:t>
      </w:r>
      <w:r w:rsidRPr="00DC6004">
        <w:rPr>
          <w:rFonts w:cs="Verdana"/>
          <w:i/>
        </w:rPr>
        <w:t>,</w:t>
      </w:r>
      <w:r w:rsidRPr="00C576E8">
        <w:rPr>
          <w:rFonts w:cs="Verdana"/>
        </w:rPr>
        <w:t xml:space="preserve"> London, New York: Routledge.</w:t>
      </w:r>
    </w:p>
    <w:p w:rsidR="00892E35" w:rsidRPr="00C576E8" w:rsidRDefault="00892E35" w:rsidP="00892E35">
      <w:pPr>
        <w:widowControl w:val="0"/>
        <w:autoSpaceDE w:val="0"/>
        <w:autoSpaceDN w:val="0"/>
        <w:adjustRightInd w:val="0"/>
        <w:rPr>
          <w:rFonts w:cs="Verdana"/>
        </w:rPr>
      </w:pPr>
    </w:p>
    <w:p w:rsidR="00D72ADE" w:rsidRDefault="00D72ADE" w:rsidP="00D72ADE">
      <w:pPr>
        <w:widowControl w:val="0"/>
        <w:autoSpaceDE w:val="0"/>
        <w:autoSpaceDN w:val="0"/>
        <w:adjustRightInd w:val="0"/>
        <w:rPr>
          <w:rFonts w:ascii="F18" w:hAnsi="F18" w:cs="F18"/>
        </w:rPr>
      </w:pPr>
      <w:r>
        <w:rPr>
          <w:rFonts w:ascii="F18" w:hAnsi="F18" w:cs="F18"/>
        </w:rPr>
        <w:t xml:space="preserve">Dubois, B. and Duquesne, P.: 1993, The Market for Luxury Goods: Income versus Culture, European Journal of Marketing </w:t>
      </w:r>
      <w:r>
        <w:rPr>
          <w:rFonts w:ascii="F18" w:hAnsi="F18" w:cs="F18"/>
          <w:b/>
          <w:bCs/>
        </w:rPr>
        <w:t>27</w:t>
      </w:r>
      <w:r>
        <w:rPr>
          <w:rFonts w:ascii="F18" w:hAnsi="F18" w:cs="F18"/>
        </w:rPr>
        <w:t>(1), 35_44.</w:t>
      </w:r>
    </w:p>
    <w:p w:rsidR="00892E35" w:rsidRDefault="00892E35" w:rsidP="00892E35">
      <w:pPr>
        <w:rPr>
          <w:rFonts w:cs="Arial"/>
          <w:iCs/>
        </w:rPr>
      </w:pPr>
    </w:p>
    <w:p w:rsidR="00892E35" w:rsidRDefault="00892E35" w:rsidP="00892E35">
      <w:pPr>
        <w:rPr>
          <w:rFonts w:cs="Arial"/>
          <w:iCs/>
        </w:rPr>
      </w:pPr>
      <w:r w:rsidRPr="00C576E8">
        <w:rPr>
          <w:rFonts w:cs="Arial"/>
          <w:iCs/>
        </w:rPr>
        <w:t xml:space="preserve">Dubois, B. &amp; Laurent, G. (1994) “Attitudes Towards the Concept of Luxury: an Exploratory Analysis”. In AP - </w:t>
      </w:r>
      <w:r w:rsidRPr="00C576E8">
        <w:rPr>
          <w:rFonts w:cs="Arial"/>
          <w:i/>
          <w:iCs/>
        </w:rPr>
        <w:t>Asia Pacific Advances in Consumer Research</w:t>
      </w:r>
      <w:r w:rsidRPr="00C576E8">
        <w:rPr>
          <w:rFonts w:cs="Arial"/>
          <w:iCs/>
        </w:rPr>
        <w:t xml:space="preserve"> Volume 1, Cote, J.A. &amp; Leong</w:t>
      </w:r>
      <w:r>
        <w:rPr>
          <w:rFonts w:cs="Arial"/>
          <w:iCs/>
        </w:rPr>
        <w:t>, S.M.</w:t>
      </w:r>
      <w:r w:rsidRPr="00C576E8">
        <w:rPr>
          <w:rFonts w:cs="Arial"/>
          <w:iCs/>
        </w:rPr>
        <w:t xml:space="preserve"> (eds.), Provo, </w:t>
      </w:r>
      <w:r w:rsidR="00335814" w:rsidRPr="00C576E8">
        <w:rPr>
          <w:rFonts w:cs="Arial"/>
          <w:iCs/>
        </w:rPr>
        <w:t>UT:</w:t>
      </w:r>
      <w:r w:rsidRPr="00C576E8">
        <w:rPr>
          <w:rFonts w:cs="Arial"/>
          <w:iCs/>
        </w:rPr>
        <w:t xml:space="preserve"> Association for Consumer Research, 273-278.</w:t>
      </w:r>
    </w:p>
    <w:p w:rsidR="00335814" w:rsidRDefault="00335814" w:rsidP="00892E35">
      <w:pPr>
        <w:rPr>
          <w:rFonts w:cs="Arial"/>
          <w:iCs/>
        </w:rPr>
      </w:pPr>
    </w:p>
    <w:p w:rsidR="00335814" w:rsidRPr="00C576E8" w:rsidRDefault="00335814" w:rsidP="00892E35">
      <w:pPr>
        <w:rPr>
          <w:rFonts w:cs="Arial"/>
          <w:iCs/>
        </w:rPr>
      </w:pPr>
      <w:r>
        <w:rPr>
          <w:rFonts w:cs="Arial"/>
          <w:iCs/>
        </w:rPr>
        <w:t xml:space="preserve">Elliott, R &amp; Wattanasuwan, K. (1998a). “Brands as symbolic resources for the construction of identity”, </w:t>
      </w:r>
      <w:r w:rsidRPr="00335814">
        <w:rPr>
          <w:rFonts w:cs="Arial"/>
          <w:i/>
          <w:iCs/>
        </w:rPr>
        <w:t>International Journal of Advertising</w:t>
      </w:r>
      <w:r>
        <w:rPr>
          <w:rFonts w:cs="Arial"/>
          <w:iCs/>
        </w:rPr>
        <w:t>, 17 (2), 131-144.</w:t>
      </w:r>
    </w:p>
    <w:p w:rsidR="00892E35" w:rsidRPr="00C576E8" w:rsidRDefault="00892E35" w:rsidP="00892E35">
      <w:pPr>
        <w:pStyle w:val="NormalWeb"/>
        <w:rPr>
          <w:rFonts w:asciiTheme="minorHAnsi" w:hAnsiTheme="minorHAnsi"/>
        </w:rPr>
      </w:pPr>
      <w:r w:rsidRPr="00C576E8">
        <w:rPr>
          <w:rFonts w:asciiTheme="minorHAnsi" w:hAnsiTheme="minorHAnsi"/>
        </w:rPr>
        <w:t xml:space="preserve">Erikson, E.H. (1977) </w:t>
      </w:r>
      <w:r w:rsidRPr="00C576E8">
        <w:rPr>
          <w:rFonts w:asciiTheme="minorHAnsi" w:hAnsiTheme="minorHAnsi"/>
          <w:i/>
        </w:rPr>
        <w:t>Toys and Reasons: Stages in the Ritualization of Experienc</w:t>
      </w:r>
      <w:r w:rsidRPr="00C576E8">
        <w:rPr>
          <w:rFonts w:asciiTheme="minorHAnsi" w:hAnsiTheme="minorHAnsi"/>
        </w:rPr>
        <w:t>e, New York: W.W. Norton.</w:t>
      </w:r>
    </w:p>
    <w:p w:rsidR="00892E35" w:rsidRPr="00C576E8" w:rsidRDefault="00892E35" w:rsidP="00892E35">
      <w:pPr>
        <w:pStyle w:val="NormalWeb"/>
        <w:rPr>
          <w:rFonts w:asciiTheme="minorHAnsi" w:hAnsiTheme="minorHAnsi"/>
        </w:rPr>
      </w:pPr>
      <w:r>
        <w:rPr>
          <w:rFonts w:asciiTheme="minorHAnsi" w:hAnsiTheme="minorHAnsi"/>
        </w:rPr>
        <w:t xml:space="preserve">Erikson, E.H. (1982) </w:t>
      </w:r>
      <w:r>
        <w:rPr>
          <w:rFonts w:asciiTheme="minorHAnsi" w:hAnsiTheme="minorHAnsi"/>
          <w:i/>
        </w:rPr>
        <w:t>The Life Cycle Completed</w:t>
      </w:r>
      <w:r>
        <w:rPr>
          <w:rFonts w:asciiTheme="minorHAnsi" w:hAnsiTheme="minorHAnsi"/>
        </w:rPr>
        <w:t>, New York: W.W. Norton.</w:t>
      </w:r>
    </w:p>
    <w:p w:rsidR="00892E35" w:rsidRPr="00C576E8" w:rsidRDefault="00892E35" w:rsidP="00892E35">
      <w:pPr>
        <w:widowControl w:val="0"/>
        <w:autoSpaceDE w:val="0"/>
        <w:autoSpaceDN w:val="0"/>
        <w:adjustRightInd w:val="0"/>
        <w:rPr>
          <w:rFonts w:cs="Verdana"/>
        </w:rPr>
      </w:pPr>
      <w:r w:rsidRPr="00C576E8">
        <w:rPr>
          <w:rFonts w:cs="Verdana"/>
        </w:rPr>
        <w:t xml:space="preserve">Gardner, B.B. &amp; Levy, S.J. (1955) “The Product and the Brand”. </w:t>
      </w:r>
      <w:r w:rsidRPr="00C576E8">
        <w:rPr>
          <w:rFonts w:cs="Verdana"/>
          <w:i/>
        </w:rPr>
        <w:t>Harvard Business Review</w:t>
      </w:r>
      <w:r>
        <w:rPr>
          <w:rFonts w:cs="Verdana"/>
        </w:rPr>
        <w:t>, 33 (April), 33-39.</w:t>
      </w:r>
    </w:p>
    <w:p w:rsidR="00892E35" w:rsidRDefault="00892E35" w:rsidP="00892E35">
      <w:pPr>
        <w:widowControl w:val="0"/>
        <w:autoSpaceDE w:val="0"/>
        <w:autoSpaceDN w:val="0"/>
        <w:adjustRightInd w:val="0"/>
        <w:rPr>
          <w:rFonts w:cs="Verdana"/>
        </w:rPr>
      </w:pPr>
    </w:p>
    <w:p w:rsidR="00D72ADE" w:rsidRPr="00D72ADE" w:rsidRDefault="00D72ADE" w:rsidP="00D72ADE">
      <w:pPr>
        <w:widowControl w:val="0"/>
        <w:autoSpaceDE w:val="0"/>
        <w:autoSpaceDN w:val="0"/>
        <w:adjustRightInd w:val="0"/>
        <w:rPr>
          <w:rFonts w:ascii="F18" w:hAnsi="F18" w:cs="F18"/>
        </w:rPr>
      </w:pPr>
      <w:proofErr w:type="gramStart"/>
      <w:r>
        <w:rPr>
          <w:rFonts w:ascii="F18" w:hAnsi="F18" w:cs="F18"/>
        </w:rPr>
        <w:t xml:space="preserve">Geerts, A. and Veg, N. </w:t>
      </w:r>
      <w:r w:rsidR="00D80888">
        <w:rPr>
          <w:rFonts w:ascii="F18" w:hAnsi="F18" w:cs="F18"/>
        </w:rPr>
        <w:t>(</w:t>
      </w:r>
      <w:r>
        <w:rPr>
          <w:rFonts w:ascii="F18" w:hAnsi="F18" w:cs="F18"/>
        </w:rPr>
        <w:t>2010</w:t>
      </w:r>
      <w:r w:rsidR="00D80888">
        <w:rPr>
          <w:rFonts w:ascii="F18" w:hAnsi="F18" w:cs="F18"/>
        </w:rPr>
        <w:t>)</w:t>
      </w:r>
      <w:r>
        <w:rPr>
          <w:rFonts w:ascii="F18" w:hAnsi="F18" w:cs="F18"/>
        </w:rPr>
        <w:t>, How to Manage the Consistency of Luxury Brands on the Internet.</w:t>
      </w:r>
      <w:proofErr w:type="gramEnd"/>
    </w:p>
    <w:p w:rsidR="00D72ADE" w:rsidRPr="00C576E8" w:rsidRDefault="00D72ADE" w:rsidP="00892E35">
      <w:pPr>
        <w:widowControl w:val="0"/>
        <w:autoSpaceDE w:val="0"/>
        <w:autoSpaceDN w:val="0"/>
        <w:adjustRightInd w:val="0"/>
        <w:rPr>
          <w:rFonts w:cs="Verdana"/>
        </w:rPr>
      </w:pPr>
    </w:p>
    <w:p w:rsidR="00892E35" w:rsidRPr="00C576E8" w:rsidRDefault="00892E35" w:rsidP="00892E35">
      <w:pPr>
        <w:widowControl w:val="0"/>
        <w:autoSpaceDE w:val="0"/>
        <w:autoSpaceDN w:val="0"/>
        <w:adjustRightInd w:val="0"/>
        <w:rPr>
          <w:rFonts w:cs="Verdana"/>
        </w:rPr>
      </w:pPr>
      <w:r w:rsidRPr="00C576E8">
        <w:rPr>
          <w:rFonts w:cs="Verdana"/>
        </w:rPr>
        <w:t>Grubb, E.L. &amp; Grathwohl, H.L. (1967) “Consumer Self Concept, Symbolism and Market Behaviour: A Theoretical Approach”</w:t>
      </w:r>
      <w:r>
        <w:rPr>
          <w:rFonts w:cs="Verdana"/>
        </w:rPr>
        <w:t>.</w:t>
      </w:r>
      <w:r w:rsidRPr="00C576E8">
        <w:rPr>
          <w:rFonts w:cs="Verdana"/>
        </w:rPr>
        <w:t xml:space="preserve"> </w:t>
      </w:r>
      <w:r w:rsidRPr="00C576E8">
        <w:rPr>
          <w:rFonts w:cs="Verdana"/>
          <w:i/>
        </w:rPr>
        <w:t>Journal of Marketing</w:t>
      </w:r>
      <w:r w:rsidRPr="00C576E8">
        <w:rPr>
          <w:rFonts w:cs="Verdana"/>
        </w:rPr>
        <w:t>, 31, 22-27.</w:t>
      </w:r>
    </w:p>
    <w:p w:rsidR="00892E35" w:rsidRPr="00C576E8" w:rsidRDefault="00892E35" w:rsidP="00892E35"/>
    <w:p w:rsidR="00892E35" w:rsidRPr="00C576E8" w:rsidRDefault="00892E35" w:rsidP="00892E35">
      <w:pPr>
        <w:rPr>
          <w:rFonts w:cs="Trebuchet MS"/>
        </w:rPr>
      </w:pPr>
      <w:r w:rsidRPr="00C576E8">
        <w:t>Harrison, B. (2002) Photographic visions and narrative inquiry</w:t>
      </w:r>
      <w:r>
        <w:t>.</w:t>
      </w:r>
      <w:r w:rsidRPr="00C576E8">
        <w:t xml:space="preserve"> </w:t>
      </w:r>
      <w:r w:rsidRPr="00C576E8">
        <w:rPr>
          <w:i/>
        </w:rPr>
        <w:t>Narrative Inquiry</w:t>
      </w:r>
      <w:r w:rsidRPr="00C576E8">
        <w:t xml:space="preserve">, </w:t>
      </w:r>
      <w:r w:rsidRPr="00C576E8">
        <w:rPr>
          <w:rFonts w:cs="Trebuchet MS"/>
        </w:rPr>
        <w:t>ii, 231, 87–111.</w:t>
      </w:r>
    </w:p>
    <w:p w:rsidR="00892E35" w:rsidRPr="00C576E8" w:rsidRDefault="00892E35" w:rsidP="00892E35">
      <w:pPr>
        <w:rPr>
          <w:rFonts w:cs="Arial"/>
          <w:i/>
          <w:iCs/>
        </w:rPr>
      </w:pPr>
    </w:p>
    <w:p w:rsidR="00892E35" w:rsidRPr="00C576E8" w:rsidRDefault="00892E35" w:rsidP="00892E35">
      <w:pPr>
        <w:widowControl w:val="0"/>
        <w:autoSpaceDE w:val="0"/>
        <w:autoSpaceDN w:val="0"/>
        <w:adjustRightInd w:val="0"/>
        <w:rPr>
          <w:rFonts w:cs="TrebuchetMS"/>
        </w:rPr>
      </w:pPr>
      <w:r>
        <w:rPr>
          <w:rFonts w:cs="TrebuchetMS"/>
        </w:rPr>
        <w:t>Hartman, C.L. &amp; Kiecker, P. (2004), “Jewelry – Passing along Continuum of Sacred and Profane Meeting in Arnould, E.J. “Beyond the Sacred-Profane Dichotomy in Consumer Research”, Advances in Consumer Research, vol. 31, 52-54.</w:t>
      </w:r>
    </w:p>
    <w:p w:rsidR="00892E35" w:rsidRPr="00C576E8" w:rsidRDefault="00892E35" w:rsidP="00892E35">
      <w:pPr>
        <w:widowControl w:val="0"/>
        <w:autoSpaceDE w:val="0"/>
        <w:autoSpaceDN w:val="0"/>
        <w:adjustRightInd w:val="0"/>
        <w:rPr>
          <w:rFonts w:cs="TrebuchetMS"/>
        </w:rPr>
      </w:pPr>
    </w:p>
    <w:p w:rsidR="00892E35" w:rsidRPr="00C576E8" w:rsidRDefault="00892E35" w:rsidP="00892E35">
      <w:pPr>
        <w:widowControl w:val="0"/>
        <w:autoSpaceDE w:val="0"/>
        <w:autoSpaceDN w:val="0"/>
        <w:adjustRightInd w:val="0"/>
        <w:rPr>
          <w:rFonts w:cs="Arial"/>
        </w:rPr>
      </w:pPr>
      <w:r w:rsidRPr="00C576E8">
        <w:rPr>
          <w:rFonts w:cs="TrebuchetMS"/>
        </w:rPr>
        <w:t>Levy, S.J. (1959) “Symbols by which we buy”. In Stockman, L.H. (ed.</w:t>
      </w:r>
      <w:r>
        <w:rPr>
          <w:rFonts w:cs="TrebuchetMS"/>
        </w:rPr>
        <w:t xml:space="preserve">), </w:t>
      </w:r>
      <w:r>
        <w:rPr>
          <w:rFonts w:cs="TrebuchetMS"/>
          <w:i/>
        </w:rPr>
        <w:t>Advanced marketing efficiency</w:t>
      </w:r>
      <w:r>
        <w:rPr>
          <w:rFonts w:cs="TrebuchetMS"/>
        </w:rPr>
        <w:t>, Chicago: American Marketing Association, 409-416.</w:t>
      </w:r>
    </w:p>
    <w:p w:rsidR="00892E35" w:rsidRPr="00C576E8" w:rsidRDefault="00892E35" w:rsidP="00892E35">
      <w:pPr>
        <w:widowControl w:val="0"/>
        <w:autoSpaceDE w:val="0"/>
        <w:autoSpaceDN w:val="0"/>
        <w:adjustRightInd w:val="0"/>
        <w:rPr>
          <w:rFonts w:cs="TrebuchetMS"/>
        </w:rPr>
      </w:pPr>
    </w:p>
    <w:p w:rsidR="00892E35" w:rsidRPr="00C576E8" w:rsidRDefault="00892E35" w:rsidP="00892E35">
      <w:pPr>
        <w:widowControl w:val="0"/>
        <w:autoSpaceDE w:val="0"/>
        <w:autoSpaceDN w:val="0"/>
        <w:adjustRightInd w:val="0"/>
        <w:rPr>
          <w:rFonts w:cs="TrebuchetMS"/>
        </w:rPr>
      </w:pPr>
      <w:r w:rsidRPr="00C576E8">
        <w:rPr>
          <w:rFonts w:cs="TrebuchetMS"/>
        </w:rPr>
        <w:t>Luedicke, M.K. (2011) “Consumer acculturation theory: (crossing) conceptual boundaries</w:t>
      </w:r>
      <w:r>
        <w:rPr>
          <w:rFonts w:cs="TrebuchetMS"/>
        </w:rPr>
        <w:t xml:space="preserve">”. </w:t>
      </w:r>
      <w:r>
        <w:rPr>
          <w:rFonts w:cs="TrebuchetMS"/>
          <w:i/>
        </w:rPr>
        <w:t>Consumption Markets &amp; Culture</w:t>
      </w:r>
      <w:r>
        <w:rPr>
          <w:rFonts w:cs="TrebuchetMS"/>
        </w:rPr>
        <w:t>, 14(3), 223-244.</w:t>
      </w:r>
    </w:p>
    <w:p w:rsidR="00892E35" w:rsidRDefault="00892E35" w:rsidP="00892E35">
      <w:pPr>
        <w:pStyle w:val="NormalWeb"/>
        <w:rPr>
          <w:rFonts w:asciiTheme="minorHAnsi" w:hAnsiTheme="minorHAnsi"/>
        </w:rPr>
      </w:pPr>
      <w:r w:rsidRPr="00C576E8">
        <w:rPr>
          <w:rFonts w:asciiTheme="minorHAnsi" w:hAnsiTheme="minorHAnsi"/>
        </w:rPr>
        <w:t xml:space="preserve">Luna, D. &amp; Gupta, S.F. (2001) “An integrative framework for cross-cultural consumer behaviour”. </w:t>
      </w:r>
      <w:r w:rsidRPr="00DC6004">
        <w:rPr>
          <w:rFonts w:asciiTheme="minorHAnsi" w:hAnsiTheme="minorHAnsi"/>
          <w:i/>
        </w:rPr>
        <w:t>International Marketing Review</w:t>
      </w:r>
      <w:r w:rsidRPr="00C576E8">
        <w:rPr>
          <w:rFonts w:asciiTheme="minorHAnsi" w:hAnsiTheme="minorHAnsi"/>
        </w:rPr>
        <w:t>, 18(1), 45-69.</w:t>
      </w:r>
    </w:p>
    <w:p w:rsidR="00A7322E" w:rsidRDefault="00A7322E"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2C8A">
        <w:rPr>
          <w:color w:val="000000"/>
        </w:rPr>
        <w:t>Mandeville,</w:t>
      </w:r>
      <w:r w:rsidR="00335814">
        <w:rPr>
          <w:color w:val="000000"/>
        </w:rPr>
        <w:t xml:space="preserve"> </w:t>
      </w:r>
      <w:r w:rsidRPr="00BC2C8A">
        <w:rPr>
          <w:color w:val="000000"/>
        </w:rPr>
        <w:t xml:space="preserve">B. (1732). </w:t>
      </w:r>
      <w:r w:rsidRPr="007F3F9E">
        <w:rPr>
          <w:bCs/>
          <w:i/>
          <w:iCs/>
          <w:color w:val="000000"/>
        </w:rPr>
        <w:t>The Fable of the Bees: Or, Private Vices, Publick Benefits</w:t>
      </w:r>
      <w:r w:rsidRPr="00BC2C8A">
        <w:rPr>
          <w:b/>
          <w:bCs/>
          <w:i/>
          <w:iCs/>
          <w:color w:val="000000"/>
        </w:rPr>
        <w:t xml:space="preserve">. </w:t>
      </w:r>
      <w:r w:rsidRPr="00BC2C8A">
        <w:rPr>
          <w:color w:val="000000"/>
        </w:rPr>
        <w:t>Sixth edn. London: J.Tonson.</w:t>
      </w:r>
    </w:p>
    <w:p w:rsidR="00892E35" w:rsidRPr="007F3F9E"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Pr="00C576E8" w:rsidRDefault="00892E35" w:rsidP="00892E35">
      <w:pPr>
        <w:rPr>
          <w:rFonts w:cs="Arial"/>
        </w:rPr>
      </w:pPr>
      <w:r w:rsidRPr="00C576E8">
        <w:rPr>
          <w:rFonts w:cs="Arial"/>
        </w:rPr>
        <w:t xml:space="preserve">McCracken, G. (1986) “Culture and Consumption: a theoretical account of the structure and movement of the cultural meaning of consumer goods”. </w:t>
      </w:r>
      <w:r w:rsidRPr="00C576E8">
        <w:rPr>
          <w:rFonts w:cs="Arial"/>
          <w:i/>
        </w:rPr>
        <w:t>Journal of Consumer Research,</w:t>
      </w:r>
      <w:r>
        <w:rPr>
          <w:rFonts w:cs="Arial"/>
        </w:rPr>
        <w:t xml:space="preserve"> 13(1:June), 71-84.</w:t>
      </w:r>
    </w:p>
    <w:p w:rsidR="00892E35" w:rsidRPr="00C576E8" w:rsidRDefault="00892E35" w:rsidP="00892E35">
      <w:pPr>
        <w:widowControl w:val="0"/>
        <w:autoSpaceDE w:val="0"/>
        <w:autoSpaceDN w:val="0"/>
        <w:adjustRightInd w:val="0"/>
        <w:rPr>
          <w:rFonts w:cs="Verdana"/>
        </w:rPr>
      </w:pPr>
    </w:p>
    <w:p w:rsidR="00892E35" w:rsidRPr="00C576E8" w:rsidRDefault="00892E35" w:rsidP="00892E35">
      <w:pPr>
        <w:widowControl w:val="0"/>
        <w:autoSpaceDE w:val="0"/>
        <w:autoSpaceDN w:val="0"/>
        <w:adjustRightInd w:val="0"/>
        <w:rPr>
          <w:rFonts w:cs="Verdana"/>
        </w:rPr>
      </w:pPr>
      <w:r w:rsidRPr="00C576E8">
        <w:rPr>
          <w:rFonts w:cs="Verdana"/>
        </w:rPr>
        <w:t xml:space="preserve">McCracken, G. (1988) </w:t>
      </w:r>
      <w:r w:rsidRPr="00C576E8">
        <w:rPr>
          <w:rFonts w:cs="Verdana"/>
          <w:i/>
        </w:rPr>
        <w:t>Culture and Consumption: New Approaches to the Symbolic Character of Consumer Goods and Activities</w:t>
      </w:r>
      <w:r w:rsidRPr="00C576E8">
        <w:rPr>
          <w:rFonts w:cs="Verdana"/>
        </w:rPr>
        <w:t>, Bloomington, IN: Indiana University Press.</w:t>
      </w:r>
    </w:p>
    <w:p w:rsidR="00892E35" w:rsidRPr="00C576E8" w:rsidRDefault="00892E35" w:rsidP="00892E3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left="342" w:hanging="342"/>
        <w:rPr>
          <w:rFonts w:cs="Arial"/>
          <w:i/>
          <w:iCs/>
        </w:rPr>
      </w:pPr>
    </w:p>
    <w:p w:rsidR="00892E35" w:rsidRPr="00C576E8" w:rsidRDefault="00892E35" w:rsidP="00892E35">
      <w:proofErr w:type="spellStart"/>
      <w:r w:rsidRPr="00C576E8">
        <w:rPr>
          <w:rFonts w:cs="Arial"/>
          <w:iCs/>
        </w:rPr>
        <w:t>Meamber</w:t>
      </w:r>
      <w:proofErr w:type="spellEnd"/>
      <w:r w:rsidRPr="00C576E8">
        <w:rPr>
          <w:rFonts w:cs="Arial"/>
          <w:iCs/>
        </w:rPr>
        <w:t>, L. &amp; Venkatesh, A.  (1995)</w:t>
      </w:r>
      <w:r w:rsidRPr="00C576E8">
        <w:t xml:space="preserve"> “Knowledge Development in Marketing”, </w:t>
      </w:r>
      <w:r w:rsidRPr="00C576E8">
        <w:rPr>
          <w:i/>
        </w:rPr>
        <w:t>AMA Proceedings</w:t>
      </w:r>
      <w:r w:rsidRPr="00C576E8">
        <w:t>, Chicago, IL: American Marketing Association, 248-253.</w:t>
      </w:r>
    </w:p>
    <w:p w:rsidR="00892E35" w:rsidRPr="00C576E8" w:rsidRDefault="00892E35" w:rsidP="00892E35">
      <w:pPr>
        <w:rPr>
          <w:rFonts w:cs="Arial"/>
          <w:bCs/>
        </w:rPr>
      </w:pPr>
    </w:p>
    <w:p w:rsidR="00892E35" w:rsidRPr="00C576E8" w:rsidRDefault="00892E35" w:rsidP="00892E35">
      <w:pPr>
        <w:rPr>
          <w:rFonts w:cs="Arial"/>
          <w:bCs/>
        </w:rPr>
      </w:pPr>
      <w:r w:rsidRPr="00C576E8">
        <w:rPr>
          <w:rFonts w:cs="Arial"/>
          <w:bCs/>
        </w:rPr>
        <w:t xml:space="preserve">Oswald, L.R. (1999) “Culture Swapping: Consumption and the Ethnogenesis of Middle-Class Haitian Immigrants”. </w:t>
      </w:r>
      <w:r w:rsidRPr="00C576E8">
        <w:rPr>
          <w:rFonts w:cs="Arial"/>
          <w:bCs/>
          <w:i/>
        </w:rPr>
        <w:t>Journal of Consumer Research</w:t>
      </w:r>
      <w:r w:rsidRPr="00C576E8">
        <w:rPr>
          <w:rFonts w:cs="Arial"/>
          <w:bCs/>
        </w:rPr>
        <w:t>, 25, 303-318.</w:t>
      </w:r>
    </w:p>
    <w:p w:rsidR="00892E35" w:rsidRPr="00C576E8" w:rsidRDefault="00892E35" w:rsidP="00892E35">
      <w:pPr>
        <w:rPr>
          <w:rFonts w:cs="Arial"/>
          <w:bCs/>
        </w:rPr>
      </w:pPr>
    </w:p>
    <w:p w:rsidR="00892E35" w:rsidRPr="00C576E8" w:rsidRDefault="00892E35" w:rsidP="00892E35">
      <w:pPr>
        <w:rPr>
          <w:rFonts w:cs="Arial"/>
          <w:iCs/>
        </w:rPr>
      </w:pPr>
      <w:r w:rsidRPr="00C576E8">
        <w:rPr>
          <w:rFonts w:cs="Arial"/>
          <w:iCs/>
        </w:rPr>
        <w:t>Ozanne, J.L. &amp; Hudson L.A. (1989) “Exploring Diversity in Consumer Research”. I</w:t>
      </w:r>
      <w:r>
        <w:rPr>
          <w:rFonts w:cs="Arial"/>
          <w:iCs/>
        </w:rPr>
        <w:t xml:space="preserve">n SV - </w:t>
      </w:r>
      <w:r>
        <w:rPr>
          <w:rFonts w:cs="Arial"/>
          <w:i/>
          <w:iCs/>
        </w:rPr>
        <w:t>Interpretive Consumer Research</w:t>
      </w:r>
      <w:r>
        <w:rPr>
          <w:rFonts w:cs="Arial"/>
          <w:iCs/>
        </w:rPr>
        <w:t>, Hirschman, E.C. (ed.), Provo, UT: Association for Consumer Research, 1-9.</w:t>
      </w:r>
    </w:p>
    <w:p w:rsidR="00892E35" w:rsidRPr="00C576E8" w:rsidRDefault="00892E35" w:rsidP="00892E35">
      <w:pPr>
        <w:rPr>
          <w:rFonts w:cs="Arial"/>
          <w:bCs/>
        </w:rPr>
      </w:pPr>
    </w:p>
    <w:p w:rsidR="00892E35" w:rsidRPr="00C576E8" w:rsidRDefault="00892E35" w:rsidP="00892E35">
      <w:pPr>
        <w:rPr>
          <w:rFonts w:cs="Arial"/>
          <w:bCs/>
        </w:rPr>
      </w:pPr>
      <w:r w:rsidRPr="00C576E8">
        <w:rPr>
          <w:rFonts w:cs="Arial"/>
          <w:bCs/>
        </w:rPr>
        <w:t xml:space="preserve">Penaloza, L. (1989) “Immigrant Consumer Acculturation”. </w:t>
      </w:r>
      <w:r w:rsidRPr="00C576E8">
        <w:rPr>
          <w:rFonts w:cs="Arial"/>
          <w:bCs/>
          <w:i/>
        </w:rPr>
        <w:t>Advances in Consumer Research</w:t>
      </w:r>
      <w:r w:rsidRPr="00C576E8">
        <w:rPr>
          <w:rFonts w:cs="Arial"/>
          <w:bCs/>
        </w:rPr>
        <w:t>, 16, 110-118.</w:t>
      </w:r>
    </w:p>
    <w:p w:rsidR="00892E35" w:rsidRPr="00C576E8" w:rsidRDefault="00892E35" w:rsidP="00892E35">
      <w:pPr>
        <w:rPr>
          <w:rFonts w:cs="Arial"/>
          <w:bCs/>
        </w:rPr>
      </w:pPr>
    </w:p>
    <w:p w:rsidR="00892E35" w:rsidRPr="00C576E8" w:rsidRDefault="00892E35" w:rsidP="00892E35">
      <w:pPr>
        <w:rPr>
          <w:rFonts w:cs="Arial"/>
          <w:bCs/>
        </w:rPr>
      </w:pPr>
      <w:r>
        <w:rPr>
          <w:rFonts w:cs="Arial"/>
          <w:bCs/>
        </w:rPr>
        <w:t xml:space="preserve">Penaloza, L. (1994) “Atravesando Fronteras/Border Crossings: A Critical Ethnographic Exploration of the Consumer Acculturation of Mexican Immigrants”. </w:t>
      </w:r>
      <w:r>
        <w:rPr>
          <w:rFonts w:cs="Arial"/>
          <w:bCs/>
          <w:i/>
        </w:rPr>
        <w:t>Journal of Consumer Research</w:t>
      </w:r>
      <w:r>
        <w:rPr>
          <w:rFonts w:cs="Arial"/>
          <w:bCs/>
        </w:rPr>
        <w:t>, 21(1), 32-54.</w:t>
      </w:r>
    </w:p>
    <w:p w:rsidR="00892E35" w:rsidRPr="00C576E8" w:rsidRDefault="00892E35" w:rsidP="00892E35">
      <w:pPr>
        <w:widowControl w:val="0"/>
        <w:autoSpaceDE w:val="0"/>
        <w:autoSpaceDN w:val="0"/>
        <w:adjustRightInd w:val="0"/>
      </w:pPr>
    </w:p>
    <w:p w:rsidR="00892E35" w:rsidRPr="00C576E8" w:rsidRDefault="00892E35" w:rsidP="00892E35">
      <w:pPr>
        <w:rPr>
          <w:rFonts w:cs="Arial"/>
          <w:bCs/>
        </w:rPr>
      </w:pPr>
      <w:r w:rsidRPr="00C576E8">
        <w:rPr>
          <w:rFonts w:cs="Arial"/>
        </w:rPr>
        <w:t>Qureshi, K., Varghese, V.J., Osella, F. &amp; Rajan, S.I. (2011) Punjab-UK Migration, Transnationalism and Ambivalence</w:t>
      </w:r>
      <w:r>
        <w:rPr>
          <w:rFonts w:cs="Arial"/>
        </w:rPr>
        <w:t xml:space="preserve">, </w:t>
      </w:r>
      <w:r>
        <w:rPr>
          <w:rFonts w:cs="Arial"/>
          <w:bCs/>
        </w:rPr>
        <w:t>Transnationalisation, Migration and Transformation</w:t>
      </w:r>
      <w:r w:rsidR="00335814">
        <w:rPr>
          <w:rFonts w:cs="Arial"/>
          <w:bCs/>
        </w:rPr>
        <w:t xml:space="preserve"> </w:t>
      </w:r>
      <w:r>
        <w:rPr>
          <w:rFonts w:cs="Arial"/>
          <w:bCs/>
        </w:rPr>
        <w:t>Multi-Level Analysis of Migrant Transnationalism (</w:t>
      </w:r>
      <w:r>
        <w:rPr>
          <w:rFonts w:cs="Arial"/>
          <w:bCs/>
          <w:i/>
        </w:rPr>
        <w:t>TRANS-NET)</w:t>
      </w:r>
      <w:r>
        <w:rPr>
          <w:rFonts w:cs="Arial"/>
          <w:bCs/>
        </w:rPr>
        <w:t>.</w:t>
      </w:r>
    </w:p>
    <w:p w:rsidR="00892E35" w:rsidRPr="00C576E8" w:rsidRDefault="00892E35" w:rsidP="00892E35">
      <w:pPr>
        <w:widowControl w:val="0"/>
        <w:autoSpaceDE w:val="0"/>
        <w:autoSpaceDN w:val="0"/>
        <w:adjustRightInd w:val="0"/>
      </w:pPr>
    </w:p>
    <w:p w:rsidR="00D80888" w:rsidRPr="00C576E8" w:rsidDel="00D80888" w:rsidRDefault="00892E35" w:rsidP="00892E35">
      <w:r w:rsidRPr="00C576E8">
        <w:t xml:space="preserve">Reese, L. </w:t>
      </w:r>
      <w:r>
        <w:t>(</w:t>
      </w:r>
      <w:r w:rsidRPr="00C576E8">
        <w:t>2001</w:t>
      </w:r>
      <w:r>
        <w:t>)</w:t>
      </w:r>
      <w:r w:rsidRPr="00C576E8">
        <w:t xml:space="preserve"> “Morality and identity in Mexican immigrant parents’ visions of the future”. </w:t>
      </w:r>
      <w:proofErr w:type="gramStart"/>
      <w:r w:rsidRPr="00C576E8">
        <w:rPr>
          <w:i/>
        </w:rPr>
        <w:t>Journal of Ethnic and Migration Studies</w:t>
      </w:r>
      <w:r w:rsidRPr="00C576E8">
        <w:t>, 27</w:t>
      </w:r>
      <w:r>
        <w:t>(3), 455-472.</w:t>
      </w:r>
      <w:proofErr w:type="gramEnd"/>
    </w:p>
    <w:p w:rsidR="00892E35" w:rsidRPr="00C576E8" w:rsidRDefault="00892E35" w:rsidP="00D80888">
      <w:pPr>
        <w:rPr>
          <w:rFonts w:cs="Arial"/>
        </w:rPr>
      </w:pPr>
    </w:p>
    <w:p w:rsidR="00892E35" w:rsidRPr="00C576E8" w:rsidRDefault="00892E35" w:rsidP="00892E35">
      <w:pPr>
        <w:widowControl w:val="0"/>
        <w:autoSpaceDE w:val="0"/>
        <w:autoSpaceDN w:val="0"/>
        <w:adjustRightInd w:val="0"/>
        <w:spacing w:after="280"/>
        <w:rPr>
          <w:rFonts w:cs="Arial"/>
        </w:rPr>
      </w:pPr>
      <w:r w:rsidRPr="00C576E8">
        <w:rPr>
          <w:rFonts w:cs="Arial"/>
        </w:rPr>
        <w:t>Reilly, M.D. &amp; Wallendorf, M. (1984) “</w:t>
      </w:r>
      <w:r>
        <w:rPr>
          <w:rFonts w:cs="Arial"/>
        </w:rPr>
        <w:t xml:space="preserve">A longitudinal study of Mexican-American Assimilation”.  </w:t>
      </w:r>
      <w:r>
        <w:rPr>
          <w:rFonts w:cs="Arial"/>
          <w:i/>
        </w:rPr>
        <w:t>Advances in Consumer Research</w:t>
      </w:r>
      <w:r>
        <w:rPr>
          <w:rFonts w:cs="Arial"/>
        </w:rPr>
        <w:t>, 11, 735-740.</w:t>
      </w:r>
    </w:p>
    <w:p w:rsidR="00892E35" w:rsidRPr="00C576E8" w:rsidRDefault="00892E35" w:rsidP="00892E35">
      <w:pPr>
        <w:pStyle w:val="NormalWeb"/>
        <w:rPr>
          <w:rFonts w:asciiTheme="minorHAnsi" w:hAnsiTheme="minorHAnsi"/>
        </w:rPr>
      </w:pPr>
      <w:r w:rsidRPr="00C576E8">
        <w:rPr>
          <w:rFonts w:asciiTheme="minorHAnsi" w:hAnsiTheme="minorHAnsi"/>
        </w:rPr>
        <w:t xml:space="preserve">Rook, D.W. (1985) “The Ritual Dimension of Consumer Behaviour”. </w:t>
      </w:r>
      <w:r w:rsidRPr="00C576E8">
        <w:rPr>
          <w:rFonts w:asciiTheme="minorHAnsi" w:hAnsiTheme="minorHAnsi"/>
          <w:i/>
        </w:rPr>
        <w:t>Journal of Consumer Research</w:t>
      </w:r>
      <w:r>
        <w:rPr>
          <w:rFonts w:asciiTheme="minorHAnsi" w:hAnsiTheme="minorHAnsi"/>
        </w:rPr>
        <w:t>, 12 (December), 251-264.</w:t>
      </w:r>
    </w:p>
    <w:p w:rsidR="00892E35" w:rsidRPr="00C576E8" w:rsidRDefault="00892E35" w:rsidP="00892E35">
      <w:pPr>
        <w:widowControl w:val="0"/>
        <w:autoSpaceDE w:val="0"/>
        <w:autoSpaceDN w:val="0"/>
        <w:adjustRightInd w:val="0"/>
        <w:rPr>
          <w:rFonts w:cs="Verdana"/>
        </w:rPr>
      </w:pPr>
      <w:r w:rsidRPr="00C576E8">
        <w:rPr>
          <w:rFonts w:cs="Verdana"/>
        </w:rPr>
        <w:t>Rosenb</w:t>
      </w:r>
      <w:r w:rsidR="00D80888">
        <w:rPr>
          <w:rFonts w:cs="Verdana"/>
        </w:rPr>
        <w:t>e</w:t>
      </w:r>
      <w:r w:rsidRPr="00C576E8">
        <w:rPr>
          <w:rFonts w:cs="Verdana"/>
        </w:rPr>
        <w:t xml:space="preserve">rg, M. (1979), </w:t>
      </w:r>
      <w:r w:rsidRPr="00C576E8">
        <w:rPr>
          <w:rFonts w:cs="Verdana"/>
          <w:i/>
        </w:rPr>
        <w:t>Conceiving the Self</w:t>
      </w:r>
      <w:r w:rsidRPr="00C576E8">
        <w:rPr>
          <w:rFonts w:cs="Verdana"/>
        </w:rPr>
        <w:t>, New York: Basic Books.</w:t>
      </w:r>
    </w:p>
    <w:p w:rsidR="00892E35" w:rsidRPr="00C576E8" w:rsidRDefault="00892E35" w:rsidP="00892E35">
      <w:pPr>
        <w:widowControl w:val="0"/>
        <w:autoSpaceDE w:val="0"/>
        <w:autoSpaceDN w:val="0"/>
        <w:adjustRightInd w:val="0"/>
        <w:rPr>
          <w:rFonts w:cs="Verdana"/>
        </w:rPr>
      </w:pPr>
    </w:p>
    <w:p w:rsidR="00892E35" w:rsidRPr="00C576E8" w:rsidRDefault="00892E35" w:rsidP="00892E35">
      <w:pPr>
        <w:widowControl w:val="0"/>
        <w:autoSpaceDE w:val="0"/>
        <w:autoSpaceDN w:val="0"/>
        <w:adjustRightInd w:val="0"/>
        <w:rPr>
          <w:rFonts w:cs="Verdana"/>
        </w:rPr>
      </w:pPr>
      <w:r w:rsidRPr="00C576E8">
        <w:rPr>
          <w:rFonts w:cs="Verdana"/>
        </w:rPr>
        <w:t>Sandıkcı, Ö. &amp; Ger, G. (2010) “Veiling in Style: How Does a Stigmatized Practice Become Fashionable?</w:t>
      </w:r>
      <w:r>
        <w:rPr>
          <w:rFonts w:cs="Verdana"/>
        </w:rPr>
        <w:t xml:space="preserve">” </w:t>
      </w:r>
      <w:r>
        <w:rPr>
          <w:rFonts w:cs="Verdana"/>
          <w:i/>
        </w:rPr>
        <w:t>Journal of Consumer Research</w:t>
      </w:r>
      <w:r>
        <w:rPr>
          <w:rFonts w:cs="Verdana"/>
        </w:rPr>
        <w:t>, 37 (June), 15-36.</w:t>
      </w:r>
    </w:p>
    <w:p w:rsidR="00892E35" w:rsidRPr="00C576E8" w:rsidRDefault="00892E35" w:rsidP="00892E35">
      <w:pPr>
        <w:rPr>
          <w:rFonts w:cs="Arial"/>
          <w:b/>
        </w:rPr>
      </w:pPr>
    </w:p>
    <w:p w:rsidR="00892E35" w:rsidRPr="00C576E8" w:rsidRDefault="00892E35" w:rsidP="00892E35">
      <w:pPr>
        <w:rPr>
          <w:rFonts w:cs="Arial"/>
        </w:rPr>
      </w:pPr>
      <w:r w:rsidRPr="00C576E8">
        <w:rPr>
          <w:rFonts w:cs="Arial"/>
        </w:rPr>
        <w:t xml:space="preserve">Schenk, C.T. &amp; Holman, R.H. (1980) “A Sociological Approach to Brand Choice: The Concept of Situational Self-Image”. </w:t>
      </w:r>
      <w:r>
        <w:rPr>
          <w:rFonts w:cs="Arial"/>
        </w:rPr>
        <w:t xml:space="preserve">In Olsen, J. and Arber, A. (eds.), </w:t>
      </w:r>
      <w:r>
        <w:rPr>
          <w:rFonts w:cs="Arial"/>
          <w:i/>
        </w:rPr>
        <w:t>Advances in Consumer Research</w:t>
      </w:r>
      <w:r>
        <w:rPr>
          <w:rFonts w:cs="Arial"/>
        </w:rPr>
        <w:t>, 7, 610-614.</w:t>
      </w:r>
    </w:p>
    <w:p w:rsidR="00892E35" w:rsidRPr="00C576E8" w:rsidRDefault="00892E35" w:rsidP="00892E35">
      <w:pPr>
        <w:pStyle w:val="NormalWeb"/>
        <w:rPr>
          <w:rFonts w:asciiTheme="minorHAnsi" w:hAnsiTheme="minorHAnsi"/>
        </w:rPr>
      </w:pPr>
      <w:r w:rsidRPr="00C576E8">
        <w:rPr>
          <w:rFonts w:asciiTheme="minorHAnsi" w:hAnsiTheme="minorHAnsi"/>
        </w:rPr>
        <w:t>Sherry, J.F.</w:t>
      </w:r>
      <w:r>
        <w:rPr>
          <w:rFonts w:asciiTheme="minorHAnsi" w:hAnsiTheme="minorHAnsi"/>
        </w:rPr>
        <w:t>,</w:t>
      </w:r>
      <w:r w:rsidRPr="00C576E8">
        <w:rPr>
          <w:rFonts w:asciiTheme="minorHAnsi" w:hAnsiTheme="minorHAnsi"/>
        </w:rPr>
        <w:t xml:space="preserve"> Jr. (1983) “Gift-Giving in Anthropological Perspective”</w:t>
      </w:r>
      <w:r>
        <w:rPr>
          <w:rFonts w:asciiTheme="minorHAnsi" w:hAnsiTheme="minorHAnsi"/>
        </w:rPr>
        <w:t>.</w:t>
      </w:r>
      <w:r w:rsidRPr="00C576E8">
        <w:rPr>
          <w:rFonts w:asciiTheme="minorHAnsi" w:hAnsiTheme="minorHAnsi"/>
        </w:rPr>
        <w:t xml:space="preserve"> </w:t>
      </w:r>
      <w:r w:rsidRPr="00C576E8">
        <w:rPr>
          <w:rFonts w:asciiTheme="minorHAnsi" w:hAnsiTheme="minorHAnsi"/>
          <w:i/>
        </w:rPr>
        <w:t>Journal of Consumer Research</w:t>
      </w:r>
      <w:r>
        <w:rPr>
          <w:rFonts w:asciiTheme="minorHAnsi" w:hAnsiTheme="minorHAnsi"/>
        </w:rPr>
        <w:t>, 10 (September), 157-168.</w:t>
      </w:r>
    </w:p>
    <w:p w:rsidR="00892E35" w:rsidRPr="00C576E8" w:rsidRDefault="00892E35" w:rsidP="00892E35">
      <w:pPr>
        <w:widowControl w:val="0"/>
        <w:autoSpaceDE w:val="0"/>
        <w:autoSpaceDN w:val="0"/>
        <w:adjustRightInd w:val="0"/>
        <w:rPr>
          <w:rFonts w:cs="Verdana"/>
        </w:rPr>
      </w:pPr>
      <w:r w:rsidRPr="00C576E8">
        <w:rPr>
          <w:rFonts w:cs="Verdana"/>
        </w:rPr>
        <w:t>Sirgy, H.J. (1981) “Product Familiarity: Critical Comments on Selected Studies and Theoretical Extensions”</w:t>
      </w:r>
      <w:r>
        <w:rPr>
          <w:rFonts w:cs="Verdana"/>
        </w:rPr>
        <w:t>.</w:t>
      </w:r>
      <w:r w:rsidRPr="00C576E8">
        <w:rPr>
          <w:rFonts w:cs="Verdana"/>
        </w:rPr>
        <w:t xml:space="preserve"> </w:t>
      </w:r>
      <w:r w:rsidRPr="00C576E8">
        <w:rPr>
          <w:rFonts w:cs="Verdana"/>
          <w:i/>
        </w:rPr>
        <w:t>Advances in Consumer Research</w:t>
      </w:r>
      <w:r w:rsidRPr="00C576E8">
        <w:rPr>
          <w:rFonts w:cs="Verdana"/>
        </w:rPr>
        <w:t>, 8, 156-160.</w:t>
      </w:r>
    </w:p>
    <w:p w:rsidR="00892E35" w:rsidRPr="00C576E8" w:rsidRDefault="00892E35" w:rsidP="00892E35">
      <w:pPr>
        <w:widowControl w:val="0"/>
        <w:autoSpaceDE w:val="0"/>
        <w:autoSpaceDN w:val="0"/>
        <w:adjustRightInd w:val="0"/>
        <w:rPr>
          <w:rFonts w:cs="Verdana"/>
        </w:rPr>
      </w:pPr>
    </w:p>
    <w:p w:rsidR="00892E35" w:rsidRPr="00C576E8" w:rsidRDefault="00892E35" w:rsidP="00892E35">
      <w:pPr>
        <w:widowControl w:val="0"/>
        <w:autoSpaceDE w:val="0"/>
        <w:autoSpaceDN w:val="0"/>
        <w:adjustRightInd w:val="0"/>
        <w:rPr>
          <w:rFonts w:cs="Verdana"/>
        </w:rPr>
      </w:pPr>
      <w:r>
        <w:rPr>
          <w:rFonts w:cs="Verdana"/>
        </w:rPr>
        <w:t xml:space="preserve">Sirgy, H.J. (1982a) “Self-Image/Product-Image Congruity and Advertising Strategy”. In Kothan, V. (ed), </w:t>
      </w:r>
      <w:r>
        <w:rPr>
          <w:rFonts w:cs="Verdana"/>
          <w:i/>
        </w:rPr>
        <w:t>Developments of Marketing Science</w:t>
      </w:r>
      <w:r>
        <w:rPr>
          <w:rFonts w:cs="Verdana"/>
        </w:rPr>
        <w:t>, 5, 129-133, Marquette, MI: Academy of Marketing Science.</w:t>
      </w:r>
    </w:p>
    <w:p w:rsidR="00892E35" w:rsidRPr="00C576E8" w:rsidRDefault="00892E35" w:rsidP="00892E35">
      <w:pPr>
        <w:widowControl w:val="0"/>
        <w:autoSpaceDE w:val="0"/>
        <w:autoSpaceDN w:val="0"/>
        <w:adjustRightInd w:val="0"/>
        <w:rPr>
          <w:rFonts w:cs="Verdana"/>
        </w:rPr>
      </w:pPr>
    </w:p>
    <w:p w:rsidR="00892E35" w:rsidRPr="00C576E8" w:rsidRDefault="00892E35" w:rsidP="00892E35">
      <w:pPr>
        <w:widowControl w:val="0"/>
        <w:autoSpaceDE w:val="0"/>
        <w:autoSpaceDN w:val="0"/>
        <w:adjustRightInd w:val="0"/>
        <w:rPr>
          <w:rFonts w:cs="TrebuchetMS"/>
        </w:rPr>
      </w:pPr>
      <w:r>
        <w:rPr>
          <w:rFonts w:cs="Verdana"/>
        </w:rPr>
        <w:t xml:space="preserve">Sirgy, H.J. (1982b) “Self-Image/Product-Image Congruity and Purchase Motivation: A Role Playing Experiment”. In </w:t>
      </w:r>
      <w:r w:rsidRPr="00DC6004">
        <w:rPr>
          <w:rFonts w:cs="Verdana"/>
          <w:i/>
        </w:rPr>
        <w:t>Proceedings of the American Psychological Association</w:t>
      </w:r>
      <w:r w:rsidRPr="00C576E8">
        <w:rPr>
          <w:rFonts w:cs="Verdana"/>
        </w:rPr>
        <w:t xml:space="preserve"> – Consumer Psychology Division, 90.</w:t>
      </w:r>
    </w:p>
    <w:p w:rsidR="00892E35" w:rsidRPr="00C576E8" w:rsidRDefault="00892E35" w:rsidP="00892E35">
      <w:pPr>
        <w:rPr>
          <w:rFonts w:cs="Gill Sans"/>
        </w:rPr>
      </w:pPr>
    </w:p>
    <w:p w:rsidR="00892E35" w:rsidRDefault="00892E35" w:rsidP="00892E35">
      <w:pPr>
        <w:rPr>
          <w:rFonts w:cs="Gill Sans"/>
        </w:rPr>
      </w:pPr>
      <w:r w:rsidRPr="00C576E8">
        <w:rPr>
          <w:rFonts w:cs="Gill Sans"/>
        </w:rPr>
        <w:t>Sirkeci, I. (2013) </w:t>
      </w:r>
      <w:hyperlink r:id="rId9" w:history="1">
        <w:r w:rsidRPr="00C576E8">
          <w:rPr>
            <w:rFonts w:cs="Gill Sans"/>
            <w:i/>
          </w:rPr>
          <w:t>Transnational Marketing and Transnational Consumers</w:t>
        </w:r>
      </w:hyperlink>
      <w:r>
        <w:t>,</w:t>
      </w:r>
      <w:r w:rsidRPr="00C576E8">
        <w:rPr>
          <w:rFonts w:cs="Gill Sans"/>
        </w:rPr>
        <w:t xml:space="preserve"> New York, Heidelberg, London</w:t>
      </w:r>
      <w:r>
        <w:rPr>
          <w:rFonts w:cs="Gill Sans"/>
        </w:rPr>
        <w:t>: Springer, pp.75 (ISBN: 978-3-642-36774-8).</w:t>
      </w:r>
    </w:p>
    <w:p w:rsidR="00335814" w:rsidRDefault="00335814" w:rsidP="00892E35">
      <w:pPr>
        <w:rPr>
          <w:rFonts w:cs="Gill Sans"/>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BC2C8A">
        <w:rPr>
          <w:color w:val="000000"/>
        </w:rPr>
        <w:t>Sombart</w:t>
      </w:r>
      <w:proofErr w:type="spellEnd"/>
      <w:r w:rsidRPr="00BC2C8A">
        <w:rPr>
          <w:color w:val="000000"/>
        </w:rPr>
        <w:t>,</w:t>
      </w:r>
      <w:r w:rsidR="00335814">
        <w:rPr>
          <w:color w:val="000000"/>
        </w:rPr>
        <w:t xml:space="preserve"> </w:t>
      </w:r>
      <w:r w:rsidRPr="00BC2C8A">
        <w:rPr>
          <w:color w:val="000000"/>
        </w:rPr>
        <w:t xml:space="preserve">W. </w:t>
      </w:r>
      <w:r w:rsidR="00B20177">
        <w:rPr>
          <w:color w:val="000000"/>
        </w:rPr>
        <w:t>(</w:t>
      </w:r>
      <w:r w:rsidRPr="00BC2C8A">
        <w:rPr>
          <w:color w:val="000000"/>
        </w:rPr>
        <w:t>1992</w:t>
      </w:r>
      <w:r w:rsidR="00B20177">
        <w:rPr>
          <w:color w:val="000000"/>
        </w:rPr>
        <w:t>)</w:t>
      </w:r>
      <w:r w:rsidRPr="00BC2C8A">
        <w:rPr>
          <w:color w:val="000000"/>
        </w:rPr>
        <w:t xml:space="preserve">. </w:t>
      </w:r>
      <w:proofErr w:type="spellStart"/>
      <w:r w:rsidRPr="004B6D1A">
        <w:rPr>
          <w:bCs/>
          <w:i/>
          <w:iCs/>
          <w:color w:val="000000"/>
        </w:rPr>
        <w:t>Leibe</w:t>
      </w:r>
      <w:proofErr w:type="spellEnd"/>
      <w:r w:rsidRPr="004B6D1A">
        <w:rPr>
          <w:bCs/>
          <w:i/>
          <w:iCs/>
          <w:color w:val="000000"/>
        </w:rPr>
        <w:t xml:space="preserve">, </w:t>
      </w:r>
      <w:proofErr w:type="spellStart"/>
      <w:r w:rsidRPr="004B6D1A">
        <w:rPr>
          <w:bCs/>
          <w:i/>
          <w:iCs/>
          <w:color w:val="000000"/>
        </w:rPr>
        <w:t>Luxus</w:t>
      </w:r>
      <w:proofErr w:type="spellEnd"/>
      <w:r w:rsidRPr="004B6D1A">
        <w:rPr>
          <w:bCs/>
          <w:i/>
          <w:iCs/>
          <w:color w:val="000000"/>
        </w:rPr>
        <w:t xml:space="preserve"> und </w:t>
      </w:r>
      <w:proofErr w:type="spellStart"/>
      <w:r w:rsidRPr="004B6D1A">
        <w:rPr>
          <w:bCs/>
          <w:i/>
          <w:iCs/>
          <w:color w:val="000000"/>
        </w:rPr>
        <w:t>Kapitalismus</w:t>
      </w:r>
      <w:proofErr w:type="spellEnd"/>
      <w:r w:rsidRPr="00BC2C8A">
        <w:rPr>
          <w:b/>
          <w:bCs/>
          <w:i/>
          <w:iCs/>
          <w:color w:val="000000"/>
        </w:rPr>
        <w:t xml:space="preserve">. </w:t>
      </w:r>
      <w:r w:rsidRPr="00BC2C8A">
        <w:rPr>
          <w:color w:val="000000"/>
        </w:rPr>
        <w:t xml:space="preserve">New </w:t>
      </w:r>
      <w:proofErr w:type="spellStart"/>
      <w:proofErr w:type="gramStart"/>
      <w:r w:rsidRPr="00BC2C8A">
        <w:rPr>
          <w:color w:val="000000"/>
        </w:rPr>
        <w:t>edn.Wagenbach</w:t>
      </w:r>
      <w:proofErr w:type="spellEnd"/>
      <w:proofErr w:type="gramEnd"/>
    </w:p>
    <w:p w:rsidR="00892E35" w:rsidRPr="00C576E8" w:rsidRDefault="00892E35" w:rsidP="00892E35">
      <w:pPr>
        <w:rPr>
          <w:rFonts w:cs="Gill Sans"/>
        </w:rPr>
      </w:pPr>
    </w:p>
    <w:p w:rsidR="00892E35" w:rsidRPr="00C576E8" w:rsidRDefault="00892E35" w:rsidP="00892E35">
      <w:pPr>
        <w:widowControl w:val="0"/>
        <w:autoSpaceDE w:val="0"/>
        <w:autoSpaceDN w:val="0"/>
        <w:adjustRightInd w:val="0"/>
        <w:rPr>
          <w:rFonts w:cs="Arial"/>
          <w:color w:val="1A1A1A"/>
        </w:rPr>
      </w:pPr>
    </w:p>
    <w:p w:rsidR="00892E35" w:rsidRPr="00C576E8" w:rsidRDefault="00892E35" w:rsidP="00892E35">
      <w:r w:rsidRPr="00C576E8">
        <w:t>Thompson, C. &amp; Hirschmann, E. (1995) “Understanding the soc</w:t>
      </w:r>
      <w:r>
        <w:t>i</w:t>
      </w:r>
      <w:r w:rsidRPr="00C576E8">
        <w:t xml:space="preserve">alized body: A poststructualist analysis of consumers’ self-conceptions, body images, and self-care practices”. </w:t>
      </w:r>
      <w:r w:rsidRPr="00C576E8">
        <w:rPr>
          <w:i/>
        </w:rPr>
        <w:t>Journal of Consumer Research</w:t>
      </w:r>
      <w:r w:rsidRPr="00C576E8">
        <w:t>, 22, 139-153.</w:t>
      </w:r>
    </w:p>
    <w:p w:rsidR="00892E35" w:rsidRDefault="00892E35" w:rsidP="00892E35">
      <w:pPr>
        <w:pStyle w:val="NormalWeb"/>
        <w:rPr>
          <w:rFonts w:asciiTheme="minorHAnsi" w:hAnsiTheme="minorHAnsi"/>
        </w:rPr>
      </w:pPr>
      <w:r w:rsidRPr="00C576E8">
        <w:rPr>
          <w:rFonts w:asciiTheme="minorHAnsi" w:hAnsiTheme="minorHAnsi"/>
        </w:rPr>
        <w:t>Üstüner, T. &amp; Holt, D.B. (2007) “Dominated Consumer Acculturation: The Social Construction of Poor Migrant Women's Consumer Identity Projects in a Turkish Squatter</w:t>
      </w:r>
      <w:r>
        <w:rPr>
          <w:rFonts w:asciiTheme="minorHAnsi" w:hAnsiTheme="minorHAnsi"/>
        </w:rPr>
        <w:t xml:space="preserve">”. </w:t>
      </w:r>
      <w:r>
        <w:rPr>
          <w:rStyle w:val="Emphasis"/>
          <w:rFonts w:asciiTheme="minorHAnsi" w:hAnsiTheme="minorHAnsi"/>
        </w:rPr>
        <w:t>Journal of Consumer Research</w:t>
      </w:r>
      <w:r w:rsidRPr="00DC6004">
        <w:rPr>
          <w:rFonts w:asciiTheme="minorHAnsi" w:hAnsiTheme="minorHAnsi"/>
        </w:rPr>
        <w:t xml:space="preserve">, </w:t>
      </w:r>
      <w:r w:rsidR="00335814" w:rsidRPr="00DC6004">
        <w:rPr>
          <w:rFonts w:asciiTheme="minorHAnsi" w:hAnsiTheme="minorHAnsi"/>
        </w:rPr>
        <w:t>June</w:t>
      </w:r>
      <w:r>
        <w:rPr>
          <w:rFonts w:asciiTheme="minorHAnsi" w:hAnsiTheme="minorHAnsi"/>
        </w:rPr>
        <w:t xml:space="preserve"> 41-56.</w:t>
      </w:r>
    </w:p>
    <w:p w:rsidR="00B20177" w:rsidRPr="00B20177" w:rsidRDefault="00B20177" w:rsidP="00892E35">
      <w:pPr>
        <w:pStyle w:val="NormalWeb"/>
        <w:rPr>
          <w:rFonts w:asciiTheme="minorHAnsi" w:hAnsiTheme="minorHAnsi"/>
        </w:rPr>
      </w:pPr>
      <w:r>
        <w:rPr>
          <w:rFonts w:asciiTheme="minorHAnsi" w:hAnsiTheme="minorHAnsi"/>
        </w:rPr>
        <w:t xml:space="preserve">Veblen, T. (1899) </w:t>
      </w:r>
      <w:r w:rsidRPr="00B20177">
        <w:rPr>
          <w:rFonts w:asciiTheme="minorHAnsi" w:hAnsiTheme="minorHAnsi"/>
          <w:i/>
        </w:rPr>
        <w:t>The Theory of the Leisure Class</w:t>
      </w:r>
      <w:r>
        <w:rPr>
          <w:rFonts w:asciiTheme="minorHAnsi" w:hAnsiTheme="minorHAnsi"/>
          <w:i/>
        </w:rPr>
        <w:t xml:space="preserve">. </w:t>
      </w:r>
      <w:r w:rsidRPr="00B20177">
        <w:rPr>
          <w:rFonts w:asciiTheme="minorHAnsi" w:hAnsiTheme="minorHAnsi"/>
        </w:rPr>
        <w:t>NY, Macmillan.</w:t>
      </w:r>
    </w:p>
    <w:p w:rsidR="00892E35" w:rsidRPr="00C576E8" w:rsidRDefault="00892E35" w:rsidP="00A7322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pPr>
    </w:p>
    <w:p w:rsidR="00892E35" w:rsidRDefault="00892E35" w:rsidP="00892E35">
      <w:r w:rsidRPr="00C576E8">
        <w:t xml:space="preserve">Venkatesh, A. (1995) “Ethnoconsumerism: A New Paradigm to Study Cultural </w:t>
      </w:r>
      <w:proofErr w:type="gramStart"/>
      <w:r w:rsidRPr="00C576E8">
        <w:t>and  Cross</w:t>
      </w:r>
      <w:proofErr w:type="gramEnd"/>
      <w:r w:rsidRPr="00C576E8">
        <w:t>-cultural Consumer Behavior</w:t>
      </w:r>
      <w:r w:rsidRPr="00DC6004">
        <w:t xml:space="preserve">”. In Costa, J.A. and Bamossy, G. (eds.), </w:t>
      </w:r>
      <w:r w:rsidRPr="00DC6004">
        <w:rPr>
          <w:i/>
        </w:rPr>
        <w:t>Marketing in a Multicultural World</w:t>
      </w:r>
      <w:r w:rsidRPr="00DC6004">
        <w:t>, SAGE Publications, 26-67.</w:t>
      </w:r>
    </w:p>
    <w:p w:rsidR="00335814" w:rsidRDefault="00335814" w:rsidP="00892E35"/>
    <w:p w:rsidR="00335814" w:rsidRDefault="00335814" w:rsidP="00892E35">
      <w:r>
        <w:t xml:space="preserve">Vertovec, S. (2001) “Transnationalism and Identity”, Journal of Ethnic and Migration Studies, </w:t>
      </w:r>
      <w:r w:rsidRPr="00335814">
        <w:rPr>
          <w:rFonts w:cs="RealpagePAL1"/>
          <w:szCs w:val="20"/>
        </w:rPr>
        <w:t>Vol. 27, No. 4: 573 - 582 October</w:t>
      </w:r>
      <w:r>
        <w:rPr>
          <w:rFonts w:ascii="RealpagePAL1" w:hAnsi="RealpagePAL1" w:cs="RealpagePAL1"/>
          <w:sz w:val="20"/>
          <w:szCs w:val="20"/>
        </w:rPr>
        <w:t>.</w:t>
      </w:r>
    </w:p>
    <w:p w:rsidR="00892E35" w:rsidRDefault="00892E35" w:rsidP="00892E35"/>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2C8A">
        <w:rPr>
          <w:color w:val="000000"/>
        </w:rPr>
        <w:t xml:space="preserve">Wiedmann, K-P. Hennings, N., Siebels, A. (2009), Value based segmentation of luxury consumption behaviour, </w:t>
      </w:r>
      <w:r w:rsidRPr="00BC2C8A">
        <w:rPr>
          <w:rFonts w:ascii="Times" w:hAnsi="Times" w:cs="Times"/>
          <w:color w:val="000000"/>
        </w:rPr>
        <w:t>Psychology and Marketing</w:t>
      </w:r>
      <w:r w:rsidRPr="00BC2C8A">
        <w:rPr>
          <w:color w:val="000000"/>
        </w:rPr>
        <w:t>, Vol.26, pp. 625-651.</w:t>
      </w:r>
    </w:p>
    <w:p w:rsidR="00892E35" w:rsidRDefault="00892E35" w:rsidP="00892E35"/>
    <w:p w:rsidR="00335814" w:rsidRPr="00335814" w:rsidRDefault="004B1F08" w:rsidP="00892E35">
      <w:pPr>
        <w:rPr>
          <w:rFonts w:cs="Times"/>
          <w:color w:val="1A1718"/>
          <w:szCs w:val="18"/>
        </w:rPr>
      </w:pPr>
      <w:r w:rsidRPr="004B1F08">
        <w:rPr>
          <w:rFonts w:cs="Times"/>
          <w:color w:val="1A1718"/>
          <w:szCs w:val="18"/>
        </w:rPr>
        <w:t xml:space="preserve">Wong, N. Y. &amp; Ahuvia A. C. (1998), “Personal Taste and Family Face: Luxury Consumption in Confucian and Western Societies,” </w:t>
      </w:r>
      <w:r w:rsidRPr="004B1F08">
        <w:rPr>
          <w:rFonts w:cs="Times"/>
          <w:i/>
          <w:iCs/>
          <w:color w:val="1A1718"/>
          <w:szCs w:val="18"/>
        </w:rPr>
        <w:t>Psychology &amp; Marketing</w:t>
      </w:r>
      <w:r w:rsidRPr="004B1F08">
        <w:rPr>
          <w:rFonts w:cs="Times"/>
          <w:color w:val="1A1718"/>
          <w:szCs w:val="18"/>
        </w:rPr>
        <w:t>, 15 (5), 423- 41.</w:t>
      </w:r>
    </w:p>
    <w:p w:rsidR="00892E35" w:rsidRDefault="00892E35" w:rsidP="00892E35">
      <w:pPr>
        <w:pStyle w:val="NormalWeb"/>
        <w:rPr>
          <w:rFonts w:asciiTheme="minorHAnsi" w:hAnsiTheme="minorHAnsi"/>
        </w:rPr>
      </w:pPr>
      <w:r w:rsidRPr="00C576E8">
        <w:rPr>
          <w:rFonts w:asciiTheme="minorHAnsi" w:hAnsiTheme="minorHAnsi"/>
        </w:rPr>
        <w:t>Wright, D.E. &amp; Snow</w:t>
      </w:r>
      <w:r w:rsidRPr="00DC6004">
        <w:rPr>
          <w:rFonts w:asciiTheme="minorHAnsi" w:hAnsiTheme="minorHAnsi"/>
        </w:rPr>
        <w:t xml:space="preserve">, R.E. (1980) “Consumption as Ritual in the High Technology Society”. In Browne, R.B. (ed.), </w:t>
      </w:r>
      <w:r w:rsidRPr="00DC6004">
        <w:rPr>
          <w:rFonts w:asciiTheme="minorHAnsi" w:hAnsiTheme="minorHAnsi"/>
          <w:i/>
        </w:rPr>
        <w:t>Rituals and Ceremonies in Popular Culture</w:t>
      </w:r>
      <w:r w:rsidRPr="00DC6004">
        <w:rPr>
          <w:rFonts w:asciiTheme="minorHAnsi" w:hAnsiTheme="minorHAnsi"/>
        </w:rPr>
        <w:t>, Bowling Green, OH: Bow</w:t>
      </w:r>
      <w:bookmarkStart w:id="0" w:name="_GoBack"/>
      <w:bookmarkEnd w:id="0"/>
      <w:r w:rsidRPr="00DC6004">
        <w:rPr>
          <w:rFonts w:asciiTheme="minorHAnsi" w:hAnsiTheme="minorHAnsi"/>
        </w:rPr>
        <w:t>ling Green University Popular Press.</w:t>
      </w:r>
    </w:p>
    <w:p w:rsidR="00892E35" w:rsidRDefault="00892E35" w:rsidP="00892E35">
      <w:pPr>
        <w:pStyle w:val="NormalWeb"/>
        <w:rPr>
          <w:rFonts w:asciiTheme="minorHAnsi" w:hAnsiTheme="minorHAnsi"/>
        </w:rPr>
      </w:pPr>
    </w:p>
    <w:p w:rsidR="00892E35"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00892E35" w:rsidRPr="00BC2C8A"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41413"/>
          <w:szCs w:val="18"/>
        </w:rPr>
      </w:pPr>
    </w:p>
    <w:p w:rsidR="00892E35" w:rsidRDefault="00892E35" w:rsidP="00892E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rPr>
      </w:pPr>
    </w:p>
    <w:p w:rsidR="00892E35" w:rsidRPr="004F3EAB" w:rsidRDefault="00892E35" w:rsidP="008D0EC6">
      <w:pPr>
        <w:rPr>
          <w:lang w:val="en-GB"/>
        </w:rPr>
      </w:pPr>
    </w:p>
    <w:sectPr w:rsidR="00892E35" w:rsidRPr="004F3EAB" w:rsidSect="00F251AF">
      <w:footerReference w:type="even" r:id="rId10"/>
      <w:footerReference w:type="default" r:id="rId1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18">
    <w:altName w:val="Cambria"/>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TrebuchetMS">
    <w:altName w:val="Trebuchet MS"/>
    <w:panose1 w:val="00000000000000000000"/>
    <w:charset w:val="4D"/>
    <w:family w:val="modern"/>
    <w:notTrueType/>
    <w:pitch w:val="default"/>
    <w:sig w:usb0="00000003" w:usb1="00000000" w:usb2="00000000" w:usb3="00000000" w:csb0="00000001" w:csb1="00000000"/>
  </w:font>
  <w:font w:name="RealpagePAL1">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2E" w:rsidRDefault="00A7322E" w:rsidP="00D422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322E" w:rsidRDefault="00A7322E" w:rsidP="00A7322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2E" w:rsidRDefault="00A7322E" w:rsidP="00D422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E61">
      <w:rPr>
        <w:rStyle w:val="PageNumber"/>
        <w:noProof/>
      </w:rPr>
      <w:t>17</w:t>
    </w:r>
    <w:r>
      <w:rPr>
        <w:rStyle w:val="PageNumber"/>
      </w:rPr>
      <w:fldChar w:fldCharType="end"/>
    </w:r>
  </w:p>
  <w:p w:rsidR="00A7322E" w:rsidRDefault="00A7322E" w:rsidP="00A7322E">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FC171A"/>
    <w:lvl w:ilvl="0" w:tplc="A396402C">
      <w:start w:val="1"/>
      <w:numFmt w:val="bullet"/>
      <w:pStyle w:val="Style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251AF"/>
    <w:rsid w:val="00014A37"/>
    <w:rsid w:val="000178A5"/>
    <w:rsid w:val="000375C7"/>
    <w:rsid w:val="000411EE"/>
    <w:rsid w:val="00052A77"/>
    <w:rsid w:val="000627CE"/>
    <w:rsid w:val="00062AC2"/>
    <w:rsid w:val="00066E99"/>
    <w:rsid w:val="00080D4A"/>
    <w:rsid w:val="000B0FFB"/>
    <w:rsid w:val="000C5C0C"/>
    <w:rsid w:val="000D2D48"/>
    <w:rsid w:val="000E092A"/>
    <w:rsid w:val="000F44CB"/>
    <w:rsid w:val="000F7FB3"/>
    <w:rsid w:val="0014704C"/>
    <w:rsid w:val="001526D1"/>
    <w:rsid w:val="00175B6B"/>
    <w:rsid w:val="00190BBE"/>
    <w:rsid w:val="001A2B34"/>
    <w:rsid w:val="001A2C80"/>
    <w:rsid w:val="001C3FE7"/>
    <w:rsid w:val="001C7678"/>
    <w:rsid w:val="001E554B"/>
    <w:rsid w:val="001F1B1E"/>
    <w:rsid w:val="002174BF"/>
    <w:rsid w:val="00261F43"/>
    <w:rsid w:val="00262C79"/>
    <w:rsid w:val="002758AE"/>
    <w:rsid w:val="00291BE3"/>
    <w:rsid w:val="00293A0F"/>
    <w:rsid w:val="002A387E"/>
    <w:rsid w:val="002B4728"/>
    <w:rsid w:val="002C3681"/>
    <w:rsid w:val="002D5F29"/>
    <w:rsid w:val="002F0EDB"/>
    <w:rsid w:val="002F314C"/>
    <w:rsid w:val="002F68F7"/>
    <w:rsid w:val="00301F96"/>
    <w:rsid w:val="00327380"/>
    <w:rsid w:val="0033271F"/>
    <w:rsid w:val="00335814"/>
    <w:rsid w:val="00343E0F"/>
    <w:rsid w:val="00365531"/>
    <w:rsid w:val="00374DB4"/>
    <w:rsid w:val="003855D4"/>
    <w:rsid w:val="00395966"/>
    <w:rsid w:val="003A5A3C"/>
    <w:rsid w:val="003B0AB6"/>
    <w:rsid w:val="003C3F1A"/>
    <w:rsid w:val="003E1112"/>
    <w:rsid w:val="00417797"/>
    <w:rsid w:val="00417C34"/>
    <w:rsid w:val="004205E7"/>
    <w:rsid w:val="0043104D"/>
    <w:rsid w:val="004341B4"/>
    <w:rsid w:val="004466EC"/>
    <w:rsid w:val="0047682F"/>
    <w:rsid w:val="004814E3"/>
    <w:rsid w:val="0048320F"/>
    <w:rsid w:val="00494BF9"/>
    <w:rsid w:val="00497022"/>
    <w:rsid w:val="004B1F08"/>
    <w:rsid w:val="004B1FBE"/>
    <w:rsid w:val="004B679D"/>
    <w:rsid w:val="004C198C"/>
    <w:rsid w:val="004D4F11"/>
    <w:rsid w:val="004F3EAB"/>
    <w:rsid w:val="00506B6B"/>
    <w:rsid w:val="005173D8"/>
    <w:rsid w:val="005370D3"/>
    <w:rsid w:val="0055437F"/>
    <w:rsid w:val="005778D6"/>
    <w:rsid w:val="00581909"/>
    <w:rsid w:val="005C444C"/>
    <w:rsid w:val="00617D1D"/>
    <w:rsid w:val="0063185A"/>
    <w:rsid w:val="006607C3"/>
    <w:rsid w:val="006743F4"/>
    <w:rsid w:val="00680B07"/>
    <w:rsid w:val="00684502"/>
    <w:rsid w:val="00686A26"/>
    <w:rsid w:val="006A163E"/>
    <w:rsid w:val="006B2334"/>
    <w:rsid w:val="006F0808"/>
    <w:rsid w:val="007061C6"/>
    <w:rsid w:val="007074E5"/>
    <w:rsid w:val="0072617F"/>
    <w:rsid w:val="00735D23"/>
    <w:rsid w:val="007548BF"/>
    <w:rsid w:val="00757621"/>
    <w:rsid w:val="00763BD5"/>
    <w:rsid w:val="00785056"/>
    <w:rsid w:val="007953D4"/>
    <w:rsid w:val="00796C6A"/>
    <w:rsid w:val="007A66DB"/>
    <w:rsid w:val="007C4E14"/>
    <w:rsid w:val="007D6916"/>
    <w:rsid w:val="007E19D6"/>
    <w:rsid w:val="007E3FF9"/>
    <w:rsid w:val="007E5C2A"/>
    <w:rsid w:val="007E623F"/>
    <w:rsid w:val="00811C53"/>
    <w:rsid w:val="008139D1"/>
    <w:rsid w:val="00835211"/>
    <w:rsid w:val="008367C2"/>
    <w:rsid w:val="00842D80"/>
    <w:rsid w:val="00851EEF"/>
    <w:rsid w:val="00862166"/>
    <w:rsid w:val="008667CC"/>
    <w:rsid w:val="008846A0"/>
    <w:rsid w:val="00892E35"/>
    <w:rsid w:val="008A7C5F"/>
    <w:rsid w:val="008D0EC6"/>
    <w:rsid w:val="00904ABA"/>
    <w:rsid w:val="00915322"/>
    <w:rsid w:val="00937171"/>
    <w:rsid w:val="00961341"/>
    <w:rsid w:val="00972F86"/>
    <w:rsid w:val="00976F62"/>
    <w:rsid w:val="0098080E"/>
    <w:rsid w:val="00980F96"/>
    <w:rsid w:val="009930C0"/>
    <w:rsid w:val="009B219D"/>
    <w:rsid w:val="009C0EB8"/>
    <w:rsid w:val="009D6FDD"/>
    <w:rsid w:val="009F0659"/>
    <w:rsid w:val="009F1B9D"/>
    <w:rsid w:val="00A13DD2"/>
    <w:rsid w:val="00A3285D"/>
    <w:rsid w:val="00A44AED"/>
    <w:rsid w:val="00A56099"/>
    <w:rsid w:val="00A64E61"/>
    <w:rsid w:val="00A7322E"/>
    <w:rsid w:val="00A902C7"/>
    <w:rsid w:val="00AB0292"/>
    <w:rsid w:val="00AC214A"/>
    <w:rsid w:val="00AC6D77"/>
    <w:rsid w:val="00AE1E05"/>
    <w:rsid w:val="00AE2EE2"/>
    <w:rsid w:val="00AE34FE"/>
    <w:rsid w:val="00B10733"/>
    <w:rsid w:val="00B20177"/>
    <w:rsid w:val="00B218B3"/>
    <w:rsid w:val="00B2317D"/>
    <w:rsid w:val="00B44CAA"/>
    <w:rsid w:val="00B50522"/>
    <w:rsid w:val="00B60842"/>
    <w:rsid w:val="00B86201"/>
    <w:rsid w:val="00BA2C5A"/>
    <w:rsid w:val="00BA7C6A"/>
    <w:rsid w:val="00BB2972"/>
    <w:rsid w:val="00BB6168"/>
    <w:rsid w:val="00BD5D66"/>
    <w:rsid w:val="00C03024"/>
    <w:rsid w:val="00C369B9"/>
    <w:rsid w:val="00C444DC"/>
    <w:rsid w:val="00C57026"/>
    <w:rsid w:val="00C86240"/>
    <w:rsid w:val="00C87D2D"/>
    <w:rsid w:val="00C93C87"/>
    <w:rsid w:val="00CA0149"/>
    <w:rsid w:val="00CA3A3C"/>
    <w:rsid w:val="00CE4F65"/>
    <w:rsid w:val="00CE7BEA"/>
    <w:rsid w:val="00D2110B"/>
    <w:rsid w:val="00D34F8F"/>
    <w:rsid w:val="00D42F9B"/>
    <w:rsid w:val="00D72ADE"/>
    <w:rsid w:val="00D80888"/>
    <w:rsid w:val="00D82877"/>
    <w:rsid w:val="00D83AB8"/>
    <w:rsid w:val="00D927A8"/>
    <w:rsid w:val="00DB1AF0"/>
    <w:rsid w:val="00DB7461"/>
    <w:rsid w:val="00DC74CD"/>
    <w:rsid w:val="00E0096B"/>
    <w:rsid w:val="00E07274"/>
    <w:rsid w:val="00E236BE"/>
    <w:rsid w:val="00E4257B"/>
    <w:rsid w:val="00E553B1"/>
    <w:rsid w:val="00E613A5"/>
    <w:rsid w:val="00E61812"/>
    <w:rsid w:val="00E709B4"/>
    <w:rsid w:val="00E932BE"/>
    <w:rsid w:val="00EB1372"/>
    <w:rsid w:val="00ED6D2F"/>
    <w:rsid w:val="00F1502E"/>
    <w:rsid w:val="00F251AF"/>
    <w:rsid w:val="00F27509"/>
    <w:rsid w:val="00F33EF8"/>
    <w:rsid w:val="00F41262"/>
    <w:rsid w:val="00F603E2"/>
    <w:rsid w:val="00F618AA"/>
    <w:rsid w:val="00F70EEF"/>
    <w:rsid w:val="00F933DA"/>
    <w:rsid w:val="00F93925"/>
    <w:rsid w:val="00FB272C"/>
    <w:rsid w:val="00FD173D"/>
    <w:rsid w:val="00FE011B"/>
    <w:rsid w:val="00FE34DE"/>
    <w:rsid w:val="00FF708D"/>
  </w:rsids>
  <m:mathPr>
    <m:mathFont m:val="F18"/>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4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F1502E"/>
    <w:rPr>
      <w:rFonts w:ascii="Tahoma" w:hAnsi="Tahoma" w:cs="Tahoma"/>
      <w:sz w:val="16"/>
      <w:szCs w:val="16"/>
    </w:rPr>
  </w:style>
  <w:style w:type="character" w:customStyle="1" w:styleId="BalloonTextChar">
    <w:name w:val="Balloon Text Char"/>
    <w:basedOn w:val="DefaultParagraphFont"/>
    <w:link w:val="BalloonText"/>
    <w:uiPriority w:val="99"/>
    <w:semiHidden/>
    <w:rsid w:val="00F1502E"/>
    <w:rPr>
      <w:rFonts w:ascii="Tahoma" w:hAnsi="Tahoma" w:cs="Tahoma"/>
      <w:sz w:val="16"/>
      <w:szCs w:val="16"/>
    </w:rPr>
  </w:style>
  <w:style w:type="character" w:styleId="CommentReference">
    <w:name w:val="annotation reference"/>
    <w:basedOn w:val="DefaultParagraphFont"/>
    <w:uiPriority w:val="99"/>
    <w:semiHidden/>
    <w:unhideWhenUsed/>
    <w:rsid w:val="002A387E"/>
    <w:rPr>
      <w:sz w:val="16"/>
      <w:szCs w:val="16"/>
    </w:rPr>
  </w:style>
  <w:style w:type="paragraph" w:styleId="CommentText">
    <w:name w:val="annotation text"/>
    <w:basedOn w:val="Normal"/>
    <w:link w:val="CommentTextChar"/>
    <w:uiPriority w:val="99"/>
    <w:semiHidden/>
    <w:unhideWhenUsed/>
    <w:rsid w:val="002A387E"/>
    <w:rPr>
      <w:sz w:val="20"/>
      <w:szCs w:val="20"/>
    </w:rPr>
  </w:style>
  <w:style w:type="character" w:customStyle="1" w:styleId="CommentTextChar">
    <w:name w:val="Comment Text Char"/>
    <w:basedOn w:val="DefaultParagraphFont"/>
    <w:link w:val="CommentText"/>
    <w:uiPriority w:val="99"/>
    <w:semiHidden/>
    <w:rsid w:val="002A387E"/>
    <w:rPr>
      <w:sz w:val="20"/>
      <w:szCs w:val="20"/>
    </w:rPr>
  </w:style>
  <w:style w:type="paragraph" w:styleId="CommentSubject">
    <w:name w:val="annotation subject"/>
    <w:basedOn w:val="CommentText"/>
    <w:next w:val="CommentText"/>
    <w:link w:val="CommentSubjectChar"/>
    <w:uiPriority w:val="99"/>
    <w:semiHidden/>
    <w:unhideWhenUsed/>
    <w:rsid w:val="002A387E"/>
    <w:rPr>
      <w:b/>
      <w:bCs/>
    </w:rPr>
  </w:style>
  <w:style w:type="character" w:customStyle="1" w:styleId="CommentSubjectChar">
    <w:name w:val="Comment Subject Char"/>
    <w:basedOn w:val="CommentTextChar"/>
    <w:link w:val="CommentSubject"/>
    <w:uiPriority w:val="99"/>
    <w:semiHidden/>
    <w:rsid w:val="002A387E"/>
    <w:rPr>
      <w:b/>
      <w:bCs/>
    </w:rPr>
  </w:style>
  <w:style w:type="paragraph" w:styleId="NormalWeb">
    <w:name w:val="Normal (Web)"/>
    <w:basedOn w:val="Normal"/>
    <w:rsid w:val="00680B07"/>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680B07"/>
    <w:rPr>
      <w:i/>
      <w:iCs/>
    </w:rPr>
  </w:style>
  <w:style w:type="paragraph" w:customStyle="1" w:styleId="Style1">
    <w:name w:val="Style1"/>
    <w:basedOn w:val="Normal"/>
    <w:next w:val="Normal"/>
    <w:qFormat/>
    <w:rsid w:val="008A7C5F"/>
    <w:pPr>
      <w:widowControl w:val="0"/>
      <w:numPr>
        <w:numId w:val="1"/>
      </w:numPr>
      <w:tabs>
        <w:tab w:val="left" w:pos="220"/>
        <w:tab w:val="left" w:pos="720"/>
      </w:tabs>
      <w:autoSpaceDE w:val="0"/>
      <w:autoSpaceDN w:val="0"/>
      <w:adjustRightInd w:val="0"/>
      <w:ind w:hanging="720"/>
    </w:pPr>
  </w:style>
  <w:style w:type="character" w:styleId="Hyperlink">
    <w:name w:val="Hyperlink"/>
    <w:basedOn w:val="DefaultParagraphFont"/>
    <w:uiPriority w:val="99"/>
    <w:semiHidden/>
    <w:unhideWhenUsed/>
    <w:rsid w:val="00D72ADE"/>
    <w:rPr>
      <w:color w:val="0000FF" w:themeColor="hyperlink"/>
      <w:u w:val="single"/>
    </w:rPr>
  </w:style>
  <w:style w:type="character" w:styleId="FollowedHyperlink">
    <w:name w:val="FollowedHyperlink"/>
    <w:basedOn w:val="DefaultParagraphFont"/>
    <w:uiPriority w:val="99"/>
    <w:semiHidden/>
    <w:unhideWhenUsed/>
    <w:rsid w:val="0014704C"/>
    <w:rPr>
      <w:color w:val="800080" w:themeColor="followedHyperlink"/>
      <w:u w:val="single"/>
    </w:rPr>
  </w:style>
  <w:style w:type="paragraph" w:styleId="Footer">
    <w:name w:val="footer"/>
    <w:basedOn w:val="Normal"/>
    <w:link w:val="FooterChar"/>
    <w:uiPriority w:val="99"/>
    <w:semiHidden/>
    <w:unhideWhenUsed/>
    <w:rsid w:val="00A7322E"/>
    <w:pPr>
      <w:tabs>
        <w:tab w:val="center" w:pos="4320"/>
        <w:tab w:val="right" w:pos="8640"/>
      </w:tabs>
    </w:pPr>
  </w:style>
  <w:style w:type="character" w:customStyle="1" w:styleId="FooterChar">
    <w:name w:val="Footer Char"/>
    <w:basedOn w:val="DefaultParagraphFont"/>
    <w:link w:val="Footer"/>
    <w:uiPriority w:val="99"/>
    <w:semiHidden/>
    <w:rsid w:val="00A7322E"/>
  </w:style>
  <w:style w:type="character" w:styleId="PageNumber">
    <w:name w:val="page number"/>
    <w:basedOn w:val="DefaultParagraphFont"/>
    <w:uiPriority w:val="99"/>
    <w:semiHidden/>
    <w:unhideWhenUsed/>
    <w:rsid w:val="00A7322E"/>
  </w:style>
</w:styles>
</file>

<file path=word/webSettings.xml><?xml version="1.0" encoding="utf-8"?>
<w:webSettings xmlns:r="http://schemas.openxmlformats.org/officeDocument/2006/relationships" xmlns:w="http://schemas.openxmlformats.org/wordprocessingml/2006/main">
  <w:divs>
    <w:div w:id="924529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stor.org/stable/10.1086/426625" TargetMode="External"/><Relationship Id="rId7" Type="http://schemas.openxmlformats.org/officeDocument/2006/relationships/hyperlink" Target="http://openarchive.cbs.dk/handle/10398/7765" TargetMode="External"/><Relationship Id="rId8" Type="http://schemas.openxmlformats.org/officeDocument/2006/relationships/hyperlink" Target="http://conlumino.com" TargetMode="External"/><Relationship Id="rId9" Type="http://schemas.openxmlformats.org/officeDocument/2006/relationships/hyperlink" Target="http://www.springer.com/business+%26+management/marketing/book/978-3-642-36774-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30D0-34B3-DF49-8BA5-599E4384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6542</Words>
  <Characters>37295</Characters>
  <Application>Microsoft Macintosh Word</Application>
  <DocSecurity>0</DocSecurity>
  <Lines>310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5</cp:revision>
  <dcterms:created xsi:type="dcterms:W3CDTF">2015-06-18T13:42:00Z</dcterms:created>
  <dcterms:modified xsi:type="dcterms:W3CDTF">2015-06-18T18:14:00Z</dcterms:modified>
</cp:coreProperties>
</file>