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44" w:rsidRPr="00450BF2" w:rsidRDefault="0047706B" w:rsidP="0047706B">
      <w:pPr>
        <w:spacing w:after="0" w:line="480" w:lineRule="auto"/>
        <w:rPr>
          <w:rFonts w:ascii="Arial" w:hAnsi="Arial" w:cs="Arial"/>
          <w:b/>
        </w:rPr>
      </w:pPr>
      <w:bookmarkStart w:id="0" w:name="_GoBack"/>
      <w:bookmarkEnd w:id="0"/>
      <w:r w:rsidRPr="00450BF2">
        <w:rPr>
          <w:rFonts w:ascii="Arial" w:hAnsi="Arial" w:cs="Arial"/>
          <w:b/>
        </w:rPr>
        <w:t>The feasibility of recording s</w:t>
      </w:r>
      <w:r w:rsidR="00D178F6" w:rsidRPr="00450BF2">
        <w:rPr>
          <w:rFonts w:ascii="Arial" w:hAnsi="Arial" w:cs="Arial"/>
          <w:b/>
        </w:rPr>
        <w:t>p</w:t>
      </w:r>
      <w:r w:rsidR="00C848BE" w:rsidRPr="00450BF2">
        <w:rPr>
          <w:rFonts w:ascii="Arial" w:hAnsi="Arial" w:cs="Arial"/>
          <w:b/>
        </w:rPr>
        <w:t xml:space="preserve">eech breathing patterns </w:t>
      </w:r>
      <w:r w:rsidR="00FA69B2" w:rsidRPr="00450BF2">
        <w:rPr>
          <w:rFonts w:ascii="Arial" w:hAnsi="Arial" w:cs="Arial"/>
          <w:b/>
        </w:rPr>
        <w:t xml:space="preserve">before and after </w:t>
      </w:r>
      <w:r w:rsidR="00C848BE" w:rsidRPr="00450BF2">
        <w:rPr>
          <w:rFonts w:ascii="Arial" w:hAnsi="Arial" w:cs="Arial"/>
          <w:b/>
        </w:rPr>
        <w:t xml:space="preserve">Pulmonary Rehabilitation </w:t>
      </w:r>
      <w:r w:rsidRPr="00450BF2">
        <w:rPr>
          <w:rFonts w:ascii="Arial" w:hAnsi="Arial" w:cs="Arial"/>
          <w:b/>
        </w:rPr>
        <w:t>in an out-patient environment</w:t>
      </w:r>
    </w:p>
    <w:p w:rsidR="00892144" w:rsidRPr="00450BF2" w:rsidRDefault="00892144" w:rsidP="00732D78">
      <w:pPr>
        <w:spacing w:after="0" w:line="480" w:lineRule="auto"/>
        <w:rPr>
          <w:rFonts w:ascii="Arial" w:hAnsi="Arial" w:cs="Arial"/>
          <w:b/>
        </w:rPr>
      </w:pPr>
    </w:p>
    <w:p w:rsidR="00892144" w:rsidRPr="00551260" w:rsidRDefault="00892144" w:rsidP="003725EA">
      <w:pPr>
        <w:spacing w:after="0" w:line="480" w:lineRule="auto"/>
        <w:rPr>
          <w:rFonts w:ascii="Arial" w:hAnsi="Arial" w:cs="Arial"/>
        </w:rPr>
      </w:pPr>
      <w:r w:rsidRPr="00450BF2">
        <w:rPr>
          <w:rFonts w:ascii="Arial" w:hAnsi="Arial" w:cs="Arial"/>
        </w:rPr>
        <w:t>Rokhsaneh Tehrany</w:t>
      </w:r>
      <w:r w:rsidRPr="00450BF2">
        <w:rPr>
          <w:rFonts w:ascii="Arial" w:hAnsi="Arial" w:cs="Arial"/>
          <w:vertAlign w:val="superscript"/>
        </w:rPr>
        <w:t>1</w:t>
      </w:r>
      <w:r w:rsidR="00551260">
        <w:rPr>
          <w:rFonts w:ascii="Arial" w:hAnsi="Arial" w:cs="Arial"/>
          <w:vertAlign w:val="superscript"/>
        </w:rPr>
        <w:t xml:space="preserve"> </w:t>
      </w:r>
      <w:r w:rsidR="00551260">
        <w:rPr>
          <w:rFonts w:ascii="Arial" w:hAnsi="Arial" w:cs="Arial"/>
        </w:rPr>
        <w:t>PhD</w:t>
      </w:r>
      <w:r w:rsidRPr="00450BF2">
        <w:rPr>
          <w:rFonts w:ascii="Arial" w:hAnsi="Arial" w:cs="Arial"/>
        </w:rPr>
        <w:t>, Anne Bruton</w:t>
      </w:r>
      <w:r w:rsidRPr="00450BF2">
        <w:rPr>
          <w:rFonts w:ascii="Arial" w:hAnsi="Arial" w:cs="Arial"/>
          <w:vertAlign w:val="superscript"/>
        </w:rPr>
        <w:t>1</w:t>
      </w:r>
      <w:r w:rsidR="00551260">
        <w:rPr>
          <w:rFonts w:ascii="Arial" w:hAnsi="Arial" w:cs="Arial"/>
          <w:vertAlign w:val="superscript"/>
        </w:rPr>
        <w:t xml:space="preserve"> </w:t>
      </w:r>
      <w:r w:rsidR="00551260">
        <w:rPr>
          <w:rFonts w:ascii="Arial" w:hAnsi="Arial" w:cs="Arial"/>
        </w:rPr>
        <w:t>PhD</w:t>
      </w:r>
      <w:r w:rsidRPr="00450BF2">
        <w:rPr>
          <w:rFonts w:ascii="Arial" w:hAnsi="Arial" w:cs="Arial"/>
        </w:rPr>
        <w:t>, Anna Barney</w:t>
      </w:r>
      <w:r w:rsidRPr="00450BF2">
        <w:rPr>
          <w:rFonts w:ascii="Arial" w:hAnsi="Arial" w:cs="Arial"/>
          <w:vertAlign w:val="superscript"/>
        </w:rPr>
        <w:t>2</w:t>
      </w:r>
      <w:r w:rsidR="00551260">
        <w:rPr>
          <w:rFonts w:ascii="Arial" w:hAnsi="Arial" w:cs="Arial"/>
          <w:vertAlign w:val="superscript"/>
        </w:rPr>
        <w:t xml:space="preserve"> </w:t>
      </w:r>
      <w:r w:rsidR="00551260">
        <w:rPr>
          <w:rFonts w:ascii="Arial" w:hAnsi="Arial" w:cs="Arial"/>
        </w:rPr>
        <w:t>PhD</w:t>
      </w:r>
    </w:p>
    <w:p w:rsidR="00892144" w:rsidRPr="00450BF2" w:rsidRDefault="00892144" w:rsidP="00732D78">
      <w:pPr>
        <w:spacing w:after="0" w:line="480" w:lineRule="auto"/>
        <w:rPr>
          <w:rFonts w:ascii="Arial" w:hAnsi="Arial" w:cs="Arial"/>
          <w:vertAlign w:val="superscript"/>
        </w:rPr>
      </w:pPr>
    </w:p>
    <w:p w:rsidR="00892144" w:rsidRDefault="00892144" w:rsidP="00732D78">
      <w:pPr>
        <w:spacing w:after="0" w:line="480" w:lineRule="auto"/>
        <w:rPr>
          <w:rFonts w:ascii="Arial" w:hAnsi="Arial" w:cs="Arial"/>
        </w:rPr>
      </w:pPr>
      <w:r w:rsidRPr="00450BF2">
        <w:rPr>
          <w:rFonts w:ascii="Arial" w:hAnsi="Arial" w:cs="Arial"/>
          <w:vertAlign w:val="superscript"/>
        </w:rPr>
        <w:t>1</w:t>
      </w:r>
      <w:r w:rsidRPr="00450BF2">
        <w:rPr>
          <w:rFonts w:ascii="Arial" w:hAnsi="Arial" w:cs="Arial"/>
        </w:rPr>
        <w:t>Faculty of Health Sciences, University of Southampton, Southampton, United King</w:t>
      </w:r>
      <w:r w:rsidR="00181E18">
        <w:rPr>
          <w:rFonts w:ascii="Arial" w:hAnsi="Arial" w:cs="Arial"/>
        </w:rPr>
        <w:t>dom</w:t>
      </w:r>
      <w:r w:rsidRPr="00450BF2">
        <w:rPr>
          <w:rFonts w:ascii="Arial" w:hAnsi="Arial" w:cs="Arial"/>
        </w:rPr>
        <w:t xml:space="preserve">; </w:t>
      </w:r>
      <w:r w:rsidRPr="00450BF2">
        <w:rPr>
          <w:rFonts w:ascii="Arial" w:hAnsi="Arial" w:cs="Arial"/>
          <w:vertAlign w:val="superscript"/>
        </w:rPr>
        <w:t>2</w:t>
      </w:r>
      <w:r w:rsidRPr="00450BF2">
        <w:rPr>
          <w:rFonts w:ascii="Arial" w:hAnsi="Arial" w:cs="Arial"/>
        </w:rPr>
        <w:t>Institute of Sound and Vibration Research, University of Southampto</w:t>
      </w:r>
      <w:r w:rsidR="00181E18">
        <w:rPr>
          <w:rFonts w:ascii="Arial" w:hAnsi="Arial" w:cs="Arial"/>
        </w:rPr>
        <w:t>n, Southampton, United Kingdom.</w:t>
      </w:r>
    </w:p>
    <w:p w:rsidR="00043EBE" w:rsidRPr="00450BF2" w:rsidRDefault="00043EBE" w:rsidP="00732D78">
      <w:pPr>
        <w:spacing w:after="0" w:line="480" w:lineRule="auto"/>
        <w:rPr>
          <w:rFonts w:ascii="Arial" w:hAnsi="Arial" w:cs="Arial"/>
        </w:rPr>
      </w:pPr>
    </w:p>
    <w:p w:rsidR="0093049D" w:rsidRDefault="00043EBE" w:rsidP="00732D78">
      <w:pPr>
        <w:spacing w:after="0" w:line="480" w:lineRule="auto"/>
        <w:rPr>
          <w:rFonts w:ascii="Arial" w:hAnsi="Arial" w:cs="Arial"/>
        </w:rPr>
      </w:pPr>
      <w:r w:rsidRPr="00450BF2">
        <w:rPr>
          <w:rFonts w:ascii="Arial" w:hAnsi="Arial" w:cs="Arial"/>
        </w:rPr>
        <w:t>Corresponding author: Rokhsaneh Tehrany</w:t>
      </w:r>
    </w:p>
    <w:p w:rsidR="009E20B0" w:rsidRPr="00260E47" w:rsidRDefault="0093049D" w:rsidP="00732D78">
      <w:pPr>
        <w:spacing w:after="0" w:line="480" w:lineRule="auto"/>
        <w:rPr>
          <w:rFonts w:ascii="Arial" w:hAnsi="Arial" w:cs="Arial"/>
          <w:lang w:val="fr-FR"/>
        </w:rPr>
      </w:pPr>
      <w:r w:rsidRPr="00260E47">
        <w:rPr>
          <w:rFonts w:ascii="Arial" w:hAnsi="Arial" w:cs="Arial"/>
          <w:lang w:val="fr-FR"/>
        </w:rPr>
        <w:t xml:space="preserve">email: </w:t>
      </w:r>
      <w:r w:rsidR="00181E18" w:rsidRPr="00260E47">
        <w:rPr>
          <w:rFonts w:ascii="Arial" w:hAnsi="Arial" w:cs="Arial"/>
          <w:lang w:val="fr-FR"/>
        </w:rPr>
        <w:t xml:space="preserve"> </w:t>
      </w:r>
      <w:hyperlink r:id="rId7" w:history="1">
        <w:r w:rsidR="009E20B0" w:rsidRPr="00260E47">
          <w:rPr>
            <w:rStyle w:val="Hyperlink"/>
            <w:rFonts w:ascii="Arial" w:hAnsi="Arial" w:cs="Arial"/>
            <w:lang w:val="fr-FR"/>
          </w:rPr>
          <w:t>r.tehrany@soton.ac.uk</w:t>
        </w:r>
      </w:hyperlink>
      <w:r w:rsidR="009E20B0" w:rsidRPr="00260E47">
        <w:rPr>
          <w:rFonts w:ascii="Arial" w:hAnsi="Arial" w:cs="Arial"/>
          <w:lang w:val="fr-FR"/>
        </w:rPr>
        <w:t xml:space="preserve"> </w:t>
      </w:r>
    </w:p>
    <w:p w:rsidR="0093049D" w:rsidRDefault="0093049D" w:rsidP="00732D78">
      <w:pPr>
        <w:spacing w:after="0" w:line="480" w:lineRule="auto"/>
        <w:rPr>
          <w:rFonts w:ascii="Arial" w:hAnsi="Arial" w:cs="Arial"/>
        </w:rPr>
      </w:pPr>
      <w:r>
        <w:rPr>
          <w:rFonts w:ascii="Arial" w:hAnsi="Arial" w:cs="Arial"/>
        </w:rPr>
        <w:t>Telephone: 00447958830304</w:t>
      </w:r>
    </w:p>
    <w:p w:rsidR="0093049D" w:rsidRDefault="0093049D" w:rsidP="00732D78">
      <w:pPr>
        <w:spacing w:after="0" w:line="480" w:lineRule="auto"/>
        <w:rPr>
          <w:rFonts w:ascii="Arial" w:hAnsi="Arial" w:cs="Arial"/>
        </w:rPr>
      </w:pPr>
      <w:r>
        <w:rPr>
          <w:rFonts w:ascii="Arial" w:hAnsi="Arial" w:cs="Arial"/>
        </w:rPr>
        <w:t>Address: Building 45, Room 0001, Faculty of Health Sciences, University of Southampton, Highfield Campus, Southampton, United Kingdom, SO17 1BJ</w:t>
      </w:r>
    </w:p>
    <w:p w:rsidR="000A043E" w:rsidRDefault="000A043E" w:rsidP="00732D78">
      <w:pPr>
        <w:spacing w:after="0" w:line="480" w:lineRule="auto"/>
        <w:rPr>
          <w:rFonts w:ascii="Arial" w:hAnsi="Arial" w:cs="Arial"/>
        </w:rPr>
      </w:pPr>
    </w:p>
    <w:p w:rsidR="000A043E" w:rsidRDefault="000A043E" w:rsidP="00732D78">
      <w:pPr>
        <w:spacing w:after="0" w:line="480" w:lineRule="auto"/>
        <w:rPr>
          <w:rFonts w:ascii="Arial" w:hAnsi="Arial" w:cs="Arial"/>
        </w:rPr>
      </w:pPr>
      <w:r>
        <w:rPr>
          <w:rFonts w:ascii="Arial" w:hAnsi="Arial" w:cs="Arial"/>
        </w:rPr>
        <w:t>There are no conflicts of interests associated with this research article</w:t>
      </w:r>
    </w:p>
    <w:p w:rsidR="0093049D" w:rsidRPr="00DE1325" w:rsidRDefault="0093049D" w:rsidP="00732D78">
      <w:pPr>
        <w:spacing w:after="0" w:line="480" w:lineRule="auto"/>
        <w:rPr>
          <w:rFonts w:ascii="Arial" w:hAnsi="Arial" w:cs="Arial"/>
        </w:rPr>
      </w:pPr>
    </w:p>
    <w:p w:rsidR="00477695" w:rsidRPr="00DE1325" w:rsidRDefault="00477695" w:rsidP="00732D78">
      <w:pPr>
        <w:spacing w:after="0" w:line="480" w:lineRule="auto"/>
        <w:rPr>
          <w:rFonts w:ascii="Arial" w:hAnsi="Arial" w:cs="Arial"/>
        </w:rPr>
      </w:pPr>
    </w:p>
    <w:p w:rsidR="009E20B0" w:rsidRPr="00450BF2" w:rsidRDefault="009E20B0" w:rsidP="00732D78">
      <w:pPr>
        <w:spacing w:after="0" w:line="480" w:lineRule="auto"/>
        <w:rPr>
          <w:rFonts w:ascii="Arial" w:hAnsi="Arial" w:cs="Arial"/>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Pr="00450BF2" w:rsidRDefault="00892144" w:rsidP="00732D78">
      <w:pPr>
        <w:spacing w:after="0" w:line="480" w:lineRule="auto"/>
        <w:rPr>
          <w:rFonts w:ascii="Arial" w:hAnsi="Arial" w:cs="Arial"/>
          <w:b/>
        </w:rPr>
      </w:pPr>
    </w:p>
    <w:p w:rsidR="00892144" w:rsidRDefault="00892144" w:rsidP="00732D78">
      <w:pPr>
        <w:spacing w:after="0" w:line="480" w:lineRule="auto"/>
        <w:rPr>
          <w:rFonts w:ascii="Arial" w:hAnsi="Arial" w:cs="Arial"/>
          <w:b/>
        </w:rPr>
      </w:pPr>
    </w:p>
    <w:p w:rsidR="0039565E" w:rsidRPr="00450BF2" w:rsidRDefault="0039565E" w:rsidP="00732D78">
      <w:pPr>
        <w:spacing w:after="0" w:line="480" w:lineRule="auto"/>
        <w:rPr>
          <w:rFonts w:ascii="Arial" w:hAnsi="Arial" w:cs="Arial"/>
          <w:b/>
        </w:rPr>
      </w:pPr>
    </w:p>
    <w:p w:rsidR="00454699" w:rsidRPr="00D52288" w:rsidRDefault="00454699" w:rsidP="00732D78">
      <w:pPr>
        <w:spacing w:after="0" w:line="480" w:lineRule="auto"/>
        <w:rPr>
          <w:rFonts w:ascii="Arial" w:hAnsi="Arial" w:cs="Arial"/>
          <w:b/>
          <w:sz w:val="36"/>
          <w:szCs w:val="36"/>
        </w:rPr>
      </w:pPr>
      <w:r w:rsidRPr="00D52288">
        <w:rPr>
          <w:rFonts w:ascii="Arial" w:hAnsi="Arial" w:cs="Arial"/>
          <w:b/>
          <w:sz w:val="36"/>
          <w:szCs w:val="36"/>
        </w:rPr>
        <w:lastRenderedPageBreak/>
        <w:t>Abstract</w:t>
      </w:r>
      <w:r w:rsidR="009E20B0" w:rsidRPr="00D52288">
        <w:rPr>
          <w:rFonts w:ascii="Arial" w:hAnsi="Arial" w:cs="Arial"/>
          <w:b/>
          <w:sz w:val="36"/>
          <w:szCs w:val="36"/>
        </w:rPr>
        <w:t xml:space="preserve"> </w:t>
      </w:r>
    </w:p>
    <w:p w:rsidR="00A07E5C" w:rsidRPr="00450BF2" w:rsidRDefault="00D52288" w:rsidP="001D7F87">
      <w:pPr>
        <w:spacing w:after="0" w:line="480" w:lineRule="auto"/>
        <w:rPr>
          <w:rFonts w:ascii="Arial" w:hAnsi="Arial" w:cs="Arial"/>
        </w:rPr>
      </w:pPr>
      <w:r>
        <w:rPr>
          <w:rFonts w:ascii="Arial" w:hAnsi="Arial" w:cs="Arial"/>
        </w:rPr>
        <w:t>This study aimed to</w:t>
      </w:r>
      <w:r w:rsidR="00072410" w:rsidRPr="00450BF2">
        <w:rPr>
          <w:rFonts w:ascii="Arial" w:hAnsi="Arial" w:cs="Arial"/>
        </w:rPr>
        <w:t xml:space="preserve"> </w:t>
      </w:r>
      <w:r w:rsidR="0039565E" w:rsidRPr="00450BF2">
        <w:rPr>
          <w:rFonts w:ascii="Arial" w:hAnsi="Arial" w:cs="Arial"/>
        </w:rPr>
        <w:t>determine the feasibility of recording</w:t>
      </w:r>
      <w:r w:rsidR="00072410" w:rsidRPr="00450BF2">
        <w:rPr>
          <w:rFonts w:ascii="Arial" w:hAnsi="Arial" w:cs="Arial"/>
        </w:rPr>
        <w:t xml:space="preserve"> </w:t>
      </w:r>
      <w:r w:rsidR="00BB48BD" w:rsidRPr="00450BF2">
        <w:rPr>
          <w:rFonts w:ascii="Arial" w:hAnsi="Arial" w:cs="Arial"/>
        </w:rPr>
        <w:t>speech</w:t>
      </w:r>
      <w:r w:rsidR="00B42BC6" w:rsidRPr="00450BF2">
        <w:rPr>
          <w:rFonts w:ascii="Arial" w:hAnsi="Arial" w:cs="Arial"/>
        </w:rPr>
        <w:t xml:space="preserve"> breathing patterns </w:t>
      </w:r>
      <w:r w:rsidR="0039565E" w:rsidRPr="00450BF2">
        <w:rPr>
          <w:rFonts w:ascii="Arial" w:hAnsi="Arial" w:cs="Arial"/>
        </w:rPr>
        <w:t>before and after</w:t>
      </w:r>
      <w:r w:rsidR="00B42BC6" w:rsidRPr="00450BF2">
        <w:rPr>
          <w:rFonts w:ascii="Arial" w:hAnsi="Arial" w:cs="Arial"/>
        </w:rPr>
        <w:t xml:space="preserve"> a six week Pulmonar</w:t>
      </w:r>
      <w:r w:rsidR="00BB48BD" w:rsidRPr="00450BF2">
        <w:rPr>
          <w:rFonts w:ascii="Arial" w:hAnsi="Arial" w:cs="Arial"/>
        </w:rPr>
        <w:t>y</w:t>
      </w:r>
      <w:r>
        <w:rPr>
          <w:rFonts w:ascii="Arial" w:hAnsi="Arial" w:cs="Arial"/>
        </w:rPr>
        <w:t xml:space="preserve"> Rehabilitation programme (PR) for patients with Chronic Obstructive Pulmonary Disease (COPD) and bronchiectasis. </w:t>
      </w:r>
      <w:r w:rsidR="00F41406" w:rsidRPr="00450BF2">
        <w:rPr>
          <w:rFonts w:ascii="Arial" w:hAnsi="Arial" w:cs="Arial"/>
        </w:rPr>
        <w:t>Fourteen</w:t>
      </w:r>
      <w:r w:rsidR="00B42BC6" w:rsidRPr="00450BF2">
        <w:rPr>
          <w:rFonts w:ascii="Arial" w:hAnsi="Arial" w:cs="Arial"/>
        </w:rPr>
        <w:t xml:space="preserve"> </w:t>
      </w:r>
      <w:r w:rsidR="00F41406" w:rsidRPr="00450BF2">
        <w:rPr>
          <w:rFonts w:ascii="Arial" w:hAnsi="Arial" w:cs="Arial"/>
        </w:rPr>
        <w:t xml:space="preserve">patients </w:t>
      </w:r>
      <w:r w:rsidR="00B42BC6" w:rsidRPr="00450BF2">
        <w:rPr>
          <w:rFonts w:ascii="Arial" w:hAnsi="Arial" w:cs="Arial"/>
        </w:rPr>
        <w:t>with COPD (</w:t>
      </w:r>
      <w:r w:rsidR="00F41406" w:rsidRPr="00450BF2">
        <w:rPr>
          <w:rFonts w:ascii="Arial" w:hAnsi="Arial" w:cs="Arial"/>
        </w:rPr>
        <w:t>age</w:t>
      </w:r>
      <w:r w:rsidR="00B42BC6" w:rsidRPr="00450BF2">
        <w:rPr>
          <w:rFonts w:ascii="Arial" w:hAnsi="Arial" w:cs="Arial"/>
        </w:rPr>
        <w:t xml:space="preserve"> 69±9.64) and </w:t>
      </w:r>
      <w:r w:rsidR="00F41406" w:rsidRPr="00450BF2">
        <w:rPr>
          <w:rFonts w:ascii="Arial" w:hAnsi="Arial" w:cs="Arial"/>
        </w:rPr>
        <w:t xml:space="preserve">6 patients with </w:t>
      </w:r>
      <w:r w:rsidR="00B42BC6" w:rsidRPr="00450BF2">
        <w:rPr>
          <w:rFonts w:ascii="Arial" w:hAnsi="Arial" w:cs="Arial"/>
        </w:rPr>
        <w:t>bronchiectasis (</w:t>
      </w:r>
      <w:r w:rsidR="00F41406" w:rsidRPr="00450BF2">
        <w:rPr>
          <w:rFonts w:ascii="Arial" w:hAnsi="Arial" w:cs="Arial"/>
        </w:rPr>
        <w:t>age 71</w:t>
      </w:r>
      <w:r w:rsidR="00B42BC6" w:rsidRPr="00450BF2">
        <w:rPr>
          <w:rFonts w:ascii="Arial" w:hAnsi="Arial" w:cs="Arial"/>
        </w:rPr>
        <w:t xml:space="preserve">±6.15) </w:t>
      </w:r>
      <w:r>
        <w:rPr>
          <w:rFonts w:ascii="Arial" w:hAnsi="Arial" w:cs="Arial"/>
        </w:rPr>
        <w:t>were recruited from a respiratory outpatients department, and b</w:t>
      </w:r>
      <w:r w:rsidR="00072410" w:rsidRPr="00450BF2">
        <w:rPr>
          <w:rFonts w:ascii="Arial" w:hAnsi="Arial" w:cs="Arial"/>
        </w:rPr>
        <w:t xml:space="preserve">reathing patterns </w:t>
      </w:r>
      <w:r w:rsidR="00F41406" w:rsidRPr="00450BF2">
        <w:rPr>
          <w:rFonts w:ascii="Arial" w:hAnsi="Arial" w:cs="Arial"/>
        </w:rPr>
        <w:t>were</w:t>
      </w:r>
      <w:r w:rsidR="00072410" w:rsidRPr="00450BF2">
        <w:rPr>
          <w:rFonts w:ascii="Arial" w:hAnsi="Arial" w:cs="Arial"/>
        </w:rPr>
        <w:t xml:space="preserve"> </w:t>
      </w:r>
      <w:r w:rsidR="00C137DD" w:rsidRPr="00450BF2">
        <w:rPr>
          <w:rFonts w:ascii="Arial" w:hAnsi="Arial" w:cs="Arial"/>
        </w:rPr>
        <w:t>recorded</w:t>
      </w:r>
      <w:r w:rsidR="00072410" w:rsidRPr="00450BF2">
        <w:rPr>
          <w:rFonts w:ascii="Arial" w:hAnsi="Arial" w:cs="Arial"/>
        </w:rPr>
        <w:t xml:space="preserve"> using Respiratory Inductive Plethysmography (RIP)</w:t>
      </w:r>
      <w:r w:rsidR="00C137DD" w:rsidRPr="00450BF2">
        <w:rPr>
          <w:rFonts w:ascii="Arial" w:hAnsi="Arial" w:cs="Arial"/>
        </w:rPr>
        <w:t xml:space="preserve"> during periods of quiet breathing, reading, counting an</w:t>
      </w:r>
      <w:r w:rsidR="00D611A0" w:rsidRPr="00450BF2">
        <w:rPr>
          <w:rFonts w:ascii="Arial" w:hAnsi="Arial" w:cs="Arial"/>
        </w:rPr>
        <w:t>d conversational speech</w:t>
      </w:r>
      <w:r w:rsidR="00D178F6" w:rsidRPr="00450BF2">
        <w:rPr>
          <w:rFonts w:ascii="Arial" w:hAnsi="Arial" w:cs="Arial"/>
        </w:rPr>
        <w:t>,</w:t>
      </w:r>
      <w:r w:rsidR="00D611A0" w:rsidRPr="00450BF2">
        <w:rPr>
          <w:rFonts w:ascii="Arial" w:hAnsi="Arial" w:cs="Arial"/>
        </w:rPr>
        <w:t xml:space="preserve"> before </w:t>
      </w:r>
      <w:r w:rsidR="00C137DD" w:rsidRPr="00450BF2">
        <w:rPr>
          <w:rFonts w:ascii="Arial" w:hAnsi="Arial" w:cs="Arial"/>
        </w:rPr>
        <w:t>and after a six week PR programme.</w:t>
      </w:r>
      <w:r>
        <w:rPr>
          <w:rFonts w:ascii="Arial" w:hAnsi="Arial" w:cs="Arial"/>
        </w:rPr>
        <w:t xml:space="preserve"> </w:t>
      </w:r>
      <w:r w:rsidR="00C137DD" w:rsidRPr="00450BF2">
        <w:rPr>
          <w:rFonts w:ascii="Arial" w:hAnsi="Arial" w:cs="Arial"/>
        </w:rPr>
        <w:t xml:space="preserve">Nine </w:t>
      </w:r>
      <w:r w:rsidR="00433F3E" w:rsidRPr="00450BF2">
        <w:rPr>
          <w:rFonts w:ascii="Arial" w:hAnsi="Arial" w:cs="Arial"/>
        </w:rPr>
        <w:t>parameters were extracted from the</w:t>
      </w:r>
      <w:r w:rsidR="001D7F87">
        <w:rPr>
          <w:rFonts w:ascii="Arial" w:hAnsi="Arial" w:cs="Arial"/>
        </w:rPr>
        <w:t xml:space="preserve"> recorded</w:t>
      </w:r>
      <w:r w:rsidR="00433F3E" w:rsidRPr="00450BF2">
        <w:rPr>
          <w:rFonts w:ascii="Arial" w:hAnsi="Arial" w:cs="Arial"/>
        </w:rPr>
        <w:t xml:space="preserve"> </w:t>
      </w:r>
      <w:r w:rsidR="00F41406" w:rsidRPr="00450BF2">
        <w:rPr>
          <w:rFonts w:ascii="Arial" w:hAnsi="Arial" w:cs="Arial"/>
        </w:rPr>
        <w:t xml:space="preserve">RIP </w:t>
      </w:r>
      <w:r w:rsidR="001D7F87">
        <w:rPr>
          <w:rFonts w:ascii="Arial" w:hAnsi="Arial" w:cs="Arial"/>
        </w:rPr>
        <w:t>signals</w:t>
      </w:r>
      <w:r w:rsidR="00F41406" w:rsidRPr="00450BF2">
        <w:rPr>
          <w:rFonts w:ascii="Arial" w:hAnsi="Arial" w:cs="Arial"/>
        </w:rPr>
        <w:t xml:space="preserve">: </w:t>
      </w:r>
      <w:r w:rsidR="001D7F87">
        <w:rPr>
          <w:rFonts w:ascii="Arial" w:hAnsi="Arial" w:cs="Arial"/>
        </w:rPr>
        <w:t xml:space="preserve">respiratory rate (bpm), </w:t>
      </w:r>
      <w:r w:rsidR="00F41406" w:rsidRPr="00450BF2">
        <w:rPr>
          <w:rFonts w:ascii="Arial" w:hAnsi="Arial" w:cs="Arial"/>
        </w:rPr>
        <w:t>i</w:t>
      </w:r>
      <w:r w:rsidR="00433F3E" w:rsidRPr="00450BF2">
        <w:rPr>
          <w:rFonts w:ascii="Arial" w:hAnsi="Arial" w:cs="Arial"/>
        </w:rPr>
        <w:t>nsp</w:t>
      </w:r>
      <w:r w:rsidR="00E64F82" w:rsidRPr="00450BF2">
        <w:rPr>
          <w:rFonts w:ascii="Arial" w:hAnsi="Arial" w:cs="Arial"/>
        </w:rPr>
        <w:t>iration and expiration time</w:t>
      </w:r>
      <w:r w:rsidR="001D7F87">
        <w:rPr>
          <w:rFonts w:ascii="Arial" w:hAnsi="Arial" w:cs="Arial"/>
        </w:rPr>
        <w:t xml:space="preserve"> (s)</w:t>
      </w:r>
      <w:r w:rsidR="00433F3E" w:rsidRPr="00450BF2">
        <w:rPr>
          <w:rFonts w:ascii="Arial" w:hAnsi="Arial" w:cs="Arial"/>
        </w:rPr>
        <w:t>, inspiration and expiration magnitude (arbitrary units</w:t>
      </w:r>
      <w:r w:rsidR="00F41406" w:rsidRPr="00450BF2">
        <w:rPr>
          <w:rFonts w:ascii="Arial" w:hAnsi="Arial" w:cs="Arial"/>
        </w:rPr>
        <w:t xml:space="preserve"> representing volume) and the regional </w:t>
      </w:r>
      <w:r w:rsidR="00E64F82" w:rsidRPr="00450BF2">
        <w:rPr>
          <w:rFonts w:ascii="Arial" w:hAnsi="Arial" w:cs="Arial"/>
        </w:rPr>
        <w:t xml:space="preserve">percentage </w:t>
      </w:r>
      <w:r w:rsidR="00F41406" w:rsidRPr="00450BF2">
        <w:rPr>
          <w:rFonts w:ascii="Arial" w:hAnsi="Arial" w:cs="Arial"/>
        </w:rPr>
        <w:t>contri</w:t>
      </w:r>
      <w:r w:rsidR="00433F3E" w:rsidRPr="00450BF2">
        <w:rPr>
          <w:rFonts w:ascii="Arial" w:hAnsi="Arial" w:cs="Arial"/>
        </w:rPr>
        <w:t>butions of the ribcage and abd</w:t>
      </w:r>
      <w:r w:rsidR="00D178F6" w:rsidRPr="00450BF2">
        <w:rPr>
          <w:rFonts w:ascii="Arial" w:hAnsi="Arial" w:cs="Arial"/>
        </w:rPr>
        <w:t xml:space="preserve">omen during inspiration </w:t>
      </w:r>
      <w:r w:rsidR="00E64F82" w:rsidRPr="00450BF2">
        <w:rPr>
          <w:rFonts w:ascii="Arial" w:hAnsi="Arial" w:cs="Arial"/>
        </w:rPr>
        <w:t xml:space="preserve">and expiration. </w:t>
      </w:r>
      <w:r w:rsidR="00F41406" w:rsidRPr="00450BF2">
        <w:rPr>
          <w:rFonts w:ascii="Arial" w:hAnsi="Arial" w:cs="Arial"/>
        </w:rPr>
        <w:t>Clinical data, m</w:t>
      </w:r>
      <w:r w:rsidR="00433F3E" w:rsidRPr="00450BF2">
        <w:rPr>
          <w:rFonts w:ascii="Arial" w:hAnsi="Arial" w:cs="Arial"/>
        </w:rPr>
        <w:t xml:space="preserve">odified Borg scores, and Incremental Shuttle Walk Test (ISWT) </w:t>
      </w:r>
      <w:r w:rsidR="00F41406" w:rsidRPr="00450BF2">
        <w:rPr>
          <w:rFonts w:ascii="Arial" w:hAnsi="Arial" w:cs="Arial"/>
        </w:rPr>
        <w:t xml:space="preserve">data </w:t>
      </w:r>
      <w:r w:rsidR="00433F3E" w:rsidRPr="00450BF2">
        <w:rPr>
          <w:rFonts w:ascii="Arial" w:hAnsi="Arial" w:cs="Arial"/>
        </w:rPr>
        <w:t>were retrieved</w:t>
      </w:r>
      <w:r w:rsidR="00F41406" w:rsidRPr="00450BF2">
        <w:rPr>
          <w:rFonts w:ascii="Arial" w:hAnsi="Arial" w:cs="Arial"/>
        </w:rPr>
        <w:t xml:space="preserve"> fro</w:t>
      </w:r>
      <w:r w:rsidR="00C137DD" w:rsidRPr="00450BF2">
        <w:rPr>
          <w:rFonts w:ascii="Arial" w:hAnsi="Arial" w:cs="Arial"/>
        </w:rPr>
        <w:t>m medical notes.</w:t>
      </w:r>
      <w:r>
        <w:rPr>
          <w:rFonts w:ascii="Arial" w:hAnsi="Arial" w:cs="Arial"/>
        </w:rPr>
        <w:t xml:space="preserve"> </w:t>
      </w:r>
      <w:r w:rsidR="00433F3E" w:rsidRPr="00450BF2">
        <w:rPr>
          <w:rFonts w:ascii="Arial" w:hAnsi="Arial" w:cs="Arial"/>
        </w:rPr>
        <w:t xml:space="preserve">Functional exercise capacity </w:t>
      </w:r>
      <w:r w:rsidR="00F41406" w:rsidRPr="00450BF2">
        <w:rPr>
          <w:rFonts w:ascii="Arial" w:hAnsi="Arial" w:cs="Arial"/>
        </w:rPr>
        <w:t xml:space="preserve">(ISWT) </w:t>
      </w:r>
      <w:r w:rsidR="00433F3E" w:rsidRPr="00450BF2">
        <w:rPr>
          <w:rFonts w:ascii="Arial" w:hAnsi="Arial" w:cs="Arial"/>
        </w:rPr>
        <w:t>significantly improved following PR by 89m for the group</w:t>
      </w:r>
      <w:r w:rsidR="00C137DD" w:rsidRPr="00450BF2">
        <w:rPr>
          <w:rFonts w:ascii="Arial" w:hAnsi="Arial" w:cs="Arial"/>
        </w:rPr>
        <w:t xml:space="preserve"> (t=-4.11, df=16, p=0.00)</w:t>
      </w:r>
      <w:r w:rsidR="00D178F6" w:rsidRPr="00450BF2">
        <w:rPr>
          <w:rFonts w:ascii="Arial" w:hAnsi="Arial" w:cs="Arial"/>
        </w:rPr>
        <w:t>. N</w:t>
      </w:r>
      <w:r w:rsidR="00433F3E" w:rsidRPr="00450BF2">
        <w:rPr>
          <w:rFonts w:ascii="Arial" w:hAnsi="Arial" w:cs="Arial"/>
        </w:rPr>
        <w:t xml:space="preserve">o clinically or statistically significant changes </w:t>
      </w:r>
      <w:r w:rsidR="00C137DD" w:rsidRPr="00450BF2">
        <w:rPr>
          <w:rFonts w:ascii="Arial" w:hAnsi="Arial" w:cs="Arial"/>
        </w:rPr>
        <w:t>in breathlessness</w:t>
      </w:r>
      <w:r w:rsidR="00D178F6" w:rsidRPr="00450BF2">
        <w:rPr>
          <w:rFonts w:ascii="Arial" w:hAnsi="Arial" w:cs="Arial"/>
        </w:rPr>
        <w:t xml:space="preserve"> (Borg),</w:t>
      </w:r>
      <w:r w:rsidR="00C137DD" w:rsidRPr="00450BF2">
        <w:rPr>
          <w:rFonts w:ascii="Arial" w:hAnsi="Arial" w:cs="Arial"/>
        </w:rPr>
        <w:t xml:space="preserve"> or </w:t>
      </w:r>
      <w:r w:rsidR="00F41406" w:rsidRPr="00450BF2">
        <w:rPr>
          <w:rFonts w:ascii="Arial" w:hAnsi="Arial" w:cs="Arial"/>
        </w:rPr>
        <w:t xml:space="preserve">speech </w:t>
      </w:r>
      <w:r w:rsidR="00C137DD" w:rsidRPr="00450BF2">
        <w:rPr>
          <w:rFonts w:ascii="Arial" w:hAnsi="Arial" w:cs="Arial"/>
        </w:rPr>
        <w:t>breathing parameters</w:t>
      </w:r>
      <w:r w:rsidR="00D178F6" w:rsidRPr="00450BF2">
        <w:rPr>
          <w:rFonts w:ascii="Arial" w:hAnsi="Arial" w:cs="Arial"/>
        </w:rPr>
        <w:t>,</w:t>
      </w:r>
      <w:r w:rsidR="00C137DD" w:rsidRPr="00450BF2">
        <w:rPr>
          <w:rFonts w:ascii="Arial" w:hAnsi="Arial" w:cs="Arial"/>
        </w:rPr>
        <w:t xml:space="preserve"> </w:t>
      </w:r>
      <w:r w:rsidR="00433F3E" w:rsidRPr="00450BF2">
        <w:rPr>
          <w:rFonts w:ascii="Arial" w:hAnsi="Arial" w:cs="Arial"/>
        </w:rPr>
        <w:t xml:space="preserve">were detected </w:t>
      </w:r>
      <w:r w:rsidR="00C137DD" w:rsidRPr="00450BF2">
        <w:rPr>
          <w:rFonts w:ascii="Arial" w:hAnsi="Arial" w:cs="Arial"/>
        </w:rPr>
        <w:t xml:space="preserve">following PR during any of the </w:t>
      </w:r>
      <w:r w:rsidR="00D178F6" w:rsidRPr="00450BF2">
        <w:rPr>
          <w:rFonts w:ascii="Arial" w:hAnsi="Arial" w:cs="Arial"/>
        </w:rPr>
        <w:t xml:space="preserve">speech </w:t>
      </w:r>
      <w:r w:rsidR="00C137DD" w:rsidRPr="00450BF2">
        <w:rPr>
          <w:rFonts w:ascii="Arial" w:hAnsi="Arial" w:cs="Arial"/>
        </w:rPr>
        <w:t>tasks.</w:t>
      </w:r>
      <w:r w:rsidR="008E2034">
        <w:rPr>
          <w:rFonts w:ascii="Arial" w:hAnsi="Arial" w:cs="Arial"/>
        </w:rPr>
        <w:t xml:space="preserve"> </w:t>
      </w:r>
      <w:r w:rsidR="00F41406" w:rsidRPr="00450BF2">
        <w:rPr>
          <w:rFonts w:ascii="Arial" w:hAnsi="Arial" w:cs="Arial"/>
          <w:bCs/>
        </w:rPr>
        <w:t>This study has demonstrated the feasibility of collecting speech breathing pattern data</w:t>
      </w:r>
      <w:r w:rsidR="00F41406" w:rsidRPr="00450BF2">
        <w:rPr>
          <w:rFonts w:ascii="Arial" w:hAnsi="Arial" w:cs="Arial"/>
        </w:rPr>
        <w:t xml:space="preserve"> outside laboratory conditions. </w:t>
      </w:r>
      <w:r w:rsidR="00C137DD" w:rsidRPr="00450BF2">
        <w:rPr>
          <w:rFonts w:ascii="Arial" w:hAnsi="Arial" w:cs="Arial"/>
        </w:rPr>
        <w:t>No firm co</w:t>
      </w:r>
      <w:r w:rsidR="00F41406" w:rsidRPr="00450BF2">
        <w:rPr>
          <w:rFonts w:ascii="Arial" w:hAnsi="Arial" w:cs="Arial"/>
        </w:rPr>
        <w:t>nclusions can be drawn from the</w:t>
      </w:r>
      <w:r w:rsidR="00C137DD" w:rsidRPr="00450BF2">
        <w:rPr>
          <w:rFonts w:ascii="Arial" w:hAnsi="Arial" w:cs="Arial"/>
        </w:rPr>
        <w:t xml:space="preserve"> findings because of the uncontrolled nature of the study</w:t>
      </w:r>
      <w:r w:rsidR="00F41406" w:rsidRPr="00450BF2">
        <w:rPr>
          <w:rFonts w:ascii="Arial" w:hAnsi="Arial" w:cs="Arial"/>
        </w:rPr>
        <w:t>.</w:t>
      </w:r>
      <w:r w:rsidR="00C137DD" w:rsidRPr="00450BF2">
        <w:rPr>
          <w:rFonts w:ascii="Arial" w:hAnsi="Arial" w:cs="Arial"/>
        </w:rPr>
        <w:t xml:space="preserve"> </w:t>
      </w:r>
      <w:r w:rsidR="00A07E5C" w:rsidRPr="00450BF2">
        <w:rPr>
          <w:rFonts w:ascii="Arial" w:eastAsia="Times New Roman" w:hAnsi="Arial" w:cs="Arial"/>
          <w:szCs w:val="24"/>
        </w:rPr>
        <w:t>It is therefore too soon to know if speech breathing patterns will be a useful tool for the remote monitoring of respiratory health in future.</w:t>
      </w:r>
    </w:p>
    <w:p w:rsidR="00E64F82" w:rsidRPr="00450BF2" w:rsidRDefault="00E64F82" w:rsidP="00A07E5C">
      <w:pPr>
        <w:spacing w:after="0" w:line="480" w:lineRule="auto"/>
        <w:rPr>
          <w:rFonts w:ascii="Arial" w:hAnsi="Arial" w:cs="Arial"/>
          <w:b/>
        </w:rPr>
      </w:pPr>
    </w:p>
    <w:p w:rsidR="00E64F82" w:rsidRPr="00450BF2" w:rsidRDefault="00E64F82" w:rsidP="00A07E5C">
      <w:pPr>
        <w:spacing w:after="0" w:line="480" w:lineRule="auto"/>
        <w:rPr>
          <w:rFonts w:ascii="Arial" w:hAnsi="Arial" w:cs="Arial"/>
          <w:b/>
        </w:rPr>
      </w:pPr>
    </w:p>
    <w:p w:rsidR="00454699" w:rsidRPr="00450BF2" w:rsidRDefault="00454699" w:rsidP="00352EBA">
      <w:pPr>
        <w:spacing w:after="0" w:line="480" w:lineRule="auto"/>
        <w:rPr>
          <w:rFonts w:ascii="Arial" w:hAnsi="Arial" w:cs="Arial"/>
          <w:b/>
        </w:rPr>
      </w:pPr>
      <w:r w:rsidRPr="00450BF2">
        <w:rPr>
          <w:rFonts w:ascii="Arial" w:hAnsi="Arial" w:cs="Arial"/>
          <w:b/>
        </w:rPr>
        <w:t>Key word</w:t>
      </w:r>
      <w:r w:rsidR="00732D78" w:rsidRPr="00450BF2">
        <w:rPr>
          <w:rFonts w:ascii="Arial" w:hAnsi="Arial" w:cs="Arial"/>
          <w:b/>
        </w:rPr>
        <w:t xml:space="preserve">s: </w:t>
      </w:r>
      <w:r w:rsidR="007E75FC" w:rsidRPr="00450BF2">
        <w:rPr>
          <w:rFonts w:ascii="Arial" w:hAnsi="Arial" w:cs="Arial"/>
          <w:b/>
        </w:rPr>
        <w:t>Speech</w:t>
      </w:r>
      <w:r w:rsidR="000A043E">
        <w:rPr>
          <w:rFonts w:ascii="Arial" w:hAnsi="Arial" w:cs="Arial"/>
          <w:b/>
        </w:rPr>
        <w:t xml:space="preserve">, speech breathing pattern, </w:t>
      </w:r>
      <w:r w:rsidR="007E75FC" w:rsidRPr="00450BF2">
        <w:rPr>
          <w:rFonts w:ascii="Arial" w:hAnsi="Arial" w:cs="Arial"/>
          <w:b/>
        </w:rPr>
        <w:t xml:space="preserve"> breathing pattern; Respiratory Inductive Plethysmography (RIP); Pulmonary Rehabilitation; Chronic Obstructive Pulmonary Disease (COPD)</w:t>
      </w:r>
    </w:p>
    <w:p w:rsidR="00732D78" w:rsidRPr="00450BF2" w:rsidRDefault="00732D78" w:rsidP="00732D78">
      <w:pPr>
        <w:spacing w:after="0" w:line="480" w:lineRule="auto"/>
        <w:rPr>
          <w:rFonts w:ascii="Arial" w:eastAsiaTheme="majorEastAsia" w:hAnsi="Arial" w:cs="Arial"/>
          <w:b/>
          <w:bCs/>
        </w:rPr>
      </w:pPr>
      <w:r w:rsidRPr="00450BF2">
        <w:rPr>
          <w:rFonts w:ascii="Arial" w:hAnsi="Arial" w:cs="Arial"/>
        </w:rPr>
        <w:br w:type="page"/>
      </w:r>
    </w:p>
    <w:p w:rsidR="006415E4" w:rsidRPr="00B4550B" w:rsidRDefault="006415E4" w:rsidP="00732D78">
      <w:pPr>
        <w:pStyle w:val="Heading1"/>
        <w:spacing w:before="0" w:line="480" w:lineRule="auto"/>
        <w:rPr>
          <w:rFonts w:ascii="Arial" w:hAnsi="Arial" w:cs="Arial"/>
          <w:color w:val="auto"/>
          <w:sz w:val="36"/>
          <w:szCs w:val="36"/>
        </w:rPr>
      </w:pPr>
      <w:r w:rsidRPr="00B4550B">
        <w:rPr>
          <w:rFonts w:ascii="Arial" w:hAnsi="Arial" w:cs="Arial"/>
          <w:color w:val="auto"/>
          <w:sz w:val="36"/>
          <w:szCs w:val="36"/>
        </w:rPr>
        <w:lastRenderedPageBreak/>
        <w:t>Introduction</w:t>
      </w:r>
    </w:p>
    <w:p w:rsidR="0042525D" w:rsidRPr="00450BF2" w:rsidRDefault="0042525D" w:rsidP="00D178F6">
      <w:pPr>
        <w:spacing w:after="0" w:line="480" w:lineRule="auto"/>
        <w:rPr>
          <w:rFonts w:ascii="Arial" w:hAnsi="Arial" w:cs="Arial"/>
          <w:lang w:eastAsia="en-GB"/>
        </w:rPr>
      </w:pPr>
      <w:r w:rsidRPr="00450BF2">
        <w:rPr>
          <w:rFonts w:ascii="Arial" w:hAnsi="Arial" w:cs="Arial"/>
          <w:lang w:eastAsia="en-GB"/>
        </w:rPr>
        <w:t xml:space="preserve">Breathing is </w:t>
      </w:r>
      <w:r w:rsidR="00565214" w:rsidRPr="00450BF2">
        <w:rPr>
          <w:rFonts w:ascii="Arial" w:hAnsi="Arial" w:cs="Arial"/>
          <w:lang w:eastAsia="en-GB"/>
        </w:rPr>
        <w:t>often</w:t>
      </w:r>
      <w:r w:rsidRPr="00450BF2">
        <w:rPr>
          <w:rFonts w:ascii="Arial" w:hAnsi="Arial" w:cs="Arial"/>
          <w:lang w:eastAsia="en-GB"/>
        </w:rPr>
        <w:t xml:space="preserve"> the first vital sign to alter in a</w:t>
      </w:r>
      <w:r w:rsidR="003A1AC5" w:rsidRPr="00450BF2">
        <w:rPr>
          <w:rFonts w:ascii="Arial" w:hAnsi="Arial" w:cs="Arial"/>
          <w:lang w:eastAsia="en-GB"/>
        </w:rPr>
        <w:t xml:space="preserve">n acutely </w:t>
      </w:r>
      <w:r w:rsidRPr="00450BF2">
        <w:rPr>
          <w:rFonts w:ascii="Arial" w:hAnsi="Arial" w:cs="Arial"/>
          <w:lang w:eastAsia="en-GB"/>
        </w:rPr>
        <w:t xml:space="preserve">deteriorating patient, </w:t>
      </w:r>
      <w:r w:rsidR="003A1AC5" w:rsidRPr="00450BF2">
        <w:rPr>
          <w:rFonts w:ascii="Arial" w:hAnsi="Arial" w:cs="Arial"/>
          <w:lang w:eastAsia="en-GB"/>
        </w:rPr>
        <w:t>because</w:t>
      </w:r>
      <w:r w:rsidRPr="00450BF2">
        <w:rPr>
          <w:rFonts w:ascii="Arial" w:hAnsi="Arial" w:cs="Arial"/>
          <w:lang w:eastAsia="en-GB"/>
        </w:rPr>
        <w:t xml:space="preserve"> changes in breathing pattern accompany </w:t>
      </w:r>
      <w:r w:rsidR="00565214" w:rsidRPr="00450BF2">
        <w:rPr>
          <w:rFonts w:ascii="Arial" w:hAnsi="Arial" w:cs="Arial"/>
          <w:lang w:eastAsia="en-GB"/>
        </w:rPr>
        <w:t>many</w:t>
      </w:r>
      <w:r w:rsidRPr="00450BF2">
        <w:rPr>
          <w:rFonts w:ascii="Arial" w:hAnsi="Arial" w:cs="Arial"/>
          <w:lang w:eastAsia="en-GB"/>
        </w:rPr>
        <w:t xml:space="preserve"> respiratory </w:t>
      </w:r>
      <w:r w:rsidRPr="00450BF2">
        <w:rPr>
          <w:rFonts w:ascii="Arial" w:hAnsi="Arial" w:cs="Arial"/>
          <w:lang w:eastAsia="en-GB"/>
        </w:rPr>
        <w:fldChar w:fldCharType="begin">
          <w:fldData xml:space="preserve">PEVuZE5vdGU+PENpdGU+PEF1dGhvcj5Bc2h1dG9zaDwvQXV0aG9yPjxZZWFyPjE5NzU8L1llYXI+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=
</w:fldData>
        </w:fldChar>
      </w:r>
      <w:r w:rsidR="00B73845" w:rsidRPr="00450BF2">
        <w:rPr>
          <w:rFonts w:ascii="Arial" w:hAnsi="Arial" w:cs="Arial"/>
          <w:lang w:eastAsia="en-GB"/>
        </w:rPr>
        <w:instrText xml:space="preserve"> ADDIN EN.CITE </w:instrText>
      </w:r>
      <w:r w:rsidR="00B73845" w:rsidRPr="00450BF2">
        <w:rPr>
          <w:rFonts w:ascii="Arial" w:hAnsi="Arial" w:cs="Arial"/>
          <w:lang w:eastAsia="en-GB"/>
        </w:rPr>
        <w:fldChar w:fldCharType="begin">
          <w:fldData xml:space="preserve">PEVuZE5vdGU+PENpdGU+PEF1dGhvcj5Bc2h1dG9zaDwvQXV0aG9yPjxZZWFyPjE5NzU8L1llYXI+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=
</w:fldData>
        </w:fldChar>
      </w:r>
      <w:r w:rsidR="00B73845" w:rsidRPr="00450BF2">
        <w:rPr>
          <w:rFonts w:ascii="Arial" w:hAnsi="Arial" w:cs="Arial"/>
          <w:lang w:eastAsia="en-GB"/>
        </w:rPr>
        <w:instrText xml:space="preserve"> ADDIN EN.CITE.DATA </w:instrText>
      </w:r>
      <w:r w:rsidR="00B73845" w:rsidRPr="00450BF2">
        <w:rPr>
          <w:rFonts w:ascii="Arial" w:hAnsi="Arial" w:cs="Arial"/>
          <w:lang w:eastAsia="en-GB"/>
        </w:rPr>
      </w:r>
      <w:r w:rsidR="00B73845" w:rsidRPr="00450BF2">
        <w:rPr>
          <w:rFonts w:ascii="Arial" w:hAnsi="Arial" w:cs="Arial"/>
          <w:lang w:eastAsia="en-GB"/>
        </w:rPr>
        <w:fldChar w:fldCharType="end"/>
      </w:r>
      <w:r w:rsidRPr="00450BF2">
        <w:rPr>
          <w:rFonts w:ascii="Arial" w:hAnsi="Arial" w:cs="Arial"/>
          <w:lang w:eastAsia="en-GB"/>
        </w:rPr>
      </w:r>
      <w:r w:rsidRPr="00450BF2">
        <w:rPr>
          <w:rFonts w:ascii="Arial" w:hAnsi="Arial" w:cs="Arial"/>
          <w:lang w:eastAsia="en-GB"/>
        </w:rPr>
        <w:fldChar w:fldCharType="separate"/>
      </w:r>
      <w:r w:rsidR="00B73845" w:rsidRPr="00450BF2">
        <w:rPr>
          <w:rFonts w:ascii="Arial" w:hAnsi="Arial" w:cs="Arial"/>
          <w:noProof/>
          <w:lang w:eastAsia="en-GB"/>
        </w:rPr>
        <w:t>[1-3]</w:t>
      </w:r>
      <w:r w:rsidRPr="00450BF2">
        <w:rPr>
          <w:rFonts w:ascii="Arial" w:hAnsi="Arial" w:cs="Arial"/>
          <w:lang w:eastAsia="en-GB"/>
        </w:rPr>
        <w:fldChar w:fldCharType="end"/>
      </w:r>
      <w:r w:rsidR="00B73845" w:rsidRPr="00450BF2">
        <w:rPr>
          <w:rFonts w:ascii="Arial" w:hAnsi="Arial" w:cs="Arial"/>
          <w:lang w:eastAsia="en-GB"/>
        </w:rPr>
        <w:t xml:space="preserve"> and non-respiratory disorder</w:t>
      </w:r>
      <w:r w:rsidR="00D178F6" w:rsidRPr="00450BF2">
        <w:rPr>
          <w:rFonts w:ascii="Arial" w:hAnsi="Arial" w:cs="Arial"/>
          <w:lang w:eastAsia="en-GB"/>
        </w:rPr>
        <w:t>s</w:t>
      </w:r>
      <w:r w:rsidRPr="00450BF2">
        <w:rPr>
          <w:rFonts w:ascii="Arial" w:hAnsi="Arial" w:cs="Arial"/>
          <w:lang w:eastAsia="en-GB"/>
        </w:rPr>
        <w:t xml:space="preserve"> </w:t>
      </w:r>
      <w:r w:rsidRPr="00450BF2">
        <w:rPr>
          <w:rFonts w:ascii="Arial" w:hAnsi="Arial" w:cs="Arial"/>
          <w:lang w:eastAsia="en-GB"/>
        </w:rPr>
        <w:fldChar w:fldCharType="begin"/>
      </w:r>
      <w:r w:rsidR="00B73845" w:rsidRPr="00450BF2">
        <w:rPr>
          <w:rFonts w:ascii="Arial" w:hAnsi="Arial" w:cs="Arial"/>
          <w:lang w:eastAsia="en-GB"/>
        </w:rPr>
        <w:instrText xml:space="preserve"> ADDIN EN.CITE &lt;EndNote&gt;&lt;Cite&gt;&lt;Author&gt;Lieber&lt;/Author&gt;&lt;Year&gt;1992&lt;/Year&gt;&lt;RecNum&gt;105&lt;/RecNum&gt;&lt;DisplayText&gt;[4]&lt;/DisplayText&gt;&lt;record&gt;&lt;rec-number&gt;105&lt;/rec-number&gt;&lt;foreign-keys&gt;&lt;key app="EN" db-id="fxtrapwxfse9dae0eacp2f2prtss0pz995pv" timestamp="0"&gt;105&lt;/key&gt;&lt;/foreign-keys&gt;&lt;ref-type name="Journal Article"&gt;17&lt;/ref-type&gt;&lt;contributors&gt;&lt;authors&gt;&lt;author&gt;Lieber, C,&lt;/author&gt;&lt;author&gt;Mohsenin, V.&lt;/author&gt;&lt;/authors&gt;&lt;/contributors&gt;&lt;titles&gt;&lt;title&gt;Cheyne-Stokes respiration in congestive heart failure.&lt;/title&gt;&lt;secondary-title&gt;Yale journal of medicine and biology.&lt;/secondary-title&gt;&lt;/titles&gt;&lt;pages&gt;39-50&lt;/pages&gt;&lt;volume&gt;65&lt;/volume&gt;&lt;number&gt;1&lt;/number&gt;&lt;dates&gt;&lt;year&gt;1992&lt;/year&gt;&lt;/dates&gt;&lt;urls&gt;&lt;/urls&gt;&lt;/record&gt;&lt;/Cite&gt;&lt;/EndNote&gt;</w:instrText>
      </w:r>
      <w:r w:rsidRPr="00450BF2">
        <w:rPr>
          <w:rFonts w:ascii="Arial" w:hAnsi="Arial" w:cs="Arial"/>
          <w:lang w:eastAsia="en-GB"/>
        </w:rPr>
        <w:fldChar w:fldCharType="separate"/>
      </w:r>
      <w:r w:rsidR="00B73845" w:rsidRPr="00450BF2">
        <w:rPr>
          <w:rFonts w:ascii="Arial" w:hAnsi="Arial" w:cs="Arial"/>
          <w:noProof/>
          <w:lang w:eastAsia="en-GB"/>
        </w:rPr>
        <w:t>[4]</w:t>
      </w:r>
      <w:r w:rsidRPr="00450BF2">
        <w:rPr>
          <w:rFonts w:ascii="Arial" w:hAnsi="Arial" w:cs="Arial"/>
          <w:lang w:eastAsia="en-GB"/>
        </w:rPr>
        <w:fldChar w:fldCharType="end"/>
      </w:r>
      <w:r w:rsidRPr="00450BF2">
        <w:rPr>
          <w:rFonts w:ascii="Arial" w:hAnsi="Arial" w:cs="Arial"/>
          <w:lang w:eastAsia="en-GB"/>
        </w:rPr>
        <w:t xml:space="preserve">. </w:t>
      </w:r>
      <w:r w:rsidR="003A1AC5" w:rsidRPr="00450BF2">
        <w:rPr>
          <w:rFonts w:ascii="Arial" w:hAnsi="Arial" w:cs="Arial"/>
          <w:lang w:eastAsia="en-GB"/>
        </w:rPr>
        <w:t>A</w:t>
      </w:r>
      <w:r w:rsidRPr="00450BF2">
        <w:rPr>
          <w:rFonts w:ascii="Arial" w:hAnsi="Arial" w:cs="Arial"/>
          <w:lang w:eastAsia="en-GB"/>
        </w:rPr>
        <w:t xml:space="preserve">bnormal breathing patterns have </w:t>
      </w:r>
      <w:r w:rsidR="003A1AC5" w:rsidRPr="00450BF2">
        <w:rPr>
          <w:rFonts w:ascii="Arial" w:hAnsi="Arial" w:cs="Arial"/>
          <w:lang w:eastAsia="en-GB"/>
        </w:rPr>
        <w:t xml:space="preserve">also </w:t>
      </w:r>
      <w:r w:rsidRPr="00450BF2">
        <w:rPr>
          <w:rFonts w:ascii="Arial" w:hAnsi="Arial" w:cs="Arial"/>
          <w:lang w:eastAsia="en-GB"/>
        </w:rPr>
        <w:t xml:space="preserve">been observed in patients with </w:t>
      </w:r>
      <w:r w:rsidR="003A1AC5" w:rsidRPr="00450BF2">
        <w:rPr>
          <w:rFonts w:ascii="Arial" w:hAnsi="Arial" w:cs="Arial"/>
          <w:lang w:eastAsia="en-GB"/>
        </w:rPr>
        <w:t xml:space="preserve">chronic respiratory diseases such as </w:t>
      </w:r>
      <w:r w:rsidRPr="00450BF2">
        <w:rPr>
          <w:rFonts w:ascii="Arial" w:hAnsi="Arial" w:cs="Arial"/>
          <w:lang w:eastAsia="en-GB"/>
        </w:rPr>
        <w:t>Chronic Obstructive Pulmonary Disease (COPD)</w:t>
      </w:r>
      <w:r w:rsidR="00D2000D" w:rsidRPr="00450BF2">
        <w:rPr>
          <w:rFonts w:ascii="Arial" w:hAnsi="Arial" w:cs="Arial"/>
          <w:lang w:eastAsia="en-GB"/>
        </w:rPr>
        <w:t xml:space="preserve"> </w:t>
      </w:r>
      <w:r w:rsidR="00D2000D" w:rsidRPr="00450BF2">
        <w:rPr>
          <w:rFonts w:ascii="Arial" w:hAnsi="Arial" w:cs="Arial"/>
          <w:lang w:eastAsia="en-GB"/>
        </w:rPr>
        <w:fldChar w:fldCharType="begin"/>
      </w:r>
      <w:r w:rsidR="00B73845" w:rsidRPr="00450BF2">
        <w:rPr>
          <w:rFonts w:ascii="Arial" w:hAnsi="Arial" w:cs="Arial"/>
          <w:lang w:eastAsia="en-GB"/>
        </w:rPr>
        <w:instrText xml:space="preserve"> ADDIN EN.CITE &lt;EndNote&gt;&lt;Cite&gt;&lt;Author&gt;Loveridge&lt;/Author&gt;&lt;Year&gt;1986&lt;/Year&gt;&lt;RecNum&gt;164&lt;/RecNum&gt;&lt;DisplayText&gt;[5]&lt;/DisplayText&gt;&lt;record&gt;&lt;rec-number&gt;164&lt;/rec-number&gt;&lt;foreign-keys&gt;&lt;key app="EN" db-id="fxtrapwxfse9dae0eacp2f2prtss0pz995pv" timestamp="0"&gt;164&lt;/key&gt;&lt;/foreign-keys&gt;&lt;ref-type name="Journal Article"&gt;17&lt;/ref-type&gt;&lt;contributors&gt;&lt;authors&gt;&lt;author&gt;Loveridge, B.&lt;/author&gt;&lt;author&gt;West, P.&lt;/author&gt;&lt;author&gt;Kryger, M. H.&lt;/author&gt;&lt;author&gt;Anthonisen, N. R.&lt;/author&gt;&lt;/authors&gt;&lt;/contributors&gt;&lt;titles&gt;&lt;title&gt;Alteration in breathing pattern with progression of chronic obstructive pulmonary disease&lt;/title&gt;&lt;secondary-title&gt;The American review of respiratory disease&lt;/secondary-title&gt;&lt;/titles&gt;&lt;pages&gt;930-934&lt;/pages&gt;&lt;volume&gt;134&lt;/volume&gt;&lt;number&gt;5&lt;/number&gt;&lt;keywords&gt;&lt;keyword&gt;Forced Expiratory Volume&lt;/keyword&gt;&lt;keyword&gt;Humans&lt;/keyword&gt;&lt;keyword&gt;Lung Diseases, Obstructive&lt;/keyword&gt;&lt;keyword&gt;Respiration&lt;/keyword&gt;&lt;keyword&gt;Spirometry&lt;/keyword&gt;&lt;keyword&gt;Tidal Volume&lt;/keyword&gt;&lt;keyword&gt;Time Factors&lt;/keyword&gt;&lt;/keywords&gt;&lt;dates&gt;&lt;year&gt;1986&lt;/year&gt;&lt;/dates&gt;&lt;urls&gt;&lt;related-urls&gt;&lt;url&gt;http://ukpmc.ac.uk/abstract/MED/3777689&lt;/url&gt;&lt;/related-urls&gt;&lt;/urls&gt;&lt;/record&gt;&lt;/Cite&gt;&lt;/EndNote&gt;</w:instrText>
      </w:r>
      <w:r w:rsidR="00D2000D" w:rsidRPr="00450BF2">
        <w:rPr>
          <w:rFonts w:ascii="Arial" w:hAnsi="Arial" w:cs="Arial"/>
          <w:lang w:eastAsia="en-GB"/>
        </w:rPr>
        <w:fldChar w:fldCharType="separate"/>
      </w:r>
      <w:r w:rsidR="00B73845" w:rsidRPr="00450BF2">
        <w:rPr>
          <w:rFonts w:ascii="Arial" w:hAnsi="Arial" w:cs="Arial"/>
          <w:noProof/>
          <w:lang w:eastAsia="en-GB"/>
        </w:rPr>
        <w:t>[5]</w:t>
      </w:r>
      <w:r w:rsidR="00D2000D" w:rsidRPr="00450BF2">
        <w:rPr>
          <w:rFonts w:ascii="Arial" w:hAnsi="Arial" w:cs="Arial"/>
          <w:lang w:eastAsia="en-GB"/>
        </w:rPr>
        <w:fldChar w:fldCharType="end"/>
      </w:r>
      <w:r w:rsidRPr="00450BF2">
        <w:rPr>
          <w:rFonts w:ascii="Arial" w:hAnsi="Arial" w:cs="Arial"/>
          <w:lang w:eastAsia="en-GB"/>
        </w:rPr>
        <w:t xml:space="preserve">, bronchiectasis </w:t>
      </w:r>
      <w:r w:rsidRPr="00450BF2">
        <w:rPr>
          <w:rFonts w:ascii="Arial" w:hAnsi="Arial" w:cs="Arial"/>
          <w:lang w:eastAsia="en-GB"/>
        </w:rPr>
        <w:fldChar w:fldCharType="begin"/>
      </w:r>
      <w:r w:rsidR="00B73845" w:rsidRPr="00450BF2">
        <w:rPr>
          <w:rFonts w:ascii="Arial" w:hAnsi="Arial" w:cs="Arial"/>
          <w:lang w:eastAsia="en-GB"/>
        </w:rPr>
        <w:instrText xml:space="preserve"> ADDIN EN.CITE &lt;EndNote&gt;&lt;Cite&gt;&lt;Author&gt;Koulouris&lt;/Author&gt;&lt;Year&gt;2003&lt;/Year&gt;&lt;RecNum&gt;941&lt;/RecNum&gt;&lt;DisplayText&gt;[6]&lt;/DisplayText&gt;&lt;record&gt;&lt;rec-number&gt;941&lt;/rec-number&gt;&lt;foreign-keys&gt;&lt;key app="EN" db-id="fxtrapwxfse9dae0eacp2f2prtss0pz995pv" timestamp="1423480342"&gt;941&lt;/key&gt;&lt;/foreign-keys&gt;&lt;ref-type name="Journal Article"&gt;17&lt;/ref-type&gt;&lt;contributors&gt;&lt;authors&gt;&lt;author&gt;Koulouris, N.G.&lt;/author&gt;&lt;author&gt;Retsou, S.&lt;/author&gt;&lt;author&gt;Kosmas, E.&lt;/author&gt;&lt;author&gt;Dimakou, K.&lt;/author&gt;&lt;author&gt;Malagari, K.&lt;/author&gt;&lt;author&gt;Mantzikopoulos, G.&lt;/author&gt;&lt;author&gt;Koutsoukou, A.&lt;/author&gt;&lt;author&gt;Milic-Emili, J.&lt;/author&gt;&lt;author&gt;Jordanoglou, J.&lt;/author&gt;&lt;/authors&gt;&lt;/contributors&gt;&lt;titles&gt;&lt;title&gt;Tidal expiratory flow limitation, dyspnoea and exercise capacity in patients with bilateral bronchiectasis&lt;/title&gt;&lt;secondary-title&gt;European Respiratory Journal&lt;/secondary-title&gt;&lt;/titles&gt;&lt;periodical&gt;&lt;full-title&gt;European Respiratory Journal&lt;/full-title&gt;&lt;/periodical&gt;&lt;pages&gt;743-748&lt;/pages&gt;&lt;volume&gt;21&lt;/volume&gt;&lt;number&gt;5&lt;/number&gt;&lt;dates&gt;&lt;year&gt;2003&lt;/year&gt;&lt;pub-dates&gt;&lt;date&gt;May 1, 2003&lt;/date&gt;&lt;/pub-dates&gt;&lt;/dates&gt;&lt;urls&gt;&lt;related-urls&gt;&lt;url&gt;http://erj.ersjournals.com/content/21/5/743.abstract&lt;/url&gt;&lt;/related-urls&gt;&lt;/urls&gt;&lt;electronic-resource-num&gt;10.1183/09031936.03.00301103&lt;/electronic-resource-num&gt;&lt;/record&gt;&lt;/Cite&gt;&lt;/EndNote&gt;</w:instrText>
      </w:r>
      <w:r w:rsidRPr="00450BF2">
        <w:rPr>
          <w:rFonts w:ascii="Arial" w:hAnsi="Arial" w:cs="Arial"/>
          <w:lang w:eastAsia="en-GB"/>
        </w:rPr>
        <w:fldChar w:fldCharType="separate"/>
      </w:r>
      <w:r w:rsidR="00B73845" w:rsidRPr="00450BF2">
        <w:rPr>
          <w:rFonts w:ascii="Arial" w:hAnsi="Arial" w:cs="Arial"/>
          <w:noProof/>
          <w:lang w:eastAsia="en-GB"/>
        </w:rPr>
        <w:t>[6]</w:t>
      </w:r>
      <w:r w:rsidRPr="00450BF2">
        <w:rPr>
          <w:rFonts w:ascii="Arial" w:hAnsi="Arial" w:cs="Arial"/>
          <w:lang w:eastAsia="en-GB"/>
        </w:rPr>
        <w:fldChar w:fldCharType="end"/>
      </w:r>
      <w:r w:rsidRPr="00450BF2">
        <w:rPr>
          <w:rFonts w:ascii="Arial" w:hAnsi="Arial" w:cs="Arial"/>
          <w:lang w:eastAsia="en-GB"/>
        </w:rPr>
        <w:t xml:space="preserve"> and asthma </w:t>
      </w:r>
      <w:r w:rsidRPr="00450BF2">
        <w:rPr>
          <w:rFonts w:ascii="Arial" w:hAnsi="Arial" w:cs="Arial"/>
          <w:lang w:eastAsia="en-GB"/>
        </w:rPr>
        <w:fldChar w:fldCharType="begin"/>
      </w:r>
      <w:r w:rsidR="00B73845" w:rsidRPr="00450BF2">
        <w:rPr>
          <w:rFonts w:ascii="Arial" w:hAnsi="Arial" w:cs="Arial"/>
          <w:lang w:eastAsia="en-GB"/>
        </w:rPr>
        <w:instrText xml:space="preserve"> ADDIN EN.CITE &lt;EndNote&gt;&lt;Cite&gt;&lt;Author&gt;Ritz&lt;/Author&gt;&lt;Year&gt;2011&lt;/Year&gt;&lt;RecNum&gt;101&lt;/RecNum&gt;&lt;DisplayText&gt;[7]&lt;/DisplayText&gt;&lt;record&gt;&lt;rec-number&gt;101&lt;/rec-number&gt;&lt;foreign-keys&gt;&lt;key app="EN" db-id="fxtrapwxfse9dae0eacp2f2prtss0pz995pv" timestamp="0"&gt;101&lt;/key&gt;&lt;/foreign-keys&gt;&lt;ref-type name="Journal Article"&gt;17&lt;/ref-type&gt;&lt;contributors&gt;&lt;authors&gt;&lt;author&gt;Ritz, Thomas&lt;/author&gt;&lt;author&gt;Simon, Erica&lt;/author&gt;&lt;author&gt;Trueba, Ana F.&lt;/author&gt;&lt;/authors&gt;&lt;/contributors&gt;&lt;titles&gt;&lt;title&gt;Stress-Induced Respiratory Pattern Changes in Asthma&lt;/title&gt;&lt;secondary-title&gt;Psychosomatic Medicine&lt;/secondary-title&gt;&lt;/titles&gt;&lt;pages&gt;514-521&lt;/pages&gt;&lt;volume&gt;73&lt;/volume&gt;&lt;number&gt;6&lt;/number&gt;&lt;dates&gt;&lt;year&gt;2011&lt;/year&gt;&lt;pub-dates&gt;&lt;date&gt;July 2011&lt;/date&gt;&lt;/pub-dates&gt;&lt;/dates&gt;&lt;urls&gt;&lt;related-urls&gt;&lt;url&gt;http://www.psychosomaticmedicine.org/content/73/6/514.abstract&lt;/url&gt;&lt;/related-urls&gt;&lt;/urls&gt;&lt;electronic-resource-num&gt;10.1097/PSY.0b013e318222050d&lt;/electronic-resource-num&gt;&lt;/record&gt;&lt;/Cite&gt;&lt;/EndNote&gt;</w:instrText>
      </w:r>
      <w:r w:rsidRPr="00450BF2">
        <w:rPr>
          <w:rFonts w:ascii="Arial" w:hAnsi="Arial" w:cs="Arial"/>
          <w:lang w:eastAsia="en-GB"/>
        </w:rPr>
        <w:fldChar w:fldCharType="separate"/>
      </w:r>
      <w:r w:rsidR="00B73845" w:rsidRPr="00450BF2">
        <w:rPr>
          <w:rFonts w:ascii="Arial" w:hAnsi="Arial" w:cs="Arial"/>
          <w:noProof/>
          <w:lang w:eastAsia="en-GB"/>
        </w:rPr>
        <w:t>[7]</w:t>
      </w:r>
      <w:r w:rsidRPr="00450BF2">
        <w:rPr>
          <w:rFonts w:ascii="Arial" w:hAnsi="Arial" w:cs="Arial"/>
          <w:lang w:eastAsia="en-GB"/>
        </w:rPr>
        <w:fldChar w:fldCharType="end"/>
      </w:r>
      <w:r w:rsidRPr="00450BF2">
        <w:rPr>
          <w:rFonts w:ascii="Arial" w:hAnsi="Arial" w:cs="Arial"/>
          <w:lang w:eastAsia="en-GB"/>
        </w:rPr>
        <w:t xml:space="preserve">. </w:t>
      </w:r>
      <w:r w:rsidR="003A1AC5" w:rsidRPr="00450BF2">
        <w:rPr>
          <w:rFonts w:ascii="Arial" w:hAnsi="Arial" w:cs="Arial"/>
          <w:lang w:eastAsia="en-GB"/>
        </w:rPr>
        <w:t>M</w:t>
      </w:r>
      <w:r w:rsidRPr="00450BF2">
        <w:rPr>
          <w:rFonts w:ascii="Arial" w:hAnsi="Arial" w:cs="Arial"/>
          <w:lang w:eastAsia="en-GB"/>
        </w:rPr>
        <w:t xml:space="preserve">onitoring changes in </w:t>
      </w:r>
      <w:r w:rsidR="003A1AC5" w:rsidRPr="00450BF2">
        <w:rPr>
          <w:rFonts w:ascii="Arial" w:hAnsi="Arial" w:cs="Arial"/>
          <w:lang w:eastAsia="en-GB"/>
        </w:rPr>
        <w:t xml:space="preserve">individual </w:t>
      </w:r>
      <w:r w:rsidRPr="00450BF2">
        <w:rPr>
          <w:rFonts w:ascii="Arial" w:hAnsi="Arial" w:cs="Arial"/>
          <w:lang w:eastAsia="en-GB"/>
        </w:rPr>
        <w:t xml:space="preserve">breathing pattern </w:t>
      </w:r>
      <w:r w:rsidR="00565214" w:rsidRPr="00450BF2">
        <w:rPr>
          <w:rFonts w:ascii="Arial" w:hAnsi="Arial" w:cs="Arial"/>
          <w:lang w:eastAsia="en-GB"/>
        </w:rPr>
        <w:t>should</w:t>
      </w:r>
      <w:r w:rsidRPr="00450BF2">
        <w:rPr>
          <w:rFonts w:ascii="Arial" w:hAnsi="Arial" w:cs="Arial"/>
          <w:lang w:eastAsia="en-GB"/>
        </w:rPr>
        <w:t xml:space="preserve"> </w:t>
      </w:r>
      <w:r w:rsidR="003A1AC5" w:rsidRPr="00450BF2">
        <w:rPr>
          <w:rFonts w:ascii="Arial" w:hAnsi="Arial" w:cs="Arial"/>
          <w:lang w:eastAsia="en-GB"/>
        </w:rPr>
        <w:t xml:space="preserve">therefore </w:t>
      </w:r>
      <w:r w:rsidRPr="00450BF2">
        <w:rPr>
          <w:rFonts w:ascii="Arial" w:hAnsi="Arial" w:cs="Arial"/>
          <w:lang w:eastAsia="en-GB"/>
        </w:rPr>
        <w:t xml:space="preserve">provide useful information about changes in respiratory health. </w:t>
      </w:r>
    </w:p>
    <w:p w:rsidR="0063450D" w:rsidRPr="00450BF2" w:rsidRDefault="0063450D" w:rsidP="00732D78">
      <w:pPr>
        <w:spacing w:after="0" w:line="480" w:lineRule="auto"/>
        <w:rPr>
          <w:rFonts w:ascii="Arial" w:hAnsi="Arial" w:cs="Arial"/>
          <w:lang w:eastAsia="en-GB"/>
        </w:rPr>
      </w:pPr>
    </w:p>
    <w:p w:rsidR="00732D78" w:rsidRPr="00450BF2" w:rsidRDefault="003A1AC5" w:rsidP="00732D78">
      <w:pPr>
        <w:spacing w:after="0" w:line="480" w:lineRule="auto"/>
        <w:rPr>
          <w:rFonts w:ascii="Arial" w:hAnsi="Arial" w:cs="Arial"/>
          <w:lang w:eastAsia="en-GB"/>
        </w:rPr>
      </w:pPr>
      <w:r w:rsidRPr="00450BF2">
        <w:rPr>
          <w:rFonts w:ascii="Arial" w:hAnsi="Arial" w:cs="Arial"/>
        </w:rPr>
        <w:t xml:space="preserve">Clinicians are aware that patients in respiratory distress often find it difficult or impossible to speak in complete sentences </w:t>
      </w:r>
      <w:r w:rsidRPr="00450BF2">
        <w:rPr>
          <w:rFonts w:ascii="Arial" w:hAnsi="Arial" w:cs="Arial"/>
          <w:lang w:eastAsia="en-GB"/>
        </w:rPr>
        <w:fldChar w:fldCharType="begin">
          <w:fldData xml:space="preserve">PEVuZE5vdGU+PENpdGU+PEF1dGhvcj5CaW5henppPC9BdXRob3I+PFllYXI+MjAxMTwvWWVhcj48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</w:fldData>
        </w:fldChar>
      </w:r>
      <w:r w:rsidR="00B73845" w:rsidRPr="00450BF2">
        <w:rPr>
          <w:rFonts w:ascii="Arial" w:hAnsi="Arial" w:cs="Arial"/>
          <w:lang w:eastAsia="en-GB"/>
        </w:rPr>
        <w:instrText xml:space="preserve"> ADDIN EN.CITE </w:instrText>
      </w:r>
      <w:r w:rsidR="00B73845" w:rsidRPr="00450BF2">
        <w:rPr>
          <w:rFonts w:ascii="Arial" w:hAnsi="Arial" w:cs="Arial"/>
          <w:lang w:eastAsia="en-GB"/>
        </w:rPr>
        <w:fldChar w:fldCharType="begin">
          <w:fldData xml:space="preserve">PEVuZE5vdGU+PENpdGU+PEF1dGhvcj5CaW5henppPC9BdXRob3I+PFllYXI+MjAxMTwvWWVhcj48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</w:fldData>
        </w:fldChar>
      </w:r>
      <w:r w:rsidR="00B73845" w:rsidRPr="00450BF2">
        <w:rPr>
          <w:rFonts w:ascii="Arial" w:hAnsi="Arial" w:cs="Arial"/>
          <w:lang w:eastAsia="en-GB"/>
        </w:rPr>
        <w:instrText xml:space="preserve"> ADDIN EN.CITE.DATA </w:instrText>
      </w:r>
      <w:r w:rsidR="00B73845" w:rsidRPr="00450BF2">
        <w:rPr>
          <w:rFonts w:ascii="Arial" w:hAnsi="Arial" w:cs="Arial"/>
          <w:lang w:eastAsia="en-GB"/>
        </w:rPr>
      </w:r>
      <w:r w:rsidR="00B73845" w:rsidRPr="00450BF2">
        <w:rPr>
          <w:rFonts w:ascii="Arial" w:hAnsi="Arial" w:cs="Arial"/>
          <w:lang w:eastAsia="en-GB"/>
        </w:rPr>
        <w:fldChar w:fldCharType="end"/>
      </w:r>
      <w:r w:rsidRPr="00450BF2">
        <w:rPr>
          <w:rFonts w:ascii="Arial" w:hAnsi="Arial" w:cs="Arial"/>
          <w:lang w:eastAsia="en-GB"/>
        </w:rPr>
      </w:r>
      <w:r w:rsidRPr="00450BF2">
        <w:rPr>
          <w:rFonts w:ascii="Arial" w:hAnsi="Arial" w:cs="Arial"/>
          <w:lang w:eastAsia="en-GB"/>
        </w:rPr>
        <w:fldChar w:fldCharType="separate"/>
      </w:r>
      <w:r w:rsidR="00B73845" w:rsidRPr="00450BF2">
        <w:rPr>
          <w:rFonts w:ascii="Arial" w:hAnsi="Arial" w:cs="Arial"/>
          <w:noProof/>
          <w:lang w:eastAsia="en-GB"/>
        </w:rPr>
        <w:t>[8-11]</w:t>
      </w:r>
      <w:r w:rsidRPr="00450BF2">
        <w:rPr>
          <w:rFonts w:ascii="Arial" w:hAnsi="Arial" w:cs="Arial"/>
          <w:lang w:eastAsia="en-GB"/>
        </w:rPr>
        <w:fldChar w:fldCharType="end"/>
      </w:r>
      <w:r w:rsidRPr="00450BF2">
        <w:rPr>
          <w:rFonts w:ascii="Arial" w:hAnsi="Arial" w:cs="Arial"/>
          <w:lang w:eastAsia="en-GB"/>
        </w:rPr>
        <w:t xml:space="preserve">. </w:t>
      </w:r>
      <w:r w:rsidR="0066619E" w:rsidRPr="00450BF2">
        <w:rPr>
          <w:rFonts w:ascii="Arial" w:hAnsi="Arial" w:cs="Arial"/>
        </w:rPr>
        <w:t xml:space="preserve">Patients become more breathless during speech because of the competition imposed by communicational needs and respiratory demand </w:t>
      </w:r>
      <w:r w:rsidR="0066619E" w:rsidRPr="00450BF2">
        <w:rPr>
          <w:rFonts w:ascii="Arial" w:hAnsi="Arial" w:cs="Arial"/>
        </w:rPr>
        <w:fldChar w:fldCharType="begin"/>
      </w:r>
      <w:r w:rsidR="00B73845" w:rsidRPr="00450BF2">
        <w:rPr>
          <w:rFonts w:ascii="Arial" w:hAnsi="Arial" w:cs="Arial"/>
        </w:rPr>
        <w:instrText xml:space="preserve"> ADDIN EN.CITE &lt;EndNote&gt;&lt;Cite&gt;&lt;Author&gt;Lee&lt;/Author&gt;&lt;Year&gt;1993&lt;/Year&gt;&lt;RecNum&gt;121&lt;/RecNum&gt;&lt;DisplayText&gt;[12, 13]&lt;/DisplayText&gt;&lt;record&gt;&lt;rec-number&gt;121&lt;/rec-number&gt;&lt;foreign-keys&gt;&lt;key app="EN" db-id="fxtrapwxfse9dae0eacp2f2prtss0pz995pv" timestamp="0"&gt;121&lt;/key&gt;&lt;/foreign-keys&gt;&lt;ref-type name="Journal Article"&gt;17&lt;/ref-type&gt;&lt;contributors&gt;&lt;authors&gt;&lt;author&gt;Lee, Linda&lt;/author&gt;&lt;author&gt;Loudon, Robert G.&lt;/author&gt;&lt;author&gt;Jacobson, Barbara H.&lt;/author&gt;&lt;author&gt;Stuebing, Roger&lt;/author&gt;&lt;/authors&gt;&lt;/contributors&gt;&lt;titles&gt;&lt;title&gt;Speech Breathing in Patients with Lung Disease&lt;/title&gt;&lt;secondary-title&gt;American Journal of Respiratory and Critical Care Medicine&lt;/secondary-title&gt;&lt;/titles&gt;&lt;periodical&gt;&lt;full-title&gt;American Journal of Respiratory and Critical Care Medicine&lt;/full-title&gt;&lt;/periodical&gt;&lt;pages&gt;1199-1206&lt;/pages&gt;&lt;volume&gt;147&lt;/volume&gt;&lt;number&gt;5&lt;/number&gt;&lt;dates&gt;&lt;year&gt;1993&lt;/year&gt;&lt;pub-dates&gt;&lt;date&gt;May 1, 1993&lt;/date&gt;&lt;/pub-dates&gt;&lt;/dates&gt;&lt;urls&gt;&lt;related-urls&gt;&lt;url&gt;http://ajrccm.atsjournals.org/content/147/5/1199.abstract&lt;/url&gt;&lt;/related-urls&gt;&lt;/urls&gt;&lt;electronic-resource-num&gt;10.1164/ajrccm/147.5.1199&lt;/electronic-resource-num&gt;&lt;/record&gt;&lt;/Cite&gt;&lt;Cite&gt;&lt;Author&gt;Loudon&lt;/Author&gt;&lt;Year&gt;1988&lt;/Year&gt;&lt;RecNum&gt;122&lt;/RecNum&gt;&lt;record&gt;&lt;rec-number&gt;122&lt;/rec-number&gt;&lt;foreign-keys&gt;&lt;key app="EN" db-id="fxtrapwxfse9dae0eacp2f2prtss0pz995pv" timestamp="0"&gt;122&lt;/key&gt;&lt;/foreign-keys&gt;&lt;ref-type name="Journal Article"&gt;17&lt;/ref-type&gt;&lt;contributors&gt;&lt;authors&gt;&lt;author&gt;Loudon, Robert G.&lt;/author&gt;&lt;author&gt;Lee, Linda&lt;/author&gt;&lt;author&gt;Holcomb, Barbara J.&lt;/author&gt;&lt;/authors&gt;&lt;/contributors&gt;&lt;titles&gt;&lt;title&gt;Volumes and Breathing Patterns during Speech in Healthy and Asthmatic Subjects&lt;/title&gt;&lt;secondary-title&gt;J Speech Hear Res&lt;/secondary-title&gt;&lt;/titles&gt;&lt;pages&gt;219-227&lt;/pages&gt;&lt;volume&gt;31&lt;/volume&gt;&lt;number&gt;2&lt;/number&gt;&lt;dates&gt;&lt;year&gt;1988&lt;/year&gt;&lt;pub-dates&gt;&lt;date&gt;June 1, 1988&lt;/date&gt;&lt;/pub-dates&gt;&lt;/dates&gt;&lt;urls&gt;&lt;related-urls&gt;&lt;url&gt;http://jslhr.asha.org/cgi/content/abstract/31/2/219&lt;/url&gt;&lt;/related-urls&gt;&lt;/urls&gt;&lt;/record&gt;&lt;/Cite&gt;&lt;/EndNote&gt;</w:instrText>
      </w:r>
      <w:r w:rsidR="0066619E" w:rsidRPr="00450BF2">
        <w:rPr>
          <w:rFonts w:ascii="Arial" w:hAnsi="Arial" w:cs="Arial"/>
        </w:rPr>
        <w:fldChar w:fldCharType="separate"/>
      </w:r>
      <w:r w:rsidR="00B73845" w:rsidRPr="00450BF2">
        <w:rPr>
          <w:rFonts w:ascii="Arial" w:hAnsi="Arial" w:cs="Arial"/>
          <w:noProof/>
        </w:rPr>
        <w:t>[12, 13]</w:t>
      </w:r>
      <w:r w:rsidR="0066619E" w:rsidRPr="00450BF2">
        <w:rPr>
          <w:rFonts w:ascii="Arial" w:hAnsi="Arial" w:cs="Arial"/>
        </w:rPr>
        <w:fldChar w:fldCharType="end"/>
      </w:r>
      <w:r w:rsidR="0066619E" w:rsidRPr="00450BF2">
        <w:rPr>
          <w:rFonts w:ascii="Arial" w:hAnsi="Arial" w:cs="Arial"/>
        </w:rPr>
        <w:t xml:space="preserve">. </w:t>
      </w:r>
      <w:r w:rsidR="00565214" w:rsidRPr="00450BF2">
        <w:rPr>
          <w:rFonts w:ascii="Arial" w:hAnsi="Arial" w:cs="Arial"/>
          <w:lang w:eastAsia="en-GB"/>
        </w:rPr>
        <w:t>We</w:t>
      </w:r>
      <w:r w:rsidR="0042525D" w:rsidRPr="00450BF2">
        <w:rPr>
          <w:rFonts w:ascii="Arial" w:hAnsi="Arial" w:cs="Arial"/>
          <w:lang w:eastAsia="en-GB"/>
        </w:rPr>
        <w:t xml:space="preserve"> hypothesised that objective recording of b</w:t>
      </w:r>
      <w:r w:rsidR="0066619E" w:rsidRPr="00450BF2">
        <w:rPr>
          <w:rFonts w:ascii="Arial" w:hAnsi="Arial" w:cs="Arial"/>
          <w:lang w:eastAsia="en-GB"/>
        </w:rPr>
        <w:t xml:space="preserve">reathing </w:t>
      </w:r>
      <w:r w:rsidR="0042525D" w:rsidRPr="00450BF2">
        <w:rPr>
          <w:rFonts w:ascii="Arial" w:hAnsi="Arial" w:cs="Arial"/>
          <w:lang w:eastAsia="en-GB"/>
        </w:rPr>
        <w:t xml:space="preserve">pattern during speech activities </w:t>
      </w:r>
      <w:r w:rsidR="008C2EB3" w:rsidRPr="00450BF2">
        <w:rPr>
          <w:rFonts w:ascii="Arial" w:hAnsi="Arial" w:cs="Arial"/>
          <w:lang w:eastAsia="en-GB"/>
        </w:rPr>
        <w:t>(</w:t>
      </w:r>
      <w:r w:rsidR="00D178F6" w:rsidRPr="00450BF2">
        <w:rPr>
          <w:rFonts w:ascii="Arial" w:hAnsi="Arial" w:cs="Arial"/>
          <w:lang w:eastAsia="en-GB"/>
        </w:rPr>
        <w:t xml:space="preserve">known as </w:t>
      </w:r>
      <w:r w:rsidR="008C2EB3" w:rsidRPr="00450BF2">
        <w:rPr>
          <w:rFonts w:ascii="Arial" w:hAnsi="Arial" w:cs="Arial"/>
          <w:lang w:eastAsia="en-GB"/>
        </w:rPr>
        <w:t xml:space="preserve">speech breathing patterns) </w:t>
      </w:r>
      <w:r w:rsidR="0042525D" w:rsidRPr="00450BF2">
        <w:rPr>
          <w:rFonts w:ascii="Arial" w:hAnsi="Arial" w:cs="Arial"/>
          <w:lang w:eastAsia="en-GB"/>
        </w:rPr>
        <w:t>could provide</w:t>
      </w:r>
      <w:r w:rsidRPr="00450BF2">
        <w:rPr>
          <w:rFonts w:ascii="Arial" w:hAnsi="Arial" w:cs="Arial"/>
          <w:lang w:eastAsia="en-GB"/>
        </w:rPr>
        <w:t xml:space="preserve"> a useful non</w:t>
      </w:r>
      <w:r w:rsidR="008C2EB3" w:rsidRPr="00450BF2">
        <w:rPr>
          <w:rFonts w:ascii="Arial" w:hAnsi="Arial" w:cs="Arial"/>
          <w:lang w:eastAsia="en-GB"/>
        </w:rPr>
        <w:t>-</w:t>
      </w:r>
      <w:r w:rsidRPr="00450BF2">
        <w:rPr>
          <w:rFonts w:ascii="Arial" w:hAnsi="Arial" w:cs="Arial"/>
          <w:lang w:eastAsia="en-GB"/>
        </w:rPr>
        <w:t xml:space="preserve">invasive system for </w:t>
      </w:r>
      <w:r w:rsidR="008C2EB3" w:rsidRPr="00450BF2">
        <w:rPr>
          <w:rFonts w:ascii="Arial" w:hAnsi="Arial" w:cs="Arial"/>
          <w:lang w:eastAsia="en-GB"/>
        </w:rPr>
        <w:t xml:space="preserve">monitoring the progress of </w:t>
      </w:r>
      <w:r w:rsidRPr="00450BF2">
        <w:rPr>
          <w:rFonts w:ascii="Arial" w:hAnsi="Arial" w:cs="Arial"/>
          <w:lang w:eastAsia="en-GB"/>
        </w:rPr>
        <w:t>respiratory patients</w:t>
      </w:r>
      <w:r w:rsidR="008C2EB3" w:rsidRPr="00450BF2">
        <w:rPr>
          <w:rFonts w:ascii="Arial" w:hAnsi="Arial" w:cs="Arial"/>
          <w:lang w:eastAsia="en-GB"/>
        </w:rPr>
        <w:t xml:space="preserve">, or as an outcome measure for </w:t>
      </w:r>
      <w:r w:rsidR="00556C6C" w:rsidRPr="00450BF2">
        <w:rPr>
          <w:rFonts w:ascii="Arial" w:hAnsi="Arial" w:cs="Arial"/>
          <w:lang w:eastAsia="en-GB"/>
        </w:rPr>
        <w:t xml:space="preserve">therapeutic </w:t>
      </w:r>
      <w:r w:rsidR="008C2EB3" w:rsidRPr="00450BF2">
        <w:rPr>
          <w:rFonts w:ascii="Arial" w:hAnsi="Arial" w:cs="Arial"/>
          <w:lang w:eastAsia="en-GB"/>
        </w:rPr>
        <w:t>interventions</w:t>
      </w:r>
      <w:r w:rsidRPr="00450BF2">
        <w:rPr>
          <w:rFonts w:ascii="Arial" w:hAnsi="Arial" w:cs="Arial"/>
          <w:lang w:eastAsia="en-GB"/>
        </w:rPr>
        <w:t>.</w:t>
      </w:r>
      <w:r w:rsidR="0042525D" w:rsidRPr="00450BF2">
        <w:rPr>
          <w:rFonts w:ascii="Arial" w:hAnsi="Arial" w:cs="Arial"/>
          <w:lang w:eastAsia="en-GB"/>
        </w:rPr>
        <w:t xml:space="preserve">  </w:t>
      </w:r>
    </w:p>
    <w:p w:rsidR="00FD1C9B" w:rsidRPr="00450BF2" w:rsidRDefault="00FA69B2" w:rsidP="00732D78">
      <w:pPr>
        <w:spacing w:after="0" w:line="480" w:lineRule="auto"/>
        <w:rPr>
          <w:rFonts w:ascii="Arial" w:hAnsi="Arial" w:cs="Arial"/>
        </w:rPr>
      </w:pPr>
      <w:r w:rsidRPr="00450BF2">
        <w:rPr>
          <w:rFonts w:ascii="Arial" w:hAnsi="Arial" w:cs="Arial"/>
        </w:rPr>
        <w:t xml:space="preserve"> </w:t>
      </w:r>
    </w:p>
    <w:p w:rsidR="00265B3E" w:rsidRPr="00450BF2" w:rsidRDefault="00E16D1C" w:rsidP="00DE1325">
      <w:pPr>
        <w:spacing w:after="0" w:line="480" w:lineRule="auto"/>
        <w:rPr>
          <w:rFonts w:ascii="Arial" w:hAnsi="Arial" w:cs="Arial"/>
        </w:rPr>
      </w:pPr>
      <w:r w:rsidRPr="00450BF2">
        <w:rPr>
          <w:rFonts w:ascii="Arial" w:hAnsi="Arial" w:cs="Arial"/>
        </w:rPr>
        <w:t xml:space="preserve">There </w:t>
      </w:r>
      <w:r w:rsidR="003A1AC5" w:rsidRPr="00450BF2">
        <w:rPr>
          <w:rFonts w:ascii="Arial" w:hAnsi="Arial" w:cs="Arial"/>
        </w:rPr>
        <w:t>is</w:t>
      </w:r>
      <w:r w:rsidRPr="00450BF2">
        <w:rPr>
          <w:rFonts w:ascii="Arial" w:hAnsi="Arial" w:cs="Arial"/>
        </w:rPr>
        <w:t xml:space="preserve"> </w:t>
      </w:r>
      <w:r w:rsidR="00595592" w:rsidRPr="00450BF2">
        <w:rPr>
          <w:rFonts w:ascii="Arial" w:hAnsi="Arial" w:cs="Arial"/>
        </w:rPr>
        <w:t>some limited</w:t>
      </w:r>
      <w:r w:rsidR="00565214" w:rsidRPr="00450BF2">
        <w:rPr>
          <w:rFonts w:ascii="Arial" w:hAnsi="Arial" w:cs="Arial"/>
        </w:rPr>
        <w:t xml:space="preserve"> </w:t>
      </w:r>
      <w:r w:rsidRPr="00450BF2">
        <w:rPr>
          <w:rFonts w:ascii="Arial" w:hAnsi="Arial" w:cs="Arial"/>
        </w:rPr>
        <w:t xml:space="preserve">evidence to suggest that speech breathing patterns differ between </w:t>
      </w:r>
      <w:r w:rsidR="003A1AC5" w:rsidRPr="00450BF2">
        <w:rPr>
          <w:rFonts w:ascii="Arial" w:hAnsi="Arial" w:cs="Arial"/>
        </w:rPr>
        <w:t xml:space="preserve">healthy individuals and </w:t>
      </w:r>
      <w:r w:rsidRPr="00450BF2">
        <w:rPr>
          <w:rFonts w:ascii="Arial" w:hAnsi="Arial" w:cs="Arial"/>
        </w:rPr>
        <w:t>patients with chronic respiratory disease</w:t>
      </w:r>
      <w:r w:rsidR="00565214" w:rsidRPr="00450BF2">
        <w:rPr>
          <w:rFonts w:ascii="Arial" w:hAnsi="Arial" w:cs="Arial"/>
        </w:rPr>
        <w:t xml:space="preserve"> </w:t>
      </w:r>
      <w:r w:rsidR="00597716" w:rsidRPr="00450BF2">
        <w:rPr>
          <w:rFonts w:ascii="Arial" w:hAnsi="Arial" w:cs="Arial"/>
        </w:rPr>
        <w:fldChar w:fldCharType="begin"/>
      </w:r>
      <w:r w:rsidR="00B73845" w:rsidRPr="00450BF2">
        <w:rPr>
          <w:rFonts w:ascii="Arial" w:hAnsi="Arial" w:cs="Arial"/>
        </w:rPr>
        <w:instrText xml:space="preserve"> ADDIN EN.CITE &lt;EndNote&gt;&lt;Cite&gt;&lt;Author&gt;Loudon&lt;/Author&gt;&lt;Year&gt;1988&lt;/Year&gt;&lt;RecNum&gt;122&lt;/RecNum&gt;&lt;DisplayText&gt;[12, 13]&lt;/DisplayText&gt;&lt;record&gt;&lt;rec-number&gt;122&lt;/rec-number&gt;&lt;foreign-keys&gt;&lt;key app="EN" db-id="fxtrapwxfse9dae0eacp2f2prtss0pz995pv" timestamp="0"&gt;122&lt;/key&gt;&lt;/foreign-keys&gt;&lt;ref-type name="Journal Article"&gt;17&lt;/ref-type&gt;&lt;contributors&gt;&lt;authors&gt;&lt;author&gt;Loudon, Robert G.&lt;/author&gt;&lt;author&gt;Lee, Linda&lt;/author&gt;&lt;author&gt;Holcomb, Barbara J.&lt;/author&gt;&lt;/authors&gt;&lt;/contributors&gt;&lt;titles&gt;&lt;title&gt;Volumes and Breathing Patterns during Speech in Healthy and Asthmatic Subjects&lt;/title&gt;&lt;secondary-title&gt;J Speech Hear Res&lt;/secondary-title&gt;&lt;/titles&gt;&lt;pages&gt;219-227&lt;/pages&gt;&lt;volume&gt;31&lt;/volume&gt;&lt;number&gt;2&lt;/number&gt;&lt;dates&gt;&lt;year&gt;1988&lt;/year&gt;&lt;pub-dates&gt;&lt;date&gt;June 1, 1988&lt;/date&gt;&lt;/pub-dates&gt;&lt;/dates&gt;&lt;urls&gt;&lt;related-urls&gt;&lt;url&gt;http://jslhr.asha.org/cgi/content/abstract/31/2/219&lt;/url&gt;&lt;/related-urls&gt;&lt;/urls&gt;&lt;/record&gt;&lt;/Cite&gt;&lt;Cite&gt;&lt;Author&gt;Lee&lt;/Author&gt;&lt;Year&gt;1993&lt;/Year&gt;&lt;RecNum&gt;121&lt;/RecNum&gt;&lt;record&gt;&lt;rec-number&gt;121&lt;/rec-number&gt;&lt;foreign-keys&gt;&lt;key app="EN" db-id="fxtrapwxfse9dae0eacp2f2prtss0pz995pv" timestamp="0"&gt;121&lt;/key&gt;&lt;/foreign-keys&gt;&lt;ref-type name="Journal Article"&gt;17&lt;/ref-type&gt;&lt;contributors&gt;&lt;authors&gt;&lt;author&gt;Lee, Linda&lt;/author&gt;&lt;author&gt;Loudon, Robert G.&lt;/author&gt;&lt;author&gt;Jacobson, Barbara H.&lt;/author&gt;&lt;author&gt;Stuebing, Roger&lt;/author&gt;&lt;/authors&gt;&lt;/contributors&gt;&lt;titles&gt;&lt;title&gt;Speech Breathing in Patients with Lung Disease&lt;/title&gt;&lt;secondary-title&gt;American Journal of Respiratory and Critical Care Medicine&lt;/secondary-title&gt;&lt;/titles&gt;&lt;periodical&gt;&lt;full-title&gt;American Journal of Respiratory and Critical Care Medicine&lt;/full-title&gt;&lt;/periodical&gt;&lt;pages&gt;1199-1206&lt;/pages&gt;&lt;volume&gt;147&lt;/volume&gt;&lt;number&gt;5&lt;/number&gt;&lt;dates&gt;&lt;year&gt;1993&lt;/year&gt;&lt;pub-dates&gt;&lt;date&gt;May 1, 1993&lt;/date&gt;&lt;/pub-dates&gt;&lt;/dates&gt;&lt;urls&gt;&lt;related-urls&gt;&lt;url&gt;http://ajrccm.atsjournals.org/content/147/5/1199.abstract&lt;/url&gt;&lt;/related-urls&gt;&lt;/urls&gt;&lt;electronic-resource-num&gt;10.1164/ajrccm/147.5.1199&lt;/electronic-resource-num&gt;&lt;/record&gt;&lt;/Cite&gt;&lt;/EndNote&gt;</w:instrText>
      </w:r>
      <w:r w:rsidR="00597716" w:rsidRPr="00450BF2">
        <w:rPr>
          <w:rFonts w:ascii="Arial" w:hAnsi="Arial" w:cs="Arial"/>
        </w:rPr>
        <w:fldChar w:fldCharType="separate"/>
      </w:r>
      <w:r w:rsidR="00B73845" w:rsidRPr="00450BF2">
        <w:rPr>
          <w:rFonts w:ascii="Arial" w:hAnsi="Arial" w:cs="Arial"/>
          <w:noProof/>
        </w:rPr>
        <w:t>[12, 13]</w:t>
      </w:r>
      <w:r w:rsidR="00597716" w:rsidRPr="00450BF2">
        <w:rPr>
          <w:rFonts w:ascii="Arial" w:hAnsi="Arial" w:cs="Arial"/>
        </w:rPr>
        <w:fldChar w:fldCharType="end"/>
      </w:r>
      <w:r w:rsidRPr="00450BF2">
        <w:rPr>
          <w:rFonts w:ascii="Arial" w:hAnsi="Arial" w:cs="Arial"/>
        </w:rPr>
        <w:t xml:space="preserve">. In healthy adults, speech breathing patterns are typically characterised by having a short inspiratory phase (to minimise the silences), and prolonged expiratory phase (to extend the time available for speech). </w:t>
      </w:r>
      <w:r w:rsidR="003A1AC5" w:rsidRPr="00450BF2">
        <w:rPr>
          <w:rFonts w:ascii="Arial" w:hAnsi="Arial" w:cs="Arial"/>
        </w:rPr>
        <w:t>P</w:t>
      </w:r>
      <w:r w:rsidRPr="00450BF2">
        <w:rPr>
          <w:rFonts w:ascii="Arial" w:hAnsi="Arial" w:cs="Arial"/>
        </w:rPr>
        <w:t xml:space="preserve">atients with asthma, COPD and sarcoidosis </w:t>
      </w:r>
      <w:r w:rsidR="00565214" w:rsidRPr="00450BF2">
        <w:rPr>
          <w:rFonts w:ascii="Arial" w:hAnsi="Arial" w:cs="Arial"/>
        </w:rPr>
        <w:t>seem to be</w:t>
      </w:r>
      <w:r w:rsidRPr="00450BF2">
        <w:rPr>
          <w:rFonts w:ascii="Arial" w:hAnsi="Arial" w:cs="Arial"/>
        </w:rPr>
        <w:t xml:space="preserve"> unable to adapt their breathing patterns in favour of speech</w:t>
      </w:r>
      <w:r w:rsidR="00E42C2D" w:rsidRPr="00450BF2">
        <w:rPr>
          <w:rFonts w:ascii="Arial" w:hAnsi="Arial" w:cs="Arial"/>
        </w:rPr>
        <w:t xml:space="preserve"> </w:t>
      </w:r>
      <w:r w:rsidR="00E42C2D" w:rsidRPr="00450BF2">
        <w:rPr>
          <w:rFonts w:ascii="Arial" w:hAnsi="Arial" w:cs="Arial"/>
        </w:rPr>
        <w:fldChar w:fldCharType="begin"/>
      </w:r>
      <w:r w:rsidR="00B73845" w:rsidRPr="00450BF2">
        <w:rPr>
          <w:rFonts w:ascii="Arial" w:hAnsi="Arial" w:cs="Arial"/>
        </w:rPr>
        <w:instrText xml:space="preserve"> ADDIN EN.CITE &lt;EndNote&gt;&lt;Cite&gt;&lt;Author&gt;Lee&lt;/Author&gt;&lt;Year&gt;1993&lt;/Year&gt;&lt;RecNum&gt;121&lt;/RecNum&gt;&lt;DisplayText&gt;[12]&lt;/DisplayText&gt;&lt;record&gt;&lt;rec-number&gt;121&lt;/rec-number&gt;&lt;foreign-keys&gt;&lt;key app="EN" db-id="fxtrapwxfse9dae0eacp2f2prtss0pz995pv" timestamp="0"&gt;121&lt;/key&gt;&lt;/foreign-keys&gt;&lt;ref-type name="Journal Article"&gt;17&lt;/ref-type&gt;&lt;contributors&gt;&lt;authors&gt;&lt;author&gt;Lee, Linda&lt;/author&gt;&lt;author&gt;Loudon, Robert G.&lt;/author&gt;&lt;author&gt;Jacobson, Barbara H.&lt;/author&gt;&lt;author&gt;Stuebing, Roger&lt;/author&gt;&lt;/authors&gt;&lt;/contributors&gt;&lt;titles&gt;&lt;title&gt;Speech Breathing in Patients with Lung Disease&lt;/title&gt;&lt;secondary-title&gt;American Journal of Respiratory and Critical Care Medicine&lt;/secondary-title&gt;&lt;/titles&gt;&lt;periodical&gt;&lt;full-title&gt;American Journal of Respiratory and Critical Care Medicine&lt;/full-title&gt;&lt;/periodical&gt;&lt;pages&gt;1199-1206&lt;/pages&gt;&lt;volume&gt;147&lt;/volume&gt;&lt;number&gt;5&lt;/number&gt;&lt;dates&gt;&lt;year&gt;1993&lt;/year&gt;&lt;pub-dates&gt;&lt;date&gt;May 1, 1993&lt;/date&gt;&lt;/pub-dates&gt;&lt;/dates&gt;&lt;urls&gt;&lt;related-urls&gt;&lt;url&gt;http://ajrccm.atsjournals.org/content/147/5/1199.abstract&lt;/url&gt;&lt;/related-urls&gt;&lt;/urls&gt;&lt;electronic-resource-num&gt;10.1164/ajrccm/147.5.1199&lt;/electronic-resource-num&gt;&lt;/record&gt;&lt;/Cite&gt;&lt;/EndNote&gt;</w:instrText>
      </w:r>
      <w:r w:rsidR="00E42C2D" w:rsidRPr="00450BF2">
        <w:rPr>
          <w:rFonts w:ascii="Arial" w:hAnsi="Arial" w:cs="Arial"/>
        </w:rPr>
        <w:fldChar w:fldCharType="separate"/>
      </w:r>
      <w:r w:rsidR="00B73845" w:rsidRPr="00450BF2">
        <w:rPr>
          <w:rFonts w:ascii="Arial" w:hAnsi="Arial" w:cs="Arial"/>
          <w:noProof/>
        </w:rPr>
        <w:t>[12]</w:t>
      </w:r>
      <w:r w:rsidR="00E42C2D" w:rsidRPr="00450BF2">
        <w:rPr>
          <w:rFonts w:ascii="Arial" w:hAnsi="Arial" w:cs="Arial"/>
        </w:rPr>
        <w:fldChar w:fldCharType="end"/>
      </w:r>
      <w:r w:rsidR="00597716" w:rsidRPr="00450BF2">
        <w:rPr>
          <w:rFonts w:ascii="Arial" w:hAnsi="Arial" w:cs="Arial"/>
        </w:rPr>
        <w:t xml:space="preserve"> </w:t>
      </w:r>
      <w:r w:rsidRPr="00450BF2">
        <w:rPr>
          <w:rFonts w:ascii="Arial" w:hAnsi="Arial" w:cs="Arial"/>
        </w:rPr>
        <w:t>. These patients produce significantly longer inspiratory phases (increasing the silences), shorter expiratory</w:t>
      </w:r>
      <w:r w:rsidR="0049759B" w:rsidRPr="00450BF2">
        <w:rPr>
          <w:rFonts w:ascii="Arial" w:hAnsi="Arial" w:cs="Arial"/>
        </w:rPr>
        <w:t xml:space="preserve"> phases (reducing the time available for speech), faster respiratory rate and smaller tidal volumes.</w:t>
      </w:r>
      <w:r w:rsidR="00916FC2" w:rsidRPr="00450BF2">
        <w:rPr>
          <w:rFonts w:ascii="Arial" w:hAnsi="Arial" w:cs="Arial"/>
        </w:rPr>
        <w:t xml:space="preserve"> </w:t>
      </w:r>
      <w:r w:rsidR="008C2EB3" w:rsidRPr="00450BF2">
        <w:rPr>
          <w:rFonts w:ascii="Arial" w:hAnsi="Arial" w:cs="Arial"/>
        </w:rPr>
        <w:t xml:space="preserve">These findings suggest that speech breathing patterns alter as a result of pathology and may therefore be useful to monitor the progress of disease. If speech breathing patterns are to have any use as an outcome measure, </w:t>
      </w:r>
      <w:r w:rsidR="00565214" w:rsidRPr="00450BF2">
        <w:rPr>
          <w:rFonts w:ascii="Arial" w:hAnsi="Arial" w:cs="Arial"/>
        </w:rPr>
        <w:t xml:space="preserve">however, </w:t>
      </w:r>
      <w:r w:rsidR="008C2EB3" w:rsidRPr="00450BF2">
        <w:rPr>
          <w:rFonts w:ascii="Arial" w:hAnsi="Arial" w:cs="Arial"/>
        </w:rPr>
        <w:t xml:space="preserve">there is a need to demonstrate their responsiveness to </w:t>
      </w:r>
      <w:r w:rsidR="008C2EB3" w:rsidRPr="00450BF2">
        <w:rPr>
          <w:rFonts w:ascii="Arial" w:hAnsi="Arial" w:cs="Arial"/>
        </w:rPr>
        <w:lastRenderedPageBreak/>
        <w:t xml:space="preserve">change. Pulmonary Rehabilitation (PR) was chosen as an appropriate intervention to test </w:t>
      </w:r>
      <w:r w:rsidR="00556C6C" w:rsidRPr="00450BF2">
        <w:rPr>
          <w:rFonts w:ascii="Arial" w:hAnsi="Arial" w:cs="Arial"/>
        </w:rPr>
        <w:t>our</w:t>
      </w:r>
      <w:r w:rsidR="008C2EB3" w:rsidRPr="00450BF2">
        <w:rPr>
          <w:rFonts w:ascii="Arial" w:hAnsi="Arial" w:cs="Arial"/>
        </w:rPr>
        <w:t xml:space="preserve"> hypothesis that speech breathing patterns would alter in response to an intervention designed to reduce breathlessness. Trials have shown that PR significantly improves exercise capacity, reduces breathlessness and hospital admissions, and improves health related quality of life, even though minimal effect on lung function is reported </w:t>
      </w:r>
      <w:r w:rsidR="008C2EB3" w:rsidRPr="00450BF2">
        <w:rPr>
          <w:rFonts w:ascii="Arial" w:hAnsi="Arial" w:cs="Arial"/>
        </w:rPr>
        <w:fldChar w:fldCharType="begin">
          <w:fldData xml:space="preserve">PEVuZE5vdGU+PENpdGU+PEF1dGhvcj5MYWNhc3NlPC9BdXRob3I+PFllYXI+MjAwNzwvWWVhcj48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</w:fldData>
        </w:fldChar>
      </w:r>
      <w:r w:rsidR="00B73845" w:rsidRPr="00450BF2">
        <w:rPr>
          <w:rFonts w:ascii="Arial" w:hAnsi="Arial" w:cs="Arial"/>
        </w:rPr>
        <w:instrText xml:space="preserve"> ADDIN EN.CITE </w:instrText>
      </w:r>
      <w:r w:rsidR="00B73845" w:rsidRPr="00450BF2">
        <w:rPr>
          <w:rFonts w:ascii="Arial" w:hAnsi="Arial" w:cs="Arial"/>
        </w:rPr>
        <w:fldChar w:fldCharType="begin">
          <w:fldData xml:space="preserve">PEVuZE5vdGU+PENpdGU+PEF1dGhvcj5MYWNhc3NlPC9BdXRob3I+PFllYXI+MjAwNzwvWWVhcj48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</w:fldData>
        </w:fldChar>
      </w:r>
      <w:r w:rsidR="00B73845" w:rsidRPr="00450BF2">
        <w:rPr>
          <w:rFonts w:ascii="Arial" w:hAnsi="Arial" w:cs="Arial"/>
        </w:rPr>
        <w:instrText xml:space="preserve"> ADDIN EN.CITE.DATA </w:instrText>
      </w:r>
      <w:r w:rsidR="00B73845" w:rsidRPr="00450BF2">
        <w:rPr>
          <w:rFonts w:ascii="Arial" w:hAnsi="Arial" w:cs="Arial"/>
        </w:rPr>
      </w:r>
      <w:r w:rsidR="00B73845" w:rsidRPr="00450BF2">
        <w:rPr>
          <w:rFonts w:ascii="Arial" w:hAnsi="Arial" w:cs="Arial"/>
        </w:rPr>
        <w:fldChar w:fldCharType="end"/>
      </w:r>
      <w:r w:rsidR="008C2EB3" w:rsidRPr="00450BF2">
        <w:rPr>
          <w:rFonts w:ascii="Arial" w:hAnsi="Arial" w:cs="Arial"/>
        </w:rPr>
      </w:r>
      <w:r w:rsidR="008C2EB3" w:rsidRPr="00450BF2">
        <w:rPr>
          <w:rFonts w:ascii="Arial" w:hAnsi="Arial" w:cs="Arial"/>
        </w:rPr>
        <w:fldChar w:fldCharType="separate"/>
      </w:r>
      <w:r w:rsidR="00B73845" w:rsidRPr="00450BF2">
        <w:rPr>
          <w:rFonts w:ascii="Arial" w:hAnsi="Arial" w:cs="Arial"/>
          <w:noProof/>
        </w:rPr>
        <w:t>[14-16]</w:t>
      </w:r>
      <w:r w:rsidR="008C2EB3" w:rsidRPr="00450BF2">
        <w:rPr>
          <w:rFonts w:ascii="Arial" w:hAnsi="Arial" w:cs="Arial"/>
        </w:rPr>
        <w:fldChar w:fldCharType="end"/>
      </w:r>
      <w:r w:rsidR="008C2EB3" w:rsidRPr="00450BF2">
        <w:rPr>
          <w:rFonts w:ascii="Arial" w:hAnsi="Arial" w:cs="Arial"/>
        </w:rPr>
        <w:t xml:space="preserve">.  </w:t>
      </w:r>
      <w:r w:rsidR="0063450D" w:rsidRPr="00450BF2">
        <w:rPr>
          <w:rFonts w:ascii="Arial" w:hAnsi="Arial" w:cs="Arial"/>
        </w:rPr>
        <w:t xml:space="preserve">In addition, </w:t>
      </w:r>
      <w:r w:rsidR="00592D89" w:rsidRPr="00450BF2">
        <w:rPr>
          <w:rFonts w:ascii="Arial" w:hAnsi="Arial" w:cs="Arial"/>
        </w:rPr>
        <w:t xml:space="preserve">Binazzi </w:t>
      </w:r>
      <w:r w:rsidR="00592D89" w:rsidRPr="00450BF2">
        <w:rPr>
          <w:rFonts w:ascii="Arial" w:hAnsi="Arial" w:cs="Arial"/>
          <w:i/>
        </w:rPr>
        <w:t>et al</w:t>
      </w:r>
      <w:r w:rsidR="000B7C53" w:rsidRPr="00450BF2">
        <w:rPr>
          <w:rFonts w:ascii="Arial" w:hAnsi="Arial" w:cs="Arial"/>
        </w:rPr>
        <w:t xml:space="preserve"> [8]</w:t>
      </w:r>
      <w:r w:rsidR="00592D89" w:rsidRPr="00450BF2">
        <w:rPr>
          <w:rFonts w:ascii="Arial" w:hAnsi="Arial" w:cs="Arial"/>
        </w:rPr>
        <w:t xml:space="preserve"> </w:t>
      </w:r>
      <w:r w:rsidR="008C2EB3" w:rsidRPr="00450BF2">
        <w:rPr>
          <w:rFonts w:ascii="Arial" w:hAnsi="Arial" w:cs="Arial"/>
        </w:rPr>
        <w:t xml:space="preserve">reported </w:t>
      </w:r>
      <w:r w:rsidR="00592D89" w:rsidRPr="00450BF2">
        <w:rPr>
          <w:rFonts w:ascii="Arial" w:hAnsi="Arial" w:cs="Arial"/>
        </w:rPr>
        <w:t xml:space="preserve">that breathlessness during speech significantly reduced </w:t>
      </w:r>
      <w:r w:rsidR="004178B3" w:rsidRPr="00450BF2">
        <w:rPr>
          <w:rFonts w:ascii="Arial" w:hAnsi="Arial" w:cs="Arial"/>
        </w:rPr>
        <w:t>following a four week Pulmonary Rehabilitation (PR) programme</w:t>
      </w:r>
      <w:r w:rsidR="009A3233" w:rsidRPr="00450BF2">
        <w:rPr>
          <w:rFonts w:ascii="Arial" w:hAnsi="Arial" w:cs="Arial"/>
        </w:rPr>
        <w:t xml:space="preserve">. </w:t>
      </w:r>
      <w:r w:rsidR="0063450D" w:rsidRPr="00450BF2">
        <w:rPr>
          <w:rFonts w:ascii="Arial" w:hAnsi="Arial" w:cs="Arial"/>
        </w:rPr>
        <w:t>However, t</w:t>
      </w:r>
      <w:r w:rsidR="008C2EB3" w:rsidRPr="00450BF2">
        <w:rPr>
          <w:rFonts w:ascii="Arial" w:hAnsi="Arial" w:cs="Arial"/>
        </w:rPr>
        <w:t xml:space="preserve">hey used a </w:t>
      </w:r>
      <w:r w:rsidR="00556C6C" w:rsidRPr="00450BF2">
        <w:rPr>
          <w:rFonts w:ascii="Arial" w:hAnsi="Arial" w:cs="Arial"/>
        </w:rPr>
        <w:t xml:space="preserve">subjective </w:t>
      </w:r>
      <w:r w:rsidR="008C2EB3" w:rsidRPr="00450BF2">
        <w:rPr>
          <w:rFonts w:ascii="Arial" w:hAnsi="Arial" w:cs="Arial"/>
        </w:rPr>
        <w:t xml:space="preserve">questionnaire to assess self-perceived </w:t>
      </w:r>
      <w:r w:rsidR="00556C6C" w:rsidRPr="00450BF2">
        <w:rPr>
          <w:rFonts w:ascii="Arial" w:hAnsi="Arial" w:cs="Arial"/>
        </w:rPr>
        <w:t>breathlessness.</w:t>
      </w:r>
      <w:r w:rsidR="009A3233" w:rsidRPr="00450BF2">
        <w:rPr>
          <w:rFonts w:ascii="Arial" w:hAnsi="Arial" w:cs="Arial"/>
        </w:rPr>
        <w:t xml:space="preserve"> </w:t>
      </w:r>
      <w:r w:rsidR="0063450D" w:rsidRPr="00450BF2">
        <w:rPr>
          <w:rFonts w:ascii="Arial" w:hAnsi="Arial" w:cs="Arial"/>
        </w:rPr>
        <w:t>The</w:t>
      </w:r>
      <w:r w:rsidR="00565214" w:rsidRPr="00450BF2">
        <w:rPr>
          <w:rFonts w:ascii="Arial" w:hAnsi="Arial" w:cs="Arial"/>
        </w:rPr>
        <w:t xml:space="preserve">re is a need, therefore, to assess </w:t>
      </w:r>
      <w:r w:rsidR="00D178F6" w:rsidRPr="00450BF2">
        <w:rPr>
          <w:rFonts w:ascii="Arial" w:hAnsi="Arial" w:cs="Arial"/>
        </w:rPr>
        <w:t xml:space="preserve">speech </w:t>
      </w:r>
      <w:r w:rsidR="00565214" w:rsidRPr="00450BF2">
        <w:rPr>
          <w:rFonts w:ascii="Arial" w:hAnsi="Arial" w:cs="Arial"/>
        </w:rPr>
        <w:t>breathing patterns objectively. Our</w:t>
      </w:r>
      <w:r w:rsidR="0063450D" w:rsidRPr="00450BF2">
        <w:rPr>
          <w:rFonts w:ascii="Arial" w:hAnsi="Arial" w:cs="Arial"/>
        </w:rPr>
        <w:t xml:space="preserve"> research question was: Do objective measures of </w:t>
      </w:r>
      <w:r w:rsidR="007765B1" w:rsidRPr="00450BF2">
        <w:rPr>
          <w:rFonts w:ascii="Arial" w:hAnsi="Arial" w:cs="Arial"/>
        </w:rPr>
        <w:t xml:space="preserve">breathing and speech breathing patterns </w:t>
      </w:r>
      <w:r w:rsidR="0063450D" w:rsidRPr="00450BF2">
        <w:rPr>
          <w:rFonts w:ascii="Arial" w:hAnsi="Arial" w:cs="Arial"/>
        </w:rPr>
        <w:t xml:space="preserve">alter </w:t>
      </w:r>
      <w:r w:rsidR="00D02352" w:rsidRPr="00450BF2">
        <w:rPr>
          <w:rFonts w:ascii="Arial" w:hAnsi="Arial" w:cs="Arial"/>
        </w:rPr>
        <w:t>after</w:t>
      </w:r>
      <w:r w:rsidR="0063450D" w:rsidRPr="00450BF2">
        <w:rPr>
          <w:rFonts w:ascii="Arial" w:hAnsi="Arial" w:cs="Arial"/>
        </w:rPr>
        <w:t xml:space="preserve"> </w:t>
      </w:r>
      <w:r w:rsidR="00916FC2" w:rsidRPr="00450BF2">
        <w:rPr>
          <w:rFonts w:ascii="Arial" w:hAnsi="Arial" w:cs="Arial"/>
        </w:rPr>
        <w:t>a six week PR programme for patients with chronic respiratory disease</w:t>
      </w:r>
      <w:r w:rsidR="00556C6C" w:rsidRPr="00450BF2">
        <w:rPr>
          <w:rFonts w:ascii="Arial" w:hAnsi="Arial" w:cs="Arial"/>
        </w:rPr>
        <w:t>?</w:t>
      </w:r>
      <w:r w:rsidR="0063450D" w:rsidRPr="00450BF2">
        <w:rPr>
          <w:rFonts w:ascii="Arial" w:hAnsi="Arial" w:cs="Arial"/>
        </w:rPr>
        <w:t xml:space="preserve"> This was an uncontrolled exploratory study, in which the aim was to provide proof of principle data, </w:t>
      </w:r>
      <w:r w:rsidR="00D611A0" w:rsidRPr="00450BF2">
        <w:rPr>
          <w:rFonts w:ascii="Arial" w:hAnsi="Arial" w:cs="Arial"/>
        </w:rPr>
        <w:t xml:space="preserve">and to assess the feasibility of the protocol, </w:t>
      </w:r>
      <w:r w:rsidR="0063450D" w:rsidRPr="00450BF2">
        <w:rPr>
          <w:rFonts w:ascii="Arial" w:hAnsi="Arial" w:cs="Arial"/>
        </w:rPr>
        <w:t xml:space="preserve">not </w:t>
      </w:r>
      <w:r w:rsidR="00D611A0" w:rsidRPr="00450BF2">
        <w:rPr>
          <w:rFonts w:ascii="Arial" w:hAnsi="Arial" w:cs="Arial"/>
        </w:rPr>
        <w:t xml:space="preserve">to provide </w:t>
      </w:r>
      <w:r w:rsidR="0063450D" w:rsidRPr="00450BF2">
        <w:rPr>
          <w:rFonts w:ascii="Arial" w:hAnsi="Arial" w:cs="Arial"/>
        </w:rPr>
        <w:t>a definitive answer to the research question.</w:t>
      </w:r>
    </w:p>
    <w:p w:rsidR="00732D78" w:rsidRPr="00450BF2" w:rsidRDefault="00732D78" w:rsidP="00732D78">
      <w:pPr>
        <w:spacing w:after="0" w:line="480" w:lineRule="auto"/>
        <w:rPr>
          <w:rFonts w:ascii="Arial" w:hAnsi="Arial" w:cs="Arial"/>
        </w:rPr>
      </w:pPr>
    </w:p>
    <w:p w:rsidR="003B331A" w:rsidRPr="00450BF2" w:rsidRDefault="003B331A" w:rsidP="003B331A">
      <w:pPr>
        <w:spacing w:after="0" w:line="480" w:lineRule="auto"/>
        <w:rPr>
          <w:rFonts w:ascii="Arial" w:eastAsia="Times New Roman" w:hAnsi="Arial" w:cs="Arial"/>
          <w:szCs w:val="24"/>
        </w:rPr>
      </w:pPr>
      <w:r w:rsidRPr="00450BF2">
        <w:rPr>
          <w:rFonts w:ascii="Arial" w:eastAsia="Times New Roman" w:hAnsi="Arial" w:cs="Arial"/>
          <w:b/>
          <w:bCs/>
          <w:szCs w:val="24"/>
        </w:rPr>
        <w:t>Ethics</w:t>
      </w:r>
    </w:p>
    <w:p w:rsidR="003B331A" w:rsidRPr="00450BF2" w:rsidRDefault="003B331A" w:rsidP="003B331A">
      <w:pPr>
        <w:spacing w:after="0" w:line="480" w:lineRule="auto"/>
        <w:rPr>
          <w:rFonts w:ascii="Arial" w:eastAsia="Times New Roman" w:hAnsi="Arial" w:cs="Arial"/>
          <w:szCs w:val="24"/>
        </w:rPr>
      </w:pPr>
      <w:r w:rsidRPr="00450BF2">
        <w:rPr>
          <w:rFonts w:ascii="Arial" w:eastAsia="Times New Roman" w:hAnsi="Arial" w:cs="Arial"/>
          <w:szCs w:val="24"/>
        </w:rPr>
        <w:t>Ethical a</w:t>
      </w:r>
      <w:r w:rsidR="00352EBA" w:rsidRPr="00450BF2">
        <w:rPr>
          <w:rFonts w:ascii="Arial" w:eastAsia="Times New Roman" w:hAnsi="Arial" w:cs="Arial"/>
          <w:szCs w:val="24"/>
        </w:rPr>
        <w:t xml:space="preserve">pproval was given by </w:t>
      </w:r>
      <w:r w:rsidR="0052522F">
        <w:rPr>
          <w:rFonts w:ascii="Arial" w:eastAsia="Times New Roman" w:hAnsi="Arial" w:cs="Arial"/>
          <w:szCs w:val="24"/>
        </w:rPr>
        <w:t>Southampton</w:t>
      </w:r>
      <w:r w:rsidR="00352EBA" w:rsidRPr="00450BF2">
        <w:rPr>
          <w:rFonts w:ascii="Arial" w:eastAsia="Times New Roman" w:hAnsi="Arial" w:cs="Arial"/>
          <w:szCs w:val="24"/>
        </w:rPr>
        <w:t xml:space="preserve"> A Central Ethics C</w:t>
      </w:r>
      <w:r w:rsidRPr="00450BF2">
        <w:rPr>
          <w:rFonts w:ascii="Arial" w:eastAsia="Times New Roman" w:hAnsi="Arial" w:cs="Arial"/>
          <w:szCs w:val="24"/>
        </w:rPr>
        <w:t>ommittee before the start of the study (Ethics number: 12/SC/0302). Written and signed consent was obtained from each patient on the first day of PR.</w:t>
      </w:r>
    </w:p>
    <w:p w:rsidR="003B331A" w:rsidRPr="00450BF2" w:rsidRDefault="003B331A" w:rsidP="00732D78">
      <w:pPr>
        <w:spacing w:after="0" w:line="480" w:lineRule="auto"/>
        <w:rPr>
          <w:rFonts w:ascii="Arial" w:hAnsi="Arial" w:cs="Arial"/>
        </w:rPr>
      </w:pPr>
    </w:p>
    <w:p w:rsidR="00CA058A" w:rsidRPr="00B4550B" w:rsidRDefault="00CA058A" w:rsidP="00732D78">
      <w:pPr>
        <w:pStyle w:val="Heading1"/>
        <w:spacing w:before="0" w:line="480" w:lineRule="auto"/>
        <w:rPr>
          <w:rFonts w:ascii="Arial" w:hAnsi="Arial" w:cs="Arial"/>
          <w:color w:val="auto"/>
          <w:sz w:val="36"/>
          <w:szCs w:val="36"/>
        </w:rPr>
      </w:pPr>
      <w:r w:rsidRPr="00B4550B">
        <w:rPr>
          <w:rFonts w:ascii="Arial" w:hAnsi="Arial" w:cs="Arial"/>
          <w:color w:val="auto"/>
          <w:sz w:val="36"/>
          <w:szCs w:val="36"/>
        </w:rPr>
        <w:t>Methods</w:t>
      </w:r>
    </w:p>
    <w:p w:rsidR="00BC4DF4" w:rsidRPr="00450BF2" w:rsidRDefault="0063450D" w:rsidP="00732D78">
      <w:pPr>
        <w:spacing w:after="0" w:line="480" w:lineRule="auto"/>
        <w:rPr>
          <w:rStyle w:val="Emphasis"/>
          <w:rFonts w:ascii="Arial" w:hAnsi="Arial" w:cs="Arial"/>
          <w:b/>
        </w:rPr>
      </w:pPr>
      <w:r w:rsidRPr="00450BF2">
        <w:rPr>
          <w:rStyle w:val="Emphasis"/>
          <w:rFonts w:ascii="Arial" w:hAnsi="Arial" w:cs="Arial"/>
          <w:b/>
        </w:rPr>
        <w:t>Design</w:t>
      </w:r>
    </w:p>
    <w:p w:rsidR="0063450D" w:rsidRPr="00450BF2" w:rsidRDefault="00EE6B58" w:rsidP="00732D78">
      <w:pPr>
        <w:spacing w:after="0" w:line="480" w:lineRule="auto"/>
        <w:rPr>
          <w:rFonts w:ascii="Arial" w:hAnsi="Arial" w:cs="Arial"/>
        </w:rPr>
      </w:pPr>
      <w:r w:rsidRPr="00450BF2">
        <w:rPr>
          <w:rFonts w:ascii="Arial" w:hAnsi="Arial" w:cs="Arial"/>
        </w:rPr>
        <w:t>An observation</w:t>
      </w:r>
      <w:r w:rsidR="00890C63" w:rsidRPr="00450BF2">
        <w:rPr>
          <w:rFonts w:ascii="Arial" w:hAnsi="Arial" w:cs="Arial"/>
        </w:rPr>
        <w:t>al</w:t>
      </w:r>
      <w:r w:rsidRPr="00450BF2">
        <w:rPr>
          <w:rFonts w:ascii="Arial" w:hAnsi="Arial" w:cs="Arial"/>
        </w:rPr>
        <w:t xml:space="preserve">, repeated measures design </w:t>
      </w:r>
      <w:r w:rsidR="005A1D7B" w:rsidRPr="00450BF2">
        <w:rPr>
          <w:rFonts w:ascii="Arial" w:hAnsi="Arial" w:cs="Arial"/>
        </w:rPr>
        <w:t xml:space="preserve">was </w:t>
      </w:r>
      <w:r w:rsidR="0063450D" w:rsidRPr="00450BF2">
        <w:rPr>
          <w:rFonts w:ascii="Arial" w:hAnsi="Arial" w:cs="Arial"/>
        </w:rPr>
        <w:t xml:space="preserve">used </w:t>
      </w:r>
      <w:r w:rsidR="005A1D7B" w:rsidRPr="00450BF2">
        <w:rPr>
          <w:rFonts w:ascii="Arial" w:hAnsi="Arial" w:cs="Arial"/>
        </w:rPr>
        <w:t>to obtain breathing and speech breathing pattern</w:t>
      </w:r>
      <w:r w:rsidR="0063450D" w:rsidRPr="00450BF2">
        <w:rPr>
          <w:rFonts w:ascii="Arial" w:hAnsi="Arial" w:cs="Arial"/>
        </w:rPr>
        <w:t xml:space="preserve"> data</w:t>
      </w:r>
      <w:r w:rsidR="005A1D7B" w:rsidRPr="00450BF2">
        <w:rPr>
          <w:rFonts w:ascii="Arial" w:hAnsi="Arial" w:cs="Arial"/>
        </w:rPr>
        <w:t xml:space="preserve"> before</w:t>
      </w:r>
      <w:r w:rsidR="00556C6C" w:rsidRPr="00450BF2">
        <w:rPr>
          <w:rFonts w:ascii="Arial" w:hAnsi="Arial" w:cs="Arial"/>
        </w:rPr>
        <w:t xml:space="preserve"> </w:t>
      </w:r>
      <w:r w:rsidR="005A1D7B" w:rsidRPr="00450BF2">
        <w:rPr>
          <w:rFonts w:ascii="Arial" w:hAnsi="Arial" w:cs="Arial"/>
        </w:rPr>
        <w:t>and after a six week PR programme.</w:t>
      </w:r>
      <w:r w:rsidR="00FD02B4" w:rsidRPr="00450BF2">
        <w:rPr>
          <w:rFonts w:ascii="Arial" w:hAnsi="Arial" w:cs="Arial"/>
        </w:rPr>
        <w:t xml:space="preserve"> </w:t>
      </w:r>
    </w:p>
    <w:p w:rsidR="00732D78" w:rsidRPr="00450BF2" w:rsidRDefault="00732D78" w:rsidP="00732D78">
      <w:pPr>
        <w:spacing w:after="0" w:line="480" w:lineRule="auto"/>
        <w:rPr>
          <w:rFonts w:ascii="Arial" w:hAnsi="Arial" w:cs="Arial"/>
        </w:rPr>
      </w:pPr>
    </w:p>
    <w:p w:rsidR="00D02352" w:rsidRPr="00450BF2" w:rsidRDefault="00D02352" w:rsidP="00732D78">
      <w:pPr>
        <w:spacing w:after="0" w:line="480" w:lineRule="auto"/>
        <w:rPr>
          <w:rFonts w:ascii="Arial" w:hAnsi="Arial" w:cs="Arial"/>
          <w:b/>
          <w:bCs/>
          <w:i/>
          <w:iCs/>
        </w:rPr>
      </w:pPr>
      <w:r w:rsidRPr="00450BF2">
        <w:rPr>
          <w:rFonts w:ascii="Arial" w:hAnsi="Arial" w:cs="Arial"/>
          <w:b/>
          <w:bCs/>
          <w:i/>
          <w:iCs/>
        </w:rPr>
        <w:t>Participants</w:t>
      </w:r>
    </w:p>
    <w:p w:rsidR="00D02352" w:rsidRDefault="00951A9E" w:rsidP="00732D78">
      <w:pPr>
        <w:spacing w:after="0" w:line="480" w:lineRule="auto"/>
        <w:rPr>
          <w:rFonts w:ascii="Arial" w:eastAsia="Times New Roman" w:hAnsi="Arial" w:cs="Arial"/>
          <w:szCs w:val="24"/>
        </w:rPr>
      </w:pPr>
      <w:r w:rsidRPr="00450BF2">
        <w:rPr>
          <w:rFonts w:ascii="Arial" w:hAnsi="Arial" w:cs="Arial"/>
        </w:rPr>
        <w:t>The aim was to recruit a</w:t>
      </w:r>
      <w:r w:rsidR="00B42C37" w:rsidRPr="00450BF2">
        <w:rPr>
          <w:rFonts w:ascii="Arial" w:hAnsi="Arial" w:cs="Arial"/>
        </w:rPr>
        <w:t xml:space="preserve"> convenience sample of </w:t>
      </w:r>
      <w:r w:rsidRPr="00450BF2">
        <w:rPr>
          <w:rFonts w:ascii="Arial" w:hAnsi="Arial" w:cs="Arial"/>
        </w:rPr>
        <w:t>20</w:t>
      </w:r>
      <w:r w:rsidR="007765B1" w:rsidRPr="00450BF2">
        <w:rPr>
          <w:rFonts w:ascii="Arial" w:hAnsi="Arial" w:cs="Arial"/>
        </w:rPr>
        <w:t xml:space="preserve"> patients from </w:t>
      </w:r>
      <w:r w:rsidR="00EE6B58" w:rsidRPr="00450BF2">
        <w:rPr>
          <w:rFonts w:ascii="Arial" w:hAnsi="Arial" w:cs="Arial"/>
        </w:rPr>
        <w:t xml:space="preserve">a PR assessment clinic within a </w:t>
      </w:r>
      <w:r w:rsidR="007765B1" w:rsidRPr="00450BF2">
        <w:rPr>
          <w:rFonts w:ascii="Arial" w:hAnsi="Arial" w:cs="Arial"/>
        </w:rPr>
        <w:t xml:space="preserve">UK NHS hospital. </w:t>
      </w:r>
      <w:r w:rsidR="0063450D" w:rsidRPr="00450BF2">
        <w:rPr>
          <w:rFonts w:ascii="Arial" w:hAnsi="Arial" w:cs="Arial"/>
        </w:rPr>
        <w:t>Patients</w:t>
      </w:r>
      <w:r w:rsidR="00EE6B58" w:rsidRPr="00450BF2">
        <w:rPr>
          <w:rFonts w:ascii="Arial" w:hAnsi="Arial" w:cs="Arial"/>
        </w:rPr>
        <w:t xml:space="preserve"> </w:t>
      </w:r>
      <w:r w:rsidR="0063450D" w:rsidRPr="00450BF2">
        <w:rPr>
          <w:rFonts w:ascii="Arial" w:hAnsi="Arial" w:cs="Arial"/>
        </w:rPr>
        <w:t xml:space="preserve">were </w:t>
      </w:r>
      <w:r w:rsidR="00EE6B58" w:rsidRPr="00450BF2">
        <w:rPr>
          <w:rFonts w:ascii="Arial" w:hAnsi="Arial" w:cs="Arial"/>
        </w:rPr>
        <w:t>eligible for inclusion in the study if the</w:t>
      </w:r>
      <w:r w:rsidR="00B07571" w:rsidRPr="00450BF2">
        <w:rPr>
          <w:rFonts w:ascii="Arial" w:hAnsi="Arial" w:cs="Arial"/>
        </w:rPr>
        <w:t>y</w:t>
      </w:r>
      <w:r w:rsidR="00EE6B58" w:rsidRPr="00450BF2">
        <w:rPr>
          <w:rFonts w:ascii="Arial" w:hAnsi="Arial" w:cs="Arial"/>
        </w:rPr>
        <w:t xml:space="preserve"> fulfilled the hospital criteria </w:t>
      </w:r>
      <w:r w:rsidR="00B42C37" w:rsidRPr="00450BF2">
        <w:rPr>
          <w:rFonts w:ascii="Arial" w:hAnsi="Arial" w:cs="Arial"/>
        </w:rPr>
        <w:t>for</w:t>
      </w:r>
      <w:r w:rsidR="00EE6B58" w:rsidRPr="00450BF2">
        <w:rPr>
          <w:rFonts w:ascii="Arial" w:hAnsi="Arial" w:cs="Arial"/>
        </w:rPr>
        <w:t xml:space="preserve"> PR</w:t>
      </w:r>
      <w:r w:rsidRPr="00450BF2">
        <w:rPr>
          <w:rFonts w:ascii="Arial" w:hAnsi="Arial" w:cs="Arial"/>
        </w:rPr>
        <w:t xml:space="preserve"> and were enrolled onto a PR programme</w:t>
      </w:r>
      <w:r w:rsidR="00F931C4" w:rsidRPr="00450BF2">
        <w:rPr>
          <w:rFonts w:ascii="Arial" w:hAnsi="Arial" w:cs="Arial"/>
        </w:rPr>
        <w:t>.</w:t>
      </w:r>
      <w:r w:rsidR="00EE6B58" w:rsidRPr="00450BF2">
        <w:rPr>
          <w:rFonts w:ascii="Arial" w:hAnsi="Arial" w:cs="Arial"/>
        </w:rPr>
        <w:t xml:space="preserve"> </w:t>
      </w:r>
      <w:r w:rsidRPr="00450BF2">
        <w:rPr>
          <w:rFonts w:ascii="Arial" w:hAnsi="Arial" w:cs="Arial"/>
        </w:rPr>
        <w:t xml:space="preserve">Criteria for PR: </w:t>
      </w:r>
      <w:r w:rsidR="00EE6B58" w:rsidRPr="00450BF2">
        <w:rPr>
          <w:rFonts w:ascii="Arial" w:hAnsi="Arial" w:cs="Arial"/>
        </w:rPr>
        <w:t>d</w:t>
      </w:r>
      <w:r w:rsidR="00EE6B58" w:rsidRPr="00450BF2">
        <w:rPr>
          <w:rFonts w:ascii="Arial" w:eastAsia="Times New Roman" w:hAnsi="Arial" w:cs="Arial"/>
          <w:szCs w:val="24"/>
        </w:rPr>
        <w:t>ecreased exercise tolerance</w:t>
      </w:r>
      <w:r w:rsidR="00EE6B58" w:rsidRPr="00450BF2">
        <w:rPr>
          <w:rFonts w:ascii="Arial" w:hAnsi="Arial" w:cs="Arial"/>
        </w:rPr>
        <w:t>; s</w:t>
      </w:r>
      <w:r w:rsidR="00EE6B58" w:rsidRPr="00450BF2">
        <w:rPr>
          <w:rFonts w:ascii="Arial" w:eastAsia="Times New Roman" w:hAnsi="Arial" w:cs="Arial"/>
          <w:szCs w:val="24"/>
        </w:rPr>
        <w:t>ymptomatic, stable chronic lung disease</w:t>
      </w:r>
      <w:r w:rsidR="00EE6B58" w:rsidRPr="00450BF2">
        <w:rPr>
          <w:rFonts w:ascii="Arial" w:hAnsi="Arial" w:cs="Arial"/>
        </w:rPr>
        <w:t>; c</w:t>
      </w:r>
      <w:r w:rsidR="00EE6B58" w:rsidRPr="00450BF2">
        <w:rPr>
          <w:rFonts w:ascii="Arial" w:eastAsia="Times New Roman" w:hAnsi="Arial" w:cs="Arial"/>
          <w:szCs w:val="24"/>
        </w:rPr>
        <w:t>ardiovascularly stable</w:t>
      </w:r>
      <w:r w:rsidR="00565214" w:rsidRPr="00450BF2">
        <w:rPr>
          <w:rFonts w:ascii="Arial" w:eastAsia="Times New Roman" w:hAnsi="Arial" w:cs="Arial"/>
          <w:szCs w:val="24"/>
        </w:rPr>
        <w:t xml:space="preserve"> (</w:t>
      </w:r>
      <w:r w:rsidR="006264A0" w:rsidRPr="00450BF2">
        <w:rPr>
          <w:rFonts w:ascii="Arial" w:eastAsia="Times New Roman" w:hAnsi="Arial" w:cs="Arial"/>
          <w:szCs w:val="24"/>
        </w:rPr>
        <w:t>b</w:t>
      </w:r>
      <w:r w:rsidR="00EE6B58" w:rsidRPr="00450BF2">
        <w:rPr>
          <w:rFonts w:ascii="Arial" w:eastAsia="Times New Roman" w:hAnsi="Arial" w:cs="Arial"/>
          <w:szCs w:val="24"/>
        </w:rPr>
        <w:t>lood pressure no greater than 170/100</w:t>
      </w:r>
      <w:r w:rsidR="0063450D" w:rsidRPr="00450BF2">
        <w:rPr>
          <w:rFonts w:ascii="Arial" w:eastAsia="Times New Roman" w:hAnsi="Arial" w:cs="Arial"/>
          <w:szCs w:val="24"/>
        </w:rPr>
        <w:t>)</w:t>
      </w:r>
      <w:r w:rsidR="00EE6B58" w:rsidRPr="00450BF2">
        <w:rPr>
          <w:rFonts w:ascii="Arial" w:hAnsi="Arial" w:cs="Arial"/>
        </w:rPr>
        <w:t xml:space="preserve">; </w:t>
      </w:r>
      <w:r w:rsidR="00B07571" w:rsidRPr="00450BF2">
        <w:rPr>
          <w:rFonts w:ascii="Arial" w:hAnsi="Arial" w:cs="Arial"/>
        </w:rPr>
        <w:t>h</w:t>
      </w:r>
      <w:r w:rsidR="00EE6B58" w:rsidRPr="00450BF2">
        <w:rPr>
          <w:rFonts w:ascii="Arial" w:eastAsia="Times New Roman" w:hAnsi="Arial" w:cs="Arial"/>
          <w:szCs w:val="24"/>
        </w:rPr>
        <w:t xml:space="preserve">eart rate stable; no </w:t>
      </w:r>
      <w:r w:rsidR="00565214" w:rsidRPr="00450BF2">
        <w:rPr>
          <w:rFonts w:ascii="Arial" w:eastAsia="Times New Roman" w:hAnsi="Arial" w:cs="Arial"/>
          <w:szCs w:val="24"/>
        </w:rPr>
        <w:t xml:space="preserve">untreated arrhythmias; no </w:t>
      </w:r>
      <w:r w:rsidR="00EE6B58" w:rsidRPr="00450BF2">
        <w:rPr>
          <w:rFonts w:ascii="Arial" w:eastAsia="Times New Roman" w:hAnsi="Arial" w:cs="Arial"/>
          <w:szCs w:val="24"/>
        </w:rPr>
        <w:t>new tachycardia</w:t>
      </w:r>
      <w:r w:rsidR="00565214" w:rsidRPr="00450BF2">
        <w:rPr>
          <w:rFonts w:ascii="Arial" w:eastAsia="Times New Roman" w:hAnsi="Arial" w:cs="Arial"/>
          <w:szCs w:val="24"/>
        </w:rPr>
        <w:t>)</w:t>
      </w:r>
      <w:r w:rsidR="00EE6B58" w:rsidRPr="00450BF2">
        <w:rPr>
          <w:rFonts w:ascii="Arial" w:eastAsia="Times New Roman" w:hAnsi="Arial" w:cs="Arial"/>
          <w:sz w:val="20"/>
          <w:szCs w:val="20"/>
        </w:rPr>
        <w:t xml:space="preserve">; </w:t>
      </w:r>
      <w:r w:rsidR="00EE6B58" w:rsidRPr="00450BF2">
        <w:rPr>
          <w:rFonts w:ascii="Arial" w:eastAsia="Times New Roman" w:hAnsi="Arial" w:cs="Arial"/>
        </w:rPr>
        <w:t>b</w:t>
      </w:r>
      <w:r w:rsidR="00EE6B58" w:rsidRPr="00450BF2">
        <w:rPr>
          <w:rFonts w:ascii="Arial" w:eastAsia="Times New Roman" w:hAnsi="Arial" w:cs="Arial"/>
          <w:szCs w:val="24"/>
        </w:rPr>
        <w:t>reathlessness of pulmonary origin</w:t>
      </w:r>
      <w:r w:rsidR="00EE6B58" w:rsidRPr="00450BF2">
        <w:rPr>
          <w:rFonts w:ascii="Arial" w:hAnsi="Arial" w:cs="Arial"/>
        </w:rPr>
        <w:t xml:space="preserve">; </w:t>
      </w:r>
      <w:r w:rsidR="00B07571" w:rsidRPr="00450BF2">
        <w:rPr>
          <w:rFonts w:ascii="Arial" w:eastAsia="Times New Roman" w:hAnsi="Arial" w:cs="Arial"/>
          <w:szCs w:val="24"/>
        </w:rPr>
        <w:t>g</w:t>
      </w:r>
      <w:r w:rsidR="00EE6B58" w:rsidRPr="00450BF2">
        <w:rPr>
          <w:rFonts w:ascii="Arial" w:eastAsia="Times New Roman" w:hAnsi="Arial" w:cs="Arial"/>
          <w:szCs w:val="24"/>
        </w:rPr>
        <w:t xml:space="preserve">ood motivation; </w:t>
      </w:r>
      <w:r w:rsidR="00FD02B4" w:rsidRPr="00450BF2">
        <w:rPr>
          <w:rFonts w:ascii="Arial" w:eastAsia="Times New Roman" w:hAnsi="Arial" w:cs="Arial"/>
          <w:szCs w:val="24"/>
        </w:rPr>
        <w:t>m</w:t>
      </w:r>
      <w:r w:rsidR="00EE6B58" w:rsidRPr="00450BF2">
        <w:rPr>
          <w:rFonts w:ascii="Arial" w:eastAsia="Times New Roman" w:hAnsi="Arial" w:cs="Arial"/>
          <w:szCs w:val="24"/>
        </w:rPr>
        <w:t>edically stable</w:t>
      </w:r>
      <w:r w:rsidR="00D02352" w:rsidRPr="00450BF2">
        <w:rPr>
          <w:rFonts w:ascii="Arial" w:eastAsia="Times New Roman" w:hAnsi="Arial" w:cs="Arial"/>
          <w:szCs w:val="24"/>
        </w:rPr>
        <w:t>;</w:t>
      </w:r>
      <w:r w:rsidR="00B07571" w:rsidRPr="00450BF2">
        <w:rPr>
          <w:rFonts w:ascii="Arial" w:hAnsi="Arial" w:cs="Arial"/>
        </w:rPr>
        <w:t xml:space="preserve"> </w:t>
      </w:r>
      <w:r w:rsidR="00EE6B58" w:rsidRPr="00450BF2">
        <w:rPr>
          <w:rFonts w:ascii="Arial" w:hAnsi="Arial" w:cs="Arial"/>
        </w:rPr>
        <w:t>stable</w:t>
      </w:r>
      <w:r w:rsidR="00EE6B58" w:rsidRPr="00450BF2">
        <w:rPr>
          <w:rFonts w:ascii="Arial" w:eastAsia="Times New Roman" w:hAnsi="Arial" w:cs="Arial"/>
          <w:szCs w:val="24"/>
        </w:rPr>
        <w:t xml:space="preserve"> co-morbidities. </w:t>
      </w:r>
    </w:p>
    <w:p w:rsidR="00534A52" w:rsidRPr="00534A52" w:rsidRDefault="00534A52" w:rsidP="00732D78">
      <w:pPr>
        <w:spacing w:after="0" w:line="480" w:lineRule="auto"/>
        <w:rPr>
          <w:rFonts w:ascii="Arial" w:eastAsia="Times New Roman" w:hAnsi="Arial" w:cs="Arial"/>
          <w:b/>
          <w:i/>
          <w:szCs w:val="24"/>
        </w:rPr>
      </w:pPr>
    </w:p>
    <w:p w:rsidR="00534A52" w:rsidRDefault="00534A52" w:rsidP="00732D78">
      <w:pPr>
        <w:spacing w:after="0" w:line="480" w:lineRule="auto"/>
        <w:rPr>
          <w:rFonts w:ascii="Arial" w:eastAsia="Times New Roman" w:hAnsi="Arial" w:cs="Arial"/>
          <w:b/>
          <w:i/>
          <w:szCs w:val="24"/>
        </w:rPr>
      </w:pPr>
      <w:r w:rsidRPr="00534A52">
        <w:rPr>
          <w:rFonts w:ascii="Arial" w:eastAsia="Times New Roman" w:hAnsi="Arial" w:cs="Arial"/>
          <w:b/>
          <w:i/>
          <w:szCs w:val="24"/>
        </w:rPr>
        <w:t>Pulmonary Rehabilitation Programme</w:t>
      </w:r>
    </w:p>
    <w:p w:rsidR="00534A52" w:rsidRPr="00534A52" w:rsidRDefault="00534A52" w:rsidP="00412808">
      <w:pPr>
        <w:spacing w:after="0" w:line="480" w:lineRule="auto"/>
        <w:rPr>
          <w:rFonts w:ascii="Arial" w:eastAsia="Times New Roman" w:hAnsi="Arial" w:cs="Arial"/>
          <w:szCs w:val="24"/>
        </w:rPr>
      </w:pPr>
      <w:r w:rsidRPr="00F95DBF">
        <w:rPr>
          <w:rFonts w:ascii="Arial" w:eastAsia="Times New Roman" w:hAnsi="Arial" w:cs="Arial"/>
          <w:szCs w:val="24"/>
        </w:rPr>
        <w:t xml:space="preserve">The PR programme </w:t>
      </w:r>
      <w:r w:rsidR="00412808" w:rsidRPr="00F95DBF">
        <w:rPr>
          <w:rFonts w:ascii="Arial" w:eastAsia="Times New Roman" w:hAnsi="Arial" w:cs="Arial"/>
          <w:szCs w:val="24"/>
        </w:rPr>
        <w:t>in</w:t>
      </w:r>
      <w:r w:rsidRPr="00F95DBF">
        <w:rPr>
          <w:rFonts w:ascii="Arial" w:eastAsia="Times New Roman" w:hAnsi="Arial" w:cs="Arial"/>
          <w:szCs w:val="24"/>
        </w:rPr>
        <w:t xml:space="preserve"> this study was typical of a standard outpatient programme in the UK. </w:t>
      </w:r>
      <w:r w:rsidR="00412808" w:rsidRPr="00F95DBF">
        <w:rPr>
          <w:rFonts w:ascii="Arial" w:eastAsia="Times New Roman" w:hAnsi="Arial" w:cs="Arial"/>
          <w:szCs w:val="24"/>
        </w:rPr>
        <w:t xml:space="preserve">It was a </w:t>
      </w:r>
      <w:r w:rsidRPr="00F95DBF">
        <w:rPr>
          <w:rFonts w:ascii="Arial" w:eastAsia="Times New Roman" w:hAnsi="Arial" w:cs="Arial"/>
          <w:szCs w:val="24"/>
        </w:rPr>
        <w:t xml:space="preserve">cohort programme </w:t>
      </w:r>
      <w:r w:rsidR="00412808" w:rsidRPr="00F95DBF">
        <w:rPr>
          <w:rFonts w:ascii="Arial" w:eastAsia="Times New Roman" w:hAnsi="Arial" w:cs="Arial"/>
          <w:szCs w:val="24"/>
        </w:rPr>
        <w:t xml:space="preserve">(a group of patients started and finished together) that </w:t>
      </w:r>
      <w:r w:rsidR="00213D00" w:rsidRPr="00F95DBF">
        <w:rPr>
          <w:rFonts w:ascii="Arial" w:eastAsia="Times New Roman" w:hAnsi="Arial" w:cs="Arial"/>
          <w:szCs w:val="24"/>
        </w:rPr>
        <w:t>lasted for</w:t>
      </w:r>
      <w:r w:rsidRPr="00F95DBF">
        <w:rPr>
          <w:rFonts w:ascii="Arial" w:eastAsia="Times New Roman" w:hAnsi="Arial" w:cs="Arial"/>
          <w:szCs w:val="24"/>
        </w:rPr>
        <w:t xml:space="preserve"> a period of six week</w:t>
      </w:r>
      <w:r w:rsidR="00213D00" w:rsidRPr="00F95DBF">
        <w:rPr>
          <w:rFonts w:ascii="Arial" w:eastAsia="Times New Roman" w:hAnsi="Arial" w:cs="Arial"/>
          <w:szCs w:val="24"/>
        </w:rPr>
        <w:t>s</w:t>
      </w:r>
      <w:r w:rsidR="00412808" w:rsidRPr="00F95DBF">
        <w:rPr>
          <w:rFonts w:ascii="Arial" w:eastAsia="Times New Roman" w:hAnsi="Arial" w:cs="Arial"/>
          <w:szCs w:val="24"/>
        </w:rPr>
        <w:t>.</w:t>
      </w:r>
      <w:r w:rsidR="00213D00" w:rsidRPr="00F95DBF">
        <w:rPr>
          <w:rFonts w:ascii="Arial" w:eastAsia="Times New Roman" w:hAnsi="Arial" w:cs="Arial"/>
          <w:szCs w:val="24"/>
        </w:rPr>
        <w:t xml:space="preserve"> </w:t>
      </w:r>
      <w:r w:rsidR="00412808" w:rsidRPr="00F95DBF">
        <w:rPr>
          <w:rFonts w:ascii="Arial" w:eastAsia="Times New Roman" w:hAnsi="Arial" w:cs="Arial"/>
          <w:szCs w:val="24"/>
        </w:rPr>
        <w:t>P</w:t>
      </w:r>
      <w:r w:rsidRPr="00F95DBF">
        <w:rPr>
          <w:rFonts w:ascii="Arial" w:eastAsia="Times New Roman" w:hAnsi="Arial" w:cs="Arial"/>
          <w:szCs w:val="24"/>
        </w:rPr>
        <w:t>atients attend</w:t>
      </w:r>
      <w:r w:rsidR="00412808" w:rsidRPr="00F95DBF">
        <w:rPr>
          <w:rFonts w:ascii="Arial" w:eastAsia="Times New Roman" w:hAnsi="Arial" w:cs="Arial"/>
          <w:szCs w:val="24"/>
        </w:rPr>
        <w:t>ed</w:t>
      </w:r>
      <w:r w:rsidRPr="00F95DBF">
        <w:rPr>
          <w:rFonts w:ascii="Arial" w:eastAsia="Times New Roman" w:hAnsi="Arial" w:cs="Arial"/>
          <w:szCs w:val="24"/>
        </w:rPr>
        <w:t xml:space="preserve"> two</w:t>
      </w:r>
      <w:r w:rsidR="004F5F36" w:rsidRPr="00F95DBF">
        <w:rPr>
          <w:rFonts w:ascii="Arial" w:eastAsia="Times New Roman" w:hAnsi="Arial" w:cs="Arial"/>
          <w:szCs w:val="24"/>
        </w:rPr>
        <w:t xml:space="preserve"> (three hourly) supervised</w:t>
      </w:r>
      <w:r w:rsidRPr="00F95DBF">
        <w:rPr>
          <w:rFonts w:ascii="Arial" w:eastAsia="Times New Roman" w:hAnsi="Arial" w:cs="Arial"/>
          <w:szCs w:val="24"/>
        </w:rPr>
        <w:t xml:space="preserve"> sessions per week. </w:t>
      </w:r>
      <w:r w:rsidR="00213D00" w:rsidRPr="00F95DBF">
        <w:rPr>
          <w:rFonts w:ascii="Arial" w:eastAsia="Times New Roman" w:hAnsi="Arial" w:cs="Arial"/>
          <w:szCs w:val="24"/>
        </w:rPr>
        <w:t xml:space="preserve">Exercise training </w:t>
      </w:r>
      <w:r w:rsidR="00412808" w:rsidRPr="00F95DBF">
        <w:rPr>
          <w:rFonts w:ascii="Arial" w:eastAsia="Times New Roman" w:hAnsi="Arial" w:cs="Arial"/>
          <w:szCs w:val="24"/>
        </w:rPr>
        <w:t xml:space="preserve">was </w:t>
      </w:r>
      <w:r w:rsidR="00213D00" w:rsidRPr="00F95DBF">
        <w:rPr>
          <w:rFonts w:ascii="Arial" w:eastAsia="Times New Roman" w:hAnsi="Arial" w:cs="Arial"/>
          <w:szCs w:val="24"/>
        </w:rPr>
        <w:t xml:space="preserve">the </w:t>
      </w:r>
      <w:r w:rsidRPr="00F95DBF">
        <w:rPr>
          <w:rFonts w:ascii="Arial" w:eastAsia="Times New Roman" w:hAnsi="Arial" w:cs="Arial"/>
          <w:szCs w:val="24"/>
        </w:rPr>
        <w:t xml:space="preserve">cornerstone of the programme, </w:t>
      </w:r>
      <w:r w:rsidR="00412808" w:rsidRPr="00F95DBF">
        <w:rPr>
          <w:rFonts w:ascii="Arial" w:eastAsia="Times New Roman" w:hAnsi="Arial" w:cs="Arial"/>
          <w:szCs w:val="24"/>
        </w:rPr>
        <w:t xml:space="preserve">with </w:t>
      </w:r>
      <w:r w:rsidRPr="00F95DBF">
        <w:rPr>
          <w:rFonts w:ascii="Arial" w:eastAsia="Times New Roman" w:hAnsi="Arial" w:cs="Arial"/>
          <w:szCs w:val="24"/>
        </w:rPr>
        <w:t>multidisciplinary educational</w:t>
      </w:r>
      <w:r w:rsidR="004F5F36" w:rsidRPr="00F95DBF">
        <w:rPr>
          <w:rFonts w:ascii="Arial" w:eastAsia="Times New Roman" w:hAnsi="Arial" w:cs="Arial"/>
          <w:szCs w:val="24"/>
        </w:rPr>
        <w:t xml:space="preserve"> session</w:t>
      </w:r>
      <w:r w:rsidR="00412808" w:rsidRPr="00F95DBF">
        <w:rPr>
          <w:rFonts w:ascii="Arial" w:eastAsia="Times New Roman" w:hAnsi="Arial" w:cs="Arial"/>
          <w:szCs w:val="24"/>
        </w:rPr>
        <w:t>s</w:t>
      </w:r>
      <w:r w:rsidR="004F5F36" w:rsidRPr="00F95DBF">
        <w:rPr>
          <w:rFonts w:ascii="Arial" w:eastAsia="Times New Roman" w:hAnsi="Arial" w:cs="Arial"/>
          <w:szCs w:val="24"/>
        </w:rPr>
        <w:t xml:space="preserve"> providing advice on nutrition, symptoms management and behavioural adaptations </w:t>
      </w:r>
      <w:r w:rsidR="00225F5B" w:rsidRPr="00F95DBF">
        <w:rPr>
          <w:rFonts w:ascii="Arial" w:eastAsia="Times New Roman" w:hAnsi="Arial" w:cs="Arial"/>
          <w:szCs w:val="24"/>
        </w:rPr>
        <w:t xml:space="preserve">that </w:t>
      </w:r>
      <w:r w:rsidR="004F5F36" w:rsidRPr="00F95DBF">
        <w:rPr>
          <w:rFonts w:ascii="Arial" w:eastAsia="Times New Roman" w:hAnsi="Arial" w:cs="Arial"/>
          <w:szCs w:val="24"/>
        </w:rPr>
        <w:t xml:space="preserve">were </w:t>
      </w:r>
      <w:r w:rsidR="00412808" w:rsidRPr="00F95DBF">
        <w:rPr>
          <w:rFonts w:ascii="Arial" w:eastAsia="Times New Roman" w:hAnsi="Arial" w:cs="Arial"/>
          <w:szCs w:val="24"/>
        </w:rPr>
        <w:t xml:space="preserve">also </w:t>
      </w:r>
      <w:r w:rsidR="00213D00" w:rsidRPr="00F95DBF">
        <w:rPr>
          <w:rFonts w:ascii="Arial" w:eastAsia="Times New Roman" w:hAnsi="Arial" w:cs="Arial"/>
          <w:szCs w:val="24"/>
        </w:rPr>
        <w:t>scheduled</w:t>
      </w:r>
      <w:r w:rsidR="004F5F36" w:rsidRPr="00F95DBF">
        <w:rPr>
          <w:rFonts w:ascii="Arial" w:eastAsia="Times New Roman" w:hAnsi="Arial" w:cs="Arial"/>
          <w:szCs w:val="24"/>
        </w:rPr>
        <w:t xml:space="preserve"> each week. As part of the behavioural adaptation theme, </w:t>
      </w:r>
      <w:r w:rsidRPr="00F95DBF">
        <w:rPr>
          <w:rFonts w:ascii="Arial" w:eastAsia="Times New Roman" w:hAnsi="Arial" w:cs="Arial"/>
          <w:szCs w:val="24"/>
        </w:rPr>
        <w:t>one session</w:t>
      </w:r>
      <w:r w:rsidR="004F5F36" w:rsidRPr="00F95DBF">
        <w:rPr>
          <w:rFonts w:ascii="Arial" w:eastAsia="Times New Roman" w:hAnsi="Arial" w:cs="Arial"/>
          <w:szCs w:val="24"/>
        </w:rPr>
        <w:t xml:space="preserve"> of physiotherapy breathing retraining</w:t>
      </w:r>
      <w:r w:rsidRPr="00F95DBF">
        <w:rPr>
          <w:rFonts w:ascii="Arial" w:eastAsia="Times New Roman" w:hAnsi="Arial" w:cs="Arial"/>
          <w:szCs w:val="24"/>
        </w:rPr>
        <w:t xml:space="preserve"> (lasting one hour) </w:t>
      </w:r>
      <w:r w:rsidR="004F5F36" w:rsidRPr="00F95DBF">
        <w:rPr>
          <w:rFonts w:ascii="Arial" w:eastAsia="Times New Roman" w:hAnsi="Arial" w:cs="Arial"/>
          <w:szCs w:val="24"/>
        </w:rPr>
        <w:t xml:space="preserve">was provided, and </w:t>
      </w:r>
      <w:r w:rsidRPr="00F95DBF">
        <w:rPr>
          <w:rFonts w:ascii="Arial" w:eastAsia="Times New Roman" w:hAnsi="Arial" w:cs="Arial"/>
          <w:szCs w:val="24"/>
        </w:rPr>
        <w:t>consisted of a combination of purse</w:t>
      </w:r>
      <w:r w:rsidR="00412808" w:rsidRPr="00F95DBF">
        <w:rPr>
          <w:rFonts w:ascii="Arial" w:eastAsia="Times New Roman" w:hAnsi="Arial" w:cs="Arial"/>
          <w:szCs w:val="24"/>
        </w:rPr>
        <w:t>d</w:t>
      </w:r>
      <w:r w:rsidRPr="00F95DBF">
        <w:rPr>
          <w:rFonts w:ascii="Arial" w:eastAsia="Times New Roman" w:hAnsi="Arial" w:cs="Arial"/>
          <w:szCs w:val="24"/>
        </w:rPr>
        <w:t xml:space="preserve">-lipped breathing, </w:t>
      </w:r>
      <w:r w:rsidR="004F5F36" w:rsidRPr="00F95DBF">
        <w:rPr>
          <w:rFonts w:ascii="Arial" w:eastAsia="Times New Roman" w:hAnsi="Arial" w:cs="Arial"/>
          <w:szCs w:val="24"/>
        </w:rPr>
        <w:t xml:space="preserve">relaxation and </w:t>
      </w:r>
      <w:r w:rsidR="002F29CD" w:rsidRPr="00F95DBF">
        <w:rPr>
          <w:rFonts w:ascii="Arial" w:eastAsia="Times New Roman" w:hAnsi="Arial" w:cs="Arial"/>
          <w:szCs w:val="24"/>
        </w:rPr>
        <w:t xml:space="preserve">diaphragmatic </w:t>
      </w:r>
      <w:r w:rsidR="004F5F36" w:rsidRPr="00F95DBF">
        <w:rPr>
          <w:rFonts w:ascii="Arial" w:eastAsia="Times New Roman" w:hAnsi="Arial" w:cs="Arial"/>
          <w:szCs w:val="24"/>
        </w:rPr>
        <w:t>breathing</w:t>
      </w:r>
      <w:r w:rsidR="000D3935" w:rsidRPr="00F95DBF">
        <w:rPr>
          <w:rFonts w:ascii="Arial" w:eastAsia="Times New Roman" w:hAnsi="Arial" w:cs="Arial"/>
          <w:szCs w:val="24"/>
        </w:rPr>
        <w:t xml:space="preserve"> exercises</w:t>
      </w:r>
      <w:r w:rsidR="004F5F36" w:rsidRPr="00F95DBF">
        <w:rPr>
          <w:rFonts w:ascii="Arial" w:eastAsia="Times New Roman" w:hAnsi="Arial" w:cs="Arial"/>
          <w:szCs w:val="24"/>
        </w:rPr>
        <w:t>.</w:t>
      </w:r>
      <w:r w:rsidR="004F5F36">
        <w:rPr>
          <w:rFonts w:ascii="Arial" w:eastAsia="Times New Roman" w:hAnsi="Arial" w:cs="Arial"/>
          <w:szCs w:val="24"/>
        </w:rPr>
        <w:t xml:space="preserve"> </w:t>
      </w:r>
    </w:p>
    <w:p w:rsidR="00951A9E" w:rsidRPr="00450BF2" w:rsidRDefault="00951A9E" w:rsidP="00732D78">
      <w:pPr>
        <w:spacing w:after="0" w:line="480" w:lineRule="auto"/>
        <w:rPr>
          <w:rFonts w:ascii="Arial" w:eastAsia="Times New Roman" w:hAnsi="Arial" w:cs="Arial"/>
          <w:b/>
          <w:bCs/>
          <w:i/>
          <w:iCs/>
          <w:szCs w:val="24"/>
        </w:rPr>
      </w:pPr>
    </w:p>
    <w:p w:rsidR="001E05A3" w:rsidRPr="00450BF2" w:rsidRDefault="001E05A3" w:rsidP="00D178F6">
      <w:pPr>
        <w:spacing w:after="0" w:line="480" w:lineRule="auto"/>
        <w:rPr>
          <w:rFonts w:ascii="Arial" w:hAnsi="Arial" w:cs="Arial"/>
          <w:b/>
          <w:bCs/>
          <w:i/>
          <w:iCs/>
        </w:rPr>
      </w:pPr>
      <w:r w:rsidRPr="00450BF2">
        <w:rPr>
          <w:rFonts w:ascii="Arial" w:hAnsi="Arial" w:cs="Arial"/>
          <w:b/>
          <w:bCs/>
          <w:i/>
          <w:iCs/>
        </w:rPr>
        <w:t>Data Collection</w:t>
      </w:r>
    </w:p>
    <w:p w:rsidR="00933CC9" w:rsidRPr="00F95DBF" w:rsidRDefault="00E14A39" w:rsidP="001E05A3">
      <w:pPr>
        <w:spacing w:after="0" w:line="480" w:lineRule="auto"/>
        <w:rPr>
          <w:rFonts w:ascii="Arial" w:eastAsia="Times New Roman" w:hAnsi="Arial" w:cs="Arial"/>
        </w:rPr>
      </w:pPr>
      <w:r w:rsidRPr="00450BF2">
        <w:rPr>
          <w:rFonts w:ascii="Arial" w:hAnsi="Arial" w:cs="Arial"/>
        </w:rPr>
        <w:t xml:space="preserve">Two </w:t>
      </w:r>
      <w:r w:rsidR="00D02352" w:rsidRPr="00450BF2">
        <w:rPr>
          <w:rFonts w:ascii="Arial" w:hAnsi="Arial" w:cs="Arial"/>
        </w:rPr>
        <w:t xml:space="preserve">sources </w:t>
      </w:r>
      <w:r w:rsidRPr="00450BF2">
        <w:rPr>
          <w:rFonts w:ascii="Arial" w:hAnsi="Arial" w:cs="Arial"/>
        </w:rPr>
        <w:t xml:space="preserve">of data were </w:t>
      </w:r>
      <w:r w:rsidR="00D02352" w:rsidRPr="00450BF2">
        <w:rPr>
          <w:rFonts w:ascii="Arial" w:hAnsi="Arial" w:cs="Arial"/>
        </w:rPr>
        <w:t>used</w:t>
      </w:r>
      <w:r w:rsidR="00951A9E" w:rsidRPr="00450BF2">
        <w:rPr>
          <w:rFonts w:ascii="Arial" w:hAnsi="Arial" w:cs="Arial"/>
        </w:rPr>
        <w:t>:</w:t>
      </w:r>
      <w:r w:rsidRPr="00450BF2">
        <w:rPr>
          <w:rFonts w:ascii="Arial" w:hAnsi="Arial" w:cs="Arial"/>
        </w:rPr>
        <w:t xml:space="preserve"> 1) </w:t>
      </w:r>
      <w:r w:rsidR="00556C6C" w:rsidRPr="00450BF2">
        <w:rPr>
          <w:rFonts w:ascii="Arial" w:hAnsi="Arial" w:cs="Arial"/>
        </w:rPr>
        <w:t xml:space="preserve">some </w:t>
      </w:r>
      <w:r w:rsidRPr="00450BF2">
        <w:rPr>
          <w:rFonts w:ascii="Arial" w:hAnsi="Arial" w:cs="Arial"/>
        </w:rPr>
        <w:t>data were retrieved from the medical notes by the researcher (</w:t>
      </w:r>
      <w:r w:rsidR="00951A9E" w:rsidRPr="00450BF2">
        <w:rPr>
          <w:rFonts w:ascii="Arial" w:hAnsi="Arial" w:cs="Arial"/>
        </w:rPr>
        <w:t>m</w:t>
      </w:r>
      <w:r w:rsidRPr="00450BF2">
        <w:rPr>
          <w:rFonts w:ascii="Arial" w:hAnsi="Arial" w:cs="Arial"/>
        </w:rPr>
        <w:t>odified Borg Scores, ISWT test results</w:t>
      </w:r>
      <w:r w:rsidR="00D02352" w:rsidRPr="00450BF2">
        <w:rPr>
          <w:rFonts w:ascii="Arial" w:hAnsi="Arial" w:cs="Arial"/>
        </w:rPr>
        <w:t>,</w:t>
      </w:r>
      <w:r w:rsidRPr="00450BF2">
        <w:rPr>
          <w:rFonts w:ascii="Arial" w:hAnsi="Arial" w:cs="Arial"/>
        </w:rPr>
        <w:t xml:space="preserve"> </w:t>
      </w:r>
      <w:r w:rsidR="00565214" w:rsidRPr="00450BF2">
        <w:rPr>
          <w:rFonts w:ascii="Arial" w:hAnsi="Arial" w:cs="Arial"/>
        </w:rPr>
        <w:t xml:space="preserve">lung function tests, </w:t>
      </w:r>
      <w:r w:rsidR="00951A9E" w:rsidRPr="00450BF2">
        <w:rPr>
          <w:rFonts w:ascii="Arial" w:hAnsi="Arial" w:cs="Arial"/>
        </w:rPr>
        <w:t xml:space="preserve">and </w:t>
      </w:r>
      <w:r w:rsidRPr="00450BF2">
        <w:rPr>
          <w:rFonts w:ascii="Arial" w:hAnsi="Arial" w:cs="Arial"/>
        </w:rPr>
        <w:t>physiological measurements) and 2)</w:t>
      </w:r>
      <w:r w:rsidR="00DF1B76" w:rsidRPr="00450BF2">
        <w:rPr>
          <w:rFonts w:ascii="Arial" w:hAnsi="Arial" w:cs="Arial"/>
        </w:rPr>
        <w:t xml:space="preserve"> </w:t>
      </w:r>
      <w:r w:rsidR="00556C6C" w:rsidRPr="00450BF2">
        <w:rPr>
          <w:rFonts w:ascii="Arial" w:hAnsi="Arial" w:cs="Arial"/>
        </w:rPr>
        <w:t xml:space="preserve">some </w:t>
      </w:r>
      <w:r w:rsidRPr="00450BF2">
        <w:rPr>
          <w:rFonts w:ascii="Arial" w:hAnsi="Arial" w:cs="Arial"/>
        </w:rPr>
        <w:t xml:space="preserve">data </w:t>
      </w:r>
      <w:r w:rsidR="00556C6C" w:rsidRPr="00450BF2">
        <w:rPr>
          <w:rFonts w:ascii="Arial" w:hAnsi="Arial" w:cs="Arial"/>
        </w:rPr>
        <w:t xml:space="preserve">were </w:t>
      </w:r>
      <w:r w:rsidRPr="00450BF2">
        <w:rPr>
          <w:rFonts w:ascii="Arial" w:hAnsi="Arial" w:cs="Arial"/>
        </w:rPr>
        <w:t>obtained directly by the researcher (</w:t>
      </w:r>
      <w:r w:rsidR="001E05A3" w:rsidRPr="00450BF2">
        <w:rPr>
          <w:rFonts w:ascii="Arial" w:hAnsi="Arial" w:cs="Arial"/>
        </w:rPr>
        <w:t xml:space="preserve">demographic data, </w:t>
      </w:r>
      <w:r w:rsidRPr="00450BF2">
        <w:rPr>
          <w:rFonts w:ascii="Arial" w:hAnsi="Arial" w:cs="Arial"/>
        </w:rPr>
        <w:t>breat</w:t>
      </w:r>
      <w:r w:rsidR="00DF1B76" w:rsidRPr="00450BF2">
        <w:rPr>
          <w:rFonts w:ascii="Arial" w:hAnsi="Arial" w:cs="Arial"/>
        </w:rPr>
        <w:t>hing</w:t>
      </w:r>
      <w:r w:rsidR="00D02352" w:rsidRPr="00450BF2">
        <w:rPr>
          <w:rFonts w:ascii="Arial" w:hAnsi="Arial" w:cs="Arial"/>
        </w:rPr>
        <w:t xml:space="preserve"> and</w:t>
      </w:r>
      <w:r w:rsidR="00556C6C" w:rsidRPr="00450BF2">
        <w:rPr>
          <w:rFonts w:ascii="Arial" w:hAnsi="Arial" w:cs="Arial"/>
        </w:rPr>
        <w:t xml:space="preserve"> </w:t>
      </w:r>
      <w:r w:rsidR="00DF1B76" w:rsidRPr="00450BF2">
        <w:rPr>
          <w:rFonts w:ascii="Arial" w:hAnsi="Arial" w:cs="Arial"/>
        </w:rPr>
        <w:t>speech breathing pattern</w:t>
      </w:r>
      <w:r w:rsidR="00556C6C" w:rsidRPr="00450BF2">
        <w:rPr>
          <w:rFonts w:ascii="Arial" w:hAnsi="Arial" w:cs="Arial"/>
        </w:rPr>
        <w:t xml:space="preserve"> recording</w:t>
      </w:r>
      <w:r w:rsidR="00DF1B76" w:rsidRPr="00450BF2">
        <w:rPr>
          <w:rFonts w:ascii="Arial" w:hAnsi="Arial" w:cs="Arial"/>
        </w:rPr>
        <w:t xml:space="preserve">s). The latter </w:t>
      </w:r>
      <w:r w:rsidR="00951A9E" w:rsidRPr="00450BF2">
        <w:rPr>
          <w:rFonts w:ascii="Arial" w:hAnsi="Arial" w:cs="Arial"/>
        </w:rPr>
        <w:t xml:space="preserve">data </w:t>
      </w:r>
      <w:r w:rsidR="00DF1B76" w:rsidRPr="00450BF2">
        <w:rPr>
          <w:rFonts w:ascii="Arial" w:hAnsi="Arial" w:cs="Arial"/>
        </w:rPr>
        <w:t xml:space="preserve">were </w:t>
      </w:r>
      <w:r w:rsidR="00457F15" w:rsidRPr="00450BF2">
        <w:rPr>
          <w:rFonts w:ascii="Arial" w:hAnsi="Arial" w:cs="Arial"/>
        </w:rPr>
        <w:t>recorded on the first</w:t>
      </w:r>
      <w:r w:rsidR="00D02352" w:rsidRPr="00450BF2">
        <w:rPr>
          <w:rFonts w:ascii="Arial" w:hAnsi="Arial" w:cs="Arial"/>
        </w:rPr>
        <w:t xml:space="preserve"> and </w:t>
      </w:r>
      <w:r w:rsidR="00457F15" w:rsidRPr="00450BF2">
        <w:rPr>
          <w:rFonts w:ascii="Arial" w:hAnsi="Arial" w:cs="Arial"/>
        </w:rPr>
        <w:t>last day of a six week PR programme</w:t>
      </w:r>
      <w:r w:rsidR="00416867" w:rsidRPr="00450BF2">
        <w:rPr>
          <w:rFonts w:ascii="Arial" w:hAnsi="Arial" w:cs="Arial"/>
        </w:rPr>
        <w:t xml:space="preserve"> using</w:t>
      </w:r>
      <w:r w:rsidR="000026C3" w:rsidRPr="00450BF2">
        <w:rPr>
          <w:rFonts w:ascii="Arial" w:hAnsi="Arial" w:cs="Arial"/>
        </w:rPr>
        <w:t xml:space="preserve"> Respiratory Inductive Plethysmography (RIP)</w:t>
      </w:r>
      <w:r w:rsidR="00416867" w:rsidRPr="00450BF2">
        <w:rPr>
          <w:rFonts w:ascii="Arial" w:hAnsi="Arial" w:cs="Arial"/>
        </w:rPr>
        <w:t>. An Inductotrace system (Respitrace®, Ambulatory Monitoring Inc</w:t>
      </w:r>
      <w:r w:rsidR="00CB2FC0" w:rsidRPr="00450BF2">
        <w:rPr>
          <w:rFonts w:ascii="Arial" w:hAnsi="Arial" w:cs="Arial"/>
        </w:rPr>
        <w:t>. New York</w:t>
      </w:r>
      <w:r w:rsidR="00416867" w:rsidRPr="00450BF2">
        <w:rPr>
          <w:rFonts w:ascii="Arial" w:hAnsi="Arial" w:cs="Arial"/>
        </w:rPr>
        <w:t xml:space="preserve">) </w:t>
      </w:r>
      <w:r w:rsidR="00D178F6" w:rsidRPr="00450BF2">
        <w:rPr>
          <w:rFonts w:ascii="Arial" w:hAnsi="Arial" w:cs="Arial"/>
        </w:rPr>
        <w:t xml:space="preserve">was used </w:t>
      </w:r>
      <w:r w:rsidR="00416867" w:rsidRPr="00450BF2">
        <w:rPr>
          <w:rFonts w:ascii="Arial" w:hAnsi="Arial" w:cs="Arial"/>
        </w:rPr>
        <w:t>to</w:t>
      </w:r>
      <w:r w:rsidR="000026C3" w:rsidRPr="00450BF2">
        <w:rPr>
          <w:rFonts w:ascii="Arial" w:hAnsi="Arial" w:cs="Arial"/>
        </w:rPr>
        <w:t xml:space="preserve"> </w:t>
      </w:r>
      <w:r w:rsidR="00D02352" w:rsidRPr="00450BF2">
        <w:rPr>
          <w:rFonts w:ascii="Arial" w:hAnsi="Arial" w:cs="Arial"/>
        </w:rPr>
        <w:t xml:space="preserve">record </w:t>
      </w:r>
      <w:r w:rsidR="00416867" w:rsidRPr="00450BF2">
        <w:rPr>
          <w:rFonts w:ascii="Arial" w:hAnsi="Arial" w:cs="Arial"/>
        </w:rPr>
        <w:t>respiratory parameters relating to timings, relative volumes and the regional contributions of the ribcage and abdomen</w:t>
      </w:r>
      <w:r w:rsidR="00B07571" w:rsidRPr="00450BF2">
        <w:rPr>
          <w:rFonts w:ascii="Arial" w:hAnsi="Arial" w:cs="Arial"/>
        </w:rPr>
        <w:t xml:space="preserve"> during tidal breathing</w:t>
      </w:r>
      <w:r w:rsidR="00D02352" w:rsidRPr="00450BF2">
        <w:rPr>
          <w:rFonts w:ascii="Arial" w:hAnsi="Arial" w:cs="Arial"/>
        </w:rPr>
        <w:t xml:space="preserve">. </w:t>
      </w:r>
      <w:r w:rsidR="00D02352" w:rsidRPr="00B41BAE">
        <w:rPr>
          <w:rFonts w:ascii="Arial" w:hAnsi="Arial" w:cs="Arial"/>
        </w:rPr>
        <w:t xml:space="preserve">These </w:t>
      </w:r>
      <w:r w:rsidR="00D178F6" w:rsidRPr="00B41BAE">
        <w:rPr>
          <w:rFonts w:ascii="Arial" w:hAnsi="Arial" w:cs="Arial"/>
        </w:rPr>
        <w:t xml:space="preserve">parameters </w:t>
      </w:r>
      <w:r w:rsidR="00556C6C" w:rsidRPr="00B41BAE">
        <w:rPr>
          <w:rFonts w:ascii="Arial" w:hAnsi="Arial" w:cs="Arial"/>
        </w:rPr>
        <w:t>were</w:t>
      </w:r>
      <w:r w:rsidR="00D02352" w:rsidRPr="00B41BAE">
        <w:rPr>
          <w:rFonts w:ascii="Arial" w:hAnsi="Arial" w:cs="Arial"/>
        </w:rPr>
        <w:t xml:space="preserve"> calculated</w:t>
      </w:r>
      <w:r w:rsidR="00416867" w:rsidRPr="00B41BAE">
        <w:rPr>
          <w:rFonts w:ascii="Arial" w:hAnsi="Arial" w:cs="Arial"/>
        </w:rPr>
        <w:t xml:space="preserve"> from t</w:t>
      </w:r>
      <w:r w:rsidR="00D178F6" w:rsidRPr="00B41BAE">
        <w:rPr>
          <w:rFonts w:ascii="Arial" w:hAnsi="Arial" w:cs="Arial"/>
        </w:rPr>
        <w:t>he cross sectional displacement</w:t>
      </w:r>
      <w:r w:rsidR="00416867" w:rsidRPr="00B41BAE">
        <w:rPr>
          <w:rFonts w:ascii="Arial" w:hAnsi="Arial" w:cs="Arial"/>
        </w:rPr>
        <w:t xml:space="preserve"> of the ribcage and abdomen</w:t>
      </w:r>
      <w:r w:rsidR="007B32A3">
        <w:rPr>
          <w:rFonts w:ascii="Arial" w:hAnsi="Arial" w:cs="Arial"/>
        </w:rPr>
        <w:t xml:space="preserve"> </w:t>
      </w:r>
      <w:r w:rsidR="007B32A3" w:rsidRPr="00F95DBF">
        <w:rPr>
          <w:rFonts w:ascii="Arial" w:hAnsi="Arial" w:cs="Arial"/>
        </w:rPr>
        <w:t xml:space="preserve">individually (regional contribution parameters) and from their sum (timing and volume parameters) </w:t>
      </w:r>
      <w:r w:rsidR="00416867" w:rsidRPr="00F95DBF">
        <w:rPr>
          <w:rFonts w:ascii="Arial" w:hAnsi="Arial" w:cs="Arial"/>
        </w:rPr>
        <w:t xml:space="preserve">during inspiration and expiration. After </w:t>
      </w:r>
      <w:r w:rsidR="000026C3" w:rsidRPr="00F95DBF">
        <w:rPr>
          <w:rFonts w:ascii="Arial" w:hAnsi="Arial" w:cs="Arial"/>
        </w:rPr>
        <w:t>completing</w:t>
      </w:r>
      <w:r w:rsidR="00416867" w:rsidRPr="00F95DBF">
        <w:rPr>
          <w:rFonts w:ascii="Arial" w:hAnsi="Arial" w:cs="Arial"/>
        </w:rPr>
        <w:t xml:space="preserve"> a basic questionnaire</w:t>
      </w:r>
      <w:r w:rsidR="000026C3" w:rsidRPr="00F95DBF">
        <w:rPr>
          <w:rFonts w:ascii="Arial" w:hAnsi="Arial" w:cs="Arial"/>
        </w:rPr>
        <w:t xml:space="preserve"> about age, sex and past medical history</w:t>
      </w:r>
      <w:r w:rsidR="00416867" w:rsidRPr="00F95DBF">
        <w:rPr>
          <w:rFonts w:ascii="Arial" w:hAnsi="Arial" w:cs="Arial"/>
        </w:rPr>
        <w:t xml:space="preserve">, participants were fitted with two elasticised belts (Inductobands) that were embedded with Teflon insulated wires. </w:t>
      </w:r>
      <w:r w:rsidR="000026C3" w:rsidRPr="00F95DBF">
        <w:rPr>
          <w:rFonts w:ascii="Arial" w:hAnsi="Arial" w:cs="Arial"/>
        </w:rPr>
        <w:t xml:space="preserve">Each band was secured around the </w:t>
      </w:r>
      <w:r w:rsidR="00416867" w:rsidRPr="00F95DBF">
        <w:rPr>
          <w:rFonts w:ascii="Arial" w:hAnsi="Arial" w:cs="Arial"/>
        </w:rPr>
        <w:t>bare chest</w:t>
      </w:r>
      <w:r w:rsidR="0006570B" w:rsidRPr="00F95DBF">
        <w:rPr>
          <w:rFonts w:ascii="Arial" w:hAnsi="Arial" w:cs="Arial"/>
        </w:rPr>
        <w:t xml:space="preserve"> using a Velcro fastening</w:t>
      </w:r>
      <w:r w:rsidR="000026C3" w:rsidRPr="00F95DBF">
        <w:rPr>
          <w:rFonts w:ascii="Arial" w:hAnsi="Arial" w:cs="Arial"/>
        </w:rPr>
        <w:t xml:space="preserve"> </w:t>
      </w:r>
      <w:r w:rsidR="0006570B" w:rsidRPr="00F95DBF">
        <w:rPr>
          <w:rFonts w:ascii="Arial" w:hAnsi="Arial" w:cs="Arial"/>
        </w:rPr>
        <w:t xml:space="preserve">at the level of the ribcage (below the axilla) and the abdomen (below the low the lowest vertebral rib). </w:t>
      </w:r>
      <w:r w:rsidR="00416867" w:rsidRPr="00F95DBF">
        <w:rPr>
          <w:rFonts w:ascii="Arial" w:hAnsi="Arial" w:cs="Arial"/>
        </w:rPr>
        <w:t>A custom-built analogue-to-digital converter was used to convert</w:t>
      </w:r>
      <w:r w:rsidR="000026C3" w:rsidRPr="00F95DBF">
        <w:rPr>
          <w:rFonts w:ascii="Arial" w:hAnsi="Arial" w:cs="Arial"/>
        </w:rPr>
        <w:t xml:space="preserve"> the signals acquired by the RIP to digital form. </w:t>
      </w:r>
      <w:r w:rsidR="00B07571" w:rsidRPr="00F95DBF">
        <w:rPr>
          <w:rFonts w:ascii="Arial" w:eastAsia="Times New Roman" w:hAnsi="Arial" w:cs="Arial"/>
        </w:rPr>
        <w:t xml:space="preserve">Calibration of respiratory parameters was performed offline using Qualitative Diagnostic Calibration (QDC) previously described by Sackner </w:t>
      </w:r>
      <w:r w:rsidR="00B07571" w:rsidRPr="00F95DBF">
        <w:rPr>
          <w:rFonts w:ascii="Arial" w:eastAsia="Times New Roman" w:hAnsi="Arial" w:cs="Arial"/>
          <w:i/>
        </w:rPr>
        <w:t>et al</w:t>
      </w:r>
      <w:r w:rsidR="00FE2C83" w:rsidRPr="00F95DBF">
        <w:rPr>
          <w:rFonts w:ascii="Arial" w:eastAsia="Times New Roman" w:hAnsi="Arial" w:cs="Arial"/>
        </w:rPr>
        <w:t xml:space="preserve"> [17]</w:t>
      </w:r>
      <w:r w:rsidR="00B07571" w:rsidRPr="00F95DBF">
        <w:rPr>
          <w:rFonts w:ascii="Arial" w:eastAsia="Times New Roman" w:hAnsi="Arial" w:cs="Arial"/>
        </w:rPr>
        <w:t xml:space="preserve">. </w:t>
      </w:r>
      <w:r w:rsidR="000D3935" w:rsidRPr="00F95DBF">
        <w:rPr>
          <w:rFonts w:ascii="Arial" w:eastAsia="Times New Roman" w:hAnsi="Arial" w:cs="Arial"/>
        </w:rPr>
        <w:t xml:space="preserve"> </w:t>
      </w:r>
    </w:p>
    <w:p w:rsidR="00951A9E" w:rsidRPr="00F95DBF" w:rsidRDefault="00951A9E" w:rsidP="00732D78">
      <w:pPr>
        <w:spacing w:after="0" w:line="480" w:lineRule="auto"/>
        <w:rPr>
          <w:rFonts w:ascii="Arial" w:eastAsia="Times New Roman" w:hAnsi="Arial" w:cs="Arial"/>
        </w:rPr>
      </w:pPr>
    </w:p>
    <w:p w:rsidR="00B07571" w:rsidRPr="00F95DBF" w:rsidRDefault="001E05A3" w:rsidP="00732D78">
      <w:pPr>
        <w:spacing w:after="0" w:line="480" w:lineRule="auto"/>
        <w:rPr>
          <w:rStyle w:val="Emphasis"/>
          <w:rFonts w:ascii="Arial" w:hAnsi="Arial" w:cs="Arial"/>
          <w:b/>
        </w:rPr>
      </w:pPr>
      <w:r w:rsidRPr="00F95DBF">
        <w:rPr>
          <w:rStyle w:val="Emphasis"/>
          <w:rFonts w:ascii="Arial" w:hAnsi="Arial" w:cs="Arial"/>
          <w:b/>
        </w:rPr>
        <w:t>Recording procedure</w:t>
      </w:r>
    </w:p>
    <w:p w:rsidR="00E14A39" w:rsidRPr="00F95DBF" w:rsidRDefault="00B07571" w:rsidP="001B45DE">
      <w:pPr>
        <w:spacing w:after="0" w:line="480" w:lineRule="auto"/>
        <w:rPr>
          <w:rFonts w:ascii="Arial" w:hAnsi="Arial" w:cs="Arial"/>
        </w:rPr>
      </w:pPr>
      <w:r w:rsidRPr="00F95DBF">
        <w:rPr>
          <w:rFonts w:ascii="Arial" w:hAnsi="Arial" w:cs="Arial"/>
        </w:rPr>
        <w:t xml:space="preserve">Once the RIP bands had been fitted, </w:t>
      </w:r>
      <w:r w:rsidR="007B32A3" w:rsidRPr="00F95DBF">
        <w:rPr>
          <w:rFonts w:ascii="Arial" w:hAnsi="Arial" w:cs="Arial"/>
        </w:rPr>
        <w:t>the cross sectional displacement of the ribcage and abdomen</w:t>
      </w:r>
      <w:r w:rsidR="00AD3FA5" w:rsidRPr="00F95DBF">
        <w:rPr>
          <w:rFonts w:ascii="Arial" w:hAnsi="Arial" w:cs="Arial"/>
        </w:rPr>
        <w:t>,</w:t>
      </w:r>
      <w:r w:rsidR="007B32A3" w:rsidRPr="00F95DBF">
        <w:rPr>
          <w:rFonts w:ascii="Arial" w:hAnsi="Arial" w:cs="Arial"/>
        </w:rPr>
        <w:t xml:space="preserve"> individually and in sum</w:t>
      </w:r>
      <w:r w:rsidR="00225F5B" w:rsidRPr="00F95DBF">
        <w:rPr>
          <w:rFonts w:ascii="Arial" w:hAnsi="Arial" w:cs="Arial"/>
        </w:rPr>
        <w:t>,</w:t>
      </w:r>
      <w:r w:rsidRPr="00F95DBF">
        <w:rPr>
          <w:rFonts w:ascii="Arial" w:hAnsi="Arial" w:cs="Arial"/>
        </w:rPr>
        <w:t xml:space="preserve"> were recorded during two minute periods of</w:t>
      </w:r>
      <w:r w:rsidR="00556C6C" w:rsidRPr="00F95DBF">
        <w:rPr>
          <w:rFonts w:ascii="Arial" w:hAnsi="Arial" w:cs="Arial"/>
        </w:rPr>
        <w:t>:</w:t>
      </w:r>
      <w:r w:rsidRPr="00F95DBF">
        <w:rPr>
          <w:rFonts w:ascii="Arial" w:hAnsi="Arial" w:cs="Arial"/>
        </w:rPr>
        <w:t xml:space="preserve"> </w:t>
      </w:r>
      <w:r w:rsidR="00D02352" w:rsidRPr="00F95DBF">
        <w:rPr>
          <w:rFonts w:ascii="Arial" w:hAnsi="Arial" w:cs="Arial"/>
        </w:rPr>
        <w:t xml:space="preserve">a) </w:t>
      </w:r>
      <w:r w:rsidRPr="00F95DBF">
        <w:rPr>
          <w:rFonts w:ascii="Arial" w:hAnsi="Arial" w:cs="Arial"/>
        </w:rPr>
        <w:t xml:space="preserve">quiet breathing, </w:t>
      </w:r>
      <w:r w:rsidR="00D02352" w:rsidRPr="00F95DBF">
        <w:rPr>
          <w:rFonts w:ascii="Arial" w:hAnsi="Arial" w:cs="Arial"/>
        </w:rPr>
        <w:t xml:space="preserve">b) </w:t>
      </w:r>
      <w:r w:rsidRPr="00F95DBF">
        <w:rPr>
          <w:rFonts w:ascii="Arial" w:hAnsi="Arial" w:cs="Arial"/>
        </w:rPr>
        <w:t>reading</w:t>
      </w:r>
      <w:r w:rsidR="001012CE" w:rsidRPr="00F95DBF">
        <w:rPr>
          <w:rFonts w:ascii="Arial" w:hAnsi="Arial" w:cs="Arial"/>
        </w:rPr>
        <w:t xml:space="preserve">, </w:t>
      </w:r>
      <w:r w:rsidR="00D02352" w:rsidRPr="00F95DBF">
        <w:rPr>
          <w:rFonts w:ascii="Arial" w:hAnsi="Arial" w:cs="Arial"/>
        </w:rPr>
        <w:t xml:space="preserve">c) </w:t>
      </w:r>
      <w:r w:rsidR="001012CE" w:rsidRPr="00F95DBF">
        <w:rPr>
          <w:rFonts w:ascii="Arial" w:hAnsi="Arial" w:cs="Arial"/>
        </w:rPr>
        <w:t>counting</w:t>
      </w:r>
      <w:r w:rsidRPr="00F95DBF">
        <w:rPr>
          <w:rFonts w:ascii="Arial" w:hAnsi="Arial" w:cs="Arial"/>
        </w:rPr>
        <w:t xml:space="preserve"> and </w:t>
      </w:r>
      <w:r w:rsidR="00D02352" w:rsidRPr="00F95DBF">
        <w:rPr>
          <w:rFonts w:ascii="Arial" w:hAnsi="Arial" w:cs="Arial"/>
        </w:rPr>
        <w:t xml:space="preserve">d) </w:t>
      </w:r>
      <w:r w:rsidRPr="00F95DBF">
        <w:rPr>
          <w:rFonts w:ascii="Arial" w:hAnsi="Arial" w:cs="Arial"/>
        </w:rPr>
        <w:t>conversational speech.</w:t>
      </w:r>
      <w:r w:rsidR="001012CE" w:rsidRPr="00F95DBF">
        <w:rPr>
          <w:rFonts w:ascii="Arial" w:hAnsi="Arial" w:cs="Arial"/>
        </w:rPr>
        <w:t xml:space="preserve"> </w:t>
      </w:r>
      <w:r w:rsidR="004729B5" w:rsidRPr="00F95DBF">
        <w:rPr>
          <w:rFonts w:ascii="Arial" w:hAnsi="Arial" w:cs="Arial"/>
        </w:rPr>
        <w:t xml:space="preserve">The same task order was used for each participant and at each time point. </w:t>
      </w:r>
      <w:r w:rsidR="001012CE" w:rsidRPr="00F95DBF">
        <w:rPr>
          <w:rFonts w:ascii="Arial" w:hAnsi="Arial" w:cs="Arial"/>
        </w:rPr>
        <w:t xml:space="preserve">Participants were informed that they could stop at any point during the recordings if they became breathless or uncomfortable. The RIP Inductobands were removed at the end of the </w:t>
      </w:r>
      <w:r w:rsidR="00AC7569" w:rsidRPr="00F95DBF">
        <w:rPr>
          <w:rFonts w:ascii="Arial" w:hAnsi="Arial" w:cs="Arial"/>
        </w:rPr>
        <w:t xml:space="preserve">last </w:t>
      </w:r>
      <w:r w:rsidR="001012CE" w:rsidRPr="00F95DBF">
        <w:rPr>
          <w:rFonts w:ascii="Arial" w:hAnsi="Arial" w:cs="Arial"/>
        </w:rPr>
        <w:t xml:space="preserve">recording </w:t>
      </w:r>
      <w:r w:rsidR="00E14A39" w:rsidRPr="00F95DBF">
        <w:rPr>
          <w:rFonts w:ascii="Arial" w:hAnsi="Arial" w:cs="Arial"/>
        </w:rPr>
        <w:t>period.</w:t>
      </w:r>
      <w:r w:rsidR="00240781" w:rsidRPr="00F95DBF">
        <w:rPr>
          <w:rFonts w:ascii="Arial" w:hAnsi="Arial" w:cs="Arial"/>
        </w:rPr>
        <w:t xml:space="preserve"> This procedure was repeated </w:t>
      </w:r>
      <w:r w:rsidR="00D02352" w:rsidRPr="00F95DBF">
        <w:rPr>
          <w:rFonts w:ascii="Arial" w:hAnsi="Arial" w:cs="Arial"/>
        </w:rPr>
        <w:t xml:space="preserve">at the second </w:t>
      </w:r>
      <w:r w:rsidR="00240781" w:rsidRPr="00F95DBF">
        <w:rPr>
          <w:rFonts w:ascii="Arial" w:hAnsi="Arial" w:cs="Arial"/>
        </w:rPr>
        <w:t>time point</w:t>
      </w:r>
      <w:r w:rsidR="00556C6C" w:rsidRPr="00F95DBF">
        <w:rPr>
          <w:rFonts w:ascii="Arial" w:hAnsi="Arial" w:cs="Arial"/>
        </w:rPr>
        <w:t xml:space="preserve"> (</w:t>
      </w:r>
      <w:r w:rsidR="009659C1" w:rsidRPr="00F95DBF">
        <w:rPr>
          <w:rFonts w:ascii="Arial" w:hAnsi="Arial" w:cs="Arial"/>
        </w:rPr>
        <w:t>the last day of</w:t>
      </w:r>
      <w:r w:rsidR="00556C6C" w:rsidRPr="00F95DBF">
        <w:rPr>
          <w:rFonts w:ascii="Arial" w:hAnsi="Arial" w:cs="Arial"/>
        </w:rPr>
        <w:t xml:space="preserve"> PR)</w:t>
      </w:r>
      <w:r w:rsidR="00240781" w:rsidRPr="00F95DBF">
        <w:rPr>
          <w:rFonts w:ascii="Arial" w:hAnsi="Arial" w:cs="Arial"/>
        </w:rPr>
        <w:t>.</w:t>
      </w:r>
      <w:r w:rsidR="001B45DE" w:rsidRPr="00F95DBF">
        <w:rPr>
          <w:rFonts w:ascii="Arial" w:hAnsi="Arial" w:cs="Arial"/>
        </w:rPr>
        <w:t xml:space="preserve"> </w:t>
      </w:r>
      <w:r w:rsidR="001B45DE" w:rsidRPr="00F95DBF">
        <w:rPr>
          <w:rFonts w:ascii="Arial" w:eastAsia="Times New Roman" w:hAnsi="Arial" w:cs="Arial"/>
        </w:rPr>
        <w:t xml:space="preserve">Calibration of the recorded signals was performed offline using the Qualitative Diagnostic Calibration (QDC) procedure </w:t>
      </w:r>
      <w:r w:rsidR="001B45DE" w:rsidRPr="00F95DBF">
        <w:rPr>
          <w:rFonts w:ascii="Arial" w:eastAsia="Times New Roman" w:hAnsi="Arial" w:cs="Arial"/>
        </w:rPr>
        <w:fldChar w:fldCharType="begin"/>
      </w:r>
      <w:r w:rsidR="001B45DE" w:rsidRPr="00F95DBF">
        <w:rPr>
          <w:rFonts w:ascii="Arial" w:eastAsia="Times New Roman" w:hAnsi="Arial" w:cs="Arial"/>
        </w:rPr>
        <w:instrText xml:space="preserve"> ADDIN EN.CITE &lt;EndNote&gt;&lt;Cite&gt;&lt;Author&gt;Sackner&lt;/Author&gt;&lt;Year&gt;1989&lt;/Year&gt;&lt;RecNum&gt;1022&lt;/RecNum&gt;&lt;DisplayText&gt;[17]&lt;/DisplayText&gt;&lt;record&gt;&lt;rec-number&gt;1022&lt;/rec-number&gt;&lt;foreign-keys&gt;&lt;key app="EN" db-id="fxtrapwxfse9dae0eacp2f2prtss0pz995pv" timestamp="1430127940"&gt;1022&lt;/key&gt;&lt;/foreign-keys&gt;&lt;ref-type name="Book"&gt;6&lt;/ref-type&gt;&lt;contributors&gt;&lt;authors&gt;&lt;author&gt;Sackner, M. A.&lt;/author&gt;&lt;author&gt;Watson, H.&lt;/author&gt;&lt;author&gt;Belsito, A. S.&lt;/author&gt;&lt;author&gt;Feinerman, D.&lt;/author&gt;&lt;author&gt;Suarez, M.&lt;/author&gt;&lt;author&gt;Gonzalez, G.&lt;/author&gt;&lt;author&gt;Bizousky, F.&lt;/author&gt;&lt;author&gt;Krieger, B.&lt;/author&gt;&lt;/authors&gt;&lt;/contributors&gt;&lt;titles&gt;&lt;title&gt;Calibration of respiratory inductive plethysmograph during natural breathing&lt;/title&gt;&lt;/titles&gt;&lt;pages&gt;410-420&lt;/pages&gt;&lt;volume&gt;66&lt;/volume&gt;&lt;number&gt;1&lt;/number&gt;&lt;dates&gt;&lt;year&gt;1989&lt;/year&gt;&lt;pub-dates&gt;&lt;date&gt;1989-01-01 00:00:00&lt;/date&gt;&lt;/pub-dates&gt;&lt;/dates&gt;&lt;work-type&gt;Journal Article&lt;/work-type&gt;&lt;urls&gt;&lt;related-urls&gt;&lt;url&gt;http://jap.physiology.org/jap/66/1/410.full.pdf&lt;/url&gt;&lt;/related-urls&gt;&lt;/urls&gt;&lt;/record&gt;&lt;/Cite&gt;&lt;/EndNote&gt;</w:instrText>
      </w:r>
      <w:r w:rsidR="001B45DE" w:rsidRPr="00F95DBF">
        <w:rPr>
          <w:rFonts w:ascii="Arial" w:eastAsia="Times New Roman" w:hAnsi="Arial" w:cs="Arial"/>
        </w:rPr>
        <w:fldChar w:fldCharType="separate"/>
      </w:r>
      <w:r w:rsidR="001B45DE" w:rsidRPr="00F95DBF">
        <w:rPr>
          <w:rFonts w:ascii="Arial" w:eastAsia="Times New Roman" w:hAnsi="Arial" w:cs="Arial"/>
          <w:noProof/>
        </w:rPr>
        <w:t>[17]</w:t>
      </w:r>
      <w:r w:rsidR="001B45DE" w:rsidRPr="00F95DBF">
        <w:rPr>
          <w:rFonts w:ascii="Arial" w:eastAsia="Times New Roman" w:hAnsi="Arial" w:cs="Arial"/>
        </w:rPr>
        <w:fldChar w:fldCharType="end"/>
      </w:r>
      <w:r w:rsidR="001B45DE" w:rsidRPr="00F95DBF">
        <w:rPr>
          <w:rFonts w:ascii="Arial" w:eastAsia="Times New Roman" w:hAnsi="Arial" w:cs="Arial"/>
        </w:rPr>
        <w:t>, prior to the extraction of the breathing parameters..</w:t>
      </w:r>
    </w:p>
    <w:p w:rsidR="00951A9E" w:rsidRPr="00F95DBF" w:rsidRDefault="00951A9E" w:rsidP="00732D78">
      <w:pPr>
        <w:spacing w:after="0" w:line="480" w:lineRule="auto"/>
        <w:rPr>
          <w:rFonts w:ascii="Arial" w:hAnsi="Arial" w:cs="Arial"/>
        </w:rPr>
      </w:pPr>
    </w:p>
    <w:p w:rsidR="00E14A39" w:rsidRPr="00F95DBF" w:rsidRDefault="001B45DE" w:rsidP="00732D78">
      <w:pPr>
        <w:spacing w:after="0" w:line="480" w:lineRule="auto"/>
        <w:rPr>
          <w:rStyle w:val="Emphasis"/>
          <w:rFonts w:ascii="Arial" w:hAnsi="Arial" w:cs="Arial"/>
          <w:b/>
        </w:rPr>
      </w:pPr>
      <w:r w:rsidRPr="00F95DBF">
        <w:rPr>
          <w:rStyle w:val="Emphasis"/>
          <w:rFonts w:ascii="Arial" w:hAnsi="Arial" w:cs="Arial"/>
          <w:b/>
        </w:rPr>
        <w:t>Parameter extraction</w:t>
      </w:r>
    </w:p>
    <w:p w:rsidR="00F16A42" w:rsidRPr="00F95DBF" w:rsidRDefault="00AE04BC" w:rsidP="00AD3FA5">
      <w:pPr>
        <w:spacing w:after="0" w:line="480" w:lineRule="auto"/>
        <w:rPr>
          <w:rFonts w:ascii="Arial" w:hAnsi="Arial" w:cs="Arial"/>
        </w:rPr>
      </w:pPr>
      <w:r w:rsidRPr="00F95DBF">
        <w:rPr>
          <w:rStyle w:val="Emphasis"/>
          <w:rFonts w:ascii="Arial" w:hAnsi="Arial" w:cs="Arial"/>
          <w:i w:val="0"/>
        </w:rPr>
        <w:t xml:space="preserve">All breathing parameters were extracted using </w:t>
      </w:r>
      <w:r w:rsidRPr="00F95DBF">
        <w:rPr>
          <w:rFonts w:ascii="Arial" w:eastAsia="Times New Roman" w:hAnsi="Arial" w:cs="Arial"/>
        </w:rPr>
        <w:t xml:space="preserve">a customised peak detection algorithm written in Matlab (2009)®, by a </w:t>
      </w:r>
      <w:r w:rsidRPr="00F95DBF">
        <w:rPr>
          <w:rFonts w:ascii="Arial" w:hAnsi="Arial" w:cs="Arial"/>
        </w:rPr>
        <w:t xml:space="preserve">postdoctoral research fellow from the Institute of Sound and Vibration Research, University of Southampton. Breathing parameters were calculated through the detection of the local minima and maxima (defined as the lowest and highest points respectively) of each individual displacement signal recorded from the RIP and from their sum. </w:t>
      </w:r>
      <w:r w:rsidR="00AD3FA5" w:rsidRPr="00F95DBF">
        <w:rPr>
          <w:rStyle w:val="Emphasis"/>
          <w:rFonts w:ascii="Arial" w:hAnsi="Arial" w:cs="Arial"/>
          <w:i w:val="0"/>
        </w:rPr>
        <w:t xml:space="preserve">Eight </w:t>
      </w:r>
      <w:r w:rsidR="00865B29" w:rsidRPr="00F95DBF">
        <w:rPr>
          <w:rStyle w:val="Emphasis"/>
          <w:rFonts w:ascii="Arial" w:hAnsi="Arial" w:cs="Arial"/>
          <w:i w:val="0"/>
        </w:rPr>
        <w:t>b</w:t>
      </w:r>
      <w:r w:rsidR="00D53198" w:rsidRPr="00F95DBF">
        <w:rPr>
          <w:rStyle w:val="Emphasis"/>
          <w:rFonts w:ascii="Arial" w:hAnsi="Arial" w:cs="Arial"/>
          <w:i w:val="0"/>
        </w:rPr>
        <w:t xml:space="preserve">reathing parameters were </w:t>
      </w:r>
      <w:r w:rsidRPr="00F95DBF">
        <w:rPr>
          <w:rStyle w:val="Emphasis"/>
          <w:rFonts w:ascii="Arial" w:hAnsi="Arial" w:cs="Arial"/>
          <w:i w:val="0"/>
        </w:rPr>
        <w:t xml:space="preserve">directly </w:t>
      </w:r>
      <w:r w:rsidR="00D53198" w:rsidRPr="00F95DBF">
        <w:rPr>
          <w:rStyle w:val="Emphasis"/>
          <w:rFonts w:ascii="Arial" w:hAnsi="Arial" w:cs="Arial"/>
          <w:i w:val="0"/>
        </w:rPr>
        <w:t>extracted</w:t>
      </w:r>
      <w:r w:rsidR="00931448" w:rsidRPr="00F95DBF">
        <w:rPr>
          <w:rStyle w:val="Emphasis"/>
          <w:rFonts w:ascii="Arial" w:hAnsi="Arial" w:cs="Arial"/>
          <w:i w:val="0"/>
        </w:rPr>
        <w:t xml:space="preserve"> </w:t>
      </w:r>
      <w:r w:rsidR="00D53198" w:rsidRPr="00F95DBF">
        <w:rPr>
          <w:rStyle w:val="Emphasis"/>
          <w:rFonts w:ascii="Arial" w:hAnsi="Arial" w:cs="Arial"/>
          <w:i w:val="0"/>
        </w:rPr>
        <w:t>from the</w:t>
      </w:r>
      <w:r w:rsidRPr="00F95DBF">
        <w:rPr>
          <w:rStyle w:val="Emphasis"/>
          <w:rFonts w:ascii="Arial" w:hAnsi="Arial" w:cs="Arial"/>
          <w:i w:val="0"/>
        </w:rPr>
        <w:t xml:space="preserve"> recorded signals</w:t>
      </w:r>
      <w:r w:rsidR="00951A9E" w:rsidRPr="00F95DBF">
        <w:rPr>
          <w:rStyle w:val="Emphasis"/>
          <w:rFonts w:ascii="Arial" w:hAnsi="Arial" w:cs="Arial"/>
          <w:i w:val="0"/>
        </w:rPr>
        <w:t>:</w:t>
      </w:r>
      <w:r w:rsidR="00931448" w:rsidRPr="00F95DBF">
        <w:rPr>
          <w:rStyle w:val="Emphasis"/>
          <w:rFonts w:ascii="Arial" w:hAnsi="Arial" w:cs="Arial"/>
          <w:i w:val="0"/>
        </w:rPr>
        <w:t xml:space="preserve"> </w:t>
      </w:r>
      <w:r w:rsidR="00565214" w:rsidRPr="00F95DBF">
        <w:rPr>
          <w:rStyle w:val="Emphasis"/>
          <w:rFonts w:ascii="Arial" w:hAnsi="Arial" w:cs="Arial"/>
          <w:i w:val="0"/>
        </w:rPr>
        <w:t xml:space="preserve">inspiration and </w:t>
      </w:r>
      <w:r w:rsidR="00931448" w:rsidRPr="00F95DBF">
        <w:rPr>
          <w:rStyle w:val="Emphasis"/>
          <w:rFonts w:ascii="Arial" w:hAnsi="Arial" w:cs="Arial"/>
          <w:i w:val="0"/>
        </w:rPr>
        <w:t>expiration</w:t>
      </w:r>
      <w:r w:rsidR="00D02352" w:rsidRPr="00F95DBF">
        <w:rPr>
          <w:rStyle w:val="Emphasis"/>
          <w:rFonts w:ascii="Arial" w:hAnsi="Arial" w:cs="Arial"/>
          <w:i w:val="0"/>
        </w:rPr>
        <w:t xml:space="preserve"> time</w:t>
      </w:r>
      <w:r w:rsidR="00865B29" w:rsidRPr="00F95DBF">
        <w:rPr>
          <w:rStyle w:val="Emphasis"/>
          <w:rFonts w:ascii="Arial" w:hAnsi="Arial" w:cs="Arial"/>
          <w:i w:val="0"/>
        </w:rPr>
        <w:t xml:space="preserve"> (TI and TE)</w:t>
      </w:r>
      <w:r w:rsidR="00931448" w:rsidRPr="00F95DBF">
        <w:rPr>
          <w:rStyle w:val="Emphasis"/>
          <w:rFonts w:ascii="Arial" w:hAnsi="Arial" w:cs="Arial"/>
          <w:i w:val="0"/>
        </w:rPr>
        <w:t xml:space="preserve"> </w:t>
      </w:r>
      <w:r w:rsidR="00D02352" w:rsidRPr="00F95DBF">
        <w:rPr>
          <w:rStyle w:val="Emphasis"/>
          <w:rFonts w:ascii="Arial" w:hAnsi="Arial" w:cs="Arial"/>
          <w:i w:val="0"/>
        </w:rPr>
        <w:t xml:space="preserve">in seconds </w:t>
      </w:r>
      <w:r w:rsidR="00931448" w:rsidRPr="00F95DBF">
        <w:rPr>
          <w:rStyle w:val="Emphasis"/>
          <w:rFonts w:ascii="Arial" w:hAnsi="Arial" w:cs="Arial"/>
          <w:i w:val="0"/>
        </w:rPr>
        <w:t>(sec)</w:t>
      </w:r>
      <w:r w:rsidRPr="00F95DBF">
        <w:rPr>
          <w:rStyle w:val="Emphasis"/>
          <w:rFonts w:ascii="Arial" w:hAnsi="Arial" w:cs="Arial"/>
          <w:i w:val="0"/>
        </w:rPr>
        <w:t xml:space="preserve"> define</w:t>
      </w:r>
      <w:r w:rsidR="00AD3FA5" w:rsidRPr="00F95DBF">
        <w:rPr>
          <w:rStyle w:val="Emphasis"/>
          <w:rFonts w:ascii="Arial" w:hAnsi="Arial" w:cs="Arial"/>
          <w:i w:val="0"/>
        </w:rPr>
        <w:t>d</w:t>
      </w:r>
      <w:r w:rsidRPr="00F95DBF">
        <w:rPr>
          <w:rStyle w:val="Emphasis"/>
          <w:rFonts w:ascii="Arial" w:hAnsi="Arial" w:cs="Arial"/>
          <w:i w:val="0"/>
        </w:rPr>
        <w:t xml:space="preserve"> as the time from a minimum to the next maximum and time from a maximum to the next minimum respectively</w:t>
      </w:r>
      <w:r w:rsidR="00931448" w:rsidRPr="00F95DBF">
        <w:rPr>
          <w:rStyle w:val="Emphasis"/>
          <w:rFonts w:ascii="Arial" w:hAnsi="Arial" w:cs="Arial"/>
          <w:i w:val="0"/>
        </w:rPr>
        <w:t>,</w:t>
      </w:r>
      <w:r w:rsidRPr="00F95DBF">
        <w:rPr>
          <w:rStyle w:val="Emphasis"/>
          <w:rFonts w:ascii="Arial" w:hAnsi="Arial" w:cs="Arial"/>
          <w:i w:val="0"/>
        </w:rPr>
        <w:t xml:space="preserve"> </w:t>
      </w:r>
      <w:r w:rsidR="00565214" w:rsidRPr="00F95DBF">
        <w:rPr>
          <w:rStyle w:val="Emphasis"/>
          <w:rFonts w:ascii="Arial" w:hAnsi="Arial" w:cs="Arial"/>
          <w:i w:val="0"/>
        </w:rPr>
        <w:t xml:space="preserve">inspiration and </w:t>
      </w:r>
      <w:r w:rsidR="00931448" w:rsidRPr="00F95DBF">
        <w:rPr>
          <w:rStyle w:val="Emphasis"/>
          <w:rFonts w:ascii="Arial" w:hAnsi="Arial" w:cs="Arial"/>
          <w:i w:val="0"/>
        </w:rPr>
        <w:t xml:space="preserve">expiration </w:t>
      </w:r>
      <w:r w:rsidR="00D02352" w:rsidRPr="00F95DBF">
        <w:rPr>
          <w:rStyle w:val="Emphasis"/>
          <w:rFonts w:ascii="Arial" w:hAnsi="Arial" w:cs="Arial"/>
          <w:i w:val="0"/>
        </w:rPr>
        <w:t xml:space="preserve">volume </w:t>
      </w:r>
      <w:r w:rsidR="006264A0" w:rsidRPr="00F95DBF">
        <w:rPr>
          <w:rStyle w:val="Emphasis"/>
          <w:rFonts w:ascii="Arial" w:hAnsi="Arial" w:cs="Arial"/>
          <w:i w:val="0"/>
        </w:rPr>
        <w:t>(</w:t>
      </w:r>
      <w:r w:rsidR="00865B29" w:rsidRPr="00F95DBF">
        <w:rPr>
          <w:rStyle w:val="Emphasis"/>
          <w:rFonts w:ascii="Arial" w:hAnsi="Arial" w:cs="Arial"/>
          <w:i w:val="0"/>
        </w:rPr>
        <w:t xml:space="preserve">IM and EM) expressed in </w:t>
      </w:r>
      <w:r w:rsidR="006264A0" w:rsidRPr="00F95DBF">
        <w:rPr>
          <w:rStyle w:val="Emphasis"/>
          <w:rFonts w:ascii="Arial" w:hAnsi="Arial" w:cs="Arial"/>
          <w:i w:val="0"/>
        </w:rPr>
        <w:t>arbitrary units</w:t>
      </w:r>
      <w:r w:rsidRPr="00F95DBF">
        <w:rPr>
          <w:rStyle w:val="Emphasis"/>
          <w:rFonts w:ascii="Arial" w:hAnsi="Arial" w:cs="Arial"/>
          <w:i w:val="0"/>
        </w:rPr>
        <w:t xml:space="preserve"> and defined as the amplitude change from minimum to maximum and from maximum to minimum respectively</w:t>
      </w:r>
      <w:r w:rsidR="00865B29" w:rsidRPr="00F95DBF">
        <w:rPr>
          <w:rStyle w:val="Emphasis"/>
          <w:rFonts w:ascii="Arial" w:hAnsi="Arial" w:cs="Arial"/>
          <w:i w:val="0"/>
        </w:rPr>
        <w:t>,</w:t>
      </w:r>
      <w:r w:rsidR="00931448" w:rsidRPr="00F95DBF">
        <w:rPr>
          <w:rStyle w:val="Emphasis"/>
          <w:rFonts w:ascii="Arial" w:hAnsi="Arial" w:cs="Arial"/>
          <w:i w:val="0"/>
        </w:rPr>
        <w:t xml:space="preserve"> and the regional contributions </w:t>
      </w:r>
      <w:r w:rsidR="00D02352" w:rsidRPr="00F95DBF">
        <w:rPr>
          <w:rStyle w:val="Emphasis"/>
          <w:rFonts w:ascii="Arial" w:hAnsi="Arial" w:cs="Arial"/>
          <w:i w:val="0"/>
        </w:rPr>
        <w:t xml:space="preserve">of </w:t>
      </w:r>
      <w:r w:rsidR="00931448" w:rsidRPr="00F95DBF">
        <w:rPr>
          <w:rStyle w:val="Emphasis"/>
          <w:rFonts w:ascii="Arial" w:hAnsi="Arial" w:cs="Arial"/>
          <w:i w:val="0"/>
        </w:rPr>
        <w:t>ribcage (%RC</w:t>
      </w:r>
      <w:r w:rsidR="00865B29" w:rsidRPr="00F95DBF">
        <w:rPr>
          <w:rStyle w:val="Emphasis"/>
          <w:rFonts w:ascii="Arial" w:hAnsi="Arial" w:cs="Arial"/>
          <w:i w:val="0"/>
        </w:rPr>
        <w:t>insp and %RCexp</w:t>
      </w:r>
      <w:r w:rsidR="00931448" w:rsidRPr="00F95DBF">
        <w:rPr>
          <w:rStyle w:val="Emphasis"/>
          <w:rFonts w:ascii="Arial" w:hAnsi="Arial" w:cs="Arial"/>
          <w:i w:val="0"/>
        </w:rPr>
        <w:t>) and abdomen (%AB</w:t>
      </w:r>
      <w:r w:rsidR="00865B29" w:rsidRPr="00F95DBF">
        <w:rPr>
          <w:rStyle w:val="Emphasis"/>
          <w:rFonts w:ascii="Arial" w:hAnsi="Arial" w:cs="Arial"/>
          <w:i w:val="0"/>
        </w:rPr>
        <w:t>insp and %RCexp</w:t>
      </w:r>
      <w:r w:rsidR="00931448" w:rsidRPr="00F95DBF">
        <w:rPr>
          <w:rStyle w:val="Emphasis"/>
          <w:rFonts w:ascii="Arial" w:hAnsi="Arial" w:cs="Arial"/>
          <w:i w:val="0"/>
        </w:rPr>
        <w:t>)</w:t>
      </w:r>
      <w:r w:rsidRPr="00F95DBF">
        <w:rPr>
          <w:rStyle w:val="Emphasis"/>
          <w:rFonts w:ascii="Arial" w:hAnsi="Arial" w:cs="Arial"/>
          <w:i w:val="0"/>
        </w:rPr>
        <w:t xml:space="preserve"> </w:t>
      </w:r>
      <w:r w:rsidR="00AD3FA5" w:rsidRPr="00F95DBF">
        <w:rPr>
          <w:rStyle w:val="Emphasis"/>
          <w:rFonts w:ascii="Arial" w:hAnsi="Arial" w:cs="Arial"/>
          <w:i w:val="0"/>
        </w:rPr>
        <w:t xml:space="preserve">- </w:t>
      </w:r>
      <w:r w:rsidRPr="00F95DBF">
        <w:rPr>
          <w:rStyle w:val="Emphasis"/>
          <w:rFonts w:ascii="Arial" w:hAnsi="Arial" w:cs="Arial"/>
          <w:i w:val="0"/>
        </w:rPr>
        <w:t>defined as the amplitude change during inspiration or expiration in the RC or AB signal relative to the amplitude of the sum of the two, and expressed as a percentage</w:t>
      </w:r>
      <w:r w:rsidR="00556C6C" w:rsidRPr="00F95DBF">
        <w:rPr>
          <w:rStyle w:val="Emphasis"/>
          <w:rFonts w:ascii="Arial" w:hAnsi="Arial" w:cs="Arial"/>
          <w:i w:val="0"/>
        </w:rPr>
        <w:t>.</w:t>
      </w:r>
      <w:r w:rsidR="00931448" w:rsidRPr="00F95DBF">
        <w:rPr>
          <w:rStyle w:val="Emphasis"/>
          <w:rFonts w:ascii="Arial" w:hAnsi="Arial" w:cs="Arial"/>
          <w:i w:val="0"/>
        </w:rPr>
        <w:t xml:space="preserve"> </w:t>
      </w:r>
      <w:r w:rsidRPr="00F95DBF">
        <w:rPr>
          <w:rFonts w:ascii="Arial" w:hAnsi="Arial" w:cs="Arial"/>
        </w:rPr>
        <w:t>T</w:t>
      </w:r>
      <w:r w:rsidR="00B41BAE" w:rsidRPr="00F95DBF">
        <w:rPr>
          <w:rFonts w:ascii="Arial" w:hAnsi="Arial" w:cs="Arial"/>
        </w:rPr>
        <w:t>he mean of each</w:t>
      </w:r>
      <w:r w:rsidRPr="00F95DBF">
        <w:rPr>
          <w:rFonts w:ascii="Arial" w:hAnsi="Arial" w:cs="Arial"/>
        </w:rPr>
        <w:t xml:space="preserve"> parameter over the</w:t>
      </w:r>
      <w:r w:rsidR="00B41BAE" w:rsidRPr="00F95DBF">
        <w:rPr>
          <w:rFonts w:ascii="Arial" w:hAnsi="Arial" w:cs="Arial"/>
        </w:rPr>
        <w:t xml:space="preserve"> two minute recording</w:t>
      </w:r>
      <w:r w:rsidR="00E87A2F" w:rsidRPr="00F95DBF">
        <w:rPr>
          <w:rFonts w:ascii="Arial" w:hAnsi="Arial" w:cs="Arial"/>
        </w:rPr>
        <w:t xml:space="preserve"> </w:t>
      </w:r>
      <w:r w:rsidR="007B32A3" w:rsidRPr="00F95DBF">
        <w:rPr>
          <w:rFonts w:ascii="Arial" w:hAnsi="Arial" w:cs="Arial"/>
        </w:rPr>
        <w:t xml:space="preserve">was </w:t>
      </w:r>
      <w:r w:rsidRPr="00F95DBF">
        <w:rPr>
          <w:rFonts w:ascii="Arial" w:hAnsi="Arial" w:cs="Arial"/>
        </w:rPr>
        <w:t xml:space="preserve">then </w:t>
      </w:r>
      <w:r w:rsidR="00B41BAE" w:rsidRPr="00F95DBF">
        <w:rPr>
          <w:rFonts w:ascii="Arial" w:hAnsi="Arial" w:cs="Arial"/>
        </w:rPr>
        <w:t>calculated for each breathing parameter.</w:t>
      </w:r>
      <w:r w:rsidRPr="00F95DBF">
        <w:rPr>
          <w:rFonts w:ascii="Arial" w:hAnsi="Arial" w:cs="Arial"/>
        </w:rPr>
        <w:t xml:space="preserve"> A further parameter, respiratory rate (RR) in breaths per minute (bpm) was then </w:t>
      </w:r>
      <w:r w:rsidR="00AD3FA5" w:rsidRPr="00F95DBF">
        <w:rPr>
          <w:rFonts w:ascii="Arial" w:hAnsi="Arial" w:cs="Arial"/>
        </w:rPr>
        <w:t xml:space="preserve">calculated by summing the TI </w:t>
      </w:r>
      <w:r w:rsidRPr="00F95DBF">
        <w:rPr>
          <w:rFonts w:ascii="Arial" w:hAnsi="Arial" w:cs="Arial"/>
        </w:rPr>
        <w:t>and TE for each cycle to get the total breathing cycle duration, and takin</w:t>
      </w:r>
      <w:r w:rsidR="00AD3FA5" w:rsidRPr="00F95DBF">
        <w:rPr>
          <w:rFonts w:ascii="Arial" w:hAnsi="Arial" w:cs="Arial"/>
        </w:rPr>
        <w:t>g</w:t>
      </w:r>
      <w:r w:rsidRPr="00F95DBF">
        <w:rPr>
          <w:rFonts w:ascii="Arial" w:hAnsi="Arial" w:cs="Arial"/>
        </w:rPr>
        <w:t xml:space="preserve"> the reciprocal of the mean of this measure over the </w:t>
      </w:r>
      <w:r w:rsidR="001B45DE" w:rsidRPr="00F95DBF">
        <w:rPr>
          <w:rFonts w:ascii="Arial" w:hAnsi="Arial" w:cs="Arial"/>
        </w:rPr>
        <w:t xml:space="preserve">2 minute recording period. </w:t>
      </w:r>
    </w:p>
    <w:p w:rsidR="00F16A42" w:rsidRPr="00F95DBF" w:rsidRDefault="00F16A42" w:rsidP="00322382">
      <w:pPr>
        <w:spacing w:after="0" w:line="480" w:lineRule="auto"/>
        <w:rPr>
          <w:rFonts w:ascii="Arial" w:hAnsi="Arial" w:cs="Arial"/>
        </w:rPr>
      </w:pPr>
    </w:p>
    <w:p w:rsidR="001B45DE" w:rsidRPr="00F95DBF" w:rsidRDefault="001B45DE" w:rsidP="00322382">
      <w:pPr>
        <w:spacing w:after="0" w:line="480" w:lineRule="auto"/>
        <w:rPr>
          <w:rStyle w:val="Emphasis"/>
          <w:b/>
        </w:rPr>
      </w:pPr>
      <w:r w:rsidRPr="00F95DBF">
        <w:rPr>
          <w:rStyle w:val="Emphasis"/>
          <w:b/>
        </w:rPr>
        <w:t>Statistical analysis</w:t>
      </w:r>
    </w:p>
    <w:p w:rsidR="00865B29" w:rsidRPr="00F95DBF" w:rsidRDefault="001B45DE" w:rsidP="001B45DE">
      <w:pPr>
        <w:spacing w:after="0" w:line="480" w:lineRule="auto"/>
        <w:rPr>
          <w:rStyle w:val="Emphasis"/>
          <w:rFonts w:ascii="Arial" w:hAnsi="Arial" w:cs="Arial"/>
          <w:i w:val="0"/>
        </w:rPr>
      </w:pPr>
      <w:r w:rsidRPr="00F95DBF">
        <w:rPr>
          <w:rFonts w:ascii="Arial" w:eastAsia="Times New Roman" w:hAnsi="Arial" w:cs="Arial"/>
        </w:rPr>
        <w:t>D</w:t>
      </w:r>
      <w:r w:rsidR="00D53198" w:rsidRPr="00F95DBF">
        <w:rPr>
          <w:rStyle w:val="Emphasis"/>
          <w:rFonts w:ascii="Arial" w:hAnsi="Arial" w:cs="Arial"/>
          <w:i w:val="0"/>
        </w:rPr>
        <w:t>escriptive statistics (</w:t>
      </w:r>
      <w:r w:rsidR="00D02352" w:rsidRPr="00F95DBF">
        <w:rPr>
          <w:rStyle w:val="Emphasis"/>
          <w:rFonts w:ascii="Arial" w:hAnsi="Arial" w:cs="Arial"/>
          <w:i w:val="0"/>
        </w:rPr>
        <w:t>m</w:t>
      </w:r>
      <w:r w:rsidR="00D53198" w:rsidRPr="00F95DBF">
        <w:rPr>
          <w:rStyle w:val="Emphasis"/>
          <w:rFonts w:ascii="Arial" w:hAnsi="Arial" w:cs="Arial"/>
          <w:i w:val="0"/>
        </w:rPr>
        <w:t>ean an</w:t>
      </w:r>
      <w:r w:rsidR="00931448" w:rsidRPr="00F95DBF">
        <w:rPr>
          <w:rStyle w:val="Emphasis"/>
          <w:rFonts w:ascii="Arial" w:hAnsi="Arial" w:cs="Arial"/>
          <w:i w:val="0"/>
        </w:rPr>
        <w:t xml:space="preserve">d standard deviation) were calculated for each </w:t>
      </w:r>
      <w:r w:rsidR="00865B29" w:rsidRPr="00F95DBF">
        <w:rPr>
          <w:rStyle w:val="Emphasis"/>
          <w:rFonts w:ascii="Arial" w:hAnsi="Arial" w:cs="Arial"/>
          <w:i w:val="0"/>
        </w:rPr>
        <w:t xml:space="preserve">of the extracted </w:t>
      </w:r>
      <w:r w:rsidR="00F16A42" w:rsidRPr="00F95DBF">
        <w:rPr>
          <w:rStyle w:val="Emphasis"/>
          <w:rFonts w:ascii="Arial" w:hAnsi="Arial" w:cs="Arial"/>
          <w:i w:val="0"/>
        </w:rPr>
        <w:t>breathing parameter</w:t>
      </w:r>
      <w:r w:rsidR="00865B29" w:rsidRPr="00F95DBF">
        <w:rPr>
          <w:rStyle w:val="Emphasis"/>
          <w:rFonts w:ascii="Arial" w:hAnsi="Arial" w:cs="Arial"/>
          <w:i w:val="0"/>
        </w:rPr>
        <w:t>s</w:t>
      </w:r>
      <w:r w:rsidR="0054217A" w:rsidRPr="00F95DBF">
        <w:rPr>
          <w:rStyle w:val="Emphasis"/>
          <w:rFonts w:ascii="Arial" w:hAnsi="Arial" w:cs="Arial"/>
          <w:i w:val="0"/>
        </w:rPr>
        <w:t xml:space="preserve"> to characterise the sample</w:t>
      </w:r>
      <w:r w:rsidRPr="00F95DBF">
        <w:rPr>
          <w:rStyle w:val="Emphasis"/>
          <w:rFonts w:ascii="Arial" w:hAnsi="Arial" w:cs="Arial"/>
          <w:i w:val="0"/>
        </w:rPr>
        <w:t>, however c</w:t>
      </w:r>
      <w:r w:rsidR="00C6023A" w:rsidRPr="00F95DBF">
        <w:rPr>
          <w:rStyle w:val="Emphasis"/>
          <w:rFonts w:ascii="Arial" w:hAnsi="Arial" w:cs="Arial"/>
          <w:i w:val="0"/>
        </w:rPr>
        <w:t>omparative</w:t>
      </w:r>
      <w:r w:rsidR="00F16A42" w:rsidRPr="00F95DBF">
        <w:rPr>
          <w:rStyle w:val="Emphasis"/>
          <w:rFonts w:ascii="Arial" w:hAnsi="Arial" w:cs="Arial"/>
          <w:i w:val="0"/>
        </w:rPr>
        <w:t xml:space="preserve"> analyses </w:t>
      </w:r>
      <w:r w:rsidR="00E87A2F" w:rsidRPr="00F95DBF">
        <w:rPr>
          <w:rStyle w:val="Emphasis"/>
          <w:rFonts w:ascii="Arial" w:hAnsi="Arial" w:cs="Arial"/>
          <w:i w:val="0"/>
        </w:rPr>
        <w:t xml:space="preserve"> between the first and last day of PR </w:t>
      </w:r>
      <w:r w:rsidR="00F16A42" w:rsidRPr="00F95DBF">
        <w:rPr>
          <w:rStyle w:val="Emphasis"/>
          <w:rFonts w:ascii="Arial" w:hAnsi="Arial" w:cs="Arial"/>
          <w:i w:val="0"/>
        </w:rPr>
        <w:t>were</w:t>
      </w:r>
      <w:r w:rsidR="00C6023A" w:rsidRPr="00F95DBF">
        <w:rPr>
          <w:rStyle w:val="Emphasis"/>
          <w:rFonts w:ascii="Arial" w:hAnsi="Arial" w:cs="Arial"/>
          <w:i w:val="0"/>
        </w:rPr>
        <w:t xml:space="preserve"> </w:t>
      </w:r>
      <w:r w:rsidR="00F16A42" w:rsidRPr="00F95DBF">
        <w:rPr>
          <w:rStyle w:val="Emphasis"/>
          <w:rFonts w:ascii="Arial" w:hAnsi="Arial" w:cs="Arial"/>
          <w:i w:val="0"/>
        </w:rPr>
        <w:t>only performed on five breathing parameters</w:t>
      </w:r>
      <w:r w:rsidR="00B02EB5" w:rsidRPr="00F95DBF">
        <w:rPr>
          <w:rStyle w:val="Emphasis"/>
          <w:rFonts w:ascii="Arial" w:hAnsi="Arial" w:cs="Arial"/>
          <w:i w:val="0"/>
        </w:rPr>
        <w:t xml:space="preserve"> (</w:t>
      </w:r>
      <w:r w:rsidR="00865B29" w:rsidRPr="00F95DBF">
        <w:rPr>
          <w:rStyle w:val="Emphasis"/>
          <w:rFonts w:ascii="Arial" w:hAnsi="Arial" w:cs="Arial"/>
          <w:i w:val="0"/>
        </w:rPr>
        <w:t>RR</w:t>
      </w:r>
      <w:r w:rsidR="00B02EB5" w:rsidRPr="00F95DBF">
        <w:rPr>
          <w:rStyle w:val="Emphasis"/>
          <w:rFonts w:ascii="Arial" w:hAnsi="Arial" w:cs="Arial"/>
          <w:i w:val="0"/>
        </w:rPr>
        <w:t xml:space="preserve">, </w:t>
      </w:r>
      <w:r w:rsidR="00865B29" w:rsidRPr="00F95DBF">
        <w:rPr>
          <w:rStyle w:val="Emphasis"/>
          <w:rFonts w:ascii="Arial" w:hAnsi="Arial" w:cs="Arial"/>
          <w:i w:val="0"/>
        </w:rPr>
        <w:t>TI, TE</w:t>
      </w:r>
      <w:r w:rsidR="00B02EB5" w:rsidRPr="00F95DBF">
        <w:rPr>
          <w:rStyle w:val="Emphasis"/>
          <w:rFonts w:ascii="Arial" w:hAnsi="Arial" w:cs="Arial"/>
          <w:i w:val="0"/>
        </w:rPr>
        <w:t xml:space="preserve">, </w:t>
      </w:r>
      <w:r w:rsidR="00865B29" w:rsidRPr="00F95DBF">
        <w:rPr>
          <w:rStyle w:val="Emphasis"/>
          <w:rFonts w:ascii="Arial" w:hAnsi="Arial" w:cs="Arial"/>
          <w:i w:val="0"/>
        </w:rPr>
        <w:t>EM</w:t>
      </w:r>
      <w:r w:rsidR="00B02EB5" w:rsidRPr="00F95DBF">
        <w:rPr>
          <w:rStyle w:val="Emphasis"/>
          <w:rFonts w:ascii="Arial" w:hAnsi="Arial" w:cs="Arial"/>
          <w:i w:val="0"/>
        </w:rPr>
        <w:t xml:space="preserve">, and </w:t>
      </w:r>
      <w:r w:rsidR="00865B29" w:rsidRPr="00F95DBF">
        <w:rPr>
          <w:rFonts w:ascii="Arial" w:hAnsi="Arial" w:cs="Arial"/>
        </w:rPr>
        <w:t>%RCExp.</w:t>
      </w:r>
      <w:r w:rsidR="00865B29" w:rsidRPr="00F95DBF">
        <w:rPr>
          <w:rStyle w:val="Emphasis"/>
          <w:rFonts w:ascii="Arial" w:hAnsi="Arial" w:cs="Arial"/>
          <w:i w:val="0"/>
        </w:rPr>
        <w:t xml:space="preserve"> </w:t>
      </w:r>
      <w:r w:rsidR="00F16A42" w:rsidRPr="00F95DBF">
        <w:rPr>
          <w:rStyle w:val="Emphasis"/>
          <w:rFonts w:ascii="Arial" w:hAnsi="Arial" w:cs="Arial"/>
          <w:i w:val="0"/>
        </w:rPr>
        <w:t xml:space="preserve">This is because a number of interdependences existed amongst the </w:t>
      </w:r>
      <w:r w:rsidRPr="00F95DBF">
        <w:rPr>
          <w:rStyle w:val="Emphasis"/>
          <w:rFonts w:ascii="Arial" w:hAnsi="Arial" w:cs="Arial"/>
          <w:i w:val="0"/>
        </w:rPr>
        <w:t xml:space="preserve">full set of </w:t>
      </w:r>
      <w:r w:rsidR="00F16A42" w:rsidRPr="00F95DBF">
        <w:rPr>
          <w:rStyle w:val="Emphasis"/>
          <w:rFonts w:ascii="Arial" w:hAnsi="Arial" w:cs="Arial"/>
          <w:i w:val="0"/>
        </w:rPr>
        <w:t>parameters</w:t>
      </w:r>
      <w:r w:rsidRPr="00F95DBF">
        <w:rPr>
          <w:rStyle w:val="Emphasis"/>
          <w:rFonts w:ascii="Arial" w:hAnsi="Arial" w:cs="Arial"/>
          <w:i w:val="0"/>
        </w:rPr>
        <w:t>.</w:t>
      </w:r>
      <w:r w:rsidR="00B41BAE" w:rsidRPr="00F95DBF">
        <w:rPr>
          <w:rStyle w:val="Emphasis"/>
          <w:rFonts w:ascii="Arial" w:hAnsi="Arial" w:cs="Arial"/>
          <w:i w:val="0"/>
        </w:rPr>
        <w:t xml:space="preserve"> For example, </w:t>
      </w:r>
      <w:r w:rsidR="00865B29" w:rsidRPr="00F95DBF">
        <w:rPr>
          <w:rStyle w:val="Emphasis"/>
          <w:rFonts w:ascii="Arial" w:hAnsi="Arial" w:cs="Arial"/>
          <w:i w:val="0"/>
        </w:rPr>
        <w:t>IM and EM</w:t>
      </w:r>
      <w:r w:rsidR="00B41BAE" w:rsidRPr="00F95DBF">
        <w:rPr>
          <w:rStyle w:val="Emphasis"/>
          <w:rFonts w:ascii="Arial" w:hAnsi="Arial" w:cs="Arial"/>
          <w:i w:val="0"/>
        </w:rPr>
        <w:t xml:space="preserve"> </w:t>
      </w:r>
      <w:r w:rsidR="00865B29" w:rsidRPr="00F95DBF">
        <w:rPr>
          <w:rStyle w:val="Emphasis"/>
          <w:rFonts w:ascii="Arial" w:hAnsi="Arial" w:cs="Arial"/>
          <w:i w:val="0"/>
        </w:rPr>
        <w:t xml:space="preserve">are inevitably </w:t>
      </w:r>
      <w:r w:rsidR="00B41BAE" w:rsidRPr="00F95DBF">
        <w:rPr>
          <w:rStyle w:val="Emphasis"/>
          <w:rFonts w:ascii="Arial" w:hAnsi="Arial" w:cs="Arial"/>
          <w:i w:val="0"/>
        </w:rPr>
        <w:t>highly correlated</w:t>
      </w:r>
      <w:r w:rsidR="00AD3FA5" w:rsidRPr="00F95DBF">
        <w:rPr>
          <w:rStyle w:val="Emphasis"/>
          <w:rFonts w:ascii="Arial" w:hAnsi="Arial" w:cs="Arial"/>
          <w:i w:val="0"/>
        </w:rPr>
        <w:t>,</w:t>
      </w:r>
      <w:r w:rsidR="00B41BAE" w:rsidRPr="00F95DBF">
        <w:rPr>
          <w:rStyle w:val="Emphasis"/>
          <w:rFonts w:ascii="Arial" w:hAnsi="Arial" w:cs="Arial"/>
          <w:i w:val="0"/>
        </w:rPr>
        <w:t xml:space="preserve"> </w:t>
      </w:r>
      <w:r w:rsidR="00865B29" w:rsidRPr="00F95DBF">
        <w:rPr>
          <w:rStyle w:val="Emphasis"/>
          <w:rFonts w:ascii="Arial" w:hAnsi="Arial" w:cs="Arial"/>
          <w:i w:val="0"/>
        </w:rPr>
        <w:t xml:space="preserve">because </w:t>
      </w:r>
      <w:r w:rsidR="00B41BAE" w:rsidRPr="00F95DBF">
        <w:rPr>
          <w:rStyle w:val="Emphasis"/>
          <w:rFonts w:ascii="Arial" w:hAnsi="Arial" w:cs="Arial"/>
          <w:i w:val="0"/>
        </w:rPr>
        <w:t>the volume of air breathed in roughly equate</w:t>
      </w:r>
      <w:r w:rsidR="00865B29" w:rsidRPr="00F95DBF">
        <w:rPr>
          <w:rStyle w:val="Emphasis"/>
          <w:rFonts w:ascii="Arial" w:hAnsi="Arial" w:cs="Arial"/>
          <w:i w:val="0"/>
        </w:rPr>
        <w:t>s</w:t>
      </w:r>
      <w:r w:rsidR="00B41BAE" w:rsidRPr="00F95DBF">
        <w:rPr>
          <w:rStyle w:val="Emphasis"/>
          <w:rFonts w:ascii="Arial" w:hAnsi="Arial" w:cs="Arial"/>
          <w:i w:val="0"/>
        </w:rPr>
        <w:t xml:space="preserve"> to the volume of air breathed out. </w:t>
      </w:r>
      <w:r w:rsidR="00B02EB5" w:rsidRPr="00F95DBF">
        <w:rPr>
          <w:rFonts w:ascii="Arial" w:hAnsi="Arial" w:cs="Arial"/>
          <w:iCs/>
        </w:rPr>
        <w:t>Reducing the number of</w:t>
      </w:r>
      <w:r w:rsidR="00E87A2F" w:rsidRPr="00F95DBF">
        <w:rPr>
          <w:rFonts w:ascii="Arial" w:hAnsi="Arial" w:cs="Arial"/>
          <w:iCs/>
        </w:rPr>
        <w:t xml:space="preserve"> statistical tests performed </w:t>
      </w:r>
      <w:r w:rsidRPr="00F95DBF">
        <w:rPr>
          <w:rFonts w:ascii="Arial" w:hAnsi="Arial" w:cs="Arial"/>
          <w:iCs/>
        </w:rPr>
        <w:t xml:space="preserve">by analysing only the independent parameters </w:t>
      </w:r>
      <w:r w:rsidR="00B02EB5" w:rsidRPr="00F95DBF">
        <w:rPr>
          <w:rFonts w:ascii="Arial" w:hAnsi="Arial" w:cs="Arial"/>
          <w:iCs/>
        </w:rPr>
        <w:t>reduce</w:t>
      </w:r>
      <w:r w:rsidRPr="00F95DBF">
        <w:rPr>
          <w:rFonts w:ascii="Arial" w:hAnsi="Arial" w:cs="Arial"/>
          <w:iCs/>
        </w:rPr>
        <w:t>s</w:t>
      </w:r>
      <w:r w:rsidR="00B02EB5" w:rsidRPr="00F95DBF">
        <w:rPr>
          <w:rFonts w:ascii="Arial" w:hAnsi="Arial" w:cs="Arial"/>
          <w:iCs/>
        </w:rPr>
        <w:t xml:space="preserve"> the probability of obtaining type </w:t>
      </w:r>
      <w:r w:rsidR="00EF4B8C" w:rsidRPr="00F95DBF">
        <w:rPr>
          <w:rFonts w:ascii="Arial" w:hAnsi="Arial" w:cs="Arial"/>
          <w:iCs/>
        </w:rPr>
        <w:t xml:space="preserve">I </w:t>
      </w:r>
      <w:r w:rsidR="00B02EB5" w:rsidRPr="00F95DBF">
        <w:rPr>
          <w:rFonts w:ascii="Arial" w:hAnsi="Arial" w:cs="Arial"/>
          <w:iCs/>
        </w:rPr>
        <w:t>errors.</w:t>
      </w:r>
      <w:r w:rsidR="00FC0096" w:rsidRPr="00F95DBF">
        <w:rPr>
          <w:rStyle w:val="Emphasis"/>
          <w:rFonts w:ascii="Arial" w:hAnsi="Arial" w:cs="Arial"/>
          <w:i w:val="0"/>
        </w:rPr>
        <w:t xml:space="preserve"> </w:t>
      </w:r>
    </w:p>
    <w:p w:rsidR="00865B29" w:rsidRPr="00F95DBF" w:rsidRDefault="00865B29" w:rsidP="00865B29">
      <w:pPr>
        <w:spacing w:after="0" w:line="480" w:lineRule="auto"/>
        <w:rPr>
          <w:rStyle w:val="Emphasis"/>
          <w:rFonts w:ascii="Arial" w:hAnsi="Arial" w:cs="Arial"/>
          <w:i w:val="0"/>
        </w:rPr>
      </w:pPr>
    </w:p>
    <w:p w:rsidR="00AA1A35" w:rsidRPr="00F95DBF" w:rsidRDefault="009659C1" w:rsidP="00865B29">
      <w:pPr>
        <w:spacing w:after="0" w:line="480" w:lineRule="auto"/>
        <w:rPr>
          <w:rFonts w:ascii="Arial" w:hAnsi="Arial" w:cs="Arial"/>
          <w:iCs/>
        </w:rPr>
      </w:pPr>
      <w:r w:rsidRPr="00F95DBF">
        <w:rPr>
          <w:rStyle w:val="Emphasis"/>
          <w:rFonts w:ascii="Arial" w:hAnsi="Arial" w:cs="Arial"/>
          <w:i w:val="0"/>
        </w:rPr>
        <w:t xml:space="preserve">All breathing and </w:t>
      </w:r>
      <w:r w:rsidR="00933CC9" w:rsidRPr="00F95DBF">
        <w:rPr>
          <w:rStyle w:val="Emphasis"/>
          <w:rFonts w:ascii="Arial" w:hAnsi="Arial" w:cs="Arial"/>
          <w:i w:val="0"/>
        </w:rPr>
        <w:t xml:space="preserve">speech breathing </w:t>
      </w:r>
      <w:r w:rsidRPr="00F95DBF">
        <w:rPr>
          <w:rStyle w:val="Emphasis"/>
          <w:rFonts w:ascii="Arial" w:hAnsi="Arial" w:cs="Arial"/>
          <w:i w:val="0"/>
        </w:rPr>
        <w:t xml:space="preserve">pattern </w:t>
      </w:r>
      <w:r w:rsidR="00933CC9" w:rsidRPr="00F95DBF">
        <w:rPr>
          <w:rStyle w:val="Emphasis"/>
          <w:rFonts w:ascii="Arial" w:hAnsi="Arial" w:cs="Arial"/>
          <w:i w:val="0"/>
        </w:rPr>
        <w:t>data were found to be normally distributed when assessed using the Shapiro-Wilk tests</w:t>
      </w:r>
      <w:r w:rsidR="00865B29" w:rsidRPr="00F95DBF">
        <w:rPr>
          <w:rStyle w:val="Emphasis"/>
          <w:rFonts w:ascii="Arial" w:hAnsi="Arial" w:cs="Arial"/>
          <w:i w:val="0"/>
        </w:rPr>
        <w:t xml:space="preserve"> and inspected visually using histograms</w:t>
      </w:r>
      <w:r w:rsidR="00933CC9" w:rsidRPr="00F95DBF">
        <w:rPr>
          <w:rStyle w:val="Emphasis"/>
          <w:rFonts w:ascii="Arial" w:hAnsi="Arial" w:cs="Arial"/>
          <w:i w:val="0"/>
        </w:rPr>
        <w:t xml:space="preserve">. </w:t>
      </w:r>
      <w:r w:rsidR="006264A0" w:rsidRPr="00F95DBF">
        <w:rPr>
          <w:rStyle w:val="Emphasis"/>
          <w:rFonts w:ascii="Arial" w:hAnsi="Arial" w:cs="Arial"/>
          <w:i w:val="0"/>
        </w:rPr>
        <w:t xml:space="preserve">Paired comparisons using t tests adjusted with Bonferroni corrections were performed </w:t>
      </w:r>
      <w:r w:rsidR="00FC0096" w:rsidRPr="00F95DBF">
        <w:rPr>
          <w:rStyle w:val="Emphasis"/>
          <w:rFonts w:ascii="Arial" w:hAnsi="Arial" w:cs="Arial"/>
          <w:i w:val="0"/>
        </w:rPr>
        <w:t xml:space="preserve">with these </w:t>
      </w:r>
      <w:r w:rsidR="0038629C" w:rsidRPr="00F95DBF">
        <w:rPr>
          <w:rStyle w:val="Emphasis"/>
          <w:rFonts w:ascii="Arial" w:hAnsi="Arial" w:cs="Arial"/>
          <w:i w:val="0"/>
        </w:rPr>
        <w:t xml:space="preserve">data </w:t>
      </w:r>
      <w:r w:rsidR="006264A0" w:rsidRPr="00F95DBF">
        <w:rPr>
          <w:rStyle w:val="Emphasis"/>
          <w:rFonts w:ascii="Arial" w:hAnsi="Arial" w:cs="Arial"/>
          <w:i w:val="0"/>
        </w:rPr>
        <w:t>between the first and last day of PR</w:t>
      </w:r>
      <w:r w:rsidR="0038629C" w:rsidRPr="00F95DBF">
        <w:rPr>
          <w:rStyle w:val="Emphasis"/>
          <w:rFonts w:ascii="Arial" w:hAnsi="Arial" w:cs="Arial"/>
          <w:i w:val="0"/>
        </w:rPr>
        <w:t xml:space="preserve">. </w:t>
      </w:r>
      <w:r w:rsidR="006264A0" w:rsidRPr="00F95DBF">
        <w:rPr>
          <w:rStyle w:val="Emphasis"/>
          <w:rFonts w:ascii="Arial" w:hAnsi="Arial" w:cs="Arial"/>
          <w:i w:val="0"/>
        </w:rPr>
        <w:t xml:space="preserve">Clinical data were also compared between the first and last day of PR using </w:t>
      </w:r>
      <w:r w:rsidR="006264A0" w:rsidRPr="00F95DBF">
        <w:rPr>
          <w:rFonts w:ascii="Arial" w:hAnsi="Arial" w:cs="Arial"/>
          <w:lang w:eastAsia="en-GB"/>
        </w:rPr>
        <w:t>Wilcoxon’s rank test for related samples</w:t>
      </w:r>
      <w:r w:rsidR="00951A9E" w:rsidRPr="00F95DBF">
        <w:rPr>
          <w:rFonts w:ascii="Arial" w:hAnsi="Arial" w:cs="Arial"/>
          <w:lang w:eastAsia="en-GB"/>
        </w:rPr>
        <w:t xml:space="preserve"> (m</w:t>
      </w:r>
      <w:r w:rsidR="0021560A" w:rsidRPr="00F95DBF">
        <w:rPr>
          <w:rFonts w:ascii="Arial" w:hAnsi="Arial" w:cs="Arial"/>
          <w:lang w:eastAsia="en-GB"/>
        </w:rPr>
        <w:t xml:space="preserve">odified </w:t>
      </w:r>
      <w:r w:rsidR="0038629C" w:rsidRPr="00F95DBF">
        <w:rPr>
          <w:rFonts w:ascii="Arial" w:hAnsi="Arial" w:cs="Arial"/>
          <w:lang w:eastAsia="en-GB"/>
        </w:rPr>
        <w:t>B</w:t>
      </w:r>
      <w:r w:rsidR="0021560A" w:rsidRPr="00F95DBF">
        <w:rPr>
          <w:rFonts w:ascii="Arial" w:hAnsi="Arial" w:cs="Arial"/>
          <w:lang w:eastAsia="en-GB"/>
        </w:rPr>
        <w:t>org scores) and paired t tests (ISWT)</w:t>
      </w:r>
      <w:r w:rsidR="00AA1A35" w:rsidRPr="00F95DBF">
        <w:rPr>
          <w:rFonts w:ascii="Arial" w:hAnsi="Arial" w:cs="Arial"/>
          <w:lang w:eastAsia="en-GB"/>
        </w:rPr>
        <w:t>.</w:t>
      </w:r>
    </w:p>
    <w:p w:rsidR="00B4550B" w:rsidRPr="00F95DBF" w:rsidRDefault="00B4550B" w:rsidP="00732D78">
      <w:pPr>
        <w:spacing w:after="0" w:line="480" w:lineRule="auto"/>
        <w:rPr>
          <w:rFonts w:ascii="Arial" w:hAnsi="Arial" w:cs="Arial"/>
          <w:lang w:eastAsia="en-GB"/>
        </w:rPr>
      </w:pPr>
    </w:p>
    <w:p w:rsidR="00E14A39" w:rsidRPr="00F95DBF" w:rsidRDefault="00066A70" w:rsidP="00732D78">
      <w:pPr>
        <w:spacing w:after="0" w:line="480" w:lineRule="auto"/>
        <w:rPr>
          <w:rFonts w:ascii="Arial" w:hAnsi="Arial" w:cs="Arial"/>
          <w:b/>
          <w:bCs/>
          <w:sz w:val="36"/>
          <w:szCs w:val="36"/>
          <w:lang w:eastAsia="en-GB"/>
        </w:rPr>
      </w:pPr>
      <w:r w:rsidRPr="00F95DBF">
        <w:rPr>
          <w:rFonts w:ascii="Arial" w:hAnsi="Arial" w:cs="Arial"/>
          <w:b/>
          <w:bCs/>
          <w:sz w:val="36"/>
          <w:szCs w:val="36"/>
        </w:rPr>
        <w:t>Results</w:t>
      </w:r>
    </w:p>
    <w:p w:rsidR="00E54CBC" w:rsidRPr="00F95DBF" w:rsidRDefault="00AA1A35" w:rsidP="001D7F87">
      <w:pPr>
        <w:spacing w:after="0" w:line="480" w:lineRule="auto"/>
        <w:rPr>
          <w:rFonts w:ascii="Arial" w:eastAsia="Times New Roman" w:hAnsi="Arial" w:cs="Arial"/>
          <w:szCs w:val="24"/>
          <w:lang w:eastAsia="en-GB"/>
        </w:rPr>
      </w:pPr>
      <w:r w:rsidRPr="00F95DBF">
        <w:rPr>
          <w:rFonts w:ascii="Arial" w:hAnsi="Arial" w:cs="Arial"/>
        </w:rPr>
        <w:t>Twenty patients were recruited</w:t>
      </w:r>
      <w:r w:rsidRPr="00F95DBF">
        <w:rPr>
          <w:rFonts w:ascii="Arial" w:eastAsia="Times New Roman" w:hAnsi="Arial" w:cs="Arial"/>
          <w:szCs w:val="24"/>
          <w:lang w:eastAsia="en-GB"/>
        </w:rPr>
        <w:t>, 14 had COPD (7 males) and six had bronchiectasis (1 male).</w:t>
      </w:r>
      <w:r w:rsidRPr="00F95DBF">
        <w:rPr>
          <w:rFonts w:ascii="Arial" w:hAnsi="Arial" w:cs="Arial"/>
        </w:rPr>
        <w:t xml:space="preserve"> </w:t>
      </w:r>
      <w:r w:rsidR="00066A70" w:rsidRPr="00F95DBF">
        <w:rPr>
          <w:rFonts w:ascii="Arial" w:hAnsi="Arial" w:cs="Arial"/>
        </w:rPr>
        <w:t>Demographic and lung function data have been presented</w:t>
      </w:r>
      <w:r w:rsidR="00E54CBC" w:rsidRPr="00F95DBF">
        <w:rPr>
          <w:rFonts w:ascii="Arial" w:hAnsi="Arial" w:cs="Arial"/>
        </w:rPr>
        <w:t xml:space="preserve"> according to primary diagnosis (COPD </w:t>
      </w:r>
      <w:r w:rsidRPr="00F95DBF">
        <w:rPr>
          <w:rFonts w:ascii="Arial" w:hAnsi="Arial" w:cs="Arial"/>
        </w:rPr>
        <w:t>or</w:t>
      </w:r>
      <w:r w:rsidR="00E54CBC" w:rsidRPr="00F95DBF">
        <w:rPr>
          <w:rFonts w:ascii="Arial" w:hAnsi="Arial" w:cs="Arial"/>
        </w:rPr>
        <w:t xml:space="preserve"> bronchiectasis) and </w:t>
      </w:r>
      <w:r w:rsidRPr="00F95DBF">
        <w:rPr>
          <w:rFonts w:ascii="Arial" w:hAnsi="Arial" w:cs="Arial"/>
        </w:rPr>
        <w:t xml:space="preserve">from </w:t>
      </w:r>
      <w:r w:rsidR="00E54CBC" w:rsidRPr="00F95DBF">
        <w:rPr>
          <w:rFonts w:ascii="Arial" w:hAnsi="Arial" w:cs="Arial"/>
        </w:rPr>
        <w:t>pooled results</w:t>
      </w:r>
      <w:r w:rsidR="00E450EE" w:rsidRPr="00F95DBF">
        <w:rPr>
          <w:rFonts w:ascii="Arial" w:hAnsi="Arial" w:cs="Arial"/>
        </w:rPr>
        <w:t xml:space="preserve"> (referred to as </w:t>
      </w:r>
      <w:r w:rsidR="006C6DF9" w:rsidRPr="00F95DBF">
        <w:rPr>
          <w:rFonts w:ascii="Arial" w:hAnsi="Arial" w:cs="Arial"/>
        </w:rPr>
        <w:t>‘</w:t>
      </w:r>
      <w:r w:rsidR="00E450EE" w:rsidRPr="00F95DBF">
        <w:rPr>
          <w:rFonts w:ascii="Arial" w:hAnsi="Arial" w:cs="Arial"/>
        </w:rPr>
        <w:t xml:space="preserve">patients with </w:t>
      </w:r>
      <w:r w:rsidR="00951A9E" w:rsidRPr="00F95DBF">
        <w:rPr>
          <w:rFonts w:ascii="Arial" w:hAnsi="Arial" w:cs="Arial"/>
        </w:rPr>
        <w:t>chronic respiratory disease (</w:t>
      </w:r>
      <w:r w:rsidR="00E450EE" w:rsidRPr="00F95DBF">
        <w:rPr>
          <w:rFonts w:ascii="Arial" w:hAnsi="Arial" w:cs="Arial"/>
        </w:rPr>
        <w:t>CRD</w:t>
      </w:r>
      <w:r w:rsidR="00951A9E" w:rsidRPr="00F95DBF">
        <w:rPr>
          <w:rFonts w:ascii="Arial" w:hAnsi="Arial" w:cs="Arial"/>
        </w:rPr>
        <w:t>)</w:t>
      </w:r>
      <w:r w:rsidR="006C6DF9" w:rsidRPr="00F95DBF">
        <w:rPr>
          <w:rFonts w:ascii="Arial" w:hAnsi="Arial" w:cs="Arial"/>
        </w:rPr>
        <w:t>’</w:t>
      </w:r>
      <w:r w:rsidR="00E450EE" w:rsidRPr="00F95DBF">
        <w:rPr>
          <w:rFonts w:ascii="Arial" w:hAnsi="Arial" w:cs="Arial"/>
        </w:rPr>
        <w:t>)</w:t>
      </w:r>
      <w:r w:rsidR="00E54CBC" w:rsidRPr="00F95DBF">
        <w:rPr>
          <w:rFonts w:ascii="Arial" w:hAnsi="Arial" w:cs="Arial"/>
        </w:rPr>
        <w:t xml:space="preserve"> (</w:t>
      </w:r>
      <w:r w:rsidR="00732D78" w:rsidRPr="00F95DBF">
        <w:rPr>
          <w:rFonts w:ascii="Arial" w:hAnsi="Arial" w:cs="Arial"/>
        </w:rPr>
        <w:t>see T</w:t>
      </w:r>
      <w:r w:rsidR="003E6483" w:rsidRPr="00F95DBF">
        <w:rPr>
          <w:rFonts w:ascii="Arial" w:hAnsi="Arial" w:cs="Arial"/>
        </w:rPr>
        <w:t>able 1</w:t>
      </w:r>
      <w:r w:rsidR="00E54CBC" w:rsidRPr="00F95DBF">
        <w:rPr>
          <w:rFonts w:ascii="Arial" w:hAnsi="Arial" w:cs="Arial"/>
        </w:rPr>
        <w:t>)</w:t>
      </w:r>
      <w:r w:rsidR="00066A70" w:rsidRPr="00F95DBF">
        <w:rPr>
          <w:rFonts w:ascii="Arial" w:hAnsi="Arial" w:cs="Arial"/>
        </w:rPr>
        <w:t xml:space="preserve">. </w:t>
      </w:r>
      <w:r w:rsidR="00E54CBC" w:rsidRPr="00F95DBF">
        <w:rPr>
          <w:rFonts w:ascii="Arial" w:eastAsia="Times New Roman" w:hAnsi="Arial" w:cs="Arial"/>
          <w:szCs w:val="24"/>
          <w:lang w:eastAsia="en-GB"/>
        </w:rPr>
        <w:t>On average, participants with COPD had their illness for longer (6.81 years) than those with bronchiectasis (4.40 years). All patients were considered to have ‘severe’ airflow obstruction based on the GOLD classification of airways obstruction guidelines (FEV</w:t>
      </w:r>
      <w:r w:rsidR="00E54CBC" w:rsidRPr="00F95DBF">
        <w:rPr>
          <w:rFonts w:ascii="Arial" w:eastAsia="Times New Roman" w:hAnsi="Arial" w:cs="Arial"/>
          <w:szCs w:val="24"/>
          <w:vertAlign w:val="subscript"/>
          <w:lang w:eastAsia="en-GB"/>
        </w:rPr>
        <w:t>1</w:t>
      </w:r>
      <w:r w:rsidR="00E54CBC" w:rsidRPr="00F95DBF">
        <w:rPr>
          <w:rFonts w:ascii="Arial" w:eastAsia="Times New Roman" w:hAnsi="Arial" w:cs="Arial"/>
          <w:szCs w:val="24"/>
          <w:lang w:eastAsia="en-GB"/>
        </w:rPr>
        <w:t xml:space="preserve">pp &lt;50%) </w:t>
      </w:r>
      <w:r w:rsidR="00E54CBC" w:rsidRPr="00F95DBF">
        <w:rPr>
          <w:rFonts w:ascii="Arial" w:eastAsia="Times New Roman" w:hAnsi="Arial" w:cs="Arial"/>
          <w:szCs w:val="24"/>
          <w:lang w:eastAsia="en-GB"/>
        </w:rPr>
        <w:fldChar w:fldCharType="begin"/>
      </w:r>
      <w:r w:rsidR="00B73845" w:rsidRPr="00F95DBF">
        <w:rPr>
          <w:rFonts w:ascii="Arial" w:eastAsia="Times New Roman" w:hAnsi="Arial" w:cs="Arial"/>
          <w:szCs w:val="24"/>
          <w:lang w:eastAsia="en-GB"/>
        </w:rPr>
        <w:instrText xml:space="preserve"> ADDIN EN.CITE &lt;EndNote&gt;&lt;Cite&gt;&lt;Author&gt;GOLD&lt;/Author&gt;&lt;Year&gt;2014&lt;/Year&gt;&lt;RecNum&gt;435&lt;/RecNum&gt;&lt;DisplayText&gt;[18]&lt;/DisplayText&gt;&lt;record&gt;&lt;rec-number&gt;435&lt;/rec-number&gt;&lt;foreign-keys&gt;&lt;key app="EN" db-id="fxtrapwxfse9dae0eacp2f2prtss0pz995pv" timestamp="0"&gt;435&lt;/key&gt;&lt;/foreign-keys&gt;&lt;ref-type name="Report"&gt;27&lt;/ref-type&gt;&lt;contributors&gt;&lt;authors&gt;&lt;author&gt;GOLD&lt;/author&gt;&lt;/authors&gt;&lt;secondary-authors&gt;&lt;author&gt;Marc Decramer&lt;/author&gt;&lt;/secondary-authors&gt;&lt;/contributors&gt;&lt;titles&gt;&lt;title&gt;Global strategy for the diagnosis, management and prevention of Chronic Obstructive Pulmonary Disease&lt;/title&gt;&lt;/titles&gt;&lt;dates&gt;&lt;year&gt;2014&lt;/year&gt;&lt;/dates&gt;&lt;urls&gt;&lt;/urls&gt;&lt;/record&gt;&lt;/Cite&gt;&lt;/EndNote&gt;</w:instrText>
      </w:r>
      <w:r w:rsidR="00E54CBC" w:rsidRPr="00F95DBF">
        <w:rPr>
          <w:rFonts w:ascii="Arial" w:eastAsia="Times New Roman" w:hAnsi="Arial" w:cs="Arial"/>
          <w:szCs w:val="24"/>
          <w:lang w:eastAsia="en-GB"/>
        </w:rPr>
        <w:fldChar w:fldCharType="separate"/>
      </w:r>
      <w:r w:rsidR="00B73845" w:rsidRPr="00F95DBF">
        <w:rPr>
          <w:rFonts w:ascii="Arial" w:eastAsia="Times New Roman" w:hAnsi="Arial" w:cs="Arial"/>
          <w:noProof/>
          <w:szCs w:val="24"/>
          <w:lang w:eastAsia="en-GB"/>
        </w:rPr>
        <w:t>[18]</w:t>
      </w:r>
      <w:r w:rsidR="00E54CBC" w:rsidRPr="00F95DBF">
        <w:rPr>
          <w:rFonts w:ascii="Arial" w:eastAsia="Times New Roman" w:hAnsi="Arial" w:cs="Arial"/>
          <w:szCs w:val="24"/>
          <w:lang w:eastAsia="en-GB"/>
        </w:rPr>
        <w:fldChar w:fldCharType="end"/>
      </w:r>
      <w:r w:rsidR="00E54CBC" w:rsidRPr="00F95DBF">
        <w:rPr>
          <w:rFonts w:ascii="Arial" w:eastAsia="Times New Roman" w:hAnsi="Arial" w:cs="Arial"/>
          <w:szCs w:val="24"/>
          <w:lang w:eastAsia="en-GB"/>
        </w:rPr>
        <w:t xml:space="preserve">. </w:t>
      </w:r>
      <w:r w:rsidR="009659C1" w:rsidRPr="00F95DBF">
        <w:rPr>
          <w:rFonts w:ascii="Arial" w:eastAsia="Times New Roman" w:hAnsi="Arial" w:cs="Arial"/>
          <w:szCs w:val="24"/>
          <w:lang w:eastAsia="en-GB"/>
        </w:rPr>
        <w:t>No</w:t>
      </w:r>
      <w:r w:rsidR="00091BC7" w:rsidRPr="00F95DBF">
        <w:rPr>
          <w:rFonts w:ascii="Arial" w:eastAsia="Times New Roman" w:hAnsi="Arial" w:cs="Arial"/>
          <w:szCs w:val="24"/>
          <w:lang w:eastAsia="en-GB"/>
        </w:rPr>
        <w:t xml:space="preserve"> statistically significant differences for </w:t>
      </w:r>
      <w:r w:rsidR="00E54CBC" w:rsidRPr="00F95DBF">
        <w:rPr>
          <w:rFonts w:ascii="Arial" w:eastAsia="Times New Roman" w:hAnsi="Arial" w:cs="Arial"/>
          <w:szCs w:val="24"/>
          <w:lang w:eastAsia="en-GB"/>
        </w:rPr>
        <w:t>any demographic or lung function data were identified between the two groups</w:t>
      </w:r>
      <w:r w:rsidR="009659C1" w:rsidRPr="00F95DBF">
        <w:rPr>
          <w:rFonts w:ascii="Arial" w:eastAsia="Times New Roman" w:hAnsi="Arial" w:cs="Arial"/>
          <w:szCs w:val="24"/>
          <w:lang w:eastAsia="en-GB"/>
        </w:rPr>
        <w:t xml:space="preserve">, </w:t>
      </w:r>
      <w:r w:rsidR="00E450EE" w:rsidRPr="00F95DBF">
        <w:rPr>
          <w:rFonts w:ascii="Arial" w:eastAsia="Times New Roman" w:hAnsi="Arial" w:cs="Arial"/>
          <w:szCs w:val="24"/>
          <w:lang w:eastAsia="en-GB"/>
        </w:rPr>
        <w:t>when compared using independent t tests</w:t>
      </w:r>
      <w:r w:rsidR="00E54CBC" w:rsidRPr="00F95DBF">
        <w:rPr>
          <w:rFonts w:ascii="Arial" w:eastAsia="Times New Roman" w:hAnsi="Arial" w:cs="Arial"/>
          <w:szCs w:val="24"/>
          <w:lang w:eastAsia="en-GB"/>
        </w:rPr>
        <w:t xml:space="preserve">. This </w:t>
      </w:r>
      <w:r w:rsidR="001D7F87" w:rsidRPr="00F95DBF">
        <w:rPr>
          <w:rFonts w:ascii="Arial" w:eastAsia="Times New Roman" w:hAnsi="Arial" w:cs="Arial"/>
          <w:szCs w:val="24"/>
          <w:lang w:eastAsia="en-GB"/>
        </w:rPr>
        <w:t xml:space="preserve">finding </w:t>
      </w:r>
      <w:r w:rsidR="00E54CBC" w:rsidRPr="00F95DBF">
        <w:rPr>
          <w:rFonts w:ascii="Arial" w:eastAsia="Times New Roman" w:hAnsi="Arial" w:cs="Arial"/>
          <w:szCs w:val="24"/>
          <w:lang w:eastAsia="en-GB"/>
        </w:rPr>
        <w:t>supported the decision to pool the data from these two diagnostic groups for further analysis.</w:t>
      </w:r>
    </w:p>
    <w:p w:rsidR="00450BF2" w:rsidRPr="00F95DBF" w:rsidRDefault="00450BF2" w:rsidP="009659C1">
      <w:pPr>
        <w:spacing w:after="0" w:line="480" w:lineRule="auto"/>
        <w:rPr>
          <w:rFonts w:ascii="Arial" w:eastAsia="Times New Roman" w:hAnsi="Arial" w:cs="Arial"/>
          <w:szCs w:val="24"/>
          <w:lang w:eastAsia="en-GB"/>
        </w:rPr>
      </w:pPr>
    </w:p>
    <w:p w:rsidR="00450BF2" w:rsidRPr="00F95DBF" w:rsidRDefault="00450BF2" w:rsidP="00450BF2">
      <w:pPr>
        <w:spacing w:after="0" w:line="480" w:lineRule="auto"/>
        <w:rPr>
          <w:rFonts w:ascii="Arial" w:hAnsi="Arial" w:cs="Arial"/>
          <w:b/>
        </w:rPr>
      </w:pPr>
      <w:r w:rsidRPr="00F95DBF">
        <w:rPr>
          <w:rFonts w:ascii="Arial" w:hAnsi="Arial" w:cs="Arial"/>
          <w:b/>
        </w:rPr>
        <w:t>Table 1 Demographic and lung function data according to primary diagnosis and pooled results n=20</w:t>
      </w:r>
    </w:p>
    <w:p w:rsidR="00C6170C" w:rsidRPr="00F95DBF" w:rsidRDefault="00C6170C" w:rsidP="00450BF2">
      <w:pPr>
        <w:spacing w:after="0" w:line="480" w:lineRule="auto"/>
        <w:rPr>
          <w:rFonts w:ascii="Arial" w:hAnsi="Arial" w:cs="Arial"/>
          <w:b/>
        </w:rPr>
      </w:pPr>
    </w:p>
    <w:tbl>
      <w:tblPr>
        <w:tblStyle w:val="TableGrid"/>
        <w:tblW w:w="0" w:type="auto"/>
        <w:tblLook w:val="04A0" w:firstRow="1" w:lastRow="0" w:firstColumn="1" w:lastColumn="0" w:noHBand="0" w:noVBand="1"/>
      </w:tblPr>
      <w:tblGrid>
        <w:gridCol w:w="2660"/>
        <w:gridCol w:w="1960"/>
        <w:gridCol w:w="2311"/>
        <w:gridCol w:w="2311"/>
      </w:tblGrid>
      <w:tr w:rsidR="00C6170C" w:rsidRPr="00F95DBF" w:rsidTr="00C6170C">
        <w:tc>
          <w:tcPr>
            <w:tcW w:w="2660" w:type="dxa"/>
          </w:tcPr>
          <w:p w:rsidR="00C6170C" w:rsidRPr="00F95DBF" w:rsidRDefault="00C6170C" w:rsidP="00C6170C">
            <w:pPr>
              <w:rPr>
                <w:rFonts w:ascii="Arial" w:hAnsi="Arial" w:cs="Arial"/>
                <w:b/>
              </w:rPr>
            </w:pPr>
          </w:p>
        </w:tc>
        <w:tc>
          <w:tcPr>
            <w:tcW w:w="1960" w:type="dxa"/>
          </w:tcPr>
          <w:p w:rsidR="00C6170C" w:rsidRPr="00F95DBF" w:rsidRDefault="00C6170C" w:rsidP="00C6170C">
            <w:pPr>
              <w:jc w:val="center"/>
              <w:rPr>
                <w:rFonts w:ascii="Arial" w:hAnsi="Arial" w:cs="Arial"/>
                <w:b/>
                <w:sz w:val="20"/>
                <w:szCs w:val="20"/>
              </w:rPr>
            </w:pPr>
            <w:r w:rsidRPr="00F95DBF">
              <w:rPr>
                <w:rFonts w:ascii="Arial" w:hAnsi="Arial" w:cs="Arial"/>
                <w:b/>
                <w:sz w:val="20"/>
                <w:szCs w:val="20"/>
              </w:rPr>
              <w:t>COPD                  (n=14)</w:t>
            </w:r>
          </w:p>
        </w:tc>
        <w:tc>
          <w:tcPr>
            <w:tcW w:w="2311" w:type="dxa"/>
          </w:tcPr>
          <w:p w:rsidR="00C6170C" w:rsidRPr="00F95DBF" w:rsidRDefault="00C6170C" w:rsidP="00C6170C">
            <w:pPr>
              <w:jc w:val="center"/>
              <w:rPr>
                <w:rFonts w:ascii="Arial" w:hAnsi="Arial" w:cs="Arial"/>
                <w:b/>
                <w:sz w:val="20"/>
                <w:szCs w:val="20"/>
              </w:rPr>
            </w:pPr>
            <w:r w:rsidRPr="00F95DBF">
              <w:rPr>
                <w:rFonts w:ascii="Arial" w:hAnsi="Arial" w:cs="Arial"/>
                <w:b/>
                <w:sz w:val="20"/>
                <w:szCs w:val="20"/>
              </w:rPr>
              <w:t>Bronchiectasis       (n=6)</w:t>
            </w:r>
          </w:p>
        </w:tc>
        <w:tc>
          <w:tcPr>
            <w:tcW w:w="2311" w:type="dxa"/>
          </w:tcPr>
          <w:p w:rsidR="00C6170C" w:rsidRPr="00F95DBF" w:rsidRDefault="00C6170C" w:rsidP="00C6170C">
            <w:pPr>
              <w:jc w:val="center"/>
              <w:rPr>
                <w:rFonts w:ascii="Arial" w:hAnsi="Arial" w:cs="Arial"/>
                <w:b/>
                <w:sz w:val="20"/>
                <w:szCs w:val="20"/>
              </w:rPr>
            </w:pPr>
            <w:r w:rsidRPr="00F95DBF">
              <w:rPr>
                <w:rFonts w:ascii="Arial" w:hAnsi="Arial" w:cs="Arial"/>
                <w:b/>
                <w:sz w:val="20"/>
                <w:szCs w:val="20"/>
              </w:rPr>
              <w:t>Pooled patients with CRD                     (n=20)</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Age (years)</w:t>
            </w:r>
          </w:p>
          <w:p w:rsidR="00C6170C" w:rsidRPr="00F95DBF" w:rsidRDefault="00C6170C" w:rsidP="00C6170C">
            <w:pPr>
              <w:rPr>
                <w:rFonts w:ascii="Arial" w:hAnsi="Arial" w:cs="Arial"/>
                <w:b/>
                <w:sz w:val="20"/>
                <w:szCs w:val="20"/>
              </w:rPr>
            </w:pPr>
            <w:r w:rsidRPr="00F95DBF">
              <w:rPr>
                <w:rFonts w:ascii="Arial" w:hAnsi="Arial" w:cs="Arial"/>
                <w:b/>
                <w:sz w:val="20"/>
                <w:szCs w:val="20"/>
              </w:rPr>
              <w:t>Mean±SD</w:t>
            </w:r>
          </w:p>
        </w:tc>
        <w:tc>
          <w:tcPr>
            <w:tcW w:w="1960"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69.36±9.64</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70.50±7.23</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69.70±8.81</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Sex</w:t>
            </w:r>
          </w:p>
        </w:tc>
        <w:tc>
          <w:tcPr>
            <w:tcW w:w="1960"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M=7, F=7</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M=1, F=5</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M=8, F=12</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 xml:space="preserve">Length of illness (years) </w:t>
            </w:r>
          </w:p>
          <w:p w:rsidR="00C6170C" w:rsidRPr="00F95DBF" w:rsidRDefault="00C6170C" w:rsidP="00C6170C">
            <w:pPr>
              <w:rPr>
                <w:rFonts w:ascii="Arial" w:hAnsi="Arial" w:cs="Arial"/>
                <w:b/>
                <w:sz w:val="20"/>
                <w:szCs w:val="20"/>
              </w:rPr>
            </w:pPr>
            <w:r w:rsidRPr="00F95DBF">
              <w:rPr>
                <w:rFonts w:ascii="Arial" w:hAnsi="Arial" w:cs="Arial"/>
                <w:b/>
                <w:sz w:val="20"/>
                <w:szCs w:val="20"/>
              </w:rPr>
              <w:t>Mean</w:t>
            </w:r>
          </w:p>
          <w:p w:rsidR="00C6170C" w:rsidRPr="00F95DBF" w:rsidRDefault="00C6170C" w:rsidP="00C6170C">
            <w:pPr>
              <w:rPr>
                <w:rFonts w:ascii="Arial" w:hAnsi="Arial" w:cs="Arial"/>
                <w:b/>
                <w:sz w:val="20"/>
                <w:szCs w:val="20"/>
              </w:rPr>
            </w:pPr>
            <w:r w:rsidRPr="00F95DBF">
              <w:rPr>
                <w:rFonts w:ascii="Arial" w:hAnsi="Arial" w:cs="Arial"/>
                <w:b/>
                <w:sz w:val="20"/>
                <w:szCs w:val="20"/>
              </w:rPr>
              <w:t>Range</w:t>
            </w:r>
          </w:p>
        </w:tc>
        <w:tc>
          <w:tcPr>
            <w:tcW w:w="1960"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6.81                    (1-14)</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4.40                           (1-10)</w:t>
            </w:r>
          </w:p>
        </w:tc>
        <w:tc>
          <w:tcPr>
            <w:tcW w:w="2311" w:type="dxa"/>
            <w:vAlign w:val="center"/>
          </w:tcPr>
          <w:p w:rsidR="00C6170C" w:rsidRPr="00F95DBF" w:rsidRDefault="00C6170C" w:rsidP="00C6170C">
            <w:pPr>
              <w:jc w:val="center"/>
              <w:rPr>
                <w:rFonts w:ascii="Arial" w:hAnsi="Arial" w:cs="Arial"/>
                <w:sz w:val="20"/>
                <w:szCs w:val="20"/>
              </w:rPr>
            </w:pPr>
            <w:r w:rsidRPr="00F95DBF">
              <w:rPr>
                <w:rFonts w:ascii="Arial" w:hAnsi="Arial" w:cs="Arial"/>
                <w:sz w:val="20"/>
                <w:szCs w:val="20"/>
              </w:rPr>
              <w:t>6.14                            (1-14)</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FEV</w:t>
            </w:r>
            <w:r w:rsidRPr="00F95DBF">
              <w:rPr>
                <w:rFonts w:ascii="Arial" w:hAnsi="Arial" w:cs="Arial"/>
                <w:b/>
                <w:sz w:val="20"/>
                <w:szCs w:val="20"/>
                <w:vertAlign w:val="subscript"/>
              </w:rPr>
              <w:t>1</w:t>
            </w:r>
            <w:r w:rsidRPr="00F95DBF">
              <w:rPr>
                <w:rFonts w:ascii="Arial" w:hAnsi="Arial" w:cs="Arial"/>
                <w:b/>
                <w:sz w:val="20"/>
                <w:szCs w:val="20"/>
              </w:rPr>
              <w:t xml:space="preserve"> (% of predicted)</w:t>
            </w:r>
          </w:p>
          <w:p w:rsidR="00C6170C" w:rsidRPr="00F95DBF" w:rsidRDefault="00C6170C" w:rsidP="00C6170C">
            <w:pPr>
              <w:rPr>
                <w:rFonts w:ascii="Arial" w:hAnsi="Arial" w:cs="Arial"/>
                <w:b/>
                <w:sz w:val="20"/>
                <w:szCs w:val="20"/>
              </w:rPr>
            </w:pPr>
            <w:r w:rsidRPr="00F95DBF">
              <w:rPr>
                <w:rFonts w:ascii="Arial" w:hAnsi="Arial" w:cs="Arial"/>
                <w:b/>
                <w:sz w:val="20"/>
                <w:szCs w:val="20"/>
              </w:rPr>
              <w:t>Mean±SD</w:t>
            </w:r>
          </w:p>
        </w:tc>
        <w:tc>
          <w:tcPr>
            <w:tcW w:w="1960"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46.43±14.82        (n=7)</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51.56±10.17          (n=4)</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48.36±13.04             (n=11)</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FVC (% of predicted)</w:t>
            </w:r>
          </w:p>
          <w:p w:rsidR="00C6170C" w:rsidRPr="00F95DBF" w:rsidRDefault="00C6170C" w:rsidP="00C6170C">
            <w:pPr>
              <w:rPr>
                <w:rFonts w:ascii="Arial" w:hAnsi="Arial" w:cs="Arial"/>
                <w:b/>
                <w:sz w:val="20"/>
                <w:szCs w:val="20"/>
              </w:rPr>
            </w:pPr>
            <w:r w:rsidRPr="00F95DBF">
              <w:rPr>
                <w:rFonts w:ascii="Arial" w:hAnsi="Arial" w:cs="Arial"/>
                <w:b/>
                <w:sz w:val="20"/>
                <w:szCs w:val="20"/>
              </w:rPr>
              <w:t>Mean±SD</w:t>
            </w:r>
          </w:p>
        </w:tc>
        <w:tc>
          <w:tcPr>
            <w:tcW w:w="1960"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72.00±21.97</w:t>
            </w:r>
          </w:p>
          <w:p w:rsidR="009C56DE" w:rsidRPr="00F95DBF" w:rsidRDefault="009C56DE" w:rsidP="00C6170C">
            <w:pPr>
              <w:jc w:val="center"/>
              <w:rPr>
                <w:rFonts w:ascii="Arial" w:hAnsi="Arial" w:cs="Arial"/>
                <w:sz w:val="20"/>
                <w:szCs w:val="20"/>
              </w:rPr>
            </w:pPr>
            <w:r w:rsidRPr="00F95DBF">
              <w:rPr>
                <w:rFonts w:ascii="Arial" w:hAnsi="Arial" w:cs="Arial"/>
                <w:sz w:val="20"/>
                <w:szCs w:val="20"/>
              </w:rPr>
              <w:t>(n=7)</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81.50±10.17           (n=4)</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75.45±18.59               (n=11)</w:t>
            </w:r>
          </w:p>
        </w:tc>
      </w:tr>
      <w:tr w:rsidR="00C6170C" w:rsidRPr="00F95DBF" w:rsidTr="00C6170C">
        <w:tc>
          <w:tcPr>
            <w:tcW w:w="2660" w:type="dxa"/>
          </w:tcPr>
          <w:p w:rsidR="00C6170C" w:rsidRPr="00F95DBF" w:rsidRDefault="00C6170C" w:rsidP="00C6170C">
            <w:pPr>
              <w:rPr>
                <w:rFonts w:ascii="Arial" w:hAnsi="Arial" w:cs="Arial"/>
                <w:b/>
                <w:sz w:val="20"/>
                <w:szCs w:val="20"/>
              </w:rPr>
            </w:pPr>
            <w:r w:rsidRPr="00F95DBF">
              <w:rPr>
                <w:rFonts w:ascii="Arial" w:hAnsi="Arial" w:cs="Arial"/>
                <w:b/>
                <w:sz w:val="20"/>
                <w:szCs w:val="20"/>
              </w:rPr>
              <w:t>FEV</w:t>
            </w:r>
            <w:r w:rsidRPr="00F95DBF">
              <w:rPr>
                <w:rFonts w:ascii="Arial" w:hAnsi="Arial" w:cs="Arial"/>
                <w:b/>
                <w:sz w:val="20"/>
                <w:szCs w:val="20"/>
                <w:vertAlign w:val="subscript"/>
              </w:rPr>
              <w:t>1</w:t>
            </w:r>
            <w:r w:rsidRPr="00F95DBF">
              <w:rPr>
                <w:rFonts w:ascii="Arial" w:hAnsi="Arial" w:cs="Arial"/>
                <w:b/>
                <w:sz w:val="20"/>
                <w:szCs w:val="20"/>
              </w:rPr>
              <w:t>/FVC</w:t>
            </w:r>
          </w:p>
        </w:tc>
        <w:tc>
          <w:tcPr>
            <w:tcW w:w="1960"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0.53±0.16           (n=7)</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0.48±0.11              (n=4)</w:t>
            </w:r>
          </w:p>
        </w:tc>
        <w:tc>
          <w:tcPr>
            <w:tcW w:w="2311" w:type="dxa"/>
            <w:vAlign w:val="center"/>
          </w:tcPr>
          <w:p w:rsidR="00C6170C" w:rsidRPr="00F95DBF" w:rsidRDefault="009C56DE" w:rsidP="00C6170C">
            <w:pPr>
              <w:jc w:val="center"/>
              <w:rPr>
                <w:rFonts w:ascii="Arial" w:hAnsi="Arial" w:cs="Arial"/>
                <w:sz w:val="20"/>
                <w:szCs w:val="20"/>
              </w:rPr>
            </w:pPr>
            <w:r w:rsidRPr="00F95DBF">
              <w:rPr>
                <w:rFonts w:ascii="Arial" w:hAnsi="Arial" w:cs="Arial"/>
                <w:sz w:val="20"/>
                <w:szCs w:val="20"/>
              </w:rPr>
              <w:t>0.51±0.14                 (n=11)</w:t>
            </w:r>
          </w:p>
        </w:tc>
      </w:tr>
    </w:tbl>
    <w:p w:rsidR="00225F5B" w:rsidRPr="00F95DBF" w:rsidRDefault="00225F5B" w:rsidP="00732D78">
      <w:pPr>
        <w:spacing w:after="0" w:line="480" w:lineRule="auto"/>
        <w:rPr>
          <w:rStyle w:val="Emphasis"/>
          <w:rFonts w:ascii="Arial" w:hAnsi="Arial" w:cs="Arial"/>
          <w:b/>
        </w:rPr>
      </w:pPr>
    </w:p>
    <w:p w:rsidR="00E450EE" w:rsidRPr="00F95DBF" w:rsidRDefault="00AA1A35" w:rsidP="00732D78">
      <w:pPr>
        <w:spacing w:after="0" w:line="480" w:lineRule="auto"/>
        <w:rPr>
          <w:rStyle w:val="Emphasis"/>
          <w:rFonts w:ascii="Arial" w:hAnsi="Arial" w:cs="Arial"/>
          <w:b/>
        </w:rPr>
      </w:pPr>
      <w:r w:rsidRPr="00F95DBF">
        <w:rPr>
          <w:rStyle w:val="Emphasis"/>
          <w:rFonts w:ascii="Arial" w:hAnsi="Arial" w:cs="Arial"/>
          <w:b/>
        </w:rPr>
        <w:t>Self-perceived breathlessness (m</w:t>
      </w:r>
      <w:r w:rsidR="00E450EE" w:rsidRPr="00F95DBF">
        <w:rPr>
          <w:rStyle w:val="Emphasis"/>
          <w:rFonts w:ascii="Arial" w:hAnsi="Arial" w:cs="Arial"/>
          <w:b/>
        </w:rPr>
        <w:t>odified Borg Scores)</w:t>
      </w:r>
    </w:p>
    <w:p w:rsidR="00E450EE" w:rsidRPr="00F95DBF" w:rsidRDefault="00E450EE" w:rsidP="009659C1">
      <w:pPr>
        <w:spacing w:after="0" w:line="480" w:lineRule="auto"/>
        <w:rPr>
          <w:rFonts w:ascii="Arial" w:eastAsia="Times New Roman" w:hAnsi="Arial" w:cs="Arial"/>
          <w:lang w:eastAsia="en-GB"/>
        </w:rPr>
      </w:pPr>
      <w:r w:rsidRPr="00F95DBF">
        <w:rPr>
          <w:rFonts w:ascii="Arial" w:hAnsi="Arial" w:cs="Arial"/>
          <w:lang w:eastAsia="en-GB"/>
        </w:rPr>
        <w:t>Self-perceived breathle</w:t>
      </w:r>
      <w:r w:rsidR="00AA1A35" w:rsidRPr="00F95DBF">
        <w:rPr>
          <w:rFonts w:ascii="Arial" w:hAnsi="Arial" w:cs="Arial"/>
          <w:lang w:eastAsia="en-GB"/>
        </w:rPr>
        <w:t>ssness was rated on a 10-point m</w:t>
      </w:r>
      <w:r w:rsidRPr="00F95DBF">
        <w:rPr>
          <w:rFonts w:ascii="Arial" w:hAnsi="Arial" w:cs="Arial"/>
          <w:lang w:eastAsia="en-GB"/>
        </w:rPr>
        <w:t>odified Borg scale at rest by each participant on the first and last day of PR</w:t>
      </w:r>
      <w:r w:rsidR="0038629C" w:rsidRPr="00F95DBF">
        <w:rPr>
          <w:rFonts w:ascii="Arial" w:hAnsi="Arial" w:cs="Arial"/>
          <w:lang w:eastAsia="en-GB"/>
        </w:rPr>
        <w:t>.</w:t>
      </w:r>
      <w:r w:rsidR="00933CC9" w:rsidRPr="00F95DBF">
        <w:rPr>
          <w:rFonts w:ascii="Arial" w:hAnsi="Arial" w:cs="Arial"/>
          <w:lang w:eastAsia="en-GB"/>
        </w:rPr>
        <w:t xml:space="preserve"> </w:t>
      </w:r>
      <w:r w:rsidRPr="00F95DBF">
        <w:rPr>
          <w:rFonts w:ascii="Arial" w:eastAsia="Times New Roman" w:hAnsi="Arial" w:cs="Arial"/>
          <w:lang w:eastAsia="en-GB"/>
        </w:rPr>
        <w:t xml:space="preserve">Following a six week PR programme, the majority of patients </w:t>
      </w:r>
      <w:r w:rsidR="0038629C" w:rsidRPr="00F95DBF">
        <w:rPr>
          <w:rFonts w:ascii="Arial" w:eastAsia="Times New Roman" w:hAnsi="Arial" w:cs="Arial"/>
          <w:lang w:eastAsia="en-GB"/>
        </w:rPr>
        <w:t xml:space="preserve">reported </w:t>
      </w:r>
      <w:r w:rsidRPr="00F95DBF">
        <w:rPr>
          <w:rFonts w:ascii="Arial" w:eastAsia="Times New Roman" w:hAnsi="Arial" w:cs="Arial"/>
          <w:lang w:eastAsia="en-GB"/>
        </w:rPr>
        <w:t>the same level of breathlessness as at baseline</w:t>
      </w:r>
      <w:r w:rsidR="00AA1A35" w:rsidRPr="00F95DBF">
        <w:rPr>
          <w:rFonts w:ascii="Arial" w:eastAsia="Times New Roman" w:hAnsi="Arial" w:cs="Arial"/>
          <w:lang w:eastAsia="en-GB"/>
        </w:rPr>
        <w:t xml:space="preserve"> (tie; </w:t>
      </w:r>
      <w:r w:rsidR="00AA1A35" w:rsidRPr="00F95DBF">
        <w:rPr>
          <w:rFonts w:ascii="Arial" w:eastAsia="Times New Roman" w:hAnsi="Arial" w:cs="Arial"/>
          <w:i/>
          <w:lang w:eastAsia="en-GB"/>
        </w:rPr>
        <w:t>n</w:t>
      </w:r>
      <w:r w:rsidR="00AA1A35" w:rsidRPr="00F95DBF">
        <w:rPr>
          <w:rFonts w:ascii="Arial" w:eastAsia="Times New Roman" w:hAnsi="Arial" w:cs="Arial"/>
          <w:lang w:eastAsia="en-GB"/>
        </w:rPr>
        <w:t xml:space="preserve"> = 8)</w:t>
      </w:r>
      <w:r w:rsidRPr="00F95DBF">
        <w:rPr>
          <w:rFonts w:ascii="Arial" w:eastAsia="Times New Roman" w:hAnsi="Arial" w:cs="Arial"/>
          <w:lang w:eastAsia="en-GB"/>
        </w:rPr>
        <w:t xml:space="preserve">. </w:t>
      </w:r>
      <w:r w:rsidR="0038629C" w:rsidRPr="00F95DBF">
        <w:rPr>
          <w:rFonts w:ascii="Arial" w:eastAsia="Times New Roman" w:hAnsi="Arial" w:cs="Arial"/>
          <w:lang w:eastAsia="en-GB"/>
        </w:rPr>
        <w:t>Similar</w:t>
      </w:r>
      <w:r w:rsidRPr="00F95DBF">
        <w:rPr>
          <w:rFonts w:ascii="Arial" w:eastAsia="Times New Roman" w:hAnsi="Arial" w:cs="Arial"/>
          <w:lang w:eastAsia="en-GB"/>
        </w:rPr>
        <w:t xml:space="preserve"> number</w:t>
      </w:r>
      <w:r w:rsidR="0038629C" w:rsidRPr="00F95DBF">
        <w:rPr>
          <w:rFonts w:ascii="Arial" w:eastAsia="Times New Roman" w:hAnsi="Arial" w:cs="Arial"/>
          <w:lang w:eastAsia="en-GB"/>
        </w:rPr>
        <w:t>s</w:t>
      </w:r>
      <w:r w:rsidRPr="00F95DBF">
        <w:rPr>
          <w:rFonts w:ascii="Arial" w:eastAsia="Times New Roman" w:hAnsi="Arial" w:cs="Arial"/>
          <w:lang w:eastAsia="en-GB"/>
        </w:rPr>
        <w:t xml:space="preserve"> of patients had a lower breathlessness score after PR (negative ranks; n=5), than be</w:t>
      </w:r>
      <w:r w:rsidR="003E6483" w:rsidRPr="00F95DBF">
        <w:rPr>
          <w:rFonts w:ascii="Arial" w:eastAsia="Times New Roman" w:hAnsi="Arial" w:cs="Arial"/>
          <w:lang w:eastAsia="en-GB"/>
        </w:rPr>
        <w:t xml:space="preserve">fore PR (positive ranks n = 4). </w:t>
      </w:r>
      <w:r w:rsidR="00AA1A35" w:rsidRPr="00F95DBF">
        <w:rPr>
          <w:rFonts w:ascii="Arial" w:eastAsia="Times New Roman" w:hAnsi="Arial" w:cs="Arial"/>
          <w:lang w:eastAsia="en-GB"/>
        </w:rPr>
        <w:t>Although the average m</w:t>
      </w:r>
      <w:r w:rsidRPr="00F95DBF">
        <w:rPr>
          <w:rFonts w:ascii="Arial" w:eastAsia="Times New Roman" w:hAnsi="Arial" w:cs="Arial"/>
          <w:lang w:eastAsia="en-GB"/>
        </w:rPr>
        <w:t xml:space="preserve">odified Borg Score for the group was slightly higher after the six week PR programme, the actual difference was exceptionally small (0.04) and was not statistically significant (p = 0.76). </w:t>
      </w:r>
      <w:r w:rsidR="009659C1" w:rsidRPr="00F95DBF">
        <w:rPr>
          <w:rFonts w:ascii="Arial" w:eastAsia="Times New Roman" w:hAnsi="Arial" w:cs="Arial"/>
          <w:lang w:eastAsia="en-GB"/>
        </w:rPr>
        <w:t>T</w:t>
      </w:r>
      <w:r w:rsidRPr="00F95DBF">
        <w:rPr>
          <w:rFonts w:ascii="Arial" w:eastAsia="Times New Roman" w:hAnsi="Arial" w:cs="Arial"/>
          <w:lang w:eastAsia="en-GB"/>
        </w:rPr>
        <w:t>he average level of breathlessness reported by the group both before and after PR was very low in intensity (1 = “very mild shortness of breath”).</w:t>
      </w:r>
    </w:p>
    <w:p w:rsidR="00B4550B" w:rsidRPr="00F95DBF" w:rsidRDefault="00B4550B" w:rsidP="009659C1">
      <w:pPr>
        <w:spacing w:after="0" w:line="480" w:lineRule="auto"/>
        <w:rPr>
          <w:rFonts w:ascii="Arial" w:eastAsia="Times New Roman" w:hAnsi="Arial" w:cs="Arial"/>
          <w:lang w:eastAsia="en-GB"/>
        </w:rPr>
      </w:pPr>
    </w:p>
    <w:p w:rsidR="00E450EE" w:rsidRPr="00F95DBF" w:rsidRDefault="00E450EE" w:rsidP="00732D78">
      <w:pPr>
        <w:pStyle w:val="Heading2"/>
        <w:spacing w:before="0" w:line="480" w:lineRule="auto"/>
        <w:rPr>
          <w:rStyle w:val="Emphasis"/>
          <w:rFonts w:ascii="Arial" w:hAnsi="Arial" w:cs="Arial"/>
          <w:iCs w:val="0"/>
          <w:sz w:val="20"/>
          <w:szCs w:val="20"/>
        </w:rPr>
      </w:pPr>
      <w:r w:rsidRPr="00F95DBF">
        <w:rPr>
          <w:rStyle w:val="Emphasis"/>
          <w:rFonts w:ascii="Arial" w:hAnsi="Arial" w:cs="Arial"/>
          <w:iCs w:val="0"/>
          <w:color w:val="auto"/>
          <w:sz w:val="22"/>
          <w:szCs w:val="22"/>
        </w:rPr>
        <w:t>Functional walking distance (ISWT</w:t>
      </w:r>
      <w:r w:rsidRPr="00F95DBF">
        <w:rPr>
          <w:rStyle w:val="Emphasis"/>
          <w:rFonts w:ascii="Arial" w:hAnsi="Arial" w:cs="Arial"/>
          <w:iCs w:val="0"/>
          <w:sz w:val="20"/>
          <w:szCs w:val="20"/>
        </w:rPr>
        <w:t>)</w:t>
      </w:r>
    </w:p>
    <w:p w:rsidR="00804C3B" w:rsidRPr="00F95DBF" w:rsidRDefault="00E450EE" w:rsidP="00732D78">
      <w:pPr>
        <w:spacing w:after="0" w:line="480" w:lineRule="auto"/>
        <w:rPr>
          <w:rFonts w:ascii="Arial" w:eastAsia="Times New Roman" w:hAnsi="Arial" w:cs="Arial"/>
          <w:szCs w:val="24"/>
          <w:lang w:eastAsia="en-GB"/>
        </w:rPr>
      </w:pPr>
      <w:r w:rsidRPr="00F95DBF">
        <w:rPr>
          <w:rFonts w:ascii="Arial" w:eastAsia="Times New Roman" w:hAnsi="Arial" w:cs="Arial"/>
          <w:szCs w:val="24"/>
          <w:lang w:eastAsia="en-GB"/>
        </w:rPr>
        <w:t xml:space="preserve">Seventeen patients were included in the analysis comparing pre and post PR walking distance during the ISWT. Three patients did not participate in both tests (one missed the before </w:t>
      </w:r>
      <w:r w:rsidR="00AA1A35" w:rsidRPr="00F95DBF">
        <w:rPr>
          <w:rFonts w:ascii="Arial" w:eastAsia="Times New Roman" w:hAnsi="Arial" w:cs="Arial"/>
          <w:szCs w:val="24"/>
          <w:lang w:eastAsia="en-GB"/>
        </w:rPr>
        <w:t xml:space="preserve">PR </w:t>
      </w:r>
      <w:r w:rsidRPr="00F95DBF">
        <w:rPr>
          <w:rFonts w:ascii="Arial" w:eastAsia="Times New Roman" w:hAnsi="Arial" w:cs="Arial"/>
          <w:szCs w:val="24"/>
          <w:lang w:eastAsia="en-GB"/>
        </w:rPr>
        <w:t>test and two missed the after PR test), but the reasons for this were not documented</w:t>
      </w:r>
      <w:r w:rsidR="007809EB" w:rsidRPr="00F95DBF">
        <w:rPr>
          <w:rFonts w:ascii="Arial" w:eastAsia="Times New Roman" w:hAnsi="Arial" w:cs="Arial"/>
          <w:szCs w:val="24"/>
          <w:lang w:eastAsia="en-GB"/>
        </w:rPr>
        <w:t xml:space="preserve"> in the medical notes</w:t>
      </w:r>
      <w:r w:rsidRPr="00F95DBF">
        <w:rPr>
          <w:rFonts w:ascii="Arial" w:eastAsia="Times New Roman" w:hAnsi="Arial" w:cs="Arial"/>
          <w:szCs w:val="24"/>
          <w:lang w:eastAsia="en-GB"/>
        </w:rPr>
        <w:t xml:space="preserve">. On average, the whole group increased their walking distance by 88.82m following a six week PR programme. This finding was found to be statistically significant (p </w:t>
      </w:r>
      <w:r w:rsidR="00DF0DA4" w:rsidRPr="00F95DBF">
        <w:rPr>
          <w:rFonts w:ascii="Arial" w:eastAsia="Times New Roman" w:hAnsi="Arial" w:cs="Arial"/>
          <w:szCs w:val="24"/>
          <w:lang w:eastAsia="en-GB"/>
        </w:rPr>
        <w:t>&lt;</w:t>
      </w:r>
      <w:r w:rsidRPr="00F95DBF">
        <w:rPr>
          <w:rFonts w:ascii="Arial" w:eastAsia="Times New Roman" w:hAnsi="Arial" w:cs="Arial"/>
          <w:szCs w:val="24"/>
          <w:lang w:eastAsia="en-GB"/>
        </w:rPr>
        <w:t xml:space="preserve"> 0.000</w:t>
      </w:r>
      <w:r w:rsidR="00DF0DA4" w:rsidRPr="00F95DBF">
        <w:rPr>
          <w:rFonts w:ascii="Arial" w:eastAsia="Times New Roman" w:hAnsi="Arial" w:cs="Arial"/>
          <w:szCs w:val="24"/>
          <w:lang w:eastAsia="en-GB"/>
        </w:rPr>
        <w:t>5</w:t>
      </w:r>
      <w:r w:rsidRPr="00F95DBF">
        <w:rPr>
          <w:rFonts w:ascii="Arial" w:eastAsia="Times New Roman" w:hAnsi="Arial" w:cs="Arial"/>
          <w:szCs w:val="24"/>
          <w:lang w:eastAsia="en-GB"/>
        </w:rPr>
        <w:t>)</w:t>
      </w:r>
      <w:r w:rsidR="003E6483" w:rsidRPr="00F95DBF">
        <w:rPr>
          <w:rFonts w:ascii="Arial" w:eastAsia="Times New Roman" w:hAnsi="Arial" w:cs="Arial"/>
          <w:szCs w:val="24"/>
          <w:lang w:eastAsia="en-GB"/>
        </w:rPr>
        <w:t xml:space="preserve"> </w:t>
      </w:r>
      <w:r w:rsidR="00B05E04" w:rsidRPr="00F95DBF">
        <w:rPr>
          <w:rFonts w:ascii="Arial" w:eastAsia="Times New Roman" w:hAnsi="Arial" w:cs="Arial"/>
          <w:szCs w:val="24"/>
          <w:lang w:eastAsia="en-GB"/>
        </w:rPr>
        <w:t>(see Table 2</w:t>
      </w:r>
      <w:r w:rsidR="003E6483" w:rsidRPr="00F95DBF">
        <w:rPr>
          <w:rFonts w:ascii="Arial" w:eastAsia="Times New Roman" w:hAnsi="Arial" w:cs="Arial"/>
          <w:szCs w:val="24"/>
          <w:lang w:eastAsia="en-GB"/>
        </w:rPr>
        <w:t>)</w:t>
      </w:r>
      <w:r w:rsidRPr="00F95DBF">
        <w:rPr>
          <w:rFonts w:ascii="Arial" w:eastAsia="Times New Roman" w:hAnsi="Arial" w:cs="Arial"/>
          <w:szCs w:val="24"/>
          <w:lang w:eastAsia="en-GB"/>
        </w:rPr>
        <w:t xml:space="preserve">. </w:t>
      </w:r>
    </w:p>
    <w:p w:rsidR="00804C3B" w:rsidRPr="00F95DBF" w:rsidRDefault="00804C3B" w:rsidP="00732D78">
      <w:pPr>
        <w:spacing w:after="0" w:line="480" w:lineRule="auto"/>
        <w:rPr>
          <w:rFonts w:ascii="Arial" w:eastAsia="Times New Roman" w:hAnsi="Arial" w:cs="Arial"/>
          <w:szCs w:val="24"/>
          <w:lang w:eastAsia="en-GB"/>
        </w:rPr>
      </w:pPr>
    </w:p>
    <w:p w:rsidR="00804C3B" w:rsidRPr="00F95DBF" w:rsidRDefault="00804C3B" w:rsidP="00804C3B">
      <w:pPr>
        <w:pStyle w:val="Caption"/>
        <w:spacing w:before="0" w:after="0" w:line="480" w:lineRule="auto"/>
        <w:rPr>
          <w:rFonts w:ascii="Arial" w:hAnsi="Arial" w:cs="Arial"/>
          <w:b/>
        </w:rPr>
      </w:pPr>
      <w:r w:rsidRPr="00F95DBF">
        <w:rPr>
          <w:rFonts w:ascii="Arial" w:hAnsi="Arial" w:cs="Arial"/>
          <w:b/>
          <w:bCs/>
        </w:rPr>
        <w:t>Table 2</w:t>
      </w:r>
      <w:r w:rsidRPr="00F95DBF">
        <w:rPr>
          <w:rFonts w:ascii="Arial" w:hAnsi="Arial" w:cs="Arial"/>
          <w:b/>
        </w:rPr>
        <w:t xml:space="preserve"> Mean distance travelled during the ISWT before and after Pulmonary Rehabilitation in patients with COPD and bronchiectasis n=17</w:t>
      </w:r>
    </w:p>
    <w:p w:rsidR="009C56DE" w:rsidRPr="00F95DBF" w:rsidRDefault="009C56DE" w:rsidP="009C56DE"/>
    <w:tbl>
      <w:tblPr>
        <w:tblStyle w:val="TableGrid"/>
        <w:tblW w:w="9889" w:type="dxa"/>
        <w:tblLook w:val="04A0" w:firstRow="1" w:lastRow="0" w:firstColumn="1" w:lastColumn="0" w:noHBand="0" w:noVBand="1"/>
      </w:tblPr>
      <w:tblGrid>
        <w:gridCol w:w="1285"/>
        <w:gridCol w:w="1496"/>
        <w:gridCol w:w="1606"/>
        <w:gridCol w:w="1131"/>
        <w:gridCol w:w="1820"/>
        <w:gridCol w:w="850"/>
        <w:gridCol w:w="567"/>
        <w:gridCol w:w="1134"/>
      </w:tblGrid>
      <w:tr w:rsidR="008A5483" w:rsidRPr="00F95DBF" w:rsidTr="008A5483">
        <w:tc>
          <w:tcPr>
            <w:tcW w:w="1285" w:type="dxa"/>
          </w:tcPr>
          <w:p w:rsidR="009C56DE" w:rsidRPr="00F95DBF" w:rsidRDefault="009C56DE" w:rsidP="009C56DE"/>
        </w:tc>
        <w:tc>
          <w:tcPr>
            <w:tcW w:w="1496" w:type="dxa"/>
          </w:tcPr>
          <w:p w:rsidR="009C56DE" w:rsidRPr="00F95DBF" w:rsidRDefault="009C56DE" w:rsidP="009C56DE">
            <w:pPr>
              <w:jc w:val="center"/>
            </w:pPr>
            <w:r w:rsidRPr="00F95DBF">
              <w:t>Before PR</w:t>
            </w:r>
          </w:p>
          <w:p w:rsidR="009C56DE" w:rsidRPr="00F95DBF" w:rsidRDefault="009C56DE" w:rsidP="009C56DE">
            <w:pPr>
              <w:jc w:val="center"/>
            </w:pPr>
          </w:p>
        </w:tc>
        <w:tc>
          <w:tcPr>
            <w:tcW w:w="1606" w:type="dxa"/>
          </w:tcPr>
          <w:p w:rsidR="009C56DE" w:rsidRPr="00F95DBF" w:rsidRDefault="009C56DE" w:rsidP="009C56DE">
            <w:pPr>
              <w:jc w:val="center"/>
            </w:pPr>
            <w:r w:rsidRPr="00F95DBF">
              <w:t>After PR</w:t>
            </w:r>
          </w:p>
        </w:tc>
        <w:tc>
          <w:tcPr>
            <w:tcW w:w="1131" w:type="dxa"/>
          </w:tcPr>
          <w:p w:rsidR="009C56DE" w:rsidRPr="00F95DBF" w:rsidRDefault="009C56DE" w:rsidP="009C56DE">
            <w:pPr>
              <w:jc w:val="center"/>
            </w:pPr>
            <w:r w:rsidRPr="00F95DBF">
              <w:t>Mean difference</w:t>
            </w:r>
          </w:p>
        </w:tc>
        <w:tc>
          <w:tcPr>
            <w:tcW w:w="1820" w:type="dxa"/>
          </w:tcPr>
          <w:p w:rsidR="009C56DE" w:rsidRPr="00F95DBF" w:rsidRDefault="009C56DE" w:rsidP="009C56DE">
            <w:pPr>
              <w:jc w:val="center"/>
            </w:pPr>
            <w:r w:rsidRPr="00F95DBF">
              <w:t>95% CI         Upper; Lower</w:t>
            </w:r>
          </w:p>
          <w:p w:rsidR="009C56DE" w:rsidRPr="00F95DBF" w:rsidRDefault="009C56DE" w:rsidP="009C56DE">
            <w:pPr>
              <w:jc w:val="center"/>
            </w:pPr>
          </w:p>
        </w:tc>
        <w:tc>
          <w:tcPr>
            <w:tcW w:w="850" w:type="dxa"/>
          </w:tcPr>
          <w:p w:rsidR="009C56DE" w:rsidRPr="00F95DBF" w:rsidRDefault="009C56DE" w:rsidP="009C56DE">
            <w:pPr>
              <w:jc w:val="center"/>
            </w:pPr>
            <w:r w:rsidRPr="00F95DBF">
              <w:t>t</w:t>
            </w:r>
          </w:p>
        </w:tc>
        <w:tc>
          <w:tcPr>
            <w:tcW w:w="567" w:type="dxa"/>
          </w:tcPr>
          <w:p w:rsidR="009C56DE" w:rsidRPr="00F95DBF" w:rsidRDefault="009C56DE" w:rsidP="009C56DE">
            <w:pPr>
              <w:jc w:val="center"/>
            </w:pPr>
            <w:r w:rsidRPr="00F95DBF">
              <w:t>df</w:t>
            </w:r>
          </w:p>
        </w:tc>
        <w:tc>
          <w:tcPr>
            <w:tcW w:w="1134" w:type="dxa"/>
          </w:tcPr>
          <w:p w:rsidR="009C56DE" w:rsidRPr="00F95DBF" w:rsidRDefault="009C56DE" w:rsidP="009C56DE">
            <w:pPr>
              <w:jc w:val="center"/>
              <w:rPr>
                <w:i/>
              </w:rPr>
            </w:pPr>
            <w:r w:rsidRPr="00F95DBF">
              <w:rPr>
                <w:i/>
              </w:rPr>
              <w:t>p</w:t>
            </w:r>
          </w:p>
        </w:tc>
      </w:tr>
      <w:tr w:rsidR="008A5483" w:rsidRPr="00F95DBF" w:rsidTr="008A5483">
        <w:tc>
          <w:tcPr>
            <w:tcW w:w="1285" w:type="dxa"/>
          </w:tcPr>
          <w:p w:rsidR="009C56DE" w:rsidRPr="00F95DBF" w:rsidRDefault="009C56DE" w:rsidP="009C56DE">
            <w:r w:rsidRPr="00F95DBF">
              <w:t>Walking distance (M)</w:t>
            </w:r>
          </w:p>
          <w:p w:rsidR="009C56DE" w:rsidRPr="00F95DBF" w:rsidRDefault="009C56DE" w:rsidP="009C56DE">
            <w:r w:rsidRPr="00F95DBF">
              <w:t>Mean±SD</w:t>
            </w:r>
          </w:p>
          <w:p w:rsidR="009C56DE" w:rsidRPr="00F95DBF" w:rsidRDefault="009C56DE" w:rsidP="009C56DE"/>
        </w:tc>
        <w:tc>
          <w:tcPr>
            <w:tcW w:w="1496" w:type="dxa"/>
            <w:vAlign w:val="center"/>
          </w:tcPr>
          <w:p w:rsidR="009C56DE" w:rsidRPr="00F95DBF" w:rsidRDefault="00F2616B" w:rsidP="009C56DE">
            <w:pPr>
              <w:jc w:val="center"/>
            </w:pPr>
            <w:r w:rsidRPr="00F95DBF">
              <w:t>1</w:t>
            </w:r>
            <w:r w:rsidR="009C56DE" w:rsidRPr="00F95DBF">
              <w:t>66.67±88.73</w:t>
            </w:r>
          </w:p>
        </w:tc>
        <w:tc>
          <w:tcPr>
            <w:tcW w:w="1606" w:type="dxa"/>
            <w:vAlign w:val="center"/>
          </w:tcPr>
          <w:p w:rsidR="009C56DE" w:rsidRPr="00F95DBF" w:rsidRDefault="009C56DE" w:rsidP="009C56DE">
            <w:pPr>
              <w:jc w:val="center"/>
            </w:pPr>
            <w:r w:rsidRPr="00F95DBF">
              <w:t>255.29±135±46</w:t>
            </w:r>
          </w:p>
        </w:tc>
        <w:tc>
          <w:tcPr>
            <w:tcW w:w="1131" w:type="dxa"/>
            <w:vAlign w:val="center"/>
          </w:tcPr>
          <w:p w:rsidR="009C56DE" w:rsidRPr="00F95DBF" w:rsidRDefault="009C56DE" w:rsidP="009C56DE">
            <w:pPr>
              <w:jc w:val="center"/>
            </w:pPr>
            <w:r w:rsidRPr="00F95DBF">
              <w:t>88.82</w:t>
            </w:r>
          </w:p>
        </w:tc>
        <w:tc>
          <w:tcPr>
            <w:tcW w:w="1820" w:type="dxa"/>
            <w:vAlign w:val="center"/>
          </w:tcPr>
          <w:p w:rsidR="009C56DE" w:rsidRPr="00F95DBF" w:rsidRDefault="008A5483" w:rsidP="009C56DE">
            <w:pPr>
              <w:jc w:val="center"/>
            </w:pPr>
            <w:r w:rsidRPr="00F95DBF">
              <w:t>-132.82; -44.82</w:t>
            </w:r>
          </w:p>
        </w:tc>
        <w:tc>
          <w:tcPr>
            <w:tcW w:w="850" w:type="dxa"/>
            <w:vAlign w:val="center"/>
          </w:tcPr>
          <w:p w:rsidR="009C56DE" w:rsidRPr="00F95DBF" w:rsidRDefault="008A5483" w:rsidP="009C56DE">
            <w:pPr>
              <w:jc w:val="center"/>
            </w:pPr>
            <w:r w:rsidRPr="00F95DBF">
              <w:t>-4.117</w:t>
            </w:r>
          </w:p>
        </w:tc>
        <w:tc>
          <w:tcPr>
            <w:tcW w:w="567" w:type="dxa"/>
            <w:vAlign w:val="center"/>
          </w:tcPr>
          <w:p w:rsidR="009C56DE" w:rsidRPr="00F95DBF" w:rsidRDefault="008A5483" w:rsidP="009C56DE">
            <w:pPr>
              <w:jc w:val="center"/>
            </w:pPr>
            <w:r w:rsidRPr="00F95DBF">
              <w:t>16</w:t>
            </w:r>
          </w:p>
        </w:tc>
        <w:tc>
          <w:tcPr>
            <w:tcW w:w="1134" w:type="dxa"/>
            <w:vAlign w:val="center"/>
          </w:tcPr>
          <w:p w:rsidR="009C56DE" w:rsidRPr="00F95DBF" w:rsidRDefault="00DF0DA4" w:rsidP="009C56DE">
            <w:pPr>
              <w:jc w:val="center"/>
            </w:pPr>
            <w:r w:rsidRPr="00F95DBF">
              <w:t>&lt;</w:t>
            </w:r>
            <w:r w:rsidR="00CD0C3E" w:rsidRPr="00F95DBF">
              <w:t>0.00</w:t>
            </w:r>
            <w:r w:rsidRPr="00F95DBF">
              <w:t>05</w:t>
            </w:r>
            <w:r w:rsidR="008A5483" w:rsidRPr="00F95DBF">
              <w:t>*</w:t>
            </w:r>
          </w:p>
        </w:tc>
      </w:tr>
    </w:tbl>
    <w:p w:rsidR="009C56DE" w:rsidRPr="00F95DBF" w:rsidRDefault="008A5483" w:rsidP="009C56DE">
      <w:r w:rsidRPr="00F95DBF">
        <w:t>*Starred results significant at the 0.05 alpha level</w:t>
      </w:r>
    </w:p>
    <w:p w:rsidR="00E450EE" w:rsidRPr="00F95DBF" w:rsidRDefault="00E450EE" w:rsidP="00732D78">
      <w:pPr>
        <w:spacing w:after="0" w:line="480" w:lineRule="auto"/>
        <w:rPr>
          <w:rFonts w:ascii="Arial" w:eastAsia="Times New Roman" w:hAnsi="Arial" w:cs="Arial"/>
          <w:szCs w:val="24"/>
        </w:rPr>
      </w:pPr>
    </w:p>
    <w:p w:rsidR="007809EB" w:rsidRPr="00F95DBF" w:rsidRDefault="000745A1" w:rsidP="003B331A">
      <w:pPr>
        <w:pStyle w:val="Heading2"/>
        <w:spacing w:before="0" w:line="480" w:lineRule="auto"/>
        <w:rPr>
          <w:rFonts w:ascii="Arial" w:hAnsi="Arial" w:cs="Arial"/>
          <w:color w:val="auto"/>
          <w:sz w:val="22"/>
          <w:szCs w:val="22"/>
        </w:rPr>
      </w:pPr>
      <w:r w:rsidRPr="00F95DBF">
        <w:rPr>
          <w:rFonts w:ascii="Arial" w:hAnsi="Arial" w:cs="Arial"/>
          <w:i/>
          <w:iCs/>
          <w:color w:val="auto"/>
          <w:sz w:val="22"/>
          <w:szCs w:val="22"/>
        </w:rPr>
        <w:t>Breathing and speech breathing pattern data</w:t>
      </w:r>
      <w:r w:rsidRPr="00F95DBF">
        <w:rPr>
          <w:rFonts w:ascii="Arial" w:hAnsi="Arial" w:cs="Arial"/>
          <w:color w:val="auto"/>
          <w:sz w:val="22"/>
          <w:szCs w:val="22"/>
        </w:rPr>
        <w:t xml:space="preserve"> </w:t>
      </w:r>
    </w:p>
    <w:p w:rsidR="00732D78" w:rsidRPr="00F95DBF" w:rsidRDefault="003E6483" w:rsidP="00EC0144">
      <w:pPr>
        <w:spacing w:after="0" w:line="480" w:lineRule="auto"/>
        <w:rPr>
          <w:rFonts w:ascii="Arial" w:hAnsi="Arial" w:cs="Arial"/>
        </w:rPr>
      </w:pPr>
      <w:r w:rsidRPr="00F95DBF">
        <w:rPr>
          <w:rFonts w:ascii="Arial" w:hAnsi="Arial" w:cs="Arial"/>
        </w:rPr>
        <w:t>Breathing and speech breathing parameters were characterised during each two minute task</w:t>
      </w:r>
      <w:r w:rsidR="001916F3" w:rsidRPr="00F95DBF">
        <w:rPr>
          <w:rFonts w:ascii="Arial" w:hAnsi="Arial" w:cs="Arial"/>
        </w:rPr>
        <w:t xml:space="preserve"> on the first and last day of a six week PR programme (table</w:t>
      </w:r>
      <w:r w:rsidR="000B7C53" w:rsidRPr="00F95DBF">
        <w:rPr>
          <w:rFonts w:ascii="Arial" w:hAnsi="Arial" w:cs="Arial"/>
        </w:rPr>
        <w:t>s 3-6</w:t>
      </w:r>
      <w:r w:rsidR="001916F3" w:rsidRPr="00F95DBF">
        <w:rPr>
          <w:rFonts w:ascii="Arial" w:hAnsi="Arial" w:cs="Arial"/>
        </w:rPr>
        <w:t>). Paired t tests adjusted with Bonferroni corrections were performed between the first and last day of PR, and a result was considered as statistically significant if p&lt;0.01.</w:t>
      </w:r>
    </w:p>
    <w:p w:rsidR="00CD5955" w:rsidRPr="00F95DBF" w:rsidRDefault="00CD5955" w:rsidP="00EC0144">
      <w:pPr>
        <w:spacing w:after="0" w:line="480" w:lineRule="auto"/>
        <w:rPr>
          <w:rFonts w:ascii="Arial" w:hAnsi="Arial" w:cs="Arial"/>
        </w:rPr>
      </w:pPr>
    </w:p>
    <w:p w:rsidR="00804C3B" w:rsidRPr="00F95DBF" w:rsidRDefault="00804C3B" w:rsidP="00804C3B">
      <w:pPr>
        <w:spacing w:after="0" w:line="480" w:lineRule="auto"/>
        <w:rPr>
          <w:rFonts w:ascii="Arial" w:hAnsi="Arial" w:cs="Arial"/>
        </w:rPr>
      </w:pPr>
      <w:r w:rsidRPr="00F95DBF">
        <w:rPr>
          <w:rFonts w:ascii="Arial" w:hAnsi="Arial" w:cs="Arial"/>
          <w:b/>
        </w:rPr>
        <w:t>Table 3 Breathing parameters during a two minute QUIET BREATHING task in patients with chronic respiratory disease. Descriptive statistics and results from the paired t tests (n= 14)</w:t>
      </w:r>
    </w:p>
    <w:p w:rsidR="00804C3B" w:rsidRPr="00F95DBF" w:rsidRDefault="00804C3B" w:rsidP="00804C3B">
      <w:pPr>
        <w:spacing w:after="0" w:line="480" w:lineRule="auto"/>
        <w:ind w:left="1440" w:hanging="1440"/>
        <w:rPr>
          <w:rFonts w:ascii="Arial" w:hAnsi="Arial" w:cs="Arial"/>
          <w:b/>
          <w:sz w:val="20"/>
          <w:szCs w:val="20"/>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15"/>
        <w:gridCol w:w="1514"/>
        <w:gridCol w:w="1514"/>
        <w:gridCol w:w="1152"/>
        <w:gridCol w:w="1404"/>
        <w:gridCol w:w="841"/>
        <w:gridCol w:w="838"/>
        <w:gridCol w:w="764"/>
      </w:tblGrid>
      <w:tr w:rsidR="00804C3B" w:rsidRPr="00F95DBF" w:rsidTr="00CF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rPr>
                <w:rFonts w:ascii="Arial" w:hAnsi="Arial" w:cs="Arial"/>
                <w:b w:val="0"/>
              </w:rPr>
            </w:pPr>
          </w:p>
        </w:tc>
        <w:tc>
          <w:tcPr>
            <w:tcW w:w="1514"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Before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(n=14)</w:t>
            </w:r>
          </w:p>
        </w:tc>
        <w:tc>
          <w:tcPr>
            <w:tcW w:w="1514"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After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(n=14)</w:t>
            </w:r>
          </w:p>
        </w:tc>
        <w:tc>
          <w:tcPr>
            <w:tcW w:w="1152"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Mean difference</w:t>
            </w:r>
          </w:p>
        </w:tc>
        <w:tc>
          <w:tcPr>
            <w:tcW w:w="1404"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95%CI     Upper; lower</w:t>
            </w:r>
          </w:p>
        </w:tc>
        <w:tc>
          <w:tcPr>
            <w:tcW w:w="84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t</w:t>
            </w:r>
          </w:p>
        </w:tc>
        <w:tc>
          <w:tcPr>
            <w:tcW w:w="838"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df</w:t>
            </w:r>
          </w:p>
        </w:tc>
        <w:tc>
          <w:tcPr>
            <w:tcW w:w="764"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6"/>
                <w:szCs w:val="16"/>
              </w:rPr>
            </w:pPr>
            <w:r w:rsidRPr="00F95DBF">
              <w:rPr>
                <w:rFonts w:ascii="Arial" w:hAnsi="Arial" w:cs="Arial"/>
                <w:i/>
                <w:sz w:val="16"/>
                <w:szCs w:val="16"/>
              </w:rPr>
              <w:t>p</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I</w:t>
            </w:r>
            <w:r w:rsidRPr="00F95DBF">
              <w:rPr>
                <w:rFonts w:ascii="Arial" w:hAnsi="Arial" w:cs="Arial"/>
                <w:sz w:val="18"/>
                <w:szCs w:val="18"/>
              </w:rPr>
              <w:t xml:space="preserve"> (sec)</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1.56±0.58</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1.50±0.34</w:t>
            </w:r>
          </w:p>
        </w:tc>
        <w:tc>
          <w:tcPr>
            <w:tcW w:w="1152"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0.06</w:t>
            </w:r>
          </w:p>
        </w:tc>
        <w:tc>
          <w:tcPr>
            <w:tcW w:w="140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-0.26;0.39</w:t>
            </w:r>
          </w:p>
        </w:tc>
        <w:tc>
          <w:tcPr>
            <w:tcW w:w="84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0.41</w:t>
            </w:r>
          </w:p>
        </w:tc>
        <w:tc>
          <w:tcPr>
            <w:tcW w:w="838"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13</w:t>
            </w:r>
          </w:p>
        </w:tc>
        <w:tc>
          <w:tcPr>
            <w:tcW w:w="76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0.68</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D9D9D9" w:themeFill="background1" w:themeFillShade="D9"/>
          </w:tcPr>
          <w:p w:rsidR="00804C3B" w:rsidRPr="00F95DBF" w:rsidRDefault="00804C3B" w:rsidP="00DE1325">
            <w:pPr>
              <w:pStyle w:val="Caption"/>
              <w:tabs>
                <w:tab w:val="left" w:pos="1155"/>
              </w:tabs>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E</w:t>
            </w:r>
            <w:r w:rsidRPr="00F95DBF">
              <w:rPr>
                <w:rFonts w:ascii="Arial" w:hAnsi="Arial" w:cs="Arial"/>
                <w:sz w:val="18"/>
                <w:szCs w:val="18"/>
              </w:rPr>
              <w:t xml:space="preserve"> (sec)</w:t>
            </w:r>
            <w:r w:rsidRPr="00F95DBF">
              <w:rPr>
                <w:rFonts w:ascii="Arial" w:hAnsi="Arial" w:cs="Arial"/>
                <w:sz w:val="18"/>
                <w:szCs w:val="18"/>
              </w:rPr>
              <w:tab/>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2.31±0.79</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2.17±0.54</w:t>
            </w:r>
          </w:p>
        </w:tc>
        <w:tc>
          <w:tcPr>
            <w:tcW w:w="1152"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0.14</w:t>
            </w:r>
          </w:p>
        </w:tc>
        <w:tc>
          <w:tcPr>
            <w:tcW w:w="140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-0.21;0.49</w:t>
            </w:r>
          </w:p>
        </w:tc>
        <w:tc>
          <w:tcPr>
            <w:tcW w:w="84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0.86</w:t>
            </w:r>
          </w:p>
        </w:tc>
        <w:tc>
          <w:tcPr>
            <w:tcW w:w="838"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13</w:t>
            </w:r>
          </w:p>
        </w:tc>
        <w:tc>
          <w:tcPr>
            <w:tcW w:w="76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0.40</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IM (a.u)</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1.29±0.50</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1.52±0.62</w:t>
            </w:r>
          </w:p>
        </w:tc>
        <w:tc>
          <w:tcPr>
            <w:tcW w:w="1152"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1404"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84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838"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764"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EM (a.u)</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1.29±0.51</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1.50±0.60</w:t>
            </w:r>
          </w:p>
        </w:tc>
        <w:tc>
          <w:tcPr>
            <w:tcW w:w="1152"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-0.20</w:t>
            </w:r>
          </w:p>
        </w:tc>
        <w:tc>
          <w:tcPr>
            <w:tcW w:w="140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-0.57;0.16</w:t>
            </w:r>
          </w:p>
        </w:tc>
        <w:tc>
          <w:tcPr>
            <w:tcW w:w="84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1.21</w:t>
            </w:r>
          </w:p>
        </w:tc>
        <w:tc>
          <w:tcPr>
            <w:tcW w:w="838"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13</w:t>
            </w:r>
          </w:p>
        </w:tc>
        <w:tc>
          <w:tcPr>
            <w:tcW w:w="76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0.24</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RR (bpm)</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16.78±4.54</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17.11±3.99</w:t>
            </w:r>
          </w:p>
        </w:tc>
        <w:tc>
          <w:tcPr>
            <w:tcW w:w="1152"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-0.32</w:t>
            </w:r>
          </w:p>
        </w:tc>
        <w:tc>
          <w:tcPr>
            <w:tcW w:w="140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-2.48;1.83</w:t>
            </w:r>
          </w:p>
        </w:tc>
        <w:tc>
          <w:tcPr>
            <w:tcW w:w="84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-0.32</w:t>
            </w:r>
          </w:p>
        </w:tc>
        <w:tc>
          <w:tcPr>
            <w:tcW w:w="838"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13</w:t>
            </w:r>
          </w:p>
        </w:tc>
        <w:tc>
          <w:tcPr>
            <w:tcW w:w="76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0.75</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%RCInsp</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63.02±12.84</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66.56±13.21</w:t>
            </w:r>
          </w:p>
        </w:tc>
        <w:tc>
          <w:tcPr>
            <w:tcW w:w="1152"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40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4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38"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6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FFFFFF" w:themeFill="background1"/>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%ABInsp</w:t>
            </w:r>
          </w:p>
        </w:tc>
        <w:tc>
          <w:tcPr>
            <w:tcW w:w="1514" w:type="dxa"/>
            <w:shd w:val="clear" w:color="auto" w:fill="FFFFFF" w:themeFill="background1"/>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36.29±13.05</w:t>
            </w:r>
          </w:p>
        </w:tc>
        <w:tc>
          <w:tcPr>
            <w:tcW w:w="1514" w:type="dxa"/>
            <w:shd w:val="clear" w:color="auto" w:fill="FFFFFF" w:themeFill="background1"/>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32.92±13.27</w:t>
            </w:r>
          </w:p>
        </w:tc>
        <w:tc>
          <w:tcPr>
            <w:tcW w:w="1152" w:type="dxa"/>
            <w:shd w:val="clear" w:color="auto" w:fill="FFFFFF" w:themeFill="background1"/>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1404" w:type="dxa"/>
            <w:shd w:val="clear" w:color="auto" w:fill="FFFFFF" w:themeFill="background1"/>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841" w:type="dxa"/>
            <w:shd w:val="clear" w:color="auto" w:fill="FFFFFF" w:themeFill="background1"/>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838" w:type="dxa"/>
            <w:shd w:val="clear" w:color="auto" w:fill="FFFFFF" w:themeFill="background1"/>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lang w:val="en-GB"/>
              </w:rPr>
              <w:t>-</w:t>
            </w:r>
          </w:p>
        </w:tc>
        <w:tc>
          <w:tcPr>
            <w:tcW w:w="764" w:type="dxa"/>
            <w:shd w:val="clear" w:color="auto" w:fill="FFFFFF" w:themeFill="background1"/>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
            </w:pPr>
            <w:r w:rsidRPr="00F95DBF">
              <w:rPr>
                <w:rFonts w:ascii="Arial" w:hAnsi="Arial" w:cs="Arial"/>
                <w:b/>
                <w:sz w:val="16"/>
                <w:szCs w:val="16"/>
                <w:lang w:val="en-GB"/>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%RCExp</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61.51±13.37</w:t>
            </w:r>
          </w:p>
        </w:tc>
        <w:tc>
          <w:tcPr>
            <w:tcW w:w="1514"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65.68±12.40</w:t>
            </w:r>
          </w:p>
        </w:tc>
        <w:tc>
          <w:tcPr>
            <w:tcW w:w="1152"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-4.61</w:t>
            </w:r>
          </w:p>
        </w:tc>
        <w:tc>
          <w:tcPr>
            <w:tcW w:w="140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-13.27;-0.30</w:t>
            </w:r>
          </w:p>
        </w:tc>
        <w:tc>
          <w:tcPr>
            <w:tcW w:w="84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-2.28</w:t>
            </w:r>
          </w:p>
        </w:tc>
        <w:tc>
          <w:tcPr>
            <w:tcW w:w="838"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13</w:t>
            </w:r>
          </w:p>
        </w:tc>
        <w:tc>
          <w:tcPr>
            <w:tcW w:w="764"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
            </w:pPr>
            <w:r w:rsidRPr="00F95DBF">
              <w:rPr>
                <w:rFonts w:ascii="Arial" w:hAnsi="Arial" w:cs="Arial"/>
                <w:sz w:val="16"/>
                <w:szCs w:val="16"/>
              </w:rPr>
              <w:t>0.04</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15"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%ABExp</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37.81±13.90</w:t>
            </w:r>
          </w:p>
        </w:tc>
        <w:tc>
          <w:tcPr>
            <w:tcW w:w="151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F95DBF">
              <w:rPr>
                <w:rFonts w:ascii="Arial" w:hAnsi="Arial" w:cs="Arial"/>
                <w:szCs w:val="20"/>
              </w:rPr>
              <w:t>33.83±12.49</w:t>
            </w:r>
          </w:p>
        </w:tc>
        <w:tc>
          <w:tcPr>
            <w:tcW w:w="1152"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40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4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38"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64"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bl>
    <w:p w:rsidR="00804C3B" w:rsidRPr="00F95DBF" w:rsidRDefault="00804C3B" w:rsidP="00804C3B">
      <w:pPr>
        <w:spacing w:after="0" w:line="480" w:lineRule="auto"/>
        <w:rPr>
          <w:rFonts w:ascii="Arial" w:hAnsi="Arial" w:cs="Arial"/>
          <w:b/>
          <w:sz w:val="20"/>
          <w:szCs w:val="20"/>
          <w:lang w:eastAsia="en-GB"/>
        </w:rPr>
      </w:pPr>
    </w:p>
    <w:p w:rsidR="00804C3B" w:rsidRPr="00F95DBF" w:rsidRDefault="00EF4B8C" w:rsidP="00804C3B">
      <w:pPr>
        <w:spacing w:after="0" w:line="480" w:lineRule="auto"/>
        <w:rPr>
          <w:rFonts w:ascii="Arial" w:hAnsi="Arial" w:cs="Arial"/>
          <w:sz w:val="20"/>
          <w:szCs w:val="20"/>
        </w:rPr>
      </w:pPr>
      <w:r w:rsidRPr="00F95DBF">
        <w:rPr>
          <w:rFonts w:ascii="Arial" w:hAnsi="Arial" w:cs="Arial"/>
          <w:bCs/>
          <w:sz w:val="20"/>
          <w:szCs w:val="20"/>
          <w:lang w:eastAsia="en-GB"/>
        </w:rPr>
        <w:t xml:space="preserve">Descriptive statistics are provided for </w:t>
      </w:r>
      <w:r w:rsidR="00AD3FA5" w:rsidRPr="00F95DBF">
        <w:rPr>
          <w:rFonts w:ascii="Arial" w:hAnsi="Arial" w:cs="Arial"/>
          <w:bCs/>
          <w:sz w:val="20"/>
          <w:szCs w:val="20"/>
          <w:lang w:eastAsia="en-GB"/>
        </w:rPr>
        <w:t xml:space="preserve">all nine breathing parameters. </w:t>
      </w:r>
      <w:r w:rsidRPr="00F95DBF">
        <w:rPr>
          <w:rFonts w:ascii="Arial" w:hAnsi="Arial" w:cs="Arial"/>
          <w:bCs/>
          <w:sz w:val="20"/>
          <w:szCs w:val="20"/>
          <w:lang w:eastAsia="en-GB"/>
        </w:rPr>
        <w:t xml:space="preserve">Comparative analyses have only been performed on five selected parameters, within the highlighted rows in this table.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I</w:t>
      </w:r>
      <w:r w:rsidR="00804C3B" w:rsidRPr="00F95DBF">
        <w:rPr>
          <w:rFonts w:ascii="Arial" w:hAnsi="Arial" w:cs="Arial"/>
          <w:b/>
          <w:sz w:val="20"/>
          <w:szCs w:val="20"/>
          <w:lang w:eastAsia="en-GB"/>
        </w:rPr>
        <w:t xml:space="preserve"> (sec)</w:t>
      </w:r>
      <w:r w:rsidR="00804C3B" w:rsidRPr="00F95DBF">
        <w:rPr>
          <w:rFonts w:ascii="Arial" w:hAnsi="Arial" w:cs="Arial"/>
          <w:sz w:val="20"/>
          <w:szCs w:val="20"/>
          <w:lang w:eastAsia="en-GB"/>
        </w:rPr>
        <w:t xml:space="preserve"> = Inspiration time (seconds);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E</w:t>
      </w:r>
      <w:r w:rsidR="00804C3B" w:rsidRPr="00F95DBF">
        <w:rPr>
          <w:rFonts w:ascii="Arial" w:hAnsi="Arial" w:cs="Arial"/>
          <w:b/>
          <w:sz w:val="20"/>
          <w:szCs w:val="20"/>
          <w:lang w:eastAsia="en-GB"/>
        </w:rPr>
        <w:t xml:space="preserve"> (sec) </w:t>
      </w:r>
      <w:r w:rsidR="00804C3B" w:rsidRPr="00F95DBF">
        <w:rPr>
          <w:rFonts w:ascii="Arial" w:hAnsi="Arial" w:cs="Arial"/>
          <w:sz w:val="20"/>
          <w:szCs w:val="20"/>
          <w:lang w:eastAsia="en-GB"/>
        </w:rPr>
        <w:t xml:space="preserve">= expiration time (sec); </w:t>
      </w:r>
      <w:r w:rsidR="00804C3B" w:rsidRPr="00F95DBF">
        <w:rPr>
          <w:rFonts w:ascii="Arial" w:hAnsi="Arial" w:cs="Arial"/>
          <w:b/>
          <w:sz w:val="20"/>
          <w:szCs w:val="20"/>
          <w:lang w:eastAsia="en-GB"/>
        </w:rPr>
        <w:t xml:space="preserve">IM (a.u) </w:t>
      </w:r>
      <w:r w:rsidR="00804C3B" w:rsidRPr="00F95DBF">
        <w:rPr>
          <w:rFonts w:ascii="Arial" w:hAnsi="Arial" w:cs="Arial"/>
          <w:sz w:val="20"/>
          <w:szCs w:val="20"/>
          <w:lang w:eastAsia="en-GB"/>
        </w:rPr>
        <w:t xml:space="preserve">= inspiration magnitude (arbitrary units); </w:t>
      </w:r>
      <w:r w:rsidR="00804C3B" w:rsidRPr="00F95DBF">
        <w:rPr>
          <w:rFonts w:ascii="Arial" w:hAnsi="Arial" w:cs="Arial"/>
          <w:b/>
          <w:sz w:val="20"/>
          <w:szCs w:val="20"/>
          <w:lang w:eastAsia="en-GB"/>
        </w:rPr>
        <w:t>EM (a.u)</w:t>
      </w:r>
      <w:r w:rsidR="00804C3B" w:rsidRPr="00F95DBF">
        <w:rPr>
          <w:rFonts w:ascii="Arial" w:hAnsi="Arial" w:cs="Arial"/>
          <w:sz w:val="20"/>
          <w:szCs w:val="20"/>
          <w:lang w:eastAsia="en-GB"/>
        </w:rPr>
        <w:t xml:space="preserve"> = Expiration magnitude (arbitrary units); </w:t>
      </w:r>
      <w:r w:rsidR="00804C3B" w:rsidRPr="00F95DBF">
        <w:rPr>
          <w:rFonts w:ascii="Arial" w:hAnsi="Arial" w:cs="Arial"/>
          <w:b/>
          <w:sz w:val="20"/>
          <w:szCs w:val="20"/>
          <w:lang w:eastAsia="en-GB"/>
        </w:rPr>
        <w:t>Ttot (sec)</w:t>
      </w:r>
      <w:r w:rsidR="00804C3B" w:rsidRPr="00F95DBF">
        <w:rPr>
          <w:rFonts w:ascii="Arial" w:hAnsi="Arial" w:cs="Arial"/>
          <w:sz w:val="20"/>
          <w:szCs w:val="20"/>
          <w:lang w:eastAsia="en-GB"/>
        </w:rPr>
        <w:t xml:space="preserve"> = breathing cycle time (sec); </w:t>
      </w:r>
      <w:r w:rsidR="00804C3B" w:rsidRPr="00F95DBF">
        <w:rPr>
          <w:rFonts w:ascii="Arial" w:hAnsi="Arial" w:cs="Arial"/>
          <w:b/>
          <w:sz w:val="20"/>
          <w:szCs w:val="20"/>
          <w:lang w:eastAsia="en-GB"/>
        </w:rPr>
        <w:t>RR (bpm)</w:t>
      </w:r>
      <w:r w:rsidR="00804C3B" w:rsidRPr="00F95DBF">
        <w:rPr>
          <w:rFonts w:ascii="Arial" w:hAnsi="Arial" w:cs="Arial"/>
          <w:sz w:val="20"/>
          <w:szCs w:val="20"/>
          <w:lang w:eastAsia="en-GB"/>
        </w:rPr>
        <w:t xml:space="preserve"> = respiratory rate (breaths per minute)</w:t>
      </w:r>
      <w:r w:rsidR="00804C3B" w:rsidRPr="00F95DBF">
        <w:rPr>
          <w:rFonts w:ascii="Arial" w:hAnsi="Arial" w:cs="Arial"/>
          <w:b/>
          <w:sz w:val="20"/>
          <w:szCs w:val="20"/>
        </w:rPr>
        <w:t>; %RCInsp</w:t>
      </w:r>
      <w:r w:rsidR="00804C3B" w:rsidRPr="00F95DBF">
        <w:rPr>
          <w:rFonts w:ascii="Arial" w:hAnsi="Arial" w:cs="Arial"/>
          <w:sz w:val="20"/>
          <w:szCs w:val="20"/>
        </w:rPr>
        <w:t xml:space="preserve"> = Regional contribution of the ribcage to inspiration; %</w:t>
      </w:r>
      <w:r w:rsidR="00804C3B" w:rsidRPr="00F95DBF">
        <w:rPr>
          <w:rFonts w:ascii="Arial" w:hAnsi="Arial" w:cs="Arial"/>
          <w:b/>
          <w:sz w:val="20"/>
          <w:szCs w:val="20"/>
        </w:rPr>
        <w:t>ABInsp</w:t>
      </w:r>
      <w:r w:rsidR="00804C3B" w:rsidRPr="00F95DBF">
        <w:rPr>
          <w:rFonts w:ascii="Arial" w:hAnsi="Arial" w:cs="Arial"/>
          <w:sz w:val="20"/>
          <w:szCs w:val="20"/>
        </w:rPr>
        <w:t xml:space="preserve"> = Regional contribution of the abdomen to inspiration; % </w:t>
      </w:r>
      <w:r w:rsidR="00804C3B" w:rsidRPr="00F95DBF">
        <w:rPr>
          <w:rFonts w:ascii="Arial" w:hAnsi="Arial" w:cs="Arial"/>
          <w:b/>
          <w:sz w:val="20"/>
          <w:szCs w:val="20"/>
        </w:rPr>
        <w:t>RCExp</w:t>
      </w:r>
      <w:r w:rsidR="00804C3B" w:rsidRPr="00F95DBF">
        <w:rPr>
          <w:rFonts w:ascii="Arial" w:hAnsi="Arial" w:cs="Arial"/>
          <w:sz w:val="20"/>
          <w:szCs w:val="20"/>
        </w:rPr>
        <w:t xml:space="preserve"> = Regional contribution of the ribcage to expiration; %</w:t>
      </w:r>
      <w:r w:rsidR="00804C3B" w:rsidRPr="00F95DBF">
        <w:rPr>
          <w:rFonts w:ascii="Arial" w:hAnsi="Arial" w:cs="Arial"/>
          <w:b/>
          <w:sz w:val="20"/>
          <w:szCs w:val="20"/>
        </w:rPr>
        <w:t>ABExp</w:t>
      </w:r>
      <w:r w:rsidR="00804C3B" w:rsidRPr="00F95DBF">
        <w:rPr>
          <w:rFonts w:ascii="Arial" w:hAnsi="Arial" w:cs="Arial"/>
          <w:sz w:val="20"/>
          <w:szCs w:val="20"/>
        </w:rPr>
        <w:t xml:space="preserve"> = Regional contribution of the abdomen to expiration.</w:t>
      </w:r>
    </w:p>
    <w:p w:rsidR="00804C3B" w:rsidRPr="00F95DBF" w:rsidRDefault="00804C3B" w:rsidP="00AD3FA5">
      <w:pPr>
        <w:rPr>
          <w:rFonts w:ascii="Arial" w:hAnsi="Arial" w:cs="Arial"/>
          <w:b/>
        </w:rPr>
      </w:pPr>
      <w:r w:rsidRPr="00F95DBF">
        <w:rPr>
          <w:rFonts w:ascii="Arial" w:hAnsi="Arial" w:cs="Arial"/>
          <w:b/>
        </w:rPr>
        <w:t>Table 4 Breathing parameters during a two minute READING task in patients with chronic respiratory disease. Descriptive statistics and results from the paired t tests (n=18)</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22"/>
        <w:gridCol w:w="1481"/>
        <w:gridCol w:w="1495"/>
        <w:gridCol w:w="1260"/>
        <w:gridCol w:w="1313"/>
        <w:gridCol w:w="850"/>
        <w:gridCol w:w="851"/>
        <w:gridCol w:w="770"/>
      </w:tblGrid>
      <w:tr w:rsidR="00804C3B" w:rsidRPr="00F95DBF" w:rsidTr="00CF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rPr>
                <w:rFonts w:ascii="Arial" w:hAnsi="Arial" w:cs="Arial"/>
                <w:b w:val="0"/>
              </w:rPr>
            </w:pPr>
          </w:p>
        </w:tc>
        <w:tc>
          <w:tcPr>
            <w:tcW w:w="148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Before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495"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After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26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Mean difference</w:t>
            </w:r>
          </w:p>
        </w:tc>
        <w:tc>
          <w:tcPr>
            <w:tcW w:w="1313"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95%CI   Upper ;lower</w:t>
            </w:r>
          </w:p>
        </w:tc>
        <w:tc>
          <w:tcPr>
            <w:tcW w:w="85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t</w:t>
            </w:r>
          </w:p>
        </w:tc>
        <w:tc>
          <w:tcPr>
            <w:tcW w:w="85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df</w:t>
            </w:r>
          </w:p>
        </w:tc>
        <w:tc>
          <w:tcPr>
            <w:tcW w:w="77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6"/>
                <w:szCs w:val="16"/>
              </w:rPr>
            </w:pPr>
            <w:r w:rsidRPr="00F95DBF">
              <w:rPr>
                <w:rFonts w:ascii="Arial" w:hAnsi="Arial" w:cs="Arial"/>
                <w:i/>
                <w:sz w:val="16"/>
                <w:szCs w:val="16"/>
              </w:rPr>
              <w:t>p</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I</w:t>
            </w:r>
            <w:r w:rsidRPr="00F95DBF">
              <w:rPr>
                <w:rFonts w:ascii="Arial" w:hAnsi="Arial" w:cs="Arial"/>
                <w:sz w:val="18"/>
                <w:szCs w:val="18"/>
              </w:rPr>
              <w:t xml:space="preserve"> (sec)</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0.65±0.13</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0.65±0.14</w:t>
            </w:r>
          </w:p>
        </w:tc>
        <w:tc>
          <w:tcPr>
            <w:tcW w:w="126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-0.005</w:t>
            </w:r>
          </w:p>
        </w:tc>
        <w:tc>
          <w:tcPr>
            <w:tcW w:w="1313"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-0.09;0.08</w:t>
            </w:r>
          </w:p>
        </w:tc>
        <w:tc>
          <w:tcPr>
            <w:tcW w:w="85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-0.12</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0.90</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tabs>
                <w:tab w:val="left" w:pos="1155"/>
              </w:tabs>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E</w:t>
            </w:r>
            <w:r w:rsidRPr="00F95DBF">
              <w:rPr>
                <w:rFonts w:ascii="Arial" w:hAnsi="Arial" w:cs="Arial"/>
                <w:sz w:val="18"/>
                <w:szCs w:val="18"/>
              </w:rPr>
              <w:t xml:space="preserve"> (sec)</w:t>
            </w:r>
            <w:r w:rsidRPr="00F95DBF">
              <w:rPr>
                <w:rFonts w:ascii="Arial" w:hAnsi="Arial" w:cs="Arial"/>
                <w:sz w:val="18"/>
                <w:szCs w:val="18"/>
              </w:rPr>
              <w:tab/>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3.22±0.71</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3.12±0.62</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0.10</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-0.21;0.42</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0.68</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0.50</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IM (a.u)</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1.34±0.38</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1.42±0.63</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EM (a.u)</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1.33±0.38</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1.40±0.62</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-0.07</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-0.42;0.28</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-0.41</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0.68</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RR (bpm)</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16.00±2.91</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16.40±3.04</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-0.40</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-1.91;1.11</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-0.55</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0.58</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63.71±11.57</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65.49±12.96</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36.08±11.57</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34.29±12.94</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%RCExp</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63.06±15.50</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65.41±14.64</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-2.34</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-11.36;6.67</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-0.54</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
            </w:pPr>
            <w:r w:rsidRPr="00F95DBF">
              <w:rPr>
                <w:rFonts w:ascii="Arial" w:hAnsi="Arial" w:cs="Arial"/>
                <w:sz w:val="16"/>
                <w:szCs w:val="16"/>
              </w:rPr>
              <w:t>0.59</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%ABExp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36.81±15.37</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34.57±15.13</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bl>
    <w:p w:rsidR="00804C3B" w:rsidRPr="00F95DBF" w:rsidRDefault="00804C3B" w:rsidP="00804C3B">
      <w:pPr>
        <w:spacing w:after="0" w:line="480" w:lineRule="auto"/>
        <w:rPr>
          <w:rFonts w:ascii="Arial" w:hAnsi="Arial" w:cs="Arial"/>
          <w:b/>
          <w:sz w:val="20"/>
          <w:szCs w:val="20"/>
          <w:lang w:eastAsia="en-GB"/>
        </w:rPr>
      </w:pPr>
    </w:p>
    <w:p w:rsidR="00804C3B" w:rsidRPr="00F95DBF" w:rsidRDefault="00EF4B8C" w:rsidP="00AD3FA5">
      <w:pPr>
        <w:spacing w:after="0" w:line="480" w:lineRule="auto"/>
        <w:rPr>
          <w:rFonts w:ascii="Arial" w:hAnsi="Arial" w:cs="Arial"/>
          <w:b/>
          <w:sz w:val="20"/>
          <w:szCs w:val="20"/>
          <w:lang w:eastAsia="en-GB"/>
        </w:rPr>
      </w:pPr>
      <w:r w:rsidRPr="00F95DBF">
        <w:rPr>
          <w:rFonts w:ascii="Arial" w:hAnsi="Arial" w:cs="Arial"/>
          <w:bCs/>
          <w:sz w:val="20"/>
          <w:szCs w:val="20"/>
          <w:lang w:eastAsia="en-GB"/>
        </w:rPr>
        <w:t xml:space="preserve">Descriptive statistics are provided for </w:t>
      </w:r>
      <w:r w:rsidR="00AD3FA5" w:rsidRPr="00F95DBF">
        <w:rPr>
          <w:rFonts w:ascii="Arial" w:hAnsi="Arial" w:cs="Arial"/>
          <w:bCs/>
          <w:sz w:val="20"/>
          <w:szCs w:val="20"/>
          <w:lang w:eastAsia="en-GB"/>
        </w:rPr>
        <w:t xml:space="preserve">all nine breathing parameters. </w:t>
      </w:r>
      <w:r w:rsidRPr="00F95DBF">
        <w:rPr>
          <w:rFonts w:ascii="Arial" w:hAnsi="Arial" w:cs="Arial"/>
          <w:bCs/>
          <w:sz w:val="20"/>
          <w:szCs w:val="20"/>
          <w:lang w:eastAsia="en-GB"/>
        </w:rPr>
        <w:t>Comparative analyses have only been performed on five selected parameters, within the highlighted rows in this table</w:t>
      </w:r>
      <w:r w:rsidRPr="00F95DBF" w:rsidDel="00EF4B8C">
        <w:rPr>
          <w:rFonts w:ascii="Arial" w:hAnsi="Arial" w:cs="Arial"/>
          <w:b/>
          <w:sz w:val="20"/>
          <w:szCs w:val="20"/>
          <w:lang w:eastAsia="en-GB"/>
        </w:rPr>
        <w:t xml:space="preserve">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I</w:t>
      </w:r>
      <w:r w:rsidR="00804C3B" w:rsidRPr="00F95DBF">
        <w:rPr>
          <w:rFonts w:ascii="Arial" w:hAnsi="Arial" w:cs="Arial"/>
          <w:b/>
          <w:sz w:val="20"/>
          <w:szCs w:val="20"/>
          <w:lang w:eastAsia="en-GB"/>
        </w:rPr>
        <w:t xml:space="preserve"> (sec)</w:t>
      </w:r>
      <w:r w:rsidR="00804C3B" w:rsidRPr="00F95DBF">
        <w:rPr>
          <w:rFonts w:ascii="Arial" w:hAnsi="Arial" w:cs="Arial"/>
          <w:sz w:val="20"/>
          <w:szCs w:val="20"/>
          <w:lang w:eastAsia="en-GB"/>
        </w:rPr>
        <w:t xml:space="preserve"> = Inspiration time (seconds);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E</w:t>
      </w:r>
      <w:r w:rsidR="00804C3B" w:rsidRPr="00F95DBF">
        <w:rPr>
          <w:rFonts w:ascii="Arial" w:hAnsi="Arial" w:cs="Arial"/>
          <w:b/>
          <w:sz w:val="20"/>
          <w:szCs w:val="20"/>
          <w:lang w:eastAsia="en-GB"/>
        </w:rPr>
        <w:t xml:space="preserve"> (sec) </w:t>
      </w:r>
      <w:r w:rsidR="00804C3B" w:rsidRPr="00F95DBF">
        <w:rPr>
          <w:rFonts w:ascii="Arial" w:hAnsi="Arial" w:cs="Arial"/>
          <w:sz w:val="20"/>
          <w:szCs w:val="20"/>
          <w:lang w:eastAsia="en-GB"/>
        </w:rPr>
        <w:t xml:space="preserve">= expiration time (sec); </w:t>
      </w:r>
      <w:r w:rsidR="00804C3B" w:rsidRPr="00F95DBF">
        <w:rPr>
          <w:rFonts w:ascii="Arial" w:hAnsi="Arial" w:cs="Arial"/>
          <w:b/>
          <w:sz w:val="20"/>
          <w:szCs w:val="20"/>
          <w:lang w:eastAsia="en-GB"/>
        </w:rPr>
        <w:t xml:space="preserve">IM (a.u) </w:t>
      </w:r>
      <w:r w:rsidR="00804C3B" w:rsidRPr="00F95DBF">
        <w:rPr>
          <w:rFonts w:ascii="Arial" w:hAnsi="Arial" w:cs="Arial"/>
          <w:sz w:val="20"/>
          <w:szCs w:val="20"/>
          <w:lang w:eastAsia="en-GB"/>
        </w:rPr>
        <w:t xml:space="preserve">= inspiration magnitude (arbitrary units); </w:t>
      </w:r>
      <w:r w:rsidR="00804C3B" w:rsidRPr="00F95DBF">
        <w:rPr>
          <w:rFonts w:ascii="Arial" w:hAnsi="Arial" w:cs="Arial"/>
          <w:b/>
          <w:sz w:val="20"/>
          <w:szCs w:val="20"/>
          <w:lang w:eastAsia="en-GB"/>
        </w:rPr>
        <w:t>EM (a.u)</w:t>
      </w:r>
      <w:r w:rsidR="00804C3B" w:rsidRPr="00F95DBF">
        <w:rPr>
          <w:rFonts w:ascii="Arial" w:hAnsi="Arial" w:cs="Arial"/>
          <w:sz w:val="20"/>
          <w:szCs w:val="20"/>
          <w:lang w:eastAsia="en-GB"/>
        </w:rPr>
        <w:t xml:space="preserve"> = Expiration magnitude (arbitrary units); </w:t>
      </w:r>
      <w:r w:rsidR="00804C3B" w:rsidRPr="00F95DBF">
        <w:rPr>
          <w:rFonts w:ascii="Arial" w:hAnsi="Arial" w:cs="Arial"/>
          <w:b/>
          <w:sz w:val="20"/>
          <w:szCs w:val="20"/>
          <w:lang w:eastAsia="en-GB"/>
        </w:rPr>
        <w:t>Ttot (sec)</w:t>
      </w:r>
      <w:r w:rsidR="00804C3B" w:rsidRPr="00F95DBF">
        <w:rPr>
          <w:rFonts w:ascii="Arial" w:hAnsi="Arial" w:cs="Arial"/>
          <w:sz w:val="20"/>
          <w:szCs w:val="20"/>
          <w:lang w:eastAsia="en-GB"/>
        </w:rPr>
        <w:t xml:space="preserve"> = breathing cycle time (sec); </w:t>
      </w:r>
      <w:r w:rsidR="00804C3B" w:rsidRPr="00F95DBF">
        <w:rPr>
          <w:rFonts w:ascii="Arial" w:hAnsi="Arial" w:cs="Arial"/>
          <w:b/>
          <w:sz w:val="20"/>
          <w:szCs w:val="20"/>
          <w:lang w:eastAsia="en-GB"/>
        </w:rPr>
        <w:t>RR (bpm)</w:t>
      </w:r>
      <w:r w:rsidR="00804C3B" w:rsidRPr="00F95DBF">
        <w:rPr>
          <w:rFonts w:ascii="Arial" w:hAnsi="Arial" w:cs="Arial"/>
          <w:sz w:val="20"/>
          <w:szCs w:val="20"/>
          <w:lang w:eastAsia="en-GB"/>
        </w:rPr>
        <w:t xml:space="preserve"> = respiratory rate (breaths per minute)</w:t>
      </w:r>
      <w:r w:rsidR="00804C3B" w:rsidRPr="00F95DBF">
        <w:rPr>
          <w:rFonts w:ascii="Arial" w:hAnsi="Arial" w:cs="Arial"/>
          <w:b/>
          <w:sz w:val="20"/>
          <w:szCs w:val="20"/>
        </w:rPr>
        <w:t>; %RCInsp</w:t>
      </w:r>
      <w:r w:rsidR="00804C3B" w:rsidRPr="00F95DBF">
        <w:rPr>
          <w:rFonts w:ascii="Arial" w:hAnsi="Arial" w:cs="Arial"/>
          <w:sz w:val="20"/>
          <w:szCs w:val="20"/>
        </w:rPr>
        <w:t xml:space="preserve"> = Regional contribution of the ribcage to inspiration; %</w:t>
      </w:r>
      <w:r w:rsidR="00804C3B" w:rsidRPr="00F95DBF">
        <w:rPr>
          <w:rFonts w:ascii="Arial" w:hAnsi="Arial" w:cs="Arial"/>
          <w:b/>
          <w:sz w:val="20"/>
          <w:szCs w:val="20"/>
        </w:rPr>
        <w:t>ABInsp</w:t>
      </w:r>
      <w:r w:rsidR="00804C3B" w:rsidRPr="00F95DBF">
        <w:rPr>
          <w:rFonts w:ascii="Arial" w:hAnsi="Arial" w:cs="Arial"/>
          <w:sz w:val="20"/>
          <w:szCs w:val="20"/>
        </w:rPr>
        <w:t xml:space="preserve"> = Regional contribution of the abdomen to inspiration; % </w:t>
      </w:r>
      <w:r w:rsidR="00804C3B" w:rsidRPr="00F95DBF">
        <w:rPr>
          <w:rFonts w:ascii="Arial" w:hAnsi="Arial" w:cs="Arial"/>
          <w:b/>
          <w:sz w:val="20"/>
          <w:szCs w:val="20"/>
        </w:rPr>
        <w:t>RCExp</w:t>
      </w:r>
      <w:r w:rsidR="00804C3B" w:rsidRPr="00F95DBF">
        <w:rPr>
          <w:rFonts w:ascii="Arial" w:hAnsi="Arial" w:cs="Arial"/>
          <w:sz w:val="20"/>
          <w:szCs w:val="20"/>
        </w:rPr>
        <w:t xml:space="preserve"> = Regional contribution of the ribcage to expiration; %</w:t>
      </w:r>
      <w:r w:rsidR="00804C3B" w:rsidRPr="00F95DBF">
        <w:rPr>
          <w:rFonts w:ascii="Arial" w:hAnsi="Arial" w:cs="Arial"/>
          <w:b/>
          <w:sz w:val="20"/>
          <w:szCs w:val="20"/>
        </w:rPr>
        <w:t>ABExp</w:t>
      </w:r>
      <w:r w:rsidR="00804C3B" w:rsidRPr="00F95DBF">
        <w:rPr>
          <w:rFonts w:ascii="Arial" w:hAnsi="Arial" w:cs="Arial"/>
          <w:sz w:val="20"/>
          <w:szCs w:val="20"/>
        </w:rPr>
        <w:t xml:space="preserve"> = Regional contribution of the abdomen to expiration.</w:t>
      </w:r>
    </w:p>
    <w:p w:rsidR="00804C3B" w:rsidRPr="00F95DBF" w:rsidRDefault="00804C3B" w:rsidP="00804C3B">
      <w:pPr>
        <w:rPr>
          <w:rFonts w:ascii="Arial" w:hAnsi="Arial" w:cs="Arial"/>
          <w:sz w:val="20"/>
          <w:szCs w:val="20"/>
        </w:rPr>
      </w:pPr>
      <w:r w:rsidRPr="00F95DBF">
        <w:rPr>
          <w:rFonts w:ascii="Arial" w:hAnsi="Arial" w:cs="Arial"/>
          <w:sz w:val="20"/>
          <w:szCs w:val="20"/>
        </w:rPr>
        <w:br w:type="page"/>
      </w:r>
    </w:p>
    <w:p w:rsidR="00804C3B" w:rsidRPr="00F95DBF" w:rsidRDefault="00804C3B" w:rsidP="00804C3B">
      <w:pPr>
        <w:spacing w:after="0" w:line="480" w:lineRule="auto"/>
        <w:rPr>
          <w:rFonts w:ascii="Arial" w:hAnsi="Arial" w:cs="Arial"/>
          <w:b/>
        </w:rPr>
      </w:pPr>
      <w:r w:rsidRPr="00F95DBF">
        <w:rPr>
          <w:rFonts w:ascii="Arial" w:hAnsi="Arial" w:cs="Arial"/>
          <w:b/>
        </w:rPr>
        <w:t>Table 5 Breathing parameters during a two minute CONVERSATIONAL speech task in patients with chronic respiratory disease. Descriptive statistics and results from the paired t tests (n= 18)</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22"/>
        <w:gridCol w:w="1481"/>
        <w:gridCol w:w="1495"/>
        <w:gridCol w:w="1260"/>
        <w:gridCol w:w="1313"/>
        <w:gridCol w:w="850"/>
        <w:gridCol w:w="851"/>
        <w:gridCol w:w="770"/>
      </w:tblGrid>
      <w:tr w:rsidR="00804C3B" w:rsidRPr="00F95DBF" w:rsidTr="00CF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rPr>
                <w:rFonts w:ascii="Arial" w:hAnsi="Arial" w:cs="Arial"/>
                <w:b w:val="0"/>
              </w:rPr>
            </w:pPr>
          </w:p>
        </w:tc>
        <w:tc>
          <w:tcPr>
            <w:tcW w:w="148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Before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495"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After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26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Mean difference</w:t>
            </w:r>
          </w:p>
        </w:tc>
        <w:tc>
          <w:tcPr>
            <w:tcW w:w="1313"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95%CI   Upper ;lower</w:t>
            </w:r>
          </w:p>
        </w:tc>
        <w:tc>
          <w:tcPr>
            <w:tcW w:w="85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t</w:t>
            </w:r>
          </w:p>
        </w:tc>
        <w:tc>
          <w:tcPr>
            <w:tcW w:w="85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df</w:t>
            </w:r>
          </w:p>
        </w:tc>
        <w:tc>
          <w:tcPr>
            <w:tcW w:w="77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6"/>
                <w:szCs w:val="16"/>
              </w:rPr>
            </w:pPr>
            <w:r w:rsidRPr="00F95DBF">
              <w:rPr>
                <w:rFonts w:ascii="Arial" w:hAnsi="Arial" w:cs="Arial"/>
                <w:i/>
                <w:sz w:val="16"/>
                <w:szCs w:val="16"/>
              </w:rPr>
              <w:t>p</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I</w:t>
            </w:r>
            <w:r w:rsidRPr="00F95DBF">
              <w:rPr>
                <w:rFonts w:ascii="Arial" w:hAnsi="Arial" w:cs="Arial"/>
                <w:sz w:val="18"/>
                <w:szCs w:val="18"/>
              </w:rPr>
              <w:t xml:space="preserve"> (sec)</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0.72±0.18</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0.72±0.15</w:t>
            </w:r>
          </w:p>
        </w:tc>
        <w:tc>
          <w:tcPr>
            <w:tcW w:w="126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0.005</w:t>
            </w:r>
          </w:p>
        </w:tc>
        <w:tc>
          <w:tcPr>
            <w:tcW w:w="1313"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-0.08;0.09</w:t>
            </w:r>
          </w:p>
        </w:tc>
        <w:tc>
          <w:tcPr>
            <w:tcW w:w="85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0.11</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0.90</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tabs>
                <w:tab w:val="left" w:pos="1155"/>
              </w:tabs>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E</w:t>
            </w:r>
            <w:r w:rsidRPr="00F95DBF">
              <w:rPr>
                <w:rFonts w:ascii="Arial" w:hAnsi="Arial" w:cs="Arial"/>
                <w:sz w:val="18"/>
                <w:szCs w:val="18"/>
              </w:rPr>
              <w:t xml:space="preserve"> (sec)</w:t>
            </w:r>
            <w:r w:rsidRPr="00F95DBF">
              <w:rPr>
                <w:rFonts w:ascii="Arial" w:hAnsi="Arial" w:cs="Arial"/>
                <w:sz w:val="18"/>
                <w:szCs w:val="18"/>
              </w:rPr>
              <w:tab/>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3.74±1.09</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3.86±1.25</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-0.11</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-0.58;0.34</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-0.54</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0.59</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IM (a.u)</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1.46±0.61</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1.70±0.61</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EM (a.u)</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1.44±0.60</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1.67±0.59</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-0.23</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-0.57;0.11</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-1.40</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0.18</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RR (bpm)</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14.21±3.22</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13.95±3.44</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0.26</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-0.76;1.28</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0.53</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0.59</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59.41±13.78</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61.32±8.09</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40.40±13.67</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38.64±7.84</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%RCExp</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58.50±13.89</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57.84±16.53</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0.65</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-12.46;5.18</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-0.88</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
            </w:pPr>
            <w:r w:rsidRPr="00F95DBF">
              <w:rPr>
                <w:rFonts w:ascii="Arial" w:hAnsi="Arial" w:cs="Arial"/>
                <w:sz w:val="16"/>
                <w:szCs w:val="16"/>
              </w:rPr>
              <w:t>0.39</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%ABExp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41.42±13.60</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41.77±16.19</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bl>
    <w:p w:rsidR="00804C3B" w:rsidRPr="00F95DBF" w:rsidRDefault="00804C3B" w:rsidP="00804C3B">
      <w:pPr>
        <w:spacing w:after="0" w:line="480" w:lineRule="auto"/>
        <w:rPr>
          <w:rFonts w:ascii="Arial" w:hAnsi="Arial" w:cs="Arial"/>
          <w:b/>
          <w:sz w:val="18"/>
          <w:szCs w:val="18"/>
          <w:lang w:eastAsia="en-GB"/>
        </w:rPr>
      </w:pPr>
    </w:p>
    <w:p w:rsidR="00804C3B" w:rsidRPr="00F95DBF" w:rsidRDefault="00EF4B8C" w:rsidP="00AD3FA5">
      <w:pPr>
        <w:spacing w:after="0" w:line="480" w:lineRule="auto"/>
        <w:rPr>
          <w:rFonts w:ascii="Arial" w:hAnsi="Arial" w:cs="Arial"/>
          <w:b/>
          <w:sz w:val="20"/>
          <w:szCs w:val="20"/>
          <w:lang w:eastAsia="en-GB"/>
        </w:rPr>
      </w:pPr>
      <w:r w:rsidRPr="00F95DBF">
        <w:rPr>
          <w:rFonts w:ascii="Arial" w:hAnsi="Arial" w:cs="Arial"/>
          <w:bCs/>
          <w:sz w:val="20"/>
          <w:szCs w:val="20"/>
          <w:lang w:eastAsia="en-GB"/>
        </w:rPr>
        <w:t xml:space="preserve">Descriptive statistics are provided for </w:t>
      </w:r>
      <w:r w:rsidR="00AD3FA5" w:rsidRPr="00F95DBF">
        <w:rPr>
          <w:rFonts w:ascii="Arial" w:hAnsi="Arial" w:cs="Arial"/>
          <w:bCs/>
          <w:sz w:val="20"/>
          <w:szCs w:val="20"/>
          <w:lang w:eastAsia="en-GB"/>
        </w:rPr>
        <w:t xml:space="preserve">all nine breathing parameters. </w:t>
      </w:r>
      <w:r w:rsidRPr="00F95DBF">
        <w:rPr>
          <w:rFonts w:ascii="Arial" w:hAnsi="Arial" w:cs="Arial"/>
          <w:bCs/>
          <w:sz w:val="20"/>
          <w:szCs w:val="20"/>
          <w:lang w:eastAsia="en-GB"/>
        </w:rPr>
        <w:t>Comparative analyses have only been performed on five selected parameters, within the highlighted rows in this table</w:t>
      </w:r>
      <w:r w:rsidRPr="00F95DBF" w:rsidDel="00EF4B8C">
        <w:rPr>
          <w:rFonts w:ascii="Arial" w:hAnsi="Arial" w:cs="Arial"/>
          <w:b/>
          <w:sz w:val="20"/>
          <w:szCs w:val="20"/>
          <w:lang w:eastAsia="en-GB"/>
        </w:rPr>
        <w:t xml:space="preserve">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I</w:t>
      </w:r>
      <w:r w:rsidR="00804C3B" w:rsidRPr="00F95DBF">
        <w:rPr>
          <w:rFonts w:ascii="Arial" w:hAnsi="Arial" w:cs="Arial"/>
          <w:b/>
          <w:sz w:val="20"/>
          <w:szCs w:val="20"/>
          <w:lang w:eastAsia="en-GB"/>
        </w:rPr>
        <w:t xml:space="preserve"> (sec)</w:t>
      </w:r>
      <w:r w:rsidR="00804C3B" w:rsidRPr="00F95DBF">
        <w:rPr>
          <w:rFonts w:ascii="Arial" w:hAnsi="Arial" w:cs="Arial"/>
          <w:sz w:val="20"/>
          <w:szCs w:val="20"/>
          <w:lang w:eastAsia="en-GB"/>
        </w:rPr>
        <w:t xml:space="preserve"> = Inspiration time (seconds);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E</w:t>
      </w:r>
      <w:r w:rsidR="00804C3B" w:rsidRPr="00F95DBF">
        <w:rPr>
          <w:rFonts w:ascii="Arial" w:hAnsi="Arial" w:cs="Arial"/>
          <w:b/>
          <w:sz w:val="20"/>
          <w:szCs w:val="20"/>
          <w:lang w:eastAsia="en-GB"/>
        </w:rPr>
        <w:t xml:space="preserve"> (sec) </w:t>
      </w:r>
      <w:r w:rsidR="00804C3B" w:rsidRPr="00F95DBF">
        <w:rPr>
          <w:rFonts w:ascii="Arial" w:hAnsi="Arial" w:cs="Arial"/>
          <w:sz w:val="20"/>
          <w:szCs w:val="20"/>
          <w:lang w:eastAsia="en-GB"/>
        </w:rPr>
        <w:t xml:space="preserve">= expiration time (sec); </w:t>
      </w:r>
      <w:r w:rsidR="00804C3B" w:rsidRPr="00F95DBF">
        <w:rPr>
          <w:rFonts w:ascii="Arial" w:hAnsi="Arial" w:cs="Arial"/>
          <w:b/>
          <w:sz w:val="20"/>
          <w:szCs w:val="20"/>
          <w:lang w:eastAsia="en-GB"/>
        </w:rPr>
        <w:t xml:space="preserve">IM (a.u) </w:t>
      </w:r>
      <w:r w:rsidR="00804C3B" w:rsidRPr="00F95DBF">
        <w:rPr>
          <w:rFonts w:ascii="Arial" w:hAnsi="Arial" w:cs="Arial"/>
          <w:sz w:val="20"/>
          <w:szCs w:val="20"/>
          <w:lang w:eastAsia="en-GB"/>
        </w:rPr>
        <w:t xml:space="preserve">= inspiration magnitude (arbitrary units); </w:t>
      </w:r>
      <w:r w:rsidR="00804C3B" w:rsidRPr="00F95DBF">
        <w:rPr>
          <w:rFonts w:ascii="Arial" w:hAnsi="Arial" w:cs="Arial"/>
          <w:b/>
          <w:sz w:val="20"/>
          <w:szCs w:val="20"/>
          <w:lang w:eastAsia="en-GB"/>
        </w:rPr>
        <w:t>EM (a.u)</w:t>
      </w:r>
      <w:r w:rsidR="00804C3B" w:rsidRPr="00F95DBF">
        <w:rPr>
          <w:rFonts w:ascii="Arial" w:hAnsi="Arial" w:cs="Arial"/>
          <w:sz w:val="20"/>
          <w:szCs w:val="20"/>
          <w:lang w:eastAsia="en-GB"/>
        </w:rPr>
        <w:t xml:space="preserve"> = Expiration magnitude (arbitrary units); </w:t>
      </w:r>
      <w:r w:rsidR="00804C3B" w:rsidRPr="00F95DBF">
        <w:rPr>
          <w:rFonts w:ascii="Arial" w:hAnsi="Arial" w:cs="Arial"/>
          <w:b/>
          <w:sz w:val="20"/>
          <w:szCs w:val="20"/>
          <w:lang w:eastAsia="en-GB"/>
        </w:rPr>
        <w:t>Ttot (sec)</w:t>
      </w:r>
      <w:r w:rsidR="00804C3B" w:rsidRPr="00F95DBF">
        <w:rPr>
          <w:rFonts w:ascii="Arial" w:hAnsi="Arial" w:cs="Arial"/>
          <w:sz w:val="20"/>
          <w:szCs w:val="20"/>
          <w:lang w:eastAsia="en-GB"/>
        </w:rPr>
        <w:t xml:space="preserve"> = breathing cycle time (sec); </w:t>
      </w:r>
      <w:r w:rsidR="00804C3B" w:rsidRPr="00F95DBF">
        <w:rPr>
          <w:rFonts w:ascii="Arial" w:hAnsi="Arial" w:cs="Arial"/>
          <w:b/>
          <w:sz w:val="20"/>
          <w:szCs w:val="20"/>
          <w:lang w:eastAsia="en-GB"/>
        </w:rPr>
        <w:t>RR (bpm)</w:t>
      </w:r>
      <w:r w:rsidR="00804C3B" w:rsidRPr="00F95DBF">
        <w:rPr>
          <w:rFonts w:ascii="Arial" w:hAnsi="Arial" w:cs="Arial"/>
          <w:sz w:val="20"/>
          <w:szCs w:val="20"/>
          <w:lang w:eastAsia="en-GB"/>
        </w:rPr>
        <w:t xml:space="preserve"> = respiratory rate (breaths per minute)</w:t>
      </w:r>
      <w:r w:rsidR="00804C3B" w:rsidRPr="00F95DBF">
        <w:rPr>
          <w:rFonts w:ascii="Arial" w:hAnsi="Arial" w:cs="Arial"/>
          <w:b/>
          <w:sz w:val="20"/>
          <w:szCs w:val="20"/>
        </w:rPr>
        <w:t>; %RCInsp</w:t>
      </w:r>
      <w:r w:rsidR="00804C3B" w:rsidRPr="00F95DBF">
        <w:rPr>
          <w:rFonts w:ascii="Arial" w:hAnsi="Arial" w:cs="Arial"/>
          <w:sz w:val="20"/>
          <w:szCs w:val="20"/>
        </w:rPr>
        <w:t xml:space="preserve"> = Regional contribution of the ribcage to inspiration; %</w:t>
      </w:r>
      <w:r w:rsidR="00804C3B" w:rsidRPr="00F95DBF">
        <w:rPr>
          <w:rFonts w:ascii="Arial" w:hAnsi="Arial" w:cs="Arial"/>
          <w:b/>
          <w:sz w:val="20"/>
          <w:szCs w:val="20"/>
        </w:rPr>
        <w:t>ABInsp</w:t>
      </w:r>
      <w:r w:rsidR="00804C3B" w:rsidRPr="00F95DBF">
        <w:rPr>
          <w:rFonts w:ascii="Arial" w:hAnsi="Arial" w:cs="Arial"/>
          <w:sz w:val="20"/>
          <w:szCs w:val="20"/>
        </w:rPr>
        <w:t xml:space="preserve"> = Regional contribution of the abdomen to inspiration; % </w:t>
      </w:r>
      <w:r w:rsidR="00804C3B" w:rsidRPr="00F95DBF">
        <w:rPr>
          <w:rFonts w:ascii="Arial" w:hAnsi="Arial" w:cs="Arial"/>
          <w:b/>
          <w:sz w:val="20"/>
          <w:szCs w:val="20"/>
        </w:rPr>
        <w:t>RCExp</w:t>
      </w:r>
      <w:r w:rsidR="00804C3B" w:rsidRPr="00F95DBF">
        <w:rPr>
          <w:rFonts w:ascii="Arial" w:hAnsi="Arial" w:cs="Arial"/>
          <w:sz w:val="20"/>
          <w:szCs w:val="20"/>
        </w:rPr>
        <w:t xml:space="preserve"> = Regional contribution of the ribcage to expiration; %</w:t>
      </w:r>
      <w:r w:rsidR="00804C3B" w:rsidRPr="00F95DBF">
        <w:rPr>
          <w:rFonts w:ascii="Arial" w:hAnsi="Arial" w:cs="Arial"/>
          <w:b/>
          <w:sz w:val="20"/>
          <w:szCs w:val="20"/>
        </w:rPr>
        <w:t>ABExp</w:t>
      </w:r>
      <w:r w:rsidR="00804C3B" w:rsidRPr="00F95DBF">
        <w:rPr>
          <w:rFonts w:ascii="Arial" w:hAnsi="Arial" w:cs="Arial"/>
          <w:sz w:val="20"/>
          <w:szCs w:val="20"/>
        </w:rPr>
        <w:t xml:space="preserve"> = Regional contribution of the abdomen to expiration.</w:t>
      </w:r>
    </w:p>
    <w:p w:rsidR="00804C3B" w:rsidRPr="00F95DBF" w:rsidRDefault="00804C3B" w:rsidP="00804C3B">
      <w:pPr>
        <w:rPr>
          <w:rFonts w:ascii="Arial" w:hAnsi="Arial" w:cs="Arial"/>
          <w:sz w:val="20"/>
          <w:szCs w:val="20"/>
        </w:rPr>
      </w:pPr>
      <w:r w:rsidRPr="00F95DBF">
        <w:rPr>
          <w:rFonts w:ascii="Arial" w:hAnsi="Arial" w:cs="Arial"/>
          <w:sz w:val="20"/>
          <w:szCs w:val="20"/>
        </w:rPr>
        <w:br w:type="page"/>
      </w:r>
    </w:p>
    <w:p w:rsidR="00804C3B" w:rsidRPr="00F95DBF" w:rsidRDefault="00804C3B" w:rsidP="00804C3B">
      <w:pPr>
        <w:spacing w:after="0" w:line="480" w:lineRule="auto"/>
        <w:rPr>
          <w:rFonts w:ascii="Arial" w:hAnsi="Arial" w:cs="Arial"/>
          <w:b/>
        </w:rPr>
      </w:pPr>
      <w:r w:rsidRPr="00F95DBF">
        <w:rPr>
          <w:rFonts w:ascii="Arial" w:hAnsi="Arial" w:cs="Arial"/>
          <w:b/>
        </w:rPr>
        <w:t>Table 6 Breathing parameters during a two minute COUNTING task in patients with chronic respiratory disease. Descriptive statistics and results from the paired t tests (n=18)</w:t>
      </w: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222"/>
        <w:gridCol w:w="1481"/>
        <w:gridCol w:w="1495"/>
        <w:gridCol w:w="1260"/>
        <w:gridCol w:w="1313"/>
        <w:gridCol w:w="850"/>
        <w:gridCol w:w="851"/>
        <w:gridCol w:w="770"/>
      </w:tblGrid>
      <w:tr w:rsidR="00804C3B" w:rsidRPr="00F95DBF" w:rsidTr="00CF0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rPr>
                <w:rFonts w:ascii="Arial" w:hAnsi="Arial" w:cs="Arial"/>
                <w:b w:val="0"/>
              </w:rPr>
            </w:pPr>
          </w:p>
        </w:tc>
        <w:tc>
          <w:tcPr>
            <w:tcW w:w="148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Before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495"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After PR</w:t>
            </w:r>
          </w:p>
          <w:p w:rsidR="00804C3B" w:rsidRPr="00F95DBF" w:rsidRDefault="00804C3B" w:rsidP="00DE1325">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(n=18)</w:t>
            </w:r>
          </w:p>
        </w:tc>
        <w:tc>
          <w:tcPr>
            <w:tcW w:w="126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Mean difference</w:t>
            </w:r>
          </w:p>
        </w:tc>
        <w:tc>
          <w:tcPr>
            <w:tcW w:w="1313"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95%CI   Upper ;lower</w:t>
            </w:r>
          </w:p>
        </w:tc>
        <w:tc>
          <w:tcPr>
            <w:tcW w:w="85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t</w:t>
            </w:r>
          </w:p>
        </w:tc>
        <w:tc>
          <w:tcPr>
            <w:tcW w:w="851"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df</w:t>
            </w:r>
          </w:p>
        </w:tc>
        <w:tc>
          <w:tcPr>
            <w:tcW w:w="770" w:type="dxa"/>
            <w:tcBorders>
              <w:top w:val="none" w:sz="0" w:space="0" w:color="auto"/>
              <w:left w:val="none" w:sz="0" w:space="0" w:color="auto"/>
              <w:bottom w:val="none" w:sz="0" w:space="0" w:color="auto"/>
              <w:right w:val="none" w:sz="0" w:space="0" w:color="auto"/>
            </w:tcBorders>
          </w:tcPr>
          <w:p w:rsidR="00804C3B" w:rsidRPr="00F95DBF" w:rsidRDefault="00804C3B" w:rsidP="00DE1325">
            <w:pPr>
              <w:pStyle w:val="Caption"/>
              <w:spacing w:before="0"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sz w:val="16"/>
                <w:szCs w:val="16"/>
              </w:rPr>
            </w:pPr>
            <w:r w:rsidRPr="00F95DBF">
              <w:rPr>
                <w:rFonts w:ascii="Arial" w:hAnsi="Arial" w:cs="Arial"/>
                <w:i/>
                <w:sz w:val="16"/>
                <w:szCs w:val="16"/>
              </w:rPr>
              <w:t>p</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I</w:t>
            </w:r>
            <w:r w:rsidRPr="00F95DBF">
              <w:rPr>
                <w:rFonts w:ascii="Arial" w:hAnsi="Arial" w:cs="Arial"/>
                <w:sz w:val="18"/>
                <w:szCs w:val="18"/>
              </w:rPr>
              <w:t xml:space="preserve"> (sec)</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0.64±0.25</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0.58±0.14</w:t>
            </w:r>
          </w:p>
        </w:tc>
        <w:tc>
          <w:tcPr>
            <w:tcW w:w="126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0.06</w:t>
            </w:r>
          </w:p>
        </w:tc>
        <w:tc>
          <w:tcPr>
            <w:tcW w:w="1313"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-0.04;0.17</w:t>
            </w:r>
          </w:p>
        </w:tc>
        <w:tc>
          <w:tcPr>
            <w:tcW w:w="85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1.25</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0.22</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tabs>
                <w:tab w:val="left" w:pos="1155"/>
              </w:tabs>
              <w:spacing w:before="0" w:line="480" w:lineRule="auto"/>
              <w:rPr>
                <w:rFonts w:ascii="Arial" w:hAnsi="Arial" w:cs="Arial"/>
                <w:sz w:val="18"/>
                <w:szCs w:val="18"/>
              </w:rPr>
            </w:pPr>
            <w:r w:rsidRPr="00F95DBF">
              <w:rPr>
                <w:rFonts w:ascii="Arial" w:hAnsi="Arial" w:cs="Arial"/>
                <w:sz w:val="18"/>
                <w:szCs w:val="18"/>
              </w:rPr>
              <w:t>T</w:t>
            </w:r>
            <w:r w:rsidRPr="00F95DBF">
              <w:rPr>
                <w:rFonts w:ascii="Arial" w:hAnsi="Arial" w:cs="Arial"/>
                <w:sz w:val="18"/>
                <w:szCs w:val="18"/>
                <w:vertAlign w:val="subscript"/>
              </w:rPr>
              <w:t>E</w:t>
            </w:r>
            <w:r w:rsidRPr="00F95DBF">
              <w:rPr>
                <w:rFonts w:ascii="Arial" w:hAnsi="Arial" w:cs="Arial"/>
                <w:sz w:val="18"/>
                <w:szCs w:val="18"/>
              </w:rPr>
              <w:t xml:space="preserve"> (sec)</w:t>
            </w:r>
            <w:r w:rsidRPr="00F95DBF">
              <w:rPr>
                <w:rFonts w:ascii="Arial" w:hAnsi="Arial" w:cs="Arial"/>
                <w:sz w:val="18"/>
                <w:szCs w:val="18"/>
              </w:rPr>
              <w:tab/>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3.55±1.82</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3.66±1.47</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-0.11</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-0.77;0.54</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-0.36</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0.71</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IM (a.u)</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1.21±0.53</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1.30±0.72</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EM (a.u)</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1.21±0.52</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1.30±0.73</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-0.09</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-0.50;0.31</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-0.47</w:t>
            </w:r>
          </w:p>
        </w:tc>
        <w:tc>
          <w:tcPr>
            <w:tcW w:w="851" w:type="dxa"/>
            <w:shd w:val="clear" w:color="auto" w:fill="D9D9D9" w:themeFill="background1" w:themeFillShade="D9"/>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0.64</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RR (bpm)</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16.37±5.54</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15.91±5.70</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0.46</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-2.10;3.03</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0.38</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0.70</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56.96±13.63</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65.00±13.40</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%ABInsp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40.65±11.81</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37.52±12.40</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shd w:val="clear" w:color="auto" w:fill="D9D9D9" w:themeFill="background1" w:themeFillShade="D9"/>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%RCExp</w:t>
            </w:r>
          </w:p>
        </w:tc>
        <w:tc>
          <w:tcPr>
            <w:tcW w:w="148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59.03±11.78</w:t>
            </w:r>
          </w:p>
        </w:tc>
        <w:tc>
          <w:tcPr>
            <w:tcW w:w="1495"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62.22±12.60</w:t>
            </w:r>
          </w:p>
        </w:tc>
        <w:tc>
          <w:tcPr>
            <w:tcW w:w="126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-3.19</w:t>
            </w:r>
          </w:p>
        </w:tc>
        <w:tc>
          <w:tcPr>
            <w:tcW w:w="1313"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-11.79;5.40</w:t>
            </w:r>
          </w:p>
        </w:tc>
        <w:tc>
          <w:tcPr>
            <w:tcW w:w="85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-0.78</w:t>
            </w:r>
          </w:p>
        </w:tc>
        <w:tc>
          <w:tcPr>
            <w:tcW w:w="851"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5DBF">
              <w:rPr>
                <w:rFonts w:ascii="Arial" w:hAnsi="Arial" w:cs="Arial"/>
                <w:sz w:val="16"/>
                <w:szCs w:val="16"/>
              </w:rPr>
              <w:t>17</w:t>
            </w:r>
          </w:p>
        </w:tc>
        <w:tc>
          <w:tcPr>
            <w:tcW w:w="770" w:type="dxa"/>
            <w:shd w:val="clear" w:color="auto" w:fill="D9D9D9" w:themeFill="background1" w:themeFillShade="D9"/>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lang w:val="en-GB"/>
              </w:rPr>
            </w:pPr>
            <w:r w:rsidRPr="00F95DBF">
              <w:rPr>
                <w:rFonts w:ascii="Arial" w:hAnsi="Arial" w:cs="Arial"/>
                <w:sz w:val="16"/>
                <w:szCs w:val="16"/>
              </w:rPr>
              <w:t>0.44</w:t>
            </w:r>
          </w:p>
        </w:tc>
      </w:tr>
      <w:tr w:rsidR="00804C3B" w:rsidRPr="00F95DBF" w:rsidTr="00CF09CB">
        <w:tc>
          <w:tcPr>
            <w:cnfStyle w:val="001000000000" w:firstRow="0" w:lastRow="0" w:firstColumn="1" w:lastColumn="0" w:oddVBand="0" w:evenVBand="0" w:oddHBand="0" w:evenHBand="0" w:firstRowFirstColumn="0" w:firstRowLastColumn="0" w:lastRowFirstColumn="0" w:lastRowLastColumn="0"/>
            <w:tcW w:w="1222" w:type="dxa"/>
          </w:tcPr>
          <w:p w:rsidR="00804C3B" w:rsidRPr="00F95DBF" w:rsidRDefault="00804C3B" w:rsidP="00DE1325">
            <w:pPr>
              <w:pStyle w:val="Caption"/>
              <w:spacing w:before="0" w:line="480" w:lineRule="auto"/>
              <w:rPr>
                <w:rFonts w:ascii="Arial" w:hAnsi="Arial" w:cs="Arial"/>
                <w:sz w:val="18"/>
                <w:szCs w:val="18"/>
              </w:rPr>
            </w:pPr>
            <w:r w:rsidRPr="00F95DBF">
              <w:rPr>
                <w:rFonts w:ascii="Arial" w:hAnsi="Arial" w:cs="Arial"/>
                <w:sz w:val="18"/>
                <w:szCs w:val="18"/>
              </w:rPr>
              <w:t>%ABExp</w:t>
            </w:r>
          </w:p>
        </w:tc>
        <w:tc>
          <w:tcPr>
            <w:tcW w:w="1481"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40.65±11.81</w:t>
            </w:r>
          </w:p>
        </w:tc>
        <w:tc>
          <w:tcPr>
            <w:tcW w:w="1495" w:type="dxa"/>
            <w:vAlign w:val="center"/>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F95DBF">
              <w:rPr>
                <w:rFonts w:ascii="Arial" w:hAnsi="Arial" w:cs="Arial"/>
                <w:szCs w:val="20"/>
                <w:lang w:val="en-GB"/>
              </w:rPr>
              <w:t>37.52±12.40</w:t>
            </w:r>
          </w:p>
        </w:tc>
        <w:tc>
          <w:tcPr>
            <w:tcW w:w="126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1313"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851"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c>
          <w:tcPr>
            <w:tcW w:w="770" w:type="dxa"/>
          </w:tcPr>
          <w:p w:rsidR="00804C3B" w:rsidRPr="00F95DBF" w:rsidRDefault="00804C3B" w:rsidP="00DE1325">
            <w:pPr>
              <w:pStyle w:val="Caption"/>
              <w:spacing w:before="0"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95DBF">
              <w:rPr>
                <w:rFonts w:ascii="Arial" w:hAnsi="Arial" w:cs="Arial"/>
                <w:sz w:val="16"/>
                <w:szCs w:val="16"/>
              </w:rPr>
              <w:t>-</w:t>
            </w:r>
          </w:p>
        </w:tc>
      </w:tr>
    </w:tbl>
    <w:p w:rsidR="00804C3B" w:rsidRPr="00F95DBF" w:rsidRDefault="00804C3B" w:rsidP="00804C3B">
      <w:pPr>
        <w:spacing w:after="0" w:line="480" w:lineRule="auto"/>
        <w:rPr>
          <w:rFonts w:ascii="Arial" w:hAnsi="Arial" w:cs="Arial"/>
          <w:sz w:val="20"/>
          <w:szCs w:val="20"/>
        </w:rPr>
      </w:pPr>
    </w:p>
    <w:p w:rsidR="00804C3B" w:rsidRPr="00F95DBF" w:rsidRDefault="00EF4B8C" w:rsidP="00804C3B">
      <w:pPr>
        <w:spacing w:after="0" w:line="480" w:lineRule="auto"/>
        <w:rPr>
          <w:rFonts w:ascii="Arial" w:hAnsi="Arial" w:cs="Arial"/>
          <w:sz w:val="20"/>
          <w:szCs w:val="20"/>
        </w:rPr>
      </w:pPr>
      <w:r w:rsidRPr="00F95DBF">
        <w:rPr>
          <w:rFonts w:ascii="Arial" w:hAnsi="Arial" w:cs="Arial"/>
          <w:bCs/>
          <w:sz w:val="20"/>
          <w:szCs w:val="20"/>
          <w:lang w:eastAsia="en-GB"/>
        </w:rPr>
        <w:t xml:space="preserve">Descriptive statistics are provided for </w:t>
      </w:r>
      <w:r w:rsidR="00AD3FA5" w:rsidRPr="00F95DBF">
        <w:rPr>
          <w:rFonts w:ascii="Arial" w:hAnsi="Arial" w:cs="Arial"/>
          <w:bCs/>
          <w:sz w:val="20"/>
          <w:szCs w:val="20"/>
          <w:lang w:eastAsia="en-GB"/>
        </w:rPr>
        <w:t xml:space="preserve">all nine breathing parameters. </w:t>
      </w:r>
      <w:r w:rsidRPr="00F95DBF">
        <w:rPr>
          <w:rFonts w:ascii="Arial" w:hAnsi="Arial" w:cs="Arial"/>
          <w:bCs/>
          <w:sz w:val="20"/>
          <w:szCs w:val="20"/>
          <w:lang w:eastAsia="en-GB"/>
        </w:rPr>
        <w:t>Comparative analyses have only been performed on five selected parameters, within the highlighted rows in this table</w:t>
      </w:r>
      <w:r w:rsidRPr="00F95DBF" w:rsidDel="00EF4B8C">
        <w:rPr>
          <w:rFonts w:ascii="Arial" w:hAnsi="Arial" w:cs="Arial"/>
          <w:b/>
          <w:sz w:val="20"/>
          <w:szCs w:val="20"/>
          <w:lang w:eastAsia="en-GB"/>
        </w:rPr>
        <w:t xml:space="preserve"> </w:t>
      </w:r>
      <w:r w:rsidR="00804C3B" w:rsidRPr="00F95DBF">
        <w:rPr>
          <w:rFonts w:ascii="Arial" w:hAnsi="Arial" w:cs="Arial"/>
          <w:b/>
          <w:sz w:val="20"/>
          <w:szCs w:val="20"/>
          <w:lang w:eastAsia="en-GB"/>
        </w:rPr>
        <w:t>T</w:t>
      </w:r>
      <w:r w:rsidR="00804C3B" w:rsidRPr="00F95DBF">
        <w:rPr>
          <w:rFonts w:ascii="Arial" w:hAnsi="Arial" w:cs="Arial"/>
          <w:b/>
          <w:sz w:val="20"/>
          <w:szCs w:val="20"/>
          <w:vertAlign w:val="subscript"/>
          <w:lang w:eastAsia="en-GB"/>
        </w:rPr>
        <w:t>I</w:t>
      </w:r>
      <w:r w:rsidR="00804C3B" w:rsidRPr="00F95DBF">
        <w:rPr>
          <w:rFonts w:ascii="Arial" w:hAnsi="Arial" w:cs="Arial"/>
          <w:b/>
          <w:sz w:val="20"/>
          <w:szCs w:val="20"/>
          <w:lang w:eastAsia="en-GB"/>
        </w:rPr>
        <w:t xml:space="preserve"> (sec)</w:t>
      </w:r>
      <w:r w:rsidR="00804C3B" w:rsidRPr="00F95DBF">
        <w:rPr>
          <w:rFonts w:ascii="Arial" w:hAnsi="Arial" w:cs="Arial"/>
          <w:sz w:val="20"/>
          <w:szCs w:val="20"/>
          <w:lang w:eastAsia="en-GB"/>
        </w:rPr>
        <w:t xml:space="preserve"> = Inspiration time (seconds); </w:t>
      </w:r>
      <w:r w:rsidR="00804C3B" w:rsidRPr="00F95DBF">
        <w:rPr>
          <w:rFonts w:ascii="Arial" w:hAnsi="Arial" w:cs="Arial"/>
          <w:b/>
          <w:sz w:val="20"/>
          <w:szCs w:val="20"/>
          <w:lang w:eastAsia="en-GB"/>
        </w:rPr>
        <w:t xml:space="preserve">TE (sec) </w:t>
      </w:r>
      <w:r w:rsidR="00804C3B" w:rsidRPr="00F95DBF">
        <w:rPr>
          <w:rFonts w:ascii="Arial" w:hAnsi="Arial" w:cs="Arial"/>
          <w:sz w:val="20"/>
          <w:szCs w:val="20"/>
          <w:lang w:eastAsia="en-GB"/>
        </w:rPr>
        <w:t xml:space="preserve">= expiration time (sec); </w:t>
      </w:r>
      <w:r w:rsidR="00804C3B" w:rsidRPr="00F95DBF">
        <w:rPr>
          <w:rFonts w:ascii="Arial" w:hAnsi="Arial" w:cs="Arial"/>
          <w:b/>
          <w:sz w:val="20"/>
          <w:szCs w:val="20"/>
          <w:lang w:eastAsia="en-GB"/>
        </w:rPr>
        <w:t xml:space="preserve">IM (a.u) </w:t>
      </w:r>
      <w:r w:rsidR="00804C3B" w:rsidRPr="00F95DBF">
        <w:rPr>
          <w:rFonts w:ascii="Arial" w:hAnsi="Arial" w:cs="Arial"/>
          <w:sz w:val="20"/>
          <w:szCs w:val="20"/>
          <w:lang w:eastAsia="en-GB"/>
        </w:rPr>
        <w:t xml:space="preserve">= inspiration magnitude (arbitrary units); </w:t>
      </w:r>
      <w:r w:rsidR="00804C3B" w:rsidRPr="00F95DBF">
        <w:rPr>
          <w:rFonts w:ascii="Arial" w:hAnsi="Arial" w:cs="Arial"/>
          <w:b/>
          <w:sz w:val="20"/>
          <w:szCs w:val="20"/>
          <w:lang w:eastAsia="en-GB"/>
        </w:rPr>
        <w:t>EM (a.u)</w:t>
      </w:r>
      <w:r w:rsidR="00804C3B" w:rsidRPr="00F95DBF">
        <w:rPr>
          <w:rFonts w:ascii="Arial" w:hAnsi="Arial" w:cs="Arial"/>
          <w:sz w:val="20"/>
          <w:szCs w:val="20"/>
          <w:lang w:eastAsia="en-GB"/>
        </w:rPr>
        <w:t xml:space="preserve"> = Expiration magnitude (arbitrary units); </w:t>
      </w:r>
      <w:r w:rsidR="00804C3B" w:rsidRPr="00F95DBF">
        <w:rPr>
          <w:rFonts w:ascii="Arial" w:hAnsi="Arial" w:cs="Arial"/>
          <w:b/>
          <w:sz w:val="20"/>
          <w:szCs w:val="20"/>
          <w:lang w:eastAsia="en-GB"/>
        </w:rPr>
        <w:t>Ttot (sec)</w:t>
      </w:r>
      <w:r w:rsidR="00804C3B" w:rsidRPr="00F95DBF">
        <w:rPr>
          <w:rFonts w:ascii="Arial" w:hAnsi="Arial" w:cs="Arial"/>
          <w:sz w:val="20"/>
          <w:szCs w:val="20"/>
          <w:lang w:eastAsia="en-GB"/>
        </w:rPr>
        <w:t xml:space="preserve"> = breathing cycle time (sec); </w:t>
      </w:r>
      <w:r w:rsidR="00804C3B" w:rsidRPr="00F95DBF">
        <w:rPr>
          <w:rFonts w:ascii="Arial" w:hAnsi="Arial" w:cs="Arial"/>
          <w:b/>
          <w:sz w:val="20"/>
          <w:szCs w:val="20"/>
          <w:lang w:eastAsia="en-GB"/>
        </w:rPr>
        <w:t>RR (bpm)</w:t>
      </w:r>
      <w:r w:rsidR="00804C3B" w:rsidRPr="00F95DBF">
        <w:rPr>
          <w:rFonts w:ascii="Arial" w:hAnsi="Arial" w:cs="Arial"/>
          <w:sz w:val="20"/>
          <w:szCs w:val="20"/>
          <w:lang w:eastAsia="en-GB"/>
        </w:rPr>
        <w:t xml:space="preserve"> = respiratory rate (breaths per minute)</w:t>
      </w:r>
      <w:r w:rsidR="00804C3B" w:rsidRPr="00F95DBF">
        <w:rPr>
          <w:rFonts w:ascii="Arial" w:hAnsi="Arial" w:cs="Arial"/>
          <w:b/>
          <w:sz w:val="20"/>
          <w:szCs w:val="20"/>
        </w:rPr>
        <w:t>; %RCInsp</w:t>
      </w:r>
      <w:r w:rsidR="00804C3B" w:rsidRPr="00F95DBF">
        <w:rPr>
          <w:rFonts w:ascii="Arial" w:hAnsi="Arial" w:cs="Arial"/>
          <w:sz w:val="20"/>
          <w:szCs w:val="20"/>
        </w:rPr>
        <w:t xml:space="preserve"> = Regional contribution of the ribcage to inspiration; %</w:t>
      </w:r>
      <w:r w:rsidR="00804C3B" w:rsidRPr="00F95DBF">
        <w:rPr>
          <w:rFonts w:ascii="Arial" w:hAnsi="Arial" w:cs="Arial"/>
          <w:b/>
          <w:sz w:val="20"/>
          <w:szCs w:val="20"/>
        </w:rPr>
        <w:t>ABInsp</w:t>
      </w:r>
      <w:r w:rsidR="00804C3B" w:rsidRPr="00F95DBF">
        <w:rPr>
          <w:rFonts w:ascii="Arial" w:hAnsi="Arial" w:cs="Arial"/>
          <w:sz w:val="20"/>
          <w:szCs w:val="20"/>
        </w:rPr>
        <w:t xml:space="preserve"> = Regional contribution of the abdomen to inspiration; % </w:t>
      </w:r>
      <w:r w:rsidR="00804C3B" w:rsidRPr="00F95DBF">
        <w:rPr>
          <w:rFonts w:ascii="Arial" w:hAnsi="Arial" w:cs="Arial"/>
          <w:b/>
          <w:sz w:val="20"/>
          <w:szCs w:val="20"/>
        </w:rPr>
        <w:t>RCExp</w:t>
      </w:r>
      <w:r w:rsidR="00804C3B" w:rsidRPr="00F95DBF">
        <w:rPr>
          <w:rFonts w:ascii="Arial" w:hAnsi="Arial" w:cs="Arial"/>
          <w:sz w:val="20"/>
          <w:szCs w:val="20"/>
        </w:rPr>
        <w:t xml:space="preserve"> = Regional contribution of the ribcage to expiration; %</w:t>
      </w:r>
      <w:r w:rsidR="00804C3B" w:rsidRPr="00F95DBF">
        <w:rPr>
          <w:rFonts w:ascii="Arial" w:hAnsi="Arial" w:cs="Arial"/>
          <w:b/>
          <w:sz w:val="20"/>
          <w:szCs w:val="20"/>
        </w:rPr>
        <w:t>ABExp</w:t>
      </w:r>
      <w:r w:rsidR="00804C3B" w:rsidRPr="00F95DBF">
        <w:rPr>
          <w:rFonts w:ascii="Arial" w:hAnsi="Arial" w:cs="Arial"/>
          <w:sz w:val="20"/>
          <w:szCs w:val="20"/>
        </w:rPr>
        <w:t xml:space="preserve"> = Regional contribution of the abdomen to expiration.</w:t>
      </w:r>
    </w:p>
    <w:p w:rsidR="00556C6C" w:rsidRPr="00F95DBF" w:rsidRDefault="00556C6C" w:rsidP="00732D78">
      <w:pPr>
        <w:spacing w:after="0" w:line="480" w:lineRule="auto"/>
        <w:rPr>
          <w:rFonts w:ascii="Arial" w:hAnsi="Arial" w:cs="Arial"/>
          <w:bCs/>
        </w:rPr>
      </w:pPr>
    </w:p>
    <w:p w:rsidR="0038629C" w:rsidRPr="00F95DBF" w:rsidRDefault="0038629C" w:rsidP="00732D78">
      <w:pPr>
        <w:spacing w:after="0" w:line="480" w:lineRule="auto"/>
        <w:rPr>
          <w:rFonts w:ascii="Arial" w:hAnsi="Arial" w:cs="Arial"/>
        </w:rPr>
      </w:pPr>
      <w:r w:rsidRPr="00F95DBF">
        <w:rPr>
          <w:rFonts w:ascii="Arial" w:hAnsi="Arial" w:cs="Arial"/>
          <w:bCs/>
        </w:rPr>
        <w:t>No statistically significant differences were found between the first and last PR session</w:t>
      </w:r>
      <w:r w:rsidR="00454699" w:rsidRPr="00F95DBF">
        <w:rPr>
          <w:rFonts w:ascii="Arial" w:hAnsi="Arial" w:cs="Arial"/>
        </w:rPr>
        <w:t xml:space="preserve"> (p&gt;0.01</w:t>
      </w:r>
      <w:r w:rsidRPr="00F95DBF">
        <w:rPr>
          <w:rFonts w:ascii="Arial" w:hAnsi="Arial" w:cs="Arial"/>
        </w:rPr>
        <w:t>) for any of the tasks or parameters examined. Individual data were then examined</w:t>
      </w:r>
      <w:r w:rsidR="00583A40" w:rsidRPr="00F95DBF">
        <w:rPr>
          <w:rFonts w:ascii="Arial" w:hAnsi="Arial" w:cs="Arial"/>
        </w:rPr>
        <w:t>. T</w:t>
      </w:r>
      <w:r w:rsidRPr="00F95DBF">
        <w:rPr>
          <w:rFonts w:ascii="Arial" w:hAnsi="Arial" w:cs="Arial"/>
        </w:rPr>
        <w:t>he direction of change was not found to be consistent for any of the breathing parameters and tasks. Therefore, these findings indicate that breathing and speech breathing patterns did not change in either a statistically or clinically significant manner</w:t>
      </w:r>
      <w:r w:rsidR="00556C6C" w:rsidRPr="00F95DBF">
        <w:rPr>
          <w:rFonts w:ascii="Arial" w:hAnsi="Arial" w:cs="Arial"/>
        </w:rPr>
        <w:t xml:space="preserve"> after PR</w:t>
      </w:r>
      <w:r w:rsidRPr="00F95DBF">
        <w:rPr>
          <w:rFonts w:ascii="Arial" w:hAnsi="Arial" w:cs="Arial"/>
        </w:rPr>
        <w:t xml:space="preserve">. </w:t>
      </w:r>
    </w:p>
    <w:p w:rsidR="00B05E04" w:rsidRPr="00F95DBF" w:rsidRDefault="00B05E04" w:rsidP="00732D78">
      <w:pPr>
        <w:spacing w:after="0" w:line="480" w:lineRule="auto"/>
        <w:rPr>
          <w:rFonts w:ascii="Arial" w:hAnsi="Arial" w:cs="Arial"/>
        </w:rPr>
      </w:pPr>
    </w:p>
    <w:p w:rsidR="007809EB" w:rsidRPr="00F95DBF" w:rsidRDefault="007809EB" w:rsidP="00732D78">
      <w:pPr>
        <w:pStyle w:val="Heading1"/>
        <w:spacing w:before="0" w:line="480" w:lineRule="auto"/>
        <w:rPr>
          <w:rFonts w:ascii="Arial" w:hAnsi="Arial" w:cs="Arial"/>
          <w:color w:val="auto"/>
          <w:sz w:val="36"/>
          <w:szCs w:val="36"/>
        </w:rPr>
      </w:pPr>
      <w:r w:rsidRPr="00F95DBF">
        <w:rPr>
          <w:rFonts w:ascii="Arial" w:hAnsi="Arial" w:cs="Arial"/>
          <w:color w:val="auto"/>
          <w:sz w:val="36"/>
          <w:szCs w:val="36"/>
        </w:rPr>
        <w:t>Discussion</w:t>
      </w:r>
    </w:p>
    <w:p w:rsidR="00620551" w:rsidRPr="00F95DBF" w:rsidRDefault="007809EB" w:rsidP="0099263E">
      <w:pPr>
        <w:spacing w:after="0" w:line="480" w:lineRule="auto"/>
        <w:rPr>
          <w:rFonts w:ascii="Arial" w:hAnsi="Arial" w:cs="Arial"/>
        </w:rPr>
      </w:pPr>
      <w:r w:rsidRPr="00F95DBF">
        <w:rPr>
          <w:rFonts w:ascii="Arial" w:hAnsi="Arial" w:cs="Arial"/>
        </w:rPr>
        <w:t xml:space="preserve">This was the first study </w:t>
      </w:r>
      <w:r w:rsidR="00583A40" w:rsidRPr="00F95DBF">
        <w:rPr>
          <w:rFonts w:ascii="Arial" w:hAnsi="Arial" w:cs="Arial"/>
        </w:rPr>
        <w:t>to examine speech breathing patterns before and after an intervention, in this case</w:t>
      </w:r>
      <w:r w:rsidR="00556C6C" w:rsidRPr="00F95DBF">
        <w:rPr>
          <w:rFonts w:ascii="Arial" w:hAnsi="Arial" w:cs="Arial"/>
        </w:rPr>
        <w:t xml:space="preserve"> </w:t>
      </w:r>
      <w:r w:rsidR="00517731" w:rsidRPr="00F95DBF">
        <w:rPr>
          <w:rFonts w:ascii="Arial" w:hAnsi="Arial" w:cs="Arial"/>
        </w:rPr>
        <w:t xml:space="preserve">a PR programme for patients with chronic respiratory disease. </w:t>
      </w:r>
      <w:r w:rsidR="00CD0C3E" w:rsidRPr="00F95DBF">
        <w:rPr>
          <w:rFonts w:ascii="Arial" w:hAnsi="Arial" w:cs="Arial"/>
        </w:rPr>
        <w:t xml:space="preserve">Speech breathing patterns may be related to pulmonary function because there is some limited evidence to suggest that these patterns significantly differ between healthy individuals and patients with chronic respiratory disease [12,13]. </w:t>
      </w:r>
      <w:r w:rsidR="0039565E" w:rsidRPr="00F95DBF">
        <w:rPr>
          <w:rFonts w:ascii="Arial" w:hAnsi="Arial" w:cs="Arial"/>
        </w:rPr>
        <w:t xml:space="preserve">We have established that the protocol is feasible within this patient group and that good data can be obtained outside the laboratory environment. </w:t>
      </w:r>
      <w:r w:rsidR="00556C6C" w:rsidRPr="00F95DBF">
        <w:rPr>
          <w:rFonts w:ascii="Arial" w:hAnsi="Arial" w:cs="Arial"/>
        </w:rPr>
        <w:t xml:space="preserve">The main </w:t>
      </w:r>
      <w:r w:rsidR="0039565E" w:rsidRPr="00F95DBF">
        <w:rPr>
          <w:rFonts w:ascii="Arial" w:hAnsi="Arial" w:cs="Arial"/>
        </w:rPr>
        <w:t xml:space="preserve">research </w:t>
      </w:r>
      <w:r w:rsidR="00556C6C" w:rsidRPr="00F95DBF">
        <w:rPr>
          <w:rFonts w:ascii="Arial" w:hAnsi="Arial" w:cs="Arial"/>
        </w:rPr>
        <w:t>finding</w:t>
      </w:r>
      <w:r w:rsidR="00517731" w:rsidRPr="00F95DBF">
        <w:rPr>
          <w:rFonts w:ascii="Arial" w:hAnsi="Arial" w:cs="Arial"/>
        </w:rPr>
        <w:t xml:space="preserve"> </w:t>
      </w:r>
      <w:r w:rsidR="00556C6C" w:rsidRPr="00F95DBF">
        <w:rPr>
          <w:rFonts w:ascii="Arial" w:hAnsi="Arial" w:cs="Arial"/>
        </w:rPr>
        <w:t>was</w:t>
      </w:r>
      <w:r w:rsidR="00517731" w:rsidRPr="00F95DBF">
        <w:rPr>
          <w:rFonts w:ascii="Arial" w:hAnsi="Arial" w:cs="Arial"/>
        </w:rPr>
        <w:t xml:space="preserve"> that speech breathing patterns </w:t>
      </w:r>
      <w:r w:rsidR="00583A40" w:rsidRPr="00F95DBF">
        <w:rPr>
          <w:rFonts w:ascii="Arial" w:hAnsi="Arial" w:cs="Arial"/>
        </w:rPr>
        <w:t>did not alter after</w:t>
      </w:r>
      <w:r w:rsidR="00517731" w:rsidRPr="00F95DBF">
        <w:rPr>
          <w:rFonts w:ascii="Arial" w:hAnsi="Arial" w:cs="Arial"/>
        </w:rPr>
        <w:t xml:space="preserve"> a six week PR programme for patie</w:t>
      </w:r>
      <w:r w:rsidR="00556C6C" w:rsidRPr="00F95DBF">
        <w:rPr>
          <w:rFonts w:ascii="Arial" w:hAnsi="Arial" w:cs="Arial"/>
        </w:rPr>
        <w:t>nts with either COPD or bronchiectasis</w:t>
      </w:r>
      <w:r w:rsidR="0039565E" w:rsidRPr="00F95DBF">
        <w:rPr>
          <w:rFonts w:ascii="Arial" w:hAnsi="Arial" w:cs="Arial"/>
        </w:rPr>
        <w:t xml:space="preserve"> in this sample</w:t>
      </w:r>
      <w:r w:rsidR="00556C6C" w:rsidRPr="00F95DBF">
        <w:rPr>
          <w:rFonts w:ascii="Arial" w:hAnsi="Arial" w:cs="Arial"/>
        </w:rPr>
        <w:t>.</w:t>
      </w:r>
      <w:r w:rsidR="00517731" w:rsidRPr="00F95DBF">
        <w:rPr>
          <w:rFonts w:ascii="Arial" w:hAnsi="Arial" w:cs="Arial"/>
        </w:rPr>
        <w:t xml:space="preserve"> This finding was consistent for every breathing parameter </w:t>
      </w:r>
      <w:r w:rsidR="000C77A5" w:rsidRPr="00F95DBF">
        <w:rPr>
          <w:rFonts w:ascii="Arial" w:hAnsi="Arial" w:cs="Arial"/>
        </w:rPr>
        <w:t>during each</w:t>
      </w:r>
      <w:r w:rsidR="00517731" w:rsidRPr="00F95DBF">
        <w:rPr>
          <w:rFonts w:ascii="Arial" w:hAnsi="Arial" w:cs="Arial"/>
        </w:rPr>
        <w:t xml:space="preserve"> task. </w:t>
      </w:r>
      <w:r w:rsidR="00583A40" w:rsidRPr="00F95DBF">
        <w:rPr>
          <w:rFonts w:ascii="Arial" w:hAnsi="Arial" w:cs="Arial"/>
        </w:rPr>
        <w:t xml:space="preserve">In addition, </w:t>
      </w:r>
      <w:r w:rsidR="00583A40" w:rsidRPr="00F95DBF">
        <w:rPr>
          <w:rFonts w:ascii="Arial" w:hAnsi="Arial" w:cs="Arial"/>
          <w:lang w:eastAsia="en-GB"/>
        </w:rPr>
        <w:t>no changes in resting breathlessness (</w:t>
      </w:r>
      <w:r w:rsidR="00EC0144" w:rsidRPr="00F95DBF">
        <w:rPr>
          <w:rFonts w:ascii="Arial" w:hAnsi="Arial" w:cs="Arial"/>
          <w:lang w:eastAsia="en-GB"/>
        </w:rPr>
        <w:t xml:space="preserve">modified </w:t>
      </w:r>
      <w:r w:rsidR="00583A40" w:rsidRPr="00F95DBF">
        <w:rPr>
          <w:rFonts w:ascii="Arial" w:hAnsi="Arial" w:cs="Arial"/>
          <w:lang w:eastAsia="en-GB"/>
        </w:rPr>
        <w:t xml:space="preserve">Borg scores) were detected after PR, whereas functional walking distance increased (both clinically and statistically significantly) after PR. </w:t>
      </w:r>
      <w:r w:rsidR="00583A40" w:rsidRPr="00F95DBF">
        <w:rPr>
          <w:rFonts w:ascii="Arial" w:hAnsi="Arial" w:cs="Arial"/>
        </w:rPr>
        <w:t>This latter finding is i</w:t>
      </w:r>
      <w:r w:rsidR="008D3AC8" w:rsidRPr="00F95DBF">
        <w:rPr>
          <w:rFonts w:ascii="Arial" w:hAnsi="Arial" w:cs="Arial"/>
        </w:rPr>
        <w:t>n line with previous findings</w:t>
      </w:r>
      <w:r w:rsidR="00F14D5C" w:rsidRPr="00F95DBF">
        <w:rPr>
          <w:rFonts w:ascii="Arial" w:hAnsi="Arial" w:cs="Arial"/>
        </w:rPr>
        <w:t xml:space="preserve"> supporting the efficacy of PR </w:t>
      </w:r>
      <w:r w:rsidR="00F14D5C" w:rsidRPr="00F95DBF">
        <w:rPr>
          <w:rFonts w:ascii="Arial" w:hAnsi="Arial" w:cs="Arial"/>
        </w:rPr>
        <w:fldChar w:fldCharType="begin">
          <w:fldData xml:space="preserve">PEVuZE5vdGU+PENpdGU+PEF1dGhvcj5MYWNhc3NlPC9BdXRob3I+PFllYXI+MjAwNzwvWWVhcj48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</w:fldData>
        </w:fldChar>
      </w:r>
      <w:r w:rsidR="00B73845" w:rsidRPr="00F95DBF">
        <w:rPr>
          <w:rFonts w:ascii="Arial" w:hAnsi="Arial" w:cs="Arial"/>
        </w:rPr>
        <w:instrText xml:space="preserve"> ADDIN EN.CITE </w:instrText>
      </w:r>
      <w:r w:rsidR="00B73845" w:rsidRPr="00F95DBF">
        <w:rPr>
          <w:rFonts w:ascii="Arial" w:hAnsi="Arial" w:cs="Arial"/>
        </w:rPr>
        <w:fldChar w:fldCharType="begin">
          <w:fldData xml:space="preserve">PEVuZE5vdGU+PENpdGU+PEF1dGhvcj5MYWNhc3NlPC9BdXRob3I+PFllYXI+MjAwNzwvWWVhcj48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</w:fldData>
        </w:fldChar>
      </w:r>
      <w:r w:rsidR="00B73845" w:rsidRPr="00F95DBF">
        <w:rPr>
          <w:rFonts w:ascii="Arial" w:hAnsi="Arial" w:cs="Arial"/>
        </w:rPr>
        <w:instrText xml:space="preserve"> ADDIN EN.CITE.DATA </w:instrText>
      </w:r>
      <w:r w:rsidR="00B73845" w:rsidRPr="00F95DBF">
        <w:rPr>
          <w:rFonts w:ascii="Arial" w:hAnsi="Arial" w:cs="Arial"/>
        </w:rPr>
      </w:r>
      <w:r w:rsidR="00B73845" w:rsidRPr="00F95DBF">
        <w:rPr>
          <w:rFonts w:ascii="Arial" w:hAnsi="Arial" w:cs="Arial"/>
        </w:rPr>
        <w:fldChar w:fldCharType="end"/>
      </w:r>
      <w:r w:rsidR="00F14D5C" w:rsidRPr="00F95DBF">
        <w:rPr>
          <w:rFonts w:ascii="Arial" w:hAnsi="Arial" w:cs="Arial"/>
        </w:rPr>
      </w:r>
      <w:r w:rsidR="00F14D5C" w:rsidRPr="00F95DBF">
        <w:rPr>
          <w:rFonts w:ascii="Arial" w:hAnsi="Arial" w:cs="Arial"/>
        </w:rPr>
        <w:fldChar w:fldCharType="separate"/>
      </w:r>
      <w:r w:rsidR="00B73845" w:rsidRPr="00F95DBF">
        <w:rPr>
          <w:rFonts w:ascii="Arial" w:hAnsi="Arial" w:cs="Arial"/>
          <w:noProof/>
        </w:rPr>
        <w:t>[14, 19, 20]</w:t>
      </w:r>
      <w:r w:rsidR="00F14D5C" w:rsidRPr="00F95DBF">
        <w:rPr>
          <w:rFonts w:ascii="Arial" w:hAnsi="Arial" w:cs="Arial"/>
        </w:rPr>
        <w:fldChar w:fldCharType="end"/>
      </w:r>
      <w:r w:rsidR="00583A40" w:rsidRPr="00F95DBF">
        <w:rPr>
          <w:rFonts w:ascii="Arial" w:hAnsi="Arial" w:cs="Arial"/>
        </w:rPr>
        <w:t>.</w:t>
      </w:r>
      <w:r w:rsidR="001967BE" w:rsidRPr="00F95DBF">
        <w:rPr>
          <w:rFonts w:ascii="Arial" w:hAnsi="Arial" w:cs="Arial"/>
        </w:rPr>
        <w:t xml:space="preserve"> Walking distance assessed via the ISWT increased by an average of 89m. Th</w:t>
      </w:r>
      <w:r w:rsidR="00AA1A35" w:rsidRPr="00F95DBF">
        <w:rPr>
          <w:rFonts w:ascii="Arial" w:hAnsi="Arial" w:cs="Arial"/>
        </w:rPr>
        <w:t>is change exceeded the Minimal</w:t>
      </w:r>
      <w:r w:rsidR="001967BE" w:rsidRPr="00F95DBF">
        <w:rPr>
          <w:rFonts w:ascii="Arial" w:hAnsi="Arial" w:cs="Arial"/>
          <w:lang w:eastAsia="en-GB"/>
        </w:rPr>
        <w:t xml:space="preserve"> </w:t>
      </w:r>
      <w:r w:rsidR="00AA1A35" w:rsidRPr="00F95DBF">
        <w:rPr>
          <w:rFonts w:ascii="Arial" w:hAnsi="Arial" w:cs="Arial"/>
          <w:lang w:eastAsia="en-GB"/>
        </w:rPr>
        <w:t>Clinically Important</w:t>
      </w:r>
      <w:r w:rsidR="001967BE" w:rsidRPr="00F95DBF">
        <w:rPr>
          <w:rFonts w:ascii="Arial" w:hAnsi="Arial" w:cs="Arial"/>
          <w:lang w:eastAsia="en-GB"/>
        </w:rPr>
        <w:t xml:space="preserve"> D</w:t>
      </w:r>
      <w:r w:rsidR="00AA1A35" w:rsidRPr="00F95DBF">
        <w:rPr>
          <w:rFonts w:ascii="Arial" w:hAnsi="Arial" w:cs="Arial"/>
          <w:lang w:eastAsia="en-GB"/>
        </w:rPr>
        <w:t>ifference (MCI</w:t>
      </w:r>
      <w:r w:rsidR="001967BE" w:rsidRPr="00F95DBF">
        <w:rPr>
          <w:rFonts w:ascii="Arial" w:hAnsi="Arial" w:cs="Arial"/>
          <w:lang w:eastAsia="en-GB"/>
        </w:rPr>
        <w:t>D)</w:t>
      </w:r>
      <w:r w:rsidR="00F14D5C" w:rsidRPr="00F95DBF">
        <w:rPr>
          <w:rFonts w:ascii="Arial" w:hAnsi="Arial" w:cs="Arial"/>
          <w:lang w:eastAsia="en-GB"/>
        </w:rPr>
        <w:t xml:space="preserve"> previously reported</w:t>
      </w:r>
      <w:r w:rsidR="001967BE" w:rsidRPr="00F95DBF">
        <w:rPr>
          <w:rFonts w:ascii="Arial" w:hAnsi="Arial" w:cs="Arial"/>
          <w:lang w:eastAsia="en-GB"/>
        </w:rPr>
        <w:t xml:space="preserve"> for the ISWT</w:t>
      </w:r>
      <w:r w:rsidR="00620551" w:rsidRPr="00F95DBF">
        <w:rPr>
          <w:rFonts w:ascii="Arial" w:hAnsi="Arial" w:cs="Arial"/>
          <w:lang w:eastAsia="en-GB"/>
        </w:rPr>
        <w:t xml:space="preserve"> </w:t>
      </w:r>
      <w:r w:rsidR="00F14D5C" w:rsidRPr="00F95DBF">
        <w:rPr>
          <w:rFonts w:ascii="Arial" w:hAnsi="Arial" w:cs="Arial"/>
          <w:lang w:eastAsia="en-GB"/>
        </w:rPr>
        <w:fldChar w:fldCharType="begin"/>
      </w:r>
      <w:r w:rsidR="00B73845" w:rsidRPr="00F95DBF">
        <w:rPr>
          <w:rFonts w:ascii="Arial" w:hAnsi="Arial" w:cs="Arial"/>
          <w:lang w:eastAsia="en-GB"/>
        </w:rPr>
        <w:instrText xml:space="preserve"> ADDIN EN.CITE &lt;EndNote&gt;&lt;Cite&gt;&lt;Author&gt;Singh&lt;/Author&gt;&lt;Year&gt;2008&lt;/Year&gt;&lt;RecNum&gt;439&lt;/RecNum&gt;&lt;DisplayText&gt;[21]&lt;/DisplayText&gt;&lt;record&gt;&lt;rec-number&gt;439&lt;/rec-number&gt;&lt;foreign-keys&gt;&lt;key app="EN" db-id="fxtrapwxfse9dae0eacp2f2prtss0pz995pv" timestamp="0"&gt;439&lt;/key&gt;&lt;/foreign-keys&gt;&lt;ref-type name="Journal Article"&gt;17&lt;/ref-type&gt;&lt;contributors&gt;&lt;authors&gt;&lt;author&gt;Singh, S J&lt;/author&gt;&lt;author&gt;Jones, P W&lt;/author&gt;&lt;author&gt;Evans, R&lt;/author&gt;&lt;author&gt;Morgan, M D L&lt;/author&gt;&lt;/authors&gt;&lt;/contributors&gt;&lt;titles&gt;&lt;title&gt;Minimum clinically important improvement for the incremental shuttle walking test&lt;/title&gt;&lt;secondary-title&gt;Thorax&lt;/secondary-title&gt;&lt;/titles&gt;&lt;periodical&gt;&lt;full-title&gt;Thorax&lt;/full-title&gt;&lt;/periodical&gt;&lt;pages&gt;775-777&lt;/pages&gt;&lt;volume&gt;63&lt;/volume&gt;&lt;number&gt;9&lt;/number&gt;&lt;dates&gt;&lt;year&gt;2008&lt;/year&gt;&lt;pub-dates&gt;&lt;date&gt;September 1, 2008&lt;/date&gt;&lt;/pub-dates&gt;&lt;/dates&gt;&lt;urls&gt;&lt;related-urls&gt;&lt;url&gt;http://thorax.bmj.com/content/63/9/775.abstract&lt;/url&gt;&lt;/related-urls&gt;&lt;/urls&gt;&lt;electronic-resource-num&gt;10.1136/thx.2007.081208&lt;/electronic-resource-num&gt;&lt;/record&gt;&lt;/Cite&gt;&lt;/EndNote&gt;</w:instrText>
      </w:r>
      <w:r w:rsidR="00F14D5C" w:rsidRPr="00F95DBF">
        <w:rPr>
          <w:rFonts w:ascii="Arial" w:hAnsi="Arial" w:cs="Arial"/>
          <w:lang w:eastAsia="en-GB"/>
        </w:rPr>
        <w:fldChar w:fldCharType="separate"/>
      </w:r>
      <w:r w:rsidR="00B73845" w:rsidRPr="00F95DBF">
        <w:rPr>
          <w:rFonts w:ascii="Arial" w:hAnsi="Arial" w:cs="Arial"/>
          <w:noProof/>
          <w:lang w:eastAsia="en-GB"/>
        </w:rPr>
        <w:t>[21]</w:t>
      </w:r>
      <w:r w:rsidR="00F14D5C" w:rsidRPr="00F95DBF">
        <w:rPr>
          <w:rFonts w:ascii="Arial" w:hAnsi="Arial" w:cs="Arial"/>
          <w:lang w:eastAsia="en-GB"/>
        </w:rPr>
        <w:fldChar w:fldCharType="end"/>
      </w:r>
      <w:r w:rsidR="001967BE" w:rsidRPr="00F95DBF">
        <w:rPr>
          <w:rFonts w:ascii="Arial" w:hAnsi="Arial" w:cs="Arial"/>
          <w:lang w:eastAsia="en-GB"/>
        </w:rPr>
        <w:t xml:space="preserve">, where a change of 47.5m (5 shuttles) was associated with feeling ‘slightly’ better, </w:t>
      </w:r>
      <w:r w:rsidR="00D2476B" w:rsidRPr="00F95DBF">
        <w:rPr>
          <w:rFonts w:ascii="Arial" w:hAnsi="Arial" w:cs="Arial"/>
          <w:lang w:eastAsia="en-GB"/>
        </w:rPr>
        <w:t>and</w:t>
      </w:r>
      <w:r w:rsidR="001967BE" w:rsidRPr="00F95DBF">
        <w:rPr>
          <w:rFonts w:ascii="Arial" w:hAnsi="Arial" w:cs="Arial"/>
          <w:lang w:eastAsia="en-GB"/>
        </w:rPr>
        <w:t xml:space="preserve"> a change of 78.7m (eight shuttles) was associated with the next rating</w:t>
      </w:r>
      <w:r w:rsidR="00F14D5C" w:rsidRPr="00F95DBF">
        <w:rPr>
          <w:rFonts w:ascii="Arial" w:hAnsi="Arial" w:cs="Arial"/>
          <w:lang w:eastAsia="en-GB"/>
        </w:rPr>
        <w:t>,</w:t>
      </w:r>
      <w:r w:rsidR="001967BE" w:rsidRPr="00F95DBF">
        <w:rPr>
          <w:rFonts w:ascii="Arial" w:hAnsi="Arial" w:cs="Arial"/>
          <w:lang w:eastAsia="en-GB"/>
        </w:rPr>
        <w:t xml:space="preserve"> “better”. </w:t>
      </w:r>
      <w:r w:rsidR="002E04B4" w:rsidRPr="00F95DBF">
        <w:rPr>
          <w:rFonts w:ascii="Arial" w:hAnsi="Arial" w:cs="Arial"/>
          <w:lang w:eastAsia="en-GB"/>
        </w:rPr>
        <w:t xml:space="preserve">Although lung function was not </w:t>
      </w:r>
      <w:r w:rsidR="00CD0C3E" w:rsidRPr="00F95DBF">
        <w:rPr>
          <w:rFonts w:ascii="Arial" w:hAnsi="Arial" w:cs="Arial"/>
          <w:lang w:eastAsia="en-GB"/>
        </w:rPr>
        <w:t xml:space="preserve">measured </w:t>
      </w:r>
      <w:r w:rsidR="002E04B4" w:rsidRPr="00F95DBF">
        <w:rPr>
          <w:rFonts w:ascii="Arial" w:hAnsi="Arial" w:cs="Arial"/>
          <w:lang w:eastAsia="en-GB"/>
        </w:rPr>
        <w:t>following PR, t</w:t>
      </w:r>
      <w:r w:rsidR="00583A40" w:rsidRPr="00F95DBF">
        <w:rPr>
          <w:rFonts w:ascii="Arial" w:hAnsi="Arial" w:cs="Arial"/>
          <w:lang w:eastAsia="en-GB"/>
        </w:rPr>
        <w:t xml:space="preserve">he </w:t>
      </w:r>
      <w:r w:rsidR="00F94059" w:rsidRPr="00F95DBF">
        <w:rPr>
          <w:rFonts w:ascii="Arial" w:hAnsi="Arial" w:cs="Arial"/>
          <w:lang w:eastAsia="en-GB"/>
        </w:rPr>
        <w:t>improved exercise capacity</w:t>
      </w:r>
      <w:r w:rsidR="001967BE" w:rsidRPr="00F95DBF">
        <w:rPr>
          <w:rFonts w:ascii="Arial" w:hAnsi="Arial" w:cs="Arial"/>
          <w:lang w:eastAsia="en-GB"/>
        </w:rPr>
        <w:t xml:space="preserve"> </w:t>
      </w:r>
      <w:r w:rsidR="0099263E" w:rsidRPr="00F95DBF">
        <w:rPr>
          <w:rFonts w:ascii="Arial" w:hAnsi="Arial" w:cs="Arial"/>
          <w:lang w:eastAsia="en-GB"/>
        </w:rPr>
        <w:t xml:space="preserve">provides some evidence for </w:t>
      </w:r>
      <w:r w:rsidR="001967BE" w:rsidRPr="00F95DBF">
        <w:rPr>
          <w:rFonts w:ascii="Arial" w:hAnsi="Arial" w:cs="Arial"/>
          <w:lang w:eastAsia="en-GB"/>
        </w:rPr>
        <w:t xml:space="preserve">the </w:t>
      </w:r>
      <w:r w:rsidR="00583A40" w:rsidRPr="00F95DBF">
        <w:rPr>
          <w:rFonts w:ascii="Arial" w:hAnsi="Arial" w:cs="Arial"/>
          <w:lang w:eastAsia="en-GB"/>
        </w:rPr>
        <w:t xml:space="preserve">effectiveness </w:t>
      </w:r>
      <w:r w:rsidR="001967BE" w:rsidRPr="00F95DBF">
        <w:rPr>
          <w:rFonts w:ascii="Arial" w:hAnsi="Arial" w:cs="Arial"/>
          <w:lang w:eastAsia="en-GB"/>
        </w:rPr>
        <w:t>of the PR programme</w:t>
      </w:r>
      <w:r w:rsidR="00F14D5C" w:rsidRPr="00F95DBF">
        <w:rPr>
          <w:rFonts w:ascii="Arial" w:hAnsi="Arial" w:cs="Arial"/>
          <w:lang w:eastAsia="en-GB"/>
        </w:rPr>
        <w:t xml:space="preserve"> </w:t>
      </w:r>
      <w:r w:rsidR="00583A40" w:rsidRPr="00F95DBF">
        <w:rPr>
          <w:rFonts w:ascii="Arial" w:hAnsi="Arial" w:cs="Arial"/>
          <w:lang w:eastAsia="en-GB"/>
        </w:rPr>
        <w:t xml:space="preserve">involved </w:t>
      </w:r>
      <w:r w:rsidR="00F14D5C" w:rsidRPr="00F95DBF">
        <w:rPr>
          <w:rFonts w:ascii="Arial" w:hAnsi="Arial" w:cs="Arial"/>
          <w:lang w:eastAsia="en-GB"/>
        </w:rPr>
        <w:t xml:space="preserve">in </w:t>
      </w:r>
      <w:r w:rsidR="00AA1A35" w:rsidRPr="00F95DBF">
        <w:rPr>
          <w:rFonts w:ascii="Arial" w:hAnsi="Arial" w:cs="Arial"/>
          <w:lang w:eastAsia="en-GB"/>
        </w:rPr>
        <w:t>our</w:t>
      </w:r>
      <w:r w:rsidR="00F14D5C" w:rsidRPr="00F95DBF">
        <w:rPr>
          <w:rFonts w:ascii="Arial" w:hAnsi="Arial" w:cs="Arial"/>
          <w:lang w:eastAsia="en-GB"/>
        </w:rPr>
        <w:t xml:space="preserve"> study</w:t>
      </w:r>
      <w:r w:rsidR="002E04B4" w:rsidRPr="00F95DBF">
        <w:rPr>
          <w:rFonts w:ascii="Arial" w:hAnsi="Arial" w:cs="Arial"/>
          <w:lang w:eastAsia="en-GB"/>
        </w:rPr>
        <w:t xml:space="preserve">. </w:t>
      </w:r>
      <w:r w:rsidR="00C10880" w:rsidRPr="00F95DBF">
        <w:rPr>
          <w:rFonts w:ascii="Arial" w:hAnsi="Arial" w:cs="Arial"/>
          <w:lang w:eastAsia="en-GB"/>
        </w:rPr>
        <w:t xml:space="preserve">Lung </w:t>
      </w:r>
      <w:r w:rsidR="002E04B4" w:rsidRPr="00F95DBF">
        <w:rPr>
          <w:rFonts w:ascii="Arial" w:hAnsi="Arial" w:cs="Arial"/>
          <w:lang w:eastAsia="en-GB"/>
        </w:rPr>
        <w:t xml:space="preserve">function </w:t>
      </w:r>
      <w:r w:rsidR="00C10880" w:rsidRPr="00F95DBF">
        <w:rPr>
          <w:rFonts w:ascii="Arial" w:hAnsi="Arial" w:cs="Arial"/>
          <w:lang w:eastAsia="en-GB"/>
        </w:rPr>
        <w:t>tests are not considered</w:t>
      </w:r>
      <w:r w:rsidR="002E04B4" w:rsidRPr="00F95DBF">
        <w:rPr>
          <w:rFonts w:ascii="Arial" w:hAnsi="Arial" w:cs="Arial"/>
          <w:lang w:eastAsia="en-GB"/>
        </w:rPr>
        <w:t xml:space="preserve"> </w:t>
      </w:r>
      <w:r w:rsidR="00C10880" w:rsidRPr="00F95DBF">
        <w:rPr>
          <w:rFonts w:ascii="Arial" w:hAnsi="Arial" w:cs="Arial"/>
          <w:lang w:eastAsia="en-GB"/>
        </w:rPr>
        <w:t xml:space="preserve">to be </w:t>
      </w:r>
      <w:r w:rsidR="002E04B4" w:rsidRPr="00F95DBF">
        <w:rPr>
          <w:rFonts w:ascii="Arial" w:hAnsi="Arial" w:cs="Arial"/>
          <w:lang w:eastAsia="en-GB"/>
        </w:rPr>
        <w:t>a useful outcome measure</w:t>
      </w:r>
      <w:r w:rsidR="00C10880" w:rsidRPr="00F95DBF">
        <w:rPr>
          <w:rFonts w:ascii="Arial" w:hAnsi="Arial" w:cs="Arial"/>
          <w:lang w:eastAsia="en-GB"/>
        </w:rPr>
        <w:t xml:space="preserve"> following </w:t>
      </w:r>
      <w:r w:rsidR="002E04B4" w:rsidRPr="00F95DBF">
        <w:rPr>
          <w:rFonts w:ascii="Arial" w:hAnsi="Arial" w:cs="Arial"/>
          <w:lang w:eastAsia="en-GB"/>
        </w:rPr>
        <w:t>PR</w:t>
      </w:r>
      <w:r w:rsidR="00C10880" w:rsidRPr="00F95DBF">
        <w:rPr>
          <w:rFonts w:ascii="Arial" w:hAnsi="Arial" w:cs="Arial"/>
          <w:lang w:eastAsia="en-GB"/>
        </w:rPr>
        <w:t>, as RCTs have repeatedly shown that improvements in patient centred outcomes are independen</w:t>
      </w:r>
      <w:r w:rsidR="009D001C" w:rsidRPr="00F95DBF">
        <w:rPr>
          <w:rFonts w:ascii="Arial" w:hAnsi="Arial" w:cs="Arial"/>
          <w:lang w:eastAsia="en-GB"/>
        </w:rPr>
        <w:t>t of changes in lung function [14-16]</w:t>
      </w:r>
      <w:r w:rsidR="002E04B4" w:rsidRPr="00F95DBF">
        <w:rPr>
          <w:rFonts w:ascii="Arial" w:hAnsi="Arial" w:cs="Arial"/>
          <w:lang w:eastAsia="en-GB"/>
        </w:rPr>
        <w:t xml:space="preserve">. </w:t>
      </w:r>
      <w:r w:rsidR="00C765B5" w:rsidRPr="00F95DBF">
        <w:rPr>
          <w:rFonts w:ascii="Arial" w:hAnsi="Arial" w:cs="Arial"/>
          <w:lang w:eastAsia="en-GB"/>
        </w:rPr>
        <w:t xml:space="preserve">However, </w:t>
      </w:r>
      <w:r w:rsidR="00C10880" w:rsidRPr="00F95DBF">
        <w:rPr>
          <w:rFonts w:ascii="Arial" w:hAnsi="Arial" w:cs="Arial"/>
          <w:lang w:eastAsia="en-GB"/>
        </w:rPr>
        <w:t>despite the improvement in walking distance</w:t>
      </w:r>
      <w:r w:rsidR="002E04B4" w:rsidRPr="00F95DBF">
        <w:rPr>
          <w:rFonts w:ascii="Arial" w:hAnsi="Arial" w:cs="Arial"/>
          <w:lang w:eastAsia="en-GB"/>
        </w:rPr>
        <w:t xml:space="preserve">, </w:t>
      </w:r>
      <w:r w:rsidR="00C765B5" w:rsidRPr="00F95DBF">
        <w:rPr>
          <w:rFonts w:ascii="Arial" w:hAnsi="Arial" w:cs="Arial"/>
          <w:lang w:eastAsia="en-GB"/>
        </w:rPr>
        <w:t>i</w:t>
      </w:r>
      <w:r w:rsidR="008E5964" w:rsidRPr="00F95DBF">
        <w:rPr>
          <w:rFonts w:ascii="Arial" w:hAnsi="Arial" w:cs="Arial"/>
          <w:lang w:eastAsia="en-GB"/>
        </w:rPr>
        <w:t xml:space="preserve">n </w:t>
      </w:r>
      <w:r w:rsidR="009659C1" w:rsidRPr="00F95DBF">
        <w:rPr>
          <w:rFonts w:ascii="Arial" w:hAnsi="Arial" w:cs="Arial"/>
          <w:lang w:eastAsia="en-GB"/>
        </w:rPr>
        <w:t>our</w:t>
      </w:r>
      <w:r w:rsidR="008E5964" w:rsidRPr="00F95DBF">
        <w:rPr>
          <w:rFonts w:ascii="Arial" w:hAnsi="Arial" w:cs="Arial"/>
          <w:lang w:eastAsia="en-GB"/>
        </w:rPr>
        <w:t xml:space="preserve"> study m</w:t>
      </w:r>
      <w:r w:rsidR="00D2476B" w:rsidRPr="00F95DBF">
        <w:rPr>
          <w:rFonts w:ascii="Arial" w:hAnsi="Arial" w:cs="Arial"/>
          <w:lang w:eastAsia="en-GB"/>
        </w:rPr>
        <w:t>odified Borg scores did not significantly change between the first and last PR assessment.</w:t>
      </w:r>
      <w:r w:rsidR="00F14D5C" w:rsidRPr="00F95DBF">
        <w:rPr>
          <w:rFonts w:ascii="Arial" w:hAnsi="Arial" w:cs="Arial"/>
          <w:iCs/>
        </w:rPr>
        <w:t xml:space="preserve"> </w:t>
      </w:r>
      <w:r w:rsidR="009659C1" w:rsidRPr="00F95DBF">
        <w:rPr>
          <w:rFonts w:ascii="Arial" w:hAnsi="Arial" w:cs="Arial"/>
          <w:iCs/>
        </w:rPr>
        <w:t>M</w:t>
      </w:r>
      <w:r w:rsidR="008E5964" w:rsidRPr="00F95DBF">
        <w:rPr>
          <w:rFonts w:ascii="Arial" w:hAnsi="Arial" w:cs="Arial"/>
          <w:iCs/>
        </w:rPr>
        <w:t xml:space="preserve">ost </w:t>
      </w:r>
      <w:r w:rsidR="00556C6C" w:rsidRPr="00F95DBF">
        <w:rPr>
          <w:rFonts w:ascii="Arial" w:hAnsi="Arial" w:cs="Arial"/>
          <w:iCs/>
        </w:rPr>
        <w:t>s</w:t>
      </w:r>
      <w:r w:rsidR="00F14D5C" w:rsidRPr="00F95DBF">
        <w:rPr>
          <w:rFonts w:ascii="Arial" w:hAnsi="Arial" w:cs="Arial"/>
          <w:iCs/>
        </w:rPr>
        <w:t>tudies that have observ</w:t>
      </w:r>
      <w:r w:rsidR="00AA1A35" w:rsidRPr="00F95DBF">
        <w:rPr>
          <w:rFonts w:ascii="Arial" w:hAnsi="Arial" w:cs="Arial"/>
          <w:iCs/>
        </w:rPr>
        <w:t>ed significant improvements in m</w:t>
      </w:r>
      <w:r w:rsidR="00F14D5C" w:rsidRPr="00F95DBF">
        <w:rPr>
          <w:rFonts w:ascii="Arial" w:hAnsi="Arial" w:cs="Arial"/>
          <w:iCs/>
        </w:rPr>
        <w:t>odified Borg Scores following PR</w:t>
      </w:r>
      <w:r w:rsidR="009659C1" w:rsidRPr="00F95DBF">
        <w:rPr>
          <w:rFonts w:ascii="Arial" w:hAnsi="Arial" w:cs="Arial"/>
          <w:iCs/>
        </w:rPr>
        <w:t xml:space="preserve"> </w:t>
      </w:r>
      <w:r w:rsidR="00F14D5C" w:rsidRPr="00F95DBF">
        <w:rPr>
          <w:rFonts w:ascii="Arial" w:hAnsi="Arial" w:cs="Arial"/>
          <w:iCs/>
        </w:rPr>
        <w:t xml:space="preserve">have reported higher breathlessness scores at baseline (&gt;5) </w:t>
      </w:r>
      <w:r w:rsidR="00F14D5C" w:rsidRPr="00F95DBF">
        <w:rPr>
          <w:rFonts w:ascii="Arial" w:hAnsi="Arial" w:cs="Arial"/>
          <w:iCs/>
        </w:rPr>
        <w:fldChar w:fldCharType="begin">
          <w:fldData xml:space="preserve">PEVuZE5vdGU+PENpdGU+PEF1dGhvcj5MYWNhc3NlPC9BdXRob3I+PFllYXI+MjAwNzwvWWVhcj48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</w:fldData>
        </w:fldChar>
      </w:r>
      <w:r w:rsidR="00B73845" w:rsidRPr="00F95DBF">
        <w:rPr>
          <w:rFonts w:ascii="Arial" w:hAnsi="Arial" w:cs="Arial"/>
          <w:iCs/>
        </w:rPr>
        <w:instrText xml:space="preserve"> ADDIN EN.CITE </w:instrText>
      </w:r>
      <w:r w:rsidR="00B73845" w:rsidRPr="00F95DBF">
        <w:rPr>
          <w:rFonts w:ascii="Arial" w:hAnsi="Arial" w:cs="Arial"/>
          <w:iCs/>
        </w:rPr>
        <w:fldChar w:fldCharType="begin">
          <w:fldData xml:space="preserve">PEVuZE5vdGU+PENpdGU+PEF1dGhvcj5MYWNhc3NlPC9BdXRob3I+PFllYXI+MjAwNzwvWWVhcj48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</w:fldData>
        </w:fldChar>
      </w:r>
      <w:r w:rsidR="00B73845" w:rsidRPr="00F95DBF">
        <w:rPr>
          <w:rFonts w:ascii="Arial" w:hAnsi="Arial" w:cs="Arial"/>
          <w:iCs/>
        </w:rPr>
        <w:instrText xml:space="preserve"> ADDIN EN.CITE.DATA </w:instrText>
      </w:r>
      <w:r w:rsidR="00B73845" w:rsidRPr="00F95DBF">
        <w:rPr>
          <w:rFonts w:ascii="Arial" w:hAnsi="Arial" w:cs="Arial"/>
          <w:iCs/>
        </w:rPr>
      </w:r>
      <w:r w:rsidR="00B73845" w:rsidRPr="00F95DBF">
        <w:rPr>
          <w:rFonts w:ascii="Arial" w:hAnsi="Arial" w:cs="Arial"/>
          <w:iCs/>
        </w:rPr>
        <w:fldChar w:fldCharType="end"/>
      </w:r>
      <w:r w:rsidR="00F14D5C" w:rsidRPr="00F95DBF">
        <w:rPr>
          <w:rFonts w:ascii="Arial" w:hAnsi="Arial" w:cs="Arial"/>
          <w:iCs/>
        </w:rPr>
      </w:r>
      <w:r w:rsidR="00F14D5C" w:rsidRPr="00F95DBF">
        <w:rPr>
          <w:rFonts w:ascii="Arial" w:hAnsi="Arial" w:cs="Arial"/>
          <w:iCs/>
        </w:rPr>
        <w:fldChar w:fldCharType="separate"/>
      </w:r>
      <w:r w:rsidR="00B73845" w:rsidRPr="00F95DBF">
        <w:rPr>
          <w:rFonts w:ascii="Arial" w:hAnsi="Arial" w:cs="Arial"/>
          <w:iCs/>
          <w:noProof/>
        </w:rPr>
        <w:t>[14, 22-24]</w:t>
      </w:r>
      <w:r w:rsidR="00F14D5C" w:rsidRPr="00F95DBF">
        <w:rPr>
          <w:rFonts w:ascii="Arial" w:hAnsi="Arial" w:cs="Arial"/>
          <w:iCs/>
        </w:rPr>
        <w:fldChar w:fldCharType="end"/>
      </w:r>
      <w:r w:rsidR="00E716D0" w:rsidRPr="00F95DBF">
        <w:rPr>
          <w:rFonts w:ascii="Arial" w:hAnsi="Arial" w:cs="Arial"/>
          <w:iCs/>
        </w:rPr>
        <w:t xml:space="preserve">. In contrast, </w:t>
      </w:r>
      <w:r w:rsidR="00AA1A35" w:rsidRPr="00F95DBF">
        <w:rPr>
          <w:rFonts w:ascii="Arial" w:hAnsi="Arial" w:cs="Arial"/>
          <w:iCs/>
        </w:rPr>
        <w:t>the average resting m</w:t>
      </w:r>
      <w:r w:rsidR="00F14D5C" w:rsidRPr="00F95DBF">
        <w:rPr>
          <w:rFonts w:ascii="Arial" w:hAnsi="Arial" w:cs="Arial"/>
          <w:iCs/>
        </w:rPr>
        <w:t xml:space="preserve">odified Borg Score </w:t>
      </w:r>
      <w:r w:rsidR="00F94059" w:rsidRPr="00F95DBF">
        <w:rPr>
          <w:rFonts w:ascii="Arial" w:hAnsi="Arial" w:cs="Arial"/>
          <w:iCs/>
        </w:rPr>
        <w:t>in this study</w:t>
      </w:r>
      <w:r w:rsidR="00F14D5C" w:rsidRPr="00F95DBF">
        <w:rPr>
          <w:rFonts w:ascii="Arial" w:hAnsi="Arial" w:cs="Arial"/>
          <w:iCs/>
        </w:rPr>
        <w:t xml:space="preserve"> was</w:t>
      </w:r>
      <w:r w:rsidR="00E716D0" w:rsidRPr="00F95DBF">
        <w:rPr>
          <w:rFonts w:ascii="Arial" w:hAnsi="Arial" w:cs="Arial"/>
          <w:iCs/>
        </w:rPr>
        <w:t xml:space="preserve"> found to be</w:t>
      </w:r>
      <w:r w:rsidR="00F14D5C" w:rsidRPr="00F95DBF">
        <w:rPr>
          <w:rFonts w:ascii="Arial" w:hAnsi="Arial" w:cs="Arial"/>
          <w:iCs/>
        </w:rPr>
        <w:t xml:space="preserve"> </w:t>
      </w:r>
      <w:r w:rsidR="008E5964" w:rsidRPr="00F95DBF">
        <w:rPr>
          <w:rFonts w:ascii="Arial" w:hAnsi="Arial" w:cs="Arial"/>
          <w:iCs/>
        </w:rPr>
        <w:t xml:space="preserve">very </w:t>
      </w:r>
      <w:r w:rsidR="00F14D5C" w:rsidRPr="00F95DBF">
        <w:rPr>
          <w:rFonts w:ascii="Arial" w:hAnsi="Arial" w:cs="Arial"/>
          <w:iCs/>
        </w:rPr>
        <w:t>low at baseline</w:t>
      </w:r>
      <w:r w:rsidR="00E05C36" w:rsidRPr="00F95DBF">
        <w:rPr>
          <w:rFonts w:ascii="Arial" w:hAnsi="Arial" w:cs="Arial"/>
          <w:iCs/>
        </w:rPr>
        <w:t xml:space="preserve"> (</w:t>
      </w:r>
      <w:r w:rsidR="00AC7569" w:rsidRPr="00F95DBF">
        <w:rPr>
          <w:rFonts w:ascii="Arial" w:hAnsi="Arial" w:cs="Arial"/>
          <w:iCs/>
        </w:rPr>
        <w:t xml:space="preserve">equating to </w:t>
      </w:r>
      <w:r w:rsidR="00E05C36" w:rsidRPr="00F95DBF">
        <w:rPr>
          <w:rFonts w:ascii="Arial" w:hAnsi="Arial" w:cs="Arial"/>
          <w:iCs/>
        </w:rPr>
        <w:t>‘very mild shortness of breath’)</w:t>
      </w:r>
      <w:r w:rsidR="00F94059" w:rsidRPr="00F95DBF">
        <w:rPr>
          <w:rFonts w:ascii="Arial" w:hAnsi="Arial" w:cs="Arial"/>
          <w:iCs/>
        </w:rPr>
        <w:t>,</w:t>
      </w:r>
      <w:r w:rsidR="00F14D5C" w:rsidRPr="00F95DBF">
        <w:rPr>
          <w:rFonts w:ascii="Arial" w:hAnsi="Arial" w:cs="Arial"/>
          <w:iCs/>
        </w:rPr>
        <w:t xml:space="preserve"> and remained low after the six week PR programme</w:t>
      </w:r>
      <w:r w:rsidR="00565086" w:rsidRPr="00F95DBF">
        <w:rPr>
          <w:rFonts w:ascii="Arial" w:hAnsi="Arial" w:cs="Arial"/>
          <w:iCs/>
        </w:rPr>
        <w:t>.</w:t>
      </w:r>
      <w:r w:rsidR="00F14D5C" w:rsidRPr="00F95DBF">
        <w:rPr>
          <w:rFonts w:ascii="Arial" w:hAnsi="Arial" w:cs="Arial"/>
          <w:iCs/>
        </w:rPr>
        <w:t xml:space="preserve">  It is </w:t>
      </w:r>
      <w:r w:rsidR="008E5964" w:rsidRPr="00F95DBF">
        <w:rPr>
          <w:rFonts w:ascii="Arial" w:hAnsi="Arial" w:cs="Arial"/>
          <w:iCs/>
        </w:rPr>
        <w:t xml:space="preserve">therefore likely </w:t>
      </w:r>
      <w:r w:rsidR="00F14D5C" w:rsidRPr="00F95DBF">
        <w:rPr>
          <w:rFonts w:ascii="Arial" w:hAnsi="Arial" w:cs="Arial"/>
          <w:iCs/>
        </w:rPr>
        <w:t>that significant changes in brea</w:t>
      </w:r>
      <w:r w:rsidR="00E05C36" w:rsidRPr="00F95DBF">
        <w:rPr>
          <w:rFonts w:ascii="Arial" w:hAnsi="Arial" w:cs="Arial"/>
          <w:iCs/>
        </w:rPr>
        <w:t xml:space="preserve">thlessness were not seen </w:t>
      </w:r>
      <w:r w:rsidR="00565086" w:rsidRPr="00F95DBF">
        <w:rPr>
          <w:rFonts w:ascii="Arial" w:hAnsi="Arial" w:cs="Arial"/>
          <w:iCs/>
        </w:rPr>
        <w:t xml:space="preserve">because </w:t>
      </w:r>
      <w:r w:rsidR="00AA1A35" w:rsidRPr="00F95DBF">
        <w:rPr>
          <w:rFonts w:ascii="Arial" w:hAnsi="Arial" w:cs="Arial"/>
          <w:iCs/>
        </w:rPr>
        <w:t>the average m</w:t>
      </w:r>
      <w:r w:rsidR="008C61EF" w:rsidRPr="00F95DBF">
        <w:rPr>
          <w:rFonts w:ascii="Arial" w:hAnsi="Arial" w:cs="Arial"/>
          <w:iCs/>
        </w:rPr>
        <w:t xml:space="preserve">odified Borg Score was already </w:t>
      </w:r>
      <w:r w:rsidR="009659C1" w:rsidRPr="00F95DBF">
        <w:rPr>
          <w:rFonts w:ascii="Arial" w:hAnsi="Arial" w:cs="Arial"/>
          <w:iCs/>
        </w:rPr>
        <w:t>so</w:t>
      </w:r>
      <w:r w:rsidR="008C61EF" w:rsidRPr="00F95DBF">
        <w:rPr>
          <w:rFonts w:ascii="Arial" w:hAnsi="Arial" w:cs="Arial"/>
          <w:iCs/>
        </w:rPr>
        <w:t xml:space="preserve"> </w:t>
      </w:r>
      <w:r w:rsidR="009659C1" w:rsidRPr="00F95DBF">
        <w:rPr>
          <w:rFonts w:ascii="Arial" w:hAnsi="Arial" w:cs="Arial"/>
          <w:iCs/>
        </w:rPr>
        <w:t>low at baseline</w:t>
      </w:r>
      <w:r w:rsidR="00F14D5C" w:rsidRPr="00F95DBF">
        <w:rPr>
          <w:rFonts w:ascii="Arial" w:hAnsi="Arial" w:cs="Arial"/>
          <w:iCs/>
        </w:rPr>
        <w:t xml:space="preserve"> </w:t>
      </w:r>
      <w:r w:rsidR="009659C1" w:rsidRPr="00F95DBF">
        <w:rPr>
          <w:rFonts w:ascii="Arial" w:hAnsi="Arial" w:cs="Arial"/>
          <w:iCs/>
        </w:rPr>
        <w:t>that</w:t>
      </w:r>
      <w:r w:rsidR="008C61EF" w:rsidRPr="00F95DBF">
        <w:rPr>
          <w:rFonts w:ascii="Arial" w:hAnsi="Arial" w:cs="Arial"/>
          <w:iCs/>
        </w:rPr>
        <w:t xml:space="preserve"> </w:t>
      </w:r>
      <w:r w:rsidR="00F14D5C" w:rsidRPr="00F95DBF">
        <w:rPr>
          <w:rFonts w:ascii="Arial" w:hAnsi="Arial" w:cs="Arial"/>
          <w:iCs/>
        </w:rPr>
        <w:t>there was no room for further</w:t>
      </w:r>
      <w:r w:rsidR="00565086" w:rsidRPr="00F95DBF">
        <w:rPr>
          <w:rFonts w:ascii="Arial" w:hAnsi="Arial" w:cs="Arial"/>
          <w:iCs/>
        </w:rPr>
        <w:t xml:space="preserve"> improvement.</w:t>
      </w:r>
    </w:p>
    <w:p w:rsidR="009659C1" w:rsidRPr="00F95DBF" w:rsidRDefault="009659C1" w:rsidP="009659C1">
      <w:pPr>
        <w:spacing w:after="0" w:line="480" w:lineRule="auto"/>
        <w:rPr>
          <w:rFonts w:ascii="Arial" w:hAnsi="Arial" w:cs="Arial"/>
          <w:iCs/>
        </w:rPr>
      </w:pPr>
    </w:p>
    <w:p w:rsidR="00335280" w:rsidRPr="00F95DBF" w:rsidRDefault="00651965" w:rsidP="009659C1">
      <w:pPr>
        <w:spacing w:after="0" w:line="480" w:lineRule="auto"/>
        <w:rPr>
          <w:rFonts w:ascii="Arial" w:hAnsi="Arial" w:cs="Arial"/>
          <w:iCs/>
        </w:rPr>
      </w:pPr>
      <w:r w:rsidRPr="00F95DBF">
        <w:rPr>
          <w:rFonts w:ascii="Arial" w:hAnsi="Arial" w:cs="Arial"/>
          <w:iCs/>
        </w:rPr>
        <w:t xml:space="preserve">Breathlessness </w:t>
      </w:r>
      <w:r w:rsidR="000C77A5" w:rsidRPr="00F95DBF">
        <w:rPr>
          <w:rFonts w:ascii="Arial" w:hAnsi="Arial" w:cs="Arial"/>
          <w:iCs/>
        </w:rPr>
        <w:t>is</w:t>
      </w:r>
      <w:r w:rsidRPr="00F95DBF">
        <w:rPr>
          <w:rFonts w:ascii="Arial" w:hAnsi="Arial" w:cs="Arial"/>
          <w:iCs/>
        </w:rPr>
        <w:t xml:space="preserve"> </w:t>
      </w:r>
      <w:r w:rsidRPr="00F95DBF">
        <w:rPr>
          <w:rFonts w:ascii="Arial" w:hAnsi="Arial" w:cs="Arial"/>
          <w:lang w:eastAsia="en-GB"/>
        </w:rPr>
        <w:t xml:space="preserve">related to specific parameters of breathing pattern, such as respiratory rate, timing components and lung volume </w:t>
      </w:r>
      <w:r w:rsidRPr="00F95DBF">
        <w:rPr>
          <w:rFonts w:ascii="Arial" w:hAnsi="Arial" w:cs="Arial"/>
          <w:lang w:eastAsia="en-GB"/>
        </w:rPr>
        <w:fldChar w:fldCharType="begin"/>
      </w:r>
      <w:r w:rsidR="00B73845" w:rsidRPr="00F95DBF">
        <w:rPr>
          <w:rFonts w:ascii="Arial" w:hAnsi="Arial" w:cs="Arial"/>
          <w:lang w:eastAsia="en-GB"/>
        </w:rPr>
        <w:instrText xml:space="preserve"> ADDIN EN.CITE &lt;EndNote&gt;&lt;Cite&gt;&lt;Author&gt;Muers&lt;/Author&gt;&lt;Year&gt;1993&lt;/Year&gt;&lt;RecNum&gt;56&lt;/RecNum&gt;&lt;DisplayText&gt;[25, 26]&lt;/DisplayText&gt;&lt;record&gt;&lt;rec-number&gt;56&lt;/rec-number&gt;&lt;foreign-keys&gt;&lt;key app="EN" db-id="fxtrapwxfse9dae0eacp2f2prtss0pz995pv" timestamp="0"&gt;56&lt;/key&gt;&lt;/foreign-keys&gt;&lt;ref-type name="Journal Article"&gt;17&lt;/ref-type&gt;&lt;contributors&gt;&lt;authors&gt;&lt;author&gt;Muers, M&lt;/author&gt;&lt;/authors&gt;&lt;/contributors&gt;&lt;titles&gt;&lt;title&gt;Understanding Breathlessness&lt;/title&gt;&lt;secondary-title&gt;Lancet&lt;/secondary-title&gt;&lt;/titles&gt;&lt;periodical&gt;&lt;full-title&gt;Lancet&lt;/full-title&gt;&lt;/periodical&gt;&lt;pages&gt;1190&lt;/pages&gt;&lt;volume&gt;342&lt;/volume&gt;&lt;number&gt;9&lt;/number&gt;&lt;dates&gt;&lt;year&gt;1993&lt;/year&gt;&lt;/dates&gt;&lt;urls&gt;&lt;/urls&gt;&lt;/record&gt;&lt;/Cite&gt;&lt;Cite&gt;&lt;Author&gt;Rao&lt;/Author&gt;&lt;Year&gt;2003&lt;/Year&gt;&lt;RecNum&gt;15&lt;/RecNum&gt;&lt;record&gt;&lt;rec-number&gt;15&lt;/rec-number&gt;&lt;foreign-keys&gt;&lt;key app="EN" db-id="fxtrapwxfse9dae0eacp2f2prtss0pz995pv" timestamp="0"&gt;15&lt;/key&gt;&lt;/foreign-keys&gt;&lt;ref-type name="Journal Article"&gt;17&lt;/ref-type&gt;&lt;contributors&gt;&lt;authors&gt;&lt;author&gt;Rao, A.B&lt;/author&gt;&lt;author&gt;Gray, D&lt;/author&gt;&lt;/authors&gt;&lt;/contributors&gt;&lt;titles&gt;&lt;title&gt;Breathlessness in hospitalised adult patients&lt;/title&gt;&lt;secondary-title&gt;Postgrad med J&lt;/secondary-title&gt;&lt;/titles&gt;&lt;pages&gt;681-685&lt;/pages&gt;&lt;volume&gt;79&lt;/volume&gt;&lt;dates&gt;&lt;year&gt;2003&lt;/year&gt;&lt;/dates&gt;&lt;urls&gt;&lt;/urls&gt;&lt;/record&gt;&lt;/Cite&gt;&lt;/EndNote&gt;</w:instrText>
      </w:r>
      <w:r w:rsidRPr="00F95DBF">
        <w:rPr>
          <w:rFonts w:ascii="Arial" w:hAnsi="Arial" w:cs="Arial"/>
          <w:lang w:eastAsia="en-GB"/>
        </w:rPr>
        <w:fldChar w:fldCharType="separate"/>
      </w:r>
      <w:r w:rsidR="00B73845" w:rsidRPr="00F95DBF">
        <w:rPr>
          <w:rFonts w:ascii="Arial" w:hAnsi="Arial" w:cs="Arial"/>
          <w:noProof/>
          <w:lang w:eastAsia="en-GB"/>
        </w:rPr>
        <w:t>[25, 26]</w:t>
      </w:r>
      <w:r w:rsidRPr="00F95DBF">
        <w:rPr>
          <w:rFonts w:ascii="Arial" w:hAnsi="Arial" w:cs="Arial"/>
          <w:lang w:eastAsia="en-GB"/>
        </w:rPr>
        <w:fldChar w:fldCharType="end"/>
      </w:r>
      <w:r w:rsidRPr="00F95DBF">
        <w:rPr>
          <w:rFonts w:ascii="Arial" w:hAnsi="Arial" w:cs="Arial"/>
          <w:lang w:eastAsia="en-GB"/>
        </w:rPr>
        <w:t>.</w:t>
      </w:r>
      <w:r w:rsidR="00DF4BB0" w:rsidRPr="00F95DBF">
        <w:rPr>
          <w:rFonts w:ascii="Arial" w:hAnsi="Arial" w:cs="Arial"/>
          <w:iCs/>
        </w:rPr>
        <w:t xml:space="preserve"> The lack of detectable change between baseline and p</w:t>
      </w:r>
      <w:r w:rsidR="00E05C36" w:rsidRPr="00F95DBF">
        <w:rPr>
          <w:rFonts w:ascii="Arial" w:hAnsi="Arial" w:cs="Arial"/>
          <w:iCs/>
        </w:rPr>
        <w:t>ost PR speech breathing parameters</w:t>
      </w:r>
      <w:r w:rsidR="00DF4BB0" w:rsidRPr="00F95DBF">
        <w:rPr>
          <w:rFonts w:ascii="Arial" w:hAnsi="Arial" w:cs="Arial"/>
          <w:iCs/>
        </w:rPr>
        <w:t xml:space="preserve"> </w:t>
      </w:r>
      <w:r w:rsidR="00E87BBB" w:rsidRPr="00F95DBF">
        <w:rPr>
          <w:rFonts w:ascii="Arial" w:hAnsi="Arial" w:cs="Arial"/>
          <w:iCs/>
        </w:rPr>
        <w:t xml:space="preserve">could </w:t>
      </w:r>
      <w:r w:rsidR="008E5964" w:rsidRPr="00F95DBF">
        <w:rPr>
          <w:rFonts w:ascii="Arial" w:hAnsi="Arial" w:cs="Arial"/>
          <w:iCs/>
        </w:rPr>
        <w:t xml:space="preserve">therefore </w:t>
      </w:r>
      <w:r w:rsidR="00E87BBB" w:rsidRPr="00F95DBF">
        <w:rPr>
          <w:rFonts w:ascii="Arial" w:hAnsi="Arial" w:cs="Arial"/>
          <w:iCs/>
        </w:rPr>
        <w:t>also</w:t>
      </w:r>
      <w:r w:rsidR="00DF4BB0" w:rsidRPr="00F95DBF">
        <w:rPr>
          <w:rFonts w:ascii="Arial" w:hAnsi="Arial" w:cs="Arial"/>
          <w:iCs/>
        </w:rPr>
        <w:t xml:space="preserve"> </w:t>
      </w:r>
      <w:r w:rsidR="009B3C57" w:rsidRPr="00F95DBF">
        <w:rPr>
          <w:rFonts w:ascii="Arial" w:hAnsi="Arial" w:cs="Arial"/>
          <w:iCs/>
        </w:rPr>
        <w:t xml:space="preserve">have </w:t>
      </w:r>
      <w:r w:rsidR="00DF4BB0" w:rsidRPr="00F95DBF">
        <w:rPr>
          <w:rFonts w:ascii="Arial" w:hAnsi="Arial" w:cs="Arial"/>
          <w:iCs/>
        </w:rPr>
        <w:t>been because there was no room for improvement.</w:t>
      </w:r>
      <w:r w:rsidR="00E87BBB" w:rsidRPr="00F95DBF">
        <w:rPr>
          <w:rFonts w:ascii="Arial" w:hAnsi="Arial" w:cs="Arial"/>
          <w:iCs/>
        </w:rPr>
        <w:t xml:space="preserve"> </w:t>
      </w:r>
      <w:r w:rsidR="008B4E88" w:rsidRPr="00F95DBF">
        <w:rPr>
          <w:rFonts w:ascii="Arial" w:hAnsi="Arial" w:cs="Arial"/>
          <w:iCs/>
        </w:rPr>
        <w:t>Although</w:t>
      </w:r>
      <w:r w:rsidR="00335280" w:rsidRPr="00F95DBF">
        <w:rPr>
          <w:rFonts w:ascii="Arial" w:hAnsi="Arial" w:cs="Arial"/>
          <w:lang w:eastAsia="en-GB"/>
        </w:rPr>
        <w:t xml:space="preserve"> no </w:t>
      </w:r>
      <w:r w:rsidR="00F94059" w:rsidRPr="00F95DBF">
        <w:rPr>
          <w:rFonts w:ascii="Arial" w:hAnsi="Arial" w:cs="Arial"/>
          <w:lang w:eastAsia="en-GB"/>
        </w:rPr>
        <w:t>studies have previously quantified speech breathing patterns before and after a PR programme</w:t>
      </w:r>
      <w:r w:rsidR="00335280" w:rsidRPr="00F95DBF">
        <w:rPr>
          <w:rFonts w:ascii="Arial" w:hAnsi="Arial" w:cs="Arial"/>
          <w:lang w:eastAsia="en-GB"/>
        </w:rPr>
        <w:t xml:space="preserve">, there is some </w:t>
      </w:r>
      <w:r w:rsidR="000C77A5" w:rsidRPr="00F95DBF">
        <w:rPr>
          <w:rFonts w:ascii="Arial" w:hAnsi="Arial" w:cs="Arial"/>
          <w:lang w:eastAsia="en-GB"/>
        </w:rPr>
        <w:t xml:space="preserve">limited </w:t>
      </w:r>
      <w:r w:rsidR="00335280" w:rsidRPr="00F95DBF">
        <w:rPr>
          <w:rFonts w:ascii="Arial" w:hAnsi="Arial" w:cs="Arial"/>
          <w:lang w:eastAsia="en-GB"/>
        </w:rPr>
        <w:t xml:space="preserve">evidence to suggest that speaking related breathlessness reduces following </w:t>
      </w:r>
      <w:r w:rsidR="00E05C36" w:rsidRPr="00F95DBF">
        <w:rPr>
          <w:rFonts w:ascii="Arial" w:hAnsi="Arial" w:cs="Arial"/>
          <w:lang w:eastAsia="en-GB"/>
        </w:rPr>
        <w:t>PR</w:t>
      </w:r>
      <w:r w:rsidR="00FE2C83" w:rsidRPr="00F95DBF">
        <w:rPr>
          <w:rFonts w:ascii="Arial" w:hAnsi="Arial" w:cs="Arial"/>
          <w:lang w:eastAsia="en-GB"/>
        </w:rPr>
        <w:t xml:space="preserve"> </w:t>
      </w:r>
      <w:r w:rsidR="00933CC9" w:rsidRPr="00F95DBF">
        <w:rPr>
          <w:rFonts w:ascii="Arial" w:hAnsi="Arial" w:cs="Arial"/>
          <w:lang w:eastAsia="en-GB"/>
        </w:rPr>
        <w:fldChar w:fldCharType="begin">
          <w:fldData xml:space="preserve">PEVuZE5vdGU+PENpdGU+PEF1dGhvcj5CaW5henppPC9BdXRob3I+PFllYXI+MjAxMTwvWWVhcj48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</w:fldData>
        </w:fldChar>
      </w:r>
      <w:r w:rsidR="00B73845" w:rsidRPr="00F95DBF">
        <w:rPr>
          <w:rFonts w:ascii="Arial" w:hAnsi="Arial" w:cs="Arial"/>
          <w:lang w:eastAsia="en-GB"/>
        </w:rPr>
        <w:instrText xml:space="preserve"> ADDIN EN.CITE </w:instrText>
      </w:r>
      <w:r w:rsidR="00B73845" w:rsidRPr="00F95DBF">
        <w:rPr>
          <w:rFonts w:ascii="Arial" w:hAnsi="Arial" w:cs="Arial"/>
          <w:lang w:eastAsia="en-GB"/>
        </w:rPr>
        <w:fldChar w:fldCharType="begin">
          <w:fldData xml:space="preserve">PEVuZE5vdGU+PENpdGU+PEF1dGhvcj5CaW5henppPC9BdXRob3I+PFllYXI+MjAxMTwvWWVhcj48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</w:fldData>
        </w:fldChar>
      </w:r>
      <w:r w:rsidR="00B73845" w:rsidRPr="00F95DBF">
        <w:rPr>
          <w:rFonts w:ascii="Arial" w:hAnsi="Arial" w:cs="Arial"/>
          <w:lang w:eastAsia="en-GB"/>
        </w:rPr>
        <w:instrText xml:space="preserve"> ADDIN EN.CITE.DATA </w:instrText>
      </w:r>
      <w:r w:rsidR="00B73845" w:rsidRPr="00F95DBF">
        <w:rPr>
          <w:rFonts w:ascii="Arial" w:hAnsi="Arial" w:cs="Arial"/>
          <w:lang w:eastAsia="en-GB"/>
        </w:rPr>
      </w:r>
      <w:r w:rsidR="00B73845" w:rsidRPr="00F95DBF">
        <w:rPr>
          <w:rFonts w:ascii="Arial" w:hAnsi="Arial" w:cs="Arial"/>
          <w:lang w:eastAsia="en-GB"/>
        </w:rPr>
        <w:fldChar w:fldCharType="end"/>
      </w:r>
      <w:r w:rsidR="00933CC9" w:rsidRPr="00F95DBF">
        <w:rPr>
          <w:rFonts w:ascii="Arial" w:hAnsi="Arial" w:cs="Arial"/>
          <w:lang w:eastAsia="en-GB"/>
        </w:rPr>
      </w:r>
      <w:r w:rsidR="00933CC9" w:rsidRPr="00F95DBF">
        <w:rPr>
          <w:rFonts w:ascii="Arial" w:hAnsi="Arial" w:cs="Arial"/>
          <w:lang w:eastAsia="en-GB"/>
        </w:rPr>
        <w:fldChar w:fldCharType="separate"/>
      </w:r>
      <w:r w:rsidR="00B73845" w:rsidRPr="00F95DBF">
        <w:rPr>
          <w:rFonts w:ascii="Arial" w:hAnsi="Arial" w:cs="Arial"/>
          <w:noProof/>
          <w:lang w:eastAsia="en-GB"/>
        </w:rPr>
        <w:t>[8]</w:t>
      </w:r>
      <w:r w:rsidR="00933CC9" w:rsidRPr="00F95DBF">
        <w:rPr>
          <w:rFonts w:ascii="Arial" w:hAnsi="Arial" w:cs="Arial"/>
          <w:lang w:eastAsia="en-GB"/>
        </w:rPr>
        <w:fldChar w:fldCharType="end"/>
      </w:r>
      <w:r w:rsidR="00335280" w:rsidRPr="00F95DBF">
        <w:rPr>
          <w:rFonts w:ascii="Arial" w:hAnsi="Arial" w:cs="Arial"/>
          <w:lang w:eastAsia="en-GB"/>
        </w:rPr>
        <w:t>.</w:t>
      </w:r>
      <w:r w:rsidR="00AC186A" w:rsidRPr="00F95DBF">
        <w:rPr>
          <w:rFonts w:ascii="Arial" w:hAnsi="Arial" w:cs="Arial"/>
          <w:lang w:eastAsia="en-GB"/>
        </w:rPr>
        <w:t xml:space="preserve">  Binazzi </w:t>
      </w:r>
      <w:r w:rsidR="00AC186A" w:rsidRPr="00F95DBF">
        <w:rPr>
          <w:rFonts w:ascii="Arial" w:hAnsi="Arial" w:cs="Arial"/>
          <w:i/>
          <w:lang w:eastAsia="en-GB"/>
        </w:rPr>
        <w:t>et al</w:t>
      </w:r>
      <w:r w:rsidR="00A9182A" w:rsidRPr="00F95DBF">
        <w:rPr>
          <w:rFonts w:ascii="Arial" w:hAnsi="Arial" w:cs="Arial"/>
          <w:lang w:eastAsia="en-GB"/>
        </w:rPr>
        <w:t xml:space="preserve"> [8]</w:t>
      </w:r>
      <w:r w:rsidR="00AC186A" w:rsidRPr="00F95DBF">
        <w:rPr>
          <w:rFonts w:ascii="Arial" w:hAnsi="Arial" w:cs="Arial"/>
          <w:lang w:eastAsia="en-GB"/>
        </w:rPr>
        <w:t xml:space="preserve"> evaluated the level of self-perceived breathlessness </w:t>
      </w:r>
      <w:r w:rsidR="009659C1" w:rsidRPr="00F95DBF">
        <w:rPr>
          <w:rFonts w:ascii="Arial" w:hAnsi="Arial" w:cs="Arial"/>
          <w:lang w:eastAsia="en-GB"/>
        </w:rPr>
        <w:t xml:space="preserve">during speech </w:t>
      </w:r>
      <w:r w:rsidR="00AC186A" w:rsidRPr="00F95DBF">
        <w:rPr>
          <w:rFonts w:ascii="Arial" w:hAnsi="Arial" w:cs="Arial"/>
          <w:lang w:eastAsia="en-GB"/>
        </w:rPr>
        <w:t>in 31 patients with mild to severe COPD</w:t>
      </w:r>
      <w:r w:rsidR="009659C1" w:rsidRPr="00F95DBF">
        <w:rPr>
          <w:rFonts w:ascii="Arial" w:hAnsi="Arial" w:cs="Arial"/>
          <w:lang w:eastAsia="en-GB"/>
        </w:rPr>
        <w:t>,</w:t>
      </w:r>
      <w:r w:rsidR="00AC186A" w:rsidRPr="00F95DBF">
        <w:rPr>
          <w:rFonts w:ascii="Arial" w:hAnsi="Arial" w:cs="Arial"/>
          <w:lang w:eastAsia="en-GB"/>
        </w:rPr>
        <w:t xml:space="preserve"> before and after PR. Breathlessness during speech was evaluated using a 10 point questionnaire previously proposed by Lee </w:t>
      </w:r>
      <w:r w:rsidR="00AC186A" w:rsidRPr="00F95DBF">
        <w:rPr>
          <w:rFonts w:ascii="Arial" w:hAnsi="Arial" w:cs="Arial"/>
          <w:i/>
          <w:lang w:eastAsia="en-GB"/>
        </w:rPr>
        <w:t>et al</w:t>
      </w:r>
      <w:r w:rsidR="00CD0605" w:rsidRPr="00F95DBF">
        <w:rPr>
          <w:rFonts w:ascii="Arial" w:hAnsi="Arial" w:cs="Arial"/>
          <w:lang w:eastAsia="en-GB"/>
        </w:rPr>
        <w:t xml:space="preserve"> [11]</w:t>
      </w:r>
      <w:r w:rsidR="00AC186A" w:rsidRPr="00F95DBF">
        <w:rPr>
          <w:rFonts w:ascii="Arial" w:hAnsi="Arial" w:cs="Arial"/>
          <w:lang w:eastAsia="en-GB"/>
        </w:rPr>
        <w:t xml:space="preserve">. Each questionnaire item depicted a situation related to speech production, such as ‘having a conversation with someone’ and ‘talking on the </w:t>
      </w:r>
      <w:r w:rsidR="000C77A5" w:rsidRPr="00F95DBF">
        <w:rPr>
          <w:rFonts w:ascii="Arial" w:hAnsi="Arial" w:cs="Arial"/>
          <w:lang w:eastAsia="en-GB"/>
        </w:rPr>
        <w:t>tele</w:t>
      </w:r>
      <w:r w:rsidR="00AC186A" w:rsidRPr="00F95DBF">
        <w:rPr>
          <w:rFonts w:ascii="Arial" w:hAnsi="Arial" w:cs="Arial"/>
          <w:lang w:eastAsia="en-GB"/>
        </w:rPr>
        <w:t xml:space="preserve">phone’, where patients were asked to rate each item based on their perception of breathlessness. Although </w:t>
      </w:r>
      <w:r w:rsidR="0006015C" w:rsidRPr="00F95DBF">
        <w:rPr>
          <w:rFonts w:ascii="Arial" w:hAnsi="Arial" w:cs="Arial"/>
          <w:lang w:eastAsia="en-GB"/>
        </w:rPr>
        <w:t xml:space="preserve">the </w:t>
      </w:r>
      <w:r w:rsidR="009C1F34" w:rsidRPr="00F95DBF">
        <w:rPr>
          <w:rFonts w:ascii="Arial" w:hAnsi="Arial" w:cs="Arial"/>
          <w:lang w:eastAsia="en-GB"/>
        </w:rPr>
        <w:t xml:space="preserve">reported </w:t>
      </w:r>
      <w:r w:rsidR="00AC186A" w:rsidRPr="00F95DBF">
        <w:rPr>
          <w:rFonts w:ascii="Arial" w:hAnsi="Arial" w:cs="Arial"/>
          <w:lang w:eastAsia="en-GB"/>
        </w:rPr>
        <w:t xml:space="preserve">level of breathlessness during speech was found to reduce </w:t>
      </w:r>
      <w:r w:rsidR="009C1F34" w:rsidRPr="00F95DBF">
        <w:rPr>
          <w:rFonts w:ascii="Arial" w:hAnsi="Arial" w:cs="Arial"/>
          <w:lang w:eastAsia="en-GB"/>
        </w:rPr>
        <w:t xml:space="preserve">significantly </w:t>
      </w:r>
      <w:r w:rsidR="00AC186A" w:rsidRPr="00F95DBF">
        <w:rPr>
          <w:rFonts w:ascii="Arial" w:hAnsi="Arial" w:cs="Arial"/>
          <w:lang w:eastAsia="en-GB"/>
        </w:rPr>
        <w:t>following the intervention (%max before PR = 60.3±23.</w:t>
      </w:r>
      <w:r w:rsidR="00F94059" w:rsidRPr="00F95DBF">
        <w:rPr>
          <w:rFonts w:ascii="Arial" w:hAnsi="Arial" w:cs="Arial"/>
          <w:lang w:eastAsia="en-GB"/>
        </w:rPr>
        <w:t>2 compared</w:t>
      </w:r>
      <w:r w:rsidR="00073D65" w:rsidRPr="00F95DBF">
        <w:rPr>
          <w:rFonts w:ascii="Arial" w:hAnsi="Arial" w:cs="Arial"/>
          <w:lang w:eastAsia="en-GB"/>
        </w:rPr>
        <w:t xml:space="preserve"> after PR=43.7±19.7</w:t>
      </w:r>
      <w:r w:rsidR="00F94059" w:rsidRPr="00F95DBF">
        <w:rPr>
          <w:rFonts w:ascii="Arial" w:hAnsi="Arial" w:cs="Arial"/>
          <w:lang w:eastAsia="en-GB"/>
        </w:rPr>
        <w:t>,</w:t>
      </w:r>
      <w:r w:rsidR="00073D65" w:rsidRPr="00F95DBF">
        <w:rPr>
          <w:rFonts w:ascii="Arial" w:hAnsi="Arial" w:cs="Arial"/>
          <w:lang w:eastAsia="en-GB"/>
        </w:rPr>
        <w:t xml:space="preserve"> p&lt;0.0001), these findings </w:t>
      </w:r>
      <w:r w:rsidR="009C1F34" w:rsidRPr="00F95DBF">
        <w:rPr>
          <w:rFonts w:ascii="Arial" w:hAnsi="Arial" w:cs="Arial"/>
          <w:lang w:eastAsia="en-GB"/>
        </w:rPr>
        <w:t xml:space="preserve">may have been </w:t>
      </w:r>
      <w:r w:rsidR="00073D65" w:rsidRPr="00F95DBF">
        <w:rPr>
          <w:rFonts w:ascii="Arial" w:hAnsi="Arial" w:cs="Arial"/>
          <w:lang w:eastAsia="en-GB"/>
        </w:rPr>
        <w:t>influenced by the</w:t>
      </w:r>
      <w:r w:rsidR="009C1F34" w:rsidRPr="00F95DBF">
        <w:rPr>
          <w:rFonts w:ascii="Arial" w:hAnsi="Arial" w:cs="Arial"/>
          <w:lang w:eastAsia="en-GB"/>
        </w:rPr>
        <w:t xml:space="preserve"> high</w:t>
      </w:r>
      <w:r w:rsidR="00073D65" w:rsidRPr="00F95DBF">
        <w:rPr>
          <w:rFonts w:ascii="Arial" w:hAnsi="Arial" w:cs="Arial"/>
          <w:lang w:eastAsia="en-GB"/>
        </w:rPr>
        <w:t xml:space="preserve"> intensity of the PR programme in th</w:t>
      </w:r>
      <w:r w:rsidR="00C7091C" w:rsidRPr="00F95DBF">
        <w:rPr>
          <w:rFonts w:ascii="Arial" w:hAnsi="Arial" w:cs="Arial"/>
          <w:lang w:eastAsia="en-GB"/>
        </w:rPr>
        <w:t>eir study, as patients attended six sessions per week</w:t>
      </w:r>
      <w:r w:rsidR="009C1F34" w:rsidRPr="00F95DBF">
        <w:rPr>
          <w:rFonts w:ascii="Arial" w:hAnsi="Arial" w:cs="Arial"/>
          <w:lang w:eastAsia="en-GB"/>
        </w:rPr>
        <w:t xml:space="preserve"> for four weeks</w:t>
      </w:r>
      <w:r w:rsidR="00C7091C" w:rsidRPr="00F95DBF">
        <w:rPr>
          <w:rFonts w:ascii="Arial" w:hAnsi="Arial" w:cs="Arial"/>
          <w:lang w:eastAsia="en-GB"/>
        </w:rPr>
        <w:t>. In contrast, the P</w:t>
      </w:r>
      <w:r w:rsidR="000C77A5" w:rsidRPr="00F95DBF">
        <w:rPr>
          <w:rFonts w:ascii="Arial" w:hAnsi="Arial" w:cs="Arial"/>
          <w:lang w:eastAsia="en-GB"/>
        </w:rPr>
        <w:t xml:space="preserve">R programme incorporated in our </w:t>
      </w:r>
      <w:r w:rsidR="00C7091C" w:rsidRPr="00F95DBF">
        <w:rPr>
          <w:rFonts w:ascii="Arial" w:hAnsi="Arial" w:cs="Arial"/>
          <w:lang w:eastAsia="en-GB"/>
        </w:rPr>
        <w:t>study involved two sessions per week, for a period of six weeks.</w:t>
      </w:r>
      <w:r w:rsidR="003C0D91" w:rsidRPr="00F95DBF">
        <w:rPr>
          <w:rFonts w:ascii="Arial" w:hAnsi="Arial" w:cs="Arial"/>
          <w:iCs/>
        </w:rPr>
        <w:t xml:space="preserve"> </w:t>
      </w:r>
      <w:r w:rsidR="00F94059" w:rsidRPr="00F95DBF">
        <w:rPr>
          <w:rFonts w:ascii="Arial" w:hAnsi="Arial" w:cs="Arial"/>
          <w:iCs/>
        </w:rPr>
        <w:t xml:space="preserve">Therefore, while </w:t>
      </w:r>
      <w:r w:rsidR="000C77A5" w:rsidRPr="00F95DBF">
        <w:rPr>
          <w:rFonts w:ascii="Arial" w:hAnsi="Arial" w:cs="Arial"/>
          <w:iCs/>
        </w:rPr>
        <w:t>we</w:t>
      </w:r>
      <w:r w:rsidR="00F94059" w:rsidRPr="00F95DBF">
        <w:rPr>
          <w:rFonts w:ascii="Arial" w:hAnsi="Arial" w:cs="Arial"/>
          <w:iCs/>
        </w:rPr>
        <w:t xml:space="preserve"> did not find any evidence to suggest that speech breathing patterns are responsive to a PR prog</w:t>
      </w:r>
      <w:r w:rsidR="003C0D91" w:rsidRPr="00F95DBF">
        <w:rPr>
          <w:rFonts w:ascii="Arial" w:hAnsi="Arial" w:cs="Arial"/>
          <w:iCs/>
        </w:rPr>
        <w:t xml:space="preserve">ramme, it is possible that significant changes in breathlessness and speech breathing parameters were not observed because the intensity and duration of the PR programme was insufficient to generate change. A further limitation of </w:t>
      </w:r>
      <w:r w:rsidR="009659C1" w:rsidRPr="00F95DBF">
        <w:rPr>
          <w:rFonts w:ascii="Arial" w:hAnsi="Arial" w:cs="Arial"/>
          <w:iCs/>
        </w:rPr>
        <w:t>our</w:t>
      </w:r>
      <w:r w:rsidR="003C0D91" w:rsidRPr="00F95DBF">
        <w:rPr>
          <w:rFonts w:ascii="Arial" w:hAnsi="Arial" w:cs="Arial"/>
          <w:iCs/>
        </w:rPr>
        <w:t xml:space="preserve"> study relates to the small sample size</w:t>
      </w:r>
      <w:r w:rsidR="009659C1" w:rsidRPr="00F95DBF">
        <w:rPr>
          <w:rFonts w:ascii="Arial" w:hAnsi="Arial" w:cs="Arial"/>
          <w:iCs/>
        </w:rPr>
        <w:t>,</w:t>
      </w:r>
      <w:r w:rsidR="003C0D91" w:rsidRPr="00F95DBF">
        <w:rPr>
          <w:rFonts w:ascii="Arial" w:hAnsi="Arial" w:cs="Arial"/>
          <w:iCs/>
        </w:rPr>
        <w:t xml:space="preserve"> which meant there was insufficient statistical power to detect a genuine change over time</w:t>
      </w:r>
      <w:r w:rsidR="004877AB" w:rsidRPr="00F95DBF">
        <w:rPr>
          <w:rFonts w:ascii="Arial" w:hAnsi="Arial" w:cs="Arial"/>
          <w:iCs/>
        </w:rPr>
        <w:t xml:space="preserve"> in any of the parameters</w:t>
      </w:r>
      <w:r w:rsidR="003C0D91" w:rsidRPr="00F95DBF">
        <w:rPr>
          <w:rFonts w:ascii="Arial" w:hAnsi="Arial" w:cs="Arial"/>
          <w:iCs/>
        </w:rPr>
        <w:t xml:space="preserve">. </w:t>
      </w:r>
      <w:r w:rsidR="009C1F34" w:rsidRPr="00F95DBF">
        <w:rPr>
          <w:rFonts w:ascii="Arial" w:hAnsi="Arial" w:cs="Arial"/>
          <w:iCs/>
        </w:rPr>
        <w:t>Retrospective power calculations</w:t>
      </w:r>
      <w:r w:rsidR="0006015C" w:rsidRPr="00F95DBF">
        <w:rPr>
          <w:rFonts w:ascii="Arial" w:hAnsi="Arial" w:cs="Arial"/>
          <w:iCs/>
        </w:rPr>
        <w:t xml:space="preserve"> </w:t>
      </w:r>
      <w:r w:rsidR="004877AB" w:rsidRPr="00F95DBF">
        <w:rPr>
          <w:rFonts w:ascii="Arial" w:hAnsi="Arial" w:cs="Arial"/>
          <w:iCs/>
        </w:rPr>
        <w:t xml:space="preserve">using our data result in different sample sizes depending on the </w:t>
      </w:r>
      <w:r w:rsidR="00C765B5" w:rsidRPr="00F95DBF">
        <w:rPr>
          <w:rFonts w:ascii="Arial" w:hAnsi="Arial" w:cs="Arial"/>
          <w:iCs/>
        </w:rPr>
        <w:t xml:space="preserve">breathing pattern </w:t>
      </w:r>
      <w:r w:rsidR="004877AB" w:rsidRPr="00F95DBF">
        <w:rPr>
          <w:rFonts w:ascii="Arial" w:hAnsi="Arial" w:cs="Arial"/>
          <w:iCs/>
        </w:rPr>
        <w:t xml:space="preserve">parameter of interest. For example, calculations </w:t>
      </w:r>
      <w:r w:rsidR="0006015C" w:rsidRPr="00F95DBF">
        <w:rPr>
          <w:rFonts w:ascii="Arial" w:hAnsi="Arial" w:cs="Arial"/>
          <w:iCs/>
        </w:rPr>
        <w:t xml:space="preserve">based on </w:t>
      </w:r>
      <w:r w:rsidR="004877AB" w:rsidRPr="00F95DBF">
        <w:rPr>
          <w:rFonts w:ascii="Arial" w:hAnsi="Arial" w:cs="Arial"/>
          <w:iCs/>
        </w:rPr>
        <w:t>abdominal contributions to volume</w:t>
      </w:r>
      <w:r w:rsidR="009C1F34" w:rsidRPr="00F95DBF">
        <w:rPr>
          <w:rFonts w:ascii="Arial" w:hAnsi="Arial" w:cs="Arial"/>
          <w:iCs/>
        </w:rPr>
        <w:t xml:space="preserve"> in</w:t>
      </w:r>
      <w:r w:rsidR="004877AB" w:rsidRPr="00F95DBF">
        <w:rPr>
          <w:rFonts w:ascii="Arial" w:hAnsi="Arial" w:cs="Arial"/>
          <w:iCs/>
        </w:rPr>
        <w:t>dicate that a sample size of 12</w:t>
      </w:r>
      <w:r w:rsidR="00E33889" w:rsidRPr="00F95DBF">
        <w:rPr>
          <w:rFonts w:ascii="Arial" w:hAnsi="Arial" w:cs="Arial"/>
          <w:iCs/>
        </w:rPr>
        <w:t>7 participants</w:t>
      </w:r>
      <w:r w:rsidR="009C1F34" w:rsidRPr="00F95DBF">
        <w:rPr>
          <w:rFonts w:ascii="Arial" w:hAnsi="Arial" w:cs="Arial"/>
          <w:iCs/>
        </w:rPr>
        <w:t xml:space="preserve"> </w:t>
      </w:r>
      <w:r w:rsidR="00CD0C3E" w:rsidRPr="00F95DBF">
        <w:rPr>
          <w:rFonts w:ascii="Arial" w:hAnsi="Arial" w:cs="Arial"/>
          <w:iCs/>
        </w:rPr>
        <w:t xml:space="preserve">completing the programme </w:t>
      </w:r>
      <w:r w:rsidR="009C1F34" w:rsidRPr="00F95DBF">
        <w:rPr>
          <w:rFonts w:ascii="Arial" w:hAnsi="Arial" w:cs="Arial"/>
          <w:iCs/>
        </w:rPr>
        <w:t xml:space="preserve">would be required to detect </w:t>
      </w:r>
      <w:r w:rsidR="00E33889" w:rsidRPr="00F95DBF">
        <w:rPr>
          <w:rFonts w:ascii="Arial" w:hAnsi="Arial" w:cs="Arial"/>
          <w:iCs/>
        </w:rPr>
        <w:t xml:space="preserve">a </w:t>
      </w:r>
      <w:r w:rsidR="004877AB" w:rsidRPr="00F95DBF">
        <w:rPr>
          <w:rFonts w:ascii="Arial" w:hAnsi="Arial" w:cs="Arial"/>
          <w:iCs/>
        </w:rPr>
        <w:t>difference</w:t>
      </w:r>
      <w:r w:rsidR="00E33889" w:rsidRPr="00F95DBF">
        <w:rPr>
          <w:rFonts w:ascii="Arial" w:hAnsi="Arial" w:cs="Arial"/>
          <w:iCs/>
        </w:rPr>
        <w:t xml:space="preserve"> of </w:t>
      </w:r>
      <w:r w:rsidR="004877AB" w:rsidRPr="00F95DBF">
        <w:rPr>
          <w:rFonts w:ascii="Arial" w:hAnsi="Arial" w:cs="Arial"/>
          <w:iCs/>
        </w:rPr>
        <w:t>5% contribution at 8</w:t>
      </w:r>
      <w:r w:rsidR="00E33889" w:rsidRPr="00F95DBF">
        <w:rPr>
          <w:rFonts w:ascii="Arial" w:hAnsi="Arial" w:cs="Arial"/>
          <w:iCs/>
        </w:rPr>
        <w:t xml:space="preserve">0% power </w:t>
      </w:r>
      <w:r w:rsidR="007005B1" w:rsidRPr="00F95DBF">
        <w:rPr>
          <w:rFonts w:ascii="Arial" w:hAnsi="Arial" w:cs="Arial"/>
          <w:iCs/>
        </w:rPr>
        <w:t>during a conversational speech task</w:t>
      </w:r>
      <w:r w:rsidR="00E33889" w:rsidRPr="00F95DBF">
        <w:rPr>
          <w:rFonts w:ascii="Arial" w:hAnsi="Arial" w:cs="Arial"/>
          <w:iCs/>
        </w:rPr>
        <w:t>.</w:t>
      </w:r>
      <w:r w:rsidR="004877AB" w:rsidRPr="00F95DBF">
        <w:rPr>
          <w:rFonts w:ascii="Arial" w:hAnsi="Arial" w:cs="Arial"/>
          <w:iCs/>
        </w:rPr>
        <w:t xml:space="preserve"> Calculations based on expiratory time indicate a sample size of 30 </w:t>
      </w:r>
      <w:r w:rsidR="00465B7F" w:rsidRPr="00F95DBF">
        <w:rPr>
          <w:rFonts w:ascii="Arial" w:hAnsi="Arial" w:cs="Arial"/>
          <w:iCs/>
        </w:rPr>
        <w:t xml:space="preserve">completing the programme </w:t>
      </w:r>
      <w:r w:rsidR="004877AB" w:rsidRPr="00F95DBF">
        <w:rPr>
          <w:rFonts w:ascii="Arial" w:hAnsi="Arial" w:cs="Arial"/>
          <w:iCs/>
        </w:rPr>
        <w:t>would be sufficient to detect a difference of 0.5seconds at 80% power</w:t>
      </w:r>
      <w:r w:rsidR="009659C1" w:rsidRPr="00F95DBF">
        <w:rPr>
          <w:rFonts w:ascii="Arial" w:hAnsi="Arial" w:cs="Arial"/>
          <w:iCs/>
        </w:rPr>
        <w:t xml:space="preserve"> during a conversational speech task</w:t>
      </w:r>
      <w:r w:rsidR="004877AB" w:rsidRPr="00F95DBF">
        <w:rPr>
          <w:rFonts w:ascii="Arial" w:hAnsi="Arial" w:cs="Arial"/>
          <w:iCs/>
        </w:rPr>
        <w:t>.</w:t>
      </w:r>
    </w:p>
    <w:p w:rsidR="00465B7F" w:rsidRPr="00F95DBF" w:rsidRDefault="00465B7F" w:rsidP="009659C1">
      <w:pPr>
        <w:spacing w:after="0" w:line="480" w:lineRule="auto"/>
        <w:rPr>
          <w:rFonts w:ascii="Arial" w:hAnsi="Arial" w:cs="Arial"/>
          <w:iCs/>
        </w:rPr>
      </w:pPr>
    </w:p>
    <w:p w:rsidR="00465B7F" w:rsidRPr="00F95DBF" w:rsidRDefault="00465B7F" w:rsidP="00465B7F">
      <w:pPr>
        <w:spacing w:after="0" w:line="480" w:lineRule="auto"/>
        <w:rPr>
          <w:rFonts w:ascii="Arial" w:eastAsia="Times New Roman" w:hAnsi="Arial" w:cs="Arial"/>
          <w:b/>
          <w:sz w:val="28"/>
          <w:szCs w:val="28"/>
        </w:rPr>
      </w:pPr>
      <w:r w:rsidRPr="00F95DBF">
        <w:rPr>
          <w:rFonts w:ascii="Arial" w:eastAsia="Times New Roman" w:hAnsi="Arial" w:cs="Arial"/>
          <w:b/>
          <w:sz w:val="28"/>
          <w:szCs w:val="28"/>
        </w:rPr>
        <w:t>Future research</w:t>
      </w:r>
    </w:p>
    <w:p w:rsidR="00465B7F" w:rsidRPr="00F95DBF" w:rsidRDefault="00465B7F" w:rsidP="00465B7F">
      <w:pPr>
        <w:spacing w:after="0" w:line="480" w:lineRule="auto"/>
        <w:rPr>
          <w:rFonts w:ascii="Arial" w:eastAsia="Times New Roman" w:hAnsi="Arial" w:cs="Arial"/>
          <w:szCs w:val="24"/>
        </w:rPr>
      </w:pPr>
      <w:r w:rsidRPr="00F95DBF">
        <w:rPr>
          <w:rFonts w:ascii="Arial" w:eastAsia="Times New Roman" w:hAnsi="Arial" w:cs="Arial"/>
          <w:szCs w:val="24"/>
        </w:rPr>
        <w:t xml:space="preserve">It is acknowledged that a longer follow up period may be needed to detect changes after any intervention. Future studies should therefore aim to follow patients for up to one year after the intervention period.  It would also be useful to include patients with different chronic respiratory pathologies to establish if different pathologies have different responses to the intervention. </w:t>
      </w:r>
    </w:p>
    <w:p w:rsidR="00465B7F" w:rsidRPr="00F95DBF" w:rsidRDefault="00465B7F" w:rsidP="009659C1">
      <w:pPr>
        <w:spacing w:after="0" w:line="480" w:lineRule="auto"/>
        <w:rPr>
          <w:rFonts w:ascii="Arial" w:hAnsi="Arial" w:cs="Arial"/>
          <w:iCs/>
        </w:rPr>
      </w:pPr>
    </w:p>
    <w:p w:rsidR="00E87BBB" w:rsidRPr="00F95DBF" w:rsidRDefault="00E87BBB" w:rsidP="00732D78">
      <w:pPr>
        <w:pStyle w:val="Heading1"/>
        <w:spacing w:before="0" w:line="480" w:lineRule="auto"/>
        <w:rPr>
          <w:rFonts w:ascii="Arial" w:eastAsia="Times New Roman" w:hAnsi="Arial" w:cs="Arial"/>
          <w:color w:val="auto"/>
          <w:sz w:val="36"/>
          <w:szCs w:val="36"/>
        </w:rPr>
      </w:pPr>
      <w:r w:rsidRPr="00F95DBF">
        <w:rPr>
          <w:rFonts w:ascii="Arial" w:eastAsia="Times New Roman" w:hAnsi="Arial" w:cs="Arial"/>
          <w:color w:val="auto"/>
          <w:sz w:val="36"/>
          <w:szCs w:val="36"/>
        </w:rPr>
        <w:t xml:space="preserve">Conclusion </w:t>
      </w:r>
    </w:p>
    <w:p w:rsidR="00B4550B" w:rsidRPr="00F95DBF" w:rsidRDefault="009C1F34" w:rsidP="00B4550B">
      <w:pPr>
        <w:spacing w:after="0" w:line="480" w:lineRule="auto"/>
        <w:rPr>
          <w:rFonts w:ascii="Arial" w:eastAsia="Times New Roman" w:hAnsi="Arial" w:cs="Arial"/>
          <w:szCs w:val="24"/>
        </w:rPr>
      </w:pPr>
      <w:r w:rsidRPr="00F95DBF">
        <w:rPr>
          <w:rFonts w:ascii="Arial" w:eastAsia="Times New Roman" w:hAnsi="Arial" w:cs="Arial"/>
          <w:szCs w:val="24"/>
          <w:lang w:eastAsia="en-GB"/>
        </w:rPr>
        <w:t xml:space="preserve">The analysis of speech breathing patterns has </w:t>
      </w:r>
      <w:r w:rsidR="000C77A5" w:rsidRPr="00F95DBF">
        <w:rPr>
          <w:rFonts w:ascii="Arial" w:eastAsia="Times New Roman" w:hAnsi="Arial" w:cs="Arial"/>
          <w:szCs w:val="24"/>
          <w:lang w:eastAsia="en-GB"/>
        </w:rPr>
        <w:t xml:space="preserve">theoretical </w:t>
      </w:r>
      <w:r w:rsidRPr="00F95DBF">
        <w:rPr>
          <w:rFonts w:ascii="Arial" w:eastAsia="Times New Roman" w:hAnsi="Arial" w:cs="Arial"/>
          <w:szCs w:val="24"/>
          <w:lang w:eastAsia="en-GB"/>
        </w:rPr>
        <w:t xml:space="preserve">potential as a respiratory monitoring tool, and/or as an outcome measure for evaluating respiratory health following a therapeutic intervention. </w:t>
      </w:r>
      <w:r w:rsidR="000D695C" w:rsidRPr="00F95DBF">
        <w:rPr>
          <w:rFonts w:ascii="Arial" w:hAnsi="Arial" w:cs="Arial"/>
        </w:rPr>
        <w:t xml:space="preserve">This is the first study to </w:t>
      </w:r>
      <w:r w:rsidR="008B4E88" w:rsidRPr="00F95DBF">
        <w:rPr>
          <w:rFonts w:ascii="Arial" w:hAnsi="Arial" w:cs="Arial"/>
        </w:rPr>
        <w:t xml:space="preserve">have quantified speech breathing patterns before and after a PR programme for patients with chronic respiratory disease, to examine their responsiveness to change following the intervention. Although functional exercise capacity was found to improve </w:t>
      </w:r>
      <w:r w:rsidR="00FD7B80" w:rsidRPr="00F95DBF">
        <w:rPr>
          <w:rFonts w:ascii="Arial" w:hAnsi="Arial" w:cs="Arial"/>
        </w:rPr>
        <w:t xml:space="preserve">significantly </w:t>
      </w:r>
      <w:r w:rsidR="008B4E88" w:rsidRPr="00F95DBF">
        <w:rPr>
          <w:rFonts w:ascii="Arial" w:hAnsi="Arial" w:cs="Arial"/>
        </w:rPr>
        <w:t xml:space="preserve">following PR, no </w:t>
      </w:r>
      <w:r w:rsidRPr="00F95DBF">
        <w:rPr>
          <w:rFonts w:ascii="Arial" w:hAnsi="Arial" w:cs="Arial"/>
        </w:rPr>
        <w:t>changes</w:t>
      </w:r>
      <w:r w:rsidR="008B4E88" w:rsidRPr="00F95DBF">
        <w:rPr>
          <w:rFonts w:ascii="Arial" w:hAnsi="Arial" w:cs="Arial"/>
        </w:rPr>
        <w:t xml:space="preserve"> were observed for breathlessness or speech breathing parameters. </w:t>
      </w:r>
      <w:r w:rsidR="0017711E" w:rsidRPr="00F95DBF">
        <w:rPr>
          <w:rFonts w:ascii="Arial" w:hAnsi="Arial" w:cs="Arial"/>
        </w:rPr>
        <w:t xml:space="preserve">We have established that the protocol is feasible within this patient group and that good data can be obtained outside the laboratory environment. </w:t>
      </w:r>
      <w:r w:rsidR="008B4E88" w:rsidRPr="00F95DBF">
        <w:rPr>
          <w:rFonts w:ascii="Arial" w:hAnsi="Arial" w:cs="Arial"/>
        </w:rPr>
        <w:t>No firm conclu</w:t>
      </w:r>
      <w:r w:rsidR="0017711E" w:rsidRPr="00F95DBF">
        <w:rPr>
          <w:rFonts w:ascii="Arial" w:hAnsi="Arial" w:cs="Arial"/>
        </w:rPr>
        <w:t>sions can be drawn from the</w:t>
      </w:r>
      <w:r w:rsidR="008B4E88" w:rsidRPr="00F95DBF">
        <w:rPr>
          <w:rFonts w:ascii="Arial" w:hAnsi="Arial" w:cs="Arial"/>
        </w:rPr>
        <w:t xml:space="preserve"> results because of the uncontrolled nature of the study, and </w:t>
      </w:r>
      <w:r w:rsidRPr="00F95DBF">
        <w:rPr>
          <w:rFonts w:ascii="Arial" w:hAnsi="Arial" w:cs="Arial"/>
        </w:rPr>
        <w:t xml:space="preserve">because </w:t>
      </w:r>
      <w:r w:rsidR="008B4E88" w:rsidRPr="00F95DBF">
        <w:rPr>
          <w:rFonts w:ascii="Arial" w:hAnsi="Arial" w:cs="Arial"/>
        </w:rPr>
        <w:t xml:space="preserve">this </w:t>
      </w:r>
      <w:r w:rsidRPr="00F95DBF">
        <w:rPr>
          <w:rFonts w:ascii="Arial" w:hAnsi="Arial" w:cs="Arial"/>
        </w:rPr>
        <w:t xml:space="preserve">small </w:t>
      </w:r>
      <w:r w:rsidR="008B4E88" w:rsidRPr="00F95DBF">
        <w:rPr>
          <w:rFonts w:ascii="Arial" w:hAnsi="Arial" w:cs="Arial"/>
        </w:rPr>
        <w:t xml:space="preserve">sample may not be representative of the wider </w:t>
      </w:r>
      <w:r w:rsidR="00FD7B80" w:rsidRPr="00F95DBF">
        <w:rPr>
          <w:rFonts w:ascii="Arial" w:hAnsi="Arial" w:cs="Arial"/>
        </w:rPr>
        <w:t xml:space="preserve">PR </w:t>
      </w:r>
      <w:r w:rsidR="008B4E88" w:rsidRPr="00F95DBF">
        <w:rPr>
          <w:rFonts w:ascii="Arial" w:hAnsi="Arial" w:cs="Arial"/>
        </w:rPr>
        <w:t xml:space="preserve">population. </w:t>
      </w:r>
      <w:r w:rsidRPr="00F95DBF">
        <w:rPr>
          <w:rFonts w:ascii="Arial" w:eastAsia="Times New Roman" w:hAnsi="Arial" w:cs="Arial"/>
          <w:szCs w:val="24"/>
        </w:rPr>
        <w:t>It is therefore too soon to know if speech breathing patterns will be a useful tool for the remote monitoring of respiratory health</w:t>
      </w:r>
      <w:r w:rsidR="00AB3F24" w:rsidRPr="00F95DBF">
        <w:rPr>
          <w:rFonts w:ascii="Arial" w:eastAsia="Times New Roman" w:hAnsi="Arial" w:cs="Arial"/>
          <w:szCs w:val="24"/>
        </w:rPr>
        <w:t xml:space="preserve"> in future</w:t>
      </w:r>
      <w:r w:rsidRPr="00F95DBF">
        <w:rPr>
          <w:rFonts w:ascii="Arial" w:eastAsia="Times New Roman" w:hAnsi="Arial" w:cs="Arial"/>
          <w:szCs w:val="24"/>
        </w:rPr>
        <w:t xml:space="preserve">. </w:t>
      </w:r>
      <w:r w:rsidR="005D04F3" w:rsidRPr="00F95DBF">
        <w:rPr>
          <w:rFonts w:ascii="Arial" w:eastAsia="Times New Roman" w:hAnsi="Arial" w:cs="Arial"/>
          <w:szCs w:val="24"/>
        </w:rPr>
        <w:t>Clinicians</w:t>
      </w:r>
      <w:r w:rsidRPr="00F95DBF">
        <w:rPr>
          <w:rFonts w:ascii="Arial" w:eastAsia="Times New Roman" w:hAnsi="Arial" w:cs="Arial"/>
          <w:szCs w:val="24"/>
        </w:rPr>
        <w:t xml:space="preserve"> know that patients’ ability to form full sentences becomes impaired when they are breathless, but it is not yet known how speech breathing patterns relate to any underlying pathology, or how they respond to specific interventions</w:t>
      </w:r>
      <w:r w:rsidR="00AB3F24" w:rsidRPr="00F95DBF">
        <w:rPr>
          <w:rFonts w:ascii="Arial" w:eastAsia="Times New Roman" w:hAnsi="Arial" w:cs="Arial"/>
          <w:szCs w:val="24"/>
        </w:rPr>
        <w:t>.</w:t>
      </w:r>
      <w:r w:rsidRPr="00F95DBF">
        <w:rPr>
          <w:rFonts w:ascii="Arial" w:eastAsia="Times New Roman" w:hAnsi="Arial" w:cs="Arial"/>
          <w:szCs w:val="24"/>
        </w:rPr>
        <w:t xml:space="preserve"> </w:t>
      </w:r>
      <w:r w:rsidR="00AB3F24" w:rsidRPr="00F95DBF">
        <w:rPr>
          <w:rFonts w:ascii="Arial" w:eastAsia="Times New Roman" w:hAnsi="Arial" w:cs="Arial"/>
          <w:szCs w:val="24"/>
        </w:rPr>
        <w:t>Larger,</w:t>
      </w:r>
      <w:r w:rsidRPr="00F95DBF">
        <w:rPr>
          <w:rFonts w:ascii="Arial" w:eastAsia="Times New Roman" w:hAnsi="Arial" w:cs="Arial"/>
          <w:szCs w:val="24"/>
        </w:rPr>
        <w:t xml:space="preserve"> controlled studies are needed to examine this possibility.</w:t>
      </w:r>
    </w:p>
    <w:p w:rsidR="00B4550B" w:rsidRPr="00F95DBF" w:rsidRDefault="00B4550B" w:rsidP="00B4550B">
      <w:pPr>
        <w:spacing w:after="0" w:line="480" w:lineRule="auto"/>
        <w:rPr>
          <w:rFonts w:ascii="Arial" w:eastAsia="Times New Roman" w:hAnsi="Arial" w:cs="Arial"/>
          <w:szCs w:val="24"/>
          <w:lang w:eastAsia="en-GB"/>
        </w:rPr>
      </w:pPr>
    </w:p>
    <w:p w:rsidR="005A07AB" w:rsidRPr="00F95DBF" w:rsidRDefault="005A07AB">
      <w:pPr>
        <w:rPr>
          <w:rFonts w:ascii="Arial" w:hAnsi="Arial" w:cs="Arial"/>
          <w:b/>
        </w:rPr>
      </w:pPr>
      <w:r w:rsidRPr="00F95DBF">
        <w:rPr>
          <w:rFonts w:ascii="Arial" w:hAnsi="Arial" w:cs="Arial"/>
          <w:b/>
        </w:rPr>
        <w:t xml:space="preserve">Acknowledgements: </w:t>
      </w:r>
    </w:p>
    <w:p w:rsidR="00C33A0A" w:rsidRPr="00F95DBF" w:rsidRDefault="005A07AB" w:rsidP="005A07AB">
      <w:pPr>
        <w:spacing w:line="480" w:lineRule="auto"/>
        <w:rPr>
          <w:rFonts w:ascii="Arial" w:hAnsi="Arial" w:cs="Arial"/>
        </w:rPr>
      </w:pPr>
      <w:r w:rsidRPr="00F95DBF">
        <w:rPr>
          <w:rFonts w:ascii="Arial" w:hAnsi="Arial" w:cs="Arial"/>
        </w:rPr>
        <w:t>The authors would like to th</w:t>
      </w:r>
      <w:r w:rsidR="00E85D46" w:rsidRPr="00F95DBF">
        <w:rPr>
          <w:rFonts w:ascii="Arial" w:hAnsi="Arial" w:cs="Arial"/>
        </w:rPr>
        <w:t>ank Dr. Nikolic</w:t>
      </w:r>
      <w:r w:rsidR="0008766F" w:rsidRPr="00F95DBF">
        <w:rPr>
          <w:rFonts w:ascii="Arial" w:hAnsi="Arial" w:cs="Arial"/>
        </w:rPr>
        <w:t xml:space="preserve"> for her invaluable input during the data extraction phase, Dr. </w:t>
      </w:r>
      <w:r w:rsidR="00E85D46" w:rsidRPr="00F95DBF">
        <w:rPr>
          <w:rFonts w:ascii="Arial" w:hAnsi="Arial" w:cs="Arial"/>
        </w:rPr>
        <w:t>Ewings</w:t>
      </w:r>
      <w:r w:rsidR="0008766F" w:rsidRPr="00F95DBF">
        <w:rPr>
          <w:rFonts w:ascii="Arial" w:hAnsi="Arial" w:cs="Arial"/>
        </w:rPr>
        <w:t xml:space="preserve">, for all the statistical support he provided, the </w:t>
      </w:r>
      <w:r w:rsidRPr="00F95DBF">
        <w:rPr>
          <w:rFonts w:ascii="Arial" w:hAnsi="Arial" w:cs="Arial"/>
        </w:rPr>
        <w:t xml:space="preserve">respiratory therapists at </w:t>
      </w:r>
      <w:r w:rsidR="0052522F" w:rsidRPr="00F95DBF">
        <w:rPr>
          <w:rFonts w:ascii="Arial" w:hAnsi="Arial" w:cs="Arial"/>
        </w:rPr>
        <w:t>St Richard’s Hospital NHS Foundation Trust</w:t>
      </w:r>
      <w:r w:rsidRPr="00F95DBF">
        <w:rPr>
          <w:rFonts w:ascii="Arial" w:hAnsi="Arial" w:cs="Arial"/>
        </w:rPr>
        <w:t xml:space="preserve"> for their </w:t>
      </w:r>
      <w:r w:rsidR="00F931C4" w:rsidRPr="00F95DBF">
        <w:rPr>
          <w:rFonts w:ascii="Arial" w:hAnsi="Arial" w:cs="Arial"/>
        </w:rPr>
        <w:t>role</w:t>
      </w:r>
      <w:r w:rsidR="0008766F" w:rsidRPr="00F95DBF">
        <w:rPr>
          <w:rFonts w:ascii="Arial" w:hAnsi="Arial" w:cs="Arial"/>
        </w:rPr>
        <w:t xml:space="preserve"> during the recruitment phase</w:t>
      </w:r>
      <w:r w:rsidRPr="00F95DBF">
        <w:rPr>
          <w:rFonts w:ascii="Arial" w:hAnsi="Arial" w:cs="Arial"/>
        </w:rPr>
        <w:t xml:space="preserve">, and all the </w:t>
      </w:r>
      <w:r w:rsidR="0008766F" w:rsidRPr="00F95DBF">
        <w:rPr>
          <w:rFonts w:ascii="Arial" w:hAnsi="Arial" w:cs="Arial"/>
        </w:rPr>
        <w:t>participants</w:t>
      </w:r>
      <w:r w:rsidR="00F931C4" w:rsidRPr="00F95DBF">
        <w:rPr>
          <w:rFonts w:ascii="Arial" w:hAnsi="Arial" w:cs="Arial"/>
        </w:rPr>
        <w:t xml:space="preserve"> for all their time and patience while taking part in the study</w:t>
      </w:r>
      <w:r w:rsidRPr="00F95DBF">
        <w:rPr>
          <w:rFonts w:ascii="Arial" w:hAnsi="Arial" w:cs="Arial"/>
        </w:rPr>
        <w:t>.</w:t>
      </w:r>
      <w:r w:rsidR="00C33A0A" w:rsidRPr="00F95DBF">
        <w:rPr>
          <w:rFonts w:ascii="Arial" w:hAnsi="Arial" w:cs="Arial"/>
        </w:rPr>
        <w:br w:type="page"/>
      </w:r>
    </w:p>
    <w:p w:rsidR="008B4E88" w:rsidRPr="00F95DBF" w:rsidRDefault="008B4E88" w:rsidP="00732D78">
      <w:pPr>
        <w:pStyle w:val="Heading1"/>
        <w:spacing w:before="0" w:line="480" w:lineRule="auto"/>
        <w:rPr>
          <w:rFonts w:ascii="Arial" w:hAnsi="Arial" w:cs="Arial"/>
          <w:color w:val="auto"/>
          <w:sz w:val="22"/>
          <w:szCs w:val="22"/>
        </w:rPr>
      </w:pPr>
      <w:r w:rsidRPr="00F95DBF">
        <w:rPr>
          <w:rFonts w:ascii="Arial" w:hAnsi="Arial" w:cs="Arial"/>
          <w:color w:val="auto"/>
          <w:sz w:val="22"/>
          <w:szCs w:val="22"/>
        </w:rPr>
        <w:t>References</w:t>
      </w:r>
    </w:p>
    <w:p w:rsidR="00E63168" w:rsidRPr="00F95DBF" w:rsidRDefault="00E63168" w:rsidP="00E63168">
      <w:pPr>
        <w:pStyle w:val="EndNoteBibliography"/>
        <w:spacing w:after="0" w:line="480" w:lineRule="auto"/>
        <w:ind w:left="720" w:hanging="720"/>
        <w:rPr>
          <w:rFonts w:ascii="Arial" w:hAnsi="Arial" w:cs="Arial"/>
        </w:rPr>
      </w:pP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 xml:space="preserve">[1] </w:t>
      </w:r>
      <w:r w:rsidRPr="00F95DBF">
        <w:rPr>
          <w:rFonts w:ascii="Arial" w:hAnsi="Arial" w:cs="Arial"/>
        </w:rPr>
        <w:tab/>
      </w:r>
      <w:r w:rsidR="00E63168" w:rsidRPr="00F95DBF">
        <w:rPr>
          <w:rFonts w:ascii="Arial" w:hAnsi="Arial" w:cs="Arial"/>
        </w:rPr>
        <w:t>Ashutosh K, Gilbert R, Auchincloss JH, P</w:t>
      </w:r>
      <w:r w:rsidR="0047562B" w:rsidRPr="00F95DBF">
        <w:rPr>
          <w:rFonts w:ascii="Arial" w:hAnsi="Arial" w:cs="Arial"/>
        </w:rPr>
        <w:t xml:space="preserve">eppi </w:t>
      </w:r>
      <w:r w:rsidRPr="00F95DBF">
        <w:rPr>
          <w:rFonts w:ascii="Arial" w:hAnsi="Arial" w:cs="Arial"/>
        </w:rPr>
        <w:t xml:space="preserve">D. Asynchronous breathing </w:t>
      </w:r>
      <w:r w:rsidR="00E63168" w:rsidRPr="00F95DBF">
        <w:rPr>
          <w:rFonts w:ascii="Arial" w:hAnsi="Arial" w:cs="Arial"/>
        </w:rPr>
        <w:t>movements in patients with chronic obstructive pulmonary disease. Chest 1975;65(5):553-7.</w:t>
      </w: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[2]</w:t>
      </w:r>
      <w:r w:rsidR="00E63168" w:rsidRPr="00F95DBF">
        <w:rPr>
          <w:rFonts w:ascii="Arial" w:hAnsi="Arial" w:cs="Arial"/>
        </w:rPr>
        <w:tab/>
        <w:t>Gilmartin JJ, Gibson GJ. Abnormalities of chest wall motion in patients with chronic airflow obstruction. Thorax 1984;39(4):264-71.</w:t>
      </w: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[3]</w:t>
      </w:r>
      <w:r w:rsidR="00E63168" w:rsidRPr="00F95DBF">
        <w:rPr>
          <w:rFonts w:ascii="Arial" w:hAnsi="Arial" w:cs="Arial"/>
        </w:rPr>
        <w:tab/>
        <w:t>Renzi G, Milic-Emili J, Grassino AE. Breathing Pattern in Sarcoidosis and Idiopathic Pulmonary Fibrosis. Ann. N. Y Acad. Sci 1986;465:482-90.</w:t>
      </w: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[4]</w:t>
      </w:r>
      <w:r w:rsidR="00E63168" w:rsidRPr="00F95DBF">
        <w:rPr>
          <w:rFonts w:ascii="Arial" w:hAnsi="Arial" w:cs="Arial"/>
        </w:rPr>
        <w:tab/>
        <w:t>Lieber C, Mohsenin V. Cheyne-Stokes respiration in congestive heart failure. Yale J Biol Med 1992;65(1):39-50.</w:t>
      </w: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w:t>
      </w:r>
      <w:r w:rsidR="00E63168" w:rsidRPr="00F95DBF">
        <w:rPr>
          <w:rFonts w:ascii="Arial" w:hAnsi="Arial" w:cs="Arial"/>
        </w:rPr>
        <w:t>5</w:t>
      </w:r>
      <w:r w:rsidRPr="00F95DBF">
        <w:rPr>
          <w:rFonts w:ascii="Arial" w:hAnsi="Arial" w:cs="Arial"/>
        </w:rPr>
        <w:t>]</w:t>
      </w:r>
      <w:r w:rsidR="00E63168" w:rsidRPr="00F95DBF">
        <w:rPr>
          <w:rFonts w:ascii="Arial" w:hAnsi="Arial" w:cs="Arial"/>
        </w:rPr>
        <w:tab/>
        <w:t>Loveridge B, West P, Kryger MH, Anthonisen NR. Alteration in breathing pattern with progression of chronic obstructive pulmonary disease.  Am. Rev. Respir. Dis 1986;134(5):930-4.</w:t>
      </w:r>
    </w:p>
    <w:p w:rsidR="00E63168" w:rsidRPr="00F95DBF" w:rsidRDefault="00595E36" w:rsidP="00E63168">
      <w:pPr>
        <w:pStyle w:val="EndNoteBibliography"/>
        <w:spacing w:after="0" w:line="480" w:lineRule="auto"/>
        <w:ind w:left="720" w:hanging="720"/>
        <w:rPr>
          <w:rFonts w:ascii="Arial" w:hAnsi="Arial" w:cs="Arial"/>
        </w:rPr>
      </w:pPr>
      <w:r w:rsidRPr="00F95DBF">
        <w:rPr>
          <w:rFonts w:ascii="Arial" w:hAnsi="Arial" w:cs="Arial"/>
        </w:rPr>
        <w:t>[6]</w:t>
      </w:r>
      <w:r w:rsidR="00E63168" w:rsidRPr="00F95DBF">
        <w:rPr>
          <w:rFonts w:ascii="Arial" w:hAnsi="Arial" w:cs="Arial"/>
        </w:rPr>
        <w:tab/>
        <w:t>Koulouris NG, Retsou S, Kosmas E, Dimakou K, Malagari K, Mantzikopoulos G, et al. Tidal expiratory flow limitation, dyspnoea and exercise capacity in patients with bilateral bronchiectasis.  Eur Respir J 2003;21(5):743-8.</w:t>
      </w:r>
    </w:p>
    <w:p w:rsidR="00E63168" w:rsidRPr="00450BF2" w:rsidRDefault="00595E36" w:rsidP="00E63168">
      <w:pPr>
        <w:pStyle w:val="EndNoteBibliography"/>
        <w:spacing w:after="0" w:line="480" w:lineRule="auto"/>
        <w:ind w:left="720" w:hanging="720"/>
        <w:rPr>
          <w:rFonts w:ascii="Arial" w:hAnsi="Arial" w:cs="Arial"/>
          <w:lang w:val="it-IT"/>
        </w:rPr>
      </w:pPr>
      <w:r w:rsidRPr="00F95DBF">
        <w:rPr>
          <w:rFonts w:ascii="Arial" w:hAnsi="Arial" w:cs="Arial"/>
        </w:rPr>
        <w:t>[7]</w:t>
      </w:r>
      <w:r w:rsidR="00E63168" w:rsidRPr="00F95DBF">
        <w:rPr>
          <w:rFonts w:ascii="Arial" w:hAnsi="Arial" w:cs="Arial"/>
        </w:rPr>
        <w:tab/>
        <w:t>Ritz</w:t>
      </w:r>
      <w:r w:rsidR="008270F9" w:rsidRPr="00F95DBF">
        <w:rPr>
          <w:rFonts w:ascii="Arial" w:hAnsi="Arial" w:cs="Arial"/>
        </w:rPr>
        <w:t xml:space="preserve"> T, Simon E, Trueba AF. Stress-induced r</w:t>
      </w:r>
      <w:r w:rsidR="00E63168" w:rsidRPr="00F95DBF">
        <w:rPr>
          <w:rFonts w:ascii="Arial" w:hAnsi="Arial" w:cs="Arial"/>
        </w:rPr>
        <w:t xml:space="preserve">espiratory </w:t>
      </w:r>
      <w:r w:rsidR="008270F9" w:rsidRPr="00F95DBF">
        <w:rPr>
          <w:rFonts w:ascii="Arial" w:hAnsi="Arial" w:cs="Arial"/>
        </w:rPr>
        <w:t>p</w:t>
      </w:r>
      <w:r w:rsidR="00E63168" w:rsidRPr="00F95DBF">
        <w:rPr>
          <w:rFonts w:ascii="Arial" w:hAnsi="Arial" w:cs="Arial"/>
        </w:rPr>
        <w:t xml:space="preserve">attern </w:t>
      </w:r>
      <w:r w:rsidR="008270F9" w:rsidRPr="00F95DBF">
        <w:rPr>
          <w:rFonts w:ascii="Arial" w:hAnsi="Arial" w:cs="Arial"/>
        </w:rPr>
        <w:t>changes in a</w:t>
      </w:r>
      <w:r w:rsidR="00E63168" w:rsidRPr="00F95DBF">
        <w:rPr>
          <w:rFonts w:ascii="Arial" w:hAnsi="Arial" w:cs="Arial"/>
        </w:rPr>
        <w:t xml:space="preserve">sthma. </w:t>
      </w:r>
      <w:r w:rsidR="00E63168" w:rsidRPr="00F95DBF">
        <w:rPr>
          <w:rFonts w:ascii="Arial" w:hAnsi="Arial" w:cs="Arial"/>
          <w:lang w:val="it-IT"/>
        </w:rPr>
        <w:t>Psychosom</w:t>
      </w:r>
      <w:r w:rsidR="00E63168" w:rsidRPr="00450BF2">
        <w:rPr>
          <w:rFonts w:ascii="Arial" w:hAnsi="Arial" w:cs="Arial"/>
          <w:lang w:val="it-IT"/>
        </w:rPr>
        <w:t xml:space="preserve"> Med 2011;73(6):514-21.</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lang w:val="it-IT"/>
        </w:rPr>
        <w:t>[8]</w:t>
      </w:r>
      <w:r w:rsidR="00E63168" w:rsidRPr="00450BF2">
        <w:rPr>
          <w:rFonts w:ascii="Arial" w:hAnsi="Arial" w:cs="Arial"/>
          <w:lang w:val="it-IT"/>
        </w:rPr>
        <w:t>.</w:t>
      </w:r>
      <w:r w:rsidR="00E63168" w:rsidRPr="00450BF2">
        <w:rPr>
          <w:rFonts w:ascii="Arial" w:hAnsi="Arial" w:cs="Arial"/>
          <w:lang w:val="it-IT"/>
        </w:rPr>
        <w:tab/>
        <w:t>Binazzi B, Lanini B, Romagnoli I, Garuglieri S, Stendardi L, Bia</w:t>
      </w:r>
      <w:r w:rsidR="008270F9" w:rsidRPr="00450BF2">
        <w:rPr>
          <w:rFonts w:ascii="Arial" w:hAnsi="Arial" w:cs="Arial"/>
          <w:lang w:val="it-IT"/>
        </w:rPr>
        <w:t xml:space="preserve">nchi R, et al. </w:t>
      </w:r>
      <w:r w:rsidR="008270F9" w:rsidRPr="00450BF2">
        <w:rPr>
          <w:rFonts w:ascii="Arial" w:hAnsi="Arial" w:cs="Arial"/>
        </w:rPr>
        <w:t>Dyspnoea during s</w:t>
      </w:r>
      <w:r w:rsidR="00E63168" w:rsidRPr="00450BF2">
        <w:rPr>
          <w:rFonts w:ascii="Arial" w:hAnsi="Arial" w:cs="Arial"/>
        </w:rPr>
        <w:t>peech in Chronic</w:t>
      </w:r>
      <w:r w:rsidR="008270F9" w:rsidRPr="00450BF2">
        <w:rPr>
          <w:rFonts w:ascii="Arial" w:hAnsi="Arial" w:cs="Arial"/>
        </w:rPr>
        <w:t xml:space="preserve"> Obstructive Pulmonary Disease patients: Effects of pulmonary r</w:t>
      </w:r>
      <w:r w:rsidR="00E63168" w:rsidRPr="00450BF2">
        <w:rPr>
          <w:rFonts w:ascii="Arial" w:hAnsi="Arial" w:cs="Arial"/>
        </w:rPr>
        <w:t>ehabilitation. Respiration 2011;81(5):379-85.</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9</w:t>
      </w:r>
      <w:r w:rsidRPr="00450BF2">
        <w:rPr>
          <w:rFonts w:ascii="Arial" w:hAnsi="Arial" w:cs="Arial"/>
        </w:rPr>
        <w:t>]</w:t>
      </w:r>
      <w:r w:rsidR="00E63168" w:rsidRPr="00450BF2">
        <w:rPr>
          <w:rFonts w:ascii="Arial" w:hAnsi="Arial" w:cs="Arial"/>
        </w:rPr>
        <w:tab/>
        <w:t>Mahler DA, Wells CK. Evaluation of clinical methods for rating dyspnoea. Chest 1988;93(3):580-6.</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10</w:t>
      </w:r>
      <w:r w:rsidRPr="00450BF2">
        <w:rPr>
          <w:rFonts w:ascii="Arial" w:hAnsi="Arial" w:cs="Arial"/>
        </w:rPr>
        <w:t>]</w:t>
      </w:r>
      <w:r w:rsidR="00E63168" w:rsidRPr="00450BF2">
        <w:rPr>
          <w:rFonts w:ascii="Arial" w:hAnsi="Arial" w:cs="Arial"/>
        </w:rPr>
        <w:tab/>
        <w:t>Kennedy S. Detecting changes in the respiratory status of ward patients. Nursing Standard 2007;21(49):42-6.</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11</w:t>
      </w:r>
      <w:r w:rsidRPr="00450BF2">
        <w:rPr>
          <w:rFonts w:ascii="Arial" w:hAnsi="Arial" w:cs="Arial"/>
        </w:rPr>
        <w:t>]</w:t>
      </w:r>
      <w:r w:rsidR="00E63168" w:rsidRPr="00450BF2">
        <w:rPr>
          <w:rFonts w:ascii="Arial" w:hAnsi="Arial" w:cs="Arial"/>
        </w:rPr>
        <w:tab/>
        <w:t>Lee L, Friesen M, Lambert IR, Loudon RG. Evaluation of dyspnoea during physical and speech activities in patients with pulmonary diseases. Chest 1998;113(3):625-32.</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[12]</w:t>
      </w:r>
      <w:r w:rsidR="00E63168" w:rsidRPr="00450BF2">
        <w:rPr>
          <w:rFonts w:ascii="Arial" w:hAnsi="Arial" w:cs="Arial"/>
        </w:rPr>
        <w:tab/>
        <w:t>Lee L, Loudon RG, J</w:t>
      </w:r>
      <w:r w:rsidR="008270F9" w:rsidRPr="00450BF2">
        <w:rPr>
          <w:rFonts w:ascii="Arial" w:hAnsi="Arial" w:cs="Arial"/>
        </w:rPr>
        <w:t>acobson BH, Stuebing R. Speech breathing in patients with lung d</w:t>
      </w:r>
      <w:r w:rsidR="00E63168" w:rsidRPr="00450BF2">
        <w:rPr>
          <w:rFonts w:ascii="Arial" w:hAnsi="Arial" w:cs="Arial"/>
        </w:rPr>
        <w:t>isease. Am J Respir Crit Care Med 1993;147(5):1199-206.</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[13]</w:t>
      </w:r>
      <w:r w:rsidR="00E63168" w:rsidRPr="00450BF2">
        <w:rPr>
          <w:rFonts w:ascii="Arial" w:hAnsi="Arial" w:cs="Arial"/>
        </w:rPr>
        <w:tab/>
        <w:t>Loudon RG, Lee L, Holcomb BJ. Volumes and breathing patterns during speech in healthy and asthmatic subjects. J Speech Lang Hear Res 1988;31(2):219-27.</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[14]</w:t>
      </w:r>
      <w:r w:rsidR="00E63168" w:rsidRPr="00450BF2">
        <w:rPr>
          <w:rFonts w:ascii="Arial" w:hAnsi="Arial" w:cs="Arial"/>
        </w:rPr>
        <w:tab/>
        <w:t>Lacasse Y, Martin S, Lasserson TJ, Goldstein RS. Meta-analysis of respiratory rehabilitation in chronic obstructive pulmonary disease. A Cochrane systematic review. Europa medicophysica 2007;43(4):475-85.</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[15]</w:t>
      </w:r>
      <w:r w:rsidR="00E63168" w:rsidRPr="00450BF2">
        <w:rPr>
          <w:rFonts w:ascii="Arial" w:hAnsi="Arial" w:cs="Arial"/>
        </w:rPr>
        <w:tab/>
        <w:t>Wedzicha J, Bestall J, Garrod R, Garnham R, Paul E, Jones P. Randomized controlled trial of pulmonary rehabilitation in severe chronic obstructive pulmonary disease patients, stratified with the MRC dyspnoea scale. Eur Respir J 1998;12(2):363-9.</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16</w:t>
      </w:r>
      <w:r w:rsidRPr="00450BF2">
        <w:rPr>
          <w:rFonts w:ascii="Arial" w:hAnsi="Arial" w:cs="Arial"/>
        </w:rPr>
        <w:t>]</w:t>
      </w:r>
      <w:r w:rsidR="00E63168" w:rsidRPr="00450BF2">
        <w:rPr>
          <w:rFonts w:ascii="Arial" w:hAnsi="Arial" w:cs="Arial"/>
        </w:rPr>
        <w:tab/>
        <w:t>Sewell L, Singh SJ, Williams JEA, Collier R, Morgan MDL. How long should outpatient pulmonary rehabilitation be? A randomised controlled trial of 4 weeks versus 7 weeks. Thorax 2006;61(9):767-71.</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[17]</w:t>
      </w:r>
      <w:r w:rsidR="00E63168" w:rsidRPr="00450BF2">
        <w:rPr>
          <w:rFonts w:ascii="Arial" w:hAnsi="Arial" w:cs="Arial"/>
        </w:rPr>
        <w:tab/>
        <w:t xml:space="preserve">Sackner MA, Watson H, Belsito AS, Feinerman D, Suarez M, Gonzalez G, et al. Calibration of respiratory inductive plethysmograph during natural breathing. J Appl Phys 1989;66(1):410-20 </w:t>
      </w:r>
    </w:p>
    <w:p w:rsidR="00E63168" w:rsidRPr="00450BF2" w:rsidRDefault="00595E36" w:rsidP="008270F9">
      <w:pPr>
        <w:pStyle w:val="EndNoteBibliography"/>
        <w:spacing w:after="0" w:line="480" w:lineRule="auto"/>
        <w:ind w:left="720" w:hanging="720"/>
        <w:rPr>
          <w:rFonts w:ascii="Arial" w:hAnsi="Arial" w:cs="Arial"/>
        </w:rPr>
      </w:pPr>
      <w:r w:rsidRPr="00450BF2">
        <w:rPr>
          <w:rFonts w:ascii="Arial" w:hAnsi="Arial" w:cs="Arial"/>
        </w:rPr>
        <w:t>[18]</w:t>
      </w:r>
      <w:r w:rsidR="00E63168" w:rsidRPr="00450BF2">
        <w:rPr>
          <w:rFonts w:ascii="Arial" w:hAnsi="Arial" w:cs="Arial"/>
        </w:rPr>
        <w:tab/>
      </w:r>
      <w:r w:rsidR="008270F9" w:rsidRPr="00450BF2">
        <w:rPr>
          <w:rFonts w:ascii="Arial" w:hAnsi="Arial" w:cs="Arial"/>
        </w:rPr>
        <w:t>Decramer M</w:t>
      </w:r>
      <w:r w:rsidR="00BF7566" w:rsidRPr="00450BF2">
        <w:rPr>
          <w:rFonts w:ascii="Arial" w:hAnsi="Arial" w:cs="Arial"/>
        </w:rPr>
        <w:t>.</w:t>
      </w:r>
      <w:r w:rsidR="008270F9" w:rsidRPr="00450BF2">
        <w:rPr>
          <w:rFonts w:ascii="Arial" w:hAnsi="Arial" w:cs="Arial"/>
        </w:rPr>
        <w:t xml:space="preserve"> </w:t>
      </w:r>
      <w:r w:rsidR="00E63168" w:rsidRPr="00450BF2">
        <w:rPr>
          <w:rFonts w:ascii="Arial" w:hAnsi="Arial" w:cs="Arial"/>
        </w:rPr>
        <w:t>Global strategy for the diagnosis, management and prevention of Chronic Obstructive Pulmonary Disease.</w:t>
      </w:r>
      <w:r w:rsidR="00BF7566" w:rsidRPr="00450BF2">
        <w:rPr>
          <w:rFonts w:ascii="Arial" w:hAnsi="Arial" w:cs="Arial"/>
        </w:rPr>
        <w:t xml:space="preserve"> Global Initiave for Chonic Obstructive Lung Disease (GOLD)</w:t>
      </w:r>
      <w:r w:rsidR="00E63168" w:rsidRPr="00450BF2">
        <w:rPr>
          <w:rFonts w:ascii="Arial" w:hAnsi="Arial" w:cs="Arial"/>
        </w:rPr>
        <w:t xml:space="preserve"> 2014.</w:t>
      </w:r>
    </w:p>
    <w:p w:rsidR="00E63168" w:rsidRPr="00450BF2" w:rsidRDefault="00595E36" w:rsidP="00BF7566">
      <w:pPr>
        <w:pStyle w:val="EndNoteBibliography"/>
        <w:spacing w:after="0" w:line="480" w:lineRule="auto"/>
        <w:ind w:left="720" w:hanging="720"/>
        <w:rPr>
          <w:rFonts w:ascii="Arial" w:hAnsi="Arial" w:cs="Arial"/>
        </w:rPr>
      </w:pPr>
      <w:r w:rsidRPr="00450BF2">
        <w:rPr>
          <w:rFonts w:ascii="Arial" w:hAnsi="Arial" w:cs="Arial"/>
        </w:rPr>
        <w:t>[19]</w:t>
      </w:r>
      <w:r w:rsidR="00E63168" w:rsidRPr="00450BF2">
        <w:rPr>
          <w:rFonts w:ascii="Arial" w:hAnsi="Arial" w:cs="Arial"/>
        </w:rPr>
        <w:tab/>
      </w:r>
      <w:r w:rsidR="00BF7566" w:rsidRPr="00450BF2">
        <w:rPr>
          <w:rFonts w:ascii="Arial" w:hAnsi="Arial" w:cs="Arial"/>
        </w:rPr>
        <w:t>Bush A, Pavord I.</w:t>
      </w:r>
      <w:r w:rsidR="00E63168" w:rsidRPr="00450BF2">
        <w:rPr>
          <w:rFonts w:ascii="Arial" w:hAnsi="Arial" w:cs="Arial"/>
        </w:rPr>
        <w:t xml:space="preserve"> British Thoracic Society guideline on Pulmonary Rehabilitation in adults.</w:t>
      </w:r>
      <w:r w:rsidR="00BF7566" w:rsidRPr="00450BF2">
        <w:rPr>
          <w:rFonts w:ascii="Arial" w:hAnsi="Arial" w:cs="Arial"/>
        </w:rPr>
        <w:t xml:space="preserve"> Thorax 2013;68(2):1-36.</w:t>
      </w:r>
    </w:p>
    <w:p w:rsidR="00E63168" w:rsidRPr="00450BF2" w:rsidRDefault="00595E36"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20</w:t>
      </w:r>
      <w:r w:rsidR="002F2F5B" w:rsidRPr="00450BF2">
        <w:rPr>
          <w:rFonts w:ascii="Arial" w:hAnsi="Arial" w:cs="Arial"/>
        </w:rPr>
        <w:t>]</w:t>
      </w:r>
      <w:r w:rsidR="00E63168" w:rsidRPr="00450BF2">
        <w:rPr>
          <w:rFonts w:ascii="Arial" w:hAnsi="Arial" w:cs="Arial"/>
        </w:rPr>
        <w:tab/>
        <w:t>Spruit MA, Singh SJ. An Official American Thoracic Society/European Respiratory Society Statement: Key Concepts and Advances in Pulmonary Rehabilitation. Am J Respir Crit Care Med 2013;188(8):13-64.</w:t>
      </w:r>
    </w:p>
    <w:p w:rsidR="00E63168" w:rsidRPr="00450BF2" w:rsidRDefault="002F2F5B"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21</w:t>
      </w:r>
      <w:r w:rsidRPr="00450BF2">
        <w:rPr>
          <w:rFonts w:ascii="Arial" w:hAnsi="Arial" w:cs="Arial"/>
        </w:rPr>
        <w:t>]</w:t>
      </w:r>
      <w:r w:rsidR="00E63168" w:rsidRPr="00450BF2">
        <w:rPr>
          <w:rFonts w:ascii="Arial" w:hAnsi="Arial" w:cs="Arial"/>
        </w:rPr>
        <w:tab/>
        <w:t>Singh SJ, Jones PW, Evans R, Morgan MDL. Minimum clinically important improvement for the incremental shuttle walking test. Thorax 2008;63(9):775-7.</w:t>
      </w:r>
    </w:p>
    <w:p w:rsidR="00E63168" w:rsidRPr="00450BF2" w:rsidRDefault="002F2F5B" w:rsidP="00E63168">
      <w:pPr>
        <w:pStyle w:val="EndNoteBibliography"/>
        <w:spacing w:after="0" w:line="480" w:lineRule="auto"/>
        <w:ind w:left="720" w:hanging="720"/>
        <w:rPr>
          <w:rFonts w:ascii="Arial" w:hAnsi="Arial" w:cs="Arial"/>
          <w:lang w:val="it-IT"/>
        </w:rPr>
      </w:pPr>
      <w:r w:rsidRPr="00450BF2">
        <w:rPr>
          <w:rFonts w:ascii="Arial" w:hAnsi="Arial" w:cs="Arial"/>
        </w:rPr>
        <w:t>[22]</w:t>
      </w:r>
      <w:r w:rsidR="00E63168" w:rsidRPr="00450BF2">
        <w:rPr>
          <w:rFonts w:ascii="Arial" w:hAnsi="Arial" w:cs="Arial"/>
        </w:rPr>
        <w:tab/>
        <w:t xml:space="preserve">Ries AL. Minimally Clinically Important Difference for the UCSD Shortness of Breath Questionnaire, Borg Scale, and Visual Analog Scale. </w:t>
      </w:r>
      <w:r w:rsidR="00E63168" w:rsidRPr="00450BF2">
        <w:rPr>
          <w:rFonts w:ascii="Arial" w:hAnsi="Arial" w:cs="Arial"/>
          <w:lang w:val="it-IT"/>
        </w:rPr>
        <w:t>Int J Chron Obstruct Pulmon Dis 2005;2(1):105-10.</w:t>
      </w:r>
    </w:p>
    <w:p w:rsidR="00E63168" w:rsidRPr="00450BF2" w:rsidRDefault="002F2F5B" w:rsidP="00E63168">
      <w:pPr>
        <w:pStyle w:val="EndNoteBibliography"/>
        <w:spacing w:after="0" w:line="480" w:lineRule="auto"/>
        <w:ind w:left="720" w:hanging="720"/>
        <w:rPr>
          <w:rFonts w:ascii="Arial" w:hAnsi="Arial" w:cs="Arial"/>
        </w:rPr>
      </w:pPr>
      <w:r w:rsidRPr="00450BF2">
        <w:rPr>
          <w:rFonts w:ascii="Arial" w:hAnsi="Arial" w:cs="Arial"/>
          <w:lang w:val="it-IT"/>
        </w:rPr>
        <w:t>[23]</w:t>
      </w:r>
      <w:r w:rsidR="00E63168" w:rsidRPr="00450BF2">
        <w:rPr>
          <w:rFonts w:ascii="Arial" w:hAnsi="Arial" w:cs="Arial"/>
          <w:lang w:val="it-IT"/>
        </w:rPr>
        <w:tab/>
        <w:t xml:space="preserve">Clini EM, Crisafulli E, Costi S, Rossi G, Lorenzi C, Fabbri LM, et al. </w:t>
      </w:r>
      <w:r w:rsidR="00E63168" w:rsidRPr="00450BF2">
        <w:rPr>
          <w:rFonts w:ascii="Arial" w:hAnsi="Arial" w:cs="Arial"/>
        </w:rPr>
        <w:t>Effects of early inpatient rehabilitation after acute exacerbation of COPD. Respir med 2009;103(10):1526-31.</w:t>
      </w:r>
    </w:p>
    <w:p w:rsidR="00E63168" w:rsidRPr="00450BF2" w:rsidRDefault="002F2F5B" w:rsidP="00E63168">
      <w:pPr>
        <w:pStyle w:val="EndNoteBibliography"/>
        <w:spacing w:after="0" w:line="480" w:lineRule="auto"/>
        <w:ind w:left="720" w:hanging="720"/>
        <w:rPr>
          <w:rFonts w:ascii="Arial" w:hAnsi="Arial" w:cs="Arial"/>
        </w:rPr>
      </w:pPr>
      <w:r w:rsidRPr="00450BF2">
        <w:rPr>
          <w:rFonts w:ascii="Arial" w:hAnsi="Arial" w:cs="Arial"/>
        </w:rPr>
        <w:t>[</w:t>
      </w:r>
      <w:r w:rsidR="00E63168" w:rsidRPr="00450BF2">
        <w:rPr>
          <w:rFonts w:ascii="Arial" w:hAnsi="Arial" w:cs="Arial"/>
        </w:rPr>
        <w:t>24</w:t>
      </w:r>
      <w:r w:rsidRPr="00450BF2">
        <w:rPr>
          <w:rFonts w:ascii="Arial" w:hAnsi="Arial" w:cs="Arial"/>
        </w:rPr>
        <w:t>]</w:t>
      </w:r>
      <w:r w:rsidR="00E63168" w:rsidRPr="00450BF2">
        <w:rPr>
          <w:rFonts w:ascii="Arial" w:hAnsi="Arial" w:cs="Arial"/>
        </w:rPr>
        <w:tab/>
        <w:t>Foglio K, Bianchi L, Bruletti G, Battista L, Pagani M, Ambrosino N. Long-term effectiveness of pulmonary rehabilitation in patients with chronic airway obstruction. Eur Respir J 1999;13(1):125-32.</w:t>
      </w:r>
    </w:p>
    <w:p w:rsidR="00E63168" w:rsidRPr="00450BF2" w:rsidRDefault="002F2F5B" w:rsidP="00E63168">
      <w:pPr>
        <w:pStyle w:val="EndNoteBibliography"/>
        <w:spacing w:after="0" w:line="480" w:lineRule="auto"/>
        <w:ind w:left="720" w:hanging="720"/>
        <w:rPr>
          <w:rFonts w:ascii="Arial" w:hAnsi="Arial" w:cs="Arial"/>
        </w:rPr>
      </w:pPr>
      <w:r w:rsidRPr="00450BF2">
        <w:rPr>
          <w:rFonts w:ascii="Arial" w:hAnsi="Arial" w:cs="Arial"/>
        </w:rPr>
        <w:t>[25]</w:t>
      </w:r>
      <w:r w:rsidR="00E63168" w:rsidRPr="00450BF2">
        <w:rPr>
          <w:rFonts w:ascii="Arial" w:hAnsi="Arial" w:cs="Arial"/>
        </w:rPr>
        <w:tab/>
        <w:t>Muers M. Understanding Breathlessness. Lancet 1993;342(9):1190.</w:t>
      </w:r>
    </w:p>
    <w:p w:rsidR="00E63168" w:rsidRPr="00450BF2" w:rsidRDefault="002F2F5B" w:rsidP="00E63168">
      <w:pPr>
        <w:pStyle w:val="EndNoteBibliography"/>
        <w:spacing w:after="0" w:line="480" w:lineRule="auto"/>
        <w:ind w:left="720" w:hanging="720"/>
        <w:rPr>
          <w:rFonts w:ascii="Arial" w:hAnsi="Arial" w:cs="Arial"/>
        </w:rPr>
      </w:pPr>
      <w:r w:rsidRPr="00450BF2">
        <w:rPr>
          <w:rFonts w:ascii="Arial" w:hAnsi="Arial" w:cs="Arial"/>
        </w:rPr>
        <w:t>[26]</w:t>
      </w:r>
      <w:r w:rsidR="00E63168" w:rsidRPr="00450BF2">
        <w:rPr>
          <w:rFonts w:ascii="Arial" w:hAnsi="Arial" w:cs="Arial"/>
        </w:rPr>
        <w:tab/>
        <w:t>Rao AB, Gray D. Breathlessness in hospitalised adu</w:t>
      </w:r>
      <w:r w:rsidR="00665CAC">
        <w:rPr>
          <w:rFonts w:ascii="Arial" w:hAnsi="Arial" w:cs="Arial"/>
        </w:rPr>
        <w:t>lt patients. Postgrad M</w:t>
      </w:r>
      <w:r w:rsidR="00E63168" w:rsidRPr="00450BF2">
        <w:rPr>
          <w:rFonts w:ascii="Arial" w:hAnsi="Arial" w:cs="Arial"/>
        </w:rPr>
        <w:t>ed J 2003;79:681-5.</w:t>
      </w:r>
    </w:p>
    <w:p w:rsidR="008B4E88" w:rsidRPr="00450BF2" w:rsidRDefault="008B4E88" w:rsidP="00732D78">
      <w:pPr>
        <w:pStyle w:val="EndNoteBibliography"/>
        <w:spacing w:after="0" w:line="480" w:lineRule="auto"/>
        <w:ind w:left="720" w:hanging="720"/>
        <w:rPr>
          <w:rFonts w:ascii="Arial" w:hAnsi="Arial" w:cs="Arial"/>
        </w:rPr>
      </w:pPr>
    </w:p>
    <w:p w:rsidR="00E80422" w:rsidRPr="00450BF2" w:rsidRDefault="00E80422" w:rsidP="00732D78">
      <w:pPr>
        <w:spacing w:after="0" w:line="480" w:lineRule="auto"/>
        <w:rPr>
          <w:rFonts w:ascii="Arial" w:hAnsi="Arial" w:cs="Arial"/>
        </w:rPr>
      </w:pPr>
    </w:p>
    <w:p w:rsidR="00FE2C83" w:rsidRPr="00450BF2" w:rsidRDefault="00FE2C83" w:rsidP="00732D78">
      <w:pPr>
        <w:spacing w:after="0" w:line="480" w:lineRule="auto"/>
        <w:rPr>
          <w:rFonts w:ascii="Arial" w:hAnsi="Arial" w:cs="Arial"/>
        </w:rPr>
      </w:pPr>
    </w:p>
    <w:p w:rsidR="00BC4DF4" w:rsidRPr="00450BF2" w:rsidRDefault="00BC4DF4" w:rsidP="00732D78">
      <w:pPr>
        <w:spacing w:after="0" w:line="480" w:lineRule="auto"/>
        <w:rPr>
          <w:rFonts w:ascii="Arial" w:hAnsi="Arial" w:cs="Arial"/>
        </w:rPr>
      </w:pPr>
    </w:p>
    <w:sectPr w:rsidR="00BC4DF4" w:rsidRPr="00450BF2" w:rsidSect="000316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F5B" w:rsidRDefault="00225F5B" w:rsidP="00CC25C7">
      <w:pPr>
        <w:spacing w:after="0" w:line="240" w:lineRule="auto"/>
      </w:pPr>
      <w:r>
        <w:separator/>
      </w:r>
    </w:p>
  </w:endnote>
  <w:endnote w:type="continuationSeparator" w:id="0">
    <w:p w:rsidR="00225F5B" w:rsidRDefault="00225F5B" w:rsidP="00CC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19957"/>
      <w:docPartObj>
        <w:docPartGallery w:val="Page Numbers (Bottom of Page)"/>
        <w:docPartUnique/>
      </w:docPartObj>
    </w:sdtPr>
    <w:sdtEndPr>
      <w:rPr>
        <w:noProof/>
      </w:rPr>
    </w:sdtEndPr>
    <w:sdtContent>
      <w:p w:rsidR="00225F5B" w:rsidRDefault="00225F5B">
        <w:pPr>
          <w:pStyle w:val="Footer"/>
          <w:jc w:val="right"/>
        </w:pPr>
        <w:r>
          <w:fldChar w:fldCharType="begin"/>
        </w:r>
        <w:r>
          <w:instrText xml:space="preserve"> PAGE   \* MERGEFORMAT </w:instrText>
        </w:r>
        <w:r>
          <w:fldChar w:fldCharType="separate"/>
        </w:r>
        <w:r w:rsidR="00706571">
          <w:rPr>
            <w:noProof/>
          </w:rPr>
          <w:t>1</w:t>
        </w:r>
        <w:r>
          <w:rPr>
            <w:noProof/>
          </w:rPr>
          <w:fldChar w:fldCharType="end"/>
        </w:r>
      </w:p>
    </w:sdtContent>
  </w:sdt>
  <w:p w:rsidR="00225F5B" w:rsidRDefault="00225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F5B" w:rsidRDefault="00225F5B" w:rsidP="00CC25C7">
      <w:pPr>
        <w:spacing w:after="0" w:line="240" w:lineRule="auto"/>
      </w:pPr>
      <w:r>
        <w:separator/>
      </w:r>
    </w:p>
  </w:footnote>
  <w:footnote w:type="continuationSeparator" w:id="0">
    <w:p w:rsidR="00225F5B" w:rsidRDefault="00225F5B" w:rsidP="00CC2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5B" w:rsidRDefault="00225F5B">
    <w:pPr>
      <w:pStyle w:val="Header"/>
    </w:pPr>
    <w:r>
      <w:t>Speech breathing patterns following Pulmonary Rehabilitation</w:t>
    </w:r>
  </w:p>
  <w:p w:rsidR="00225F5B" w:rsidRDefault="00225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1BA7"/>
    <w:multiLevelType w:val="hybridMultilevel"/>
    <w:tmpl w:val="37AA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1116C"/>
    <w:multiLevelType w:val="hybridMultilevel"/>
    <w:tmpl w:val="D5CED182"/>
    <w:lvl w:ilvl="0" w:tplc="A35EC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D2861"/>
    <w:multiLevelType w:val="multilevel"/>
    <w:tmpl w:val="A4780F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2794C28"/>
    <w:multiLevelType w:val="hybridMultilevel"/>
    <w:tmpl w:val="99665BC2"/>
    <w:lvl w:ilvl="0" w:tplc="014862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471B3"/>
    <w:multiLevelType w:val="hybridMultilevel"/>
    <w:tmpl w:val="7E367EBC"/>
    <w:lvl w:ilvl="0" w:tplc="0809000F">
      <w:start w:val="1"/>
      <w:numFmt w:val="decimal"/>
      <w:lvlText w:val="%1."/>
      <w:lvlJc w:val="left"/>
      <w:pPr>
        <w:ind w:left="717" w:hanging="360"/>
      </w:pPr>
      <w:rPr>
        <w:rFonts w:hint="default"/>
        <w:b w:val="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5" w15:restartNumberingAfterBreak="0">
    <w:nsid w:val="694019B9"/>
    <w:multiLevelType w:val="hybridMultilevel"/>
    <w:tmpl w:val="3528B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trapwxfse9dae0eacp2f2prtss0pz995pv&quot;&gt;test (2)&lt;record-ids&gt;&lt;item&gt;15&lt;/item&gt;&lt;item&gt;43&lt;/item&gt;&lt;item&gt;56&lt;/item&gt;&lt;item&gt;101&lt;/item&gt;&lt;item&gt;105&lt;/item&gt;&lt;item&gt;121&lt;/item&gt;&lt;item&gt;122&lt;/item&gt;&lt;item&gt;127&lt;/item&gt;&lt;item&gt;132&lt;/item&gt;&lt;item&gt;140&lt;/item&gt;&lt;item&gt;164&lt;/item&gt;&lt;item&gt;180&lt;/item&gt;&lt;item&gt;183&lt;/item&gt;&lt;item&gt;189&lt;/item&gt;&lt;item&gt;232&lt;/item&gt;&lt;item&gt;245&lt;/item&gt;&lt;item&gt;247&lt;/item&gt;&lt;item&gt;435&lt;/item&gt;&lt;item&gt;439&lt;/item&gt;&lt;item&gt;803&lt;/item&gt;&lt;item&gt;889&lt;/item&gt;&lt;item&gt;926&lt;/item&gt;&lt;item&gt;941&lt;/item&gt;&lt;item&gt;955&lt;/item&gt;&lt;item&gt;1022&lt;/item&gt;&lt;/record-ids&gt;&lt;/item&gt;&lt;/Libraries&gt;"/>
  </w:docVars>
  <w:rsids>
    <w:rsidRoot w:val="006966E2"/>
    <w:rsid w:val="000026C3"/>
    <w:rsid w:val="00006E05"/>
    <w:rsid w:val="00031677"/>
    <w:rsid w:val="00034CD0"/>
    <w:rsid w:val="00043683"/>
    <w:rsid w:val="00043EBE"/>
    <w:rsid w:val="000469C9"/>
    <w:rsid w:val="0006015C"/>
    <w:rsid w:val="0006488D"/>
    <w:rsid w:val="0006570B"/>
    <w:rsid w:val="00066A70"/>
    <w:rsid w:val="00066F17"/>
    <w:rsid w:val="00072410"/>
    <w:rsid w:val="00073D65"/>
    <w:rsid w:val="000745A1"/>
    <w:rsid w:val="0008766F"/>
    <w:rsid w:val="00091BC7"/>
    <w:rsid w:val="000A043E"/>
    <w:rsid w:val="000B2D8D"/>
    <w:rsid w:val="000B7C53"/>
    <w:rsid w:val="000C77A5"/>
    <w:rsid w:val="000D3935"/>
    <w:rsid w:val="000D695C"/>
    <w:rsid w:val="000D79D3"/>
    <w:rsid w:val="000E1269"/>
    <w:rsid w:val="000E72F4"/>
    <w:rsid w:val="001012CE"/>
    <w:rsid w:val="00156C90"/>
    <w:rsid w:val="0017711E"/>
    <w:rsid w:val="001802D4"/>
    <w:rsid w:val="00181E18"/>
    <w:rsid w:val="001916F3"/>
    <w:rsid w:val="001967BE"/>
    <w:rsid w:val="001B45DE"/>
    <w:rsid w:val="001D0B19"/>
    <w:rsid w:val="001D7F87"/>
    <w:rsid w:val="001E05A3"/>
    <w:rsid w:val="001F31CE"/>
    <w:rsid w:val="00204BA9"/>
    <w:rsid w:val="002060A6"/>
    <w:rsid w:val="00213D00"/>
    <w:rsid w:val="0021560A"/>
    <w:rsid w:val="00216A86"/>
    <w:rsid w:val="00225F5B"/>
    <w:rsid w:val="00234034"/>
    <w:rsid w:val="00240781"/>
    <w:rsid w:val="00254306"/>
    <w:rsid w:val="00260E47"/>
    <w:rsid w:val="00265B3E"/>
    <w:rsid w:val="0029522A"/>
    <w:rsid w:val="002A0542"/>
    <w:rsid w:val="002A6AAB"/>
    <w:rsid w:val="002D79CF"/>
    <w:rsid w:val="002E04B4"/>
    <w:rsid w:val="002F29CD"/>
    <w:rsid w:val="002F2F5B"/>
    <w:rsid w:val="00322382"/>
    <w:rsid w:val="003256D6"/>
    <w:rsid w:val="00335280"/>
    <w:rsid w:val="003375B9"/>
    <w:rsid w:val="003452B0"/>
    <w:rsid w:val="00352EBA"/>
    <w:rsid w:val="00364E29"/>
    <w:rsid w:val="003724E6"/>
    <w:rsid w:val="003725EA"/>
    <w:rsid w:val="0038629C"/>
    <w:rsid w:val="0039565E"/>
    <w:rsid w:val="003A1AC5"/>
    <w:rsid w:val="003B331A"/>
    <w:rsid w:val="003C0D91"/>
    <w:rsid w:val="003C0DC5"/>
    <w:rsid w:val="003C3221"/>
    <w:rsid w:val="003E6483"/>
    <w:rsid w:val="003F1A69"/>
    <w:rsid w:val="003F25FF"/>
    <w:rsid w:val="00405939"/>
    <w:rsid w:val="0040694B"/>
    <w:rsid w:val="00412808"/>
    <w:rsid w:val="00416867"/>
    <w:rsid w:val="004178B3"/>
    <w:rsid w:val="004204A3"/>
    <w:rsid w:val="0042525D"/>
    <w:rsid w:val="00433F3E"/>
    <w:rsid w:val="004410FC"/>
    <w:rsid w:val="00450BF2"/>
    <w:rsid w:val="00454699"/>
    <w:rsid w:val="00456ECA"/>
    <w:rsid w:val="00457F15"/>
    <w:rsid w:val="00463DC0"/>
    <w:rsid w:val="00465B7F"/>
    <w:rsid w:val="004729B5"/>
    <w:rsid w:val="0047562B"/>
    <w:rsid w:val="0047706B"/>
    <w:rsid w:val="00477695"/>
    <w:rsid w:val="004778B1"/>
    <w:rsid w:val="00486616"/>
    <w:rsid w:val="004877AB"/>
    <w:rsid w:val="0049759B"/>
    <w:rsid w:val="004B6AEA"/>
    <w:rsid w:val="004C161F"/>
    <w:rsid w:val="004D1D4B"/>
    <w:rsid w:val="004D674A"/>
    <w:rsid w:val="004D6BCE"/>
    <w:rsid w:val="004E4654"/>
    <w:rsid w:val="004F5B2C"/>
    <w:rsid w:val="004F5F36"/>
    <w:rsid w:val="005134E7"/>
    <w:rsid w:val="00516515"/>
    <w:rsid w:val="00517731"/>
    <w:rsid w:val="0052522F"/>
    <w:rsid w:val="00534A52"/>
    <w:rsid w:val="00540B27"/>
    <w:rsid w:val="0054217A"/>
    <w:rsid w:val="00551260"/>
    <w:rsid w:val="00556C6C"/>
    <w:rsid w:val="00565086"/>
    <w:rsid w:val="00565214"/>
    <w:rsid w:val="00577599"/>
    <w:rsid w:val="00583A40"/>
    <w:rsid w:val="00592D89"/>
    <w:rsid w:val="00595592"/>
    <w:rsid w:val="00595E36"/>
    <w:rsid w:val="00597716"/>
    <w:rsid w:val="005A07AB"/>
    <w:rsid w:val="005A1D7B"/>
    <w:rsid w:val="005B6249"/>
    <w:rsid w:val="005D04F3"/>
    <w:rsid w:val="00611E9C"/>
    <w:rsid w:val="00620551"/>
    <w:rsid w:val="006264A0"/>
    <w:rsid w:val="00626DBE"/>
    <w:rsid w:val="0063188F"/>
    <w:rsid w:val="0063450D"/>
    <w:rsid w:val="006415E4"/>
    <w:rsid w:val="00651965"/>
    <w:rsid w:val="00665CAC"/>
    <w:rsid w:val="0066619E"/>
    <w:rsid w:val="00666C38"/>
    <w:rsid w:val="00671C72"/>
    <w:rsid w:val="006966E2"/>
    <w:rsid w:val="006B4DE2"/>
    <w:rsid w:val="006B63C9"/>
    <w:rsid w:val="006C34F8"/>
    <w:rsid w:val="006C6DF9"/>
    <w:rsid w:val="006D03F5"/>
    <w:rsid w:val="006D488A"/>
    <w:rsid w:val="007005B1"/>
    <w:rsid w:val="0070645F"/>
    <w:rsid w:val="00706571"/>
    <w:rsid w:val="00732D78"/>
    <w:rsid w:val="00737FE6"/>
    <w:rsid w:val="007401C6"/>
    <w:rsid w:val="00752FFC"/>
    <w:rsid w:val="00762A22"/>
    <w:rsid w:val="00774908"/>
    <w:rsid w:val="007765B1"/>
    <w:rsid w:val="007809EB"/>
    <w:rsid w:val="00784C99"/>
    <w:rsid w:val="007B15EC"/>
    <w:rsid w:val="007B32A3"/>
    <w:rsid w:val="007D7A02"/>
    <w:rsid w:val="007E75FC"/>
    <w:rsid w:val="007F013D"/>
    <w:rsid w:val="00804C3B"/>
    <w:rsid w:val="00820EA5"/>
    <w:rsid w:val="008270F9"/>
    <w:rsid w:val="0085133F"/>
    <w:rsid w:val="00854F34"/>
    <w:rsid w:val="008577EB"/>
    <w:rsid w:val="00861AD1"/>
    <w:rsid w:val="00865B29"/>
    <w:rsid w:val="00867B14"/>
    <w:rsid w:val="00871543"/>
    <w:rsid w:val="00871748"/>
    <w:rsid w:val="008730ED"/>
    <w:rsid w:val="00876C02"/>
    <w:rsid w:val="00877598"/>
    <w:rsid w:val="0088300F"/>
    <w:rsid w:val="00890C63"/>
    <w:rsid w:val="00892144"/>
    <w:rsid w:val="008945D8"/>
    <w:rsid w:val="00894674"/>
    <w:rsid w:val="008A0D69"/>
    <w:rsid w:val="008A5483"/>
    <w:rsid w:val="008A54AE"/>
    <w:rsid w:val="008B4E88"/>
    <w:rsid w:val="008C1D43"/>
    <w:rsid w:val="008C2EB3"/>
    <w:rsid w:val="008C61EF"/>
    <w:rsid w:val="008D002E"/>
    <w:rsid w:val="008D2BF3"/>
    <w:rsid w:val="008D3AC8"/>
    <w:rsid w:val="008D6D03"/>
    <w:rsid w:val="008D7AB6"/>
    <w:rsid w:val="008E2034"/>
    <w:rsid w:val="008E4AC2"/>
    <w:rsid w:val="008E5964"/>
    <w:rsid w:val="00916FC2"/>
    <w:rsid w:val="0093049D"/>
    <w:rsid w:val="00931448"/>
    <w:rsid w:val="00933CC9"/>
    <w:rsid w:val="00951A9E"/>
    <w:rsid w:val="00952BB8"/>
    <w:rsid w:val="00955A7D"/>
    <w:rsid w:val="009616E7"/>
    <w:rsid w:val="009659C1"/>
    <w:rsid w:val="009702FD"/>
    <w:rsid w:val="0099263E"/>
    <w:rsid w:val="009A05AE"/>
    <w:rsid w:val="009A2446"/>
    <w:rsid w:val="009A3233"/>
    <w:rsid w:val="009B3C57"/>
    <w:rsid w:val="009C1F34"/>
    <w:rsid w:val="009C56DE"/>
    <w:rsid w:val="009D001C"/>
    <w:rsid w:val="009D7227"/>
    <w:rsid w:val="009E078E"/>
    <w:rsid w:val="009E20B0"/>
    <w:rsid w:val="009F65B3"/>
    <w:rsid w:val="00A07E5C"/>
    <w:rsid w:val="00A4433A"/>
    <w:rsid w:val="00A46D75"/>
    <w:rsid w:val="00A60E71"/>
    <w:rsid w:val="00A631B9"/>
    <w:rsid w:val="00A90719"/>
    <w:rsid w:val="00A9182A"/>
    <w:rsid w:val="00AA1A35"/>
    <w:rsid w:val="00AA4773"/>
    <w:rsid w:val="00AA7124"/>
    <w:rsid w:val="00AB3F24"/>
    <w:rsid w:val="00AC186A"/>
    <w:rsid w:val="00AC7569"/>
    <w:rsid w:val="00AD3C2E"/>
    <w:rsid w:val="00AD3FA5"/>
    <w:rsid w:val="00AE04BC"/>
    <w:rsid w:val="00AE536F"/>
    <w:rsid w:val="00AE5656"/>
    <w:rsid w:val="00B02EB5"/>
    <w:rsid w:val="00B05E04"/>
    <w:rsid w:val="00B07571"/>
    <w:rsid w:val="00B154A8"/>
    <w:rsid w:val="00B205A7"/>
    <w:rsid w:val="00B41BAE"/>
    <w:rsid w:val="00B42BC6"/>
    <w:rsid w:val="00B42C37"/>
    <w:rsid w:val="00B4550B"/>
    <w:rsid w:val="00B5027A"/>
    <w:rsid w:val="00B73845"/>
    <w:rsid w:val="00B74C87"/>
    <w:rsid w:val="00BA4159"/>
    <w:rsid w:val="00BB2DC8"/>
    <w:rsid w:val="00BB48BD"/>
    <w:rsid w:val="00BC4DF4"/>
    <w:rsid w:val="00BF1C2F"/>
    <w:rsid w:val="00BF3263"/>
    <w:rsid w:val="00BF7566"/>
    <w:rsid w:val="00C10880"/>
    <w:rsid w:val="00C137DD"/>
    <w:rsid w:val="00C33A0A"/>
    <w:rsid w:val="00C4759C"/>
    <w:rsid w:val="00C50E29"/>
    <w:rsid w:val="00C532E2"/>
    <w:rsid w:val="00C567C1"/>
    <w:rsid w:val="00C6023A"/>
    <w:rsid w:val="00C6170C"/>
    <w:rsid w:val="00C7091C"/>
    <w:rsid w:val="00C765B5"/>
    <w:rsid w:val="00C848BE"/>
    <w:rsid w:val="00C903B0"/>
    <w:rsid w:val="00C96EF8"/>
    <w:rsid w:val="00CA058A"/>
    <w:rsid w:val="00CA38B3"/>
    <w:rsid w:val="00CB0B55"/>
    <w:rsid w:val="00CB2FC0"/>
    <w:rsid w:val="00CB5FC0"/>
    <w:rsid w:val="00CC25C7"/>
    <w:rsid w:val="00CD0605"/>
    <w:rsid w:val="00CD0C3E"/>
    <w:rsid w:val="00CD5955"/>
    <w:rsid w:val="00CF09CB"/>
    <w:rsid w:val="00D02352"/>
    <w:rsid w:val="00D178F6"/>
    <w:rsid w:val="00D2000D"/>
    <w:rsid w:val="00D2476B"/>
    <w:rsid w:val="00D260F9"/>
    <w:rsid w:val="00D378F1"/>
    <w:rsid w:val="00D52288"/>
    <w:rsid w:val="00D53198"/>
    <w:rsid w:val="00D611A0"/>
    <w:rsid w:val="00D74D53"/>
    <w:rsid w:val="00D86835"/>
    <w:rsid w:val="00DB4329"/>
    <w:rsid w:val="00DE1325"/>
    <w:rsid w:val="00DF0DA4"/>
    <w:rsid w:val="00DF1B76"/>
    <w:rsid w:val="00DF4BB0"/>
    <w:rsid w:val="00E05C36"/>
    <w:rsid w:val="00E14A39"/>
    <w:rsid w:val="00E16D1C"/>
    <w:rsid w:val="00E17D45"/>
    <w:rsid w:val="00E33889"/>
    <w:rsid w:val="00E36181"/>
    <w:rsid w:val="00E42C2D"/>
    <w:rsid w:val="00E450EE"/>
    <w:rsid w:val="00E54CBC"/>
    <w:rsid w:val="00E611AC"/>
    <w:rsid w:val="00E63168"/>
    <w:rsid w:val="00E64F82"/>
    <w:rsid w:val="00E65D32"/>
    <w:rsid w:val="00E716D0"/>
    <w:rsid w:val="00E777A0"/>
    <w:rsid w:val="00E80422"/>
    <w:rsid w:val="00E85D46"/>
    <w:rsid w:val="00E87A2F"/>
    <w:rsid w:val="00E87BBB"/>
    <w:rsid w:val="00E9211A"/>
    <w:rsid w:val="00EA477D"/>
    <w:rsid w:val="00EC0144"/>
    <w:rsid w:val="00EC0B40"/>
    <w:rsid w:val="00EE333A"/>
    <w:rsid w:val="00EE6B58"/>
    <w:rsid w:val="00EF4B8C"/>
    <w:rsid w:val="00F0118A"/>
    <w:rsid w:val="00F14D5C"/>
    <w:rsid w:val="00F15151"/>
    <w:rsid w:val="00F16A42"/>
    <w:rsid w:val="00F2616B"/>
    <w:rsid w:val="00F41406"/>
    <w:rsid w:val="00F931C4"/>
    <w:rsid w:val="00F94059"/>
    <w:rsid w:val="00F95DBF"/>
    <w:rsid w:val="00FA1B5A"/>
    <w:rsid w:val="00FA665F"/>
    <w:rsid w:val="00FA69B2"/>
    <w:rsid w:val="00FC0096"/>
    <w:rsid w:val="00FD02B4"/>
    <w:rsid w:val="00FD1C9B"/>
    <w:rsid w:val="00FD7B80"/>
    <w:rsid w:val="00FE2C83"/>
    <w:rsid w:val="00FF55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EBF8-C963-4FD6-ACF5-28E77F5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50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E4"/>
    <w:pPr>
      <w:ind w:left="720"/>
      <w:contextualSpacing/>
    </w:pPr>
  </w:style>
  <w:style w:type="character" w:styleId="Emphasis">
    <w:name w:val="Emphasis"/>
    <w:basedOn w:val="DefaultParagraphFont"/>
    <w:uiPriority w:val="20"/>
    <w:qFormat/>
    <w:rsid w:val="00BC4DF4"/>
    <w:rPr>
      <w:i/>
      <w:iCs/>
    </w:rPr>
  </w:style>
  <w:style w:type="paragraph" w:customStyle="1" w:styleId="EndNoteBibliographyTitle">
    <w:name w:val="EndNote Bibliography Title"/>
    <w:basedOn w:val="Normal"/>
    <w:link w:val="EndNoteBibliographyTitleChar"/>
    <w:rsid w:val="00EC0B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C0B40"/>
    <w:rPr>
      <w:rFonts w:ascii="Calibri" w:hAnsi="Calibri"/>
      <w:noProof/>
      <w:lang w:val="en-US"/>
    </w:rPr>
  </w:style>
  <w:style w:type="paragraph" w:customStyle="1" w:styleId="EndNoteBibliography">
    <w:name w:val="EndNote Bibliography"/>
    <w:basedOn w:val="Normal"/>
    <w:link w:val="EndNoteBibliographyChar"/>
    <w:rsid w:val="00EC0B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C0B40"/>
    <w:rPr>
      <w:rFonts w:ascii="Calibri" w:hAnsi="Calibri"/>
      <w:noProof/>
      <w:lang w:val="en-US"/>
    </w:rPr>
  </w:style>
  <w:style w:type="character" w:customStyle="1" w:styleId="Heading1Char">
    <w:name w:val="Heading 1 Char"/>
    <w:basedOn w:val="DefaultParagraphFont"/>
    <w:link w:val="Heading1"/>
    <w:uiPriority w:val="9"/>
    <w:rsid w:val="002156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50E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rsid w:val="00E450EE"/>
    <w:pPr>
      <w:spacing w:before="120" w:line="360" w:lineRule="auto"/>
    </w:pPr>
    <w:rPr>
      <w:rFonts w:ascii="Lucida Sans" w:eastAsia="Times New Roman" w:hAnsi="Lucida Sans" w:cs="Times New Roman"/>
      <w:szCs w:val="26"/>
    </w:rPr>
  </w:style>
  <w:style w:type="table" w:customStyle="1" w:styleId="LightShading1">
    <w:name w:val="Light Shading1"/>
    <w:uiPriority w:val="99"/>
    <w:rsid w:val="007809EB"/>
    <w:pPr>
      <w:spacing w:after="0" w:line="240" w:lineRule="auto"/>
    </w:pPr>
    <w:rPr>
      <w:rFonts w:ascii="Calibri" w:eastAsia="Calibri" w:hAnsi="Calibri" w:cs="Times New Roman"/>
      <w:color w:val="000000"/>
      <w:sz w:val="20"/>
      <w:szCs w:val="20"/>
      <w:lang w:val="en-US"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59"/>
    <w:rsid w:val="009D7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5A"/>
    <w:rPr>
      <w:rFonts w:ascii="Tahoma" w:hAnsi="Tahoma" w:cs="Tahoma"/>
      <w:sz w:val="16"/>
      <w:szCs w:val="16"/>
    </w:rPr>
  </w:style>
  <w:style w:type="character" w:styleId="CommentReference">
    <w:name w:val="annotation reference"/>
    <w:basedOn w:val="DefaultParagraphFont"/>
    <w:uiPriority w:val="99"/>
    <w:semiHidden/>
    <w:unhideWhenUsed/>
    <w:rsid w:val="00583A40"/>
    <w:rPr>
      <w:sz w:val="16"/>
      <w:szCs w:val="16"/>
    </w:rPr>
  </w:style>
  <w:style w:type="paragraph" w:styleId="CommentText">
    <w:name w:val="annotation text"/>
    <w:basedOn w:val="Normal"/>
    <w:link w:val="CommentTextChar"/>
    <w:uiPriority w:val="99"/>
    <w:semiHidden/>
    <w:unhideWhenUsed/>
    <w:rsid w:val="00583A40"/>
    <w:pPr>
      <w:spacing w:line="240" w:lineRule="auto"/>
    </w:pPr>
    <w:rPr>
      <w:sz w:val="20"/>
      <w:szCs w:val="20"/>
    </w:rPr>
  </w:style>
  <w:style w:type="character" w:customStyle="1" w:styleId="CommentTextChar">
    <w:name w:val="Comment Text Char"/>
    <w:basedOn w:val="DefaultParagraphFont"/>
    <w:link w:val="CommentText"/>
    <w:uiPriority w:val="99"/>
    <w:semiHidden/>
    <w:rsid w:val="00583A40"/>
    <w:rPr>
      <w:sz w:val="20"/>
      <w:szCs w:val="20"/>
    </w:rPr>
  </w:style>
  <w:style w:type="paragraph" w:styleId="CommentSubject">
    <w:name w:val="annotation subject"/>
    <w:basedOn w:val="CommentText"/>
    <w:next w:val="CommentText"/>
    <w:link w:val="CommentSubjectChar"/>
    <w:uiPriority w:val="99"/>
    <w:semiHidden/>
    <w:unhideWhenUsed/>
    <w:rsid w:val="00583A40"/>
    <w:rPr>
      <w:b/>
      <w:bCs/>
    </w:rPr>
  </w:style>
  <w:style w:type="character" w:customStyle="1" w:styleId="CommentSubjectChar">
    <w:name w:val="Comment Subject Char"/>
    <w:basedOn w:val="CommentTextChar"/>
    <w:link w:val="CommentSubject"/>
    <w:uiPriority w:val="99"/>
    <w:semiHidden/>
    <w:rsid w:val="00583A40"/>
    <w:rPr>
      <w:b/>
      <w:bCs/>
      <w:sz w:val="20"/>
      <w:szCs w:val="20"/>
    </w:rPr>
  </w:style>
  <w:style w:type="paragraph" w:styleId="Header">
    <w:name w:val="header"/>
    <w:basedOn w:val="Normal"/>
    <w:link w:val="HeaderChar"/>
    <w:uiPriority w:val="99"/>
    <w:unhideWhenUsed/>
    <w:rsid w:val="00CC2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5C7"/>
  </w:style>
  <w:style w:type="paragraph" w:styleId="Footer">
    <w:name w:val="footer"/>
    <w:basedOn w:val="Normal"/>
    <w:link w:val="FooterChar"/>
    <w:uiPriority w:val="99"/>
    <w:unhideWhenUsed/>
    <w:rsid w:val="00CC2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5C7"/>
  </w:style>
  <w:style w:type="character" w:styleId="Hyperlink">
    <w:name w:val="Hyperlink"/>
    <w:basedOn w:val="DefaultParagraphFont"/>
    <w:uiPriority w:val="99"/>
    <w:unhideWhenUsed/>
    <w:rsid w:val="00892144"/>
    <w:rPr>
      <w:color w:val="0000FF" w:themeColor="hyperlink"/>
      <w:u w:val="single"/>
    </w:rPr>
  </w:style>
  <w:style w:type="paragraph" w:styleId="PlainText">
    <w:name w:val="Plain Text"/>
    <w:basedOn w:val="Normal"/>
    <w:link w:val="PlainTextChar"/>
    <w:uiPriority w:val="99"/>
    <w:semiHidden/>
    <w:unhideWhenUsed/>
    <w:rsid w:val="004B6A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B6AEA"/>
    <w:rPr>
      <w:rFonts w:ascii="Consolas" w:hAnsi="Consolas"/>
      <w:sz w:val="21"/>
      <w:szCs w:val="21"/>
    </w:rPr>
  </w:style>
  <w:style w:type="character" w:styleId="LineNumber">
    <w:name w:val="line number"/>
    <w:basedOn w:val="DefaultParagraphFont"/>
    <w:uiPriority w:val="99"/>
    <w:semiHidden/>
    <w:unhideWhenUsed/>
    <w:rsid w:val="008A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tehrany@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7081</Words>
  <Characters>40366</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tehrany r. (rt2y07)</dc:creator>
  <cp:lastModifiedBy>Durrant P.</cp:lastModifiedBy>
  <cp:revision>2</cp:revision>
  <cp:lastPrinted>2015-05-20T07:43:00Z</cp:lastPrinted>
  <dcterms:created xsi:type="dcterms:W3CDTF">2016-02-25T16:03:00Z</dcterms:created>
  <dcterms:modified xsi:type="dcterms:W3CDTF">2016-02-25T16:03:00Z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-1352400463</vt:i4>
  </property>
  <property fmtid="{D5CDD505-2E9C-101B-9397-08002B2CF9AE}" pid="4" name="_EmailSubject">
    <vt:lpwstr>Accepted manuscript</vt:lpwstr>
  </property>
  <property fmtid="{D5CDD505-2E9C-101B-9397-08002B2CF9AE}" pid="5" name="_AuthorEmail">
    <vt:lpwstr>R.Tehrany@soton.ac.uk</vt:lpwstr>
  </property>
  <property fmtid="{D5CDD505-2E9C-101B-9397-08002B2CF9AE}" pid="6" name="_AuthorEmailDisplayName">
    <vt:lpwstr>Thsildar Tehrany S.R.M.</vt:lpwstr>
  </property>
  <property fmtid="{D5CDD505-2E9C-101B-9397-08002B2CF9AE}" pid="7" name="_ReviewingToolsShownOnce">
    <vt:lpwstr/>
  </property>
</Properties>
</file>