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FEE84" w14:textId="77777777" w:rsidR="003A35E0" w:rsidRPr="00B171AE" w:rsidRDefault="003A35E0" w:rsidP="000C61E7">
      <w:pPr>
        <w:spacing w:after="120" w:line="360" w:lineRule="auto"/>
        <w:jc w:val="both"/>
        <w:rPr>
          <w:rFonts w:ascii="Arial" w:hAnsi="Arial" w:cs="Arial"/>
          <w:b/>
        </w:rPr>
      </w:pPr>
      <w:bookmarkStart w:id="0" w:name="_GoBack"/>
      <w:bookmarkEnd w:id="0"/>
      <w:r w:rsidRPr="00B171AE">
        <w:rPr>
          <w:rFonts w:ascii="Arial" w:hAnsi="Arial" w:cs="Arial"/>
          <w:b/>
        </w:rPr>
        <w:t xml:space="preserve">Epidemiology of Fractures in </w:t>
      </w:r>
      <w:r w:rsidR="00E018C2" w:rsidRPr="00B171AE">
        <w:rPr>
          <w:rFonts w:ascii="Arial" w:hAnsi="Arial" w:cs="Arial"/>
          <w:b/>
        </w:rPr>
        <w:t>the United Kingdom</w:t>
      </w:r>
      <w:r w:rsidRPr="00B171AE">
        <w:rPr>
          <w:rFonts w:ascii="Arial" w:hAnsi="Arial" w:cs="Arial"/>
          <w:b/>
        </w:rPr>
        <w:t xml:space="preserve"> 1988-2012</w:t>
      </w:r>
      <w:r w:rsidR="00ED2353">
        <w:rPr>
          <w:rFonts w:ascii="Arial" w:hAnsi="Arial" w:cs="Arial"/>
          <w:b/>
        </w:rPr>
        <w:t>: Variation with age, sex, geography, ethnicity and socioeconomic status</w:t>
      </w:r>
    </w:p>
    <w:p w14:paraId="058E098F" w14:textId="77777777" w:rsidR="001F162D" w:rsidRPr="00B171AE" w:rsidRDefault="007C54A3" w:rsidP="000C61E7">
      <w:pPr>
        <w:spacing w:after="120" w:line="360" w:lineRule="auto"/>
        <w:jc w:val="both"/>
        <w:rPr>
          <w:rFonts w:ascii="Arial" w:hAnsi="Arial" w:cs="Arial"/>
          <w:vertAlign w:val="superscript"/>
        </w:rPr>
      </w:pPr>
      <w:r w:rsidRPr="00B171AE">
        <w:rPr>
          <w:rFonts w:ascii="Arial" w:hAnsi="Arial" w:cs="Arial"/>
        </w:rPr>
        <w:t>Elizabeth M Curtis</w:t>
      </w:r>
      <w:r w:rsidRPr="00B171AE">
        <w:rPr>
          <w:rFonts w:ascii="Arial" w:hAnsi="Arial" w:cs="Arial"/>
          <w:vertAlign w:val="superscript"/>
        </w:rPr>
        <w:t>1</w:t>
      </w:r>
      <w:r w:rsidR="00E24DCA" w:rsidRPr="00B171AE">
        <w:rPr>
          <w:rFonts w:ascii="Arial" w:hAnsi="Arial" w:cs="Arial"/>
          <w:vertAlign w:val="superscript"/>
        </w:rPr>
        <w:t xml:space="preserve"> *</w:t>
      </w:r>
      <w:r w:rsidR="004978A7" w:rsidRPr="00E51F65">
        <w:rPr>
          <w:rFonts w:ascii="Arial" w:hAnsi="Arial" w:cs="Arial"/>
        </w:rPr>
        <w:t>,</w:t>
      </w:r>
      <w:r w:rsidR="004978A7" w:rsidRPr="00B171AE">
        <w:rPr>
          <w:rFonts w:ascii="Arial" w:hAnsi="Arial" w:cs="Arial"/>
          <w:vertAlign w:val="superscript"/>
        </w:rPr>
        <w:t xml:space="preserve"> </w:t>
      </w:r>
      <w:r w:rsidR="00E24DCA" w:rsidRPr="00B171AE">
        <w:rPr>
          <w:rFonts w:ascii="Arial" w:hAnsi="Arial" w:cs="Arial"/>
        </w:rPr>
        <w:t>Robert van der Velde</w:t>
      </w:r>
      <w:r w:rsidR="00E51F65">
        <w:rPr>
          <w:rFonts w:ascii="Arial" w:hAnsi="Arial" w:cs="Arial"/>
          <w:vertAlign w:val="superscript"/>
        </w:rPr>
        <w:t>2</w:t>
      </w:r>
      <w:r w:rsidR="004978A7" w:rsidRPr="00B171AE">
        <w:rPr>
          <w:rFonts w:ascii="Arial" w:hAnsi="Arial" w:cs="Arial"/>
        </w:rPr>
        <w:t>, Re</w:t>
      </w:r>
      <w:r w:rsidR="001F162D" w:rsidRPr="00B171AE">
        <w:rPr>
          <w:rFonts w:ascii="Arial" w:hAnsi="Arial" w:cs="Arial"/>
        </w:rPr>
        <w:t>becca J Moon</w:t>
      </w:r>
      <w:r w:rsidR="001F162D" w:rsidRPr="00B171AE">
        <w:rPr>
          <w:rFonts w:ascii="Arial" w:hAnsi="Arial" w:cs="Arial"/>
          <w:vertAlign w:val="superscript"/>
        </w:rPr>
        <w:t>1,</w:t>
      </w:r>
      <w:r w:rsidR="00E51F65">
        <w:rPr>
          <w:rFonts w:ascii="Arial" w:hAnsi="Arial" w:cs="Arial"/>
          <w:vertAlign w:val="superscript"/>
        </w:rPr>
        <w:t>3</w:t>
      </w:r>
      <w:r w:rsidR="004978A7" w:rsidRPr="00E51F65">
        <w:rPr>
          <w:rFonts w:ascii="Arial" w:hAnsi="Arial" w:cs="Arial"/>
        </w:rPr>
        <w:t xml:space="preserve">, </w:t>
      </w:r>
      <w:proofErr w:type="spellStart"/>
      <w:r w:rsidR="00E24DCA" w:rsidRPr="00B171AE">
        <w:rPr>
          <w:rFonts w:ascii="Arial" w:hAnsi="Arial" w:cs="Arial"/>
        </w:rPr>
        <w:t>Joop</w:t>
      </w:r>
      <w:proofErr w:type="spellEnd"/>
      <w:r w:rsidR="00E24DCA" w:rsidRPr="00B171AE">
        <w:rPr>
          <w:rFonts w:ascii="Arial" w:hAnsi="Arial" w:cs="Arial"/>
        </w:rPr>
        <w:t xml:space="preserve"> P W van den Bergh</w:t>
      </w:r>
      <w:r w:rsidR="00BF6529" w:rsidRPr="00BF6529">
        <w:rPr>
          <w:rFonts w:ascii="Arial" w:hAnsi="Arial" w:cs="Arial"/>
          <w:vertAlign w:val="superscript"/>
        </w:rPr>
        <w:t>2,</w:t>
      </w:r>
      <w:r w:rsidR="0086753A" w:rsidRPr="00BF6529">
        <w:rPr>
          <w:rFonts w:ascii="Arial" w:hAnsi="Arial" w:cs="Arial"/>
          <w:vertAlign w:val="superscript"/>
        </w:rPr>
        <w:t>4</w:t>
      </w:r>
      <w:r w:rsidR="004978A7" w:rsidRPr="00B171AE">
        <w:rPr>
          <w:rFonts w:ascii="Arial" w:hAnsi="Arial" w:cs="Arial"/>
        </w:rPr>
        <w:t xml:space="preserve">, </w:t>
      </w:r>
      <w:r w:rsidR="001F162D" w:rsidRPr="00B171AE">
        <w:rPr>
          <w:rFonts w:ascii="Arial" w:hAnsi="Arial" w:cs="Arial"/>
        </w:rPr>
        <w:t>Piet Geusens</w:t>
      </w:r>
      <w:r w:rsidR="00BF6529" w:rsidRPr="00BF6529">
        <w:rPr>
          <w:rFonts w:ascii="Arial" w:hAnsi="Arial" w:cs="Arial"/>
          <w:vertAlign w:val="superscript"/>
        </w:rPr>
        <w:t>5,</w:t>
      </w:r>
      <w:r w:rsidR="00B80C82" w:rsidRPr="00BF6529">
        <w:rPr>
          <w:rFonts w:ascii="Arial" w:hAnsi="Arial" w:cs="Arial"/>
          <w:vertAlign w:val="superscript"/>
        </w:rPr>
        <w:t>6</w:t>
      </w:r>
      <w:r w:rsidR="004978A7" w:rsidRPr="00B171AE">
        <w:rPr>
          <w:rFonts w:ascii="Arial" w:hAnsi="Arial" w:cs="Arial"/>
        </w:rPr>
        <w:t xml:space="preserve">, </w:t>
      </w:r>
      <w:r w:rsidR="001F162D" w:rsidRPr="00B171AE">
        <w:rPr>
          <w:rFonts w:ascii="Arial" w:hAnsi="Arial" w:cs="Arial"/>
        </w:rPr>
        <w:t>Frank de Vries</w:t>
      </w:r>
      <w:r w:rsidR="00BF6529">
        <w:rPr>
          <w:rFonts w:ascii="Arial" w:hAnsi="Arial" w:cs="Arial"/>
          <w:vertAlign w:val="superscript"/>
        </w:rPr>
        <w:t>7</w:t>
      </w:r>
      <w:r w:rsidR="004978A7" w:rsidRPr="00B171AE">
        <w:rPr>
          <w:rFonts w:ascii="Arial" w:hAnsi="Arial" w:cs="Arial"/>
        </w:rPr>
        <w:t xml:space="preserve">, </w:t>
      </w:r>
      <w:proofErr w:type="spellStart"/>
      <w:r w:rsidR="00E51F65" w:rsidRPr="00B171AE">
        <w:rPr>
          <w:rFonts w:ascii="Arial" w:hAnsi="Arial" w:cs="Arial"/>
        </w:rPr>
        <w:t>Tjeerd</w:t>
      </w:r>
      <w:proofErr w:type="spellEnd"/>
      <w:r w:rsidR="00E51F65" w:rsidRPr="00B171AE">
        <w:rPr>
          <w:rFonts w:ascii="Arial" w:hAnsi="Arial" w:cs="Arial"/>
        </w:rPr>
        <w:t xml:space="preserve"> P van Staa</w:t>
      </w:r>
      <w:r w:rsidR="00BF6529">
        <w:rPr>
          <w:rFonts w:ascii="Arial" w:hAnsi="Arial" w:cs="Arial"/>
          <w:vertAlign w:val="superscript"/>
        </w:rPr>
        <w:t>8,9</w:t>
      </w:r>
      <w:r w:rsidR="00E51F65" w:rsidRPr="00E51F65">
        <w:rPr>
          <w:rFonts w:ascii="Arial" w:hAnsi="Arial" w:cs="Arial"/>
        </w:rPr>
        <w:t xml:space="preserve">, </w:t>
      </w:r>
      <w:r w:rsidRPr="00B171AE">
        <w:rPr>
          <w:rFonts w:ascii="Arial" w:hAnsi="Arial" w:cs="Arial"/>
        </w:rPr>
        <w:t>Cyrus Cooper</w:t>
      </w:r>
      <w:r w:rsidRPr="00B171AE">
        <w:rPr>
          <w:rFonts w:ascii="Arial" w:hAnsi="Arial" w:cs="Arial"/>
          <w:vertAlign w:val="superscript"/>
        </w:rPr>
        <w:t>1,</w:t>
      </w:r>
      <w:r w:rsidR="00BF6529">
        <w:rPr>
          <w:rFonts w:ascii="Arial" w:hAnsi="Arial" w:cs="Arial"/>
          <w:vertAlign w:val="superscript"/>
        </w:rPr>
        <w:t>10,11</w:t>
      </w:r>
      <w:r w:rsidR="004978A7" w:rsidRPr="00B171AE">
        <w:rPr>
          <w:rFonts w:ascii="Arial" w:hAnsi="Arial" w:cs="Arial"/>
          <w:vertAlign w:val="superscript"/>
        </w:rPr>
        <w:t xml:space="preserve">+, </w:t>
      </w:r>
      <w:r w:rsidR="00E51F65" w:rsidRPr="00B171AE">
        <w:rPr>
          <w:rFonts w:ascii="Arial" w:hAnsi="Arial" w:cs="Arial"/>
        </w:rPr>
        <w:t>Nicholas C Harvey</w:t>
      </w:r>
      <w:r w:rsidR="00E51F65" w:rsidRPr="00B171AE">
        <w:rPr>
          <w:rFonts w:ascii="Arial" w:hAnsi="Arial" w:cs="Arial"/>
          <w:vertAlign w:val="superscript"/>
        </w:rPr>
        <w:t>1,</w:t>
      </w:r>
      <w:r w:rsidR="00BF6529">
        <w:rPr>
          <w:rFonts w:ascii="Arial" w:hAnsi="Arial" w:cs="Arial"/>
          <w:vertAlign w:val="superscript"/>
        </w:rPr>
        <w:t>10</w:t>
      </w:r>
      <w:r w:rsidR="00E51F65">
        <w:rPr>
          <w:rFonts w:ascii="Arial" w:hAnsi="Arial" w:cs="Arial"/>
          <w:vertAlign w:val="superscript"/>
        </w:rPr>
        <w:t>+</w:t>
      </w:r>
      <w:r w:rsidR="00E51F65" w:rsidRPr="00B171AE">
        <w:rPr>
          <w:rFonts w:ascii="Arial" w:hAnsi="Arial" w:cs="Arial"/>
          <w:vertAlign w:val="superscript"/>
        </w:rPr>
        <w:t>,</w:t>
      </w:r>
    </w:p>
    <w:p w14:paraId="351170FE" w14:textId="77777777" w:rsidR="007C54A3" w:rsidRPr="00B171AE" w:rsidRDefault="007C54A3" w:rsidP="000C61E7">
      <w:pPr>
        <w:numPr>
          <w:ilvl w:val="0"/>
          <w:numId w:val="1"/>
        </w:numPr>
        <w:spacing w:after="120" w:line="360" w:lineRule="auto"/>
        <w:jc w:val="both"/>
        <w:rPr>
          <w:rFonts w:ascii="Arial" w:hAnsi="Arial" w:cs="Arial"/>
          <w:lang w:val="en-NZ"/>
        </w:rPr>
      </w:pPr>
      <w:r w:rsidRPr="00B171AE">
        <w:rPr>
          <w:rFonts w:ascii="Arial" w:hAnsi="Arial" w:cs="Arial"/>
          <w:lang w:val="en-NZ"/>
        </w:rPr>
        <w:t>MRC Lifecourse Epidemiology Unit, University of Southampton, Southampton, SO16 6YD, UK</w:t>
      </w:r>
    </w:p>
    <w:p w14:paraId="79288308" w14:textId="77777777" w:rsidR="00E51F65" w:rsidRPr="00B80C82" w:rsidRDefault="00E51F65" w:rsidP="00E51F65">
      <w:pPr>
        <w:pStyle w:val="NormalWeb"/>
        <w:numPr>
          <w:ilvl w:val="0"/>
          <w:numId w:val="1"/>
        </w:numPr>
        <w:spacing w:before="0" w:beforeAutospacing="0" w:after="120" w:afterAutospacing="0" w:line="360" w:lineRule="auto"/>
        <w:jc w:val="both"/>
        <w:rPr>
          <w:rFonts w:ascii="Arial" w:hAnsi="Arial" w:cs="Arial"/>
          <w:sz w:val="22"/>
          <w:szCs w:val="22"/>
        </w:rPr>
      </w:pPr>
      <w:proofErr w:type="spellStart"/>
      <w:r w:rsidRPr="00B80C82">
        <w:rPr>
          <w:rFonts w:ascii="Arial" w:hAnsi="Arial" w:cs="Arial"/>
          <w:sz w:val="22"/>
          <w:szCs w:val="22"/>
        </w:rPr>
        <w:t>Dept</w:t>
      </w:r>
      <w:proofErr w:type="spellEnd"/>
      <w:r w:rsidRPr="00B80C82">
        <w:rPr>
          <w:rFonts w:ascii="Arial" w:hAnsi="Arial" w:cs="Arial"/>
          <w:sz w:val="22"/>
          <w:szCs w:val="22"/>
        </w:rPr>
        <w:t xml:space="preserve"> of Internal Medicine, </w:t>
      </w:r>
      <w:proofErr w:type="spellStart"/>
      <w:r w:rsidRPr="00B80C82">
        <w:rPr>
          <w:rFonts w:ascii="Arial" w:hAnsi="Arial" w:cs="Arial"/>
          <w:sz w:val="22"/>
          <w:szCs w:val="22"/>
        </w:rPr>
        <w:t>VieCuri</w:t>
      </w:r>
      <w:proofErr w:type="spellEnd"/>
      <w:r w:rsidRPr="00B80C82">
        <w:rPr>
          <w:rFonts w:ascii="Arial" w:hAnsi="Arial" w:cs="Arial"/>
          <w:sz w:val="22"/>
          <w:szCs w:val="22"/>
        </w:rPr>
        <w:t xml:space="preserve"> Medical </w:t>
      </w:r>
      <w:proofErr w:type="spellStart"/>
      <w:r w:rsidRPr="00B80C82">
        <w:rPr>
          <w:rFonts w:ascii="Arial" w:hAnsi="Arial" w:cs="Arial"/>
          <w:sz w:val="22"/>
          <w:szCs w:val="22"/>
        </w:rPr>
        <w:t>Center</w:t>
      </w:r>
      <w:proofErr w:type="spellEnd"/>
      <w:r w:rsidRPr="00B80C82">
        <w:rPr>
          <w:rFonts w:ascii="Arial" w:hAnsi="Arial" w:cs="Arial"/>
          <w:sz w:val="22"/>
          <w:szCs w:val="22"/>
        </w:rPr>
        <w:t xml:space="preserve">, </w:t>
      </w:r>
      <w:proofErr w:type="spellStart"/>
      <w:r w:rsidRPr="00B80C82">
        <w:rPr>
          <w:rFonts w:ascii="Arial" w:hAnsi="Arial" w:cs="Arial"/>
          <w:sz w:val="22"/>
          <w:szCs w:val="22"/>
          <w:lang w:val="en-US"/>
        </w:rPr>
        <w:t>Venloseweg</w:t>
      </w:r>
      <w:proofErr w:type="spellEnd"/>
      <w:r w:rsidRPr="00B80C82">
        <w:rPr>
          <w:rFonts w:ascii="Arial" w:hAnsi="Arial" w:cs="Arial"/>
          <w:sz w:val="22"/>
          <w:szCs w:val="22"/>
          <w:lang w:val="en-US"/>
        </w:rPr>
        <w:t xml:space="preserve"> 59</w:t>
      </w:r>
      <w:r>
        <w:rPr>
          <w:rFonts w:ascii="Arial" w:hAnsi="Arial" w:cs="Arial"/>
          <w:sz w:val="22"/>
          <w:szCs w:val="22"/>
          <w:lang w:val="en-US"/>
        </w:rPr>
        <w:t>5971 PB</w:t>
      </w:r>
      <w:r w:rsidRPr="00B80C82">
        <w:rPr>
          <w:rFonts w:ascii="Arial" w:hAnsi="Arial" w:cs="Arial"/>
          <w:sz w:val="22"/>
          <w:szCs w:val="22"/>
          <w:lang w:val="en-US"/>
        </w:rPr>
        <w:t xml:space="preserve"> Venlo, the Netherlands</w:t>
      </w:r>
      <w:r w:rsidRPr="00B80C82">
        <w:rPr>
          <w:rFonts w:ascii="Arial" w:hAnsi="Arial" w:cs="Arial"/>
          <w:sz w:val="22"/>
          <w:szCs w:val="22"/>
        </w:rPr>
        <w:t xml:space="preserve"> </w:t>
      </w:r>
    </w:p>
    <w:p w14:paraId="2237C40B" w14:textId="77777777" w:rsidR="00E51F65" w:rsidRPr="00B171AE" w:rsidRDefault="00E51F65" w:rsidP="00E51F65">
      <w:pPr>
        <w:numPr>
          <w:ilvl w:val="0"/>
          <w:numId w:val="1"/>
        </w:numPr>
        <w:spacing w:after="120" w:line="360" w:lineRule="auto"/>
        <w:jc w:val="both"/>
        <w:rPr>
          <w:rFonts w:ascii="Arial" w:hAnsi="Arial" w:cs="Arial"/>
          <w:lang w:val="en-NZ"/>
        </w:rPr>
      </w:pPr>
      <w:r w:rsidRPr="00B171AE">
        <w:rPr>
          <w:rFonts w:ascii="Arial" w:hAnsi="Arial" w:cs="Arial"/>
          <w:lang w:val="en-NZ"/>
        </w:rPr>
        <w:t>Paediatric Endocrinology, Southampton University Hospitals NHS Foundation Trust, Southampton, SO16 6YD, UK</w:t>
      </w:r>
    </w:p>
    <w:p w14:paraId="50689078" w14:textId="77777777" w:rsidR="0086753A" w:rsidRPr="006607F6" w:rsidRDefault="0086753A" w:rsidP="0086753A">
      <w:pPr>
        <w:pStyle w:val="NormalWeb"/>
        <w:numPr>
          <w:ilvl w:val="0"/>
          <w:numId w:val="1"/>
        </w:numPr>
        <w:spacing w:before="0" w:beforeAutospacing="0" w:after="120" w:afterAutospacing="0" w:line="360" w:lineRule="auto"/>
        <w:jc w:val="both"/>
        <w:rPr>
          <w:rFonts w:ascii="Arial" w:hAnsi="Arial" w:cs="Arial"/>
          <w:sz w:val="20"/>
          <w:szCs w:val="22"/>
        </w:rPr>
      </w:pPr>
      <w:r w:rsidRPr="0086753A">
        <w:rPr>
          <w:rFonts w:ascii="Arial" w:hAnsi="Arial" w:cs="Arial"/>
          <w:sz w:val="22"/>
        </w:rPr>
        <w:t xml:space="preserve">Maastricht University Medical </w:t>
      </w:r>
      <w:proofErr w:type="spellStart"/>
      <w:r w:rsidRPr="0086753A">
        <w:rPr>
          <w:rFonts w:ascii="Arial" w:hAnsi="Arial" w:cs="Arial"/>
          <w:sz w:val="22"/>
        </w:rPr>
        <w:t>Center</w:t>
      </w:r>
      <w:proofErr w:type="spellEnd"/>
      <w:r w:rsidRPr="0086753A">
        <w:rPr>
          <w:rFonts w:ascii="Arial" w:hAnsi="Arial" w:cs="Arial"/>
          <w:sz w:val="22"/>
        </w:rPr>
        <w:t>, Maastricht, The Netherlands</w:t>
      </w:r>
    </w:p>
    <w:p w14:paraId="567B2774" w14:textId="77777777" w:rsidR="006607F6" w:rsidRPr="00656F13" w:rsidRDefault="006607F6" w:rsidP="006607F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656F13">
        <w:rPr>
          <w:rFonts w:ascii="Arial" w:eastAsia="Times New Roman" w:hAnsi="Arial" w:cs="Arial"/>
        </w:rPr>
        <w:t>Department of Internal Medicine, Subdivision of Rheumatology, Maastricht University Medical Centre, Maastricht, The Netherlands</w:t>
      </w:r>
    </w:p>
    <w:p w14:paraId="4DA58181" w14:textId="77777777" w:rsidR="006607F6" w:rsidRPr="00656F13" w:rsidRDefault="006607F6" w:rsidP="006607F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61660F13" w14:textId="77777777" w:rsidR="006607F6" w:rsidRPr="00656F13" w:rsidRDefault="006607F6" w:rsidP="006607F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656F13">
        <w:rPr>
          <w:rFonts w:ascii="Arial" w:eastAsia="Times New Roman" w:hAnsi="Arial" w:cs="Arial"/>
        </w:rPr>
        <w:t>University Hasselt, Hasselt, Belgium</w:t>
      </w:r>
    </w:p>
    <w:p w14:paraId="235D243F" w14:textId="77777777" w:rsidR="00656F13" w:rsidRPr="00656F13" w:rsidRDefault="00656F13" w:rsidP="00656F13">
      <w:pPr>
        <w:pStyle w:val="ListParagraph"/>
        <w:rPr>
          <w:rFonts w:ascii="Arial" w:eastAsia="Times New Roman" w:hAnsi="Arial" w:cs="Arial"/>
        </w:rPr>
      </w:pPr>
    </w:p>
    <w:p w14:paraId="47443E48" w14:textId="77777777" w:rsidR="00656F13" w:rsidRPr="00656F13" w:rsidRDefault="00656F13" w:rsidP="006607F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656F13">
        <w:rPr>
          <w:rFonts w:ascii="Arial" w:hAnsi="Arial" w:cs="Arial"/>
        </w:rPr>
        <w:t>Department of Clinical Pharmacy &amp; Toxicology, Maast</w:t>
      </w:r>
      <w:r w:rsidR="00E51F65">
        <w:rPr>
          <w:rFonts w:ascii="Arial" w:hAnsi="Arial" w:cs="Arial"/>
        </w:rPr>
        <w:t>richt University Medical Centre</w:t>
      </w:r>
      <w:r w:rsidRPr="00656F13">
        <w:rPr>
          <w:rFonts w:ascii="Arial" w:hAnsi="Arial" w:cs="Arial"/>
        </w:rPr>
        <w:t>, Maastricht, The Netherlands</w:t>
      </w:r>
    </w:p>
    <w:p w14:paraId="20162F3E" w14:textId="77777777" w:rsidR="006607F6" w:rsidRPr="00656F13" w:rsidRDefault="006607F6" w:rsidP="006607F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p>
    <w:p w14:paraId="0E1F2442" w14:textId="77777777" w:rsidR="00E51F65" w:rsidRPr="00B171AE" w:rsidRDefault="00E51F65" w:rsidP="00E51F65">
      <w:pPr>
        <w:pStyle w:val="NormalWeb"/>
        <w:numPr>
          <w:ilvl w:val="0"/>
          <w:numId w:val="1"/>
        </w:numPr>
        <w:spacing w:before="0" w:beforeAutospacing="0" w:after="120" w:afterAutospacing="0" w:line="360" w:lineRule="auto"/>
        <w:jc w:val="both"/>
        <w:rPr>
          <w:rFonts w:ascii="Arial" w:hAnsi="Arial" w:cs="Arial"/>
          <w:sz w:val="22"/>
          <w:szCs w:val="22"/>
        </w:rPr>
      </w:pPr>
      <w:r w:rsidRPr="00B171AE">
        <w:rPr>
          <w:rFonts w:ascii="Arial" w:hAnsi="Arial" w:cs="Arial"/>
          <w:sz w:val="22"/>
          <w:szCs w:val="22"/>
        </w:rPr>
        <w:t xml:space="preserve">Health </w:t>
      </w:r>
      <w:proofErr w:type="spellStart"/>
      <w:r w:rsidRPr="00B171AE">
        <w:rPr>
          <w:rFonts w:ascii="Arial" w:hAnsi="Arial" w:cs="Arial"/>
          <w:sz w:val="22"/>
          <w:szCs w:val="22"/>
        </w:rPr>
        <w:t>eResearch</w:t>
      </w:r>
      <w:proofErr w:type="spellEnd"/>
      <w:r w:rsidRPr="00B171AE">
        <w:rPr>
          <w:rFonts w:ascii="Arial" w:hAnsi="Arial" w:cs="Arial"/>
          <w:sz w:val="22"/>
          <w:szCs w:val="22"/>
        </w:rPr>
        <w:t xml:space="preserve"> Centre, Farr Institute for Health Informatics Research, University of Manchester, 1.003 Vaughan House, Portsmouth Road, M13 9PL, UK</w:t>
      </w:r>
    </w:p>
    <w:p w14:paraId="5BBEBD6F" w14:textId="77777777" w:rsidR="00E51F65" w:rsidRPr="00B171AE" w:rsidRDefault="00E51F65" w:rsidP="00E51F65">
      <w:pPr>
        <w:pStyle w:val="ListParagraph"/>
        <w:numPr>
          <w:ilvl w:val="0"/>
          <w:numId w:val="1"/>
        </w:numPr>
        <w:suppressLineNumbers/>
        <w:spacing w:after="120" w:line="360" w:lineRule="auto"/>
        <w:jc w:val="both"/>
        <w:rPr>
          <w:rFonts w:ascii="Arial" w:hAnsi="Arial" w:cs="Arial"/>
        </w:rPr>
      </w:pPr>
      <w:r w:rsidRPr="00B171AE">
        <w:rPr>
          <w:rFonts w:ascii="Arial" w:hAnsi="Arial" w:cs="Arial"/>
        </w:rPr>
        <w:t xml:space="preserve">Department of </w:t>
      </w:r>
      <w:proofErr w:type="spellStart"/>
      <w:r w:rsidRPr="00B171AE">
        <w:rPr>
          <w:rFonts w:ascii="Arial" w:hAnsi="Arial" w:cs="Arial"/>
        </w:rPr>
        <w:t>Pharmacoepidemiology</w:t>
      </w:r>
      <w:proofErr w:type="spellEnd"/>
      <w:r w:rsidRPr="00B171AE">
        <w:rPr>
          <w:rFonts w:ascii="Arial" w:hAnsi="Arial" w:cs="Arial"/>
        </w:rPr>
        <w:t xml:space="preserve"> &amp; Clinical Pharmacology, University of Utrecht, Utrecht, the Netherlands, 3508 TB</w:t>
      </w:r>
    </w:p>
    <w:p w14:paraId="3F7633C6" w14:textId="77777777" w:rsidR="00E51F65" w:rsidRPr="00B171AE" w:rsidRDefault="00E51F65" w:rsidP="00E51F65">
      <w:pPr>
        <w:numPr>
          <w:ilvl w:val="0"/>
          <w:numId w:val="1"/>
        </w:numPr>
        <w:spacing w:after="120" w:line="360" w:lineRule="auto"/>
        <w:jc w:val="both"/>
        <w:rPr>
          <w:rFonts w:ascii="Arial" w:hAnsi="Arial" w:cs="Arial"/>
          <w:bCs/>
        </w:rPr>
      </w:pPr>
      <w:r w:rsidRPr="00B171AE">
        <w:rPr>
          <w:rFonts w:ascii="Arial" w:hAnsi="Arial" w:cs="Arial"/>
          <w:bCs/>
        </w:rPr>
        <w:t xml:space="preserve">NIHR Southampton Biomedical Research Centre, University of Southampton and University Hospital Southampton NHS Foundation Trust, </w:t>
      </w:r>
      <w:proofErr w:type="spellStart"/>
      <w:r w:rsidRPr="00B171AE">
        <w:rPr>
          <w:rFonts w:ascii="Arial" w:hAnsi="Arial" w:cs="Arial"/>
          <w:bCs/>
        </w:rPr>
        <w:t>Tremona</w:t>
      </w:r>
      <w:proofErr w:type="spellEnd"/>
      <w:r w:rsidRPr="00B171AE">
        <w:rPr>
          <w:rFonts w:ascii="Arial" w:hAnsi="Arial" w:cs="Arial"/>
          <w:bCs/>
        </w:rPr>
        <w:t xml:space="preserve"> Road, Southampton, SO16 6YD, UK</w:t>
      </w:r>
    </w:p>
    <w:p w14:paraId="34AD14B6" w14:textId="77777777" w:rsidR="007C54A3" w:rsidRPr="00B171AE" w:rsidRDefault="007C54A3" w:rsidP="000C61E7">
      <w:pPr>
        <w:numPr>
          <w:ilvl w:val="0"/>
          <w:numId w:val="1"/>
        </w:numPr>
        <w:spacing w:after="120" w:line="360" w:lineRule="auto"/>
        <w:jc w:val="both"/>
        <w:rPr>
          <w:rFonts w:ascii="Arial" w:hAnsi="Arial" w:cs="Arial"/>
          <w:bCs/>
        </w:rPr>
      </w:pPr>
      <w:r w:rsidRPr="00B171AE">
        <w:rPr>
          <w:rFonts w:ascii="Arial" w:hAnsi="Arial" w:cs="Arial"/>
          <w:lang w:val="en-US"/>
        </w:rPr>
        <w:t xml:space="preserve">NIHR Musculoskeletal Biomedical Research Unit, University of Oxford, Nuffield Orthopedic Centre, </w:t>
      </w:r>
      <w:proofErr w:type="spellStart"/>
      <w:r w:rsidRPr="00B171AE">
        <w:rPr>
          <w:rFonts w:ascii="Arial" w:hAnsi="Arial" w:cs="Arial"/>
          <w:lang w:val="en-US"/>
        </w:rPr>
        <w:t>Headington</w:t>
      </w:r>
      <w:proofErr w:type="spellEnd"/>
      <w:r w:rsidRPr="00B171AE">
        <w:rPr>
          <w:rFonts w:ascii="Arial" w:hAnsi="Arial" w:cs="Arial"/>
          <w:lang w:val="en-US"/>
        </w:rPr>
        <w:t>, Oxford, OX3 7HE, UK</w:t>
      </w:r>
    </w:p>
    <w:p w14:paraId="6F006587" w14:textId="77777777" w:rsidR="00B171AE" w:rsidRPr="00B171AE" w:rsidRDefault="00656F13" w:rsidP="00B171AE">
      <w:pPr>
        <w:spacing w:after="120" w:line="360" w:lineRule="auto"/>
        <w:jc w:val="both"/>
        <w:rPr>
          <w:rFonts w:ascii="Arial" w:hAnsi="Arial" w:cs="Arial"/>
        </w:rPr>
      </w:pPr>
      <w:r>
        <w:rPr>
          <w:rFonts w:ascii="Arial" w:hAnsi="Arial" w:cs="Arial"/>
          <w:vertAlign w:val="superscript"/>
        </w:rPr>
        <w:t>+</w:t>
      </w:r>
      <w:r w:rsidR="00B171AE" w:rsidRPr="00B171AE">
        <w:rPr>
          <w:rFonts w:ascii="Arial" w:hAnsi="Arial" w:cs="Arial"/>
        </w:rPr>
        <w:t xml:space="preserve">CC and </w:t>
      </w:r>
      <w:r w:rsidR="00E51F65">
        <w:rPr>
          <w:rFonts w:ascii="Arial" w:hAnsi="Arial" w:cs="Arial"/>
        </w:rPr>
        <w:t>NCH</w:t>
      </w:r>
      <w:r w:rsidR="00B171AE" w:rsidRPr="00B171AE">
        <w:rPr>
          <w:rFonts w:ascii="Arial" w:hAnsi="Arial" w:cs="Arial"/>
        </w:rPr>
        <w:t xml:space="preserve"> </w:t>
      </w:r>
      <w:proofErr w:type="gramStart"/>
      <w:r w:rsidR="00B171AE" w:rsidRPr="00B171AE">
        <w:rPr>
          <w:rFonts w:ascii="Arial" w:hAnsi="Arial" w:cs="Arial"/>
        </w:rPr>
        <w:t>are</w:t>
      </w:r>
      <w:proofErr w:type="gramEnd"/>
      <w:r w:rsidR="00B171AE" w:rsidRPr="00B171AE">
        <w:rPr>
          <w:rFonts w:ascii="Arial" w:hAnsi="Arial" w:cs="Arial"/>
        </w:rPr>
        <w:t xml:space="preserve"> joint senior author. </w:t>
      </w:r>
    </w:p>
    <w:p w14:paraId="7D43DCF5" w14:textId="77777777" w:rsidR="00B2495F" w:rsidRPr="00B171AE" w:rsidRDefault="00B2495F" w:rsidP="000C61E7">
      <w:pPr>
        <w:spacing w:after="120" w:line="360" w:lineRule="auto"/>
        <w:jc w:val="both"/>
        <w:rPr>
          <w:rFonts w:ascii="Arial" w:hAnsi="Arial" w:cs="Arial"/>
        </w:rPr>
      </w:pPr>
    </w:p>
    <w:p w14:paraId="2F809904" w14:textId="77777777" w:rsidR="002F4083" w:rsidRPr="00B171AE" w:rsidRDefault="002F4083" w:rsidP="002F4083">
      <w:pPr>
        <w:autoSpaceDE w:val="0"/>
        <w:autoSpaceDN w:val="0"/>
        <w:adjustRightInd w:val="0"/>
        <w:spacing w:after="120" w:line="480" w:lineRule="auto"/>
        <w:jc w:val="both"/>
        <w:rPr>
          <w:rFonts w:ascii="Arial" w:hAnsi="Arial" w:cs="Arial"/>
          <w:color w:val="000000"/>
        </w:rPr>
      </w:pPr>
      <w:r w:rsidRPr="00B171AE">
        <w:rPr>
          <w:rFonts w:ascii="Arial" w:hAnsi="Arial" w:cs="Arial"/>
          <w:b/>
          <w:bCs/>
          <w:i/>
          <w:iCs/>
          <w:color w:val="000000"/>
        </w:rPr>
        <w:t xml:space="preserve">Correspondence and reprint requests to: </w:t>
      </w:r>
      <w:r w:rsidRPr="00B171AE">
        <w:rPr>
          <w:rFonts w:ascii="Arial" w:hAnsi="Arial" w:cs="Arial"/>
          <w:color w:val="000000"/>
        </w:rPr>
        <w:t xml:space="preserve">Professor Cyrus Cooper, MRC Lifecourse </w:t>
      </w:r>
    </w:p>
    <w:p w14:paraId="737B0B96" w14:textId="77777777" w:rsidR="00B171AE" w:rsidRDefault="002F4083" w:rsidP="002F4083">
      <w:pPr>
        <w:autoSpaceDE w:val="0"/>
        <w:autoSpaceDN w:val="0"/>
        <w:adjustRightInd w:val="0"/>
        <w:spacing w:after="120" w:line="480" w:lineRule="auto"/>
        <w:jc w:val="both"/>
        <w:rPr>
          <w:rFonts w:ascii="Arial" w:hAnsi="Arial" w:cs="Arial"/>
          <w:color w:val="000000"/>
        </w:rPr>
      </w:pPr>
      <w:r w:rsidRPr="007A0AC7">
        <w:rPr>
          <w:rFonts w:ascii="Arial" w:hAnsi="Arial" w:cs="Arial"/>
          <w:color w:val="000000"/>
        </w:rPr>
        <w:t xml:space="preserve">Epidemiology Unit, University of Southampton, Southampton General Hospital, </w:t>
      </w:r>
    </w:p>
    <w:p w14:paraId="5278713A" w14:textId="77777777" w:rsidR="002F4083" w:rsidRPr="007A0AC7" w:rsidRDefault="002F4083" w:rsidP="002F4083">
      <w:pPr>
        <w:autoSpaceDE w:val="0"/>
        <w:autoSpaceDN w:val="0"/>
        <w:adjustRightInd w:val="0"/>
        <w:spacing w:after="120" w:line="480" w:lineRule="auto"/>
        <w:jc w:val="both"/>
        <w:rPr>
          <w:rFonts w:ascii="Arial" w:hAnsi="Arial" w:cs="Arial"/>
          <w:color w:val="000000"/>
        </w:rPr>
      </w:pPr>
      <w:proofErr w:type="gramStart"/>
      <w:r w:rsidRPr="007A0AC7">
        <w:rPr>
          <w:rFonts w:ascii="Arial" w:hAnsi="Arial" w:cs="Arial"/>
          <w:color w:val="000000"/>
        </w:rPr>
        <w:t>Southampton SO16 6YD, UK.</w:t>
      </w:r>
      <w:proofErr w:type="gramEnd"/>
      <w:r w:rsidRPr="007A0AC7">
        <w:rPr>
          <w:rFonts w:ascii="Arial" w:hAnsi="Arial" w:cs="Arial"/>
          <w:color w:val="000000"/>
        </w:rPr>
        <w:t xml:space="preserve"> </w:t>
      </w:r>
    </w:p>
    <w:p w14:paraId="719CA219" w14:textId="77777777" w:rsidR="002F4083" w:rsidRPr="007A0AC7" w:rsidRDefault="002F4083" w:rsidP="002F4083">
      <w:pPr>
        <w:autoSpaceDE w:val="0"/>
        <w:autoSpaceDN w:val="0"/>
        <w:adjustRightInd w:val="0"/>
        <w:spacing w:after="120" w:line="480" w:lineRule="auto"/>
        <w:jc w:val="both"/>
        <w:rPr>
          <w:rFonts w:ascii="Arial" w:hAnsi="Arial" w:cs="Arial"/>
          <w:color w:val="000000"/>
        </w:rPr>
      </w:pPr>
      <w:r w:rsidRPr="007A0AC7">
        <w:rPr>
          <w:rFonts w:ascii="Arial" w:hAnsi="Arial" w:cs="Arial"/>
          <w:color w:val="000000"/>
        </w:rPr>
        <w:lastRenderedPageBreak/>
        <w:t>Tel: +44 (0) 23 8077 7624 Fax: +44 (0) 23 8070 4021</w:t>
      </w:r>
    </w:p>
    <w:p w14:paraId="210385BB" w14:textId="77777777" w:rsidR="002F4083" w:rsidRPr="007A0AC7" w:rsidRDefault="002F4083" w:rsidP="002F4083">
      <w:pPr>
        <w:spacing w:after="120" w:line="480" w:lineRule="auto"/>
        <w:jc w:val="both"/>
        <w:rPr>
          <w:rFonts w:ascii="Arial" w:hAnsi="Arial" w:cs="Arial"/>
          <w:color w:val="000000"/>
        </w:rPr>
      </w:pPr>
      <w:r w:rsidRPr="007A0AC7">
        <w:rPr>
          <w:rFonts w:ascii="Arial" w:hAnsi="Arial" w:cs="Arial"/>
          <w:color w:val="000000"/>
        </w:rPr>
        <w:t xml:space="preserve">Email: </w:t>
      </w:r>
      <w:hyperlink r:id="rId8" w:history="1">
        <w:r w:rsidRPr="007A0AC7">
          <w:rPr>
            <w:rStyle w:val="Hyperlink"/>
            <w:rFonts w:ascii="Arial" w:hAnsi="Arial" w:cs="Arial"/>
          </w:rPr>
          <w:t>cc@mrc.soton.ac.uk</w:t>
        </w:r>
      </w:hyperlink>
    </w:p>
    <w:p w14:paraId="1F2E1919" w14:textId="77777777" w:rsidR="001F162D" w:rsidRPr="000C61E7" w:rsidRDefault="001F162D" w:rsidP="000C61E7">
      <w:pPr>
        <w:spacing w:after="120" w:line="360" w:lineRule="auto"/>
        <w:jc w:val="both"/>
        <w:rPr>
          <w:rFonts w:ascii="Arial" w:hAnsi="Arial" w:cs="Arial"/>
          <w:b/>
        </w:rPr>
      </w:pPr>
    </w:p>
    <w:p w14:paraId="46859678" w14:textId="77777777" w:rsidR="00B171AE" w:rsidRDefault="00B171AE">
      <w:pPr>
        <w:rPr>
          <w:rFonts w:ascii="Arial" w:hAnsi="Arial" w:cs="Arial"/>
          <w:b/>
        </w:rPr>
      </w:pPr>
      <w:r>
        <w:rPr>
          <w:rFonts w:ascii="Arial" w:hAnsi="Arial" w:cs="Arial"/>
          <w:b/>
        </w:rPr>
        <w:br w:type="page"/>
      </w:r>
    </w:p>
    <w:p w14:paraId="0DEA50E3" w14:textId="77777777" w:rsidR="00A6381E" w:rsidRPr="000C61E7" w:rsidRDefault="00A6381E" w:rsidP="000C61E7">
      <w:pPr>
        <w:spacing w:after="120" w:line="360" w:lineRule="auto"/>
        <w:jc w:val="both"/>
        <w:rPr>
          <w:rFonts w:ascii="Arial" w:hAnsi="Arial" w:cs="Arial"/>
          <w:b/>
        </w:rPr>
      </w:pPr>
      <w:r w:rsidRPr="000C61E7">
        <w:rPr>
          <w:rFonts w:ascii="Arial" w:hAnsi="Arial" w:cs="Arial"/>
          <w:b/>
        </w:rPr>
        <w:lastRenderedPageBreak/>
        <w:t>Abstract</w:t>
      </w:r>
    </w:p>
    <w:p w14:paraId="712DDF64" w14:textId="77777777" w:rsidR="00FC0CB3" w:rsidRPr="00C6651C" w:rsidRDefault="00FC0CB3" w:rsidP="000C61E7">
      <w:pPr>
        <w:spacing w:after="120" w:line="360" w:lineRule="auto"/>
        <w:jc w:val="both"/>
        <w:rPr>
          <w:rFonts w:ascii="Arial" w:hAnsi="Arial" w:cs="Arial"/>
        </w:rPr>
      </w:pPr>
      <w:r w:rsidRPr="00FC0CB3">
        <w:rPr>
          <w:rFonts w:ascii="Arial" w:hAnsi="Arial" w:cs="Arial"/>
          <w:b/>
          <w:i/>
        </w:rPr>
        <w:t>Summary</w:t>
      </w:r>
      <w:r>
        <w:rPr>
          <w:rFonts w:ascii="Arial" w:hAnsi="Arial" w:cs="Arial"/>
          <w:b/>
          <w:i/>
        </w:rPr>
        <w:t xml:space="preserve"> </w:t>
      </w:r>
      <w:r w:rsidR="00C6651C">
        <w:rPr>
          <w:rFonts w:ascii="Arial" w:hAnsi="Arial" w:cs="Arial"/>
        </w:rPr>
        <w:t xml:space="preserve">Rates of fracture worldwide are changing. Using the Clinical Practice Research Datalink (CPRD), age, </w:t>
      </w:r>
      <w:r w:rsidR="0044752A">
        <w:rPr>
          <w:rFonts w:ascii="Arial" w:hAnsi="Arial" w:cs="Arial"/>
        </w:rPr>
        <w:t>and gender</w:t>
      </w:r>
      <w:r w:rsidR="00C6651C">
        <w:rPr>
          <w:rFonts w:ascii="Arial" w:hAnsi="Arial" w:cs="Arial"/>
        </w:rPr>
        <w:t xml:space="preserve">, geographical, ethnic and socioeconomic </w:t>
      </w:r>
      <w:r w:rsidR="0044752A">
        <w:rPr>
          <w:rFonts w:ascii="Arial" w:hAnsi="Arial" w:cs="Arial"/>
        </w:rPr>
        <w:t>trends</w:t>
      </w:r>
      <w:r w:rsidR="00C6651C">
        <w:rPr>
          <w:rFonts w:ascii="Arial" w:hAnsi="Arial" w:cs="Arial"/>
        </w:rPr>
        <w:t xml:space="preserve"> in fracture rates across the United Kingdom were studied over a 24 year period 1988-2012. Previously observed </w:t>
      </w:r>
      <w:r w:rsidR="0044752A">
        <w:rPr>
          <w:rFonts w:ascii="Arial" w:hAnsi="Arial" w:cs="Arial"/>
        </w:rPr>
        <w:t>patterns</w:t>
      </w:r>
      <w:r w:rsidR="00C6651C">
        <w:rPr>
          <w:rFonts w:ascii="Arial" w:hAnsi="Arial" w:cs="Arial"/>
        </w:rPr>
        <w:t xml:space="preserve"> in fracture incidence by age and fracture site were evident. </w:t>
      </w:r>
      <w:r w:rsidR="0044752A">
        <w:rPr>
          <w:rFonts w:ascii="Arial" w:hAnsi="Arial" w:cs="Arial"/>
        </w:rPr>
        <w:t xml:space="preserve">New </w:t>
      </w:r>
      <w:r w:rsidR="00A91193">
        <w:rPr>
          <w:rFonts w:ascii="Arial" w:hAnsi="Arial" w:cs="Arial"/>
        </w:rPr>
        <w:t>data</w:t>
      </w:r>
      <w:r w:rsidR="0044752A">
        <w:rPr>
          <w:rFonts w:ascii="Arial" w:hAnsi="Arial" w:cs="Arial"/>
        </w:rPr>
        <w:t xml:space="preserve"> on the influence of</w:t>
      </w:r>
      <w:r w:rsidR="00C6651C">
        <w:rPr>
          <w:rFonts w:ascii="Arial" w:hAnsi="Arial" w:cs="Arial"/>
        </w:rPr>
        <w:t xml:space="preserve"> geographic location, ethnic group and socioeconomic status </w:t>
      </w:r>
      <w:r w:rsidR="0044752A">
        <w:rPr>
          <w:rFonts w:ascii="Arial" w:hAnsi="Arial" w:cs="Arial"/>
        </w:rPr>
        <w:t>w</w:t>
      </w:r>
      <w:r w:rsidR="00A91193">
        <w:rPr>
          <w:rFonts w:ascii="Arial" w:hAnsi="Arial" w:cs="Arial"/>
        </w:rPr>
        <w:t>ere</w:t>
      </w:r>
      <w:r w:rsidR="0044752A">
        <w:rPr>
          <w:rFonts w:ascii="Arial" w:hAnsi="Arial" w:cs="Arial"/>
        </w:rPr>
        <w:t xml:space="preserve"> obtained</w:t>
      </w:r>
      <w:r w:rsidR="00C6651C">
        <w:rPr>
          <w:rFonts w:ascii="Arial" w:hAnsi="Arial" w:cs="Arial"/>
        </w:rPr>
        <w:t>.</w:t>
      </w:r>
    </w:p>
    <w:p w14:paraId="07DFF1BF" w14:textId="482EE2C8" w:rsidR="00C6651C" w:rsidRPr="00B171AE" w:rsidRDefault="00FC0CB3" w:rsidP="000C61E7">
      <w:pPr>
        <w:spacing w:after="120" w:line="360" w:lineRule="auto"/>
        <w:jc w:val="both"/>
        <w:rPr>
          <w:rFonts w:ascii="Arial" w:hAnsi="Arial" w:cs="Arial"/>
          <w:b/>
          <w:i/>
        </w:rPr>
      </w:pPr>
      <w:r w:rsidRPr="00FC0CB3">
        <w:rPr>
          <w:rFonts w:ascii="Arial" w:hAnsi="Arial" w:cs="Arial"/>
          <w:b/>
          <w:i/>
        </w:rPr>
        <w:t>Introduction</w:t>
      </w:r>
      <w:r w:rsidR="00C6651C">
        <w:rPr>
          <w:rFonts w:ascii="Arial" w:hAnsi="Arial" w:cs="Arial"/>
          <w:b/>
          <w:i/>
        </w:rPr>
        <w:t xml:space="preserve"> </w:t>
      </w:r>
      <w:r w:rsidR="00CC3851" w:rsidRPr="00CC3851">
        <w:rPr>
          <w:rFonts w:ascii="Arial" w:hAnsi="Arial" w:cs="Arial"/>
        </w:rPr>
        <w:t>With secular changes in age</w:t>
      </w:r>
      <w:r w:rsidR="00650C14">
        <w:rPr>
          <w:rFonts w:ascii="Arial" w:hAnsi="Arial" w:cs="Arial"/>
        </w:rPr>
        <w:t>-</w:t>
      </w:r>
      <w:r w:rsidR="00CC3851" w:rsidRPr="00CC3851">
        <w:rPr>
          <w:rFonts w:ascii="Arial" w:hAnsi="Arial" w:cs="Arial"/>
        </w:rPr>
        <w:t xml:space="preserve"> and sex-specific fracture incidence observed in </w:t>
      </w:r>
      <w:r w:rsidR="00CC3851" w:rsidRPr="00B171AE">
        <w:rPr>
          <w:rFonts w:ascii="Arial" w:hAnsi="Arial" w:cs="Arial"/>
        </w:rPr>
        <w:t>many populations, and global shifts towards an elderly demography, it is vital for health care planners to have an accurate understanding of fracture incidence nationally. We aimed to present up to date fracture incidence data in the UK, stratified by age, sex, geographic location, ethnicity and socioeconomic status.</w:t>
      </w:r>
    </w:p>
    <w:p w14:paraId="3549EDF3" w14:textId="77777777" w:rsidR="00FC0CB3" w:rsidRPr="00B171AE" w:rsidRDefault="00FC0CB3" w:rsidP="000C61E7">
      <w:pPr>
        <w:spacing w:after="120" w:line="360" w:lineRule="auto"/>
        <w:jc w:val="both"/>
        <w:rPr>
          <w:rFonts w:ascii="Arial" w:hAnsi="Arial" w:cs="Arial"/>
        </w:rPr>
      </w:pPr>
      <w:r w:rsidRPr="00B171AE">
        <w:rPr>
          <w:rFonts w:ascii="Arial" w:hAnsi="Arial" w:cs="Arial"/>
          <w:b/>
          <w:i/>
        </w:rPr>
        <w:t>Methods</w:t>
      </w:r>
      <w:r w:rsidR="0044752A" w:rsidRPr="00B171AE">
        <w:rPr>
          <w:rFonts w:ascii="Arial" w:hAnsi="Arial" w:cs="Arial"/>
        </w:rPr>
        <w:t xml:space="preserve"> The </w:t>
      </w:r>
      <w:r w:rsidR="00A75245" w:rsidRPr="00B171AE">
        <w:rPr>
          <w:rFonts w:ascii="Arial" w:hAnsi="Arial" w:cs="Arial"/>
        </w:rPr>
        <w:t>Clinical Practice Research Datalink (</w:t>
      </w:r>
      <w:r w:rsidR="0044752A" w:rsidRPr="00B171AE">
        <w:rPr>
          <w:rFonts w:ascii="Arial" w:hAnsi="Arial" w:cs="Arial"/>
        </w:rPr>
        <w:t>CPRD</w:t>
      </w:r>
      <w:r w:rsidR="00A75245" w:rsidRPr="00B171AE">
        <w:rPr>
          <w:rFonts w:ascii="Arial" w:hAnsi="Arial" w:cs="Arial"/>
        </w:rPr>
        <w:t xml:space="preserve">) contains anonymised electronic health records for approximately </w:t>
      </w:r>
      <w:r w:rsidR="00E95507">
        <w:rPr>
          <w:rFonts w:ascii="Arial" w:hAnsi="Arial" w:cs="Arial"/>
        </w:rPr>
        <w:t>6.9</w:t>
      </w:r>
      <w:r w:rsidR="00A75245" w:rsidRPr="00B171AE">
        <w:rPr>
          <w:rFonts w:ascii="Arial" w:hAnsi="Arial" w:cs="Arial"/>
        </w:rPr>
        <w:t>% of the UK population.</w:t>
      </w:r>
      <w:r w:rsidR="0044752A" w:rsidRPr="00B171AE">
        <w:rPr>
          <w:rFonts w:ascii="Arial" w:hAnsi="Arial" w:cs="Arial"/>
        </w:rPr>
        <w:t xml:space="preserve"> Information comes from General Practitioners, and covers 11.3 million people from 674 practices across the UK, demonstrated to be representative of the </w:t>
      </w:r>
      <w:r w:rsidR="00A91193" w:rsidRPr="00B171AE">
        <w:rPr>
          <w:rFonts w:ascii="Arial" w:hAnsi="Arial" w:cs="Arial"/>
        </w:rPr>
        <w:t xml:space="preserve">national </w:t>
      </w:r>
      <w:r w:rsidR="0044752A" w:rsidRPr="00B171AE">
        <w:rPr>
          <w:rFonts w:ascii="Arial" w:hAnsi="Arial" w:cs="Arial"/>
        </w:rPr>
        <w:t xml:space="preserve">population. The study population consisted of all permanently registered individuals aged &gt;=18 years. </w:t>
      </w:r>
      <w:r w:rsidR="00A91193" w:rsidRPr="00B171AE">
        <w:rPr>
          <w:rFonts w:ascii="Arial" w:hAnsi="Arial" w:cs="Arial"/>
        </w:rPr>
        <w:t>Validated data</w:t>
      </w:r>
      <w:r w:rsidR="0044752A" w:rsidRPr="00B171AE">
        <w:rPr>
          <w:rFonts w:ascii="Arial" w:hAnsi="Arial" w:cs="Arial"/>
        </w:rPr>
        <w:t xml:space="preserve"> on fracture incidence w</w:t>
      </w:r>
      <w:r w:rsidR="00A91193" w:rsidRPr="00B171AE">
        <w:rPr>
          <w:rFonts w:ascii="Arial" w:hAnsi="Arial" w:cs="Arial"/>
        </w:rPr>
        <w:t>ere</w:t>
      </w:r>
      <w:r w:rsidR="0044752A" w:rsidRPr="00B171AE">
        <w:rPr>
          <w:rFonts w:ascii="Arial" w:hAnsi="Arial" w:cs="Arial"/>
        </w:rPr>
        <w:t xml:space="preserve"> obtained from their medical records, as was information on socioeconomic deprivation, ethnicity and geographic location. Age and sex-specific fracture incidence rates were calculated. </w:t>
      </w:r>
    </w:p>
    <w:p w14:paraId="703A5AA4" w14:textId="77777777" w:rsidR="00FC0CB3" w:rsidRPr="0044752A" w:rsidRDefault="00FC0CB3" w:rsidP="000C61E7">
      <w:pPr>
        <w:spacing w:after="120" w:line="360" w:lineRule="auto"/>
        <w:jc w:val="both"/>
        <w:rPr>
          <w:rFonts w:ascii="Arial" w:hAnsi="Arial" w:cs="Arial"/>
        </w:rPr>
      </w:pPr>
      <w:r w:rsidRPr="00B171AE">
        <w:rPr>
          <w:rFonts w:ascii="Arial" w:hAnsi="Arial" w:cs="Arial"/>
          <w:b/>
          <w:i/>
        </w:rPr>
        <w:t xml:space="preserve">Results </w:t>
      </w:r>
      <w:r w:rsidR="0044752A" w:rsidRPr="00B171AE">
        <w:rPr>
          <w:rFonts w:ascii="Arial" w:hAnsi="Arial" w:cs="Arial"/>
        </w:rPr>
        <w:t xml:space="preserve">Fracture incidence rates </w:t>
      </w:r>
      <w:r w:rsidR="00A91193" w:rsidRPr="00B171AE">
        <w:rPr>
          <w:rFonts w:ascii="Arial" w:hAnsi="Arial" w:cs="Arial"/>
        </w:rPr>
        <w:t xml:space="preserve">by age and sex </w:t>
      </w:r>
      <w:r w:rsidR="0044752A" w:rsidRPr="00B171AE">
        <w:rPr>
          <w:rFonts w:ascii="Arial" w:hAnsi="Arial" w:cs="Arial"/>
        </w:rPr>
        <w:t xml:space="preserve">were comparable to those documented in previous studies and demonstrated a bimodal distribution. </w:t>
      </w:r>
      <w:r w:rsidR="00AD699C" w:rsidRPr="00B171AE">
        <w:rPr>
          <w:rFonts w:ascii="Arial" w:hAnsi="Arial" w:cs="Arial"/>
        </w:rPr>
        <w:t xml:space="preserve">Substantial </w:t>
      </w:r>
      <w:r w:rsidR="00A91193" w:rsidRPr="00B171AE">
        <w:rPr>
          <w:rFonts w:ascii="Arial" w:hAnsi="Arial" w:cs="Arial"/>
        </w:rPr>
        <w:t xml:space="preserve">geographic </w:t>
      </w:r>
      <w:r w:rsidR="00AD699C" w:rsidRPr="00B171AE">
        <w:rPr>
          <w:rFonts w:ascii="Arial" w:hAnsi="Arial" w:cs="Arial"/>
        </w:rPr>
        <w:t>heterogeneity in age and sex adjusted fracture incidence was observed, with rates in Scotland almost 50% greater than those</w:t>
      </w:r>
      <w:r w:rsidR="00AD699C">
        <w:rPr>
          <w:rFonts w:ascii="Arial" w:hAnsi="Arial" w:cs="Arial"/>
        </w:rPr>
        <w:t xml:space="preserve"> in London and South East</w:t>
      </w:r>
      <w:r w:rsidR="00CC3851">
        <w:rPr>
          <w:rFonts w:ascii="Arial" w:hAnsi="Arial" w:cs="Arial"/>
        </w:rPr>
        <w:t xml:space="preserve"> England</w:t>
      </w:r>
      <w:r w:rsidR="00AD699C">
        <w:rPr>
          <w:rFonts w:ascii="Arial" w:hAnsi="Arial" w:cs="Arial"/>
        </w:rPr>
        <w:t xml:space="preserve">. </w:t>
      </w:r>
      <w:r w:rsidR="00AD699C" w:rsidRPr="00AD699C">
        <w:rPr>
          <w:rFonts w:ascii="Arial" w:hAnsi="Arial" w:cs="Arial"/>
        </w:rPr>
        <w:t xml:space="preserve">Lowest rates of fracture were observed in black individuals of both sexes; rates of fragility fracture in white women were 4.7 times greater than in black women. </w:t>
      </w:r>
      <w:r w:rsidR="00AD699C">
        <w:rPr>
          <w:rFonts w:ascii="Arial" w:hAnsi="Arial" w:cs="Arial"/>
        </w:rPr>
        <w:t xml:space="preserve">Strong associations between deprivation and fracture risk were </w:t>
      </w:r>
      <w:r w:rsidR="00CC3851">
        <w:rPr>
          <w:rFonts w:ascii="Arial" w:hAnsi="Arial" w:cs="Arial"/>
        </w:rPr>
        <w:t>observed</w:t>
      </w:r>
      <w:r w:rsidR="00AD699C">
        <w:rPr>
          <w:rFonts w:ascii="Arial" w:hAnsi="Arial" w:cs="Arial"/>
        </w:rPr>
        <w:t xml:space="preserve"> in hip fracture in men, </w:t>
      </w:r>
      <w:r w:rsidR="00AD699C" w:rsidRPr="000C61E7">
        <w:rPr>
          <w:rFonts w:ascii="Arial" w:hAnsi="Arial" w:cs="Arial"/>
        </w:rPr>
        <w:t xml:space="preserve">with a relative risk of 1.3 (95% </w:t>
      </w:r>
      <w:r w:rsidR="00AD699C">
        <w:rPr>
          <w:rFonts w:ascii="Arial" w:hAnsi="Arial" w:cs="Arial"/>
        </w:rPr>
        <w:t>CI 1.21-1.41) in Index of Multiple Deprivation category 5 (</w:t>
      </w:r>
      <w:r w:rsidR="00AD699C" w:rsidRPr="000C61E7">
        <w:rPr>
          <w:rFonts w:ascii="Arial" w:hAnsi="Arial" w:cs="Arial"/>
        </w:rPr>
        <w:t>representing the most deprived</w:t>
      </w:r>
      <w:r w:rsidR="00AD699C">
        <w:rPr>
          <w:rFonts w:ascii="Arial" w:hAnsi="Arial" w:cs="Arial"/>
        </w:rPr>
        <w:t>)</w:t>
      </w:r>
      <w:r w:rsidR="00AD699C" w:rsidRPr="000C61E7">
        <w:rPr>
          <w:rFonts w:ascii="Arial" w:hAnsi="Arial" w:cs="Arial"/>
        </w:rPr>
        <w:t xml:space="preserve"> compared to category 1</w:t>
      </w:r>
      <w:r w:rsidR="00AD699C">
        <w:rPr>
          <w:rFonts w:ascii="Arial" w:hAnsi="Arial" w:cs="Arial"/>
        </w:rPr>
        <w:t xml:space="preserve">. </w:t>
      </w:r>
    </w:p>
    <w:p w14:paraId="09B43DD7" w14:textId="77777777" w:rsidR="00A6381E" w:rsidRPr="000C61E7" w:rsidRDefault="00FC0CB3" w:rsidP="000C61E7">
      <w:pPr>
        <w:spacing w:after="120" w:line="360" w:lineRule="auto"/>
        <w:jc w:val="both"/>
        <w:rPr>
          <w:rFonts w:ascii="Arial" w:hAnsi="Arial" w:cs="Arial"/>
          <w:b/>
        </w:rPr>
      </w:pPr>
      <w:r w:rsidRPr="00FC0CB3">
        <w:rPr>
          <w:rFonts w:ascii="Arial" w:hAnsi="Arial" w:cs="Arial"/>
          <w:b/>
          <w:i/>
        </w:rPr>
        <w:t>Conclusions</w:t>
      </w:r>
      <w:r w:rsidR="00AD699C">
        <w:rPr>
          <w:rFonts w:ascii="Arial" w:hAnsi="Arial" w:cs="Arial"/>
          <w:b/>
          <w:i/>
        </w:rPr>
        <w:t xml:space="preserve"> </w:t>
      </w:r>
      <w:r w:rsidR="00AD699C">
        <w:rPr>
          <w:rFonts w:ascii="Arial" w:hAnsi="Arial" w:cs="Arial"/>
        </w:rPr>
        <w:t>This study presents robust estimates of fracture incidence across the UK, which will aid decisions regarding allocation of healthcare provision to populations of greatest need. It will also assist the implementation and design of strategies to reduce fracture incidence and its personal and financial impact on individuals and health</w:t>
      </w:r>
      <w:r w:rsidR="00A91193">
        <w:rPr>
          <w:rFonts w:ascii="Arial" w:hAnsi="Arial" w:cs="Arial"/>
        </w:rPr>
        <w:t xml:space="preserve"> </w:t>
      </w:r>
      <w:r w:rsidR="00AD699C">
        <w:rPr>
          <w:rFonts w:ascii="Arial" w:hAnsi="Arial" w:cs="Arial"/>
        </w:rPr>
        <w:t>service</w:t>
      </w:r>
      <w:r w:rsidR="00CC3851">
        <w:rPr>
          <w:rFonts w:ascii="Arial" w:hAnsi="Arial" w:cs="Arial"/>
        </w:rPr>
        <w:t>s</w:t>
      </w:r>
      <w:r w:rsidR="00AD699C">
        <w:rPr>
          <w:rFonts w:ascii="Arial" w:hAnsi="Arial" w:cs="Arial"/>
        </w:rPr>
        <w:t xml:space="preserve">.  </w:t>
      </w:r>
      <w:r w:rsidR="00A6381E" w:rsidRPr="000C61E7">
        <w:rPr>
          <w:rFonts w:ascii="Arial" w:hAnsi="Arial" w:cs="Arial"/>
          <w:b/>
        </w:rPr>
        <w:br w:type="page"/>
      </w:r>
    </w:p>
    <w:p w14:paraId="62B5291C" w14:textId="77777777" w:rsidR="003A35E0" w:rsidRPr="000C61E7" w:rsidRDefault="003A35E0" w:rsidP="000C61E7">
      <w:pPr>
        <w:spacing w:after="120" w:line="360" w:lineRule="auto"/>
        <w:jc w:val="both"/>
        <w:rPr>
          <w:rFonts w:ascii="Arial" w:hAnsi="Arial" w:cs="Arial"/>
          <w:b/>
        </w:rPr>
      </w:pPr>
      <w:r w:rsidRPr="000C61E7">
        <w:rPr>
          <w:rFonts w:ascii="Arial" w:hAnsi="Arial" w:cs="Arial"/>
          <w:b/>
        </w:rPr>
        <w:lastRenderedPageBreak/>
        <w:t>Introduction</w:t>
      </w:r>
    </w:p>
    <w:p w14:paraId="5AF7065D" w14:textId="77777777" w:rsidR="00966BE9" w:rsidRPr="000C61E7" w:rsidRDefault="003A35E0" w:rsidP="000C61E7">
      <w:pPr>
        <w:spacing w:after="120" w:line="360" w:lineRule="auto"/>
        <w:jc w:val="both"/>
        <w:rPr>
          <w:rFonts w:ascii="Arial" w:hAnsi="Arial" w:cs="Arial"/>
        </w:rPr>
      </w:pPr>
      <w:r w:rsidRPr="000C61E7">
        <w:rPr>
          <w:rFonts w:ascii="Arial" w:hAnsi="Arial" w:cs="Arial"/>
        </w:rPr>
        <w:t>Osteoporosis is characterised by deterioration of bone mass and microarchitecture, resulting in increased bone fragility and propensity to fracture</w:t>
      </w:r>
      <w:r w:rsidR="00331459" w:rsidRPr="000C61E7">
        <w:rPr>
          <w:rFonts w:ascii="Arial" w:hAnsi="Arial" w:cs="Arial"/>
        </w:rPr>
        <w:fldChar w:fldCharType="begin"/>
      </w:r>
      <w:r w:rsidR="00E41A1F">
        <w:rPr>
          <w:rFonts w:ascii="Arial" w:hAnsi="Arial" w:cs="Arial"/>
        </w:rPr>
        <w:instrText xml:space="preserve"> ADDIN EN.CITE &lt;EndNote&gt;&lt;Cite&gt;&lt;Year&gt;1993&lt;/Year&gt;&lt;RecNum&gt;1895&lt;/RecNum&gt;&lt;DisplayText&gt;[1]&lt;/DisplayText&gt;&lt;record&gt;&lt;rec-number&gt;1895&lt;/rec-number&gt;&lt;foreign-keys&gt;&lt;key app="EN" db-id="p0w2r505hvs222essdtvfrfxer9w0spesp9e"&gt;1895&lt;/key&gt;&lt;/foreign-keys&gt;&lt;ref-type name="Journal Article"&gt;17&lt;/ref-type&gt;&lt;contributors&gt;&lt;/contributors&gt;&lt;titles&gt;&lt;title&gt;Consensus development conference: diagnosis, prophylaxis, and treatment of osteoporosis&lt;/title&gt;&lt;secondary-title&gt;Am J Med&lt;/secondary-title&gt;&lt;/titles&gt;&lt;periodical&gt;&lt;full-title&gt;Am J Med&lt;/full-title&gt;&lt;/periodical&gt;&lt;pages&gt;646-650&lt;/pages&gt;&lt;volume&gt;94&lt;/volume&gt;&lt;number&gt;6&lt;/number&gt;&lt;reprint-edition&gt;NOT IN FILE&lt;/reprint-edition&gt;&lt;keywords&gt;&lt;keyword&gt;Adult&lt;/keyword&gt;&lt;keyword&gt;Female&lt;/keyword&gt;&lt;keyword&gt;Human&lt;/keyword&gt;&lt;keyword&gt;Male&lt;/keyword&gt;&lt;keyword&gt;Osteoporosis&lt;/keyword&gt;&lt;keyword&gt;diagnosis&lt;/keyword&gt;&lt;keyword&gt;prevention &amp;amp; control&lt;/keyword&gt;&lt;keyword&gt;therapy&lt;/keyword&gt;&lt;keyword&gt;Risk Factors&lt;/keyword&gt;&lt;/keywords&gt;&lt;dates&gt;&lt;year&gt;1993&lt;/year&gt;&lt;/dates&gt;&lt;urls&gt;&lt;/urls&gt;&lt;/record&gt;&lt;/Cite&gt;&lt;/EndNote&gt;</w:instrText>
      </w:r>
      <w:r w:rsidR="00331459" w:rsidRPr="000C61E7">
        <w:rPr>
          <w:rFonts w:ascii="Arial" w:hAnsi="Arial" w:cs="Arial"/>
        </w:rPr>
        <w:fldChar w:fldCharType="separate"/>
      </w:r>
      <w:r w:rsidR="00E41A1F">
        <w:rPr>
          <w:rFonts w:ascii="Arial" w:hAnsi="Arial" w:cs="Arial"/>
          <w:noProof/>
        </w:rPr>
        <w:t>[</w:t>
      </w:r>
      <w:hyperlink w:anchor="_ENREF_1" w:tooltip=", 1993 #1895" w:history="1">
        <w:r w:rsidR="00ED2353">
          <w:rPr>
            <w:rFonts w:ascii="Arial" w:hAnsi="Arial" w:cs="Arial"/>
            <w:noProof/>
          </w:rPr>
          <w:t>1</w:t>
        </w:r>
      </w:hyperlink>
      <w:r w:rsidR="00E41A1F">
        <w:rPr>
          <w:rFonts w:ascii="Arial" w:hAnsi="Arial" w:cs="Arial"/>
          <w:noProof/>
        </w:rPr>
        <w:t>]</w:t>
      </w:r>
      <w:r w:rsidR="00331459" w:rsidRPr="000C61E7">
        <w:rPr>
          <w:rFonts w:ascii="Arial" w:hAnsi="Arial" w:cs="Arial"/>
        </w:rPr>
        <w:fldChar w:fldCharType="end"/>
      </w:r>
      <w:r w:rsidRPr="000C61E7">
        <w:rPr>
          <w:rFonts w:ascii="Arial" w:hAnsi="Arial" w:cs="Arial"/>
        </w:rPr>
        <w:t xml:space="preserve">. Worldwide, </w:t>
      </w:r>
      <w:r w:rsidR="004868A3" w:rsidRPr="000C61E7">
        <w:rPr>
          <w:rFonts w:ascii="Arial" w:hAnsi="Arial" w:cs="Arial"/>
        </w:rPr>
        <w:t xml:space="preserve">in the year 2000, there were estimated to be </w:t>
      </w:r>
      <w:r w:rsidRPr="000C61E7">
        <w:rPr>
          <w:rFonts w:ascii="Arial" w:hAnsi="Arial" w:cs="Arial"/>
        </w:rPr>
        <w:t>nearly 9 million osteoporotic fractures each year</w:t>
      </w:r>
      <w:r w:rsidR="004868A3" w:rsidRPr="000C61E7">
        <w:rPr>
          <w:rFonts w:ascii="Arial" w:hAnsi="Arial" w:cs="Arial"/>
        </w:rPr>
        <w:t>, of which 1.6 million were at the hip, 1.7 million at the forearm and 1.4 million were clinical (symptomatic) vertebral fractures</w:t>
      </w:r>
      <w:r w:rsidR="00331459" w:rsidRPr="000C61E7">
        <w:rPr>
          <w:rFonts w:ascii="Arial" w:hAnsi="Arial" w:cs="Arial"/>
        </w:rPr>
        <w:fldChar w:fldCharType="begin"/>
      </w:r>
      <w:r w:rsidR="00E41A1F">
        <w:rPr>
          <w:rFonts w:ascii="Arial" w:hAnsi="Arial" w:cs="Arial"/>
        </w:rPr>
        <w:instrText xml:space="preserve"> ADDIN EN.CITE &lt;EndNote&gt;&lt;Cite&gt;&lt;Author&gt;Johnell&lt;/Author&gt;&lt;Year&gt;2006&lt;/Year&gt;&lt;RecNum&gt;5422&lt;/RecNum&gt;&lt;DisplayText&gt;[2]&lt;/DisplayText&gt;&lt;record&gt;&lt;rec-number&gt;5422&lt;/rec-number&gt;&lt;foreign-keys&gt;&lt;key app="EN" db-id="p0w2r505hvs222essdtvfrfxer9w0spesp9e"&gt;5422&lt;/key&gt;&lt;/foreign-keys&gt;&lt;ref-type name="Journal Article"&gt;17&lt;/ref-type&gt;&lt;contributors&gt;&lt;authors&gt;&lt;author&gt;Johnell, O.&lt;/author&gt;&lt;author&gt;Kanis, J. A.&lt;/author&gt;&lt;/authors&gt;&lt;/contributors&gt;&lt;auth-address&gt;Department of Orthopaedics, Malmo University Hospital, Malmo, Sweden&lt;/auth-address&gt;&lt;titles&gt;&lt;title&gt;An estimate of the worldwide prevalence and disability associated with osteoporotic fractures&lt;/title&gt;&lt;secondary-title&gt;Osteoporos.Int.&lt;/secondary-title&gt;&lt;/titles&gt;&lt;periodical&gt;&lt;full-title&gt;Osteoporos.Int.&lt;/full-title&gt;&lt;/periodical&gt;&lt;pages&gt;1726-1733&lt;/pages&gt;&lt;volume&gt;17&lt;/volume&gt;&lt;number&gt;12&lt;/number&gt;&lt;reprint-edition&gt;NOT IN FILE&lt;/reprint-edition&gt;&lt;keywords&gt;&lt;keyword&gt;Aged&lt;/keyword&gt;&lt;keyword&gt;Aged,80 and over&lt;/keyword&gt;&lt;keyword&gt;Americas&lt;/keyword&gt;&lt;keyword&gt;Arthritis&lt;/keyword&gt;&lt;keyword&gt;complications&lt;/keyword&gt;&lt;keyword&gt;Developed Countries&lt;/keyword&gt;&lt;keyword&gt;Disability Evaluation&lt;/keyword&gt;&lt;keyword&gt;Disease&lt;/keyword&gt;&lt;keyword&gt;epidemiology&lt;/keyword&gt;&lt;keyword&gt;etiology&lt;/keyword&gt;&lt;keyword&gt;Europe&lt;/keyword&gt;&lt;keyword&gt;Female&lt;/keyword&gt;&lt;keyword&gt;Forearm&lt;/keyword&gt;&lt;keyword&gt;Forearm Injuries&lt;/keyword&gt;&lt;keyword&gt;Fractures&lt;/keyword&gt;&lt;keyword&gt;Fractures,Bone&lt;/keyword&gt;&lt;keyword&gt;Hip&lt;/keyword&gt;&lt;keyword&gt;Hip Fractures&lt;/keyword&gt;&lt;keyword&gt;Humans&lt;/keyword&gt;&lt;keyword&gt;Humeral Fractures&lt;/keyword&gt;&lt;keyword&gt;Incidence&lt;/keyword&gt;&lt;keyword&gt;Lung&lt;/keyword&gt;&lt;keyword&gt;Male&lt;/keyword&gt;&lt;keyword&gt;methods&lt;/keyword&gt;&lt;keyword&gt;Middle Aged&lt;/keyword&gt;&lt;keyword&gt;Morbidity&lt;/keyword&gt;&lt;keyword&gt;mortality&lt;/keyword&gt;&lt;keyword&gt;Osteoporosis&lt;/keyword&gt;&lt;keyword&gt;Prevalence&lt;/keyword&gt;&lt;keyword&gt;Prognosis&lt;/keyword&gt;&lt;keyword&gt;Quality-Adjusted Life Years&lt;/keyword&gt;&lt;keyword&gt;Research&lt;/keyword&gt;&lt;keyword&gt;review&lt;/keyword&gt;&lt;keyword&gt;Spinal Fractures&lt;/keyword&gt;&lt;keyword&gt;Sweden&lt;/keyword&gt;&lt;keyword&gt;Universities&lt;/keyword&gt;&lt;/keywords&gt;&lt;dates&gt;&lt;year&gt;2006&lt;/year&gt;&lt;/dates&gt;&lt;urls&gt;&lt;related-urls&gt;&lt;url&gt;PM:16983459&lt;/url&gt;&lt;/related-urls&gt;&lt;/urls&gt;&lt;/record&gt;&lt;/Cite&gt;&lt;/EndNote&gt;</w:instrText>
      </w:r>
      <w:r w:rsidR="00331459" w:rsidRPr="000C61E7">
        <w:rPr>
          <w:rFonts w:ascii="Arial" w:hAnsi="Arial" w:cs="Arial"/>
        </w:rPr>
        <w:fldChar w:fldCharType="separate"/>
      </w:r>
      <w:r w:rsidR="00E41A1F">
        <w:rPr>
          <w:rFonts w:ascii="Arial" w:hAnsi="Arial" w:cs="Arial"/>
          <w:noProof/>
        </w:rPr>
        <w:t>[</w:t>
      </w:r>
      <w:hyperlink w:anchor="_ENREF_2" w:tooltip="Johnell, 2006 #5422" w:history="1">
        <w:r w:rsidR="00ED2353">
          <w:rPr>
            <w:rFonts w:ascii="Arial" w:hAnsi="Arial" w:cs="Arial"/>
            <w:noProof/>
          </w:rPr>
          <w:t>2</w:t>
        </w:r>
      </w:hyperlink>
      <w:r w:rsidR="00E41A1F">
        <w:rPr>
          <w:rFonts w:ascii="Arial" w:hAnsi="Arial" w:cs="Arial"/>
          <w:noProof/>
        </w:rPr>
        <w:t>]</w:t>
      </w:r>
      <w:r w:rsidR="00331459" w:rsidRPr="000C61E7">
        <w:rPr>
          <w:rFonts w:ascii="Arial" w:hAnsi="Arial" w:cs="Arial"/>
        </w:rPr>
        <w:fldChar w:fldCharType="end"/>
      </w:r>
      <w:r w:rsidR="004868A3" w:rsidRPr="000C61E7">
        <w:rPr>
          <w:rFonts w:ascii="Arial" w:hAnsi="Arial" w:cs="Arial"/>
        </w:rPr>
        <w:t>. T</w:t>
      </w:r>
      <w:r w:rsidRPr="000C61E7">
        <w:rPr>
          <w:rFonts w:ascii="Arial" w:hAnsi="Arial" w:cs="Arial"/>
        </w:rPr>
        <w:t>he US Surgeon General’s report of 2004</w:t>
      </w:r>
      <w:r w:rsidR="00E41A1F">
        <w:rPr>
          <w:rFonts w:ascii="Arial" w:hAnsi="Arial" w:cs="Arial"/>
        </w:rPr>
        <w:fldChar w:fldCharType="begin"/>
      </w:r>
      <w:r w:rsidR="00E41A1F">
        <w:rPr>
          <w:rFonts w:ascii="Arial" w:hAnsi="Arial" w:cs="Arial"/>
        </w:rPr>
        <w:instrText xml:space="preserve"> ADDIN EN.CITE &lt;EndNote&gt;&lt;Cite ExcludeAuth="1"&gt;&lt;Year&gt;2004&lt;/Year&gt;&lt;RecNum&gt;6997&lt;/RecNum&gt;&lt;DisplayText&gt;[3]&lt;/DisplayText&gt;&lt;record&gt;&lt;rec-number&gt;6997&lt;/rec-number&gt;&lt;foreign-keys&gt;&lt;key app="EN" db-id="p0w2r505hvs222essdtvfrfxer9w0spesp9e"&gt;6997&lt;/key&gt;&lt;/foreign-keys&gt;&lt;ref-type name="Book"&gt;6&lt;/ref-type&gt;&lt;contributors&gt;&lt;/contributors&gt;&lt;titles&gt;&lt;title&gt;Bone Health and Osteoporosis: A Report of the Surgeon General&lt;/title&gt;&lt;/titles&gt;&lt;dates&gt;&lt;year&gt;2004&lt;/year&gt;&lt;/dates&gt;&lt;pub-location&gt;Rockville MD&lt;/pub-location&gt;&lt;accession-num&gt;20945569&lt;/accession-num&gt;&lt;urls&gt;&lt;/urls&gt;&lt;language&gt;eng&lt;/language&gt;&lt;/record&gt;&lt;/Cite&gt;&lt;/EndNote&gt;</w:instrText>
      </w:r>
      <w:r w:rsidR="00E41A1F">
        <w:rPr>
          <w:rFonts w:ascii="Arial" w:hAnsi="Arial" w:cs="Arial"/>
        </w:rPr>
        <w:fldChar w:fldCharType="separate"/>
      </w:r>
      <w:r w:rsidR="00E41A1F">
        <w:rPr>
          <w:rFonts w:ascii="Arial" w:hAnsi="Arial" w:cs="Arial"/>
          <w:noProof/>
        </w:rPr>
        <w:t>[</w:t>
      </w:r>
      <w:hyperlink w:anchor="_ENREF_3" w:tooltip=", 2004 #6997" w:history="1">
        <w:r w:rsidR="00ED2353">
          <w:rPr>
            <w:rFonts w:ascii="Arial" w:hAnsi="Arial" w:cs="Arial"/>
            <w:noProof/>
          </w:rPr>
          <w:t>3</w:t>
        </w:r>
      </w:hyperlink>
      <w:r w:rsidR="00E41A1F">
        <w:rPr>
          <w:rFonts w:ascii="Arial" w:hAnsi="Arial" w:cs="Arial"/>
          <w:noProof/>
        </w:rPr>
        <w:t>]</w:t>
      </w:r>
      <w:r w:rsidR="00E41A1F">
        <w:rPr>
          <w:rFonts w:ascii="Arial" w:hAnsi="Arial" w:cs="Arial"/>
        </w:rPr>
        <w:fldChar w:fldCharType="end"/>
      </w:r>
      <w:r w:rsidRPr="000C61E7">
        <w:rPr>
          <w:rFonts w:ascii="Arial" w:hAnsi="Arial" w:cs="Arial"/>
        </w:rPr>
        <w:t>, consistent with data from the UK</w:t>
      </w:r>
      <w:r w:rsidR="00E41A1F">
        <w:rPr>
          <w:rFonts w:ascii="Arial" w:hAnsi="Arial" w:cs="Arial"/>
        </w:rPr>
        <w:fldChar w:fldCharType="begin"/>
      </w:r>
      <w:r w:rsidR="00E41A1F">
        <w:rPr>
          <w:rFonts w:ascii="Arial" w:hAnsi="Arial" w:cs="Arial"/>
        </w:rPr>
        <w:instrText xml:space="preserve"> ADDIN EN.CITE &lt;EndNote&gt;&lt;Cite&gt;&lt;Author&gt;van Staa&lt;/Author&gt;&lt;Year&gt;2001&lt;/Year&gt;&lt;RecNum&gt;6573&lt;/RecNum&gt;&lt;DisplayText&gt;[4]&lt;/DisplayText&gt;&lt;record&gt;&lt;rec-number&gt;6573&lt;/rec-number&gt;&lt;foreign-keys&gt;&lt;key app="EN" db-id="p0w2r505hvs222essdtvfrfxer9w0spesp9e"&gt;6573&lt;/key&gt;&lt;/foreign-keys&gt;&lt;ref-type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alt-title&gt;Bone&lt;/alt-title&gt;&lt;/titles&gt;&lt;periodical&gt;&lt;full-title&gt;Bone&lt;/full-title&gt;&lt;/periodical&gt;&lt;alt-periodical&gt;&lt;full-title&gt;Bone&lt;/full-title&gt;&lt;/alt-periodical&gt;&lt;pages&gt;517-22&lt;/pages&gt;&lt;volume&gt;29&lt;/volume&gt;&lt;number&gt;6&lt;/number&gt;&lt;edition&gt;2001/12/01&lt;/edition&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Factors&lt;/keyword&gt;&lt;keyword&gt;Wales/epidemiology&lt;/keyword&gt;&lt;/keywords&gt;&lt;dates&gt;&lt;year&gt;2001&lt;/year&gt;&lt;pub-dates&gt;&lt;date&gt;Dec&lt;/date&gt;&lt;/pub-dates&gt;&lt;/dates&gt;&lt;isbn&gt;8756-3282 (Print)&amp;#xD;1873-2763 (Linking)&lt;/isbn&gt;&lt;accession-num&gt;11728921&lt;/accession-num&gt;&lt;work-type&gt;Research Support, Non-U.S. Gov&amp;apos;t&lt;/work-type&gt;&lt;urls&gt;&lt;related-urls&gt;&lt;url&gt;http://www.ncbi.nlm.nih.gov/pubmed/11728921&lt;/url&gt;&lt;/related-urls&gt;&lt;/urls&gt;&lt;language&gt;eng&lt;/language&gt;&lt;/record&gt;&lt;/Cite&gt;&lt;/EndNote&gt;</w:instrText>
      </w:r>
      <w:r w:rsidR="00E41A1F">
        <w:rPr>
          <w:rFonts w:ascii="Arial" w:hAnsi="Arial" w:cs="Arial"/>
        </w:rPr>
        <w:fldChar w:fldCharType="separate"/>
      </w:r>
      <w:r w:rsidR="00E41A1F">
        <w:rPr>
          <w:rFonts w:ascii="Arial" w:hAnsi="Arial" w:cs="Arial"/>
          <w:noProof/>
        </w:rPr>
        <w:t>[</w:t>
      </w:r>
      <w:hyperlink w:anchor="_ENREF_4" w:tooltip="van Staa, 2001 #6573" w:history="1">
        <w:r w:rsidR="00ED2353">
          <w:rPr>
            <w:rFonts w:ascii="Arial" w:hAnsi="Arial" w:cs="Arial"/>
            <w:noProof/>
          </w:rPr>
          <w:t>4</w:t>
        </w:r>
      </w:hyperlink>
      <w:r w:rsidR="00E41A1F">
        <w:rPr>
          <w:rFonts w:ascii="Arial" w:hAnsi="Arial" w:cs="Arial"/>
          <w:noProof/>
        </w:rPr>
        <w:t>]</w:t>
      </w:r>
      <w:r w:rsidR="00E41A1F">
        <w:rPr>
          <w:rFonts w:ascii="Arial" w:hAnsi="Arial" w:cs="Arial"/>
        </w:rPr>
        <w:fldChar w:fldCharType="end"/>
      </w:r>
      <w:r w:rsidRPr="000C61E7">
        <w:rPr>
          <w:rFonts w:ascii="Arial" w:hAnsi="Arial" w:cs="Arial"/>
        </w:rPr>
        <w:t>, suggested that almost one in two women and one in five men will experience a fracture in their remaining lifetime from the age of 50 years.</w:t>
      </w:r>
      <w:r w:rsidR="00966BE9" w:rsidRPr="000C61E7">
        <w:rPr>
          <w:rFonts w:ascii="Arial" w:hAnsi="Arial" w:cs="Arial"/>
        </w:rPr>
        <w:t xml:space="preserve"> The economic and personal costs of osteoporotic fracture are substantial, accounting for </w:t>
      </w:r>
      <w:r w:rsidR="00A1692C" w:rsidRPr="000C61E7">
        <w:rPr>
          <w:rFonts w:ascii="Arial" w:hAnsi="Arial" w:cs="Arial"/>
        </w:rPr>
        <w:t xml:space="preserve">37 billion Euros annually across the 27 countries of the European Union and 1,180,000 </w:t>
      </w:r>
      <w:r w:rsidR="00A1692C" w:rsidRPr="00B749EE">
        <w:rPr>
          <w:rFonts w:ascii="Arial" w:hAnsi="Arial" w:cs="Arial"/>
        </w:rPr>
        <w:t>quality adjusted life years lost during 2010</w:t>
      </w:r>
      <w:r w:rsidR="00331459" w:rsidRPr="00B749EE">
        <w:rPr>
          <w:rFonts w:ascii="Arial" w:hAnsi="Arial" w:cs="Arial"/>
        </w:rPr>
        <w:fldChar w:fldCharType="begin"/>
      </w:r>
      <w:r w:rsidR="00E41A1F">
        <w:rPr>
          <w:rFonts w:ascii="Arial" w:hAnsi="Arial" w:cs="Arial"/>
        </w:rPr>
        <w:instrText xml:space="preserve"> ADDIN EN.CITE &lt;EndNote&gt;&lt;Cite&gt;&lt;Author&gt;Hernlund&lt;/Author&gt;&lt;Year&gt;2013&lt;/Year&gt;&lt;RecNum&gt;6605&lt;/RecNum&gt;&lt;DisplayText&gt;[5]&lt;/DisplayText&gt;&lt;record&gt;&lt;rec-number&gt;6605&lt;/rec-number&gt;&lt;foreign-keys&gt;&lt;key app="EN" db-id="p0w2r505hvs222essdtvfrfxer9w0spesp9e"&gt;6605&lt;/key&gt;&lt;/foreign-keys&gt;&lt;ref-type name="Journal Article"&gt;17&lt;/ref-type&gt;&lt;contributors&gt;&lt;authors&gt;&lt;author&gt;Hernlund, E.&lt;/author&gt;&lt;author&gt;Svedbom, A.&lt;/author&gt;&lt;author&gt;Ivergard, M.&lt;/author&gt;&lt;author&gt;Compston, J.&lt;/author&gt;&lt;author&gt;Cooper, C.&lt;/author&gt;&lt;author&gt;Stenmark, J.&lt;/author&gt;&lt;author&gt;McCloskey, E. V.&lt;/author&gt;&lt;author&gt;Jonsson, B.&lt;/author&gt;&lt;author&gt;Kanis, J. A.&lt;/author&gt;&lt;/authors&gt;&lt;/contributors&gt;&lt;auth-address&gt;OptumInsight, Stockholm, Sweden.&lt;/auth-address&gt;&lt;titles&gt;&lt;title&gt;Osteoporosis in the European Union: medical management, epidemiology and economic burden : A report prepared in collaboration with the International Osteoporosis Foundation (IOF) and the European Federation of Pharmaceutical Industry Associations (EFPIA)&lt;/title&gt;&lt;secondary-title&gt;Arch Osteoporos&lt;/secondary-title&gt;&lt;alt-title&gt;Archives of osteoporosis&lt;/alt-title&gt;&lt;/titles&gt;&lt;periodical&gt;&lt;full-title&gt;Arch Osteoporos&lt;/full-title&gt;&lt;abbr-1&gt;Archives of osteoporosis&lt;/abbr-1&gt;&lt;/periodical&gt;&lt;alt-periodical&gt;&lt;full-title&gt;Arch Osteoporos&lt;/full-title&gt;&lt;abbr-1&gt;Archives of osteoporosis&lt;/abbr-1&gt;&lt;/alt-periodical&gt;&lt;pages&gt;136&lt;/pages&gt;&lt;volume&gt;8&lt;/volume&gt;&lt;number&gt;1-2&lt;/number&gt;&lt;edition&gt;2013/10/12&lt;/edition&gt;&lt;dates&gt;&lt;year&gt;2013&lt;/year&gt;&lt;pub-dates&gt;&lt;date&gt;Dec&lt;/date&gt;&lt;/pub-dates&gt;&lt;/dates&gt;&lt;isbn&gt;1862-3514 (Electronic)&lt;/isbn&gt;&lt;accession-num&gt;24113837&lt;/accession-num&gt;&lt;urls&gt;&lt;/urls&gt;&lt;electronic-resource-num&gt;10.1007/s11657-013-0136-1&lt;/electronic-resource-num&gt;&lt;remote-database-provider&gt;NLM&lt;/remote-database-provider&gt;&lt;language&gt;eng&lt;/language&gt;&lt;/record&gt;&lt;/Cite&gt;&lt;/EndNote&gt;</w:instrText>
      </w:r>
      <w:r w:rsidR="00331459" w:rsidRPr="00B749EE">
        <w:rPr>
          <w:rFonts w:ascii="Arial" w:hAnsi="Arial" w:cs="Arial"/>
        </w:rPr>
        <w:fldChar w:fldCharType="separate"/>
      </w:r>
      <w:r w:rsidR="00E41A1F">
        <w:rPr>
          <w:rFonts w:ascii="Arial" w:hAnsi="Arial" w:cs="Arial"/>
          <w:noProof/>
        </w:rPr>
        <w:t>[</w:t>
      </w:r>
      <w:hyperlink w:anchor="_ENREF_5" w:tooltip="Hernlund, 2013 #6605" w:history="1">
        <w:r w:rsidR="00ED2353">
          <w:rPr>
            <w:rFonts w:ascii="Arial" w:hAnsi="Arial" w:cs="Arial"/>
            <w:noProof/>
          </w:rPr>
          <w:t>5</w:t>
        </w:r>
      </w:hyperlink>
      <w:r w:rsidR="00E41A1F">
        <w:rPr>
          <w:rFonts w:ascii="Arial" w:hAnsi="Arial" w:cs="Arial"/>
          <w:noProof/>
        </w:rPr>
        <w:t>]</w:t>
      </w:r>
      <w:r w:rsidR="00331459" w:rsidRPr="00B749EE">
        <w:rPr>
          <w:rFonts w:ascii="Arial" w:hAnsi="Arial" w:cs="Arial"/>
        </w:rPr>
        <w:fldChar w:fldCharType="end"/>
      </w:r>
      <w:r w:rsidR="00A1692C" w:rsidRPr="00B749EE">
        <w:rPr>
          <w:rFonts w:ascii="Arial" w:hAnsi="Arial" w:cs="Arial"/>
        </w:rPr>
        <w:t xml:space="preserve">. </w:t>
      </w:r>
      <w:r w:rsidR="00A6381E" w:rsidRPr="00B749EE">
        <w:rPr>
          <w:rFonts w:ascii="Arial" w:hAnsi="Arial" w:cs="Arial"/>
        </w:rPr>
        <w:t>Owing</w:t>
      </w:r>
      <w:r w:rsidR="00A1692C" w:rsidRPr="00B749EE">
        <w:rPr>
          <w:rFonts w:ascii="Arial" w:hAnsi="Arial" w:cs="Arial"/>
        </w:rPr>
        <w:t xml:space="preserve"> to the ageing population, </w:t>
      </w:r>
      <w:r w:rsidR="00A6381E" w:rsidRPr="00B749EE">
        <w:rPr>
          <w:rFonts w:ascii="Arial" w:hAnsi="Arial" w:cs="Arial"/>
        </w:rPr>
        <w:t xml:space="preserve">global </w:t>
      </w:r>
      <w:r w:rsidR="00A1692C" w:rsidRPr="00B749EE">
        <w:rPr>
          <w:rFonts w:ascii="Arial" w:hAnsi="Arial" w:cs="Arial"/>
        </w:rPr>
        <w:t>costs of osteoporotic fracture are expected to increase by 25% during the period 2010 to 2025</w:t>
      </w:r>
      <w:r w:rsidR="00331459" w:rsidRPr="00B749EE">
        <w:rPr>
          <w:rFonts w:ascii="Arial" w:hAnsi="Arial" w:cs="Arial"/>
        </w:rPr>
        <w:fldChar w:fldCharType="begin"/>
      </w:r>
      <w:r w:rsidR="00E41A1F">
        <w:rPr>
          <w:rFonts w:ascii="Arial" w:hAnsi="Arial" w:cs="Arial"/>
        </w:rPr>
        <w:instrText xml:space="preserve"> ADDIN EN.CITE &lt;EndNote&gt;&lt;Cite&gt;&lt;Author&gt;Hernlund&lt;/Author&gt;&lt;Year&gt;2013&lt;/Year&gt;&lt;RecNum&gt;6605&lt;/RecNum&gt;&lt;DisplayText&gt;[5]&lt;/DisplayText&gt;&lt;record&gt;&lt;rec-number&gt;6605&lt;/rec-number&gt;&lt;foreign-keys&gt;&lt;key app="EN" db-id="p0w2r505hvs222essdtvfrfxer9w0spesp9e"&gt;6605&lt;/key&gt;&lt;/foreign-keys&gt;&lt;ref-type name="Journal Article"&gt;17&lt;/ref-type&gt;&lt;contributors&gt;&lt;authors&gt;&lt;author&gt;Hernlund, E.&lt;/author&gt;&lt;author&gt;Svedbom, A.&lt;/author&gt;&lt;author&gt;Ivergard, M.&lt;/author&gt;&lt;author&gt;Compston, J.&lt;/author&gt;&lt;author&gt;Cooper, C.&lt;/author&gt;&lt;author&gt;Stenmark, J.&lt;/author&gt;&lt;author&gt;McCloskey, E. V.&lt;/author&gt;&lt;author&gt;Jonsson, B.&lt;/author&gt;&lt;author&gt;Kanis, J. A.&lt;/author&gt;&lt;/authors&gt;&lt;/contributors&gt;&lt;auth-address&gt;OptumInsight, Stockholm, Sweden.&lt;/auth-address&gt;&lt;titles&gt;&lt;title&gt;Osteoporosis in the European Union: medical management, epidemiology and economic burden : A report prepared in collaboration with the International Osteoporosis Foundation (IOF) and the European Federation of Pharmaceutical Industry Associations (EFPIA)&lt;/title&gt;&lt;secondary-title&gt;Arch Osteoporos&lt;/secondary-title&gt;&lt;alt-title&gt;Archives of osteoporosis&lt;/alt-title&gt;&lt;/titles&gt;&lt;periodical&gt;&lt;full-title&gt;Arch Osteoporos&lt;/full-title&gt;&lt;abbr-1&gt;Archives of osteoporosis&lt;/abbr-1&gt;&lt;/periodical&gt;&lt;alt-periodical&gt;&lt;full-title&gt;Arch Osteoporos&lt;/full-title&gt;&lt;abbr-1&gt;Archives of osteoporosis&lt;/abbr-1&gt;&lt;/alt-periodical&gt;&lt;pages&gt;136&lt;/pages&gt;&lt;volume&gt;8&lt;/volume&gt;&lt;number&gt;1-2&lt;/number&gt;&lt;edition&gt;2013/10/12&lt;/edition&gt;&lt;dates&gt;&lt;year&gt;2013&lt;/year&gt;&lt;pub-dates&gt;&lt;date&gt;Dec&lt;/date&gt;&lt;/pub-dates&gt;&lt;/dates&gt;&lt;isbn&gt;1862-3514 (Electronic)&lt;/isbn&gt;&lt;accession-num&gt;24113837&lt;/accession-num&gt;&lt;urls&gt;&lt;/urls&gt;&lt;electronic-resource-num&gt;10.1007/s11657-013-0136-1&lt;/electronic-resource-num&gt;&lt;remote-database-provider&gt;NLM&lt;/remote-database-provider&gt;&lt;language&gt;eng&lt;/language&gt;&lt;/record&gt;&lt;/Cite&gt;&lt;/EndNote&gt;</w:instrText>
      </w:r>
      <w:r w:rsidR="00331459" w:rsidRPr="00B749EE">
        <w:rPr>
          <w:rFonts w:ascii="Arial" w:hAnsi="Arial" w:cs="Arial"/>
        </w:rPr>
        <w:fldChar w:fldCharType="separate"/>
      </w:r>
      <w:r w:rsidR="00E41A1F">
        <w:rPr>
          <w:rFonts w:ascii="Arial" w:hAnsi="Arial" w:cs="Arial"/>
          <w:noProof/>
        </w:rPr>
        <w:t>[</w:t>
      </w:r>
      <w:hyperlink w:anchor="_ENREF_5" w:tooltip="Hernlund, 2013 #6605" w:history="1">
        <w:r w:rsidR="00ED2353">
          <w:rPr>
            <w:rFonts w:ascii="Arial" w:hAnsi="Arial" w:cs="Arial"/>
            <w:noProof/>
          </w:rPr>
          <w:t>5</w:t>
        </w:r>
      </w:hyperlink>
      <w:r w:rsidR="00E41A1F">
        <w:rPr>
          <w:rFonts w:ascii="Arial" w:hAnsi="Arial" w:cs="Arial"/>
          <w:noProof/>
        </w:rPr>
        <w:t>]</w:t>
      </w:r>
      <w:r w:rsidR="00331459" w:rsidRPr="00B749EE">
        <w:rPr>
          <w:rFonts w:ascii="Arial" w:hAnsi="Arial" w:cs="Arial"/>
        </w:rPr>
        <w:fldChar w:fldCharType="end"/>
      </w:r>
      <w:r w:rsidR="00A1692C" w:rsidRPr="00B749EE">
        <w:rPr>
          <w:rFonts w:ascii="Arial" w:hAnsi="Arial" w:cs="Arial"/>
        </w:rPr>
        <w:t xml:space="preserve">.  </w:t>
      </w:r>
      <w:r w:rsidR="0000035B" w:rsidRPr="00B749EE">
        <w:rPr>
          <w:rFonts w:ascii="Arial" w:hAnsi="Arial" w:cs="Arial"/>
        </w:rPr>
        <w:t xml:space="preserve">A similar increase is predicted in the United States, where </w:t>
      </w:r>
      <w:r w:rsidR="00955405" w:rsidRPr="00B749EE">
        <w:rPr>
          <w:rFonts w:ascii="Arial" w:hAnsi="Arial" w:cs="Arial"/>
        </w:rPr>
        <w:t>osteoporosis is the 10th ranked major illness and is among the top 5% high</w:t>
      </w:r>
      <w:r w:rsidR="009C1E8C" w:rsidRPr="00B749EE">
        <w:rPr>
          <w:rFonts w:ascii="Arial" w:hAnsi="Arial" w:cs="Arial"/>
        </w:rPr>
        <w:t>est cost Medicare beneficiaries</w:t>
      </w:r>
      <w:r w:rsidR="00E41A1F">
        <w:rPr>
          <w:rFonts w:ascii="Arial" w:hAnsi="Arial" w:cs="Arial"/>
        </w:rPr>
        <w:fldChar w:fldCharType="begin"/>
      </w:r>
      <w:r w:rsidR="00E41A1F">
        <w:rPr>
          <w:rFonts w:ascii="Arial" w:hAnsi="Arial" w:cs="Arial"/>
        </w:rPr>
        <w:instrText xml:space="preserve"> ADDIN EN.CITE &lt;EndNote&gt;&lt;Cite ExcludeAuth="1"&gt;&lt;Year&gt;2004&lt;/Year&gt;&lt;RecNum&gt;6997&lt;/RecNum&gt;&lt;DisplayText&gt;[3]&lt;/DisplayText&gt;&lt;record&gt;&lt;rec-number&gt;6997&lt;/rec-number&gt;&lt;foreign-keys&gt;&lt;key app="EN" db-id="p0w2r505hvs222essdtvfrfxer9w0spesp9e"&gt;6997&lt;/key&gt;&lt;/foreign-keys&gt;&lt;ref-type name="Book"&gt;6&lt;/ref-type&gt;&lt;contributors&gt;&lt;/contributors&gt;&lt;titles&gt;&lt;title&gt;Bone Health and Osteoporosis: A Report of the Surgeon General&lt;/title&gt;&lt;/titles&gt;&lt;dates&gt;&lt;year&gt;2004&lt;/year&gt;&lt;/dates&gt;&lt;pub-location&gt;Rockville MD&lt;/pub-location&gt;&lt;accession-num&gt;20945569&lt;/accession-num&gt;&lt;urls&gt;&lt;/urls&gt;&lt;language&gt;eng&lt;/language&gt;&lt;/record&gt;&lt;/Cite&gt;&lt;/EndNote&gt;</w:instrText>
      </w:r>
      <w:r w:rsidR="00E41A1F">
        <w:rPr>
          <w:rFonts w:ascii="Arial" w:hAnsi="Arial" w:cs="Arial"/>
        </w:rPr>
        <w:fldChar w:fldCharType="separate"/>
      </w:r>
      <w:r w:rsidR="00E41A1F">
        <w:rPr>
          <w:rFonts w:ascii="Arial" w:hAnsi="Arial" w:cs="Arial"/>
          <w:noProof/>
        </w:rPr>
        <w:t>[</w:t>
      </w:r>
      <w:hyperlink w:anchor="_ENREF_3" w:tooltip=", 2004 #6997" w:history="1">
        <w:r w:rsidR="00ED2353">
          <w:rPr>
            <w:rFonts w:ascii="Arial" w:hAnsi="Arial" w:cs="Arial"/>
            <w:noProof/>
          </w:rPr>
          <w:t>3</w:t>
        </w:r>
      </w:hyperlink>
      <w:r w:rsidR="00E41A1F">
        <w:rPr>
          <w:rFonts w:ascii="Arial" w:hAnsi="Arial" w:cs="Arial"/>
          <w:noProof/>
        </w:rPr>
        <w:t>]</w:t>
      </w:r>
      <w:r w:rsidR="00E41A1F">
        <w:rPr>
          <w:rFonts w:ascii="Arial" w:hAnsi="Arial" w:cs="Arial"/>
        </w:rPr>
        <w:fldChar w:fldCharType="end"/>
      </w:r>
      <w:r w:rsidR="00F61A88" w:rsidRPr="00B749EE">
        <w:rPr>
          <w:rFonts w:ascii="Arial" w:hAnsi="Arial" w:cs="Arial"/>
        </w:rPr>
        <w:t>.</w:t>
      </w:r>
      <w:r w:rsidR="00955405" w:rsidRPr="000C61E7">
        <w:rPr>
          <w:rFonts w:ascii="Arial" w:hAnsi="Arial" w:cs="Arial"/>
        </w:rPr>
        <w:t xml:space="preserve"> </w:t>
      </w:r>
    </w:p>
    <w:p w14:paraId="51BC0CE7" w14:textId="77777777" w:rsidR="001240C0" w:rsidRPr="000C61E7" w:rsidRDefault="00234E19" w:rsidP="000C61E7">
      <w:pPr>
        <w:spacing w:after="120" w:line="360" w:lineRule="auto"/>
        <w:jc w:val="both"/>
        <w:rPr>
          <w:rFonts w:ascii="Arial" w:hAnsi="Arial" w:cs="Arial"/>
        </w:rPr>
      </w:pPr>
      <w:r w:rsidRPr="000C61E7">
        <w:rPr>
          <w:rFonts w:ascii="Arial" w:hAnsi="Arial" w:cs="Arial"/>
        </w:rPr>
        <w:t>There is substantial variability i</w:t>
      </w:r>
      <w:r w:rsidR="00E75C48" w:rsidRPr="000C61E7">
        <w:rPr>
          <w:rFonts w:ascii="Arial" w:hAnsi="Arial" w:cs="Arial"/>
        </w:rPr>
        <w:t>n fracture incidence worldwide</w:t>
      </w:r>
      <w:r w:rsidR="00331459" w:rsidRPr="000C61E7">
        <w:rPr>
          <w:rFonts w:ascii="Arial" w:hAnsi="Arial" w:cs="Arial"/>
        </w:rPr>
        <w:fldChar w:fldCharType="begin">
          <w:fldData xml:space="preserve">PEVuZE5vdGU+PENpdGU+PEF1dGhvcj5LYW5pczwvQXV0aG9yPjxZZWFyPjIwMTI8L1llYXI+PFJl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dGVvcG9yb3NpcyBGb3VuZGF0aW9uIG9mIHRoZSBVU0E8L2FiYnItMT48L3BlcmlvZGljYWw+PGFs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PEVuZE5vdGU+PENpdGU+PEF1dGhvcj5LYW5pczwvQXV0aG9yPjxZZWFyPjIwMTI8L1llYXI+PFJl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dGVvcG9yb3NpcyBGb3VuZGF0aW9uIG9mIHRoZSBVU0E8L2FiYnItMT48L3BlcmlvZGljYWw+PGFs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331459" w:rsidRPr="000C61E7">
        <w:rPr>
          <w:rFonts w:ascii="Arial" w:hAnsi="Arial" w:cs="Arial"/>
        </w:rPr>
      </w:r>
      <w:r w:rsidR="00331459" w:rsidRPr="000C61E7">
        <w:rPr>
          <w:rFonts w:ascii="Arial" w:hAnsi="Arial" w:cs="Arial"/>
        </w:rPr>
        <w:fldChar w:fldCharType="separate"/>
      </w:r>
      <w:r w:rsidR="00E41A1F">
        <w:rPr>
          <w:rFonts w:ascii="Arial" w:hAnsi="Arial" w:cs="Arial"/>
          <w:noProof/>
        </w:rPr>
        <w:t>[</w:t>
      </w:r>
      <w:hyperlink w:anchor="_ENREF_6" w:tooltip="Kanis, 2012 #191" w:history="1">
        <w:r w:rsidR="00ED2353">
          <w:rPr>
            <w:rFonts w:ascii="Arial" w:hAnsi="Arial" w:cs="Arial"/>
            <w:noProof/>
          </w:rPr>
          <w:t>6</w:t>
        </w:r>
      </w:hyperlink>
      <w:r w:rsidR="00E41A1F">
        <w:rPr>
          <w:rFonts w:ascii="Arial" w:hAnsi="Arial" w:cs="Arial"/>
          <w:noProof/>
        </w:rPr>
        <w:t>]</w:t>
      </w:r>
      <w:r w:rsidR="00331459" w:rsidRPr="000C61E7">
        <w:rPr>
          <w:rFonts w:ascii="Arial" w:hAnsi="Arial" w:cs="Arial"/>
        </w:rPr>
        <w:fldChar w:fldCharType="end"/>
      </w:r>
      <w:r w:rsidR="0000035B" w:rsidRPr="000C61E7">
        <w:rPr>
          <w:rFonts w:ascii="Arial" w:hAnsi="Arial" w:cs="Arial"/>
        </w:rPr>
        <w:t>, and studies have demonstrated differences in fracture risk according to geography</w:t>
      </w:r>
      <w:r w:rsidR="00331459">
        <w:rPr>
          <w:rFonts w:ascii="Arial" w:hAnsi="Arial" w:cs="Arial"/>
        </w:rPr>
        <w:fldChar w:fldCharType="begin">
          <w:fldData xml:space="preserve">PEVuZE5vdGU+PENpdGU+PEF1dGhvcj5LYW5pczwvQXV0aG9yPjxZZWFyPjIwMTI8L1llYXI+PFJl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dGVvcG9yb3MgSW50PC9mdWxsLXRpdGxlPjxhYmJyLTE+T3N0ZW9wb3Jvc2lzIGludGVybmF0aW9u
YWwgOiBhIGpvdXJuYWwgZXN0YWJsaXNoZWQgYXMgcmVzdWx0IG9mIGNvb3BlcmF0aW9uIGJldHdl
ZW4gdGhlIEV1cm9wZWFuIEZvdW5kYXRpb24gZm9yIE9zdGVvcG9yb3NpcyBhbmQgdGhlIE5hdGlv
bmFsIE9zdGVvcG9yb3NpcyBGb3VuZGF0aW9uIG9mIHRoZSBVU0E8L2FiYnItMT48L3BlcmlvZGlj
YWw+PGFsdC1wZXJpb2RpY2FsPjxmdWxsLXRpdGxlPk9zdGVvcG9yb3MgSW50PC9mdWxsLXRpdGxl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aW9uIG9mIHRoZSBVU0E8L2FiYnItMT48L2FsdC1wZXJpb2RpY2FsPjxwYWdlcz4yMjM5LTU2PC9w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PEVuZE5vdGU+PENpdGU+PEF1dGhvcj5LYW5pczwvQXV0aG9yPjxZZWFyPjIwMTI8L1llYXI+PFJl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dGVvcG9yb3MgSW50PC9mdWxsLXRpdGxlPjxhYmJyLTE+T3N0ZW9wb3Jvc2lzIGludGVybmF0aW9u
YWwgOiBhIGpvdXJuYWwgZXN0YWJsaXNoZWQgYXMgcmVzdWx0IG9mIGNvb3BlcmF0aW9uIGJldHdl
ZW4gdGhlIEV1cm9wZWFuIEZvdW5kYXRpb24gZm9yIE9zdGVvcG9yb3NpcyBhbmQgdGhlIE5hdGlv
bmFsIE9zdGVvcG9yb3NpcyBGb3VuZGF0aW9uIG9mIHRoZSBVU0E8L2FiYnItMT48L3BlcmlvZGlj
YWw+PGFsdC1wZXJpb2RpY2FsPjxmdWxsLXRpdGxlPk9zdGVvcG9yb3MgSW50PC9mdWxsLXRpdGxl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aW9uIG9mIHRoZSBVU0E8L2FiYnItMT48L2FsdC1wZXJpb2RpY2FsPjxwYWdlcz4yMjM5LTU2PC9w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331459">
        <w:rPr>
          <w:rFonts w:ascii="Arial" w:hAnsi="Arial" w:cs="Arial"/>
        </w:rPr>
      </w:r>
      <w:r w:rsidR="00331459">
        <w:rPr>
          <w:rFonts w:ascii="Arial" w:hAnsi="Arial" w:cs="Arial"/>
        </w:rPr>
        <w:fldChar w:fldCharType="separate"/>
      </w:r>
      <w:r w:rsidR="00E41A1F">
        <w:rPr>
          <w:rFonts w:ascii="Arial" w:hAnsi="Arial" w:cs="Arial"/>
          <w:noProof/>
        </w:rPr>
        <w:t>[</w:t>
      </w:r>
      <w:hyperlink w:anchor="_ENREF_2" w:tooltip="Johnell, 2006 #5422" w:history="1">
        <w:r w:rsidR="00ED2353">
          <w:rPr>
            <w:rFonts w:ascii="Arial" w:hAnsi="Arial" w:cs="Arial"/>
            <w:noProof/>
          </w:rPr>
          <w:t>2</w:t>
        </w:r>
      </w:hyperlink>
      <w:r w:rsidR="00E41A1F">
        <w:rPr>
          <w:rFonts w:ascii="Arial" w:hAnsi="Arial" w:cs="Arial"/>
          <w:noProof/>
        </w:rPr>
        <w:t xml:space="preserve">, </w:t>
      </w:r>
      <w:hyperlink w:anchor="_ENREF_6" w:tooltip="Kanis, 2012 #191" w:history="1">
        <w:r w:rsidR="00ED2353">
          <w:rPr>
            <w:rFonts w:ascii="Arial" w:hAnsi="Arial" w:cs="Arial"/>
            <w:noProof/>
          </w:rPr>
          <w:t>6</w:t>
        </w:r>
      </w:hyperlink>
      <w:r w:rsidR="00E41A1F">
        <w:rPr>
          <w:rFonts w:ascii="Arial" w:hAnsi="Arial" w:cs="Arial"/>
          <w:noProof/>
        </w:rPr>
        <w:t xml:space="preserve">, </w:t>
      </w:r>
      <w:hyperlink w:anchor="_ENREF_7" w:tooltip="Cauley, 2014 #6940" w:history="1">
        <w:r w:rsidR="00ED2353">
          <w:rPr>
            <w:rFonts w:ascii="Arial" w:hAnsi="Arial" w:cs="Arial"/>
            <w:noProof/>
          </w:rPr>
          <w:t>7</w:t>
        </w:r>
      </w:hyperlink>
      <w:r w:rsidR="00E41A1F">
        <w:rPr>
          <w:rFonts w:ascii="Arial" w:hAnsi="Arial" w:cs="Arial"/>
          <w:noProof/>
        </w:rPr>
        <w:t>]</w:t>
      </w:r>
      <w:r w:rsidR="00331459">
        <w:rPr>
          <w:rFonts w:ascii="Arial" w:hAnsi="Arial" w:cs="Arial"/>
        </w:rPr>
        <w:fldChar w:fldCharType="end"/>
      </w:r>
      <w:r w:rsidR="0000035B" w:rsidRPr="000C61E7">
        <w:rPr>
          <w:rFonts w:ascii="Arial" w:hAnsi="Arial" w:cs="Arial"/>
        </w:rPr>
        <w:t>, ethnicity</w:t>
      </w:r>
      <w:r w:rsidR="00331459">
        <w:rPr>
          <w:rFonts w:ascii="Arial" w:hAnsi="Arial" w:cs="Arial"/>
        </w:rPr>
        <w:fldChar w:fldCharType="begin">
          <w:fldData xml:space="preserve">PEVuZE5vdGU+PENpdGU+PEF1dGhvcj5XcmlnaHQ8L0F1dGhvcj48WWVhcj4yMDEyPC9ZZWFyPjxS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ZGljYWw+PHBhZ2VzPjIzMjUtMzI8L3BhZ2VzPjx2b2x1bWU+Mjc8L3ZvbHVtZT48bnVtYmVyPjEx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PEVuZE5vdGU+PENpdGU+PEF1dGhvcj5XcmlnaHQ8L0F1dGhvcj48WWVhcj4yMDEyPC9ZZWFyPjxS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ZGljYWw+PHBhZ2VzPjIzMjUtMzI8L3BhZ2VzPjx2b2x1bWU+Mjc8L3ZvbHVtZT48bnVtYmVyPjEx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331459">
        <w:rPr>
          <w:rFonts w:ascii="Arial" w:hAnsi="Arial" w:cs="Arial"/>
        </w:rPr>
      </w:r>
      <w:r w:rsidR="00331459">
        <w:rPr>
          <w:rFonts w:ascii="Arial" w:hAnsi="Arial" w:cs="Arial"/>
        </w:rPr>
        <w:fldChar w:fldCharType="separate"/>
      </w:r>
      <w:r w:rsidR="00E41A1F">
        <w:rPr>
          <w:rFonts w:ascii="Arial" w:hAnsi="Arial" w:cs="Arial"/>
          <w:noProof/>
        </w:rPr>
        <w:t>[</w:t>
      </w:r>
      <w:hyperlink w:anchor="_ENREF_7" w:tooltip="Cauley, 2014 #6940" w:history="1">
        <w:r w:rsidR="00ED2353">
          <w:rPr>
            <w:rFonts w:ascii="Arial" w:hAnsi="Arial" w:cs="Arial"/>
            <w:noProof/>
          </w:rPr>
          <w:t>7-9</w:t>
        </w:r>
      </w:hyperlink>
      <w:r w:rsidR="00E41A1F">
        <w:rPr>
          <w:rFonts w:ascii="Arial" w:hAnsi="Arial" w:cs="Arial"/>
          <w:noProof/>
        </w:rPr>
        <w:t>]</w:t>
      </w:r>
      <w:r w:rsidR="00331459">
        <w:rPr>
          <w:rFonts w:ascii="Arial" w:hAnsi="Arial" w:cs="Arial"/>
        </w:rPr>
        <w:fldChar w:fldCharType="end"/>
      </w:r>
      <w:r w:rsidR="0000035B" w:rsidRPr="000C61E7">
        <w:rPr>
          <w:rFonts w:ascii="Arial" w:hAnsi="Arial" w:cs="Arial"/>
        </w:rPr>
        <w:t xml:space="preserve"> and socioeconomic </w:t>
      </w:r>
      <w:r w:rsidR="00351F9C">
        <w:rPr>
          <w:rFonts w:ascii="Arial" w:hAnsi="Arial" w:cs="Arial"/>
        </w:rPr>
        <w:t>status</w:t>
      </w:r>
      <w:r w:rsidR="00331459">
        <w:rPr>
          <w:rFonts w:ascii="Arial" w:hAnsi="Arial" w:cs="Arial"/>
        </w:rPr>
        <w:fldChar w:fldCharType="begin">
          <w:fldData xml:space="preserve">PEVuZE5vdGU+PENpdGU+PEF1dGhvcj5CYWNvbjwvQXV0aG9yPjxZZWFyPjIwMDA8L1llYXI+PFJl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L2Z1bGwtdGl0bGU+PC9wZXJpb2RpY2FsPjxwYWdlcz4xMzUxLTk8L3BhZ2VzPjx2b2x1bWU+MjY8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PEVuZE5vdGU+PENpdGU+PEF1dGhvcj5CYWNvbjwvQXV0aG9yPjxZZWFyPjIwMDA8L1llYXI+PFJl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L2Z1bGwtdGl0bGU+PC9wZXJpb2RpY2FsPjxwYWdlcz4xMzUxLTk8L3BhZ2VzPjx2b2x1bWU+MjY8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331459">
        <w:rPr>
          <w:rFonts w:ascii="Arial" w:hAnsi="Arial" w:cs="Arial"/>
        </w:rPr>
      </w:r>
      <w:r w:rsidR="00331459">
        <w:rPr>
          <w:rFonts w:ascii="Arial" w:hAnsi="Arial" w:cs="Arial"/>
        </w:rPr>
        <w:fldChar w:fldCharType="separate"/>
      </w:r>
      <w:r w:rsidR="00E41A1F">
        <w:rPr>
          <w:rFonts w:ascii="Arial" w:hAnsi="Arial" w:cs="Arial"/>
          <w:noProof/>
        </w:rPr>
        <w:t>[</w:t>
      </w:r>
      <w:hyperlink w:anchor="_ENREF_10" w:tooltip="Bacon, 2000 #6936" w:history="1">
        <w:r w:rsidR="00ED2353">
          <w:rPr>
            <w:rFonts w:ascii="Arial" w:hAnsi="Arial" w:cs="Arial"/>
            <w:noProof/>
          </w:rPr>
          <w:t>10-12</w:t>
        </w:r>
      </w:hyperlink>
      <w:r w:rsidR="00E41A1F">
        <w:rPr>
          <w:rFonts w:ascii="Arial" w:hAnsi="Arial" w:cs="Arial"/>
          <w:noProof/>
        </w:rPr>
        <w:t>]</w:t>
      </w:r>
      <w:r w:rsidR="00331459">
        <w:rPr>
          <w:rFonts w:ascii="Arial" w:hAnsi="Arial" w:cs="Arial"/>
        </w:rPr>
        <w:fldChar w:fldCharType="end"/>
      </w:r>
      <w:r w:rsidR="0000035B" w:rsidRPr="000C61E7">
        <w:rPr>
          <w:rFonts w:ascii="Arial" w:hAnsi="Arial" w:cs="Arial"/>
        </w:rPr>
        <w:t>.</w:t>
      </w:r>
      <w:r w:rsidR="00F01A31">
        <w:rPr>
          <w:rFonts w:ascii="Arial" w:hAnsi="Arial" w:cs="Arial"/>
        </w:rPr>
        <w:t xml:space="preserve"> </w:t>
      </w:r>
      <w:r w:rsidR="001F2784" w:rsidRPr="000C61E7">
        <w:rPr>
          <w:rFonts w:ascii="Arial" w:hAnsi="Arial" w:cs="Arial"/>
        </w:rPr>
        <w:t xml:space="preserve">The </w:t>
      </w:r>
      <w:r w:rsidR="001240C0" w:rsidRPr="000C61E7">
        <w:rPr>
          <w:rFonts w:ascii="Arial" w:hAnsi="Arial" w:cs="Arial"/>
        </w:rPr>
        <w:t>largest existing</w:t>
      </w:r>
      <w:r w:rsidR="001F2784" w:rsidRPr="000C61E7">
        <w:rPr>
          <w:rFonts w:ascii="Arial" w:hAnsi="Arial" w:cs="Arial"/>
        </w:rPr>
        <w:t xml:space="preserve"> study of fracture epidemiology in England and Wales, published in 2001, sampled 5 million adults from the Gene</w:t>
      </w:r>
      <w:r w:rsidR="001240C0" w:rsidRPr="000C61E7">
        <w:rPr>
          <w:rFonts w:ascii="Arial" w:hAnsi="Arial" w:cs="Arial"/>
        </w:rPr>
        <w:t>ral Practice Research Database [</w:t>
      </w:r>
      <w:r w:rsidR="001F2784" w:rsidRPr="000C61E7">
        <w:rPr>
          <w:rFonts w:ascii="Arial" w:hAnsi="Arial" w:cs="Arial"/>
        </w:rPr>
        <w:t>GPRD</w:t>
      </w:r>
      <w:r w:rsidR="00CA2EC0" w:rsidRPr="000C61E7">
        <w:rPr>
          <w:rFonts w:ascii="Arial" w:hAnsi="Arial" w:cs="Arial"/>
        </w:rPr>
        <w:t xml:space="preserve">, </w:t>
      </w:r>
      <w:r w:rsidR="00A557A3" w:rsidRPr="000C61E7">
        <w:rPr>
          <w:rFonts w:ascii="Arial" w:hAnsi="Arial" w:cs="Arial"/>
        </w:rPr>
        <w:t>now known as the Clinical Practice Research Datalink (CPRD)</w:t>
      </w:r>
      <w:r w:rsidR="001240C0" w:rsidRPr="000C61E7">
        <w:rPr>
          <w:rFonts w:ascii="Arial" w:hAnsi="Arial" w:cs="Arial"/>
        </w:rPr>
        <w:t>]</w:t>
      </w:r>
      <w:r w:rsidR="00E018C2" w:rsidRPr="000C61E7">
        <w:rPr>
          <w:rFonts w:ascii="Arial" w:hAnsi="Arial" w:cs="Arial"/>
        </w:rPr>
        <w:t xml:space="preserve"> during</w:t>
      </w:r>
      <w:r w:rsidR="001F2784" w:rsidRPr="000C61E7">
        <w:rPr>
          <w:rFonts w:ascii="Arial" w:hAnsi="Arial" w:cs="Arial"/>
        </w:rPr>
        <w:t xml:space="preserve"> the period 1988-1998</w:t>
      </w:r>
      <w:r w:rsidR="00331459">
        <w:rPr>
          <w:rFonts w:ascii="Arial" w:hAnsi="Arial" w:cs="Arial"/>
        </w:rPr>
        <w:fldChar w:fldCharType="begin"/>
      </w:r>
      <w:r w:rsidR="00E41A1F">
        <w:rPr>
          <w:rFonts w:ascii="Arial" w:hAnsi="Arial" w:cs="Arial"/>
        </w:rPr>
        <w:instrText xml:space="preserve"> ADDIN EN.CITE &lt;EndNote&gt;&lt;Cite&gt;&lt;Author&gt;van Staa&lt;/Author&gt;&lt;Year&gt;2001&lt;/Year&gt;&lt;RecNum&gt;6573&lt;/RecNum&gt;&lt;DisplayText&gt;[4]&lt;/DisplayText&gt;&lt;record&gt;&lt;rec-number&gt;6573&lt;/rec-number&gt;&lt;foreign-keys&gt;&lt;key app="EN" db-id="p0w2r505hvs222essdtvfrfxer9w0spesp9e"&gt;6573&lt;/key&gt;&lt;/foreign-keys&gt;&lt;ref-type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alt-title&gt;Bone&lt;/alt-title&gt;&lt;/titles&gt;&lt;periodical&gt;&lt;full-title&gt;Bone&lt;/full-title&gt;&lt;/periodical&gt;&lt;alt-periodical&gt;&lt;full-title&gt;Bone&lt;/full-title&gt;&lt;/alt-periodical&gt;&lt;pages&gt;517-22&lt;/pages&gt;&lt;volume&gt;29&lt;/volume&gt;&lt;number&gt;6&lt;/number&gt;&lt;edition&gt;2001/12/01&lt;/edition&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Factors&lt;/keyword&gt;&lt;keyword&gt;Wales/epidemiology&lt;/keyword&gt;&lt;/keywords&gt;&lt;dates&gt;&lt;year&gt;2001&lt;/year&gt;&lt;pub-dates&gt;&lt;date&gt;Dec&lt;/date&gt;&lt;/pub-dates&gt;&lt;/dates&gt;&lt;isbn&gt;8756-3282 (Print)&amp;#xD;1873-2763 (Linking)&lt;/isbn&gt;&lt;accession-num&gt;11728921&lt;/accession-num&gt;&lt;work-type&gt;Research Support, Non-U.S. Gov&amp;apos;t&lt;/work-type&gt;&lt;urls&gt;&lt;related-urls&gt;&lt;url&gt;http://www.ncbi.nlm.nih.gov/pubmed/11728921&lt;/url&gt;&lt;/related-urls&gt;&lt;/urls&gt;&lt;language&gt;eng&lt;/language&gt;&lt;/record&gt;&lt;/Cite&gt;&lt;/EndNote&gt;</w:instrText>
      </w:r>
      <w:r w:rsidR="00331459">
        <w:rPr>
          <w:rFonts w:ascii="Arial" w:hAnsi="Arial" w:cs="Arial"/>
        </w:rPr>
        <w:fldChar w:fldCharType="separate"/>
      </w:r>
      <w:r w:rsidR="00E41A1F">
        <w:rPr>
          <w:rFonts w:ascii="Arial" w:hAnsi="Arial" w:cs="Arial"/>
          <w:noProof/>
        </w:rPr>
        <w:t>[</w:t>
      </w:r>
      <w:hyperlink w:anchor="_ENREF_4" w:tooltip="van Staa, 2001 #6573" w:history="1">
        <w:r w:rsidR="00ED2353">
          <w:rPr>
            <w:rFonts w:ascii="Arial" w:hAnsi="Arial" w:cs="Arial"/>
            <w:noProof/>
          </w:rPr>
          <w:t>4</w:t>
        </w:r>
      </w:hyperlink>
      <w:r w:rsidR="00E41A1F">
        <w:rPr>
          <w:rFonts w:ascii="Arial" w:hAnsi="Arial" w:cs="Arial"/>
          <w:noProof/>
        </w:rPr>
        <w:t>]</w:t>
      </w:r>
      <w:r w:rsidR="00331459">
        <w:rPr>
          <w:rFonts w:ascii="Arial" w:hAnsi="Arial" w:cs="Arial"/>
        </w:rPr>
        <w:fldChar w:fldCharType="end"/>
      </w:r>
      <w:r w:rsidR="001F2784" w:rsidRPr="000C61E7">
        <w:rPr>
          <w:rFonts w:ascii="Arial" w:hAnsi="Arial" w:cs="Arial"/>
        </w:rPr>
        <w:t xml:space="preserve">. </w:t>
      </w:r>
      <w:r w:rsidR="00637FB2" w:rsidRPr="000C61E7">
        <w:rPr>
          <w:rFonts w:ascii="Arial" w:hAnsi="Arial" w:cs="Arial"/>
        </w:rPr>
        <w:t xml:space="preserve"> </w:t>
      </w:r>
      <w:r w:rsidR="001240C0" w:rsidRPr="000C61E7">
        <w:rPr>
          <w:rFonts w:ascii="Arial" w:hAnsi="Arial" w:cs="Arial"/>
        </w:rPr>
        <w:t>In this analysis, it was not possible to stratify fracture incidence according to the geographic region, ethnicity and soci</w:t>
      </w:r>
      <w:r w:rsidR="00351F9C">
        <w:rPr>
          <w:rFonts w:ascii="Arial" w:hAnsi="Arial" w:cs="Arial"/>
        </w:rPr>
        <w:t>o</w:t>
      </w:r>
      <w:r w:rsidR="001240C0" w:rsidRPr="000C61E7">
        <w:rPr>
          <w:rFonts w:ascii="Arial" w:hAnsi="Arial" w:cs="Arial"/>
        </w:rPr>
        <w:t xml:space="preserve">economic </w:t>
      </w:r>
      <w:r w:rsidR="00351F9C">
        <w:rPr>
          <w:rFonts w:ascii="Arial" w:hAnsi="Arial" w:cs="Arial"/>
        </w:rPr>
        <w:t>status</w:t>
      </w:r>
      <w:r w:rsidR="001240C0" w:rsidRPr="000C61E7">
        <w:rPr>
          <w:rFonts w:ascii="Arial" w:hAnsi="Arial" w:cs="Arial"/>
        </w:rPr>
        <w:t>; additionally secular changes in age</w:t>
      </w:r>
      <w:r w:rsidR="00351F9C">
        <w:rPr>
          <w:rFonts w:ascii="Arial" w:hAnsi="Arial" w:cs="Arial"/>
        </w:rPr>
        <w:t>-</w:t>
      </w:r>
      <w:r w:rsidR="001240C0" w:rsidRPr="000C61E7">
        <w:rPr>
          <w:rFonts w:ascii="Arial" w:hAnsi="Arial" w:cs="Arial"/>
        </w:rPr>
        <w:t xml:space="preserve"> and sex</w:t>
      </w:r>
      <w:r w:rsidR="00351F9C">
        <w:rPr>
          <w:rFonts w:ascii="Arial" w:hAnsi="Arial" w:cs="Arial"/>
        </w:rPr>
        <w:t>-</w:t>
      </w:r>
      <w:r w:rsidR="001240C0" w:rsidRPr="000C61E7">
        <w:rPr>
          <w:rFonts w:ascii="Arial" w:hAnsi="Arial" w:cs="Arial"/>
        </w:rPr>
        <w:t xml:space="preserve"> adjusted fracture incidence rates have been demonstrated worldwide in recent decades</w:t>
      </w:r>
      <w:r w:rsidR="00331459" w:rsidRPr="000C61E7">
        <w:rPr>
          <w:rFonts w:ascii="Arial" w:hAnsi="Arial" w:cs="Arial"/>
        </w:rPr>
        <w:fldChar w:fldCharType="begin"/>
      </w:r>
      <w:r w:rsidR="00E41A1F">
        <w:rPr>
          <w:rFonts w:ascii="Arial" w:hAnsi="Arial" w:cs="Arial"/>
        </w:rPr>
        <w:instrText xml:space="preserve"> ADDIN EN.CITE &lt;EndNote&gt;&lt;Cite&gt;&lt;Author&gt;Cooper&lt;/Author&gt;&lt;Year&gt;2011&lt;/Year&gt;&lt;RecNum&gt;6406&lt;/RecNum&gt;&lt;DisplayText&gt;[13]&lt;/DisplayText&gt;&lt;record&gt;&lt;rec-number&gt;6406&lt;/rec-number&gt;&lt;foreign-keys&gt;&lt;key app="EN" db-id="p0w2r505hvs222essdtvfrfxer9w0spesp9e"&gt;6406&lt;/key&gt;&lt;/foreign-keys&gt;&lt;ref-type name="Journal Article"&gt;17&lt;/ref-type&gt;&lt;contributors&gt;&lt;authors&gt;&lt;author&gt;Cooper, C.&lt;/author&gt;&lt;author&gt;Cole, Z. A.&lt;/author&gt;&lt;author&gt;Holroyd, C. R.&lt;/author&gt;&lt;author&gt;Earl, S. C.&lt;/author&gt;&lt;author&gt;Harvey, N. C.&lt;/author&gt;&lt;author&gt;Dennison, E. M.&lt;/author&gt;&lt;author&gt;Melton, L. J.&lt;/author&gt;&lt;author&gt;Cummings, S. R.&lt;/author&gt;&lt;author&gt;Kanis, J. A.&lt;/author&gt;&lt;/authors&gt;&lt;/contributors&gt;&lt;auth-address&gt;The MRC Lifecourse Epidemiology Unit, Southampton General Hospital, University of Southampton, Southampton SO16 6YD, UK. cc@mrc.soton.ac.uk&lt;/auth-address&gt;&lt;titles&gt;&lt;title&gt;Secular trends in the incidence of hip and other osteoporotic fractures&lt;/title&gt;&lt;secondary-title&gt;Osteoporos.Int.&lt;/secondary-title&gt;&lt;/titles&gt;&lt;periodical&gt;&lt;full-title&gt;Osteoporos.Int.&lt;/full-title&gt;&lt;/periodical&gt;&lt;pages&gt;1277-1288&lt;/pages&gt;&lt;volume&gt;22&lt;/volume&gt;&lt;number&gt;5&lt;/number&gt;&lt;reprint-edition&gt;NOT IN FILE&lt;/reprint-edition&gt;&lt;keywords&gt;&lt;keyword&gt;Asia&lt;/keyword&gt;&lt;keyword&gt;epidemiology&lt;/keyword&gt;&lt;keyword&gt;Europe&lt;/keyword&gt;&lt;keyword&gt;Femur&lt;/keyword&gt;&lt;keyword&gt;Fractures&lt;/keyword&gt;&lt;keyword&gt;Health&lt;/keyword&gt;&lt;keyword&gt;Hip&lt;/keyword&gt;&lt;keyword&gt;Incidence&lt;/keyword&gt;&lt;keyword&gt;North America&lt;/keyword&gt;&lt;keyword&gt;Osteoporosis&lt;/keyword&gt;&lt;keyword&gt;Population&lt;/keyword&gt;&lt;keyword&gt;Public Health&lt;/keyword&gt;&lt;keyword&gt;Research&lt;/keyword&gt;&lt;keyword&gt;review&lt;/keyword&gt;&lt;keyword&gt;trends&lt;/keyword&gt;&lt;keyword&gt;Universities&lt;/keyword&gt;&lt;keyword&gt;Women&lt;/keyword&gt;&lt;/keywords&gt;&lt;dates&gt;&lt;year&gt;2011&lt;/year&gt;&lt;/dates&gt;&lt;work-type&gt;10.1007/s00198-011-1601-6 doi&lt;/work-type&gt;&lt;urls&gt;&lt;related-urls&gt;&lt;url&gt;PM:21461721&lt;/url&gt;&lt;/related-urls&gt;&lt;/urls&gt;&lt;/record&gt;&lt;/Cite&gt;&lt;/EndNote&gt;</w:instrText>
      </w:r>
      <w:r w:rsidR="00331459" w:rsidRPr="000C61E7">
        <w:rPr>
          <w:rFonts w:ascii="Arial" w:hAnsi="Arial" w:cs="Arial"/>
        </w:rPr>
        <w:fldChar w:fldCharType="separate"/>
      </w:r>
      <w:r w:rsidR="00E41A1F">
        <w:rPr>
          <w:rFonts w:ascii="Arial" w:hAnsi="Arial" w:cs="Arial"/>
          <w:noProof/>
        </w:rPr>
        <w:t>[</w:t>
      </w:r>
      <w:hyperlink w:anchor="_ENREF_13" w:tooltip="Cooper, 2011 #6406" w:history="1">
        <w:r w:rsidR="00ED2353">
          <w:rPr>
            <w:rFonts w:ascii="Arial" w:hAnsi="Arial" w:cs="Arial"/>
            <w:noProof/>
          </w:rPr>
          <w:t>13</w:t>
        </w:r>
      </w:hyperlink>
      <w:r w:rsidR="00E41A1F">
        <w:rPr>
          <w:rFonts w:ascii="Arial" w:hAnsi="Arial" w:cs="Arial"/>
          <w:noProof/>
        </w:rPr>
        <w:t>]</w:t>
      </w:r>
      <w:r w:rsidR="00331459" w:rsidRPr="000C61E7">
        <w:rPr>
          <w:rFonts w:ascii="Arial" w:hAnsi="Arial" w:cs="Arial"/>
        </w:rPr>
        <w:fldChar w:fldCharType="end"/>
      </w:r>
      <w:r w:rsidR="001240C0" w:rsidRPr="000C61E7">
        <w:rPr>
          <w:rFonts w:ascii="Arial" w:hAnsi="Arial" w:cs="Arial"/>
        </w:rPr>
        <w:t xml:space="preserve">. </w:t>
      </w:r>
      <w:r w:rsidR="001F2784" w:rsidRPr="000C61E7">
        <w:rPr>
          <w:rFonts w:ascii="Arial" w:hAnsi="Arial" w:cs="Arial"/>
        </w:rPr>
        <w:t xml:space="preserve">In this study, </w:t>
      </w:r>
      <w:r w:rsidR="001240C0" w:rsidRPr="000C61E7">
        <w:rPr>
          <w:rFonts w:ascii="Arial" w:hAnsi="Arial" w:cs="Arial"/>
        </w:rPr>
        <w:t xml:space="preserve">we aimed, using CPRD over the period 1988 to 2012, to provide current estimates of fracture incidence stratified by age, sex, geographic region, ethnic group and socioeconomic status. </w:t>
      </w:r>
    </w:p>
    <w:p w14:paraId="3647E212" w14:textId="77777777" w:rsidR="006B058B" w:rsidRPr="000C61E7" w:rsidRDefault="006B058B" w:rsidP="000C61E7">
      <w:pPr>
        <w:spacing w:after="120" w:line="360" w:lineRule="auto"/>
        <w:jc w:val="both"/>
        <w:rPr>
          <w:rFonts w:ascii="Arial" w:hAnsi="Arial" w:cs="Arial"/>
        </w:rPr>
      </w:pPr>
    </w:p>
    <w:p w14:paraId="7EB89272" w14:textId="77777777" w:rsidR="00545213" w:rsidRPr="000C61E7" w:rsidRDefault="00545213" w:rsidP="000C61E7">
      <w:pPr>
        <w:spacing w:after="120" w:line="360" w:lineRule="auto"/>
        <w:jc w:val="both"/>
        <w:rPr>
          <w:rFonts w:ascii="Arial" w:hAnsi="Arial" w:cs="Arial"/>
          <w:b/>
        </w:rPr>
      </w:pPr>
      <w:r w:rsidRPr="000C61E7">
        <w:rPr>
          <w:rFonts w:ascii="Arial" w:hAnsi="Arial" w:cs="Arial"/>
          <w:b/>
        </w:rPr>
        <w:t>Methods</w:t>
      </w:r>
    </w:p>
    <w:p w14:paraId="09D70B50" w14:textId="77777777" w:rsidR="006B058B" w:rsidRPr="000C61E7" w:rsidRDefault="006B058B" w:rsidP="000C61E7">
      <w:pPr>
        <w:spacing w:after="120" w:line="360" w:lineRule="auto"/>
        <w:jc w:val="both"/>
        <w:rPr>
          <w:rFonts w:ascii="Arial" w:hAnsi="Arial" w:cs="Arial"/>
          <w:b/>
          <w:i/>
        </w:rPr>
      </w:pPr>
      <w:r w:rsidRPr="000C61E7">
        <w:rPr>
          <w:rFonts w:ascii="Arial" w:hAnsi="Arial" w:cs="Arial"/>
          <w:i/>
        </w:rPr>
        <w:t>Clinical Practice Research Datalink</w:t>
      </w:r>
    </w:p>
    <w:p w14:paraId="19D9C51F" w14:textId="3B7841D6" w:rsidR="008F5CF7" w:rsidRDefault="001240C0">
      <w:pPr>
        <w:autoSpaceDE w:val="0"/>
        <w:autoSpaceDN w:val="0"/>
        <w:adjustRightInd w:val="0"/>
        <w:spacing w:after="120" w:line="360" w:lineRule="auto"/>
        <w:jc w:val="both"/>
        <w:rPr>
          <w:rFonts w:ascii="Arial" w:hAnsi="Arial" w:cs="Arial"/>
        </w:rPr>
      </w:pPr>
      <w:r w:rsidRPr="000C61E7">
        <w:rPr>
          <w:rFonts w:ascii="Arial" w:hAnsi="Arial" w:cs="Arial"/>
        </w:rPr>
        <w:t xml:space="preserve">The </w:t>
      </w:r>
      <w:bookmarkStart w:id="1" w:name="OLE_LINK1"/>
      <w:bookmarkStart w:id="2" w:name="OLE_LINK2"/>
      <w:r w:rsidR="00E72F48" w:rsidRPr="000C61E7">
        <w:rPr>
          <w:rFonts w:ascii="Arial" w:hAnsi="Arial" w:cs="Arial"/>
        </w:rPr>
        <w:t xml:space="preserve">Clinical Practice Research Datalink </w:t>
      </w:r>
      <w:bookmarkEnd w:id="1"/>
      <w:bookmarkEnd w:id="2"/>
      <w:r w:rsidR="00E72F48" w:rsidRPr="000C61E7">
        <w:rPr>
          <w:rFonts w:ascii="Arial" w:hAnsi="Arial" w:cs="Arial"/>
        </w:rPr>
        <w:t>(CPRD</w:t>
      </w:r>
      <w:r w:rsidRPr="000C61E7">
        <w:rPr>
          <w:rFonts w:ascii="Arial" w:hAnsi="Arial" w:cs="Arial"/>
        </w:rPr>
        <w:t>)</w:t>
      </w:r>
      <w:r w:rsidR="00A75245">
        <w:rPr>
          <w:rFonts w:ascii="Arial" w:hAnsi="Arial" w:cs="Arial"/>
        </w:rPr>
        <w:t>, previously known as the</w:t>
      </w:r>
      <w:r w:rsidR="00D62CE5">
        <w:rPr>
          <w:rFonts w:ascii="Arial" w:hAnsi="Arial" w:cs="Arial"/>
        </w:rPr>
        <w:t xml:space="preserve"> </w:t>
      </w:r>
      <w:r w:rsidR="00A75245">
        <w:rPr>
          <w:rFonts w:ascii="Arial" w:hAnsi="Arial" w:cs="Arial"/>
        </w:rPr>
        <w:t xml:space="preserve">General Practice Research Database, contains the anonymised electronic records as collected by </w:t>
      </w:r>
      <w:r w:rsidR="00E72F48" w:rsidRPr="000C61E7">
        <w:rPr>
          <w:rFonts w:ascii="Arial" w:hAnsi="Arial" w:cs="Arial"/>
        </w:rPr>
        <w:t>General Practitioners</w:t>
      </w:r>
      <w:r w:rsidRPr="000C61E7">
        <w:rPr>
          <w:rFonts w:ascii="Arial" w:hAnsi="Arial" w:cs="Arial"/>
        </w:rPr>
        <w:t>,</w:t>
      </w:r>
      <w:r w:rsidR="00E72F48" w:rsidRPr="000C61E7">
        <w:rPr>
          <w:rFonts w:ascii="Arial" w:hAnsi="Arial" w:cs="Arial"/>
        </w:rPr>
        <w:t xml:space="preserve"> who play a key role in the healthcare system of the UK, as they are responsible for primary healthcare and specialist referrals. </w:t>
      </w:r>
      <w:r w:rsidR="0083435A" w:rsidRPr="000C61E7">
        <w:rPr>
          <w:rFonts w:ascii="Arial" w:hAnsi="Arial" w:cs="Arial"/>
        </w:rPr>
        <w:t>The CPRD covers over 11.3 million individuals from 674 practices in the UK. Around 4.4 million individuals are active (alive, currently registered) and meet quality criteria</w:t>
      </w:r>
      <w:r w:rsidR="0083435A">
        <w:rPr>
          <w:rFonts w:ascii="Arial" w:hAnsi="Arial" w:cs="Arial"/>
        </w:rPr>
        <w:t>, accounting for</w:t>
      </w:r>
      <w:r w:rsidR="0083435A" w:rsidRPr="000C61E7">
        <w:rPr>
          <w:rFonts w:ascii="Arial" w:hAnsi="Arial" w:cs="Arial"/>
        </w:rPr>
        <w:t xml:space="preserve"> approximately 6.9% of the UK population</w:t>
      </w:r>
      <w:r w:rsidR="0083435A">
        <w:rPr>
          <w:rFonts w:ascii="Arial" w:hAnsi="Arial" w:cs="Arial"/>
        </w:rPr>
        <w:t>. T</w:t>
      </w:r>
      <w:r w:rsidR="0083435A" w:rsidRPr="000C61E7">
        <w:rPr>
          <w:rFonts w:ascii="Arial" w:hAnsi="Arial" w:cs="Arial"/>
        </w:rPr>
        <w:t xml:space="preserve">he cohort has been shown to be broadly representative of the UK </w:t>
      </w:r>
      <w:r w:rsidR="0083435A" w:rsidRPr="000C61E7">
        <w:rPr>
          <w:rFonts w:ascii="Arial" w:hAnsi="Arial" w:cs="Arial"/>
        </w:rPr>
        <w:lastRenderedPageBreak/>
        <w:t>population in terms of age</w:t>
      </w:r>
      <w:r w:rsidR="0083435A">
        <w:rPr>
          <w:rFonts w:ascii="Arial" w:hAnsi="Arial" w:cs="Arial"/>
        </w:rPr>
        <w:t xml:space="preserve">, </w:t>
      </w:r>
      <w:r w:rsidR="0083435A" w:rsidRPr="000C61E7">
        <w:rPr>
          <w:rFonts w:ascii="Arial" w:hAnsi="Arial" w:cs="Arial"/>
        </w:rPr>
        <w:t>sex</w:t>
      </w:r>
      <w:r w:rsidR="0083435A">
        <w:rPr>
          <w:rFonts w:ascii="Arial" w:hAnsi="Arial" w:cs="Arial"/>
        </w:rPr>
        <w:t xml:space="preserve"> and ethnicity</w:t>
      </w:r>
      <w:r w:rsidR="0083435A" w:rsidRPr="000C61E7">
        <w:rPr>
          <w:rFonts w:ascii="Arial" w:hAnsi="Arial" w:cs="Arial"/>
        </w:rPr>
        <w:t xml:space="preserve"> </w:t>
      </w:r>
      <w:r w:rsidR="0083435A">
        <w:rPr>
          <w:rFonts w:ascii="Arial" w:hAnsi="Arial" w:cs="Arial"/>
        </w:rPr>
        <w:t>when compared with the UK census in 2011</w:t>
      </w:r>
      <w:r w:rsidR="00331459">
        <w:rPr>
          <w:rFonts w:ascii="Arial" w:hAnsi="Arial" w:cs="Arial"/>
        </w:rPr>
        <w:fldChar w:fldCharType="begin">
          <w:fldData xml:space="preserve">PEVuZE5vdGU+PENpdGU+PEF1dGhvcj5IZXJyZXR0PC9BdXRob3I+PFllYXI+MjAxNTwvWWVhcj48
UmVjTnVtPjY3NjI8L1JlY051bT48RGlzcGxheVRleHQ+WzE0XTwvRGlzcGxheVRleHQ+PHJlY29y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PEVuZE5vdGU+PENpdGU+PEF1dGhvcj5IZXJyZXR0PC9BdXRob3I+PFllYXI+MjAxNTwvWWVhcj48
UmVjTnVtPjY3NjI8L1JlY051bT48RGlzcGxheVRleHQ+WzE0XTwvRGlzcGxheVRleHQ+PHJlY29y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331459">
        <w:rPr>
          <w:rFonts w:ascii="Arial" w:hAnsi="Arial" w:cs="Arial"/>
        </w:rPr>
      </w:r>
      <w:r w:rsidR="00331459">
        <w:rPr>
          <w:rFonts w:ascii="Arial" w:hAnsi="Arial" w:cs="Arial"/>
        </w:rPr>
        <w:fldChar w:fldCharType="separate"/>
      </w:r>
      <w:r w:rsidR="00E41A1F">
        <w:rPr>
          <w:rFonts w:ascii="Arial" w:hAnsi="Arial" w:cs="Arial"/>
          <w:noProof/>
        </w:rPr>
        <w:t>[</w:t>
      </w:r>
      <w:hyperlink w:anchor="_ENREF_14" w:tooltip="Herrett, 2015 #6762" w:history="1">
        <w:r w:rsidR="00ED2353">
          <w:rPr>
            <w:rFonts w:ascii="Arial" w:hAnsi="Arial" w:cs="Arial"/>
            <w:noProof/>
          </w:rPr>
          <w:t>14</w:t>
        </w:r>
      </w:hyperlink>
      <w:r w:rsidR="00E41A1F">
        <w:rPr>
          <w:rFonts w:ascii="Arial" w:hAnsi="Arial" w:cs="Arial"/>
          <w:noProof/>
        </w:rPr>
        <w:t>]</w:t>
      </w:r>
      <w:r w:rsidR="00331459">
        <w:rPr>
          <w:rFonts w:ascii="Arial" w:hAnsi="Arial" w:cs="Arial"/>
        </w:rPr>
        <w:fldChar w:fldCharType="end"/>
      </w:r>
      <w:r w:rsidR="0083435A">
        <w:rPr>
          <w:rFonts w:ascii="Arial" w:hAnsi="Arial" w:cs="Arial"/>
        </w:rPr>
        <w:t>, and the body mass index distribution is comparable to that in the Health Sur</w:t>
      </w:r>
      <w:r w:rsidR="00650C14">
        <w:rPr>
          <w:rFonts w:ascii="Arial" w:hAnsi="Arial" w:cs="Arial"/>
        </w:rPr>
        <w:t>vey for England in most patient</w:t>
      </w:r>
      <w:r w:rsidR="0083435A">
        <w:rPr>
          <w:rFonts w:ascii="Arial" w:hAnsi="Arial" w:cs="Arial"/>
        </w:rPr>
        <w:t xml:space="preserve"> subgroups</w:t>
      </w:r>
      <w:r w:rsidR="00331459">
        <w:rPr>
          <w:rFonts w:ascii="Arial" w:hAnsi="Arial" w:cs="Arial"/>
        </w:rPr>
        <w:fldChar w:fldCharType="begin">
          <w:fldData xml:space="preserve">PEVuZE5vdGU+PENpdGU+PEF1dGhvcj5IZXJyZXR0PC9BdXRob3I+PFllYXI+MjAxNTwvWWVhcj48
UmVjTnVtPjY3NjI8L1JlY051bT48RGlzcGxheVRleHQ+WzE0XTwvRGlzcGxheVRleHQ+PHJlY29y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PEVuZE5vdGU+PENpdGU+PEF1dGhvcj5IZXJyZXR0PC9BdXRob3I+PFllYXI+MjAxNTwvWWVhcj48
UmVjTnVtPjY3NjI8L1JlY051bT48RGlzcGxheVRleHQ+WzE0XTwvRGlzcGxheVRleHQ+PHJlY29y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331459">
        <w:rPr>
          <w:rFonts w:ascii="Arial" w:hAnsi="Arial" w:cs="Arial"/>
        </w:rPr>
      </w:r>
      <w:r w:rsidR="00331459">
        <w:rPr>
          <w:rFonts w:ascii="Arial" w:hAnsi="Arial" w:cs="Arial"/>
        </w:rPr>
        <w:fldChar w:fldCharType="separate"/>
      </w:r>
      <w:r w:rsidR="00E41A1F">
        <w:rPr>
          <w:rFonts w:ascii="Arial" w:hAnsi="Arial" w:cs="Arial"/>
          <w:noProof/>
        </w:rPr>
        <w:t>[</w:t>
      </w:r>
      <w:hyperlink w:anchor="_ENREF_14" w:tooltip="Herrett, 2015 #6762" w:history="1">
        <w:r w:rsidR="00ED2353">
          <w:rPr>
            <w:rFonts w:ascii="Arial" w:hAnsi="Arial" w:cs="Arial"/>
            <w:noProof/>
          </w:rPr>
          <w:t>14</w:t>
        </w:r>
      </w:hyperlink>
      <w:r w:rsidR="00E41A1F">
        <w:rPr>
          <w:rFonts w:ascii="Arial" w:hAnsi="Arial" w:cs="Arial"/>
          <w:noProof/>
        </w:rPr>
        <w:t>]</w:t>
      </w:r>
      <w:r w:rsidR="00331459">
        <w:rPr>
          <w:rFonts w:ascii="Arial" w:hAnsi="Arial" w:cs="Arial"/>
        </w:rPr>
        <w:fldChar w:fldCharType="end"/>
      </w:r>
      <w:r w:rsidR="0083435A">
        <w:rPr>
          <w:rFonts w:ascii="Arial" w:hAnsi="Arial" w:cs="Arial"/>
        </w:rPr>
        <w:t>. Conversely, despite the large number of GP practices included, CPRD may not be representative of all practices in the UK in terms of geography and size</w:t>
      </w:r>
      <w:r w:rsidR="00331459">
        <w:rPr>
          <w:rFonts w:ascii="Arial" w:hAnsi="Arial" w:cs="Arial"/>
        </w:rPr>
        <w:fldChar w:fldCharType="begin">
          <w:fldData xml:space="preserve">PEVuZE5vdGU+PENpdGU+PEF1dGhvcj5IZXJyZXR0PC9BdXRob3I+PFllYXI+MjAxNTwvWWVhcj48
UmVjTnVtPjY3NjI8L1JlY051bT48RGlzcGxheVRleHQ+WzE0XTwvRGlzcGxheVRleHQ+PHJlY29y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PEVuZE5vdGU+PENpdGU+PEF1dGhvcj5IZXJyZXR0PC9BdXRob3I+PFllYXI+MjAxNTwvWWVhcj48
UmVjTnVtPjY3NjI8L1JlY051bT48RGlzcGxheVRleHQ+WzE0XTwvRGlzcGxheVRleHQ+PHJlY29y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331459">
        <w:rPr>
          <w:rFonts w:ascii="Arial" w:hAnsi="Arial" w:cs="Arial"/>
        </w:rPr>
      </w:r>
      <w:r w:rsidR="00331459">
        <w:rPr>
          <w:rFonts w:ascii="Arial" w:hAnsi="Arial" w:cs="Arial"/>
        </w:rPr>
        <w:fldChar w:fldCharType="separate"/>
      </w:r>
      <w:r w:rsidR="00E41A1F">
        <w:rPr>
          <w:rFonts w:ascii="Arial" w:hAnsi="Arial" w:cs="Arial"/>
          <w:noProof/>
        </w:rPr>
        <w:t>[</w:t>
      </w:r>
      <w:hyperlink w:anchor="_ENREF_14" w:tooltip="Herrett, 2015 #6762" w:history="1">
        <w:r w:rsidR="00ED2353">
          <w:rPr>
            <w:rFonts w:ascii="Arial" w:hAnsi="Arial" w:cs="Arial"/>
            <w:noProof/>
          </w:rPr>
          <w:t>14</w:t>
        </w:r>
      </w:hyperlink>
      <w:r w:rsidR="00E41A1F">
        <w:rPr>
          <w:rFonts w:ascii="Arial" w:hAnsi="Arial" w:cs="Arial"/>
          <w:noProof/>
        </w:rPr>
        <w:t>]</w:t>
      </w:r>
      <w:r w:rsidR="00331459">
        <w:rPr>
          <w:rFonts w:ascii="Arial" w:hAnsi="Arial" w:cs="Arial"/>
        </w:rPr>
        <w:fldChar w:fldCharType="end"/>
      </w:r>
      <w:r w:rsidR="0083435A" w:rsidRPr="000C61E7">
        <w:rPr>
          <w:rFonts w:ascii="Arial" w:hAnsi="Arial" w:cs="Arial"/>
        </w:rPr>
        <w:t xml:space="preserve">. Clinical data are stored and retrieved by means of READ codes for disease or causes of morbidity or mortality which are cross-referenced to the International Classification of Diseases, </w:t>
      </w:r>
      <w:r w:rsidR="0083435A">
        <w:rPr>
          <w:rFonts w:ascii="Arial" w:hAnsi="Arial" w:cs="Arial"/>
        </w:rPr>
        <w:t>9</w:t>
      </w:r>
      <w:r w:rsidR="0083435A" w:rsidRPr="000C61E7">
        <w:rPr>
          <w:rFonts w:ascii="Arial" w:hAnsi="Arial" w:cs="Arial"/>
          <w:vertAlign w:val="superscript"/>
        </w:rPr>
        <w:t>th</w:t>
      </w:r>
      <w:r w:rsidR="0083435A" w:rsidRPr="000C61E7">
        <w:rPr>
          <w:rFonts w:ascii="Arial" w:hAnsi="Arial" w:cs="Arial"/>
        </w:rPr>
        <w:t xml:space="preserve"> edition (ICD-</w:t>
      </w:r>
      <w:r w:rsidR="0083435A">
        <w:rPr>
          <w:rFonts w:ascii="Arial" w:hAnsi="Arial" w:cs="Arial"/>
        </w:rPr>
        <w:t>9</w:t>
      </w:r>
      <w:r w:rsidR="0083435A" w:rsidRPr="000C61E7">
        <w:rPr>
          <w:rFonts w:ascii="Arial" w:hAnsi="Arial" w:cs="Arial"/>
        </w:rPr>
        <w:t>). From the data collected we extracted information on patient demographics, clinical events, prescriptions, referrals, hospital admissions and their major outcomes.</w:t>
      </w:r>
    </w:p>
    <w:p w14:paraId="526BED8F" w14:textId="77777777" w:rsidR="00E72F48" w:rsidRPr="000C61E7" w:rsidRDefault="00E72F48" w:rsidP="000C61E7">
      <w:pPr>
        <w:spacing w:after="120" w:line="360" w:lineRule="auto"/>
        <w:jc w:val="both"/>
        <w:rPr>
          <w:rFonts w:ascii="Arial" w:hAnsi="Arial" w:cs="Arial"/>
          <w:i/>
        </w:rPr>
      </w:pPr>
      <w:r w:rsidRPr="000C61E7">
        <w:rPr>
          <w:rFonts w:ascii="Arial" w:hAnsi="Arial" w:cs="Arial"/>
          <w:i/>
        </w:rPr>
        <w:t>Study Population</w:t>
      </w:r>
    </w:p>
    <w:p w14:paraId="118562BD" w14:textId="77777777" w:rsidR="00533C07" w:rsidRPr="00533C07" w:rsidRDefault="00726A6E" w:rsidP="00533C07">
      <w:pPr>
        <w:spacing w:after="120" w:line="360" w:lineRule="auto"/>
        <w:jc w:val="both"/>
        <w:rPr>
          <w:rFonts w:ascii="Arial" w:eastAsia="Times New Roman" w:hAnsi="Arial" w:cs="Arial"/>
        </w:rPr>
      </w:pPr>
      <w:r w:rsidRPr="000C61E7">
        <w:rPr>
          <w:rFonts w:ascii="Arial" w:hAnsi="Arial" w:cs="Arial"/>
        </w:rPr>
        <w:t xml:space="preserve">The study population consisted of all permanently registered </w:t>
      </w:r>
      <w:r w:rsidR="00E018C2" w:rsidRPr="000C61E7">
        <w:rPr>
          <w:rFonts w:ascii="Arial" w:hAnsi="Arial" w:cs="Arial"/>
        </w:rPr>
        <w:t>individuals</w:t>
      </w:r>
      <w:r w:rsidRPr="000C61E7">
        <w:rPr>
          <w:rFonts w:ascii="Arial" w:hAnsi="Arial" w:cs="Arial"/>
        </w:rPr>
        <w:t xml:space="preserve"> aged &gt;=18 years who had a fracture recorded in their medical record during the period of time from the enrolment date of their practice in CPRD until the end of data collection. The d</w:t>
      </w:r>
      <w:r w:rsidR="001240C0" w:rsidRPr="000C61E7">
        <w:rPr>
          <w:rFonts w:ascii="Arial" w:hAnsi="Arial" w:cs="Arial"/>
        </w:rPr>
        <w:t>ata collection period was 1988 to</w:t>
      </w:r>
      <w:r w:rsidR="009C50EF" w:rsidRPr="000C61E7">
        <w:rPr>
          <w:rFonts w:ascii="Arial" w:hAnsi="Arial" w:cs="Arial"/>
        </w:rPr>
        <w:t xml:space="preserve"> </w:t>
      </w:r>
      <w:r w:rsidR="001240C0" w:rsidRPr="000C61E7">
        <w:rPr>
          <w:rFonts w:ascii="Arial" w:hAnsi="Arial" w:cs="Arial"/>
        </w:rPr>
        <w:t>2012. F</w:t>
      </w:r>
      <w:r w:rsidRPr="000C61E7">
        <w:rPr>
          <w:rFonts w:ascii="Arial" w:hAnsi="Arial" w:cs="Arial"/>
        </w:rPr>
        <w:t xml:space="preserve">ractures were classified according to the International Classification of Diseases, </w:t>
      </w:r>
      <w:r w:rsidR="004849BA">
        <w:rPr>
          <w:rFonts w:ascii="Arial" w:hAnsi="Arial" w:cs="Arial"/>
        </w:rPr>
        <w:t>ninth</w:t>
      </w:r>
      <w:r w:rsidRPr="000C61E7">
        <w:rPr>
          <w:rFonts w:ascii="Arial" w:hAnsi="Arial" w:cs="Arial"/>
        </w:rPr>
        <w:t xml:space="preserve"> edition (ICD-</w:t>
      </w:r>
      <w:r w:rsidR="004849BA">
        <w:rPr>
          <w:rFonts w:ascii="Arial" w:hAnsi="Arial" w:cs="Arial"/>
        </w:rPr>
        <w:t>9</w:t>
      </w:r>
      <w:r w:rsidRPr="000C61E7">
        <w:rPr>
          <w:rFonts w:ascii="Arial" w:hAnsi="Arial" w:cs="Arial"/>
        </w:rPr>
        <w:t>) categories. These included  skull (ICD-</w:t>
      </w:r>
      <w:r w:rsidR="004849BA">
        <w:rPr>
          <w:rFonts w:ascii="Arial" w:hAnsi="Arial" w:cs="Arial"/>
        </w:rPr>
        <w:t xml:space="preserve">9 </w:t>
      </w:r>
      <w:r w:rsidRPr="000C61E7">
        <w:rPr>
          <w:rFonts w:ascii="Arial" w:hAnsi="Arial" w:cs="Arial"/>
        </w:rPr>
        <w:t>categories</w:t>
      </w:r>
      <w:r w:rsidR="004849BA">
        <w:rPr>
          <w:rFonts w:ascii="Arial" w:hAnsi="Arial" w:cs="Arial"/>
        </w:rPr>
        <w:t xml:space="preserve"> 800-804</w:t>
      </w:r>
      <w:r w:rsidRPr="000C61E7">
        <w:rPr>
          <w:rFonts w:ascii="Arial" w:hAnsi="Arial" w:cs="Arial"/>
        </w:rPr>
        <w:t xml:space="preserve">), vertebra (805 or 806), rib (807), pelvis (808), clavicle (810), scapula (811), </w:t>
      </w:r>
      <w:proofErr w:type="spellStart"/>
      <w:r w:rsidRPr="000C61E7">
        <w:rPr>
          <w:rFonts w:ascii="Arial" w:hAnsi="Arial" w:cs="Arial"/>
        </w:rPr>
        <w:t>humerus</w:t>
      </w:r>
      <w:proofErr w:type="spellEnd"/>
      <w:r w:rsidRPr="000C61E7">
        <w:rPr>
          <w:rFonts w:ascii="Arial" w:hAnsi="Arial" w:cs="Arial"/>
        </w:rPr>
        <w:t xml:space="preserve"> (812), radius/ulna (813), carpus (814 to 817), femur/hip (820/821), patella (822), tibia/fibula/ankle (823 or 824), foot (825 or 826), or unspecified fractures (809, 818, 819, 827–829).</w:t>
      </w:r>
      <w:r w:rsidR="00C30069" w:rsidRPr="000C61E7">
        <w:rPr>
          <w:rFonts w:ascii="Arial" w:hAnsi="Arial" w:cs="Arial"/>
        </w:rPr>
        <w:t xml:space="preserve"> These fracture outcomes were used individually, and then grouped as all fractures, fragility fractures (</w:t>
      </w:r>
      <w:r w:rsidR="00C30069" w:rsidRPr="000C61E7">
        <w:rPr>
          <w:rFonts w:ascii="Arial" w:eastAsia="Times New Roman" w:hAnsi="Arial" w:cs="Arial"/>
        </w:rPr>
        <w:t xml:space="preserve">hip, spine, rib, </w:t>
      </w:r>
      <w:proofErr w:type="spellStart"/>
      <w:r w:rsidR="00C30069" w:rsidRPr="000C61E7">
        <w:rPr>
          <w:rFonts w:ascii="Arial" w:eastAsia="Times New Roman" w:hAnsi="Arial" w:cs="Arial"/>
        </w:rPr>
        <w:t>humerus</w:t>
      </w:r>
      <w:proofErr w:type="spellEnd"/>
      <w:r w:rsidR="00C30069" w:rsidRPr="000C61E7">
        <w:rPr>
          <w:rFonts w:ascii="Arial" w:eastAsia="Times New Roman" w:hAnsi="Arial" w:cs="Arial"/>
        </w:rPr>
        <w:t xml:space="preserve">, radius/ulna or pelvis), and as the </w:t>
      </w:r>
      <w:r w:rsidR="00893D49">
        <w:rPr>
          <w:rFonts w:ascii="Arial" w:eastAsia="Times New Roman" w:hAnsi="Arial" w:cs="Arial"/>
        </w:rPr>
        <w:t xml:space="preserve">fracture definition used in the FRAX algorithm (hip, spine, radius/ulna or </w:t>
      </w:r>
      <w:proofErr w:type="spellStart"/>
      <w:r w:rsidR="00893D49">
        <w:rPr>
          <w:rFonts w:ascii="Arial" w:eastAsia="Times New Roman" w:hAnsi="Arial" w:cs="Arial"/>
        </w:rPr>
        <w:t>humerus</w:t>
      </w:r>
      <w:proofErr w:type="spellEnd"/>
      <w:r w:rsidR="00893D49">
        <w:rPr>
          <w:rFonts w:ascii="Arial" w:eastAsia="Times New Roman" w:hAnsi="Arial" w:cs="Arial"/>
        </w:rPr>
        <w:t>). The validity of CPRD records for hip and vertebral fractures has been previously demonstrated</w:t>
      </w:r>
      <w:r w:rsidR="00331459">
        <w:rPr>
          <w:rFonts w:ascii="Arial" w:eastAsia="Times New Roman" w:hAnsi="Arial" w:cs="Arial"/>
        </w:rPr>
        <w:fldChar w:fldCharType="begin"/>
      </w:r>
      <w:r w:rsidR="00E41A1F">
        <w:rPr>
          <w:rFonts w:ascii="Arial" w:eastAsia="Times New Roman" w:hAnsi="Arial" w:cs="Arial"/>
        </w:rPr>
        <w:instrText xml:space="preserve"> ADDIN EN.CITE &lt;EndNote&gt;&lt;Cite&gt;&lt;Author&gt;Van Staa&lt;/Author&gt;&lt;Year&gt;2000&lt;/Year&gt;&lt;RecNum&gt;6747&lt;/RecNum&gt;&lt;DisplayText&gt;[15]&lt;/DisplayText&gt;&lt;record&gt;&lt;rec-number&gt;6747&lt;/rec-number&gt;&lt;foreign-keys&gt;&lt;key app="EN" db-id="p0w2r505hvs222essdtvfrfxer9w0spesp9e"&gt;6747&lt;/key&gt;&lt;/foreign-keys&gt;&lt;ref-type name="Journal Article"&gt;17&lt;/ref-type&gt;&lt;contributors&gt;&lt;authors&gt;&lt;author&gt;Van Staa, T. P.&lt;/author&gt;&lt;author&gt;Abenhaim, L.&lt;/author&gt;&lt;author&gt;Cooper, C.&lt;/author&gt;&lt;author&gt;Zhang, B.&lt;/author&gt;&lt;author&gt;Leufkens, H. G.&lt;/author&gt;&lt;/authors&gt;&lt;/contributors&gt;&lt;auth-address&gt;Department of Pharmacoepidemiology and Pharmacotherapy, University of Utrecht, Sorbonnelaan 16, Utrecht, The Netherlands.&lt;/auth-address&gt;&lt;titles&gt;&lt;title&gt;The use of a large pharmacoepidemiological database to study exposure to oral corticosteroids and risk of fractures: validation of study population and results&lt;/title&gt;&lt;secondary-title&gt;Pharmacoepidemiol Drug Saf&lt;/secondary-title&gt;&lt;alt-title&gt;Pharmacoepidemiology and drug safety&lt;/alt-title&gt;&lt;/titles&gt;&lt;periodical&gt;&lt;full-title&gt;Pharmacoepidemiol Drug Saf&lt;/full-title&gt;&lt;abbr-1&gt;Pharmacoepidemiology and drug safety&lt;/abbr-1&gt;&lt;/periodical&gt;&lt;alt-periodical&gt;&lt;full-title&gt;Pharmacoepidemiol Drug Saf&lt;/full-title&gt;&lt;abbr-1&gt;Pharmacoepidemiology and drug safety&lt;/abbr-1&gt;&lt;/alt-periodical&gt;&lt;pages&gt;359-66&lt;/pages&gt;&lt;volume&gt;9&lt;/volume&gt;&lt;number&gt;5&lt;/number&gt;&lt;edition&gt;2008/11/26&lt;/edition&gt;&lt;dates&gt;&lt;year&gt;2000&lt;/year&gt;&lt;pub-dates&gt;&lt;date&gt;Sep&lt;/date&gt;&lt;/pub-dates&gt;&lt;/dates&gt;&lt;isbn&gt;1099-1557 (Electronic)&amp;#xD;1053-8569 (Linking)&lt;/isbn&gt;&lt;accession-num&gt;19025840&lt;/accession-num&gt;&lt;urls&gt;&lt;/urls&gt;&lt;electronic-resource-num&gt;10.1002/1099-1557(200009/10)9:5&amp;amp;lt;359::AID-PDS507&amp;amp;gt;3.0.CO;2-E&amp;#xD;10.1002/1099-1557(200009/10)9:5&amp;lt;359::aid-pds507&amp;gt;3.0.co;2-e&lt;/electronic-resource-num&gt;&lt;remote-database-provider&gt;NLM&lt;/remote-database-provider&gt;&lt;language&gt;eng&lt;/language&gt;&lt;/record&gt;&lt;/Cite&gt;&lt;/EndNote&gt;</w:instrText>
      </w:r>
      <w:r w:rsidR="00331459">
        <w:rPr>
          <w:rFonts w:ascii="Arial" w:eastAsia="Times New Roman" w:hAnsi="Arial" w:cs="Arial"/>
        </w:rPr>
        <w:fldChar w:fldCharType="separate"/>
      </w:r>
      <w:r w:rsidR="00E41A1F">
        <w:rPr>
          <w:rFonts w:ascii="Arial" w:eastAsia="Times New Roman" w:hAnsi="Arial" w:cs="Arial"/>
          <w:noProof/>
        </w:rPr>
        <w:t>[</w:t>
      </w:r>
      <w:hyperlink w:anchor="_ENREF_15" w:tooltip="Van Staa, 2000 #6747" w:history="1">
        <w:r w:rsidR="00ED2353">
          <w:rPr>
            <w:rFonts w:ascii="Arial" w:eastAsia="Times New Roman" w:hAnsi="Arial" w:cs="Arial"/>
            <w:noProof/>
          </w:rPr>
          <w:t>15</w:t>
        </w:r>
      </w:hyperlink>
      <w:r w:rsidR="00E41A1F">
        <w:rPr>
          <w:rFonts w:ascii="Arial" w:eastAsia="Times New Roman" w:hAnsi="Arial" w:cs="Arial"/>
          <w:noProof/>
        </w:rPr>
        <w:t>]</w:t>
      </w:r>
      <w:r w:rsidR="00331459">
        <w:rPr>
          <w:rFonts w:ascii="Arial" w:eastAsia="Times New Roman" w:hAnsi="Arial" w:cs="Arial"/>
        </w:rPr>
        <w:fldChar w:fldCharType="end"/>
      </w:r>
      <w:r w:rsidR="00331459" w:rsidRPr="00331459">
        <w:rPr>
          <w:rFonts w:ascii="Arial" w:eastAsia="Times New Roman" w:hAnsi="Arial" w:cs="Arial"/>
        </w:rPr>
        <w:t xml:space="preserve">, although such an investigation is awaited in the context of other fracture types. Thus 150 patients with a hip fracture and 150 with a vertebral fracture documented in CPRD were selected at random, and a questionnaire sent to the GP in order to </w:t>
      </w:r>
      <w:r w:rsidR="00C6756E">
        <w:rPr>
          <w:rFonts w:ascii="Arial" w:eastAsia="Times New Roman" w:hAnsi="Arial" w:cs="Arial"/>
        </w:rPr>
        <w:t>validate</w:t>
      </w:r>
      <w:r w:rsidR="00331459" w:rsidRPr="00331459">
        <w:rPr>
          <w:rFonts w:ascii="Arial" w:eastAsia="Times New Roman" w:hAnsi="Arial" w:cs="Arial"/>
        </w:rPr>
        <w:t xml:space="preserve"> the diagnosis. 91% of hip fractures and 88% of vertebral fractures were confirmed</w:t>
      </w:r>
      <w:r w:rsidR="00331459">
        <w:rPr>
          <w:rFonts w:ascii="Arial" w:eastAsia="Times New Roman" w:hAnsi="Arial" w:cs="Arial"/>
        </w:rPr>
        <w:fldChar w:fldCharType="begin"/>
      </w:r>
      <w:r w:rsidR="00E41A1F">
        <w:rPr>
          <w:rFonts w:ascii="Arial" w:eastAsia="Times New Roman" w:hAnsi="Arial" w:cs="Arial"/>
        </w:rPr>
        <w:instrText xml:space="preserve"> ADDIN EN.CITE &lt;EndNote&gt;&lt;Cite&gt;&lt;Author&gt;Van Staa&lt;/Author&gt;&lt;Year&gt;2000&lt;/Year&gt;&lt;RecNum&gt;6747&lt;/RecNum&gt;&lt;DisplayText&gt;[15]&lt;/DisplayText&gt;&lt;record&gt;&lt;rec-number&gt;6747&lt;/rec-number&gt;&lt;foreign-keys&gt;&lt;key app="EN" db-id="p0w2r505hvs222essdtvfrfxer9w0spesp9e"&gt;6747&lt;/key&gt;&lt;/foreign-keys&gt;&lt;ref-type name="Journal Article"&gt;17&lt;/ref-type&gt;&lt;contributors&gt;&lt;authors&gt;&lt;author&gt;Van Staa, T. P.&lt;/author&gt;&lt;author&gt;Abenhaim, L.&lt;/author&gt;&lt;author&gt;Cooper, C.&lt;/author&gt;&lt;author&gt;Zhang, B.&lt;/author&gt;&lt;author&gt;Leufkens, H. G.&lt;/author&gt;&lt;/authors&gt;&lt;/contributors&gt;&lt;auth-address&gt;Department of Pharmacoepidemiology and Pharmacotherapy, University of Utrecht, Sorbonnelaan 16, Utrecht, The Netherlands.&lt;/auth-address&gt;&lt;titles&gt;&lt;title&gt;The use of a large pharmacoepidemiological database to study exposure to oral corticosteroids and risk of fractures: validation of study population and results&lt;/title&gt;&lt;secondary-title&gt;Pharmacoepidemiol Drug Saf&lt;/secondary-title&gt;&lt;alt-title&gt;Pharmacoepidemiology and drug safety&lt;/alt-title&gt;&lt;/titles&gt;&lt;periodical&gt;&lt;full-title&gt;Pharmacoepidemiol Drug Saf&lt;/full-title&gt;&lt;abbr-1&gt;Pharmacoepidemiology and drug safety&lt;/abbr-1&gt;&lt;/periodical&gt;&lt;alt-periodical&gt;&lt;full-title&gt;Pharmacoepidemiol Drug Saf&lt;/full-title&gt;&lt;abbr-1&gt;Pharmacoepidemiology and drug safety&lt;/abbr-1&gt;&lt;/alt-periodical&gt;&lt;pages&gt;359-66&lt;/pages&gt;&lt;volume&gt;9&lt;/volume&gt;&lt;number&gt;5&lt;/number&gt;&lt;edition&gt;2008/11/26&lt;/edition&gt;&lt;dates&gt;&lt;year&gt;2000&lt;/year&gt;&lt;pub-dates&gt;&lt;date&gt;Sep&lt;/date&gt;&lt;/pub-dates&gt;&lt;/dates&gt;&lt;isbn&gt;1099-1557 (Electronic)&amp;#xD;1053-8569 (Linking)&lt;/isbn&gt;&lt;accession-num&gt;19025840&lt;/accession-num&gt;&lt;urls&gt;&lt;/urls&gt;&lt;electronic-resource-num&gt;10.1002/1099-1557(200009/10)9:5&amp;amp;lt;359::AID-PDS507&amp;amp;gt;3.0.CO;2-E&amp;#xD;10.1002/1099-1557(200009/10)9:5&amp;lt;359::aid-pds507&amp;gt;3.0.co;2-e&lt;/electronic-resource-num&gt;&lt;remote-database-provider&gt;NLM&lt;/remote-database-provider&gt;&lt;language&gt;eng&lt;/language&gt;&lt;/record&gt;&lt;/Cite&gt;&lt;/EndNote&gt;</w:instrText>
      </w:r>
      <w:r w:rsidR="00331459">
        <w:rPr>
          <w:rFonts w:ascii="Arial" w:eastAsia="Times New Roman" w:hAnsi="Arial" w:cs="Arial"/>
        </w:rPr>
        <w:fldChar w:fldCharType="separate"/>
      </w:r>
      <w:r w:rsidR="00E41A1F">
        <w:rPr>
          <w:rFonts w:ascii="Arial" w:eastAsia="Times New Roman" w:hAnsi="Arial" w:cs="Arial"/>
          <w:noProof/>
        </w:rPr>
        <w:t>[</w:t>
      </w:r>
      <w:hyperlink w:anchor="_ENREF_15" w:tooltip="Van Staa, 2000 #6747" w:history="1">
        <w:r w:rsidR="00ED2353">
          <w:rPr>
            <w:rFonts w:ascii="Arial" w:eastAsia="Times New Roman" w:hAnsi="Arial" w:cs="Arial"/>
            <w:noProof/>
          </w:rPr>
          <w:t>15</w:t>
        </w:r>
      </w:hyperlink>
      <w:r w:rsidR="00E41A1F">
        <w:rPr>
          <w:rFonts w:ascii="Arial" w:eastAsia="Times New Roman" w:hAnsi="Arial" w:cs="Arial"/>
          <w:noProof/>
        </w:rPr>
        <w:t>]</w:t>
      </w:r>
      <w:r w:rsidR="00331459">
        <w:rPr>
          <w:rFonts w:ascii="Arial" w:eastAsia="Times New Roman" w:hAnsi="Arial" w:cs="Arial"/>
        </w:rPr>
        <w:fldChar w:fldCharType="end"/>
      </w:r>
      <w:r w:rsidR="00331459" w:rsidRPr="00331459">
        <w:rPr>
          <w:rFonts w:ascii="Arial" w:eastAsia="Times New Roman" w:hAnsi="Arial" w:cs="Arial"/>
        </w:rPr>
        <w:t>.</w:t>
      </w:r>
      <w:r w:rsidR="00D4637B" w:rsidRPr="000C61E7">
        <w:rPr>
          <w:rFonts w:ascii="Arial" w:eastAsia="Times New Roman" w:hAnsi="Arial" w:cs="Arial"/>
        </w:rPr>
        <w:t xml:space="preserve"> </w:t>
      </w:r>
      <w:r w:rsidR="00CC0B48" w:rsidRPr="00533C07">
        <w:rPr>
          <w:rFonts w:ascii="Arial" w:eastAsia="Times New Roman" w:hAnsi="Arial" w:cs="Arial"/>
        </w:rPr>
        <w:t>Since there is no standard</w:t>
      </w:r>
      <w:r w:rsidR="00CC0B48">
        <w:rPr>
          <w:rFonts w:ascii="Arial" w:eastAsia="Times New Roman" w:hAnsi="Arial" w:cs="Arial"/>
        </w:rPr>
        <w:t xml:space="preserve"> </w:t>
      </w:r>
      <w:r w:rsidR="00CC422B">
        <w:rPr>
          <w:rFonts w:ascii="Arial" w:eastAsia="Times New Roman" w:hAnsi="Arial" w:cs="Arial"/>
        </w:rPr>
        <w:t>approach</w:t>
      </w:r>
      <w:r w:rsidR="00C6756E">
        <w:rPr>
          <w:rFonts w:ascii="Arial" w:eastAsia="Times New Roman" w:hAnsi="Arial" w:cs="Arial"/>
        </w:rPr>
        <w:t xml:space="preserve"> for ethnic groups in the UK</w:t>
      </w:r>
      <w:r w:rsidR="00CC0B48" w:rsidRPr="00533C07">
        <w:rPr>
          <w:rFonts w:ascii="Arial" w:eastAsia="Times New Roman" w:hAnsi="Arial" w:cs="Arial"/>
        </w:rPr>
        <w:t xml:space="preserve">, we used the ethnicity classification as developed and tested by </w:t>
      </w:r>
      <w:proofErr w:type="spellStart"/>
      <w:r w:rsidR="00CC0B48" w:rsidRPr="00533C07">
        <w:rPr>
          <w:rFonts w:ascii="Arial" w:eastAsia="Times New Roman" w:hAnsi="Arial" w:cs="Arial"/>
        </w:rPr>
        <w:t>Mathur</w:t>
      </w:r>
      <w:proofErr w:type="spellEnd"/>
      <w:r w:rsidR="00331459" w:rsidRPr="00533C07">
        <w:rPr>
          <w:rFonts w:ascii="Arial" w:eastAsia="Times New Roman" w:hAnsi="Arial" w:cs="Arial"/>
        </w:rPr>
        <w:fldChar w:fldCharType="begin">
          <w:fldData xml:space="preserve">PEVuZE5vdGU+PENpdGU+PEF1dGhvcj5NYXRodXI8L0F1dGhvcj48WWVhcj4yMDE0PC9ZZWFyPjxS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</w:fldData>
        </w:fldChar>
      </w:r>
      <w:r w:rsidR="00E41A1F">
        <w:rPr>
          <w:rFonts w:ascii="Arial" w:eastAsia="Times New Roman" w:hAnsi="Arial" w:cs="Arial"/>
        </w:rPr>
        <w:instrText xml:space="preserve"> ADDIN EN.CITE </w:instrText>
      </w:r>
      <w:r w:rsidR="00E41A1F">
        <w:rPr>
          <w:rFonts w:ascii="Arial" w:eastAsia="Times New Roman" w:hAnsi="Arial" w:cs="Arial"/>
        </w:rPr>
        <w:fldChar w:fldCharType="begin">
          <w:fldData xml:space="preserve">PEVuZE5vdGU+PENpdGU+PEF1dGhvcj5NYXRodXI8L0F1dGhvcj48WWVhcj4yMDE0PC9ZZWFyPjxS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</w:fldData>
        </w:fldChar>
      </w:r>
      <w:r w:rsidR="00E41A1F">
        <w:rPr>
          <w:rFonts w:ascii="Arial" w:eastAsia="Times New Roman" w:hAnsi="Arial" w:cs="Arial"/>
        </w:rPr>
        <w:instrText xml:space="preserve"> ADDIN EN.CITE.DATA </w:instrText>
      </w:r>
      <w:r w:rsidR="00E41A1F">
        <w:rPr>
          <w:rFonts w:ascii="Arial" w:eastAsia="Times New Roman" w:hAnsi="Arial" w:cs="Arial"/>
        </w:rPr>
      </w:r>
      <w:r w:rsidR="00E41A1F">
        <w:rPr>
          <w:rFonts w:ascii="Arial" w:eastAsia="Times New Roman" w:hAnsi="Arial" w:cs="Arial"/>
        </w:rPr>
        <w:fldChar w:fldCharType="end"/>
      </w:r>
      <w:r w:rsidR="00331459" w:rsidRPr="00533C07">
        <w:rPr>
          <w:rFonts w:ascii="Arial" w:eastAsia="Times New Roman" w:hAnsi="Arial" w:cs="Arial"/>
        </w:rPr>
      </w:r>
      <w:r w:rsidR="00331459" w:rsidRPr="00533C07">
        <w:rPr>
          <w:rFonts w:ascii="Arial" w:eastAsia="Times New Roman" w:hAnsi="Arial" w:cs="Arial"/>
        </w:rPr>
        <w:fldChar w:fldCharType="separate"/>
      </w:r>
      <w:r w:rsidR="00E41A1F">
        <w:rPr>
          <w:rFonts w:ascii="Arial" w:eastAsia="Times New Roman" w:hAnsi="Arial" w:cs="Arial"/>
          <w:noProof/>
        </w:rPr>
        <w:t>[</w:t>
      </w:r>
      <w:hyperlink w:anchor="_ENREF_16" w:tooltip="Mathur, 2014 #6906" w:history="1">
        <w:r w:rsidR="00ED2353">
          <w:rPr>
            <w:rFonts w:ascii="Arial" w:eastAsia="Times New Roman" w:hAnsi="Arial" w:cs="Arial"/>
            <w:noProof/>
          </w:rPr>
          <w:t>16</w:t>
        </w:r>
      </w:hyperlink>
      <w:r w:rsidR="00E41A1F">
        <w:rPr>
          <w:rFonts w:ascii="Arial" w:eastAsia="Times New Roman" w:hAnsi="Arial" w:cs="Arial"/>
          <w:noProof/>
        </w:rPr>
        <w:t>]</w:t>
      </w:r>
      <w:r w:rsidR="00331459" w:rsidRPr="00533C07">
        <w:rPr>
          <w:rFonts w:ascii="Arial" w:eastAsia="Times New Roman" w:hAnsi="Arial" w:cs="Arial"/>
        </w:rPr>
        <w:fldChar w:fldCharType="end"/>
      </w:r>
      <w:r w:rsidR="00CC0B48" w:rsidRPr="00533C07">
        <w:rPr>
          <w:rFonts w:ascii="Arial" w:eastAsia="Times New Roman" w:hAnsi="Arial" w:cs="Arial"/>
        </w:rPr>
        <w:t>, for which a high level of concordance within and across NHS sources was found in an analysis of CPRD records of ethnicity</w:t>
      </w:r>
      <w:r w:rsidR="00CC0B48">
        <w:rPr>
          <w:rFonts w:ascii="Arial" w:eastAsia="Times New Roman" w:hAnsi="Arial" w:cs="Arial"/>
        </w:rPr>
        <w:t xml:space="preserve">: </w:t>
      </w:r>
      <w:r w:rsidR="00533C07" w:rsidRPr="00533C07">
        <w:rPr>
          <w:rFonts w:ascii="Arial" w:eastAsia="Times New Roman" w:hAnsi="Arial" w:cs="Arial"/>
        </w:rPr>
        <w:t>Within primary care</w:t>
      </w:r>
      <w:r w:rsidR="00CC0B48">
        <w:rPr>
          <w:rFonts w:ascii="Arial" w:eastAsia="Times New Roman" w:hAnsi="Arial" w:cs="Arial"/>
        </w:rPr>
        <w:t xml:space="preserve"> in the UK</w:t>
      </w:r>
      <w:r w:rsidR="00533C07" w:rsidRPr="00533C07">
        <w:rPr>
          <w:rFonts w:ascii="Arial" w:eastAsia="Times New Roman" w:hAnsi="Arial" w:cs="Arial"/>
        </w:rPr>
        <w:t>, recording</w:t>
      </w:r>
      <w:r w:rsidR="00CC0B48">
        <w:rPr>
          <w:rFonts w:ascii="Arial" w:eastAsia="Times New Roman" w:hAnsi="Arial" w:cs="Arial"/>
        </w:rPr>
        <w:t xml:space="preserve"> of ethnicity has been incentivised</w:t>
      </w:r>
      <w:r w:rsidR="00533C07" w:rsidRPr="00533C07">
        <w:rPr>
          <w:rFonts w:ascii="Arial" w:eastAsia="Times New Roman" w:hAnsi="Arial" w:cs="Arial"/>
        </w:rPr>
        <w:t xml:space="preserve"> under the Quality and Outcomes Framework (QOF)11–13 between 2006/07 and 2011/12</w:t>
      </w:r>
      <w:r w:rsidR="00CC0B48">
        <w:rPr>
          <w:rFonts w:ascii="Arial" w:eastAsia="Times New Roman" w:hAnsi="Arial" w:cs="Arial"/>
        </w:rPr>
        <w:t>,</w:t>
      </w:r>
      <w:r w:rsidR="00533C07" w:rsidRPr="00533C07">
        <w:rPr>
          <w:rFonts w:ascii="Arial" w:eastAsia="Times New Roman" w:hAnsi="Arial" w:cs="Arial"/>
        </w:rPr>
        <w:t xml:space="preserve"> dramatically improv</w:t>
      </w:r>
      <w:r w:rsidR="00CC0B48">
        <w:rPr>
          <w:rFonts w:ascii="Arial" w:eastAsia="Times New Roman" w:hAnsi="Arial" w:cs="Arial"/>
        </w:rPr>
        <w:t>ing</w:t>
      </w:r>
      <w:r w:rsidR="00533C07" w:rsidRPr="00533C07">
        <w:rPr>
          <w:rFonts w:ascii="Arial" w:eastAsia="Times New Roman" w:hAnsi="Arial" w:cs="Arial"/>
        </w:rPr>
        <w:t xml:space="preserve"> the completeness of ethnicity data for newly registered patients. QOF results data show that over 90% of UK general practices are now recording ethnicity for all of their newly registered patients, and ethnicity is also recorded by hospital staff when an individual is admitted to hospital</w:t>
      </w:r>
      <w:r w:rsidR="00331459" w:rsidRPr="00533C07">
        <w:rPr>
          <w:rFonts w:ascii="Arial" w:eastAsia="Times New Roman" w:hAnsi="Arial" w:cs="Arial"/>
        </w:rPr>
        <w:fldChar w:fldCharType="begin">
          <w:fldData xml:space="preserve">PEVuZE5vdGU+PENpdGU+PEF1dGhvcj5NYXRodXI8L0F1dGhvcj48WWVhcj4yMDE0PC9ZZWFyPjxS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</w:fldData>
        </w:fldChar>
      </w:r>
      <w:r w:rsidR="00E41A1F">
        <w:rPr>
          <w:rFonts w:ascii="Arial" w:eastAsia="Times New Roman" w:hAnsi="Arial" w:cs="Arial"/>
        </w:rPr>
        <w:instrText xml:space="preserve"> ADDIN EN.CITE </w:instrText>
      </w:r>
      <w:r w:rsidR="00E41A1F">
        <w:rPr>
          <w:rFonts w:ascii="Arial" w:eastAsia="Times New Roman" w:hAnsi="Arial" w:cs="Arial"/>
        </w:rPr>
        <w:fldChar w:fldCharType="begin">
          <w:fldData xml:space="preserve">PEVuZE5vdGU+PENpdGU+PEF1dGhvcj5NYXRodXI8L0F1dGhvcj48WWVhcj4yMDE0PC9ZZWFyPjxS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</w:fldData>
        </w:fldChar>
      </w:r>
      <w:r w:rsidR="00E41A1F">
        <w:rPr>
          <w:rFonts w:ascii="Arial" w:eastAsia="Times New Roman" w:hAnsi="Arial" w:cs="Arial"/>
        </w:rPr>
        <w:instrText xml:space="preserve"> ADDIN EN.CITE.DATA </w:instrText>
      </w:r>
      <w:r w:rsidR="00E41A1F">
        <w:rPr>
          <w:rFonts w:ascii="Arial" w:eastAsia="Times New Roman" w:hAnsi="Arial" w:cs="Arial"/>
        </w:rPr>
      </w:r>
      <w:r w:rsidR="00E41A1F">
        <w:rPr>
          <w:rFonts w:ascii="Arial" w:eastAsia="Times New Roman" w:hAnsi="Arial" w:cs="Arial"/>
        </w:rPr>
        <w:fldChar w:fldCharType="end"/>
      </w:r>
      <w:r w:rsidR="00331459" w:rsidRPr="00533C07">
        <w:rPr>
          <w:rFonts w:ascii="Arial" w:eastAsia="Times New Roman" w:hAnsi="Arial" w:cs="Arial"/>
        </w:rPr>
      </w:r>
      <w:r w:rsidR="00331459" w:rsidRPr="00533C07">
        <w:rPr>
          <w:rFonts w:ascii="Arial" w:eastAsia="Times New Roman" w:hAnsi="Arial" w:cs="Arial"/>
        </w:rPr>
        <w:fldChar w:fldCharType="separate"/>
      </w:r>
      <w:r w:rsidR="00E41A1F">
        <w:rPr>
          <w:rFonts w:ascii="Arial" w:eastAsia="Times New Roman" w:hAnsi="Arial" w:cs="Arial"/>
          <w:noProof/>
        </w:rPr>
        <w:t>[</w:t>
      </w:r>
      <w:hyperlink w:anchor="_ENREF_16" w:tooltip="Mathur, 2014 #6906" w:history="1">
        <w:r w:rsidR="00ED2353">
          <w:rPr>
            <w:rFonts w:ascii="Arial" w:eastAsia="Times New Roman" w:hAnsi="Arial" w:cs="Arial"/>
            <w:noProof/>
          </w:rPr>
          <w:t>16</w:t>
        </w:r>
      </w:hyperlink>
      <w:r w:rsidR="00E41A1F">
        <w:rPr>
          <w:rFonts w:ascii="Arial" w:eastAsia="Times New Roman" w:hAnsi="Arial" w:cs="Arial"/>
          <w:noProof/>
        </w:rPr>
        <w:t>]</w:t>
      </w:r>
      <w:r w:rsidR="00331459" w:rsidRPr="00533C07">
        <w:rPr>
          <w:rFonts w:ascii="Arial" w:eastAsia="Times New Roman" w:hAnsi="Arial" w:cs="Arial"/>
        </w:rPr>
        <w:fldChar w:fldCharType="end"/>
      </w:r>
      <w:r w:rsidR="00533C07" w:rsidRPr="00533C07">
        <w:rPr>
          <w:rFonts w:ascii="Arial" w:eastAsia="Times New Roman" w:hAnsi="Arial" w:cs="Arial"/>
        </w:rPr>
        <w:t xml:space="preserve">. </w:t>
      </w:r>
    </w:p>
    <w:p w14:paraId="4529B3B1" w14:textId="77777777" w:rsidR="001D6E18" w:rsidRDefault="001240C0" w:rsidP="000C61E7">
      <w:pPr>
        <w:spacing w:after="120" w:line="360" w:lineRule="auto"/>
        <w:jc w:val="both"/>
        <w:rPr>
          <w:rFonts w:ascii="Arial" w:hAnsi="Arial" w:cs="Arial"/>
        </w:rPr>
      </w:pPr>
      <w:r w:rsidRPr="000C61E7">
        <w:rPr>
          <w:rFonts w:ascii="Arial" w:hAnsi="Arial" w:cs="Arial"/>
        </w:rPr>
        <w:t xml:space="preserve"> </w:t>
      </w:r>
    </w:p>
    <w:p w14:paraId="6BDF6EA1" w14:textId="77777777" w:rsidR="006B058B" w:rsidRPr="000C61E7" w:rsidRDefault="006B058B" w:rsidP="000C61E7">
      <w:pPr>
        <w:spacing w:after="120" w:line="360" w:lineRule="auto"/>
        <w:jc w:val="both"/>
        <w:rPr>
          <w:rFonts w:ascii="Arial" w:hAnsi="Arial" w:cs="Arial"/>
          <w:i/>
        </w:rPr>
      </w:pPr>
      <w:r w:rsidRPr="000C61E7">
        <w:rPr>
          <w:rFonts w:ascii="Arial" w:hAnsi="Arial" w:cs="Arial"/>
          <w:i/>
        </w:rPr>
        <w:lastRenderedPageBreak/>
        <w:t>Statistical analysis</w:t>
      </w:r>
    </w:p>
    <w:p w14:paraId="75A414D0" w14:textId="77777777" w:rsidR="00331459" w:rsidRDefault="00C86856">
      <w:pPr>
        <w:spacing w:after="120" w:line="360" w:lineRule="auto"/>
        <w:jc w:val="both"/>
        <w:rPr>
          <w:rFonts w:ascii="Arial" w:hAnsi="Arial" w:cs="Arial"/>
          <w:color w:val="000000"/>
        </w:rPr>
      </w:pPr>
      <w:r w:rsidRPr="000C61E7">
        <w:rPr>
          <w:rFonts w:ascii="Arial" w:hAnsi="Arial" w:cs="Arial"/>
        </w:rPr>
        <w:t>A</w:t>
      </w:r>
      <w:r w:rsidR="004D78FC" w:rsidRPr="000C61E7">
        <w:rPr>
          <w:rFonts w:ascii="Arial" w:hAnsi="Arial" w:cs="Arial"/>
        </w:rPr>
        <w:t>ge</w:t>
      </w:r>
      <w:r w:rsidR="00C6756E">
        <w:rPr>
          <w:rFonts w:ascii="Arial" w:hAnsi="Arial" w:cs="Arial"/>
        </w:rPr>
        <w:t>-</w:t>
      </w:r>
      <w:r w:rsidR="004D78FC" w:rsidRPr="000C61E7">
        <w:rPr>
          <w:rFonts w:ascii="Arial" w:hAnsi="Arial" w:cs="Arial"/>
        </w:rPr>
        <w:t xml:space="preserve"> and </w:t>
      </w:r>
      <w:r w:rsidR="00E018C2" w:rsidRPr="000C61E7">
        <w:rPr>
          <w:rFonts w:ascii="Arial" w:hAnsi="Arial" w:cs="Arial"/>
        </w:rPr>
        <w:t>sex</w:t>
      </w:r>
      <w:r w:rsidR="004D78FC" w:rsidRPr="000C61E7">
        <w:rPr>
          <w:rFonts w:ascii="Arial" w:hAnsi="Arial" w:cs="Arial"/>
        </w:rPr>
        <w:t>-</w:t>
      </w:r>
      <w:r w:rsidR="00C6756E">
        <w:rPr>
          <w:rFonts w:ascii="Arial" w:hAnsi="Arial" w:cs="Arial"/>
        </w:rPr>
        <w:t xml:space="preserve"> </w:t>
      </w:r>
      <w:r w:rsidR="004D78FC" w:rsidRPr="000C61E7">
        <w:rPr>
          <w:rFonts w:ascii="Arial" w:hAnsi="Arial" w:cs="Arial"/>
        </w:rPr>
        <w:t xml:space="preserve">specific fracture incidence rates were calculated by dividing the number of </w:t>
      </w:r>
      <w:r w:rsidR="00E018C2" w:rsidRPr="000C61E7">
        <w:rPr>
          <w:rFonts w:ascii="Arial" w:hAnsi="Arial" w:cs="Arial"/>
        </w:rPr>
        <w:t>individuals</w:t>
      </w:r>
      <w:r w:rsidR="004D78FC" w:rsidRPr="000C61E7">
        <w:rPr>
          <w:rFonts w:ascii="Arial" w:hAnsi="Arial" w:cs="Arial"/>
        </w:rPr>
        <w:t xml:space="preserve"> with a fracture by the </w:t>
      </w:r>
      <w:r w:rsidR="00893D49">
        <w:rPr>
          <w:rFonts w:ascii="Arial" w:hAnsi="Arial" w:cs="Arial"/>
        </w:rPr>
        <w:t xml:space="preserve">total person-years of follow-up. The total person-years </w:t>
      </w:r>
      <w:proofErr w:type="gramStart"/>
      <w:r w:rsidR="00893D49">
        <w:rPr>
          <w:rFonts w:ascii="Arial" w:hAnsi="Arial" w:cs="Arial"/>
        </w:rPr>
        <w:t>was</w:t>
      </w:r>
      <w:proofErr w:type="gramEnd"/>
      <w:r w:rsidR="00893D49">
        <w:rPr>
          <w:rFonts w:ascii="Arial" w:hAnsi="Arial" w:cs="Arial"/>
        </w:rPr>
        <w:t xml:space="preserve"> the sum of the number of individuals registered on the database at July 1 of each calendar year from 1988 to 2012. </w:t>
      </w:r>
      <w:r w:rsidR="004F6CED" w:rsidRPr="004F6CED">
        <w:rPr>
          <w:rFonts w:ascii="Arial" w:hAnsi="Arial" w:cs="Arial"/>
        </w:rPr>
        <w:t>In CPRD, as in many similar datasets, differentiation of 2 distinct fracture events at the same site, from one fracture event recorded twice, is extremely difficult. In order to prevent double</w:t>
      </w:r>
      <w:r w:rsidR="00C6756E">
        <w:rPr>
          <w:rFonts w:ascii="Arial" w:hAnsi="Arial" w:cs="Arial"/>
        </w:rPr>
        <w:t>-</w:t>
      </w:r>
      <w:r w:rsidR="004F6CED" w:rsidRPr="004F6CED">
        <w:rPr>
          <w:rFonts w:ascii="Arial" w:hAnsi="Arial" w:cs="Arial"/>
        </w:rPr>
        <w:t xml:space="preserve">counting, the incidence analyses were therefore based on the first-ever occurrence of a fracture at a particular location.  </w:t>
      </w:r>
      <w:r w:rsidR="004F6CED">
        <w:rPr>
          <w:rFonts w:ascii="Arial" w:hAnsi="Arial" w:cs="Arial"/>
        </w:rPr>
        <w:t xml:space="preserve">If an individual </w:t>
      </w:r>
      <w:r w:rsidR="004F6CED" w:rsidRPr="004F6CED">
        <w:rPr>
          <w:rFonts w:ascii="Arial" w:hAnsi="Arial" w:cs="Arial"/>
        </w:rPr>
        <w:t>had multiple records of fractures at the same location, only the first record was used in the incidence rate calculation.</w:t>
      </w:r>
      <w:r w:rsidR="004F6CED">
        <w:rPr>
          <w:rFonts w:ascii="Arial" w:hAnsi="Arial" w:cs="Arial"/>
        </w:rPr>
        <w:t xml:space="preserve"> </w:t>
      </w:r>
      <w:r w:rsidR="00893D49">
        <w:rPr>
          <w:rFonts w:ascii="Arial" w:hAnsi="Arial" w:cs="Arial"/>
        </w:rPr>
        <w:t xml:space="preserve">Socioeconomic status was classified according to the Index of Multiple Deprivation (IMD): </w:t>
      </w:r>
      <w:r w:rsidR="00331459" w:rsidRPr="00331459">
        <w:rPr>
          <w:rFonts w:ascii="Arial" w:eastAsia="Times New Roman" w:hAnsi="Arial" w:cs="Arial"/>
        </w:rPr>
        <w:t>The English Indices of Deprivation are comprised of a number of indicators covering different aspects (‘domains’) of material deprivation (housing, employment, income, access to services, education and skills, crime, living environment)</w:t>
      </w:r>
      <w:r w:rsidR="00331459">
        <w:rPr>
          <w:rFonts w:ascii="Arial" w:hAnsi="Arial" w:cs="Arial"/>
        </w:rPr>
        <w:fldChar w:fldCharType="begin"/>
      </w:r>
      <w:r w:rsidR="00E41A1F">
        <w:rPr>
          <w:rFonts w:ascii="Arial" w:hAnsi="Arial" w:cs="Arial"/>
        </w:rPr>
        <w:instrText xml:space="preserve"> ADDIN EN.CITE &lt;EndNote&gt;&lt;Cite&gt;&lt;Author&gt;Dedman&lt;/Author&gt;&lt;Year&gt;2014&lt;/Year&gt;&lt;RecNum&gt;6935&lt;/RecNum&gt;&lt;DisplayText&gt;[17]&lt;/DisplayText&gt;&lt;record&gt;&lt;rec-number&gt;6935&lt;/rec-number&gt;&lt;foreign-keys&gt;&lt;key app="EN" db-id="p0w2r505hvs222essdtvfrfxer9w0spesp9e"&gt;6935&lt;/key&gt;&lt;/foreign-keys&gt;&lt;ref-type name="Report"&gt;27&lt;/ref-type&gt;&lt;contributors&gt;&lt;authors&gt;&lt;author&gt;Dedman, D.&lt;/author&gt;&lt;/authors&gt;&lt;tertiary-authors&gt;&lt;author&gt;CPRD&lt;/author&gt;&lt;/tertiary-authors&gt;&lt;/contributors&gt;&lt;titles&gt;&lt;title&gt;Measures of area-based deprivation linked via patient postcode: Linkage Set 10: Documentation and Data Dictionary&lt;/title&gt;&lt;/titles&gt;&lt;dates&gt;&lt;year&gt;2014&lt;/year&gt;&lt;/dates&gt;&lt;pub-location&gt;London&lt;/pub-location&gt;&lt;urls&gt;&lt;/urls&gt;&lt;/record&gt;&lt;/Cite&gt;&lt;/EndNote&gt;</w:instrText>
      </w:r>
      <w:r w:rsidR="00331459">
        <w:rPr>
          <w:rFonts w:ascii="Arial" w:hAnsi="Arial" w:cs="Arial"/>
        </w:rPr>
        <w:fldChar w:fldCharType="separate"/>
      </w:r>
      <w:r w:rsidR="00E41A1F">
        <w:rPr>
          <w:rFonts w:ascii="Arial" w:hAnsi="Arial" w:cs="Arial"/>
          <w:noProof/>
        </w:rPr>
        <w:t>[</w:t>
      </w:r>
      <w:hyperlink w:anchor="_ENREF_17" w:tooltip="Dedman, 2014 #6935" w:history="1">
        <w:r w:rsidR="00ED2353">
          <w:rPr>
            <w:rFonts w:ascii="Arial" w:hAnsi="Arial" w:cs="Arial"/>
            <w:noProof/>
          </w:rPr>
          <w:t>17</w:t>
        </w:r>
      </w:hyperlink>
      <w:r w:rsidR="00E41A1F">
        <w:rPr>
          <w:rFonts w:ascii="Arial" w:hAnsi="Arial" w:cs="Arial"/>
          <w:noProof/>
        </w:rPr>
        <w:t>]</w:t>
      </w:r>
      <w:r w:rsidR="00331459">
        <w:rPr>
          <w:rFonts w:ascii="Arial" w:hAnsi="Arial" w:cs="Arial"/>
        </w:rPr>
        <w:fldChar w:fldCharType="end"/>
      </w:r>
      <w:r w:rsidR="00331459" w:rsidRPr="00331459">
        <w:rPr>
          <w:rFonts w:ascii="Arial" w:eastAsia="Times New Roman" w:hAnsi="Arial" w:cs="Arial"/>
        </w:rPr>
        <w:t>. Each domain index can itself be a composite score derived from two or more sub-domain indicators. I</w:t>
      </w:r>
      <w:r w:rsidR="00893D49">
        <w:rPr>
          <w:rFonts w:ascii="Arial" w:hAnsi="Arial" w:cs="Arial"/>
        </w:rPr>
        <w:t>n addition, a composite index</w:t>
      </w:r>
      <w:r w:rsidR="009C05D4">
        <w:rPr>
          <w:rFonts w:ascii="Arial" w:hAnsi="Arial" w:cs="Arial"/>
        </w:rPr>
        <w:t xml:space="preserve">, </w:t>
      </w:r>
      <w:r w:rsidR="00331459" w:rsidRPr="00331459">
        <w:rPr>
          <w:rFonts w:ascii="Arial" w:eastAsia="Times New Roman" w:hAnsi="Arial" w:cs="Arial"/>
        </w:rPr>
        <w:t>the Inde</w:t>
      </w:r>
      <w:r w:rsidR="00893D49">
        <w:rPr>
          <w:rFonts w:ascii="Arial" w:hAnsi="Arial" w:cs="Arial"/>
        </w:rPr>
        <w:t>x of Multiple Deprivation (IMD)</w:t>
      </w:r>
      <w:r w:rsidR="009C05D4">
        <w:rPr>
          <w:rFonts w:ascii="Arial" w:hAnsi="Arial" w:cs="Arial"/>
        </w:rPr>
        <w:t xml:space="preserve">, </w:t>
      </w:r>
      <w:r w:rsidR="00331459" w:rsidRPr="00331459">
        <w:rPr>
          <w:rFonts w:ascii="Arial" w:eastAsia="Times New Roman" w:hAnsi="Arial" w:cs="Arial"/>
        </w:rPr>
        <w:t xml:space="preserve">is calculated as a weighted sum of the domain indices. </w:t>
      </w:r>
      <w:r w:rsidR="00331459" w:rsidRPr="00331459">
        <w:rPr>
          <w:rFonts w:ascii="Arial" w:hAnsi="Arial" w:cs="Arial"/>
        </w:rPr>
        <w:t xml:space="preserve">We used this measure incorporating </w:t>
      </w:r>
      <w:r w:rsidR="00893D49">
        <w:rPr>
          <w:rFonts w:ascii="Arial" w:hAnsi="Arial" w:cs="Arial"/>
          <w:color w:val="000000"/>
        </w:rPr>
        <w:t xml:space="preserve">38 separate indicators, organised across seven distinct domains of deprivation, split into five categories </w:t>
      </w:r>
      <w:r w:rsidR="009C05D4">
        <w:rPr>
          <w:rFonts w:ascii="Arial" w:hAnsi="Arial" w:cs="Arial"/>
          <w:color w:val="000000"/>
        </w:rPr>
        <w:t>with</w:t>
      </w:r>
      <w:r w:rsidR="00893D49">
        <w:rPr>
          <w:rFonts w:ascii="Arial" w:hAnsi="Arial" w:cs="Arial"/>
          <w:color w:val="000000"/>
        </w:rPr>
        <w:t xml:space="preserve"> risk of fracture calculated for each category (IMD 2010: </w:t>
      </w:r>
    </w:p>
    <w:p w14:paraId="32BF795B" w14:textId="77777777" w:rsidR="00074273" w:rsidRPr="009C05D4" w:rsidRDefault="00D95B8F" w:rsidP="000C61E7">
      <w:pPr>
        <w:spacing w:after="120" w:line="360" w:lineRule="auto"/>
        <w:jc w:val="both"/>
        <w:rPr>
          <w:rFonts w:ascii="Arial" w:hAnsi="Arial" w:cs="Arial"/>
          <w:color w:val="000000"/>
        </w:rPr>
      </w:pPr>
      <w:hyperlink r:id="rId9" w:history="1">
        <w:r w:rsidR="00893D49">
          <w:rPr>
            <w:rStyle w:val="Hyperlink"/>
            <w:rFonts w:ascii="Arial" w:eastAsia="Times New Roman" w:hAnsi="Arial" w:cs="Arial"/>
            <w:color w:val="0000FF"/>
          </w:rPr>
          <w:t>http://www.communities.gov.uk/communities/research/indicesdeprivation/deprivation10</w:t>
        </w:r>
      </w:hyperlink>
      <w:r w:rsidR="00331459" w:rsidRPr="00331459">
        <w:rPr>
          <w:rFonts w:ascii="Arial" w:hAnsi="Arial" w:cs="Arial"/>
          <w:color w:val="000000"/>
        </w:rPr>
        <w:t>).</w:t>
      </w:r>
    </w:p>
    <w:p w14:paraId="769F7365" w14:textId="77777777" w:rsidR="005558CE" w:rsidRPr="000C61E7" w:rsidRDefault="00545213" w:rsidP="000C61E7">
      <w:pPr>
        <w:spacing w:after="120" w:line="360" w:lineRule="auto"/>
        <w:jc w:val="both"/>
        <w:rPr>
          <w:rFonts w:ascii="Arial" w:hAnsi="Arial" w:cs="Arial"/>
          <w:b/>
        </w:rPr>
      </w:pPr>
      <w:r w:rsidRPr="000C61E7">
        <w:rPr>
          <w:rFonts w:ascii="Arial" w:hAnsi="Arial" w:cs="Arial"/>
          <w:b/>
        </w:rPr>
        <w:t>Results</w:t>
      </w:r>
    </w:p>
    <w:p w14:paraId="5E1AD3A3" w14:textId="77777777" w:rsidR="005558CE" w:rsidRPr="000C61E7" w:rsidRDefault="00C30069" w:rsidP="000C61E7">
      <w:pPr>
        <w:spacing w:after="120" w:line="360" w:lineRule="auto"/>
        <w:jc w:val="both"/>
        <w:rPr>
          <w:rFonts w:ascii="Arial" w:hAnsi="Arial" w:cs="Arial"/>
        </w:rPr>
      </w:pPr>
      <w:r w:rsidRPr="000C61E7">
        <w:rPr>
          <w:rFonts w:ascii="Arial" w:hAnsi="Arial" w:cs="Arial"/>
          <w:i/>
        </w:rPr>
        <w:t>I</w:t>
      </w:r>
      <w:r w:rsidR="005558CE" w:rsidRPr="000C61E7">
        <w:rPr>
          <w:rFonts w:ascii="Arial" w:hAnsi="Arial" w:cs="Arial"/>
          <w:i/>
        </w:rPr>
        <w:t>ncidence by age</w:t>
      </w:r>
      <w:r w:rsidRPr="000C61E7">
        <w:rPr>
          <w:rFonts w:ascii="Arial" w:hAnsi="Arial" w:cs="Arial"/>
          <w:i/>
        </w:rPr>
        <w:t>, sex</w:t>
      </w:r>
      <w:r w:rsidR="005558CE" w:rsidRPr="000C61E7">
        <w:rPr>
          <w:rFonts w:ascii="Arial" w:hAnsi="Arial" w:cs="Arial"/>
          <w:i/>
        </w:rPr>
        <w:t xml:space="preserve"> and fracture site</w:t>
      </w:r>
    </w:p>
    <w:p w14:paraId="46360E6C" w14:textId="77777777" w:rsidR="00FE1EAB" w:rsidRDefault="0099593C" w:rsidP="000C61E7">
      <w:pPr>
        <w:spacing w:after="120" w:line="360" w:lineRule="auto"/>
        <w:jc w:val="both"/>
        <w:rPr>
          <w:rFonts w:ascii="Arial" w:eastAsia="Times New Roman" w:hAnsi="Arial" w:cs="Arial"/>
          <w:b/>
        </w:rPr>
      </w:pPr>
      <w:r w:rsidRPr="000C61E7">
        <w:rPr>
          <w:rFonts w:ascii="Arial" w:hAnsi="Arial" w:cs="Arial"/>
        </w:rPr>
        <w:t xml:space="preserve">A total of 196,570 men </w:t>
      </w:r>
      <w:r w:rsidR="006A0D42">
        <w:rPr>
          <w:rFonts w:ascii="Arial" w:hAnsi="Arial" w:cs="Arial"/>
        </w:rPr>
        <w:t xml:space="preserve">aged </w:t>
      </w:r>
      <w:r w:rsidRPr="000C61E7">
        <w:rPr>
          <w:rFonts w:ascii="Arial" w:hAnsi="Arial" w:cs="Arial"/>
        </w:rPr>
        <w:t>18</w:t>
      </w:r>
      <w:r w:rsidR="00C30069" w:rsidRPr="000C61E7">
        <w:rPr>
          <w:rFonts w:ascii="Arial" w:hAnsi="Arial" w:cs="Arial"/>
        </w:rPr>
        <w:t xml:space="preserve"> years</w:t>
      </w:r>
      <w:r w:rsidRPr="000C61E7">
        <w:rPr>
          <w:rFonts w:ascii="Arial" w:hAnsi="Arial" w:cs="Arial"/>
        </w:rPr>
        <w:t xml:space="preserve"> </w:t>
      </w:r>
      <w:r w:rsidR="006A0D42">
        <w:rPr>
          <w:rFonts w:ascii="Arial" w:hAnsi="Arial" w:cs="Arial"/>
        </w:rPr>
        <w:t xml:space="preserve">or older </w:t>
      </w:r>
      <w:r w:rsidRPr="000C61E7">
        <w:rPr>
          <w:rFonts w:ascii="Arial" w:hAnsi="Arial" w:cs="Arial"/>
        </w:rPr>
        <w:t>sustained one or more fractures over 23,28</w:t>
      </w:r>
      <w:r w:rsidR="00C30069" w:rsidRPr="000C61E7">
        <w:rPr>
          <w:rFonts w:ascii="Arial" w:hAnsi="Arial" w:cs="Arial"/>
        </w:rPr>
        <w:t xml:space="preserve">5,904 person-years of follow-up, compared with </w:t>
      </w:r>
      <w:r w:rsidRPr="000C61E7">
        <w:rPr>
          <w:rFonts w:ascii="Arial" w:hAnsi="Arial" w:cs="Arial"/>
        </w:rPr>
        <w:t xml:space="preserve">263,592 women </w:t>
      </w:r>
      <w:r w:rsidR="006A0D42">
        <w:rPr>
          <w:rFonts w:ascii="Arial" w:hAnsi="Arial" w:cs="Arial"/>
        </w:rPr>
        <w:t xml:space="preserve">aged </w:t>
      </w:r>
      <w:r w:rsidRPr="000C61E7">
        <w:rPr>
          <w:rFonts w:ascii="Arial" w:hAnsi="Arial" w:cs="Arial"/>
        </w:rPr>
        <w:t>1</w:t>
      </w:r>
      <w:r w:rsidR="00C30069" w:rsidRPr="000C61E7">
        <w:rPr>
          <w:rFonts w:ascii="Arial" w:hAnsi="Arial" w:cs="Arial"/>
        </w:rPr>
        <w:t>8 years</w:t>
      </w:r>
      <w:r w:rsidRPr="000C61E7">
        <w:rPr>
          <w:rFonts w:ascii="Arial" w:hAnsi="Arial" w:cs="Arial"/>
        </w:rPr>
        <w:t xml:space="preserve"> </w:t>
      </w:r>
      <w:r w:rsidR="006A0D42">
        <w:rPr>
          <w:rFonts w:ascii="Arial" w:hAnsi="Arial" w:cs="Arial"/>
        </w:rPr>
        <w:t xml:space="preserve">or older </w:t>
      </w:r>
      <w:r w:rsidRPr="000C61E7">
        <w:rPr>
          <w:rFonts w:ascii="Arial" w:hAnsi="Arial" w:cs="Arial"/>
        </w:rPr>
        <w:t xml:space="preserve">over </w:t>
      </w:r>
      <w:r w:rsidRPr="000C61E7">
        <w:rPr>
          <w:rFonts w:ascii="Arial" w:eastAsia="Times New Roman" w:hAnsi="Arial" w:cs="Arial"/>
        </w:rPr>
        <w:t>26,342,685 person-years of follow</w:t>
      </w:r>
      <w:r w:rsidR="00C30069" w:rsidRPr="000C61E7">
        <w:rPr>
          <w:rFonts w:ascii="Arial" w:eastAsia="Times New Roman" w:hAnsi="Arial" w:cs="Arial"/>
        </w:rPr>
        <w:t>-</w:t>
      </w:r>
      <w:r w:rsidRPr="000C61E7">
        <w:rPr>
          <w:rFonts w:ascii="Arial" w:eastAsia="Times New Roman" w:hAnsi="Arial" w:cs="Arial"/>
        </w:rPr>
        <w:t>up.</w:t>
      </w:r>
      <w:r w:rsidR="00754160" w:rsidRPr="000C61E7">
        <w:rPr>
          <w:rFonts w:ascii="Arial" w:eastAsia="Times New Roman" w:hAnsi="Arial" w:cs="Arial"/>
        </w:rPr>
        <w:t xml:space="preserve"> </w:t>
      </w:r>
      <w:r w:rsidR="00D408F7">
        <w:rPr>
          <w:rFonts w:ascii="Arial" w:eastAsia="Times New Roman" w:hAnsi="Arial" w:cs="Arial"/>
        </w:rPr>
        <w:t>When stratified by age [18-49 years (Table 1) and 50+ years (Table 2)], t</w:t>
      </w:r>
      <w:r w:rsidR="00754160" w:rsidRPr="000C61E7">
        <w:rPr>
          <w:rFonts w:ascii="Arial" w:eastAsia="Times New Roman" w:hAnsi="Arial" w:cs="Arial"/>
        </w:rPr>
        <w:t xml:space="preserve">his equates to a </w:t>
      </w:r>
      <w:r w:rsidR="00C30069" w:rsidRPr="000C61E7">
        <w:rPr>
          <w:rFonts w:ascii="Arial" w:eastAsia="Times New Roman" w:hAnsi="Arial" w:cs="Arial"/>
        </w:rPr>
        <w:t xml:space="preserve">fracture </w:t>
      </w:r>
      <w:r w:rsidR="00754160" w:rsidRPr="000C61E7">
        <w:rPr>
          <w:rFonts w:ascii="Arial" w:eastAsia="Times New Roman" w:hAnsi="Arial" w:cs="Arial"/>
        </w:rPr>
        <w:t>rate of 94.8 per 10,000 person-years of follow up (</w:t>
      </w:r>
      <w:proofErr w:type="spellStart"/>
      <w:r w:rsidR="00754160" w:rsidRPr="000C61E7">
        <w:rPr>
          <w:rFonts w:ascii="Arial" w:eastAsia="Times New Roman" w:hAnsi="Arial" w:cs="Arial"/>
        </w:rPr>
        <w:t>py</w:t>
      </w:r>
      <w:proofErr w:type="spellEnd"/>
      <w:r w:rsidR="00754160" w:rsidRPr="000C61E7">
        <w:rPr>
          <w:rFonts w:ascii="Arial" w:eastAsia="Times New Roman" w:hAnsi="Arial" w:cs="Arial"/>
        </w:rPr>
        <w:t>) in men aged 18-49</w:t>
      </w:r>
      <w:r w:rsidR="00C30069" w:rsidRPr="000C61E7">
        <w:rPr>
          <w:rFonts w:ascii="Arial" w:eastAsia="Times New Roman" w:hAnsi="Arial" w:cs="Arial"/>
        </w:rPr>
        <w:t xml:space="preserve"> years</w:t>
      </w:r>
      <w:r w:rsidR="00754160" w:rsidRPr="000C61E7">
        <w:rPr>
          <w:rFonts w:ascii="Arial" w:eastAsia="Times New Roman" w:hAnsi="Arial" w:cs="Arial"/>
        </w:rPr>
        <w:t xml:space="preserve">, in comparison to 54.3 per 10,000 </w:t>
      </w:r>
      <w:proofErr w:type="spellStart"/>
      <w:r w:rsidR="00754160" w:rsidRPr="000C61E7">
        <w:rPr>
          <w:rFonts w:ascii="Arial" w:eastAsia="Times New Roman" w:hAnsi="Arial" w:cs="Arial"/>
        </w:rPr>
        <w:t>py</w:t>
      </w:r>
      <w:proofErr w:type="spellEnd"/>
      <w:r w:rsidR="00754160" w:rsidRPr="000C61E7">
        <w:rPr>
          <w:rFonts w:ascii="Arial" w:eastAsia="Times New Roman" w:hAnsi="Arial" w:cs="Arial"/>
        </w:rPr>
        <w:t xml:space="preserve"> in women aged 18-49</w:t>
      </w:r>
      <w:r w:rsidR="00C30069" w:rsidRPr="000C61E7">
        <w:rPr>
          <w:rFonts w:ascii="Arial" w:eastAsia="Times New Roman" w:hAnsi="Arial" w:cs="Arial"/>
        </w:rPr>
        <w:t xml:space="preserve"> years</w:t>
      </w:r>
      <w:r w:rsidR="00754160" w:rsidRPr="000C61E7">
        <w:rPr>
          <w:rFonts w:ascii="Arial" w:eastAsia="Times New Roman" w:hAnsi="Arial" w:cs="Arial"/>
        </w:rPr>
        <w:t>. In men aged 50</w:t>
      </w:r>
      <w:r w:rsidR="00620BCB" w:rsidRPr="000C61E7">
        <w:rPr>
          <w:rFonts w:ascii="Arial" w:eastAsia="Times New Roman" w:hAnsi="Arial" w:cs="Arial"/>
        </w:rPr>
        <w:t>+</w:t>
      </w:r>
      <w:r w:rsidR="00C30069" w:rsidRPr="000C61E7">
        <w:rPr>
          <w:rFonts w:ascii="Arial" w:eastAsia="Times New Roman" w:hAnsi="Arial" w:cs="Arial"/>
        </w:rPr>
        <w:t xml:space="preserve"> years</w:t>
      </w:r>
      <w:r w:rsidR="00754160" w:rsidRPr="000C61E7">
        <w:rPr>
          <w:rFonts w:ascii="Arial" w:eastAsia="Times New Roman" w:hAnsi="Arial" w:cs="Arial"/>
        </w:rPr>
        <w:t>, the overall rate of fracture was reduced to 71.8 per 10,000</w:t>
      </w:r>
      <w:r w:rsidR="00C30069" w:rsidRPr="000C61E7">
        <w:rPr>
          <w:rFonts w:ascii="Arial" w:eastAsia="Times New Roman" w:hAnsi="Arial" w:cs="Arial"/>
        </w:rPr>
        <w:t xml:space="preserve"> </w:t>
      </w:r>
      <w:proofErr w:type="spellStart"/>
      <w:r w:rsidR="00754160" w:rsidRPr="000C61E7">
        <w:rPr>
          <w:rFonts w:ascii="Arial" w:eastAsia="Times New Roman" w:hAnsi="Arial" w:cs="Arial"/>
        </w:rPr>
        <w:t>py</w:t>
      </w:r>
      <w:proofErr w:type="spellEnd"/>
      <w:r w:rsidR="00754160" w:rsidRPr="000C61E7">
        <w:rPr>
          <w:rFonts w:ascii="Arial" w:eastAsia="Times New Roman" w:hAnsi="Arial" w:cs="Arial"/>
        </w:rPr>
        <w:t xml:space="preserve"> whereas in women 50</w:t>
      </w:r>
      <w:r w:rsidR="00620BCB" w:rsidRPr="000C61E7">
        <w:rPr>
          <w:rFonts w:ascii="Arial" w:eastAsia="Times New Roman" w:hAnsi="Arial" w:cs="Arial"/>
        </w:rPr>
        <w:t>+</w:t>
      </w:r>
      <w:r w:rsidR="00C30069" w:rsidRPr="000C61E7">
        <w:rPr>
          <w:rFonts w:ascii="Arial" w:eastAsia="Times New Roman" w:hAnsi="Arial" w:cs="Arial"/>
        </w:rPr>
        <w:t xml:space="preserve"> years</w:t>
      </w:r>
      <w:r w:rsidR="00754160" w:rsidRPr="000C61E7">
        <w:rPr>
          <w:rFonts w:ascii="Arial" w:eastAsia="Times New Roman" w:hAnsi="Arial" w:cs="Arial"/>
        </w:rPr>
        <w:t xml:space="preserve"> it </w:t>
      </w:r>
      <w:r w:rsidR="00D408F7">
        <w:rPr>
          <w:rFonts w:ascii="Arial" w:eastAsia="Times New Roman" w:hAnsi="Arial" w:cs="Arial"/>
        </w:rPr>
        <w:t>almost tripled</w:t>
      </w:r>
      <w:r w:rsidR="00754160" w:rsidRPr="000C61E7">
        <w:rPr>
          <w:rFonts w:ascii="Arial" w:eastAsia="Times New Roman" w:hAnsi="Arial" w:cs="Arial"/>
        </w:rPr>
        <w:t xml:space="preserve"> to</w:t>
      </w:r>
      <w:r w:rsidR="003B2E59" w:rsidRPr="000C61E7">
        <w:rPr>
          <w:rFonts w:ascii="Arial" w:eastAsia="Times New Roman" w:hAnsi="Arial" w:cs="Arial"/>
        </w:rPr>
        <w:t xml:space="preserve"> </w:t>
      </w:r>
      <w:r w:rsidR="00D408F7">
        <w:rPr>
          <w:rFonts w:ascii="Arial" w:eastAsia="Times New Roman" w:hAnsi="Arial" w:cs="Arial"/>
        </w:rPr>
        <w:t>155.4</w:t>
      </w:r>
      <w:r w:rsidR="003B2E59" w:rsidRPr="000C61E7">
        <w:rPr>
          <w:rFonts w:ascii="Arial" w:eastAsia="Times New Roman" w:hAnsi="Arial" w:cs="Arial"/>
        </w:rPr>
        <w:t xml:space="preserve"> per 10,000 </w:t>
      </w:r>
      <w:proofErr w:type="spellStart"/>
      <w:r w:rsidR="003B2E59" w:rsidRPr="000C61E7">
        <w:rPr>
          <w:rFonts w:ascii="Arial" w:eastAsia="Times New Roman" w:hAnsi="Arial" w:cs="Arial"/>
        </w:rPr>
        <w:t>py</w:t>
      </w:r>
      <w:proofErr w:type="spellEnd"/>
      <w:r w:rsidR="003B2E59" w:rsidRPr="000C61E7">
        <w:rPr>
          <w:rFonts w:ascii="Arial" w:eastAsia="Times New Roman" w:hAnsi="Arial" w:cs="Arial"/>
        </w:rPr>
        <w:t>.</w:t>
      </w:r>
      <w:r w:rsidR="00C30069" w:rsidRPr="000C61E7">
        <w:rPr>
          <w:rFonts w:ascii="Arial" w:eastAsia="Times New Roman" w:hAnsi="Arial" w:cs="Arial"/>
        </w:rPr>
        <w:t xml:space="preserve"> When restricted to fragility fractures (hip, spine, rib, </w:t>
      </w:r>
      <w:proofErr w:type="spellStart"/>
      <w:r w:rsidR="00C30069" w:rsidRPr="000C61E7">
        <w:rPr>
          <w:rFonts w:ascii="Arial" w:eastAsia="Times New Roman" w:hAnsi="Arial" w:cs="Arial"/>
        </w:rPr>
        <w:t>humerus</w:t>
      </w:r>
      <w:proofErr w:type="spellEnd"/>
      <w:r w:rsidR="00C30069" w:rsidRPr="000C61E7">
        <w:rPr>
          <w:rFonts w:ascii="Arial" w:eastAsia="Times New Roman" w:hAnsi="Arial" w:cs="Arial"/>
        </w:rPr>
        <w:t xml:space="preserve">, radius/ulna or pelvis) </w:t>
      </w:r>
      <w:r w:rsidR="00620BCB" w:rsidRPr="000C61E7">
        <w:rPr>
          <w:rFonts w:ascii="Arial" w:eastAsia="Times New Roman" w:hAnsi="Arial" w:cs="Arial"/>
        </w:rPr>
        <w:t>at</w:t>
      </w:r>
      <w:r w:rsidR="00C30069" w:rsidRPr="000C61E7">
        <w:rPr>
          <w:rFonts w:ascii="Arial" w:eastAsia="Times New Roman" w:hAnsi="Arial" w:cs="Arial"/>
        </w:rPr>
        <w:t xml:space="preserve"> 50</w:t>
      </w:r>
      <w:r w:rsidR="00620BCB" w:rsidRPr="000C61E7">
        <w:rPr>
          <w:rFonts w:ascii="Arial" w:eastAsia="Times New Roman" w:hAnsi="Arial" w:cs="Arial"/>
        </w:rPr>
        <w:t>+</w:t>
      </w:r>
      <w:r w:rsidR="00C30069" w:rsidRPr="000C61E7">
        <w:rPr>
          <w:rFonts w:ascii="Arial" w:eastAsia="Times New Roman" w:hAnsi="Arial" w:cs="Arial"/>
        </w:rPr>
        <w:t xml:space="preserve"> years, the rate</w:t>
      </w:r>
      <w:r w:rsidR="00620BCB" w:rsidRPr="000C61E7">
        <w:rPr>
          <w:rFonts w:ascii="Arial" w:eastAsia="Times New Roman" w:hAnsi="Arial" w:cs="Arial"/>
        </w:rPr>
        <w:t>s</w:t>
      </w:r>
      <w:r w:rsidR="00C30069" w:rsidRPr="000C61E7">
        <w:rPr>
          <w:rFonts w:ascii="Arial" w:eastAsia="Times New Roman" w:hAnsi="Arial" w:cs="Arial"/>
        </w:rPr>
        <w:t xml:space="preserve"> </w:t>
      </w:r>
      <w:r w:rsidR="00620BCB" w:rsidRPr="000C61E7">
        <w:rPr>
          <w:rFonts w:ascii="Arial" w:eastAsia="Times New Roman" w:hAnsi="Arial" w:cs="Arial"/>
        </w:rPr>
        <w:t>were</w:t>
      </w:r>
      <w:r w:rsidR="00C30069" w:rsidRPr="000C61E7">
        <w:rPr>
          <w:rFonts w:ascii="Arial" w:eastAsia="Times New Roman" w:hAnsi="Arial" w:cs="Arial"/>
        </w:rPr>
        <w:t xml:space="preserve"> 38.4 and 98.6 per 10,000 </w:t>
      </w:r>
      <w:proofErr w:type="spellStart"/>
      <w:r w:rsidR="00C30069" w:rsidRPr="000C61E7">
        <w:rPr>
          <w:rFonts w:ascii="Arial" w:eastAsia="Times New Roman" w:hAnsi="Arial" w:cs="Arial"/>
        </w:rPr>
        <w:t>py</w:t>
      </w:r>
      <w:proofErr w:type="spellEnd"/>
      <w:r w:rsidR="00C30069" w:rsidRPr="000C61E7">
        <w:rPr>
          <w:rFonts w:ascii="Arial" w:eastAsia="Times New Roman" w:hAnsi="Arial" w:cs="Arial"/>
        </w:rPr>
        <w:t xml:space="preserve"> in men and women respectively. </w:t>
      </w:r>
    </w:p>
    <w:p w14:paraId="22D428E4" w14:textId="77777777" w:rsidR="00FF688F" w:rsidRDefault="00FF688F" w:rsidP="000C61E7">
      <w:pPr>
        <w:spacing w:after="120" w:line="360" w:lineRule="auto"/>
        <w:jc w:val="both"/>
        <w:rPr>
          <w:rFonts w:ascii="Arial" w:eastAsia="Times New Roman" w:hAnsi="Arial" w:cs="Arial"/>
          <w:b/>
        </w:rPr>
      </w:pPr>
    </w:p>
    <w:p w14:paraId="40317CA2" w14:textId="77777777" w:rsidR="004D5823" w:rsidRDefault="004D5823" w:rsidP="000C61E7">
      <w:pPr>
        <w:spacing w:after="120" w:line="360" w:lineRule="auto"/>
        <w:jc w:val="both"/>
        <w:rPr>
          <w:rFonts w:ascii="Arial" w:eastAsia="Times New Roman" w:hAnsi="Arial" w:cs="Arial"/>
          <w:b/>
        </w:rPr>
      </w:pPr>
    </w:p>
    <w:p w14:paraId="45872978" w14:textId="77777777" w:rsidR="004D5823" w:rsidRPr="000C61E7" w:rsidRDefault="004D5823" w:rsidP="000C61E7">
      <w:pPr>
        <w:spacing w:after="120" w:line="360" w:lineRule="auto"/>
        <w:jc w:val="both"/>
        <w:rPr>
          <w:rFonts w:ascii="Arial" w:eastAsia="Times New Roman" w:hAnsi="Arial" w:cs="Arial"/>
          <w:b/>
        </w:rPr>
      </w:pPr>
    </w:p>
    <w:p w14:paraId="6D4EB988" w14:textId="77777777" w:rsidR="009769A4" w:rsidRDefault="009769A4" w:rsidP="000C61E7">
      <w:pPr>
        <w:spacing w:after="120" w:line="360" w:lineRule="auto"/>
        <w:jc w:val="both"/>
        <w:rPr>
          <w:rFonts w:ascii="Arial" w:eastAsia="Times New Roman" w:hAnsi="Arial" w:cs="Arial"/>
        </w:rPr>
      </w:pPr>
      <w:r w:rsidRPr="000C61E7">
        <w:rPr>
          <w:rFonts w:ascii="Arial" w:eastAsia="Times New Roman" w:hAnsi="Arial" w:cs="Arial"/>
          <w:b/>
        </w:rPr>
        <w:t xml:space="preserve">Table 1: </w:t>
      </w:r>
      <w:r w:rsidR="00620BCB" w:rsidRPr="000C61E7">
        <w:rPr>
          <w:rFonts w:ascii="Arial" w:eastAsia="Times New Roman" w:hAnsi="Arial" w:cs="Arial"/>
        </w:rPr>
        <w:t>F</w:t>
      </w:r>
      <w:r w:rsidRPr="000C61E7">
        <w:rPr>
          <w:rFonts w:ascii="Arial" w:eastAsia="Times New Roman" w:hAnsi="Arial" w:cs="Arial"/>
        </w:rPr>
        <w:t>racture incidence rates in men and women aged 18-49 years, 1988-2012</w:t>
      </w:r>
    </w:p>
    <w:tbl>
      <w:tblPr>
        <w:tblStyle w:val="MediumShading11"/>
        <w:tblW w:w="5000" w:type="pct"/>
        <w:tblLook w:val="06A0" w:firstRow="1" w:lastRow="0" w:firstColumn="1" w:lastColumn="0" w:noHBand="1" w:noVBand="1"/>
      </w:tblPr>
      <w:tblGrid>
        <w:gridCol w:w="1342"/>
        <w:gridCol w:w="1018"/>
        <w:gridCol w:w="1468"/>
        <w:gridCol w:w="221"/>
        <w:gridCol w:w="1018"/>
        <w:gridCol w:w="1468"/>
        <w:gridCol w:w="221"/>
        <w:gridCol w:w="1018"/>
        <w:gridCol w:w="1468"/>
      </w:tblGrid>
      <w:tr w:rsidR="007D12F9" w:rsidRPr="007D12F9" w14:paraId="21AEDC8B" w14:textId="77777777" w:rsidTr="007D12F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06" w:type="pct"/>
            <w:noWrap/>
            <w:hideMark/>
          </w:tcPr>
          <w:p w14:paraId="0030878D" w14:textId="77777777" w:rsidR="007D12F9" w:rsidRPr="007D12F9" w:rsidRDefault="007D12F9" w:rsidP="007D12F9">
            <w:pPr>
              <w:rPr>
                <w:rFonts w:ascii="Calibri" w:eastAsia="Times New Roman" w:hAnsi="Calibri" w:cs="Arial"/>
                <w:sz w:val="20"/>
                <w:szCs w:val="20"/>
              </w:rPr>
            </w:pPr>
          </w:p>
        </w:tc>
        <w:tc>
          <w:tcPr>
            <w:tcW w:w="527" w:type="pct"/>
            <w:noWrap/>
            <w:hideMark/>
          </w:tcPr>
          <w:p w14:paraId="60CCEA7D" w14:textId="77777777" w:rsidR="007D12F9" w:rsidRPr="007D12F9" w:rsidRDefault="007D12F9" w:rsidP="007D12F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 </w:t>
            </w:r>
          </w:p>
        </w:tc>
        <w:tc>
          <w:tcPr>
            <w:tcW w:w="791" w:type="pct"/>
            <w:noWrap/>
            <w:hideMark/>
          </w:tcPr>
          <w:p w14:paraId="304C9514" w14:textId="77777777" w:rsidR="007D12F9" w:rsidRPr="007D12F9" w:rsidRDefault="007D12F9" w:rsidP="007D12F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Men</w:t>
            </w:r>
          </w:p>
        </w:tc>
        <w:tc>
          <w:tcPr>
            <w:tcW w:w="170" w:type="pct"/>
            <w:noWrap/>
            <w:hideMark/>
          </w:tcPr>
          <w:p w14:paraId="04FFF610" w14:textId="77777777" w:rsidR="007D12F9" w:rsidRPr="007D12F9" w:rsidRDefault="007D12F9" w:rsidP="007D12F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6A8F7676" w14:textId="77777777" w:rsidR="007D12F9" w:rsidRPr="007D12F9" w:rsidRDefault="007D12F9" w:rsidP="007D12F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 </w:t>
            </w:r>
          </w:p>
        </w:tc>
        <w:tc>
          <w:tcPr>
            <w:tcW w:w="791" w:type="pct"/>
            <w:noWrap/>
            <w:hideMark/>
          </w:tcPr>
          <w:p w14:paraId="1CC084FB" w14:textId="77777777" w:rsidR="007D12F9" w:rsidRPr="007D12F9" w:rsidRDefault="007D12F9" w:rsidP="007D12F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Women</w:t>
            </w:r>
          </w:p>
        </w:tc>
        <w:tc>
          <w:tcPr>
            <w:tcW w:w="170" w:type="pct"/>
            <w:noWrap/>
            <w:hideMark/>
          </w:tcPr>
          <w:p w14:paraId="20BA4B2E" w14:textId="77777777" w:rsidR="007D12F9" w:rsidRPr="007D12F9" w:rsidRDefault="007D12F9" w:rsidP="007D12F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25E2EDD1" w14:textId="77777777" w:rsidR="007D12F9" w:rsidRPr="007D12F9" w:rsidRDefault="007D12F9" w:rsidP="007D12F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 </w:t>
            </w:r>
          </w:p>
        </w:tc>
        <w:tc>
          <w:tcPr>
            <w:tcW w:w="791" w:type="pct"/>
            <w:noWrap/>
            <w:hideMark/>
          </w:tcPr>
          <w:p w14:paraId="0DCA370E" w14:textId="77777777" w:rsidR="007D12F9" w:rsidRPr="007D12F9" w:rsidRDefault="007D12F9" w:rsidP="007D12F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Both</w:t>
            </w:r>
          </w:p>
        </w:tc>
      </w:tr>
      <w:tr w:rsidR="007D12F9" w:rsidRPr="007D12F9" w14:paraId="6FAEBD3A" w14:textId="77777777" w:rsidTr="007D12F9">
        <w:trPr>
          <w:trHeight w:val="270"/>
        </w:trPr>
        <w:tc>
          <w:tcPr>
            <w:cnfStyle w:val="001000000000" w:firstRow="0" w:lastRow="0" w:firstColumn="1" w:lastColumn="0" w:oddVBand="0" w:evenVBand="0" w:oddHBand="0" w:evenHBand="0" w:firstRowFirstColumn="0" w:firstRowLastColumn="0" w:lastRowFirstColumn="0" w:lastRowLastColumn="0"/>
            <w:tcW w:w="706" w:type="pct"/>
            <w:noWrap/>
            <w:hideMark/>
          </w:tcPr>
          <w:p w14:paraId="4C4F8CC6"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Fracture site</w:t>
            </w:r>
          </w:p>
        </w:tc>
        <w:tc>
          <w:tcPr>
            <w:tcW w:w="527" w:type="pct"/>
            <w:noWrap/>
            <w:hideMark/>
          </w:tcPr>
          <w:p w14:paraId="22D85E5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7D12F9">
              <w:rPr>
                <w:rFonts w:ascii="Calibri" w:eastAsia="Times New Roman" w:hAnsi="Calibri" w:cs="Arial"/>
                <w:b/>
                <w:bCs/>
                <w:sz w:val="20"/>
                <w:szCs w:val="20"/>
              </w:rPr>
              <w:t>No. of cases</w:t>
            </w:r>
          </w:p>
        </w:tc>
        <w:tc>
          <w:tcPr>
            <w:tcW w:w="791" w:type="pct"/>
            <w:noWrap/>
            <w:hideMark/>
          </w:tcPr>
          <w:p w14:paraId="61A75A2F"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7D12F9">
              <w:rPr>
                <w:rFonts w:ascii="Calibri" w:eastAsia="Times New Roman" w:hAnsi="Calibri" w:cs="Arial"/>
                <w:b/>
                <w:bCs/>
                <w:sz w:val="20"/>
                <w:szCs w:val="20"/>
              </w:rPr>
              <w:t xml:space="preserve">Rate per 10,000 </w:t>
            </w:r>
            <w:proofErr w:type="spellStart"/>
            <w:r w:rsidRPr="007D12F9">
              <w:rPr>
                <w:rFonts w:ascii="Calibri" w:eastAsia="Times New Roman" w:hAnsi="Calibri" w:cs="Arial"/>
                <w:b/>
                <w:bCs/>
                <w:sz w:val="20"/>
                <w:szCs w:val="20"/>
              </w:rPr>
              <w:t>py</w:t>
            </w:r>
            <w:proofErr w:type="spellEnd"/>
          </w:p>
        </w:tc>
        <w:tc>
          <w:tcPr>
            <w:tcW w:w="170" w:type="pct"/>
            <w:noWrap/>
            <w:hideMark/>
          </w:tcPr>
          <w:p w14:paraId="6C3BBA94"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p>
        </w:tc>
        <w:tc>
          <w:tcPr>
            <w:tcW w:w="527" w:type="pct"/>
            <w:noWrap/>
            <w:hideMark/>
          </w:tcPr>
          <w:p w14:paraId="4A71A31F"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7D12F9">
              <w:rPr>
                <w:rFonts w:ascii="Calibri" w:eastAsia="Times New Roman" w:hAnsi="Calibri" w:cs="Arial"/>
                <w:b/>
                <w:bCs/>
                <w:sz w:val="20"/>
                <w:szCs w:val="20"/>
              </w:rPr>
              <w:t>No. of cases</w:t>
            </w:r>
          </w:p>
        </w:tc>
        <w:tc>
          <w:tcPr>
            <w:tcW w:w="791" w:type="pct"/>
            <w:noWrap/>
            <w:hideMark/>
          </w:tcPr>
          <w:p w14:paraId="048BB0B6"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7D12F9">
              <w:rPr>
                <w:rFonts w:ascii="Calibri" w:eastAsia="Times New Roman" w:hAnsi="Calibri" w:cs="Arial"/>
                <w:b/>
                <w:bCs/>
                <w:sz w:val="20"/>
                <w:szCs w:val="20"/>
              </w:rPr>
              <w:t xml:space="preserve">Rate per 10,000 </w:t>
            </w:r>
            <w:proofErr w:type="spellStart"/>
            <w:r w:rsidRPr="007D12F9">
              <w:rPr>
                <w:rFonts w:ascii="Calibri" w:eastAsia="Times New Roman" w:hAnsi="Calibri" w:cs="Arial"/>
                <w:b/>
                <w:bCs/>
                <w:sz w:val="20"/>
                <w:szCs w:val="20"/>
              </w:rPr>
              <w:t>py</w:t>
            </w:r>
            <w:proofErr w:type="spellEnd"/>
          </w:p>
        </w:tc>
        <w:tc>
          <w:tcPr>
            <w:tcW w:w="170" w:type="pct"/>
            <w:noWrap/>
            <w:hideMark/>
          </w:tcPr>
          <w:p w14:paraId="7E06DE6D"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p>
        </w:tc>
        <w:tc>
          <w:tcPr>
            <w:tcW w:w="527" w:type="pct"/>
            <w:noWrap/>
            <w:hideMark/>
          </w:tcPr>
          <w:p w14:paraId="688FF128"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7D12F9">
              <w:rPr>
                <w:rFonts w:ascii="Calibri" w:eastAsia="Times New Roman" w:hAnsi="Calibri" w:cs="Arial"/>
                <w:b/>
                <w:bCs/>
                <w:sz w:val="20"/>
                <w:szCs w:val="20"/>
              </w:rPr>
              <w:t>No. of cases</w:t>
            </w:r>
          </w:p>
        </w:tc>
        <w:tc>
          <w:tcPr>
            <w:tcW w:w="791" w:type="pct"/>
            <w:noWrap/>
            <w:hideMark/>
          </w:tcPr>
          <w:p w14:paraId="75238B95"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7D12F9">
              <w:rPr>
                <w:rFonts w:ascii="Calibri" w:eastAsia="Times New Roman" w:hAnsi="Calibri" w:cs="Arial"/>
                <w:b/>
                <w:bCs/>
                <w:sz w:val="20"/>
                <w:szCs w:val="20"/>
              </w:rPr>
              <w:t xml:space="preserve">Rate per 10,000 </w:t>
            </w:r>
            <w:proofErr w:type="spellStart"/>
            <w:r w:rsidRPr="007D12F9">
              <w:rPr>
                <w:rFonts w:ascii="Calibri" w:eastAsia="Times New Roman" w:hAnsi="Calibri" w:cs="Arial"/>
                <w:b/>
                <w:bCs/>
                <w:sz w:val="20"/>
                <w:szCs w:val="20"/>
              </w:rPr>
              <w:t>py</w:t>
            </w:r>
            <w:proofErr w:type="spellEnd"/>
          </w:p>
        </w:tc>
      </w:tr>
      <w:tr w:rsidR="007D12F9" w:rsidRPr="007D12F9" w14:paraId="19EE672B"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1D9E3BB4"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Any</w:t>
            </w:r>
          </w:p>
        </w:tc>
        <w:tc>
          <w:tcPr>
            <w:tcW w:w="527" w:type="pct"/>
            <w:noWrap/>
            <w:hideMark/>
          </w:tcPr>
          <w:p w14:paraId="5A6535F1"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121219</w:t>
            </w:r>
          </w:p>
        </w:tc>
        <w:tc>
          <w:tcPr>
            <w:tcW w:w="791" w:type="pct"/>
            <w:noWrap/>
            <w:hideMark/>
          </w:tcPr>
          <w:p w14:paraId="77D33850"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94.8</w:t>
            </w:r>
          </w:p>
        </w:tc>
        <w:tc>
          <w:tcPr>
            <w:tcW w:w="170" w:type="pct"/>
            <w:noWrap/>
            <w:hideMark/>
          </w:tcPr>
          <w:p w14:paraId="7D244620"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73A33D92"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78265</w:t>
            </w:r>
          </w:p>
        </w:tc>
        <w:tc>
          <w:tcPr>
            <w:tcW w:w="791" w:type="pct"/>
            <w:noWrap/>
            <w:hideMark/>
          </w:tcPr>
          <w:p w14:paraId="587E054C"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54.3</w:t>
            </w:r>
          </w:p>
        </w:tc>
        <w:tc>
          <w:tcPr>
            <w:tcW w:w="170" w:type="pct"/>
            <w:noWrap/>
            <w:hideMark/>
          </w:tcPr>
          <w:p w14:paraId="759E06CE"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4A77F0A4"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199484</w:t>
            </w:r>
          </w:p>
        </w:tc>
        <w:tc>
          <w:tcPr>
            <w:tcW w:w="791" w:type="pct"/>
            <w:noWrap/>
            <w:hideMark/>
          </w:tcPr>
          <w:p w14:paraId="76579B51"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73.3</w:t>
            </w:r>
          </w:p>
        </w:tc>
      </w:tr>
      <w:tr w:rsidR="007D12F9" w:rsidRPr="007D12F9" w14:paraId="51F34909"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69F89018"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Fragility </w:t>
            </w:r>
          </w:p>
        </w:tc>
        <w:tc>
          <w:tcPr>
            <w:tcW w:w="527" w:type="pct"/>
            <w:noWrap/>
            <w:hideMark/>
          </w:tcPr>
          <w:p w14:paraId="7FBCE0C0"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37508</w:t>
            </w:r>
          </w:p>
        </w:tc>
        <w:tc>
          <w:tcPr>
            <w:tcW w:w="791" w:type="pct"/>
            <w:noWrap/>
            <w:hideMark/>
          </w:tcPr>
          <w:p w14:paraId="0C072582"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24.3</w:t>
            </w:r>
          </w:p>
        </w:tc>
        <w:tc>
          <w:tcPr>
            <w:tcW w:w="170" w:type="pct"/>
            <w:noWrap/>
            <w:hideMark/>
          </w:tcPr>
          <w:p w14:paraId="0936942B"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0DDEE1FB"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26813</w:t>
            </w:r>
          </w:p>
        </w:tc>
        <w:tc>
          <w:tcPr>
            <w:tcW w:w="791" w:type="pct"/>
            <w:noWrap/>
            <w:hideMark/>
          </w:tcPr>
          <w:p w14:paraId="3A90220A"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17.2</w:t>
            </w:r>
          </w:p>
        </w:tc>
        <w:tc>
          <w:tcPr>
            <w:tcW w:w="170" w:type="pct"/>
            <w:noWrap/>
            <w:hideMark/>
          </w:tcPr>
          <w:p w14:paraId="4676BAE4"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53EC8DD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64321</w:t>
            </w:r>
          </w:p>
        </w:tc>
        <w:tc>
          <w:tcPr>
            <w:tcW w:w="791" w:type="pct"/>
            <w:noWrap/>
            <w:hideMark/>
          </w:tcPr>
          <w:p w14:paraId="3509BF0E"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20.7</w:t>
            </w:r>
          </w:p>
        </w:tc>
      </w:tr>
      <w:tr w:rsidR="007D12F9" w:rsidRPr="007D12F9" w14:paraId="535E2010"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7D45CD03"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FRAX</w:t>
            </w:r>
          </w:p>
        </w:tc>
        <w:tc>
          <w:tcPr>
            <w:tcW w:w="527" w:type="pct"/>
            <w:noWrap/>
            <w:hideMark/>
          </w:tcPr>
          <w:p w14:paraId="79D6D7C2"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29675</w:t>
            </w:r>
          </w:p>
        </w:tc>
        <w:tc>
          <w:tcPr>
            <w:tcW w:w="791" w:type="pct"/>
            <w:noWrap/>
            <w:hideMark/>
          </w:tcPr>
          <w:p w14:paraId="42202E6E"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19.1</w:t>
            </w:r>
          </w:p>
        </w:tc>
        <w:tc>
          <w:tcPr>
            <w:tcW w:w="170" w:type="pct"/>
            <w:noWrap/>
            <w:hideMark/>
          </w:tcPr>
          <w:p w14:paraId="67A1FCAA"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4C66E345"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22865</w:t>
            </w:r>
          </w:p>
        </w:tc>
        <w:tc>
          <w:tcPr>
            <w:tcW w:w="791" w:type="pct"/>
            <w:noWrap/>
            <w:hideMark/>
          </w:tcPr>
          <w:p w14:paraId="22299BEB"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14.6</w:t>
            </w:r>
          </w:p>
        </w:tc>
        <w:tc>
          <w:tcPr>
            <w:tcW w:w="170" w:type="pct"/>
            <w:noWrap/>
            <w:hideMark/>
          </w:tcPr>
          <w:p w14:paraId="314F55A5"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4B957B86"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52540</w:t>
            </w:r>
          </w:p>
        </w:tc>
        <w:tc>
          <w:tcPr>
            <w:tcW w:w="791" w:type="pct"/>
            <w:noWrap/>
            <w:hideMark/>
          </w:tcPr>
          <w:p w14:paraId="40B0A2B0"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16.8</w:t>
            </w:r>
          </w:p>
        </w:tc>
      </w:tr>
      <w:tr w:rsidR="007D12F9" w:rsidRPr="007D12F9" w14:paraId="689F0B8E"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5D00F5C1"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Hip only</w:t>
            </w:r>
          </w:p>
        </w:tc>
        <w:tc>
          <w:tcPr>
            <w:tcW w:w="527" w:type="pct"/>
            <w:noWrap/>
            <w:hideMark/>
          </w:tcPr>
          <w:p w14:paraId="08E0D531"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990</w:t>
            </w:r>
          </w:p>
        </w:tc>
        <w:tc>
          <w:tcPr>
            <w:tcW w:w="791" w:type="pct"/>
            <w:noWrap/>
            <w:hideMark/>
          </w:tcPr>
          <w:p w14:paraId="345F77BE"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0.6</w:t>
            </w:r>
          </w:p>
        </w:tc>
        <w:tc>
          <w:tcPr>
            <w:tcW w:w="170" w:type="pct"/>
            <w:noWrap/>
            <w:hideMark/>
          </w:tcPr>
          <w:p w14:paraId="4D817DAD"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7BBF44E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530</w:t>
            </w:r>
          </w:p>
        </w:tc>
        <w:tc>
          <w:tcPr>
            <w:tcW w:w="791" w:type="pct"/>
            <w:noWrap/>
            <w:hideMark/>
          </w:tcPr>
          <w:p w14:paraId="73C2C002"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0.3</w:t>
            </w:r>
          </w:p>
        </w:tc>
        <w:tc>
          <w:tcPr>
            <w:tcW w:w="170" w:type="pct"/>
            <w:noWrap/>
            <w:hideMark/>
          </w:tcPr>
          <w:p w14:paraId="114CFD32"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519A335E"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1520</w:t>
            </w:r>
          </w:p>
        </w:tc>
        <w:tc>
          <w:tcPr>
            <w:tcW w:w="791" w:type="pct"/>
            <w:noWrap/>
            <w:hideMark/>
          </w:tcPr>
          <w:p w14:paraId="23B16C9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0.5</w:t>
            </w:r>
          </w:p>
        </w:tc>
      </w:tr>
      <w:tr w:rsidR="007D12F9" w:rsidRPr="007D12F9" w14:paraId="5D6E6605"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388B43B8"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Radius/ulna</w:t>
            </w:r>
          </w:p>
        </w:tc>
        <w:tc>
          <w:tcPr>
            <w:tcW w:w="527" w:type="pct"/>
            <w:noWrap/>
            <w:hideMark/>
          </w:tcPr>
          <w:p w14:paraId="51B1AA5B"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17420</w:t>
            </w:r>
          </w:p>
        </w:tc>
        <w:tc>
          <w:tcPr>
            <w:tcW w:w="791" w:type="pct"/>
            <w:noWrap/>
            <w:hideMark/>
          </w:tcPr>
          <w:p w14:paraId="27E14DF6"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11.0</w:t>
            </w:r>
          </w:p>
        </w:tc>
        <w:tc>
          <w:tcPr>
            <w:tcW w:w="170" w:type="pct"/>
            <w:noWrap/>
            <w:hideMark/>
          </w:tcPr>
          <w:p w14:paraId="0978953C"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7201E17B"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14481</w:t>
            </w:r>
          </w:p>
        </w:tc>
        <w:tc>
          <w:tcPr>
            <w:tcW w:w="791" w:type="pct"/>
            <w:noWrap/>
            <w:hideMark/>
          </w:tcPr>
          <w:p w14:paraId="4D341ED9"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9.1</w:t>
            </w:r>
          </w:p>
        </w:tc>
        <w:tc>
          <w:tcPr>
            <w:tcW w:w="170" w:type="pct"/>
            <w:noWrap/>
            <w:hideMark/>
          </w:tcPr>
          <w:p w14:paraId="63904BB6"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31B58000"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31901</w:t>
            </w:r>
          </w:p>
        </w:tc>
        <w:tc>
          <w:tcPr>
            <w:tcW w:w="791" w:type="pct"/>
            <w:noWrap/>
            <w:hideMark/>
          </w:tcPr>
          <w:p w14:paraId="1AFC55A5"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10.1</w:t>
            </w:r>
          </w:p>
        </w:tc>
      </w:tr>
      <w:tr w:rsidR="007D12F9" w:rsidRPr="007D12F9" w14:paraId="37AA49C1"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6F4CA7CD"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Carpus</w:t>
            </w:r>
          </w:p>
        </w:tc>
        <w:tc>
          <w:tcPr>
            <w:tcW w:w="527" w:type="pct"/>
            <w:noWrap/>
            <w:hideMark/>
          </w:tcPr>
          <w:p w14:paraId="6ACE6971"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47901</w:t>
            </w:r>
          </w:p>
        </w:tc>
        <w:tc>
          <w:tcPr>
            <w:tcW w:w="791" w:type="pct"/>
            <w:noWrap/>
            <w:hideMark/>
          </w:tcPr>
          <w:p w14:paraId="0BB00B91"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30.9</w:t>
            </w:r>
          </w:p>
        </w:tc>
        <w:tc>
          <w:tcPr>
            <w:tcW w:w="170" w:type="pct"/>
            <w:noWrap/>
            <w:hideMark/>
          </w:tcPr>
          <w:p w14:paraId="7BB8625C"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6BA25576"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17343</w:t>
            </w:r>
          </w:p>
        </w:tc>
        <w:tc>
          <w:tcPr>
            <w:tcW w:w="791" w:type="pct"/>
            <w:noWrap/>
            <w:hideMark/>
          </w:tcPr>
          <w:p w14:paraId="4DB57B64"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10.8</w:t>
            </w:r>
          </w:p>
        </w:tc>
        <w:tc>
          <w:tcPr>
            <w:tcW w:w="170" w:type="pct"/>
            <w:noWrap/>
            <w:hideMark/>
          </w:tcPr>
          <w:p w14:paraId="464B77FB"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5846AB0E"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65244</w:t>
            </w:r>
          </w:p>
        </w:tc>
        <w:tc>
          <w:tcPr>
            <w:tcW w:w="791" w:type="pct"/>
            <w:noWrap/>
            <w:hideMark/>
          </w:tcPr>
          <w:p w14:paraId="2A1D0DE1"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20.7</w:t>
            </w:r>
          </w:p>
        </w:tc>
      </w:tr>
      <w:tr w:rsidR="007D12F9" w:rsidRPr="007D12F9" w14:paraId="3AF18A8C"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1ADC42DD"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Tibia/fibula</w:t>
            </w:r>
          </w:p>
        </w:tc>
        <w:tc>
          <w:tcPr>
            <w:tcW w:w="527" w:type="pct"/>
            <w:noWrap/>
            <w:hideMark/>
          </w:tcPr>
          <w:p w14:paraId="0EFDD248"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12011</w:t>
            </w:r>
          </w:p>
        </w:tc>
        <w:tc>
          <w:tcPr>
            <w:tcW w:w="791" w:type="pct"/>
            <w:noWrap/>
            <w:hideMark/>
          </w:tcPr>
          <w:p w14:paraId="3A78DE4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7.4</w:t>
            </w:r>
          </w:p>
        </w:tc>
        <w:tc>
          <w:tcPr>
            <w:tcW w:w="170" w:type="pct"/>
            <w:noWrap/>
            <w:hideMark/>
          </w:tcPr>
          <w:p w14:paraId="49F37C77"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1CFAD00D"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5738</w:t>
            </w:r>
          </w:p>
        </w:tc>
        <w:tc>
          <w:tcPr>
            <w:tcW w:w="791" w:type="pct"/>
            <w:noWrap/>
            <w:hideMark/>
          </w:tcPr>
          <w:p w14:paraId="5D0C4F00"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3.5</w:t>
            </w:r>
          </w:p>
        </w:tc>
        <w:tc>
          <w:tcPr>
            <w:tcW w:w="170" w:type="pct"/>
            <w:noWrap/>
            <w:hideMark/>
          </w:tcPr>
          <w:p w14:paraId="3C3F8965"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6C86ABB9"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17749</w:t>
            </w:r>
          </w:p>
        </w:tc>
        <w:tc>
          <w:tcPr>
            <w:tcW w:w="791" w:type="pct"/>
            <w:noWrap/>
            <w:hideMark/>
          </w:tcPr>
          <w:p w14:paraId="0576D5B7"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5.5</w:t>
            </w:r>
          </w:p>
        </w:tc>
      </w:tr>
      <w:tr w:rsidR="007D12F9" w:rsidRPr="007D12F9" w14:paraId="15411F0F"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5F5CF81F"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Ankle</w:t>
            </w:r>
          </w:p>
        </w:tc>
        <w:tc>
          <w:tcPr>
            <w:tcW w:w="527" w:type="pct"/>
            <w:noWrap/>
            <w:hideMark/>
          </w:tcPr>
          <w:p w14:paraId="0CA7A03F"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14551</w:t>
            </w:r>
          </w:p>
        </w:tc>
        <w:tc>
          <w:tcPr>
            <w:tcW w:w="791" w:type="pct"/>
            <w:noWrap/>
            <w:hideMark/>
          </w:tcPr>
          <w:p w14:paraId="15BB4258"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8.9</w:t>
            </w:r>
          </w:p>
        </w:tc>
        <w:tc>
          <w:tcPr>
            <w:tcW w:w="170" w:type="pct"/>
            <w:noWrap/>
            <w:hideMark/>
          </w:tcPr>
          <w:p w14:paraId="4BECD8F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584BB7D8"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9837</w:t>
            </w:r>
          </w:p>
        </w:tc>
        <w:tc>
          <w:tcPr>
            <w:tcW w:w="791" w:type="pct"/>
            <w:noWrap/>
            <w:hideMark/>
          </w:tcPr>
          <w:p w14:paraId="6BD8C3F1"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6.1</w:t>
            </w:r>
          </w:p>
        </w:tc>
        <w:tc>
          <w:tcPr>
            <w:tcW w:w="170" w:type="pct"/>
            <w:noWrap/>
            <w:hideMark/>
          </w:tcPr>
          <w:p w14:paraId="75E1D2A8"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735B7CA0"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24388</w:t>
            </w:r>
          </w:p>
        </w:tc>
        <w:tc>
          <w:tcPr>
            <w:tcW w:w="791" w:type="pct"/>
            <w:noWrap/>
            <w:hideMark/>
          </w:tcPr>
          <w:p w14:paraId="17C9013C"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7.5</w:t>
            </w:r>
          </w:p>
        </w:tc>
      </w:tr>
      <w:tr w:rsidR="007D12F9" w:rsidRPr="007D12F9" w14:paraId="66C0E47F"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7E514821"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Foot</w:t>
            </w:r>
          </w:p>
        </w:tc>
        <w:tc>
          <w:tcPr>
            <w:tcW w:w="527" w:type="pct"/>
            <w:noWrap/>
            <w:hideMark/>
          </w:tcPr>
          <w:p w14:paraId="0F491759"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20114</w:t>
            </w:r>
          </w:p>
        </w:tc>
        <w:tc>
          <w:tcPr>
            <w:tcW w:w="791" w:type="pct"/>
            <w:noWrap/>
            <w:hideMark/>
          </w:tcPr>
          <w:p w14:paraId="02116077"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12.4</w:t>
            </w:r>
          </w:p>
        </w:tc>
        <w:tc>
          <w:tcPr>
            <w:tcW w:w="170" w:type="pct"/>
            <w:noWrap/>
            <w:hideMark/>
          </w:tcPr>
          <w:p w14:paraId="6FAE725F"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126688C0"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18924</w:t>
            </w:r>
          </w:p>
        </w:tc>
        <w:tc>
          <w:tcPr>
            <w:tcW w:w="791" w:type="pct"/>
            <w:noWrap/>
            <w:hideMark/>
          </w:tcPr>
          <w:p w14:paraId="0298D6E4"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11.8</w:t>
            </w:r>
          </w:p>
        </w:tc>
        <w:tc>
          <w:tcPr>
            <w:tcW w:w="170" w:type="pct"/>
            <w:noWrap/>
            <w:hideMark/>
          </w:tcPr>
          <w:p w14:paraId="3C789197"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78762080"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39038</w:t>
            </w:r>
          </w:p>
        </w:tc>
        <w:tc>
          <w:tcPr>
            <w:tcW w:w="791" w:type="pct"/>
            <w:noWrap/>
            <w:hideMark/>
          </w:tcPr>
          <w:p w14:paraId="66C9CCC1"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12.1</w:t>
            </w:r>
          </w:p>
        </w:tc>
      </w:tr>
      <w:tr w:rsidR="007D12F9" w:rsidRPr="007D12F9" w14:paraId="61EC661F"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110ADAEB"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Femur/hip</w:t>
            </w:r>
          </w:p>
        </w:tc>
        <w:tc>
          <w:tcPr>
            <w:tcW w:w="527" w:type="pct"/>
            <w:noWrap/>
            <w:hideMark/>
          </w:tcPr>
          <w:p w14:paraId="687D29BB"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2287</w:t>
            </w:r>
          </w:p>
        </w:tc>
        <w:tc>
          <w:tcPr>
            <w:tcW w:w="791" w:type="pct"/>
            <w:noWrap/>
            <w:hideMark/>
          </w:tcPr>
          <w:p w14:paraId="24B6EC4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1.4</w:t>
            </w:r>
          </w:p>
        </w:tc>
        <w:tc>
          <w:tcPr>
            <w:tcW w:w="170" w:type="pct"/>
            <w:noWrap/>
            <w:hideMark/>
          </w:tcPr>
          <w:p w14:paraId="18928D7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494936B7"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971</w:t>
            </w:r>
          </w:p>
        </w:tc>
        <w:tc>
          <w:tcPr>
            <w:tcW w:w="791" w:type="pct"/>
            <w:noWrap/>
            <w:hideMark/>
          </w:tcPr>
          <w:p w14:paraId="18C4DE54"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0.6</w:t>
            </w:r>
          </w:p>
        </w:tc>
        <w:tc>
          <w:tcPr>
            <w:tcW w:w="170" w:type="pct"/>
            <w:noWrap/>
            <w:hideMark/>
          </w:tcPr>
          <w:p w14:paraId="5391F9CE"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22294401"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3258</w:t>
            </w:r>
          </w:p>
        </w:tc>
        <w:tc>
          <w:tcPr>
            <w:tcW w:w="791" w:type="pct"/>
            <w:noWrap/>
            <w:hideMark/>
          </w:tcPr>
          <w:p w14:paraId="2422B0FB"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1.0</w:t>
            </w:r>
          </w:p>
        </w:tc>
      </w:tr>
      <w:tr w:rsidR="007D12F9" w:rsidRPr="007D12F9" w14:paraId="53F25521"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4516A467"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Ribs</w:t>
            </w:r>
          </w:p>
        </w:tc>
        <w:tc>
          <w:tcPr>
            <w:tcW w:w="527" w:type="pct"/>
            <w:noWrap/>
            <w:hideMark/>
          </w:tcPr>
          <w:p w14:paraId="10ADE7E6"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8662</w:t>
            </w:r>
          </w:p>
        </w:tc>
        <w:tc>
          <w:tcPr>
            <w:tcW w:w="791" w:type="pct"/>
            <w:noWrap/>
            <w:hideMark/>
          </w:tcPr>
          <w:p w14:paraId="7AA62C48"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5.2</w:t>
            </w:r>
          </w:p>
        </w:tc>
        <w:tc>
          <w:tcPr>
            <w:tcW w:w="170" w:type="pct"/>
            <w:noWrap/>
            <w:hideMark/>
          </w:tcPr>
          <w:p w14:paraId="53FDBC2B"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48289AC2"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3842</w:t>
            </w:r>
          </w:p>
        </w:tc>
        <w:tc>
          <w:tcPr>
            <w:tcW w:w="791" w:type="pct"/>
            <w:noWrap/>
            <w:hideMark/>
          </w:tcPr>
          <w:p w14:paraId="58C5D5D9"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2.4</w:t>
            </w:r>
          </w:p>
        </w:tc>
        <w:tc>
          <w:tcPr>
            <w:tcW w:w="170" w:type="pct"/>
            <w:noWrap/>
            <w:hideMark/>
          </w:tcPr>
          <w:p w14:paraId="38A9C9B6"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64AC29D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12504</w:t>
            </w:r>
          </w:p>
        </w:tc>
        <w:tc>
          <w:tcPr>
            <w:tcW w:w="791" w:type="pct"/>
            <w:noWrap/>
            <w:hideMark/>
          </w:tcPr>
          <w:p w14:paraId="3BCD7445"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3.8</w:t>
            </w:r>
          </w:p>
        </w:tc>
      </w:tr>
      <w:tr w:rsidR="007D12F9" w:rsidRPr="007D12F9" w14:paraId="476B7473"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12B8B991" w14:textId="77777777" w:rsidR="007D12F9" w:rsidRPr="007D12F9" w:rsidRDefault="007D12F9" w:rsidP="007D12F9">
            <w:pPr>
              <w:jc w:val="center"/>
              <w:rPr>
                <w:rFonts w:ascii="Calibri" w:eastAsia="Times New Roman" w:hAnsi="Calibri" w:cs="Arial"/>
                <w:sz w:val="20"/>
                <w:szCs w:val="20"/>
              </w:rPr>
            </w:pPr>
            <w:proofErr w:type="spellStart"/>
            <w:r w:rsidRPr="007D12F9">
              <w:rPr>
                <w:rFonts w:ascii="Calibri" w:eastAsia="Times New Roman" w:hAnsi="Calibri" w:cs="Arial"/>
                <w:sz w:val="20"/>
                <w:szCs w:val="20"/>
              </w:rPr>
              <w:t>Humerus</w:t>
            </w:r>
            <w:proofErr w:type="spellEnd"/>
          </w:p>
        </w:tc>
        <w:tc>
          <w:tcPr>
            <w:tcW w:w="527" w:type="pct"/>
            <w:noWrap/>
            <w:hideMark/>
          </w:tcPr>
          <w:p w14:paraId="53B3BCB4"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10024</w:t>
            </w:r>
          </w:p>
        </w:tc>
        <w:tc>
          <w:tcPr>
            <w:tcW w:w="791" w:type="pct"/>
            <w:noWrap/>
            <w:hideMark/>
          </w:tcPr>
          <w:p w14:paraId="315B14BE"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6.2</w:t>
            </w:r>
          </w:p>
        </w:tc>
        <w:tc>
          <w:tcPr>
            <w:tcW w:w="170" w:type="pct"/>
            <w:noWrap/>
            <w:hideMark/>
          </w:tcPr>
          <w:p w14:paraId="0E377E37"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01F1B882"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7153</w:t>
            </w:r>
          </w:p>
        </w:tc>
        <w:tc>
          <w:tcPr>
            <w:tcW w:w="791" w:type="pct"/>
            <w:noWrap/>
            <w:hideMark/>
          </w:tcPr>
          <w:p w14:paraId="3140135E"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4.4</w:t>
            </w:r>
          </w:p>
        </w:tc>
        <w:tc>
          <w:tcPr>
            <w:tcW w:w="170" w:type="pct"/>
            <w:noWrap/>
            <w:hideMark/>
          </w:tcPr>
          <w:p w14:paraId="0233C336"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16D4B2BB"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17177</w:t>
            </w:r>
          </w:p>
        </w:tc>
        <w:tc>
          <w:tcPr>
            <w:tcW w:w="791" w:type="pct"/>
            <w:noWrap/>
            <w:hideMark/>
          </w:tcPr>
          <w:p w14:paraId="78D967AE"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5.3</w:t>
            </w:r>
          </w:p>
        </w:tc>
      </w:tr>
      <w:tr w:rsidR="007D12F9" w:rsidRPr="007D12F9" w14:paraId="2D89B075"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005F2B89"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Skull</w:t>
            </w:r>
          </w:p>
        </w:tc>
        <w:tc>
          <w:tcPr>
            <w:tcW w:w="527" w:type="pct"/>
            <w:noWrap/>
            <w:hideMark/>
          </w:tcPr>
          <w:p w14:paraId="5E15CC62"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17684</w:t>
            </w:r>
          </w:p>
        </w:tc>
        <w:tc>
          <w:tcPr>
            <w:tcW w:w="791" w:type="pct"/>
            <w:noWrap/>
            <w:hideMark/>
          </w:tcPr>
          <w:p w14:paraId="054EAC7D"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11.0</w:t>
            </w:r>
          </w:p>
        </w:tc>
        <w:tc>
          <w:tcPr>
            <w:tcW w:w="170" w:type="pct"/>
            <w:noWrap/>
            <w:hideMark/>
          </w:tcPr>
          <w:p w14:paraId="363BF3F4"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350AA87D"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4595</w:t>
            </w:r>
          </w:p>
        </w:tc>
        <w:tc>
          <w:tcPr>
            <w:tcW w:w="791" w:type="pct"/>
            <w:noWrap/>
            <w:hideMark/>
          </w:tcPr>
          <w:p w14:paraId="74EE9CDF"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2.8</w:t>
            </w:r>
          </w:p>
        </w:tc>
        <w:tc>
          <w:tcPr>
            <w:tcW w:w="170" w:type="pct"/>
            <w:noWrap/>
            <w:hideMark/>
          </w:tcPr>
          <w:p w14:paraId="0105129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3AA632BF"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22279</w:t>
            </w:r>
          </w:p>
        </w:tc>
        <w:tc>
          <w:tcPr>
            <w:tcW w:w="791" w:type="pct"/>
            <w:noWrap/>
            <w:hideMark/>
          </w:tcPr>
          <w:p w14:paraId="14F59CB6"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6.9</w:t>
            </w:r>
          </w:p>
        </w:tc>
      </w:tr>
      <w:tr w:rsidR="007D12F9" w:rsidRPr="007D12F9" w14:paraId="609CE825"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16435724"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Clinical vertebral</w:t>
            </w:r>
          </w:p>
        </w:tc>
        <w:tc>
          <w:tcPr>
            <w:tcW w:w="527" w:type="pct"/>
            <w:noWrap/>
            <w:hideMark/>
          </w:tcPr>
          <w:p w14:paraId="3072C35D"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2949</w:t>
            </w:r>
          </w:p>
        </w:tc>
        <w:tc>
          <w:tcPr>
            <w:tcW w:w="791" w:type="pct"/>
            <w:noWrap/>
            <w:hideMark/>
          </w:tcPr>
          <w:p w14:paraId="3DBDA4F8"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1.8</w:t>
            </w:r>
          </w:p>
        </w:tc>
        <w:tc>
          <w:tcPr>
            <w:tcW w:w="170" w:type="pct"/>
            <w:noWrap/>
            <w:hideMark/>
          </w:tcPr>
          <w:p w14:paraId="2F6EA44C"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42A1C828"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2078</w:t>
            </w:r>
          </w:p>
        </w:tc>
        <w:tc>
          <w:tcPr>
            <w:tcW w:w="791" w:type="pct"/>
            <w:noWrap/>
            <w:hideMark/>
          </w:tcPr>
          <w:p w14:paraId="53888A7C"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1.3</w:t>
            </w:r>
          </w:p>
        </w:tc>
        <w:tc>
          <w:tcPr>
            <w:tcW w:w="170" w:type="pct"/>
            <w:noWrap/>
            <w:hideMark/>
          </w:tcPr>
          <w:p w14:paraId="38359CBA"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7BCA51B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5027</w:t>
            </w:r>
          </w:p>
        </w:tc>
        <w:tc>
          <w:tcPr>
            <w:tcW w:w="791" w:type="pct"/>
            <w:noWrap/>
            <w:hideMark/>
          </w:tcPr>
          <w:p w14:paraId="1BAD40D5"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1.5</w:t>
            </w:r>
          </w:p>
        </w:tc>
      </w:tr>
      <w:tr w:rsidR="007D12F9" w:rsidRPr="007D12F9" w14:paraId="631CF148"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7E82B931"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Clavicle</w:t>
            </w:r>
          </w:p>
        </w:tc>
        <w:tc>
          <w:tcPr>
            <w:tcW w:w="527" w:type="pct"/>
            <w:noWrap/>
            <w:hideMark/>
          </w:tcPr>
          <w:p w14:paraId="7807804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8377</w:t>
            </w:r>
          </w:p>
        </w:tc>
        <w:tc>
          <w:tcPr>
            <w:tcW w:w="791" w:type="pct"/>
            <w:noWrap/>
            <w:hideMark/>
          </w:tcPr>
          <w:p w14:paraId="52D08718"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5.1</w:t>
            </w:r>
          </w:p>
        </w:tc>
        <w:tc>
          <w:tcPr>
            <w:tcW w:w="170" w:type="pct"/>
            <w:noWrap/>
            <w:hideMark/>
          </w:tcPr>
          <w:p w14:paraId="24DB8E32"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15EACBEA"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2278</w:t>
            </w:r>
          </w:p>
        </w:tc>
        <w:tc>
          <w:tcPr>
            <w:tcW w:w="791" w:type="pct"/>
            <w:noWrap/>
            <w:hideMark/>
          </w:tcPr>
          <w:p w14:paraId="6B9D88E0"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1.4</w:t>
            </w:r>
          </w:p>
        </w:tc>
        <w:tc>
          <w:tcPr>
            <w:tcW w:w="170" w:type="pct"/>
            <w:noWrap/>
            <w:hideMark/>
          </w:tcPr>
          <w:p w14:paraId="1598F469"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27E51D8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10655</w:t>
            </w:r>
          </w:p>
        </w:tc>
        <w:tc>
          <w:tcPr>
            <w:tcW w:w="791" w:type="pct"/>
            <w:noWrap/>
            <w:hideMark/>
          </w:tcPr>
          <w:p w14:paraId="1BA9FB5D"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3.3</w:t>
            </w:r>
          </w:p>
        </w:tc>
      </w:tr>
      <w:tr w:rsidR="007D12F9" w:rsidRPr="007D12F9" w14:paraId="7706922A"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68613078"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Pelvis</w:t>
            </w:r>
          </w:p>
        </w:tc>
        <w:tc>
          <w:tcPr>
            <w:tcW w:w="527" w:type="pct"/>
            <w:noWrap/>
            <w:hideMark/>
          </w:tcPr>
          <w:p w14:paraId="738D5936"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1049</w:t>
            </w:r>
          </w:p>
        </w:tc>
        <w:tc>
          <w:tcPr>
            <w:tcW w:w="791" w:type="pct"/>
            <w:noWrap/>
            <w:hideMark/>
          </w:tcPr>
          <w:p w14:paraId="10A462DB"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0.6</w:t>
            </w:r>
          </w:p>
        </w:tc>
        <w:tc>
          <w:tcPr>
            <w:tcW w:w="170" w:type="pct"/>
            <w:noWrap/>
            <w:hideMark/>
          </w:tcPr>
          <w:p w14:paraId="0D713751"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4B63C40A"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926</w:t>
            </w:r>
          </w:p>
        </w:tc>
        <w:tc>
          <w:tcPr>
            <w:tcW w:w="791" w:type="pct"/>
            <w:noWrap/>
            <w:hideMark/>
          </w:tcPr>
          <w:p w14:paraId="4D649484"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0.6</w:t>
            </w:r>
          </w:p>
        </w:tc>
        <w:tc>
          <w:tcPr>
            <w:tcW w:w="170" w:type="pct"/>
            <w:noWrap/>
            <w:hideMark/>
          </w:tcPr>
          <w:p w14:paraId="26A26079"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3E5BD79A"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1975</w:t>
            </w:r>
          </w:p>
        </w:tc>
        <w:tc>
          <w:tcPr>
            <w:tcW w:w="791" w:type="pct"/>
            <w:noWrap/>
            <w:hideMark/>
          </w:tcPr>
          <w:p w14:paraId="646AFA06"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0.6</w:t>
            </w:r>
          </w:p>
        </w:tc>
      </w:tr>
      <w:tr w:rsidR="007D12F9" w:rsidRPr="007D12F9" w14:paraId="70E159FE"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52225B3B"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Patella</w:t>
            </w:r>
          </w:p>
        </w:tc>
        <w:tc>
          <w:tcPr>
            <w:tcW w:w="527" w:type="pct"/>
            <w:noWrap/>
            <w:hideMark/>
          </w:tcPr>
          <w:p w14:paraId="0B12B796"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1224</w:t>
            </w:r>
          </w:p>
        </w:tc>
        <w:tc>
          <w:tcPr>
            <w:tcW w:w="791" w:type="pct"/>
            <w:noWrap/>
            <w:hideMark/>
          </w:tcPr>
          <w:p w14:paraId="68199E1A"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0.7</w:t>
            </w:r>
          </w:p>
        </w:tc>
        <w:tc>
          <w:tcPr>
            <w:tcW w:w="170" w:type="pct"/>
            <w:noWrap/>
            <w:hideMark/>
          </w:tcPr>
          <w:p w14:paraId="39D33685"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76DF5572"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637</w:t>
            </w:r>
          </w:p>
        </w:tc>
        <w:tc>
          <w:tcPr>
            <w:tcW w:w="791" w:type="pct"/>
            <w:noWrap/>
            <w:hideMark/>
          </w:tcPr>
          <w:p w14:paraId="70DDDB0A"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0.4</w:t>
            </w:r>
          </w:p>
        </w:tc>
        <w:tc>
          <w:tcPr>
            <w:tcW w:w="170" w:type="pct"/>
            <w:noWrap/>
            <w:hideMark/>
          </w:tcPr>
          <w:p w14:paraId="0A290CBE"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63DA7D1C"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1861</w:t>
            </w:r>
          </w:p>
        </w:tc>
        <w:tc>
          <w:tcPr>
            <w:tcW w:w="791" w:type="pct"/>
            <w:noWrap/>
            <w:hideMark/>
          </w:tcPr>
          <w:p w14:paraId="4FFE7BD4"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0.6</w:t>
            </w:r>
          </w:p>
        </w:tc>
      </w:tr>
      <w:tr w:rsidR="007D12F9" w:rsidRPr="007D12F9" w14:paraId="11A2EDF8"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706" w:type="pct"/>
            <w:noWrap/>
            <w:hideMark/>
          </w:tcPr>
          <w:p w14:paraId="10464748"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Scapula</w:t>
            </w:r>
          </w:p>
        </w:tc>
        <w:tc>
          <w:tcPr>
            <w:tcW w:w="527" w:type="pct"/>
            <w:noWrap/>
            <w:hideMark/>
          </w:tcPr>
          <w:p w14:paraId="73295F1C"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1409</w:t>
            </w:r>
          </w:p>
        </w:tc>
        <w:tc>
          <w:tcPr>
            <w:tcW w:w="791" w:type="pct"/>
            <w:noWrap/>
            <w:hideMark/>
          </w:tcPr>
          <w:p w14:paraId="153299BB"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0.8</w:t>
            </w:r>
          </w:p>
        </w:tc>
        <w:tc>
          <w:tcPr>
            <w:tcW w:w="170" w:type="pct"/>
            <w:noWrap/>
            <w:hideMark/>
          </w:tcPr>
          <w:p w14:paraId="5140456B"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29B3F356"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480</w:t>
            </w:r>
          </w:p>
        </w:tc>
        <w:tc>
          <w:tcPr>
            <w:tcW w:w="791" w:type="pct"/>
            <w:noWrap/>
            <w:hideMark/>
          </w:tcPr>
          <w:p w14:paraId="778AFF6F"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0.3</w:t>
            </w:r>
          </w:p>
        </w:tc>
        <w:tc>
          <w:tcPr>
            <w:tcW w:w="170" w:type="pct"/>
            <w:noWrap/>
            <w:hideMark/>
          </w:tcPr>
          <w:p w14:paraId="2A763352"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527" w:type="pct"/>
            <w:noWrap/>
            <w:hideMark/>
          </w:tcPr>
          <w:p w14:paraId="139B9D25"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1889</w:t>
            </w:r>
          </w:p>
        </w:tc>
        <w:tc>
          <w:tcPr>
            <w:tcW w:w="791" w:type="pct"/>
            <w:noWrap/>
            <w:hideMark/>
          </w:tcPr>
          <w:p w14:paraId="53E84B70"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0.6</w:t>
            </w:r>
          </w:p>
        </w:tc>
      </w:tr>
    </w:tbl>
    <w:p w14:paraId="328FF43F" w14:textId="77777777" w:rsidR="007D12F9" w:rsidRDefault="007D12F9" w:rsidP="000C61E7">
      <w:pPr>
        <w:spacing w:after="120" w:line="360" w:lineRule="auto"/>
        <w:jc w:val="both"/>
        <w:rPr>
          <w:rFonts w:ascii="Arial" w:eastAsia="Times New Roman" w:hAnsi="Arial" w:cs="Arial"/>
        </w:rPr>
      </w:pPr>
    </w:p>
    <w:p w14:paraId="5799F4B8" w14:textId="77777777" w:rsidR="007D12F9" w:rsidRDefault="009769A4" w:rsidP="000C61E7">
      <w:pPr>
        <w:spacing w:after="120" w:line="360" w:lineRule="auto"/>
        <w:jc w:val="both"/>
        <w:rPr>
          <w:rFonts w:ascii="Arial" w:eastAsia="Times New Roman" w:hAnsi="Arial" w:cs="Arial"/>
        </w:rPr>
      </w:pPr>
      <w:r w:rsidRPr="000C61E7">
        <w:rPr>
          <w:rFonts w:ascii="Arial" w:eastAsia="Times New Roman" w:hAnsi="Arial" w:cs="Arial"/>
          <w:b/>
        </w:rPr>
        <w:t xml:space="preserve">Table 2: </w:t>
      </w:r>
      <w:r w:rsidR="00620BCB" w:rsidRPr="000C61E7">
        <w:rPr>
          <w:rFonts w:ascii="Arial" w:eastAsia="Times New Roman" w:hAnsi="Arial" w:cs="Arial"/>
        </w:rPr>
        <w:t>F</w:t>
      </w:r>
      <w:r w:rsidRPr="000C61E7">
        <w:rPr>
          <w:rFonts w:ascii="Arial" w:eastAsia="Times New Roman" w:hAnsi="Arial" w:cs="Arial"/>
        </w:rPr>
        <w:t>racture incidence rates in men and women aged 50</w:t>
      </w:r>
      <w:r w:rsidR="00F80882" w:rsidRPr="000C61E7">
        <w:rPr>
          <w:rFonts w:ascii="Arial" w:eastAsia="Times New Roman" w:hAnsi="Arial" w:cs="Arial"/>
        </w:rPr>
        <w:t>+</w:t>
      </w:r>
      <w:r w:rsidRPr="000C61E7">
        <w:rPr>
          <w:rFonts w:ascii="Arial" w:eastAsia="Times New Roman" w:hAnsi="Arial" w:cs="Arial"/>
        </w:rPr>
        <w:t xml:space="preserve"> years,</w:t>
      </w:r>
      <w:r w:rsidR="00F80882" w:rsidRPr="000C61E7">
        <w:rPr>
          <w:rFonts w:ascii="Arial" w:eastAsia="Times New Roman" w:hAnsi="Arial" w:cs="Arial"/>
        </w:rPr>
        <w:t xml:space="preserve"> </w:t>
      </w:r>
      <w:r w:rsidRPr="000C61E7">
        <w:rPr>
          <w:rFonts w:ascii="Arial" w:eastAsia="Times New Roman" w:hAnsi="Arial" w:cs="Arial"/>
        </w:rPr>
        <w:t>1988-2012</w:t>
      </w:r>
    </w:p>
    <w:tbl>
      <w:tblPr>
        <w:tblStyle w:val="LightList1"/>
        <w:tblW w:w="0" w:type="auto"/>
        <w:tblLook w:val="04A0" w:firstRow="1" w:lastRow="0" w:firstColumn="1" w:lastColumn="0" w:noHBand="0" w:noVBand="1"/>
      </w:tblPr>
      <w:tblGrid>
        <w:gridCol w:w="1402"/>
        <w:gridCol w:w="1010"/>
        <w:gridCol w:w="1456"/>
        <w:gridCol w:w="221"/>
        <w:gridCol w:w="1010"/>
        <w:gridCol w:w="1456"/>
        <w:gridCol w:w="221"/>
        <w:gridCol w:w="1010"/>
        <w:gridCol w:w="1456"/>
      </w:tblGrid>
      <w:tr w:rsidR="007D12F9" w:rsidRPr="007D12F9" w14:paraId="5E95CFC4" w14:textId="77777777" w:rsidTr="007D12F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14:paraId="484E1CE5" w14:textId="77777777" w:rsidR="007D12F9" w:rsidRPr="007D12F9" w:rsidRDefault="007D12F9" w:rsidP="007D12F9">
            <w:pPr>
              <w:rPr>
                <w:rFonts w:ascii="Calibri" w:eastAsia="Times New Roman" w:hAnsi="Calibri" w:cs="Arial"/>
                <w:sz w:val="20"/>
                <w:szCs w:val="20"/>
              </w:rPr>
            </w:pPr>
          </w:p>
        </w:tc>
        <w:tc>
          <w:tcPr>
            <w:tcW w:w="0" w:type="auto"/>
            <w:noWrap/>
            <w:hideMark/>
          </w:tcPr>
          <w:p w14:paraId="77B7662A" w14:textId="77777777" w:rsidR="007D12F9" w:rsidRPr="007D12F9" w:rsidRDefault="007D12F9" w:rsidP="007D12F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 </w:t>
            </w:r>
          </w:p>
        </w:tc>
        <w:tc>
          <w:tcPr>
            <w:tcW w:w="0" w:type="auto"/>
            <w:noWrap/>
            <w:hideMark/>
          </w:tcPr>
          <w:p w14:paraId="51D74574" w14:textId="77777777" w:rsidR="007D12F9" w:rsidRPr="007D12F9" w:rsidRDefault="007D12F9" w:rsidP="007D12F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Men</w:t>
            </w:r>
          </w:p>
        </w:tc>
        <w:tc>
          <w:tcPr>
            <w:tcW w:w="0" w:type="auto"/>
            <w:noWrap/>
            <w:hideMark/>
          </w:tcPr>
          <w:p w14:paraId="4A905812" w14:textId="77777777" w:rsidR="007D12F9" w:rsidRPr="007D12F9" w:rsidRDefault="007D12F9" w:rsidP="007D12F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1E8F77B8" w14:textId="77777777" w:rsidR="007D12F9" w:rsidRPr="007D12F9" w:rsidRDefault="007D12F9" w:rsidP="007D12F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 </w:t>
            </w:r>
          </w:p>
        </w:tc>
        <w:tc>
          <w:tcPr>
            <w:tcW w:w="0" w:type="auto"/>
            <w:noWrap/>
            <w:hideMark/>
          </w:tcPr>
          <w:p w14:paraId="00F084C5" w14:textId="77777777" w:rsidR="007D12F9" w:rsidRPr="007D12F9" w:rsidRDefault="007D12F9" w:rsidP="007D12F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Women</w:t>
            </w:r>
          </w:p>
        </w:tc>
        <w:tc>
          <w:tcPr>
            <w:tcW w:w="0" w:type="auto"/>
            <w:noWrap/>
            <w:hideMark/>
          </w:tcPr>
          <w:p w14:paraId="26223284" w14:textId="77777777" w:rsidR="007D12F9" w:rsidRPr="007D12F9" w:rsidRDefault="007D12F9" w:rsidP="007D12F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08F8A73B" w14:textId="77777777" w:rsidR="007D12F9" w:rsidRPr="007D12F9" w:rsidRDefault="007D12F9" w:rsidP="007D12F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 </w:t>
            </w:r>
          </w:p>
        </w:tc>
        <w:tc>
          <w:tcPr>
            <w:tcW w:w="0" w:type="auto"/>
            <w:noWrap/>
            <w:hideMark/>
          </w:tcPr>
          <w:p w14:paraId="46344708" w14:textId="77777777" w:rsidR="007D12F9" w:rsidRPr="007D12F9" w:rsidRDefault="007D12F9" w:rsidP="007D12F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Both</w:t>
            </w:r>
          </w:p>
        </w:tc>
      </w:tr>
      <w:tr w:rsidR="007D12F9" w:rsidRPr="007D12F9" w14:paraId="3E2BDF45" w14:textId="77777777" w:rsidTr="007D12F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14:paraId="345069DF"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Fracture site</w:t>
            </w:r>
          </w:p>
        </w:tc>
        <w:tc>
          <w:tcPr>
            <w:tcW w:w="0" w:type="auto"/>
            <w:noWrap/>
            <w:hideMark/>
          </w:tcPr>
          <w:p w14:paraId="0BFA576C"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7D12F9">
              <w:rPr>
                <w:rFonts w:ascii="Calibri" w:eastAsia="Times New Roman" w:hAnsi="Calibri" w:cs="Arial"/>
                <w:b/>
                <w:bCs/>
                <w:sz w:val="20"/>
                <w:szCs w:val="20"/>
              </w:rPr>
              <w:t>No. of cases</w:t>
            </w:r>
          </w:p>
        </w:tc>
        <w:tc>
          <w:tcPr>
            <w:tcW w:w="0" w:type="auto"/>
            <w:noWrap/>
            <w:hideMark/>
          </w:tcPr>
          <w:p w14:paraId="1DF881AF"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7D12F9">
              <w:rPr>
                <w:rFonts w:ascii="Calibri" w:eastAsia="Times New Roman" w:hAnsi="Calibri" w:cs="Arial"/>
                <w:b/>
                <w:bCs/>
                <w:sz w:val="20"/>
                <w:szCs w:val="20"/>
              </w:rPr>
              <w:t xml:space="preserve">Rate per 10,000 </w:t>
            </w:r>
            <w:proofErr w:type="spellStart"/>
            <w:r w:rsidRPr="007D12F9">
              <w:rPr>
                <w:rFonts w:ascii="Calibri" w:eastAsia="Times New Roman" w:hAnsi="Calibri" w:cs="Arial"/>
                <w:b/>
                <w:bCs/>
                <w:sz w:val="20"/>
                <w:szCs w:val="20"/>
              </w:rPr>
              <w:t>py</w:t>
            </w:r>
            <w:proofErr w:type="spellEnd"/>
          </w:p>
        </w:tc>
        <w:tc>
          <w:tcPr>
            <w:tcW w:w="0" w:type="auto"/>
            <w:noWrap/>
            <w:hideMark/>
          </w:tcPr>
          <w:p w14:paraId="6193D9EF" w14:textId="77777777" w:rsidR="007D12F9" w:rsidRPr="007D12F9" w:rsidRDefault="007D12F9" w:rsidP="007D12F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p>
        </w:tc>
        <w:tc>
          <w:tcPr>
            <w:tcW w:w="0" w:type="auto"/>
            <w:noWrap/>
            <w:hideMark/>
          </w:tcPr>
          <w:p w14:paraId="001C8AFB" w14:textId="77777777" w:rsidR="007D12F9" w:rsidRPr="007D12F9" w:rsidRDefault="007D12F9" w:rsidP="007D12F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7D12F9">
              <w:rPr>
                <w:rFonts w:ascii="Calibri" w:eastAsia="Times New Roman" w:hAnsi="Calibri" w:cs="Arial"/>
                <w:b/>
                <w:bCs/>
                <w:sz w:val="20"/>
                <w:szCs w:val="20"/>
              </w:rPr>
              <w:t>No. of cases</w:t>
            </w:r>
          </w:p>
        </w:tc>
        <w:tc>
          <w:tcPr>
            <w:tcW w:w="0" w:type="auto"/>
            <w:noWrap/>
            <w:hideMark/>
          </w:tcPr>
          <w:p w14:paraId="620C7AE6"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7D12F9">
              <w:rPr>
                <w:rFonts w:ascii="Calibri" w:eastAsia="Times New Roman" w:hAnsi="Calibri" w:cs="Arial"/>
                <w:b/>
                <w:bCs/>
                <w:sz w:val="20"/>
                <w:szCs w:val="20"/>
              </w:rPr>
              <w:t xml:space="preserve">Rate per 10,000 </w:t>
            </w:r>
            <w:proofErr w:type="spellStart"/>
            <w:r w:rsidRPr="007D12F9">
              <w:rPr>
                <w:rFonts w:ascii="Calibri" w:eastAsia="Times New Roman" w:hAnsi="Calibri" w:cs="Arial"/>
                <w:b/>
                <w:bCs/>
                <w:sz w:val="20"/>
                <w:szCs w:val="20"/>
              </w:rPr>
              <w:t>py</w:t>
            </w:r>
            <w:proofErr w:type="spellEnd"/>
          </w:p>
        </w:tc>
        <w:tc>
          <w:tcPr>
            <w:tcW w:w="0" w:type="auto"/>
            <w:noWrap/>
            <w:hideMark/>
          </w:tcPr>
          <w:p w14:paraId="13D3C0D8" w14:textId="77777777" w:rsidR="007D12F9" w:rsidRPr="007D12F9" w:rsidRDefault="007D12F9" w:rsidP="007D12F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p>
        </w:tc>
        <w:tc>
          <w:tcPr>
            <w:tcW w:w="0" w:type="auto"/>
            <w:noWrap/>
            <w:hideMark/>
          </w:tcPr>
          <w:p w14:paraId="3D99E6ED" w14:textId="77777777" w:rsidR="007D12F9" w:rsidRPr="007D12F9" w:rsidRDefault="007D12F9" w:rsidP="007D12F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7D12F9">
              <w:rPr>
                <w:rFonts w:ascii="Calibri" w:eastAsia="Times New Roman" w:hAnsi="Calibri" w:cs="Arial"/>
                <w:b/>
                <w:bCs/>
                <w:sz w:val="20"/>
                <w:szCs w:val="20"/>
              </w:rPr>
              <w:t>No. of cases</w:t>
            </w:r>
          </w:p>
        </w:tc>
        <w:tc>
          <w:tcPr>
            <w:tcW w:w="0" w:type="auto"/>
            <w:noWrap/>
            <w:hideMark/>
          </w:tcPr>
          <w:p w14:paraId="543CDE60" w14:textId="77777777" w:rsidR="007D12F9" w:rsidRPr="007D12F9" w:rsidRDefault="007D12F9" w:rsidP="007D12F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7D12F9">
              <w:rPr>
                <w:rFonts w:ascii="Calibri" w:eastAsia="Times New Roman" w:hAnsi="Calibri" w:cs="Arial"/>
                <w:b/>
                <w:bCs/>
                <w:sz w:val="20"/>
                <w:szCs w:val="20"/>
              </w:rPr>
              <w:t xml:space="preserve">Rate per 10,000 </w:t>
            </w:r>
            <w:proofErr w:type="spellStart"/>
            <w:r w:rsidRPr="007D12F9">
              <w:rPr>
                <w:rFonts w:ascii="Calibri" w:eastAsia="Times New Roman" w:hAnsi="Calibri" w:cs="Arial"/>
                <w:b/>
                <w:bCs/>
                <w:sz w:val="20"/>
                <w:szCs w:val="20"/>
              </w:rPr>
              <w:t>py</w:t>
            </w:r>
            <w:proofErr w:type="spellEnd"/>
          </w:p>
        </w:tc>
      </w:tr>
      <w:tr w:rsidR="007D12F9" w:rsidRPr="007D12F9" w14:paraId="5D6E7EEC"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34211E1A"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Any</w:t>
            </w:r>
          </w:p>
        </w:tc>
        <w:tc>
          <w:tcPr>
            <w:tcW w:w="0" w:type="auto"/>
            <w:noWrap/>
            <w:hideMark/>
          </w:tcPr>
          <w:p w14:paraId="758CA295"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75351</w:t>
            </w:r>
          </w:p>
        </w:tc>
        <w:tc>
          <w:tcPr>
            <w:tcW w:w="0" w:type="auto"/>
            <w:noWrap/>
            <w:hideMark/>
          </w:tcPr>
          <w:p w14:paraId="2F4637D9"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71.8</w:t>
            </w:r>
          </w:p>
        </w:tc>
        <w:tc>
          <w:tcPr>
            <w:tcW w:w="0" w:type="auto"/>
            <w:noWrap/>
            <w:hideMark/>
          </w:tcPr>
          <w:p w14:paraId="33D95447"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3382F678"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185267</w:t>
            </w:r>
          </w:p>
        </w:tc>
        <w:tc>
          <w:tcPr>
            <w:tcW w:w="0" w:type="auto"/>
            <w:noWrap/>
            <w:hideMark/>
          </w:tcPr>
          <w:p w14:paraId="423628CB"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155.4</w:t>
            </w:r>
          </w:p>
        </w:tc>
        <w:tc>
          <w:tcPr>
            <w:tcW w:w="0" w:type="auto"/>
            <w:noWrap/>
            <w:hideMark/>
          </w:tcPr>
          <w:p w14:paraId="32C7CD5D"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361E258E"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260618</w:t>
            </w:r>
          </w:p>
        </w:tc>
        <w:tc>
          <w:tcPr>
            <w:tcW w:w="0" w:type="auto"/>
            <w:noWrap/>
            <w:hideMark/>
          </w:tcPr>
          <w:p w14:paraId="3D9377FA"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116.3</w:t>
            </w:r>
          </w:p>
        </w:tc>
      </w:tr>
      <w:tr w:rsidR="007D12F9" w:rsidRPr="007D12F9" w14:paraId="1BDA9009" w14:textId="77777777" w:rsidTr="007D12F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7307FA0D"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Fragility </w:t>
            </w:r>
          </w:p>
        </w:tc>
        <w:tc>
          <w:tcPr>
            <w:tcW w:w="0" w:type="auto"/>
            <w:noWrap/>
            <w:hideMark/>
          </w:tcPr>
          <w:p w14:paraId="1410A828"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45660</w:t>
            </w:r>
          </w:p>
        </w:tc>
        <w:tc>
          <w:tcPr>
            <w:tcW w:w="0" w:type="auto"/>
            <w:noWrap/>
            <w:hideMark/>
          </w:tcPr>
          <w:p w14:paraId="5E0FBB81"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38.4</w:t>
            </w:r>
          </w:p>
        </w:tc>
        <w:tc>
          <w:tcPr>
            <w:tcW w:w="0" w:type="auto"/>
            <w:noWrap/>
            <w:hideMark/>
          </w:tcPr>
          <w:p w14:paraId="1C992DD0"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3B7F5842"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128524</w:t>
            </w:r>
          </w:p>
        </w:tc>
        <w:tc>
          <w:tcPr>
            <w:tcW w:w="0" w:type="auto"/>
            <w:noWrap/>
            <w:hideMark/>
          </w:tcPr>
          <w:p w14:paraId="1F69B1B2"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98.6</w:t>
            </w:r>
          </w:p>
        </w:tc>
        <w:tc>
          <w:tcPr>
            <w:tcW w:w="0" w:type="auto"/>
            <w:noWrap/>
            <w:hideMark/>
          </w:tcPr>
          <w:p w14:paraId="34D2CBB6"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15DDDAFD"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174184</w:t>
            </w:r>
          </w:p>
        </w:tc>
        <w:tc>
          <w:tcPr>
            <w:tcW w:w="0" w:type="auto"/>
            <w:noWrap/>
            <w:hideMark/>
          </w:tcPr>
          <w:p w14:paraId="7B26D587"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69.9</w:t>
            </w:r>
          </w:p>
        </w:tc>
      </w:tr>
      <w:tr w:rsidR="007D12F9" w:rsidRPr="007D12F9" w14:paraId="245381AD"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2AD463A4"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FRAX</w:t>
            </w:r>
          </w:p>
        </w:tc>
        <w:tc>
          <w:tcPr>
            <w:tcW w:w="0" w:type="auto"/>
            <w:noWrap/>
            <w:hideMark/>
          </w:tcPr>
          <w:p w14:paraId="30FF5129"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36561</w:t>
            </w:r>
          </w:p>
        </w:tc>
        <w:tc>
          <w:tcPr>
            <w:tcW w:w="0" w:type="auto"/>
            <w:noWrap/>
            <w:hideMark/>
          </w:tcPr>
          <w:p w14:paraId="4DD96FC7"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30.3</w:t>
            </w:r>
          </w:p>
        </w:tc>
        <w:tc>
          <w:tcPr>
            <w:tcW w:w="0" w:type="auto"/>
            <w:noWrap/>
            <w:hideMark/>
          </w:tcPr>
          <w:p w14:paraId="29A215FD"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4A324594"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119021</w:t>
            </w:r>
          </w:p>
        </w:tc>
        <w:tc>
          <w:tcPr>
            <w:tcW w:w="0" w:type="auto"/>
            <w:noWrap/>
            <w:hideMark/>
          </w:tcPr>
          <w:p w14:paraId="05A4213A"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90.4</w:t>
            </w:r>
          </w:p>
        </w:tc>
        <w:tc>
          <w:tcPr>
            <w:tcW w:w="0" w:type="auto"/>
            <w:noWrap/>
            <w:hideMark/>
          </w:tcPr>
          <w:p w14:paraId="049B551D"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561CDF00"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155582</w:t>
            </w:r>
          </w:p>
        </w:tc>
        <w:tc>
          <w:tcPr>
            <w:tcW w:w="0" w:type="auto"/>
            <w:noWrap/>
            <w:hideMark/>
          </w:tcPr>
          <w:p w14:paraId="2CA3D5F2"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61.7</w:t>
            </w:r>
          </w:p>
        </w:tc>
      </w:tr>
      <w:tr w:rsidR="007D12F9" w:rsidRPr="007D12F9" w14:paraId="24E47421" w14:textId="77777777" w:rsidTr="007D12F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32A29EBE"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  Hip only</w:t>
            </w:r>
          </w:p>
        </w:tc>
        <w:tc>
          <w:tcPr>
            <w:tcW w:w="0" w:type="auto"/>
            <w:noWrap/>
            <w:hideMark/>
          </w:tcPr>
          <w:p w14:paraId="23B0B126"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12411</w:t>
            </w:r>
          </w:p>
        </w:tc>
        <w:tc>
          <w:tcPr>
            <w:tcW w:w="0" w:type="auto"/>
            <w:noWrap/>
            <w:hideMark/>
          </w:tcPr>
          <w:p w14:paraId="4C88B547"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9.9</w:t>
            </w:r>
          </w:p>
        </w:tc>
        <w:tc>
          <w:tcPr>
            <w:tcW w:w="0" w:type="auto"/>
            <w:noWrap/>
            <w:hideMark/>
          </w:tcPr>
          <w:p w14:paraId="339F40A8"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7F803B07"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40198</w:t>
            </w:r>
          </w:p>
        </w:tc>
        <w:tc>
          <w:tcPr>
            <w:tcW w:w="0" w:type="auto"/>
            <w:noWrap/>
            <w:hideMark/>
          </w:tcPr>
          <w:p w14:paraId="75657F1D"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28.2</w:t>
            </w:r>
          </w:p>
        </w:tc>
        <w:tc>
          <w:tcPr>
            <w:tcW w:w="0" w:type="auto"/>
            <w:noWrap/>
            <w:hideMark/>
          </w:tcPr>
          <w:p w14:paraId="51CA7A3D"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5FC055FE"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52609</w:t>
            </w:r>
          </w:p>
        </w:tc>
        <w:tc>
          <w:tcPr>
            <w:tcW w:w="0" w:type="auto"/>
            <w:noWrap/>
            <w:hideMark/>
          </w:tcPr>
          <w:p w14:paraId="70AFD753"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19.6</w:t>
            </w:r>
          </w:p>
        </w:tc>
      </w:tr>
      <w:tr w:rsidR="007D12F9" w:rsidRPr="007D12F9" w14:paraId="655DD8BB"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6B47DBE5"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  Radius/ulna</w:t>
            </w:r>
          </w:p>
        </w:tc>
        <w:tc>
          <w:tcPr>
            <w:tcW w:w="0" w:type="auto"/>
            <w:noWrap/>
            <w:hideMark/>
          </w:tcPr>
          <w:p w14:paraId="3ECBCC17"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10931</w:t>
            </w:r>
          </w:p>
        </w:tc>
        <w:tc>
          <w:tcPr>
            <w:tcW w:w="0" w:type="auto"/>
            <w:noWrap/>
            <w:hideMark/>
          </w:tcPr>
          <w:p w14:paraId="2B61576A"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8.9</w:t>
            </w:r>
          </w:p>
        </w:tc>
        <w:tc>
          <w:tcPr>
            <w:tcW w:w="0" w:type="auto"/>
            <w:noWrap/>
            <w:hideMark/>
          </w:tcPr>
          <w:p w14:paraId="506334CE"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08ED9EA0"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54081</w:t>
            </w:r>
          </w:p>
        </w:tc>
        <w:tc>
          <w:tcPr>
            <w:tcW w:w="0" w:type="auto"/>
            <w:noWrap/>
            <w:hideMark/>
          </w:tcPr>
          <w:p w14:paraId="1EEB2729"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39.7</w:t>
            </w:r>
          </w:p>
        </w:tc>
        <w:tc>
          <w:tcPr>
            <w:tcW w:w="0" w:type="auto"/>
            <w:noWrap/>
            <w:hideMark/>
          </w:tcPr>
          <w:p w14:paraId="3E4A0ADD"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398F9840"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65012</w:t>
            </w:r>
          </w:p>
        </w:tc>
        <w:tc>
          <w:tcPr>
            <w:tcW w:w="0" w:type="auto"/>
            <w:noWrap/>
            <w:hideMark/>
          </w:tcPr>
          <w:p w14:paraId="54D0B287"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25.1</w:t>
            </w:r>
          </w:p>
        </w:tc>
      </w:tr>
      <w:tr w:rsidR="007D12F9" w:rsidRPr="007D12F9" w14:paraId="24AA0EA7" w14:textId="77777777" w:rsidTr="007D12F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5C506928"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  Carpus</w:t>
            </w:r>
          </w:p>
        </w:tc>
        <w:tc>
          <w:tcPr>
            <w:tcW w:w="0" w:type="auto"/>
            <w:noWrap/>
            <w:hideMark/>
          </w:tcPr>
          <w:p w14:paraId="13DEFA9A"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12022</w:t>
            </w:r>
          </w:p>
        </w:tc>
        <w:tc>
          <w:tcPr>
            <w:tcW w:w="0" w:type="auto"/>
            <w:noWrap/>
            <w:hideMark/>
          </w:tcPr>
          <w:p w14:paraId="6C409BF7"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9.8</w:t>
            </w:r>
          </w:p>
        </w:tc>
        <w:tc>
          <w:tcPr>
            <w:tcW w:w="0" w:type="auto"/>
            <w:noWrap/>
            <w:hideMark/>
          </w:tcPr>
          <w:p w14:paraId="05AC5183"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3EBFCEF4"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20961</w:t>
            </w:r>
          </w:p>
        </w:tc>
        <w:tc>
          <w:tcPr>
            <w:tcW w:w="0" w:type="auto"/>
            <w:noWrap/>
            <w:hideMark/>
          </w:tcPr>
          <w:p w14:paraId="5F73419A"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14.7</w:t>
            </w:r>
          </w:p>
        </w:tc>
        <w:tc>
          <w:tcPr>
            <w:tcW w:w="0" w:type="auto"/>
            <w:noWrap/>
            <w:hideMark/>
          </w:tcPr>
          <w:p w14:paraId="63A89E6A"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56D230CF"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32983</w:t>
            </w:r>
          </w:p>
        </w:tc>
        <w:tc>
          <w:tcPr>
            <w:tcW w:w="0" w:type="auto"/>
            <w:noWrap/>
            <w:hideMark/>
          </w:tcPr>
          <w:p w14:paraId="58A7490B"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12.5</w:t>
            </w:r>
          </w:p>
        </w:tc>
      </w:tr>
      <w:tr w:rsidR="007D12F9" w:rsidRPr="007D12F9" w14:paraId="37F0ABBB"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2B00E679"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  Tibia/fibula</w:t>
            </w:r>
          </w:p>
        </w:tc>
        <w:tc>
          <w:tcPr>
            <w:tcW w:w="0" w:type="auto"/>
            <w:noWrap/>
            <w:hideMark/>
          </w:tcPr>
          <w:p w14:paraId="5C96869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5584</w:t>
            </w:r>
          </w:p>
        </w:tc>
        <w:tc>
          <w:tcPr>
            <w:tcW w:w="0" w:type="auto"/>
            <w:noWrap/>
            <w:hideMark/>
          </w:tcPr>
          <w:p w14:paraId="15B58E58"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4.5</w:t>
            </w:r>
          </w:p>
        </w:tc>
        <w:tc>
          <w:tcPr>
            <w:tcW w:w="0" w:type="auto"/>
            <w:noWrap/>
            <w:hideMark/>
          </w:tcPr>
          <w:p w14:paraId="712290BF"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5617D3DD"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11911</w:t>
            </w:r>
          </w:p>
        </w:tc>
        <w:tc>
          <w:tcPr>
            <w:tcW w:w="0" w:type="auto"/>
            <w:noWrap/>
            <w:hideMark/>
          </w:tcPr>
          <w:p w14:paraId="6B27B57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8.3</w:t>
            </w:r>
          </w:p>
        </w:tc>
        <w:tc>
          <w:tcPr>
            <w:tcW w:w="0" w:type="auto"/>
            <w:noWrap/>
            <w:hideMark/>
          </w:tcPr>
          <w:p w14:paraId="6D68F9C1"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6F42606A"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17495</w:t>
            </w:r>
          </w:p>
        </w:tc>
        <w:tc>
          <w:tcPr>
            <w:tcW w:w="0" w:type="auto"/>
            <w:noWrap/>
            <w:hideMark/>
          </w:tcPr>
          <w:p w14:paraId="6079B3B9"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6.5</w:t>
            </w:r>
          </w:p>
        </w:tc>
      </w:tr>
      <w:tr w:rsidR="007D12F9" w:rsidRPr="007D12F9" w14:paraId="27682E1E" w14:textId="77777777" w:rsidTr="007D12F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26F8F183"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  Ankle</w:t>
            </w:r>
          </w:p>
        </w:tc>
        <w:tc>
          <w:tcPr>
            <w:tcW w:w="0" w:type="auto"/>
            <w:noWrap/>
            <w:hideMark/>
          </w:tcPr>
          <w:p w14:paraId="3755FA7E"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8009</w:t>
            </w:r>
          </w:p>
        </w:tc>
        <w:tc>
          <w:tcPr>
            <w:tcW w:w="0" w:type="auto"/>
            <w:noWrap/>
            <w:hideMark/>
          </w:tcPr>
          <w:p w14:paraId="78778DAF"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6.4</w:t>
            </w:r>
          </w:p>
        </w:tc>
        <w:tc>
          <w:tcPr>
            <w:tcW w:w="0" w:type="auto"/>
            <w:noWrap/>
            <w:hideMark/>
          </w:tcPr>
          <w:p w14:paraId="1D837195"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56A9101C"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19688</w:t>
            </w:r>
          </w:p>
        </w:tc>
        <w:tc>
          <w:tcPr>
            <w:tcW w:w="0" w:type="auto"/>
            <w:noWrap/>
            <w:hideMark/>
          </w:tcPr>
          <w:p w14:paraId="2EDBD7BE"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13.9</w:t>
            </w:r>
          </w:p>
        </w:tc>
        <w:tc>
          <w:tcPr>
            <w:tcW w:w="0" w:type="auto"/>
            <w:noWrap/>
            <w:hideMark/>
          </w:tcPr>
          <w:p w14:paraId="42F05822"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1971EE77"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27697</w:t>
            </w:r>
          </w:p>
        </w:tc>
        <w:tc>
          <w:tcPr>
            <w:tcW w:w="0" w:type="auto"/>
            <w:noWrap/>
            <w:hideMark/>
          </w:tcPr>
          <w:p w14:paraId="42D6041A"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10.4</w:t>
            </w:r>
          </w:p>
        </w:tc>
      </w:tr>
      <w:tr w:rsidR="007D12F9" w:rsidRPr="007D12F9" w14:paraId="008FA15C"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62BDF21D"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  Foot</w:t>
            </w:r>
          </w:p>
        </w:tc>
        <w:tc>
          <w:tcPr>
            <w:tcW w:w="0" w:type="auto"/>
            <w:noWrap/>
            <w:hideMark/>
          </w:tcPr>
          <w:p w14:paraId="2BFE2BBC"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8298</w:t>
            </w:r>
          </w:p>
        </w:tc>
        <w:tc>
          <w:tcPr>
            <w:tcW w:w="0" w:type="auto"/>
            <w:noWrap/>
            <w:hideMark/>
          </w:tcPr>
          <w:p w14:paraId="50E0A609"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6.7</w:t>
            </w:r>
          </w:p>
        </w:tc>
        <w:tc>
          <w:tcPr>
            <w:tcW w:w="0" w:type="auto"/>
            <w:noWrap/>
            <w:hideMark/>
          </w:tcPr>
          <w:p w14:paraId="554E7FD5"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3F8B030B"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19662</w:t>
            </w:r>
          </w:p>
        </w:tc>
        <w:tc>
          <w:tcPr>
            <w:tcW w:w="0" w:type="auto"/>
            <w:noWrap/>
            <w:hideMark/>
          </w:tcPr>
          <w:p w14:paraId="53008FB7"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13.9</w:t>
            </w:r>
          </w:p>
        </w:tc>
        <w:tc>
          <w:tcPr>
            <w:tcW w:w="0" w:type="auto"/>
            <w:noWrap/>
            <w:hideMark/>
          </w:tcPr>
          <w:p w14:paraId="57964DB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3C2FAD49"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27960</w:t>
            </w:r>
          </w:p>
        </w:tc>
        <w:tc>
          <w:tcPr>
            <w:tcW w:w="0" w:type="auto"/>
            <w:noWrap/>
            <w:hideMark/>
          </w:tcPr>
          <w:p w14:paraId="0C179A85"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10.5</w:t>
            </w:r>
          </w:p>
        </w:tc>
      </w:tr>
      <w:tr w:rsidR="007D12F9" w:rsidRPr="007D12F9" w14:paraId="702EB802" w14:textId="77777777" w:rsidTr="007D12F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212DED03"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  Femur/hip</w:t>
            </w:r>
          </w:p>
        </w:tc>
        <w:tc>
          <w:tcPr>
            <w:tcW w:w="0" w:type="auto"/>
            <w:noWrap/>
            <w:hideMark/>
          </w:tcPr>
          <w:p w14:paraId="79EA5478"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14263</w:t>
            </w:r>
          </w:p>
        </w:tc>
        <w:tc>
          <w:tcPr>
            <w:tcW w:w="0" w:type="auto"/>
            <w:noWrap/>
            <w:hideMark/>
          </w:tcPr>
          <w:p w14:paraId="2DB776C5"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11.3</w:t>
            </w:r>
          </w:p>
        </w:tc>
        <w:tc>
          <w:tcPr>
            <w:tcW w:w="0" w:type="auto"/>
            <w:noWrap/>
            <w:hideMark/>
          </w:tcPr>
          <w:p w14:paraId="7254267A"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2154F807"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45727</w:t>
            </w:r>
          </w:p>
        </w:tc>
        <w:tc>
          <w:tcPr>
            <w:tcW w:w="0" w:type="auto"/>
            <w:noWrap/>
            <w:hideMark/>
          </w:tcPr>
          <w:p w14:paraId="53BBF8FC"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32.1</w:t>
            </w:r>
          </w:p>
        </w:tc>
        <w:tc>
          <w:tcPr>
            <w:tcW w:w="0" w:type="auto"/>
            <w:noWrap/>
            <w:hideMark/>
          </w:tcPr>
          <w:p w14:paraId="6D4BD095"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108DD9B2"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59990</w:t>
            </w:r>
          </w:p>
        </w:tc>
        <w:tc>
          <w:tcPr>
            <w:tcW w:w="0" w:type="auto"/>
            <w:noWrap/>
            <w:hideMark/>
          </w:tcPr>
          <w:p w14:paraId="2CE534FE"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22.4</w:t>
            </w:r>
          </w:p>
        </w:tc>
      </w:tr>
      <w:tr w:rsidR="007D12F9" w:rsidRPr="007D12F9" w14:paraId="55E79096"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4B56065C"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  Ribs</w:t>
            </w:r>
          </w:p>
        </w:tc>
        <w:tc>
          <w:tcPr>
            <w:tcW w:w="0" w:type="auto"/>
            <w:noWrap/>
            <w:hideMark/>
          </w:tcPr>
          <w:p w14:paraId="3E3EC4F9"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10047</w:t>
            </w:r>
          </w:p>
        </w:tc>
        <w:tc>
          <w:tcPr>
            <w:tcW w:w="0" w:type="auto"/>
            <w:noWrap/>
            <w:hideMark/>
          </w:tcPr>
          <w:p w14:paraId="09175E3A"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8.0</w:t>
            </w:r>
          </w:p>
        </w:tc>
        <w:tc>
          <w:tcPr>
            <w:tcW w:w="0" w:type="auto"/>
            <w:noWrap/>
            <w:hideMark/>
          </w:tcPr>
          <w:p w14:paraId="60867B69"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223948A8"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9341</w:t>
            </w:r>
          </w:p>
        </w:tc>
        <w:tc>
          <w:tcPr>
            <w:tcW w:w="0" w:type="auto"/>
            <w:noWrap/>
            <w:hideMark/>
          </w:tcPr>
          <w:p w14:paraId="0AA522E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6.5</w:t>
            </w:r>
          </w:p>
        </w:tc>
        <w:tc>
          <w:tcPr>
            <w:tcW w:w="0" w:type="auto"/>
            <w:noWrap/>
            <w:hideMark/>
          </w:tcPr>
          <w:p w14:paraId="7C38075F"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0C7FCE76"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19388</w:t>
            </w:r>
          </w:p>
        </w:tc>
        <w:tc>
          <w:tcPr>
            <w:tcW w:w="0" w:type="auto"/>
            <w:noWrap/>
            <w:hideMark/>
          </w:tcPr>
          <w:p w14:paraId="1E203D97"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7.2</w:t>
            </w:r>
          </w:p>
        </w:tc>
      </w:tr>
      <w:tr w:rsidR="007D12F9" w:rsidRPr="007D12F9" w14:paraId="5C91BC47" w14:textId="77777777" w:rsidTr="007D12F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2FA2B651"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  </w:t>
            </w:r>
            <w:proofErr w:type="spellStart"/>
            <w:r w:rsidRPr="007D12F9">
              <w:rPr>
                <w:rFonts w:ascii="Calibri" w:eastAsia="Times New Roman" w:hAnsi="Calibri" w:cs="Arial"/>
                <w:sz w:val="20"/>
                <w:szCs w:val="20"/>
              </w:rPr>
              <w:t>Humerus</w:t>
            </w:r>
            <w:proofErr w:type="spellEnd"/>
          </w:p>
        </w:tc>
        <w:tc>
          <w:tcPr>
            <w:tcW w:w="0" w:type="auto"/>
            <w:noWrap/>
            <w:hideMark/>
          </w:tcPr>
          <w:p w14:paraId="10390384"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9829</w:t>
            </w:r>
          </w:p>
        </w:tc>
        <w:tc>
          <w:tcPr>
            <w:tcW w:w="0" w:type="auto"/>
            <w:noWrap/>
            <w:hideMark/>
          </w:tcPr>
          <w:p w14:paraId="76489A5E"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7.9</w:t>
            </w:r>
          </w:p>
        </w:tc>
        <w:tc>
          <w:tcPr>
            <w:tcW w:w="0" w:type="auto"/>
            <w:noWrap/>
            <w:hideMark/>
          </w:tcPr>
          <w:p w14:paraId="5A5709EC"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582493A6"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30686</w:t>
            </w:r>
          </w:p>
        </w:tc>
        <w:tc>
          <w:tcPr>
            <w:tcW w:w="0" w:type="auto"/>
            <w:noWrap/>
            <w:hideMark/>
          </w:tcPr>
          <w:p w14:paraId="0E413D3F"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21.7</w:t>
            </w:r>
          </w:p>
        </w:tc>
        <w:tc>
          <w:tcPr>
            <w:tcW w:w="0" w:type="auto"/>
            <w:noWrap/>
            <w:hideMark/>
          </w:tcPr>
          <w:p w14:paraId="77D7499D"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193000ED"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40515</w:t>
            </w:r>
          </w:p>
        </w:tc>
        <w:tc>
          <w:tcPr>
            <w:tcW w:w="0" w:type="auto"/>
            <w:noWrap/>
            <w:hideMark/>
          </w:tcPr>
          <w:p w14:paraId="61A0455C"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15.2</w:t>
            </w:r>
          </w:p>
        </w:tc>
      </w:tr>
      <w:tr w:rsidR="007D12F9" w:rsidRPr="007D12F9" w14:paraId="70473F6C"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5DF0D22C"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  Skull</w:t>
            </w:r>
          </w:p>
        </w:tc>
        <w:tc>
          <w:tcPr>
            <w:tcW w:w="0" w:type="auto"/>
            <w:noWrap/>
            <w:hideMark/>
          </w:tcPr>
          <w:p w14:paraId="7ABBCEC7"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3410</w:t>
            </w:r>
          </w:p>
        </w:tc>
        <w:tc>
          <w:tcPr>
            <w:tcW w:w="0" w:type="auto"/>
            <w:noWrap/>
            <w:hideMark/>
          </w:tcPr>
          <w:p w14:paraId="11F89E9C"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2.7</w:t>
            </w:r>
          </w:p>
        </w:tc>
        <w:tc>
          <w:tcPr>
            <w:tcW w:w="0" w:type="auto"/>
            <w:noWrap/>
            <w:hideMark/>
          </w:tcPr>
          <w:p w14:paraId="09E972F5"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5BEBE1E4"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4266</w:t>
            </w:r>
          </w:p>
        </w:tc>
        <w:tc>
          <w:tcPr>
            <w:tcW w:w="0" w:type="auto"/>
            <w:noWrap/>
            <w:hideMark/>
          </w:tcPr>
          <w:p w14:paraId="0345CD36"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3.0</w:t>
            </w:r>
          </w:p>
        </w:tc>
        <w:tc>
          <w:tcPr>
            <w:tcW w:w="0" w:type="auto"/>
            <w:noWrap/>
            <w:hideMark/>
          </w:tcPr>
          <w:p w14:paraId="27DE3AE1"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13858E4E"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7676</w:t>
            </w:r>
          </w:p>
        </w:tc>
        <w:tc>
          <w:tcPr>
            <w:tcW w:w="0" w:type="auto"/>
            <w:noWrap/>
            <w:hideMark/>
          </w:tcPr>
          <w:p w14:paraId="05B0F22C"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2.9</w:t>
            </w:r>
          </w:p>
        </w:tc>
      </w:tr>
      <w:tr w:rsidR="007D12F9" w:rsidRPr="007D12F9" w14:paraId="72263110" w14:textId="77777777" w:rsidTr="007D12F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78591056"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  Clinical vertebral</w:t>
            </w:r>
          </w:p>
        </w:tc>
        <w:tc>
          <w:tcPr>
            <w:tcW w:w="0" w:type="auto"/>
            <w:noWrap/>
            <w:hideMark/>
          </w:tcPr>
          <w:p w14:paraId="0BD4A80F"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5747</w:t>
            </w:r>
          </w:p>
        </w:tc>
        <w:tc>
          <w:tcPr>
            <w:tcW w:w="0" w:type="auto"/>
            <w:noWrap/>
            <w:hideMark/>
          </w:tcPr>
          <w:p w14:paraId="784001D1"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4.6</w:t>
            </w:r>
          </w:p>
        </w:tc>
        <w:tc>
          <w:tcPr>
            <w:tcW w:w="0" w:type="auto"/>
            <w:noWrap/>
            <w:hideMark/>
          </w:tcPr>
          <w:p w14:paraId="4A929BDF"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7572980B"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13485</w:t>
            </w:r>
          </w:p>
        </w:tc>
        <w:tc>
          <w:tcPr>
            <w:tcW w:w="0" w:type="auto"/>
            <w:noWrap/>
            <w:hideMark/>
          </w:tcPr>
          <w:p w14:paraId="483FDCA0"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9.4</w:t>
            </w:r>
          </w:p>
        </w:tc>
        <w:tc>
          <w:tcPr>
            <w:tcW w:w="0" w:type="auto"/>
            <w:noWrap/>
            <w:hideMark/>
          </w:tcPr>
          <w:p w14:paraId="54FFBF10"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7251B9F4"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19232</w:t>
            </w:r>
          </w:p>
        </w:tc>
        <w:tc>
          <w:tcPr>
            <w:tcW w:w="0" w:type="auto"/>
            <w:noWrap/>
            <w:hideMark/>
          </w:tcPr>
          <w:p w14:paraId="4457AA1F"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7.1</w:t>
            </w:r>
          </w:p>
        </w:tc>
      </w:tr>
      <w:tr w:rsidR="007D12F9" w:rsidRPr="007D12F9" w14:paraId="79F55521"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3E352FCB"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  Clavicle</w:t>
            </w:r>
          </w:p>
        </w:tc>
        <w:tc>
          <w:tcPr>
            <w:tcW w:w="0" w:type="auto"/>
            <w:noWrap/>
            <w:hideMark/>
          </w:tcPr>
          <w:p w14:paraId="197757B0"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3770</w:t>
            </w:r>
          </w:p>
        </w:tc>
        <w:tc>
          <w:tcPr>
            <w:tcW w:w="0" w:type="auto"/>
            <w:noWrap/>
            <w:hideMark/>
          </w:tcPr>
          <w:p w14:paraId="126BC5B8"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3.0</w:t>
            </w:r>
          </w:p>
        </w:tc>
        <w:tc>
          <w:tcPr>
            <w:tcW w:w="0" w:type="auto"/>
            <w:noWrap/>
            <w:hideMark/>
          </w:tcPr>
          <w:p w14:paraId="4B8CE1F5"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76C56418"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4478</w:t>
            </w:r>
          </w:p>
        </w:tc>
        <w:tc>
          <w:tcPr>
            <w:tcW w:w="0" w:type="auto"/>
            <w:noWrap/>
            <w:hideMark/>
          </w:tcPr>
          <w:p w14:paraId="0D9DE2BC"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3.1</w:t>
            </w:r>
          </w:p>
        </w:tc>
        <w:tc>
          <w:tcPr>
            <w:tcW w:w="0" w:type="auto"/>
            <w:noWrap/>
            <w:hideMark/>
          </w:tcPr>
          <w:p w14:paraId="7D0FFD11"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696C6CE9"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8248</w:t>
            </w:r>
          </w:p>
        </w:tc>
        <w:tc>
          <w:tcPr>
            <w:tcW w:w="0" w:type="auto"/>
            <w:noWrap/>
            <w:hideMark/>
          </w:tcPr>
          <w:p w14:paraId="7F9B0AAC"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3.1</w:t>
            </w:r>
          </w:p>
        </w:tc>
      </w:tr>
      <w:tr w:rsidR="007D12F9" w:rsidRPr="007D12F9" w14:paraId="7E4B4E13" w14:textId="77777777" w:rsidTr="007D12F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53CFBB83"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  Pelvis</w:t>
            </w:r>
          </w:p>
        </w:tc>
        <w:tc>
          <w:tcPr>
            <w:tcW w:w="0" w:type="auto"/>
            <w:noWrap/>
            <w:hideMark/>
          </w:tcPr>
          <w:p w14:paraId="6359796A"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2059</w:t>
            </w:r>
          </w:p>
        </w:tc>
        <w:tc>
          <w:tcPr>
            <w:tcW w:w="0" w:type="auto"/>
            <w:noWrap/>
            <w:hideMark/>
          </w:tcPr>
          <w:p w14:paraId="7A93B5C4"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1.6</w:t>
            </w:r>
          </w:p>
        </w:tc>
        <w:tc>
          <w:tcPr>
            <w:tcW w:w="0" w:type="auto"/>
            <w:noWrap/>
            <w:hideMark/>
          </w:tcPr>
          <w:p w14:paraId="0FB10D60"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165AE861"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8842</w:t>
            </w:r>
          </w:p>
        </w:tc>
        <w:tc>
          <w:tcPr>
            <w:tcW w:w="0" w:type="auto"/>
            <w:noWrap/>
            <w:hideMark/>
          </w:tcPr>
          <w:p w14:paraId="3891962C"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6.1</w:t>
            </w:r>
          </w:p>
        </w:tc>
        <w:tc>
          <w:tcPr>
            <w:tcW w:w="0" w:type="auto"/>
            <w:noWrap/>
            <w:hideMark/>
          </w:tcPr>
          <w:p w14:paraId="443AF405"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24B03C15"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10901</w:t>
            </w:r>
          </w:p>
        </w:tc>
        <w:tc>
          <w:tcPr>
            <w:tcW w:w="0" w:type="auto"/>
            <w:noWrap/>
            <w:hideMark/>
          </w:tcPr>
          <w:p w14:paraId="17FDCA6C"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4.0</w:t>
            </w:r>
          </w:p>
        </w:tc>
      </w:tr>
      <w:tr w:rsidR="007D12F9" w:rsidRPr="007D12F9" w14:paraId="41AD0F59" w14:textId="77777777" w:rsidTr="007D12F9">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29FF1BA0"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  Patella</w:t>
            </w:r>
          </w:p>
        </w:tc>
        <w:tc>
          <w:tcPr>
            <w:tcW w:w="0" w:type="auto"/>
            <w:noWrap/>
            <w:hideMark/>
          </w:tcPr>
          <w:p w14:paraId="3AD3922E"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1088</w:t>
            </w:r>
          </w:p>
        </w:tc>
        <w:tc>
          <w:tcPr>
            <w:tcW w:w="0" w:type="auto"/>
            <w:noWrap/>
            <w:hideMark/>
          </w:tcPr>
          <w:p w14:paraId="619BCC5F"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0.9</w:t>
            </w:r>
          </w:p>
        </w:tc>
        <w:tc>
          <w:tcPr>
            <w:tcW w:w="0" w:type="auto"/>
            <w:noWrap/>
            <w:hideMark/>
          </w:tcPr>
          <w:p w14:paraId="30FC344D"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566F3501"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2865</w:t>
            </w:r>
          </w:p>
        </w:tc>
        <w:tc>
          <w:tcPr>
            <w:tcW w:w="0" w:type="auto"/>
            <w:noWrap/>
            <w:hideMark/>
          </w:tcPr>
          <w:p w14:paraId="035148B3"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2.0</w:t>
            </w:r>
          </w:p>
        </w:tc>
        <w:tc>
          <w:tcPr>
            <w:tcW w:w="0" w:type="auto"/>
            <w:noWrap/>
            <w:hideMark/>
          </w:tcPr>
          <w:p w14:paraId="605EACA1"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0" w:type="auto"/>
            <w:noWrap/>
            <w:hideMark/>
          </w:tcPr>
          <w:p w14:paraId="2B117FC6"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3953</w:t>
            </w:r>
          </w:p>
        </w:tc>
        <w:tc>
          <w:tcPr>
            <w:tcW w:w="0" w:type="auto"/>
            <w:noWrap/>
            <w:hideMark/>
          </w:tcPr>
          <w:p w14:paraId="595F8CE5" w14:textId="77777777" w:rsidR="007D12F9" w:rsidRPr="007D12F9" w:rsidRDefault="007D12F9" w:rsidP="007D12F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1.5</w:t>
            </w:r>
          </w:p>
        </w:tc>
      </w:tr>
      <w:tr w:rsidR="007D12F9" w:rsidRPr="007D12F9" w14:paraId="6E511C8A" w14:textId="77777777" w:rsidTr="007D12F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2732A13A" w14:textId="77777777" w:rsidR="007D12F9" w:rsidRPr="007D12F9" w:rsidRDefault="007D12F9" w:rsidP="007D12F9">
            <w:pPr>
              <w:jc w:val="center"/>
              <w:rPr>
                <w:rFonts w:ascii="Calibri" w:eastAsia="Times New Roman" w:hAnsi="Calibri" w:cs="Arial"/>
                <w:sz w:val="20"/>
                <w:szCs w:val="20"/>
              </w:rPr>
            </w:pPr>
            <w:r w:rsidRPr="007D12F9">
              <w:rPr>
                <w:rFonts w:ascii="Calibri" w:eastAsia="Times New Roman" w:hAnsi="Calibri" w:cs="Arial"/>
                <w:sz w:val="20"/>
                <w:szCs w:val="20"/>
              </w:rPr>
              <w:t xml:space="preserve">  Scapula</w:t>
            </w:r>
          </w:p>
        </w:tc>
        <w:tc>
          <w:tcPr>
            <w:tcW w:w="0" w:type="auto"/>
            <w:noWrap/>
            <w:hideMark/>
          </w:tcPr>
          <w:p w14:paraId="5C5FE404"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1167</w:t>
            </w:r>
          </w:p>
        </w:tc>
        <w:tc>
          <w:tcPr>
            <w:tcW w:w="0" w:type="auto"/>
            <w:noWrap/>
            <w:hideMark/>
          </w:tcPr>
          <w:p w14:paraId="65BB6543"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0.9</w:t>
            </w:r>
          </w:p>
        </w:tc>
        <w:tc>
          <w:tcPr>
            <w:tcW w:w="0" w:type="auto"/>
            <w:noWrap/>
            <w:hideMark/>
          </w:tcPr>
          <w:p w14:paraId="6128A630"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6F7C5A06"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1729</w:t>
            </w:r>
          </w:p>
        </w:tc>
        <w:tc>
          <w:tcPr>
            <w:tcW w:w="0" w:type="auto"/>
            <w:noWrap/>
            <w:hideMark/>
          </w:tcPr>
          <w:p w14:paraId="1096892D"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1.2</w:t>
            </w:r>
          </w:p>
        </w:tc>
        <w:tc>
          <w:tcPr>
            <w:tcW w:w="0" w:type="auto"/>
            <w:noWrap/>
            <w:hideMark/>
          </w:tcPr>
          <w:p w14:paraId="7A193386"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0" w:type="auto"/>
            <w:noWrap/>
            <w:hideMark/>
          </w:tcPr>
          <w:p w14:paraId="33DA9404"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2896</w:t>
            </w:r>
          </w:p>
        </w:tc>
        <w:tc>
          <w:tcPr>
            <w:tcW w:w="0" w:type="auto"/>
            <w:noWrap/>
            <w:hideMark/>
          </w:tcPr>
          <w:p w14:paraId="636D2C80" w14:textId="77777777" w:rsidR="007D12F9" w:rsidRPr="007D12F9" w:rsidRDefault="007D12F9" w:rsidP="007D12F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D12F9">
              <w:rPr>
                <w:rFonts w:ascii="Calibri" w:eastAsia="Times New Roman" w:hAnsi="Calibri" w:cs="Arial"/>
                <w:sz w:val="20"/>
                <w:szCs w:val="20"/>
              </w:rPr>
              <w:t>1.1</w:t>
            </w:r>
          </w:p>
        </w:tc>
      </w:tr>
    </w:tbl>
    <w:p w14:paraId="38C0C581" w14:textId="77777777" w:rsidR="00E906DE" w:rsidRPr="000C61E7" w:rsidRDefault="00E906DE" w:rsidP="000C61E7">
      <w:pPr>
        <w:spacing w:after="120" w:line="360" w:lineRule="auto"/>
        <w:jc w:val="both"/>
        <w:rPr>
          <w:rFonts w:ascii="Arial" w:eastAsia="Times New Roman" w:hAnsi="Arial" w:cs="Arial"/>
        </w:rPr>
      </w:pPr>
    </w:p>
    <w:p w14:paraId="5665CAF1" w14:textId="77777777" w:rsidR="00B2495F" w:rsidRPr="000C61E7" w:rsidRDefault="00B2495F" w:rsidP="000C61E7">
      <w:pPr>
        <w:spacing w:after="120" w:line="360" w:lineRule="auto"/>
        <w:jc w:val="both"/>
        <w:rPr>
          <w:rFonts w:ascii="Arial" w:eastAsia="Times New Roman" w:hAnsi="Arial" w:cs="Arial"/>
          <w:b/>
          <w:noProof/>
        </w:rPr>
      </w:pPr>
      <w:r w:rsidRPr="000C61E7">
        <w:rPr>
          <w:rFonts w:ascii="Arial" w:eastAsia="Times New Roman" w:hAnsi="Arial" w:cs="Arial"/>
          <w:b/>
          <w:noProof/>
        </w:rPr>
        <w:lastRenderedPageBreak/>
        <w:t xml:space="preserve">Figure 1: </w:t>
      </w:r>
      <w:r w:rsidRPr="000C61E7">
        <w:rPr>
          <w:rFonts w:ascii="Arial" w:eastAsia="Times New Roman" w:hAnsi="Arial" w:cs="Arial"/>
          <w:noProof/>
        </w:rPr>
        <w:t>Age</w:t>
      </w:r>
      <w:r w:rsidR="008C6BE3" w:rsidRPr="000C61E7">
        <w:rPr>
          <w:rFonts w:ascii="Arial" w:eastAsia="Times New Roman" w:hAnsi="Arial" w:cs="Arial"/>
          <w:noProof/>
        </w:rPr>
        <w:t>- and sex-</w:t>
      </w:r>
      <w:r w:rsidRPr="000C61E7">
        <w:rPr>
          <w:rFonts w:ascii="Arial" w:eastAsia="Times New Roman" w:hAnsi="Arial" w:cs="Arial"/>
          <w:noProof/>
        </w:rPr>
        <w:t>specific fracture incidence rate at any site among adults, 1988-2012</w:t>
      </w:r>
      <w:r w:rsidR="00C03435">
        <w:rPr>
          <w:rFonts w:ascii="Arial" w:eastAsia="Times New Roman" w:hAnsi="Arial" w:cs="Arial"/>
          <w:noProof/>
        </w:rPr>
        <w:drawing>
          <wp:inline distT="0" distB="0" distL="0" distR="0" wp14:anchorId="1DDBC2DC" wp14:editId="12CF4086">
            <wp:extent cx="5857875" cy="2449718"/>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7312" cy="2453665"/>
                    </a:xfrm>
                    <a:prstGeom prst="rect">
                      <a:avLst/>
                    </a:prstGeom>
                    <a:noFill/>
                  </pic:spPr>
                </pic:pic>
              </a:graphicData>
            </a:graphic>
          </wp:inline>
        </w:drawing>
      </w:r>
    </w:p>
    <w:p w14:paraId="1A275AAB" w14:textId="77777777" w:rsidR="005462B8" w:rsidRPr="000C61E7" w:rsidRDefault="005462B8" w:rsidP="000C61E7">
      <w:pPr>
        <w:spacing w:after="120" w:line="360" w:lineRule="auto"/>
        <w:jc w:val="both"/>
        <w:rPr>
          <w:rFonts w:ascii="Arial" w:eastAsia="Times New Roman" w:hAnsi="Arial" w:cs="Arial"/>
        </w:rPr>
      </w:pPr>
    </w:p>
    <w:p w14:paraId="72CE00CC" w14:textId="77777777" w:rsidR="008C6BE3" w:rsidRDefault="00FA176B" w:rsidP="000C61E7">
      <w:pPr>
        <w:spacing w:after="120" w:line="360" w:lineRule="auto"/>
        <w:jc w:val="both"/>
        <w:rPr>
          <w:rFonts w:ascii="Arial" w:eastAsia="Times New Roman" w:hAnsi="Arial" w:cs="Arial"/>
        </w:rPr>
      </w:pPr>
      <w:r w:rsidRPr="000C61E7">
        <w:rPr>
          <w:rFonts w:ascii="Arial" w:eastAsia="Times New Roman" w:hAnsi="Arial" w:cs="Arial"/>
        </w:rPr>
        <w:t xml:space="preserve">Figure 1 </w:t>
      </w:r>
      <w:r w:rsidR="008C6BE3" w:rsidRPr="000C61E7">
        <w:rPr>
          <w:rFonts w:ascii="Arial" w:eastAsia="Times New Roman" w:hAnsi="Arial" w:cs="Arial"/>
        </w:rPr>
        <w:t>summarises</w:t>
      </w:r>
      <w:r w:rsidR="00F80882" w:rsidRPr="000C61E7">
        <w:rPr>
          <w:rFonts w:ascii="Arial" w:eastAsia="Times New Roman" w:hAnsi="Arial" w:cs="Arial"/>
        </w:rPr>
        <w:t xml:space="preserve"> </w:t>
      </w:r>
      <w:r w:rsidRPr="000C61E7">
        <w:rPr>
          <w:rFonts w:ascii="Arial" w:eastAsia="Times New Roman" w:hAnsi="Arial" w:cs="Arial"/>
        </w:rPr>
        <w:t>the age</w:t>
      </w:r>
      <w:r w:rsidR="008C6BE3" w:rsidRPr="000C61E7">
        <w:rPr>
          <w:rFonts w:ascii="Arial" w:eastAsia="Times New Roman" w:hAnsi="Arial" w:cs="Arial"/>
        </w:rPr>
        <w:t>-</w:t>
      </w:r>
      <w:r w:rsidRPr="000C61E7">
        <w:rPr>
          <w:rFonts w:ascii="Arial" w:eastAsia="Times New Roman" w:hAnsi="Arial" w:cs="Arial"/>
        </w:rPr>
        <w:t xml:space="preserve"> and </w:t>
      </w:r>
      <w:r w:rsidR="00E018C2" w:rsidRPr="000C61E7">
        <w:rPr>
          <w:rFonts w:ascii="Arial" w:eastAsia="Times New Roman" w:hAnsi="Arial" w:cs="Arial"/>
        </w:rPr>
        <w:t>sex</w:t>
      </w:r>
      <w:r w:rsidR="008C6BE3" w:rsidRPr="000C61E7">
        <w:rPr>
          <w:rFonts w:ascii="Arial" w:eastAsia="Times New Roman" w:hAnsi="Arial" w:cs="Arial"/>
        </w:rPr>
        <w:t>-</w:t>
      </w:r>
      <w:r w:rsidR="00023342">
        <w:rPr>
          <w:rFonts w:ascii="Arial" w:eastAsia="Times New Roman" w:hAnsi="Arial" w:cs="Arial"/>
        </w:rPr>
        <w:t xml:space="preserve"> </w:t>
      </w:r>
      <w:r w:rsidRPr="000C61E7">
        <w:rPr>
          <w:rFonts w:ascii="Arial" w:eastAsia="Times New Roman" w:hAnsi="Arial" w:cs="Arial"/>
        </w:rPr>
        <w:t xml:space="preserve">specific incidence rates for all fractures within the cohort. Fracture incidence was greater among men than women until age </w:t>
      </w:r>
      <w:r w:rsidR="002C66D1" w:rsidRPr="000C61E7">
        <w:rPr>
          <w:rFonts w:ascii="Arial" w:eastAsia="Times New Roman" w:hAnsi="Arial" w:cs="Arial"/>
        </w:rPr>
        <w:t xml:space="preserve">50-54 </w:t>
      </w:r>
      <w:r w:rsidRPr="000C61E7">
        <w:rPr>
          <w:rFonts w:ascii="Arial" w:eastAsia="Times New Roman" w:hAnsi="Arial" w:cs="Arial"/>
        </w:rPr>
        <w:t xml:space="preserve">years when the </w:t>
      </w:r>
      <w:r w:rsidR="00E018C2" w:rsidRPr="000C61E7">
        <w:rPr>
          <w:rFonts w:ascii="Arial" w:eastAsia="Times New Roman" w:hAnsi="Arial" w:cs="Arial"/>
        </w:rPr>
        <w:t>sex</w:t>
      </w:r>
      <w:r w:rsidRPr="000C61E7">
        <w:rPr>
          <w:rFonts w:ascii="Arial" w:eastAsia="Times New Roman" w:hAnsi="Arial" w:cs="Arial"/>
        </w:rPr>
        <w:t xml:space="preserve"> ratio reversed. </w:t>
      </w:r>
      <w:r w:rsidR="00FF4544" w:rsidRPr="000C61E7">
        <w:rPr>
          <w:rFonts w:ascii="Arial" w:eastAsia="Times New Roman" w:hAnsi="Arial" w:cs="Arial"/>
        </w:rPr>
        <w:t xml:space="preserve">In men aged 18-24 years, the annual fracture incidence was 155.3 per 10,000 </w:t>
      </w:r>
      <w:proofErr w:type="spellStart"/>
      <w:r w:rsidR="00FF4544" w:rsidRPr="000C61E7">
        <w:rPr>
          <w:rFonts w:ascii="Arial" w:eastAsia="Times New Roman" w:hAnsi="Arial" w:cs="Arial"/>
        </w:rPr>
        <w:t>py</w:t>
      </w:r>
      <w:proofErr w:type="spellEnd"/>
      <w:r w:rsidR="00FF4544" w:rsidRPr="000C61E7">
        <w:rPr>
          <w:rFonts w:ascii="Arial" w:eastAsia="Times New Roman" w:hAnsi="Arial" w:cs="Arial"/>
        </w:rPr>
        <w:t xml:space="preserve">, gradually decreasing to a minimum of 58.2 per 10,000 </w:t>
      </w:r>
      <w:proofErr w:type="spellStart"/>
      <w:r w:rsidR="00FF4544" w:rsidRPr="000C61E7">
        <w:rPr>
          <w:rFonts w:ascii="Arial" w:eastAsia="Times New Roman" w:hAnsi="Arial" w:cs="Arial"/>
        </w:rPr>
        <w:t>py</w:t>
      </w:r>
      <w:proofErr w:type="spellEnd"/>
      <w:r w:rsidR="00FF4544" w:rsidRPr="000C61E7">
        <w:rPr>
          <w:rFonts w:ascii="Arial" w:eastAsia="Times New Roman" w:hAnsi="Arial" w:cs="Arial"/>
        </w:rPr>
        <w:t xml:space="preserve"> at age 60-64</w:t>
      </w:r>
      <w:r w:rsidR="008C6BE3" w:rsidRPr="000C61E7">
        <w:rPr>
          <w:rFonts w:ascii="Arial" w:eastAsia="Times New Roman" w:hAnsi="Arial" w:cs="Arial"/>
        </w:rPr>
        <w:t xml:space="preserve"> years followed by a plateau and then a rise </w:t>
      </w:r>
      <w:r w:rsidR="00FF4544" w:rsidRPr="000C61E7">
        <w:rPr>
          <w:rFonts w:ascii="Arial" w:eastAsia="Times New Roman" w:hAnsi="Arial" w:cs="Arial"/>
        </w:rPr>
        <w:t>from age 75-79</w:t>
      </w:r>
      <w:r w:rsidR="008C6BE3" w:rsidRPr="000C61E7">
        <w:rPr>
          <w:rFonts w:ascii="Arial" w:eastAsia="Times New Roman" w:hAnsi="Arial" w:cs="Arial"/>
        </w:rPr>
        <w:t xml:space="preserve"> years to an incidence of 224.8 per 10,000 </w:t>
      </w:r>
      <w:proofErr w:type="spellStart"/>
      <w:r w:rsidR="008C6BE3" w:rsidRPr="000C61E7">
        <w:rPr>
          <w:rFonts w:ascii="Arial" w:eastAsia="Times New Roman" w:hAnsi="Arial" w:cs="Arial"/>
        </w:rPr>
        <w:t>py</w:t>
      </w:r>
      <w:proofErr w:type="spellEnd"/>
      <w:r w:rsidR="008C6BE3" w:rsidRPr="000C61E7">
        <w:rPr>
          <w:rFonts w:ascii="Arial" w:eastAsia="Times New Roman" w:hAnsi="Arial" w:cs="Arial"/>
        </w:rPr>
        <w:t xml:space="preserve"> at 90+ years.</w:t>
      </w:r>
      <w:r w:rsidR="00FF4544" w:rsidRPr="000C61E7">
        <w:rPr>
          <w:rFonts w:ascii="Arial" w:eastAsia="Times New Roman" w:hAnsi="Arial" w:cs="Arial"/>
        </w:rPr>
        <w:t xml:space="preserve"> Among women aged 18-24</w:t>
      </w:r>
      <w:r w:rsidR="008C6BE3" w:rsidRPr="000C61E7">
        <w:rPr>
          <w:rFonts w:ascii="Arial" w:eastAsia="Times New Roman" w:hAnsi="Arial" w:cs="Arial"/>
        </w:rPr>
        <w:t xml:space="preserve"> years</w:t>
      </w:r>
      <w:r w:rsidR="00FF4544" w:rsidRPr="000C61E7">
        <w:rPr>
          <w:rFonts w:ascii="Arial" w:eastAsia="Times New Roman" w:hAnsi="Arial" w:cs="Arial"/>
        </w:rPr>
        <w:t xml:space="preserve"> incidence was 54.0 per 10,000 </w:t>
      </w:r>
      <w:proofErr w:type="spellStart"/>
      <w:r w:rsidR="00FF4544" w:rsidRPr="000C61E7">
        <w:rPr>
          <w:rFonts w:ascii="Arial" w:eastAsia="Times New Roman" w:hAnsi="Arial" w:cs="Arial"/>
        </w:rPr>
        <w:t>py</w:t>
      </w:r>
      <w:proofErr w:type="spellEnd"/>
      <w:r w:rsidR="00FF4544" w:rsidRPr="000C61E7">
        <w:rPr>
          <w:rFonts w:ascii="Arial" w:eastAsia="Times New Roman" w:hAnsi="Arial" w:cs="Arial"/>
        </w:rPr>
        <w:t>, increasing</w:t>
      </w:r>
      <w:r w:rsidR="008C6BE3" w:rsidRPr="000C61E7">
        <w:rPr>
          <w:rFonts w:ascii="Arial" w:eastAsia="Times New Roman" w:hAnsi="Arial" w:cs="Arial"/>
        </w:rPr>
        <w:t xml:space="preserve"> exponentially above 50 years such that, </w:t>
      </w:r>
      <w:r w:rsidR="00FF4544" w:rsidRPr="000C61E7">
        <w:rPr>
          <w:rFonts w:ascii="Arial" w:eastAsia="Times New Roman" w:hAnsi="Arial" w:cs="Arial"/>
        </w:rPr>
        <w:t xml:space="preserve"> at 50-54 years</w:t>
      </w:r>
      <w:r w:rsidR="008C6BE3" w:rsidRPr="000C61E7">
        <w:rPr>
          <w:rFonts w:ascii="Arial" w:eastAsia="Times New Roman" w:hAnsi="Arial" w:cs="Arial"/>
        </w:rPr>
        <w:t xml:space="preserve"> the incidence was 82.0 per 10,000 </w:t>
      </w:r>
      <w:proofErr w:type="spellStart"/>
      <w:r w:rsidR="008C6BE3" w:rsidRPr="000C61E7">
        <w:rPr>
          <w:rFonts w:ascii="Arial" w:eastAsia="Times New Roman" w:hAnsi="Arial" w:cs="Arial"/>
        </w:rPr>
        <w:t>py</w:t>
      </w:r>
      <w:proofErr w:type="spellEnd"/>
      <w:r w:rsidR="008C6BE3" w:rsidRPr="000C61E7">
        <w:rPr>
          <w:rFonts w:ascii="Arial" w:eastAsia="Times New Roman" w:hAnsi="Arial" w:cs="Arial"/>
        </w:rPr>
        <w:t xml:space="preserve"> and above 90 years it was</w:t>
      </w:r>
      <w:r w:rsidR="00FF4544" w:rsidRPr="000C61E7">
        <w:rPr>
          <w:rFonts w:ascii="Arial" w:eastAsia="Times New Roman" w:hAnsi="Arial" w:cs="Arial"/>
        </w:rPr>
        <w:t xml:space="preserve"> 420.4 per 10,000 </w:t>
      </w:r>
      <w:proofErr w:type="spellStart"/>
      <w:r w:rsidR="00FF4544" w:rsidRPr="000C61E7">
        <w:rPr>
          <w:rFonts w:ascii="Arial" w:eastAsia="Times New Roman" w:hAnsi="Arial" w:cs="Arial"/>
        </w:rPr>
        <w:t>py</w:t>
      </w:r>
      <w:proofErr w:type="spellEnd"/>
      <w:r w:rsidR="008C6BE3" w:rsidRPr="000C61E7">
        <w:rPr>
          <w:rFonts w:ascii="Arial" w:eastAsia="Times New Roman" w:hAnsi="Arial" w:cs="Arial"/>
        </w:rPr>
        <w:t xml:space="preserve">. </w:t>
      </w:r>
      <w:r w:rsidR="00FF4544" w:rsidRPr="000C61E7">
        <w:rPr>
          <w:rFonts w:ascii="Arial" w:eastAsia="Times New Roman" w:hAnsi="Arial" w:cs="Arial"/>
        </w:rPr>
        <w:t xml:space="preserve"> </w:t>
      </w:r>
    </w:p>
    <w:p w14:paraId="64019887" w14:textId="77777777" w:rsidR="002C56B9" w:rsidRPr="000C61E7" w:rsidRDefault="00C03435" w:rsidP="000C61E7">
      <w:pPr>
        <w:spacing w:after="120" w:line="360" w:lineRule="auto"/>
        <w:jc w:val="both"/>
        <w:rPr>
          <w:rFonts w:ascii="Arial" w:eastAsia="Times New Roman" w:hAnsi="Arial" w:cs="Arial"/>
        </w:rPr>
      </w:pPr>
      <w:r>
        <w:rPr>
          <w:rFonts w:ascii="Arial" w:eastAsia="Times New Roman" w:hAnsi="Arial" w:cs="Arial"/>
          <w:noProof/>
        </w:rPr>
        <w:drawing>
          <wp:inline distT="0" distB="0" distL="0" distR="0" wp14:anchorId="33EB1CE9" wp14:editId="5DC0F461">
            <wp:extent cx="6038850" cy="23141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9648" cy="2318332"/>
                    </a:xfrm>
                    <a:prstGeom prst="rect">
                      <a:avLst/>
                    </a:prstGeom>
                    <a:noFill/>
                  </pic:spPr>
                </pic:pic>
              </a:graphicData>
            </a:graphic>
          </wp:inline>
        </w:drawing>
      </w:r>
    </w:p>
    <w:p w14:paraId="2C456E27" w14:textId="77777777" w:rsidR="000D0266" w:rsidRDefault="00C97E28" w:rsidP="000C61E7">
      <w:pPr>
        <w:spacing w:after="120" w:line="360" w:lineRule="auto"/>
        <w:jc w:val="both"/>
        <w:rPr>
          <w:rFonts w:ascii="Arial" w:eastAsia="Times New Roman" w:hAnsi="Arial" w:cs="Arial"/>
        </w:rPr>
      </w:pPr>
      <w:r w:rsidRPr="000C61E7">
        <w:rPr>
          <w:rFonts w:ascii="Arial" w:eastAsia="Times New Roman" w:hAnsi="Arial" w:cs="Arial"/>
          <w:b/>
        </w:rPr>
        <w:t xml:space="preserve">Figure 2: </w:t>
      </w:r>
      <w:r w:rsidRPr="000C61E7">
        <w:rPr>
          <w:rFonts w:ascii="Arial" w:eastAsia="Times New Roman" w:hAnsi="Arial" w:cs="Arial"/>
        </w:rPr>
        <w:t xml:space="preserve">Age and sex specific incidence rates of fracture at </w:t>
      </w:r>
      <w:r w:rsidR="00A41956">
        <w:rPr>
          <w:rFonts w:ascii="Arial" w:eastAsia="Times New Roman" w:hAnsi="Arial" w:cs="Arial"/>
        </w:rPr>
        <w:t xml:space="preserve">the </w:t>
      </w:r>
      <w:r w:rsidR="000D0266">
        <w:rPr>
          <w:rFonts w:ascii="Arial" w:eastAsia="Times New Roman" w:hAnsi="Arial" w:cs="Arial"/>
        </w:rPr>
        <w:t xml:space="preserve">femur/hip, radius/ulna, </w:t>
      </w:r>
      <w:r w:rsidR="00A41956">
        <w:rPr>
          <w:rFonts w:ascii="Arial" w:eastAsia="Times New Roman" w:hAnsi="Arial" w:cs="Arial"/>
        </w:rPr>
        <w:t>and spine</w:t>
      </w:r>
      <w:r w:rsidRPr="000C61E7">
        <w:rPr>
          <w:rFonts w:ascii="Arial" w:eastAsia="Times New Roman" w:hAnsi="Arial" w:cs="Arial"/>
        </w:rPr>
        <w:t xml:space="preserve"> 1988-2012</w:t>
      </w:r>
      <w:r w:rsidR="00822DFD" w:rsidRPr="000C61E7">
        <w:rPr>
          <w:rFonts w:ascii="Arial" w:eastAsia="Times New Roman" w:hAnsi="Arial" w:cs="Arial"/>
        </w:rPr>
        <w:t xml:space="preserve"> </w:t>
      </w:r>
    </w:p>
    <w:p w14:paraId="7E9F9259" w14:textId="77777777" w:rsidR="00FF4544" w:rsidRPr="000C61E7" w:rsidRDefault="00FF4544" w:rsidP="000C61E7">
      <w:pPr>
        <w:spacing w:after="120" w:line="360" w:lineRule="auto"/>
        <w:jc w:val="both"/>
        <w:rPr>
          <w:rFonts w:ascii="Arial" w:eastAsia="Times New Roman" w:hAnsi="Arial" w:cs="Arial"/>
          <w:b/>
        </w:rPr>
      </w:pPr>
    </w:p>
    <w:p w14:paraId="4ABE6BC6" w14:textId="77777777" w:rsidR="0047128C" w:rsidRPr="000C61E7" w:rsidRDefault="008C6BE3" w:rsidP="00DB4A8B">
      <w:pPr>
        <w:spacing w:after="120" w:line="360" w:lineRule="auto"/>
        <w:jc w:val="both"/>
        <w:rPr>
          <w:rFonts w:ascii="Arial" w:eastAsia="Times New Roman" w:hAnsi="Arial" w:cs="Arial"/>
          <w:noProof/>
        </w:rPr>
      </w:pPr>
      <w:r w:rsidRPr="00DB4A8B">
        <w:rPr>
          <w:rFonts w:ascii="Arial" w:eastAsia="Times New Roman" w:hAnsi="Arial" w:cs="Arial"/>
        </w:rPr>
        <w:lastRenderedPageBreak/>
        <w:t xml:space="preserve">Figure 2, </w:t>
      </w:r>
      <w:r w:rsidR="000D0266">
        <w:rPr>
          <w:rFonts w:ascii="Arial" w:eastAsia="Times New Roman" w:hAnsi="Arial" w:cs="Arial"/>
        </w:rPr>
        <w:t>Online Supplementary Table 1 and Online Supplementary Figure 1</w:t>
      </w:r>
      <w:r w:rsidRPr="00DB4A8B">
        <w:rPr>
          <w:rFonts w:ascii="Arial" w:eastAsia="Times New Roman" w:hAnsi="Arial" w:cs="Arial"/>
        </w:rPr>
        <w:t xml:space="preserve"> summarise the age</w:t>
      </w:r>
      <w:r w:rsidR="00023342">
        <w:rPr>
          <w:rFonts w:ascii="Arial" w:eastAsia="Times New Roman" w:hAnsi="Arial" w:cs="Arial"/>
        </w:rPr>
        <w:t>-</w:t>
      </w:r>
      <w:r w:rsidRPr="00DB4A8B">
        <w:rPr>
          <w:rFonts w:ascii="Arial" w:eastAsia="Times New Roman" w:hAnsi="Arial" w:cs="Arial"/>
        </w:rPr>
        <w:t xml:space="preserve"> and sex</w:t>
      </w:r>
      <w:r w:rsidR="00023342">
        <w:rPr>
          <w:rFonts w:ascii="Arial" w:eastAsia="Times New Roman" w:hAnsi="Arial" w:cs="Arial"/>
        </w:rPr>
        <w:t>-</w:t>
      </w:r>
      <w:r w:rsidRPr="00DB4A8B">
        <w:rPr>
          <w:rFonts w:ascii="Arial" w:eastAsia="Times New Roman" w:hAnsi="Arial" w:cs="Arial"/>
        </w:rPr>
        <w:t xml:space="preserve"> specific incidence rates for individual fracture types by 5 year age bands and clearly demonstrate heterogeneity across fracture site</w:t>
      </w:r>
      <w:r w:rsidR="005F0572" w:rsidRPr="00DB4A8B">
        <w:rPr>
          <w:rFonts w:ascii="Arial" w:eastAsia="Times New Roman" w:hAnsi="Arial" w:cs="Arial"/>
        </w:rPr>
        <w:t xml:space="preserve">s. Fractures </w:t>
      </w:r>
      <w:r w:rsidR="00DB4A8B">
        <w:rPr>
          <w:rFonts w:ascii="Arial" w:eastAsia="Times New Roman" w:hAnsi="Arial" w:cs="Arial"/>
        </w:rPr>
        <w:t>at</w:t>
      </w:r>
      <w:r w:rsidR="005F0572" w:rsidRPr="00DB4A8B">
        <w:rPr>
          <w:rFonts w:ascii="Arial" w:eastAsia="Times New Roman" w:hAnsi="Arial" w:cs="Arial"/>
        </w:rPr>
        <w:t xml:space="preserve"> the </w:t>
      </w:r>
      <w:r w:rsidR="00822DFD" w:rsidRPr="00DB4A8B">
        <w:rPr>
          <w:rFonts w:ascii="Arial" w:eastAsia="Times New Roman" w:hAnsi="Arial" w:cs="Arial"/>
        </w:rPr>
        <w:t xml:space="preserve">radius/ulna, </w:t>
      </w:r>
      <w:proofErr w:type="spellStart"/>
      <w:r w:rsidR="00822DFD" w:rsidRPr="00DB4A8B">
        <w:rPr>
          <w:rFonts w:ascii="Arial" w:eastAsia="Times New Roman" w:hAnsi="Arial" w:cs="Arial"/>
        </w:rPr>
        <w:t>humerus</w:t>
      </w:r>
      <w:proofErr w:type="spellEnd"/>
      <w:r w:rsidR="00822DFD" w:rsidRPr="00DB4A8B">
        <w:rPr>
          <w:rFonts w:ascii="Arial" w:eastAsia="Times New Roman" w:hAnsi="Arial" w:cs="Arial"/>
        </w:rPr>
        <w:t xml:space="preserve">, clavicle, femur/hip, </w:t>
      </w:r>
      <w:r w:rsidR="002538E8" w:rsidRPr="00DB4A8B">
        <w:rPr>
          <w:rFonts w:ascii="Arial" w:eastAsia="Times New Roman" w:hAnsi="Arial" w:cs="Arial"/>
        </w:rPr>
        <w:t>vertebrae</w:t>
      </w:r>
      <w:r w:rsidR="00822DFD" w:rsidRPr="00DB4A8B">
        <w:rPr>
          <w:rFonts w:ascii="Arial" w:eastAsia="Times New Roman" w:hAnsi="Arial" w:cs="Arial"/>
        </w:rPr>
        <w:t xml:space="preserve"> and pelvis</w:t>
      </w:r>
      <w:r w:rsidR="005F0572" w:rsidRPr="00DB4A8B">
        <w:rPr>
          <w:rFonts w:ascii="Arial" w:eastAsia="Times New Roman" w:hAnsi="Arial" w:cs="Arial"/>
        </w:rPr>
        <w:t xml:space="preserve"> all tended to become more frequent at older ages</w:t>
      </w:r>
      <w:r w:rsidR="00DB4A8B">
        <w:rPr>
          <w:rFonts w:ascii="Arial" w:eastAsia="Times New Roman" w:hAnsi="Arial" w:cs="Arial"/>
        </w:rPr>
        <w:t xml:space="preserve"> with a tendency towards an ex</w:t>
      </w:r>
      <w:r w:rsidR="005F0572" w:rsidRPr="00DB4A8B">
        <w:rPr>
          <w:rFonts w:ascii="Arial" w:eastAsia="Times New Roman" w:hAnsi="Arial" w:cs="Arial"/>
        </w:rPr>
        <w:t>po</w:t>
      </w:r>
      <w:r w:rsidR="00DB4A8B">
        <w:rPr>
          <w:rFonts w:ascii="Arial" w:eastAsia="Times New Roman" w:hAnsi="Arial" w:cs="Arial"/>
        </w:rPr>
        <w:t>n</w:t>
      </w:r>
      <w:r w:rsidR="005F0572" w:rsidRPr="00DB4A8B">
        <w:rPr>
          <w:rFonts w:ascii="Arial" w:eastAsia="Times New Roman" w:hAnsi="Arial" w:cs="Arial"/>
        </w:rPr>
        <w:t>ential rise at ages above 70 years. This was particularly marked in women</w:t>
      </w:r>
      <w:r w:rsidR="00DB4A8B">
        <w:rPr>
          <w:rFonts w:ascii="Arial" w:eastAsia="Times New Roman" w:hAnsi="Arial" w:cs="Arial"/>
        </w:rPr>
        <w:t>,</w:t>
      </w:r>
      <w:r w:rsidR="005F0572" w:rsidRPr="00DB4A8B">
        <w:rPr>
          <w:rFonts w:ascii="Arial" w:eastAsia="Times New Roman" w:hAnsi="Arial" w:cs="Arial"/>
        </w:rPr>
        <w:t xml:space="preserve"> and indeed </w:t>
      </w:r>
      <w:r w:rsidR="00DB4A8B">
        <w:rPr>
          <w:rFonts w:ascii="Arial" w:eastAsia="Times New Roman" w:hAnsi="Arial" w:cs="Arial"/>
        </w:rPr>
        <w:t>the incidence of radius/u</w:t>
      </w:r>
      <w:r w:rsidR="005F0572" w:rsidRPr="00DB4A8B">
        <w:rPr>
          <w:rFonts w:ascii="Arial" w:eastAsia="Times New Roman" w:hAnsi="Arial" w:cs="Arial"/>
        </w:rPr>
        <w:t>lna fractures remained relatively constant across all ages in men. Fractures of the carpus</w:t>
      </w:r>
      <w:r w:rsidR="00DB4A8B">
        <w:rPr>
          <w:rFonts w:ascii="Arial" w:eastAsia="Times New Roman" w:hAnsi="Arial" w:cs="Arial"/>
        </w:rPr>
        <w:t xml:space="preserve">, skull, </w:t>
      </w:r>
      <w:r w:rsidR="005F0572" w:rsidRPr="00DB4A8B">
        <w:rPr>
          <w:rFonts w:ascii="Arial" w:eastAsia="Times New Roman" w:hAnsi="Arial" w:cs="Arial"/>
        </w:rPr>
        <w:t xml:space="preserve">tibia/fibula and foot in men were more frequent at youngest ages and decreased with increasing age. These patterns contrasted to those in women </w:t>
      </w:r>
      <w:r w:rsidR="00DB4A8B">
        <w:rPr>
          <w:rFonts w:ascii="Arial" w:eastAsia="Times New Roman" w:hAnsi="Arial" w:cs="Arial"/>
        </w:rPr>
        <w:t>where</w:t>
      </w:r>
      <w:r w:rsidR="005F0572" w:rsidRPr="00DB4A8B">
        <w:rPr>
          <w:rFonts w:ascii="Arial" w:eastAsia="Times New Roman" w:hAnsi="Arial" w:cs="Arial"/>
        </w:rPr>
        <w:t xml:space="preserve"> there was a gradual rise with age for fractures of the carpus and tibia/fibula but with</w:t>
      </w:r>
      <w:r w:rsidR="00DB4A8B" w:rsidRPr="00DB4A8B">
        <w:rPr>
          <w:rFonts w:ascii="Arial" w:eastAsia="Times New Roman" w:hAnsi="Arial" w:cs="Arial"/>
        </w:rPr>
        <w:t xml:space="preserve"> fractures at the ankle and foot being most common around 50 to 60 years. Rib fractures appeared marginally more frequent in women than men at all ages and rising gradually with age in both sexes.</w:t>
      </w:r>
      <w:r w:rsidR="0047128C" w:rsidRPr="000C61E7">
        <w:rPr>
          <w:rFonts w:ascii="Arial" w:eastAsia="Times New Roman" w:hAnsi="Arial" w:cs="Arial"/>
        </w:rPr>
        <w:t xml:space="preserve"> </w:t>
      </w:r>
    </w:p>
    <w:p w14:paraId="0639661F" w14:textId="77777777" w:rsidR="00822DFD" w:rsidRPr="000C61E7" w:rsidRDefault="005558CE" w:rsidP="000C61E7">
      <w:pPr>
        <w:spacing w:after="120" w:line="360" w:lineRule="auto"/>
        <w:jc w:val="both"/>
        <w:rPr>
          <w:rFonts w:ascii="Arial" w:eastAsia="Times New Roman" w:hAnsi="Arial" w:cs="Arial"/>
          <w:i/>
        </w:rPr>
      </w:pPr>
      <w:r w:rsidRPr="000C61E7">
        <w:rPr>
          <w:rFonts w:ascii="Arial" w:eastAsia="Times New Roman" w:hAnsi="Arial" w:cs="Arial"/>
          <w:i/>
        </w:rPr>
        <w:t xml:space="preserve">Regional </w:t>
      </w:r>
      <w:r w:rsidR="00A7480F" w:rsidRPr="000C61E7">
        <w:rPr>
          <w:rFonts w:ascii="Arial" w:eastAsia="Times New Roman" w:hAnsi="Arial" w:cs="Arial"/>
          <w:i/>
        </w:rPr>
        <w:t>variation in fracture incidence</w:t>
      </w:r>
    </w:p>
    <w:p w14:paraId="630F68E9" w14:textId="77777777" w:rsidR="00A7480F" w:rsidRPr="000C61E7" w:rsidRDefault="000B3E46" w:rsidP="000C61E7">
      <w:pPr>
        <w:spacing w:after="120" w:line="360" w:lineRule="auto"/>
        <w:jc w:val="both"/>
        <w:rPr>
          <w:rFonts w:ascii="Arial" w:eastAsia="Times New Roman" w:hAnsi="Arial" w:cs="Arial"/>
        </w:rPr>
      </w:pPr>
      <w:r w:rsidRPr="000C61E7">
        <w:rPr>
          <w:rFonts w:ascii="Arial" w:eastAsia="Times New Roman" w:hAnsi="Arial" w:cs="Arial"/>
        </w:rPr>
        <w:t>T</w:t>
      </w:r>
      <w:r w:rsidR="00A7480F" w:rsidRPr="000C61E7">
        <w:rPr>
          <w:rFonts w:ascii="Arial" w:eastAsia="Times New Roman" w:hAnsi="Arial" w:cs="Arial"/>
        </w:rPr>
        <w:t>here was significant regional variation</w:t>
      </w:r>
      <w:r w:rsidRPr="000C61E7">
        <w:rPr>
          <w:rFonts w:ascii="Arial" w:eastAsia="Times New Roman" w:hAnsi="Arial" w:cs="Arial"/>
        </w:rPr>
        <w:t xml:space="preserve"> </w:t>
      </w:r>
      <w:r w:rsidR="00162479" w:rsidRPr="000C61E7">
        <w:rPr>
          <w:rFonts w:ascii="Arial" w:eastAsia="Times New Roman" w:hAnsi="Arial" w:cs="Arial"/>
        </w:rPr>
        <w:t xml:space="preserve">in the rates of fragility fractures, summarised in table </w:t>
      </w:r>
      <w:r w:rsidR="00A92F5B">
        <w:rPr>
          <w:rFonts w:ascii="Arial" w:eastAsia="Times New Roman" w:hAnsi="Arial" w:cs="Arial"/>
        </w:rPr>
        <w:t>3</w:t>
      </w:r>
      <w:r w:rsidR="00162479" w:rsidRPr="000C61E7">
        <w:rPr>
          <w:rFonts w:ascii="Arial" w:eastAsia="Times New Roman" w:hAnsi="Arial" w:cs="Arial"/>
        </w:rPr>
        <w:t xml:space="preserve">, in which the incidence rates in men and women at 50+ years are </w:t>
      </w:r>
      <w:r w:rsidR="00A92F5B">
        <w:rPr>
          <w:rFonts w:ascii="Arial" w:eastAsia="Times New Roman" w:hAnsi="Arial" w:cs="Arial"/>
        </w:rPr>
        <w:t>stratified by</w:t>
      </w:r>
      <w:r w:rsidR="00162479" w:rsidRPr="000C61E7">
        <w:rPr>
          <w:rFonts w:ascii="Arial" w:eastAsia="Times New Roman" w:hAnsi="Arial" w:cs="Arial"/>
        </w:rPr>
        <w:t xml:space="preserve"> region of the UK</w:t>
      </w:r>
      <w:r w:rsidR="00A92F5B">
        <w:rPr>
          <w:rFonts w:ascii="Arial" w:eastAsia="Times New Roman" w:hAnsi="Arial" w:cs="Arial"/>
        </w:rPr>
        <w:t>, ranked by incidence</w:t>
      </w:r>
      <w:r w:rsidR="00A7480F" w:rsidRPr="000C61E7">
        <w:rPr>
          <w:rFonts w:ascii="Arial" w:eastAsia="Times New Roman" w:hAnsi="Arial" w:cs="Arial"/>
        </w:rPr>
        <w:t xml:space="preserve">. The lowest incidence of fragility fractures </w:t>
      </w:r>
      <w:r w:rsidR="00162479" w:rsidRPr="000C61E7">
        <w:rPr>
          <w:rFonts w:ascii="Arial" w:eastAsia="Times New Roman" w:hAnsi="Arial" w:cs="Arial"/>
        </w:rPr>
        <w:t xml:space="preserve">was observed </w:t>
      </w:r>
      <w:r w:rsidR="00A7480F" w:rsidRPr="000C61E7">
        <w:rPr>
          <w:rFonts w:ascii="Arial" w:eastAsia="Times New Roman" w:hAnsi="Arial" w:cs="Arial"/>
        </w:rPr>
        <w:t>in London</w:t>
      </w:r>
      <w:r w:rsidR="00B92E0F" w:rsidRPr="000C61E7">
        <w:rPr>
          <w:rFonts w:ascii="Arial" w:eastAsia="Times New Roman" w:hAnsi="Arial" w:cs="Arial"/>
        </w:rPr>
        <w:t xml:space="preserve"> (82/10,000 </w:t>
      </w:r>
      <w:proofErr w:type="spellStart"/>
      <w:r w:rsidR="00B92E0F" w:rsidRPr="000C61E7">
        <w:rPr>
          <w:rFonts w:ascii="Arial" w:eastAsia="Times New Roman" w:hAnsi="Arial" w:cs="Arial"/>
        </w:rPr>
        <w:t>py</w:t>
      </w:r>
      <w:proofErr w:type="spellEnd"/>
      <w:r w:rsidR="00B92E0F" w:rsidRPr="000C61E7">
        <w:rPr>
          <w:rFonts w:ascii="Arial" w:eastAsia="Times New Roman" w:hAnsi="Arial" w:cs="Arial"/>
        </w:rPr>
        <w:t xml:space="preserve"> in women, 32/10,000 </w:t>
      </w:r>
      <w:proofErr w:type="spellStart"/>
      <w:r w:rsidR="00B92E0F" w:rsidRPr="000C61E7">
        <w:rPr>
          <w:rFonts w:ascii="Arial" w:eastAsia="Times New Roman" w:hAnsi="Arial" w:cs="Arial"/>
        </w:rPr>
        <w:t>py</w:t>
      </w:r>
      <w:proofErr w:type="spellEnd"/>
      <w:r w:rsidR="00B92E0F" w:rsidRPr="000C61E7">
        <w:rPr>
          <w:rFonts w:ascii="Arial" w:eastAsia="Times New Roman" w:hAnsi="Arial" w:cs="Arial"/>
        </w:rPr>
        <w:t xml:space="preserve"> in men)</w:t>
      </w:r>
      <w:r w:rsidR="00A7480F" w:rsidRPr="000C61E7">
        <w:rPr>
          <w:rFonts w:ascii="Arial" w:eastAsia="Times New Roman" w:hAnsi="Arial" w:cs="Arial"/>
        </w:rPr>
        <w:t>, the East of England and South East coast</w:t>
      </w:r>
      <w:r w:rsidR="00B92E0F" w:rsidRPr="000C61E7">
        <w:rPr>
          <w:rFonts w:ascii="Arial" w:eastAsia="Times New Roman" w:hAnsi="Arial" w:cs="Arial"/>
        </w:rPr>
        <w:t xml:space="preserve">, and highest in the South West, Northern Ireland and Scotland. </w:t>
      </w:r>
      <w:r w:rsidR="00162479" w:rsidRPr="000C61E7">
        <w:rPr>
          <w:rFonts w:ascii="Arial" w:eastAsia="Times New Roman" w:hAnsi="Arial" w:cs="Arial"/>
        </w:rPr>
        <w:t>Incidence of fragility</w:t>
      </w:r>
      <w:r w:rsidR="00B92E0F" w:rsidRPr="000C61E7">
        <w:rPr>
          <w:rFonts w:ascii="Arial" w:eastAsia="Times New Roman" w:hAnsi="Arial" w:cs="Arial"/>
        </w:rPr>
        <w:t xml:space="preserve"> fracture</w:t>
      </w:r>
      <w:r w:rsidR="00162479" w:rsidRPr="000C61E7">
        <w:rPr>
          <w:rFonts w:ascii="Arial" w:eastAsia="Times New Roman" w:hAnsi="Arial" w:cs="Arial"/>
        </w:rPr>
        <w:t>s amongst women at</w:t>
      </w:r>
      <w:r w:rsidR="00B92E0F" w:rsidRPr="000C61E7">
        <w:rPr>
          <w:rFonts w:ascii="Arial" w:eastAsia="Times New Roman" w:hAnsi="Arial" w:cs="Arial"/>
        </w:rPr>
        <w:t xml:space="preserve"> 50</w:t>
      </w:r>
      <w:r w:rsidR="00162479" w:rsidRPr="000C61E7">
        <w:rPr>
          <w:rFonts w:ascii="Arial" w:eastAsia="Times New Roman" w:hAnsi="Arial" w:cs="Arial"/>
        </w:rPr>
        <w:t>+ years in Scotland</w:t>
      </w:r>
      <w:r w:rsidR="00B92E0F" w:rsidRPr="000C61E7">
        <w:rPr>
          <w:rFonts w:ascii="Arial" w:eastAsia="Times New Roman" w:hAnsi="Arial" w:cs="Arial"/>
        </w:rPr>
        <w:t xml:space="preserve"> (119/10,000</w:t>
      </w:r>
      <w:r w:rsidR="000E1382">
        <w:rPr>
          <w:rFonts w:ascii="Arial" w:eastAsia="Times New Roman" w:hAnsi="Arial" w:cs="Arial"/>
        </w:rPr>
        <w:t xml:space="preserve"> </w:t>
      </w:r>
      <w:proofErr w:type="spellStart"/>
      <w:r w:rsidR="00B92E0F" w:rsidRPr="000C61E7">
        <w:rPr>
          <w:rFonts w:ascii="Arial" w:eastAsia="Times New Roman" w:hAnsi="Arial" w:cs="Arial"/>
        </w:rPr>
        <w:t>py</w:t>
      </w:r>
      <w:proofErr w:type="spellEnd"/>
      <w:r w:rsidR="00B92E0F" w:rsidRPr="000C61E7">
        <w:rPr>
          <w:rFonts w:ascii="Arial" w:eastAsia="Times New Roman" w:hAnsi="Arial" w:cs="Arial"/>
        </w:rPr>
        <w:t>) was 46% higher than that of London</w:t>
      </w:r>
      <w:r w:rsidR="00162479" w:rsidRPr="000C61E7">
        <w:rPr>
          <w:rFonts w:ascii="Arial" w:eastAsia="Times New Roman" w:hAnsi="Arial" w:cs="Arial"/>
        </w:rPr>
        <w:t xml:space="preserve"> (</w:t>
      </w:r>
      <w:r w:rsidR="000E1382">
        <w:rPr>
          <w:rFonts w:ascii="Arial" w:eastAsia="Times New Roman" w:hAnsi="Arial" w:cs="Arial"/>
        </w:rPr>
        <w:t>F</w:t>
      </w:r>
      <w:r w:rsidR="00162479" w:rsidRPr="000C61E7">
        <w:rPr>
          <w:rFonts w:ascii="Arial" w:eastAsia="Times New Roman" w:hAnsi="Arial" w:cs="Arial"/>
        </w:rPr>
        <w:t>igure 3)</w:t>
      </w:r>
      <w:r w:rsidR="00B92E0F" w:rsidRPr="000C61E7">
        <w:rPr>
          <w:rFonts w:ascii="Arial" w:eastAsia="Times New Roman" w:hAnsi="Arial" w:cs="Arial"/>
        </w:rPr>
        <w:t xml:space="preserve">. </w:t>
      </w:r>
    </w:p>
    <w:p w14:paraId="61388E94" w14:textId="77777777" w:rsidR="00162479" w:rsidRPr="000C61E7" w:rsidRDefault="00162479" w:rsidP="000C61E7">
      <w:pPr>
        <w:spacing w:after="120" w:line="360" w:lineRule="auto"/>
        <w:jc w:val="both"/>
        <w:rPr>
          <w:rFonts w:ascii="Arial" w:eastAsia="Times New Roman" w:hAnsi="Arial" w:cs="Arial"/>
        </w:rPr>
      </w:pPr>
    </w:p>
    <w:p w14:paraId="51C2BF19" w14:textId="77777777" w:rsidR="00B92E0F" w:rsidRDefault="00B92E0F" w:rsidP="000C61E7">
      <w:pPr>
        <w:spacing w:after="120" w:line="360" w:lineRule="auto"/>
        <w:jc w:val="both"/>
        <w:rPr>
          <w:rFonts w:ascii="Arial" w:eastAsia="Times New Roman" w:hAnsi="Arial" w:cs="Arial"/>
        </w:rPr>
      </w:pPr>
      <w:r w:rsidRPr="000C61E7">
        <w:rPr>
          <w:rFonts w:ascii="Arial" w:eastAsia="Times New Roman" w:hAnsi="Arial" w:cs="Arial"/>
          <w:b/>
        </w:rPr>
        <w:t xml:space="preserve">Table </w:t>
      </w:r>
      <w:r w:rsidR="00A92F5B">
        <w:rPr>
          <w:rFonts w:ascii="Arial" w:eastAsia="Times New Roman" w:hAnsi="Arial" w:cs="Arial"/>
          <w:b/>
        </w:rPr>
        <w:t>3</w:t>
      </w:r>
      <w:r w:rsidRPr="000C61E7">
        <w:rPr>
          <w:rFonts w:ascii="Arial" w:eastAsia="Times New Roman" w:hAnsi="Arial" w:cs="Arial"/>
          <w:b/>
        </w:rPr>
        <w:t xml:space="preserve">: </w:t>
      </w:r>
      <w:r w:rsidRPr="000C61E7">
        <w:rPr>
          <w:rFonts w:ascii="Arial" w:eastAsia="Times New Roman" w:hAnsi="Arial" w:cs="Arial"/>
        </w:rPr>
        <w:t>Regional variation in</w:t>
      </w:r>
      <w:r w:rsidR="00ED4D39">
        <w:rPr>
          <w:rFonts w:ascii="Arial" w:eastAsia="Times New Roman" w:hAnsi="Arial" w:cs="Arial"/>
        </w:rPr>
        <w:t xml:space="preserve"> hip</w:t>
      </w:r>
      <w:r w:rsidR="00296308">
        <w:rPr>
          <w:rFonts w:ascii="Arial" w:eastAsia="Times New Roman" w:hAnsi="Arial" w:cs="Arial"/>
        </w:rPr>
        <w:t xml:space="preserve"> fracture </w:t>
      </w:r>
      <w:r w:rsidRPr="000C61E7">
        <w:rPr>
          <w:rFonts w:ascii="Arial" w:eastAsia="Times New Roman" w:hAnsi="Arial" w:cs="Arial"/>
        </w:rPr>
        <w:t>incidence</w:t>
      </w:r>
      <w:r w:rsidR="00296308">
        <w:rPr>
          <w:rFonts w:ascii="Arial" w:eastAsia="Times New Roman" w:hAnsi="Arial" w:cs="Arial"/>
        </w:rPr>
        <w:t>, and incidence of any fracture</w:t>
      </w:r>
      <w:r w:rsidRPr="000C61E7">
        <w:rPr>
          <w:rFonts w:ascii="Arial" w:eastAsia="Times New Roman" w:hAnsi="Arial" w:cs="Arial"/>
        </w:rPr>
        <w:t xml:space="preserve"> in men and women aged 50</w:t>
      </w:r>
      <w:r w:rsidR="00162479" w:rsidRPr="000C61E7">
        <w:rPr>
          <w:rFonts w:ascii="Arial" w:eastAsia="Times New Roman" w:hAnsi="Arial" w:cs="Arial"/>
        </w:rPr>
        <w:t>+</w:t>
      </w:r>
      <w:r w:rsidRPr="000C61E7">
        <w:rPr>
          <w:rFonts w:ascii="Arial" w:eastAsia="Times New Roman" w:hAnsi="Arial" w:cs="Arial"/>
        </w:rPr>
        <w:t xml:space="preserve"> years in the UK, ranked in order of </w:t>
      </w:r>
      <w:r w:rsidR="00ED4D39">
        <w:rPr>
          <w:rFonts w:ascii="Arial" w:eastAsia="Times New Roman" w:hAnsi="Arial" w:cs="Arial"/>
        </w:rPr>
        <w:t>increasing</w:t>
      </w:r>
      <w:r w:rsidR="00162479" w:rsidRPr="000C61E7">
        <w:rPr>
          <w:rFonts w:ascii="Arial" w:eastAsia="Times New Roman" w:hAnsi="Arial" w:cs="Arial"/>
        </w:rPr>
        <w:t xml:space="preserve"> </w:t>
      </w:r>
      <w:r w:rsidRPr="000C61E7">
        <w:rPr>
          <w:rFonts w:ascii="Arial" w:eastAsia="Times New Roman" w:hAnsi="Arial" w:cs="Arial"/>
        </w:rPr>
        <w:t>incidence.</w:t>
      </w:r>
    </w:p>
    <w:p w14:paraId="3729FB2C" w14:textId="77777777" w:rsidR="00296308" w:rsidRDefault="00296308" w:rsidP="000C61E7">
      <w:pPr>
        <w:spacing w:after="120" w:line="360" w:lineRule="auto"/>
        <w:jc w:val="both"/>
        <w:rPr>
          <w:rFonts w:ascii="Arial" w:eastAsia="Times New Roman" w:hAnsi="Arial" w:cs="Arial"/>
        </w:rPr>
      </w:pPr>
      <w:r w:rsidRPr="000C61E7">
        <w:rPr>
          <w:rFonts w:ascii="Arial" w:eastAsia="Times New Roman" w:hAnsi="Arial" w:cs="Arial"/>
        </w:rPr>
        <w:t>Regional variation in</w:t>
      </w:r>
      <w:r>
        <w:rPr>
          <w:rFonts w:ascii="Arial" w:eastAsia="Times New Roman" w:hAnsi="Arial" w:cs="Arial"/>
        </w:rPr>
        <w:t xml:space="preserve"> spine, wrist, and</w:t>
      </w:r>
      <w:r w:rsidRPr="000C61E7">
        <w:rPr>
          <w:rFonts w:ascii="Arial" w:eastAsia="Times New Roman" w:hAnsi="Arial" w:cs="Arial"/>
        </w:rPr>
        <w:t xml:space="preserve"> fragility fracture (spine, hip, wrist, rib, pelvis, and </w:t>
      </w:r>
      <w:proofErr w:type="spellStart"/>
      <w:r w:rsidRPr="000C61E7">
        <w:rPr>
          <w:rFonts w:ascii="Arial" w:eastAsia="Times New Roman" w:hAnsi="Arial" w:cs="Arial"/>
        </w:rPr>
        <w:t>humerus</w:t>
      </w:r>
      <w:proofErr w:type="spellEnd"/>
      <w:r w:rsidRPr="000C61E7">
        <w:rPr>
          <w:rFonts w:ascii="Arial" w:eastAsia="Times New Roman" w:hAnsi="Arial" w:cs="Arial"/>
        </w:rPr>
        <w:t xml:space="preserve">) incidence </w:t>
      </w:r>
      <w:r>
        <w:rPr>
          <w:rFonts w:ascii="Arial" w:eastAsia="Times New Roman" w:hAnsi="Arial" w:cs="Arial"/>
        </w:rPr>
        <w:t>is supplied in Online Supplementary Material Table 2</w:t>
      </w:r>
      <w:r w:rsidRPr="000C61E7">
        <w:rPr>
          <w:rFonts w:ascii="Arial" w:eastAsia="Times New Roman" w:hAnsi="Arial" w:cs="Arial"/>
        </w:rPr>
        <w:t>.</w:t>
      </w:r>
    </w:p>
    <w:tbl>
      <w:tblPr>
        <w:tblStyle w:val="LightList1"/>
        <w:tblW w:w="5000" w:type="pct"/>
        <w:tblLayout w:type="fixed"/>
        <w:tblLook w:val="04A0" w:firstRow="1" w:lastRow="0" w:firstColumn="1" w:lastColumn="0" w:noHBand="0" w:noVBand="1"/>
      </w:tblPr>
      <w:tblGrid>
        <w:gridCol w:w="1058"/>
        <w:gridCol w:w="2217"/>
        <w:gridCol w:w="876"/>
        <w:gridCol w:w="876"/>
        <w:gridCol w:w="245"/>
        <w:gridCol w:w="2218"/>
        <w:gridCol w:w="876"/>
        <w:gridCol w:w="876"/>
      </w:tblGrid>
      <w:tr w:rsidR="007779F4" w:rsidRPr="00ED4D39" w14:paraId="74C07A27" w14:textId="77777777" w:rsidTr="00ED4D3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60959FB3"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671C7243" w14:textId="77777777" w:rsidR="007779F4" w:rsidRPr="00ED4D39" w:rsidRDefault="007779F4" w:rsidP="007779F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Men aged 50+</w:t>
            </w:r>
          </w:p>
        </w:tc>
        <w:tc>
          <w:tcPr>
            <w:tcW w:w="876" w:type="dxa"/>
            <w:noWrap/>
            <w:hideMark/>
          </w:tcPr>
          <w:p w14:paraId="4958652E" w14:textId="77777777" w:rsidR="007779F4" w:rsidRPr="00ED4D39" w:rsidRDefault="007779F4" w:rsidP="007779F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76" w:type="dxa"/>
            <w:noWrap/>
            <w:hideMark/>
          </w:tcPr>
          <w:p w14:paraId="5F2E84AE" w14:textId="77777777" w:rsidR="007779F4" w:rsidRPr="00ED4D39" w:rsidRDefault="007779F4" w:rsidP="007779F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45" w:type="dxa"/>
            <w:noWrap/>
            <w:hideMark/>
          </w:tcPr>
          <w:p w14:paraId="16A4E16D" w14:textId="77777777" w:rsidR="007779F4" w:rsidRPr="00ED4D39" w:rsidRDefault="007779F4" w:rsidP="007779F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4E68E0BF" w14:textId="77777777" w:rsidR="007779F4" w:rsidRPr="00ED4D39" w:rsidRDefault="007779F4" w:rsidP="007779F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Women aged 50+</w:t>
            </w:r>
          </w:p>
        </w:tc>
        <w:tc>
          <w:tcPr>
            <w:tcW w:w="876" w:type="dxa"/>
            <w:noWrap/>
            <w:hideMark/>
          </w:tcPr>
          <w:p w14:paraId="2882EA89" w14:textId="77777777" w:rsidR="007779F4" w:rsidRPr="00ED4D39" w:rsidRDefault="007779F4" w:rsidP="007779F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76" w:type="dxa"/>
            <w:noWrap/>
            <w:hideMark/>
          </w:tcPr>
          <w:p w14:paraId="416C59DE" w14:textId="77777777" w:rsidR="007779F4" w:rsidRPr="00ED4D39" w:rsidRDefault="007779F4" w:rsidP="007779F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7779F4" w:rsidRPr="00ED4D39" w14:paraId="082555C7" w14:textId="77777777" w:rsidTr="00ED4D3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58" w:type="dxa"/>
            <w:noWrap/>
            <w:hideMark/>
          </w:tcPr>
          <w:p w14:paraId="171B2893"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07F0535E"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rPr>
            </w:pPr>
            <w:r w:rsidRPr="00ED4D39">
              <w:rPr>
                <w:rFonts w:ascii="Arial" w:eastAsia="Times New Roman" w:hAnsi="Arial" w:cs="Arial"/>
                <w:b/>
                <w:bCs/>
                <w:sz w:val="18"/>
                <w:szCs w:val="18"/>
              </w:rPr>
              <w:t>Region</w:t>
            </w:r>
          </w:p>
        </w:tc>
        <w:tc>
          <w:tcPr>
            <w:tcW w:w="876" w:type="dxa"/>
            <w:noWrap/>
            <w:hideMark/>
          </w:tcPr>
          <w:p w14:paraId="29BAE6F6"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rPr>
            </w:pPr>
            <w:r w:rsidRPr="00ED4D39">
              <w:rPr>
                <w:rFonts w:ascii="Arial" w:eastAsia="Times New Roman" w:hAnsi="Arial" w:cs="Arial"/>
                <w:b/>
                <w:bCs/>
                <w:sz w:val="18"/>
                <w:szCs w:val="18"/>
              </w:rPr>
              <w:t>No of cases</w:t>
            </w:r>
          </w:p>
        </w:tc>
        <w:tc>
          <w:tcPr>
            <w:tcW w:w="876" w:type="dxa"/>
            <w:noWrap/>
            <w:hideMark/>
          </w:tcPr>
          <w:p w14:paraId="023B2C7C" w14:textId="77777777" w:rsidR="00ED4D39" w:rsidRPr="00ED4D39" w:rsidRDefault="007779F4" w:rsidP="00ED4D3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rPr>
            </w:pPr>
            <w:r w:rsidRPr="00ED4D39">
              <w:rPr>
                <w:rFonts w:ascii="Arial" w:eastAsia="Times New Roman" w:hAnsi="Arial" w:cs="Arial"/>
                <w:b/>
                <w:bCs/>
                <w:sz w:val="18"/>
                <w:szCs w:val="18"/>
              </w:rPr>
              <w:t xml:space="preserve">Rate </w:t>
            </w:r>
            <w:r w:rsidR="00ED4D39" w:rsidRPr="00ED4D39">
              <w:rPr>
                <w:rFonts w:ascii="Arial" w:eastAsia="Times New Roman" w:hAnsi="Arial" w:cs="Arial"/>
                <w:b/>
                <w:bCs/>
                <w:sz w:val="18"/>
                <w:szCs w:val="18"/>
              </w:rPr>
              <w:t>/</w:t>
            </w:r>
          </w:p>
          <w:p w14:paraId="33263E9B" w14:textId="77777777" w:rsidR="007779F4" w:rsidRPr="00ED4D39" w:rsidRDefault="007779F4" w:rsidP="00ED4D3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rPr>
            </w:pPr>
            <w:r w:rsidRPr="00ED4D39">
              <w:rPr>
                <w:rFonts w:ascii="Arial" w:eastAsia="Times New Roman" w:hAnsi="Arial" w:cs="Arial"/>
                <w:b/>
                <w:bCs/>
                <w:sz w:val="18"/>
                <w:szCs w:val="18"/>
              </w:rPr>
              <w:t xml:space="preserve">10,000 </w:t>
            </w:r>
            <w:proofErr w:type="spellStart"/>
            <w:r w:rsidRPr="00ED4D39">
              <w:rPr>
                <w:rFonts w:ascii="Arial" w:eastAsia="Times New Roman" w:hAnsi="Arial" w:cs="Arial"/>
                <w:b/>
                <w:bCs/>
                <w:sz w:val="18"/>
                <w:szCs w:val="18"/>
              </w:rPr>
              <w:t>py</w:t>
            </w:r>
            <w:proofErr w:type="spellEnd"/>
          </w:p>
        </w:tc>
        <w:tc>
          <w:tcPr>
            <w:tcW w:w="245" w:type="dxa"/>
            <w:noWrap/>
            <w:hideMark/>
          </w:tcPr>
          <w:p w14:paraId="5D3C8492"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rPr>
            </w:pPr>
            <w:r w:rsidRPr="00ED4D39">
              <w:rPr>
                <w:rFonts w:ascii="Arial" w:eastAsia="Times New Roman" w:hAnsi="Arial" w:cs="Arial"/>
                <w:b/>
                <w:bCs/>
                <w:sz w:val="18"/>
                <w:szCs w:val="18"/>
              </w:rPr>
              <w:t> </w:t>
            </w:r>
          </w:p>
        </w:tc>
        <w:tc>
          <w:tcPr>
            <w:tcW w:w="2218" w:type="dxa"/>
            <w:noWrap/>
            <w:hideMark/>
          </w:tcPr>
          <w:p w14:paraId="75B6B1B9"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rPr>
            </w:pPr>
            <w:r w:rsidRPr="00ED4D39">
              <w:rPr>
                <w:rFonts w:ascii="Arial" w:eastAsia="Times New Roman" w:hAnsi="Arial" w:cs="Arial"/>
                <w:b/>
                <w:bCs/>
                <w:sz w:val="18"/>
                <w:szCs w:val="18"/>
              </w:rPr>
              <w:t>Region</w:t>
            </w:r>
          </w:p>
        </w:tc>
        <w:tc>
          <w:tcPr>
            <w:tcW w:w="876" w:type="dxa"/>
            <w:noWrap/>
            <w:hideMark/>
          </w:tcPr>
          <w:p w14:paraId="7CCCFA7E"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rPr>
            </w:pPr>
            <w:r w:rsidRPr="00ED4D39">
              <w:rPr>
                <w:rFonts w:ascii="Arial" w:eastAsia="Times New Roman" w:hAnsi="Arial" w:cs="Arial"/>
                <w:b/>
                <w:bCs/>
                <w:sz w:val="18"/>
                <w:szCs w:val="18"/>
              </w:rPr>
              <w:t>No of cases</w:t>
            </w:r>
          </w:p>
        </w:tc>
        <w:tc>
          <w:tcPr>
            <w:tcW w:w="876" w:type="dxa"/>
            <w:noWrap/>
            <w:hideMark/>
          </w:tcPr>
          <w:p w14:paraId="5EB2B061" w14:textId="77777777" w:rsidR="007779F4" w:rsidRPr="00ED4D39" w:rsidRDefault="00ED4D39"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rPr>
            </w:pPr>
            <w:r>
              <w:rPr>
                <w:rFonts w:ascii="Arial" w:eastAsia="Times New Roman" w:hAnsi="Arial" w:cs="Arial"/>
                <w:b/>
                <w:bCs/>
                <w:sz w:val="18"/>
                <w:szCs w:val="18"/>
              </w:rPr>
              <w:t>Rate /</w:t>
            </w:r>
            <w:r w:rsidR="007779F4" w:rsidRPr="00ED4D39">
              <w:rPr>
                <w:rFonts w:ascii="Arial" w:eastAsia="Times New Roman" w:hAnsi="Arial" w:cs="Arial"/>
                <w:b/>
                <w:bCs/>
                <w:sz w:val="18"/>
                <w:szCs w:val="18"/>
              </w:rPr>
              <w:t xml:space="preserve"> 10,000 </w:t>
            </w:r>
            <w:proofErr w:type="spellStart"/>
            <w:r w:rsidR="007779F4" w:rsidRPr="00ED4D39">
              <w:rPr>
                <w:rFonts w:ascii="Arial" w:eastAsia="Times New Roman" w:hAnsi="Arial" w:cs="Arial"/>
                <w:b/>
                <w:bCs/>
                <w:sz w:val="18"/>
                <w:szCs w:val="18"/>
              </w:rPr>
              <w:t>py</w:t>
            </w:r>
            <w:proofErr w:type="spellEnd"/>
          </w:p>
        </w:tc>
      </w:tr>
      <w:tr w:rsidR="007779F4" w:rsidRPr="00ED4D39" w14:paraId="44E6DE43" w14:textId="77777777" w:rsidTr="00ED4D39">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1B587349" w14:textId="77777777" w:rsidR="007779F4" w:rsidRPr="00ED4D39" w:rsidRDefault="007779F4" w:rsidP="007779F4">
            <w:pPr>
              <w:jc w:val="center"/>
              <w:rPr>
                <w:rFonts w:ascii="Arial" w:eastAsia="Times New Roman" w:hAnsi="Arial" w:cs="Arial"/>
                <w:sz w:val="18"/>
                <w:szCs w:val="18"/>
              </w:rPr>
            </w:pPr>
            <w:r w:rsidRPr="00ED4D39">
              <w:rPr>
                <w:rFonts w:ascii="Arial" w:eastAsia="Times New Roman" w:hAnsi="Arial" w:cs="Arial"/>
                <w:sz w:val="18"/>
                <w:szCs w:val="18"/>
              </w:rPr>
              <w:t>Femur/</w:t>
            </w:r>
          </w:p>
          <w:p w14:paraId="2B4B6FA4" w14:textId="77777777" w:rsidR="007779F4" w:rsidRPr="00ED4D39" w:rsidRDefault="007779F4" w:rsidP="007779F4">
            <w:pPr>
              <w:jc w:val="center"/>
              <w:rPr>
                <w:rFonts w:ascii="Arial" w:eastAsia="Times New Roman" w:hAnsi="Arial" w:cs="Arial"/>
                <w:sz w:val="18"/>
                <w:szCs w:val="18"/>
              </w:rPr>
            </w:pPr>
            <w:r w:rsidRPr="00ED4D39">
              <w:rPr>
                <w:rFonts w:ascii="Arial" w:eastAsia="Times New Roman" w:hAnsi="Arial" w:cs="Arial"/>
                <w:sz w:val="18"/>
                <w:szCs w:val="18"/>
              </w:rPr>
              <w:t>Hip</w:t>
            </w:r>
          </w:p>
        </w:tc>
        <w:tc>
          <w:tcPr>
            <w:tcW w:w="2217" w:type="dxa"/>
            <w:noWrap/>
            <w:hideMark/>
          </w:tcPr>
          <w:p w14:paraId="0806C24B"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London</w:t>
            </w:r>
          </w:p>
        </w:tc>
        <w:tc>
          <w:tcPr>
            <w:tcW w:w="876" w:type="dxa"/>
            <w:noWrap/>
            <w:hideMark/>
          </w:tcPr>
          <w:p w14:paraId="06587750"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1052</w:t>
            </w:r>
          </w:p>
        </w:tc>
        <w:tc>
          <w:tcPr>
            <w:tcW w:w="876" w:type="dxa"/>
            <w:noWrap/>
            <w:hideMark/>
          </w:tcPr>
          <w:p w14:paraId="0AE5F728"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9.06</w:t>
            </w:r>
          </w:p>
        </w:tc>
        <w:tc>
          <w:tcPr>
            <w:tcW w:w="245" w:type="dxa"/>
            <w:noWrap/>
            <w:hideMark/>
          </w:tcPr>
          <w:p w14:paraId="33476AC3"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55D77B47"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London</w:t>
            </w:r>
          </w:p>
        </w:tc>
        <w:tc>
          <w:tcPr>
            <w:tcW w:w="876" w:type="dxa"/>
            <w:noWrap/>
            <w:hideMark/>
          </w:tcPr>
          <w:p w14:paraId="46A134B9"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3420</w:t>
            </w:r>
          </w:p>
        </w:tc>
        <w:tc>
          <w:tcPr>
            <w:tcW w:w="876" w:type="dxa"/>
            <w:noWrap/>
            <w:hideMark/>
          </w:tcPr>
          <w:p w14:paraId="3170868F"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25.82</w:t>
            </w:r>
          </w:p>
        </w:tc>
      </w:tr>
      <w:tr w:rsidR="007779F4" w:rsidRPr="00ED4D39" w14:paraId="5A697B1A" w14:textId="77777777" w:rsidTr="00ED4D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67E980A9"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03F9C8D0"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of England</w:t>
            </w:r>
          </w:p>
        </w:tc>
        <w:tc>
          <w:tcPr>
            <w:tcW w:w="876" w:type="dxa"/>
            <w:noWrap/>
            <w:hideMark/>
          </w:tcPr>
          <w:p w14:paraId="209978E1"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1272</w:t>
            </w:r>
          </w:p>
        </w:tc>
        <w:tc>
          <w:tcPr>
            <w:tcW w:w="876" w:type="dxa"/>
            <w:noWrap/>
            <w:hideMark/>
          </w:tcPr>
          <w:p w14:paraId="3ABF14BF"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10.21</w:t>
            </w:r>
          </w:p>
        </w:tc>
        <w:tc>
          <w:tcPr>
            <w:tcW w:w="245" w:type="dxa"/>
            <w:noWrap/>
            <w:hideMark/>
          </w:tcPr>
          <w:p w14:paraId="4F8BC864"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40937879"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West</w:t>
            </w:r>
          </w:p>
        </w:tc>
        <w:tc>
          <w:tcPr>
            <w:tcW w:w="876" w:type="dxa"/>
            <w:noWrap/>
            <w:hideMark/>
          </w:tcPr>
          <w:p w14:paraId="7481931E"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5367</w:t>
            </w:r>
          </w:p>
        </w:tc>
        <w:tc>
          <w:tcPr>
            <w:tcW w:w="876" w:type="dxa"/>
            <w:noWrap/>
            <w:hideMark/>
          </w:tcPr>
          <w:p w14:paraId="29F5EBF2"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29.13</w:t>
            </w:r>
          </w:p>
        </w:tc>
      </w:tr>
      <w:tr w:rsidR="007779F4" w:rsidRPr="00ED4D39" w14:paraId="46DA4474" w14:textId="77777777" w:rsidTr="00ED4D39">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1BA48CA2"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12B3E3D1"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West Midlands</w:t>
            </w:r>
          </w:p>
        </w:tc>
        <w:tc>
          <w:tcPr>
            <w:tcW w:w="876" w:type="dxa"/>
            <w:noWrap/>
            <w:hideMark/>
          </w:tcPr>
          <w:p w14:paraId="1A378EE9"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1233</w:t>
            </w:r>
          </w:p>
        </w:tc>
        <w:tc>
          <w:tcPr>
            <w:tcW w:w="876" w:type="dxa"/>
            <w:noWrap/>
            <w:hideMark/>
          </w:tcPr>
          <w:p w14:paraId="60724D25"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10.70</w:t>
            </w:r>
          </w:p>
        </w:tc>
        <w:tc>
          <w:tcPr>
            <w:tcW w:w="245" w:type="dxa"/>
            <w:noWrap/>
            <w:hideMark/>
          </w:tcPr>
          <w:p w14:paraId="1C066FBE"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3DF983B2"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West Midlands</w:t>
            </w:r>
          </w:p>
        </w:tc>
        <w:tc>
          <w:tcPr>
            <w:tcW w:w="876" w:type="dxa"/>
            <w:noWrap/>
            <w:hideMark/>
          </w:tcPr>
          <w:p w14:paraId="283E1BEE"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3902</w:t>
            </w:r>
          </w:p>
        </w:tc>
        <w:tc>
          <w:tcPr>
            <w:tcW w:w="876" w:type="dxa"/>
            <w:noWrap/>
            <w:hideMark/>
          </w:tcPr>
          <w:p w14:paraId="71C25240"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30.18</w:t>
            </w:r>
          </w:p>
        </w:tc>
      </w:tr>
      <w:tr w:rsidR="007779F4" w:rsidRPr="00ED4D39" w14:paraId="1EBEB0FC" w14:textId="77777777" w:rsidTr="00ED4D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3E8102DD"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7657A143"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West</w:t>
            </w:r>
          </w:p>
        </w:tc>
        <w:tc>
          <w:tcPr>
            <w:tcW w:w="876" w:type="dxa"/>
            <w:noWrap/>
            <w:hideMark/>
          </w:tcPr>
          <w:p w14:paraId="1AD28466"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1742</w:t>
            </w:r>
          </w:p>
        </w:tc>
        <w:tc>
          <w:tcPr>
            <w:tcW w:w="876" w:type="dxa"/>
            <w:noWrap/>
            <w:hideMark/>
          </w:tcPr>
          <w:p w14:paraId="192DF6AD"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10.75</w:t>
            </w:r>
          </w:p>
        </w:tc>
        <w:tc>
          <w:tcPr>
            <w:tcW w:w="245" w:type="dxa"/>
            <w:noWrap/>
            <w:hideMark/>
          </w:tcPr>
          <w:p w14:paraId="135D187A"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7580BAB0"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East Coast</w:t>
            </w:r>
          </w:p>
        </w:tc>
        <w:tc>
          <w:tcPr>
            <w:tcW w:w="876" w:type="dxa"/>
            <w:noWrap/>
            <w:hideMark/>
          </w:tcPr>
          <w:p w14:paraId="6686DEE2"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4402</w:t>
            </w:r>
          </w:p>
        </w:tc>
        <w:tc>
          <w:tcPr>
            <w:tcW w:w="876" w:type="dxa"/>
            <w:noWrap/>
            <w:hideMark/>
          </w:tcPr>
          <w:p w14:paraId="5F216223"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30.36</w:t>
            </w:r>
          </w:p>
        </w:tc>
      </w:tr>
      <w:tr w:rsidR="007779F4" w:rsidRPr="00ED4D39" w14:paraId="3C169CB6" w14:textId="77777777" w:rsidTr="00ED4D39">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149865FA"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358CE4AA"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East Coast</w:t>
            </w:r>
          </w:p>
        </w:tc>
        <w:tc>
          <w:tcPr>
            <w:tcW w:w="876" w:type="dxa"/>
            <w:noWrap/>
            <w:hideMark/>
          </w:tcPr>
          <w:p w14:paraId="792D141D"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1350</w:t>
            </w:r>
          </w:p>
        </w:tc>
        <w:tc>
          <w:tcPr>
            <w:tcW w:w="876" w:type="dxa"/>
            <w:noWrap/>
            <w:hideMark/>
          </w:tcPr>
          <w:p w14:paraId="51698BE1"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10.75</w:t>
            </w:r>
          </w:p>
        </w:tc>
        <w:tc>
          <w:tcPr>
            <w:tcW w:w="245" w:type="dxa"/>
            <w:noWrap/>
            <w:hideMark/>
          </w:tcPr>
          <w:p w14:paraId="59280D94"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709DD49C"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of England</w:t>
            </w:r>
          </w:p>
        </w:tc>
        <w:tc>
          <w:tcPr>
            <w:tcW w:w="876" w:type="dxa"/>
            <w:noWrap/>
            <w:hideMark/>
          </w:tcPr>
          <w:p w14:paraId="71F24973"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4315</w:t>
            </w:r>
          </w:p>
        </w:tc>
        <w:tc>
          <w:tcPr>
            <w:tcW w:w="876" w:type="dxa"/>
            <w:noWrap/>
            <w:hideMark/>
          </w:tcPr>
          <w:p w14:paraId="76F8A674"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30.93</w:t>
            </w:r>
          </w:p>
        </w:tc>
      </w:tr>
      <w:tr w:rsidR="007779F4" w:rsidRPr="00ED4D39" w14:paraId="392D9A28" w14:textId="77777777" w:rsidTr="00ED4D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4A86D399"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31707A7C"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Midlands</w:t>
            </w:r>
          </w:p>
        </w:tc>
        <w:tc>
          <w:tcPr>
            <w:tcW w:w="876" w:type="dxa"/>
            <w:noWrap/>
            <w:hideMark/>
          </w:tcPr>
          <w:p w14:paraId="4317C216"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613</w:t>
            </w:r>
          </w:p>
        </w:tc>
        <w:tc>
          <w:tcPr>
            <w:tcW w:w="876" w:type="dxa"/>
            <w:noWrap/>
            <w:hideMark/>
          </w:tcPr>
          <w:p w14:paraId="017D9412"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10.92</w:t>
            </w:r>
          </w:p>
        </w:tc>
        <w:tc>
          <w:tcPr>
            <w:tcW w:w="245" w:type="dxa"/>
            <w:noWrap/>
            <w:hideMark/>
          </w:tcPr>
          <w:p w14:paraId="49A6345B"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08335B48"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Wales</w:t>
            </w:r>
          </w:p>
        </w:tc>
        <w:tc>
          <w:tcPr>
            <w:tcW w:w="876" w:type="dxa"/>
            <w:noWrap/>
            <w:hideMark/>
          </w:tcPr>
          <w:p w14:paraId="35419E64"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3919</w:t>
            </w:r>
          </w:p>
        </w:tc>
        <w:tc>
          <w:tcPr>
            <w:tcW w:w="876" w:type="dxa"/>
            <w:noWrap/>
            <w:hideMark/>
          </w:tcPr>
          <w:p w14:paraId="316635E0"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31.93</w:t>
            </w:r>
          </w:p>
        </w:tc>
      </w:tr>
      <w:tr w:rsidR="007779F4" w:rsidRPr="00ED4D39" w14:paraId="445D94F5" w14:textId="77777777" w:rsidTr="00ED4D39">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257FCAD2"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3294AF69"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Yorks &amp; The Humber</w:t>
            </w:r>
          </w:p>
        </w:tc>
        <w:tc>
          <w:tcPr>
            <w:tcW w:w="876" w:type="dxa"/>
            <w:noWrap/>
            <w:hideMark/>
          </w:tcPr>
          <w:p w14:paraId="0D1A0FD0"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610</w:t>
            </w:r>
          </w:p>
        </w:tc>
        <w:tc>
          <w:tcPr>
            <w:tcW w:w="876" w:type="dxa"/>
            <w:noWrap/>
            <w:hideMark/>
          </w:tcPr>
          <w:p w14:paraId="3BDD48AC"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11.20</w:t>
            </w:r>
          </w:p>
        </w:tc>
        <w:tc>
          <w:tcPr>
            <w:tcW w:w="245" w:type="dxa"/>
            <w:noWrap/>
            <w:hideMark/>
          </w:tcPr>
          <w:p w14:paraId="3339CB79"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4B3FA464"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Midlands</w:t>
            </w:r>
          </w:p>
        </w:tc>
        <w:tc>
          <w:tcPr>
            <w:tcW w:w="876" w:type="dxa"/>
            <w:noWrap/>
            <w:hideMark/>
          </w:tcPr>
          <w:p w14:paraId="63927C73"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2012</w:t>
            </w:r>
          </w:p>
        </w:tc>
        <w:tc>
          <w:tcPr>
            <w:tcW w:w="876" w:type="dxa"/>
            <w:noWrap/>
            <w:hideMark/>
          </w:tcPr>
          <w:p w14:paraId="05BD25BE"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32.34</w:t>
            </w:r>
          </w:p>
        </w:tc>
      </w:tr>
      <w:tr w:rsidR="007779F4" w:rsidRPr="00ED4D39" w14:paraId="11FCEDB9" w14:textId="77777777" w:rsidTr="00ED4D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552857EA"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07C18ED8"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Wales</w:t>
            </w:r>
          </w:p>
        </w:tc>
        <w:tc>
          <w:tcPr>
            <w:tcW w:w="876" w:type="dxa"/>
            <w:noWrap/>
            <w:hideMark/>
          </w:tcPr>
          <w:p w14:paraId="279197FD"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1227</w:t>
            </w:r>
          </w:p>
        </w:tc>
        <w:tc>
          <w:tcPr>
            <w:tcW w:w="876" w:type="dxa"/>
            <w:noWrap/>
            <w:hideMark/>
          </w:tcPr>
          <w:p w14:paraId="17807C23"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11.31</w:t>
            </w:r>
          </w:p>
        </w:tc>
        <w:tc>
          <w:tcPr>
            <w:tcW w:w="245" w:type="dxa"/>
            <w:noWrap/>
            <w:hideMark/>
          </w:tcPr>
          <w:p w14:paraId="3726F92C"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6D31D823"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Yorks &amp; The Humber</w:t>
            </w:r>
          </w:p>
        </w:tc>
        <w:tc>
          <w:tcPr>
            <w:tcW w:w="876" w:type="dxa"/>
            <w:noWrap/>
            <w:hideMark/>
          </w:tcPr>
          <w:p w14:paraId="2C3D97AC"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2178</w:t>
            </w:r>
          </w:p>
        </w:tc>
        <w:tc>
          <w:tcPr>
            <w:tcW w:w="876" w:type="dxa"/>
            <w:noWrap/>
            <w:hideMark/>
          </w:tcPr>
          <w:p w14:paraId="51F07D1F"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34.65</w:t>
            </w:r>
          </w:p>
        </w:tc>
      </w:tr>
      <w:tr w:rsidR="007779F4" w:rsidRPr="00ED4D39" w14:paraId="36DEFD76" w14:textId="77777777" w:rsidTr="00ED4D39">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2F38956B"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28C90117"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Central</w:t>
            </w:r>
          </w:p>
        </w:tc>
        <w:tc>
          <w:tcPr>
            <w:tcW w:w="876" w:type="dxa"/>
            <w:noWrap/>
            <w:hideMark/>
          </w:tcPr>
          <w:p w14:paraId="423B9351"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1713</w:t>
            </w:r>
          </w:p>
        </w:tc>
        <w:tc>
          <w:tcPr>
            <w:tcW w:w="876" w:type="dxa"/>
            <w:noWrap/>
            <w:hideMark/>
          </w:tcPr>
          <w:p w14:paraId="028F5A9A"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12.85</w:t>
            </w:r>
          </w:p>
        </w:tc>
        <w:tc>
          <w:tcPr>
            <w:tcW w:w="245" w:type="dxa"/>
            <w:noWrap/>
            <w:hideMark/>
          </w:tcPr>
          <w:p w14:paraId="5093870F"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46B11E5F"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East</w:t>
            </w:r>
          </w:p>
        </w:tc>
        <w:tc>
          <w:tcPr>
            <w:tcW w:w="876" w:type="dxa"/>
            <w:noWrap/>
            <w:hideMark/>
          </w:tcPr>
          <w:p w14:paraId="13E6FDC7"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988</w:t>
            </w:r>
          </w:p>
        </w:tc>
        <w:tc>
          <w:tcPr>
            <w:tcW w:w="876" w:type="dxa"/>
            <w:noWrap/>
            <w:hideMark/>
          </w:tcPr>
          <w:p w14:paraId="1FA277EA"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35.01</w:t>
            </w:r>
          </w:p>
        </w:tc>
      </w:tr>
      <w:tr w:rsidR="007779F4" w:rsidRPr="00ED4D39" w14:paraId="0284D030" w14:textId="77777777" w:rsidTr="00ED4D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23AE6D36"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75A0862F"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East</w:t>
            </w:r>
          </w:p>
        </w:tc>
        <w:tc>
          <w:tcPr>
            <w:tcW w:w="876" w:type="dxa"/>
            <w:noWrap/>
            <w:hideMark/>
          </w:tcPr>
          <w:p w14:paraId="2A48A38D"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316</w:t>
            </w:r>
          </w:p>
        </w:tc>
        <w:tc>
          <w:tcPr>
            <w:tcW w:w="876" w:type="dxa"/>
            <w:noWrap/>
            <w:hideMark/>
          </w:tcPr>
          <w:p w14:paraId="3FB7100B"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12.89</w:t>
            </w:r>
          </w:p>
        </w:tc>
        <w:tc>
          <w:tcPr>
            <w:tcW w:w="245" w:type="dxa"/>
            <w:noWrap/>
            <w:hideMark/>
          </w:tcPr>
          <w:p w14:paraId="6CEF5C32"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35B0E114"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Central</w:t>
            </w:r>
          </w:p>
        </w:tc>
        <w:tc>
          <w:tcPr>
            <w:tcW w:w="876" w:type="dxa"/>
            <w:noWrap/>
            <w:hideMark/>
          </w:tcPr>
          <w:p w14:paraId="5DB779EE"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5439</w:t>
            </w:r>
          </w:p>
        </w:tc>
        <w:tc>
          <w:tcPr>
            <w:tcW w:w="876" w:type="dxa"/>
            <w:noWrap/>
            <w:hideMark/>
          </w:tcPr>
          <w:p w14:paraId="62CD8C1B"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36.91</w:t>
            </w:r>
          </w:p>
        </w:tc>
      </w:tr>
      <w:tr w:rsidR="007779F4" w:rsidRPr="00ED4D39" w14:paraId="0700D662" w14:textId="77777777" w:rsidTr="00ED4D39">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3C3375E3"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1D3E6501"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West</w:t>
            </w:r>
          </w:p>
        </w:tc>
        <w:tc>
          <w:tcPr>
            <w:tcW w:w="876" w:type="dxa"/>
            <w:noWrap/>
            <w:hideMark/>
          </w:tcPr>
          <w:p w14:paraId="7DB5922E"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1547</w:t>
            </w:r>
          </w:p>
        </w:tc>
        <w:tc>
          <w:tcPr>
            <w:tcW w:w="876" w:type="dxa"/>
            <w:noWrap/>
            <w:hideMark/>
          </w:tcPr>
          <w:p w14:paraId="39B5DF1B"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14.17</w:t>
            </w:r>
          </w:p>
        </w:tc>
        <w:tc>
          <w:tcPr>
            <w:tcW w:w="245" w:type="dxa"/>
            <w:noWrap/>
            <w:hideMark/>
          </w:tcPr>
          <w:p w14:paraId="113CD3F8"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659C9DAB"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Scotland</w:t>
            </w:r>
          </w:p>
        </w:tc>
        <w:tc>
          <w:tcPr>
            <w:tcW w:w="876" w:type="dxa"/>
            <w:noWrap/>
            <w:hideMark/>
          </w:tcPr>
          <w:p w14:paraId="44599B63"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4372</w:t>
            </w:r>
          </w:p>
        </w:tc>
        <w:tc>
          <w:tcPr>
            <w:tcW w:w="876" w:type="dxa"/>
            <w:noWrap/>
            <w:hideMark/>
          </w:tcPr>
          <w:p w14:paraId="3CAAFEE1"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37.12</w:t>
            </w:r>
          </w:p>
        </w:tc>
      </w:tr>
      <w:tr w:rsidR="007779F4" w:rsidRPr="00ED4D39" w14:paraId="4226B069" w14:textId="77777777" w:rsidTr="00ED4D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462D1C82"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4BAB75D3"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Scotland</w:t>
            </w:r>
          </w:p>
        </w:tc>
        <w:tc>
          <w:tcPr>
            <w:tcW w:w="876" w:type="dxa"/>
            <w:noWrap/>
            <w:hideMark/>
          </w:tcPr>
          <w:p w14:paraId="0BD40E40"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1517</w:t>
            </w:r>
          </w:p>
        </w:tc>
        <w:tc>
          <w:tcPr>
            <w:tcW w:w="876" w:type="dxa"/>
            <w:noWrap/>
            <w:hideMark/>
          </w:tcPr>
          <w:p w14:paraId="6133649F"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14.68</w:t>
            </w:r>
          </w:p>
        </w:tc>
        <w:tc>
          <w:tcPr>
            <w:tcW w:w="245" w:type="dxa"/>
            <w:noWrap/>
            <w:hideMark/>
          </w:tcPr>
          <w:p w14:paraId="0BA80A85"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48A8533A"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West</w:t>
            </w:r>
          </w:p>
        </w:tc>
        <w:tc>
          <w:tcPr>
            <w:tcW w:w="876" w:type="dxa"/>
            <w:noWrap/>
            <w:hideMark/>
          </w:tcPr>
          <w:p w14:paraId="7C8DB9C6"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4954</w:t>
            </w:r>
          </w:p>
        </w:tc>
        <w:tc>
          <w:tcPr>
            <w:tcW w:w="876" w:type="dxa"/>
            <w:noWrap/>
            <w:hideMark/>
          </w:tcPr>
          <w:p w14:paraId="641CDBBC"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39.79</w:t>
            </w:r>
          </w:p>
        </w:tc>
      </w:tr>
      <w:tr w:rsidR="007779F4" w:rsidRPr="00ED4D39" w14:paraId="503FF144" w14:textId="77777777" w:rsidTr="00ED4D39">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614A824F"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02760C8F"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Northern Ireland</w:t>
            </w:r>
          </w:p>
        </w:tc>
        <w:tc>
          <w:tcPr>
            <w:tcW w:w="876" w:type="dxa"/>
            <w:noWrap/>
            <w:hideMark/>
          </w:tcPr>
          <w:p w14:paraId="05CC8718"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574</w:t>
            </w:r>
          </w:p>
        </w:tc>
        <w:tc>
          <w:tcPr>
            <w:tcW w:w="876" w:type="dxa"/>
            <w:noWrap/>
            <w:hideMark/>
          </w:tcPr>
          <w:p w14:paraId="12675F98"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15.57</w:t>
            </w:r>
          </w:p>
        </w:tc>
        <w:tc>
          <w:tcPr>
            <w:tcW w:w="245" w:type="dxa"/>
            <w:noWrap/>
            <w:hideMark/>
          </w:tcPr>
          <w:p w14:paraId="22CAF359"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5EE65D35"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Northern Ireland</w:t>
            </w:r>
          </w:p>
        </w:tc>
        <w:tc>
          <w:tcPr>
            <w:tcW w:w="876" w:type="dxa"/>
            <w:noWrap/>
            <w:hideMark/>
          </w:tcPr>
          <w:p w14:paraId="4692A178"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1815</w:t>
            </w:r>
          </w:p>
        </w:tc>
        <w:tc>
          <w:tcPr>
            <w:tcW w:w="876" w:type="dxa"/>
            <w:noWrap/>
            <w:hideMark/>
          </w:tcPr>
          <w:p w14:paraId="02494746"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41.64</w:t>
            </w:r>
          </w:p>
        </w:tc>
      </w:tr>
      <w:tr w:rsidR="00296308" w:rsidRPr="00ED4D39" w14:paraId="63C9E8C9" w14:textId="77777777" w:rsidTr="00ED4D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tcPr>
          <w:p w14:paraId="40179752" w14:textId="77777777" w:rsidR="00296308" w:rsidRPr="00ED4D39" w:rsidRDefault="00296308" w:rsidP="00ED4D39">
            <w:pPr>
              <w:jc w:val="center"/>
              <w:rPr>
                <w:rFonts w:ascii="Arial" w:eastAsia="Times New Roman" w:hAnsi="Arial" w:cs="Arial"/>
                <w:sz w:val="18"/>
                <w:szCs w:val="18"/>
              </w:rPr>
            </w:pPr>
          </w:p>
        </w:tc>
        <w:tc>
          <w:tcPr>
            <w:tcW w:w="2217" w:type="dxa"/>
            <w:noWrap/>
          </w:tcPr>
          <w:p w14:paraId="6414F88F" w14:textId="77777777" w:rsidR="00296308" w:rsidRPr="00ED4D39" w:rsidRDefault="00296308"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876" w:type="dxa"/>
            <w:noWrap/>
          </w:tcPr>
          <w:p w14:paraId="139062A3" w14:textId="77777777" w:rsidR="00296308" w:rsidRPr="00ED4D39" w:rsidRDefault="00296308"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876" w:type="dxa"/>
            <w:noWrap/>
          </w:tcPr>
          <w:p w14:paraId="2524D524" w14:textId="77777777" w:rsidR="00296308" w:rsidRPr="00ED4D39" w:rsidRDefault="00296308"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45" w:type="dxa"/>
            <w:noWrap/>
          </w:tcPr>
          <w:p w14:paraId="11119C53" w14:textId="77777777" w:rsidR="00296308" w:rsidRPr="00ED4D39" w:rsidRDefault="00296308"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tcPr>
          <w:p w14:paraId="6BA6D240" w14:textId="77777777" w:rsidR="00296308" w:rsidRPr="00ED4D39" w:rsidRDefault="00296308"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876" w:type="dxa"/>
            <w:noWrap/>
          </w:tcPr>
          <w:p w14:paraId="79DCC0A1" w14:textId="77777777" w:rsidR="00296308" w:rsidRPr="00ED4D39" w:rsidRDefault="00296308"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876" w:type="dxa"/>
            <w:noWrap/>
          </w:tcPr>
          <w:p w14:paraId="24D6E989" w14:textId="77777777" w:rsidR="00296308" w:rsidRPr="00ED4D39" w:rsidRDefault="00296308"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r>
      <w:tr w:rsidR="007779F4" w:rsidRPr="00ED4D39" w14:paraId="15B20974" w14:textId="77777777" w:rsidTr="00ED4D39">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53F453D1" w14:textId="77777777" w:rsidR="007779F4" w:rsidRPr="00ED4D39" w:rsidRDefault="00ED4D39" w:rsidP="00ED4D39">
            <w:pPr>
              <w:jc w:val="center"/>
              <w:rPr>
                <w:rFonts w:ascii="Arial" w:eastAsia="Times New Roman" w:hAnsi="Arial" w:cs="Arial"/>
                <w:sz w:val="18"/>
                <w:szCs w:val="18"/>
              </w:rPr>
            </w:pPr>
            <w:r w:rsidRPr="00ED4D39">
              <w:rPr>
                <w:rFonts w:ascii="Arial" w:eastAsia="Times New Roman" w:hAnsi="Arial" w:cs="Arial"/>
                <w:sz w:val="18"/>
                <w:szCs w:val="18"/>
              </w:rPr>
              <w:t>All</w:t>
            </w:r>
            <w:r w:rsidR="000640F8">
              <w:rPr>
                <w:rFonts w:ascii="Arial" w:eastAsia="Times New Roman" w:hAnsi="Arial" w:cs="Arial"/>
                <w:sz w:val="18"/>
                <w:szCs w:val="18"/>
              </w:rPr>
              <w:t xml:space="preserve"> fractures</w:t>
            </w:r>
          </w:p>
        </w:tc>
        <w:tc>
          <w:tcPr>
            <w:tcW w:w="2217" w:type="dxa"/>
            <w:noWrap/>
            <w:hideMark/>
          </w:tcPr>
          <w:p w14:paraId="5F4048DF"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London</w:t>
            </w:r>
          </w:p>
        </w:tc>
        <w:tc>
          <w:tcPr>
            <w:tcW w:w="876" w:type="dxa"/>
            <w:noWrap/>
            <w:hideMark/>
          </w:tcPr>
          <w:p w14:paraId="40388BF2"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6079</w:t>
            </w:r>
          </w:p>
        </w:tc>
        <w:tc>
          <w:tcPr>
            <w:tcW w:w="876" w:type="dxa"/>
            <w:noWrap/>
            <w:hideMark/>
          </w:tcPr>
          <w:p w14:paraId="545DA332"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59.12</w:t>
            </w:r>
          </w:p>
        </w:tc>
        <w:tc>
          <w:tcPr>
            <w:tcW w:w="245" w:type="dxa"/>
            <w:noWrap/>
            <w:hideMark/>
          </w:tcPr>
          <w:p w14:paraId="274A9EAA"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74B5B001"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London</w:t>
            </w:r>
          </w:p>
        </w:tc>
        <w:tc>
          <w:tcPr>
            <w:tcW w:w="876" w:type="dxa"/>
            <w:noWrap/>
            <w:hideMark/>
          </w:tcPr>
          <w:p w14:paraId="792E04CE"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15371</w:t>
            </w:r>
          </w:p>
        </w:tc>
        <w:tc>
          <w:tcPr>
            <w:tcW w:w="876" w:type="dxa"/>
            <w:noWrap/>
            <w:hideMark/>
          </w:tcPr>
          <w:p w14:paraId="757B4925"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133.56</w:t>
            </w:r>
          </w:p>
        </w:tc>
      </w:tr>
      <w:tr w:rsidR="007779F4" w:rsidRPr="00ED4D39" w14:paraId="15B9A567" w14:textId="77777777" w:rsidTr="00ED4D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6A21681A"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1EA399CB"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of England</w:t>
            </w:r>
          </w:p>
        </w:tc>
        <w:tc>
          <w:tcPr>
            <w:tcW w:w="876" w:type="dxa"/>
            <w:noWrap/>
            <w:hideMark/>
          </w:tcPr>
          <w:p w14:paraId="054FCD40"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6951</w:t>
            </w:r>
          </w:p>
        </w:tc>
        <w:tc>
          <w:tcPr>
            <w:tcW w:w="876" w:type="dxa"/>
            <w:noWrap/>
            <w:hideMark/>
          </w:tcPr>
          <w:p w14:paraId="6181D52F"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65.30</w:t>
            </w:r>
          </w:p>
        </w:tc>
        <w:tc>
          <w:tcPr>
            <w:tcW w:w="245" w:type="dxa"/>
            <w:noWrap/>
            <w:hideMark/>
          </w:tcPr>
          <w:p w14:paraId="4CDC4A1C"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3A13EC70"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of England</w:t>
            </w:r>
          </w:p>
        </w:tc>
        <w:tc>
          <w:tcPr>
            <w:tcW w:w="876" w:type="dxa"/>
            <w:noWrap/>
            <w:hideMark/>
          </w:tcPr>
          <w:p w14:paraId="29625D7B"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17294</w:t>
            </w:r>
          </w:p>
        </w:tc>
        <w:tc>
          <w:tcPr>
            <w:tcW w:w="876" w:type="dxa"/>
            <w:noWrap/>
            <w:hideMark/>
          </w:tcPr>
          <w:p w14:paraId="3DA8F487"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145.98</w:t>
            </w:r>
          </w:p>
        </w:tc>
      </w:tr>
      <w:tr w:rsidR="007779F4" w:rsidRPr="00ED4D39" w14:paraId="182EF6CB" w14:textId="77777777" w:rsidTr="00ED4D39">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0E0B2967"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5D4004BF"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Midlands</w:t>
            </w:r>
          </w:p>
        </w:tc>
        <w:tc>
          <w:tcPr>
            <w:tcW w:w="876" w:type="dxa"/>
            <w:noWrap/>
            <w:hideMark/>
          </w:tcPr>
          <w:p w14:paraId="7C02F34B"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3168</w:t>
            </w:r>
          </w:p>
        </w:tc>
        <w:tc>
          <w:tcPr>
            <w:tcW w:w="876" w:type="dxa"/>
            <w:noWrap/>
            <w:hideMark/>
          </w:tcPr>
          <w:p w14:paraId="183C7145"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66.53</w:t>
            </w:r>
          </w:p>
        </w:tc>
        <w:tc>
          <w:tcPr>
            <w:tcW w:w="245" w:type="dxa"/>
            <w:noWrap/>
            <w:hideMark/>
          </w:tcPr>
          <w:p w14:paraId="61D222A1"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55876E07"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West Midlands</w:t>
            </w:r>
          </w:p>
        </w:tc>
        <w:tc>
          <w:tcPr>
            <w:tcW w:w="876" w:type="dxa"/>
            <w:noWrap/>
            <w:hideMark/>
          </w:tcPr>
          <w:p w14:paraId="4794DFD4"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15933</w:t>
            </w:r>
          </w:p>
        </w:tc>
        <w:tc>
          <w:tcPr>
            <w:tcW w:w="876" w:type="dxa"/>
            <w:noWrap/>
            <w:hideMark/>
          </w:tcPr>
          <w:p w14:paraId="355BA753"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148.96</w:t>
            </w:r>
          </w:p>
        </w:tc>
      </w:tr>
      <w:tr w:rsidR="007779F4" w:rsidRPr="00ED4D39" w14:paraId="0E87F01D" w14:textId="77777777" w:rsidTr="00ED4D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5CBE82D7"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13AE5BAF"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East Coast</w:t>
            </w:r>
          </w:p>
        </w:tc>
        <w:tc>
          <w:tcPr>
            <w:tcW w:w="876" w:type="dxa"/>
            <w:noWrap/>
            <w:hideMark/>
          </w:tcPr>
          <w:p w14:paraId="22FFF96E"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7225</w:t>
            </w:r>
          </w:p>
        </w:tc>
        <w:tc>
          <w:tcPr>
            <w:tcW w:w="876" w:type="dxa"/>
            <w:noWrap/>
            <w:hideMark/>
          </w:tcPr>
          <w:p w14:paraId="5110B4EC"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67.24</w:t>
            </w:r>
          </w:p>
        </w:tc>
        <w:tc>
          <w:tcPr>
            <w:tcW w:w="245" w:type="dxa"/>
            <w:noWrap/>
            <w:hideMark/>
          </w:tcPr>
          <w:p w14:paraId="08F991E9"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695F58C1"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Midlands</w:t>
            </w:r>
          </w:p>
        </w:tc>
        <w:tc>
          <w:tcPr>
            <w:tcW w:w="876" w:type="dxa"/>
            <w:noWrap/>
            <w:hideMark/>
          </w:tcPr>
          <w:p w14:paraId="09DCDE66"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7928</w:t>
            </w:r>
          </w:p>
        </w:tc>
        <w:tc>
          <w:tcPr>
            <w:tcW w:w="876" w:type="dxa"/>
            <w:noWrap/>
            <w:hideMark/>
          </w:tcPr>
          <w:p w14:paraId="794CB350"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149.26</w:t>
            </w:r>
          </w:p>
        </w:tc>
      </w:tr>
      <w:tr w:rsidR="007779F4" w:rsidRPr="00ED4D39" w14:paraId="11C0B998" w14:textId="77777777" w:rsidTr="00ED4D39">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10133951"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4C8A956B"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West Midlands</w:t>
            </w:r>
          </w:p>
        </w:tc>
        <w:tc>
          <w:tcPr>
            <w:tcW w:w="876" w:type="dxa"/>
            <w:noWrap/>
            <w:hideMark/>
          </w:tcPr>
          <w:p w14:paraId="7B92FE2A"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6614</w:t>
            </w:r>
          </w:p>
        </w:tc>
        <w:tc>
          <w:tcPr>
            <w:tcW w:w="876" w:type="dxa"/>
            <w:noWrap/>
            <w:hideMark/>
          </w:tcPr>
          <w:p w14:paraId="512D785C"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69.26</w:t>
            </w:r>
          </w:p>
        </w:tc>
        <w:tc>
          <w:tcPr>
            <w:tcW w:w="245" w:type="dxa"/>
            <w:noWrap/>
            <w:hideMark/>
          </w:tcPr>
          <w:p w14:paraId="586F38DD"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3DE54F27"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East Coast</w:t>
            </w:r>
          </w:p>
        </w:tc>
        <w:tc>
          <w:tcPr>
            <w:tcW w:w="876" w:type="dxa"/>
            <w:noWrap/>
            <w:hideMark/>
          </w:tcPr>
          <w:p w14:paraId="211A4EFB"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18610</w:t>
            </w:r>
          </w:p>
        </w:tc>
        <w:tc>
          <w:tcPr>
            <w:tcW w:w="876" w:type="dxa"/>
            <w:noWrap/>
            <w:hideMark/>
          </w:tcPr>
          <w:p w14:paraId="0954B56D"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150.53</w:t>
            </w:r>
          </w:p>
        </w:tc>
      </w:tr>
      <w:tr w:rsidR="007779F4" w:rsidRPr="00ED4D39" w14:paraId="78698F5C" w14:textId="77777777" w:rsidTr="00ED4D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299CA907"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7A0D3CD8"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Central</w:t>
            </w:r>
          </w:p>
        </w:tc>
        <w:tc>
          <w:tcPr>
            <w:tcW w:w="876" w:type="dxa"/>
            <w:noWrap/>
            <w:hideMark/>
          </w:tcPr>
          <w:p w14:paraId="68E4195C"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7833</w:t>
            </w:r>
          </w:p>
        </w:tc>
        <w:tc>
          <w:tcPr>
            <w:tcW w:w="876" w:type="dxa"/>
            <w:noWrap/>
            <w:hideMark/>
          </w:tcPr>
          <w:p w14:paraId="11ADD809"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71.61</w:t>
            </w:r>
          </w:p>
        </w:tc>
        <w:tc>
          <w:tcPr>
            <w:tcW w:w="245" w:type="dxa"/>
            <w:noWrap/>
            <w:hideMark/>
          </w:tcPr>
          <w:p w14:paraId="55457D2D"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65E0121E"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West</w:t>
            </w:r>
          </w:p>
        </w:tc>
        <w:tc>
          <w:tcPr>
            <w:tcW w:w="876" w:type="dxa"/>
            <w:noWrap/>
            <w:hideMark/>
          </w:tcPr>
          <w:p w14:paraId="602402E1"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24386</w:t>
            </w:r>
          </w:p>
        </w:tc>
        <w:tc>
          <w:tcPr>
            <w:tcW w:w="876" w:type="dxa"/>
            <w:noWrap/>
            <w:hideMark/>
          </w:tcPr>
          <w:p w14:paraId="608F66D9"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158.93</w:t>
            </w:r>
          </w:p>
        </w:tc>
      </w:tr>
      <w:tr w:rsidR="007779F4" w:rsidRPr="00ED4D39" w14:paraId="301901B3" w14:textId="77777777" w:rsidTr="00ED4D39">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04ADB848"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17835F60" w14:textId="77777777" w:rsidR="007779F4" w:rsidRPr="00ED4D39" w:rsidRDefault="007779F4" w:rsidP="00ED4D3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Yorks &amp; The Humb</w:t>
            </w:r>
            <w:r w:rsidR="00ED4D39" w:rsidRPr="00ED4D39">
              <w:rPr>
                <w:rFonts w:ascii="Arial" w:eastAsia="Times New Roman" w:hAnsi="Arial" w:cs="Arial"/>
                <w:sz w:val="18"/>
                <w:szCs w:val="18"/>
              </w:rPr>
              <w:t>er</w:t>
            </w:r>
          </w:p>
        </w:tc>
        <w:tc>
          <w:tcPr>
            <w:tcW w:w="876" w:type="dxa"/>
            <w:noWrap/>
            <w:hideMark/>
          </w:tcPr>
          <w:p w14:paraId="25EEA8B7"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3321</w:t>
            </w:r>
          </w:p>
        </w:tc>
        <w:tc>
          <w:tcPr>
            <w:tcW w:w="876" w:type="dxa"/>
            <w:noWrap/>
            <w:hideMark/>
          </w:tcPr>
          <w:p w14:paraId="4FCB28DB"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72.04</w:t>
            </w:r>
          </w:p>
        </w:tc>
        <w:tc>
          <w:tcPr>
            <w:tcW w:w="245" w:type="dxa"/>
            <w:noWrap/>
            <w:hideMark/>
          </w:tcPr>
          <w:p w14:paraId="3FEB3220"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3CEEC3ED"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Central</w:t>
            </w:r>
          </w:p>
        </w:tc>
        <w:tc>
          <w:tcPr>
            <w:tcW w:w="876" w:type="dxa"/>
            <w:noWrap/>
            <w:hideMark/>
          </w:tcPr>
          <w:p w14:paraId="2EDF2DD2"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19417</w:t>
            </w:r>
          </w:p>
        </w:tc>
        <w:tc>
          <w:tcPr>
            <w:tcW w:w="876" w:type="dxa"/>
            <w:noWrap/>
            <w:hideMark/>
          </w:tcPr>
          <w:p w14:paraId="42ED9925"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159.41</w:t>
            </w:r>
          </w:p>
        </w:tc>
      </w:tr>
      <w:tr w:rsidR="007779F4" w:rsidRPr="00ED4D39" w14:paraId="5C035CE5" w14:textId="77777777" w:rsidTr="00ED4D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4A630106"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532B2A94"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West</w:t>
            </w:r>
          </w:p>
        </w:tc>
        <w:tc>
          <w:tcPr>
            <w:tcW w:w="876" w:type="dxa"/>
            <w:noWrap/>
            <w:hideMark/>
          </w:tcPr>
          <w:p w14:paraId="3A0D6315"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10049</w:t>
            </w:r>
          </w:p>
        </w:tc>
        <w:tc>
          <w:tcPr>
            <w:tcW w:w="876" w:type="dxa"/>
            <w:noWrap/>
            <w:hideMark/>
          </w:tcPr>
          <w:p w14:paraId="2E9EE503"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74.93</w:t>
            </w:r>
          </w:p>
        </w:tc>
        <w:tc>
          <w:tcPr>
            <w:tcW w:w="245" w:type="dxa"/>
            <w:noWrap/>
            <w:hideMark/>
          </w:tcPr>
          <w:p w14:paraId="20C46967"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2A0C4892"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Wales</w:t>
            </w:r>
          </w:p>
        </w:tc>
        <w:tc>
          <w:tcPr>
            <w:tcW w:w="876" w:type="dxa"/>
            <w:noWrap/>
            <w:hideMark/>
          </w:tcPr>
          <w:p w14:paraId="3448CCB3"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16959</w:t>
            </w:r>
          </w:p>
        </w:tc>
        <w:tc>
          <w:tcPr>
            <w:tcW w:w="876" w:type="dxa"/>
            <w:noWrap/>
            <w:hideMark/>
          </w:tcPr>
          <w:p w14:paraId="67E1C9B0"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164.63</w:t>
            </w:r>
          </w:p>
        </w:tc>
      </w:tr>
      <w:tr w:rsidR="007779F4" w:rsidRPr="00ED4D39" w14:paraId="758F127A" w14:textId="77777777" w:rsidTr="00ED4D39">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080FB5FB"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5DC50A2A"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West</w:t>
            </w:r>
          </w:p>
        </w:tc>
        <w:tc>
          <w:tcPr>
            <w:tcW w:w="876" w:type="dxa"/>
            <w:noWrap/>
            <w:hideMark/>
          </w:tcPr>
          <w:p w14:paraId="6B23DEFF"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6923</w:t>
            </w:r>
          </w:p>
        </w:tc>
        <w:tc>
          <w:tcPr>
            <w:tcW w:w="876" w:type="dxa"/>
            <w:noWrap/>
            <w:hideMark/>
          </w:tcPr>
          <w:p w14:paraId="5A2ED27F"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76.34</w:t>
            </w:r>
          </w:p>
        </w:tc>
        <w:tc>
          <w:tcPr>
            <w:tcW w:w="245" w:type="dxa"/>
            <w:noWrap/>
            <w:hideMark/>
          </w:tcPr>
          <w:p w14:paraId="514E47B3"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432177A4" w14:textId="77777777" w:rsidR="007779F4" w:rsidRPr="00ED4D39" w:rsidRDefault="007779F4" w:rsidP="00ED4D3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Yorks &amp; The Humb</w:t>
            </w:r>
            <w:r w:rsidR="00ED4D39" w:rsidRPr="00ED4D39">
              <w:rPr>
                <w:rFonts w:ascii="Arial" w:eastAsia="Times New Roman" w:hAnsi="Arial" w:cs="Arial"/>
                <w:sz w:val="18"/>
                <w:szCs w:val="18"/>
              </w:rPr>
              <w:t>er</w:t>
            </w:r>
          </w:p>
        </w:tc>
        <w:tc>
          <w:tcPr>
            <w:tcW w:w="876" w:type="dxa"/>
            <w:noWrap/>
            <w:hideMark/>
          </w:tcPr>
          <w:p w14:paraId="75F7B1B5"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8764</w:t>
            </w:r>
          </w:p>
        </w:tc>
        <w:tc>
          <w:tcPr>
            <w:tcW w:w="876" w:type="dxa"/>
            <w:noWrap/>
            <w:hideMark/>
          </w:tcPr>
          <w:p w14:paraId="3A695282"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166.12</w:t>
            </w:r>
          </w:p>
        </w:tc>
      </w:tr>
      <w:tr w:rsidR="007779F4" w:rsidRPr="00ED4D39" w14:paraId="199B47C5" w14:textId="77777777" w:rsidTr="00ED4D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0CC4B694"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719D00BD"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Wales</w:t>
            </w:r>
          </w:p>
        </w:tc>
        <w:tc>
          <w:tcPr>
            <w:tcW w:w="876" w:type="dxa"/>
            <w:noWrap/>
            <w:hideMark/>
          </w:tcPr>
          <w:p w14:paraId="2F323C9C"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6978</w:t>
            </w:r>
          </w:p>
        </w:tc>
        <w:tc>
          <w:tcPr>
            <w:tcW w:w="876" w:type="dxa"/>
            <w:noWrap/>
            <w:hideMark/>
          </w:tcPr>
          <w:p w14:paraId="354C0085"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76.72</w:t>
            </w:r>
          </w:p>
        </w:tc>
        <w:tc>
          <w:tcPr>
            <w:tcW w:w="245" w:type="dxa"/>
            <w:noWrap/>
            <w:hideMark/>
          </w:tcPr>
          <w:p w14:paraId="3FBCAB9C"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4410497A"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West</w:t>
            </w:r>
          </w:p>
        </w:tc>
        <w:tc>
          <w:tcPr>
            <w:tcW w:w="876" w:type="dxa"/>
            <w:noWrap/>
            <w:hideMark/>
          </w:tcPr>
          <w:p w14:paraId="3FDFA3F0"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17365</w:t>
            </w:r>
          </w:p>
        </w:tc>
        <w:tc>
          <w:tcPr>
            <w:tcW w:w="876" w:type="dxa"/>
            <w:noWrap/>
            <w:hideMark/>
          </w:tcPr>
          <w:p w14:paraId="01A10722"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168.03</w:t>
            </w:r>
          </w:p>
        </w:tc>
      </w:tr>
      <w:tr w:rsidR="007779F4" w:rsidRPr="00ED4D39" w14:paraId="18E4E151" w14:textId="77777777" w:rsidTr="00ED4D39">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751D0EAE"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76C924CD"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East</w:t>
            </w:r>
          </w:p>
        </w:tc>
        <w:tc>
          <w:tcPr>
            <w:tcW w:w="876" w:type="dxa"/>
            <w:noWrap/>
            <w:hideMark/>
          </w:tcPr>
          <w:p w14:paraId="1D95D12C"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1596</w:t>
            </w:r>
          </w:p>
        </w:tc>
        <w:tc>
          <w:tcPr>
            <w:tcW w:w="876" w:type="dxa"/>
            <w:noWrap/>
            <w:hideMark/>
          </w:tcPr>
          <w:p w14:paraId="178652D6"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80.94</w:t>
            </w:r>
          </w:p>
        </w:tc>
        <w:tc>
          <w:tcPr>
            <w:tcW w:w="245" w:type="dxa"/>
            <w:noWrap/>
            <w:hideMark/>
          </w:tcPr>
          <w:p w14:paraId="1724AB05"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74C19908"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East</w:t>
            </w:r>
          </w:p>
        </w:tc>
        <w:tc>
          <w:tcPr>
            <w:tcW w:w="876" w:type="dxa"/>
            <w:noWrap/>
            <w:hideMark/>
          </w:tcPr>
          <w:p w14:paraId="4218CD47"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3966</w:t>
            </w:r>
          </w:p>
        </w:tc>
        <w:tc>
          <w:tcPr>
            <w:tcW w:w="876" w:type="dxa"/>
            <w:noWrap/>
            <w:hideMark/>
          </w:tcPr>
          <w:p w14:paraId="4C8802EB"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173.33</w:t>
            </w:r>
          </w:p>
        </w:tc>
      </w:tr>
      <w:tr w:rsidR="007779F4" w:rsidRPr="00ED4D39" w14:paraId="2A9B1E29" w14:textId="77777777" w:rsidTr="00ED4D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1FA4A224"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09ECFE06"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Scotland</w:t>
            </w:r>
          </w:p>
        </w:tc>
        <w:tc>
          <w:tcPr>
            <w:tcW w:w="876" w:type="dxa"/>
            <w:noWrap/>
            <w:hideMark/>
          </w:tcPr>
          <w:p w14:paraId="63D9CF78"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6805</w:t>
            </w:r>
          </w:p>
        </w:tc>
        <w:tc>
          <w:tcPr>
            <w:tcW w:w="876" w:type="dxa"/>
            <w:noWrap/>
            <w:hideMark/>
          </w:tcPr>
          <w:p w14:paraId="35F91DA3"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86.71</w:t>
            </w:r>
          </w:p>
        </w:tc>
        <w:tc>
          <w:tcPr>
            <w:tcW w:w="245" w:type="dxa"/>
            <w:noWrap/>
            <w:hideMark/>
          </w:tcPr>
          <w:p w14:paraId="30F2D766"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6F3E2E15"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Scotland</w:t>
            </w:r>
          </w:p>
        </w:tc>
        <w:tc>
          <w:tcPr>
            <w:tcW w:w="876" w:type="dxa"/>
            <w:noWrap/>
            <w:hideMark/>
          </w:tcPr>
          <w:p w14:paraId="3F7AC727"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16615</w:t>
            </w:r>
          </w:p>
        </w:tc>
        <w:tc>
          <w:tcPr>
            <w:tcW w:w="876" w:type="dxa"/>
            <w:noWrap/>
            <w:hideMark/>
          </w:tcPr>
          <w:p w14:paraId="6436EFD1"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179.11</w:t>
            </w:r>
          </w:p>
        </w:tc>
      </w:tr>
      <w:tr w:rsidR="007779F4" w:rsidRPr="00ED4D39" w14:paraId="5D3CC593" w14:textId="77777777" w:rsidTr="00ED4D39">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1BE0E0B1"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1D1898F4"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Northern Ireland</w:t>
            </w:r>
          </w:p>
        </w:tc>
        <w:tc>
          <w:tcPr>
            <w:tcW w:w="876" w:type="dxa"/>
            <w:noWrap/>
            <w:hideMark/>
          </w:tcPr>
          <w:p w14:paraId="53B09A63"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2804</w:t>
            </w:r>
          </w:p>
        </w:tc>
        <w:tc>
          <w:tcPr>
            <w:tcW w:w="876" w:type="dxa"/>
            <w:noWrap/>
            <w:hideMark/>
          </w:tcPr>
          <w:p w14:paraId="391FA853"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95.18</w:t>
            </w:r>
          </w:p>
        </w:tc>
        <w:tc>
          <w:tcPr>
            <w:tcW w:w="245" w:type="dxa"/>
            <w:noWrap/>
            <w:hideMark/>
          </w:tcPr>
          <w:p w14:paraId="0E894243"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42BFAA1B"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Northern Ireland</w:t>
            </w:r>
          </w:p>
        </w:tc>
        <w:tc>
          <w:tcPr>
            <w:tcW w:w="876" w:type="dxa"/>
            <w:noWrap/>
            <w:hideMark/>
          </w:tcPr>
          <w:p w14:paraId="4DED9644"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6488</w:t>
            </w:r>
          </w:p>
        </w:tc>
        <w:tc>
          <w:tcPr>
            <w:tcW w:w="876" w:type="dxa"/>
            <w:noWrap/>
            <w:hideMark/>
          </w:tcPr>
          <w:p w14:paraId="2EAA7AFB" w14:textId="77777777" w:rsidR="007779F4" w:rsidRPr="00ED4D39" w:rsidRDefault="007779F4" w:rsidP="007779F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183.34</w:t>
            </w:r>
          </w:p>
        </w:tc>
      </w:tr>
      <w:tr w:rsidR="007779F4" w:rsidRPr="00ED4D39" w14:paraId="13800EE5" w14:textId="77777777" w:rsidTr="00ED4D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7F7482CC" w14:textId="77777777" w:rsidR="007779F4" w:rsidRPr="00ED4D39" w:rsidRDefault="007779F4" w:rsidP="007779F4">
            <w:pPr>
              <w:jc w:val="center"/>
              <w:rPr>
                <w:rFonts w:ascii="Arial" w:eastAsia="Times New Roman" w:hAnsi="Arial" w:cs="Arial"/>
                <w:sz w:val="18"/>
                <w:szCs w:val="18"/>
              </w:rPr>
            </w:pPr>
          </w:p>
        </w:tc>
        <w:tc>
          <w:tcPr>
            <w:tcW w:w="2217" w:type="dxa"/>
            <w:noWrap/>
            <w:hideMark/>
          </w:tcPr>
          <w:p w14:paraId="33CAC99E"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876" w:type="dxa"/>
            <w:noWrap/>
            <w:hideMark/>
          </w:tcPr>
          <w:p w14:paraId="05A56F78"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876" w:type="dxa"/>
            <w:noWrap/>
            <w:hideMark/>
          </w:tcPr>
          <w:p w14:paraId="36B2037E"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45" w:type="dxa"/>
            <w:noWrap/>
            <w:hideMark/>
          </w:tcPr>
          <w:p w14:paraId="663CDBC0"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47C752EE"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876" w:type="dxa"/>
            <w:noWrap/>
            <w:hideMark/>
          </w:tcPr>
          <w:p w14:paraId="44C549CE"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876" w:type="dxa"/>
            <w:noWrap/>
            <w:hideMark/>
          </w:tcPr>
          <w:p w14:paraId="5FAD3967" w14:textId="77777777" w:rsidR="007779F4" w:rsidRPr="00ED4D39" w:rsidRDefault="007779F4" w:rsidP="007779F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r>
    </w:tbl>
    <w:p w14:paraId="32C81EF0" w14:textId="77777777" w:rsidR="00EA4EB7" w:rsidRPr="00ED4D39" w:rsidRDefault="00EA4EB7" w:rsidP="000C61E7">
      <w:pPr>
        <w:spacing w:after="120" w:line="360" w:lineRule="auto"/>
        <w:jc w:val="both"/>
        <w:rPr>
          <w:rFonts w:ascii="Arial" w:eastAsia="Times New Roman" w:hAnsi="Arial" w:cs="Arial"/>
          <w:b/>
          <w:sz w:val="18"/>
          <w:szCs w:val="18"/>
        </w:rPr>
      </w:pPr>
    </w:p>
    <w:p w14:paraId="4257BC6C" w14:textId="77777777" w:rsidR="00CB753B" w:rsidRDefault="00CB753B" w:rsidP="000C61E7">
      <w:pPr>
        <w:spacing w:after="120" w:line="360" w:lineRule="auto"/>
        <w:jc w:val="both"/>
        <w:rPr>
          <w:rFonts w:ascii="Arial" w:eastAsia="Times New Roman" w:hAnsi="Arial" w:cs="Arial"/>
          <w:b/>
        </w:rPr>
      </w:pPr>
    </w:p>
    <w:p w14:paraId="3AE44FE7" w14:textId="77777777" w:rsidR="00B92E0F" w:rsidRPr="000C61E7" w:rsidRDefault="00B92E0F" w:rsidP="000C61E7">
      <w:pPr>
        <w:spacing w:after="120" w:line="360" w:lineRule="auto"/>
        <w:jc w:val="both"/>
        <w:rPr>
          <w:rFonts w:ascii="Arial" w:eastAsia="Times New Roman" w:hAnsi="Arial" w:cs="Arial"/>
          <w:b/>
        </w:rPr>
      </w:pPr>
      <w:r w:rsidRPr="000C61E7">
        <w:rPr>
          <w:rFonts w:ascii="Arial" w:eastAsia="Times New Roman" w:hAnsi="Arial" w:cs="Arial"/>
          <w:b/>
        </w:rPr>
        <w:t xml:space="preserve">Figure 3: </w:t>
      </w:r>
      <w:r w:rsidRPr="000C61E7">
        <w:rPr>
          <w:rFonts w:ascii="Arial" w:eastAsia="Times New Roman" w:hAnsi="Arial" w:cs="Arial"/>
        </w:rPr>
        <w:t xml:space="preserve">Regional variation in fragility fracture </w:t>
      </w:r>
      <w:r w:rsidR="000640F8" w:rsidRPr="000C61E7">
        <w:rPr>
          <w:rFonts w:ascii="Arial" w:eastAsia="Times New Roman" w:hAnsi="Arial" w:cs="Arial"/>
        </w:rPr>
        <w:t xml:space="preserve">(spine, hip, wrist, rib, pelvis, and </w:t>
      </w:r>
      <w:proofErr w:type="spellStart"/>
      <w:r w:rsidR="000640F8" w:rsidRPr="000C61E7">
        <w:rPr>
          <w:rFonts w:ascii="Arial" w:eastAsia="Times New Roman" w:hAnsi="Arial" w:cs="Arial"/>
        </w:rPr>
        <w:t>humerus</w:t>
      </w:r>
      <w:proofErr w:type="spellEnd"/>
      <w:r w:rsidR="000640F8" w:rsidRPr="000C61E7">
        <w:rPr>
          <w:rFonts w:ascii="Arial" w:eastAsia="Times New Roman" w:hAnsi="Arial" w:cs="Arial"/>
        </w:rPr>
        <w:t>)</w:t>
      </w:r>
      <w:r w:rsidR="000640F8">
        <w:rPr>
          <w:rFonts w:ascii="Arial" w:eastAsia="Times New Roman" w:hAnsi="Arial" w:cs="Arial"/>
        </w:rPr>
        <w:t xml:space="preserve"> </w:t>
      </w:r>
      <w:r w:rsidRPr="000C61E7">
        <w:rPr>
          <w:rFonts w:ascii="Arial" w:eastAsia="Times New Roman" w:hAnsi="Arial" w:cs="Arial"/>
        </w:rPr>
        <w:t>incidence in men and women aged 50</w:t>
      </w:r>
      <w:r w:rsidR="00162479" w:rsidRPr="000C61E7">
        <w:rPr>
          <w:rFonts w:ascii="Arial" w:eastAsia="Times New Roman" w:hAnsi="Arial" w:cs="Arial"/>
        </w:rPr>
        <w:t>+</w:t>
      </w:r>
      <w:r w:rsidRPr="000C61E7">
        <w:rPr>
          <w:rFonts w:ascii="Arial" w:eastAsia="Times New Roman" w:hAnsi="Arial" w:cs="Arial"/>
        </w:rPr>
        <w:t xml:space="preserve"> years within the UK. </w:t>
      </w:r>
      <w:r w:rsidR="00D472EA" w:rsidRPr="000C61E7">
        <w:rPr>
          <w:rFonts w:ascii="Arial" w:eastAsia="Times New Roman" w:hAnsi="Arial" w:cs="Arial"/>
        </w:rPr>
        <w:t>Relative rates of fracture are displayed in comparison to London.</w:t>
      </w:r>
      <w:r w:rsidR="00D472EA" w:rsidRPr="000C61E7">
        <w:rPr>
          <w:rFonts w:ascii="Arial" w:eastAsia="Times New Roman" w:hAnsi="Arial" w:cs="Arial"/>
          <w:b/>
        </w:rPr>
        <w:t xml:space="preserve"> </w:t>
      </w:r>
    </w:p>
    <w:p w14:paraId="63DA347F" w14:textId="77777777" w:rsidR="00FE1EAB" w:rsidRPr="000C61E7" w:rsidRDefault="00D472EA" w:rsidP="000C61E7">
      <w:pPr>
        <w:spacing w:after="120" w:line="360" w:lineRule="auto"/>
        <w:jc w:val="both"/>
        <w:rPr>
          <w:rFonts w:ascii="Arial" w:eastAsia="Times New Roman" w:hAnsi="Arial" w:cs="Arial"/>
        </w:rPr>
      </w:pPr>
      <w:r w:rsidRPr="000C61E7">
        <w:rPr>
          <w:rFonts w:ascii="Arial" w:eastAsia="Times New Roman" w:hAnsi="Arial" w:cs="Arial"/>
          <w:noProof/>
        </w:rPr>
        <w:drawing>
          <wp:inline distT="0" distB="0" distL="0" distR="0" wp14:anchorId="4E6C0FFE" wp14:editId="22AE6C8D">
            <wp:extent cx="3797175" cy="3038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02616" cy="3042829"/>
                    </a:xfrm>
                    <a:prstGeom prst="rect">
                      <a:avLst/>
                    </a:prstGeom>
                    <a:noFill/>
                  </pic:spPr>
                </pic:pic>
              </a:graphicData>
            </a:graphic>
          </wp:inline>
        </w:drawing>
      </w:r>
    </w:p>
    <w:p w14:paraId="451CD556" w14:textId="77777777" w:rsidR="00EA4EB7" w:rsidRDefault="00EA4EB7" w:rsidP="000C61E7">
      <w:pPr>
        <w:spacing w:after="120" w:line="360" w:lineRule="auto"/>
        <w:jc w:val="both"/>
        <w:rPr>
          <w:rFonts w:ascii="Arial" w:eastAsia="Times New Roman" w:hAnsi="Arial" w:cs="Arial"/>
          <w:i/>
        </w:rPr>
      </w:pPr>
    </w:p>
    <w:p w14:paraId="7E311EFA" w14:textId="77777777" w:rsidR="000E1382" w:rsidRDefault="000E1382" w:rsidP="000C61E7">
      <w:pPr>
        <w:spacing w:after="120" w:line="360" w:lineRule="auto"/>
        <w:jc w:val="both"/>
        <w:rPr>
          <w:rFonts w:ascii="Arial" w:eastAsia="Times New Roman" w:hAnsi="Arial" w:cs="Arial"/>
          <w:i/>
        </w:rPr>
      </w:pPr>
    </w:p>
    <w:p w14:paraId="3D7E5BC0" w14:textId="77777777" w:rsidR="000E1382" w:rsidRDefault="000E1382" w:rsidP="000C61E7">
      <w:pPr>
        <w:spacing w:after="120" w:line="360" w:lineRule="auto"/>
        <w:jc w:val="both"/>
        <w:rPr>
          <w:rFonts w:ascii="Arial" w:eastAsia="Times New Roman" w:hAnsi="Arial" w:cs="Arial"/>
          <w:i/>
        </w:rPr>
      </w:pPr>
    </w:p>
    <w:p w14:paraId="3392A333" w14:textId="77777777" w:rsidR="00C673C1" w:rsidRPr="000C61E7" w:rsidRDefault="001A60D5" w:rsidP="000C61E7">
      <w:pPr>
        <w:spacing w:after="120" w:line="360" w:lineRule="auto"/>
        <w:jc w:val="both"/>
        <w:rPr>
          <w:rFonts w:ascii="Arial" w:eastAsia="Times New Roman" w:hAnsi="Arial" w:cs="Arial"/>
          <w:i/>
        </w:rPr>
      </w:pPr>
      <w:r>
        <w:rPr>
          <w:rFonts w:ascii="Arial" w:eastAsia="Times New Roman" w:hAnsi="Arial" w:cs="Arial"/>
          <w:i/>
        </w:rPr>
        <w:lastRenderedPageBreak/>
        <w:t>F</w:t>
      </w:r>
      <w:r w:rsidR="000C61E7">
        <w:rPr>
          <w:rFonts w:ascii="Arial" w:eastAsia="Times New Roman" w:hAnsi="Arial" w:cs="Arial"/>
          <w:i/>
        </w:rPr>
        <w:t xml:space="preserve">racture incidence and </w:t>
      </w:r>
      <w:r w:rsidR="00C673C1" w:rsidRPr="000C61E7">
        <w:rPr>
          <w:rFonts w:ascii="Arial" w:eastAsia="Times New Roman" w:hAnsi="Arial" w:cs="Arial"/>
          <w:i/>
        </w:rPr>
        <w:t>ethnicity</w:t>
      </w:r>
    </w:p>
    <w:p w14:paraId="1B8BBC30" w14:textId="77777777" w:rsidR="000640F8" w:rsidRDefault="00C73AF8" w:rsidP="000C61E7">
      <w:pPr>
        <w:spacing w:after="120" w:line="360" w:lineRule="auto"/>
        <w:jc w:val="both"/>
        <w:rPr>
          <w:rFonts w:ascii="Arial" w:eastAsia="Times New Roman" w:hAnsi="Arial" w:cs="Arial"/>
        </w:rPr>
      </w:pPr>
      <w:r w:rsidRPr="000C61E7">
        <w:rPr>
          <w:rFonts w:ascii="Arial" w:eastAsia="Times New Roman" w:hAnsi="Arial" w:cs="Arial"/>
        </w:rPr>
        <w:t xml:space="preserve">There was considerable variation in the rates of fragility fracture </w:t>
      </w:r>
      <w:r w:rsidR="001A60D5">
        <w:rPr>
          <w:rFonts w:ascii="Arial" w:eastAsia="Times New Roman" w:hAnsi="Arial" w:cs="Arial"/>
        </w:rPr>
        <w:t xml:space="preserve">and all fractures </w:t>
      </w:r>
      <w:r w:rsidRPr="000C61E7">
        <w:rPr>
          <w:rFonts w:ascii="Arial" w:eastAsia="Times New Roman" w:hAnsi="Arial" w:cs="Arial"/>
        </w:rPr>
        <w:t xml:space="preserve">by ethnicity, as shown in table </w:t>
      </w:r>
      <w:r w:rsidR="00A92F5B">
        <w:rPr>
          <w:rFonts w:ascii="Arial" w:eastAsia="Times New Roman" w:hAnsi="Arial" w:cs="Arial"/>
        </w:rPr>
        <w:t>4</w:t>
      </w:r>
      <w:r w:rsidRPr="000C61E7">
        <w:rPr>
          <w:rFonts w:ascii="Arial" w:eastAsia="Times New Roman" w:hAnsi="Arial" w:cs="Arial"/>
        </w:rPr>
        <w:t xml:space="preserve">. </w:t>
      </w:r>
      <w:r w:rsidR="001A60D5">
        <w:rPr>
          <w:rFonts w:ascii="Arial" w:eastAsia="Times New Roman" w:hAnsi="Arial" w:cs="Arial"/>
        </w:rPr>
        <w:t xml:space="preserve"> Differences by ethnicity were more pronounced for fragility fractures than any type of fracture. </w:t>
      </w:r>
      <w:r w:rsidRPr="000C61E7">
        <w:rPr>
          <w:rFonts w:ascii="Arial" w:eastAsia="Times New Roman" w:hAnsi="Arial" w:cs="Arial"/>
        </w:rPr>
        <w:t xml:space="preserve">The lowest rates of fracture were observed in black individuals of both sexes </w:t>
      </w:r>
      <w:r w:rsidR="00162479" w:rsidRPr="000C61E7">
        <w:rPr>
          <w:rFonts w:ascii="Arial" w:eastAsia="Times New Roman" w:hAnsi="Arial" w:cs="Arial"/>
        </w:rPr>
        <w:t xml:space="preserve">and thus </w:t>
      </w:r>
      <w:r w:rsidRPr="000C61E7">
        <w:rPr>
          <w:rFonts w:ascii="Arial" w:eastAsia="Times New Roman" w:hAnsi="Arial" w:cs="Arial"/>
        </w:rPr>
        <w:t>rates of fragility fracture in white women were 4.</w:t>
      </w:r>
      <w:r w:rsidR="004274D7" w:rsidRPr="000C61E7">
        <w:rPr>
          <w:rFonts w:ascii="Arial" w:eastAsia="Times New Roman" w:hAnsi="Arial" w:cs="Arial"/>
        </w:rPr>
        <w:t>7 times greater than in black women and 2.7 times greater in white</w:t>
      </w:r>
      <w:r w:rsidR="00CB753B">
        <w:rPr>
          <w:rFonts w:ascii="Arial" w:eastAsia="Times New Roman" w:hAnsi="Arial" w:cs="Arial"/>
        </w:rPr>
        <w:t xml:space="preserve"> men</w:t>
      </w:r>
      <w:r w:rsidR="004274D7" w:rsidRPr="000C61E7">
        <w:rPr>
          <w:rFonts w:ascii="Arial" w:eastAsia="Times New Roman" w:hAnsi="Arial" w:cs="Arial"/>
        </w:rPr>
        <w:t xml:space="preserve"> than black men</w:t>
      </w:r>
      <w:r w:rsidR="00162479" w:rsidRPr="000C61E7">
        <w:rPr>
          <w:rFonts w:ascii="Arial" w:eastAsia="Times New Roman" w:hAnsi="Arial" w:cs="Arial"/>
        </w:rPr>
        <w:t xml:space="preserve">. </w:t>
      </w:r>
      <w:r w:rsidR="004274D7" w:rsidRPr="000C61E7">
        <w:rPr>
          <w:rFonts w:ascii="Arial" w:eastAsia="Times New Roman" w:hAnsi="Arial" w:cs="Arial"/>
        </w:rPr>
        <w:t>Men of mixed ethnicity had a fracture rate ve</w:t>
      </w:r>
      <w:r w:rsidR="00162479" w:rsidRPr="000C61E7">
        <w:rPr>
          <w:rFonts w:ascii="Arial" w:eastAsia="Times New Roman" w:hAnsi="Arial" w:cs="Arial"/>
        </w:rPr>
        <w:t xml:space="preserve">ry similar to that of black men, </w:t>
      </w:r>
      <w:r w:rsidR="004274D7" w:rsidRPr="000C61E7">
        <w:rPr>
          <w:rFonts w:ascii="Arial" w:eastAsia="Times New Roman" w:hAnsi="Arial" w:cs="Arial"/>
        </w:rPr>
        <w:t>whereas women of mixed ethnicity had more than double t</w:t>
      </w:r>
      <w:r w:rsidR="00162479" w:rsidRPr="000C61E7">
        <w:rPr>
          <w:rFonts w:ascii="Arial" w:eastAsia="Times New Roman" w:hAnsi="Arial" w:cs="Arial"/>
        </w:rPr>
        <w:t xml:space="preserve">he fracture rate of black women. </w:t>
      </w:r>
      <w:r w:rsidR="004274D7" w:rsidRPr="000C61E7">
        <w:rPr>
          <w:rFonts w:ascii="Arial" w:eastAsia="Times New Roman" w:hAnsi="Arial" w:cs="Arial"/>
        </w:rPr>
        <w:t>South Asian men had a higher fracture rate than those of black</w:t>
      </w:r>
      <w:r w:rsidR="00162479" w:rsidRPr="000C61E7">
        <w:rPr>
          <w:rFonts w:ascii="Arial" w:eastAsia="Times New Roman" w:hAnsi="Arial" w:cs="Arial"/>
        </w:rPr>
        <w:t xml:space="preserve"> men and men of mixed ethnicity, whilst</w:t>
      </w:r>
      <w:r w:rsidR="00BA7552" w:rsidRPr="000C61E7">
        <w:rPr>
          <w:rFonts w:ascii="Arial" w:eastAsia="Times New Roman" w:hAnsi="Arial" w:cs="Arial"/>
        </w:rPr>
        <w:t xml:space="preserve"> South Asian women had a lower fracture rat</w:t>
      </w:r>
      <w:r w:rsidR="00162479" w:rsidRPr="000C61E7">
        <w:rPr>
          <w:rFonts w:ascii="Arial" w:eastAsia="Times New Roman" w:hAnsi="Arial" w:cs="Arial"/>
        </w:rPr>
        <w:t>e than women of mixed ethnicity.</w:t>
      </w:r>
      <w:r w:rsidR="00EA16B0">
        <w:rPr>
          <w:rFonts w:ascii="Arial" w:eastAsia="Times New Roman" w:hAnsi="Arial" w:cs="Arial"/>
        </w:rPr>
        <w:t xml:space="preserve"> </w:t>
      </w:r>
      <w:r w:rsidR="000640F8">
        <w:rPr>
          <w:rFonts w:ascii="Arial" w:eastAsia="Times New Roman" w:hAnsi="Arial" w:cs="Arial"/>
        </w:rPr>
        <w:t>More pronounced differences in fracture incidence by ethnicity were observed when individual fragility fractures were considered.</w:t>
      </w:r>
      <w:r w:rsidR="001A60D5">
        <w:rPr>
          <w:rFonts w:ascii="Arial" w:eastAsia="Times New Roman" w:hAnsi="Arial" w:cs="Arial"/>
        </w:rPr>
        <w:t xml:space="preserve"> Hip fractures rates were 2.7 times greater in white men than black men (12.27 versus 4.57 per 10,000 </w:t>
      </w:r>
      <w:proofErr w:type="spellStart"/>
      <w:r w:rsidR="00EA16B0">
        <w:rPr>
          <w:rFonts w:ascii="Arial" w:eastAsia="Times New Roman" w:hAnsi="Arial" w:cs="Arial"/>
        </w:rPr>
        <w:t>py</w:t>
      </w:r>
      <w:proofErr w:type="spellEnd"/>
      <w:r w:rsidR="001A60D5">
        <w:rPr>
          <w:rFonts w:ascii="Arial" w:eastAsia="Times New Roman" w:hAnsi="Arial" w:cs="Arial"/>
        </w:rPr>
        <w:t xml:space="preserve">), and 5 times greater in white women than black women (32.61 versus 6.45 per 10,000 </w:t>
      </w:r>
      <w:proofErr w:type="spellStart"/>
      <w:r w:rsidR="00EA16B0">
        <w:rPr>
          <w:rFonts w:ascii="Arial" w:eastAsia="Times New Roman" w:hAnsi="Arial" w:cs="Arial"/>
        </w:rPr>
        <w:t>py</w:t>
      </w:r>
      <w:proofErr w:type="spellEnd"/>
      <w:r w:rsidR="001A60D5">
        <w:rPr>
          <w:rFonts w:ascii="Arial" w:eastAsia="Times New Roman" w:hAnsi="Arial" w:cs="Arial"/>
        </w:rPr>
        <w:t xml:space="preserve"> respectively). Those of mixed or South Asian ethnicity had hip fracture rates of less than half that of individuals of white ethnicity. </w:t>
      </w:r>
    </w:p>
    <w:p w14:paraId="5ABF3D0D" w14:textId="77777777" w:rsidR="001A60D5" w:rsidRDefault="001A60D5" w:rsidP="000C61E7">
      <w:pPr>
        <w:spacing w:after="120" w:line="360" w:lineRule="auto"/>
        <w:jc w:val="both"/>
        <w:rPr>
          <w:rFonts w:ascii="Arial" w:eastAsia="Times New Roman" w:hAnsi="Arial" w:cs="Arial"/>
        </w:rPr>
      </w:pPr>
    </w:p>
    <w:p w14:paraId="7595FDBA" w14:textId="77777777" w:rsidR="001F162D" w:rsidRDefault="001F162D" w:rsidP="000C61E7">
      <w:pPr>
        <w:spacing w:after="120" w:line="360" w:lineRule="auto"/>
        <w:jc w:val="both"/>
        <w:rPr>
          <w:rFonts w:ascii="Arial" w:eastAsia="Times New Roman" w:hAnsi="Arial" w:cs="Arial"/>
        </w:rPr>
      </w:pPr>
      <w:r w:rsidRPr="000C61E7">
        <w:rPr>
          <w:rFonts w:ascii="Arial" w:eastAsia="Times New Roman" w:hAnsi="Arial" w:cs="Arial"/>
          <w:b/>
        </w:rPr>
        <w:t xml:space="preserve">Table </w:t>
      </w:r>
      <w:r w:rsidR="00A92F5B">
        <w:rPr>
          <w:rFonts w:ascii="Arial" w:eastAsia="Times New Roman" w:hAnsi="Arial" w:cs="Arial"/>
          <w:b/>
        </w:rPr>
        <w:t>4</w:t>
      </w:r>
      <w:r w:rsidRPr="000C61E7">
        <w:rPr>
          <w:rFonts w:ascii="Arial" w:eastAsia="Times New Roman" w:hAnsi="Arial" w:cs="Arial"/>
          <w:b/>
        </w:rPr>
        <w:t xml:space="preserve">: </w:t>
      </w:r>
      <w:r w:rsidR="00E65519" w:rsidRPr="000C61E7">
        <w:rPr>
          <w:rFonts w:ascii="Arial" w:eastAsia="Times New Roman" w:hAnsi="Arial" w:cs="Arial"/>
        </w:rPr>
        <w:t>Incidence of fragility fractures</w:t>
      </w:r>
      <w:r w:rsidRPr="000C61E7">
        <w:rPr>
          <w:rFonts w:ascii="Arial" w:eastAsia="Times New Roman" w:hAnsi="Arial" w:cs="Arial"/>
        </w:rPr>
        <w:t xml:space="preserve"> per 10,000 </w:t>
      </w:r>
      <w:proofErr w:type="spellStart"/>
      <w:r w:rsidR="00EA16B0">
        <w:rPr>
          <w:rFonts w:ascii="Arial" w:eastAsia="Times New Roman" w:hAnsi="Arial" w:cs="Arial"/>
        </w:rPr>
        <w:t>py</w:t>
      </w:r>
      <w:proofErr w:type="spellEnd"/>
      <w:r w:rsidRPr="000C61E7">
        <w:rPr>
          <w:rFonts w:ascii="Arial" w:eastAsia="Times New Roman" w:hAnsi="Arial" w:cs="Arial"/>
        </w:rPr>
        <w:t xml:space="preserve"> by ethnicity in men and women </w:t>
      </w:r>
      <w:r w:rsidR="00E65519" w:rsidRPr="000C61E7">
        <w:rPr>
          <w:rFonts w:ascii="Arial" w:eastAsia="Times New Roman" w:hAnsi="Arial" w:cs="Arial"/>
        </w:rPr>
        <w:t>5</w:t>
      </w:r>
      <w:r w:rsidRPr="000C61E7">
        <w:rPr>
          <w:rFonts w:ascii="Arial" w:eastAsia="Times New Roman" w:hAnsi="Arial" w:cs="Arial"/>
        </w:rPr>
        <w:t>0</w:t>
      </w:r>
      <w:r w:rsidR="00E65519" w:rsidRPr="000C61E7">
        <w:rPr>
          <w:rFonts w:ascii="Arial" w:eastAsia="Times New Roman" w:hAnsi="Arial" w:cs="Arial"/>
        </w:rPr>
        <w:t>+</w:t>
      </w:r>
      <w:r w:rsidRPr="000C61E7">
        <w:rPr>
          <w:rFonts w:ascii="Arial" w:eastAsia="Times New Roman" w:hAnsi="Arial" w:cs="Arial"/>
        </w:rPr>
        <w:t xml:space="preserve"> years in the UK</w:t>
      </w:r>
      <w:r w:rsidR="00E65519" w:rsidRPr="000C61E7">
        <w:rPr>
          <w:rFonts w:ascii="Arial" w:eastAsia="Times New Roman" w:hAnsi="Arial" w:cs="Arial"/>
        </w:rPr>
        <w:t>, 1988 to 2012</w:t>
      </w:r>
      <w:r w:rsidRPr="000C61E7">
        <w:rPr>
          <w:rFonts w:ascii="Arial" w:eastAsia="Times New Roman" w:hAnsi="Arial" w:cs="Arial"/>
        </w:rPr>
        <w:t xml:space="preserve">. </w:t>
      </w:r>
    </w:p>
    <w:tbl>
      <w:tblPr>
        <w:tblW w:w="5000" w:type="pct"/>
        <w:tblLayout w:type="fixed"/>
        <w:tblLook w:val="04A0" w:firstRow="1" w:lastRow="0" w:firstColumn="1" w:lastColumn="0" w:noHBand="0" w:noVBand="1"/>
      </w:tblPr>
      <w:tblGrid>
        <w:gridCol w:w="960"/>
        <w:gridCol w:w="1278"/>
        <w:gridCol w:w="1166"/>
        <w:gridCol w:w="1168"/>
        <w:gridCol w:w="1168"/>
        <w:gridCol w:w="1166"/>
        <w:gridCol w:w="1168"/>
        <w:gridCol w:w="1168"/>
      </w:tblGrid>
      <w:tr w:rsidR="00D50D24" w:rsidRPr="00D50D24" w14:paraId="123E4C1C" w14:textId="77777777" w:rsidTr="00D50D24">
        <w:trPr>
          <w:trHeight w:val="255"/>
        </w:trPr>
        <w:tc>
          <w:tcPr>
            <w:tcW w:w="519" w:type="pct"/>
            <w:vMerge w:val="restart"/>
            <w:tcBorders>
              <w:top w:val="single" w:sz="4" w:space="0" w:color="auto"/>
              <w:left w:val="single" w:sz="4" w:space="0" w:color="auto"/>
              <w:right w:val="single" w:sz="4" w:space="0" w:color="auto"/>
            </w:tcBorders>
            <w:shd w:val="clear" w:color="auto" w:fill="auto"/>
            <w:noWrap/>
            <w:vAlign w:val="bottom"/>
            <w:hideMark/>
          </w:tcPr>
          <w:p w14:paraId="1633B8E4" w14:textId="77777777" w:rsidR="00D50D24" w:rsidRPr="009433E7" w:rsidRDefault="00D50D24"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 </w:t>
            </w:r>
          </w:p>
          <w:p w14:paraId="5948C118" w14:textId="77777777" w:rsidR="00D50D24" w:rsidRPr="009433E7" w:rsidRDefault="00D50D24" w:rsidP="00D50D24">
            <w:pPr>
              <w:spacing w:after="0" w:line="240" w:lineRule="auto"/>
              <w:rPr>
                <w:rFonts w:ascii="Arial" w:eastAsia="Times New Roman" w:hAnsi="Arial" w:cs="Arial"/>
                <w:sz w:val="16"/>
                <w:szCs w:val="16"/>
              </w:rPr>
            </w:pPr>
            <w:r w:rsidRPr="009433E7">
              <w:rPr>
                <w:rFonts w:ascii="Arial" w:eastAsia="Times New Roman" w:hAnsi="Arial" w:cs="Arial"/>
                <w:b/>
                <w:bCs/>
                <w:sz w:val="16"/>
                <w:szCs w:val="16"/>
              </w:rPr>
              <w:t>Fracture type</w:t>
            </w:r>
          </w:p>
        </w:tc>
        <w:tc>
          <w:tcPr>
            <w:tcW w:w="691" w:type="pct"/>
            <w:vMerge w:val="restart"/>
            <w:tcBorders>
              <w:top w:val="single" w:sz="4" w:space="0" w:color="auto"/>
              <w:left w:val="single" w:sz="4" w:space="0" w:color="auto"/>
              <w:right w:val="single" w:sz="4" w:space="0" w:color="auto"/>
            </w:tcBorders>
            <w:shd w:val="clear" w:color="auto" w:fill="auto"/>
            <w:noWrap/>
            <w:vAlign w:val="bottom"/>
            <w:hideMark/>
          </w:tcPr>
          <w:p w14:paraId="57248D62" w14:textId="77777777" w:rsidR="00D50D24" w:rsidRPr="009433E7" w:rsidRDefault="00D50D24"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 </w:t>
            </w:r>
          </w:p>
          <w:p w14:paraId="3050D65F" w14:textId="77777777" w:rsidR="00D50D24" w:rsidRPr="009433E7" w:rsidRDefault="00D50D24"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Ethnicity</w:t>
            </w:r>
          </w:p>
        </w:tc>
        <w:tc>
          <w:tcPr>
            <w:tcW w:w="1263"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83CD853" w14:textId="77777777" w:rsidR="00D50D24" w:rsidRPr="009433E7" w:rsidRDefault="00D50D24"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Men aged 50+</w:t>
            </w:r>
          </w:p>
        </w:tc>
        <w:tc>
          <w:tcPr>
            <w:tcW w:w="1263"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143AB83" w14:textId="77777777" w:rsidR="00D50D24" w:rsidRPr="009433E7" w:rsidRDefault="00D50D24"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Women aged 50+</w:t>
            </w:r>
          </w:p>
        </w:tc>
        <w:tc>
          <w:tcPr>
            <w:tcW w:w="126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C17A5BE" w14:textId="77777777" w:rsidR="00D50D24" w:rsidRPr="009433E7" w:rsidRDefault="00D50D24" w:rsidP="009433E7">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All persons</w:t>
            </w:r>
            <w:r w:rsidRPr="009433E7">
              <w:rPr>
                <w:rFonts w:ascii="Arial" w:eastAsia="Times New Roman" w:hAnsi="Arial" w:cs="Arial"/>
                <w:b/>
                <w:bCs/>
                <w:sz w:val="16"/>
                <w:szCs w:val="16"/>
              </w:rPr>
              <w:t xml:space="preserve"> aged 50+</w:t>
            </w:r>
          </w:p>
        </w:tc>
      </w:tr>
      <w:tr w:rsidR="00D50D24" w:rsidRPr="00D50D24" w14:paraId="0FDAA7DD" w14:textId="77777777" w:rsidTr="00D50D24">
        <w:trPr>
          <w:trHeight w:val="255"/>
        </w:trPr>
        <w:tc>
          <w:tcPr>
            <w:tcW w:w="519" w:type="pct"/>
            <w:vMerge/>
            <w:tcBorders>
              <w:left w:val="single" w:sz="4" w:space="0" w:color="auto"/>
              <w:bottom w:val="single" w:sz="4" w:space="0" w:color="auto"/>
              <w:right w:val="single" w:sz="4" w:space="0" w:color="auto"/>
            </w:tcBorders>
            <w:shd w:val="clear" w:color="auto" w:fill="auto"/>
            <w:noWrap/>
            <w:vAlign w:val="bottom"/>
            <w:hideMark/>
          </w:tcPr>
          <w:p w14:paraId="7AFA78BA" w14:textId="77777777" w:rsidR="00D50D24" w:rsidRPr="009433E7" w:rsidRDefault="00D50D24" w:rsidP="009433E7">
            <w:pPr>
              <w:spacing w:after="0" w:line="240" w:lineRule="auto"/>
              <w:jc w:val="center"/>
              <w:rPr>
                <w:rFonts w:ascii="Arial" w:eastAsia="Times New Roman" w:hAnsi="Arial" w:cs="Arial"/>
                <w:b/>
                <w:bCs/>
                <w:sz w:val="16"/>
                <w:szCs w:val="16"/>
              </w:rPr>
            </w:pPr>
          </w:p>
        </w:tc>
        <w:tc>
          <w:tcPr>
            <w:tcW w:w="691" w:type="pct"/>
            <w:vMerge/>
            <w:tcBorders>
              <w:left w:val="single" w:sz="4" w:space="0" w:color="auto"/>
              <w:bottom w:val="single" w:sz="4" w:space="0" w:color="auto"/>
              <w:right w:val="single" w:sz="4" w:space="0" w:color="auto"/>
            </w:tcBorders>
            <w:shd w:val="clear" w:color="auto" w:fill="auto"/>
            <w:noWrap/>
            <w:vAlign w:val="bottom"/>
            <w:hideMark/>
          </w:tcPr>
          <w:p w14:paraId="75F67E5D" w14:textId="77777777" w:rsidR="00D50D24" w:rsidRPr="009433E7" w:rsidRDefault="00D50D24" w:rsidP="009433E7">
            <w:pPr>
              <w:spacing w:after="0" w:line="240" w:lineRule="auto"/>
              <w:jc w:val="center"/>
              <w:rPr>
                <w:rFonts w:ascii="Arial" w:eastAsia="Times New Roman" w:hAnsi="Arial" w:cs="Arial"/>
                <w:b/>
                <w:bCs/>
                <w:sz w:val="16"/>
                <w:szCs w:val="16"/>
              </w:rPr>
            </w:pPr>
          </w:p>
        </w:tc>
        <w:tc>
          <w:tcPr>
            <w:tcW w:w="631" w:type="pct"/>
            <w:tcBorders>
              <w:top w:val="single" w:sz="4" w:space="0" w:color="auto"/>
              <w:left w:val="nil"/>
              <w:bottom w:val="single" w:sz="4" w:space="0" w:color="auto"/>
              <w:right w:val="nil"/>
            </w:tcBorders>
            <w:shd w:val="clear" w:color="auto" w:fill="auto"/>
            <w:noWrap/>
            <w:vAlign w:val="bottom"/>
            <w:hideMark/>
          </w:tcPr>
          <w:p w14:paraId="0C5AAD4D" w14:textId="77777777" w:rsidR="00D50D24" w:rsidRPr="009433E7" w:rsidRDefault="00D50D24"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Number of cases</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14:paraId="0DB70BAA" w14:textId="77777777" w:rsidR="00D50D24" w:rsidRPr="00D50D24" w:rsidRDefault="00D50D24"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Rate per</w:t>
            </w:r>
          </w:p>
          <w:p w14:paraId="42471E13" w14:textId="77777777" w:rsidR="00D50D24" w:rsidRPr="009433E7" w:rsidRDefault="00D50D24"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 xml:space="preserve">10,000 </w:t>
            </w:r>
            <w:proofErr w:type="spellStart"/>
            <w:r w:rsidRPr="009433E7">
              <w:rPr>
                <w:rFonts w:ascii="Arial" w:eastAsia="Times New Roman" w:hAnsi="Arial" w:cs="Arial"/>
                <w:b/>
                <w:bCs/>
                <w:sz w:val="16"/>
                <w:szCs w:val="16"/>
              </w:rPr>
              <w:t>py</w:t>
            </w:r>
            <w:proofErr w:type="spellEnd"/>
          </w:p>
        </w:tc>
        <w:tc>
          <w:tcPr>
            <w:tcW w:w="632" w:type="pct"/>
            <w:tcBorders>
              <w:top w:val="single" w:sz="4" w:space="0" w:color="auto"/>
              <w:left w:val="nil"/>
              <w:bottom w:val="single" w:sz="4" w:space="0" w:color="auto"/>
              <w:right w:val="nil"/>
            </w:tcBorders>
            <w:shd w:val="clear" w:color="auto" w:fill="auto"/>
            <w:noWrap/>
            <w:vAlign w:val="bottom"/>
            <w:hideMark/>
          </w:tcPr>
          <w:p w14:paraId="3D5983E9" w14:textId="77777777" w:rsidR="00D50D24" w:rsidRPr="009433E7" w:rsidRDefault="00D50D24"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Number of cases</w:t>
            </w:r>
          </w:p>
        </w:tc>
        <w:tc>
          <w:tcPr>
            <w:tcW w:w="631" w:type="pct"/>
            <w:tcBorders>
              <w:top w:val="single" w:sz="4" w:space="0" w:color="auto"/>
              <w:left w:val="nil"/>
              <w:bottom w:val="single" w:sz="4" w:space="0" w:color="auto"/>
              <w:right w:val="single" w:sz="4" w:space="0" w:color="auto"/>
            </w:tcBorders>
            <w:shd w:val="clear" w:color="auto" w:fill="auto"/>
            <w:noWrap/>
            <w:vAlign w:val="bottom"/>
            <w:hideMark/>
          </w:tcPr>
          <w:p w14:paraId="2E2666A6" w14:textId="77777777" w:rsidR="00D50D24" w:rsidRPr="00D50D24" w:rsidRDefault="00D50D24"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Rate per</w:t>
            </w:r>
          </w:p>
          <w:p w14:paraId="123CC274" w14:textId="77777777" w:rsidR="00D50D24" w:rsidRPr="009433E7" w:rsidRDefault="00D50D24"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 xml:space="preserve">10,000 </w:t>
            </w:r>
            <w:proofErr w:type="spellStart"/>
            <w:r w:rsidRPr="009433E7">
              <w:rPr>
                <w:rFonts w:ascii="Arial" w:eastAsia="Times New Roman" w:hAnsi="Arial" w:cs="Arial"/>
                <w:b/>
                <w:bCs/>
                <w:sz w:val="16"/>
                <w:szCs w:val="16"/>
              </w:rPr>
              <w:t>py</w:t>
            </w:r>
            <w:proofErr w:type="spellEnd"/>
          </w:p>
        </w:tc>
        <w:tc>
          <w:tcPr>
            <w:tcW w:w="632" w:type="pct"/>
            <w:tcBorders>
              <w:top w:val="single" w:sz="4" w:space="0" w:color="auto"/>
              <w:left w:val="nil"/>
              <w:bottom w:val="single" w:sz="4" w:space="0" w:color="auto"/>
              <w:right w:val="nil"/>
            </w:tcBorders>
            <w:shd w:val="clear" w:color="auto" w:fill="auto"/>
            <w:noWrap/>
            <w:vAlign w:val="bottom"/>
            <w:hideMark/>
          </w:tcPr>
          <w:p w14:paraId="3FFC8EF1" w14:textId="77777777" w:rsidR="00D50D24" w:rsidRPr="009433E7" w:rsidRDefault="00D50D24"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Number of cases</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14:paraId="5704933C" w14:textId="77777777" w:rsidR="00D50D24" w:rsidRPr="00D50D24" w:rsidRDefault="00D50D24"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Rate per</w:t>
            </w:r>
          </w:p>
          <w:p w14:paraId="65913CE9" w14:textId="77777777" w:rsidR="00D50D24" w:rsidRPr="009433E7" w:rsidRDefault="00D50D24"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 xml:space="preserve">10,000 </w:t>
            </w:r>
            <w:proofErr w:type="spellStart"/>
            <w:r w:rsidRPr="009433E7">
              <w:rPr>
                <w:rFonts w:ascii="Arial" w:eastAsia="Times New Roman" w:hAnsi="Arial" w:cs="Arial"/>
                <w:b/>
                <w:bCs/>
                <w:sz w:val="16"/>
                <w:szCs w:val="16"/>
              </w:rPr>
              <w:t>py</w:t>
            </w:r>
            <w:proofErr w:type="spellEnd"/>
          </w:p>
        </w:tc>
      </w:tr>
      <w:tr w:rsidR="00D50D24" w:rsidRPr="00D50D24" w14:paraId="021C1F72" w14:textId="77777777" w:rsidTr="00D50D24">
        <w:trPr>
          <w:trHeight w:val="255"/>
        </w:trPr>
        <w:tc>
          <w:tcPr>
            <w:tcW w:w="519" w:type="pct"/>
            <w:tcBorders>
              <w:top w:val="single" w:sz="4" w:space="0" w:color="auto"/>
              <w:left w:val="single" w:sz="8" w:space="0" w:color="auto"/>
              <w:bottom w:val="nil"/>
              <w:right w:val="single" w:sz="4" w:space="0" w:color="auto"/>
            </w:tcBorders>
            <w:shd w:val="clear" w:color="auto" w:fill="auto"/>
            <w:noWrap/>
            <w:vAlign w:val="bottom"/>
            <w:hideMark/>
          </w:tcPr>
          <w:p w14:paraId="52668E5E"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All</w:t>
            </w:r>
          </w:p>
        </w:tc>
        <w:tc>
          <w:tcPr>
            <w:tcW w:w="691" w:type="pct"/>
            <w:tcBorders>
              <w:top w:val="single" w:sz="4" w:space="0" w:color="auto"/>
              <w:left w:val="single" w:sz="4" w:space="0" w:color="auto"/>
              <w:bottom w:val="nil"/>
              <w:right w:val="single" w:sz="4" w:space="0" w:color="auto"/>
            </w:tcBorders>
            <w:shd w:val="clear" w:color="auto" w:fill="auto"/>
            <w:noWrap/>
            <w:vAlign w:val="bottom"/>
            <w:hideMark/>
          </w:tcPr>
          <w:p w14:paraId="4370981F"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b/>
                <w:bCs/>
                <w:sz w:val="16"/>
                <w:szCs w:val="16"/>
              </w:rPr>
              <w:t>Black</w:t>
            </w:r>
          </w:p>
        </w:tc>
        <w:tc>
          <w:tcPr>
            <w:tcW w:w="631" w:type="pct"/>
            <w:tcBorders>
              <w:top w:val="single" w:sz="4" w:space="0" w:color="auto"/>
              <w:left w:val="nil"/>
              <w:bottom w:val="nil"/>
              <w:right w:val="nil"/>
            </w:tcBorders>
            <w:shd w:val="clear" w:color="auto" w:fill="auto"/>
            <w:noWrap/>
            <w:vAlign w:val="bottom"/>
            <w:hideMark/>
          </w:tcPr>
          <w:p w14:paraId="5188AD4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206</w:t>
            </w:r>
          </w:p>
        </w:tc>
        <w:tc>
          <w:tcPr>
            <w:tcW w:w="632" w:type="pct"/>
            <w:tcBorders>
              <w:top w:val="single" w:sz="4" w:space="0" w:color="auto"/>
              <w:left w:val="nil"/>
              <w:bottom w:val="nil"/>
              <w:right w:val="single" w:sz="4" w:space="0" w:color="auto"/>
            </w:tcBorders>
            <w:shd w:val="clear" w:color="auto" w:fill="auto"/>
            <w:noWrap/>
            <w:vAlign w:val="bottom"/>
            <w:hideMark/>
          </w:tcPr>
          <w:p w14:paraId="036CA310"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39.17</w:t>
            </w:r>
          </w:p>
        </w:tc>
        <w:tc>
          <w:tcPr>
            <w:tcW w:w="632" w:type="pct"/>
            <w:tcBorders>
              <w:top w:val="single" w:sz="4" w:space="0" w:color="auto"/>
              <w:left w:val="nil"/>
              <w:bottom w:val="nil"/>
              <w:right w:val="nil"/>
            </w:tcBorders>
            <w:shd w:val="clear" w:color="auto" w:fill="auto"/>
            <w:noWrap/>
            <w:vAlign w:val="bottom"/>
            <w:hideMark/>
          </w:tcPr>
          <w:p w14:paraId="79B8529C"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369</w:t>
            </w:r>
          </w:p>
        </w:tc>
        <w:tc>
          <w:tcPr>
            <w:tcW w:w="631" w:type="pct"/>
            <w:tcBorders>
              <w:top w:val="single" w:sz="4" w:space="0" w:color="auto"/>
              <w:left w:val="nil"/>
              <w:bottom w:val="nil"/>
              <w:right w:val="single" w:sz="4" w:space="0" w:color="auto"/>
            </w:tcBorders>
            <w:shd w:val="clear" w:color="auto" w:fill="auto"/>
            <w:noWrap/>
            <w:vAlign w:val="bottom"/>
            <w:hideMark/>
          </w:tcPr>
          <w:p w14:paraId="2F46148C"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57.84</w:t>
            </w:r>
          </w:p>
        </w:tc>
        <w:tc>
          <w:tcPr>
            <w:tcW w:w="632" w:type="pct"/>
            <w:tcBorders>
              <w:top w:val="single" w:sz="4" w:space="0" w:color="auto"/>
              <w:left w:val="nil"/>
              <w:bottom w:val="nil"/>
              <w:right w:val="nil"/>
            </w:tcBorders>
            <w:shd w:val="clear" w:color="auto" w:fill="auto"/>
            <w:noWrap/>
            <w:vAlign w:val="bottom"/>
            <w:hideMark/>
          </w:tcPr>
          <w:p w14:paraId="2E8F0BAA"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575</w:t>
            </w:r>
          </w:p>
        </w:tc>
        <w:tc>
          <w:tcPr>
            <w:tcW w:w="632" w:type="pct"/>
            <w:tcBorders>
              <w:top w:val="single" w:sz="4" w:space="0" w:color="auto"/>
              <w:left w:val="nil"/>
              <w:bottom w:val="nil"/>
              <w:right w:val="single" w:sz="8" w:space="0" w:color="auto"/>
            </w:tcBorders>
            <w:shd w:val="clear" w:color="auto" w:fill="auto"/>
            <w:noWrap/>
            <w:vAlign w:val="bottom"/>
            <w:hideMark/>
          </w:tcPr>
          <w:p w14:paraId="40BF3334"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49.40</w:t>
            </w:r>
          </w:p>
        </w:tc>
      </w:tr>
      <w:tr w:rsidR="00D50D24" w:rsidRPr="00D50D24" w14:paraId="5F107A3B"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0BEF0BD2"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6CA51BA1"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Mixed</w:t>
            </w:r>
          </w:p>
        </w:tc>
        <w:tc>
          <w:tcPr>
            <w:tcW w:w="631" w:type="pct"/>
            <w:tcBorders>
              <w:top w:val="nil"/>
              <w:left w:val="nil"/>
              <w:bottom w:val="nil"/>
              <w:right w:val="nil"/>
            </w:tcBorders>
            <w:shd w:val="clear" w:color="auto" w:fill="auto"/>
            <w:noWrap/>
            <w:vAlign w:val="bottom"/>
            <w:hideMark/>
          </w:tcPr>
          <w:p w14:paraId="1521E3FF"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53</w:t>
            </w:r>
          </w:p>
        </w:tc>
        <w:tc>
          <w:tcPr>
            <w:tcW w:w="632" w:type="pct"/>
            <w:tcBorders>
              <w:top w:val="nil"/>
              <w:left w:val="nil"/>
              <w:bottom w:val="nil"/>
              <w:right w:val="single" w:sz="4" w:space="0" w:color="auto"/>
            </w:tcBorders>
            <w:shd w:val="clear" w:color="auto" w:fill="auto"/>
            <w:noWrap/>
            <w:vAlign w:val="bottom"/>
            <w:hideMark/>
          </w:tcPr>
          <w:p w14:paraId="5034633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45.96</w:t>
            </w:r>
          </w:p>
        </w:tc>
        <w:tc>
          <w:tcPr>
            <w:tcW w:w="632" w:type="pct"/>
            <w:tcBorders>
              <w:top w:val="nil"/>
              <w:left w:val="nil"/>
              <w:bottom w:val="nil"/>
              <w:right w:val="nil"/>
            </w:tcBorders>
            <w:shd w:val="clear" w:color="auto" w:fill="auto"/>
            <w:noWrap/>
            <w:vAlign w:val="bottom"/>
            <w:hideMark/>
          </w:tcPr>
          <w:p w14:paraId="04CEE397"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143</w:t>
            </w:r>
          </w:p>
        </w:tc>
        <w:tc>
          <w:tcPr>
            <w:tcW w:w="631" w:type="pct"/>
            <w:tcBorders>
              <w:top w:val="nil"/>
              <w:left w:val="nil"/>
              <w:bottom w:val="nil"/>
              <w:right w:val="single" w:sz="4" w:space="0" w:color="auto"/>
            </w:tcBorders>
            <w:shd w:val="clear" w:color="auto" w:fill="auto"/>
            <w:noWrap/>
            <w:vAlign w:val="bottom"/>
            <w:hideMark/>
          </w:tcPr>
          <w:p w14:paraId="0FFDCA9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98.96</w:t>
            </w:r>
          </w:p>
        </w:tc>
        <w:tc>
          <w:tcPr>
            <w:tcW w:w="632" w:type="pct"/>
            <w:tcBorders>
              <w:top w:val="nil"/>
              <w:left w:val="nil"/>
              <w:bottom w:val="nil"/>
              <w:right w:val="nil"/>
            </w:tcBorders>
            <w:shd w:val="clear" w:color="auto" w:fill="auto"/>
            <w:noWrap/>
            <w:vAlign w:val="bottom"/>
            <w:hideMark/>
          </w:tcPr>
          <w:p w14:paraId="16518ED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196</w:t>
            </w:r>
          </w:p>
        </w:tc>
        <w:tc>
          <w:tcPr>
            <w:tcW w:w="632" w:type="pct"/>
            <w:tcBorders>
              <w:top w:val="nil"/>
              <w:left w:val="nil"/>
              <w:bottom w:val="nil"/>
              <w:right w:val="single" w:sz="8" w:space="0" w:color="auto"/>
            </w:tcBorders>
            <w:shd w:val="clear" w:color="auto" w:fill="auto"/>
            <w:noWrap/>
            <w:vAlign w:val="bottom"/>
            <w:hideMark/>
          </w:tcPr>
          <w:p w14:paraId="51E1D0B4"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75.43</w:t>
            </w:r>
          </w:p>
        </w:tc>
      </w:tr>
      <w:tr w:rsidR="00D50D24" w:rsidRPr="00D50D24" w14:paraId="6DFC236D"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162E1868"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016B01A3"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Other</w:t>
            </w:r>
          </w:p>
        </w:tc>
        <w:tc>
          <w:tcPr>
            <w:tcW w:w="631" w:type="pct"/>
            <w:tcBorders>
              <w:top w:val="nil"/>
              <w:left w:val="nil"/>
              <w:bottom w:val="nil"/>
              <w:right w:val="nil"/>
            </w:tcBorders>
            <w:shd w:val="clear" w:color="auto" w:fill="auto"/>
            <w:noWrap/>
            <w:vAlign w:val="bottom"/>
            <w:hideMark/>
          </w:tcPr>
          <w:p w14:paraId="012A7202"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299</w:t>
            </w:r>
          </w:p>
        </w:tc>
        <w:tc>
          <w:tcPr>
            <w:tcW w:w="632" w:type="pct"/>
            <w:tcBorders>
              <w:top w:val="nil"/>
              <w:left w:val="nil"/>
              <w:bottom w:val="nil"/>
              <w:right w:val="single" w:sz="4" w:space="0" w:color="auto"/>
            </w:tcBorders>
            <w:shd w:val="clear" w:color="auto" w:fill="auto"/>
            <w:noWrap/>
            <w:vAlign w:val="bottom"/>
            <w:hideMark/>
          </w:tcPr>
          <w:p w14:paraId="5464552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55.11</w:t>
            </w:r>
          </w:p>
        </w:tc>
        <w:tc>
          <w:tcPr>
            <w:tcW w:w="632" w:type="pct"/>
            <w:tcBorders>
              <w:top w:val="nil"/>
              <w:left w:val="nil"/>
              <w:bottom w:val="nil"/>
              <w:right w:val="nil"/>
            </w:tcBorders>
            <w:shd w:val="clear" w:color="auto" w:fill="auto"/>
            <w:noWrap/>
            <w:vAlign w:val="bottom"/>
            <w:hideMark/>
          </w:tcPr>
          <w:p w14:paraId="28236E67"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736</w:t>
            </w:r>
          </w:p>
        </w:tc>
        <w:tc>
          <w:tcPr>
            <w:tcW w:w="631" w:type="pct"/>
            <w:tcBorders>
              <w:top w:val="nil"/>
              <w:left w:val="nil"/>
              <w:bottom w:val="nil"/>
              <w:right w:val="single" w:sz="4" w:space="0" w:color="auto"/>
            </w:tcBorders>
            <w:shd w:val="clear" w:color="auto" w:fill="auto"/>
            <w:noWrap/>
            <w:vAlign w:val="bottom"/>
            <w:hideMark/>
          </w:tcPr>
          <w:p w14:paraId="724F3D9B"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112.60</w:t>
            </w:r>
          </w:p>
        </w:tc>
        <w:tc>
          <w:tcPr>
            <w:tcW w:w="632" w:type="pct"/>
            <w:tcBorders>
              <w:top w:val="nil"/>
              <w:left w:val="nil"/>
              <w:bottom w:val="nil"/>
              <w:right w:val="nil"/>
            </w:tcBorders>
            <w:shd w:val="clear" w:color="auto" w:fill="auto"/>
            <w:noWrap/>
            <w:vAlign w:val="bottom"/>
            <w:hideMark/>
          </w:tcPr>
          <w:p w14:paraId="64FB5B7E"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1035</w:t>
            </w:r>
          </w:p>
        </w:tc>
        <w:tc>
          <w:tcPr>
            <w:tcW w:w="632" w:type="pct"/>
            <w:tcBorders>
              <w:top w:val="nil"/>
              <w:left w:val="nil"/>
              <w:bottom w:val="nil"/>
              <w:right w:val="single" w:sz="8" w:space="0" w:color="auto"/>
            </w:tcBorders>
            <w:shd w:val="clear" w:color="auto" w:fill="auto"/>
            <w:noWrap/>
            <w:vAlign w:val="bottom"/>
            <w:hideMark/>
          </w:tcPr>
          <w:p w14:paraId="19F1D81A"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86.52</w:t>
            </w:r>
          </w:p>
        </w:tc>
      </w:tr>
      <w:tr w:rsidR="00D50D24" w:rsidRPr="00D50D24" w14:paraId="2AFFB152" w14:textId="77777777" w:rsidTr="00D50D24">
        <w:trPr>
          <w:trHeight w:val="300"/>
        </w:trPr>
        <w:tc>
          <w:tcPr>
            <w:tcW w:w="519" w:type="pct"/>
            <w:tcBorders>
              <w:top w:val="nil"/>
              <w:left w:val="single" w:sz="8" w:space="0" w:color="auto"/>
              <w:bottom w:val="nil"/>
              <w:right w:val="single" w:sz="4" w:space="0" w:color="auto"/>
            </w:tcBorders>
            <w:shd w:val="clear" w:color="auto" w:fill="auto"/>
            <w:noWrap/>
            <w:vAlign w:val="bottom"/>
            <w:hideMark/>
          </w:tcPr>
          <w:p w14:paraId="7CE7FF76"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6B403D3D" w14:textId="77777777" w:rsidR="009433E7" w:rsidRPr="009433E7" w:rsidRDefault="009433E7" w:rsidP="009433E7">
            <w:pPr>
              <w:spacing w:after="0" w:line="240" w:lineRule="auto"/>
              <w:jc w:val="center"/>
              <w:rPr>
                <w:rFonts w:ascii="Arial" w:eastAsia="Times New Roman" w:hAnsi="Arial" w:cs="Arial"/>
                <w:b/>
                <w:bCs/>
                <w:sz w:val="16"/>
                <w:szCs w:val="16"/>
              </w:rPr>
            </w:pPr>
            <w:r w:rsidRPr="00D50D24">
              <w:rPr>
                <w:rFonts w:ascii="Arial" w:eastAsia="Times New Roman" w:hAnsi="Arial" w:cs="Arial"/>
                <w:b/>
                <w:bCs/>
                <w:sz w:val="16"/>
                <w:szCs w:val="16"/>
              </w:rPr>
              <w:t>S</w:t>
            </w:r>
            <w:r w:rsidRPr="009433E7">
              <w:rPr>
                <w:rFonts w:ascii="Arial" w:eastAsia="Times New Roman" w:hAnsi="Arial" w:cs="Arial"/>
                <w:b/>
                <w:bCs/>
                <w:sz w:val="16"/>
                <w:szCs w:val="16"/>
              </w:rPr>
              <w:t xml:space="preserve"> Asian</w:t>
            </w:r>
          </w:p>
        </w:tc>
        <w:tc>
          <w:tcPr>
            <w:tcW w:w="631" w:type="pct"/>
            <w:tcBorders>
              <w:top w:val="nil"/>
              <w:left w:val="nil"/>
              <w:bottom w:val="nil"/>
              <w:right w:val="nil"/>
            </w:tcBorders>
            <w:shd w:val="clear" w:color="auto" w:fill="auto"/>
            <w:noWrap/>
            <w:vAlign w:val="bottom"/>
            <w:hideMark/>
          </w:tcPr>
          <w:p w14:paraId="1A7A323E"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577</w:t>
            </w:r>
          </w:p>
        </w:tc>
        <w:tc>
          <w:tcPr>
            <w:tcW w:w="632" w:type="pct"/>
            <w:tcBorders>
              <w:top w:val="nil"/>
              <w:left w:val="nil"/>
              <w:bottom w:val="nil"/>
              <w:right w:val="single" w:sz="4" w:space="0" w:color="auto"/>
            </w:tcBorders>
            <w:shd w:val="clear" w:color="auto" w:fill="auto"/>
            <w:noWrap/>
            <w:vAlign w:val="bottom"/>
            <w:hideMark/>
          </w:tcPr>
          <w:p w14:paraId="5CE6295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57.21</w:t>
            </w:r>
          </w:p>
        </w:tc>
        <w:tc>
          <w:tcPr>
            <w:tcW w:w="632" w:type="pct"/>
            <w:tcBorders>
              <w:top w:val="nil"/>
              <w:left w:val="nil"/>
              <w:bottom w:val="nil"/>
              <w:right w:val="nil"/>
            </w:tcBorders>
            <w:shd w:val="clear" w:color="auto" w:fill="auto"/>
            <w:noWrap/>
            <w:vAlign w:val="bottom"/>
            <w:hideMark/>
          </w:tcPr>
          <w:p w14:paraId="04CD175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946</w:t>
            </w:r>
          </w:p>
        </w:tc>
        <w:tc>
          <w:tcPr>
            <w:tcW w:w="631" w:type="pct"/>
            <w:tcBorders>
              <w:top w:val="nil"/>
              <w:left w:val="nil"/>
              <w:bottom w:val="nil"/>
              <w:right w:val="single" w:sz="4" w:space="0" w:color="auto"/>
            </w:tcBorders>
            <w:shd w:val="clear" w:color="auto" w:fill="auto"/>
            <w:noWrap/>
            <w:vAlign w:val="bottom"/>
            <w:hideMark/>
          </w:tcPr>
          <w:p w14:paraId="4B0566E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91.05</w:t>
            </w:r>
          </w:p>
        </w:tc>
        <w:tc>
          <w:tcPr>
            <w:tcW w:w="632" w:type="pct"/>
            <w:tcBorders>
              <w:top w:val="nil"/>
              <w:left w:val="nil"/>
              <w:bottom w:val="nil"/>
              <w:right w:val="nil"/>
            </w:tcBorders>
            <w:shd w:val="clear" w:color="auto" w:fill="auto"/>
            <w:noWrap/>
            <w:vAlign w:val="bottom"/>
            <w:hideMark/>
          </w:tcPr>
          <w:p w14:paraId="2949A740"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1523</w:t>
            </w:r>
          </w:p>
        </w:tc>
        <w:tc>
          <w:tcPr>
            <w:tcW w:w="632" w:type="pct"/>
            <w:tcBorders>
              <w:top w:val="nil"/>
              <w:left w:val="nil"/>
              <w:bottom w:val="nil"/>
              <w:right w:val="single" w:sz="8" w:space="0" w:color="auto"/>
            </w:tcBorders>
            <w:shd w:val="clear" w:color="auto" w:fill="auto"/>
            <w:noWrap/>
            <w:vAlign w:val="bottom"/>
            <w:hideMark/>
          </w:tcPr>
          <w:p w14:paraId="09A21B5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74.38</w:t>
            </w:r>
          </w:p>
        </w:tc>
      </w:tr>
      <w:tr w:rsidR="00D50D24" w:rsidRPr="00D50D24" w14:paraId="3906C52C"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2E427307"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46439E06"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Unknown</w:t>
            </w:r>
          </w:p>
        </w:tc>
        <w:tc>
          <w:tcPr>
            <w:tcW w:w="631" w:type="pct"/>
            <w:tcBorders>
              <w:top w:val="nil"/>
              <w:left w:val="nil"/>
              <w:bottom w:val="nil"/>
              <w:right w:val="nil"/>
            </w:tcBorders>
            <w:shd w:val="clear" w:color="auto" w:fill="auto"/>
            <w:noWrap/>
            <w:vAlign w:val="bottom"/>
            <w:hideMark/>
          </w:tcPr>
          <w:p w14:paraId="2B1214C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33627</w:t>
            </w:r>
          </w:p>
        </w:tc>
        <w:tc>
          <w:tcPr>
            <w:tcW w:w="632" w:type="pct"/>
            <w:tcBorders>
              <w:top w:val="nil"/>
              <w:left w:val="nil"/>
              <w:bottom w:val="nil"/>
              <w:right w:val="single" w:sz="4" w:space="0" w:color="auto"/>
            </w:tcBorders>
            <w:shd w:val="clear" w:color="auto" w:fill="auto"/>
            <w:noWrap/>
            <w:vAlign w:val="bottom"/>
            <w:hideMark/>
          </w:tcPr>
          <w:p w14:paraId="6FB43D3B"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66.02</w:t>
            </w:r>
          </w:p>
        </w:tc>
        <w:tc>
          <w:tcPr>
            <w:tcW w:w="632" w:type="pct"/>
            <w:tcBorders>
              <w:top w:val="nil"/>
              <w:left w:val="nil"/>
              <w:bottom w:val="nil"/>
              <w:right w:val="nil"/>
            </w:tcBorders>
            <w:shd w:val="clear" w:color="auto" w:fill="auto"/>
            <w:noWrap/>
            <w:vAlign w:val="bottom"/>
            <w:hideMark/>
          </w:tcPr>
          <w:p w14:paraId="709DF4F2"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84278</w:t>
            </w:r>
          </w:p>
        </w:tc>
        <w:tc>
          <w:tcPr>
            <w:tcW w:w="631" w:type="pct"/>
            <w:tcBorders>
              <w:top w:val="nil"/>
              <w:left w:val="nil"/>
              <w:bottom w:val="nil"/>
              <w:right w:val="single" w:sz="4" w:space="0" w:color="auto"/>
            </w:tcBorders>
            <w:shd w:val="clear" w:color="auto" w:fill="auto"/>
            <w:noWrap/>
            <w:vAlign w:val="bottom"/>
            <w:hideMark/>
          </w:tcPr>
          <w:p w14:paraId="76CAD322"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150.41</w:t>
            </w:r>
          </w:p>
        </w:tc>
        <w:tc>
          <w:tcPr>
            <w:tcW w:w="632" w:type="pct"/>
            <w:tcBorders>
              <w:top w:val="nil"/>
              <w:left w:val="nil"/>
              <w:bottom w:val="nil"/>
              <w:right w:val="nil"/>
            </w:tcBorders>
            <w:shd w:val="clear" w:color="auto" w:fill="auto"/>
            <w:noWrap/>
            <w:vAlign w:val="bottom"/>
            <w:hideMark/>
          </w:tcPr>
          <w:p w14:paraId="5E12BCDB"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117905</w:t>
            </w:r>
          </w:p>
        </w:tc>
        <w:tc>
          <w:tcPr>
            <w:tcW w:w="632" w:type="pct"/>
            <w:tcBorders>
              <w:top w:val="nil"/>
              <w:left w:val="nil"/>
              <w:bottom w:val="nil"/>
              <w:right w:val="single" w:sz="8" w:space="0" w:color="auto"/>
            </w:tcBorders>
            <w:shd w:val="clear" w:color="auto" w:fill="auto"/>
            <w:noWrap/>
            <w:vAlign w:val="bottom"/>
            <w:hideMark/>
          </w:tcPr>
          <w:p w14:paraId="0FE400FE"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110.23</w:t>
            </w:r>
          </w:p>
        </w:tc>
      </w:tr>
      <w:tr w:rsidR="00D50D24" w:rsidRPr="00D50D24" w14:paraId="2D361676"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53C70BF7"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1622DA8D"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White</w:t>
            </w:r>
          </w:p>
        </w:tc>
        <w:tc>
          <w:tcPr>
            <w:tcW w:w="631" w:type="pct"/>
            <w:tcBorders>
              <w:top w:val="nil"/>
              <w:left w:val="nil"/>
              <w:bottom w:val="nil"/>
              <w:right w:val="nil"/>
            </w:tcBorders>
            <w:shd w:val="clear" w:color="auto" w:fill="auto"/>
            <w:noWrap/>
            <w:vAlign w:val="bottom"/>
            <w:hideMark/>
          </w:tcPr>
          <w:p w14:paraId="52270234"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41584</w:t>
            </w:r>
          </w:p>
        </w:tc>
        <w:tc>
          <w:tcPr>
            <w:tcW w:w="632" w:type="pct"/>
            <w:tcBorders>
              <w:top w:val="nil"/>
              <w:left w:val="nil"/>
              <w:bottom w:val="nil"/>
              <w:right w:val="single" w:sz="4" w:space="0" w:color="auto"/>
            </w:tcBorders>
            <w:shd w:val="clear" w:color="auto" w:fill="auto"/>
            <w:noWrap/>
            <w:vAlign w:val="bottom"/>
            <w:hideMark/>
          </w:tcPr>
          <w:p w14:paraId="3D8C5A7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78.83</w:t>
            </w:r>
          </w:p>
        </w:tc>
        <w:tc>
          <w:tcPr>
            <w:tcW w:w="632" w:type="pct"/>
            <w:tcBorders>
              <w:top w:val="nil"/>
              <w:left w:val="nil"/>
              <w:bottom w:val="nil"/>
              <w:right w:val="nil"/>
            </w:tcBorders>
            <w:shd w:val="clear" w:color="auto" w:fill="auto"/>
            <w:noWrap/>
            <w:vAlign w:val="bottom"/>
            <w:hideMark/>
          </w:tcPr>
          <w:p w14:paraId="4C7724FA"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102624</w:t>
            </w:r>
          </w:p>
        </w:tc>
        <w:tc>
          <w:tcPr>
            <w:tcW w:w="631" w:type="pct"/>
            <w:tcBorders>
              <w:top w:val="nil"/>
              <w:left w:val="nil"/>
              <w:bottom w:val="nil"/>
              <w:right w:val="single" w:sz="4" w:space="0" w:color="auto"/>
            </w:tcBorders>
            <w:shd w:val="clear" w:color="auto" w:fill="auto"/>
            <w:noWrap/>
            <w:vAlign w:val="bottom"/>
            <w:hideMark/>
          </w:tcPr>
          <w:p w14:paraId="11D268EF"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166.18</w:t>
            </w:r>
          </w:p>
        </w:tc>
        <w:tc>
          <w:tcPr>
            <w:tcW w:w="632" w:type="pct"/>
            <w:tcBorders>
              <w:top w:val="nil"/>
              <w:left w:val="nil"/>
              <w:bottom w:val="nil"/>
              <w:right w:val="nil"/>
            </w:tcBorders>
            <w:shd w:val="clear" w:color="auto" w:fill="auto"/>
            <w:noWrap/>
            <w:vAlign w:val="bottom"/>
            <w:hideMark/>
          </w:tcPr>
          <w:p w14:paraId="501051B2"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144208</w:t>
            </w:r>
          </w:p>
        </w:tc>
        <w:tc>
          <w:tcPr>
            <w:tcW w:w="632" w:type="pct"/>
            <w:tcBorders>
              <w:top w:val="nil"/>
              <w:left w:val="nil"/>
              <w:bottom w:val="nil"/>
              <w:right w:val="single" w:sz="8" w:space="0" w:color="auto"/>
            </w:tcBorders>
            <w:shd w:val="clear" w:color="auto" w:fill="auto"/>
            <w:noWrap/>
            <w:vAlign w:val="bottom"/>
            <w:hideMark/>
          </w:tcPr>
          <w:p w14:paraId="1D1AEE5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125.94</w:t>
            </w:r>
          </w:p>
        </w:tc>
      </w:tr>
      <w:tr w:rsidR="00D50D24" w:rsidRPr="00D50D24" w14:paraId="1C95A053"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0F086FB5"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51B22721" w14:textId="77777777" w:rsidR="009433E7" w:rsidRPr="009433E7" w:rsidRDefault="009433E7" w:rsidP="009433E7">
            <w:pPr>
              <w:spacing w:after="0" w:line="240" w:lineRule="auto"/>
              <w:jc w:val="center"/>
              <w:rPr>
                <w:rFonts w:ascii="Arial" w:eastAsia="Times New Roman" w:hAnsi="Arial" w:cs="Arial"/>
                <w:b/>
                <w:bCs/>
                <w:sz w:val="16"/>
                <w:szCs w:val="16"/>
              </w:rPr>
            </w:pPr>
          </w:p>
        </w:tc>
        <w:tc>
          <w:tcPr>
            <w:tcW w:w="631" w:type="pct"/>
            <w:tcBorders>
              <w:top w:val="nil"/>
              <w:left w:val="nil"/>
              <w:bottom w:val="nil"/>
              <w:right w:val="nil"/>
            </w:tcBorders>
            <w:shd w:val="clear" w:color="auto" w:fill="auto"/>
            <w:noWrap/>
            <w:vAlign w:val="bottom"/>
            <w:hideMark/>
          </w:tcPr>
          <w:p w14:paraId="3A93F58E" w14:textId="77777777" w:rsidR="009433E7" w:rsidRPr="009433E7" w:rsidRDefault="009433E7" w:rsidP="009433E7">
            <w:pPr>
              <w:spacing w:after="0" w:line="240" w:lineRule="auto"/>
              <w:jc w:val="center"/>
              <w:rPr>
                <w:rFonts w:ascii="Arial" w:eastAsia="Times New Roman" w:hAnsi="Arial" w:cs="Arial"/>
                <w:sz w:val="16"/>
                <w:szCs w:val="16"/>
              </w:rPr>
            </w:pPr>
          </w:p>
        </w:tc>
        <w:tc>
          <w:tcPr>
            <w:tcW w:w="632" w:type="pct"/>
            <w:tcBorders>
              <w:top w:val="nil"/>
              <w:left w:val="nil"/>
              <w:bottom w:val="nil"/>
              <w:right w:val="single" w:sz="4" w:space="0" w:color="auto"/>
            </w:tcBorders>
            <w:shd w:val="clear" w:color="auto" w:fill="auto"/>
            <w:noWrap/>
            <w:vAlign w:val="bottom"/>
            <w:hideMark/>
          </w:tcPr>
          <w:p w14:paraId="594016E3" w14:textId="77777777" w:rsidR="009433E7" w:rsidRPr="009433E7" w:rsidRDefault="009433E7" w:rsidP="009433E7">
            <w:pPr>
              <w:spacing w:after="0" w:line="240" w:lineRule="auto"/>
              <w:jc w:val="center"/>
              <w:rPr>
                <w:rFonts w:ascii="Arial" w:eastAsia="Times New Roman" w:hAnsi="Arial" w:cs="Arial"/>
                <w:sz w:val="16"/>
                <w:szCs w:val="16"/>
              </w:rPr>
            </w:pPr>
          </w:p>
        </w:tc>
        <w:tc>
          <w:tcPr>
            <w:tcW w:w="632" w:type="pct"/>
            <w:tcBorders>
              <w:top w:val="nil"/>
              <w:left w:val="nil"/>
              <w:bottom w:val="nil"/>
              <w:right w:val="nil"/>
            </w:tcBorders>
            <w:shd w:val="clear" w:color="auto" w:fill="auto"/>
            <w:noWrap/>
            <w:vAlign w:val="bottom"/>
            <w:hideMark/>
          </w:tcPr>
          <w:p w14:paraId="0ABAD530" w14:textId="77777777" w:rsidR="009433E7" w:rsidRPr="009433E7" w:rsidRDefault="009433E7" w:rsidP="009433E7">
            <w:pPr>
              <w:spacing w:after="0" w:line="240" w:lineRule="auto"/>
              <w:jc w:val="center"/>
              <w:rPr>
                <w:rFonts w:ascii="Arial" w:eastAsia="Times New Roman" w:hAnsi="Arial" w:cs="Arial"/>
                <w:sz w:val="16"/>
                <w:szCs w:val="16"/>
              </w:rPr>
            </w:pPr>
          </w:p>
        </w:tc>
        <w:tc>
          <w:tcPr>
            <w:tcW w:w="631" w:type="pct"/>
            <w:tcBorders>
              <w:top w:val="nil"/>
              <w:left w:val="nil"/>
              <w:bottom w:val="nil"/>
              <w:right w:val="single" w:sz="4" w:space="0" w:color="auto"/>
            </w:tcBorders>
            <w:shd w:val="clear" w:color="auto" w:fill="auto"/>
            <w:noWrap/>
            <w:vAlign w:val="bottom"/>
            <w:hideMark/>
          </w:tcPr>
          <w:p w14:paraId="3C915A4B" w14:textId="77777777" w:rsidR="009433E7" w:rsidRPr="009433E7" w:rsidRDefault="009433E7" w:rsidP="009433E7">
            <w:pPr>
              <w:spacing w:after="0" w:line="240" w:lineRule="auto"/>
              <w:jc w:val="center"/>
              <w:rPr>
                <w:rFonts w:ascii="Arial" w:eastAsia="Times New Roman" w:hAnsi="Arial" w:cs="Arial"/>
                <w:sz w:val="16"/>
                <w:szCs w:val="16"/>
              </w:rPr>
            </w:pPr>
          </w:p>
        </w:tc>
        <w:tc>
          <w:tcPr>
            <w:tcW w:w="632" w:type="pct"/>
            <w:tcBorders>
              <w:top w:val="nil"/>
              <w:left w:val="nil"/>
              <w:bottom w:val="nil"/>
              <w:right w:val="nil"/>
            </w:tcBorders>
            <w:shd w:val="clear" w:color="auto" w:fill="auto"/>
            <w:noWrap/>
            <w:vAlign w:val="bottom"/>
            <w:hideMark/>
          </w:tcPr>
          <w:p w14:paraId="2F41D081" w14:textId="77777777" w:rsidR="009433E7" w:rsidRPr="009433E7" w:rsidRDefault="009433E7" w:rsidP="009433E7">
            <w:pPr>
              <w:spacing w:after="0" w:line="240" w:lineRule="auto"/>
              <w:jc w:val="center"/>
              <w:rPr>
                <w:rFonts w:ascii="Arial" w:eastAsia="Times New Roman" w:hAnsi="Arial" w:cs="Arial"/>
                <w:sz w:val="16"/>
                <w:szCs w:val="16"/>
              </w:rPr>
            </w:pPr>
          </w:p>
        </w:tc>
        <w:tc>
          <w:tcPr>
            <w:tcW w:w="632" w:type="pct"/>
            <w:tcBorders>
              <w:top w:val="nil"/>
              <w:left w:val="nil"/>
              <w:bottom w:val="nil"/>
              <w:right w:val="single" w:sz="8" w:space="0" w:color="auto"/>
            </w:tcBorders>
            <w:shd w:val="clear" w:color="auto" w:fill="auto"/>
            <w:noWrap/>
            <w:vAlign w:val="bottom"/>
            <w:hideMark/>
          </w:tcPr>
          <w:p w14:paraId="0AE8B5DD" w14:textId="77777777" w:rsidR="009433E7" w:rsidRPr="009433E7" w:rsidRDefault="009433E7" w:rsidP="009433E7">
            <w:pPr>
              <w:spacing w:after="0" w:line="240" w:lineRule="auto"/>
              <w:jc w:val="center"/>
              <w:rPr>
                <w:rFonts w:ascii="Arial" w:eastAsia="Times New Roman" w:hAnsi="Arial" w:cs="Arial"/>
                <w:sz w:val="16"/>
                <w:szCs w:val="16"/>
              </w:rPr>
            </w:pPr>
          </w:p>
        </w:tc>
      </w:tr>
      <w:tr w:rsidR="00D50D24" w:rsidRPr="00D50D24" w14:paraId="60B99AD8"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33345D1B"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Fragility</w:t>
            </w:r>
          </w:p>
        </w:tc>
        <w:tc>
          <w:tcPr>
            <w:tcW w:w="691" w:type="pct"/>
            <w:tcBorders>
              <w:top w:val="nil"/>
              <w:left w:val="single" w:sz="4" w:space="0" w:color="auto"/>
              <w:bottom w:val="nil"/>
              <w:right w:val="single" w:sz="4" w:space="0" w:color="auto"/>
            </w:tcBorders>
            <w:shd w:val="clear" w:color="auto" w:fill="auto"/>
            <w:noWrap/>
            <w:vAlign w:val="bottom"/>
            <w:hideMark/>
          </w:tcPr>
          <w:p w14:paraId="7AE49D30"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b/>
                <w:bCs/>
                <w:sz w:val="16"/>
                <w:szCs w:val="16"/>
              </w:rPr>
              <w:t>Black</w:t>
            </w:r>
          </w:p>
        </w:tc>
        <w:tc>
          <w:tcPr>
            <w:tcW w:w="631" w:type="pct"/>
            <w:tcBorders>
              <w:top w:val="nil"/>
              <w:left w:val="nil"/>
              <w:bottom w:val="nil"/>
              <w:right w:val="nil"/>
            </w:tcBorders>
            <w:shd w:val="clear" w:color="auto" w:fill="auto"/>
            <w:noWrap/>
            <w:vAlign w:val="bottom"/>
            <w:hideMark/>
          </w:tcPr>
          <w:p w14:paraId="2F6F261C"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88</w:t>
            </w:r>
          </w:p>
        </w:tc>
        <w:tc>
          <w:tcPr>
            <w:tcW w:w="632" w:type="pct"/>
            <w:tcBorders>
              <w:top w:val="nil"/>
              <w:left w:val="nil"/>
              <w:bottom w:val="nil"/>
              <w:right w:val="single" w:sz="4" w:space="0" w:color="auto"/>
            </w:tcBorders>
            <w:shd w:val="clear" w:color="auto" w:fill="auto"/>
            <w:noWrap/>
            <w:vAlign w:val="bottom"/>
            <w:hideMark/>
          </w:tcPr>
          <w:p w14:paraId="5615DAC2"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15.75</w:t>
            </w:r>
          </w:p>
        </w:tc>
        <w:tc>
          <w:tcPr>
            <w:tcW w:w="632" w:type="pct"/>
            <w:tcBorders>
              <w:top w:val="nil"/>
              <w:left w:val="nil"/>
              <w:bottom w:val="nil"/>
              <w:right w:val="nil"/>
            </w:tcBorders>
            <w:shd w:val="clear" w:color="auto" w:fill="auto"/>
            <w:noWrap/>
            <w:vAlign w:val="bottom"/>
            <w:hideMark/>
          </w:tcPr>
          <w:p w14:paraId="1F76357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149</w:t>
            </w:r>
          </w:p>
        </w:tc>
        <w:tc>
          <w:tcPr>
            <w:tcW w:w="631" w:type="pct"/>
            <w:tcBorders>
              <w:top w:val="nil"/>
              <w:left w:val="nil"/>
              <w:bottom w:val="nil"/>
              <w:right w:val="single" w:sz="4" w:space="0" w:color="auto"/>
            </w:tcBorders>
            <w:shd w:val="clear" w:color="auto" w:fill="auto"/>
            <w:noWrap/>
            <w:vAlign w:val="bottom"/>
            <w:hideMark/>
          </w:tcPr>
          <w:p w14:paraId="14EE1324"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22.26</w:t>
            </w:r>
          </w:p>
        </w:tc>
        <w:tc>
          <w:tcPr>
            <w:tcW w:w="632" w:type="pct"/>
            <w:tcBorders>
              <w:top w:val="nil"/>
              <w:left w:val="nil"/>
              <w:bottom w:val="nil"/>
              <w:right w:val="nil"/>
            </w:tcBorders>
            <w:shd w:val="clear" w:color="auto" w:fill="auto"/>
            <w:noWrap/>
            <w:vAlign w:val="bottom"/>
            <w:hideMark/>
          </w:tcPr>
          <w:p w14:paraId="0C60F7B1"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237</w:t>
            </w:r>
          </w:p>
        </w:tc>
        <w:tc>
          <w:tcPr>
            <w:tcW w:w="632" w:type="pct"/>
            <w:tcBorders>
              <w:top w:val="nil"/>
              <w:left w:val="nil"/>
              <w:bottom w:val="nil"/>
              <w:right w:val="single" w:sz="8" w:space="0" w:color="auto"/>
            </w:tcBorders>
            <w:shd w:val="clear" w:color="auto" w:fill="auto"/>
            <w:noWrap/>
            <w:vAlign w:val="bottom"/>
            <w:hideMark/>
          </w:tcPr>
          <w:p w14:paraId="7F0AE9D5"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19.30</w:t>
            </w:r>
          </w:p>
        </w:tc>
      </w:tr>
      <w:tr w:rsidR="00D50D24" w:rsidRPr="00D50D24" w14:paraId="1A59D290" w14:textId="77777777" w:rsidTr="00D50D24">
        <w:trPr>
          <w:trHeight w:val="270"/>
        </w:trPr>
        <w:tc>
          <w:tcPr>
            <w:tcW w:w="519" w:type="pct"/>
            <w:tcBorders>
              <w:top w:val="nil"/>
              <w:left w:val="single" w:sz="8" w:space="0" w:color="auto"/>
              <w:bottom w:val="nil"/>
              <w:right w:val="single" w:sz="4" w:space="0" w:color="auto"/>
            </w:tcBorders>
            <w:shd w:val="clear" w:color="auto" w:fill="auto"/>
            <w:noWrap/>
            <w:vAlign w:val="bottom"/>
            <w:hideMark/>
          </w:tcPr>
          <w:p w14:paraId="4B764415"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131EBDE3"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Mixed</w:t>
            </w:r>
          </w:p>
        </w:tc>
        <w:tc>
          <w:tcPr>
            <w:tcW w:w="631" w:type="pct"/>
            <w:tcBorders>
              <w:top w:val="nil"/>
              <w:left w:val="nil"/>
              <w:bottom w:val="nil"/>
              <w:right w:val="nil"/>
            </w:tcBorders>
            <w:shd w:val="clear" w:color="auto" w:fill="auto"/>
            <w:noWrap/>
            <w:vAlign w:val="bottom"/>
            <w:hideMark/>
          </w:tcPr>
          <w:p w14:paraId="1D67624B"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22</w:t>
            </w:r>
          </w:p>
        </w:tc>
        <w:tc>
          <w:tcPr>
            <w:tcW w:w="632" w:type="pct"/>
            <w:tcBorders>
              <w:top w:val="nil"/>
              <w:left w:val="nil"/>
              <w:bottom w:val="nil"/>
              <w:right w:val="single" w:sz="4" w:space="0" w:color="auto"/>
            </w:tcBorders>
            <w:shd w:val="clear" w:color="auto" w:fill="auto"/>
            <w:noWrap/>
            <w:vAlign w:val="bottom"/>
            <w:hideMark/>
          </w:tcPr>
          <w:p w14:paraId="22328CE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17.37</w:t>
            </w:r>
          </w:p>
        </w:tc>
        <w:tc>
          <w:tcPr>
            <w:tcW w:w="632" w:type="pct"/>
            <w:tcBorders>
              <w:top w:val="nil"/>
              <w:left w:val="nil"/>
              <w:bottom w:val="nil"/>
              <w:right w:val="nil"/>
            </w:tcBorders>
            <w:shd w:val="clear" w:color="auto" w:fill="auto"/>
            <w:noWrap/>
            <w:vAlign w:val="bottom"/>
            <w:hideMark/>
          </w:tcPr>
          <w:p w14:paraId="08540922"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77</w:t>
            </w:r>
          </w:p>
        </w:tc>
        <w:tc>
          <w:tcPr>
            <w:tcW w:w="631" w:type="pct"/>
            <w:tcBorders>
              <w:top w:val="nil"/>
              <w:left w:val="nil"/>
              <w:bottom w:val="nil"/>
              <w:right w:val="single" w:sz="4" w:space="0" w:color="auto"/>
            </w:tcBorders>
            <w:shd w:val="clear" w:color="auto" w:fill="auto"/>
            <w:noWrap/>
            <w:vAlign w:val="bottom"/>
            <w:hideMark/>
          </w:tcPr>
          <w:p w14:paraId="1AEF0BF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50.12</w:t>
            </w:r>
          </w:p>
        </w:tc>
        <w:tc>
          <w:tcPr>
            <w:tcW w:w="632" w:type="pct"/>
            <w:tcBorders>
              <w:top w:val="nil"/>
              <w:left w:val="nil"/>
              <w:bottom w:val="nil"/>
              <w:right w:val="nil"/>
            </w:tcBorders>
            <w:shd w:val="clear" w:color="auto" w:fill="auto"/>
            <w:noWrap/>
            <w:vAlign w:val="bottom"/>
            <w:hideMark/>
          </w:tcPr>
          <w:p w14:paraId="5FAA8F1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99</w:t>
            </w:r>
          </w:p>
        </w:tc>
        <w:tc>
          <w:tcPr>
            <w:tcW w:w="632" w:type="pct"/>
            <w:tcBorders>
              <w:top w:val="nil"/>
              <w:left w:val="nil"/>
              <w:bottom w:val="nil"/>
              <w:right w:val="single" w:sz="8" w:space="0" w:color="auto"/>
            </w:tcBorders>
            <w:shd w:val="clear" w:color="auto" w:fill="auto"/>
            <w:noWrap/>
            <w:vAlign w:val="bottom"/>
            <w:hideMark/>
          </w:tcPr>
          <w:p w14:paraId="2D40646F"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35.32</w:t>
            </w:r>
          </w:p>
        </w:tc>
      </w:tr>
      <w:tr w:rsidR="00D50D24" w:rsidRPr="00D50D24" w14:paraId="02CD1711"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02EFA8CC"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3F2B3C5A"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Other</w:t>
            </w:r>
          </w:p>
        </w:tc>
        <w:tc>
          <w:tcPr>
            <w:tcW w:w="631" w:type="pct"/>
            <w:tcBorders>
              <w:top w:val="nil"/>
              <w:left w:val="nil"/>
              <w:bottom w:val="nil"/>
              <w:right w:val="nil"/>
            </w:tcBorders>
            <w:shd w:val="clear" w:color="auto" w:fill="auto"/>
            <w:noWrap/>
            <w:vAlign w:val="bottom"/>
            <w:hideMark/>
          </w:tcPr>
          <w:p w14:paraId="78B722E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170</w:t>
            </w:r>
          </w:p>
        </w:tc>
        <w:tc>
          <w:tcPr>
            <w:tcW w:w="632" w:type="pct"/>
            <w:tcBorders>
              <w:top w:val="nil"/>
              <w:left w:val="nil"/>
              <w:bottom w:val="nil"/>
              <w:right w:val="single" w:sz="4" w:space="0" w:color="auto"/>
            </w:tcBorders>
            <w:shd w:val="clear" w:color="auto" w:fill="auto"/>
            <w:noWrap/>
            <w:vAlign w:val="bottom"/>
            <w:hideMark/>
          </w:tcPr>
          <w:p w14:paraId="24C329CD"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28.88</w:t>
            </w:r>
          </w:p>
        </w:tc>
        <w:tc>
          <w:tcPr>
            <w:tcW w:w="632" w:type="pct"/>
            <w:tcBorders>
              <w:top w:val="nil"/>
              <w:left w:val="nil"/>
              <w:bottom w:val="nil"/>
              <w:right w:val="nil"/>
            </w:tcBorders>
            <w:shd w:val="clear" w:color="auto" w:fill="auto"/>
            <w:noWrap/>
            <w:vAlign w:val="bottom"/>
            <w:hideMark/>
          </w:tcPr>
          <w:p w14:paraId="6E27595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496</w:t>
            </w:r>
          </w:p>
        </w:tc>
        <w:tc>
          <w:tcPr>
            <w:tcW w:w="631" w:type="pct"/>
            <w:tcBorders>
              <w:top w:val="nil"/>
              <w:left w:val="nil"/>
              <w:bottom w:val="nil"/>
              <w:right w:val="single" w:sz="4" w:space="0" w:color="auto"/>
            </w:tcBorders>
            <w:shd w:val="clear" w:color="auto" w:fill="auto"/>
            <w:noWrap/>
            <w:vAlign w:val="bottom"/>
            <w:hideMark/>
          </w:tcPr>
          <w:p w14:paraId="769B3D7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70.98</w:t>
            </w:r>
          </w:p>
        </w:tc>
        <w:tc>
          <w:tcPr>
            <w:tcW w:w="632" w:type="pct"/>
            <w:tcBorders>
              <w:top w:val="nil"/>
              <w:left w:val="nil"/>
              <w:bottom w:val="nil"/>
              <w:right w:val="nil"/>
            </w:tcBorders>
            <w:shd w:val="clear" w:color="auto" w:fill="auto"/>
            <w:noWrap/>
            <w:vAlign w:val="bottom"/>
            <w:hideMark/>
          </w:tcPr>
          <w:p w14:paraId="3C91D692"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666</w:t>
            </w:r>
          </w:p>
        </w:tc>
        <w:tc>
          <w:tcPr>
            <w:tcW w:w="632" w:type="pct"/>
            <w:tcBorders>
              <w:top w:val="nil"/>
              <w:left w:val="nil"/>
              <w:bottom w:val="nil"/>
              <w:right w:val="single" w:sz="8" w:space="0" w:color="auto"/>
            </w:tcBorders>
            <w:shd w:val="clear" w:color="auto" w:fill="auto"/>
            <w:noWrap/>
            <w:vAlign w:val="bottom"/>
            <w:hideMark/>
          </w:tcPr>
          <w:p w14:paraId="41E17EDF"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51.73</w:t>
            </w:r>
          </w:p>
        </w:tc>
      </w:tr>
      <w:tr w:rsidR="00D50D24" w:rsidRPr="00D50D24" w14:paraId="6F2E37EB"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10FAA9CA"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7B507037" w14:textId="77777777" w:rsidR="009433E7" w:rsidRPr="009433E7" w:rsidRDefault="009433E7" w:rsidP="009433E7">
            <w:pPr>
              <w:spacing w:after="0" w:line="240" w:lineRule="auto"/>
              <w:jc w:val="center"/>
              <w:rPr>
                <w:rFonts w:ascii="Arial" w:eastAsia="Times New Roman" w:hAnsi="Arial" w:cs="Arial"/>
                <w:b/>
                <w:bCs/>
                <w:sz w:val="16"/>
                <w:szCs w:val="16"/>
              </w:rPr>
            </w:pPr>
            <w:r w:rsidRPr="00D50D24">
              <w:rPr>
                <w:rFonts w:ascii="Arial" w:eastAsia="Times New Roman" w:hAnsi="Arial" w:cs="Arial"/>
                <w:b/>
                <w:bCs/>
                <w:sz w:val="16"/>
                <w:szCs w:val="16"/>
              </w:rPr>
              <w:t>S</w:t>
            </w:r>
            <w:r w:rsidRPr="009433E7">
              <w:rPr>
                <w:rFonts w:ascii="Arial" w:eastAsia="Times New Roman" w:hAnsi="Arial" w:cs="Arial"/>
                <w:b/>
                <w:bCs/>
                <w:sz w:val="16"/>
                <w:szCs w:val="16"/>
              </w:rPr>
              <w:t xml:space="preserve"> Asian</w:t>
            </w:r>
          </w:p>
        </w:tc>
        <w:tc>
          <w:tcPr>
            <w:tcW w:w="631" w:type="pct"/>
            <w:tcBorders>
              <w:top w:val="nil"/>
              <w:left w:val="nil"/>
              <w:bottom w:val="nil"/>
              <w:right w:val="nil"/>
            </w:tcBorders>
            <w:shd w:val="clear" w:color="auto" w:fill="auto"/>
            <w:noWrap/>
            <w:vAlign w:val="bottom"/>
            <w:hideMark/>
          </w:tcPr>
          <w:p w14:paraId="57EDE9E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289</w:t>
            </w:r>
          </w:p>
        </w:tc>
        <w:tc>
          <w:tcPr>
            <w:tcW w:w="632" w:type="pct"/>
            <w:tcBorders>
              <w:top w:val="nil"/>
              <w:left w:val="nil"/>
              <w:bottom w:val="nil"/>
              <w:right w:val="single" w:sz="4" w:space="0" w:color="auto"/>
            </w:tcBorders>
            <w:shd w:val="clear" w:color="auto" w:fill="auto"/>
            <w:noWrap/>
            <w:vAlign w:val="bottom"/>
            <w:hideMark/>
          </w:tcPr>
          <w:p w14:paraId="5D337A44"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26.85</w:t>
            </w:r>
          </w:p>
        </w:tc>
        <w:tc>
          <w:tcPr>
            <w:tcW w:w="632" w:type="pct"/>
            <w:tcBorders>
              <w:top w:val="nil"/>
              <w:left w:val="nil"/>
              <w:bottom w:val="nil"/>
              <w:right w:val="nil"/>
            </w:tcBorders>
            <w:shd w:val="clear" w:color="auto" w:fill="auto"/>
            <w:noWrap/>
            <w:vAlign w:val="bottom"/>
            <w:hideMark/>
          </w:tcPr>
          <w:p w14:paraId="1AE66EC1"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491</w:t>
            </w:r>
          </w:p>
        </w:tc>
        <w:tc>
          <w:tcPr>
            <w:tcW w:w="631" w:type="pct"/>
            <w:tcBorders>
              <w:top w:val="nil"/>
              <w:left w:val="nil"/>
              <w:bottom w:val="nil"/>
              <w:right w:val="single" w:sz="4" w:space="0" w:color="auto"/>
            </w:tcBorders>
            <w:shd w:val="clear" w:color="auto" w:fill="auto"/>
            <w:noWrap/>
            <w:vAlign w:val="bottom"/>
            <w:hideMark/>
          </w:tcPr>
          <w:p w14:paraId="153392BF"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44.46</w:t>
            </w:r>
          </w:p>
        </w:tc>
        <w:tc>
          <w:tcPr>
            <w:tcW w:w="632" w:type="pct"/>
            <w:tcBorders>
              <w:top w:val="nil"/>
              <w:left w:val="nil"/>
              <w:bottom w:val="nil"/>
              <w:right w:val="nil"/>
            </w:tcBorders>
            <w:shd w:val="clear" w:color="auto" w:fill="auto"/>
            <w:noWrap/>
            <w:vAlign w:val="bottom"/>
            <w:hideMark/>
          </w:tcPr>
          <w:p w14:paraId="76915870"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780</w:t>
            </w:r>
          </w:p>
        </w:tc>
        <w:tc>
          <w:tcPr>
            <w:tcW w:w="632" w:type="pct"/>
            <w:tcBorders>
              <w:top w:val="nil"/>
              <w:left w:val="nil"/>
              <w:bottom w:val="nil"/>
              <w:right w:val="single" w:sz="8" w:space="0" w:color="auto"/>
            </w:tcBorders>
            <w:shd w:val="clear" w:color="auto" w:fill="auto"/>
            <w:noWrap/>
            <w:vAlign w:val="bottom"/>
            <w:hideMark/>
          </w:tcPr>
          <w:p w14:paraId="40FAC39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35.77</w:t>
            </w:r>
          </w:p>
        </w:tc>
      </w:tr>
      <w:tr w:rsidR="00D50D24" w:rsidRPr="00D50D24" w14:paraId="4FC95643"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5B2417D3"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12B2D165"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Unknown</w:t>
            </w:r>
          </w:p>
        </w:tc>
        <w:tc>
          <w:tcPr>
            <w:tcW w:w="631" w:type="pct"/>
            <w:tcBorders>
              <w:top w:val="nil"/>
              <w:left w:val="nil"/>
              <w:bottom w:val="nil"/>
              <w:right w:val="nil"/>
            </w:tcBorders>
            <w:shd w:val="clear" w:color="auto" w:fill="auto"/>
            <w:noWrap/>
            <w:vAlign w:val="bottom"/>
            <w:hideMark/>
          </w:tcPr>
          <w:p w14:paraId="7117DE10"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20713</w:t>
            </w:r>
          </w:p>
        </w:tc>
        <w:tc>
          <w:tcPr>
            <w:tcW w:w="632" w:type="pct"/>
            <w:tcBorders>
              <w:top w:val="nil"/>
              <w:left w:val="nil"/>
              <w:bottom w:val="nil"/>
              <w:right w:val="single" w:sz="4" w:space="0" w:color="auto"/>
            </w:tcBorders>
            <w:shd w:val="clear" w:color="auto" w:fill="auto"/>
            <w:noWrap/>
            <w:vAlign w:val="bottom"/>
            <w:hideMark/>
          </w:tcPr>
          <w:p w14:paraId="3BAF0BDE"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36.27</w:t>
            </w:r>
          </w:p>
        </w:tc>
        <w:tc>
          <w:tcPr>
            <w:tcW w:w="632" w:type="pct"/>
            <w:tcBorders>
              <w:top w:val="nil"/>
              <w:left w:val="nil"/>
              <w:bottom w:val="nil"/>
              <w:right w:val="nil"/>
            </w:tcBorders>
            <w:shd w:val="clear" w:color="auto" w:fill="auto"/>
            <w:noWrap/>
            <w:vAlign w:val="bottom"/>
            <w:hideMark/>
          </w:tcPr>
          <w:p w14:paraId="45670775"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59328</w:t>
            </w:r>
          </w:p>
        </w:tc>
        <w:tc>
          <w:tcPr>
            <w:tcW w:w="631" w:type="pct"/>
            <w:tcBorders>
              <w:top w:val="nil"/>
              <w:left w:val="nil"/>
              <w:bottom w:val="nil"/>
              <w:right w:val="single" w:sz="4" w:space="0" w:color="auto"/>
            </w:tcBorders>
            <w:shd w:val="clear" w:color="auto" w:fill="auto"/>
            <w:noWrap/>
            <w:vAlign w:val="bottom"/>
            <w:hideMark/>
          </w:tcPr>
          <w:p w14:paraId="1C95FC1B"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97.53</w:t>
            </w:r>
          </w:p>
        </w:tc>
        <w:tc>
          <w:tcPr>
            <w:tcW w:w="632" w:type="pct"/>
            <w:tcBorders>
              <w:top w:val="nil"/>
              <w:left w:val="nil"/>
              <w:bottom w:val="nil"/>
              <w:right w:val="nil"/>
            </w:tcBorders>
            <w:shd w:val="clear" w:color="auto" w:fill="auto"/>
            <w:noWrap/>
            <w:vAlign w:val="bottom"/>
            <w:hideMark/>
          </w:tcPr>
          <w:p w14:paraId="40F5612A"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80041</w:t>
            </w:r>
          </w:p>
        </w:tc>
        <w:tc>
          <w:tcPr>
            <w:tcW w:w="632" w:type="pct"/>
            <w:tcBorders>
              <w:top w:val="nil"/>
              <w:left w:val="nil"/>
              <w:bottom w:val="nil"/>
              <w:right w:val="single" w:sz="8" w:space="0" w:color="auto"/>
            </w:tcBorders>
            <w:shd w:val="clear" w:color="auto" w:fill="auto"/>
            <w:noWrap/>
            <w:vAlign w:val="bottom"/>
            <w:hideMark/>
          </w:tcPr>
          <w:p w14:paraId="209D5B6E"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67.87</w:t>
            </w:r>
          </w:p>
        </w:tc>
      </w:tr>
      <w:tr w:rsidR="00D50D24" w:rsidRPr="00D50D24" w14:paraId="29EF0FA4"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79FF373B"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4EF6CC0B"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White</w:t>
            </w:r>
          </w:p>
        </w:tc>
        <w:tc>
          <w:tcPr>
            <w:tcW w:w="631" w:type="pct"/>
            <w:tcBorders>
              <w:top w:val="nil"/>
              <w:left w:val="nil"/>
              <w:bottom w:val="nil"/>
              <w:right w:val="nil"/>
            </w:tcBorders>
            <w:shd w:val="clear" w:color="auto" w:fill="auto"/>
            <w:noWrap/>
            <w:vAlign w:val="bottom"/>
            <w:hideMark/>
          </w:tcPr>
          <w:p w14:paraId="6CFE9457"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25285</w:t>
            </w:r>
          </w:p>
        </w:tc>
        <w:tc>
          <w:tcPr>
            <w:tcW w:w="632" w:type="pct"/>
            <w:tcBorders>
              <w:top w:val="nil"/>
              <w:left w:val="nil"/>
              <w:bottom w:val="nil"/>
              <w:right w:val="single" w:sz="4" w:space="0" w:color="auto"/>
            </w:tcBorders>
            <w:shd w:val="clear" w:color="auto" w:fill="auto"/>
            <w:noWrap/>
            <w:vAlign w:val="bottom"/>
            <w:hideMark/>
          </w:tcPr>
          <w:p w14:paraId="7D8DBF5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41.74</w:t>
            </w:r>
          </w:p>
        </w:tc>
        <w:tc>
          <w:tcPr>
            <w:tcW w:w="632" w:type="pct"/>
            <w:tcBorders>
              <w:top w:val="nil"/>
              <w:left w:val="nil"/>
              <w:bottom w:val="nil"/>
              <w:right w:val="nil"/>
            </w:tcBorders>
            <w:shd w:val="clear" w:color="auto" w:fill="auto"/>
            <w:noWrap/>
            <w:vAlign w:val="bottom"/>
            <w:hideMark/>
          </w:tcPr>
          <w:p w14:paraId="41F288FB"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71081</w:t>
            </w:r>
          </w:p>
        </w:tc>
        <w:tc>
          <w:tcPr>
            <w:tcW w:w="631" w:type="pct"/>
            <w:tcBorders>
              <w:top w:val="nil"/>
              <w:left w:val="nil"/>
              <w:bottom w:val="nil"/>
              <w:right w:val="single" w:sz="4" w:space="0" w:color="auto"/>
            </w:tcBorders>
            <w:shd w:val="clear" w:color="auto" w:fill="auto"/>
            <w:noWrap/>
            <w:vAlign w:val="bottom"/>
            <w:hideMark/>
          </w:tcPr>
          <w:p w14:paraId="107DE253"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104.03</w:t>
            </w:r>
          </w:p>
        </w:tc>
        <w:tc>
          <w:tcPr>
            <w:tcW w:w="632" w:type="pct"/>
            <w:tcBorders>
              <w:top w:val="nil"/>
              <w:left w:val="nil"/>
              <w:bottom w:val="nil"/>
              <w:right w:val="nil"/>
            </w:tcBorders>
            <w:shd w:val="clear" w:color="auto" w:fill="auto"/>
            <w:noWrap/>
            <w:vAlign w:val="bottom"/>
            <w:hideMark/>
          </w:tcPr>
          <w:p w14:paraId="4860352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96366</w:t>
            </w:r>
          </w:p>
        </w:tc>
        <w:tc>
          <w:tcPr>
            <w:tcW w:w="632" w:type="pct"/>
            <w:tcBorders>
              <w:top w:val="nil"/>
              <w:left w:val="nil"/>
              <w:bottom w:val="nil"/>
              <w:right w:val="single" w:sz="8" w:space="0" w:color="auto"/>
            </w:tcBorders>
            <w:shd w:val="clear" w:color="auto" w:fill="auto"/>
            <w:noWrap/>
            <w:vAlign w:val="bottom"/>
            <w:hideMark/>
          </w:tcPr>
          <w:p w14:paraId="2DE449C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74.76</w:t>
            </w:r>
          </w:p>
        </w:tc>
      </w:tr>
      <w:tr w:rsidR="00D50D24" w:rsidRPr="00D50D24" w14:paraId="09D433DE"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5337D0D5"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1F535572" w14:textId="77777777" w:rsidR="009433E7" w:rsidRPr="009433E7" w:rsidRDefault="009433E7" w:rsidP="009433E7">
            <w:pPr>
              <w:spacing w:after="0" w:line="240" w:lineRule="auto"/>
              <w:jc w:val="center"/>
              <w:rPr>
                <w:rFonts w:ascii="Arial" w:eastAsia="Times New Roman" w:hAnsi="Arial" w:cs="Arial"/>
                <w:b/>
                <w:bCs/>
                <w:sz w:val="16"/>
                <w:szCs w:val="16"/>
              </w:rPr>
            </w:pPr>
          </w:p>
        </w:tc>
        <w:tc>
          <w:tcPr>
            <w:tcW w:w="631" w:type="pct"/>
            <w:tcBorders>
              <w:top w:val="nil"/>
              <w:left w:val="nil"/>
              <w:bottom w:val="nil"/>
              <w:right w:val="nil"/>
            </w:tcBorders>
            <w:shd w:val="clear" w:color="auto" w:fill="auto"/>
            <w:noWrap/>
            <w:vAlign w:val="bottom"/>
            <w:hideMark/>
          </w:tcPr>
          <w:p w14:paraId="5B01B6A0" w14:textId="77777777" w:rsidR="009433E7" w:rsidRPr="009433E7" w:rsidRDefault="009433E7" w:rsidP="009433E7">
            <w:pPr>
              <w:spacing w:after="0" w:line="240" w:lineRule="auto"/>
              <w:jc w:val="center"/>
              <w:rPr>
                <w:rFonts w:ascii="Arial" w:eastAsia="Times New Roman" w:hAnsi="Arial" w:cs="Arial"/>
                <w:sz w:val="16"/>
                <w:szCs w:val="16"/>
              </w:rPr>
            </w:pPr>
          </w:p>
        </w:tc>
        <w:tc>
          <w:tcPr>
            <w:tcW w:w="632" w:type="pct"/>
            <w:tcBorders>
              <w:top w:val="nil"/>
              <w:left w:val="nil"/>
              <w:bottom w:val="nil"/>
              <w:right w:val="single" w:sz="4" w:space="0" w:color="auto"/>
            </w:tcBorders>
            <w:shd w:val="clear" w:color="auto" w:fill="auto"/>
            <w:noWrap/>
            <w:vAlign w:val="bottom"/>
            <w:hideMark/>
          </w:tcPr>
          <w:p w14:paraId="6BC80B83" w14:textId="77777777" w:rsidR="009433E7" w:rsidRPr="009433E7" w:rsidRDefault="009433E7" w:rsidP="009433E7">
            <w:pPr>
              <w:spacing w:after="0" w:line="240" w:lineRule="auto"/>
              <w:jc w:val="center"/>
              <w:rPr>
                <w:rFonts w:ascii="Arial" w:eastAsia="Times New Roman" w:hAnsi="Arial" w:cs="Arial"/>
                <w:sz w:val="16"/>
                <w:szCs w:val="16"/>
              </w:rPr>
            </w:pPr>
          </w:p>
        </w:tc>
        <w:tc>
          <w:tcPr>
            <w:tcW w:w="632" w:type="pct"/>
            <w:tcBorders>
              <w:top w:val="nil"/>
              <w:left w:val="nil"/>
              <w:bottom w:val="nil"/>
              <w:right w:val="nil"/>
            </w:tcBorders>
            <w:shd w:val="clear" w:color="auto" w:fill="auto"/>
            <w:noWrap/>
            <w:vAlign w:val="bottom"/>
            <w:hideMark/>
          </w:tcPr>
          <w:p w14:paraId="746E964D" w14:textId="77777777" w:rsidR="009433E7" w:rsidRPr="009433E7" w:rsidRDefault="009433E7" w:rsidP="009433E7">
            <w:pPr>
              <w:spacing w:after="0" w:line="240" w:lineRule="auto"/>
              <w:jc w:val="center"/>
              <w:rPr>
                <w:rFonts w:ascii="Arial" w:eastAsia="Times New Roman" w:hAnsi="Arial" w:cs="Arial"/>
                <w:sz w:val="16"/>
                <w:szCs w:val="16"/>
              </w:rPr>
            </w:pPr>
          </w:p>
        </w:tc>
        <w:tc>
          <w:tcPr>
            <w:tcW w:w="631" w:type="pct"/>
            <w:tcBorders>
              <w:top w:val="nil"/>
              <w:left w:val="nil"/>
              <w:bottom w:val="nil"/>
              <w:right w:val="single" w:sz="4" w:space="0" w:color="auto"/>
            </w:tcBorders>
            <w:shd w:val="clear" w:color="auto" w:fill="auto"/>
            <w:noWrap/>
            <w:vAlign w:val="bottom"/>
            <w:hideMark/>
          </w:tcPr>
          <w:p w14:paraId="5188EF99" w14:textId="77777777" w:rsidR="009433E7" w:rsidRPr="009433E7" w:rsidRDefault="009433E7" w:rsidP="009433E7">
            <w:pPr>
              <w:spacing w:after="0" w:line="240" w:lineRule="auto"/>
              <w:jc w:val="center"/>
              <w:rPr>
                <w:rFonts w:ascii="Arial" w:eastAsia="Times New Roman" w:hAnsi="Arial" w:cs="Arial"/>
                <w:sz w:val="16"/>
                <w:szCs w:val="16"/>
              </w:rPr>
            </w:pPr>
          </w:p>
        </w:tc>
        <w:tc>
          <w:tcPr>
            <w:tcW w:w="632" w:type="pct"/>
            <w:tcBorders>
              <w:top w:val="nil"/>
              <w:left w:val="nil"/>
              <w:bottom w:val="nil"/>
              <w:right w:val="nil"/>
            </w:tcBorders>
            <w:shd w:val="clear" w:color="auto" w:fill="auto"/>
            <w:noWrap/>
            <w:vAlign w:val="bottom"/>
            <w:hideMark/>
          </w:tcPr>
          <w:p w14:paraId="0D5CA284" w14:textId="77777777" w:rsidR="009433E7" w:rsidRPr="009433E7" w:rsidRDefault="009433E7" w:rsidP="009433E7">
            <w:pPr>
              <w:spacing w:after="0" w:line="240" w:lineRule="auto"/>
              <w:jc w:val="center"/>
              <w:rPr>
                <w:rFonts w:ascii="Arial" w:eastAsia="Times New Roman" w:hAnsi="Arial" w:cs="Arial"/>
                <w:sz w:val="16"/>
                <w:szCs w:val="16"/>
              </w:rPr>
            </w:pPr>
          </w:p>
        </w:tc>
        <w:tc>
          <w:tcPr>
            <w:tcW w:w="632" w:type="pct"/>
            <w:tcBorders>
              <w:top w:val="nil"/>
              <w:left w:val="nil"/>
              <w:bottom w:val="nil"/>
              <w:right w:val="single" w:sz="8" w:space="0" w:color="auto"/>
            </w:tcBorders>
            <w:shd w:val="clear" w:color="auto" w:fill="auto"/>
            <w:noWrap/>
            <w:vAlign w:val="bottom"/>
            <w:hideMark/>
          </w:tcPr>
          <w:p w14:paraId="35D364F1" w14:textId="77777777" w:rsidR="009433E7" w:rsidRPr="009433E7" w:rsidRDefault="009433E7" w:rsidP="009433E7">
            <w:pPr>
              <w:spacing w:after="0" w:line="240" w:lineRule="auto"/>
              <w:jc w:val="center"/>
              <w:rPr>
                <w:rFonts w:ascii="Arial" w:eastAsia="Times New Roman" w:hAnsi="Arial" w:cs="Arial"/>
                <w:sz w:val="16"/>
                <w:szCs w:val="16"/>
              </w:rPr>
            </w:pPr>
          </w:p>
        </w:tc>
      </w:tr>
      <w:tr w:rsidR="00D50D24" w:rsidRPr="00D50D24" w14:paraId="161D6F39"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2CD6759C" w14:textId="77777777" w:rsidR="00D50D24"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Radius/</w:t>
            </w:r>
          </w:p>
          <w:p w14:paraId="3A6AB0B9" w14:textId="77777777" w:rsidR="009433E7" w:rsidRPr="009433E7" w:rsidRDefault="009433E7" w:rsidP="009433E7">
            <w:pPr>
              <w:spacing w:after="0" w:line="240" w:lineRule="auto"/>
              <w:rPr>
                <w:rFonts w:ascii="Arial" w:eastAsia="Times New Roman" w:hAnsi="Arial" w:cs="Arial"/>
                <w:sz w:val="16"/>
                <w:szCs w:val="16"/>
              </w:rPr>
            </w:pPr>
            <w:r w:rsidRPr="009433E7">
              <w:rPr>
                <w:rFonts w:ascii="Arial" w:eastAsia="Times New Roman" w:hAnsi="Arial" w:cs="Arial"/>
                <w:b/>
                <w:bCs/>
                <w:sz w:val="16"/>
                <w:szCs w:val="16"/>
              </w:rPr>
              <w:t>Ulna</w:t>
            </w:r>
          </w:p>
        </w:tc>
        <w:tc>
          <w:tcPr>
            <w:tcW w:w="691" w:type="pct"/>
            <w:tcBorders>
              <w:top w:val="nil"/>
              <w:left w:val="single" w:sz="4" w:space="0" w:color="auto"/>
              <w:bottom w:val="nil"/>
              <w:right w:val="single" w:sz="4" w:space="0" w:color="auto"/>
            </w:tcBorders>
            <w:shd w:val="clear" w:color="auto" w:fill="auto"/>
            <w:noWrap/>
            <w:vAlign w:val="bottom"/>
            <w:hideMark/>
          </w:tcPr>
          <w:p w14:paraId="2A0A74E3"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b/>
                <w:bCs/>
                <w:sz w:val="16"/>
                <w:szCs w:val="16"/>
              </w:rPr>
              <w:t>Black</w:t>
            </w:r>
          </w:p>
        </w:tc>
        <w:tc>
          <w:tcPr>
            <w:tcW w:w="631" w:type="pct"/>
            <w:tcBorders>
              <w:top w:val="nil"/>
              <w:left w:val="nil"/>
              <w:bottom w:val="nil"/>
              <w:right w:val="nil"/>
            </w:tcBorders>
            <w:shd w:val="clear" w:color="auto" w:fill="auto"/>
            <w:noWrap/>
            <w:vAlign w:val="bottom"/>
            <w:hideMark/>
          </w:tcPr>
          <w:p w14:paraId="6E32ED7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26</w:t>
            </w:r>
          </w:p>
        </w:tc>
        <w:tc>
          <w:tcPr>
            <w:tcW w:w="632" w:type="pct"/>
            <w:tcBorders>
              <w:top w:val="nil"/>
              <w:left w:val="nil"/>
              <w:bottom w:val="nil"/>
              <w:right w:val="single" w:sz="4" w:space="0" w:color="auto"/>
            </w:tcBorders>
            <w:shd w:val="clear" w:color="auto" w:fill="auto"/>
            <w:noWrap/>
            <w:vAlign w:val="bottom"/>
            <w:hideMark/>
          </w:tcPr>
          <w:p w14:paraId="32CD1FF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4.60</w:t>
            </w:r>
          </w:p>
        </w:tc>
        <w:tc>
          <w:tcPr>
            <w:tcW w:w="632" w:type="pct"/>
            <w:tcBorders>
              <w:top w:val="nil"/>
              <w:left w:val="nil"/>
              <w:bottom w:val="nil"/>
              <w:right w:val="nil"/>
            </w:tcBorders>
            <w:shd w:val="clear" w:color="auto" w:fill="auto"/>
            <w:noWrap/>
            <w:vAlign w:val="bottom"/>
            <w:hideMark/>
          </w:tcPr>
          <w:p w14:paraId="024FF484"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62</w:t>
            </w:r>
          </w:p>
        </w:tc>
        <w:tc>
          <w:tcPr>
            <w:tcW w:w="631" w:type="pct"/>
            <w:tcBorders>
              <w:top w:val="nil"/>
              <w:left w:val="nil"/>
              <w:bottom w:val="nil"/>
              <w:right w:val="single" w:sz="4" w:space="0" w:color="auto"/>
            </w:tcBorders>
            <w:shd w:val="clear" w:color="auto" w:fill="auto"/>
            <w:noWrap/>
            <w:vAlign w:val="bottom"/>
            <w:hideMark/>
          </w:tcPr>
          <w:p w14:paraId="50641EC1"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9.19</w:t>
            </w:r>
          </w:p>
        </w:tc>
        <w:tc>
          <w:tcPr>
            <w:tcW w:w="632" w:type="pct"/>
            <w:tcBorders>
              <w:top w:val="nil"/>
              <w:left w:val="nil"/>
              <w:bottom w:val="nil"/>
              <w:right w:val="nil"/>
            </w:tcBorders>
            <w:shd w:val="clear" w:color="auto" w:fill="auto"/>
            <w:noWrap/>
            <w:vAlign w:val="bottom"/>
            <w:hideMark/>
          </w:tcPr>
          <w:p w14:paraId="2BFCB1CD"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88</w:t>
            </w:r>
          </w:p>
        </w:tc>
        <w:tc>
          <w:tcPr>
            <w:tcW w:w="632" w:type="pct"/>
            <w:tcBorders>
              <w:top w:val="nil"/>
              <w:left w:val="nil"/>
              <w:bottom w:val="nil"/>
              <w:right w:val="single" w:sz="8" w:space="0" w:color="auto"/>
            </w:tcBorders>
            <w:shd w:val="clear" w:color="auto" w:fill="auto"/>
            <w:noWrap/>
            <w:vAlign w:val="bottom"/>
            <w:hideMark/>
          </w:tcPr>
          <w:p w14:paraId="183DCE3B"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7.10</w:t>
            </w:r>
          </w:p>
        </w:tc>
      </w:tr>
      <w:tr w:rsidR="00D50D24" w:rsidRPr="00D50D24" w14:paraId="747B87C4"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0240A39F"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04D1A9F0"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Mixed</w:t>
            </w:r>
          </w:p>
        </w:tc>
        <w:tc>
          <w:tcPr>
            <w:tcW w:w="631" w:type="pct"/>
            <w:tcBorders>
              <w:top w:val="nil"/>
              <w:left w:val="nil"/>
              <w:bottom w:val="nil"/>
              <w:right w:val="nil"/>
            </w:tcBorders>
            <w:shd w:val="clear" w:color="auto" w:fill="auto"/>
            <w:noWrap/>
            <w:vAlign w:val="bottom"/>
            <w:hideMark/>
          </w:tcPr>
          <w:p w14:paraId="7A70FEE1"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w:t>
            </w:r>
          </w:p>
        </w:tc>
        <w:tc>
          <w:tcPr>
            <w:tcW w:w="632" w:type="pct"/>
            <w:tcBorders>
              <w:top w:val="nil"/>
              <w:left w:val="nil"/>
              <w:bottom w:val="nil"/>
              <w:right w:val="single" w:sz="4" w:space="0" w:color="auto"/>
            </w:tcBorders>
            <w:shd w:val="clear" w:color="auto" w:fill="auto"/>
            <w:noWrap/>
            <w:vAlign w:val="bottom"/>
            <w:hideMark/>
          </w:tcPr>
          <w:p w14:paraId="5BEEF264"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2.32</w:t>
            </w:r>
          </w:p>
        </w:tc>
        <w:tc>
          <w:tcPr>
            <w:tcW w:w="632" w:type="pct"/>
            <w:tcBorders>
              <w:top w:val="nil"/>
              <w:left w:val="nil"/>
              <w:bottom w:val="nil"/>
              <w:right w:val="nil"/>
            </w:tcBorders>
            <w:shd w:val="clear" w:color="auto" w:fill="auto"/>
            <w:noWrap/>
            <w:vAlign w:val="bottom"/>
            <w:hideMark/>
          </w:tcPr>
          <w:p w14:paraId="78D5D033"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31</w:t>
            </w:r>
          </w:p>
        </w:tc>
        <w:tc>
          <w:tcPr>
            <w:tcW w:w="631" w:type="pct"/>
            <w:tcBorders>
              <w:top w:val="nil"/>
              <w:left w:val="nil"/>
              <w:bottom w:val="nil"/>
              <w:right w:val="single" w:sz="4" w:space="0" w:color="auto"/>
            </w:tcBorders>
            <w:shd w:val="clear" w:color="auto" w:fill="auto"/>
            <w:noWrap/>
            <w:vAlign w:val="bottom"/>
            <w:hideMark/>
          </w:tcPr>
          <w:p w14:paraId="3DA1279E"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19.79</w:t>
            </w:r>
          </w:p>
        </w:tc>
        <w:tc>
          <w:tcPr>
            <w:tcW w:w="632" w:type="pct"/>
            <w:tcBorders>
              <w:top w:val="nil"/>
              <w:left w:val="nil"/>
              <w:bottom w:val="nil"/>
              <w:right w:val="nil"/>
            </w:tcBorders>
            <w:shd w:val="clear" w:color="auto" w:fill="auto"/>
            <w:noWrap/>
            <w:vAlign w:val="bottom"/>
            <w:hideMark/>
          </w:tcPr>
          <w:p w14:paraId="6A79B23C"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34</w:t>
            </w:r>
          </w:p>
        </w:tc>
        <w:tc>
          <w:tcPr>
            <w:tcW w:w="632" w:type="pct"/>
            <w:tcBorders>
              <w:top w:val="nil"/>
              <w:left w:val="nil"/>
              <w:bottom w:val="nil"/>
              <w:right w:val="single" w:sz="8" w:space="0" w:color="auto"/>
            </w:tcBorders>
            <w:shd w:val="clear" w:color="auto" w:fill="auto"/>
            <w:noWrap/>
            <w:vAlign w:val="bottom"/>
            <w:hideMark/>
          </w:tcPr>
          <w:p w14:paraId="59B79FD5"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11.89</w:t>
            </w:r>
          </w:p>
        </w:tc>
      </w:tr>
      <w:tr w:rsidR="00D50D24" w:rsidRPr="00D50D24" w14:paraId="13360469"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42145ECB"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22855D80"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Other</w:t>
            </w:r>
          </w:p>
        </w:tc>
        <w:tc>
          <w:tcPr>
            <w:tcW w:w="631" w:type="pct"/>
            <w:tcBorders>
              <w:top w:val="nil"/>
              <w:left w:val="nil"/>
              <w:bottom w:val="nil"/>
              <w:right w:val="nil"/>
            </w:tcBorders>
            <w:shd w:val="clear" w:color="auto" w:fill="auto"/>
            <w:noWrap/>
            <w:vAlign w:val="bottom"/>
            <w:hideMark/>
          </w:tcPr>
          <w:p w14:paraId="7160C37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37</w:t>
            </w:r>
          </w:p>
        </w:tc>
        <w:tc>
          <w:tcPr>
            <w:tcW w:w="632" w:type="pct"/>
            <w:tcBorders>
              <w:top w:val="nil"/>
              <w:left w:val="nil"/>
              <w:bottom w:val="nil"/>
              <w:right w:val="single" w:sz="4" w:space="0" w:color="auto"/>
            </w:tcBorders>
            <w:shd w:val="clear" w:color="auto" w:fill="auto"/>
            <w:noWrap/>
            <w:vAlign w:val="bottom"/>
            <w:hideMark/>
          </w:tcPr>
          <w:p w14:paraId="28380034"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6.13</w:t>
            </w:r>
          </w:p>
        </w:tc>
        <w:tc>
          <w:tcPr>
            <w:tcW w:w="632" w:type="pct"/>
            <w:tcBorders>
              <w:top w:val="nil"/>
              <w:left w:val="nil"/>
              <w:bottom w:val="nil"/>
              <w:right w:val="nil"/>
            </w:tcBorders>
            <w:shd w:val="clear" w:color="auto" w:fill="auto"/>
            <w:noWrap/>
            <w:vAlign w:val="bottom"/>
            <w:hideMark/>
          </w:tcPr>
          <w:p w14:paraId="076C9F7D"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206</w:t>
            </w:r>
          </w:p>
        </w:tc>
        <w:tc>
          <w:tcPr>
            <w:tcW w:w="631" w:type="pct"/>
            <w:tcBorders>
              <w:top w:val="nil"/>
              <w:left w:val="nil"/>
              <w:bottom w:val="nil"/>
              <w:right w:val="single" w:sz="4" w:space="0" w:color="auto"/>
            </w:tcBorders>
            <w:shd w:val="clear" w:color="auto" w:fill="auto"/>
            <w:noWrap/>
            <w:vAlign w:val="bottom"/>
            <w:hideMark/>
          </w:tcPr>
          <w:p w14:paraId="6D2F34A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28.59</w:t>
            </w:r>
          </w:p>
        </w:tc>
        <w:tc>
          <w:tcPr>
            <w:tcW w:w="632" w:type="pct"/>
            <w:tcBorders>
              <w:top w:val="nil"/>
              <w:left w:val="nil"/>
              <w:bottom w:val="nil"/>
              <w:right w:val="nil"/>
            </w:tcBorders>
            <w:shd w:val="clear" w:color="auto" w:fill="auto"/>
            <w:noWrap/>
            <w:vAlign w:val="bottom"/>
            <w:hideMark/>
          </w:tcPr>
          <w:p w14:paraId="4703FE5A"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243</w:t>
            </w:r>
          </w:p>
        </w:tc>
        <w:tc>
          <w:tcPr>
            <w:tcW w:w="632" w:type="pct"/>
            <w:tcBorders>
              <w:top w:val="nil"/>
              <w:left w:val="nil"/>
              <w:bottom w:val="nil"/>
              <w:right w:val="single" w:sz="8" w:space="0" w:color="auto"/>
            </w:tcBorders>
            <w:shd w:val="clear" w:color="auto" w:fill="auto"/>
            <w:noWrap/>
            <w:vAlign w:val="bottom"/>
            <w:hideMark/>
          </w:tcPr>
          <w:p w14:paraId="7F419D21"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18.36</w:t>
            </w:r>
          </w:p>
        </w:tc>
      </w:tr>
      <w:tr w:rsidR="00D50D24" w:rsidRPr="00D50D24" w14:paraId="20CF1DAD"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1A53E8B8"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201393A4" w14:textId="77777777" w:rsidR="009433E7" w:rsidRPr="009433E7" w:rsidRDefault="009433E7" w:rsidP="009433E7">
            <w:pPr>
              <w:spacing w:after="0" w:line="240" w:lineRule="auto"/>
              <w:jc w:val="center"/>
              <w:rPr>
                <w:rFonts w:ascii="Arial" w:eastAsia="Times New Roman" w:hAnsi="Arial" w:cs="Arial"/>
                <w:b/>
                <w:bCs/>
                <w:sz w:val="16"/>
                <w:szCs w:val="16"/>
              </w:rPr>
            </w:pPr>
            <w:r w:rsidRPr="00D50D24">
              <w:rPr>
                <w:rFonts w:ascii="Arial" w:eastAsia="Times New Roman" w:hAnsi="Arial" w:cs="Arial"/>
                <w:b/>
                <w:bCs/>
                <w:sz w:val="16"/>
                <w:szCs w:val="16"/>
              </w:rPr>
              <w:t xml:space="preserve">S </w:t>
            </w:r>
            <w:r w:rsidRPr="009433E7">
              <w:rPr>
                <w:rFonts w:ascii="Arial" w:eastAsia="Times New Roman" w:hAnsi="Arial" w:cs="Arial"/>
                <w:b/>
                <w:bCs/>
                <w:sz w:val="16"/>
                <w:szCs w:val="16"/>
              </w:rPr>
              <w:t>Asian</w:t>
            </w:r>
          </w:p>
        </w:tc>
        <w:tc>
          <w:tcPr>
            <w:tcW w:w="631" w:type="pct"/>
            <w:tcBorders>
              <w:top w:val="nil"/>
              <w:left w:val="nil"/>
              <w:bottom w:val="nil"/>
              <w:right w:val="nil"/>
            </w:tcBorders>
            <w:shd w:val="clear" w:color="auto" w:fill="auto"/>
            <w:noWrap/>
            <w:vAlign w:val="bottom"/>
            <w:hideMark/>
          </w:tcPr>
          <w:p w14:paraId="2A13C84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78</w:t>
            </w:r>
          </w:p>
        </w:tc>
        <w:tc>
          <w:tcPr>
            <w:tcW w:w="632" w:type="pct"/>
            <w:tcBorders>
              <w:top w:val="nil"/>
              <w:left w:val="nil"/>
              <w:bottom w:val="nil"/>
              <w:right w:val="single" w:sz="4" w:space="0" w:color="auto"/>
            </w:tcBorders>
            <w:shd w:val="clear" w:color="auto" w:fill="auto"/>
            <w:noWrap/>
            <w:vAlign w:val="bottom"/>
            <w:hideMark/>
          </w:tcPr>
          <w:p w14:paraId="53F7337E"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7.13</w:t>
            </w:r>
          </w:p>
        </w:tc>
        <w:tc>
          <w:tcPr>
            <w:tcW w:w="632" w:type="pct"/>
            <w:tcBorders>
              <w:top w:val="nil"/>
              <w:left w:val="nil"/>
              <w:bottom w:val="nil"/>
              <w:right w:val="nil"/>
            </w:tcBorders>
            <w:shd w:val="clear" w:color="auto" w:fill="auto"/>
            <w:noWrap/>
            <w:vAlign w:val="bottom"/>
            <w:hideMark/>
          </w:tcPr>
          <w:p w14:paraId="4D7F519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200</w:t>
            </w:r>
          </w:p>
        </w:tc>
        <w:tc>
          <w:tcPr>
            <w:tcW w:w="631" w:type="pct"/>
            <w:tcBorders>
              <w:top w:val="nil"/>
              <w:left w:val="nil"/>
              <w:bottom w:val="nil"/>
              <w:right w:val="single" w:sz="4" w:space="0" w:color="auto"/>
            </w:tcBorders>
            <w:shd w:val="clear" w:color="auto" w:fill="auto"/>
            <w:noWrap/>
            <w:vAlign w:val="bottom"/>
            <w:hideMark/>
          </w:tcPr>
          <w:p w14:paraId="286A38D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17.76</w:t>
            </w:r>
          </w:p>
        </w:tc>
        <w:tc>
          <w:tcPr>
            <w:tcW w:w="632" w:type="pct"/>
            <w:tcBorders>
              <w:top w:val="nil"/>
              <w:left w:val="nil"/>
              <w:bottom w:val="nil"/>
              <w:right w:val="nil"/>
            </w:tcBorders>
            <w:shd w:val="clear" w:color="auto" w:fill="auto"/>
            <w:noWrap/>
            <w:vAlign w:val="bottom"/>
            <w:hideMark/>
          </w:tcPr>
          <w:p w14:paraId="0E137D4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278</w:t>
            </w:r>
          </w:p>
        </w:tc>
        <w:tc>
          <w:tcPr>
            <w:tcW w:w="632" w:type="pct"/>
            <w:tcBorders>
              <w:top w:val="nil"/>
              <w:left w:val="nil"/>
              <w:bottom w:val="nil"/>
              <w:right w:val="single" w:sz="8" w:space="0" w:color="auto"/>
            </w:tcBorders>
            <w:shd w:val="clear" w:color="auto" w:fill="auto"/>
            <w:noWrap/>
            <w:vAlign w:val="bottom"/>
            <w:hideMark/>
          </w:tcPr>
          <w:p w14:paraId="1CB9D93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12.52</w:t>
            </w:r>
          </w:p>
        </w:tc>
      </w:tr>
      <w:tr w:rsidR="00D50D24" w:rsidRPr="00D50D24" w14:paraId="62F9B376"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44B231A4"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03273879"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Unknown</w:t>
            </w:r>
          </w:p>
        </w:tc>
        <w:tc>
          <w:tcPr>
            <w:tcW w:w="631" w:type="pct"/>
            <w:tcBorders>
              <w:top w:val="nil"/>
              <w:left w:val="nil"/>
              <w:bottom w:val="nil"/>
              <w:right w:val="nil"/>
            </w:tcBorders>
            <w:shd w:val="clear" w:color="auto" w:fill="auto"/>
            <w:noWrap/>
            <w:vAlign w:val="bottom"/>
            <w:hideMark/>
          </w:tcPr>
          <w:p w14:paraId="12AE2FE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4745</w:t>
            </w:r>
          </w:p>
        </w:tc>
        <w:tc>
          <w:tcPr>
            <w:tcW w:w="632" w:type="pct"/>
            <w:tcBorders>
              <w:top w:val="nil"/>
              <w:left w:val="nil"/>
              <w:bottom w:val="nil"/>
              <w:right w:val="single" w:sz="4" w:space="0" w:color="auto"/>
            </w:tcBorders>
            <w:shd w:val="clear" w:color="auto" w:fill="auto"/>
            <w:noWrap/>
            <w:vAlign w:val="bottom"/>
            <w:hideMark/>
          </w:tcPr>
          <w:p w14:paraId="3F70A8BB"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8.04</w:t>
            </w:r>
          </w:p>
        </w:tc>
        <w:tc>
          <w:tcPr>
            <w:tcW w:w="632" w:type="pct"/>
            <w:tcBorders>
              <w:top w:val="nil"/>
              <w:left w:val="nil"/>
              <w:bottom w:val="nil"/>
              <w:right w:val="nil"/>
            </w:tcBorders>
            <w:shd w:val="clear" w:color="auto" w:fill="auto"/>
            <w:noWrap/>
            <w:vAlign w:val="bottom"/>
            <w:hideMark/>
          </w:tcPr>
          <w:p w14:paraId="6005E96B"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24402</w:t>
            </w:r>
          </w:p>
        </w:tc>
        <w:tc>
          <w:tcPr>
            <w:tcW w:w="631" w:type="pct"/>
            <w:tcBorders>
              <w:top w:val="nil"/>
              <w:left w:val="nil"/>
              <w:bottom w:val="nil"/>
              <w:right w:val="single" w:sz="4" w:space="0" w:color="auto"/>
            </w:tcBorders>
            <w:shd w:val="clear" w:color="auto" w:fill="auto"/>
            <w:noWrap/>
            <w:vAlign w:val="bottom"/>
            <w:hideMark/>
          </w:tcPr>
          <w:p w14:paraId="5DD8A5C1"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38.43</w:t>
            </w:r>
          </w:p>
        </w:tc>
        <w:tc>
          <w:tcPr>
            <w:tcW w:w="632" w:type="pct"/>
            <w:tcBorders>
              <w:top w:val="nil"/>
              <w:left w:val="nil"/>
              <w:bottom w:val="nil"/>
              <w:right w:val="nil"/>
            </w:tcBorders>
            <w:shd w:val="clear" w:color="auto" w:fill="auto"/>
            <w:noWrap/>
            <w:vAlign w:val="bottom"/>
            <w:hideMark/>
          </w:tcPr>
          <w:p w14:paraId="5B5BCEEE"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29147</w:t>
            </w:r>
          </w:p>
        </w:tc>
        <w:tc>
          <w:tcPr>
            <w:tcW w:w="632" w:type="pct"/>
            <w:tcBorders>
              <w:top w:val="nil"/>
              <w:left w:val="nil"/>
              <w:bottom w:val="nil"/>
              <w:right w:val="single" w:sz="8" w:space="0" w:color="auto"/>
            </w:tcBorders>
            <w:shd w:val="clear" w:color="auto" w:fill="auto"/>
            <w:noWrap/>
            <w:vAlign w:val="bottom"/>
            <w:hideMark/>
          </w:tcPr>
          <w:p w14:paraId="6C1E56ED"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23.79</w:t>
            </w:r>
          </w:p>
        </w:tc>
      </w:tr>
      <w:tr w:rsidR="00D50D24" w:rsidRPr="00D50D24" w14:paraId="6527FC37"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2066AF54"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1E60EDDA"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White</w:t>
            </w:r>
          </w:p>
        </w:tc>
        <w:tc>
          <w:tcPr>
            <w:tcW w:w="631" w:type="pct"/>
            <w:tcBorders>
              <w:top w:val="nil"/>
              <w:left w:val="nil"/>
              <w:bottom w:val="nil"/>
              <w:right w:val="nil"/>
            </w:tcBorders>
            <w:shd w:val="clear" w:color="auto" w:fill="auto"/>
            <w:noWrap/>
            <w:vAlign w:val="bottom"/>
            <w:hideMark/>
          </w:tcPr>
          <w:p w14:paraId="079190DA"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6106</w:t>
            </w:r>
          </w:p>
        </w:tc>
        <w:tc>
          <w:tcPr>
            <w:tcW w:w="632" w:type="pct"/>
            <w:tcBorders>
              <w:top w:val="nil"/>
              <w:left w:val="nil"/>
              <w:bottom w:val="nil"/>
              <w:right w:val="single" w:sz="4" w:space="0" w:color="auto"/>
            </w:tcBorders>
            <w:shd w:val="clear" w:color="auto" w:fill="auto"/>
            <w:noWrap/>
            <w:vAlign w:val="bottom"/>
            <w:hideMark/>
          </w:tcPr>
          <w:p w14:paraId="766EA7B3"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9.70</w:t>
            </w:r>
          </w:p>
        </w:tc>
        <w:tc>
          <w:tcPr>
            <w:tcW w:w="632" w:type="pct"/>
            <w:tcBorders>
              <w:top w:val="nil"/>
              <w:left w:val="nil"/>
              <w:bottom w:val="nil"/>
              <w:right w:val="nil"/>
            </w:tcBorders>
            <w:shd w:val="clear" w:color="auto" w:fill="auto"/>
            <w:noWrap/>
            <w:vAlign w:val="bottom"/>
            <w:hideMark/>
          </w:tcPr>
          <w:p w14:paraId="0E247A30"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30278</w:t>
            </w:r>
          </w:p>
        </w:tc>
        <w:tc>
          <w:tcPr>
            <w:tcW w:w="631" w:type="pct"/>
            <w:tcBorders>
              <w:top w:val="nil"/>
              <w:left w:val="nil"/>
              <w:bottom w:val="nil"/>
              <w:right w:val="single" w:sz="4" w:space="0" w:color="auto"/>
            </w:tcBorders>
            <w:shd w:val="clear" w:color="auto" w:fill="auto"/>
            <w:noWrap/>
            <w:vAlign w:val="bottom"/>
            <w:hideMark/>
          </w:tcPr>
          <w:p w14:paraId="2870362A"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42.28</w:t>
            </w:r>
          </w:p>
        </w:tc>
        <w:tc>
          <w:tcPr>
            <w:tcW w:w="632" w:type="pct"/>
            <w:tcBorders>
              <w:top w:val="nil"/>
              <w:left w:val="nil"/>
              <w:bottom w:val="nil"/>
              <w:right w:val="nil"/>
            </w:tcBorders>
            <w:shd w:val="clear" w:color="auto" w:fill="auto"/>
            <w:noWrap/>
            <w:vAlign w:val="bottom"/>
            <w:hideMark/>
          </w:tcPr>
          <w:p w14:paraId="73DAC1F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36384</w:t>
            </w:r>
          </w:p>
        </w:tc>
        <w:tc>
          <w:tcPr>
            <w:tcW w:w="632" w:type="pct"/>
            <w:tcBorders>
              <w:top w:val="nil"/>
              <w:left w:val="nil"/>
              <w:bottom w:val="nil"/>
              <w:right w:val="single" w:sz="8" w:space="0" w:color="auto"/>
            </w:tcBorders>
            <w:shd w:val="clear" w:color="auto" w:fill="auto"/>
            <w:noWrap/>
            <w:vAlign w:val="bottom"/>
            <w:hideMark/>
          </w:tcPr>
          <w:p w14:paraId="2A5049B2"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27.04</w:t>
            </w:r>
          </w:p>
        </w:tc>
      </w:tr>
      <w:tr w:rsidR="00D50D24" w:rsidRPr="00D50D24" w14:paraId="2545710D"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4A03BFEB"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0CE67078" w14:textId="77777777" w:rsidR="009433E7" w:rsidRPr="009433E7" w:rsidRDefault="009433E7" w:rsidP="009433E7">
            <w:pPr>
              <w:spacing w:after="0" w:line="240" w:lineRule="auto"/>
              <w:jc w:val="center"/>
              <w:rPr>
                <w:rFonts w:ascii="Arial" w:eastAsia="Times New Roman" w:hAnsi="Arial" w:cs="Arial"/>
                <w:b/>
                <w:bCs/>
                <w:sz w:val="16"/>
                <w:szCs w:val="16"/>
              </w:rPr>
            </w:pPr>
          </w:p>
        </w:tc>
        <w:tc>
          <w:tcPr>
            <w:tcW w:w="631" w:type="pct"/>
            <w:tcBorders>
              <w:top w:val="nil"/>
              <w:left w:val="nil"/>
              <w:bottom w:val="nil"/>
              <w:right w:val="nil"/>
            </w:tcBorders>
            <w:shd w:val="clear" w:color="auto" w:fill="auto"/>
            <w:noWrap/>
            <w:vAlign w:val="bottom"/>
            <w:hideMark/>
          </w:tcPr>
          <w:p w14:paraId="7F7553C0" w14:textId="77777777" w:rsidR="009433E7" w:rsidRPr="009433E7" w:rsidRDefault="009433E7" w:rsidP="009433E7">
            <w:pPr>
              <w:spacing w:after="0" w:line="240" w:lineRule="auto"/>
              <w:jc w:val="center"/>
              <w:rPr>
                <w:rFonts w:ascii="Arial" w:eastAsia="Times New Roman" w:hAnsi="Arial" w:cs="Arial"/>
                <w:sz w:val="16"/>
                <w:szCs w:val="16"/>
              </w:rPr>
            </w:pPr>
          </w:p>
        </w:tc>
        <w:tc>
          <w:tcPr>
            <w:tcW w:w="632" w:type="pct"/>
            <w:tcBorders>
              <w:top w:val="nil"/>
              <w:left w:val="nil"/>
              <w:bottom w:val="nil"/>
              <w:right w:val="single" w:sz="4" w:space="0" w:color="auto"/>
            </w:tcBorders>
            <w:shd w:val="clear" w:color="auto" w:fill="auto"/>
            <w:noWrap/>
            <w:vAlign w:val="bottom"/>
            <w:hideMark/>
          </w:tcPr>
          <w:p w14:paraId="531AFABD" w14:textId="77777777" w:rsidR="009433E7" w:rsidRPr="009433E7" w:rsidRDefault="009433E7" w:rsidP="009433E7">
            <w:pPr>
              <w:spacing w:after="0" w:line="240" w:lineRule="auto"/>
              <w:jc w:val="center"/>
              <w:rPr>
                <w:rFonts w:ascii="Arial" w:eastAsia="Times New Roman" w:hAnsi="Arial" w:cs="Arial"/>
                <w:sz w:val="16"/>
                <w:szCs w:val="16"/>
              </w:rPr>
            </w:pPr>
          </w:p>
        </w:tc>
        <w:tc>
          <w:tcPr>
            <w:tcW w:w="632" w:type="pct"/>
            <w:tcBorders>
              <w:top w:val="nil"/>
              <w:left w:val="nil"/>
              <w:bottom w:val="nil"/>
              <w:right w:val="nil"/>
            </w:tcBorders>
            <w:shd w:val="clear" w:color="auto" w:fill="auto"/>
            <w:noWrap/>
            <w:vAlign w:val="bottom"/>
            <w:hideMark/>
          </w:tcPr>
          <w:p w14:paraId="4D120697" w14:textId="77777777" w:rsidR="009433E7" w:rsidRPr="009433E7" w:rsidRDefault="009433E7" w:rsidP="009433E7">
            <w:pPr>
              <w:spacing w:after="0" w:line="240" w:lineRule="auto"/>
              <w:jc w:val="center"/>
              <w:rPr>
                <w:rFonts w:ascii="Arial" w:eastAsia="Times New Roman" w:hAnsi="Arial" w:cs="Arial"/>
                <w:sz w:val="16"/>
                <w:szCs w:val="16"/>
              </w:rPr>
            </w:pPr>
          </w:p>
        </w:tc>
        <w:tc>
          <w:tcPr>
            <w:tcW w:w="631" w:type="pct"/>
            <w:tcBorders>
              <w:top w:val="nil"/>
              <w:left w:val="nil"/>
              <w:bottom w:val="nil"/>
              <w:right w:val="single" w:sz="4" w:space="0" w:color="auto"/>
            </w:tcBorders>
            <w:shd w:val="clear" w:color="auto" w:fill="auto"/>
            <w:noWrap/>
            <w:vAlign w:val="bottom"/>
            <w:hideMark/>
          </w:tcPr>
          <w:p w14:paraId="4793B834" w14:textId="77777777" w:rsidR="009433E7" w:rsidRPr="009433E7" w:rsidRDefault="009433E7" w:rsidP="009433E7">
            <w:pPr>
              <w:spacing w:after="0" w:line="240" w:lineRule="auto"/>
              <w:jc w:val="center"/>
              <w:rPr>
                <w:rFonts w:ascii="Arial" w:eastAsia="Times New Roman" w:hAnsi="Arial" w:cs="Arial"/>
                <w:sz w:val="16"/>
                <w:szCs w:val="16"/>
              </w:rPr>
            </w:pPr>
          </w:p>
        </w:tc>
        <w:tc>
          <w:tcPr>
            <w:tcW w:w="632" w:type="pct"/>
            <w:tcBorders>
              <w:top w:val="nil"/>
              <w:left w:val="nil"/>
              <w:bottom w:val="nil"/>
              <w:right w:val="nil"/>
            </w:tcBorders>
            <w:shd w:val="clear" w:color="auto" w:fill="auto"/>
            <w:noWrap/>
            <w:vAlign w:val="bottom"/>
            <w:hideMark/>
          </w:tcPr>
          <w:p w14:paraId="090E8B92" w14:textId="77777777" w:rsidR="009433E7" w:rsidRPr="009433E7" w:rsidRDefault="009433E7" w:rsidP="009433E7">
            <w:pPr>
              <w:spacing w:after="0" w:line="240" w:lineRule="auto"/>
              <w:jc w:val="center"/>
              <w:rPr>
                <w:rFonts w:ascii="Arial" w:eastAsia="Times New Roman" w:hAnsi="Arial" w:cs="Arial"/>
                <w:sz w:val="16"/>
                <w:szCs w:val="16"/>
              </w:rPr>
            </w:pPr>
          </w:p>
        </w:tc>
        <w:tc>
          <w:tcPr>
            <w:tcW w:w="632" w:type="pct"/>
            <w:tcBorders>
              <w:top w:val="nil"/>
              <w:left w:val="nil"/>
              <w:bottom w:val="nil"/>
              <w:right w:val="single" w:sz="8" w:space="0" w:color="auto"/>
            </w:tcBorders>
            <w:shd w:val="clear" w:color="auto" w:fill="auto"/>
            <w:noWrap/>
            <w:vAlign w:val="bottom"/>
            <w:hideMark/>
          </w:tcPr>
          <w:p w14:paraId="0E0D0A01" w14:textId="77777777" w:rsidR="009433E7" w:rsidRPr="009433E7" w:rsidRDefault="009433E7" w:rsidP="009433E7">
            <w:pPr>
              <w:spacing w:after="0" w:line="240" w:lineRule="auto"/>
              <w:jc w:val="center"/>
              <w:rPr>
                <w:rFonts w:ascii="Arial" w:eastAsia="Times New Roman" w:hAnsi="Arial" w:cs="Arial"/>
                <w:sz w:val="16"/>
                <w:szCs w:val="16"/>
              </w:rPr>
            </w:pPr>
          </w:p>
        </w:tc>
      </w:tr>
      <w:tr w:rsidR="00D50D24" w:rsidRPr="00D50D24" w14:paraId="4CE87342"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740ECB66" w14:textId="77777777" w:rsidR="009433E7" w:rsidRPr="009433E7" w:rsidRDefault="009433E7" w:rsidP="009433E7">
            <w:pPr>
              <w:spacing w:after="0" w:line="240" w:lineRule="auto"/>
              <w:rPr>
                <w:rFonts w:ascii="Arial" w:eastAsia="Times New Roman" w:hAnsi="Arial" w:cs="Arial"/>
                <w:sz w:val="16"/>
                <w:szCs w:val="16"/>
              </w:rPr>
            </w:pPr>
            <w:r w:rsidRPr="009433E7">
              <w:rPr>
                <w:rFonts w:ascii="Arial" w:eastAsia="Times New Roman" w:hAnsi="Arial" w:cs="Arial"/>
                <w:b/>
                <w:bCs/>
                <w:sz w:val="16"/>
                <w:szCs w:val="16"/>
              </w:rPr>
              <w:t>Spine</w:t>
            </w:r>
          </w:p>
        </w:tc>
        <w:tc>
          <w:tcPr>
            <w:tcW w:w="691" w:type="pct"/>
            <w:tcBorders>
              <w:top w:val="nil"/>
              <w:left w:val="single" w:sz="4" w:space="0" w:color="auto"/>
              <w:bottom w:val="nil"/>
              <w:right w:val="single" w:sz="4" w:space="0" w:color="auto"/>
            </w:tcBorders>
            <w:shd w:val="clear" w:color="auto" w:fill="auto"/>
            <w:noWrap/>
            <w:vAlign w:val="bottom"/>
            <w:hideMark/>
          </w:tcPr>
          <w:p w14:paraId="769DF36D"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b/>
                <w:bCs/>
                <w:sz w:val="16"/>
                <w:szCs w:val="16"/>
              </w:rPr>
              <w:t>Black</w:t>
            </w:r>
          </w:p>
        </w:tc>
        <w:tc>
          <w:tcPr>
            <w:tcW w:w="631" w:type="pct"/>
            <w:tcBorders>
              <w:top w:val="nil"/>
              <w:left w:val="nil"/>
              <w:bottom w:val="nil"/>
              <w:right w:val="nil"/>
            </w:tcBorders>
            <w:shd w:val="clear" w:color="auto" w:fill="auto"/>
            <w:noWrap/>
            <w:vAlign w:val="bottom"/>
            <w:hideMark/>
          </w:tcPr>
          <w:p w14:paraId="249081AE"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14</w:t>
            </w:r>
          </w:p>
        </w:tc>
        <w:tc>
          <w:tcPr>
            <w:tcW w:w="632" w:type="pct"/>
            <w:tcBorders>
              <w:top w:val="nil"/>
              <w:left w:val="nil"/>
              <w:bottom w:val="nil"/>
              <w:right w:val="single" w:sz="4" w:space="0" w:color="auto"/>
            </w:tcBorders>
            <w:shd w:val="clear" w:color="auto" w:fill="auto"/>
            <w:noWrap/>
            <w:vAlign w:val="bottom"/>
            <w:hideMark/>
          </w:tcPr>
          <w:p w14:paraId="56CBA50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2.45</w:t>
            </w:r>
          </w:p>
        </w:tc>
        <w:tc>
          <w:tcPr>
            <w:tcW w:w="632" w:type="pct"/>
            <w:tcBorders>
              <w:top w:val="nil"/>
              <w:left w:val="nil"/>
              <w:bottom w:val="nil"/>
              <w:right w:val="nil"/>
            </w:tcBorders>
            <w:shd w:val="clear" w:color="auto" w:fill="auto"/>
            <w:noWrap/>
            <w:vAlign w:val="bottom"/>
            <w:hideMark/>
          </w:tcPr>
          <w:p w14:paraId="5D87264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18</w:t>
            </w:r>
          </w:p>
        </w:tc>
        <w:tc>
          <w:tcPr>
            <w:tcW w:w="631" w:type="pct"/>
            <w:tcBorders>
              <w:top w:val="nil"/>
              <w:left w:val="nil"/>
              <w:bottom w:val="nil"/>
              <w:right w:val="single" w:sz="4" w:space="0" w:color="auto"/>
            </w:tcBorders>
            <w:shd w:val="clear" w:color="auto" w:fill="auto"/>
            <w:noWrap/>
            <w:vAlign w:val="bottom"/>
            <w:hideMark/>
          </w:tcPr>
          <w:p w14:paraId="24D4741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2.64</w:t>
            </w:r>
          </w:p>
        </w:tc>
        <w:tc>
          <w:tcPr>
            <w:tcW w:w="632" w:type="pct"/>
            <w:tcBorders>
              <w:top w:val="nil"/>
              <w:left w:val="nil"/>
              <w:bottom w:val="nil"/>
              <w:right w:val="nil"/>
            </w:tcBorders>
            <w:shd w:val="clear" w:color="auto" w:fill="auto"/>
            <w:noWrap/>
            <w:vAlign w:val="bottom"/>
            <w:hideMark/>
          </w:tcPr>
          <w:p w14:paraId="057691B1"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32</w:t>
            </w:r>
          </w:p>
        </w:tc>
        <w:tc>
          <w:tcPr>
            <w:tcW w:w="632" w:type="pct"/>
            <w:tcBorders>
              <w:top w:val="nil"/>
              <w:left w:val="nil"/>
              <w:bottom w:val="nil"/>
              <w:right w:val="single" w:sz="8" w:space="0" w:color="auto"/>
            </w:tcBorders>
            <w:shd w:val="clear" w:color="auto" w:fill="auto"/>
            <w:noWrap/>
            <w:vAlign w:val="bottom"/>
            <w:hideMark/>
          </w:tcPr>
          <w:p w14:paraId="30BFE607"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2.55</w:t>
            </w:r>
          </w:p>
        </w:tc>
      </w:tr>
      <w:tr w:rsidR="00D50D24" w:rsidRPr="00D50D24" w14:paraId="45DAAD99"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0C9A8737"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lastRenderedPageBreak/>
              <w:t> </w:t>
            </w:r>
          </w:p>
        </w:tc>
        <w:tc>
          <w:tcPr>
            <w:tcW w:w="691" w:type="pct"/>
            <w:tcBorders>
              <w:top w:val="nil"/>
              <w:left w:val="single" w:sz="4" w:space="0" w:color="auto"/>
              <w:bottom w:val="nil"/>
              <w:right w:val="single" w:sz="4" w:space="0" w:color="auto"/>
            </w:tcBorders>
            <w:shd w:val="clear" w:color="auto" w:fill="auto"/>
            <w:noWrap/>
            <w:vAlign w:val="bottom"/>
            <w:hideMark/>
          </w:tcPr>
          <w:p w14:paraId="1F421376"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Mixed</w:t>
            </w:r>
          </w:p>
        </w:tc>
        <w:tc>
          <w:tcPr>
            <w:tcW w:w="631" w:type="pct"/>
            <w:tcBorders>
              <w:top w:val="nil"/>
              <w:left w:val="nil"/>
              <w:bottom w:val="nil"/>
              <w:right w:val="nil"/>
            </w:tcBorders>
            <w:shd w:val="clear" w:color="auto" w:fill="auto"/>
            <w:noWrap/>
            <w:vAlign w:val="bottom"/>
            <w:hideMark/>
          </w:tcPr>
          <w:p w14:paraId="44F15E7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w:t>
            </w:r>
          </w:p>
        </w:tc>
        <w:tc>
          <w:tcPr>
            <w:tcW w:w="632" w:type="pct"/>
            <w:tcBorders>
              <w:top w:val="nil"/>
              <w:left w:val="nil"/>
              <w:bottom w:val="nil"/>
              <w:right w:val="single" w:sz="4" w:space="0" w:color="auto"/>
            </w:tcBorders>
            <w:shd w:val="clear" w:color="auto" w:fill="auto"/>
            <w:noWrap/>
            <w:vAlign w:val="bottom"/>
            <w:hideMark/>
          </w:tcPr>
          <w:p w14:paraId="7AC2222B"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5.36</w:t>
            </w:r>
          </w:p>
        </w:tc>
        <w:tc>
          <w:tcPr>
            <w:tcW w:w="632" w:type="pct"/>
            <w:tcBorders>
              <w:top w:val="nil"/>
              <w:left w:val="nil"/>
              <w:bottom w:val="nil"/>
              <w:right w:val="nil"/>
            </w:tcBorders>
            <w:shd w:val="clear" w:color="auto" w:fill="auto"/>
            <w:noWrap/>
            <w:vAlign w:val="bottom"/>
            <w:hideMark/>
          </w:tcPr>
          <w:p w14:paraId="04A5C023"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w:t>
            </w:r>
          </w:p>
        </w:tc>
        <w:tc>
          <w:tcPr>
            <w:tcW w:w="631" w:type="pct"/>
            <w:tcBorders>
              <w:top w:val="nil"/>
              <w:left w:val="nil"/>
              <w:bottom w:val="nil"/>
              <w:right w:val="single" w:sz="4" w:space="0" w:color="auto"/>
            </w:tcBorders>
            <w:shd w:val="clear" w:color="auto" w:fill="auto"/>
            <w:noWrap/>
            <w:vAlign w:val="bottom"/>
            <w:hideMark/>
          </w:tcPr>
          <w:p w14:paraId="65C8C392"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4.38</w:t>
            </w:r>
          </w:p>
        </w:tc>
        <w:tc>
          <w:tcPr>
            <w:tcW w:w="632" w:type="pct"/>
            <w:tcBorders>
              <w:top w:val="nil"/>
              <w:left w:val="nil"/>
              <w:bottom w:val="nil"/>
              <w:right w:val="nil"/>
            </w:tcBorders>
            <w:shd w:val="clear" w:color="auto" w:fill="auto"/>
            <w:noWrap/>
            <w:vAlign w:val="bottom"/>
            <w:hideMark/>
          </w:tcPr>
          <w:p w14:paraId="6203B57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14</w:t>
            </w:r>
          </w:p>
        </w:tc>
        <w:tc>
          <w:tcPr>
            <w:tcW w:w="632" w:type="pct"/>
            <w:tcBorders>
              <w:top w:val="nil"/>
              <w:left w:val="nil"/>
              <w:bottom w:val="nil"/>
              <w:right w:val="single" w:sz="8" w:space="0" w:color="auto"/>
            </w:tcBorders>
            <w:shd w:val="clear" w:color="auto" w:fill="auto"/>
            <w:noWrap/>
            <w:vAlign w:val="bottom"/>
            <w:hideMark/>
          </w:tcPr>
          <w:p w14:paraId="435598FB"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4.82</w:t>
            </w:r>
          </w:p>
        </w:tc>
      </w:tr>
      <w:tr w:rsidR="00D50D24" w:rsidRPr="00D50D24" w14:paraId="0E6CADE3"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7142AD4E"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25FF8AAA"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Other</w:t>
            </w:r>
          </w:p>
        </w:tc>
        <w:tc>
          <w:tcPr>
            <w:tcW w:w="631" w:type="pct"/>
            <w:tcBorders>
              <w:top w:val="nil"/>
              <w:left w:val="nil"/>
              <w:bottom w:val="nil"/>
              <w:right w:val="nil"/>
            </w:tcBorders>
            <w:shd w:val="clear" w:color="auto" w:fill="auto"/>
            <w:noWrap/>
            <w:vAlign w:val="bottom"/>
            <w:hideMark/>
          </w:tcPr>
          <w:p w14:paraId="57776303"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27</w:t>
            </w:r>
          </w:p>
        </w:tc>
        <w:tc>
          <w:tcPr>
            <w:tcW w:w="632" w:type="pct"/>
            <w:tcBorders>
              <w:top w:val="nil"/>
              <w:left w:val="nil"/>
              <w:bottom w:val="nil"/>
              <w:right w:val="single" w:sz="4" w:space="0" w:color="auto"/>
            </w:tcBorders>
            <w:shd w:val="clear" w:color="auto" w:fill="auto"/>
            <w:noWrap/>
            <w:vAlign w:val="bottom"/>
            <w:hideMark/>
          </w:tcPr>
          <w:p w14:paraId="1A1E6054"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4.42</w:t>
            </w:r>
          </w:p>
        </w:tc>
        <w:tc>
          <w:tcPr>
            <w:tcW w:w="632" w:type="pct"/>
            <w:tcBorders>
              <w:top w:val="nil"/>
              <w:left w:val="nil"/>
              <w:bottom w:val="nil"/>
              <w:right w:val="nil"/>
            </w:tcBorders>
            <w:shd w:val="clear" w:color="auto" w:fill="auto"/>
            <w:noWrap/>
            <w:vAlign w:val="bottom"/>
            <w:hideMark/>
          </w:tcPr>
          <w:p w14:paraId="1A62421F"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51</w:t>
            </w:r>
          </w:p>
        </w:tc>
        <w:tc>
          <w:tcPr>
            <w:tcW w:w="631" w:type="pct"/>
            <w:tcBorders>
              <w:top w:val="nil"/>
              <w:left w:val="nil"/>
              <w:bottom w:val="nil"/>
              <w:right w:val="single" w:sz="4" w:space="0" w:color="auto"/>
            </w:tcBorders>
            <w:shd w:val="clear" w:color="auto" w:fill="auto"/>
            <w:noWrap/>
            <w:vAlign w:val="bottom"/>
            <w:hideMark/>
          </w:tcPr>
          <w:p w14:paraId="468F5D4D"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6.86</w:t>
            </w:r>
          </w:p>
        </w:tc>
        <w:tc>
          <w:tcPr>
            <w:tcW w:w="632" w:type="pct"/>
            <w:tcBorders>
              <w:top w:val="nil"/>
              <w:left w:val="nil"/>
              <w:bottom w:val="nil"/>
              <w:right w:val="nil"/>
            </w:tcBorders>
            <w:shd w:val="clear" w:color="auto" w:fill="auto"/>
            <w:noWrap/>
            <w:vAlign w:val="bottom"/>
            <w:hideMark/>
          </w:tcPr>
          <w:p w14:paraId="04FB3C1A"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78</w:t>
            </w:r>
          </w:p>
        </w:tc>
        <w:tc>
          <w:tcPr>
            <w:tcW w:w="632" w:type="pct"/>
            <w:tcBorders>
              <w:top w:val="nil"/>
              <w:left w:val="nil"/>
              <w:bottom w:val="nil"/>
              <w:right w:val="single" w:sz="8" w:space="0" w:color="auto"/>
            </w:tcBorders>
            <w:shd w:val="clear" w:color="auto" w:fill="auto"/>
            <w:noWrap/>
            <w:vAlign w:val="bottom"/>
            <w:hideMark/>
          </w:tcPr>
          <w:p w14:paraId="353D5EDA"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5.76</w:t>
            </w:r>
          </w:p>
        </w:tc>
      </w:tr>
      <w:tr w:rsidR="00D50D24" w:rsidRPr="00D50D24" w14:paraId="2D934A4B"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7A578506"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0A9733CA" w14:textId="77777777" w:rsidR="009433E7" w:rsidRPr="009433E7" w:rsidRDefault="009433E7" w:rsidP="009433E7">
            <w:pPr>
              <w:spacing w:after="0" w:line="240" w:lineRule="auto"/>
              <w:jc w:val="center"/>
              <w:rPr>
                <w:rFonts w:ascii="Arial" w:eastAsia="Times New Roman" w:hAnsi="Arial" w:cs="Arial"/>
                <w:b/>
                <w:bCs/>
                <w:sz w:val="16"/>
                <w:szCs w:val="16"/>
              </w:rPr>
            </w:pPr>
            <w:r w:rsidRPr="00D50D24">
              <w:rPr>
                <w:rFonts w:ascii="Arial" w:eastAsia="Times New Roman" w:hAnsi="Arial" w:cs="Arial"/>
                <w:b/>
                <w:bCs/>
                <w:sz w:val="16"/>
                <w:szCs w:val="16"/>
              </w:rPr>
              <w:t>S</w:t>
            </w:r>
            <w:r w:rsidRPr="009433E7">
              <w:rPr>
                <w:rFonts w:ascii="Arial" w:eastAsia="Times New Roman" w:hAnsi="Arial" w:cs="Arial"/>
                <w:b/>
                <w:bCs/>
                <w:sz w:val="16"/>
                <w:szCs w:val="16"/>
              </w:rPr>
              <w:t xml:space="preserve"> Asian</w:t>
            </w:r>
          </w:p>
        </w:tc>
        <w:tc>
          <w:tcPr>
            <w:tcW w:w="631" w:type="pct"/>
            <w:tcBorders>
              <w:top w:val="nil"/>
              <w:left w:val="nil"/>
              <w:bottom w:val="nil"/>
              <w:right w:val="nil"/>
            </w:tcBorders>
            <w:shd w:val="clear" w:color="auto" w:fill="auto"/>
            <w:noWrap/>
            <w:vAlign w:val="bottom"/>
            <w:hideMark/>
          </w:tcPr>
          <w:p w14:paraId="65AA828E"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53</w:t>
            </w:r>
          </w:p>
        </w:tc>
        <w:tc>
          <w:tcPr>
            <w:tcW w:w="632" w:type="pct"/>
            <w:tcBorders>
              <w:top w:val="nil"/>
              <w:left w:val="nil"/>
              <w:bottom w:val="nil"/>
              <w:right w:val="single" w:sz="4" w:space="0" w:color="auto"/>
            </w:tcBorders>
            <w:shd w:val="clear" w:color="auto" w:fill="auto"/>
            <w:noWrap/>
            <w:vAlign w:val="bottom"/>
            <w:hideMark/>
          </w:tcPr>
          <w:p w14:paraId="595F67F0"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4.79</w:t>
            </w:r>
          </w:p>
        </w:tc>
        <w:tc>
          <w:tcPr>
            <w:tcW w:w="632" w:type="pct"/>
            <w:tcBorders>
              <w:top w:val="nil"/>
              <w:left w:val="nil"/>
              <w:bottom w:val="nil"/>
              <w:right w:val="nil"/>
            </w:tcBorders>
            <w:shd w:val="clear" w:color="auto" w:fill="auto"/>
            <w:noWrap/>
            <w:vAlign w:val="bottom"/>
            <w:hideMark/>
          </w:tcPr>
          <w:p w14:paraId="3C2340AC"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80</w:t>
            </w:r>
          </w:p>
        </w:tc>
        <w:tc>
          <w:tcPr>
            <w:tcW w:w="631" w:type="pct"/>
            <w:tcBorders>
              <w:top w:val="nil"/>
              <w:left w:val="nil"/>
              <w:bottom w:val="nil"/>
              <w:right w:val="single" w:sz="4" w:space="0" w:color="auto"/>
            </w:tcBorders>
            <w:shd w:val="clear" w:color="auto" w:fill="auto"/>
            <w:noWrap/>
            <w:vAlign w:val="bottom"/>
            <w:hideMark/>
          </w:tcPr>
          <w:p w14:paraId="2F74E233"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6.98</w:t>
            </w:r>
          </w:p>
        </w:tc>
        <w:tc>
          <w:tcPr>
            <w:tcW w:w="632" w:type="pct"/>
            <w:tcBorders>
              <w:top w:val="nil"/>
              <w:left w:val="nil"/>
              <w:bottom w:val="nil"/>
              <w:right w:val="nil"/>
            </w:tcBorders>
            <w:shd w:val="clear" w:color="auto" w:fill="auto"/>
            <w:noWrap/>
            <w:vAlign w:val="bottom"/>
            <w:hideMark/>
          </w:tcPr>
          <w:p w14:paraId="32167E9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133</w:t>
            </w:r>
          </w:p>
        </w:tc>
        <w:tc>
          <w:tcPr>
            <w:tcW w:w="632" w:type="pct"/>
            <w:tcBorders>
              <w:top w:val="nil"/>
              <w:left w:val="nil"/>
              <w:bottom w:val="nil"/>
              <w:right w:val="single" w:sz="8" w:space="0" w:color="auto"/>
            </w:tcBorders>
            <w:shd w:val="clear" w:color="auto" w:fill="auto"/>
            <w:noWrap/>
            <w:vAlign w:val="bottom"/>
            <w:hideMark/>
          </w:tcPr>
          <w:p w14:paraId="24034C4F"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5.90</w:t>
            </w:r>
          </w:p>
        </w:tc>
      </w:tr>
      <w:tr w:rsidR="00D50D24" w:rsidRPr="00D50D24" w14:paraId="22C9852B"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0695DFB0"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3EB31E82"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Unknown</w:t>
            </w:r>
          </w:p>
        </w:tc>
        <w:tc>
          <w:tcPr>
            <w:tcW w:w="631" w:type="pct"/>
            <w:tcBorders>
              <w:top w:val="nil"/>
              <w:left w:val="nil"/>
              <w:bottom w:val="nil"/>
              <w:right w:val="nil"/>
            </w:tcBorders>
            <w:shd w:val="clear" w:color="auto" w:fill="auto"/>
            <w:noWrap/>
            <w:vAlign w:val="bottom"/>
            <w:hideMark/>
          </w:tcPr>
          <w:p w14:paraId="78A6243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2611</w:t>
            </w:r>
          </w:p>
        </w:tc>
        <w:tc>
          <w:tcPr>
            <w:tcW w:w="632" w:type="pct"/>
            <w:tcBorders>
              <w:top w:val="nil"/>
              <w:left w:val="nil"/>
              <w:bottom w:val="nil"/>
              <w:right w:val="single" w:sz="4" w:space="0" w:color="auto"/>
            </w:tcBorders>
            <w:shd w:val="clear" w:color="auto" w:fill="auto"/>
            <w:noWrap/>
            <w:vAlign w:val="bottom"/>
            <w:hideMark/>
          </w:tcPr>
          <w:p w14:paraId="18C8144B"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4.32</w:t>
            </w:r>
          </w:p>
        </w:tc>
        <w:tc>
          <w:tcPr>
            <w:tcW w:w="632" w:type="pct"/>
            <w:tcBorders>
              <w:top w:val="nil"/>
              <w:left w:val="nil"/>
              <w:bottom w:val="nil"/>
              <w:right w:val="nil"/>
            </w:tcBorders>
            <w:shd w:val="clear" w:color="auto" w:fill="auto"/>
            <w:noWrap/>
            <w:vAlign w:val="bottom"/>
            <w:hideMark/>
          </w:tcPr>
          <w:p w14:paraId="4EBF51A5"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6143</w:t>
            </w:r>
          </w:p>
        </w:tc>
        <w:tc>
          <w:tcPr>
            <w:tcW w:w="631" w:type="pct"/>
            <w:tcBorders>
              <w:top w:val="nil"/>
              <w:left w:val="nil"/>
              <w:bottom w:val="nil"/>
              <w:right w:val="single" w:sz="4" w:space="0" w:color="auto"/>
            </w:tcBorders>
            <w:shd w:val="clear" w:color="auto" w:fill="auto"/>
            <w:noWrap/>
            <w:vAlign w:val="bottom"/>
            <w:hideMark/>
          </w:tcPr>
          <w:p w14:paraId="1CABFCF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9.20</w:t>
            </w:r>
          </w:p>
        </w:tc>
        <w:tc>
          <w:tcPr>
            <w:tcW w:w="632" w:type="pct"/>
            <w:tcBorders>
              <w:top w:val="nil"/>
              <w:left w:val="nil"/>
              <w:bottom w:val="nil"/>
              <w:right w:val="nil"/>
            </w:tcBorders>
            <w:shd w:val="clear" w:color="auto" w:fill="auto"/>
            <w:noWrap/>
            <w:vAlign w:val="bottom"/>
            <w:hideMark/>
          </w:tcPr>
          <w:p w14:paraId="0D1430ED"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8754</w:t>
            </w:r>
          </w:p>
        </w:tc>
        <w:tc>
          <w:tcPr>
            <w:tcW w:w="632" w:type="pct"/>
            <w:tcBorders>
              <w:top w:val="nil"/>
              <w:left w:val="nil"/>
              <w:bottom w:val="nil"/>
              <w:right w:val="single" w:sz="8" w:space="0" w:color="auto"/>
            </w:tcBorders>
            <w:shd w:val="clear" w:color="auto" w:fill="auto"/>
            <w:noWrap/>
            <w:vAlign w:val="bottom"/>
            <w:hideMark/>
          </w:tcPr>
          <w:p w14:paraId="5AA5B97B"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6.88</w:t>
            </w:r>
          </w:p>
        </w:tc>
      </w:tr>
      <w:tr w:rsidR="00D50D24" w:rsidRPr="00D50D24" w14:paraId="7C7E7F1D"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28068229"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1CBC39EF"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White</w:t>
            </w:r>
          </w:p>
        </w:tc>
        <w:tc>
          <w:tcPr>
            <w:tcW w:w="631" w:type="pct"/>
            <w:tcBorders>
              <w:top w:val="nil"/>
              <w:left w:val="nil"/>
              <w:bottom w:val="nil"/>
              <w:right w:val="nil"/>
            </w:tcBorders>
            <w:shd w:val="clear" w:color="auto" w:fill="auto"/>
            <w:noWrap/>
            <w:vAlign w:val="bottom"/>
            <w:hideMark/>
          </w:tcPr>
          <w:p w14:paraId="7C0753E5"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3249</w:t>
            </w:r>
          </w:p>
        </w:tc>
        <w:tc>
          <w:tcPr>
            <w:tcW w:w="632" w:type="pct"/>
            <w:tcBorders>
              <w:top w:val="nil"/>
              <w:left w:val="nil"/>
              <w:bottom w:val="nil"/>
              <w:right w:val="single" w:sz="4" w:space="0" w:color="auto"/>
            </w:tcBorders>
            <w:shd w:val="clear" w:color="auto" w:fill="auto"/>
            <w:noWrap/>
            <w:vAlign w:val="bottom"/>
            <w:hideMark/>
          </w:tcPr>
          <w:p w14:paraId="402A82BC"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5.03</w:t>
            </w:r>
          </w:p>
        </w:tc>
        <w:tc>
          <w:tcPr>
            <w:tcW w:w="632" w:type="pct"/>
            <w:tcBorders>
              <w:top w:val="nil"/>
              <w:left w:val="nil"/>
              <w:bottom w:val="nil"/>
              <w:right w:val="nil"/>
            </w:tcBorders>
            <w:shd w:val="clear" w:color="auto" w:fill="auto"/>
            <w:noWrap/>
            <w:vAlign w:val="bottom"/>
            <w:hideMark/>
          </w:tcPr>
          <w:p w14:paraId="39E63A9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7701</w:t>
            </w:r>
          </w:p>
        </w:tc>
        <w:tc>
          <w:tcPr>
            <w:tcW w:w="631" w:type="pct"/>
            <w:tcBorders>
              <w:top w:val="nil"/>
              <w:left w:val="nil"/>
              <w:bottom w:val="nil"/>
              <w:right w:val="single" w:sz="4" w:space="0" w:color="auto"/>
            </w:tcBorders>
            <w:shd w:val="clear" w:color="auto" w:fill="auto"/>
            <w:noWrap/>
            <w:vAlign w:val="bottom"/>
            <w:hideMark/>
          </w:tcPr>
          <w:p w14:paraId="506299F5"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10.13</w:t>
            </w:r>
          </w:p>
        </w:tc>
        <w:tc>
          <w:tcPr>
            <w:tcW w:w="632" w:type="pct"/>
            <w:tcBorders>
              <w:top w:val="nil"/>
              <w:left w:val="nil"/>
              <w:bottom w:val="nil"/>
              <w:right w:val="nil"/>
            </w:tcBorders>
            <w:shd w:val="clear" w:color="auto" w:fill="auto"/>
            <w:noWrap/>
            <w:vAlign w:val="bottom"/>
            <w:hideMark/>
          </w:tcPr>
          <w:p w14:paraId="71B92371"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10950</w:t>
            </w:r>
          </w:p>
        </w:tc>
        <w:tc>
          <w:tcPr>
            <w:tcW w:w="632" w:type="pct"/>
            <w:tcBorders>
              <w:top w:val="nil"/>
              <w:left w:val="nil"/>
              <w:bottom w:val="nil"/>
              <w:right w:val="single" w:sz="8" w:space="0" w:color="auto"/>
            </w:tcBorders>
            <w:shd w:val="clear" w:color="auto" w:fill="auto"/>
            <w:noWrap/>
            <w:vAlign w:val="bottom"/>
            <w:hideMark/>
          </w:tcPr>
          <w:p w14:paraId="6691A547"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7.79</w:t>
            </w:r>
          </w:p>
        </w:tc>
      </w:tr>
      <w:tr w:rsidR="00D50D24" w:rsidRPr="00D50D24" w14:paraId="3D095BF5"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1BDF7213"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6628042A" w14:textId="77777777" w:rsidR="009433E7" w:rsidRPr="009433E7" w:rsidRDefault="009433E7" w:rsidP="009433E7">
            <w:pPr>
              <w:spacing w:after="0" w:line="240" w:lineRule="auto"/>
              <w:jc w:val="center"/>
              <w:rPr>
                <w:rFonts w:ascii="Arial" w:eastAsia="Times New Roman" w:hAnsi="Arial" w:cs="Arial"/>
                <w:b/>
                <w:bCs/>
                <w:sz w:val="16"/>
                <w:szCs w:val="16"/>
              </w:rPr>
            </w:pPr>
          </w:p>
        </w:tc>
        <w:tc>
          <w:tcPr>
            <w:tcW w:w="631" w:type="pct"/>
            <w:tcBorders>
              <w:top w:val="nil"/>
              <w:left w:val="nil"/>
              <w:bottom w:val="nil"/>
              <w:right w:val="nil"/>
            </w:tcBorders>
            <w:shd w:val="clear" w:color="auto" w:fill="auto"/>
            <w:noWrap/>
            <w:vAlign w:val="bottom"/>
            <w:hideMark/>
          </w:tcPr>
          <w:p w14:paraId="2834A11E" w14:textId="77777777" w:rsidR="009433E7" w:rsidRPr="009433E7" w:rsidRDefault="009433E7" w:rsidP="009433E7">
            <w:pPr>
              <w:spacing w:after="0" w:line="240" w:lineRule="auto"/>
              <w:jc w:val="center"/>
              <w:rPr>
                <w:rFonts w:ascii="Arial" w:eastAsia="Times New Roman" w:hAnsi="Arial" w:cs="Arial"/>
                <w:sz w:val="16"/>
                <w:szCs w:val="16"/>
              </w:rPr>
            </w:pPr>
          </w:p>
        </w:tc>
        <w:tc>
          <w:tcPr>
            <w:tcW w:w="632" w:type="pct"/>
            <w:tcBorders>
              <w:top w:val="nil"/>
              <w:left w:val="nil"/>
              <w:bottom w:val="nil"/>
              <w:right w:val="single" w:sz="4" w:space="0" w:color="auto"/>
            </w:tcBorders>
            <w:shd w:val="clear" w:color="auto" w:fill="auto"/>
            <w:noWrap/>
            <w:vAlign w:val="bottom"/>
            <w:hideMark/>
          </w:tcPr>
          <w:p w14:paraId="0615B7EB" w14:textId="77777777" w:rsidR="009433E7" w:rsidRPr="009433E7" w:rsidRDefault="009433E7" w:rsidP="009433E7">
            <w:pPr>
              <w:spacing w:after="0" w:line="240" w:lineRule="auto"/>
              <w:jc w:val="center"/>
              <w:rPr>
                <w:rFonts w:ascii="Arial" w:eastAsia="Times New Roman" w:hAnsi="Arial" w:cs="Arial"/>
                <w:sz w:val="16"/>
                <w:szCs w:val="16"/>
              </w:rPr>
            </w:pPr>
          </w:p>
        </w:tc>
        <w:tc>
          <w:tcPr>
            <w:tcW w:w="632" w:type="pct"/>
            <w:tcBorders>
              <w:top w:val="nil"/>
              <w:left w:val="nil"/>
              <w:bottom w:val="nil"/>
              <w:right w:val="nil"/>
            </w:tcBorders>
            <w:shd w:val="clear" w:color="auto" w:fill="auto"/>
            <w:noWrap/>
            <w:vAlign w:val="bottom"/>
            <w:hideMark/>
          </w:tcPr>
          <w:p w14:paraId="0A3D78CF" w14:textId="77777777" w:rsidR="009433E7" w:rsidRPr="009433E7" w:rsidRDefault="009433E7" w:rsidP="009433E7">
            <w:pPr>
              <w:spacing w:after="0" w:line="240" w:lineRule="auto"/>
              <w:jc w:val="center"/>
              <w:rPr>
                <w:rFonts w:ascii="Arial" w:eastAsia="Times New Roman" w:hAnsi="Arial" w:cs="Arial"/>
                <w:sz w:val="16"/>
                <w:szCs w:val="16"/>
              </w:rPr>
            </w:pPr>
          </w:p>
        </w:tc>
        <w:tc>
          <w:tcPr>
            <w:tcW w:w="631" w:type="pct"/>
            <w:tcBorders>
              <w:top w:val="nil"/>
              <w:left w:val="nil"/>
              <w:bottom w:val="nil"/>
              <w:right w:val="single" w:sz="4" w:space="0" w:color="auto"/>
            </w:tcBorders>
            <w:shd w:val="clear" w:color="auto" w:fill="auto"/>
            <w:noWrap/>
            <w:vAlign w:val="bottom"/>
            <w:hideMark/>
          </w:tcPr>
          <w:p w14:paraId="735046C8" w14:textId="77777777" w:rsidR="009433E7" w:rsidRPr="009433E7" w:rsidRDefault="009433E7" w:rsidP="009433E7">
            <w:pPr>
              <w:spacing w:after="0" w:line="240" w:lineRule="auto"/>
              <w:jc w:val="center"/>
              <w:rPr>
                <w:rFonts w:ascii="Arial" w:eastAsia="Times New Roman" w:hAnsi="Arial" w:cs="Arial"/>
                <w:sz w:val="16"/>
                <w:szCs w:val="16"/>
              </w:rPr>
            </w:pPr>
          </w:p>
        </w:tc>
        <w:tc>
          <w:tcPr>
            <w:tcW w:w="632" w:type="pct"/>
            <w:tcBorders>
              <w:top w:val="nil"/>
              <w:left w:val="nil"/>
              <w:bottom w:val="nil"/>
              <w:right w:val="nil"/>
            </w:tcBorders>
            <w:shd w:val="clear" w:color="auto" w:fill="auto"/>
            <w:noWrap/>
            <w:vAlign w:val="bottom"/>
            <w:hideMark/>
          </w:tcPr>
          <w:p w14:paraId="69B85F97" w14:textId="77777777" w:rsidR="009433E7" w:rsidRPr="009433E7" w:rsidRDefault="009433E7" w:rsidP="009433E7">
            <w:pPr>
              <w:spacing w:after="0" w:line="240" w:lineRule="auto"/>
              <w:jc w:val="center"/>
              <w:rPr>
                <w:rFonts w:ascii="Arial" w:eastAsia="Times New Roman" w:hAnsi="Arial" w:cs="Arial"/>
                <w:sz w:val="16"/>
                <w:szCs w:val="16"/>
              </w:rPr>
            </w:pPr>
          </w:p>
        </w:tc>
        <w:tc>
          <w:tcPr>
            <w:tcW w:w="632" w:type="pct"/>
            <w:tcBorders>
              <w:top w:val="nil"/>
              <w:left w:val="nil"/>
              <w:bottom w:val="nil"/>
              <w:right w:val="single" w:sz="8" w:space="0" w:color="auto"/>
            </w:tcBorders>
            <w:shd w:val="clear" w:color="auto" w:fill="auto"/>
            <w:noWrap/>
            <w:vAlign w:val="bottom"/>
            <w:hideMark/>
          </w:tcPr>
          <w:p w14:paraId="61380449" w14:textId="77777777" w:rsidR="009433E7" w:rsidRPr="009433E7" w:rsidRDefault="009433E7" w:rsidP="009433E7">
            <w:pPr>
              <w:spacing w:after="0" w:line="240" w:lineRule="auto"/>
              <w:jc w:val="center"/>
              <w:rPr>
                <w:rFonts w:ascii="Arial" w:eastAsia="Times New Roman" w:hAnsi="Arial" w:cs="Arial"/>
                <w:sz w:val="16"/>
                <w:szCs w:val="16"/>
              </w:rPr>
            </w:pPr>
          </w:p>
        </w:tc>
      </w:tr>
      <w:tr w:rsidR="00D50D24" w:rsidRPr="00D50D24" w14:paraId="63E493CE"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2B198E03" w14:textId="77777777" w:rsidR="009433E7" w:rsidRPr="00D50D24"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Femur/</w:t>
            </w:r>
          </w:p>
          <w:p w14:paraId="0E69D1EC" w14:textId="77777777" w:rsidR="009433E7" w:rsidRPr="009433E7" w:rsidRDefault="009433E7" w:rsidP="009433E7">
            <w:pPr>
              <w:spacing w:after="0" w:line="240" w:lineRule="auto"/>
              <w:rPr>
                <w:rFonts w:ascii="Arial" w:eastAsia="Times New Roman" w:hAnsi="Arial" w:cs="Arial"/>
                <w:sz w:val="16"/>
                <w:szCs w:val="16"/>
              </w:rPr>
            </w:pPr>
            <w:r w:rsidRPr="00D50D24">
              <w:rPr>
                <w:rFonts w:ascii="Arial" w:eastAsia="Times New Roman" w:hAnsi="Arial" w:cs="Arial"/>
                <w:b/>
                <w:bCs/>
                <w:sz w:val="16"/>
                <w:szCs w:val="16"/>
              </w:rPr>
              <w:t xml:space="preserve">  </w:t>
            </w:r>
            <w:r w:rsidRPr="009433E7">
              <w:rPr>
                <w:rFonts w:ascii="Arial" w:eastAsia="Times New Roman" w:hAnsi="Arial" w:cs="Arial"/>
                <w:b/>
                <w:bCs/>
                <w:sz w:val="16"/>
                <w:szCs w:val="16"/>
              </w:rPr>
              <w:t>Hip</w:t>
            </w:r>
          </w:p>
        </w:tc>
        <w:tc>
          <w:tcPr>
            <w:tcW w:w="691" w:type="pct"/>
            <w:tcBorders>
              <w:top w:val="nil"/>
              <w:left w:val="single" w:sz="4" w:space="0" w:color="auto"/>
              <w:bottom w:val="nil"/>
              <w:right w:val="single" w:sz="4" w:space="0" w:color="auto"/>
            </w:tcBorders>
            <w:shd w:val="clear" w:color="auto" w:fill="auto"/>
            <w:noWrap/>
            <w:vAlign w:val="bottom"/>
            <w:hideMark/>
          </w:tcPr>
          <w:p w14:paraId="0CA7137E"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b/>
                <w:bCs/>
                <w:sz w:val="16"/>
                <w:szCs w:val="16"/>
              </w:rPr>
              <w:t>Black</w:t>
            </w:r>
          </w:p>
        </w:tc>
        <w:tc>
          <w:tcPr>
            <w:tcW w:w="631" w:type="pct"/>
            <w:tcBorders>
              <w:top w:val="nil"/>
              <w:left w:val="nil"/>
              <w:bottom w:val="nil"/>
              <w:right w:val="nil"/>
            </w:tcBorders>
            <w:shd w:val="clear" w:color="auto" w:fill="auto"/>
            <w:noWrap/>
            <w:vAlign w:val="bottom"/>
            <w:hideMark/>
          </w:tcPr>
          <w:p w14:paraId="00A38A91"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26</w:t>
            </w:r>
          </w:p>
        </w:tc>
        <w:tc>
          <w:tcPr>
            <w:tcW w:w="632" w:type="pct"/>
            <w:tcBorders>
              <w:top w:val="nil"/>
              <w:left w:val="nil"/>
              <w:bottom w:val="nil"/>
              <w:right w:val="single" w:sz="4" w:space="0" w:color="auto"/>
            </w:tcBorders>
            <w:shd w:val="clear" w:color="auto" w:fill="auto"/>
            <w:noWrap/>
            <w:vAlign w:val="bottom"/>
            <w:hideMark/>
          </w:tcPr>
          <w:p w14:paraId="1D077C3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4.57</w:t>
            </w:r>
          </w:p>
        </w:tc>
        <w:tc>
          <w:tcPr>
            <w:tcW w:w="632" w:type="pct"/>
            <w:tcBorders>
              <w:top w:val="nil"/>
              <w:left w:val="nil"/>
              <w:bottom w:val="nil"/>
              <w:right w:val="nil"/>
            </w:tcBorders>
            <w:shd w:val="clear" w:color="auto" w:fill="auto"/>
            <w:noWrap/>
            <w:vAlign w:val="bottom"/>
            <w:hideMark/>
          </w:tcPr>
          <w:p w14:paraId="43355C3E"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44</w:t>
            </w:r>
          </w:p>
        </w:tc>
        <w:tc>
          <w:tcPr>
            <w:tcW w:w="631" w:type="pct"/>
            <w:tcBorders>
              <w:top w:val="nil"/>
              <w:left w:val="nil"/>
              <w:bottom w:val="nil"/>
              <w:right w:val="single" w:sz="4" w:space="0" w:color="auto"/>
            </w:tcBorders>
            <w:shd w:val="clear" w:color="auto" w:fill="auto"/>
            <w:noWrap/>
            <w:vAlign w:val="bottom"/>
            <w:hideMark/>
          </w:tcPr>
          <w:p w14:paraId="71208B14"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6.45</w:t>
            </w:r>
          </w:p>
        </w:tc>
        <w:tc>
          <w:tcPr>
            <w:tcW w:w="632" w:type="pct"/>
            <w:tcBorders>
              <w:top w:val="nil"/>
              <w:left w:val="nil"/>
              <w:bottom w:val="nil"/>
              <w:right w:val="nil"/>
            </w:tcBorders>
            <w:shd w:val="clear" w:color="auto" w:fill="auto"/>
            <w:noWrap/>
            <w:vAlign w:val="bottom"/>
            <w:hideMark/>
          </w:tcPr>
          <w:p w14:paraId="08846A9E"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70</w:t>
            </w:r>
          </w:p>
        </w:tc>
        <w:tc>
          <w:tcPr>
            <w:tcW w:w="632" w:type="pct"/>
            <w:tcBorders>
              <w:top w:val="nil"/>
              <w:left w:val="nil"/>
              <w:bottom w:val="nil"/>
              <w:right w:val="single" w:sz="8" w:space="0" w:color="auto"/>
            </w:tcBorders>
            <w:shd w:val="clear" w:color="auto" w:fill="auto"/>
            <w:noWrap/>
            <w:vAlign w:val="bottom"/>
            <w:hideMark/>
          </w:tcPr>
          <w:p w14:paraId="5AFAD5AF"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5.59</w:t>
            </w:r>
          </w:p>
        </w:tc>
      </w:tr>
      <w:tr w:rsidR="00D50D24" w:rsidRPr="00D50D24" w14:paraId="349AA781"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530741FE"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587B8649"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Mixed</w:t>
            </w:r>
          </w:p>
        </w:tc>
        <w:tc>
          <w:tcPr>
            <w:tcW w:w="631" w:type="pct"/>
            <w:tcBorders>
              <w:top w:val="nil"/>
              <w:left w:val="nil"/>
              <w:bottom w:val="nil"/>
              <w:right w:val="nil"/>
            </w:tcBorders>
            <w:shd w:val="clear" w:color="auto" w:fill="auto"/>
            <w:noWrap/>
            <w:vAlign w:val="bottom"/>
            <w:hideMark/>
          </w:tcPr>
          <w:p w14:paraId="15DB96A2"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w:t>
            </w:r>
          </w:p>
        </w:tc>
        <w:tc>
          <w:tcPr>
            <w:tcW w:w="632" w:type="pct"/>
            <w:tcBorders>
              <w:top w:val="nil"/>
              <w:left w:val="nil"/>
              <w:bottom w:val="nil"/>
              <w:right w:val="single" w:sz="4" w:space="0" w:color="auto"/>
            </w:tcBorders>
            <w:shd w:val="clear" w:color="auto" w:fill="auto"/>
            <w:noWrap/>
            <w:vAlign w:val="bottom"/>
            <w:hideMark/>
          </w:tcPr>
          <w:p w14:paraId="242E7ED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3.07</w:t>
            </w:r>
          </w:p>
        </w:tc>
        <w:tc>
          <w:tcPr>
            <w:tcW w:w="632" w:type="pct"/>
            <w:tcBorders>
              <w:top w:val="nil"/>
              <w:left w:val="nil"/>
              <w:bottom w:val="nil"/>
              <w:right w:val="nil"/>
            </w:tcBorders>
            <w:shd w:val="clear" w:color="auto" w:fill="auto"/>
            <w:noWrap/>
            <w:vAlign w:val="bottom"/>
            <w:hideMark/>
          </w:tcPr>
          <w:p w14:paraId="26C514F0"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14</w:t>
            </w:r>
          </w:p>
        </w:tc>
        <w:tc>
          <w:tcPr>
            <w:tcW w:w="631" w:type="pct"/>
            <w:tcBorders>
              <w:top w:val="nil"/>
              <w:left w:val="nil"/>
              <w:bottom w:val="nil"/>
              <w:right w:val="single" w:sz="4" w:space="0" w:color="auto"/>
            </w:tcBorders>
            <w:shd w:val="clear" w:color="auto" w:fill="auto"/>
            <w:noWrap/>
            <w:vAlign w:val="bottom"/>
            <w:hideMark/>
          </w:tcPr>
          <w:p w14:paraId="71C10750"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8.77</w:t>
            </w:r>
          </w:p>
        </w:tc>
        <w:tc>
          <w:tcPr>
            <w:tcW w:w="632" w:type="pct"/>
            <w:tcBorders>
              <w:top w:val="nil"/>
              <w:left w:val="nil"/>
              <w:bottom w:val="nil"/>
              <w:right w:val="nil"/>
            </w:tcBorders>
            <w:shd w:val="clear" w:color="auto" w:fill="auto"/>
            <w:noWrap/>
            <w:vAlign w:val="bottom"/>
            <w:hideMark/>
          </w:tcPr>
          <w:p w14:paraId="154276E2"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18</w:t>
            </w:r>
          </w:p>
        </w:tc>
        <w:tc>
          <w:tcPr>
            <w:tcW w:w="632" w:type="pct"/>
            <w:tcBorders>
              <w:top w:val="nil"/>
              <w:left w:val="nil"/>
              <w:bottom w:val="nil"/>
              <w:right w:val="single" w:sz="8" w:space="0" w:color="auto"/>
            </w:tcBorders>
            <w:shd w:val="clear" w:color="auto" w:fill="auto"/>
            <w:noWrap/>
            <w:vAlign w:val="bottom"/>
            <w:hideMark/>
          </w:tcPr>
          <w:p w14:paraId="31D78874"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6.21</w:t>
            </w:r>
          </w:p>
        </w:tc>
      </w:tr>
      <w:tr w:rsidR="00D50D24" w:rsidRPr="00D50D24" w14:paraId="2F60F894"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2C18BFC7" w14:textId="77777777" w:rsidR="009433E7" w:rsidRPr="009433E7" w:rsidRDefault="009433E7" w:rsidP="009433E7">
            <w:pPr>
              <w:spacing w:after="0" w:line="240" w:lineRule="auto"/>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4C820CCF"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Other</w:t>
            </w:r>
          </w:p>
        </w:tc>
        <w:tc>
          <w:tcPr>
            <w:tcW w:w="631" w:type="pct"/>
            <w:tcBorders>
              <w:top w:val="nil"/>
              <w:left w:val="nil"/>
              <w:bottom w:val="nil"/>
              <w:right w:val="nil"/>
            </w:tcBorders>
            <w:shd w:val="clear" w:color="auto" w:fill="auto"/>
            <w:noWrap/>
            <w:vAlign w:val="bottom"/>
            <w:hideMark/>
          </w:tcPr>
          <w:p w14:paraId="3432410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49</w:t>
            </w:r>
          </w:p>
        </w:tc>
        <w:tc>
          <w:tcPr>
            <w:tcW w:w="632" w:type="pct"/>
            <w:tcBorders>
              <w:top w:val="nil"/>
              <w:left w:val="nil"/>
              <w:bottom w:val="nil"/>
              <w:right w:val="single" w:sz="4" w:space="0" w:color="auto"/>
            </w:tcBorders>
            <w:shd w:val="clear" w:color="auto" w:fill="auto"/>
            <w:noWrap/>
            <w:vAlign w:val="bottom"/>
            <w:hideMark/>
          </w:tcPr>
          <w:p w14:paraId="06F5B5F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8.04</w:t>
            </w:r>
          </w:p>
        </w:tc>
        <w:tc>
          <w:tcPr>
            <w:tcW w:w="632" w:type="pct"/>
            <w:tcBorders>
              <w:top w:val="nil"/>
              <w:left w:val="nil"/>
              <w:bottom w:val="nil"/>
              <w:right w:val="nil"/>
            </w:tcBorders>
            <w:shd w:val="clear" w:color="auto" w:fill="auto"/>
            <w:noWrap/>
            <w:vAlign w:val="bottom"/>
            <w:hideMark/>
          </w:tcPr>
          <w:p w14:paraId="1B5260FB"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160</w:t>
            </w:r>
          </w:p>
        </w:tc>
        <w:tc>
          <w:tcPr>
            <w:tcW w:w="631" w:type="pct"/>
            <w:tcBorders>
              <w:top w:val="nil"/>
              <w:left w:val="nil"/>
              <w:bottom w:val="nil"/>
              <w:right w:val="single" w:sz="4" w:space="0" w:color="auto"/>
            </w:tcBorders>
            <w:shd w:val="clear" w:color="auto" w:fill="auto"/>
            <w:noWrap/>
            <w:vAlign w:val="bottom"/>
            <w:hideMark/>
          </w:tcPr>
          <w:p w14:paraId="425F4304"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21.63</w:t>
            </w:r>
          </w:p>
        </w:tc>
        <w:tc>
          <w:tcPr>
            <w:tcW w:w="632" w:type="pct"/>
            <w:tcBorders>
              <w:top w:val="nil"/>
              <w:left w:val="nil"/>
              <w:bottom w:val="nil"/>
              <w:right w:val="nil"/>
            </w:tcBorders>
            <w:shd w:val="clear" w:color="auto" w:fill="auto"/>
            <w:noWrap/>
            <w:vAlign w:val="bottom"/>
            <w:hideMark/>
          </w:tcPr>
          <w:p w14:paraId="5B9AD561"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209</w:t>
            </w:r>
          </w:p>
        </w:tc>
        <w:tc>
          <w:tcPr>
            <w:tcW w:w="632" w:type="pct"/>
            <w:tcBorders>
              <w:top w:val="nil"/>
              <w:left w:val="nil"/>
              <w:bottom w:val="nil"/>
              <w:right w:val="single" w:sz="8" w:space="0" w:color="auto"/>
            </w:tcBorders>
            <w:shd w:val="clear" w:color="auto" w:fill="auto"/>
            <w:noWrap/>
            <w:vAlign w:val="bottom"/>
            <w:hideMark/>
          </w:tcPr>
          <w:p w14:paraId="5DF8DDC7"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15.49</w:t>
            </w:r>
          </w:p>
        </w:tc>
      </w:tr>
      <w:tr w:rsidR="00D50D24" w:rsidRPr="00D50D24" w14:paraId="58438858"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362D2513"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7CF42589" w14:textId="77777777" w:rsidR="009433E7" w:rsidRPr="009433E7" w:rsidRDefault="009433E7" w:rsidP="009433E7">
            <w:pPr>
              <w:spacing w:after="0" w:line="240" w:lineRule="auto"/>
              <w:jc w:val="center"/>
              <w:rPr>
                <w:rFonts w:ascii="Arial" w:eastAsia="Times New Roman" w:hAnsi="Arial" w:cs="Arial"/>
                <w:b/>
                <w:bCs/>
                <w:sz w:val="16"/>
                <w:szCs w:val="16"/>
              </w:rPr>
            </w:pPr>
            <w:r w:rsidRPr="00D50D24">
              <w:rPr>
                <w:rFonts w:ascii="Arial" w:eastAsia="Times New Roman" w:hAnsi="Arial" w:cs="Arial"/>
                <w:b/>
                <w:bCs/>
                <w:sz w:val="16"/>
                <w:szCs w:val="16"/>
              </w:rPr>
              <w:t xml:space="preserve">S </w:t>
            </w:r>
            <w:r w:rsidRPr="009433E7">
              <w:rPr>
                <w:rFonts w:ascii="Arial" w:eastAsia="Times New Roman" w:hAnsi="Arial" w:cs="Arial"/>
                <w:b/>
                <w:bCs/>
                <w:sz w:val="16"/>
                <w:szCs w:val="16"/>
              </w:rPr>
              <w:t>Asian</w:t>
            </w:r>
          </w:p>
        </w:tc>
        <w:tc>
          <w:tcPr>
            <w:tcW w:w="631" w:type="pct"/>
            <w:tcBorders>
              <w:top w:val="nil"/>
              <w:left w:val="nil"/>
              <w:bottom w:val="nil"/>
              <w:right w:val="nil"/>
            </w:tcBorders>
            <w:shd w:val="clear" w:color="auto" w:fill="auto"/>
            <w:noWrap/>
            <w:vAlign w:val="bottom"/>
            <w:hideMark/>
          </w:tcPr>
          <w:p w14:paraId="3D50FE9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68</w:t>
            </w:r>
          </w:p>
        </w:tc>
        <w:tc>
          <w:tcPr>
            <w:tcW w:w="632" w:type="pct"/>
            <w:tcBorders>
              <w:top w:val="nil"/>
              <w:left w:val="nil"/>
              <w:bottom w:val="nil"/>
              <w:right w:val="single" w:sz="4" w:space="0" w:color="auto"/>
            </w:tcBorders>
            <w:shd w:val="clear" w:color="auto" w:fill="auto"/>
            <w:noWrap/>
            <w:vAlign w:val="bottom"/>
            <w:hideMark/>
          </w:tcPr>
          <w:p w14:paraId="6743D094"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6.15</w:t>
            </w:r>
          </w:p>
        </w:tc>
        <w:tc>
          <w:tcPr>
            <w:tcW w:w="632" w:type="pct"/>
            <w:tcBorders>
              <w:top w:val="nil"/>
              <w:left w:val="nil"/>
              <w:bottom w:val="nil"/>
              <w:right w:val="nil"/>
            </w:tcBorders>
            <w:shd w:val="clear" w:color="auto" w:fill="auto"/>
            <w:noWrap/>
            <w:vAlign w:val="bottom"/>
            <w:hideMark/>
          </w:tcPr>
          <w:p w14:paraId="2FA5A2EC"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115</w:t>
            </w:r>
          </w:p>
        </w:tc>
        <w:tc>
          <w:tcPr>
            <w:tcW w:w="631" w:type="pct"/>
            <w:tcBorders>
              <w:top w:val="nil"/>
              <w:left w:val="nil"/>
              <w:bottom w:val="nil"/>
              <w:right w:val="single" w:sz="4" w:space="0" w:color="auto"/>
            </w:tcBorders>
            <w:shd w:val="clear" w:color="auto" w:fill="auto"/>
            <w:noWrap/>
            <w:vAlign w:val="bottom"/>
            <w:hideMark/>
          </w:tcPr>
          <w:p w14:paraId="0067F375"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10.03</w:t>
            </w:r>
          </w:p>
        </w:tc>
        <w:tc>
          <w:tcPr>
            <w:tcW w:w="632" w:type="pct"/>
            <w:tcBorders>
              <w:top w:val="nil"/>
              <w:left w:val="nil"/>
              <w:bottom w:val="nil"/>
              <w:right w:val="nil"/>
            </w:tcBorders>
            <w:shd w:val="clear" w:color="auto" w:fill="auto"/>
            <w:noWrap/>
            <w:vAlign w:val="bottom"/>
            <w:hideMark/>
          </w:tcPr>
          <w:p w14:paraId="2EF37A11"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183</w:t>
            </w:r>
          </w:p>
        </w:tc>
        <w:tc>
          <w:tcPr>
            <w:tcW w:w="632" w:type="pct"/>
            <w:tcBorders>
              <w:top w:val="nil"/>
              <w:left w:val="nil"/>
              <w:bottom w:val="nil"/>
              <w:right w:val="single" w:sz="8" w:space="0" w:color="auto"/>
            </w:tcBorders>
            <w:shd w:val="clear" w:color="auto" w:fill="auto"/>
            <w:noWrap/>
            <w:vAlign w:val="bottom"/>
            <w:hideMark/>
          </w:tcPr>
          <w:p w14:paraId="4D9E983F"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8.13</w:t>
            </w:r>
          </w:p>
        </w:tc>
      </w:tr>
      <w:tr w:rsidR="00D50D24" w:rsidRPr="00D50D24" w14:paraId="2EDBCE5B" w14:textId="77777777" w:rsidTr="00D50D24">
        <w:trPr>
          <w:trHeight w:val="255"/>
        </w:trPr>
        <w:tc>
          <w:tcPr>
            <w:tcW w:w="519" w:type="pct"/>
            <w:tcBorders>
              <w:top w:val="nil"/>
              <w:left w:val="single" w:sz="8" w:space="0" w:color="auto"/>
              <w:bottom w:val="nil"/>
              <w:right w:val="single" w:sz="4" w:space="0" w:color="auto"/>
            </w:tcBorders>
            <w:shd w:val="clear" w:color="auto" w:fill="auto"/>
            <w:noWrap/>
            <w:vAlign w:val="bottom"/>
            <w:hideMark/>
          </w:tcPr>
          <w:p w14:paraId="31D2818B"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nil"/>
              <w:right w:val="single" w:sz="4" w:space="0" w:color="auto"/>
            </w:tcBorders>
            <w:shd w:val="clear" w:color="auto" w:fill="auto"/>
            <w:noWrap/>
            <w:vAlign w:val="bottom"/>
            <w:hideMark/>
          </w:tcPr>
          <w:p w14:paraId="73C088B6"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Unknown</w:t>
            </w:r>
          </w:p>
        </w:tc>
        <w:tc>
          <w:tcPr>
            <w:tcW w:w="631" w:type="pct"/>
            <w:tcBorders>
              <w:top w:val="nil"/>
              <w:left w:val="nil"/>
              <w:bottom w:val="nil"/>
              <w:right w:val="nil"/>
            </w:tcBorders>
            <w:shd w:val="clear" w:color="auto" w:fill="auto"/>
            <w:noWrap/>
            <w:vAlign w:val="bottom"/>
            <w:hideMark/>
          </w:tcPr>
          <w:p w14:paraId="3C499871"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6718</w:t>
            </w:r>
          </w:p>
        </w:tc>
        <w:tc>
          <w:tcPr>
            <w:tcW w:w="632" w:type="pct"/>
            <w:tcBorders>
              <w:top w:val="nil"/>
              <w:left w:val="nil"/>
              <w:bottom w:val="nil"/>
              <w:right w:val="single" w:sz="4" w:space="0" w:color="auto"/>
            </w:tcBorders>
            <w:shd w:val="clear" w:color="auto" w:fill="auto"/>
            <w:noWrap/>
            <w:vAlign w:val="bottom"/>
            <w:hideMark/>
          </w:tcPr>
          <w:p w14:paraId="6E69F74C"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11.16</w:t>
            </w:r>
          </w:p>
        </w:tc>
        <w:tc>
          <w:tcPr>
            <w:tcW w:w="632" w:type="pct"/>
            <w:tcBorders>
              <w:top w:val="nil"/>
              <w:left w:val="nil"/>
              <w:bottom w:val="nil"/>
              <w:right w:val="nil"/>
            </w:tcBorders>
            <w:shd w:val="clear" w:color="auto" w:fill="auto"/>
            <w:noWrap/>
            <w:vAlign w:val="bottom"/>
            <w:hideMark/>
          </w:tcPr>
          <w:p w14:paraId="72410D0D"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22230</w:t>
            </w:r>
          </w:p>
        </w:tc>
        <w:tc>
          <w:tcPr>
            <w:tcW w:w="631" w:type="pct"/>
            <w:tcBorders>
              <w:top w:val="nil"/>
              <w:left w:val="nil"/>
              <w:bottom w:val="nil"/>
              <w:right w:val="single" w:sz="4" w:space="0" w:color="auto"/>
            </w:tcBorders>
            <w:shd w:val="clear" w:color="auto" w:fill="auto"/>
            <w:noWrap/>
            <w:vAlign w:val="bottom"/>
            <w:hideMark/>
          </w:tcPr>
          <w:p w14:paraId="449EA209"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33.66</w:t>
            </w:r>
          </w:p>
        </w:tc>
        <w:tc>
          <w:tcPr>
            <w:tcW w:w="632" w:type="pct"/>
            <w:tcBorders>
              <w:top w:val="nil"/>
              <w:left w:val="nil"/>
              <w:bottom w:val="nil"/>
              <w:right w:val="nil"/>
            </w:tcBorders>
            <w:shd w:val="clear" w:color="auto" w:fill="auto"/>
            <w:noWrap/>
            <w:vAlign w:val="bottom"/>
            <w:hideMark/>
          </w:tcPr>
          <w:p w14:paraId="14BB05EB"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28948</w:t>
            </w:r>
          </w:p>
        </w:tc>
        <w:tc>
          <w:tcPr>
            <w:tcW w:w="632" w:type="pct"/>
            <w:tcBorders>
              <w:top w:val="nil"/>
              <w:left w:val="nil"/>
              <w:bottom w:val="nil"/>
              <w:right w:val="single" w:sz="8" w:space="0" w:color="auto"/>
            </w:tcBorders>
            <w:shd w:val="clear" w:color="auto" w:fill="auto"/>
            <w:noWrap/>
            <w:vAlign w:val="bottom"/>
            <w:hideMark/>
          </w:tcPr>
          <w:p w14:paraId="65DEC942"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22.93</w:t>
            </w:r>
          </w:p>
        </w:tc>
      </w:tr>
      <w:tr w:rsidR="00D50D24" w:rsidRPr="00D50D24" w14:paraId="220C8DF1" w14:textId="77777777" w:rsidTr="00D50D24">
        <w:trPr>
          <w:trHeight w:val="255"/>
        </w:trPr>
        <w:tc>
          <w:tcPr>
            <w:tcW w:w="519" w:type="pct"/>
            <w:tcBorders>
              <w:top w:val="nil"/>
              <w:left w:val="single" w:sz="8" w:space="0" w:color="auto"/>
              <w:bottom w:val="single" w:sz="8" w:space="0" w:color="auto"/>
              <w:right w:val="single" w:sz="4" w:space="0" w:color="auto"/>
            </w:tcBorders>
            <w:shd w:val="clear" w:color="auto" w:fill="auto"/>
            <w:noWrap/>
            <w:vAlign w:val="bottom"/>
            <w:hideMark/>
          </w:tcPr>
          <w:p w14:paraId="418849AF"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 </w:t>
            </w:r>
          </w:p>
        </w:tc>
        <w:tc>
          <w:tcPr>
            <w:tcW w:w="691" w:type="pct"/>
            <w:tcBorders>
              <w:top w:val="nil"/>
              <w:left w:val="single" w:sz="4" w:space="0" w:color="auto"/>
              <w:bottom w:val="single" w:sz="4" w:space="0" w:color="auto"/>
              <w:right w:val="single" w:sz="4" w:space="0" w:color="auto"/>
            </w:tcBorders>
            <w:shd w:val="clear" w:color="auto" w:fill="auto"/>
            <w:noWrap/>
            <w:vAlign w:val="bottom"/>
            <w:hideMark/>
          </w:tcPr>
          <w:p w14:paraId="247F8323" w14:textId="77777777" w:rsidR="009433E7" w:rsidRPr="009433E7" w:rsidRDefault="009433E7" w:rsidP="009433E7">
            <w:pPr>
              <w:spacing w:after="0" w:line="240" w:lineRule="auto"/>
              <w:jc w:val="center"/>
              <w:rPr>
                <w:rFonts w:ascii="Arial" w:eastAsia="Times New Roman" w:hAnsi="Arial" w:cs="Arial"/>
                <w:b/>
                <w:bCs/>
                <w:sz w:val="16"/>
                <w:szCs w:val="16"/>
              </w:rPr>
            </w:pPr>
            <w:r w:rsidRPr="009433E7">
              <w:rPr>
                <w:rFonts w:ascii="Arial" w:eastAsia="Times New Roman" w:hAnsi="Arial" w:cs="Arial"/>
                <w:b/>
                <w:bCs/>
                <w:sz w:val="16"/>
                <w:szCs w:val="16"/>
              </w:rPr>
              <w:t>White</w:t>
            </w:r>
          </w:p>
        </w:tc>
        <w:tc>
          <w:tcPr>
            <w:tcW w:w="631" w:type="pct"/>
            <w:tcBorders>
              <w:top w:val="nil"/>
              <w:left w:val="nil"/>
              <w:bottom w:val="single" w:sz="8" w:space="0" w:color="auto"/>
              <w:right w:val="nil"/>
            </w:tcBorders>
            <w:shd w:val="clear" w:color="auto" w:fill="auto"/>
            <w:noWrap/>
            <w:vAlign w:val="bottom"/>
            <w:hideMark/>
          </w:tcPr>
          <w:p w14:paraId="4AD690E8"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7901</w:t>
            </w:r>
          </w:p>
        </w:tc>
        <w:tc>
          <w:tcPr>
            <w:tcW w:w="632" w:type="pct"/>
            <w:tcBorders>
              <w:top w:val="nil"/>
              <w:left w:val="nil"/>
              <w:bottom w:val="single" w:sz="8" w:space="0" w:color="auto"/>
              <w:right w:val="single" w:sz="4" w:space="0" w:color="auto"/>
            </w:tcBorders>
            <w:shd w:val="clear" w:color="auto" w:fill="auto"/>
            <w:noWrap/>
            <w:vAlign w:val="bottom"/>
            <w:hideMark/>
          </w:tcPr>
          <w:p w14:paraId="24820127"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12.27</w:t>
            </w:r>
          </w:p>
        </w:tc>
        <w:tc>
          <w:tcPr>
            <w:tcW w:w="632" w:type="pct"/>
            <w:tcBorders>
              <w:top w:val="nil"/>
              <w:left w:val="nil"/>
              <w:bottom w:val="single" w:sz="8" w:space="0" w:color="auto"/>
              <w:right w:val="nil"/>
            </w:tcBorders>
            <w:shd w:val="clear" w:color="auto" w:fill="auto"/>
            <w:noWrap/>
            <w:vAlign w:val="bottom"/>
            <w:hideMark/>
          </w:tcPr>
          <w:p w14:paraId="2A730C1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24520</w:t>
            </w:r>
          </w:p>
        </w:tc>
        <w:tc>
          <w:tcPr>
            <w:tcW w:w="631" w:type="pct"/>
            <w:tcBorders>
              <w:top w:val="nil"/>
              <w:left w:val="nil"/>
              <w:bottom w:val="single" w:sz="8" w:space="0" w:color="auto"/>
              <w:right w:val="single" w:sz="4" w:space="0" w:color="auto"/>
            </w:tcBorders>
            <w:shd w:val="clear" w:color="auto" w:fill="auto"/>
            <w:noWrap/>
            <w:vAlign w:val="bottom"/>
            <w:hideMark/>
          </w:tcPr>
          <w:p w14:paraId="1AA37672"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32.61</w:t>
            </w:r>
          </w:p>
        </w:tc>
        <w:tc>
          <w:tcPr>
            <w:tcW w:w="632" w:type="pct"/>
            <w:tcBorders>
              <w:top w:val="nil"/>
              <w:left w:val="nil"/>
              <w:bottom w:val="single" w:sz="8" w:space="0" w:color="auto"/>
              <w:right w:val="nil"/>
            </w:tcBorders>
            <w:shd w:val="clear" w:color="auto" w:fill="auto"/>
            <w:noWrap/>
            <w:vAlign w:val="bottom"/>
            <w:hideMark/>
          </w:tcPr>
          <w:p w14:paraId="0C03ADB6"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32421</w:t>
            </w:r>
          </w:p>
        </w:tc>
        <w:tc>
          <w:tcPr>
            <w:tcW w:w="632" w:type="pct"/>
            <w:tcBorders>
              <w:top w:val="nil"/>
              <w:left w:val="nil"/>
              <w:bottom w:val="single" w:sz="8" w:space="0" w:color="auto"/>
              <w:right w:val="single" w:sz="8" w:space="0" w:color="auto"/>
            </w:tcBorders>
            <w:shd w:val="clear" w:color="auto" w:fill="auto"/>
            <w:noWrap/>
            <w:vAlign w:val="bottom"/>
            <w:hideMark/>
          </w:tcPr>
          <w:p w14:paraId="042BDEBC" w14:textId="77777777" w:rsidR="009433E7" w:rsidRPr="009433E7" w:rsidRDefault="009433E7" w:rsidP="009433E7">
            <w:pPr>
              <w:spacing w:after="0" w:line="240" w:lineRule="auto"/>
              <w:jc w:val="center"/>
              <w:rPr>
                <w:rFonts w:ascii="Arial" w:eastAsia="Times New Roman" w:hAnsi="Arial" w:cs="Arial"/>
                <w:sz w:val="16"/>
                <w:szCs w:val="16"/>
              </w:rPr>
            </w:pPr>
            <w:r w:rsidRPr="009433E7">
              <w:rPr>
                <w:rFonts w:ascii="Arial" w:eastAsia="Times New Roman" w:hAnsi="Arial" w:cs="Arial"/>
                <w:sz w:val="16"/>
                <w:szCs w:val="16"/>
              </w:rPr>
              <w:t>23.23</w:t>
            </w:r>
          </w:p>
        </w:tc>
      </w:tr>
    </w:tbl>
    <w:p w14:paraId="56AE2081" w14:textId="77777777" w:rsidR="00C673C1" w:rsidRPr="00D50D24" w:rsidRDefault="00C673C1" w:rsidP="000C61E7">
      <w:pPr>
        <w:spacing w:after="120" w:line="360" w:lineRule="auto"/>
        <w:jc w:val="both"/>
        <w:rPr>
          <w:rFonts w:ascii="Arial" w:eastAsia="Times New Roman" w:hAnsi="Arial" w:cs="Arial"/>
          <w:b/>
          <w:i/>
          <w:sz w:val="16"/>
          <w:szCs w:val="16"/>
        </w:rPr>
      </w:pPr>
    </w:p>
    <w:p w14:paraId="7121D96A" w14:textId="77777777" w:rsidR="00CF77C3" w:rsidRPr="000C61E7" w:rsidRDefault="00E65519" w:rsidP="000C61E7">
      <w:pPr>
        <w:spacing w:after="120" w:line="360" w:lineRule="auto"/>
        <w:jc w:val="both"/>
        <w:rPr>
          <w:rFonts w:ascii="Arial" w:eastAsia="Times New Roman" w:hAnsi="Arial" w:cs="Arial"/>
          <w:i/>
        </w:rPr>
      </w:pPr>
      <w:r w:rsidRPr="000C61E7">
        <w:rPr>
          <w:rFonts w:ascii="Arial" w:eastAsia="Times New Roman" w:hAnsi="Arial" w:cs="Arial"/>
          <w:i/>
        </w:rPr>
        <w:t>Fragility fracture incidence and</w:t>
      </w:r>
      <w:r w:rsidR="00FE1EAB" w:rsidRPr="000C61E7">
        <w:rPr>
          <w:rFonts w:ascii="Arial" w:eastAsia="Times New Roman" w:hAnsi="Arial" w:cs="Arial"/>
          <w:i/>
        </w:rPr>
        <w:t xml:space="preserve"> socioeconomic deprivation</w:t>
      </w:r>
      <w:r w:rsidR="00FC28F1" w:rsidRPr="000C61E7">
        <w:rPr>
          <w:rFonts w:ascii="Arial" w:eastAsia="Times New Roman" w:hAnsi="Arial" w:cs="Arial"/>
          <w:i/>
        </w:rPr>
        <w:t xml:space="preserve"> </w:t>
      </w:r>
    </w:p>
    <w:p w14:paraId="3A9EAE92" w14:textId="77777777" w:rsidR="00620AAB" w:rsidRPr="000C61E7" w:rsidRDefault="0054534E" w:rsidP="000C61E7">
      <w:pPr>
        <w:spacing w:after="120" w:line="360" w:lineRule="auto"/>
        <w:jc w:val="both"/>
        <w:rPr>
          <w:rFonts w:ascii="Arial" w:eastAsia="Times New Roman" w:hAnsi="Arial" w:cs="Arial"/>
        </w:rPr>
      </w:pPr>
      <w:r w:rsidRPr="000C61E7">
        <w:rPr>
          <w:rFonts w:ascii="Arial" w:eastAsia="Times New Roman" w:hAnsi="Arial" w:cs="Arial"/>
        </w:rPr>
        <w:t>The relative risk of hip fractures, wrist and vertebral fractures increased with increasing levels of deprivation in men</w:t>
      </w:r>
      <w:r w:rsidR="00A85CC2" w:rsidRPr="000C61E7">
        <w:rPr>
          <w:rFonts w:ascii="Arial" w:eastAsia="Times New Roman" w:hAnsi="Arial" w:cs="Arial"/>
        </w:rPr>
        <w:t xml:space="preserve"> as shown in Figure 4</w:t>
      </w:r>
      <w:r w:rsidR="00391EC6" w:rsidRPr="000C61E7">
        <w:rPr>
          <w:rFonts w:ascii="Arial" w:eastAsia="Times New Roman" w:hAnsi="Arial" w:cs="Arial"/>
        </w:rPr>
        <w:t>, and Online Supplementary Table 2</w:t>
      </w:r>
      <w:r w:rsidRPr="000C61E7">
        <w:rPr>
          <w:rFonts w:ascii="Arial" w:eastAsia="Times New Roman" w:hAnsi="Arial" w:cs="Arial"/>
        </w:rPr>
        <w:t xml:space="preserve">. The strongest association with deprivation and increased fracture risk was </w:t>
      </w:r>
      <w:r w:rsidR="00E65519" w:rsidRPr="000C61E7">
        <w:rPr>
          <w:rFonts w:ascii="Arial" w:eastAsia="Times New Roman" w:hAnsi="Arial" w:cs="Arial"/>
        </w:rPr>
        <w:t>observed</w:t>
      </w:r>
      <w:r w:rsidRPr="000C61E7">
        <w:rPr>
          <w:rFonts w:ascii="Arial" w:eastAsia="Times New Roman" w:hAnsi="Arial" w:cs="Arial"/>
        </w:rPr>
        <w:t xml:space="preserve"> in hip fracture, with a relative risk of 1.3 (95% CI 1.21-1.41) in IMD category 5, representing the most deprived, compared to category 1. However, this trend was not observed in women</w:t>
      </w:r>
      <w:r w:rsidR="00620AAB" w:rsidRPr="000C61E7">
        <w:rPr>
          <w:rFonts w:ascii="Arial" w:eastAsia="Times New Roman" w:hAnsi="Arial" w:cs="Arial"/>
        </w:rPr>
        <w:t>, with no increase in relative risk of fracture in hip or wrist fractures</w:t>
      </w:r>
      <w:r w:rsidRPr="000C61E7">
        <w:rPr>
          <w:rFonts w:ascii="Arial" w:eastAsia="Times New Roman" w:hAnsi="Arial" w:cs="Arial"/>
        </w:rPr>
        <w:t xml:space="preserve">. </w:t>
      </w:r>
      <w:r w:rsidR="00EA16B0">
        <w:rPr>
          <w:rFonts w:ascii="Arial" w:eastAsia="Times New Roman" w:hAnsi="Arial" w:cs="Arial"/>
        </w:rPr>
        <w:t>Indeed t</w:t>
      </w:r>
      <w:r w:rsidRPr="000C61E7">
        <w:rPr>
          <w:rFonts w:ascii="Arial" w:eastAsia="Times New Roman" w:hAnsi="Arial" w:cs="Arial"/>
        </w:rPr>
        <w:t>he</w:t>
      </w:r>
      <w:r w:rsidR="00620AAB" w:rsidRPr="000C61E7">
        <w:rPr>
          <w:rFonts w:ascii="Arial" w:eastAsia="Times New Roman" w:hAnsi="Arial" w:cs="Arial"/>
        </w:rPr>
        <w:t xml:space="preserve">re was a trend </w:t>
      </w:r>
      <w:r w:rsidR="00E65519" w:rsidRPr="000C61E7">
        <w:rPr>
          <w:rFonts w:ascii="Arial" w:eastAsia="Times New Roman" w:hAnsi="Arial" w:cs="Arial"/>
        </w:rPr>
        <w:t>towards decreased</w:t>
      </w:r>
      <w:r w:rsidR="00620AAB" w:rsidRPr="000C61E7">
        <w:rPr>
          <w:rFonts w:ascii="Arial" w:eastAsia="Times New Roman" w:hAnsi="Arial" w:cs="Arial"/>
        </w:rPr>
        <w:t xml:space="preserve"> vertebral fracture risk with increasing levels of deprivation, with a relative risk of 0.86 (95% </w:t>
      </w:r>
      <w:r w:rsidR="00E65519" w:rsidRPr="000C61E7">
        <w:rPr>
          <w:rFonts w:ascii="Arial" w:eastAsia="Times New Roman" w:hAnsi="Arial" w:cs="Arial"/>
        </w:rPr>
        <w:t>CI 0.79-0.94) in IMD category 5</w:t>
      </w:r>
      <w:r w:rsidR="00620AAB" w:rsidRPr="000C61E7">
        <w:rPr>
          <w:rFonts w:ascii="Arial" w:eastAsia="Times New Roman" w:hAnsi="Arial" w:cs="Arial"/>
        </w:rPr>
        <w:t xml:space="preserve"> </w:t>
      </w:r>
      <w:r w:rsidR="00E65519" w:rsidRPr="000C61E7">
        <w:rPr>
          <w:rFonts w:ascii="Arial" w:eastAsia="Times New Roman" w:hAnsi="Arial" w:cs="Arial"/>
        </w:rPr>
        <w:t>compared</w:t>
      </w:r>
      <w:r w:rsidR="00620AAB" w:rsidRPr="000C61E7">
        <w:rPr>
          <w:rFonts w:ascii="Arial" w:eastAsia="Times New Roman" w:hAnsi="Arial" w:cs="Arial"/>
        </w:rPr>
        <w:t xml:space="preserve"> to IMD category 1. </w:t>
      </w:r>
    </w:p>
    <w:p w14:paraId="749BE2A4" w14:textId="77777777" w:rsidR="00E018C2" w:rsidRPr="000C61E7" w:rsidRDefault="00E018C2" w:rsidP="000C61E7">
      <w:pPr>
        <w:spacing w:after="120" w:line="360" w:lineRule="auto"/>
        <w:jc w:val="both"/>
        <w:rPr>
          <w:rFonts w:ascii="Arial" w:eastAsia="Times New Roman" w:hAnsi="Arial" w:cs="Arial"/>
        </w:rPr>
      </w:pPr>
    </w:p>
    <w:p w14:paraId="1B5291FC" w14:textId="77777777" w:rsidR="0042249B" w:rsidRDefault="0042249B" w:rsidP="000C61E7">
      <w:pPr>
        <w:spacing w:after="120" w:line="360" w:lineRule="auto"/>
        <w:jc w:val="both"/>
        <w:rPr>
          <w:rFonts w:ascii="Arial" w:eastAsia="Times New Roman" w:hAnsi="Arial" w:cs="Arial"/>
          <w:b/>
        </w:rPr>
      </w:pPr>
    </w:p>
    <w:p w14:paraId="49B7334F" w14:textId="77777777" w:rsidR="00CB1150" w:rsidRDefault="00CB1150" w:rsidP="000C61E7">
      <w:pPr>
        <w:spacing w:after="120" w:line="360" w:lineRule="auto"/>
        <w:jc w:val="both"/>
        <w:rPr>
          <w:rFonts w:ascii="Arial" w:eastAsia="Times New Roman" w:hAnsi="Arial" w:cs="Arial"/>
          <w:b/>
        </w:rPr>
      </w:pPr>
      <w:r w:rsidRPr="000C61E7">
        <w:rPr>
          <w:rFonts w:ascii="Arial" w:eastAsia="Times New Roman" w:hAnsi="Arial" w:cs="Arial"/>
          <w:b/>
        </w:rPr>
        <w:t xml:space="preserve">Figure 4: </w:t>
      </w:r>
      <w:r w:rsidR="0063188D" w:rsidRPr="0063188D">
        <w:rPr>
          <w:rFonts w:ascii="Arial" w:eastAsia="Times New Roman" w:hAnsi="Arial" w:cs="Arial"/>
        </w:rPr>
        <w:t xml:space="preserve">Fragility, </w:t>
      </w:r>
      <w:r w:rsidR="00A85CC2" w:rsidRPr="0063188D">
        <w:rPr>
          <w:rFonts w:ascii="Arial" w:eastAsia="Times New Roman" w:hAnsi="Arial" w:cs="Arial"/>
        </w:rPr>
        <w:t>Hip</w:t>
      </w:r>
      <w:r w:rsidR="00A85CC2" w:rsidRPr="000C61E7">
        <w:rPr>
          <w:rFonts w:ascii="Arial" w:eastAsia="Times New Roman" w:hAnsi="Arial" w:cs="Arial"/>
        </w:rPr>
        <w:t xml:space="preserve">, Radius/Ulna </w:t>
      </w:r>
      <w:r w:rsidR="0063188D">
        <w:rPr>
          <w:rFonts w:ascii="Arial" w:eastAsia="Times New Roman" w:hAnsi="Arial" w:cs="Arial"/>
        </w:rPr>
        <w:t xml:space="preserve">and </w:t>
      </w:r>
      <w:r w:rsidR="00A85CC2" w:rsidRPr="000C61E7">
        <w:rPr>
          <w:rFonts w:ascii="Arial" w:eastAsia="Times New Roman" w:hAnsi="Arial" w:cs="Arial"/>
        </w:rPr>
        <w:t xml:space="preserve">Vertebral </w:t>
      </w:r>
      <w:r w:rsidRPr="000C61E7">
        <w:rPr>
          <w:rFonts w:ascii="Arial" w:eastAsia="Times New Roman" w:hAnsi="Arial" w:cs="Arial"/>
        </w:rPr>
        <w:t>Fracture incidence relative rates to index of multiple deprivation (IMD) category 1 (least deprived) in men and women aged 50+ in the UK, 1988-2012.</w:t>
      </w:r>
      <w:r w:rsidRPr="000C61E7">
        <w:rPr>
          <w:rFonts w:ascii="Arial" w:eastAsia="Times New Roman" w:hAnsi="Arial" w:cs="Arial"/>
          <w:b/>
        </w:rPr>
        <w:t xml:space="preserve"> </w:t>
      </w:r>
    </w:p>
    <w:p w14:paraId="14383179" w14:textId="77777777" w:rsidR="0063188D" w:rsidRDefault="0063188D" w:rsidP="0063188D">
      <w:pPr>
        <w:spacing w:after="120" w:line="360" w:lineRule="auto"/>
        <w:jc w:val="center"/>
        <w:rPr>
          <w:rFonts w:ascii="Arial" w:eastAsia="Times New Roman" w:hAnsi="Arial" w:cs="Arial"/>
          <w:b/>
        </w:rPr>
      </w:pPr>
      <w:r>
        <w:rPr>
          <w:rFonts w:ascii="Arial" w:eastAsia="Times New Roman" w:hAnsi="Arial" w:cs="Arial"/>
          <w:b/>
          <w:noProof/>
        </w:rPr>
        <w:drawing>
          <wp:inline distT="0" distB="0" distL="0" distR="0" wp14:anchorId="18871892" wp14:editId="11C64720">
            <wp:extent cx="2730396" cy="1635512"/>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07" cy="1635578"/>
                    </a:xfrm>
                    <a:prstGeom prst="rect">
                      <a:avLst/>
                    </a:prstGeom>
                    <a:noFill/>
                    <a:ln>
                      <a:noFill/>
                    </a:ln>
                  </pic:spPr>
                </pic:pic>
              </a:graphicData>
            </a:graphic>
          </wp:inline>
        </w:drawing>
      </w:r>
    </w:p>
    <w:p w14:paraId="4ACEA548" w14:textId="77777777" w:rsidR="0063188D" w:rsidRPr="000C61E7" w:rsidRDefault="0063188D" w:rsidP="000C61E7">
      <w:pPr>
        <w:spacing w:after="120" w:line="360" w:lineRule="auto"/>
        <w:jc w:val="both"/>
        <w:rPr>
          <w:rFonts w:ascii="Arial" w:eastAsia="Times New Roman" w:hAnsi="Arial" w:cs="Arial"/>
          <w:b/>
        </w:rPr>
      </w:pPr>
    </w:p>
    <w:p w14:paraId="74A78914" w14:textId="77777777" w:rsidR="0012114D" w:rsidRPr="000C61E7" w:rsidRDefault="00587145" w:rsidP="000C61E7">
      <w:pPr>
        <w:spacing w:after="120" w:line="360" w:lineRule="auto"/>
        <w:jc w:val="both"/>
        <w:rPr>
          <w:rFonts w:ascii="Arial" w:eastAsia="Times New Roman" w:hAnsi="Arial" w:cs="Arial"/>
        </w:rPr>
      </w:pPr>
      <w:r w:rsidRPr="000C61E7">
        <w:rPr>
          <w:rFonts w:ascii="Arial" w:eastAsia="Times New Roman" w:hAnsi="Arial" w:cs="Arial"/>
          <w:noProof/>
        </w:rPr>
        <w:lastRenderedPageBreak/>
        <w:drawing>
          <wp:inline distT="0" distB="0" distL="0" distR="0" wp14:anchorId="7EA33EEF" wp14:editId="57B24C63">
            <wp:extent cx="1823816" cy="1095503"/>
            <wp:effectExtent l="0" t="0" r="50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5923" cy="1102775"/>
                    </a:xfrm>
                    <a:prstGeom prst="rect">
                      <a:avLst/>
                    </a:prstGeom>
                    <a:noFill/>
                    <a:ln>
                      <a:noFill/>
                    </a:ln>
                  </pic:spPr>
                </pic:pic>
              </a:graphicData>
            </a:graphic>
          </wp:inline>
        </w:drawing>
      </w:r>
      <w:r w:rsidRPr="000C61E7">
        <w:rPr>
          <w:rFonts w:ascii="Arial" w:eastAsia="Times New Roman" w:hAnsi="Arial" w:cs="Arial"/>
          <w:noProof/>
        </w:rPr>
        <w:drawing>
          <wp:inline distT="0" distB="0" distL="0" distR="0" wp14:anchorId="6E294BA7" wp14:editId="41482FC4">
            <wp:extent cx="1843668" cy="1107428"/>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7386" cy="1109661"/>
                    </a:xfrm>
                    <a:prstGeom prst="rect">
                      <a:avLst/>
                    </a:prstGeom>
                    <a:noFill/>
                    <a:ln>
                      <a:noFill/>
                    </a:ln>
                  </pic:spPr>
                </pic:pic>
              </a:graphicData>
            </a:graphic>
          </wp:inline>
        </w:drawing>
      </w:r>
      <w:r w:rsidRPr="000C61E7">
        <w:rPr>
          <w:rFonts w:ascii="Arial" w:eastAsia="Times New Roman" w:hAnsi="Arial" w:cs="Arial"/>
          <w:noProof/>
        </w:rPr>
        <w:drawing>
          <wp:inline distT="0" distB="0" distL="0" distR="0" wp14:anchorId="095D53D7" wp14:editId="5C660637">
            <wp:extent cx="1847388" cy="1109662"/>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775" cy="1114099"/>
                    </a:xfrm>
                    <a:prstGeom prst="rect">
                      <a:avLst/>
                    </a:prstGeom>
                    <a:noFill/>
                    <a:ln>
                      <a:noFill/>
                    </a:ln>
                  </pic:spPr>
                </pic:pic>
              </a:graphicData>
            </a:graphic>
          </wp:inline>
        </w:drawing>
      </w:r>
    </w:p>
    <w:tbl>
      <w:tblPr>
        <w:tblW w:w="8320" w:type="dxa"/>
        <w:tblInd w:w="-1790" w:type="dxa"/>
        <w:tblLook w:val="04A0" w:firstRow="1" w:lastRow="0" w:firstColumn="1" w:lastColumn="0" w:noHBand="0" w:noVBand="1"/>
      </w:tblPr>
      <w:tblGrid>
        <w:gridCol w:w="960"/>
        <w:gridCol w:w="1120"/>
        <w:gridCol w:w="1640"/>
        <w:gridCol w:w="960"/>
        <w:gridCol w:w="1120"/>
        <w:gridCol w:w="2520"/>
      </w:tblGrid>
      <w:tr w:rsidR="00FB01C3" w:rsidRPr="000C61E7" w14:paraId="22D3F389" w14:textId="77777777" w:rsidTr="00FB01C3">
        <w:trPr>
          <w:trHeight w:val="255"/>
        </w:trPr>
        <w:tc>
          <w:tcPr>
            <w:tcW w:w="960" w:type="dxa"/>
            <w:tcBorders>
              <w:top w:val="nil"/>
              <w:left w:val="nil"/>
              <w:bottom w:val="nil"/>
              <w:right w:val="nil"/>
            </w:tcBorders>
            <w:shd w:val="clear" w:color="auto" w:fill="auto"/>
            <w:noWrap/>
            <w:vAlign w:val="bottom"/>
            <w:hideMark/>
          </w:tcPr>
          <w:p w14:paraId="5A42C0DF" w14:textId="77777777" w:rsidR="00FB01C3" w:rsidRPr="000C61E7" w:rsidRDefault="00FB01C3" w:rsidP="000C61E7">
            <w:pPr>
              <w:spacing w:after="120" w:line="360" w:lineRule="auto"/>
              <w:jc w:val="both"/>
              <w:rPr>
                <w:rFonts w:ascii="Arial" w:eastAsia="Times New Roman" w:hAnsi="Arial" w:cs="Arial"/>
              </w:rPr>
            </w:pPr>
          </w:p>
        </w:tc>
        <w:tc>
          <w:tcPr>
            <w:tcW w:w="1120" w:type="dxa"/>
            <w:tcBorders>
              <w:top w:val="nil"/>
              <w:left w:val="nil"/>
              <w:bottom w:val="nil"/>
              <w:right w:val="nil"/>
            </w:tcBorders>
            <w:shd w:val="clear" w:color="auto" w:fill="auto"/>
            <w:noWrap/>
            <w:vAlign w:val="bottom"/>
          </w:tcPr>
          <w:p w14:paraId="4DEE078C" w14:textId="77777777" w:rsidR="00FB01C3" w:rsidRPr="000C61E7" w:rsidRDefault="00FB01C3" w:rsidP="000C61E7">
            <w:pPr>
              <w:spacing w:after="120" w:line="360" w:lineRule="auto"/>
              <w:jc w:val="both"/>
              <w:rPr>
                <w:rFonts w:ascii="Arial" w:eastAsia="Times New Roman" w:hAnsi="Arial" w:cs="Arial"/>
              </w:rPr>
            </w:pPr>
          </w:p>
        </w:tc>
        <w:tc>
          <w:tcPr>
            <w:tcW w:w="1640" w:type="dxa"/>
            <w:tcBorders>
              <w:top w:val="nil"/>
              <w:left w:val="nil"/>
              <w:bottom w:val="nil"/>
              <w:right w:val="nil"/>
            </w:tcBorders>
            <w:shd w:val="clear" w:color="auto" w:fill="auto"/>
            <w:noWrap/>
            <w:vAlign w:val="bottom"/>
          </w:tcPr>
          <w:p w14:paraId="3FA46C36" w14:textId="77777777" w:rsidR="00FB01C3" w:rsidRPr="000C61E7" w:rsidRDefault="00FB01C3" w:rsidP="000C61E7">
            <w:pPr>
              <w:spacing w:after="120" w:line="360" w:lineRule="auto"/>
              <w:jc w:val="both"/>
              <w:rPr>
                <w:rFonts w:ascii="Arial" w:eastAsia="Times New Roman" w:hAnsi="Arial" w:cs="Arial"/>
              </w:rPr>
            </w:pPr>
          </w:p>
        </w:tc>
        <w:tc>
          <w:tcPr>
            <w:tcW w:w="960" w:type="dxa"/>
            <w:tcBorders>
              <w:top w:val="nil"/>
              <w:left w:val="nil"/>
              <w:bottom w:val="nil"/>
              <w:right w:val="nil"/>
            </w:tcBorders>
            <w:shd w:val="clear" w:color="auto" w:fill="auto"/>
            <w:noWrap/>
            <w:vAlign w:val="bottom"/>
          </w:tcPr>
          <w:p w14:paraId="21D8321B" w14:textId="77777777" w:rsidR="00FB01C3" w:rsidRPr="000C61E7" w:rsidRDefault="00FB01C3" w:rsidP="000C61E7">
            <w:pPr>
              <w:spacing w:after="120" w:line="360" w:lineRule="auto"/>
              <w:jc w:val="both"/>
              <w:rPr>
                <w:rFonts w:ascii="Arial" w:eastAsia="Times New Roman" w:hAnsi="Arial" w:cs="Arial"/>
              </w:rPr>
            </w:pPr>
          </w:p>
        </w:tc>
        <w:tc>
          <w:tcPr>
            <w:tcW w:w="1120" w:type="dxa"/>
            <w:tcBorders>
              <w:top w:val="nil"/>
              <w:left w:val="nil"/>
              <w:bottom w:val="nil"/>
              <w:right w:val="nil"/>
            </w:tcBorders>
            <w:shd w:val="clear" w:color="auto" w:fill="auto"/>
            <w:noWrap/>
            <w:vAlign w:val="bottom"/>
          </w:tcPr>
          <w:p w14:paraId="7E06EB27" w14:textId="77777777" w:rsidR="00FB01C3" w:rsidRPr="000C61E7" w:rsidRDefault="00FB01C3" w:rsidP="000C61E7">
            <w:pPr>
              <w:spacing w:after="120" w:line="360" w:lineRule="auto"/>
              <w:jc w:val="both"/>
              <w:rPr>
                <w:rFonts w:ascii="Arial" w:eastAsia="Times New Roman" w:hAnsi="Arial" w:cs="Arial"/>
              </w:rPr>
            </w:pPr>
          </w:p>
        </w:tc>
        <w:tc>
          <w:tcPr>
            <w:tcW w:w="2520" w:type="dxa"/>
            <w:tcBorders>
              <w:top w:val="nil"/>
              <w:left w:val="nil"/>
              <w:bottom w:val="nil"/>
              <w:right w:val="nil"/>
            </w:tcBorders>
            <w:shd w:val="clear" w:color="auto" w:fill="auto"/>
            <w:noWrap/>
            <w:vAlign w:val="bottom"/>
          </w:tcPr>
          <w:p w14:paraId="6A7843F5" w14:textId="77777777" w:rsidR="00FB01C3" w:rsidRPr="000C61E7" w:rsidRDefault="00FB01C3" w:rsidP="000C61E7">
            <w:pPr>
              <w:spacing w:after="120" w:line="360" w:lineRule="auto"/>
              <w:jc w:val="both"/>
              <w:rPr>
                <w:rFonts w:ascii="Arial" w:eastAsia="Times New Roman" w:hAnsi="Arial" w:cs="Arial"/>
              </w:rPr>
            </w:pPr>
          </w:p>
        </w:tc>
      </w:tr>
    </w:tbl>
    <w:p w14:paraId="383286F7" w14:textId="77777777" w:rsidR="00FB01C3" w:rsidRPr="000C61E7" w:rsidRDefault="00545213" w:rsidP="000C61E7">
      <w:pPr>
        <w:spacing w:after="120" w:line="360" w:lineRule="auto"/>
        <w:jc w:val="both"/>
        <w:rPr>
          <w:rFonts w:ascii="Arial" w:hAnsi="Arial" w:cs="Arial"/>
          <w:b/>
        </w:rPr>
      </w:pPr>
      <w:r w:rsidRPr="000C61E7">
        <w:rPr>
          <w:rFonts w:ascii="Arial" w:hAnsi="Arial" w:cs="Arial"/>
          <w:b/>
        </w:rPr>
        <w:t xml:space="preserve">Discussion </w:t>
      </w:r>
    </w:p>
    <w:p w14:paraId="0570946A" w14:textId="77777777" w:rsidR="00787F1B" w:rsidRPr="005F0572" w:rsidRDefault="00787F1B" w:rsidP="000C61E7">
      <w:pPr>
        <w:spacing w:after="120" w:line="360" w:lineRule="auto"/>
        <w:jc w:val="both"/>
        <w:rPr>
          <w:rFonts w:ascii="Arial" w:hAnsi="Arial" w:cs="Arial"/>
          <w:i/>
        </w:rPr>
      </w:pPr>
      <w:r w:rsidRPr="005F0572">
        <w:rPr>
          <w:rFonts w:ascii="Arial" w:hAnsi="Arial" w:cs="Arial"/>
          <w:i/>
        </w:rPr>
        <w:t>Summary of findings</w:t>
      </w:r>
    </w:p>
    <w:p w14:paraId="4AFA6273" w14:textId="77777777" w:rsidR="00D8092B" w:rsidRDefault="002F4083" w:rsidP="000C61E7">
      <w:pPr>
        <w:spacing w:after="120" w:line="360" w:lineRule="auto"/>
        <w:jc w:val="both"/>
        <w:rPr>
          <w:rFonts w:ascii="Arial" w:hAnsi="Arial" w:cs="Arial"/>
        </w:rPr>
      </w:pPr>
      <w:r>
        <w:rPr>
          <w:rFonts w:ascii="Arial" w:hAnsi="Arial" w:cs="Arial"/>
        </w:rPr>
        <w:t>In this population</w:t>
      </w:r>
      <w:r w:rsidR="007205E0">
        <w:rPr>
          <w:rFonts w:ascii="Arial" w:hAnsi="Arial" w:cs="Arial"/>
        </w:rPr>
        <w:t>-</w:t>
      </w:r>
      <w:r>
        <w:rPr>
          <w:rFonts w:ascii="Arial" w:hAnsi="Arial" w:cs="Arial"/>
        </w:rPr>
        <w:t>based study, we have documented age</w:t>
      </w:r>
      <w:r w:rsidR="007205E0">
        <w:rPr>
          <w:rFonts w:ascii="Arial" w:hAnsi="Arial" w:cs="Arial"/>
        </w:rPr>
        <w:t>-</w:t>
      </w:r>
      <w:r>
        <w:rPr>
          <w:rFonts w:ascii="Arial" w:hAnsi="Arial" w:cs="Arial"/>
        </w:rPr>
        <w:t xml:space="preserve"> and sex</w:t>
      </w:r>
      <w:r w:rsidR="007205E0">
        <w:rPr>
          <w:rFonts w:ascii="Arial" w:hAnsi="Arial" w:cs="Arial"/>
        </w:rPr>
        <w:t>-</w:t>
      </w:r>
      <w:r>
        <w:rPr>
          <w:rFonts w:ascii="Arial" w:hAnsi="Arial" w:cs="Arial"/>
        </w:rPr>
        <w:t xml:space="preserve"> specific patterns of fracture consistent with those from our previous study in </w:t>
      </w:r>
      <w:r w:rsidR="00D8092B">
        <w:rPr>
          <w:rFonts w:ascii="Arial" w:hAnsi="Arial" w:cs="Arial"/>
        </w:rPr>
        <w:t>2001</w:t>
      </w:r>
      <w:r>
        <w:rPr>
          <w:rFonts w:ascii="Arial" w:hAnsi="Arial" w:cs="Arial"/>
        </w:rPr>
        <w:t>, using the General Practice Research Database</w:t>
      </w:r>
      <w:r w:rsidR="00331459">
        <w:rPr>
          <w:rFonts w:ascii="Arial" w:hAnsi="Arial" w:cs="Arial"/>
        </w:rPr>
        <w:fldChar w:fldCharType="begin"/>
      </w:r>
      <w:r w:rsidR="00E41A1F">
        <w:rPr>
          <w:rFonts w:ascii="Arial" w:hAnsi="Arial" w:cs="Arial"/>
        </w:rPr>
        <w:instrText xml:space="preserve"> ADDIN EN.CITE &lt;EndNote&gt;&lt;Cite&gt;&lt;Author&gt;van Staa&lt;/Author&gt;&lt;Year&gt;2001&lt;/Year&gt;&lt;RecNum&gt;6573&lt;/RecNum&gt;&lt;DisplayText&gt;[4]&lt;/DisplayText&gt;&lt;record&gt;&lt;rec-number&gt;6573&lt;/rec-number&gt;&lt;foreign-keys&gt;&lt;key app="EN" db-id="p0w2r505hvs222essdtvfrfxer9w0spesp9e"&gt;6573&lt;/key&gt;&lt;/foreign-keys&gt;&lt;ref-type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alt-title&gt;Bone&lt;/alt-title&gt;&lt;/titles&gt;&lt;periodical&gt;&lt;full-title&gt;Bone&lt;/full-title&gt;&lt;/periodical&gt;&lt;alt-periodical&gt;&lt;full-title&gt;Bone&lt;/full-title&gt;&lt;/alt-periodical&gt;&lt;pages&gt;517-22&lt;/pages&gt;&lt;volume&gt;29&lt;/volume&gt;&lt;number&gt;6&lt;/number&gt;&lt;edition&gt;2001/12/01&lt;/edition&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Factors&lt;/keyword&gt;&lt;keyword&gt;Wales/epidemiology&lt;/keyword&gt;&lt;/keywords&gt;&lt;dates&gt;&lt;year&gt;2001&lt;/year&gt;&lt;pub-dates&gt;&lt;date&gt;Dec&lt;/date&gt;&lt;/pub-dates&gt;&lt;/dates&gt;&lt;isbn&gt;8756-3282 (Print)&amp;#xD;1873-2763 (Linking)&lt;/isbn&gt;&lt;accession-num&gt;11728921&lt;/accession-num&gt;&lt;work-type&gt;Research Support, Non-U.S. Gov&amp;apos;t&lt;/work-type&gt;&lt;urls&gt;&lt;related-urls&gt;&lt;url&gt;http://www.ncbi.nlm.nih.gov/pubmed/11728921&lt;/url&gt;&lt;/related-urls&gt;&lt;/urls&gt;&lt;language&gt;eng&lt;/language&gt;&lt;/record&gt;&lt;/Cite&gt;&lt;/EndNote&gt;</w:instrText>
      </w:r>
      <w:r w:rsidR="00331459">
        <w:rPr>
          <w:rFonts w:ascii="Arial" w:hAnsi="Arial" w:cs="Arial"/>
        </w:rPr>
        <w:fldChar w:fldCharType="separate"/>
      </w:r>
      <w:r w:rsidR="00E41A1F">
        <w:rPr>
          <w:rFonts w:ascii="Arial" w:hAnsi="Arial" w:cs="Arial"/>
          <w:noProof/>
        </w:rPr>
        <w:t>[</w:t>
      </w:r>
      <w:hyperlink w:anchor="_ENREF_4" w:tooltip="van Staa, 2001 #6573" w:history="1">
        <w:r w:rsidR="00ED2353">
          <w:rPr>
            <w:rFonts w:ascii="Arial" w:hAnsi="Arial" w:cs="Arial"/>
            <w:noProof/>
          </w:rPr>
          <w:t>4</w:t>
        </w:r>
      </w:hyperlink>
      <w:r w:rsidR="00E41A1F">
        <w:rPr>
          <w:rFonts w:ascii="Arial" w:hAnsi="Arial" w:cs="Arial"/>
          <w:noProof/>
        </w:rPr>
        <w:t>]</w:t>
      </w:r>
      <w:r w:rsidR="00331459">
        <w:rPr>
          <w:rFonts w:ascii="Arial" w:hAnsi="Arial" w:cs="Arial"/>
        </w:rPr>
        <w:fldChar w:fldCharType="end"/>
      </w:r>
      <w:r>
        <w:rPr>
          <w:rFonts w:ascii="Arial" w:hAnsi="Arial" w:cs="Arial"/>
        </w:rPr>
        <w:t xml:space="preserve">. </w:t>
      </w:r>
      <w:r w:rsidR="00D8092B">
        <w:rPr>
          <w:rFonts w:ascii="Arial" w:hAnsi="Arial" w:cs="Arial"/>
        </w:rPr>
        <w:t>In our analysis to 2012, a</w:t>
      </w:r>
      <w:r>
        <w:rPr>
          <w:rFonts w:ascii="Arial" w:hAnsi="Arial" w:cs="Arial"/>
        </w:rPr>
        <w:t>dditional stratification demonstrated marked differences in fracture incidence according to the geographic location within the UK, ethnicity, and so</w:t>
      </w:r>
      <w:r w:rsidR="00D8092B">
        <w:rPr>
          <w:rFonts w:ascii="Arial" w:hAnsi="Arial" w:cs="Arial"/>
        </w:rPr>
        <w:t>cio</w:t>
      </w:r>
      <w:r>
        <w:rPr>
          <w:rFonts w:ascii="Arial" w:hAnsi="Arial" w:cs="Arial"/>
        </w:rPr>
        <w:t>economic status</w:t>
      </w:r>
      <w:r w:rsidR="00D8092B">
        <w:rPr>
          <w:rFonts w:ascii="Arial" w:hAnsi="Arial" w:cs="Arial"/>
        </w:rPr>
        <w:t>.</w:t>
      </w:r>
      <w:r>
        <w:rPr>
          <w:rFonts w:ascii="Arial" w:hAnsi="Arial" w:cs="Arial"/>
        </w:rPr>
        <w:t xml:space="preserve"> </w:t>
      </w:r>
    </w:p>
    <w:p w14:paraId="029FBB9C" w14:textId="77777777" w:rsidR="00787F1B" w:rsidRPr="005F0572" w:rsidRDefault="00787F1B" w:rsidP="000C61E7">
      <w:pPr>
        <w:spacing w:after="120" w:line="360" w:lineRule="auto"/>
        <w:jc w:val="both"/>
        <w:rPr>
          <w:rFonts w:ascii="Arial" w:hAnsi="Arial" w:cs="Arial"/>
          <w:i/>
        </w:rPr>
      </w:pPr>
      <w:r w:rsidRPr="005F0572">
        <w:rPr>
          <w:rFonts w:ascii="Arial" w:hAnsi="Arial" w:cs="Arial"/>
          <w:i/>
        </w:rPr>
        <w:t>Limitations</w:t>
      </w:r>
    </w:p>
    <w:p w14:paraId="44ECFD61" w14:textId="77777777" w:rsidR="00AC7D22" w:rsidRPr="000C61E7" w:rsidRDefault="00C93502" w:rsidP="000C61E7">
      <w:pPr>
        <w:spacing w:after="120" w:line="360" w:lineRule="auto"/>
        <w:jc w:val="both"/>
        <w:rPr>
          <w:rFonts w:ascii="Arial" w:hAnsi="Arial" w:cs="Arial"/>
        </w:rPr>
      </w:pPr>
      <w:r w:rsidRPr="000C61E7">
        <w:rPr>
          <w:rFonts w:ascii="Arial" w:hAnsi="Arial" w:cs="Arial"/>
        </w:rPr>
        <w:t>The CPRD is a large database of anonymised medical records from general practitioners, with a sample covering 6.9% of the UK population</w:t>
      </w:r>
      <w:r w:rsidR="00F16D75">
        <w:rPr>
          <w:rFonts w:ascii="Arial" w:hAnsi="Arial" w:cs="Arial"/>
        </w:rPr>
        <w:t>, and is broadly representative of the population in terms of age, sex and ethnicity</w:t>
      </w:r>
      <w:r w:rsidRPr="000C61E7">
        <w:rPr>
          <w:rFonts w:ascii="Arial" w:hAnsi="Arial" w:cs="Arial"/>
        </w:rPr>
        <w:t xml:space="preserve">. </w:t>
      </w:r>
      <w:r w:rsidR="000752AB">
        <w:rPr>
          <w:rFonts w:ascii="Arial" w:hAnsi="Arial" w:cs="Arial"/>
        </w:rPr>
        <w:t xml:space="preserve">However there are some limitations which should be considered: firstly, although many fracture types are accurately recorded, vertebral and rib fractures often go undetected and it is likely that the rates for these </w:t>
      </w:r>
      <w:r w:rsidR="003F519A">
        <w:rPr>
          <w:rFonts w:ascii="Arial" w:hAnsi="Arial" w:cs="Arial"/>
        </w:rPr>
        <w:t>fractures are under</w:t>
      </w:r>
      <w:r w:rsidR="000752AB">
        <w:rPr>
          <w:rFonts w:ascii="Arial" w:hAnsi="Arial" w:cs="Arial"/>
        </w:rPr>
        <w:t xml:space="preserve">estimates. Secondly, owing to the temporal structure of CPRD, it was not possible to reliably distinguish </w:t>
      </w:r>
      <w:r w:rsidR="0042249B">
        <w:rPr>
          <w:rFonts w:ascii="Arial" w:hAnsi="Arial" w:cs="Arial"/>
        </w:rPr>
        <w:t>second</w:t>
      </w:r>
      <w:r w:rsidR="000752AB">
        <w:rPr>
          <w:rFonts w:ascii="Arial" w:hAnsi="Arial" w:cs="Arial"/>
        </w:rPr>
        <w:t xml:space="preserve"> from first fractur</w:t>
      </w:r>
      <w:r w:rsidR="0042249B">
        <w:rPr>
          <w:rFonts w:ascii="Arial" w:hAnsi="Arial" w:cs="Arial"/>
        </w:rPr>
        <w:t>es of any particular type. Th</w:t>
      </w:r>
      <w:r w:rsidR="000752AB">
        <w:rPr>
          <w:rFonts w:ascii="Arial" w:hAnsi="Arial" w:cs="Arial"/>
        </w:rPr>
        <w:t xml:space="preserve">us only first fractures are included and </w:t>
      </w:r>
      <w:r w:rsidR="003F519A">
        <w:rPr>
          <w:rFonts w:ascii="Arial" w:hAnsi="Arial" w:cs="Arial"/>
        </w:rPr>
        <w:t>so</w:t>
      </w:r>
      <w:r w:rsidR="000752AB">
        <w:rPr>
          <w:rFonts w:ascii="Arial" w:hAnsi="Arial" w:cs="Arial"/>
        </w:rPr>
        <w:t xml:space="preserve"> the true impact of fractures is likely to be greater than that documented in our analysis. Thir</w:t>
      </w:r>
      <w:r w:rsidR="0042249B">
        <w:rPr>
          <w:rFonts w:ascii="Arial" w:hAnsi="Arial" w:cs="Arial"/>
        </w:rPr>
        <w:t>dly, representativeness</w:t>
      </w:r>
      <w:r w:rsidR="000752AB">
        <w:rPr>
          <w:rFonts w:ascii="Arial" w:hAnsi="Arial" w:cs="Arial"/>
        </w:rPr>
        <w:t xml:space="preserve"> of the dataset when stratified by geographic region, ethnicity and so</w:t>
      </w:r>
      <w:r w:rsidR="003F519A">
        <w:rPr>
          <w:rFonts w:ascii="Arial" w:hAnsi="Arial" w:cs="Arial"/>
        </w:rPr>
        <w:t>cio</w:t>
      </w:r>
      <w:r w:rsidR="000752AB">
        <w:rPr>
          <w:rFonts w:ascii="Arial" w:hAnsi="Arial" w:cs="Arial"/>
        </w:rPr>
        <w:t xml:space="preserve">economic status has not been documented, and variation in the density of sampling according to the strata may have influenced these results. </w:t>
      </w:r>
      <w:r w:rsidR="00A55578" w:rsidRPr="000C61E7">
        <w:rPr>
          <w:rFonts w:ascii="Arial" w:hAnsi="Arial" w:cs="Arial"/>
        </w:rPr>
        <w:t>In addition, p</w:t>
      </w:r>
      <w:r w:rsidR="00B8556D" w:rsidRPr="000C61E7">
        <w:rPr>
          <w:rFonts w:ascii="Arial" w:hAnsi="Arial" w:cs="Arial"/>
        </w:rPr>
        <w:t>rimary care data on less widely repo</w:t>
      </w:r>
      <w:r w:rsidR="00FC036F" w:rsidRPr="000C61E7">
        <w:rPr>
          <w:rFonts w:ascii="Arial" w:hAnsi="Arial" w:cs="Arial"/>
        </w:rPr>
        <w:t>rted measures such as ethnicity and</w:t>
      </w:r>
      <w:r w:rsidR="00B8556D" w:rsidRPr="000C61E7">
        <w:rPr>
          <w:rFonts w:ascii="Arial" w:hAnsi="Arial" w:cs="Arial"/>
        </w:rPr>
        <w:t xml:space="preserve"> social deprivation</w:t>
      </w:r>
      <w:r w:rsidR="00FC036F" w:rsidRPr="000C61E7">
        <w:rPr>
          <w:rFonts w:ascii="Arial" w:hAnsi="Arial" w:cs="Arial"/>
        </w:rPr>
        <w:t xml:space="preserve"> may be missing on some </w:t>
      </w:r>
      <w:r w:rsidR="00E018C2" w:rsidRPr="000C61E7">
        <w:rPr>
          <w:rFonts w:ascii="Arial" w:hAnsi="Arial" w:cs="Arial"/>
        </w:rPr>
        <w:t xml:space="preserve">individuals </w:t>
      </w:r>
      <w:r w:rsidR="00FC036F" w:rsidRPr="000C61E7">
        <w:rPr>
          <w:rFonts w:ascii="Arial" w:hAnsi="Arial" w:cs="Arial"/>
        </w:rPr>
        <w:t>with fractures</w:t>
      </w:r>
      <w:r w:rsidR="00F16D75">
        <w:rPr>
          <w:rFonts w:ascii="Arial" w:hAnsi="Arial" w:cs="Arial"/>
        </w:rPr>
        <w:t>. Indeed, there were a substantial number of individuals with “unknown” ethnicity, which may have led to a reduced recorded incidence of fractures in some minority ethnic groupings</w:t>
      </w:r>
      <w:r w:rsidR="00FC036F" w:rsidRPr="000C61E7">
        <w:rPr>
          <w:rFonts w:ascii="Arial" w:hAnsi="Arial" w:cs="Arial"/>
        </w:rPr>
        <w:t>.</w:t>
      </w:r>
      <w:r w:rsidR="00B8556D" w:rsidRPr="000C61E7">
        <w:rPr>
          <w:rFonts w:ascii="Arial" w:hAnsi="Arial" w:cs="Arial"/>
        </w:rPr>
        <w:t xml:space="preserve"> </w:t>
      </w:r>
      <w:r w:rsidR="000752AB">
        <w:rPr>
          <w:rFonts w:ascii="Arial" w:hAnsi="Arial" w:cs="Arial"/>
        </w:rPr>
        <w:t xml:space="preserve">Finally, the degree of trauma leading to a fracture is not reliably captured in CPRD and thus it was not possible to definitively categorise fractures into low or high trauma. However the expected variation with age and sex was observed for fracture types classically associated with bone fragility. </w:t>
      </w:r>
    </w:p>
    <w:p w14:paraId="52C14470" w14:textId="77777777" w:rsidR="00787F1B" w:rsidRPr="00106652" w:rsidRDefault="00787F1B" w:rsidP="000C61E7">
      <w:pPr>
        <w:spacing w:after="120" w:line="360" w:lineRule="auto"/>
        <w:jc w:val="both"/>
        <w:rPr>
          <w:rFonts w:ascii="Arial" w:hAnsi="Arial" w:cs="Arial"/>
          <w:i/>
        </w:rPr>
      </w:pPr>
      <w:r w:rsidRPr="00106652">
        <w:rPr>
          <w:rFonts w:ascii="Arial" w:hAnsi="Arial" w:cs="Arial"/>
          <w:i/>
        </w:rPr>
        <w:t>Comparison with European Populations</w:t>
      </w:r>
    </w:p>
    <w:p w14:paraId="5B6B5121" w14:textId="77777777" w:rsidR="004F0580" w:rsidRPr="000C61E7" w:rsidRDefault="00882643" w:rsidP="000C61E7">
      <w:pPr>
        <w:spacing w:after="120" w:line="360" w:lineRule="auto"/>
        <w:jc w:val="both"/>
        <w:rPr>
          <w:rFonts w:ascii="Arial" w:hAnsi="Arial" w:cs="Arial"/>
        </w:rPr>
      </w:pPr>
      <w:r w:rsidRPr="00106652">
        <w:rPr>
          <w:rFonts w:ascii="Arial" w:hAnsi="Arial" w:cs="Arial"/>
        </w:rPr>
        <w:lastRenderedPageBreak/>
        <w:t>The incidence rates we report are broadly comparable to those documented in</w:t>
      </w:r>
      <w:r w:rsidR="00A55578" w:rsidRPr="00106652">
        <w:rPr>
          <w:rFonts w:ascii="Arial" w:hAnsi="Arial" w:cs="Arial"/>
        </w:rPr>
        <w:t xml:space="preserve"> </w:t>
      </w:r>
      <w:r w:rsidRPr="00106652">
        <w:rPr>
          <w:rFonts w:ascii="Arial" w:hAnsi="Arial" w:cs="Arial"/>
        </w:rPr>
        <w:t>previous UK studies</w:t>
      </w:r>
      <w:r w:rsidR="00756F5E" w:rsidRPr="00106652">
        <w:rPr>
          <w:rFonts w:ascii="Arial" w:hAnsi="Arial" w:cs="Arial"/>
        </w:rPr>
        <w:t xml:space="preserve">, </w:t>
      </w:r>
      <w:r w:rsidRPr="00106652">
        <w:rPr>
          <w:rFonts w:ascii="Arial" w:hAnsi="Arial" w:cs="Arial"/>
        </w:rPr>
        <w:t xml:space="preserve">which have been </w:t>
      </w:r>
      <w:r w:rsidR="00756F5E" w:rsidRPr="00106652">
        <w:rPr>
          <w:rFonts w:ascii="Arial" w:hAnsi="Arial" w:cs="Arial"/>
        </w:rPr>
        <w:t>mostly confined to smaller, well defined populations</w:t>
      </w:r>
      <w:r w:rsidR="004D4072" w:rsidRPr="00106652">
        <w:rPr>
          <w:rFonts w:ascii="Arial" w:hAnsi="Arial" w:cs="Arial"/>
        </w:rPr>
        <w:t xml:space="preserve"> in Leicestershire</w:t>
      </w:r>
      <w:r w:rsidR="001B677D" w:rsidRPr="00106652">
        <w:rPr>
          <w:rFonts w:ascii="Arial" w:hAnsi="Arial" w:cs="Arial"/>
        </w:rPr>
        <w:fldChar w:fldCharType="begin"/>
      </w:r>
      <w:r w:rsidR="00E41A1F">
        <w:rPr>
          <w:rFonts w:ascii="Arial" w:hAnsi="Arial" w:cs="Arial"/>
        </w:rPr>
        <w:instrText xml:space="preserve"> ADDIN EN.CITE &lt;EndNote&gt;&lt;Cite&gt;&lt;Author&gt;Donaldson&lt;/Author&gt;&lt;Year&gt;1990&lt;/Year&gt;&lt;RecNum&gt;6996&lt;/RecNum&gt;&lt;DisplayText&gt;[18]&lt;/DisplayText&gt;&lt;record&gt;&lt;rec-number&gt;6996&lt;/rec-number&gt;&lt;foreign-keys&gt;&lt;key app="EN" db-id="p0w2r505hvs222essdtvfrfxer9w0spesp9e"&gt;6996&lt;/key&gt;&lt;/foreign-keys&gt;&lt;ref-type name="Journal Article"&gt;17&lt;/ref-type&gt;&lt;contributors&gt;&lt;authors&gt;&lt;author&gt;Donaldson, L. J.&lt;/author&gt;&lt;author&gt;Cook, A.&lt;/author&gt;&lt;author&gt;Thomson, R. G.&lt;/author&gt;&lt;/authors&gt;&lt;/contributors&gt;&lt;auth-address&gt;Northern Regional Health Authority, Walkergate, Newcastle upon Tyne, United Kingdom.&lt;/auth-address&gt;&lt;titles&gt;&lt;title&gt;Incidence of fractures in a geographically defined population&lt;/title&gt;&lt;secondary-title&gt;J Epidemiol Community Health&lt;/secondary-title&gt;&lt;alt-title&gt;Journal of epidemiology and community health&lt;/alt-title&gt;&lt;/titles&gt;&lt;periodical&gt;&lt;full-title&gt;J Epidemiol Community Health&lt;/full-title&gt;&lt;/periodical&gt;&lt;alt-periodical&gt;&lt;full-title&gt;Journal of Epidemiology and Community Health&lt;/full-title&gt;&lt;/alt-periodical&gt;&lt;pages&gt;241-5&lt;/pages&gt;&lt;volume&gt;44&lt;/volume&gt;&lt;number&gt;3&lt;/number&gt;&lt;edition&gt;1990/09/01&lt;/edition&gt;&lt;keywords&gt;&lt;keyword&gt;Age Factors&lt;/keyword&gt;&lt;keyword&gt;England/epidemiology&lt;/keyword&gt;&lt;keyword&gt;Female&lt;/keyword&gt;&lt;keyword&gt;Fractures, Bone/ epidemiology&lt;/keyword&gt;&lt;keyword&gt;Humans&lt;/keyword&gt;&lt;keyword&gt;Incidence&lt;/keyword&gt;&lt;keyword&gt;Male&lt;/keyword&gt;&lt;keyword&gt;Population Surveillance&lt;/keyword&gt;&lt;keyword&gt;Risk Factors&lt;/keyword&gt;&lt;keyword&gt;Sex Factors&lt;/keyword&gt;&lt;/keywords&gt;&lt;dates&gt;&lt;year&gt;1990&lt;/year&gt;&lt;pub-dates&gt;&lt;date&gt;Sep&lt;/date&gt;&lt;/pub-dates&gt;&lt;/dates&gt;&lt;isbn&gt;0143-005X (Print)&amp;#xD;0143-005X (Linking)&lt;/isbn&gt;&lt;accession-num&gt;2273364&lt;/accession-num&gt;&lt;urls&gt;&lt;/urls&gt;&lt;custom2&gt;PMC1060650&lt;/custom2&gt;&lt;remote-database-provider&gt;NLM&lt;/remote-database-provider&gt;&lt;language&gt;eng&lt;/language&gt;&lt;/record&gt;&lt;/Cite&gt;&lt;/EndNote&gt;</w:instrText>
      </w:r>
      <w:r w:rsidR="001B677D" w:rsidRPr="00106652">
        <w:rPr>
          <w:rFonts w:ascii="Arial" w:hAnsi="Arial" w:cs="Arial"/>
        </w:rPr>
        <w:fldChar w:fldCharType="separate"/>
      </w:r>
      <w:r w:rsidR="00E41A1F">
        <w:rPr>
          <w:rFonts w:ascii="Arial" w:hAnsi="Arial" w:cs="Arial"/>
          <w:noProof/>
        </w:rPr>
        <w:t>[</w:t>
      </w:r>
      <w:hyperlink w:anchor="_ENREF_18" w:tooltip="Donaldson, 1990 #6996" w:history="1">
        <w:r w:rsidR="00ED2353">
          <w:rPr>
            <w:rFonts w:ascii="Arial" w:hAnsi="Arial" w:cs="Arial"/>
            <w:noProof/>
          </w:rPr>
          <w:t>18</w:t>
        </w:r>
      </w:hyperlink>
      <w:r w:rsidR="00E41A1F">
        <w:rPr>
          <w:rFonts w:ascii="Arial" w:hAnsi="Arial" w:cs="Arial"/>
          <w:noProof/>
        </w:rPr>
        <w:t>]</w:t>
      </w:r>
      <w:r w:rsidR="001B677D" w:rsidRPr="00106652">
        <w:rPr>
          <w:rFonts w:ascii="Arial" w:hAnsi="Arial" w:cs="Arial"/>
        </w:rPr>
        <w:fldChar w:fldCharType="end"/>
      </w:r>
      <w:r w:rsidR="004D4072" w:rsidRPr="00106652">
        <w:rPr>
          <w:rFonts w:ascii="Arial" w:hAnsi="Arial" w:cs="Arial"/>
        </w:rPr>
        <w:t>, Dundee</w:t>
      </w:r>
      <w:r w:rsidR="001B677D" w:rsidRPr="00106652">
        <w:rPr>
          <w:rFonts w:ascii="Arial" w:hAnsi="Arial" w:cs="Arial"/>
        </w:rPr>
        <w:fldChar w:fldCharType="begin"/>
      </w:r>
      <w:r w:rsidR="00E41A1F">
        <w:rPr>
          <w:rFonts w:ascii="Arial" w:hAnsi="Arial" w:cs="Arial"/>
        </w:rPr>
        <w:instrText xml:space="preserve"> ADDIN EN.CITE &lt;EndNote&gt;&lt;Cite&gt;&lt;Author&gt;Knowelden&lt;/Author&gt;&lt;Year&gt;1964&lt;/Year&gt;&lt;RecNum&gt;6995&lt;/RecNum&gt;&lt;DisplayText&gt;[19]&lt;/DisplayText&gt;&lt;record&gt;&lt;rec-number&gt;6995&lt;/rec-number&gt;&lt;foreign-keys&gt;&lt;key app="EN" db-id="p0w2r505hvs222essdtvfrfxer9w0spesp9e"&gt;6995&lt;/key&gt;&lt;/foreign-keys&gt;&lt;ref-type name="Journal Article"&gt;17&lt;/ref-type&gt;&lt;contributors&gt;&lt;authors&gt;&lt;author&gt;Knowelden, J.&lt;/author&gt;&lt;author&gt;Buhr, A. J.&lt;/author&gt;&lt;author&gt;Dunbar, O.&lt;/author&gt;&lt;/authors&gt;&lt;/contributors&gt;&lt;titles&gt;&lt;title&gt;INCIDENCE OF FRACTURES IN PERSONS OVER 35 YEARS OF AGE. A REPORT TO THE M.R.C. WORKING PARTY ON FRACTURES IN THE ELDERLY&lt;/title&gt;&lt;secondary-title&gt;Br J Prev Soc Med&lt;/secondary-title&gt;&lt;alt-title&gt;British journal of preventive &amp;amp; social medicine&lt;/alt-title&gt;&lt;/titles&gt;&lt;periodical&gt;&lt;full-title&gt;Br J Prev Soc Med&lt;/full-title&gt;&lt;abbr-1&gt;British journal of preventive &amp;amp; social medicine&lt;/abbr-1&gt;&lt;/periodical&gt;&lt;alt-periodical&gt;&lt;full-title&gt;Br J Prev Soc Med&lt;/full-title&gt;&lt;abbr-1&gt;British journal of preventive &amp;amp; social medicine&lt;/abbr-1&gt;&lt;/alt-periodical&gt;&lt;pages&gt;130-41&lt;/pages&gt;&lt;volume&gt;18&lt;/volume&gt;&lt;edition&gt;1964/07/01&lt;/edition&gt;&lt;keywords&gt;&lt;keyword&gt;Accidents&lt;/keyword&gt;&lt;keyword&gt;England&lt;/keyword&gt;&lt;keyword&gt;Femoral Fractures&lt;/keyword&gt;&lt;keyword&gt;Foot&lt;/keyword&gt;&lt;keyword&gt;Fractures, Bone&lt;/keyword&gt;&lt;keyword&gt;Geriatrics&lt;/keyword&gt;&lt;keyword&gt;Hand Injuries&lt;/keyword&gt;&lt;keyword&gt;Humans&lt;/keyword&gt;&lt;keyword&gt;Humeral Fractures&lt;/keyword&gt;&lt;keyword&gt;Incidence&lt;/keyword&gt;&lt;keyword&gt;Knee Injuries&lt;/keyword&gt;&lt;keyword&gt;Middle Aged&lt;/keyword&gt;&lt;keyword&gt;Radius Fractures&lt;/keyword&gt;&lt;keyword&gt;Rib Fractures&lt;/keyword&gt;&lt;keyword&gt;Shoulder Fractures&lt;/keyword&gt;&lt;keyword&gt;Spinal Injuries&lt;/keyword&gt;&lt;keyword&gt;Statistics as Topic&lt;/keyword&gt;&lt;keyword&gt;Tibial Fractures&lt;/keyword&gt;&lt;/keywords&gt;&lt;dates&gt;&lt;year&gt;1964&lt;/year&gt;&lt;pub-dates&gt;&lt;date&gt;Jul&lt;/date&gt;&lt;/pub-dates&gt;&lt;/dates&gt;&lt;isbn&gt;0007-1242 (Print)&amp;#xD;0007-1242 (Linking)&lt;/isbn&gt;&lt;accession-num&gt;14198226&lt;/accession-num&gt;&lt;urls&gt;&lt;/urls&gt;&lt;custom2&gt;PMC1058954&lt;/custom2&gt;&lt;remote-database-provider&gt;NLM&lt;/remote-database-provider&gt;&lt;language&gt;eng&lt;/language&gt;&lt;/record&gt;&lt;/Cite&gt;&lt;/EndNote&gt;</w:instrText>
      </w:r>
      <w:r w:rsidR="001B677D" w:rsidRPr="00106652">
        <w:rPr>
          <w:rFonts w:ascii="Arial" w:hAnsi="Arial" w:cs="Arial"/>
        </w:rPr>
        <w:fldChar w:fldCharType="separate"/>
      </w:r>
      <w:r w:rsidR="00E41A1F">
        <w:rPr>
          <w:rFonts w:ascii="Arial" w:hAnsi="Arial" w:cs="Arial"/>
          <w:noProof/>
        </w:rPr>
        <w:t>[</w:t>
      </w:r>
      <w:hyperlink w:anchor="_ENREF_19" w:tooltip="Knowelden, 1964 #6995" w:history="1">
        <w:r w:rsidR="00ED2353">
          <w:rPr>
            <w:rFonts w:ascii="Arial" w:hAnsi="Arial" w:cs="Arial"/>
            <w:noProof/>
          </w:rPr>
          <w:t>19</w:t>
        </w:r>
      </w:hyperlink>
      <w:r w:rsidR="00E41A1F">
        <w:rPr>
          <w:rFonts w:ascii="Arial" w:hAnsi="Arial" w:cs="Arial"/>
          <w:noProof/>
        </w:rPr>
        <w:t>]</w:t>
      </w:r>
      <w:r w:rsidR="001B677D" w:rsidRPr="00106652">
        <w:rPr>
          <w:rFonts w:ascii="Arial" w:hAnsi="Arial" w:cs="Arial"/>
        </w:rPr>
        <w:fldChar w:fldCharType="end"/>
      </w:r>
      <w:r w:rsidR="004D4072" w:rsidRPr="00106652">
        <w:rPr>
          <w:rFonts w:ascii="Arial" w:hAnsi="Arial" w:cs="Arial"/>
        </w:rPr>
        <w:t>, Oxford</w:t>
      </w:r>
      <w:r w:rsidR="001B677D" w:rsidRPr="00106652">
        <w:rPr>
          <w:rFonts w:ascii="Arial" w:hAnsi="Arial" w:cs="Arial"/>
        </w:rPr>
        <w:fldChar w:fldCharType="begin">
          <w:fldData xml:space="preserve">PEVuZE5vdGU+PENpdGU+PEF1dGhvcj5Lbm93ZWxkZW48L0F1dGhvcj48WWVhcj4xOTY0PC9ZZWFy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PEVuZE5vdGU+PENpdGU+PEF1dGhvcj5Lbm93ZWxkZW48L0F1dGhvcj48WWVhcj4xOTY0PC9ZZWFy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1B677D" w:rsidRPr="00106652">
        <w:rPr>
          <w:rFonts w:ascii="Arial" w:hAnsi="Arial" w:cs="Arial"/>
        </w:rPr>
      </w:r>
      <w:r w:rsidR="001B677D" w:rsidRPr="00106652">
        <w:rPr>
          <w:rFonts w:ascii="Arial" w:hAnsi="Arial" w:cs="Arial"/>
        </w:rPr>
        <w:fldChar w:fldCharType="separate"/>
      </w:r>
      <w:r w:rsidR="00E41A1F">
        <w:rPr>
          <w:rFonts w:ascii="Arial" w:hAnsi="Arial" w:cs="Arial"/>
          <w:noProof/>
        </w:rPr>
        <w:t>[</w:t>
      </w:r>
      <w:hyperlink w:anchor="_ENREF_19" w:tooltip="Knowelden, 1964 #6995" w:history="1">
        <w:r w:rsidR="00ED2353">
          <w:rPr>
            <w:rFonts w:ascii="Arial" w:hAnsi="Arial" w:cs="Arial"/>
            <w:noProof/>
          </w:rPr>
          <w:t>19</w:t>
        </w:r>
      </w:hyperlink>
      <w:r w:rsidR="00E41A1F">
        <w:rPr>
          <w:rFonts w:ascii="Arial" w:hAnsi="Arial" w:cs="Arial"/>
          <w:noProof/>
        </w:rPr>
        <w:t xml:space="preserve">, </w:t>
      </w:r>
      <w:hyperlink w:anchor="_ENREF_20" w:tooltip="Buhr, 1959 #6994" w:history="1">
        <w:r w:rsidR="00ED2353">
          <w:rPr>
            <w:rFonts w:ascii="Arial" w:hAnsi="Arial" w:cs="Arial"/>
            <w:noProof/>
          </w:rPr>
          <w:t>20</w:t>
        </w:r>
      </w:hyperlink>
      <w:r w:rsidR="00E41A1F">
        <w:rPr>
          <w:rFonts w:ascii="Arial" w:hAnsi="Arial" w:cs="Arial"/>
          <w:noProof/>
        </w:rPr>
        <w:t>]</w:t>
      </w:r>
      <w:r w:rsidR="001B677D" w:rsidRPr="00106652">
        <w:rPr>
          <w:rFonts w:ascii="Arial" w:hAnsi="Arial" w:cs="Arial"/>
        </w:rPr>
        <w:fldChar w:fldCharType="end"/>
      </w:r>
      <w:r w:rsidR="004D4072" w:rsidRPr="00106652">
        <w:rPr>
          <w:rFonts w:ascii="Arial" w:hAnsi="Arial" w:cs="Arial"/>
        </w:rPr>
        <w:t>, Cardiff</w:t>
      </w:r>
      <w:r w:rsidR="001B677D" w:rsidRPr="00106652">
        <w:rPr>
          <w:rFonts w:ascii="Arial" w:hAnsi="Arial" w:cs="Arial"/>
        </w:rPr>
        <w:fldChar w:fldCharType="begin"/>
      </w:r>
      <w:r w:rsidR="00E41A1F">
        <w:rPr>
          <w:rFonts w:ascii="Arial" w:hAnsi="Arial" w:cs="Arial"/>
        </w:rPr>
        <w:instrText xml:space="preserve"> ADDIN EN.CITE &lt;EndNote&gt;&lt;Cite&gt;&lt;Author&gt;Johansen&lt;/Author&gt;&lt;Year&gt;1997&lt;/Year&gt;&lt;RecNum&gt;728&lt;/RecNum&gt;&lt;DisplayText&gt;[21]&lt;/DisplayText&gt;&lt;record&gt;&lt;rec-number&gt;728&lt;/rec-number&gt;&lt;foreign-keys&gt;&lt;key app="EN" db-id="p0w2r505hvs222essdtvfrfxer9w0spesp9e"&gt;728&lt;/key&gt;&lt;/foreign-keys&gt;&lt;ref-type name="Journal Article"&gt;17&lt;/ref-type&gt;&lt;contributors&gt;&lt;authors&gt;&lt;author&gt;Johansen, A.&lt;/author&gt;&lt;author&gt;Evans, R. J.&lt;/author&gt;&lt;author&gt;Stone, M. D.&lt;/author&gt;&lt;author&gt;Richmond, P. W.&lt;/author&gt;&lt;author&gt;Lo, S. V.&lt;/author&gt;&lt;author&gt;Woodhouse, K. W.&lt;/author&gt;&lt;/authors&gt;&lt;/contributors&gt;&lt;auth-address&gt;Academic Department of Geriatric Medicine, University of Wales College of Medicine, Cardiff, UKPMID- 0009624346EDAT- 1998/06/13 02:17MHDA- 1998/06/13 02:17&lt;/auth-address&gt;&lt;titles&gt;&lt;title&gt;Fracture incidence in England and Wales: a study based on the population of Cardiff&lt;/title&gt;&lt;secondary-title&gt;Injury&lt;/secondary-title&gt;&lt;/titles&gt;&lt;periodical&gt;&lt;full-title&gt;Injury&lt;/full-title&gt;&lt;/periodical&gt;&lt;pages&gt;655-660&lt;/pages&gt;&lt;volume&gt;28&lt;/volume&gt;&lt;number&gt;9-10&lt;/number&gt;&lt;reprint-edition&gt;NOT IN FILE&lt;/reprint-edition&gt;&lt;keywords&gt;&lt;keyword&gt;27/10/2000&lt;/keyword&gt;&lt;keyword&gt;Adolescence&lt;/keyword&gt;&lt;keyword&gt;Adult&lt;/keyword&gt;&lt;keyword&gt;Age Distribution&lt;/keyword&gt;&lt;keyword&gt;Aged&lt;/keyword&gt;&lt;keyword&gt;Aged,80 and over&lt;/keyword&gt;&lt;keyword&gt;Child&lt;/keyword&gt;&lt;keyword&gt;Child,Preschool&lt;/keyword&gt;&lt;keyword&gt;Emergency Service,Hospital&lt;/keyword&gt;&lt;keyword&gt;England&lt;/keyword&gt;&lt;keyword&gt;epidemiology&lt;/keyword&gt;&lt;keyword&gt;Female&lt;/keyword&gt;&lt;keyword&gt;Fractures&lt;/keyword&gt;&lt;keyword&gt;Human&lt;/keyword&gt;&lt;keyword&gt;Incidence&lt;/keyword&gt;&lt;keyword&gt;Infant&lt;/keyword&gt;&lt;keyword&gt;Male&lt;/keyword&gt;&lt;keyword&gt;Middle Age&lt;/keyword&gt;&lt;keyword&gt;Sex Distribution&lt;/keyword&gt;&lt;keyword&gt;Wales&lt;/keyword&gt;&lt;keyword&gt;Osteoporosis&lt;/keyword&gt;&lt;keyword&gt;Australia&lt;/keyword&gt;&lt;keyword&gt;Norway&lt;/keyword&gt;&lt;keyword&gt;Universities&lt;/keyword&gt;&lt;/keywords&gt;&lt;dates&gt;&lt;year&gt;1997&lt;/year&gt;&lt;/dates&gt;&lt;urls&gt;&lt;/urls&gt;&lt;/record&gt;&lt;/Cite&gt;&lt;/EndNote&gt;</w:instrText>
      </w:r>
      <w:r w:rsidR="001B677D" w:rsidRPr="00106652">
        <w:rPr>
          <w:rFonts w:ascii="Arial" w:hAnsi="Arial" w:cs="Arial"/>
        </w:rPr>
        <w:fldChar w:fldCharType="separate"/>
      </w:r>
      <w:r w:rsidR="00E41A1F">
        <w:rPr>
          <w:rFonts w:ascii="Arial" w:hAnsi="Arial" w:cs="Arial"/>
          <w:noProof/>
        </w:rPr>
        <w:t>[</w:t>
      </w:r>
      <w:hyperlink w:anchor="_ENREF_21" w:tooltip="Johansen, 1997 #728" w:history="1">
        <w:r w:rsidR="00ED2353">
          <w:rPr>
            <w:rFonts w:ascii="Arial" w:hAnsi="Arial" w:cs="Arial"/>
            <w:noProof/>
          </w:rPr>
          <w:t>21</w:t>
        </w:r>
      </w:hyperlink>
      <w:r w:rsidR="00E41A1F">
        <w:rPr>
          <w:rFonts w:ascii="Arial" w:hAnsi="Arial" w:cs="Arial"/>
          <w:noProof/>
        </w:rPr>
        <w:t>]</w:t>
      </w:r>
      <w:r w:rsidR="001B677D" w:rsidRPr="00106652">
        <w:rPr>
          <w:rFonts w:ascii="Arial" w:hAnsi="Arial" w:cs="Arial"/>
        </w:rPr>
        <w:fldChar w:fldCharType="end"/>
      </w:r>
      <w:r w:rsidR="005F4736" w:rsidRPr="00106652">
        <w:rPr>
          <w:rFonts w:ascii="Arial" w:hAnsi="Arial" w:cs="Arial"/>
        </w:rPr>
        <w:t xml:space="preserve"> </w:t>
      </w:r>
      <w:r w:rsidR="004D4072" w:rsidRPr="00106652">
        <w:rPr>
          <w:rFonts w:ascii="Arial" w:hAnsi="Arial" w:cs="Arial"/>
        </w:rPr>
        <w:t>and Edinburgh</w:t>
      </w:r>
      <w:r w:rsidR="001B677D" w:rsidRPr="00106652">
        <w:rPr>
          <w:rFonts w:ascii="Arial" w:hAnsi="Arial" w:cs="Arial"/>
        </w:rPr>
        <w:fldChar w:fldCharType="begin"/>
      </w:r>
      <w:r w:rsidR="00E41A1F">
        <w:rPr>
          <w:rFonts w:ascii="Arial" w:hAnsi="Arial" w:cs="Arial"/>
        </w:rPr>
        <w:instrText xml:space="preserve"> ADDIN EN.CITE &lt;EndNote&gt;&lt;Cite&gt;&lt;Author&gt;Singer&lt;/Author&gt;&lt;Year&gt;1998&lt;/Year&gt;&lt;RecNum&gt;759&lt;/RecNum&gt;&lt;DisplayText&gt;[22]&lt;/DisplayText&gt;&lt;record&gt;&lt;rec-number&gt;759&lt;/rec-number&gt;&lt;foreign-keys&gt;&lt;key app="EN" db-id="p0w2r505hvs222essdtvfrfxer9w0spesp9e"&gt;759&lt;/key&gt;&lt;/foreign-keys&gt;&lt;ref-type name="Journal Article"&gt;17&lt;/ref-type&gt;&lt;contributors&gt;&lt;authors&gt;&lt;author&gt;Singer, B. R.&lt;/author&gt;&lt;author&gt;McLauchlan, G. J.&lt;/author&gt;&lt;author&gt;Robinson, C. M.&lt;/author&gt;&lt;author&gt;Christie, J.&lt;/author&gt;&lt;/authors&gt;&lt;/contributors&gt;&lt;auth-address&gt;Edinburgh Orthopaedic Trauma Unit, Royal Infirmary of Edinburgh, Scotland, UKPMID- 0009546453EDAT- 1998/04/18 02:16MHDA- 1998/04/18 02:16&lt;/auth-address&gt;&lt;titles&gt;&lt;title&gt;Epidemiology of fractures in 15,000 adults: the influence of age and gender&lt;/title&gt;&lt;secondary-title&gt;J Bone Joint Surg Br&lt;/secondary-title&gt;&lt;/titles&gt;&lt;periodical&gt;&lt;full-title&gt;J Bone Joint Surg Br&lt;/full-title&gt;&lt;/periodical&gt;&lt;pages&gt;243-248&lt;/pages&gt;&lt;volume&gt;80&lt;/volume&gt;&lt;number&gt;2&lt;/number&gt;&lt;reprint-edition&gt;NOT IN FILE&lt;/reprint-edition&gt;&lt;keywords&gt;&lt;keyword&gt;27/10/2000&lt;/keyword&gt;&lt;keyword&gt;Adolescence&lt;/keyword&gt;&lt;keyword&gt;Adult&lt;/keyword&gt;&lt;keyword&gt;Age Factors&lt;/keyword&gt;&lt;keyword&gt;Aged&lt;/keyword&gt;&lt;keyword&gt;Aged,80 and over&lt;/keyword&gt;&lt;keyword&gt;Confidence Intervals&lt;/keyword&gt;&lt;keyword&gt;Diaphyses&lt;/keyword&gt;&lt;keyword&gt;injuries&lt;/keyword&gt;&lt;keyword&gt;Female&lt;/keyword&gt;&lt;keyword&gt;Femoral Fractures&lt;/keyword&gt;&lt;keyword&gt;epidemiology&lt;/keyword&gt;&lt;keyword&gt;Forearm Injuries&lt;/keyword&gt;&lt;keyword&gt;Fractures&lt;/keyword&gt;&lt;keyword&gt;Human&lt;/keyword&gt;&lt;keyword&gt;Incidence&lt;/keyword&gt;&lt;keyword&gt;Male&lt;/keyword&gt;&lt;keyword&gt;Middle Age&lt;/keyword&gt;&lt;keyword&gt;Odds Ratio&lt;/keyword&gt;&lt;keyword&gt;Osteoporosis&lt;/keyword&gt;&lt;keyword&gt;Osteoporosis,Postmenopausal&lt;/keyword&gt;&lt;keyword&gt;Prospective Studies&lt;/keyword&gt;&lt;keyword&gt;Reproducibility of Results&lt;/keyword&gt;&lt;keyword&gt;Scotland&lt;/keyword&gt;&lt;keyword&gt;Sex Factors&lt;/keyword&gt;&lt;keyword&gt;Spinal Fractures&lt;/keyword&gt;&lt;keyword&gt;Tibial Fractures&lt;/keyword&gt;&lt;keyword&gt;Wrist Injuries&lt;/keyword&gt;&lt;keyword&gt;Femur&lt;/keyword&gt;&lt;keyword&gt;Women&lt;/keyword&gt;&lt;/keywords&gt;&lt;dates&gt;&lt;year&gt;1998&lt;/year&gt;&lt;/dates&gt;&lt;urls&gt;&lt;/urls&gt;&lt;/record&gt;&lt;/Cite&gt;&lt;/EndNote&gt;</w:instrText>
      </w:r>
      <w:r w:rsidR="001B677D" w:rsidRPr="00106652">
        <w:rPr>
          <w:rFonts w:ascii="Arial" w:hAnsi="Arial" w:cs="Arial"/>
        </w:rPr>
        <w:fldChar w:fldCharType="separate"/>
      </w:r>
      <w:r w:rsidR="00E41A1F">
        <w:rPr>
          <w:rFonts w:ascii="Arial" w:hAnsi="Arial" w:cs="Arial"/>
          <w:noProof/>
        </w:rPr>
        <w:t>[</w:t>
      </w:r>
      <w:hyperlink w:anchor="_ENREF_22" w:tooltip="Singer, 1998 #759" w:history="1">
        <w:r w:rsidR="00ED2353">
          <w:rPr>
            <w:rFonts w:ascii="Arial" w:hAnsi="Arial" w:cs="Arial"/>
            <w:noProof/>
          </w:rPr>
          <w:t>22</w:t>
        </w:r>
      </w:hyperlink>
      <w:r w:rsidR="00E41A1F">
        <w:rPr>
          <w:rFonts w:ascii="Arial" w:hAnsi="Arial" w:cs="Arial"/>
          <w:noProof/>
        </w:rPr>
        <w:t>]</w:t>
      </w:r>
      <w:r w:rsidR="001B677D" w:rsidRPr="00106652">
        <w:rPr>
          <w:rFonts w:ascii="Arial" w:hAnsi="Arial" w:cs="Arial"/>
        </w:rPr>
        <w:fldChar w:fldCharType="end"/>
      </w:r>
      <w:r w:rsidR="004F4006" w:rsidRPr="00106652">
        <w:rPr>
          <w:rFonts w:ascii="Arial" w:hAnsi="Arial" w:cs="Arial"/>
        </w:rPr>
        <w:t xml:space="preserve">. </w:t>
      </w:r>
      <w:r w:rsidRPr="00106652">
        <w:rPr>
          <w:rFonts w:ascii="Arial" w:hAnsi="Arial" w:cs="Arial"/>
        </w:rPr>
        <w:t>Across Europe</w:t>
      </w:r>
      <w:r w:rsidR="00331459" w:rsidRPr="00106652">
        <w:rPr>
          <w:rFonts w:ascii="Arial" w:hAnsi="Arial" w:cs="Arial"/>
        </w:rPr>
        <w:fldChar w:fldCharType="begin">
          <w:fldData xml:space="preserve">PEVuZE5vdGU+PENpdGU+PEF1dGhvcj5LYW5pczwvQXV0aG9yPjxZZWFyPjIwMTI8L1llYXI+PFJl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dGVvcG9yb3NpcyBGb3VuZGF0aW9uIG9mIHRoZSBVU0E8L2FiYnItMT48L3BlcmlvZGljYWw+PGFs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PEVuZE5vdGU+PENpdGU+PEF1dGhvcj5LYW5pczwvQXV0aG9yPjxZZWFyPjIwMTI8L1llYXI+PFJl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dGVvcG9yb3NpcyBGb3VuZGF0aW9uIG9mIHRoZSBVU0E8L2FiYnItMT48L3BlcmlvZGljYWw+PGFs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331459" w:rsidRPr="00106652">
        <w:rPr>
          <w:rFonts w:ascii="Arial" w:hAnsi="Arial" w:cs="Arial"/>
        </w:rPr>
      </w:r>
      <w:r w:rsidR="00331459" w:rsidRPr="00106652">
        <w:rPr>
          <w:rFonts w:ascii="Arial" w:hAnsi="Arial" w:cs="Arial"/>
        </w:rPr>
        <w:fldChar w:fldCharType="separate"/>
      </w:r>
      <w:r w:rsidR="00E41A1F">
        <w:rPr>
          <w:rFonts w:ascii="Arial" w:hAnsi="Arial" w:cs="Arial"/>
          <w:noProof/>
        </w:rPr>
        <w:t>[</w:t>
      </w:r>
      <w:hyperlink w:anchor="_ENREF_6" w:tooltip="Kanis, 2012 #191" w:history="1">
        <w:r w:rsidR="00ED2353">
          <w:rPr>
            <w:rFonts w:ascii="Arial" w:hAnsi="Arial" w:cs="Arial"/>
            <w:noProof/>
          </w:rPr>
          <w:t>6</w:t>
        </w:r>
      </w:hyperlink>
      <w:r w:rsidR="00E41A1F">
        <w:rPr>
          <w:rFonts w:ascii="Arial" w:hAnsi="Arial" w:cs="Arial"/>
          <w:noProof/>
        </w:rPr>
        <w:t>]</w:t>
      </w:r>
      <w:r w:rsidR="00331459" w:rsidRPr="00106652">
        <w:rPr>
          <w:rFonts w:ascii="Arial" w:hAnsi="Arial" w:cs="Arial"/>
        </w:rPr>
        <w:fldChar w:fldCharType="end"/>
      </w:r>
      <w:r w:rsidR="000B3E0F" w:rsidRPr="00106652">
        <w:rPr>
          <w:rFonts w:ascii="Arial" w:hAnsi="Arial" w:cs="Arial"/>
        </w:rPr>
        <w:t xml:space="preserve">, </w:t>
      </w:r>
      <w:r w:rsidR="004F4006" w:rsidRPr="00106652">
        <w:rPr>
          <w:rFonts w:ascii="Arial" w:hAnsi="Arial" w:cs="Arial"/>
        </w:rPr>
        <w:t xml:space="preserve">the </w:t>
      </w:r>
      <w:r w:rsidR="000B3E0F" w:rsidRPr="00106652">
        <w:rPr>
          <w:rFonts w:ascii="Arial" w:hAnsi="Arial" w:cs="Arial"/>
        </w:rPr>
        <w:t xml:space="preserve">incidence </w:t>
      </w:r>
      <w:r w:rsidR="004F4006" w:rsidRPr="00106652">
        <w:rPr>
          <w:rFonts w:ascii="Arial" w:hAnsi="Arial" w:cs="Arial"/>
        </w:rPr>
        <w:t xml:space="preserve">of hip fracture </w:t>
      </w:r>
      <w:r w:rsidR="000B3E0F" w:rsidRPr="00106652">
        <w:rPr>
          <w:rFonts w:ascii="Arial" w:hAnsi="Arial" w:cs="Arial"/>
        </w:rPr>
        <w:t>in</w:t>
      </w:r>
      <w:r w:rsidRPr="00106652">
        <w:rPr>
          <w:rFonts w:ascii="Arial" w:hAnsi="Arial" w:cs="Arial"/>
        </w:rPr>
        <w:t xml:space="preserve"> our study (</w:t>
      </w:r>
      <w:r w:rsidR="000E4CC3" w:rsidRPr="00106652">
        <w:rPr>
          <w:rFonts w:ascii="Arial" w:hAnsi="Arial" w:cs="Arial"/>
        </w:rPr>
        <w:t>32.1</w:t>
      </w:r>
      <w:r w:rsidR="000B3E0F" w:rsidRPr="00106652">
        <w:rPr>
          <w:rFonts w:ascii="Arial" w:hAnsi="Arial" w:cs="Arial"/>
        </w:rPr>
        <w:t xml:space="preserve"> per 10,000py in women aged </w:t>
      </w:r>
      <w:r w:rsidR="000E4CC3" w:rsidRPr="00106652">
        <w:rPr>
          <w:rFonts w:ascii="Arial" w:hAnsi="Arial" w:cs="Arial"/>
        </w:rPr>
        <w:t>50</w:t>
      </w:r>
      <w:r w:rsidRPr="00106652">
        <w:rPr>
          <w:rFonts w:ascii="Arial" w:hAnsi="Arial" w:cs="Arial"/>
        </w:rPr>
        <w:t>+ years)</w:t>
      </w:r>
      <w:r w:rsidR="000B3E0F" w:rsidRPr="00106652">
        <w:rPr>
          <w:rFonts w:ascii="Arial" w:hAnsi="Arial" w:cs="Arial"/>
        </w:rPr>
        <w:t xml:space="preserve"> </w:t>
      </w:r>
      <w:r w:rsidRPr="00106652">
        <w:rPr>
          <w:rFonts w:ascii="Arial" w:hAnsi="Arial" w:cs="Arial"/>
        </w:rPr>
        <w:t>is</w:t>
      </w:r>
      <w:r w:rsidR="004B0C8B" w:rsidRPr="00106652">
        <w:rPr>
          <w:rFonts w:ascii="Arial" w:hAnsi="Arial" w:cs="Arial"/>
        </w:rPr>
        <w:t xml:space="preserve"> roughly equal to the incidence in Italy </w:t>
      </w:r>
      <w:r w:rsidR="00106652">
        <w:rPr>
          <w:rFonts w:ascii="Arial" w:hAnsi="Arial" w:cs="Arial"/>
        </w:rPr>
        <w:t>(</w:t>
      </w:r>
      <w:r w:rsidR="004B0C8B" w:rsidRPr="00106652">
        <w:rPr>
          <w:rFonts w:ascii="Arial" w:hAnsi="Arial" w:cs="Arial"/>
        </w:rPr>
        <w:t>33.4 per 10,000py</w:t>
      </w:r>
      <w:r w:rsidR="00106652">
        <w:rPr>
          <w:rFonts w:ascii="Arial" w:hAnsi="Arial" w:cs="Arial"/>
        </w:rPr>
        <w:t>)</w:t>
      </w:r>
      <w:r w:rsidR="004B0C8B" w:rsidRPr="00106652">
        <w:rPr>
          <w:rFonts w:ascii="Arial" w:hAnsi="Arial" w:cs="Arial"/>
        </w:rPr>
        <w:t xml:space="preserve">, higher than that of the Netherlands </w:t>
      </w:r>
      <w:r w:rsidR="00106652">
        <w:rPr>
          <w:rFonts w:ascii="Arial" w:hAnsi="Arial" w:cs="Arial"/>
        </w:rPr>
        <w:t>(</w:t>
      </w:r>
      <w:r w:rsidR="004B0C8B" w:rsidRPr="00106652">
        <w:rPr>
          <w:rFonts w:ascii="Arial" w:hAnsi="Arial" w:cs="Arial"/>
        </w:rPr>
        <w:t xml:space="preserve">28.8 per 10,000 </w:t>
      </w:r>
      <w:proofErr w:type="spellStart"/>
      <w:r w:rsidR="004B0C8B" w:rsidRPr="00106652">
        <w:rPr>
          <w:rFonts w:ascii="Arial" w:hAnsi="Arial" w:cs="Arial"/>
        </w:rPr>
        <w:t>py</w:t>
      </w:r>
      <w:proofErr w:type="spellEnd"/>
      <w:r w:rsidR="00106652">
        <w:rPr>
          <w:rFonts w:ascii="Arial" w:hAnsi="Arial" w:cs="Arial"/>
        </w:rPr>
        <w:t>)</w:t>
      </w:r>
      <w:r w:rsidR="004B0C8B" w:rsidRPr="00106652">
        <w:rPr>
          <w:rFonts w:ascii="Arial" w:hAnsi="Arial" w:cs="Arial"/>
        </w:rPr>
        <w:t xml:space="preserve"> and Spain </w:t>
      </w:r>
      <w:r w:rsidR="00106652">
        <w:rPr>
          <w:rFonts w:ascii="Arial" w:hAnsi="Arial" w:cs="Arial"/>
        </w:rPr>
        <w:t>(</w:t>
      </w:r>
      <w:r w:rsidR="004B0C8B" w:rsidRPr="00106652">
        <w:rPr>
          <w:rFonts w:ascii="Arial" w:hAnsi="Arial" w:cs="Arial"/>
        </w:rPr>
        <w:t xml:space="preserve">22.8 per 10,000 </w:t>
      </w:r>
      <w:proofErr w:type="spellStart"/>
      <w:r w:rsidR="004B0C8B" w:rsidRPr="00106652">
        <w:rPr>
          <w:rFonts w:ascii="Arial" w:hAnsi="Arial" w:cs="Arial"/>
        </w:rPr>
        <w:t>py</w:t>
      </w:r>
      <w:proofErr w:type="spellEnd"/>
      <w:r w:rsidR="00106652">
        <w:rPr>
          <w:rFonts w:ascii="Arial" w:hAnsi="Arial" w:cs="Arial"/>
        </w:rPr>
        <w:t>)</w:t>
      </w:r>
      <w:r w:rsidR="004B0C8B" w:rsidRPr="00106652">
        <w:rPr>
          <w:rFonts w:ascii="Arial" w:hAnsi="Arial" w:cs="Arial"/>
        </w:rPr>
        <w:t xml:space="preserve">, lower than that of </w:t>
      </w:r>
      <w:r w:rsidR="00A017CF" w:rsidRPr="00106652">
        <w:rPr>
          <w:rFonts w:ascii="Arial" w:hAnsi="Arial" w:cs="Arial"/>
        </w:rPr>
        <w:t xml:space="preserve">Scandinavian nations </w:t>
      </w:r>
      <w:r w:rsidR="00106652">
        <w:rPr>
          <w:rFonts w:ascii="Arial" w:hAnsi="Arial" w:cs="Arial"/>
        </w:rPr>
        <w:t>(</w:t>
      </w:r>
      <w:r w:rsidRPr="00106652">
        <w:rPr>
          <w:rFonts w:ascii="Arial" w:hAnsi="Arial" w:cs="Arial"/>
        </w:rPr>
        <w:t xml:space="preserve">for example: </w:t>
      </w:r>
      <w:r w:rsidR="00A017CF" w:rsidRPr="00106652">
        <w:rPr>
          <w:rFonts w:ascii="Arial" w:hAnsi="Arial" w:cs="Arial"/>
        </w:rPr>
        <w:t xml:space="preserve">Norway 56.3 per 10,000 </w:t>
      </w:r>
      <w:proofErr w:type="spellStart"/>
      <w:r w:rsidR="00A017CF" w:rsidRPr="00106652">
        <w:rPr>
          <w:rFonts w:ascii="Arial" w:hAnsi="Arial" w:cs="Arial"/>
        </w:rPr>
        <w:t>py</w:t>
      </w:r>
      <w:proofErr w:type="spellEnd"/>
      <w:r w:rsidR="00106652">
        <w:rPr>
          <w:rFonts w:ascii="Arial" w:hAnsi="Arial" w:cs="Arial"/>
        </w:rPr>
        <w:t>)</w:t>
      </w:r>
      <w:r w:rsidR="00DF10D7" w:rsidRPr="00106652">
        <w:rPr>
          <w:rFonts w:ascii="Arial" w:hAnsi="Arial" w:cs="Arial"/>
        </w:rPr>
        <w:t>.</w:t>
      </w:r>
      <w:r w:rsidR="00B277C1" w:rsidRPr="000C61E7">
        <w:rPr>
          <w:rFonts w:ascii="Arial" w:hAnsi="Arial" w:cs="Arial"/>
        </w:rPr>
        <w:t xml:space="preserve"> </w:t>
      </w:r>
      <w:r w:rsidR="00A017CF" w:rsidRPr="000C61E7">
        <w:rPr>
          <w:rFonts w:ascii="Arial" w:hAnsi="Arial" w:cs="Arial"/>
        </w:rPr>
        <w:t xml:space="preserve"> </w:t>
      </w:r>
      <w:r w:rsidR="000B3E0F" w:rsidRPr="000C61E7">
        <w:rPr>
          <w:rFonts w:ascii="Arial" w:hAnsi="Arial" w:cs="Arial"/>
        </w:rPr>
        <w:t xml:space="preserve"> </w:t>
      </w:r>
    </w:p>
    <w:p w14:paraId="3F145407" w14:textId="77777777" w:rsidR="00787F1B" w:rsidRPr="005F0572" w:rsidRDefault="00787F1B" w:rsidP="000C61E7">
      <w:pPr>
        <w:spacing w:after="120" w:line="360" w:lineRule="auto"/>
        <w:jc w:val="both"/>
        <w:rPr>
          <w:rFonts w:ascii="Arial" w:hAnsi="Arial" w:cs="Arial"/>
          <w:i/>
        </w:rPr>
      </w:pPr>
      <w:r w:rsidRPr="005F0572">
        <w:rPr>
          <w:rFonts w:ascii="Arial" w:hAnsi="Arial" w:cs="Arial"/>
          <w:i/>
        </w:rPr>
        <w:t>Trends in fracture incidence by age and sex</w:t>
      </w:r>
    </w:p>
    <w:p w14:paraId="09E85FBF" w14:textId="77777777" w:rsidR="00203629" w:rsidRPr="00FD3052" w:rsidRDefault="00882643" w:rsidP="000C61E7">
      <w:pPr>
        <w:spacing w:after="120" w:line="360" w:lineRule="auto"/>
        <w:jc w:val="both"/>
        <w:rPr>
          <w:rFonts w:ascii="Arial" w:hAnsi="Arial" w:cs="Arial"/>
        </w:rPr>
      </w:pPr>
      <w:r w:rsidRPr="00203629">
        <w:rPr>
          <w:rFonts w:ascii="Arial" w:hAnsi="Arial" w:cs="Arial"/>
        </w:rPr>
        <w:t xml:space="preserve">Our findings are consistent with the vast majority of similar studies, which </w:t>
      </w:r>
      <w:r w:rsidR="004F0580" w:rsidRPr="00203629">
        <w:rPr>
          <w:rFonts w:ascii="Arial" w:hAnsi="Arial" w:cs="Arial"/>
        </w:rPr>
        <w:t xml:space="preserve">have suggested that fracture incidence is bimodal, with peaks in the </w:t>
      </w:r>
      <w:r w:rsidR="004F4006" w:rsidRPr="00203629">
        <w:rPr>
          <w:rFonts w:ascii="Arial" w:hAnsi="Arial" w:cs="Arial"/>
        </w:rPr>
        <w:t>second and third decades</w:t>
      </w:r>
      <w:r w:rsidR="004F0580" w:rsidRPr="00203629">
        <w:rPr>
          <w:rFonts w:ascii="Arial" w:hAnsi="Arial" w:cs="Arial"/>
        </w:rPr>
        <w:t xml:space="preserve"> (predominantly in men) and in the elderly</w:t>
      </w:r>
      <w:r w:rsidR="00331459" w:rsidRPr="00203629">
        <w:rPr>
          <w:rFonts w:ascii="Arial" w:hAnsi="Arial" w:cs="Arial"/>
        </w:rPr>
        <w:fldChar w:fldCharType="begin">
          <w:fldData xml:space="preserve">PEVuZE5vdGU+PENpdGU+PEF1dGhvcj5TaW5nZXI8L0F1dGhvcj48WWVhcj4xOTk4PC9ZZWFyPjxS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PEVuZE5vdGU+PENpdGU+PEF1dGhvcj5TaW5nZXI8L0F1dGhvcj48WWVhcj4xOTk4PC9ZZWFyPjxS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331459" w:rsidRPr="00203629">
        <w:rPr>
          <w:rFonts w:ascii="Arial" w:hAnsi="Arial" w:cs="Arial"/>
        </w:rPr>
      </w:r>
      <w:r w:rsidR="00331459" w:rsidRPr="00203629">
        <w:rPr>
          <w:rFonts w:ascii="Arial" w:hAnsi="Arial" w:cs="Arial"/>
        </w:rPr>
        <w:fldChar w:fldCharType="separate"/>
      </w:r>
      <w:r w:rsidR="00E41A1F">
        <w:rPr>
          <w:rFonts w:ascii="Arial" w:hAnsi="Arial" w:cs="Arial"/>
          <w:noProof/>
        </w:rPr>
        <w:t>[</w:t>
      </w:r>
      <w:hyperlink w:anchor="_ENREF_22" w:tooltip="Singer, 1998 #759" w:history="1">
        <w:r w:rsidR="00ED2353">
          <w:rPr>
            <w:rFonts w:ascii="Arial" w:hAnsi="Arial" w:cs="Arial"/>
            <w:noProof/>
          </w:rPr>
          <w:t>22</w:t>
        </w:r>
      </w:hyperlink>
      <w:r w:rsidR="00E41A1F">
        <w:rPr>
          <w:rFonts w:ascii="Arial" w:hAnsi="Arial" w:cs="Arial"/>
          <w:noProof/>
        </w:rPr>
        <w:t xml:space="preserve">, </w:t>
      </w:r>
      <w:hyperlink w:anchor="_ENREF_23" w:tooltip="Harvey, 2010 #6061" w:history="1">
        <w:r w:rsidR="00ED2353">
          <w:rPr>
            <w:rFonts w:ascii="Arial" w:hAnsi="Arial" w:cs="Arial"/>
            <w:noProof/>
          </w:rPr>
          <w:t>23</w:t>
        </w:r>
      </w:hyperlink>
      <w:r w:rsidR="00E41A1F">
        <w:rPr>
          <w:rFonts w:ascii="Arial" w:hAnsi="Arial" w:cs="Arial"/>
          <w:noProof/>
        </w:rPr>
        <w:t>]</w:t>
      </w:r>
      <w:r w:rsidR="00331459" w:rsidRPr="00203629">
        <w:rPr>
          <w:rFonts w:ascii="Arial" w:hAnsi="Arial" w:cs="Arial"/>
        </w:rPr>
        <w:fldChar w:fldCharType="end"/>
      </w:r>
      <w:r w:rsidR="004F0580" w:rsidRPr="00203629">
        <w:rPr>
          <w:rFonts w:ascii="Arial" w:hAnsi="Arial" w:cs="Arial"/>
        </w:rPr>
        <w:t>.</w:t>
      </w:r>
      <w:r w:rsidR="009E7308" w:rsidRPr="00203629">
        <w:rPr>
          <w:rFonts w:ascii="Arial" w:hAnsi="Arial" w:cs="Arial"/>
        </w:rPr>
        <w:t xml:space="preserve"> These patterns attest to the role of trauma at younger ages, and bone fragility at older ages, in the pathogenesis of fracture.</w:t>
      </w:r>
      <w:r w:rsidR="004F0580" w:rsidRPr="00203629">
        <w:rPr>
          <w:rFonts w:ascii="Arial" w:hAnsi="Arial" w:cs="Arial"/>
        </w:rPr>
        <w:t xml:space="preserve"> </w:t>
      </w:r>
      <w:r w:rsidR="009E7308" w:rsidRPr="00203629">
        <w:rPr>
          <w:rFonts w:ascii="Arial" w:hAnsi="Arial" w:cs="Arial"/>
        </w:rPr>
        <w:t xml:space="preserve">Such patterns demonstrated some specificity to individual fracture types. For example, rates of </w:t>
      </w:r>
      <w:r w:rsidR="00F87DE1" w:rsidRPr="00203629">
        <w:rPr>
          <w:rFonts w:ascii="Arial" w:hAnsi="Arial" w:cs="Arial"/>
        </w:rPr>
        <w:t>skull, carpus, clavicle, ankle and lower leg</w:t>
      </w:r>
      <w:r w:rsidR="009E7308" w:rsidRPr="00203629">
        <w:rPr>
          <w:rFonts w:ascii="Arial" w:hAnsi="Arial" w:cs="Arial"/>
        </w:rPr>
        <w:t xml:space="preserve"> fracture, all classically associated with high trauma such as road traffic accidents, were particularly high in</w:t>
      </w:r>
      <w:r w:rsidR="00F87DE1" w:rsidRPr="00203629">
        <w:rPr>
          <w:rFonts w:ascii="Arial" w:hAnsi="Arial" w:cs="Arial"/>
        </w:rPr>
        <w:t xml:space="preserve"> young males</w:t>
      </w:r>
      <w:r w:rsidR="009E7308" w:rsidRPr="00203629">
        <w:rPr>
          <w:rFonts w:ascii="Arial" w:hAnsi="Arial" w:cs="Arial"/>
        </w:rPr>
        <w:t>; in contrast hip fractures were uncommo</w:t>
      </w:r>
      <w:r w:rsidR="008F1815" w:rsidRPr="00203629">
        <w:rPr>
          <w:rFonts w:ascii="Arial" w:hAnsi="Arial" w:cs="Arial"/>
        </w:rPr>
        <w:t>n at young ages in both sexes,</w:t>
      </w:r>
      <w:r w:rsidR="007205E0">
        <w:rPr>
          <w:rFonts w:ascii="Arial" w:hAnsi="Arial" w:cs="Arial"/>
        </w:rPr>
        <w:t xml:space="preserve"> and</w:t>
      </w:r>
      <w:r w:rsidR="008F1815" w:rsidRPr="00203629">
        <w:rPr>
          <w:rFonts w:ascii="Arial" w:hAnsi="Arial" w:cs="Arial"/>
        </w:rPr>
        <w:t xml:space="preserve"> </w:t>
      </w:r>
      <w:r w:rsidR="009E7308" w:rsidRPr="00203629">
        <w:rPr>
          <w:rFonts w:ascii="Arial" w:hAnsi="Arial" w:cs="Arial"/>
        </w:rPr>
        <w:t xml:space="preserve">incidence rates increased exponentially with age. </w:t>
      </w:r>
      <w:r w:rsidR="005D3B71" w:rsidRPr="00203629">
        <w:rPr>
          <w:rFonts w:ascii="Arial" w:hAnsi="Arial" w:cs="Arial"/>
        </w:rPr>
        <w:t xml:space="preserve">Sexual dimorphism of fractures was </w:t>
      </w:r>
      <w:r w:rsidR="004F4006" w:rsidRPr="00203629">
        <w:rPr>
          <w:rFonts w:ascii="Arial" w:hAnsi="Arial" w:cs="Arial"/>
        </w:rPr>
        <w:t>very pronounced in certain fractures, particularly of</w:t>
      </w:r>
      <w:r w:rsidR="005D3B71" w:rsidRPr="00203629">
        <w:rPr>
          <w:rFonts w:ascii="Arial" w:hAnsi="Arial" w:cs="Arial"/>
        </w:rPr>
        <w:t xml:space="preserve"> the distal forearm</w:t>
      </w:r>
      <w:r w:rsidR="0038679F" w:rsidRPr="00203629">
        <w:rPr>
          <w:rFonts w:ascii="Arial" w:hAnsi="Arial" w:cs="Arial"/>
        </w:rPr>
        <w:t xml:space="preserve">, which remained low throughout life for men but increased rapidly from the </w:t>
      </w:r>
      <w:proofErr w:type="spellStart"/>
      <w:r w:rsidR="0038679F" w:rsidRPr="00203629">
        <w:rPr>
          <w:rFonts w:ascii="Arial" w:hAnsi="Arial" w:cs="Arial"/>
        </w:rPr>
        <w:t>perimenopausal</w:t>
      </w:r>
      <w:proofErr w:type="spellEnd"/>
      <w:r w:rsidR="0038679F" w:rsidRPr="00203629">
        <w:rPr>
          <w:rFonts w:ascii="Arial" w:hAnsi="Arial" w:cs="Arial"/>
        </w:rPr>
        <w:t xml:space="preserve"> period in women (at age 60-64</w:t>
      </w:r>
      <w:r w:rsidR="008F1815" w:rsidRPr="00203629">
        <w:rPr>
          <w:rFonts w:ascii="Arial" w:hAnsi="Arial" w:cs="Arial"/>
        </w:rPr>
        <w:t xml:space="preserve"> years </w:t>
      </w:r>
      <w:r w:rsidR="0038679F" w:rsidRPr="00203629">
        <w:rPr>
          <w:rFonts w:ascii="Arial" w:hAnsi="Arial" w:cs="Arial"/>
        </w:rPr>
        <w:t xml:space="preserve">for example, rates were 8.1 per 10,000 </w:t>
      </w:r>
      <w:proofErr w:type="spellStart"/>
      <w:r w:rsidR="0038679F" w:rsidRPr="00203629">
        <w:rPr>
          <w:rFonts w:ascii="Arial" w:hAnsi="Arial" w:cs="Arial"/>
        </w:rPr>
        <w:t>py</w:t>
      </w:r>
      <w:proofErr w:type="spellEnd"/>
      <w:r w:rsidR="0038679F" w:rsidRPr="00203629">
        <w:rPr>
          <w:rFonts w:ascii="Arial" w:hAnsi="Arial" w:cs="Arial"/>
        </w:rPr>
        <w:t xml:space="preserve"> in men and 34 per 10,000</w:t>
      </w:r>
      <w:r w:rsidR="008F1815" w:rsidRPr="00203629">
        <w:rPr>
          <w:rFonts w:ascii="Arial" w:hAnsi="Arial" w:cs="Arial"/>
        </w:rPr>
        <w:t xml:space="preserve"> </w:t>
      </w:r>
      <w:proofErr w:type="spellStart"/>
      <w:r w:rsidR="0038679F" w:rsidRPr="00203629">
        <w:rPr>
          <w:rFonts w:ascii="Arial" w:hAnsi="Arial" w:cs="Arial"/>
        </w:rPr>
        <w:t>py</w:t>
      </w:r>
      <w:proofErr w:type="spellEnd"/>
      <w:r w:rsidR="0038679F" w:rsidRPr="00203629">
        <w:rPr>
          <w:rFonts w:ascii="Arial" w:hAnsi="Arial" w:cs="Arial"/>
        </w:rPr>
        <w:t xml:space="preserve"> in women). This</w:t>
      </w:r>
      <w:r w:rsidR="008F1815" w:rsidRPr="00203629">
        <w:rPr>
          <w:rFonts w:ascii="Arial" w:hAnsi="Arial" w:cs="Arial"/>
        </w:rPr>
        <w:t xml:space="preserve"> pattern is similar to that observed in the E</w:t>
      </w:r>
      <w:r w:rsidR="00106652">
        <w:rPr>
          <w:rFonts w:ascii="Arial" w:hAnsi="Arial" w:cs="Arial"/>
        </w:rPr>
        <w:t>P</w:t>
      </w:r>
      <w:r w:rsidR="008F1815" w:rsidRPr="00203629">
        <w:rPr>
          <w:rFonts w:ascii="Arial" w:hAnsi="Arial" w:cs="Arial"/>
        </w:rPr>
        <w:t>OS study, in which</w:t>
      </w:r>
      <w:r w:rsidR="0038679F" w:rsidRPr="00203629">
        <w:rPr>
          <w:rFonts w:ascii="Arial" w:hAnsi="Arial" w:cs="Arial"/>
        </w:rPr>
        <w:t xml:space="preserve"> </w:t>
      </w:r>
      <w:r w:rsidR="008F1815" w:rsidRPr="00203629">
        <w:rPr>
          <w:rFonts w:ascii="Arial" w:hAnsi="Arial" w:cs="Arial"/>
        </w:rPr>
        <w:t>the</w:t>
      </w:r>
      <w:r w:rsidR="0038679F" w:rsidRPr="00203629">
        <w:rPr>
          <w:rFonts w:ascii="Arial" w:hAnsi="Arial" w:cs="Arial"/>
        </w:rPr>
        <w:t xml:space="preserve"> age-adjusted incidence, age 35 years </w:t>
      </w:r>
      <w:r w:rsidR="008F1815" w:rsidRPr="00203629">
        <w:rPr>
          <w:rFonts w:ascii="Arial" w:hAnsi="Arial" w:cs="Arial"/>
        </w:rPr>
        <w:t>at</w:t>
      </w:r>
      <w:r w:rsidR="0038679F" w:rsidRPr="00203629">
        <w:rPr>
          <w:rFonts w:ascii="Arial" w:hAnsi="Arial" w:cs="Arial"/>
        </w:rPr>
        <w:t xml:space="preserve"> over, </w:t>
      </w:r>
      <w:r w:rsidR="008F1815" w:rsidRPr="00203629">
        <w:rPr>
          <w:rFonts w:ascii="Arial" w:hAnsi="Arial" w:cs="Arial"/>
        </w:rPr>
        <w:t>of distal forearm fracture was</w:t>
      </w:r>
      <w:r w:rsidR="0038679F" w:rsidRPr="00203629">
        <w:rPr>
          <w:rFonts w:ascii="Arial" w:hAnsi="Arial" w:cs="Arial"/>
        </w:rPr>
        <w:t xml:space="preserve"> 36.8/10,000 </w:t>
      </w:r>
      <w:proofErr w:type="spellStart"/>
      <w:r w:rsidR="0038679F" w:rsidRPr="00203629">
        <w:rPr>
          <w:rFonts w:ascii="Arial" w:hAnsi="Arial" w:cs="Arial"/>
        </w:rPr>
        <w:t>py</w:t>
      </w:r>
      <w:proofErr w:type="spellEnd"/>
      <w:r w:rsidR="0038679F" w:rsidRPr="00203629">
        <w:rPr>
          <w:rFonts w:ascii="Arial" w:hAnsi="Arial" w:cs="Arial"/>
        </w:rPr>
        <w:t xml:space="preserve"> in women and 9.0/10,000 </w:t>
      </w:r>
      <w:proofErr w:type="spellStart"/>
      <w:r w:rsidR="0038679F" w:rsidRPr="00203629">
        <w:rPr>
          <w:rFonts w:ascii="Arial" w:hAnsi="Arial" w:cs="Arial"/>
        </w:rPr>
        <w:t>py</w:t>
      </w:r>
      <w:proofErr w:type="spellEnd"/>
      <w:r w:rsidR="0038679F" w:rsidRPr="00203629">
        <w:rPr>
          <w:rFonts w:ascii="Arial" w:hAnsi="Arial" w:cs="Arial"/>
        </w:rPr>
        <w:t xml:space="preserve"> in men</w:t>
      </w:r>
      <w:r w:rsidR="00F61A88">
        <w:rPr>
          <w:rFonts w:ascii="Arial" w:hAnsi="Arial" w:cs="Arial"/>
        </w:rPr>
        <w:fldChar w:fldCharType="begin">
          <w:fldData xml:space="preserve">PEVuZE5vdGU+PENpdGU+PEF1dGhvcj5Jc21haWw8L0F1dGhvcj48WWVhcj4yMDAyPC9ZZWFyPjxS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PEVuZE5vdGU+PENpdGU+PEF1dGhvcj5Jc21haWw8L0F1dGhvcj48WWVhcj4yMDAyPC9ZZWFyPjxS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F61A88">
        <w:rPr>
          <w:rFonts w:ascii="Arial" w:hAnsi="Arial" w:cs="Arial"/>
        </w:rPr>
      </w:r>
      <w:r w:rsidR="00F61A88">
        <w:rPr>
          <w:rFonts w:ascii="Arial" w:hAnsi="Arial" w:cs="Arial"/>
        </w:rPr>
        <w:fldChar w:fldCharType="separate"/>
      </w:r>
      <w:r w:rsidR="00E41A1F">
        <w:rPr>
          <w:rFonts w:ascii="Arial" w:hAnsi="Arial" w:cs="Arial"/>
          <w:noProof/>
        </w:rPr>
        <w:t>[</w:t>
      </w:r>
      <w:hyperlink w:anchor="_ENREF_24" w:tooltip="Ismail, 2002 #5802" w:history="1">
        <w:r w:rsidR="00ED2353">
          <w:rPr>
            <w:rFonts w:ascii="Arial" w:hAnsi="Arial" w:cs="Arial"/>
            <w:noProof/>
          </w:rPr>
          <w:t>24</w:t>
        </w:r>
      </w:hyperlink>
      <w:r w:rsidR="00E41A1F">
        <w:rPr>
          <w:rFonts w:ascii="Arial" w:hAnsi="Arial" w:cs="Arial"/>
          <w:noProof/>
        </w:rPr>
        <w:t>]</w:t>
      </w:r>
      <w:r w:rsidR="00F61A88">
        <w:rPr>
          <w:rFonts w:ascii="Arial" w:hAnsi="Arial" w:cs="Arial"/>
        </w:rPr>
        <w:fldChar w:fldCharType="end"/>
      </w:r>
      <w:r w:rsidR="0038679F" w:rsidRPr="00203629">
        <w:rPr>
          <w:rFonts w:ascii="Arial" w:hAnsi="Arial" w:cs="Arial"/>
        </w:rPr>
        <w:t xml:space="preserve">. In older women, the rate of </w:t>
      </w:r>
      <w:r w:rsidR="007205E0">
        <w:rPr>
          <w:rFonts w:ascii="Arial" w:hAnsi="Arial" w:cs="Arial"/>
        </w:rPr>
        <w:t>femur/</w:t>
      </w:r>
      <w:r w:rsidR="0038679F" w:rsidRPr="00203629">
        <w:rPr>
          <w:rFonts w:ascii="Arial" w:hAnsi="Arial" w:cs="Arial"/>
        </w:rPr>
        <w:t xml:space="preserve">hip fractures </w:t>
      </w:r>
      <w:r w:rsidR="00BE20E0">
        <w:rPr>
          <w:rFonts w:ascii="Arial" w:hAnsi="Arial" w:cs="Arial"/>
        </w:rPr>
        <w:t>wa</w:t>
      </w:r>
      <w:r w:rsidR="007205E0">
        <w:rPr>
          <w:rFonts w:ascii="Arial" w:hAnsi="Arial" w:cs="Arial"/>
        </w:rPr>
        <w:t>s</w:t>
      </w:r>
      <w:r w:rsidR="007205E0" w:rsidRPr="00203629">
        <w:rPr>
          <w:rFonts w:ascii="Arial" w:hAnsi="Arial" w:cs="Arial"/>
        </w:rPr>
        <w:t xml:space="preserve"> </w:t>
      </w:r>
      <w:r w:rsidR="0038679F" w:rsidRPr="00203629">
        <w:rPr>
          <w:rFonts w:ascii="Arial" w:hAnsi="Arial" w:cs="Arial"/>
        </w:rPr>
        <w:t>twice that of men (incidence in women aged 80-84</w:t>
      </w:r>
      <w:r w:rsidR="00203629" w:rsidRPr="00203629">
        <w:rPr>
          <w:rFonts w:ascii="Arial" w:hAnsi="Arial" w:cs="Arial"/>
        </w:rPr>
        <w:t xml:space="preserve"> years</w:t>
      </w:r>
      <w:r w:rsidR="0038679F" w:rsidRPr="00203629">
        <w:rPr>
          <w:rFonts w:ascii="Arial" w:hAnsi="Arial" w:cs="Arial"/>
        </w:rPr>
        <w:t>, 89.4 per 10,000</w:t>
      </w:r>
      <w:r w:rsidR="00203629" w:rsidRPr="00203629">
        <w:rPr>
          <w:rFonts w:ascii="Arial" w:hAnsi="Arial" w:cs="Arial"/>
        </w:rPr>
        <w:t xml:space="preserve"> </w:t>
      </w:r>
      <w:proofErr w:type="spellStart"/>
      <w:r w:rsidR="0038679F" w:rsidRPr="00203629">
        <w:rPr>
          <w:rFonts w:ascii="Arial" w:hAnsi="Arial" w:cs="Arial"/>
        </w:rPr>
        <w:t>py</w:t>
      </w:r>
      <w:proofErr w:type="spellEnd"/>
      <w:r w:rsidR="0038679F" w:rsidRPr="00203629">
        <w:rPr>
          <w:rFonts w:ascii="Arial" w:hAnsi="Arial" w:cs="Arial"/>
        </w:rPr>
        <w:t xml:space="preserve">, compared to 40.1 per 10,000 </w:t>
      </w:r>
      <w:proofErr w:type="spellStart"/>
      <w:r w:rsidR="0038679F" w:rsidRPr="00203629">
        <w:rPr>
          <w:rFonts w:ascii="Arial" w:hAnsi="Arial" w:cs="Arial"/>
        </w:rPr>
        <w:t>py</w:t>
      </w:r>
      <w:proofErr w:type="spellEnd"/>
      <w:r w:rsidR="0038679F" w:rsidRPr="00203629">
        <w:rPr>
          <w:rFonts w:ascii="Arial" w:hAnsi="Arial" w:cs="Arial"/>
        </w:rPr>
        <w:t xml:space="preserve"> in men of the same age). </w:t>
      </w:r>
      <w:r w:rsidR="00203629" w:rsidRPr="00203629">
        <w:rPr>
          <w:rFonts w:ascii="Arial" w:hAnsi="Arial" w:cs="Arial"/>
        </w:rPr>
        <w:t xml:space="preserve">Differences in bone structure, both in terms of </w:t>
      </w:r>
      <w:r w:rsidR="00605F0D">
        <w:rPr>
          <w:rFonts w:ascii="Arial" w:hAnsi="Arial" w:cs="Arial"/>
        </w:rPr>
        <w:t>macro- and micro</w:t>
      </w:r>
      <w:r w:rsidR="00203629" w:rsidRPr="00203629">
        <w:rPr>
          <w:rFonts w:ascii="Arial" w:hAnsi="Arial" w:cs="Arial"/>
        </w:rPr>
        <w:t>architecture, geometry and mineralisation, together with differences in lifestyle</w:t>
      </w:r>
      <w:r w:rsidR="00605F0D">
        <w:rPr>
          <w:rFonts w:ascii="Arial" w:hAnsi="Arial" w:cs="Arial"/>
        </w:rPr>
        <w:t>,</w:t>
      </w:r>
      <w:r w:rsidR="00203629" w:rsidRPr="00203629">
        <w:rPr>
          <w:rFonts w:ascii="Arial" w:hAnsi="Arial" w:cs="Arial"/>
        </w:rPr>
        <w:t xml:space="preserve"> </w:t>
      </w:r>
      <w:r w:rsidR="00203629" w:rsidRPr="00FD3052">
        <w:rPr>
          <w:rFonts w:ascii="Arial" w:hAnsi="Arial" w:cs="Arial"/>
        </w:rPr>
        <w:t xml:space="preserve">comorbidities and falls risks by sex </w:t>
      </w:r>
      <w:r w:rsidR="00605F0D" w:rsidRPr="00FD3052">
        <w:rPr>
          <w:rFonts w:ascii="Arial" w:hAnsi="Arial" w:cs="Arial"/>
        </w:rPr>
        <w:t>may</w:t>
      </w:r>
      <w:r w:rsidR="00203629" w:rsidRPr="00FD3052">
        <w:rPr>
          <w:rFonts w:ascii="Arial" w:hAnsi="Arial" w:cs="Arial"/>
        </w:rPr>
        <w:t xml:space="preserve"> account for such differences</w:t>
      </w:r>
      <w:r w:rsidR="00331459" w:rsidRPr="00FD3052">
        <w:rPr>
          <w:rFonts w:ascii="Arial" w:hAnsi="Arial" w:cs="Arial"/>
        </w:rPr>
        <w:fldChar w:fldCharType="begin">
          <w:fldData xml:space="preserve">PEVuZE5vdGU+PENpdGU+PEF1dGhvcj5DbGFyazwvQXV0aG9yPjxZZWFyPjIwMDM8L1llYXI+PFJl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b3Bvcm9zIEludDwvZnVsbC10aXRsZT48L3BlcmlvZGljYWw+PHBhZ2VzPjM5Ni00MDM8L3BhZ2Vz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ZT5Pc3Rlb3Bvcm9zIEludDwvZnVsbC10aXRsZT48L3BlcmlvZGljYWw+PHBhZ2VzPjEyMDUtMTQ8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PEVuZE5vdGU+PENpdGU+PEF1dGhvcj5DbGFyazwvQXV0aG9yPjxZZWFyPjIwMDM8L1llYXI+PFJl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b3Bvcm9zIEludDwvZnVsbC10aXRsZT48L3BlcmlvZGljYWw+PHBhZ2VzPjM5Ni00MDM8L3BhZ2Vz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ZT5Pc3Rlb3Bvcm9zIEludDwvZnVsbC10aXRsZT48L3BlcmlvZGljYWw+PHBhZ2VzPjEyMDUtMTQ8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331459" w:rsidRPr="00FD3052">
        <w:rPr>
          <w:rFonts w:ascii="Arial" w:hAnsi="Arial" w:cs="Arial"/>
        </w:rPr>
      </w:r>
      <w:r w:rsidR="00331459" w:rsidRPr="00FD3052">
        <w:rPr>
          <w:rFonts w:ascii="Arial" w:hAnsi="Arial" w:cs="Arial"/>
        </w:rPr>
        <w:fldChar w:fldCharType="separate"/>
      </w:r>
      <w:r w:rsidR="00E41A1F">
        <w:rPr>
          <w:rFonts w:ascii="Arial" w:hAnsi="Arial" w:cs="Arial"/>
          <w:noProof/>
        </w:rPr>
        <w:t>[</w:t>
      </w:r>
      <w:hyperlink w:anchor="_ENREF_25" w:tooltip="Clark, 2003 #6968" w:history="1">
        <w:r w:rsidR="00ED2353">
          <w:rPr>
            <w:rFonts w:ascii="Arial" w:hAnsi="Arial" w:cs="Arial"/>
            <w:noProof/>
          </w:rPr>
          <w:t>25-29</w:t>
        </w:r>
      </w:hyperlink>
      <w:r w:rsidR="00E41A1F">
        <w:rPr>
          <w:rFonts w:ascii="Arial" w:hAnsi="Arial" w:cs="Arial"/>
          <w:noProof/>
        </w:rPr>
        <w:t>]</w:t>
      </w:r>
      <w:r w:rsidR="00331459" w:rsidRPr="00FD3052">
        <w:rPr>
          <w:rFonts w:ascii="Arial" w:hAnsi="Arial" w:cs="Arial"/>
        </w:rPr>
        <w:fldChar w:fldCharType="end"/>
      </w:r>
      <w:r w:rsidR="00203629" w:rsidRPr="00FD3052">
        <w:rPr>
          <w:rFonts w:ascii="Arial" w:hAnsi="Arial" w:cs="Arial"/>
        </w:rPr>
        <w:t xml:space="preserve">. </w:t>
      </w:r>
    </w:p>
    <w:p w14:paraId="32ADD5A4" w14:textId="77777777" w:rsidR="00787F1B" w:rsidRPr="00FD3052" w:rsidRDefault="00882643" w:rsidP="000C61E7">
      <w:pPr>
        <w:spacing w:after="120" w:line="360" w:lineRule="auto"/>
        <w:jc w:val="both"/>
        <w:rPr>
          <w:rFonts w:ascii="Arial" w:hAnsi="Arial" w:cs="Arial"/>
          <w:i/>
        </w:rPr>
      </w:pPr>
      <w:r w:rsidRPr="00FD3052">
        <w:rPr>
          <w:rFonts w:ascii="Arial" w:hAnsi="Arial" w:cs="Arial"/>
          <w:i/>
        </w:rPr>
        <w:t>Region and socioeconomic status</w:t>
      </w:r>
    </w:p>
    <w:p w14:paraId="51E9B158" w14:textId="77777777" w:rsidR="00663589" w:rsidRDefault="00882643" w:rsidP="000C61E7">
      <w:pPr>
        <w:spacing w:after="120" w:line="360" w:lineRule="auto"/>
        <w:jc w:val="both"/>
        <w:rPr>
          <w:rFonts w:ascii="Arial" w:hAnsi="Arial" w:cs="Arial"/>
        </w:rPr>
      </w:pPr>
      <w:r>
        <w:rPr>
          <w:rFonts w:ascii="Arial" w:hAnsi="Arial" w:cs="Arial"/>
        </w:rPr>
        <w:t>Stratification by region within the UK revealed substantial geographic heterogeneity in age</w:t>
      </w:r>
      <w:r w:rsidR="00BE20E0">
        <w:rPr>
          <w:rFonts w:ascii="Arial" w:hAnsi="Arial" w:cs="Arial"/>
        </w:rPr>
        <w:t>-</w:t>
      </w:r>
      <w:r>
        <w:rPr>
          <w:rFonts w:ascii="Arial" w:hAnsi="Arial" w:cs="Arial"/>
        </w:rPr>
        <w:t xml:space="preserve"> and sex</w:t>
      </w:r>
      <w:r w:rsidR="00BE20E0">
        <w:rPr>
          <w:rFonts w:ascii="Arial" w:hAnsi="Arial" w:cs="Arial"/>
        </w:rPr>
        <w:t>-</w:t>
      </w:r>
      <w:r>
        <w:rPr>
          <w:rFonts w:ascii="Arial" w:hAnsi="Arial" w:cs="Arial"/>
        </w:rPr>
        <w:t xml:space="preserve"> adjusted fracture incidence, with rates in Scotland almost 50% greater than those in London and the </w:t>
      </w:r>
      <w:r w:rsidR="00185267">
        <w:rPr>
          <w:rFonts w:ascii="Arial" w:hAnsi="Arial" w:cs="Arial"/>
        </w:rPr>
        <w:t>S</w:t>
      </w:r>
      <w:r>
        <w:rPr>
          <w:rFonts w:ascii="Arial" w:hAnsi="Arial" w:cs="Arial"/>
        </w:rPr>
        <w:t>outh-</w:t>
      </w:r>
      <w:r w:rsidR="00185267">
        <w:rPr>
          <w:rFonts w:ascii="Arial" w:hAnsi="Arial" w:cs="Arial"/>
        </w:rPr>
        <w:t>E</w:t>
      </w:r>
      <w:r>
        <w:rPr>
          <w:rFonts w:ascii="Arial" w:hAnsi="Arial" w:cs="Arial"/>
        </w:rPr>
        <w:t>ast. The observed patterns appear to match, at le</w:t>
      </w:r>
      <w:r w:rsidR="002F4083">
        <w:rPr>
          <w:rFonts w:ascii="Arial" w:hAnsi="Arial" w:cs="Arial"/>
        </w:rPr>
        <w:t>ast in part, those of socio</w:t>
      </w:r>
      <w:r>
        <w:rPr>
          <w:rFonts w:ascii="Arial" w:hAnsi="Arial" w:cs="Arial"/>
        </w:rPr>
        <w:t>economic</w:t>
      </w:r>
      <w:r w:rsidR="002F4083">
        <w:rPr>
          <w:rFonts w:ascii="Arial" w:hAnsi="Arial" w:cs="Arial"/>
        </w:rPr>
        <w:t xml:space="preserve"> status</w:t>
      </w:r>
      <w:r>
        <w:rPr>
          <w:rFonts w:ascii="Arial" w:hAnsi="Arial" w:cs="Arial"/>
        </w:rPr>
        <w:t xml:space="preserve"> across the country, with</w:t>
      </w:r>
      <w:r w:rsidR="00BE4850">
        <w:rPr>
          <w:rFonts w:ascii="Arial" w:hAnsi="Arial" w:cs="Arial"/>
        </w:rPr>
        <w:t xml:space="preserve"> deprivation levels on average being higher in Northern England, Scotland and </w:t>
      </w:r>
      <w:r w:rsidR="00185267">
        <w:rPr>
          <w:rFonts w:ascii="Arial" w:hAnsi="Arial" w:cs="Arial"/>
        </w:rPr>
        <w:t>S</w:t>
      </w:r>
      <w:r w:rsidR="00BE4850">
        <w:rPr>
          <w:rFonts w:ascii="Arial" w:hAnsi="Arial" w:cs="Arial"/>
        </w:rPr>
        <w:t xml:space="preserve">outh Wales than in </w:t>
      </w:r>
      <w:r w:rsidR="00185267">
        <w:rPr>
          <w:rFonts w:ascii="Arial" w:hAnsi="Arial" w:cs="Arial"/>
        </w:rPr>
        <w:t>S</w:t>
      </w:r>
      <w:r w:rsidR="00BE4850">
        <w:rPr>
          <w:rFonts w:ascii="Arial" w:hAnsi="Arial" w:cs="Arial"/>
        </w:rPr>
        <w:t xml:space="preserve">outhern and </w:t>
      </w:r>
      <w:r w:rsidR="00185267">
        <w:rPr>
          <w:rFonts w:ascii="Arial" w:hAnsi="Arial" w:cs="Arial"/>
        </w:rPr>
        <w:t>E</w:t>
      </w:r>
      <w:r w:rsidR="00BE4850">
        <w:rPr>
          <w:rFonts w:ascii="Arial" w:hAnsi="Arial" w:cs="Arial"/>
        </w:rPr>
        <w:t>astern England</w:t>
      </w:r>
      <w:r w:rsidR="00E41A1F">
        <w:rPr>
          <w:rFonts w:ascii="Arial" w:hAnsi="Arial" w:cs="Arial"/>
        </w:rPr>
        <w:fldChar w:fldCharType="begin"/>
      </w:r>
      <w:r w:rsidR="00E41A1F">
        <w:rPr>
          <w:rFonts w:ascii="Arial" w:hAnsi="Arial" w:cs="Arial"/>
        </w:rPr>
        <w:instrText xml:space="preserve"> ADDIN EN.CITE &lt;EndNote&gt;&lt;Cite&gt;&lt;Author&gt;ONS&lt;/Author&gt;&lt;Year&gt;2011&lt;/Year&gt;&lt;RecNum&gt;6998&lt;/RecNum&gt;&lt;DisplayText&gt;[30]&lt;/DisplayText&gt;&lt;record&gt;&lt;rec-number&gt;6998&lt;/rec-number&gt;&lt;foreign-keys&gt;&lt;key app="EN" db-id="p0w2r505hvs222essdtvfrfxer9w0spesp9e"&gt;6998&lt;/key&gt;&lt;/foreign-keys&gt;&lt;ref-type name="Web Page"&gt;12&lt;/ref-type&gt;&lt;contributors&gt;&lt;authors&gt;&lt;author&gt;ONS&lt;/author&gt;&lt;/authors&gt;&lt;/contributors&gt;&lt;titles&gt;&lt;title&gt;UK Census&lt;/title&gt;&lt;/titles&gt;&lt;dates&gt;&lt;year&gt;2011&lt;/year&gt;&lt;/dates&gt;&lt;urls&gt;&lt;related-urls&gt;&lt;url&gt;http://www.ons.gov.uk/ons/guide-method/census/2011/census-data/index.html&lt;/url&gt;&lt;/related-urls&gt;&lt;/urls&gt;&lt;/record&gt;&lt;/Cite&gt;&lt;/EndNote&gt;</w:instrText>
      </w:r>
      <w:r w:rsidR="00E41A1F">
        <w:rPr>
          <w:rFonts w:ascii="Arial" w:hAnsi="Arial" w:cs="Arial"/>
        </w:rPr>
        <w:fldChar w:fldCharType="separate"/>
      </w:r>
      <w:r w:rsidR="00E41A1F">
        <w:rPr>
          <w:rFonts w:ascii="Arial" w:hAnsi="Arial" w:cs="Arial"/>
          <w:noProof/>
        </w:rPr>
        <w:t>[</w:t>
      </w:r>
      <w:hyperlink w:anchor="_ENREF_30" w:tooltip="ONS, 2011 #6998" w:history="1">
        <w:r w:rsidR="00ED2353">
          <w:rPr>
            <w:rFonts w:ascii="Arial" w:hAnsi="Arial" w:cs="Arial"/>
            <w:noProof/>
          </w:rPr>
          <w:t>30</w:t>
        </w:r>
      </w:hyperlink>
      <w:r w:rsidR="00E41A1F">
        <w:rPr>
          <w:rFonts w:ascii="Arial" w:hAnsi="Arial" w:cs="Arial"/>
          <w:noProof/>
        </w:rPr>
        <w:t>]</w:t>
      </w:r>
      <w:r w:rsidR="00E41A1F">
        <w:rPr>
          <w:rFonts w:ascii="Arial" w:hAnsi="Arial" w:cs="Arial"/>
        </w:rPr>
        <w:fldChar w:fldCharType="end"/>
      </w:r>
      <w:r w:rsidR="00DF10D7" w:rsidRPr="000C61E7">
        <w:rPr>
          <w:rFonts w:ascii="Arial" w:hAnsi="Arial" w:cs="Arial"/>
        </w:rPr>
        <w:t>.</w:t>
      </w:r>
      <w:r w:rsidR="0047792D">
        <w:rPr>
          <w:rFonts w:ascii="Arial" w:hAnsi="Arial" w:cs="Arial"/>
        </w:rPr>
        <w:t xml:space="preserve"> </w:t>
      </w:r>
      <w:r w:rsidR="00663589">
        <w:rPr>
          <w:rFonts w:ascii="Arial" w:hAnsi="Arial" w:cs="Arial"/>
        </w:rPr>
        <w:t xml:space="preserve">Northern Ireland, </w:t>
      </w:r>
      <w:r w:rsidR="0047792D">
        <w:rPr>
          <w:rFonts w:ascii="Arial" w:hAnsi="Arial" w:cs="Arial"/>
        </w:rPr>
        <w:t>Northern England, Scotland and Wales have a larger rural population</w:t>
      </w:r>
      <w:r w:rsidR="00663589">
        <w:rPr>
          <w:rFonts w:ascii="Arial" w:hAnsi="Arial" w:cs="Arial"/>
        </w:rPr>
        <w:t xml:space="preserve"> than London, the South East of England and the East Midlands with the lowest </w:t>
      </w:r>
      <w:r w:rsidR="00663589">
        <w:rPr>
          <w:rFonts w:ascii="Arial" w:hAnsi="Arial" w:cs="Arial"/>
        </w:rPr>
        <w:lastRenderedPageBreak/>
        <w:t>incidence of fracture</w:t>
      </w:r>
      <w:r w:rsidR="0047792D">
        <w:rPr>
          <w:rFonts w:ascii="Arial" w:hAnsi="Arial" w:cs="Arial"/>
        </w:rPr>
        <w:t>. Investigators in the US have shown that fracture risk was greater in the more rural, southern regions, compared with the more urbanised northern regions</w:t>
      </w:r>
      <w:r w:rsidR="00331459">
        <w:rPr>
          <w:rFonts w:ascii="Arial" w:hAnsi="Arial" w:cs="Arial"/>
        </w:rPr>
        <w:fldChar w:fldCharType="begin"/>
      </w:r>
      <w:r w:rsidR="00E41A1F">
        <w:rPr>
          <w:rFonts w:ascii="Arial" w:hAnsi="Arial" w:cs="Arial"/>
        </w:rPr>
        <w:instrText xml:space="preserve"> ADDIN EN.CITE &lt;EndNote&gt;&lt;Cite&gt;&lt;Author&gt;Hinton&lt;/Author&gt;&lt;Year&gt;1995&lt;/Year&gt;&lt;RecNum&gt;6974&lt;/RecNum&gt;&lt;DisplayText&gt;[31]&lt;/DisplayText&gt;&lt;record&gt;&lt;rec-number&gt;6974&lt;/rec-number&gt;&lt;foreign-keys&gt;&lt;key app="EN" db-id="p0w2r505hvs222essdtvfrfxer9w0spesp9e"&gt;6974&lt;/key&gt;&lt;/foreign-keys&gt;&lt;ref-type name="Journal Article"&gt;17&lt;/ref-type&gt;&lt;contributors&gt;&lt;authors&gt;&lt;author&gt;Hinton, R. Y.&lt;/author&gt;&lt;author&gt;Lennox, D. W.&lt;/author&gt;&lt;author&gt;Ebert, F. R.&lt;/author&gt;&lt;author&gt;Jacobsen, S. J.&lt;/author&gt;&lt;author&gt;Smith, G. S.&lt;/author&gt;&lt;/authors&gt;&lt;/contributors&gt;&lt;auth-address&gt;Department of Orthopaedic Surgery, Union Memorial Hospital, Baltimore, Maryland 21218, USA.&lt;/auth-address&gt;&lt;titles&gt;&lt;title&gt;Relative rates of fracture of the hip in the United States. Geographic, sex, and age variations&lt;/title&gt;&lt;secondary-title&gt;J Bone Joint Surg Am&lt;/secondary-title&gt;&lt;alt-title&gt;The Journal of bone and joint surgery. American volume&lt;/alt-title&gt;&lt;/titles&gt;&lt;periodical&gt;&lt;full-title&gt;J Bone Joint Surg Am&lt;/full-title&gt;&lt;/periodical&gt;&lt;pages&gt;695-702&lt;/pages&gt;&lt;volume&gt;77&lt;/volume&gt;&lt;number&gt;5&lt;/number&gt;&lt;edition&gt;1995/05/01&lt;/edition&gt;&lt;keywords&gt;&lt;keyword&gt;Age Factors&lt;/keyword&gt;&lt;keyword&gt;Aged&lt;/keyword&gt;&lt;keyword&gt;Aged, 80 and over&lt;/keyword&gt;&lt;keyword&gt;European Continental Ancestry Group&lt;/keyword&gt;&lt;keyword&gt;Female&lt;/keyword&gt;&lt;keyword&gt;Femoral Neck Fractures/epidemiology&lt;/keyword&gt;&lt;keyword&gt;Hip Fractures/*epidemiology&lt;/keyword&gt;&lt;keyword&gt;Humans&lt;/keyword&gt;&lt;keyword&gt;Male&lt;/keyword&gt;&lt;keyword&gt;Risk&lt;/keyword&gt;&lt;keyword&gt;Sex Factors&lt;/keyword&gt;&lt;keyword&gt;United States/epidemiology&lt;/keyword&gt;&lt;/keywords&gt;&lt;dates&gt;&lt;year&gt;1995&lt;/year&gt;&lt;pub-dates&gt;&lt;date&gt;May&lt;/date&gt;&lt;/pub-dates&gt;&lt;/dates&gt;&lt;isbn&gt;0021-9355 (Print)&lt;/isbn&gt;&lt;accession-num&gt;7744894&lt;/accession-num&gt;&lt;urls&gt;&lt;/urls&gt;&lt;remote-database-provider&gt;Nlm&lt;/remote-database-provider&gt;&lt;language&gt;eng&lt;/language&gt;&lt;/record&gt;&lt;/Cite&gt;&lt;/EndNote&gt;</w:instrText>
      </w:r>
      <w:r w:rsidR="00331459">
        <w:rPr>
          <w:rFonts w:ascii="Arial" w:hAnsi="Arial" w:cs="Arial"/>
        </w:rPr>
        <w:fldChar w:fldCharType="separate"/>
      </w:r>
      <w:r w:rsidR="00E41A1F">
        <w:rPr>
          <w:rFonts w:ascii="Arial" w:hAnsi="Arial" w:cs="Arial"/>
          <w:noProof/>
        </w:rPr>
        <w:t>[</w:t>
      </w:r>
      <w:hyperlink w:anchor="_ENREF_31" w:tooltip="Hinton, 1995 #6974" w:history="1">
        <w:r w:rsidR="00ED2353">
          <w:rPr>
            <w:rFonts w:ascii="Arial" w:hAnsi="Arial" w:cs="Arial"/>
            <w:noProof/>
          </w:rPr>
          <w:t>31</w:t>
        </w:r>
      </w:hyperlink>
      <w:r w:rsidR="00E41A1F">
        <w:rPr>
          <w:rFonts w:ascii="Arial" w:hAnsi="Arial" w:cs="Arial"/>
          <w:noProof/>
        </w:rPr>
        <w:t>]</w:t>
      </w:r>
      <w:r w:rsidR="00331459">
        <w:rPr>
          <w:rFonts w:ascii="Arial" w:hAnsi="Arial" w:cs="Arial"/>
        </w:rPr>
        <w:fldChar w:fldCharType="end"/>
      </w:r>
      <w:r w:rsidR="001F3537">
        <w:rPr>
          <w:rFonts w:ascii="Arial" w:hAnsi="Arial" w:cs="Arial"/>
        </w:rPr>
        <w:t>, with other European studies demonstrating the converse</w:t>
      </w:r>
      <w:r w:rsidR="00331459">
        <w:rPr>
          <w:rFonts w:ascii="Arial" w:hAnsi="Arial" w:cs="Arial"/>
        </w:rPr>
        <w:fldChar w:fldCharType="begin">
          <w:fldData xml:space="preserve">PEVuZE5vdGU+PENpdGU+PEF1dGhvcj5GYWxjaDwvQXV0aG9yPjxZZWFyPjE5OTU8L1llYXI+PFJl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PEVuZE5vdGU+PENpdGU+PEF1dGhvcj5GYWxjaDwvQXV0aG9yPjxZZWFyPjE5OTU8L1llYXI+PFJl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331459">
        <w:rPr>
          <w:rFonts w:ascii="Arial" w:hAnsi="Arial" w:cs="Arial"/>
        </w:rPr>
      </w:r>
      <w:r w:rsidR="00331459">
        <w:rPr>
          <w:rFonts w:ascii="Arial" w:hAnsi="Arial" w:cs="Arial"/>
        </w:rPr>
        <w:fldChar w:fldCharType="separate"/>
      </w:r>
      <w:r w:rsidR="00E41A1F">
        <w:rPr>
          <w:rFonts w:ascii="Arial" w:hAnsi="Arial" w:cs="Arial"/>
          <w:noProof/>
        </w:rPr>
        <w:t>[</w:t>
      </w:r>
      <w:hyperlink w:anchor="_ENREF_32" w:tooltip="Falch, 1995 #2182" w:history="1">
        <w:r w:rsidR="00ED2353">
          <w:rPr>
            <w:rFonts w:ascii="Arial" w:hAnsi="Arial" w:cs="Arial"/>
            <w:noProof/>
          </w:rPr>
          <w:t>32-34</w:t>
        </w:r>
      </w:hyperlink>
      <w:r w:rsidR="00E41A1F">
        <w:rPr>
          <w:rFonts w:ascii="Arial" w:hAnsi="Arial" w:cs="Arial"/>
          <w:noProof/>
        </w:rPr>
        <w:t>]</w:t>
      </w:r>
      <w:r w:rsidR="00331459">
        <w:rPr>
          <w:rFonts w:ascii="Arial" w:hAnsi="Arial" w:cs="Arial"/>
        </w:rPr>
        <w:fldChar w:fldCharType="end"/>
      </w:r>
      <w:r w:rsidR="00663589">
        <w:rPr>
          <w:rFonts w:ascii="Arial" w:hAnsi="Arial" w:cs="Arial"/>
        </w:rPr>
        <w:t>. Rural or urban living is unlikely to be the underlying explanation for these regional differences, whereas deprivation and associated lifestyle factors may underlie this heterogeneity.</w:t>
      </w:r>
    </w:p>
    <w:p w14:paraId="0D4562BA" w14:textId="77777777" w:rsidR="00B8556D" w:rsidRPr="000C61E7" w:rsidRDefault="003E44A3" w:rsidP="000C61E7">
      <w:pPr>
        <w:spacing w:after="120" w:line="360" w:lineRule="auto"/>
        <w:jc w:val="both"/>
        <w:rPr>
          <w:rFonts w:ascii="Arial" w:hAnsi="Arial" w:cs="Arial"/>
        </w:rPr>
      </w:pPr>
      <w:r w:rsidRPr="000C61E7">
        <w:rPr>
          <w:rFonts w:ascii="Arial" w:hAnsi="Arial" w:cs="Arial"/>
        </w:rPr>
        <w:t>The strongest association with deprivation and increased fracture risk was seen in hip fracture</w:t>
      </w:r>
      <w:r w:rsidR="00AD699C">
        <w:rPr>
          <w:rFonts w:ascii="Arial" w:hAnsi="Arial" w:cs="Arial"/>
        </w:rPr>
        <w:t xml:space="preserve"> in men</w:t>
      </w:r>
      <w:r w:rsidRPr="000C61E7">
        <w:rPr>
          <w:rFonts w:ascii="Arial" w:hAnsi="Arial" w:cs="Arial"/>
        </w:rPr>
        <w:t xml:space="preserve">, with a relative risk of 1.3 (95% </w:t>
      </w:r>
      <w:r w:rsidR="002F4083">
        <w:rPr>
          <w:rFonts w:ascii="Arial" w:hAnsi="Arial" w:cs="Arial"/>
        </w:rPr>
        <w:t>CI 1.21-1.41) in IMD category 5 (</w:t>
      </w:r>
      <w:r w:rsidRPr="000C61E7">
        <w:rPr>
          <w:rFonts w:ascii="Arial" w:hAnsi="Arial" w:cs="Arial"/>
        </w:rPr>
        <w:t>representing the most deprived</w:t>
      </w:r>
      <w:r w:rsidR="002F4083">
        <w:rPr>
          <w:rFonts w:ascii="Arial" w:hAnsi="Arial" w:cs="Arial"/>
        </w:rPr>
        <w:t>)</w:t>
      </w:r>
      <w:r w:rsidRPr="000C61E7">
        <w:rPr>
          <w:rFonts w:ascii="Arial" w:hAnsi="Arial" w:cs="Arial"/>
        </w:rPr>
        <w:t xml:space="preserve"> compared to category 1. </w:t>
      </w:r>
      <w:r w:rsidR="00F01448">
        <w:rPr>
          <w:rFonts w:ascii="Arial" w:hAnsi="Arial" w:cs="Arial"/>
        </w:rPr>
        <w:t xml:space="preserve">Our </w:t>
      </w:r>
      <w:r>
        <w:rPr>
          <w:rFonts w:ascii="Arial" w:hAnsi="Arial" w:cs="Arial"/>
        </w:rPr>
        <w:t>obs</w:t>
      </w:r>
      <w:r w:rsidR="002F4083">
        <w:rPr>
          <w:rFonts w:ascii="Arial" w:hAnsi="Arial" w:cs="Arial"/>
        </w:rPr>
        <w:t>erved association</w:t>
      </w:r>
      <w:r w:rsidR="00BE20E0">
        <w:rPr>
          <w:rFonts w:ascii="Arial" w:hAnsi="Arial" w:cs="Arial"/>
        </w:rPr>
        <w:t>s</w:t>
      </w:r>
      <w:r w:rsidR="002F4083">
        <w:rPr>
          <w:rFonts w:ascii="Arial" w:hAnsi="Arial" w:cs="Arial"/>
        </w:rPr>
        <w:t xml:space="preserve"> between socio</w:t>
      </w:r>
      <w:r>
        <w:rPr>
          <w:rFonts w:ascii="Arial" w:hAnsi="Arial" w:cs="Arial"/>
        </w:rPr>
        <w:t xml:space="preserve">economic status and fracture incidence in CPRD </w:t>
      </w:r>
      <w:r w:rsidR="00BE20E0">
        <w:rPr>
          <w:rFonts w:ascii="Arial" w:hAnsi="Arial" w:cs="Arial"/>
        </w:rPr>
        <w:t xml:space="preserve">are </w:t>
      </w:r>
      <w:r>
        <w:rPr>
          <w:rFonts w:ascii="Arial" w:hAnsi="Arial" w:cs="Arial"/>
        </w:rPr>
        <w:t>consistent with evidence from other cohorts</w:t>
      </w:r>
      <w:r w:rsidR="00824588">
        <w:rPr>
          <w:rFonts w:ascii="Arial" w:hAnsi="Arial" w:cs="Arial"/>
        </w:rPr>
        <w:fldChar w:fldCharType="begin">
          <w:fldData xml:space="preserve">PEVuZE5vdGU+PENpdGU+PEF1dGhvcj5CYWNvbjwvQXV0aG9yPjxZZWFyPjIwMDA8L1llYXI+PFJl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PEVuZE5vdGU+PENpdGU+PEF1dGhvcj5CYWNvbjwvQXV0aG9yPjxZZWFyPjIwMDA8L1llYXI+PFJl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824588">
        <w:rPr>
          <w:rFonts w:ascii="Arial" w:hAnsi="Arial" w:cs="Arial"/>
        </w:rPr>
      </w:r>
      <w:r w:rsidR="00824588">
        <w:rPr>
          <w:rFonts w:ascii="Arial" w:hAnsi="Arial" w:cs="Arial"/>
        </w:rPr>
        <w:fldChar w:fldCharType="separate"/>
      </w:r>
      <w:r w:rsidR="00E41A1F">
        <w:rPr>
          <w:rFonts w:ascii="Arial" w:hAnsi="Arial" w:cs="Arial"/>
          <w:noProof/>
        </w:rPr>
        <w:t>[</w:t>
      </w:r>
      <w:hyperlink w:anchor="_ENREF_7" w:tooltip="Cauley, 2014 #6940" w:history="1">
        <w:r w:rsidR="00ED2353">
          <w:rPr>
            <w:rFonts w:ascii="Arial" w:hAnsi="Arial" w:cs="Arial"/>
            <w:noProof/>
          </w:rPr>
          <w:t>7</w:t>
        </w:r>
      </w:hyperlink>
      <w:r w:rsidR="00E41A1F">
        <w:rPr>
          <w:rFonts w:ascii="Arial" w:hAnsi="Arial" w:cs="Arial"/>
          <w:noProof/>
        </w:rPr>
        <w:t xml:space="preserve">, </w:t>
      </w:r>
      <w:hyperlink w:anchor="_ENREF_10" w:tooltip="Bacon, 2000 #6936" w:history="1">
        <w:r w:rsidR="00ED2353">
          <w:rPr>
            <w:rFonts w:ascii="Arial" w:hAnsi="Arial" w:cs="Arial"/>
            <w:noProof/>
          </w:rPr>
          <w:t>10-12</w:t>
        </w:r>
      </w:hyperlink>
      <w:r w:rsidR="00E41A1F">
        <w:rPr>
          <w:rFonts w:ascii="Arial" w:hAnsi="Arial" w:cs="Arial"/>
          <w:noProof/>
        </w:rPr>
        <w:t>]</w:t>
      </w:r>
      <w:r w:rsidR="00824588">
        <w:rPr>
          <w:rFonts w:ascii="Arial" w:hAnsi="Arial" w:cs="Arial"/>
        </w:rPr>
        <w:fldChar w:fldCharType="end"/>
      </w:r>
      <w:r>
        <w:rPr>
          <w:rFonts w:ascii="Arial" w:hAnsi="Arial" w:cs="Arial"/>
        </w:rPr>
        <w:t>.</w:t>
      </w:r>
      <w:r w:rsidR="00D10C51" w:rsidRPr="000C61E7">
        <w:rPr>
          <w:rFonts w:ascii="Arial" w:hAnsi="Arial" w:cs="Arial"/>
        </w:rPr>
        <w:t xml:space="preserve"> </w:t>
      </w:r>
      <w:r w:rsidR="002F4083">
        <w:rPr>
          <w:rFonts w:ascii="Arial" w:hAnsi="Arial" w:cs="Arial"/>
        </w:rPr>
        <w:t>High</w:t>
      </w:r>
      <w:r w:rsidR="00BE4850">
        <w:rPr>
          <w:rFonts w:ascii="Arial" w:hAnsi="Arial" w:cs="Arial"/>
        </w:rPr>
        <w:t xml:space="preserve"> prevalence of adverse lifestyle habits such as smoking and excessive alcohol intake, together with poorer dietary qualit</w:t>
      </w:r>
      <w:r w:rsidR="002F4083">
        <w:rPr>
          <w:rFonts w:ascii="Arial" w:hAnsi="Arial" w:cs="Arial"/>
        </w:rPr>
        <w:t>y, all cluster with lower socio</w:t>
      </w:r>
      <w:r w:rsidR="00BE4850">
        <w:rPr>
          <w:rFonts w:ascii="Arial" w:hAnsi="Arial" w:cs="Arial"/>
        </w:rPr>
        <w:t>economic status</w:t>
      </w:r>
      <w:r w:rsidR="0053402A">
        <w:rPr>
          <w:rFonts w:ascii="Arial" w:hAnsi="Arial" w:cs="Arial"/>
        </w:rPr>
        <w:t xml:space="preserve"> </w:t>
      </w:r>
      <w:r w:rsidR="00824588">
        <w:rPr>
          <w:rFonts w:ascii="Arial" w:hAnsi="Arial" w:cs="Arial"/>
        </w:rPr>
        <w:fldChar w:fldCharType="begin">
          <w:fldData xml:space="preserve">PEVuZE5vdGU+PENpdGU+PEF1dGhvcj5CYWNvbjwvQXV0aG9yPjxZZWFyPjIwMDA8L1llYXI+PFJl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L2Z1bGwtdGl0bGU+PC9wZXJpb2RpY2FsPjxwYWdlcz4xNzMzLTQ2PC9wYWdlcz48dm9sdW1lPjI2
PC92b2x1bWU+PG51bWJlcj42PC9udW1iZXI+PGVkaXRpb24+MjAxNS8wMy8zMTwvZWRpdGlvbj48
ZGF0ZXM+PHllYXI+MjAxNTwveWVhcj48cHViLWRhdGVzPjxkYXRlPkp1bjwvZGF0ZT48L3B1Yi1k
YXRlcz48L2RhdGVzPjxpc2JuPjE0MzMtMjk2NSAoRWxlY3Ryb25pYykmI3hEOzA5MzctOTQxWCAo
TGlua2luZyk8L2lzYm4+PGFjY2Vzc2lvbi1udW0+MjU4MjA3NDU8L2FjY2Vzc2lvbi1udW0+PHVy
bHM+PC91cmxzPjxlbGVjdHJvbmljLXJlc291cmNlLW51bT4xMC4xMDA3L3MwMDE5OC0wMTUtMzA1
NC05PC9lbGVjdHJvbmljLXJlc291cmNlLW51bT48cmVtb3RlLWRhdGFiYXNlLXByb3ZpZGVyPk5M
TTwvcmVtb3RlLWRhdGFiYXNlLXByb3ZpZGVyPjxsYW5ndWFnZT5lbmc8L2xhbmd1YWdlPjwvcmVj
b3JkPjwvQ2l0ZT48L0VuZE5vdGU+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PEVuZE5vdGU+PENpdGU+PEF1dGhvcj5CYWNvbjwvQXV0aG9yPjxZZWFyPjIwMDA8L1llYXI+PFJl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L2Z1bGwtdGl0bGU+PC9wZXJpb2RpY2FsPjxwYWdlcz4xNzMzLTQ2PC9wYWdlcz48dm9sdW1lPjI2
PC92b2x1bWU+PG51bWJlcj42PC9udW1iZXI+PGVkaXRpb24+MjAxNS8wMy8zMTwvZWRpdGlvbj48
ZGF0ZXM+PHllYXI+MjAxNTwveWVhcj48cHViLWRhdGVzPjxkYXRlPkp1bjwvZGF0ZT48L3B1Yi1k
YXRlcz48L2RhdGVzPjxpc2JuPjE0MzMtMjk2NSAoRWxlY3Ryb25pYykmI3hEOzA5MzctOTQxWCAo
TGlua2luZyk8L2lzYm4+PGFjY2Vzc2lvbi1udW0+MjU4MjA3NDU8L2FjY2Vzc2lvbi1udW0+PHVy
bHM+PC91cmxzPjxlbGVjdHJvbmljLXJlc291cmNlLW51bT4xMC4xMDA3L3MwMDE5OC0wMTUtMzA1
NC05PC9lbGVjdHJvbmljLXJlc291cmNlLW51bT48cmVtb3RlLWRhdGFiYXNlLXByb3ZpZGVyPk5M
TTwvcmVtb3RlLWRhdGFiYXNlLXByb3ZpZGVyPjxsYW5ndWFnZT5lbmc8L2xhbmd1YWdlPjwvcmVj
b3JkPjwvQ2l0ZT48L0VuZE5vdGU+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824588">
        <w:rPr>
          <w:rFonts w:ascii="Arial" w:hAnsi="Arial" w:cs="Arial"/>
        </w:rPr>
      </w:r>
      <w:r w:rsidR="00824588">
        <w:rPr>
          <w:rFonts w:ascii="Arial" w:hAnsi="Arial" w:cs="Arial"/>
        </w:rPr>
        <w:fldChar w:fldCharType="separate"/>
      </w:r>
      <w:r w:rsidR="00E41A1F">
        <w:rPr>
          <w:rFonts w:ascii="Arial" w:hAnsi="Arial" w:cs="Arial"/>
          <w:noProof/>
        </w:rPr>
        <w:t>[</w:t>
      </w:r>
      <w:hyperlink w:anchor="_ENREF_7" w:tooltip="Cauley, 2014 #6940" w:history="1">
        <w:r w:rsidR="00ED2353">
          <w:rPr>
            <w:rFonts w:ascii="Arial" w:hAnsi="Arial" w:cs="Arial"/>
            <w:noProof/>
          </w:rPr>
          <w:t>7</w:t>
        </w:r>
      </w:hyperlink>
      <w:r w:rsidR="00E41A1F">
        <w:rPr>
          <w:rFonts w:ascii="Arial" w:hAnsi="Arial" w:cs="Arial"/>
          <w:noProof/>
        </w:rPr>
        <w:t xml:space="preserve">, </w:t>
      </w:r>
      <w:hyperlink w:anchor="_ENREF_10" w:tooltip="Bacon, 2000 #6936" w:history="1">
        <w:r w:rsidR="00ED2353">
          <w:rPr>
            <w:rFonts w:ascii="Arial" w:hAnsi="Arial" w:cs="Arial"/>
            <w:noProof/>
          </w:rPr>
          <w:t>10</w:t>
        </w:r>
      </w:hyperlink>
      <w:r w:rsidR="00E41A1F">
        <w:rPr>
          <w:rFonts w:ascii="Arial" w:hAnsi="Arial" w:cs="Arial"/>
          <w:noProof/>
        </w:rPr>
        <w:t xml:space="preserve">, </w:t>
      </w:r>
      <w:hyperlink w:anchor="_ENREF_11" w:tooltip="Brennan, 2015 #6938" w:history="1">
        <w:r w:rsidR="00ED2353">
          <w:rPr>
            <w:rFonts w:ascii="Arial" w:hAnsi="Arial" w:cs="Arial"/>
            <w:noProof/>
          </w:rPr>
          <w:t>11</w:t>
        </w:r>
      </w:hyperlink>
      <w:r w:rsidR="00E41A1F">
        <w:rPr>
          <w:rFonts w:ascii="Arial" w:hAnsi="Arial" w:cs="Arial"/>
          <w:noProof/>
        </w:rPr>
        <w:t xml:space="preserve">, </w:t>
      </w:r>
      <w:hyperlink w:anchor="_ENREF_35" w:tooltip="Benetou, 2015 #6990" w:history="1">
        <w:r w:rsidR="00ED2353">
          <w:rPr>
            <w:rFonts w:ascii="Arial" w:hAnsi="Arial" w:cs="Arial"/>
            <w:noProof/>
          </w:rPr>
          <w:t>35</w:t>
        </w:r>
      </w:hyperlink>
      <w:r w:rsidR="00E41A1F">
        <w:rPr>
          <w:rFonts w:ascii="Arial" w:hAnsi="Arial" w:cs="Arial"/>
          <w:noProof/>
        </w:rPr>
        <w:t>]</w:t>
      </w:r>
      <w:r w:rsidR="00824588">
        <w:rPr>
          <w:rFonts w:ascii="Arial" w:hAnsi="Arial" w:cs="Arial"/>
        </w:rPr>
        <w:fldChar w:fldCharType="end"/>
      </w:r>
      <w:r w:rsidR="00BE4850">
        <w:rPr>
          <w:rFonts w:ascii="Arial" w:hAnsi="Arial" w:cs="Arial"/>
        </w:rPr>
        <w:t>, and given documented adverse effects on bone health</w:t>
      </w:r>
      <w:r w:rsidR="00331459">
        <w:rPr>
          <w:rFonts w:ascii="Arial" w:hAnsi="Arial" w:cs="Arial"/>
        </w:rPr>
        <w:fldChar w:fldCharType="begin">
          <w:fldData xml:space="preserve">PEVuZE5vdGU+PENpdGU+PEF1dGhvcj5LYW5pczwvQXV0aG9yPjxZZWFyPjIwMTM8L1llYXI+PFJl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==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PEVuZE5vdGU+PENpdGU+PEF1dGhvcj5LYW5pczwvQXV0aG9yPjxZZWFyPjIwMTM8L1llYXI+PFJl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==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331459">
        <w:rPr>
          <w:rFonts w:ascii="Arial" w:hAnsi="Arial" w:cs="Arial"/>
        </w:rPr>
      </w:r>
      <w:r w:rsidR="00331459">
        <w:rPr>
          <w:rFonts w:ascii="Arial" w:hAnsi="Arial" w:cs="Arial"/>
        </w:rPr>
        <w:fldChar w:fldCharType="separate"/>
      </w:r>
      <w:r w:rsidR="00E41A1F">
        <w:rPr>
          <w:rFonts w:ascii="Arial" w:hAnsi="Arial" w:cs="Arial"/>
          <w:noProof/>
        </w:rPr>
        <w:t>[</w:t>
      </w:r>
      <w:hyperlink w:anchor="_ENREF_36" w:tooltip="Kanis, 2013 #6596" w:history="1">
        <w:r w:rsidR="00ED2353">
          <w:rPr>
            <w:rFonts w:ascii="Arial" w:hAnsi="Arial" w:cs="Arial"/>
            <w:noProof/>
          </w:rPr>
          <w:t>36</w:t>
        </w:r>
      </w:hyperlink>
      <w:r w:rsidR="00E41A1F">
        <w:rPr>
          <w:rFonts w:ascii="Arial" w:hAnsi="Arial" w:cs="Arial"/>
          <w:noProof/>
        </w:rPr>
        <w:t>]</w:t>
      </w:r>
      <w:r w:rsidR="00331459">
        <w:rPr>
          <w:rFonts w:ascii="Arial" w:hAnsi="Arial" w:cs="Arial"/>
        </w:rPr>
        <w:fldChar w:fldCharType="end"/>
      </w:r>
      <w:r w:rsidR="00BE4850">
        <w:rPr>
          <w:rFonts w:ascii="Arial" w:hAnsi="Arial" w:cs="Arial"/>
        </w:rPr>
        <w:t>, are likely to contribute to the geographic a</w:t>
      </w:r>
      <w:r w:rsidR="002F4083">
        <w:rPr>
          <w:rFonts w:ascii="Arial" w:hAnsi="Arial" w:cs="Arial"/>
        </w:rPr>
        <w:t>nd socio</w:t>
      </w:r>
      <w:r w:rsidR="00BE4850">
        <w:rPr>
          <w:rFonts w:ascii="Arial" w:hAnsi="Arial" w:cs="Arial"/>
        </w:rPr>
        <w:t>economic variation in fr</w:t>
      </w:r>
      <w:r w:rsidR="0047792D">
        <w:rPr>
          <w:rFonts w:ascii="Arial" w:hAnsi="Arial" w:cs="Arial"/>
        </w:rPr>
        <w:t xml:space="preserve">acture incidence across the UK. </w:t>
      </w:r>
      <w:r w:rsidR="0053402A">
        <w:rPr>
          <w:rFonts w:ascii="Arial" w:hAnsi="Arial" w:cs="Arial"/>
        </w:rPr>
        <w:t>A similar finding of greater association between deprivation and fracture risk in men than women has been documented in Australia</w:t>
      </w:r>
      <w:r w:rsidR="00A13F7D">
        <w:rPr>
          <w:rFonts w:ascii="Arial" w:hAnsi="Arial" w:cs="Arial"/>
        </w:rPr>
        <w:fldChar w:fldCharType="begin"/>
      </w:r>
      <w:r w:rsidR="00E41A1F">
        <w:rPr>
          <w:rFonts w:ascii="Arial" w:hAnsi="Arial" w:cs="Arial"/>
        </w:rPr>
        <w:instrText xml:space="preserve"> ADDIN EN.CITE &lt;EndNote&gt;&lt;Cite&gt;&lt;Author&gt;Brennan&lt;/Author&gt;&lt;Year&gt;2015&lt;/Year&gt;&lt;RecNum&gt;6938&lt;/RecNum&gt;&lt;DisplayText&gt;[11]&lt;/DisplayText&gt;&lt;record&gt;&lt;rec-number&gt;6938&lt;/rec-number&gt;&lt;foreign-keys&gt;&lt;key app="EN" db-id="p0w2r505hvs222essdtvfrfxer9w0spesp9e"&gt;6938&lt;/key&gt;&lt;/foreign-keys&gt;&lt;ref-type name="Journal Article"&gt;17&lt;/ref-type&gt;&lt;contributors&gt;&lt;authors&gt;&lt;author&gt;Brennan, S. L.&lt;/author&gt;&lt;author&gt;Holloway, K. L.&lt;/author&gt;&lt;author&gt;Williams, L. J.&lt;/author&gt;&lt;author&gt;Kotowicz, M. A.&lt;/author&gt;&lt;author&gt;Bucki-Smith, G.&lt;/author&gt;&lt;author&gt;Moloney, D. J.&lt;/author&gt;&lt;author&gt;Dobbins, A. G.&lt;/author&gt;&lt;author&gt;Timney, E. N.&lt;/author&gt;&lt;author&gt;Pasco, J. A.&lt;/author&gt;&lt;/authors&gt;&lt;/contributors&gt;&lt;auth-address&gt;School of Medicine, Deakin University, C/- Barwon Health, Ryrie Street, Geelong, VIC, 3220, Australia, sharob@barwonhealth.org.au.&lt;/auth-address&gt;&lt;titles&gt;&lt;title&gt;The social gradient of fractures at any skeletal site in men and women: data from the Geelong Osteoporosis Study Fracture Grid&lt;/title&gt;&lt;secondary-title&gt;Osteoporos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1351-9&lt;/pages&gt;&lt;volume&gt;26&lt;/volume&gt;&lt;number&gt;4&lt;/number&gt;&lt;edition&gt;2015/01/13&lt;/edition&gt;&lt;dates&gt;&lt;year&gt;2015&lt;/year&gt;&lt;pub-dates&gt;&lt;date&gt;Apr&lt;/date&gt;&lt;/pub-dates&gt;&lt;/dates&gt;&lt;isbn&gt;1433-2965 (Electronic)&amp;#xD;0937-941X (Linking)&lt;/isbn&gt;&lt;accession-num&gt;25572043&lt;/accession-num&gt;&lt;urls&gt;&lt;/urls&gt;&lt;electronic-resource-num&gt;10.1007/s00198-014-3004-y&lt;/electronic-resource-num&gt;&lt;remote-database-provider&gt;NLM&lt;/remote-database-provider&gt;&lt;language&gt;eng&lt;/language&gt;&lt;/record&gt;&lt;/Cite&gt;&lt;/EndNote&gt;</w:instrText>
      </w:r>
      <w:r w:rsidR="00A13F7D">
        <w:rPr>
          <w:rFonts w:ascii="Arial" w:hAnsi="Arial" w:cs="Arial"/>
        </w:rPr>
        <w:fldChar w:fldCharType="separate"/>
      </w:r>
      <w:r w:rsidR="00E41A1F">
        <w:rPr>
          <w:rFonts w:ascii="Arial" w:hAnsi="Arial" w:cs="Arial"/>
          <w:noProof/>
        </w:rPr>
        <w:t>[</w:t>
      </w:r>
      <w:hyperlink w:anchor="_ENREF_11" w:tooltip="Brennan, 2015 #6938" w:history="1">
        <w:r w:rsidR="00ED2353">
          <w:rPr>
            <w:rFonts w:ascii="Arial" w:hAnsi="Arial" w:cs="Arial"/>
            <w:noProof/>
          </w:rPr>
          <w:t>11</w:t>
        </w:r>
      </w:hyperlink>
      <w:r w:rsidR="00E41A1F">
        <w:rPr>
          <w:rFonts w:ascii="Arial" w:hAnsi="Arial" w:cs="Arial"/>
          <w:noProof/>
        </w:rPr>
        <w:t>]</w:t>
      </w:r>
      <w:r w:rsidR="00A13F7D">
        <w:rPr>
          <w:rFonts w:ascii="Arial" w:hAnsi="Arial" w:cs="Arial"/>
        </w:rPr>
        <w:fldChar w:fldCharType="end"/>
      </w:r>
      <w:r w:rsidR="0053402A">
        <w:rPr>
          <w:rFonts w:ascii="Arial" w:hAnsi="Arial" w:cs="Arial"/>
        </w:rPr>
        <w:t xml:space="preserve">, and possible explanations include the different magnitude of lifestyle habits between men and women, and greater frequency of traumatic events in men than women in low compared with high socioeconomic status groups. </w:t>
      </w:r>
      <w:r w:rsidR="00BE4850">
        <w:rPr>
          <w:rFonts w:ascii="Arial" w:hAnsi="Arial" w:cs="Arial"/>
        </w:rPr>
        <w:t>The prevalence of obesity is also greater amongst populations of lower</w:t>
      </w:r>
      <w:r w:rsidR="00996850">
        <w:rPr>
          <w:rFonts w:ascii="Arial" w:hAnsi="Arial" w:cs="Arial"/>
        </w:rPr>
        <w:t>,</w:t>
      </w:r>
      <w:r w:rsidR="00BE4850">
        <w:rPr>
          <w:rFonts w:ascii="Arial" w:hAnsi="Arial" w:cs="Arial"/>
        </w:rPr>
        <w:t xml:space="preserve"> compared with higher</w:t>
      </w:r>
      <w:r w:rsidR="00996850">
        <w:rPr>
          <w:rFonts w:ascii="Arial" w:hAnsi="Arial" w:cs="Arial"/>
        </w:rPr>
        <w:t>,</w:t>
      </w:r>
      <w:r w:rsidR="00BE4850">
        <w:rPr>
          <w:rFonts w:ascii="Arial" w:hAnsi="Arial" w:cs="Arial"/>
        </w:rPr>
        <w:t xml:space="preserve"> socioeconomic status but this would be expected to have diverging effects on fracture incidence dependent on fracture site. For example a recent meta-analysis demonstrated that obesity is protective for hip fracture but associated with increased risk of ankle fracture</w:t>
      </w:r>
      <w:r w:rsidR="00331459">
        <w:rPr>
          <w:rFonts w:ascii="Arial" w:hAnsi="Arial" w:cs="Arial"/>
        </w:rPr>
        <w:fldChar w:fldCharType="begin">
          <w:fldData xml:space="preserve">PEVuZE5vdGU+PENpdGU+PEF1dGhvcj5Kb2hhbnNzb248L0F1dGhvcj48WWVhcj4yMDE0PC9ZZWFy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cGFnZXM+MjIzLTMzPC9wYWdlcz48dm9sdW1lPjI5PC92b2x1bWU+PG51bWJlcj4xPC9udW1iZXI+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PEVuZE5vdGU+PENpdGU+PEF1dGhvcj5Kb2hhbnNzb248L0F1dGhvcj48WWVhcj4yMDE0PC9ZZWFy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cGFnZXM+MjIzLTMzPC9wYWdlcz48dm9sdW1lPjI5PC92b2x1bWU+PG51bWJlcj4xPC9udW1iZXI+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331459">
        <w:rPr>
          <w:rFonts w:ascii="Arial" w:hAnsi="Arial" w:cs="Arial"/>
        </w:rPr>
      </w:r>
      <w:r w:rsidR="00331459">
        <w:rPr>
          <w:rFonts w:ascii="Arial" w:hAnsi="Arial" w:cs="Arial"/>
        </w:rPr>
        <w:fldChar w:fldCharType="separate"/>
      </w:r>
      <w:r w:rsidR="00E41A1F">
        <w:rPr>
          <w:rFonts w:ascii="Arial" w:hAnsi="Arial" w:cs="Arial"/>
          <w:noProof/>
        </w:rPr>
        <w:t>[</w:t>
      </w:r>
      <w:hyperlink w:anchor="_ENREF_37" w:tooltip="Johansson, 2014 #6728" w:history="1">
        <w:r w:rsidR="00ED2353">
          <w:rPr>
            <w:rFonts w:ascii="Arial" w:hAnsi="Arial" w:cs="Arial"/>
            <w:noProof/>
          </w:rPr>
          <w:t>37</w:t>
        </w:r>
      </w:hyperlink>
      <w:r w:rsidR="00E41A1F">
        <w:rPr>
          <w:rFonts w:ascii="Arial" w:hAnsi="Arial" w:cs="Arial"/>
          <w:noProof/>
        </w:rPr>
        <w:t>]</w:t>
      </w:r>
      <w:r w:rsidR="00331459">
        <w:rPr>
          <w:rFonts w:ascii="Arial" w:hAnsi="Arial" w:cs="Arial"/>
        </w:rPr>
        <w:fldChar w:fldCharType="end"/>
      </w:r>
      <w:r w:rsidR="002F4083">
        <w:rPr>
          <w:rFonts w:ascii="Arial" w:hAnsi="Arial" w:cs="Arial"/>
        </w:rPr>
        <w:t>.</w:t>
      </w:r>
      <w:r w:rsidR="00D10C51" w:rsidRPr="000C61E7">
        <w:rPr>
          <w:rFonts w:ascii="Arial" w:hAnsi="Arial" w:cs="Arial"/>
        </w:rPr>
        <w:t xml:space="preserve"> </w:t>
      </w:r>
      <w:r w:rsidR="0053402A">
        <w:rPr>
          <w:rFonts w:ascii="Arial" w:hAnsi="Arial" w:cs="Arial"/>
        </w:rPr>
        <w:t xml:space="preserve">Indeed in a recent study from Spain, associations between socio-economic status and fracture hip fracture risk were substantially attenuated after adjustment for </w:t>
      </w:r>
      <w:r w:rsidR="00BE20E0">
        <w:rPr>
          <w:rFonts w:ascii="Arial" w:hAnsi="Arial" w:cs="Arial"/>
        </w:rPr>
        <w:t>body mass index</w:t>
      </w:r>
      <w:r w:rsidR="00F15696">
        <w:rPr>
          <w:rFonts w:ascii="Arial" w:hAnsi="Arial" w:cs="Arial"/>
        </w:rPr>
        <w:fldChar w:fldCharType="begin">
          <w:fldData xml:space="preserve">PEVuZE5vdGU+PENpdGU+PEF1dGhvcj5SZXllczwvQXV0aG9yPjxZZWFyPjIwMTU8L1llYXI+PFJl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PEVuZE5vdGU+PENpdGU+PEF1dGhvcj5SZXllczwvQXV0aG9yPjxZZWFyPjIwMTU8L1llYXI+PFJl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F15696">
        <w:rPr>
          <w:rFonts w:ascii="Arial" w:hAnsi="Arial" w:cs="Arial"/>
        </w:rPr>
      </w:r>
      <w:r w:rsidR="00F15696">
        <w:rPr>
          <w:rFonts w:ascii="Arial" w:hAnsi="Arial" w:cs="Arial"/>
        </w:rPr>
        <w:fldChar w:fldCharType="separate"/>
      </w:r>
      <w:r w:rsidR="00E41A1F">
        <w:rPr>
          <w:rFonts w:ascii="Arial" w:hAnsi="Arial" w:cs="Arial"/>
          <w:noProof/>
        </w:rPr>
        <w:t>[</w:t>
      </w:r>
      <w:hyperlink w:anchor="_ENREF_12" w:tooltip="Reyes, 2015 #6951" w:history="1">
        <w:r w:rsidR="00ED2353">
          <w:rPr>
            <w:rFonts w:ascii="Arial" w:hAnsi="Arial" w:cs="Arial"/>
            <w:noProof/>
          </w:rPr>
          <w:t>12</w:t>
        </w:r>
      </w:hyperlink>
      <w:r w:rsidR="00E41A1F">
        <w:rPr>
          <w:rFonts w:ascii="Arial" w:hAnsi="Arial" w:cs="Arial"/>
          <w:noProof/>
        </w:rPr>
        <w:t>]</w:t>
      </w:r>
      <w:r w:rsidR="00F15696">
        <w:rPr>
          <w:rFonts w:ascii="Arial" w:hAnsi="Arial" w:cs="Arial"/>
        </w:rPr>
        <w:fldChar w:fldCharType="end"/>
      </w:r>
      <w:r w:rsidR="0053402A">
        <w:rPr>
          <w:rFonts w:ascii="Arial" w:hAnsi="Arial" w:cs="Arial"/>
        </w:rPr>
        <w:t xml:space="preserve">. </w:t>
      </w:r>
      <w:r w:rsidR="00BE4850">
        <w:rPr>
          <w:rFonts w:ascii="Arial" w:hAnsi="Arial" w:cs="Arial"/>
        </w:rPr>
        <w:t>Although the majority of hip fracture</w:t>
      </w:r>
      <w:r w:rsidR="00996850">
        <w:rPr>
          <w:rFonts w:ascii="Arial" w:hAnsi="Arial" w:cs="Arial"/>
        </w:rPr>
        <w:t>s occur as a result of falls in</w:t>
      </w:r>
      <w:r w:rsidR="00BE4850">
        <w:rPr>
          <w:rFonts w:ascii="Arial" w:hAnsi="Arial" w:cs="Arial"/>
        </w:rPr>
        <w:t>doors, rather than slipping on icy pavements</w:t>
      </w:r>
      <w:r w:rsidR="00331459">
        <w:rPr>
          <w:rFonts w:ascii="Arial" w:hAnsi="Arial" w:cs="Arial"/>
        </w:rPr>
        <w:fldChar w:fldCharType="begin"/>
      </w:r>
      <w:r w:rsidR="00E41A1F">
        <w:rPr>
          <w:rFonts w:ascii="Arial" w:hAnsi="Arial" w:cs="Arial"/>
        </w:rPr>
        <w:instrText xml:space="preserve"> ADDIN EN.CITE &lt;EndNote&gt;&lt;Cite&gt;&lt;Author&gt;Harvey&lt;/Author&gt;&lt;Year&gt;2010&lt;/Year&gt;&lt;RecNum&gt;6061&lt;/RecNum&gt;&lt;DisplayText&gt;[23]&lt;/DisplayText&gt;&lt;record&gt;&lt;rec-number&gt;6061&lt;/rec-number&gt;&lt;foreign-keys&gt;&lt;key app="EN" db-id="p0w2r505hvs222essdtvfrfxer9w0spesp9e"&gt;6061&lt;/key&gt;&lt;/foreign-keys&gt;&lt;ref-type name="Journal Article"&gt;17&lt;/ref-type&gt;&lt;contributors&gt;&lt;authors&gt;&lt;author&gt;Harvey, N.&lt;/author&gt;&lt;author&gt;Dennison, E.&lt;/author&gt;&lt;author&gt;Cooper, C.&lt;/author&gt;&lt;/authors&gt;&lt;/contributors&gt;&lt;auth-address&gt;The MRC Epidemiology Resource Centre, University of Southampton, Southampton General Hospital, Southampton, UK&lt;/auth-address&gt;&lt;titles&gt;&lt;title&gt;Osteoporosis: impact on health and economics&lt;/title&gt;&lt;secondary-title&gt;Nat.Rev.Rheumatol.&lt;/secondary-title&gt;&lt;/titles&gt;&lt;periodical&gt;&lt;full-title&gt;Nat.Rev.Rheumatol.&lt;/full-title&gt;&lt;/periodical&gt;&lt;pages&gt;99-105&lt;/pages&gt;&lt;volume&gt;6&lt;/volume&gt;&lt;number&gt;2&lt;/number&gt;&lt;reprint-edition&gt;NOT IN FILE&lt;/reprint-edition&gt;&lt;keywords&gt;&lt;keyword&gt;complications&lt;/keyword&gt;&lt;keyword&gt;Disease&lt;/keyword&gt;&lt;keyword&gt;economics&lt;/keyword&gt;&lt;keyword&gt;epidemiology&lt;/keyword&gt;&lt;keyword&gt;etiology&lt;/keyword&gt;&lt;keyword&gt;Fractures&lt;/keyword&gt;&lt;keyword&gt;Fractures,Bone&lt;/keyword&gt;&lt;keyword&gt;Health&lt;/keyword&gt;&lt;keyword&gt;Hip&lt;/keyword&gt;&lt;keyword&gt;Humans&lt;/keyword&gt;&lt;keyword&gt;Incidence&lt;/keyword&gt;&lt;keyword&gt;Morbidity&lt;/keyword&gt;&lt;keyword&gt;mortality&lt;/keyword&gt;&lt;keyword&gt;Osteoporosis&lt;/keyword&gt;&lt;keyword&gt;Population&lt;/keyword&gt;&lt;keyword&gt;Public Health&lt;/keyword&gt;&lt;keyword&gt;review&lt;/keyword&gt;&lt;keyword&gt;Risk&lt;/keyword&gt;&lt;keyword&gt;Spine&lt;/keyword&gt;&lt;keyword&gt;Universities&lt;/keyword&gt;&lt;keyword&gt;World Health&lt;/keyword&gt;&lt;keyword&gt;Wrist&lt;/keyword&gt;&lt;/keywords&gt;&lt;dates&gt;&lt;year&gt;2010&lt;/year&gt;&lt;/dates&gt;&lt;work-type&gt;nrrheum.2009.260 pii ;10.1038/nrrheum.2009.260 doi&lt;/work-type&gt;&lt;urls&gt;&lt;related-urls&gt;&lt;url&gt;PM:20125177&lt;/url&gt;&lt;/related-urls&gt;&lt;/urls&gt;&lt;/record&gt;&lt;/Cite&gt;&lt;/EndNote&gt;</w:instrText>
      </w:r>
      <w:r w:rsidR="00331459">
        <w:rPr>
          <w:rFonts w:ascii="Arial" w:hAnsi="Arial" w:cs="Arial"/>
        </w:rPr>
        <w:fldChar w:fldCharType="separate"/>
      </w:r>
      <w:r w:rsidR="00E41A1F">
        <w:rPr>
          <w:rFonts w:ascii="Arial" w:hAnsi="Arial" w:cs="Arial"/>
          <w:noProof/>
        </w:rPr>
        <w:t>[</w:t>
      </w:r>
      <w:hyperlink w:anchor="_ENREF_23" w:tooltip="Harvey, 2010 #6061" w:history="1">
        <w:r w:rsidR="00ED2353">
          <w:rPr>
            <w:rFonts w:ascii="Arial" w:hAnsi="Arial" w:cs="Arial"/>
            <w:noProof/>
          </w:rPr>
          <w:t>23</w:t>
        </w:r>
      </w:hyperlink>
      <w:r w:rsidR="00E41A1F">
        <w:rPr>
          <w:rFonts w:ascii="Arial" w:hAnsi="Arial" w:cs="Arial"/>
          <w:noProof/>
        </w:rPr>
        <w:t>]</w:t>
      </w:r>
      <w:r w:rsidR="00331459">
        <w:rPr>
          <w:rFonts w:ascii="Arial" w:hAnsi="Arial" w:cs="Arial"/>
        </w:rPr>
        <w:fldChar w:fldCharType="end"/>
      </w:r>
      <w:r w:rsidR="00BE4850">
        <w:rPr>
          <w:rFonts w:ascii="Arial" w:hAnsi="Arial" w:cs="Arial"/>
        </w:rPr>
        <w:t>, their incidence increases with latitude, and also varies with season, both attributes which suggest a potential role for vitamin D insufficiency in fracture pathogenesis, particularly at more northerly climes</w:t>
      </w:r>
      <w:r w:rsidR="00331459">
        <w:rPr>
          <w:rFonts w:ascii="Arial" w:hAnsi="Arial" w:cs="Arial"/>
        </w:rPr>
        <w:fldChar w:fldCharType="begin">
          <w:fldData xml:space="preserve">PEVuZE5vdGU+PENpdGU+PEF1dGhvcj5LYW5pczwvQXV0aG9yPjxZZWFyPjIwMTI8L1llYXI+PFJl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bCBPc3Rlb3Bvcm9zaXMgRm91bmRhdGlvbiBvZiB0aGUgVVNBPC9hYmJyLTE+PC9wZXJpb2RpY2Fs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PEVuZE5vdGU+PENpdGU+PEF1dGhvcj5LYW5pczwvQXV0aG9yPjxZZWFyPjIwMTI8L1llYXI+PFJl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bCBPc3Rlb3Bvcm9zaXMgRm91bmRhdGlvbiBvZiB0aGUgVVNBPC9hYmJyLTE+PC9wZXJpb2RpY2Fs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331459">
        <w:rPr>
          <w:rFonts w:ascii="Arial" w:hAnsi="Arial" w:cs="Arial"/>
        </w:rPr>
      </w:r>
      <w:r w:rsidR="00331459">
        <w:rPr>
          <w:rFonts w:ascii="Arial" w:hAnsi="Arial" w:cs="Arial"/>
        </w:rPr>
        <w:fldChar w:fldCharType="separate"/>
      </w:r>
      <w:r w:rsidR="00E41A1F">
        <w:rPr>
          <w:rFonts w:ascii="Arial" w:hAnsi="Arial" w:cs="Arial"/>
          <w:noProof/>
        </w:rPr>
        <w:t>[</w:t>
      </w:r>
      <w:hyperlink w:anchor="_ENREF_6" w:tooltip="Kanis, 2012 #191" w:history="1">
        <w:r w:rsidR="00ED2353">
          <w:rPr>
            <w:rFonts w:ascii="Arial" w:hAnsi="Arial" w:cs="Arial"/>
            <w:noProof/>
          </w:rPr>
          <w:t>6</w:t>
        </w:r>
      </w:hyperlink>
      <w:r w:rsidR="00E41A1F">
        <w:rPr>
          <w:rFonts w:ascii="Arial" w:hAnsi="Arial" w:cs="Arial"/>
          <w:noProof/>
        </w:rPr>
        <w:t xml:space="preserve">, </w:t>
      </w:r>
      <w:hyperlink w:anchor="_ENREF_38" w:tooltip="Oden, 2014 #6697" w:history="1">
        <w:r w:rsidR="00ED2353">
          <w:rPr>
            <w:rFonts w:ascii="Arial" w:hAnsi="Arial" w:cs="Arial"/>
            <w:noProof/>
          </w:rPr>
          <w:t>38</w:t>
        </w:r>
      </w:hyperlink>
      <w:r w:rsidR="00E41A1F">
        <w:rPr>
          <w:rFonts w:ascii="Arial" w:hAnsi="Arial" w:cs="Arial"/>
          <w:noProof/>
        </w:rPr>
        <w:t>]</w:t>
      </w:r>
      <w:r w:rsidR="00331459">
        <w:rPr>
          <w:rFonts w:ascii="Arial" w:hAnsi="Arial" w:cs="Arial"/>
        </w:rPr>
        <w:fldChar w:fldCharType="end"/>
      </w:r>
      <w:r w:rsidR="00BE4850">
        <w:rPr>
          <w:rFonts w:ascii="Arial" w:hAnsi="Arial" w:cs="Arial"/>
        </w:rPr>
        <w:t xml:space="preserve">. </w:t>
      </w:r>
    </w:p>
    <w:p w14:paraId="39E9204F" w14:textId="77777777" w:rsidR="00787F1B" w:rsidRPr="00FD3052" w:rsidRDefault="00FD3052" w:rsidP="000C61E7">
      <w:pPr>
        <w:spacing w:after="120" w:line="360" w:lineRule="auto"/>
        <w:jc w:val="both"/>
        <w:rPr>
          <w:rFonts w:ascii="Arial" w:hAnsi="Arial" w:cs="Arial"/>
          <w:i/>
        </w:rPr>
      </w:pPr>
      <w:r w:rsidRPr="00FD3052">
        <w:rPr>
          <w:rFonts w:ascii="Arial" w:hAnsi="Arial" w:cs="Arial"/>
          <w:i/>
        </w:rPr>
        <w:t>Ethnicity</w:t>
      </w:r>
    </w:p>
    <w:p w14:paraId="3F894D04" w14:textId="77777777" w:rsidR="00C60F9F" w:rsidRDefault="00D8092B" w:rsidP="000C61E7">
      <w:pPr>
        <w:spacing w:after="120" w:line="360" w:lineRule="auto"/>
        <w:jc w:val="both"/>
        <w:rPr>
          <w:rFonts w:ascii="Arial" w:hAnsi="Arial" w:cs="Arial"/>
        </w:rPr>
      </w:pPr>
      <w:r>
        <w:rPr>
          <w:rFonts w:ascii="Arial" w:hAnsi="Arial" w:cs="Arial"/>
        </w:rPr>
        <w:t xml:space="preserve">We observed marked differences in fracture incidence according to ethnicity. Our findings of lowest rates of fracture amongst black individuals and highest rates amongst white individuals, with </w:t>
      </w:r>
      <w:r w:rsidR="009D3D20">
        <w:rPr>
          <w:rFonts w:ascii="Arial" w:hAnsi="Arial" w:cs="Arial"/>
        </w:rPr>
        <w:t xml:space="preserve">the </w:t>
      </w:r>
      <w:r>
        <w:rPr>
          <w:rFonts w:ascii="Arial" w:hAnsi="Arial" w:cs="Arial"/>
        </w:rPr>
        <w:t>South Asian population experiencing an intermediate</w:t>
      </w:r>
      <w:r w:rsidR="00996850">
        <w:rPr>
          <w:rFonts w:ascii="Arial" w:hAnsi="Arial" w:cs="Arial"/>
        </w:rPr>
        <w:t xml:space="preserve"> fracture rate, is</w:t>
      </w:r>
      <w:r>
        <w:rPr>
          <w:rFonts w:ascii="Arial" w:hAnsi="Arial" w:cs="Arial"/>
        </w:rPr>
        <w:t xml:space="preserve"> consistent with those from elsewher</w:t>
      </w:r>
      <w:r w:rsidR="00A07861">
        <w:rPr>
          <w:rFonts w:ascii="Arial" w:hAnsi="Arial" w:cs="Arial"/>
        </w:rPr>
        <w:t>e.</w:t>
      </w:r>
      <w:r w:rsidR="00B408B3">
        <w:rPr>
          <w:rFonts w:ascii="Arial" w:hAnsi="Arial" w:cs="Arial"/>
        </w:rPr>
        <w:t xml:space="preserve"> A study of hip fracture rates in Dundee, Scotland, Malmo, Sweden and the black population of Johannesburg, South Africa, </w:t>
      </w:r>
      <w:r w:rsidR="00C60F9F">
        <w:rPr>
          <w:rFonts w:ascii="Arial" w:hAnsi="Arial" w:cs="Arial"/>
        </w:rPr>
        <w:t>published in 1968 demonstrated similar differences in hip fracture rates by ethnicity, with fracture rates in Dundee females being approximately 8 times greater than black South African females</w:t>
      </w:r>
      <w:r w:rsidR="00331459">
        <w:rPr>
          <w:rFonts w:ascii="Arial" w:hAnsi="Arial" w:cs="Arial"/>
        </w:rPr>
        <w:fldChar w:fldCharType="begin"/>
      </w:r>
      <w:r w:rsidR="00E41A1F">
        <w:rPr>
          <w:rFonts w:ascii="Arial" w:hAnsi="Arial" w:cs="Arial"/>
        </w:rPr>
        <w:instrText xml:space="preserve"> ADDIN EN.CITE &lt;EndNote&gt;&lt;Cite&gt;&lt;Author&gt;Solomon&lt;/Author&gt;&lt;Year&gt;1968&lt;/Year&gt;&lt;RecNum&gt;6980&lt;/RecNum&gt;&lt;DisplayText&gt;[39]&lt;/DisplayText&gt;&lt;record&gt;&lt;rec-number&gt;6980&lt;/rec-number&gt;&lt;foreign-keys&gt;&lt;key app="EN" db-id="p0w2r505hvs222essdtvfrfxer9w0spesp9e"&gt;6980&lt;/key&gt;&lt;/foreign-keys&gt;&lt;ref-type name="Journal Article"&gt;17&lt;/ref-type&gt;&lt;contributors&gt;&lt;authors&gt;&lt;author&gt;Solomon, L.&lt;/author&gt;&lt;/authors&gt;&lt;/contributors&gt;&lt;titles&gt;&lt;title&gt;Osteoporosis and fracture of the femoral neck in the South African Bantu&lt;/title&gt;&lt;secondary-title&gt;J Bone Joint Surg Br&lt;/secondary-title&gt;&lt;alt-title&gt;The Journal of bone and joint surgery. British volume&lt;/alt-title&gt;&lt;/titles&gt;&lt;periodical&gt;&lt;full-title&gt;J Bone Joint Surg Br&lt;/full-title&gt;&lt;/periodical&gt;&lt;pages&gt;2-13&lt;/pages&gt;&lt;volume&gt;50&lt;/volume&gt;&lt;number&gt;1&lt;/number&gt;&lt;edition&gt;1968/02/01&lt;/edition&gt;&lt;keywords&gt;&lt;keyword&gt;Adult&lt;/keyword&gt;&lt;keyword&gt;Africa, Southern&lt;/keyword&gt;&lt;keyword&gt;*African Americans&lt;/keyword&gt;&lt;keyword&gt;African Continental Ancestry Group&lt;/keyword&gt;&lt;keyword&gt;Age Factors&lt;/keyword&gt;&lt;keyword&gt;Aged&lt;/keyword&gt;&lt;keyword&gt;Calcium&lt;/keyword&gt;&lt;keyword&gt;Calcium Metabolism Disorders/complications&lt;/keyword&gt;&lt;keyword&gt;Continental Population Groups&lt;/keyword&gt;&lt;keyword&gt;Deficiency Diseases/complications&lt;/keyword&gt;&lt;keyword&gt;Diet&lt;/keyword&gt;&lt;keyword&gt;Endocrine System Diseases/complications&lt;/keyword&gt;&lt;keyword&gt;Europe&lt;/keyword&gt;&lt;keyword&gt;European Continental Ancestry Group&lt;/keyword&gt;&lt;keyword&gt;Female&lt;/keyword&gt;&lt;keyword&gt;Femoral Neck Fractures/*epidemiology&lt;/keyword&gt;&lt;keyword&gt;Humans&lt;/keyword&gt;&lt;keyword&gt;Male&lt;/keyword&gt;&lt;keyword&gt;Menopause&lt;/keyword&gt;&lt;keyword&gt;Middle Aged&lt;/keyword&gt;&lt;keyword&gt;Osteoporosis/*epidemiology&lt;/keyword&gt;&lt;keyword&gt;Population&lt;/keyword&gt;&lt;keyword&gt;Sampling Studies&lt;/keyword&gt;&lt;keyword&gt;Sex Factors&lt;/keyword&gt;&lt;keyword&gt;Socioeconomic Factors&lt;/keyword&gt;&lt;/keywords&gt;&lt;dates&gt;&lt;year&gt;1968&lt;/year&gt;&lt;pub-dates&gt;&lt;date&gt;Feb&lt;/date&gt;&lt;/pub-dates&gt;&lt;/dates&gt;&lt;isbn&gt;0301-620X (Print)&amp;#xD;0301-620x&lt;/isbn&gt;&lt;accession-num&gt;5641595&lt;/accession-num&gt;&lt;urls&gt;&lt;/urls&gt;&lt;remote-database-provider&gt;Nlm&lt;/remote-database-provider&gt;&lt;language&gt;eng&lt;/language&gt;&lt;/record&gt;&lt;/Cite&gt;&lt;/EndNote&gt;</w:instrText>
      </w:r>
      <w:r w:rsidR="00331459">
        <w:rPr>
          <w:rFonts w:ascii="Arial" w:hAnsi="Arial" w:cs="Arial"/>
        </w:rPr>
        <w:fldChar w:fldCharType="separate"/>
      </w:r>
      <w:r w:rsidR="00E41A1F">
        <w:rPr>
          <w:rFonts w:ascii="Arial" w:hAnsi="Arial" w:cs="Arial"/>
          <w:noProof/>
        </w:rPr>
        <w:t>[</w:t>
      </w:r>
      <w:hyperlink w:anchor="_ENREF_39" w:tooltip="Solomon, 1968 #6980" w:history="1">
        <w:r w:rsidR="00ED2353">
          <w:rPr>
            <w:rFonts w:ascii="Arial" w:hAnsi="Arial" w:cs="Arial"/>
            <w:noProof/>
          </w:rPr>
          <w:t>39</w:t>
        </w:r>
      </w:hyperlink>
      <w:r w:rsidR="00E41A1F">
        <w:rPr>
          <w:rFonts w:ascii="Arial" w:hAnsi="Arial" w:cs="Arial"/>
          <w:noProof/>
        </w:rPr>
        <w:t>]</w:t>
      </w:r>
      <w:r w:rsidR="00331459">
        <w:rPr>
          <w:rFonts w:ascii="Arial" w:hAnsi="Arial" w:cs="Arial"/>
        </w:rPr>
        <w:fldChar w:fldCharType="end"/>
      </w:r>
      <w:r w:rsidR="00C60F9F">
        <w:rPr>
          <w:rFonts w:ascii="Arial" w:hAnsi="Arial" w:cs="Arial"/>
        </w:rPr>
        <w:t>.</w:t>
      </w:r>
      <w:r w:rsidR="00A57E72">
        <w:rPr>
          <w:rFonts w:ascii="Arial" w:hAnsi="Arial" w:cs="Arial"/>
        </w:rPr>
        <w:t xml:space="preserve"> Our findings were also mirrored by a Californian study of hip fracture rates, which </w:t>
      </w:r>
      <w:r w:rsidR="00A57E72">
        <w:rPr>
          <w:rFonts w:ascii="Arial" w:hAnsi="Arial" w:cs="Arial"/>
        </w:rPr>
        <w:lastRenderedPageBreak/>
        <w:t xml:space="preserve">demonstrated fracture rates of 14.1 per 10,000 </w:t>
      </w:r>
      <w:proofErr w:type="spellStart"/>
      <w:r w:rsidR="009D3D20">
        <w:rPr>
          <w:rFonts w:ascii="Arial" w:hAnsi="Arial" w:cs="Arial"/>
        </w:rPr>
        <w:t>py</w:t>
      </w:r>
      <w:proofErr w:type="spellEnd"/>
      <w:r w:rsidR="00A57E72">
        <w:rPr>
          <w:rFonts w:ascii="Arial" w:hAnsi="Arial" w:cs="Arial"/>
        </w:rPr>
        <w:t xml:space="preserve"> in white women over 50 years of age (32.6 per 10,000 </w:t>
      </w:r>
      <w:proofErr w:type="spellStart"/>
      <w:r w:rsidR="009D3D20">
        <w:rPr>
          <w:rFonts w:ascii="Arial" w:hAnsi="Arial" w:cs="Arial"/>
        </w:rPr>
        <w:t>py</w:t>
      </w:r>
      <w:proofErr w:type="spellEnd"/>
      <w:r w:rsidR="00A57E72">
        <w:rPr>
          <w:rFonts w:ascii="Arial" w:hAnsi="Arial" w:cs="Arial"/>
        </w:rPr>
        <w:t xml:space="preserve"> in the CPRD), 5.7 per 10,000 </w:t>
      </w:r>
      <w:proofErr w:type="spellStart"/>
      <w:r w:rsidR="009D3D20">
        <w:rPr>
          <w:rFonts w:ascii="Arial" w:hAnsi="Arial" w:cs="Arial"/>
        </w:rPr>
        <w:t>py</w:t>
      </w:r>
      <w:proofErr w:type="spellEnd"/>
      <w:r w:rsidR="009D3D20">
        <w:rPr>
          <w:rFonts w:ascii="Arial" w:hAnsi="Arial" w:cs="Arial"/>
        </w:rPr>
        <w:t xml:space="preserve"> </w:t>
      </w:r>
      <w:r w:rsidR="00A57E72">
        <w:rPr>
          <w:rFonts w:ascii="Arial" w:hAnsi="Arial" w:cs="Arial"/>
        </w:rPr>
        <w:t xml:space="preserve">in black women (6.45 per 10,000 </w:t>
      </w:r>
      <w:proofErr w:type="spellStart"/>
      <w:r w:rsidR="009D3D20">
        <w:rPr>
          <w:rFonts w:ascii="Arial" w:hAnsi="Arial" w:cs="Arial"/>
        </w:rPr>
        <w:t>py</w:t>
      </w:r>
      <w:proofErr w:type="spellEnd"/>
      <w:r w:rsidR="00A57E72">
        <w:rPr>
          <w:rFonts w:ascii="Arial" w:hAnsi="Arial" w:cs="Arial"/>
        </w:rPr>
        <w:t xml:space="preserve"> in the CPRD) and 8.5 per 10,000 </w:t>
      </w:r>
      <w:proofErr w:type="spellStart"/>
      <w:r w:rsidR="009D3D20">
        <w:rPr>
          <w:rFonts w:ascii="Arial" w:hAnsi="Arial" w:cs="Arial"/>
        </w:rPr>
        <w:t>py</w:t>
      </w:r>
      <w:proofErr w:type="spellEnd"/>
      <w:r w:rsidR="00A57E72">
        <w:rPr>
          <w:rFonts w:ascii="Arial" w:hAnsi="Arial" w:cs="Arial"/>
        </w:rPr>
        <w:t xml:space="preserve"> in Asian women (10.0 per 10,000 </w:t>
      </w:r>
      <w:proofErr w:type="spellStart"/>
      <w:r w:rsidR="009D3D20">
        <w:rPr>
          <w:rFonts w:ascii="Arial" w:hAnsi="Arial" w:cs="Arial"/>
        </w:rPr>
        <w:t>py</w:t>
      </w:r>
      <w:proofErr w:type="spellEnd"/>
      <w:r w:rsidR="00A57E72">
        <w:rPr>
          <w:rFonts w:ascii="Arial" w:hAnsi="Arial" w:cs="Arial"/>
        </w:rPr>
        <w:t xml:space="preserve"> in the CPRD)</w:t>
      </w:r>
      <w:r w:rsidR="00331459">
        <w:rPr>
          <w:rFonts w:ascii="Arial" w:hAnsi="Arial" w:cs="Arial"/>
        </w:rPr>
        <w:fldChar w:fldCharType="begin"/>
      </w:r>
      <w:r w:rsidR="00E41A1F">
        <w:rPr>
          <w:rFonts w:ascii="Arial" w:hAnsi="Arial" w:cs="Arial"/>
        </w:rPr>
        <w:instrText xml:space="preserve"> ADDIN EN.CITE &lt;EndNote&gt;&lt;Cite&gt;&lt;Author&gt;Silverman&lt;/Author&gt;&lt;Year&gt;1988&lt;/Year&gt;&lt;RecNum&gt;6981&lt;/RecNum&gt;&lt;DisplayText&gt;[40]&lt;/DisplayText&gt;&lt;record&gt;&lt;rec-number&gt;6981&lt;/rec-number&gt;&lt;foreign-keys&gt;&lt;key app="EN" db-id="p0w2r505hvs222essdtvfrfxer9w0spesp9e"&gt;6981&lt;/key&gt;&lt;/foreign-keys&gt;&lt;ref-type name="Journal Article"&gt;17&lt;/ref-type&gt;&lt;contributors&gt;&lt;authors&gt;&lt;author&gt;Silverman, S. L.&lt;/author&gt;&lt;author&gt;Madison, R. E.&lt;/author&gt;&lt;/authors&gt;&lt;/contributors&gt;&lt;titles&gt;&lt;title&gt;Decreased incidence of hip fracture in Hispanics, Asians, and blacks: California Hospital Discharge Data&lt;/title&gt;&lt;secondary-title&gt;American Journal of Public Health&lt;/secondary-title&gt;&lt;/titles&gt;&lt;periodical&gt;&lt;full-title&gt;American Journal of Public Health&lt;/full-title&gt;&lt;/periodical&gt;&lt;pages&gt;1482-1483&lt;/pages&gt;&lt;volume&gt;78&lt;/volume&gt;&lt;number&gt;11&lt;/number&gt;&lt;dates&gt;&lt;year&gt;1988&lt;/year&gt;&lt;/dates&gt;&lt;isbn&gt;0090-0036&amp;#xD;1541-0048&lt;/isbn&gt;&lt;accession-num&gt;PMC1350247&lt;/accession-num&gt;&lt;urls&gt;&lt;related-urls&gt;&lt;url&gt;http://www.ncbi.nlm.nih.gov/pmc/articles/PMC1350247/&lt;/url&gt;&lt;/related-urls&gt;&lt;/urls&gt;&lt;remote-database-name&gt;PMC&lt;/remote-database-name&gt;&lt;/record&gt;&lt;/Cite&gt;&lt;/EndNote&gt;</w:instrText>
      </w:r>
      <w:r w:rsidR="00331459">
        <w:rPr>
          <w:rFonts w:ascii="Arial" w:hAnsi="Arial" w:cs="Arial"/>
        </w:rPr>
        <w:fldChar w:fldCharType="separate"/>
      </w:r>
      <w:r w:rsidR="00E41A1F">
        <w:rPr>
          <w:rFonts w:ascii="Arial" w:hAnsi="Arial" w:cs="Arial"/>
          <w:noProof/>
        </w:rPr>
        <w:t>[</w:t>
      </w:r>
      <w:hyperlink w:anchor="_ENREF_40" w:tooltip="Silverman, 1988 #6981" w:history="1">
        <w:r w:rsidR="00ED2353">
          <w:rPr>
            <w:rFonts w:ascii="Arial" w:hAnsi="Arial" w:cs="Arial"/>
            <w:noProof/>
          </w:rPr>
          <w:t>40</w:t>
        </w:r>
      </w:hyperlink>
      <w:r w:rsidR="00E41A1F">
        <w:rPr>
          <w:rFonts w:ascii="Arial" w:hAnsi="Arial" w:cs="Arial"/>
          <w:noProof/>
        </w:rPr>
        <w:t>]</w:t>
      </w:r>
      <w:r w:rsidR="00331459">
        <w:rPr>
          <w:rFonts w:ascii="Arial" w:hAnsi="Arial" w:cs="Arial"/>
        </w:rPr>
        <w:fldChar w:fldCharType="end"/>
      </w:r>
      <w:r w:rsidR="00A57E72">
        <w:rPr>
          <w:rFonts w:ascii="Arial" w:hAnsi="Arial" w:cs="Arial"/>
        </w:rPr>
        <w:t>.</w:t>
      </w:r>
      <w:r w:rsidR="00A57903">
        <w:rPr>
          <w:rFonts w:ascii="Arial" w:hAnsi="Arial" w:cs="Arial"/>
        </w:rPr>
        <w:t xml:space="preserve"> </w:t>
      </w:r>
      <w:r w:rsidR="00A07861">
        <w:rPr>
          <w:rFonts w:ascii="Arial" w:hAnsi="Arial" w:cs="Arial"/>
        </w:rPr>
        <w:t>Amongst other ethnic groups, a</w:t>
      </w:r>
      <w:r w:rsidR="00A57903">
        <w:rPr>
          <w:rFonts w:ascii="Arial" w:hAnsi="Arial" w:cs="Arial"/>
        </w:rPr>
        <w:t xml:space="preserve"> Canadian study of first Nations people suggested higher risks of fracture within this ethnic group compared with non-First Nations people</w:t>
      </w:r>
      <w:r w:rsidR="00E263DF">
        <w:rPr>
          <w:rFonts w:ascii="Arial" w:hAnsi="Arial" w:cs="Arial"/>
        </w:rPr>
        <w:fldChar w:fldCharType="begin"/>
      </w:r>
      <w:r w:rsidR="00E41A1F">
        <w:rPr>
          <w:rFonts w:ascii="Arial" w:hAnsi="Arial" w:cs="Arial"/>
        </w:rPr>
        <w:instrText xml:space="preserve"> ADDIN EN.CITE &lt;EndNote&gt;&lt;Cite&gt;&lt;Author&gt;Leslie&lt;/Author&gt;&lt;Year&gt;2004&lt;/Year&gt;&lt;RecNum&gt;6950&lt;/RecNum&gt;&lt;DisplayText&gt;[41]&lt;/DisplayText&gt;&lt;record&gt;&lt;rec-number&gt;6950&lt;/rec-number&gt;&lt;foreign-keys&gt;&lt;key app="EN" db-id="p0w2r505hvs222essdtvfrfxer9w0spesp9e"&gt;6950&lt;/key&gt;&lt;/foreign-keys&gt;&lt;ref-type name="Journal Article"&gt;17&lt;/ref-type&gt;&lt;contributors&gt;&lt;authors&gt;&lt;author&gt;Leslie, W. D.&lt;/author&gt;&lt;author&gt;Derksen, S.&lt;/author&gt;&lt;author&gt;Metge, C.&lt;/author&gt;&lt;author&gt;Lix, L. M.&lt;/author&gt;&lt;author&gt;Salamon, E. A.&lt;/author&gt;&lt;author&gt;Wood Steiman, P.&lt;/author&gt;&lt;author&gt;Roos, L. L.&lt;/author&gt;&lt;/authors&gt;&lt;/contributors&gt;&lt;auth-address&gt;Department of Medicine, University of Manitoba, Winnipeg, Man. bleslie@sbgh.mb.ca&lt;/auth-address&gt;&lt;titles&gt;&lt;title&gt;Fracture risk among First Nations people: a retrospective matched cohort study&lt;/title&gt;&lt;secondary-title&gt;CMAJ&lt;/secondary-title&gt;&lt;alt-title&gt;CMAJ : Canadian Medical Association journal = journal de l&amp;apos;Association medicale canadienne&lt;/alt-title&gt;&lt;/titles&gt;&lt;periodical&gt;&lt;full-title&gt;CMAJ&lt;/full-title&gt;&lt;/periodical&gt;&lt;pages&gt;869-73&lt;/pages&gt;&lt;volume&gt;171&lt;/volume&gt;&lt;number&gt;8&lt;/number&gt;&lt;edition&gt;2004/10/13&lt;/edition&gt;&lt;keywords&gt;&lt;keyword&gt;Adult&lt;/keyword&gt;&lt;keyword&gt;Age Distribution&lt;/keyword&gt;&lt;keyword&gt;Aged&lt;/keyword&gt;&lt;keyword&gt;Aged, 80 and over&lt;/keyword&gt;&lt;keyword&gt;Female&lt;/keyword&gt;&lt;keyword&gt;Fractures, Bone/ ethnology&lt;/keyword&gt;&lt;keyword&gt;Humans&lt;/keyword&gt;&lt;keyword&gt;Incidence&lt;/keyword&gt;&lt;keyword&gt;Indians, North American&lt;/keyword&gt;&lt;keyword&gt;Male&lt;/keyword&gt;&lt;keyword&gt;Manitoba/epidemiology&lt;/keyword&gt;&lt;keyword&gt;Matched-Pair Analysis&lt;/keyword&gt;&lt;keyword&gt;Middle Aged&lt;/keyword&gt;&lt;keyword&gt;Retrospective Studies&lt;/keyword&gt;&lt;keyword&gt;Risk&lt;/keyword&gt;&lt;keyword&gt;Sex Distribution&lt;/keyword&gt;&lt;/keywords&gt;&lt;dates&gt;&lt;year&gt;2004&lt;/year&gt;&lt;pub-dates&gt;&lt;date&gt;Oct 12&lt;/date&gt;&lt;/pub-dates&gt;&lt;/dates&gt;&lt;isbn&gt;0820-3946 (Print)&amp;#xD;0820-3946 (Linking)&lt;/isbn&gt;&lt;accession-num&gt;15477625&lt;/accession-num&gt;&lt;urls&gt;&lt;/urls&gt;&lt;custom2&gt;PMC522652&lt;/custom2&gt;&lt;electronic-resource-num&gt;10.1503/cmaj.1031624&lt;/electronic-resource-num&gt;&lt;remote-database-provider&gt;NLM&lt;/remote-database-provider&gt;&lt;language&gt;eng&lt;/language&gt;&lt;/record&gt;&lt;/Cite&gt;&lt;/EndNote&gt;</w:instrText>
      </w:r>
      <w:r w:rsidR="00E263DF">
        <w:rPr>
          <w:rFonts w:ascii="Arial" w:hAnsi="Arial" w:cs="Arial"/>
        </w:rPr>
        <w:fldChar w:fldCharType="separate"/>
      </w:r>
      <w:r w:rsidR="00E41A1F">
        <w:rPr>
          <w:rFonts w:ascii="Arial" w:hAnsi="Arial" w:cs="Arial"/>
          <w:noProof/>
        </w:rPr>
        <w:t>[</w:t>
      </w:r>
      <w:hyperlink w:anchor="_ENREF_41" w:tooltip="Leslie, 2004 #6950" w:history="1">
        <w:r w:rsidR="00ED2353">
          <w:rPr>
            <w:rFonts w:ascii="Arial" w:hAnsi="Arial" w:cs="Arial"/>
            <w:noProof/>
          </w:rPr>
          <w:t>41</w:t>
        </w:r>
      </w:hyperlink>
      <w:r w:rsidR="00E41A1F">
        <w:rPr>
          <w:rFonts w:ascii="Arial" w:hAnsi="Arial" w:cs="Arial"/>
          <w:noProof/>
        </w:rPr>
        <w:t>]</w:t>
      </w:r>
      <w:r w:rsidR="00E263DF">
        <w:rPr>
          <w:rFonts w:ascii="Arial" w:hAnsi="Arial" w:cs="Arial"/>
        </w:rPr>
        <w:fldChar w:fldCharType="end"/>
      </w:r>
      <w:r w:rsidR="006272E9">
        <w:rPr>
          <w:rFonts w:ascii="Arial" w:hAnsi="Arial" w:cs="Arial"/>
        </w:rPr>
        <w:t>, and in Singapore, Chinese men and women had high</w:t>
      </w:r>
      <w:r w:rsidR="00A07861">
        <w:rPr>
          <w:rFonts w:ascii="Arial" w:hAnsi="Arial" w:cs="Arial"/>
        </w:rPr>
        <w:t>er</w:t>
      </w:r>
      <w:r w:rsidR="006272E9">
        <w:rPr>
          <w:rFonts w:ascii="Arial" w:hAnsi="Arial" w:cs="Arial"/>
        </w:rPr>
        <w:t xml:space="preserve"> rates of hip fracture than did Indian or Malay individuals</w:t>
      </w:r>
      <w:r w:rsidR="006272E9">
        <w:rPr>
          <w:rFonts w:ascii="Arial" w:hAnsi="Arial" w:cs="Arial"/>
        </w:rPr>
        <w:fldChar w:fldCharType="begin"/>
      </w:r>
      <w:r w:rsidR="00E41A1F">
        <w:rPr>
          <w:rFonts w:ascii="Arial" w:hAnsi="Arial" w:cs="Arial"/>
        </w:rPr>
        <w:instrText xml:space="preserve"> ADDIN EN.CITE &lt;EndNote&gt;&lt;Cite&gt;&lt;Author&gt;Koh&lt;/Author&gt;&lt;Year&gt;2001&lt;/Year&gt;&lt;RecNum&gt;6993&lt;/RecNum&gt;&lt;DisplayText&gt;[42]&lt;/DisplayText&gt;&lt;record&gt;&lt;rec-number&gt;6993&lt;/rec-number&gt;&lt;foreign-keys&gt;&lt;key app="EN" db-id="p0w2r505hvs222essdtvfrfxer9w0spesp9e"&gt;6993&lt;/key&gt;&lt;/foreign-keys&gt;&lt;ref-type name="Journal Article"&gt;17&lt;/ref-type&gt;&lt;contributors&gt;&lt;authors&gt;&lt;author&gt;Koh, L. K.&lt;/author&gt;&lt;author&gt;Saw, S. M.&lt;/author&gt;&lt;author&gt;Lee, J. J.&lt;/author&gt;&lt;author&gt;Leong, K. H.&lt;/author&gt;&lt;author&gt;Lee, J.&lt;/author&gt;&lt;/authors&gt;&lt;/contributors&gt;&lt;auth-address&gt;Department of Endocrinology, Singapore General Hospital, Outram Road, Singapore 169608. leonard_koh@sgh.com.sg&lt;/auth-address&gt;&lt;titles&gt;&lt;title&gt;Hip fracture incidence rates in Singapore 1991-1998&lt;/title&gt;&lt;secondary-title&gt;Osteoporos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Int&lt;/full-title&gt;&lt;/periodical&gt;&lt;pages&gt;311-8&lt;/pages&gt;&lt;volume&gt;12&lt;/volume&gt;&lt;number&gt;4&lt;/number&gt;&lt;edition&gt;2001/06/26&lt;/edition&gt;&lt;keywords&gt;&lt;keyword&gt;Age Distribution&lt;/keyword&gt;&lt;keyword&gt;Aged&lt;/keyword&gt;&lt;keyword&gt;China/ethnology&lt;/keyword&gt;&lt;keyword&gt;Female&lt;/keyword&gt;&lt;keyword&gt;Hip Fractures/ epidemiology/ethnology&lt;/keyword&gt;&lt;keyword&gt;Humans&lt;/keyword&gt;&lt;keyword&gt;Incidence&lt;/keyword&gt;&lt;keyword&gt;India/ethnology&lt;/keyword&gt;&lt;keyword&gt;Malaysia/ethnology&lt;/keyword&gt;&lt;keyword&gt;Male&lt;/keyword&gt;&lt;keyword&gt;Middle Aged&lt;/keyword&gt;&lt;keyword&gt;Sex Distribution&lt;/keyword&gt;&lt;keyword&gt;Singapore/epidemiology&lt;/keyword&gt;&lt;/keywords&gt;&lt;dates&gt;&lt;year&gt;2001&lt;/year&gt;&lt;/dates&gt;&lt;isbn&gt;0937-941X (Print)&amp;#xD;0937-941X (Linking)&lt;/isbn&gt;&lt;accession-num&gt;11420781&lt;/accession-num&gt;&lt;urls&gt;&lt;/urls&gt;&lt;remote-database-provider&gt;NLM&lt;/remote-database-provider&gt;&lt;language&gt;eng&lt;/language&gt;&lt;/record&gt;&lt;/Cite&gt;&lt;/EndNote&gt;</w:instrText>
      </w:r>
      <w:r w:rsidR="006272E9">
        <w:rPr>
          <w:rFonts w:ascii="Arial" w:hAnsi="Arial" w:cs="Arial"/>
        </w:rPr>
        <w:fldChar w:fldCharType="separate"/>
      </w:r>
      <w:r w:rsidR="00E41A1F">
        <w:rPr>
          <w:rFonts w:ascii="Arial" w:hAnsi="Arial" w:cs="Arial"/>
          <w:noProof/>
        </w:rPr>
        <w:t>[</w:t>
      </w:r>
      <w:hyperlink w:anchor="_ENREF_42" w:tooltip="Koh, 2001 #6993" w:history="1">
        <w:r w:rsidR="00ED2353">
          <w:rPr>
            <w:rFonts w:ascii="Arial" w:hAnsi="Arial" w:cs="Arial"/>
            <w:noProof/>
          </w:rPr>
          <w:t>42</w:t>
        </w:r>
      </w:hyperlink>
      <w:r w:rsidR="00E41A1F">
        <w:rPr>
          <w:rFonts w:ascii="Arial" w:hAnsi="Arial" w:cs="Arial"/>
          <w:noProof/>
        </w:rPr>
        <w:t>]</w:t>
      </w:r>
      <w:r w:rsidR="006272E9">
        <w:rPr>
          <w:rFonts w:ascii="Arial" w:hAnsi="Arial" w:cs="Arial"/>
        </w:rPr>
        <w:fldChar w:fldCharType="end"/>
      </w:r>
      <w:r w:rsidR="006272E9">
        <w:rPr>
          <w:rFonts w:ascii="Arial" w:hAnsi="Arial" w:cs="Arial"/>
        </w:rPr>
        <w:t>.</w:t>
      </w:r>
    </w:p>
    <w:p w14:paraId="115C75E3" w14:textId="77777777" w:rsidR="003173FA" w:rsidRDefault="00D8092B" w:rsidP="000C61E7">
      <w:pPr>
        <w:spacing w:after="120" w:line="360" w:lineRule="auto"/>
        <w:jc w:val="both"/>
        <w:rPr>
          <w:rFonts w:ascii="Arial" w:hAnsi="Arial" w:cs="Arial"/>
        </w:rPr>
      </w:pPr>
      <w:r>
        <w:rPr>
          <w:rFonts w:ascii="Arial" w:hAnsi="Arial" w:cs="Arial"/>
        </w:rPr>
        <w:t xml:space="preserve">Differences in </w:t>
      </w:r>
      <w:r w:rsidR="00C07239">
        <w:rPr>
          <w:rFonts w:ascii="Arial" w:hAnsi="Arial" w:cs="Arial"/>
        </w:rPr>
        <w:t>BMD by ethnicity have been demonstrated, as have differences in bone geometry and bone microarchitecture. Thus, for example, f</w:t>
      </w:r>
      <w:r w:rsidR="00E42905" w:rsidRPr="000C61E7">
        <w:rPr>
          <w:rFonts w:ascii="Arial" w:hAnsi="Arial" w:cs="Arial"/>
        </w:rPr>
        <w:t>emoral neck BMD was shown to be 13.3% higher in black men than white men in a study of 1200 men from Boston, USA</w:t>
      </w:r>
      <w:r w:rsidR="00E41A1F">
        <w:rPr>
          <w:rFonts w:ascii="Arial" w:hAnsi="Arial" w:cs="Arial"/>
        </w:rPr>
        <w:fldChar w:fldCharType="begin">
          <w:fldData xml:space="preserve">PEVuZE5vdGU+PENpdGU+PEF1dGhvcj5BcmF1am88L0F1dGhvcj48WWVhcj4yMDA3PC9ZZWFyPjxS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YWw+PHBhZ2VzPjk0My01MzwvcGFnZXM+PHZvbHVtZT4xODwvdm9sdW1lPjxudW1iZXI+NzwvbnVt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PEVuZE5vdGU+PENpdGU+PEF1dGhvcj5BcmF1am88L0F1dGhvcj48WWVhcj4yMDA3PC9ZZWFyPjxS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YWw+PHBhZ2VzPjk0My01MzwvcGFnZXM+PHZvbHVtZT4xODwvdm9sdW1lPjxudW1iZXI+NzwvbnVt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E41A1F">
        <w:rPr>
          <w:rFonts w:ascii="Arial" w:hAnsi="Arial" w:cs="Arial"/>
        </w:rPr>
      </w:r>
      <w:r w:rsidR="00E41A1F">
        <w:rPr>
          <w:rFonts w:ascii="Arial" w:hAnsi="Arial" w:cs="Arial"/>
        </w:rPr>
        <w:fldChar w:fldCharType="separate"/>
      </w:r>
      <w:r w:rsidR="00E41A1F">
        <w:rPr>
          <w:rFonts w:ascii="Arial" w:hAnsi="Arial" w:cs="Arial"/>
          <w:noProof/>
        </w:rPr>
        <w:t>[</w:t>
      </w:r>
      <w:hyperlink w:anchor="_ENREF_43" w:tooltip="Araujo, 2007 #6999" w:history="1">
        <w:r w:rsidR="00ED2353">
          <w:rPr>
            <w:rFonts w:ascii="Arial" w:hAnsi="Arial" w:cs="Arial"/>
            <w:noProof/>
          </w:rPr>
          <w:t>43</w:t>
        </w:r>
      </w:hyperlink>
      <w:r w:rsidR="00E41A1F">
        <w:rPr>
          <w:rFonts w:ascii="Arial" w:hAnsi="Arial" w:cs="Arial"/>
          <w:noProof/>
        </w:rPr>
        <w:t>]</w:t>
      </w:r>
      <w:r w:rsidR="00E41A1F">
        <w:rPr>
          <w:rFonts w:ascii="Arial" w:hAnsi="Arial" w:cs="Arial"/>
        </w:rPr>
        <w:fldChar w:fldCharType="end"/>
      </w:r>
      <w:r w:rsidR="00E42905" w:rsidRPr="000C61E7">
        <w:rPr>
          <w:rFonts w:ascii="Arial" w:hAnsi="Arial" w:cs="Arial"/>
        </w:rPr>
        <w:t>, resulting from variation in both peak bone mass and age related skeletal loss after peak bone mass has been attained</w:t>
      </w:r>
      <w:r w:rsidR="00991CE0">
        <w:rPr>
          <w:rFonts w:ascii="Arial" w:hAnsi="Arial" w:cs="Arial"/>
        </w:rPr>
        <w:t xml:space="preserve">. </w:t>
      </w:r>
      <w:r w:rsidR="00DE231F" w:rsidRPr="00DE231F">
        <w:rPr>
          <w:rFonts w:ascii="Arial" w:hAnsi="Arial" w:cs="Arial"/>
        </w:rPr>
        <w:t xml:space="preserve">Lower BMD in Chinese than </w:t>
      </w:r>
      <w:r w:rsidR="00DE231F">
        <w:rPr>
          <w:rFonts w:ascii="Arial" w:hAnsi="Arial" w:cs="Arial"/>
        </w:rPr>
        <w:t>Malay</w:t>
      </w:r>
      <w:r w:rsidR="00DE231F" w:rsidRPr="00DE231F">
        <w:rPr>
          <w:rFonts w:ascii="Arial" w:hAnsi="Arial" w:cs="Arial"/>
        </w:rPr>
        <w:t xml:space="preserve"> or Indian men</w:t>
      </w:r>
      <w:r w:rsidR="00DE231F">
        <w:rPr>
          <w:rFonts w:ascii="Arial" w:hAnsi="Arial" w:cs="Arial"/>
        </w:rPr>
        <w:fldChar w:fldCharType="begin">
          <w:fldData xml:space="preserve">PEVuZE5vdGU+PENpdGU+PEF1dGhvcj5ZYW5nPC9BdXRob3I+PFllYXI+MjAxMzwvWWVhcj48UmVj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PEVuZE5vdGU+PENpdGU+PEF1dGhvcj5ZYW5nPC9BdXRob3I+PFllYXI+MjAxMzwvWWVhcj48UmVj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DE231F">
        <w:rPr>
          <w:rFonts w:ascii="Arial" w:hAnsi="Arial" w:cs="Arial"/>
        </w:rPr>
      </w:r>
      <w:r w:rsidR="00DE231F">
        <w:rPr>
          <w:rFonts w:ascii="Arial" w:hAnsi="Arial" w:cs="Arial"/>
        </w:rPr>
        <w:fldChar w:fldCharType="separate"/>
      </w:r>
      <w:r w:rsidR="00E41A1F">
        <w:rPr>
          <w:rFonts w:ascii="Arial" w:hAnsi="Arial" w:cs="Arial"/>
          <w:noProof/>
        </w:rPr>
        <w:t>[</w:t>
      </w:r>
      <w:hyperlink w:anchor="_ENREF_44" w:tooltip="Yang, 2013 #6956" w:history="1">
        <w:r w:rsidR="00ED2353">
          <w:rPr>
            <w:rFonts w:ascii="Arial" w:hAnsi="Arial" w:cs="Arial"/>
            <w:noProof/>
          </w:rPr>
          <w:t>44</w:t>
        </w:r>
      </w:hyperlink>
      <w:r w:rsidR="00E41A1F">
        <w:rPr>
          <w:rFonts w:ascii="Arial" w:hAnsi="Arial" w:cs="Arial"/>
          <w:noProof/>
        </w:rPr>
        <w:t>]</w:t>
      </w:r>
      <w:r w:rsidR="00DE231F">
        <w:rPr>
          <w:rFonts w:ascii="Arial" w:hAnsi="Arial" w:cs="Arial"/>
        </w:rPr>
        <w:fldChar w:fldCharType="end"/>
      </w:r>
      <w:r w:rsidR="006272E9">
        <w:rPr>
          <w:rFonts w:ascii="Arial" w:hAnsi="Arial" w:cs="Arial"/>
        </w:rPr>
        <w:t>, and lower BMD in Chinese and Malay women compared with Indian women in Singapore</w:t>
      </w:r>
      <w:r w:rsidR="006272E9">
        <w:rPr>
          <w:rFonts w:ascii="Arial" w:hAnsi="Arial" w:cs="Arial"/>
        </w:rPr>
        <w:fldChar w:fldCharType="begin"/>
      </w:r>
      <w:r w:rsidR="00E41A1F">
        <w:rPr>
          <w:rFonts w:ascii="Arial" w:hAnsi="Arial" w:cs="Arial"/>
        </w:rPr>
        <w:instrText xml:space="preserve"> ADDIN EN.CITE &lt;EndNote&gt;&lt;Cite&gt;&lt;Author&gt;Goh&lt;/Author&gt;&lt;Year&gt;2004&lt;/Year&gt;&lt;RecNum&gt;6992&lt;/RecNum&gt;&lt;DisplayText&gt;[45]&lt;/DisplayText&gt;&lt;record&gt;&lt;rec-number&gt;6992&lt;/rec-number&gt;&lt;foreign-keys&gt;&lt;key app="EN" db-id="p0w2r505hvs222essdtvfrfxer9w0spesp9e"&gt;6992&lt;/key&gt;&lt;/foreign-keys&gt;&lt;ref-type name="Journal Article"&gt;17&lt;/ref-type&gt;&lt;contributors&gt;&lt;authors&gt;&lt;author&gt;Goh, J. C.&lt;/author&gt;&lt;author&gt;Low, S. L.&lt;/author&gt;&lt;author&gt;Das De, S.&lt;/author&gt;&lt;/authors&gt;&lt;/contributors&gt;&lt;auth-address&gt;Department of Orthopaedic Surgery, National University of Singapore, Singapore. gosgohj@nus.edu.sg&lt;/auth-address&gt;&lt;titles&gt;&lt;title&gt;Bone mineral density and hip axis length in Singapore&amp;apos;s multiracial population&lt;/title&gt;&lt;secondary-title&gt;J Clin Densitom&lt;/secondary-title&gt;&lt;alt-title&gt;Journal of clinical densitometry : the official journal of the International Society for Clinical Densitometry&lt;/alt-title&gt;&lt;/titles&gt;&lt;periodical&gt;&lt;full-title&gt;J Clin Densitom&lt;/full-title&gt;&lt;/periodical&gt;&lt;pages&gt;406-12&lt;/pages&gt;&lt;volume&gt;7&lt;/volume&gt;&lt;number&gt;4&lt;/number&gt;&lt;edition&gt;2004/12/25&lt;/edition&gt;&lt;keywords&gt;&lt;keyword&gt;Adult&lt;/keyword&gt;&lt;keyword&gt;Age Factors&lt;/keyword&gt;&lt;keyword&gt;Asian Continental Ancestry Group&lt;/keyword&gt;&lt;keyword&gt;Body Height/physiology&lt;/keyword&gt;&lt;keyword&gt;Body Weight/physiology&lt;/keyword&gt;&lt;keyword&gt;Bone Density/ physiology&lt;/keyword&gt;&lt;keyword&gt;China/ethnology&lt;/keyword&gt;&lt;keyword&gt;Cohort Studies&lt;/keyword&gt;&lt;keyword&gt;Ethnic Groups&lt;/keyword&gt;&lt;keyword&gt;European Continental Ancestry Group&lt;/keyword&gt;&lt;keyword&gt;Female&lt;/keyword&gt;&lt;keyword&gt;Femur Neck/anatomy &amp;amp; histology&lt;/keyword&gt;&lt;keyword&gt;Hip Joint/ anatomy &amp;amp; histology&lt;/keyword&gt;&lt;keyword&gt;Humans&lt;/keyword&gt;&lt;keyword&gt;India/ethnology&lt;/keyword&gt;&lt;keyword&gt;Lumbar Vertebrae/anatomy &amp;amp; histology&lt;/keyword&gt;&lt;keyword&gt;Malaysia/ethnology&lt;/keyword&gt;&lt;keyword&gt;Male&lt;/keyword&gt;&lt;keyword&gt;Middle Aged&lt;/keyword&gt;&lt;keyword&gt;Singapore&lt;/keyword&gt;&lt;/keywords&gt;&lt;dates&gt;&lt;year&gt;2004&lt;/year&gt;&lt;pub-dates&gt;&lt;date&gt;Winter&lt;/date&gt;&lt;/pub-dates&gt;&lt;/dates&gt;&lt;isbn&gt;1094-6950 (Print)&amp;#xD;1094-6950 (Linking)&lt;/isbn&gt;&lt;accession-num&gt;15618601&lt;/accession-num&gt;&lt;urls&gt;&lt;/urls&gt;&lt;remote-database-provider&gt;NLM&lt;/remote-database-provider&gt;&lt;language&gt;eng&lt;/language&gt;&lt;/record&gt;&lt;/Cite&gt;&lt;/EndNote&gt;</w:instrText>
      </w:r>
      <w:r w:rsidR="006272E9">
        <w:rPr>
          <w:rFonts w:ascii="Arial" w:hAnsi="Arial" w:cs="Arial"/>
        </w:rPr>
        <w:fldChar w:fldCharType="separate"/>
      </w:r>
      <w:r w:rsidR="00E41A1F">
        <w:rPr>
          <w:rFonts w:ascii="Arial" w:hAnsi="Arial" w:cs="Arial"/>
          <w:noProof/>
        </w:rPr>
        <w:t>[</w:t>
      </w:r>
      <w:hyperlink w:anchor="_ENREF_45" w:tooltip="Goh, 2004 #6992" w:history="1">
        <w:r w:rsidR="00ED2353">
          <w:rPr>
            <w:rFonts w:ascii="Arial" w:hAnsi="Arial" w:cs="Arial"/>
            <w:noProof/>
          </w:rPr>
          <w:t>45</w:t>
        </w:r>
      </w:hyperlink>
      <w:r w:rsidR="00E41A1F">
        <w:rPr>
          <w:rFonts w:ascii="Arial" w:hAnsi="Arial" w:cs="Arial"/>
          <w:noProof/>
        </w:rPr>
        <w:t>]</w:t>
      </w:r>
      <w:r w:rsidR="006272E9">
        <w:rPr>
          <w:rFonts w:ascii="Arial" w:hAnsi="Arial" w:cs="Arial"/>
        </w:rPr>
        <w:fldChar w:fldCharType="end"/>
      </w:r>
      <w:r w:rsidR="006272E9">
        <w:rPr>
          <w:rFonts w:ascii="Arial" w:hAnsi="Arial" w:cs="Arial"/>
        </w:rPr>
        <w:t>, have been demonstrated</w:t>
      </w:r>
      <w:r w:rsidR="00991CE0">
        <w:rPr>
          <w:rFonts w:ascii="Arial" w:hAnsi="Arial" w:cs="Arial"/>
        </w:rPr>
        <w:t xml:space="preserve">; </w:t>
      </w:r>
      <w:r w:rsidR="00642ED7">
        <w:rPr>
          <w:rFonts w:ascii="Arial" w:hAnsi="Arial" w:cs="Arial"/>
        </w:rPr>
        <w:t>in a recent multi-cohort study, despite differences in both fracture</w:t>
      </w:r>
      <w:r w:rsidR="00D2591E">
        <w:rPr>
          <w:rFonts w:ascii="Arial" w:hAnsi="Arial" w:cs="Arial"/>
        </w:rPr>
        <w:t xml:space="preserve"> rate</w:t>
      </w:r>
      <w:r w:rsidR="00642ED7">
        <w:rPr>
          <w:rFonts w:ascii="Arial" w:hAnsi="Arial" w:cs="Arial"/>
        </w:rPr>
        <w:t xml:space="preserve"> and BMD by ethnicity, the relationship between BMD and fracture risk appeared relatively </w:t>
      </w:r>
      <w:r w:rsidR="00E263DF">
        <w:rPr>
          <w:rFonts w:ascii="Arial" w:hAnsi="Arial" w:cs="Arial"/>
        </w:rPr>
        <w:t>homogeneous</w:t>
      </w:r>
      <w:r w:rsidR="00642ED7">
        <w:rPr>
          <w:rFonts w:ascii="Arial" w:hAnsi="Arial" w:cs="Arial"/>
        </w:rPr>
        <w:t xml:space="preserve"> across ethnic groups</w:t>
      </w:r>
      <w:r w:rsidR="00D2591E">
        <w:rPr>
          <w:rFonts w:ascii="Arial" w:hAnsi="Arial" w:cs="Arial"/>
        </w:rPr>
        <w:fldChar w:fldCharType="begin">
          <w:fldData xml:space="preserve">PEVuZE5vdGU+PENpdGU+PEF1dGhvcj5TaGluPC9BdXRob3I+PFllYXI+MjAxNDwvWWVhcj48UmVj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PEVuZE5vdGU+PENpdGU+PEF1dGhvcj5TaGluPC9BdXRob3I+PFllYXI+MjAxNDwvWWVhcj48UmVj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D2591E">
        <w:rPr>
          <w:rFonts w:ascii="Arial" w:hAnsi="Arial" w:cs="Arial"/>
        </w:rPr>
      </w:r>
      <w:r w:rsidR="00D2591E">
        <w:rPr>
          <w:rFonts w:ascii="Arial" w:hAnsi="Arial" w:cs="Arial"/>
        </w:rPr>
        <w:fldChar w:fldCharType="separate"/>
      </w:r>
      <w:r w:rsidR="00E41A1F">
        <w:rPr>
          <w:rFonts w:ascii="Arial" w:hAnsi="Arial" w:cs="Arial"/>
          <w:noProof/>
        </w:rPr>
        <w:t>[</w:t>
      </w:r>
      <w:hyperlink w:anchor="_ENREF_9" w:tooltip="Shin, 2014 #6954" w:history="1">
        <w:r w:rsidR="00ED2353">
          <w:rPr>
            <w:rFonts w:ascii="Arial" w:hAnsi="Arial" w:cs="Arial"/>
            <w:noProof/>
          </w:rPr>
          <w:t>9</w:t>
        </w:r>
      </w:hyperlink>
      <w:r w:rsidR="00E41A1F">
        <w:rPr>
          <w:rFonts w:ascii="Arial" w:hAnsi="Arial" w:cs="Arial"/>
          <w:noProof/>
        </w:rPr>
        <w:t>]</w:t>
      </w:r>
      <w:r w:rsidR="00D2591E">
        <w:rPr>
          <w:rFonts w:ascii="Arial" w:hAnsi="Arial" w:cs="Arial"/>
        </w:rPr>
        <w:fldChar w:fldCharType="end"/>
      </w:r>
      <w:r w:rsidR="00642ED7">
        <w:rPr>
          <w:rFonts w:ascii="Arial" w:hAnsi="Arial" w:cs="Arial"/>
        </w:rPr>
        <w:t>.</w:t>
      </w:r>
      <w:r w:rsidR="00E42905" w:rsidRPr="000C61E7">
        <w:rPr>
          <w:rFonts w:ascii="Arial" w:hAnsi="Arial" w:cs="Arial"/>
        </w:rPr>
        <w:t xml:space="preserve"> </w:t>
      </w:r>
      <w:r w:rsidR="00C07239">
        <w:rPr>
          <w:rFonts w:ascii="Arial" w:hAnsi="Arial" w:cs="Arial"/>
        </w:rPr>
        <w:t xml:space="preserve">Studies using hip strength </w:t>
      </w:r>
      <w:proofErr w:type="gramStart"/>
      <w:r w:rsidR="00C07239">
        <w:rPr>
          <w:rFonts w:ascii="Arial" w:hAnsi="Arial" w:cs="Arial"/>
        </w:rPr>
        <w:t>analysis</w:t>
      </w:r>
      <w:proofErr w:type="gramEnd"/>
      <w:r w:rsidR="004B58C8">
        <w:rPr>
          <w:rFonts w:ascii="Arial" w:hAnsi="Arial" w:cs="Arial"/>
        </w:rPr>
        <w:fldChar w:fldCharType="begin">
          <w:fldData xml:space="preserve">PEVuZE5vdGU+PENpdGU+PEF1dGhvcj5Ccm95PC9BdXRob3I+PFllYXI+MjAxNTwvWWVhcj48UmVj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==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PEVuZE5vdGU+PENpdGU+PEF1dGhvcj5Ccm95PC9BdXRob3I+PFllYXI+MjAxNTwvWWVhcj48UmVj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==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4B58C8">
        <w:rPr>
          <w:rFonts w:ascii="Arial" w:hAnsi="Arial" w:cs="Arial"/>
        </w:rPr>
      </w:r>
      <w:r w:rsidR="004B58C8">
        <w:rPr>
          <w:rFonts w:ascii="Arial" w:hAnsi="Arial" w:cs="Arial"/>
        </w:rPr>
        <w:fldChar w:fldCharType="separate"/>
      </w:r>
      <w:r w:rsidR="00E41A1F">
        <w:rPr>
          <w:rFonts w:ascii="Arial" w:hAnsi="Arial" w:cs="Arial"/>
          <w:noProof/>
        </w:rPr>
        <w:t>[</w:t>
      </w:r>
      <w:hyperlink w:anchor="_ENREF_46" w:tooltip="Broy, 2015 #6939" w:history="1">
        <w:r w:rsidR="00ED2353">
          <w:rPr>
            <w:rFonts w:ascii="Arial" w:hAnsi="Arial" w:cs="Arial"/>
            <w:noProof/>
          </w:rPr>
          <w:t>46</w:t>
        </w:r>
      </w:hyperlink>
      <w:r w:rsidR="00E41A1F">
        <w:rPr>
          <w:rFonts w:ascii="Arial" w:hAnsi="Arial" w:cs="Arial"/>
          <w:noProof/>
        </w:rPr>
        <w:t>]</w:t>
      </w:r>
      <w:r w:rsidR="004B58C8">
        <w:rPr>
          <w:rFonts w:ascii="Arial" w:hAnsi="Arial" w:cs="Arial"/>
        </w:rPr>
        <w:fldChar w:fldCharType="end"/>
      </w:r>
      <w:r w:rsidR="00C07239">
        <w:rPr>
          <w:rFonts w:ascii="Arial" w:hAnsi="Arial" w:cs="Arial"/>
        </w:rPr>
        <w:t xml:space="preserve"> and CT scanning</w:t>
      </w:r>
      <w:r w:rsidR="004B58C8">
        <w:rPr>
          <w:rFonts w:ascii="Arial" w:hAnsi="Arial" w:cs="Arial"/>
        </w:rPr>
        <w:fldChar w:fldCharType="begin">
          <w:fldData xml:space="preserve">PEVuZE5vdGU+PENpdGU+PEF1dGhvcj5TaGVwaGVyZDwvQXV0aG9yPjxZZWFyPjIwMTU8L1llYXI+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PEVuZE5vdGU+PENpdGU+PEF1dGhvcj5TaGVwaGVyZDwvQXV0aG9yPjxZZWFyPjIwMTU8L1llYXI+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4B58C8">
        <w:rPr>
          <w:rFonts w:ascii="Arial" w:hAnsi="Arial" w:cs="Arial"/>
        </w:rPr>
      </w:r>
      <w:r w:rsidR="004B58C8">
        <w:rPr>
          <w:rFonts w:ascii="Arial" w:hAnsi="Arial" w:cs="Arial"/>
        </w:rPr>
        <w:fldChar w:fldCharType="separate"/>
      </w:r>
      <w:r w:rsidR="00E41A1F">
        <w:rPr>
          <w:rFonts w:ascii="Arial" w:hAnsi="Arial" w:cs="Arial"/>
          <w:noProof/>
        </w:rPr>
        <w:t>[</w:t>
      </w:r>
      <w:hyperlink w:anchor="_ENREF_47" w:tooltip="Shepherd, 2015 #6952" w:history="1">
        <w:r w:rsidR="00ED2353">
          <w:rPr>
            <w:rFonts w:ascii="Arial" w:hAnsi="Arial" w:cs="Arial"/>
            <w:noProof/>
          </w:rPr>
          <w:t>47</w:t>
        </w:r>
      </w:hyperlink>
      <w:r w:rsidR="00E41A1F">
        <w:rPr>
          <w:rFonts w:ascii="Arial" w:hAnsi="Arial" w:cs="Arial"/>
          <w:noProof/>
        </w:rPr>
        <w:t>]</w:t>
      </w:r>
      <w:r w:rsidR="004B58C8">
        <w:rPr>
          <w:rFonts w:ascii="Arial" w:hAnsi="Arial" w:cs="Arial"/>
        </w:rPr>
        <w:fldChar w:fldCharType="end"/>
      </w:r>
      <w:r w:rsidR="00C07239">
        <w:rPr>
          <w:rFonts w:ascii="Arial" w:hAnsi="Arial" w:cs="Arial"/>
        </w:rPr>
        <w:t xml:space="preserve"> have demonstrated differences in proximal femoral geometry (shorter, wider femoral neck in black than white individuals) which are associated with lower risk of hip fracture. More recently, </w:t>
      </w:r>
      <w:r w:rsidR="00991CE0">
        <w:rPr>
          <w:rFonts w:ascii="Arial" w:hAnsi="Arial" w:cs="Arial"/>
        </w:rPr>
        <w:t xml:space="preserve">use of </w:t>
      </w:r>
      <w:r w:rsidR="00C07239">
        <w:rPr>
          <w:rFonts w:ascii="Arial" w:hAnsi="Arial" w:cs="Arial"/>
        </w:rPr>
        <w:t xml:space="preserve">high resolution </w:t>
      </w:r>
      <w:proofErr w:type="spellStart"/>
      <w:r w:rsidR="00C07239">
        <w:rPr>
          <w:rFonts w:ascii="Arial" w:hAnsi="Arial" w:cs="Arial"/>
        </w:rPr>
        <w:t>pQCT</w:t>
      </w:r>
      <w:proofErr w:type="spellEnd"/>
      <w:r w:rsidR="00C07239">
        <w:rPr>
          <w:rFonts w:ascii="Arial" w:hAnsi="Arial" w:cs="Arial"/>
        </w:rPr>
        <w:t xml:space="preserve"> ha</w:t>
      </w:r>
      <w:r w:rsidR="00991CE0">
        <w:rPr>
          <w:rFonts w:ascii="Arial" w:hAnsi="Arial" w:cs="Arial"/>
        </w:rPr>
        <w:t>s</w:t>
      </w:r>
      <w:r w:rsidR="00C07239">
        <w:rPr>
          <w:rFonts w:ascii="Arial" w:hAnsi="Arial" w:cs="Arial"/>
        </w:rPr>
        <w:t xml:space="preserve"> demonstrated</w:t>
      </w:r>
      <w:r w:rsidR="007D34CA">
        <w:rPr>
          <w:rFonts w:ascii="Arial" w:hAnsi="Arial" w:cs="Arial"/>
        </w:rPr>
        <w:t xml:space="preserve"> differences in the bone microarchitecture of African American and Caucasian women. African American women had larger and denser bones than Caucasians</w:t>
      </w:r>
      <w:r w:rsidR="00991CE0">
        <w:rPr>
          <w:rFonts w:ascii="Arial" w:hAnsi="Arial" w:cs="Arial"/>
        </w:rPr>
        <w:t>, and alt</w:t>
      </w:r>
      <w:r w:rsidR="007D34CA">
        <w:rPr>
          <w:rFonts w:ascii="Arial" w:hAnsi="Arial" w:cs="Arial"/>
        </w:rPr>
        <w:t>hough differences in trabecular thickness were observed, differences in cortical microarchitecture were most pronounced</w:t>
      </w:r>
      <w:r w:rsidR="007F6533">
        <w:rPr>
          <w:rFonts w:ascii="Arial" w:hAnsi="Arial" w:cs="Arial"/>
        </w:rPr>
        <w:t xml:space="preserve"> with higher cortical area, thickness and volumes</w:t>
      </w:r>
      <w:r w:rsidR="00991CE0">
        <w:rPr>
          <w:rFonts w:ascii="Arial" w:hAnsi="Arial" w:cs="Arial"/>
        </w:rPr>
        <w:t xml:space="preserve"> </w:t>
      </w:r>
      <w:r w:rsidR="007F6533">
        <w:rPr>
          <w:rFonts w:ascii="Arial" w:hAnsi="Arial" w:cs="Arial"/>
        </w:rPr>
        <w:t>in African Americans at both radius and tibia</w:t>
      </w:r>
      <w:r w:rsidR="00991CE0">
        <w:rPr>
          <w:rFonts w:ascii="Arial" w:hAnsi="Arial" w:cs="Arial"/>
        </w:rPr>
        <w:t>, and reduced cortical porosity at the tibia</w:t>
      </w:r>
      <w:r w:rsidR="007F6533">
        <w:rPr>
          <w:rFonts w:ascii="Arial" w:hAnsi="Arial" w:cs="Arial"/>
        </w:rPr>
        <w:t>. These differences persisted after adjustment for bone mineral density assessed by DXA</w:t>
      </w:r>
      <w:r w:rsidR="00331459">
        <w:rPr>
          <w:rFonts w:ascii="Arial" w:hAnsi="Arial" w:cs="Arial"/>
        </w:rPr>
        <w:fldChar w:fldCharType="begin">
          <w:fldData xml:space="preserve">PEVuZE5vdGU+PENpdGU+PEF1dGhvcj5QdXRtYW48L0F1dGhvcj48WWVhcj4yMDEzPC9ZZWFyPjxS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PEVuZE5vdGU+PENpdGU+PEF1dGhvcj5QdXRtYW48L0F1dGhvcj48WWVhcj4yMDEzPC9ZZWFyPjxS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331459">
        <w:rPr>
          <w:rFonts w:ascii="Arial" w:hAnsi="Arial" w:cs="Arial"/>
        </w:rPr>
      </w:r>
      <w:r w:rsidR="00331459">
        <w:rPr>
          <w:rFonts w:ascii="Arial" w:hAnsi="Arial" w:cs="Arial"/>
        </w:rPr>
        <w:fldChar w:fldCharType="separate"/>
      </w:r>
      <w:r w:rsidR="00E41A1F">
        <w:rPr>
          <w:rFonts w:ascii="Arial" w:hAnsi="Arial" w:cs="Arial"/>
          <w:noProof/>
        </w:rPr>
        <w:t>[</w:t>
      </w:r>
      <w:hyperlink w:anchor="_ENREF_48" w:tooltip="Putman, 2013 #6983" w:history="1">
        <w:r w:rsidR="00ED2353">
          <w:rPr>
            <w:rFonts w:ascii="Arial" w:hAnsi="Arial" w:cs="Arial"/>
            <w:noProof/>
          </w:rPr>
          <w:t>48</w:t>
        </w:r>
      </w:hyperlink>
      <w:r w:rsidR="00E41A1F">
        <w:rPr>
          <w:rFonts w:ascii="Arial" w:hAnsi="Arial" w:cs="Arial"/>
          <w:noProof/>
        </w:rPr>
        <w:t>]</w:t>
      </w:r>
      <w:r w:rsidR="00331459">
        <w:rPr>
          <w:rFonts w:ascii="Arial" w:hAnsi="Arial" w:cs="Arial"/>
        </w:rPr>
        <w:fldChar w:fldCharType="end"/>
      </w:r>
      <w:r w:rsidR="007F6533">
        <w:rPr>
          <w:rFonts w:ascii="Arial" w:hAnsi="Arial" w:cs="Arial"/>
        </w:rPr>
        <w:t xml:space="preserve">. </w:t>
      </w:r>
    </w:p>
    <w:p w14:paraId="23233A5E" w14:textId="77777777" w:rsidR="008F5CF7" w:rsidRPr="000C61E7" w:rsidRDefault="003173FA" w:rsidP="000C61E7">
      <w:pPr>
        <w:spacing w:after="120" w:line="360" w:lineRule="auto"/>
        <w:jc w:val="both"/>
        <w:rPr>
          <w:rFonts w:ascii="Arial" w:hAnsi="Arial" w:cs="Arial"/>
        </w:rPr>
      </w:pPr>
      <w:r>
        <w:rPr>
          <w:rFonts w:ascii="Arial" w:hAnsi="Arial" w:cs="Arial"/>
        </w:rPr>
        <w:t>Differences in height and body composition between different ethnic groups may also partly explain the differences in fracture rates, with white individuals being generally taller than Asian and Black individuals, as demonstrated by data from the NHANES cohort</w:t>
      </w:r>
      <w:r w:rsidR="00331459">
        <w:rPr>
          <w:rFonts w:ascii="Arial" w:hAnsi="Arial" w:cs="Arial"/>
        </w:rPr>
        <w:fldChar w:fldCharType="begin">
          <w:fldData xml:space="preserve">PEVuZE5vdGU+PENpdGU+PEF1dGhvcj5IZXltc2ZpZWxkPC9BdXRob3I+PFllYXI+MjAxNDwvWWVh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</w:fldData>
        </w:fldChar>
      </w:r>
      <w:r w:rsidR="00E41A1F">
        <w:rPr>
          <w:rFonts w:ascii="Arial" w:hAnsi="Arial" w:cs="Arial"/>
        </w:rPr>
        <w:instrText xml:space="preserve"> ADDIN EN.CITE </w:instrText>
      </w:r>
      <w:r w:rsidR="00E41A1F">
        <w:rPr>
          <w:rFonts w:ascii="Arial" w:hAnsi="Arial" w:cs="Arial"/>
        </w:rPr>
        <w:fldChar w:fldCharType="begin">
          <w:fldData xml:space="preserve">PEVuZE5vdGU+PENpdGU+PEF1dGhvcj5IZXltc2ZpZWxkPC9BdXRob3I+PFllYXI+MjAxNDwvWWVh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</w:fldData>
        </w:fldChar>
      </w:r>
      <w:r w:rsidR="00E41A1F">
        <w:rPr>
          <w:rFonts w:ascii="Arial" w:hAnsi="Arial" w:cs="Arial"/>
        </w:rPr>
        <w:instrText xml:space="preserve"> ADDIN EN.CITE.DATA </w:instrText>
      </w:r>
      <w:r w:rsidR="00E41A1F">
        <w:rPr>
          <w:rFonts w:ascii="Arial" w:hAnsi="Arial" w:cs="Arial"/>
        </w:rPr>
      </w:r>
      <w:r w:rsidR="00E41A1F">
        <w:rPr>
          <w:rFonts w:ascii="Arial" w:hAnsi="Arial" w:cs="Arial"/>
        </w:rPr>
        <w:fldChar w:fldCharType="end"/>
      </w:r>
      <w:r w:rsidR="00331459">
        <w:rPr>
          <w:rFonts w:ascii="Arial" w:hAnsi="Arial" w:cs="Arial"/>
        </w:rPr>
      </w:r>
      <w:r w:rsidR="00331459">
        <w:rPr>
          <w:rFonts w:ascii="Arial" w:hAnsi="Arial" w:cs="Arial"/>
        </w:rPr>
        <w:fldChar w:fldCharType="separate"/>
      </w:r>
      <w:r w:rsidR="00E41A1F">
        <w:rPr>
          <w:rFonts w:ascii="Arial" w:hAnsi="Arial" w:cs="Arial"/>
          <w:noProof/>
        </w:rPr>
        <w:t>[</w:t>
      </w:r>
      <w:hyperlink w:anchor="_ENREF_49" w:tooltip="Heymsfield, 2014 #6984" w:history="1">
        <w:r w:rsidR="00ED2353">
          <w:rPr>
            <w:rFonts w:ascii="Arial" w:hAnsi="Arial" w:cs="Arial"/>
            <w:noProof/>
          </w:rPr>
          <w:t>49</w:t>
        </w:r>
      </w:hyperlink>
      <w:r w:rsidR="00E41A1F">
        <w:rPr>
          <w:rFonts w:ascii="Arial" w:hAnsi="Arial" w:cs="Arial"/>
          <w:noProof/>
        </w:rPr>
        <w:t>]</w:t>
      </w:r>
      <w:r w:rsidR="00331459">
        <w:rPr>
          <w:rFonts w:ascii="Arial" w:hAnsi="Arial" w:cs="Arial"/>
        </w:rPr>
        <w:fldChar w:fldCharType="end"/>
      </w:r>
      <w:r>
        <w:rPr>
          <w:rFonts w:ascii="Arial" w:hAnsi="Arial" w:cs="Arial"/>
        </w:rPr>
        <w:t xml:space="preserve">. </w:t>
      </w:r>
      <w:r w:rsidR="006272E9">
        <w:rPr>
          <w:rFonts w:ascii="Arial" w:hAnsi="Arial" w:cs="Arial"/>
        </w:rPr>
        <w:t>Apparent differences in bone mineral content and bone mineral density between New Zealand Pacific Island and European children were explained by differences in height and weight in one study</w:t>
      </w:r>
      <w:r w:rsidR="006272E9">
        <w:rPr>
          <w:rFonts w:ascii="Arial" w:hAnsi="Arial" w:cs="Arial"/>
        </w:rPr>
        <w:fldChar w:fldCharType="begin"/>
      </w:r>
      <w:r w:rsidR="008845FC">
        <w:rPr>
          <w:rFonts w:ascii="Arial" w:hAnsi="Arial" w:cs="Arial"/>
        </w:rPr>
        <w:instrText xml:space="preserve"> ADDIN EN.CITE &lt;EndNote&gt;&lt;Cite&gt;&lt;Author&gt;Grant&lt;/Author&gt;&lt;Year&gt;2005&lt;/Year&gt;&lt;RecNum&gt;5114&lt;/RecNum&gt;&lt;DisplayText&gt;[50]&lt;/DisplayText&gt;&lt;record&gt;&lt;rec-number&gt;5114&lt;/rec-number&gt;&lt;foreign-keys&gt;&lt;key app="EN" db-id="p0w2r505hvs222essdtvfrfxer9w0spesp9e"&gt;5114&lt;/key&gt;&lt;/foreign-keys&gt;&lt;ref-type name="Journal Article"&gt;17&lt;/ref-type&gt;&lt;contributors&gt;&lt;authors&gt;&lt;author&gt;Grant, A. M.&lt;/author&gt;&lt;author&gt;Gordon, F. K.&lt;/author&gt;&lt;author&gt;Ferguson, E. L.&lt;/author&gt;&lt;author&gt;Williams, S. M.&lt;/author&gt;&lt;author&gt;Henry, T. E.&lt;/author&gt;&lt;author&gt;Toafa, V. M.&lt;/author&gt;&lt;author&gt;Guthrie, B. E.&lt;/author&gt;&lt;author&gt;Goulding, A.&lt;/author&gt;&lt;/authors&gt;&lt;/contributors&gt;&lt;auth-address&gt;Department of Medical &amp;amp; Surgical Science, University of Otago, Dunedin, 9001 New Zealand, ailsa.goulding@stonebow.otago.ac.nz&lt;/auth-address&gt;&lt;titles&gt;&lt;title&gt;Do Young New Zealand Pacific Island and European Children Differ in Bone Size or Bone Mineral?&lt;/title&gt;&lt;secondary-title&gt;Calcif. Tissue Int&lt;/secondary-title&gt;&lt;/titles&gt;&lt;periodical&gt;&lt;full-title&gt;Calcif. Tissue Int&lt;/full-title&gt;&lt;/periodical&gt;&lt;pages&gt;397-403&lt;/pages&gt;&lt;volume&gt;76&lt;/volume&gt;&lt;number&gt;6&lt;/number&gt;&lt;reprint-edition&gt;NOT IN FILE&lt;/reprint-edition&gt;&lt;keywords&gt;&lt;keyword&gt;Adult&lt;/keyword&gt;&lt;keyword&gt;Aged&lt;/keyword&gt;&lt;keyword&gt;Anthropometry&lt;/keyword&gt;&lt;keyword&gt;Body Composition&lt;/keyword&gt;&lt;keyword&gt;Body Mass Index&lt;/keyword&gt;&lt;keyword&gt;Body Weight&lt;/keyword&gt;&lt;keyword&gt;bone&lt;/keyword&gt;&lt;keyword&gt;Forearm&lt;/keyword&gt;&lt;keyword&gt;height&lt;/keyword&gt;&lt;keyword&gt;mineral&lt;/keyword&gt;&lt;keyword&gt;New Zealand&lt;/keyword&gt;&lt;keyword&gt;Parents&lt;/keyword&gt;&lt;keyword&gt;Radius&lt;/keyword&gt;&lt;keyword&gt;Science&lt;/keyword&gt;&lt;keyword&gt;Universities&lt;/keyword&gt;&lt;/keywords&gt;&lt;dates&gt;&lt;year&gt;2005&lt;/year&gt;&lt;/dates&gt;&lt;urls&gt;&lt;related-urls&gt;&lt;url&gt;PM:15895283&lt;/url&gt;&lt;/related-urls&gt;&lt;/urls&gt;&lt;/record&gt;&lt;/Cite&gt;&lt;/EndNote&gt;</w:instrText>
      </w:r>
      <w:r w:rsidR="006272E9">
        <w:rPr>
          <w:rFonts w:ascii="Arial" w:hAnsi="Arial" w:cs="Arial"/>
        </w:rPr>
        <w:fldChar w:fldCharType="separate"/>
      </w:r>
      <w:r w:rsidR="00E41A1F">
        <w:rPr>
          <w:rFonts w:ascii="Arial" w:hAnsi="Arial" w:cs="Arial"/>
          <w:noProof/>
        </w:rPr>
        <w:t>[</w:t>
      </w:r>
      <w:hyperlink w:anchor="_ENREF_50" w:tooltip="Grant, 2005 #5114" w:history="1">
        <w:r w:rsidR="00ED2353">
          <w:rPr>
            <w:rFonts w:ascii="Arial" w:hAnsi="Arial" w:cs="Arial"/>
            <w:noProof/>
          </w:rPr>
          <w:t>50</w:t>
        </w:r>
      </w:hyperlink>
      <w:r w:rsidR="00E41A1F">
        <w:rPr>
          <w:rFonts w:ascii="Arial" w:hAnsi="Arial" w:cs="Arial"/>
          <w:noProof/>
        </w:rPr>
        <w:t>]</w:t>
      </w:r>
      <w:r w:rsidR="006272E9">
        <w:rPr>
          <w:rFonts w:ascii="Arial" w:hAnsi="Arial" w:cs="Arial"/>
        </w:rPr>
        <w:fldChar w:fldCharType="end"/>
      </w:r>
      <w:r w:rsidR="006272E9">
        <w:rPr>
          <w:rFonts w:ascii="Arial" w:hAnsi="Arial" w:cs="Arial"/>
        </w:rPr>
        <w:t xml:space="preserve">. </w:t>
      </w:r>
      <w:r>
        <w:rPr>
          <w:rFonts w:ascii="Arial" w:hAnsi="Arial" w:cs="Arial"/>
        </w:rPr>
        <w:t>Body height has been shown to have an independent influence on hip fracture rates, with taller individuals at greater risk</w:t>
      </w:r>
      <w:r w:rsidR="00331459">
        <w:rPr>
          <w:rFonts w:ascii="Arial" w:hAnsi="Arial" w:cs="Arial"/>
        </w:rPr>
        <w:fldChar w:fldCharType="begin"/>
      </w:r>
      <w:r w:rsidR="00E41A1F">
        <w:rPr>
          <w:rFonts w:ascii="Arial" w:hAnsi="Arial" w:cs="Arial"/>
        </w:rPr>
        <w:instrText xml:space="preserve"> ADDIN EN.CITE &lt;EndNote&gt;&lt;Cite&gt;&lt;Author&gt;Meyer&lt;/Author&gt;&lt;Year&gt;1993&lt;/Year&gt;&lt;RecNum&gt;6985&lt;/RecNum&gt;&lt;DisplayText&gt;[51]&lt;/DisplayText&gt;&lt;record&gt;&lt;rec-number&gt;6985&lt;/rec-number&gt;&lt;foreign-keys&gt;&lt;key app="EN" db-id="p0w2r505hvs222essdtvfrfxer9w0spesp9e"&gt;6985&lt;/key&gt;&lt;/foreign-keys&gt;&lt;ref-type name="Journal Article"&gt;17&lt;/ref-type&gt;&lt;contributors&gt;&lt;authors&gt;&lt;author&gt;Meyer, H. E.&lt;/author&gt;&lt;author&gt;Tverdal, A.&lt;/author&gt;&lt;author&gt;Falch, J. A.&lt;/author&gt;&lt;/authors&gt;&lt;/contributors&gt;&lt;auth-address&gt;National Health Screening Service, Oslo, Norway.&lt;/auth-address&gt;&lt;titles&gt;&lt;title&gt;Risk factors for hip fracture in middle-aged Norwegian women and men&lt;/title&gt;&lt;secondary-title&gt;Am J Epidemiol&lt;/secondary-title&gt;&lt;alt-title&gt;American journal of epidemiology&lt;/alt-title&gt;&lt;/titles&gt;&lt;periodical&gt;&lt;full-title&gt;Am J Epidemiol&lt;/full-title&gt;&lt;/periodical&gt;&lt;pages&gt;1203-11&lt;/pages&gt;&lt;volume&gt;137&lt;/volume&gt;&lt;number&gt;11&lt;/number&gt;&lt;edition&gt;1993/06/01&lt;/edition&gt;&lt;keywords&gt;&lt;keyword&gt;Adult&lt;/keyword&gt;&lt;keyword&gt;Age Factors&lt;/keyword&gt;&lt;keyword&gt;Body Constitution&lt;/keyword&gt;&lt;keyword&gt;Cohort Studies&lt;/keyword&gt;&lt;keyword&gt;Exercise&lt;/keyword&gt;&lt;keyword&gt;Female&lt;/keyword&gt;&lt;keyword&gt;Hip Fractures/epidemiology/*etiology&lt;/keyword&gt;&lt;keyword&gt;Humans&lt;/keyword&gt;&lt;keyword&gt;Incidence&lt;/keyword&gt;&lt;keyword&gt;Male&lt;/keyword&gt;&lt;keyword&gt;Middle Aged&lt;/keyword&gt;&lt;keyword&gt;Norway/epidemiology&lt;/keyword&gt;&lt;keyword&gt;Prospective Studies&lt;/keyword&gt;&lt;keyword&gt;Risk Factors&lt;/keyword&gt;&lt;keyword&gt;Smoking&lt;/keyword&gt;&lt;/keywords&gt;&lt;dates&gt;&lt;year&gt;1993&lt;/year&gt;&lt;pub-dates&gt;&lt;date&gt;Jun 1&lt;/date&gt;&lt;/pub-dates&gt;&lt;/dates&gt;&lt;isbn&gt;0002-9262 (Print)&amp;#xD;0002-9262&lt;/isbn&gt;&lt;accession-num&gt;8322761&lt;/accession-num&gt;&lt;urls&gt;&lt;/urls&gt;&lt;remote-database-provider&gt;Nlm&lt;/remote-database-provider&gt;&lt;language&gt;eng&lt;/language&gt;&lt;/record&gt;&lt;/Cite&gt;&lt;/EndNote&gt;</w:instrText>
      </w:r>
      <w:r w:rsidR="00331459">
        <w:rPr>
          <w:rFonts w:ascii="Arial" w:hAnsi="Arial" w:cs="Arial"/>
        </w:rPr>
        <w:fldChar w:fldCharType="separate"/>
      </w:r>
      <w:r w:rsidR="00E41A1F">
        <w:rPr>
          <w:rFonts w:ascii="Arial" w:hAnsi="Arial" w:cs="Arial"/>
          <w:noProof/>
        </w:rPr>
        <w:t>[</w:t>
      </w:r>
      <w:hyperlink w:anchor="_ENREF_51" w:tooltip="Meyer, 1993 #6985" w:history="1">
        <w:r w:rsidR="00ED2353">
          <w:rPr>
            <w:rFonts w:ascii="Arial" w:hAnsi="Arial" w:cs="Arial"/>
            <w:noProof/>
          </w:rPr>
          <w:t>51</w:t>
        </w:r>
      </w:hyperlink>
      <w:r w:rsidR="00E41A1F">
        <w:rPr>
          <w:rFonts w:ascii="Arial" w:hAnsi="Arial" w:cs="Arial"/>
          <w:noProof/>
        </w:rPr>
        <w:t>]</w:t>
      </w:r>
      <w:r w:rsidR="00331459">
        <w:rPr>
          <w:rFonts w:ascii="Arial" w:hAnsi="Arial" w:cs="Arial"/>
        </w:rPr>
        <w:fldChar w:fldCharType="end"/>
      </w:r>
      <w:r>
        <w:rPr>
          <w:rFonts w:ascii="Arial" w:hAnsi="Arial" w:cs="Arial"/>
        </w:rPr>
        <w:t>.</w:t>
      </w:r>
      <w:r w:rsidR="006272E9">
        <w:rPr>
          <w:rFonts w:ascii="Arial" w:hAnsi="Arial" w:cs="Arial"/>
        </w:rPr>
        <w:t xml:space="preserve"> </w:t>
      </w:r>
      <w:r>
        <w:rPr>
          <w:rFonts w:ascii="Arial" w:hAnsi="Arial" w:cs="Arial"/>
        </w:rPr>
        <w:t xml:space="preserve">Distributions of populations of different ethnicity throughout the UK may also contribute to the finding that the </w:t>
      </w:r>
      <w:r w:rsidRPr="000C61E7">
        <w:rPr>
          <w:rFonts w:ascii="Arial" w:hAnsi="Arial" w:cs="Arial"/>
        </w:rPr>
        <w:t xml:space="preserve">lowest rates of fracture in the UK </w:t>
      </w:r>
      <w:r>
        <w:rPr>
          <w:rFonts w:ascii="Arial" w:hAnsi="Arial" w:cs="Arial"/>
        </w:rPr>
        <w:t>are</w:t>
      </w:r>
      <w:r w:rsidRPr="000C61E7">
        <w:rPr>
          <w:rFonts w:ascii="Arial" w:hAnsi="Arial" w:cs="Arial"/>
        </w:rPr>
        <w:t xml:space="preserve"> present in </w:t>
      </w:r>
      <w:r>
        <w:rPr>
          <w:rFonts w:ascii="Arial" w:hAnsi="Arial" w:cs="Arial"/>
        </w:rPr>
        <w:t xml:space="preserve">London. </w:t>
      </w:r>
      <w:r w:rsidR="007D34CA">
        <w:rPr>
          <w:rFonts w:ascii="Arial" w:hAnsi="Arial" w:cs="Arial"/>
        </w:rPr>
        <w:t xml:space="preserve"> </w:t>
      </w:r>
      <w:r w:rsidR="007F6533">
        <w:rPr>
          <w:rFonts w:ascii="Arial" w:hAnsi="Arial" w:cs="Arial"/>
        </w:rPr>
        <w:t xml:space="preserve">In the 2011 </w:t>
      </w:r>
      <w:r w:rsidR="005B52C7" w:rsidRPr="000C61E7">
        <w:rPr>
          <w:rFonts w:ascii="Arial" w:hAnsi="Arial" w:cs="Arial"/>
        </w:rPr>
        <w:t xml:space="preserve">census, the proportion of residents in </w:t>
      </w:r>
      <w:r>
        <w:rPr>
          <w:rFonts w:ascii="Arial" w:hAnsi="Arial" w:cs="Arial"/>
        </w:rPr>
        <w:t>the capital</w:t>
      </w:r>
      <w:r w:rsidR="005B52C7" w:rsidRPr="000C61E7">
        <w:rPr>
          <w:rFonts w:ascii="Arial" w:hAnsi="Arial" w:cs="Arial"/>
        </w:rPr>
        <w:t xml:space="preserve"> identifying themselves as of white ethnicity was 59.8%, in comparison with over </w:t>
      </w:r>
      <w:r w:rsidR="005B52C7" w:rsidRPr="000C61E7">
        <w:rPr>
          <w:rFonts w:ascii="Arial" w:hAnsi="Arial" w:cs="Arial"/>
        </w:rPr>
        <w:lastRenderedPageBreak/>
        <w:t>80% in other regions of England and Wales</w:t>
      </w:r>
      <w:r w:rsidR="00A92224" w:rsidRPr="000C61E7">
        <w:rPr>
          <w:rFonts w:ascii="Arial" w:hAnsi="Arial" w:cs="Arial"/>
        </w:rPr>
        <w:t>, therefore</w:t>
      </w:r>
      <w:r w:rsidR="00B175B1" w:rsidRPr="000C61E7">
        <w:rPr>
          <w:rFonts w:ascii="Arial" w:hAnsi="Arial" w:cs="Arial"/>
        </w:rPr>
        <w:t>,</w:t>
      </w:r>
      <w:r w:rsidR="00A92224" w:rsidRPr="000C61E7">
        <w:rPr>
          <w:rFonts w:ascii="Arial" w:hAnsi="Arial" w:cs="Arial"/>
        </w:rPr>
        <w:t xml:space="preserve"> as a </w:t>
      </w:r>
      <w:r w:rsidR="00B175B1" w:rsidRPr="000C61E7">
        <w:rPr>
          <w:rFonts w:ascii="Arial" w:hAnsi="Arial" w:cs="Arial"/>
        </w:rPr>
        <w:t xml:space="preserve">population, </w:t>
      </w:r>
      <w:r w:rsidR="00A92224" w:rsidRPr="000C61E7">
        <w:rPr>
          <w:rFonts w:ascii="Arial" w:hAnsi="Arial" w:cs="Arial"/>
        </w:rPr>
        <w:t>being at lower risk of fracture</w:t>
      </w:r>
      <w:r w:rsidR="00E41A1F">
        <w:rPr>
          <w:rFonts w:ascii="Arial" w:hAnsi="Arial" w:cs="Arial"/>
        </w:rPr>
        <w:fldChar w:fldCharType="begin"/>
      </w:r>
      <w:r w:rsidR="00E41A1F">
        <w:rPr>
          <w:rFonts w:ascii="Arial" w:hAnsi="Arial" w:cs="Arial"/>
        </w:rPr>
        <w:instrText xml:space="preserve"> ADDIN EN.CITE &lt;EndNote&gt;&lt;Cite&gt;&lt;Author&gt;ONS&lt;/Author&gt;&lt;Year&gt;2011&lt;/Year&gt;&lt;RecNum&gt;6998&lt;/RecNum&gt;&lt;DisplayText&gt;[30]&lt;/DisplayText&gt;&lt;record&gt;&lt;rec-number&gt;6998&lt;/rec-number&gt;&lt;foreign-keys&gt;&lt;key app="EN" db-id="p0w2r505hvs222essdtvfrfxer9w0spesp9e"&gt;6998&lt;/key&gt;&lt;/foreign-keys&gt;&lt;ref-type name="Web Page"&gt;12&lt;/ref-type&gt;&lt;contributors&gt;&lt;authors&gt;&lt;author&gt;ONS&lt;/author&gt;&lt;/authors&gt;&lt;/contributors&gt;&lt;titles&gt;&lt;title&gt;UK Census&lt;/title&gt;&lt;/titles&gt;&lt;dates&gt;&lt;year&gt;2011&lt;/year&gt;&lt;/dates&gt;&lt;urls&gt;&lt;related-urls&gt;&lt;url&gt;http://www.ons.gov.uk/ons/guide-method/census/2011/census-data/index.html&lt;/url&gt;&lt;/related-urls&gt;&lt;/urls&gt;&lt;/record&gt;&lt;/Cite&gt;&lt;/EndNote&gt;</w:instrText>
      </w:r>
      <w:r w:rsidR="00E41A1F">
        <w:rPr>
          <w:rFonts w:ascii="Arial" w:hAnsi="Arial" w:cs="Arial"/>
        </w:rPr>
        <w:fldChar w:fldCharType="separate"/>
      </w:r>
      <w:r w:rsidR="00E41A1F">
        <w:rPr>
          <w:rFonts w:ascii="Arial" w:hAnsi="Arial" w:cs="Arial"/>
          <w:noProof/>
        </w:rPr>
        <w:t>[</w:t>
      </w:r>
      <w:hyperlink w:anchor="_ENREF_30" w:tooltip="ONS, 2011 #6998" w:history="1">
        <w:r w:rsidR="00ED2353">
          <w:rPr>
            <w:rFonts w:ascii="Arial" w:hAnsi="Arial" w:cs="Arial"/>
            <w:noProof/>
          </w:rPr>
          <w:t>30</w:t>
        </w:r>
      </w:hyperlink>
      <w:r w:rsidR="00E41A1F">
        <w:rPr>
          <w:rFonts w:ascii="Arial" w:hAnsi="Arial" w:cs="Arial"/>
          <w:noProof/>
        </w:rPr>
        <w:t>]</w:t>
      </w:r>
      <w:r w:rsidR="00E41A1F">
        <w:rPr>
          <w:rFonts w:ascii="Arial" w:hAnsi="Arial" w:cs="Arial"/>
        </w:rPr>
        <w:fldChar w:fldCharType="end"/>
      </w:r>
      <w:r w:rsidR="005B52C7" w:rsidRPr="000C61E7">
        <w:rPr>
          <w:rFonts w:ascii="Arial" w:hAnsi="Arial" w:cs="Arial"/>
        </w:rPr>
        <w:t>.</w:t>
      </w:r>
    </w:p>
    <w:p w14:paraId="1982E4C5" w14:textId="77777777" w:rsidR="00930978" w:rsidRPr="008F5CF7" w:rsidRDefault="008F5CF7" w:rsidP="000C61E7">
      <w:pPr>
        <w:spacing w:after="120" w:line="360" w:lineRule="auto"/>
        <w:jc w:val="both"/>
        <w:rPr>
          <w:rFonts w:ascii="Arial" w:eastAsia="Times New Roman" w:hAnsi="Arial" w:cs="Arial"/>
          <w:i/>
        </w:rPr>
      </w:pPr>
      <w:r w:rsidRPr="008F5CF7">
        <w:rPr>
          <w:rFonts w:ascii="Arial" w:eastAsia="Times New Roman" w:hAnsi="Arial" w:cs="Arial"/>
          <w:i/>
        </w:rPr>
        <w:t>Conclusion</w:t>
      </w:r>
    </w:p>
    <w:p w14:paraId="4D8F0B05" w14:textId="77777777" w:rsidR="006F5ECA" w:rsidRDefault="00303C1F" w:rsidP="000C61E7">
      <w:pPr>
        <w:spacing w:after="120" w:line="360" w:lineRule="auto"/>
        <w:jc w:val="both"/>
        <w:rPr>
          <w:rFonts w:ascii="Arial" w:eastAsia="Times New Roman" w:hAnsi="Arial" w:cs="Arial"/>
        </w:rPr>
      </w:pPr>
      <w:r w:rsidRPr="000C61E7">
        <w:rPr>
          <w:rFonts w:ascii="Arial" w:eastAsia="Times New Roman" w:hAnsi="Arial" w:cs="Arial"/>
        </w:rPr>
        <w:t xml:space="preserve">In conclusion, we have </w:t>
      </w:r>
      <w:r w:rsidR="00C07239">
        <w:rPr>
          <w:rFonts w:ascii="Arial" w:eastAsia="Times New Roman" w:hAnsi="Arial" w:cs="Arial"/>
        </w:rPr>
        <w:t>documented</w:t>
      </w:r>
      <w:r w:rsidRPr="000C61E7">
        <w:rPr>
          <w:rFonts w:ascii="Arial" w:eastAsia="Times New Roman" w:hAnsi="Arial" w:cs="Arial"/>
        </w:rPr>
        <w:t xml:space="preserve"> up to date </w:t>
      </w:r>
      <w:r w:rsidR="00930978" w:rsidRPr="000C61E7">
        <w:rPr>
          <w:rFonts w:ascii="Arial" w:eastAsia="Times New Roman" w:hAnsi="Arial" w:cs="Arial"/>
        </w:rPr>
        <w:t>age</w:t>
      </w:r>
      <w:r w:rsidR="006B4D11">
        <w:rPr>
          <w:rFonts w:ascii="Arial" w:eastAsia="Times New Roman" w:hAnsi="Arial" w:cs="Arial"/>
        </w:rPr>
        <w:t>-</w:t>
      </w:r>
      <w:r w:rsidR="00930978" w:rsidRPr="000C61E7">
        <w:rPr>
          <w:rFonts w:ascii="Arial" w:eastAsia="Times New Roman" w:hAnsi="Arial" w:cs="Arial"/>
        </w:rPr>
        <w:t xml:space="preserve"> and sex</w:t>
      </w:r>
      <w:r w:rsidR="006B4D11">
        <w:rPr>
          <w:rFonts w:ascii="Arial" w:eastAsia="Times New Roman" w:hAnsi="Arial" w:cs="Arial"/>
        </w:rPr>
        <w:t>-</w:t>
      </w:r>
      <w:r w:rsidR="00930978" w:rsidRPr="000C61E7">
        <w:rPr>
          <w:rFonts w:ascii="Arial" w:eastAsia="Times New Roman" w:hAnsi="Arial" w:cs="Arial"/>
        </w:rPr>
        <w:t xml:space="preserve"> </w:t>
      </w:r>
      <w:r w:rsidR="00C07239">
        <w:rPr>
          <w:rFonts w:ascii="Arial" w:eastAsia="Times New Roman" w:hAnsi="Arial" w:cs="Arial"/>
        </w:rPr>
        <w:t>specific</w:t>
      </w:r>
      <w:r w:rsidR="00930978" w:rsidRPr="000C61E7">
        <w:rPr>
          <w:rFonts w:ascii="Arial" w:eastAsia="Times New Roman" w:hAnsi="Arial" w:cs="Arial"/>
        </w:rPr>
        <w:t xml:space="preserve"> </w:t>
      </w:r>
      <w:r w:rsidRPr="000C61E7">
        <w:rPr>
          <w:rFonts w:ascii="Arial" w:eastAsia="Times New Roman" w:hAnsi="Arial" w:cs="Arial"/>
        </w:rPr>
        <w:t xml:space="preserve">fracture rates </w:t>
      </w:r>
      <w:r w:rsidR="00C07239">
        <w:rPr>
          <w:rFonts w:ascii="Arial" w:eastAsia="Times New Roman" w:hAnsi="Arial" w:cs="Arial"/>
        </w:rPr>
        <w:t>for</w:t>
      </w:r>
      <w:r w:rsidRPr="000C61E7">
        <w:rPr>
          <w:rFonts w:ascii="Arial" w:eastAsia="Times New Roman" w:hAnsi="Arial" w:cs="Arial"/>
        </w:rPr>
        <w:t xml:space="preserve"> the UK. Previously noted trends in fracture </w:t>
      </w:r>
      <w:r w:rsidR="00C07239">
        <w:rPr>
          <w:rFonts w:ascii="Arial" w:eastAsia="Times New Roman" w:hAnsi="Arial" w:cs="Arial"/>
        </w:rPr>
        <w:t>incidence</w:t>
      </w:r>
      <w:r w:rsidRPr="000C61E7">
        <w:rPr>
          <w:rFonts w:ascii="Arial" w:eastAsia="Times New Roman" w:hAnsi="Arial" w:cs="Arial"/>
        </w:rPr>
        <w:t xml:space="preserve"> by age and site of fracture have been </w:t>
      </w:r>
      <w:r w:rsidR="00C07239">
        <w:rPr>
          <w:rFonts w:ascii="Arial" w:eastAsia="Times New Roman" w:hAnsi="Arial" w:cs="Arial"/>
        </w:rPr>
        <w:t>confirmed</w:t>
      </w:r>
      <w:r w:rsidRPr="000C61E7">
        <w:rPr>
          <w:rFonts w:ascii="Arial" w:eastAsia="Times New Roman" w:hAnsi="Arial" w:cs="Arial"/>
        </w:rPr>
        <w:t xml:space="preserve">, </w:t>
      </w:r>
      <w:r w:rsidR="00C07239">
        <w:rPr>
          <w:rFonts w:ascii="Arial" w:eastAsia="Times New Roman" w:hAnsi="Arial" w:cs="Arial"/>
        </w:rPr>
        <w:t>and we also observed marked</w:t>
      </w:r>
      <w:r w:rsidRPr="000C61E7">
        <w:rPr>
          <w:rFonts w:ascii="Arial" w:eastAsia="Times New Roman" w:hAnsi="Arial" w:cs="Arial"/>
        </w:rPr>
        <w:t xml:space="preserve"> </w:t>
      </w:r>
      <w:r w:rsidR="00C07239">
        <w:rPr>
          <w:rFonts w:ascii="Arial" w:eastAsia="Times New Roman" w:hAnsi="Arial" w:cs="Arial"/>
        </w:rPr>
        <w:t xml:space="preserve">variation in fracture incidence by geographic location within the UK, ethnic group, and socioeconomic status. </w:t>
      </w:r>
      <w:r w:rsidR="0059661C" w:rsidRPr="000C61E7">
        <w:rPr>
          <w:rFonts w:ascii="Arial" w:eastAsia="Times New Roman" w:hAnsi="Arial" w:cs="Arial"/>
        </w:rPr>
        <w:t xml:space="preserve">Understanding the reasons for variations in fracture rates will be important for </w:t>
      </w:r>
      <w:r w:rsidR="00930978" w:rsidRPr="000C61E7">
        <w:rPr>
          <w:rFonts w:ascii="Arial" w:eastAsia="Times New Roman" w:hAnsi="Arial" w:cs="Arial"/>
        </w:rPr>
        <w:t>allocation of healthcare provision, particularly in regions with the highest fracture rates and in populations most at risk</w:t>
      </w:r>
      <w:r w:rsidR="006B4D11">
        <w:rPr>
          <w:rFonts w:ascii="Arial" w:eastAsia="Times New Roman" w:hAnsi="Arial" w:cs="Arial"/>
        </w:rPr>
        <w:t xml:space="preserve"> in the UK and elsewhere in the world.</w:t>
      </w:r>
      <w:r w:rsidR="00930978" w:rsidRPr="000C61E7">
        <w:rPr>
          <w:rFonts w:ascii="Arial" w:eastAsia="Times New Roman" w:hAnsi="Arial" w:cs="Arial"/>
        </w:rPr>
        <w:t xml:space="preserve"> It will also aid </w:t>
      </w:r>
      <w:r w:rsidR="0059661C" w:rsidRPr="000C61E7">
        <w:rPr>
          <w:rFonts w:ascii="Arial" w:eastAsia="Times New Roman" w:hAnsi="Arial" w:cs="Arial"/>
        </w:rPr>
        <w:t>the implementation and design of strategies to reduce fracture incidence and its impact on individuals</w:t>
      </w:r>
      <w:r w:rsidR="00DA65EC">
        <w:rPr>
          <w:rFonts w:ascii="Arial" w:eastAsia="Times New Roman" w:hAnsi="Arial" w:cs="Arial"/>
        </w:rPr>
        <w:t xml:space="preserve">, </w:t>
      </w:r>
      <w:r w:rsidR="0059661C" w:rsidRPr="000C61E7">
        <w:rPr>
          <w:rFonts w:ascii="Arial" w:eastAsia="Times New Roman" w:hAnsi="Arial" w:cs="Arial"/>
        </w:rPr>
        <w:t>health service</w:t>
      </w:r>
      <w:r w:rsidR="00DA65EC">
        <w:rPr>
          <w:rFonts w:ascii="Arial" w:eastAsia="Times New Roman" w:hAnsi="Arial" w:cs="Arial"/>
        </w:rPr>
        <w:t>s and societies</w:t>
      </w:r>
      <w:r w:rsidR="0059661C" w:rsidRPr="000C61E7">
        <w:rPr>
          <w:rFonts w:ascii="Arial" w:eastAsia="Times New Roman" w:hAnsi="Arial" w:cs="Arial"/>
        </w:rPr>
        <w:t xml:space="preserve"> as a whole.</w:t>
      </w:r>
      <w:r w:rsidRPr="000C61E7">
        <w:rPr>
          <w:rFonts w:ascii="Arial" w:eastAsia="Times New Roman" w:hAnsi="Arial" w:cs="Arial"/>
        </w:rPr>
        <w:t xml:space="preserve"> </w:t>
      </w:r>
    </w:p>
    <w:p w14:paraId="03A6942A" w14:textId="77777777" w:rsidR="008F5CF7" w:rsidRPr="000C61E7" w:rsidRDefault="008F5CF7" w:rsidP="000C61E7">
      <w:pPr>
        <w:spacing w:after="120" w:line="360" w:lineRule="auto"/>
        <w:jc w:val="both"/>
        <w:rPr>
          <w:rFonts w:ascii="Arial" w:hAnsi="Arial" w:cs="Arial"/>
          <w:b/>
        </w:rPr>
      </w:pPr>
    </w:p>
    <w:p w14:paraId="288EBE77" w14:textId="77777777" w:rsidR="00966BE9" w:rsidRDefault="00972249" w:rsidP="000C61E7">
      <w:pPr>
        <w:spacing w:after="120" w:line="360" w:lineRule="auto"/>
        <w:jc w:val="both"/>
        <w:rPr>
          <w:rFonts w:ascii="Arial" w:hAnsi="Arial" w:cs="Arial"/>
          <w:b/>
        </w:rPr>
      </w:pPr>
      <w:r w:rsidRPr="00972249">
        <w:rPr>
          <w:rFonts w:ascii="Arial" w:hAnsi="Arial" w:cs="Arial"/>
          <w:b/>
        </w:rPr>
        <w:t>Acknowledgements</w:t>
      </w:r>
    </w:p>
    <w:p w14:paraId="072D9F58" w14:textId="77777777" w:rsidR="00972249" w:rsidRPr="00185E2A" w:rsidRDefault="00F54BDF" w:rsidP="000C61E7">
      <w:pPr>
        <w:spacing w:after="120" w:line="360" w:lineRule="auto"/>
        <w:jc w:val="both"/>
        <w:rPr>
          <w:rFonts w:ascii="Arial" w:hAnsi="Arial" w:cs="Arial"/>
        </w:rPr>
      </w:pPr>
      <w:r>
        <w:rPr>
          <w:rFonts w:ascii="Arial" w:hAnsi="Arial" w:cs="Arial"/>
        </w:rPr>
        <w:t>C</w:t>
      </w:r>
      <w:r w:rsidR="00972249" w:rsidRPr="00185E2A">
        <w:rPr>
          <w:rFonts w:ascii="Arial" w:hAnsi="Arial" w:cs="Arial"/>
        </w:rPr>
        <w:t xml:space="preserve">C and </w:t>
      </w:r>
      <w:r>
        <w:rPr>
          <w:rFonts w:ascii="Arial" w:hAnsi="Arial" w:cs="Arial"/>
        </w:rPr>
        <w:t>NCH</w:t>
      </w:r>
      <w:r w:rsidR="00972249" w:rsidRPr="00185E2A">
        <w:rPr>
          <w:rFonts w:ascii="Arial" w:hAnsi="Arial" w:cs="Arial"/>
        </w:rPr>
        <w:t xml:space="preserve"> </w:t>
      </w:r>
      <w:proofErr w:type="gramStart"/>
      <w:r w:rsidR="00972249" w:rsidRPr="00185E2A">
        <w:rPr>
          <w:rFonts w:ascii="Arial" w:hAnsi="Arial" w:cs="Arial"/>
        </w:rPr>
        <w:t>are</w:t>
      </w:r>
      <w:proofErr w:type="gramEnd"/>
      <w:r w:rsidR="00972249" w:rsidRPr="00185E2A">
        <w:rPr>
          <w:rFonts w:ascii="Arial" w:hAnsi="Arial" w:cs="Arial"/>
        </w:rPr>
        <w:t xml:space="preserve"> joint senior author. EMC is supported by the NIHR.</w:t>
      </w:r>
      <w:r w:rsidR="00185E2A" w:rsidRPr="00185E2A">
        <w:rPr>
          <w:rFonts w:ascii="Arial" w:hAnsi="Arial" w:cs="Arial"/>
        </w:rPr>
        <w:t xml:space="preserve"> The work was supported by a grant from the National Osteoporosis Society. This work was further supported by grants from the Medical Research Council, British Heart Foundation, Arthritis Research UK, National Institute for Health Research (NIHR) Southampton Biomedical Research Centre, University of Southampton and University Hospital Southampton NHS Foundation Trust, and NIHR Musculoskeletal Biomedical Research Unit, University of Oxford. </w:t>
      </w:r>
    </w:p>
    <w:p w14:paraId="7C46AAB6" w14:textId="77777777" w:rsidR="00185E2A" w:rsidRDefault="00185E2A" w:rsidP="000C61E7">
      <w:pPr>
        <w:spacing w:after="120" w:line="360" w:lineRule="auto"/>
        <w:jc w:val="both"/>
        <w:rPr>
          <w:rFonts w:ascii="Arial" w:hAnsi="Arial" w:cs="Arial"/>
        </w:rPr>
      </w:pPr>
    </w:p>
    <w:p w14:paraId="3E100DB7" w14:textId="77777777" w:rsidR="00513DAE" w:rsidRDefault="00513DAE" w:rsidP="000C61E7">
      <w:pPr>
        <w:spacing w:after="120" w:line="360" w:lineRule="auto"/>
        <w:jc w:val="both"/>
        <w:rPr>
          <w:rFonts w:ascii="Arial" w:hAnsi="Arial" w:cs="Arial"/>
          <w:b/>
        </w:rPr>
      </w:pPr>
      <w:r w:rsidRPr="00513DAE">
        <w:rPr>
          <w:rFonts w:ascii="Arial" w:hAnsi="Arial" w:cs="Arial"/>
          <w:b/>
        </w:rPr>
        <w:t xml:space="preserve">Conflicts of Interest </w:t>
      </w:r>
    </w:p>
    <w:p w14:paraId="08EAFA3A" w14:textId="77777777" w:rsidR="00185E2A" w:rsidRDefault="00185E2A">
      <w:pPr>
        <w:rPr>
          <w:rFonts w:ascii="Arial" w:hAnsi="Arial" w:cs="Arial"/>
          <w:b/>
        </w:rPr>
      </w:pPr>
      <w:r w:rsidRPr="00185E2A">
        <w:rPr>
          <w:rFonts w:ascii="Arial" w:hAnsi="Arial" w:cs="Arial"/>
        </w:rPr>
        <w:t>All authors report no conflicts of interest</w:t>
      </w:r>
      <w:r w:rsidR="008F5CF7">
        <w:rPr>
          <w:rFonts w:ascii="Arial" w:hAnsi="Arial" w:cs="Arial"/>
        </w:rPr>
        <w:t>.</w:t>
      </w:r>
      <w:r>
        <w:rPr>
          <w:rFonts w:ascii="Arial" w:hAnsi="Arial" w:cs="Arial"/>
          <w:b/>
        </w:rPr>
        <w:br w:type="page"/>
      </w:r>
    </w:p>
    <w:p w14:paraId="398E4741" w14:textId="77777777" w:rsidR="00972249" w:rsidRPr="00185E2A" w:rsidRDefault="00185E2A" w:rsidP="000C61E7">
      <w:pPr>
        <w:spacing w:after="120" w:line="360" w:lineRule="auto"/>
        <w:jc w:val="both"/>
        <w:rPr>
          <w:rFonts w:ascii="Arial" w:hAnsi="Arial" w:cs="Arial"/>
          <w:b/>
        </w:rPr>
      </w:pPr>
      <w:r w:rsidRPr="00185E2A">
        <w:rPr>
          <w:rFonts w:ascii="Arial" w:hAnsi="Arial" w:cs="Arial"/>
          <w:b/>
        </w:rPr>
        <w:lastRenderedPageBreak/>
        <w:t>References</w:t>
      </w:r>
    </w:p>
    <w:p w14:paraId="22506DB2" w14:textId="77777777" w:rsidR="00ED2353" w:rsidRPr="00ED2353" w:rsidRDefault="00331459" w:rsidP="00ED2353">
      <w:pPr>
        <w:spacing w:after="0" w:line="360" w:lineRule="auto"/>
        <w:rPr>
          <w:rFonts w:ascii="Arial" w:hAnsi="Arial" w:cs="Arial"/>
          <w:noProof/>
        </w:rPr>
      </w:pPr>
      <w:r w:rsidRPr="000C61E7">
        <w:fldChar w:fldCharType="begin"/>
      </w:r>
      <w:r w:rsidR="00966BE9" w:rsidRPr="000C61E7">
        <w:instrText xml:space="preserve"> ADDIN EN.REFLIST </w:instrText>
      </w:r>
      <w:r w:rsidRPr="000C61E7">
        <w:fldChar w:fldCharType="separate"/>
      </w:r>
      <w:bookmarkStart w:id="3" w:name="_ENREF_1"/>
      <w:r w:rsidR="00ED2353" w:rsidRPr="00ED2353">
        <w:rPr>
          <w:rFonts w:ascii="Arial" w:hAnsi="Arial" w:cs="Arial"/>
          <w:noProof/>
        </w:rPr>
        <w:t>[1]</w:t>
      </w:r>
      <w:r w:rsidR="00ED2353" w:rsidRPr="00ED2353">
        <w:rPr>
          <w:rFonts w:ascii="Arial" w:hAnsi="Arial" w:cs="Arial"/>
          <w:noProof/>
        </w:rPr>
        <w:tab/>
        <w:t>Consensus development conference: diagnosis, prophylaxis, and treatment of osteoporosis. Am J Med 1993;94: 646-650.</w:t>
      </w:r>
      <w:bookmarkEnd w:id="3"/>
    </w:p>
    <w:p w14:paraId="028CFA6B" w14:textId="77777777" w:rsidR="00ED2353" w:rsidRPr="00ED2353" w:rsidRDefault="00ED2353" w:rsidP="00ED2353">
      <w:pPr>
        <w:spacing w:after="0" w:line="360" w:lineRule="auto"/>
        <w:rPr>
          <w:rFonts w:ascii="Arial" w:hAnsi="Arial" w:cs="Arial"/>
          <w:noProof/>
        </w:rPr>
      </w:pPr>
      <w:bookmarkStart w:id="4" w:name="_ENREF_2"/>
      <w:r w:rsidRPr="00ED2353">
        <w:rPr>
          <w:rFonts w:ascii="Arial" w:hAnsi="Arial" w:cs="Arial"/>
          <w:noProof/>
        </w:rPr>
        <w:t>[2]</w:t>
      </w:r>
      <w:r w:rsidRPr="00ED2353">
        <w:rPr>
          <w:rFonts w:ascii="Arial" w:hAnsi="Arial" w:cs="Arial"/>
          <w:noProof/>
        </w:rPr>
        <w:tab/>
        <w:t>Johnell O, Kanis JA. An estimate of the worldwide prevalence and disability associated with osteoporotic fractures. Osteoporos.Int. 2006;17: 1726-1733.</w:t>
      </w:r>
      <w:bookmarkEnd w:id="4"/>
    </w:p>
    <w:p w14:paraId="756F898C" w14:textId="77777777" w:rsidR="00ED2353" w:rsidRPr="00ED2353" w:rsidRDefault="00ED2353" w:rsidP="00ED2353">
      <w:pPr>
        <w:spacing w:after="0" w:line="360" w:lineRule="auto"/>
        <w:rPr>
          <w:rFonts w:ascii="Arial" w:hAnsi="Arial" w:cs="Arial"/>
          <w:noProof/>
        </w:rPr>
      </w:pPr>
      <w:bookmarkStart w:id="5" w:name="_ENREF_3"/>
      <w:r w:rsidRPr="00ED2353">
        <w:rPr>
          <w:rFonts w:ascii="Arial" w:hAnsi="Arial" w:cs="Arial"/>
          <w:noProof/>
        </w:rPr>
        <w:t>[3]</w:t>
      </w:r>
      <w:r w:rsidRPr="00ED2353">
        <w:rPr>
          <w:rFonts w:ascii="Arial" w:hAnsi="Arial" w:cs="Arial"/>
          <w:noProof/>
        </w:rPr>
        <w:tab/>
        <w:t>Bone Health and Osteoporosis: A Report of the Surgeon General. Rockville MD; 2004.</w:t>
      </w:r>
      <w:bookmarkEnd w:id="5"/>
    </w:p>
    <w:p w14:paraId="52FCC648" w14:textId="77777777" w:rsidR="00ED2353" w:rsidRPr="00ED2353" w:rsidRDefault="00ED2353" w:rsidP="00ED2353">
      <w:pPr>
        <w:spacing w:after="0" w:line="360" w:lineRule="auto"/>
        <w:rPr>
          <w:rFonts w:ascii="Arial" w:hAnsi="Arial" w:cs="Arial"/>
          <w:noProof/>
        </w:rPr>
      </w:pPr>
      <w:bookmarkStart w:id="6" w:name="_ENREF_4"/>
      <w:r w:rsidRPr="00ED2353">
        <w:rPr>
          <w:rFonts w:ascii="Arial" w:hAnsi="Arial" w:cs="Arial"/>
          <w:noProof/>
        </w:rPr>
        <w:t>[4]</w:t>
      </w:r>
      <w:r w:rsidRPr="00ED2353">
        <w:rPr>
          <w:rFonts w:ascii="Arial" w:hAnsi="Arial" w:cs="Arial"/>
          <w:noProof/>
        </w:rPr>
        <w:tab/>
        <w:t>van Staa TP, Dennison EM, Leufkens HG, Cooper C. Epidemiology of fractures in England and Wales. Bone 2001;29: 517-22.</w:t>
      </w:r>
      <w:bookmarkEnd w:id="6"/>
    </w:p>
    <w:p w14:paraId="464FA3D4" w14:textId="77777777" w:rsidR="00ED2353" w:rsidRPr="00ED2353" w:rsidRDefault="00ED2353" w:rsidP="00ED2353">
      <w:pPr>
        <w:spacing w:after="0" w:line="360" w:lineRule="auto"/>
        <w:rPr>
          <w:rFonts w:ascii="Arial" w:hAnsi="Arial" w:cs="Arial"/>
          <w:noProof/>
        </w:rPr>
      </w:pPr>
      <w:bookmarkStart w:id="7" w:name="_ENREF_5"/>
      <w:r w:rsidRPr="00ED2353">
        <w:rPr>
          <w:rFonts w:ascii="Arial" w:hAnsi="Arial" w:cs="Arial"/>
          <w:noProof/>
        </w:rPr>
        <w:t>[5]</w:t>
      </w:r>
      <w:r w:rsidRPr="00ED2353">
        <w:rPr>
          <w:rFonts w:ascii="Arial" w:hAnsi="Arial" w:cs="Arial"/>
          <w:noProof/>
        </w:rPr>
        <w:tab/>
        <w:t>Hernlund E, Svedbom A, Ivergard M, Compston J, Cooper C, Stenmark J, McCloskey EV, Jonsson B, Kanis JA. Osteoporosis in the European Union: medical management, epidemiology and economic burden : A report prepared in collaboration with the International Osteoporosis Foundation (IOF) and the European Federation of Pharmaceutical Industry Associations (EFPIA). Arch Osteoporos 2013;8: 136.</w:t>
      </w:r>
      <w:bookmarkEnd w:id="7"/>
    </w:p>
    <w:p w14:paraId="784CD687" w14:textId="77777777" w:rsidR="00ED2353" w:rsidRPr="00ED2353" w:rsidRDefault="00ED2353" w:rsidP="00ED2353">
      <w:pPr>
        <w:spacing w:after="0" w:line="360" w:lineRule="auto"/>
        <w:rPr>
          <w:rFonts w:ascii="Arial" w:hAnsi="Arial" w:cs="Arial"/>
          <w:noProof/>
        </w:rPr>
      </w:pPr>
      <w:bookmarkStart w:id="8" w:name="_ENREF_6"/>
      <w:r w:rsidRPr="00ED2353">
        <w:rPr>
          <w:rFonts w:ascii="Arial" w:hAnsi="Arial" w:cs="Arial"/>
          <w:noProof/>
        </w:rPr>
        <w:t>[6]</w:t>
      </w:r>
      <w:r w:rsidRPr="00ED2353">
        <w:rPr>
          <w:rFonts w:ascii="Arial" w:hAnsi="Arial" w:cs="Arial"/>
          <w:noProof/>
        </w:rPr>
        <w:tab/>
        <w:t>Kanis JA, Oden A, McCloskey EV, Johansson H, Wahl DA, Cooper C. A systematic review of hip fracture incidence and probability of fracture worldwide. Osteoporos Int 2012;23: 2239-56.</w:t>
      </w:r>
      <w:bookmarkEnd w:id="8"/>
    </w:p>
    <w:p w14:paraId="36CEE311" w14:textId="77777777" w:rsidR="00ED2353" w:rsidRPr="00ED2353" w:rsidRDefault="00ED2353" w:rsidP="00ED2353">
      <w:pPr>
        <w:spacing w:after="0" w:line="360" w:lineRule="auto"/>
        <w:rPr>
          <w:rFonts w:ascii="Arial" w:hAnsi="Arial" w:cs="Arial"/>
          <w:noProof/>
        </w:rPr>
      </w:pPr>
      <w:bookmarkStart w:id="9" w:name="_ENREF_7"/>
      <w:r w:rsidRPr="00ED2353">
        <w:rPr>
          <w:rFonts w:ascii="Arial" w:hAnsi="Arial" w:cs="Arial"/>
          <w:noProof/>
        </w:rPr>
        <w:t>[7]</w:t>
      </w:r>
      <w:r w:rsidRPr="00ED2353">
        <w:rPr>
          <w:rFonts w:ascii="Arial" w:hAnsi="Arial" w:cs="Arial"/>
          <w:noProof/>
        </w:rPr>
        <w:tab/>
        <w:t>Cauley JA, Chalhoub D, Kassem AM, Fuleihan Gel H. Geographic and ethnic disparities in osteoporotic fractures. Nat Rev Endocrinol 2014;10: 338-51.</w:t>
      </w:r>
      <w:bookmarkEnd w:id="9"/>
    </w:p>
    <w:p w14:paraId="39E9DDEA" w14:textId="77777777" w:rsidR="00ED2353" w:rsidRPr="00ED2353" w:rsidRDefault="00ED2353" w:rsidP="00ED2353">
      <w:pPr>
        <w:spacing w:after="0" w:line="360" w:lineRule="auto"/>
        <w:rPr>
          <w:rFonts w:ascii="Arial" w:hAnsi="Arial" w:cs="Arial"/>
          <w:noProof/>
        </w:rPr>
      </w:pPr>
      <w:bookmarkStart w:id="10" w:name="_ENREF_8"/>
      <w:r w:rsidRPr="00ED2353">
        <w:rPr>
          <w:rFonts w:ascii="Arial" w:hAnsi="Arial" w:cs="Arial"/>
          <w:noProof/>
        </w:rPr>
        <w:t>[8]</w:t>
      </w:r>
      <w:r w:rsidRPr="00ED2353">
        <w:rPr>
          <w:rFonts w:ascii="Arial" w:hAnsi="Arial" w:cs="Arial"/>
          <w:noProof/>
        </w:rPr>
        <w:tab/>
        <w:t>Wright NC, Saag KG, Curtis JR, Smith WK, Kilgore ML, Morrisey MA, Yun H, Zhang J, Delzell ES. Recent trends in hip fracture rates by race/ethnicity among older US adults. J Bone Miner Res 2012;27: 2325-32.</w:t>
      </w:r>
      <w:bookmarkEnd w:id="10"/>
    </w:p>
    <w:p w14:paraId="5BF33292" w14:textId="77777777" w:rsidR="00ED2353" w:rsidRPr="00ED2353" w:rsidRDefault="00ED2353" w:rsidP="00ED2353">
      <w:pPr>
        <w:spacing w:after="0" w:line="360" w:lineRule="auto"/>
        <w:rPr>
          <w:rFonts w:ascii="Arial" w:hAnsi="Arial" w:cs="Arial"/>
          <w:noProof/>
        </w:rPr>
      </w:pPr>
      <w:bookmarkStart w:id="11" w:name="_ENREF_9"/>
      <w:r w:rsidRPr="00ED2353">
        <w:rPr>
          <w:rFonts w:ascii="Arial" w:hAnsi="Arial" w:cs="Arial"/>
          <w:noProof/>
        </w:rPr>
        <w:t>[9]</w:t>
      </w:r>
      <w:r w:rsidRPr="00ED2353">
        <w:rPr>
          <w:rFonts w:ascii="Arial" w:hAnsi="Arial" w:cs="Arial"/>
          <w:noProof/>
        </w:rPr>
        <w:tab/>
        <w:t>Shin MH, Zmuda JM, Barrett-Connor E, Sheu Y, Patrick AL, Leung PC, Kwok A, Kweon SS, Nam HS, Cauley JA. Race/ethnic differences in associations between bone mineral density and fracture history in older men. Osteoporos Int 2014;25: 837-45.</w:t>
      </w:r>
      <w:bookmarkEnd w:id="11"/>
    </w:p>
    <w:p w14:paraId="1BE7FFB4" w14:textId="77777777" w:rsidR="00ED2353" w:rsidRPr="00ED2353" w:rsidRDefault="00ED2353" w:rsidP="00ED2353">
      <w:pPr>
        <w:spacing w:after="0" w:line="360" w:lineRule="auto"/>
        <w:rPr>
          <w:rFonts w:ascii="Arial" w:hAnsi="Arial" w:cs="Arial"/>
          <w:noProof/>
        </w:rPr>
      </w:pPr>
      <w:bookmarkStart w:id="12" w:name="_ENREF_10"/>
      <w:r w:rsidRPr="00ED2353">
        <w:rPr>
          <w:rFonts w:ascii="Arial" w:hAnsi="Arial" w:cs="Arial"/>
          <w:noProof/>
        </w:rPr>
        <w:t>[10]</w:t>
      </w:r>
      <w:r w:rsidRPr="00ED2353">
        <w:rPr>
          <w:rFonts w:ascii="Arial" w:hAnsi="Arial" w:cs="Arial"/>
          <w:noProof/>
        </w:rPr>
        <w:tab/>
        <w:t>Bacon WE, Hadden WC. Occurrence of hip fractures and socioeconomic position. J Aging Health 2000;12: 193-203.</w:t>
      </w:r>
      <w:bookmarkEnd w:id="12"/>
    </w:p>
    <w:p w14:paraId="2E496F1D" w14:textId="77777777" w:rsidR="00ED2353" w:rsidRPr="00ED2353" w:rsidRDefault="00ED2353" w:rsidP="00ED2353">
      <w:pPr>
        <w:spacing w:after="0" w:line="360" w:lineRule="auto"/>
        <w:rPr>
          <w:rFonts w:ascii="Arial" w:hAnsi="Arial" w:cs="Arial"/>
          <w:noProof/>
        </w:rPr>
      </w:pPr>
      <w:bookmarkStart w:id="13" w:name="_ENREF_11"/>
      <w:r w:rsidRPr="00ED2353">
        <w:rPr>
          <w:rFonts w:ascii="Arial" w:hAnsi="Arial" w:cs="Arial"/>
          <w:noProof/>
        </w:rPr>
        <w:t>[11]</w:t>
      </w:r>
      <w:r w:rsidRPr="00ED2353">
        <w:rPr>
          <w:rFonts w:ascii="Arial" w:hAnsi="Arial" w:cs="Arial"/>
          <w:noProof/>
        </w:rPr>
        <w:tab/>
        <w:t>Brennan SL, Holloway KL, Williams LJ, Kotowicz MA, Bucki-Smith G, Moloney DJ, Dobbins AG, Timney EN, Pasco JA. The social gradient of fractures at any skeletal site in men and women: data from the Geelong Osteoporosis Study Fracture Grid. Osteoporos Int 2015;26: 1351-9.</w:t>
      </w:r>
      <w:bookmarkEnd w:id="13"/>
    </w:p>
    <w:p w14:paraId="52387364" w14:textId="77777777" w:rsidR="00ED2353" w:rsidRPr="00ED2353" w:rsidRDefault="00ED2353" w:rsidP="00ED2353">
      <w:pPr>
        <w:spacing w:after="0" w:line="360" w:lineRule="auto"/>
        <w:rPr>
          <w:rFonts w:ascii="Arial" w:hAnsi="Arial" w:cs="Arial"/>
          <w:noProof/>
        </w:rPr>
      </w:pPr>
      <w:bookmarkStart w:id="14" w:name="_ENREF_12"/>
      <w:r w:rsidRPr="00ED2353">
        <w:rPr>
          <w:rFonts w:ascii="Arial" w:hAnsi="Arial" w:cs="Arial"/>
          <w:noProof/>
        </w:rPr>
        <w:t>[12]</w:t>
      </w:r>
      <w:r w:rsidRPr="00ED2353">
        <w:rPr>
          <w:rFonts w:ascii="Arial" w:hAnsi="Arial" w:cs="Arial"/>
          <w:noProof/>
        </w:rPr>
        <w:tab/>
        <w:t>Reyes C, Garcia-Gil M, Elorza JM, Fina-Aviles F, Mendez-Boo L, Hermosilla E, Coma E, Carbonell C, Medina-Peralta M, Ramos R, Bolibar B, Diez-Perez A, Prieto-Alhambra D. Socioeconomic status and its association with the risk of developing hip fractures: a region-wide ecological study. Bone 2015;73: 127-31.</w:t>
      </w:r>
      <w:bookmarkEnd w:id="14"/>
    </w:p>
    <w:p w14:paraId="5AAFA495" w14:textId="77777777" w:rsidR="00ED2353" w:rsidRPr="00ED2353" w:rsidRDefault="00ED2353" w:rsidP="00ED2353">
      <w:pPr>
        <w:spacing w:after="0" w:line="360" w:lineRule="auto"/>
        <w:rPr>
          <w:rFonts w:ascii="Arial" w:hAnsi="Arial" w:cs="Arial"/>
          <w:noProof/>
        </w:rPr>
      </w:pPr>
      <w:bookmarkStart w:id="15" w:name="_ENREF_13"/>
      <w:r w:rsidRPr="00ED2353">
        <w:rPr>
          <w:rFonts w:ascii="Arial" w:hAnsi="Arial" w:cs="Arial"/>
          <w:noProof/>
        </w:rPr>
        <w:lastRenderedPageBreak/>
        <w:t>[13]</w:t>
      </w:r>
      <w:r w:rsidRPr="00ED2353">
        <w:rPr>
          <w:rFonts w:ascii="Arial" w:hAnsi="Arial" w:cs="Arial"/>
          <w:noProof/>
        </w:rPr>
        <w:tab/>
        <w:t>Cooper C, Cole ZA, Holroyd CR, Earl SC, Harvey NC, Dennison EM, Melton LJ, Cummings SR, Kanis JA. Secular trends in the incidence of hip and other osteoporotic fractures. Osteoporos.Int. 2011;22: 1277-1288.</w:t>
      </w:r>
      <w:bookmarkEnd w:id="15"/>
    </w:p>
    <w:p w14:paraId="1F49DF7E" w14:textId="77777777" w:rsidR="00ED2353" w:rsidRPr="00ED2353" w:rsidRDefault="00ED2353" w:rsidP="00ED2353">
      <w:pPr>
        <w:spacing w:after="0" w:line="360" w:lineRule="auto"/>
        <w:rPr>
          <w:rFonts w:ascii="Arial" w:hAnsi="Arial" w:cs="Arial"/>
          <w:noProof/>
        </w:rPr>
      </w:pPr>
      <w:bookmarkStart w:id="16" w:name="_ENREF_14"/>
      <w:r w:rsidRPr="00ED2353">
        <w:rPr>
          <w:rFonts w:ascii="Arial" w:hAnsi="Arial" w:cs="Arial"/>
          <w:noProof/>
        </w:rPr>
        <w:t>[14]</w:t>
      </w:r>
      <w:r w:rsidRPr="00ED2353">
        <w:rPr>
          <w:rFonts w:ascii="Arial" w:hAnsi="Arial" w:cs="Arial"/>
          <w:noProof/>
        </w:rPr>
        <w:tab/>
        <w:t>Herrett E, Gallagher AM, Bhaskaran K, Forbes H, Mathur R, van Staa T, Smeeth L. Data Resource Profile: Clinical Practice Research Datalink (CPRD). Int J Epidemiol 2015.</w:t>
      </w:r>
      <w:bookmarkEnd w:id="16"/>
    </w:p>
    <w:p w14:paraId="700FA5CF" w14:textId="77777777" w:rsidR="00ED2353" w:rsidRPr="00ED2353" w:rsidRDefault="00ED2353" w:rsidP="00ED2353">
      <w:pPr>
        <w:spacing w:after="0" w:line="360" w:lineRule="auto"/>
        <w:rPr>
          <w:rFonts w:ascii="Arial" w:hAnsi="Arial" w:cs="Arial"/>
          <w:noProof/>
        </w:rPr>
      </w:pPr>
      <w:bookmarkStart w:id="17" w:name="_ENREF_15"/>
      <w:r w:rsidRPr="00ED2353">
        <w:rPr>
          <w:rFonts w:ascii="Arial" w:hAnsi="Arial" w:cs="Arial"/>
          <w:noProof/>
        </w:rPr>
        <w:t>[15]</w:t>
      </w:r>
      <w:r w:rsidRPr="00ED2353">
        <w:rPr>
          <w:rFonts w:ascii="Arial" w:hAnsi="Arial" w:cs="Arial"/>
          <w:noProof/>
        </w:rPr>
        <w:tab/>
        <w:t>Van Staa TP, Abenhaim L, Cooper C, Zhang B, Leufkens HG. The use of a large pharmacoepidemiological database to study exposure to oral corticosteroids and risk of fractures: validation of study population and results. Pharmacoepidemiol Drug Saf 2000;9: 359-66.</w:t>
      </w:r>
      <w:bookmarkEnd w:id="17"/>
    </w:p>
    <w:p w14:paraId="2358E984" w14:textId="77777777" w:rsidR="00ED2353" w:rsidRPr="00ED2353" w:rsidRDefault="00ED2353" w:rsidP="00ED2353">
      <w:pPr>
        <w:spacing w:after="0" w:line="360" w:lineRule="auto"/>
        <w:rPr>
          <w:rFonts w:ascii="Arial" w:hAnsi="Arial" w:cs="Arial"/>
          <w:noProof/>
        </w:rPr>
      </w:pPr>
      <w:bookmarkStart w:id="18" w:name="_ENREF_16"/>
      <w:r w:rsidRPr="00ED2353">
        <w:rPr>
          <w:rFonts w:ascii="Arial" w:hAnsi="Arial" w:cs="Arial"/>
          <w:noProof/>
        </w:rPr>
        <w:t>[16]</w:t>
      </w:r>
      <w:r w:rsidRPr="00ED2353">
        <w:rPr>
          <w:rFonts w:ascii="Arial" w:hAnsi="Arial" w:cs="Arial"/>
          <w:noProof/>
        </w:rPr>
        <w:tab/>
        <w:t>Mathur R, Bhaskaran K, Chaturvedi N, Leon DA, vanStaa T, Grundy E, Smeeth L. Completeness and usability of ethnicity data in UK-based primary care and hospital databases. J Public Health (Oxf) 2014;36: 684-92.</w:t>
      </w:r>
      <w:bookmarkEnd w:id="18"/>
    </w:p>
    <w:p w14:paraId="25033569" w14:textId="77777777" w:rsidR="00ED2353" w:rsidRPr="00ED2353" w:rsidRDefault="00ED2353" w:rsidP="00ED2353">
      <w:pPr>
        <w:spacing w:after="0" w:line="360" w:lineRule="auto"/>
        <w:rPr>
          <w:rFonts w:ascii="Arial" w:hAnsi="Arial" w:cs="Arial"/>
          <w:noProof/>
        </w:rPr>
      </w:pPr>
      <w:bookmarkStart w:id="19" w:name="_ENREF_17"/>
      <w:r w:rsidRPr="00ED2353">
        <w:rPr>
          <w:rFonts w:ascii="Arial" w:hAnsi="Arial" w:cs="Arial"/>
          <w:noProof/>
        </w:rPr>
        <w:t>[17]</w:t>
      </w:r>
      <w:r w:rsidRPr="00ED2353">
        <w:rPr>
          <w:rFonts w:ascii="Arial" w:hAnsi="Arial" w:cs="Arial"/>
          <w:noProof/>
        </w:rPr>
        <w:tab/>
        <w:t>Dedman D. Measures of area-based deprivation linked via patient postcode: Linkage Set 10: Documentation and Data Dictionary. In. London; 2014.</w:t>
      </w:r>
      <w:bookmarkEnd w:id="19"/>
    </w:p>
    <w:p w14:paraId="0724C96D" w14:textId="77777777" w:rsidR="00ED2353" w:rsidRPr="00ED2353" w:rsidRDefault="00ED2353" w:rsidP="00ED2353">
      <w:pPr>
        <w:spacing w:after="0" w:line="360" w:lineRule="auto"/>
        <w:rPr>
          <w:rFonts w:ascii="Arial" w:hAnsi="Arial" w:cs="Arial"/>
          <w:noProof/>
        </w:rPr>
      </w:pPr>
      <w:bookmarkStart w:id="20" w:name="_ENREF_18"/>
      <w:r w:rsidRPr="00ED2353">
        <w:rPr>
          <w:rFonts w:ascii="Arial" w:hAnsi="Arial" w:cs="Arial"/>
          <w:noProof/>
        </w:rPr>
        <w:t>[18]</w:t>
      </w:r>
      <w:r w:rsidRPr="00ED2353">
        <w:rPr>
          <w:rFonts w:ascii="Arial" w:hAnsi="Arial" w:cs="Arial"/>
          <w:noProof/>
        </w:rPr>
        <w:tab/>
        <w:t>Donaldson LJ, Cook A, Thomson RG. Incidence of fractures in a geographically defined population. J Epidemiol Community Health 1990;44: 241-5.</w:t>
      </w:r>
      <w:bookmarkEnd w:id="20"/>
    </w:p>
    <w:p w14:paraId="29500AA1" w14:textId="77777777" w:rsidR="00ED2353" w:rsidRPr="00ED2353" w:rsidRDefault="00ED2353" w:rsidP="00ED2353">
      <w:pPr>
        <w:spacing w:after="0" w:line="360" w:lineRule="auto"/>
        <w:rPr>
          <w:rFonts w:ascii="Arial" w:hAnsi="Arial" w:cs="Arial"/>
          <w:noProof/>
        </w:rPr>
      </w:pPr>
      <w:bookmarkStart w:id="21" w:name="_ENREF_19"/>
      <w:r w:rsidRPr="00ED2353">
        <w:rPr>
          <w:rFonts w:ascii="Arial" w:hAnsi="Arial" w:cs="Arial"/>
          <w:noProof/>
        </w:rPr>
        <w:t>[19]</w:t>
      </w:r>
      <w:r w:rsidRPr="00ED2353">
        <w:rPr>
          <w:rFonts w:ascii="Arial" w:hAnsi="Arial" w:cs="Arial"/>
          <w:noProof/>
        </w:rPr>
        <w:tab/>
        <w:t>Knowelden J, Buhr AJ, Dunbar O. INCIDENCE OF FRACTURES IN PERSONS OVER 35 YEARS OF AGE. A REPORT TO THE M.R.C. WORKING PARTY ON FRACTURES IN THE ELDERLY. Br J Prev Soc Med 1964;18: 130-41.</w:t>
      </w:r>
      <w:bookmarkEnd w:id="21"/>
    </w:p>
    <w:p w14:paraId="7EB48685" w14:textId="77777777" w:rsidR="00ED2353" w:rsidRPr="00ED2353" w:rsidRDefault="00ED2353" w:rsidP="00ED2353">
      <w:pPr>
        <w:spacing w:after="0" w:line="360" w:lineRule="auto"/>
        <w:rPr>
          <w:rFonts w:ascii="Arial" w:hAnsi="Arial" w:cs="Arial"/>
          <w:noProof/>
        </w:rPr>
      </w:pPr>
      <w:bookmarkStart w:id="22" w:name="_ENREF_20"/>
      <w:r w:rsidRPr="00ED2353">
        <w:rPr>
          <w:rFonts w:ascii="Arial" w:hAnsi="Arial" w:cs="Arial"/>
          <w:noProof/>
        </w:rPr>
        <w:t>[20]</w:t>
      </w:r>
      <w:r w:rsidRPr="00ED2353">
        <w:rPr>
          <w:rFonts w:ascii="Arial" w:hAnsi="Arial" w:cs="Arial"/>
          <w:noProof/>
        </w:rPr>
        <w:tab/>
        <w:t>Buhr AJ, Cooke AM. Fracture patterns. Lancet 1959;1: 531-6.</w:t>
      </w:r>
      <w:bookmarkEnd w:id="22"/>
    </w:p>
    <w:p w14:paraId="6E9999D2" w14:textId="77777777" w:rsidR="00ED2353" w:rsidRPr="00ED2353" w:rsidRDefault="00ED2353" w:rsidP="00ED2353">
      <w:pPr>
        <w:spacing w:after="0" w:line="360" w:lineRule="auto"/>
        <w:rPr>
          <w:rFonts w:ascii="Arial" w:hAnsi="Arial" w:cs="Arial"/>
          <w:noProof/>
        </w:rPr>
      </w:pPr>
      <w:bookmarkStart w:id="23" w:name="_ENREF_21"/>
      <w:r w:rsidRPr="00ED2353">
        <w:rPr>
          <w:rFonts w:ascii="Arial" w:hAnsi="Arial" w:cs="Arial"/>
          <w:noProof/>
        </w:rPr>
        <w:t>[21]</w:t>
      </w:r>
      <w:r w:rsidRPr="00ED2353">
        <w:rPr>
          <w:rFonts w:ascii="Arial" w:hAnsi="Arial" w:cs="Arial"/>
          <w:noProof/>
        </w:rPr>
        <w:tab/>
        <w:t>Johansen A, Evans RJ, Stone MD, Richmond PW, Lo SV, Woodhouse KW. Fracture incidence in England and Wales: a study based on the population of Cardiff. Injury 1997;28: 655-660.</w:t>
      </w:r>
      <w:bookmarkEnd w:id="23"/>
    </w:p>
    <w:p w14:paraId="15AEF0B9" w14:textId="77777777" w:rsidR="00ED2353" w:rsidRPr="00ED2353" w:rsidRDefault="00ED2353" w:rsidP="00ED2353">
      <w:pPr>
        <w:spacing w:after="0" w:line="360" w:lineRule="auto"/>
        <w:rPr>
          <w:rFonts w:ascii="Arial" w:hAnsi="Arial" w:cs="Arial"/>
          <w:noProof/>
        </w:rPr>
      </w:pPr>
      <w:bookmarkStart w:id="24" w:name="_ENREF_22"/>
      <w:r w:rsidRPr="00ED2353">
        <w:rPr>
          <w:rFonts w:ascii="Arial" w:hAnsi="Arial" w:cs="Arial"/>
          <w:noProof/>
        </w:rPr>
        <w:t>[22]</w:t>
      </w:r>
      <w:r w:rsidRPr="00ED2353">
        <w:rPr>
          <w:rFonts w:ascii="Arial" w:hAnsi="Arial" w:cs="Arial"/>
          <w:noProof/>
        </w:rPr>
        <w:tab/>
        <w:t>Singer BR, McLauchlan GJ, Robinson CM, Christie J. Epidemiology of fractures in 15,000 adults: the influence of age and gender. J Bone Joint Surg Br 1998;80: 243-248.</w:t>
      </w:r>
      <w:bookmarkEnd w:id="24"/>
    </w:p>
    <w:p w14:paraId="73559E2E" w14:textId="77777777" w:rsidR="00ED2353" w:rsidRPr="00ED2353" w:rsidRDefault="00ED2353" w:rsidP="00ED2353">
      <w:pPr>
        <w:spacing w:after="0" w:line="360" w:lineRule="auto"/>
        <w:rPr>
          <w:rFonts w:ascii="Arial" w:hAnsi="Arial" w:cs="Arial"/>
          <w:noProof/>
        </w:rPr>
      </w:pPr>
      <w:bookmarkStart w:id="25" w:name="_ENREF_23"/>
      <w:r w:rsidRPr="00ED2353">
        <w:rPr>
          <w:rFonts w:ascii="Arial" w:hAnsi="Arial" w:cs="Arial"/>
          <w:noProof/>
        </w:rPr>
        <w:t>[23]</w:t>
      </w:r>
      <w:r w:rsidRPr="00ED2353">
        <w:rPr>
          <w:rFonts w:ascii="Arial" w:hAnsi="Arial" w:cs="Arial"/>
          <w:noProof/>
        </w:rPr>
        <w:tab/>
        <w:t>Harvey N, Dennison E, Cooper C. Osteoporosis: impact on health and economics. Nat.Rev.Rheumatol. 2010;6: 99-105.</w:t>
      </w:r>
      <w:bookmarkEnd w:id="25"/>
    </w:p>
    <w:p w14:paraId="36A234A9" w14:textId="77777777" w:rsidR="00ED2353" w:rsidRPr="00ED2353" w:rsidRDefault="00ED2353" w:rsidP="00ED2353">
      <w:pPr>
        <w:spacing w:after="0" w:line="360" w:lineRule="auto"/>
        <w:rPr>
          <w:rFonts w:ascii="Arial" w:hAnsi="Arial" w:cs="Arial"/>
          <w:noProof/>
        </w:rPr>
      </w:pPr>
      <w:bookmarkStart w:id="26" w:name="_ENREF_24"/>
      <w:r w:rsidRPr="00ED2353">
        <w:rPr>
          <w:rFonts w:ascii="Arial" w:hAnsi="Arial" w:cs="Arial"/>
          <w:noProof/>
        </w:rPr>
        <w:t>[24]</w:t>
      </w:r>
      <w:r w:rsidRPr="00ED2353">
        <w:rPr>
          <w:rFonts w:ascii="Arial" w:hAnsi="Arial" w:cs="Arial"/>
          <w:noProof/>
        </w:rPr>
        <w:tab/>
        <w:t>Ismail AA, Pye SR, Cockerill WC, Lunt M, Silman AJ, Reeve J, Banzer D, Benevolenskaya LI, Bhalla A, Bruges AJ, Cannata JB, Cooper C, Delmas PD, Dequeker J, Dilsen G, Falch JA, Felsch B, Felsenberg D, Finn JD, Gennari C, Hoszowski K, Jajic I, Janott J, Johnell O, Kanis JA, Kragl G, Lopez VA, Lorenc R, Lyritis G, Marchand F, Masaryk P, Matthis C, Miazgowski T, Naves-Diaz M, Pols HA, Poor G, Rapado A, Raspe HH, Reid DM, Reisinger W, Scheidt-Nave C, Stepan J, Todd C, Weber K, Woolf AD, O'Neill TW. Incidence of limb fracture across Europe: results from the European Prospective Osteoporosis Study (EPOS). Osteoporos.Int. 2002;13: 565-571.</w:t>
      </w:r>
      <w:bookmarkEnd w:id="26"/>
    </w:p>
    <w:p w14:paraId="07CB0B3E" w14:textId="77777777" w:rsidR="00ED2353" w:rsidRPr="00ED2353" w:rsidRDefault="00ED2353" w:rsidP="00ED2353">
      <w:pPr>
        <w:spacing w:after="0" w:line="360" w:lineRule="auto"/>
        <w:rPr>
          <w:rFonts w:ascii="Arial" w:hAnsi="Arial" w:cs="Arial"/>
          <w:noProof/>
        </w:rPr>
      </w:pPr>
      <w:bookmarkStart w:id="27" w:name="_ENREF_25"/>
      <w:r w:rsidRPr="00ED2353">
        <w:rPr>
          <w:rFonts w:ascii="Arial" w:hAnsi="Arial" w:cs="Arial"/>
          <w:noProof/>
        </w:rPr>
        <w:lastRenderedPageBreak/>
        <w:t>[25]</w:t>
      </w:r>
      <w:r w:rsidRPr="00ED2353">
        <w:rPr>
          <w:rFonts w:ascii="Arial" w:hAnsi="Arial" w:cs="Arial"/>
          <w:noProof/>
        </w:rPr>
        <w:tab/>
        <w:t>Clark MK, Sowers MF, Dekordi F, Nichols S. Bone mineral density and fractures among alcohol-dependent women in treatment and in recovery. Osteoporos Int 2003;14: 396-403.</w:t>
      </w:r>
      <w:bookmarkEnd w:id="27"/>
    </w:p>
    <w:p w14:paraId="137B06D1" w14:textId="77777777" w:rsidR="00ED2353" w:rsidRPr="00ED2353" w:rsidRDefault="00ED2353" w:rsidP="00ED2353">
      <w:pPr>
        <w:spacing w:after="0" w:line="360" w:lineRule="auto"/>
        <w:rPr>
          <w:rFonts w:ascii="Arial" w:hAnsi="Arial" w:cs="Arial"/>
          <w:noProof/>
        </w:rPr>
      </w:pPr>
      <w:bookmarkStart w:id="28" w:name="_ENREF_26"/>
      <w:r w:rsidRPr="00ED2353">
        <w:rPr>
          <w:rFonts w:ascii="Arial" w:hAnsi="Arial" w:cs="Arial"/>
          <w:noProof/>
        </w:rPr>
        <w:t>[26]</w:t>
      </w:r>
      <w:r w:rsidRPr="00ED2353">
        <w:rPr>
          <w:rFonts w:ascii="Arial" w:hAnsi="Arial" w:cs="Arial"/>
          <w:noProof/>
        </w:rPr>
        <w:tab/>
        <w:t>Hansen S, Shanbhogue V, Folkestad L, Nielsen M, Brixen K. Bone Microarchitecture and Estimated Strength in 499 Adult Danish Women and Men: A Cross-Sectional, Population-Based High-Resolution Peripheral Quantitative Computed Tomographic Study on Peak Bone Structure. Calcified Tissue International 2014;94: 269-281.</w:t>
      </w:r>
      <w:bookmarkEnd w:id="28"/>
    </w:p>
    <w:p w14:paraId="71C149BA" w14:textId="77777777" w:rsidR="00ED2353" w:rsidRPr="00ED2353" w:rsidRDefault="00ED2353" w:rsidP="00ED2353">
      <w:pPr>
        <w:spacing w:after="0" w:line="360" w:lineRule="auto"/>
        <w:rPr>
          <w:rFonts w:ascii="Arial" w:hAnsi="Arial" w:cs="Arial"/>
          <w:noProof/>
        </w:rPr>
      </w:pPr>
      <w:bookmarkStart w:id="29" w:name="_ENREF_27"/>
      <w:r w:rsidRPr="00ED2353">
        <w:rPr>
          <w:rFonts w:ascii="Arial" w:hAnsi="Arial" w:cs="Arial"/>
          <w:noProof/>
        </w:rPr>
        <w:t>[27]</w:t>
      </w:r>
      <w:r w:rsidRPr="00ED2353">
        <w:rPr>
          <w:rFonts w:ascii="Arial" w:hAnsi="Arial" w:cs="Arial"/>
          <w:noProof/>
        </w:rPr>
        <w:tab/>
        <w:t>Hind K, Gannon L, Whatley E, Cooke C. Sexual dimorphism of femoral neck cross-sectional bone geometry in athletes and non-athletes: a hip structural analysis study. J Bone Miner Metab 2012;30: 454-60.</w:t>
      </w:r>
      <w:bookmarkEnd w:id="29"/>
    </w:p>
    <w:p w14:paraId="1F36618E" w14:textId="77777777" w:rsidR="00ED2353" w:rsidRPr="00ED2353" w:rsidRDefault="00ED2353" w:rsidP="00ED2353">
      <w:pPr>
        <w:spacing w:after="0" w:line="360" w:lineRule="auto"/>
        <w:rPr>
          <w:rFonts w:ascii="Arial" w:hAnsi="Arial" w:cs="Arial"/>
          <w:noProof/>
        </w:rPr>
      </w:pPr>
      <w:bookmarkStart w:id="30" w:name="_ENREF_28"/>
      <w:r w:rsidRPr="00ED2353">
        <w:rPr>
          <w:rFonts w:ascii="Arial" w:hAnsi="Arial" w:cs="Arial"/>
          <w:noProof/>
        </w:rPr>
        <w:t>[28]</w:t>
      </w:r>
      <w:r w:rsidRPr="00ED2353">
        <w:rPr>
          <w:rFonts w:ascii="Arial" w:hAnsi="Arial" w:cs="Arial"/>
          <w:noProof/>
        </w:rPr>
        <w:tab/>
        <w:t>Zhang F, Tan LJ, Lei SF, Deng HW. The differences of femoral neck geometric parameters: effects of age, gender and race. Osteoporos Int 2010;21: 1205-14.</w:t>
      </w:r>
      <w:bookmarkEnd w:id="30"/>
    </w:p>
    <w:p w14:paraId="0449372B" w14:textId="77777777" w:rsidR="00ED2353" w:rsidRPr="00ED2353" w:rsidRDefault="00ED2353" w:rsidP="00ED2353">
      <w:pPr>
        <w:spacing w:after="0" w:line="360" w:lineRule="auto"/>
        <w:rPr>
          <w:rFonts w:ascii="Arial" w:hAnsi="Arial" w:cs="Arial"/>
          <w:noProof/>
        </w:rPr>
      </w:pPr>
      <w:bookmarkStart w:id="31" w:name="_ENREF_29"/>
      <w:r w:rsidRPr="00ED2353">
        <w:rPr>
          <w:rFonts w:ascii="Arial" w:hAnsi="Arial" w:cs="Arial"/>
          <w:noProof/>
        </w:rPr>
        <w:t>[29]</w:t>
      </w:r>
      <w:r w:rsidRPr="00ED2353">
        <w:rPr>
          <w:rFonts w:ascii="Arial" w:hAnsi="Arial" w:cs="Arial"/>
          <w:noProof/>
        </w:rPr>
        <w:tab/>
        <w:t>Chang VC, Do MT. Risk factors for falls among seniors: implications of gender. Am J Epidemiol 2015;181: 521-31.</w:t>
      </w:r>
      <w:bookmarkEnd w:id="31"/>
    </w:p>
    <w:p w14:paraId="07D6110A" w14:textId="77777777" w:rsidR="00ED2353" w:rsidRPr="00ED2353" w:rsidRDefault="00ED2353" w:rsidP="00ED2353">
      <w:pPr>
        <w:spacing w:after="0" w:line="360" w:lineRule="auto"/>
        <w:rPr>
          <w:rFonts w:ascii="Arial" w:hAnsi="Arial" w:cs="Arial"/>
          <w:noProof/>
        </w:rPr>
      </w:pPr>
      <w:bookmarkStart w:id="32" w:name="_ENREF_30"/>
      <w:r w:rsidRPr="00ED2353">
        <w:rPr>
          <w:rFonts w:ascii="Arial" w:hAnsi="Arial" w:cs="Arial"/>
          <w:noProof/>
        </w:rPr>
        <w:t>[30]</w:t>
      </w:r>
      <w:r w:rsidRPr="00ED2353">
        <w:rPr>
          <w:rFonts w:ascii="Arial" w:hAnsi="Arial" w:cs="Arial"/>
          <w:noProof/>
        </w:rPr>
        <w:tab/>
        <w:t>ONS. UK Census. In; 2011.</w:t>
      </w:r>
      <w:bookmarkEnd w:id="32"/>
    </w:p>
    <w:p w14:paraId="3A586AC0" w14:textId="77777777" w:rsidR="00ED2353" w:rsidRPr="00ED2353" w:rsidRDefault="00ED2353" w:rsidP="00ED2353">
      <w:pPr>
        <w:spacing w:after="0" w:line="360" w:lineRule="auto"/>
        <w:rPr>
          <w:rFonts w:ascii="Arial" w:hAnsi="Arial" w:cs="Arial"/>
          <w:noProof/>
        </w:rPr>
      </w:pPr>
      <w:bookmarkStart w:id="33" w:name="_ENREF_31"/>
      <w:r w:rsidRPr="00ED2353">
        <w:rPr>
          <w:rFonts w:ascii="Arial" w:hAnsi="Arial" w:cs="Arial"/>
          <w:noProof/>
        </w:rPr>
        <w:t>[31]</w:t>
      </w:r>
      <w:r w:rsidRPr="00ED2353">
        <w:rPr>
          <w:rFonts w:ascii="Arial" w:hAnsi="Arial" w:cs="Arial"/>
          <w:noProof/>
        </w:rPr>
        <w:tab/>
        <w:t>Hinton RY, Lennox DW, Ebert FR, Jacobsen SJ, Smith GS. Relative rates of fracture of the hip in the United States. Geographic, sex, and age variations. J Bone Joint Surg Am 1995;77: 695-702.</w:t>
      </w:r>
      <w:bookmarkEnd w:id="33"/>
    </w:p>
    <w:p w14:paraId="6D04117A" w14:textId="77777777" w:rsidR="00ED2353" w:rsidRPr="00ED2353" w:rsidRDefault="00ED2353" w:rsidP="00ED2353">
      <w:pPr>
        <w:spacing w:after="0" w:line="360" w:lineRule="auto"/>
        <w:rPr>
          <w:rFonts w:ascii="Arial" w:hAnsi="Arial" w:cs="Arial"/>
          <w:noProof/>
        </w:rPr>
      </w:pPr>
      <w:bookmarkStart w:id="34" w:name="_ENREF_32"/>
      <w:r w:rsidRPr="00ED2353">
        <w:rPr>
          <w:rFonts w:ascii="Arial" w:hAnsi="Arial" w:cs="Arial"/>
          <w:noProof/>
        </w:rPr>
        <w:t>[32]</w:t>
      </w:r>
      <w:r w:rsidRPr="00ED2353">
        <w:rPr>
          <w:rFonts w:ascii="Arial" w:hAnsi="Arial" w:cs="Arial"/>
          <w:noProof/>
        </w:rPr>
        <w:tab/>
        <w:t>Falch JA, Aho H, Berglund K, Duppe H, Finsen V, Hagstrom I, Jarvinen M, Johnell O, Kaastad TS, Lauritzen JB. Hip fractures in Nordic cities: difference in incidence. Ann Chir Gynaecol 1995;84: 286-290.</w:t>
      </w:r>
      <w:bookmarkEnd w:id="34"/>
    </w:p>
    <w:p w14:paraId="501F6B55" w14:textId="77777777" w:rsidR="00ED2353" w:rsidRPr="00ED2353" w:rsidRDefault="00ED2353" w:rsidP="00ED2353">
      <w:pPr>
        <w:spacing w:after="0" w:line="360" w:lineRule="auto"/>
        <w:rPr>
          <w:rFonts w:ascii="Arial" w:hAnsi="Arial" w:cs="Arial"/>
          <w:noProof/>
        </w:rPr>
      </w:pPr>
      <w:bookmarkStart w:id="35" w:name="_ENREF_33"/>
      <w:r w:rsidRPr="00ED2353">
        <w:rPr>
          <w:rFonts w:ascii="Arial" w:hAnsi="Arial" w:cs="Arial"/>
          <w:noProof/>
        </w:rPr>
        <w:t>[33]</w:t>
      </w:r>
      <w:r w:rsidRPr="00ED2353">
        <w:rPr>
          <w:rFonts w:ascii="Arial" w:hAnsi="Arial" w:cs="Arial"/>
          <w:noProof/>
        </w:rPr>
        <w:tab/>
        <w:t>Rosengren BE, Ahlborg HG, Gardsell P, Sernbo I, Nilsson JA, Daly RM, Karlsson MK. Forearm bone mineral density and incidence of hip fractures in Swedish urban and rural men 1987-2002. Scand J Public Health 2012;40: 102-8.</w:t>
      </w:r>
      <w:bookmarkEnd w:id="35"/>
    </w:p>
    <w:p w14:paraId="60657903" w14:textId="77777777" w:rsidR="00ED2353" w:rsidRPr="00ED2353" w:rsidRDefault="00ED2353" w:rsidP="00ED2353">
      <w:pPr>
        <w:spacing w:after="0" w:line="360" w:lineRule="auto"/>
        <w:rPr>
          <w:rFonts w:ascii="Arial" w:hAnsi="Arial" w:cs="Arial"/>
          <w:noProof/>
        </w:rPr>
      </w:pPr>
      <w:bookmarkStart w:id="36" w:name="_ENREF_34"/>
      <w:r w:rsidRPr="00ED2353">
        <w:rPr>
          <w:rFonts w:ascii="Arial" w:hAnsi="Arial" w:cs="Arial"/>
          <w:noProof/>
        </w:rPr>
        <w:t>[34]</w:t>
      </w:r>
      <w:r w:rsidRPr="00ED2353">
        <w:rPr>
          <w:rFonts w:ascii="Arial" w:hAnsi="Arial" w:cs="Arial"/>
          <w:noProof/>
        </w:rPr>
        <w:tab/>
        <w:t>Kaastad TS, Meyer HE, Falch JA. Incidence of Hip Fracture in Oslo, Norway: Differences Within the City. Bone 1998;22: 175-178.</w:t>
      </w:r>
      <w:bookmarkEnd w:id="36"/>
    </w:p>
    <w:p w14:paraId="2FE05FD4" w14:textId="77777777" w:rsidR="00ED2353" w:rsidRPr="00ED2353" w:rsidRDefault="00ED2353" w:rsidP="00ED2353">
      <w:pPr>
        <w:spacing w:after="0" w:line="360" w:lineRule="auto"/>
        <w:rPr>
          <w:rFonts w:ascii="Arial" w:hAnsi="Arial" w:cs="Arial"/>
          <w:noProof/>
        </w:rPr>
      </w:pPr>
      <w:bookmarkStart w:id="37" w:name="_ENREF_35"/>
      <w:r w:rsidRPr="00ED2353">
        <w:rPr>
          <w:rFonts w:ascii="Arial" w:hAnsi="Arial" w:cs="Arial"/>
          <w:noProof/>
        </w:rPr>
        <w:t>[35]</w:t>
      </w:r>
      <w:r w:rsidRPr="00ED2353">
        <w:rPr>
          <w:rFonts w:ascii="Arial" w:hAnsi="Arial" w:cs="Arial"/>
          <w:noProof/>
        </w:rPr>
        <w:tab/>
        <w:t>Benetou V, Orfanos P, Feskanich D, Michaelsson K, Pettersson-Kymmer U, Ahmed LA, Peasey A, Wolk A, Brenner H, Bobak M, Wilsgaard T, Schottker B, Saum KU, Bellavia A, Grodstein F, Klinaki E, Valanou E, Papatesta EM, Boffetta P, Trichopoulou A. Education, marital status, and risk of hip fractures in older men and women: the CHANCES project. Osteoporos Int 2015;26: 1733-46.</w:t>
      </w:r>
      <w:bookmarkEnd w:id="37"/>
    </w:p>
    <w:p w14:paraId="4DC90588" w14:textId="77777777" w:rsidR="00ED2353" w:rsidRPr="00ED2353" w:rsidRDefault="00ED2353" w:rsidP="00ED2353">
      <w:pPr>
        <w:spacing w:after="0" w:line="360" w:lineRule="auto"/>
        <w:rPr>
          <w:rFonts w:ascii="Arial" w:hAnsi="Arial" w:cs="Arial"/>
          <w:noProof/>
        </w:rPr>
      </w:pPr>
      <w:bookmarkStart w:id="38" w:name="_ENREF_36"/>
      <w:r w:rsidRPr="00ED2353">
        <w:rPr>
          <w:rFonts w:ascii="Arial" w:hAnsi="Arial" w:cs="Arial"/>
          <w:noProof/>
        </w:rPr>
        <w:t>[36]</w:t>
      </w:r>
      <w:r w:rsidRPr="00ED2353">
        <w:rPr>
          <w:rFonts w:ascii="Arial" w:hAnsi="Arial" w:cs="Arial"/>
          <w:noProof/>
        </w:rPr>
        <w:tab/>
        <w:t>Kanis JA, McCloskey EV, Johansson H, Cooper C, Rizzoli R, Reginster JY. European guidance for the diagnosis and management of osteoporosis in postmenopausal women. Osteoporos Int 2013;24: 23-57.</w:t>
      </w:r>
      <w:bookmarkEnd w:id="38"/>
    </w:p>
    <w:p w14:paraId="33E6111E" w14:textId="77777777" w:rsidR="00ED2353" w:rsidRPr="00ED2353" w:rsidRDefault="00ED2353" w:rsidP="00ED2353">
      <w:pPr>
        <w:spacing w:after="0" w:line="360" w:lineRule="auto"/>
        <w:rPr>
          <w:rFonts w:ascii="Arial" w:hAnsi="Arial" w:cs="Arial"/>
          <w:noProof/>
        </w:rPr>
      </w:pPr>
      <w:bookmarkStart w:id="39" w:name="_ENREF_37"/>
      <w:r w:rsidRPr="00ED2353">
        <w:rPr>
          <w:rFonts w:ascii="Arial" w:hAnsi="Arial" w:cs="Arial"/>
          <w:noProof/>
        </w:rPr>
        <w:t>[37]</w:t>
      </w:r>
      <w:r w:rsidRPr="00ED2353">
        <w:rPr>
          <w:rFonts w:ascii="Arial" w:hAnsi="Arial" w:cs="Arial"/>
          <w:noProof/>
        </w:rPr>
        <w:tab/>
        <w:t xml:space="preserve">Johansson H, Kanis JA, Oden A, McCloskey E, Chapurlat RD, Christiansen C, Cummings SR, Diez-Perez A, Eisman JA, Fujiwara S, Gluer CC, Goltzman D, Hans D, Khaw KT, Krieg MA, Kroger H, LaCroix AZ, Lau E, Leslie WD, Mellstrom D, Melton LJ, 3rd, O'Neill </w:t>
      </w:r>
      <w:r w:rsidRPr="00ED2353">
        <w:rPr>
          <w:rFonts w:ascii="Arial" w:hAnsi="Arial" w:cs="Arial"/>
          <w:noProof/>
        </w:rPr>
        <w:lastRenderedPageBreak/>
        <w:t>TW, Pasco JA, Prior JC, Reid DM, Rivadeneira F, van Staa T, Yoshimura N, Zillikens MC. A meta-analysis of the association of fracture risk and body mass index in women. J Bone Miner Res 2014;29: 223-33.</w:t>
      </w:r>
      <w:bookmarkEnd w:id="39"/>
    </w:p>
    <w:p w14:paraId="1C2B7628" w14:textId="77777777" w:rsidR="00ED2353" w:rsidRPr="00ED2353" w:rsidRDefault="00ED2353" w:rsidP="00ED2353">
      <w:pPr>
        <w:spacing w:after="0" w:line="360" w:lineRule="auto"/>
        <w:rPr>
          <w:rFonts w:ascii="Arial" w:hAnsi="Arial" w:cs="Arial"/>
          <w:noProof/>
        </w:rPr>
      </w:pPr>
      <w:bookmarkStart w:id="40" w:name="_ENREF_38"/>
      <w:r w:rsidRPr="00ED2353">
        <w:rPr>
          <w:rFonts w:ascii="Arial" w:hAnsi="Arial" w:cs="Arial"/>
          <w:noProof/>
        </w:rPr>
        <w:t>[38]</w:t>
      </w:r>
      <w:r w:rsidRPr="00ED2353">
        <w:rPr>
          <w:rFonts w:ascii="Arial" w:hAnsi="Arial" w:cs="Arial"/>
          <w:noProof/>
        </w:rPr>
        <w:tab/>
        <w:t>Oden A, Kanis JA, McCloskey EV, Johansson H. The effect of latitude on the risk and seasonal variation in hip fracture in Sweden. J Bone Miner Res 2014;29: 2217-23.</w:t>
      </w:r>
      <w:bookmarkEnd w:id="40"/>
    </w:p>
    <w:p w14:paraId="4A60903B" w14:textId="77777777" w:rsidR="00ED2353" w:rsidRPr="00ED2353" w:rsidRDefault="00ED2353" w:rsidP="00ED2353">
      <w:pPr>
        <w:spacing w:after="0" w:line="360" w:lineRule="auto"/>
        <w:rPr>
          <w:rFonts w:ascii="Arial" w:hAnsi="Arial" w:cs="Arial"/>
          <w:noProof/>
        </w:rPr>
      </w:pPr>
      <w:bookmarkStart w:id="41" w:name="_ENREF_39"/>
      <w:r w:rsidRPr="00ED2353">
        <w:rPr>
          <w:rFonts w:ascii="Arial" w:hAnsi="Arial" w:cs="Arial"/>
          <w:noProof/>
        </w:rPr>
        <w:t>[39]</w:t>
      </w:r>
      <w:r w:rsidRPr="00ED2353">
        <w:rPr>
          <w:rFonts w:ascii="Arial" w:hAnsi="Arial" w:cs="Arial"/>
          <w:noProof/>
        </w:rPr>
        <w:tab/>
        <w:t>Solomon L. Osteoporosis and fracture of the femoral neck in the South African Bantu. J Bone Joint Surg Br 1968;50: 2-13.</w:t>
      </w:r>
      <w:bookmarkEnd w:id="41"/>
    </w:p>
    <w:p w14:paraId="758A0E02" w14:textId="77777777" w:rsidR="00ED2353" w:rsidRPr="00ED2353" w:rsidRDefault="00ED2353" w:rsidP="00ED2353">
      <w:pPr>
        <w:spacing w:after="0" w:line="360" w:lineRule="auto"/>
        <w:rPr>
          <w:rFonts w:ascii="Arial" w:hAnsi="Arial" w:cs="Arial"/>
          <w:noProof/>
        </w:rPr>
      </w:pPr>
      <w:bookmarkStart w:id="42" w:name="_ENREF_40"/>
      <w:r w:rsidRPr="00ED2353">
        <w:rPr>
          <w:rFonts w:ascii="Arial" w:hAnsi="Arial" w:cs="Arial"/>
          <w:noProof/>
        </w:rPr>
        <w:t>[40]</w:t>
      </w:r>
      <w:r w:rsidRPr="00ED2353">
        <w:rPr>
          <w:rFonts w:ascii="Arial" w:hAnsi="Arial" w:cs="Arial"/>
          <w:noProof/>
        </w:rPr>
        <w:tab/>
        <w:t>Silverman SL, Madison RE. Decreased incidence of hip fracture in Hispanics, Asians, and blacks: California Hospital Discharge Data. American Journal of Public Health 1988;78: 1482-1483.</w:t>
      </w:r>
      <w:bookmarkEnd w:id="42"/>
    </w:p>
    <w:p w14:paraId="4C48561E" w14:textId="77777777" w:rsidR="00ED2353" w:rsidRPr="00ED2353" w:rsidRDefault="00ED2353" w:rsidP="00ED2353">
      <w:pPr>
        <w:spacing w:after="0" w:line="360" w:lineRule="auto"/>
        <w:rPr>
          <w:rFonts w:ascii="Arial" w:hAnsi="Arial" w:cs="Arial"/>
          <w:noProof/>
        </w:rPr>
      </w:pPr>
      <w:bookmarkStart w:id="43" w:name="_ENREF_41"/>
      <w:r w:rsidRPr="00ED2353">
        <w:rPr>
          <w:rFonts w:ascii="Arial" w:hAnsi="Arial" w:cs="Arial"/>
          <w:noProof/>
        </w:rPr>
        <w:t>[41]</w:t>
      </w:r>
      <w:r w:rsidRPr="00ED2353">
        <w:rPr>
          <w:rFonts w:ascii="Arial" w:hAnsi="Arial" w:cs="Arial"/>
          <w:noProof/>
        </w:rPr>
        <w:tab/>
        <w:t>Leslie WD, Derksen S, Metge C, Lix LM, Salamon EA, Wood Steiman P, Roos LL. Fracture risk among First Nations people: a retrospective matched cohort study. CMAJ 2004;171: 869-73.</w:t>
      </w:r>
      <w:bookmarkEnd w:id="43"/>
    </w:p>
    <w:p w14:paraId="0E1C8C40" w14:textId="77777777" w:rsidR="00ED2353" w:rsidRPr="00ED2353" w:rsidRDefault="00ED2353" w:rsidP="00ED2353">
      <w:pPr>
        <w:spacing w:after="0" w:line="360" w:lineRule="auto"/>
        <w:rPr>
          <w:rFonts w:ascii="Arial" w:hAnsi="Arial" w:cs="Arial"/>
          <w:noProof/>
        </w:rPr>
      </w:pPr>
      <w:bookmarkStart w:id="44" w:name="_ENREF_42"/>
      <w:r w:rsidRPr="00ED2353">
        <w:rPr>
          <w:rFonts w:ascii="Arial" w:hAnsi="Arial" w:cs="Arial"/>
          <w:noProof/>
        </w:rPr>
        <w:t>[42]</w:t>
      </w:r>
      <w:r w:rsidRPr="00ED2353">
        <w:rPr>
          <w:rFonts w:ascii="Arial" w:hAnsi="Arial" w:cs="Arial"/>
          <w:noProof/>
        </w:rPr>
        <w:tab/>
        <w:t>Koh LK, Saw SM, Lee JJ, Leong KH, Lee J. Hip fracture incidence rates in Singapore 1991-1998. Osteoporos Int 2001;12: 311-8.</w:t>
      </w:r>
      <w:bookmarkEnd w:id="44"/>
    </w:p>
    <w:p w14:paraId="783D346F" w14:textId="77777777" w:rsidR="00ED2353" w:rsidRPr="00ED2353" w:rsidRDefault="00ED2353" w:rsidP="00ED2353">
      <w:pPr>
        <w:spacing w:after="0" w:line="360" w:lineRule="auto"/>
        <w:rPr>
          <w:rFonts w:ascii="Arial" w:hAnsi="Arial" w:cs="Arial"/>
          <w:noProof/>
        </w:rPr>
      </w:pPr>
      <w:bookmarkStart w:id="45" w:name="_ENREF_43"/>
      <w:r w:rsidRPr="00ED2353">
        <w:rPr>
          <w:rFonts w:ascii="Arial" w:hAnsi="Arial" w:cs="Arial"/>
          <w:noProof/>
        </w:rPr>
        <w:t>[43]</w:t>
      </w:r>
      <w:r w:rsidRPr="00ED2353">
        <w:rPr>
          <w:rFonts w:ascii="Arial" w:hAnsi="Arial" w:cs="Arial"/>
          <w:noProof/>
        </w:rPr>
        <w:tab/>
        <w:t>Araujo AB, Travison TG, Harris SS, Holick MF, Turner AK, McKinlay JB. Race/ethnic differences in bone mineral density in men. Osteoporos Int 2007;18: 943-53.</w:t>
      </w:r>
      <w:bookmarkEnd w:id="45"/>
    </w:p>
    <w:p w14:paraId="5F118793" w14:textId="77777777" w:rsidR="00ED2353" w:rsidRPr="00ED2353" w:rsidRDefault="00ED2353" w:rsidP="00ED2353">
      <w:pPr>
        <w:spacing w:after="0" w:line="360" w:lineRule="auto"/>
        <w:rPr>
          <w:rFonts w:ascii="Arial" w:hAnsi="Arial" w:cs="Arial"/>
          <w:noProof/>
        </w:rPr>
      </w:pPr>
      <w:bookmarkStart w:id="46" w:name="_ENREF_44"/>
      <w:r w:rsidRPr="00ED2353">
        <w:rPr>
          <w:rFonts w:ascii="Arial" w:hAnsi="Arial" w:cs="Arial"/>
          <w:noProof/>
        </w:rPr>
        <w:t>[44]</w:t>
      </w:r>
      <w:r w:rsidRPr="00ED2353">
        <w:rPr>
          <w:rFonts w:ascii="Arial" w:hAnsi="Arial" w:cs="Arial"/>
          <w:noProof/>
        </w:rPr>
        <w:tab/>
        <w:t>Yang PL, Lu Y, Khoo CM, Leow MK, Khoo EY, Teo A, Lee YS, Das De S, Chong YS, Gluckman PD, Tai ES, Venkataraman K, Ng CM. Associations between ethnicity, body composition, and bone mineral density in a Southeast Asian population. J Clin Endocrinol Metab 2013;98: 4516-23.</w:t>
      </w:r>
      <w:bookmarkEnd w:id="46"/>
    </w:p>
    <w:p w14:paraId="3E8AF8FB" w14:textId="77777777" w:rsidR="00ED2353" w:rsidRPr="00ED2353" w:rsidRDefault="00ED2353" w:rsidP="00ED2353">
      <w:pPr>
        <w:spacing w:after="0" w:line="360" w:lineRule="auto"/>
        <w:rPr>
          <w:rFonts w:ascii="Arial" w:hAnsi="Arial" w:cs="Arial"/>
          <w:noProof/>
        </w:rPr>
      </w:pPr>
      <w:bookmarkStart w:id="47" w:name="_ENREF_45"/>
      <w:r w:rsidRPr="00ED2353">
        <w:rPr>
          <w:rFonts w:ascii="Arial" w:hAnsi="Arial" w:cs="Arial"/>
          <w:noProof/>
        </w:rPr>
        <w:t>[45]</w:t>
      </w:r>
      <w:r w:rsidRPr="00ED2353">
        <w:rPr>
          <w:rFonts w:ascii="Arial" w:hAnsi="Arial" w:cs="Arial"/>
          <w:noProof/>
        </w:rPr>
        <w:tab/>
        <w:t>Goh JC, Low SL, Das De S. Bone mineral density and hip axis length in Singapore's multiracial population. J Clin Densitom 2004;7: 406-12.</w:t>
      </w:r>
      <w:bookmarkEnd w:id="47"/>
    </w:p>
    <w:p w14:paraId="747E8235" w14:textId="77777777" w:rsidR="00ED2353" w:rsidRPr="00ED2353" w:rsidRDefault="00ED2353" w:rsidP="00ED2353">
      <w:pPr>
        <w:spacing w:after="0" w:line="360" w:lineRule="auto"/>
        <w:rPr>
          <w:rFonts w:ascii="Arial" w:hAnsi="Arial" w:cs="Arial"/>
          <w:noProof/>
        </w:rPr>
      </w:pPr>
      <w:bookmarkStart w:id="48" w:name="_ENREF_46"/>
      <w:r w:rsidRPr="00ED2353">
        <w:rPr>
          <w:rFonts w:ascii="Arial" w:hAnsi="Arial" w:cs="Arial"/>
          <w:noProof/>
        </w:rPr>
        <w:t>[46]</w:t>
      </w:r>
      <w:r w:rsidRPr="00ED2353">
        <w:rPr>
          <w:rFonts w:ascii="Arial" w:hAnsi="Arial" w:cs="Arial"/>
          <w:noProof/>
        </w:rPr>
        <w:tab/>
        <w:t>Broy SB, Cauley JA, Lewiecki ME, Schousboe JT, Shepherd JA, Leslie WD. Fracture Risk Prediction by Non-BMD DXA Measures: the 2015 ISCD Official Positions Part 1: Hip Geometry. J Clin Densitom 2015;18: 287-308.</w:t>
      </w:r>
      <w:bookmarkEnd w:id="48"/>
    </w:p>
    <w:p w14:paraId="345620F8" w14:textId="77777777" w:rsidR="00ED2353" w:rsidRPr="00ED2353" w:rsidRDefault="00ED2353" w:rsidP="00ED2353">
      <w:pPr>
        <w:spacing w:after="0" w:line="360" w:lineRule="auto"/>
        <w:rPr>
          <w:rFonts w:ascii="Arial" w:hAnsi="Arial" w:cs="Arial"/>
          <w:noProof/>
        </w:rPr>
      </w:pPr>
      <w:bookmarkStart w:id="49" w:name="_ENREF_47"/>
      <w:r w:rsidRPr="00ED2353">
        <w:rPr>
          <w:rFonts w:ascii="Arial" w:hAnsi="Arial" w:cs="Arial"/>
          <w:noProof/>
        </w:rPr>
        <w:t>[47]</w:t>
      </w:r>
      <w:r w:rsidRPr="00ED2353">
        <w:rPr>
          <w:rFonts w:ascii="Arial" w:hAnsi="Arial" w:cs="Arial"/>
          <w:noProof/>
        </w:rPr>
        <w:tab/>
        <w:t>Shepherd JA, Schousboe JT, Broy SB, Engelke K, Leslie WD. Executive Summary of the 2015 ISCD Position Development Conference on Advanced Measures From DXA and QCT: Fracture Prediction Beyond BMD. J Clin Densitom 2015;18: 274-86.</w:t>
      </w:r>
      <w:bookmarkEnd w:id="49"/>
    </w:p>
    <w:p w14:paraId="673B8B5B" w14:textId="77777777" w:rsidR="00ED2353" w:rsidRPr="00ED2353" w:rsidRDefault="00ED2353" w:rsidP="00ED2353">
      <w:pPr>
        <w:spacing w:after="0" w:line="360" w:lineRule="auto"/>
        <w:rPr>
          <w:rFonts w:ascii="Arial" w:hAnsi="Arial" w:cs="Arial"/>
          <w:noProof/>
        </w:rPr>
      </w:pPr>
      <w:bookmarkStart w:id="50" w:name="_ENREF_48"/>
      <w:r w:rsidRPr="00ED2353">
        <w:rPr>
          <w:rFonts w:ascii="Arial" w:hAnsi="Arial" w:cs="Arial"/>
          <w:noProof/>
        </w:rPr>
        <w:t>[48]</w:t>
      </w:r>
      <w:r w:rsidRPr="00ED2353">
        <w:rPr>
          <w:rFonts w:ascii="Arial" w:hAnsi="Arial" w:cs="Arial"/>
          <w:noProof/>
        </w:rPr>
        <w:tab/>
        <w:t>Putman MS, Yu EW, Lee H, Neer RM, Schindler E, Taylor AP, Cheston E, Bouxsein ML, Finkelstein JS. Differences in skeletal microarchitecture and strength in African-American and white women. J Bone Miner Res 2013;28: 2177-85.</w:t>
      </w:r>
      <w:bookmarkEnd w:id="50"/>
    </w:p>
    <w:p w14:paraId="725E03EA" w14:textId="77777777" w:rsidR="00ED2353" w:rsidRPr="00ED2353" w:rsidRDefault="00ED2353" w:rsidP="00ED2353">
      <w:pPr>
        <w:spacing w:after="0" w:line="360" w:lineRule="auto"/>
        <w:rPr>
          <w:rFonts w:ascii="Arial" w:hAnsi="Arial" w:cs="Arial"/>
          <w:noProof/>
        </w:rPr>
      </w:pPr>
      <w:bookmarkStart w:id="51" w:name="_ENREF_49"/>
      <w:r w:rsidRPr="00ED2353">
        <w:rPr>
          <w:rFonts w:ascii="Arial" w:hAnsi="Arial" w:cs="Arial"/>
          <w:noProof/>
        </w:rPr>
        <w:t>[49]</w:t>
      </w:r>
      <w:r w:rsidRPr="00ED2353">
        <w:rPr>
          <w:rFonts w:ascii="Arial" w:hAnsi="Arial" w:cs="Arial"/>
          <w:noProof/>
        </w:rPr>
        <w:tab/>
        <w:t>Heymsfield SB, Peterson CM, Thomas DM, Heo M, Schuna JM, Jr., Hong S, Choi W. Scaling of adult body weight to height across sex and race/ethnic groups: relevance to BMI. Am J Clin Nutr 2014;100: 1455-61.</w:t>
      </w:r>
      <w:bookmarkEnd w:id="51"/>
    </w:p>
    <w:p w14:paraId="1BC90A64" w14:textId="77777777" w:rsidR="00ED2353" w:rsidRPr="00ED2353" w:rsidRDefault="00ED2353" w:rsidP="00ED2353">
      <w:pPr>
        <w:spacing w:after="0" w:line="360" w:lineRule="auto"/>
        <w:rPr>
          <w:rFonts w:ascii="Arial" w:hAnsi="Arial" w:cs="Arial"/>
          <w:noProof/>
        </w:rPr>
      </w:pPr>
      <w:bookmarkStart w:id="52" w:name="_ENREF_50"/>
      <w:r w:rsidRPr="00ED2353">
        <w:rPr>
          <w:rFonts w:ascii="Arial" w:hAnsi="Arial" w:cs="Arial"/>
          <w:noProof/>
        </w:rPr>
        <w:lastRenderedPageBreak/>
        <w:t>[50]</w:t>
      </w:r>
      <w:r w:rsidRPr="00ED2353">
        <w:rPr>
          <w:rFonts w:ascii="Arial" w:hAnsi="Arial" w:cs="Arial"/>
          <w:noProof/>
        </w:rPr>
        <w:tab/>
        <w:t>Grant AM, Gordon FK, Ferguson EL, Williams SM, Henry TE, Toafa VM, Guthrie BE, Goulding A. Do Young New Zealand Pacific Island and European Children Differ in Bone Size or Bone Mineral? Calcif. Tissue Int 2005;76: 397-403.</w:t>
      </w:r>
      <w:bookmarkEnd w:id="52"/>
    </w:p>
    <w:p w14:paraId="0AA064D7" w14:textId="77777777" w:rsidR="00ED2353" w:rsidRPr="00ED2353" w:rsidRDefault="00ED2353" w:rsidP="00ED2353">
      <w:pPr>
        <w:spacing w:after="0" w:line="360" w:lineRule="auto"/>
        <w:rPr>
          <w:rFonts w:ascii="Arial" w:hAnsi="Arial" w:cs="Arial"/>
          <w:noProof/>
        </w:rPr>
      </w:pPr>
      <w:bookmarkStart w:id="53" w:name="_ENREF_51"/>
      <w:r w:rsidRPr="00ED2353">
        <w:rPr>
          <w:rFonts w:ascii="Arial" w:hAnsi="Arial" w:cs="Arial"/>
          <w:noProof/>
        </w:rPr>
        <w:t>[51]</w:t>
      </w:r>
      <w:r w:rsidRPr="00ED2353">
        <w:rPr>
          <w:rFonts w:ascii="Arial" w:hAnsi="Arial" w:cs="Arial"/>
          <w:noProof/>
        </w:rPr>
        <w:tab/>
        <w:t>Meyer HE, Tverdal A, Falch JA. Risk factors for hip fracture in middle-aged Norwegian women and men. Am J Epidemiol 1993;137: 1203-11.</w:t>
      </w:r>
      <w:bookmarkEnd w:id="53"/>
    </w:p>
    <w:p w14:paraId="46493CA9" w14:textId="77777777" w:rsidR="00ED2353" w:rsidRDefault="00ED2353" w:rsidP="00ED2353">
      <w:pPr>
        <w:spacing w:after="0" w:line="360" w:lineRule="auto"/>
        <w:rPr>
          <w:rFonts w:ascii="Arial" w:hAnsi="Arial" w:cs="Arial"/>
          <w:noProof/>
        </w:rPr>
      </w:pPr>
    </w:p>
    <w:p w14:paraId="02A8EDD9" w14:textId="77777777" w:rsidR="008C6BE3" w:rsidRPr="000C61E7" w:rsidRDefault="00331459" w:rsidP="00DB15AC">
      <w:pPr>
        <w:spacing w:after="120" w:line="360" w:lineRule="auto"/>
        <w:jc w:val="both"/>
        <w:rPr>
          <w:rFonts w:ascii="Arial" w:hAnsi="Arial" w:cs="Arial"/>
        </w:rPr>
      </w:pPr>
      <w:r w:rsidRPr="000C61E7">
        <w:rPr>
          <w:rFonts w:ascii="Arial" w:hAnsi="Arial" w:cs="Arial"/>
        </w:rPr>
        <w:fldChar w:fldCharType="end"/>
      </w:r>
    </w:p>
    <w:p w14:paraId="25B95821" w14:textId="77777777" w:rsidR="008C6BE3" w:rsidRPr="000C61E7" w:rsidRDefault="008C6BE3" w:rsidP="000C61E7">
      <w:pPr>
        <w:spacing w:after="120" w:line="360" w:lineRule="auto"/>
        <w:jc w:val="both"/>
        <w:rPr>
          <w:rFonts w:ascii="Arial" w:hAnsi="Arial" w:cs="Arial"/>
        </w:rPr>
      </w:pPr>
      <w:r w:rsidRPr="000C61E7">
        <w:rPr>
          <w:rFonts w:ascii="Arial" w:hAnsi="Arial" w:cs="Arial"/>
        </w:rPr>
        <w:br w:type="page"/>
      </w:r>
    </w:p>
    <w:p w14:paraId="5276A99B" w14:textId="77777777" w:rsidR="008C6BE3" w:rsidRPr="000C61E7" w:rsidRDefault="008C6BE3" w:rsidP="000C61E7">
      <w:pPr>
        <w:spacing w:after="120" w:line="360" w:lineRule="auto"/>
        <w:jc w:val="both"/>
        <w:rPr>
          <w:rFonts w:ascii="Arial" w:hAnsi="Arial" w:cs="Arial"/>
          <w:b/>
        </w:rPr>
      </w:pPr>
      <w:r w:rsidRPr="000C61E7">
        <w:rPr>
          <w:rFonts w:ascii="Arial" w:hAnsi="Arial" w:cs="Arial"/>
          <w:b/>
        </w:rPr>
        <w:lastRenderedPageBreak/>
        <w:t>Online supplementary material</w:t>
      </w:r>
    </w:p>
    <w:p w14:paraId="2D5571F5" w14:textId="77777777" w:rsidR="008C6BE3" w:rsidRDefault="008C6BE3" w:rsidP="000C61E7">
      <w:pPr>
        <w:spacing w:after="120" w:line="360" w:lineRule="auto"/>
        <w:jc w:val="both"/>
        <w:rPr>
          <w:rFonts w:ascii="Arial" w:hAnsi="Arial" w:cs="Arial"/>
        </w:rPr>
      </w:pPr>
      <w:r w:rsidRPr="000C61E7">
        <w:rPr>
          <w:rFonts w:ascii="Arial" w:hAnsi="Arial" w:cs="Arial"/>
          <w:b/>
        </w:rPr>
        <w:t xml:space="preserve">Table </w:t>
      </w:r>
      <w:r w:rsidR="00391EC6" w:rsidRPr="000C61E7">
        <w:rPr>
          <w:rFonts w:ascii="Arial" w:hAnsi="Arial" w:cs="Arial"/>
          <w:b/>
        </w:rPr>
        <w:t>1</w:t>
      </w:r>
      <w:r w:rsidRPr="000C61E7">
        <w:rPr>
          <w:rFonts w:ascii="Arial" w:hAnsi="Arial" w:cs="Arial"/>
          <w:b/>
        </w:rPr>
        <w:t>:</w:t>
      </w:r>
      <w:r w:rsidRPr="000C61E7">
        <w:rPr>
          <w:rFonts w:ascii="Arial" w:hAnsi="Arial" w:cs="Arial"/>
        </w:rPr>
        <w:t xml:space="preserve"> Age and sex specific incidence rates of fracture by five year age group for any fracture, femoral/hip fractures, vertebral fractures, radius/ulna fractures or </w:t>
      </w:r>
      <w:proofErr w:type="spellStart"/>
      <w:r w:rsidRPr="000C61E7">
        <w:rPr>
          <w:rFonts w:ascii="Arial" w:hAnsi="Arial" w:cs="Arial"/>
        </w:rPr>
        <w:t>humerus</w:t>
      </w:r>
      <w:proofErr w:type="spellEnd"/>
      <w:r w:rsidRPr="000C61E7">
        <w:rPr>
          <w:rFonts w:ascii="Arial" w:hAnsi="Arial" w:cs="Arial"/>
        </w:rPr>
        <w:t xml:space="preserve"> fractures for UK residents, 1988-2012</w:t>
      </w:r>
    </w:p>
    <w:tbl>
      <w:tblPr>
        <w:tblStyle w:val="LightList1"/>
        <w:tblW w:w="0" w:type="auto"/>
        <w:tblLayout w:type="fixed"/>
        <w:tblLook w:val="04A0" w:firstRow="1" w:lastRow="0" w:firstColumn="1" w:lastColumn="0" w:noHBand="0" w:noVBand="1"/>
      </w:tblPr>
      <w:tblGrid>
        <w:gridCol w:w="1242"/>
        <w:gridCol w:w="851"/>
        <w:gridCol w:w="1481"/>
        <w:gridCol w:w="255"/>
        <w:gridCol w:w="1054"/>
        <w:gridCol w:w="1525"/>
        <w:gridCol w:w="255"/>
        <w:gridCol w:w="1054"/>
        <w:gridCol w:w="1525"/>
      </w:tblGrid>
      <w:tr w:rsidR="007F6533" w:rsidRPr="007F6533" w14:paraId="7574FEFA" w14:textId="77777777" w:rsidTr="00364241">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20184E4" w14:textId="77777777" w:rsidR="007F6533" w:rsidRPr="007F6533" w:rsidRDefault="007F6533" w:rsidP="007F6533">
            <w:pPr>
              <w:rPr>
                <w:rFonts w:ascii="Calibri" w:eastAsia="Times New Roman" w:hAnsi="Calibri" w:cs="Arial"/>
                <w:b w:val="0"/>
                <w:bCs w:val="0"/>
                <w:sz w:val="20"/>
                <w:szCs w:val="20"/>
              </w:rPr>
            </w:pPr>
            <w:r w:rsidRPr="007F6533">
              <w:rPr>
                <w:rFonts w:ascii="Calibri" w:eastAsia="Times New Roman" w:hAnsi="Calibri" w:cs="Arial"/>
                <w:b w:val="0"/>
                <w:bCs w:val="0"/>
                <w:sz w:val="20"/>
                <w:szCs w:val="20"/>
              </w:rPr>
              <w:t> </w:t>
            </w:r>
          </w:p>
        </w:tc>
        <w:tc>
          <w:tcPr>
            <w:tcW w:w="5166" w:type="dxa"/>
            <w:gridSpan w:val="5"/>
            <w:noWrap/>
            <w:hideMark/>
          </w:tcPr>
          <w:p w14:paraId="4F540435" w14:textId="77777777" w:rsidR="00364241" w:rsidRDefault="007F6533" w:rsidP="003642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Cs w:val="0"/>
                <w:sz w:val="20"/>
                <w:szCs w:val="20"/>
              </w:rPr>
            </w:pPr>
            <w:r w:rsidRPr="00364241">
              <w:rPr>
                <w:rFonts w:ascii="Calibri" w:eastAsia="Times New Roman" w:hAnsi="Calibri" w:cs="Arial"/>
                <w:bCs w:val="0"/>
                <w:sz w:val="20"/>
                <w:szCs w:val="20"/>
              </w:rPr>
              <w:t>Incidence of any fracture by sex and age band in UK</w:t>
            </w:r>
          </w:p>
          <w:p w14:paraId="653235E0" w14:textId="77777777" w:rsidR="007F6533" w:rsidRPr="00364241" w:rsidRDefault="007F6533" w:rsidP="003642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Cs w:val="0"/>
                <w:sz w:val="20"/>
                <w:szCs w:val="20"/>
              </w:rPr>
            </w:pPr>
            <w:r w:rsidRPr="00364241">
              <w:rPr>
                <w:rFonts w:ascii="Calibri" w:eastAsia="Times New Roman" w:hAnsi="Calibri" w:cs="Arial"/>
                <w:bCs w:val="0"/>
                <w:sz w:val="20"/>
                <w:szCs w:val="20"/>
              </w:rPr>
              <w:t>1988-2012</w:t>
            </w:r>
          </w:p>
        </w:tc>
        <w:tc>
          <w:tcPr>
            <w:tcW w:w="255" w:type="dxa"/>
            <w:noWrap/>
            <w:hideMark/>
          </w:tcPr>
          <w:p w14:paraId="5249BD4C" w14:textId="77777777" w:rsidR="007F6533" w:rsidRPr="007F6533" w:rsidRDefault="007F6533" w:rsidP="007F653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 </w:t>
            </w:r>
          </w:p>
        </w:tc>
        <w:tc>
          <w:tcPr>
            <w:tcW w:w="1054" w:type="dxa"/>
            <w:noWrap/>
            <w:hideMark/>
          </w:tcPr>
          <w:p w14:paraId="71EFEE2A" w14:textId="77777777" w:rsidR="007F6533" w:rsidRPr="007F6533" w:rsidRDefault="007F6533" w:rsidP="007F653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 </w:t>
            </w:r>
          </w:p>
        </w:tc>
        <w:tc>
          <w:tcPr>
            <w:tcW w:w="1525" w:type="dxa"/>
            <w:noWrap/>
            <w:hideMark/>
          </w:tcPr>
          <w:p w14:paraId="1C90AE22" w14:textId="77777777" w:rsidR="007F6533" w:rsidRPr="007F6533" w:rsidRDefault="007F6533" w:rsidP="007F653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 </w:t>
            </w:r>
          </w:p>
        </w:tc>
      </w:tr>
      <w:tr w:rsidR="007F6533" w:rsidRPr="007F6533" w14:paraId="33045377" w14:textId="77777777" w:rsidTr="0036424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466B89B" w14:textId="77777777" w:rsidR="007F6533" w:rsidRPr="007F6533" w:rsidRDefault="007F6533" w:rsidP="007F6533">
            <w:pPr>
              <w:rPr>
                <w:rFonts w:ascii="Calibri" w:eastAsia="Times New Roman" w:hAnsi="Calibri" w:cs="Arial"/>
                <w:b w:val="0"/>
                <w:bCs w:val="0"/>
                <w:sz w:val="20"/>
                <w:szCs w:val="20"/>
              </w:rPr>
            </w:pPr>
          </w:p>
        </w:tc>
        <w:tc>
          <w:tcPr>
            <w:tcW w:w="851" w:type="dxa"/>
            <w:noWrap/>
            <w:hideMark/>
          </w:tcPr>
          <w:p w14:paraId="13C4C87C"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7F6533">
              <w:rPr>
                <w:rFonts w:ascii="Calibri" w:eastAsia="Times New Roman" w:hAnsi="Calibri" w:cs="Arial"/>
                <w:b/>
                <w:bCs/>
                <w:sz w:val="20"/>
                <w:szCs w:val="20"/>
              </w:rPr>
              <w:t> </w:t>
            </w:r>
          </w:p>
        </w:tc>
        <w:tc>
          <w:tcPr>
            <w:tcW w:w="1481" w:type="dxa"/>
            <w:noWrap/>
            <w:hideMark/>
          </w:tcPr>
          <w:p w14:paraId="7F4BFD08" w14:textId="77777777" w:rsidR="007F6533" w:rsidRPr="007F6533" w:rsidRDefault="007F6533" w:rsidP="007F65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7F6533">
              <w:rPr>
                <w:rFonts w:ascii="Calibri" w:eastAsia="Times New Roman" w:hAnsi="Calibri" w:cs="Arial"/>
                <w:b/>
                <w:bCs/>
                <w:sz w:val="20"/>
                <w:szCs w:val="20"/>
              </w:rPr>
              <w:t>Men</w:t>
            </w:r>
          </w:p>
        </w:tc>
        <w:tc>
          <w:tcPr>
            <w:tcW w:w="255" w:type="dxa"/>
            <w:noWrap/>
            <w:hideMark/>
          </w:tcPr>
          <w:p w14:paraId="213720C2"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p>
        </w:tc>
        <w:tc>
          <w:tcPr>
            <w:tcW w:w="1054" w:type="dxa"/>
            <w:noWrap/>
            <w:hideMark/>
          </w:tcPr>
          <w:p w14:paraId="5AF067E6"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7F6533">
              <w:rPr>
                <w:rFonts w:ascii="Calibri" w:eastAsia="Times New Roman" w:hAnsi="Calibri" w:cs="Arial"/>
                <w:b/>
                <w:bCs/>
                <w:sz w:val="20"/>
                <w:szCs w:val="20"/>
              </w:rPr>
              <w:t> </w:t>
            </w:r>
          </w:p>
        </w:tc>
        <w:tc>
          <w:tcPr>
            <w:tcW w:w="1525" w:type="dxa"/>
            <w:noWrap/>
            <w:hideMark/>
          </w:tcPr>
          <w:p w14:paraId="53CECFF3" w14:textId="77777777" w:rsidR="007F6533" w:rsidRPr="007F6533" w:rsidRDefault="007F6533" w:rsidP="007F65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7F6533">
              <w:rPr>
                <w:rFonts w:ascii="Calibri" w:eastAsia="Times New Roman" w:hAnsi="Calibri" w:cs="Arial"/>
                <w:b/>
                <w:bCs/>
                <w:sz w:val="20"/>
                <w:szCs w:val="20"/>
              </w:rPr>
              <w:t>Women</w:t>
            </w:r>
          </w:p>
        </w:tc>
        <w:tc>
          <w:tcPr>
            <w:tcW w:w="255" w:type="dxa"/>
            <w:noWrap/>
            <w:hideMark/>
          </w:tcPr>
          <w:p w14:paraId="400C7E9C"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p>
        </w:tc>
        <w:tc>
          <w:tcPr>
            <w:tcW w:w="1054" w:type="dxa"/>
            <w:noWrap/>
            <w:hideMark/>
          </w:tcPr>
          <w:p w14:paraId="3A61FEA3"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7F6533">
              <w:rPr>
                <w:rFonts w:ascii="Calibri" w:eastAsia="Times New Roman" w:hAnsi="Calibri" w:cs="Arial"/>
                <w:b/>
                <w:bCs/>
                <w:sz w:val="20"/>
                <w:szCs w:val="20"/>
              </w:rPr>
              <w:t> </w:t>
            </w:r>
          </w:p>
        </w:tc>
        <w:tc>
          <w:tcPr>
            <w:tcW w:w="1525" w:type="dxa"/>
            <w:noWrap/>
            <w:hideMark/>
          </w:tcPr>
          <w:p w14:paraId="5C72967E" w14:textId="77777777" w:rsidR="007F6533" w:rsidRPr="007F6533" w:rsidRDefault="007F6533" w:rsidP="007F65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7F6533">
              <w:rPr>
                <w:rFonts w:ascii="Calibri" w:eastAsia="Times New Roman" w:hAnsi="Calibri" w:cs="Arial"/>
                <w:b/>
                <w:bCs/>
                <w:sz w:val="20"/>
                <w:szCs w:val="20"/>
              </w:rPr>
              <w:t>Both</w:t>
            </w:r>
          </w:p>
        </w:tc>
      </w:tr>
      <w:tr w:rsidR="007F6533" w:rsidRPr="007F6533" w14:paraId="7EC3302F" w14:textId="77777777" w:rsidTr="00364241">
        <w:trPr>
          <w:trHeight w:val="270"/>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802C117" w14:textId="77777777" w:rsidR="007F6533" w:rsidRPr="007F6533" w:rsidRDefault="007F6533" w:rsidP="007F6533">
            <w:pPr>
              <w:rPr>
                <w:rFonts w:ascii="Calibri" w:eastAsia="Times New Roman" w:hAnsi="Calibri" w:cs="Arial"/>
                <w:b w:val="0"/>
                <w:bCs w:val="0"/>
                <w:sz w:val="20"/>
                <w:szCs w:val="20"/>
              </w:rPr>
            </w:pPr>
            <w:r w:rsidRPr="007F6533">
              <w:rPr>
                <w:rFonts w:ascii="Calibri" w:eastAsia="Times New Roman" w:hAnsi="Calibri" w:cs="Arial"/>
                <w:b w:val="0"/>
                <w:bCs w:val="0"/>
                <w:sz w:val="20"/>
                <w:szCs w:val="20"/>
              </w:rPr>
              <w:t>Age</w:t>
            </w:r>
          </w:p>
        </w:tc>
        <w:tc>
          <w:tcPr>
            <w:tcW w:w="851" w:type="dxa"/>
            <w:noWrap/>
            <w:hideMark/>
          </w:tcPr>
          <w:p w14:paraId="2CB6666C"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7F6533">
              <w:rPr>
                <w:rFonts w:ascii="Calibri" w:eastAsia="Times New Roman" w:hAnsi="Calibri" w:cs="Arial"/>
                <w:b/>
                <w:bCs/>
                <w:sz w:val="20"/>
                <w:szCs w:val="20"/>
              </w:rPr>
              <w:t>No. of cases</w:t>
            </w:r>
          </w:p>
        </w:tc>
        <w:tc>
          <w:tcPr>
            <w:tcW w:w="1481" w:type="dxa"/>
            <w:noWrap/>
            <w:hideMark/>
          </w:tcPr>
          <w:p w14:paraId="6C84199E"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7F6533">
              <w:rPr>
                <w:rFonts w:ascii="Calibri" w:eastAsia="Times New Roman" w:hAnsi="Calibri" w:cs="Arial"/>
                <w:b/>
                <w:bCs/>
                <w:sz w:val="20"/>
                <w:szCs w:val="20"/>
              </w:rPr>
              <w:t xml:space="preserve">Rate per 10,000 </w:t>
            </w:r>
            <w:proofErr w:type="spellStart"/>
            <w:r w:rsidRPr="007F6533">
              <w:rPr>
                <w:rFonts w:ascii="Calibri" w:eastAsia="Times New Roman" w:hAnsi="Calibri" w:cs="Arial"/>
                <w:b/>
                <w:bCs/>
                <w:sz w:val="20"/>
                <w:szCs w:val="20"/>
              </w:rPr>
              <w:t>py</w:t>
            </w:r>
            <w:proofErr w:type="spellEnd"/>
          </w:p>
        </w:tc>
        <w:tc>
          <w:tcPr>
            <w:tcW w:w="255" w:type="dxa"/>
            <w:noWrap/>
            <w:hideMark/>
          </w:tcPr>
          <w:p w14:paraId="22D7C12E"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p>
        </w:tc>
        <w:tc>
          <w:tcPr>
            <w:tcW w:w="1054" w:type="dxa"/>
            <w:noWrap/>
            <w:hideMark/>
          </w:tcPr>
          <w:p w14:paraId="4A1AC213"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7F6533">
              <w:rPr>
                <w:rFonts w:ascii="Calibri" w:eastAsia="Times New Roman" w:hAnsi="Calibri" w:cs="Arial"/>
                <w:b/>
                <w:bCs/>
                <w:sz w:val="20"/>
                <w:szCs w:val="20"/>
              </w:rPr>
              <w:t>No. of cases</w:t>
            </w:r>
          </w:p>
        </w:tc>
        <w:tc>
          <w:tcPr>
            <w:tcW w:w="1525" w:type="dxa"/>
            <w:noWrap/>
            <w:hideMark/>
          </w:tcPr>
          <w:p w14:paraId="7F942DDD"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7F6533">
              <w:rPr>
                <w:rFonts w:ascii="Calibri" w:eastAsia="Times New Roman" w:hAnsi="Calibri" w:cs="Arial"/>
                <w:b/>
                <w:bCs/>
                <w:sz w:val="20"/>
                <w:szCs w:val="20"/>
              </w:rPr>
              <w:t xml:space="preserve">Rate per 10,000 </w:t>
            </w:r>
            <w:proofErr w:type="spellStart"/>
            <w:r w:rsidRPr="007F6533">
              <w:rPr>
                <w:rFonts w:ascii="Calibri" w:eastAsia="Times New Roman" w:hAnsi="Calibri" w:cs="Arial"/>
                <w:b/>
                <w:bCs/>
                <w:sz w:val="20"/>
                <w:szCs w:val="20"/>
              </w:rPr>
              <w:t>py</w:t>
            </w:r>
            <w:proofErr w:type="spellEnd"/>
          </w:p>
        </w:tc>
        <w:tc>
          <w:tcPr>
            <w:tcW w:w="255" w:type="dxa"/>
            <w:noWrap/>
            <w:hideMark/>
          </w:tcPr>
          <w:p w14:paraId="72B064C1"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p>
        </w:tc>
        <w:tc>
          <w:tcPr>
            <w:tcW w:w="1054" w:type="dxa"/>
            <w:noWrap/>
            <w:hideMark/>
          </w:tcPr>
          <w:p w14:paraId="7416287C"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7F6533">
              <w:rPr>
                <w:rFonts w:ascii="Calibri" w:eastAsia="Times New Roman" w:hAnsi="Calibri" w:cs="Arial"/>
                <w:b/>
                <w:bCs/>
                <w:sz w:val="20"/>
                <w:szCs w:val="20"/>
              </w:rPr>
              <w:t>No. of cases</w:t>
            </w:r>
          </w:p>
        </w:tc>
        <w:tc>
          <w:tcPr>
            <w:tcW w:w="1525" w:type="dxa"/>
            <w:noWrap/>
            <w:hideMark/>
          </w:tcPr>
          <w:p w14:paraId="111C1E4D"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7F6533">
              <w:rPr>
                <w:rFonts w:ascii="Calibri" w:eastAsia="Times New Roman" w:hAnsi="Calibri" w:cs="Arial"/>
                <w:b/>
                <w:bCs/>
                <w:sz w:val="20"/>
                <w:szCs w:val="20"/>
              </w:rPr>
              <w:t xml:space="preserve">Rate per 10,000 </w:t>
            </w:r>
            <w:proofErr w:type="spellStart"/>
            <w:r w:rsidRPr="007F6533">
              <w:rPr>
                <w:rFonts w:ascii="Calibri" w:eastAsia="Times New Roman" w:hAnsi="Calibri" w:cs="Arial"/>
                <w:b/>
                <w:bCs/>
                <w:sz w:val="20"/>
                <w:szCs w:val="20"/>
              </w:rPr>
              <w:t>py</w:t>
            </w:r>
            <w:proofErr w:type="spellEnd"/>
          </w:p>
        </w:tc>
      </w:tr>
      <w:tr w:rsidR="007F6533" w:rsidRPr="007F6533" w14:paraId="5EB6F8EB"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11C6E77"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18-24</w:t>
            </w:r>
          </w:p>
        </w:tc>
        <w:tc>
          <w:tcPr>
            <w:tcW w:w="851" w:type="dxa"/>
            <w:noWrap/>
            <w:hideMark/>
          </w:tcPr>
          <w:p w14:paraId="5AC69A94"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33134</w:t>
            </w:r>
          </w:p>
        </w:tc>
        <w:tc>
          <w:tcPr>
            <w:tcW w:w="1481" w:type="dxa"/>
            <w:noWrap/>
            <w:hideMark/>
          </w:tcPr>
          <w:p w14:paraId="10250752"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155.3</w:t>
            </w:r>
          </w:p>
        </w:tc>
        <w:tc>
          <w:tcPr>
            <w:tcW w:w="255" w:type="dxa"/>
            <w:noWrap/>
            <w:hideMark/>
          </w:tcPr>
          <w:p w14:paraId="77968950"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651EA890"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12751</w:t>
            </w:r>
          </w:p>
        </w:tc>
        <w:tc>
          <w:tcPr>
            <w:tcW w:w="1525" w:type="dxa"/>
            <w:noWrap/>
            <w:hideMark/>
          </w:tcPr>
          <w:p w14:paraId="643588BB"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54.0</w:t>
            </w:r>
          </w:p>
        </w:tc>
        <w:tc>
          <w:tcPr>
            <w:tcW w:w="255" w:type="dxa"/>
            <w:noWrap/>
            <w:hideMark/>
          </w:tcPr>
          <w:p w14:paraId="74CB67C4"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3A58B161"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45885</w:t>
            </w:r>
          </w:p>
        </w:tc>
        <w:tc>
          <w:tcPr>
            <w:tcW w:w="1525" w:type="dxa"/>
            <w:noWrap/>
            <w:hideMark/>
          </w:tcPr>
          <w:p w14:paraId="7799B4B8"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102.1</w:t>
            </w:r>
          </w:p>
        </w:tc>
      </w:tr>
      <w:tr w:rsidR="007F6533" w:rsidRPr="007F6533" w14:paraId="035DCC9E"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C7835CD"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25-29</w:t>
            </w:r>
          </w:p>
        </w:tc>
        <w:tc>
          <w:tcPr>
            <w:tcW w:w="851" w:type="dxa"/>
            <w:noWrap/>
            <w:hideMark/>
          </w:tcPr>
          <w:p w14:paraId="1AB4B891"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21039</w:t>
            </w:r>
          </w:p>
        </w:tc>
        <w:tc>
          <w:tcPr>
            <w:tcW w:w="1481" w:type="dxa"/>
            <w:noWrap/>
            <w:hideMark/>
          </w:tcPr>
          <w:p w14:paraId="221943E8"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112.2</w:t>
            </w:r>
          </w:p>
        </w:tc>
        <w:tc>
          <w:tcPr>
            <w:tcW w:w="255" w:type="dxa"/>
            <w:noWrap/>
            <w:hideMark/>
          </w:tcPr>
          <w:p w14:paraId="3E4EDBB8"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725003C6"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10676</w:t>
            </w:r>
          </w:p>
        </w:tc>
        <w:tc>
          <w:tcPr>
            <w:tcW w:w="1525" w:type="dxa"/>
            <w:noWrap/>
            <w:hideMark/>
          </w:tcPr>
          <w:p w14:paraId="02ADAC48"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48.5</w:t>
            </w:r>
          </w:p>
        </w:tc>
        <w:tc>
          <w:tcPr>
            <w:tcW w:w="255" w:type="dxa"/>
            <w:noWrap/>
            <w:hideMark/>
          </w:tcPr>
          <w:p w14:paraId="5BB7089E"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17D273AA"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31715</w:t>
            </w:r>
          </w:p>
        </w:tc>
        <w:tc>
          <w:tcPr>
            <w:tcW w:w="1525" w:type="dxa"/>
            <w:noWrap/>
            <w:hideMark/>
          </w:tcPr>
          <w:p w14:paraId="7FABF834"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77.8</w:t>
            </w:r>
          </w:p>
        </w:tc>
      </w:tr>
      <w:tr w:rsidR="007F6533" w:rsidRPr="007F6533" w14:paraId="09B97679"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07F8843"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30-34</w:t>
            </w:r>
          </w:p>
        </w:tc>
        <w:tc>
          <w:tcPr>
            <w:tcW w:w="851" w:type="dxa"/>
            <w:noWrap/>
            <w:hideMark/>
          </w:tcPr>
          <w:p w14:paraId="779B5B63"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18563</w:t>
            </w:r>
          </w:p>
        </w:tc>
        <w:tc>
          <w:tcPr>
            <w:tcW w:w="1481" w:type="dxa"/>
            <w:noWrap/>
            <w:hideMark/>
          </w:tcPr>
          <w:p w14:paraId="1E0DD822"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88.6</w:t>
            </w:r>
          </w:p>
        </w:tc>
        <w:tc>
          <w:tcPr>
            <w:tcW w:w="255" w:type="dxa"/>
            <w:noWrap/>
            <w:hideMark/>
          </w:tcPr>
          <w:p w14:paraId="14294AE0"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0F2A2189"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12163</w:t>
            </w:r>
          </w:p>
        </w:tc>
        <w:tc>
          <w:tcPr>
            <w:tcW w:w="1525" w:type="dxa"/>
            <w:noWrap/>
            <w:hideMark/>
          </w:tcPr>
          <w:p w14:paraId="5E55340C"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50.6</w:t>
            </w:r>
          </w:p>
        </w:tc>
        <w:tc>
          <w:tcPr>
            <w:tcW w:w="255" w:type="dxa"/>
            <w:noWrap/>
            <w:hideMark/>
          </w:tcPr>
          <w:p w14:paraId="05BAA1CE"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63DE0F76"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30726</w:t>
            </w:r>
          </w:p>
        </w:tc>
        <w:tc>
          <w:tcPr>
            <w:tcW w:w="1525" w:type="dxa"/>
            <w:noWrap/>
            <w:hideMark/>
          </w:tcPr>
          <w:p w14:paraId="59040179"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68.3</w:t>
            </w:r>
          </w:p>
        </w:tc>
      </w:tr>
      <w:tr w:rsidR="007F6533" w:rsidRPr="007F6533" w14:paraId="798008F0"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B02A892"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35-39</w:t>
            </w:r>
          </w:p>
        </w:tc>
        <w:tc>
          <w:tcPr>
            <w:tcW w:w="851" w:type="dxa"/>
            <w:noWrap/>
            <w:hideMark/>
          </w:tcPr>
          <w:p w14:paraId="2009ADC0"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17360</w:t>
            </w:r>
          </w:p>
        </w:tc>
        <w:tc>
          <w:tcPr>
            <w:tcW w:w="1481" w:type="dxa"/>
            <w:noWrap/>
            <w:hideMark/>
          </w:tcPr>
          <w:p w14:paraId="2E5B67E2"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77.6</w:t>
            </w:r>
          </w:p>
        </w:tc>
        <w:tc>
          <w:tcPr>
            <w:tcW w:w="255" w:type="dxa"/>
            <w:noWrap/>
            <w:hideMark/>
          </w:tcPr>
          <w:p w14:paraId="03AD075F"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200078D1"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13253</w:t>
            </w:r>
          </w:p>
        </w:tc>
        <w:tc>
          <w:tcPr>
            <w:tcW w:w="1525" w:type="dxa"/>
            <w:noWrap/>
            <w:hideMark/>
          </w:tcPr>
          <w:p w14:paraId="4D27B155"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52.6</w:t>
            </w:r>
          </w:p>
        </w:tc>
        <w:tc>
          <w:tcPr>
            <w:tcW w:w="255" w:type="dxa"/>
            <w:noWrap/>
            <w:hideMark/>
          </w:tcPr>
          <w:p w14:paraId="06CAE7B1"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312734AA"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30613</w:t>
            </w:r>
          </w:p>
        </w:tc>
        <w:tc>
          <w:tcPr>
            <w:tcW w:w="1525" w:type="dxa"/>
            <w:noWrap/>
            <w:hideMark/>
          </w:tcPr>
          <w:p w14:paraId="481C1C8C"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64.3</w:t>
            </w:r>
          </w:p>
        </w:tc>
      </w:tr>
      <w:tr w:rsidR="007F6533" w:rsidRPr="007F6533" w14:paraId="46B28FB6"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3FE3D679"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40-44</w:t>
            </w:r>
          </w:p>
        </w:tc>
        <w:tc>
          <w:tcPr>
            <w:tcW w:w="851" w:type="dxa"/>
            <w:noWrap/>
            <w:hideMark/>
          </w:tcPr>
          <w:p w14:paraId="22A7C064"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16331</w:t>
            </w:r>
          </w:p>
        </w:tc>
        <w:tc>
          <w:tcPr>
            <w:tcW w:w="1481" w:type="dxa"/>
            <w:noWrap/>
            <w:hideMark/>
          </w:tcPr>
          <w:p w14:paraId="188C8D67"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72.0</w:t>
            </w:r>
          </w:p>
        </w:tc>
        <w:tc>
          <w:tcPr>
            <w:tcW w:w="255" w:type="dxa"/>
            <w:noWrap/>
            <w:hideMark/>
          </w:tcPr>
          <w:p w14:paraId="6319706C"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61FACE6D"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14511</w:t>
            </w:r>
          </w:p>
        </w:tc>
        <w:tc>
          <w:tcPr>
            <w:tcW w:w="1525" w:type="dxa"/>
            <w:noWrap/>
            <w:hideMark/>
          </w:tcPr>
          <w:p w14:paraId="6DCE1AB7"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57.4</w:t>
            </w:r>
          </w:p>
        </w:tc>
        <w:tc>
          <w:tcPr>
            <w:tcW w:w="255" w:type="dxa"/>
            <w:noWrap/>
            <w:hideMark/>
          </w:tcPr>
          <w:p w14:paraId="16E3C6A2"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3B47FAE9"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30842</w:t>
            </w:r>
          </w:p>
        </w:tc>
        <w:tc>
          <w:tcPr>
            <w:tcW w:w="1525" w:type="dxa"/>
            <w:noWrap/>
            <w:hideMark/>
          </w:tcPr>
          <w:p w14:paraId="5371901D"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64.3</w:t>
            </w:r>
          </w:p>
        </w:tc>
      </w:tr>
      <w:tr w:rsidR="007F6533" w:rsidRPr="007F6533" w14:paraId="56DF8A98"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B401787"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45-49</w:t>
            </w:r>
          </w:p>
        </w:tc>
        <w:tc>
          <w:tcPr>
            <w:tcW w:w="851" w:type="dxa"/>
            <w:noWrap/>
            <w:hideMark/>
          </w:tcPr>
          <w:p w14:paraId="74D36AC9"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14792</w:t>
            </w:r>
          </w:p>
        </w:tc>
        <w:tc>
          <w:tcPr>
            <w:tcW w:w="1481" w:type="dxa"/>
            <w:noWrap/>
            <w:hideMark/>
          </w:tcPr>
          <w:p w14:paraId="6DB48B91"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67.8</w:t>
            </w:r>
          </w:p>
        </w:tc>
        <w:tc>
          <w:tcPr>
            <w:tcW w:w="255" w:type="dxa"/>
            <w:noWrap/>
            <w:hideMark/>
          </w:tcPr>
          <w:p w14:paraId="425B1EE7"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3CBD6D0B"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14911</w:t>
            </w:r>
          </w:p>
        </w:tc>
        <w:tc>
          <w:tcPr>
            <w:tcW w:w="1525" w:type="dxa"/>
            <w:noWrap/>
            <w:hideMark/>
          </w:tcPr>
          <w:p w14:paraId="4A0D12C4"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61.9</w:t>
            </w:r>
          </w:p>
        </w:tc>
        <w:tc>
          <w:tcPr>
            <w:tcW w:w="255" w:type="dxa"/>
            <w:noWrap/>
            <w:hideMark/>
          </w:tcPr>
          <w:p w14:paraId="7295C5E3"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76D589C0"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29703</w:t>
            </w:r>
          </w:p>
        </w:tc>
        <w:tc>
          <w:tcPr>
            <w:tcW w:w="1525" w:type="dxa"/>
            <w:noWrap/>
            <w:hideMark/>
          </w:tcPr>
          <w:p w14:paraId="7912875A"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64.7</w:t>
            </w:r>
          </w:p>
        </w:tc>
      </w:tr>
      <w:tr w:rsidR="007F6533" w:rsidRPr="007F6533" w14:paraId="6C56BB3A"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58D4CFA5"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50-54</w:t>
            </w:r>
          </w:p>
        </w:tc>
        <w:tc>
          <w:tcPr>
            <w:tcW w:w="851" w:type="dxa"/>
            <w:noWrap/>
            <w:hideMark/>
          </w:tcPr>
          <w:p w14:paraId="772ED264"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12812</w:t>
            </w:r>
          </w:p>
        </w:tc>
        <w:tc>
          <w:tcPr>
            <w:tcW w:w="1481" w:type="dxa"/>
            <w:noWrap/>
            <w:hideMark/>
          </w:tcPr>
          <w:p w14:paraId="5A4A4448"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62.6</w:t>
            </w:r>
          </w:p>
        </w:tc>
        <w:tc>
          <w:tcPr>
            <w:tcW w:w="255" w:type="dxa"/>
            <w:noWrap/>
            <w:hideMark/>
          </w:tcPr>
          <w:p w14:paraId="6E2A6508"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6B72CCCE"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18273</w:t>
            </w:r>
          </w:p>
        </w:tc>
        <w:tc>
          <w:tcPr>
            <w:tcW w:w="1525" w:type="dxa"/>
            <w:noWrap/>
            <w:hideMark/>
          </w:tcPr>
          <w:p w14:paraId="2E27E011"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82.0</w:t>
            </w:r>
          </w:p>
        </w:tc>
        <w:tc>
          <w:tcPr>
            <w:tcW w:w="255" w:type="dxa"/>
            <w:noWrap/>
            <w:hideMark/>
          </w:tcPr>
          <w:p w14:paraId="4ACBAEF0"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030300F6"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31085</w:t>
            </w:r>
          </w:p>
        </w:tc>
        <w:tc>
          <w:tcPr>
            <w:tcW w:w="1525" w:type="dxa"/>
            <w:noWrap/>
            <w:hideMark/>
          </w:tcPr>
          <w:p w14:paraId="254893B1"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72.7</w:t>
            </w:r>
          </w:p>
        </w:tc>
      </w:tr>
      <w:tr w:rsidR="007F6533" w:rsidRPr="007F6533" w14:paraId="7D0DDE2B"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56598D51"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55-59</w:t>
            </w:r>
          </w:p>
        </w:tc>
        <w:tc>
          <w:tcPr>
            <w:tcW w:w="851" w:type="dxa"/>
            <w:noWrap/>
            <w:hideMark/>
          </w:tcPr>
          <w:p w14:paraId="448F2FF9"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11523</w:t>
            </w:r>
          </w:p>
        </w:tc>
        <w:tc>
          <w:tcPr>
            <w:tcW w:w="1481" w:type="dxa"/>
            <w:noWrap/>
            <w:hideMark/>
          </w:tcPr>
          <w:p w14:paraId="44302B3D"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60.0</w:t>
            </w:r>
          </w:p>
        </w:tc>
        <w:tc>
          <w:tcPr>
            <w:tcW w:w="255" w:type="dxa"/>
            <w:noWrap/>
            <w:hideMark/>
          </w:tcPr>
          <w:p w14:paraId="06F79D74"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646019E5"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21815</w:t>
            </w:r>
          </w:p>
        </w:tc>
        <w:tc>
          <w:tcPr>
            <w:tcW w:w="1525" w:type="dxa"/>
            <w:noWrap/>
            <w:hideMark/>
          </w:tcPr>
          <w:p w14:paraId="55CE4D38"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106.2</w:t>
            </w:r>
          </w:p>
        </w:tc>
        <w:tc>
          <w:tcPr>
            <w:tcW w:w="255" w:type="dxa"/>
            <w:noWrap/>
            <w:hideMark/>
          </w:tcPr>
          <w:p w14:paraId="66752DD1"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386B87EA"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33338</w:t>
            </w:r>
          </w:p>
        </w:tc>
        <w:tc>
          <w:tcPr>
            <w:tcW w:w="1525" w:type="dxa"/>
            <w:noWrap/>
            <w:hideMark/>
          </w:tcPr>
          <w:p w14:paraId="1049DF72"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83.9</w:t>
            </w:r>
          </w:p>
        </w:tc>
      </w:tr>
      <w:tr w:rsidR="007F6533" w:rsidRPr="007F6533" w14:paraId="21463B5B"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18111BF2"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60-64</w:t>
            </w:r>
          </w:p>
        </w:tc>
        <w:tc>
          <w:tcPr>
            <w:tcW w:w="851" w:type="dxa"/>
            <w:noWrap/>
            <w:hideMark/>
          </w:tcPr>
          <w:p w14:paraId="6369E45C"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10229</w:t>
            </w:r>
          </w:p>
        </w:tc>
        <w:tc>
          <w:tcPr>
            <w:tcW w:w="1481" w:type="dxa"/>
            <w:noWrap/>
            <w:hideMark/>
          </w:tcPr>
          <w:p w14:paraId="706A8844"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58.5</w:t>
            </w:r>
          </w:p>
        </w:tc>
        <w:tc>
          <w:tcPr>
            <w:tcW w:w="255" w:type="dxa"/>
            <w:noWrap/>
            <w:hideMark/>
          </w:tcPr>
          <w:p w14:paraId="41FA99A8"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45E58CBC"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22151</w:t>
            </w:r>
          </w:p>
        </w:tc>
        <w:tc>
          <w:tcPr>
            <w:tcW w:w="1525" w:type="dxa"/>
            <w:noWrap/>
            <w:hideMark/>
          </w:tcPr>
          <w:p w14:paraId="1254E5CF"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120.4</w:t>
            </w:r>
          </w:p>
        </w:tc>
        <w:tc>
          <w:tcPr>
            <w:tcW w:w="255" w:type="dxa"/>
            <w:noWrap/>
            <w:hideMark/>
          </w:tcPr>
          <w:p w14:paraId="5E01040C"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680535FF"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32380</w:t>
            </w:r>
          </w:p>
        </w:tc>
        <w:tc>
          <w:tcPr>
            <w:tcW w:w="1525" w:type="dxa"/>
            <w:noWrap/>
            <w:hideMark/>
          </w:tcPr>
          <w:p w14:paraId="2AF55839"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90.3</w:t>
            </w:r>
          </w:p>
        </w:tc>
      </w:tr>
      <w:tr w:rsidR="007F6533" w:rsidRPr="007F6533" w14:paraId="65B267CF"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1E5FD1D3"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65-69</w:t>
            </w:r>
          </w:p>
        </w:tc>
        <w:tc>
          <w:tcPr>
            <w:tcW w:w="851" w:type="dxa"/>
            <w:noWrap/>
            <w:hideMark/>
          </w:tcPr>
          <w:p w14:paraId="5D01553B"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8659</w:t>
            </w:r>
          </w:p>
        </w:tc>
        <w:tc>
          <w:tcPr>
            <w:tcW w:w="1481" w:type="dxa"/>
            <w:noWrap/>
            <w:hideMark/>
          </w:tcPr>
          <w:p w14:paraId="172FA083"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58.2</w:t>
            </w:r>
          </w:p>
        </w:tc>
        <w:tc>
          <w:tcPr>
            <w:tcW w:w="255" w:type="dxa"/>
            <w:noWrap/>
            <w:hideMark/>
          </w:tcPr>
          <w:p w14:paraId="192D8088"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01A8AB11"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21444</w:t>
            </w:r>
          </w:p>
        </w:tc>
        <w:tc>
          <w:tcPr>
            <w:tcW w:w="1525" w:type="dxa"/>
            <w:noWrap/>
            <w:hideMark/>
          </w:tcPr>
          <w:p w14:paraId="3EB74D7E"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136.6</w:t>
            </w:r>
          </w:p>
        </w:tc>
        <w:tc>
          <w:tcPr>
            <w:tcW w:w="255" w:type="dxa"/>
            <w:noWrap/>
            <w:hideMark/>
          </w:tcPr>
          <w:p w14:paraId="1924BBF6"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314B7B80"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30103</w:t>
            </w:r>
          </w:p>
        </w:tc>
        <w:tc>
          <w:tcPr>
            <w:tcW w:w="1525" w:type="dxa"/>
            <w:noWrap/>
            <w:hideMark/>
          </w:tcPr>
          <w:p w14:paraId="37CD9AA4"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98.5</w:t>
            </w:r>
          </w:p>
        </w:tc>
      </w:tr>
      <w:tr w:rsidR="007F6533" w:rsidRPr="007F6533" w14:paraId="3BA27E05"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08454F10"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70-74</w:t>
            </w:r>
          </w:p>
        </w:tc>
        <w:tc>
          <w:tcPr>
            <w:tcW w:w="851" w:type="dxa"/>
            <w:noWrap/>
            <w:hideMark/>
          </w:tcPr>
          <w:p w14:paraId="65F6CAA3"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8003</w:t>
            </w:r>
          </w:p>
        </w:tc>
        <w:tc>
          <w:tcPr>
            <w:tcW w:w="1481" w:type="dxa"/>
            <w:noWrap/>
            <w:hideMark/>
          </w:tcPr>
          <w:p w14:paraId="47C8C766"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64.2</w:t>
            </w:r>
          </w:p>
        </w:tc>
        <w:tc>
          <w:tcPr>
            <w:tcW w:w="255" w:type="dxa"/>
            <w:noWrap/>
            <w:hideMark/>
          </w:tcPr>
          <w:p w14:paraId="7C967B61"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34082496"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22209</w:t>
            </w:r>
          </w:p>
        </w:tc>
        <w:tc>
          <w:tcPr>
            <w:tcW w:w="1525" w:type="dxa"/>
            <w:noWrap/>
            <w:hideMark/>
          </w:tcPr>
          <w:p w14:paraId="37705B25"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163.2</w:t>
            </w:r>
          </w:p>
        </w:tc>
        <w:tc>
          <w:tcPr>
            <w:tcW w:w="255" w:type="dxa"/>
            <w:noWrap/>
            <w:hideMark/>
          </w:tcPr>
          <w:p w14:paraId="6C656D4F"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0A1F6BDC"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30212</w:t>
            </w:r>
          </w:p>
        </w:tc>
        <w:tc>
          <w:tcPr>
            <w:tcW w:w="1525" w:type="dxa"/>
            <w:noWrap/>
            <w:hideMark/>
          </w:tcPr>
          <w:p w14:paraId="727989A5"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115.9</w:t>
            </w:r>
          </w:p>
        </w:tc>
      </w:tr>
      <w:tr w:rsidR="007F6533" w:rsidRPr="007F6533" w14:paraId="3C8DB911"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63C9620D"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75-79</w:t>
            </w:r>
          </w:p>
        </w:tc>
        <w:tc>
          <w:tcPr>
            <w:tcW w:w="851" w:type="dxa"/>
            <w:noWrap/>
            <w:hideMark/>
          </w:tcPr>
          <w:p w14:paraId="3FC37D91"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8205</w:t>
            </w:r>
          </w:p>
        </w:tc>
        <w:tc>
          <w:tcPr>
            <w:tcW w:w="1481" w:type="dxa"/>
            <w:noWrap/>
            <w:hideMark/>
          </w:tcPr>
          <w:p w14:paraId="49B4EC48"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84.6</w:t>
            </w:r>
          </w:p>
        </w:tc>
        <w:tc>
          <w:tcPr>
            <w:tcW w:w="255" w:type="dxa"/>
            <w:noWrap/>
            <w:hideMark/>
          </w:tcPr>
          <w:p w14:paraId="3CD9605F"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7A52EAA9"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23944</w:t>
            </w:r>
          </w:p>
        </w:tc>
        <w:tc>
          <w:tcPr>
            <w:tcW w:w="1525" w:type="dxa"/>
            <w:noWrap/>
            <w:hideMark/>
          </w:tcPr>
          <w:p w14:paraId="5A01408A"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208.6</w:t>
            </w:r>
          </w:p>
        </w:tc>
        <w:tc>
          <w:tcPr>
            <w:tcW w:w="255" w:type="dxa"/>
            <w:noWrap/>
            <w:hideMark/>
          </w:tcPr>
          <w:p w14:paraId="7D15E4BE"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4BF53B78"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32149</w:t>
            </w:r>
          </w:p>
        </w:tc>
        <w:tc>
          <w:tcPr>
            <w:tcW w:w="1525" w:type="dxa"/>
            <w:noWrap/>
            <w:hideMark/>
          </w:tcPr>
          <w:p w14:paraId="19F73A8B"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151.8</w:t>
            </w:r>
          </w:p>
        </w:tc>
      </w:tr>
      <w:tr w:rsidR="007F6533" w:rsidRPr="007F6533" w14:paraId="117B4EF8"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401A176"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80-84</w:t>
            </w:r>
          </w:p>
        </w:tc>
        <w:tc>
          <w:tcPr>
            <w:tcW w:w="851" w:type="dxa"/>
            <w:noWrap/>
            <w:hideMark/>
          </w:tcPr>
          <w:p w14:paraId="6D9BEF00"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7490</w:t>
            </w:r>
          </w:p>
        </w:tc>
        <w:tc>
          <w:tcPr>
            <w:tcW w:w="1481" w:type="dxa"/>
            <w:noWrap/>
            <w:hideMark/>
          </w:tcPr>
          <w:p w14:paraId="122CC99D"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117.8</w:t>
            </w:r>
          </w:p>
        </w:tc>
        <w:tc>
          <w:tcPr>
            <w:tcW w:w="255" w:type="dxa"/>
            <w:noWrap/>
            <w:hideMark/>
          </w:tcPr>
          <w:p w14:paraId="5B3F5431"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278DB292"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23568</w:t>
            </w:r>
          </w:p>
        </w:tc>
        <w:tc>
          <w:tcPr>
            <w:tcW w:w="1525" w:type="dxa"/>
            <w:noWrap/>
            <w:hideMark/>
          </w:tcPr>
          <w:p w14:paraId="02084B8E"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270.7</w:t>
            </w:r>
          </w:p>
        </w:tc>
        <w:tc>
          <w:tcPr>
            <w:tcW w:w="255" w:type="dxa"/>
            <w:noWrap/>
            <w:hideMark/>
          </w:tcPr>
          <w:p w14:paraId="13474920"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30CD0F7E"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31058</w:t>
            </w:r>
          </w:p>
        </w:tc>
        <w:tc>
          <w:tcPr>
            <w:tcW w:w="1525" w:type="dxa"/>
            <w:noWrap/>
            <w:hideMark/>
          </w:tcPr>
          <w:p w14:paraId="45D82E76"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206.2</w:t>
            </w:r>
          </w:p>
        </w:tc>
      </w:tr>
      <w:tr w:rsidR="007F6533" w:rsidRPr="007F6533" w14:paraId="7CEB52B0"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2913B5D"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85-89</w:t>
            </w:r>
          </w:p>
        </w:tc>
        <w:tc>
          <w:tcPr>
            <w:tcW w:w="851" w:type="dxa"/>
            <w:noWrap/>
            <w:hideMark/>
          </w:tcPr>
          <w:p w14:paraId="589F2C43"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5515</w:t>
            </w:r>
          </w:p>
        </w:tc>
        <w:tc>
          <w:tcPr>
            <w:tcW w:w="1481" w:type="dxa"/>
            <w:noWrap/>
            <w:hideMark/>
          </w:tcPr>
          <w:p w14:paraId="6D71D922"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175.1</w:t>
            </w:r>
          </w:p>
        </w:tc>
        <w:tc>
          <w:tcPr>
            <w:tcW w:w="255" w:type="dxa"/>
            <w:noWrap/>
            <w:hideMark/>
          </w:tcPr>
          <w:p w14:paraId="43A3E28A"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0136A546"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18735</w:t>
            </w:r>
          </w:p>
        </w:tc>
        <w:tc>
          <w:tcPr>
            <w:tcW w:w="1525" w:type="dxa"/>
            <w:noWrap/>
            <w:hideMark/>
          </w:tcPr>
          <w:p w14:paraId="286F1971"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350.9</w:t>
            </w:r>
          </w:p>
        </w:tc>
        <w:tc>
          <w:tcPr>
            <w:tcW w:w="255" w:type="dxa"/>
            <w:noWrap/>
            <w:hideMark/>
          </w:tcPr>
          <w:p w14:paraId="492FC191"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4821C1E3"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24250</w:t>
            </w:r>
          </w:p>
        </w:tc>
        <w:tc>
          <w:tcPr>
            <w:tcW w:w="1525" w:type="dxa"/>
            <w:noWrap/>
            <w:hideMark/>
          </w:tcPr>
          <w:p w14:paraId="5217FA54" w14:textId="77777777" w:rsidR="007F6533" w:rsidRPr="007F6533"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285.7</w:t>
            </w:r>
          </w:p>
        </w:tc>
      </w:tr>
      <w:tr w:rsidR="007F6533" w:rsidRPr="007F6533" w14:paraId="08EF5B6D"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6AD01289"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90+</w:t>
            </w:r>
          </w:p>
        </w:tc>
        <w:tc>
          <w:tcPr>
            <w:tcW w:w="851" w:type="dxa"/>
            <w:noWrap/>
            <w:hideMark/>
          </w:tcPr>
          <w:p w14:paraId="4B64017D"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2915</w:t>
            </w:r>
          </w:p>
        </w:tc>
        <w:tc>
          <w:tcPr>
            <w:tcW w:w="1481" w:type="dxa"/>
            <w:noWrap/>
            <w:hideMark/>
          </w:tcPr>
          <w:p w14:paraId="5699EBA8"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224.8</w:t>
            </w:r>
          </w:p>
        </w:tc>
        <w:tc>
          <w:tcPr>
            <w:tcW w:w="255" w:type="dxa"/>
            <w:noWrap/>
            <w:hideMark/>
          </w:tcPr>
          <w:p w14:paraId="69F25E4D"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12189AC0"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13128</w:t>
            </w:r>
          </w:p>
        </w:tc>
        <w:tc>
          <w:tcPr>
            <w:tcW w:w="1525" w:type="dxa"/>
            <w:noWrap/>
            <w:hideMark/>
          </w:tcPr>
          <w:p w14:paraId="54F56501"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420.4</w:t>
            </w:r>
          </w:p>
        </w:tc>
        <w:tc>
          <w:tcPr>
            <w:tcW w:w="255" w:type="dxa"/>
            <w:noWrap/>
            <w:hideMark/>
          </w:tcPr>
          <w:p w14:paraId="6530CC79"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4" w:type="dxa"/>
            <w:noWrap/>
            <w:hideMark/>
          </w:tcPr>
          <w:p w14:paraId="1C213A7E"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16043</w:t>
            </w:r>
          </w:p>
        </w:tc>
        <w:tc>
          <w:tcPr>
            <w:tcW w:w="1525" w:type="dxa"/>
            <w:noWrap/>
            <w:hideMark/>
          </w:tcPr>
          <w:p w14:paraId="41CDA2E7" w14:textId="77777777" w:rsidR="007F6533" w:rsidRPr="007F6533"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7F6533">
              <w:rPr>
                <w:rFonts w:ascii="Calibri" w:eastAsia="Times New Roman" w:hAnsi="Calibri" w:cs="Arial"/>
                <w:sz w:val="20"/>
                <w:szCs w:val="20"/>
              </w:rPr>
              <w:t>363.0</w:t>
            </w:r>
          </w:p>
        </w:tc>
      </w:tr>
      <w:tr w:rsidR="007F6533" w:rsidRPr="007F6533" w14:paraId="2B76D333"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61932077"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Total 18-49</w:t>
            </w:r>
          </w:p>
        </w:tc>
        <w:tc>
          <w:tcPr>
            <w:tcW w:w="851" w:type="dxa"/>
            <w:noWrap/>
            <w:hideMark/>
          </w:tcPr>
          <w:p w14:paraId="64515416" w14:textId="77777777" w:rsidR="007F6533" w:rsidRPr="00750CC2"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121219</w:t>
            </w:r>
          </w:p>
        </w:tc>
        <w:tc>
          <w:tcPr>
            <w:tcW w:w="1481" w:type="dxa"/>
            <w:noWrap/>
            <w:hideMark/>
          </w:tcPr>
          <w:p w14:paraId="1F13CE8C" w14:textId="77777777" w:rsidR="007F6533" w:rsidRPr="00750CC2"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94.8</w:t>
            </w:r>
          </w:p>
        </w:tc>
        <w:tc>
          <w:tcPr>
            <w:tcW w:w="255" w:type="dxa"/>
            <w:noWrap/>
            <w:hideMark/>
          </w:tcPr>
          <w:p w14:paraId="55E7A2AE" w14:textId="77777777" w:rsidR="007F6533" w:rsidRPr="00750CC2"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 </w:t>
            </w:r>
          </w:p>
        </w:tc>
        <w:tc>
          <w:tcPr>
            <w:tcW w:w="1054" w:type="dxa"/>
            <w:noWrap/>
            <w:hideMark/>
          </w:tcPr>
          <w:p w14:paraId="3258D48A" w14:textId="77777777" w:rsidR="007F6533" w:rsidRPr="00750CC2"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78265</w:t>
            </w:r>
          </w:p>
        </w:tc>
        <w:tc>
          <w:tcPr>
            <w:tcW w:w="1525" w:type="dxa"/>
            <w:noWrap/>
            <w:hideMark/>
          </w:tcPr>
          <w:p w14:paraId="14DE781E" w14:textId="77777777" w:rsidR="007F6533" w:rsidRPr="00750CC2"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54.3</w:t>
            </w:r>
          </w:p>
        </w:tc>
        <w:tc>
          <w:tcPr>
            <w:tcW w:w="255" w:type="dxa"/>
            <w:noWrap/>
            <w:hideMark/>
          </w:tcPr>
          <w:p w14:paraId="35B2E367" w14:textId="77777777" w:rsidR="007F6533" w:rsidRPr="00750CC2"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 </w:t>
            </w:r>
          </w:p>
        </w:tc>
        <w:tc>
          <w:tcPr>
            <w:tcW w:w="1054" w:type="dxa"/>
            <w:noWrap/>
            <w:hideMark/>
          </w:tcPr>
          <w:p w14:paraId="2ACAAB5B" w14:textId="77777777" w:rsidR="007F6533" w:rsidRPr="00750CC2"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199484</w:t>
            </w:r>
          </w:p>
        </w:tc>
        <w:tc>
          <w:tcPr>
            <w:tcW w:w="1525" w:type="dxa"/>
            <w:noWrap/>
            <w:hideMark/>
          </w:tcPr>
          <w:p w14:paraId="3C1C79BB" w14:textId="77777777" w:rsidR="007F6533" w:rsidRPr="00750CC2" w:rsidRDefault="007F6533" w:rsidP="007F65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73.3</w:t>
            </w:r>
          </w:p>
        </w:tc>
      </w:tr>
      <w:tr w:rsidR="007F6533" w:rsidRPr="007F6533" w14:paraId="2B530C4A"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08912452" w14:textId="77777777" w:rsidR="007F6533" w:rsidRPr="00364241" w:rsidRDefault="007F6533" w:rsidP="007F6533">
            <w:pPr>
              <w:rPr>
                <w:rFonts w:ascii="Calibri" w:eastAsia="Times New Roman" w:hAnsi="Calibri" w:cs="Arial"/>
                <w:bCs w:val="0"/>
                <w:sz w:val="20"/>
                <w:szCs w:val="20"/>
              </w:rPr>
            </w:pPr>
            <w:r w:rsidRPr="00364241">
              <w:rPr>
                <w:rFonts w:ascii="Calibri" w:eastAsia="Times New Roman" w:hAnsi="Calibri" w:cs="Arial"/>
                <w:bCs w:val="0"/>
                <w:sz w:val="20"/>
                <w:szCs w:val="20"/>
              </w:rPr>
              <w:t>Total 50+</w:t>
            </w:r>
          </w:p>
        </w:tc>
        <w:tc>
          <w:tcPr>
            <w:tcW w:w="851" w:type="dxa"/>
            <w:noWrap/>
            <w:hideMark/>
          </w:tcPr>
          <w:p w14:paraId="432B1AA2" w14:textId="77777777" w:rsidR="007F6533" w:rsidRPr="00750CC2"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75351</w:t>
            </w:r>
          </w:p>
        </w:tc>
        <w:tc>
          <w:tcPr>
            <w:tcW w:w="1481" w:type="dxa"/>
            <w:noWrap/>
            <w:hideMark/>
          </w:tcPr>
          <w:p w14:paraId="67A97F35" w14:textId="77777777" w:rsidR="007F6533" w:rsidRPr="00750CC2"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71.8</w:t>
            </w:r>
          </w:p>
        </w:tc>
        <w:tc>
          <w:tcPr>
            <w:tcW w:w="255" w:type="dxa"/>
            <w:noWrap/>
            <w:hideMark/>
          </w:tcPr>
          <w:p w14:paraId="6C820398" w14:textId="77777777" w:rsidR="007F6533" w:rsidRPr="00750CC2"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p>
        </w:tc>
        <w:tc>
          <w:tcPr>
            <w:tcW w:w="1054" w:type="dxa"/>
            <w:noWrap/>
            <w:hideMark/>
          </w:tcPr>
          <w:p w14:paraId="52D0DB46" w14:textId="77777777" w:rsidR="007F6533" w:rsidRPr="00750CC2"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185267</w:t>
            </w:r>
          </w:p>
        </w:tc>
        <w:tc>
          <w:tcPr>
            <w:tcW w:w="1525" w:type="dxa"/>
            <w:noWrap/>
            <w:hideMark/>
          </w:tcPr>
          <w:p w14:paraId="3178EC6A" w14:textId="77777777" w:rsidR="007F6533" w:rsidRPr="00750CC2"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155.4</w:t>
            </w:r>
          </w:p>
        </w:tc>
        <w:tc>
          <w:tcPr>
            <w:tcW w:w="255" w:type="dxa"/>
            <w:noWrap/>
            <w:hideMark/>
          </w:tcPr>
          <w:p w14:paraId="07126C23" w14:textId="77777777" w:rsidR="007F6533" w:rsidRPr="00750CC2"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p>
        </w:tc>
        <w:tc>
          <w:tcPr>
            <w:tcW w:w="1054" w:type="dxa"/>
            <w:noWrap/>
            <w:hideMark/>
          </w:tcPr>
          <w:p w14:paraId="68CB3515" w14:textId="77777777" w:rsidR="007F6533" w:rsidRPr="00750CC2"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260618</w:t>
            </w:r>
          </w:p>
        </w:tc>
        <w:tc>
          <w:tcPr>
            <w:tcW w:w="1525" w:type="dxa"/>
            <w:noWrap/>
            <w:hideMark/>
          </w:tcPr>
          <w:p w14:paraId="56C05393" w14:textId="77777777" w:rsidR="007F6533" w:rsidRPr="00750CC2" w:rsidRDefault="007F6533" w:rsidP="007F653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116.3</w:t>
            </w:r>
          </w:p>
        </w:tc>
      </w:tr>
    </w:tbl>
    <w:p w14:paraId="2C0B3D37" w14:textId="77777777" w:rsidR="007F6533" w:rsidRDefault="007F6533" w:rsidP="000C61E7">
      <w:pPr>
        <w:spacing w:after="120" w:line="360" w:lineRule="auto"/>
        <w:jc w:val="both"/>
        <w:rPr>
          <w:rFonts w:ascii="Arial" w:hAnsi="Arial" w:cs="Arial"/>
        </w:rPr>
      </w:pPr>
    </w:p>
    <w:tbl>
      <w:tblPr>
        <w:tblStyle w:val="LightList1"/>
        <w:tblW w:w="0" w:type="auto"/>
        <w:tblLook w:val="04A0" w:firstRow="1" w:lastRow="0" w:firstColumn="1" w:lastColumn="0" w:noHBand="0" w:noVBand="1"/>
      </w:tblPr>
      <w:tblGrid>
        <w:gridCol w:w="1006"/>
        <w:gridCol w:w="1056"/>
        <w:gridCol w:w="1528"/>
        <w:gridCol w:w="221"/>
        <w:gridCol w:w="1056"/>
        <w:gridCol w:w="1528"/>
        <w:gridCol w:w="263"/>
        <w:gridCol w:w="1056"/>
        <w:gridCol w:w="1528"/>
      </w:tblGrid>
      <w:tr w:rsidR="00364241" w:rsidRPr="00364241" w14:paraId="57DFE03B" w14:textId="77777777" w:rsidTr="00364241">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14:paraId="463821A6" w14:textId="77777777" w:rsidR="00364241" w:rsidRPr="00364241" w:rsidRDefault="00364241" w:rsidP="00364241">
            <w:pPr>
              <w:rPr>
                <w:rFonts w:ascii="Arial" w:eastAsia="Times New Roman" w:hAnsi="Arial" w:cs="Arial"/>
                <w:sz w:val="20"/>
                <w:szCs w:val="20"/>
              </w:rPr>
            </w:pPr>
            <w:r w:rsidRPr="00364241">
              <w:rPr>
                <w:rFonts w:ascii="Arial" w:eastAsia="Times New Roman" w:hAnsi="Arial" w:cs="Arial"/>
                <w:sz w:val="20"/>
                <w:szCs w:val="20"/>
              </w:rPr>
              <w:t> </w:t>
            </w:r>
          </w:p>
        </w:tc>
        <w:tc>
          <w:tcPr>
            <w:tcW w:w="0" w:type="auto"/>
            <w:gridSpan w:val="5"/>
            <w:noWrap/>
            <w:hideMark/>
          </w:tcPr>
          <w:p w14:paraId="726FBFC2" w14:textId="77777777" w:rsidR="00364241" w:rsidRPr="00364241" w:rsidRDefault="00364241" w:rsidP="003642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Incidence of femur/hip fractures by sex and age band in UK 1988-2012</w:t>
            </w:r>
          </w:p>
        </w:tc>
        <w:tc>
          <w:tcPr>
            <w:tcW w:w="0" w:type="auto"/>
            <w:noWrap/>
            <w:hideMark/>
          </w:tcPr>
          <w:p w14:paraId="441C693E" w14:textId="77777777" w:rsidR="00364241" w:rsidRPr="00364241" w:rsidRDefault="00364241" w:rsidP="0036424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4241">
              <w:rPr>
                <w:rFonts w:ascii="Arial" w:eastAsia="Times New Roman" w:hAnsi="Arial" w:cs="Arial"/>
                <w:sz w:val="20"/>
                <w:szCs w:val="20"/>
              </w:rPr>
              <w:t> </w:t>
            </w:r>
          </w:p>
        </w:tc>
        <w:tc>
          <w:tcPr>
            <w:tcW w:w="0" w:type="auto"/>
            <w:noWrap/>
            <w:hideMark/>
          </w:tcPr>
          <w:p w14:paraId="10FE3B6E" w14:textId="77777777" w:rsidR="00364241" w:rsidRPr="00364241" w:rsidRDefault="00364241" w:rsidP="0036424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4241">
              <w:rPr>
                <w:rFonts w:ascii="Arial" w:eastAsia="Times New Roman" w:hAnsi="Arial" w:cs="Arial"/>
                <w:sz w:val="20"/>
                <w:szCs w:val="20"/>
              </w:rPr>
              <w:t> </w:t>
            </w:r>
          </w:p>
        </w:tc>
        <w:tc>
          <w:tcPr>
            <w:tcW w:w="0" w:type="auto"/>
            <w:noWrap/>
            <w:hideMark/>
          </w:tcPr>
          <w:p w14:paraId="043A9E84" w14:textId="77777777" w:rsidR="00364241" w:rsidRPr="00364241" w:rsidRDefault="00364241" w:rsidP="0036424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4241">
              <w:rPr>
                <w:rFonts w:ascii="Arial" w:eastAsia="Times New Roman" w:hAnsi="Arial" w:cs="Arial"/>
                <w:sz w:val="20"/>
                <w:szCs w:val="20"/>
              </w:rPr>
              <w:t> </w:t>
            </w:r>
          </w:p>
        </w:tc>
      </w:tr>
      <w:tr w:rsidR="00364241" w:rsidRPr="00364241" w14:paraId="728C9ADA" w14:textId="77777777" w:rsidTr="0036424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14:paraId="42AA0CB4" w14:textId="77777777" w:rsidR="00364241" w:rsidRPr="00364241" w:rsidRDefault="00364241" w:rsidP="00364241">
            <w:pPr>
              <w:rPr>
                <w:rFonts w:ascii="Calibri" w:eastAsia="Times New Roman" w:hAnsi="Calibri" w:cs="Arial"/>
                <w:sz w:val="20"/>
                <w:szCs w:val="20"/>
              </w:rPr>
            </w:pPr>
          </w:p>
        </w:tc>
        <w:tc>
          <w:tcPr>
            <w:tcW w:w="0" w:type="auto"/>
            <w:noWrap/>
            <w:hideMark/>
          </w:tcPr>
          <w:p w14:paraId="10B623F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w:t>
            </w:r>
          </w:p>
        </w:tc>
        <w:tc>
          <w:tcPr>
            <w:tcW w:w="0" w:type="auto"/>
            <w:noWrap/>
            <w:hideMark/>
          </w:tcPr>
          <w:p w14:paraId="368F8F81"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Men</w:t>
            </w:r>
          </w:p>
        </w:tc>
        <w:tc>
          <w:tcPr>
            <w:tcW w:w="0" w:type="auto"/>
            <w:noWrap/>
            <w:hideMark/>
          </w:tcPr>
          <w:p w14:paraId="3C81259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p>
        </w:tc>
        <w:tc>
          <w:tcPr>
            <w:tcW w:w="0" w:type="auto"/>
            <w:noWrap/>
            <w:hideMark/>
          </w:tcPr>
          <w:p w14:paraId="418C415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w:t>
            </w:r>
          </w:p>
        </w:tc>
        <w:tc>
          <w:tcPr>
            <w:tcW w:w="0" w:type="auto"/>
            <w:noWrap/>
            <w:hideMark/>
          </w:tcPr>
          <w:p w14:paraId="3CB36984"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Women</w:t>
            </w:r>
          </w:p>
        </w:tc>
        <w:tc>
          <w:tcPr>
            <w:tcW w:w="0" w:type="auto"/>
            <w:noWrap/>
            <w:hideMark/>
          </w:tcPr>
          <w:p w14:paraId="49E3CEA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p>
        </w:tc>
        <w:tc>
          <w:tcPr>
            <w:tcW w:w="0" w:type="auto"/>
            <w:noWrap/>
            <w:hideMark/>
          </w:tcPr>
          <w:p w14:paraId="437BFDD7"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w:t>
            </w:r>
          </w:p>
        </w:tc>
        <w:tc>
          <w:tcPr>
            <w:tcW w:w="0" w:type="auto"/>
            <w:noWrap/>
            <w:hideMark/>
          </w:tcPr>
          <w:p w14:paraId="06C5EFC9"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Both</w:t>
            </w:r>
          </w:p>
        </w:tc>
      </w:tr>
      <w:tr w:rsidR="00364241" w:rsidRPr="00364241" w14:paraId="6FBD9CF5" w14:textId="77777777" w:rsidTr="00364241">
        <w:trPr>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14:paraId="171D9D2D"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Age</w:t>
            </w:r>
          </w:p>
        </w:tc>
        <w:tc>
          <w:tcPr>
            <w:tcW w:w="0" w:type="auto"/>
            <w:noWrap/>
            <w:hideMark/>
          </w:tcPr>
          <w:p w14:paraId="6623841D"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No. of cases</w:t>
            </w:r>
          </w:p>
        </w:tc>
        <w:tc>
          <w:tcPr>
            <w:tcW w:w="0" w:type="auto"/>
            <w:noWrap/>
            <w:hideMark/>
          </w:tcPr>
          <w:p w14:paraId="7B903249"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xml:space="preserve">Rate per 10,000 </w:t>
            </w:r>
            <w:proofErr w:type="spellStart"/>
            <w:r w:rsidRPr="00364241">
              <w:rPr>
                <w:rFonts w:ascii="Calibri" w:eastAsia="Times New Roman" w:hAnsi="Calibri" w:cs="Arial"/>
                <w:b/>
                <w:bCs/>
                <w:sz w:val="20"/>
                <w:szCs w:val="20"/>
              </w:rPr>
              <w:t>py</w:t>
            </w:r>
            <w:proofErr w:type="spellEnd"/>
          </w:p>
        </w:tc>
        <w:tc>
          <w:tcPr>
            <w:tcW w:w="0" w:type="auto"/>
            <w:noWrap/>
            <w:hideMark/>
          </w:tcPr>
          <w:p w14:paraId="65E60DFB"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p>
        </w:tc>
        <w:tc>
          <w:tcPr>
            <w:tcW w:w="0" w:type="auto"/>
            <w:noWrap/>
            <w:hideMark/>
          </w:tcPr>
          <w:p w14:paraId="45B352F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No. of cases</w:t>
            </w:r>
          </w:p>
        </w:tc>
        <w:tc>
          <w:tcPr>
            <w:tcW w:w="0" w:type="auto"/>
            <w:noWrap/>
            <w:hideMark/>
          </w:tcPr>
          <w:p w14:paraId="0B81AB9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xml:space="preserve">Rate per 10,000 </w:t>
            </w:r>
            <w:proofErr w:type="spellStart"/>
            <w:r w:rsidRPr="00364241">
              <w:rPr>
                <w:rFonts w:ascii="Calibri" w:eastAsia="Times New Roman" w:hAnsi="Calibri" w:cs="Arial"/>
                <w:b/>
                <w:bCs/>
                <w:sz w:val="20"/>
                <w:szCs w:val="20"/>
              </w:rPr>
              <w:t>py</w:t>
            </w:r>
            <w:proofErr w:type="spellEnd"/>
          </w:p>
        </w:tc>
        <w:tc>
          <w:tcPr>
            <w:tcW w:w="0" w:type="auto"/>
            <w:noWrap/>
            <w:hideMark/>
          </w:tcPr>
          <w:p w14:paraId="08A070A3"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p>
        </w:tc>
        <w:tc>
          <w:tcPr>
            <w:tcW w:w="0" w:type="auto"/>
            <w:noWrap/>
            <w:hideMark/>
          </w:tcPr>
          <w:p w14:paraId="0E0DDA3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No. of cases</w:t>
            </w:r>
          </w:p>
        </w:tc>
        <w:tc>
          <w:tcPr>
            <w:tcW w:w="0" w:type="auto"/>
            <w:noWrap/>
            <w:hideMark/>
          </w:tcPr>
          <w:p w14:paraId="4478F78C"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xml:space="preserve">Rate per 10,000 </w:t>
            </w:r>
            <w:proofErr w:type="spellStart"/>
            <w:r w:rsidRPr="00364241">
              <w:rPr>
                <w:rFonts w:ascii="Calibri" w:eastAsia="Times New Roman" w:hAnsi="Calibri" w:cs="Arial"/>
                <w:b/>
                <w:bCs/>
                <w:sz w:val="20"/>
                <w:szCs w:val="20"/>
              </w:rPr>
              <w:t>py</w:t>
            </w:r>
            <w:proofErr w:type="spellEnd"/>
          </w:p>
        </w:tc>
      </w:tr>
      <w:tr w:rsidR="00364241" w:rsidRPr="00364241" w14:paraId="11191474"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B60CF"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18-24</w:t>
            </w:r>
          </w:p>
        </w:tc>
        <w:tc>
          <w:tcPr>
            <w:tcW w:w="0" w:type="auto"/>
            <w:noWrap/>
            <w:hideMark/>
          </w:tcPr>
          <w:p w14:paraId="78FDBE23"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535</w:t>
            </w:r>
          </w:p>
        </w:tc>
        <w:tc>
          <w:tcPr>
            <w:tcW w:w="0" w:type="auto"/>
            <w:noWrap/>
            <w:hideMark/>
          </w:tcPr>
          <w:p w14:paraId="397435DB"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1.9</w:t>
            </w:r>
          </w:p>
        </w:tc>
        <w:tc>
          <w:tcPr>
            <w:tcW w:w="0" w:type="auto"/>
            <w:noWrap/>
            <w:hideMark/>
          </w:tcPr>
          <w:p w14:paraId="3A42F730"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0" w:type="auto"/>
            <w:noWrap/>
            <w:hideMark/>
          </w:tcPr>
          <w:p w14:paraId="3611C41B"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123</w:t>
            </w:r>
          </w:p>
        </w:tc>
        <w:tc>
          <w:tcPr>
            <w:tcW w:w="0" w:type="auto"/>
            <w:noWrap/>
            <w:hideMark/>
          </w:tcPr>
          <w:p w14:paraId="629D0737"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0.5</w:t>
            </w:r>
          </w:p>
        </w:tc>
        <w:tc>
          <w:tcPr>
            <w:tcW w:w="0" w:type="auto"/>
            <w:noWrap/>
            <w:hideMark/>
          </w:tcPr>
          <w:p w14:paraId="3D2AA6CB"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0" w:type="auto"/>
            <w:noWrap/>
            <w:hideMark/>
          </w:tcPr>
          <w:p w14:paraId="284D7D1C"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658.0</w:t>
            </w:r>
          </w:p>
        </w:tc>
        <w:tc>
          <w:tcPr>
            <w:tcW w:w="0" w:type="auto"/>
            <w:noWrap/>
            <w:hideMark/>
          </w:tcPr>
          <w:p w14:paraId="3FC559F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1.2</w:t>
            </w:r>
          </w:p>
        </w:tc>
      </w:tr>
      <w:tr w:rsidR="00364241" w:rsidRPr="00364241" w14:paraId="24542A88"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0A3250B4"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25-29</w:t>
            </w:r>
          </w:p>
        </w:tc>
        <w:tc>
          <w:tcPr>
            <w:tcW w:w="0" w:type="auto"/>
            <w:noWrap/>
            <w:hideMark/>
          </w:tcPr>
          <w:p w14:paraId="474EC37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306</w:t>
            </w:r>
          </w:p>
        </w:tc>
        <w:tc>
          <w:tcPr>
            <w:tcW w:w="0" w:type="auto"/>
            <w:noWrap/>
            <w:hideMark/>
          </w:tcPr>
          <w:p w14:paraId="33AD56F1"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1.3</w:t>
            </w:r>
          </w:p>
        </w:tc>
        <w:tc>
          <w:tcPr>
            <w:tcW w:w="0" w:type="auto"/>
            <w:noWrap/>
            <w:hideMark/>
          </w:tcPr>
          <w:p w14:paraId="1BED238F"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0" w:type="auto"/>
            <w:noWrap/>
            <w:hideMark/>
          </w:tcPr>
          <w:p w14:paraId="7379EDC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82</w:t>
            </w:r>
          </w:p>
        </w:tc>
        <w:tc>
          <w:tcPr>
            <w:tcW w:w="0" w:type="auto"/>
            <w:noWrap/>
            <w:hideMark/>
          </w:tcPr>
          <w:p w14:paraId="27A3DA6A"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0.3</w:t>
            </w:r>
          </w:p>
        </w:tc>
        <w:tc>
          <w:tcPr>
            <w:tcW w:w="0" w:type="auto"/>
            <w:noWrap/>
            <w:hideMark/>
          </w:tcPr>
          <w:p w14:paraId="53FED65E"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0" w:type="auto"/>
            <w:noWrap/>
            <w:hideMark/>
          </w:tcPr>
          <w:p w14:paraId="7272C763"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388.0</w:t>
            </w:r>
          </w:p>
        </w:tc>
        <w:tc>
          <w:tcPr>
            <w:tcW w:w="0" w:type="auto"/>
            <w:noWrap/>
            <w:hideMark/>
          </w:tcPr>
          <w:p w14:paraId="385808BE"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0.8</w:t>
            </w:r>
          </w:p>
        </w:tc>
      </w:tr>
      <w:tr w:rsidR="00364241" w:rsidRPr="00364241" w14:paraId="0BF3AE0D"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4BF05E26"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30-34</w:t>
            </w:r>
          </w:p>
        </w:tc>
        <w:tc>
          <w:tcPr>
            <w:tcW w:w="0" w:type="auto"/>
            <w:noWrap/>
            <w:hideMark/>
          </w:tcPr>
          <w:p w14:paraId="5F58C13A"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310</w:t>
            </w:r>
          </w:p>
        </w:tc>
        <w:tc>
          <w:tcPr>
            <w:tcW w:w="0" w:type="auto"/>
            <w:noWrap/>
            <w:hideMark/>
          </w:tcPr>
          <w:p w14:paraId="6AF9BDB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1.1</w:t>
            </w:r>
          </w:p>
        </w:tc>
        <w:tc>
          <w:tcPr>
            <w:tcW w:w="0" w:type="auto"/>
            <w:noWrap/>
            <w:hideMark/>
          </w:tcPr>
          <w:p w14:paraId="09EFE1B0"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0" w:type="auto"/>
            <w:noWrap/>
            <w:hideMark/>
          </w:tcPr>
          <w:p w14:paraId="52B1C613"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106</w:t>
            </w:r>
          </w:p>
        </w:tc>
        <w:tc>
          <w:tcPr>
            <w:tcW w:w="0" w:type="auto"/>
            <w:noWrap/>
            <w:hideMark/>
          </w:tcPr>
          <w:p w14:paraId="09089608"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0.4</w:t>
            </w:r>
          </w:p>
        </w:tc>
        <w:tc>
          <w:tcPr>
            <w:tcW w:w="0" w:type="auto"/>
            <w:noWrap/>
            <w:hideMark/>
          </w:tcPr>
          <w:p w14:paraId="29705D31"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0" w:type="auto"/>
            <w:noWrap/>
            <w:hideMark/>
          </w:tcPr>
          <w:p w14:paraId="56B3E1B0"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416.0</w:t>
            </w:r>
          </w:p>
        </w:tc>
        <w:tc>
          <w:tcPr>
            <w:tcW w:w="0" w:type="auto"/>
            <w:noWrap/>
            <w:hideMark/>
          </w:tcPr>
          <w:p w14:paraId="4DE6025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0.8</w:t>
            </w:r>
          </w:p>
        </w:tc>
      </w:tr>
      <w:tr w:rsidR="00364241" w:rsidRPr="00364241" w14:paraId="37E19E1F"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1E68ED49"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35-39</w:t>
            </w:r>
          </w:p>
        </w:tc>
        <w:tc>
          <w:tcPr>
            <w:tcW w:w="0" w:type="auto"/>
            <w:noWrap/>
            <w:hideMark/>
          </w:tcPr>
          <w:p w14:paraId="3A63C4B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326</w:t>
            </w:r>
          </w:p>
        </w:tc>
        <w:tc>
          <w:tcPr>
            <w:tcW w:w="0" w:type="auto"/>
            <w:noWrap/>
            <w:hideMark/>
          </w:tcPr>
          <w:p w14:paraId="207E66FE"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1.1</w:t>
            </w:r>
          </w:p>
        </w:tc>
        <w:tc>
          <w:tcPr>
            <w:tcW w:w="0" w:type="auto"/>
            <w:noWrap/>
            <w:hideMark/>
          </w:tcPr>
          <w:p w14:paraId="2C41CED4"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0" w:type="auto"/>
            <w:noWrap/>
            <w:hideMark/>
          </w:tcPr>
          <w:p w14:paraId="73A8697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151</w:t>
            </w:r>
          </w:p>
        </w:tc>
        <w:tc>
          <w:tcPr>
            <w:tcW w:w="0" w:type="auto"/>
            <w:noWrap/>
            <w:hideMark/>
          </w:tcPr>
          <w:p w14:paraId="1EE2DAE4"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0.5</w:t>
            </w:r>
          </w:p>
        </w:tc>
        <w:tc>
          <w:tcPr>
            <w:tcW w:w="0" w:type="auto"/>
            <w:noWrap/>
            <w:hideMark/>
          </w:tcPr>
          <w:p w14:paraId="7FF41C97"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0" w:type="auto"/>
            <w:noWrap/>
            <w:hideMark/>
          </w:tcPr>
          <w:p w14:paraId="52F9BCCC"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477.0</w:t>
            </w:r>
          </w:p>
        </w:tc>
        <w:tc>
          <w:tcPr>
            <w:tcW w:w="0" w:type="auto"/>
            <w:noWrap/>
            <w:hideMark/>
          </w:tcPr>
          <w:p w14:paraId="51CCC65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0.8</w:t>
            </w:r>
          </w:p>
        </w:tc>
      </w:tr>
      <w:tr w:rsidR="00364241" w:rsidRPr="00364241" w14:paraId="5B8102E4"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657BCCAC"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40-44</w:t>
            </w:r>
          </w:p>
        </w:tc>
        <w:tc>
          <w:tcPr>
            <w:tcW w:w="0" w:type="auto"/>
            <w:noWrap/>
            <w:hideMark/>
          </w:tcPr>
          <w:p w14:paraId="5967D247"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366</w:t>
            </w:r>
          </w:p>
        </w:tc>
        <w:tc>
          <w:tcPr>
            <w:tcW w:w="0" w:type="auto"/>
            <w:noWrap/>
            <w:hideMark/>
          </w:tcPr>
          <w:p w14:paraId="7EFAC7E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1.3</w:t>
            </w:r>
          </w:p>
        </w:tc>
        <w:tc>
          <w:tcPr>
            <w:tcW w:w="0" w:type="auto"/>
            <w:noWrap/>
            <w:hideMark/>
          </w:tcPr>
          <w:p w14:paraId="75D4E301"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0" w:type="auto"/>
            <w:noWrap/>
            <w:hideMark/>
          </w:tcPr>
          <w:p w14:paraId="03158CC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215</w:t>
            </w:r>
          </w:p>
        </w:tc>
        <w:tc>
          <w:tcPr>
            <w:tcW w:w="0" w:type="auto"/>
            <w:noWrap/>
            <w:hideMark/>
          </w:tcPr>
          <w:p w14:paraId="6CC6B264"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0.8</w:t>
            </w:r>
          </w:p>
        </w:tc>
        <w:tc>
          <w:tcPr>
            <w:tcW w:w="0" w:type="auto"/>
            <w:noWrap/>
            <w:hideMark/>
          </w:tcPr>
          <w:p w14:paraId="1DB68917"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0" w:type="auto"/>
            <w:noWrap/>
            <w:hideMark/>
          </w:tcPr>
          <w:p w14:paraId="7EB5EAFA"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581.0</w:t>
            </w:r>
          </w:p>
        </w:tc>
        <w:tc>
          <w:tcPr>
            <w:tcW w:w="0" w:type="auto"/>
            <w:noWrap/>
            <w:hideMark/>
          </w:tcPr>
          <w:p w14:paraId="24047ECB"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w:t>
            </w:r>
          </w:p>
        </w:tc>
      </w:tr>
      <w:tr w:rsidR="00364241" w:rsidRPr="00364241" w14:paraId="0C047CFC"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7F58DA2A"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45-49</w:t>
            </w:r>
          </w:p>
        </w:tc>
        <w:tc>
          <w:tcPr>
            <w:tcW w:w="0" w:type="auto"/>
            <w:noWrap/>
            <w:hideMark/>
          </w:tcPr>
          <w:p w14:paraId="0EB6685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444</w:t>
            </w:r>
          </w:p>
        </w:tc>
        <w:tc>
          <w:tcPr>
            <w:tcW w:w="0" w:type="auto"/>
            <w:noWrap/>
            <w:hideMark/>
          </w:tcPr>
          <w:p w14:paraId="06CD4E1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1.6</w:t>
            </w:r>
          </w:p>
        </w:tc>
        <w:tc>
          <w:tcPr>
            <w:tcW w:w="0" w:type="auto"/>
            <w:noWrap/>
            <w:hideMark/>
          </w:tcPr>
          <w:p w14:paraId="0D39673B"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0" w:type="auto"/>
            <w:noWrap/>
            <w:hideMark/>
          </w:tcPr>
          <w:p w14:paraId="6E39EF9D"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294</w:t>
            </w:r>
          </w:p>
        </w:tc>
        <w:tc>
          <w:tcPr>
            <w:tcW w:w="0" w:type="auto"/>
            <w:noWrap/>
            <w:hideMark/>
          </w:tcPr>
          <w:p w14:paraId="3FAA482E"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1.1</w:t>
            </w:r>
          </w:p>
        </w:tc>
        <w:tc>
          <w:tcPr>
            <w:tcW w:w="0" w:type="auto"/>
            <w:noWrap/>
            <w:hideMark/>
          </w:tcPr>
          <w:p w14:paraId="029FE727"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0" w:type="auto"/>
            <w:noWrap/>
            <w:hideMark/>
          </w:tcPr>
          <w:p w14:paraId="4B737FDC"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738.0</w:t>
            </w:r>
          </w:p>
        </w:tc>
        <w:tc>
          <w:tcPr>
            <w:tcW w:w="0" w:type="auto"/>
            <w:noWrap/>
            <w:hideMark/>
          </w:tcPr>
          <w:p w14:paraId="28FCF9B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1.3</w:t>
            </w:r>
          </w:p>
        </w:tc>
      </w:tr>
      <w:tr w:rsidR="00364241" w:rsidRPr="00364241" w14:paraId="3831B05C"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233B7610"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50-54</w:t>
            </w:r>
          </w:p>
        </w:tc>
        <w:tc>
          <w:tcPr>
            <w:tcW w:w="0" w:type="auto"/>
            <w:noWrap/>
            <w:hideMark/>
          </w:tcPr>
          <w:p w14:paraId="3B2D053A"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508</w:t>
            </w:r>
          </w:p>
        </w:tc>
        <w:tc>
          <w:tcPr>
            <w:tcW w:w="0" w:type="auto"/>
            <w:noWrap/>
            <w:hideMark/>
          </w:tcPr>
          <w:p w14:paraId="492E4B80"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2.0</w:t>
            </w:r>
          </w:p>
        </w:tc>
        <w:tc>
          <w:tcPr>
            <w:tcW w:w="0" w:type="auto"/>
            <w:noWrap/>
            <w:hideMark/>
          </w:tcPr>
          <w:p w14:paraId="101347A4"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0" w:type="auto"/>
            <w:noWrap/>
            <w:hideMark/>
          </w:tcPr>
          <w:p w14:paraId="4EB025C2"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579</w:t>
            </w:r>
          </w:p>
        </w:tc>
        <w:tc>
          <w:tcPr>
            <w:tcW w:w="0" w:type="auto"/>
            <w:noWrap/>
            <w:hideMark/>
          </w:tcPr>
          <w:p w14:paraId="56A572B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2.3</w:t>
            </w:r>
          </w:p>
        </w:tc>
        <w:tc>
          <w:tcPr>
            <w:tcW w:w="0" w:type="auto"/>
            <w:noWrap/>
            <w:hideMark/>
          </w:tcPr>
          <w:p w14:paraId="242FD91D"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0" w:type="auto"/>
            <w:noWrap/>
            <w:hideMark/>
          </w:tcPr>
          <w:p w14:paraId="5AA8EB33"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1087.0</w:t>
            </w:r>
          </w:p>
        </w:tc>
        <w:tc>
          <w:tcPr>
            <w:tcW w:w="0" w:type="auto"/>
            <w:noWrap/>
            <w:hideMark/>
          </w:tcPr>
          <w:p w14:paraId="1D53F02D"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2.1</w:t>
            </w:r>
          </w:p>
        </w:tc>
      </w:tr>
      <w:tr w:rsidR="00364241" w:rsidRPr="00364241" w14:paraId="5B781384"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6547943C"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55-59</w:t>
            </w:r>
          </w:p>
        </w:tc>
        <w:tc>
          <w:tcPr>
            <w:tcW w:w="0" w:type="auto"/>
            <w:noWrap/>
            <w:hideMark/>
          </w:tcPr>
          <w:p w14:paraId="060EA15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667</w:t>
            </w:r>
          </w:p>
        </w:tc>
        <w:tc>
          <w:tcPr>
            <w:tcW w:w="0" w:type="auto"/>
            <w:noWrap/>
            <w:hideMark/>
          </w:tcPr>
          <w:p w14:paraId="7A50040E"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2.8</w:t>
            </w:r>
          </w:p>
        </w:tc>
        <w:tc>
          <w:tcPr>
            <w:tcW w:w="0" w:type="auto"/>
            <w:noWrap/>
            <w:hideMark/>
          </w:tcPr>
          <w:p w14:paraId="6AB8868B"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0" w:type="auto"/>
            <w:noWrap/>
            <w:hideMark/>
          </w:tcPr>
          <w:p w14:paraId="440E6D4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958</w:t>
            </w:r>
          </w:p>
        </w:tc>
        <w:tc>
          <w:tcPr>
            <w:tcW w:w="0" w:type="auto"/>
            <w:noWrap/>
            <w:hideMark/>
          </w:tcPr>
          <w:p w14:paraId="7882C3AF"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4.1</w:t>
            </w:r>
          </w:p>
        </w:tc>
        <w:tc>
          <w:tcPr>
            <w:tcW w:w="0" w:type="auto"/>
            <w:noWrap/>
            <w:hideMark/>
          </w:tcPr>
          <w:p w14:paraId="4B9A05B0"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0" w:type="auto"/>
            <w:noWrap/>
            <w:hideMark/>
          </w:tcPr>
          <w:p w14:paraId="6ED9072D"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1625.0</w:t>
            </w:r>
          </w:p>
        </w:tc>
        <w:tc>
          <w:tcPr>
            <w:tcW w:w="0" w:type="auto"/>
            <w:noWrap/>
            <w:hideMark/>
          </w:tcPr>
          <w:p w14:paraId="16F54C2D"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3.5</w:t>
            </w:r>
          </w:p>
        </w:tc>
      </w:tr>
      <w:tr w:rsidR="00364241" w:rsidRPr="00364241" w14:paraId="143AD2E2"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28919F7F"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60-64</w:t>
            </w:r>
          </w:p>
        </w:tc>
        <w:tc>
          <w:tcPr>
            <w:tcW w:w="0" w:type="auto"/>
            <w:noWrap/>
            <w:hideMark/>
          </w:tcPr>
          <w:p w14:paraId="75A09E3B"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846</w:t>
            </w:r>
          </w:p>
        </w:tc>
        <w:tc>
          <w:tcPr>
            <w:tcW w:w="0" w:type="auto"/>
            <w:noWrap/>
            <w:hideMark/>
          </w:tcPr>
          <w:p w14:paraId="2DE32822"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4.0</w:t>
            </w:r>
          </w:p>
        </w:tc>
        <w:tc>
          <w:tcPr>
            <w:tcW w:w="0" w:type="auto"/>
            <w:noWrap/>
            <w:hideMark/>
          </w:tcPr>
          <w:p w14:paraId="7E876D00"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0" w:type="auto"/>
            <w:noWrap/>
            <w:hideMark/>
          </w:tcPr>
          <w:p w14:paraId="2C6D923C"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1552</w:t>
            </w:r>
          </w:p>
        </w:tc>
        <w:tc>
          <w:tcPr>
            <w:tcW w:w="0" w:type="auto"/>
            <w:noWrap/>
            <w:hideMark/>
          </w:tcPr>
          <w:p w14:paraId="028FDDB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7.2</w:t>
            </w:r>
          </w:p>
        </w:tc>
        <w:tc>
          <w:tcPr>
            <w:tcW w:w="0" w:type="auto"/>
            <w:noWrap/>
            <w:hideMark/>
          </w:tcPr>
          <w:p w14:paraId="643A829C"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0" w:type="auto"/>
            <w:noWrap/>
            <w:hideMark/>
          </w:tcPr>
          <w:p w14:paraId="33B18A8B"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2398.0</w:t>
            </w:r>
          </w:p>
        </w:tc>
        <w:tc>
          <w:tcPr>
            <w:tcW w:w="0" w:type="auto"/>
            <w:noWrap/>
            <w:hideMark/>
          </w:tcPr>
          <w:p w14:paraId="3D1CC83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5.6</w:t>
            </w:r>
          </w:p>
        </w:tc>
      </w:tr>
      <w:tr w:rsidR="00364241" w:rsidRPr="00364241" w14:paraId="24097AE3"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2FB8F235"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65-69</w:t>
            </w:r>
          </w:p>
        </w:tc>
        <w:tc>
          <w:tcPr>
            <w:tcW w:w="0" w:type="auto"/>
            <w:noWrap/>
            <w:hideMark/>
          </w:tcPr>
          <w:p w14:paraId="6530A761"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1127</w:t>
            </w:r>
          </w:p>
        </w:tc>
        <w:tc>
          <w:tcPr>
            <w:tcW w:w="0" w:type="auto"/>
            <w:noWrap/>
            <w:hideMark/>
          </w:tcPr>
          <w:p w14:paraId="1692230F"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6.4</w:t>
            </w:r>
          </w:p>
        </w:tc>
        <w:tc>
          <w:tcPr>
            <w:tcW w:w="0" w:type="auto"/>
            <w:noWrap/>
            <w:hideMark/>
          </w:tcPr>
          <w:p w14:paraId="7F57C2B9"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0" w:type="auto"/>
            <w:noWrap/>
            <w:hideMark/>
          </w:tcPr>
          <w:p w14:paraId="64D62FF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2316</w:t>
            </w:r>
          </w:p>
        </w:tc>
        <w:tc>
          <w:tcPr>
            <w:tcW w:w="0" w:type="auto"/>
            <w:noWrap/>
            <w:hideMark/>
          </w:tcPr>
          <w:p w14:paraId="07FADAD8"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12.4</w:t>
            </w:r>
          </w:p>
        </w:tc>
        <w:tc>
          <w:tcPr>
            <w:tcW w:w="0" w:type="auto"/>
            <w:noWrap/>
            <w:hideMark/>
          </w:tcPr>
          <w:p w14:paraId="3DAA4837"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0" w:type="auto"/>
            <w:noWrap/>
            <w:hideMark/>
          </w:tcPr>
          <w:p w14:paraId="48A1453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3443.0</w:t>
            </w:r>
          </w:p>
        </w:tc>
        <w:tc>
          <w:tcPr>
            <w:tcW w:w="0" w:type="auto"/>
            <w:noWrap/>
            <w:hideMark/>
          </w:tcPr>
          <w:p w14:paraId="6DE923A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9.5</w:t>
            </w:r>
          </w:p>
        </w:tc>
      </w:tr>
      <w:tr w:rsidR="00364241" w:rsidRPr="00364241" w14:paraId="3AB21792"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1ABC1961"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70-74</w:t>
            </w:r>
          </w:p>
        </w:tc>
        <w:tc>
          <w:tcPr>
            <w:tcW w:w="0" w:type="auto"/>
            <w:noWrap/>
            <w:hideMark/>
          </w:tcPr>
          <w:p w14:paraId="3D265995"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1540</w:t>
            </w:r>
          </w:p>
        </w:tc>
        <w:tc>
          <w:tcPr>
            <w:tcW w:w="0" w:type="auto"/>
            <w:noWrap/>
            <w:hideMark/>
          </w:tcPr>
          <w:p w14:paraId="03477D94"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10.6</w:t>
            </w:r>
          </w:p>
        </w:tc>
        <w:tc>
          <w:tcPr>
            <w:tcW w:w="0" w:type="auto"/>
            <w:noWrap/>
            <w:hideMark/>
          </w:tcPr>
          <w:p w14:paraId="68A93F13"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0" w:type="auto"/>
            <w:noWrap/>
            <w:hideMark/>
          </w:tcPr>
          <w:p w14:paraId="3FE5B178"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3965</w:t>
            </w:r>
          </w:p>
        </w:tc>
        <w:tc>
          <w:tcPr>
            <w:tcW w:w="0" w:type="auto"/>
            <w:noWrap/>
            <w:hideMark/>
          </w:tcPr>
          <w:p w14:paraId="69D612D8"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23.9</w:t>
            </w:r>
          </w:p>
        </w:tc>
        <w:tc>
          <w:tcPr>
            <w:tcW w:w="0" w:type="auto"/>
            <w:noWrap/>
            <w:hideMark/>
          </w:tcPr>
          <w:p w14:paraId="549DE8E5"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0" w:type="auto"/>
            <w:noWrap/>
            <w:hideMark/>
          </w:tcPr>
          <w:p w14:paraId="48FC7FC5"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5505.0</w:t>
            </w:r>
          </w:p>
        </w:tc>
        <w:tc>
          <w:tcPr>
            <w:tcW w:w="0" w:type="auto"/>
            <w:noWrap/>
            <w:hideMark/>
          </w:tcPr>
          <w:p w14:paraId="19BE7598"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17.7</w:t>
            </w:r>
          </w:p>
        </w:tc>
      </w:tr>
      <w:tr w:rsidR="00364241" w:rsidRPr="00364241" w14:paraId="07DAD348"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5D3EFD3A"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75-79</w:t>
            </w:r>
          </w:p>
        </w:tc>
        <w:tc>
          <w:tcPr>
            <w:tcW w:w="0" w:type="auto"/>
            <w:noWrap/>
            <w:hideMark/>
          </w:tcPr>
          <w:p w14:paraId="548574F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2348</w:t>
            </w:r>
          </w:p>
        </w:tc>
        <w:tc>
          <w:tcPr>
            <w:tcW w:w="0" w:type="auto"/>
            <w:noWrap/>
            <w:hideMark/>
          </w:tcPr>
          <w:p w14:paraId="1EE4C182"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21.1</w:t>
            </w:r>
          </w:p>
        </w:tc>
        <w:tc>
          <w:tcPr>
            <w:tcW w:w="0" w:type="auto"/>
            <w:noWrap/>
            <w:hideMark/>
          </w:tcPr>
          <w:p w14:paraId="48E05E49"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0" w:type="auto"/>
            <w:noWrap/>
            <w:hideMark/>
          </w:tcPr>
          <w:p w14:paraId="628DE9FD"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6853</w:t>
            </w:r>
          </w:p>
        </w:tc>
        <w:tc>
          <w:tcPr>
            <w:tcW w:w="0" w:type="auto"/>
            <w:noWrap/>
            <w:hideMark/>
          </w:tcPr>
          <w:p w14:paraId="7956761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47.6</w:t>
            </w:r>
          </w:p>
        </w:tc>
        <w:tc>
          <w:tcPr>
            <w:tcW w:w="0" w:type="auto"/>
            <w:noWrap/>
            <w:hideMark/>
          </w:tcPr>
          <w:p w14:paraId="04FD0868"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0" w:type="auto"/>
            <w:noWrap/>
            <w:hideMark/>
          </w:tcPr>
          <w:p w14:paraId="7A382C29"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9201.0</w:t>
            </w:r>
          </w:p>
        </w:tc>
        <w:tc>
          <w:tcPr>
            <w:tcW w:w="0" w:type="auto"/>
            <w:noWrap/>
            <w:hideMark/>
          </w:tcPr>
          <w:p w14:paraId="58030B71"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36.0</w:t>
            </w:r>
          </w:p>
        </w:tc>
      </w:tr>
      <w:tr w:rsidR="00364241" w:rsidRPr="00364241" w14:paraId="04A1D99E"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70E833D7"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80-84</w:t>
            </w:r>
          </w:p>
        </w:tc>
        <w:tc>
          <w:tcPr>
            <w:tcW w:w="0" w:type="auto"/>
            <w:noWrap/>
            <w:hideMark/>
          </w:tcPr>
          <w:p w14:paraId="1719B24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2907</w:t>
            </w:r>
          </w:p>
        </w:tc>
        <w:tc>
          <w:tcPr>
            <w:tcW w:w="0" w:type="auto"/>
            <w:noWrap/>
            <w:hideMark/>
          </w:tcPr>
          <w:p w14:paraId="4FD8E1F3"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40.1</w:t>
            </w:r>
          </w:p>
        </w:tc>
        <w:tc>
          <w:tcPr>
            <w:tcW w:w="0" w:type="auto"/>
            <w:noWrap/>
            <w:hideMark/>
          </w:tcPr>
          <w:p w14:paraId="4E60FBCC"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0" w:type="auto"/>
            <w:noWrap/>
            <w:hideMark/>
          </w:tcPr>
          <w:p w14:paraId="79A896C0"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10031</w:t>
            </w:r>
          </w:p>
        </w:tc>
        <w:tc>
          <w:tcPr>
            <w:tcW w:w="0" w:type="auto"/>
            <w:noWrap/>
            <w:hideMark/>
          </w:tcPr>
          <w:p w14:paraId="53AC353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89.4</w:t>
            </w:r>
          </w:p>
        </w:tc>
        <w:tc>
          <w:tcPr>
            <w:tcW w:w="0" w:type="auto"/>
            <w:noWrap/>
            <w:hideMark/>
          </w:tcPr>
          <w:p w14:paraId="108172F1"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0" w:type="auto"/>
            <w:noWrap/>
            <w:hideMark/>
          </w:tcPr>
          <w:p w14:paraId="51234EBB"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12938.0</w:t>
            </w:r>
          </w:p>
        </w:tc>
        <w:tc>
          <w:tcPr>
            <w:tcW w:w="0" w:type="auto"/>
            <w:noWrap/>
            <w:hideMark/>
          </w:tcPr>
          <w:p w14:paraId="52904B34"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70.0</w:t>
            </w:r>
          </w:p>
        </w:tc>
      </w:tr>
      <w:tr w:rsidR="00364241" w:rsidRPr="00364241" w14:paraId="262843B5"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50264010"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85-89</w:t>
            </w:r>
          </w:p>
        </w:tc>
        <w:tc>
          <w:tcPr>
            <w:tcW w:w="0" w:type="auto"/>
            <w:noWrap/>
            <w:hideMark/>
          </w:tcPr>
          <w:p w14:paraId="6674927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2644</w:t>
            </w:r>
          </w:p>
        </w:tc>
        <w:tc>
          <w:tcPr>
            <w:tcW w:w="0" w:type="auto"/>
            <w:noWrap/>
            <w:hideMark/>
          </w:tcPr>
          <w:p w14:paraId="21237AE2"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73.4</w:t>
            </w:r>
          </w:p>
        </w:tc>
        <w:tc>
          <w:tcPr>
            <w:tcW w:w="0" w:type="auto"/>
            <w:noWrap/>
            <w:hideMark/>
          </w:tcPr>
          <w:p w14:paraId="692DE48D"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0" w:type="auto"/>
            <w:noWrap/>
            <w:hideMark/>
          </w:tcPr>
          <w:p w14:paraId="20A5D4C2"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10601</w:t>
            </w:r>
          </w:p>
        </w:tc>
        <w:tc>
          <w:tcPr>
            <w:tcW w:w="0" w:type="auto"/>
            <w:noWrap/>
            <w:hideMark/>
          </w:tcPr>
          <w:p w14:paraId="14DFE0A9"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150.8</w:t>
            </w:r>
          </w:p>
        </w:tc>
        <w:tc>
          <w:tcPr>
            <w:tcW w:w="0" w:type="auto"/>
            <w:noWrap/>
            <w:hideMark/>
          </w:tcPr>
          <w:p w14:paraId="6BBA6020"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0" w:type="auto"/>
            <w:noWrap/>
            <w:hideMark/>
          </w:tcPr>
          <w:p w14:paraId="68069652"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13245.0</w:t>
            </w:r>
          </w:p>
        </w:tc>
        <w:tc>
          <w:tcPr>
            <w:tcW w:w="0" w:type="auto"/>
            <w:noWrap/>
            <w:hideMark/>
          </w:tcPr>
          <w:p w14:paraId="5FC1BACD"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124.6</w:t>
            </w:r>
          </w:p>
        </w:tc>
      </w:tr>
      <w:tr w:rsidR="00364241" w:rsidRPr="00364241" w14:paraId="0CBDA498"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71BA4C8B"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90+</w:t>
            </w:r>
          </w:p>
        </w:tc>
        <w:tc>
          <w:tcPr>
            <w:tcW w:w="0" w:type="auto"/>
            <w:noWrap/>
            <w:hideMark/>
          </w:tcPr>
          <w:p w14:paraId="13176FE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1676</w:t>
            </w:r>
          </w:p>
        </w:tc>
        <w:tc>
          <w:tcPr>
            <w:tcW w:w="0" w:type="auto"/>
            <w:noWrap/>
            <w:hideMark/>
          </w:tcPr>
          <w:p w14:paraId="052BB620"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112.9</w:t>
            </w:r>
          </w:p>
        </w:tc>
        <w:tc>
          <w:tcPr>
            <w:tcW w:w="0" w:type="auto"/>
            <w:noWrap/>
            <w:hideMark/>
          </w:tcPr>
          <w:p w14:paraId="78F6A39E"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0" w:type="auto"/>
            <w:noWrap/>
            <w:hideMark/>
          </w:tcPr>
          <w:p w14:paraId="28EFD4D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8872</w:t>
            </w:r>
          </w:p>
        </w:tc>
        <w:tc>
          <w:tcPr>
            <w:tcW w:w="0" w:type="auto"/>
            <w:noWrap/>
            <w:hideMark/>
          </w:tcPr>
          <w:p w14:paraId="13C614DB"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214.4</w:t>
            </w:r>
          </w:p>
        </w:tc>
        <w:tc>
          <w:tcPr>
            <w:tcW w:w="0" w:type="auto"/>
            <w:noWrap/>
            <w:hideMark/>
          </w:tcPr>
          <w:p w14:paraId="311ABE9F"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0" w:type="auto"/>
            <w:noWrap/>
            <w:hideMark/>
          </w:tcPr>
          <w:p w14:paraId="6A0FA1EA"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10548.0</w:t>
            </w:r>
          </w:p>
        </w:tc>
        <w:tc>
          <w:tcPr>
            <w:tcW w:w="0" w:type="auto"/>
            <w:noWrap/>
            <w:hideMark/>
          </w:tcPr>
          <w:p w14:paraId="74C38B23"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187.6</w:t>
            </w:r>
          </w:p>
        </w:tc>
      </w:tr>
      <w:tr w:rsidR="00364241" w:rsidRPr="00364241" w14:paraId="65210F6F"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62601DD4"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lastRenderedPageBreak/>
              <w:t>Total 18-49</w:t>
            </w:r>
          </w:p>
        </w:tc>
        <w:tc>
          <w:tcPr>
            <w:tcW w:w="0" w:type="auto"/>
            <w:noWrap/>
            <w:hideMark/>
          </w:tcPr>
          <w:p w14:paraId="1C653A37"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2287</w:t>
            </w:r>
          </w:p>
        </w:tc>
        <w:tc>
          <w:tcPr>
            <w:tcW w:w="0" w:type="auto"/>
            <w:noWrap/>
            <w:hideMark/>
          </w:tcPr>
          <w:p w14:paraId="72770E8B"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1.4</w:t>
            </w:r>
          </w:p>
        </w:tc>
        <w:tc>
          <w:tcPr>
            <w:tcW w:w="0" w:type="auto"/>
            <w:noWrap/>
            <w:hideMark/>
          </w:tcPr>
          <w:p w14:paraId="5C75DE09" w14:textId="77777777" w:rsidR="00364241" w:rsidRPr="00750CC2"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p>
        </w:tc>
        <w:tc>
          <w:tcPr>
            <w:tcW w:w="0" w:type="auto"/>
            <w:noWrap/>
            <w:hideMark/>
          </w:tcPr>
          <w:p w14:paraId="30D3DCB5"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971</w:t>
            </w:r>
          </w:p>
        </w:tc>
        <w:tc>
          <w:tcPr>
            <w:tcW w:w="0" w:type="auto"/>
            <w:noWrap/>
            <w:hideMark/>
          </w:tcPr>
          <w:p w14:paraId="4AC6D2A3"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0.6</w:t>
            </w:r>
          </w:p>
        </w:tc>
        <w:tc>
          <w:tcPr>
            <w:tcW w:w="0" w:type="auto"/>
            <w:noWrap/>
            <w:hideMark/>
          </w:tcPr>
          <w:p w14:paraId="488B8A9C" w14:textId="77777777" w:rsidR="00364241" w:rsidRPr="00750CC2"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p>
        </w:tc>
        <w:tc>
          <w:tcPr>
            <w:tcW w:w="0" w:type="auto"/>
            <w:noWrap/>
            <w:hideMark/>
          </w:tcPr>
          <w:p w14:paraId="2C5162E2"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3258.0</w:t>
            </w:r>
          </w:p>
        </w:tc>
        <w:tc>
          <w:tcPr>
            <w:tcW w:w="0" w:type="auto"/>
            <w:noWrap/>
            <w:hideMark/>
          </w:tcPr>
          <w:p w14:paraId="494B3445"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1.0</w:t>
            </w:r>
          </w:p>
        </w:tc>
      </w:tr>
      <w:tr w:rsidR="00364241" w:rsidRPr="00364241" w14:paraId="58C98BEA"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hideMark/>
          </w:tcPr>
          <w:p w14:paraId="405A0365"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Total 50+</w:t>
            </w:r>
          </w:p>
        </w:tc>
        <w:tc>
          <w:tcPr>
            <w:tcW w:w="0" w:type="auto"/>
            <w:noWrap/>
            <w:hideMark/>
          </w:tcPr>
          <w:p w14:paraId="58410D03"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14263</w:t>
            </w:r>
          </w:p>
        </w:tc>
        <w:tc>
          <w:tcPr>
            <w:tcW w:w="0" w:type="auto"/>
            <w:noWrap/>
            <w:hideMark/>
          </w:tcPr>
          <w:p w14:paraId="529D0554"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11.3</w:t>
            </w:r>
          </w:p>
        </w:tc>
        <w:tc>
          <w:tcPr>
            <w:tcW w:w="0" w:type="auto"/>
            <w:noWrap/>
            <w:hideMark/>
          </w:tcPr>
          <w:p w14:paraId="6CE24E2A" w14:textId="77777777" w:rsidR="00364241" w:rsidRPr="00750CC2"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tc>
        <w:tc>
          <w:tcPr>
            <w:tcW w:w="0" w:type="auto"/>
            <w:noWrap/>
            <w:hideMark/>
          </w:tcPr>
          <w:p w14:paraId="40DD9B9E"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45727</w:t>
            </w:r>
          </w:p>
        </w:tc>
        <w:tc>
          <w:tcPr>
            <w:tcW w:w="0" w:type="auto"/>
            <w:noWrap/>
            <w:hideMark/>
          </w:tcPr>
          <w:p w14:paraId="10A7C7B4"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32.1</w:t>
            </w:r>
          </w:p>
        </w:tc>
        <w:tc>
          <w:tcPr>
            <w:tcW w:w="0" w:type="auto"/>
            <w:noWrap/>
            <w:hideMark/>
          </w:tcPr>
          <w:p w14:paraId="0FA50CED" w14:textId="77777777" w:rsidR="00364241" w:rsidRPr="00750CC2"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tc>
        <w:tc>
          <w:tcPr>
            <w:tcW w:w="0" w:type="auto"/>
            <w:noWrap/>
            <w:hideMark/>
          </w:tcPr>
          <w:p w14:paraId="49ED8CFB"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59990.0</w:t>
            </w:r>
          </w:p>
        </w:tc>
        <w:tc>
          <w:tcPr>
            <w:tcW w:w="0" w:type="auto"/>
            <w:noWrap/>
            <w:hideMark/>
          </w:tcPr>
          <w:p w14:paraId="39464B75"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22.4</w:t>
            </w:r>
          </w:p>
        </w:tc>
      </w:tr>
    </w:tbl>
    <w:p w14:paraId="470963A1" w14:textId="77777777" w:rsidR="007F6533" w:rsidRDefault="007F6533" w:rsidP="000C61E7">
      <w:pPr>
        <w:spacing w:after="120" w:line="360" w:lineRule="auto"/>
        <w:jc w:val="both"/>
        <w:rPr>
          <w:rFonts w:ascii="Arial" w:hAnsi="Arial" w:cs="Arial"/>
        </w:rPr>
      </w:pPr>
    </w:p>
    <w:tbl>
      <w:tblPr>
        <w:tblStyle w:val="LightList1"/>
        <w:tblW w:w="9257" w:type="dxa"/>
        <w:tblLayout w:type="fixed"/>
        <w:tblLook w:val="04A0" w:firstRow="1" w:lastRow="0" w:firstColumn="1" w:lastColumn="0" w:noHBand="0" w:noVBand="1"/>
      </w:tblPr>
      <w:tblGrid>
        <w:gridCol w:w="1242"/>
        <w:gridCol w:w="820"/>
        <w:gridCol w:w="1528"/>
        <w:gridCol w:w="236"/>
        <w:gridCol w:w="1056"/>
        <w:gridCol w:w="1528"/>
        <w:gridCol w:w="263"/>
        <w:gridCol w:w="1056"/>
        <w:gridCol w:w="1528"/>
      </w:tblGrid>
      <w:tr w:rsidR="00364241" w:rsidRPr="00364241" w14:paraId="43C1619E" w14:textId="77777777" w:rsidTr="00364241">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E3FE63D" w14:textId="77777777" w:rsidR="00364241" w:rsidRPr="00364241" w:rsidRDefault="00364241" w:rsidP="00364241">
            <w:pPr>
              <w:rPr>
                <w:rFonts w:ascii="Arial" w:eastAsia="Times New Roman" w:hAnsi="Arial" w:cs="Arial"/>
                <w:sz w:val="20"/>
                <w:szCs w:val="20"/>
              </w:rPr>
            </w:pPr>
            <w:r w:rsidRPr="00364241">
              <w:rPr>
                <w:rFonts w:ascii="Arial" w:eastAsia="Times New Roman" w:hAnsi="Arial" w:cs="Arial"/>
                <w:sz w:val="20"/>
                <w:szCs w:val="20"/>
              </w:rPr>
              <w:t> </w:t>
            </w:r>
          </w:p>
        </w:tc>
        <w:tc>
          <w:tcPr>
            <w:tcW w:w="5168" w:type="dxa"/>
            <w:gridSpan w:val="5"/>
            <w:noWrap/>
            <w:hideMark/>
          </w:tcPr>
          <w:p w14:paraId="04708855" w14:textId="77777777" w:rsidR="00364241" w:rsidRPr="00364241" w:rsidRDefault="00364241" w:rsidP="003642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Incidence of vertebral fractures by sex and age band in UK 1988-2012</w:t>
            </w:r>
          </w:p>
        </w:tc>
        <w:tc>
          <w:tcPr>
            <w:tcW w:w="263" w:type="dxa"/>
            <w:noWrap/>
            <w:hideMark/>
          </w:tcPr>
          <w:p w14:paraId="6C2AD402" w14:textId="77777777" w:rsidR="00364241" w:rsidRPr="00364241" w:rsidRDefault="00364241" w:rsidP="0036424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4241">
              <w:rPr>
                <w:rFonts w:ascii="Arial" w:eastAsia="Times New Roman" w:hAnsi="Arial" w:cs="Arial"/>
                <w:sz w:val="20"/>
                <w:szCs w:val="20"/>
              </w:rPr>
              <w:t> </w:t>
            </w:r>
          </w:p>
        </w:tc>
        <w:tc>
          <w:tcPr>
            <w:tcW w:w="1056" w:type="dxa"/>
            <w:noWrap/>
            <w:hideMark/>
          </w:tcPr>
          <w:p w14:paraId="4214343B" w14:textId="77777777" w:rsidR="00364241" w:rsidRPr="00364241" w:rsidRDefault="00364241" w:rsidP="0036424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4241">
              <w:rPr>
                <w:rFonts w:ascii="Arial" w:eastAsia="Times New Roman" w:hAnsi="Arial" w:cs="Arial"/>
                <w:sz w:val="20"/>
                <w:szCs w:val="20"/>
              </w:rPr>
              <w:t> </w:t>
            </w:r>
          </w:p>
        </w:tc>
        <w:tc>
          <w:tcPr>
            <w:tcW w:w="1528" w:type="dxa"/>
            <w:noWrap/>
            <w:hideMark/>
          </w:tcPr>
          <w:p w14:paraId="1C249DAB" w14:textId="77777777" w:rsidR="00364241" w:rsidRPr="00364241" w:rsidRDefault="00364241" w:rsidP="0036424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4241">
              <w:rPr>
                <w:rFonts w:ascii="Arial" w:eastAsia="Times New Roman" w:hAnsi="Arial" w:cs="Arial"/>
                <w:sz w:val="20"/>
                <w:szCs w:val="20"/>
              </w:rPr>
              <w:t> </w:t>
            </w:r>
          </w:p>
        </w:tc>
      </w:tr>
      <w:tr w:rsidR="00364241" w:rsidRPr="00364241" w14:paraId="4E1FCC00" w14:textId="77777777" w:rsidTr="0036424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2" w:type="dxa"/>
            <w:noWrap/>
            <w:hideMark/>
          </w:tcPr>
          <w:p w14:paraId="6CCAC296" w14:textId="77777777" w:rsidR="00364241" w:rsidRPr="00364241" w:rsidRDefault="00364241" w:rsidP="00364241">
            <w:pPr>
              <w:rPr>
                <w:rFonts w:ascii="Calibri" w:eastAsia="Times New Roman" w:hAnsi="Calibri" w:cs="Arial"/>
                <w:sz w:val="20"/>
                <w:szCs w:val="20"/>
              </w:rPr>
            </w:pPr>
          </w:p>
        </w:tc>
        <w:tc>
          <w:tcPr>
            <w:tcW w:w="820" w:type="dxa"/>
            <w:noWrap/>
            <w:hideMark/>
          </w:tcPr>
          <w:p w14:paraId="3997ECA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w:t>
            </w:r>
          </w:p>
        </w:tc>
        <w:tc>
          <w:tcPr>
            <w:tcW w:w="1528" w:type="dxa"/>
            <w:noWrap/>
            <w:hideMark/>
          </w:tcPr>
          <w:p w14:paraId="145F902D"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Men</w:t>
            </w:r>
          </w:p>
        </w:tc>
        <w:tc>
          <w:tcPr>
            <w:tcW w:w="236" w:type="dxa"/>
            <w:noWrap/>
            <w:hideMark/>
          </w:tcPr>
          <w:p w14:paraId="312AD455"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p>
        </w:tc>
        <w:tc>
          <w:tcPr>
            <w:tcW w:w="1056" w:type="dxa"/>
            <w:noWrap/>
            <w:hideMark/>
          </w:tcPr>
          <w:p w14:paraId="53208D6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w:t>
            </w:r>
          </w:p>
        </w:tc>
        <w:tc>
          <w:tcPr>
            <w:tcW w:w="1528" w:type="dxa"/>
            <w:noWrap/>
            <w:hideMark/>
          </w:tcPr>
          <w:p w14:paraId="22DCAD8A"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Women</w:t>
            </w:r>
          </w:p>
        </w:tc>
        <w:tc>
          <w:tcPr>
            <w:tcW w:w="263" w:type="dxa"/>
            <w:noWrap/>
            <w:hideMark/>
          </w:tcPr>
          <w:p w14:paraId="06FA3ECF"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p>
        </w:tc>
        <w:tc>
          <w:tcPr>
            <w:tcW w:w="1056" w:type="dxa"/>
            <w:noWrap/>
            <w:hideMark/>
          </w:tcPr>
          <w:p w14:paraId="49483D1A"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w:t>
            </w:r>
          </w:p>
        </w:tc>
        <w:tc>
          <w:tcPr>
            <w:tcW w:w="1528" w:type="dxa"/>
            <w:noWrap/>
            <w:hideMark/>
          </w:tcPr>
          <w:p w14:paraId="735CE73C"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Both</w:t>
            </w:r>
          </w:p>
        </w:tc>
      </w:tr>
      <w:tr w:rsidR="00364241" w:rsidRPr="00364241" w14:paraId="47454E76" w14:textId="77777777" w:rsidTr="00364241">
        <w:trPr>
          <w:trHeight w:val="270"/>
        </w:trPr>
        <w:tc>
          <w:tcPr>
            <w:cnfStyle w:val="001000000000" w:firstRow="0" w:lastRow="0" w:firstColumn="1" w:lastColumn="0" w:oddVBand="0" w:evenVBand="0" w:oddHBand="0" w:evenHBand="0" w:firstRowFirstColumn="0" w:firstRowLastColumn="0" w:lastRowFirstColumn="0" w:lastRowLastColumn="0"/>
            <w:tcW w:w="1242" w:type="dxa"/>
            <w:noWrap/>
            <w:hideMark/>
          </w:tcPr>
          <w:p w14:paraId="34E208B9"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Age</w:t>
            </w:r>
          </w:p>
        </w:tc>
        <w:tc>
          <w:tcPr>
            <w:tcW w:w="820" w:type="dxa"/>
            <w:noWrap/>
            <w:hideMark/>
          </w:tcPr>
          <w:p w14:paraId="5E756A3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No. of cases</w:t>
            </w:r>
          </w:p>
        </w:tc>
        <w:tc>
          <w:tcPr>
            <w:tcW w:w="1528" w:type="dxa"/>
            <w:noWrap/>
            <w:hideMark/>
          </w:tcPr>
          <w:p w14:paraId="59778A21"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xml:space="preserve">Rate per 10,000 </w:t>
            </w:r>
            <w:proofErr w:type="spellStart"/>
            <w:r w:rsidRPr="00364241">
              <w:rPr>
                <w:rFonts w:ascii="Calibri" w:eastAsia="Times New Roman" w:hAnsi="Calibri" w:cs="Arial"/>
                <w:b/>
                <w:bCs/>
                <w:sz w:val="20"/>
                <w:szCs w:val="20"/>
              </w:rPr>
              <w:t>py</w:t>
            </w:r>
            <w:proofErr w:type="spellEnd"/>
          </w:p>
        </w:tc>
        <w:tc>
          <w:tcPr>
            <w:tcW w:w="236" w:type="dxa"/>
            <w:noWrap/>
            <w:hideMark/>
          </w:tcPr>
          <w:p w14:paraId="59FAF3E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p>
        </w:tc>
        <w:tc>
          <w:tcPr>
            <w:tcW w:w="1056" w:type="dxa"/>
            <w:noWrap/>
            <w:hideMark/>
          </w:tcPr>
          <w:p w14:paraId="0B6B853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No. of cases</w:t>
            </w:r>
          </w:p>
        </w:tc>
        <w:tc>
          <w:tcPr>
            <w:tcW w:w="1528" w:type="dxa"/>
            <w:noWrap/>
            <w:hideMark/>
          </w:tcPr>
          <w:p w14:paraId="36E24D79"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xml:space="preserve">Rate per 10,000 </w:t>
            </w:r>
            <w:proofErr w:type="spellStart"/>
            <w:r w:rsidRPr="00364241">
              <w:rPr>
                <w:rFonts w:ascii="Calibri" w:eastAsia="Times New Roman" w:hAnsi="Calibri" w:cs="Arial"/>
                <w:b/>
                <w:bCs/>
                <w:sz w:val="20"/>
                <w:szCs w:val="20"/>
              </w:rPr>
              <w:t>py</w:t>
            </w:r>
            <w:proofErr w:type="spellEnd"/>
          </w:p>
        </w:tc>
        <w:tc>
          <w:tcPr>
            <w:tcW w:w="263" w:type="dxa"/>
            <w:noWrap/>
            <w:hideMark/>
          </w:tcPr>
          <w:p w14:paraId="22C2E12B"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p>
        </w:tc>
        <w:tc>
          <w:tcPr>
            <w:tcW w:w="1056" w:type="dxa"/>
            <w:noWrap/>
            <w:hideMark/>
          </w:tcPr>
          <w:p w14:paraId="2944E9AB"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No. of cases</w:t>
            </w:r>
          </w:p>
        </w:tc>
        <w:tc>
          <w:tcPr>
            <w:tcW w:w="1528" w:type="dxa"/>
            <w:noWrap/>
            <w:hideMark/>
          </w:tcPr>
          <w:p w14:paraId="53C4FDB1"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xml:space="preserve">Rate per 10,000 </w:t>
            </w:r>
            <w:proofErr w:type="spellStart"/>
            <w:r w:rsidRPr="00364241">
              <w:rPr>
                <w:rFonts w:ascii="Calibri" w:eastAsia="Times New Roman" w:hAnsi="Calibri" w:cs="Arial"/>
                <w:b/>
                <w:bCs/>
                <w:sz w:val="20"/>
                <w:szCs w:val="20"/>
              </w:rPr>
              <w:t>py</w:t>
            </w:r>
            <w:proofErr w:type="spellEnd"/>
          </w:p>
        </w:tc>
      </w:tr>
      <w:tr w:rsidR="00364241" w:rsidRPr="00364241" w14:paraId="65192609"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8DFD291"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18-24</w:t>
            </w:r>
          </w:p>
        </w:tc>
        <w:tc>
          <w:tcPr>
            <w:tcW w:w="820" w:type="dxa"/>
            <w:noWrap/>
            <w:hideMark/>
          </w:tcPr>
          <w:p w14:paraId="4D9DEC60"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623</w:t>
            </w:r>
          </w:p>
        </w:tc>
        <w:tc>
          <w:tcPr>
            <w:tcW w:w="1528" w:type="dxa"/>
            <w:noWrap/>
            <w:hideMark/>
          </w:tcPr>
          <w:p w14:paraId="3E8207B3"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2.2</w:t>
            </w:r>
          </w:p>
        </w:tc>
        <w:tc>
          <w:tcPr>
            <w:tcW w:w="236" w:type="dxa"/>
            <w:noWrap/>
            <w:hideMark/>
          </w:tcPr>
          <w:p w14:paraId="1D6E3C4A"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056" w:type="dxa"/>
            <w:noWrap/>
            <w:hideMark/>
          </w:tcPr>
          <w:p w14:paraId="290BA9B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332</w:t>
            </w:r>
          </w:p>
        </w:tc>
        <w:tc>
          <w:tcPr>
            <w:tcW w:w="1528" w:type="dxa"/>
            <w:noWrap/>
            <w:hideMark/>
          </w:tcPr>
          <w:p w14:paraId="3F79B7BA"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1.2</w:t>
            </w:r>
          </w:p>
        </w:tc>
        <w:tc>
          <w:tcPr>
            <w:tcW w:w="263" w:type="dxa"/>
            <w:noWrap/>
            <w:hideMark/>
          </w:tcPr>
          <w:p w14:paraId="3B8A3EE6"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056" w:type="dxa"/>
            <w:noWrap/>
            <w:hideMark/>
          </w:tcPr>
          <w:p w14:paraId="419BDFB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955.0</w:t>
            </w:r>
          </w:p>
        </w:tc>
        <w:tc>
          <w:tcPr>
            <w:tcW w:w="1528" w:type="dxa"/>
            <w:noWrap/>
            <w:hideMark/>
          </w:tcPr>
          <w:p w14:paraId="13E22103"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1.7</w:t>
            </w:r>
          </w:p>
        </w:tc>
      </w:tr>
      <w:tr w:rsidR="00364241" w:rsidRPr="00364241" w14:paraId="0A0CD4E2"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10D51F15"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25-29</w:t>
            </w:r>
          </w:p>
        </w:tc>
        <w:tc>
          <w:tcPr>
            <w:tcW w:w="820" w:type="dxa"/>
            <w:noWrap/>
            <w:hideMark/>
          </w:tcPr>
          <w:p w14:paraId="5B162D1D"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413</w:t>
            </w:r>
          </w:p>
        </w:tc>
        <w:tc>
          <w:tcPr>
            <w:tcW w:w="1528" w:type="dxa"/>
            <w:noWrap/>
            <w:hideMark/>
          </w:tcPr>
          <w:p w14:paraId="7CCD8C1F"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1.7</w:t>
            </w:r>
          </w:p>
        </w:tc>
        <w:tc>
          <w:tcPr>
            <w:tcW w:w="236" w:type="dxa"/>
            <w:noWrap/>
            <w:hideMark/>
          </w:tcPr>
          <w:p w14:paraId="74857240"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056" w:type="dxa"/>
            <w:noWrap/>
            <w:hideMark/>
          </w:tcPr>
          <w:p w14:paraId="3E7CFE28"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289</w:t>
            </w:r>
          </w:p>
        </w:tc>
        <w:tc>
          <w:tcPr>
            <w:tcW w:w="1528" w:type="dxa"/>
            <w:noWrap/>
            <w:hideMark/>
          </w:tcPr>
          <w:p w14:paraId="5C2F1694"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1.2</w:t>
            </w:r>
          </w:p>
        </w:tc>
        <w:tc>
          <w:tcPr>
            <w:tcW w:w="263" w:type="dxa"/>
            <w:noWrap/>
            <w:hideMark/>
          </w:tcPr>
          <w:p w14:paraId="158201A3"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056" w:type="dxa"/>
            <w:noWrap/>
            <w:hideMark/>
          </w:tcPr>
          <w:p w14:paraId="378583D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702.0</w:t>
            </w:r>
          </w:p>
        </w:tc>
        <w:tc>
          <w:tcPr>
            <w:tcW w:w="1528" w:type="dxa"/>
            <w:noWrap/>
            <w:hideMark/>
          </w:tcPr>
          <w:p w14:paraId="181F765F"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1.4</w:t>
            </w:r>
          </w:p>
        </w:tc>
      </w:tr>
      <w:tr w:rsidR="00364241" w:rsidRPr="00364241" w14:paraId="6316EB2B"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94FA8B0"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30-34</w:t>
            </w:r>
          </w:p>
        </w:tc>
        <w:tc>
          <w:tcPr>
            <w:tcW w:w="820" w:type="dxa"/>
            <w:noWrap/>
            <w:hideMark/>
          </w:tcPr>
          <w:p w14:paraId="70071F75"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427</w:t>
            </w:r>
          </w:p>
        </w:tc>
        <w:tc>
          <w:tcPr>
            <w:tcW w:w="1528" w:type="dxa"/>
            <w:noWrap/>
            <w:hideMark/>
          </w:tcPr>
          <w:p w14:paraId="5C4EBC32"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1.6</w:t>
            </w:r>
          </w:p>
        </w:tc>
        <w:tc>
          <w:tcPr>
            <w:tcW w:w="236" w:type="dxa"/>
            <w:noWrap/>
            <w:hideMark/>
          </w:tcPr>
          <w:p w14:paraId="5396AB32"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056" w:type="dxa"/>
            <w:noWrap/>
            <w:hideMark/>
          </w:tcPr>
          <w:p w14:paraId="56327F9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341</w:t>
            </w:r>
          </w:p>
        </w:tc>
        <w:tc>
          <w:tcPr>
            <w:tcW w:w="1528" w:type="dxa"/>
            <w:noWrap/>
            <w:hideMark/>
          </w:tcPr>
          <w:p w14:paraId="6A56C42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1.3</w:t>
            </w:r>
          </w:p>
        </w:tc>
        <w:tc>
          <w:tcPr>
            <w:tcW w:w="263" w:type="dxa"/>
            <w:noWrap/>
            <w:hideMark/>
          </w:tcPr>
          <w:p w14:paraId="1DB04B16"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056" w:type="dxa"/>
            <w:noWrap/>
            <w:hideMark/>
          </w:tcPr>
          <w:p w14:paraId="0F3D5DF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768.0</w:t>
            </w:r>
          </w:p>
        </w:tc>
        <w:tc>
          <w:tcPr>
            <w:tcW w:w="1528" w:type="dxa"/>
            <w:noWrap/>
            <w:hideMark/>
          </w:tcPr>
          <w:p w14:paraId="40499CF3"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1.4</w:t>
            </w:r>
          </w:p>
        </w:tc>
      </w:tr>
      <w:tr w:rsidR="00364241" w:rsidRPr="00364241" w14:paraId="4592FDBD"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0148C91C"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35-39</w:t>
            </w:r>
          </w:p>
        </w:tc>
        <w:tc>
          <w:tcPr>
            <w:tcW w:w="820" w:type="dxa"/>
            <w:noWrap/>
            <w:hideMark/>
          </w:tcPr>
          <w:p w14:paraId="6057EDA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432</w:t>
            </w:r>
          </w:p>
        </w:tc>
        <w:tc>
          <w:tcPr>
            <w:tcW w:w="1528" w:type="dxa"/>
            <w:noWrap/>
            <w:hideMark/>
          </w:tcPr>
          <w:p w14:paraId="2844AECE"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1.5</w:t>
            </w:r>
          </w:p>
        </w:tc>
        <w:tc>
          <w:tcPr>
            <w:tcW w:w="236" w:type="dxa"/>
            <w:noWrap/>
            <w:hideMark/>
          </w:tcPr>
          <w:p w14:paraId="6DF2EE4C"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056" w:type="dxa"/>
            <w:noWrap/>
            <w:hideMark/>
          </w:tcPr>
          <w:p w14:paraId="1BACD52B"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387</w:t>
            </w:r>
          </w:p>
        </w:tc>
        <w:tc>
          <w:tcPr>
            <w:tcW w:w="1528" w:type="dxa"/>
            <w:noWrap/>
            <w:hideMark/>
          </w:tcPr>
          <w:p w14:paraId="507A9A54"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1.4</w:t>
            </w:r>
          </w:p>
        </w:tc>
        <w:tc>
          <w:tcPr>
            <w:tcW w:w="263" w:type="dxa"/>
            <w:noWrap/>
            <w:hideMark/>
          </w:tcPr>
          <w:p w14:paraId="0A7F5BD7"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056" w:type="dxa"/>
            <w:noWrap/>
            <w:hideMark/>
          </w:tcPr>
          <w:p w14:paraId="52F2F9FB"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819.0</w:t>
            </w:r>
          </w:p>
        </w:tc>
        <w:tc>
          <w:tcPr>
            <w:tcW w:w="1528" w:type="dxa"/>
            <w:noWrap/>
            <w:hideMark/>
          </w:tcPr>
          <w:p w14:paraId="4E6CF8D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1.4</w:t>
            </w:r>
          </w:p>
        </w:tc>
      </w:tr>
      <w:tr w:rsidR="00364241" w:rsidRPr="00364241" w14:paraId="69517717"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331D06E4"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40-44</w:t>
            </w:r>
          </w:p>
        </w:tc>
        <w:tc>
          <w:tcPr>
            <w:tcW w:w="820" w:type="dxa"/>
            <w:noWrap/>
            <w:hideMark/>
          </w:tcPr>
          <w:p w14:paraId="7B9E1A63"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523</w:t>
            </w:r>
          </w:p>
        </w:tc>
        <w:tc>
          <w:tcPr>
            <w:tcW w:w="1528" w:type="dxa"/>
            <w:noWrap/>
            <w:hideMark/>
          </w:tcPr>
          <w:p w14:paraId="7B6745B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1.8</w:t>
            </w:r>
          </w:p>
        </w:tc>
        <w:tc>
          <w:tcPr>
            <w:tcW w:w="236" w:type="dxa"/>
            <w:noWrap/>
            <w:hideMark/>
          </w:tcPr>
          <w:p w14:paraId="43E98FB6"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056" w:type="dxa"/>
            <w:noWrap/>
            <w:hideMark/>
          </w:tcPr>
          <w:p w14:paraId="723B0F0F"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335</w:t>
            </w:r>
          </w:p>
        </w:tc>
        <w:tc>
          <w:tcPr>
            <w:tcW w:w="1528" w:type="dxa"/>
            <w:noWrap/>
            <w:hideMark/>
          </w:tcPr>
          <w:p w14:paraId="5EBD996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1.2</w:t>
            </w:r>
          </w:p>
        </w:tc>
        <w:tc>
          <w:tcPr>
            <w:tcW w:w="263" w:type="dxa"/>
            <w:noWrap/>
            <w:hideMark/>
          </w:tcPr>
          <w:p w14:paraId="2AB2CE13"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056" w:type="dxa"/>
            <w:noWrap/>
            <w:hideMark/>
          </w:tcPr>
          <w:p w14:paraId="2898779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858.0</w:t>
            </w:r>
          </w:p>
        </w:tc>
        <w:tc>
          <w:tcPr>
            <w:tcW w:w="1528" w:type="dxa"/>
            <w:noWrap/>
            <w:hideMark/>
          </w:tcPr>
          <w:p w14:paraId="7C30704F"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1.5</w:t>
            </w:r>
          </w:p>
        </w:tc>
      </w:tr>
      <w:tr w:rsidR="00364241" w:rsidRPr="00364241" w14:paraId="7B6C5106"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755298E0"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45-49</w:t>
            </w:r>
          </w:p>
        </w:tc>
        <w:tc>
          <w:tcPr>
            <w:tcW w:w="820" w:type="dxa"/>
            <w:noWrap/>
            <w:hideMark/>
          </w:tcPr>
          <w:p w14:paraId="7CBFBC5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531</w:t>
            </w:r>
          </w:p>
        </w:tc>
        <w:tc>
          <w:tcPr>
            <w:tcW w:w="1528" w:type="dxa"/>
            <w:noWrap/>
            <w:hideMark/>
          </w:tcPr>
          <w:p w14:paraId="62A83B7A"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1.9</w:t>
            </w:r>
          </w:p>
        </w:tc>
        <w:tc>
          <w:tcPr>
            <w:tcW w:w="236" w:type="dxa"/>
            <w:noWrap/>
            <w:hideMark/>
          </w:tcPr>
          <w:p w14:paraId="6AFE9F3E"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056" w:type="dxa"/>
            <w:noWrap/>
            <w:hideMark/>
          </w:tcPr>
          <w:p w14:paraId="45300B41"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394</w:t>
            </w:r>
          </w:p>
        </w:tc>
        <w:tc>
          <w:tcPr>
            <w:tcW w:w="1528" w:type="dxa"/>
            <w:noWrap/>
            <w:hideMark/>
          </w:tcPr>
          <w:p w14:paraId="5F2C8EA8"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1.5</w:t>
            </w:r>
          </w:p>
        </w:tc>
        <w:tc>
          <w:tcPr>
            <w:tcW w:w="263" w:type="dxa"/>
            <w:noWrap/>
            <w:hideMark/>
          </w:tcPr>
          <w:p w14:paraId="4B69BF43"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056" w:type="dxa"/>
            <w:noWrap/>
            <w:hideMark/>
          </w:tcPr>
          <w:p w14:paraId="32DB4D53"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925.0</w:t>
            </w:r>
          </w:p>
        </w:tc>
        <w:tc>
          <w:tcPr>
            <w:tcW w:w="1528" w:type="dxa"/>
            <w:noWrap/>
            <w:hideMark/>
          </w:tcPr>
          <w:p w14:paraId="223236C8"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1.7</w:t>
            </w:r>
          </w:p>
        </w:tc>
      </w:tr>
      <w:tr w:rsidR="00364241" w:rsidRPr="00364241" w14:paraId="5FCCA0D0"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056D4021"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50-54</w:t>
            </w:r>
          </w:p>
        </w:tc>
        <w:tc>
          <w:tcPr>
            <w:tcW w:w="820" w:type="dxa"/>
            <w:noWrap/>
            <w:hideMark/>
          </w:tcPr>
          <w:p w14:paraId="4B41E9A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536</w:t>
            </w:r>
          </w:p>
        </w:tc>
        <w:tc>
          <w:tcPr>
            <w:tcW w:w="1528" w:type="dxa"/>
            <w:noWrap/>
            <w:hideMark/>
          </w:tcPr>
          <w:p w14:paraId="3AADD0A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2.1</w:t>
            </w:r>
          </w:p>
        </w:tc>
        <w:tc>
          <w:tcPr>
            <w:tcW w:w="236" w:type="dxa"/>
            <w:noWrap/>
            <w:hideMark/>
          </w:tcPr>
          <w:p w14:paraId="392ABC2F"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056" w:type="dxa"/>
            <w:noWrap/>
            <w:hideMark/>
          </w:tcPr>
          <w:p w14:paraId="37823A48"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547</w:t>
            </w:r>
          </w:p>
        </w:tc>
        <w:tc>
          <w:tcPr>
            <w:tcW w:w="1528" w:type="dxa"/>
            <w:noWrap/>
            <w:hideMark/>
          </w:tcPr>
          <w:p w14:paraId="1A02A284"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2.2</w:t>
            </w:r>
          </w:p>
        </w:tc>
        <w:tc>
          <w:tcPr>
            <w:tcW w:w="263" w:type="dxa"/>
            <w:noWrap/>
            <w:hideMark/>
          </w:tcPr>
          <w:p w14:paraId="72216AEE"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056" w:type="dxa"/>
            <w:noWrap/>
            <w:hideMark/>
          </w:tcPr>
          <w:p w14:paraId="07102985"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1083.0</w:t>
            </w:r>
          </w:p>
        </w:tc>
        <w:tc>
          <w:tcPr>
            <w:tcW w:w="1528" w:type="dxa"/>
            <w:noWrap/>
            <w:hideMark/>
          </w:tcPr>
          <w:p w14:paraId="12158CF0"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2.1</w:t>
            </w:r>
          </w:p>
        </w:tc>
      </w:tr>
      <w:tr w:rsidR="00364241" w:rsidRPr="00364241" w14:paraId="2590A599"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8422C4B"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55-59</w:t>
            </w:r>
          </w:p>
        </w:tc>
        <w:tc>
          <w:tcPr>
            <w:tcW w:w="820" w:type="dxa"/>
            <w:noWrap/>
            <w:hideMark/>
          </w:tcPr>
          <w:p w14:paraId="2DAA2631"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536</w:t>
            </w:r>
          </w:p>
        </w:tc>
        <w:tc>
          <w:tcPr>
            <w:tcW w:w="1528" w:type="dxa"/>
            <w:noWrap/>
            <w:hideMark/>
          </w:tcPr>
          <w:p w14:paraId="738803AF"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2.3</w:t>
            </w:r>
          </w:p>
        </w:tc>
        <w:tc>
          <w:tcPr>
            <w:tcW w:w="236" w:type="dxa"/>
            <w:noWrap/>
            <w:hideMark/>
          </w:tcPr>
          <w:p w14:paraId="44024144"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056" w:type="dxa"/>
            <w:noWrap/>
            <w:hideMark/>
          </w:tcPr>
          <w:p w14:paraId="258EAEBD"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694</w:t>
            </w:r>
          </w:p>
        </w:tc>
        <w:tc>
          <w:tcPr>
            <w:tcW w:w="1528" w:type="dxa"/>
            <w:noWrap/>
            <w:hideMark/>
          </w:tcPr>
          <w:p w14:paraId="6DD244C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3.0</w:t>
            </w:r>
          </w:p>
        </w:tc>
        <w:tc>
          <w:tcPr>
            <w:tcW w:w="263" w:type="dxa"/>
            <w:noWrap/>
            <w:hideMark/>
          </w:tcPr>
          <w:p w14:paraId="36A46D84"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056" w:type="dxa"/>
            <w:noWrap/>
            <w:hideMark/>
          </w:tcPr>
          <w:p w14:paraId="5D0A2CDB"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1230.0</w:t>
            </w:r>
          </w:p>
        </w:tc>
        <w:tc>
          <w:tcPr>
            <w:tcW w:w="1528" w:type="dxa"/>
            <w:noWrap/>
            <w:hideMark/>
          </w:tcPr>
          <w:p w14:paraId="6A67A778"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2.6</w:t>
            </w:r>
          </w:p>
        </w:tc>
      </w:tr>
      <w:tr w:rsidR="00364241" w:rsidRPr="00364241" w14:paraId="48E87395"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392DB3DA"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60-64</w:t>
            </w:r>
          </w:p>
        </w:tc>
        <w:tc>
          <w:tcPr>
            <w:tcW w:w="820" w:type="dxa"/>
            <w:noWrap/>
            <w:hideMark/>
          </w:tcPr>
          <w:p w14:paraId="295980CC"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676</w:t>
            </w:r>
          </w:p>
        </w:tc>
        <w:tc>
          <w:tcPr>
            <w:tcW w:w="1528" w:type="dxa"/>
            <w:noWrap/>
            <w:hideMark/>
          </w:tcPr>
          <w:p w14:paraId="69AEDA57"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3.2</w:t>
            </w:r>
          </w:p>
        </w:tc>
        <w:tc>
          <w:tcPr>
            <w:tcW w:w="236" w:type="dxa"/>
            <w:noWrap/>
            <w:hideMark/>
          </w:tcPr>
          <w:p w14:paraId="73FB1957"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056" w:type="dxa"/>
            <w:noWrap/>
            <w:hideMark/>
          </w:tcPr>
          <w:p w14:paraId="0308015D"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904</w:t>
            </w:r>
          </w:p>
        </w:tc>
        <w:tc>
          <w:tcPr>
            <w:tcW w:w="1528" w:type="dxa"/>
            <w:noWrap/>
            <w:hideMark/>
          </w:tcPr>
          <w:p w14:paraId="65290FD8"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4.2</w:t>
            </w:r>
          </w:p>
        </w:tc>
        <w:tc>
          <w:tcPr>
            <w:tcW w:w="263" w:type="dxa"/>
            <w:noWrap/>
            <w:hideMark/>
          </w:tcPr>
          <w:p w14:paraId="7351C11D"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056" w:type="dxa"/>
            <w:noWrap/>
            <w:hideMark/>
          </w:tcPr>
          <w:p w14:paraId="226A58B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1580.0</w:t>
            </w:r>
          </w:p>
        </w:tc>
        <w:tc>
          <w:tcPr>
            <w:tcW w:w="1528" w:type="dxa"/>
            <w:noWrap/>
            <w:hideMark/>
          </w:tcPr>
          <w:p w14:paraId="64DB376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3.7</w:t>
            </w:r>
          </w:p>
        </w:tc>
      </w:tr>
      <w:tr w:rsidR="00364241" w:rsidRPr="00364241" w14:paraId="007C2B9F"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18A6F1D3"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65-69</w:t>
            </w:r>
          </w:p>
        </w:tc>
        <w:tc>
          <w:tcPr>
            <w:tcW w:w="820" w:type="dxa"/>
            <w:noWrap/>
            <w:hideMark/>
          </w:tcPr>
          <w:p w14:paraId="5797E532"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657</w:t>
            </w:r>
          </w:p>
        </w:tc>
        <w:tc>
          <w:tcPr>
            <w:tcW w:w="1528" w:type="dxa"/>
            <w:noWrap/>
            <w:hideMark/>
          </w:tcPr>
          <w:p w14:paraId="79409C2E"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3.7</w:t>
            </w:r>
          </w:p>
        </w:tc>
        <w:tc>
          <w:tcPr>
            <w:tcW w:w="236" w:type="dxa"/>
            <w:noWrap/>
            <w:hideMark/>
          </w:tcPr>
          <w:p w14:paraId="3EB49BEE"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056" w:type="dxa"/>
            <w:noWrap/>
            <w:hideMark/>
          </w:tcPr>
          <w:p w14:paraId="31CEBFD2"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1319</w:t>
            </w:r>
          </w:p>
        </w:tc>
        <w:tc>
          <w:tcPr>
            <w:tcW w:w="1528" w:type="dxa"/>
            <w:noWrap/>
            <w:hideMark/>
          </w:tcPr>
          <w:p w14:paraId="63A1A444"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7.0</w:t>
            </w:r>
          </w:p>
        </w:tc>
        <w:tc>
          <w:tcPr>
            <w:tcW w:w="263" w:type="dxa"/>
            <w:noWrap/>
            <w:hideMark/>
          </w:tcPr>
          <w:p w14:paraId="4B27C1C2"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056" w:type="dxa"/>
            <w:noWrap/>
            <w:hideMark/>
          </w:tcPr>
          <w:p w14:paraId="4F410F62"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1976.0</w:t>
            </w:r>
          </w:p>
        </w:tc>
        <w:tc>
          <w:tcPr>
            <w:tcW w:w="1528" w:type="dxa"/>
            <w:noWrap/>
            <w:hideMark/>
          </w:tcPr>
          <w:p w14:paraId="0DF80FA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5.4</w:t>
            </w:r>
          </w:p>
        </w:tc>
      </w:tr>
      <w:tr w:rsidR="00364241" w:rsidRPr="00364241" w14:paraId="05714929"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36A2129B"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70-74</w:t>
            </w:r>
          </w:p>
        </w:tc>
        <w:tc>
          <w:tcPr>
            <w:tcW w:w="820" w:type="dxa"/>
            <w:noWrap/>
            <w:hideMark/>
          </w:tcPr>
          <w:p w14:paraId="02B0A5B8"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735</w:t>
            </w:r>
          </w:p>
        </w:tc>
        <w:tc>
          <w:tcPr>
            <w:tcW w:w="1528" w:type="dxa"/>
            <w:noWrap/>
            <w:hideMark/>
          </w:tcPr>
          <w:p w14:paraId="4DD247E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5.1</w:t>
            </w:r>
          </w:p>
        </w:tc>
        <w:tc>
          <w:tcPr>
            <w:tcW w:w="236" w:type="dxa"/>
            <w:noWrap/>
            <w:hideMark/>
          </w:tcPr>
          <w:p w14:paraId="171C59E3"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056" w:type="dxa"/>
            <w:noWrap/>
            <w:hideMark/>
          </w:tcPr>
          <w:p w14:paraId="35B1071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1857</w:t>
            </w:r>
          </w:p>
        </w:tc>
        <w:tc>
          <w:tcPr>
            <w:tcW w:w="1528" w:type="dxa"/>
            <w:noWrap/>
            <w:hideMark/>
          </w:tcPr>
          <w:p w14:paraId="636A154F"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11.1</w:t>
            </w:r>
          </w:p>
        </w:tc>
        <w:tc>
          <w:tcPr>
            <w:tcW w:w="263" w:type="dxa"/>
            <w:noWrap/>
            <w:hideMark/>
          </w:tcPr>
          <w:p w14:paraId="77C05F9F"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056" w:type="dxa"/>
            <w:noWrap/>
            <w:hideMark/>
          </w:tcPr>
          <w:p w14:paraId="2A21547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2592.0</w:t>
            </w:r>
          </w:p>
        </w:tc>
        <w:tc>
          <w:tcPr>
            <w:tcW w:w="1528" w:type="dxa"/>
            <w:noWrap/>
            <w:hideMark/>
          </w:tcPr>
          <w:p w14:paraId="5BB337D2"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8.3</w:t>
            </w:r>
          </w:p>
        </w:tc>
      </w:tr>
      <w:tr w:rsidR="00364241" w:rsidRPr="00364241" w14:paraId="6948D30B"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66106383"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75-79</w:t>
            </w:r>
          </w:p>
        </w:tc>
        <w:tc>
          <w:tcPr>
            <w:tcW w:w="820" w:type="dxa"/>
            <w:noWrap/>
            <w:hideMark/>
          </w:tcPr>
          <w:p w14:paraId="1DC68C9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872</w:t>
            </w:r>
          </w:p>
        </w:tc>
        <w:tc>
          <w:tcPr>
            <w:tcW w:w="1528" w:type="dxa"/>
            <w:noWrap/>
            <w:hideMark/>
          </w:tcPr>
          <w:p w14:paraId="650BEA7F"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7.8</w:t>
            </w:r>
          </w:p>
        </w:tc>
        <w:tc>
          <w:tcPr>
            <w:tcW w:w="236" w:type="dxa"/>
            <w:noWrap/>
            <w:hideMark/>
          </w:tcPr>
          <w:p w14:paraId="152FF716"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056" w:type="dxa"/>
            <w:noWrap/>
            <w:hideMark/>
          </w:tcPr>
          <w:p w14:paraId="6C26BE83"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2492</w:t>
            </w:r>
          </w:p>
        </w:tc>
        <w:tc>
          <w:tcPr>
            <w:tcW w:w="1528" w:type="dxa"/>
            <w:noWrap/>
            <w:hideMark/>
          </w:tcPr>
          <w:p w14:paraId="25679849"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17.1</w:t>
            </w:r>
          </w:p>
        </w:tc>
        <w:tc>
          <w:tcPr>
            <w:tcW w:w="263" w:type="dxa"/>
            <w:noWrap/>
            <w:hideMark/>
          </w:tcPr>
          <w:p w14:paraId="1249E331"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056" w:type="dxa"/>
            <w:noWrap/>
            <w:hideMark/>
          </w:tcPr>
          <w:p w14:paraId="379D8AE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3364.0</w:t>
            </w:r>
          </w:p>
        </w:tc>
        <w:tc>
          <w:tcPr>
            <w:tcW w:w="1528" w:type="dxa"/>
            <w:noWrap/>
            <w:hideMark/>
          </w:tcPr>
          <w:p w14:paraId="31E64098"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13.0</w:t>
            </w:r>
          </w:p>
        </w:tc>
      </w:tr>
      <w:tr w:rsidR="00364241" w:rsidRPr="00364241" w14:paraId="6BA392FE"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9D5464F"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80-84</w:t>
            </w:r>
          </w:p>
        </w:tc>
        <w:tc>
          <w:tcPr>
            <w:tcW w:w="820" w:type="dxa"/>
            <w:noWrap/>
            <w:hideMark/>
          </w:tcPr>
          <w:p w14:paraId="75F6FB18"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830</w:t>
            </w:r>
          </w:p>
        </w:tc>
        <w:tc>
          <w:tcPr>
            <w:tcW w:w="1528" w:type="dxa"/>
            <w:noWrap/>
            <w:hideMark/>
          </w:tcPr>
          <w:p w14:paraId="1F0BC2FA"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11.3</w:t>
            </w:r>
          </w:p>
        </w:tc>
        <w:tc>
          <w:tcPr>
            <w:tcW w:w="236" w:type="dxa"/>
            <w:noWrap/>
            <w:hideMark/>
          </w:tcPr>
          <w:p w14:paraId="2143C305"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056" w:type="dxa"/>
            <w:noWrap/>
            <w:hideMark/>
          </w:tcPr>
          <w:p w14:paraId="3F9D5442"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2682</w:t>
            </w:r>
          </w:p>
        </w:tc>
        <w:tc>
          <w:tcPr>
            <w:tcW w:w="1528" w:type="dxa"/>
            <w:noWrap/>
            <w:hideMark/>
          </w:tcPr>
          <w:p w14:paraId="11B63FB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23.2</w:t>
            </w:r>
          </w:p>
        </w:tc>
        <w:tc>
          <w:tcPr>
            <w:tcW w:w="263" w:type="dxa"/>
            <w:noWrap/>
            <w:hideMark/>
          </w:tcPr>
          <w:p w14:paraId="17B74439"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056" w:type="dxa"/>
            <w:noWrap/>
            <w:hideMark/>
          </w:tcPr>
          <w:p w14:paraId="6CC0F208"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3512.0</w:t>
            </w:r>
          </w:p>
        </w:tc>
        <w:tc>
          <w:tcPr>
            <w:tcW w:w="1528" w:type="dxa"/>
            <w:noWrap/>
            <w:hideMark/>
          </w:tcPr>
          <w:p w14:paraId="4112070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18.6</w:t>
            </w:r>
          </w:p>
        </w:tc>
      </w:tr>
      <w:tr w:rsidR="00364241" w:rsidRPr="00364241" w14:paraId="7B5F6065"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7D4B0E1C"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85-89</w:t>
            </w:r>
          </w:p>
        </w:tc>
        <w:tc>
          <w:tcPr>
            <w:tcW w:w="820" w:type="dxa"/>
            <w:noWrap/>
            <w:hideMark/>
          </w:tcPr>
          <w:p w14:paraId="4369417B"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614</w:t>
            </w:r>
          </w:p>
        </w:tc>
        <w:tc>
          <w:tcPr>
            <w:tcW w:w="1528" w:type="dxa"/>
            <w:noWrap/>
            <w:hideMark/>
          </w:tcPr>
          <w:p w14:paraId="3801E88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16.8</w:t>
            </w:r>
          </w:p>
        </w:tc>
        <w:tc>
          <w:tcPr>
            <w:tcW w:w="236" w:type="dxa"/>
            <w:noWrap/>
            <w:hideMark/>
          </w:tcPr>
          <w:p w14:paraId="3C42122E"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056" w:type="dxa"/>
            <w:noWrap/>
            <w:hideMark/>
          </w:tcPr>
          <w:p w14:paraId="4DC03CB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1905</w:t>
            </w:r>
          </w:p>
        </w:tc>
        <w:tc>
          <w:tcPr>
            <w:tcW w:w="1528" w:type="dxa"/>
            <w:noWrap/>
            <w:hideMark/>
          </w:tcPr>
          <w:p w14:paraId="62E5EF54"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25.6</w:t>
            </w:r>
          </w:p>
        </w:tc>
        <w:tc>
          <w:tcPr>
            <w:tcW w:w="263" w:type="dxa"/>
            <w:noWrap/>
            <w:hideMark/>
          </w:tcPr>
          <w:p w14:paraId="2A1B41DC" w14:textId="77777777" w:rsidR="00364241" w:rsidRPr="00364241"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056" w:type="dxa"/>
            <w:noWrap/>
            <w:hideMark/>
          </w:tcPr>
          <w:p w14:paraId="72BA4E5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2519.0</w:t>
            </w:r>
          </w:p>
        </w:tc>
        <w:tc>
          <w:tcPr>
            <w:tcW w:w="1528" w:type="dxa"/>
            <w:noWrap/>
            <w:hideMark/>
          </w:tcPr>
          <w:p w14:paraId="705B5882"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22.7</w:t>
            </w:r>
          </w:p>
        </w:tc>
      </w:tr>
      <w:tr w:rsidR="00364241" w:rsidRPr="00364241" w14:paraId="13F16FAC"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1501F58F"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90+</w:t>
            </w:r>
          </w:p>
        </w:tc>
        <w:tc>
          <w:tcPr>
            <w:tcW w:w="820" w:type="dxa"/>
            <w:noWrap/>
            <w:hideMark/>
          </w:tcPr>
          <w:p w14:paraId="073633F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291</w:t>
            </w:r>
          </w:p>
        </w:tc>
        <w:tc>
          <w:tcPr>
            <w:tcW w:w="1528" w:type="dxa"/>
            <w:noWrap/>
            <w:hideMark/>
          </w:tcPr>
          <w:p w14:paraId="45742302"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19.1</w:t>
            </w:r>
          </w:p>
        </w:tc>
        <w:tc>
          <w:tcPr>
            <w:tcW w:w="236" w:type="dxa"/>
            <w:noWrap/>
            <w:hideMark/>
          </w:tcPr>
          <w:p w14:paraId="136FD7E0"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056" w:type="dxa"/>
            <w:noWrap/>
            <w:hideMark/>
          </w:tcPr>
          <w:p w14:paraId="44B95F2D"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1085</w:t>
            </w:r>
          </w:p>
        </w:tc>
        <w:tc>
          <w:tcPr>
            <w:tcW w:w="1528" w:type="dxa"/>
            <w:noWrap/>
            <w:hideMark/>
          </w:tcPr>
          <w:p w14:paraId="1685210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23.8</w:t>
            </w:r>
          </w:p>
        </w:tc>
        <w:tc>
          <w:tcPr>
            <w:tcW w:w="263" w:type="dxa"/>
            <w:noWrap/>
            <w:hideMark/>
          </w:tcPr>
          <w:p w14:paraId="0C510807"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056" w:type="dxa"/>
            <w:noWrap/>
            <w:hideMark/>
          </w:tcPr>
          <w:p w14:paraId="1BAD990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1376.0</w:t>
            </w:r>
          </w:p>
        </w:tc>
        <w:tc>
          <w:tcPr>
            <w:tcW w:w="1528" w:type="dxa"/>
            <w:noWrap/>
            <w:hideMark/>
          </w:tcPr>
          <w:p w14:paraId="6DD4B35A"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22.6</w:t>
            </w:r>
          </w:p>
        </w:tc>
      </w:tr>
      <w:tr w:rsidR="00364241" w:rsidRPr="00364241" w14:paraId="5129A2FD"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3055C339"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Total 18-49</w:t>
            </w:r>
          </w:p>
        </w:tc>
        <w:tc>
          <w:tcPr>
            <w:tcW w:w="820" w:type="dxa"/>
            <w:noWrap/>
            <w:hideMark/>
          </w:tcPr>
          <w:p w14:paraId="652F1BD9"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2949</w:t>
            </w:r>
          </w:p>
        </w:tc>
        <w:tc>
          <w:tcPr>
            <w:tcW w:w="1528" w:type="dxa"/>
            <w:noWrap/>
            <w:hideMark/>
          </w:tcPr>
          <w:p w14:paraId="5B4C523C"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1.8</w:t>
            </w:r>
          </w:p>
        </w:tc>
        <w:tc>
          <w:tcPr>
            <w:tcW w:w="236" w:type="dxa"/>
            <w:noWrap/>
            <w:hideMark/>
          </w:tcPr>
          <w:p w14:paraId="19FBB20C" w14:textId="77777777" w:rsidR="00364241" w:rsidRPr="00750CC2"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p>
        </w:tc>
        <w:tc>
          <w:tcPr>
            <w:tcW w:w="1056" w:type="dxa"/>
            <w:noWrap/>
            <w:hideMark/>
          </w:tcPr>
          <w:p w14:paraId="67EA3F90"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2078</w:t>
            </w:r>
          </w:p>
        </w:tc>
        <w:tc>
          <w:tcPr>
            <w:tcW w:w="1528" w:type="dxa"/>
            <w:noWrap/>
            <w:hideMark/>
          </w:tcPr>
          <w:p w14:paraId="209562E9"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1.3</w:t>
            </w:r>
          </w:p>
        </w:tc>
        <w:tc>
          <w:tcPr>
            <w:tcW w:w="263" w:type="dxa"/>
            <w:noWrap/>
            <w:hideMark/>
          </w:tcPr>
          <w:p w14:paraId="1E005831" w14:textId="77777777" w:rsidR="00364241" w:rsidRPr="00750CC2" w:rsidRDefault="00364241" w:rsidP="003642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p>
        </w:tc>
        <w:tc>
          <w:tcPr>
            <w:tcW w:w="1056" w:type="dxa"/>
            <w:noWrap/>
            <w:hideMark/>
          </w:tcPr>
          <w:p w14:paraId="0E441796"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5027.0</w:t>
            </w:r>
          </w:p>
        </w:tc>
        <w:tc>
          <w:tcPr>
            <w:tcW w:w="1528" w:type="dxa"/>
            <w:noWrap/>
            <w:hideMark/>
          </w:tcPr>
          <w:p w14:paraId="6549896A"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1.5</w:t>
            </w:r>
          </w:p>
        </w:tc>
      </w:tr>
      <w:tr w:rsidR="00364241" w:rsidRPr="00364241" w14:paraId="3FF08F94"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55EAAF0"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Total 50+</w:t>
            </w:r>
          </w:p>
        </w:tc>
        <w:tc>
          <w:tcPr>
            <w:tcW w:w="820" w:type="dxa"/>
            <w:noWrap/>
            <w:hideMark/>
          </w:tcPr>
          <w:p w14:paraId="5BD089A9"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5747</w:t>
            </w:r>
          </w:p>
        </w:tc>
        <w:tc>
          <w:tcPr>
            <w:tcW w:w="1528" w:type="dxa"/>
            <w:noWrap/>
            <w:hideMark/>
          </w:tcPr>
          <w:p w14:paraId="6A3DF561"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4.6</w:t>
            </w:r>
          </w:p>
        </w:tc>
        <w:tc>
          <w:tcPr>
            <w:tcW w:w="236" w:type="dxa"/>
            <w:noWrap/>
            <w:hideMark/>
          </w:tcPr>
          <w:p w14:paraId="65FB7409" w14:textId="77777777" w:rsidR="00364241" w:rsidRPr="00750CC2"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tc>
        <w:tc>
          <w:tcPr>
            <w:tcW w:w="1056" w:type="dxa"/>
            <w:noWrap/>
            <w:hideMark/>
          </w:tcPr>
          <w:p w14:paraId="7A9F6963"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13485</w:t>
            </w:r>
          </w:p>
        </w:tc>
        <w:tc>
          <w:tcPr>
            <w:tcW w:w="1528" w:type="dxa"/>
            <w:noWrap/>
            <w:hideMark/>
          </w:tcPr>
          <w:p w14:paraId="509AFF4A"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9.4</w:t>
            </w:r>
          </w:p>
        </w:tc>
        <w:tc>
          <w:tcPr>
            <w:tcW w:w="263" w:type="dxa"/>
            <w:noWrap/>
            <w:hideMark/>
          </w:tcPr>
          <w:p w14:paraId="65408B54" w14:textId="77777777" w:rsidR="00364241" w:rsidRPr="00750CC2" w:rsidRDefault="00364241" w:rsidP="003642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tc>
        <w:tc>
          <w:tcPr>
            <w:tcW w:w="1056" w:type="dxa"/>
            <w:noWrap/>
            <w:hideMark/>
          </w:tcPr>
          <w:p w14:paraId="782E005C"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19232.0</w:t>
            </w:r>
          </w:p>
        </w:tc>
        <w:tc>
          <w:tcPr>
            <w:tcW w:w="1528" w:type="dxa"/>
            <w:noWrap/>
            <w:hideMark/>
          </w:tcPr>
          <w:p w14:paraId="17D0CA60"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7.1</w:t>
            </w:r>
          </w:p>
        </w:tc>
      </w:tr>
    </w:tbl>
    <w:p w14:paraId="0AC0FE48" w14:textId="77777777" w:rsidR="00364241" w:rsidRDefault="00364241" w:rsidP="000C61E7">
      <w:pPr>
        <w:spacing w:after="120" w:line="360" w:lineRule="auto"/>
        <w:jc w:val="both"/>
        <w:rPr>
          <w:rFonts w:ascii="Arial" w:hAnsi="Arial" w:cs="Arial"/>
        </w:rPr>
      </w:pPr>
    </w:p>
    <w:tbl>
      <w:tblPr>
        <w:tblStyle w:val="LightList1"/>
        <w:tblW w:w="0" w:type="auto"/>
        <w:tblLayout w:type="fixed"/>
        <w:tblLook w:val="04A0" w:firstRow="1" w:lastRow="0" w:firstColumn="1" w:lastColumn="0" w:noHBand="0" w:noVBand="1"/>
      </w:tblPr>
      <w:tblGrid>
        <w:gridCol w:w="1242"/>
        <w:gridCol w:w="812"/>
        <w:gridCol w:w="1522"/>
        <w:gridCol w:w="255"/>
        <w:gridCol w:w="1052"/>
        <w:gridCol w:w="1522"/>
        <w:gridCol w:w="263"/>
        <w:gridCol w:w="1052"/>
        <w:gridCol w:w="1522"/>
      </w:tblGrid>
      <w:tr w:rsidR="00364241" w:rsidRPr="00364241" w14:paraId="49C93906" w14:textId="77777777" w:rsidTr="00364241">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8E7B7A5" w14:textId="77777777" w:rsidR="00364241" w:rsidRPr="00364241" w:rsidRDefault="00364241" w:rsidP="00364241">
            <w:pPr>
              <w:rPr>
                <w:rFonts w:ascii="Arial" w:eastAsia="Times New Roman" w:hAnsi="Arial" w:cs="Arial"/>
                <w:sz w:val="20"/>
                <w:szCs w:val="20"/>
              </w:rPr>
            </w:pPr>
            <w:r w:rsidRPr="00364241">
              <w:rPr>
                <w:rFonts w:ascii="Arial" w:eastAsia="Times New Roman" w:hAnsi="Arial" w:cs="Arial"/>
                <w:sz w:val="20"/>
                <w:szCs w:val="20"/>
              </w:rPr>
              <w:t> </w:t>
            </w:r>
          </w:p>
        </w:tc>
        <w:tc>
          <w:tcPr>
            <w:tcW w:w="5163" w:type="dxa"/>
            <w:gridSpan w:val="5"/>
            <w:noWrap/>
            <w:hideMark/>
          </w:tcPr>
          <w:p w14:paraId="5C7D0437" w14:textId="77777777" w:rsidR="00364241" w:rsidRPr="00364241" w:rsidRDefault="00364241" w:rsidP="0036424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Incidence of radius/ulna fractures by sex and age band in UK 1988-2012</w:t>
            </w:r>
          </w:p>
        </w:tc>
        <w:tc>
          <w:tcPr>
            <w:tcW w:w="263" w:type="dxa"/>
            <w:noWrap/>
            <w:hideMark/>
          </w:tcPr>
          <w:p w14:paraId="43179290" w14:textId="77777777" w:rsidR="00364241" w:rsidRPr="00364241" w:rsidRDefault="00364241" w:rsidP="0036424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4241">
              <w:rPr>
                <w:rFonts w:ascii="Arial" w:eastAsia="Times New Roman" w:hAnsi="Arial" w:cs="Arial"/>
                <w:sz w:val="20"/>
                <w:szCs w:val="20"/>
              </w:rPr>
              <w:t> </w:t>
            </w:r>
          </w:p>
        </w:tc>
        <w:tc>
          <w:tcPr>
            <w:tcW w:w="1052" w:type="dxa"/>
            <w:noWrap/>
            <w:hideMark/>
          </w:tcPr>
          <w:p w14:paraId="7A5E7D51" w14:textId="77777777" w:rsidR="00364241" w:rsidRPr="00364241" w:rsidRDefault="00364241" w:rsidP="0036424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4241">
              <w:rPr>
                <w:rFonts w:ascii="Arial" w:eastAsia="Times New Roman" w:hAnsi="Arial" w:cs="Arial"/>
                <w:sz w:val="20"/>
                <w:szCs w:val="20"/>
              </w:rPr>
              <w:t> </w:t>
            </w:r>
          </w:p>
        </w:tc>
        <w:tc>
          <w:tcPr>
            <w:tcW w:w="1522" w:type="dxa"/>
            <w:noWrap/>
            <w:hideMark/>
          </w:tcPr>
          <w:p w14:paraId="15FA98EB" w14:textId="77777777" w:rsidR="00364241" w:rsidRPr="00364241" w:rsidRDefault="00364241" w:rsidP="0036424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4241">
              <w:rPr>
                <w:rFonts w:ascii="Arial" w:eastAsia="Times New Roman" w:hAnsi="Arial" w:cs="Arial"/>
                <w:sz w:val="20"/>
                <w:szCs w:val="20"/>
              </w:rPr>
              <w:t> </w:t>
            </w:r>
          </w:p>
        </w:tc>
      </w:tr>
      <w:tr w:rsidR="00364241" w:rsidRPr="00364241" w14:paraId="020FB6F1" w14:textId="77777777" w:rsidTr="0036424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79D8A39" w14:textId="77777777" w:rsidR="00364241" w:rsidRPr="00364241" w:rsidRDefault="00364241" w:rsidP="00364241">
            <w:pPr>
              <w:rPr>
                <w:rFonts w:ascii="Calibri" w:eastAsia="Times New Roman" w:hAnsi="Calibri" w:cs="Arial"/>
                <w:sz w:val="20"/>
                <w:szCs w:val="20"/>
              </w:rPr>
            </w:pPr>
          </w:p>
        </w:tc>
        <w:tc>
          <w:tcPr>
            <w:tcW w:w="812" w:type="dxa"/>
            <w:noWrap/>
            <w:hideMark/>
          </w:tcPr>
          <w:p w14:paraId="01CC8DE5"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w:t>
            </w:r>
          </w:p>
        </w:tc>
        <w:tc>
          <w:tcPr>
            <w:tcW w:w="1522" w:type="dxa"/>
            <w:noWrap/>
            <w:hideMark/>
          </w:tcPr>
          <w:p w14:paraId="1F6C2DDC"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Men</w:t>
            </w:r>
          </w:p>
        </w:tc>
        <w:tc>
          <w:tcPr>
            <w:tcW w:w="255" w:type="dxa"/>
            <w:noWrap/>
            <w:hideMark/>
          </w:tcPr>
          <w:p w14:paraId="1428161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p>
        </w:tc>
        <w:tc>
          <w:tcPr>
            <w:tcW w:w="1052" w:type="dxa"/>
            <w:noWrap/>
            <w:hideMark/>
          </w:tcPr>
          <w:p w14:paraId="60E40735"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w:t>
            </w:r>
          </w:p>
        </w:tc>
        <w:tc>
          <w:tcPr>
            <w:tcW w:w="1522" w:type="dxa"/>
            <w:noWrap/>
            <w:hideMark/>
          </w:tcPr>
          <w:p w14:paraId="26F56575"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Women</w:t>
            </w:r>
          </w:p>
        </w:tc>
        <w:tc>
          <w:tcPr>
            <w:tcW w:w="263" w:type="dxa"/>
            <w:noWrap/>
            <w:hideMark/>
          </w:tcPr>
          <w:p w14:paraId="2F41EDE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p>
        </w:tc>
        <w:tc>
          <w:tcPr>
            <w:tcW w:w="1052" w:type="dxa"/>
            <w:noWrap/>
            <w:hideMark/>
          </w:tcPr>
          <w:p w14:paraId="0F4FA94F"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w:t>
            </w:r>
          </w:p>
        </w:tc>
        <w:tc>
          <w:tcPr>
            <w:tcW w:w="1522" w:type="dxa"/>
            <w:noWrap/>
            <w:hideMark/>
          </w:tcPr>
          <w:p w14:paraId="7E1EE3A2"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Both</w:t>
            </w:r>
          </w:p>
        </w:tc>
      </w:tr>
      <w:tr w:rsidR="00364241" w:rsidRPr="00364241" w14:paraId="7BDA3096" w14:textId="77777777" w:rsidTr="00364241">
        <w:trPr>
          <w:trHeight w:val="270"/>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FE9DD0C"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Age</w:t>
            </w:r>
          </w:p>
        </w:tc>
        <w:tc>
          <w:tcPr>
            <w:tcW w:w="812" w:type="dxa"/>
            <w:noWrap/>
            <w:hideMark/>
          </w:tcPr>
          <w:p w14:paraId="39D1D042"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No. of cases</w:t>
            </w:r>
          </w:p>
        </w:tc>
        <w:tc>
          <w:tcPr>
            <w:tcW w:w="1522" w:type="dxa"/>
            <w:noWrap/>
            <w:hideMark/>
          </w:tcPr>
          <w:p w14:paraId="412F359D"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xml:space="preserve">Rate per 10,000 </w:t>
            </w:r>
            <w:proofErr w:type="spellStart"/>
            <w:r w:rsidRPr="00364241">
              <w:rPr>
                <w:rFonts w:ascii="Calibri" w:eastAsia="Times New Roman" w:hAnsi="Calibri" w:cs="Arial"/>
                <w:b/>
                <w:bCs/>
                <w:sz w:val="20"/>
                <w:szCs w:val="20"/>
              </w:rPr>
              <w:t>py</w:t>
            </w:r>
            <w:proofErr w:type="spellEnd"/>
          </w:p>
        </w:tc>
        <w:tc>
          <w:tcPr>
            <w:tcW w:w="255" w:type="dxa"/>
            <w:noWrap/>
            <w:hideMark/>
          </w:tcPr>
          <w:p w14:paraId="4B28A65F"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p>
        </w:tc>
        <w:tc>
          <w:tcPr>
            <w:tcW w:w="1052" w:type="dxa"/>
            <w:noWrap/>
            <w:hideMark/>
          </w:tcPr>
          <w:p w14:paraId="71835849"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No. of cases</w:t>
            </w:r>
          </w:p>
        </w:tc>
        <w:tc>
          <w:tcPr>
            <w:tcW w:w="1522" w:type="dxa"/>
            <w:noWrap/>
            <w:hideMark/>
          </w:tcPr>
          <w:p w14:paraId="56DED73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xml:space="preserve">Rate per 10,000 </w:t>
            </w:r>
            <w:proofErr w:type="spellStart"/>
            <w:r w:rsidRPr="00364241">
              <w:rPr>
                <w:rFonts w:ascii="Calibri" w:eastAsia="Times New Roman" w:hAnsi="Calibri" w:cs="Arial"/>
                <w:b/>
                <w:bCs/>
                <w:sz w:val="20"/>
                <w:szCs w:val="20"/>
              </w:rPr>
              <w:t>py</w:t>
            </w:r>
            <w:proofErr w:type="spellEnd"/>
          </w:p>
        </w:tc>
        <w:tc>
          <w:tcPr>
            <w:tcW w:w="263" w:type="dxa"/>
            <w:noWrap/>
            <w:hideMark/>
          </w:tcPr>
          <w:p w14:paraId="3DF2313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p>
        </w:tc>
        <w:tc>
          <w:tcPr>
            <w:tcW w:w="1052" w:type="dxa"/>
            <w:noWrap/>
            <w:hideMark/>
          </w:tcPr>
          <w:p w14:paraId="0F56F09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No. of cases</w:t>
            </w:r>
          </w:p>
        </w:tc>
        <w:tc>
          <w:tcPr>
            <w:tcW w:w="1522" w:type="dxa"/>
            <w:noWrap/>
            <w:hideMark/>
          </w:tcPr>
          <w:p w14:paraId="155869A9"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xml:space="preserve">Rate per 10,000 </w:t>
            </w:r>
            <w:proofErr w:type="spellStart"/>
            <w:r w:rsidRPr="00364241">
              <w:rPr>
                <w:rFonts w:ascii="Calibri" w:eastAsia="Times New Roman" w:hAnsi="Calibri" w:cs="Arial"/>
                <w:b/>
                <w:bCs/>
                <w:sz w:val="20"/>
                <w:szCs w:val="20"/>
              </w:rPr>
              <w:t>py</w:t>
            </w:r>
            <w:proofErr w:type="spellEnd"/>
          </w:p>
        </w:tc>
      </w:tr>
      <w:tr w:rsidR="00364241" w:rsidRPr="00364241" w14:paraId="45D410E4"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7C86F388"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18-24</w:t>
            </w:r>
          </w:p>
        </w:tc>
        <w:tc>
          <w:tcPr>
            <w:tcW w:w="812" w:type="dxa"/>
            <w:noWrap/>
            <w:hideMark/>
          </w:tcPr>
          <w:p w14:paraId="6039B12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4211</w:t>
            </w:r>
          </w:p>
        </w:tc>
        <w:tc>
          <w:tcPr>
            <w:tcW w:w="1522" w:type="dxa"/>
            <w:noWrap/>
            <w:hideMark/>
          </w:tcPr>
          <w:p w14:paraId="204DEBA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16.1</w:t>
            </w:r>
          </w:p>
        </w:tc>
        <w:tc>
          <w:tcPr>
            <w:tcW w:w="255" w:type="dxa"/>
            <w:noWrap/>
            <w:hideMark/>
          </w:tcPr>
          <w:p w14:paraId="685722C3"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71DD87A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2249</w:t>
            </w:r>
          </w:p>
        </w:tc>
        <w:tc>
          <w:tcPr>
            <w:tcW w:w="1522" w:type="dxa"/>
            <w:noWrap/>
            <w:hideMark/>
          </w:tcPr>
          <w:p w14:paraId="5AA9F253"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8.7</w:t>
            </w:r>
          </w:p>
        </w:tc>
        <w:tc>
          <w:tcPr>
            <w:tcW w:w="263" w:type="dxa"/>
            <w:noWrap/>
            <w:hideMark/>
          </w:tcPr>
          <w:p w14:paraId="44C24048"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6B28D3BC"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6460</w:t>
            </w:r>
          </w:p>
        </w:tc>
        <w:tc>
          <w:tcPr>
            <w:tcW w:w="1522" w:type="dxa"/>
            <w:noWrap/>
            <w:hideMark/>
          </w:tcPr>
          <w:p w14:paraId="184FBB60"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12.4</w:t>
            </w:r>
          </w:p>
        </w:tc>
      </w:tr>
      <w:tr w:rsidR="00364241" w:rsidRPr="00364241" w14:paraId="35DDA882"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7398CB73"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25-29</w:t>
            </w:r>
          </w:p>
        </w:tc>
        <w:tc>
          <w:tcPr>
            <w:tcW w:w="812" w:type="dxa"/>
            <w:noWrap/>
            <w:hideMark/>
          </w:tcPr>
          <w:p w14:paraId="47C1E5B3"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2852</w:t>
            </w:r>
          </w:p>
        </w:tc>
        <w:tc>
          <w:tcPr>
            <w:tcW w:w="1522" w:type="dxa"/>
            <w:noWrap/>
            <w:hideMark/>
          </w:tcPr>
          <w:p w14:paraId="7495E5A8"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12.3</w:t>
            </w:r>
          </w:p>
        </w:tc>
        <w:tc>
          <w:tcPr>
            <w:tcW w:w="255" w:type="dxa"/>
            <w:noWrap/>
            <w:hideMark/>
          </w:tcPr>
          <w:p w14:paraId="359851DF"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2F89AAF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1924</w:t>
            </w:r>
          </w:p>
        </w:tc>
        <w:tc>
          <w:tcPr>
            <w:tcW w:w="1522" w:type="dxa"/>
            <w:noWrap/>
            <w:hideMark/>
          </w:tcPr>
          <w:p w14:paraId="4F7055C4"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8.0</w:t>
            </w:r>
          </w:p>
        </w:tc>
        <w:tc>
          <w:tcPr>
            <w:tcW w:w="263" w:type="dxa"/>
            <w:noWrap/>
            <w:hideMark/>
          </w:tcPr>
          <w:p w14:paraId="23971519"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76113233"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4776</w:t>
            </w:r>
          </w:p>
        </w:tc>
        <w:tc>
          <w:tcPr>
            <w:tcW w:w="1522" w:type="dxa"/>
            <w:noWrap/>
            <w:hideMark/>
          </w:tcPr>
          <w:p w14:paraId="0CBFD1BB"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10.1</w:t>
            </w:r>
          </w:p>
        </w:tc>
      </w:tr>
      <w:tr w:rsidR="00364241" w:rsidRPr="00364241" w14:paraId="48DE35FB"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13965833"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30-34</w:t>
            </w:r>
          </w:p>
        </w:tc>
        <w:tc>
          <w:tcPr>
            <w:tcW w:w="812" w:type="dxa"/>
            <w:noWrap/>
            <w:hideMark/>
          </w:tcPr>
          <w:p w14:paraId="09C24F42"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2714</w:t>
            </w:r>
          </w:p>
        </w:tc>
        <w:tc>
          <w:tcPr>
            <w:tcW w:w="1522" w:type="dxa"/>
            <w:noWrap/>
            <w:hideMark/>
          </w:tcPr>
          <w:p w14:paraId="7E674953"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10.5</w:t>
            </w:r>
          </w:p>
        </w:tc>
        <w:tc>
          <w:tcPr>
            <w:tcW w:w="255" w:type="dxa"/>
            <w:noWrap/>
            <w:hideMark/>
          </w:tcPr>
          <w:p w14:paraId="5B74F7C0"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315171AB"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2157</w:t>
            </w:r>
          </w:p>
        </w:tc>
        <w:tc>
          <w:tcPr>
            <w:tcW w:w="1522" w:type="dxa"/>
            <w:noWrap/>
            <w:hideMark/>
          </w:tcPr>
          <w:p w14:paraId="1C827CB3"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8.2</w:t>
            </w:r>
          </w:p>
        </w:tc>
        <w:tc>
          <w:tcPr>
            <w:tcW w:w="263" w:type="dxa"/>
            <w:noWrap/>
            <w:hideMark/>
          </w:tcPr>
          <w:p w14:paraId="54F68EC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11CF770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4871</w:t>
            </w:r>
          </w:p>
        </w:tc>
        <w:tc>
          <w:tcPr>
            <w:tcW w:w="1522" w:type="dxa"/>
            <w:noWrap/>
            <w:hideMark/>
          </w:tcPr>
          <w:p w14:paraId="5F1522A0"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9.3</w:t>
            </w:r>
          </w:p>
        </w:tc>
      </w:tr>
      <w:tr w:rsidR="00364241" w:rsidRPr="00364241" w14:paraId="51CA37B1"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0FC9C091"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35-39</w:t>
            </w:r>
          </w:p>
        </w:tc>
        <w:tc>
          <w:tcPr>
            <w:tcW w:w="812" w:type="dxa"/>
            <w:noWrap/>
            <w:hideMark/>
          </w:tcPr>
          <w:p w14:paraId="49ED411C"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2715</w:t>
            </w:r>
          </w:p>
        </w:tc>
        <w:tc>
          <w:tcPr>
            <w:tcW w:w="1522" w:type="dxa"/>
            <w:noWrap/>
            <w:hideMark/>
          </w:tcPr>
          <w:p w14:paraId="2DE79F1F"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9.8</w:t>
            </w:r>
          </w:p>
        </w:tc>
        <w:tc>
          <w:tcPr>
            <w:tcW w:w="255" w:type="dxa"/>
            <w:noWrap/>
            <w:hideMark/>
          </w:tcPr>
          <w:p w14:paraId="29D03AD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346DDDAA"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2479</w:t>
            </w:r>
          </w:p>
        </w:tc>
        <w:tc>
          <w:tcPr>
            <w:tcW w:w="1522" w:type="dxa"/>
            <w:noWrap/>
            <w:hideMark/>
          </w:tcPr>
          <w:p w14:paraId="75DD85E4"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9.0</w:t>
            </w:r>
          </w:p>
        </w:tc>
        <w:tc>
          <w:tcPr>
            <w:tcW w:w="263" w:type="dxa"/>
            <w:noWrap/>
            <w:hideMark/>
          </w:tcPr>
          <w:p w14:paraId="4E66727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4B41213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5194</w:t>
            </w:r>
          </w:p>
        </w:tc>
        <w:tc>
          <w:tcPr>
            <w:tcW w:w="1522" w:type="dxa"/>
            <w:noWrap/>
            <w:hideMark/>
          </w:tcPr>
          <w:p w14:paraId="1CA3C50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9.4</w:t>
            </w:r>
          </w:p>
        </w:tc>
      </w:tr>
      <w:tr w:rsidR="00364241" w:rsidRPr="00364241" w14:paraId="5FB2C0CF"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55C76A33"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40-44</w:t>
            </w:r>
          </w:p>
        </w:tc>
        <w:tc>
          <w:tcPr>
            <w:tcW w:w="812" w:type="dxa"/>
            <w:noWrap/>
            <w:hideMark/>
          </w:tcPr>
          <w:p w14:paraId="5E420BC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2504</w:t>
            </w:r>
          </w:p>
        </w:tc>
        <w:tc>
          <w:tcPr>
            <w:tcW w:w="1522" w:type="dxa"/>
            <w:noWrap/>
            <w:hideMark/>
          </w:tcPr>
          <w:p w14:paraId="26C9D42A"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8.9</w:t>
            </w:r>
          </w:p>
        </w:tc>
        <w:tc>
          <w:tcPr>
            <w:tcW w:w="255" w:type="dxa"/>
            <w:noWrap/>
            <w:hideMark/>
          </w:tcPr>
          <w:p w14:paraId="27DD1C10"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688A4C4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2717</w:t>
            </w:r>
          </w:p>
        </w:tc>
        <w:tc>
          <w:tcPr>
            <w:tcW w:w="1522" w:type="dxa"/>
            <w:noWrap/>
            <w:hideMark/>
          </w:tcPr>
          <w:p w14:paraId="1C9C4D88"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9.8</w:t>
            </w:r>
          </w:p>
        </w:tc>
        <w:tc>
          <w:tcPr>
            <w:tcW w:w="263" w:type="dxa"/>
            <w:noWrap/>
            <w:hideMark/>
          </w:tcPr>
          <w:p w14:paraId="33570DCF"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2DB988E7"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5221</w:t>
            </w:r>
          </w:p>
        </w:tc>
        <w:tc>
          <w:tcPr>
            <w:tcW w:w="1522" w:type="dxa"/>
            <w:noWrap/>
            <w:hideMark/>
          </w:tcPr>
          <w:p w14:paraId="41C5E36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9.3</w:t>
            </w:r>
          </w:p>
        </w:tc>
      </w:tr>
      <w:tr w:rsidR="00364241" w:rsidRPr="00364241" w14:paraId="7A0040EF"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679BBAD6"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45-49</w:t>
            </w:r>
          </w:p>
        </w:tc>
        <w:tc>
          <w:tcPr>
            <w:tcW w:w="812" w:type="dxa"/>
            <w:noWrap/>
            <w:hideMark/>
          </w:tcPr>
          <w:p w14:paraId="5C5B8453"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2424</w:t>
            </w:r>
          </w:p>
        </w:tc>
        <w:tc>
          <w:tcPr>
            <w:tcW w:w="1522" w:type="dxa"/>
            <w:noWrap/>
            <w:hideMark/>
          </w:tcPr>
          <w:p w14:paraId="3DF04329"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9.0</w:t>
            </w:r>
          </w:p>
        </w:tc>
        <w:tc>
          <w:tcPr>
            <w:tcW w:w="255" w:type="dxa"/>
            <w:noWrap/>
            <w:hideMark/>
          </w:tcPr>
          <w:p w14:paraId="454D620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44B649C2"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2955</w:t>
            </w:r>
          </w:p>
        </w:tc>
        <w:tc>
          <w:tcPr>
            <w:tcW w:w="1522" w:type="dxa"/>
            <w:noWrap/>
            <w:hideMark/>
          </w:tcPr>
          <w:p w14:paraId="20387F8E"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11.2</w:t>
            </w:r>
          </w:p>
        </w:tc>
        <w:tc>
          <w:tcPr>
            <w:tcW w:w="263" w:type="dxa"/>
            <w:noWrap/>
            <w:hideMark/>
          </w:tcPr>
          <w:p w14:paraId="3282298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467FE9B3"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5379</w:t>
            </w:r>
          </w:p>
        </w:tc>
        <w:tc>
          <w:tcPr>
            <w:tcW w:w="1522" w:type="dxa"/>
            <w:noWrap/>
            <w:hideMark/>
          </w:tcPr>
          <w:p w14:paraId="343540B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10.1</w:t>
            </w:r>
          </w:p>
        </w:tc>
      </w:tr>
      <w:tr w:rsidR="00364241" w:rsidRPr="00364241" w14:paraId="3F72B1DC"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76C80137"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50-54</w:t>
            </w:r>
          </w:p>
        </w:tc>
        <w:tc>
          <w:tcPr>
            <w:tcW w:w="812" w:type="dxa"/>
            <w:noWrap/>
            <w:hideMark/>
          </w:tcPr>
          <w:p w14:paraId="71E38680"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2054</w:t>
            </w:r>
          </w:p>
        </w:tc>
        <w:tc>
          <w:tcPr>
            <w:tcW w:w="1522" w:type="dxa"/>
            <w:noWrap/>
            <w:hideMark/>
          </w:tcPr>
          <w:p w14:paraId="40ABCF84"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8.3</w:t>
            </w:r>
          </w:p>
        </w:tc>
        <w:tc>
          <w:tcPr>
            <w:tcW w:w="255" w:type="dxa"/>
            <w:noWrap/>
            <w:hideMark/>
          </w:tcPr>
          <w:p w14:paraId="1A44CDE7"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5C9BCD5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4371</w:t>
            </w:r>
          </w:p>
        </w:tc>
        <w:tc>
          <w:tcPr>
            <w:tcW w:w="1522" w:type="dxa"/>
            <w:noWrap/>
            <w:hideMark/>
          </w:tcPr>
          <w:p w14:paraId="6020715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17.8</w:t>
            </w:r>
          </w:p>
        </w:tc>
        <w:tc>
          <w:tcPr>
            <w:tcW w:w="263" w:type="dxa"/>
            <w:noWrap/>
            <w:hideMark/>
          </w:tcPr>
          <w:p w14:paraId="57A828E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69364F7A"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6425</w:t>
            </w:r>
          </w:p>
        </w:tc>
        <w:tc>
          <w:tcPr>
            <w:tcW w:w="1522" w:type="dxa"/>
            <w:noWrap/>
            <w:hideMark/>
          </w:tcPr>
          <w:p w14:paraId="6393FD8B"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13.0</w:t>
            </w:r>
          </w:p>
        </w:tc>
      </w:tr>
      <w:tr w:rsidR="00364241" w:rsidRPr="00364241" w14:paraId="7AC15630"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E1E2222"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55-59</w:t>
            </w:r>
          </w:p>
        </w:tc>
        <w:tc>
          <w:tcPr>
            <w:tcW w:w="812" w:type="dxa"/>
            <w:noWrap/>
            <w:hideMark/>
          </w:tcPr>
          <w:p w14:paraId="55104AB1"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1857</w:t>
            </w:r>
          </w:p>
        </w:tc>
        <w:tc>
          <w:tcPr>
            <w:tcW w:w="1522" w:type="dxa"/>
            <w:noWrap/>
            <w:hideMark/>
          </w:tcPr>
          <w:p w14:paraId="6D0E480F"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8.1</w:t>
            </w:r>
          </w:p>
        </w:tc>
        <w:tc>
          <w:tcPr>
            <w:tcW w:w="255" w:type="dxa"/>
            <w:noWrap/>
            <w:hideMark/>
          </w:tcPr>
          <w:p w14:paraId="57EF4688"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1171BC94"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6217</w:t>
            </w:r>
          </w:p>
        </w:tc>
        <w:tc>
          <w:tcPr>
            <w:tcW w:w="1522" w:type="dxa"/>
            <w:noWrap/>
            <w:hideMark/>
          </w:tcPr>
          <w:p w14:paraId="535C4631"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27.3</w:t>
            </w:r>
          </w:p>
        </w:tc>
        <w:tc>
          <w:tcPr>
            <w:tcW w:w="263" w:type="dxa"/>
            <w:noWrap/>
            <w:hideMark/>
          </w:tcPr>
          <w:p w14:paraId="15FDAA22"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3F74962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8074</w:t>
            </w:r>
          </w:p>
        </w:tc>
        <w:tc>
          <w:tcPr>
            <w:tcW w:w="1522" w:type="dxa"/>
            <w:noWrap/>
            <w:hideMark/>
          </w:tcPr>
          <w:p w14:paraId="76B0E154"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17.6</w:t>
            </w:r>
          </w:p>
        </w:tc>
      </w:tr>
      <w:tr w:rsidR="00364241" w:rsidRPr="00364241" w14:paraId="1EEDF883"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6614673F"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60-64</w:t>
            </w:r>
          </w:p>
        </w:tc>
        <w:tc>
          <w:tcPr>
            <w:tcW w:w="812" w:type="dxa"/>
            <w:noWrap/>
            <w:hideMark/>
          </w:tcPr>
          <w:p w14:paraId="37C9C6CF"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1666</w:t>
            </w:r>
          </w:p>
        </w:tc>
        <w:tc>
          <w:tcPr>
            <w:tcW w:w="1522" w:type="dxa"/>
            <w:noWrap/>
            <w:hideMark/>
          </w:tcPr>
          <w:p w14:paraId="52DCD4C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8.1</w:t>
            </w:r>
          </w:p>
        </w:tc>
        <w:tc>
          <w:tcPr>
            <w:tcW w:w="255" w:type="dxa"/>
            <w:noWrap/>
            <w:hideMark/>
          </w:tcPr>
          <w:p w14:paraId="7CDADCFB"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735C867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7027</w:t>
            </w:r>
          </w:p>
        </w:tc>
        <w:tc>
          <w:tcPr>
            <w:tcW w:w="1522" w:type="dxa"/>
            <w:noWrap/>
            <w:hideMark/>
          </w:tcPr>
          <w:p w14:paraId="3F9F51A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34.0</w:t>
            </w:r>
          </w:p>
        </w:tc>
        <w:tc>
          <w:tcPr>
            <w:tcW w:w="263" w:type="dxa"/>
            <w:noWrap/>
            <w:hideMark/>
          </w:tcPr>
          <w:p w14:paraId="5E0D60F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424CEA7F"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8693</w:t>
            </w:r>
          </w:p>
        </w:tc>
        <w:tc>
          <w:tcPr>
            <w:tcW w:w="1522" w:type="dxa"/>
            <w:noWrap/>
            <w:hideMark/>
          </w:tcPr>
          <w:p w14:paraId="1BCCE80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21.1</w:t>
            </w:r>
          </w:p>
        </w:tc>
      </w:tr>
      <w:tr w:rsidR="00364241" w:rsidRPr="00364241" w14:paraId="27F2BBC4"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A637443"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65-69</w:t>
            </w:r>
          </w:p>
        </w:tc>
        <w:tc>
          <w:tcPr>
            <w:tcW w:w="812" w:type="dxa"/>
            <w:noWrap/>
            <w:hideMark/>
          </w:tcPr>
          <w:p w14:paraId="446FEA6F"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1341</w:t>
            </w:r>
          </w:p>
        </w:tc>
        <w:tc>
          <w:tcPr>
            <w:tcW w:w="1522" w:type="dxa"/>
            <w:noWrap/>
            <w:hideMark/>
          </w:tcPr>
          <w:p w14:paraId="148171BA"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7.8</w:t>
            </w:r>
          </w:p>
        </w:tc>
        <w:tc>
          <w:tcPr>
            <w:tcW w:w="255" w:type="dxa"/>
            <w:noWrap/>
            <w:hideMark/>
          </w:tcPr>
          <w:p w14:paraId="44F4B86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7B52F3FF"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7317</w:t>
            </w:r>
          </w:p>
        </w:tc>
        <w:tc>
          <w:tcPr>
            <w:tcW w:w="1522" w:type="dxa"/>
            <w:noWrap/>
            <w:hideMark/>
          </w:tcPr>
          <w:p w14:paraId="386780C3"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41.0</w:t>
            </w:r>
          </w:p>
        </w:tc>
        <w:tc>
          <w:tcPr>
            <w:tcW w:w="263" w:type="dxa"/>
            <w:noWrap/>
            <w:hideMark/>
          </w:tcPr>
          <w:p w14:paraId="75C38DE1"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6A26F728"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8658</w:t>
            </w:r>
          </w:p>
        </w:tc>
        <w:tc>
          <w:tcPr>
            <w:tcW w:w="1522" w:type="dxa"/>
            <w:noWrap/>
            <w:hideMark/>
          </w:tcPr>
          <w:p w14:paraId="73E4B4A3"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24.7</w:t>
            </w:r>
          </w:p>
        </w:tc>
      </w:tr>
      <w:tr w:rsidR="00364241" w:rsidRPr="00364241" w14:paraId="1DE47F4F"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61A0D12"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70-74</w:t>
            </w:r>
          </w:p>
        </w:tc>
        <w:tc>
          <w:tcPr>
            <w:tcW w:w="812" w:type="dxa"/>
            <w:noWrap/>
            <w:hideMark/>
          </w:tcPr>
          <w:p w14:paraId="50742E3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1179</w:t>
            </w:r>
          </w:p>
        </w:tc>
        <w:tc>
          <w:tcPr>
            <w:tcW w:w="1522" w:type="dxa"/>
            <w:noWrap/>
            <w:hideMark/>
          </w:tcPr>
          <w:p w14:paraId="141E33E0"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8.3</w:t>
            </w:r>
          </w:p>
        </w:tc>
        <w:tc>
          <w:tcPr>
            <w:tcW w:w="255" w:type="dxa"/>
            <w:noWrap/>
            <w:hideMark/>
          </w:tcPr>
          <w:p w14:paraId="65B8D2D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7E7C8FD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7349</w:t>
            </w:r>
          </w:p>
        </w:tc>
        <w:tc>
          <w:tcPr>
            <w:tcW w:w="1522" w:type="dxa"/>
            <w:noWrap/>
            <w:hideMark/>
          </w:tcPr>
          <w:p w14:paraId="0BA704E0"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46.9</w:t>
            </w:r>
          </w:p>
        </w:tc>
        <w:tc>
          <w:tcPr>
            <w:tcW w:w="263" w:type="dxa"/>
            <w:noWrap/>
            <w:hideMark/>
          </w:tcPr>
          <w:p w14:paraId="2172A9D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46EB6EBB"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8528</w:t>
            </w:r>
          </w:p>
        </w:tc>
        <w:tc>
          <w:tcPr>
            <w:tcW w:w="1522" w:type="dxa"/>
            <w:noWrap/>
            <w:hideMark/>
          </w:tcPr>
          <w:p w14:paraId="5103E7E8"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28.5</w:t>
            </w:r>
          </w:p>
        </w:tc>
      </w:tr>
      <w:tr w:rsidR="00364241" w:rsidRPr="00364241" w14:paraId="644BA62C"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61F4ACE0"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75-79</w:t>
            </w:r>
          </w:p>
        </w:tc>
        <w:tc>
          <w:tcPr>
            <w:tcW w:w="812" w:type="dxa"/>
            <w:noWrap/>
            <w:hideMark/>
          </w:tcPr>
          <w:p w14:paraId="0298E98A"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1116</w:t>
            </w:r>
          </w:p>
        </w:tc>
        <w:tc>
          <w:tcPr>
            <w:tcW w:w="1522" w:type="dxa"/>
            <w:noWrap/>
            <w:hideMark/>
          </w:tcPr>
          <w:p w14:paraId="3F4416A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10.1</w:t>
            </w:r>
          </w:p>
        </w:tc>
        <w:tc>
          <w:tcPr>
            <w:tcW w:w="255" w:type="dxa"/>
            <w:noWrap/>
            <w:hideMark/>
          </w:tcPr>
          <w:p w14:paraId="322584AC"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645F84F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7572</w:t>
            </w:r>
          </w:p>
        </w:tc>
        <w:tc>
          <w:tcPr>
            <w:tcW w:w="1522" w:type="dxa"/>
            <w:noWrap/>
            <w:hideMark/>
          </w:tcPr>
          <w:p w14:paraId="3F7CC05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56.1</w:t>
            </w:r>
          </w:p>
        </w:tc>
        <w:tc>
          <w:tcPr>
            <w:tcW w:w="263" w:type="dxa"/>
            <w:noWrap/>
            <w:hideMark/>
          </w:tcPr>
          <w:p w14:paraId="2FEB7D7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7838BFA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8688</w:t>
            </w:r>
          </w:p>
        </w:tc>
        <w:tc>
          <w:tcPr>
            <w:tcW w:w="1522" w:type="dxa"/>
            <w:noWrap/>
            <w:hideMark/>
          </w:tcPr>
          <w:p w14:paraId="341D54D1"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35.5</w:t>
            </w:r>
          </w:p>
        </w:tc>
      </w:tr>
      <w:tr w:rsidR="00364241" w:rsidRPr="00364241" w14:paraId="3638ED71"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532D46E"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80-84</w:t>
            </w:r>
          </w:p>
        </w:tc>
        <w:tc>
          <w:tcPr>
            <w:tcW w:w="812" w:type="dxa"/>
            <w:noWrap/>
            <w:hideMark/>
          </w:tcPr>
          <w:p w14:paraId="4A0C4FC2"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845</w:t>
            </w:r>
          </w:p>
        </w:tc>
        <w:tc>
          <w:tcPr>
            <w:tcW w:w="1522" w:type="dxa"/>
            <w:noWrap/>
            <w:hideMark/>
          </w:tcPr>
          <w:p w14:paraId="555CB07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11.7</w:t>
            </w:r>
          </w:p>
        </w:tc>
        <w:tc>
          <w:tcPr>
            <w:tcW w:w="255" w:type="dxa"/>
            <w:noWrap/>
            <w:hideMark/>
          </w:tcPr>
          <w:p w14:paraId="5FEAFA7B"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5498296F"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6721</w:t>
            </w:r>
          </w:p>
        </w:tc>
        <w:tc>
          <w:tcPr>
            <w:tcW w:w="1522" w:type="dxa"/>
            <w:noWrap/>
            <w:hideMark/>
          </w:tcPr>
          <w:p w14:paraId="6C7A5E9D"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63.8</w:t>
            </w:r>
          </w:p>
        </w:tc>
        <w:tc>
          <w:tcPr>
            <w:tcW w:w="263" w:type="dxa"/>
            <w:noWrap/>
            <w:hideMark/>
          </w:tcPr>
          <w:p w14:paraId="2D8C9E54"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06A2C892"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7566</w:t>
            </w:r>
          </w:p>
        </w:tc>
        <w:tc>
          <w:tcPr>
            <w:tcW w:w="1522" w:type="dxa"/>
            <w:noWrap/>
            <w:hideMark/>
          </w:tcPr>
          <w:p w14:paraId="2DF54A87"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42.6</w:t>
            </w:r>
          </w:p>
        </w:tc>
      </w:tr>
      <w:tr w:rsidR="00364241" w:rsidRPr="00364241" w14:paraId="088F94F7"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0F9DE12"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85-89</w:t>
            </w:r>
          </w:p>
        </w:tc>
        <w:tc>
          <w:tcPr>
            <w:tcW w:w="812" w:type="dxa"/>
            <w:noWrap/>
            <w:hideMark/>
          </w:tcPr>
          <w:p w14:paraId="4CC92018"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589</w:t>
            </w:r>
          </w:p>
        </w:tc>
        <w:tc>
          <w:tcPr>
            <w:tcW w:w="1522" w:type="dxa"/>
            <w:noWrap/>
            <w:hideMark/>
          </w:tcPr>
          <w:p w14:paraId="5AE1247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16.3</w:t>
            </w:r>
          </w:p>
        </w:tc>
        <w:tc>
          <w:tcPr>
            <w:tcW w:w="255" w:type="dxa"/>
            <w:noWrap/>
            <w:hideMark/>
          </w:tcPr>
          <w:p w14:paraId="0A40CAB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72AD8E04"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4681</w:t>
            </w:r>
          </w:p>
        </w:tc>
        <w:tc>
          <w:tcPr>
            <w:tcW w:w="1522" w:type="dxa"/>
            <w:noWrap/>
            <w:hideMark/>
          </w:tcPr>
          <w:p w14:paraId="072E30DC"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69.8</w:t>
            </w:r>
          </w:p>
        </w:tc>
        <w:tc>
          <w:tcPr>
            <w:tcW w:w="263" w:type="dxa"/>
            <w:noWrap/>
            <w:hideMark/>
          </w:tcPr>
          <w:p w14:paraId="12150FB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4D087DE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5270</w:t>
            </w:r>
          </w:p>
        </w:tc>
        <w:tc>
          <w:tcPr>
            <w:tcW w:w="1522" w:type="dxa"/>
            <w:noWrap/>
            <w:hideMark/>
          </w:tcPr>
          <w:p w14:paraId="59D2D704"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51.0</w:t>
            </w:r>
          </w:p>
        </w:tc>
      </w:tr>
      <w:tr w:rsidR="00364241" w:rsidRPr="00364241" w14:paraId="309A066C"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07527969"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90+</w:t>
            </w:r>
          </w:p>
        </w:tc>
        <w:tc>
          <w:tcPr>
            <w:tcW w:w="812" w:type="dxa"/>
            <w:noWrap/>
            <w:hideMark/>
          </w:tcPr>
          <w:p w14:paraId="0208750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284</w:t>
            </w:r>
          </w:p>
        </w:tc>
        <w:tc>
          <w:tcPr>
            <w:tcW w:w="1522" w:type="dxa"/>
            <w:noWrap/>
            <w:hideMark/>
          </w:tcPr>
          <w:p w14:paraId="197E7D1D"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18.9</w:t>
            </w:r>
          </w:p>
        </w:tc>
        <w:tc>
          <w:tcPr>
            <w:tcW w:w="255" w:type="dxa"/>
            <w:noWrap/>
            <w:hideMark/>
          </w:tcPr>
          <w:p w14:paraId="249286C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24491E1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2826</w:t>
            </w:r>
          </w:p>
        </w:tc>
        <w:tc>
          <w:tcPr>
            <w:tcW w:w="1522" w:type="dxa"/>
            <w:noWrap/>
            <w:hideMark/>
          </w:tcPr>
          <w:p w14:paraId="2415239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69.2</w:t>
            </w:r>
          </w:p>
        </w:tc>
        <w:tc>
          <w:tcPr>
            <w:tcW w:w="263" w:type="dxa"/>
            <w:noWrap/>
            <w:hideMark/>
          </w:tcPr>
          <w:p w14:paraId="5A04192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2" w:type="dxa"/>
            <w:noWrap/>
            <w:hideMark/>
          </w:tcPr>
          <w:p w14:paraId="6A459BD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3110</w:t>
            </w:r>
          </w:p>
        </w:tc>
        <w:tc>
          <w:tcPr>
            <w:tcW w:w="1522" w:type="dxa"/>
            <w:noWrap/>
            <w:hideMark/>
          </w:tcPr>
          <w:p w14:paraId="0B78B3E5"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55.6</w:t>
            </w:r>
          </w:p>
        </w:tc>
      </w:tr>
      <w:tr w:rsidR="00364241" w:rsidRPr="00364241" w14:paraId="77630E8A" w14:textId="77777777" w:rsidTr="00364241">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1FF539D9"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Total 18-49</w:t>
            </w:r>
          </w:p>
        </w:tc>
        <w:tc>
          <w:tcPr>
            <w:tcW w:w="812" w:type="dxa"/>
            <w:noWrap/>
            <w:hideMark/>
          </w:tcPr>
          <w:p w14:paraId="1DB900CB"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17420</w:t>
            </w:r>
          </w:p>
        </w:tc>
        <w:tc>
          <w:tcPr>
            <w:tcW w:w="1522" w:type="dxa"/>
            <w:noWrap/>
            <w:hideMark/>
          </w:tcPr>
          <w:p w14:paraId="5D601FBF"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11.0</w:t>
            </w:r>
          </w:p>
        </w:tc>
        <w:tc>
          <w:tcPr>
            <w:tcW w:w="255" w:type="dxa"/>
            <w:noWrap/>
            <w:hideMark/>
          </w:tcPr>
          <w:p w14:paraId="4BAEBE79"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 </w:t>
            </w:r>
          </w:p>
        </w:tc>
        <w:tc>
          <w:tcPr>
            <w:tcW w:w="1052" w:type="dxa"/>
            <w:noWrap/>
            <w:hideMark/>
          </w:tcPr>
          <w:p w14:paraId="09CE0ADE"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14481</w:t>
            </w:r>
          </w:p>
        </w:tc>
        <w:tc>
          <w:tcPr>
            <w:tcW w:w="1522" w:type="dxa"/>
            <w:noWrap/>
            <w:hideMark/>
          </w:tcPr>
          <w:p w14:paraId="40839122"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9.1</w:t>
            </w:r>
          </w:p>
        </w:tc>
        <w:tc>
          <w:tcPr>
            <w:tcW w:w="263" w:type="dxa"/>
            <w:noWrap/>
            <w:hideMark/>
          </w:tcPr>
          <w:p w14:paraId="12639ED2"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 </w:t>
            </w:r>
          </w:p>
        </w:tc>
        <w:tc>
          <w:tcPr>
            <w:tcW w:w="1052" w:type="dxa"/>
            <w:noWrap/>
            <w:hideMark/>
          </w:tcPr>
          <w:p w14:paraId="12D08D1F"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31901</w:t>
            </w:r>
          </w:p>
        </w:tc>
        <w:tc>
          <w:tcPr>
            <w:tcW w:w="1522" w:type="dxa"/>
            <w:noWrap/>
            <w:hideMark/>
          </w:tcPr>
          <w:p w14:paraId="65C2A5E4"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10.1</w:t>
            </w:r>
          </w:p>
        </w:tc>
      </w:tr>
      <w:tr w:rsidR="00364241" w:rsidRPr="00364241" w14:paraId="6544989B" w14:textId="77777777" w:rsidTr="0036424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E31C7DC" w14:textId="77777777" w:rsidR="00364241" w:rsidRPr="00364241" w:rsidRDefault="00364241" w:rsidP="00364241">
            <w:pPr>
              <w:rPr>
                <w:rFonts w:ascii="Calibri" w:eastAsia="Times New Roman" w:hAnsi="Calibri" w:cs="Arial"/>
                <w:sz w:val="20"/>
                <w:szCs w:val="20"/>
              </w:rPr>
            </w:pPr>
            <w:r w:rsidRPr="00364241">
              <w:rPr>
                <w:rFonts w:ascii="Calibri" w:eastAsia="Times New Roman" w:hAnsi="Calibri" w:cs="Arial"/>
                <w:sz w:val="20"/>
                <w:szCs w:val="20"/>
              </w:rPr>
              <w:t>Total 50+</w:t>
            </w:r>
          </w:p>
        </w:tc>
        <w:tc>
          <w:tcPr>
            <w:tcW w:w="812" w:type="dxa"/>
            <w:noWrap/>
            <w:hideMark/>
          </w:tcPr>
          <w:p w14:paraId="46CD02FC"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10931</w:t>
            </w:r>
          </w:p>
        </w:tc>
        <w:tc>
          <w:tcPr>
            <w:tcW w:w="1522" w:type="dxa"/>
            <w:noWrap/>
            <w:hideMark/>
          </w:tcPr>
          <w:p w14:paraId="41F86300"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8.9</w:t>
            </w:r>
          </w:p>
        </w:tc>
        <w:tc>
          <w:tcPr>
            <w:tcW w:w="255" w:type="dxa"/>
            <w:noWrap/>
            <w:hideMark/>
          </w:tcPr>
          <w:p w14:paraId="70FACE97"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p>
        </w:tc>
        <w:tc>
          <w:tcPr>
            <w:tcW w:w="1052" w:type="dxa"/>
            <w:noWrap/>
            <w:hideMark/>
          </w:tcPr>
          <w:p w14:paraId="60D45DA8"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54081</w:t>
            </w:r>
          </w:p>
        </w:tc>
        <w:tc>
          <w:tcPr>
            <w:tcW w:w="1522" w:type="dxa"/>
            <w:noWrap/>
            <w:hideMark/>
          </w:tcPr>
          <w:p w14:paraId="4E19D7F6"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39.7</w:t>
            </w:r>
          </w:p>
        </w:tc>
        <w:tc>
          <w:tcPr>
            <w:tcW w:w="263" w:type="dxa"/>
            <w:noWrap/>
            <w:hideMark/>
          </w:tcPr>
          <w:p w14:paraId="507EE1B7"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p>
        </w:tc>
        <w:tc>
          <w:tcPr>
            <w:tcW w:w="1052" w:type="dxa"/>
            <w:noWrap/>
            <w:hideMark/>
          </w:tcPr>
          <w:p w14:paraId="2EA61228"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65012</w:t>
            </w:r>
          </w:p>
        </w:tc>
        <w:tc>
          <w:tcPr>
            <w:tcW w:w="1522" w:type="dxa"/>
            <w:noWrap/>
            <w:hideMark/>
          </w:tcPr>
          <w:p w14:paraId="341358DB"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25.1</w:t>
            </w:r>
          </w:p>
        </w:tc>
      </w:tr>
    </w:tbl>
    <w:p w14:paraId="139F645A" w14:textId="77777777" w:rsidR="00364241" w:rsidRDefault="00364241" w:rsidP="000C61E7">
      <w:pPr>
        <w:spacing w:after="120" w:line="360" w:lineRule="auto"/>
        <w:jc w:val="both"/>
        <w:rPr>
          <w:rFonts w:ascii="Arial" w:hAnsi="Arial" w:cs="Arial"/>
        </w:rPr>
      </w:pPr>
    </w:p>
    <w:tbl>
      <w:tblPr>
        <w:tblStyle w:val="LightList1"/>
        <w:tblW w:w="0" w:type="auto"/>
        <w:tblLayout w:type="fixed"/>
        <w:tblLook w:val="04A0" w:firstRow="1" w:lastRow="0" w:firstColumn="1" w:lastColumn="0" w:noHBand="0" w:noVBand="1"/>
      </w:tblPr>
      <w:tblGrid>
        <w:gridCol w:w="1242"/>
        <w:gridCol w:w="804"/>
        <w:gridCol w:w="1524"/>
        <w:gridCol w:w="255"/>
        <w:gridCol w:w="1053"/>
        <w:gridCol w:w="1524"/>
        <w:gridCol w:w="263"/>
        <w:gridCol w:w="1053"/>
        <w:gridCol w:w="1524"/>
      </w:tblGrid>
      <w:tr w:rsidR="00364241" w:rsidRPr="00364241" w14:paraId="272CC9D9" w14:textId="77777777" w:rsidTr="00750CC2">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2" w:type="dxa"/>
            <w:noWrap/>
            <w:hideMark/>
          </w:tcPr>
          <w:p w14:paraId="64D995B4" w14:textId="77777777" w:rsidR="00364241" w:rsidRPr="00364241" w:rsidRDefault="00364241" w:rsidP="00364241">
            <w:pPr>
              <w:rPr>
                <w:rFonts w:ascii="Arial" w:eastAsia="Times New Roman" w:hAnsi="Arial" w:cs="Arial"/>
                <w:sz w:val="20"/>
                <w:szCs w:val="20"/>
              </w:rPr>
            </w:pPr>
            <w:r w:rsidRPr="00364241">
              <w:rPr>
                <w:rFonts w:ascii="Arial" w:eastAsia="Times New Roman" w:hAnsi="Arial" w:cs="Arial"/>
                <w:sz w:val="20"/>
                <w:szCs w:val="20"/>
              </w:rPr>
              <w:t> </w:t>
            </w:r>
          </w:p>
        </w:tc>
        <w:tc>
          <w:tcPr>
            <w:tcW w:w="5160" w:type="dxa"/>
            <w:gridSpan w:val="5"/>
            <w:noWrap/>
            <w:hideMark/>
          </w:tcPr>
          <w:p w14:paraId="0A50FF66" w14:textId="77777777" w:rsidR="00364241" w:rsidRPr="00750CC2" w:rsidRDefault="00364241" w:rsidP="00750C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Cs w:val="0"/>
                <w:sz w:val="20"/>
                <w:szCs w:val="20"/>
              </w:rPr>
            </w:pPr>
            <w:r w:rsidRPr="00750CC2">
              <w:rPr>
                <w:rFonts w:ascii="Calibri" w:eastAsia="Times New Roman" w:hAnsi="Calibri" w:cs="Arial"/>
                <w:bCs w:val="0"/>
                <w:sz w:val="20"/>
                <w:szCs w:val="20"/>
              </w:rPr>
              <w:t xml:space="preserve">Incidence of </w:t>
            </w:r>
            <w:proofErr w:type="spellStart"/>
            <w:r w:rsidRPr="00750CC2">
              <w:rPr>
                <w:rFonts w:ascii="Calibri" w:eastAsia="Times New Roman" w:hAnsi="Calibri" w:cs="Arial"/>
                <w:bCs w:val="0"/>
                <w:sz w:val="20"/>
                <w:szCs w:val="20"/>
              </w:rPr>
              <w:t>humerus</w:t>
            </w:r>
            <w:proofErr w:type="spellEnd"/>
            <w:r w:rsidRPr="00750CC2">
              <w:rPr>
                <w:rFonts w:ascii="Calibri" w:eastAsia="Times New Roman" w:hAnsi="Calibri" w:cs="Arial"/>
                <w:bCs w:val="0"/>
                <w:sz w:val="20"/>
                <w:szCs w:val="20"/>
              </w:rPr>
              <w:t xml:space="preserve"> fractures by sex and age band in UK 1988-2012</w:t>
            </w:r>
          </w:p>
        </w:tc>
        <w:tc>
          <w:tcPr>
            <w:tcW w:w="263" w:type="dxa"/>
            <w:noWrap/>
            <w:hideMark/>
          </w:tcPr>
          <w:p w14:paraId="606299D6" w14:textId="77777777" w:rsidR="00364241" w:rsidRPr="00364241" w:rsidRDefault="00364241" w:rsidP="0036424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4241">
              <w:rPr>
                <w:rFonts w:ascii="Arial" w:eastAsia="Times New Roman" w:hAnsi="Arial" w:cs="Arial"/>
                <w:sz w:val="20"/>
                <w:szCs w:val="20"/>
              </w:rPr>
              <w:t> </w:t>
            </w:r>
          </w:p>
        </w:tc>
        <w:tc>
          <w:tcPr>
            <w:tcW w:w="1053" w:type="dxa"/>
            <w:noWrap/>
            <w:hideMark/>
          </w:tcPr>
          <w:p w14:paraId="41B47FE8" w14:textId="77777777" w:rsidR="00364241" w:rsidRPr="00364241" w:rsidRDefault="00364241" w:rsidP="0036424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4241">
              <w:rPr>
                <w:rFonts w:ascii="Arial" w:eastAsia="Times New Roman" w:hAnsi="Arial" w:cs="Arial"/>
                <w:sz w:val="20"/>
                <w:szCs w:val="20"/>
              </w:rPr>
              <w:t> </w:t>
            </w:r>
          </w:p>
        </w:tc>
        <w:tc>
          <w:tcPr>
            <w:tcW w:w="1524" w:type="dxa"/>
            <w:noWrap/>
            <w:hideMark/>
          </w:tcPr>
          <w:p w14:paraId="449BC6F7" w14:textId="77777777" w:rsidR="00364241" w:rsidRPr="00364241" w:rsidRDefault="00364241" w:rsidP="0036424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4241">
              <w:rPr>
                <w:rFonts w:ascii="Arial" w:eastAsia="Times New Roman" w:hAnsi="Arial" w:cs="Arial"/>
                <w:sz w:val="20"/>
                <w:szCs w:val="20"/>
              </w:rPr>
              <w:t> </w:t>
            </w:r>
          </w:p>
        </w:tc>
      </w:tr>
      <w:tr w:rsidR="00364241" w:rsidRPr="00364241" w14:paraId="0A8C94DC" w14:textId="77777777" w:rsidTr="00750CC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2" w:type="dxa"/>
            <w:noWrap/>
            <w:hideMark/>
          </w:tcPr>
          <w:p w14:paraId="7C4854AF" w14:textId="77777777" w:rsidR="00364241" w:rsidRPr="00364241" w:rsidRDefault="00364241" w:rsidP="00364241">
            <w:pPr>
              <w:rPr>
                <w:rFonts w:ascii="Calibri" w:eastAsia="Times New Roman" w:hAnsi="Calibri" w:cs="Arial"/>
                <w:b w:val="0"/>
                <w:bCs w:val="0"/>
                <w:sz w:val="20"/>
                <w:szCs w:val="20"/>
              </w:rPr>
            </w:pPr>
          </w:p>
        </w:tc>
        <w:tc>
          <w:tcPr>
            <w:tcW w:w="804" w:type="dxa"/>
            <w:noWrap/>
            <w:hideMark/>
          </w:tcPr>
          <w:p w14:paraId="7DE5A905"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w:t>
            </w:r>
          </w:p>
        </w:tc>
        <w:tc>
          <w:tcPr>
            <w:tcW w:w="1524" w:type="dxa"/>
            <w:noWrap/>
            <w:hideMark/>
          </w:tcPr>
          <w:p w14:paraId="6E9210EF"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Men</w:t>
            </w:r>
          </w:p>
        </w:tc>
        <w:tc>
          <w:tcPr>
            <w:tcW w:w="255" w:type="dxa"/>
            <w:noWrap/>
            <w:hideMark/>
          </w:tcPr>
          <w:p w14:paraId="74A0A538"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p>
        </w:tc>
        <w:tc>
          <w:tcPr>
            <w:tcW w:w="1053" w:type="dxa"/>
            <w:noWrap/>
            <w:hideMark/>
          </w:tcPr>
          <w:p w14:paraId="51EF540C"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w:t>
            </w:r>
          </w:p>
        </w:tc>
        <w:tc>
          <w:tcPr>
            <w:tcW w:w="1524" w:type="dxa"/>
            <w:noWrap/>
            <w:hideMark/>
          </w:tcPr>
          <w:p w14:paraId="65783031"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Women</w:t>
            </w:r>
          </w:p>
        </w:tc>
        <w:tc>
          <w:tcPr>
            <w:tcW w:w="263" w:type="dxa"/>
            <w:noWrap/>
            <w:hideMark/>
          </w:tcPr>
          <w:p w14:paraId="4EDDADDA"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p>
        </w:tc>
        <w:tc>
          <w:tcPr>
            <w:tcW w:w="1053" w:type="dxa"/>
            <w:noWrap/>
            <w:hideMark/>
          </w:tcPr>
          <w:p w14:paraId="29636D2C"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w:t>
            </w:r>
          </w:p>
        </w:tc>
        <w:tc>
          <w:tcPr>
            <w:tcW w:w="1524" w:type="dxa"/>
            <w:noWrap/>
            <w:hideMark/>
          </w:tcPr>
          <w:p w14:paraId="665FF6D1" w14:textId="77777777" w:rsidR="00364241" w:rsidRPr="00364241" w:rsidRDefault="00364241" w:rsidP="0036424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Both</w:t>
            </w:r>
          </w:p>
        </w:tc>
      </w:tr>
      <w:tr w:rsidR="00364241" w:rsidRPr="00364241" w14:paraId="7182900A" w14:textId="77777777" w:rsidTr="00750CC2">
        <w:trPr>
          <w:trHeight w:val="270"/>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E3762BC"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Age</w:t>
            </w:r>
          </w:p>
        </w:tc>
        <w:tc>
          <w:tcPr>
            <w:tcW w:w="804" w:type="dxa"/>
            <w:noWrap/>
            <w:hideMark/>
          </w:tcPr>
          <w:p w14:paraId="3DD3A39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No. of cases</w:t>
            </w:r>
          </w:p>
        </w:tc>
        <w:tc>
          <w:tcPr>
            <w:tcW w:w="1524" w:type="dxa"/>
            <w:noWrap/>
            <w:hideMark/>
          </w:tcPr>
          <w:p w14:paraId="7B376A6F"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xml:space="preserve">Rate per 10,000 </w:t>
            </w:r>
            <w:proofErr w:type="spellStart"/>
            <w:r w:rsidRPr="00364241">
              <w:rPr>
                <w:rFonts w:ascii="Calibri" w:eastAsia="Times New Roman" w:hAnsi="Calibri" w:cs="Arial"/>
                <w:b/>
                <w:bCs/>
                <w:sz w:val="20"/>
                <w:szCs w:val="20"/>
              </w:rPr>
              <w:t>py</w:t>
            </w:r>
            <w:proofErr w:type="spellEnd"/>
          </w:p>
        </w:tc>
        <w:tc>
          <w:tcPr>
            <w:tcW w:w="255" w:type="dxa"/>
            <w:noWrap/>
            <w:hideMark/>
          </w:tcPr>
          <w:p w14:paraId="17FB2654"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p>
        </w:tc>
        <w:tc>
          <w:tcPr>
            <w:tcW w:w="1053" w:type="dxa"/>
            <w:noWrap/>
            <w:hideMark/>
          </w:tcPr>
          <w:p w14:paraId="18FA1DB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No. of cases</w:t>
            </w:r>
          </w:p>
        </w:tc>
        <w:tc>
          <w:tcPr>
            <w:tcW w:w="1524" w:type="dxa"/>
            <w:noWrap/>
            <w:hideMark/>
          </w:tcPr>
          <w:p w14:paraId="4E51B31E"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xml:space="preserve">Rate per 10,000 </w:t>
            </w:r>
            <w:proofErr w:type="spellStart"/>
            <w:r w:rsidRPr="00364241">
              <w:rPr>
                <w:rFonts w:ascii="Calibri" w:eastAsia="Times New Roman" w:hAnsi="Calibri" w:cs="Arial"/>
                <w:b/>
                <w:bCs/>
                <w:sz w:val="20"/>
                <w:szCs w:val="20"/>
              </w:rPr>
              <w:t>py</w:t>
            </w:r>
            <w:proofErr w:type="spellEnd"/>
          </w:p>
        </w:tc>
        <w:tc>
          <w:tcPr>
            <w:tcW w:w="263" w:type="dxa"/>
            <w:noWrap/>
            <w:hideMark/>
          </w:tcPr>
          <w:p w14:paraId="2F5158FF"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p>
        </w:tc>
        <w:tc>
          <w:tcPr>
            <w:tcW w:w="1053" w:type="dxa"/>
            <w:noWrap/>
            <w:hideMark/>
          </w:tcPr>
          <w:p w14:paraId="5ECFF2F8"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No. of cases</w:t>
            </w:r>
          </w:p>
        </w:tc>
        <w:tc>
          <w:tcPr>
            <w:tcW w:w="1524" w:type="dxa"/>
            <w:noWrap/>
            <w:hideMark/>
          </w:tcPr>
          <w:p w14:paraId="6AA9071B"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20"/>
                <w:szCs w:val="20"/>
              </w:rPr>
            </w:pPr>
            <w:r w:rsidRPr="00364241">
              <w:rPr>
                <w:rFonts w:ascii="Calibri" w:eastAsia="Times New Roman" w:hAnsi="Calibri" w:cs="Arial"/>
                <w:b/>
                <w:bCs/>
                <w:sz w:val="20"/>
                <w:szCs w:val="20"/>
              </w:rPr>
              <w:t xml:space="preserve">Rate per 10,000 </w:t>
            </w:r>
            <w:proofErr w:type="spellStart"/>
            <w:r w:rsidRPr="00364241">
              <w:rPr>
                <w:rFonts w:ascii="Calibri" w:eastAsia="Times New Roman" w:hAnsi="Calibri" w:cs="Arial"/>
                <w:b/>
                <w:bCs/>
                <w:sz w:val="20"/>
                <w:szCs w:val="20"/>
              </w:rPr>
              <w:t>py</w:t>
            </w:r>
            <w:proofErr w:type="spellEnd"/>
          </w:p>
        </w:tc>
      </w:tr>
      <w:tr w:rsidR="00364241" w:rsidRPr="00364241" w14:paraId="5907879B" w14:textId="77777777" w:rsidTr="00750CC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38DCCBCA"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18-24</w:t>
            </w:r>
          </w:p>
        </w:tc>
        <w:tc>
          <w:tcPr>
            <w:tcW w:w="804" w:type="dxa"/>
            <w:noWrap/>
            <w:hideMark/>
          </w:tcPr>
          <w:p w14:paraId="0982DD7A"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2167</w:t>
            </w:r>
          </w:p>
        </w:tc>
        <w:tc>
          <w:tcPr>
            <w:tcW w:w="1524" w:type="dxa"/>
            <w:noWrap/>
            <w:hideMark/>
          </w:tcPr>
          <w:p w14:paraId="7C7743AB"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7.9</w:t>
            </w:r>
          </w:p>
        </w:tc>
        <w:tc>
          <w:tcPr>
            <w:tcW w:w="255" w:type="dxa"/>
            <w:noWrap/>
            <w:hideMark/>
          </w:tcPr>
          <w:p w14:paraId="066BF9BA"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7757F8C2"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1015</w:t>
            </w:r>
          </w:p>
        </w:tc>
        <w:tc>
          <w:tcPr>
            <w:tcW w:w="1524" w:type="dxa"/>
            <w:noWrap/>
            <w:hideMark/>
          </w:tcPr>
          <w:p w14:paraId="04EF206B"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3.8</w:t>
            </w:r>
          </w:p>
        </w:tc>
        <w:tc>
          <w:tcPr>
            <w:tcW w:w="263" w:type="dxa"/>
            <w:noWrap/>
            <w:hideMark/>
          </w:tcPr>
          <w:p w14:paraId="64BB58C0"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02489A37"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3182</w:t>
            </w:r>
          </w:p>
        </w:tc>
        <w:tc>
          <w:tcPr>
            <w:tcW w:w="1524" w:type="dxa"/>
            <w:noWrap/>
            <w:hideMark/>
          </w:tcPr>
          <w:p w14:paraId="3650E900"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5.9</w:t>
            </w:r>
          </w:p>
        </w:tc>
      </w:tr>
      <w:tr w:rsidR="00364241" w:rsidRPr="00364241" w14:paraId="69D249B0" w14:textId="77777777" w:rsidTr="00750CC2">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10EA37A7"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25-29</w:t>
            </w:r>
          </w:p>
        </w:tc>
        <w:tc>
          <w:tcPr>
            <w:tcW w:w="804" w:type="dxa"/>
            <w:noWrap/>
            <w:hideMark/>
          </w:tcPr>
          <w:p w14:paraId="0465BC31"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1603</w:t>
            </w:r>
          </w:p>
        </w:tc>
        <w:tc>
          <w:tcPr>
            <w:tcW w:w="1524" w:type="dxa"/>
            <w:noWrap/>
            <w:hideMark/>
          </w:tcPr>
          <w:p w14:paraId="4DF151F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6.7</w:t>
            </w:r>
          </w:p>
        </w:tc>
        <w:tc>
          <w:tcPr>
            <w:tcW w:w="255" w:type="dxa"/>
            <w:noWrap/>
            <w:hideMark/>
          </w:tcPr>
          <w:p w14:paraId="3DE1F9A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21332063"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935</w:t>
            </w:r>
          </w:p>
        </w:tc>
        <w:tc>
          <w:tcPr>
            <w:tcW w:w="1524" w:type="dxa"/>
            <w:noWrap/>
            <w:hideMark/>
          </w:tcPr>
          <w:p w14:paraId="416E299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3.8</w:t>
            </w:r>
          </w:p>
        </w:tc>
        <w:tc>
          <w:tcPr>
            <w:tcW w:w="263" w:type="dxa"/>
            <w:noWrap/>
            <w:hideMark/>
          </w:tcPr>
          <w:p w14:paraId="3A3E657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06C75762"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2538</w:t>
            </w:r>
          </w:p>
        </w:tc>
        <w:tc>
          <w:tcPr>
            <w:tcW w:w="1524" w:type="dxa"/>
            <w:noWrap/>
            <w:hideMark/>
          </w:tcPr>
          <w:p w14:paraId="286FF33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5.2</w:t>
            </w:r>
          </w:p>
        </w:tc>
      </w:tr>
      <w:tr w:rsidR="00364241" w:rsidRPr="00364241" w14:paraId="0C9A4D06" w14:textId="77777777" w:rsidTr="00750CC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361D46E"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30-34</w:t>
            </w:r>
          </w:p>
        </w:tc>
        <w:tc>
          <w:tcPr>
            <w:tcW w:w="804" w:type="dxa"/>
            <w:noWrap/>
            <w:hideMark/>
          </w:tcPr>
          <w:p w14:paraId="1B1F6498"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1471</w:t>
            </w:r>
          </w:p>
        </w:tc>
        <w:tc>
          <w:tcPr>
            <w:tcW w:w="1524" w:type="dxa"/>
            <w:noWrap/>
            <w:hideMark/>
          </w:tcPr>
          <w:p w14:paraId="1E62CC8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5.5</w:t>
            </w:r>
          </w:p>
        </w:tc>
        <w:tc>
          <w:tcPr>
            <w:tcW w:w="255" w:type="dxa"/>
            <w:noWrap/>
            <w:hideMark/>
          </w:tcPr>
          <w:p w14:paraId="4F4CF81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56D641CD"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1005</w:t>
            </w:r>
          </w:p>
        </w:tc>
        <w:tc>
          <w:tcPr>
            <w:tcW w:w="1524" w:type="dxa"/>
            <w:noWrap/>
            <w:hideMark/>
          </w:tcPr>
          <w:p w14:paraId="74A73F32"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3.8</w:t>
            </w:r>
          </w:p>
        </w:tc>
        <w:tc>
          <w:tcPr>
            <w:tcW w:w="263" w:type="dxa"/>
            <w:noWrap/>
            <w:hideMark/>
          </w:tcPr>
          <w:p w14:paraId="4F30465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0A0673A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2476</w:t>
            </w:r>
          </w:p>
        </w:tc>
        <w:tc>
          <w:tcPr>
            <w:tcW w:w="1524" w:type="dxa"/>
            <w:noWrap/>
            <w:hideMark/>
          </w:tcPr>
          <w:p w14:paraId="348FD2E4"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4.6</w:t>
            </w:r>
          </w:p>
        </w:tc>
      </w:tr>
      <w:tr w:rsidR="00364241" w:rsidRPr="00364241" w14:paraId="14B839D7" w14:textId="77777777" w:rsidTr="00750CC2">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16898AA4"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35-39</w:t>
            </w:r>
          </w:p>
        </w:tc>
        <w:tc>
          <w:tcPr>
            <w:tcW w:w="804" w:type="dxa"/>
            <w:noWrap/>
            <w:hideMark/>
          </w:tcPr>
          <w:p w14:paraId="3598768B"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1609</w:t>
            </w:r>
          </w:p>
        </w:tc>
        <w:tc>
          <w:tcPr>
            <w:tcW w:w="1524" w:type="dxa"/>
            <w:noWrap/>
            <w:hideMark/>
          </w:tcPr>
          <w:p w14:paraId="3508787B"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5.6</w:t>
            </w:r>
          </w:p>
        </w:tc>
        <w:tc>
          <w:tcPr>
            <w:tcW w:w="255" w:type="dxa"/>
            <w:noWrap/>
            <w:hideMark/>
          </w:tcPr>
          <w:p w14:paraId="2102D33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046C9D6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1142</w:t>
            </w:r>
          </w:p>
        </w:tc>
        <w:tc>
          <w:tcPr>
            <w:tcW w:w="1524" w:type="dxa"/>
            <w:noWrap/>
            <w:hideMark/>
          </w:tcPr>
          <w:p w14:paraId="55DE238C"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4.1</w:t>
            </w:r>
          </w:p>
        </w:tc>
        <w:tc>
          <w:tcPr>
            <w:tcW w:w="263" w:type="dxa"/>
            <w:noWrap/>
            <w:hideMark/>
          </w:tcPr>
          <w:p w14:paraId="46068A2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03EDC66B"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2751</w:t>
            </w:r>
          </w:p>
        </w:tc>
        <w:tc>
          <w:tcPr>
            <w:tcW w:w="1524" w:type="dxa"/>
            <w:noWrap/>
            <w:hideMark/>
          </w:tcPr>
          <w:p w14:paraId="53E1B3B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4.9</w:t>
            </w:r>
          </w:p>
        </w:tc>
      </w:tr>
      <w:tr w:rsidR="00364241" w:rsidRPr="00364241" w14:paraId="1957D919" w14:textId="77777777" w:rsidTr="00750CC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7A8FB615"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40-44</w:t>
            </w:r>
          </w:p>
        </w:tc>
        <w:tc>
          <w:tcPr>
            <w:tcW w:w="804" w:type="dxa"/>
            <w:noWrap/>
            <w:hideMark/>
          </w:tcPr>
          <w:p w14:paraId="764940A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1591</w:t>
            </w:r>
          </w:p>
        </w:tc>
        <w:tc>
          <w:tcPr>
            <w:tcW w:w="1524" w:type="dxa"/>
            <w:noWrap/>
            <w:hideMark/>
          </w:tcPr>
          <w:p w14:paraId="7343598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5.5</w:t>
            </w:r>
          </w:p>
        </w:tc>
        <w:tc>
          <w:tcPr>
            <w:tcW w:w="255" w:type="dxa"/>
            <w:noWrap/>
            <w:hideMark/>
          </w:tcPr>
          <w:p w14:paraId="79CF90A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2AED1815"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1427</w:t>
            </w:r>
          </w:p>
        </w:tc>
        <w:tc>
          <w:tcPr>
            <w:tcW w:w="1524" w:type="dxa"/>
            <w:noWrap/>
            <w:hideMark/>
          </w:tcPr>
          <w:p w14:paraId="64C1A722"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5.1</w:t>
            </w:r>
          </w:p>
        </w:tc>
        <w:tc>
          <w:tcPr>
            <w:tcW w:w="263" w:type="dxa"/>
            <w:noWrap/>
            <w:hideMark/>
          </w:tcPr>
          <w:p w14:paraId="7435A475"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48F305E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3018</w:t>
            </w:r>
          </w:p>
        </w:tc>
        <w:tc>
          <w:tcPr>
            <w:tcW w:w="1524" w:type="dxa"/>
            <w:noWrap/>
            <w:hideMark/>
          </w:tcPr>
          <w:p w14:paraId="2E3744D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5.3</w:t>
            </w:r>
          </w:p>
        </w:tc>
      </w:tr>
      <w:tr w:rsidR="00364241" w:rsidRPr="00364241" w14:paraId="1367B27F" w14:textId="77777777" w:rsidTr="00750CC2">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5A305F62"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45-49</w:t>
            </w:r>
          </w:p>
        </w:tc>
        <w:tc>
          <w:tcPr>
            <w:tcW w:w="804" w:type="dxa"/>
            <w:noWrap/>
            <w:hideMark/>
          </w:tcPr>
          <w:p w14:paraId="0CC8218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1583</w:t>
            </w:r>
          </w:p>
        </w:tc>
        <w:tc>
          <w:tcPr>
            <w:tcW w:w="1524" w:type="dxa"/>
            <w:noWrap/>
            <w:hideMark/>
          </w:tcPr>
          <w:p w14:paraId="74B9D861"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5.8</w:t>
            </w:r>
          </w:p>
        </w:tc>
        <w:tc>
          <w:tcPr>
            <w:tcW w:w="255" w:type="dxa"/>
            <w:noWrap/>
            <w:hideMark/>
          </w:tcPr>
          <w:p w14:paraId="18AEF9E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0BB4CAF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1629</w:t>
            </w:r>
          </w:p>
        </w:tc>
        <w:tc>
          <w:tcPr>
            <w:tcW w:w="1524" w:type="dxa"/>
            <w:noWrap/>
            <w:hideMark/>
          </w:tcPr>
          <w:p w14:paraId="31DA1462"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6.1</w:t>
            </w:r>
          </w:p>
        </w:tc>
        <w:tc>
          <w:tcPr>
            <w:tcW w:w="263" w:type="dxa"/>
            <w:noWrap/>
            <w:hideMark/>
          </w:tcPr>
          <w:p w14:paraId="164CBA1D"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188C9B1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3212</w:t>
            </w:r>
          </w:p>
        </w:tc>
        <w:tc>
          <w:tcPr>
            <w:tcW w:w="1524" w:type="dxa"/>
            <w:noWrap/>
            <w:hideMark/>
          </w:tcPr>
          <w:p w14:paraId="65268FCE"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5.9</w:t>
            </w:r>
          </w:p>
        </w:tc>
      </w:tr>
      <w:tr w:rsidR="00364241" w:rsidRPr="00364241" w14:paraId="53E3153D" w14:textId="77777777" w:rsidTr="00750CC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0C3771C1"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50-54</w:t>
            </w:r>
          </w:p>
        </w:tc>
        <w:tc>
          <w:tcPr>
            <w:tcW w:w="804" w:type="dxa"/>
            <w:noWrap/>
            <w:hideMark/>
          </w:tcPr>
          <w:p w14:paraId="4613B4C2"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1509</w:t>
            </w:r>
          </w:p>
        </w:tc>
        <w:tc>
          <w:tcPr>
            <w:tcW w:w="1524" w:type="dxa"/>
            <w:noWrap/>
            <w:hideMark/>
          </w:tcPr>
          <w:p w14:paraId="7D0A406D"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6.0</w:t>
            </w:r>
          </w:p>
        </w:tc>
        <w:tc>
          <w:tcPr>
            <w:tcW w:w="255" w:type="dxa"/>
            <w:noWrap/>
            <w:hideMark/>
          </w:tcPr>
          <w:p w14:paraId="0D56A085"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4F58B8CD"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2272</w:t>
            </w:r>
          </w:p>
        </w:tc>
        <w:tc>
          <w:tcPr>
            <w:tcW w:w="1524" w:type="dxa"/>
            <w:noWrap/>
            <w:hideMark/>
          </w:tcPr>
          <w:p w14:paraId="19B669F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9.1</w:t>
            </w:r>
          </w:p>
        </w:tc>
        <w:tc>
          <w:tcPr>
            <w:tcW w:w="263" w:type="dxa"/>
            <w:noWrap/>
            <w:hideMark/>
          </w:tcPr>
          <w:p w14:paraId="060AF163"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6CDB043B"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3781</w:t>
            </w:r>
          </w:p>
        </w:tc>
        <w:tc>
          <w:tcPr>
            <w:tcW w:w="1524" w:type="dxa"/>
            <w:noWrap/>
            <w:hideMark/>
          </w:tcPr>
          <w:p w14:paraId="293E3E27"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7.5</w:t>
            </w:r>
          </w:p>
        </w:tc>
      </w:tr>
      <w:tr w:rsidR="00364241" w:rsidRPr="00364241" w14:paraId="151DD6F6" w14:textId="77777777" w:rsidTr="00750CC2">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9B2B268"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55-59</w:t>
            </w:r>
          </w:p>
        </w:tc>
        <w:tc>
          <w:tcPr>
            <w:tcW w:w="804" w:type="dxa"/>
            <w:noWrap/>
            <w:hideMark/>
          </w:tcPr>
          <w:p w14:paraId="6773132D"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1380</w:t>
            </w:r>
          </w:p>
        </w:tc>
        <w:tc>
          <w:tcPr>
            <w:tcW w:w="1524" w:type="dxa"/>
            <w:noWrap/>
            <w:hideMark/>
          </w:tcPr>
          <w:p w14:paraId="44B3858E"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5.9</w:t>
            </w:r>
          </w:p>
        </w:tc>
        <w:tc>
          <w:tcPr>
            <w:tcW w:w="255" w:type="dxa"/>
            <w:noWrap/>
            <w:hideMark/>
          </w:tcPr>
          <w:p w14:paraId="36177B1E"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3DDB0245"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3103</w:t>
            </w:r>
          </w:p>
        </w:tc>
        <w:tc>
          <w:tcPr>
            <w:tcW w:w="1524" w:type="dxa"/>
            <w:noWrap/>
            <w:hideMark/>
          </w:tcPr>
          <w:p w14:paraId="15F2D8C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13.3</w:t>
            </w:r>
          </w:p>
        </w:tc>
        <w:tc>
          <w:tcPr>
            <w:tcW w:w="263" w:type="dxa"/>
            <w:noWrap/>
            <w:hideMark/>
          </w:tcPr>
          <w:p w14:paraId="2072F741"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75842B7D"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4483</w:t>
            </w:r>
          </w:p>
        </w:tc>
        <w:tc>
          <w:tcPr>
            <w:tcW w:w="1524" w:type="dxa"/>
            <w:noWrap/>
            <w:hideMark/>
          </w:tcPr>
          <w:p w14:paraId="6A85410F"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9.6</w:t>
            </w:r>
          </w:p>
        </w:tc>
      </w:tr>
      <w:tr w:rsidR="00364241" w:rsidRPr="00364241" w14:paraId="2C80929B" w14:textId="77777777" w:rsidTr="00750CC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34CC4E2B"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60-64</w:t>
            </w:r>
          </w:p>
        </w:tc>
        <w:tc>
          <w:tcPr>
            <w:tcW w:w="804" w:type="dxa"/>
            <w:noWrap/>
            <w:hideMark/>
          </w:tcPr>
          <w:p w14:paraId="1CDFA74F"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1301</w:t>
            </w:r>
          </w:p>
        </w:tc>
        <w:tc>
          <w:tcPr>
            <w:tcW w:w="1524" w:type="dxa"/>
            <w:noWrap/>
            <w:hideMark/>
          </w:tcPr>
          <w:p w14:paraId="4B223374"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6.2</w:t>
            </w:r>
          </w:p>
        </w:tc>
        <w:tc>
          <w:tcPr>
            <w:tcW w:w="255" w:type="dxa"/>
            <w:noWrap/>
            <w:hideMark/>
          </w:tcPr>
          <w:p w14:paraId="7A1CB3F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3A3202B9"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3352</w:t>
            </w:r>
          </w:p>
        </w:tc>
        <w:tc>
          <w:tcPr>
            <w:tcW w:w="1524" w:type="dxa"/>
            <w:noWrap/>
            <w:hideMark/>
          </w:tcPr>
          <w:p w14:paraId="2B9F38F8"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15.8</w:t>
            </w:r>
          </w:p>
        </w:tc>
        <w:tc>
          <w:tcPr>
            <w:tcW w:w="263" w:type="dxa"/>
            <w:noWrap/>
            <w:hideMark/>
          </w:tcPr>
          <w:p w14:paraId="165939B2"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78070C98"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4653</w:t>
            </w:r>
          </w:p>
        </w:tc>
        <w:tc>
          <w:tcPr>
            <w:tcW w:w="1524" w:type="dxa"/>
            <w:noWrap/>
            <w:hideMark/>
          </w:tcPr>
          <w:p w14:paraId="417B267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11.0</w:t>
            </w:r>
          </w:p>
        </w:tc>
      </w:tr>
      <w:tr w:rsidR="00364241" w:rsidRPr="00364241" w14:paraId="2D2FED20" w14:textId="77777777" w:rsidTr="00750CC2">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5B850E30"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65-69</w:t>
            </w:r>
          </w:p>
        </w:tc>
        <w:tc>
          <w:tcPr>
            <w:tcW w:w="804" w:type="dxa"/>
            <w:noWrap/>
            <w:hideMark/>
          </w:tcPr>
          <w:p w14:paraId="1A7E250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1204</w:t>
            </w:r>
          </w:p>
        </w:tc>
        <w:tc>
          <w:tcPr>
            <w:tcW w:w="1524" w:type="dxa"/>
            <w:noWrap/>
            <w:hideMark/>
          </w:tcPr>
          <w:p w14:paraId="745F2BFF"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6.9</w:t>
            </w:r>
          </w:p>
        </w:tc>
        <w:tc>
          <w:tcPr>
            <w:tcW w:w="255" w:type="dxa"/>
            <w:noWrap/>
            <w:hideMark/>
          </w:tcPr>
          <w:p w14:paraId="0227C728"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4B100433"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3541</w:t>
            </w:r>
          </w:p>
        </w:tc>
        <w:tc>
          <w:tcPr>
            <w:tcW w:w="1524" w:type="dxa"/>
            <w:noWrap/>
            <w:hideMark/>
          </w:tcPr>
          <w:p w14:paraId="407DFAFC"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19.1</w:t>
            </w:r>
          </w:p>
        </w:tc>
        <w:tc>
          <w:tcPr>
            <w:tcW w:w="263" w:type="dxa"/>
            <w:noWrap/>
            <w:hideMark/>
          </w:tcPr>
          <w:p w14:paraId="3C1279F4"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2BDD4867"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4745</w:t>
            </w:r>
          </w:p>
        </w:tc>
        <w:tc>
          <w:tcPr>
            <w:tcW w:w="1524" w:type="dxa"/>
            <w:noWrap/>
            <w:hideMark/>
          </w:tcPr>
          <w:p w14:paraId="632F6B3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13.2</w:t>
            </w:r>
          </w:p>
        </w:tc>
      </w:tr>
      <w:tr w:rsidR="00364241" w:rsidRPr="00364241" w14:paraId="0D75DD24" w14:textId="77777777" w:rsidTr="00750CC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22A8B28D"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70-74</w:t>
            </w:r>
          </w:p>
        </w:tc>
        <w:tc>
          <w:tcPr>
            <w:tcW w:w="804" w:type="dxa"/>
            <w:noWrap/>
            <w:hideMark/>
          </w:tcPr>
          <w:p w14:paraId="3CD6A177"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1118</w:t>
            </w:r>
          </w:p>
        </w:tc>
        <w:tc>
          <w:tcPr>
            <w:tcW w:w="1524" w:type="dxa"/>
            <w:noWrap/>
            <w:hideMark/>
          </w:tcPr>
          <w:p w14:paraId="10FD2EB2"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7.8</w:t>
            </w:r>
          </w:p>
        </w:tc>
        <w:tc>
          <w:tcPr>
            <w:tcW w:w="255" w:type="dxa"/>
            <w:noWrap/>
            <w:hideMark/>
          </w:tcPr>
          <w:p w14:paraId="5BF51BAF"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6533EB2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4065</w:t>
            </w:r>
          </w:p>
        </w:tc>
        <w:tc>
          <w:tcPr>
            <w:tcW w:w="1524" w:type="dxa"/>
            <w:noWrap/>
            <w:hideMark/>
          </w:tcPr>
          <w:p w14:paraId="13D21F0D"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24.7</w:t>
            </w:r>
          </w:p>
        </w:tc>
        <w:tc>
          <w:tcPr>
            <w:tcW w:w="263" w:type="dxa"/>
            <w:noWrap/>
            <w:hideMark/>
          </w:tcPr>
          <w:p w14:paraId="7EFDF94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70521F64"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5183</w:t>
            </w:r>
          </w:p>
        </w:tc>
        <w:tc>
          <w:tcPr>
            <w:tcW w:w="1524" w:type="dxa"/>
            <w:noWrap/>
            <w:hideMark/>
          </w:tcPr>
          <w:p w14:paraId="198B3B7D"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16.8</w:t>
            </w:r>
          </w:p>
        </w:tc>
      </w:tr>
      <w:tr w:rsidR="00364241" w:rsidRPr="00364241" w14:paraId="0A6FF8CF" w14:textId="77777777" w:rsidTr="00750CC2">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7DB1606D"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75-79</w:t>
            </w:r>
          </w:p>
        </w:tc>
        <w:tc>
          <w:tcPr>
            <w:tcW w:w="804" w:type="dxa"/>
            <w:noWrap/>
            <w:hideMark/>
          </w:tcPr>
          <w:p w14:paraId="18CD3833"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1124</w:t>
            </w:r>
          </w:p>
        </w:tc>
        <w:tc>
          <w:tcPr>
            <w:tcW w:w="1524" w:type="dxa"/>
            <w:noWrap/>
            <w:hideMark/>
          </w:tcPr>
          <w:p w14:paraId="13F1C71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10.1</w:t>
            </w:r>
          </w:p>
        </w:tc>
        <w:tc>
          <w:tcPr>
            <w:tcW w:w="255" w:type="dxa"/>
            <w:noWrap/>
            <w:hideMark/>
          </w:tcPr>
          <w:p w14:paraId="3D6F4034"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6FFEE0FB"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4494</w:t>
            </w:r>
          </w:p>
        </w:tc>
        <w:tc>
          <w:tcPr>
            <w:tcW w:w="1524" w:type="dxa"/>
            <w:noWrap/>
            <w:hideMark/>
          </w:tcPr>
          <w:p w14:paraId="2009F213"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31.4</w:t>
            </w:r>
          </w:p>
        </w:tc>
        <w:tc>
          <w:tcPr>
            <w:tcW w:w="263" w:type="dxa"/>
            <w:noWrap/>
            <w:hideMark/>
          </w:tcPr>
          <w:p w14:paraId="3898842A"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4E13211D"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5618</w:t>
            </w:r>
          </w:p>
        </w:tc>
        <w:tc>
          <w:tcPr>
            <w:tcW w:w="1524" w:type="dxa"/>
            <w:noWrap/>
            <w:hideMark/>
          </w:tcPr>
          <w:p w14:paraId="4EEA37EA"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22.1</w:t>
            </w:r>
          </w:p>
        </w:tc>
      </w:tr>
      <w:tr w:rsidR="00364241" w:rsidRPr="00364241" w14:paraId="314C8265" w14:textId="77777777" w:rsidTr="00750CC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04A8C6CA"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80-84</w:t>
            </w:r>
          </w:p>
        </w:tc>
        <w:tc>
          <w:tcPr>
            <w:tcW w:w="804" w:type="dxa"/>
            <w:noWrap/>
            <w:hideMark/>
          </w:tcPr>
          <w:p w14:paraId="59DEDF97"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1056</w:t>
            </w:r>
          </w:p>
        </w:tc>
        <w:tc>
          <w:tcPr>
            <w:tcW w:w="1524" w:type="dxa"/>
            <w:noWrap/>
            <w:hideMark/>
          </w:tcPr>
          <w:p w14:paraId="56348423"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14.5</w:t>
            </w:r>
          </w:p>
        </w:tc>
        <w:tc>
          <w:tcPr>
            <w:tcW w:w="255" w:type="dxa"/>
            <w:noWrap/>
            <w:hideMark/>
          </w:tcPr>
          <w:p w14:paraId="37BE1C37"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134D3A3B"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4394</w:t>
            </w:r>
          </w:p>
        </w:tc>
        <w:tc>
          <w:tcPr>
            <w:tcW w:w="1524" w:type="dxa"/>
            <w:noWrap/>
            <w:hideMark/>
          </w:tcPr>
          <w:p w14:paraId="14BFB185"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38.9</w:t>
            </w:r>
          </w:p>
        </w:tc>
        <w:tc>
          <w:tcPr>
            <w:tcW w:w="263" w:type="dxa"/>
            <w:noWrap/>
            <w:hideMark/>
          </w:tcPr>
          <w:p w14:paraId="1909E4C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2B9984C0"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5450</w:t>
            </w:r>
          </w:p>
        </w:tc>
        <w:tc>
          <w:tcPr>
            <w:tcW w:w="1524" w:type="dxa"/>
            <w:noWrap/>
            <w:hideMark/>
          </w:tcPr>
          <w:p w14:paraId="3B867BEA"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29.4</w:t>
            </w:r>
          </w:p>
        </w:tc>
      </w:tr>
      <w:tr w:rsidR="00364241" w:rsidRPr="00364241" w14:paraId="552D4CA9" w14:textId="77777777" w:rsidTr="00750CC2">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5F3333FB"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85-89</w:t>
            </w:r>
          </w:p>
        </w:tc>
        <w:tc>
          <w:tcPr>
            <w:tcW w:w="804" w:type="dxa"/>
            <w:noWrap/>
            <w:hideMark/>
          </w:tcPr>
          <w:p w14:paraId="4A5E157A"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763</w:t>
            </w:r>
          </w:p>
        </w:tc>
        <w:tc>
          <w:tcPr>
            <w:tcW w:w="1524" w:type="dxa"/>
            <w:noWrap/>
            <w:hideMark/>
          </w:tcPr>
          <w:p w14:paraId="166AB560"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21.0</w:t>
            </w:r>
          </w:p>
        </w:tc>
        <w:tc>
          <w:tcPr>
            <w:tcW w:w="255" w:type="dxa"/>
            <w:noWrap/>
            <w:hideMark/>
          </w:tcPr>
          <w:p w14:paraId="16BCE55D"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67B7F12E"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3304</w:t>
            </w:r>
          </w:p>
        </w:tc>
        <w:tc>
          <w:tcPr>
            <w:tcW w:w="1524" w:type="dxa"/>
            <w:noWrap/>
            <w:hideMark/>
          </w:tcPr>
          <w:p w14:paraId="16AC6E18"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45.7</w:t>
            </w:r>
          </w:p>
        </w:tc>
        <w:tc>
          <w:tcPr>
            <w:tcW w:w="263" w:type="dxa"/>
            <w:noWrap/>
            <w:hideMark/>
          </w:tcPr>
          <w:p w14:paraId="70085646"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0AE2A72E"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4067</w:t>
            </w:r>
          </w:p>
        </w:tc>
        <w:tc>
          <w:tcPr>
            <w:tcW w:w="1524" w:type="dxa"/>
            <w:noWrap/>
            <w:hideMark/>
          </w:tcPr>
          <w:p w14:paraId="34344AFB" w14:textId="77777777" w:rsidR="00364241" w:rsidRPr="00364241"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37.4</w:t>
            </w:r>
          </w:p>
        </w:tc>
      </w:tr>
      <w:tr w:rsidR="00364241" w:rsidRPr="00364241" w14:paraId="4A01A819" w14:textId="77777777" w:rsidTr="00750CC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45E2C231"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90+</w:t>
            </w:r>
          </w:p>
        </w:tc>
        <w:tc>
          <w:tcPr>
            <w:tcW w:w="804" w:type="dxa"/>
            <w:noWrap/>
            <w:hideMark/>
          </w:tcPr>
          <w:p w14:paraId="2740A0A1"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374</w:t>
            </w:r>
          </w:p>
        </w:tc>
        <w:tc>
          <w:tcPr>
            <w:tcW w:w="1524" w:type="dxa"/>
            <w:noWrap/>
            <w:hideMark/>
          </w:tcPr>
          <w:p w14:paraId="755EF742"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24.7</w:t>
            </w:r>
          </w:p>
        </w:tc>
        <w:tc>
          <w:tcPr>
            <w:tcW w:w="255" w:type="dxa"/>
            <w:noWrap/>
            <w:hideMark/>
          </w:tcPr>
          <w:p w14:paraId="574096B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63E2A825"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2161</w:t>
            </w:r>
          </w:p>
        </w:tc>
        <w:tc>
          <w:tcPr>
            <w:tcW w:w="1524" w:type="dxa"/>
            <w:noWrap/>
            <w:hideMark/>
          </w:tcPr>
          <w:p w14:paraId="09598017"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48.8</w:t>
            </w:r>
          </w:p>
        </w:tc>
        <w:tc>
          <w:tcPr>
            <w:tcW w:w="263" w:type="dxa"/>
            <w:noWrap/>
            <w:hideMark/>
          </w:tcPr>
          <w:p w14:paraId="4993B45E"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p>
        </w:tc>
        <w:tc>
          <w:tcPr>
            <w:tcW w:w="1053" w:type="dxa"/>
            <w:noWrap/>
            <w:hideMark/>
          </w:tcPr>
          <w:p w14:paraId="427B54F6"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2535</w:t>
            </w:r>
          </w:p>
        </w:tc>
        <w:tc>
          <w:tcPr>
            <w:tcW w:w="1524" w:type="dxa"/>
            <w:noWrap/>
            <w:hideMark/>
          </w:tcPr>
          <w:p w14:paraId="107740E7" w14:textId="77777777" w:rsidR="00364241" w:rsidRPr="00364241"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rPr>
            </w:pPr>
            <w:r w:rsidRPr="00364241">
              <w:rPr>
                <w:rFonts w:ascii="Calibri" w:eastAsia="Times New Roman" w:hAnsi="Calibri" w:cs="Arial"/>
                <w:sz w:val="20"/>
                <w:szCs w:val="20"/>
              </w:rPr>
              <w:t>42.7</w:t>
            </w:r>
          </w:p>
        </w:tc>
      </w:tr>
      <w:tr w:rsidR="00364241" w:rsidRPr="00364241" w14:paraId="31D5AB03" w14:textId="77777777" w:rsidTr="00750CC2">
        <w:trPr>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3C9A9A2E"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Total 18-49</w:t>
            </w:r>
          </w:p>
        </w:tc>
        <w:tc>
          <w:tcPr>
            <w:tcW w:w="804" w:type="dxa"/>
            <w:noWrap/>
            <w:hideMark/>
          </w:tcPr>
          <w:p w14:paraId="12199B0C"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10024</w:t>
            </w:r>
          </w:p>
        </w:tc>
        <w:tc>
          <w:tcPr>
            <w:tcW w:w="1524" w:type="dxa"/>
            <w:noWrap/>
            <w:hideMark/>
          </w:tcPr>
          <w:p w14:paraId="7B5DE802"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6.2</w:t>
            </w:r>
          </w:p>
        </w:tc>
        <w:tc>
          <w:tcPr>
            <w:tcW w:w="255" w:type="dxa"/>
            <w:noWrap/>
            <w:hideMark/>
          </w:tcPr>
          <w:p w14:paraId="5C9A8DF6"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 </w:t>
            </w:r>
          </w:p>
        </w:tc>
        <w:tc>
          <w:tcPr>
            <w:tcW w:w="1053" w:type="dxa"/>
            <w:noWrap/>
            <w:hideMark/>
          </w:tcPr>
          <w:p w14:paraId="3044EC50"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7153</w:t>
            </w:r>
          </w:p>
        </w:tc>
        <w:tc>
          <w:tcPr>
            <w:tcW w:w="1524" w:type="dxa"/>
            <w:noWrap/>
            <w:hideMark/>
          </w:tcPr>
          <w:p w14:paraId="5F2A79A6"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4.4</w:t>
            </w:r>
          </w:p>
        </w:tc>
        <w:tc>
          <w:tcPr>
            <w:tcW w:w="263" w:type="dxa"/>
            <w:noWrap/>
            <w:hideMark/>
          </w:tcPr>
          <w:p w14:paraId="7B89C52B"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 </w:t>
            </w:r>
          </w:p>
        </w:tc>
        <w:tc>
          <w:tcPr>
            <w:tcW w:w="1053" w:type="dxa"/>
            <w:noWrap/>
            <w:hideMark/>
          </w:tcPr>
          <w:p w14:paraId="6F5E0A17"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17177</w:t>
            </w:r>
          </w:p>
        </w:tc>
        <w:tc>
          <w:tcPr>
            <w:tcW w:w="1524" w:type="dxa"/>
            <w:noWrap/>
            <w:hideMark/>
          </w:tcPr>
          <w:p w14:paraId="05B5FDC9" w14:textId="77777777" w:rsidR="00364241" w:rsidRPr="00750CC2" w:rsidRDefault="00364241" w:rsidP="003642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5.3</w:t>
            </w:r>
          </w:p>
        </w:tc>
      </w:tr>
      <w:tr w:rsidR="00364241" w:rsidRPr="00364241" w14:paraId="659DF9FE" w14:textId="77777777" w:rsidTr="00750CC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42" w:type="dxa"/>
            <w:noWrap/>
            <w:hideMark/>
          </w:tcPr>
          <w:p w14:paraId="6D0E6542" w14:textId="77777777" w:rsidR="00364241" w:rsidRPr="00750CC2" w:rsidRDefault="00364241" w:rsidP="00364241">
            <w:pPr>
              <w:rPr>
                <w:rFonts w:ascii="Calibri" w:eastAsia="Times New Roman" w:hAnsi="Calibri" w:cs="Arial"/>
                <w:bCs w:val="0"/>
                <w:sz w:val="20"/>
                <w:szCs w:val="20"/>
              </w:rPr>
            </w:pPr>
            <w:r w:rsidRPr="00750CC2">
              <w:rPr>
                <w:rFonts w:ascii="Calibri" w:eastAsia="Times New Roman" w:hAnsi="Calibri" w:cs="Arial"/>
                <w:bCs w:val="0"/>
                <w:sz w:val="20"/>
                <w:szCs w:val="20"/>
              </w:rPr>
              <w:t>Total 50+</w:t>
            </w:r>
          </w:p>
        </w:tc>
        <w:tc>
          <w:tcPr>
            <w:tcW w:w="804" w:type="dxa"/>
            <w:noWrap/>
            <w:hideMark/>
          </w:tcPr>
          <w:p w14:paraId="5C4F86A4"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9829</w:t>
            </w:r>
          </w:p>
        </w:tc>
        <w:tc>
          <w:tcPr>
            <w:tcW w:w="1524" w:type="dxa"/>
            <w:noWrap/>
            <w:hideMark/>
          </w:tcPr>
          <w:p w14:paraId="71ED308B"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7.9</w:t>
            </w:r>
          </w:p>
        </w:tc>
        <w:tc>
          <w:tcPr>
            <w:tcW w:w="255" w:type="dxa"/>
            <w:noWrap/>
            <w:hideMark/>
          </w:tcPr>
          <w:p w14:paraId="336C4513"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p>
        </w:tc>
        <w:tc>
          <w:tcPr>
            <w:tcW w:w="1053" w:type="dxa"/>
            <w:noWrap/>
            <w:hideMark/>
          </w:tcPr>
          <w:p w14:paraId="5BA2B80D"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30686</w:t>
            </w:r>
          </w:p>
        </w:tc>
        <w:tc>
          <w:tcPr>
            <w:tcW w:w="1524" w:type="dxa"/>
            <w:noWrap/>
            <w:hideMark/>
          </w:tcPr>
          <w:p w14:paraId="0C7BB5E0"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21.7</w:t>
            </w:r>
          </w:p>
        </w:tc>
        <w:tc>
          <w:tcPr>
            <w:tcW w:w="263" w:type="dxa"/>
            <w:noWrap/>
            <w:hideMark/>
          </w:tcPr>
          <w:p w14:paraId="00FCFC1D"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p>
        </w:tc>
        <w:tc>
          <w:tcPr>
            <w:tcW w:w="1053" w:type="dxa"/>
            <w:noWrap/>
            <w:hideMark/>
          </w:tcPr>
          <w:p w14:paraId="04609EAF"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40515</w:t>
            </w:r>
          </w:p>
        </w:tc>
        <w:tc>
          <w:tcPr>
            <w:tcW w:w="1524" w:type="dxa"/>
            <w:noWrap/>
            <w:hideMark/>
          </w:tcPr>
          <w:p w14:paraId="09B45142" w14:textId="77777777" w:rsidR="00364241" w:rsidRPr="00750CC2" w:rsidRDefault="00364241" w:rsidP="003642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0"/>
                <w:szCs w:val="20"/>
              </w:rPr>
            </w:pPr>
            <w:r w:rsidRPr="00750CC2">
              <w:rPr>
                <w:rFonts w:ascii="Calibri" w:eastAsia="Times New Roman" w:hAnsi="Calibri" w:cs="Arial"/>
                <w:b/>
                <w:sz w:val="20"/>
                <w:szCs w:val="20"/>
              </w:rPr>
              <w:t>15.2</w:t>
            </w:r>
          </w:p>
        </w:tc>
      </w:tr>
    </w:tbl>
    <w:p w14:paraId="788C7BDD" w14:textId="77777777" w:rsidR="00364241" w:rsidRPr="000C61E7" w:rsidRDefault="00364241" w:rsidP="000C61E7">
      <w:pPr>
        <w:spacing w:after="120" w:line="360" w:lineRule="auto"/>
        <w:jc w:val="both"/>
        <w:rPr>
          <w:rFonts w:ascii="Arial" w:hAnsi="Arial" w:cs="Arial"/>
        </w:rPr>
      </w:pPr>
    </w:p>
    <w:p w14:paraId="4078C399" w14:textId="77777777" w:rsidR="00656F13" w:rsidRDefault="00656F13" w:rsidP="000C61E7">
      <w:pPr>
        <w:spacing w:after="120" w:line="360" w:lineRule="auto"/>
        <w:jc w:val="both"/>
        <w:rPr>
          <w:rFonts w:ascii="Arial" w:eastAsia="Times New Roman" w:hAnsi="Arial" w:cs="Arial"/>
          <w:b/>
        </w:rPr>
      </w:pPr>
    </w:p>
    <w:p w14:paraId="73F4973A" w14:textId="77777777" w:rsidR="00656F13" w:rsidRDefault="00656F13" w:rsidP="000C61E7">
      <w:pPr>
        <w:spacing w:after="120" w:line="360" w:lineRule="auto"/>
        <w:jc w:val="both"/>
        <w:rPr>
          <w:rFonts w:ascii="Arial" w:eastAsia="Times New Roman" w:hAnsi="Arial" w:cs="Arial"/>
          <w:b/>
        </w:rPr>
      </w:pPr>
    </w:p>
    <w:p w14:paraId="095A7353" w14:textId="77777777" w:rsidR="00656F13" w:rsidRDefault="00656F13" w:rsidP="000C61E7">
      <w:pPr>
        <w:spacing w:after="120" w:line="360" w:lineRule="auto"/>
        <w:jc w:val="both"/>
        <w:rPr>
          <w:rFonts w:ascii="Arial" w:eastAsia="Times New Roman" w:hAnsi="Arial" w:cs="Arial"/>
          <w:b/>
        </w:rPr>
      </w:pPr>
    </w:p>
    <w:p w14:paraId="6E06F650" w14:textId="77777777" w:rsidR="00656F13" w:rsidRDefault="00656F13" w:rsidP="000C61E7">
      <w:pPr>
        <w:spacing w:after="120" w:line="360" w:lineRule="auto"/>
        <w:jc w:val="both"/>
        <w:rPr>
          <w:rFonts w:ascii="Arial" w:eastAsia="Times New Roman" w:hAnsi="Arial" w:cs="Arial"/>
          <w:b/>
        </w:rPr>
      </w:pPr>
    </w:p>
    <w:p w14:paraId="1C245FFD" w14:textId="77777777" w:rsidR="00656F13" w:rsidRDefault="00656F13" w:rsidP="000C61E7">
      <w:pPr>
        <w:spacing w:after="120" w:line="360" w:lineRule="auto"/>
        <w:jc w:val="both"/>
        <w:rPr>
          <w:rFonts w:ascii="Arial" w:eastAsia="Times New Roman" w:hAnsi="Arial" w:cs="Arial"/>
          <w:b/>
        </w:rPr>
      </w:pPr>
    </w:p>
    <w:p w14:paraId="3A832961" w14:textId="77777777" w:rsidR="00656F13" w:rsidRDefault="00656F13" w:rsidP="000C61E7">
      <w:pPr>
        <w:spacing w:after="120" w:line="360" w:lineRule="auto"/>
        <w:jc w:val="both"/>
        <w:rPr>
          <w:rFonts w:ascii="Arial" w:eastAsia="Times New Roman" w:hAnsi="Arial" w:cs="Arial"/>
          <w:b/>
        </w:rPr>
      </w:pPr>
    </w:p>
    <w:p w14:paraId="54D7381E" w14:textId="77777777" w:rsidR="00656F13" w:rsidRDefault="00656F13" w:rsidP="000C61E7">
      <w:pPr>
        <w:spacing w:after="120" w:line="360" w:lineRule="auto"/>
        <w:jc w:val="both"/>
        <w:rPr>
          <w:rFonts w:ascii="Arial" w:eastAsia="Times New Roman" w:hAnsi="Arial" w:cs="Arial"/>
          <w:b/>
        </w:rPr>
      </w:pPr>
    </w:p>
    <w:p w14:paraId="5F90B47B" w14:textId="77777777" w:rsidR="00656F13" w:rsidRDefault="00656F13" w:rsidP="000C61E7">
      <w:pPr>
        <w:spacing w:after="120" w:line="360" w:lineRule="auto"/>
        <w:jc w:val="both"/>
        <w:rPr>
          <w:rFonts w:ascii="Arial" w:eastAsia="Times New Roman" w:hAnsi="Arial" w:cs="Arial"/>
          <w:b/>
        </w:rPr>
      </w:pPr>
    </w:p>
    <w:p w14:paraId="4D68CDDD" w14:textId="77777777" w:rsidR="00656F13" w:rsidRDefault="00656F13" w:rsidP="000C61E7">
      <w:pPr>
        <w:spacing w:after="120" w:line="360" w:lineRule="auto"/>
        <w:jc w:val="both"/>
        <w:rPr>
          <w:rFonts w:ascii="Arial" w:eastAsia="Times New Roman" w:hAnsi="Arial" w:cs="Arial"/>
          <w:b/>
        </w:rPr>
      </w:pPr>
    </w:p>
    <w:p w14:paraId="48AE88CD" w14:textId="77777777" w:rsidR="00656F13" w:rsidRDefault="00656F13" w:rsidP="000C61E7">
      <w:pPr>
        <w:spacing w:after="120" w:line="360" w:lineRule="auto"/>
        <w:jc w:val="both"/>
        <w:rPr>
          <w:rFonts w:ascii="Arial" w:eastAsia="Times New Roman" w:hAnsi="Arial" w:cs="Arial"/>
          <w:b/>
        </w:rPr>
      </w:pPr>
    </w:p>
    <w:p w14:paraId="6AC3016D" w14:textId="77777777" w:rsidR="00656F13" w:rsidRDefault="00656F13" w:rsidP="000C61E7">
      <w:pPr>
        <w:spacing w:after="120" w:line="360" w:lineRule="auto"/>
        <w:jc w:val="both"/>
        <w:rPr>
          <w:rFonts w:ascii="Arial" w:eastAsia="Times New Roman" w:hAnsi="Arial" w:cs="Arial"/>
          <w:b/>
        </w:rPr>
      </w:pPr>
    </w:p>
    <w:p w14:paraId="561AB473" w14:textId="77777777" w:rsidR="00656F13" w:rsidRDefault="00656F13" w:rsidP="000C61E7">
      <w:pPr>
        <w:spacing w:after="120" w:line="360" w:lineRule="auto"/>
        <w:jc w:val="both"/>
        <w:rPr>
          <w:rFonts w:ascii="Arial" w:eastAsia="Times New Roman" w:hAnsi="Arial" w:cs="Arial"/>
          <w:b/>
        </w:rPr>
      </w:pPr>
    </w:p>
    <w:p w14:paraId="5989714C" w14:textId="77777777" w:rsidR="00656F13" w:rsidRDefault="00656F13" w:rsidP="000C61E7">
      <w:pPr>
        <w:spacing w:after="120" w:line="360" w:lineRule="auto"/>
        <w:jc w:val="both"/>
        <w:rPr>
          <w:rFonts w:ascii="Arial" w:eastAsia="Times New Roman" w:hAnsi="Arial" w:cs="Arial"/>
          <w:b/>
        </w:rPr>
      </w:pPr>
    </w:p>
    <w:p w14:paraId="08CC626E" w14:textId="77777777" w:rsidR="008C6BE3" w:rsidRPr="002C56B9" w:rsidRDefault="002C56B9" w:rsidP="000C61E7">
      <w:pPr>
        <w:spacing w:after="120" w:line="360" w:lineRule="auto"/>
        <w:jc w:val="both"/>
        <w:rPr>
          <w:rFonts w:ascii="Arial" w:eastAsia="Times New Roman" w:hAnsi="Arial" w:cs="Arial"/>
        </w:rPr>
      </w:pPr>
      <w:r w:rsidRPr="000C61E7">
        <w:rPr>
          <w:rFonts w:ascii="Arial" w:eastAsia="Times New Roman" w:hAnsi="Arial" w:cs="Arial"/>
          <w:b/>
        </w:rPr>
        <w:lastRenderedPageBreak/>
        <w:t xml:space="preserve">Figure </w:t>
      </w:r>
      <w:r>
        <w:rPr>
          <w:rFonts w:ascii="Arial" w:eastAsia="Times New Roman" w:hAnsi="Arial" w:cs="Arial"/>
          <w:b/>
        </w:rPr>
        <w:t>1</w:t>
      </w:r>
      <w:r w:rsidRPr="000C61E7">
        <w:rPr>
          <w:rFonts w:ascii="Arial" w:eastAsia="Times New Roman" w:hAnsi="Arial" w:cs="Arial"/>
          <w:b/>
        </w:rPr>
        <w:t xml:space="preserve">: </w:t>
      </w:r>
      <w:r w:rsidRPr="000C61E7">
        <w:rPr>
          <w:rFonts w:ascii="Arial" w:eastAsia="Times New Roman" w:hAnsi="Arial" w:cs="Arial"/>
        </w:rPr>
        <w:t xml:space="preserve">Age and sex specific incidence rates of fracture at </w:t>
      </w:r>
      <w:r w:rsidR="00656F13">
        <w:rPr>
          <w:rFonts w:ascii="Arial" w:eastAsia="Times New Roman" w:hAnsi="Arial" w:cs="Arial"/>
        </w:rPr>
        <w:t>selected sites</w:t>
      </w:r>
      <w:proofErr w:type="gramStart"/>
      <w:r>
        <w:rPr>
          <w:rFonts w:ascii="Arial" w:eastAsia="Times New Roman" w:hAnsi="Arial" w:cs="Arial"/>
        </w:rPr>
        <w:t>,</w:t>
      </w:r>
      <w:r w:rsidRPr="000C61E7">
        <w:rPr>
          <w:rFonts w:ascii="Arial" w:eastAsia="Times New Roman" w:hAnsi="Arial" w:cs="Arial"/>
        </w:rPr>
        <w:t>1988</w:t>
      </w:r>
      <w:proofErr w:type="gramEnd"/>
      <w:r w:rsidRPr="000C61E7">
        <w:rPr>
          <w:rFonts w:ascii="Arial" w:eastAsia="Times New Roman" w:hAnsi="Arial" w:cs="Arial"/>
        </w:rPr>
        <w:t xml:space="preserve">-2012 </w:t>
      </w:r>
      <w:r>
        <w:rPr>
          <w:rFonts w:ascii="Arial" w:eastAsia="Times New Roman" w:hAnsi="Arial" w:cs="Arial"/>
        </w:rPr>
        <w:t>(black points female, open points male)</w:t>
      </w:r>
    </w:p>
    <w:p w14:paraId="23E8C611" w14:textId="77777777" w:rsidR="00391EC6" w:rsidRPr="000C61E7" w:rsidRDefault="00656F13" w:rsidP="000C61E7">
      <w:pPr>
        <w:spacing w:after="120" w:line="360" w:lineRule="auto"/>
        <w:jc w:val="both"/>
        <w:rPr>
          <w:rFonts w:ascii="Arial" w:hAnsi="Arial" w:cs="Arial"/>
        </w:rPr>
      </w:pPr>
      <w:r>
        <w:rPr>
          <w:rFonts w:ascii="Arial" w:hAnsi="Arial" w:cs="Arial"/>
          <w:noProof/>
        </w:rPr>
        <w:drawing>
          <wp:inline distT="0" distB="0" distL="0" distR="0" wp14:anchorId="51096524" wp14:editId="7079E4E6">
            <wp:extent cx="5731510" cy="764222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vidual fracture incidence figure 2.tif"/>
                    <pic:cNvPicPr/>
                  </pic:nvPicPr>
                  <pic:blipFill>
                    <a:blip r:embed="rId17">
                      <a:extLst>
                        <a:ext uri="{28A0092B-C50C-407E-A947-70E740481C1C}">
                          <a14:useLocalDpi xmlns:a14="http://schemas.microsoft.com/office/drawing/2010/main" val="0"/>
                        </a:ext>
                      </a:extLst>
                    </a:blip>
                    <a:stretch>
                      <a:fillRect/>
                    </a:stretch>
                  </pic:blipFill>
                  <pic:spPr>
                    <a:xfrm>
                      <a:off x="0" y="0"/>
                      <a:ext cx="5731510" cy="7642225"/>
                    </a:xfrm>
                    <a:prstGeom prst="rect">
                      <a:avLst/>
                    </a:prstGeom>
                  </pic:spPr>
                </pic:pic>
              </a:graphicData>
            </a:graphic>
          </wp:inline>
        </w:drawing>
      </w:r>
    </w:p>
    <w:p w14:paraId="3403452E" w14:textId="77777777" w:rsidR="00D5070B" w:rsidRDefault="00D5070B" w:rsidP="00D5070B">
      <w:pPr>
        <w:spacing w:after="120" w:line="360" w:lineRule="auto"/>
        <w:jc w:val="both"/>
        <w:rPr>
          <w:rFonts w:ascii="Arial" w:hAnsi="Arial" w:cs="Arial"/>
        </w:rPr>
      </w:pPr>
    </w:p>
    <w:p w14:paraId="7C81C8BA" w14:textId="77777777" w:rsidR="00D5070B" w:rsidRDefault="00D5070B" w:rsidP="00D5070B">
      <w:pPr>
        <w:spacing w:after="120" w:line="360" w:lineRule="auto"/>
        <w:jc w:val="both"/>
        <w:rPr>
          <w:rFonts w:ascii="Arial" w:hAnsi="Arial" w:cs="Arial"/>
        </w:rPr>
      </w:pPr>
    </w:p>
    <w:p w14:paraId="19FE91AA" w14:textId="77777777" w:rsidR="00D5070B" w:rsidRPr="00D5070B" w:rsidRDefault="00D5070B" w:rsidP="00D5070B">
      <w:pPr>
        <w:spacing w:after="120" w:line="360" w:lineRule="auto"/>
        <w:jc w:val="both"/>
        <w:rPr>
          <w:rFonts w:ascii="Arial" w:hAnsi="Arial" w:cs="Arial"/>
        </w:rPr>
      </w:pPr>
      <w:r w:rsidRPr="000C61E7">
        <w:rPr>
          <w:rFonts w:ascii="Arial" w:eastAsia="Times New Roman" w:hAnsi="Arial" w:cs="Arial"/>
          <w:b/>
        </w:rPr>
        <w:lastRenderedPageBreak/>
        <w:t xml:space="preserve">Table </w:t>
      </w:r>
      <w:r>
        <w:rPr>
          <w:rFonts w:ascii="Arial" w:eastAsia="Times New Roman" w:hAnsi="Arial" w:cs="Arial"/>
          <w:b/>
        </w:rPr>
        <w:t>2</w:t>
      </w:r>
      <w:r w:rsidRPr="000C61E7">
        <w:rPr>
          <w:rFonts w:ascii="Arial" w:eastAsia="Times New Roman" w:hAnsi="Arial" w:cs="Arial"/>
          <w:b/>
        </w:rPr>
        <w:t xml:space="preserve">: </w:t>
      </w:r>
      <w:r w:rsidRPr="000C61E7">
        <w:rPr>
          <w:rFonts w:ascii="Arial" w:eastAsia="Times New Roman" w:hAnsi="Arial" w:cs="Arial"/>
        </w:rPr>
        <w:t>Regional variation in</w:t>
      </w:r>
      <w:r>
        <w:rPr>
          <w:rFonts w:ascii="Arial" w:eastAsia="Times New Roman" w:hAnsi="Arial" w:cs="Arial"/>
        </w:rPr>
        <w:t xml:space="preserve"> spine, wrist, and</w:t>
      </w:r>
      <w:r w:rsidRPr="000C61E7">
        <w:rPr>
          <w:rFonts w:ascii="Arial" w:eastAsia="Times New Roman" w:hAnsi="Arial" w:cs="Arial"/>
        </w:rPr>
        <w:t xml:space="preserve"> fragility fracture (spine, hip, wrist, rib, pelvis, and </w:t>
      </w:r>
      <w:proofErr w:type="spellStart"/>
      <w:r w:rsidRPr="000C61E7">
        <w:rPr>
          <w:rFonts w:ascii="Arial" w:eastAsia="Times New Roman" w:hAnsi="Arial" w:cs="Arial"/>
        </w:rPr>
        <w:t>humerus</w:t>
      </w:r>
      <w:proofErr w:type="spellEnd"/>
      <w:r w:rsidRPr="000C61E7">
        <w:rPr>
          <w:rFonts w:ascii="Arial" w:eastAsia="Times New Roman" w:hAnsi="Arial" w:cs="Arial"/>
        </w:rPr>
        <w:t xml:space="preserve">) incidence in men and women aged 50+ years in the UK, ranked in order of </w:t>
      </w:r>
      <w:r>
        <w:rPr>
          <w:rFonts w:ascii="Arial" w:eastAsia="Times New Roman" w:hAnsi="Arial" w:cs="Arial"/>
        </w:rPr>
        <w:t>increasing</w:t>
      </w:r>
      <w:r w:rsidRPr="000C61E7">
        <w:rPr>
          <w:rFonts w:ascii="Arial" w:eastAsia="Times New Roman" w:hAnsi="Arial" w:cs="Arial"/>
        </w:rPr>
        <w:t xml:space="preserve"> incidence.</w:t>
      </w:r>
    </w:p>
    <w:tbl>
      <w:tblPr>
        <w:tblStyle w:val="LightList1"/>
        <w:tblW w:w="5000" w:type="pct"/>
        <w:tblLayout w:type="fixed"/>
        <w:tblLook w:val="04A0" w:firstRow="1" w:lastRow="0" w:firstColumn="1" w:lastColumn="0" w:noHBand="0" w:noVBand="1"/>
      </w:tblPr>
      <w:tblGrid>
        <w:gridCol w:w="1058"/>
        <w:gridCol w:w="2217"/>
        <w:gridCol w:w="876"/>
        <w:gridCol w:w="876"/>
        <w:gridCol w:w="245"/>
        <w:gridCol w:w="2218"/>
        <w:gridCol w:w="876"/>
        <w:gridCol w:w="876"/>
      </w:tblGrid>
      <w:tr w:rsidR="00D5070B" w:rsidRPr="00ED4D39" w14:paraId="55B884E8" w14:textId="77777777" w:rsidTr="00D5070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5626F79B"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2FF5CEC6" w14:textId="77777777" w:rsidR="00D5070B" w:rsidRPr="00ED4D39" w:rsidRDefault="00D5070B" w:rsidP="001F353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Men aged 50+</w:t>
            </w:r>
          </w:p>
        </w:tc>
        <w:tc>
          <w:tcPr>
            <w:tcW w:w="876" w:type="dxa"/>
            <w:noWrap/>
            <w:hideMark/>
          </w:tcPr>
          <w:p w14:paraId="040A5721" w14:textId="77777777" w:rsidR="00D5070B" w:rsidRPr="00ED4D39" w:rsidRDefault="00D5070B" w:rsidP="001F353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76" w:type="dxa"/>
            <w:noWrap/>
            <w:hideMark/>
          </w:tcPr>
          <w:p w14:paraId="1BBD2E42" w14:textId="77777777" w:rsidR="00D5070B" w:rsidRPr="00ED4D39" w:rsidRDefault="00D5070B" w:rsidP="001F353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45" w:type="dxa"/>
            <w:noWrap/>
            <w:hideMark/>
          </w:tcPr>
          <w:p w14:paraId="43A46654" w14:textId="77777777" w:rsidR="00D5070B" w:rsidRPr="00ED4D39" w:rsidRDefault="00D5070B" w:rsidP="001F353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14F681E1" w14:textId="77777777" w:rsidR="00D5070B" w:rsidRPr="00ED4D39" w:rsidRDefault="00D5070B" w:rsidP="001F353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Women aged 50+</w:t>
            </w:r>
          </w:p>
        </w:tc>
        <w:tc>
          <w:tcPr>
            <w:tcW w:w="876" w:type="dxa"/>
            <w:noWrap/>
            <w:hideMark/>
          </w:tcPr>
          <w:p w14:paraId="4FE154A7" w14:textId="77777777" w:rsidR="00D5070B" w:rsidRPr="00ED4D39" w:rsidRDefault="00D5070B" w:rsidP="001F353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76" w:type="dxa"/>
            <w:noWrap/>
            <w:hideMark/>
          </w:tcPr>
          <w:p w14:paraId="12796230" w14:textId="77777777" w:rsidR="00D5070B" w:rsidRPr="00ED4D39" w:rsidRDefault="00D5070B" w:rsidP="001F353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D5070B" w:rsidRPr="00ED4D39" w14:paraId="06C3474F" w14:textId="77777777" w:rsidTr="00D5070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58" w:type="dxa"/>
            <w:noWrap/>
            <w:hideMark/>
          </w:tcPr>
          <w:p w14:paraId="22CF9E56"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11FA0BDB" w14:textId="77777777" w:rsidR="00D5070B" w:rsidRPr="00D5070B"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8"/>
              </w:rPr>
            </w:pPr>
            <w:r w:rsidRPr="00D5070B">
              <w:rPr>
                <w:rFonts w:ascii="Arial" w:eastAsia="Times New Roman" w:hAnsi="Arial" w:cs="Arial"/>
                <w:b/>
                <w:bCs/>
                <w:sz w:val="16"/>
                <w:szCs w:val="18"/>
              </w:rPr>
              <w:t>Region</w:t>
            </w:r>
          </w:p>
        </w:tc>
        <w:tc>
          <w:tcPr>
            <w:tcW w:w="876" w:type="dxa"/>
            <w:noWrap/>
            <w:hideMark/>
          </w:tcPr>
          <w:p w14:paraId="40A59664" w14:textId="77777777" w:rsidR="00D5070B" w:rsidRPr="00D5070B"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8"/>
              </w:rPr>
            </w:pPr>
            <w:r w:rsidRPr="00D5070B">
              <w:rPr>
                <w:rFonts w:ascii="Arial" w:eastAsia="Times New Roman" w:hAnsi="Arial" w:cs="Arial"/>
                <w:b/>
                <w:bCs/>
                <w:sz w:val="16"/>
                <w:szCs w:val="18"/>
              </w:rPr>
              <w:t>No of cases</w:t>
            </w:r>
          </w:p>
        </w:tc>
        <w:tc>
          <w:tcPr>
            <w:tcW w:w="876" w:type="dxa"/>
            <w:noWrap/>
            <w:hideMark/>
          </w:tcPr>
          <w:p w14:paraId="2B875F42" w14:textId="77777777" w:rsidR="00D5070B" w:rsidRPr="00D5070B"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8"/>
              </w:rPr>
            </w:pPr>
            <w:r w:rsidRPr="00D5070B">
              <w:rPr>
                <w:rFonts w:ascii="Arial" w:eastAsia="Times New Roman" w:hAnsi="Arial" w:cs="Arial"/>
                <w:b/>
                <w:bCs/>
                <w:sz w:val="16"/>
                <w:szCs w:val="18"/>
              </w:rPr>
              <w:t>Rate /</w:t>
            </w:r>
          </w:p>
          <w:p w14:paraId="035E3428" w14:textId="77777777" w:rsidR="00D5070B" w:rsidRPr="00D5070B"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8"/>
              </w:rPr>
            </w:pPr>
            <w:r w:rsidRPr="00D5070B">
              <w:rPr>
                <w:rFonts w:ascii="Arial" w:eastAsia="Times New Roman" w:hAnsi="Arial" w:cs="Arial"/>
                <w:b/>
                <w:bCs/>
                <w:sz w:val="16"/>
                <w:szCs w:val="18"/>
              </w:rPr>
              <w:t xml:space="preserve">10,000 </w:t>
            </w:r>
            <w:proofErr w:type="spellStart"/>
            <w:r w:rsidRPr="00D5070B">
              <w:rPr>
                <w:rFonts w:ascii="Arial" w:eastAsia="Times New Roman" w:hAnsi="Arial" w:cs="Arial"/>
                <w:b/>
                <w:bCs/>
                <w:sz w:val="16"/>
                <w:szCs w:val="18"/>
              </w:rPr>
              <w:t>py</w:t>
            </w:r>
            <w:proofErr w:type="spellEnd"/>
          </w:p>
        </w:tc>
        <w:tc>
          <w:tcPr>
            <w:tcW w:w="245" w:type="dxa"/>
            <w:noWrap/>
            <w:hideMark/>
          </w:tcPr>
          <w:p w14:paraId="50039974" w14:textId="77777777" w:rsidR="00D5070B" w:rsidRPr="00D5070B"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8"/>
              </w:rPr>
            </w:pPr>
            <w:r w:rsidRPr="00D5070B">
              <w:rPr>
                <w:rFonts w:ascii="Arial" w:eastAsia="Times New Roman" w:hAnsi="Arial" w:cs="Arial"/>
                <w:b/>
                <w:bCs/>
                <w:sz w:val="16"/>
                <w:szCs w:val="18"/>
              </w:rPr>
              <w:t> </w:t>
            </w:r>
          </w:p>
        </w:tc>
        <w:tc>
          <w:tcPr>
            <w:tcW w:w="2218" w:type="dxa"/>
            <w:noWrap/>
            <w:hideMark/>
          </w:tcPr>
          <w:p w14:paraId="3522D673" w14:textId="77777777" w:rsidR="00D5070B" w:rsidRPr="00D5070B"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8"/>
              </w:rPr>
            </w:pPr>
            <w:r w:rsidRPr="00D5070B">
              <w:rPr>
                <w:rFonts w:ascii="Arial" w:eastAsia="Times New Roman" w:hAnsi="Arial" w:cs="Arial"/>
                <w:b/>
                <w:bCs/>
                <w:sz w:val="16"/>
                <w:szCs w:val="18"/>
              </w:rPr>
              <w:t>Region</w:t>
            </w:r>
          </w:p>
        </w:tc>
        <w:tc>
          <w:tcPr>
            <w:tcW w:w="876" w:type="dxa"/>
            <w:noWrap/>
            <w:hideMark/>
          </w:tcPr>
          <w:p w14:paraId="1489D56B" w14:textId="77777777" w:rsidR="00D5070B" w:rsidRPr="00D5070B"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8"/>
              </w:rPr>
            </w:pPr>
            <w:r w:rsidRPr="00D5070B">
              <w:rPr>
                <w:rFonts w:ascii="Arial" w:eastAsia="Times New Roman" w:hAnsi="Arial" w:cs="Arial"/>
                <w:b/>
                <w:bCs/>
                <w:sz w:val="16"/>
                <w:szCs w:val="18"/>
              </w:rPr>
              <w:t>No of cases</w:t>
            </w:r>
          </w:p>
        </w:tc>
        <w:tc>
          <w:tcPr>
            <w:tcW w:w="876" w:type="dxa"/>
            <w:noWrap/>
            <w:hideMark/>
          </w:tcPr>
          <w:p w14:paraId="06CD22F8" w14:textId="77777777" w:rsidR="00D5070B" w:rsidRPr="00D5070B"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8"/>
              </w:rPr>
            </w:pPr>
            <w:r w:rsidRPr="00D5070B">
              <w:rPr>
                <w:rFonts w:ascii="Arial" w:eastAsia="Times New Roman" w:hAnsi="Arial" w:cs="Arial"/>
                <w:b/>
                <w:bCs/>
                <w:sz w:val="16"/>
                <w:szCs w:val="18"/>
              </w:rPr>
              <w:t xml:space="preserve">Rate / 10,000 </w:t>
            </w:r>
            <w:proofErr w:type="spellStart"/>
            <w:r w:rsidRPr="00D5070B">
              <w:rPr>
                <w:rFonts w:ascii="Arial" w:eastAsia="Times New Roman" w:hAnsi="Arial" w:cs="Arial"/>
                <w:b/>
                <w:bCs/>
                <w:sz w:val="16"/>
                <w:szCs w:val="18"/>
              </w:rPr>
              <w:t>py</w:t>
            </w:r>
            <w:proofErr w:type="spellEnd"/>
          </w:p>
        </w:tc>
      </w:tr>
      <w:tr w:rsidR="00D5070B" w:rsidRPr="00ED4D39" w14:paraId="6182E2CD"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0C93528E" w14:textId="77777777" w:rsidR="00D5070B" w:rsidRPr="00ED4D39" w:rsidRDefault="00D5070B" w:rsidP="001F3537">
            <w:pPr>
              <w:jc w:val="center"/>
              <w:rPr>
                <w:rFonts w:ascii="Arial" w:eastAsia="Times New Roman" w:hAnsi="Arial" w:cs="Arial"/>
                <w:sz w:val="18"/>
                <w:szCs w:val="18"/>
              </w:rPr>
            </w:pPr>
            <w:r w:rsidRPr="00ED4D39">
              <w:rPr>
                <w:rFonts w:ascii="Arial" w:eastAsia="Times New Roman" w:hAnsi="Arial" w:cs="Arial"/>
                <w:sz w:val="18"/>
                <w:szCs w:val="18"/>
              </w:rPr>
              <w:t>Spine</w:t>
            </w:r>
          </w:p>
        </w:tc>
        <w:tc>
          <w:tcPr>
            <w:tcW w:w="2217" w:type="dxa"/>
            <w:noWrap/>
            <w:hideMark/>
          </w:tcPr>
          <w:p w14:paraId="0AD2D58D"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Midlands</w:t>
            </w:r>
          </w:p>
        </w:tc>
        <w:tc>
          <w:tcPr>
            <w:tcW w:w="876" w:type="dxa"/>
            <w:noWrap/>
            <w:hideMark/>
          </w:tcPr>
          <w:p w14:paraId="55572C08"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204</w:t>
            </w:r>
          </w:p>
        </w:tc>
        <w:tc>
          <w:tcPr>
            <w:tcW w:w="876" w:type="dxa"/>
            <w:noWrap/>
            <w:hideMark/>
          </w:tcPr>
          <w:p w14:paraId="0C411663"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3.62</w:t>
            </w:r>
          </w:p>
        </w:tc>
        <w:tc>
          <w:tcPr>
            <w:tcW w:w="245" w:type="dxa"/>
            <w:noWrap/>
            <w:hideMark/>
          </w:tcPr>
          <w:p w14:paraId="38048186"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1FE9B5F1"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London</w:t>
            </w:r>
          </w:p>
        </w:tc>
        <w:tc>
          <w:tcPr>
            <w:tcW w:w="876" w:type="dxa"/>
            <w:noWrap/>
            <w:hideMark/>
          </w:tcPr>
          <w:p w14:paraId="63F5A43B"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953</w:t>
            </w:r>
          </w:p>
        </w:tc>
        <w:tc>
          <w:tcPr>
            <w:tcW w:w="876" w:type="dxa"/>
            <w:noWrap/>
            <w:hideMark/>
          </w:tcPr>
          <w:p w14:paraId="61AA68C9"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7.13</w:t>
            </w:r>
          </w:p>
        </w:tc>
      </w:tr>
      <w:tr w:rsidR="00D5070B" w:rsidRPr="00ED4D39" w14:paraId="4F492281"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7543AF02"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409DC614"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Yorks&amp; The Humber</w:t>
            </w:r>
          </w:p>
        </w:tc>
        <w:tc>
          <w:tcPr>
            <w:tcW w:w="876" w:type="dxa"/>
            <w:noWrap/>
            <w:hideMark/>
          </w:tcPr>
          <w:p w14:paraId="7FC4CBE6"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201</w:t>
            </w:r>
          </w:p>
        </w:tc>
        <w:tc>
          <w:tcPr>
            <w:tcW w:w="876" w:type="dxa"/>
            <w:noWrap/>
            <w:hideMark/>
          </w:tcPr>
          <w:p w14:paraId="3BCF2034"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3.68</w:t>
            </w:r>
          </w:p>
        </w:tc>
        <w:tc>
          <w:tcPr>
            <w:tcW w:w="245" w:type="dxa"/>
            <w:noWrap/>
            <w:hideMark/>
          </w:tcPr>
          <w:p w14:paraId="1413493A"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42ED03D9"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Midlands</w:t>
            </w:r>
          </w:p>
        </w:tc>
        <w:tc>
          <w:tcPr>
            <w:tcW w:w="876" w:type="dxa"/>
            <w:noWrap/>
            <w:hideMark/>
          </w:tcPr>
          <w:p w14:paraId="19B96424"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493</w:t>
            </w:r>
          </w:p>
        </w:tc>
        <w:tc>
          <w:tcPr>
            <w:tcW w:w="876" w:type="dxa"/>
            <w:noWrap/>
            <w:hideMark/>
          </w:tcPr>
          <w:p w14:paraId="7843776A"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7.84</w:t>
            </w:r>
          </w:p>
        </w:tc>
      </w:tr>
      <w:tr w:rsidR="00D5070B" w:rsidRPr="00ED4D39" w14:paraId="4FA4BE8C"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43BD9896"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5B9397A5"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of England</w:t>
            </w:r>
          </w:p>
        </w:tc>
        <w:tc>
          <w:tcPr>
            <w:tcW w:w="876" w:type="dxa"/>
            <w:noWrap/>
            <w:hideMark/>
          </w:tcPr>
          <w:p w14:paraId="482D7706"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475</w:t>
            </w:r>
          </w:p>
        </w:tc>
        <w:tc>
          <w:tcPr>
            <w:tcW w:w="876" w:type="dxa"/>
            <w:noWrap/>
            <w:hideMark/>
          </w:tcPr>
          <w:p w14:paraId="133BF21B"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3.80</w:t>
            </w:r>
          </w:p>
        </w:tc>
        <w:tc>
          <w:tcPr>
            <w:tcW w:w="245" w:type="dxa"/>
            <w:noWrap/>
            <w:hideMark/>
          </w:tcPr>
          <w:p w14:paraId="7DC3AFE0"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573F1BCF"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of England</w:t>
            </w:r>
          </w:p>
        </w:tc>
        <w:tc>
          <w:tcPr>
            <w:tcW w:w="876" w:type="dxa"/>
            <w:noWrap/>
            <w:hideMark/>
          </w:tcPr>
          <w:p w14:paraId="2B1AC2B8"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1162</w:t>
            </w:r>
          </w:p>
        </w:tc>
        <w:tc>
          <w:tcPr>
            <w:tcW w:w="876" w:type="dxa"/>
            <w:noWrap/>
            <w:hideMark/>
          </w:tcPr>
          <w:p w14:paraId="3CACE39C"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8.24</w:t>
            </w:r>
          </w:p>
        </w:tc>
      </w:tr>
      <w:tr w:rsidR="00D5070B" w:rsidRPr="00ED4D39" w14:paraId="234984AB"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7E2EE9C1"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68CA9CB4"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London</w:t>
            </w:r>
          </w:p>
        </w:tc>
        <w:tc>
          <w:tcPr>
            <w:tcW w:w="876" w:type="dxa"/>
            <w:noWrap/>
            <w:hideMark/>
          </w:tcPr>
          <w:p w14:paraId="3FEA8E84"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452</w:t>
            </w:r>
          </w:p>
        </w:tc>
        <w:tc>
          <w:tcPr>
            <w:tcW w:w="876" w:type="dxa"/>
            <w:noWrap/>
            <w:hideMark/>
          </w:tcPr>
          <w:p w14:paraId="246A31BA"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3.88</w:t>
            </w:r>
          </w:p>
        </w:tc>
        <w:tc>
          <w:tcPr>
            <w:tcW w:w="245" w:type="dxa"/>
            <w:noWrap/>
            <w:hideMark/>
          </w:tcPr>
          <w:p w14:paraId="190262E5"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0B98B91F"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West Midlands</w:t>
            </w:r>
          </w:p>
        </w:tc>
        <w:tc>
          <w:tcPr>
            <w:tcW w:w="876" w:type="dxa"/>
            <w:noWrap/>
            <w:hideMark/>
          </w:tcPr>
          <w:p w14:paraId="7D028A23"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1086</w:t>
            </w:r>
          </w:p>
        </w:tc>
        <w:tc>
          <w:tcPr>
            <w:tcW w:w="876" w:type="dxa"/>
            <w:noWrap/>
            <w:hideMark/>
          </w:tcPr>
          <w:p w14:paraId="657A638A"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8.31</w:t>
            </w:r>
          </w:p>
        </w:tc>
      </w:tr>
      <w:tr w:rsidR="00D5070B" w:rsidRPr="00ED4D39" w14:paraId="5218E063"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56735E4D"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22F58312"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East Coast</w:t>
            </w:r>
          </w:p>
        </w:tc>
        <w:tc>
          <w:tcPr>
            <w:tcW w:w="876" w:type="dxa"/>
            <w:noWrap/>
            <w:hideMark/>
          </w:tcPr>
          <w:p w14:paraId="3FB20DE0"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512</w:t>
            </w:r>
          </w:p>
        </w:tc>
        <w:tc>
          <w:tcPr>
            <w:tcW w:w="876" w:type="dxa"/>
            <w:noWrap/>
            <w:hideMark/>
          </w:tcPr>
          <w:p w14:paraId="2CCB1707"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4.06</w:t>
            </w:r>
          </w:p>
        </w:tc>
        <w:tc>
          <w:tcPr>
            <w:tcW w:w="245" w:type="dxa"/>
            <w:noWrap/>
            <w:hideMark/>
          </w:tcPr>
          <w:p w14:paraId="063F3A6B"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42B0CA4D"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Yorks &amp; The Humber</w:t>
            </w:r>
          </w:p>
        </w:tc>
        <w:tc>
          <w:tcPr>
            <w:tcW w:w="876" w:type="dxa"/>
            <w:noWrap/>
            <w:hideMark/>
          </w:tcPr>
          <w:p w14:paraId="134DC4FE"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534</w:t>
            </w:r>
          </w:p>
        </w:tc>
        <w:tc>
          <w:tcPr>
            <w:tcW w:w="876" w:type="dxa"/>
            <w:noWrap/>
            <w:hideMark/>
          </w:tcPr>
          <w:p w14:paraId="298AEFA9"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8.40</w:t>
            </w:r>
          </w:p>
        </w:tc>
      </w:tr>
      <w:tr w:rsidR="00D5070B" w:rsidRPr="00ED4D39" w14:paraId="0D9F9565"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1F65266F"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06803C75"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West Midlands</w:t>
            </w:r>
          </w:p>
        </w:tc>
        <w:tc>
          <w:tcPr>
            <w:tcW w:w="876" w:type="dxa"/>
            <w:noWrap/>
            <w:hideMark/>
          </w:tcPr>
          <w:p w14:paraId="009BF69A"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481</w:t>
            </w:r>
          </w:p>
        </w:tc>
        <w:tc>
          <w:tcPr>
            <w:tcW w:w="876" w:type="dxa"/>
            <w:noWrap/>
            <w:hideMark/>
          </w:tcPr>
          <w:p w14:paraId="7A5017DB"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4.16</w:t>
            </w:r>
          </w:p>
        </w:tc>
        <w:tc>
          <w:tcPr>
            <w:tcW w:w="245" w:type="dxa"/>
            <w:noWrap/>
            <w:hideMark/>
          </w:tcPr>
          <w:p w14:paraId="6DB02950"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1A2DD814"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East</w:t>
            </w:r>
          </w:p>
        </w:tc>
        <w:tc>
          <w:tcPr>
            <w:tcW w:w="876" w:type="dxa"/>
            <w:noWrap/>
            <w:hideMark/>
          </w:tcPr>
          <w:p w14:paraId="6BC72E09"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242</w:t>
            </w:r>
          </w:p>
        </w:tc>
        <w:tc>
          <w:tcPr>
            <w:tcW w:w="876" w:type="dxa"/>
            <w:noWrap/>
            <w:hideMark/>
          </w:tcPr>
          <w:p w14:paraId="533E0701"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8.48</w:t>
            </w:r>
          </w:p>
        </w:tc>
      </w:tr>
      <w:tr w:rsidR="00D5070B" w:rsidRPr="00ED4D39" w14:paraId="00F3379F"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3E3309F9"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47127DD5"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East</w:t>
            </w:r>
          </w:p>
        </w:tc>
        <w:tc>
          <w:tcPr>
            <w:tcW w:w="876" w:type="dxa"/>
            <w:noWrap/>
            <w:hideMark/>
          </w:tcPr>
          <w:p w14:paraId="2B722F32"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109</w:t>
            </w:r>
          </w:p>
        </w:tc>
        <w:tc>
          <w:tcPr>
            <w:tcW w:w="876" w:type="dxa"/>
            <w:noWrap/>
            <w:hideMark/>
          </w:tcPr>
          <w:p w14:paraId="56894A55"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4.43</w:t>
            </w:r>
          </w:p>
        </w:tc>
        <w:tc>
          <w:tcPr>
            <w:tcW w:w="245" w:type="dxa"/>
            <w:noWrap/>
            <w:hideMark/>
          </w:tcPr>
          <w:p w14:paraId="6BF58F6B"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468BF554"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East Coast</w:t>
            </w:r>
          </w:p>
        </w:tc>
        <w:tc>
          <w:tcPr>
            <w:tcW w:w="876" w:type="dxa"/>
            <w:noWrap/>
            <w:hideMark/>
          </w:tcPr>
          <w:p w14:paraId="024F824B"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1270</w:t>
            </w:r>
          </w:p>
        </w:tc>
        <w:tc>
          <w:tcPr>
            <w:tcW w:w="876" w:type="dxa"/>
            <w:noWrap/>
            <w:hideMark/>
          </w:tcPr>
          <w:p w14:paraId="3F462481"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8.67</w:t>
            </w:r>
          </w:p>
        </w:tc>
      </w:tr>
      <w:tr w:rsidR="00D5070B" w:rsidRPr="00ED4D39" w14:paraId="7E02CD80"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0DA96F36"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381C10AF"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Wales</w:t>
            </w:r>
          </w:p>
        </w:tc>
        <w:tc>
          <w:tcPr>
            <w:tcW w:w="876" w:type="dxa"/>
            <w:noWrap/>
            <w:hideMark/>
          </w:tcPr>
          <w:p w14:paraId="27B8D30B"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512</w:t>
            </w:r>
          </w:p>
        </w:tc>
        <w:tc>
          <w:tcPr>
            <w:tcW w:w="876" w:type="dxa"/>
            <w:noWrap/>
            <w:hideMark/>
          </w:tcPr>
          <w:p w14:paraId="78851779"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4.70</w:t>
            </w:r>
          </w:p>
        </w:tc>
        <w:tc>
          <w:tcPr>
            <w:tcW w:w="245" w:type="dxa"/>
            <w:noWrap/>
            <w:hideMark/>
          </w:tcPr>
          <w:p w14:paraId="24E26BEE"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1D533D64"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Wales</w:t>
            </w:r>
          </w:p>
        </w:tc>
        <w:tc>
          <w:tcPr>
            <w:tcW w:w="876" w:type="dxa"/>
            <w:noWrap/>
            <w:hideMark/>
          </w:tcPr>
          <w:p w14:paraId="1D66D416"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1120</w:t>
            </w:r>
          </w:p>
        </w:tc>
        <w:tc>
          <w:tcPr>
            <w:tcW w:w="876" w:type="dxa"/>
            <w:noWrap/>
            <w:hideMark/>
          </w:tcPr>
          <w:p w14:paraId="0CE310A9"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9.02</w:t>
            </w:r>
          </w:p>
        </w:tc>
      </w:tr>
      <w:tr w:rsidR="00D5070B" w:rsidRPr="00ED4D39" w14:paraId="1AD52836"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4C92AAD9"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31B130B5"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Central</w:t>
            </w:r>
          </w:p>
        </w:tc>
        <w:tc>
          <w:tcPr>
            <w:tcW w:w="876" w:type="dxa"/>
            <w:noWrap/>
            <w:hideMark/>
          </w:tcPr>
          <w:p w14:paraId="75A65C7A"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635</w:t>
            </w:r>
          </w:p>
        </w:tc>
        <w:tc>
          <w:tcPr>
            <w:tcW w:w="876" w:type="dxa"/>
            <w:noWrap/>
            <w:hideMark/>
          </w:tcPr>
          <w:p w14:paraId="0A36B487"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4.74</w:t>
            </w:r>
          </w:p>
        </w:tc>
        <w:tc>
          <w:tcPr>
            <w:tcW w:w="245" w:type="dxa"/>
            <w:noWrap/>
            <w:hideMark/>
          </w:tcPr>
          <w:p w14:paraId="6FB84A6D"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0C0C17F5"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Central</w:t>
            </w:r>
          </w:p>
        </w:tc>
        <w:tc>
          <w:tcPr>
            <w:tcW w:w="876" w:type="dxa"/>
            <w:noWrap/>
            <w:hideMark/>
          </w:tcPr>
          <w:p w14:paraId="46FFDC42"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1543</w:t>
            </w:r>
          </w:p>
        </w:tc>
        <w:tc>
          <w:tcPr>
            <w:tcW w:w="876" w:type="dxa"/>
            <w:noWrap/>
            <w:hideMark/>
          </w:tcPr>
          <w:p w14:paraId="60B1AA0A"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10.34</w:t>
            </w:r>
          </w:p>
        </w:tc>
      </w:tr>
      <w:tr w:rsidR="00D5070B" w:rsidRPr="00ED4D39" w14:paraId="557A1FBB"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7E746CA4"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5378C54A"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West</w:t>
            </w:r>
          </w:p>
        </w:tc>
        <w:tc>
          <w:tcPr>
            <w:tcW w:w="876" w:type="dxa"/>
            <w:noWrap/>
            <w:hideMark/>
          </w:tcPr>
          <w:p w14:paraId="5B358F82"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571</w:t>
            </w:r>
          </w:p>
        </w:tc>
        <w:tc>
          <w:tcPr>
            <w:tcW w:w="876" w:type="dxa"/>
            <w:noWrap/>
            <w:hideMark/>
          </w:tcPr>
          <w:p w14:paraId="30CF5016"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5.21</w:t>
            </w:r>
          </w:p>
        </w:tc>
        <w:tc>
          <w:tcPr>
            <w:tcW w:w="245" w:type="dxa"/>
            <w:noWrap/>
            <w:hideMark/>
          </w:tcPr>
          <w:p w14:paraId="1C401803"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61E5F185"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West</w:t>
            </w:r>
          </w:p>
        </w:tc>
        <w:tc>
          <w:tcPr>
            <w:tcW w:w="876" w:type="dxa"/>
            <w:noWrap/>
            <w:hideMark/>
          </w:tcPr>
          <w:p w14:paraId="4D6F71A1"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1943</w:t>
            </w:r>
          </w:p>
        </w:tc>
        <w:tc>
          <w:tcPr>
            <w:tcW w:w="876" w:type="dxa"/>
            <w:noWrap/>
            <w:hideMark/>
          </w:tcPr>
          <w:p w14:paraId="4767000F"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10.47</w:t>
            </w:r>
          </w:p>
        </w:tc>
      </w:tr>
      <w:tr w:rsidR="00D5070B" w:rsidRPr="00ED4D39" w14:paraId="52B3F18F"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4920326F"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733B9C92"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West</w:t>
            </w:r>
          </w:p>
        </w:tc>
        <w:tc>
          <w:tcPr>
            <w:tcW w:w="876" w:type="dxa"/>
            <w:noWrap/>
            <w:hideMark/>
          </w:tcPr>
          <w:p w14:paraId="50F27B7C"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856</w:t>
            </w:r>
          </w:p>
        </w:tc>
        <w:tc>
          <w:tcPr>
            <w:tcW w:w="876" w:type="dxa"/>
            <w:noWrap/>
            <w:hideMark/>
          </w:tcPr>
          <w:p w14:paraId="01781400"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5.27</w:t>
            </w:r>
          </w:p>
        </w:tc>
        <w:tc>
          <w:tcPr>
            <w:tcW w:w="245" w:type="dxa"/>
            <w:noWrap/>
            <w:hideMark/>
          </w:tcPr>
          <w:p w14:paraId="76A3F034"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0A43018B"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West</w:t>
            </w:r>
          </w:p>
        </w:tc>
        <w:tc>
          <w:tcPr>
            <w:tcW w:w="876" w:type="dxa"/>
            <w:noWrap/>
            <w:hideMark/>
          </w:tcPr>
          <w:p w14:paraId="479ED9E2"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1387</w:t>
            </w:r>
          </w:p>
        </w:tc>
        <w:tc>
          <w:tcPr>
            <w:tcW w:w="876" w:type="dxa"/>
            <w:noWrap/>
            <w:hideMark/>
          </w:tcPr>
          <w:p w14:paraId="34198945"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10.99</w:t>
            </w:r>
          </w:p>
        </w:tc>
      </w:tr>
      <w:tr w:rsidR="00D5070B" w:rsidRPr="00ED4D39" w14:paraId="712AD361"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5C46DE74"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25D0EA60"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Northern Ireland</w:t>
            </w:r>
          </w:p>
        </w:tc>
        <w:tc>
          <w:tcPr>
            <w:tcW w:w="876" w:type="dxa"/>
            <w:noWrap/>
            <w:hideMark/>
          </w:tcPr>
          <w:p w14:paraId="5ABC1D5F"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250</w:t>
            </w:r>
          </w:p>
        </w:tc>
        <w:tc>
          <w:tcPr>
            <w:tcW w:w="876" w:type="dxa"/>
            <w:noWrap/>
            <w:hideMark/>
          </w:tcPr>
          <w:p w14:paraId="7DBF9DB3"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6.75</w:t>
            </w:r>
          </w:p>
        </w:tc>
        <w:tc>
          <w:tcPr>
            <w:tcW w:w="245" w:type="dxa"/>
            <w:noWrap/>
            <w:hideMark/>
          </w:tcPr>
          <w:p w14:paraId="3B11D437"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360702F2"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Northern Ireland</w:t>
            </w:r>
          </w:p>
        </w:tc>
        <w:tc>
          <w:tcPr>
            <w:tcW w:w="876" w:type="dxa"/>
            <w:noWrap/>
            <w:hideMark/>
          </w:tcPr>
          <w:p w14:paraId="4608C3E6"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555</w:t>
            </w:r>
          </w:p>
        </w:tc>
        <w:tc>
          <w:tcPr>
            <w:tcW w:w="876" w:type="dxa"/>
            <w:noWrap/>
            <w:hideMark/>
          </w:tcPr>
          <w:p w14:paraId="59501B0E"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12.54</w:t>
            </w:r>
          </w:p>
        </w:tc>
      </w:tr>
      <w:tr w:rsidR="00D5070B" w:rsidRPr="00ED4D39" w14:paraId="4C4554AA"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12FC34A4"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707C298D"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Scotland</w:t>
            </w:r>
          </w:p>
        </w:tc>
        <w:tc>
          <w:tcPr>
            <w:tcW w:w="876" w:type="dxa"/>
            <w:noWrap/>
            <w:hideMark/>
          </w:tcPr>
          <w:p w14:paraId="66530C58"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703</w:t>
            </w:r>
          </w:p>
        </w:tc>
        <w:tc>
          <w:tcPr>
            <w:tcW w:w="876" w:type="dxa"/>
            <w:noWrap/>
            <w:hideMark/>
          </w:tcPr>
          <w:p w14:paraId="1B0D6B35"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6.79</w:t>
            </w:r>
          </w:p>
        </w:tc>
        <w:tc>
          <w:tcPr>
            <w:tcW w:w="245" w:type="dxa"/>
            <w:noWrap/>
            <w:hideMark/>
          </w:tcPr>
          <w:p w14:paraId="6CD67E8F"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7BC21787"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Scotland</w:t>
            </w:r>
          </w:p>
        </w:tc>
        <w:tc>
          <w:tcPr>
            <w:tcW w:w="876" w:type="dxa"/>
            <w:noWrap/>
            <w:hideMark/>
          </w:tcPr>
          <w:p w14:paraId="600D7F51"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1712</w:t>
            </w:r>
          </w:p>
        </w:tc>
        <w:tc>
          <w:tcPr>
            <w:tcW w:w="876" w:type="dxa"/>
            <w:noWrap/>
            <w:hideMark/>
          </w:tcPr>
          <w:p w14:paraId="00DA2836"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14.39</w:t>
            </w:r>
          </w:p>
        </w:tc>
      </w:tr>
      <w:tr w:rsidR="00D5070B" w:rsidRPr="00ED4D39" w14:paraId="1EBC469E"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1ACDEEAE"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694A3DE2"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876" w:type="dxa"/>
            <w:noWrap/>
            <w:hideMark/>
          </w:tcPr>
          <w:p w14:paraId="6034FB8A"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876" w:type="dxa"/>
            <w:noWrap/>
            <w:hideMark/>
          </w:tcPr>
          <w:p w14:paraId="6BA2C14F"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45" w:type="dxa"/>
            <w:noWrap/>
            <w:hideMark/>
          </w:tcPr>
          <w:p w14:paraId="5DDEEE48"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4C68204A"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876" w:type="dxa"/>
            <w:noWrap/>
            <w:hideMark/>
          </w:tcPr>
          <w:p w14:paraId="51AB9272"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876" w:type="dxa"/>
            <w:noWrap/>
            <w:hideMark/>
          </w:tcPr>
          <w:p w14:paraId="3E1DF7E8"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r>
      <w:tr w:rsidR="00D5070B" w:rsidRPr="00ED4D39" w14:paraId="6F9FCEEC"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37EDCBE1" w14:textId="77777777" w:rsidR="00D5070B" w:rsidRPr="00ED4D39" w:rsidRDefault="00D5070B" w:rsidP="001F3537">
            <w:pPr>
              <w:jc w:val="center"/>
              <w:rPr>
                <w:rFonts w:ascii="Arial" w:eastAsia="Times New Roman" w:hAnsi="Arial" w:cs="Arial"/>
                <w:sz w:val="18"/>
                <w:szCs w:val="18"/>
              </w:rPr>
            </w:pPr>
            <w:r w:rsidRPr="00ED4D39">
              <w:rPr>
                <w:rFonts w:ascii="Arial" w:eastAsia="Times New Roman" w:hAnsi="Arial" w:cs="Arial"/>
                <w:sz w:val="18"/>
                <w:szCs w:val="18"/>
              </w:rPr>
              <w:t>Radius/</w:t>
            </w:r>
          </w:p>
          <w:p w14:paraId="38B33E38" w14:textId="77777777" w:rsidR="00D5070B" w:rsidRPr="00ED4D39" w:rsidRDefault="00D5070B" w:rsidP="001F3537">
            <w:pPr>
              <w:jc w:val="center"/>
              <w:rPr>
                <w:rFonts w:ascii="Arial" w:eastAsia="Times New Roman" w:hAnsi="Arial" w:cs="Arial"/>
                <w:sz w:val="18"/>
                <w:szCs w:val="18"/>
              </w:rPr>
            </w:pPr>
            <w:r w:rsidRPr="00ED4D39">
              <w:rPr>
                <w:rFonts w:ascii="Arial" w:eastAsia="Times New Roman" w:hAnsi="Arial" w:cs="Arial"/>
                <w:sz w:val="18"/>
                <w:szCs w:val="18"/>
              </w:rPr>
              <w:t>Ulna</w:t>
            </w:r>
          </w:p>
        </w:tc>
        <w:tc>
          <w:tcPr>
            <w:tcW w:w="2217" w:type="dxa"/>
            <w:noWrap/>
            <w:hideMark/>
          </w:tcPr>
          <w:p w14:paraId="4F66CF1F"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of England</w:t>
            </w:r>
          </w:p>
        </w:tc>
        <w:tc>
          <w:tcPr>
            <w:tcW w:w="876" w:type="dxa"/>
            <w:noWrap/>
            <w:hideMark/>
          </w:tcPr>
          <w:p w14:paraId="3624BDDE"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885</w:t>
            </w:r>
          </w:p>
        </w:tc>
        <w:tc>
          <w:tcPr>
            <w:tcW w:w="876" w:type="dxa"/>
            <w:noWrap/>
            <w:hideMark/>
          </w:tcPr>
          <w:p w14:paraId="3A94ACD0"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7.23</w:t>
            </w:r>
          </w:p>
        </w:tc>
        <w:tc>
          <w:tcPr>
            <w:tcW w:w="245" w:type="dxa"/>
            <w:noWrap/>
            <w:hideMark/>
          </w:tcPr>
          <w:p w14:paraId="74B6861E"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194435F2"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London</w:t>
            </w:r>
          </w:p>
        </w:tc>
        <w:tc>
          <w:tcPr>
            <w:tcW w:w="876" w:type="dxa"/>
            <w:noWrap/>
            <w:hideMark/>
          </w:tcPr>
          <w:p w14:paraId="68D640EE"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4126</w:t>
            </w:r>
          </w:p>
        </w:tc>
        <w:tc>
          <w:tcPr>
            <w:tcW w:w="876" w:type="dxa"/>
            <w:noWrap/>
            <w:hideMark/>
          </w:tcPr>
          <w:p w14:paraId="7E85D741"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32.15</w:t>
            </w:r>
          </w:p>
        </w:tc>
      </w:tr>
      <w:tr w:rsidR="00D5070B" w:rsidRPr="00ED4D39" w14:paraId="0585F483"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60D22CBE"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7A0B5C59"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London</w:t>
            </w:r>
          </w:p>
        </w:tc>
        <w:tc>
          <w:tcPr>
            <w:tcW w:w="876" w:type="dxa"/>
            <w:noWrap/>
            <w:hideMark/>
          </w:tcPr>
          <w:p w14:paraId="20E2AEAE"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862</w:t>
            </w:r>
          </w:p>
        </w:tc>
        <w:tc>
          <w:tcPr>
            <w:tcW w:w="876" w:type="dxa"/>
            <w:noWrap/>
            <w:hideMark/>
          </w:tcPr>
          <w:p w14:paraId="335415DD"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7.53</w:t>
            </w:r>
          </w:p>
        </w:tc>
        <w:tc>
          <w:tcPr>
            <w:tcW w:w="245" w:type="dxa"/>
            <w:noWrap/>
            <w:hideMark/>
          </w:tcPr>
          <w:p w14:paraId="3BD79228"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580EDE53"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East Coast</w:t>
            </w:r>
          </w:p>
        </w:tc>
        <w:tc>
          <w:tcPr>
            <w:tcW w:w="876" w:type="dxa"/>
            <w:noWrap/>
            <w:hideMark/>
          </w:tcPr>
          <w:p w14:paraId="4D73EF2B"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4961</w:t>
            </w:r>
          </w:p>
        </w:tc>
        <w:tc>
          <w:tcPr>
            <w:tcW w:w="876" w:type="dxa"/>
            <w:noWrap/>
            <w:hideMark/>
          </w:tcPr>
          <w:p w14:paraId="73AB165D"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35.51</w:t>
            </w:r>
          </w:p>
        </w:tc>
      </w:tr>
      <w:tr w:rsidR="00D5070B" w:rsidRPr="00ED4D39" w14:paraId="49068A7A"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7F01E97A"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0766EDC0"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East Coast</w:t>
            </w:r>
          </w:p>
        </w:tc>
        <w:tc>
          <w:tcPr>
            <w:tcW w:w="876" w:type="dxa"/>
            <w:noWrap/>
            <w:hideMark/>
          </w:tcPr>
          <w:p w14:paraId="12BB9F1E"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952</w:t>
            </w:r>
          </w:p>
        </w:tc>
        <w:tc>
          <w:tcPr>
            <w:tcW w:w="876" w:type="dxa"/>
            <w:noWrap/>
            <w:hideMark/>
          </w:tcPr>
          <w:p w14:paraId="42D3F680"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7.72</w:t>
            </w:r>
          </w:p>
        </w:tc>
        <w:tc>
          <w:tcPr>
            <w:tcW w:w="245" w:type="dxa"/>
            <w:noWrap/>
            <w:hideMark/>
          </w:tcPr>
          <w:p w14:paraId="58A4539B"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3328499C"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of England</w:t>
            </w:r>
          </w:p>
        </w:tc>
        <w:tc>
          <w:tcPr>
            <w:tcW w:w="876" w:type="dxa"/>
            <w:noWrap/>
            <w:hideMark/>
          </w:tcPr>
          <w:p w14:paraId="2B9CB985"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4877</w:t>
            </w:r>
          </w:p>
        </w:tc>
        <w:tc>
          <w:tcPr>
            <w:tcW w:w="876" w:type="dxa"/>
            <w:noWrap/>
            <w:hideMark/>
          </w:tcPr>
          <w:p w14:paraId="3685E09C"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36.31</w:t>
            </w:r>
          </w:p>
        </w:tc>
      </w:tr>
      <w:tr w:rsidR="00D5070B" w:rsidRPr="00ED4D39" w14:paraId="793F60A4"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1AFB40F1"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33F71021"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Wales</w:t>
            </w:r>
          </w:p>
        </w:tc>
        <w:tc>
          <w:tcPr>
            <w:tcW w:w="876" w:type="dxa"/>
            <w:noWrap/>
            <w:hideMark/>
          </w:tcPr>
          <w:p w14:paraId="28328CC5"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896</w:t>
            </w:r>
          </w:p>
        </w:tc>
        <w:tc>
          <w:tcPr>
            <w:tcW w:w="876" w:type="dxa"/>
            <w:noWrap/>
            <w:hideMark/>
          </w:tcPr>
          <w:p w14:paraId="364F1FAF"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8.41</w:t>
            </w:r>
          </w:p>
        </w:tc>
        <w:tc>
          <w:tcPr>
            <w:tcW w:w="245" w:type="dxa"/>
            <w:noWrap/>
            <w:hideMark/>
          </w:tcPr>
          <w:p w14:paraId="147F464F"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71B8EDFB"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Wales</w:t>
            </w:r>
          </w:p>
        </w:tc>
        <w:tc>
          <w:tcPr>
            <w:tcW w:w="876" w:type="dxa"/>
            <w:noWrap/>
            <w:hideMark/>
          </w:tcPr>
          <w:p w14:paraId="5E8EB99B"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4395</w:t>
            </w:r>
          </w:p>
        </w:tc>
        <w:tc>
          <w:tcPr>
            <w:tcW w:w="876" w:type="dxa"/>
            <w:noWrap/>
            <w:hideMark/>
          </w:tcPr>
          <w:p w14:paraId="2473603A"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37.09</w:t>
            </w:r>
          </w:p>
        </w:tc>
      </w:tr>
      <w:tr w:rsidR="00D5070B" w:rsidRPr="00ED4D39" w14:paraId="4BC2203D"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0F6B700A"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27B5D7DF"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Yorks &amp; The Humber</w:t>
            </w:r>
          </w:p>
        </w:tc>
        <w:tc>
          <w:tcPr>
            <w:tcW w:w="876" w:type="dxa"/>
            <w:noWrap/>
            <w:hideMark/>
          </w:tcPr>
          <w:p w14:paraId="06274E3F"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449</w:t>
            </w:r>
          </w:p>
        </w:tc>
        <w:tc>
          <w:tcPr>
            <w:tcW w:w="876" w:type="dxa"/>
            <w:noWrap/>
            <w:hideMark/>
          </w:tcPr>
          <w:p w14:paraId="2CF17E43"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8.42</w:t>
            </w:r>
          </w:p>
        </w:tc>
        <w:tc>
          <w:tcPr>
            <w:tcW w:w="245" w:type="dxa"/>
            <w:noWrap/>
            <w:hideMark/>
          </w:tcPr>
          <w:p w14:paraId="47858CBB"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6974CB35"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Central</w:t>
            </w:r>
          </w:p>
        </w:tc>
        <w:tc>
          <w:tcPr>
            <w:tcW w:w="876" w:type="dxa"/>
            <w:noWrap/>
            <w:hideMark/>
          </w:tcPr>
          <w:p w14:paraId="40A491F6"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5679</w:t>
            </w:r>
          </w:p>
        </w:tc>
        <w:tc>
          <w:tcPr>
            <w:tcW w:w="876" w:type="dxa"/>
            <w:noWrap/>
            <w:hideMark/>
          </w:tcPr>
          <w:p w14:paraId="04805ED1"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40.30</w:t>
            </w:r>
          </w:p>
        </w:tc>
      </w:tr>
      <w:tr w:rsidR="00D5070B" w:rsidRPr="00ED4D39" w14:paraId="7071AB48"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715B935B"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61310A09"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East</w:t>
            </w:r>
          </w:p>
        </w:tc>
        <w:tc>
          <w:tcPr>
            <w:tcW w:w="876" w:type="dxa"/>
            <w:noWrap/>
            <w:hideMark/>
          </w:tcPr>
          <w:p w14:paraId="315ADE67"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206</w:t>
            </w:r>
          </w:p>
        </w:tc>
        <w:tc>
          <w:tcPr>
            <w:tcW w:w="876" w:type="dxa"/>
            <w:noWrap/>
            <w:hideMark/>
          </w:tcPr>
          <w:p w14:paraId="0612D4D0"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8.61</w:t>
            </w:r>
          </w:p>
        </w:tc>
        <w:tc>
          <w:tcPr>
            <w:tcW w:w="245" w:type="dxa"/>
            <w:noWrap/>
            <w:hideMark/>
          </w:tcPr>
          <w:p w14:paraId="1B7AD64E"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527C1E4A"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Midlands</w:t>
            </w:r>
          </w:p>
        </w:tc>
        <w:tc>
          <w:tcPr>
            <w:tcW w:w="876" w:type="dxa"/>
            <w:noWrap/>
            <w:hideMark/>
          </w:tcPr>
          <w:p w14:paraId="7EA2E04F"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2434</w:t>
            </w:r>
          </w:p>
        </w:tc>
        <w:tc>
          <w:tcPr>
            <w:tcW w:w="876" w:type="dxa"/>
            <w:noWrap/>
            <w:hideMark/>
          </w:tcPr>
          <w:p w14:paraId="49843853"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40.85</w:t>
            </w:r>
          </w:p>
        </w:tc>
      </w:tr>
      <w:tr w:rsidR="00D5070B" w:rsidRPr="00ED4D39" w14:paraId="04C9A280"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53C4CEE8"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40428DE5"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West</w:t>
            </w:r>
          </w:p>
        </w:tc>
        <w:tc>
          <w:tcPr>
            <w:tcW w:w="876" w:type="dxa"/>
            <w:noWrap/>
            <w:hideMark/>
          </w:tcPr>
          <w:p w14:paraId="544A6E72"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924</w:t>
            </w:r>
          </w:p>
        </w:tc>
        <w:tc>
          <w:tcPr>
            <w:tcW w:w="876" w:type="dxa"/>
            <w:noWrap/>
            <w:hideMark/>
          </w:tcPr>
          <w:p w14:paraId="467BE69A"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8.64</w:t>
            </w:r>
          </w:p>
        </w:tc>
        <w:tc>
          <w:tcPr>
            <w:tcW w:w="245" w:type="dxa"/>
            <w:noWrap/>
            <w:hideMark/>
          </w:tcPr>
          <w:p w14:paraId="1A4A7DF6"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36CEFBF1"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West</w:t>
            </w:r>
          </w:p>
        </w:tc>
        <w:tc>
          <w:tcPr>
            <w:tcW w:w="876" w:type="dxa"/>
            <w:noWrap/>
            <w:hideMark/>
          </w:tcPr>
          <w:p w14:paraId="3DA42185"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7237</w:t>
            </w:r>
          </w:p>
        </w:tc>
        <w:tc>
          <w:tcPr>
            <w:tcW w:w="876" w:type="dxa"/>
            <w:noWrap/>
            <w:hideMark/>
          </w:tcPr>
          <w:p w14:paraId="5CA6C468"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41.16</w:t>
            </w:r>
          </w:p>
        </w:tc>
      </w:tr>
      <w:tr w:rsidR="00D5070B" w:rsidRPr="00ED4D39" w14:paraId="4D3FB620"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466BBE60"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2E73335B"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Central</w:t>
            </w:r>
          </w:p>
        </w:tc>
        <w:tc>
          <w:tcPr>
            <w:tcW w:w="876" w:type="dxa"/>
            <w:noWrap/>
            <w:hideMark/>
          </w:tcPr>
          <w:p w14:paraId="1485F2AB"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1162</w:t>
            </w:r>
          </w:p>
        </w:tc>
        <w:tc>
          <w:tcPr>
            <w:tcW w:w="876" w:type="dxa"/>
            <w:noWrap/>
            <w:hideMark/>
          </w:tcPr>
          <w:p w14:paraId="71BB3DF8"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8.93</w:t>
            </w:r>
          </w:p>
        </w:tc>
        <w:tc>
          <w:tcPr>
            <w:tcW w:w="245" w:type="dxa"/>
            <w:noWrap/>
            <w:hideMark/>
          </w:tcPr>
          <w:p w14:paraId="3745479C"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77D8F087"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West</w:t>
            </w:r>
          </w:p>
        </w:tc>
        <w:tc>
          <w:tcPr>
            <w:tcW w:w="876" w:type="dxa"/>
            <w:noWrap/>
            <w:hideMark/>
          </w:tcPr>
          <w:p w14:paraId="58906879"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5007</w:t>
            </w:r>
          </w:p>
        </w:tc>
        <w:tc>
          <w:tcPr>
            <w:tcW w:w="876" w:type="dxa"/>
            <w:noWrap/>
            <w:hideMark/>
          </w:tcPr>
          <w:p w14:paraId="3704C67F"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42.08</w:t>
            </w:r>
          </w:p>
        </w:tc>
      </w:tr>
      <w:tr w:rsidR="00D5070B" w:rsidRPr="00ED4D39" w14:paraId="0F3D3A08"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203AC81D"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0A1BB5E3"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Midlands</w:t>
            </w:r>
          </w:p>
        </w:tc>
        <w:tc>
          <w:tcPr>
            <w:tcW w:w="876" w:type="dxa"/>
            <w:noWrap/>
            <w:hideMark/>
          </w:tcPr>
          <w:p w14:paraId="641D8587"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498</w:t>
            </w:r>
          </w:p>
        </w:tc>
        <w:tc>
          <w:tcPr>
            <w:tcW w:w="876" w:type="dxa"/>
            <w:noWrap/>
            <w:hideMark/>
          </w:tcPr>
          <w:p w14:paraId="5B98717F"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9.05</w:t>
            </w:r>
          </w:p>
        </w:tc>
        <w:tc>
          <w:tcPr>
            <w:tcW w:w="245" w:type="dxa"/>
            <w:noWrap/>
            <w:hideMark/>
          </w:tcPr>
          <w:p w14:paraId="0246ECBB"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75F4825E"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West Midlands</w:t>
            </w:r>
          </w:p>
        </w:tc>
        <w:tc>
          <w:tcPr>
            <w:tcW w:w="876" w:type="dxa"/>
            <w:noWrap/>
            <w:hideMark/>
          </w:tcPr>
          <w:p w14:paraId="403A5872"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5163</w:t>
            </w:r>
          </w:p>
        </w:tc>
        <w:tc>
          <w:tcPr>
            <w:tcW w:w="876" w:type="dxa"/>
            <w:noWrap/>
            <w:hideMark/>
          </w:tcPr>
          <w:p w14:paraId="195FE768"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42.14</w:t>
            </w:r>
          </w:p>
        </w:tc>
      </w:tr>
      <w:tr w:rsidR="00D5070B" w:rsidRPr="00ED4D39" w14:paraId="1827364F"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3AE7EFB1"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6EE32846"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West Midlands</w:t>
            </w:r>
          </w:p>
        </w:tc>
        <w:tc>
          <w:tcPr>
            <w:tcW w:w="876" w:type="dxa"/>
            <w:noWrap/>
            <w:hideMark/>
          </w:tcPr>
          <w:p w14:paraId="1B8CF081"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1024</w:t>
            </w:r>
          </w:p>
        </w:tc>
        <w:tc>
          <w:tcPr>
            <w:tcW w:w="876" w:type="dxa"/>
            <w:noWrap/>
            <w:hideMark/>
          </w:tcPr>
          <w:p w14:paraId="08F34E12"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9.09</w:t>
            </w:r>
          </w:p>
        </w:tc>
        <w:tc>
          <w:tcPr>
            <w:tcW w:w="245" w:type="dxa"/>
            <w:noWrap/>
            <w:hideMark/>
          </w:tcPr>
          <w:p w14:paraId="7906CDC5"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1510F87A"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East</w:t>
            </w:r>
          </w:p>
        </w:tc>
        <w:tc>
          <w:tcPr>
            <w:tcW w:w="876" w:type="dxa"/>
            <w:noWrap/>
            <w:hideMark/>
          </w:tcPr>
          <w:p w14:paraId="4719282D"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1160</w:t>
            </w:r>
          </w:p>
        </w:tc>
        <w:tc>
          <w:tcPr>
            <w:tcW w:w="876" w:type="dxa"/>
            <w:noWrap/>
            <w:hideMark/>
          </w:tcPr>
          <w:p w14:paraId="2B27279B"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43.28</w:t>
            </w:r>
          </w:p>
        </w:tc>
      </w:tr>
      <w:tr w:rsidR="00D5070B" w:rsidRPr="00ED4D39" w14:paraId="48987A22"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335B35BD"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4D29609C"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West</w:t>
            </w:r>
          </w:p>
        </w:tc>
        <w:tc>
          <w:tcPr>
            <w:tcW w:w="876" w:type="dxa"/>
            <w:noWrap/>
            <w:hideMark/>
          </w:tcPr>
          <w:p w14:paraId="476C2F6A"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1542</w:t>
            </w:r>
          </w:p>
        </w:tc>
        <w:tc>
          <w:tcPr>
            <w:tcW w:w="876" w:type="dxa"/>
            <w:noWrap/>
            <w:hideMark/>
          </w:tcPr>
          <w:p w14:paraId="1C63E12F"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9.73</w:t>
            </w:r>
          </w:p>
        </w:tc>
        <w:tc>
          <w:tcPr>
            <w:tcW w:w="245" w:type="dxa"/>
            <w:noWrap/>
            <w:hideMark/>
          </w:tcPr>
          <w:p w14:paraId="3EC27C3A"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462480BB"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Yorks &amp; The Humber</w:t>
            </w:r>
          </w:p>
        </w:tc>
        <w:tc>
          <w:tcPr>
            <w:tcW w:w="876" w:type="dxa"/>
            <w:noWrap/>
            <w:hideMark/>
          </w:tcPr>
          <w:p w14:paraId="016B609A"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2734</w:t>
            </w:r>
          </w:p>
        </w:tc>
        <w:tc>
          <w:tcPr>
            <w:tcW w:w="876" w:type="dxa"/>
            <w:noWrap/>
            <w:hideMark/>
          </w:tcPr>
          <w:p w14:paraId="0F659F2F"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45.62</w:t>
            </w:r>
          </w:p>
        </w:tc>
      </w:tr>
      <w:tr w:rsidR="00D5070B" w:rsidRPr="00ED4D39" w14:paraId="708BDBE2"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1C924834"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32E8A698"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Scotland</w:t>
            </w:r>
          </w:p>
        </w:tc>
        <w:tc>
          <w:tcPr>
            <w:tcW w:w="876" w:type="dxa"/>
            <w:noWrap/>
            <w:hideMark/>
          </w:tcPr>
          <w:p w14:paraId="224BD56F"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1113</w:t>
            </w:r>
          </w:p>
        </w:tc>
        <w:tc>
          <w:tcPr>
            <w:tcW w:w="876" w:type="dxa"/>
            <w:noWrap/>
            <w:hideMark/>
          </w:tcPr>
          <w:p w14:paraId="5247D05A"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11.13</w:t>
            </w:r>
          </w:p>
        </w:tc>
        <w:tc>
          <w:tcPr>
            <w:tcW w:w="245" w:type="dxa"/>
            <w:noWrap/>
            <w:hideMark/>
          </w:tcPr>
          <w:p w14:paraId="2810DC0C"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29D6798C"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Northern Ireland</w:t>
            </w:r>
          </w:p>
        </w:tc>
        <w:tc>
          <w:tcPr>
            <w:tcW w:w="876" w:type="dxa"/>
            <w:noWrap/>
            <w:hideMark/>
          </w:tcPr>
          <w:p w14:paraId="2401CAC0"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1973</w:t>
            </w:r>
          </w:p>
        </w:tc>
        <w:tc>
          <w:tcPr>
            <w:tcW w:w="876" w:type="dxa"/>
            <w:noWrap/>
            <w:hideMark/>
          </w:tcPr>
          <w:p w14:paraId="73CBE7E3"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47.54</w:t>
            </w:r>
          </w:p>
        </w:tc>
      </w:tr>
      <w:tr w:rsidR="00D5070B" w:rsidRPr="00ED4D39" w14:paraId="5887F591"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407F6703"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729FA5F1"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Northern Ireland</w:t>
            </w:r>
          </w:p>
        </w:tc>
        <w:tc>
          <w:tcPr>
            <w:tcW w:w="876" w:type="dxa"/>
            <w:noWrap/>
            <w:hideMark/>
          </w:tcPr>
          <w:p w14:paraId="71AE162B"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482</w:t>
            </w:r>
          </w:p>
        </w:tc>
        <w:tc>
          <w:tcPr>
            <w:tcW w:w="876" w:type="dxa"/>
            <w:noWrap/>
            <w:hideMark/>
          </w:tcPr>
          <w:p w14:paraId="3E956722"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13.39</w:t>
            </w:r>
          </w:p>
        </w:tc>
        <w:tc>
          <w:tcPr>
            <w:tcW w:w="245" w:type="dxa"/>
            <w:noWrap/>
            <w:hideMark/>
          </w:tcPr>
          <w:p w14:paraId="04A25268"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62400518"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Scotland</w:t>
            </w:r>
          </w:p>
        </w:tc>
        <w:tc>
          <w:tcPr>
            <w:tcW w:w="876" w:type="dxa"/>
            <w:noWrap/>
            <w:hideMark/>
          </w:tcPr>
          <w:p w14:paraId="4D105517"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5433</w:t>
            </w:r>
          </w:p>
        </w:tc>
        <w:tc>
          <w:tcPr>
            <w:tcW w:w="876" w:type="dxa"/>
            <w:noWrap/>
            <w:hideMark/>
          </w:tcPr>
          <w:p w14:paraId="069D385D"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48.90</w:t>
            </w:r>
          </w:p>
        </w:tc>
      </w:tr>
      <w:tr w:rsidR="00D5070B" w:rsidRPr="00ED4D39" w14:paraId="27F5289E"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72E494D6"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462EDBCA"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876" w:type="dxa"/>
            <w:noWrap/>
            <w:hideMark/>
          </w:tcPr>
          <w:p w14:paraId="0EB2AC94"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876" w:type="dxa"/>
            <w:noWrap/>
            <w:hideMark/>
          </w:tcPr>
          <w:p w14:paraId="77935539"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45" w:type="dxa"/>
            <w:noWrap/>
            <w:hideMark/>
          </w:tcPr>
          <w:p w14:paraId="6A395308"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34334654"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876" w:type="dxa"/>
            <w:noWrap/>
            <w:hideMark/>
          </w:tcPr>
          <w:p w14:paraId="2E1DD7FD"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876" w:type="dxa"/>
            <w:noWrap/>
            <w:hideMark/>
          </w:tcPr>
          <w:p w14:paraId="49F3C5B9"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r>
      <w:tr w:rsidR="00D5070B" w:rsidRPr="00ED4D39" w14:paraId="5DBE03D0"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03240A25" w14:textId="77777777" w:rsidR="00D5070B" w:rsidRPr="00ED4D39" w:rsidRDefault="00D5070B" w:rsidP="001F3537">
            <w:pPr>
              <w:jc w:val="center"/>
              <w:rPr>
                <w:rFonts w:ascii="Arial" w:eastAsia="Times New Roman" w:hAnsi="Arial" w:cs="Arial"/>
                <w:sz w:val="18"/>
                <w:szCs w:val="18"/>
              </w:rPr>
            </w:pPr>
            <w:r w:rsidRPr="00ED4D39">
              <w:rPr>
                <w:rFonts w:ascii="Arial" w:eastAsia="Times New Roman" w:hAnsi="Arial" w:cs="Arial"/>
                <w:sz w:val="18"/>
                <w:szCs w:val="18"/>
              </w:rPr>
              <w:t xml:space="preserve">Fragility </w:t>
            </w:r>
          </w:p>
        </w:tc>
        <w:tc>
          <w:tcPr>
            <w:tcW w:w="2217" w:type="dxa"/>
            <w:noWrap/>
            <w:hideMark/>
          </w:tcPr>
          <w:p w14:paraId="18A5F1A1"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London</w:t>
            </w:r>
          </w:p>
        </w:tc>
        <w:tc>
          <w:tcPr>
            <w:tcW w:w="876" w:type="dxa"/>
            <w:noWrap/>
            <w:hideMark/>
          </w:tcPr>
          <w:p w14:paraId="31336C35"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3548</w:t>
            </w:r>
          </w:p>
        </w:tc>
        <w:tc>
          <w:tcPr>
            <w:tcW w:w="876" w:type="dxa"/>
            <w:noWrap/>
            <w:hideMark/>
          </w:tcPr>
          <w:p w14:paraId="1CCAF902"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31.75</w:t>
            </w:r>
          </w:p>
        </w:tc>
        <w:tc>
          <w:tcPr>
            <w:tcW w:w="245" w:type="dxa"/>
            <w:noWrap/>
            <w:hideMark/>
          </w:tcPr>
          <w:p w14:paraId="31BF8DB4"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1CAC1346"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London</w:t>
            </w:r>
          </w:p>
        </w:tc>
        <w:tc>
          <w:tcPr>
            <w:tcW w:w="876" w:type="dxa"/>
            <w:noWrap/>
            <w:hideMark/>
          </w:tcPr>
          <w:p w14:paraId="106C38F4"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10104</w:t>
            </w:r>
          </w:p>
        </w:tc>
        <w:tc>
          <w:tcPr>
            <w:tcW w:w="876" w:type="dxa"/>
            <w:noWrap/>
            <w:hideMark/>
          </w:tcPr>
          <w:p w14:paraId="22D197EC"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81.59</w:t>
            </w:r>
          </w:p>
        </w:tc>
      </w:tr>
      <w:tr w:rsidR="00D5070B" w:rsidRPr="00ED4D39" w14:paraId="1DF40EE5"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5DA51C8D"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22452CD5"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of England</w:t>
            </w:r>
          </w:p>
        </w:tc>
        <w:tc>
          <w:tcPr>
            <w:tcW w:w="876" w:type="dxa"/>
            <w:noWrap/>
            <w:hideMark/>
          </w:tcPr>
          <w:p w14:paraId="52D5B887"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4108</w:t>
            </w:r>
          </w:p>
        </w:tc>
        <w:tc>
          <w:tcPr>
            <w:tcW w:w="876" w:type="dxa"/>
            <w:noWrap/>
            <w:hideMark/>
          </w:tcPr>
          <w:p w14:paraId="6C14E204"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34.64</w:t>
            </w:r>
          </w:p>
        </w:tc>
        <w:tc>
          <w:tcPr>
            <w:tcW w:w="245" w:type="dxa"/>
            <w:noWrap/>
            <w:hideMark/>
          </w:tcPr>
          <w:p w14:paraId="782F9E86"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55E16A3F"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of England</w:t>
            </w:r>
          </w:p>
        </w:tc>
        <w:tc>
          <w:tcPr>
            <w:tcW w:w="876" w:type="dxa"/>
            <w:noWrap/>
            <w:hideMark/>
          </w:tcPr>
          <w:p w14:paraId="43B5DE8F"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11897</w:t>
            </w:r>
          </w:p>
        </w:tc>
        <w:tc>
          <w:tcPr>
            <w:tcW w:w="876" w:type="dxa"/>
            <w:noWrap/>
            <w:hideMark/>
          </w:tcPr>
          <w:p w14:paraId="3327EE77"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92.40</w:t>
            </w:r>
          </w:p>
        </w:tc>
      </w:tr>
      <w:tr w:rsidR="00D5070B" w:rsidRPr="00ED4D39" w14:paraId="7A1ACECB"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36EC1B7E"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1AE7825F"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East Coast</w:t>
            </w:r>
          </w:p>
        </w:tc>
        <w:tc>
          <w:tcPr>
            <w:tcW w:w="876" w:type="dxa"/>
            <w:noWrap/>
            <w:hideMark/>
          </w:tcPr>
          <w:p w14:paraId="3E8148EF"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4191</w:t>
            </w:r>
          </w:p>
        </w:tc>
        <w:tc>
          <w:tcPr>
            <w:tcW w:w="876" w:type="dxa"/>
            <w:noWrap/>
            <w:hideMark/>
          </w:tcPr>
          <w:p w14:paraId="00D7CB2D"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34.87</w:t>
            </w:r>
          </w:p>
        </w:tc>
        <w:tc>
          <w:tcPr>
            <w:tcW w:w="245" w:type="dxa"/>
            <w:noWrap/>
            <w:hideMark/>
          </w:tcPr>
          <w:p w14:paraId="719A225C"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41251949"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East Coast</w:t>
            </w:r>
          </w:p>
        </w:tc>
        <w:tc>
          <w:tcPr>
            <w:tcW w:w="876" w:type="dxa"/>
            <w:noWrap/>
            <w:hideMark/>
          </w:tcPr>
          <w:p w14:paraId="4747E042"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12641</w:t>
            </w:r>
          </w:p>
        </w:tc>
        <w:tc>
          <w:tcPr>
            <w:tcW w:w="876" w:type="dxa"/>
            <w:noWrap/>
            <w:hideMark/>
          </w:tcPr>
          <w:p w14:paraId="2B731C8B"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94.00</w:t>
            </w:r>
          </w:p>
        </w:tc>
      </w:tr>
      <w:tr w:rsidR="00D5070B" w:rsidRPr="00ED4D39" w14:paraId="6FEBBFC2"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717C3AD4"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45E9C53C"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Midlands</w:t>
            </w:r>
          </w:p>
        </w:tc>
        <w:tc>
          <w:tcPr>
            <w:tcW w:w="876" w:type="dxa"/>
            <w:noWrap/>
            <w:hideMark/>
          </w:tcPr>
          <w:p w14:paraId="34407021"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1903</w:t>
            </w:r>
          </w:p>
        </w:tc>
        <w:tc>
          <w:tcPr>
            <w:tcW w:w="876" w:type="dxa"/>
            <w:noWrap/>
            <w:hideMark/>
          </w:tcPr>
          <w:p w14:paraId="271A79F5"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35.63</w:t>
            </w:r>
          </w:p>
        </w:tc>
        <w:tc>
          <w:tcPr>
            <w:tcW w:w="245" w:type="dxa"/>
            <w:noWrap/>
            <w:hideMark/>
          </w:tcPr>
          <w:p w14:paraId="3DC568EC"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5956F30F"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West Midlands</w:t>
            </w:r>
          </w:p>
        </w:tc>
        <w:tc>
          <w:tcPr>
            <w:tcW w:w="876" w:type="dxa"/>
            <w:noWrap/>
            <w:hideMark/>
          </w:tcPr>
          <w:p w14:paraId="77B771AB"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11167</w:t>
            </w:r>
          </w:p>
        </w:tc>
        <w:tc>
          <w:tcPr>
            <w:tcW w:w="876" w:type="dxa"/>
            <w:noWrap/>
            <w:hideMark/>
          </w:tcPr>
          <w:p w14:paraId="5390AA8D"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94.92</w:t>
            </w:r>
          </w:p>
        </w:tc>
      </w:tr>
      <w:tr w:rsidR="00D5070B" w:rsidRPr="00ED4D39" w14:paraId="69390043"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42285BD4"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2157B2A7"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West Midlands</w:t>
            </w:r>
          </w:p>
        </w:tc>
        <w:tc>
          <w:tcPr>
            <w:tcW w:w="876" w:type="dxa"/>
            <w:noWrap/>
            <w:hideMark/>
          </w:tcPr>
          <w:p w14:paraId="3C6D73F4"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3980</w:t>
            </w:r>
          </w:p>
        </w:tc>
        <w:tc>
          <w:tcPr>
            <w:tcW w:w="876" w:type="dxa"/>
            <w:noWrap/>
            <w:hideMark/>
          </w:tcPr>
          <w:p w14:paraId="4E0635D3"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36.49</w:t>
            </w:r>
          </w:p>
        </w:tc>
        <w:tc>
          <w:tcPr>
            <w:tcW w:w="245" w:type="dxa"/>
            <w:noWrap/>
            <w:hideMark/>
          </w:tcPr>
          <w:p w14:paraId="5F4BC5DA"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78F2331A"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East Midlands</w:t>
            </w:r>
          </w:p>
        </w:tc>
        <w:tc>
          <w:tcPr>
            <w:tcW w:w="876" w:type="dxa"/>
            <w:noWrap/>
            <w:hideMark/>
          </w:tcPr>
          <w:p w14:paraId="7E9F76C2"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5537</w:t>
            </w:r>
          </w:p>
        </w:tc>
        <w:tc>
          <w:tcPr>
            <w:tcW w:w="876" w:type="dxa"/>
            <w:noWrap/>
            <w:hideMark/>
          </w:tcPr>
          <w:p w14:paraId="469BFCAB"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96.52</w:t>
            </w:r>
          </w:p>
        </w:tc>
      </w:tr>
      <w:tr w:rsidR="00D5070B" w:rsidRPr="00ED4D39" w14:paraId="455199A9"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4ACC09DE"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10A36956"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Yorks&amp; The Humber</w:t>
            </w:r>
          </w:p>
        </w:tc>
        <w:tc>
          <w:tcPr>
            <w:tcW w:w="876" w:type="dxa"/>
            <w:noWrap/>
            <w:hideMark/>
          </w:tcPr>
          <w:p w14:paraId="680CB9FE"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1908</w:t>
            </w:r>
          </w:p>
        </w:tc>
        <w:tc>
          <w:tcPr>
            <w:tcW w:w="876" w:type="dxa"/>
            <w:noWrap/>
            <w:hideMark/>
          </w:tcPr>
          <w:p w14:paraId="4B48367D"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36.83</w:t>
            </w:r>
          </w:p>
        </w:tc>
        <w:tc>
          <w:tcPr>
            <w:tcW w:w="245" w:type="dxa"/>
            <w:noWrap/>
            <w:hideMark/>
          </w:tcPr>
          <w:p w14:paraId="2C5F44DC"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5DE17187"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Wales</w:t>
            </w:r>
          </w:p>
        </w:tc>
        <w:tc>
          <w:tcPr>
            <w:tcW w:w="876" w:type="dxa"/>
            <w:noWrap/>
            <w:hideMark/>
          </w:tcPr>
          <w:p w14:paraId="2CCD3E6E"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11005</w:t>
            </w:r>
          </w:p>
        </w:tc>
        <w:tc>
          <w:tcPr>
            <w:tcW w:w="876" w:type="dxa"/>
            <w:noWrap/>
            <w:hideMark/>
          </w:tcPr>
          <w:p w14:paraId="58E0DB80"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97.15</w:t>
            </w:r>
          </w:p>
        </w:tc>
      </w:tr>
      <w:tr w:rsidR="00D5070B" w:rsidRPr="00ED4D39" w14:paraId="79D1E7DF"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6680D244"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770F6DCA"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Wales</w:t>
            </w:r>
          </w:p>
        </w:tc>
        <w:tc>
          <w:tcPr>
            <w:tcW w:w="876" w:type="dxa"/>
            <w:noWrap/>
            <w:hideMark/>
          </w:tcPr>
          <w:p w14:paraId="25F3DE96"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3950</w:t>
            </w:r>
          </w:p>
        </w:tc>
        <w:tc>
          <w:tcPr>
            <w:tcW w:w="876" w:type="dxa"/>
            <w:noWrap/>
            <w:hideMark/>
          </w:tcPr>
          <w:p w14:paraId="17AEF23E"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38.37</w:t>
            </w:r>
          </w:p>
        </w:tc>
        <w:tc>
          <w:tcPr>
            <w:tcW w:w="245" w:type="dxa"/>
            <w:noWrap/>
            <w:hideMark/>
          </w:tcPr>
          <w:p w14:paraId="2D8FEE85"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05BE2E6D"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West</w:t>
            </w:r>
          </w:p>
        </w:tc>
        <w:tc>
          <w:tcPr>
            <w:tcW w:w="876" w:type="dxa"/>
            <w:noWrap/>
            <w:hideMark/>
          </w:tcPr>
          <w:p w14:paraId="6C07B15C"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16572</w:t>
            </w:r>
          </w:p>
        </w:tc>
        <w:tc>
          <w:tcPr>
            <w:tcW w:w="876" w:type="dxa"/>
            <w:noWrap/>
            <w:hideMark/>
          </w:tcPr>
          <w:p w14:paraId="7E2C053D"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98.33</w:t>
            </w:r>
          </w:p>
        </w:tc>
      </w:tr>
      <w:tr w:rsidR="00D5070B" w:rsidRPr="00ED4D39" w14:paraId="4C93169B"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04B959D1"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55B74785"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West</w:t>
            </w:r>
          </w:p>
        </w:tc>
        <w:tc>
          <w:tcPr>
            <w:tcW w:w="876" w:type="dxa"/>
            <w:noWrap/>
            <w:hideMark/>
          </w:tcPr>
          <w:p w14:paraId="733F93AD"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5999</w:t>
            </w:r>
          </w:p>
        </w:tc>
        <w:tc>
          <w:tcPr>
            <w:tcW w:w="876" w:type="dxa"/>
            <w:noWrap/>
            <w:hideMark/>
          </w:tcPr>
          <w:p w14:paraId="6911564C"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39.21</w:t>
            </w:r>
          </w:p>
        </w:tc>
        <w:tc>
          <w:tcPr>
            <w:tcW w:w="245" w:type="dxa"/>
            <w:noWrap/>
            <w:hideMark/>
          </w:tcPr>
          <w:p w14:paraId="59288497"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02736CAD"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East</w:t>
            </w:r>
          </w:p>
        </w:tc>
        <w:tc>
          <w:tcPr>
            <w:tcW w:w="876" w:type="dxa"/>
            <w:noWrap/>
            <w:hideMark/>
          </w:tcPr>
          <w:p w14:paraId="211CD7D4"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2636</w:t>
            </w:r>
          </w:p>
        </w:tc>
        <w:tc>
          <w:tcPr>
            <w:tcW w:w="876" w:type="dxa"/>
            <w:noWrap/>
            <w:hideMark/>
          </w:tcPr>
          <w:p w14:paraId="6A90B595"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102.65</w:t>
            </w:r>
          </w:p>
        </w:tc>
      </w:tr>
      <w:tr w:rsidR="00D5070B" w:rsidRPr="00ED4D39" w14:paraId="68000E2A"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41D70D5A"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722815C0"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Central</w:t>
            </w:r>
          </w:p>
        </w:tc>
        <w:tc>
          <w:tcPr>
            <w:tcW w:w="876" w:type="dxa"/>
            <w:noWrap/>
            <w:hideMark/>
          </w:tcPr>
          <w:p w14:paraId="06D761B6"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5004</w:t>
            </w:r>
          </w:p>
        </w:tc>
        <w:tc>
          <w:tcPr>
            <w:tcW w:w="876" w:type="dxa"/>
            <w:noWrap/>
            <w:hideMark/>
          </w:tcPr>
          <w:p w14:paraId="0FCC3972"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40.02</w:t>
            </w:r>
          </w:p>
        </w:tc>
        <w:tc>
          <w:tcPr>
            <w:tcW w:w="245" w:type="dxa"/>
            <w:noWrap/>
            <w:hideMark/>
          </w:tcPr>
          <w:p w14:paraId="28C471FA"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13555A11"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Central</w:t>
            </w:r>
          </w:p>
        </w:tc>
        <w:tc>
          <w:tcPr>
            <w:tcW w:w="876" w:type="dxa"/>
            <w:noWrap/>
            <w:hideMark/>
          </w:tcPr>
          <w:p w14:paraId="4C6CF446"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14132</w:t>
            </w:r>
          </w:p>
        </w:tc>
        <w:tc>
          <w:tcPr>
            <w:tcW w:w="876" w:type="dxa"/>
            <w:noWrap/>
            <w:hideMark/>
          </w:tcPr>
          <w:p w14:paraId="0AE400D1"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105.37</w:t>
            </w:r>
          </w:p>
        </w:tc>
      </w:tr>
      <w:tr w:rsidR="00D5070B" w:rsidRPr="00ED4D39" w14:paraId="5CDDD67F"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652C62F5"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72DD3AF3"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 East</w:t>
            </w:r>
          </w:p>
        </w:tc>
        <w:tc>
          <w:tcPr>
            <w:tcW w:w="876" w:type="dxa"/>
            <w:noWrap/>
            <w:hideMark/>
          </w:tcPr>
          <w:p w14:paraId="2C2B7656"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966</w:t>
            </w:r>
          </w:p>
        </w:tc>
        <w:tc>
          <w:tcPr>
            <w:tcW w:w="876" w:type="dxa"/>
            <w:noWrap/>
            <w:hideMark/>
          </w:tcPr>
          <w:p w14:paraId="1A67970A"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41.80</w:t>
            </w:r>
          </w:p>
        </w:tc>
        <w:tc>
          <w:tcPr>
            <w:tcW w:w="245" w:type="dxa"/>
            <w:noWrap/>
            <w:hideMark/>
          </w:tcPr>
          <w:p w14:paraId="131A0D4A"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697C7B44"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Yorks &amp; The Humber</w:t>
            </w:r>
          </w:p>
        </w:tc>
        <w:tc>
          <w:tcPr>
            <w:tcW w:w="876" w:type="dxa"/>
            <w:noWrap/>
            <w:hideMark/>
          </w:tcPr>
          <w:p w14:paraId="6791C00F"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6103</w:t>
            </w:r>
          </w:p>
        </w:tc>
        <w:tc>
          <w:tcPr>
            <w:tcW w:w="876" w:type="dxa"/>
            <w:noWrap/>
            <w:hideMark/>
          </w:tcPr>
          <w:p w14:paraId="5D81EFEA"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106.05</w:t>
            </w:r>
          </w:p>
        </w:tc>
      </w:tr>
      <w:tr w:rsidR="00D5070B" w:rsidRPr="00ED4D39" w14:paraId="20A9A80C"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457AB4F5"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0F7CE749"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West</w:t>
            </w:r>
          </w:p>
        </w:tc>
        <w:tc>
          <w:tcPr>
            <w:tcW w:w="876" w:type="dxa"/>
            <w:noWrap/>
            <w:hideMark/>
          </w:tcPr>
          <w:p w14:paraId="45C18B8C"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4424</w:t>
            </w:r>
          </w:p>
        </w:tc>
        <w:tc>
          <w:tcPr>
            <w:tcW w:w="876" w:type="dxa"/>
            <w:noWrap/>
            <w:hideMark/>
          </w:tcPr>
          <w:p w14:paraId="2D136442"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43.00</w:t>
            </w:r>
          </w:p>
        </w:tc>
        <w:tc>
          <w:tcPr>
            <w:tcW w:w="245" w:type="dxa"/>
            <w:noWrap/>
            <w:hideMark/>
          </w:tcPr>
          <w:p w14:paraId="5BFA0F1E"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2322D541"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South West</w:t>
            </w:r>
          </w:p>
        </w:tc>
        <w:tc>
          <w:tcPr>
            <w:tcW w:w="876" w:type="dxa"/>
            <w:noWrap/>
            <w:hideMark/>
          </w:tcPr>
          <w:p w14:paraId="0A5BF2E9"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12782</w:t>
            </w:r>
          </w:p>
        </w:tc>
        <w:tc>
          <w:tcPr>
            <w:tcW w:w="876" w:type="dxa"/>
            <w:noWrap/>
            <w:hideMark/>
          </w:tcPr>
          <w:p w14:paraId="04829563"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113.03</w:t>
            </w:r>
          </w:p>
        </w:tc>
      </w:tr>
      <w:tr w:rsidR="00D5070B" w:rsidRPr="00ED4D39" w14:paraId="334B16A4" w14:textId="77777777" w:rsidTr="00D507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27A086DD"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54629018"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Scotland</w:t>
            </w:r>
          </w:p>
        </w:tc>
        <w:tc>
          <w:tcPr>
            <w:tcW w:w="876" w:type="dxa"/>
            <w:noWrap/>
            <w:hideMark/>
          </w:tcPr>
          <w:p w14:paraId="643ED151"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4754</w:t>
            </w:r>
          </w:p>
        </w:tc>
        <w:tc>
          <w:tcPr>
            <w:tcW w:w="876" w:type="dxa"/>
            <w:noWrap/>
            <w:hideMark/>
          </w:tcPr>
          <w:p w14:paraId="58F10025"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50.50</w:t>
            </w:r>
          </w:p>
        </w:tc>
        <w:tc>
          <w:tcPr>
            <w:tcW w:w="245" w:type="dxa"/>
            <w:noWrap/>
            <w:hideMark/>
          </w:tcPr>
          <w:p w14:paraId="309F5E9D"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2218" w:type="dxa"/>
            <w:noWrap/>
            <w:hideMark/>
          </w:tcPr>
          <w:p w14:paraId="6CFD7856"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Northern Ireland</w:t>
            </w:r>
          </w:p>
        </w:tc>
        <w:tc>
          <w:tcPr>
            <w:tcW w:w="876" w:type="dxa"/>
            <w:noWrap/>
            <w:hideMark/>
          </w:tcPr>
          <w:p w14:paraId="52FE6A23"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4624</w:t>
            </w:r>
          </w:p>
        </w:tc>
        <w:tc>
          <w:tcPr>
            <w:tcW w:w="876" w:type="dxa"/>
            <w:noWrap/>
            <w:hideMark/>
          </w:tcPr>
          <w:p w14:paraId="053A93F7" w14:textId="77777777" w:rsidR="00D5070B" w:rsidRPr="00ED4D39" w:rsidRDefault="00D5070B" w:rsidP="001F35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117.33</w:t>
            </w:r>
          </w:p>
        </w:tc>
      </w:tr>
      <w:tr w:rsidR="00D5070B" w:rsidRPr="00ED4D39" w14:paraId="609D9AA1" w14:textId="77777777" w:rsidTr="00D5070B">
        <w:trPr>
          <w:trHeight w:val="255"/>
        </w:trPr>
        <w:tc>
          <w:tcPr>
            <w:cnfStyle w:val="001000000000" w:firstRow="0" w:lastRow="0" w:firstColumn="1" w:lastColumn="0" w:oddVBand="0" w:evenVBand="0" w:oddHBand="0" w:evenHBand="0" w:firstRowFirstColumn="0" w:firstRowLastColumn="0" w:lastRowFirstColumn="0" w:lastRowLastColumn="0"/>
            <w:tcW w:w="1058" w:type="dxa"/>
            <w:noWrap/>
            <w:hideMark/>
          </w:tcPr>
          <w:p w14:paraId="62B055FC" w14:textId="77777777" w:rsidR="00D5070B" w:rsidRPr="00ED4D39" w:rsidRDefault="00D5070B" w:rsidP="001F3537">
            <w:pPr>
              <w:jc w:val="center"/>
              <w:rPr>
                <w:rFonts w:ascii="Arial" w:eastAsia="Times New Roman" w:hAnsi="Arial" w:cs="Arial"/>
                <w:sz w:val="18"/>
                <w:szCs w:val="18"/>
              </w:rPr>
            </w:pPr>
          </w:p>
        </w:tc>
        <w:tc>
          <w:tcPr>
            <w:tcW w:w="2217" w:type="dxa"/>
            <w:noWrap/>
            <w:hideMark/>
          </w:tcPr>
          <w:p w14:paraId="21DF9E88"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Northern Ireland</w:t>
            </w:r>
          </w:p>
        </w:tc>
        <w:tc>
          <w:tcPr>
            <w:tcW w:w="876" w:type="dxa"/>
            <w:noWrap/>
            <w:hideMark/>
          </w:tcPr>
          <w:p w14:paraId="1AD19629"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1832</w:t>
            </w:r>
          </w:p>
        </w:tc>
        <w:tc>
          <w:tcPr>
            <w:tcW w:w="876" w:type="dxa"/>
            <w:noWrap/>
            <w:hideMark/>
          </w:tcPr>
          <w:p w14:paraId="757A52B2"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53.15</w:t>
            </w:r>
          </w:p>
        </w:tc>
        <w:tc>
          <w:tcPr>
            <w:tcW w:w="245" w:type="dxa"/>
            <w:noWrap/>
            <w:hideMark/>
          </w:tcPr>
          <w:p w14:paraId="70C37285"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218" w:type="dxa"/>
            <w:noWrap/>
            <w:hideMark/>
          </w:tcPr>
          <w:p w14:paraId="150D3BE6"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Scotland</w:t>
            </w:r>
          </w:p>
        </w:tc>
        <w:tc>
          <w:tcPr>
            <w:tcW w:w="876" w:type="dxa"/>
            <w:noWrap/>
            <w:hideMark/>
          </w:tcPr>
          <w:p w14:paraId="37BFA977"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12422</w:t>
            </w:r>
          </w:p>
        </w:tc>
        <w:tc>
          <w:tcPr>
            <w:tcW w:w="876" w:type="dxa"/>
            <w:noWrap/>
            <w:hideMark/>
          </w:tcPr>
          <w:p w14:paraId="4ED51BF0" w14:textId="77777777" w:rsidR="00D5070B" w:rsidRPr="00ED4D39" w:rsidRDefault="00D5070B" w:rsidP="001F35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D4D39">
              <w:rPr>
                <w:rFonts w:ascii="Arial" w:eastAsia="Times New Roman" w:hAnsi="Arial" w:cs="Arial"/>
                <w:sz w:val="18"/>
                <w:szCs w:val="18"/>
              </w:rPr>
              <w:t>119.35</w:t>
            </w:r>
          </w:p>
        </w:tc>
      </w:tr>
    </w:tbl>
    <w:p w14:paraId="19420787" w14:textId="77777777" w:rsidR="00D5070B" w:rsidRDefault="00D5070B" w:rsidP="000C61E7">
      <w:pPr>
        <w:spacing w:after="120" w:line="360" w:lineRule="auto"/>
        <w:jc w:val="both"/>
        <w:rPr>
          <w:rFonts w:ascii="Arial" w:eastAsia="Times New Roman" w:hAnsi="Arial" w:cs="Arial"/>
          <w:b/>
        </w:rPr>
      </w:pPr>
    </w:p>
    <w:p w14:paraId="1527953F" w14:textId="77777777" w:rsidR="00391EC6" w:rsidRDefault="00391EC6" w:rsidP="000C61E7">
      <w:pPr>
        <w:spacing w:after="120" w:line="360" w:lineRule="auto"/>
        <w:jc w:val="both"/>
        <w:rPr>
          <w:rFonts w:ascii="Arial" w:eastAsia="Times New Roman" w:hAnsi="Arial" w:cs="Arial"/>
          <w:b/>
        </w:rPr>
      </w:pPr>
      <w:r w:rsidRPr="000C61E7">
        <w:rPr>
          <w:rFonts w:ascii="Arial" w:eastAsia="Times New Roman" w:hAnsi="Arial" w:cs="Arial"/>
          <w:b/>
        </w:rPr>
        <w:lastRenderedPageBreak/>
        <w:t xml:space="preserve">Table </w:t>
      </w:r>
      <w:r w:rsidR="00D5070B">
        <w:rPr>
          <w:rFonts w:ascii="Arial" w:eastAsia="Times New Roman" w:hAnsi="Arial" w:cs="Arial"/>
          <w:b/>
        </w:rPr>
        <w:t>3</w:t>
      </w:r>
      <w:r w:rsidRPr="000C61E7">
        <w:rPr>
          <w:rFonts w:ascii="Arial" w:eastAsia="Times New Roman" w:hAnsi="Arial" w:cs="Arial"/>
          <w:b/>
        </w:rPr>
        <w:t xml:space="preserve">: </w:t>
      </w:r>
      <w:r w:rsidRPr="000C61E7">
        <w:rPr>
          <w:rFonts w:ascii="Arial" w:eastAsia="Times New Roman" w:hAnsi="Arial" w:cs="Arial"/>
        </w:rPr>
        <w:t>Fracture incidence relative rates to index of multiple deprivation (IMD) category 1 (least deprived) in individuals aged 50+ in the UK, 1988-2012.</w:t>
      </w:r>
      <w:r w:rsidRPr="000C61E7">
        <w:rPr>
          <w:rFonts w:ascii="Arial" w:eastAsia="Times New Roman" w:hAnsi="Arial" w:cs="Arial"/>
          <w:b/>
        </w:rPr>
        <w:t xml:space="preserve"> </w:t>
      </w:r>
    </w:p>
    <w:tbl>
      <w:tblPr>
        <w:tblStyle w:val="LightList1"/>
        <w:tblW w:w="0" w:type="auto"/>
        <w:tblLayout w:type="fixed"/>
        <w:tblLook w:val="04A0" w:firstRow="1" w:lastRow="0" w:firstColumn="1" w:lastColumn="0" w:noHBand="0" w:noVBand="1"/>
      </w:tblPr>
      <w:tblGrid>
        <w:gridCol w:w="534"/>
        <w:gridCol w:w="283"/>
        <w:gridCol w:w="389"/>
        <w:gridCol w:w="647"/>
        <w:gridCol w:w="902"/>
        <w:gridCol w:w="1093"/>
        <w:gridCol w:w="647"/>
        <w:gridCol w:w="902"/>
        <w:gridCol w:w="1072"/>
        <w:gridCol w:w="647"/>
        <w:gridCol w:w="1072"/>
        <w:gridCol w:w="1054"/>
      </w:tblGrid>
      <w:tr w:rsidR="00750CC2" w:rsidRPr="00750CC2" w14:paraId="61557FBF" w14:textId="77777777" w:rsidTr="0063188D">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4" w:type="dxa"/>
            <w:noWrap/>
            <w:hideMark/>
          </w:tcPr>
          <w:p w14:paraId="2A954524" w14:textId="77777777" w:rsidR="00750CC2" w:rsidRPr="00750CC2" w:rsidRDefault="00750CC2" w:rsidP="00750CC2">
            <w:pPr>
              <w:rPr>
                <w:rFonts w:ascii="Calibri" w:eastAsia="Times New Roman" w:hAnsi="Calibri" w:cs="Arial"/>
                <w:sz w:val="16"/>
                <w:szCs w:val="20"/>
              </w:rPr>
            </w:pPr>
          </w:p>
        </w:tc>
        <w:tc>
          <w:tcPr>
            <w:tcW w:w="672" w:type="dxa"/>
            <w:gridSpan w:val="2"/>
            <w:noWrap/>
            <w:hideMark/>
          </w:tcPr>
          <w:p w14:paraId="3B8A32D8" w14:textId="77777777" w:rsidR="00750CC2" w:rsidRPr="00750CC2" w:rsidRDefault="00750CC2" w:rsidP="00750C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c>
          <w:tcPr>
            <w:tcW w:w="647" w:type="dxa"/>
            <w:noWrap/>
            <w:hideMark/>
          </w:tcPr>
          <w:p w14:paraId="3FCD6E39" w14:textId="77777777" w:rsidR="00750CC2" w:rsidRPr="00750CC2" w:rsidRDefault="00750CC2" w:rsidP="00750C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c>
          <w:tcPr>
            <w:tcW w:w="902" w:type="dxa"/>
            <w:noWrap/>
            <w:hideMark/>
          </w:tcPr>
          <w:p w14:paraId="470A4DCF" w14:textId="77777777" w:rsidR="00750CC2" w:rsidRPr="00750CC2" w:rsidRDefault="00750CC2" w:rsidP="00750C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Men</w:t>
            </w:r>
          </w:p>
        </w:tc>
        <w:tc>
          <w:tcPr>
            <w:tcW w:w="1093" w:type="dxa"/>
            <w:noWrap/>
            <w:hideMark/>
          </w:tcPr>
          <w:p w14:paraId="7157D484" w14:textId="77777777" w:rsidR="00750CC2" w:rsidRPr="00750CC2" w:rsidRDefault="00750CC2" w:rsidP="00750C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c>
          <w:tcPr>
            <w:tcW w:w="647" w:type="dxa"/>
            <w:noWrap/>
            <w:hideMark/>
          </w:tcPr>
          <w:p w14:paraId="5180AF62" w14:textId="77777777" w:rsidR="00750CC2" w:rsidRPr="00750CC2" w:rsidRDefault="00750CC2" w:rsidP="00750C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c>
          <w:tcPr>
            <w:tcW w:w="902" w:type="dxa"/>
            <w:noWrap/>
            <w:hideMark/>
          </w:tcPr>
          <w:p w14:paraId="50D51DF0" w14:textId="77777777" w:rsidR="00750CC2" w:rsidRPr="00750CC2" w:rsidRDefault="00750CC2" w:rsidP="00750C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Women</w:t>
            </w:r>
          </w:p>
        </w:tc>
        <w:tc>
          <w:tcPr>
            <w:tcW w:w="1072" w:type="dxa"/>
            <w:noWrap/>
            <w:hideMark/>
          </w:tcPr>
          <w:p w14:paraId="1AEA6A24" w14:textId="77777777" w:rsidR="00750CC2" w:rsidRPr="00750CC2" w:rsidRDefault="00750CC2" w:rsidP="00750C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c>
          <w:tcPr>
            <w:tcW w:w="647" w:type="dxa"/>
            <w:noWrap/>
            <w:hideMark/>
          </w:tcPr>
          <w:p w14:paraId="2DF69469" w14:textId="77777777" w:rsidR="00750CC2" w:rsidRPr="00750CC2" w:rsidRDefault="00750CC2" w:rsidP="00750C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c>
          <w:tcPr>
            <w:tcW w:w="1072" w:type="dxa"/>
            <w:noWrap/>
            <w:hideMark/>
          </w:tcPr>
          <w:p w14:paraId="67A855DC" w14:textId="77777777" w:rsidR="00750CC2" w:rsidRPr="00750CC2" w:rsidRDefault="00750CC2" w:rsidP="00750C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Both</w:t>
            </w:r>
          </w:p>
        </w:tc>
        <w:tc>
          <w:tcPr>
            <w:tcW w:w="1054" w:type="dxa"/>
            <w:noWrap/>
            <w:hideMark/>
          </w:tcPr>
          <w:p w14:paraId="3FF2D155" w14:textId="77777777" w:rsidR="00750CC2" w:rsidRPr="00750CC2" w:rsidRDefault="00750CC2" w:rsidP="00750C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r>
      <w:tr w:rsidR="00750CC2" w:rsidRPr="00750CC2" w14:paraId="15A9878D" w14:textId="77777777" w:rsidTr="0063188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2812A25F" w14:textId="77777777" w:rsidR="00750CC2" w:rsidRPr="00750CC2" w:rsidRDefault="00750CC2" w:rsidP="00750CC2">
            <w:pPr>
              <w:rPr>
                <w:rFonts w:ascii="Calibri" w:eastAsia="Times New Roman" w:hAnsi="Calibri" w:cs="Arial"/>
                <w:sz w:val="16"/>
                <w:szCs w:val="20"/>
              </w:rPr>
            </w:pPr>
            <w:r>
              <w:rPr>
                <w:rFonts w:ascii="Calibri" w:eastAsia="Times New Roman" w:hAnsi="Calibri" w:cs="Arial"/>
                <w:sz w:val="16"/>
                <w:szCs w:val="20"/>
              </w:rPr>
              <w:t>Site</w:t>
            </w:r>
          </w:p>
        </w:tc>
        <w:tc>
          <w:tcPr>
            <w:tcW w:w="389" w:type="dxa"/>
            <w:noWrap/>
            <w:hideMark/>
          </w:tcPr>
          <w:p w14:paraId="6DEBE423" w14:textId="77777777" w:rsidR="00750CC2" w:rsidRPr="00750CC2" w:rsidRDefault="00750CC2" w:rsidP="0063188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 xml:space="preserve">IMD </w:t>
            </w:r>
          </w:p>
        </w:tc>
        <w:tc>
          <w:tcPr>
            <w:tcW w:w="647" w:type="dxa"/>
            <w:noWrap/>
            <w:hideMark/>
          </w:tcPr>
          <w:p w14:paraId="0D9BF373" w14:textId="77777777" w:rsidR="00750CC2" w:rsidRPr="00750CC2" w:rsidRDefault="00750CC2" w:rsidP="00750C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no of cases</w:t>
            </w:r>
          </w:p>
        </w:tc>
        <w:tc>
          <w:tcPr>
            <w:tcW w:w="902" w:type="dxa"/>
            <w:noWrap/>
            <w:hideMark/>
          </w:tcPr>
          <w:p w14:paraId="32D74970" w14:textId="77777777" w:rsidR="00750CC2" w:rsidRPr="00750CC2" w:rsidRDefault="00750CC2" w:rsidP="00750C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 xml:space="preserve">rate per 10000 </w:t>
            </w:r>
            <w:proofErr w:type="spellStart"/>
            <w:r w:rsidRPr="00750CC2">
              <w:rPr>
                <w:rFonts w:ascii="Calibri" w:eastAsia="Times New Roman" w:hAnsi="Calibri" w:cs="Arial"/>
                <w:b/>
                <w:bCs/>
                <w:sz w:val="16"/>
                <w:szCs w:val="20"/>
              </w:rPr>
              <w:t>py</w:t>
            </w:r>
            <w:proofErr w:type="spellEnd"/>
          </w:p>
        </w:tc>
        <w:tc>
          <w:tcPr>
            <w:tcW w:w="1093" w:type="dxa"/>
            <w:noWrap/>
            <w:hideMark/>
          </w:tcPr>
          <w:p w14:paraId="08290C2E" w14:textId="77777777" w:rsidR="00750CC2" w:rsidRPr="00750CC2" w:rsidRDefault="00750CC2" w:rsidP="00750C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Relative Rate  (95% CI)</w:t>
            </w:r>
          </w:p>
        </w:tc>
        <w:tc>
          <w:tcPr>
            <w:tcW w:w="647" w:type="dxa"/>
            <w:noWrap/>
            <w:hideMark/>
          </w:tcPr>
          <w:p w14:paraId="29C506EC" w14:textId="77777777" w:rsidR="00750CC2" w:rsidRPr="00750CC2" w:rsidRDefault="00750CC2" w:rsidP="00750C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no of cases</w:t>
            </w:r>
          </w:p>
        </w:tc>
        <w:tc>
          <w:tcPr>
            <w:tcW w:w="902" w:type="dxa"/>
            <w:noWrap/>
            <w:hideMark/>
          </w:tcPr>
          <w:p w14:paraId="06A746C8" w14:textId="77777777" w:rsidR="00750CC2" w:rsidRPr="00750CC2" w:rsidRDefault="00750CC2" w:rsidP="00750C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 xml:space="preserve">rate per 10000 </w:t>
            </w:r>
            <w:proofErr w:type="spellStart"/>
            <w:r w:rsidRPr="00750CC2">
              <w:rPr>
                <w:rFonts w:ascii="Calibri" w:eastAsia="Times New Roman" w:hAnsi="Calibri" w:cs="Arial"/>
                <w:b/>
                <w:bCs/>
                <w:sz w:val="16"/>
                <w:szCs w:val="20"/>
              </w:rPr>
              <w:t>py</w:t>
            </w:r>
            <w:proofErr w:type="spellEnd"/>
          </w:p>
        </w:tc>
        <w:tc>
          <w:tcPr>
            <w:tcW w:w="1072" w:type="dxa"/>
            <w:noWrap/>
            <w:hideMark/>
          </w:tcPr>
          <w:p w14:paraId="5A531F3A" w14:textId="77777777" w:rsidR="00750CC2" w:rsidRPr="00750CC2" w:rsidRDefault="00750CC2" w:rsidP="00750C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Relative Rate (95% CI)</w:t>
            </w:r>
          </w:p>
        </w:tc>
        <w:tc>
          <w:tcPr>
            <w:tcW w:w="647" w:type="dxa"/>
            <w:noWrap/>
            <w:hideMark/>
          </w:tcPr>
          <w:p w14:paraId="41E1D33B" w14:textId="77777777" w:rsidR="00750CC2" w:rsidRPr="00750CC2" w:rsidRDefault="00750CC2" w:rsidP="00750C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no of cases</w:t>
            </w:r>
          </w:p>
        </w:tc>
        <w:tc>
          <w:tcPr>
            <w:tcW w:w="1072" w:type="dxa"/>
            <w:noWrap/>
            <w:hideMark/>
          </w:tcPr>
          <w:p w14:paraId="0F714C23" w14:textId="77777777" w:rsidR="00750CC2" w:rsidRPr="00750CC2" w:rsidRDefault="00750CC2" w:rsidP="00750C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 xml:space="preserve">rate per 10000 </w:t>
            </w:r>
            <w:proofErr w:type="spellStart"/>
            <w:r w:rsidRPr="00750CC2">
              <w:rPr>
                <w:rFonts w:ascii="Calibri" w:eastAsia="Times New Roman" w:hAnsi="Calibri" w:cs="Arial"/>
                <w:b/>
                <w:bCs/>
                <w:sz w:val="16"/>
                <w:szCs w:val="20"/>
              </w:rPr>
              <w:t>py</w:t>
            </w:r>
            <w:proofErr w:type="spellEnd"/>
            <w:r w:rsidRPr="00750CC2">
              <w:rPr>
                <w:rFonts w:ascii="Calibri" w:eastAsia="Times New Roman" w:hAnsi="Calibri" w:cs="Arial"/>
                <w:b/>
                <w:bCs/>
                <w:sz w:val="16"/>
                <w:szCs w:val="20"/>
              </w:rPr>
              <w:t xml:space="preserve"> (95% CI)</w:t>
            </w:r>
          </w:p>
        </w:tc>
        <w:tc>
          <w:tcPr>
            <w:tcW w:w="1054" w:type="dxa"/>
            <w:noWrap/>
            <w:hideMark/>
          </w:tcPr>
          <w:p w14:paraId="08829C0E" w14:textId="77777777" w:rsidR="00750CC2" w:rsidRPr="00750CC2" w:rsidRDefault="00750CC2" w:rsidP="00750C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Relative Rate (95% CI)</w:t>
            </w:r>
          </w:p>
        </w:tc>
      </w:tr>
      <w:tr w:rsidR="0063188D" w:rsidRPr="00750CC2" w14:paraId="6A554B9B" w14:textId="77777777" w:rsidTr="0063188D">
        <w:trPr>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tcPr>
          <w:p w14:paraId="23C1E41F" w14:textId="77777777" w:rsidR="0063188D" w:rsidRPr="00750CC2" w:rsidRDefault="0063188D" w:rsidP="00750CC2">
            <w:pPr>
              <w:rPr>
                <w:rFonts w:ascii="Calibri" w:eastAsia="Times New Roman" w:hAnsi="Calibri" w:cs="Arial"/>
                <w:b w:val="0"/>
                <w:bCs w:val="0"/>
                <w:sz w:val="16"/>
                <w:szCs w:val="20"/>
              </w:rPr>
            </w:pPr>
          </w:p>
        </w:tc>
        <w:tc>
          <w:tcPr>
            <w:tcW w:w="389" w:type="dxa"/>
            <w:noWrap/>
          </w:tcPr>
          <w:p w14:paraId="60594011" w14:textId="77777777" w:rsidR="0063188D" w:rsidRPr="00750CC2" w:rsidRDefault="0063188D"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16"/>
                <w:szCs w:val="20"/>
              </w:rPr>
            </w:pPr>
          </w:p>
        </w:tc>
        <w:tc>
          <w:tcPr>
            <w:tcW w:w="647" w:type="dxa"/>
            <w:noWrap/>
          </w:tcPr>
          <w:p w14:paraId="5AFBBEF7" w14:textId="77777777" w:rsidR="0063188D" w:rsidRPr="00750CC2" w:rsidRDefault="0063188D"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c>
          <w:tcPr>
            <w:tcW w:w="902" w:type="dxa"/>
            <w:noWrap/>
          </w:tcPr>
          <w:p w14:paraId="06D9EE10" w14:textId="77777777" w:rsidR="0063188D" w:rsidRPr="00750CC2" w:rsidRDefault="0063188D"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c>
          <w:tcPr>
            <w:tcW w:w="1093" w:type="dxa"/>
            <w:noWrap/>
          </w:tcPr>
          <w:p w14:paraId="718E979A" w14:textId="77777777" w:rsidR="0063188D" w:rsidRPr="00750CC2" w:rsidRDefault="0063188D"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c>
          <w:tcPr>
            <w:tcW w:w="647" w:type="dxa"/>
            <w:noWrap/>
          </w:tcPr>
          <w:p w14:paraId="065AED34" w14:textId="77777777" w:rsidR="0063188D" w:rsidRPr="00750CC2" w:rsidRDefault="0063188D"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c>
          <w:tcPr>
            <w:tcW w:w="902" w:type="dxa"/>
            <w:noWrap/>
          </w:tcPr>
          <w:p w14:paraId="694A99E9" w14:textId="77777777" w:rsidR="0063188D" w:rsidRPr="00750CC2" w:rsidRDefault="0063188D"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c>
          <w:tcPr>
            <w:tcW w:w="1072" w:type="dxa"/>
            <w:noWrap/>
          </w:tcPr>
          <w:p w14:paraId="6DFF7E6C" w14:textId="77777777" w:rsidR="0063188D" w:rsidRPr="00750CC2" w:rsidRDefault="0063188D"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c>
          <w:tcPr>
            <w:tcW w:w="647" w:type="dxa"/>
            <w:noWrap/>
          </w:tcPr>
          <w:p w14:paraId="7DA1DBF5" w14:textId="77777777" w:rsidR="0063188D" w:rsidRPr="00750CC2" w:rsidRDefault="0063188D"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c>
          <w:tcPr>
            <w:tcW w:w="1072" w:type="dxa"/>
            <w:noWrap/>
          </w:tcPr>
          <w:p w14:paraId="45804768" w14:textId="77777777" w:rsidR="0063188D" w:rsidRPr="00750CC2" w:rsidRDefault="0063188D"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c>
          <w:tcPr>
            <w:tcW w:w="1054" w:type="dxa"/>
            <w:noWrap/>
          </w:tcPr>
          <w:p w14:paraId="65402EEE" w14:textId="77777777" w:rsidR="0063188D" w:rsidRPr="00750CC2" w:rsidRDefault="0063188D"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r>
      <w:tr w:rsidR="0063188D" w:rsidRPr="0063188D" w14:paraId="649C2F3B" w14:textId="77777777" w:rsidTr="0063188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65426FC5" w14:textId="77777777" w:rsidR="0063188D" w:rsidRPr="0063188D" w:rsidRDefault="0063188D" w:rsidP="0063188D">
            <w:pPr>
              <w:rPr>
                <w:rFonts w:ascii="Calibri" w:eastAsia="Times New Roman" w:hAnsi="Calibri" w:cs="Arial"/>
                <w:sz w:val="16"/>
                <w:szCs w:val="16"/>
              </w:rPr>
            </w:pPr>
            <w:r w:rsidRPr="0063188D">
              <w:rPr>
                <w:rFonts w:ascii="Calibri" w:eastAsia="Times New Roman" w:hAnsi="Calibri" w:cs="Arial"/>
                <w:sz w:val="16"/>
                <w:szCs w:val="16"/>
              </w:rPr>
              <w:t>Fragility</w:t>
            </w:r>
          </w:p>
        </w:tc>
        <w:tc>
          <w:tcPr>
            <w:tcW w:w="389" w:type="dxa"/>
            <w:noWrap/>
            <w:hideMark/>
          </w:tcPr>
          <w:p w14:paraId="40C6B913"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16"/>
              </w:rPr>
            </w:pPr>
            <w:r w:rsidRPr="0063188D">
              <w:rPr>
                <w:rFonts w:ascii="Calibri" w:eastAsia="Times New Roman" w:hAnsi="Calibri" w:cs="Arial"/>
                <w:b/>
                <w:bCs/>
                <w:sz w:val="16"/>
                <w:szCs w:val="16"/>
              </w:rPr>
              <w:t>1</w:t>
            </w:r>
          </w:p>
        </w:tc>
        <w:tc>
          <w:tcPr>
            <w:tcW w:w="647" w:type="dxa"/>
            <w:noWrap/>
            <w:hideMark/>
          </w:tcPr>
          <w:p w14:paraId="22B6E5F2"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5109</w:t>
            </w:r>
          </w:p>
        </w:tc>
        <w:tc>
          <w:tcPr>
            <w:tcW w:w="902" w:type="dxa"/>
            <w:noWrap/>
            <w:hideMark/>
          </w:tcPr>
          <w:p w14:paraId="5DA038CC"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34.20</w:t>
            </w:r>
          </w:p>
        </w:tc>
        <w:tc>
          <w:tcPr>
            <w:tcW w:w="1093" w:type="dxa"/>
            <w:noWrap/>
            <w:hideMark/>
          </w:tcPr>
          <w:p w14:paraId="66AFD9AD"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w:t>
            </w:r>
          </w:p>
        </w:tc>
        <w:tc>
          <w:tcPr>
            <w:tcW w:w="647" w:type="dxa"/>
            <w:noWrap/>
            <w:hideMark/>
          </w:tcPr>
          <w:p w14:paraId="033EAD73"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15055</w:t>
            </w:r>
          </w:p>
        </w:tc>
        <w:tc>
          <w:tcPr>
            <w:tcW w:w="902" w:type="dxa"/>
            <w:noWrap/>
            <w:hideMark/>
          </w:tcPr>
          <w:p w14:paraId="1690C1F6"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94.51</w:t>
            </w:r>
          </w:p>
        </w:tc>
        <w:tc>
          <w:tcPr>
            <w:tcW w:w="1072" w:type="dxa"/>
            <w:noWrap/>
            <w:hideMark/>
          </w:tcPr>
          <w:p w14:paraId="4A6DC227"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w:t>
            </w:r>
          </w:p>
        </w:tc>
        <w:tc>
          <w:tcPr>
            <w:tcW w:w="647" w:type="dxa"/>
            <w:noWrap/>
            <w:hideMark/>
          </w:tcPr>
          <w:p w14:paraId="6FBE1D18"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20164</w:t>
            </w:r>
          </w:p>
        </w:tc>
        <w:tc>
          <w:tcPr>
            <w:tcW w:w="1072" w:type="dxa"/>
            <w:noWrap/>
            <w:hideMark/>
          </w:tcPr>
          <w:p w14:paraId="6B6F1422"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65.32</w:t>
            </w:r>
          </w:p>
        </w:tc>
        <w:tc>
          <w:tcPr>
            <w:tcW w:w="1054" w:type="dxa"/>
            <w:noWrap/>
            <w:hideMark/>
          </w:tcPr>
          <w:p w14:paraId="1F644448"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p>
        </w:tc>
      </w:tr>
      <w:tr w:rsidR="0063188D" w:rsidRPr="0063188D" w14:paraId="56CC9272" w14:textId="77777777" w:rsidTr="0063188D">
        <w:trPr>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56CCE9A9" w14:textId="77777777" w:rsidR="0063188D" w:rsidRPr="0063188D" w:rsidRDefault="0063188D" w:rsidP="0063188D">
            <w:pPr>
              <w:rPr>
                <w:rFonts w:ascii="Calibri" w:eastAsia="Times New Roman" w:hAnsi="Calibri" w:cs="Arial"/>
                <w:sz w:val="16"/>
                <w:szCs w:val="16"/>
              </w:rPr>
            </w:pPr>
          </w:p>
        </w:tc>
        <w:tc>
          <w:tcPr>
            <w:tcW w:w="389" w:type="dxa"/>
            <w:noWrap/>
            <w:hideMark/>
          </w:tcPr>
          <w:p w14:paraId="0E2CE292"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16"/>
                <w:szCs w:val="16"/>
              </w:rPr>
            </w:pPr>
            <w:r w:rsidRPr="0063188D">
              <w:rPr>
                <w:rFonts w:ascii="Calibri" w:eastAsia="Times New Roman" w:hAnsi="Calibri" w:cs="Arial"/>
                <w:b/>
                <w:bCs/>
                <w:sz w:val="16"/>
                <w:szCs w:val="16"/>
              </w:rPr>
              <w:t>2</w:t>
            </w:r>
          </w:p>
        </w:tc>
        <w:tc>
          <w:tcPr>
            <w:tcW w:w="647" w:type="dxa"/>
            <w:noWrap/>
            <w:hideMark/>
          </w:tcPr>
          <w:p w14:paraId="6AFCBD46"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5548</w:t>
            </w:r>
          </w:p>
        </w:tc>
        <w:tc>
          <w:tcPr>
            <w:tcW w:w="902" w:type="dxa"/>
            <w:noWrap/>
            <w:hideMark/>
          </w:tcPr>
          <w:p w14:paraId="7CF61625"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35.76</w:t>
            </w:r>
          </w:p>
        </w:tc>
        <w:tc>
          <w:tcPr>
            <w:tcW w:w="1093" w:type="dxa"/>
            <w:noWrap/>
            <w:hideMark/>
          </w:tcPr>
          <w:p w14:paraId="07BC830E" w14:textId="77777777" w:rsid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1.01 </w:t>
            </w:r>
          </w:p>
          <w:p w14:paraId="65FC5C11"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 (0.97 -1.05 )</w:t>
            </w:r>
          </w:p>
        </w:tc>
        <w:tc>
          <w:tcPr>
            <w:tcW w:w="647" w:type="dxa"/>
            <w:noWrap/>
            <w:hideMark/>
          </w:tcPr>
          <w:p w14:paraId="1D64E9EB"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16137</w:t>
            </w:r>
          </w:p>
        </w:tc>
        <w:tc>
          <w:tcPr>
            <w:tcW w:w="902" w:type="dxa"/>
            <w:noWrap/>
            <w:hideMark/>
          </w:tcPr>
          <w:p w14:paraId="436EABDF"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95.34</w:t>
            </w:r>
          </w:p>
        </w:tc>
        <w:tc>
          <w:tcPr>
            <w:tcW w:w="1072" w:type="dxa"/>
            <w:noWrap/>
            <w:hideMark/>
          </w:tcPr>
          <w:p w14:paraId="07C45924" w14:textId="77777777" w:rsid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0.96  </w:t>
            </w:r>
          </w:p>
          <w:p w14:paraId="129C665D"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(0.94 -0.98 )</w:t>
            </w:r>
          </w:p>
        </w:tc>
        <w:tc>
          <w:tcPr>
            <w:tcW w:w="647" w:type="dxa"/>
            <w:noWrap/>
            <w:hideMark/>
          </w:tcPr>
          <w:p w14:paraId="150FBEAD"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21685</w:t>
            </w:r>
          </w:p>
        </w:tc>
        <w:tc>
          <w:tcPr>
            <w:tcW w:w="1072" w:type="dxa"/>
            <w:noWrap/>
            <w:hideMark/>
          </w:tcPr>
          <w:p w14:paraId="1812B1DD"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66.84</w:t>
            </w:r>
          </w:p>
        </w:tc>
        <w:tc>
          <w:tcPr>
            <w:tcW w:w="1054" w:type="dxa"/>
            <w:noWrap/>
            <w:hideMark/>
          </w:tcPr>
          <w:p w14:paraId="203E3BE9" w14:textId="77777777" w:rsid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0.97  </w:t>
            </w:r>
          </w:p>
          <w:p w14:paraId="0E8D1E35"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(0.95 -0.99 )</w:t>
            </w:r>
          </w:p>
        </w:tc>
      </w:tr>
      <w:tr w:rsidR="0063188D" w:rsidRPr="0063188D" w14:paraId="295EF4D4" w14:textId="77777777" w:rsidTr="0063188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011B0C4A" w14:textId="77777777" w:rsidR="0063188D" w:rsidRPr="0063188D" w:rsidRDefault="0063188D" w:rsidP="0063188D">
            <w:pPr>
              <w:rPr>
                <w:rFonts w:ascii="Calibri" w:eastAsia="Times New Roman" w:hAnsi="Calibri" w:cs="Arial"/>
                <w:sz w:val="16"/>
                <w:szCs w:val="16"/>
              </w:rPr>
            </w:pPr>
          </w:p>
        </w:tc>
        <w:tc>
          <w:tcPr>
            <w:tcW w:w="389" w:type="dxa"/>
            <w:noWrap/>
            <w:hideMark/>
          </w:tcPr>
          <w:p w14:paraId="05B32371"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16"/>
              </w:rPr>
            </w:pPr>
            <w:r w:rsidRPr="0063188D">
              <w:rPr>
                <w:rFonts w:ascii="Calibri" w:eastAsia="Times New Roman" w:hAnsi="Calibri" w:cs="Arial"/>
                <w:b/>
                <w:bCs/>
                <w:sz w:val="16"/>
                <w:szCs w:val="16"/>
              </w:rPr>
              <w:t>3</w:t>
            </w:r>
          </w:p>
        </w:tc>
        <w:tc>
          <w:tcPr>
            <w:tcW w:w="647" w:type="dxa"/>
            <w:noWrap/>
            <w:hideMark/>
          </w:tcPr>
          <w:p w14:paraId="44634E23"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4640</w:t>
            </w:r>
          </w:p>
        </w:tc>
        <w:tc>
          <w:tcPr>
            <w:tcW w:w="902" w:type="dxa"/>
            <w:noWrap/>
            <w:hideMark/>
          </w:tcPr>
          <w:p w14:paraId="30B980DF"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37.88</w:t>
            </w:r>
          </w:p>
        </w:tc>
        <w:tc>
          <w:tcPr>
            <w:tcW w:w="1093" w:type="dxa"/>
            <w:noWrap/>
            <w:hideMark/>
          </w:tcPr>
          <w:p w14:paraId="5791B1AB" w14:textId="77777777" w:rsid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1.07  </w:t>
            </w:r>
          </w:p>
          <w:p w14:paraId="0B59D1FA"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(1.02 -1.11 )</w:t>
            </w:r>
          </w:p>
        </w:tc>
        <w:tc>
          <w:tcPr>
            <w:tcW w:w="647" w:type="dxa"/>
            <w:noWrap/>
            <w:hideMark/>
          </w:tcPr>
          <w:p w14:paraId="0FD92A08"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13513</w:t>
            </w:r>
          </w:p>
        </w:tc>
        <w:tc>
          <w:tcPr>
            <w:tcW w:w="902" w:type="dxa"/>
            <w:noWrap/>
            <w:hideMark/>
          </w:tcPr>
          <w:p w14:paraId="192E2FF4"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99.53</w:t>
            </w:r>
          </w:p>
        </w:tc>
        <w:tc>
          <w:tcPr>
            <w:tcW w:w="1072" w:type="dxa"/>
            <w:noWrap/>
            <w:hideMark/>
          </w:tcPr>
          <w:p w14:paraId="1BF25C37" w14:textId="77777777" w:rsid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0.98 </w:t>
            </w:r>
          </w:p>
          <w:p w14:paraId="3BC862C7"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 (0.96 -1    )</w:t>
            </w:r>
          </w:p>
        </w:tc>
        <w:tc>
          <w:tcPr>
            <w:tcW w:w="647" w:type="dxa"/>
            <w:noWrap/>
            <w:hideMark/>
          </w:tcPr>
          <w:p w14:paraId="118239FF"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18153</w:t>
            </w:r>
          </w:p>
        </w:tc>
        <w:tc>
          <w:tcPr>
            <w:tcW w:w="1072" w:type="dxa"/>
            <w:noWrap/>
            <w:hideMark/>
          </w:tcPr>
          <w:p w14:paraId="4BF7ACF9"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70.29</w:t>
            </w:r>
          </w:p>
        </w:tc>
        <w:tc>
          <w:tcPr>
            <w:tcW w:w="1054" w:type="dxa"/>
            <w:noWrap/>
            <w:hideMark/>
          </w:tcPr>
          <w:p w14:paraId="77B3B547" w14:textId="77777777" w:rsid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1    </w:t>
            </w:r>
          </w:p>
          <w:p w14:paraId="443E696B"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 (0.98 -1.02 )</w:t>
            </w:r>
          </w:p>
        </w:tc>
      </w:tr>
      <w:tr w:rsidR="0063188D" w:rsidRPr="0063188D" w14:paraId="7C8A02EC" w14:textId="77777777" w:rsidTr="0063188D">
        <w:trPr>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3AE34361" w14:textId="77777777" w:rsidR="0063188D" w:rsidRPr="0063188D" w:rsidRDefault="0063188D" w:rsidP="0063188D">
            <w:pPr>
              <w:rPr>
                <w:rFonts w:ascii="Calibri" w:eastAsia="Times New Roman" w:hAnsi="Calibri" w:cs="Arial"/>
                <w:sz w:val="16"/>
                <w:szCs w:val="16"/>
              </w:rPr>
            </w:pPr>
          </w:p>
        </w:tc>
        <w:tc>
          <w:tcPr>
            <w:tcW w:w="389" w:type="dxa"/>
            <w:noWrap/>
            <w:hideMark/>
          </w:tcPr>
          <w:p w14:paraId="3B9CBC53"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16"/>
                <w:szCs w:val="16"/>
              </w:rPr>
            </w:pPr>
            <w:r w:rsidRPr="0063188D">
              <w:rPr>
                <w:rFonts w:ascii="Calibri" w:eastAsia="Times New Roman" w:hAnsi="Calibri" w:cs="Arial"/>
                <w:b/>
                <w:bCs/>
                <w:sz w:val="16"/>
                <w:szCs w:val="16"/>
              </w:rPr>
              <w:t>4</w:t>
            </w:r>
          </w:p>
        </w:tc>
        <w:tc>
          <w:tcPr>
            <w:tcW w:w="647" w:type="dxa"/>
            <w:noWrap/>
            <w:hideMark/>
          </w:tcPr>
          <w:p w14:paraId="06F19F10"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3889</w:t>
            </w:r>
          </w:p>
        </w:tc>
        <w:tc>
          <w:tcPr>
            <w:tcW w:w="902" w:type="dxa"/>
            <w:noWrap/>
            <w:hideMark/>
          </w:tcPr>
          <w:p w14:paraId="7E6FD34B"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38.17</w:t>
            </w:r>
          </w:p>
        </w:tc>
        <w:tc>
          <w:tcPr>
            <w:tcW w:w="1093" w:type="dxa"/>
            <w:noWrap/>
            <w:hideMark/>
          </w:tcPr>
          <w:p w14:paraId="2309E413" w14:textId="77777777" w:rsid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1.08 </w:t>
            </w:r>
          </w:p>
          <w:p w14:paraId="4D7F823F"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 (1.03 -1.12 )</w:t>
            </w:r>
          </w:p>
        </w:tc>
        <w:tc>
          <w:tcPr>
            <w:tcW w:w="647" w:type="dxa"/>
            <w:noWrap/>
            <w:hideMark/>
          </w:tcPr>
          <w:p w14:paraId="2FB48075"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11326</w:t>
            </w:r>
          </w:p>
        </w:tc>
        <w:tc>
          <w:tcPr>
            <w:tcW w:w="902" w:type="dxa"/>
            <w:noWrap/>
            <w:hideMark/>
          </w:tcPr>
          <w:p w14:paraId="3AB0CC9D"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98.98</w:t>
            </w:r>
          </w:p>
        </w:tc>
        <w:tc>
          <w:tcPr>
            <w:tcW w:w="1072" w:type="dxa"/>
            <w:noWrap/>
            <w:hideMark/>
          </w:tcPr>
          <w:p w14:paraId="2BA68126" w14:textId="77777777" w:rsid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0.96 </w:t>
            </w:r>
          </w:p>
          <w:p w14:paraId="2DB547AD"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 (0.94 -0.99 )</w:t>
            </w:r>
          </w:p>
        </w:tc>
        <w:tc>
          <w:tcPr>
            <w:tcW w:w="647" w:type="dxa"/>
            <w:noWrap/>
            <w:hideMark/>
          </w:tcPr>
          <w:p w14:paraId="1E8B8C85"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15215</w:t>
            </w:r>
          </w:p>
        </w:tc>
        <w:tc>
          <w:tcPr>
            <w:tcW w:w="1072" w:type="dxa"/>
            <w:noWrap/>
            <w:hideMark/>
          </w:tcPr>
          <w:p w14:paraId="6A9A8788"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70.33</w:t>
            </w:r>
          </w:p>
        </w:tc>
        <w:tc>
          <w:tcPr>
            <w:tcW w:w="1054" w:type="dxa"/>
            <w:noWrap/>
            <w:hideMark/>
          </w:tcPr>
          <w:p w14:paraId="454E559B" w14:textId="77777777" w:rsid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0.99 </w:t>
            </w:r>
          </w:p>
          <w:p w14:paraId="6936F60B" w14:textId="77777777" w:rsidR="0063188D" w:rsidRPr="0063188D" w:rsidRDefault="0063188D" w:rsidP="006318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 (0.97 -1.01 )</w:t>
            </w:r>
          </w:p>
        </w:tc>
      </w:tr>
      <w:tr w:rsidR="0063188D" w:rsidRPr="0063188D" w14:paraId="558EDF97" w14:textId="77777777" w:rsidTr="0063188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559F0C66" w14:textId="77777777" w:rsidR="0063188D" w:rsidRPr="0063188D" w:rsidRDefault="0063188D" w:rsidP="0063188D">
            <w:pPr>
              <w:rPr>
                <w:rFonts w:ascii="Arial" w:eastAsia="Times New Roman" w:hAnsi="Arial" w:cs="Arial"/>
                <w:sz w:val="16"/>
                <w:szCs w:val="16"/>
              </w:rPr>
            </w:pPr>
          </w:p>
        </w:tc>
        <w:tc>
          <w:tcPr>
            <w:tcW w:w="389" w:type="dxa"/>
            <w:noWrap/>
            <w:hideMark/>
          </w:tcPr>
          <w:p w14:paraId="51AB77DA"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16"/>
              </w:rPr>
            </w:pPr>
            <w:r w:rsidRPr="0063188D">
              <w:rPr>
                <w:rFonts w:ascii="Calibri" w:eastAsia="Times New Roman" w:hAnsi="Calibri" w:cs="Arial"/>
                <w:b/>
                <w:bCs/>
                <w:sz w:val="16"/>
                <w:szCs w:val="16"/>
              </w:rPr>
              <w:t>5</w:t>
            </w:r>
          </w:p>
        </w:tc>
        <w:tc>
          <w:tcPr>
            <w:tcW w:w="647" w:type="dxa"/>
            <w:noWrap/>
            <w:hideMark/>
          </w:tcPr>
          <w:p w14:paraId="3A21B505"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3215</w:t>
            </w:r>
          </w:p>
        </w:tc>
        <w:tc>
          <w:tcPr>
            <w:tcW w:w="902" w:type="dxa"/>
            <w:noWrap/>
            <w:hideMark/>
          </w:tcPr>
          <w:p w14:paraId="3A2A5DF4"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40.84</w:t>
            </w:r>
          </w:p>
        </w:tc>
        <w:tc>
          <w:tcPr>
            <w:tcW w:w="1093" w:type="dxa"/>
            <w:noWrap/>
            <w:hideMark/>
          </w:tcPr>
          <w:p w14:paraId="06632B04" w14:textId="77777777" w:rsid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1.16  </w:t>
            </w:r>
          </w:p>
          <w:p w14:paraId="2575F5F9"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(1.11 -1.21 )</w:t>
            </w:r>
          </w:p>
        </w:tc>
        <w:tc>
          <w:tcPr>
            <w:tcW w:w="647" w:type="dxa"/>
            <w:noWrap/>
            <w:hideMark/>
          </w:tcPr>
          <w:p w14:paraId="396A09CE"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8742</w:t>
            </w:r>
          </w:p>
        </w:tc>
        <w:tc>
          <w:tcPr>
            <w:tcW w:w="902" w:type="dxa"/>
            <w:noWrap/>
            <w:hideMark/>
          </w:tcPr>
          <w:p w14:paraId="3406EE17"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100.60</w:t>
            </w:r>
          </w:p>
        </w:tc>
        <w:tc>
          <w:tcPr>
            <w:tcW w:w="1072" w:type="dxa"/>
            <w:noWrap/>
            <w:hideMark/>
          </w:tcPr>
          <w:p w14:paraId="08E8C26C" w14:textId="77777777" w:rsid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0.97  </w:t>
            </w:r>
          </w:p>
          <w:p w14:paraId="64776972"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(0.94 -0.99 )</w:t>
            </w:r>
          </w:p>
        </w:tc>
        <w:tc>
          <w:tcPr>
            <w:tcW w:w="647" w:type="dxa"/>
            <w:noWrap/>
            <w:hideMark/>
          </w:tcPr>
          <w:p w14:paraId="54152DCD"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11957</w:t>
            </w:r>
          </w:p>
        </w:tc>
        <w:tc>
          <w:tcPr>
            <w:tcW w:w="1072" w:type="dxa"/>
            <w:noWrap/>
            <w:hideMark/>
          </w:tcPr>
          <w:p w14:paraId="4B8B072F"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72.20</w:t>
            </w:r>
          </w:p>
        </w:tc>
        <w:tc>
          <w:tcPr>
            <w:tcW w:w="1054" w:type="dxa"/>
            <w:noWrap/>
            <w:hideMark/>
          </w:tcPr>
          <w:p w14:paraId="2F9F7DA0" w14:textId="77777777" w:rsid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1.01 </w:t>
            </w:r>
          </w:p>
          <w:p w14:paraId="14A33E04" w14:textId="77777777" w:rsidR="0063188D" w:rsidRPr="0063188D" w:rsidRDefault="0063188D" w:rsidP="0063188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16"/>
              </w:rPr>
            </w:pPr>
            <w:r w:rsidRPr="0063188D">
              <w:rPr>
                <w:rFonts w:ascii="Calibri" w:eastAsia="Times New Roman" w:hAnsi="Calibri" w:cs="Arial"/>
                <w:sz w:val="16"/>
                <w:szCs w:val="16"/>
              </w:rPr>
              <w:t xml:space="preserve"> (0.99 -1.04 )</w:t>
            </w:r>
          </w:p>
        </w:tc>
      </w:tr>
      <w:tr w:rsidR="00750CC2" w:rsidRPr="00750CC2" w14:paraId="4EB79AEA" w14:textId="77777777" w:rsidTr="0063188D">
        <w:trPr>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65249046" w14:textId="77777777" w:rsidR="00750CC2" w:rsidRPr="00750CC2" w:rsidRDefault="00750CC2" w:rsidP="00750CC2">
            <w:pPr>
              <w:rPr>
                <w:rFonts w:ascii="Calibri" w:eastAsia="Times New Roman" w:hAnsi="Calibri" w:cs="Arial"/>
                <w:sz w:val="16"/>
                <w:szCs w:val="20"/>
              </w:rPr>
            </w:pPr>
            <w:r w:rsidRPr="00750CC2">
              <w:rPr>
                <w:rFonts w:ascii="Calibri" w:eastAsia="Times New Roman" w:hAnsi="Calibri" w:cs="Arial"/>
                <w:sz w:val="16"/>
                <w:szCs w:val="20"/>
              </w:rPr>
              <w:t xml:space="preserve">Hip </w:t>
            </w:r>
          </w:p>
        </w:tc>
        <w:tc>
          <w:tcPr>
            <w:tcW w:w="389" w:type="dxa"/>
            <w:noWrap/>
            <w:hideMark/>
          </w:tcPr>
          <w:p w14:paraId="46BFC743"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1</w:t>
            </w:r>
          </w:p>
        </w:tc>
        <w:tc>
          <w:tcPr>
            <w:tcW w:w="647" w:type="dxa"/>
            <w:noWrap/>
            <w:hideMark/>
          </w:tcPr>
          <w:p w14:paraId="464C3C84"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1489</w:t>
            </w:r>
          </w:p>
        </w:tc>
        <w:tc>
          <w:tcPr>
            <w:tcW w:w="902" w:type="dxa"/>
            <w:noWrap/>
            <w:hideMark/>
          </w:tcPr>
          <w:p w14:paraId="75BA725C"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6.72</w:t>
            </w:r>
          </w:p>
        </w:tc>
        <w:tc>
          <w:tcPr>
            <w:tcW w:w="1093" w:type="dxa"/>
            <w:noWrap/>
            <w:hideMark/>
          </w:tcPr>
          <w:p w14:paraId="0CC22E88"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w:t>
            </w:r>
          </w:p>
        </w:tc>
        <w:tc>
          <w:tcPr>
            <w:tcW w:w="647" w:type="dxa"/>
            <w:noWrap/>
            <w:hideMark/>
          </w:tcPr>
          <w:p w14:paraId="107FDBAB"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5102</w:t>
            </w:r>
          </w:p>
        </w:tc>
        <w:tc>
          <w:tcPr>
            <w:tcW w:w="902" w:type="dxa"/>
            <w:noWrap/>
            <w:hideMark/>
          </w:tcPr>
          <w:p w14:paraId="141AF4CF"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29.39</w:t>
            </w:r>
          </w:p>
        </w:tc>
        <w:tc>
          <w:tcPr>
            <w:tcW w:w="1072" w:type="dxa"/>
            <w:noWrap/>
            <w:hideMark/>
          </w:tcPr>
          <w:p w14:paraId="692E59D3"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w:t>
            </w:r>
          </w:p>
        </w:tc>
        <w:tc>
          <w:tcPr>
            <w:tcW w:w="647" w:type="dxa"/>
            <w:noWrap/>
            <w:hideMark/>
          </w:tcPr>
          <w:p w14:paraId="3238EF6F"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6591</w:t>
            </w:r>
          </w:p>
        </w:tc>
        <w:tc>
          <w:tcPr>
            <w:tcW w:w="1072" w:type="dxa"/>
            <w:noWrap/>
            <w:hideMark/>
          </w:tcPr>
          <w:p w14:paraId="4D4651DC"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19.91</w:t>
            </w:r>
          </w:p>
        </w:tc>
        <w:tc>
          <w:tcPr>
            <w:tcW w:w="1054" w:type="dxa"/>
            <w:noWrap/>
            <w:hideMark/>
          </w:tcPr>
          <w:p w14:paraId="1DBF4B47"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r>
      <w:tr w:rsidR="00750CC2" w:rsidRPr="00750CC2" w14:paraId="25E21982" w14:textId="77777777" w:rsidTr="0063188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74BEDEB8" w14:textId="77777777" w:rsidR="00750CC2" w:rsidRPr="00750CC2" w:rsidRDefault="00750CC2" w:rsidP="00750CC2">
            <w:pPr>
              <w:rPr>
                <w:rFonts w:ascii="Calibri" w:eastAsia="Times New Roman" w:hAnsi="Calibri" w:cs="Arial"/>
                <w:sz w:val="16"/>
                <w:szCs w:val="20"/>
              </w:rPr>
            </w:pPr>
          </w:p>
        </w:tc>
        <w:tc>
          <w:tcPr>
            <w:tcW w:w="389" w:type="dxa"/>
            <w:noWrap/>
            <w:hideMark/>
          </w:tcPr>
          <w:p w14:paraId="59731F45"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2</w:t>
            </w:r>
          </w:p>
        </w:tc>
        <w:tc>
          <w:tcPr>
            <w:tcW w:w="647" w:type="dxa"/>
            <w:noWrap/>
            <w:hideMark/>
          </w:tcPr>
          <w:p w14:paraId="30837F98"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1672</w:t>
            </w:r>
          </w:p>
        </w:tc>
        <w:tc>
          <w:tcPr>
            <w:tcW w:w="902" w:type="dxa"/>
            <w:noWrap/>
            <w:hideMark/>
          </w:tcPr>
          <w:p w14:paraId="3FC2C8C7"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11.96</w:t>
            </w:r>
          </w:p>
        </w:tc>
        <w:tc>
          <w:tcPr>
            <w:tcW w:w="1093" w:type="dxa"/>
            <w:noWrap/>
            <w:hideMark/>
          </w:tcPr>
          <w:p w14:paraId="2E9D5CFA"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1.01 </w:t>
            </w:r>
          </w:p>
          <w:p w14:paraId="66049EC3"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 (0.95 -1.09 )</w:t>
            </w:r>
          </w:p>
        </w:tc>
        <w:tc>
          <w:tcPr>
            <w:tcW w:w="647" w:type="dxa"/>
            <w:noWrap/>
            <w:hideMark/>
          </w:tcPr>
          <w:p w14:paraId="5A4B84AB"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5534</w:t>
            </w:r>
          </w:p>
        </w:tc>
        <w:tc>
          <w:tcPr>
            <w:tcW w:w="902" w:type="dxa"/>
            <w:noWrap/>
            <w:hideMark/>
          </w:tcPr>
          <w:p w14:paraId="1E2D6831"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29.98</w:t>
            </w:r>
          </w:p>
        </w:tc>
        <w:tc>
          <w:tcPr>
            <w:tcW w:w="1072" w:type="dxa"/>
            <w:noWrap/>
            <w:hideMark/>
          </w:tcPr>
          <w:p w14:paraId="4F02F1FF"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0.94  </w:t>
            </w:r>
          </w:p>
          <w:p w14:paraId="3F0AA771"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(0.9  -0.98 )</w:t>
            </w:r>
          </w:p>
        </w:tc>
        <w:tc>
          <w:tcPr>
            <w:tcW w:w="647" w:type="dxa"/>
            <w:noWrap/>
            <w:hideMark/>
          </w:tcPr>
          <w:p w14:paraId="16C671CB"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7206</w:t>
            </w:r>
          </w:p>
        </w:tc>
        <w:tc>
          <w:tcPr>
            <w:tcW w:w="1072" w:type="dxa"/>
            <w:noWrap/>
            <w:hideMark/>
          </w:tcPr>
          <w:p w14:paraId="5608471F"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20.70</w:t>
            </w:r>
          </w:p>
        </w:tc>
        <w:tc>
          <w:tcPr>
            <w:tcW w:w="1054" w:type="dxa"/>
            <w:noWrap/>
            <w:hideMark/>
          </w:tcPr>
          <w:p w14:paraId="169D49F4"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0.96 </w:t>
            </w:r>
          </w:p>
          <w:p w14:paraId="2B2AD961"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 (0.92 -0.99 )</w:t>
            </w:r>
          </w:p>
        </w:tc>
      </w:tr>
      <w:tr w:rsidR="00750CC2" w:rsidRPr="00750CC2" w14:paraId="45ADF238" w14:textId="77777777" w:rsidTr="0063188D">
        <w:trPr>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6DF95DB3" w14:textId="77777777" w:rsidR="00750CC2" w:rsidRPr="00750CC2" w:rsidRDefault="00750CC2" w:rsidP="00750CC2">
            <w:pPr>
              <w:rPr>
                <w:rFonts w:ascii="Calibri" w:eastAsia="Times New Roman" w:hAnsi="Calibri" w:cs="Arial"/>
                <w:sz w:val="16"/>
                <w:szCs w:val="20"/>
              </w:rPr>
            </w:pPr>
          </w:p>
        </w:tc>
        <w:tc>
          <w:tcPr>
            <w:tcW w:w="389" w:type="dxa"/>
            <w:noWrap/>
            <w:hideMark/>
          </w:tcPr>
          <w:p w14:paraId="128C9531"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3</w:t>
            </w:r>
          </w:p>
        </w:tc>
        <w:tc>
          <w:tcPr>
            <w:tcW w:w="647" w:type="dxa"/>
            <w:noWrap/>
            <w:hideMark/>
          </w:tcPr>
          <w:p w14:paraId="36442157"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1465</w:t>
            </w:r>
          </w:p>
        </w:tc>
        <w:tc>
          <w:tcPr>
            <w:tcW w:w="902" w:type="dxa"/>
            <w:noWrap/>
            <w:hideMark/>
          </w:tcPr>
          <w:p w14:paraId="6EBFC458"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20.48</w:t>
            </w:r>
          </w:p>
        </w:tc>
        <w:tc>
          <w:tcPr>
            <w:tcW w:w="1093" w:type="dxa"/>
            <w:noWrap/>
            <w:hideMark/>
          </w:tcPr>
          <w:p w14:paraId="4DDC5795"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1.11  </w:t>
            </w:r>
          </w:p>
          <w:p w14:paraId="1918D376"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(1.03 -1.19 )</w:t>
            </w:r>
          </w:p>
        </w:tc>
        <w:tc>
          <w:tcPr>
            <w:tcW w:w="647" w:type="dxa"/>
            <w:noWrap/>
            <w:hideMark/>
          </w:tcPr>
          <w:p w14:paraId="687511A8"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4937</w:t>
            </w:r>
          </w:p>
        </w:tc>
        <w:tc>
          <w:tcPr>
            <w:tcW w:w="902" w:type="dxa"/>
            <w:noWrap/>
            <w:hideMark/>
          </w:tcPr>
          <w:p w14:paraId="6E335848"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33.27</w:t>
            </w:r>
          </w:p>
        </w:tc>
        <w:tc>
          <w:tcPr>
            <w:tcW w:w="1072" w:type="dxa"/>
            <w:noWrap/>
            <w:hideMark/>
          </w:tcPr>
          <w:p w14:paraId="42CEC4D5"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1    </w:t>
            </w:r>
          </w:p>
          <w:p w14:paraId="1161F0D4"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 (0.96 -1.04 )</w:t>
            </w:r>
          </w:p>
        </w:tc>
        <w:tc>
          <w:tcPr>
            <w:tcW w:w="647" w:type="dxa"/>
            <w:noWrap/>
            <w:hideMark/>
          </w:tcPr>
          <w:p w14:paraId="7560B97F"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6402</w:t>
            </w:r>
          </w:p>
        </w:tc>
        <w:tc>
          <w:tcPr>
            <w:tcW w:w="1072" w:type="dxa"/>
            <w:noWrap/>
            <w:hideMark/>
          </w:tcPr>
          <w:p w14:paraId="1AB93E17"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23.05</w:t>
            </w:r>
          </w:p>
        </w:tc>
        <w:tc>
          <w:tcPr>
            <w:tcW w:w="1054" w:type="dxa"/>
            <w:noWrap/>
            <w:hideMark/>
          </w:tcPr>
          <w:p w14:paraId="4F8FC30F"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1.02 </w:t>
            </w:r>
          </w:p>
          <w:p w14:paraId="593AF3F5"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 (0.99 -1.06 )</w:t>
            </w:r>
          </w:p>
        </w:tc>
      </w:tr>
      <w:tr w:rsidR="00750CC2" w:rsidRPr="00750CC2" w14:paraId="741F5CEB" w14:textId="77777777" w:rsidTr="0063188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3D321D9E" w14:textId="77777777" w:rsidR="00750CC2" w:rsidRPr="00750CC2" w:rsidRDefault="00750CC2" w:rsidP="00750CC2">
            <w:pPr>
              <w:rPr>
                <w:rFonts w:ascii="Calibri" w:eastAsia="Times New Roman" w:hAnsi="Calibri" w:cs="Arial"/>
                <w:sz w:val="16"/>
                <w:szCs w:val="20"/>
              </w:rPr>
            </w:pPr>
          </w:p>
        </w:tc>
        <w:tc>
          <w:tcPr>
            <w:tcW w:w="389" w:type="dxa"/>
            <w:noWrap/>
            <w:hideMark/>
          </w:tcPr>
          <w:p w14:paraId="46A716FB"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4</w:t>
            </w:r>
          </w:p>
        </w:tc>
        <w:tc>
          <w:tcPr>
            <w:tcW w:w="647" w:type="dxa"/>
            <w:noWrap/>
            <w:hideMark/>
          </w:tcPr>
          <w:p w14:paraId="13297A32"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1235</w:t>
            </w:r>
          </w:p>
        </w:tc>
        <w:tc>
          <w:tcPr>
            <w:tcW w:w="902" w:type="dxa"/>
            <w:noWrap/>
            <w:hideMark/>
          </w:tcPr>
          <w:p w14:paraId="39418FEE"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32.39</w:t>
            </w:r>
          </w:p>
        </w:tc>
        <w:tc>
          <w:tcPr>
            <w:tcW w:w="1093" w:type="dxa"/>
            <w:noWrap/>
            <w:hideMark/>
          </w:tcPr>
          <w:p w14:paraId="233B670B"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1.13 </w:t>
            </w:r>
          </w:p>
          <w:p w14:paraId="38ECD2B5"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 (1.05 -1.22 )</w:t>
            </w:r>
          </w:p>
        </w:tc>
        <w:tc>
          <w:tcPr>
            <w:tcW w:w="647" w:type="dxa"/>
            <w:noWrap/>
            <w:hideMark/>
          </w:tcPr>
          <w:p w14:paraId="705C4F0E"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3956</w:t>
            </w:r>
          </w:p>
        </w:tc>
        <w:tc>
          <w:tcPr>
            <w:tcW w:w="902" w:type="dxa"/>
            <w:noWrap/>
            <w:hideMark/>
          </w:tcPr>
          <w:p w14:paraId="2051BC1B"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31.70</w:t>
            </w:r>
          </w:p>
        </w:tc>
        <w:tc>
          <w:tcPr>
            <w:tcW w:w="1072" w:type="dxa"/>
            <w:noWrap/>
            <w:hideMark/>
          </w:tcPr>
          <w:p w14:paraId="7AAA2090"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0.95  </w:t>
            </w:r>
          </w:p>
          <w:p w14:paraId="6BB01C76"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(0.91 -0.99 )</w:t>
            </w:r>
          </w:p>
        </w:tc>
        <w:tc>
          <w:tcPr>
            <w:tcW w:w="647" w:type="dxa"/>
            <w:noWrap/>
            <w:hideMark/>
          </w:tcPr>
          <w:p w14:paraId="5E40C749"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5191</w:t>
            </w:r>
          </w:p>
        </w:tc>
        <w:tc>
          <w:tcPr>
            <w:tcW w:w="1072" w:type="dxa"/>
            <w:noWrap/>
            <w:hideMark/>
          </w:tcPr>
          <w:p w14:paraId="762A356D"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22.33</w:t>
            </w:r>
          </w:p>
        </w:tc>
        <w:tc>
          <w:tcPr>
            <w:tcW w:w="1054" w:type="dxa"/>
            <w:noWrap/>
            <w:hideMark/>
          </w:tcPr>
          <w:p w14:paraId="4C5084BE"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0.99 </w:t>
            </w:r>
          </w:p>
          <w:p w14:paraId="48014776"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 (0.96 -1.03 )</w:t>
            </w:r>
          </w:p>
        </w:tc>
      </w:tr>
      <w:tr w:rsidR="00750CC2" w:rsidRPr="00750CC2" w14:paraId="6487DA7B" w14:textId="77777777" w:rsidTr="0063188D">
        <w:trPr>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723CA884" w14:textId="77777777" w:rsidR="00750CC2" w:rsidRPr="00750CC2" w:rsidRDefault="00750CC2" w:rsidP="00750CC2">
            <w:pPr>
              <w:rPr>
                <w:rFonts w:ascii="Calibri" w:eastAsia="Times New Roman" w:hAnsi="Calibri" w:cs="Arial"/>
                <w:sz w:val="16"/>
                <w:szCs w:val="20"/>
              </w:rPr>
            </w:pPr>
          </w:p>
        </w:tc>
        <w:tc>
          <w:tcPr>
            <w:tcW w:w="389" w:type="dxa"/>
            <w:noWrap/>
            <w:hideMark/>
          </w:tcPr>
          <w:p w14:paraId="1C19C79E"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5</w:t>
            </w:r>
          </w:p>
        </w:tc>
        <w:tc>
          <w:tcPr>
            <w:tcW w:w="647" w:type="dxa"/>
            <w:noWrap/>
            <w:hideMark/>
          </w:tcPr>
          <w:p w14:paraId="240BAF06"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1067</w:t>
            </w:r>
          </w:p>
        </w:tc>
        <w:tc>
          <w:tcPr>
            <w:tcW w:w="902" w:type="dxa"/>
            <w:noWrap/>
            <w:hideMark/>
          </w:tcPr>
          <w:p w14:paraId="6F463C9D"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46.86</w:t>
            </w:r>
          </w:p>
        </w:tc>
        <w:tc>
          <w:tcPr>
            <w:tcW w:w="1093" w:type="dxa"/>
            <w:noWrap/>
            <w:hideMark/>
          </w:tcPr>
          <w:p w14:paraId="74903F27"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1.3  </w:t>
            </w:r>
          </w:p>
          <w:p w14:paraId="5CD3BF91"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 (1.21 -1.41 )</w:t>
            </w:r>
          </w:p>
        </w:tc>
        <w:tc>
          <w:tcPr>
            <w:tcW w:w="647" w:type="dxa"/>
            <w:noWrap/>
            <w:hideMark/>
          </w:tcPr>
          <w:p w14:paraId="4268F604"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3209</w:t>
            </w:r>
          </w:p>
        </w:tc>
        <w:tc>
          <w:tcPr>
            <w:tcW w:w="902" w:type="dxa"/>
            <w:noWrap/>
            <w:hideMark/>
          </w:tcPr>
          <w:p w14:paraId="4FB2D736"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33.97</w:t>
            </w:r>
          </w:p>
        </w:tc>
        <w:tc>
          <w:tcPr>
            <w:tcW w:w="1072" w:type="dxa"/>
            <w:noWrap/>
            <w:hideMark/>
          </w:tcPr>
          <w:p w14:paraId="1AF711B4"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1     </w:t>
            </w:r>
          </w:p>
          <w:p w14:paraId="136EED20"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(0.96 -1.05 )</w:t>
            </w:r>
          </w:p>
        </w:tc>
        <w:tc>
          <w:tcPr>
            <w:tcW w:w="647" w:type="dxa"/>
            <w:noWrap/>
            <w:hideMark/>
          </w:tcPr>
          <w:p w14:paraId="218BAA16"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4276</w:t>
            </w:r>
          </w:p>
        </w:tc>
        <w:tc>
          <w:tcPr>
            <w:tcW w:w="1072" w:type="dxa"/>
            <w:noWrap/>
            <w:hideMark/>
          </w:tcPr>
          <w:p w14:paraId="0608D015"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24.11</w:t>
            </w:r>
          </w:p>
        </w:tc>
        <w:tc>
          <w:tcPr>
            <w:tcW w:w="1054" w:type="dxa"/>
            <w:noWrap/>
            <w:hideMark/>
          </w:tcPr>
          <w:p w14:paraId="1B23710D"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1.07  </w:t>
            </w:r>
          </w:p>
          <w:p w14:paraId="39B4B4C6"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(1.03 -1.11 )</w:t>
            </w:r>
          </w:p>
        </w:tc>
      </w:tr>
      <w:tr w:rsidR="00750CC2" w:rsidRPr="00750CC2" w14:paraId="36E73B9A" w14:textId="77777777" w:rsidTr="0063188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4AD5969F" w14:textId="77777777" w:rsidR="00750CC2" w:rsidRPr="00750CC2" w:rsidRDefault="005423AF" w:rsidP="00750CC2">
            <w:pPr>
              <w:rPr>
                <w:rFonts w:ascii="Calibri" w:eastAsia="Times New Roman" w:hAnsi="Calibri" w:cs="Arial"/>
                <w:sz w:val="16"/>
                <w:szCs w:val="20"/>
              </w:rPr>
            </w:pPr>
            <w:r>
              <w:rPr>
                <w:rFonts w:ascii="Calibri" w:eastAsia="Times New Roman" w:hAnsi="Calibri" w:cs="Arial"/>
                <w:sz w:val="16"/>
                <w:szCs w:val="20"/>
              </w:rPr>
              <w:t>Radius/ Ulna</w:t>
            </w:r>
          </w:p>
        </w:tc>
        <w:tc>
          <w:tcPr>
            <w:tcW w:w="389" w:type="dxa"/>
            <w:noWrap/>
            <w:hideMark/>
          </w:tcPr>
          <w:p w14:paraId="7F0027DA"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1</w:t>
            </w:r>
          </w:p>
        </w:tc>
        <w:tc>
          <w:tcPr>
            <w:tcW w:w="647" w:type="dxa"/>
            <w:noWrap/>
            <w:hideMark/>
          </w:tcPr>
          <w:p w14:paraId="4405CB15"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1293</w:t>
            </w:r>
          </w:p>
        </w:tc>
        <w:tc>
          <w:tcPr>
            <w:tcW w:w="902" w:type="dxa"/>
            <w:noWrap/>
            <w:hideMark/>
          </w:tcPr>
          <w:p w14:paraId="2D4CCC42"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8.39</w:t>
            </w:r>
          </w:p>
        </w:tc>
        <w:tc>
          <w:tcPr>
            <w:tcW w:w="1093" w:type="dxa"/>
            <w:noWrap/>
            <w:hideMark/>
          </w:tcPr>
          <w:p w14:paraId="7644BB77"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w:t>
            </w:r>
          </w:p>
        </w:tc>
        <w:tc>
          <w:tcPr>
            <w:tcW w:w="647" w:type="dxa"/>
            <w:noWrap/>
            <w:hideMark/>
          </w:tcPr>
          <w:p w14:paraId="45D8CCF9"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6507</w:t>
            </w:r>
          </w:p>
        </w:tc>
        <w:tc>
          <w:tcPr>
            <w:tcW w:w="902" w:type="dxa"/>
            <w:noWrap/>
            <w:hideMark/>
          </w:tcPr>
          <w:p w14:paraId="293C5954"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39.15</w:t>
            </w:r>
          </w:p>
        </w:tc>
        <w:tc>
          <w:tcPr>
            <w:tcW w:w="1072" w:type="dxa"/>
            <w:noWrap/>
            <w:hideMark/>
          </w:tcPr>
          <w:p w14:paraId="0B3BC270"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w:t>
            </w:r>
          </w:p>
        </w:tc>
        <w:tc>
          <w:tcPr>
            <w:tcW w:w="647" w:type="dxa"/>
            <w:noWrap/>
            <w:hideMark/>
          </w:tcPr>
          <w:p w14:paraId="0E9EEAC7"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7800</w:t>
            </w:r>
          </w:p>
        </w:tc>
        <w:tc>
          <w:tcPr>
            <w:tcW w:w="1072" w:type="dxa"/>
            <w:noWrap/>
            <w:hideMark/>
          </w:tcPr>
          <w:p w14:paraId="01A18E97"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24.35</w:t>
            </w:r>
          </w:p>
        </w:tc>
        <w:tc>
          <w:tcPr>
            <w:tcW w:w="1054" w:type="dxa"/>
            <w:noWrap/>
            <w:hideMark/>
          </w:tcPr>
          <w:p w14:paraId="2DE7F679"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p>
        </w:tc>
      </w:tr>
      <w:tr w:rsidR="00750CC2" w:rsidRPr="00750CC2" w14:paraId="54A14B98" w14:textId="77777777" w:rsidTr="0063188D">
        <w:trPr>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5FE65866" w14:textId="77777777" w:rsidR="00750CC2" w:rsidRPr="00750CC2" w:rsidRDefault="00750CC2" w:rsidP="00750CC2">
            <w:pPr>
              <w:rPr>
                <w:rFonts w:ascii="Calibri" w:eastAsia="Times New Roman" w:hAnsi="Calibri" w:cs="Arial"/>
                <w:sz w:val="16"/>
                <w:szCs w:val="20"/>
              </w:rPr>
            </w:pPr>
          </w:p>
        </w:tc>
        <w:tc>
          <w:tcPr>
            <w:tcW w:w="389" w:type="dxa"/>
            <w:noWrap/>
            <w:hideMark/>
          </w:tcPr>
          <w:p w14:paraId="22DA344C"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2</w:t>
            </w:r>
          </w:p>
        </w:tc>
        <w:tc>
          <w:tcPr>
            <w:tcW w:w="647" w:type="dxa"/>
            <w:noWrap/>
            <w:hideMark/>
          </w:tcPr>
          <w:p w14:paraId="28150906"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1336</w:t>
            </w:r>
          </w:p>
        </w:tc>
        <w:tc>
          <w:tcPr>
            <w:tcW w:w="902" w:type="dxa"/>
            <w:noWrap/>
            <w:hideMark/>
          </w:tcPr>
          <w:p w14:paraId="4A07F49C"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8.34</w:t>
            </w:r>
          </w:p>
        </w:tc>
        <w:tc>
          <w:tcPr>
            <w:tcW w:w="1093" w:type="dxa"/>
            <w:noWrap/>
            <w:hideMark/>
          </w:tcPr>
          <w:p w14:paraId="2E3FDED0"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0.98  </w:t>
            </w:r>
          </w:p>
          <w:p w14:paraId="635398BE"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(0.91 -1.06 )</w:t>
            </w:r>
          </w:p>
        </w:tc>
        <w:tc>
          <w:tcPr>
            <w:tcW w:w="647" w:type="dxa"/>
            <w:noWrap/>
            <w:hideMark/>
          </w:tcPr>
          <w:p w14:paraId="1917A04B"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6881</w:t>
            </w:r>
          </w:p>
        </w:tc>
        <w:tc>
          <w:tcPr>
            <w:tcW w:w="902" w:type="dxa"/>
            <w:noWrap/>
            <w:hideMark/>
          </w:tcPr>
          <w:p w14:paraId="3A6D2CF8"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38.97</w:t>
            </w:r>
          </w:p>
        </w:tc>
        <w:tc>
          <w:tcPr>
            <w:tcW w:w="1072" w:type="dxa"/>
            <w:noWrap/>
            <w:hideMark/>
          </w:tcPr>
          <w:p w14:paraId="09630A20"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0.97  </w:t>
            </w:r>
          </w:p>
          <w:p w14:paraId="378833E9"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(0.94 -1    )</w:t>
            </w:r>
          </w:p>
        </w:tc>
        <w:tc>
          <w:tcPr>
            <w:tcW w:w="647" w:type="dxa"/>
            <w:noWrap/>
            <w:hideMark/>
          </w:tcPr>
          <w:p w14:paraId="7F3C33A7"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8217</w:t>
            </w:r>
          </w:p>
        </w:tc>
        <w:tc>
          <w:tcPr>
            <w:tcW w:w="1072" w:type="dxa"/>
            <w:noWrap/>
            <w:hideMark/>
          </w:tcPr>
          <w:p w14:paraId="43968ED8"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24.39</w:t>
            </w:r>
          </w:p>
        </w:tc>
        <w:tc>
          <w:tcPr>
            <w:tcW w:w="1054" w:type="dxa"/>
            <w:noWrap/>
            <w:hideMark/>
          </w:tcPr>
          <w:p w14:paraId="01F2D402"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0.97  </w:t>
            </w:r>
          </w:p>
          <w:p w14:paraId="5BBBF48A"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(0.94 -1    )</w:t>
            </w:r>
          </w:p>
        </w:tc>
      </w:tr>
      <w:tr w:rsidR="00750CC2" w:rsidRPr="00750CC2" w14:paraId="58CDC948" w14:textId="77777777" w:rsidTr="0063188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4ADDE18E" w14:textId="77777777" w:rsidR="00750CC2" w:rsidRPr="00750CC2" w:rsidRDefault="00750CC2" w:rsidP="00750CC2">
            <w:pPr>
              <w:rPr>
                <w:rFonts w:ascii="Calibri" w:eastAsia="Times New Roman" w:hAnsi="Calibri" w:cs="Arial"/>
                <w:sz w:val="16"/>
                <w:szCs w:val="20"/>
              </w:rPr>
            </w:pPr>
          </w:p>
        </w:tc>
        <w:tc>
          <w:tcPr>
            <w:tcW w:w="389" w:type="dxa"/>
            <w:noWrap/>
            <w:hideMark/>
          </w:tcPr>
          <w:p w14:paraId="3D22EE89"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3</w:t>
            </w:r>
          </w:p>
        </w:tc>
        <w:tc>
          <w:tcPr>
            <w:tcW w:w="647" w:type="dxa"/>
            <w:noWrap/>
            <w:hideMark/>
          </w:tcPr>
          <w:p w14:paraId="0025D178"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1071</w:t>
            </w:r>
          </w:p>
        </w:tc>
        <w:tc>
          <w:tcPr>
            <w:tcW w:w="902" w:type="dxa"/>
            <w:noWrap/>
            <w:hideMark/>
          </w:tcPr>
          <w:p w14:paraId="45E197F3"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8.44</w:t>
            </w:r>
          </w:p>
        </w:tc>
        <w:tc>
          <w:tcPr>
            <w:tcW w:w="1093" w:type="dxa"/>
            <w:noWrap/>
            <w:hideMark/>
          </w:tcPr>
          <w:p w14:paraId="7A8F1752"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0.99 </w:t>
            </w:r>
          </w:p>
          <w:p w14:paraId="5E7EAF68"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 (0.92 -1.08 )</w:t>
            </w:r>
          </w:p>
        </w:tc>
        <w:tc>
          <w:tcPr>
            <w:tcW w:w="647" w:type="dxa"/>
            <w:noWrap/>
            <w:hideMark/>
          </w:tcPr>
          <w:p w14:paraId="3D1C041F"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5569</w:t>
            </w:r>
          </w:p>
        </w:tc>
        <w:tc>
          <w:tcPr>
            <w:tcW w:w="902" w:type="dxa"/>
            <w:noWrap/>
            <w:hideMark/>
          </w:tcPr>
          <w:p w14:paraId="76D6DCD8"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39.23</w:t>
            </w:r>
          </w:p>
        </w:tc>
        <w:tc>
          <w:tcPr>
            <w:tcW w:w="1072" w:type="dxa"/>
            <w:noWrap/>
            <w:hideMark/>
          </w:tcPr>
          <w:p w14:paraId="2BE34487"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0.96 </w:t>
            </w:r>
          </w:p>
          <w:p w14:paraId="48C8C4D6"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 (0.93 -1    )</w:t>
            </w:r>
          </w:p>
        </w:tc>
        <w:tc>
          <w:tcPr>
            <w:tcW w:w="647" w:type="dxa"/>
            <w:noWrap/>
            <w:hideMark/>
          </w:tcPr>
          <w:p w14:paraId="59341EC1"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6640</w:t>
            </w:r>
          </w:p>
        </w:tc>
        <w:tc>
          <w:tcPr>
            <w:tcW w:w="1072" w:type="dxa"/>
            <w:noWrap/>
            <w:hideMark/>
          </w:tcPr>
          <w:p w14:paraId="3F8CCA39"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24.70</w:t>
            </w:r>
          </w:p>
        </w:tc>
        <w:tc>
          <w:tcPr>
            <w:tcW w:w="1054" w:type="dxa"/>
            <w:noWrap/>
            <w:hideMark/>
          </w:tcPr>
          <w:p w14:paraId="1736CD11"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0.97  </w:t>
            </w:r>
          </w:p>
          <w:p w14:paraId="2C65CF48"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(0.94 -1    )</w:t>
            </w:r>
          </w:p>
        </w:tc>
      </w:tr>
      <w:tr w:rsidR="00750CC2" w:rsidRPr="00750CC2" w14:paraId="506B5401" w14:textId="77777777" w:rsidTr="0063188D">
        <w:trPr>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69AFBDF9" w14:textId="77777777" w:rsidR="00750CC2" w:rsidRPr="00750CC2" w:rsidRDefault="00750CC2" w:rsidP="00750CC2">
            <w:pPr>
              <w:rPr>
                <w:rFonts w:ascii="Calibri" w:eastAsia="Times New Roman" w:hAnsi="Calibri" w:cs="Arial"/>
                <w:sz w:val="16"/>
                <w:szCs w:val="20"/>
              </w:rPr>
            </w:pPr>
          </w:p>
        </w:tc>
        <w:tc>
          <w:tcPr>
            <w:tcW w:w="389" w:type="dxa"/>
            <w:noWrap/>
            <w:hideMark/>
          </w:tcPr>
          <w:p w14:paraId="1617EC1A"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4</w:t>
            </w:r>
          </w:p>
        </w:tc>
        <w:tc>
          <w:tcPr>
            <w:tcW w:w="647" w:type="dxa"/>
            <w:noWrap/>
            <w:hideMark/>
          </w:tcPr>
          <w:p w14:paraId="2EC9517A"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967</w:t>
            </w:r>
          </w:p>
        </w:tc>
        <w:tc>
          <w:tcPr>
            <w:tcW w:w="902" w:type="dxa"/>
            <w:noWrap/>
            <w:hideMark/>
          </w:tcPr>
          <w:p w14:paraId="7C47795A"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9.16</w:t>
            </w:r>
          </w:p>
        </w:tc>
        <w:tc>
          <w:tcPr>
            <w:tcW w:w="1093" w:type="dxa"/>
            <w:noWrap/>
            <w:hideMark/>
          </w:tcPr>
          <w:p w14:paraId="5D076F33"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1.08  </w:t>
            </w:r>
          </w:p>
          <w:p w14:paraId="0141DAF6"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(0.99 -1.17 )</w:t>
            </w:r>
          </w:p>
        </w:tc>
        <w:tc>
          <w:tcPr>
            <w:tcW w:w="647" w:type="dxa"/>
            <w:noWrap/>
            <w:hideMark/>
          </w:tcPr>
          <w:p w14:paraId="5679C444"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4744</w:t>
            </w:r>
          </w:p>
        </w:tc>
        <w:tc>
          <w:tcPr>
            <w:tcW w:w="902" w:type="dxa"/>
            <w:noWrap/>
            <w:hideMark/>
          </w:tcPr>
          <w:p w14:paraId="186B47B0"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39.77</w:t>
            </w:r>
          </w:p>
        </w:tc>
        <w:tc>
          <w:tcPr>
            <w:tcW w:w="1072" w:type="dxa"/>
            <w:noWrap/>
            <w:hideMark/>
          </w:tcPr>
          <w:p w14:paraId="66A9E7DA"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0.97  </w:t>
            </w:r>
          </w:p>
          <w:p w14:paraId="1F3089E3"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(0.93 -1.01 )</w:t>
            </w:r>
          </w:p>
        </w:tc>
        <w:tc>
          <w:tcPr>
            <w:tcW w:w="647" w:type="dxa"/>
            <w:noWrap/>
            <w:hideMark/>
          </w:tcPr>
          <w:p w14:paraId="24268E53"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5711</w:t>
            </w:r>
          </w:p>
        </w:tc>
        <w:tc>
          <w:tcPr>
            <w:tcW w:w="1072" w:type="dxa"/>
            <w:noWrap/>
            <w:hideMark/>
          </w:tcPr>
          <w:p w14:paraId="762EDD37"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25.40</w:t>
            </w:r>
          </w:p>
        </w:tc>
        <w:tc>
          <w:tcPr>
            <w:tcW w:w="1054" w:type="dxa"/>
            <w:noWrap/>
            <w:hideMark/>
          </w:tcPr>
          <w:p w14:paraId="7EE989BA"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0.99  </w:t>
            </w:r>
          </w:p>
          <w:p w14:paraId="6055A36C"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(0.96 -1.02 )</w:t>
            </w:r>
          </w:p>
        </w:tc>
      </w:tr>
      <w:tr w:rsidR="00750CC2" w:rsidRPr="00750CC2" w14:paraId="7BBE45F1" w14:textId="77777777" w:rsidTr="0063188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4082882C" w14:textId="77777777" w:rsidR="00750CC2" w:rsidRPr="00750CC2" w:rsidRDefault="00750CC2" w:rsidP="00750CC2">
            <w:pPr>
              <w:rPr>
                <w:rFonts w:ascii="Calibri" w:eastAsia="Times New Roman" w:hAnsi="Calibri" w:cs="Arial"/>
                <w:sz w:val="16"/>
                <w:szCs w:val="20"/>
              </w:rPr>
            </w:pPr>
          </w:p>
        </w:tc>
        <w:tc>
          <w:tcPr>
            <w:tcW w:w="389" w:type="dxa"/>
            <w:noWrap/>
            <w:hideMark/>
          </w:tcPr>
          <w:p w14:paraId="6AAEE9B5"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5</w:t>
            </w:r>
          </w:p>
        </w:tc>
        <w:tc>
          <w:tcPr>
            <w:tcW w:w="647" w:type="dxa"/>
            <w:noWrap/>
            <w:hideMark/>
          </w:tcPr>
          <w:p w14:paraId="5348A9E8"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742</w:t>
            </w:r>
          </w:p>
        </w:tc>
        <w:tc>
          <w:tcPr>
            <w:tcW w:w="902" w:type="dxa"/>
            <w:noWrap/>
            <w:hideMark/>
          </w:tcPr>
          <w:p w14:paraId="25AB0B5D"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9.12</w:t>
            </w:r>
          </w:p>
        </w:tc>
        <w:tc>
          <w:tcPr>
            <w:tcW w:w="1093" w:type="dxa"/>
            <w:noWrap/>
            <w:hideMark/>
          </w:tcPr>
          <w:p w14:paraId="2DDFBFB6"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1.08  </w:t>
            </w:r>
          </w:p>
          <w:p w14:paraId="7BCA632F"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(0.98 -1.18 )</w:t>
            </w:r>
          </w:p>
        </w:tc>
        <w:tc>
          <w:tcPr>
            <w:tcW w:w="647" w:type="dxa"/>
            <w:noWrap/>
            <w:hideMark/>
          </w:tcPr>
          <w:p w14:paraId="1E4BF983"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3609</w:t>
            </w:r>
          </w:p>
        </w:tc>
        <w:tc>
          <w:tcPr>
            <w:tcW w:w="902" w:type="dxa"/>
            <w:noWrap/>
            <w:hideMark/>
          </w:tcPr>
          <w:p w14:paraId="63AFDEBE"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39.86</w:t>
            </w:r>
          </w:p>
        </w:tc>
        <w:tc>
          <w:tcPr>
            <w:tcW w:w="1072" w:type="dxa"/>
            <w:noWrap/>
            <w:hideMark/>
          </w:tcPr>
          <w:p w14:paraId="6D011C27"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0.96  </w:t>
            </w:r>
          </w:p>
          <w:p w14:paraId="5EA1EB0B"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(0.93 -1    )</w:t>
            </w:r>
          </w:p>
        </w:tc>
        <w:tc>
          <w:tcPr>
            <w:tcW w:w="647" w:type="dxa"/>
            <w:noWrap/>
            <w:hideMark/>
          </w:tcPr>
          <w:p w14:paraId="04C2EDF9"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4351</w:t>
            </w:r>
          </w:p>
        </w:tc>
        <w:tc>
          <w:tcPr>
            <w:tcW w:w="1072" w:type="dxa"/>
            <w:noWrap/>
            <w:hideMark/>
          </w:tcPr>
          <w:p w14:paraId="45302F4A"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25.31</w:t>
            </w:r>
          </w:p>
        </w:tc>
        <w:tc>
          <w:tcPr>
            <w:tcW w:w="1054" w:type="dxa"/>
            <w:noWrap/>
            <w:hideMark/>
          </w:tcPr>
          <w:p w14:paraId="64930ECF"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0.98 </w:t>
            </w:r>
          </w:p>
          <w:p w14:paraId="78AC0EBC"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 (0.95 -1.02 )</w:t>
            </w:r>
          </w:p>
        </w:tc>
      </w:tr>
      <w:tr w:rsidR="00750CC2" w:rsidRPr="00750CC2" w14:paraId="470532BB" w14:textId="77777777" w:rsidTr="0063188D">
        <w:trPr>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4D8E344C" w14:textId="77777777" w:rsidR="00750CC2" w:rsidRPr="00750CC2" w:rsidRDefault="00750CC2" w:rsidP="00750CC2">
            <w:pPr>
              <w:rPr>
                <w:rFonts w:ascii="Calibri" w:eastAsia="Times New Roman" w:hAnsi="Calibri" w:cs="Arial"/>
                <w:sz w:val="16"/>
                <w:szCs w:val="20"/>
              </w:rPr>
            </w:pPr>
            <w:r>
              <w:rPr>
                <w:rFonts w:ascii="Calibri" w:eastAsia="Times New Roman" w:hAnsi="Calibri" w:cs="Arial"/>
                <w:sz w:val="16"/>
                <w:szCs w:val="20"/>
              </w:rPr>
              <w:t>Spine</w:t>
            </w:r>
          </w:p>
        </w:tc>
        <w:tc>
          <w:tcPr>
            <w:tcW w:w="389" w:type="dxa"/>
            <w:noWrap/>
            <w:hideMark/>
          </w:tcPr>
          <w:p w14:paraId="63792A4A"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1</w:t>
            </w:r>
          </w:p>
        </w:tc>
        <w:tc>
          <w:tcPr>
            <w:tcW w:w="647" w:type="dxa"/>
            <w:noWrap/>
            <w:hideMark/>
          </w:tcPr>
          <w:p w14:paraId="3A583B30"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613</w:t>
            </w:r>
          </w:p>
        </w:tc>
        <w:tc>
          <w:tcPr>
            <w:tcW w:w="902" w:type="dxa"/>
            <w:noWrap/>
            <w:hideMark/>
          </w:tcPr>
          <w:p w14:paraId="65E38643"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3.88</w:t>
            </w:r>
          </w:p>
        </w:tc>
        <w:tc>
          <w:tcPr>
            <w:tcW w:w="1093" w:type="dxa"/>
            <w:noWrap/>
            <w:hideMark/>
          </w:tcPr>
          <w:p w14:paraId="64A2B2C5"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w:t>
            </w:r>
          </w:p>
        </w:tc>
        <w:tc>
          <w:tcPr>
            <w:tcW w:w="647" w:type="dxa"/>
            <w:noWrap/>
            <w:hideMark/>
          </w:tcPr>
          <w:p w14:paraId="50B12820"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1552</w:t>
            </w:r>
          </w:p>
        </w:tc>
        <w:tc>
          <w:tcPr>
            <w:tcW w:w="902" w:type="dxa"/>
            <w:noWrap/>
            <w:hideMark/>
          </w:tcPr>
          <w:p w14:paraId="375D376E"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8.86</w:t>
            </w:r>
          </w:p>
        </w:tc>
        <w:tc>
          <w:tcPr>
            <w:tcW w:w="1072" w:type="dxa"/>
            <w:noWrap/>
            <w:hideMark/>
          </w:tcPr>
          <w:p w14:paraId="0E244EB5"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w:t>
            </w:r>
          </w:p>
        </w:tc>
        <w:tc>
          <w:tcPr>
            <w:tcW w:w="647" w:type="dxa"/>
            <w:noWrap/>
            <w:hideMark/>
          </w:tcPr>
          <w:p w14:paraId="21EC1DC5"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2165</w:t>
            </w:r>
          </w:p>
        </w:tc>
        <w:tc>
          <w:tcPr>
            <w:tcW w:w="1072" w:type="dxa"/>
            <w:noWrap/>
            <w:hideMark/>
          </w:tcPr>
          <w:p w14:paraId="7A3EC1E4"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6.50</w:t>
            </w:r>
          </w:p>
        </w:tc>
        <w:tc>
          <w:tcPr>
            <w:tcW w:w="1054" w:type="dxa"/>
            <w:noWrap/>
            <w:hideMark/>
          </w:tcPr>
          <w:p w14:paraId="54A131ED"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p>
        </w:tc>
      </w:tr>
      <w:tr w:rsidR="00750CC2" w:rsidRPr="00750CC2" w14:paraId="0D82D5B6" w14:textId="77777777" w:rsidTr="0063188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2D77FD69" w14:textId="77777777" w:rsidR="00750CC2" w:rsidRPr="00750CC2" w:rsidRDefault="00750CC2" w:rsidP="00750CC2">
            <w:pPr>
              <w:rPr>
                <w:rFonts w:ascii="Calibri" w:eastAsia="Times New Roman" w:hAnsi="Calibri" w:cs="Arial"/>
                <w:sz w:val="16"/>
                <w:szCs w:val="20"/>
              </w:rPr>
            </w:pPr>
          </w:p>
        </w:tc>
        <w:tc>
          <w:tcPr>
            <w:tcW w:w="389" w:type="dxa"/>
            <w:noWrap/>
            <w:hideMark/>
          </w:tcPr>
          <w:p w14:paraId="6F4177F0"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2</w:t>
            </w:r>
          </w:p>
        </w:tc>
        <w:tc>
          <w:tcPr>
            <w:tcW w:w="647" w:type="dxa"/>
            <w:noWrap/>
            <w:hideMark/>
          </w:tcPr>
          <w:p w14:paraId="3DA32760"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663</w:t>
            </w:r>
          </w:p>
        </w:tc>
        <w:tc>
          <w:tcPr>
            <w:tcW w:w="902" w:type="dxa"/>
            <w:noWrap/>
            <w:hideMark/>
          </w:tcPr>
          <w:p w14:paraId="372A6B03"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4.04</w:t>
            </w:r>
          </w:p>
        </w:tc>
        <w:tc>
          <w:tcPr>
            <w:tcW w:w="1093" w:type="dxa"/>
            <w:noWrap/>
            <w:hideMark/>
          </w:tcPr>
          <w:p w14:paraId="71582376"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1  </w:t>
            </w:r>
          </w:p>
          <w:p w14:paraId="5D5549BF"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  (0.9  -1.12 )</w:t>
            </w:r>
          </w:p>
        </w:tc>
        <w:tc>
          <w:tcPr>
            <w:tcW w:w="647" w:type="dxa"/>
            <w:noWrap/>
            <w:hideMark/>
          </w:tcPr>
          <w:p w14:paraId="2BFB032C"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1644</w:t>
            </w:r>
          </w:p>
        </w:tc>
        <w:tc>
          <w:tcPr>
            <w:tcW w:w="902" w:type="dxa"/>
            <w:noWrap/>
            <w:hideMark/>
          </w:tcPr>
          <w:p w14:paraId="57B58035"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8.82</w:t>
            </w:r>
          </w:p>
        </w:tc>
        <w:tc>
          <w:tcPr>
            <w:tcW w:w="1072" w:type="dxa"/>
            <w:noWrap/>
            <w:hideMark/>
          </w:tcPr>
          <w:p w14:paraId="69044732"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0.94  </w:t>
            </w:r>
          </w:p>
          <w:p w14:paraId="642C301D"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(0.88 -1.01 )</w:t>
            </w:r>
          </w:p>
        </w:tc>
        <w:tc>
          <w:tcPr>
            <w:tcW w:w="647" w:type="dxa"/>
            <w:noWrap/>
            <w:hideMark/>
          </w:tcPr>
          <w:p w14:paraId="0E3EB868"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2307</w:t>
            </w:r>
          </w:p>
        </w:tc>
        <w:tc>
          <w:tcPr>
            <w:tcW w:w="1072" w:type="dxa"/>
            <w:noWrap/>
            <w:hideMark/>
          </w:tcPr>
          <w:p w14:paraId="17352887"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6.58</w:t>
            </w:r>
          </w:p>
        </w:tc>
        <w:tc>
          <w:tcPr>
            <w:tcW w:w="1054" w:type="dxa"/>
            <w:noWrap/>
            <w:hideMark/>
          </w:tcPr>
          <w:p w14:paraId="6D60861A"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0.96  </w:t>
            </w:r>
          </w:p>
          <w:p w14:paraId="2B058317"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(0.91 -1.02 )</w:t>
            </w:r>
          </w:p>
        </w:tc>
      </w:tr>
      <w:tr w:rsidR="00750CC2" w:rsidRPr="00750CC2" w14:paraId="14E02E88" w14:textId="77777777" w:rsidTr="0063188D">
        <w:trPr>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6F4D5E1D" w14:textId="77777777" w:rsidR="00750CC2" w:rsidRPr="00750CC2" w:rsidRDefault="00750CC2" w:rsidP="00750CC2">
            <w:pPr>
              <w:rPr>
                <w:rFonts w:ascii="Calibri" w:eastAsia="Times New Roman" w:hAnsi="Calibri" w:cs="Arial"/>
                <w:sz w:val="16"/>
                <w:szCs w:val="20"/>
              </w:rPr>
            </w:pPr>
          </w:p>
        </w:tc>
        <w:tc>
          <w:tcPr>
            <w:tcW w:w="389" w:type="dxa"/>
            <w:noWrap/>
            <w:hideMark/>
          </w:tcPr>
          <w:p w14:paraId="062064D1"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3</w:t>
            </w:r>
          </w:p>
        </w:tc>
        <w:tc>
          <w:tcPr>
            <w:tcW w:w="647" w:type="dxa"/>
            <w:noWrap/>
            <w:hideMark/>
          </w:tcPr>
          <w:p w14:paraId="23C85728"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565</w:t>
            </w:r>
          </w:p>
        </w:tc>
        <w:tc>
          <w:tcPr>
            <w:tcW w:w="902" w:type="dxa"/>
            <w:noWrap/>
            <w:hideMark/>
          </w:tcPr>
          <w:p w14:paraId="57C459F8"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4.35</w:t>
            </w:r>
          </w:p>
        </w:tc>
        <w:tc>
          <w:tcPr>
            <w:tcW w:w="1093" w:type="dxa"/>
            <w:noWrap/>
            <w:hideMark/>
          </w:tcPr>
          <w:p w14:paraId="22BC6107"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1.07  </w:t>
            </w:r>
          </w:p>
          <w:p w14:paraId="2FE30C88"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(0.96 -1.2  )</w:t>
            </w:r>
          </w:p>
        </w:tc>
        <w:tc>
          <w:tcPr>
            <w:tcW w:w="647" w:type="dxa"/>
            <w:noWrap/>
            <w:hideMark/>
          </w:tcPr>
          <w:p w14:paraId="34647FB8"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1362</w:t>
            </w:r>
          </w:p>
        </w:tc>
        <w:tc>
          <w:tcPr>
            <w:tcW w:w="902" w:type="dxa"/>
            <w:noWrap/>
            <w:hideMark/>
          </w:tcPr>
          <w:p w14:paraId="0E84862C"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9.07</w:t>
            </w:r>
          </w:p>
        </w:tc>
        <w:tc>
          <w:tcPr>
            <w:tcW w:w="1072" w:type="dxa"/>
            <w:noWrap/>
            <w:hideMark/>
          </w:tcPr>
          <w:p w14:paraId="0D1BEEAD"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0.94 </w:t>
            </w:r>
          </w:p>
          <w:p w14:paraId="03A0082A"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 (0.88 -1.02 )</w:t>
            </w:r>
          </w:p>
        </w:tc>
        <w:tc>
          <w:tcPr>
            <w:tcW w:w="647" w:type="dxa"/>
            <w:noWrap/>
            <w:hideMark/>
          </w:tcPr>
          <w:p w14:paraId="2D65F845"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1927</w:t>
            </w:r>
          </w:p>
        </w:tc>
        <w:tc>
          <w:tcPr>
            <w:tcW w:w="1072" w:type="dxa"/>
            <w:noWrap/>
            <w:hideMark/>
          </w:tcPr>
          <w:p w14:paraId="3BF22DB5"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6.88</w:t>
            </w:r>
          </w:p>
        </w:tc>
        <w:tc>
          <w:tcPr>
            <w:tcW w:w="1054" w:type="dxa"/>
            <w:noWrap/>
            <w:hideMark/>
          </w:tcPr>
          <w:p w14:paraId="54D04CE6"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0.98 </w:t>
            </w:r>
          </w:p>
          <w:p w14:paraId="5622ECB8"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 (0.92 -1.04 )</w:t>
            </w:r>
          </w:p>
        </w:tc>
      </w:tr>
      <w:tr w:rsidR="00750CC2" w:rsidRPr="00750CC2" w14:paraId="07A82BBA" w14:textId="77777777" w:rsidTr="0063188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7765C928" w14:textId="77777777" w:rsidR="00750CC2" w:rsidRPr="00750CC2" w:rsidRDefault="00750CC2" w:rsidP="00750CC2">
            <w:pPr>
              <w:rPr>
                <w:rFonts w:ascii="Calibri" w:eastAsia="Times New Roman" w:hAnsi="Calibri" w:cs="Arial"/>
                <w:sz w:val="16"/>
                <w:szCs w:val="20"/>
              </w:rPr>
            </w:pPr>
          </w:p>
        </w:tc>
        <w:tc>
          <w:tcPr>
            <w:tcW w:w="389" w:type="dxa"/>
            <w:noWrap/>
            <w:hideMark/>
          </w:tcPr>
          <w:p w14:paraId="16E2F4C0"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4</w:t>
            </w:r>
          </w:p>
        </w:tc>
        <w:tc>
          <w:tcPr>
            <w:tcW w:w="647" w:type="dxa"/>
            <w:noWrap/>
            <w:hideMark/>
          </w:tcPr>
          <w:p w14:paraId="1BD42EE9"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508</w:t>
            </w:r>
          </w:p>
        </w:tc>
        <w:tc>
          <w:tcPr>
            <w:tcW w:w="902" w:type="dxa"/>
            <w:noWrap/>
            <w:hideMark/>
          </w:tcPr>
          <w:p w14:paraId="36186D39"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4.70</w:t>
            </w:r>
          </w:p>
        </w:tc>
        <w:tc>
          <w:tcPr>
            <w:tcW w:w="1093" w:type="dxa"/>
            <w:noWrap/>
            <w:hideMark/>
          </w:tcPr>
          <w:p w14:paraId="6222EF9C"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1.16  </w:t>
            </w:r>
          </w:p>
          <w:p w14:paraId="714F0D95"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(1.03 -1.31 )</w:t>
            </w:r>
          </w:p>
        </w:tc>
        <w:tc>
          <w:tcPr>
            <w:tcW w:w="647" w:type="dxa"/>
            <w:noWrap/>
            <w:hideMark/>
          </w:tcPr>
          <w:p w14:paraId="00C90C23"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1203</w:t>
            </w:r>
          </w:p>
        </w:tc>
        <w:tc>
          <w:tcPr>
            <w:tcW w:w="902" w:type="dxa"/>
            <w:noWrap/>
            <w:hideMark/>
          </w:tcPr>
          <w:p w14:paraId="3BE349B2"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9.54</w:t>
            </w:r>
          </w:p>
        </w:tc>
        <w:tc>
          <w:tcPr>
            <w:tcW w:w="1072" w:type="dxa"/>
            <w:noWrap/>
            <w:hideMark/>
          </w:tcPr>
          <w:p w14:paraId="198F073C"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0.99  </w:t>
            </w:r>
          </w:p>
          <w:p w14:paraId="1F155860"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(0.92 -1.07 )</w:t>
            </w:r>
          </w:p>
        </w:tc>
        <w:tc>
          <w:tcPr>
            <w:tcW w:w="647" w:type="dxa"/>
            <w:noWrap/>
            <w:hideMark/>
          </w:tcPr>
          <w:p w14:paraId="10EC0A9C"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1711</w:t>
            </w:r>
          </w:p>
        </w:tc>
        <w:tc>
          <w:tcPr>
            <w:tcW w:w="1072" w:type="dxa"/>
            <w:noWrap/>
            <w:hideMark/>
          </w:tcPr>
          <w:p w14:paraId="4A5FAAD5"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7.31</w:t>
            </w:r>
          </w:p>
        </w:tc>
        <w:tc>
          <w:tcPr>
            <w:tcW w:w="1054" w:type="dxa"/>
            <w:noWrap/>
            <w:hideMark/>
          </w:tcPr>
          <w:p w14:paraId="53299501" w14:textId="77777777" w:rsid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1.04</w:t>
            </w:r>
          </w:p>
          <w:p w14:paraId="7D462937" w14:textId="77777777" w:rsidR="00750CC2" w:rsidRPr="00750CC2" w:rsidRDefault="00750CC2" w:rsidP="00750CC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16"/>
                <w:szCs w:val="20"/>
              </w:rPr>
            </w:pPr>
            <w:r>
              <w:rPr>
                <w:rFonts w:ascii="Calibri" w:eastAsia="Times New Roman" w:hAnsi="Calibri" w:cs="Arial"/>
                <w:sz w:val="16"/>
                <w:szCs w:val="20"/>
              </w:rPr>
              <w:t xml:space="preserve">  (0.98 -1.11</w:t>
            </w:r>
            <w:r w:rsidRPr="00750CC2">
              <w:rPr>
                <w:rFonts w:ascii="Calibri" w:eastAsia="Times New Roman" w:hAnsi="Calibri" w:cs="Arial"/>
                <w:sz w:val="16"/>
                <w:szCs w:val="20"/>
              </w:rPr>
              <w:t>)</w:t>
            </w:r>
          </w:p>
        </w:tc>
      </w:tr>
      <w:tr w:rsidR="00750CC2" w:rsidRPr="00750CC2" w14:paraId="476BB975" w14:textId="77777777" w:rsidTr="0063188D">
        <w:trPr>
          <w:trHeight w:val="255"/>
        </w:trPr>
        <w:tc>
          <w:tcPr>
            <w:cnfStyle w:val="001000000000" w:firstRow="0" w:lastRow="0" w:firstColumn="1" w:lastColumn="0" w:oddVBand="0" w:evenVBand="0" w:oddHBand="0" w:evenHBand="0" w:firstRowFirstColumn="0" w:firstRowLastColumn="0" w:lastRowFirstColumn="0" w:lastRowLastColumn="0"/>
            <w:tcW w:w="817" w:type="dxa"/>
            <w:gridSpan w:val="2"/>
            <w:noWrap/>
            <w:hideMark/>
          </w:tcPr>
          <w:p w14:paraId="59A24514" w14:textId="77777777" w:rsidR="00750CC2" w:rsidRPr="00750CC2" w:rsidRDefault="00750CC2" w:rsidP="00750CC2">
            <w:pPr>
              <w:rPr>
                <w:rFonts w:ascii="Calibri" w:eastAsia="Times New Roman" w:hAnsi="Calibri" w:cs="Arial"/>
                <w:sz w:val="16"/>
                <w:szCs w:val="20"/>
              </w:rPr>
            </w:pPr>
          </w:p>
        </w:tc>
        <w:tc>
          <w:tcPr>
            <w:tcW w:w="389" w:type="dxa"/>
            <w:noWrap/>
            <w:hideMark/>
          </w:tcPr>
          <w:p w14:paraId="4140E72F"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16"/>
                <w:szCs w:val="20"/>
              </w:rPr>
            </w:pPr>
            <w:r w:rsidRPr="00750CC2">
              <w:rPr>
                <w:rFonts w:ascii="Calibri" w:eastAsia="Times New Roman" w:hAnsi="Calibri" w:cs="Arial"/>
                <w:b/>
                <w:bCs/>
                <w:sz w:val="16"/>
                <w:szCs w:val="20"/>
              </w:rPr>
              <w:t>5</w:t>
            </w:r>
          </w:p>
        </w:tc>
        <w:tc>
          <w:tcPr>
            <w:tcW w:w="647" w:type="dxa"/>
            <w:noWrap/>
            <w:hideMark/>
          </w:tcPr>
          <w:p w14:paraId="71F1C485"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393</w:t>
            </w:r>
          </w:p>
        </w:tc>
        <w:tc>
          <w:tcPr>
            <w:tcW w:w="902" w:type="dxa"/>
            <w:noWrap/>
            <w:hideMark/>
          </w:tcPr>
          <w:p w14:paraId="630D2956"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4.72</w:t>
            </w:r>
          </w:p>
        </w:tc>
        <w:tc>
          <w:tcPr>
            <w:tcW w:w="1093" w:type="dxa"/>
            <w:noWrap/>
            <w:hideMark/>
          </w:tcPr>
          <w:p w14:paraId="0AF7AE5F"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1.18  </w:t>
            </w:r>
          </w:p>
          <w:p w14:paraId="5AE93C17"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(1.04 -1.34 )</w:t>
            </w:r>
          </w:p>
        </w:tc>
        <w:tc>
          <w:tcPr>
            <w:tcW w:w="647" w:type="dxa"/>
            <w:noWrap/>
            <w:hideMark/>
          </w:tcPr>
          <w:p w14:paraId="40B3266E"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804</w:t>
            </w:r>
          </w:p>
        </w:tc>
        <w:tc>
          <w:tcPr>
            <w:tcW w:w="902" w:type="dxa"/>
            <w:noWrap/>
            <w:hideMark/>
          </w:tcPr>
          <w:p w14:paraId="33D62F44"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8.41</w:t>
            </w:r>
          </w:p>
        </w:tc>
        <w:tc>
          <w:tcPr>
            <w:tcW w:w="1072" w:type="dxa"/>
            <w:noWrap/>
            <w:hideMark/>
          </w:tcPr>
          <w:p w14:paraId="3AE00D5C"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0.86  </w:t>
            </w:r>
          </w:p>
          <w:p w14:paraId="406D4B1A"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(0.79 -0.94 )</w:t>
            </w:r>
          </w:p>
        </w:tc>
        <w:tc>
          <w:tcPr>
            <w:tcW w:w="647" w:type="dxa"/>
            <w:noWrap/>
            <w:hideMark/>
          </w:tcPr>
          <w:p w14:paraId="3BE705A1"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1197</w:t>
            </w:r>
          </w:p>
        </w:tc>
        <w:tc>
          <w:tcPr>
            <w:tcW w:w="1072" w:type="dxa"/>
            <w:noWrap/>
            <w:hideMark/>
          </w:tcPr>
          <w:p w14:paraId="28CFBB85"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6.70</w:t>
            </w:r>
          </w:p>
        </w:tc>
        <w:tc>
          <w:tcPr>
            <w:tcW w:w="1054" w:type="dxa"/>
            <w:noWrap/>
            <w:hideMark/>
          </w:tcPr>
          <w:p w14:paraId="4459A27A" w14:textId="77777777" w:rsid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0.95 </w:t>
            </w:r>
          </w:p>
          <w:p w14:paraId="3DBAEEE6" w14:textId="77777777" w:rsidR="00750CC2" w:rsidRPr="00750CC2" w:rsidRDefault="00750CC2" w:rsidP="00750CC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6"/>
                <w:szCs w:val="20"/>
              </w:rPr>
            </w:pPr>
            <w:r w:rsidRPr="00750CC2">
              <w:rPr>
                <w:rFonts w:ascii="Calibri" w:eastAsia="Times New Roman" w:hAnsi="Calibri" w:cs="Arial"/>
                <w:sz w:val="16"/>
                <w:szCs w:val="20"/>
              </w:rPr>
              <w:t xml:space="preserve"> (0.88 -1.02 )</w:t>
            </w:r>
          </w:p>
        </w:tc>
      </w:tr>
    </w:tbl>
    <w:p w14:paraId="0AB6976C" w14:textId="77777777" w:rsidR="00750CC2" w:rsidRPr="000C61E7" w:rsidRDefault="00750CC2" w:rsidP="000C61E7">
      <w:pPr>
        <w:spacing w:after="120" w:line="360" w:lineRule="auto"/>
        <w:jc w:val="both"/>
        <w:rPr>
          <w:rFonts w:ascii="Arial" w:eastAsia="Times New Roman" w:hAnsi="Arial" w:cs="Arial"/>
          <w:b/>
        </w:rPr>
      </w:pPr>
    </w:p>
    <w:p w14:paraId="19DBBC84" w14:textId="77777777" w:rsidR="00391EC6" w:rsidRPr="000C61E7" w:rsidRDefault="00391EC6" w:rsidP="000C61E7">
      <w:pPr>
        <w:spacing w:after="120" w:line="360" w:lineRule="auto"/>
        <w:jc w:val="both"/>
        <w:rPr>
          <w:rFonts w:ascii="Arial" w:hAnsi="Arial" w:cs="Arial"/>
        </w:rPr>
      </w:pPr>
    </w:p>
    <w:sectPr w:rsidR="00391EC6" w:rsidRPr="000C61E7" w:rsidSect="00487ED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34A43" w14:textId="77777777" w:rsidR="00DE4487" w:rsidRDefault="00DE4487" w:rsidP="00F80882">
      <w:pPr>
        <w:spacing w:after="0" w:line="240" w:lineRule="auto"/>
      </w:pPr>
      <w:r>
        <w:separator/>
      </w:r>
    </w:p>
  </w:endnote>
  <w:endnote w:type="continuationSeparator" w:id="0">
    <w:p w14:paraId="0278F84E" w14:textId="77777777" w:rsidR="00DE4487" w:rsidRDefault="00DE4487" w:rsidP="00F8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F1978" w14:textId="77777777" w:rsidR="00CC22AA" w:rsidRDefault="00CC2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8975"/>
      <w:docPartObj>
        <w:docPartGallery w:val="Page Numbers (Bottom of Page)"/>
        <w:docPartUnique/>
      </w:docPartObj>
    </w:sdtPr>
    <w:sdtEndPr>
      <w:rPr>
        <w:noProof/>
      </w:rPr>
    </w:sdtEndPr>
    <w:sdtContent>
      <w:p w14:paraId="6567E72E" w14:textId="77777777" w:rsidR="006A0D42" w:rsidRDefault="006A0D42">
        <w:pPr>
          <w:pStyle w:val="Footer"/>
          <w:jc w:val="center"/>
        </w:pPr>
        <w:r>
          <w:fldChar w:fldCharType="begin"/>
        </w:r>
        <w:r>
          <w:instrText xml:space="preserve"> PAGE   \* MERGEFORMAT </w:instrText>
        </w:r>
        <w:r>
          <w:fldChar w:fldCharType="separate"/>
        </w:r>
        <w:r w:rsidR="00D95B8F">
          <w:rPr>
            <w:noProof/>
          </w:rPr>
          <w:t>1</w:t>
        </w:r>
        <w:r>
          <w:fldChar w:fldCharType="end"/>
        </w:r>
      </w:p>
    </w:sdtContent>
  </w:sdt>
  <w:p w14:paraId="5E1CC233" w14:textId="77777777" w:rsidR="006A0D42" w:rsidRDefault="006A0D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73E36" w14:textId="77777777" w:rsidR="00CC22AA" w:rsidRDefault="00CC2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F4F0F" w14:textId="77777777" w:rsidR="00DE4487" w:rsidRDefault="00DE4487" w:rsidP="00F80882">
      <w:pPr>
        <w:spacing w:after="0" w:line="240" w:lineRule="auto"/>
      </w:pPr>
      <w:r>
        <w:separator/>
      </w:r>
    </w:p>
  </w:footnote>
  <w:footnote w:type="continuationSeparator" w:id="0">
    <w:p w14:paraId="29E05541" w14:textId="77777777" w:rsidR="00DE4487" w:rsidRDefault="00DE4487" w:rsidP="00F80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ACB46" w14:textId="77777777" w:rsidR="00CC22AA" w:rsidRDefault="00CC2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64E2B" w14:textId="77777777" w:rsidR="00CC22AA" w:rsidRDefault="00CC2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3DB9C" w14:textId="77777777" w:rsidR="00CC22AA" w:rsidRDefault="00CC22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36969"/>
    <w:multiLevelType w:val="hybridMultilevel"/>
    <w:tmpl w:val="3CEED550"/>
    <w:lvl w:ilvl="0" w:tplc="DD8A77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042991"/>
    <w:multiLevelType w:val="hybridMultilevel"/>
    <w:tmpl w:val="61380D10"/>
    <w:lvl w:ilvl="0" w:tplc="250494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0F1A7C"/>
    <w:multiLevelType w:val="hybridMultilevel"/>
    <w:tmpl w:val="C610F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6E609F"/>
    <w:multiLevelType w:val="hybridMultilevel"/>
    <w:tmpl w:val="0E9EFE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8FC4FB8-0D08-4D70-A286-9F6622DA46CB}"/>
    <w:docVar w:name="dgnword-eventsink" w:val="100740352"/>
    <w:docVar w:name="EN.InstantFormat" w:val="&lt;ENInstantFormat&gt;&lt;Enabled&gt;0&lt;/Enabled&gt;&lt;ScanUnformatted&gt;1&lt;/ScanUnformatted&gt;&lt;ScanChanges&gt;1&lt;/ScanChanges&gt;&lt;Suspended&gt;0&lt;/Suspended&gt;&lt;/ENInstantFormat&gt;"/>
    <w:docVar w:name="EN.Layout" w:val="&lt;ENLayout&gt;&lt;Style&gt;Bone&lt;/Style&gt;&lt;LeftDelim&gt;{&lt;/LeftDelim&gt;&lt;RightDelim&gt;}&lt;/RightDelim&gt;&lt;FontName&gt;Arial&lt;/FontName&gt;&lt;FontSize&gt;11&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9x2w0v2a5prw2cef20mv2e2199pzvsw9x0fz&quot;&gt;QQR2015EN&lt;record-ids&gt;&lt;item&gt;191&lt;/item&gt;&lt;/record-ids&gt;&lt;/item&gt;&lt;item db-id=&quot;p0w2r505hvs222essdtvfrfxer9w0spesp9e&quot;&gt;NCH EN&lt;record-ids&gt;&lt;item&gt;728&lt;/item&gt;&lt;item&gt;759&lt;/item&gt;&lt;item&gt;1895&lt;/item&gt;&lt;item&gt;2182&lt;/item&gt;&lt;item&gt;5114&lt;/item&gt;&lt;item&gt;5422&lt;/item&gt;&lt;item&gt;5802&lt;/item&gt;&lt;item&gt;6061&lt;/item&gt;&lt;item&gt;6406&lt;/item&gt;&lt;item&gt;6573&lt;/item&gt;&lt;item&gt;6596&lt;/item&gt;&lt;item&gt;6605&lt;/item&gt;&lt;item&gt;6697&lt;/item&gt;&lt;item&gt;6728&lt;/item&gt;&lt;item&gt;6747&lt;/item&gt;&lt;item&gt;6762&lt;/item&gt;&lt;item&gt;6906&lt;/item&gt;&lt;item&gt;6935&lt;/item&gt;&lt;item&gt;6936&lt;/item&gt;&lt;item&gt;6938&lt;/item&gt;&lt;item&gt;6939&lt;/item&gt;&lt;item&gt;6940&lt;/item&gt;&lt;item&gt;6950&lt;/item&gt;&lt;item&gt;6951&lt;/item&gt;&lt;item&gt;6952&lt;/item&gt;&lt;item&gt;6954&lt;/item&gt;&lt;item&gt;6956&lt;/item&gt;&lt;item&gt;6958&lt;/item&gt;&lt;item&gt;6968&lt;/item&gt;&lt;item&gt;6970&lt;/item&gt;&lt;item&gt;6971&lt;/item&gt;&lt;item&gt;6972&lt;/item&gt;&lt;item&gt;6973&lt;/item&gt;&lt;item&gt;6974&lt;/item&gt;&lt;item&gt;6975&lt;/item&gt;&lt;item&gt;6976&lt;/item&gt;&lt;item&gt;6980&lt;/item&gt;&lt;item&gt;6981&lt;/item&gt;&lt;item&gt;6983&lt;/item&gt;&lt;item&gt;6984&lt;/item&gt;&lt;item&gt;6985&lt;/item&gt;&lt;item&gt;6990&lt;/item&gt;&lt;item&gt;6992&lt;/item&gt;&lt;item&gt;6993&lt;/item&gt;&lt;item&gt;6994&lt;/item&gt;&lt;item&gt;6995&lt;/item&gt;&lt;item&gt;6996&lt;/item&gt;&lt;item&gt;6997&lt;/item&gt;&lt;item&gt;6998&lt;/item&gt;&lt;item&gt;6999&lt;/item&gt;&lt;/record-ids&gt;&lt;/item&gt;&lt;/Libraries&gt;"/>
  </w:docVars>
  <w:rsids>
    <w:rsidRoot w:val="003A35E0"/>
    <w:rsid w:val="000002A2"/>
    <w:rsid w:val="0000035B"/>
    <w:rsid w:val="000004B3"/>
    <w:rsid w:val="000054D4"/>
    <w:rsid w:val="00017065"/>
    <w:rsid w:val="00023342"/>
    <w:rsid w:val="000234D2"/>
    <w:rsid w:val="000640F8"/>
    <w:rsid w:val="00074273"/>
    <w:rsid w:val="000752AB"/>
    <w:rsid w:val="000831F5"/>
    <w:rsid w:val="000A0F51"/>
    <w:rsid w:val="000B3E0F"/>
    <w:rsid w:val="000B3E46"/>
    <w:rsid w:val="000C61E7"/>
    <w:rsid w:val="000D0266"/>
    <w:rsid w:val="000E1382"/>
    <w:rsid w:val="000E4CC3"/>
    <w:rsid w:val="00106652"/>
    <w:rsid w:val="0011288B"/>
    <w:rsid w:val="0012114D"/>
    <w:rsid w:val="001240C0"/>
    <w:rsid w:val="00135254"/>
    <w:rsid w:val="0014002B"/>
    <w:rsid w:val="00162479"/>
    <w:rsid w:val="0016646E"/>
    <w:rsid w:val="00175A2E"/>
    <w:rsid w:val="00176FAC"/>
    <w:rsid w:val="00185267"/>
    <w:rsid w:val="00185A12"/>
    <w:rsid w:val="00185E2A"/>
    <w:rsid w:val="001A60D5"/>
    <w:rsid w:val="001B0C5B"/>
    <w:rsid w:val="001B677D"/>
    <w:rsid w:val="001C0B77"/>
    <w:rsid w:val="001C3A67"/>
    <w:rsid w:val="001C4BE9"/>
    <w:rsid w:val="001C4D32"/>
    <w:rsid w:val="001C6F62"/>
    <w:rsid w:val="001D6E18"/>
    <w:rsid w:val="001F162D"/>
    <w:rsid w:val="001F2784"/>
    <w:rsid w:val="001F3537"/>
    <w:rsid w:val="0020110F"/>
    <w:rsid w:val="00203629"/>
    <w:rsid w:val="00214008"/>
    <w:rsid w:val="00214797"/>
    <w:rsid w:val="00217F32"/>
    <w:rsid w:val="002316E9"/>
    <w:rsid w:val="00234E19"/>
    <w:rsid w:val="00236729"/>
    <w:rsid w:val="002538E8"/>
    <w:rsid w:val="00271BB9"/>
    <w:rsid w:val="00291515"/>
    <w:rsid w:val="0029305C"/>
    <w:rsid w:val="002957D1"/>
    <w:rsid w:val="00296308"/>
    <w:rsid w:val="00296D35"/>
    <w:rsid w:val="002C56B9"/>
    <w:rsid w:val="002C66D1"/>
    <w:rsid w:val="002D7911"/>
    <w:rsid w:val="002E6584"/>
    <w:rsid w:val="002F25ED"/>
    <w:rsid w:val="002F4083"/>
    <w:rsid w:val="00301FC2"/>
    <w:rsid w:val="00303C1F"/>
    <w:rsid w:val="00312CCE"/>
    <w:rsid w:val="003173FA"/>
    <w:rsid w:val="003222FC"/>
    <w:rsid w:val="003254E1"/>
    <w:rsid w:val="00331459"/>
    <w:rsid w:val="00351F9C"/>
    <w:rsid w:val="00364241"/>
    <w:rsid w:val="00371137"/>
    <w:rsid w:val="00375B29"/>
    <w:rsid w:val="0038679F"/>
    <w:rsid w:val="00391EC6"/>
    <w:rsid w:val="003A35E0"/>
    <w:rsid w:val="003B2315"/>
    <w:rsid w:val="003B2E59"/>
    <w:rsid w:val="003C4E9E"/>
    <w:rsid w:val="003E1185"/>
    <w:rsid w:val="003E44A3"/>
    <w:rsid w:val="003F519A"/>
    <w:rsid w:val="0042249B"/>
    <w:rsid w:val="004274D7"/>
    <w:rsid w:val="0043192B"/>
    <w:rsid w:val="0044752A"/>
    <w:rsid w:val="004611FC"/>
    <w:rsid w:val="0047128C"/>
    <w:rsid w:val="0047792D"/>
    <w:rsid w:val="004849BA"/>
    <w:rsid w:val="004868A3"/>
    <w:rsid w:val="00487ED1"/>
    <w:rsid w:val="0049348F"/>
    <w:rsid w:val="00496D9C"/>
    <w:rsid w:val="004978A7"/>
    <w:rsid w:val="00497D7D"/>
    <w:rsid w:val="004A0966"/>
    <w:rsid w:val="004B0C8B"/>
    <w:rsid w:val="004B58C8"/>
    <w:rsid w:val="004C7F77"/>
    <w:rsid w:val="004D4072"/>
    <w:rsid w:val="004D5823"/>
    <w:rsid w:val="004D78FC"/>
    <w:rsid w:val="004F0580"/>
    <w:rsid w:val="004F4006"/>
    <w:rsid w:val="004F44FB"/>
    <w:rsid w:val="004F464A"/>
    <w:rsid w:val="004F6CED"/>
    <w:rsid w:val="0050029E"/>
    <w:rsid w:val="00503347"/>
    <w:rsid w:val="00513DAE"/>
    <w:rsid w:val="00523D58"/>
    <w:rsid w:val="00533C07"/>
    <w:rsid w:val="00533CBA"/>
    <w:rsid w:val="0053402A"/>
    <w:rsid w:val="0053619D"/>
    <w:rsid w:val="005423AF"/>
    <w:rsid w:val="00545024"/>
    <w:rsid w:val="00545213"/>
    <w:rsid w:val="0054534E"/>
    <w:rsid w:val="005462B8"/>
    <w:rsid w:val="005558CE"/>
    <w:rsid w:val="00567850"/>
    <w:rsid w:val="00587145"/>
    <w:rsid w:val="00595BF5"/>
    <w:rsid w:val="0059661C"/>
    <w:rsid w:val="005B4F41"/>
    <w:rsid w:val="005B52C7"/>
    <w:rsid w:val="005C5FB1"/>
    <w:rsid w:val="005D3B71"/>
    <w:rsid w:val="005F0572"/>
    <w:rsid w:val="005F1700"/>
    <w:rsid w:val="005F4736"/>
    <w:rsid w:val="0060487F"/>
    <w:rsid w:val="00605F0D"/>
    <w:rsid w:val="00620AAB"/>
    <w:rsid w:val="00620BCB"/>
    <w:rsid w:val="00625313"/>
    <w:rsid w:val="006272E9"/>
    <w:rsid w:val="0063188D"/>
    <w:rsid w:val="00637FB2"/>
    <w:rsid w:val="00642ED7"/>
    <w:rsid w:val="00650C14"/>
    <w:rsid w:val="00656DA0"/>
    <w:rsid w:val="00656F13"/>
    <w:rsid w:val="006607F6"/>
    <w:rsid w:val="00663589"/>
    <w:rsid w:val="006649EB"/>
    <w:rsid w:val="006810D1"/>
    <w:rsid w:val="006A0D42"/>
    <w:rsid w:val="006B058B"/>
    <w:rsid w:val="006B4D11"/>
    <w:rsid w:val="006C5E57"/>
    <w:rsid w:val="006D36F1"/>
    <w:rsid w:val="006D7C87"/>
    <w:rsid w:val="006E2999"/>
    <w:rsid w:val="006F319C"/>
    <w:rsid w:val="006F5ECA"/>
    <w:rsid w:val="00715BD3"/>
    <w:rsid w:val="007160CB"/>
    <w:rsid w:val="007205E0"/>
    <w:rsid w:val="00720A89"/>
    <w:rsid w:val="00726A6E"/>
    <w:rsid w:val="007456C9"/>
    <w:rsid w:val="00750CC2"/>
    <w:rsid w:val="00754160"/>
    <w:rsid w:val="00756F5E"/>
    <w:rsid w:val="00777310"/>
    <w:rsid w:val="007779F4"/>
    <w:rsid w:val="00787F1B"/>
    <w:rsid w:val="007A3C50"/>
    <w:rsid w:val="007B04E8"/>
    <w:rsid w:val="007B1ADE"/>
    <w:rsid w:val="007B507F"/>
    <w:rsid w:val="007C54A3"/>
    <w:rsid w:val="007D12F9"/>
    <w:rsid w:val="007D34CA"/>
    <w:rsid w:val="007E57F8"/>
    <w:rsid w:val="007F2566"/>
    <w:rsid w:val="007F54BC"/>
    <w:rsid w:val="007F6533"/>
    <w:rsid w:val="00822DFD"/>
    <w:rsid w:val="00824588"/>
    <w:rsid w:val="00826E48"/>
    <w:rsid w:val="0083435A"/>
    <w:rsid w:val="00836385"/>
    <w:rsid w:val="00843E1D"/>
    <w:rsid w:val="00863B44"/>
    <w:rsid w:val="0086753A"/>
    <w:rsid w:val="00880E11"/>
    <w:rsid w:val="00882643"/>
    <w:rsid w:val="008845FC"/>
    <w:rsid w:val="00893D49"/>
    <w:rsid w:val="008B3281"/>
    <w:rsid w:val="008C6BE3"/>
    <w:rsid w:val="008F1815"/>
    <w:rsid w:val="008F5CF7"/>
    <w:rsid w:val="009070BA"/>
    <w:rsid w:val="00910B40"/>
    <w:rsid w:val="00920499"/>
    <w:rsid w:val="00930978"/>
    <w:rsid w:val="00937352"/>
    <w:rsid w:val="009433E7"/>
    <w:rsid w:val="00952DD9"/>
    <w:rsid w:val="00955405"/>
    <w:rsid w:val="00956591"/>
    <w:rsid w:val="009635EA"/>
    <w:rsid w:val="00966BE9"/>
    <w:rsid w:val="00967FDF"/>
    <w:rsid w:val="00972249"/>
    <w:rsid w:val="009769A4"/>
    <w:rsid w:val="00991CE0"/>
    <w:rsid w:val="0099593C"/>
    <w:rsid w:val="00996850"/>
    <w:rsid w:val="009A5219"/>
    <w:rsid w:val="009A6552"/>
    <w:rsid w:val="009C05D4"/>
    <w:rsid w:val="009C1E8C"/>
    <w:rsid w:val="009C50EF"/>
    <w:rsid w:val="009D3D20"/>
    <w:rsid w:val="009D6CAE"/>
    <w:rsid w:val="009E0EA4"/>
    <w:rsid w:val="009E7308"/>
    <w:rsid w:val="00A017CF"/>
    <w:rsid w:val="00A053D6"/>
    <w:rsid w:val="00A0770F"/>
    <w:rsid w:val="00A07861"/>
    <w:rsid w:val="00A13F7D"/>
    <w:rsid w:val="00A1689A"/>
    <w:rsid w:val="00A1692C"/>
    <w:rsid w:val="00A27BD6"/>
    <w:rsid w:val="00A41956"/>
    <w:rsid w:val="00A50D37"/>
    <w:rsid w:val="00A55578"/>
    <w:rsid w:val="00A557A3"/>
    <w:rsid w:val="00A55FC1"/>
    <w:rsid w:val="00A57903"/>
    <w:rsid w:val="00A57E72"/>
    <w:rsid w:val="00A6381E"/>
    <w:rsid w:val="00A666F7"/>
    <w:rsid w:val="00A70E73"/>
    <w:rsid w:val="00A746AC"/>
    <w:rsid w:val="00A7480F"/>
    <w:rsid w:val="00A75245"/>
    <w:rsid w:val="00A777F0"/>
    <w:rsid w:val="00A85CC2"/>
    <w:rsid w:val="00A9007B"/>
    <w:rsid w:val="00A91193"/>
    <w:rsid w:val="00A92224"/>
    <w:rsid w:val="00A92F5B"/>
    <w:rsid w:val="00A967B5"/>
    <w:rsid w:val="00AA41C5"/>
    <w:rsid w:val="00AC7D22"/>
    <w:rsid w:val="00AD2C93"/>
    <w:rsid w:val="00AD699C"/>
    <w:rsid w:val="00B07FB8"/>
    <w:rsid w:val="00B171AE"/>
    <w:rsid w:val="00B175B1"/>
    <w:rsid w:val="00B2495F"/>
    <w:rsid w:val="00B277C1"/>
    <w:rsid w:val="00B408B3"/>
    <w:rsid w:val="00B41334"/>
    <w:rsid w:val="00B55A67"/>
    <w:rsid w:val="00B749EE"/>
    <w:rsid w:val="00B80C82"/>
    <w:rsid w:val="00B81DA1"/>
    <w:rsid w:val="00B844AE"/>
    <w:rsid w:val="00B84E88"/>
    <w:rsid w:val="00B8556D"/>
    <w:rsid w:val="00B92E0F"/>
    <w:rsid w:val="00BA3B33"/>
    <w:rsid w:val="00BA5B8A"/>
    <w:rsid w:val="00BA7552"/>
    <w:rsid w:val="00BB7F55"/>
    <w:rsid w:val="00BC47D8"/>
    <w:rsid w:val="00BD2BFE"/>
    <w:rsid w:val="00BE1430"/>
    <w:rsid w:val="00BE20E0"/>
    <w:rsid w:val="00BE4850"/>
    <w:rsid w:val="00BF2B24"/>
    <w:rsid w:val="00BF6529"/>
    <w:rsid w:val="00C03435"/>
    <w:rsid w:val="00C047FE"/>
    <w:rsid w:val="00C07239"/>
    <w:rsid w:val="00C274E6"/>
    <w:rsid w:val="00C30069"/>
    <w:rsid w:val="00C408E8"/>
    <w:rsid w:val="00C44414"/>
    <w:rsid w:val="00C60C4A"/>
    <w:rsid w:val="00C60F9F"/>
    <w:rsid w:val="00C6651C"/>
    <w:rsid w:val="00C673C1"/>
    <w:rsid w:val="00C6756E"/>
    <w:rsid w:val="00C73AF8"/>
    <w:rsid w:val="00C77E80"/>
    <w:rsid w:val="00C86856"/>
    <w:rsid w:val="00C93502"/>
    <w:rsid w:val="00C97E28"/>
    <w:rsid w:val="00CA2EC0"/>
    <w:rsid w:val="00CB0145"/>
    <w:rsid w:val="00CB1150"/>
    <w:rsid w:val="00CB1D06"/>
    <w:rsid w:val="00CB2FA3"/>
    <w:rsid w:val="00CB2FBC"/>
    <w:rsid w:val="00CB753B"/>
    <w:rsid w:val="00CC0B48"/>
    <w:rsid w:val="00CC22AA"/>
    <w:rsid w:val="00CC3851"/>
    <w:rsid w:val="00CC422B"/>
    <w:rsid w:val="00CD0ACA"/>
    <w:rsid w:val="00CD7B88"/>
    <w:rsid w:val="00CF54BD"/>
    <w:rsid w:val="00CF77C3"/>
    <w:rsid w:val="00D02654"/>
    <w:rsid w:val="00D10C51"/>
    <w:rsid w:val="00D176BE"/>
    <w:rsid w:val="00D2591E"/>
    <w:rsid w:val="00D30C4E"/>
    <w:rsid w:val="00D33883"/>
    <w:rsid w:val="00D408F7"/>
    <w:rsid w:val="00D44129"/>
    <w:rsid w:val="00D4637B"/>
    <w:rsid w:val="00D472EA"/>
    <w:rsid w:val="00D5070B"/>
    <w:rsid w:val="00D50D24"/>
    <w:rsid w:val="00D62CE5"/>
    <w:rsid w:val="00D71E9A"/>
    <w:rsid w:val="00D73767"/>
    <w:rsid w:val="00D8092B"/>
    <w:rsid w:val="00D81744"/>
    <w:rsid w:val="00D95B8F"/>
    <w:rsid w:val="00DA65EC"/>
    <w:rsid w:val="00DB15AC"/>
    <w:rsid w:val="00DB4A8B"/>
    <w:rsid w:val="00DB7F60"/>
    <w:rsid w:val="00DE231F"/>
    <w:rsid w:val="00DE4487"/>
    <w:rsid w:val="00DE64DB"/>
    <w:rsid w:val="00DF10D7"/>
    <w:rsid w:val="00E018C2"/>
    <w:rsid w:val="00E15983"/>
    <w:rsid w:val="00E206FF"/>
    <w:rsid w:val="00E24DCA"/>
    <w:rsid w:val="00E263DF"/>
    <w:rsid w:val="00E2777B"/>
    <w:rsid w:val="00E30F05"/>
    <w:rsid w:val="00E36B02"/>
    <w:rsid w:val="00E41A1F"/>
    <w:rsid w:val="00E42905"/>
    <w:rsid w:val="00E47703"/>
    <w:rsid w:val="00E51F65"/>
    <w:rsid w:val="00E65519"/>
    <w:rsid w:val="00E72F48"/>
    <w:rsid w:val="00E75C48"/>
    <w:rsid w:val="00E906DE"/>
    <w:rsid w:val="00E95507"/>
    <w:rsid w:val="00EA16B0"/>
    <w:rsid w:val="00EA4EB7"/>
    <w:rsid w:val="00EC0E36"/>
    <w:rsid w:val="00ED17AD"/>
    <w:rsid w:val="00ED2353"/>
    <w:rsid w:val="00ED4D39"/>
    <w:rsid w:val="00EF568C"/>
    <w:rsid w:val="00F00FFA"/>
    <w:rsid w:val="00F01448"/>
    <w:rsid w:val="00F01A31"/>
    <w:rsid w:val="00F0489E"/>
    <w:rsid w:val="00F10CFD"/>
    <w:rsid w:val="00F121C7"/>
    <w:rsid w:val="00F13907"/>
    <w:rsid w:val="00F15696"/>
    <w:rsid w:val="00F16D75"/>
    <w:rsid w:val="00F20B2A"/>
    <w:rsid w:val="00F544C3"/>
    <w:rsid w:val="00F54BDF"/>
    <w:rsid w:val="00F61A88"/>
    <w:rsid w:val="00F62ACF"/>
    <w:rsid w:val="00F67866"/>
    <w:rsid w:val="00F718BD"/>
    <w:rsid w:val="00F7275D"/>
    <w:rsid w:val="00F80882"/>
    <w:rsid w:val="00F87DE1"/>
    <w:rsid w:val="00FA176B"/>
    <w:rsid w:val="00FA6DEE"/>
    <w:rsid w:val="00FB01C3"/>
    <w:rsid w:val="00FC036F"/>
    <w:rsid w:val="00FC0CB3"/>
    <w:rsid w:val="00FC28F1"/>
    <w:rsid w:val="00FC4A3C"/>
    <w:rsid w:val="00FD3052"/>
    <w:rsid w:val="00FE1EAB"/>
    <w:rsid w:val="00FF4544"/>
    <w:rsid w:val="00FF6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188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999"/>
  </w:style>
  <w:style w:type="paragraph" w:styleId="Heading4">
    <w:name w:val="heading 4"/>
    <w:basedOn w:val="Normal"/>
    <w:link w:val="Heading4Char"/>
    <w:uiPriority w:val="9"/>
    <w:qFormat/>
    <w:rsid w:val="00F10C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54A3"/>
    <w:rPr>
      <w:b/>
      <w:bCs/>
    </w:rPr>
  </w:style>
  <w:style w:type="paragraph" w:styleId="NormalWeb">
    <w:name w:val="Normal (Web)"/>
    <w:basedOn w:val="Normal"/>
    <w:uiPriority w:val="99"/>
    <w:unhideWhenUsed/>
    <w:rsid w:val="007C5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966BE9"/>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966BE9"/>
    <w:rPr>
      <w:rFonts w:ascii="Arial" w:hAnsi="Arial" w:cs="Arial"/>
      <w:noProof/>
      <w:lang w:val="en-US"/>
    </w:rPr>
  </w:style>
  <w:style w:type="paragraph" w:customStyle="1" w:styleId="EndNoteBibliography">
    <w:name w:val="EndNote Bibliography"/>
    <w:basedOn w:val="Normal"/>
    <w:link w:val="EndNoteBibliographyChar"/>
    <w:rsid w:val="00966BE9"/>
    <w:pPr>
      <w:spacing w:line="36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966BE9"/>
    <w:rPr>
      <w:rFonts w:ascii="Arial" w:hAnsi="Arial" w:cs="Arial"/>
      <w:noProof/>
      <w:lang w:val="en-US"/>
    </w:rPr>
  </w:style>
  <w:style w:type="character" w:styleId="Hyperlink">
    <w:name w:val="Hyperlink"/>
    <w:basedOn w:val="DefaultParagraphFont"/>
    <w:uiPriority w:val="99"/>
    <w:unhideWhenUsed/>
    <w:rsid w:val="00966BE9"/>
    <w:rPr>
      <w:color w:val="0000FF" w:themeColor="hyperlink"/>
      <w:u w:val="single"/>
    </w:rPr>
  </w:style>
  <w:style w:type="paragraph" w:styleId="BalloonText">
    <w:name w:val="Balloon Text"/>
    <w:basedOn w:val="Normal"/>
    <w:link w:val="BalloonTextChar"/>
    <w:uiPriority w:val="99"/>
    <w:semiHidden/>
    <w:unhideWhenUsed/>
    <w:rsid w:val="00995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93C"/>
    <w:rPr>
      <w:rFonts w:ascii="Tahoma" w:hAnsi="Tahoma" w:cs="Tahoma"/>
      <w:sz w:val="16"/>
      <w:szCs w:val="16"/>
    </w:rPr>
  </w:style>
  <w:style w:type="character" w:styleId="CommentReference">
    <w:name w:val="annotation reference"/>
    <w:basedOn w:val="DefaultParagraphFont"/>
    <w:uiPriority w:val="99"/>
    <w:semiHidden/>
    <w:unhideWhenUsed/>
    <w:rsid w:val="00214797"/>
    <w:rPr>
      <w:sz w:val="16"/>
      <w:szCs w:val="16"/>
    </w:rPr>
  </w:style>
  <w:style w:type="paragraph" w:styleId="CommentText">
    <w:name w:val="annotation text"/>
    <w:basedOn w:val="Normal"/>
    <w:link w:val="CommentTextChar"/>
    <w:uiPriority w:val="99"/>
    <w:semiHidden/>
    <w:unhideWhenUsed/>
    <w:rsid w:val="00214797"/>
    <w:pPr>
      <w:spacing w:line="240" w:lineRule="auto"/>
    </w:pPr>
    <w:rPr>
      <w:sz w:val="20"/>
      <w:szCs w:val="20"/>
    </w:rPr>
  </w:style>
  <w:style w:type="character" w:customStyle="1" w:styleId="CommentTextChar">
    <w:name w:val="Comment Text Char"/>
    <w:basedOn w:val="DefaultParagraphFont"/>
    <w:link w:val="CommentText"/>
    <w:uiPriority w:val="99"/>
    <w:semiHidden/>
    <w:rsid w:val="00214797"/>
    <w:rPr>
      <w:sz w:val="20"/>
      <w:szCs w:val="20"/>
    </w:rPr>
  </w:style>
  <w:style w:type="paragraph" w:styleId="CommentSubject">
    <w:name w:val="annotation subject"/>
    <w:basedOn w:val="CommentText"/>
    <w:next w:val="CommentText"/>
    <w:link w:val="CommentSubjectChar"/>
    <w:uiPriority w:val="99"/>
    <w:semiHidden/>
    <w:unhideWhenUsed/>
    <w:rsid w:val="00214797"/>
    <w:rPr>
      <w:b/>
      <w:bCs/>
    </w:rPr>
  </w:style>
  <w:style w:type="character" w:customStyle="1" w:styleId="CommentSubjectChar">
    <w:name w:val="Comment Subject Char"/>
    <w:basedOn w:val="CommentTextChar"/>
    <w:link w:val="CommentSubject"/>
    <w:uiPriority w:val="99"/>
    <w:semiHidden/>
    <w:rsid w:val="00214797"/>
    <w:rPr>
      <w:b/>
      <w:bCs/>
      <w:sz w:val="20"/>
      <w:szCs w:val="20"/>
    </w:rPr>
  </w:style>
  <w:style w:type="paragraph" w:styleId="Header">
    <w:name w:val="header"/>
    <w:basedOn w:val="Normal"/>
    <w:link w:val="HeaderChar"/>
    <w:uiPriority w:val="99"/>
    <w:unhideWhenUsed/>
    <w:rsid w:val="00F80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882"/>
  </w:style>
  <w:style w:type="paragraph" w:styleId="Footer">
    <w:name w:val="footer"/>
    <w:basedOn w:val="Normal"/>
    <w:link w:val="FooterChar"/>
    <w:uiPriority w:val="99"/>
    <w:unhideWhenUsed/>
    <w:rsid w:val="00F80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882"/>
  </w:style>
  <w:style w:type="paragraph" w:styleId="ListParagraph">
    <w:name w:val="List Paragraph"/>
    <w:basedOn w:val="Normal"/>
    <w:link w:val="ListParagraphChar"/>
    <w:uiPriority w:val="34"/>
    <w:qFormat/>
    <w:rsid w:val="00E24DCA"/>
    <w:pPr>
      <w:ind w:left="720"/>
      <w:contextualSpacing/>
    </w:pPr>
  </w:style>
  <w:style w:type="character" w:styleId="Emphasis">
    <w:name w:val="Emphasis"/>
    <w:basedOn w:val="DefaultParagraphFont"/>
    <w:uiPriority w:val="20"/>
    <w:qFormat/>
    <w:rsid w:val="00E24DCA"/>
    <w:rPr>
      <w:i/>
      <w:iCs/>
    </w:rPr>
  </w:style>
  <w:style w:type="character" w:customStyle="1" w:styleId="highlight">
    <w:name w:val="highlight"/>
    <w:basedOn w:val="DefaultParagraphFont"/>
    <w:rsid w:val="00BE1430"/>
  </w:style>
  <w:style w:type="character" w:styleId="FollowedHyperlink">
    <w:name w:val="FollowedHyperlink"/>
    <w:basedOn w:val="DefaultParagraphFont"/>
    <w:uiPriority w:val="99"/>
    <w:semiHidden/>
    <w:unhideWhenUsed/>
    <w:rsid w:val="00F0489E"/>
    <w:rPr>
      <w:color w:val="800080" w:themeColor="followedHyperlink"/>
      <w:u w:val="single"/>
    </w:rPr>
  </w:style>
  <w:style w:type="character" w:customStyle="1" w:styleId="Heading4Char">
    <w:name w:val="Heading 4 Char"/>
    <w:basedOn w:val="DefaultParagraphFont"/>
    <w:link w:val="Heading4"/>
    <w:uiPriority w:val="9"/>
    <w:rsid w:val="00F10CFD"/>
    <w:rPr>
      <w:rFonts w:ascii="Times New Roman" w:eastAsia="Times New Roman" w:hAnsi="Times New Roman" w:cs="Times New Roman"/>
      <w:b/>
      <w:bCs/>
      <w:sz w:val="24"/>
      <w:szCs w:val="24"/>
      <w:lang w:eastAsia="en-GB"/>
    </w:rPr>
  </w:style>
  <w:style w:type="paragraph" w:styleId="Revision">
    <w:name w:val="Revision"/>
    <w:hidden/>
    <w:uiPriority w:val="99"/>
    <w:semiHidden/>
    <w:rsid w:val="00A1689A"/>
    <w:pPr>
      <w:spacing w:after="0" w:line="240" w:lineRule="auto"/>
    </w:pPr>
  </w:style>
  <w:style w:type="table" w:customStyle="1" w:styleId="MediumList21">
    <w:name w:val="Medium List 21"/>
    <w:basedOn w:val="TableNormal"/>
    <w:uiPriority w:val="66"/>
    <w:rsid w:val="007D12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7D12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D12F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TableNormal"/>
    <w:uiPriority w:val="61"/>
    <w:rsid w:val="007D12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1">
    <w:name w:val="Medium Shading 11"/>
    <w:basedOn w:val="TableNormal"/>
    <w:uiPriority w:val="63"/>
    <w:rsid w:val="007D12F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CB2FA3"/>
  </w:style>
  <w:style w:type="table" w:customStyle="1" w:styleId="LightGrid1">
    <w:name w:val="Light Grid1"/>
    <w:basedOn w:val="TableNormal"/>
    <w:uiPriority w:val="62"/>
    <w:rsid w:val="007779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6">
    <w:name w:val="Light Shading Accent 6"/>
    <w:basedOn w:val="TableNormal"/>
    <w:uiPriority w:val="60"/>
    <w:rsid w:val="00ED4D3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HTMLPreformatted">
    <w:name w:val="HTML Preformatted"/>
    <w:basedOn w:val="Normal"/>
    <w:link w:val="HTMLPreformattedChar"/>
    <w:uiPriority w:val="99"/>
    <w:semiHidden/>
    <w:unhideWhenUsed/>
    <w:rsid w:val="00660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07F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999"/>
  </w:style>
  <w:style w:type="paragraph" w:styleId="Heading4">
    <w:name w:val="heading 4"/>
    <w:basedOn w:val="Normal"/>
    <w:link w:val="Heading4Char"/>
    <w:uiPriority w:val="9"/>
    <w:qFormat/>
    <w:rsid w:val="00F10C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54A3"/>
    <w:rPr>
      <w:b/>
      <w:bCs/>
    </w:rPr>
  </w:style>
  <w:style w:type="paragraph" w:styleId="NormalWeb">
    <w:name w:val="Normal (Web)"/>
    <w:basedOn w:val="Normal"/>
    <w:uiPriority w:val="99"/>
    <w:unhideWhenUsed/>
    <w:rsid w:val="007C5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966BE9"/>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966BE9"/>
    <w:rPr>
      <w:rFonts w:ascii="Arial" w:hAnsi="Arial" w:cs="Arial"/>
      <w:noProof/>
      <w:lang w:val="en-US"/>
    </w:rPr>
  </w:style>
  <w:style w:type="paragraph" w:customStyle="1" w:styleId="EndNoteBibliography">
    <w:name w:val="EndNote Bibliography"/>
    <w:basedOn w:val="Normal"/>
    <w:link w:val="EndNoteBibliographyChar"/>
    <w:rsid w:val="00966BE9"/>
    <w:pPr>
      <w:spacing w:line="36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966BE9"/>
    <w:rPr>
      <w:rFonts w:ascii="Arial" w:hAnsi="Arial" w:cs="Arial"/>
      <w:noProof/>
      <w:lang w:val="en-US"/>
    </w:rPr>
  </w:style>
  <w:style w:type="character" w:styleId="Hyperlink">
    <w:name w:val="Hyperlink"/>
    <w:basedOn w:val="DefaultParagraphFont"/>
    <w:uiPriority w:val="99"/>
    <w:unhideWhenUsed/>
    <w:rsid w:val="00966BE9"/>
    <w:rPr>
      <w:color w:val="0000FF" w:themeColor="hyperlink"/>
      <w:u w:val="single"/>
    </w:rPr>
  </w:style>
  <w:style w:type="paragraph" w:styleId="BalloonText">
    <w:name w:val="Balloon Text"/>
    <w:basedOn w:val="Normal"/>
    <w:link w:val="BalloonTextChar"/>
    <w:uiPriority w:val="99"/>
    <w:semiHidden/>
    <w:unhideWhenUsed/>
    <w:rsid w:val="00995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93C"/>
    <w:rPr>
      <w:rFonts w:ascii="Tahoma" w:hAnsi="Tahoma" w:cs="Tahoma"/>
      <w:sz w:val="16"/>
      <w:szCs w:val="16"/>
    </w:rPr>
  </w:style>
  <w:style w:type="character" w:styleId="CommentReference">
    <w:name w:val="annotation reference"/>
    <w:basedOn w:val="DefaultParagraphFont"/>
    <w:uiPriority w:val="99"/>
    <w:semiHidden/>
    <w:unhideWhenUsed/>
    <w:rsid w:val="00214797"/>
    <w:rPr>
      <w:sz w:val="16"/>
      <w:szCs w:val="16"/>
    </w:rPr>
  </w:style>
  <w:style w:type="paragraph" w:styleId="CommentText">
    <w:name w:val="annotation text"/>
    <w:basedOn w:val="Normal"/>
    <w:link w:val="CommentTextChar"/>
    <w:uiPriority w:val="99"/>
    <w:semiHidden/>
    <w:unhideWhenUsed/>
    <w:rsid w:val="00214797"/>
    <w:pPr>
      <w:spacing w:line="240" w:lineRule="auto"/>
    </w:pPr>
    <w:rPr>
      <w:sz w:val="20"/>
      <w:szCs w:val="20"/>
    </w:rPr>
  </w:style>
  <w:style w:type="character" w:customStyle="1" w:styleId="CommentTextChar">
    <w:name w:val="Comment Text Char"/>
    <w:basedOn w:val="DefaultParagraphFont"/>
    <w:link w:val="CommentText"/>
    <w:uiPriority w:val="99"/>
    <w:semiHidden/>
    <w:rsid w:val="00214797"/>
    <w:rPr>
      <w:sz w:val="20"/>
      <w:szCs w:val="20"/>
    </w:rPr>
  </w:style>
  <w:style w:type="paragraph" w:styleId="CommentSubject">
    <w:name w:val="annotation subject"/>
    <w:basedOn w:val="CommentText"/>
    <w:next w:val="CommentText"/>
    <w:link w:val="CommentSubjectChar"/>
    <w:uiPriority w:val="99"/>
    <w:semiHidden/>
    <w:unhideWhenUsed/>
    <w:rsid w:val="00214797"/>
    <w:rPr>
      <w:b/>
      <w:bCs/>
    </w:rPr>
  </w:style>
  <w:style w:type="character" w:customStyle="1" w:styleId="CommentSubjectChar">
    <w:name w:val="Comment Subject Char"/>
    <w:basedOn w:val="CommentTextChar"/>
    <w:link w:val="CommentSubject"/>
    <w:uiPriority w:val="99"/>
    <w:semiHidden/>
    <w:rsid w:val="00214797"/>
    <w:rPr>
      <w:b/>
      <w:bCs/>
      <w:sz w:val="20"/>
      <w:szCs w:val="20"/>
    </w:rPr>
  </w:style>
  <w:style w:type="paragraph" w:styleId="Header">
    <w:name w:val="header"/>
    <w:basedOn w:val="Normal"/>
    <w:link w:val="HeaderChar"/>
    <w:uiPriority w:val="99"/>
    <w:unhideWhenUsed/>
    <w:rsid w:val="00F80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882"/>
  </w:style>
  <w:style w:type="paragraph" w:styleId="Footer">
    <w:name w:val="footer"/>
    <w:basedOn w:val="Normal"/>
    <w:link w:val="FooterChar"/>
    <w:uiPriority w:val="99"/>
    <w:unhideWhenUsed/>
    <w:rsid w:val="00F80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882"/>
  </w:style>
  <w:style w:type="paragraph" w:styleId="ListParagraph">
    <w:name w:val="List Paragraph"/>
    <w:basedOn w:val="Normal"/>
    <w:link w:val="ListParagraphChar"/>
    <w:uiPriority w:val="34"/>
    <w:qFormat/>
    <w:rsid w:val="00E24DCA"/>
    <w:pPr>
      <w:ind w:left="720"/>
      <w:contextualSpacing/>
    </w:pPr>
  </w:style>
  <w:style w:type="character" w:styleId="Emphasis">
    <w:name w:val="Emphasis"/>
    <w:basedOn w:val="DefaultParagraphFont"/>
    <w:uiPriority w:val="20"/>
    <w:qFormat/>
    <w:rsid w:val="00E24DCA"/>
    <w:rPr>
      <w:i/>
      <w:iCs/>
    </w:rPr>
  </w:style>
  <w:style w:type="character" w:customStyle="1" w:styleId="highlight">
    <w:name w:val="highlight"/>
    <w:basedOn w:val="DefaultParagraphFont"/>
    <w:rsid w:val="00BE1430"/>
  </w:style>
  <w:style w:type="character" w:styleId="FollowedHyperlink">
    <w:name w:val="FollowedHyperlink"/>
    <w:basedOn w:val="DefaultParagraphFont"/>
    <w:uiPriority w:val="99"/>
    <w:semiHidden/>
    <w:unhideWhenUsed/>
    <w:rsid w:val="00F0489E"/>
    <w:rPr>
      <w:color w:val="800080" w:themeColor="followedHyperlink"/>
      <w:u w:val="single"/>
    </w:rPr>
  </w:style>
  <w:style w:type="character" w:customStyle="1" w:styleId="Heading4Char">
    <w:name w:val="Heading 4 Char"/>
    <w:basedOn w:val="DefaultParagraphFont"/>
    <w:link w:val="Heading4"/>
    <w:uiPriority w:val="9"/>
    <w:rsid w:val="00F10CFD"/>
    <w:rPr>
      <w:rFonts w:ascii="Times New Roman" w:eastAsia="Times New Roman" w:hAnsi="Times New Roman" w:cs="Times New Roman"/>
      <w:b/>
      <w:bCs/>
      <w:sz w:val="24"/>
      <w:szCs w:val="24"/>
      <w:lang w:eastAsia="en-GB"/>
    </w:rPr>
  </w:style>
  <w:style w:type="paragraph" w:styleId="Revision">
    <w:name w:val="Revision"/>
    <w:hidden/>
    <w:uiPriority w:val="99"/>
    <w:semiHidden/>
    <w:rsid w:val="00A1689A"/>
    <w:pPr>
      <w:spacing w:after="0" w:line="240" w:lineRule="auto"/>
    </w:pPr>
  </w:style>
  <w:style w:type="table" w:customStyle="1" w:styleId="MediumList21">
    <w:name w:val="Medium List 21"/>
    <w:basedOn w:val="TableNormal"/>
    <w:uiPriority w:val="66"/>
    <w:rsid w:val="007D12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7D12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D12F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TableNormal"/>
    <w:uiPriority w:val="61"/>
    <w:rsid w:val="007D12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1">
    <w:name w:val="Medium Shading 11"/>
    <w:basedOn w:val="TableNormal"/>
    <w:uiPriority w:val="63"/>
    <w:rsid w:val="007D12F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CB2FA3"/>
  </w:style>
  <w:style w:type="table" w:customStyle="1" w:styleId="LightGrid1">
    <w:name w:val="Light Grid1"/>
    <w:basedOn w:val="TableNormal"/>
    <w:uiPriority w:val="62"/>
    <w:rsid w:val="007779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6">
    <w:name w:val="Light Shading Accent 6"/>
    <w:basedOn w:val="TableNormal"/>
    <w:uiPriority w:val="60"/>
    <w:rsid w:val="00ED4D3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HTMLPreformatted">
    <w:name w:val="HTML Preformatted"/>
    <w:basedOn w:val="Normal"/>
    <w:link w:val="HTMLPreformattedChar"/>
    <w:uiPriority w:val="99"/>
    <w:semiHidden/>
    <w:unhideWhenUsed/>
    <w:rsid w:val="00660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07F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1766">
      <w:bodyDiv w:val="1"/>
      <w:marLeft w:val="0"/>
      <w:marRight w:val="0"/>
      <w:marTop w:val="0"/>
      <w:marBottom w:val="0"/>
      <w:divBdr>
        <w:top w:val="none" w:sz="0" w:space="0" w:color="auto"/>
        <w:left w:val="none" w:sz="0" w:space="0" w:color="auto"/>
        <w:bottom w:val="none" w:sz="0" w:space="0" w:color="auto"/>
        <w:right w:val="none" w:sz="0" w:space="0" w:color="auto"/>
      </w:divBdr>
    </w:div>
    <w:div w:id="135269909">
      <w:bodyDiv w:val="1"/>
      <w:marLeft w:val="0"/>
      <w:marRight w:val="0"/>
      <w:marTop w:val="0"/>
      <w:marBottom w:val="0"/>
      <w:divBdr>
        <w:top w:val="none" w:sz="0" w:space="0" w:color="auto"/>
        <w:left w:val="none" w:sz="0" w:space="0" w:color="auto"/>
        <w:bottom w:val="none" w:sz="0" w:space="0" w:color="auto"/>
        <w:right w:val="none" w:sz="0" w:space="0" w:color="auto"/>
      </w:divBdr>
    </w:div>
    <w:div w:id="153224165">
      <w:bodyDiv w:val="1"/>
      <w:marLeft w:val="0"/>
      <w:marRight w:val="0"/>
      <w:marTop w:val="0"/>
      <w:marBottom w:val="0"/>
      <w:divBdr>
        <w:top w:val="none" w:sz="0" w:space="0" w:color="auto"/>
        <w:left w:val="none" w:sz="0" w:space="0" w:color="auto"/>
        <w:bottom w:val="none" w:sz="0" w:space="0" w:color="auto"/>
        <w:right w:val="none" w:sz="0" w:space="0" w:color="auto"/>
      </w:divBdr>
    </w:div>
    <w:div w:id="157966174">
      <w:bodyDiv w:val="1"/>
      <w:marLeft w:val="0"/>
      <w:marRight w:val="0"/>
      <w:marTop w:val="0"/>
      <w:marBottom w:val="0"/>
      <w:divBdr>
        <w:top w:val="none" w:sz="0" w:space="0" w:color="auto"/>
        <w:left w:val="none" w:sz="0" w:space="0" w:color="auto"/>
        <w:bottom w:val="none" w:sz="0" w:space="0" w:color="auto"/>
        <w:right w:val="none" w:sz="0" w:space="0" w:color="auto"/>
      </w:divBdr>
    </w:div>
    <w:div w:id="431509586">
      <w:bodyDiv w:val="1"/>
      <w:marLeft w:val="0"/>
      <w:marRight w:val="0"/>
      <w:marTop w:val="0"/>
      <w:marBottom w:val="0"/>
      <w:divBdr>
        <w:top w:val="none" w:sz="0" w:space="0" w:color="auto"/>
        <w:left w:val="none" w:sz="0" w:space="0" w:color="auto"/>
        <w:bottom w:val="none" w:sz="0" w:space="0" w:color="auto"/>
        <w:right w:val="none" w:sz="0" w:space="0" w:color="auto"/>
      </w:divBdr>
    </w:div>
    <w:div w:id="538011284">
      <w:bodyDiv w:val="1"/>
      <w:marLeft w:val="0"/>
      <w:marRight w:val="0"/>
      <w:marTop w:val="0"/>
      <w:marBottom w:val="0"/>
      <w:divBdr>
        <w:top w:val="none" w:sz="0" w:space="0" w:color="auto"/>
        <w:left w:val="none" w:sz="0" w:space="0" w:color="auto"/>
        <w:bottom w:val="none" w:sz="0" w:space="0" w:color="auto"/>
        <w:right w:val="none" w:sz="0" w:space="0" w:color="auto"/>
      </w:divBdr>
      <w:divsChild>
        <w:div w:id="701318581">
          <w:marLeft w:val="0"/>
          <w:marRight w:val="0"/>
          <w:marTop w:val="0"/>
          <w:marBottom w:val="0"/>
          <w:divBdr>
            <w:top w:val="none" w:sz="0" w:space="0" w:color="auto"/>
            <w:left w:val="none" w:sz="0" w:space="0" w:color="auto"/>
            <w:bottom w:val="none" w:sz="0" w:space="0" w:color="auto"/>
            <w:right w:val="none" w:sz="0" w:space="0" w:color="auto"/>
          </w:divBdr>
        </w:div>
      </w:divsChild>
    </w:div>
    <w:div w:id="822114657">
      <w:bodyDiv w:val="1"/>
      <w:marLeft w:val="0"/>
      <w:marRight w:val="0"/>
      <w:marTop w:val="0"/>
      <w:marBottom w:val="0"/>
      <w:divBdr>
        <w:top w:val="none" w:sz="0" w:space="0" w:color="auto"/>
        <w:left w:val="none" w:sz="0" w:space="0" w:color="auto"/>
        <w:bottom w:val="none" w:sz="0" w:space="0" w:color="auto"/>
        <w:right w:val="none" w:sz="0" w:space="0" w:color="auto"/>
      </w:divBdr>
    </w:div>
    <w:div w:id="835071989">
      <w:bodyDiv w:val="1"/>
      <w:marLeft w:val="0"/>
      <w:marRight w:val="0"/>
      <w:marTop w:val="0"/>
      <w:marBottom w:val="0"/>
      <w:divBdr>
        <w:top w:val="none" w:sz="0" w:space="0" w:color="auto"/>
        <w:left w:val="none" w:sz="0" w:space="0" w:color="auto"/>
        <w:bottom w:val="none" w:sz="0" w:space="0" w:color="auto"/>
        <w:right w:val="none" w:sz="0" w:space="0" w:color="auto"/>
      </w:divBdr>
    </w:div>
    <w:div w:id="916550090">
      <w:bodyDiv w:val="1"/>
      <w:marLeft w:val="0"/>
      <w:marRight w:val="0"/>
      <w:marTop w:val="0"/>
      <w:marBottom w:val="0"/>
      <w:divBdr>
        <w:top w:val="none" w:sz="0" w:space="0" w:color="auto"/>
        <w:left w:val="none" w:sz="0" w:space="0" w:color="auto"/>
        <w:bottom w:val="none" w:sz="0" w:space="0" w:color="auto"/>
        <w:right w:val="none" w:sz="0" w:space="0" w:color="auto"/>
      </w:divBdr>
    </w:div>
    <w:div w:id="938491746">
      <w:bodyDiv w:val="1"/>
      <w:marLeft w:val="0"/>
      <w:marRight w:val="0"/>
      <w:marTop w:val="0"/>
      <w:marBottom w:val="0"/>
      <w:divBdr>
        <w:top w:val="none" w:sz="0" w:space="0" w:color="auto"/>
        <w:left w:val="none" w:sz="0" w:space="0" w:color="auto"/>
        <w:bottom w:val="none" w:sz="0" w:space="0" w:color="auto"/>
        <w:right w:val="none" w:sz="0" w:space="0" w:color="auto"/>
      </w:divBdr>
    </w:div>
    <w:div w:id="951547896">
      <w:bodyDiv w:val="1"/>
      <w:marLeft w:val="0"/>
      <w:marRight w:val="0"/>
      <w:marTop w:val="0"/>
      <w:marBottom w:val="0"/>
      <w:divBdr>
        <w:top w:val="none" w:sz="0" w:space="0" w:color="auto"/>
        <w:left w:val="none" w:sz="0" w:space="0" w:color="auto"/>
        <w:bottom w:val="none" w:sz="0" w:space="0" w:color="auto"/>
        <w:right w:val="none" w:sz="0" w:space="0" w:color="auto"/>
      </w:divBdr>
    </w:div>
    <w:div w:id="952634801">
      <w:bodyDiv w:val="1"/>
      <w:marLeft w:val="0"/>
      <w:marRight w:val="0"/>
      <w:marTop w:val="0"/>
      <w:marBottom w:val="0"/>
      <w:divBdr>
        <w:top w:val="none" w:sz="0" w:space="0" w:color="auto"/>
        <w:left w:val="none" w:sz="0" w:space="0" w:color="auto"/>
        <w:bottom w:val="none" w:sz="0" w:space="0" w:color="auto"/>
        <w:right w:val="none" w:sz="0" w:space="0" w:color="auto"/>
      </w:divBdr>
    </w:div>
    <w:div w:id="977689387">
      <w:bodyDiv w:val="1"/>
      <w:marLeft w:val="0"/>
      <w:marRight w:val="0"/>
      <w:marTop w:val="0"/>
      <w:marBottom w:val="0"/>
      <w:divBdr>
        <w:top w:val="none" w:sz="0" w:space="0" w:color="auto"/>
        <w:left w:val="none" w:sz="0" w:space="0" w:color="auto"/>
        <w:bottom w:val="none" w:sz="0" w:space="0" w:color="auto"/>
        <w:right w:val="none" w:sz="0" w:space="0" w:color="auto"/>
      </w:divBdr>
    </w:div>
    <w:div w:id="1074275973">
      <w:bodyDiv w:val="1"/>
      <w:marLeft w:val="0"/>
      <w:marRight w:val="0"/>
      <w:marTop w:val="0"/>
      <w:marBottom w:val="0"/>
      <w:divBdr>
        <w:top w:val="none" w:sz="0" w:space="0" w:color="auto"/>
        <w:left w:val="none" w:sz="0" w:space="0" w:color="auto"/>
        <w:bottom w:val="none" w:sz="0" w:space="0" w:color="auto"/>
        <w:right w:val="none" w:sz="0" w:space="0" w:color="auto"/>
      </w:divBdr>
    </w:div>
    <w:div w:id="1091200566">
      <w:bodyDiv w:val="1"/>
      <w:marLeft w:val="0"/>
      <w:marRight w:val="0"/>
      <w:marTop w:val="0"/>
      <w:marBottom w:val="0"/>
      <w:divBdr>
        <w:top w:val="none" w:sz="0" w:space="0" w:color="auto"/>
        <w:left w:val="none" w:sz="0" w:space="0" w:color="auto"/>
        <w:bottom w:val="none" w:sz="0" w:space="0" w:color="auto"/>
        <w:right w:val="none" w:sz="0" w:space="0" w:color="auto"/>
      </w:divBdr>
    </w:div>
    <w:div w:id="1146630222">
      <w:bodyDiv w:val="1"/>
      <w:marLeft w:val="0"/>
      <w:marRight w:val="0"/>
      <w:marTop w:val="0"/>
      <w:marBottom w:val="0"/>
      <w:divBdr>
        <w:top w:val="none" w:sz="0" w:space="0" w:color="auto"/>
        <w:left w:val="none" w:sz="0" w:space="0" w:color="auto"/>
        <w:bottom w:val="none" w:sz="0" w:space="0" w:color="auto"/>
        <w:right w:val="none" w:sz="0" w:space="0" w:color="auto"/>
      </w:divBdr>
    </w:div>
    <w:div w:id="1156414168">
      <w:bodyDiv w:val="1"/>
      <w:marLeft w:val="0"/>
      <w:marRight w:val="0"/>
      <w:marTop w:val="0"/>
      <w:marBottom w:val="0"/>
      <w:divBdr>
        <w:top w:val="none" w:sz="0" w:space="0" w:color="auto"/>
        <w:left w:val="none" w:sz="0" w:space="0" w:color="auto"/>
        <w:bottom w:val="none" w:sz="0" w:space="0" w:color="auto"/>
        <w:right w:val="none" w:sz="0" w:space="0" w:color="auto"/>
      </w:divBdr>
    </w:div>
    <w:div w:id="1184441979">
      <w:bodyDiv w:val="1"/>
      <w:marLeft w:val="0"/>
      <w:marRight w:val="0"/>
      <w:marTop w:val="0"/>
      <w:marBottom w:val="0"/>
      <w:divBdr>
        <w:top w:val="none" w:sz="0" w:space="0" w:color="auto"/>
        <w:left w:val="none" w:sz="0" w:space="0" w:color="auto"/>
        <w:bottom w:val="none" w:sz="0" w:space="0" w:color="auto"/>
        <w:right w:val="none" w:sz="0" w:space="0" w:color="auto"/>
      </w:divBdr>
    </w:div>
    <w:div w:id="1364162748">
      <w:bodyDiv w:val="1"/>
      <w:marLeft w:val="0"/>
      <w:marRight w:val="0"/>
      <w:marTop w:val="0"/>
      <w:marBottom w:val="0"/>
      <w:divBdr>
        <w:top w:val="none" w:sz="0" w:space="0" w:color="auto"/>
        <w:left w:val="none" w:sz="0" w:space="0" w:color="auto"/>
        <w:bottom w:val="none" w:sz="0" w:space="0" w:color="auto"/>
        <w:right w:val="none" w:sz="0" w:space="0" w:color="auto"/>
      </w:divBdr>
    </w:div>
    <w:div w:id="1532495968">
      <w:bodyDiv w:val="1"/>
      <w:marLeft w:val="0"/>
      <w:marRight w:val="0"/>
      <w:marTop w:val="0"/>
      <w:marBottom w:val="0"/>
      <w:divBdr>
        <w:top w:val="none" w:sz="0" w:space="0" w:color="auto"/>
        <w:left w:val="none" w:sz="0" w:space="0" w:color="auto"/>
        <w:bottom w:val="none" w:sz="0" w:space="0" w:color="auto"/>
        <w:right w:val="none" w:sz="0" w:space="0" w:color="auto"/>
      </w:divBdr>
    </w:div>
    <w:div w:id="1651714810">
      <w:bodyDiv w:val="1"/>
      <w:marLeft w:val="0"/>
      <w:marRight w:val="0"/>
      <w:marTop w:val="0"/>
      <w:marBottom w:val="0"/>
      <w:divBdr>
        <w:top w:val="none" w:sz="0" w:space="0" w:color="auto"/>
        <w:left w:val="none" w:sz="0" w:space="0" w:color="auto"/>
        <w:bottom w:val="none" w:sz="0" w:space="0" w:color="auto"/>
        <w:right w:val="none" w:sz="0" w:space="0" w:color="auto"/>
      </w:divBdr>
    </w:div>
    <w:div w:id="1703820300">
      <w:bodyDiv w:val="1"/>
      <w:marLeft w:val="0"/>
      <w:marRight w:val="0"/>
      <w:marTop w:val="0"/>
      <w:marBottom w:val="0"/>
      <w:divBdr>
        <w:top w:val="none" w:sz="0" w:space="0" w:color="auto"/>
        <w:left w:val="none" w:sz="0" w:space="0" w:color="auto"/>
        <w:bottom w:val="none" w:sz="0" w:space="0" w:color="auto"/>
        <w:right w:val="none" w:sz="0" w:space="0" w:color="auto"/>
      </w:divBdr>
    </w:div>
    <w:div w:id="1779331108">
      <w:bodyDiv w:val="1"/>
      <w:marLeft w:val="0"/>
      <w:marRight w:val="0"/>
      <w:marTop w:val="0"/>
      <w:marBottom w:val="0"/>
      <w:divBdr>
        <w:top w:val="none" w:sz="0" w:space="0" w:color="auto"/>
        <w:left w:val="none" w:sz="0" w:space="0" w:color="auto"/>
        <w:bottom w:val="none" w:sz="0" w:space="0" w:color="auto"/>
        <w:right w:val="none" w:sz="0" w:space="0" w:color="auto"/>
      </w:divBdr>
    </w:div>
    <w:div w:id="1808863290">
      <w:bodyDiv w:val="1"/>
      <w:marLeft w:val="0"/>
      <w:marRight w:val="0"/>
      <w:marTop w:val="0"/>
      <w:marBottom w:val="0"/>
      <w:divBdr>
        <w:top w:val="none" w:sz="0" w:space="0" w:color="auto"/>
        <w:left w:val="none" w:sz="0" w:space="0" w:color="auto"/>
        <w:bottom w:val="none" w:sz="0" w:space="0" w:color="auto"/>
        <w:right w:val="none" w:sz="0" w:space="0" w:color="auto"/>
      </w:divBdr>
    </w:div>
    <w:div w:id="1917671304">
      <w:bodyDiv w:val="1"/>
      <w:marLeft w:val="0"/>
      <w:marRight w:val="0"/>
      <w:marTop w:val="0"/>
      <w:marBottom w:val="0"/>
      <w:divBdr>
        <w:top w:val="none" w:sz="0" w:space="0" w:color="auto"/>
        <w:left w:val="none" w:sz="0" w:space="0" w:color="auto"/>
        <w:bottom w:val="none" w:sz="0" w:space="0" w:color="auto"/>
        <w:right w:val="none" w:sz="0" w:space="0" w:color="auto"/>
      </w:divBdr>
    </w:div>
    <w:div w:id="1947153591">
      <w:bodyDiv w:val="1"/>
      <w:marLeft w:val="0"/>
      <w:marRight w:val="0"/>
      <w:marTop w:val="0"/>
      <w:marBottom w:val="0"/>
      <w:divBdr>
        <w:top w:val="none" w:sz="0" w:space="0" w:color="auto"/>
        <w:left w:val="none" w:sz="0" w:space="0" w:color="auto"/>
        <w:bottom w:val="none" w:sz="0" w:space="0" w:color="auto"/>
        <w:right w:val="none" w:sz="0" w:space="0" w:color="auto"/>
      </w:divBdr>
    </w:div>
    <w:div w:id="1964386526">
      <w:bodyDiv w:val="1"/>
      <w:marLeft w:val="0"/>
      <w:marRight w:val="0"/>
      <w:marTop w:val="0"/>
      <w:marBottom w:val="0"/>
      <w:divBdr>
        <w:top w:val="none" w:sz="0" w:space="0" w:color="auto"/>
        <w:left w:val="none" w:sz="0" w:space="0" w:color="auto"/>
        <w:bottom w:val="none" w:sz="0" w:space="0" w:color="auto"/>
        <w:right w:val="none" w:sz="0" w:space="0" w:color="auto"/>
      </w:divBdr>
    </w:div>
    <w:div w:id="2009289752">
      <w:bodyDiv w:val="1"/>
      <w:marLeft w:val="0"/>
      <w:marRight w:val="0"/>
      <w:marTop w:val="0"/>
      <w:marBottom w:val="0"/>
      <w:divBdr>
        <w:top w:val="none" w:sz="0" w:space="0" w:color="auto"/>
        <w:left w:val="none" w:sz="0" w:space="0" w:color="auto"/>
        <w:bottom w:val="none" w:sz="0" w:space="0" w:color="auto"/>
        <w:right w:val="none" w:sz="0" w:space="0" w:color="auto"/>
      </w:divBdr>
    </w:div>
    <w:div w:id="201537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rc.soton.ac.uk" TargetMode="External"/><Relationship Id="rId13" Type="http://schemas.openxmlformats.org/officeDocument/2006/relationships/image" Target="media/image4.emf"/><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tif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ommunities.gov.uk/communities/research/indicesdeprivation/deprivation10" TargetMode="External"/><Relationship Id="rId14" Type="http://schemas.openxmlformats.org/officeDocument/2006/relationships/image" Target="media/image5.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15664</Words>
  <Characters>89285</Characters>
  <Application>Microsoft Office Word</Application>
  <DocSecurity>4</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2016-03-14T09:00:00Z</dcterms:created>
  <dcterms:modified xsi:type="dcterms:W3CDTF">2016-03-14T09:00:00Z</dcterms:modified>
</cp:coreProperties>
</file>