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B4" w:rsidRPr="004E6B63" w:rsidRDefault="00474DB4" w:rsidP="00474D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Placental size</w:t>
      </w:r>
      <w:r w:rsidRPr="004E6B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is associated differentially with postnatal bone size and density</w:t>
      </w:r>
    </w:p>
    <w:p w:rsidR="00474DB4" w:rsidRPr="004E6B63" w:rsidRDefault="00474DB4" w:rsidP="00474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4DB4" w:rsidRPr="004E6B63" w:rsidRDefault="00474DB4" w:rsidP="00474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DB4" w:rsidRPr="004E6B63" w:rsidRDefault="00474DB4" w:rsidP="00474DB4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4E6B63">
        <w:rPr>
          <w:rFonts w:ascii="Times New Roman" w:hAnsi="Times New Roman"/>
          <w:sz w:val="24"/>
          <w:szCs w:val="24"/>
        </w:rPr>
        <w:t>CR Holroyd</w:t>
      </w:r>
      <w:r w:rsidRPr="004E6B63">
        <w:rPr>
          <w:rFonts w:ascii="Times New Roman" w:hAnsi="Times New Roman"/>
          <w:sz w:val="24"/>
          <w:szCs w:val="24"/>
          <w:vertAlign w:val="superscript"/>
        </w:rPr>
        <w:t>1</w:t>
      </w:r>
      <w:r w:rsidRPr="004E6B63">
        <w:rPr>
          <w:rFonts w:ascii="Times New Roman" w:hAnsi="Times New Roman"/>
          <w:sz w:val="24"/>
          <w:szCs w:val="24"/>
        </w:rPr>
        <w:t>, C Osmond</w:t>
      </w:r>
      <w:r w:rsidRPr="004E6B63">
        <w:rPr>
          <w:rFonts w:ascii="Times New Roman" w:hAnsi="Times New Roman"/>
          <w:sz w:val="24"/>
          <w:szCs w:val="24"/>
          <w:vertAlign w:val="superscript"/>
        </w:rPr>
        <w:t>1</w:t>
      </w:r>
      <w:r w:rsidRPr="004E6B63">
        <w:rPr>
          <w:rFonts w:ascii="Times New Roman" w:hAnsi="Times New Roman"/>
          <w:sz w:val="24"/>
          <w:szCs w:val="24"/>
        </w:rPr>
        <w:t>, DJP Barker</w:t>
      </w:r>
      <w:r w:rsidRPr="004E6B63">
        <w:rPr>
          <w:rFonts w:ascii="Times New Roman" w:hAnsi="Times New Roman"/>
          <w:sz w:val="24"/>
          <w:szCs w:val="24"/>
          <w:vertAlign w:val="superscript"/>
        </w:rPr>
        <w:t>1</w:t>
      </w:r>
      <w:r w:rsidRPr="004E6B63">
        <w:rPr>
          <w:rFonts w:ascii="Times New Roman" w:hAnsi="Times New Roman"/>
          <w:sz w:val="24"/>
          <w:szCs w:val="24"/>
        </w:rPr>
        <w:t>, S Ring</w:t>
      </w:r>
      <w:r w:rsidRPr="004E6B6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,3</w:t>
      </w:r>
      <w:r w:rsidRPr="004E6B63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A</w:t>
      </w:r>
      <w:r w:rsidRPr="004E6B63">
        <w:rPr>
          <w:rFonts w:ascii="Times New Roman" w:hAnsi="Times New Roman"/>
          <w:sz w:val="24"/>
          <w:szCs w:val="24"/>
        </w:rPr>
        <w:t xml:space="preserve"> Lawlor</w:t>
      </w:r>
      <w:r w:rsidRPr="004E6B6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,3</w:t>
      </w:r>
      <w:r w:rsidRPr="004E6B63">
        <w:rPr>
          <w:rFonts w:ascii="Times New Roman" w:hAnsi="Times New Roman"/>
          <w:sz w:val="24"/>
          <w:szCs w:val="24"/>
        </w:rPr>
        <w:t>, J</w:t>
      </w:r>
      <w:r>
        <w:rPr>
          <w:rFonts w:ascii="Times New Roman" w:hAnsi="Times New Roman"/>
          <w:sz w:val="24"/>
          <w:szCs w:val="24"/>
        </w:rPr>
        <w:t>H</w:t>
      </w:r>
      <w:r w:rsidRPr="004E6B63">
        <w:rPr>
          <w:rFonts w:ascii="Times New Roman" w:hAnsi="Times New Roman"/>
          <w:sz w:val="24"/>
          <w:szCs w:val="24"/>
        </w:rPr>
        <w:t xml:space="preserve"> Tobias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4E6B63">
        <w:rPr>
          <w:rFonts w:ascii="Times New Roman" w:hAnsi="Times New Roman"/>
          <w:sz w:val="24"/>
          <w:szCs w:val="24"/>
        </w:rPr>
        <w:t>, G Davey Smith</w:t>
      </w:r>
      <w:r w:rsidRPr="004E6B6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,3</w:t>
      </w:r>
      <w:r w:rsidRPr="004E6B63">
        <w:rPr>
          <w:rFonts w:ascii="Times New Roman" w:hAnsi="Times New Roman"/>
          <w:sz w:val="24"/>
          <w:szCs w:val="24"/>
        </w:rPr>
        <w:t>, C Cooper</w:t>
      </w:r>
      <w:r w:rsidRPr="004E6B6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,5,6*</w:t>
      </w:r>
      <w:r w:rsidRPr="004E6B63">
        <w:rPr>
          <w:rFonts w:ascii="Times New Roman" w:hAnsi="Times New Roman"/>
          <w:sz w:val="24"/>
          <w:szCs w:val="24"/>
        </w:rPr>
        <w:t>, NC Harvey</w:t>
      </w:r>
      <w:r w:rsidRPr="004E6B6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,5</w:t>
      </w:r>
      <w:r w:rsidRPr="004D3534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474DB4" w:rsidRDefault="00474DB4">
      <w:pPr>
        <w:rPr>
          <w:rFonts w:ascii="Times New Roman" w:hAnsi="Times New Roman"/>
          <w:b/>
          <w:sz w:val="24"/>
          <w:szCs w:val="24"/>
        </w:rPr>
      </w:pPr>
    </w:p>
    <w:p w:rsidR="00474DB4" w:rsidRDefault="00474D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Online supplementary material</w:t>
      </w:r>
    </w:p>
    <w:p w:rsidR="00474DB4" w:rsidRDefault="00474D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74DB4" w:rsidRDefault="00474D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Figure 1: Participant numbers</w:t>
      </w:r>
    </w:p>
    <w:p w:rsidR="00474DB4" w:rsidRDefault="00474D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3600" cy="4457065"/>
            <wp:effectExtent l="19050" t="0" r="0" b="0"/>
            <wp:docPr id="1" name="Picture 0" descr="ALSPAC placenta bone JBMR Flowchart R1 090220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SPAC placenta bone JBMR Flowchart R1 09022016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8D3F4D" w:rsidRDefault="00FD40C7" w:rsidP="008D3F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T</w:t>
      </w:r>
      <w:r w:rsidR="008D3F4D" w:rsidRPr="00E94B5D">
        <w:rPr>
          <w:rFonts w:ascii="Times New Roman" w:hAnsi="Times New Roman"/>
          <w:b/>
          <w:sz w:val="24"/>
          <w:szCs w:val="24"/>
        </w:rPr>
        <w:t>able</w:t>
      </w:r>
      <w:r w:rsidR="008D3F4D">
        <w:rPr>
          <w:rFonts w:ascii="Times New Roman" w:hAnsi="Times New Roman"/>
          <w:b/>
          <w:sz w:val="24"/>
          <w:szCs w:val="24"/>
        </w:rPr>
        <w:t xml:space="preserve"> 1: </w:t>
      </w:r>
      <w:r w:rsidR="0050741C">
        <w:rPr>
          <w:rFonts w:ascii="Times New Roman" w:hAnsi="Times New Roman"/>
          <w:sz w:val="24"/>
          <w:szCs w:val="24"/>
        </w:rPr>
        <w:t xml:space="preserve">DXA indices at 9.9, </w:t>
      </w:r>
      <w:r w:rsidR="008D3F4D" w:rsidRPr="00B702F6">
        <w:rPr>
          <w:rFonts w:ascii="Times New Roman" w:hAnsi="Times New Roman"/>
          <w:sz w:val="24"/>
          <w:szCs w:val="24"/>
        </w:rPr>
        <w:t xml:space="preserve">15.5 </w:t>
      </w:r>
      <w:r w:rsidR="0050741C">
        <w:rPr>
          <w:rFonts w:ascii="Times New Roman" w:hAnsi="Times New Roman"/>
          <w:sz w:val="24"/>
          <w:szCs w:val="24"/>
        </w:rPr>
        <w:t xml:space="preserve">and 17.7 </w:t>
      </w:r>
      <w:r w:rsidR="008D3F4D" w:rsidRPr="00B702F6">
        <w:rPr>
          <w:rFonts w:ascii="Times New Roman" w:hAnsi="Times New Roman"/>
          <w:sz w:val="24"/>
          <w:szCs w:val="24"/>
        </w:rPr>
        <w:t>years</w:t>
      </w:r>
    </w:p>
    <w:tbl>
      <w:tblPr>
        <w:tblW w:w="9747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993"/>
        <w:gridCol w:w="1134"/>
        <w:gridCol w:w="850"/>
        <w:gridCol w:w="284"/>
        <w:gridCol w:w="708"/>
        <w:gridCol w:w="1134"/>
        <w:gridCol w:w="851"/>
        <w:gridCol w:w="850"/>
      </w:tblGrid>
      <w:tr w:rsidR="008D3F4D" w:rsidRPr="009F5E83" w:rsidTr="00B275D5">
        <w:trPr>
          <w:trHeight w:val="289"/>
        </w:trPr>
        <w:tc>
          <w:tcPr>
            <w:tcW w:w="2943" w:type="dxa"/>
            <w:tcBorders>
              <w:top w:val="single" w:sz="18" w:space="0" w:color="auto"/>
              <w:bottom w:val="nil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Boys</w:t>
            </w:r>
          </w:p>
        </w:tc>
        <w:tc>
          <w:tcPr>
            <w:tcW w:w="284" w:type="dxa"/>
            <w:tcBorders>
              <w:top w:val="single" w:sz="18" w:space="0" w:color="auto"/>
              <w:bottom w:val="nil"/>
            </w:tcBorders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single" w:sz="18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Girls</w:t>
            </w:r>
          </w:p>
        </w:tc>
        <w:tc>
          <w:tcPr>
            <w:tcW w:w="850" w:type="dxa"/>
            <w:tcBorders>
              <w:top w:val="single" w:sz="18" w:space="0" w:color="auto"/>
              <w:bottom w:val="nil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tcBorders>
              <w:top w:val="nil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Mean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SD</w:t>
            </w:r>
          </w:p>
        </w:tc>
        <w:tc>
          <w:tcPr>
            <w:tcW w:w="284" w:type="dxa"/>
            <w:tcBorders>
              <w:top w:val="nil"/>
              <w:bottom w:val="single" w:sz="2" w:space="0" w:color="auto"/>
            </w:tcBorders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Mean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SD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p diff.</w:t>
            </w: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DXA at 9</w:t>
            </w:r>
            <w:r w:rsidR="0050741C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.9</w:t>
            </w:r>
            <w:r w:rsidRPr="002C4494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 xml:space="preserve"> years</w:t>
            </w:r>
          </w:p>
        </w:tc>
        <w:tc>
          <w:tcPr>
            <w:tcW w:w="993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area less head (cm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vertAlign w:val="superscript"/>
                <w:lang w:val="en-US"/>
              </w:rPr>
              <w:t>2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)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213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1141.5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156.3</w:t>
            </w: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268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1128.1</w:t>
            </w: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163.8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0.4</w:t>
            </w: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BMC less head (g)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213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900.5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172.6</w:t>
            </w: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268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880.6</w:t>
            </w: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181.6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0.2</w:t>
            </w: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BMD less head (g/cm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vertAlign w:val="superscript"/>
                <w:lang w:val="en-US"/>
              </w:rPr>
              <w:t>2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)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213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0.8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0.05</w:t>
            </w: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268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0.8</w:t>
            </w: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0.05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0.06</w:t>
            </w: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DXA at 15</w:t>
            </w:r>
            <w:r w:rsidR="0050741C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.5</w:t>
            </w:r>
            <w:r w:rsidRPr="002C4494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 xml:space="preserve"> years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area less head (cm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vertAlign w:val="superscript"/>
                <w:lang w:val="en-US"/>
              </w:rPr>
              <w:t>2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)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230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2103.7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276.2</w:t>
            </w: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288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1918.1</w:t>
            </w: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229.4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&lt;0.001</w:t>
            </w:r>
          </w:p>
        </w:tc>
      </w:tr>
      <w:tr w:rsidR="008D3F4D" w:rsidRPr="009F5E83" w:rsidTr="00B275D5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BMC less head (g)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230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2261.9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478.5</w:t>
            </w: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288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1945.8</w:t>
            </w: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353.1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&lt;0.001</w:t>
            </w:r>
          </w:p>
        </w:tc>
      </w:tr>
      <w:tr w:rsidR="008D3F4D" w:rsidRPr="009F5E83" w:rsidTr="0050741C">
        <w:trPr>
          <w:trHeight w:val="283"/>
        </w:trPr>
        <w:tc>
          <w:tcPr>
            <w:tcW w:w="294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BMD less head (g/cm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vertAlign w:val="superscript"/>
                <w:lang w:val="en-US"/>
              </w:rPr>
              <w:t>2</w:t>
            </w: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)</w:t>
            </w:r>
          </w:p>
        </w:tc>
        <w:tc>
          <w:tcPr>
            <w:tcW w:w="993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230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1.1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0.1</w:t>
            </w:r>
          </w:p>
        </w:tc>
        <w:tc>
          <w:tcPr>
            <w:tcW w:w="284" w:type="dxa"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288</w:t>
            </w:r>
          </w:p>
        </w:tc>
        <w:tc>
          <w:tcPr>
            <w:tcW w:w="1134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1.0</w:t>
            </w:r>
          </w:p>
        </w:tc>
        <w:tc>
          <w:tcPr>
            <w:tcW w:w="851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0.1</w:t>
            </w:r>
          </w:p>
        </w:tc>
        <w:tc>
          <w:tcPr>
            <w:tcW w:w="850" w:type="dxa"/>
            <w:noWrap/>
            <w:vAlign w:val="center"/>
          </w:tcPr>
          <w:p w:rsidR="008D3F4D" w:rsidRPr="002C4494" w:rsidRDefault="008D3F4D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&lt;0.001</w:t>
            </w:r>
          </w:p>
        </w:tc>
      </w:tr>
      <w:tr w:rsidR="0050741C" w:rsidRPr="009F5E83" w:rsidTr="0050741C">
        <w:trPr>
          <w:trHeight w:val="283"/>
        </w:trPr>
        <w:tc>
          <w:tcPr>
            <w:tcW w:w="2943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93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1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</w:tr>
      <w:tr w:rsidR="0050741C" w:rsidRPr="009F5E83" w:rsidTr="0050741C">
        <w:trPr>
          <w:trHeight w:val="283"/>
        </w:trPr>
        <w:tc>
          <w:tcPr>
            <w:tcW w:w="2943" w:type="dxa"/>
            <w:noWrap/>
            <w:vAlign w:val="center"/>
          </w:tcPr>
          <w:p w:rsidR="0050741C" w:rsidRPr="00A6511D" w:rsidRDefault="0050741C" w:rsidP="00B275D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A6511D"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  <w:t>DXA at 17.7 years</w:t>
            </w:r>
          </w:p>
        </w:tc>
        <w:tc>
          <w:tcPr>
            <w:tcW w:w="993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1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50741C" w:rsidRPr="002C4494" w:rsidRDefault="0050741C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</w:tr>
      <w:tr w:rsidR="00E47F79" w:rsidRPr="009F5E83" w:rsidTr="0050741C">
        <w:trPr>
          <w:trHeight w:val="283"/>
        </w:trPr>
        <w:tc>
          <w:tcPr>
            <w:tcW w:w="2943" w:type="dxa"/>
            <w:noWrap/>
            <w:vAlign w:val="center"/>
          </w:tcPr>
          <w:p w:rsidR="00E47F79" w:rsidRPr="00A6511D" w:rsidRDefault="00E47F79" w:rsidP="00FD40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A6511D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area less head (cm</w:t>
            </w:r>
            <w:r w:rsidRPr="00A6511D">
              <w:rPr>
                <w:rFonts w:ascii="Times New Roman" w:hAnsi="Times New Roman"/>
                <w:color w:val="000000"/>
                <w:sz w:val="20"/>
                <w:szCs w:val="16"/>
                <w:vertAlign w:val="superscript"/>
                <w:lang w:val="en-US"/>
              </w:rPr>
              <w:t>2</w:t>
            </w:r>
            <w:r w:rsidRPr="00A6511D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)</w:t>
            </w:r>
          </w:p>
        </w:tc>
        <w:tc>
          <w:tcPr>
            <w:tcW w:w="993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242</w:t>
            </w:r>
          </w:p>
        </w:tc>
        <w:tc>
          <w:tcPr>
            <w:tcW w:w="1134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2251.3</w:t>
            </w:r>
          </w:p>
        </w:tc>
        <w:tc>
          <w:tcPr>
            <w:tcW w:w="850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253.8</w:t>
            </w:r>
          </w:p>
        </w:tc>
        <w:tc>
          <w:tcPr>
            <w:tcW w:w="284" w:type="dxa"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343</w:t>
            </w:r>
          </w:p>
        </w:tc>
        <w:tc>
          <w:tcPr>
            <w:tcW w:w="1134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1956.9</w:t>
            </w:r>
          </w:p>
        </w:tc>
        <w:tc>
          <w:tcPr>
            <w:tcW w:w="851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251.6</w:t>
            </w:r>
          </w:p>
        </w:tc>
        <w:tc>
          <w:tcPr>
            <w:tcW w:w="850" w:type="dxa"/>
            <w:noWrap/>
            <w:vAlign w:val="center"/>
          </w:tcPr>
          <w:p w:rsidR="00E47F79" w:rsidRPr="002C4494" w:rsidRDefault="00E47F79" w:rsidP="00FD40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&lt;0.001</w:t>
            </w:r>
          </w:p>
        </w:tc>
      </w:tr>
      <w:tr w:rsidR="00E47F79" w:rsidRPr="009F5E83" w:rsidTr="0050741C">
        <w:trPr>
          <w:trHeight w:val="283"/>
        </w:trPr>
        <w:tc>
          <w:tcPr>
            <w:tcW w:w="2943" w:type="dxa"/>
            <w:noWrap/>
            <w:vAlign w:val="center"/>
          </w:tcPr>
          <w:p w:rsidR="00E47F79" w:rsidRPr="00A6511D" w:rsidRDefault="00E47F79" w:rsidP="00FD40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6"/>
                <w:lang w:val="en-US"/>
              </w:rPr>
            </w:pPr>
            <w:r w:rsidRPr="00A6511D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BMC less head (g)</w:t>
            </w:r>
          </w:p>
        </w:tc>
        <w:tc>
          <w:tcPr>
            <w:tcW w:w="993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242</w:t>
            </w:r>
          </w:p>
        </w:tc>
        <w:tc>
          <w:tcPr>
            <w:tcW w:w="1134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2603.9</w:t>
            </w:r>
          </w:p>
        </w:tc>
        <w:tc>
          <w:tcPr>
            <w:tcW w:w="850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482.4</w:t>
            </w:r>
          </w:p>
        </w:tc>
        <w:tc>
          <w:tcPr>
            <w:tcW w:w="284" w:type="dxa"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343</w:t>
            </w:r>
          </w:p>
        </w:tc>
        <w:tc>
          <w:tcPr>
            <w:tcW w:w="1134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2052.3</w:t>
            </w:r>
          </w:p>
        </w:tc>
        <w:tc>
          <w:tcPr>
            <w:tcW w:w="851" w:type="dxa"/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381.0</w:t>
            </w:r>
          </w:p>
        </w:tc>
        <w:tc>
          <w:tcPr>
            <w:tcW w:w="850" w:type="dxa"/>
            <w:noWrap/>
            <w:vAlign w:val="center"/>
          </w:tcPr>
          <w:p w:rsidR="00E47F79" w:rsidRPr="002C4494" w:rsidRDefault="00E47F79" w:rsidP="00FD40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&lt;0.001</w:t>
            </w:r>
          </w:p>
        </w:tc>
      </w:tr>
      <w:tr w:rsidR="00E47F79" w:rsidRPr="009F5E83" w:rsidTr="00B275D5">
        <w:trPr>
          <w:trHeight w:val="283"/>
        </w:trPr>
        <w:tc>
          <w:tcPr>
            <w:tcW w:w="2943" w:type="dxa"/>
            <w:tcBorders>
              <w:bottom w:val="single" w:sz="18" w:space="0" w:color="auto"/>
            </w:tcBorders>
            <w:noWrap/>
            <w:vAlign w:val="center"/>
          </w:tcPr>
          <w:p w:rsidR="00E47F79" w:rsidRPr="00A6511D" w:rsidRDefault="00E47F79" w:rsidP="00FD40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A6511D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 xml:space="preserve">    Total BMD less head (g/cm</w:t>
            </w:r>
            <w:r w:rsidRPr="00A6511D">
              <w:rPr>
                <w:rFonts w:ascii="Times New Roman" w:hAnsi="Times New Roman"/>
                <w:color w:val="000000"/>
                <w:sz w:val="20"/>
                <w:szCs w:val="16"/>
                <w:vertAlign w:val="superscript"/>
                <w:lang w:val="en-US"/>
              </w:rPr>
              <w:t>2</w:t>
            </w:r>
            <w:r w:rsidRPr="00A6511D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)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242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1.1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0.1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343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1.0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B27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0.1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  <w:vAlign w:val="center"/>
          </w:tcPr>
          <w:p w:rsidR="00E47F79" w:rsidRPr="002C4494" w:rsidRDefault="00E47F79" w:rsidP="00FD40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</w:pPr>
            <w:r w:rsidRPr="002C4494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&lt;0.001</w:t>
            </w:r>
          </w:p>
        </w:tc>
      </w:tr>
    </w:tbl>
    <w:p w:rsidR="008D3F4D" w:rsidRDefault="008D3F4D" w:rsidP="008D3F4D">
      <w:pPr>
        <w:rPr>
          <w:rFonts w:ascii="Times New Roman" w:hAnsi="Times New Roman"/>
          <w:sz w:val="24"/>
          <w:szCs w:val="24"/>
        </w:rPr>
      </w:pPr>
    </w:p>
    <w:p w:rsidR="008D3F4D" w:rsidRDefault="008D3F4D" w:rsidP="008D3F4D">
      <w:pPr>
        <w:rPr>
          <w:rFonts w:ascii="Times New Roman" w:hAnsi="Times New Roman"/>
          <w:b/>
          <w:sz w:val="24"/>
          <w:szCs w:val="24"/>
        </w:rPr>
      </w:pPr>
      <w:r w:rsidRPr="0055564D">
        <w:rPr>
          <w:rFonts w:ascii="Times New Roman" w:hAnsi="Times New Roman"/>
          <w:szCs w:val="24"/>
        </w:rPr>
        <w:t>WB = Whole body minus head; BA= Bone Area; BMC = Bone Mineral Content; BMD = Bone Mineral Density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201F1B" w:rsidRPr="003A62E9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  <w:r w:rsidRPr="00474DB4">
        <w:rPr>
          <w:rFonts w:ascii="Times New Roman" w:hAnsi="Times New Roman"/>
          <w:b/>
          <w:sz w:val="24"/>
          <w:szCs w:val="24"/>
        </w:rPr>
        <w:lastRenderedPageBreak/>
        <w:t xml:space="preserve">Supplementary Table 2: </w:t>
      </w:r>
      <w:r w:rsidRPr="003A62E9">
        <w:rPr>
          <w:rFonts w:ascii="Times New Roman" w:hAnsi="Times New Roman"/>
          <w:sz w:val="24"/>
          <w:szCs w:val="24"/>
        </w:rPr>
        <w:t>Associations between placenta</w:t>
      </w:r>
      <w:r>
        <w:rPr>
          <w:rFonts w:ascii="Times New Roman" w:hAnsi="Times New Roman"/>
          <w:sz w:val="24"/>
          <w:szCs w:val="24"/>
        </w:rPr>
        <w:t>l characteristics and pQCT measurements at 15.5 years (adjusted for birthweight)</w:t>
      </w:r>
    </w:p>
    <w:p w:rsidR="00201F1B" w:rsidRDefault="00201F1B" w:rsidP="00201F1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85"/>
        <w:tblW w:w="8603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2"/>
        <w:gridCol w:w="1213"/>
        <w:gridCol w:w="1204"/>
        <w:gridCol w:w="1134"/>
        <w:gridCol w:w="1275"/>
        <w:gridCol w:w="1418"/>
        <w:gridCol w:w="1417"/>
      </w:tblGrid>
      <w:tr w:rsidR="00201F1B" w:rsidRPr="009F5E83" w:rsidTr="00201F1B">
        <w:tc>
          <w:tcPr>
            <w:tcW w:w="942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201F1B" w:rsidRPr="009F5E83" w:rsidTr="00201F1B">
        <w:tc>
          <w:tcPr>
            <w:tcW w:w="942" w:type="dxa"/>
            <w:vMerge w:val="restart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Placental measure</w:t>
            </w:r>
          </w:p>
        </w:tc>
        <w:tc>
          <w:tcPr>
            <w:tcW w:w="1213" w:type="dxa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area (SD)</w:t>
            </w:r>
          </w:p>
        </w:tc>
        <w:tc>
          <w:tcPr>
            <w:tcW w:w="1204" w:type="dxa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density (SD)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thickness (SD)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content (SD)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Periosteal circumference (SD)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Endosteal circumference (SD)</w:t>
            </w:r>
          </w:p>
        </w:tc>
      </w:tr>
      <w:tr w:rsidR="00201F1B" w:rsidRPr="009F5E83" w:rsidTr="00201F1B">
        <w:tc>
          <w:tcPr>
            <w:tcW w:w="942" w:type="dxa"/>
            <w:vMerge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04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</w:tr>
      <w:tr w:rsidR="00201F1B" w:rsidRPr="009F5E83" w:rsidTr="004C155D">
        <w:trPr>
          <w:trHeight w:val="538"/>
        </w:trPr>
        <w:tc>
          <w:tcPr>
            <w:tcW w:w="942" w:type="dxa"/>
            <w:vAlign w:val="center"/>
          </w:tcPr>
          <w:p w:rsidR="00201F1B" w:rsidRPr="009F5E83" w:rsidRDefault="00201F1B" w:rsidP="00201F1B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Area (SD)</w:t>
            </w:r>
          </w:p>
        </w:tc>
        <w:tc>
          <w:tcPr>
            <w:tcW w:w="1213" w:type="dxa"/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(-0.06, 0.13)</w:t>
            </w:r>
          </w:p>
        </w:tc>
        <w:tc>
          <w:tcPr>
            <w:tcW w:w="1204" w:type="dxa"/>
            <w:vAlign w:val="center"/>
          </w:tcPr>
          <w:p w:rsidR="00201F1B" w:rsidRPr="004C155D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155D">
              <w:rPr>
                <w:rFonts w:ascii="Times New Roman" w:hAnsi="Times New Roman"/>
                <w:color w:val="000000"/>
                <w:sz w:val="18"/>
                <w:szCs w:val="18"/>
              </w:rPr>
              <w:t>-0.12</w:t>
            </w:r>
            <w:r w:rsidR="004C155D" w:rsidRPr="004C155D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155D">
              <w:rPr>
                <w:rFonts w:ascii="Times New Roman" w:hAnsi="Times New Roman"/>
                <w:color w:val="000000"/>
                <w:sz w:val="18"/>
                <w:szCs w:val="18"/>
              </w:rPr>
              <w:t>(-0.22,-0.03)</w:t>
            </w:r>
          </w:p>
        </w:tc>
        <w:tc>
          <w:tcPr>
            <w:tcW w:w="1134" w:type="dxa"/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-0.07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(-0.17, 0.03)</w:t>
            </w:r>
          </w:p>
        </w:tc>
        <w:tc>
          <w:tcPr>
            <w:tcW w:w="1275" w:type="dxa"/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(-0.09. 0.10)</w:t>
            </w:r>
          </w:p>
        </w:tc>
        <w:tc>
          <w:tcPr>
            <w:tcW w:w="1418" w:type="dxa"/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(0.03, 0.22)**</w:t>
            </w:r>
          </w:p>
        </w:tc>
        <w:tc>
          <w:tcPr>
            <w:tcW w:w="1417" w:type="dxa"/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(0.09, 0.27)***</w:t>
            </w:r>
          </w:p>
        </w:tc>
      </w:tr>
      <w:tr w:rsidR="00201F1B" w:rsidRPr="009F5E83" w:rsidTr="00201F1B">
        <w:tc>
          <w:tcPr>
            <w:tcW w:w="942" w:type="dxa"/>
            <w:tcBorders>
              <w:bottom w:val="single" w:sz="18" w:space="0" w:color="auto"/>
            </w:tcBorders>
            <w:vAlign w:val="center"/>
          </w:tcPr>
          <w:p w:rsidR="00201F1B" w:rsidRPr="009F5E83" w:rsidRDefault="00201F1B" w:rsidP="00201F1B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Volume (SD)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(-0.03, 0.17)</w:t>
            </w:r>
          </w:p>
        </w:tc>
        <w:tc>
          <w:tcPr>
            <w:tcW w:w="1204" w:type="dxa"/>
            <w:tcBorders>
              <w:bottom w:val="single" w:sz="18" w:space="0" w:color="auto"/>
            </w:tcBorders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-0.10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(-0.20, 0.01)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-0.04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(-0.14, 0.07)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(-0.06, 0.15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(0.04, 0.25)**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201F1B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  <w:p w:rsidR="00201F1B" w:rsidRPr="009F5E83" w:rsidRDefault="00201F1B" w:rsidP="00201F1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(0.06, 0.27)**</w:t>
            </w:r>
          </w:p>
        </w:tc>
      </w:tr>
    </w:tbl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  <w:bookmarkStart w:id="1" w:name="OLE_LINK1"/>
      <w:bookmarkStart w:id="2" w:name="OLE_LINK2"/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Pr="0055564D" w:rsidRDefault="00201F1B" w:rsidP="00201F1B">
      <w:pPr>
        <w:spacing w:after="0"/>
        <w:rPr>
          <w:rFonts w:ascii="Times New Roman" w:hAnsi="Times New Roman"/>
          <w:szCs w:val="24"/>
        </w:rPr>
      </w:pPr>
      <w:r w:rsidRPr="0055564D">
        <w:rPr>
          <w:rFonts w:ascii="Times New Roman" w:hAnsi="Times New Roman"/>
          <w:szCs w:val="24"/>
        </w:rPr>
        <w:t xml:space="preserve">WB = Whole body minus head; BA= Bone Area; BMC = Bone Mineral Content; BMD = Bone Mineral Density; All associations adjusted for </w:t>
      </w:r>
      <w:r w:rsidR="00D55C40">
        <w:rPr>
          <w:rFonts w:ascii="Times New Roman" w:hAnsi="Times New Roman"/>
          <w:szCs w:val="24"/>
        </w:rPr>
        <w:t xml:space="preserve">child’s </w:t>
      </w:r>
      <w:r>
        <w:rPr>
          <w:rFonts w:ascii="Times New Roman" w:hAnsi="Times New Roman"/>
          <w:szCs w:val="24"/>
        </w:rPr>
        <w:t xml:space="preserve">gestational </w:t>
      </w:r>
      <w:r w:rsidRPr="0055564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ge at delivery, age at DXA, </w:t>
      </w:r>
      <w:r w:rsidRPr="0055564D">
        <w:rPr>
          <w:rFonts w:ascii="Times New Roman" w:hAnsi="Times New Roman"/>
          <w:szCs w:val="24"/>
        </w:rPr>
        <w:t>sex</w:t>
      </w:r>
      <w:r w:rsidR="00D55C40">
        <w:rPr>
          <w:rFonts w:ascii="Times New Roman" w:hAnsi="Times New Roman"/>
          <w:szCs w:val="24"/>
        </w:rPr>
        <w:t xml:space="preserve"> and birthweight; </w:t>
      </w:r>
      <w:bookmarkEnd w:id="1"/>
      <w:bookmarkEnd w:id="2"/>
      <w:r w:rsidRPr="0055564D">
        <w:rPr>
          <w:rFonts w:ascii="Times New Roman" w:hAnsi="Times New Roman"/>
          <w:szCs w:val="24"/>
        </w:rPr>
        <w:t>*p&lt;0.05; **p&lt;0.01; ***p&lt;0.001</w:t>
      </w:r>
    </w:p>
    <w:p w:rsidR="00201F1B" w:rsidRDefault="00201F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D3F4D" w:rsidRPr="003A62E9" w:rsidRDefault="008D3F4D" w:rsidP="008D3F4D">
      <w:pPr>
        <w:spacing w:after="0"/>
        <w:rPr>
          <w:rFonts w:ascii="Times New Roman" w:hAnsi="Times New Roman"/>
          <w:sz w:val="24"/>
          <w:szCs w:val="24"/>
        </w:rPr>
      </w:pPr>
      <w:r w:rsidRPr="00E94B5D">
        <w:rPr>
          <w:rFonts w:ascii="Times New Roman" w:hAnsi="Times New Roman"/>
          <w:b/>
          <w:sz w:val="24"/>
          <w:szCs w:val="24"/>
        </w:rPr>
        <w:lastRenderedPageBreak/>
        <w:t>Supplementary table</w:t>
      </w:r>
      <w:r w:rsidR="00FD40C7">
        <w:rPr>
          <w:rFonts w:ascii="Times New Roman" w:hAnsi="Times New Roman"/>
          <w:b/>
          <w:sz w:val="24"/>
          <w:szCs w:val="24"/>
        </w:rPr>
        <w:t xml:space="preserve"> 3</w:t>
      </w:r>
      <w:r>
        <w:rPr>
          <w:rFonts w:ascii="Times New Roman" w:hAnsi="Times New Roman"/>
          <w:b/>
          <w:sz w:val="24"/>
          <w:szCs w:val="24"/>
        </w:rPr>
        <w:t>a</w:t>
      </w:r>
      <w:r w:rsidRPr="00E94B5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Association</w:t>
      </w:r>
      <w:r w:rsidRPr="003A62E9">
        <w:rPr>
          <w:rFonts w:ascii="Times New Roman" w:hAnsi="Times New Roman"/>
          <w:sz w:val="24"/>
          <w:szCs w:val="24"/>
        </w:rPr>
        <w:t xml:space="preserve"> between </w:t>
      </w:r>
      <w:r>
        <w:rPr>
          <w:rFonts w:ascii="Times New Roman" w:hAnsi="Times New Roman"/>
          <w:sz w:val="24"/>
          <w:szCs w:val="24"/>
        </w:rPr>
        <w:t>pubertal stage at 13.5 years and placental measurements in boys (complete case analysis)</w:t>
      </w:r>
    </w:p>
    <w:p w:rsidR="008D3F4D" w:rsidRDefault="008D3F4D" w:rsidP="008D3F4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848"/>
        <w:gridCol w:w="1848"/>
        <w:gridCol w:w="1848"/>
        <w:gridCol w:w="1849"/>
        <w:gridCol w:w="1849"/>
      </w:tblGrid>
      <w:tr w:rsidR="008D3F4D" w:rsidRPr="009F5E83" w:rsidTr="00B275D5">
        <w:tc>
          <w:tcPr>
            <w:tcW w:w="184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gridSpan w:val="4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Placental measurement</w:t>
            </w:r>
          </w:p>
        </w:tc>
      </w:tr>
      <w:tr w:rsidR="008D3F4D" w:rsidRPr="009F5E83" w:rsidTr="00B275D5"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Pubertal stage </w:t>
            </w: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(n=143)</w:t>
            </w:r>
          </w:p>
        </w:tc>
        <w:tc>
          <w:tcPr>
            <w:tcW w:w="3696" w:type="dxa"/>
            <w:gridSpan w:val="2"/>
            <w:tcBorders>
              <w:left w:val="nil"/>
              <w:bottom w:val="nil"/>
              <w:right w:val="nil"/>
            </w:tcBorders>
          </w:tcPr>
          <w:p w:rsidR="008D3F4D" w:rsidRPr="0055564D" w:rsidRDefault="009B36B7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1" allowOverlap="1">
                      <wp:simplePos x="0" y="0"/>
                      <wp:positionH relativeFrom="column">
                        <wp:posOffset>1896109</wp:posOffset>
                      </wp:positionH>
                      <wp:positionV relativeFrom="paragraph">
                        <wp:posOffset>4445</wp:posOffset>
                      </wp:positionV>
                      <wp:extent cx="0" cy="1668780"/>
                      <wp:effectExtent l="0" t="0" r="19050" b="762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66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49.3pt,.35pt" to="149.3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" strokecolor="#4579b8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8D3F4D" w:rsidRPr="005556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Area (cm</w:t>
            </w:r>
            <w:r w:rsidR="008D3F4D" w:rsidRPr="0055564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="008D3F4D" w:rsidRPr="005556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8" w:type="dxa"/>
            <w:gridSpan w:val="2"/>
            <w:tcBorders>
              <w:left w:val="nil"/>
              <w:bottom w:val="nil"/>
              <w:right w:val="nil"/>
            </w:tcBorders>
          </w:tcPr>
          <w:p w:rsidR="008D3F4D" w:rsidRPr="0055564D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6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Volume (cm</w:t>
            </w:r>
            <w:r w:rsidRPr="0055564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5556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D3F4D" w:rsidRPr="009F5E83" w:rsidTr="00B275D5">
        <w:tc>
          <w:tcPr>
            <w:tcW w:w="1848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848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49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849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</w:tr>
      <w:tr w:rsidR="008D3F4D" w:rsidRPr="009F5E83" w:rsidTr="00B275D5">
        <w:tc>
          <w:tcPr>
            <w:tcW w:w="1848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(n=17</w:t>
            </w:r>
          </w:p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(n=32)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272.6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296.0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43.9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764.7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855.5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163.6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218.2</w:t>
            </w:r>
          </w:p>
        </w:tc>
      </w:tr>
      <w:tr w:rsidR="008D3F4D" w:rsidRPr="009F5E83" w:rsidTr="00B275D5">
        <w:tc>
          <w:tcPr>
            <w:tcW w:w="1848" w:type="dxa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(n=42)</w:t>
            </w: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281.4</w:t>
            </w: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757.1</w:t>
            </w: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176.8</w:t>
            </w:r>
          </w:p>
        </w:tc>
      </w:tr>
      <w:tr w:rsidR="008D3F4D" w:rsidRPr="009F5E83" w:rsidTr="00B275D5"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(n=41)</w:t>
            </w: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279.4</w:t>
            </w: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849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767.7</w:t>
            </w:r>
          </w:p>
        </w:tc>
        <w:tc>
          <w:tcPr>
            <w:tcW w:w="1849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172.2</w:t>
            </w:r>
          </w:p>
        </w:tc>
      </w:tr>
      <w:tr w:rsidR="008D3F4D" w:rsidRPr="009F5E83" w:rsidTr="00B275D5">
        <w:tc>
          <w:tcPr>
            <w:tcW w:w="1848" w:type="dxa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(n=11)</w:t>
            </w: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283.1</w:t>
            </w: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758.4</w:t>
            </w: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127.9</w:t>
            </w:r>
          </w:p>
        </w:tc>
      </w:tr>
      <w:tr w:rsidR="008D3F4D" w:rsidRPr="009F5E83" w:rsidTr="00B275D5"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F4D" w:rsidRPr="009F5E83" w:rsidTr="00B275D5">
        <w:tc>
          <w:tcPr>
            <w:tcW w:w="1848" w:type="dxa"/>
            <w:tcBorders>
              <w:bottom w:val="single" w:sz="18" w:space="0" w:color="000000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Test for linear trend  (p value)</w:t>
            </w:r>
          </w:p>
        </w:tc>
        <w:tc>
          <w:tcPr>
            <w:tcW w:w="3696" w:type="dxa"/>
            <w:gridSpan w:val="2"/>
            <w:tcBorders>
              <w:bottom w:val="single" w:sz="18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698" w:type="dxa"/>
            <w:gridSpan w:val="2"/>
            <w:tcBorders>
              <w:bottom w:val="single" w:sz="18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</w:tbl>
    <w:p w:rsidR="008D3F4D" w:rsidRDefault="008D3F4D" w:rsidP="008D3F4D">
      <w:pPr>
        <w:rPr>
          <w:rFonts w:ascii="Times New Roman" w:hAnsi="Times New Roman"/>
          <w:sz w:val="24"/>
          <w:szCs w:val="24"/>
        </w:rPr>
      </w:pPr>
    </w:p>
    <w:p w:rsidR="008D3F4D" w:rsidRDefault="008D3F4D" w:rsidP="008D3F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3F4D" w:rsidRPr="003A62E9" w:rsidRDefault="00FD40C7" w:rsidP="008D3F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T</w:t>
      </w:r>
      <w:r w:rsidR="008D3F4D" w:rsidRPr="00E94B5D">
        <w:rPr>
          <w:rFonts w:ascii="Times New Roman" w:hAnsi="Times New Roman"/>
          <w:b/>
          <w:sz w:val="24"/>
          <w:szCs w:val="24"/>
        </w:rPr>
        <w:t>able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8D3F4D">
        <w:rPr>
          <w:rFonts w:ascii="Times New Roman" w:hAnsi="Times New Roman"/>
          <w:b/>
          <w:sz w:val="24"/>
          <w:szCs w:val="24"/>
        </w:rPr>
        <w:t>b</w:t>
      </w:r>
      <w:r w:rsidR="008D3F4D" w:rsidRPr="00E94B5D">
        <w:rPr>
          <w:rFonts w:ascii="Times New Roman" w:hAnsi="Times New Roman"/>
          <w:b/>
          <w:sz w:val="24"/>
          <w:szCs w:val="24"/>
        </w:rPr>
        <w:t>:</w:t>
      </w:r>
      <w:r w:rsidR="008D3F4D">
        <w:rPr>
          <w:rFonts w:ascii="Times New Roman" w:hAnsi="Times New Roman"/>
          <w:sz w:val="24"/>
          <w:szCs w:val="24"/>
        </w:rPr>
        <w:t xml:space="preserve"> Association</w:t>
      </w:r>
      <w:r w:rsidR="008D3F4D" w:rsidRPr="003A62E9">
        <w:rPr>
          <w:rFonts w:ascii="Times New Roman" w:hAnsi="Times New Roman"/>
          <w:sz w:val="24"/>
          <w:szCs w:val="24"/>
        </w:rPr>
        <w:t xml:space="preserve"> between </w:t>
      </w:r>
      <w:r w:rsidR="008D3F4D">
        <w:rPr>
          <w:rFonts w:ascii="Times New Roman" w:hAnsi="Times New Roman"/>
          <w:sz w:val="24"/>
          <w:szCs w:val="24"/>
        </w:rPr>
        <w:t>pubertal stage at 13.5 years and placental measurements in girls (complete case analysis)</w:t>
      </w:r>
    </w:p>
    <w:p w:rsidR="008D3F4D" w:rsidRDefault="008D3F4D" w:rsidP="008D3F4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848"/>
        <w:gridCol w:w="1848"/>
        <w:gridCol w:w="1848"/>
        <w:gridCol w:w="1849"/>
        <w:gridCol w:w="1849"/>
      </w:tblGrid>
      <w:tr w:rsidR="008D3F4D" w:rsidRPr="009F5E83" w:rsidTr="00B275D5">
        <w:tc>
          <w:tcPr>
            <w:tcW w:w="184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gridSpan w:val="4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Placental measurement</w:t>
            </w:r>
          </w:p>
        </w:tc>
      </w:tr>
      <w:tr w:rsidR="008D3F4D" w:rsidRPr="009F5E83" w:rsidTr="00B275D5"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Pubertal stage </w:t>
            </w: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(n=212)</w:t>
            </w:r>
          </w:p>
        </w:tc>
        <w:tc>
          <w:tcPr>
            <w:tcW w:w="3696" w:type="dxa"/>
            <w:gridSpan w:val="2"/>
            <w:tcBorders>
              <w:left w:val="nil"/>
              <w:bottom w:val="nil"/>
              <w:right w:val="nil"/>
            </w:tcBorders>
          </w:tcPr>
          <w:p w:rsidR="008D3F4D" w:rsidRPr="00AF0846" w:rsidRDefault="009B36B7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5" distR="114295" simplePos="0" relativeHeight="251661312" behindDoc="0" locked="0" layoutInCell="1" allowOverlap="1">
                      <wp:simplePos x="0" y="0"/>
                      <wp:positionH relativeFrom="column">
                        <wp:posOffset>1896109</wp:posOffset>
                      </wp:positionH>
                      <wp:positionV relativeFrom="paragraph">
                        <wp:posOffset>6985</wp:posOffset>
                      </wp:positionV>
                      <wp:extent cx="0" cy="1513840"/>
                      <wp:effectExtent l="0" t="0" r="19050" b="10160"/>
                      <wp:wrapNone/>
                      <wp:docPr id="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138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49.3pt,.55pt" to="149.3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" strokecolor="#4a7ebb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8D3F4D"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Area (cm</w:t>
            </w:r>
            <w:r w:rsidR="008D3F4D" w:rsidRPr="00AF084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8D3F4D"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8" w:type="dxa"/>
            <w:gridSpan w:val="2"/>
            <w:tcBorders>
              <w:left w:val="nil"/>
              <w:bottom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Volume (cm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8D3F4D" w:rsidRPr="009F5E83" w:rsidTr="00B275D5">
        <w:tc>
          <w:tcPr>
            <w:tcW w:w="1848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848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49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849" w:type="dxa"/>
            <w:tcBorders>
              <w:top w:val="nil"/>
              <w:bottom w:val="single" w:sz="2" w:space="0" w:color="000000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</w:p>
        </w:tc>
      </w:tr>
      <w:tr w:rsidR="008D3F4D" w:rsidRPr="009F5E83" w:rsidTr="00B275D5">
        <w:tc>
          <w:tcPr>
            <w:tcW w:w="1848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(n=11)</w:t>
            </w:r>
          </w:p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(n=21)</w:t>
            </w:r>
          </w:p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(n=50)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307.8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272.9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277.3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36.7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47.4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799.1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771.3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813.8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157.8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195.3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132.7</w:t>
            </w:r>
          </w:p>
        </w:tc>
      </w:tr>
      <w:tr w:rsidR="008D3F4D" w:rsidRPr="009F5E83" w:rsidTr="00B275D5">
        <w:tc>
          <w:tcPr>
            <w:tcW w:w="1848" w:type="dxa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(n=87)</w:t>
            </w: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285.4</w:t>
            </w: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782.2</w:t>
            </w: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168.1</w:t>
            </w:r>
          </w:p>
        </w:tc>
      </w:tr>
      <w:tr w:rsidR="008D3F4D" w:rsidRPr="009F5E83" w:rsidTr="00B275D5"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(n=43)</w:t>
            </w: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289.3</w:t>
            </w:r>
          </w:p>
        </w:tc>
        <w:tc>
          <w:tcPr>
            <w:tcW w:w="1848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1849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807.4</w:t>
            </w:r>
          </w:p>
        </w:tc>
        <w:tc>
          <w:tcPr>
            <w:tcW w:w="1849" w:type="dxa"/>
            <w:tcBorders>
              <w:left w:val="nil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226.3</w:t>
            </w:r>
          </w:p>
        </w:tc>
      </w:tr>
      <w:tr w:rsidR="008D3F4D" w:rsidRPr="009F5E83" w:rsidTr="00B275D5">
        <w:tc>
          <w:tcPr>
            <w:tcW w:w="1848" w:type="dxa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F4D" w:rsidRPr="009F5E83" w:rsidTr="00B275D5">
        <w:tc>
          <w:tcPr>
            <w:tcW w:w="1848" w:type="dxa"/>
            <w:tcBorders>
              <w:left w:val="nil"/>
              <w:bottom w:val="single" w:sz="1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Test for linear trend  (p value)</w:t>
            </w:r>
          </w:p>
        </w:tc>
        <w:tc>
          <w:tcPr>
            <w:tcW w:w="369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698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</w:p>
        </w:tc>
      </w:tr>
    </w:tbl>
    <w:p w:rsidR="008D3F4D" w:rsidRDefault="008D3F4D" w:rsidP="008D3F4D">
      <w:pPr>
        <w:rPr>
          <w:rFonts w:ascii="Times New Roman" w:hAnsi="Times New Roman"/>
          <w:sz w:val="24"/>
          <w:szCs w:val="24"/>
        </w:rPr>
      </w:pPr>
    </w:p>
    <w:p w:rsidR="008D3F4D" w:rsidRDefault="008D3F4D" w:rsidP="008D3F4D">
      <w:pPr>
        <w:spacing w:after="0"/>
        <w:rPr>
          <w:rFonts w:ascii="Times New Roman" w:hAnsi="Times New Roman"/>
          <w:sz w:val="24"/>
          <w:szCs w:val="24"/>
        </w:rPr>
      </w:pPr>
    </w:p>
    <w:p w:rsidR="008D3F4D" w:rsidRDefault="008D3F4D" w:rsidP="008D3F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3F4D" w:rsidRPr="003A62E9" w:rsidRDefault="00FD40C7" w:rsidP="008D3F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T</w:t>
      </w:r>
      <w:r w:rsidR="008D3F4D" w:rsidRPr="002F005E">
        <w:rPr>
          <w:rFonts w:ascii="Times New Roman" w:hAnsi="Times New Roman"/>
          <w:b/>
          <w:sz w:val="24"/>
          <w:szCs w:val="24"/>
        </w:rPr>
        <w:t xml:space="preserve">able </w:t>
      </w:r>
      <w:r>
        <w:rPr>
          <w:rFonts w:ascii="Times New Roman" w:hAnsi="Times New Roman"/>
          <w:b/>
          <w:sz w:val="24"/>
          <w:szCs w:val="24"/>
        </w:rPr>
        <w:t>4</w:t>
      </w:r>
      <w:r w:rsidR="008D3F4D">
        <w:rPr>
          <w:rFonts w:ascii="Times New Roman" w:hAnsi="Times New Roman"/>
          <w:b/>
          <w:sz w:val="24"/>
          <w:szCs w:val="24"/>
        </w:rPr>
        <w:t>a</w:t>
      </w:r>
      <w:r w:rsidR="008D3F4D" w:rsidRPr="002F005E">
        <w:rPr>
          <w:rFonts w:ascii="Times New Roman" w:hAnsi="Times New Roman"/>
          <w:b/>
          <w:sz w:val="24"/>
          <w:szCs w:val="24"/>
        </w:rPr>
        <w:t>:</w:t>
      </w:r>
      <w:r w:rsidR="008D3F4D">
        <w:rPr>
          <w:rFonts w:ascii="Times New Roman" w:hAnsi="Times New Roman"/>
          <w:sz w:val="24"/>
          <w:szCs w:val="24"/>
        </w:rPr>
        <w:t xml:space="preserve"> Association</w:t>
      </w:r>
      <w:r w:rsidR="008D3F4D" w:rsidRPr="003A62E9">
        <w:rPr>
          <w:rFonts w:ascii="Times New Roman" w:hAnsi="Times New Roman"/>
          <w:sz w:val="24"/>
          <w:szCs w:val="24"/>
        </w:rPr>
        <w:t xml:space="preserve"> between </w:t>
      </w:r>
      <w:r w:rsidR="008D3F4D">
        <w:rPr>
          <w:rFonts w:ascii="Times New Roman" w:hAnsi="Times New Roman"/>
          <w:sz w:val="24"/>
          <w:szCs w:val="24"/>
        </w:rPr>
        <w:t>pubertal stage at 13.5 years and pQCT measurements at 15.5 years in boys (complete case analysis)</w:t>
      </w:r>
    </w:p>
    <w:p w:rsidR="008D3F4D" w:rsidRDefault="008D3F4D" w:rsidP="008D3F4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617"/>
        <w:gridCol w:w="1305"/>
        <w:gridCol w:w="1305"/>
        <w:gridCol w:w="1308"/>
        <w:gridCol w:w="1305"/>
        <w:gridCol w:w="1360"/>
        <w:gridCol w:w="1360"/>
      </w:tblGrid>
      <w:tr w:rsidR="008D3F4D" w:rsidRPr="009F5E83" w:rsidTr="00B275D5">
        <w:tc>
          <w:tcPr>
            <w:tcW w:w="161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3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pQCT measurement (mean (SD))</w:t>
            </w: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Pubertal stage </w:t>
            </w: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(n=143)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area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(cm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BMD (mg/cm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thickness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content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(mg)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Periosteal circumference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Endosteal circumference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(mm)</w:t>
            </w:r>
          </w:p>
        </w:tc>
      </w:tr>
      <w:tr w:rsidR="008D3F4D" w:rsidRPr="009F5E83" w:rsidTr="00B275D5">
        <w:tc>
          <w:tcPr>
            <w:tcW w:w="1617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F4D" w:rsidRPr="009F5E83" w:rsidTr="00B275D5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(n=17)</w:t>
            </w:r>
          </w:p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305.3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(40.6)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1055.9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(42.3)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322.2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(44.1)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73.7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40.0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(4.7)</w:t>
            </w:r>
          </w:p>
        </w:tc>
      </w:tr>
      <w:tr w:rsidR="008D3F4D" w:rsidRPr="009F5E83" w:rsidTr="00B275D5"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(n=32)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331.3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(44.8)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1048.4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(28.9)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(0.6)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347.4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(48.8)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76.7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(6.2)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41.2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(7.3)</w:t>
            </w:r>
          </w:p>
        </w:tc>
      </w:tr>
      <w:tr w:rsidR="008D3F4D" w:rsidRPr="009F5E83" w:rsidTr="00B275D5">
        <w:tc>
          <w:tcPr>
            <w:tcW w:w="1617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(n=42)</w:t>
            </w:r>
          </w:p>
        </w:tc>
        <w:tc>
          <w:tcPr>
            <w:tcW w:w="1305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328.4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(42.0)</w:t>
            </w:r>
          </w:p>
        </w:tc>
        <w:tc>
          <w:tcPr>
            <w:tcW w:w="1305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1076.1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(35.3)</w:t>
            </w:r>
          </w:p>
        </w:tc>
        <w:tc>
          <w:tcPr>
            <w:tcW w:w="1308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(0.6)</w:t>
            </w:r>
          </w:p>
        </w:tc>
        <w:tc>
          <w:tcPr>
            <w:tcW w:w="1305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353.5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1360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76.3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(4.9)</w:t>
            </w:r>
          </w:p>
        </w:tc>
        <w:tc>
          <w:tcPr>
            <w:tcW w:w="1360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41.1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(5.0)</w:t>
            </w: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(n=41)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339.8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(48.2)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1098.2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(28.1)</w:t>
            </w: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(0.7)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373.3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(53.9)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76.6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40.0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(4.6)</w:t>
            </w:r>
          </w:p>
        </w:tc>
      </w:tr>
      <w:tr w:rsidR="008D3F4D" w:rsidRPr="009F5E83" w:rsidTr="00B275D5">
        <w:tc>
          <w:tcPr>
            <w:tcW w:w="1617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(n=11)</w:t>
            </w:r>
          </w:p>
        </w:tc>
        <w:tc>
          <w:tcPr>
            <w:tcW w:w="1305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345.9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(57.9)</w:t>
            </w:r>
          </w:p>
        </w:tc>
        <w:tc>
          <w:tcPr>
            <w:tcW w:w="1305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1104.8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(24.6)</w:t>
            </w:r>
          </w:p>
        </w:tc>
        <w:tc>
          <w:tcPr>
            <w:tcW w:w="1308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6.0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(0.8)</w:t>
            </w:r>
          </w:p>
        </w:tc>
        <w:tc>
          <w:tcPr>
            <w:tcW w:w="1305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381.5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(59.3)</w:t>
            </w:r>
          </w:p>
        </w:tc>
        <w:tc>
          <w:tcPr>
            <w:tcW w:w="1360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76.4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(5.8)</w:t>
            </w:r>
          </w:p>
        </w:tc>
        <w:tc>
          <w:tcPr>
            <w:tcW w:w="1360" w:type="dxa"/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38.6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(5.8)</w:t>
            </w: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FFFFFF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F4D" w:rsidRPr="009F5E83" w:rsidTr="00B275D5">
        <w:tc>
          <w:tcPr>
            <w:tcW w:w="1617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Linear test for trend (p value)</w:t>
            </w:r>
          </w:p>
        </w:tc>
        <w:tc>
          <w:tcPr>
            <w:tcW w:w="1305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5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08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305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60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60" w:type="dxa"/>
            <w:tcBorders>
              <w:bottom w:val="single" w:sz="18" w:space="0" w:color="000000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</w:tbl>
    <w:p w:rsidR="008D3F4D" w:rsidRDefault="008D3F4D" w:rsidP="008D3F4D">
      <w:pPr>
        <w:spacing w:after="0"/>
        <w:rPr>
          <w:rFonts w:ascii="Times New Roman" w:hAnsi="Times New Roman"/>
          <w:sz w:val="24"/>
          <w:szCs w:val="24"/>
        </w:rPr>
      </w:pPr>
    </w:p>
    <w:p w:rsidR="008D3F4D" w:rsidRDefault="008D3F4D" w:rsidP="008D3F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3F4D" w:rsidRPr="003A62E9" w:rsidRDefault="00FD40C7" w:rsidP="008D3F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T</w:t>
      </w:r>
      <w:r w:rsidR="008D3F4D" w:rsidRPr="002F005E">
        <w:rPr>
          <w:rFonts w:ascii="Times New Roman" w:hAnsi="Times New Roman"/>
          <w:b/>
          <w:sz w:val="24"/>
          <w:szCs w:val="24"/>
        </w:rPr>
        <w:t>able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="008D3F4D">
        <w:rPr>
          <w:rFonts w:ascii="Times New Roman" w:hAnsi="Times New Roman"/>
          <w:b/>
          <w:sz w:val="24"/>
          <w:szCs w:val="24"/>
        </w:rPr>
        <w:t>b</w:t>
      </w:r>
      <w:r w:rsidR="008D3F4D" w:rsidRPr="002F005E">
        <w:rPr>
          <w:rFonts w:ascii="Times New Roman" w:hAnsi="Times New Roman"/>
          <w:b/>
          <w:sz w:val="24"/>
          <w:szCs w:val="24"/>
        </w:rPr>
        <w:t>:</w:t>
      </w:r>
      <w:r w:rsidR="008D3F4D">
        <w:rPr>
          <w:rFonts w:ascii="Times New Roman" w:hAnsi="Times New Roman"/>
          <w:sz w:val="24"/>
          <w:szCs w:val="24"/>
        </w:rPr>
        <w:t xml:space="preserve"> Association</w:t>
      </w:r>
      <w:r w:rsidR="008D3F4D" w:rsidRPr="003A62E9">
        <w:rPr>
          <w:rFonts w:ascii="Times New Roman" w:hAnsi="Times New Roman"/>
          <w:sz w:val="24"/>
          <w:szCs w:val="24"/>
        </w:rPr>
        <w:t xml:space="preserve"> between </w:t>
      </w:r>
      <w:r w:rsidR="008D3F4D">
        <w:rPr>
          <w:rFonts w:ascii="Times New Roman" w:hAnsi="Times New Roman"/>
          <w:sz w:val="24"/>
          <w:szCs w:val="24"/>
        </w:rPr>
        <w:t>pubertal stage at 13.5 years and pQCT measurements at 15.5 years in girls (complete case analysis)</w:t>
      </w:r>
    </w:p>
    <w:p w:rsidR="008D3F4D" w:rsidRDefault="008D3F4D" w:rsidP="008D3F4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617"/>
        <w:gridCol w:w="1305"/>
        <w:gridCol w:w="1305"/>
        <w:gridCol w:w="1308"/>
        <w:gridCol w:w="1305"/>
        <w:gridCol w:w="1360"/>
        <w:gridCol w:w="1360"/>
      </w:tblGrid>
      <w:tr w:rsidR="008D3F4D" w:rsidRPr="009F5E83" w:rsidTr="00B275D5">
        <w:tc>
          <w:tcPr>
            <w:tcW w:w="161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3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pQCT measurement (mean (SD))</w:t>
            </w: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Pubertal stage </w:t>
            </w: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(n=212)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area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(cm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BMD (mg/cm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thickness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Cortical content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(mg)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Periosteal circumference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Endosteal circumference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(mm)</w:t>
            </w:r>
          </w:p>
        </w:tc>
      </w:tr>
      <w:tr w:rsidR="008D3F4D" w:rsidRPr="009F5E83" w:rsidTr="00B275D5">
        <w:tc>
          <w:tcPr>
            <w:tcW w:w="1617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F4D" w:rsidRPr="009F5E83" w:rsidTr="00B275D5">
        <w:tc>
          <w:tcPr>
            <w:tcW w:w="1617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(n=11)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265.4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(34.1)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1093.4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(24.5)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5.0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(0.6)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290.2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(38.0)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69.1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(3.2)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37.8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(3.9)</w:t>
            </w:r>
          </w:p>
        </w:tc>
      </w:tr>
      <w:tr w:rsidR="008D3F4D" w:rsidRPr="009F5E83" w:rsidTr="00B275D5">
        <w:tc>
          <w:tcPr>
            <w:tcW w:w="1617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(n=21)</w:t>
            </w:r>
          </w:p>
        </w:tc>
        <w:tc>
          <w:tcPr>
            <w:tcW w:w="1305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261.9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(36.4)</w:t>
            </w:r>
          </w:p>
        </w:tc>
        <w:tc>
          <w:tcPr>
            <w:tcW w:w="1305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1115.6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(25.7)</w:t>
            </w:r>
          </w:p>
        </w:tc>
        <w:tc>
          <w:tcPr>
            <w:tcW w:w="1308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5.0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(0.6)</w:t>
            </w:r>
          </w:p>
        </w:tc>
        <w:tc>
          <w:tcPr>
            <w:tcW w:w="1305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292.2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(40.4)</w:t>
            </w:r>
          </w:p>
        </w:tc>
        <w:tc>
          <w:tcPr>
            <w:tcW w:w="1360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67.8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(4.4)</w:t>
            </w:r>
          </w:p>
        </w:tc>
        <w:tc>
          <w:tcPr>
            <w:tcW w:w="1360" w:type="dxa"/>
            <w:tcBorders>
              <w:top w:val="nil"/>
            </w:tcBorders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36.1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(4.6)</w:t>
            </w: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(n=50)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276.3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(34.8)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1128.2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(18.8)</w:t>
            </w: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(0.6)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311.8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69.2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(4.0)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36.2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(4.2)</w:t>
            </w:r>
          </w:p>
        </w:tc>
      </w:tr>
      <w:tr w:rsidR="008D3F4D" w:rsidRPr="009F5E83" w:rsidTr="00B275D5">
        <w:tc>
          <w:tcPr>
            <w:tcW w:w="1617" w:type="dxa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(n=87)</w:t>
            </w:r>
          </w:p>
        </w:tc>
        <w:tc>
          <w:tcPr>
            <w:tcW w:w="1305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283.3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(38.5)</w:t>
            </w:r>
          </w:p>
        </w:tc>
        <w:tc>
          <w:tcPr>
            <w:tcW w:w="1305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1126.8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(23.4)</w:t>
            </w:r>
          </w:p>
        </w:tc>
        <w:tc>
          <w:tcPr>
            <w:tcW w:w="130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(0.6)</w:t>
            </w:r>
          </w:p>
        </w:tc>
        <w:tc>
          <w:tcPr>
            <w:tcW w:w="1305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319.2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(43.4)</w:t>
            </w:r>
          </w:p>
        </w:tc>
        <w:tc>
          <w:tcPr>
            <w:tcW w:w="1360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69.8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1360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36.2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(5.6)</w:t>
            </w: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(n=43)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282.2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(30.9)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1135.5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5.4 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(0.5)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320.0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(33.2)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69.5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(4.1)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35.8</w:t>
            </w:r>
          </w:p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(4.5)</w:t>
            </w:r>
          </w:p>
        </w:tc>
      </w:tr>
      <w:tr w:rsidR="008D3F4D" w:rsidRPr="009F5E83" w:rsidTr="00B275D5">
        <w:tc>
          <w:tcPr>
            <w:tcW w:w="1617" w:type="dxa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F4D" w:rsidRPr="009F5E83" w:rsidTr="00B275D5">
        <w:tc>
          <w:tcPr>
            <w:tcW w:w="1617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Linear test for trend (p value)</w:t>
            </w:r>
          </w:p>
        </w:tc>
        <w:tc>
          <w:tcPr>
            <w:tcW w:w="130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0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08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30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360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360" w:type="dxa"/>
            <w:tcBorders>
              <w:left w:val="nil"/>
              <w:bottom w:val="single" w:sz="18" w:space="0" w:color="000000"/>
              <w:right w:val="nil"/>
            </w:tcBorders>
            <w:shd w:val="clear" w:color="auto" w:fill="EEECE1"/>
          </w:tcPr>
          <w:p w:rsidR="008D3F4D" w:rsidRPr="00AF0846" w:rsidRDefault="008D3F4D" w:rsidP="00B275D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846">
              <w:rPr>
                <w:rFonts w:ascii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</w:tbl>
    <w:p w:rsidR="009F4D09" w:rsidRDefault="009F4D09"/>
    <w:p w:rsidR="00201F1B" w:rsidRDefault="00201F1B">
      <w:r>
        <w:br w:type="page"/>
      </w:r>
    </w:p>
    <w:p w:rsidR="00201F1B" w:rsidRPr="003A62E9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5</w:t>
      </w:r>
      <w:r w:rsidRPr="003A62E9">
        <w:rPr>
          <w:rFonts w:ascii="Times New Roman" w:hAnsi="Times New Roman"/>
          <w:sz w:val="24"/>
          <w:szCs w:val="24"/>
        </w:rPr>
        <w:t>: Associations between placenta</w:t>
      </w:r>
      <w:r>
        <w:rPr>
          <w:rFonts w:ascii="Times New Roman" w:hAnsi="Times New Roman"/>
          <w:sz w:val="24"/>
          <w:szCs w:val="24"/>
        </w:rPr>
        <w:t>l characteristics and pQCT measurements at 17.7 years (adjusted for birthweight)</w:t>
      </w:r>
    </w:p>
    <w:p w:rsidR="00201F1B" w:rsidRDefault="00201F1B" w:rsidP="00201F1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85"/>
        <w:tblW w:w="8603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2"/>
        <w:gridCol w:w="1141"/>
        <w:gridCol w:w="1276"/>
        <w:gridCol w:w="1134"/>
        <w:gridCol w:w="1275"/>
        <w:gridCol w:w="1418"/>
        <w:gridCol w:w="1417"/>
      </w:tblGrid>
      <w:tr w:rsidR="00201F1B" w:rsidRPr="009F5E83" w:rsidTr="00BA0CAE">
        <w:tc>
          <w:tcPr>
            <w:tcW w:w="94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Placental measure</w:t>
            </w:r>
          </w:p>
        </w:tc>
        <w:tc>
          <w:tcPr>
            <w:tcW w:w="1141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area (SD)</w:t>
            </w:r>
          </w:p>
        </w:tc>
        <w:tc>
          <w:tcPr>
            <w:tcW w:w="1276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density (SD)</w:t>
            </w: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thickness (SD)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Cortical content (SD)</w:t>
            </w:r>
          </w:p>
        </w:tc>
        <w:tc>
          <w:tcPr>
            <w:tcW w:w="1418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Periosteal circumference (SD)</w:t>
            </w:r>
          </w:p>
        </w:tc>
        <w:tc>
          <w:tcPr>
            <w:tcW w:w="1417" w:type="dxa"/>
            <w:tcBorders>
              <w:top w:val="single" w:sz="18" w:space="0" w:color="auto"/>
              <w:bottom w:val="nil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Endosteal circumference (SD)</w:t>
            </w:r>
          </w:p>
        </w:tc>
      </w:tr>
      <w:tr w:rsidR="00201F1B" w:rsidRPr="009F5E83" w:rsidTr="00BA0CAE">
        <w:tc>
          <w:tcPr>
            <w:tcW w:w="942" w:type="dxa"/>
            <w:vMerge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</w:tr>
      <w:tr w:rsidR="00201F1B" w:rsidRPr="009F5E83" w:rsidTr="00BA0CAE">
        <w:tc>
          <w:tcPr>
            <w:tcW w:w="942" w:type="dxa"/>
            <w:vAlign w:val="center"/>
          </w:tcPr>
          <w:p w:rsidR="00201F1B" w:rsidRPr="009F5E83" w:rsidRDefault="00201F1B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Area (SD)</w:t>
            </w:r>
          </w:p>
        </w:tc>
        <w:tc>
          <w:tcPr>
            <w:tcW w:w="1141" w:type="dxa"/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(-0.10, 0.09)</w:t>
            </w:r>
          </w:p>
        </w:tc>
        <w:tc>
          <w:tcPr>
            <w:tcW w:w="1276" w:type="dxa"/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-0.05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(-0.14, 0.04)</w:t>
            </w:r>
          </w:p>
        </w:tc>
        <w:tc>
          <w:tcPr>
            <w:tcW w:w="1134" w:type="dxa"/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-0.07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(-0.16, 0.02)</w:t>
            </w:r>
          </w:p>
        </w:tc>
        <w:tc>
          <w:tcPr>
            <w:tcW w:w="1275" w:type="dxa"/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(-0.10, 0.08)</w:t>
            </w:r>
          </w:p>
        </w:tc>
        <w:tc>
          <w:tcPr>
            <w:tcW w:w="1418" w:type="dxa"/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(-0.02, 0.16)</w:t>
            </w:r>
          </w:p>
        </w:tc>
        <w:tc>
          <w:tcPr>
            <w:tcW w:w="1417" w:type="dxa"/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(0.04, 0.22)**</w:t>
            </w:r>
          </w:p>
        </w:tc>
      </w:tr>
      <w:tr w:rsidR="00201F1B" w:rsidRPr="009F5E83" w:rsidTr="00BA0CAE">
        <w:tc>
          <w:tcPr>
            <w:tcW w:w="942" w:type="dxa"/>
            <w:tcBorders>
              <w:bottom w:val="single" w:sz="18" w:space="0" w:color="auto"/>
            </w:tcBorders>
            <w:vAlign w:val="center"/>
          </w:tcPr>
          <w:p w:rsidR="00201F1B" w:rsidRPr="009F5E83" w:rsidRDefault="00201F1B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Volume (SD)</w:t>
            </w:r>
          </w:p>
        </w:tc>
        <w:tc>
          <w:tcPr>
            <w:tcW w:w="1141" w:type="dxa"/>
            <w:tcBorders>
              <w:bottom w:val="single" w:sz="18" w:space="0" w:color="auto"/>
            </w:tcBorders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(-0.09, 0.10)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-0.11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(-0.21, -0.01)*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(-0.13, 0.07)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(-0.11, 0.09)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(-0.02, 0.17)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201F1B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  <w:p w:rsidR="00201F1B" w:rsidRPr="009F5E83" w:rsidRDefault="00201F1B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(&lt;0.001, 0.20)</w:t>
            </w:r>
          </w:p>
        </w:tc>
      </w:tr>
    </w:tbl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Cs w:val="24"/>
        </w:rPr>
      </w:pPr>
    </w:p>
    <w:p w:rsidR="00201F1B" w:rsidRPr="0055564D" w:rsidRDefault="00201F1B" w:rsidP="00201F1B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WB = Whole body minus head; BA= Bone Area; BMC = Bone Mineral Content; BMD = Bone Mineral Density; All associations adjusted for </w:t>
      </w:r>
      <w:r w:rsidR="00D55C40">
        <w:rPr>
          <w:rFonts w:ascii="Times New Roman" w:hAnsi="Times New Roman"/>
          <w:szCs w:val="24"/>
        </w:rPr>
        <w:t xml:space="preserve">child’s </w:t>
      </w:r>
      <w:r>
        <w:rPr>
          <w:rFonts w:ascii="Times New Roman" w:hAnsi="Times New Roman"/>
          <w:szCs w:val="24"/>
        </w:rPr>
        <w:t xml:space="preserve">gestational age at delivery, </w:t>
      </w:r>
      <w:r w:rsidR="00D55C40">
        <w:rPr>
          <w:rFonts w:ascii="Times New Roman" w:hAnsi="Times New Roman"/>
          <w:szCs w:val="24"/>
        </w:rPr>
        <w:t xml:space="preserve">age at DXA, sex and birthweight; </w:t>
      </w:r>
      <w:r w:rsidRPr="0055564D">
        <w:rPr>
          <w:rFonts w:ascii="Times New Roman" w:hAnsi="Times New Roman"/>
          <w:szCs w:val="24"/>
        </w:rPr>
        <w:t>*p&lt;0.05; **p&lt;0.01; ***p&lt;0.001</w:t>
      </w:r>
    </w:p>
    <w:p w:rsidR="00201F1B" w:rsidRDefault="00201F1B">
      <w:r>
        <w:br w:type="page"/>
      </w:r>
    </w:p>
    <w:p w:rsidR="00201F1B" w:rsidRDefault="00201F1B">
      <w:pPr>
        <w:sectPr w:rsidR="00201F1B" w:rsidSect="00FF6D37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F4D09" w:rsidRDefault="008E092C" w:rsidP="005D00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Supplementary </w:t>
      </w:r>
      <w:r w:rsidR="009F4D09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6</w:t>
      </w:r>
      <w:r w:rsidR="009F4D09" w:rsidRPr="00000B31">
        <w:rPr>
          <w:rFonts w:ascii="Times New Roman" w:hAnsi="Times New Roman"/>
          <w:sz w:val="24"/>
          <w:szCs w:val="24"/>
        </w:rPr>
        <w:t xml:space="preserve">: Associations between placental characteristics and </w:t>
      </w:r>
      <w:r w:rsidR="009F4D09">
        <w:rPr>
          <w:rFonts w:ascii="Times New Roman" w:hAnsi="Times New Roman"/>
          <w:sz w:val="24"/>
          <w:szCs w:val="24"/>
        </w:rPr>
        <w:t>childhood pQCT measurements at 17.7</w:t>
      </w:r>
      <w:r w:rsidR="009F4D09" w:rsidRPr="00000B31">
        <w:rPr>
          <w:rFonts w:ascii="Times New Roman" w:hAnsi="Times New Roman"/>
          <w:sz w:val="24"/>
          <w:szCs w:val="24"/>
        </w:rPr>
        <w:t xml:space="preserve"> </w:t>
      </w:r>
      <w:r w:rsidR="009F4D09">
        <w:rPr>
          <w:rFonts w:ascii="Times New Roman" w:hAnsi="Times New Roman"/>
          <w:sz w:val="24"/>
          <w:szCs w:val="24"/>
        </w:rPr>
        <w:t>yrs (adjusted for pQCT at 15.5 yrs)</w:t>
      </w:r>
    </w:p>
    <w:tbl>
      <w:tblPr>
        <w:tblStyle w:val="LightShading-Accent11"/>
        <w:tblpPr w:leftFromText="180" w:rightFromText="180" w:vertAnchor="text" w:horzAnchor="margin" w:tblpXSpec="center" w:tblpY="133"/>
        <w:tblW w:w="13858" w:type="dxa"/>
        <w:tblLayout w:type="fixed"/>
        <w:tblLook w:val="00A0" w:firstRow="1" w:lastRow="0" w:firstColumn="1" w:lastColumn="0" w:noHBand="0" w:noVBand="0"/>
      </w:tblPr>
      <w:tblGrid>
        <w:gridCol w:w="1101"/>
        <w:gridCol w:w="797"/>
        <w:gridCol w:w="797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797"/>
        <w:gridCol w:w="798"/>
      </w:tblGrid>
      <w:tr w:rsidR="009F4D09" w:rsidRPr="00B63228" w:rsidTr="005D0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single" w:sz="18" w:space="0" w:color="000000" w:themeColor="text1"/>
            </w:tcBorders>
          </w:tcPr>
          <w:p w:rsidR="009F4D09" w:rsidRPr="00B63228" w:rsidRDefault="009F4D09" w:rsidP="005D00E7">
            <w:pPr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pQCT </w:t>
            </w:r>
            <w:r w:rsidR="005D00E7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at 17.7 years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7" w:type="dxa"/>
            <w:gridSpan w:val="16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5D00E7">
            <w:pPr>
              <w:jc w:val="center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Placental measurement</w:t>
            </w:r>
          </w:p>
        </w:tc>
      </w:tr>
      <w:tr w:rsidR="009F4D09" w:rsidRPr="00B63228" w:rsidTr="00B6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bottom w:val="single" w:sz="8" w:space="0" w:color="000000" w:themeColor="text1"/>
            </w:tcBorders>
          </w:tcPr>
          <w:p w:rsidR="009F4D09" w:rsidRPr="00B63228" w:rsidRDefault="009F4D09" w:rsidP="005D00E7">
            <w:pP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8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5D00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Area (SD)</w:t>
            </w:r>
          </w:p>
        </w:tc>
        <w:tc>
          <w:tcPr>
            <w:tcW w:w="637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5D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Volume (SD)</w:t>
            </w:r>
          </w:p>
          <w:p w:rsidR="009F4D09" w:rsidRPr="00B63228" w:rsidRDefault="009F4D09" w:rsidP="005D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9B36B7" w:rsidRPr="00B63228" w:rsidTr="00B63228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797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798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797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798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2 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797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797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B6322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</w:tr>
      <w:tr w:rsidR="009B36B7" w:rsidRPr="00B63228" w:rsidTr="00B6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Cortical area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0.02)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0.03)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0.03)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0.02)</w:t>
            </w:r>
          </w:p>
        </w:tc>
        <w:tc>
          <w:tcPr>
            <w:tcW w:w="797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left w:val="single" w:sz="8" w:space="0" w:color="000000" w:themeColor="text1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0.06)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0.07)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0.06)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0.06)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</w:tr>
      <w:tr w:rsidR="009B36B7" w:rsidRPr="00B63228" w:rsidTr="00B6322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Cortical BMD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-0.003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0.08)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0.08)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0.08)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0.10)</w:t>
            </w:r>
          </w:p>
        </w:tc>
        <w:tc>
          <w:tcPr>
            <w:tcW w:w="797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lef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(-0.09, 0.07)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(-0.09, 0.09)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(-0.10, 0.09)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(-0.08, 0.10)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</w:tr>
      <w:tr w:rsidR="009B36B7" w:rsidRPr="00B63228" w:rsidTr="00B6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Cortical thickness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0.03)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0.04)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0.04)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0.03)</w:t>
            </w:r>
          </w:p>
        </w:tc>
        <w:tc>
          <w:tcPr>
            <w:tcW w:w="797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left w:val="single" w:sz="8" w:space="0" w:color="000000" w:themeColor="text1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(-0.02, 0.06)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(-0.02, 0.07)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(-0.03, 0.06)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(-0.03, 0.06)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</w:tr>
      <w:tr w:rsidR="009B36B7" w:rsidRPr="00B63228" w:rsidTr="00B6322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Cortical content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(-0.07, 0.04)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0.05)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(0.06, 0.05)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0.05)</w:t>
            </w:r>
          </w:p>
        </w:tc>
        <w:tc>
          <w:tcPr>
            <w:tcW w:w="797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lef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0.07)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(-0.03, 0.09)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0.08)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0.08)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</w:tr>
      <w:tr w:rsidR="009B36B7" w:rsidRPr="00B63228" w:rsidTr="00B6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Periosteal circum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0.04)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0.05)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-0.004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0.04)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0.04)</w:t>
            </w:r>
          </w:p>
        </w:tc>
        <w:tc>
          <w:tcPr>
            <w:tcW w:w="797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left w:val="single" w:sz="8" w:space="0" w:color="000000" w:themeColor="text1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0.002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0.05)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0.06)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0.05)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0.05)</w:t>
            </w:r>
          </w:p>
        </w:tc>
        <w:tc>
          <w:tcPr>
            <w:tcW w:w="798" w:type="dxa"/>
            <w:tcBorders>
              <w:top w:val="nil"/>
              <w:bottom w:val="nil"/>
            </w:tcBorders>
          </w:tcPr>
          <w:p w:rsidR="009F4D09" w:rsidRPr="00B6322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0.96</w:t>
            </w:r>
          </w:p>
        </w:tc>
      </w:tr>
      <w:tr w:rsidR="009B36B7" w:rsidRPr="00B63228" w:rsidTr="00B63228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Endosteal circum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0.06)</w:t>
            </w:r>
          </w:p>
        </w:tc>
        <w:tc>
          <w:tcPr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0.06)</w:t>
            </w:r>
          </w:p>
        </w:tc>
        <w:tc>
          <w:tcPr>
            <w:tcW w:w="79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(-0.04, 0.06)</w:t>
            </w:r>
          </w:p>
        </w:tc>
        <w:tc>
          <w:tcPr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(-0.05, 0.06)</w:t>
            </w:r>
          </w:p>
        </w:tc>
        <w:tc>
          <w:tcPr>
            <w:tcW w:w="797" w:type="dxa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0.04)</w:t>
            </w:r>
          </w:p>
        </w:tc>
        <w:tc>
          <w:tcPr>
            <w:tcW w:w="79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0.05)</w:t>
            </w:r>
          </w:p>
        </w:tc>
        <w:tc>
          <w:tcPr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(-0.06, 0.05)</w:t>
            </w:r>
          </w:p>
        </w:tc>
        <w:tc>
          <w:tcPr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9F4D09" w:rsidRPr="00B6322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(-0.07, 0.04)</w:t>
            </w:r>
          </w:p>
        </w:tc>
        <w:tc>
          <w:tcPr>
            <w:tcW w:w="79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B6322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3228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</w:tr>
    </w:tbl>
    <w:p w:rsidR="009F4D09" w:rsidRPr="0055564D" w:rsidRDefault="009F4D09" w:rsidP="009F4D09">
      <w:pPr>
        <w:spacing w:after="0"/>
        <w:rPr>
          <w:rFonts w:ascii="Times New Roman" w:hAnsi="Times New Roman"/>
          <w:szCs w:val="24"/>
        </w:rPr>
      </w:pPr>
      <w:r w:rsidRPr="0055564D">
        <w:rPr>
          <w:rFonts w:ascii="Times New Roman" w:hAnsi="Times New Roman"/>
          <w:szCs w:val="24"/>
          <w:vertAlign w:val="superscript"/>
        </w:rPr>
        <w:t>1</w:t>
      </w:r>
      <w:r w:rsidRPr="0055564D">
        <w:rPr>
          <w:rFonts w:ascii="Times New Roman" w:hAnsi="Times New Roman"/>
          <w:szCs w:val="24"/>
        </w:rPr>
        <w:t xml:space="preserve">Model 1: Adjusted for child’s </w:t>
      </w:r>
      <w:r w:rsidR="006C7669">
        <w:rPr>
          <w:rFonts w:ascii="Times New Roman" w:hAnsi="Times New Roman"/>
          <w:szCs w:val="24"/>
        </w:rPr>
        <w:t xml:space="preserve">gestational </w:t>
      </w:r>
      <w:r w:rsidR="006C7669" w:rsidRPr="0055564D">
        <w:rPr>
          <w:rFonts w:ascii="Times New Roman" w:hAnsi="Times New Roman"/>
          <w:szCs w:val="24"/>
        </w:rPr>
        <w:t>a</w:t>
      </w:r>
      <w:r w:rsidR="006C7669">
        <w:rPr>
          <w:rFonts w:ascii="Times New Roman" w:hAnsi="Times New Roman"/>
          <w:szCs w:val="24"/>
        </w:rPr>
        <w:t>ge at delivery</w:t>
      </w:r>
      <w:r w:rsidRPr="0055564D">
        <w:rPr>
          <w:rFonts w:ascii="Times New Roman" w:hAnsi="Times New Roman"/>
          <w:szCs w:val="24"/>
        </w:rPr>
        <w:t>, age at pQCT and sex</w:t>
      </w:r>
      <w:r w:rsidR="005D00E7">
        <w:rPr>
          <w:rFonts w:ascii="Times New Roman" w:hAnsi="Times New Roman"/>
          <w:szCs w:val="24"/>
        </w:rPr>
        <w:t xml:space="preserve">; </w:t>
      </w:r>
      <w:r w:rsidRPr="0055564D">
        <w:rPr>
          <w:rFonts w:ascii="Times New Roman" w:hAnsi="Times New Roman"/>
          <w:szCs w:val="24"/>
          <w:vertAlign w:val="superscript"/>
        </w:rPr>
        <w:t xml:space="preserve">2 </w:t>
      </w:r>
      <w:r w:rsidRPr="0055564D">
        <w:rPr>
          <w:rFonts w:ascii="Times New Roman" w:hAnsi="Times New Roman"/>
          <w:szCs w:val="24"/>
        </w:rPr>
        <w:t>Model 2: As model 1 and maternal age at delivery, height, weight and parity</w:t>
      </w:r>
    </w:p>
    <w:p w:rsidR="009F4D09" w:rsidRPr="00F35EF2" w:rsidRDefault="009F4D09" w:rsidP="009F4D09">
      <w:pPr>
        <w:spacing w:after="0"/>
        <w:rPr>
          <w:rFonts w:ascii="Times New Roman" w:hAnsi="Times New Roman"/>
        </w:rPr>
      </w:pPr>
      <w:r w:rsidRPr="0055564D">
        <w:rPr>
          <w:rFonts w:ascii="Times New Roman" w:hAnsi="Times New Roman"/>
          <w:szCs w:val="24"/>
          <w:vertAlign w:val="superscript"/>
        </w:rPr>
        <w:t>3</w:t>
      </w:r>
      <w:r w:rsidRPr="0055564D">
        <w:rPr>
          <w:rFonts w:ascii="Times New Roman" w:hAnsi="Times New Roman"/>
          <w:szCs w:val="24"/>
        </w:rPr>
        <w:t>Model 3: As model 2 and child’s</w:t>
      </w:r>
      <w:r>
        <w:rPr>
          <w:rFonts w:ascii="Times New Roman" w:hAnsi="Times New Roman"/>
          <w:szCs w:val="24"/>
        </w:rPr>
        <w:t xml:space="preserve"> pubertal stage at 13.5 years</w:t>
      </w:r>
      <w:r w:rsidR="005D00E7">
        <w:rPr>
          <w:rFonts w:ascii="Times New Roman" w:hAnsi="Times New Roman"/>
          <w:szCs w:val="24"/>
        </w:rPr>
        <w:t xml:space="preserve">;  </w:t>
      </w:r>
      <w:r w:rsidRPr="00F35EF2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Model 4</w:t>
      </w:r>
      <w:r w:rsidR="005D00E7">
        <w:rPr>
          <w:rFonts w:ascii="Times New Roman" w:hAnsi="Times New Roman"/>
        </w:rPr>
        <w:t>: As model 3</w:t>
      </w:r>
      <w:r w:rsidRPr="00F35EF2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child’s height and weight at 17.7</w:t>
      </w:r>
      <w:r w:rsidR="005D00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years</w:t>
      </w:r>
    </w:p>
    <w:p w:rsidR="00201F1B" w:rsidRPr="003A62E9" w:rsidRDefault="009F4D09" w:rsidP="00201F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01F1B">
        <w:rPr>
          <w:rFonts w:ascii="Times New Roman" w:hAnsi="Times New Roman"/>
          <w:sz w:val="24"/>
          <w:szCs w:val="24"/>
        </w:rPr>
        <w:lastRenderedPageBreak/>
        <w:t>Supplementary Table 7</w:t>
      </w:r>
      <w:r w:rsidR="00201F1B" w:rsidRPr="003A62E9">
        <w:rPr>
          <w:rFonts w:ascii="Times New Roman" w:hAnsi="Times New Roman"/>
          <w:sz w:val="24"/>
          <w:szCs w:val="24"/>
        </w:rPr>
        <w:t>: Associations between placenta</w:t>
      </w:r>
      <w:r w:rsidR="00201F1B">
        <w:rPr>
          <w:rFonts w:ascii="Times New Roman" w:hAnsi="Times New Roman"/>
          <w:sz w:val="24"/>
          <w:szCs w:val="24"/>
        </w:rPr>
        <w:t>l characteristics and childhood DXA measurements (adjusted for birthweight)</w:t>
      </w:r>
    </w:p>
    <w:p w:rsidR="00201F1B" w:rsidRDefault="00201F1B" w:rsidP="00201F1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2010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2"/>
        <w:gridCol w:w="1213"/>
        <w:gridCol w:w="1214"/>
        <w:gridCol w:w="1275"/>
        <w:gridCol w:w="1134"/>
        <w:gridCol w:w="1560"/>
        <w:gridCol w:w="1134"/>
        <w:gridCol w:w="1134"/>
        <w:gridCol w:w="1275"/>
        <w:gridCol w:w="1129"/>
      </w:tblGrid>
      <w:tr w:rsidR="00D55C40" w:rsidRPr="009F5E83" w:rsidTr="00D55C40">
        <w:tc>
          <w:tcPr>
            <w:tcW w:w="942" w:type="dxa"/>
            <w:tcBorders>
              <w:top w:val="single" w:sz="18" w:space="0" w:color="auto"/>
              <w:bottom w:val="nil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02" w:type="dxa"/>
            <w:gridSpan w:val="3"/>
            <w:tcBorders>
              <w:top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 years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15.5 years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</w:tcBorders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17.7 yrs</w:t>
            </w:r>
          </w:p>
        </w:tc>
        <w:tc>
          <w:tcPr>
            <w:tcW w:w="1129" w:type="dxa"/>
            <w:tcBorders>
              <w:top w:val="single" w:sz="18" w:space="0" w:color="auto"/>
              <w:bottom w:val="nil"/>
            </w:tcBorders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5C40" w:rsidRPr="009F5E83" w:rsidTr="00D55C40">
        <w:tc>
          <w:tcPr>
            <w:tcW w:w="942" w:type="dxa"/>
            <w:vMerge w:val="restart"/>
            <w:tcBorders>
              <w:top w:val="nil"/>
              <w:bottom w:val="nil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Placental measure</w:t>
            </w:r>
          </w:p>
        </w:tc>
        <w:tc>
          <w:tcPr>
            <w:tcW w:w="1213" w:type="dxa"/>
            <w:tcBorders>
              <w:top w:val="nil"/>
              <w:bottom w:val="nil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BA (SD)</w:t>
            </w:r>
          </w:p>
        </w:tc>
        <w:tc>
          <w:tcPr>
            <w:tcW w:w="1214" w:type="dxa"/>
            <w:tcBorders>
              <w:top w:val="nil"/>
              <w:bottom w:val="nil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BMC (SD)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BMD (SD)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BA (SD)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BMC (SD)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BMD (SD)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BA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(SD)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BMC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WB BMD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(SD)</w:t>
            </w:r>
          </w:p>
        </w:tc>
      </w:tr>
      <w:tr w:rsidR="00D55C40" w:rsidRPr="009F5E83" w:rsidTr="00D55C40">
        <w:tc>
          <w:tcPr>
            <w:tcW w:w="942" w:type="dxa"/>
            <w:vMerge/>
            <w:tcBorders>
              <w:top w:val="nil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14" w:type="dxa"/>
            <w:tcBorders>
              <w:top w:val="nil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5E83">
              <w:rPr>
                <w:rFonts w:ascii="Times New Roman" w:hAnsi="Times New Roman"/>
                <w:color w:val="000000"/>
                <w:sz w:val="18"/>
                <w:szCs w:val="18"/>
              </w:rPr>
              <w:t>B (95%CI)</w:t>
            </w:r>
          </w:p>
        </w:tc>
      </w:tr>
      <w:tr w:rsidR="00D55C40" w:rsidRPr="009F5E83" w:rsidTr="00D55C40">
        <w:tc>
          <w:tcPr>
            <w:tcW w:w="942" w:type="dxa"/>
            <w:vAlign w:val="center"/>
          </w:tcPr>
          <w:p w:rsidR="00D55C40" w:rsidRPr="009F5E83" w:rsidRDefault="00D55C40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Area (SD)</w:t>
            </w:r>
          </w:p>
        </w:tc>
        <w:tc>
          <w:tcPr>
            <w:tcW w:w="1213" w:type="dxa"/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0.003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(-0.06, 0.07)</w:t>
            </w:r>
          </w:p>
        </w:tc>
        <w:tc>
          <w:tcPr>
            <w:tcW w:w="1214" w:type="dxa"/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0.003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(-0.07, 0.07)</w:t>
            </w: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-0.001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(-0.07, 0.07)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(-0.10,0.07)</w:t>
            </w:r>
          </w:p>
        </w:tc>
        <w:tc>
          <w:tcPr>
            <w:tcW w:w="1560" w:type="dxa"/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(-0.10, 0.07)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(-0.11, 0.06)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(-0.08, 0.08)</w:t>
            </w:r>
          </w:p>
        </w:tc>
        <w:tc>
          <w:tcPr>
            <w:tcW w:w="1275" w:type="dxa"/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-0.003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(-0.09, 0.08)</w:t>
            </w:r>
          </w:p>
        </w:tc>
        <w:tc>
          <w:tcPr>
            <w:tcW w:w="1129" w:type="dxa"/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(-0.10, 0.08)</w:t>
            </w:r>
          </w:p>
        </w:tc>
      </w:tr>
      <w:tr w:rsidR="00D55C40" w:rsidRPr="009F5E83" w:rsidTr="00D55C40">
        <w:tc>
          <w:tcPr>
            <w:tcW w:w="942" w:type="dxa"/>
            <w:tcBorders>
              <w:bottom w:val="single" w:sz="18" w:space="0" w:color="auto"/>
            </w:tcBorders>
            <w:vAlign w:val="center"/>
          </w:tcPr>
          <w:p w:rsidR="00D55C40" w:rsidRPr="009F5E83" w:rsidRDefault="00D55C40" w:rsidP="00BA0CAE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5E83">
              <w:rPr>
                <w:rFonts w:ascii="Times New Roman" w:hAnsi="Times New Roman"/>
                <w:b/>
                <w:sz w:val="18"/>
                <w:szCs w:val="18"/>
              </w:rPr>
              <w:t>Volume (SD)</w:t>
            </w:r>
          </w:p>
        </w:tc>
        <w:tc>
          <w:tcPr>
            <w:tcW w:w="1213" w:type="dxa"/>
            <w:tcBorders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(-0.03, 0.12)</w:t>
            </w:r>
          </w:p>
        </w:tc>
        <w:tc>
          <w:tcPr>
            <w:tcW w:w="1214" w:type="dxa"/>
            <w:tcBorders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(-0.03, 0.12)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(-0.05, 0.11)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(-0.07,0.11)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(-0.08, 0.11)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(-0.10, 0.08)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(-0.03, 0.15)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(-0.05, 0.13)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:rsidR="00D55C40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0.003</w:t>
            </w:r>
          </w:p>
          <w:p w:rsidR="00D55C40" w:rsidRPr="009F5E83" w:rsidRDefault="00D55C40" w:rsidP="00BA0CA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(-0.09, 0.10)</w:t>
            </w:r>
          </w:p>
        </w:tc>
      </w:tr>
    </w:tbl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  <w:r w:rsidRPr="0055564D">
        <w:rPr>
          <w:rFonts w:ascii="Times New Roman" w:hAnsi="Times New Roman"/>
          <w:szCs w:val="24"/>
        </w:rPr>
        <w:t xml:space="preserve">WB = Whole body minus head; BA= Bone Area; BMC = Bone Mineral Content; BMD = Bone Mineral Density; All associations adjusted for </w:t>
      </w:r>
      <w:r w:rsidR="00D55C40">
        <w:rPr>
          <w:rFonts w:ascii="Times New Roman" w:hAnsi="Times New Roman"/>
          <w:szCs w:val="24"/>
        </w:rPr>
        <w:t xml:space="preserve">child’s </w:t>
      </w:r>
      <w:r>
        <w:rPr>
          <w:rFonts w:ascii="Times New Roman" w:hAnsi="Times New Roman"/>
          <w:szCs w:val="24"/>
        </w:rPr>
        <w:t xml:space="preserve">gestational </w:t>
      </w:r>
      <w:r w:rsidRPr="0055564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ge at delivery, age at DXA, </w:t>
      </w:r>
      <w:r w:rsidRPr="0055564D">
        <w:rPr>
          <w:rFonts w:ascii="Times New Roman" w:hAnsi="Times New Roman"/>
          <w:szCs w:val="24"/>
        </w:rPr>
        <w:t>sex</w:t>
      </w:r>
      <w:r w:rsidR="00D55C40">
        <w:rPr>
          <w:rFonts w:ascii="Times New Roman" w:hAnsi="Times New Roman"/>
          <w:szCs w:val="24"/>
        </w:rPr>
        <w:t xml:space="preserve"> and birthweight; a</w:t>
      </w:r>
      <w:r>
        <w:rPr>
          <w:rFonts w:ascii="Times New Roman" w:hAnsi="Times New Roman"/>
          <w:szCs w:val="24"/>
        </w:rPr>
        <w:t>ll p&gt;0.05</w:t>
      </w:r>
    </w:p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p w:rsidR="00201F1B" w:rsidRDefault="00201F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1F1B" w:rsidRDefault="00201F1B" w:rsidP="00201F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8</w:t>
      </w:r>
      <w:r w:rsidRPr="00000B31">
        <w:rPr>
          <w:rFonts w:ascii="Times New Roman" w:hAnsi="Times New Roman"/>
          <w:sz w:val="24"/>
          <w:szCs w:val="24"/>
        </w:rPr>
        <w:t xml:space="preserve">: Associations between placental characteristics and </w:t>
      </w:r>
      <w:r>
        <w:rPr>
          <w:rFonts w:ascii="Times New Roman" w:hAnsi="Times New Roman"/>
          <w:sz w:val="24"/>
          <w:szCs w:val="24"/>
        </w:rPr>
        <w:t>childhood DXA measurements at 17.7</w:t>
      </w:r>
      <w:r w:rsidRPr="00000B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yrs (adjusted for DXA at 15.5 yrs)</w:t>
      </w:r>
    </w:p>
    <w:p w:rsidR="00201F1B" w:rsidRDefault="00201F1B" w:rsidP="00201F1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LightShading-Accent11"/>
        <w:tblpPr w:leftFromText="180" w:rightFromText="180" w:vertAnchor="text" w:horzAnchor="margin" w:tblpXSpec="center" w:tblpY="133"/>
        <w:tblW w:w="14142" w:type="dxa"/>
        <w:tblLayout w:type="fixed"/>
        <w:tblLook w:val="00A0" w:firstRow="1" w:lastRow="0" w:firstColumn="1" w:lastColumn="0" w:noHBand="0" w:noVBand="0"/>
      </w:tblPr>
      <w:tblGrid>
        <w:gridCol w:w="1101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201F1B" w:rsidRPr="00001C65" w:rsidTr="00BA0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single" w:sz="18" w:space="0" w:color="000000" w:themeColor="text1"/>
            </w:tcBorders>
          </w:tcPr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 xml:space="preserve">DXA at 17.7 years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1" w:type="dxa"/>
            <w:gridSpan w:val="16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Placental measurement</w:t>
            </w:r>
          </w:p>
        </w:tc>
      </w:tr>
      <w:tr w:rsidR="00201F1B" w:rsidRPr="00001C65" w:rsidTr="00BA0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bottom w:val="single" w:sz="8" w:space="0" w:color="000000" w:themeColor="text1"/>
            </w:tcBorders>
          </w:tcPr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0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Area (SD)</w:t>
            </w:r>
          </w:p>
        </w:tc>
        <w:tc>
          <w:tcPr>
            <w:tcW w:w="6521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Volume (SD)</w:t>
            </w:r>
          </w:p>
          <w:p w:rsidR="00201F1B" w:rsidRPr="00001C65" w:rsidRDefault="00201F1B" w:rsidP="00BA0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9B36B7" w:rsidRPr="00001C65" w:rsidTr="00BA0CAE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2 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815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001C6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6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</w:p>
        </w:tc>
      </w:tr>
      <w:tr w:rsidR="009B36B7" w:rsidRPr="00001C65" w:rsidTr="00BA0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WB BA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(-0.06, 0.04)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-0.003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(-0.05, 0.04)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-0.10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(-0.06, 0.04)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(-0.05, 0.02)</w:t>
            </w:r>
          </w:p>
        </w:tc>
        <w:tc>
          <w:tcPr>
            <w:tcW w:w="815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left w:val="single" w:sz="8" w:space="0" w:color="000000" w:themeColor="text1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(-0.01, 0.08)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(-0.02, 0.08)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(-0.03, 0.07)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(-0.03, 0.05)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</w:tr>
      <w:tr w:rsidR="009B36B7" w:rsidRPr="00001C65" w:rsidTr="00BA0CAE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WB BMC</w:t>
            </w:r>
          </w:p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(-0.06, 0.02)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(-0.05, 0.03)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(-0.06, 0.02)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(-0.06, 0.003)</w:t>
            </w:r>
          </w:p>
        </w:tc>
        <w:tc>
          <w:tcPr>
            <w:tcW w:w="815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left w:val="single" w:sz="8" w:space="0" w:color="000000" w:themeColor="text1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(-0.02, 0.06)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(-0.03, 0.06)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0.004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(-0.04, 0.05)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(-0.04, 0.03)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01F1B" w:rsidRPr="00001C65" w:rsidRDefault="00201F1B" w:rsidP="00BA0C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0.70</w:t>
            </w:r>
          </w:p>
        </w:tc>
      </w:tr>
      <w:tr w:rsidR="00201F1B" w:rsidRPr="00001C65" w:rsidTr="00BA0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WB BMD</w:t>
            </w:r>
          </w:p>
          <w:p w:rsidR="00201F1B" w:rsidRPr="00001C65" w:rsidRDefault="00201F1B" w:rsidP="00BA0CAE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  <w:t>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(-0.06, 0.03)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(-0.05, 0.03)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(-0.05, 0.03)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(-0.07, 0.01)</w:t>
            </w:r>
          </w:p>
        </w:tc>
        <w:tc>
          <w:tcPr>
            <w:tcW w:w="815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(-0.03, 0.06)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(-0.03, 0.06)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0.002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(-0.04, 0.04)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-0.01</w:t>
            </w:r>
          </w:p>
          <w:p w:rsidR="00201F1B" w:rsidRPr="00001C65" w:rsidRDefault="00201F1B" w:rsidP="00BA0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(-0.05, 0.03)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201F1B" w:rsidRPr="00001C65" w:rsidRDefault="00201F1B" w:rsidP="00BA0C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1C65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</w:tr>
    </w:tbl>
    <w:p w:rsidR="00201F1B" w:rsidRPr="0055564D" w:rsidRDefault="00201F1B" w:rsidP="00201F1B">
      <w:pPr>
        <w:spacing w:after="0"/>
        <w:rPr>
          <w:rFonts w:ascii="Times New Roman" w:hAnsi="Times New Roman"/>
          <w:szCs w:val="24"/>
        </w:rPr>
      </w:pPr>
      <w:r w:rsidRPr="0055564D">
        <w:rPr>
          <w:rFonts w:ascii="Times New Roman" w:hAnsi="Times New Roman"/>
          <w:szCs w:val="24"/>
        </w:rPr>
        <w:t>WB = Whole body minus head; BA= Bone Area; BMC = Bone Mineral Conte</w:t>
      </w:r>
      <w:r>
        <w:rPr>
          <w:rFonts w:ascii="Times New Roman" w:hAnsi="Times New Roman"/>
          <w:szCs w:val="24"/>
        </w:rPr>
        <w:t>nt; BMD = Bone Mineral Density</w:t>
      </w:r>
    </w:p>
    <w:p w:rsidR="00201F1B" w:rsidRDefault="00201F1B" w:rsidP="00201F1B">
      <w:pPr>
        <w:spacing w:after="0"/>
        <w:rPr>
          <w:rFonts w:ascii="Times New Roman" w:hAnsi="Times New Roman"/>
          <w:szCs w:val="24"/>
          <w:vertAlign w:val="superscript"/>
        </w:rPr>
      </w:pPr>
    </w:p>
    <w:p w:rsidR="00201F1B" w:rsidRPr="0055564D" w:rsidRDefault="00201F1B" w:rsidP="00201F1B">
      <w:pPr>
        <w:spacing w:after="0"/>
        <w:rPr>
          <w:rFonts w:ascii="Times New Roman" w:hAnsi="Times New Roman"/>
          <w:szCs w:val="24"/>
        </w:rPr>
      </w:pPr>
      <w:r w:rsidRPr="0055564D">
        <w:rPr>
          <w:rFonts w:ascii="Times New Roman" w:hAnsi="Times New Roman"/>
          <w:szCs w:val="24"/>
          <w:vertAlign w:val="superscript"/>
        </w:rPr>
        <w:t>1</w:t>
      </w:r>
      <w:r w:rsidRPr="0055564D">
        <w:rPr>
          <w:rFonts w:ascii="Times New Roman" w:hAnsi="Times New Roman"/>
          <w:szCs w:val="24"/>
        </w:rPr>
        <w:t xml:space="preserve">Model 1: Adjusted for child’s </w:t>
      </w:r>
      <w:r w:rsidR="006C7669">
        <w:rPr>
          <w:rFonts w:ascii="Times New Roman" w:hAnsi="Times New Roman"/>
          <w:szCs w:val="24"/>
        </w:rPr>
        <w:t xml:space="preserve">gestational </w:t>
      </w:r>
      <w:r w:rsidR="006C7669" w:rsidRPr="0055564D">
        <w:rPr>
          <w:rFonts w:ascii="Times New Roman" w:hAnsi="Times New Roman"/>
          <w:szCs w:val="24"/>
        </w:rPr>
        <w:t>a</w:t>
      </w:r>
      <w:r w:rsidR="006C7669">
        <w:rPr>
          <w:rFonts w:ascii="Times New Roman" w:hAnsi="Times New Roman"/>
          <w:szCs w:val="24"/>
        </w:rPr>
        <w:t>ge at delivery</w:t>
      </w:r>
      <w:r w:rsidRPr="0055564D">
        <w:rPr>
          <w:rFonts w:ascii="Times New Roman" w:hAnsi="Times New Roman"/>
          <w:szCs w:val="24"/>
        </w:rPr>
        <w:t>, age at pQCT and sex</w:t>
      </w:r>
      <w:r>
        <w:rPr>
          <w:rFonts w:ascii="Times New Roman" w:hAnsi="Times New Roman"/>
          <w:szCs w:val="24"/>
        </w:rPr>
        <w:t xml:space="preserve">; </w:t>
      </w:r>
      <w:r w:rsidRPr="0055564D">
        <w:rPr>
          <w:rFonts w:ascii="Times New Roman" w:hAnsi="Times New Roman"/>
          <w:szCs w:val="24"/>
          <w:vertAlign w:val="superscript"/>
        </w:rPr>
        <w:t xml:space="preserve">2 </w:t>
      </w:r>
      <w:r w:rsidRPr="0055564D">
        <w:rPr>
          <w:rFonts w:ascii="Times New Roman" w:hAnsi="Times New Roman"/>
          <w:szCs w:val="24"/>
        </w:rPr>
        <w:t>Model 2: As model 1 and maternal age at delivery, height, weight and parity</w:t>
      </w:r>
    </w:p>
    <w:p w:rsidR="00201F1B" w:rsidRPr="00F35EF2" w:rsidRDefault="00201F1B" w:rsidP="00201F1B">
      <w:pPr>
        <w:spacing w:after="0"/>
        <w:rPr>
          <w:rFonts w:ascii="Times New Roman" w:hAnsi="Times New Roman"/>
        </w:rPr>
      </w:pPr>
      <w:r w:rsidRPr="0055564D">
        <w:rPr>
          <w:rFonts w:ascii="Times New Roman" w:hAnsi="Times New Roman"/>
          <w:szCs w:val="24"/>
          <w:vertAlign w:val="superscript"/>
        </w:rPr>
        <w:t>3</w:t>
      </w:r>
      <w:r w:rsidRPr="0055564D">
        <w:rPr>
          <w:rFonts w:ascii="Times New Roman" w:hAnsi="Times New Roman"/>
          <w:szCs w:val="24"/>
        </w:rPr>
        <w:t>Model 3: As model 2 and child’s</w:t>
      </w:r>
      <w:r>
        <w:rPr>
          <w:rFonts w:ascii="Times New Roman" w:hAnsi="Times New Roman"/>
          <w:szCs w:val="24"/>
        </w:rPr>
        <w:t xml:space="preserve"> pubertal stage at 13.5 years;  </w:t>
      </w:r>
      <w:r w:rsidRPr="00F35EF2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Model 4: As model 3</w:t>
      </w:r>
      <w:r w:rsidRPr="00F35EF2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child’s height and weight at 17.7 years</w:t>
      </w:r>
    </w:p>
    <w:p w:rsidR="00201F1B" w:rsidRDefault="00201F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F4D09" w:rsidRDefault="00841D56" w:rsidP="009F4D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9</w:t>
      </w:r>
      <w:r w:rsidR="009F4D09" w:rsidRPr="00000B31">
        <w:rPr>
          <w:rFonts w:ascii="Times New Roman" w:hAnsi="Times New Roman"/>
          <w:sz w:val="24"/>
          <w:szCs w:val="24"/>
        </w:rPr>
        <w:t xml:space="preserve">: Associations between placental characteristics and </w:t>
      </w:r>
      <w:r w:rsidR="009F4D09">
        <w:rPr>
          <w:rFonts w:ascii="Times New Roman" w:hAnsi="Times New Roman"/>
          <w:sz w:val="24"/>
          <w:szCs w:val="24"/>
        </w:rPr>
        <w:t>childhood DXA measurements at 15.5</w:t>
      </w:r>
      <w:r w:rsidR="009F4D09" w:rsidRPr="00000B31">
        <w:rPr>
          <w:rFonts w:ascii="Times New Roman" w:hAnsi="Times New Roman"/>
          <w:sz w:val="24"/>
          <w:szCs w:val="24"/>
        </w:rPr>
        <w:t xml:space="preserve"> </w:t>
      </w:r>
      <w:r w:rsidR="009F4D09">
        <w:rPr>
          <w:rFonts w:ascii="Times New Roman" w:hAnsi="Times New Roman"/>
          <w:sz w:val="24"/>
          <w:szCs w:val="24"/>
        </w:rPr>
        <w:t>yrs (adjusted for DXA at 9 yrs)</w:t>
      </w:r>
    </w:p>
    <w:p w:rsidR="009F4D09" w:rsidRDefault="009F4D09" w:rsidP="009F4D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LightShading-Accent11"/>
        <w:tblpPr w:leftFromText="180" w:rightFromText="180" w:vertAnchor="text" w:horzAnchor="margin" w:tblpXSpec="center" w:tblpY="133"/>
        <w:tblW w:w="13716" w:type="dxa"/>
        <w:tblLayout w:type="fixed"/>
        <w:tblLook w:val="00A0" w:firstRow="1" w:lastRow="0" w:firstColumn="1" w:lastColumn="0" w:noHBand="0" w:noVBand="0"/>
      </w:tblPr>
      <w:tblGrid>
        <w:gridCol w:w="1101"/>
        <w:gridCol w:w="788"/>
        <w:gridCol w:w="788"/>
        <w:gridCol w:w="789"/>
        <w:gridCol w:w="788"/>
        <w:gridCol w:w="789"/>
        <w:gridCol w:w="788"/>
        <w:gridCol w:w="789"/>
        <w:gridCol w:w="788"/>
        <w:gridCol w:w="788"/>
        <w:gridCol w:w="789"/>
        <w:gridCol w:w="788"/>
        <w:gridCol w:w="789"/>
        <w:gridCol w:w="788"/>
        <w:gridCol w:w="789"/>
        <w:gridCol w:w="788"/>
        <w:gridCol w:w="789"/>
      </w:tblGrid>
      <w:tr w:rsidR="009F4D09" w:rsidRPr="00C076D8" w:rsidTr="00C07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single" w:sz="18" w:space="0" w:color="000000" w:themeColor="text1"/>
            </w:tcBorders>
          </w:tcPr>
          <w:p w:rsidR="009F4D09" w:rsidRPr="00C076D8" w:rsidRDefault="009F4D09" w:rsidP="00C076D8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  <w:t xml:space="preserve">DXA at 15.5 years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5" w:type="dxa"/>
            <w:gridSpan w:val="16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  <w:t>Placental measurement</w:t>
            </w:r>
          </w:p>
        </w:tc>
      </w:tr>
      <w:tr w:rsidR="009F4D09" w:rsidRPr="00C076D8" w:rsidTr="0000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bottom w:val="single" w:sz="8" w:space="0" w:color="000000" w:themeColor="text1"/>
            </w:tcBorders>
          </w:tcPr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7" w:type="dxa"/>
            <w:gridSpan w:val="8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Area (SD)</w:t>
            </w:r>
          </w:p>
        </w:tc>
        <w:tc>
          <w:tcPr>
            <w:tcW w:w="630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Volume (SD)</w:t>
            </w:r>
          </w:p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  <w:tr w:rsidR="009B36B7" w:rsidRPr="00C076D8" w:rsidTr="00004799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1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(95% CI)</w:t>
            </w:r>
          </w:p>
        </w:tc>
        <w:tc>
          <w:tcPr>
            <w:tcW w:w="788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(95% CI)</w:t>
            </w:r>
          </w:p>
        </w:tc>
        <w:tc>
          <w:tcPr>
            <w:tcW w:w="788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3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(95% CI)</w:t>
            </w:r>
          </w:p>
        </w:tc>
        <w:tc>
          <w:tcPr>
            <w:tcW w:w="788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788" w:type="dxa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(95% CI)</w:t>
            </w:r>
          </w:p>
        </w:tc>
        <w:tc>
          <w:tcPr>
            <w:tcW w:w="789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 xml:space="preserve">2 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(95% CI)</w:t>
            </w:r>
          </w:p>
        </w:tc>
        <w:tc>
          <w:tcPr>
            <w:tcW w:w="789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3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(95% CI)</w:t>
            </w:r>
          </w:p>
        </w:tc>
        <w:tc>
          <w:tcPr>
            <w:tcW w:w="789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B</w:t>
            </w:r>
            <w:r w:rsidRPr="00C076D8">
              <w:rPr>
                <w:rFonts w:ascii="Times New Roman" w:hAnsi="Times New Roman"/>
                <w:color w:val="000000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789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p</w:t>
            </w:r>
          </w:p>
        </w:tc>
      </w:tr>
      <w:tr w:rsidR="009B36B7" w:rsidRPr="00C076D8" w:rsidTr="0000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WB BA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-0.003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0.04)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0.05)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0.05)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0.02)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left w:val="single" w:sz="8" w:space="0" w:color="000000" w:themeColor="text1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(-0.04, 0.06)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(-0.04, 0.06)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(-0.06, 0.07)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(-0.04, 0.06)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0.73</w:t>
            </w:r>
          </w:p>
        </w:tc>
      </w:tr>
      <w:tr w:rsidR="009B36B7" w:rsidRPr="00C076D8" w:rsidTr="00004799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  <w:t>WB BMC</w:t>
            </w:r>
          </w:p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  <w:t>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0.04)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0.04)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-0.004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0.04)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-0.03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(-0.07, 0.002)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left w:val="single" w:sz="8" w:space="0" w:color="000000" w:themeColor="text1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(-0.06, 0.03)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(-0.07, 0.03)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-0.03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(-0.09, 0.02)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0.25</w:t>
            </w:r>
          </w:p>
          <w:p w:rsidR="009F4D09" w:rsidRPr="00C076D8" w:rsidRDefault="009F4D09" w:rsidP="00B275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(-0.06, 0.03)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F4D09" w:rsidRPr="00C076D8" w:rsidRDefault="009F4D09" w:rsidP="00B275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0.51</w:t>
            </w:r>
          </w:p>
        </w:tc>
      </w:tr>
      <w:tr w:rsidR="00C076D8" w:rsidRPr="00C076D8" w:rsidTr="0000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  <w:t>WB BMD</w:t>
            </w:r>
          </w:p>
          <w:p w:rsidR="009F4D09" w:rsidRPr="00C076D8" w:rsidRDefault="009F4D09" w:rsidP="00B275D5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bCs w:val="0"/>
                <w:color w:val="000000"/>
                <w:sz w:val="18"/>
                <w:szCs w:val="16"/>
              </w:rPr>
              <w:t>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0.01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(-0.04, 0.06)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(-0.05, 0.05)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0.004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(-0.04, 0.05)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-0.04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(-0.08, 0.005)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(-0.07, 0.04)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-0.03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(-0.08, 0.02)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-0.04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(-0.10, 0.01)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-0.02</w:t>
            </w:r>
          </w:p>
          <w:p w:rsidR="009F4D09" w:rsidRPr="00C076D8" w:rsidRDefault="009F4D09" w:rsidP="00B275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(-0.07, 0.03)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9F4D09" w:rsidRPr="00C076D8" w:rsidRDefault="009F4D09" w:rsidP="00B275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C076D8">
              <w:rPr>
                <w:rFonts w:ascii="Times New Roman" w:hAnsi="Times New Roman"/>
                <w:color w:val="000000"/>
                <w:sz w:val="18"/>
                <w:szCs w:val="16"/>
              </w:rPr>
              <w:t>0.34</w:t>
            </w:r>
          </w:p>
        </w:tc>
      </w:tr>
    </w:tbl>
    <w:p w:rsidR="009F4D09" w:rsidRPr="0055564D" w:rsidRDefault="009F4D09" w:rsidP="009F4D09">
      <w:pPr>
        <w:spacing w:after="0"/>
        <w:rPr>
          <w:rFonts w:ascii="Times New Roman" w:hAnsi="Times New Roman"/>
          <w:szCs w:val="24"/>
        </w:rPr>
      </w:pPr>
      <w:r w:rsidRPr="0055564D">
        <w:rPr>
          <w:rFonts w:ascii="Times New Roman" w:hAnsi="Times New Roman"/>
          <w:szCs w:val="24"/>
        </w:rPr>
        <w:t>WB = Whole body minus head; BA= Bone Area; BMC = Bone Mineral Conte</w:t>
      </w:r>
      <w:r>
        <w:rPr>
          <w:rFonts w:ascii="Times New Roman" w:hAnsi="Times New Roman"/>
          <w:szCs w:val="24"/>
        </w:rPr>
        <w:t>nt; BMD = Bone Mineral Density</w:t>
      </w:r>
    </w:p>
    <w:p w:rsidR="009F4D09" w:rsidRDefault="009F4D09" w:rsidP="009F4D09">
      <w:pPr>
        <w:spacing w:after="0"/>
        <w:rPr>
          <w:rFonts w:ascii="Times New Roman" w:hAnsi="Times New Roman"/>
          <w:szCs w:val="24"/>
          <w:vertAlign w:val="superscript"/>
        </w:rPr>
      </w:pPr>
    </w:p>
    <w:p w:rsidR="005D00E7" w:rsidRPr="0055564D" w:rsidRDefault="005D00E7" w:rsidP="005D00E7">
      <w:pPr>
        <w:spacing w:after="0"/>
        <w:rPr>
          <w:rFonts w:ascii="Times New Roman" w:hAnsi="Times New Roman"/>
          <w:szCs w:val="24"/>
        </w:rPr>
      </w:pPr>
      <w:r w:rsidRPr="0055564D">
        <w:rPr>
          <w:rFonts w:ascii="Times New Roman" w:hAnsi="Times New Roman"/>
          <w:szCs w:val="24"/>
          <w:vertAlign w:val="superscript"/>
        </w:rPr>
        <w:t>1</w:t>
      </w:r>
      <w:r w:rsidRPr="0055564D">
        <w:rPr>
          <w:rFonts w:ascii="Times New Roman" w:hAnsi="Times New Roman"/>
          <w:szCs w:val="24"/>
        </w:rPr>
        <w:t xml:space="preserve">Model 1: Adjusted for child’s </w:t>
      </w:r>
      <w:r w:rsidR="006C7669">
        <w:rPr>
          <w:rFonts w:ascii="Times New Roman" w:hAnsi="Times New Roman"/>
          <w:szCs w:val="24"/>
        </w:rPr>
        <w:t xml:space="preserve">gestational </w:t>
      </w:r>
      <w:r w:rsidR="006C7669" w:rsidRPr="0055564D">
        <w:rPr>
          <w:rFonts w:ascii="Times New Roman" w:hAnsi="Times New Roman"/>
          <w:szCs w:val="24"/>
        </w:rPr>
        <w:t>a</w:t>
      </w:r>
      <w:r w:rsidR="006C7669">
        <w:rPr>
          <w:rFonts w:ascii="Times New Roman" w:hAnsi="Times New Roman"/>
          <w:szCs w:val="24"/>
        </w:rPr>
        <w:t>ge at delivery</w:t>
      </w:r>
      <w:r w:rsidRPr="0055564D">
        <w:rPr>
          <w:rFonts w:ascii="Times New Roman" w:hAnsi="Times New Roman"/>
          <w:szCs w:val="24"/>
        </w:rPr>
        <w:t>, age at pQCT and sex</w:t>
      </w:r>
      <w:r>
        <w:rPr>
          <w:rFonts w:ascii="Times New Roman" w:hAnsi="Times New Roman"/>
          <w:szCs w:val="24"/>
        </w:rPr>
        <w:t xml:space="preserve">; </w:t>
      </w:r>
      <w:r w:rsidRPr="0055564D">
        <w:rPr>
          <w:rFonts w:ascii="Times New Roman" w:hAnsi="Times New Roman"/>
          <w:szCs w:val="24"/>
          <w:vertAlign w:val="superscript"/>
        </w:rPr>
        <w:t xml:space="preserve">2 </w:t>
      </w:r>
      <w:r w:rsidRPr="0055564D">
        <w:rPr>
          <w:rFonts w:ascii="Times New Roman" w:hAnsi="Times New Roman"/>
          <w:szCs w:val="24"/>
        </w:rPr>
        <w:t>Model 2: As model 1 and maternal age at delivery, height, weight and parity</w:t>
      </w:r>
    </w:p>
    <w:p w:rsidR="005D00E7" w:rsidRPr="00F35EF2" w:rsidRDefault="005D00E7" w:rsidP="005D00E7">
      <w:pPr>
        <w:spacing w:after="0"/>
        <w:rPr>
          <w:rFonts w:ascii="Times New Roman" w:hAnsi="Times New Roman"/>
        </w:rPr>
      </w:pPr>
      <w:r w:rsidRPr="0055564D">
        <w:rPr>
          <w:rFonts w:ascii="Times New Roman" w:hAnsi="Times New Roman"/>
          <w:szCs w:val="24"/>
          <w:vertAlign w:val="superscript"/>
        </w:rPr>
        <w:t>3</w:t>
      </w:r>
      <w:r w:rsidRPr="0055564D">
        <w:rPr>
          <w:rFonts w:ascii="Times New Roman" w:hAnsi="Times New Roman"/>
          <w:szCs w:val="24"/>
        </w:rPr>
        <w:t>Model 3: As model 2 and child’s</w:t>
      </w:r>
      <w:r>
        <w:rPr>
          <w:rFonts w:ascii="Times New Roman" w:hAnsi="Times New Roman"/>
          <w:szCs w:val="24"/>
        </w:rPr>
        <w:t xml:space="preserve"> pubertal stage at 13.5 years;  </w:t>
      </w:r>
      <w:r w:rsidRPr="00F35EF2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Model 4: As model 3</w:t>
      </w:r>
      <w:r w:rsidRPr="00F35EF2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child’s height and weight at 15.5 years</w:t>
      </w:r>
    </w:p>
    <w:sectPr w:rsidR="005D00E7" w:rsidRPr="00F35EF2" w:rsidSect="00C076D8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08" w:rsidRDefault="00111608" w:rsidP="008D3F4D">
      <w:pPr>
        <w:spacing w:after="0" w:line="240" w:lineRule="auto"/>
      </w:pPr>
      <w:r>
        <w:separator/>
      </w:r>
    </w:p>
  </w:endnote>
  <w:endnote w:type="continuationSeparator" w:id="0">
    <w:p w:rsidR="00111608" w:rsidRDefault="00111608" w:rsidP="008D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9457"/>
      <w:docPartObj>
        <w:docPartGallery w:val="Page Numbers (Bottom of Page)"/>
        <w:docPartUnique/>
      </w:docPartObj>
    </w:sdtPr>
    <w:sdtEndPr/>
    <w:sdtContent>
      <w:p w:rsidR="00FD40C7" w:rsidRDefault="009B3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40C7" w:rsidRDefault="00FD4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08" w:rsidRDefault="00111608" w:rsidP="008D3F4D">
      <w:pPr>
        <w:spacing w:after="0" w:line="240" w:lineRule="auto"/>
      </w:pPr>
      <w:r>
        <w:separator/>
      </w:r>
    </w:p>
  </w:footnote>
  <w:footnote w:type="continuationSeparator" w:id="0">
    <w:p w:rsidR="00111608" w:rsidRDefault="00111608" w:rsidP="008D3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0BF0127-68E2-45B3-844A-3DF7B4DF934C}"/>
    <w:docVar w:name="dgnword-eventsink" w:val="93145056"/>
  </w:docVars>
  <w:rsids>
    <w:rsidRoot w:val="008D3F4D"/>
    <w:rsid w:val="00001C65"/>
    <w:rsid w:val="00004799"/>
    <w:rsid w:val="000D25E6"/>
    <w:rsid w:val="00111608"/>
    <w:rsid w:val="00201F1B"/>
    <w:rsid w:val="002055CE"/>
    <w:rsid w:val="003F3DD3"/>
    <w:rsid w:val="00436CDD"/>
    <w:rsid w:val="00474DB4"/>
    <w:rsid w:val="004B5875"/>
    <w:rsid w:val="004C155D"/>
    <w:rsid w:val="0050741C"/>
    <w:rsid w:val="005D00E7"/>
    <w:rsid w:val="00617148"/>
    <w:rsid w:val="00662553"/>
    <w:rsid w:val="006721D4"/>
    <w:rsid w:val="006C7669"/>
    <w:rsid w:val="00787CD1"/>
    <w:rsid w:val="00841D56"/>
    <w:rsid w:val="008D3F4D"/>
    <w:rsid w:val="008E092C"/>
    <w:rsid w:val="009B36B7"/>
    <w:rsid w:val="009F4D09"/>
    <w:rsid w:val="00A569F0"/>
    <w:rsid w:val="00A6511D"/>
    <w:rsid w:val="00A96001"/>
    <w:rsid w:val="00B275D5"/>
    <w:rsid w:val="00B63228"/>
    <w:rsid w:val="00C076D8"/>
    <w:rsid w:val="00CA5477"/>
    <w:rsid w:val="00CE4768"/>
    <w:rsid w:val="00D55C40"/>
    <w:rsid w:val="00E47F79"/>
    <w:rsid w:val="00E8187F"/>
    <w:rsid w:val="00F146F5"/>
    <w:rsid w:val="00F576D1"/>
    <w:rsid w:val="00F75E01"/>
    <w:rsid w:val="00FD40C7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4D"/>
    <w:rPr>
      <w:rFonts w:ascii="Calibri" w:eastAsia="MS Mincho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F4D"/>
    <w:rPr>
      <w:rFonts w:ascii="Calibri" w:eastAsia="MS Mincho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4D"/>
    <w:rPr>
      <w:rFonts w:ascii="Calibri" w:eastAsia="MS Mincho" w:hAnsi="Calibri" w:cs="Times New Roman"/>
      <w:lang w:val="en-GB" w:eastAsia="en-GB"/>
    </w:rPr>
  </w:style>
  <w:style w:type="table" w:customStyle="1" w:styleId="LightShading-Accent11">
    <w:name w:val="Light Shading - Accent 11"/>
    <w:basedOn w:val="TableNormal"/>
    <w:uiPriority w:val="60"/>
    <w:rsid w:val="009F4D09"/>
    <w:pPr>
      <w:spacing w:after="0" w:line="240" w:lineRule="auto"/>
    </w:pPr>
    <w:rPr>
      <w:rFonts w:ascii="Calibri" w:eastAsia="MS Mincho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B4"/>
    <w:rPr>
      <w:rFonts w:ascii="Tahoma" w:eastAsia="MS Mincho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4D"/>
    <w:rPr>
      <w:rFonts w:ascii="Calibri" w:eastAsia="MS Mincho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F4D"/>
    <w:rPr>
      <w:rFonts w:ascii="Calibri" w:eastAsia="MS Mincho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4D"/>
    <w:rPr>
      <w:rFonts w:ascii="Calibri" w:eastAsia="MS Mincho" w:hAnsi="Calibri" w:cs="Times New Roman"/>
      <w:lang w:val="en-GB" w:eastAsia="en-GB"/>
    </w:rPr>
  </w:style>
  <w:style w:type="table" w:customStyle="1" w:styleId="LightShading-Accent11">
    <w:name w:val="Light Shading - Accent 11"/>
    <w:basedOn w:val="TableNormal"/>
    <w:uiPriority w:val="60"/>
    <w:rsid w:val="009F4D09"/>
    <w:pPr>
      <w:spacing w:after="0" w:line="240" w:lineRule="auto"/>
    </w:pPr>
    <w:rPr>
      <w:rFonts w:ascii="Calibri" w:eastAsia="MS Mincho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B4"/>
    <w:rPr>
      <w:rFonts w:ascii="Tahoma" w:eastAsia="MS Mincho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1652</Words>
  <Characters>9420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Harvey</dc:creator>
  <cp:lastModifiedBy>Karen Drake</cp:lastModifiedBy>
  <cp:revision>2</cp:revision>
  <dcterms:created xsi:type="dcterms:W3CDTF">2016-03-23T09:10:00Z</dcterms:created>
  <dcterms:modified xsi:type="dcterms:W3CDTF">2016-03-23T09:10:00Z</dcterms:modified>
</cp:coreProperties>
</file>