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697DD" w14:textId="77777777" w:rsidR="00012251" w:rsidRPr="007B01BD" w:rsidRDefault="00012251" w:rsidP="001E5914">
      <w:pPr>
        <w:spacing w:line="480" w:lineRule="auto"/>
        <w:rPr>
          <w:rFonts w:ascii="Times New Roman" w:hAnsi="Times New Roman"/>
          <w:b/>
          <w:color w:val="000000" w:themeColor="text1"/>
          <w:szCs w:val="24"/>
        </w:rPr>
      </w:pPr>
      <w:bookmarkStart w:id="0" w:name="_GoBack"/>
      <w:bookmarkEnd w:id="0"/>
      <w:r w:rsidRPr="007B01BD">
        <w:rPr>
          <w:rFonts w:ascii="Times New Roman" w:hAnsi="Times New Roman"/>
          <w:b/>
          <w:color w:val="000000" w:themeColor="text1"/>
          <w:szCs w:val="24"/>
        </w:rPr>
        <w:t>ORIGINAL RESEARCH ARTICLE</w:t>
      </w:r>
    </w:p>
    <w:p w14:paraId="2D088EFD" w14:textId="77777777" w:rsidR="00012251" w:rsidRPr="007B01BD" w:rsidRDefault="00012251" w:rsidP="001E5914">
      <w:pPr>
        <w:spacing w:line="480" w:lineRule="auto"/>
        <w:rPr>
          <w:rFonts w:ascii="Times New Roman" w:hAnsi="Times New Roman"/>
          <w:color w:val="000000" w:themeColor="text1"/>
          <w:szCs w:val="24"/>
        </w:rPr>
      </w:pPr>
    </w:p>
    <w:p w14:paraId="7FDC5FD0" w14:textId="1F34A4CF" w:rsidR="00D8751B" w:rsidRPr="007B01BD" w:rsidRDefault="00012251" w:rsidP="001E5914">
      <w:pPr>
        <w:spacing w:line="480" w:lineRule="auto"/>
        <w:rPr>
          <w:rFonts w:ascii="Times New Roman" w:hAnsi="Times New Roman"/>
          <w:b/>
          <w:color w:val="000000" w:themeColor="text1"/>
          <w:szCs w:val="24"/>
        </w:rPr>
      </w:pPr>
      <w:r w:rsidRPr="007B01BD">
        <w:rPr>
          <w:rFonts w:ascii="Times New Roman" w:hAnsi="Times New Roman"/>
          <w:b/>
          <w:color w:val="000000" w:themeColor="text1"/>
          <w:szCs w:val="24"/>
        </w:rPr>
        <w:t xml:space="preserve">EFFECTS OF UPRIGHT AND RECUMBENT CYCLING ON EXECUTIVE FUNCTION AND PREFRONTAL CORTEX OXYGENATION IN YOUNG, HEALTHY, MEN </w:t>
      </w:r>
    </w:p>
    <w:p w14:paraId="24BE8C9E" w14:textId="77777777" w:rsidR="007B01BD" w:rsidRPr="007B01BD" w:rsidRDefault="007B01BD" w:rsidP="007B01BD">
      <w:pPr>
        <w:spacing w:line="480" w:lineRule="auto"/>
        <w:rPr>
          <w:rFonts w:ascii="Times New Roman" w:hAnsi="Times New Roman"/>
          <w:color w:val="000000" w:themeColor="text1"/>
          <w:szCs w:val="24"/>
        </w:rPr>
      </w:pPr>
      <w:r w:rsidRPr="007B01BD">
        <w:rPr>
          <w:rFonts w:ascii="Times New Roman" w:hAnsi="Times New Roman"/>
          <w:color w:val="000000" w:themeColor="text1"/>
          <w:szCs w:val="24"/>
        </w:rPr>
        <w:t>James Faulkner</w:t>
      </w:r>
      <w:r w:rsidRPr="007B01BD">
        <w:rPr>
          <w:rFonts w:ascii="Times New Roman" w:hAnsi="Times New Roman"/>
          <w:color w:val="000000" w:themeColor="text1"/>
          <w:szCs w:val="24"/>
          <w:vertAlign w:val="superscript"/>
        </w:rPr>
        <w:t>1</w:t>
      </w:r>
      <w:r w:rsidRPr="007B01BD">
        <w:rPr>
          <w:rFonts w:ascii="Times New Roman" w:hAnsi="Times New Roman"/>
          <w:color w:val="000000" w:themeColor="text1"/>
          <w:szCs w:val="24"/>
        </w:rPr>
        <w:t>, Danielle Lambrick</w:t>
      </w:r>
      <w:r w:rsidRPr="007B01BD">
        <w:rPr>
          <w:rFonts w:ascii="Times New Roman" w:hAnsi="Times New Roman"/>
          <w:color w:val="000000" w:themeColor="text1"/>
          <w:szCs w:val="24"/>
          <w:vertAlign w:val="superscript"/>
        </w:rPr>
        <w:t>2</w:t>
      </w:r>
      <w:r w:rsidRPr="007B01BD">
        <w:rPr>
          <w:rFonts w:ascii="Times New Roman" w:hAnsi="Times New Roman"/>
          <w:color w:val="000000" w:themeColor="text1"/>
          <w:szCs w:val="24"/>
        </w:rPr>
        <w:t>, Sebastian Kaufmann</w:t>
      </w:r>
      <w:r w:rsidRPr="007B01BD">
        <w:rPr>
          <w:rFonts w:ascii="Times New Roman" w:hAnsi="Times New Roman"/>
          <w:color w:val="000000" w:themeColor="text1"/>
          <w:szCs w:val="24"/>
          <w:vertAlign w:val="superscript"/>
        </w:rPr>
        <w:t>3</w:t>
      </w:r>
      <w:r w:rsidRPr="007B01BD">
        <w:rPr>
          <w:rFonts w:ascii="Times New Roman" w:hAnsi="Times New Roman"/>
          <w:color w:val="000000" w:themeColor="text1"/>
          <w:szCs w:val="24"/>
        </w:rPr>
        <w:t>, Lee Stoner</w:t>
      </w:r>
      <w:r w:rsidRPr="007B01BD">
        <w:rPr>
          <w:rFonts w:ascii="Times New Roman" w:hAnsi="Times New Roman"/>
          <w:color w:val="000000" w:themeColor="text1"/>
          <w:szCs w:val="24"/>
          <w:vertAlign w:val="superscript"/>
        </w:rPr>
        <w:t>4</w:t>
      </w:r>
      <w:r w:rsidRPr="007B01BD">
        <w:rPr>
          <w:rFonts w:ascii="Times New Roman" w:hAnsi="Times New Roman"/>
          <w:color w:val="000000" w:themeColor="text1"/>
          <w:szCs w:val="24"/>
        </w:rPr>
        <w:t>.</w:t>
      </w:r>
    </w:p>
    <w:p w14:paraId="3D254CC2" w14:textId="77777777" w:rsidR="007B01BD" w:rsidRPr="007B01BD" w:rsidRDefault="007B01BD" w:rsidP="007B01BD">
      <w:pPr>
        <w:spacing w:line="480" w:lineRule="auto"/>
        <w:rPr>
          <w:rFonts w:ascii="Times New Roman" w:hAnsi="Times New Roman"/>
          <w:color w:val="000000" w:themeColor="text1"/>
          <w:sz w:val="22"/>
          <w:szCs w:val="22"/>
        </w:rPr>
      </w:pPr>
    </w:p>
    <w:p w14:paraId="5AFE93A1" w14:textId="24EFE3A0" w:rsidR="007B01BD" w:rsidRPr="007B01BD" w:rsidRDefault="007B01BD" w:rsidP="007B01BD">
      <w:pPr>
        <w:pStyle w:val="ListParagraph"/>
        <w:numPr>
          <w:ilvl w:val="0"/>
          <w:numId w:val="7"/>
        </w:numPr>
        <w:spacing w:line="480" w:lineRule="auto"/>
        <w:jc w:val="both"/>
        <w:rPr>
          <w:rFonts w:ascii="Times New Roman" w:eastAsia="Calibri" w:hAnsi="Times New Roman" w:cs="Times New Roman"/>
          <w:color w:val="000000" w:themeColor="text1"/>
          <w:lang w:val="en-GB"/>
        </w:rPr>
      </w:pPr>
      <w:r w:rsidRPr="007B01BD">
        <w:rPr>
          <w:rFonts w:ascii="Times New Roman" w:eastAsia="Calibri" w:hAnsi="Times New Roman" w:cs="Times New Roman"/>
          <w:color w:val="000000" w:themeColor="text1"/>
          <w:lang w:val="en-GB"/>
        </w:rPr>
        <w:t xml:space="preserve">Department of Sport &amp; Exercise, University of Winchester, Winchester, SO22 4NR, UK, </w:t>
      </w:r>
    </w:p>
    <w:p w14:paraId="73726991" w14:textId="3B503F92" w:rsidR="007B01BD" w:rsidRPr="007B01BD" w:rsidRDefault="007B01BD" w:rsidP="007B01BD">
      <w:pPr>
        <w:pStyle w:val="ListParagraph"/>
        <w:numPr>
          <w:ilvl w:val="0"/>
          <w:numId w:val="7"/>
        </w:numPr>
        <w:spacing w:line="480" w:lineRule="auto"/>
        <w:jc w:val="both"/>
        <w:rPr>
          <w:rFonts w:ascii="Times New Roman" w:eastAsia="Calibri" w:hAnsi="Times New Roman" w:cs="Times New Roman"/>
          <w:color w:val="000000" w:themeColor="text1"/>
          <w:lang w:val="en-GB"/>
        </w:rPr>
      </w:pPr>
      <w:r w:rsidRPr="007B01BD">
        <w:rPr>
          <w:rFonts w:ascii="Times New Roman" w:eastAsia="Calibri" w:hAnsi="Times New Roman" w:cs="Times New Roman"/>
          <w:color w:val="000000" w:themeColor="text1"/>
          <w:lang w:val="en-GB"/>
        </w:rPr>
        <w:t xml:space="preserve">Faculty of Health Sciences, University of Southampton, SO17 1BJ, UK, </w:t>
      </w:r>
    </w:p>
    <w:p w14:paraId="0748D6F7" w14:textId="095A299C" w:rsidR="007B01BD" w:rsidRPr="007B01BD" w:rsidRDefault="007B01BD" w:rsidP="007B01BD">
      <w:pPr>
        <w:pStyle w:val="ListParagraph"/>
        <w:numPr>
          <w:ilvl w:val="0"/>
          <w:numId w:val="7"/>
        </w:numPr>
        <w:spacing w:line="480" w:lineRule="auto"/>
        <w:jc w:val="both"/>
        <w:rPr>
          <w:rFonts w:ascii="Times New Roman" w:eastAsia="Calibri" w:hAnsi="Times New Roman" w:cs="Times New Roman"/>
          <w:color w:val="000000" w:themeColor="text1"/>
          <w:lang w:val="en-GB"/>
        </w:rPr>
      </w:pPr>
      <w:r w:rsidRPr="007B01BD">
        <w:rPr>
          <w:rFonts w:ascii="Times New Roman" w:eastAsia="Calibri" w:hAnsi="Times New Roman" w:cs="Times New Roman"/>
          <w:color w:val="000000" w:themeColor="text1"/>
          <w:lang w:val="en-GB"/>
        </w:rPr>
        <w:t xml:space="preserve">Faculty of Philosophy </w:t>
      </w:r>
      <w:r w:rsidRPr="007B01BD">
        <w:rPr>
          <w:rFonts w:ascii="Times New Roman" w:eastAsia="Calibri" w:hAnsi="Times New Roman" w:cs="Times New Roman"/>
          <w:color w:val="000000" w:themeColor="text1"/>
          <w:lang w:val="en-GB" w:bidi="he-IL"/>
        </w:rPr>
        <w:t>II</w:t>
      </w:r>
      <w:r w:rsidRPr="007B01BD">
        <w:rPr>
          <w:rFonts w:ascii="Times New Roman" w:eastAsia="Calibri" w:hAnsi="Times New Roman" w:cs="Times New Roman"/>
          <w:color w:val="000000" w:themeColor="text1"/>
          <w:lang w:val="en-GB"/>
        </w:rPr>
        <w:t xml:space="preserve">, Julius Maximilians University, Würzburg, 97074, Germany,  </w:t>
      </w:r>
    </w:p>
    <w:p w14:paraId="106B7BCE" w14:textId="557B5710" w:rsidR="007B01BD" w:rsidRPr="007B01BD" w:rsidRDefault="007B01BD" w:rsidP="007B01BD">
      <w:pPr>
        <w:pStyle w:val="ListParagraph"/>
        <w:numPr>
          <w:ilvl w:val="0"/>
          <w:numId w:val="7"/>
        </w:numPr>
        <w:spacing w:line="480" w:lineRule="auto"/>
        <w:jc w:val="both"/>
        <w:rPr>
          <w:rFonts w:ascii="Times New Roman" w:eastAsia="Calibri" w:hAnsi="Times New Roman" w:cs="Times New Roman"/>
          <w:color w:val="000000" w:themeColor="text1"/>
          <w:lang w:val="en-GB"/>
        </w:rPr>
      </w:pPr>
      <w:r w:rsidRPr="007B01BD">
        <w:rPr>
          <w:rFonts w:ascii="Times New Roman" w:eastAsia="Calibri" w:hAnsi="Times New Roman" w:cs="Times New Roman"/>
          <w:color w:val="000000" w:themeColor="text1"/>
          <w:lang w:val="en-GB"/>
        </w:rPr>
        <w:t xml:space="preserve">School of Sport and Exercise, Massey University, Wellington, 6021, New Zealand, </w:t>
      </w:r>
    </w:p>
    <w:p w14:paraId="47EB307B" w14:textId="77777777" w:rsidR="007B01BD" w:rsidRPr="007B01BD" w:rsidRDefault="007B01BD" w:rsidP="001E5914">
      <w:pPr>
        <w:spacing w:line="480" w:lineRule="auto"/>
        <w:rPr>
          <w:rFonts w:ascii="Times New Roman" w:hAnsi="Times New Roman"/>
          <w:b/>
          <w:color w:val="000000" w:themeColor="text1"/>
          <w:szCs w:val="24"/>
        </w:rPr>
      </w:pPr>
    </w:p>
    <w:p w14:paraId="4805C07F" w14:textId="77777777" w:rsidR="00012251" w:rsidRPr="007B01BD" w:rsidRDefault="00012251" w:rsidP="001E5914">
      <w:pPr>
        <w:spacing w:line="480" w:lineRule="auto"/>
        <w:rPr>
          <w:rFonts w:ascii="Times New Roman" w:hAnsi="Times New Roman"/>
          <w:color w:val="000000" w:themeColor="text1"/>
          <w:szCs w:val="24"/>
        </w:rPr>
      </w:pPr>
    </w:p>
    <w:p w14:paraId="08B94E84" w14:textId="77777777" w:rsidR="00012251" w:rsidRPr="007B01BD" w:rsidRDefault="00012251" w:rsidP="001E5914">
      <w:pPr>
        <w:spacing w:after="200" w:line="480" w:lineRule="auto"/>
        <w:jc w:val="both"/>
        <w:rPr>
          <w:rFonts w:ascii="Times New Roman" w:eastAsia="Calibri" w:hAnsi="Times New Roman"/>
          <w:color w:val="000000" w:themeColor="text1"/>
          <w:szCs w:val="24"/>
          <w:lang w:val="en-GB" w:eastAsia="en-US"/>
        </w:rPr>
      </w:pPr>
      <w:r w:rsidRPr="007B01BD">
        <w:rPr>
          <w:rFonts w:ascii="Times New Roman" w:eastAsia="Calibri" w:hAnsi="Times New Roman"/>
          <w:b/>
          <w:color w:val="000000" w:themeColor="text1"/>
          <w:szCs w:val="24"/>
          <w:lang w:val="en-GB" w:eastAsia="en-US"/>
        </w:rPr>
        <w:t>Short title:</w:t>
      </w:r>
      <w:r w:rsidRPr="007B01BD">
        <w:rPr>
          <w:rFonts w:ascii="Times New Roman" w:eastAsia="Calibri" w:hAnsi="Times New Roman"/>
          <w:color w:val="000000" w:themeColor="text1"/>
          <w:szCs w:val="24"/>
          <w:lang w:val="en-GB" w:eastAsia="en-US"/>
        </w:rPr>
        <w:t xml:space="preserve"> Effect of exercise mode on oxygenation and cognition</w:t>
      </w:r>
    </w:p>
    <w:p w14:paraId="70A8188B" w14:textId="77777777" w:rsidR="00012251" w:rsidRPr="007B01BD" w:rsidRDefault="00012251" w:rsidP="001E5914">
      <w:pPr>
        <w:spacing w:after="200" w:line="480" w:lineRule="auto"/>
        <w:jc w:val="both"/>
        <w:rPr>
          <w:rFonts w:ascii="Times New Roman" w:eastAsia="Calibri" w:hAnsi="Times New Roman"/>
          <w:color w:val="000000" w:themeColor="text1"/>
          <w:szCs w:val="24"/>
          <w:lang w:val="en-GB" w:eastAsia="en-US"/>
        </w:rPr>
      </w:pPr>
    </w:p>
    <w:p w14:paraId="4CCD0791" w14:textId="77777777" w:rsidR="00012251" w:rsidRPr="007B01BD" w:rsidRDefault="00012251" w:rsidP="001E5914">
      <w:pPr>
        <w:pStyle w:val="ListParagraph"/>
        <w:spacing w:line="480" w:lineRule="auto"/>
        <w:ind w:left="0"/>
        <w:jc w:val="both"/>
        <w:rPr>
          <w:rFonts w:ascii="Times New Roman" w:hAnsi="Times New Roman"/>
          <w:color w:val="000000" w:themeColor="text1"/>
          <w:szCs w:val="24"/>
        </w:rPr>
      </w:pPr>
      <w:r w:rsidRPr="007B01BD">
        <w:rPr>
          <w:rFonts w:ascii="Times New Roman" w:hAnsi="Times New Roman"/>
          <w:b/>
          <w:color w:val="000000" w:themeColor="text1"/>
          <w:szCs w:val="24"/>
        </w:rPr>
        <w:t>Keywords:</w:t>
      </w:r>
      <w:r w:rsidRPr="007B01BD">
        <w:rPr>
          <w:rFonts w:ascii="Times New Roman" w:hAnsi="Times New Roman"/>
          <w:color w:val="000000" w:themeColor="text1"/>
          <w:szCs w:val="24"/>
        </w:rPr>
        <w:t xml:space="preserve"> cerebral blood flow, cognition, regional oxygenation, recumbent, cycling</w:t>
      </w:r>
    </w:p>
    <w:p w14:paraId="4454B330" w14:textId="77777777" w:rsidR="002E0915" w:rsidRPr="007B01BD" w:rsidRDefault="002E0915" w:rsidP="001E5914">
      <w:pPr>
        <w:spacing w:line="480" w:lineRule="auto"/>
        <w:rPr>
          <w:rFonts w:ascii="Times New Roman" w:hAnsi="Times New Roman"/>
          <w:b/>
          <w:color w:val="000000" w:themeColor="text1"/>
          <w:szCs w:val="24"/>
        </w:rPr>
      </w:pPr>
    </w:p>
    <w:p w14:paraId="7BC288A6" w14:textId="4E7D5881" w:rsidR="00012251" w:rsidRPr="007B01BD" w:rsidRDefault="00012251" w:rsidP="001E5914">
      <w:pPr>
        <w:spacing w:line="480" w:lineRule="auto"/>
        <w:rPr>
          <w:rFonts w:ascii="Times New Roman" w:hAnsi="Times New Roman"/>
          <w:color w:val="000000" w:themeColor="text1"/>
          <w:szCs w:val="24"/>
        </w:rPr>
      </w:pPr>
      <w:r w:rsidRPr="007B01BD">
        <w:rPr>
          <w:rFonts w:ascii="Times New Roman" w:hAnsi="Times New Roman"/>
          <w:b/>
          <w:color w:val="000000" w:themeColor="text1"/>
          <w:szCs w:val="24"/>
        </w:rPr>
        <w:t xml:space="preserve">Abstract word count: </w:t>
      </w:r>
      <w:r w:rsidR="00984411" w:rsidRPr="007B01BD">
        <w:rPr>
          <w:rFonts w:ascii="Times New Roman" w:hAnsi="Times New Roman"/>
          <w:color w:val="000000" w:themeColor="text1"/>
          <w:szCs w:val="24"/>
        </w:rPr>
        <w:t>196</w:t>
      </w:r>
    </w:p>
    <w:p w14:paraId="17171F3D" w14:textId="7F8F43D4" w:rsidR="00012251" w:rsidRPr="007B01BD" w:rsidRDefault="00012251" w:rsidP="001E5914">
      <w:pPr>
        <w:spacing w:line="480" w:lineRule="auto"/>
        <w:rPr>
          <w:rFonts w:ascii="Times New Roman" w:hAnsi="Times New Roman"/>
          <w:color w:val="000000" w:themeColor="text1"/>
          <w:szCs w:val="24"/>
        </w:rPr>
      </w:pPr>
      <w:r w:rsidRPr="007B01BD">
        <w:rPr>
          <w:rFonts w:ascii="Times New Roman" w:hAnsi="Times New Roman"/>
          <w:b/>
          <w:color w:val="000000" w:themeColor="text1"/>
          <w:szCs w:val="24"/>
        </w:rPr>
        <w:t>Manuscript word count:</w:t>
      </w:r>
      <w:r w:rsidRPr="007B01BD">
        <w:rPr>
          <w:rFonts w:ascii="Times New Roman" w:hAnsi="Times New Roman"/>
          <w:color w:val="000000" w:themeColor="text1"/>
          <w:szCs w:val="24"/>
        </w:rPr>
        <w:t xml:space="preserve"> </w:t>
      </w:r>
      <w:r w:rsidR="00984411" w:rsidRPr="007B01BD">
        <w:rPr>
          <w:rFonts w:ascii="Times New Roman" w:hAnsi="Times New Roman"/>
          <w:color w:val="000000" w:themeColor="text1"/>
          <w:szCs w:val="24"/>
        </w:rPr>
        <w:t>2,944</w:t>
      </w:r>
    </w:p>
    <w:p w14:paraId="7AFEEC02" w14:textId="77777777" w:rsidR="00012251" w:rsidRPr="007B01BD" w:rsidRDefault="00012251" w:rsidP="001E5914">
      <w:pPr>
        <w:spacing w:line="480" w:lineRule="auto"/>
        <w:rPr>
          <w:rFonts w:ascii="Times New Roman" w:hAnsi="Times New Roman"/>
          <w:color w:val="000000" w:themeColor="text1"/>
          <w:szCs w:val="24"/>
        </w:rPr>
      </w:pPr>
    </w:p>
    <w:p w14:paraId="20B0F693" w14:textId="0C778385" w:rsidR="00012251" w:rsidRPr="007B01BD" w:rsidRDefault="00012251" w:rsidP="001E5914">
      <w:pPr>
        <w:spacing w:line="480" w:lineRule="auto"/>
        <w:rPr>
          <w:rFonts w:ascii="Times New Roman" w:hAnsi="Times New Roman"/>
          <w:color w:val="000000" w:themeColor="text1"/>
          <w:szCs w:val="24"/>
        </w:rPr>
      </w:pPr>
      <w:r w:rsidRPr="007B01BD">
        <w:rPr>
          <w:rFonts w:ascii="Times New Roman" w:hAnsi="Times New Roman"/>
          <w:b/>
          <w:color w:val="000000" w:themeColor="text1"/>
          <w:szCs w:val="24"/>
        </w:rPr>
        <w:t xml:space="preserve">Date of </w:t>
      </w:r>
      <w:r w:rsidR="00984411" w:rsidRPr="007B01BD">
        <w:rPr>
          <w:rFonts w:ascii="Times New Roman" w:hAnsi="Times New Roman"/>
          <w:b/>
          <w:color w:val="000000" w:themeColor="text1"/>
          <w:szCs w:val="24"/>
        </w:rPr>
        <w:t xml:space="preserve">original </w:t>
      </w:r>
      <w:r w:rsidRPr="007B01BD">
        <w:rPr>
          <w:rFonts w:ascii="Times New Roman" w:hAnsi="Times New Roman"/>
          <w:b/>
          <w:color w:val="000000" w:themeColor="text1"/>
          <w:szCs w:val="24"/>
        </w:rPr>
        <w:t xml:space="preserve">submission: </w:t>
      </w:r>
      <w:r w:rsidRPr="007B01BD">
        <w:rPr>
          <w:rFonts w:ascii="Times New Roman" w:hAnsi="Times New Roman"/>
          <w:color w:val="000000" w:themeColor="text1"/>
          <w:szCs w:val="24"/>
        </w:rPr>
        <w:t>21</w:t>
      </w:r>
      <w:r w:rsidRPr="007B01BD">
        <w:rPr>
          <w:rFonts w:ascii="Times New Roman" w:hAnsi="Times New Roman"/>
          <w:color w:val="000000" w:themeColor="text1"/>
          <w:szCs w:val="24"/>
          <w:vertAlign w:val="superscript"/>
        </w:rPr>
        <w:t>st</w:t>
      </w:r>
      <w:r w:rsidRPr="007B01BD">
        <w:rPr>
          <w:rFonts w:ascii="Times New Roman" w:hAnsi="Times New Roman"/>
          <w:color w:val="000000" w:themeColor="text1"/>
          <w:szCs w:val="24"/>
        </w:rPr>
        <w:t xml:space="preserve"> August 2015</w:t>
      </w:r>
    </w:p>
    <w:p w14:paraId="5FFD448E" w14:textId="6CFEEDC2" w:rsidR="00984411" w:rsidRPr="007B01BD" w:rsidRDefault="00984411" w:rsidP="001E5914">
      <w:pPr>
        <w:spacing w:line="480" w:lineRule="auto"/>
        <w:rPr>
          <w:rFonts w:ascii="Times New Roman" w:hAnsi="Times New Roman"/>
          <w:b/>
          <w:color w:val="000000" w:themeColor="text1"/>
          <w:szCs w:val="24"/>
        </w:rPr>
      </w:pPr>
      <w:r w:rsidRPr="007B01BD">
        <w:rPr>
          <w:rFonts w:ascii="Times New Roman" w:hAnsi="Times New Roman"/>
          <w:b/>
          <w:color w:val="000000" w:themeColor="text1"/>
          <w:szCs w:val="24"/>
        </w:rPr>
        <w:t>Date of re-submission:</w:t>
      </w:r>
      <w:r w:rsidR="0072415D" w:rsidRPr="007B01BD">
        <w:rPr>
          <w:rFonts w:ascii="Times New Roman" w:hAnsi="Times New Roman"/>
          <w:b/>
          <w:color w:val="000000" w:themeColor="text1"/>
          <w:szCs w:val="24"/>
        </w:rPr>
        <w:t xml:space="preserve"> </w:t>
      </w:r>
      <w:r w:rsidR="0072415D" w:rsidRPr="007B01BD">
        <w:rPr>
          <w:rFonts w:ascii="Times New Roman" w:hAnsi="Times New Roman"/>
          <w:color w:val="000000" w:themeColor="text1"/>
          <w:szCs w:val="24"/>
        </w:rPr>
        <w:t>9</w:t>
      </w:r>
      <w:r w:rsidR="0072415D" w:rsidRPr="007B01BD">
        <w:rPr>
          <w:rFonts w:ascii="Times New Roman" w:hAnsi="Times New Roman"/>
          <w:color w:val="000000" w:themeColor="text1"/>
          <w:szCs w:val="24"/>
          <w:vertAlign w:val="superscript"/>
        </w:rPr>
        <w:t>th</w:t>
      </w:r>
      <w:r w:rsidR="0072415D" w:rsidRPr="007B01BD">
        <w:rPr>
          <w:rFonts w:ascii="Times New Roman" w:hAnsi="Times New Roman"/>
          <w:color w:val="000000" w:themeColor="text1"/>
          <w:szCs w:val="24"/>
        </w:rPr>
        <w:t xml:space="preserve"> February 2016</w:t>
      </w:r>
    </w:p>
    <w:p w14:paraId="18463DAD" w14:textId="77777777" w:rsidR="00012251" w:rsidRPr="007B01BD" w:rsidRDefault="00012251" w:rsidP="001E5914">
      <w:pPr>
        <w:spacing w:line="480" w:lineRule="auto"/>
        <w:rPr>
          <w:rFonts w:ascii="Times New Roman" w:hAnsi="Times New Roman"/>
          <w:b/>
          <w:color w:val="000000" w:themeColor="text1"/>
          <w:szCs w:val="24"/>
        </w:rPr>
      </w:pPr>
    </w:p>
    <w:p w14:paraId="10974FA3" w14:textId="77777777" w:rsidR="002E0915" w:rsidRPr="007B01BD" w:rsidRDefault="002E0915" w:rsidP="001E5914">
      <w:pPr>
        <w:spacing w:line="480" w:lineRule="auto"/>
        <w:rPr>
          <w:rFonts w:ascii="Times New Roman" w:hAnsi="Times New Roman"/>
          <w:b/>
          <w:color w:val="000000" w:themeColor="text1"/>
          <w:szCs w:val="24"/>
        </w:rPr>
      </w:pPr>
      <w:r w:rsidRPr="007B01BD">
        <w:rPr>
          <w:rFonts w:ascii="Times New Roman" w:hAnsi="Times New Roman"/>
          <w:b/>
          <w:color w:val="000000" w:themeColor="text1"/>
          <w:szCs w:val="24"/>
        </w:rPr>
        <w:lastRenderedPageBreak/>
        <w:t>Abstract</w:t>
      </w:r>
    </w:p>
    <w:p w14:paraId="4D84FB90" w14:textId="3561809C" w:rsidR="002C073E" w:rsidRPr="007B01BD" w:rsidRDefault="00197596" w:rsidP="00D00D6B">
      <w:pPr>
        <w:pStyle w:val="ListParagraph"/>
        <w:spacing w:line="480" w:lineRule="auto"/>
        <w:ind w:left="0"/>
        <w:jc w:val="both"/>
        <w:rPr>
          <w:rFonts w:ascii="Times New Roman" w:hAnsi="Times New Roman"/>
          <w:b/>
          <w:color w:val="000000" w:themeColor="text1"/>
          <w:szCs w:val="24"/>
        </w:rPr>
      </w:pPr>
      <w:r w:rsidRPr="007B01BD">
        <w:rPr>
          <w:rFonts w:ascii="Times New Roman" w:hAnsi="Times New Roman"/>
          <w:b/>
          <w:color w:val="000000" w:themeColor="text1"/>
          <w:sz w:val="24"/>
          <w:szCs w:val="24"/>
        </w:rPr>
        <w:t>Background</w:t>
      </w:r>
      <w:r w:rsidRPr="007B01BD">
        <w:rPr>
          <w:rFonts w:ascii="Times New Roman" w:hAnsi="Times New Roman"/>
          <w:color w:val="000000" w:themeColor="text1"/>
          <w:sz w:val="24"/>
          <w:szCs w:val="24"/>
        </w:rPr>
        <w:t xml:space="preserve">: </w:t>
      </w:r>
      <w:r w:rsidR="00883344" w:rsidRPr="007B01BD">
        <w:rPr>
          <w:rFonts w:ascii="Times New Roman" w:hAnsi="Times New Roman"/>
          <w:color w:val="000000" w:themeColor="text1"/>
          <w:sz w:val="24"/>
          <w:szCs w:val="24"/>
        </w:rPr>
        <w:t>The purpose of this study was to assess the acute effects of posture (upright vs. recumbent) during moderate-intensity cycle exercise on executive function and prefrontal cortex oxygenation, in young healthy adults.</w:t>
      </w:r>
      <w:r w:rsidR="005D145D" w:rsidRPr="007B01BD">
        <w:rPr>
          <w:rFonts w:ascii="Times New Roman" w:hAnsi="Times New Roman" w:cs="Times New Roman"/>
          <w:color w:val="000000" w:themeColor="text1"/>
          <w:sz w:val="24"/>
          <w:szCs w:val="24"/>
        </w:rPr>
        <w:t xml:space="preserve"> </w:t>
      </w:r>
      <w:r w:rsidR="00883344" w:rsidRPr="007B01BD">
        <w:rPr>
          <w:rFonts w:ascii="Times New Roman" w:hAnsi="Times New Roman" w:cs="Times New Roman"/>
          <w:b/>
          <w:color w:val="000000" w:themeColor="text1"/>
          <w:sz w:val="24"/>
          <w:szCs w:val="24"/>
        </w:rPr>
        <w:t>Methods:</w:t>
      </w:r>
      <w:r w:rsidR="00883344" w:rsidRPr="007B01BD">
        <w:rPr>
          <w:rFonts w:ascii="Times New Roman" w:hAnsi="Times New Roman" w:cs="Times New Roman"/>
          <w:color w:val="000000" w:themeColor="text1"/>
          <w:sz w:val="24"/>
          <w:szCs w:val="24"/>
        </w:rPr>
        <w:t xml:space="preserve"> </w:t>
      </w:r>
      <w:r w:rsidR="00130A24" w:rsidRPr="007B01BD">
        <w:rPr>
          <w:rFonts w:ascii="Times New Roman" w:hAnsi="Times New Roman" w:cs="Times New Roman"/>
          <w:color w:val="000000" w:themeColor="text1"/>
          <w:sz w:val="24"/>
          <w:szCs w:val="24"/>
        </w:rPr>
        <w:t>Seventeen physically active men (</w:t>
      </w:r>
      <w:r w:rsidR="00AC249F" w:rsidRPr="007B01BD">
        <w:rPr>
          <w:rFonts w:ascii="Times New Roman" w:hAnsi="Times New Roman" w:cs="Times New Roman"/>
          <w:color w:val="000000" w:themeColor="text1"/>
          <w:sz w:val="24"/>
          <w:szCs w:val="24"/>
        </w:rPr>
        <w:t>24.6 ± 4.3y</w:t>
      </w:r>
      <w:r w:rsidR="00132598" w:rsidRPr="007B01BD">
        <w:rPr>
          <w:rFonts w:ascii="Times New Roman" w:hAnsi="Times New Roman" w:cs="Times New Roman"/>
          <w:color w:val="000000" w:themeColor="text1"/>
          <w:sz w:val="24"/>
          <w:szCs w:val="24"/>
        </w:rPr>
        <w:t>)</w:t>
      </w:r>
      <w:r w:rsidR="008E0290" w:rsidRPr="007B01BD">
        <w:rPr>
          <w:rFonts w:ascii="Times New Roman" w:hAnsi="Times New Roman" w:cs="Times New Roman"/>
          <w:color w:val="000000" w:themeColor="text1"/>
          <w:sz w:val="24"/>
          <w:szCs w:val="24"/>
        </w:rPr>
        <w:t xml:space="preserve"> completed </w:t>
      </w:r>
      <w:r w:rsidR="009E08AB" w:rsidRPr="007B01BD">
        <w:rPr>
          <w:rFonts w:ascii="Times New Roman" w:hAnsi="Times New Roman" w:cs="Times New Roman"/>
          <w:color w:val="000000" w:themeColor="text1"/>
          <w:sz w:val="24"/>
          <w:szCs w:val="24"/>
        </w:rPr>
        <w:t>two</w:t>
      </w:r>
      <w:r w:rsidR="00130A24" w:rsidRPr="007B01BD">
        <w:rPr>
          <w:rFonts w:ascii="Times New Roman" w:hAnsi="Times New Roman" w:cs="Times New Roman"/>
          <w:color w:val="000000" w:themeColor="text1"/>
          <w:sz w:val="24"/>
          <w:szCs w:val="24"/>
        </w:rPr>
        <w:t xml:space="preserve"> 30-minute </w:t>
      </w:r>
      <w:r w:rsidR="008E0290" w:rsidRPr="007B01BD">
        <w:rPr>
          <w:rFonts w:ascii="Times New Roman" w:hAnsi="Times New Roman" w:cs="Times New Roman"/>
          <w:color w:val="000000" w:themeColor="text1"/>
          <w:sz w:val="24"/>
          <w:szCs w:val="24"/>
        </w:rPr>
        <w:t>sub</w:t>
      </w:r>
      <w:r w:rsidR="00130A24" w:rsidRPr="007B01BD">
        <w:rPr>
          <w:rFonts w:ascii="Times New Roman" w:hAnsi="Times New Roman" w:cs="Times New Roman"/>
          <w:color w:val="000000" w:themeColor="text1"/>
          <w:sz w:val="24"/>
          <w:szCs w:val="24"/>
        </w:rPr>
        <w:t>maximal</w:t>
      </w:r>
      <w:r w:rsidR="00AB316E" w:rsidRPr="007B01BD">
        <w:rPr>
          <w:rFonts w:ascii="Times New Roman" w:hAnsi="Times New Roman" w:cs="Times New Roman"/>
          <w:color w:val="000000" w:themeColor="text1"/>
          <w:sz w:val="24"/>
          <w:szCs w:val="24"/>
        </w:rPr>
        <w:t xml:space="preserve">, </w:t>
      </w:r>
      <w:r w:rsidR="00130A24" w:rsidRPr="007B01BD">
        <w:rPr>
          <w:rFonts w:ascii="Times New Roman" w:hAnsi="Times New Roman" w:cs="Times New Roman"/>
          <w:color w:val="000000" w:themeColor="text1"/>
          <w:sz w:val="24"/>
          <w:szCs w:val="24"/>
        </w:rPr>
        <w:t>exercise test</w:t>
      </w:r>
      <w:r w:rsidR="009E08AB" w:rsidRPr="007B01BD">
        <w:rPr>
          <w:rFonts w:ascii="Times New Roman" w:hAnsi="Times New Roman" w:cs="Times New Roman"/>
          <w:color w:val="000000" w:themeColor="text1"/>
          <w:sz w:val="24"/>
          <w:szCs w:val="24"/>
        </w:rPr>
        <w:t>s (</w:t>
      </w:r>
      <w:r w:rsidR="00A6450A" w:rsidRPr="007B01BD">
        <w:rPr>
          <w:rFonts w:ascii="Times New Roman" w:hAnsi="Times New Roman" w:cs="Times New Roman"/>
          <w:color w:val="000000" w:themeColor="text1"/>
          <w:sz w:val="24"/>
          <w:szCs w:val="24"/>
        </w:rPr>
        <w:t xml:space="preserve">Conditions: </w:t>
      </w:r>
      <w:r w:rsidR="009E08AB" w:rsidRPr="007B01BD">
        <w:rPr>
          <w:rFonts w:ascii="Times New Roman" w:hAnsi="Times New Roman" w:cs="Times New Roman"/>
          <w:color w:val="000000" w:themeColor="text1"/>
          <w:sz w:val="24"/>
          <w:szCs w:val="24"/>
        </w:rPr>
        <w:t xml:space="preserve">upright </w:t>
      </w:r>
      <w:r w:rsidR="00F00DE7" w:rsidRPr="007B01BD">
        <w:rPr>
          <w:rFonts w:ascii="Times New Roman" w:hAnsi="Times New Roman" w:cs="Times New Roman"/>
          <w:color w:val="000000" w:themeColor="text1"/>
          <w:sz w:val="24"/>
          <w:szCs w:val="24"/>
        </w:rPr>
        <w:t>and</w:t>
      </w:r>
      <w:r w:rsidR="002778C7" w:rsidRPr="007B01BD">
        <w:rPr>
          <w:rFonts w:ascii="Times New Roman" w:hAnsi="Times New Roman" w:cs="Times New Roman"/>
          <w:color w:val="000000" w:themeColor="text1"/>
          <w:sz w:val="24"/>
          <w:szCs w:val="24"/>
        </w:rPr>
        <w:t xml:space="preserve"> </w:t>
      </w:r>
      <w:r w:rsidR="00F00DE7" w:rsidRPr="007B01BD">
        <w:rPr>
          <w:rFonts w:ascii="Times New Roman" w:hAnsi="Times New Roman" w:cs="Times New Roman"/>
          <w:color w:val="000000" w:themeColor="text1"/>
          <w:sz w:val="24"/>
          <w:szCs w:val="24"/>
        </w:rPr>
        <w:t>recumbent cycle ergometry</w:t>
      </w:r>
      <w:r w:rsidR="009E08AB" w:rsidRPr="007B01BD">
        <w:rPr>
          <w:rFonts w:ascii="Times New Roman" w:hAnsi="Times New Roman" w:cs="Times New Roman"/>
          <w:color w:val="000000" w:themeColor="text1"/>
          <w:sz w:val="24"/>
          <w:szCs w:val="24"/>
        </w:rPr>
        <w:t>)</w:t>
      </w:r>
      <w:r w:rsidR="00130A24" w:rsidRPr="007B01BD">
        <w:rPr>
          <w:rFonts w:ascii="Times New Roman" w:hAnsi="Times New Roman" w:cs="Times New Roman"/>
          <w:color w:val="000000" w:themeColor="text1"/>
          <w:sz w:val="24"/>
          <w:szCs w:val="24"/>
        </w:rPr>
        <w:t xml:space="preserve">. </w:t>
      </w:r>
      <w:r w:rsidR="00AC249F" w:rsidRPr="007B01BD">
        <w:rPr>
          <w:rFonts w:ascii="Times New Roman" w:hAnsi="Times New Roman" w:cs="Times New Roman"/>
          <w:color w:val="000000" w:themeColor="text1"/>
          <w:sz w:val="24"/>
          <w:szCs w:val="24"/>
        </w:rPr>
        <w:t>Executive function</w:t>
      </w:r>
      <w:r w:rsidR="00B65531" w:rsidRPr="007B01BD">
        <w:rPr>
          <w:rFonts w:ascii="Times New Roman" w:hAnsi="Times New Roman" w:cs="Times New Roman"/>
          <w:color w:val="000000" w:themeColor="text1"/>
          <w:sz w:val="24"/>
          <w:szCs w:val="24"/>
        </w:rPr>
        <w:t xml:space="preserve"> was </w:t>
      </w:r>
      <w:r w:rsidR="00F232A8" w:rsidRPr="007B01BD">
        <w:rPr>
          <w:rFonts w:ascii="Times New Roman" w:hAnsi="Times New Roman" w:cs="Times New Roman"/>
          <w:color w:val="000000" w:themeColor="text1"/>
          <w:sz w:val="24"/>
          <w:szCs w:val="24"/>
        </w:rPr>
        <w:t xml:space="preserve">assessed using the ‘colour’ and ‘word’ </w:t>
      </w:r>
      <w:r w:rsidR="00B65531" w:rsidRPr="007B01BD">
        <w:rPr>
          <w:rFonts w:ascii="Times New Roman" w:hAnsi="Times New Roman" w:cs="Times New Roman"/>
          <w:color w:val="000000" w:themeColor="text1"/>
          <w:sz w:val="24"/>
          <w:szCs w:val="24"/>
        </w:rPr>
        <w:t>Stroop</w:t>
      </w:r>
      <w:r w:rsidR="00F232A8" w:rsidRPr="007B01BD">
        <w:rPr>
          <w:rFonts w:ascii="Times New Roman" w:hAnsi="Times New Roman" w:cs="Times New Roman"/>
          <w:color w:val="000000" w:themeColor="text1"/>
          <w:sz w:val="24"/>
          <w:szCs w:val="24"/>
        </w:rPr>
        <w:t xml:space="preserve"> task</w:t>
      </w:r>
      <w:r w:rsidR="008F19BE" w:rsidRPr="007B01BD">
        <w:rPr>
          <w:rFonts w:ascii="Times New Roman" w:hAnsi="Times New Roman" w:cs="Times New Roman"/>
          <w:color w:val="000000" w:themeColor="text1"/>
          <w:sz w:val="24"/>
          <w:szCs w:val="24"/>
        </w:rPr>
        <w:t>,</w:t>
      </w:r>
      <w:r w:rsidR="00F232A8" w:rsidRPr="007B01BD">
        <w:rPr>
          <w:rFonts w:ascii="Times New Roman" w:hAnsi="Times New Roman" w:cs="Times New Roman"/>
          <w:color w:val="000000" w:themeColor="text1"/>
          <w:sz w:val="24"/>
          <w:szCs w:val="24"/>
        </w:rPr>
        <w:t xml:space="preserve"> pre</w:t>
      </w:r>
      <w:r w:rsidR="008F19BE" w:rsidRPr="007B01BD">
        <w:rPr>
          <w:rFonts w:ascii="Times New Roman" w:hAnsi="Times New Roman" w:cs="Times New Roman"/>
          <w:color w:val="000000" w:themeColor="text1"/>
          <w:sz w:val="24"/>
          <w:szCs w:val="24"/>
        </w:rPr>
        <w:t>-</w:t>
      </w:r>
      <w:r w:rsidR="00F232A8" w:rsidRPr="007B01BD">
        <w:rPr>
          <w:rFonts w:ascii="Times New Roman" w:hAnsi="Times New Roman" w:cs="Times New Roman"/>
          <w:color w:val="000000" w:themeColor="text1"/>
          <w:sz w:val="24"/>
          <w:szCs w:val="24"/>
        </w:rPr>
        <w:t xml:space="preserve"> </w:t>
      </w:r>
      <w:r w:rsidR="00D92291" w:rsidRPr="007B01BD">
        <w:rPr>
          <w:rFonts w:ascii="Times New Roman" w:hAnsi="Times New Roman" w:cs="Times New Roman"/>
          <w:color w:val="000000" w:themeColor="text1"/>
          <w:sz w:val="24"/>
          <w:szCs w:val="24"/>
        </w:rPr>
        <w:t xml:space="preserve">(resting) </w:t>
      </w:r>
      <w:r w:rsidR="00F232A8" w:rsidRPr="007B01BD">
        <w:rPr>
          <w:rFonts w:ascii="Times New Roman" w:hAnsi="Times New Roman" w:cs="Times New Roman"/>
          <w:color w:val="000000" w:themeColor="text1"/>
          <w:sz w:val="24"/>
          <w:szCs w:val="24"/>
        </w:rPr>
        <w:t>and</w:t>
      </w:r>
      <w:r w:rsidR="00B65531" w:rsidRPr="007B01BD">
        <w:rPr>
          <w:rFonts w:ascii="Times New Roman" w:hAnsi="Times New Roman" w:cs="Times New Roman"/>
          <w:color w:val="000000" w:themeColor="text1"/>
          <w:sz w:val="24"/>
          <w:szCs w:val="24"/>
        </w:rPr>
        <w:t xml:space="preserve"> post</w:t>
      </w:r>
      <w:r w:rsidR="008F19BE" w:rsidRPr="007B01BD">
        <w:rPr>
          <w:rFonts w:ascii="Times New Roman" w:hAnsi="Times New Roman" w:cs="Times New Roman"/>
          <w:color w:val="000000" w:themeColor="text1"/>
          <w:sz w:val="24"/>
          <w:szCs w:val="24"/>
        </w:rPr>
        <w:t>-</w:t>
      </w:r>
      <w:r w:rsidR="008228AE" w:rsidRPr="007B01BD">
        <w:rPr>
          <w:rFonts w:ascii="Times New Roman" w:hAnsi="Times New Roman" w:cs="Times New Roman"/>
          <w:color w:val="000000" w:themeColor="text1"/>
          <w:sz w:val="24"/>
          <w:szCs w:val="24"/>
        </w:rPr>
        <w:t>exercise</w:t>
      </w:r>
      <w:r w:rsidR="00F232A8" w:rsidRPr="007B01BD">
        <w:rPr>
          <w:rFonts w:ascii="Times New Roman" w:hAnsi="Times New Roman" w:cs="Times New Roman"/>
          <w:color w:val="000000" w:themeColor="text1"/>
          <w:sz w:val="24"/>
          <w:szCs w:val="24"/>
        </w:rPr>
        <w:t xml:space="preserve">. </w:t>
      </w:r>
      <w:r w:rsidR="0076729B" w:rsidRPr="007B01BD">
        <w:rPr>
          <w:rFonts w:ascii="Times New Roman" w:hAnsi="Times New Roman"/>
          <w:color w:val="000000" w:themeColor="text1"/>
          <w:sz w:val="24"/>
          <w:szCs w:val="24"/>
        </w:rPr>
        <w:t>Regional oxygen saturation (rSO</w:t>
      </w:r>
      <w:r w:rsidR="0076729B" w:rsidRPr="007B01BD">
        <w:rPr>
          <w:rFonts w:ascii="Times New Roman" w:hAnsi="Times New Roman"/>
          <w:color w:val="000000" w:themeColor="text1"/>
          <w:sz w:val="24"/>
          <w:szCs w:val="24"/>
          <w:vertAlign w:val="subscript"/>
        </w:rPr>
        <w:t>2</w:t>
      </w:r>
      <w:r w:rsidR="0076729B" w:rsidRPr="007B01BD">
        <w:rPr>
          <w:rFonts w:ascii="Times New Roman" w:hAnsi="Times New Roman"/>
          <w:color w:val="000000" w:themeColor="text1"/>
          <w:sz w:val="24"/>
          <w:szCs w:val="24"/>
        </w:rPr>
        <w:t>)</w:t>
      </w:r>
      <w:r w:rsidR="0076729B" w:rsidRPr="007B01BD">
        <w:rPr>
          <w:rFonts w:ascii="Times New Roman" w:hAnsi="Times New Roman"/>
          <w:color w:val="000000" w:themeColor="text1"/>
          <w:szCs w:val="24"/>
        </w:rPr>
        <w:t xml:space="preserve"> </w:t>
      </w:r>
      <w:r w:rsidR="00F232A8" w:rsidRPr="007B01BD">
        <w:rPr>
          <w:rFonts w:ascii="Times New Roman" w:hAnsi="Times New Roman" w:cs="Times New Roman"/>
          <w:color w:val="000000" w:themeColor="text1"/>
          <w:sz w:val="24"/>
          <w:szCs w:val="24"/>
        </w:rPr>
        <w:t xml:space="preserve">to the prefrontal cortex </w:t>
      </w:r>
      <w:r w:rsidR="00B65531" w:rsidRPr="007B01BD">
        <w:rPr>
          <w:rFonts w:ascii="Times New Roman" w:hAnsi="Times New Roman" w:cs="Times New Roman"/>
          <w:color w:val="000000" w:themeColor="text1"/>
          <w:sz w:val="24"/>
          <w:szCs w:val="24"/>
        </w:rPr>
        <w:t xml:space="preserve">was continuously monitored using </w:t>
      </w:r>
      <w:r w:rsidR="00B23704" w:rsidRPr="007B01BD">
        <w:rPr>
          <w:rFonts w:ascii="Times New Roman" w:hAnsi="Times New Roman" w:cs="Times New Roman"/>
          <w:color w:val="000000" w:themeColor="text1"/>
          <w:sz w:val="24"/>
          <w:szCs w:val="24"/>
        </w:rPr>
        <w:t>near-i</w:t>
      </w:r>
      <w:r w:rsidR="00B65531" w:rsidRPr="007B01BD">
        <w:rPr>
          <w:rFonts w:ascii="Times New Roman" w:hAnsi="Times New Roman" w:cs="Times New Roman"/>
          <w:color w:val="000000" w:themeColor="text1"/>
          <w:sz w:val="24"/>
          <w:szCs w:val="24"/>
        </w:rPr>
        <w:t xml:space="preserve">nfrared </w:t>
      </w:r>
      <w:r w:rsidR="00B23704" w:rsidRPr="007B01BD">
        <w:rPr>
          <w:rFonts w:ascii="Times New Roman" w:hAnsi="Times New Roman" w:cs="Times New Roman"/>
          <w:color w:val="000000" w:themeColor="text1"/>
          <w:sz w:val="24"/>
          <w:szCs w:val="24"/>
        </w:rPr>
        <w:t>s</w:t>
      </w:r>
      <w:r w:rsidR="00B65531" w:rsidRPr="007B01BD">
        <w:rPr>
          <w:rFonts w:ascii="Times New Roman" w:hAnsi="Times New Roman" w:cs="Times New Roman"/>
          <w:color w:val="000000" w:themeColor="text1"/>
          <w:sz w:val="24"/>
          <w:szCs w:val="24"/>
        </w:rPr>
        <w:t>pectroscopy</w:t>
      </w:r>
      <w:r w:rsidR="00F821BD" w:rsidRPr="007B01BD">
        <w:rPr>
          <w:rFonts w:ascii="Times New Roman" w:hAnsi="Times New Roman" w:cs="Times New Roman"/>
          <w:color w:val="000000" w:themeColor="text1"/>
          <w:sz w:val="24"/>
          <w:szCs w:val="24"/>
        </w:rPr>
        <w:t xml:space="preserve">. </w:t>
      </w:r>
      <w:r w:rsidR="00883344" w:rsidRPr="007B01BD">
        <w:rPr>
          <w:rFonts w:ascii="Times New Roman" w:hAnsi="Times New Roman" w:cs="Times New Roman"/>
          <w:b/>
          <w:color w:val="000000" w:themeColor="text1"/>
          <w:sz w:val="24"/>
          <w:szCs w:val="24"/>
        </w:rPr>
        <w:t>Results:</w:t>
      </w:r>
      <w:r w:rsidR="00883344" w:rsidRPr="007B01BD">
        <w:rPr>
          <w:rFonts w:ascii="Times New Roman" w:hAnsi="Times New Roman" w:cs="Times New Roman"/>
          <w:color w:val="000000" w:themeColor="text1"/>
          <w:sz w:val="24"/>
          <w:szCs w:val="24"/>
        </w:rPr>
        <w:t xml:space="preserve"> Significant improvements in </w:t>
      </w:r>
      <w:r w:rsidR="00AC249F" w:rsidRPr="007B01BD">
        <w:rPr>
          <w:rFonts w:ascii="Times New Roman" w:hAnsi="Times New Roman" w:cs="Times New Roman"/>
          <w:color w:val="000000" w:themeColor="text1"/>
          <w:sz w:val="24"/>
          <w:szCs w:val="24"/>
        </w:rPr>
        <w:t>executive function</w:t>
      </w:r>
      <w:r w:rsidR="00883344" w:rsidRPr="007B01BD">
        <w:rPr>
          <w:rFonts w:ascii="Times New Roman" w:hAnsi="Times New Roman" w:cs="Times New Roman"/>
          <w:color w:val="000000" w:themeColor="text1"/>
          <w:sz w:val="24"/>
          <w:szCs w:val="24"/>
        </w:rPr>
        <w:t xml:space="preserve"> (Stroop colour and word tasks) were observed following 30 minutes of </w:t>
      </w:r>
      <w:r w:rsidR="00322A1A" w:rsidRPr="007B01BD">
        <w:rPr>
          <w:rFonts w:ascii="Times New Roman" w:hAnsi="Times New Roman" w:cs="Times New Roman"/>
          <w:color w:val="000000" w:themeColor="text1"/>
          <w:sz w:val="24"/>
          <w:szCs w:val="24"/>
        </w:rPr>
        <w:t xml:space="preserve">exercise, </w:t>
      </w:r>
      <w:r w:rsidR="00883344" w:rsidRPr="007B01BD">
        <w:rPr>
          <w:rFonts w:ascii="Times New Roman" w:hAnsi="Times New Roman" w:cs="Times New Roman"/>
          <w:color w:val="000000" w:themeColor="text1"/>
          <w:sz w:val="24"/>
          <w:szCs w:val="24"/>
        </w:rPr>
        <w:t xml:space="preserve">for both upright </w:t>
      </w:r>
      <w:r w:rsidR="00322A1A" w:rsidRPr="007B01BD">
        <w:rPr>
          <w:rFonts w:ascii="Times New Roman" w:hAnsi="Times New Roman" w:cs="Times New Roman"/>
          <w:color w:val="000000" w:themeColor="text1"/>
          <w:sz w:val="24"/>
          <w:szCs w:val="24"/>
        </w:rPr>
        <w:t>and recumbent cycling</w:t>
      </w:r>
      <w:r w:rsidR="00883344" w:rsidRPr="007B01BD">
        <w:rPr>
          <w:rFonts w:ascii="Times New Roman" w:hAnsi="Times New Roman" w:cs="Times New Roman"/>
          <w:color w:val="000000" w:themeColor="text1"/>
          <w:sz w:val="24"/>
          <w:szCs w:val="24"/>
        </w:rPr>
        <w:t xml:space="preserve"> (</w:t>
      </w:r>
      <w:r w:rsidR="00883344" w:rsidRPr="007B01BD">
        <w:rPr>
          <w:rFonts w:ascii="Times New Roman" w:hAnsi="Times New Roman" w:cs="Times New Roman"/>
          <w:i/>
          <w:color w:val="000000" w:themeColor="text1"/>
          <w:sz w:val="24"/>
          <w:szCs w:val="24"/>
        </w:rPr>
        <w:t xml:space="preserve">P </w:t>
      </w:r>
      <w:r w:rsidR="00883344" w:rsidRPr="007B01BD">
        <w:rPr>
          <w:rFonts w:ascii="Times New Roman" w:hAnsi="Times New Roman" w:cs="Times New Roman"/>
          <w:color w:val="000000" w:themeColor="text1"/>
          <w:sz w:val="24"/>
          <w:szCs w:val="24"/>
        </w:rPr>
        <w:t xml:space="preserve">&lt; .05). </w:t>
      </w:r>
      <w:r w:rsidR="00322A1A" w:rsidRPr="007B01BD">
        <w:rPr>
          <w:rFonts w:ascii="Times New Roman" w:hAnsi="Times New Roman" w:cs="Times New Roman"/>
          <w:color w:val="000000" w:themeColor="text1"/>
          <w:sz w:val="24"/>
          <w:szCs w:val="24"/>
        </w:rPr>
        <w:t>However, t</w:t>
      </w:r>
      <w:r w:rsidR="00883344" w:rsidRPr="007B01BD">
        <w:rPr>
          <w:rFonts w:ascii="Times New Roman" w:hAnsi="Times New Roman" w:cs="Times New Roman"/>
          <w:color w:val="000000" w:themeColor="text1"/>
          <w:sz w:val="24"/>
          <w:szCs w:val="24"/>
        </w:rPr>
        <w:t xml:space="preserve">here were no differences in </w:t>
      </w:r>
      <w:r w:rsidR="00A6450A" w:rsidRPr="007B01BD">
        <w:rPr>
          <w:rFonts w:ascii="Times New Roman" w:hAnsi="Times New Roman" w:cs="Times New Roman"/>
          <w:color w:val="000000" w:themeColor="text1"/>
          <w:sz w:val="24"/>
          <w:szCs w:val="24"/>
        </w:rPr>
        <w:t>executive function</w:t>
      </w:r>
      <w:r w:rsidR="00883344" w:rsidRPr="007B01BD">
        <w:rPr>
          <w:rFonts w:ascii="Times New Roman" w:hAnsi="Times New Roman" w:cs="Times New Roman"/>
          <w:color w:val="000000" w:themeColor="text1"/>
          <w:sz w:val="24"/>
          <w:szCs w:val="24"/>
        </w:rPr>
        <w:t xml:space="preserve"> between </w:t>
      </w:r>
      <w:r w:rsidR="00322A1A" w:rsidRPr="007B01BD">
        <w:rPr>
          <w:rFonts w:ascii="Times New Roman" w:hAnsi="Times New Roman" w:cs="Times New Roman"/>
          <w:color w:val="000000" w:themeColor="text1"/>
          <w:sz w:val="24"/>
          <w:szCs w:val="24"/>
        </w:rPr>
        <w:t>cycling C</w:t>
      </w:r>
      <w:r w:rsidR="00883344" w:rsidRPr="007B01BD">
        <w:rPr>
          <w:rFonts w:ascii="Times New Roman" w:hAnsi="Times New Roman" w:cs="Times New Roman"/>
          <w:color w:val="000000" w:themeColor="text1"/>
          <w:sz w:val="24"/>
          <w:szCs w:val="24"/>
        </w:rPr>
        <w:t>onditions (</w:t>
      </w:r>
      <w:r w:rsidR="00883344" w:rsidRPr="007B01BD">
        <w:rPr>
          <w:rFonts w:ascii="Times New Roman" w:hAnsi="Times New Roman" w:cs="Times New Roman"/>
          <w:i/>
          <w:color w:val="000000" w:themeColor="text1"/>
          <w:sz w:val="24"/>
          <w:szCs w:val="24"/>
        </w:rPr>
        <w:t>P</w:t>
      </w:r>
      <w:r w:rsidR="00883344" w:rsidRPr="007B01BD">
        <w:rPr>
          <w:rFonts w:ascii="Times New Roman" w:hAnsi="Times New Roman" w:cs="Times New Roman"/>
          <w:color w:val="000000" w:themeColor="text1"/>
          <w:sz w:val="24"/>
          <w:szCs w:val="24"/>
        </w:rPr>
        <w:t xml:space="preserve"> &gt; .05). </w:t>
      </w:r>
      <w:r w:rsidR="008F19BE" w:rsidRPr="007B01BD">
        <w:rPr>
          <w:rFonts w:ascii="Times New Roman" w:hAnsi="Times New Roman" w:cs="Times New Roman"/>
          <w:color w:val="000000" w:themeColor="text1"/>
          <w:sz w:val="24"/>
          <w:szCs w:val="24"/>
        </w:rPr>
        <w:t>A significant increase in rSO</w:t>
      </w:r>
      <w:r w:rsidR="008F19BE" w:rsidRPr="007B01BD">
        <w:rPr>
          <w:rFonts w:ascii="Times New Roman" w:hAnsi="Times New Roman" w:cs="Times New Roman"/>
          <w:color w:val="000000" w:themeColor="text1"/>
          <w:sz w:val="24"/>
          <w:szCs w:val="24"/>
          <w:vertAlign w:val="subscript"/>
        </w:rPr>
        <w:t>2</w:t>
      </w:r>
      <w:r w:rsidR="008F19BE" w:rsidRPr="007B01BD">
        <w:rPr>
          <w:rFonts w:ascii="Times New Roman" w:hAnsi="Times New Roman" w:cs="Times New Roman"/>
          <w:color w:val="000000" w:themeColor="text1"/>
          <w:sz w:val="24"/>
          <w:szCs w:val="24"/>
        </w:rPr>
        <w:t xml:space="preserve"> was re</w:t>
      </w:r>
      <w:r w:rsidR="00711334" w:rsidRPr="007B01BD">
        <w:rPr>
          <w:rFonts w:ascii="Times New Roman" w:hAnsi="Times New Roman" w:cs="Times New Roman"/>
          <w:color w:val="000000" w:themeColor="text1"/>
          <w:sz w:val="24"/>
          <w:szCs w:val="24"/>
        </w:rPr>
        <w:t>corded</w:t>
      </w:r>
      <w:r w:rsidR="008F19BE" w:rsidRPr="007B01BD">
        <w:rPr>
          <w:rFonts w:ascii="Times New Roman" w:hAnsi="Times New Roman" w:cs="Times New Roman"/>
          <w:color w:val="000000" w:themeColor="text1"/>
          <w:sz w:val="24"/>
          <w:szCs w:val="24"/>
        </w:rPr>
        <w:t xml:space="preserve"> </w:t>
      </w:r>
      <w:r w:rsidR="00691A2E" w:rsidRPr="007B01BD">
        <w:rPr>
          <w:rFonts w:ascii="Times New Roman" w:hAnsi="Times New Roman" w:cs="Times New Roman"/>
          <w:color w:val="000000" w:themeColor="text1"/>
          <w:sz w:val="24"/>
          <w:szCs w:val="24"/>
        </w:rPr>
        <w:t>immediately post-exercise compared to pre-</w:t>
      </w:r>
      <w:r w:rsidR="00322A1A" w:rsidRPr="007B01BD">
        <w:rPr>
          <w:rFonts w:ascii="Times New Roman" w:hAnsi="Times New Roman" w:cs="Times New Roman"/>
          <w:color w:val="000000" w:themeColor="text1"/>
          <w:sz w:val="24"/>
          <w:szCs w:val="24"/>
        </w:rPr>
        <w:t xml:space="preserve">exercise for both </w:t>
      </w:r>
      <w:r w:rsidR="00A6450A" w:rsidRPr="007B01BD">
        <w:rPr>
          <w:rFonts w:ascii="Times New Roman" w:hAnsi="Times New Roman" w:cs="Times New Roman"/>
          <w:color w:val="000000" w:themeColor="text1"/>
          <w:sz w:val="24"/>
          <w:szCs w:val="24"/>
        </w:rPr>
        <w:t>Conditions</w:t>
      </w:r>
      <w:r w:rsidR="00322A1A" w:rsidRPr="007B01BD">
        <w:rPr>
          <w:rFonts w:ascii="Times New Roman" w:hAnsi="Times New Roman" w:cs="Times New Roman"/>
          <w:color w:val="000000" w:themeColor="text1"/>
          <w:sz w:val="24"/>
          <w:szCs w:val="24"/>
        </w:rPr>
        <w:t xml:space="preserve"> </w:t>
      </w:r>
      <w:r w:rsidR="00691A2E" w:rsidRPr="007B01BD">
        <w:rPr>
          <w:rFonts w:ascii="Times New Roman" w:hAnsi="Times New Roman" w:cs="Times New Roman"/>
          <w:color w:val="000000" w:themeColor="text1"/>
          <w:sz w:val="24"/>
          <w:szCs w:val="24"/>
        </w:rPr>
        <w:t>(</w:t>
      </w:r>
      <w:r w:rsidR="00691A2E" w:rsidRPr="007B01BD">
        <w:rPr>
          <w:rFonts w:ascii="Times New Roman" w:hAnsi="Times New Roman" w:cs="Times New Roman"/>
          <w:i/>
          <w:color w:val="000000" w:themeColor="text1"/>
          <w:sz w:val="24"/>
          <w:szCs w:val="24"/>
        </w:rPr>
        <w:t xml:space="preserve">P </w:t>
      </w:r>
      <w:r w:rsidR="00883344" w:rsidRPr="007B01BD">
        <w:rPr>
          <w:rFonts w:ascii="Times New Roman" w:hAnsi="Times New Roman" w:cs="Times New Roman"/>
          <w:color w:val="000000" w:themeColor="text1"/>
          <w:sz w:val="24"/>
          <w:szCs w:val="24"/>
        </w:rPr>
        <w:t>&lt; .05)</w:t>
      </w:r>
      <w:r w:rsidR="00A6450A" w:rsidRPr="007B01BD">
        <w:rPr>
          <w:rFonts w:ascii="Times New Roman" w:hAnsi="Times New Roman" w:cs="Times New Roman"/>
          <w:color w:val="000000" w:themeColor="text1"/>
          <w:sz w:val="24"/>
          <w:szCs w:val="24"/>
        </w:rPr>
        <w:t xml:space="preserve">, with a trend </w:t>
      </w:r>
      <w:r w:rsidR="00A6450A" w:rsidRPr="007B01BD">
        <w:rPr>
          <w:rFonts w:ascii="Times New Roman" w:hAnsi="Times New Roman"/>
          <w:color w:val="000000" w:themeColor="text1"/>
          <w:sz w:val="24"/>
          <w:szCs w:val="24"/>
        </w:rPr>
        <w:t>(</w:t>
      </w:r>
      <w:r w:rsidR="00A6450A" w:rsidRPr="007B01BD">
        <w:rPr>
          <w:rFonts w:ascii="Times New Roman" w:hAnsi="Times New Roman"/>
          <w:i/>
          <w:color w:val="000000" w:themeColor="text1"/>
          <w:sz w:val="24"/>
          <w:szCs w:val="24"/>
        </w:rPr>
        <w:t>P</w:t>
      </w:r>
      <w:r w:rsidR="00A6450A" w:rsidRPr="007B01BD">
        <w:rPr>
          <w:rFonts w:ascii="Times New Roman" w:hAnsi="Times New Roman"/>
          <w:color w:val="000000" w:themeColor="text1"/>
          <w:sz w:val="24"/>
          <w:szCs w:val="24"/>
        </w:rPr>
        <w:t xml:space="preserve"> = .06) </w:t>
      </w:r>
      <w:r w:rsidR="00A6450A" w:rsidRPr="007B01BD">
        <w:rPr>
          <w:rFonts w:ascii="Times New Roman" w:hAnsi="Times New Roman" w:cs="Times New Roman"/>
          <w:color w:val="000000" w:themeColor="text1"/>
          <w:sz w:val="24"/>
          <w:szCs w:val="24"/>
        </w:rPr>
        <w:t>for higher peak rSO</w:t>
      </w:r>
      <w:r w:rsidR="00A6450A" w:rsidRPr="007B01BD">
        <w:rPr>
          <w:rFonts w:ascii="Times New Roman" w:hAnsi="Times New Roman" w:cs="Times New Roman"/>
          <w:color w:val="000000" w:themeColor="text1"/>
          <w:sz w:val="24"/>
          <w:szCs w:val="24"/>
          <w:vertAlign w:val="subscript"/>
        </w:rPr>
        <w:t xml:space="preserve">2 </w:t>
      </w:r>
      <w:r w:rsidR="00A6450A" w:rsidRPr="007B01BD">
        <w:rPr>
          <w:rFonts w:ascii="Times New Roman" w:hAnsi="Times New Roman" w:cs="Times New Roman"/>
          <w:color w:val="000000" w:themeColor="text1"/>
          <w:sz w:val="24"/>
          <w:szCs w:val="24"/>
        </w:rPr>
        <w:t>following r</w:t>
      </w:r>
      <w:r w:rsidR="008F19BE" w:rsidRPr="007B01BD">
        <w:rPr>
          <w:rFonts w:ascii="Times New Roman" w:hAnsi="Times New Roman" w:cs="Times New Roman"/>
          <w:color w:val="000000" w:themeColor="text1"/>
          <w:sz w:val="24"/>
          <w:szCs w:val="24"/>
        </w:rPr>
        <w:t xml:space="preserve">ecumbent </w:t>
      </w:r>
      <w:r w:rsidR="00322A1A" w:rsidRPr="007B01BD">
        <w:rPr>
          <w:rFonts w:ascii="Times New Roman" w:hAnsi="Times New Roman" w:cs="Times New Roman"/>
          <w:color w:val="000000" w:themeColor="text1"/>
          <w:sz w:val="24"/>
          <w:szCs w:val="24"/>
        </w:rPr>
        <w:t>cycling</w:t>
      </w:r>
      <w:r w:rsidR="008F19BE" w:rsidRPr="007B01BD">
        <w:rPr>
          <w:rFonts w:ascii="Times New Roman" w:hAnsi="Times New Roman" w:cs="Times New Roman"/>
          <w:color w:val="000000" w:themeColor="text1"/>
          <w:sz w:val="24"/>
          <w:szCs w:val="24"/>
        </w:rPr>
        <w:t xml:space="preserve"> </w:t>
      </w:r>
      <w:r w:rsidR="00A6450A" w:rsidRPr="007B01BD">
        <w:rPr>
          <w:rFonts w:ascii="Times New Roman" w:hAnsi="Times New Roman" w:cs="Times New Roman"/>
          <w:color w:val="000000" w:themeColor="text1"/>
          <w:sz w:val="24"/>
          <w:szCs w:val="24"/>
        </w:rPr>
        <w:t xml:space="preserve">compared to </w:t>
      </w:r>
      <w:r w:rsidR="008F19BE" w:rsidRPr="007B01BD">
        <w:rPr>
          <w:rFonts w:ascii="Times New Roman" w:hAnsi="Times New Roman" w:cs="Times New Roman"/>
          <w:color w:val="000000" w:themeColor="text1"/>
          <w:sz w:val="24"/>
          <w:szCs w:val="24"/>
        </w:rPr>
        <w:t xml:space="preserve">upright </w:t>
      </w:r>
      <w:r w:rsidR="00322A1A" w:rsidRPr="007B01BD">
        <w:rPr>
          <w:rFonts w:ascii="Times New Roman" w:hAnsi="Times New Roman" w:cs="Times New Roman"/>
          <w:color w:val="000000" w:themeColor="text1"/>
          <w:sz w:val="24"/>
          <w:szCs w:val="24"/>
        </w:rPr>
        <w:t>cycling</w:t>
      </w:r>
      <w:r w:rsidR="008F19BE" w:rsidRPr="007B01BD">
        <w:rPr>
          <w:rFonts w:ascii="Times New Roman" w:hAnsi="Times New Roman" w:cs="Times New Roman"/>
          <w:color w:val="000000" w:themeColor="text1"/>
          <w:sz w:val="24"/>
          <w:szCs w:val="24"/>
        </w:rPr>
        <w:t xml:space="preserve"> </w:t>
      </w:r>
      <w:r w:rsidR="008F19BE" w:rsidRPr="007B01BD">
        <w:rPr>
          <w:rFonts w:ascii="Times New Roman" w:hAnsi="Times New Roman"/>
          <w:color w:val="000000" w:themeColor="text1"/>
          <w:sz w:val="24"/>
          <w:szCs w:val="24"/>
        </w:rPr>
        <w:t xml:space="preserve">(81.9 ± 6.5 cf. 79.7 ± 9.3%, </w:t>
      </w:r>
      <w:r w:rsidR="00883344" w:rsidRPr="007B01BD">
        <w:rPr>
          <w:rFonts w:ascii="Times New Roman" w:hAnsi="Times New Roman"/>
          <w:color w:val="000000" w:themeColor="text1"/>
          <w:sz w:val="24"/>
          <w:szCs w:val="24"/>
        </w:rPr>
        <w:t xml:space="preserve"> respectively)</w:t>
      </w:r>
      <w:r w:rsidR="00322A1A" w:rsidRPr="007B01BD">
        <w:rPr>
          <w:rFonts w:ascii="Times New Roman" w:hAnsi="Times New Roman"/>
          <w:color w:val="000000" w:themeColor="text1"/>
          <w:sz w:val="24"/>
          <w:szCs w:val="24"/>
        </w:rPr>
        <w:t>.</w:t>
      </w:r>
      <w:r w:rsidR="00883344" w:rsidRPr="007B01BD">
        <w:rPr>
          <w:rFonts w:ascii="Times New Roman" w:hAnsi="Times New Roman"/>
          <w:color w:val="000000" w:themeColor="text1"/>
          <w:sz w:val="24"/>
          <w:szCs w:val="24"/>
        </w:rPr>
        <w:t xml:space="preserve"> </w:t>
      </w:r>
      <w:r w:rsidR="00AC249F" w:rsidRPr="007B01BD">
        <w:rPr>
          <w:rFonts w:ascii="Times New Roman" w:hAnsi="Times New Roman"/>
          <w:b/>
          <w:color w:val="000000" w:themeColor="text1"/>
          <w:sz w:val="24"/>
          <w:szCs w:val="24"/>
        </w:rPr>
        <w:t>Conclusions:</w:t>
      </w:r>
      <w:r w:rsidR="00AC249F" w:rsidRPr="007B01BD">
        <w:rPr>
          <w:rFonts w:ascii="Times New Roman" w:hAnsi="Times New Roman"/>
          <w:color w:val="000000" w:themeColor="text1"/>
          <w:sz w:val="24"/>
          <w:szCs w:val="24"/>
        </w:rPr>
        <w:t xml:space="preserve"> A</w:t>
      </w:r>
      <w:r w:rsidR="00AC249F" w:rsidRPr="007B01BD">
        <w:rPr>
          <w:rFonts w:ascii="Times New Roman" w:hAnsi="Times New Roman" w:cs="Times New Roman"/>
          <w:color w:val="000000" w:themeColor="text1"/>
          <w:sz w:val="24"/>
          <w:szCs w:val="24"/>
        </w:rPr>
        <w:t xml:space="preserve">lthough </w:t>
      </w:r>
      <w:r w:rsidR="00945668" w:rsidRPr="007B01BD">
        <w:rPr>
          <w:rFonts w:ascii="Times New Roman" w:hAnsi="Times New Roman" w:cs="Times New Roman"/>
          <w:color w:val="000000" w:themeColor="text1"/>
          <w:sz w:val="24"/>
          <w:szCs w:val="24"/>
        </w:rPr>
        <w:t>submaximal cycling exercise acutely improve</w:t>
      </w:r>
      <w:r w:rsidR="00322A1A" w:rsidRPr="007B01BD">
        <w:rPr>
          <w:rFonts w:ascii="Times New Roman" w:hAnsi="Times New Roman" w:cs="Times New Roman"/>
          <w:color w:val="000000" w:themeColor="text1"/>
          <w:sz w:val="24"/>
          <w:szCs w:val="24"/>
        </w:rPr>
        <w:t>s</w:t>
      </w:r>
      <w:r w:rsidR="00945668" w:rsidRPr="007B01BD">
        <w:rPr>
          <w:rFonts w:ascii="Times New Roman" w:hAnsi="Times New Roman" w:cs="Times New Roman"/>
          <w:color w:val="000000" w:themeColor="text1"/>
          <w:sz w:val="24"/>
          <w:szCs w:val="24"/>
        </w:rPr>
        <w:t xml:space="preserve"> cognitive performance and </w:t>
      </w:r>
      <w:r w:rsidR="00AC249F" w:rsidRPr="007B01BD">
        <w:rPr>
          <w:rFonts w:ascii="Times New Roman" w:eastAsia="Calibri" w:hAnsi="Times New Roman" w:cs="Times New Roman"/>
          <w:color w:val="000000" w:themeColor="text1"/>
          <w:sz w:val="24"/>
          <w:szCs w:val="24"/>
          <w:lang w:eastAsia="en-NZ"/>
        </w:rPr>
        <w:t>prefrontal oxygenation</w:t>
      </w:r>
      <w:r w:rsidR="006E3F05" w:rsidRPr="007B01BD">
        <w:rPr>
          <w:rFonts w:ascii="Times New Roman" w:eastAsia="Calibri" w:hAnsi="Times New Roman" w:cs="Times New Roman"/>
          <w:color w:val="000000" w:themeColor="text1"/>
          <w:sz w:val="24"/>
          <w:szCs w:val="24"/>
          <w:lang w:eastAsia="en-NZ"/>
        </w:rPr>
        <w:t>,</w:t>
      </w:r>
      <w:r w:rsidR="00945668" w:rsidRPr="007B01BD">
        <w:rPr>
          <w:rFonts w:ascii="Times New Roman" w:eastAsia="Calibri" w:hAnsi="Times New Roman" w:cs="Times New Roman"/>
          <w:color w:val="000000" w:themeColor="text1"/>
          <w:sz w:val="24"/>
          <w:szCs w:val="24"/>
          <w:lang w:eastAsia="en-NZ"/>
        </w:rPr>
        <w:t xml:space="preserve"> changes </w:t>
      </w:r>
      <w:r w:rsidR="00A6450A" w:rsidRPr="007B01BD">
        <w:rPr>
          <w:rFonts w:ascii="Times New Roman" w:eastAsia="Calibri" w:hAnsi="Times New Roman" w:cs="Times New Roman"/>
          <w:color w:val="000000" w:themeColor="text1"/>
          <w:sz w:val="24"/>
          <w:szCs w:val="24"/>
          <w:lang w:eastAsia="en-NZ"/>
        </w:rPr>
        <w:t xml:space="preserve">in cognition are </w:t>
      </w:r>
      <w:r w:rsidR="00945668" w:rsidRPr="007B01BD">
        <w:rPr>
          <w:rFonts w:ascii="Times New Roman" w:eastAsia="Calibri" w:hAnsi="Times New Roman" w:cs="Times New Roman"/>
          <w:color w:val="000000" w:themeColor="text1"/>
          <w:sz w:val="24"/>
          <w:szCs w:val="24"/>
          <w:lang w:eastAsia="en-NZ"/>
        </w:rPr>
        <w:t xml:space="preserve">not </w:t>
      </w:r>
      <w:r w:rsidR="00B57AC1" w:rsidRPr="007B01BD">
        <w:rPr>
          <w:rFonts w:ascii="Times New Roman" w:eastAsia="Calibri" w:hAnsi="Times New Roman" w:cs="Times New Roman"/>
          <w:color w:val="000000" w:themeColor="text1"/>
          <w:sz w:val="24"/>
          <w:szCs w:val="24"/>
          <w:lang w:eastAsia="en-NZ"/>
        </w:rPr>
        <w:t xml:space="preserve">perceived to be </w:t>
      </w:r>
      <w:r w:rsidR="00D00D6B" w:rsidRPr="007B01BD">
        <w:rPr>
          <w:rFonts w:ascii="Times New Roman" w:eastAsia="Calibri" w:hAnsi="Times New Roman" w:cs="Times New Roman"/>
          <w:color w:val="000000" w:themeColor="text1"/>
          <w:sz w:val="24"/>
          <w:szCs w:val="24"/>
          <w:lang w:eastAsia="en-NZ"/>
        </w:rPr>
        <w:t xml:space="preserve">dependent on body posture </w:t>
      </w:r>
      <w:r w:rsidR="00945668" w:rsidRPr="007B01BD">
        <w:rPr>
          <w:rFonts w:ascii="Times New Roman" w:eastAsia="Calibri" w:hAnsi="Times New Roman" w:cs="Times New Roman"/>
          <w:color w:val="000000" w:themeColor="text1"/>
          <w:sz w:val="24"/>
          <w:szCs w:val="24"/>
          <w:lang w:eastAsia="en-NZ"/>
        </w:rPr>
        <w:t xml:space="preserve">in </w:t>
      </w:r>
      <w:r w:rsidR="00322A1A" w:rsidRPr="007B01BD">
        <w:rPr>
          <w:rFonts w:ascii="Times New Roman" w:eastAsia="Calibri" w:hAnsi="Times New Roman" w:cs="Times New Roman"/>
          <w:color w:val="000000" w:themeColor="text1"/>
          <w:sz w:val="24"/>
          <w:szCs w:val="24"/>
          <w:lang w:eastAsia="en-NZ"/>
        </w:rPr>
        <w:t xml:space="preserve">young, </w:t>
      </w:r>
      <w:r w:rsidR="00945668" w:rsidRPr="007B01BD">
        <w:rPr>
          <w:rFonts w:ascii="Times New Roman" w:eastAsia="Calibri" w:hAnsi="Times New Roman" w:cs="Times New Roman"/>
          <w:color w:val="000000" w:themeColor="text1"/>
          <w:sz w:val="24"/>
          <w:szCs w:val="24"/>
          <w:lang w:eastAsia="en-NZ"/>
        </w:rPr>
        <w:t>health</w:t>
      </w:r>
      <w:r w:rsidR="00322A1A" w:rsidRPr="007B01BD">
        <w:rPr>
          <w:rFonts w:ascii="Times New Roman" w:eastAsia="Calibri" w:hAnsi="Times New Roman" w:cs="Times New Roman"/>
          <w:color w:val="000000" w:themeColor="text1"/>
          <w:sz w:val="24"/>
          <w:szCs w:val="24"/>
          <w:lang w:eastAsia="en-NZ"/>
        </w:rPr>
        <w:t>y</w:t>
      </w:r>
      <w:r w:rsidR="00945668" w:rsidRPr="007B01BD">
        <w:rPr>
          <w:rFonts w:ascii="Times New Roman" w:eastAsia="Calibri" w:hAnsi="Times New Roman" w:cs="Times New Roman"/>
          <w:color w:val="000000" w:themeColor="text1"/>
          <w:sz w:val="24"/>
          <w:szCs w:val="24"/>
          <w:lang w:eastAsia="en-NZ"/>
        </w:rPr>
        <w:t xml:space="preserve"> men</w:t>
      </w:r>
      <w:r w:rsidR="00322A1A" w:rsidRPr="007B01BD">
        <w:rPr>
          <w:rFonts w:ascii="Times New Roman" w:hAnsi="Times New Roman" w:cs="Times New Roman"/>
          <w:color w:val="000000" w:themeColor="text1"/>
          <w:sz w:val="24"/>
          <w:szCs w:val="24"/>
        </w:rPr>
        <w:t>.</w:t>
      </w:r>
      <w:r w:rsidR="002C073E" w:rsidRPr="007B01BD">
        <w:rPr>
          <w:rFonts w:ascii="Times New Roman" w:hAnsi="Times New Roman"/>
          <w:b/>
          <w:color w:val="000000" w:themeColor="text1"/>
          <w:szCs w:val="24"/>
        </w:rPr>
        <w:br w:type="page"/>
      </w:r>
    </w:p>
    <w:p w14:paraId="58ACAD84" w14:textId="05BD62D3" w:rsidR="00D8751B" w:rsidRPr="007B01BD" w:rsidRDefault="00D8751B" w:rsidP="001E5914">
      <w:pPr>
        <w:spacing w:line="480" w:lineRule="auto"/>
        <w:jc w:val="both"/>
        <w:rPr>
          <w:rFonts w:ascii="Times New Roman" w:hAnsi="Times New Roman"/>
          <w:b/>
          <w:color w:val="000000" w:themeColor="text1"/>
          <w:szCs w:val="24"/>
        </w:rPr>
      </w:pPr>
      <w:r w:rsidRPr="007B01BD">
        <w:rPr>
          <w:rFonts w:ascii="Times New Roman" w:hAnsi="Times New Roman"/>
          <w:b/>
          <w:color w:val="000000" w:themeColor="text1"/>
          <w:szCs w:val="24"/>
        </w:rPr>
        <w:t>Introduction</w:t>
      </w:r>
    </w:p>
    <w:p w14:paraId="34F804AA" w14:textId="3E9600BF" w:rsidR="009A61E3" w:rsidRPr="007B01BD" w:rsidRDefault="00D53301" w:rsidP="009A61E3">
      <w:pPr>
        <w:autoSpaceDE w:val="0"/>
        <w:autoSpaceDN w:val="0"/>
        <w:adjustRightInd w:val="0"/>
        <w:spacing w:line="480" w:lineRule="auto"/>
        <w:jc w:val="both"/>
        <w:rPr>
          <w:color w:val="000000" w:themeColor="text1"/>
        </w:rPr>
      </w:pPr>
      <w:r w:rsidRPr="007B01BD">
        <w:rPr>
          <w:color w:val="000000" w:themeColor="text1"/>
        </w:rPr>
        <w:t>A</w:t>
      </w:r>
      <w:r w:rsidR="007E515D" w:rsidRPr="007B01BD">
        <w:rPr>
          <w:rFonts w:ascii="Times New Roman" w:eastAsia="MinionPro-Regular" w:hAnsi="Times New Roman"/>
          <w:color w:val="000000" w:themeColor="text1"/>
          <w:szCs w:val="24"/>
          <w:lang w:val="en-NZ" w:eastAsia="en-US"/>
        </w:rPr>
        <w:t xml:space="preserve"> number of randomized control trials have demonstrated</w:t>
      </w:r>
      <w:r w:rsidR="007E515D" w:rsidRPr="007B01BD">
        <w:rPr>
          <w:color w:val="000000" w:themeColor="text1"/>
        </w:rPr>
        <w:t xml:space="preserve"> that a single bout</w:t>
      </w:r>
      <w:r w:rsidR="00D86F0A" w:rsidRPr="007B01BD">
        <w:rPr>
          <w:rFonts w:ascii="Times New Roman" w:eastAsia="MinionPro-Regular" w:hAnsi="Times New Roman"/>
          <w:color w:val="000000" w:themeColor="text1"/>
          <w:szCs w:val="24"/>
          <w:lang w:val="en-NZ" w:eastAsia="en-US"/>
        </w:rPr>
        <w:t xml:space="preserve"> </w:t>
      </w:r>
      <w:r w:rsidR="007E515D" w:rsidRPr="007B01BD">
        <w:rPr>
          <w:rFonts w:ascii="Times New Roman" w:eastAsia="MinionPro-Regular" w:hAnsi="Times New Roman"/>
          <w:color w:val="000000" w:themeColor="text1"/>
          <w:szCs w:val="24"/>
          <w:lang w:val="en-NZ" w:eastAsia="en-US"/>
        </w:rPr>
        <w:t>of</w:t>
      </w:r>
      <w:r w:rsidR="00F93847" w:rsidRPr="007B01BD">
        <w:rPr>
          <w:rFonts w:ascii="Times New Roman" w:eastAsia="MinionPro-Regular" w:hAnsi="Times New Roman"/>
          <w:color w:val="000000" w:themeColor="text1"/>
          <w:szCs w:val="24"/>
          <w:lang w:val="en-NZ" w:eastAsia="en-US"/>
        </w:rPr>
        <w:t xml:space="preserve"> aerobic </w:t>
      </w:r>
      <w:r w:rsidR="00D86F0A" w:rsidRPr="007B01BD">
        <w:rPr>
          <w:rFonts w:ascii="Times New Roman" w:eastAsia="MinionPro-Regular" w:hAnsi="Times New Roman"/>
          <w:color w:val="000000" w:themeColor="text1"/>
          <w:szCs w:val="24"/>
          <w:lang w:val="en-NZ" w:eastAsia="en-US"/>
        </w:rPr>
        <w:t xml:space="preserve">exercise </w:t>
      </w:r>
      <w:r w:rsidR="007E515D" w:rsidRPr="007B01BD">
        <w:rPr>
          <w:rFonts w:ascii="Times New Roman" w:eastAsia="MinionPro-Regular" w:hAnsi="Times New Roman"/>
          <w:color w:val="000000" w:themeColor="text1"/>
          <w:szCs w:val="24"/>
          <w:lang w:val="en-NZ" w:eastAsia="en-US"/>
        </w:rPr>
        <w:t xml:space="preserve">can acutely improve various </w:t>
      </w:r>
      <w:r w:rsidR="00D86F0A" w:rsidRPr="007B01BD">
        <w:rPr>
          <w:rFonts w:ascii="Times New Roman" w:eastAsia="MinionPro-Regular" w:hAnsi="Times New Roman"/>
          <w:color w:val="000000" w:themeColor="text1"/>
          <w:szCs w:val="24"/>
          <w:lang w:val="en-NZ" w:eastAsia="en-US"/>
        </w:rPr>
        <w:t>cognitive domains</w:t>
      </w:r>
      <w:r w:rsidR="00AE303F" w:rsidRPr="007B01BD">
        <w:rPr>
          <w:rFonts w:ascii="Times New Roman" w:eastAsia="MinionPro-Regular" w:hAnsi="Times New Roman"/>
          <w:color w:val="000000" w:themeColor="text1"/>
          <w:szCs w:val="24"/>
          <w:lang w:val="en-NZ" w:eastAsia="en-US"/>
        </w:rPr>
        <w:t>,</w:t>
      </w:r>
      <w:hyperlink w:anchor="_ENREF_1" w:tooltip="Chang, 2012 #913" w:history="1">
        <w:r w:rsidR="002A0E79" w:rsidRPr="007B01BD">
          <w:rPr>
            <w:rFonts w:ascii="Times New Roman" w:eastAsia="MinionPro-Regular" w:hAnsi="Times New Roman"/>
            <w:color w:val="000000" w:themeColor="text1"/>
            <w:szCs w:val="24"/>
            <w:lang w:val="en-NZ" w:eastAsia="en-US"/>
          </w:rPr>
          <w:fldChar w:fldCharType="begin"/>
        </w:r>
        <w:r w:rsidR="002A0E79" w:rsidRPr="007B01BD">
          <w:rPr>
            <w:rFonts w:ascii="Times New Roman" w:eastAsia="MinionPro-Regular" w:hAnsi="Times New Roman"/>
            <w:color w:val="000000" w:themeColor="text1"/>
            <w:szCs w:val="24"/>
            <w:lang w:val="en-NZ" w:eastAsia="en-US"/>
          </w:rPr>
          <w:instrText xml:space="preserve"> ADDIN EN.CITE &lt;EndNote&gt;&lt;Cite&gt;&lt;Author&gt;Chang&lt;/Author&gt;&lt;Year&gt;2012&lt;/Year&gt;&lt;RecNum&gt;913&lt;/RecNum&gt;&lt;DisplayText&gt;&lt;style face="superscript"&gt;1&lt;/style&gt;&lt;/DisplayText&gt;&lt;record&gt;&lt;rec-number&gt;913&lt;/rec-number&gt;&lt;foreign-keys&gt;&lt;key app="EN" db-id="9a5zwdva9afzxleaxe9ptteo5ezxdswwx0p9"&gt;913&lt;/key&gt;&lt;/foreign-keys&gt;&lt;ref-type name="Journal Article"&gt;17&lt;/ref-type&gt;&lt;contributors&gt;&lt;authors&gt;&lt;author&gt;Chang, Y.K.,&lt;/author&gt;&lt;author&gt;Labban, J.D.,&lt;/author&gt;&lt;author&gt;Gapin, J.I.&lt;/author&gt;&lt;author&gt;Etnier, J.L. &lt;/author&gt;&lt;/authors&gt;&lt;/contributors&gt;&lt;titles&gt;&lt;title&gt;The effects of acute exercise on cognitive performance: A meta-analysis&lt;/title&gt;&lt;secondary-title&gt;Brain Research&lt;/secondary-title&gt;&lt;/titles&gt;&lt;pages&gt;87-101&lt;/pages&gt;&lt;volume&gt;1453&lt;/volume&gt;&lt;dates&gt;&lt;year&gt;2012&lt;/year&gt;&lt;/dates&gt;&lt;urls&gt;&lt;/urls&gt;&lt;/record&gt;&lt;/Cite&gt;&lt;/EndNote&gt;</w:instrText>
        </w:r>
        <w:r w:rsidR="002A0E79" w:rsidRPr="007B01BD">
          <w:rPr>
            <w:rFonts w:ascii="Times New Roman" w:eastAsia="MinionPro-Regular" w:hAnsi="Times New Roman"/>
            <w:color w:val="000000" w:themeColor="text1"/>
            <w:szCs w:val="24"/>
            <w:lang w:val="en-NZ" w:eastAsia="en-US"/>
          </w:rPr>
          <w:fldChar w:fldCharType="separate"/>
        </w:r>
        <w:r w:rsidR="002A0E79" w:rsidRPr="007B01BD">
          <w:rPr>
            <w:rFonts w:ascii="Times New Roman" w:eastAsia="MinionPro-Regular" w:hAnsi="Times New Roman"/>
            <w:noProof/>
            <w:color w:val="000000" w:themeColor="text1"/>
            <w:szCs w:val="24"/>
            <w:vertAlign w:val="superscript"/>
            <w:lang w:val="en-NZ" w:eastAsia="en-US"/>
          </w:rPr>
          <w:t>1</w:t>
        </w:r>
        <w:r w:rsidR="002A0E79" w:rsidRPr="007B01BD">
          <w:rPr>
            <w:rFonts w:ascii="Times New Roman" w:eastAsia="MinionPro-Regular" w:hAnsi="Times New Roman"/>
            <w:color w:val="000000" w:themeColor="text1"/>
            <w:szCs w:val="24"/>
            <w:lang w:val="en-NZ" w:eastAsia="en-US"/>
          </w:rPr>
          <w:fldChar w:fldCharType="end"/>
        </w:r>
      </w:hyperlink>
      <w:r w:rsidR="00D86F0A" w:rsidRPr="007B01BD">
        <w:rPr>
          <w:rFonts w:ascii="Times New Roman" w:eastAsia="MinionPro-Regular" w:hAnsi="Times New Roman"/>
          <w:color w:val="000000" w:themeColor="text1"/>
          <w:szCs w:val="24"/>
          <w:lang w:val="en-NZ" w:eastAsia="en-US"/>
        </w:rPr>
        <w:t xml:space="preserve"> including spatial and executive functioning</w:t>
      </w:r>
      <w:r w:rsidR="00AE303F" w:rsidRPr="007B01BD">
        <w:rPr>
          <w:rFonts w:ascii="Times New Roman" w:eastAsia="MinionPro-Regular" w:hAnsi="Times New Roman"/>
          <w:color w:val="000000" w:themeColor="text1"/>
          <w:szCs w:val="24"/>
          <w:lang w:val="en-NZ" w:eastAsia="en-US"/>
        </w:rPr>
        <w:t>.</w:t>
      </w:r>
      <w:hyperlink w:anchor="_ENREF_2" w:tooltip="Colcombe, 2003 #179" w:history="1">
        <w:r w:rsidR="002A0E79" w:rsidRPr="007B01BD">
          <w:rPr>
            <w:rFonts w:ascii="Times New Roman" w:eastAsia="MinionPro-Regular" w:hAnsi="Times New Roman"/>
            <w:color w:val="000000" w:themeColor="text1"/>
            <w:szCs w:val="24"/>
            <w:lang w:val="en-NZ" w:eastAsia="en-US"/>
          </w:rPr>
          <w:fldChar w:fldCharType="begin"/>
        </w:r>
        <w:r w:rsidR="002A0E79" w:rsidRPr="007B01BD">
          <w:rPr>
            <w:rFonts w:ascii="Times New Roman" w:eastAsia="MinionPro-Regular" w:hAnsi="Times New Roman"/>
            <w:color w:val="000000" w:themeColor="text1"/>
            <w:szCs w:val="24"/>
            <w:lang w:val="en-NZ" w:eastAsia="en-US"/>
          </w:rPr>
          <w:instrText xml:space="preserve"> ADDIN EN.CITE &lt;EndNote&gt;&lt;Cite&gt;&lt;Author&gt;Colcombe&lt;/Author&gt;&lt;Year&gt;2003&lt;/Year&gt;&lt;RecNum&gt;179&lt;/RecNum&gt;&lt;DisplayText&gt;&lt;style face="superscript"&gt;2&lt;/style&gt;&lt;/DisplayText&gt;&lt;record&gt;&lt;rec-number&gt;179&lt;/rec-number&gt;&lt;foreign-keys&gt;&lt;key app="EN" db-id="9a5zwdva9afzxleaxe9ptteo5ezxdswwx0p9"&gt;179&lt;/key&gt;&lt;/foreign-keys&gt;&lt;ref-type name="Journal Article"&gt;17&lt;/ref-type&gt;&lt;contributors&gt;&lt;authors&gt;&lt;author&gt;Colcombe, Stanley&lt;/author&gt;&lt;author&gt;Kramer, Arthur F.&lt;/author&gt;&lt;/authors&gt;&lt;/contributors&gt;&lt;titles&gt;&lt;title&gt;Fitness effects on the cognitive function of older adults: A meta-analytic study&lt;/title&gt;&lt;secondary-title&gt;Psychological Science&lt;/secondary-title&gt;&lt;/titles&gt;&lt;pages&gt;125-130&lt;/pages&gt;&lt;volume&gt;14&lt;/volume&gt;&lt;dates&gt;&lt;year&gt;2003&lt;/year&gt;&lt;pub-dates&gt;&lt;date&gt;March 1, 2003&lt;/date&gt;&lt;/pub-dates&gt;&lt;/dates&gt;&lt;urls&gt;&lt;related-urls&gt;&lt;url&gt;http://pss.sagepub.com/content/14/2/125.abstract&lt;/url&gt;&lt;/related-urls&gt;&lt;/urls&gt;&lt;electronic-resource-num&gt;10.1111/1467-9280.t01-1-01430&lt;/electronic-resource-num&gt;&lt;/record&gt;&lt;/Cite&gt;&lt;/EndNote&gt;</w:instrText>
        </w:r>
        <w:r w:rsidR="002A0E79" w:rsidRPr="007B01BD">
          <w:rPr>
            <w:rFonts w:ascii="Times New Roman" w:eastAsia="MinionPro-Regular" w:hAnsi="Times New Roman"/>
            <w:color w:val="000000" w:themeColor="text1"/>
            <w:szCs w:val="24"/>
            <w:lang w:val="en-NZ" w:eastAsia="en-US"/>
          </w:rPr>
          <w:fldChar w:fldCharType="separate"/>
        </w:r>
        <w:r w:rsidR="002A0E79" w:rsidRPr="007B01BD">
          <w:rPr>
            <w:rFonts w:ascii="Times New Roman" w:eastAsia="MinionPro-Regular" w:hAnsi="Times New Roman"/>
            <w:noProof/>
            <w:color w:val="000000" w:themeColor="text1"/>
            <w:szCs w:val="24"/>
            <w:vertAlign w:val="superscript"/>
            <w:lang w:val="en-NZ" w:eastAsia="en-US"/>
          </w:rPr>
          <w:t>2</w:t>
        </w:r>
        <w:r w:rsidR="002A0E79" w:rsidRPr="007B01BD">
          <w:rPr>
            <w:rFonts w:ascii="Times New Roman" w:eastAsia="MinionPro-Regular" w:hAnsi="Times New Roman"/>
            <w:color w:val="000000" w:themeColor="text1"/>
            <w:szCs w:val="24"/>
            <w:lang w:val="en-NZ" w:eastAsia="en-US"/>
          </w:rPr>
          <w:fldChar w:fldCharType="end"/>
        </w:r>
      </w:hyperlink>
      <w:r w:rsidR="008C3A66" w:rsidRPr="007B01BD">
        <w:rPr>
          <w:color w:val="000000" w:themeColor="text1"/>
        </w:rPr>
        <w:t xml:space="preserve"> </w:t>
      </w:r>
      <w:r w:rsidR="00C01151" w:rsidRPr="007B01BD">
        <w:rPr>
          <w:color w:val="000000" w:themeColor="text1"/>
        </w:rPr>
        <w:t xml:space="preserve">However, further research is </w:t>
      </w:r>
      <w:r w:rsidR="001D2D02" w:rsidRPr="007B01BD">
        <w:rPr>
          <w:color w:val="000000" w:themeColor="text1"/>
        </w:rPr>
        <w:t>necessary</w:t>
      </w:r>
      <w:r w:rsidR="00C01151" w:rsidRPr="007B01BD">
        <w:rPr>
          <w:color w:val="000000" w:themeColor="text1"/>
        </w:rPr>
        <w:t xml:space="preserve"> to mechanistically link </w:t>
      </w:r>
      <w:r w:rsidR="001D2D02" w:rsidRPr="007B01BD">
        <w:rPr>
          <w:color w:val="000000" w:themeColor="text1"/>
        </w:rPr>
        <w:t xml:space="preserve">the beneficial effects of </w:t>
      </w:r>
      <w:r w:rsidR="00C01151" w:rsidRPr="007B01BD">
        <w:rPr>
          <w:color w:val="000000" w:themeColor="text1"/>
        </w:rPr>
        <w:t xml:space="preserve">exercise </w:t>
      </w:r>
      <w:r w:rsidR="001D2D02" w:rsidRPr="007B01BD">
        <w:rPr>
          <w:color w:val="000000" w:themeColor="text1"/>
        </w:rPr>
        <w:t>on</w:t>
      </w:r>
      <w:r w:rsidR="00C01151" w:rsidRPr="007B01BD">
        <w:rPr>
          <w:color w:val="000000" w:themeColor="text1"/>
        </w:rPr>
        <w:t xml:space="preserve"> cognition.</w:t>
      </w:r>
      <w:r w:rsidR="00B57AC1" w:rsidRPr="007B01BD">
        <w:rPr>
          <w:color w:val="000000" w:themeColor="text1"/>
        </w:rPr>
        <w:t xml:space="preserve"> Accordingly, it is important to investigate</w:t>
      </w:r>
      <w:r w:rsidR="001A45D1" w:rsidRPr="007B01BD">
        <w:rPr>
          <w:color w:val="000000" w:themeColor="text1"/>
        </w:rPr>
        <w:t xml:space="preserve"> this relationship in young</w:t>
      </w:r>
      <w:r w:rsidR="002B0490" w:rsidRPr="007B01BD">
        <w:rPr>
          <w:color w:val="000000" w:themeColor="text1"/>
        </w:rPr>
        <w:t>,</w:t>
      </w:r>
      <w:r w:rsidR="001A45D1" w:rsidRPr="007B01BD">
        <w:rPr>
          <w:color w:val="000000" w:themeColor="text1"/>
        </w:rPr>
        <w:t xml:space="preserve"> healthy adults </w:t>
      </w:r>
      <w:r w:rsidR="00B57AC1" w:rsidRPr="007B01BD">
        <w:rPr>
          <w:color w:val="000000" w:themeColor="text1"/>
        </w:rPr>
        <w:t xml:space="preserve">as this </w:t>
      </w:r>
      <w:r w:rsidR="00A24CB3" w:rsidRPr="007B01BD">
        <w:rPr>
          <w:color w:val="000000" w:themeColor="text1"/>
        </w:rPr>
        <w:t>may</w:t>
      </w:r>
      <w:r w:rsidR="00300534" w:rsidRPr="007B01BD">
        <w:rPr>
          <w:color w:val="000000" w:themeColor="text1"/>
        </w:rPr>
        <w:t xml:space="preserve"> lead to the development of exercise programmes </w:t>
      </w:r>
      <w:r w:rsidR="00A24CB3" w:rsidRPr="007B01BD">
        <w:rPr>
          <w:color w:val="000000" w:themeColor="text1"/>
        </w:rPr>
        <w:t>that</w:t>
      </w:r>
      <w:r w:rsidR="00300534" w:rsidRPr="007B01BD">
        <w:rPr>
          <w:color w:val="000000" w:themeColor="text1"/>
        </w:rPr>
        <w:t xml:space="preserve"> have</w:t>
      </w:r>
      <w:r w:rsidR="001D2D02" w:rsidRPr="007B01BD">
        <w:rPr>
          <w:color w:val="000000" w:themeColor="text1"/>
        </w:rPr>
        <w:t xml:space="preserve"> </w:t>
      </w:r>
      <w:r w:rsidR="00300534" w:rsidRPr="007B01BD">
        <w:rPr>
          <w:color w:val="000000" w:themeColor="text1"/>
        </w:rPr>
        <w:t>important impl</w:t>
      </w:r>
      <w:r w:rsidR="009A61E3" w:rsidRPr="007B01BD">
        <w:rPr>
          <w:color w:val="000000" w:themeColor="text1"/>
        </w:rPr>
        <w:t>ications for various population groups. This could be evident when trying to optimize academic performance in school children, or in the rehabilitation of certain clinic</w:t>
      </w:r>
      <w:r w:rsidR="0003126D" w:rsidRPr="007B01BD">
        <w:rPr>
          <w:color w:val="000000" w:themeColor="text1"/>
        </w:rPr>
        <w:t>al groups (i.e., patients with S</w:t>
      </w:r>
      <w:r w:rsidR="009A61E3" w:rsidRPr="007B01BD">
        <w:rPr>
          <w:color w:val="000000" w:themeColor="text1"/>
        </w:rPr>
        <w:t>troke</w:t>
      </w:r>
      <w:r w:rsidR="0003126D" w:rsidRPr="007B01BD">
        <w:rPr>
          <w:color w:val="000000" w:themeColor="text1"/>
        </w:rPr>
        <w:t>,</w:t>
      </w:r>
      <w:r w:rsidR="009A61E3" w:rsidRPr="007B01BD">
        <w:rPr>
          <w:color w:val="000000" w:themeColor="text1"/>
        </w:rPr>
        <w:t xml:space="preserve"> Parkinson’s disease</w:t>
      </w:r>
      <w:r w:rsidR="0003126D" w:rsidRPr="007B01BD">
        <w:rPr>
          <w:color w:val="000000" w:themeColor="text1"/>
        </w:rPr>
        <w:t xml:space="preserve"> and vascular dementia</w:t>
      </w:r>
      <w:r w:rsidR="009A61E3" w:rsidRPr="007B01BD">
        <w:rPr>
          <w:color w:val="000000" w:themeColor="text1"/>
        </w:rPr>
        <w:t xml:space="preserve">). </w:t>
      </w:r>
    </w:p>
    <w:p w14:paraId="6B4A5882" w14:textId="6C662C85" w:rsidR="00845C7B" w:rsidRPr="007B01BD" w:rsidRDefault="009A61E3" w:rsidP="00845C7B">
      <w:pPr>
        <w:autoSpaceDE w:val="0"/>
        <w:autoSpaceDN w:val="0"/>
        <w:adjustRightInd w:val="0"/>
        <w:spacing w:line="480" w:lineRule="auto"/>
        <w:ind w:firstLine="720"/>
        <w:jc w:val="both"/>
        <w:rPr>
          <w:rFonts w:ascii="Times New Roman" w:eastAsia="Calibri" w:hAnsi="Times New Roman"/>
          <w:color w:val="000000" w:themeColor="text1"/>
          <w:szCs w:val="24"/>
          <w:lang w:val="en-NZ" w:eastAsia="en-NZ"/>
        </w:rPr>
      </w:pPr>
      <w:r w:rsidRPr="007B01BD">
        <w:rPr>
          <w:color w:val="000000" w:themeColor="text1"/>
        </w:rPr>
        <w:t xml:space="preserve">A number of mechanisms have already been proposed which </w:t>
      </w:r>
      <w:r w:rsidR="00E97436" w:rsidRPr="007B01BD">
        <w:rPr>
          <w:color w:val="000000" w:themeColor="text1"/>
        </w:rPr>
        <w:t>link acute exercise to cognitive performance, including elevated levels of brain-derived neurotrophic factor</w:t>
      </w:r>
      <w:r w:rsidR="00AE303F" w:rsidRPr="007B01BD">
        <w:rPr>
          <w:color w:val="000000" w:themeColor="text1"/>
        </w:rPr>
        <w:fldChar w:fldCharType="begin">
          <w:fldData xml:space="preserve">PEVuZE5vdGU+PENpdGU+PEF1dGhvcj5GZXJyaXM8L0F1dGhvcj48WWVhcj4yMDA3PC9ZZWFyPjxS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</w:fldData>
        </w:fldChar>
      </w:r>
      <w:r w:rsidR="002A0E79" w:rsidRPr="007B01BD">
        <w:rPr>
          <w:color w:val="000000" w:themeColor="text1"/>
        </w:rPr>
        <w:instrText xml:space="preserve"> ADDIN EN.CITE </w:instrText>
      </w:r>
      <w:r w:rsidR="002A0E79" w:rsidRPr="007B01BD">
        <w:rPr>
          <w:color w:val="000000" w:themeColor="text1"/>
        </w:rPr>
        <w:fldChar w:fldCharType="begin">
          <w:fldData xml:space="preserve">PEVuZE5vdGU+PENpdGU+PEF1dGhvcj5GZXJyaXM8L0F1dGhvcj48WWVhcj4yMDA3PC9ZZWFyPjxS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</w:fldData>
        </w:fldChar>
      </w:r>
      <w:r w:rsidR="002A0E79" w:rsidRPr="007B01BD">
        <w:rPr>
          <w:color w:val="000000" w:themeColor="text1"/>
        </w:rPr>
        <w:instrText xml:space="preserve"> ADDIN EN.CITE.DATA </w:instrText>
      </w:r>
      <w:r w:rsidR="002A0E79" w:rsidRPr="007B01BD">
        <w:rPr>
          <w:color w:val="000000" w:themeColor="text1"/>
        </w:rPr>
      </w:r>
      <w:r w:rsidR="002A0E79" w:rsidRPr="007B01BD">
        <w:rPr>
          <w:color w:val="000000" w:themeColor="text1"/>
        </w:rPr>
        <w:fldChar w:fldCharType="end"/>
      </w:r>
      <w:r w:rsidR="00AE303F" w:rsidRPr="007B01BD">
        <w:rPr>
          <w:color w:val="000000" w:themeColor="text1"/>
        </w:rPr>
      </w:r>
      <w:r w:rsidR="00AE303F" w:rsidRPr="007B01BD">
        <w:rPr>
          <w:color w:val="000000" w:themeColor="text1"/>
        </w:rPr>
        <w:fldChar w:fldCharType="separate"/>
      </w:r>
      <w:hyperlink w:anchor="_ENREF_3" w:tooltip="Ferris, 2007 #1032" w:history="1">
        <w:r w:rsidR="002A0E79" w:rsidRPr="007B01BD">
          <w:rPr>
            <w:noProof/>
            <w:color w:val="000000" w:themeColor="text1"/>
            <w:vertAlign w:val="superscript"/>
          </w:rPr>
          <w:t>3</w:t>
        </w:r>
      </w:hyperlink>
      <w:r w:rsidR="002A0E79" w:rsidRPr="007B01BD">
        <w:rPr>
          <w:noProof/>
          <w:color w:val="000000" w:themeColor="text1"/>
          <w:vertAlign w:val="superscript"/>
        </w:rPr>
        <w:t xml:space="preserve">, </w:t>
      </w:r>
      <w:hyperlink w:anchor="_ENREF_4" w:tooltip="Winter, 2007 #1033" w:history="1">
        <w:r w:rsidR="002A0E79" w:rsidRPr="007B01BD">
          <w:rPr>
            <w:noProof/>
            <w:color w:val="000000" w:themeColor="text1"/>
            <w:vertAlign w:val="superscript"/>
          </w:rPr>
          <w:t>4</w:t>
        </w:r>
      </w:hyperlink>
      <w:r w:rsidR="00AE303F" w:rsidRPr="007B01BD">
        <w:rPr>
          <w:color w:val="000000" w:themeColor="text1"/>
        </w:rPr>
        <w:fldChar w:fldCharType="end"/>
      </w:r>
      <w:r w:rsidR="00E97436" w:rsidRPr="007B01BD">
        <w:rPr>
          <w:color w:val="000000" w:themeColor="text1"/>
        </w:rPr>
        <w:t xml:space="preserve"> and changes in plasma catecholamines</w:t>
      </w:r>
      <w:r w:rsidR="00AE303F" w:rsidRPr="007B01BD">
        <w:rPr>
          <w:color w:val="000000" w:themeColor="text1"/>
        </w:rPr>
        <w:t>.</w:t>
      </w:r>
      <w:r w:rsidR="003C686B" w:rsidRPr="007B01BD">
        <w:rPr>
          <w:color w:val="000000" w:themeColor="text1"/>
          <w:vertAlign w:val="superscript"/>
        </w:rPr>
        <w:t>4,</w:t>
      </w:r>
      <w:hyperlink w:anchor="_ENREF_5" w:tooltip="Chmura, 1994 #1034" w:history="1">
        <w:r w:rsidR="002A0E79" w:rsidRPr="007B01BD">
          <w:rPr>
            <w:color w:val="000000" w:themeColor="text1"/>
          </w:rPr>
          <w:fldChar w:fldCharType="begin"/>
        </w:r>
        <w:r w:rsidR="002A0E79" w:rsidRPr="007B01BD">
          <w:rPr>
            <w:color w:val="000000" w:themeColor="text1"/>
          </w:rPr>
          <w:instrText xml:space="preserve"> ADDIN EN.CITE &lt;EndNote&gt;&lt;Cite&gt;&lt;Author&gt;Chmura&lt;/Author&gt;&lt;Year&gt;1994&lt;/Year&gt;&lt;RecNum&gt;1034&lt;/RecNum&gt;&lt;DisplayText&gt;&lt;style face="superscript"&gt;5&lt;/style&gt;&lt;/DisplayText&gt;&lt;record&gt;&lt;rec-number&gt;1034&lt;/rec-number&gt;&lt;foreign-keys&gt;&lt;key app="EN" db-id="9a5zwdva9afzxleaxe9ptteo5ezxdswwx0p9"&gt;1034&lt;/key&gt;&lt;/foreign-keys&gt;&lt;ref-type name="Journal Article"&gt;17&lt;/ref-type&gt;&lt;contributors&gt;&lt;authors&gt;&lt;author&gt;Chmura, J.,&lt;/author&gt;&lt;author&gt;Nazar, K.,&lt;/author&gt;&lt;author&gt;&lt;style face="normal" font="default" size="100%"&gt;Kaciuba-U&lt;/style&gt;&lt;style face="normal" font="default" charset="238" size="100%"&gt;ściłko&lt;/style&gt;&lt;style face="normal" font="default" size="100%"&gt;,&lt;/style&gt;&lt;style face="normal" font="default" charset="238" size="100%"&gt; H.&lt;/style&gt;&lt;/author&gt;&lt;/authors&gt;&lt;/contributors&gt;&lt;titles&gt;&lt;title&gt;Choice reaction time during graded exercise in relation to blood lactate and plasma catecholamine thresholds&lt;/title&gt;&lt;secondary-title&gt;Int J Sports Med&lt;/secondary-title&gt;&lt;/titles&gt;&lt;periodical&gt;&lt;full-title&gt;Int J Sports Med&lt;/full-title&gt;&lt;/periodical&gt;&lt;pages&gt;172-6.&lt;/pages&gt;&lt;volume&gt;15&lt;/volume&gt;&lt;dates&gt;&lt;year&gt;1994&lt;/year&gt;&lt;/dates&gt;&lt;urls&gt;&lt;/urls&gt;&lt;/record&gt;&lt;/Cite&gt;&lt;/EndNote&gt;</w:instrText>
        </w:r>
        <w:r w:rsidR="002A0E79" w:rsidRPr="007B01BD">
          <w:rPr>
            <w:color w:val="000000" w:themeColor="text1"/>
          </w:rPr>
          <w:fldChar w:fldCharType="separate"/>
        </w:r>
        <w:r w:rsidR="002A0E79" w:rsidRPr="007B01BD">
          <w:rPr>
            <w:noProof/>
            <w:color w:val="000000" w:themeColor="text1"/>
            <w:vertAlign w:val="superscript"/>
          </w:rPr>
          <w:t>5</w:t>
        </w:r>
        <w:r w:rsidR="002A0E79" w:rsidRPr="007B01BD">
          <w:rPr>
            <w:color w:val="000000" w:themeColor="text1"/>
          </w:rPr>
          <w:fldChar w:fldCharType="end"/>
        </w:r>
      </w:hyperlink>
      <w:r w:rsidR="00E97436" w:rsidRPr="007B01BD">
        <w:rPr>
          <w:color w:val="000000" w:themeColor="text1"/>
        </w:rPr>
        <w:t xml:space="preserve"> </w:t>
      </w:r>
      <w:r w:rsidR="003C686B" w:rsidRPr="007B01BD">
        <w:rPr>
          <w:color w:val="000000" w:themeColor="text1"/>
        </w:rPr>
        <w:t xml:space="preserve">These studies have demonstrated </w:t>
      </w:r>
      <w:r w:rsidR="0071654C" w:rsidRPr="007B01BD">
        <w:rPr>
          <w:color w:val="000000" w:themeColor="text1"/>
        </w:rPr>
        <w:t xml:space="preserve">either </w:t>
      </w:r>
      <w:r w:rsidR="003C686B" w:rsidRPr="007B01BD">
        <w:rPr>
          <w:color w:val="000000" w:themeColor="text1"/>
        </w:rPr>
        <w:t>associational</w:t>
      </w:r>
      <w:r w:rsidR="003C686B" w:rsidRPr="007B01BD">
        <w:rPr>
          <w:color w:val="000000" w:themeColor="text1"/>
          <w:vertAlign w:val="superscript"/>
        </w:rPr>
        <w:t>3,5</w:t>
      </w:r>
      <w:r w:rsidR="003C686B" w:rsidRPr="007B01BD">
        <w:rPr>
          <w:color w:val="000000" w:themeColor="text1"/>
        </w:rPr>
        <w:t xml:space="preserve"> or causational</w:t>
      </w:r>
      <w:r w:rsidR="003C686B" w:rsidRPr="007B01BD">
        <w:rPr>
          <w:color w:val="000000" w:themeColor="text1"/>
          <w:vertAlign w:val="superscript"/>
        </w:rPr>
        <w:t>4</w:t>
      </w:r>
      <w:r w:rsidR="0071654C" w:rsidRPr="007B01BD">
        <w:rPr>
          <w:color w:val="000000" w:themeColor="text1"/>
        </w:rPr>
        <w:t xml:space="preserve"> link</w:t>
      </w:r>
      <w:r w:rsidR="003C686B" w:rsidRPr="007B01BD">
        <w:rPr>
          <w:color w:val="000000" w:themeColor="text1"/>
        </w:rPr>
        <w:t xml:space="preserve">s </w:t>
      </w:r>
      <w:r w:rsidR="0071654C" w:rsidRPr="007B01BD">
        <w:rPr>
          <w:color w:val="000000" w:themeColor="text1"/>
        </w:rPr>
        <w:t>between changes in such physiological</w:t>
      </w:r>
      <w:r w:rsidR="00081DB5" w:rsidRPr="007B01BD">
        <w:rPr>
          <w:color w:val="000000" w:themeColor="text1"/>
        </w:rPr>
        <w:t xml:space="preserve"> markers </w:t>
      </w:r>
      <w:r w:rsidR="0071654C" w:rsidRPr="007B01BD">
        <w:rPr>
          <w:color w:val="000000" w:themeColor="text1"/>
        </w:rPr>
        <w:t>and corresponding improvements</w:t>
      </w:r>
      <w:r w:rsidR="00081DB5" w:rsidRPr="007B01BD">
        <w:rPr>
          <w:color w:val="000000" w:themeColor="text1"/>
        </w:rPr>
        <w:t xml:space="preserve"> in</w:t>
      </w:r>
      <w:r w:rsidR="003C686B" w:rsidRPr="007B01BD">
        <w:rPr>
          <w:color w:val="000000" w:themeColor="text1"/>
        </w:rPr>
        <w:t xml:space="preserve"> cognitive performance (i.e., reaction time, executive function [Stroop task]). </w:t>
      </w:r>
      <w:r w:rsidR="003814AC" w:rsidRPr="007B01BD">
        <w:rPr>
          <w:color w:val="000000" w:themeColor="text1"/>
        </w:rPr>
        <w:t xml:space="preserve">Cerebral perfusion </w:t>
      </w:r>
      <w:r w:rsidR="00E97436" w:rsidRPr="007B01BD">
        <w:rPr>
          <w:color w:val="000000" w:themeColor="text1"/>
        </w:rPr>
        <w:t>may also be</w:t>
      </w:r>
      <w:r w:rsidR="003814AC" w:rsidRPr="007B01BD">
        <w:rPr>
          <w:color w:val="000000" w:themeColor="text1"/>
        </w:rPr>
        <w:t xml:space="preserve"> </w:t>
      </w:r>
      <w:r w:rsidR="00E97436" w:rsidRPr="007B01BD">
        <w:rPr>
          <w:color w:val="000000" w:themeColor="text1"/>
        </w:rPr>
        <w:t xml:space="preserve">an </w:t>
      </w:r>
      <w:r w:rsidR="003814AC" w:rsidRPr="007B01BD">
        <w:rPr>
          <w:color w:val="000000" w:themeColor="text1"/>
        </w:rPr>
        <w:t xml:space="preserve">important mechanism, </w:t>
      </w:r>
      <w:r w:rsidR="00E97436" w:rsidRPr="007B01BD">
        <w:rPr>
          <w:color w:val="000000" w:themeColor="text1"/>
        </w:rPr>
        <w:t>as</w:t>
      </w:r>
      <w:r w:rsidR="003814AC" w:rsidRPr="007B01BD">
        <w:rPr>
          <w:color w:val="000000" w:themeColor="text1"/>
        </w:rPr>
        <w:t xml:space="preserve"> blood flow, especially to the prefrontal frontal cortex, will directly govern oxygen delivery</w:t>
      </w:r>
      <w:r w:rsidR="00AE303F" w:rsidRPr="007B01BD">
        <w:rPr>
          <w:color w:val="000000" w:themeColor="text1"/>
        </w:rPr>
        <w:t>.</w:t>
      </w:r>
      <w:hyperlink w:anchor="_ENREF_6" w:tooltip="Gary, 2014 #1035" w:history="1">
        <w:r w:rsidR="002A0E79" w:rsidRPr="007B01BD">
          <w:rPr>
            <w:color w:val="000000" w:themeColor="text1"/>
          </w:rPr>
          <w:fldChar w:fldCharType="begin"/>
        </w:r>
        <w:r w:rsidR="002A0E79" w:rsidRPr="007B01BD">
          <w:rPr>
            <w:color w:val="000000" w:themeColor="text1"/>
          </w:rPr>
          <w:instrText xml:space="preserve"> ADDIN EN.CITE &lt;EndNote&gt;&lt;Cite&gt;&lt;Author&gt;Gary&lt;/Author&gt;&lt;Year&gt;2014&lt;/Year&gt;&lt;RecNum&gt;1035&lt;/RecNum&gt;&lt;DisplayText&gt;&lt;style face="superscript"&gt;6&lt;/style&gt;&lt;/DisplayText&gt;&lt;record&gt;&lt;rec-number&gt;1035&lt;/rec-number&gt;&lt;foreign-keys&gt;&lt;key app="EN" db-id="9a5zwdva9afzxleaxe9ptteo5ezxdswwx0p9"&gt;1035&lt;/key&gt;&lt;/foreign-keys&gt;&lt;ref-type name="Journal Article"&gt;17&lt;/ref-type&gt;&lt;contributors&gt;&lt;authors&gt;&lt;author&gt;Gary, R.A.,&lt;/author&gt;&lt;author&gt;Brunn, K.&lt;/author&gt;&lt;/authors&gt;&lt;/contributors&gt;&lt;titles&gt;&lt;title&gt;Aerobic exercise as an adjunct therapy for improving cognitive function in heart failure&lt;/title&gt;&lt;secondary-title&gt;Cardiology Research and Practice&lt;/secondary-title&gt;&lt;/titles&gt;&lt;periodical&gt;&lt;full-title&gt;Cardiology Research and Practice&lt;/full-title&gt;&lt;/periodical&gt;&lt;pages&gt;8 pages&lt;/pages&gt;&lt;volume&gt;Article ID 157508&lt;/volume&gt;&lt;dates&gt;&lt;year&gt;2014&lt;/year&gt;&lt;/dates&gt;&lt;urls&gt;&lt;/urls&gt;&lt;electronic-resource-num&gt;doi:10.1155/2014/157508&lt;/electronic-resource-num&gt;&lt;/record&gt;&lt;/Cite&gt;&lt;/EndNote&gt;</w:instrText>
        </w:r>
        <w:r w:rsidR="002A0E79" w:rsidRPr="007B01BD">
          <w:rPr>
            <w:color w:val="000000" w:themeColor="text1"/>
          </w:rPr>
          <w:fldChar w:fldCharType="separate"/>
        </w:r>
        <w:r w:rsidR="002A0E79" w:rsidRPr="007B01BD">
          <w:rPr>
            <w:noProof/>
            <w:color w:val="000000" w:themeColor="text1"/>
            <w:vertAlign w:val="superscript"/>
          </w:rPr>
          <w:t>6</w:t>
        </w:r>
        <w:r w:rsidR="002A0E79" w:rsidRPr="007B01BD">
          <w:rPr>
            <w:color w:val="000000" w:themeColor="text1"/>
          </w:rPr>
          <w:fldChar w:fldCharType="end"/>
        </w:r>
      </w:hyperlink>
      <w:r w:rsidR="003814AC" w:rsidRPr="007B01BD">
        <w:rPr>
          <w:color w:val="000000" w:themeColor="text1"/>
        </w:rPr>
        <w:t xml:space="preserve"> </w:t>
      </w:r>
      <w:r w:rsidR="003814AC" w:rsidRPr="007B01BD">
        <w:rPr>
          <w:rFonts w:ascii="Times-Roman" w:eastAsia="Calibri" w:hAnsi="Times-Roman" w:cs="Times-Roman"/>
          <w:color w:val="000000" w:themeColor="text1"/>
          <w:szCs w:val="24"/>
          <w:lang w:val="en-NZ" w:eastAsia="en-NZ"/>
        </w:rPr>
        <w:t xml:space="preserve">Research has shown that prefrontal oxygenation is either maintained or increased </w:t>
      </w:r>
      <w:r w:rsidR="003814AC" w:rsidRPr="007B01BD">
        <w:rPr>
          <w:rFonts w:ascii="Times New Roman" w:eastAsia="AdvP4DF60E" w:hAnsi="Times New Roman"/>
          <w:color w:val="000000" w:themeColor="text1"/>
          <w:szCs w:val="24"/>
          <w:lang w:val="en-NZ" w:eastAsia="en-NZ"/>
        </w:rPr>
        <w:t xml:space="preserve">between moderate </w:t>
      </w:r>
      <w:r w:rsidR="00165C2D" w:rsidRPr="007B01BD">
        <w:rPr>
          <w:rFonts w:ascii="Times New Roman" w:eastAsia="AdvP4DF60E" w:hAnsi="Times New Roman"/>
          <w:color w:val="000000" w:themeColor="text1"/>
          <w:szCs w:val="24"/>
          <w:lang w:val="en-NZ" w:eastAsia="en-NZ"/>
        </w:rPr>
        <w:t>and</w:t>
      </w:r>
      <w:r w:rsidR="003814AC" w:rsidRPr="007B01BD">
        <w:rPr>
          <w:rFonts w:ascii="Times New Roman" w:eastAsia="AdvP4DF60E" w:hAnsi="Times New Roman"/>
          <w:color w:val="000000" w:themeColor="text1"/>
          <w:szCs w:val="24"/>
          <w:lang w:val="en-NZ" w:eastAsia="en-NZ"/>
        </w:rPr>
        <w:t xml:space="preserve"> heavy exercise intensities, </w:t>
      </w:r>
      <w:r w:rsidR="003814AC" w:rsidRPr="007B01BD">
        <w:rPr>
          <w:rFonts w:ascii="Times-Roman" w:eastAsia="Calibri" w:hAnsi="Times-Roman" w:cs="Times-Roman"/>
          <w:color w:val="000000" w:themeColor="text1"/>
          <w:szCs w:val="24"/>
          <w:lang w:val="en-NZ" w:eastAsia="en-NZ"/>
        </w:rPr>
        <w:t>but may decrease at near extreme exercise intensities</w:t>
      </w:r>
      <w:r w:rsidR="00AE303F" w:rsidRPr="007B01BD">
        <w:rPr>
          <w:rFonts w:ascii="Times-Roman" w:eastAsia="Calibri" w:hAnsi="Times-Roman" w:cs="Times-Roman"/>
          <w:color w:val="000000" w:themeColor="text1"/>
          <w:szCs w:val="24"/>
          <w:lang w:val="en-NZ" w:eastAsia="en-NZ"/>
        </w:rPr>
        <w:t>.</w:t>
      </w:r>
      <w:hyperlink w:anchor="_ENREF_7" w:tooltip="Rooks, 2010 #211" w:history="1">
        <w:r w:rsidR="002A0E79" w:rsidRPr="007B01BD">
          <w:rPr>
            <w:rFonts w:ascii="Times-Roman" w:eastAsia="Calibri" w:hAnsi="Times-Roman" w:cs="Times-Roman"/>
            <w:color w:val="000000" w:themeColor="text1"/>
            <w:szCs w:val="24"/>
            <w:lang w:val="en-NZ" w:eastAsia="en-NZ"/>
          </w:rPr>
          <w:fldChar w:fldCharType="begin">
            <w:fldData xml:space="preserve">PEVuZE5vdGU+PENpdGU+PEF1dGhvcj5Sb29rczwvQXV0aG9yPjxZZWFyPjIwMTA8L1llYXI+PFJl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</w:fldData>
          </w:fldChar>
        </w:r>
        <w:r w:rsidR="002A0E79" w:rsidRPr="007B01BD">
          <w:rPr>
            <w:rFonts w:ascii="Times-Roman" w:eastAsia="Calibri" w:hAnsi="Times-Roman" w:cs="Times-Roman"/>
            <w:color w:val="000000" w:themeColor="text1"/>
            <w:szCs w:val="24"/>
            <w:lang w:val="en-NZ" w:eastAsia="en-NZ"/>
          </w:rPr>
          <w:instrText xml:space="preserve"> ADDIN EN.CITE </w:instrText>
        </w:r>
        <w:r w:rsidR="002A0E79" w:rsidRPr="007B01BD">
          <w:rPr>
            <w:rFonts w:ascii="Times-Roman" w:eastAsia="Calibri" w:hAnsi="Times-Roman" w:cs="Times-Roman"/>
            <w:color w:val="000000" w:themeColor="text1"/>
            <w:szCs w:val="24"/>
            <w:lang w:val="en-NZ" w:eastAsia="en-NZ"/>
          </w:rPr>
          <w:fldChar w:fldCharType="begin">
            <w:fldData xml:space="preserve">PEVuZE5vdGU+PENpdGU+PEF1dGhvcj5Sb29rczwvQXV0aG9yPjxZZWFyPjIwMTA8L1llYXI+PFJl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</w:fldData>
          </w:fldChar>
        </w:r>
        <w:r w:rsidR="002A0E79" w:rsidRPr="007B01BD">
          <w:rPr>
            <w:rFonts w:ascii="Times-Roman" w:eastAsia="Calibri" w:hAnsi="Times-Roman" w:cs="Times-Roman"/>
            <w:color w:val="000000" w:themeColor="text1"/>
            <w:szCs w:val="24"/>
            <w:lang w:val="en-NZ" w:eastAsia="en-NZ"/>
          </w:rPr>
          <w:instrText xml:space="preserve"> ADDIN EN.CITE.DATA </w:instrText>
        </w:r>
        <w:r w:rsidR="002A0E79" w:rsidRPr="007B01BD">
          <w:rPr>
            <w:rFonts w:ascii="Times-Roman" w:eastAsia="Calibri" w:hAnsi="Times-Roman" w:cs="Times-Roman"/>
            <w:color w:val="000000" w:themeColor="text1"/>
            <w:szCs w:val="24"/>
            <w:lang w:val="en-NZ" w:eastAsia="en-NZ"/>
          </w:rPr>
        </w:r>
        <w:r w:rsidR="002A0E79" w:rsidRPr="007B01BD">
          <w:rPr>
            <w:rFonts w:ascii="Times-Roman" w:eastAsia="Calibri" w:hAnsi="Times-Roman" w:cs="Times-Roman"/>
            <w:color w:val="000000" w:themeColor="text1"/>
            <w:szCs w:val="24"/>
            <w:lang w:val="en-NZ" w:eastAsia="en-NZ"/>
          </w:rPr>
          <w:fldChar w:fldCharType="end"/>
        </w:r>
        <w:r w:rsidR="002A0E79" w:rsidRPr="007B01BD">
          <w:rPr>
            <w:rFonts w:ascii="Times-Roman" w:eastAsia="Calibri" w:hAnsi="Times-Roman" w:cs="Times-Roman"/>
            <w:color w:val="000000" w:themeColor="text1"/>
            <w:szCs w:val="24"/>
            <w:lang w:val="en-NZ" w:eastAsia="en-NZ"/>
          </w:rPr>
        </w:r>
        <w:r w:rsidR="002A0E79" w:rsidRPr="007B01BD">
          <w:rPr>
            <w:rFonts w:ascii="Times-Roman" w:eastAsia="Calibri" w:hAnsi="Times-Roman" w:cs="Times-Roman"/>
            <w:color w:val="000000" w:themeColor="text1"/>
            <w:szCs w:val="24"/>
            <w:lang w:val="en-NZ" w:eastAsia="en-NZ"/>
          </w:rPr>
          <w:fldChar w:fldCharType="separate"/>
        </w:r>
        <w:r w:rsidR="002A0E79" w:rsidRPr="007B01BD">
          <w:rPr>
            <w:rFonts w:ascii="Times-Roman" w:eastAsia="Calibri" w:hAnsi="Times-Roman" w:cs="Times-Roman"/>
            <w:noProof/>
            <w:color w:val="000000" w:themeColor="text1"/>
            <w:szCs w:val="24"/>
            <w:vertAlign w:val="superscript"/>
            <w:lang w:val="en-NZ" w:eastAsia="en-NZ"/>
          </w:rPr>
          <w:t>7-10</w:t>
        </w:r>
        <w:r w:rsidR="002A0E79" w:rsidRPr="007B01BD">
          <w:rPr>
            <w:rFonts w:ascii="Times-Roman" w:eastAsia="Calibri" w:hAnsi="Times-Roman" w:cs="Times-Roman"/>
            <w:color w:val="000000" w:themeColor="text1"/>
            <w:szCs w:val="24"/>
            <w:lang w:val="en-NZ" w:eastAsia="en-NZ"/>
          </w:rPr>
          <w:fldChar w:fldCharType="end"/>
        </w:r>
      </w:hyperlink>
      <w:r w:rsidR="003814AC" w:rsidRPr="007B01BD">
        <w:rPr>
          <w:rFonts w:ascii="Times-Roman" w:eastAsia="Calibri" w:hAnsi="Times-Roman" w:cs="Times-Roman"/>
          <w:color w:val="000000" w:themeColor="text1"/>
          <w:szCs w:val="24"/>
          <w:lang w:val="en-NZ" w:eastAsia="en-NZ"/>
        </w:rPr>
        <w:t xml:space="preserve"> </w:t>
      </w:r>
      <w:r w:rsidR="00165C2D" w:rsidRPr="007B01BD">
        <w:rPr>
          <w:rFonts w:ascii="Times-Roman" w:eastAsia="Calibri" w:hAnsi="Times-Roman" w:cs="Times-Roman"/>
          <w:color w:val="000000" w:themeColor="text1"/>
          <w:szCs w:val="24"/>
          <w:lang w:val="en-NZ" w:eastAsia="en-NZ"/>
        </w:rPr>
        <w:t>However, w</w:t>
      </w:r>
      <w:r w:rsidR="003814AC" w:rsidRPr="007B01BD">
        <w:rPr>
          <w:rFonts w:ascii="Times-Roman" w:eastAsia="Calibri" w:hAnsi="Times-Roman" w:cs="Times-Roman"/>
          <w:color w:val="000000" w:themeColor="text1"/>
          <w:szCs w:val="24"/>
          <w:lang w:val="en-NZ" w:eastAsia="en-NZ"/>
        </w:rPr>
        <w:t>hile these findings su</w:t>
      </w:r>
      <w:r w:rsidR="00F93847" w:rsidRPr="007B01BD">
        <w:rPr>
          <w:rFonts w:ascii="Times-Roman" w:eastAsia="Calibri" w:hAnsi="Times-Roman" w:cs="Times-Roman"/>
          <w:color w:val="000000" w:themeColor="text1"/>
          <w:szCs w:val="24"/>
          <w:lang w:val="en-NZ" w:eastAsia="en-NZ"/>
        </w:rPr>
        <w:t>ggest</w:t>
      </w:r>
      <w:r w:rsidR="00165C2D" w:rsidRPr="007B01BD">
        <w:rPr>
          <w:rFonts w:ascii="Times-Roman" w:eastAsia="Calibri" w:hAnsi="Times-Roman" w:cs="Times-Roman"/>
          <w:color w:val="000000" w:themeColor="text1"/>
          <w:szCs w:val="24"/>
          <w:lang w:val="en-NZ" w:eastAsia="en-NZ"/>
        </w:rPr>
        <w:t xml:space="preserve"> that moderate to </w:t>
      </w:r>
      <w:r w:rsidR="003814AC" w:rsidRPr="007B01BD">
        <w:rPr>
          <w:rFonts w:ascii="Times-Roman" w:eastAsia="Calibri" w:hAnsi="Times-Roman" w:cs="Times-Roman"/>
          <w:color w:val="000000" w:themeColor="text1"/>
          <w:szCs w:val="24"/>
          <w:lang w:val="en-NZ" w:eastAsia="en-NZ"/>
        </w:rPr>
        <w:t xml:space="preserve">heavy </w:t>
      </w:r>
      <w:r w:rsidR="00165C2D" w:rsidRPr="007B01BD">
        <w:rPr>
          <w:rFonts w:ascii="Times-Roman" w:eastAsia="Calibri" w:hAnsi="Times-Roman" w:cs="Times-Roman"/>
          <w:color w:val="000000" w:themeColor="text1"/>
          <w:szCs w:val="24"/>
          <w:lang w:val="en-NZ" w:eastAsia="en-NZ"/>
        </w:rPr>
        <w:t xml:space="preserve">intensity </w:t>
      </w:r>
      <w:r w:rsidR="003814AC" w:rsidRPr="007B01BD">
        <w:rPr>
          <w:rFonts w:ascii="Times-Roman" w:eastAsia="Calibri" w:hAnsi="Times-Roman" w:cs="Times-Roman"/>
          <w:color w:val="000000" w:themeColor="text1"/>
          <w:szCs w:val="24"/>
          <w:lang w:val="en-NZ" w:eastAsia="en-NZ"/>
        </w:rPr>
        <w:t xml:space="preserve">exercise provides an optimal stimulus for prefrontal oxygenation, </w:t>
      </w:r>
      <w:r w:rsidR="002B53B8" w:rsidRPr="007B01BD">
        <w:rPr>
          <w:rFonts w:ascii="Times-Roman" w:eastAsia="Calibri" w:hAnsi="Times-Roman" w:cs="Times-Roman"/>
          <w:color w:val="000000" w:themeColor="text1"/>
          <w:szCs w:val="24"/>
          <w:lang w:val="en-NZ" w:eastAsia="en-NZ"/>
        </w:rPr>
        <w:t>very little</w:t>
      </w:r>
      <w:r w:rsidR="003814AC" w:rsidRPr="007B01BD">
        <w:rPr>
          <w:rFonts w:ascii="Times-Roman" w:eastAsia="Calibri" w:hAnsi="Times-Roman" w:cs="Times-Roman"/>
          <w:color w:val="000000" w:themeColor="text1"/>
          <w:szCs w:val="24"/>
          <w:lang w:val="en-NZ" w:eastAsia="en-NZ"/>
        </w:rPr>
        <w:t xml:space="preserve"> research has</w:t>
      </w:r>
      <w:r w:rsidR="002B53B8" w:rsidRPr="007B01BD">
        <w:rPr>
          <w:rFonts w:ascii="Times-Roman" w:eastAsia="Calibri" w:hAnsi="Times-Roman" w:cs="Times-Roman"/>
          <w:color w:val="000000" w:themeColor="text1"/>
          <w:szCs w:val="24"/>
          <w:lang w:val="en-NZ" w:eastAsia="en-NZ"/>
        </w:rPr>
        <w:t xml:space="preserve"> been undertaken to</w:t>
      </w:r>
      <w:r w:rsidR="003814AC" w:rsidRPr="007B01BD">
        <w:rPr>
          <w:rFonts w:ascii="Times-Roman" w:eastAsia="Calibri" w:hAnsi="Times-Roman" w:cs="Times-Roman"/>
          <w:color w:val="000000" w:themeColor="text1"/>
          <w:szCs w:val="24"/>
          <w:lang w:val="en-NZ" w:eastAsia="en-NZ"/>
        </w:rPr>
        <w:t xml:space="preserve"> </w:t>
      </w:r>
      <w:r w:rsidR="002B53B8" w:rsidRPr="007B01BD">
        <w:rPr>
          <w:rFonts w:ascii="Times-Roman" w:eastAsia="Calibri" w:hAnsi="Times-Roman" w:cs="Times-Roman"/>
          <w:color w:val="000000" w:themeColor="text1"/>
          <w:szCs w:val="24"/>
          <w:lang w:val="en-NZ" w:eastAsia="en-NZ"/>
        </w:rPr>
        <w:t>simultaneously investigate</w:t>
      </w:r>
      <w:r w:rsidR="00A0466C" w:rsidRPr="007B01BD">
        <w:rPr>
          <w:rFonts w:ascii="Times-Roman" w:eastAsia="Calibri" w:hAnsi="Times-Roman" w:cs="Times-Roman"/>
          <w:color w:val="000000" w:themeColor="text1"/>
          <w:szCs w:val="24"/>
          <w:lang w:val="en-NZ" w:eastAsia="en-NZ"/>
        </w:rPr>
        <w:t xml:space="preserve"> cerebral oxygenation and</w:t>
      </w:r>
      <w:r w:rsidR="003814AC" w:rsidRPr="007B01BD">
        <w:rPr>
          <w:rFonts w:ascii="Times-Roman" w:eastAsia="Calibri" w:hAnsi="Times-Roman" w:cs="Times-Roman"/>
          <w:color w:val="000000" w:themeColor="text1"/>
          <w:szCs w:val="24"/>
          <w:lang w:val="en-NZ" w:eastAsia="en-NZ"/>
        </w:rPr>
        <w:t xml:space="preserve"> cognitive function</w:t>
      </w:r>
      <w:r w:rsidR="00A0466C" w:rsidRPr="007B01BD">
        <w:rPr>
          <w:rFonts w:ascii="Times-Roman" w:eastAsia="Calibri" w:hAnsi="Times-Roman" w:cs="Times-Roman"/>
          <w:color w:val="000000" w:themeColor="text1"/>
          <w:szCs w:val="24"/>
          <w:lang w:val="en-NZ" w:eastAsia="en-NZ"/>
        </w:rPr>
        <w:t xml:space="preserve"> responses to acute exercise</w:t>
      </w:r>
      <w:hyperlink w:anchor="_ENREF_11" w:tooltip="Lucas, 2012 #2" w:history="1">
        <w:r w:rsidR="002A0E79" w:rsidRPr="007B01BD">
          <w:rPr>
            <w:rFonts w:ascii="Times-Roman" w:eastAsia="Calibri" w:hAnsi="Times-Roman" w:cs="Times-Roman"/>
            <w:color w:val="000000" w:themeColor="text1"/>
            <w:szCs w:val="24"/>
            <w:lang w:val="en-NZ" w:eastAsia="en-NZ"/>
          </w:rPr>
          <w:fldChar w:fldCharType="begin"/>
        </w:r>
        <w:r w:rsidR="002A0E79" w:rsidRPr="007B01BD">
          <w:rPr>
            <w:rFonts w:ascii="Times-Roman" w:eastAsia="Calibri" w:hAnsi="Times-Roman" w:cs="Times-Roman"/>
            <w:color w:val="000000" w:themeColor="text1"/>
            <w:szCs w:val="24"/>
            <w:lang w:val="en-NZ" w:eastAsia="en-NZ"/>
          </w:rPr>
          <w:instrText xml:space="preserve"> ADDIN EN.CITE &lt;EndNote&gt;&lt;Cite&gt;&lt;Author&gt;Lucas&lt;/Author&gt;&lt;Year&gt;2012&lt;/Year&gt;&lt;RecNum&gt;2&lt;/RecNum&gt;&lt;DisplayText&gt;&lt;style face="superscript"&gt;11&lt;/style&gt;&lt;/DisplayText&gt;&lt;record&gt;&lt;rec-number&gt;2&lt;/rec-number&gt;&lt;foreign-keys&gt;&lt;key app="EN" db-id="d922wd0earxd58eaadxvvzfuxp5erzvsfpze"&gt;2&lt;/key&gt;&lt;/foreign-keys&gt;&lt;ref-type name="Journal Article"&gt;17&lt;/ref-type&gt;&lt;contributors&gt;&lt;authors&gt;&lt;author&gt;Lucas, S. J.&lt;/author&gt;&lt;author&gt;Ainslie, P. N.&lt;/author&gt;&lt;author&gt;Murrell, C. J.&lt;/author&gt;&lt;author&gt;Thomas, K. N.&lt;/author&gt;&lt;author&gt;Franz, E. A.&lt;/author&gt;&lt;author&gt;Cotter, J. D.&lt;/author&gt;&lt;/authors&gt;&lt;/contributors&gt;&lt;auth-address&gt;Department of Physiology, University of Otago, Dunedin, New Zealand; School of Physical Education, University of Otago, Dunedin, New Zealand.&lt;/auth-address&gt;&lt;titles&gt;&lt;title&gt;Effect of age on exercise-induced alterations in cognitive executive function: Relationship to cerebral perfusion&lt;/title&gt;&lt;secondary-title&gt;Exp Gerontol&lt;/secondary-title&gt;&lt;/titles&gt;&lt;edition&gt;2012/01/11&lt;/edition&gt;&lt;dates&gt;&lt;year&gt;2012&lt;/year&gt;&lt;pub-dates&gt;&lt;date&gt;Jan 2&lt;/date&gt;&lt;/pub-dates&gt;&lt;/dates&gt;&lt;isbn&gt;1873-6815 (Electronic)&amp;#xD;0531-5565 (Linking)&lt;/isbn&gt;&lt;accession-num&gt;22230488&lt;/accession-num&gt;&lt;urls&gt;&lt;related-urls&gt;&lt;url&gt;http://www.ncbi.nlm.nih.gov/pubmed/22230488&lt;/url&gt;&lt;/related-urls&gt;&lt;/urls&gt;&lt;electronic-resource-num&gt;S0531-5565(11)00342-1 [pii]&amp;#xD;10.1016/j.exger.2011.12.002&lt;/electronic-resource-num&gt;&lt;language&gt;Eng&lt;/language&gt;&lt;/record&gt;&lt;/Cite&gt;&lt;/EndNote&gt;</w:instrText>
        </w:r>
        <w:r w:rsidR="002A0E79" w:rsidRPr="007B01BD">
          <w:rPr>
            <w:rFonts w:ascii="Times-Roman" w:eastAsia="Calibri" w:hAnsi="Times-Roman" w:cs="Times-Roman"/>
            <w:color w:val="000000" w:themeColor="text1"/>
            <w:szCs w:val="24"/>
            <w:lang w:val="en-NZ" w:eastAsia="en-NZ"/>
          </w:rPr>
          <w:fldChar w:fldCharType="separate"/>
        </w:r>
        <w:r w:rsidR="002A0E79" w:rsidRPr="007B01BD">
          <w:rPr>
            <w:rFonts w:ascii="Times-Roman" w:eastAsia="Calibri" w:hAnsi="Times-Roman" w:cs="Times-Roman"/>
            <w:noProof/>
            <w:color w:val="000000" w:themeColor="text1"/>
            <w:szCs w:val="24"/>
            <w:vertAlign w:val="superscript"/>
            <w:lang w:val="en-NZ" w:eastAsia="en-NZ"/>
          </w:rPr>
          <w:t>11</w:t>
        </w:r>
        <w:r w:rsidR="002A0E79" w:rsidRPr="007B01BD">
          <w:rPr>
            <w:rFonts w:ascii="Times-Roman" w:eastAsia="Calibri" w:hAnsi="Times-Roman" w:cs="Times-Roman"/>
            <w:color w:val="000000" w:themeColor="text1"/>
            <w:szCs w:val="24"/>
            <w:lang w:val="en-NZ" w:eastAsia="en-NZ"/>
          </w:rPr>
          <w:fldChar w:fldCharType="end"/>
        </w:r>
      </w:hyperlink>
      <w:r w:rsidR="003814AC" w:rsidRPr="007B01BD">
        <w:rPr>
          <w:rFonts w:ascii="Times-Roman" w:eastAsia="Calibri" w:hAnsi="Times-Roman" w:cs="Times-Roman"/>
          <w:color w:val="000000" w:themeColor="text1"/>
          <w:szCs w:val="24"/>
          <w:lang w:val="en-NZ" w:eastAsia="en-NZ"/>
        </w:rPr>
        <w:t>.</w:t>
      </w:r>
      <w:r w:rsidR="00DF4927" w:rsidRPr="007B01BD">
        <w:rPr>
          <w:rFonts w:ascii="Times-Roman" w:eastAsia="Calibri" w:hAnsi="Times-Roman" w:cs="Times-Roman"/>
          <w:color w:val="000000" w:themeColor="text1"/>
          <w:szCs w:val="24"/>
          <w:lang w:val="en-NZ" w:eastAsia="en-NZ"/>
        </w:rPr>
        <w:t xml:space="preserve"> In </w:t>
      </w:r>
      <w:r w:rsidR="00C8373B" w:rsidRPr="007B01BD">
        <w:rPr>
          <w:rFonts w:ascii="Times-Roman" w:eastAsia="Calibri" w:hAnsi="Times-Roman" w:cs="Times-Roman"/>
          <w:color w:val="000000" w:themeColor="text1"/>
          <w:szCs w:val="24"/>
          <w:lang w:val="en-NZ" w:eastAsia="en-NZ"/>
        </w:rPr>
        <w:t>a</w:t>
      </w:r>
      <w:r w:rsidR="000C02D1" w:rsidRPr="007B01BD">
        <w:rPr>
          <w:rFonts w:ascii="Times-Roman" w:eastAsia="Calibri" w:hAnsi="Times-Roman" w:cs="Times-Roman"/>
          <w:color w:val="000000" w:themeColor="text1"/>
          <w:szCs w:val="24"/>
          <w:lang w:val="en-NZ" w:eastAsia="en-NZ"/>
        </w:rPr>
        <w:t xml:space="preserve"> study by Lucas and colleagues,</w:t>
      </w:r>
      <w:hyperlink w:anchor="_ENREF_11" w:tooltip="Lucas, 2012 #2" w:history="1">
        <w:r w:rsidR="002A0E79" w:rsidRPr="007B01BD">
          <w:rPr>
            <w:rFonts w:ascii="Times-Roman" w:eastAsia="Calibri" w:hAnsi="Times-Roman" w:cs="Times-Roman"/>
            <w:color w:val="000000" w:themeColor="text1"/>
            <w:szCs w:val="24"/>
            <w:lang w:val="en-NZ" w:eastAsia="en-NZ"/>
          </w:rPr>
          <w:fldChar w:fldCharType="begin"/>
        </w:r>
        <w:r w:rsidR="002A0E79" w:rsidRPr="007B01BD">
          <w:rPr>
            <w:rFonts w:ascii="Times-Roman" w:eastAsia="Calibri" w:hAnsi="Times-Roman" w:cs="Times-Roman"/>
            <w:color w:val="000000" w:themeColor="text1"/>
            <w:szCs w:val="24"/>
            <w:lang w:val="en-NZ" w:eastAsia="en-NZ"/>
          </w:rPr>
          <w:instrText xml:space="preserve"> ADDIN EN.CITE &lt;EndNote&gt;&lt;Cite&gt;&lt;Author&gt;Lucas&lt;/Author&gt;&lt;Year&gt;2012&lt;/Year&gt;&lt;RecNum&gt;2&lt;/RecNum&gt;&lt;DisplayText&gt;&lt;style face="superscript"&gt;11&lt;/style&gt;&lt;/DisplayText&gt;&lt;record&gt;&lt;rec-number&gt;2&lt;/rec-number&gt;&lt;foreign-keys&gt;&lt;key app="EN" db-id="d922wd0earxd58eaadxvvzfuxp5erzvsfpze"&gt;2&lt;/key&gt;&lt;/foreign-keys&gt;&lt;ref-type name="Journal Article"&gt;17&lt;/ref-type&gt;&lt;contributors&gt;&lt;authors&gt;&lt;author&gt;Lucas, S. J.&lt;/author&gt;&lt;author&gt;Ainslie, P. N.&lt;/author&gt;&lt;author&gt;Murrell, C. J.&lt;/author&gt;&lt;author&gt;Thomas, K. N.&lt;/author&gt;&lt;author&gt;Franz, E. A.&lt;/author&gt;&lt;author&gt;Cotter, J. D.&lt;/author&gt;&lt;/authors&gt;&lt;/contributors&gt;&lt;auth-address&gt;Department of Physiology, University of Otago, Dunedin, New Zealand; School of Physical Education, University of Otago, Dunedin, New Zealand.&lt;/auth-address&gt;&lt;titles&gt;&lt;title&gt;Effect of age on exercise-induced alterations in cognitive executive function: Relationship to cerebral perfusion&lt;/title&gt;&lt;secondary-title&gt;Exp Gerontol&lt;/secondary-title&gt;&lt;/titles&gt;&lt;edition&gt;2012/01/11&lt;/edition&gt;&lt;dates&gt;&lt;year&gt;2012&lt;/year&gt;&lt;pub-dates&gt;&lt;date&gt;Jan 2&lt;/date&gt;&lt;/pub-dates&gt;&lt;/dates&gt;&lt;isbn&gt;1873-6815 (Electronic)&amp;#xD;0531-5565 (Linking)&lt;/isbn&gt;&lt;accession-num&gt;22230488&lt;/accession-num&gt;&lt;urls&gt;&lt;related-urls&gt;&lt;url&gt;http://www.ncbi.nlm.nih.gov/pubmed/22230488&lt;/url&gt;&lt;/related-urls&gt;&lt;/urls&gt;&lt;electronic-resource-num&gt;S0531-5565(11)00342-1 [pii]&amp;#xD;10.1016/j.exger.2011.12.002&lt;/electronic-resource-num&gt;&lt;language&gt;Eng&lt;/language&gt;&lt;/record&gt;&lt;/Cite&gt;&lt;/EndNote&gt;</w:instrText>
        </w:r>
        <w:r w:rsidR="002A0E79" w:rsidRPr="007B01BD">
          <w:rPr>
            <w:rFonts w:ascii="Times-Roman" w:eastAsia="Calibri" w:hAnsi="Times-Roman" w:cs="Times-Roman"/>
            <w:color w:val="000000" w:themeColor="text1"/>
            <w:szCs w:val="24"/>
            <w:lang w:val="en-NZ" w:eastAsia="en-NZ"/>
          </w:rPr>
          <w:fldChar w:fldCharType="separate"/>
        </w:r>
        <w:r w:rsidR="002A0E79" w:rsidRPr="007B01BD">
          <w:rPr>
            <w:rFonts w:ascii="Times-Roman" w:eastAsia="Calibri" w:hAnsi="Times-Roman" w:cs="Times-Roman"/>
            <w:noProof/>
            <w:color w:val="000000" w:themeColor="text1"/>
            <w:szCs w:val="24"/>
            <w:vertAlign w:val="superscript"/>
            <w:lang w:val="en-NZ" w:eastAsia="en-NZ"/>
          </w:rPr>
          <w:t>11</w:t>
        </w:r>
        <w:r w:rsidR="002A0E79" w:rsidRPr="007B01BD">
          <w:rPr>
            <w:rFonts w:ascii="Times-Roman" w:eastAsia="Calibri" w:hAnsi="Times-Roman" w:cs="Times-Roman"/>
            <w:color w:val="000000" w:themeColor="text1"/>
            <w:szCs w:val="24"/>
            <w:lang w:val="en-NZ" w:eastAsia="en-NZ"/>
          </w:rPr>
          <w:fldChar w:fldCharType="end"/>
        </w:r>
      </w:hyperlink>
      <w:r w:rsidR="00DF4927" w:rsidRPr="007B01BD">
        <w:rPr>
          <w:rFonts w:ascii="Times-Roman" w:eastAsia="Calibri" w:hAnsi="Times-Roman" w:cs="Times-Roman"/>
          <w:color w:val="000000" w:themeColor="text1"/>
          <w:szCs w:val="24"/>
          <w:lang w:val="en-NZ" w:eastAsia="en-NZ"/>
        </w:rPr>
        <w:t xml:space="preserve"> </w:t>
      </w:r>
      <w:r w:rsidR="00C8373B" w:rsidRPr="007B01BD">
        <w:rPr>
          <w:rFonts w:ascii="Times-Roman" w:eastAsia="Calibri" w:hAnsi="Times-Roman" w:cs="Times-Roman"/>
          <w:color w:val="000000" w:themeColor="text1"/>
          <w:szCs w:val="24"/>
          <w:lang w:val="en-NZ" w:eastAsia="en-NZ"/>
        </w:rPr>
        <w:t xml:space="preserve">cognitive function was assessed during a low (30% heart rate reserve [HRR]) and moderate (70 % HRR) bout of exercise. In this study, </w:t>
      </w:r>
      <w:r w:rsidR="00DF4927" w:rsidRPr="007B01BD">
        <w:rPr>
          <w:rFonts w:ascii="Times-Roman" w:eastAsia="Calibri" w:hAnsi="Times-Roman" w:cs="Times-Roman"/>
          <w:color w:val="000000" w:themeColor="text1"/>
          <w:szCs w:val="24"/>
          <w:lang w:val="en-NZ" w:eastAsia="en-NZ"/>
        </w:rPr>
        <w:t xml:space="preserve">faster response times </w:t>
      </w:r>
      <w:r w:rsidR="00C8373B" w:rsidRPr="007B01BD">
        <w:rPr>
          <w:rFonts w:ascii="Times-Roman" w:eastAsia="Calibri" w:hAnsi="Times-Roman" w:cs="Times-Roman"/>
          <w:color w:val="000000" w:themeColor="text1"/>
          <w:szCs w:val="24"/>
          <w:lang w:val="en-NZ" w:eastAsia="en-NZ"/>
        </w:rPr>
        <w:t>using the</w:t>
      </w:r>
      <w:r w:rsidR="00DF4927" w:rsidRPr="007B01BD">
        <w:rPr>
          <w:rFonts w:ascii="Times-Roman" w:eastAsia="Calibri" w:hAnsi="Times-Roman" w:cs="Times-Roman"/>
          <w:color w:val="000000" w:themeColor="text1"/>
          <w:szCs w:val="24"/>
          <w:lang w:val="en-NZ" w:eastAsia="en-NZ"/>
        </w:rPr>
        <w:t xml:space="preserve"> </w:t>
      </w:r>
      <w:r w:rsidR="00C8373B" w:rsidRPr="007B01BD">
        <w:rPr>
          <w:rFonts w:ascii="Times-Roman" w:eastAsia="Calibri" w:hAnsi="Times-Roman" w:cs="Times-Roman"/>
          <w:color w:val="000000" w:themeColor="text1"/>
          <w:szCs w:val="24"/>
          <w:lang w:val="en-NZ" w:eastAsia="en-NZ"/>
        </w:rPr>
        <w:t>Stroop task</w:t>
      </w:r>
      <w:r w:rsidR="0071654C" w:rsidRPr="007B01BD">
        <w:rPr>
          <w:rFonts w:ascii="Times-Roman" w:eastAsia="Calibri" w:hAnsi="Times-Roman" w:cs="Times-Roman"/>
          <w:color w:val="000000" w:themeColor="text1"/>
          <w:szCs w:val="24"/>
          <w:lang w:val="en-NZ" w:eastAsia="en-NZ"/>
        </w:rPr>
        <w:t xml:space="preserve"> were</w:t>
      </w:r>
      <w:r w:rsidR="00DF4927" w:rsidRPr="007B01BD">
        <w:rPr>
          <w:rFonts w:ascii="Times-Roman" w:eastAsia="Calibri" w:hAnsi="Times-Roman" w:cs="Times-Roman"/>
          <w:color w:val="000000" w:themeColor="text1"/>
          <w:szCs w:val="24"/>
          <w:lang w:val="en-NZ" w:eastAsia="en-NZ"/>
        </w:rPr>
        <w:t xml:space="preserve"> observed</w:t>
      </w:r>
      <w:r w:rsidR="00C8373B" w:rsidRPr="007B01BD">
        <w:rPr>
          <w:rFonts w:ascii="Times-Roman" w:eastAsia="Calibri" w:hAnsi="Times-Roman" w:cs="Times-Roman"/>
          <w:color w:val="000000" w:themeColor="text1"/>
          <w:szCs w:val="24"/>
          <w:lang w:val="en-NZ" w:eastAsia="en-NZ"/>
        </w:rPr>
        <w:t xml:space="preserve"> </w:t>
      </w:r>
      <w:r w:rsidR="00C8373B" w:rsidRPr="007B01BD">
        <w:rPr>
          <w:rFonts w:ascii="Times New Roman" w:eastAsia="Calibri" w:hAnsi="Times New Roman"/>
          <w:color w:val="000000" w:themeColor="text1"/>
          <w:szCs w:val="24"/>
          <w:lang w:val="en-NZ" w:eastAsia="en-NZ"/>
        </w:rPr>
        <w:t>during exercise compared to rest</w:t>
      </w:r>
      <w:r w:rsidR="00DF4927" w:rsidRPr="007B01BD">
        <w:rPr>
          <w:rFonts w:ascii="Times New Roman" w:eastAsia="Calibri" w:hAnsi="Times New Roman"/>
          <w:color w:val="000000" w:themeColor="text1"/>
          <w:szCs w:val="24"/>
          <w:lang w:val="en-NZ" w:eastAsia="en-NZ"/>
        </w:rPr>
        <w:t xml:space="preserve">, </w:t>
      </w:r>
      <w:r w:rsidR="00C8373B" w:rsidRPr="007B01BD">
        <w:rPr>
          <w:rFonts w:ascii="Times New Roman" w:eastAsia="Calibri" w:hAnsi="Times New Roman"/>
          <w:color w:val="000000" w:themeColor="text1"/>
          <w:szCs w:val="24"/>
          <w:lang w:val="en-NZ" w:eastAsia="en-NZ"/>
        </w:rPr>
        <w:t xml:space="preserve">regardless of the </w:t>
      </w:r>
      <w:r w:rsidR="00DF4927" w:rsidRPr="007B01BD">
        <w:rPr>
          <w:rFonts w:ascii="Times New Roman" w:eastAsia="Calibri" w:hAnsi="Times New Roman"/>
          <w:color w:val="000000" w:themeColor="text1"/>
          <w:szCs w:val="24"/>
          <w:lang w:val="en-NZ" w:eastAsia="en-NZ"/>
        </w:rPr>
        <w:t>exercise intensity.</w:t>
      </w:r>
      <w:r w:rsidR="00845C7B" w:rsidRPr="007B01BD">
        <w:rPr>
          <w:rFonts w:ascii="Times New Roman" w:eastAsia="Calibri" w:hAnsi="Times New Roman"/>
          <w:color w:val="000000" w:themeColor="text1"/>
          <w:szCs w:val="24"/>
          <w:lang w:val="en-NZ" w:eastAsia="en-NZ"/>
        </w:rPr>
        <w:t xml:space="preserve"> Despite this finding, </w:t>
      </w:r>
      <w:r w:rsidR="00845C7B" w:rsidRPr="007B01BD">
        <w:rPr>
          <w:rFonts w:ascii="Times New Roman" w:hAnsi="Times New Roman"/>
          <w:color w:val="000000" w:themeColor="text1"/>
          <w:szCs w:val="24"/>
        </w:rPr>
        <w:t xml:space="preserve">prefrontal cortical hemodynamic measures (oxyhemoglobin, total haemoglobin) were differentially affected by </w:t>
      </w:r>
      <w:r w:rsidR="00845C7B" w:rsidRPr="007B01BD">
        <w:rPr>
          <w:rStyle w:val="highlight2"/>
          <w:rFonts w:ascii="Times New Roman" w:hAnsi="Times New Roman"/>
          <w:color w:val="000000" w:themeColor="text1"/>
          <w:szCs w:val="24"/>
        </w:rPr>
        <w:t>exercise</w:t>
      </w:r>
      <w:r w:rsidR="00845C7B" w:rsidRPr="007B01BD">
        <w:rPr>
          <w:rFonts w:ascii="Times New Roman" w:hAnsi="Times New Roman"/>
          <w:color w:val="000000" w:themeColor="text1"/>
          <w:szCs w:val="24"/>
        </w:rPr>
        <w:t xml:space="preserve"> intensity, participant age and the difficulty of the cognitive task.</w:t>
      </w:r>
      <w:hyperlink w:anchor="_ENREF_11" w:tooltip="Lucas, 2012 #2" w:history="1">
        <w:r w:rsidR="002A0E79" w:rsidRPr="007B01BD">
          <w:rPr>
            <w:rFonts w:ascii="Times New Roman" w:hAnsi="Times New Roman"/>
            <w:color w:val="000000" w:themeColor="text1"/>
            <w:szCs w:val="24"/>
          </w:rPr>
          <w:fldChar w:fldCharType="begin"/>
        </w:r>
        <w:r w:rsidR="002A0E79" w:rsidRPr="007B01BD">
          <w:rPr>
            <w:rFonts w:ascii="Times New Roman" w:hAnsi="Times New Roman"/>
            <w:color w:val="000000" w:themeColor="text1"/>
            <w:szCs w:val="24"/>
          </w:rPr>
          <w:instrText xml:space="preserve"> ADDIN EN.CITE &lt;EndNote&gt;&lt;Cite&gt;&lt;Author&gt;Lucas&lt;/Author&gt;&lt;Year&gt;2012&lt;/Year&gt;&lt;RecNum&gt;2&lt;/RecNum&gt;&lt;DisplayText&gt;&lt;style face="superscript"&gt;11&lt;/style&gt;&lt;/DisplayText&gt;&lt;record&gt;&lt;rec-number&gt;2&lt;/rec-number&gt;&lt;foreign-keys&gt;&lt;key app="EN" db-id="d922wd0earxd58eaadxvvzfuxp5erzvsfpze"&gt;2&lt;/key&gt;&lt;/foreign-keys&gt;&lt;ref-type name="Journal Article"&gt;17&lt;/ref-type&gt;&lt;contributors&gt;&lt;authors&gt;&lt;author&gt;Lucas, S. J.&lt;/author&gt;&lt;author&gt;Ainslie, P. N.&lt;/author&gt;&lt;author&gt;Murrell, C. J.&lt;/author&gt;&lt;author&gt;Thomas, K. N.&lt;/author&gt;&lt;author&gt;Franz, E. A.&lt;/author&gt;&lt;author&gt;Cotter, J. D.&lt;/author&gt;&lt;/authors&gt;&lt;/contributors&gt;&lt;auth-address&gt;Department of Physiology, University of Otago, Dunedin, New Zealand; School of Physical Education, University of Otago, Dunedin, New Zealand.&lt;/auth-address&gt;&lt;titles&gt;&lt;title&gt;Effect of age on exercise-induced alterations in cognitive executive function: Relationship to cerebral perfusion&lt;/title&gt;&lt;secondary-title&gt;Exp Gerontol&lt;/secondary-title&gt;&lt;/titles&gt;&lt;edition&gt;2012/01/11&lt;/edition&gt;&lt;dates&gt;&lt;year&gt;2012&lt;/year&gt;&lt;pub-dates&gt;&lt;date&gt;Jan 2&lt;/date&gt;&lt;/pub-dates&gt;&lt;/dates&gt;&lt;isbn&gt;1873-6815 (Electronic)&amp;#xD;0531-5565 (Linking)&lt;/isbn&gt;&lt;accession-num&gt;22230488&lt;/accession-num&gt;&lt;urls&gt;&lt;related-urls&gt;&lt;url&gt;http://www.ncbi.nlm.nih.gov/pubmed/22230488&lt;/url&gt;&lt;/related-urls&gt;&lt;/urls&gt;&lt;electronic-resource-num&gt;S0531-5565(11)00342-1 [pii]&amp;#xD;10.1016/j.exger.2011.12.002&lt;/electronic-resource-num&gt;&lt;language&gt;Eng&lt;/language&gt;&lt;/record&gt;&lt;/Cite&gt;&lt;/EndNote&gt;</w:instrText>
        </w:r>
        <w:r w:rsidR="002A0E79" w:rsidRPr="007B01BD">
          <w:rPr>
            <w:rFonts w:ascii="Times New Roman" w:hAnsi="Times New Roman"/>
            <w:color w:val="000000" w:themeColor="text1"/>
            <w:szCs w:val="24"/>
          </w:rPr>
          <w:fldChar w:fldCharType="separate"/>
        </w:r>
        <w:r w:rsidR="002A0E79" w:rsidRPr="007B01BD">
          <w:rPr>
            <w:rFonts w:ascii="Times New Roman" w:hAnsi="Times New Roman"/>
            <w:noProof/>
            <w:color w:val="000000" w:themeColor="text1"/>
            <w:szCs w:val="24"/>
            <w:vertAlign w:val="superscript"/>
          </w:rPr>
          <w:t>11</w:t>
        </w:r>
        <w:r w:rsidR="002A0E79" w:rsidRPr="007B01BD">
          <w:rPr>
            <w:rFonts w:ascii="Times New Roman" w:hAnsi="Times New Roman"/>
            <w:color w:val="000000" w:themeColor="text1"/>
            <w:szCs w:val="24"/>
          </w:rPr>
          <w:fldChar w:fldCharType="end"/>
        </w:r>
      </w:hyperlink>
      <w:r w:rsidR="00845C7B" w:rsidRPr="007B01BD">
        <w:rPr>
          <w:rFonts w:ascii="Times New Roman" w:hAnsi="Times New Roman"/>
          <w:color w:val="000000" w:themeColor="text1"/>
          <w:szCs w:val="24"/>
        </w:rPr>
        <w:t xml:space="preserve"> </w:t>
      </w:r>
      <w:r w:rsidR="005409CA" w:rsidRPr="007B01BD">
        <w:rPr>
          <w:rFonts w:ascii="Times New Roman" w:hAnsi="Times New Roman"/>
          <w:color w:val="000000" w:themeColor="text1"/>
          <w:szCs w:val="24"/>
        </w:rPr>
        <w:t>Therefore, further research in this area is warranted.</w:t>
      </w:r>
    </w:p>
    <w:p w14:paraId="0065DF50" w14:textId="55DF19B3" w:rsidR="00AD5AF8" w:rsidRPr="007B01BD" w:rsidRDefault="003814AC" w:rsidP="001E5914">
      <w:pPr>
        <w:autoSpaceDE w:val="0"/>
        <w:autoSpaceDN w:val="0"/>
        <w:adjustRightInd w:val="0"/>
        <w:spacing w:line="480" w:lineRule="auto"/>
        <w:ind w:firstLine="720"/>
        <w:jc w:val="both"/>
        <w:rPr>
          <w:rFonts w:ascii="Times New Roman" w:eastAsia="Calibri" w:hAnsi="Times New Roman"/>
          <w:color w:val="000000" w:themeColor="text1"/>
          <w:szCs w:val="24"/>
        </w:rPr>
      </w:pPr>
      <w:r w:rsidRPr="007B01BD">
        <w:rPr>
          <w:rFonts w:ascii="Times New Roman" w:eastAsia="Calibri" w:hAnsi="Times New Roman"/>
          <w:color w:val="000000" w:themeColor="text1"/>
          <w:szCs w:val="24"/>
          <w:lang w:val="en-NZ" w:eastAsia="en-NZ"/>
        </w:rPr>
        <w:t xml:space="preserve">While </w:t>
      </w:r>
      <w:r w:rsidR="00570226" w:rsidRPr="007B01BD">
        <w:rPr>
          <w:rFonts w:ascii="Times New Roman" w:eastAsia="Calibri" w:hAnsi="Times New Roman"/>
          <w:color w:val="000000" w:themeColor="text1"/>
          <w:szCs w:val="24"/>
          <w:lang w:val="en-NZ" w:eastAsia="en-NZ"/>
        </w:rPr>
        <w:t xml:space="preserve">cerebral </w:t>
      </w:r>
      <w:r w:rsidR="00787253" w:rsidRPr="007B01BD">
        <w:rPr>
          <w:rFonts w:ascii="Times New Roman" w:eastAsia="Calibri" w:hAnsi="Times New Roman"/>
          <w:color w:val="000000" w:themeColor="text1"/>
          <w:szCs w:val="24"/>
          <w:lang w:val="en-NZ" w:eastAsia="en-NZ"/>
        </w:rPr>
        <w:t>perfusion</w:t>
      </w:r>
      <w:r w:rsidR="00570226" w:rsidRPr="007B01BD">
        <w:rPr>
          <w:rFonts w:ascii="Times New Roman" w:eastAsia="Calibri" w:hAnsi="Times New Roman"/>
          <w:color w:val="000000" w:themeColor="text1"/>
          <w:szCs w:val="24"/>
          <w:lang w:val="en-NZ" w:eastAsia="en-NZ"/>
        </w:rPr>
        <w:t xml:space="preserve"> </w:t>
      </w:r>
      <w:r w:rsidRPr="007B01BD">
        <w:rPr>
          <w:rFonts w:ascii="Times New Roman" w:eastAsia="Calibri" w:hAnsi="Times New Roman"/>
          <w:color w:val="000000" w:themeColor="text1"/>
          <w:szCs w:val="24"/>
          <w:lang w:val="en-NZ" w:eastAsia="en-NZ"/>
        </w:rPr>
        <w:t xml:space="preserve">has </w:t>
      </w:r>
      <w:r w:rsidR="00570226" w:rsidRPr="007B01BD">
        <w:rPr>
          <w:rFonts w:ascii="Times New Roman" w:eastAsia="Calibri" w:hAnsi="Times New Roman"/>
          <w:color w:val="000000" w:themeColor="text1"/>
          <w:szCs w:val="24"/>
          <w:lang w:val="en-NZ" w:eastAsia="en-NZ"/>
        </w:rPr>
        <w:t xml:space="preserve">been investigated during upright cycle </w:t>
      </w:r>
      <w:r w:rsidRPr="007B01BD">
        <w:rPr>
          <w:rFonts w:ascii="Times New Roman" w:eastAsia="Calibri" w:hAnsi="Times New Roman"/>
          <w:color w:val="000000" w:themeColor="text1"/>
          <w:szCs w:val="24"/>
          <w:lang w:val="en-NZ" w:eastAsia="en-NZ"/>
        </w:rPr>
        <w:t>e</w:t>
      </w:r>
      <w:r w:rsidR="00015100" w:rsidRPr="007B01BD">
        <w:rPr>
          <w:rFonts w:ascii="Times New Roman" w:eastAsia="Calibri" w:hAnsi="Times New Roman"/>
          <w:color w:val="000000" w:themeColor="text1"/>
          <w:szCs w:val="24"/>
          <w:lang w:val="en-NZ" w:eastAsia="en-NZ"/>
        </w:rPr>
        <w:t>rgometry</w:t>
      </w:r>
      <w:r w:rsidR="00AE303F" w:rsidRPr="007B01BD">
        <w:rPr>
          <w:rFonts w:ascii="Times New Roman" w:eastAsia="Calibri" w:hAnsi="Times New Roman"/>
          <w:color w:val="000000" w:themeColor="text1"/>
          <w:szCs w:val="24"/>
          <w:lang w:val="en-NZ" w:eastAsia="en-NZ"/>
        </w:rPr>
        <w:t>,</w:t>
      </w:r>
      <w:r w:rsidR="001E5914" w:rsidRPr="007B01BD">
        <w:rPr>
          <w:rFonts w:ascii="Times New Roman" w:eastAsia="Calibri" w:hAnsi="Times New Roman"/>
          <w:color w:val="000000" w:themeColor="text1"/>
          <w:szCs w:val="24"/>
          <w:lang w:val="en-NZ" w:eastAsia="en-NZ"/>
        </w:rPr>
        <w:fldChar w:fldCharType="begin">
          <w:fldData xml:space="preserve">PEVuZE5vdGU+PENpdGU+PEF1dGhvcj5MdWNhczwvQXV0aG9yPjxZZWFyPjIwMTI8L1llYXI+PFJl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</w:fldData>
        </w:fldChar>
      </w:r>
      <w:r w:rsidR="00AE303F" w:rsidRPr="007B01BD">
        <w:rPr>
          <w:rFonts w:ascii="Times New Roman" w:eastAsia="Calibri" w:hAnsi="Times New Roman"/>
          <w:color w:val="000000" w:themeColor="text1"/>
          <w:szCs w:val="24"/>
          <w:lang w:val="en-NZ" w:eastAsia="en-NZ"/>
        </w:rPr>
        <w:instrText xml:space="preserve"> ADDIN EN.CITE </w:instrText>
      </w:r>
      <w:r w:rsidR="00AE303F" w:rsidRPr="007B01BD">
        <w:rPr>
          <w:rFonts w:ascii="Times New Roman" w:eastAsia="Calibri" w:hAnsi="Times New Roman"/>
          <w:color w:val="000000" w:themeColor="text1"/>
          <w:szCs w:val="24"/>
          <w:lang w:val="en-NZ" w:eastAsia="en-NZ"/>
        </w:rPr>
        <w:fldChar w:fldCharType="begin">
          <w:fldData xml:space="preserve">PEVuZE5vdGU+PENpdGU+PEF1dGhvcj5MdWNhczwvQXV0aG9yPjxZZWFyPjIwMTI8L1llYXI+PFJl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</w:fldData>
        </w:fldChar>
      </w:r>
      <w:r w:rsidR="00AE303F" w:rsidRPr="007B01BD">
        <w:rPr>
          <w:rFonts w:ascii="Times New Roman" w:eastAsia="Calibri" w:hAnsi="Times New Roman"/>
          <w:color w:val="000000" w:themeColor="text1"/>
          <w:szCs w:val="24"/>
          <w:lang w:val="en-NZ" w:eastAsia="en-NZ"/>
        </w:rPr>
        <w:instrText xml:space="preserve"> ADDIN EN.CITE.DATA </w:instrText>
      </w:r>
      <w:r w:rsidR="00AE303F" w:rsidRPr="007B01BD">
        <w:rPr>
          <w:rFonts w:ascii="Times New Roman" w:eastAsia="Calibri" w:hAnsi="Times New Roman"/>
          <w:color w:val="000000" w:themeColor="text1"/>
          <w:szCs w:val="24"/>
          <w:lang w:val="en-NZ" w:eastAsia="en-NZ"/>
        </w:rPr>
      </w:r>
      <w:r w:rsidR="00AE303F" w:rsidRPr="007B01BD">
        <w:rPr>
          <w:rFonts w:ascii="Times New Roman" w:eastAsia="Calibri" w:hAnsi="Times New Roman"/>
          <w:color w:val="000000" w:themeColor="text1"/>
          <w:szCs w:val="24"/>
          <w:lang w:val="en-NZ" w:eastAsia="en-NZ"/>
        </w:rPr>
        <w:fldChar w:fldCharType="end"/>
      </w:r>
      <w:r w:rsidR="001E5914" w:rsidRPr="007B01BD">
        <w:rPr>
          <w:rFonts w:ascii="Times New Roman" w:eastAsia="Calibri" w:hAnsi="Times New Roman"/>
          <w:color w:val="000000" w:themeColor="text1"/>
          <w:szCs w:val="24"/>
          <w:lang w:val="en-NZ" w:eastAsia="en-NZ"/>
        </w:rPr>
      </w:r>
      <w:r w:rsidR="001E5914" w:rsidRPr="007B01BD">
        <w:rPr>
          <w:rFonts w:ascii="Times New Roman" w:eastAsia="Calibri" w:hAnsi="Times New Roman"/>
          <w:color w:val="000000" w:themeColor="text1"/>
          <w:szCs w:val="24"/>
          <w:lang w:val="en-NZ" w:eastAsia="en-NZ"/>
        </w:rPr>
        <w:fldChar w:fldCharType="separate"/>
      </w:r>
      <w:hyperlink w:anchor="_ENREF_11" w:tooltip="Lucas, 2012 #2" w:history="1">
        <w:r w:rsidR="002A0E79" w:rsidRPr="007B01BD">
          <w:rPr>
            <w:rFonts w:ascii="Times New Roman" w:eastAsia="Calibri" w:hAnsi="Times New Roman"/>
            <w:noProof/>
            <w:color w:val="000000" w:themeColor="text1"/>
            <w:szCs w:val="24"/>
            <w:vertAlign w:val="superscript"/>
            <w:lang w:val="en-NZ" w:eastAsia="en-NZ"/>
          </w:rPr>
          <w:t>11</w:t>
        </w:r>
      </w:hyperlink>
      <w:r w:rsidR="00AE303F" w:rsidRPr="007B01BD">
        <w:rPr>
          <w:rFonts w:ascii="Times New Roman" w:eastAsia="Calibri" w:hAnsi="Times New Roman"/>
          <w:noProof/>
          <w:color w:val="000000" w:themeColor="text1"/>
          <w:szCs w:val="24"/>
          <w:vertAlign w:val="superscript"/>
          <w:lang w:val="en-NZ" w:eastAsia="en-NZ"/>
        </w:rPr>
        <w:t xml:space="preserve">, </w:t>
      </w:r>
      <w:hyperlink w:anchor="_ENREF_12" w:tooltip="Yanagisawa, 2010 #196" w:history="1">
        <w:r w:rsidR="002A0E79" w:rsidRPr="007B01BD">
          <w:rPr>
            <w:rFonts w:ascii="Times New Roman" w:eastAsia="Calibri" w:hAnsi="Times New Roman"/>
            <w:noProof/>
            <w:color w:val="000000" w:themeColor="text1"/>
            <w:szCs w:val="24"/>
            <w:vertAlign w:val="superscript"/>
            <w:lang w:val="en-NZ" w:eastAsia="en-NZ"/>
          </w:rPr>
          <w:t>12</w:t>
        </w:r>
      </w:hyperlink>
      <w:r w:rsidR="001E5914" w:rsidRPr="007B01BD">
        <w:rPr>
          <w:rFonts w:ascii="Times New Roman" w:eastAsia="Calibri" w:hAnsi="Times New Roman"/>
          <w:color w:val="000000" w:themeColor="text1"/>
          <w:szCs w:val="24"/>
          <w:lang w:val="en-NZ" w:eastAsia="en-NZ"/>
        </w:rPr>
        <w:fldChar w:fldCharType="end"/>
      </w:r>
      <w:r w:rsidR="00AD5AF8" w:rsidRPr="007B01BD">
        <w:rPr>
          <w:rFonts w:ascii="Times New Roman" w:eastAsia="Calibri" w:hAnsi="Times New Roman"/>
          <w:color w:val="000000" w:themeColor="text1"/>
          <w:szCs w:val="24"/>
          <w:lang w:val="en-NZ" w:eastAsia="en-NZ"/>
        </w:rPr>
        <w:t xml:space="preserve"> </w:t>
      </w:r>
      <w:r w:rsidR="00015100" w:rsidRPr="007B01BD">
        <w:rPr>
          <w:rFonts w:ascii="Times New Roman" w:eastAsia="Calibri" w:hAnsi="Times New Roman"/>
          <w:color w:val="000000" w:themeColor="text1"/>
          <w:szCs w:val="24"/>
          <w:lang w:val="en-NZ" w:eastAsia="en-NZ"/>
        </w:rPr>
        <w:t xml:space="preserve">it has not been examined during </w:t>
      </w:r>
      <w:r w:rsidRPr="007B01BD">
        <w:rPr>
          <w:rFonts w:ascii="Times New Roman" w:eastAsia="Calibri" w:hAnsi="Times New Roman"/>
          <w:color w:val="000000" w:themeColor="text1"/>
          <w:szCs w:val="24"/>
          <w:lang w:val="en-NZ" w:eastAsia="en-NZ"/>
        </w:rPr>
        <w:t>recumbent cycle exercise</w:t>
      </w:r>
      <w:r w:rsidR="00570226" w:rsidRPr="007B01BD">
        <w:rPr>
          <w:rFonts w:ascii="Times New Roman" w:hAnsi="Times New Roman"/>
          <w:color w:val="000000" w:themeColor="text1"/>
          <w:szCs w:val="24"/>
        </w:rPr>
        <w:t xml:space="preserve">. Recumbent exercise has been shown to </w:t>
      </w:r>
      <w:r w:rsidR="00AD5AF8" w:rsidRPr="007B01BD">
        <w:rPr>
          <w:rFonts w:ascii="Times New Roman" w:hAnsi="Times New Roman"/>
          <w:color w:val="000000" w:themeColor="text1"/>
          <w:szCs w:val="24"/>
        </w:rPr>
        <w:t>enhance</w:t>
      </w:r>
      <w:r w:rsidR="00570226" w:rsidRPr="007B01BD">
        <w:rPr>
          <w:rFonts w:ascii="Times New Roman" w:hAnsi="Times New Roman"/>
          <w:color w:val="000000" w:themeColor="text1"/>
          <w:szCs w:val="24"/>
        </w:rPr>
        <w:t xml:space="preserve"> venous return, increase stroke volume and activate a greater proportion of lower limb musculature than </w:t>
      </w:r>
      <w:r w:rsidR="004D09DE" w:rsidRPr="007B01BD">
        <w:rPr>
          <w:rFonts w:ascii="Times New Roman" w:hAnsi="Times New Roman"/>
          <w:color w:val="000000" w:themeColor="text1"/>
          <w:szCs w:val="24"/>
        </w:rPr>
        <w:t>upright cycle exercise</w:t>
      </w:r>
      <w:r w:rsidR="00AE303F" w:rsidRPr="007B01BD">
        <w:rPr>
          <w:rFonts w:ascii="Times New Roman" w:hAnsi="Times New Roman"/>
          <w:color w:val="000000" w:themeColor="text1"/>
          <w:szCs w:val="24"/>
        </w:rPr>
        <w:t>.</w:t>
      </w:r>
      <w:r w:rsidR="00570226" w:rsidRPr="007B01BD">
        <w:rPr>
          <w:rFonts w:ascii="Times New Roman" w:hAnsi="Times New Roman"/>
          <w:color w:val="000000" w:themeColor="text1"/>
          <w:szCs w:val="24"/>
        </w:rPr>
        <w:t xml:space="preserve"> </w:t>
      </w:r>
      <w:hyperlink w:anchor="_ENREF_13" w:tooltip="Quinn, 1995 #910" w:history="1">
        <w:r w:rsidR="002A0E79" w:rsidRPr="007B01BD">
          <w:rPr>
            <w:rFonts w:ascii="Times New Roman" w:hAnsi="Times New Roman"/>
            <w:color w:val="000000" w:themeColor="text1"/>
            <w:szCs w:val="24"/>
          </w:rPr>
          <w:fldChar w:fldCharType="begin">
            <w:fldData xml:space="preserve">PEVuZE5vdGU+PENpdGU+PEF1dGhvcj5RdWlubjwvQXV0aG9yPjxZZWFyPjE5OTU8L1llYXI+PFJl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</w:fldData>
          </w:fldChar>
        </w:r>
        <w:r w:rsidR="002A0E79" w:rsidRPr="007B01BD">
          <w:rPr>
            <w:rFonts w:ascii="Times New Roman" w:hAnsi="Times New Roman"/>
            <w:color w:val="000000" w:themeColor="text1"/>
            <w:szCs w:val="24"/>
          </w:rPr>
          <w:instrText xml:space="preserve"> ADDIN EN.CITE </w:instrText>
        </w:r>
        <w:r w:rsidR="002A0E79" w:rsidRPr="007B01BD">
          <w:rPr>
            <w:rFonts w:ascii="Times New Roman" w:hAnsi="Times New Roman"/>
            <w:color w:val="000000" w:themeColor="text1"/>
            <w:szCs w:val="24"/>
          </w:rPr>
          <w:fldChar w:fldCharType="begin">
            <w:fldData xml:space="preserve">PEVuZE5vdGU+PENpdGU+PEF1dGhvcj5RdWlubjwvQXV0aG9yPjxZZWFyPjE5OTU8L1llYXI+PFJl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</w:fldData>
          </w:fldChar>
        </w:r>
        <w:r w:rsidR="002A0E79" w:rsidRPr="007B01BD">
          <w:rPr>
            <w:rFonts w:ascii="Times New Roman" w:hAnsi="Times New Roman"/>
            <w:color w:val="000000" w:themeColor="text1"/>
            <w:szCs w:val="24"/>
          </w:rPr>
          <w:instrText xml:space="preserve"> ADDIN EN.CITE.DATA </w:instrText>
        </w:r>
        <w:r w:rsidR="002A0E79" w:rsidRPr="007B01BD">
          <w:rPr>
            <w:rFonts w:ascii="Times New Roman" w:hAnsi="Times New Roman"/>
            <w:color w:val="000000" w:themeColor="text1"/>
            <w:szCs w:val="24"/>
          </w:rPr>
        </w:r>
        <w:r w:rsidR="002A0E79" w:rsidRPr="007B01BD">
          <w:rPr>
            <w:rFonts w:ascii="Times New Roman" w:hAnsi="Times New Roman"/>
            <w:color w:val="000000" w:themeColor="text1"/>
            <w:szCs w:val="24"/>
          </w:rPr>
          <w:fldChar w:fldCharType="end"/>
        </w:r>
        <w:r w:rsidR="002A0E79" w:rsidRPr="007B01BD">
          <w:rPr>
            <w:rFonts w:ascii="Times New Roman" w:hAnsi="Times New Roman"/>
            <w:color w:val="000000" w:themeColor="text1"/>
            <w:szCs w:val="24"/>
          </w:rPr>
        </w:r>
        <w:r w:rsidR="002A0E79" w:rsidRPr="007B01BD">
          <w:rPr>
            <w:rFonts w:ascii="Times New Roman" w:hAnsi="Times New Roman"/>
            <w:color w:val="000000" w:themeColor="text1"/>
            <w:szCs w:val="24"/>
          </w:rPr>
          <w:fldChar w:fldCharType="separate"/>
        </w:r>
        <w:r w:rsidR="002A0E79" w:rsidRPr="007B01BD">
          <w:rPr>
            <w:rFonts w:ascii="Times New Roman" w:hAnsi="Times New Roman"/>
            <w:noProof/>
            <w:color w:val="000000" w:themeColor="text1"/>
            <w:szCs w:val="24"/>
            <w:vertAlign w:val="superscript"/>
          </w:rPr>
          <w:t>13-15</w:t>
        </w:r>
        <w:r w:rsidR="002A0E79" w:rsidRPr="007B01BD">
          <w:rPr>
            <w:rFonts w:ascii="Times New Roman" w:hAnsi="Times New Roman"/>
            <w:color w:val="000000" w:themeColor="text1"/>
            <w:szCs w:val="24"/>
          </w:rPr>
          <w:fldChar w:fldCharType="end"/>
        </w:r>
      </w:hyperlink>
      <w:r w:rsidR="00570226" w:rsidRPr="007B01BD">
        <w:rPr>
          <w:rFonts w:ascii="Times New Roman" w:hAnsi="Times New Roman"/>
          <w:color w:val="000000" w:themeColor="text1"/>
          <w:szCs w:val="24"/>
        </w:rPr>
        <w:t xml:space="preserve"> </w:t>
      </w:r>
      <w:r w:rsidRPr="007B01BD">
        <w:rPr>
          <w:rFonts w:ascii="Times New Roman" w:eastAsia="Calibri" w:hAnsi="Times New Roman"/>
          <w:color w:val="000000" w:themeColor="text1"/>
          <w:szCs w:val="24"/>
        </w:rPr>
        <w:t>Considering</w:t>
      </w:r>
      <w:r w:rsidR="00570226" w:rsidRPr="007B01BD">
        <w:rPr>
          <w:rFonts w:ascii="Times New Roman" w:eastAsia="Calibri" w:hAnsi="Times New Roman"/>
          <w:color w:val="000000" w:themeColor="text1"/>
          <w:szCs w:val="24"/>
        </w:rPr>
        <w:t xml:space="preserve"> </w:t>
      </w:r>
      <w:r w:rsidR="004D09DE" w:rsidRPr="007B01BD">
        <w:rPr>
          <w:rFonts w:ascii="Times New Roman" w:eastAsia="Calibri" w:hAnsi="Times New Roman"/>
          <w:color w:val="000000" w:themeColor="text1"/>
          <w:szCs w:val="24"/>
        </w:rPr>
        <w:t xml:space="preserve">that </w:t>
      </w:r>
      <w:r w:rsidR="00570226" w:rsidRPr="007B01BD">
        <w:rPr>
          <w:rFonts w:ascii="Times New Roman" w:eastAsia="Calibri" w:hAnsi="Times New Roman"/>
          <w:color w:val="000000" w:themeColor="text1"/>
          <w:szCs w:val="24"/>
        </w:rPr>
        <w:t>cardiac output has been shown to have a linear relationship with cerebral blood flow</w:t>
      </w:r>
      <w:r w:rsidR="00AE303F" w:rsidRPr="007B01BD">
        <w:rPr>
          <w:rFonts w:ascii="Times New Roman" w:eastAsia="Calibri" w:hAnsi="Times New Roman"/>
          <w:color w:val="000000" w:themeColor="text1"/>
          <w:szCs w:val="24"/>
        </w:rPr>
        <w:t>,</w:t>
      </w:r>
      <w:hyperlink w:anchor="_ENREF_16" w:tooltip="Ogoh, 2009 #185" w:history="1">
        <w:r w:rsidR="002A0E79" w:rsidRPr="007B01BD">
          <w:rPr>
            <w:rFonts w:ascii="Times New Roman" w:eastAsia="Calibri" w:hAnsi="Times New Roman"/>
            <w:color w:val="000000" w:themeColor="text1"/>
            <w:szCs w:val="24"/>
          </w:rPr>
          <w:fldChar w:fldCharType="begin"/>
        </w:r>
        <w:r w:rsidR="002A0E79" w:rsidRPr="007B01BD">
          <w:rPr>
            <w:rFonts w:ascii="Times New Roman" w:eastAsia="Calibri" w:hAnsi="Times New Roman"/>
            <w:color w:val="000000" w:themeColor="text1"/>
            <w:szCs w:val="24"/>
          </w:rPr>
          <w:instrText xml:space="preserve"> ADDIN EN.CITE &lt;EndNote&gt;&lt;Cite&gt;&lt;Author&gt;Ogoh&lt;/Author&gt;&lt;Year&gt;2009&lt;/Year&gt;&lt;RecNum&gt;185&lt;/RecNum&gt;&lt;DisplayText&gt;&lt;style face="superscript"&gt;16&lt;/style&gt;&lt;/DisplayText&gt;&lt;record&gt;&lt;rec-number&gt;185&lt;/rec-number&gt;&lt;foreign-keys&gt;&lt;key app="EN" db-id="9a5zwdva9afzxleaxe9ptteo5ezxdswwx0p9"&gt;185&lt;/key&gt;&lt;/foreign-keys&gt;&lt;ref-type name="Journal Article"&gt;17&lt;/ref-type&gt;&lt;contributors&gt;&lt;authors&gt;&lt;author&gt;Ogoh, Shigehiko&lt;/author&gt;&lt;author&gt;Ainslie, Philip N.&lt;/author&gt;&lt;/authors&gt;&lt;/contributors&gt;&lt;titles&gt;&lt;title&gt;Cerebral blood flow during exercise: mechanisms of regulation&lt;/title&gt;&lt;secondary-title&gt;Journal of Applied Physiology&lt;/secondary-title&gt;&lt;/titles&gt;&lt;pages&gt;1370-1380&lt;/pages&gt;&lt;volume&gt;107&lt;/volume&gt;&lt;number&gt;5&lt;/number&gt;&lt;dates&gt;&lt;year&gt;2009&lt;/year&gt;&lt;/dates&gt;&lt;urls&gt;&lt;related-urls&gt;&lt;url&gt;http://jap.physiology.org/content/107/5/1370.abstract&lt;/url&gt;&lt;/related-urls&gt;&lt;/urls&gt;&lt;electronic-resource-num&gt;10.1152/japplphysiol.00573.2009&lt;/electronic-resource-num&gt;&lt;/record&gt;&lt;/Cite&gt;&lt;/EndNote&gt;</w:instrText>
        </w:r>
        <w:r w:rsidR="002A0E79" w:rsidRPr="007B01BD">
          <w:rPr>
            <w:rFonts w:ascii="Times New Roman" w:eastAsia="Calibri" w:hAnsi="Times New Roman"/>
            <w:color w:val="000000" w:themeColor="text1"/>
            <w:szCs w:val="24"/>
          </w:rPr>
          <w:fldChar w:fldCharType="separate"/>
        </w:r>
        <w:r w:rsidR="002A0E79" w:rsidRPr="007B01BD">
          <w:rPr>
            <w:rFonts w:ascii="Times New Roman" w:eastAsia="Calibri" w:hAnsi="Times New Roman"/>
            <w:noProof/>
            <w:color w:val="000000" w:themeColor="text1"/>
            <w:szCs w:val="24"/>
            <w:vertAlign w:val="superscript"/>
          </w:rPr>
          <w:t>16</w:t>
        </w:r>
        <w:r w:rsidR="002A0E79" w:rsidRPr="007B01BD">
          <w:rPr>
            <w:rFonts w:ascii="Times New Roman" w:eastAsia="Calibri" w:hAnsi="Times New Roman"/>
            <w:color w:val="000000" w:themeColor="text1"/>
            <w:szCs w:val="24"/>
          </w:rPr>
          <w:fldChar w:fldCharType="end"/>
        </w:r>
      </w:hyperlink>
      <w:r w:rsidR="00570226" w:rsidRPr="007B01BD">
        <w:rPr>
          <w:rFonts w:ascii="Times New Roman" w:eastAsia="Calibri" w:hAnsi="Times New Roman"/>
          <w:color w:val="000000" w:themeColor="text1"/>
          <w:szCs w:val="24"/>
          <w:lang w:val="en-NZ" w:eastAsia="en-NZ"/>
        </w:rPr>
        <w:t xml:space="preserve"> </w:t>
      </w:r>
      <w:r w:rsidR="00570226" w:rsidRPr="007B01BD">
        <w:rPr>
          <w:rFonts w:ascii="Times New Roman" w:eastAsia="Calibri" w:hAnsi="Times New Roman"/>
          <w:color w:val="000000" w:themeColor="text1"/>
          <w:szCs w:val="24"/>
        </w:rPr>
        <w:t>it</w:t>
      </w:r>
      <w:r w:rsidR="00AD5AF8" w:rsidRPr="007B01BD">
        <w:rPr>
          <w:rFonts w:ascii="Times New Roman" w:eastAsia="Calibri" w:hAnsi="Times New Roman"/>
          <w:color w:val="000000" w:themeColor="text1"/>
          <w:szCs w:val="24"/>
        </w:rPr>
        <w:t xml:space="preserve"> is plausible that a recumbent body posture during exercise</w:t>
      </w:r>
      <w:r w:rsidR="00570226" w:rsidRPr="007B01BD">
        <w:rPr>
          <w:rFonts w:ascii="Times New Roman" w:eastAsia="Calibri" w:hAnsi="Times New Roman"/>
          <w:color w:val="000000" w:themeColor="text1"/>
          <w:szCs w:val="24"/>
        </w:rPr>
        <w:t xml:space="preserve"> </w:t>
      </w:r>
      <w:r w:rsidR="00AD5AF8" w:rsidRPr="007B01BD">
        <w:rPr>
          <w:rFonts w:ascii="Times New Roman" w:eastAsia="Calibri" w:hAnsi="Times New Roman"/>
          <w:color w:val="000000" w:themeColor="text1"/>
          <w:szCs w:val="24"/>
        </w:rPr>
        <w:t>may</w:t>
      </w:r>
      <w:r w:rsidR="00570226" w:rsidRPr="007B01BD">
        <w:rPr>
          <w:rFonts w:ascii="Times New Roman" w:eastAsia="Calibri" w:hAnsi="Times New Roman"/>
          <w:color w:val="000000" w:themeColor="text1"/>
          <w:szCs w:val="24"/>
        </w:rPr>
        <w:t xml:space="preserve"> elicit</w:t>
      </w:r>
      <w:r w:rsidR="00AD5AF8" w:rsidRPr="007B01BD">
        <w:rPr>
          <w:rFonts w:ascii="Times New Roman" w:eastAsia="Calibri" w:hAnsi="Times New Roman"/>
          <w:color w:val="000000" w:themeColor="text1"/>
          <w:szCs w:val="24"/>
        </w:rPr>
        <w:t xml:space="preserve"> greater</w:t>
      </w:r>
      <w:r w:rsidR="00570226" w:rsidRPr="007B01BD">
        <w:rPr>
          <w:rFonts w:ascii="Times New Roman" w:eastAsia="Calibri" w:hAnsi="Times New Roman"/>
          <w:color w:val="000000" w:themeColor="text1"/>
          <w:szCs w:val="24"/>
        </w:rPr>
        <w:t xml:space="preserve"> improvements in cognitive function</w:t>
      </w:r>
      <w:r w:rsidR="002E06C5" w:rsidRPr="007B01BD">
        <w:rPr>
          <w:rFonts w:ascii="Times New Roman" w:eastAsia="Calibri" w:hAnsi="Times New Roman"/>
          <w:color w:val="000000" w:themeColor="text1"/>
          <w:szCs w:val="24"/>
        </w:rPr>
        <w:t xml:space="preserve"> than upright cycle exercise</w:t>
      </w:r>
      <w:r w:rsidR="00570226" w:rsidRPr="007B01BD">
        <w:rPr>
          <w:rFonts w:ascii="Times New Roman" w:eastAsia="Calibri" w:hAnsi="Times New Roman"/>
          <w:color w:val="000000" w:themeColor="text1"/>
          <w:szCs w:val="24"/>
        </w:rPr>
        <w:t xml:space="preserve">. </w:t>
      </w:r>
    </w:p>
    <w:p w14:paraId="5F34B4BC" w14:textId="2A355D8C" w:rsidR="00570226" w:rsidRPr="007B01BD" w:rsidRDefault="003814AC" w:rsidP="001E5914">
      <w:pPr>
        <w:autoSpaceDE w:val="0"/>
        <w:autoSpaceDN w:val="0"/>
        <w:adjustRightInd w:val="0"/>
        <w:spacing w:line="480" w:lineRule="auto"/>
        <w:ind w:firstLine="720"/>
        <w:jc w:val="both"/>
        <w:rPr>
          <w:color w:val="000000" w:themeColor="text1"/>
        </w:rPr>
      </w:pPr>
      <w:r w:rsidRPr="007B01BD">
        <w:rPr>
          <w:rFonts w:ascii="Times New Roman" w:hAnsi="Times New Roman"/>
          <w:color w:val="000000" w:themeColor="text1"/>
          <w:szCs w:val="24"/>
        </w:rPr>
        <w:t>T</w:t>
      </w:r>
      <w:r w:rsidR="00570226" w:rsidRPr="007B01BD">
        <w:rPr>
          <w:rFonts w:ascii="Times New Roman" w:hAnsi="Times New Roman"/>
          <w:color w:val="000000" w:themeColor="text1"/>
          <w:szCs w:val="24"/>
        </w:rPr>
        <w:t>he purpose of this study was</w:t>
      </w:r>
      <w:r w:rsidRPr="007B01BD">
        <w:rPr>
          <w:rFonts w:ascii="Times New Roman" w:hAnsi="Times New Roman"/>
          <w:color w:val="000000" w:themeColor="text1"/>
          <w:szCs w:val="24"/>
        </w:rPr>
        <w:t xml:space="preserve"> </w:t>
      </w:r>
      <w:r w:rsidR="00570226" w:rsidRPr="007B01BD">
        <w:rPr>
          <w:rFonts w:ascii="Times New Roman" w:hAnsi="Times New Roman"/>
          <w:color w:val="000000" w:themeColor="text1"/>
          <w:szCs w:val="24"/>
        </w:rPr>
        <w:t xml:space="preserve">to assess the </w:t>
      </w:r>
      <w:r w:rsidRPr="007B01BD">
        <w:rPr>
          <w:rFonts w:ascii="Times New Roman" w:hAnsi="Times New Roman"/>
          <w:color w:val="000000" w:themeColor="text1"/>
          <w:szCs w:val="24"/>
        </w:rPr>
        <w:t xml:space="preserve">acute </w:t>
      </w:r>
      <w:r w:rsidR="00570226" w:rsidRPr="007B01BD">
        <w:rPr>
          <w:rFonts w:ascii="Times New Roman" w:hAnsi="Times New Roman"/>
          <w:color w:val="000000" w:themeColor="text1"/>
          <w:szCs w:val="24"/>
        </w:rPr>
        <w:t>effect</w:t>
      </w:r>
      <w:r w:rsidR="00832B51" w:rsidRPr="007B01BD">
        <w:rPr>
          <w:rFonts w:ascii="Times New Roman" w:hAnsi="Times New Roman"/>
          <w:color w:val="000000" w:themeColor="text1"/>
          <w:szCs w:val="24"/>
        </w:rPr>
        <w:t>s</w:t>
      </w:r>
      <w:r w:rsidR="00AD5AF8" w:rsidRPr="007B01BD">
        <w:rPr>
          <w:rFonts w:ascii="Times New Roman" w:hAnsi="Times New Roman"/>
          <w:color w:val="000000" w:themeColor="text1"/>
          <w:szCs w:val="24"/>
        </w:rPr>
        <w:t xml:space="preserve"> of posture (</w:t>
      </w:r>
      <w:r w:rsidR="00570226" w:rsidRPr="007B01BD">
        <w:rPr>
          <w:rFonts w:ascii="Times New Roman" w:hAnsi="Times New Roman"/>
          <w:color w:val="000000" w:themeColor="text1"/>
          <w:szCs w:val="24"/>
        </w:rPr>
        <w:t xml:space="preserve">upright </w:t>
      </w:r>
      <w:r w:rsidR="00AD5AF8" w:rsidRPr="007B01BD">
        <w:rPr>
          <w:rFonts w:ascii="Times New Roman" w:hAnsi="Times New Roman"/>
          <w:color w:val="000000" w:themeColor="text1"/>
          <w:szCs w:val="24"/>
        </w:rPr>
        <w:t>vs.</w:t>
      </w:r>
      <w:r w:rsidR="00570226" w:rsidRPr="007B01BD">
        <w:rPr>
          <w:rFonts w:ascii="Times New Roman" w:hAnsi="Times New Roman"/>
          <w:color w:val="000000" w:themeColor="text1"/>
          <w:szCs w:val="24"/>
        </w:rPr>
        <w:t xml:space="preserve"> recumbent</w:t>
      </w:r>
      <w:r w:rsidR="00AD5AF8" w:rsidRPr="007B01BD">
        <w:rPr>
          <w:rFonts w:ascii="Times New Roman" w:hAnsi="Times New Roman"/>
          <w:color w:val="000000" w:themeColor="text1"/>
          <w:szCs w:val="24"/>
        </w:rPr>
        <w:t>)</w:t>
      </w:r>
      <w:r w:rsidR="00570226" w:rsidRPr="007B01BD">
        <w:rPr>
          <w:rFonts w:ascii="Times New Roman" w:hAnsi="Times New Roman"/>
          <w:color w:val="000000" w:themeColor="text1"/>
          <w:szCs w:val="24"/>
        </w:rPr>
        <w:t xml:space="preserve"> </w:t>
      </w:r>
      <w:r w:rsidR="00AD5AF8" w:rsidRPr="007B01BD">
        <w:rPr>
          <w:rFonts w:ascii="Times New Roman" w:hAnsi="Times New Roman"/>
          <w:color w:val="000000" w:themeColor="text1"/>
          <w:szCs w:val="24"/>
        </w:rPr>
        <w:t xml:space="preserve">during </w:t>
      </w:r>
      <w:r w:rsidRPr="007B01BD">
        <w:rPr>
          <w:rFonts w:ascii="Times New Roman" w:hAnsi="Times New Roman"/>
          <w:color w:val="000000" w:themeColor="text1"/>
          <w:szCs w:val="24"/>
        </w:rPr>
        <w:t xml:space="preserve">moderate-intensity </w:t>
      </w:r>
      <w:r w:rsidR="00AD5AF8" w:rsidRPr="007B01BD">
        <w:rPr>
          <w:rFonts w:ascii="Times New Roman" w:hAnsi="Times New Roman"/>
          <w:color w:val="000000" w:themeColor="text1"/>
          <w:szCs w:val="24"/>
        </w:rPr>
        <w:t>cycl</w:t>
      </w:r>
      <w:r w:rsidR="002B0490" w:rsidRPr="007B01BD">
        <w:rPr>
          <w:rFonts w:ascii="Times New Roman" w:hAnsi="Times New Roman"/>
          <w:color w:val="000000" w:themeColor="text1"/>
          <w:szCs w:val="24"/>
        </w:rPr>
        <w:t>ing</w:t>
      </w:r>
      <w:r w:rsidR="00AD5AF8" w:rsidRPr="007B01BD">
        <w:rPr>
          <w:rFonts w:ascii="Times New Roman" w:hAnsi="Times New Roman"/>
          <w:color w:val="000000" w:themeColor="text1"/>
          <w:szCs w:val="24"/>
        </w:rPr>
        <w:t xml:space="preserve"> </w:t>
      </w:r>
      <w:r w:rsidRPr="007B01BD">
        <w:rPr>
          <w:rFonts w:ascii="Times New Roman" w:hAnsi="Times New Roman"/>
          <w:color w:val="000000" w:themeColor="text1"/>
          <w:szCs w:val="24"/>
        </w:rPr>
        <w:t xml:space="preserve">exercise </w:t>
      </w:r>
      <w:r w:rsidR="00570226" w:rsidRPr="007B01BD">
        <w:rPr>
          <w:rFonts w:ascii="Times New Roman" w:hAnsi="Times New Roman"/>
          <w:color w:val="000000" w:themeColor="text1"/>
          <w:szCs w:val="24"/>
        </w:rPr>
        <w:t>on</w:t>
      </w:r>
      <w:r w:rsidRPr="007B01BD">
        <w:rPr>
          <w:rFonts w:ascii="Times New Roman" w:hAnsi="Times New Roman"/>
          <w:color w:val="000000" w:themeColor="text1"/>
          <w:szCs w:val="24"/>
        </w:rPr>
        <w:t>:</w:t>
      </w:r>
      <w:r w:rsidR="00A60A2E" w:rsidRPr="007B01BD">
        <w:rPr>
          <w:rFonts w:ascii="Times New Roman" w:hAnsi="Times New Roman"/>
          <w:color w:val="000000" w:themeColor="text1"/>
          <w:szCs w:val="24"/>
        </w:rPr>
        <w:t xml:space="preserve"> i) executive function, and</w:t>
      </w:r>
      <w:r w:rsidRPr="007B01BD">
        <w:rPr>
          <w:rFonts w:ascii="Times New Roman" w:hAnsi="Times New Roman"/>
          <w:color w:val="000000" w:themeColor="text1"/>
          <w:szCs w:val="24"/>
        </w:rPr>
        <w:t xml:space="preserve"> </w:t>
      </w:r>
      <w:r w:rsidR="00A60A2E" w:rsidRPr="007B01BD">
        <w:rPr>
          <w:rFonts w:ascii="Times New Roman" w:hAnsi="Times New Roman"/>
          <w:color w:val="000000" w:themeColor="text1"/>
          <w:szCs w:val="24"/>
        </w:rPr>
        <w:t>i</w:t>
      </w:r>
      <w:r w:rsidRPr="007B01BD">
        <w:rPr>
          <w:rFonts w:ascii="Times New Roman" w:hAnsi="Times New Roman"/>
          <w:color w:val="000000" w:themeColor="text1"/>
          <w:szCs w:val="24"/>
        </w:rPr>
        <w:t xml:space="preserve">i) </w:t>
      </w:r>
      <w:r w:rsidR="007E7CAB" w:rsidRPr="007B01BD">
        <w:rPr>
          <w:rFonts w:ascii="Times New Roman" w:hAnsi="Times New Roman"/>
          <w:color w:val="000000" w:themeColor="text1"/>
          <w:szCs w:val="24"/>
        </w:rPr>
        <w:t xml:space="preserve">prefrontal cortex </w:t>
      </w:r>
      <w:r w:rsidR="00832B51" w:rsidRPr="007B01BD">
        <w:rPr>
          <w:rFonts w:ascii="Times New Roman" w:hAnsi="Times New Roman"/>
          <w:color w:val="000000" w:themeColor="text1"/>
          <w:szCs w:val="24"/>
        </w:rPr>
        <w:t>oxygenation</w:t>
      </w:r>
      <w:r w:rsidR="00A60A2E" w:rsidRPr="007B01BD">
        <w:rPr>
          <w:rFonts w:ascii="Times New Roman" w:hAnsi="Times New Roman"/>
          <w:color w:val="000000" w:themeColor="text1"/>
          <w:szCs w:val="24"/>
        </w:rPr>
        <w:t xml:space="preserve">, </w:t>
      </w:r>
      <w:r w:rsidR="00570226" w:rsidRPr="007B01BD">
        <w:rPr>
          <w:rFonts w:ascii="Times New Roman" w:hAnsi="Times New Roman"/>
          <w:color w:val="000000" w:themeColor="text1"/>
          <w:szCs w:val="24"/>
        </w:rPr>
        <w:t xml:space="preserve">in </w:t>
      </w:r>
      <w:r w:rsidR="00AD5AF8" w:rsidRPr="007B01BD">
        <w:rPr>
          <w:rFonts w:ascii="Times New Roman" w:hAnsi="Times New Roman"/>
          <w:color w:val="000000" w:themeColor="text1"/>
          <w:szCs w:val="24"/>
        </w:rPr>
        <w:t>young</w:t>
      </w:r>
      <w:r w:rsidR="002B0490" w:rsidRPr="007B01BD">
        <w:rPr>
          <w:rFonts w:ascii="Times New Roman" w:hAnsi="Times New Roman"/>
          <w:color w:val="000000" w:themeColor="text1"/>
          <w:szCs w:val="24"/>
        </w:rPr>
        <w:t>,</w:t>
      </w:r>
      <w:r w:rsidR="00AD5AF8" w:rsidRPr="007B01BD">
        <w:rPr>
          <w:rFonts w:ascii="Times New Roman" w:hAnsi="Times New Roman"/>
          <w:color w:val="000000" w:themeColor="text1"/>
          <w:szCs w:val="24"/>
        </w:rPr>
        <w:t xml:space="preserve"> </w:t>
      </w:r>
      <w:r w:rsidR="00570226" w:rsidRPr="007B01BD">
        <w:rPr>
          <w:rFonts w:ascii="Times New Roman" w:hAnsi="Times New Roman"/>
          <w:color w:val="000000" w:themeColor="text1"/>
          <w:szCs w:val="24"/>
        </w:rPr>
        <w:t xml:space="preserve">healthy men. </w:t>
      </w:r>
      <w:r w:rsidR="00F22B57" w:rsidRPr="007B01BD">
        <w:rPr>
          <w:rFonts w:ascii="Times New Roman" w:hAnsi="Times New Roman"/>
          <w:color w:val="000000" w:themeColor="text1"/>
          <w:szCs w:val="24"/>
        </w:rPr>
        <w:t xml:space="preserve">It was hypothesised that recumbent exercise would result in </w:t>
      </w:r>
      <w:r w:rsidR="002C073E" w:rsidRPr="007B01BD">
        <w:rPr>
          <w:rFonts w:ascii="Times New Roman" w:hAnsi="Times New Roman"/>
          <w:color w:val="000000" w:themeColor="text1"/>
          <w:szCs w:val="24"/>
        </w:rPr>
        <w:t xml:space="preserve">better executive function performance and </w:t>
      </w:r>
      <w:r w:rsidR="00F22B57" w:rsidRPr="007B01BD">
        <w:rPr>
          <w:rFonts w:ascii="Times New Roman" w:hAnsi="Times New Roman"/>
          <w:color w:val="000000" w:themeColor="text1"/>
          <w:szCs w:val="24"/>
        </w:rPr>
        <w:t xml:space="preserve">greater prefrontal cortex oxygenation than upright cycle exercise.  </w:t>
      </w:r>
    </w:p>
    <w:p w14:paraId="040684BE" w14:textId="77777777" w:rsidR="00683A83" w:rsidRPr="007B01BD" w:rsidRDefault="00683A83" w:rsidP="001E5914">
      <w:pPr>
        <w:autoSpaceDE w:val="0"/>
        <w:autoSpaceDN w:val="0"/>
        <w:adjustRightInd w:val="0"/>
        <w:spacing w:line="480" w:lineRule="auto"/>
        <w:jc w:val="both"/>
        <w:rPr>
          <w:color w:val="000000" w:themeColor="text1"/>
        </w:rPr>
      </w:pPr>
    </w:p>
    <w:p w14:paraId="091F12DE" w14:textId="77777777" w:rsidR="00373C90" w:rsidRPr="007B01BD" w:rsidRDefault="00373C90" w:rsidP="001E5914">
      <w:pPr>
        <w:spacing w:line="480" w:lineRule="auto"/>
        <w:jc w:val="both"/>
        <w:outlineLvl w:val="0"/>
        <w:rPr>
          <w:rFonts w:ascii="Times New Roman" w:hAnsi="Times New Roman"/>
          <w:b/>
          <w:color w:val="000000" w:themeColor="text1"/>
          <w:szCs w:val="24"/>
        </w:rPr>
      </w:pPr>
      <w:r w:rsidRPr="007B01BD">
        <w:rPr>
          <w:rFonts w:ascii="Times New Roman" w:hAnsi="Times New Roman"/>
          <w:b/>
          <w:color w:val="000000" w:themeColor="text1"/>
          <w:szCs w:val="24"/>
        </w:rPr>
        <w:t>Methods</w:t>
      </w:r>
    </w:p>
    <w:p w14:paraId="082377B6" w14:textId="77777777" w:rsidR="00373C90" w:rsidRPr="007B01BD" w:rsidRDefault="00373C90" w:rsidP="001E5914">
      <w:pPr>
        <w:spacing w:line="480" w:lineRule="auto"/>
        <w:jc w:val="both"/>
        <w:outlineLvl w:val="0"/>
        <w:rPr>
          <w:rFonts w:ascii="Times New Roman" w:hAnsi="Times New Roman"/>
          <w:i/>
          <w:color w:val="000000" w:themeColor="text1"/>
          <w:szCs w:val="24"/>
        </w:rPr>
      </w:pPr>
      <w:r w:rsidRPr="007B01BD">
        <w:rPr>
          <w:rFonts w:ascii="Times New Roman" w:hAnsi="Times New Roman"/>
          <w:i/>
          <w:color w:val="000000" w:themeColor="text1"/>
          <w:szCs w:val="24"/>
        </w:rPr>
        <w:t>Participants</w:t>
      </w:r>
    </w:p>
    <w:p w14:paraId="53B44946" w14:textId="4F7CBE7E" w:rsidR="00373C90" w:rsidRPr="007B01BD" w:rsidRDefault="00373C90" w:rsidP="00D00D6B">
      <w:pPr>
        <w:spacing w:line="480" w:lineRule="auto"/>
        <w:jc w:val="both"/>
        <w:rPr>
          <w:rFonts w:ascii="Times New Roman" w:eastAsia="Calibri" w:hAnsi="Times New Roman"/>
          <w:color w:val="000000" w:themeColor="text1"/>
          <w:szCs w:val="24"/>
          <w:lang w:val="en-NZ" w:eastAsia="en-US"/>
        </w:rPr>
      </w:pPr>
      <w:r w:rsidRPr="007B01BD">
        <w:rPr>
          <w:rFonts w:ascii="Times New Roman" w:hAnsi="Times New Roman"/>
          <w:color w:val="000000" w:themeColor="text1"/>
          <w:szCs w:val="24"/>
        </w:rPr>
        <w:t xml:space="preserve">Seventeen (24.6 ± 4.3 y; 1.79 ± 0.05 m; 76.5 ± 8.7 kg) healthy, physically active men </w:t>
      </w:r>
      <w:r w:rsidRPr="007B01BD">
        <w:rPr>
          <w:rFonts w:ascii="Times New Roman" w:eastAsia="Calibri" w:hAnsi="Times New Roman"/>
          <w:color w:val="000000" w:themeColor="text1"/>
          <w:szCs w:val="24"/>
          <w:lang w:val="en-NZ" w:eastAsia="en-US"/>
        </w:rPr>
        <w:t xml:space="preserve">volunteered </w:t>
      </w:r>
      <w:r w:rsidR="00186F8A" w:rsidRPr="007B01BD">
        <w:rPr>
          <w:rFonts w:ascii="Times New Roman" w:eastAsia="Calibri" w:hAnsi="Times New Roman"/>
          <w:color w:val="000000" w:themeColor="text1"/>
          <w:szCs w:val="24"/>
          <w:lang w:val="en-NZ" w:eastAsia="en-US"/>
        </w:rPr>
        <w:t>for this</w:t>
      </w:r>
      <w:r w:rsidRPr="007B01BD">
        <w:rPr>
          <w:rFonts w:ascii="Times New Roman" w:eastAsia="Calibri" w:hAnsi="Times New Roman"/>
          <w:color w:val="000000" w:themeColor="text1"/>
          <w:szCs w:val="24"/>
          <w:lang w:val="en-NZ" w:eastAsia="en-US"/>
        </w:rPr>
        <w:t xml:space="preserve"> study. All participants were asymptomatic of illness and free from injury, as established by the ACSM participant activity readiness questionnaire and risk stratification procedures</w:t>
      </w:r>
      <w:hyperlink w:anchor="_ENREF_17" w:tooltip=", 2013 #90" w:history="1">
        <w:r w:rsidR="002A0E79" w:rsidRPr="007B01BD">
          <w:rPr>
            <w:rFonts w:ascii="Times New Roman" w:eastAsia="Calibri" w:hAnsi="Times New Roman"/>
            <w:color w:val="000000" w:themeColor="text1"/>
            <w:szCs w:val="24"/>
            <w:lang w:val="en-NZ" w:eastAsia="en-US"/>
          </w:rPr>
          <w:fldChar w:fldCharType="begin"/>
        </w:r>
        <w:r w:rsidR="002A0E79" w:rsidRPr="007B01BD">
          <w:rPr>
            <w:rFonts w:ascii="Times New Roman" w:eastAsia="Calibri" w:hAnsi="Times New Roman"/>
            <w:color w:val="000000" w:themeColor="text1"/>
            <w:szCs w:val="24"/>
            <w:lang w:val="en-NZ" w:eastAsia="en-US"/>
          </w:rPr>
          <w:instrText xml:space="preserve"> ADDIN EN.CITE &lt;EndNote&gt;&lt;Cite&gt;&lt;Year&gt;2013&lt;/Year&gt;&lt;RecNum&gt;90&lt;/RecNum&gt;&lt;DisplayText&gt;&lt;style face="superscript"&gt;17&lt;/style&gt;&lt;/DisplayText&gt;&lt;record&gt;&lt;rec-number&gt;90&lt;/rec-number&gt;&lt;foreign-keys&gt;&lt;key app="EN" db-id="9a5zwdva9afzxleaxe9ptteo5ezxdswwx0p9"&gt;90&lt;/key&gt;&lt;/foreign-keys&gt;&lt;ref-type name="Edited Book"&gt;28&lt;/ref-type&gt;&lt;contributors&gt;&lt;/contributors&gt;&lt;titles&gt;&lt;title&gt;&lt;style face="normal" font="Times New Roman" size="100%"&gt;ACSM&amp;apos;s guidelines for exercise testing and prescription&lt;/style&gt;&lt;/title&gt;&lt;/titles&gt;&lt;edition&gt;&lt;style face="normal" font="Times New Roman" size="100%"&gt;8th&lt;/style&gt;&lt;/edition&gt;&lt;dates&gt;&lt;year&gt;&lt;style face="normal" font="Times New Roman" size="100%"&gt;2013&lt;/style&gt;&lt;/year&gt;&lt;/dates&gt;&lt;pub-location&gt;&lt;style face="normal" font="Times New Roman" size="100%"&gt;Philadelphia&lt;/style&gt;&lt;/pub-location&gt;&lt;publisher&gt;&lt;style face="normal" font="Times New Roman" size="100%"&gt;Lippincott, Williams and Wilkins&lt;/style&gt;&lt;/publisher&gt;&lt;urls&gt;&lt;/urls&gt;&lt;/record&gt;&lt;/Cite&gt;&lt;/EndNote&gt;</w:instrText>
        </w:r>
        <w:r w:rsidR="002A0E79" w:rsidRPr="007B01BD">
          <w:rPr>
            <w:rFonts w:ascii="Times New Roman" w:eastAsia="Calibri" w:hAnsi="Times New Roman"/>
            <w:color w:val="000000" w:themeColor="text1"/>
            <w:szCs w:val="24"/>
            <w:lang w:val="en-NZ" w:eastAsia="en-US"/>
          </w:rPr>
          <w:fldChar w:fldCharType="separate"/>
        </w:r>
        <w:r w:rsidR="002A0E79" w:rsidRPr="007B01BD">
          <w:rPr>
            <w:rFonts w:ascii="Times New Roman" w:eastAsia="Calibri" w:hAnsi="Times New Roman"/>
            <w:noProof/>
            <w:color w:val="000000" w:themeColor="text1"/>
            <w:szCs w:val="24"/>
            <w:vertAlign w:val="superscript"/>
            <w:lang w:val="en-NZ" w:eastAsia="en-US"/>
          </w:rPr>
          <w:t>17</w:t>
        </w:r>
        <w:r w:rsidR="002A0E79" w:rsidRPr="007B01BD">
          <w:rPr>
            <w:rFonts w:ascii="Times New Roman" w:eastAsia="Calibri" w:hAnsi="Times New Roman"/>
            <w:color w:val="000000" w:themeColor="text1"/>
            <w:szCs w:val="24"/>
            <w:lang w:val="en-NZ" w:eastAsia="en-US"/>
          </w:rPr>
          <w:fldChar w:fldCharType="end"/>
        </w:r>
      </w:hyperlink>
      <w:r w:rsidRPr="007B01BD">
        <w:rPr>
          <w:rFonts w:ascii="Times New Roman" w:eastAsia="Calibri" w:hAnsi="Times New Roman"/>
          <w:color w:val="000000" w:themeColor="text1"/>
          <w:szCs w:val="24"/>
          <w:lang w:val="en-NZ" w:eastAsia="en-US"/>
        </w:rPr>
        <w:t xml:space="preserve">. Participants </w:t>
      </w:r>
      <w:r w:rsidR="00C23512" w:rsidRPr="007B01BD">
        <w:rPr>
          <w:rFonts w:ascii="Times New Roman" w:eastAsia="Calibri" w:hAnsi="Times New Roman"/>
          <w:color w:val="000000" w:themeColor="text1"/>
          <w:szCs w:val="24"/>
          <w:lang w:val="en-NZ" w:eastAsia="en-US"/>
        </w:rPr>
        <w:t xml:space="preserve">were currently involved </w:t>
      </w:r>
      <w:r w:rsidRPr="007B01BD">
        <w:rPr>
          <w:rFonts w:ascii="Times New Roman" w:eastAsia="Calibri" w:hAnsi="Times New Roman"/>
          <w:color w:val="000000" w:themeColor="text1"/>
          <w:szCs w:val="24"/>
          <w:lang w:val="en-NZ" w:eastAsia="en-US"/>
        </w:rPr>
        <w:t>in regular</w:t>
      </w:r>
      <w:r w:rsidR="00C23512" w:rsidRPr="007B01BD">
        <w:rPr>
          <w:rFonts w:ascii="Times New Roman" w:eastAsia="Calibri" w:hAnsi="Times New Roman"/>
          <w:color w:val="000000" w:themeColor="text1"/>
          <w:szCs w:val="24"/>
          <w:lang w:val="en-NZ" w:eastAsia="en-US"/>
        </w:rPr>
        <w:t>,</w:t>
      </w:r>
      <w:r w:rsidRPr="007B01BD">
        <w:rPr>
          <w:rFonts w:ascii="Times New Roman" w:eastAsia="Calibri" w:hAnsi="Times New Roman"/>
          <w:color w:val="000000" w:themeColor="text1"/>
          <w:szCs w:val="24"/>
          <w:lang w:val="en-NZ" w:eastAsia="en-US"/>
        </w:rPr>
        <w:t xml:space="preserve"> ‘recreational’ physical activity, undertaking moderate aerobic exercise (&gt; 60-min) three times per week in the months prior to the </w:t>
      </w:r>
      <w:r w:rsidR="00C23512" w:rsidRPr="007B01BD">
        <w:rPr>
          <w:rFonts w:ascii="Times New Roman" w:eastAsia="Calibri" w:hAnsi="Times New Roman"/>
          <w:color w:val="000000" w:themeColor="text1"/>
          <w:szCs w:val="24"/>
          <w:lang w:val="en-NZ" w:eastAsia="en-US"/>
        </w:rPr>
        <w:t xml:space="preserve">commencement </w:t>
      </w:r>
      <w:r w:rsidRPr="007B01BD">
        <w:rPr>
          <w:rFonts w:ascii="Times New Roman" w:eastAsia="Calibri" w:hAnsi="Times New Roman"/>
          <w:color w:val="000000" w:themeColor="text1"/>
          <w:szCs w:val="24"/>
          <w:lang w:val="en-NZ" w:eastAsia="en-US"/>
        </w:rPr>
        <w:t xml:space="preserve">of the study. </w:t>
      </w:r>
      <w:r w:rsidR="00826DA9" w:rsidRPr="007B01BD">
        <w:rPr>
          <w:rFonts w:ascii="Times New Roman" w:eastAsia="Calibri" w:hAnsi="Times New Roman"/>
          <w:color w:val="000000" w:themeColor="text1"/>
          <w:szCs w:val="24"/>
          <w:lang w:val="en-NZ" w:eastAsia="en-US"/>
        </w:rPr>
        <w:t>All p</w:t>
      </w:r>
      <w:r w:rsidRPr="007B01BD">
        <w:rPr>
          <w:rFonts w:ascii="Times New Roman" w:eastAsia="Calibri" w:hAnsi="Times New Roman"/>
          <w:color w:val="000000" w:themeColor="text1"/>
          <w:szCs w:val="24"/>
          <w:lang w:val="en-NZ" w:eastAsia="en-US"/>
        </w:rPr>
        <w:t>articipants provided written informed consent. Ethical approval was granted by the institutional ethics committee.</w:t>
      </w:r>
    </w:p>
    <w:p w14:paraId="466BD932" w14:textId="77777777" w:rsidR="00A94B32" w:rsidRPr="007B01BD" w:rsidRDefault="00A94B32" w:rsidP="001E5914">
      <w:pPr>
        <w:spacing w:line="480" w:lineRule="auto"/>
        <w:jc w:val="both"/>
        <w:outlineLvl w:val="0"/>
        <w:rPr>
          <w:rFonts w:ascii="Times New Roman" w:eastAsia="Calibri" w:hAnsi="Times New Roman"/>
          <w:i/>
          <w:color w:val="000000" w:themeColor="text1"/>
          <w:szCs w:val="24"/>
          <w:lang w:val="en-NZ" w:eastAsia="en-US"/>
        </w:rPr>
      </w:pPr>
    </w:p>
    <w:p w14:paraId="32783A0B" w14:textId="77777777" w:rsidR="00373C90" w:rsidRPr="007B01BD" w:rsidRDefault="00373C90" w:rsidP="001E5914">
      <w:pPr>
        <w:spacing w:line="480" w:lineRule="auto"/>
        <w:jc w:val="both"/>
        <w:outlineLvl w:val="0"/>
        <w:rPr>
          <w:rFonts w:ascii="Times New Roman" w:eastAsia="Calibri" w:hAnsi="Times New Roman"/>
          <w:i/>
          <w:color w:val="000000" w:themeColor="text1"/>
          <w:szCs w:val="24"/>
          <w:lang w:val="en-NZ" w:eastAsia="en-US"/>
        </w:rPr>
      </w:pPr>
      <w:r w:rsidRPr="007B01BD">
        <w:rPr>
          <w:rFonts w:ascii="Times New Roman" w:eastAsia="Calibri" w:hAnsi="Times New Roman"/>
          <w:i/>
          <w:color w:val="000000" w:themeColor="text1"/>
          <w:szCs w:val="24"/>
          <w:lang w:val="en-NZ" w:eastAsia="en-US"/>
        </w:rPr>
        <w:t>Procedures</w:t>
      </w:r>
    </w:p>
    <w:p w14:paraId="49577A88" w14:textId="4D27678D" w:rsidR="00373C90" w:rsidRPr="007B01BD" w:rsidRDefault="00373C90" w:rsidP="001E5914">
      <w:pPr>
        <w:autoSpaceDE w:val="0"/>
        <w:autoSpaceDN w:val="0"/>
        <w:adjustRightInd w:val="0"/>
        <w:spacing w:line="480" w:lineRule="auto"/>
        <w:jc w:val="both"/>
        <w:rPr>
          <w:rFonts w:ascii="Times New Roman" w:hAnsi="Times New Roman"/>
          <w:color w:val="000000" w:themeColor="text1"/>
          <w:szCs w:val="24"/>
          <w:lang w:val="en-NZ" w:eastAsia="en-GB"/>
        </w:rPr>
      </w:pPr>
      <w:r w:rsidRPr="007B01BD">
        <w:rPr>
          <w:rFonts w:ascii="Times New Roman" w:hAnsi="Times New Roman"/>
          <w:color w:val="000000" w:themeColor="text1"/>
          <w:szCs w:val="24"/>
        </w:rPr>
        <w:t>All participant</w:t>
      </w:r>
      <w:r w:rsidR="00D00D6B" w:rsidRPr="007B01BD">
        <w:rPr>
          <w:rFonts w:ascii="Times New Roman" w:hAnsi="Times New Roman"/>
          <w:color w:val="000000" w:themeColor="text1"/>
          <w:szCs w:val="24"/>
        </w:rPr>
        <w:t>s completed four exercise tests:</w:t>
      </w:r>
      <w:r w:rsidRPr="007B01BD">
        <w:rPr>
          <w:rFonts w:ascii="Times New Roman" w:hAnsi="Times New Roman"/>
          <w:color w:val="000000" w:themeColor="text1"/>
          <w:szCs w:val="24"/>
        </w:rPr>
        <w:t xml:space="preserve"> two graded exercise tests (GXT) to maximal </w:t>
      </w:r>
      <w:r w:rsidR="000273BF" w:rsidRPr="007B01BD">
        <w:rPr>
          <w:rFonts w:ascii="Times New Roman" w:hAnsi="Times New Roman"/>
          <w:color w:val="000000" w:themeColor="text1"/>
          <w:szCs w:val="24"/>
        </w:rPr>
        <w:t>aerobic capacity</w:t>
      </w:r>
      <w:r w:rsidRPr="007B01BD">
        <w:rPr>
          <w:rFonts w:ascii="Times New Roman" w:hAnsi="Times New Roman"/>
          <w:color w:val="000000" w:themeColor="text1"/>
          <w:szCs w:val="24"/>
        </w:rPr>
        <w:t xml:space="preserve"> and two submaximal bou</w:t>
      </w:r>
      <w:r w:rsidR="000246BF" w:rsidRPr="007B01BD">
        <w:rPr>
          <w:rFonts w:ascii="Times New Roman" w:hAnsi="Times New Roman"/>
          <w:color w:val="000000" w:themeColor="text1"/>
          <w:szCs w:val="24"/>
        </w:rPr>
        <w:t>ts at a moderate constant-load</w:t>
      </w:r>
      <w:r w:rsidRPr="007B01BD">
        <w:rPr>
          <w:rFonts w:ascii="Times New Roman" w:hAnsi="Times New Roman"/>
          <w:color w:val="000000" w:themeColor="text1"/>
          <w:szCs w:val="24"/>
        </w:rPr>
        <w:t xml:space="preserve"> exercise intensity, in </w:t>
      </w:r>
      <w:r w:rsidRPr="007B01BD">
        <w:rPr>
          <w:rFonts w:ascii="Times New Roman" w:eastAsia="Calibri" w:hAnsi="Times New Roman"/>
          <w:color w:val="000000" w:themeColor="text1"/>
          <w:szCs w:val="24"/>
          <w:lang w:val="en-NZ" w:eastAsia="en-US"/>
        </w:rPr>
        <w:t>a controlled</w:t>
      </w:r>
      <w:r w:rsidR="00D00D6B" w:rsidRPr="007B01BD">
        <w:rPr>
          <w:rFonts w:ascii="Times New Roman" w:eastAsia="Calibri" w:hAnsi="Times New Roman"/>
          <w:color w:val="000000" w:themeColor="text1"/>
          <w:szCs w:val="24"/>
          <w:lang w:val="en-NZ" w:eastAsia="en-US"/>
        </w:rPr>
        <w:t>,</w:t>
      </w:r>
      <w:r w:rsidRPr="007B01BD">
        <w:rPr>
          <w:rFonts w:ascii="Times New Roman" w:eastAsia="Calibri" w:hAnsi="Times New Roman"/>
          <w:color w:val="000000" w:themeColor="text1"/>
          <w:szCs w:val="24"/>
          <w:lang w:val="en-NZ" w:eastAsia="en-US"/>
        </w:rPr>
        <w:t xml:space="preserve"> </w:t>
      </w:r>
      <w:r w:rsidR="00D92291" w:rsidRPr="007B01BD">
        <w:rPr>
          <w:rFonts w:ascii="Times New Roman" w:eastAsia="Calibri" w:hAnsi="Times New Roman"/>
          <w:color w:val="000000" w:themeColor="text1"/>
          <w:szCs w:val="24"/>
          <w:lang w:val="en-NZ" w:eastAsia="en-US"/>
        </w:rPr>
        <w:t>temperate</w:t>
      </w:r>
      <w:r w:rsidRPr="007B01BD">
        <w:rPr>
          <w:rFonts w:ascii="Times New Roman" w:eastAsia="Calibri" w:hAnsi="Times New Roman"/>
          <w:color w:val="000000" w:themeColor="text1"/>
          <w:szCs w:val="24"/>
          <w:lang w:val="en-NZ" w:eastAsia="en-US"/>
        </w:rPr>
        <w:t xml:space="preserve"> laboratory environment. </w:t>
      </w:r>
      <w:r w:rsidRPr="007B01BD">
        <w:rPr>
          <w:rFonts w:ascii="Times New Roman" w:hAnsi="Times New Roman"/>
          <w:color w:val="000000" w:themeColor="text1"/>
          <w:szCs w:val="24"/>
        </w:rPr>
        <w:t>Tests were performed on either a</w:t>
      </w:r>
      <w:r w:rsidR="00826DA9" w:rsidRPr="007B01BD">
        <w:rPr>
          <w:rFonts w:ascii="Times New Roman" w:hAnsi="Times New Roman"/>
          <w:color w:val="000000" w:themeColor="text1"/>
          <w:szCs w:val="24"/>
        </w:rPr>
        <w:t>n upright</w:t>
      </w:r>
      <w:r w:rsidR="00D00D6B" w:rsidRPr="007B01BD">
        <w:rPr>
          <w:rFonts w:ascii="Times New Roman" w:hAnsi="Times New Roman"/>
          <w:color w:val="000000" w:themeColor="text1"/>
          <w:szCs w:val="24"/>
        </w:rPr>
        <w:t>-</w:t>
      </w:r>
      <w:r w:rsidR="000273BF" w:rsidRPr="007B01BD">
        <w:rPr>
          <w:rFonts w:ascii="Times New Roman" w:hAnsi="Times New Roman"/>
          <w:color w:val="000000" w:themeColor="text1"/>
          <w:szCs w:val="24"/>
        </w:rPr>
        <w:t xml:space="preserve"> </w:t>
      </w:r>
      <w:r w:rsidR="003C2581" w:rsidRPr="007B01BD">
        <w:rPr>
          <w:rFonts w:ascii="Times New Roman" w:hAnsi="Times New Roman"/>
          <w:color w:val="000000" w:themeColor="text1"/>
          <w:szCs w:val="24"/>
        </w:rPr>
        <w:t xml:space="preserve">(1 x GXT, 1 x submaximal bout) </w:t>
      </w:r>
      <w:r w:rsidR="000273BF" w:rsidRPr="007B01BD">
        <w:rPr>
          <w:rFonts w:ascii="Times New Roman" w:hAnsi="Times New Roman"/>
          <w:color w:val="000000" w:themeColor="text1"/>
          <w:szCs w:val="24"/>
        </w:rPr>
        <w:t xml:space="preserve">or </w:t>
      </w:r>
      <w:r w:rsidRPr="007B01BD">
        <w:rPr>
          <w:rFonts w:ascii="Times New Roman" w:hAnsi="Times New Roman"/>
          <w:color w:val="000000" w:themeColor="text1"/>
          <w:szCs w:val="24"/>
        </w:rPr>
        <w:t xml:space="preserve">recumbent </w:t>
      </w:r>
      <w:r w:rsidR="003C2581" w:rsidRPr="007B01BD">
        <w:rPr>
          <w:rFonts w:ascii="Times New Roman" w:hAnsi="Times New Roman"/>
          <w:color w:val="000000" w:themeColor="text1"/>
          <w:szCs w:val="24"/>
        </w:rPr>
        <w:t xml:space="preserve">(1 x GXT, 1 x submaximal bout) </w:t>
      </w:r>
      <w:r w:rsidRPr="007B01BD">
        <w:rPr>
          <w:rFonts w:ascii="Times New Roman" w:hAnsi="Times New Roman"/>
          <w:color w:val="000000" w:themeColor="text1"/>
          <w:szCs w:val="24"/>
        </w:rPr>
        <w:t>cycle ergometer</w:t>
      </w:r>
      <w:r w:rsidR="002B0490" w:rsidRPr="007B01BD">
        <w:rPr>
          <w:rFonts w:ascii="Times New Roman" w:hAnsi="Times New Roman"/>
          <w:color w:val="000000" w:themeColor="text1"/>
          <w:szCs w:val="24"/>
        </w:rPr>
        <w:t>,</w:t>
      </w:r>
      <w:r w:rsidRPr="007B01BD">
        <w:rPr>
          <w:rFonts w:ascii="Times New Roman" w:hAnsi="Times New Roman"/>
          <w:color w:val="000000" w:themeColor="text1"/>
          <w:szCs w:val="24"/>
        </w:rPr>
        <w:t xml:space="preserve"> in a semi-</w:t>
      </w:r>
      <w:r w:rsidR="00AC54BC" w:rsidRPr="007B01BD">
        <w:rPr>
          <w:rFonts w:ascii="Times New Roman" w:hAnsi="Times New Roman"/>
          <w:color w:val="000000" w:themeColor="text1"/>
          <w:szCs w:val="24"/>
        </w:rPr>
        <w:t>randomised order</w:t>
      </w:r>
      <w:r w:rsidR="000273BF" w:rsidRPr="007B01BD">
        <w:rPr>
          <w:rFonts w:ascii="Times New Roman" w:hAnsi="Times New Roman"/>
          <w:color w:val="000000" w:themeColor="text1"/>
          <w:szCs w:val="24"/>
        </w:rPr>
        <w:t xml:space="preserve"> as it was necessary for </w:t>
      </w:r>
      <w:r w:rsidRPr="007B01BD">
        <w:rPr>
          <w:rFonts w:ascii="Times New Roman" w:hAnsi="Times New Roman"/>
          <w:color w:val="000000" w:themeColor="text1"/>
          <w:szCs w:val="24"/>
        </w:rPr>
        <w:t xml:space="preserve">submaximal exercise tests to proceed </w:t>
      </w:r>
      <w:r w:rsidR="000273BF" w:rsidRPr="007B01BD">
        <w:rPr>
          <w:rFonts w:ascii="Times New Roman" w:hAnsi="Times New Roman"/>
          <w:color w:val="000000" w:themeColor="text1"/>
          <w:szCs w:val="24"/>
        </w:rPr>
        <w:t>the respective</w:t>
      </w:r>
      <w:r w:rsidRPr="007B01BD">
        <w:rPr>
          <w:rFonts w:ascii="Times New Roman" w:hAnsi="Times New Roman"/>
          <w:color w:val="000000" w:themeColor="text1"/>
          <w:szCs w:val="24"/>
        </w:rPr>
        <w:t xml:space="preserve"> GXTs. There was a 48 to 72 hour recovery period between </w:t>
      </w:r>
      <w:r w:rsidR="00826DA9" w:rsidRPr="007B01BD">
        <w:rPr>
          <w:rFonts w:ascii="Times New Roman" w:hAnsi="Times New Roman"/>
          <w:color w:val="000000" w:themeColor="text1"/>
          <w:szCs w:val="24"/>
        </w:rPr>
        <w:t>tests</w:t>
      </w:r>
      <w:r w:rsidR="005F4AE2" w:rsidRPr="007B01BD">
        <w:rPr>
          <w:rFonts w:ascii="Times New Roman" w:hAnsi="Times New Roman"/>
          <w:color w:val="000000" w:themeColor="text1"/>
          <w:szCs w:val="24"/>
        </w:rPr>
        <w:t xml:space="preserve">. </w:t>
      </w:r>
      <w:r w:rsidR="009A61E3" w:rsidRPr="007B01BD">
        <w:rPr>
          <w:rFonts w:ascii="Times New Roman" w:eastAsia="Calibri" w:hAnsi="Times New Roman"/>
          <w:color w:val="000000" w:themeColor="text1"/>
          <w:szCs w:val="24"/>
          <w:lang w:val="en-NZ" w:eastAsia="en-US"/>
        </w:rPr>
        <w:t>To reduce the risk of anticipatory effects on physiological parameters, t</w:t>
      </w:r>
      <w:r w:rsidR="009A61E3" w:rsidRPr="007B01BD">
        <w:rPr>
          <w:rFonts w:ascii="Times New Roman" w:hAnsi="Times New Roman"/>
          <w:color w:val="000000" w:themeColor="text1"/>
          <w:szCs w:val="24"/>
        </w:rPr>
        <w:t xml:space="preserve">he display screen of the </w:t>
      </w:r>
      <w:r w:rsidR="009A61E3" w:rsidRPr="007B01BD">
        <w:rPr>
          <w:rFonts w:ascii="Times New Roman" w:eastAsia="Calibri" w:hAnsi="Times New Roman"/>
          <w:color w:val="000000" w:themeColor="text1"/>
          <w:szCs w:val="24"/>
          <w:lang w:val="en-NZ" w:eastAsia="en-US"/>
        </w:rPr>
        <w:t xml:space="preserve">physiological markers (i.e., </w:t>
      </w:r>
      <w:r w:rsidR="009A61E3" w:rsidRPr="007B01BD">
        <w:rPr>
          <w:rFonts w:ascii="Times New Roman" w:hAnsi="Times New Roman"/>
          <w:color w:val="000000" w:themeColor="text1"/>
          <w:szCs w:val="24"/>
        </w:rPr>
        <w:t>oxygen uptake [</w:t>
      </w:r>
      <w:r w:rsidR="008E23C8" w:rsidRPr="007B01BD">
        <w:rPr>
          <w:rFonts w:ascii="Times New Roman" w:hAnsi="Times New Roman"/>
          <w:color w:val="000000" w:themeColor="text1"/>
          <w:szCs w:val="24"/>
          <w:lang w:val="en-NZ" w:eastAsia="en-GB"/>
        </w:rPr>
        <w:t>V̇</w:t>
      </w:r>
      <w:r w:rsidR="009A61E3" w:rsidRPr="007B01BD">
        <w:rPr>
          <w:rFonts w:ascii="Times New Roman" w:hAnsi="Times New Roman"/>
          <w:color w:val="000000" w:themeColor="text1"/>
          <w:szCs w:val="24"/>
          <w:lang w:val="en-NZ" w:eastAsia="en-GB"/>
        </w:rPr>
        <w:t>O</w:t>
      </w:r>
      <w:r w:rsidR="009A61E3" w:rsidRPr="007B01BD">
        <w:rPr>
          <w:rFonts w:ascii="Times New Roman" w:hAnsi="Times New Roman"/>
          <w:color w:val="000000" w:themeColor="text1"/>
          <w:szCs w:val="24"/>
          <w:vertAlign w:val="subscript"/>
          <w:lang w:val="en-NZ" w:eastAsia="en-GB"/>
        </w:rPr>
        <w:t>2</w:t>
      </w:r>
      <w:r w:rsidR="009A61E3" w:rsidRPr="007B01BD">
        <w:rPr>
          <w:rFonts w:ascii="Times New Roman" w:hAnsi="Times New Roman"/>
          <w:color w:val="000000" w:themeColor="text1"/>
          <w:szCs w:val="24"/>
        </w:rPr>
        <w:t>], minute ventilation [</w:t>
      </w:r>
      <w:r w:rsidR="008E23C8" w:rsidRPr="007B01BD">
        <w:rPr>
          <w:rFonts w:ascii="Times New Roman" w:hAnsi="Times New Roman"/>
          <w:color w:val="000000" w:themeColor="text1"/>
          <w:szCs w:val="24"/>
          <w:lang w:val="en-NZ" w:eastAsia="en-GB"/>
        </w:rPr>
        <w:t>V̇</w:t>
      </w:r>
      <w:r w:rsidR="009A61E3" w:rsidRPr="007B01BD">
        <w:rPr>
          <w:rFonts w:ascii="Times New Roman" w:hAnsi="Times New Roman"/>
          <w:color w:val="000000" w:themeColor="text1"/>
          <w:szCs w:val="24"/>
          <w:vertAlign w:val="subscript"/>
        </w:rPr>
        <w:t>E</w:t>
      </w:r>
      <w:r w:rsidR="009A61E3" w:rsidRPr="007B01BD">
        <w:rPr>
          <w:rFonts w:ascii="Times New Roman" w:hAnsi="Times New Roman"/>
          <w:color w:val="000000" w:themeColor="text1"/>
          <w:szCs w:val="24"/>
        </w:rPr>
        <w:t>], respiratory exchange ratio [RER], heart rate [HR]</w:t>
      </w:r>
      <w:r w:rsidR="009A61E3" w:rsidRPr="007B01BD">
        <w:rPr>
          <w:rFonts w:ascii="Times New Roman" w:eastAsia="Calibri" w:hAnsi="Times New Roman"/>
          <w:color w:val="000000" w:themeColor="text1"/>
          <w:szCs w:val="24"/>
          <w:lang w:val="en-NZ" w:eastAsia="en-US"/>
        </w:rPr>
        <w:t xml:space="preserve">), along with all </w:t>
      </w:r>
      <w:r w:rsidR="009A61E3" w:rsidRPr="007B01BD">
        <w:rPr>
          <w:rFonts w:ascii="Times New Roman" w:hAnsi="Times New Roman"/>
          <w:color w:val="000000" w:themeColor="text1"/>
          <w:szCs w:val="24"/>
        </w:rPr>
        <w:t>cycle ergometer information (i.e., power output),</w:t>
      </w:r>
      <w:r w:rsidR="009A61E3" w:rsidRPr="007B01BD">
        <w:rPr>
          <w:rFonts w:ascii="Times New Roman" w:eastAsia="Calibri" w:hAnsi="Times New Roman"/>
          <w:color w:val="000000" w:themeColor="text1"/>
          <w:szCs w:val="24"/>
          <w:lang w:val="en-NZ" w:eastAsia="en-US"/>
        </w:rPr>
        <w:t xml:space="preserve"> was concealed from the participant during each exercise test.</w:t>
      </w:r>
    </w:p>
    <w:p w14:paraId="3C0498A3" w14:textId="7979DE7C" w:rsidR="00373C90" w:rsidRPr="007B01BD" w:rsidRDefault="00373C90" w:rsidP="00D00D6B">
      <w:pPr>
        <w:autoSpaceDE w:val="0"/>
        <w:autoSpaceDN w:val="0"/>
        <w:adjustRightInd w:val="0"/>
        <w:spacing w:line="480" w:lineRule="auto"/>
        <w:ind w:firstLine="720"/>
        <w:jc w:val="both"/>
        <w:rPr>
          <w:rFonts w:ascii="Times New Roman" w:hAnsi="Times New Roman"/>
          <w:color w:val="000000" w:themeColor="text1"/>
          <w:szCs w:val="24"/>
        </w:rPr>
      </w:pPr>
      <w:r w:rsidRPr="007B01BD">
        <w:rPr>
          <w:rFonts w:ascii="Times New Roman" w:hAnsi="Times New Roman"/>
          <w:color w:val="000000" w:themeColor="text1"/>
          <w:szCs w:val="24"/>
        </w:rPr>
        <w:t>Prior</w:t>
      </w:r>
      <w:r w:rsidR="000273BF" w:rsidRPr="007B01BD">
        <w:rPr>
          <w:rFonts w:ascii="Times New Roman" w:hAnsi="Times New Roman"/>
          <w:color w:val="000000" w:themeColor="text1"/>
          <w:szCs w:val="24"/>
        </w:rPr>
        <w:t xml:space="preserve"> </w:t>
      </w:r>
      <w:r w:rsidRPr="007B01BD">
        <w:rPr>
          <w:rFonts w:ascii="Times New Roman" w:hAnsi="Times New Roman"/>
          <w:color w:val="000000" w:themeColor="text1"/>
          <w:szCs w:val="24"/>
        </w:rPr>
        <w:t>t</w:t>
      </w:r>
      <w:r w:rsidR="000246BF" w:rsidRPr="007B01BD">
        <w:rPr>
          <w:rFonts w:ascii="Times New Roman" w:hAnsi="Times New Roman"/>
          <w:color w:val="000000" w:themeColor="text1"/>
          <w:szCs w:val="24"/>
        </w:rPr>
        <w:t>o</w:t>
      </w:r>
      <w:r w:rsidR="000273BF" w:rsidRPr="007B01BD">
        <w:rPr>
          <w:rFonts w:ascii="Times New Roman" w:hAnsi="Times New Roman"/>
          <w:color w:val="000000" w:themeColor="text1"/>
          <w:szCs w:val="24"/>
        </w:rPr>
        <w:t>-</w:t>
      </w:r>
      <w:r w:rsidR="000246BF" w:rsidRPr="007B01BD">
        <w:rPr>
          <w:rFonts w:ascii="Times New Roman" w:hAnsi="Times New Roman"/>
          <w:color w:val="000000" w:themeColor="text1"/>
          <w:szCs w:val="24"/>
        </w:rPr>
        <w:t xml:space="preserve"> and following </w:t>
      </w:r>
      <w:r w:rsidR="000273BF" w:rsidRPr="007B01BD">
        <w:rPr>
          <w:rFonts w:ascii="Times New Roman" w:hAnsi="Times New Roman"/>
          <w:color w:val="000000" w:themeColor="text1"/>
          <w:szCs w:val="24"/>
        </w:rPr>
        <w:t xml:space="preserve">the </w:t>
      </w:r>
      <w:r w:rsidR="002B0490" w:rsidRPr="007B01BD">
        <w:rPr>
          <w:rFonts w:ascii="Times New Roman" w:hAnsi="Times New Roman"/>
          <w:color w:val="000000" w:themeColor="text1"/>
          <w:szCs w:val="24"/>
        </w:rPr>
        <w:t>upright</w:t>
      </w:r>
      <w:r w:rsidR="000273BF" w:rsidRPr="007B01BD">
        <w:rPr>
          <w:rFonts w:ascii="Times New Roman" w:hAnsi="Times New Roman"/>
          <w:color w:val="000000" w:themeColor="text1"/>
          <w:szCs w:val="24"/>
        </w:rPr>
        <w:t xml:space="preserve"> and recumbent submaximal exercise tests</w:t>
      </w:r>
      <w:r w:rsidRPr="007B01BD">
        <w:rPr>
          <w:rFonts w:ascii="Times New Roman" w:hAnsi="Times New Roman"/>
          <w:color w:val="000000" w:themeColor="text1"/>
          <w:szCs w:val="24"/>
        </w:rPr>
        <w:t>, participants completed a standard cognitiv</w:t>
      </w:r>
      <w:r w:rsidR="00B23704" w:rsidRPr="007B01BD">
        <w:rPr>
          <w:rFonts w:ascii="Times New Roman" w:hAnsi="Times New Roman"/>
          <w:color w:val="000000" w:themeColor="text1"/>
          <w:szCs w:val="24"/>
        </w:rPr>
        <w:t>e performance test (Stroop task</w:t>
      </w:r>
      <w:r w:rsidRPr="007B01BD">
        <w:rPr>
          <w:rFonts w:ascii="Times New Roman" w:hAnsi="Times New Roman"/>
          <w:color w:val="000000" w:themeColor="text1"/>
          <w:szCs w:val="24"/>
        </w:rPr>
        <w:t xml:space="preserve">). </w:t>
      </w:r>
      <w:r w:rsidR="00855DF2" w:rsidRPr="007B01BD">
        <w:rPr>
          <w:rFonts w:ascii="Times New Roman" w:hAnsi="Times New Roman"/>
          <w:color w:val="000000" w:themeColor="text1"/>
          <w:szCs w:val="24"/>
        </w:rPr>
        <w:t>Regional oxygen saturation (rSO</w:t>
      </w:r>
      <w:r w:rsidR="00855DF2" w:rsidRPr="007B01BD">
        <w:rPr>
          <w:rFonts w:ascii="Times New Roman" w:hAnsi="Times New Roman"/>
          <w:color w:val="000000" w:themeColor="text1"/>
          <w:szCs w:val="24"/>
          <w:vertAlign w:val="subscript"/>
        </w:rPr>
        <w:t>2</w:t>
      </w:r>
      <w:r w:rsidR="00855DF2" w:rsidRPr="007B01BD">
        <w:rPr>
          <w:rFonts w:ascii="Times New Roman" w:hAnsi="Times New Roman"/>
          <w:color w:val="000000" w:themeColor="text1"/>
          <w:szCs w:val="24"/>
        </w:rPr>
        <w:t xml:space="preserve">) of the </w:t>
      </w:r>
      <w:r w:rsidR="00855DF2" w:rsidRPr="007B01BD">
        <w:rPr>
          <w:rFonts w:ascii="Times New Roman" w:eastAsia="Calibri" w:hAnsi="Times New Roman"/>
          <w:color w:val="000000" w:themeColor="text1"/>
          <w:szCs w:val="24"/>
          <w:lang w:val="en-NZ" w:eastAsia="en-NZ"/>
        </w:rPr>
        <w:t xml:space="preserve">prefrontal </w:t>
      </w:r>
      <w:r w:rsidR="00855DF2" w:rsidRPr="007B01BD">
        <w:rPr>
          <w:rFonts w:ascii="Times New Roman" w:hAnsi="Times New Roman"/>
          <w:color w:val="000000" w:themeColor="text1"/>
          <w:szCs w:val="24"/>
        </w:rPr>
        <w:t>cortex</w:t>
      </w:r>
      <w:r w:rsidR="002768CC" w:rsidRPr="007B01BD">
        <w:rPr>
          <w:rFonts w:ascii="Times New Roman" w:hAnsi="Times New Roman"/>
          <w:color w:val="000000" w:themeColor="text1"/>
          <w:szCs w:val="24"/>
        </w:rPr>
        <w:t xml:space="preserve"> was continuous and real-time</w:t>
      </w:r>
      <w:r w:rsidR="00855DF2" w:rsidRPr="007B01BD">
        <w:rPr>
          <w:rFonts w:ascii="Times New Roman" w:hAnsi="Times New Roman"/>
          <w:color w:val="000000" w:themeColor="text1"/>
          <w:szCs w:val="24"/>
        </w:rPr>
        <w:t xml:space="preserve"> monitored</w:t>
      </w:r>
      <w:r w:rsidR="00D00D6B" w:rsidRPr="007B01BD">
        <w:rPr>
          <w:rFonts w:ascii="Times New Roman" w:hAnsi="Times New Roman"/>
          <w:color w:val="000000" w:themeColor="text1"/>
          <w:szCs w:val="24"/>
        </w:rPr>
        <w:t>,</w:t>
      </w:r>
      <w:r w:rsidR="00855DF2" w:rsidRPr="007B01BD">
        <w:rPr>
          <w:rFonts w:ascii="Times New Roman" w:hAnsi="Times New Roman"/>
          <w:color w:val="000000" w:themeColor="text1"/>
          <w:szCs w:val="24"/>
        </w:rPr>
        <w:t xml:space="preserve"> using</w:t>
      </w:r>
      <w:r w:rsidRPr="007B01BD">
        <w:rPr>
          <w:rFonts w:ascii="Times New Roman" w:hAnsi="Times New Roman"/>
          <w:color w:val="000000" w:themeColor="text1"/>
          <w:szCs w:val="24"/>
        </w:rPr>
        <w:t xml:space="preserve"> </w:t>
      </w:r>
      <w:r w:rsidR="00D00D6B" w:rsidRPr="007B01BD">
        <w:rPr>
          <w:rFonts w:ascii="Times New Roman" w:hAnsi="Times New Roman"/>
          <w:color w:val="000000" w:themeColor="text1"/>
          <w:szCs w:val="24"/>
        </w:rPr>
        <w:t>near-infrared spectroscopy (</w:t>
      </w:r>
      <w:r w:rsidR="000273BF" w:rsidRPr="007B01BD">
        <w:rPr>
          <w:rFonts w:ascii="Times New Roman" w:hAnsi="Times New Roman"/>
          <w:color w:val="000000" w:themeColor="text1"/>
          <w:szCs w:val="24"/>
        </w:rPr>
        <w:t>NIRS</w:t>
      </w:r>
      <w:r w:rsidR="00D00D6B" w:rsidRPr="007B01BD">
        <w:rPr>
          <w:rFonts w:ascii="Times New Roman" w:hAnsi="Times New Roman"/>
          <w:color w:val="000000" w:themeColor="text1"/>
          <w:szCs w:val="24"/>
        </w:rPr>
        <w:t xml:space="preserve">; </w:t>
      </w:r>
      <w:r w:rsidRPr="007B01BD">
        <w:rPr>
          <w:rFonts w:ascii="Times New Roman" w:eastAsia="FrutigerLTStd-Light" w:hAnsi="Times New Roman"/>
          <w:color w:val="000000" w:themeColor="text1"/>
          <w:szCs w:val="24"/>
          <w:lang w:val="en-NZ" w:eastAsia="en-NZ"/>
        </w:rPr>
        <w:t>5100C INVOS, Coviden, Bloulder, CO, USA</w:t>
      </w:r>
      <w:r w:rsidR="000273BF" w:rsidRPr="007B01BD">
        <w:rPr>
          <w:rFonts w:ascii="Times New Roman" w:hAnsi="Times New Roman"/>
          <w:color w:val="000000" w:themeColor="text1"/>
          <w:szCs w:val="24"/>
        </w:rPr>
        <w:t>)</w:t>
      </w:r>
      <w:r w:rsidR="00D00D6B" w:rsidRPr="007B01BD">
        <w:rPr>
          <w:rFonts w:ascii="Times New Roman" w:hAnsi="Times New Roman"/>
          <w:color w:val="000000" w:themeColor="text1"/>
          <w:szCs w:val="24"/>
        </w:rPr>
        <w:t>,</w:t>
      </w:r>
      <w:r w:rsidRPr="007B01BD">
        <w:rPr>
          <w:rFonts w:ascii="Times New Roman" w:eastAsia="FrutigerLTStd-Light" w:hAnsi="Times New Roman"/>
          <w:color w:val="000000" w:themeColor="text1"/>
          <w:szCs w:val="24"/>
          <w:lang w:val="en-NZ" w:eastAsia="en-NZ"/>
        </w:rPr>
        <w:t xml:space="preserve"> </w:t>
      </w:r>
      <w:r w:rsidR="00855DF2" w:rsidRPr="007B01BD">
        <w:rPr>
          <w:rFonts w:ascii="Times New Roman" w:hAnsi="Times New Roman"/>
          <w:color w:val="000000" w:themeColor="text1"/>
          <w:szCs w:val="24"/>
        </w:rPr>
        <w:t>throughout the Stroop tasks and exercise protocols</w:t>
      </w:r>
      <w:r w:rsidR="002768CC" w:rsidRPr="007B01BD">
        <w:rPr>
          <w:rFonts w:ascii="Times New Roman" w:hAnsi="Times New Roman"/>
          <w:color w:val="000000" w:themeColor="text1"/>
          <w:szCs w:val="24"/>
        </w:rPr>
        <w:t xml:space="preserve">. The </w:t>
      </w:r>
      <w:r w:rsidR="00CB0D06" w:rsidRPr="007B01BD">
        <w:rPr>
          <w:rFonts w:ascii="Times New Roman" w:hAnsi="Times New Roman"/>
          <w:color w:val="000000" w:themeColor="text1"/>
          <w:szCs w:val="24"/>
        </w:rPr>
        <w:t xml:space="preserve">continuous wave </w:t>
      </w:r>
      <w:r w:rsidR="002768CC" w:rsidRPr="007B01BD">
        <w:rPr>
          <w:rFonts w:ascii="Times New Roman" w:hAnsi="Times New Roman"/>
          <w:color w:val="000000" w:themeColor="text1"/>
          <w:szCs w:val="24"/>
        </w:rPr>
        <w:t>NIRS device</w:t>
      </w:r>
      <w:r w:rsidR="001B4F40" w:rsidRPr="007B01BD">
        <w:rPr>
          <w:rFonts w:ascii="Times New Roman" w:hAnsi="Times New Roman"/>
          <w:color w:val="000000" w:themeColor="text1"/>
          <w:szCs w:val="24"/>
        </w:rPr>
        <w:t xml:space="preserve">, which collects one measurement every 4 seconds, </w:t>
      </w:r>
      <w:r w:rsidR="002768CC" w:rsidRPr="007B01BD">
        <w:rPr>
          <w:rFonts w:ascii="Times New Roman" w:hAnsi="Times New Roman"/>
          <w:color w:val="000000" w:themeColor="text1"/>
          <w:szCs w:val="24"/>
        </w:rPr>
        <w:t xml:space="preserve">utilises near-infrared light at wavelengths that are absorbed by </w:t>
      </w:r>
      <w:r w:rsidR="0072415D" w:rsidRPr="007B01BD">
        <w:rPr>
          <w:rFonts w:ascii="Times New Roman" w:hAnsi="Times New Roman"/>
          <w:color w:val="000000" w:themeColor="text1"/>
          <w:szCs w:val="24"/>
        </w:rPr>
        <w:t>haemoglobin.</w:t>
      </w:r>
      <w:r w:rsidR="001B4F40" w:rsidRPr="007B01BD">
        <w:rPr>
          <w:rFonts w:ascii="Times New Roman" w:hAnsi="Times New Roman"/>
          <w:color w:val="000000" w:themeColor="text1"/>
          <w:szCs w:val="24"/>
        </w:rPr>
        <w:t xml:space="preserve"> </w:t>
      </w:r>
    </w:p>
    <w:p w14:paraId="02872E07" w14:textId="77777777" w:rsidR="001B4F40" w:rsidRPr="007B01BD" w:rsidRDefault="001B4F40" w:rsidP="001E5914">
      <w:pPr>
        <w:autoSpaceDE w:val="0"/>
        <w:autoSpaceDN w:val="0"/>
        <w:adjustRightInd w:val="0"/>
        <w:spacing w:line="480" w:lineRule="auto"/>
        <w:ind w:firstLine="720"/>
        <w:jc w:val="both"/>
        <w:rPr>
          <w:rFonts w:ascii="Times New Roman" w:eastAsia="FrutigerLTStd-Light" w:hAnsi="Times New Roman"/>
          <w:color w:val="000000" w:themeColor="text1"/>
          <w:szCs w:val="24"/>
          <w:lang w:val="en-NZ" w:eastAsia="en-NZ"/>
        </w:rPr>
      </w:pPr>
    </w:p>
    <w:p w14:paraId="687ED5B8" w14:textId="77777777" w:rsidR="00373C90" w:rsidRPr="007B01BD" w:rsidRDefault="00373C90" w:rsidP="001E5914">
      <w:pPr>
        <w:spacing w:before="60" w:after="60" w:line="480" w:lineRule="auto"/>
        <w:ind w:right="-23"/>
        <w:jc w:val="both"/>
        <w:rPr>
          <w:rFonts w:ascii="Times New Roman" w:hAnsi="Times New Roman"/>
          <w:i/>
          <w:color w:val="000000" w:themeColor="text1"/>
          <w:szCs w:val="24"/>
        </w:rPr>
      </w:pPr>
      <w:r w:rsidRPr="007B01BD">
        <w:rPr>
          <w:rFonts w:ascii="Times New Roman" w:hAnsi="Times New Roman"/>
          <w:i/>
          <w:color w:val="000000" w:themeColor="text1"/>
          <w:szCs w:val="24"/>
        </w:rPr>
        <w:t>Exercise Tests:</w:t>
      </w:r>
    </w:p>
    <w:p w14:paraId="64D9D4A6" w14:textId="2F192556" w:rsidR="00373C90" w:rsidRPr="007B01BD" w:rsidRDefault="002B0490" w:rsidP="001E5914">
      <w:pPr>
        <w:spacing w:before="60" w:after="60" w:line="480" w:lineRule="auto"/>
        <w:ind w:right="-23"/>
        <w:jc w:val="both"/>
        <w:rPr>
          <w:rFonts w:ascii="Times New Roman" w:hAnsi="Times New Roman"/>
          <w:b/>
          <w:i/>
          <w:color w:val="000000" w:themeColor="text1"/>
          <w:szCs w:val="24"/>
        </w:rPr>
      </w:pPr>
      <w:r w:rsidRPr="007B01BD">
        <w:rPr>
          <w:rFonts w:ascii="Times New Roman" w:hAnsi="Times New Roman"/>
          <w:i/>
          <w:color w:val="000000" w:themeColor="text1"/>
          <w:szCs w:val="24"/>
        </w:rPr>
        <w:t>Upright</w:t>
      </w:r>
      <w:r w:rsidR="00373C90" w:rsidRPr="007B01BD">
        <w:rPr>
          <w:rFonts w:ascii="Times New Roman" w:hAnsi="Times New Roman"/>
          <w:i/>
          <w:color w:val="000000" w:themeColor="text1"/>
          <w:szCs w:val="24"/>
        </w:rPr>
        <w:t xml:space="preserve"> and recumbent GXT to maximal functional capacity</w:t>
      </w:r>
    </w:p>
    <w:p w14:paraId="13BFD839" w14:textId="4B80914C" w:rsidR="00373C90" w:rsidRPr="007B01BD" w:rsidRDefault="00373C90" w:rsidP="00D00D6B">
      <w:pPr>
        <w:spacing w:before="60" w:after="60" w:line="480" w:lineRule="auto"/>
        <w:ind w:right="-23"/>
        <w:jc w:val="both"/>
        <w:rPr>
          <w:rFonts w:ascii="Times New Roman" w:hAnsi="Times New Roman"/>
          <w:color w:val="000000" w:themeColor="text1"/>
          <w:szCs w:val="24"/>
        </w:rPr>
      </w:pPr>
      <w:r w:rsidRPr="007B01BD">
        <w:rPr>
          <w:rFonts w:ascii="Times New Roman" w:hAnsi="Times New Roman"/>
          <w:color w:val="000000" w:themeColor="text1"/>
          <w:szCs w:val="24"/>
        </w:rPr>
        <w:t xml:space="preserve">The </w:t>
      </w:r>
      <w:r w:rsidR="00AC54BC" w:rsidRPr="007B01BD">
        <w:rPr>
          <w:rFonts w:ascii="Times New Roman" w:hAnsi="Times New Roman"/>
          <w:color w:val="000000" w:themeColor="text1"/>
          <w:szCs w:val="24"/>
        </w:rPr>
        <w:t>GXTs were</w:t>
      </w:r>
      <w:r w:rsidRPr="007B01BD">
        <w:rPr>
          <w:rFonts w:ascii="Times New Roman" w:hAnsi="Times New Roman"/>
          <w:color w:val="000000" w:themeColor="text1"/>
          <w:szCs w:val="24"/>
        </w:rPr>
        <w:t xml:space="preserve"> continuous and incremental, commencing at a low intensity (60 W</w:t>
      </w:r>
      <w:r w:rsidR="00AC54BC" w:rsidRPr="007B01BD">
        <w:rPr>
          <w:rFonts w:ascii="Times New Roman" w:hAnsi="Times New Roman"/>
          <w:color w:val="000000" w:themeColor="text1"/>
          <w:szCs w:val="24"/>
        </w:rPr>
        <w:t xml:space="preserve"> and 30 W for </w:t>
      </w:r>
      <w:r w:rsidR="000273BF" w:rsidRPr="007B01BD">
        <w:rPr>
          <w:rFonts w:ascii="Times New Roman" w:hAnsi="Times New Roman"/>
          <w:color w:val="000000" w:themeColor="text1"/>
          <w:szCs w:val="24"/>
        </w:rPr>
        <w:t xml:space="preserve">the </w:t>
      </w:r>
      <w:r w:rsidR="00545B32" w:rsidRPr="007B01BD">
        <w:rPr>
          <w:rFonts w:ascii="Times New Roman" w:hAnsi="Times New Roman"/>
          <w:color w:val="000000" w:themeColor="text1"/>
          <w:szCs w:val="24"/>
        </w:rPr>
        <w:t xml:space="preserve">upright </w:t>
      </w:r>
      <w:r w:rsidR="000273BF" w:rsidRPr="007B01BD">
        <w:rPr>
          <w:rFonts w:ascii="Times New Roman" w:hAnsi="Times New Roman"/>
          <w:color w:val="000000" w:themeColor="text1"/>
          <w:szCs w:val="24"/>
        </w:rPr>
        <w:t>and recumbent G</w:t>
      </w:r>
      <w:r w:rsidR="000246BF" w:rsidRPr="007B01BD">
        <w:rPr>
          <w:rFonts w:ascii="Times New Roman" w:hAnsi="Times New Roman"/>
          <w:color w:val="000000" w:themeColor="text1"/>
          <w:szCs w:val="24"/>
        </w:rPr>
        <w:t>XT</w:t>
      </w:r>
      <w:r w:rsidR="000273BF" w:rsidRPr="007B01BD">
        <w:rPr>
          <w:rFonts w:ascii="Times New Roman" w:hAnsi="Times New Roman"/>
          <w:color w:val="000000" w:themeColor="text1"/>
          <w:szCs w:val="24"/>
        </w:rPr>
        <w:t>s</w:t>
      </w:r>
      <w:r w:rsidR="00AC54BC" w:rsidRPr="007B01BD">
        <w:rPr>
          <w:rFonts w:ascii="Times New Roman" w:hAnsi="Times New Roman"/>
          <w:color w:val="000000" w:themeColor="text1"/>
          <w:szCs w:val="24"/>
        </w:rPr>
        <w:t>, respectively</w:t>
      </w:r>
      <w:r w:rsidRPr="007B01BD">
        <w:rPr>
          <w:rFonts w:ascii="Times New Roman" w:hAnsi="Times New Roman"/>
          <w:color w:val="000000" w:themeColor="text1"/>
          <w:szCs w:val="24"/>
        </w:rPr>
        <w:t xml:space="preserve">) and progressively increasing by 1 W every 5 seconds until the participant achieved maximal functional capacity. </w:t>
      </w:r>
      <w:r w:rsidR="00C407B3" w:rsidRPr="007B01BD">
        <w:rPr>
          <w:rFonts w:ascii="Times New Roman" w:hAnsi="Times New Roman"/>
          <w:color w:val="000000" w:themeColor="text1"/>
          <w:szCs w:val="24"/>
        </w:rPr>
        <w:t>O</w:t>
      </w:r>
      <w:r w:rsidR="00C407B3" w:rsidRPr="007B01BD">
        <w:rPr>
          <w:rFonts w:ascii="Times New Roman" w:eastAsia="Calibri" w:hAnsi="Times New Roman"/>
          <w:color w:val="000000" w:themeColor="text1"/>
          <w:szCs w:val="24"/>
          <w:lang w:val="en-NZ" w:eastAsia="en-US"/>
        </w:rPr>
        <w:t>n-line respiratory gas analysis occurred using a breath-by-breath automatic gas exchange system (</w:t>
      </w:r>
      <w:r w:rsidR="00C407B3" w:rsidRPr="007B01BD">
        <w:rPr>
          <w:rFonts w:ascii="Times New Roman" w:hAnsi="Times New Roman"/>
          <w:color w:val="000000" w:themeColor="text1"/>
          <w:szCs w:val="24"/>
        </w:rPr>
        <w:t>Sensormedics Corporation, Yorba Linda, CA, USA</w:t>
      </w:r>
      <w:r w:rsidR="00C407B3" w:rsidRPr="007B01BD">
        <w:rPr>
          <w:rFonts w:ascii="Times New Roman" w:eastAsia="Calibri" w:hAnsi="Times New Roman"/>
          <w:color w:val="000000" w:themeColor="text1"/>
          <w:szCs w:val="24"/>
          <w:lang w:val="en-NZ" w:eastAsia="en-US"/>
        </w:rPr>
        <w:t>) following volume and gas calibration. Heart rate was monitored using a wireless chest strap telemetry system (Polar Electro T31,</w:t>
      </w:r>
      <w:r w:rsidR="00D00D6B" w:rsidRPr="007B01BD">
        <w:rPr>
          <w:rFonts w:ascii="Times New Roman" w:eastAsia="Calibri" w:hAnsi="Times New Roman"/>
          <w:color w:val="000000" w:themeColor="text1"/>
          <w:szCs w:val="24"/>
          <w:lang w:val="en-NZ" w:eastAsia="en-US"/>
        </w:rPr>
        <w:t xml:space="preserve"> </w:t>
      </w:r>
      <w:r w:rsidR="00C407B3" w:rsidRPr="007B01BD">
        <w:rPr>
          <w:rFonts w:ascii="Times New Roman" w:eastAsia="Calibri" w:hAnsi="Times New Roman"/>
          <w:color w:val="000000" w:themeColor="text1"/>
          <w:szCs w:val="24"/>
          <w:lang w:val="en-NZ" w:eastAsia="en-US"/>
        </w:rPr>
        <w:t xml:space="preserve">Kempele, Finland). </w:t>
      </w:r>
      <w:r w:rsidR="00C407B3" w:rsidRPr="007B01BD">
        <w:rPr>
          <w:rFonts w:ascii="Times New Roman" w:hAnsi="Times New Roman"/>
          <w:color w:val="000000" w:themeColor="text1"/>
          <w:szCs w:val="24"/>
        </w:rPr>
        <w:t>The Borg 6-20 ratings of</w:t>
      </w:r>
      <w:r w:rsidR="00D00D6B" w:rsidRPr="007B01BD">
        <w:rPr>
          <w:rFonts w:ascii="Times New Roman" w:hAnsi="Times New Roman"/>
          <w:color w:val="000000" w:themeColor="text1"/>
          <w:szCs w:val="24"/>
        </w:rPr>
        <w:t xml:space="preserve"> perceived exertion (RPE) scale</w:t>
      </w:r>
      <w:hyperlink w:anchor="_ENREF_18" w:tooltip="Borg, 1998 #91" w:history="1">
        <w:r w:rsidR="002A0E79" w:rsidRPr="007B01BD">
          <w:rPr>
            <w:rFonts w:ascii="Times New Roman" w:hAnsi="Times New Roman"/>
            <w:color w:val="000000" w:themeColor="text1"/>
            <w:szCs w:val="24"/>
          </w:rPr>
          <w:fldChar w:fldCharType="begin"/>
        </w:r>
        <w:r w:rsidR="002A0E79" w:rsidRPr="007B01BD">
          <w:rPr>
            <w:rFonts w:ascii="Times New Roman" w:hAnsi="Times New Roman"/>
            <w:color w:val="000000" w:themeColor="text1"/>
            <w:szCs w:val="24"/>
          </w:rPr>
          <w:instrText xml:space="preserve"> ADDIN EN.CITE &lt;EndNote&gt;&lt;Cite&gt;&lt;Author&gt;Borg&lt;/Author&gt;&lt;Year&gt;1998&lt;/Year&gt;&lt;RecNum&gt;91&lt;/RecNum&gt;&lt;DisplayText&gt;&lt;style face="superscript"&gt;18&lt;/style&gt;&lt;/DisplayText&gt;&lt;record&gt;&lt;rec-number&gt;91&lt;/rec-number&gt;&lt;foreign-keys&gt;&lt;key app="EN" db-id="9a5zwdva9afzxleaxe9ptteo5ezxdswwx0p9"&gt;91&lt;/key&gt;&lt;/foreign-keys&gt;&lt;ref-type name="Electronic Book"&gt;44&lt;/ref-type&gt;&lt;contributors&gt;&lt;authors&gt;&lt;author&gt;&lt;style face="normal" font="Times New Roman" size="100%"&gt;Borg, G&lt;/style&gt;&lt;/author&gt;&lt;/authors&gt;&lt;/contributors&gt;&lt;titles&gt;&lt;title&gt;&lt;style face="italic" font="Times New Roman" size="100%"&gt;Borg&amp;apos;s perceived exertion and pain scales&lt;/style&gt;&lt;/title&gt;&lt;/titles&gt;&lt;dates&gt;&lt;year&gt;&lt;style face="normal" font="Times New Roman" size="100%"&gt;1998&lt;/style&gt;&lt;/year&gt;&lt;/dates&gt;&lt;pub-location&gt;&lt;style face="normal" font="Times New Roman" size="100%"&gt;Champaign, IL&lt;/style&gt;&lt;/pub-location&gt;&lt;publisher&gt;&lt;style face="normal" font="Times New Roman" size="100%"&gt;Human Kinetics&lt;/style&gt;&lt;/publisher&gt;&lt;urls&gt;&lt;/urls&gt;&lt;/record&gt;&lt;/Cite&gt;&lt;/EndNote&gt;</w:instrText>
        </w:r>
        <w:r w:rsidR="002A0E79" w:rsidRPr="007B01BD">
          <w:rPr>
            <w:rFonts w:ascii="Times New Roman" w:hAnsi="Times New Roman"/>
            <w:color w:val="000000" w:themeColor="text1"/>
            <w:szCs w:val="24"/>
          </w:rPr>
          <w:fldChar w:fldCharType="separate"/>
        </w:r>
        <w:r w:rsidR="002A0E79" w:rsidRPr="007B01BD">
          <w:rPr>
            <w:rFonts w:ascii="Times New Roman" w:hAnsi="Times New Roman"/>
            <w:noProof/>
            <w:color w:val="000000" w:themeColor="text1"/>
            <w:szCs w:val="24"/>
            <w:vertAlign w:val="superscript"/>
          </w:rPr>
          <w:t>18</w:t>
        </w:r>
        <w:r w:rsidR="002A0E79" w:rsidRPr="007B01BD">
          <w:rPr>
            <w:rFonts w:ascii="Times New Roman" w:hAnsi="Times New Roman"/>
            <w:color w:val="000000" w:themeColor="text1"/>
            <w:szCs w:val="24"/>
          </w:rPr>
          <w:fldChar w:fldCharType="end"/>
        </w:r>
      </w:hyperlink>
      <w:r w:rsidR="00C407B3" w:rsidRPr="007B01BD">
        <w:rPr>
          <w:rFonts w:ascii="Times New Roman" w:hAnsi="Times New Roman"/>
          <w:color w:val="000000" w:themeColor="text1"/>
          <w:szCs w:val="24"/>
        </w:rPr>
        <w:t xml:space="preserve"> was used to quantify the subjective perception of effort every 3-minutes during the GXTs. </w:t>
      </w:r>
      <w:r w:rsidRPr="007B01BD">
        <w:rPr>
          <w:rFonts w:ascii="Times New Roman" w:hAnsi="Times New Roman"/>
          <w:color w:val="000000" w:themeColor="text1"/>
          <w:szCs w:val="24"/>
        </w:rPr>
        <w:t>Participants’ peak oxygen consumption (</w:t>
      </w:r>
      <w:r w:rsidR="00D00D6B" w:rsidRPr="007B01BD">
        <w:rPr>
          <w:rFonts w:ascii="Times New Roman" w:hAnsi="Times New Roman"/>
          <w:color w:val="000000" w:themeColor="text1"/>
          <w:szCs w:val="24"/>
          <w:lang w:val="en-NZ" w:eastAsia="en-GB"/>
        </w:rPr>
        <w:t>V̇</w:t>
      </w:r>
      <w:r w:rsidR="00232877" w:rsidRPr="007B01BD">
        <w:rPr>
          <w:rFonts w:ascii="Times New Roman" w:hAnsi="Times New Roman"/>
          <w:color w:val="000000" w:themeColor="text1"/>
          <w:szCs w:val="24"/>
          <w:lang w:val="en-NZ" w:eastAsia="en-GB"/>
        </w:rPr>
        <w:t>O</w:t>
      </w:r>
      <w:r w:rsidR="00232877" w:rsidRPr="007B01BD">
        <w:rPr>
          <w:rFonts w:ascii="Times New Roman" w:hAnsi="Times New Roman"/>
          <w:color w:val="000000" w:themeColor="text1"/>
          <w:szCs w:val="24"/>
          <w:vertAlign w:val="subscript"/>
          <w:lang w:val="en-NZ" w:eastAsia="en-GB"/>
        </w:rPr>
        <w:t>2</w:t>
      </w:r>
      <w:r w:rsidRPr="007B01BD">
        <w:rPr>
          <w:rFonts w:ascii="Times New Roman" w:hAnsi="Times New Roman"/>
          <w:color w:val="000000" w:themeColor="text1"/>
          <w:szCs w:val="24"/>
        </w:rPr>
        <w:t xml:space="preserve">peak) and </w:t>
      </w:r>
      <w:r w:rsidR="00E23B6A" w:rsidRPr="007B01BD">
        <w:rPr>
          <w:rFonts w:ascii="Times New Roman" w:hAnsi="Times New Roman"/>
          <w:color w:val="000000" w:themeColor="text1"/>
          <w:szCs w:val="24"/>
        </w:rPr>
        <w:t>gaseous exchange threshold (GET)</w:t>
      </w:r>
      <w:r w:rsidRPr="007B01BD">
        <w:rPr>
          <w:rFonts w:ascii="Times New Roman" w:hAnsi="Times New Roman"/>
          <w:color w:val="000000" w:themeColor="text1"/>
          <w:szCs w:val="24"/>
        </w:rPr>
        <w:t xml:space="preserve"> w</w:t>
      </w:r>
      <w:r w:rsidR="00186F8A" w:rsidRPr="007B01BD">
        <w:rPr>
          <w:rFonts w:ascii="Times New Roman" w:hAnsi="Times New Roman"/>
          <w:color w:val="000000" w:themeColor="text1"/>
          <w:szCs w:val="24"/>
        </w:rPr>
        <w:t>ere</w:t>
      </w:r>
      <w:r w:rsidRPr="007B01BD">
        <w:rPr>
          <w:rFonts w:ascii="Times New Roman" w:hAnsi="Times New Roman"/>
          <w:color w:val="000000" w:themeColor="text1"/>
          <w:szCs w:val="24"/>
        </w:rPr>
        <w:t xml:space="preserve"> ascertained for both exercise test</w:t>
      </w:r>
      <w:r w:rsidR="00E23B6A" w:rsidRPr="007B01BD">
        <w:rPr>
          <w:rFonts w:ascii="Times New Roman" w:hAnsi="Times New Roman"/>
          <w:color w:val="000000" w:themeColor="text1"/>
          <w:szCs w:val="24"/>
        </w:rPr>
        <w:t>s</w:t>
      </w:r>
      <w:r w:rsidRPr="007B01BD">
        <w:rPr>
          <w:rFonts w:ascii="Times New Roman" w:hAnsi="Times New Roman"/>
          <w:color w:val="000000" w:themeColor="text1"/>
          <w:szCs w:val="24"/>
        </w:rPr>
        <w:t xml:space="preserve">. The GXTs were used to determine the exercise intensities that would be prescribed in both </w:t>
      </w:r>
      <w:r w:rsidR="002B0490" w:rsidRPr="007B01BD">
        <w:rPr>
          <w:rFonts w:ascii="Times New Roman" w:hAnsi="Times New Roman"/>
          <w:color w:val="000000" w:themeColor="text1"/>
          <w:szCs w:val="24"/>
        </w:rPr>
        <w:t>the upright</w:t>
      </w:r>
      <w:r w:rsidR="00AC54BC" w:rsidRPr="007B01BD">
        <w:rPr>
          <w:rFonts w:ascii="Times New Roman" w:hAnsi="Times New Roman"/>
          <w:color w:val="000000" w:themeColor="text1"/>
          <w:szCs w:val="24"/>
        </w:rPr>
        <w:t xml:space="preserve"> and recumbent submaximal </w:t>
      </w:r>
      <w:r w:rsidR="000273BF" w:rsidRPr="007B01BD">
        <w:rPr>
          <w:rFonts w:ascii="Times New Roman" w:hAnsi="Times New Roman"/>
          <w:color w:val="000000" w:themeColor="text1"/>
          <w:szCs w:val="24"/>
        </w:rPr>
        <w:t>exercise tests</w:t>
      </w:r>
      <w:r w:rsidRPr="007B01BD">
        <w:rPr>
          <w:rFonts w:ascii="Times New Roman" w:hAnsi="Times New Roman"/>
          <w:color w:val="000000" w:themeColor="text1"/>
          <w:szCs w:val="24"/>
        </w:rPr>
        <w:t xml:space="preserve">. </w:t>
      </w:r>
    </w:p>
    <w:p w14:paraId="41D6B61C" w14:textId="77777777" w:rsidR="00C407B3" w:rsidRPr="007B01BD" w:rsidRDefault="00C407B3" w:rsidP="001E5914">
      <w:pPr>
        <w:spacing w:before="60" w:after="60" w:line="480" w:lineRule="auto"/>
        <w:ind w:right="-23"/>
        <w:jc w:val="both"/>
        <w:rPr>
          <w:rFonts w:ascii="Times New Roman" w:hAnsi="Times New Roman"/>
          <w:color w:val="000000" w:themeColor="text1"/>
          <w:szCs w:val="24"/>
        </w:rPr>
      </w:pPr>
    </w:p>
    <w:p w14:paraId="65151AE0" w14:textId="77777777" w:rsidR="00373C90" w:rsidRPr="007B01BD" w:rsidRDefault="00373C90" w:rsidP="001E5914">
      <w:pPr>
        <w:spacing w:before="60" w:after="60" w:line="480" w:lineRule="auto"/>
        <w:ind w:right="-23"/>
        <w:jc w:val="both"/>
        <w:rPr>
          <w:rFonts w:ascii="Times New Roman" w:hAnsi="Times New Roman"/>
          <w:i/>
          <w:color w:val="000000" w:themeColor="text1"/>
          <w:szCs w:val="24"/>
        </w:rPr>
      </w:pPr>
      <w:r w:rsidRPr="007B01BD">
        <w:rPr>
          <w:rFonts w:ascii="Times New Roman" w:hAnsi="Times New Roman"/>
          <w:i/>
          <w:color w:val="000000" w:themeColor="text1"/>
          <w:szCs w:val="24"/>
        </w:rPr>
        <w:t>Submaximal exercise tests</w:t>
      </w:r>
    </w:p>
    <w:p w14:paraId="75B4E0E2" w14:textId="03ABA809" w:rsidR="00373C90" w:rsidRPr="007B01BD" w:rsidRDefault="00373C90" w:rsidP="00D00D6B">
      <w:pPr>
        <w:spacing w:line="480" w:lineRule="auto"/>
        <w:jc w:val="both"/>
        <w:rPr>
          <w:rFonts w:ascii="Times New Roman" w:hAnsi="Times New Roman"/>
          <w:color w:val="000000" w:themeColor="text1"/>
          <w:szCs w:val="24"/>
          <w:lang w:val="en-NZ" w:eastAsia="en-GB"/>
        </w:rPr>
      </w:pPr>
      <w:r w:rsidRPr="007B01BD">
        <w:rPr>
          <w:rFonts w:ascii="Times New Roman" w:hAnsi="Times New Roman"/>
          <w:color w:val="000000" w:themeColor="text1"/>
          <w:szCs w:val="24"/>
          <w:lang w:val="en-NZ" w:eastAsia="en-GB"/>
        </w:rPr>
        <w:t>The V-slope method</w:t>
      </w:r>
      <w:hyperlink w:anchor="_ENREF_19" w:tooltip="Beaver, 1986 #1" w:history="1">
        <w:r w:rsidR="002A0E79" w:rsidRPr="007B01BD">
          <w:rPr>
            <w:rFonts w:ascii="Times New Roman" w:hAnsi="Times New Roman"/>
            <w:color w:val="000000" w:themeColor="text1"/>
            <w:szCs w:val="24"/>
            <w:lang w:val="en-NZ" w:eastAsia="en-GB"/>
          </w:rPr>
          <w:fldChar w:fldCharType="begin"/>
        </w:r>
        <w:r w:rsidR="002A0E79" w:rsidRPr="007B01BD">
          <w:rPr>
            <w:rFonts w:ascii="Times New Roman" w:hAnsi="Times New Roman"/>
            <w:color w:val="000000" w:themeColor="text1"/>
            <w:szCs w:val="24"/>
            <w:lang w:val="en-NZ" w:eastAsia="en-GB"/>
          </w:rPr>
          <w:instrText xml:space="preserve"> ADDIN EN.CITE &lt;EndNote&gt;&lt;Cite&gt;&lt;Author&gt;Beaver&lt;/Author&gt;&lt;Year&gt;1986&lt;/Year&gt;&lt;RecNum&gt;1&lt;/RecNum&gt;&lt;DisplayText&gt;&lt;style face="superscript"&gt;19&lt;/style&gt;&lt;/DisplayText&gt;&lt;record&gt;&lt;rec-number&gt;1&lt;/rec-number&gt;&lt;foreign-keys&gt;&lt;key app="EN" db-id="te5dtdx56rtt0zeftthxta5azp9xaxts2xwa"&gt;1&lt;/key&gt;&lt;/foreign-keys&gt;&lt;ref-type name="Journal Article"&gt;17&lt;/ref-type&gt;&lt;contributors&gt;&lt;authors&gt;&lt;author&gt;Beaver, W.&lt;/author&gt;&lt;author&gt;Wasserman, K.&lt;/author&gt;&lt;author&gt;Whipp, B.&lt;/author&gt;&lt;/authors&gt;&lt;/contributors&gt;&lt;titles&gt;&lt;title&gt;A new method for detecting anaerobic threshold by gas exchange&lt;/title&gt;&lt;secondary-title&gt;J Appl Physiol&lt;/secondary-title&gt;&lt;/titles&gt;&lt;pages&gt;2020-2027&lt;/pages&gt;&lt;volume&gt;60&lt;/volume&gt;&lt;dates&gt;&lt;year&gt;1986&lt;/year&gt;&lt;/dates&gt;&lt;urls&gt;&lt;/urls&gt;&lt;/record&gt;&lt;/Cite&gt;&lt;Cite&gt;&lt;Author&gt;Beaver&lt;/Author&gt;&lt;Year&gt;1986&lt;/Year&gt;&lt;RecNum&gt;1&lt;/RecNum&gt;&lt;record&gt;&lt;rec-number&gt;1&lt;/rec-number&gt;&lt;foreign-keys&gt;&lt;key app="EN" db-id="te5dtdx56rtt0zeftthxta5azp9xaxts2xwa"&gt;1&lt;/key&gt;&lt;/foreign-keys&gt;&lt;ref-type name="Journal Article"&gt;17&lt;/ref-type&gt;&lt;contributors&gt;&lt;authors&gt;&lt;author&gt;Beaver, W.&lt;/author&gt;&lt;author&gt;Wasserman, K.&lt;/author&gt;&lt;author&gt;Whipp, B.&lt;/author&gt;&lt;/authors&gt;&lt;/contributors&gt;&lt;titles&gt;&lt;title&gt;A new method for detecting anaerobic threshold by gas exchange&lt;/title&gt;&lt;secondary-title&gt;J Appl Physiol&lt;/secondary-title&gt;&lt;/titles&gt;&lt;pages&gt;2020-2027&lt;/pages&gt;&lt;volume&gt;60&lt;/volume&gt;&lt;dates&gt;&lt;year&gt;1986&lt;/year&gt;&lt;/dates&gt;&lt;urls&gt;&lt;/urls&gt;&lt;/record&gt;&lt;/Cite&gt;&lt;/EndNote&gt;</w:instrText>
        </w:r>
        <w:r w:rsidR="002A0E79" w:rsidRPr="007B01BD">
          <w:rPr>
            <w:rFonts w:ascii="Times New Roman" w:hAnsi="Times New Roman"/>
            <w:color w:val="000000" w:themeColor="text1"/>
            <w:szCs w:val="24"/>
            <w:lang w:val="en-NZ" w:eastAsia="en-GB"/>
          </w:rPr>
          <w:fldChar w:fldCharType="separate"/>
        </w:r>
        <w:r w:rsidR="002A0E79" w:rsidRPr="007B01BD">
          <w:rPr>
            <w:rFonts w:ascii="Times New Roman" w:hAnsi="Times New Roman"/>
            <w:noProof/>
            <w:color w:val="000000" w:themeColor="text1"/>
            <w:szCs w:val="24"/>
            <w:vertAlign w:val="superscript"/>
            <w:lang w:val="en-NZ" w:eastAsia="en-GB"/>
          </w:rPr>
          <w:t>19</w:t>
        </w:r>
        <w:r w:rsidR="002A0E79" w:rsidRPr="007B01BD">
          <w:rPr>
            <w:rFonts w:ascii="Times New Roman" w:hAnsi="Times New Roman"/>
            <w:color w:val="000000" w:themeColor="text1"/>
            <w:szCs w:val="24"/>
            <w:lang w:val="en-NZ" w:eastAsia="en-GB"/>
          </w:rPr>
          <w:fldChar w:fldCharType="end"/>
        </w:r>
      </w:hyperlink>
      <w:hyperlink w:anchor="_ENREF_3" w:tooltip="Beaver, 1986 #1" w:history="1"/>
      <w:r w:rsidRPr="007B01BD">
        <w:rPr>
          <w:rFonts w:ascii="Times New Roman" w:hAnsi="Times New Roman"/>
          <w:color w:val="000000" w:themeColor="text1"/>
          <w:szCs w:val="24"/>
          <w:lang w:val="en-NZ" w:eastAsia="en-GB"/>
        </w:rPr>
        <w:t xml:space="preserve"> was used to analyse the slopes of </w:t>
      </w:r>
      <w:r w:rsidR="008E23C8" w:rsidRPr="007B01BD">
        <w:rPr>
          <w:rFonts w:ascii="Times New Roman" w:hAnsi="Times New Roman"/>
          <w:color w:val="000000" w:themeColor="text1"/>
          <w:szCs w:val="24"/>
          <w:lang w:val="en-NZ" w:eastAsia="en-GB"/>
        </w:rPr>
        <w:t>V̇</w:t>
      </w:r>
      <w:r w:rsidRPr="007B01BD">
        <w:rPr>
          <w:rFonts w:ascii="Times New Roman" w:hAnsi="Times New Roman"/>
          <w:color w:val="000000" w:themeColor="text1"/>
          <w:szCs w:val="24"/>
          <w:lang w:val="en-NZ" w:eastAsia="en-GB"/>
        </w:rPr>
        <w:t>O</w:t>
      </w:r>
      <w:r w:rsidRPr="007B01BD">
        <w:rPr>
          <w:rFonts w:ascii="Times New Roman" w:hAnsi="Times New Roman"/>
          <w:color w:val="000000" w:themeColor="text1"/>
          <w:szCs w:val="24"/>
          <w:vertAlign w:val="subscript"/>
          <w:lang w:val="en-NZ" w:eastAsia="en-GB"/>
        </w:rPr>
        <w:t xml:space="preserve">2 </w:t>
      </w:r>
      <w:r w:rsidRPr="007B01BD">
        <w:rPr>
          <w:rFonts w:ascii="Times New Roman" w:hAnsi="Times New Roman"/>
          <w:color w:val="000000" w:themeColor="text1"/>
          <w:szCs w:val="24"/>
          <w:lang w:val="en-NZ" w:eastAsia="en-GB"/>
        </w:rPr>
        <w:t>and carbon dioxide (</w:t>
      </w:r>
      <w:r w:rsidR="00D00D6B" w:rsidRPr="007B01BD">
        <w:rPr>
          <w:rFonts w:ascii="Times New Roman" w:hAnsi="Times New Roman"/>
          <w:color w:val="000000" w:themeColor="text1"/>
          <w:szCs w:val="24"/>
          <w:lang w:val="en-NZ" w:eastAsia="en-GB"/>
        </w:rPr>
        <w:t>V̇</w:t>
      </w:r>
      <w:r w:rsidR="00186F8A" w:rsidRPr="007B01BD">
        <w:rPr>
          <w:rFonts w:ascii="Times New Roman" w:hAnsi="Times New Roman"/>
          <w:color w:val="000000" w:themeColor="text1"/>
          <w:szCs w:val="24"/>
          <w:lang w:val="en-NZ" w:eastAsia="en-GB"/>
        </w:rPr>
        <w:t>CO</w:t>
      </w:r>
      <w:r w:rsidR="00186F8A" w:rsidRPr="007B01BD">
        <w:rPr>
          <w:rFonts w:ascii="Times New Roman" w:hAnsi="Times New Roman"/>
          <w:color w:val="000000" w:themeColor="text1"/>
          <w:szCs w:val="24"/>
          <w:vertAlign w:val="subscript"/>
          <w:lang w:val="en-NZ" w:eastAsia="en-GB"/>
        </w:rPr>
        <w:t>2</w:t>
      </w:r>
      <w:r w:rsidRPr="007B01BD">
        <w:rPr>
          <w:rFonts w:ascii="Times New Roman" w:hAnsi="Times New Roman"/>
          <w:color w:val="000000" w:themeColor="text1"/>
          <w:szCs w:val="24"/>
          <w:lang w:val="en-NZ" w:eastAsia="en-GB"/>
        </w:rPr>
        <w:t xml:space="preserve">) volume curves from both </w:t>
      </w:r>
      <w:r w:rsidR="00AC54BC" w:rsidRPr="007B01BD">
        <w:rPr>
          <w:rFonts w:ascii="Times New Roman" w:hAnsi="Times New Roman"/>
          <w:color w:val="000000" w:themeColor="text1"/>
          <w:szCs w:val="24"/>
          <w:lang w:val="en-NZ" w:eastAsia="en-GB"/>
        </w:rPr>
        <w:t xml:space="preserve">the </w:t>
      </w:r>
      <w:r w:rsidR="002B0490" w:rsidRPr="007B01BD">
        <w:rPr>
          <w:rFonts w:ascii="Times New Roman" w:hAnsi="Times New Roman"/>
          <w:color w:val="000000" w:themeColor="text1"/>
          <w:szCs w:val="24"/>
          <w:lang w:val="en-NZ" w:eastAsia="en-GB"/>
        </w:rPr>
        <w:t>upright</w:t>
      </w:r>
      <w:r w:rsidR="00AC54BC" w:rsidRPr="007B01BD">
        <w:rPr>
          <w:rFonts w:ascii="Times New Roman" w:hAnsi="Times New Roman"/>
          <w:color w:val="000000" w:themeColor="text1"/>
          <w:szCs w:val="24"/>
          <w:lang w:val="en-NZ" w:eastAsia="en-GB"/>
        </w:rPr>
        <w:t xml:space="preserve"> and recumbent GXTs</w:t>
      </w:r>
      <w:r w:rsidRPr="007B01BD">
        <w:rPr>
          <w:rFonts w:ascii="Times New Roman" w:hAnsi="Times New Roman"/>
          <w:color w:val="000000" w:themeColor="text1"/>
          <w:szCs w:val="24"/>
          <w:lang w:val="en-NZ" w:eastAsia="en-GB"/>
        </w:rPr>
        <w:t xml:space="preserve"> to determine each participant</w:t>
      </w:r>
      <w:r w:rsidR="00D92291" w:rsidRPr="007B01BD">
        <w:rPr>
          <w:rFonts w:ascii="Times New Roman" w:hAnsi="Times New Roman"/>
          <w:color w:val="000000" w:themeColor="text1"/>
          <w:szCs w:val="24"/>
          <w:lang w:val="en-NZ" w:eastAsia="en-GB"/>
        </w:rPr>
        <w:t>’</w:t>
      </w:r>
      <w:r w:rsidRPr="007B01BD">
        <w:rPr>
          <w:rFonts w:ascii="Times New Roman" w:hAnsi="Times New Roman"/>
          <w:color w:val="000000" w:themeColor="text1"/>
          <w:szCs w:val="24"/>
          <w:lang w:val="en-NZ" w:eastAsia="en-GB"/>
        </w:rPr>
        <w:t xml:space="preserve">s </w:t>
      </w:r>
      <w:r w:rsidR="00E23B6A" w:rsidRPr="007B01BD">
        <w:rPr>
          <w:rFonts w:ascii="Times New Roman" w:hAnsi="Times New Roman"/>
          <w:color w:val="000000" w:themeColor="text1"/>
          <w:szCs w:val="24"/>
          <w:lang w:val="en-NZ" w:eastAsia="en-GB"/>
        </w:rPr>
        <w:t>power output at GET</w:t>
      </w:r>
      <w:r w:rsidRPr="007B01BD">
        <w:rPr>
          <w:rFonts w:ascii="Times New Roman" w:hAnsi="Times New Roman"/>
          <w:color w:val="000000" w:themeColor="text1"/>
          <w:szCs w:val="24"/>
          <w:lang w:val="en-NZ" w:eastAsia="en-GB"/>
        </w:rPr>
        <w:t xml:space="preserve">. The </w:t>
      </w:r>
      <w:r w:rsidR="00E23B6A" w:rsidRPr="007B01BD">
        <w:rPr>
          <w:rFonts w:ascii="Times New Roman" w:hAnsi="Times New Roman"/>
          <w:color w:val="000000" w:themeColor="text1"/>
          <w:szCs w:val="24"/>
          <w:lang w:val="en-NZ" w:eastAsia="en-GB"/>
        </w:rPr>
        <w:t>GET</w:t>
      </w:r>
      <w:r w:rsidR="00545B32" w:rsidRPr="007B01BD">
        <w:rPr>
          <w:rFonts w:ascii="Times New Roman" w:hAnsi="Times New Roman"/>
          <w:color w:val="000000" w:themeColor="text1"/>
          <w:szCs w:val="24"/>
          <w:lang w:val="en-NZ" w:eastAsia="en-GB"/>
        </w:rPr>
        <w:t xml:space="preserve"> typically equates to a </w:t>
      </w:r>
      <w:r w:rsidRPr="007B01BD">
        <w:rPr>
          <w:rFonts w:ascii="Times New Roman" w:hAnsi="Times New Roman"/>
          <w:color w:val="000000" w:themeColor="text1"/>
          <w:szCs w:val="24"/>
          <w:lang w:val="en-NZ" w:eastAsia="en-GB"/>
        </w:rPr>
        <w:t xml:space="preserve">moderate exercise intensity (45-60% </w:t>
      </w:r>
      <w:r w:rsidR="008E23C8" w:rsidRPr="007B01BD">
        <w:rPr>
          <w:rFonts w:ascii="Times New Roman" w:hAnsi="Times New Roman"/>
          <w:color w:val="000000" w:themeColor="text1"/>
          <w:szCs w:val="24"/>
          <w:lang w:val="en-NZ" w:eastAsia="en-GB"/>
        </w:rPr>
        <w:t>V̇</w:t>
      </w:r>
      <w:r w:rsidR="00AF6081" w:rsidRPr="007B01BD">
        <w:rPr>
          <w:rFonts w:ascii="Times New Roman" w:hAnsi="Times New Roman"/>
          <w:color w:val="000000" w:themeColor="text1"/>
          <w:szCs w:val="24"/>
          <w:lang w:val="en-NZ" w:eastAsia="en-GB"/>
        </w:rPr>
        <w:t>O</w:t>
      </w:r>
      <w:r w:rsidR="00AF6081" w:rsidRPr="007B01BD">
        <w:rPr>
          <w:rFonts w:ascii="Times New Roman" w:hAnsi="Times New Roman"/>
          <w:color w:val="000000" w:themeColor="text1"/>
          <w:szCs w:val="24"/>
          <w:vertAlign w:val="subscript"/>
          <w:lang w:val="en-NZ" w:eastAsia="en-GB"/>
        </w:rPr>
        <w:t>2</w:t>
      </w:r>
      <w:r w:rsidRPr="007B01BD">
        <w:rPr>
          <w:rFonts w:ascii="Times New Roman" w:hAnsi="Times New Roman"/>
          <w:color w:val="000000" w:themeColor="text1"/>
          <w:szCs w:val="24"/>
          <w:lang w:val="en-NZ" w:eastAsia="en-GB"/>
        </w:rPr>
        <w:t>max)</w:t>
      </w:r>
      <w:hyperlink w:anchor="_ENREF_20" w:tooltip="Seiler, 2009 #1037" w:history="1">
        <w:r w:rsidR="002A0E79" w:rsidRPr="007B01BD">
          <w:rPr>
            <w:rFonts w:ascii="Times New Roman" w:hAnsi="Times New Roman"/>
            <w:color w:val="000000" w:themeColor="text1"/>
            <w:szCs w:val="24"/>
            <w:lang w:val="en-NZ" w:eastAsia="en-GB"/>
          </w:rPr>
          <w:fldChar w:fldCharType="begin"/>
        </w:r>
        <w:r w:rsidR="002A0E79" w:rsidRPr="007B01BD">
          <w:rPr>
            <w:rFonts w:ascii="Times New Roman" w:hAnsi="Times New Roman"/>
            <w:color w:val="000000" w:themeColor="text1"/>
            <w:szCs w:val="24"/>
            <w:lang w:val="en-NZ" w:eastAsia="en-GB"/>
          </w:rPr>
          <w:instrText xml:space="preserve"> ADDIN EN.CITE &lt;EndNote&gt;&lt;Cite&gt;&lt;Author&gt;Seiler&lt;/Author&gt;&lt;Year&gt;2009&lt;/Year&gt;&lt;RecNum&gt;1037&lt;/RecNum&gt;&lt;DisplayText&gt;&lt;style face="superscript"&gt;20&lt;/style&gt;&lt;/DisplayText&gt;&lt;record&gt;&lt;rec-number&gt;1037&lt;/rec-number&gt;&lt;foreign-keys&gt;&lt;key app="EN" db-id="9a5zwdva9afzxleaxe9ptteo5ezxdswwx0p9"&gt;1037&lt;/key&gt;&lt;/foreign-keys&gt;&lt;ref-type name="Journal Article"&gt;17&lt;/ref-type&gt;&lt;contributors&gt;&lt;authors&gt;&lt;author&gt;Seiler, S.,&lt;/author&gt;&lt;author&gt;Tønnessen, E.,  &lt;/author&gt;&lt;/authors&gt;&lt;/contributors&gt;&lt;titles&gt;&lt;title&gt;Intervals, thresholds, and long slow distance:  the role of intensity and duration in endurance training&lt;/title&gt;&lt;secondary-title&gt;Sportscience&lt;/secondary-title&gt;&lt;/titles&gt;&lt;periodical&gt;&lt;full-title&gt;Sportscience&lt;/full-title&gt;&lt;/periodical&gt;&lt;pages&gt;32-53&lt;/pages&gt;&lt;volume&gt;13&lt;/volume&gt;&lt;dates&gt;&lt;year&gt;2009&lt;/year&gt;&lt;/dates&gt;&lt;urls&gt;&lt;/urls&gt;&lt;/record&gt;&lt;/Cite&gt;&lt;/EndNote&gt;</w:instrText>
        </w:r>
        <w:r w:rsidR="002A0E79" w:rsidRPr="007B01BD">
          <w:rPr>
            <w:rFonts w:ascii="Times New Roman" w:hAnsi="Times New Roman"/>
            <w:color w:val="000000" w:themeColor="text1"/>
            <w:szCs w:val="24"/>
            <w:lang w:val="en-NZ" w:eastAsia="en-GB"/>
          </w:rPr>
          <w:fldChar w:fldCharType="separate"/>
        </w:r>
        <w:r w:rsidR="002A0E79" w:rsidRPr="007B01BD">
          <w:rPr>
            <w:rFonts w:ascii="Times New Roman" w:hAnsi="Times New Roman"/>
            <w:noProof/>
            <w:color w:val="000000" w:themeColor="text1"/>
            <w:szCs w:val="24"/>
            <w:vertAlign w:val="superscript"/>
            <w:lang w:val="en-NZ" w:eastAsia="en-GB"/>
          </w:rPr>
          <w:t>20</w:t>
        </w:r>
        <w:r w:rsidR="002A0E79" w:rsidRPr="007B01BD">
          <w:rPr>
            <w:rFonts w:ascii="Times New Roman" w:hAnsi="Times New Roman"/>
            <w:color w:val="000000" w:themeColor="text1"/>
            <w:szCs w:val="24"/>
            <w:lang w:val="en-NZ" w:eastAsia="en-GB"/>
          </w:rPr>
          <w:fldChar w:fldCharType="end"/>
        </w:r>
      </w:hyperlink>
      <w:r w:rsidR="00AC38BA" w:rsidRPr="007B01BD">
        <w:rPr>
          <w:rFonts w:ascii="Times New Roman" w:hAnsi="Times New Roman"/>
          <w:color w:val="000000" w:themeColor="text1"/>
          <w:szCs w:val="24"/>
          <w:lang w:val="en-NZ" w:eastAsia="en-GB"/>
        </w:rPr>
        <w:t>.</w:t>
      </w:r>
      <w:r w:rsidRPr="007B01BD">
        <w:rPr>
          <w:rFonts w:ascii="Times New Roman" w:hAnsi="Times New Roman"/>
          <w:color w:val="000000" w:themeColor="text1"/>
          <w:szCs w:val="24"/>
          <w:lang w:val="en-NZ" w:eastAsia="en-GB"/>
        </w:rPr>
        <w:t xml:space="preserve"> </w:t>
      </w:r>
      <w:r w:rsidR="00AC54BC" w:rsidRPr="007B01BD">
        <w:rPr>
          <w:rFonts w:ascii="Times New Roman" w:hAnsi="Times New Roman"/>
          <w:color w:val="000000" w:themeColor="text1"/>
          <w:szCs w:val="24"/>
          <w:lang w:val="en-NZ" w:eastAsia="en-GB"/>
        </w:rPr>
        <w:t xml:space="preserve">During </w:t>
      </w:r>
      <w:r w:rsidR="000273BF" w:rsidRPr="007B01BD">
        <w:rPr>
          <w:rFonts w:ascii="Times New Roman" w:hAnsi="Times New Roman"/>
          <w:color w:val="000000" w:themeColor="text1"/>
          <w:szCs w:val="24"/>
          <w:lang w:val="en-NZ" w:eastAsia="en-GB"/>
        </w:rPr>
        <w:t xml:space="preserve">the </w:t>
      </w:r>
      <w:r w:rsidR="002B0490" w:rsidRPr="007B01BD">
        <w:rPr>
          <w:rFonts w:ascii="Times New Roman" w:hAnsi="Times New Roman"/>
          <w:color w:val="000000" w:themeColor="text1"/>
          <w:szCs w:val="24"/>
          <w:lang w:val="en-NZ" w:eastAsia="en-GB"/>
        </w:rPr>
        <w:t>upright</w:t>
      </w:r>
      <w:r w:rsidR="000273BF" w:rsidRPr="007B01BD">
        <w:rPr>
          <w:rFonts w:ascii="Times New Roman" w:hAnsi="Times New Roman"/>
          <w:color w:val="000000" w:themeColor="text1"/>
          <w:szCs w:val="24"/>
          <w:lang w:val="en-NZ" w:eastAsia="en-GB"/>
        </w:rPr>
        <w:t xml:space="preserve"> and recumbent submaximal exercise tests</w:t>
      </w:r>
      <w:r w:rsidRPr="007B01BD">
        <w:rPr>
          <w:rFonts w:ascii="Times New Roman" w:hAnsi="Times New Roman"/>
          <w:color w:val="000000" w:themeColor="text1"/>
          <w:szCs w:val="24"/>
          <w:lang w:val="en-NZ" w:eastAsia="en-GB"/>
        </w:rPr>
        <w:t xml:space="preserve">, participants cycled at </w:t>
      </w:r>
      <w:r w:rsidR="000273BF" w:rsidRPr="007B01BD">
        <w:rPr>
          <w:rFonts w:ascii="Times New Roman" w:hAnsi="Times New Roman"/>
          <w:color w:val="000000" w:themeColor="text1"/>
          <w:szCs w:val="24"/>
          <w:lang w:val="en-NZ" w:eastAsia="en-GB"/>
        </w:rPr>
        <w:t>a</w:t>
      </w:r>
      <w:r w:rsidRPr="007B01BD">
        <w:rPr>
          <w:rFonts w:ascii="Times New Roman" w:hAnsi="Times New Roman"/>
          <w:color w:val="000000" w:themeColor="text1"/>
          <w:szCs w:val="24"/>
          <w:lang w:val="en-NZ" w:eastAsia="en-GB"/>
        </w:rPr>
        <w:t xml:space="preserve"> power output equivalent to </w:t>
      </w:r>
      <w:r w:rsidR="00E23B6A" w:rsidRPr="007B01BD">
        <w:rPr>
          <w:rFonts w:ascii="Times New Roman" w:hAnsi="Times New Roman"/>
          <w:color w:val="000000" w:themeColor="text1"/>
          <w:szCs w:val="24"/>
          <w:lang w:val="en-NZ" w:eastAsia="en-GB"/>
        </w:rPr>
        <w:t>GET</w:t>
      </w:r>
      <w:r w:rsidRPr="007B01BD">
        <w:rPr>
          <w:rFonts w:ascii="Times New Roman" w:hAnsi="Times New Roman"/>
          <w:color w:val="000000" w:themeColor="text1"/>
          <w:szCs w:val="24"/>
          <w:lang w:val="en-NZ" w:eastAsia="en-GB"/>
        </w:rPr>
        <w:t xml:space="preserve"> for 30-minutes. </w:t>
      </w:r>
      <w:r w:rsidR="00C407B3" w:rsidRPr="007B01BD">
        <w:rPr>
          <w:rFonts w:ascii="Times New Roman" w:hAnsi="Times New Roman"/>
          <w:color w:val="000000" w:themeColor="text1"/>
          <w:szCs w:val="24"/>
          <w:lang w:val="en-NZ" w:eastAsia="en-GB"/>
        </w:rPr>
        <w:t xml:space="preserve">Physiological markers were continuously monitored throughout the test. </w:t>
      </w:r>
    </w:p>
    <w:p w14:paraId="37243251" w14:textId="77777777" w:rsidR="002E06C5" w:rsidRPr="007B01BD" w:rsidRDefault="002E06C5" w:rsidP="001E5914">
      <w:pPr>
        <w:spacing w:line="480" w:lineRule="auto"/>
        <w:jc w:val="both"/>
        <w:rPr>
          <w:rFonts w:ascii="Times New Roman" w:hAnsi="Times New Roman"/>
          <w:color w:val="000000" w:themeColor="text1"/>
          <w:szCs w:val="24"/>
          <w:lang w:val="en-NZ" w:eastAsia="en-GB"/>
        </w:rPr>
      </w:pPr>
    </w:p>
    <w:p w14:paraId="02AB1CC7" w14:textId="77777777" w:rsidR="00373C90" w:rsidRPr="007B01BD" w:rsidRDefault="00373C90" w:rsidP="001E5914">
      <w:pPr>
        <w:pStyle w:val="Heading3"/>
        <w:spacing w:line="480" w:lineRule="auto"/>
        <w:rPr>
          <w:b w:val="0"/>
          <w:i/>
          <w:color w:val="000000" w:themeColor="text1"/>
          <w:sz w:val="24"/>
          <w:szCs w:val="24"/>
        </w:rPr>
      </w:pPr>
      <w:r w:rsidRPr="007B01BD">
        <w:rPr>
          <w:b w:val="0"/>
          <w:i/>
          <w:color w:val="000000" w:themeColor="text1"/>
          <w:sz w:val="24"/>
          <w:szCs w:val="24"/>
        </w:rPr>
        <w:t>Cognitive assessments</w:t>
      </w:r>
    </w:p>
    <w:p w14:paraId="1E769199" w14:textId="372730AC" w:rsidR="002D5066" w:rsidRPr="007B01BD" w:rsidRDefault="0086598C" w:rsidP="00EE6D54">
      <w:pPr>
        <w:autoSpaceDE w:val="0"/>
        <w:autoSpaceDN w:val="0"/>
        <w:adjustRightInd w:val="0"/>
        <w:spacing w:line="480" w:lineRule="auto"/>
        <w:jc w:val="both"/>
        <w:rPr>
          <w:rFonts w:eastAsia="FrutigerLTStd-Light"/>
          <w:color w:val="000000" w:themeColor="text1"/>
        </w:rPr>
      </w:pPr>
      <w:r w:rsidRPr="007B01BD">
        <w:rPr>
          <w:rFonts w:eastAsia="FrutigerLTStd-Light"/>
          <w:color w:val="000000" w:themeColor="text1"/>
        </w:rPr>
        <w:t>Executive</w:t>
      </w:r>
      <w:r w:rsidR="00EC64B6" w:rsidRPr="007B01BD">
        <w:rPr>
          <w:rFonts w:eastAsia="FrutigerLTStd-Light"/>
          <w:color w:val="000000" w:themeColor="text1"/>
        </w:rPr>
        <w:t xml:space="preserve"> function was assessed using the Stroop task</w:t>
      </w:r>
      <w:r w:rsidR="002D5066" w:rsidRPr="007B01BD">
        <w:rPr>
          <w:rFonts w:eastAsia="FrutigerLTStd-Light"/>
          <w:color w:val="000000" w:themeColor="text1"/>
        </w:rPr>
        <w:t xml:space="preserve"> </w:t>
      </w:r>
      <w:r w:rsidR="002D5066" w:rsidRPr="007B01BD">
        <w:rPr>
          <w:rFonts w:ascii="Times New Roman" w:hAnsi="Times New Roman"/>
          <w:color w:val="000000" w:themeColor="text1"/>
          <w:szCs w:val="24"/>
          <w:lang w:val="en-GB" w:eastAsia="en-NZ"/>
        </w:rPr>
        <w:t>(Xavier Educational Software Ltd., Bangor, Wales)</w:t>
      </w:r>
      <w:r w:rsidR="00EC64B6" w:rsidRPr="007B01BD">
        <w:rPr>
          <w:rFonts w:eastAsia="FrutigerLTStd-Light"/>
          <w:color w:val="000000" w:themeColor="text1"/>
        </w:rPr>
        <w:t xml:space="preserve">, </w:t>
      </w:r>
      <w:r w:rsidR="00EC64B6" w:rsidRPr="007B01BD">
        <w:rPr>
          <w:rFonts w:ascii="Times New Roman" w:eastAsia="Calibri" w:hAnsi="Times New Roman"/>
          <w:color w:val="000000" w:themeColor="text1"/>
          <w:szCs w:val="24"/>
          <w:lang w:val="en-NZ" w:eastAsia="en-NZ"/>
        </w:rPr>
        <w:t>a classic measure of prefrontal cortex function</w:t>
      </w:r>
      <w:hyperlink w:anchor="_ENREF_21" w:tooltip="MacLeod, 1991 #204" w:history="1">
        <w:r w:rsidR="002A0E79" w:rsidRPr="007B01BD">
          <w:rPr>
            <w:rFonts w:ascii="Times New Roman" w:eastAsia="Calibri" w:hAnsi="Times New Roman"/>
            <w:color w:val="000000" w:themeColor="text1"/>
            <w:szCs w:val="24"/>
            <w:lang w:val="en-NZ" w:eastAsia="en-NZ"/>
          </w:rPr>
          <w:fldChar w:fldCharType="begin"/>
        </w:r>
        <w:r w:rsidR="002A0E79" w:rsidRPr="007B01BD">
          <w:rPr>
            <w:rFonts w:ascii="Times New Roman" w:eastAsia="Calibri" w:hAnsi="Times New Roman"/>
            <w:color w:val="000000" w:themeColor="text1"/>
            <w:szCs w:val="24"/>
            <w:lang w:val="en-NZ" w:eastAsia="en-NZ"/>
          </w:rPr>
          <w:instrText xml:space="preserve"> ADDIN EN.CITE &lt;EndNote&gt;&lt;Cite&gt;&lt;Author&gt;MacLeod&lt;/Author&gt;&lt;Year&gt;1991&lt;/Year&gt;&lt;RecNum&gt;204&lt;/RecNum&gt;&lt;DisplayText&gt;&lt;style face="superscript"&gt;21&lt;/style&gt;&lt;/DisplayText&gt;&lt;record&gt;&lt;rec-number&gt;204&lt;/rec-number&gt;&lt;foreign-keys&gt;&lt;key app="EN" db-id="9a5zwdva9afzxleaxe9ptteo5ezxdswwx0p9"&gt;204&lt;/key&gt;&lt;/foreign-keys&gt;&lt;ref-type name="Journal Article"&gt;17&lt;/ref-type&gt;&lt;contributors&gt;&lt;authors&gt;&lt;author&gt;MacLeod, C.M.&lt;/author&gt;&lt;/authors&gt;&lt;/contributors&gt;&lt;titles&gt;&lt;title&gt;Half a century of research on the Stroop effect: an integrative&amp;#xD;review&lt;/title&gt;&lt;secondary-title&gt;Psychol. Bul&lt;/secondary-title&gt;&lt;/titles&gt;&lt;pages&gt;163-203&lt;/pages&gt;&lt;volume&gt;109&lt;/volume&gt;&lt;number&gt;2&lt;/number&gt;&lt;dates&gt;&lt;year&gt;1991&lt;/year&gt;&lt;/dates&gt;&lt;urls&gt;&lt;/urls&gt;&lt;/record&gt;&lt;/Cite&gt;&lt;/EndNote&gt;</w:instrText>
        </w:r>
        <w:r w:rsidR="002A0E79" w:rsidRPr="007B01BD">
          <w:rPr>
            <w:rFonts w:ascii="Times New Roman" w:eastAsia="Calibri" w:hAnsi="Times New Roman"/>
            <w:color w:val="000000" w:themeColor="text1"/>
            <w:szCs w:val="24"/>
            <w:lang w:val="en-NZ" w:eastAsia="en-NZ"/>
          </w:rPr>
          <w:fldChar w:fldCharType="separate"/>
        </w:r>
        <w:r w:rsidR="002A0E79" w:rsidRPr="007B01BD">
          <w:rPr>
            <w:rFonts w:ascii="Times New Roman" w:eastAsia="Calibri" w:hAnsi="Times New Roman"/>
            <w:noProof/>
            <w:color w:val="000000" w:themeColor="text1"/>
            <w:szCs w:val="24"/>
            <w:vertAlign w:val="superscript"/>
            <w:lang w:val="en-NZ" w:eastAsia="en-NZ"/>
          </w:rPr>
          <w:t>21</w:t>
        </w:r>
        <w:r w:rsidR="002A0E79" w:rsidRPr="007B01BD">
          <w:rPr>
            <w:rFonts w:ascii="Times New Roman" w:eastAsia="Calibri" w:hAnsi="Times New Roman"/>
            <w:color w:val="000000" w:themeColor="text1"/>
            <w:szCs w:val="24"/>
            <w:lang w:val="en-NZ" w:eastAsia="en-NZ"/>
          </w:rPr>
          <w:fldChar w:fldCharType="end"/>
        </w:r>
      </w:hyperlink>
      <w:r w:rsidR="00EC64B6" w:rsidRPr="007B01BD">
        <w:rPr>
          <w:rFonts w:ascii="Times New Roman" w:eastAsia="FrutigerLTStd-Light" w:hAnsi="Times New Roman"/>
          <w:color w:val="000000" w:themeColor="text1"/>
          <w:szCs w:val="24"/>
        </w:rPr>
        <w:t xml:space="preserve"> which has been widely used to assess the effects of acute exercise on cognit</w:t>
      </w:r>
      <w:r w:rsidR="003969BF" w:rsidRPr="007B01BD">
        <w:rPr>
          <w:rFonts w:ascii="Times New Roman" w:eastAsia="FrutigerLTStd-Light" w:hAnsi="Times New Roman"/>
          <w:color w:val="000000" w:themeColor="text1"/>
          <w:szCs w:val="24"/>
        </w:rPr>
        <w:t>ion</w:t>
      </w:r>
      <w:r w:rsidR="001E5914" w:rsidRPr="007B01BD">
        <w:rPr>
          <w:rFonts w:ascii="Times New Roman" w:eastAsia="FrutigerLTStd-Light" w:hAnsi="Times New Roman"/>
          <w:color w:val="000000" w:themeColor="text1"/>
          <w:szCs w:val="24"/>
        </w:rPr>
        <w:fldChar w:fldCharType="begin">
          <w:fldData xml:space="preserve">PEVuZE5vdGU+PENpdGU+PEF1dGhvcj5Ib2dlcnZvcnN0PC9BdXRob3I+PFllYXI+MjAwODwvWWVh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=
</w:fldData>
        </w:fldChar>
      </w:r>
      <w:r w:rsidR="002B53B8" w:rsidRPr="007B01BD">
        <w:rPr>
          <w:rFonts w:ascii="Times New Roman" w:eastAsia="FrutigerLTStd-Light" w:hAnsi="Times New Roman"/>
          <w:color w:val="000000" w:themeColor="text1"/>
          <w:szCs w:val="24"/>
        </w:rPr>
        <w:instrText xml:space="preserve"> ADDIN EN.CITE </w:instrText>
      </w:r>
      <w:r w:rsidR="002B53B8" w:rsidRPr="007B01BD">
        <w:rPr>
          <w:rFonts w:ascii="Times New Roman" w:eastAsia="FrutigerLTStd-Light" w:hAnsi="Times New Roman"/>
          <w:color w:val="000000" w:themeColor="text1"/>
          <w:szCs w:val="24"/>
        </w:rPr>
        <w:fldChar w:fldCharType="begin">
          <w:fldData xml:space="preserve">PEVuZE5vdGU+PENpdGU+PEF1dGhvcj5Ib2dlcnZvcnN0PC9BdXRob3I+PFllYXI+MjAwODwvWWVh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=
</w:fldData>
        </w:fldChar>
      </w:r>
      <w:r w:rsidR="002B53B8" w:rsidRPr="007B01BD">
        <w:rPr>
          <w:rFonts w:ascii="Times New Roman" w:eastAsia="FrutigerLTStd-Light" w:hAnsi="Times New Roman"/>
          <w:color w:val="000000" w:themeColor="text1"/>
          <w:szCs w:val="24"/>
        </w:rPr>
        <w:instrText xml:space="preserve"> ADDIN EN.CITE.DATA </w:instrText>
      </w:r>
      <w:r w:rsidR="002B53B8" w:rsidRPr="007B01BD">
        <w:rPr>
          <w:rFonts w:ascii="Times New Roman" w:eastAsia="FrutigerLTStd-Light" w:hAnsi="Times New Roman"/>
          <w:color w:val="000000" w:themeColor="text1"/>
          <w:szCs w:val="24"/>
        </w:rPr>
      </w:r>
      <w:r w:rsidR="002B53B8" w:rsidRPr="007B01BD">
        <w:rPr>
          <w:rFonts w:ascii="Times New Roman" w:eastAsia="FrutigerLTStd-Light" w:hAnsi="Times New Roman"/>
          <w:color w:val="000000" w:themeColor="text1"/>
          <w:szCs w:val="24"/>
        </w:rPr>
        <w:fldChar w:fldCharType="end"/>
      </w:r>
      <w:r w:rsidR="001E5914" w:rsidRPr="007B01BD">
        <w:rPr>
          <w:rFonts w:ascii="Times New Roman" w:eastAsia="FrutigerLTStd-Light" w:hAnsi="Times New Roman"/>
          <w:color w:val="000000" w:themeColor="text1"/>
          <w:szCs w:val="24"/>
        </w:rPr>
      </w:r>
      <w:r w:rsidR="001E5914" w:rsidRPr="007B01BD">
        <w:rPr>
          <w:rFonts w:ascii="Times New Roman" w:eastAsia="FrutigerLTStd-Light" w:hAnsi="Times New Roman"/>
          <w:color w:val="000000" w:themeColor="text1"/>
          <w:szCs w:val="24"/>
        </w:rPr>
        <w:fldChar w:fldCharType="separate"/>
      </w:r>
      <w:hyperlink w:anchor="_ENREF_11" w:tooltip="Lucas, 2012 #2" w:history="1">
        <w:r w:rsidR="002A0E79" w:rsidRPr="007B01BD">
          <w:rPr>
            <w:rFonts w:ascii="Times New Roman" w:eastAsia="FrutigerLTStd-Light" w:hAnsi="Times New Roman"/>
            <w:noProof/>
            <w:color w:val="000000" w:themeColor="text1"/>
            <w:szCs w:val="24"/>
            <w:vertAlign w:val="superscript"/>
          </w:rPr>
          <w:t>11</w:t>
        </w:r>
      </w:hyperlink>
      <w:r w:rsidR="00D00D6B" w:rsidRPr="007B01BD">
        <w:rPr>
          <w:rFonts w:ascii="Times New Roman" w:eastAsia="FrutigerLTStd-Light" w:hAnsi="Times New Roman"/>
          <w:noProof/>
          <w:color w:val="000000" w:themeColor="text1"/>
          <w:szCs w:val="24"/>
          <w:vertAlign w:val="superscript"/>
        </w:rPr>
        <w:t>,</w:t>
      </w:r>
      <w:hyperlink w:anchor="_ENREF_22" w:tooltip="Hogervorst, 2008 #9246" w:history="1">
        <w:r w:rsidR="002A0E79" w:rsidRPr="007B01BD">
          <w:rPr>
            <w:rFonts w:ascii="Times New Roman" w:eastAsia="FrutigerLTStd-Light" w:hAnsi="Times New Roman"/>
            <w:noProof/>
            <w:color w:val="000000" w:themeColor="text1"/>
            <w:szCs w:val="24"/>
            <w:vertAlign w:val="superscript"/>
          </w:rPr>
          <w:t>22</w:t>
        </w:r>
      </w:hyperlink>
      <w:r w:rsidR="00D00D6B" w:rsidRPr="007B01BD">
        <w:rPr>
          <w:rFonts w:ascii="Times New Roman" w:eastAsia="FrutigerLTStd-Light" w:hAnsi="Times New Roman"/>
          <w:noProof/>
          <w:color w:val="000000" w:themeColor="text1"/>
          <w:szCs w:val="24"/>
          <w:vertAlign w:val="superscript"/>
        </w:rPr>
        <w:t>,</w:t>
      </w:r>
      <w:hyperlink w:anchor="_ENREF_23" w:tooltip="Vasques, 2011 #9247" w:history="1">
        <w:r w:rsidR="002A0E79" w:rsidRPr="007B01BD">
          <w:rPr>
            <w:rFonts w:ascii="Times New Roman" w:eastAsia="FrutigerLTStd-Light" w:hAnsi="Times New Roman"/>
            <w:noProof/>
            <w:color w:val="000000" w:themeColor="text1"/>
            <w:szCs w:val="24"/>
            <w:vertAlign w:val="superscript"/>
          </w:rPr>
          <w:t>23</w:t>
        </w:r>
      </w:hyperlink>
      <w:r w:rsidR="001E5914" w:rsidRPr="007B01BD">
        <w:rPr>
          <w:rFonts w:ascii="Times New Roman" w:eastAsia="FrutigerLTStd-Light" w:hAnsi="Times New Roman"/>
          <w:color w:val="000000" w:themeColor="text1"/>
          <w:szCs w:val="24"/>
        </w:rPr>
        <w:fldChar w:fldCharType="end"/>
      </w:r>
      <w:r w:rsidR="00EC64B6" w:rsidRPr="007B01BD">
        <w:rPr>
          <w:rFonts w:ascii="Times New Roman" w:eastAsia="FrutigerLTStd-Light" w:hAnsi="Times New Roman"/>
          <w:color w:val="000000" w:themeColor="text1"/>
          <w:szCs w:val="24"/>
        </w:rPr>
        <w:t>.</w:t>
      </w:r>
      <w:r w:rsidR="00A77B74" w:rsidRPr="007B01BD">
        <w:rPr>
          <w:rFonts w:ascii="Times New Roman" w:eastAsia="FrutigerLTStd-Light" w:hAnsi="Times New Roman"/>
          <w:color w:val="000000" w:themeColor="text1"/>
          <w:szCs w:val="24"/>
        </w:rPr>
        <w:t xml:space="preserve"> Participants were familiarized with the Stroop task </w:t>
      </w:r>
      <w:r w:rsidR="005F4AE2" w:rsidRPr="007B01BD">
        <w:rPr>
          <w:rFonts w:ascii="Times New Roman" w:eastAsia="FrutigerLTStd-Light" w:hAnsi="Times New Roman"/>
          <w:color w:val="000000" w:themeColor="text1"/>
          <w:szCs w:val="24"/>
        </w:rPr>
        <w:t xml:space="preserve">on their first laboratory visit, </w:t>
      </w:r>
      <w:r w:rsidR="00787253" w:rsidRPr="007B01BD">
        <w:rPr>
          <w:rFonts w:ascii="Times New Roman" w:eastAsia="FrutigerLTStd-Light" w:hAnsi="Times New Roman"/>
          <w:color w:val="000000" w:themeColor="text1"/>
          <w:szCs w:val="24"/>
        </w:rPr>
        <w:t>as well as following each GXT</w:t>
      </w:r>
      <w:r w:rsidR="005F4AE2" w:rsidRPr="007B01BD">
        <w:rPr>
          <w:rFonts w:ascii="Times New Roman" w:eastAsia="FrutigerLTStd-Light" w:hAnsi="Times New Roman"/>
          <w:color w:val="000000" w:themeColor="text1"/>
          <w:szCs w:val="24"/>
        </w:rPr>
        <w:t>.</w:t>
      </w:r>
      <w:r w:rsidR="00A77B74" w:rsidRPr="007B01BD">
        <w:rPr>
          <w:rFonts w:ascii="Times New Roman" w:eastAsia="FrutigerLTStd-Light" w:hAnsi="Times New Roman"/>
          <w:color w:val="000000" w:themeColor="text1"/>
          <w:szCs w:val="24"/>
        </w:rPr>
        <w:t xml:space="preserve"> Thereafter, </w:t>
      </w:r>
      <w:r w:rsidR="00A77B74" w:rsidRPr="007B01BD">
        <w:rPr>
          <w:rFonts w:asciiTheme="majorBidi" w:hAnsiTheme="majorBidi" w:cstheme="majorBidi"/>
          <w:color w:val="000000" w:themeColor="text1"/>
          <w:szCs w:val="24"/>
        </w:rPr>
        <w:t xml:space="preserve">Stroop task performance was assessed </w:t>
      </w:r>
      <w:r w:rsidR="003969BF" w:rsidRPr="007B01BD">
        <w:rPr>
          <w:rFonts w:asciiTheme="majorBidi" w:hAnsiTheme="majorBidi" w:cstheme="majorBidi"/>
          <w:color w:val="000000" w:themeColor="text1"/>
          <w:szCs w:val="24"/>
        </w:rPr>
        <w:t xml:space="preserve">at </w:t>
      </w:r>
      <w:r w:rsidR="00A77B74" w:rsidRPr="007B01BD">
        <w:rPr>
          <w:rFonts w:asciiTheme="majorBidi" w:hAnsiTheme="majorBidi" w:cstheme="majorBidi"/>
          <w:color w:val="000000" w:themeColor="text1"/>
          <w:szCs w:val="24"/>
        </w:rPr>
        <w:t xml:space="preserve">5-minutes prior to- and 5-minutes following each of the subsequent </w:t>
      </w:r>
      <w:r w:rsidR="005F4AE2" w:rsidRPr="007B01BD">
        <w:rPr>
          <w:rFonts w:asciiTheme="majorBidi" w:hAnsiTheme="majorBidi" w:cstheme="majorBidi"/>
          <w:color w:val="000000" w:themeColor="text1"/>
          <w:szCs w:val="24"/>
        </w:rPr>
        <w:t xml:space="preserve">submaximal </w:t>
      </w:r>
      <w:r w:rsidR="00A77B74" w:rsidRPr="007B01BD">
        <w:rPr>
          <w:rFonts w:asciiTheme="majorBidi" w:hAnsiTheme="majorBidi" w:cstheme="majorBidi"/>
          <w:color w:val="000000" w:themeColor="text1"/>
          <w:szCs w:val="24"/>
        </w:rPr>
        <w:t>exercise tests</w:t>
      </w:r>
      <w:r w:rsidR="00E975C4" w:rsidRPr="007B01BD">
        <w:rPr>
          <w:rFonts w:asciiTheme="majorBidi" w:hAnsiTheme="majorBidi" w:cstheme="majorBidi"/>
          <w:color w:val="000000" w:themeColor="text1"/>
          <w:szCs w:val="24"/>
        </w:rPr>
        <w:t>,</w:t>
      </w:r>
      <w:r w:rsidR="00A77B74" w:rsidRPr="007B01BD">
        <w:rPr>
          <w:rFonts w:asciiTheme="majorBidi" w:hAnsiTheme="majorBidi" w:cstheme="majorBidi"/>
          <w:color w:val="000000" w:themeColor="text1"/>
          <w:szCs w:val="24"/>
        </w:rPr>
        <w:t xml:space="preserve"> </w:t>
      </w:r>
      <w:r w:rsidR="00E975C4" w:rsidRPr="007B01BD">
        <w:rPr>
          <w:rFonts w:eastAsia="FrutigerLTStd-Light"/>
          <w:color w:val="000000" w:themeColor="text1"/>
        </w:rPr>
        <w:t>in their upright or recumbent position,</w:t>
      </w:r>
      <w:r w:rsidR="00E975C4" w:rsidRPr="007B01BD">
        <w:rPr>
          <w:rFonts w:asciiTheme="majorBidi" w:hAnsiTheme="majorBidi" w:cstheme="majorBidi"/>
          <w:color w:val="000000" w:themeColor="text1"/>
          <w:szCs w:val="24"/>
        </w:rPr>
        <w:t xml:space="preserve"> </w:t>
      </w:r>
      <w:r w:rsidR="00A77B74" w:rsidRPr="007B01BD">
        <w:rPr>
          <w:rFonts w:asciiTheme="majorBidi" w:hAnsiTheme="majorBidi" w:cstheme="majorBidi"/>
          <w:color w:val="000000" w:themeColor="text1"/>
          <w:szCs w:val="24"/>
        </w:rPr>
        <w:t xml:space="preserve">to assess temporal changes in executive function. </w:t>
      </w:r>
      <w:r w:rsidR="008D27BE" w:rsidRPr="007B01BD">
        <w:rPr>
          <w:rFonts w:asciiTheme="majorBidi" w:hAnsiTheme="majorBidi" w:cstheme="majorBidi"/>
          <w:color w:val="000000" w:themeColor="text1"/>
          <w:szCs w:val="24"/>
        </w:rPr>
        <w:t>A</w:t>
      </w:r>
      <w:r w:rsidR="00C55576" w:rsidRPr="007B01BD">
        <w:rPr>
          <w:rFonts w:asciiTheme="majorBidi" w:hAnsiTheme="majorBidi" w:cstheme="majorBidi"/>
          <w:color w:val="000000" w:themeColor="text1"/>
          <w:szCs w:val="24"/>
        </w:rPr>
        <w:t xml:space="preserve"> 5-minute follow-up assessment was chosen </w:t>
      </w:r>
      <w:r w:rsidR="00EE6D54" w:rsidRPr="007B01BD">
        <w:rPr>
          <w:rFonts w:asciiTheme="majorBidi" w:hAnsiTheme="majorBidi" w:cstheme="majorBidi"/>
          <w:color w:val="000000" w:themeColor="text1"/>
          <w:szCs w:val="24"/>
        </w:rPr>
        <w:t xml:space="preserve">as past research has shown that </w:t>
      </w:r>
      <w:r w:rsidR="00C55576" w:rsidRPr="007B01BD">
        <w:rPr>
          <w:rFonts w:eastAsia="FrutigerLTStd-Light"/>
          <w:color w:val="000000" w:themeColor="text1"/>
        </w:rPr>
        <w:t>positive</w:t>
      </w:r>
      <w:r w:rsidR="000C02D1" w:rsidRPr="007B01BD">
        <w:rPr>
          <w:rFonts w:eastAsia="FrutigerLTStd-Light"/>
          <w:color w:val="000000" w:themeColor="text1"/>
        </w:rPr>
        <w:t>,</w:t>
      </w:r>
      <w:r w:rsidR="00C55576" w:rsidRPr="007B01BD">
        <w:rPr>
          <w:rFonts w:eastAsia="FrutigerLTStd-Light"/>
          <w:color w:val="000000" w:themeColor="text1"/>
        </w:rPr>
        <w:t xml:space="preserve"> moderate effects are observed</w:t>
      </w:r>
      <w:r w:rsidR="00EE6D54" w:rsidRPr="007B01BD">
        <w:rPr>
          <w:rFonts w:asciiTheme="majorBidi" w:hAnsiTheme="majorBidi" w:cstheme="majorBidi"/>
          <w:color w:val="000000" w:themeColor="text1"/>
          <w:szCs w:val="24"/>
        </w:rPr>
        <w:t xml:space="preserve"> when</w:t>
      </w:r>
      <w:r w:rsidR="00EE6D54" w:rsidRPr="007B01BD">
        <w:rPr>
          <w:rFonts w:eastAsia="FrutigerLTStd-Light"/>
          <w:color w:val="000000" w:themeColor="text1"/>
        </w:rPr>
        <w:t xml:space="preserve"> cognitive performance is assessed soon after moderate intensity exercise</w:t>
      </w:r>
      <w:r w:rsidR="00C55576" w:rsidRPr="007B01BD">
        <w:rPr>
          <w:rFonts w:eastAsia="FrutigerLTStd-Light"/>
          <w:color w:val="000000" w:themeColor="text1"/>
        </w:rPr>
        <w:t xml:space="preserve"> (Chang et al., 2012). </w:t>
      </w:r>
    </w:p>
    <w:p w14:paraId="32934E6C" w14:textId="6497429B" w:rsidR="002B0490" w:rsidRPr="007B01BD" w:rsidRDefault="002D5066" w:rsidP="001E5914">
      <w:pPr>
        <w:autoSpaceDE w:val="0"/>
        <w:autoSpaceDN w:val="0"/>
        <w:adjustRightInd w:val="0"/>
        <w:spacing w:line="480" w:lineRule="auto"/>
        <w:ind w:firstLine="720"/>
        <w:jc w:val="both"/>
        <w:rPr>
          <w:rFonts w:ascii="Times New Roman" w:hAnsi="Times New Roman"/>
          <w:color w:val="000000" w:themeColor="text1"/>
          <w:szCs w:val="24"/>
          <w:lang w:val="en-GB" w:eastAsia="en-NZ"/>
        </w:rPr>
      </w:pPr>
      <w:r w:rsidRPr="007B01BD">
        <w:rPr>
          <w:rFonts w:eastAsia="FrutigerLTStd-Light"/>
          <w:color w:val="000000" w:themeColor="text1"/>
        </w:rPr>
        <w:t>T</w:t>
      </w:r>
      <w:r w:rsidR="002B0490" w:rsidRPr="007B01BD">
        <w:rPr>
          <w:rFonts w:ascii="Times New Roman" w:hAnsi="Times New Roman"/>
          <w:color w:val="000000" w:themeColor="text1"/>
          <w:szCs w:val="24"/>
          <w:lang w:val="en-GB" w:eastAsia="en-NZ"/>
        </w:rPr>
        <w:t>he Stroop interference task</w:t>
      </w:r>
      <w:r w:rsidRPr="007B01BD">
        <w:rPr>
          <w:rFonts w:ascii="Times New Roman" w:hAnsi="Times New Roman"/>
          <w:color w:val="000000" w:themeColor="text1"/>
          <w:szCs w:val="24"/>
          <w:lang w:val="en-GB" w:eastAsia="en-NZ"/>
        </w:rPr>
        <w:t xml:space="preserve"> involves</w:t>
      </w:r>
      <w:r w:rsidR="002B0490" w:rsidRPr="007B01BD">
        <w:rPr>
          <w:rFonts w:ascii="Times New Roman" w:hAnsi="Times New Roman"/>
          <w:color w:val="000000" w:themeColor="text1"/>
          <w:szCs w:val="24"/>
          <w:lang w:val="en-GB" w:eastAsia="en-NZ"/>
        </w:rPr>
        <w:t xml:space="preserve"> four words (‘blue’, ‘yellow’, ‘green’, ‘red’) </w:t>
      </w:r>
      <w:r w:rsidRPr="007B01BD">
        <w:rPr>
          <w:rFonts w:ascii="Times New Roman" w:hAnsi="Times New Roman"/>
          <w:color w:val="000000" w:themeColor="text1"/>
          <w:szCs w:val="24"/>
          <w:lang w:val="en-GB" w:eastAsia="en-NZ"/>
        </w:rPr>
        <w:t>being</w:t>
      </w:r>
      <w:r w:rsidR="002B0490" w:rsidRPr="007B01BD">
        <w:rPr>
          <w:rFonts w:ascii="Times New Roman" w:hAnsi="Times New Roman"/>
          <w:color w:val="000000" w:themeColor="text1"/>
          <w:szCs w:val="24"/>
          <w:lang w:val="en-GB" w:eastAsia="en-NZ"/>
        </w:rPr>
        <w:t xml:space="preserve"> randomly presented, consecutively, on a computer screen. </w:t>
      </w:r>
      <w:r w:rsidRPr="007B01BD">
        <w:rPr>
          <w:rFonts w:ascii="Times New Roman" w:hAnsi="Times New Roman"/>
          <w:color w:val="000000" w:themeColor="text1"/>
          <w:szCs w:val="24"/>
          <w:lang w:val="en-GB" w:eastAsia="en-NZ"/>
        </w:rPr>
        <w:t>T</w:t>
      </w:r>
      <w:r w:rsidR="002B0490" w:rsidRPr="007B01BD">
        <w:rPr>
          <w:rFonts w:ascii="Times New Roman" w:hAnsi="Times New Roman"/>
          <w:color w:val="000000" w:themeColor="text1"/>
          <w:szCs w:val="24"/>
          <w:lang w:val="en-GB" w:eastAsia="en-NZ"/>
        </w:rPr>
        <w:t xml:space="preserve">he colour </w:t>
      </w:r>
      <w:r w:rsidRPr="007B01BD">
        <w:rPr>
          <w:rFonts w:ascii="Times New Roman" w:hAnsi="Times New Roman"/>
          <w:color w:val="000000" w:themeColor="text1"/>
          <w:szCs w:val="24"/>
          <w:lang w:val="en-GB" w:eastAsia="en-NZ"/>
        </w:rPr>
        <w:t>that each word is presented in is</w:t>
      </w:r>
      <w:r w:rsidR="002B0490" w:rsidRPr="007B01BD">
        <w:rPr>
          <w:rFonts w:ascii="Times New Roman" w:hAnsi="Times New Roman"/>
          <w:color w:val="000000" w:themeColor="text1"/>
          <w:szCs w:val="24"/>
          <w:lang w:val="en-GB" w:eastAsia="en-NZ"/>
        </w:rPr>
        <w:t xml:space="preserve"> either congruent or incongruent with the relevant semantic information (e.g., ‘red’ presented in the colour red or t</w:t>
      </w:r>
      <w:r w:rsidRPr="007B01BD">
        <w:rPr>
          <w:rFonts w:ascii="Times New Roman" w:hAnsi="Times New Roman"/>
          <w:color w:val="000000" w:themeColor="text1"/>
          <w:szCs w:val="24"/>
          <w:lang w:val="en-GB" w:eastAsia="en-NZ"/>
        </w:rPr>
        <w:t>he colour green, respectively). In this study, p</w:t>
      </w:r>
      <w:r w:rsidR="002B0490" w:rsidRPr="007B01BD">
        <w:rPr>
          <w:rFonts w:ascii="Times New Roman" w:hAnsi="Times New Roman"/>
          <w:color w:val="000000" w:themeColor="text1"/>
          <w:szCs w:val="24"/>
          <w:lang w:val="en-GB" w:eastAsia="en-NZ"/>
        </w:rPr>
        <w:t xml:space="preserve">articipants were tasked with identifying </w:t>
      </w:r>
      <w:r w:rsidRPr="007B01BD">
        <w:rPr>
          <w:rFonts w:ascii="Times New Roman" w:hAnsi="Times New Roman"/>
          <w:color w:val="000000" w:themeColor="text1"/>
          <w:szCs w:val="24"/>
          <w:lang w:val="en-GB" w:eastAsia="en-NZ"/>
        </w:rPr>
        <w:t xml:space="preserve">both </w:t>
      </w:r>
      <w:r w:rsidR="002B0490" w:rsidRPr="007B01BD">
        <w:rPr>
          <w:rFonts w:ascii="Times New Roman" w:hAnsi="Times New Roman"/>
          <w:color w:val="000000" w:themeColor="text1"/>
          <w:szCs w:val="24"/>
          <w:lang w:val="en-GB" w:eastAsia="en-NZ"/>
        </w:rPr>
        <w:t>the colour of each</w:t>
      </w:r>
      <w:r w:rsidRPr="007B01BD">
        <w:rPr>
          <w:rFonts w:ascii="Times New Roman" w:hAnsi="Times New Roman"/>
          <w:color w:val="000000" w:themeColor="text1"/>
          <w:szCs w:val="24"/>
          <w:lang w:val="en-GB" w:eastAsia="en-NZ"/>
        </w:rPr>
        <w:t xml:space="preserve"> word</w:t>
      </w:r>
      <w:r w:rsidR="002B0490" w:rsidRPr="007B01BD">
        <w:rPr>
          <w:rFonts w:ascii="Times New Roman" w:hAnsi="Times New Roman"/>
          <w:color w:val="000000" w:themeColor="text1"/>
          <w:szCs w:val="24"/>
          <w:lang w:val="en-GB" w:eastAsia="en-NZ"/>
        </w:rPr>
        <w:t xml:space="preserve"> being presented</w:t>
      </w:r>
      <w:r w:rsidRPr="007B01BD">
        <w:rPr>
          <w:rFonts w:ascii="Times New Roman" w:hAnsi="Times New Roman"/>
          <w:color w:val="000000" w:themeColor="text1"/>
          <w:szCs w:val="24"/>
          <w:lang w:val="en-GB" w:eastAsia="en-NZ"/>
        </w:rPr>
        <w:t xml:space="preserve"> (test A), and the word itself (test B),</w:t>
      </w:r>
      <w:r w:rsidR="002B0490" w:rsidRPr="007B01BD">
        <w:rPr>
          <w:rFonts w:ascii="Times New Roman" w:hAnsi="Times New Roman"/>
          <w:color w:val="000000" w:themeColor="text1"/>
          <w:szCs w:val="24"/>
          <w:lang w:val="en-GB" w:eastAsia="en-NZ"/>
        </w:rPr>
        <w:t xml:space="preserve"> as quickly as possible, </w:t>
      </w:r>
      <w:r w:rsidR="00893B56" w:rsidRPr="007B01BD">
        <w:rPr>
          <w:rFonts w:ascii="Times New Roman" w:hAnsi="Times New Roman"/>
          <w:color w:val="000000" w:themeColor="text1"/>
          <w:szCs w:val="24"/>
          <w:lang w:val="en-GB" w:eastAsia="en-NZ"/>
        </w:rPr>
        <w:t xml:space="preserve">which they </w:t>
      </w:r>
      <w:r w:rsidR="002B0490" w:rsidRPr="007B01BD">
        <w:rPr>
          <w:rFonts w:ascii="Times New Roman" w:hAnsi="Times New Roman"/>
          <w:color w:val="000000" w:themeColor="text1"/>
          <w:szCs w:val="24"/>
          <w:lang w:val="en-GB" w:eastAsia="en-NZ"/>
        </w:rPr>
        <w:t>respond</w:t>
      </w:r>
      <w:r w:rsidR="00893B56" w:rsidRPr="007B01BD">
        <w:rPr>
          <w:rFonts w:ascii="Times New Roman" w:hAnsi="Times New Roman"/>
          <w:color w:val="000000" w:themeColor="text1"/>
          <w:szCs w:val="24"/>
          <w:lang w:val="en-GB" w:eastAsia="en-NZ"/>
        </w:rPr>
        <w:t>ed to</w:t>
      </w:r>
      <w:r w:rsidR="002B0490" w:rsidRPr="007B01BD">
        <w:rPr>
          <w:rFonts w:ascii="Times New Roman" w:hAnsi="Times New Roman"/>
          <w:color w:val="000000" w:themeColor="text1"/>
          <w:szCs w:val="24"/>
          <w:lang w:val="en-GB" w:eastAsia="en-NZ"/>
        </w:rPr>
        <w:t xml:space="preserve"> by clicking on the respective answer button (blue, yellow, green, red). Each presentation of a word constituted a sequence; each test comprised 32 sequences, and the total time to complete </w:t>
      </w:r>
      <w:r w:rsidRPr="007B01BD">
        <w:rPr>
          <w:rFonts w:ascii="Times New Roman" w:hAnsi="Times New Roman"/>
          <w:color w:val="000000" w:themeColor="text1"/>
          <w:szCs w:val="24"/>
          <w:lang w:val="en-GB" w:eastAsia="en-NZ"/>
        </w:rPr>
        <w:t>each</w:t>
      </w:r>
      <w:r w:rsidR="002B0490" w:rsidRPr="007B01BD">
        <w:rPr>
          <w:rFonts w:ascii="Times New Roman" w:hAnsi="Times New Roman"/>
          <w:color w:val="000000" w:themeColor="text1"/>
          <w:szCs w:val="24"/>
          <w:lang w:val="en-GB" w:eastAsia="en-NZ"/>
        </w:rPr>
        <w:t xml:space="preserve"> test was recorded as a measure of performance.</w:t>
      </w:r>
      <w:r w:rsidRPr="007B01BD">
        <w:rPr>
          <w:rFonts w:ascii="Times New Roman" w:hAnsi="Times New Roman"/>
          <w:color w:val="000000" w:themeColor="text1"/>
          <w:szCs w:val="24"/>
          <w:lang w:val="en-GB" w:eastAsia="en-NZ"/>
        </w:rPr>
        <w:t xml:space="preserve"> The order of the tests (A &amp; B) were randomised.</w:t>
      </w:r>
    </w:p>
    <w:p w14:paraId="59825A8B" w14:textId="77777777" w:rsidR="00373C90" w:rsidRPr="007B01BD" w:rsidRDefault="00373C90" w:rsidP="001E5914">
      <w:pPr>
        <w:pStyle w:val="Default"/>
        <w:spacing w:line="480" w:lineRule="auto"/>
        <w:jc w:val="both"/>
        <w:rPr>
          <w:rFonts w:eastAsia="FrutigerLTStd-Light"/>
          <w:i/>
          <w:color w:val="000000" w:themeColor="text1"/>
        </w:rPr>
      </w:pPr>
      <w:r w:rsidRPr="007B01BD">
        <w:rPr>
          <w:rFonts w:eastAsia="FrutigerLTStd-Light"/>
          <w:i/>
          <w:color w:val="000000" w:themeColor="text1"/>
        </w:rPr>
        <w:t>NIRS</w:t>
      </w:r>
    </w:p>
    <w:p w14:paraId="78D869D9" w14:textId="3C69026B" w:rsidR="00373C90" w:rsidRPr="007B01BD" w:rsidRDefault="00EE6D54" w:rsidP="00EE6D54">
      <w:pPr>
        <w:autoSpaceDE w:val="0"/>
        <w:autoSpaceDN w:val="0"/>
        <w:adjustRightInd w:val="0"/>
        <w:spacing w:line="480" w:lineRule="auto"/>
        <w:jc w:val="both"/>
        <w:rPr>
          <w:rFonts w:ascii="Times New Roman" w:hAnsi="Times New Roman"/>
          <w:color w:val="000000" w:themeColor="text1"/>
          <w:szCs w:val="24"/>
          <w:lang w:val="en-NZ" w:eastAsia="en-US"/>
        </w:rPr>
      </w:pPr>
      <w:r w:rsidRPr="007B01BD">
        <w:rPr>
          <w:rFonts w:ascii="Times New Roman" w:hAnsi="Times New Roman"/>
          <w:color w:val="000000" w:themeColor="text1"/>
          <w:szCs w:val="24"/>
        </w:rPr>
        <w:t>The rSO</w:t>
      </w:r>
      <w:r w:rsidRPr="007B01BD">
        <w:rPr>
          <w:rFonts w:ascii="Times New Roman" w:hAnsi="Times New Roman"/>
          <w:color w:val="000000" w:themeColor="text1"/>
          <w:szCs w:val="24"/>
          <w:vertAlign w:val="subscript"/>
        </w:rPr>
        <w:t xml:space="preserve">2 </w:t>
      </w:r>
      <w:r w:rsidR="00855DF2" w:rsidRPr="007B01BD">
        <w:rPr>
          <w:rFonts w:ascii="Times New Roman" w:hAnsi="Times New Roman"/>
          <w:color w:val="000000" w:themeColor="text1"/>
          <w:szCs w:val="24"/>
        </w:rPr>
        <w:t xml:space="preserve">of the </w:t>
      </w:r>
      <w:r w:rsidR="00855DF2" w:rsidRPr="007B01BD">
        <w:rPr>
          <w:rFonts w:ascii="Times New Roman" w:eastAsia="Calibri" w:hAnsi="Times New Roman"/>
          <w:color w:val="000000" w:themeColor="text1"/>
          <w:szCs w:val="24"/>
          <w:lang w:val="en-NZ" w:eastAsia="en-NZ"/>
        </w:rPr>
        <w:t xml:space="preserve">prefrontal </w:t>
      </w:r>
      <w:r w:rsidR="00855DF2" w:rsidRPr="007B01BD">
        <w:rPr>
          <w:rFonts w:ascii="Times New Roman" w:hAnsi="Times New Roman"/>
          <w:color w:val="000000" w:themeColor="text1"/>
          <w:szCs w:val="24"/>
        </w:rPr>
        <w:t>cortex</w:t>
      </w:r>
      <w:r w:rsidR="008E23C8" w:rsidRPr="007B01BD">
        <w:rPr>
          <w:rFonts w:ascii="Times New Roman" w:hAnsi="Times New Roman"/>
          <w:color w:val="000000" w:themeColor="text1"/>
          <w:szCs w:val="24"/>
        </w:rPr>
        <w:t xml:space="preserve">, an indicator of tissue saturation index, </w:t>
      </w:r>
      <w:r w:rsidR="00373C90" w:rsidRPr="007B01BD">
        <w:rPr>
          <w:rFonts w:ascii="Times New Roman" w:hAnsi="Times New Roman"/>
          <w:color w:val="000000" w:themeColor="text1"/>
          <w:szCs w:val="24"/>
        </w:rPr>
        <w:t>was monitored using</w:t>
      </w:r>
      <w:r w:rsidR="00787253" w:rsidRPr="007B01BD">
        <w:rPr>
          <w:rFonts w:ascii="Times New Roman" w:hAnsi="Times New Roman"/>
          <w:color w:val="000000" w:themeColor="text1"/>
          <w:szCs w:val="24"/>
        </w:rPr>
        <w:t xml:space="preserve"> </w:t>
      </w:r>
      <w:r w:rsidR="00D425F8" w:rsidRPr="007B01BD">
        <w:rPr>
          <w:rFonts w:ascii="Times New Roman" w:eastAsia="FrutigerLTStd-Light" w:hAnsi="Times New Roman"/>
          <w:color w:val="000000" w:themeColor="text1"/>
          <w:szCs w:val="24"/>
          <w:lang w:val="en-NZ" w:eastAsia="en-NZ"/>
        </w:rPr>
        <w:t>NIRS</w:t>
      </w:r>
      <w:r w:rsidR="00855DF2" w:rsidRPr="007B01BD">
        <w:rPr>
          <w:rFonts w:ascii="Times New Roman" w:hAnsi="Times New Roman"/>
          <w:color w:val="000000" w:themeColor="text1"/>
          <w:szCs w:val="24"/>
        </w:rPr>
        <w:t xml:space="preserve">. </w:t>
      </w:r>
      <w:r w:rsidR="00C50568" w:rsidRPr="007B01BD">
        <w:rPr>
          <w:rFonts w:ascii="Times New Roman" w:hAnsi="Times New Roman"/>
          <w:color w:val="000000" w:themeColor="text1"/>
          <w:szCs w:val="24"/>
          <w:lang w:val="en-NZ" w:eastAsia="en-US"/>
        </w:rPr>
        <w:t>NIRS assessments have been demonstrated to provide a metric of cognitive activation similar to functio</w:t>
      </w:r>
      <w:r w:rsidR="00893B56" w:rsidRPr="007B01BD">
        <w:rPr>
          <w:rFonts w:ascii="Times New Roman" w:hAnsi="Times New Roman"/>
          <w:color w:val="000000" w:themeColor="text1"/>
          <w:szCs w:val="24"/>
          <w:lang w:val="en-NZ" w:eastAsia="en-US"/>
        </w:rPr>
        <w:t>nal magnetic resonance imaging</w:t>
      </w:r>
      <w:r w:rsidR="00C50568" w:rsidRPr="007B01BD">
        <w:rPr>
          <w:rFonts w:ascii="Times New Roman" w:hAnsi="Times New Roman"/>
          <w:color w:val="000000" w:themeColor="text1"/>
          <w:szCs w:val="24"/>
          <w:lang w:val="en-NZ" w:eastAsia="en-US"/>
        </w:rPr>
        <w:t xml:space="preserve"> during cognitive performance tasks</w:t>
      </w:r>
      <w:r w:rsidRPr="007B01BD">
        <w:rPr>
          <w:rFonts w:ascii="Times New Roman" w:hAnsi="Times New Roman"/>
          <w:color w:val="000000" w:themeColor="text1"/>
          <w:szCs w:val="24"/>
          <w:lang w:val="en-NZ" w:eastAsia="en-US"/>
        </w:rPr>
        <w:t>.</w:t>
      </w:r>
      <w:hyperlink w:anchor="_ENREF_24" w:tooltip="Cui, 2011 #192" w:history="1">
        <w:r w:rsidR="002A0E79" w:rsidRPr="007B01BD">
          <w:rPr>
            <w:rFonts w:ascii="Times New Roman" w:hAnsi="Times New Roman"/>
            <w:color w:val="000000" w:themeColor="text1"/>
            <w:szCs w:val="24"/>
            <w:lang w:val="en-NZ" w:eastAsia="en-US"/>
          </w:rPr>
          <w:fldChar w:fldCharType="begin"/>
        </w:r>
        <w:r w:rsidR="002A0E79" w:rsidRPr="007B01BD">
          <w:rPr>
            <w:rFonts w:ascii="Times New Roman" w:hAnsi="Times New Roman"/>
            <w:color w:val="000000" w:themeColor="text1"/>
            <w:szCs w:val="24"/>
            <w:lang w:val="en-NZ" w:eastAsia="en-US"/>
          </w:rPr>
          <w:instrText xml:space="preserve"> ADDIN EN.CITE &lt;EndNote&gt;&lt;Cite&gt;&lt;Author&gt;Cui&lt;/Author&gt;&lt;Year&gt;2011&lt;/Year&gt;&lt;RecNum&gt;192&lt;/RecNum&gt;&lt;DisplayText&gt;&lt;style face="superscript"&gt;24&lt;/style&gt;&lt;/DisplayText&gt;&lt;record&gt;&lt;rec-number&gt;192&lt;/rec-number&gt;&lt;foreign-keys&gt;&lt;key app="EN" db-id="9a5zwdva9afzxleaxe9ptteo5ezxdswwx0p9"&gt;192&lt;/key&gt;&lt;/foreign-keys&gt;&lt;ref-type name="Journal Article"&gt;17&lt;/ref-type&gt;&lt;contributors&gt;&lt;authors&gt;&lt;author&gt;&lt;style face="normal" font="Times New Roman" size="100%"&gt;Cui, X&lt;/style&gt;&lt;/author&gt;&lt;author&gt;&lt;style face="normal" font="Times New Roman" size="100%"&gt;Bray, S&lt;/style&gt;&lt;/author&gt;&lt;author&gt;&lt;style face="normal" font="Times New Roman" size="100%"&gt;Bryant, D. M.&lt;/style&gt;&lt;/author&gt;&lt;author&gt;&lt;style face="normal" font="Times New Roman" size="100%"&gt;Glover, G.H&lt;/style&gt;&lt;/author&gt;&lt;author&gt;&lt;style face="normal" font="Times New Roman" size="100%"&gt;Reiss, A.L.&lt;/style&gt;&lt;/author&gt;&lt;/authors&gt;&lt;/contributors&gt;&lt;titles&gt;&lt;title&gt;&lt;style face="normal" font="Times New Roman" size="100%"&gt;A quantitative comparison of NIRS and fMRI across multiple cognitive tasks&lt;/style&gt;&lt;/title&gt;&lt;secondary-title&gt;&lt;style face="normal" font="Times New Roman" size="100%"&gt;NeuroImage&lt;/style&gt;&lt;/secondary-title&gt;&lt;/titles&gt;&lt;pages&gt;&lt;style face="normal" font="Times New Roman" size="100%"&gt;2808-2821&lt;/style&gt;&lt;/pages&gt;&lt;volume&gt;&lt;style face="normal" font="Times New Roman" size="100%"&gt;54&lt;/style&gt;&lt;/volume&gt;&lt;dates&gt;&lt;year&gt;2011&lt;/year&gt;&lt;/dates&gt;&lt;urls&gt;&lt;/urls&gt;&lt;/record&gt;&lt;/Cite&gt;&lt;/EndNote&gt;</w:instrText>
        </w:r>
        <w:r w:rsidR="002A0E79" w:rsidRPr="007B01BD">
          <w:rPr>
            <w:rFonts w:ascii="Times New Roman" w:hAnsi="Times New Roman"/>
            <w:color w:val="000000" w:themeColor="text1"/>
            <w:szCs w:val="24"/>
            <w:lang w:val="en-NZ" w:eastAsia="en-US"/>
          </w:rPr>
          <w:fldChar w:fldCharType="separate"/>
        </w:r>
        <w:r w:rsidR="002A0E79" w:rsidRPr="007B01BD">
          <w:rPr>
            <w:rFonts w:ascii="Times New Roman" w:hAnsi="Times New Roman"/>
            <w:noProof/>
            <w:color w:val="000000" w:themeColor="text1"/>
            <w:szCs w:val="24"/>
            <w:vertAlign w:val="superscript"/>
            <w:lang w:val="en-NZ" w:eastAsia="en-US"/>
          </w:rPr>
          <w:t>24</w:t>
        </w:r>
        <w:r w:rsidR="002A0E79" w:rsidRPr="007B01BD">
          <w:rPr>
            <w:rFonts w:ascii="Times New Roman" w:hAnsi="Times New Roman"/>
            <w:color w:val="000000" w:themeColor="text1"/>
            <w:szCs w:val="24"/>
            <w:lang w:val="en-NZ" w:eastAsia="en-US"/>
          </w:rPr>
          <w:fldChar w:fldCharType="end"/>
        </w:r>
      </w:hyperlink>
      <w:r w:rsidR="00C50568" w:rsidRPr="007B01BD">
        <w:rPr>
          <w:rFonts w:ascii="Times New Roman" w:hAnsi="Times New Roman"/>
          <w:color w:val="000000" w:themeColor="text1"/>
          <w:szCs w:val="24"/>
          <w:lang w:val="en-NZ" w:eastAsia="en-US"/>
        </w:rPr>
        <w:t xml:space="preserve"> </w:t>
      </w:r>
      <w:r w:rsidR="00787253" w:rsidRPr="007B01BD">
        <w:rPr>
          <w:rFonts w:ascii="Times New Roman" w:hAnsi="Times New Roman"/>
          <w:color w:val="000000" w:themeColor="text1"/>
          <w:szCs w:val="24"/>
          <w:lang w:val="en-NZ" w:eastAsia="en-US"/>
        </w:rPr>
        <w:t xml:space="preserve">NIRS </w:t>
      </w:r>
      <w:r w:rsidR="00D425F8" w:rsidRPr="007B01BD">
        <w:rPr>
          <w:rFonts w:ascii="Times New Roman" w:eastAsia="FrutigerLTStd-Light" w:hAnsi="Times New Roman"/>
          <w:color w:val="000000" w:themeColor="text1"/>
          <w:szCs w:val="24"/>
          <w:lang w:val="en-NZ" w:eastAsia="en-NZ"/>
        </w:rPr>
        <w:t>s</w:t>
      </w:r>
      <w:r w:rsidR="00787253" w:rsidRPr="007B01BD">
        <w:rPr>
          <w:rFonts w:ascii="Times New Roman" w:eastAsia="FrutigerLTStd-Light" w:hAnsi="Times New Roman"/>
          <w:color w:val="000000" w:themeColor="text1"/>
          <w:szCs w:val="24"/>
          <w:lang w:val="en-NZ" w:eastAsia="en-NZ"/>
        </w:rPr>
        <w:t>ensors were placed bilaterally over each</w:t>
      </w:r>
      <w:r w:rsidRPr="007B01BD">
        <w:rPr>
          <w:rFonts w:ascii="Times New Roman" w:eastAsia="FrutigerLTStd-Light" w:hAnsi="Times New Roman"/>
          <w:color w:val="000000" w:themeColor="text1"/>
          <w:szCs w:val="24"/>
          <w:lang w:val="en-NZ" w:eastAsia="en-NZ"/>
        </w:rPr>
        <w:t xml:space="preserve"> contra</w:t>
      </w:r>
      <w:r w:rsidR="00787253" w:rsidRPr="007B01BD">
        <w:rPr>
          <w:rFonts w:ascii="Times New Roman" w:eastAsia="FrutigerLTStd-Light" w:hAnsi="Times New Roman"/>
          <w:color w:val="000000" w:themeColor="text1"/>
          <w:szCs w:val="24"/>
          <w:lang w:val="en-NZ" w:eastAsia="en-NZ"/>
        </w:rPr>
        <w:t>lateral frontal lobe, approximately 3 cm from the forehead midline and immediately above the supra-orbital ridge.</w:t>
      </w:r>
      <w:r w:rsidR="00787253" w:rsidRPr="007B01BD">
        <w:rPr>
          <w:rFonts w:ascii="Times New Roman" w:hAnsi="Times New Roman"/>
          <w:color w:val="000000" w:themeColor="text1"/>
          <w:szCs w:val="24"/>
          <w:lang w:val="en-NZ" w:eastAsia="en-US"/>
        </w:rPr>
        <w:t xml:space="preserve"> </w:t>
      </w:r>
      <w:r w:rsidR="009B1D21" w:rsidRPr="007B01BD">
        <w:rPr>
          <w:rFonts w:ascii="Times New Roman" w:hAnsi="Times New Roman"/>
          <w:color w:val="000000" w:themeColor="text1"/>
          <w:szCs w:val="24"/>
        </w:rPr>
        <w:t xml:space="preserve">To measure the absorption spectra of oxyhemoglobin and deoxyhemoglobin, </w:t>
      </w:r>
      <w:r w:rsidR="00787253" w:rsidRPr="007B01BD">
        <w:rPr>
          <w:rFonts w:ascii="Times New Roman" w:hAnsi="Times New Roman"/>
          <w:color w:val="000000" w:themeColor="text1"/>
          <w:szCs w:val="24"/>
        </w:rPr>
        <w:t>each sensor</w:t>
      </w:r>
      <w:r w:rsidR="00C50568" w:rsidRPr="007B01BD">
        <w:rPr>
          <w:rFonts w:ascii="Times New Roman" w:hAnsi="Times New Roman"/>
          <w:color w:val="000000" w:themeColor="text1"/>
          <w:szCs w:val="24"/>
        </w:rPr>
        <w:t xml:space="preserve"> emits </w:t>
      </w:r>
      <w:r w:rsidR="009B1D21" w:rsidRPr="007B01BD">
        <w:rPr>
          <w:rFonts w:ascii="Times New Roman" w:hAnsi="Times New Roman"/>
          <w:color w:val="000000" w:themeColor="text1"/>
          <w:szCs w:val="24"/>
        </w:rPr>
        <w:t xml:space="preserve">near-infrared light </w:t>
      </w:r>
      <w:r w:rsidR="00C50568" w:rsidRPr="007B01BD">
        <w:rPr>
          <w:rFonts w:ascii="Times New Roman" w:hAnsi="Times New Roman"/>
          <w:color w:val="000000" w:themeColor="text1"/>
          <w:szCs w:val="24"/>
        </w:rPr>
        <w:t>(730 and 810 nm)</w:t>
      </w:r>
      <w:r w:rsidR="009B1D21" w:rsidRPr="007B01BD">
        <w:rPr>
          <w:rFonts w:ascii="Times New Roman" w:hAnsi="Times New Roman"/>
          <w:color w:val="000000" w:themeColor="text1"/>
          <w:szCs w:val="24"/>
        </w:rPr>
        <w:t xml:space="preserve"> at source-detector distances </w:t>
      </w:r>
      <w:r w:rsidR="00787253" w:rsidRPr="007B01BD">
        <w:rPr>
          <w:rFonts w:ascii="Times New Roman" w:hAnsi="Times New Roman"/>
          <w:color w:val="000000" w:themeColor="text1"/>
          <w:szCs w:val="24"/>
        </w:rPr>
        <w:t xml:space="preserve">of </w:t>
      </w:r>
      <w:r w:rsidR="009B1D21" w:rsidRPr="007B01BD">
        <w:rPr>
          <w:rFonts w:ascii="Times New Roman" w:hAnsi="Times New Roman"/>
          <w:color w:val="000000" w:themeColor="text1"/>
          <w:szCs w:val="24"/>
        </w:rPr>
        <w:t>3</w:t>
      </w:r>
      <w:r w:rsidR="00787253" w:rsidRPr="007B01BD">
        <w:rPr>
          <w:rFonts w:ascii="Times New Roman" w:hAnsi="Times New Roman"/>
          <w:color w:val="000000" w:themeColor="text1"/>
          <w:szCs w:val="24"/>
        </w:rPr>
        <w:t xml:space="preserve"> cm</w:t>
      </w:r>
      <w:r w:rsidR="009B1D21" w:rsidRPr="007B01BD">
        <w:rPr>
          <w:rFonts w:ascii="Times New Roman" w:hAnsi="Times New Roman"/>
          <w:color w:val="000000" w:themeColor="text1"/>
          <w:szCs w:val="24"/>
        </w:rPr>
        <w:t xml:space="preserve"> and 4 cm. T</w:t>
      </w:r>
      <w:r w:rsidR="00C50568" w:rsidRPr="007B01BD">
        <w:rPr>
          <w:rFonts w:ascii="Times New Roman" w:hAnsi="Times New Roman"/>
          <w:color w:val="000000" w:themeColor="text1"/>
          <w:szCs w:val="24"/>
        </w:rPr>
        <w:t>he short</w:t>
      </w:r>
      <w:r w:rsidR="009B1D21" w:rsidRPr="007B01BD">
        <w:rPr>
          <w:rFonts w:ascii="Times New Roman" w:hAnsi="Times New Roman"/>
          <w:color w:val="000000" w:themeColor="text1"/>
          <w:szCs w:val="24"/>
        </w:rPr>
        <w:t>er</w:t>
      </w:r>
      <w:r w:rsidR="00787253" w:rsidRPr="007B01BD">
        <w:rPr>
          <w:rFonts w:ascii="Times New Roman" w:hAnsi="Times New Roman"/>
          <w:color w:val="000000" w:themeColor="text1"/>
          <w:szCs w:val="24"/>
        </w:rPr>
        <w:t xml:space="preserve"> detector </w:t>
      </w:r>
      <w:r w:rsidR="00C50568" w:rsidRPr="007B01BD">
        <w:rPr>
          <w:rFonts w:ascii="Times New Roman" w:hAnsi="Times New Roman"/>
          <w:color w:val="000000" w:themeColor="text1"/>
          <w:szCs w:val="24"/>
        </w:rPr>
        <w:t xml:space="preserve">distance signal </w:t>
      </w:r>
      <w:r w:rsidR="009B1D21" w:rsidRPr="007B01BD">
        <w:rPr>
          <w:rFonts w:ascii="Times New Roman" w:hAnsi="Times New Roman"/>
          <w:color w:val="000000" w:themeColor="text1"/>
          <w:szCs w:val="24"/>
        </w:rPr>
        <w:t xml:space="preserve">is subtracted </w:t>
      </w:r>
      <w:r w:rsidR="00C50568" w:rsidRPr="007B01BD">
        <w:rPr>
          <w:rFonts w:ascii="Times New Roman" w:hAnsi="Times New Roman"/>
          <w:color w:val="000000" w:themeColor="text1"/>
          <w:szCs w:val="24"/>
        </w:rPr>
        <w:t>from the longer distance in order to diminish the contribution of the skin and scalp</w:t>
      </w:r>
      <w:r w:rsidRPr="007B01BD">
        <w:rPr>
          <w:rFonts w:ascii="Times New Roman" w:hAnsi="Times New Roman"/>
          <w:color w:val="000000" w:themeColor="text1"/>
          <w:szCs w:val="24"/>
        </w:rPr>
        <w:t>.</w:t>
      </w:r>
      <w:hyperlink w:anchor="_ENREF_25" w:tooltip="Davie, 2012 #1036" w:history="1">
        <w:r w:rsidR="002A0E79" w:rsidRPr="007B01BD">
          <w:rPr>
            <w:rFonts w:ascii="Times New Roman" w:hAnsi="Times New Roman"/>
            <w:color w:val="000000" w:themeColor="text1"/>
            <w:szCs w:val="24"/>
          </w:rPr>
          <w:fldChar w:fldCharType="begin"/>
        </w:r>
        <w:r w:rsidR="002A0E79" w:rsidRPr="007B01BD">
          <w:rPr>
            <w:rFonts w:ascii="Times New Roman" w:hAnsi="Times New Roman"/>
            <w:color w:val="000000" w:themeColor="text1"/>
            <w:szCs w:val="24"/>
          </w:rPr>
          <w:instrText xml:space="preserve"> ADDIN EN.CITE &lt;EndNote&gt;&lt;Cite&gt;&lt;Author&gt;Davie&lt;/Author&gt;&lt;Year&gt;2012&lt;/Year&gt;&lt;RecNum&gt;1036&lt;/RecNum&gt;&lt;DisplayText&gt;&lt;style face="superscript"&gt;25&lt;/style&gt;&lt;/DisplayText&gt;&lt;record&gt;&lt;rec-number&gt;1036&lt;/rec-number&gt;&lt;foreign-keys&gt;&lt;key app="EN" db-id="9a5zwdva9afzxleaxe9ptteo5ezxdswwx0p9"&gt;1036&lt;/key&gt;&lt;/foreign-keys&gt;&lt;ref-type name="Journal Article"&gt;17&lt;/ref-type&gt;&lt;contributors&gt;&lt;authors&gt;&lt;author&gt;Davie, S.N.,&lt;/author&gt;&lt;author&gt;Grocott, H.P.&lt;/author&gt;&lt;/authors&gt;&lt;/contributors&gt;&lt;titles&gt;&lt;title&gt;Impact of extracranial contamination on regional cerebral oxygen saturation: a comparison of three cerebral oximetry technologies.&amp;#xD;&lt;/title&gt;&lt;secondary-title&gt;Anesthesiology&lt;/secondary-title&gt;&lt;/titles&gt;&lt;periodical&gt;&lt;full-title&gt;Anesthesiology&lt;/full-title&gt;&lt;/periodical&gt;&lt;pages&gt;834-40&lt;/pages&gt;&lt;volume&gt;116&lt;/volume&gt;&lt;dates&gt;&lt;year&gt;2012&lt;/year&gt;&lt;/dates&gt;&lt;urls&gt;&lt;/urls&gt;&lt;electronic-resource-num&gt;doi: 10.1097/ALN.0b013e31824c00d7&lt;/electronic-resource-num&gt;&lt;/record&gt;&lt;/Cite&gt;&lt;/EndNote&gt;</w:instrText>
        </w:r>
        <w:r w:rsidR="002A0E79" w:rsidRPr="007B01BD">
          <w:rPr>
            <w:rFonts w:ascii="Times New Roman" w:hAnsi="Times New Roman"/>
            <w:color w:val="000000" w:themeColor="text1"/>
            <w:szCs w:val="24"/>
          </w:rPr>
          <w:fldChar w:fldCharType="separate"/>
        </w:r>
        <w:r w:rsidR="002A0E79" w:rsidRPr="007B01BD">
          <w:rPr>
            <w:rFonts w:ascii="Times New Roman" w:hAnsi="Times New Roman"/>
            <w:noProof/>
            <w:color w:val="000000" w:themeColor="text1"/>
            <w:szCs w:val="24"/>
            <w:vertAlign w:val="superscript"/>
          </w:rPr>
          <w:t>25</w:t>
        </w:r>
        <w:r w:rsidR="002A0E79" w:rsidRPr="007B01BD">
          <w:rPr>
            <w:rFonts w:ascii="Times New Roman" w:hAnsi="Times New Roman"/>
            <w:color w:val="000000" w:themeColor="text1"/>
            <w:szCs w:val="24"/>
          </w:rPr>
          <w:fldChar w:fldCharType="end"/>
        </w:r>
      </w:hyperlink>
    </w:p>
    <w:p w14:paraId="2161A47E" w14:textId="77777777" w:rsidR="00373C90" w:rsidRPr="007B01BD" w:rsidRDefault="00373C90" w:rsidP="001E5914">
      <w:pPr>
        <w:pStyle w:val="Default"/>
        <w:spacing w:line="480" w:lineRule="auto"/>
        <w:ind w:firstLine="720"/>
        <w:jc w:val="both"/>
        <w:rPr>
          <w:rFonts w:eastAsia="FrutigerLTStd-Light"/>
          <w:color w:val="000000" w:themeColor="text1"/>
        </w:rPr>
      </w:pPr>
    </w:p>
    <w:p w14:paraId="39F03696" w14:textId="77777777" w:rsidR="00373C90" w:rsidRPr="007B01BD" w:rsidRDefault="00373C90" w:rsidP="001E5914">
      <w:pPr>
        <w:spacing w:line="480" w:lineRule="auto"/>
        <w:jc w:val="both"/>
        <w:rPr>
          <w:rFonts w:ascii="Times New Roman" w:hAnsi="Times New Roman"/>
          <w:i/>
          <w:color w:val="000000" w:themeColor="text1"/>
          <w:szCs w:val="24"/>
          <w:lang w:val="en-NZ" w:eastAsia="en-GB"/>
        </w:rPr>
      </w:pPr>
      <w:r w:rsidRPr="007B01BD">
        <w:rPr>
          <w:rFonts w:ascii="Times New Roman" w:hAnsi="Times New Roman"/>
          <w:i/>
          <w:color w:val="000000" w:themeColor="text1"/>
          <w:szCs w:val="24"/>
          <w:lang w:val="en-NZ" w:eastAsia="en-GB"/>
        </w:rPr>
        <w:t>Data Analysis</w:t>
      </w:r>
    </w:p>
    <w:p w14:paraId="4F6AF6E7" w14:textId="3310ABC7" w:rsidR="00815E11" w:rsidRPr="007B01BD" w:rsidRDefault="008E23C8" w:rsidP="001E5914">
      <w:pPr>
        <w:pStyle w:val="NormalWeb"/>
        <w:spacing w:before="0" w:beforeAutospacing="0" w:after="0" w:afterAutospacing="0" w:line="480" w:lineRule="auto"/>
        <w:jc w:val="both"/>
        <w:rPr>
          <w:rFonts w:eastAsia="Calibri"/>
          <w:color w:val="000000" w:themeColor="text1"/>
        </w:rPr>
      </w:pPr>
      <w:r w:rsidRPr="007B01BD">
        <w:rPr>
          <w:color w:val="000000" w:themeColor="text1"/>
        </w:rPr>
        <w:t>Following the presentation of normally-distributed data, a series of p</w:t>
      </w:r>
      <w:r w:rsidR="00373C90" w:rsidRPr="007B01BD">
        <w:rPr>
          <w:color w:val="000000" w:themeColor="text1"/>
        </w:rPr>
        <w:t xml:space="preserve">aired sample </w:t>
      </w:r>
      <w:r w:rsidR="00373C90" w:rsidRPr="007B01BD">
        <w:rPr>
          <w:i/>
          <w:iCs/>
          <w:color w:val="000000" w:themeColor="text1"/>
        </w:rPr>
        <w:t>t</w:t>
      </w:r>
      <w:r w:rsidR="00373C90" w:rsidRPr="007B01BD">
        <w:rPr>
          <w:color w:val="000000" w:themeColor="text1"/>
        </w:rPr>
        <w:t xml:space="preserve">-tests compared peak physiological, physical and perceptual responses from </w:t>
      </w:r>
      <w:r w:rsidR="00E23B6A" w:rsidRPr="007B01BD">
        <w:rPr>
          <w:color w:val="000000" w:themeColor="text1"/>
        </w:rPr>
        <w:t xml:space="preserve">the </w:t>
      </w:r>
      <w:r w:rsidR="00F359E9" w:rsidRPr="007B01BD">
        <w:rPr>
          <w:color w:val="000000" w:themeColor="text1"/>
        </w:rPr>
        <w:t>upright</w:t>
      </w:r>
      <w:r w:rsidR="00E23B6A" w:rsidRPr="007B01BD">
        <w:rPr>
          <w:color w:val="000000" w:themeColor="text1"/>
        </w:rPr>
        <w:t xml:space="preserve"> and recumbent GXT</w:t>
      </w:r>
      <w:r w:rsidR="00373C90" w:rsidRPr="007B01BD">
        <w:rPr>
          <w:color w:val="000000" w:themeColor="text1"/>
        </w:rPr>
        <w:t xml:space="preserve">. </w:t>
      </w:r>
      <w:r w:rsidR="00E23B6A" w:rsidRPr="007B01BD">
        <w:rPr>
          <w:color w:val="000000" w:themeColor="text1"/>
        </w:rPr>
        <w:t>When considering the submaximal exercise test</w:t>
      </w:r>
      <w:r w:rsidR="001B534F" w:rsidRPr="007B01BD">
        <w:rPr>
          <w:color w:val="000000" w:themeColor="text1"/>
        </w:rPr>
        <w:t>s</w:t>
      </w:r>
      <w:r w:rsidR="00E23B6A" w:rsidRPr="007B01BD">
        <w:rPr>
          <w:color w:val="000000" w:themeColor="text1"/>
        </w:rPr>
        <w:t>,</w:t>
      </w:r>
      <w:r w:rsidR="0079395F" w:rsidRPr="007B01BD">
        <w:rPr>
          <w:color w:val="000000" w:themeColor="text1"/>
        </w:rPr>
        <w:t xml:space="preserve"> two-way repeated measures analysis of variance (ANOVA)</w:t>
      </w:r>
      <w:r w:rsidR="004D099D" w:rsidRPr="007B01BD">
        <w:rPr>
          <w:color w:val="000000" w:themeColor="text1"/>
        </w:rPr>
        <w:t>:</w:t>
      </w:r>
      <w:r w:rsidR="0079395F" w:rsidRPr="007B01BD">
        <w:rPr>
          <w:color w:val="000000" w:themeColor="text1"/>
        </w:rPr>
        <w:t xml:space="preserve"> Test (</w:t>
      </w:r>
      <w:r w:rsidR="00F359E9" w:rsidRPr="007B01BD">
        <w:rPr>
          <w:color w:val="000000" w:themeColor="text1"/>
        </w:rPr>
        <w:t>upright</w:t>
      </w:r>
      <w:r w:rsidR="00E23B6A" w:rsidRPr="007B01BD">
        <w:rPr>
          <w:color w:val="000000" w:themeColor="text1"/>
        </w:rPr>
        <w:t>, recumbent</w:t>
      </w:r>
      <w:r w:rsidR="0079395F" w:rsidRPr="007B01BD">
        <w:rPr>
          <w:color w:val="000000" w:themeColor="text1"/>
        </w:rPr>
        <w:t>) by Time (</w:t>
      </w:r>
      <w:r w:rsidR="00FC2114" w:rsidRPr="007B01BD">
        <w:rPr>
          <w:color w:val="000000" w:themeColor="text1"/>
        </w:rPr>
        <w:t>p</w:t>
      </w:r>
      <w:r w:rsidR="0079395F" w:rsidRPr="007B01BD">
        <w:rPr>
          <w:color w:val="000000" w:themeColor="text1"/>
        </w:rPr>
        <w:t xml:space="preserve">re, post) </w:t>
      </w:r>
      <w:r w:rsidR="00E23B6A" w:rsidRPr="007B01BD">
        <w:rPr>
          <w:color w:val="000000" w:themeColor="text1"/>
        </w:rPr>
        <w:t>were</w:t>
      </w:r>
      <w:r w:rsidR="0079395F" w:rsidRPr="007B01BD">
        <w:rPr>
          <w:color w:val="000000" w:themeColor="text1"/>
        </w:rPr>
        <w:t xml:space="preserve"> used to co</w:t>
      </w:r>
      <w:r w:rsidR="00D425F8" w:rsidRPr="007B01BD">
        <w:rPr>
          <w:color w:val="000000" w:themeColor="text1"/>
        </w:rPr>
        <w:t>mpare the time to complete both</w:t>
      </w:r>
      <w:r w:rsidR="00826DA9" w:rsidRPr="007B01BD">
        <w:rPr>
          <w:color w:val="000000" w:themeColor="text1"/>
        </w:rPr>
        <w:t xml:space="preserve"> S</w:t>
      </w:r>
      <w:r w:rsidR="0079395F" w:rsidRPr="007B01BD">
        <w:rPr>
          <w:color w:val="000000" w:themeColor="text1"/>
        </w:rPr>
        <w:t>troop task</w:t>
      </w:r>
      <w:r w:rsidR="001B534F" w:rsidRPr="007B01BD">
        <w:rPr>
          <w:color w:val="000000" w:themeColor="text1"/>
        </w:rPr>
        <w:t>s</w:t>
      </w:r>
      <w:r w:rsidR="0079395F" w:rsidRPr="007B01BD">
        <w:rPr>
          <w:color w:val="000000" w:themeColor="text1"/>
        </w:rPr>
        <w:t xml:space="preserve"> (</w:t>
      </w:r>
      <w:r w:rsidR="00D425F8" w:rsidRPr="007B01BD">
        <w:rPr>
          <w:color w:val="000000" w:themeColor="text1"/>
        </w:rPr>
        <w:t>colour and</w:t>
      </w:r>
      <w:r w:rsidR="0079395F" w:rsidRPr="007B01BD">
        <w:rPr>
          <w:color w:val="000000" w:themeColor="text1"/>
        </w:rPr>
        <w:t xml:space="preserve"> word) and the rSO</w:t>
      </w:r>
      <w:r w:rsidR="0079395F" w:rsidRPr="007B01BD">
        <w:rPr>
          <w:color w:val="000000" w:themeColor="text1"/>
          <w:vertAlign w:val="subscript"/>
        </w:rPr>
        <w:t>2</w:t>
      </w:r>
      <w:r w:rsidR="0079395F" w:rsidRPr="007B01BD">
        <w:rPr>
          <w:color w:val="000000" w:themeColor="text1"/>
        </w:rPr>
        <w:t xml:space="preserve"> between the two modes</w:t>
      </w:r>
      <w:r w:rsidR="00E23B6A" w:rsidRPr="007B01BD">
        <w:rPr>
          <w:color w:val="000000" w:themeColor="text1"/>
        </w:rPr>
        <w:t xml:space="preserve"> of exercise</w:t>
      </w:r>
      <w:r w:rsidR="0079395F" w:rsidRPr="007B01BD">
        <w:rPr>
          <w:color w:val="000000" w:themeColor="text1"/>
        </w:rPr>
        <w:t xml:space="preserve">. </w:t>
      </w:r>
      <w:r w:rsidR="00373C90" w:rsidRPr="007B01BD">
        <w:rPr>
          <w:color w:val="000000" w:themeColor="text1"/>
        </w:rPr>
        <w:t xml:space="preserve">A </w:t>
      </w:r>
      <w:r w:rsidR="00826DA9" w:rsidRPr="007B01BD">
        <w:rPr>
          <w:color w:val="000000" w:themeColor="text1"/>
        </w:rPr>
        <w:t>similar analysis was used to</w:t>
      </w:r>
      <w:r w:rsidR="00373C90" w:rsidRPr="007B01BD">
        <w:rPr>
          <w:color w:val="000000" w:themeColor="text1"/>
        </w:rPr>
        <w:t xml:space="preserve"> assess the rate of change in rSO</w:t>
      </w:r>
      <w:r w:rsidR="00373C90" w:rsidRPr="007B01BD">
        <w:rPr>
          <w:color w:val="000000" w:themeColor="text1"/>
          <w:vertAlign w:val="subscript"/>
        </w:rPr>
        <w:t>2</w:t>
      </w:r>
      <w:r w:rsidR="00373C90" w:rsidRPr="007B01BD">
        <w:rPr>
          <w:color w:val="000000" w:themeColor="text1"/>
        </w:rPr>
        <w:t xml:space="preserve"> </w:t>
      </w:r>
      <w:r w:rsidR="001B534F" w:rsidRPr="007B01BD">
        <w:rPr>
          <w:color w:val="000000" w:themeColor="text1"/>
        </w:rPr>
        <w:t xml:space="preserve">before, </w:t>
      </w:r>
      <w:r w:rsidR="00373C90" w:rsidRPr="007B01BD">
        <w:rPr>
          <w:color w:val="000000" w:themeColor="text1"/>
        </w:rPr>
        <w:t xml:space="preserve">during and following </w:t>
      </w:r>
      <w:r w:rsidR="00826DA9" w:rsidRPr="007B01BD">
        <w:rPr>
          <w:color w:val="000000" w:themeColor="text1"/>
        </w:rPr>
        <w:t>(baseline, 10-min, 20-min, 30-min</w:t>
      </w:r>
      <w:r w:rsidR="00EE6D54" w:rsidRPr="007B01BD">
        <w:rPr>
          <w:color w:val="000000" w:themeColor="text1"/>
        </w:rPr>
        <w:t>,</w:t>
      </w:r>
      <w:r w:rsidR="00826DA9" w:rsidRPr="007B01BD">
        <w:rPr>
          <w:color w:val="000000" w:themeColor="text1"/>
        </w:rPr>
        <w:t xml:space="preserve"> post) </w:t>
      </w:r>
      <w:r w:rsidR="00E23B6A" w:rsidRPr="007B01BD">
        <w:rPr>
          <w:color w:val="000000" w:themeColor="text1"/>
        </w:rPr>
        <w:t>the submaximal exercise tests</w:t>
      </w:r>
      <w:r w:rsidR="00373C90" w:rsidRPr="007B01BD">
        <w:rPr>
          <w:color w:val="000000" w:themeColor="text1"/>
        </w:rPr>
        <w:t xml:space="preserve">. </w:t>
      </w:r>
      <w:r w:rsidR="00E23B6A" w:rsidRPr="007B01BD">
        <w:rPr>
          <w:color w:val="000000" w:themeColor="text1"/>
        </w:rPr>
        <w:t xml:space="preserve">A </w:t>
      </w:r>
      <w:r w:rsidR="00476F10" w:rsidRPr="007B01BD">
        <w:rPr>
          <w:color w:val="000000" w:themeColor="text1"/>
        </w:rPr>
        <w:t xml:space="preserve">two-tailed </w:t>
      </w:r>
      <w:r w:rsidR="00E23B6A" w:rsidRPr="007B01BD">
        <w:rPr>
          <w:color w:val="000000" w:themeColor="text1"/>
        </w:rPr>
        <w:t xml:space="preserve">paired samples </w:t>
      </w:r>
      <w:r w:rsidR="00E23B6A" w:rsidRPr="007B01BD">
        <w:rPr>
          <w:i/>
          <w:iCs/>
          <w:color w:val="000000" w:themeColor="text1"/>
        </w:rPr>
        <w:t>t</w:t>
      </w:r>
      <w:r w:rsidR="00E23B6A" w:rsidRPr="007B01BD">
        <w:rPr>
          <w:color w:val="000000" w:themeColor="text1"/>
        </w:rPr>
        <w:t>-test was</w:t>
      </w:r>
      <w:r w:rsidR="00373C90" w:rsidRPr="007B01BD">
        <w:rPr>
          <w:color w:val="000000" w:themeColor="text1"/>
        </w:rPr>
        <w:t xml:space="preserve"> used to compare the</w:t>
      </w:r>
      <w:r w:rsidR="000246BF" w:rsidRPr="007B01BD">
        <w:rPr>
          <w:color w:val="000000" w:themeColor="text1"/>
        </w:rPr>
        <w:t xml:space="preserve"> time to steady state during </w:t>
      </w:r>
      <w:r w:rsidR="002A2B80" w:rsidRPr="007B01BD">
        <w:rPr>
          <w:color w:val="000000" w:themeColor="text1"/>
        </w:rPr>
        <w:t xml:space="preserve">the </w:t>
      </w:r>
      <w:r w:rsidR="00F359E9" w:rsidRPr="007B01BD">
        <w:rPr>
          <w:color w:val="000000" w:themeColor="text1"/>
        </w:rPr>
        <w:t>upright</w:t>
      </w:r>
      <w:r w:rsidR="002A2B80" w:rsidRPr="007B01BD">
        <w:rPr>
          <w:color w:val="000000" w:themeColor="text1"/>
        </w:rPr>
        <w:t xml:space="preserve"> and recumbent exercise tests. </w:t>
      </w:r>
      <w:r w:rsidR="00DD1BA9" w:rsidRPr="007B01BD">
        <w:rPr>
          <w:color w:val="000000" w:themeColor="text1"/>
        </w:rPr>
        <w:t>For all statistical tests</w:t>
      </w:r>
      <w:r w:rsidR="00D425F8" w:rsidRPr="007B01BD">
        <w:rPr>
          <w:color w:val="000000" w:themeColor="text1"/>
        </w:rPr>
        <w:t>,</w:t>
      </w:r>
      <w:r w:rsidR="00DD1BA9" w:rsidRPr="007B01BD">
        <w:rPr>
          <w:color w:val="000000" w:themeColor="text1"/>
        </w:rPr>
        <w:t xml:space="preserve"> a</w:t>
      </w:r>
      <w:r w:rsidR="00DD1BA9" w:rsidRPr="007B01BD">
        <w:rPr>
          <w:rFonts w:eastAsia="Calibri"/>
          <w:color w:val="000000" w:themeColor="text1"/>
        </w:rPr>
        <w:t>lpha was set at 0.05 and adjusted accordingly</w:t>
      </w:r>
      <w:r w:rsidR="00A77B74" w:rsidRPr="007B01BD">
        <w:rPr>
          <w:rFonts w:eastAsia="Calibri"/>
          <w:color w:val="000000" w:themeColor="text1"/>
        </w:rPr>
        <w:t xml:space="preserve"> using Bonferroni correction factor to reduce the risk of type I errors</w:t>
      </w:r>
      <w:r w:rsidR="00DD1BA9" w:rsidRPr="007B01BD">
        <w:rPr>
          <w:rFonts w:eastAsia="Calibri"/>
          <w:color w:val="000000" w:themeColor="text1"/>
        </w:rPr>
        <w:t xml:space="preserve">. </w:t>
      </w:r>
      <w:r w:rsidR="00714B6A" w:rsidRPr="007B01BD">
        <w:rPr>
          <w:color w:val="000000" w:themeColor="text1"/>
        </w:rPr>
        <w:t xml:space="preserve">Effect sizes </w:t>
      </w:r>
      <w:r w:rsidR="00DD1BA9" w:rsidRPr="007B01BD">
        <w:rPr>
          <w:color w:val="000000" w:themeColor="text1"/>
        </w:rPr>
        <w:t>are reported</w:t>
      </w:r>
      <w:r w:rsidR="004D099D" w:rsidRPr="007B01BD">
        <w:rPr>
          <w:color w:val="000000" w:themeColor="text1"/>
        </w:rPr>
        <w:t xml:space="preserve"> using </w:t>
      </w:r>
      <w:r w:rsidR="00714B6A" w:rsidRPr="007B01BD">
        <w:rPr>
          <w:color w:val="000000" w:themeColor="text1"/>
        </w:rPr>
        <w:t xml:space="preserve">Cohen’s </w:t>
      </w:r>
      <w:r w:rsidR="00714B6A" w:rsidRPr="007B01BD">
        <w:rPr>
          <w:i/>
          <w:color w:val="000000" w:themeColor="text1"/>
        </w:rPr>
        <w:t>d</w:t>
      </w:r>
      <w:r w:rsidR="00787253" w:rsidRPr="007B01BD">
        <w:rPr>
          <w:color w:val="000000" w:themeColor="text1"/>
        </w:rPr>
        <w:t>; in general, &lt;0.20 is considered to be a small effect, &gt;0.20 to &lt;</w:t>
      </w:r>
      <w:r w:rsidR="00D425F8" w:rsidRPr="007B01BD">
        <w:rPr>
          <w:color w:val="000000" w:themeColor="text1"/>
        </w:rPr>
        <w:t>0.50 a moderate effect, and &gt;0.8</w:t>
      </w:r>
      <w:r w:rsidR="00787253" w:rsidRPr="007B01BD">
        <w:rPr>
          <w:color w:val="000000" w:themeColor="text1"/>
        </w:rPr>
        <w:t>0 a large effect.</w:t>
      </w:r>
      <w:hyperlink w:anchor="_ENREF_26" w:tooltip="Cohen, 1992 #43" w:history="1">
        <w:r w:rsidR="002A0E79" w:rsidRPr="007B01BD">
          <w:rPr>
            <w:color w:val="000000" w:themeColor="text1"/>
          </w:rPr>
          <w:fldChar w:fldCharType="begin"/>
        </w:r>
        <w:r w:rsidR="002A0E79" w:rsidRPr="007B01BD">
          <w:rPr>
            <w:color w:val="000000" w:themeColor="text1"/>
          </w:rPr>
          <w:instrText xml:space="preserve"> ADDIN EN.CITE &lt;EndNote&gt;&lt;Cite&gt;&lt;Author&gt;Cohen&lt;/Author&gt;&lt;Year&gt;1992&lt;/Year&gt;&lt;RecNum&gt;43&lt;/RecNum&gt;&lt;DisplayText&gt;&lt;style face="superscript"&gt;26&lt;/style&gt;&lt;/DisplayText&gt;&lt;record&gt;&lt;rec-number&gt;43&lt;/rec-number&gt;&lt;foreign-keys&gt;&lt;key app="EN" db-id="9a5zwdva9afzxleaxe9ptteo5ezxdswwx0p9"&gt;43&lt;/key&gt;&lt;/foreign-keys&gt;&lt;ref-type name="Journal Article"&gt;17&lt;/ref-type&gt;&lt;contributors&gt;&lt;authors&gt;&lt;author&gt;Cohen, Jacob&lt;/author&gt;&lt;/authors&gt;&lt;/contributors&gt;&lt;titles&gt;&lt;title&gt;A power primer&lt;/title&gt;&lt;secondary-title&gt;Psychological Bulletin&lt;/secondary-title&gt;&lt;/titles&gt;&lt;pages&gt;155-159&lt;/pages&gt;&lt;volume&gt;112&lt;/volume&gt;&lt;number&gt;1&lt;/number&gt;&lt;keywords&gt;&lt;keyword&gt;statistical power analysis &amp;amp; effect size indexes &amp;amp; conventional values for statistical tests&lt;/keyword&gt;&lt;keyword&gt;Effect Size (Statistical)&lt;/keyword&gt;&lt;keyword&gt;Statistical Analysis&lt;/keyword&gt;&lt;keyword&gt;Statistical Power&lt;/keyword&gt;&lt;/keywords&gt;&lt;dates&gt;&lt;year&gt;1992&lt;/year&gt;&lt;/dates&gt;&lt;publisher&gt;American Psychological Association&lt;/publisher&gt;&lt;isbn&gt;0033-2909&amp;#xD;1939-1455&lt;/isbn&gt;&lt;urls&gt;&lt;related-urls&gt;&lt;url&gt;10.1037/0033-2909.112.1.155&lt;/url&gt;&lt;url&gt;http://ezproxy.massey.ac.nz/login?url=http://search.ebscohost.com/login.aspx?direct=true&amp;amp;AuthType=ip,cookie,url,uid&amp;amp;db=pdh&amp;amp;AN=bul-112-1-155&amp;amp;site=ehost-live&lt;/url&gt;&lt;/related-urls&gt;&lt;/urls&gt;&lt;/record&gt;&lt;/Cite&gt;&lt;/EndNote&gt;</w:instrText>
        </w:r>
        <w:r w:rsidR="002A0E79" w:rsidRPr="007B01BD">
          <w:rPr>
            <w:color w:val="000000" w:themeColor="text1"/>
          </w:rPr>
          <w:fldChar w:fldCharType="separate"/>
        </w:r>
        <w:r w:rsidR="002A0E79" w:rsidRPr="007B01BD">
          <w:rPr>
            <w:noProof/>
            <w:color w:val="000000" w:themeColor="text1"/>
            <w:vertAlign w:val="superscript"/>
          </w:rPr>
          <w:t>26</w:t>
        </w:r>
        <w:r w:rsidR="002A0E79" w:rsidRPr="007B01BD">
          <w:rPr>
            <w:color w:val="000000" w:themeColor="text1"/>
          </w:rPr>
          <w:fldChar w:fldCharType="end"/>
        </w:r>
      </w:hyperlink>
      <w:r w:rsidR="00714B6A" w:rsidRPr="007B01BD">
        <w:rPr>
          <w:color w:val="000000" w:themeColor="text1"/>
        </w:rPr>
        <w:t xml:space="preserve"> </w:t>
      </w:r>
    </w:p>
    <w:p w14:paraId="558ED0A9" w14:textId="77777777" w:rsidR="0026705F" w:rsidRPr="007B01BD" w:rsidRDefault="0026705F" w:rsidP="001E5914">
      <w:pPr>
        <w:pStyle w:val="NormalWeb"/>
        <w:spacing w:before="0" w:beforeAutospacing="0" w:after="0" w:afterAutospacing="0" w:line="480" w:lineRule="auto"/>
        <w:jc w:val="both"/>
        <w:rPr>
          <w:rFonts w:eastAsia="Calibri"/>
          <w:b/>
          <w:color w:val="000000" w:themeColor="text1"/>
        </w:rPr>
      </w:pPr>
    </w:p>
    <w:p w14:paraId="62E7CDF1" w14:textId="77777777" w:rsidR="00815E11" w:rsidRPr="007B01BD" w:rsidRDefault="00815E11" w:rsidP="001E5914">
      <w:pPr>
        <w:pStyle w:val="NormalWeb"/>
        <w:spacing w:before="0" w:beforeAutospacing="0" w:after="0" w:afterAutospacing="0" w:line="480" w:lineRule="auto"/>
        <w:jc w:val="both"/>
        <w:rPr>
          <w:rFonts w:eastAsia="Calibri"/>
          <w:b/>
          <w:color w:val="000000" w:themeColor="text1"/>
        </w:rPr>
      </w:pPr>
      <w:r w:rsidRPr="007B01BD">
        <w:rPr>
          <w:rFonts w:eastAsia="Calibri"/>
          <w:b/>
          <w:color w:val="000000" w:themeColor="text1"/>
        </w:rPr>
        <w:t>Results</w:t>
      </w:r>
    </w:p>
    <w:p w14:paraId="71D47BA0" w14:textId="77777777" w:rsidR="00824630" w:rsidRPr="007B01BD" w:rsidRDefault="00824630" w:rsidP="001E5914">
      <w:pPr>
        <w:pStyle w:val="NormalWeb"/>
        <w:spacing w:before="0" w:beforeAutospacing="0" w:after="0" w:afterAutospacing="0" w:line="480" w:lineRule="auto"/>
        <w:jc w:val="both"/>
        <w:rPr>
          <w:i/>
          <w:color w:val="000000" w:themeColor="text1"/>
        </w:rPr>
      </w:pPr>
      <w:r w:rsidRPr="007B01BD">
        <w:rPr>
          <w:i/>
          <w:color w:val="000000" w:themeColor="text1"/>
        </w:rPr>
        <w:t>Graded Exercise Tests</w:t>
      </w:r>
    </w:p>
    <w:p w14:paraId="7F97AA99" w14:textId="13323701" w:rsidR="00373C90" w:rsidRPr="007B01BD" w:rsidRDefault="00373C90" w:rsidP="001E5914">
      <w:pPr>
        <w:pStyle w:val="NormalWeb"/>
        <w:spacing w:before="0" w:beforeAutospacing="0" w:after="0" w:afterAutospacing="0" w:line="480" w:lineRule="auto"/>
        <w:jc w:val="both"/>
        <w:rPr>
          <w:rFonts w:eastAsia="Calibri"/>
          <w:color w:val="000000" w:themeColor="text1"/>
        </w:rPr>
      </w:pPr>
      <w:r w:rsidRPr="007B01BD">
        <w:rPr>
          <w:color w:val="000000" w:themeColor="text1"/>
        </w:rPr>
        <w:t xml:space="preserve">Peak values at the termination of </w:t>
      </w:r>
      <w:r w:rsidR="00F359E9" w:rsidRPr="007B01BD">
        <w:rPr>
          <w:color w:val="000000" w:themeColor="text1"/>
        </w:rPr>
        <w:t>the upright</w:t>
      </w:r>
      <w:r w:rsidR="00FC2114" w:rsidRPr="007B01BD">
        <w:rPr>
          <w:color w:val="000000" w:themeColor="text1"/>
        </w:rPr>
        <w:t xml:space="preserve"> and recumbent </w:t>
      </w:r>
      <w:r w:rsidRPr="007B01BD">
        <w:rPr>
          <w:color w:val="000000" w:themeColor="text1"/>
        </w:rPr>
        <w:t xml:space="preserve">GXT are reported in </w:t>
      </w:r>
      <w:r w:rsidR="00C124AC" w:rsidRPr="007B01BD">
        <w:rPr>
          <w:color w:val="000000" w:themeColor="text1"/>
        </w:rPr>
        <w:t>T</w:t>
      </w:r>
      <w:r w:rsidRPr="007B01BD">
        <w:rPr>
          <w:color w:val="000000" w:themeColor="text1"/>
        </w:rPr>
        <w:t xml:space="preserve">able 1. </w:t>
      </w:r>
      <w:r w:rsidR="000575C4" w:rsidRPr="007B01BD">
        <w:rPr>
          <w:color w:val="000000" w:themeColor="text1"/>
        </w:rPr>
        <w:t>T</w:t>
      </w:r>
      <w:r w:rsidR="00FC2114" w:rsidRPr="007B01BD">
        <w:rPr>
          <w:color w:val="000000" w:themeColor="text1"/>
        </w:rPr>
        <w:t xml:space="preserve">he </w:t>
      </w:r>
      <w:r w:rsidR="00F359E9" w:rsidRPr="007B01BD">
        <w:rPr>
          <w:color w:val="000000" w:themeColor="text1"/>
        </w:rPr>
        <w:t>upright</w:t>
      </w:r>
      <w:r w:rsidR="00FC2114" w:rsidRPr="007B01BD">
        <w:rPr>
          <w:color w:val="000000" w:themeColor="text1"/>
        </w:rPr>
        <w:t xml:space="preserve"> GXT</w:t>
      </w:r>
      <w:r w:rsidRPr="007B01BD">
        <w:rPr>
          <w:color w:val="000000" w:themeColor="text1"/>
        </w:rPr>
        <w:t xml:space="preserve"> e</w:t>
      </w:r>
      <w:r w:rsidR="008E23C8" w:rsidRPr="007B01BD">
        <w:rPr>
          <w:color w:val="000000" w:themeColor="text1"/>
        </w:rPr>
        <w:t>licited a significantly higher V̇</w:t>
      </w:r>
      <w:r w:rsidRPr="007B01BD">
        <w:rPr>
          <w:color w:val="000000" w:themeColor="text1"/>
        </w:rPr>
        <w:t>O</w:t>
      </w:r>
      <w:r w:rsidRPr="007B01BD">
        <w:rPr>
          <w:color w:val="000000" w:themeColor="text1"/>
          <w:vertAlign w:val="subscript"/>
        </w:rPr>
        <w:t>2</w:t>
      </w:r>
      <w:r w:rsidR="00C124AC" w:rsidRPr="007B01BD">
        <w:rPr>
          <w:color w:val="000000" w:themeColor="text1"/>
        </w:rPr>
        <w:t>, HR, RPE and power output</w:t>
      </w:r>
      <w:r w:rsidRPr="007B01BD">
        <w:rPr>
          <w:color w:val="000000" w:themeColor="text1"/>
        </w:rPr>
        <w:t xml:space="preserve"> than </w:t>
      </w:r>
      <w:r w:rsidR="000575C4" w:rsidRPr="007B01BD">
        <w:rPr>
          <w:color w:val="000000" w:themeColor="text1"/>
        </w:rPr>
        <w:t xml:space="preserve">the </w:t>
      </w:r>
      <w:r w:rsidR="00AF5EE2" w:rsidRPr="007B01BD">
        <w:rPr>
          <w:color w:val="000000" w:themeColor="text1"/>
        </w:rPr>
        <w:t xml:space="preserve">recumbent </w:t>
      </w:r>
      <w:r w:rsidRPr="007B01BD">
        <w:rPr>
          <w:color w:val="000000" w:themeColor="text1"/>
        </w:rPr>
        <w:t xml:space="preserve">GXT (all </w:t>
      </w:r>
      <w:r w:rsidRPr="007B01BD">
        <w:rPr>
          <w:i/>
          <w:color w:val="000000" w:themeColor="text1"/>
        </w:rPr>
        <w:t>P</w:t>
      </w:r>
      <w:r w:rsidRPr="007B01BD">
        <w:rPr>
          <w:color w:val="000000" w:themeColor="text1"/>
        </w:rPr>
        <w:t xml:space="preserve"> &lt; .05). </w:t>
      </w:r>
      <w:r w:rsidR="0087669E" w:rsidRPr="007B01BD">
        <w:rPr>
          <w:color w:val="000000" w:themeColor="text1"/>
        </w:rPr>
        <w:t xml:space="preserve">When expressed as a proportion of the peak values, </w:t>
      </w:r>
      <w:r w:rsidR="004E1EF9" w:rsidRPr="007B01BD">
        <w:rPr>
          <w:color w:val="000000" w:themeColor="text1"/>
        </w:rPr>
        <w:t xml:space="preserve">the </w:t>
      </w:r>
      <w:r w:rsidR="00D425F8" w:rsidRPr="007B01BD">
        <w:rPr>
          <w:color w:val="000000" w:themeColor="text1"/>
        </w:rPr>
        <w:t>power output and</w:t>
      </w:r>
      <w:r w:rsidR="00EE6D54" w:rsidRPr="007B01BD">
        <w:rPr>
          <w:color w:val="000000" w:themeColor="text1"/>
        </w:rPr>
        <w:t xml:space="preserve"> V̇</w:t>
      </w:r>
      <w:r w:rsidR="00D425F8" w:rsidRPr="007B01BD">
        <w:rPr>
          <w:color w:val="000000" w:themeColor="text1"/>
        </w:rPr>
        <w:t>O</w:t>
      </w:r>
      <w:r w:rsidR="00D425F8" w:rsidRPr="007B01BD">
        <w:rPr>
          <w:color w:val="000000" w:themeColor="text1"/>
          <w:vertAlign w:val="subscript"/>
        </w:rPr>
        <w:t>2</w:t>
      </w:r>
      <w:r w:rsidR="00D425F8" w:rsidRPr="007B01BD">
        <w:rPr>
          <w:color w:val="000000" w:themeColor="text1"/>
        </w:rPr>
        <w:t xml:space="preserve"> calculated at GET </w:t>
      </w:r>
      <w:r w:rsidR="004E1EF9" w:rsidRPr="007B01BD">
        <w:rPr>
          <w:color w:val="000000" w:themeColor="text1"/>
        </w:rPr>
        <w:t>proved</w:t>
      </w:r>
      <w:r w:rsidR="00D425F8" w:rsidRPr="007B01BD">
        <w:rPr>
          <w:color w:val="000000" w:themeColor="text1"/>
        </w:rPr>
        <w:t xml:space="preserve"> comparable</w:t>
      </w:r>
      <w:r w:rsidR="00C124AC" w:rsidRPr="007B01BD">
        <w:rPr>
          <w:color w:val="000000" w:themeColor="text1"/>
        </w:rPr>
        <w:t xml:space="preserve"> </w:t>
      </w:r>
      <w:r w:rsidR="004E1EF9" w:rsidRPr="007B01BD">
        <w:rPr>
          <w:color w:val="000000" w:themeColor="text1"/>
        </w:rPr>
        <w:t xml:space="preserve">between </w:t>
      </w:r>
      <w:r w:rsidR="00FC2114" w:rsidRPr="007B01BD">
        <w:rPr>
          <w:color w:val="000000" w:themeColor="text1"/>
        </w:rPr>
        <w:t xml:space="preserve">the </w:t>
      </w:r>
      <w:r w:rsidR="00F359E9" w:rsidRPr="007B01BD">
        <w:rPr>
          <w:color w:val="000000" w:themeColor="text1"/>
        </w:rPr>
        <w:t>upright</w:t>
      </w:r>
      <w:r w:rsidR="00FC2114" w:rsidRPr="007B01BD">
        <w:rPr>
          <w:color w:val="000000" w:themeColor="text1"/>
        </w:rPr>
        <w:t xml:space="preserve"> </w:t>
      </w:r>
      <w:r w:rsidR="004E1EF9" w:rsidRPr="007B01BD">
        <w:rPr>
          <w:color w:val="000000" w:themeColor="text1"/>
        </w:rPr>
        <w:t xml:space="preserve">GXT </w:t>
      </w:r>
      <w:r w:rsidR="0087669E" w:rsidRPr="007B01BD">
        <w:rPr>
          <w:color w:val="000000" w:themeColor="text1"/>
        </w:rPr>
        <w:t xml:space="preserve">(48.3 ± 4.3 and 47.7 ± 7.4%, respectively) </w:t>
      </w:r>
      <w:r w:rsidR="00FC2114" w:rsidRPr="007B01BD">
        <w:rPr>
          <w:color w:val="000000" w:themeColor="text1"/>
        </w:rPr>
        <w:t>and recumbent</w:t>
      </w:r>
      <w:r w:rsidR="004E1EF9" w:rsidRPr="007B01BD">
        <w:rPr>
          <w:color w:val="000000" w:themeColor="text1"/>
        </w:rPr>
        <w:t xml:space="preserve"> </w:t>
      </w:r>
      <w:r w:rsidR="00FC2114" w:rsidRPr="007B01BD">
        <w:rPr>
          <w:color w:val="000000" w:themeColor="text1"/>
        </w:rPr>
        <w:t xml:space="preserve"> </w:t>
      </w:r>
      <w:r w:rsidR="004E1EF9" w:rsidRPr="007B01BD">
        <w:rPr>
          <w:color w:val="000000" w:themeColor="text1"/>
        </w:rPr>
        <w:t xml:space="preserve">GXT </w:t>
      </w:r>
      <w:r w:rsidR="0087669E" w:rsidRPr="007B01BD">
        <w:rPr>
          <w:color w:val="000000" w:themeColor="text1"/>
        </w:rPr>
        <w:t xml:space="preserve">(48.4 ± 5.2 and 47.5 </w:t>
      </w:r>
      <w:r w:rsidR="004E1EF9" w:rsidRPr="007B01BD">
        <w:rPr>
          <w:color w:val="000000" w:themeColor="text1"/>
        </w:rPr>
        <w:t xml:space="preserve">± 5.3%, respectively; </w:t>
      </w:r>
      <w:r w:rsidRPr="007B01BD">
        <w:rPr>
          <w:i/>
          <w:color w:val="000000" w:themeColor="text1"/>
        </w:rPr>
        <w:t>P</w:t>
      </w:r>
      <w:r w:rsidRPr="007B01BD">
        <w:rPr>
          <w:color w:val="000000" w:themeColor="text1"/>
        </w:rPr>
        <w:t xml:space="preserve"> &gt; .05). </w:t>
      </w:r>
    </w:p>
    <w:p w14:paraId="7878AAFC" w14:textId="77777777" w:rsidR="00373C90" w:rsidRPr="007B01BD" w:rsidRDefault="00373C90" w:rsidP="001E5914">
      <w:pPr>
        <w:autoSpaceDE w:val="0"/>
        <w:autoSpaceDN w:val="0"/>
        <w:adjustRightInd w:val="0"/>
        <w:spacing w:line="480" w:lineRule="auto"/>
        <w:jc w:val="both"/>
        <w:rPr>
          <w:rFonts w:ascii="Times New Roman" w:hAnsi="Times New Roman"/>
          <w:i/>
          <w:color w:val="000000" w:themeColor="text1"/>
          <w:szCs w:val="24"/>
        </w:rPr>
      </w:pPr>
    </w:p>
    <w:p w14:paraId="48448C0B" w14:textId="4E0F7B67" w:rsidR="00373C90" w:rsidRPr="007B01BD" w:rsidRDefault="004E1EF9" w:rsidP="001E5914">
      <w:pPr>
        <w:autoSpaceDE w:val="0"/>
        <w:autoSpaceDN w:val="0"/>
        <w:adjustRightInd w:val="0"/>
        <w:spacing w:line="480" w:lineRule="auto"/>
        <w:jc w:val="both"/>
        <w:rPr>
          <w:rFonts w:ascii="Times New Roman" w:hAnsi="Times New Roman"/>
          <w:i/>
          <w:color w:val="000000" w:themeColor="text1"/>
          <w:szCs w:val="24"/>
        </w:rPr>
      </w:pPr>
      <w:r w:rsidRPr="007B01BD">
        <w:rPr>
          <w:rFonts w:ascii="Times New Roman" w:hAnsi="Times New Roman"/>
          <w:i/>
          <w:color w:val="000000" w:themeColor="text1"/>
          <w:szCs w:val="24"/>
        </w:rPr>
        <w:t xml:space="preserve">Executive </w:t>
      </w:r>
      <w:r w:rsidR="00A560CC" w:rsidRPr="007B01BD">
        <w:rPr>
          <w:rFonts w:ascii="Times New Roman" w:hAnsi="Times New Roman"/>
          <w:i/>
          <w:color w:val="000000" w:themeColor="text1"/>
          <w:szCs w:val="24"/>
        </w:rPr>
        <w:t>function (</w:t>
      </w:r>
      <w:r w:rsidR="008B29A8" w:rsidRPr="007B01BD">
        <w:rPr>
          <w:rFonts w:ascii="Times New Roman" w:hAnsi="Times New Roman"/>
          <w:i/>
          <w:color w:val="000000" w:themeColor="text1"/>
          <w:szCs w:val="24"/>
        </w:rPr>
        <w:t>S</w:t>
      </w:r>
      <w:r w:rsidR="00373C90" w:rsidRPr="007B01BD">
        <w:rPr>
          <w:rFonts w:ascii="Times New Roman" w:hAnsi="Times New Roman"/>
          <w:i/>
          <w:color w:val="000000" w:themeColor="text1"/>
          <w:szCs w:val="24"/>
        </w:rPr>
        <w:t>troop</w:t>
      </w:r>
      <w:r w:rsidR="00AB3E16" w:rsidRPr="007B01BD">
        <w:rPr>
          <w:rFonts w:ascii="Times New Roman" w:hAnsi="Times New Roman"/>
          <w:i/>
          <w:color w:val="000000" w:themeColor="text1"/>
          <w:szCs w:val="24"/>
        </w:rPr>
        <w:t xml:space="preserve"> task</w:t>
      </w:r>
      <w:r w:rsidR="00A560CC" w:rsidRPr="007B01BD">
        <w:rPr>
          <w:rFonts w:ascii="Times New Roman" w:hAnsi="Times New Roman"/>
          <w:i/>
          <w:color w:val="000000" w:themeColor="text1"/>
          <w:szCs w:val="24"/>
        </w:rPr>
        <w:t>)</w:t>
      </w:r>
      <w:r w:rsidR="00AB3E16" w:rsidRPr="007B01BD">
        <w:rPr>
          <w:rFonts w:ascii="Times New Roman" w:hAnsi="Times New Roman"/>
          <w:i/>
          <w:color w:val="000000" w:themeColor="text1"/>
          <w:szCs w:val="24"/>
        </w:rPr>
        <w:t>; pre- and post</w:t>
      </w:r>
      <w:r w:rsidR="00824630" w:rsidRPr="007B01BD">
        <w:rPr>
          <w:rFonts w:ascii="Times New Roman" w:hAnsi="Times New Roman"/>
          <w:i/>
          <w:color w:val="000000" w:themeColor="text1"/>
          <w:szCs w:val="24"/>
        </w:rPr>
        <w:t>-</w:t>
      </w:r>
      <w:r w:rsidR="00AB3E16" w:rsidRPr="007B01BD">
        <w:rPr>
          <w:rFonts w:ascii="Times New Roman" w:hAnsi="Times New Roman"/>
          <w:i/>
          <w:color w:val="000000" w:themeColor="text1"/>
          <w:szCs w:val="24"/>
        </w:rPr>
        <w:t>exercise</w:t>
      </w:r>
    </w:p>
    <w:p w14:paraId="08BD5DA3" w14:textId="6A854B61" w:rsidR="00824630" w:rsidRPr="007B01BD" w:rsidRDefault="0079395F" w:rsidP="001E5914">
      <w:pPr>
        <w:autoSpaceDE w:val="0"/>
        <w:autoSpaceDN w:val="0"/>
        <w:adjustRightInd w:val="0"/>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Although a non-significant Test (</w:t>
      </w:r>
      <w:r w:rsidR="00F359E9" w:rsidRPr="007B01BD">
        <w:rPr>
          <w:rFonts w:ascii="Times New Roman" w:hAnsi="Times New Roman"/>
          <w:color w:val="000000" w:themeColor="text1"/>
          <w:szCs w:val="24"/>
        </w:rPr>
        <w:t>upright</w:t>
      </w:r>
      <w:r w:rsidR="00FC2114" w:rsidRPr="007B01BD">
        <w:rPr>
          <w:rFonts w:ascii="Times New Roman" w:hAnsi="Times New Roman"/>
          <w:color w:val="000000" w:themeColor="text1"/>
          <w:szCs w:val="24"/>
        </w:rPr>
        <w:t>, recumbent) by Time (pre, p</w:t>
      </w:r>
      <w:r w:rsidR="0026705F" w:rsidRPr="007B01BD">
        <w:rPr>
          <w:rFonts w:ascii="Times New Roman" w:hAnsi="Times New Roman"/>
          <w:color w:val="000000" w:themeColor="text1"/>
          <w:szCs w:val="24"/>
        </w:rPr>
        <w:t xml:space="preserve">ost) interaction was reported </w:t>
      </w:r>
      <w:r w:rsidRPr="007B01BD">
        <w:rPr>
          <w:rFonts w:ascii="Times New Roman" w:hAnsi="Times New Roman"/>
          <w:color w:val="000000" w:themeColor="text1"/>
          <w:szCs w:val="24"/>
        </w:rPr>
        <w:t>for the time to co</w:t>
      </w:r>
      <w:r w:rsidR="004E1EF9" w:rsidRPr="007B01BD">
        <w:rPr>
          <w:rFonts w:ascii="Times New Roman" w:hAnsi="Times New Roman"/>
          <w:color w:val="000000" w:themeColor="text1"/>
          <w:szCs w:val="24"/>
        </w:rPr>
        <w:t>mplete the Stroop tests (word and</w:t>
      </w:r>
      <w:r w:rsidR="000273BF" w:rsidRPr="007B01BD">
        <w:rPr>
          <w:rFonts w:ascii="Times New Roman" w:hAnsi="Times New Roman"/>
          <w:color w:val="000000" w:themeColor="text1"/>
          <w:szCs w:val="24"/>
        </w:rPr>
        <w:t xml:space="preserve"> </w:t>
      </w:r>
      <w:r w:rsidRPr="007B01BD">
        <w:rPr>
          <w:rFonts w:ascii="Times New Roman" w:hAnsi="Times New Roman"/>
          <w:color w:val="000000" w:themeColor="text1"/>
          <w:szCs w:val="24"/>
        </w:rPr>
        <w:t>colour) (</w:t>
      </w:r>
      <w:r w:rsidRPr="007B01BD">
        <w:rPr>
          <w:rFonts w:ascii="Times New Roman" w:hAnsi="Times New Roman"/>
          <w:i/>
          <w:color w:val="000000" w:themeColor="text1"/>
          <w:szCs w:val="24"/>
        </w:rPr>
        <w:t>P</w:t>
      </w:r>
      <w:r w:rsidRPr="007B01BD">
        <w:rPr>
          <w:rFonts w:ascii="Times New Roman" w:hAnsi="Times New Roman"/>
          <w:color w:val="000000" w:themeColor="text1"/>
          <w:szCs w:val="24"/>
        </w:rPr>
        <w:t xml:space="preserve"> &gt; .05), a Time main effect was observed (</w:t>
      </w:r>
      <w:r w:rsidRPr="007B01BD">
        <w:rPr>
          <w:rFonts w:ascii="Times New Roman" w:hAnsi="Times New Roman"/>
          <w:i/>
          <w:color w:val="000000" w:themeColor="text1"/>
          <w:szCs w:val="24"/>
        </w:rPr>
        <w:t>P</w:t>
      </w:r>
      <w:r w:rsidRPr="007B01BD">
        <w:rPr>
          <w:rFonts w:ascii="Times New Roman" w:hAnsi="Times New Roman"/>
          <w:color w:val="000000" w:themeColor="text1"/>
          <w:szCs w:val="24"/>
        </w:rPr>
        <w:t xml:space="preserve"> &lt; .001). </w:t>
      </w:r>
      <w:r w:rsidR="009D5C35" w:rsidRPr="007B01BD">
        <w:rPr>
          <w:rFonts w:ascii="Times New Roman" w:hAnsi="Times New Roman"/>
          <w:color w:val="000000" w:themeColor="text1"/>
          <w:szCs w:val="24"/>
        </w:rPr>
        <w:t>S</w:t>
      </w:r>
      <w:r w:rsidR="00373C90" w:rsidRPr="007B01BD">
        <w:rPr>
          <w:rFonts w:ascii="Times New Roman" w:hAnsi="Times New Roman"/>
          <w:color w:val="000000" w:themeColor="text1"/>
          <w:szCs w:val="24"/>
        </w:rPr>
        <w:t xml:space="preserve">ignificant improvements in the time to </w:t>
      </w:r>
      <w:r w:rsidR="00FC2114" w:rsidRPr="007B01BD">
        <w:rPr>
          <w:rFonts w:ascii="Times New Roman" w:hAnsi="Times New Roman"/>
          <w:color w:val="000000" w:themeColor="text1"/>
          <w:szCs w:val="24"/>
        </w:rPr>
        <w:t>complete the Stroop test (word and</w:t>
      </w:r>
      <w:r w:rsidR="00373C90" w:rsidRPr="007B01BD">
        <w:rPr>
          <w:rFonts w:ascii="Times New Roman" w:hAnsi="Times New Roman"/>
          <w:color w:val="000000" w:themeColor="text1"/>
          <w:szCs w:val="24"/>
        </w:rPr>
        <w:t xml:space="preserve"> colour) </w:t>
      </w:r>
      <w:r w:rsidR="009D5C35" w:rsidRPr="007B01BD">
        <w:rPr>
          <w:rFonts w:ascii="Times New Roman" w:hAnsi="Times New Roman"/>
          <w:color w:val="000000" w:themeColor="text1"/>
          <w:szCs w:val="24"/>
        </w:rPr>
        <w:t xml:space="preserve">was observed </w:t>
      </w:r>
      <w:r w:rsidRPr="007B01BD">
        <w:rPr>
          <w:rFonts w:ascii="Times New Roman" w:hAnsi="Times New Roman"/>
          <w:color w:val="000000" w:themeColor="text1"/>
          <w:szCs w:val="24"/>
        </w:rPr>
        <w:t xml:space="preserve">following </w:t>
      </w:r>
      <w:r w:rsidR="00FC2114" w:rsidRPr="007B01BD">
        <w:rPr>
          <w:rFonts w:ascii="Times New Roman" w:hAnsi="Times New Roman"/>
          <w:color w:val="000000" w:themeColor="text1"/>
          <w:szCs w:val="24"/>
        </w:rPr>
        <w:t xml:space="preserve">both </w:t>
      </w:r>
      <w:r w:rsidR="00F359E9" w:rsidRPr="007B01BD">
        <w:rPr>
          <w:rFonts w:ascii="Times New Roman" w:hAnsi="Times New Roman"/>
          <w:color w:val="000000" w:themeColor="text1"/>
          <w:szCs w:val="24"/>
        </w:rPr>
        <w:t>upright</w:t>
      </w:r>
      <w:r w:rsidR="00FC2114" w:rsidRPr="007B01BD">
        <w:rPr>
          <w:rFonts w:ascii="Times New Roman" w:hAnsi="Times New Roman"/>
          <w:color w:val="000000" w:themeColor="text1"/>
          <w:szCs w:val="24"/>
        </w:rPr>
        <w:t xml:space="preserve"> and recumbent submaximal exercise</w:t>
      </w:r>
      <w:r w:rsidRPr="007B01BD">
        <w:rPr>
          <w:rFonts w:ascii="Times New Roman" w:hAnsi="Times New Roman"/>
          <w:color w:val="000000" w:themeColor="text1"/>
          <w:szCs w:val="24"/>
        </w:rPr>
        <w:t xml:space="preserve"> </w:t>
      </w:r>
      <w:r w:rsidR="00373C90" w:rsidRPr="007B01BD">
        <w:rPr>
          <w:rFonts w:ascii="Times New Roman" w:hAnsi="Times New Roman"/>
          <w:color w:val="000000" w:themeColor="text1"/>
          <w:szCs w:val="24"/>
        </w:rPr>
        <w:t>(</w:t>
      </w:r>
      <w:r w:rsidR="00C124AC" w:rsidRPr="007B01BD">
        <w:rPr>
          <w:rFonts w:ascii="Times New Roman" w:hAnsi="Times New Roman"/>
          <w:color w:val="000000" w:themeColor="text1"/>
          <w:szCs w:val="24"/>
        </w:rPr>
        <w:t xml:space="preserve">Table </w:t>
      </w:r>
      <w:r w:rsidR="0026705F" w:rsidRPr="007B01BD">
        <w:rPr>
          <w:rFonts w:ascii="Times New Roman" w:hAnsi="Times New Roman"/>
          <w:color w:val="000000" w:themeColor="text1"/>
          <w:szCs w:val="24"/>
        </w:rPr>
        <w:t>2</w:t>
      </w:r>
      <w:r w:rsidR="00373C90" w:rsidRPr="007B01BD">
        <w:rPr>
          <w:rFonts w:ascii="Times New Roman" w:hAnsi="Times New Roman"/>
          <w:color w:val="000000" w:themeColor="text1"/>
          <w:szCs w:val="24"/>
        </w:rPr>
        <w:t xml:space="preserve">). </w:t>
      </w:r>
      <w:r w:rsidR="00FE324D" w:rsidRPr="007B01BD">
        <w:rPr>
          <w:rFonts w:ascii="Times New Roman" w:hAnsi="Times New Roman"/>
          <w:color w:val="000000" w:themeColor="text1"/>
          <w:szCs w:val="24"/>
        </w:rPr>
        <w:t>There was no Test main effect for Stroop task performance (</w:t>
      </w:r>
      <w:r w:rsidR="00FE324D" w:rsidRPr="007B01BD">
        <w:rPr>
          <w:rFonts w:ascii="Times New Roman" w:hAnsi="Times New Roman"/>
          <w:i/>
          <w:color w:val="000000" w:themeColor="text1"/>
          <w:szCs w:val="24"/>
        </w:rPr>
        <w:t>P</w:t>
      </w:r>
      <w:r w:rsidR="00FE324D" w:rsidRPr="007B01BD">
        <w:rPr>
          <w:rFonts w:ascii="Times New Roman" w:hAnsi="Times New Roman"/>
          <w:color w:val="000000" w:themeColor="text1"/>
          <w:szCs w:val="24"/>
        </w:rPr>
        <w:t xml:space="preserve"> &gt; .05).</w:t>
      </w:r>
    </w:p>
    <w:p w14:paraId="63BDEF4F" w14:textId="77777777" w:rsidR="00824630" w:rsidRPr="007B01BD" w:rsidRDefault="00824630" w:rsidP="001E5914">
      <w:pPr>
        <w:autoSpaceDE w:val="0"/>
        <w:autoSpaceDN w:val="0"/>
        <w:adjustRightInd w:val="0"/>
        <w:spacing w:line="480" w:lineRule="auto"/>
        <w:jc w:val="both"/>
        <w:rPr>
          <w:rFonts w:ascii="Times New Roman" w:hAnsi="Times New Roman"/>
          <w:color w:val="000000" w:themeColor="text1"/>
          <w:szCs w:val="24"/>
        </w:rPr>
      </w:pPr>
    </w:p>
    <w:p w14:paraId="08929347" w14:textId="52312A88" w:rsidR="00373C90" w:rsidRPr="007B01BD" w:rsidRDefault="00C13D7D" w:rsidP="001E5914">
      <w:pPr>
        <w:autoSpaceDE w:val="0"/>
        <w:autoSpaceDN w:val="0"/>
        <w:adjustRightInd w:val="0"/>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The rSO</w:t>
      </w:r>
      <w:r w:rsidRPr="007B01BD">
        <w:rPr>
          <w:rFonts w:ascii="Times New Roman" w:hAnsi="Times New Roman"/>
          <w:color w:val="000000" w:themeColor="text1"/>
          <w:szCs w:val="24"/>
          <w:vertAlign w:val="subscript"/>
        </w:rPr>
        <w:t>2</w:t>
      </w:r>
      <w:r w:rsidRPr="007B01BD">
        <w:rPr>
          <w:rFonts w:ascii="Times New Roman" w:hAnsi="Times New Roman"/>
          <w:color w:val="000000" w:themeColor="text1"/>
          <w:szCs w:val="24"/>
        </w:rPr>
        <w:t xml:space="preserve"> responses during the pre-exercise Stroop task were statistically similar between exercise modes (75.1 ± 9.0 and 76.7 </w:t>
      </w:r>
      <w:r w:rsidR="0036067E" w:rsidRPr="007B01BD">
        <w:rPr>
          <w:rFonts w:ascii="Times New Roman" w:hAnsi="Times New Roman"/>
          <w:color w:val="000000" w:themeColor="text1"/>
          <w:szCs w:val="24"/>
        </w:rPr>
        <w:t>± 6.7</w:t>
      </w:r>
      <w:r w:rsidR="00F359E9" w:rsidRPr="007B01BD">
        <w:rPr>
          <w:rFonts w:ascii="Times New Roman" w:hAnsi="Times New Roman"/>
          <w:color w:val="000000" w:themeColor="text1"/>
          <w:szCs w:val="24"/>
        </w:rPr>
        <w:t>% for upright</w:t>
      </w:r>
      <w:r w:rsidRPr="007B01BD">
        <w:rPr>
          <w:rFonts w:ascii="Times New Roman" w:hAnsi="Times New Roman"/>
          <w:color w:val="000000" w:themeColor="text1"/>
          <w:szCs w:val="24"/>
        </w:rPr>
        <w:t xml:space="preserve"> and recumbent exercise, respectively; </w:t>
      </w:r>
      <w:r w:rsidRPr="007B01BD">
        <w:rPr>
          <w:rFonts w:ascii="Times New Roman" w:hAnsi="Times New Roman"/>
          <w:i/>
          <w:color w:val="000000" w:themeColor="text1"/>
          <w:szCs w:val="24"/>
        </w:rPr>
        <w:t>P</w:t>
      </w:r>
      <w:r w:rsidRPr="007B01BD">
        <w:rPr>
          <w:rFonts w:ascii="Times New Roman" w:hAnsi="Times New Roman"/>
          <w:color w:val="000000" w:themeColor="text1"/>
          <w:szCs w:val="24"/>
        </w:rPr>
        <w:t xml:space="preserve"> &gt; .05). S</w:t>
      </w:r>
      <w:r w:rsidR="00373C90" w:rsidRPr="007B01BD">
        <w:rPr>
          <w:rFonts w:ascii="Times New Roman" w:hAnsi="Times New Roman"/>
          <w:color w:val="000000" w:themeColor="text1"/>
          <w:szCs w:val="24"/>
        </w:rPr>
        <w:t xml:space="preserve">ignificantly higher </w:t>
      </w:r>
      <w:r w:rsidR="0079395F" w:rsidRPr="007B01BD">
        <w:rPr>
          <w:rFonts w:ascii="Times New Roman" w:hAnsi="Times New Roman"/>
          <w:color w:val="000000" w:themeColor="text1"/>
          <w:szCs w:val="24"/>
        </w:rPr>
        <w:t xml:space="preserve">values </w:t>
      </w:r>
      <w:r w:rsidRPr="007B01BD">
        <w:rPr>
          <w:rFonts w:ascii="Times New Roman" w:hAnsi="Times New Roman"/>
          <w:color w:val="000000" w:themeColor="text1"/>
          <w:szCs w:val="24"/>
        </w:rPr>
        <w:t xml:space="preserve">were </w:t>
      </w:r>
      <w:r w:rsidR="0079395F" w:rsidRPr="007B01BD">
        <w:rPr>
          <w:rFonts w:ascii="Times New Roman" w:hAnsi="Times New Roman"/>
          <w:color w:val="000000" w:themeColor="text1"/>
          <w:szCs w:val="24"/>
        </w:rPr>
        <w:t xml:space="preserve">reported </w:t>
      </w:r>
      <w:r w:rsidRPr="007B01BD">
        <w:rPr>
          <w:rFonts w:ascii="Times New Roman" w:hAnsi="Times New Roman"/>
          <w:color w:val="000000" w:themeColor="text1"/>
          <w:szCs w:val="24"/>
        </w:rPr>
        <w:t xml:space="preserve">during the post-exercise </w:t>
      </w:r>
      <w:r w:rsidR="008B29A8" w:rsidRPr="007B01BD">
        <w:rPr>
          <w:rFonts w:ascii="Times New Roman" w:hAnsi="Times New Roman"/>
          <w:color w:val="000000" w:themeColor="text1"/>
          <w:szCs w:val="24"/>
        </w:rPr>
        <w:t>S</w:t>
      </w:r>
      <w:r w:rsidR="00373C90" w:rsidRPr="007B01BD">
        <w:rPr>
          <w:rFonts w:ascii="Times New Roman" w:hAnsi="Times New Roman"/>
          <w:color w:val="000000" w:themeColor="text1"/>
          <w:szCs w:val="24"/>
        </w:rPr>
        <w:t xml:space="preserve">troop </w:t>
      </w:r>
      <w:r w:rsidRPr="007B01BD">
        <w:rPr>
          <w:rFonts w:ascii="Times New Roman" w:hAnsi="Times New Roman"/>
          <w:color w:val="000000" w:themeColor="text1"/>
          <w:szCs w:val="24"/>
        </w:rPr>
        <w:t xml:space="preserve">task (81.5 ± 10.6 and 83.8 ± 6.9% for </w:t>
      </w:r>
      <w:r w:rsidR="00F359E9" w:rsidRPr="007B01BD">
        <w:rPr>
          <w:rFonts w:ascii="Times New Roman" w:hAnsi="Times New Roman"/>
          <w:color w:val="000000" w:themeColor="text1"/>
          <w:szCs w:val="24"/>
        </w:rPr>
        <w:t xml:space="preserve">upright </w:t>
      </w:r>
      <w:r w:rsidRPr="007B01BD">
        <w:rPr>
          <w:rFonts w:ascii="Times New Roman" w:hAnsi="Times New Roman"/>
          <w:color w:val="000000" w:themeColor="text1"/>
          <w:szCs w:val="24"/>
        </w:rPr>
        <w:t xml:space="preserve">and recumbent exercise, respectively), compared to the pre-exercise </w:t>
      </w:r>
      <w:r w:rsidR="0026705F" w:rsidRPr="007B01BD">
        <w:rPr>
          <w:rFonts w:ascii="Times New Roman" w:hAnsi="Times New Roman"/>
          <w:color w:val="000000" w:themeColor="text1"/>
          <w:szCs w:val="24"/>
        </w:rPr>
        <w:t>Stroop</w:t>
      </w:r>
      <w:r w:rsidRPr="007B01BD">
        <w:rPr>
          <w:rFonts w:ascii="Times New Roman" w:hAnsi="Times New Roman"/>
          <w:color w:val="000000" w:themeColor="text1"/>
          <w:szCs w:val="24"/>
        </w:rPr>
        <w:t xml:space="preserve"> task</w:t>
      </w:r>
      <w:r w:rsidR="0026705F" w:rsidRPr="007B01BD">
        <w:rPr>
          <w:rFonts w:ascii="Times New Roman" w:hAnsi="Times New Roman"/>
          <w:color w:val="000000" w:themeColor="text1"/>
          <w:szCs w:val="24"/>
        </w:rPr>
        <w:t xml:space="preserve"> </w:t>
      </w:r>
      <w:r w:rsidR="005E1CBF" w:rsidRPr="007B01BD">
        <w:rPr>
          <w:rFonts w:ascii="Times New Roman" w:hAnsi="Times New Roman"/>
          <w:color w:val="000000" w:themeColor="text1"/>
          <w:szCs w:val="24"/>
        </w:rPr>
        <w:t>(</w:t>
      </w:r>
      <w:r w:rsidR="005E1CBF" w:rsidRPr="007B01BD">
        <w:rPr>
          <w:rFonts w:ascii="Times New Roman" w:hAnsi="Times New Roman"/>
          <w:i/>
          <w:color w:val="000000" w:themeColor="text1"/>
          <w:szCs w:val="24"/>
        </w:rPr>
        <w:t>P</w:t>
      </w:r>
      <w:r w:rsidR="00AD7781" w:rsidRPr="007B01BD">
        <w:rPr>
          <w:rFonts w:ascii="Times New Roman" w:hAnsi="Times New Roman"/>
          <w:color w:val="000000" w:themeColor="text1"/>
          <w:szCs w:val="24"/>
        </w:rPr>
        <w:t xml:space="preserve"> &lt; .001).</w:t>
      </w:r>
    </w:p>
    <w:p w14:paraId="7A28BBA5" w14:textId="77777777" w:rsidR="00A94B32" w:rsidRPr="007B01BD" w:rsidRDefault="00A94B32" w:rsidP="001E5914">
      <w:pPr>
        <w:autoSpaceDE w:val="0"/>
        <w:autoSpaceDN w:val="0"/>
        <w:adjustRightInd w:val="0"/>
        <w:spacing w:line="480" w:lineRule="auto"/>
        <w:jc w:val="both"/>
        <w:rPr>
          <w:rFonts w:ascii="Times New Roman" w:hAnsi="Times New Roman"/>
          <w:i/>
          <w:color w:val="000000" w:themeColor="text1"/>
          <w:szCs w:val="24"/>
        </w:rPr>
      </w:pPr>
    </w:p>
    <w:p w14:paraId="07B39345" w14:textId="6085D063" w:rsidR="00373C90" w:rsidRPr="007B01BD" w:rsidRDefault="0076729B" w:rsidP="001E5914">
      <w:pPr>
        <w:autoSpaceDE w:val="0"/>
        <w:autoSpaceDN w:val="0"/>
        <w:adjustRightInd w:val="0"/>
        <w:spacing w:line="480" w:lineRule="auto"/>
        <w:jc w:val="both"/>
        <w:rPr>
          <w:rFonts w:ascii="Times New Roman" w:hAnsi="Times New Roman"/>
          <w:i/>
          <w:color w:val="000000" w:themeColor="text1"/>
          <w:szCs w:val="24"/>
        </w:rPr>
      </w:pPr>
      <w:r w:rsidRPr="007B01BD">
        <w:rPr>
          <w:rFonts w:ascii="Times New Roman" w:hAnsi="Times New Roman"/>
          <w:i/>
          <w:color w:val="000000" w:themeColor="text1"/>
          <w:szCs w:val="24"/>
        </w:rPr>
        <w:t>Regional o</w:t>
      </w:r>
      <w:r w:rsidR="000F6AAF" w:rsidRPr="007B01BD">
        <w:rPr>
          <w:rFonts w:ascii="Times New Roman" w:hAnsi="Times New Roman"/>
          <w:i/>
          <w:color w:val="000000" w:themeColor="text1"/>
          <w:szCs w:val="24"/>
        </w:rPr>
        <w:t>xygen saturation (</w:t>
      </w:r>
      <w:r w:rsidR="00373C90" w:rsidRPr="007B01BD">
        <w:rPr>
          <w:rFonts w:ascii="Times New Roman" w:hAnsi="Times New Roman"/>
          <w:i/>
          <w:color w:val="000000" w:themeColor="text1"/>
          <w:szCs w:val="24"/>
        </w:rPr>
        <w:t>rSO</w:t>
      </w:r>
      <w:r w:rsidR="000F6AAF" w:rsidRPr="007B01BD">
        <w:rPr>
          <w:rFonts w:ascii="Times New Roman" w:hAnsi="Times New Roman"/>
          <w:i/>
          <w:color w:val="000000" w:themeColor="text1"/>
          <w:szCs w:val="24"/>
          <w:vertAlign w:val="subscript"/>
        </w:rPr>
        <w:t>2</w:t>
      </w:r>
      <w:r w:rsidR="000F6AAF" w:rsidRPr="007B01BD">
        <w:rPr>
          <w:rFonts w:ascii="Times New Roman" w:hAnsi="Times New Roman"/>
          <w:i/>
          <w:color w:val="000000" w:themeColor="text1"/>
          <w:szCs w:val="24"/>
        </w:rPr>
        <w:t>) d</w:t>
      </w:r>
      <w:r w:rsidR="00373C90" w:rsidRPr="007B01BD">
        <w:rPr>
          <w:rFonts w:ascii="Times New Roman" w:hAnsi="Times New Roman"/>
          <w:i/>
          <w:color w:val="000000" w:themeColor="text1"/>
          <w:szCs w:val="24"/>
        </w:rPr>
        <w:t>uring exercise</w:t>
      </w:r>
    </w:p>
    <w:p w14:paraId="0F2567F4" w14:textId="5D51507E" w:rsidR="00FE324D" w:rsidRPr="007B01BD" w:rsidRDefault="00FE324D" w:rsidP="001E5914">
      <w:pPr>
        <w:spacing w:line="480" w:lineRule="auto"/>
        <w:jc w:val="both"/>
        <w:outlineLvl w:val="0"/>
        <w:rPr>
          <w:color w:val="000000" w:themeColor="text1"/>
        </w:rPr>
      </w:pPr>
      <w:r w:rsidRPr="007B01BD">
        <w:rPr>
          <w:rFonts w:ascii="Times New Roman" w:hAnsi="Times New Roman"/>
          <w:color w:val="000000" w:themeColor="text1"/>
          <w:szCs w:val="24"/>
        </w:rPr>
        <w:t>There was no Test by Time interaction for rSO</w:t>
      </w:r>
      <w:r w:rsidRPr="007B01BD">
        <w:rPr>
          <w:rFonts w:ascii="Times New Roman" w:hAnsi="Times New Roman"/>
          <w:color w:val="000000" w:themeColor="text1"/>
          <w:szCs w:val="24"/>
          <w:vertAlign w:val="subscript"/>
        </w:rPr>
        <w:t xml:space="preserve">2 </w:t>
      </w:r>
      <w:r w:rsidRPr="007B01BD">
        <w:rPr>
          <w:rFonts w:ascii="Times New Roman" w:hAnsi="Times New Roman"/>
          <w:color w:val="000000" w:themeColor="text1"/>
          <w:szCs w:val="24"/>
        </w:rPr>
        <w:t>(</w:t>
      </w:r>
      <w:r w:rsidRPr="007B01BD">
        <w:rPr>
          <w:rFonts w:ascii="Times New Roman" w:hAnsi="Times New Roman"/>
          <w:i/>
          <w:color w:val="000000" w:themeColor="text1"/>
          <w:szCs w:val="24"/>
        </w:rPr>
        <w:t>P</w:t>
      </w:r>
      <w:r w:rsidRPr="007B01BD">
        <w:rPr>
          <w:rFonts w:ascii="Times New Roman" w:hAnsi="Times New Roman"/>
          <w:color w:val="000000" w:themeColor="text1"/>
          <w:szCs w:val="24"/>
        </w:rPr>
        <w:t xml:space="preserve"> &gt; .05) but a significant Time main effect was demonstrated (</w:t>
      </w:r>
      <w:r w:rsidRPr="007B01BD">
        <w:rPr>
          <w:rFonts w:ascii="Times New Roman" w:hAnsi="Times New Roman"/>
          <w:i/>
          <w:color w:val="000000" w:themeColor="text1"/>
          <w:szCs w:val="24"/>
        </w:rPr>
        <w:t>P</w:t>
      </w:r>
      <w:r w:rsidRPr="007B01BD">
        <w:rPr>
          <w:rFonts w:ascii="Times New Roman" w:hAnsi="Times New Roman"/>
          <w:color w:val="000000" w:themeColor="text1"/>
          <w:szCs w:val="24"/>
        </w:rPr>
        <w:t xml:space="preserve"> &lt; .001). Post-hoc analysis revealed a significant increase in rSO</w:t>
      </w:r>
      <w:r w:rsidRPr="007B01BD">
        <w:rPr>
          <w:rFonts w:ascii="Times New Roman" w:hAnsi="Times New Roman"/>
          <w:color w:val="000000" w:themeColor="text1"/>
          <w:szCs w:val="24"/>
          <w:vertAlign w:val="subscript"/>
        </w:rPr>
        <w:t>2</w:t>
      </w:r>
      <w:r w:rsidRPr="007B01BD">
        <w:rPr>
          <w:rFonts w:ascii="Times New Roman" w:hAnsi="Times New Roman"/>
          <w:color w:val="000000" w:themeColor="text1"/>
          <w:szCs w:val="24"/>
        </w:rPr>
        <w:t xml:space="preserve"> between baseline and 10-min (</w:t>
      </w:r>
      <w:r w:rsidRPr="007B01BD">
        <w:rPr>
          <w:rFonts w:ascii="Times New Roman" w:hAnsi="Times New Roman"/>
          <w:i/>
          <w:color w:val="000000" w:themeColor="text1"/>
          <w:szCs w:val="24"/>
        </w:rPr>
        <w:t>P</w:t>
      </w:r>
      <w:r w:rsidRPr="007B01BD">
        <w:rPr>
          <w:rFonts w:ascii="Times New Roman" w:hAnsi="Times New Roman"/>
          <w:color w:val="000000" w:themeColor="text1"/>
          <w:szCs w:val="24"/>
        </w:rPr>
        <w:t xml:space="preserve"> &lt; .001; Figure 1). </w:t>
      </w:r>
      <w:r w:rsidR="007E7CAB" w:rsidRPr="007B01BD">
        <w:rPr>
          <w:color w:val="000000" w:themeColor="text1"/>
        </w:rPr>
        <w:t>The mean rSO</w:t>
      </w:r>
      <w:r w:rsidR="007E7CAB" w:rsidRPr="007B01BD">
        <w:rPr>
          <w:color w:val="000000" w:themeColor="text1"/>
          <w:vertAlign w:val="subscript"/>
        </w:rPr>
        <w:t>2</w:t>
      </w:r>
      <w:r w:rsidR="007E7CAB" w:rsidRPr="007B01BD">
        <w:rPr>
          <w:color w:val="000000" w:themeColor="text1"/>
        </w:rPr>
        <w:t xml:space="preserve"> was 2.2% higher during</w:t>
      </w:r>
      <w:r w:rsidR="00F359E9" w:rsidRPr="007B01BD">
        <w:rPr>
          <w:color w:val="000000" w:themeColor="text1"/>
        </w:rPr>
        <w:t xml:space="preserve"> recumbent compared to upright</w:t>
      </w:r>
      <w:r w:rsidR="007E7CAB" w:rsidRPr="007B01BD">
        <w:rPr>
          <w:color w:val="000000" w:themeColor="text1"/>
        </w:rPr>
        <w:t xml:space="preserve"> exercise </w:t>
      </w:r>
      <w:r w:rsidR="0036067E" w:rsidRPr="007B01BD">
        <w:rPr>
          <w:rFonts w:ascii="Times New Roman" w:hAnsi="Times New Roman"/>
          <w:color w:val="000000" w:themeColor="text1"/>
          <w:szCs w:val="24"/>
        </w:rPr>
        <w:t>(81.9 ± 6.5 cf. 79.7 ± 9.3</w:t>
      </w:r>
      <w:r w:rsidR="007E7CAB" w:rsidRPr="007B01BD">
        <w:rPr>
          <w:rFonts w:ascii="Times New Roman" w:hAnsi="Times New Roman"/>
          <w:color w:val="000000" w:themeColor="text1"/>
          <w:szCs w:val="24"/>
        </w:rPr>
        <w:t>%, respectively</w:t>
      </w:r>
      <w:r w:rsidR="00F6533C" w:rsidRPr="007B01BD">
        <w:rPr>
          <w:rFonts w:ascii="Times New Roman" w:hAnsi="Times New Roman"/>
          <w:color w:val="000000" w:themeColor="text1"/>
          <w:szCs w:val="24"/>
        </w:rPr>
        <w:t>;</w:t>
      </w:r>
      <w:r w:rsidR="007E7CAB" w:rsidRPr="007B01BD">
        <w:rPr>
          <w:color w:val="000000" w:themeColor="text1"/>
        </w:rPr>
        <w:t xml:space="preserve"> </w:t>
      </w:r>
      <w:r w:rsidR="007E7CAB" w:rsidRPr="007B01BD">
        <w:rPr>
          <w:i/>
          <w:color w:val="000000" w:themeColor="text1"/>
        </w:rPr>
        <w:t>P</w:t>
      </w:r>
      <w:r w:rsidR="007E7CAB" w:rsidRPr="007B01BD">
        <w:rPr>
          <w:color w:val="000000" w:themeColor="text1"/>
        </w:rPr>
        <w:t xml:space="preserve"> = 0.06</w:t>
      </w:r>
      <w:r w:rsidR="00F6533C" w:rsidRPr="007B01BD">
        <w:rPr>
          <w:color w:val="000000" w:themeColor="text1"/>
        </w:rPr>
        <w:t>)</w:t>
      </w:r>
      <w:r w:rsidR="007E7CAB" w:rsidRPr="007B01BD">
        <w:rPr>
          <w:color w:val="000000" w:themeColor="text1"/>
        </w:rPr>
        <w:t xml:space="preserve">. </w:t>
      </w:r>
      <w:r w:rsidRPr="007B01BD">
        <w:rPr>
          <w:rFonts w:ascii="Times New Roman" w:hAnsi="Times New Roman"/>
          <w:color w:val="000000" w:themeColor="text1"/>
          <w:szCs w:val="24"/>
        </w:rPr>
        <w:t>The time to achieve steady state was similar for</w:t>
      </w:r>
      <w:r w:rsidR="00F359E9" w:rsidRPr="007B01BD">
        <w:rPr>
          <w:rFonts w:ascii="Times New Roman" w:hAnsi="Times New Roman"/>
          <w:color w:val="000000" w:themeColor="text1"/>
          <w:szCs w:val="24"/>
        </w:rPr>
        <w:t xml:space="preserve"> upright</w:t>
      </w:r>
      <w:r w:rsidRPr="007B01BD">
        <w:rPr>
          <w:rFonts w:ascii="Times New Roman" w:hAnsi="Times New Roman"/>
          <w:color w:val="000000" w:themeColor="text1"/>
          <w:szCs w:val="24"/>
        </w:rPr>
        <w:t xml:space="preserve"> and recumbent exercise (593 ± 283 cf. 569 ± 219 s, respectively; </w:t>
      </w:r>
      <w:r w:rsidRPr="007B01BD">
        <w:rPr>
          <w:rFonts w:ascii="Times New Roman" w:hAnsi="Times New Roman"/>
          <w:i/>
          <w:color w:val="000000" w:themeColor="text1"/>
          <w:szCs w:val="24"/>
        </w:rPr>
        <w:t>P</w:t>
      </w:r>
      <w:r w:rsidRPr="007B01BD">
        <w:rPr>
          <w:rFonts w:ascii="Times New Roman" w:hAnsi="Times New Roman"/>
          <w:color w:val="000000" w:themeColor="text1"/>
          <w:szCs w:val="24"/>
        </w:rPr>
        <w:t xml:space="preserve"> &gt; .05).</w:t>
      </w:r>
    </w:p>
    <w:p w14:paraId="2911C3B9" w14:textId="77777777" w:rsidR="00CF5B77" w:rsidRPr="007B01BD" w:rsidRDefault="00CF5B77" w:rsidP="001E5914">
      <w:pPr>
        <w:spacing w:line="480" w:lineRule="auto"/>
        <w:jc w:val="both"/>
        <w:outlineLvl w:val="0"/>
        <w:rPr>
          <w:rFonts w:ascii="Times New Roman" w:eastAsia="Calibri" w:hAnsi="Times New Roman"/>
          <w:color w:val="000000" w:themeColor="text1"/>
          <w:szCs w:val="24"/>
          <w:lang w:val="en-NZ" w:eastAsia="en-NZ"/>
        </w:rPr>
      </w:pPr>
    </w:p>
    <w:p w14:paraId="298E6002" w14:textId="77777777" w:rsidR="00C85AFD" w:rsidRPr="007B01BD" w:rsidRDefault="00C85AFD" w:rsidP="001E5914">
      <w:pPr>
        <w:spacing w:line="480" w:lineRule="auto"/>
        <w:jc w:val="both"/>
        <w:outlineLvl w:val="0"/>
        <w:rPr>
          <w:rFonts w:ascii="Times New Roman" w:eastAsia="Calibri" w:hAnsi="Times New Roman"/>
          <w:b/>
          <w:color w:val="000000" w:themeColor="text1"/>
          <w:szCs w:val="24"/>
          <w:lang w:val="en-NZ" w:eastAsia="en-NZ"/>
        </w:rPr>
      </w:pPr>
      <w:r w:rsidRPr="007B01BD">
        <w:rPr>
          <w:rFonts w:ascii="Times New Roman" w:eastAsia="Calibri" w:hAnsi="Times New Roman"/>
          <w:b/>
          <w:color w:val="000000" w:themeColor="text1"/>
          <w:szCs w:val="24"/>
          <w:lang w:val="en-NZ" w:eastAsia="en-NZ"/>
        </w:rPr>
        <w:t>Discussion</w:t>
      </w:r>
    </w:p>
    <w:p w14:paraId="62853237" w14:textId="4F4CBAF8" w:rsidR="00EE684D" w:rsidRPr="007B01BD" w:rsidRDefault="00C85AFD" w:rsidP="001E5914">
      <w:pPr>
        <w:pStyle w:val="ListParagraph"/>
        <w:spacing w:line="480" w:lineRule="auto"/>
        <w:ind w:left="0"/>
        <w:jc w:val="both"/>
        <w:rPr>
          <w:rFonts w:ascii="Times New Roman" w:hAnsi="Times New Roman" w:cs="Times New Roman"/>
          <w:color w:val="000000" w:themeColor="text1"/>
          <w:sz w:val="24"/>
          <w:szCs w:val="24"/>
        </w:rPr>
      </w:pPr>
      <w:r w:rsidRPr="007B01BD">
        <w:rPr>
          <w:rFonts w:ascii="Times New Roman" w:hAnsi="Times New Roman" w:cs="Times New Roman"/>
          <w:color w:val="000000" w:themeColor="text1"/>
          <w:sz w:val="24"/>
          <w:szCs w:val="24"/>
        </w:rPr>
        <w:t>The</w:t>
      </w:r>
      <w:r w:rsidR="00F45A7B" w:rsidRPr="007B01BD">
        <w:rPr>
          <w:rFonts w:ascii="Times New Roman" w:hAnsi="Times New Roman" w:cs="Times New Roman"/>
          <w:color w:val="000000" w:themeColor="text1"/>
          <w:sz w:val="24"/>
          <w:szCs w:val="24"/>
        </w:rPr>
        <w:t xml:space="preserve"> present st</w:t>
      </w:r>
      <w:r w:rsidR="00BB4A77" w:rsidRPr="007B01BD">
        <w:rPr>
          <w:rFonts w:ascii="Times New Roman" w:hAnsi="Times New Roman" w:cs="Times New Roman"/>
          <w:color w:val="000000" w:themeColor="text1"/>
          <w:sz w:val="24"/>
          <w:szCs w:val="24"/>
        </w:rPr>
        <w:t>udy demonstrate</w:t>
      </w:r>
      <w:r w:rsidR="00A86AD3" w:rsidRPr="007B01BD">
        <w:rPr>
          <w:rFonts w:ascii="Times New Roman" w:hAnsi="Times New Roman" w:cs="Times New Roman"/>
          <w:color w:val="000000" w:themeColor="text1"/>
          <w:sz w:val="24"/>
          <w:szCs w:val="24"/>
        </w:rPr>
        <w:t>s</w:t>
      </w:r>
      <w:r w:rsidR="00BB4A77" w:rsidRPr="007B01BD">
        <w:rPr>
          <w:rFonts w:ascii="Times New Roman" w:hAnsi="Times New Roman" w:cs="Times New Roman"/>
          <w:color w:val="000000" w:themeColor="text1"/>
          <w:sz w:val="24"/>
          <w:szCs w:val="24"/>
        </w:rPr>
        <w:t xml:space="preserve"> that </w:t>
      </w:r>
      <w:r w:rsidR="00193361" w:rsidRPr="007B01BD">
        <w:rPr>
          <w:rFonts w:ascii="Times New Roman" w:hAnsi="Times New Roman" w:cs="Times New Roman"/>
          <w:color w:val="000000" w:themeColor="text1"/>
          <w:sz w:val="24"/>
          <w:szCs w:val="24"/>
        </w:rPr>
        <w:t>an acute bout of moderate intensity exercise, on either an</w:t>
      </w:r>
      <w:r w:rsidR="00F45A7B" w:rsidRPr="007B01BD">
        <w:rPr>
          <w:rFonts w:ascii="Times New Roman" w:hAnsi="Times New Roman" w:cs="Times New Roman"/>
          <w:color w:val="000000" w:themeColor="text1"/>
          <w:sz w:val="24"/>
          <w:szCs w:val="24"/>
        </w:rPr>
        <w:t xml:space="preserve"> upright</w:t>
      </w:r>
      <w:r w:rsidR="00193361" w:rsidRPr="007B01BD">
        <w:rPr>
          <w:rFonts w:ascii="Times New Roman" w:hAnsi="Times New Roman" w:cs="Times New Roman"/>
          <w:color w:val="000000" w:themeColor="text1"/>
          <w:sz w:val="24"/>
          <w:szCs w:val="24"/>
        </w:rPr>
        <w:t xml:space="preserve"> or recumbent cycle ergometer,</w:t>
      </w:r>
      <w:r w:rsidR="00BB4A77" w:rsidRPr="007B01BD">
        <w:rPr>
          <w:rFonts w:ascii="Times New Roman" w:hAnsi="Times New Roman" w:cs="Times New Roman"/>
          <w:color w:val="000000" w:themeColor="text1"/>
          <w:sz w:val="24"/>
          <w:szCs w:val="24"/>
        </w:rPr>
        <w:t xml:space="preserve"> elicit</w:t>
      </w:r>
      <w:r w:rsidR="00A86AD3" w:rsidRPr="007B01BD">
        <w:rPr>
          <w:rFonts w:ascii="Times New Roman" w:hAnsi="Times New Roman" w:cs="Times New Roman"/>
          <w:color w:val="000000" w:themeColor="text1"/>
          <w:sz w:val="24"/>
          <w:szCs w:val="24"/>
        </w:rPr>
        <w:t>s</w:t>
      </w:r>
      <w:r w:rsidR="00F45A7B" w:rsidRPr="007B01BD">
        <w:rPr>
          <w:rFonts w:ascii="Times New Roman" w:hAnsi="Times New Roman" w:cs="Times New Roman"/>
          <w:color w:val="000000" w:themeColor="text1"/>
          <w:sz w:val="24"/>
          <w:szCs w:val="24"/>
        </w:rPr>
        <w:t xml:space="preserve"> improvements in </w:t>
      </w:r>
      <w:r w:rsidR="00A86AD3" w:rsidRPr="007B01BD">
        <w:rPr>
          <w:rFonts w:ascii="Times New Roman" w:hAnsi="Times New Roman" w:cs="Times New Roman"/>
          <w:color w:val="000000" w:themeColor="text1"/>
          <w:sz w:val="24"/>
          <w:szCs w:val="24"/>
        </w:rPr>
        <w:t>executive function</w:t>
      </w:r>
      <w:r w:rsidR="00F45A7B" w:rsidRPr="007B01BD">
        <w:rPr>
          <w:rFonts w:ascii="Times New Roman" w:hAnsi="Times New Roman" w:cs="Times New Roman"/>
          <w:color w:val="000000" w:themeColor="text1"/>
          <w:sz w:val="24"/>
          <w:szCs w:val="24"/>
        </w:rPr>
        <w:t xml:space="preserve"> in a population</w:t>
      </w:r>
      <w:r w:rsidR="000F0BAA" w:rsidRPr="007B01BD">
        <w:rPr>
          <w:rFonts w:ascii="Times New Roman" w:hAnsi="Times New Roman" w:cs="Times New Roman"/>
          <w:color w:val="000000" w:themeColor="text1"/>
          <w:sz w:val="24"/>
          <w:szCs w:val="24"/>
        </w:rPr>
        <w:t xml:space="preserve"> of young</w:t>
      </w:r>
      <w:r w:rsidR="00F359E9" w:rsidRPr="007B01BD">
        <w:rPr>
          <w:rFonts w:ascii="Times New Roman" w:hAnsi="Times New Roman" w:cs="Times New Roman"/>
          <w:color w:val="000000" w:themeColor="text1"/>
          <w:sz w:val="24"/>
          <w:szCs w:val="24"/>
        </w:rPr>
        <w:t>,</w:t>
      </w:r>
      <w:r w:rsidR="000F0BAA" w:rsidRPr="007B01BD">
        <w:rPr>
          <w:rFonts w:ascii="Times New Roman" w:hAnsi="Times New Roman" w:cs="Times New Roman"/>
          <w:color w:val="000000" w:themeColor="text1"/>
          <w:sz w:val="24"/>
          <w:szCs w:val="24"/>
        </w:rPr>
        <w:t xml:space="preserve"> healthy men. </w:t>
      </w:r>
      <w:r w:rsidR="00A86AD3" w:rsidRPr="007B01BD">
        <w:rPr>
          <w:rFonts w:ascii="Times New Roman" w:hAnsi="Times New Roman"/>
          <w:color w:val="000000" w:themeColor="text1"/>
          <w:sz w:val="24"/>
          <w:szCs w:val="24"/>
        </w:rPr>
        <w:t xml:space="preserve">The </w:t>
      </w:r>
      <w:r w:rsidR="00193361" w:rsidRPr="007B01BD">
        <w:rPr>
          <w:rFonts w:ascii="Times New Roman" w:hAnsi="Times New Roman"/>
          <w:color w:val="000000" w:themeColor="text1"/>
          <w:sz w:val="24"/>
          <w:szCs w:val="24"/>
        </w:rPr>
        <w:t>changes</w:t>
      </w:r>
      <w:r w:rsidR="00A86AD3" w:rsidRPr="007B01BD">
        <w:rPr>
          <w:rFonts w:ascii="Times New Roman" w:hAnsi="Times New Roman"/>
          <w:color w:val="000000" w:themeColor="text1"/>
          <w:sz w:val="24"/>
          <w:szCs w:val="24"/>
        </w:rPr>
        <w:t xml:space="preserve"> in executive</w:t>
      </w:r>
      <w:r w:rsidR="001D4203" w:rsidRPr="007B01BD">
        <w:rPr>
          <w:rFonts w:ascii="Times New Roman" w:hAnsi="Times New Roman"/>
          <w:color w:val="000000" w:themeColor="text1"/>
          <w:sz w:val="24"/>
          <w:szCs w:val="24"/>
        </w:rPr>
        <w:t xml:space="preserve"> function followin</w:t>
      </w:r>
      <w:r w:rsidR="00193361" w:rsidRPr="007B01BD">
        <w:rPr>
          <w:rFonts w:ascii="Times New Roman" w:hAnsi="Times New Roman"/>
          <w:color w:val="000000" w:themeColor="text1"/>
          <w:sz w:val="24"/>
          <w:szCs w:val="24"/>
        </w:rPr>
        <w:t>g moderate intensity exercise are</w:t>
      </w:r>
      <w:r w:rsidR="001D4203" w:rsidRPr="007B01BD">
        <w:rPr>
          <w:rFonts w:ascii="Times New Roman" w:hAnsi="Times New Roman"/>
          <w:color w:val="000000" w:themeColor="text1"/>
          <w:sz w:val="24"/>
          <w:szCs w:val="24"/>
        </w:rPr>
        <w:t xml:space="preserve"> in accordance with previous research</w:t>
      </w:r>
      <w:r w:rsidR="00017EBE" w:rsidRPr="007B01BD">
        <w:rPr>
          <w:rFonts w:ascii="Times New Roman" w:hAnsi="Times New Roman"/>
          <w:color w:val="000000" w:themeColor="text1"/>
          <w:sz w:val="24"/>
          <w:szCs w:val="24"/>
        </w:rPr>
        <w:t>.</w:t>
      </w:r>
      <w:r w:rsidR="001E5914" w:rsidRPr="007B01BD">
        <w:rPr>
          <w:rFonts w:ascii="Times New Roman" w:hAnsi="Times New Roman"/>
          <w:color w:val="000000" w:themeColor="text1"/>
          <w:sz w:val="24"/>
          <w:szCs w:val="24"/>
        </w:rPr>
        <w:fldChar w:fldCharType="begin">
          <w:fldData xml:space="preserve">PEVuZE5vdGU+PENpdGU+PEF1dGhvcj5NY01vcnJpczwvQXV0aG9yPjxZZWFyPjIwMTE8L1llYXI+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</w:fldData>
        </w:fldChar>
      </w:r>
      <w:r w:rsidR="00AE303F" w:rsidRPr="007B01BD">
        <w:rPr>
          <w:rFonts w:ascii="Times New Roman" w:hAnsi="Times New Roman"/>
          <w:color w:val="000000" w:themeColor="text1"/>
          <w:sz w:val="24"/>
          <w:szCs w:val="24"/>
        </w:rPr>
        <w:instrText xml:space="preserve"> ADDIN EN.CITE </w:instrText>
      </w:r>
      <w:r w:rsidR="00AE303F" w:rsidRPr="007B01BD">
        <w:rPr>
          <w:rFonts w:ascii="Times New Roman" w:hAnsi="Times New Roman"/>
          <w:color w:val="000000" w:themeColor="text1"/>
          <w:sz w:val="24"/>
          <w:szCs w:val="24"/>
        </w:rPr>
        <w:fldChar w:fldCharType="begin">
          <w:fldData xml:space="preserve">PEVuZE5vdGU+PENpdGU+PEF1dGhvcj5NY01vcnJpczwvQXV0aG9yPjxZZWFyPjIwMTE8L1llYXI+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</w:fldData>
        </w:fldChar>
      </w:r>
      <w:r w:rsidR="00AE303F" w:rsidRPr="007B01BD">
        <w:rPr>
          <w:rFonts w:ascii="Times New Roman" w:hAnsi="Times New Roman"/>
          <w:color w:val="000000" w:themeColor="text1"/>
          <w:sz w:val="24"/>
          <w:szCs w:val="24"/>
        </w:rPr>
        <w:instrText xml:space="preserve"> ADDIN EN.CITE.DATA </w:instrText>
      </w:r>
      <w:r w:rsidR="00AE303F" w:rsidRPr="007B01BD">
        <w:rPr>
          <w:rFonts w:ascii="Times New Roman" w:hAnsi="Times New Roman"/>
          <w:color w:val="000000" w:themeColor="text1"/>
          <w:sz w:val="24"/>
          <w:szCs w:val="24"/>
        </w:rPr>
      </w:r>
      <w:r w:rsidR="00AE303F" w:rsidRPr="007B01BD">
        <w:rPr>
          <w:rFonts w:ascii="Times New Roman" w:hAnsi="Times New Roman"/>
          <w:color w:val="000000" w:themeColor="text1"/>
          <w:sz w:val="24"/>
          <w:szCs w:val="24"/>
        </w:rPr>
        <w:fldChar w:fldCharType="end"/>
      </w:r>
      <w:r w:rsidR="001E5914" w:rsidRPr="007B01BD">
        <w:rPr>
          <w:rFonts w:ascii="Times New Roman" w:hAnsi="Times New Roman"/>
          <w:color w:val="000000" w:themeColor="text1"/>
          <w:sz w:val="24"/>
          <w:szCs w:val="24"/>
        </w:rPr>
      </w:r>
      <w:r w:rsidR="001E5914" w:rsidRPr="007B01BD">
        <w:rPr>
          <w:rFonts w:ascii="Times New Roman" w:hAnsi="Times New Roman"/>
          <w:color w:val="000000" w:themeColor="text1"/>
          <w:sz w:val="24"/>
          <w:szCs w:val="24"/>
        </w:rPr>
        <w:fldChar w:fldCharType="separate"/>
      </w:r>
      <w:hyperlink w:anchor="_ENREF_1" w:tooltip="Chang, 2012 #913" w:history="1">
        <w:r w:rsidR="002A0E79" w:rsidRPr="007B01BD">
          <w:rPr>
            <w:rFonts w:ascii="Times New Roman" w:hAnsi="Times New Roman"/>
            <w:noProof/>
            <w:color w:val="000000" w:themeColor="text1"/>
            <w:sz w:val="24"/>
            <w:szCs w:val="24"/>
            <w:vertAlign w:val="superscript"/>
          </w:rPr>
          <w:t>1</w:t>
        </w:r>
      </w:hyperlink>
      <w:r w:rsidR="00AE303F" w:rsidRPr="007B01BD">
        <w:rPr>
          <w:rFonts w:ascii="Times New Roman" w:hAnsi="Times New Roman"/>
          <w:noProof/>
          <w:color w:val="000000" w:themeColor="text1"/>
          <w:sz w:val="24"/>
          <w:szCs w:val="24"/>
          <w:vertAlign w:val="superscript"/>
        </w:rPr>
        <w:t xml:space="preserve">, </w:t>
      </w:r>
      <w:hyperlink w:anchor="_ENREF_27" w:tooltip="McMorris, 2011 #914" w:history="1">
        <w:r w:rsidR="002A0E79" w:rsidRPr="007B01BD">
          <w:rPr>
            <w:rFonts w:ascii="Times New Roman" w:hAnsi="Times New Roman"/>
            <w:noProof/>
            <w:color w:val="000000" w:themeColor="text1"/>
            <w:sz w:val="24"/>
            <w:szCs w:val="24"/>
            <w:vertAlign w:val="superscript"/>
          </w:rPr>
          <w:t>27-29</w:t>
        </w:r>
      </w:hyperlink>
      <w:r w:rsidR="001E5914" w:rsidRPr="007B01BD">
        <w:rPr>
          <w:rFonts w:ascii="Times New Roman" w:hAnsi="Times New Roman"/>
          <w:color w:val="000000" w:themeColor="text1"/>
          <w:sz w:val="24"/>
          <w:szCs w:val="24"/>
        </w:rPr>
        <w:fldChar w:fldCharType="end"/>
      </w:r>
      <w:r w:rsidR="001D4203" w:rsidRPr="007B01BD">
        <w:rPr>
          <w:rFonts w:ascii="Times New Roman" w:hAnsi="Times New Roman"/>
          <w:color w:val="000000" w:themeColor="text1"/>
          <w:sz w:val="24"/>
          <w:szCs w:val="24"/>
        </w:rPr>
        <w:t xml:space="preserve"> </w:t>
      </w:r>
      <w:r w:rsidR="000F0BAA" w:rsidRPr="007B01BD">
        <w:rPr>
          <w:rFonts w:ascii="Times New Roman" w:hAnsi="Times New Roman"/>
          <w:color w:val="000000" w:themeColor="text1"/>
          <w:sz w:val="24"/>
          <w:szCs w:val="24"/>
        </w:rPr>
        <w:t xml:space="preserve">In </w:t>
      </w:r>
      <w:r w:rsidR="00193361" w:rsidRPr="007B01BD">
        <w:rPr>
          <w:rFonts w:ascii="Times New Roman" w:hAnsi="Times New Roman"/>
          <w:color w:val="000000" w:themeColor="text1"/>
          <w:sz w:val="24"/>
          <w:szCs w:val="24"/>
        </w:rPr>
        <w:t>the current</w:t>
      </w:r>
      <w:r w:rsidR="000F0BAA" w:rsidRPr="007B01BD">
        <w:rPr>
          <w:rFonts w:ascii="Times New Roman" w:hAnsi="Times New Roman"/>
          <w:color w:val="000000" w:themeColor="text1"/>
          <w:sz w:val="24"/>
          <w:szCs w:val="24"/>
        </w:rPr>
        <w:t xml:space="preserve"> study, 30 minutes of submaximal exercise generated a 4-6 % and 5-7</w:t>
      </w:r>
      <w:r w:rsidR="002D6D18" w:rsidRPr="007B01BD">
        <w:rPr>
          <w:rFonts w:ascii="Times New Roman" w:hAnsi="Times New Roman"/>
          <w:color w:val="000000" w:themeColor="text1"/>
          <w:sz w:val="24"/>
          <w:szCs w:val="24"/>
        </w:rPr>
        <w:t xml:space="preserve"> </w:t>
      </w:r>
      <w:r w:rsidR="000F0BAA" w:rsidRPr="007B01BD">
        <w:rPr>
          <w:rFonts w:ascii="Times New Roman" w:hAnsi="Times New Roman"/>
          <w:color w:val="000000" w:themeColor="text1"/>
          <w:sz w:val="24"/>
          <w:szCs w:val="24"/>
        </w:rPr>
        <w:t>% improvement in Stroop task pe</w:t>
      </w:r>
      <w:r w:rsidR="00A86AD3" w:rsidRPr="007B01BD">
        <w:rPr>
          <w:rFonts w:ascii="Times New Roman" w:hAnsi="Times New Roman"/>
          <w:color w:val="000000" w:themeColor="text1"/>
          <w:sz w:val="24"/>
          <w:szCs w:val="24"/>
        </w:rPr>
        <w:t>rformance (for word and colour tasks</w:t>
      </w:r>
      <w:r w:rsidR="000F0BAA" w:rsidRPr="007B01BD">
        <w:rPr>
          <w:rFonts w:ascii="Times New Roman" w:hAnsi="Times New Roman"/>
          <w:color w:val="000000" w:themeColor="text1"/>
          <w:sz w:val="24"/>
          <w:szCs w:val="24"/>
        </w:rPr>
        <w:t xml:space="preserve">, respectively), </w:t>
      </w:r>
      <w:r w:rsidR="000669F1" w:rsidRPr="007B01BD">
        <w:rPr>
          <w:rFonts w:ascii="Times New Roman" w:hAnsi="Times New Roman"/>
          <w:color w:val="000000" w:themeColor="text1"/>
          <w:sz w:val="24"/>
          <w:szCs w:val="24"/>
        </w:rPr>
        <w:t>for both the recumbent and upright cycle exercise</w:t>
      </w:r>
      <w:r w:rsidR="000F0BAA" w:rsidRPr="007B01BD">
        <w:rPr>
          <w:rFonts w:ascii="Times New Roman" w:hAnsi="Times New Roman"/>
          <w:color w:val="000000" w:themeColor="text1"/>
          <w:sz w:val="24"/>
          <w:szCs w:val="24"/>
        </w:rPr>
        <w:t>.</w:t>
      </w:r>
      <w:r w:rsidR="000669F1" w:rsidRPr="007B01BD">
        <w:rPr>
          <w:rFonts w:ascii="Times New Roman" w:hAnsi="Times New Roman"/>
          <w:color w:val="000000" w:themeColor="text1"/>
          <w:sz w:val="24"/>
          <w:szCs w:val="24"/>
        </w:rPr>
        <w:t xml:space="preserve"> </w:t>
      </w:r>
      <w:r w:rsidR="007A1DF7" w:rsidRPr="007B01BD">
        <w:rPr>
          <w:rFonts w:ascii="Times New Roman" w:hAnsi="Times New Roman"/>
          <w:color w:val="000000" w:themeColor="text1"/>
          <w:sz w:val="24"/>
          <w:szCs w:val="24"/>
        </w:rPr>
        <w:t xml:space="preserve">The improvements </w:t>
      </w:r>
      <w:r w:rsidR="00375D95" w:rsidRPr="007B01BD">
        <w:rPr>
          <w:rFonts w:ascii="Times New Roman" w:hAnsi="Times New Roman"/>
          <w:color w:val="000000" w:themeColor="text1"/>
          <w:sz w:val="24"/>
          <w:szCs w:val="24"/>
        </w:rPr>
        <w:t xml:space="preserve">in cognitive performance may therefore, at least in part, be </w:t>
      </w:r>
      <w:r w:rsidR="007A1DF7" w:rsidRPr="007B01BD">
        <w:rPr>
          <w:rFonts w:ascii="Times New Roman" w:hAnsi="Times New Roman"/>
          <w:color w:val="000000" w:themeColor="text1"/>
          <w:sz w:val="24"/>
          <w:szCs w:val="24"/>
        </w:rPr>
        <w:t xml:space="preserve">associated with the observed exercise-induced increase in cerebral </w:t>
      </w:r>
      <w:r w:rsidR="00AB73AA" w:rsidRPr="007B01BD">
        <w:rPr>
          <w:rFonts w:ascii="Times New Roman" w:hAnsi="Times New Roman"/>
          <w:color w:val="000000" w:themeColor="text1"/>
          <w:sz w:val="24"/>
          <w:szCs w:val="24"/>
        </w:rPr>
        <w:t>oxygen delivery</w:t>
      </w:r>
      <w:r w:rsidR="007A1DF7" w:rsidRPr="007B01BD">
        <w:rPr>
          <w:rFonts w:ascii="Times New Roman" w:hAnsi="Times New Roman"/>
          <w:color w:val="000000" w:themeColor="text1"/>
          <w:sz w:val="24"/>
          <w:szCs w:val="24"/>
        </w:rPr>
        <w:t xml:space="preserve">. </w:t>
      </w:r>
      <w:r w:rsidR="00637028" w:rsidRPr="007B01BD">
        <w:rPr>
          <w:rFonts w:ascii="Times New Roman" w:hAnsi="Times New Roman"/>
          <w:color w:val="000000" w:themeColor="text1"/>
          <w:sz w:val="24"/>
          <w:szCs w:val="24"/>
        </w:rPr>
        <w:t xml:space="preserve">Previous research has shown that exercise intensities up to and including </w:t>
      </w:r>
      <w:r w:rsidR="00375D95" w:rsidRPr="007B01BD">
        <w:rPr>
          <w:rFonts w:ascii="Times New Roman" w:hAnsi="Times New Roman" w:cs="Times New Roman"/>
          <w:color w:val="000000" w:themeColor="text1"/>
          <w:sz w:val="24"/>
          <w:szCs w:val="24"/>
        </w:rPr>
        <w:t>~</w:t>
      </w:r>
      <w:r w:rsidR="00637028" w:rsidRPr="007B01BD">
        <w:rPr>
          <w:rFonts w:ascii="Times New Roman" w:hAnsi="Times New Roman" w:cs="Times New Roman"/>
          <w:color w:val="000000" w:themeColor="text1"/>
          <w:sz w:val="24"/>
          <w:szCs w:val="24"/>
        </w:rPr>
        <w:t xml:space="preserve">60 % </w:t>
      </w:r>
      <w:r w:rsidR="008E23C8" w:rsidRPr="007B01BD">
        <w:rPr>
          <w:rFonts w:ascii="Times New Roman" w:hAnsi="Times New Roman"/>
          <w:color w:val="000000" w:themeColor="text1"/>
          <w:sz w:val="24"/>
          <w:szCs w:val="24"/>
        </w:rPr>
        <w:t>V̇</w:t>
      </w:r>
      <w:r w:rsidR="00637028" w:rsidRPr="007B01BD">
        <w:rPr>
          <w:rFonts w:ascii="Times New Roman" w:hAnsi="Times New Roman"/>
          <w:color w:val="000000" w:themeColor="text1"/>
          <w:sz w:val="24"/>
          <w:szCs w:val="24"/>
        </w:rPr>
        <w:t>O</w:t>
      </w:r>
      <w:r w:rsidR="00637028" w:rsidRPr="007B01BD">
        <w:rPr>
          <w:rFonts w:ascii="Times New Roman" w:hAnsi="Times New Roman"/>
          <w:color w:val="000000" w:themeColor="text1"/>
          <w:sz w:val="24"/>
          <w:szCs w:val="24"/>
          <w:vertAlign w:val="subscript"/>
        </w:rPr>
        <w:t>2</w:t>
      </w:r>
      <w:r w:rsidR="00637028" w:rsidRPr="007B01BD">
        <w:rPr>
          <w:rFonts w:ascii="Times New Roman" w:hAnsi="Times New Roman"/>
          <w:color w:val="000000" w:themeColor="text1"/>
          <w:sz w:val="24"/>
          <w:szCs w:val="24"/>
        </w:rPr>
        <w:t>peak may produce elevations in cerebral blood flow</w:t>
      </w:r>
      <w:r w:rsidR="00017EBE" w:rsidRPr="007B01BD">
        <w:rPr>
          <w:rFonts w:ascii="Times New Roman" w:hAnsi="Times New Roman"/>
          <w:color w:val="000000" w:themeColor="text1"/>
          <w:sz w:val="24"/>
          <w:szCs w:val="24"/>
        </w:rPr>
        <w:t>.</w:t>
      </w:r>
      <w:hyperlink w:anchor="_ENREF_16" w:tooltip="Ogoh, 2009 #185" w:history="1">
        <w:r w:rsidR="002A0E79" w:rsidRPr="007B01BD">
          <w:rPr>
            <w:rFonts w:ascii="Times New Roman" w:hAnsi="Times New Roman"/>
            <w:color w:val="000000" w:themeColor="text1"/>
            <w:sz w:val="24"/>
            <w:szCs w:val="24"/>
          </w:rPr>
          <w:fldChar w:fldCharType="begin"/>
        </w:r>
        <w:r w:rsidR="002A0E79" w:rsidRPr="007B01BD">
          <w:rPr>
            <w:rFonts w:ascii="Times New Roman" w:hAnsi="Times New Roman"/>
            <w:color w:val="000000" w:themeColor="text1"/>
            <w:sz w:val="24"/>
            <w:szCs w:val="24"/>
          </w:rPr>
          <w:instrText xml:space="preserve"> ADDIN EN.CITE &lt;EndNote&gt;&lt;Cite&gt;&lt;Author&gt;Ogoh&lt;/Author&gt;&lt;Year&gt;2009&lt;/Year&gt;&lt;RecNum&gt;185&lt;/RecNum&gt;&lt;DisplayText&gt;&lt;style face="superscript"&gt;16&lt;/style&gt;&lt;/DisplayText&gt;&lt;record&gt;&lt;rec-number&gt;185&lt;/rec-number&gt;&lt;foreign-keys&gt;&lt;key app="EN" db-id="9a5zwdva9afzxleaxe9ptteo5ezxdswwx0p9"&gt;185&lt;/key&gt;&lt;/foreign-keys&gt;&lt;ref-type name="Journal Article"&gt;17&lt;/ref-type&gt;&lt;contributors&gt;&lt;authors&gt;&lt;author&gt;Ogoh, Shigehiko&lt;/author&gt;&lt;author&gt;Ainslie, Philip N.&lt;/author&gt;&lt;/authors&gt;&lt;/contributors&gt;&lt;titles&gt;&lt;title&gt;Cerebral blood flow during exercise: mechanisms of regulation&lt;/title&gt;&lt;secondary-title&gt;Journal of Applied Physiology&lt;/secondary-title&gt;&lt;/titles&gt;&lt;pages&gt;1370-1380&lt;/pages&gt;&lt;volume&gt;107&lt;/volume&gt;&lt;number&gt;5&lt;/number&gt;&lt;dates&gt;&lt;year&gt;2009&lt;/year&gt;&lt;/dates&gt;&lt;urls&gt;&lt;related-urls&gt;&lt;url&gt;http://jap.physiology.org/content/107/5/1370.abstract&lt;/url&gt;&lt;/related-urls&gt;&lt;/urls&gt;&lt;electronic-resource-num&gt;10.1152/japplphysiol.00573.2009&lt;/electronic-resource-num&gt;&lt;/record&gt;&lt;/Cite&gt;&lt;/EndNote&gt;</w:instrText>
        </w:r>
        <w:r w:rsidR="002A0E79" w:rsidRPr="007B01BD">
          <w:rPr>
            <w:rFonts w:ascii="Times New Roman" w:hAnsi="Times New Roman"/>
            <w:color w:val="000000" w:themeColor="text1"/>
            <w:sz w:val="24"/>
            <w:szCs w:val="24"/>
          </w:rPr>
          <w:fldChar w:fldCharType="separate"/>
        </w:r>
        <w:r w:rsidR="002A0E79" w:rsidRPr="007B01BD">
          <w:rPr>
            <w:rFonts w:ascii="Times New Roman" w:hAnsi="Times New Roman"/>
            <w:noProof/>
            <w:color w:val="000000" w:themeColor="text1"/>
            <w:sz w:val="24"/>
            <w:szCs w:val="24"/>
            <w:vertAlign w:val="superscript"/>
          </w:rPr>
          <w:t>16</w:t>
        </w:r>
        <w:r w:rsidR="002A0E79" w:rsidRPr="007B01BD">
          <w:rPr>
            <w:rFonts w:ascii="Times New Roman" w:hAnsi="Times New Roman"/>
            <w:color w:val="000000" w:themeColor="text1"/>
            <w:sz w:val="24"/>
            <w:szCs w:val="24"/>
          </w:rPr>
          <w:fldChar w:fldCharType="end"/>
        </w:r>
      </w:hyperlink>
      <w:r w:rsidR="00892F09" w:rsidRPr="007B01BD">
        <w:rPr>
          <w:rFonts w:ascii="Times New Roman" w:hAnsi="Times New Roman"/>
          <w:color w:val="000000" w:themeColor="text1"/>
          <w:sz w:val="24"/>
          <w:szCs w:val="24"/>
        </w:rPr>
        <w:t xml:space="preserve"> In</w:t>
      </w:r>
      <w:r w:rsidR="00E55A28" w:rsidRPr="007B01BD">
        <w:rPr>
          <w:rFonts w:ascii="Times New Roman" w:hAnsi="Times New Roman"/>
          <w:color w:val="000000" w:themeColor="text1"/>
          <w:sz w:val="24"/>
          <w:szCs w:val="24"/>
        </w:rPr>
        <w:t>deed, in</w:t>
      </w:r>
      <w:r w:rsidR="00CD01E0" w:rsidRPr="007B01BD">
        <w:rPr>
          <w:rFonts w:ascii="Times New Roman" w:hAnsi="Times New Roman"/>
          <w:color w:val="000000" w:themeColor="text1"/>
          <w:sz w:val="24"/>
          <w:szCs w:val="24"/>
        </w:rPr>
        <w:t xml:space="preserve"> this study whereby participants exercised</w:t>
      </w:r>
      <w:r w:rsidR="00892F09" w:rsidRPr="007B01BD">
        <w:rPr>
          <w:rFonts w:ascii="Times New Roman" w:hAnsi="Times New Roman"/>
          <w:color w:val="000000" w:themeColor="text1"/>
          <w:sz w:val="24"/>
          <w:szCs w:val="24"/>
        </w:rPr>
        <w:t xml:space="preserve"> at </w:t>
      </w:r>
      <w:r w:rsidR="00CD01E0" w:rsidRPr="007B01BD">
        <w:rPr>
          <w:rFonts w:ascii="Times New Roman" w:hAnsi="Times New Roman"/>
          <w:color w:val="000000" w:themeColor="text1"/>
          <w:sz w:val="24"/>
          <w:szCs w:val="24"/>
        </w:rPr>
        <w:t>a moderate exercise intensity (</w:t>
      </w:r>
      <w:r w:rsidR="00637028" w:rsidRPr="007B01BD">
        <w:rPr>
          <w:rFonts w:ascii="Times New Roman" w:hAnsi="Times New Roman" w:cs="Times New Roman"/>
          <w:color w:val="000000" w:themeColor="text1"/>
          <w:sz w:val="24"/>
          <w:szCs w:val="24"/>
        </w:rPr>
        <w:t>~</w:t>
      </w:r>
      <w:r w:rsidR="008E23C8" w:rsidRPr="007B01BD">
        <w:rPr>
          <w:rFonts w:ascii="Times New Roman" w:hAnsi="Times New Roman"/>
          <w:color w:val="000000" w:themeColor="text1"/>
          <w:sz w:val="24"/>
          <w:szCs w:val="24"/>
        </w:rPr>
        <w:t>48 % of V̇</w:t>
      </w:r>
      <w:r w:rsidR="00637028" w:rsidRPr="007B01BD">
        <w:rPr>
          <w:rFonts w:ascii="Times New Roman" w:hAnsi="Times New Roman"/>
          <w:color w:val="000000" w:themeColor="text1"/>
          <w:sz w:val="24"/>
          <w:szCs w:val="24"/>
        </w:rPr>
        <w:t>O</w:t>
      </w:r>
      <w:r w:rsidR="00637028" w:rsidRPr="007B01BD">
        <w:rPr>
          <w:rFonts w:ascii="Times New Roman" w:hAnsi="Times New Roman"/>
          <w:color w:val="000000" w:themeColor="text1"/>
          <w:sz w:val="24"/>
          <w:szCs w:val="24"/>
          <w:vertAlign w:val="subscript"/>
        </w:rPr>
        <w:t>2</w:t>
      </w:r>
      <w:r w:rsidR="00637028" w:rsidRPr="007B01BD">
        <w:rPr>
          <w:rFonts w:ascii="Times New Roman" w:hAnsi="Times New Roman"/>
          <w:color w:val="000000" w:themeColor="text1"/>
          <w:sz w:val="24"/>
          <w:szCs w:val="24"/>
        </w:rPr>
        <w:t>peak</w:t>
      </w:r>
      <w:r w:rsidR="00CD01E0" w:rsidRPr="007B01BD">
        <w:rPr>
          <w:rFonts w:ascii="Times New Roman" w:hAnsi="Times New Roman"/>
          <w:color w:val="000000" w:themeColor="text1"/>
          <w:sz w:val="24"/>
          <w:szCs w:val="24"/>
        </w:rPr>
        <w:t>)</w:t>
      </w:r>
      <w:r w:rsidR="002D6D18" w:rsidRPr="007B01BD">
        <w:rPr>
          <w:rFonts w:ascii="Times New Roman" w:hAnsi="Times New Roman"/>
          <w:color w:val="000000" w:themeColor="text1"/>
          <w:sz w:val="24"/>
          <w:szCs w:val="24"/>
        </w:rPr>
        <w:t>,</w:t>
      </w:r>
      <w:r w:rsidR="00892F09" w:rsidRPr="007B01BD">
        <w:rPr>
          <w:rFonts w:ascii="Times New Roman" w:hAnsi="Times New Roman"/>
          <w:color w:val="000000" w:themeColor="text1"/>
          <w:sz w:val="24"/>
          <w:szCs w:val="24"/>
        </w:rPr>
        <w:t xml:space="preserve"> </w:t>
      </w:r>
      <w:r w:rsidR="00637028" w:rsidRPr="007B01BD">
        <w:rPr>
          <w:rFonts w:ascii="Times New Roman" w:hAnsi="Times New Roman"/>
          <w:color w:val="000000" w:themeColor="text1"/>
          <w:sz w:val="24"/>
          <w:szCs w:val="24"/>
        </w:rPr>
        <w:t xml:space="preserve">a 5-6 % </w:t>
      </w:r>
      <w:r w:rsidR="001D4203" w:rsidRPr="007B01BD">
        <w:rPr>
          <w:rFonts w:ascii="Times New Roman" w:hAnsi="Times New Roman"/>
          <w:color w:val="000000" w:themeColor="text1"/>
          <w:sz w:val="24"/>
          <w:szCs w:val="24"/>
        </w:rPr>
        <w:t xml:space="preserve">increase in </w:t>
      </w:r>
      <w:r w:rsidR="0072415D" w:rsidRPr="007B01BD">
        <w:rPr>
          <w:rFonts w:ascii="Times New Roman" w:hAnsi="Times New Roman"/>
          <w:color w:val="000000" w:themeColor="text1"/>
          <w:sz w:val="24"/>
          <w:szCs w:val="24"/>
        </w:rPr>
        <w:t>rSO</w:t>
      </w:r>
      <w:r w:rsidR="0072415D" w:rsidRPr="007B01BD">
        <w:rPr>
          <w:rFonts w:ascii="Times New Roman" w:hAnsi="Times New Roman"/>
          <w:color w:val="000000" w:themeColor="text1"/>
          <w:sz w:val="24"/>
          <w:szCs w:val="24"/>
          <w:vertAlign w:val="subscript"/>
        </w:rPr>
        <w:t>2</w:t>
      </w:r>
      <w:r w:rsidR="0072415D" w:rsidRPr="007B01BD">
        <w:rPr>
          <w:rFonts w:ascii="Times New Roman" w:hAnsi="Times New Roman"/>
          <w:color w:val="000000" w:themeColor="text1"/>
          <w:sz w:val="24"/>
          <w:szCs w:val="24"/>
        </w:rPr>
        <w:t xml:space="preserve"> </w:t>
      </w:r>
      <w:r w:rsidR="00892F09" w:rsidRPr="007B01BD">
        <w:rPr>
          <w:rFonts w:ascii="Times New Roman" w:hAnsi="Times New Roman"/>
          <w:color w:val="000000" w:themeColor="text1"/>
          <w:sz w:val="24"/>
          <w:szCs w:val="24"/>
        </w:rPr>
        <w:t>was observed</w:t>
      </w:r>
      <w:r w:rsidR="00637028" w:rsidRPr="007B01BD">
        <w:rPr>
          <w:rFonts w:ascii="Times New Roman" w:hAnsi="Times New Roman"/>
          <w:color w:val="000000" w:themeColor="text1"/>
          <w:sz w:val="24"/>
          <w:szCs w:val="24"/>
        </w:rPr>
        <w:t xml:space="preserve">. </w:t>
      </w:r>
      <w:r w:rsidR="00ED4EF3" w:rsidRPr="007B01BD">
        <w:rPr>
          <w:rFonts w:ascii="Times New Roman" w:hAnsi="Times New Roman"/>
          <w:color w:val="000000" w:themeColor="text1"/>
          <w:sz w:val="24"/>
          <w:szCs w:val="24"/>
        </w:rPr>
        <w:t>An</w:t>
      </w:r>
      <w:r w:rsidR="00892F09" w:rsidRPr="007B01BD">
        <w:rPr>
          <w:rFonts w:ascii="Times New Roman" w:hAnsi="Times New Roman"/>
          <w:color w:val="000000" w:themeColor="text1"/>
          <w:sz w:val="24"/>
          <w:szCs w:val="24"/>
        </w:rPr>
        <w:t xml:space="preserve"> exercise-induced increase </w:t>
      </w:r>
      <w:r w:rsidR="00633A6A" w:rsidRPr="007B01BD">
        <w:rPr>
          <w:rFonts w:ascii="Times New Roman" w:hAnsi="Times New Roman"/>
          <w:color w:val="000000" w:themeColor="text1"/>
          <w:sz w:val="24"/>
          <w:szCs w:val="24"/>
        </w:rPr>
        <w:t xml:space="preserve">in cerebral </w:t>
      </w:r>
      <w:r w:rsidR="00302A91" w:rsidRPr="007B01BD">
        <w:rPr>
          <w:rFonts w:ascii="Times New Roman" w:hAnsi="Times New Roman"/>
          <w:color w:val="000000" w:themeColor="text1"/>
          <w:sz w:val="24"/>
          <w:szCs w:val="24"/>
        </w:rPr>
        <w:t>perfusion</w:t>
      </w:r>
      <w:r w:rsidR="00633A6A" w:rsidRPr="007B01BD">
        <w:rPr>
          <w:rFonts w:ascii="Times New Roman" w:hAnsi="Times New Roman"/>
          <w:color w:val="000000" w:themeColor="text1"/>
          <w:sz w:val="24"/>
          <w:szCs w:val="24"/>
        </w:rPr>
        <w:t xml:space="preserve"> </w:t>
      </w:r>
      <w:r w:rsidR="00E55A28" w:rsidRPr="007B01BD">
        <w:rPr>
          <w:rFonts w:ascii="Times New Roman" w:hAnsi="Times New Roman"/>
          <w:color w:val="000000" w:themeColor="text1"/>
          <w:sz w:val="24"/>
          <w:szCs w:val="24"/>
        </w:rPr>
        <w:t xml:space="preserve">is </w:t>
      </w:r>
      <w:r w:rsidR="00ED4EF3" w:rsidRPr="007B01BD">
        <w:rPr>
          <w:rFonts w:ascii="Times New Roman" w:hAnsi="Times New Roman"/>
          <w:color w:val="000000" w:themeColor="text1"/>
          <w:sz w:val="24"/>
          <w:szCs w:val="24"/>
        </w:rPr>
        <w:t xml:space="preserve">related to </w:t>
      </w:r>
      <w:r w:rsidR="00633A6A" w:rsidRPr="007B01BD">
        <w:rPr>
          <w:rFonts w:ascii="Times New Roman" w:hAnsi="Times New Roman"/>
          <w:color w:val="000000" w:themeColor="text1"/>
          <w:sz w:val="24"/>
          <w:szCs w:val="24"/>
        </w:rPr>
        <w:t>an increase in brain neuronal activation and metabolism</w:t>
      </w:r>
      <w:r w:rsidR="00017EBE" w:rsidRPr="007B01BD">
        <w:rPr>
          <w:rFonts w:ascii="Times New Roman" w:hAnsi="Times New Roman"/>
          <w:color w:val="000000" w:themeColor="text1"/>
          <w:sz w:val="24"/>
          <w:szCs w:val="24"/>
        </w:rPr>
        <w:t>,</w:t>
      </w:r>
      <w:r w:rsidR="002B53B8" w:rsidRPr="007B01BD">
        <w:rPr>
          <w:rFonts w:ascii="Times New Roman" w:hAnsi="Times New Roman"/>
          <w:color w:val="000000" w:themeColor="text1"/>
          <w:sz w:val="24"/>
          <w:szCs w:val="24"/>
        </w:rPr>
        <w:fldChar w:fldCharType="begin">
          <w:fldData xml:space="preserve">PEVuZE5vdGU+PENpdGU+PEF1dGhvcj5JZGU8L0F1dGhvcj48WWVhcj4xOTk5PC9ZZWFyPjxSZWNO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</w:fldData>
        </w:fldChar>
      </w:r>
      <w:r w:rsidR="002B53B8" w:rsidRPr="007B01BD">
        <w:rPr>
          <w:rFonts w:ascii="Times New Roman" w:hAnsi="Times New Roman"/>
          <w:color w:val="000000" w:themeColor="text1"/>
          <w:sz w:val="24"/>
          <w:szCs w:val="24"/>
        </w:rPr>
        <w:instrText xml:space="preserve"> ADDIN EN.CITE </w:instrText>
      </w:r>
      <w:r w:rsidR="002B53B8" w:rsidRPr="007B01BD">
        <w:rPr>
          <w:rFonts w:ascii="Times New Roman" w:hAnsi="Times New Roman"/>
          <w:color w:val="000000" w:themeColor="text1"/>
          <w:sz w:val="24"/>
          <w:szCs w:val="24"/>
        </w:rPr>
        <w:fldChar w:fldCharType="begin">
          <w:fldData xml:space="preserve">PEVuZE5vdGU+PENpdGU+PEF1dGhvcj5JZGU8L0F1dGhvcj48WWVhcj4xOTk5PC9ZZWFyPjxSZWNO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</w:fldData>
        </w:fldChar>
      </w:r>
      <w:r w:rsidR="002B53B8" w:rsidRPr="007B01BD">
        <w:rPr>
          <w:rFonts w:ascii="Times New Roman" w:hAnsi="Times New Roman"/>
          <w:color w:val="000000" w:themeColor="text1"/>
          <w:sz w:val="24"/>
          <w:szCs w:val="24"/>
        </w:rPr>
        <w:instrText xml:space="preserve"> ADDIN EN.CITE.DATA </w:instrText>
      </w:r>
      <w:r w:rsidR="002B53B8" w:rsidRPr="007B01BD">
        <w:rPr>
          <w:rFonts w:ascii="Times New Roman" w:hAnsi="Times New Roman"/>
          <w:color w:val="000000" w:themeColor="text1"/>
          <w:sz w:val="24"/>
          <w:szCs w:val="24"/>
        </w:rPr>
      </w:r>
      <w:r w:rsidR="002B53B8" w:rsidRPr="007B01BD">
        <w:rPr>
          <w:rFonts w:ascii="Times New Roman" w:hAnsi="Times New Roman"/>
          <w:color w:val="000000" w:themeColor="text1"/>
          <w:sz w:val="24"/>
          <w:szCs w:val="24"/>
        </w:rPr>
        <w:fldChar w:fldCharType="end"/>
      </w:r>
      <w:r w:rsidR="002B53B8" w:rsidRPr="007B01BD">
        <w:rPr>
          <w:rFonts w:ascii="Times New Roman" w:hAnsi="Times New Roman"/>
          <w:color w:val="000000" w:themeColor="text1"/>
          <w:sz w:val="24"/>
          <w:szCs w:val="24"/>
        </w:rPr>
      </w:r>
      <w:r w:rsidR="002B53B8" w:rsidRPr="007B01BD">
        <w:rPr>
          <w:rFonts w:ascii="Times New Roman" w:hAnsi="Times New Roman"/>
          <w:color w:val="000000" w:themeColor="text1"/>
          <w:sz w:val="24"/>
          <w:szCs w:val="24"/>
        </w:rPr>
        <w:fldChar w:fldCharType="separate"/>
      </w:r>
      <w:hyperlink w:anchor="_ENREF_11" w:tooltip="Lucas, 2012 #2" w:history="1">
        <w:r w:rsidR="002A0E79" w:rsidRPr="007B01BD">
          <w:rPr>
            <w:rFonts w:ascii="Times New Roman" w:hAnsi="Times New Roman"/>
            <w:noProof/>
            <w:color w:val="000000" w:themeColor="text1"/>
            <w:sz w:val="24"/>
            <w:szCs w:val="24"/>
            <w:vertAlign w:val="superscript"/>
          </w:rPr>
          <w:t>11</w:t>
        </w:r>
      </w:hyperlink>
      <w:r w:rsidR="00801266" w:rsidRPr="007B01BD">
        <w:rPr>
          <w:rFonts w:ascii="Times New Roman" w:hAnsi="Times New Roman"/>
          <w:noProof/>
          <w:color w:val="000000" w:themeColor="text1"/>
          <w:sz w:val="24"/>
          <w:szCs w:val="24"/>
          <w:vertAlign w:val="superscript"/>
        </w:rPr>
        <w:t>,</w:t>
      </w:r>
      <w:hyperlink w:anchor="_ENREF_30" w:tooltip="Ide, 1999 #186" w:history="1">
        <w:r w:rsidR="002A0E79" w:rsidRPr="007B01BD">
          <w:rPr>
            <w:rFonts w:ascii="Times New Roman" w:hAnsi="Times New Roman"/>
            <w:noProof/>
            <w:color w:val="000000" w:themeColor="text1"/>
            <w:sz w:val="24"/>
            <w:szCs w:val="24"/>
            <w:vertAlign w:val="superscript"/>
          </w:rPr>
          <w:t>30</w:t>
        </w:r>
      </w:hyperlink>
      <w:r w:rsidR="00801266" w:rsidRPr="007B01BD">
        <w:rPr>
          <w:rFonts w:ascii="Times New Roman" w:hAnsi="Times New Roman"/>
          <w:noProof/>
          <w:color w:val="000000" w:themeColor="text1"/>
          <w:sz w:val="24"/>
          <w:szCs w:val="24"/>
          <w:vertAlign w:val="superscript"/>
        </w:rPr>
        <w:t>,</w:t>
      </w:r>
      <w:hyperlink w:anchor="_ENREF_31" w:tooltip="Secher, 2008 #187" w:history="1">
        <w:r w:rsidR="002A0E79" w:rsidRPr="007B01BD">
          <w:rPr>
            <w:rFonts w:ascii="Times New Roman" w:hAnsi="Times New Roman"/>
            <w:noProof/>
            <w:color w:val="000000" w:themeColor="text1"/>
            <w:sz w:val="24"/>
            <w:szCs w:val="24"/>
            <w:vertAlign w:val="superscript"/>
          </w:rPr>
          <w:t>31</w:t>
        </w:r>
      </w:hyperlink>
      <w:r w:rsidR="002B53B8" w:rsidRPr="007B01BD">
        <w:rPr>
          <w:rFonts w:ascii="Times New Roman" w:hAnsi="Times New Roman"/>
          <w:color w:val="000000" w:themeColor="text1"/>
          <w:sz w:val="24"/>
          <w:szCs w:val="24"/>
        </w:rPr>
        <w:fldChar w:fldCharType="end"/>
      </w:r>
      <w:r w:rsidR="00ED4EF3" w:rsidRPr="007B01BD">
        <w:rPr>
          <w:rFonts w:ascii="Times New Roman" w:hAnsi="Times New Roman"/>
          <w:color w:val="000000" w:themeColor="text1"/>
          <w:sz w:val="24"/>
          <w:szCs w:val="24"/>
        </w:rPr>
        <w:t xml:space="preserve"> of which </w:t>
      </w:r>
      <w:r w:rsidR="00633A6A" w:rsidRPr="007B01BD">
        <w:rPr>
          <w:rFonts w:ascii="Times New Roman" w:hAnsi="Times New Roman"/>
          <w:color w:val="000000" w:themeColor="text1"/>
          <w:sz w:val="24"/>
          <w:szCs w:val="24"/>
        </w:rPr>
        <w:t xml:space="preserve">neurovascular coupling </w:t>
      </w:r>
      <w:r w:rsidR="00EC5C47" w:rsidRPr="007B01BD">
        <w:rPr>
          <w:rFonts w:ascii="Times New Roman" w:hAnsi="Times New Roman"/>
          <w:color w:val="000000" w:themeColor="text1"/>
          <w:sz w:val="24"/>
          <w:szCs w:val="24"/>
        </w:rPr>
        <w:t>has been identified a</w:t>
      </w:r>
      <w:r w:rsidR="00ED4EF3" w:rsidRPr="007B01BD">
        <w:rPr>
          <w:rFonts w:ascii="Times New Roman" w:hAnsi="Times New Roman"/>
          <w:color w:val="000000" w:themeColor="text1"/>
          <w:sz w:val="24"/>
          <w:szCs w:val="24"/>
        </w:rPr>
        <w:t>s</w:t>
      </w:r>
      <w:r w:rsidR="00633A6A" w:rsidRPr="007B01BD">
        <w:rPr>
          <w:rFonts w:ascii="Times New Roman" w:hAnsi="Times New Roman"/>
          <w:color w:val="000000" w:themeColor="text1"/>
          <w:sz w:val="24"/>
          <w:szCs w:val="24"/>
        </w:rPr>
        <w:t xml:space="preserve"> an important mechanism </w:t>
      </w:r>
      <w:r w:rsidR="00EC5C47" w:rsidRPr="007B01BD">
        <w:rPr>
          <w:rFonts w:ascii="Times New Roman" w:hAnsi="Times New Roman"/>
          <w:color w:val="000000" w:themeColor="text1"/>
          <w:sz w:val="24"/>
          <w:szCs w:val="24"/>
        </w:rPr>
        <w:t>for</w:t>
      </w:r>
      <w:r w:rsidR="00633A6A" w:rsidRPr="007B01BD">
        <w:rPr>
          <w:rFonts w:ascii="Times New Roman" w:hAnsi="Times New Roman"/>
          <w:color w:val="000000" w:themeColor="text1"/>
          <w:sz w:val="24"/>
          <w:szCs w:val="24"/>
        </w:rPr>
        <w:t xml:space="preserve"> adequate </w:t>
      </w:r>
      <w:r w:rsidR="00B676AC" w:rsidRPr="007B01BD">
        <w:rPr>
          <w:rFonts w:ascii="Times New Roman" w:hAnsi="Times New Roman"/>
          <w:color w:val="000000" w:themeColor="text1"/>
          <w:sz w:val="24"/>
          <w:szCs w:val="24"/>
        </w:rPr>
        <w:t xml:space="preserve">oxygen </w:t>
      </w:r>
      <w:r w:rsidR="00633A6A" w:rsidRPr="007B01BD">
        <w:rPr>
          <w:rFonts w:ascii="Times New Roman" w:hAnsi="Times New Roman"/>
          <w:color w:val="000000" w:themeColor="text1"/>
          <w:sz w:val="24"/>
          <w:szCs w:val="24"/>
        </w:rPr>
        <w:t>delivery</w:t>
      </w:r>
      <w:r w:rsidR="00017EBE" w:rsidRPr="007B01BD">
        <w:rPr>
          <w:rFonts w:ascii="Times New Roman" w:hAnsi="Times New Roman"/>
          <w:color w:val="000000" w:themeColor="text1"/>
          <w:sz w:val="24"/>
          <w:szCs w:val="24"/>
        </w:rPr>
        <w:t>.</w:t>
      </w:r>
      <w:hyperlink w:anchor="_ENREF_32" w:tooltip="Girouard, 2006 #188" w:history="1">
        <w:r w:rsidR="002A0E79" w:rsidRPr="007B01BD">
          <w:rPr>
            <w:rFonts w:ascii="Times New Roman" w:hAnsi="Times New Roman"/>
            <w:color w:val="000000" w:themeColor="text1"/>
            <w:sz w:val="24"/>
            <w:szCs w:val="24"/>
          </w:rPr>
          <w:fldChar w:fldCharType="begin"/>
        </w:r>
        <w:r w:rsidR="002A0E79" w:rsidRPr="007B01BD">
          <w:rPr>
            <w:rFonts w:ascii="Times New Roman" w:hAnsi="Times New Roman"/>
            <w:color w:val="000000" w:themeColor="text1"/>
            <w:sz w:val="24"/>
            <w:szCs w:val="24"/>
          </w:rPr>
          <w:instrText xml:space="preserve"> ADDIN EN.CITE &lt;EndNote&gt;&lt;Cite&gt;&lt;Author&gt;Girouard&lt;/Author&gt;&lt;Year&gt;2006&lt;/Year&gt;&lt;RecNum&gt;188&lt;/RecNum&gt;&lt;DisplayText&gt;&lt;style face="superscript"&gt;32&lt;/style&gt;&lt;/DisplayText&gt;&lt;record&gt;&lt;rec-number&gt;188&lt;/rec-number&gt;&lt;foreign-keys&gt;&lt;key app="EN" db-id="9a5zwdva9afzxleaxe9ptteo5ezxdswwx0p9"&gt;188&lt;/key&gt;&lt;/foreign-keys&gt;&lt;ref-type name="Journal Article"&gt;17&lt;/ref-type&gt;&lt;contributors&gt;&lt;authors&gt;&lt;author&gt;Girouard, Helene&lt;/author&gt;&lt;author&gt;Iadecola, Costantino&lt;/author&gt;&lt;/authors&gt;&lt;/contributors&gt;&lt;titles&gt;&lt;title&gt;Neurovascular coupling in the normal brain and in hypertension, stroke, and Alzheimer disease&lt;/title&gt;&lt;secondary-title&gt;Journal of Applied Physiology&lt;/secondary-title&gt;&lt;/titles&gt;&lt;pages&gt;328-335&lt;/pages&gt;&lt;volume&gt;100&lt;/volume&gt;&lt;number&gt;1&lt;/number&gt;&lt;dates&gt;&lt;year&gt;2006&lt;/year&gt;&lt;pub-dates&gt;&lt;date&gt;January 2006&lt;/date&gt;&lt;/pub-dates&gt;&lt;/dates&gt;&lt;urls&gt;&lt;related-urls&gt;&lt;url&gt;http://jap.physiology.org/content/100/1/328.abstract&lt;/url&gt;&lt;/related-urls&gt;&lt;/urls&gt;&lt;electronic-resource-num&gt;10.1152/japplphysiol.00966.2005&lt;/electronic-resource-num&gt;&lt;/record&gt;&lt;/Cite&gt;&lt;/EndNote&gt;</w:instrText>
        </w:r>
        <w:r w:rsidR="002A0E79" w:rsidRPr="007B01BD">
          <w:rPr>
            <w:rFonts w:ascii="Times New Roman" w:hAnsi="Times New Roman"/>
            <w:color w:val="000000" w:themeColor="text1"/>
            <w:sz w:val="24"/>
            <w:szCs w:val="24"/>
          </w:rPr>
          <w:fldChar w:fldCharType="separate"/>
        </w:r>
        <w:r w:rsidR="002A0E79" w:rsidRPr="007B01BD">
          <w:rPr>
            <w:rFonts w:ascii="Times New Roman" w:hAnsi="Times New Roman"/>
            <w:noProof/>
            <w:color w:val="000000" w:themeColor="text1"/>
            <w:sz w:val="24"/>
            <w:szCs w:val="24"/>
            <w:vertAlign w:val="superscript"/>
          </w:rPr>
          <w:t>32</w:t>
        </w:r>
        <w:r w:rsidR="002A0E79" w:rsidRPr="007B01BD">
          <w:rPr>
            <w:rFonts w:ascii="Times New Roman" w:hAnsi="Times New Roman"/>
            <w:color w:val="000000" w:themeColor="text1"/>
            <w:sz w:val="24"/>
            <w:szCs w:val="24"/>
          </w:rPr>
          <w:fldChar w:fldCharType="end"/>
        </w:r>
      </w:hyperlink>
      <w:r w:rsidR="00CD01E0" w:rsidRPr="007B01BD">
        <w:rPr>
          <w:rFonts w:ascii="Times New Roman" w:hAnsi="Times New Roman" w:cs="Times New Roman"/>
          <w:color w:val="000000" w:themeColor="text1"/>
          <w:sz w:val="24"/>
          <w:szCs w:val="24"/>
        </w:rPr>
        <w:t xml:space="preserve"> </w:t>
      </w:r>
    </w:p>
    <w:p w14:paraId="41E66579" w14:textId="43489812" w:rsidR="003B337A" w:rsidRPr="007B01BD" w:rsidRDefault="00EC34EE" w:rsidP="00801266">
      <w:pPr>
        <w:pStyle w:val="ListParagraph"/>
        <w:spacing w:line="480" w:lineRule="auto"/>
        <w:ind w:left="0" w:firstLine="720"/>
        <w:jc w:val="both"/>
        <w:rPr>
          <w:rFonts w:asciiTheme="majorBidi" w:eastAsia="Calibri" w:hAnsiTheme="majorBidi" w:cstheme="majorBidi"/>
          <w:color w:val="000000" w:themeColor="text1"/>
          <w:sz w:val="24"/>
          <w:szCs w:val="24"/>
        </w:rPr>
      </w:pPr>
      <w:r w:rsidRPr="007B01BD">
        <w:rPr>
          <w:rFonts w:ascii="Times New Roman" w:hAnsi="Times New Roman" w:cs="Times New Roman"/>
          <w:color w:val="000000" w:themeColor="text1"/>
          <w:sz w:val="24"/>
          <w:szCs w:val="24"/>
        </w:rPr>
        <w:t>R</w:t>
      </w:r>
      <w:r w:rsidR="00CD01E0" w:rsidRPr="007B01BD">
        <w:rPr>
          <w:rFonts w:ascii="Times New Roman" w:hAnsi="Times New Roman" w:cs="Times New Roman"/>
          <w:color w:val="000000" w:themeColor="text1"/>
          <w:sz w:val="24"/>
          <w:szCs w:val="24"/>
        </w:rPr>
        <w:t>egional oxygenation</w:t>
      </w:r>
      <w:r w:rsidR="0072415D" w:rsidRPr="007B01BD">
        <w:rPr>
          <w:rFonts w:ascii="Times New Roman" w:hAnsi="Times New Roman" w:cs="Times New Roman"/>
          <w:color w:val="000000" w:themeColor="text1"/>
          <w:sz w:val="24"/>
          <w:szCs w:val="24"/>
        </w:rPr>
        <w:t xml:space="preserve"> saturation increased</w:t>
      </w:r>
      <w:r w:rsidR="00CD01E0" w:rsidRPr="007B01BD">
        <w:rPr>
          <w:rFonts w:ascii="Times New Roman" w:hAnsi="Times New Roman" w:cs="Times New Roman"/>
          <w:color w:val="000000" w:themeColor="text1"/>
          <w:sz w:val="24"/>
          <w:szCs w:val="24"/>
        </w:rPr>
        <w:t xml:space="preserve"> and Stroop </w:t>
      </w:r>
      <w:r w:rsidRPr="007B01BD">
        <w:rPr>
          <w:rFonts w:ascii="Times New Roman" w:hAnsi="Times New Roman" w:cs="Times New Roman"/>
          <w:color w:val="000000" w:themeColor="text1"/>
          <w:sz w:val="24"/>
          <w:szCs w:val="24"/>
        </w:rPr>
        <w:t xml:space="preserve">task </w:t>
      </w:r>
      <w:r w:rsidR="00CD01E0" w:rsidRPr="007B01BD">
        <w:rPr>
          <w:rFonts w:ascii="Times New Roman" w:hAnsi="Times New Roman" w:cs="Times New Roman"/>
          <w:color w:val="000000" w:themeColor="text1"/>
          <w:sz w:val="24"/>
          <w:szCs w:val="24"/>
        </w:rPr>
        <w:t>performance improved between the pre- and post-exercise assessment</w:t>
      </w:r>
      <w:r w:rsidRPr="007B01BD">
        <w:rPr>
          <w:rFonts w:ascii="Times New Roman" w:hAnsi="Times New Roman" w:cs="Times New Roman"/>
          <w:color w:val="000000" w:themeColor="text1"/>
          <w:sz w:val="24"/>
          <w:szCs w:val="24"/>
        </w:rPr>
        <w:t>. Nevertheless</w:t>
      </w:r>
      <w:r w:rsidR="00CD01E0" w:rsidRPr="007B01BD">
        <w:rPr>
          <w:rFonts w:ascii="Times New Roman" w:hAnsi="Times New Roman" w:cs="Times New Roman"/>
          <w:color w:val="000000" w:themeColor="text1"/>
          <w:sz w:val="24"/>
          <w:szCs w:val="24"/>
        </w:rPr>
        <w:t>, it must be recognised that the ti</w:t>
      </w:r>
      <w:r w:rsidR="00801266" w:rsidRPr="007B01BD">
        <w:rPr>
          <w:rFonts w:ascii="Times New Roman" w:hAnsi="Times New Roman" w:cs="Times New Roman"/>
          <w:color w:val="000000" w:themeColor="text1"/>
          <w:sz w:val="24"/>
          <w:szCs w:val="24"/>
        </w:rPr>
        <w:t>ming of the assessment (e.g., 5-</w:t>
      </w:r>
      <w:r w:rsidR="00CD01E0" w:rsidRPr="007B01BD">
        <w:rPr>
          <w:rFonts w:ascii="Times New Roman" w:hAnsi="Times New Roman" w:cs="Times New Roman"/>
          <w:color w:val="000000" w:themeColor="text1"/>
          <w:sz w:val="24"/>
          <w:szCs w:val="24"/>
        </w:rPr>
        <w:t>minutes post</w:t>
      </w:r>
      <w:r w:rsidR="00801266" w:rsidRPr="007B01BD">
        <w:rPr>
          <w:rFonts w:ascii="Times New Roman" w:hAnsi="Times New Roman" w:cs="Times New Roman"/>
          <w:color w:val="000000" w:themeColor="text1"/>
          <w:sz w:val="24"/>
          <w:szCs w:val="24"/>
        </w:rPr>
        <w:t>-</w:t>
      </w:r>
      <w:r w:rsidR="00CD01E0" w:rsidRPr="007B01BD">
        <w:rPr>
          <w:rFonts w:ascii="Times New Roman" w:hAnsi="Times New Roman" w:cs="Times New Roman"/>
          <w:color w:val="000000" w:themeColor="text1"/>
          <w:sz w:val="24"/>
          <w:szCs w:val="24"/>
        </w:rPr>
        <w:t>exercise rather tha</w:t>
      </w:r>
      <w:r w:rsidR="00801266" w:rsidRPr="007B01BD">
        <w:rPr>
          <w:rFonts w:ascii="Times New Roman" w:hAnsi="Times New Roman" w:cs="Times New Roman"/>
          <w:color w:val="000000" w:themeColor="text1"/>
          <w:sz w:val="24"/>
          <w:szCs w:val="24"/>
        </w:rPr>
        <w:t>n immediately following the sub</w:t>
      </w:r>
      <w:r w:rsidR="00CD01E0" w:rsidRPr="007B01BD">
        <w:rPr>
          <w:rFonts w:ascii="Times New Roman" w:hAnsi="Times New Roman" w:cs="Times New Roman"/>
          <w:color w:val="000000" w:themeColor="text1"/>
          <w:sz w:val="24"/>
          <w:szCs w:val="24"/>
        </w:rPr>
        <w:t>maximal exercise session) may have moderated the magni</w:t>
      </w:r>
      <w:r w:rsidR="00EE684D" w:rsidRPr="007B01BD">
        <w:rPr>
          <w:rFonts w:ascii="Times New Roman" w:hAnsi="Times New Roman" w:cs="Times New Roman"/>
          <w:color w:val="000000" w:themeColor="text1"/>
          <w:sz w:val="24"/>
          <w:szCs w:val="24"/>
        </w:rPr>
        <w:t xml:space="preserve">tude of the observed findings. </w:t>
      </w:r>
      <w:r w:rsidR="003B337A" w:rsidRPr="007B01BD">
        <w:rPr>
          <w:rFonts w:ascii="Times New Roman" w:hAnsi="Times New Roman" w:cs="Times New Roman"/>
          <w:color w:val="000000" w:themeColor="text1"/>
          <w:sz w:val="24"/>
          <w:szCs w:val="24"/>
        </w:rPr>
        <w:t xml:space="preserve">For example, differences in systemic haemodynamics, localised sympathetic effects and feedforward signalling from the motor cortex may influence Stroop task performance if the cognitive assessment is administered during exercise, immediately after exercise (&lt; 1-min post exercise cessation) or following a delay (&gt; 1 min post exercise cessation). </w:t>
      </w:r>
      <w:r w:rsidR="00EE684D" w:rsidRPr="007B01BD">
        <w:rPr>
          <w:rFonts w:ascii="Times New Roman" w:hAnsi="Times New Roman" w:cs="Times New Roman"/>
          <w:color w:val="000000" w:themeColor="text1"/>
          <w:sz w:val="24"/>
          <w:szCs w:val="24"/>
        </w:rPr>
        <w:t>Chang and colleagues’ meta-analysis (2012)</w:t>
      </w:r>
      <w:hyperlink w:anchor="_ENREF_1" w:tooltip="Chang, 2012 #913" w:history="1">
        <w:r w:rsidR="002A0E79" w:rsidRPr="007B01BD">
          <w:rPr>
            <w:rFonts w:ascii="Times New Roman" w:hAnsi="Times New Roman" w:cs="Times New Roman"/>
            <w:color w:val="000000" w:themeColor="text1"/>
            <w:sz w:val="24"/>
            <w:szCs w:val="24"/>
          </w:rPr>
          <w:fldChar w:fldCharType="begin"/>
        </w:r>
        <w:r w:rsidR="002A0E79" w:rsidRPr="007B01BD">
          <w:rPr>
            <w:rFonts w:ascii="Times New Roman" w:hAnsi="Times New Roman" w:cs="Times New Roman"/>
            <w:color w:val="000000" w:themeColor="text1"/>
            <w:sz w:val="24"/>
            <w:szCs w:val="24"/>
          </w:rPr>
          <w:instrText xml:space="preserve"> ADDIN EN.CITE &lt;EndNote&gt;&lt;Cite&gt;&lt;Author&gt;Chang&lt;/Author&gt;&lt;Year&gt;2012&lt;/Year&gt;&lt;RecNum&gt;913&lt;/RecNum&gt;&lt;DisplayText&gt;&lt;style face="superscript"&gt;1&lt;/style&gt;&lt;/DisplayText&gt;&lt;record&gt;&lt;rec-number&gt;913&lt;/rec-number&gt;&lt;foreign-keys&gt;&lt;key app="EN" db-id="9a5zwdva9afzxleaxe9ptteo5ezxdswwx0p9"&gt;913&lt;/key&gt;&lt;/foreign-keys&gt;&lt;ref-type name="Journal Article"&gt;17&lt;/ref-type&gt;&lt;contributors&gt;&lt;authors&gt;&lt;author&gt;Chang, Y.K.,&lt;/author&gt;&lt;author&gt;Labban, J.D.,&lt;/author&gt;&lt;author&gt;Gapin, J.I.&lt;/author&gt;&lt;author&gt;Etnier, J.L. &lt;/author&gt;&lt;/authors&gt;&lt;/contributors&gt;&lt;titles&gt;&lt;title&gt;The effects of acute exercise on cognitive performance: A meta-analysis&lt;/title&gt;&lt;secondary-title&gt;Brain Research&lt;/secondary-title&gt;&lt;/titles&gt;&lt;pages&gt;87-101&lt;/pages&gt;&lt;volume&gt;1453&lt;/volume&gt;&lt;dates&gt;&lt;year&gt;2012&lt;/year&gt;&lt;/dates&gt;&lt;urls&gt;&lt;/urls&gt;&lt;/record&gt;&lt;/Cite&gt;&lt;/EndNote&gt;</w:instrText>
        </w:r>
        <w:r w:rsidR="002A0E79" w:rsidRPr="007B01BD">
          <w:rPr>
            <w:rFonts w:ascii="Times New Roman" w:hAnsi="Times New Roman" w:cs="Times New Roman"/>
            <w:color w:val="000000" w:themeColor="text1"/>
            <w:sz w:val="24"/>
            <w:szCs w:val="24"/>
          </w:rPr>
          <w:fldChar w:fldCharType="separate"/>
        </w:r>
        <w:r w:rsidR="002A0E79" w:rsidRPr="007B01BD">
          <w:rPr>
            <w:rFonts w:ascii="Times New Roman" w:hAnsi="Times New Roman" w:cs="Times New Roman"/>
            <w:noProof/>
            <w:color w:val="000000" w:themeColor="text1"/>
            <w:sz w:val="24"/>
            <w:szCs w:val="24"/>
            <w:vertAlign w:val="superscript"/>
          </w:rPr>
          <w:t>1</w:t>
        </w:r>
        <w:r w:rsidR="002A0E79" w:rsidRPr="007B01BD">
          <w:rPr>
            <w:rFonts w:ascii="Times New Roman" w:hAnsi="Times New Roman" w:cs="Times New Roman"/>
            <w:color w:val="000000" w:themeColor="text1"/>
            <w:sz w:val="24"/>
            <w:szCs w:val="24"/>
          </w:rPr>
          <w:fldChar w:fldCharType="end"/>
        </w:r>
      </w:hyperlink>
      <w:r w:rsidR="00EE684D" w:rsidRPr="007B01BD">
        <w:rPr>
          <w:rFonts w:ascii="Times New Roman" w:hAnsi="Times New Roman" w:cs="Times New Roman"/>
          <w:color w:val="000000" w:themeColor="text1"/>
          <w:sz w:val="24"/>
          <w:szCs w:val="24"/>
        </w:rPr>
        <w:t xml:space="preserve"> suggests that </w:t>
      </w:r>
      <w:r w:rsidR="00EE684D" w:rsidRPr="007B01BD">
        <w:rPr>
          <w:rFonts w:asciiTheme="majorBidi" w:hAnsiTheme="majorBidi" w:cstheme="majorBidi"/>
          <w:color w:val="000000" w:themeColor="text1"/>
          <w:sz w:val="24"/>
          <w:szCs w:val="24"/>
        </w:rPr>
        <w:t>the greatest positive effect on cognition occurs 11-20 min after exercise cessation, with effects subsiding following a longer delay (&gt;20 min). Yet, despite being informative, these aforementioned findings must be viewed cautiously as meta-analytical techniques can mask some effects of moderator variables on key outcomes.</w:t>
      </w:r>
      <w:r w:rsidR="003B337A" w:rsidRPr="007B01BD">
        <w:rPr>
          <w:rFonts w:asciiTheme="majorBidi" w:hAnsiTheme="majorBidi" w:cstheme="majorBidi"/>
          <w:color w:val="000000" w:themeColor="text1"/>
          <w:sz w:val="24"/>
          <w:szCs w:val="24"/>
        </w:rPr>
        <w:t xml:space="preserve"> More recently, </w:t>
      </w:r>
      <w:r w:rsidR="002A0E79" w:rsidRPr="007B01BD">
        <w:rPr>
          <w:rFonts w:asciiTheme="majorBidi" w:hAnsiTheme="majorBidi" w:cstheme="majorBidi"/>
          <w:color w:val="000000" w:themeColor="text1"/>
          <w:sz w:val="24"/>
          <w:szCs w:val="24"/>
        </w:rPr>
        <w:t xml:space="preserve">research has shown that </w:t>
      </w:r>
      <w:r w:rsidR="003B337A" w:rsidRPr="007B01BD">
        <w:rPr>
          <w:rFonts w:asciiTheme="majorBidi" w:hAnsiTheme="majorBidi" w:cstheme="majorBidi"/>
          <w:color w:val="000000" w:themeColor="text1"/>
          <w:sz w:val="24"/>
          <w:szCs w:val="24"/>
        </w:rPr>
        <w:t>improvements in cognition can be maintained for a period of 30 minutes post-exercise, regardless of the exercise intensity employed (moderate vs. vigorous).</w:t>
      </w:r>
      <w:hyperlink w:anchor="_ENREF_33" w:tooltip="Peiffer, 2015 #1043" w:history="1">
        <w:r w:rsidR="002A0E79" w:rsidRPr="007B01BD">
          <w:rPr>
            <w:rFonts w:asciiTheme="majorBidi" w:hAnsiTheme="majorBidi" w:cstheme="majorBidi"/>
            <w:color w:val="000000" w:themeColor="text1"/>
            <w:sz w:val="24"/>
            <w:szCs w:val="24"/>
          </w:rPr>
          <w:fldChar w:fldCharType="begin"/>
        </w:r>
        <w:r w:rsidR="002A0E79" w:rsidRPr="007B01BD">
          <w:rPr>
            <w:rFonts w:asciiTheme="majorBidi" w:hAnsiTheme="majorBidi" w:cstheme="majorBidi"/>
            <w:color w:val="000000" w:themeColor="text1"/>
            <w:sz w:val="24"/>
            <w:szCs w:val="24"/>
          </w:rPr>
          <w:instrText xml:space="preserve"> ADDIN EN.CITE &lt;EndNote&gt;&lt;Cite&gt;&lt;Author&gt;Peiffer&lt;/Author&gt;&lt;Year&gt;2015&lt;/Year&gt;&lt;RecNum&gt;1043&lt;/RecNum&gt;&lt;DisplayText&gt;&lt;style face="superscript"&gt;33&lt;/style&gt;&lt;/DisplayText&gt;&lt;record&gt;&lt;rec-number&gt;1043&lt;/rec-number&gt;&lt;foreign-keys&gt;&lt;key app="EN" db-id="9a5zwdva9afzxleaxe9ptteo5ezxdswwx0p9"&gt;1043&lt;/key&gt;&lt;/foreign-keys&gt;&lt;ref-type name="Journal Article"&gt;17&lt;/ref-type&gt;&lt;contributors&gt;&lt;authors&gt;&lt;author&gt;Peiffer, R.,&lt;/author&gt;&lt;author&gt;Darby, L.A.,&lt;/author&gt;&lt;author&gt;Fullenkamp, A.,&lt;/author&gt;&lt;author&gt;Morgan, A.L.&lt;/author&gt;&lt;/authors&gt;&lt;/contributors&gt;&lt;titles&gt;&lt;secondary-title&gt;Journal of Sports Science and Medicine&lt;/secondary-title&gt;&lt;/titles&gt;&lt;periodical&gt;&lt;full-title&gt;Journal of Sports Science and Medicine&lt;/full-title&gt;&lt;/periodical&gt;&lt;pages&gt;574-583&lt;/pages&gt;&lt;volume&gt;14&lt;/volume&gt;&lt;dates&gt;&lt;year&gt;2015&lt;/year&gt;&lt;/dates&gt;&lt;urls&gt;&lt;/urls&gt;&lt;/record&gt;&lt;/Cite&gt;&lt;/EndNote&gt;</w:instrText>
        </w:r>
        <w:r w:rsidR="002A0E79" w:rsidRPr="007B01BD">
          <w:rPr>
            <w:rFonts w:asciiTheme="majorBidi" w:hAnsiTheme="majorBidi" w:cstheme="majorBidi"/>
            <w:color w:val="000000" w:themeColor="text1"/>
            <w:sz w:val="24"/>
            <w:szCs w:val="24"/>
          </w:rPr>
          <w:fldChar w:fldCharType="separate"/>
        </w:r>
        <w:r w:rsidR="002A0E79" w:rsidRPr="007B01BD">
          <w:rPr>
            <w:rFonts w:asciiTheme="majorBidi" w:hAnsiTheme="majorBidi" w:cstheme="majorBidi"/>
            <w:noProof/>
            <w:color w:val="000000" w:themeColor="text1"/>
            <w:sz w:val="24"/>
            <w:szCs w:val="24"/>
            <w:vertAlign w:val="superscript"/>
          </w:rPr>
          <w:t>33</w:t>
        </w:r>
        <w:r w:rsidR="002A0E79" w:rsidRPr="007B01BD">
          <w:rPr>
            <w:rFonts w:asciiTheme="majorBidi" w:hAnsiTheme="majorBidi" w:cstheme="majorBidi"/>
            <w:color w:val="000000" w:themeColor="text1"/>
            <w:sz w:val="24"/>
            <w:szCs w:val="24"/>
          </w:rPr>
          <w:fldChar w:fldCharType="end"/>
        </w:r>
      </w:hyperlink>
      <w:r w:rsidR="003B337A" w:rsidRPr="007B01BD">
        <w:rPr>
          <w:rFonts w:asciiTheme="majorBidi" w:hAnsiTheme="majorBidi" w:cstheme="majorBidi"/>
          <w:color w:val="000000" w:themeColor="text1"/>
          <w:sz w:val="24"/>
          <w:szCs w:val="24"/>
        </w:rPr>
        <w:t xml:space="preserve"> Future research is therefore needed to identify whether the observed improvements in cognitive performance following </w:t>
      </w:r>
      <w:r w:rsidR="0007120A" w:rsidRPr="007B01BD">
        <w:rPr>
          <w:rFonts w:asciiTheme="majorBidi" w:hAnsiTheme="majorBidi" w:cstheme="majorBidi"/>
          <w:color w:val="000000" w:themeColor="text1"/>
          <w:sz w:val="24"/>
          <w:szCs w:val="24"/>
        </w:rPr>
        <w:t>recumbent or upright</w:t>
      </w:r>
      <w:r w:rsidR="003B337A" w:rsidRPr="007B01BD">
        <w:rPr>
          <w:rFonts w:asciiTheme="majorBidi" w:hAnsiTheme="majorBidi" w:cstheme="majorBidi"/>
          <w:color w:val="000000" w:themeColor="text1"/>
          <w:sz w:val="24"/>
          <w:szCs w:val="24"/>
        </w:rPr>
        <w:t xml:space="preserve"> exercise can be maintained for a longer period of time. </w:t>
      </w:r>
      <w:r w:rsidR="003B337A" w:rsidRPr="007B01BD">
        <w:rPr>
          <w:rFonts w:ascii="Times New Roman" w:hAnsi="Times New Roman" w:cs="Times New Roman"/>
          <w:color w:val="000000" w:themeColor="text1"/>
          <w:sz w:val="24"/>
          <w:szCs w:val="24"/>
        </w:rPr>
        <w:t xml:space="preserve">This may have practical implications, particularly if implementing exercise to improve </w:t>
      </w:r>
      <w:r w:rsidR="0007120A" w:rsidRPr="007B01BD">
        <w:rPr>
          <w:rFonts w:ascii="Times New Roman" w:hAnsi="Times New Roman" w:cs="Times New Roman"/>
          <w:color w:val="000000" w:themeColor="text1"/>
          <w:sz w:val="24"/>
          <w:szCs w:val="24"/>
        </w:rPr>
        <w:t xml:space="preserve">the </w:t>
      </w:r>
      <w:r w:rsidR="003B337A" w:rsidRPr="007B01BD">
        <w:rPr>
          <w:rFonts w:ascii="Times New Roman" w:hAnsi="Times New Roman" w:cs="Times New Roman"/>
          <w:color w:val="000000" w:themeColor="text1"/>
          <w:sz w:val="24"/>
          <w:szCs w:val="24"/>
        </w:rPr>
        <w:t xml:space="preserve">cognitive performance </w:t>
      </w:r>
      <w:r w:rsidR="0007120A" w:rsidRPr="007B01BD">
        <w:rPr>
          <w:rFonts w:ascii="Times New Roman" w:hAnsi="Times New Roman" w:cs="Times New Roman"/>
          <w:color w:val="000000" w:themeColor="text1"/>
          <w:sz w:val="24"/>
          <w:szCs w:val="24"/>
        </w:rPr>
        <w:t xml:space="preserve">of </w:t>
      </w:r>
      <w:r w:rsidR="003B337A" w:rsidRPr="007B01BD">
        <w:rPr>
          <w:rFonts w:ascii="Times New Roman" w:hAnsi="Times New Roman" w:cs="Times New Roman"/>
          <w:color w:val="000000" w:themeColor="text1"/>
          <w:sz w:val="24"/>
          <w:szCs w:val="24"/>
        </w:rPr>
        <w:t>certain clinical populat</w:t>
      </w:r>
      <w:r w:rsidR="0071654C" w:rsidRPr="007B01BD">
        <w:rPr>
          <w:rFonts w:ascii="Times New Roman" w:hAnsi="Times New Roman" w:cs="Times New Roman"/>
          <w:color w:val="000000" w:themeColor="text1"/>
          <w:sz w:val="24"/>
          <w:szCs w:val="24"/>
        </w:rPr>
        <w:t>ions (patients with stroke and P</w:t>
      </w:r>
      <w:r w:rsidR="003B337A" w:rsidRPr="007B01BD">
        <w:rPr>
          <w:rFonts w:ascii="Times New Roman" w:hAnsi="Times New Roman" w:cs="Times New Roman"/>
          <w:color w:val="000000" w:themeColor="text1"/>
          <w:sz w:val="24"/>
          <w:szCs w:val="24"/>
        </w:rPr>
        <w:t>arkinson’s disease)</w:t>
      </w:r>
      <w:r w:rsidR="0007120A" w:rsidRPr="007B01BD">
        <w:rPr>
          <w:rFonts w:ascii="Times New Roman" w:hAnsi="Times New Roman" w:cs="Times New Roman"/>
          <w:color w:val="000000" w:themeColor="text1"/>
          <w:sz w:val="24"/>
          <w:szCs w:val="24"/>
        </w:rPr>
        <w:t xml:space="preserve">, </w:t>
      </w:r>
      <w:r w:rsidR="003B337A" w:rsidRPr="007B01BD">
        <w:rPr>
          <w:rFonts w:ascii="Times New Roman" w:hAnsi="Times New Roman" w:cs="Times New Roman"/>
          <w:color w:val="000000" w:themeColor="text1"/>
          <w:sz w:val="24"/>
          <w:szCs w:val="24"/>
        </w:rPr>
        <w:t>as it</w:t>
      </w:r>
      <w:r w:rsidR="0007120A" w:rsidRPr="007B01BD">
        <w:rPr>
          <w:rFonts w:ascii="Times New Roman" w:hAnsi="Times New Roman" w:cs="Times New Roman"/>
          <w:color w:val="000000" w:themeColor="text1"/>
          <w:sz w:val="24"/>
          <w:szCs w:val="24"/>
        </w:rPr>
        <w:t xml:space="preserve"> may</w:t>
      </w:r>
      <w:r w:rsidR="003B337A" w:rsidRPr="007B01BD">
        <w:rPr>
          <w:rFonts w:ascii="Times New Roman" w:hAnsi="Times New Roman" w:cs="Times New Roman"/>
          <w:color w:val="000000" w:themeColor="text1"/>
          <w:sz w:val="24"/>
          <w:szCs w:val="24"/>
        </w:rPr>
        <w:t xml:space="preserve"> demonstrate a window of opportunity </w:t>
      </w:r>
      <w:r w:rsidR="000C02D1" w:rsidRPr="007B01BD">
        <w:rPr>
          <w:rFonts w:ascii="Times New Roman" w:hAnsi="Times New Roman" w:cs="Times New Roman"/>
          <w:color w:val="000000" w:themeColor="text1"/>
          <w:sz w:val="24"/>
          <w:szCs w:val="24"/>
        </w:rPr>
        <w:t xml:space="preserve">following participation in an acute bout of exercise </w:t>
      </w:r>
      <w:r w:rsidR="003B337A" w:rsidRPr="007B01BD">
        <w:rPr>
          <w:rFonts w:ascii="Times New Roman" w:hAnsi="Times New Roman" w:cs="Times New Roman"/>
          <w:color w:val="000000" w:themeColor="text1"/>
          <w:sz w:val="24"/>
          <w:szCs w:val="24"/>
        </w:rPr>
        <w:t xml:space="preserve">for presenting </w:t>
      </w:r>
      <w:r w:rsidR="0007120A" w:rsidRPr="007B01BD">
        <w:rPr>
          <w:rFonts w:ascii="Times New Roman" w:hAnsi="Times New Roman" w:cs="Times New Roman"/>
          <w:color w:val="000000" w:themeColor="text1"/>
          <w:sz w:val="24"/>
          <w:szCs w:val="24"/>
        </w:rPr>
        <w:t>such patient groups</w:t>
      </w:r>
      <w:r w:rsidR="003B337A" w:rsidRPr="007B01BD">
        <w:rPr>
          <w:rFonts w:ascii="Times New Roman" w:hAnsi="Times New Roman" w:cs="Times New Roman"/>
          <w:color w:val="000000" w:themeColor="text1"/>
          <w:sz w:val="24"/>
          <w:szCs w:val="24"/>
        </w:rPr>
        <w:t xml:space="preserve"> with tasks that challenge executive function. </w:t>
      </w:r>
      <w:r w:rsidR="00801266" w:rsidRPr="007B01BD">
        <w:rPr>
          <w:rFonts w:ascii="Times New Roman" w:hAnsi="Times New Roman" w:cs="Times New Roman"/>
          <w:color w:val="000000" w:themeColor="text1"/>
          <w:sz w:val="24"/>
          <w:szCs w:val="24"/>
        </w:rPr>
        <w:t>In this regard, t</w:t>
      </w:r>
      <w:r w:rsidR="005F2BF4" w:rsidRPr="007B01BD">
        <w:rPr>
          <w:rFonts w:ascii="Times New Roman" w:hAnsi="Times New Roman" w:cs="Times New Roman"/>
          <w:color w:val="000000" w:themeColor="text1"/>
          <w:sz w:val="24"/>
          <w:szCs w:val="24"/>
        </w:rPr>
        <w:t>he data from this</w:t>
      </w:r>
      <w:r w:rsidR="00801266" w:rsidRPr="007B01BD">
        <w:rPr>
          <w:rFonts w:ascii="Times New Roman" w:hAnsi="Times New Roman" w:cs="Times New Roman"/>
          <w:color w:val="000000" w:themeColor="text1"/>
          <w:sz w:val="24"/>
          <w:szCs w:val="24"/>
        </w:rPr>
        <w:t xml:space="preserve"> current</w:t>
      </w:r>
      <w:r w:rsidR="005F2BF4" w:rsidRPr="007B01BD">
        <w:rPr>
          <w:rFonts w:ascii="Times New Roman" w:hAnsi="Times New Roman" w:cs="Times New Roman"/>
          <w:color w:val="000000" w:themeColor="text1"/>
          <w:sz w:val="24"/>
          <w:szCs w:val="24"/>
        </w:rPr>
        <w:t xml:space="preserve"> study will aid in calculating appropriate sample sizes for future research in this area.</w:t>
      </w:r>
    </w:p>
    <w:p w14:paraId="0F67AB0D" w14:textId="62673312" w:rsidR="00DD1F28" w:rsidRPr="007B01BD" w:rsidRDefault="00302A91" w:rsidP="001E5914">
      <w:pPr>
        <w:pStyle w:val="ListParagraph"/>
        <w:spacing w:line="480" w:lineRule="auto"/>
        <w:ind w:left="0" w:firstLine="720"/>
        <w:jc w:val="both"/>
        <w:rPr>
          <w:rFonts w:ascii="Times New Roman" w:eastAsia="Calibri" w:hAnsi="Times New Roman" w:cs="Times New Roman"/>
          <w:color w:val="000000" w:themeColor="text1"/>
          <w:sz w:val="24"/>
          <w:szCs w:val="24"/>
          <w:lang w:eastAsia="en-NZ"/>
        </w:rPr>
      </w:pPr>
      <w:r w:rsidRPr="007B01BD">
        <w:rPr>
          <w:rFonts w:ascii="Times New Roman" w:hAnsi="Times New Roman" w:cs="Times New Roman"/>
          <w:color w:val="000000" w:themeColor="text1"/>
          <w:sz w:val="24"/>
          <w:szCs w:val="24"/>
        </w:rPr>
        <w:t xml:space="preserve">Although recumbent cycle </w:t>
      </w:r>
      <w:r w:rsidR="00F22B57" w:rsidRPr="007B01BD">
        <w:rPr>
          <w:rFonts w:ascii="Times New Roman" w:hAnsi="Times New Roman" w:cs="Times New Roman"/>
          <w:color w:val="000000" w:themeColor="text1"/>
          <w:sz w:val="24"/>
          <w:szCs w:val="24"/>
        </w:rPr>
        <w:t xml:space="preserve">exercise </w:t>
      </w:r>
      <w:r w:rsidRPr="007B01BD">
        <w:rPr>
          <w:rFonts w:ascii="Times New Roman" w:hAnsi="Times New Roman" w:cs="Times New Roman"/>
          <w:color w:val="000000" w:themeColor="text1"/>
          <w:sz w:val="24"/>
          <w:szCs w:val="24"/>
        </w:rPr>
        <w:t>elicit</w:t>
      </w:r>
      <w:r w:rsidR="00F22B57" w:rsidRPr="007B01BD">
        <w:rPr>
          <w:rFonts w:ascii="Times New Roman" w:hAnsi="Times New Roman" w:cs="Times New Roman"/>
          <w:color w:val="000000" w:themeColor="text1"/>
          <w:sz w:val="24"/>
          <w:szCs w:val="24"/>
        </w:rPr>
        <w:t>ed</w:t>
      </w:r>
      <w:r w:rsidRPr="007B01BD">
        <w:rPr>
          <w:rFonts w:ascii="Times New Roman" w:hAnsi="Times New Roman" w:cs="Times New Roman"/>
          <w:color w:val="000000" w:themeColor="text1"/>
          <w:sz w:val="24"/>
          <w:szCs w:val="24"/>
        </w:rPr>
        <w:t xml:space="preserve"> a</w:t>
      </w:r>
      <w:r w:rsidR="005E793C" w:rsidRPr="007B01BD">
        <w:rPr>
          <w:rFonts w:ascii="Times New Roman" w:hAnsi="Times New Roman" w:cs="Times New Roman"/>
          <w:color w:val="000000" w:themeColor="text1"/>
          <w:sz w:val="24"/>
          <w:szCs w:val="24"/>
        </w:rPr>
        <w:t xml:space="preserve"> </w:t>
      </w:r>
      <w:r w:rsidR="0036067E" w:rsidRPr="007B01BD">
        <w:rPr>
          <w:rFonts w:ascii="Times New Roman" w:eastAsia="Calibri" w:hAnsi="Times New Roman" w:cs="Times New Roman"/>
          <w:color w:val="000000" w:themeColor="text1"/>
          <w:sz w:val="24"/>
          <w:szCs w:val="24"/>
          <w:lang w:eastAsia="en-NZ"/>
        </w:rPr>
        <w:t>higher (~2.2</w:t>
      </w:r>
      <w:r w:rsidR="005E793C" w:rsidRPr="007B01BD">
        <w:rPr>
          <w:rFonts w:ascii="Times New Roman" w:eastAsia="Calibri" w:hAnsi="Times New Roman" w:cs="Times New Roman"/>
          <w:color w:val="000000" w:themeColor="text1"/>
          <w:sz w:val="24"/>
          <w:szCs w:val="24"/>
          <w:lang w:eastAsia="en-NZ"/>
        </w:rPr>
        <w:t xml:space="preserve">%) </w:t>
      </w:r>
      <w:r w:rsidRPr="007B01BD">
        <w:rPr>
          <w:rFonts w:ascii="Times New Roman" w:eastAsia="Calibri" w:hAnsi="Times New Roman" w:cs="Times New Roman"/>
          <w:color w:val="000000" w:themeColor="text1"/>
          <w:sz w:val="24"/>
          <w:szCs w:val="24"/>
          <w:lang w:eastAsia="en-NZ"/>
        </w:rPr>
        <w:t xml:space="preserve">prefrontal cortex </w:t>
      </w:r>
      <w:r w:rsidR="005E793C" w:rsidRPr="007B01BD">
        <w:rPr>
          <w:rFonts w:ascii="Times New Roman" w:eastAsia="Calibri" w:hAnsi="Times New Roman" w:cs="Times New Roman"/>
          <w:color w:val="000000" w:themeColor="text1"/>
          <w:sz w:val="24"/>
          <w:szCs w:val="24"/>
          <w:lang w:eastAsia="en-NZ"/>
        </w:rPr>
        <w:t>oxygen saturation</w:t>
      </w:r>
      <w:r w:rsidRPr="007B01BD">
        <w:rPr>
          <w:rFonts w:ascii="Times New Roman" w:eastAsia="Calibri" w:hAnsi="Times New Roman" w:cs="Times New Roman"/>
          <w:color w:val="000000" w:themeColor="text1"/>
          <w:sz w:val="24"/>
          <w:szCs w:val="24"/>
          <w:lang w:eastAsia="en-NZ"/>
        </w:rPr>
        <w:t xml:space="preserve"> than upright</w:t>
      </w:r>
      <w:r w:rsidR="00F22B57" w:rsidRPr="007B01BD">
        <w:rPr>
          <w:rFonts w:ascii="Times New Roman" w:eastAsia="Calibri" w:hAnsi="Times New Roman" w:cs="Times New Roman"/>
          <w:color w:val="000000" w:themeColor="text1"/>
          <w:sz w:val="24"/>
          <w:szCs w:val="24"/>
          <w:lang w:eastAsia="en-NZ"/>
        </w:rPr>
        <w:t xml:space="preserve"> cycle</w:t>
      </w:r>
      <w:r w:rsidRPr="007B01BD">
        <w:rPr>
          <w:rFonts w:ascii="Times New Roman" w:eastAsia="Calibri" w:hAnsi="Times New Roman" w:cs="Times New Roman"/>
          <w:color w:val="000000" w:themeColor="text1"/>
          <w:sz w:val="24"/>
          <w:szCs w:val="24"/>
          <w:lang w:eastAsia="en-NZ"/>
        </w:rPr>
        <w:t xml:space="preserve"> exercise, </w:t>
      </w:r>
      <w:r w:rsidR="00F22B57" w:rsidRPr="007B01BD">
        <w:rPr>
          <w:rFonts w:ascii="Times New Roman" w:eastAsia="Calibri" w:hAnsi="Times New Roman" w:cs="Times New Roman"/>
          <w:color w:val="000000" w:themeColor="text1"/>
          <w:sz w:val="24"/>
          <w:szCs w:val="24"/>
          <w:lang w:eastAsia="en-NZ"/>
        </w:rPr>
        <w:t>it was only approaching stat</w:t>
      </w:r>
      <w:r w:rsidR="00A9205D" w:rsidRPr="007B01BD">
        <w:rPr>
          <w:rFonts w:ascii="Times New Roman" w:eastAsia="Calibri" w:hAnsi="Times New Roman" w:cs="Times New Roman"/>
          <w:color w:val="000000" w:themeColor="text1"/>
          <w:sz w:val="24"/>
          <w:szCs w:val="24"/>
          <w:lang w:eastAsia="en-NZ"/>
        </w:rPr>
        <w:t xml:space="preserve">istical significance. This is contrary to our hypothesis which postulated that greater prefrontal cortex oxygenation would be observed during recumbent </w:t>
      </w:r>
      <w:r w:rsidR="00CA7756" w:rsidRPr="007B01BD">
        <w:rPr>
          <w:rFonts w:ascii="Times New Roman" w:eastAsia="Calibri" w:hAnsi="Times New Roman" w:cs="Times New Roman"/>
          <w:color w:val="000000" w:themeColor="text1"/>
          <w:sz w:val="24"/>
          <w:szCs w:val="24"/>
          <w:lang w:eastAsia="en-NZ"/>
        </w:rPr>
        <w:t xml:space="preserve">compared to </w:t>
      </w:r>
      <w:r w:rsidR="00A9205D" w:rsidRPr="007B01BD">
        <w:rPr>
          <w:rFonts w:ascii="Times New Roman" w:eastAsia="Calibri" w:hAnsi="Times New Roman" w:cs="Times New Roman"/>
          <w:color w:val="000000" w:themeColor="text1"/>
          <w:sz w:val="24"/>
          <w:szCs w:val="24"/>
          <w:lang w:eastAsia="en-NZ"/>
        </w:rPr>
        <w:t xml:space="preserve">upright cycle exercise. </w:t>
      </w:r>
      <w:r w:rsidR="00A233E8" w:rsidRPr="007B01BD">
        <w:rPr>
          <w:rFonts w:ascii="Times New Roman" w:eastAsia="Calibri" w:hAnsi="Times New Roman" w:cs="Times New Roman"/>
          <w:color w:val="000000" w:themeColor="text1"/>
          <w:sz w:val="24"/>
          <w:szCs w:val="24"/>
          <w:lang w:eastAsia="en-NZ"/>
        </w:rPr>
        <w:t>This study rec</w:t>
      </w:r>
      <w:r w:rsidR="00513963" w:rsidRPr="007B01BD">
        <w:rPr>
          <w:rFonts w:ascii="Times New Roman" w:eastAsia="Calibri" w:hAnsi="Times New Roman" w:cs="Times New Roman"/>
          <w:color w:val="000000" w:themeColor="text1"/>
          <w:sz w:val="24"/>
          <w:szCs w:val="24"/>
          <w:lang w:eastAsia="en-NZ"/>
        </w:rPr>
        <w:t>r</w:t>
      </w:r>
      <w:r w:rsidR="00A233E8" w:rsidRPr="007B01BD">
        <w:rPr>
          <w:rFonts w:ascii="Times New Roman" w:eastAsia="Calibri" w:hAnsi="Times New Roman" w:cs="Times New Roman"/>
          <w:color w:val="000000" w:themeColor="text1"/>
          <w:sz w:val="24"/>
          <w:szCs w:val="24"/>
          <w:lang w:eastAsia="en-NZ"/>
        </w:rPr>
        <w:t xml:space="preserve">uited a </w:t>
      </w:r>
      <w:r w:rsidR="00DD1F28" w:rsidRPr="007B01BD">
        <w:rPr>
          <w:rFonts w:ascii="Times New Roman" w:eastAsia="Calibri" w:hAnsi="Times New Roman" w:cs="Times New Roman"/>
          <w:color w:val="000000" w:themeColor="text1"/>
          <w:sz w:val="24"/>
          <w:szCs w:val="24"/>
          <w:lang w:eastAsia="en-NZ"/>
        </w:rPr>
        <w:t xml:space="preserve">homogenous </w:t>
      </w:r>
      <w:r w:rsidR="00CA7756" w:rsidRPr="007B01BD">
        <w:rPr>
          <w:rFonts w:ascii="Times New Roman" w:eastAsia="Calibri" w:hAnsi="Times New Roman" w:cs="Times New Roman"/>
          <w:color w:val="000000" w:themeColor="text1"/>
          <w:sz w:val="24"/>
          <w:szCs w:val="24"/>
          <w:lang w:eastAsia="en-NZ"/>
        </w:rPr>
        <w:t xml:space="preserve">cohort of young, physically fit men, </w:t>
      </w:r>
      <w:r w:rsidR="00CA7756" w:rsidRPr="007B01BD">
        <w:rPr>
          <w:rFonts w:ascii="Times New Roman" w:eastAsia="Calibri" w:hAnsi="Times New Roman"/>
          <w:color w:val="000000" w:themeColor="text1"/>
          <w:sz w:val="24"/>
          <w:szCs w:val="24"/>
        </w:rPr>
        <w:t xml:space="preserve">who were </w:t>
      </w:r>
      <w:r w:rsidR="00CA7756" w:rsidRPr="007B01BD">
        <w:rPr>
          <w:rFonts w:ascii="Times New Roman" w:hAnsi="Times New Roman" w:cs="Times New Roman"/>
          <w:color w:val="000000" w:themeColor="text1"/>
          <w:sz w:val="24"/>
          <w:szCs w:val="24"/>
        </w:rPr>
        <w:t>accustomed to moderate intensity aerobic exercise</w:t>
      </w:r>
      <w:r w:rsidR="00CA7756" w:rsidRPr="007B01BD">
        <w:rPr>
          <w:rFonts w:ascii="Times New Roman" w:eastAsia="Calibri" w:hAnsi="Times New Roman" w:cs="Times New Roman"/>
          <w:color w:val="000000" w:themeColor="text1"/>
          <w:sz w:val="24"/>
          <w:szCs w:val="24"/>
          <w:lang w:eastAsia="en-NZ"/>
        </w:rPr>
        <w:t xml:space="preserve"> </w:t>
      </w:r>
      <w:r w:rsidR="00CA7756" w:rsidRPr="007B01BD">
        <w:rPr>
          <w:rFonts w:ascii="Times New Roman" w:hAnsi="Times New Roman" w:cs="Times New Roman"/>
          <w:color w:val="000000" w:themeColor="text1"/>
          <w:sz w:val="24"/>
          <w:szCs w:val="24"/>
        </w:rPr>
        <w:t>and who did not exhibit any obvious signs of impaired cognition prior to commencing exercise</w:t>
      </w:r>
      <w:r w:rsidR="00A233E8" w:rsidRPr="007B01BD">
        <w:rPr>
          <w:rFonts w:ascii="Times New Roman" w:hAnsi="Times New Roman" w:cs="Times New Roman"/>
          <w:color w:val="000000" w:themeColor="text1"/>
          <w:sz w:val="24"/>
          <w:szCs w:val="24"/>
        </w:rPr>
        <w:t xml:space="preserve">. </w:t>
      </w:r>
      <w:r w:rsidR="00057C9F" w:rsidRPr="007B01BD">
        <w:rPr>
          <w:rFonts w:ascii="Times New Roman" w:hAnsi="Times New Roman" w:cs="Times New Roman"/>
          <w:color w:val="000000" w:themeColor="text1"/>
          <w:sz w:val="24"/>
          <w:szCs w:val="24"/>
        </w:rPr>
        <w:t>Previous research has shown that regular exercise training</w:t>
      </w:r>
      <w:r w:rsidR="00EA6C8E" w:rsidRPr="007B01BD">
        <w:rPr>
          <w:rFonts w:ascii="Times New Roman" w:hAnsi="Times New Roman" w:cs="Times New Roman"/>
          <w:color w:val="000000" w:themeColor="text1"/>
          <w:sz w:val="24"/>
          <w:szCs w:val="24"/>
        </w:rPr>
        <w:t>, as undertaken by the sample in this study,</w:t>
      </w:r>
      <w:r w:rsidR="00057C9F" w:rsidRPr="007B01BD">
        <w:rPr>
          <w:rFonts w:ascii="Times New Roman" w:hAnsi="Times New Roman" w:cs="Times New Roman"/>
          <w:color w:val="000000" w:themeColor="text1"/>
          <w:sz w:val="24"/>
          <w:szCs w:val="24"/>
        </w:rPr>
        <w:t xml:space="preserve"> may improve the acute exercise-induced changes in cerebral oxygenation and the velocity of blood flow through the middle cerebral artery</w:t>
      </w:r>
      <w:r w:rsidR="00EA6C8E" w:rsidRPr="007B01BD">
        <w:rPr>
          <w:rFonts w:ascii="Times New Roman" w:hAnsi="Times New Roman" w:cs="Times New Roman"/>
          <w:color w:val="000000" w:themeColor="text1"/>
          <w:sz w:val="24"/>
          <w:szCs w:val="24"/>
        </w:rPr>
        <w:t>,</w:t>
      </w:r>
      <w:hyperlink w:anchor="_ENREF_34" w:tooltip="Brugniaux, 2014 #1040" w:history="1">
        <w:r w:rsidR="002A0E79" w:rsidRPr="007B01BD">
          <w:rPr>
            <w:rFonts w:ascii="Times New Roman" w:hAnsi="Times New Roman" w:cs="Times New Roman"/>
            <w:color w:val="000000" w:themeColor="text1"/>
            <w:sz w:val="24"/>
            <w:szCs w:val="24"/>
          </w:rPr>
          <w:fldChar w:fldCharType="begin"/>
        </w:r>
        <w:r w:rsidR="002A0E79" w:rsidRPr="007B01BD">
          <w:rPr>
            <w:rFonts w:ascii="Times New Roman" w:hAnsi="Times New Roman" w:cs="Times New Roman"/>
            <w:color w:val="000000" w:themeColor="text1"/>
            <w:sz w:val="24"/>
            <w:szCs w:val="24"/>
          </w:rPr>
          <w:instrText xml:space="preserve"> ADDIN EN.CITE &lt;EndNote&gt;&lt;Cite&gt;&lt;Author&gt;Brugniaux&lt;/Author&gt;&lt;Year&gt;2014&lt;/Year&gt;&lt;RecNum&gt;1040&lt;/RecNum&gt;&lt;DisplayText&gt;&lt;style face="superscript"&gt;34&lt;/style&gt;&lt;/DisplayText&gt;&lt;record&gt;&lt;rec-number&gt;1040&lt;/rec-number&gt;&lt;foreign-keys&gt;&lt;key app="EN" db-id="9a5zwdva9afzxleaxe9ptteo5ezxdswwx0p9"&gt;1040&lt;/key&gt;&lt;/foreign-keys&gt;&lt;ref-type name="Journal Article"&gt;17&lt;/ref-type&gt;&lt;contributors&gt;&lt;authors&gt;&lt;author&gt;Brugniaux, J.V.,&lt;/author&gt;&lt;author&gt;Marley, C.J.,&lt;/author&gt;&lt;author&gt;Hodson, D.A.,&lt;/author&gt;&lt;author&gt;New, K.J.,&lt;/author&gt;&lt;author&gt;Bailey, D.M.&lt;/author&gt;&lt;/authors&gt;&lt;/contributors&gt;&lt;titles&gt;&lt;title&gt;Acute exercise stress reveals cerebrovascular benefits associated with moderate gains in cardiorespiratory fitness&lt;/title&gt;&lt;secondary-title&gt;Journal of Cerebral Blood Flow &amp;amp; Metabolism &lt;/secondary-title&gt;&lt;/titles&gt;&lt;periodical&gt;&lt;full-title&gt;Journal of Cerebral Blood Flow &amp;amp; Metabolism&lt;/full-title&gt;&lt;/periodical&gt;&lt;pages&gt;1873-1876&lt;/pages&gt;&lt;volume&gt;34&lt;/volume&gt;&lt;dates&gt;&lt;year&gt;2014&lt;/year&gt;&lt;/dates&gt;&lt;urls&gt;&lt;/urls&gt;&lt;/record&gt;&lt;/Cite&gt;&lt;/EndNote&gt;</w:instrText>
        </w:r>
        <w:r w:rsidR="002A0E79" w:rsidRPr="007B01BD">
          <w:rPr>
            <w:rFonts w:ascii="Times New Roman" w:hAnsi="Times New Roman" w:cs="Times New Roman"/>
            <w:color w:val="000000" w:themeColor="text1"/>
            <w:sz w:val="24"/>
            <w:szCs w:val="24"/>
          </w:rPr>
          <w:fldChar w:fldCharType="separate"/>
        </w:r>
        <w:r w:rsidR="002A0E79" w:rsidRPr="007B01BD">
          <w:rPr>
            <w:rFonts w:ascii="Times New Roman" w:hAnsi="Times New Roman" w:cs="Times New Roman"/>
            <w:noProof/>
            <w:color w:val="000000" w:themeColor="text1"/>
            <w:sz w:val="24"/>
            <w:szCs w:val="24"/>
            <w:vertAlign w:val="superscript"/>
          </w:rPr>
          <w:t>34</w:t>
        </w:r>
        <w:r w:rsidR="002A0E79" w:rsidRPr="007B01BD">
          <w:rPr>
            <w:rFonts w:ascii="Times New Roman" w:hAnsi="Times New Roman" w:cs="Times New Roman"/>
            <w:color w:val="000000" w:themeColor="text1"/>
            <w:sz w:val="24"/>
            <w:szCs w:val="24"/>
          </w:rPr>
          <w:fldChar w:fldCharType="end"/>
        </w:r>
      </w:hyperlink>
      <w:r w:rsidR="00057C9F" w:rsidRPr="007B01BD">
        <w:rPr>
          <w:rFonts w:ascii="Times New Roman" w:hAnsi="Times New Roman" w:cs="Times New Roman"/>
          <w:color w:val="000000" w:themeColor="text1"/>
          <w:sz w:val="24"/>
          <w:szCs w:val="24"/>
        </w:rPr>
        <w:t xml:space="preserve"> and the cerebrovascular reactivity to CO</w:t>
      </w:r>
      <w:r w:rsidR="00057C9F" w:rsidRPr="007B01BD">
        <w:rPr>
          <w:rFonts w:ascii="Times New Roman" w:hAnsi="Times New Roman" w:cs="Times New Roman"/>
          <w:color w:val="000000" w:themeColor="text1"/>
          <w:sz w:val="24"/>
          <w:szCs w:val="24"/>
          <w:vertAlign w:val="subscript"/>
        </w:rPr>
        <w:t>2</w:t>
      </w:r>
      <w:r w:rsidR="006362FB" w:rsidRPr="007B01BD">
        <w:rPr>
          <w:rFonts w:ascii="Times New Roman" w:hAnsi="Times New Roman" w:cs="Times New Roman"/>
          <w:color w:val="000000" w:themeColor="text1"/>
          <w:sz w:val="24"/>
          <w:szCs w:val="24"/>
        </w:rPr>
        <w:t>.</w:t>
      </w:r>
      <w:hyperlink w:anchor="_ENREF_35" w:tooltip="Bailey, 2013 #1039" w:history="1">
        <w:r w:rsidR="002A0E79" w:rsidRPr="007B01BD">
          <w:rPr>
            <w:rFonts w:ascii="Times New Roman" w:hAnsi="Times New Roman" w:cs="Times New Roman"/>
            <w:color w:val="000000" w:themeColor="text1"/>
            <w:sz w:val="24"/>
            <w:szCs w:val="24"/>
            <w:vertAlign w:val="subscript"/>
          </w:rPr>
          <w:fldChar w:fldCharType="begin">
            <w:fldData xml:space="preserve">PEVuZE5vdGU+PENpdGU+PEF1dGhvcj5CYWlsZXk8L0F1dGhvcj48WWVhcj4yMDEzPC9ZZWFyPjxS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</w:fldData>
          </w:fldChar>
        </w:r>
        <w:r w:rsidR="002A0E79" w:rsidRPr="007B01BD">
          <w:rPr>
            <w:rFonts w:ascii="Times New Roman" w:hAnsi="Times New Roman" w:cs="Times New Roman"/>
            <w:color w:val="000000" w:themeColor="text1"/>
            <w:sz w:val="24"/>
            <w:szCs w:val="24"/>
            <w:vertAlign w:val="subscript"/>
          </w:rPr>
          <w:instrText xml:space="preserve"> ADDIN EN.CITE </w:instrText>
        </w:r>
        <w:r w:rsidR="002A0E79" w:rsidRPr="007B01BD">
          <w:rPr>
            <w:rFonts w:ascii="Times New Roman" w:hAnsi="Times New Roman" w:cs="Times New Roman"/>
            <w:color w:val="000000" w:themeColor="text1"/>
            <w:sz w:val="24"/>
            <w:szCs w:val="24"/>
            <w:vertAlign w:val="subscript"/>
          </w:rPr>
          <w:fldChar w:fldCharType="begin">
            <w:fldData xml:space="preserve">PEVuZE5vdGU+PENpdGU+PEF1dGhvcj5CYWlsZXk8L0F1dGhvcj48WWVhcj4yMDEzPC9ZZWFyPjxS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</w:fldData>
          </w:fldChar>
        </w:r>
        <w:r w:rsidR="002A0E79" w:rsidRPr="007B01BD">
          <w:rPr>
            <w:rFonts w:ascii="Times New Roman" w:hAnsi="Times New Roman" w:cs="Times New Roman"/>
            <w:color w:val="000000" w:themeColor="text1"/>
            <w:sz w:val="24"/>
            <w:szCs w:val="24"/>
            <w:vertAlign w:val="subscript"/>
          </w:rPr>
          <w:instrText xml:space="preserve"> ADDIN EN.CITE.DATA </w:instrText>
        </w:r>
        <w:r w:rsidR="002A0E79" w:rsidRPr="007B01BD">
          <w:rPr>
            <w:rFonts w:ascii="Times New Roman" w:hAnsi="Times New Roman" w:cs="Times New Roman"/>
            <w:color w:val="000000" w:themeColor="text1"/>
            <w:sz w:val="24"/>
            <w:szCs w:val="24"/>
            <w:vertAlign w:val="subscript"/>
          </w:rPr>
        </w:r>
        <w:r w:rsidR="002A0E79" w:rsidRPr="007B01BD">
          <w:rPr>
            <w:rFonts w:ascii="Times New Roman" w:hAnsi="Times New Roman" w:cs="Times New Roman"/>
            <w:color w:val="000000" w:themeColor="text1"/>
            <w:sz w:val="24"/>
            <w:szCs w:val="24"/>
            <w:vertAlign w:val="subscript"/>
          </w:rPr>
          <w:fldChar w:fldCharType="end"/>
        </w:r>
        <w:r w:rsidR="002A0E79" w:rsidRPr="007B01BD">
          <w:rPr>
            <w:rFonts w:ascii="Times New Roman" w:hAnsi="Times New Roman" w:cs="Times New Roman"/>
            <w:color w:val="000000" w:themeColor="text1"/>
            <w:sz w:val="24"/>
            <w:szCs w:val="24"/>
            <w:vertAlign w:val="subscript"/>
          </w:rPr>
        </w:r>
        <w:r w:rsidR="002A0E79" w:rsidRPr="007B01BD">
          <w:rPr>
            <w:rFonts w:ascii="Times New Roman" w:hAnsi="Times New Roman" w:cs="Times New Roman"/>
            <w:color w:val="000000" w:themeColor="text1"/>
            <w:sz w:val="24"/>
            <w:szCs w:val="24"/>
            <w:vertAlign w:val="subscript"/>
          </w:rPr>
          <w:fldChar w:fldCharType="separate"/>
        </w:r>
        <w:r w:rsidR="002A0E79" w:rsidRPr="007B01BD">
          <w:rPr>
            <w:rFonts w:ascii="Times New Roman" w:hAnsi="Times New Roman" w:cs="Times New Roman"/>
            <w:noProof/>
            <w:color w:val="000000" w:themeColor="text1"/>
            <w:sz w:val="24"/>
            <w:szCs w:val="24"/>
            <w:vertAlign w:val="superscript"/>
          </w:rPr>
          <w:t>35-37</w:t>
        </w:r>
        <w:r w:rsidR="002A0E79" w:rsidRPr="007B01BD">
          <w:rPr>
            <w:rFonts w:ascii="Times New Roman" w:hAnsi="Times New Roman" w:cs="Times New Roman"/>
            <w:color w:val="000000" w:themeColor="text1"/>
            <w:sz w:val="24"/>
            <w:szCs w:val="24"/>
            <w:vertAlign w:val="subscript"/>
          </w:rPr>
          <w:fldChar w:fldCharType="end"/>
        </w:r>
      </w:hyperlink>
      <w:r w:rsidR="00EA6C8E" w:rsidRPr="007B01BD">
        <w:rPr>
          <w:rFonts w:ascii="Times New Roman" w:hAnsi="Times New Roman" w:cs="Times New Roman"/>
          <w:color w:val="000000" w:themeColor="text1"/>
          <w:sz w:val="24"/>
          <w:szCs w:val="24"/>
        </w:rPr>
        <w:t xml:space="preserve"> </w:t>
      </w:r>
      <w:r w:rsidR="006362FB" w:rsidRPr="007B01BD">
        <w:rPr>
          <w:rFonts w:ascii="Times New Roman" w:hAnsi="Times New Roman" w:cs="Times New Roman"/>
          <w:color w:val="000000" w:themeColor="text1"/>
          <w:sz w:val="24"/>
          <w:szCs w:val="24"/>
        </w:rPr>
        <w:t>I</w:t>
      </w:r>
      <w:r w:rsidR="00057C9F" w:rsidRPr="007B01BD">
        <w:rPr>
          <w:rFonts w:ascii="Times New Roman" w:hAnsi="Times New Roman" w:cs="Times New Roman"/>
          <w:color w:val="000000" w:themeColor="text1"/>
          <w:sz w:val="24"/>
          <w:szCs w:val="24"/>
        </w:rPr>
        <w:t>n the present study, i</w:t>
      </w:r>
      <w:r w:rsidR="00A233E8" w:rsidRPr="007B01BD">
        <w:rPr>
          <w:rFonts w:ascii="Times New Roman" w:hAnsi="Times New Roman" w:cs="Times New Roman"/>
          <w:color w:val="000000" w:themeColor="text1"/>
          <w:sz w:val="24"/>
          <w:szCs w:val="24"/>
        </w:rPr>
        <w:t>t is plausible that</w:t>
      </w:r>
      <w:r w:rsidR="00CA7756" w:rsidRPr="007B01BD">
        <w:rPr>
          <w:rFonts w:ascii="Times New Roman" w:eastAsia="Calibri" w:hAnsi="Times New Roman" w:cs="Times New Roman"/>
          <w:color w:val="000000" w:themeColor="text1"/>
          <w:sz w:val="24"/>
          <w:szCs w:val="24"/>
          <w:lang w:eastAsia="en-NZ"/>
        </w:rPr>
        <w:t xml:space="preserve"> the subtle increases in prefrontal cortex oxygenation during recumbent exercise</w:t>
      </w:r>
      <w:r w:rsidR="00A233E8" w:rsidRPr="007B01BD">
        <w:rPr>
          <w:rFonts w:ascii="Times New Roman" w:eastAsia="Calibri" w:hAnsi="Times New Roman" w:cs="Times New Roman"/>
          <w:color w:val="000000" w:themeColor="text1"/>
          <w:sz w:val="24"/>
          <w:szCs w:val="24"/>
          <w:lang w:eastAsia="en-NZ"/>
        </w:rPr>
        <w:t xml:space="preserve"> were insufficient for eliciting improvements in executive function</w:t>
      </w:r>
      <w:r w:rsidR="00B83774" w:rsidRPr="007B01BD">
        <w:rPr>
          <w:rFonts w:ascii="Times New Roman" w:eastAsia="Calibri" w:hAnsi="Times New Roman" w:cs="Times New Roman"/>
          <w:color w:val="000000" w:themeColor="text1"/>
          <w:sz w:val="24"/>
          <w:szCs w:val="24"/>
          <w:lang w:eastAsia="en-NZ"/>
        </w:rPr>
        <w:t>, at least with regards to the task employed in this study (e.g., Stroop task).</w:t>
      </w:r>
      <w:r w:rsidR="00CA7756" w:rsidRPr="007B01BD">
        <w:rPr>
          <w:rFonts w:ascii="Times New Roman" w:eastAsia="Calibri" w:hAnsi="Times New Roman" w:cs="Times New Roman"/>
          <w:color w:val="000000" w:themeColor="text1"/>
          <w:sz w:val="24"/>
          <w:szCs w:val="24"/>
          <w:lang w:eastAsia="en-NZ"/>
        </w:rPr>
        <w:t xml:space="preserve"> As a result, similar improvements in executive function were observed between the exercise modes. </w:t>
      </w:r>
    </w:p>
    <w:p w14:paraId="26B5ECA7" w14:textId="0F63CF89" w:rsidR="007F46DD" w:rsidRPr="007B01BD" w:rsidRDefault="005E0B6B" w:rsidP="001E5914">
      <w:pPr>
        <w:pStyle w:val="ListParagraph"/>
        <w:spacing w:line="480" w:lineRule="auto"/>
        <w:ind w:left="0" w:firstLine="720"/>
        <w:jc w:val="both"/>
        <w:rPr>
          <w:rFonts w:ascii="Times New Roman" w:hAnsi="Times New Roman" w:cs="Times New Roman"/>
          <w:color w:val="000000" w:themeColor="text1"/>
          <w:sz w:val="24"/>
          <w:szCs w:val="24"/>
        </w:rPr>
      </w:pPr>
      <w:r w:rsidRPr="007B01BD">
        <w:rPr>
          <w:rFonts w:ascii="Times New Roman" w:hAnsi="Times New Roman"/>
          <w:color w:val="000000" w:themeColor="text1"/>
          <w:sz w:val="24"/>
          <w:szCs w:val="24"/>
        </w:rPr>
        <w:t>T</w:t>
      </w:r>
      <w:r w:rsidR="00CA7756" w:rsidRPr="007B01BD">
        <w:rPr>
          <w:rFonts w:ascii="Times New Roman" w:hAnsi="Times New Roman"/>
          <w:color w:val="000000" w:themeColor="text1"/>
          <w:sz w:val="24"/>
          <w:szCs w:val="24"/>
        </w:rPr>
        <w:t xml:space="preserve">he </w:t>
      </w:r>
      <w:r w:rsidR="000669F1" w:rsidRPr="007B01BD">
        <w:rPr>
          <w:rFonts w:ascii="Times New Roman" w:hAnsi="Times New Roman"/>
          <w:color w:val="000000" w:themeColor="text1"/>
          <w:sz w:val="24"/>
          <w:szCs w:val="24"/>
        </w:rPr>
        <w:t xml:space="preserve">observed </w:t>
      </w:r>
      <w:r w:rsidR="00CA7756" w:rsidRPr="007B01BD">
        <w:rPr>
          <w:rFonts w:ascii="Times New Roman" w:hAnsi="Times New Roman"/>
          <w:color w:val="000000" w:themeColor="text1"/>
          <w:sz w:val="24"/>
          <w:szCs w:val="24"/>
        </w:rPr>
        <w:t xml:space="preserve">~2 % difference in prefrontal cortex oxygenation </w:t>
      </w:r>
      <w:r w:rsidR="000669F1" w:rsidRPr="007B01BD">
        <w:rPr>
          <w:rFonts w:ascii="Times New Roman" w:hAnsi="Times New Roman"/>
          <w:color w:val="000000" w:themeColor="text1"/>
          <w:sz w:val="24"/>
          <w:szCs w:val="24"/>
        </w:rPr>
        <w:t xml:space="preserve">between recumbent and upright cycling </w:t>
      </w:r>
      <w:r w:rsidR="00CA7756" w:rsidRPr="007B01BD">
        <w:rPr>
          <w:rFonts w:ascii="Times New Roman" w:hAnsi="Times New Roman"/>
          <w:color w:val="000000" w:themeColor="text1"/>
          <w:sz w:val="24"/>
          <w:szCs w:val="24"/>
        </w:rPr>
        <w:t xml:space="preserve">could be of practical significance </w:t>
      </w:r>
      <w:r w:rsidR="00CA7756" w:rsidRPr="007B01BD">
        <w:rPr>
          <w:rFonts w:ascii="Times New Roman" w:hAnsi="Times New Roman" w:cs="Times New Roman"/>
          <w:color w:val="000000" w:themeColor="text1"/>
          <w:sz w:val="24"/>
          <w:szCs w:val="24"/>
        </w:rPr>
        <w:t>for</w:t>
      </w:r>
      <w:r w:rsidR="001D7BC7" w:rsidRPr="007B01BD">
        <w:rPr>
          <w:rFonts w:ascii="Times New Roman" w:hAnsi="Times New Roman" w:cs="Times New Roman"/>
          <w:color w:val="000000" w:themeColor="text1"/>
          <w:sz w:val="24"/>
          <w:szCs w:val="24"/>
        </w:rPr>
        <w:t xml:space="preserve"> </w:t>
      </w:r>
      <w:r w:rsidR="002D66FD" w:rsidRPr="007B01BD">
        <w:rPr>
          <w:rFonts w:ascii="Times New Roman" w:hAnsi="Times New Roman" w:cs="Times New Roman"/>
          <w:color w:val="000000" w:themeColor="text1"/>
          <w:sz w:val="24"/>
          <w:szCs w:val="24"/>
        </w:rPr>
        <w:t>certain low-fit and/or patient groups</w:t>
      </w:r>
      <w:r w:rsidR="00DD1F28" w:rsidRPr="007B01BD">
        <w:rPr>
          <w:rFonts w:ascii="Times New Roman" w:eastAsia="Calibri" w:hAnsi="Times New Roman" w:cs="Times New Roman"/>
          <w:color w:val="000000" w:themeColor="text1"/>
          <w:sz w:val="24"/>
          <w:szCs w:val="24"/>
          <w:lang w:eastAsia="en-NZ"/>
        </w:rPr>
        <w:t xml:space="preserve"> with known cognitive impairments</w:t>
      </w:r>
      <w:r w:rsidR="000669F1" w:rsidRPr="007B01BD">
        <w:rPr>
          <w:rFonts w:ascii="Times New Roman" w:eastAsia="Calibri" w:hAnsi="Times New Roman" w:cs="Times New Roman"/>
          <w:color w:val="000000" w:themeColor="text1"/>
          <w:sz w:val="24"/>
          <w:szCs w:val="24"/>
          <w:lang w:eastAsia="en-NZ"/>
        </w:rPr>
        <w:t xml:space="preserve">. It is plausible that patient groups, such as </w:t>
      </w:r>
      <w:r w:rsidR="002D66FD" w:rsidRPr="007B01BD">
        <w:rPr>
          <w:rFonts w:ascii="Times New Roman" w:hAnsi="Times New Roman" w:cs="Times New Roman"/>
          <w:color w:val="000000" w:themeColor="text1"/>
          <w:sz w:val="24"/>
          <w:szCs w:val="24"/>
        </w:rPr>
        <w:t xml:space="preserve">those diagnosed with </w:t>
      </w:r>
      <w:r w:rsidR="002D66FD" w:rsidRPr="007B01BD">
        <w:rPr>
          <w:rFonts w:ascii="Times New Roman" w:eastAsia="Calibri" w:hAnsi="Times New Roman" w:cs="Times New Roman"/>
          <w:color w:val="000000" w:themeColor="text1"/>
          <w:sz w:val="24"/>
          <w:szCs w:val="24"/>
          <w:lang w:eastAsia="en-NZ"/>
        </w:rPr>
        <w:t>stroke</w:t>
      </w:r>
      <w:r w:rsidR="0026705F" w:rsidRPr="007B01BD">
        <w:rPr>
          <w:rFonts w:ascii="Times New Roman" w:eastAsia="Calibri" w:hAnsi="Times New Roman" w:cs="Times New Roman"/>
          <w:color w:val="000000" w:themeColor="text1"/>
          <w:sz w:val="24"/>
          <w:szCs w:val="24"/>
          <w:lang w:eastAsia="en-NZ"/>
        </w:rPr>
        <w:t xml:space="preserve"> or</w:t>
      </w:r>
      <w:r w:rsidR="002D66FD" w:rsidRPr="007B01BD">
        <w:rPr>
          <w:rFonts w:ascii="Times New Roman" w:eastAsia="Calibri" w:hAnsi="Times New Roman" w:cs="Times New Roman"/>
          <w:color w:val="000000" w:themeColor="text1"/>
          <w:sz w:val="24"/>
          <w:szCs w:val="24"/>
          <w:lang w:eastAsia="en-NZ"/>
        </w:rPr>
        <w:t xml:space="preserve"> Parkinson’s disease</w:t>
      </w:r>
      <w:r w:rsidR="000669F1" w:rsidRPr="007B01BD">
        <w:rPr>
          <w:rFonts w:ascii="Times New Roman" w:hAnsi="Times New Roman" w:cs="Times New Roman"/>
          <w:color w:val="000000" w:themeColor="text1"/>
          <w:sz w:val="24"/>
          <w:szCs w:val="24"/>
        </w:rPr>
        <w:t>,</w:t>
      </w:r>
      <w:r w:rsidR="00DD1F28" w:rsidRPr="007B01BD">
        <w:rPr>
          <w:rFonts w:ascii="Times New Roman" w:hAnsi="Times New Roman" w:cs="Times New Roman"/>
          <w:color w:val="000000" w:themeColor="text1"/>
          <w:sz w:val="24"/>
          <w:szCs w:val="24"/>
        </w:rPr>
        <w:t xml:space="preserve"> may be more responsive to subtle oxygenation changes</w:t>
      </w:r>
      <w:r w:rsidR="000669F1" w:rsidRPr="007B01BD">
        <w:rPr>
          <w:rFonts w:ascii="Times New Roman" w:hAnsi="Times New Roman" w:cs="Times New Roman"/>
          <w:color w:val="000000" w:themeColor="text1"/>
          <w:sz w:val="24"/>
          <w:szCs w:val="24"/>
        </w:rPr>
        <w:t xml:space="preserve"> than the young, fit and healthy cohort used in the current study. </w:t>
      </w:r>
      <w:r w:rsidR="00C748EE" w:rsidRPr="007B01BD">
        <w:rPr>
          <w:rFonts w:ascii="Times New Roman" w:eastAsia="Calibri" w:hAnsi="Times New Roman" w:cs="Times New Roman"/>
          <w:color w:val="000000" w:themeColor="text1"/>
          <w:sz w:val="24"/>
          <w:szCs w:val="24"/>
          <w:lang w:eastAsia="en-NZ"/>
        </w:rPr>
        <w:t xml:space="preserve">This may be of particular interest when considering that </w:t>
      </w:r>
      <w:r w:rsidR="00C748EE" w:rsidRPr="007B01BD">
        <w:rPr>
          <w:rFonts w:ascii="Times New Roman" w:hAnsi="Times New Roman" w:cs="Times New Roman"/>
          <w:color w:val="000000" w:themeColor="text1"/>
          <w:sz w:val="24"/>
          <w:szCs w:val="24"/>
        </w:rPr>
        <w:t>recumbent cycling exercise has been shown to be a safer alternative to upright cycling, and may provide practical advantages for muscle and aerobic training in patients with impaired physical function</w:t>
      </w:r>
      <w:r w:rsidR="00017EBE" w:rsidRPr="007B01BD">
        <w:rPr>
          <w:rFonts w:ascii="Times New Roman" w:hAnsi="Times New Roman" w:cs="Times New Roman"/>
          <w:color w:val="000000" w:themeColor="text1"/>
          <w:sz w:val="24"/>
          <w:szCs w:val="24"/>
        </w:rPr>
        <w:t>.</w:t>
      </w:r>
      <w:r w:rsidR="00C748EE" w:rsidRPr="007B01BD">
        <w:rPr>
          <w:rFonts w:ascii="Times New Roman" w:hAnsi="Times New Roman" w:cs="Times New Roman"/>
          <w:color w:val="000000" w:themeColor="text1"/>
          <w:sz w:val="24"/>
          <w:szCs w:val="24"/>
        </w:rPr>
        <w:fldChar w:fldCharType="begin"/>
      </w:r>
      <w:r w:rsidR="002A0E79" w:rsidRPr="007B01BD">
        <w:rPr>
          <w:rFonts w:ascii="Times New Roman" w:hAnsi="Times New Roman" w:cs="Times New Roman"/>
          <w:color w:val="000000" w:themeColor="text1"/>
          <w:sz w:val="24"/>
          <w:szCs w:val="24"/>
        </w:rPr>
        <w:instrText xml:space="preserve"> ADDIN EN.CITE &lt;EndNote&gt;&lt;Cite&gt;&lt;Author&gt;Kerr&lt;/Author&gt;&lt;Year&gt;2007&lt;/Year&gt;&lt;RecNum&gt;236&lt;/RecNum&gt;&lt;DisplayText&gt;&lt;style face="superscript"&gt;38, 39&lt;/style&gt;&lt;/DisplayText&gt;&lt;record&gt;&lt;rec-number&gt;236&lt;/rec-number&gt;&lt;foreign-keys&gt;&lt;key app="EN" db-id="9a5zwdva9afzxleaxe9ptteo5ezxdswwx0p9"&gt;236&lt;/key&gt;&lt;/foreign-keys&gt;&lt;ref-type name="Journal Article"&gt;17&lt;/ref-type&gt;&lt;contributors&gt;&lt;authors&gt;&lt;author&gt;Kerr, A.&lt;/author&gt;&lt;author&gt;Rafferty, D.&lt;/author&gt;&lt;author&gt;Moffat, F.&lt;/author&gt;&lt;author&gt;Morlan, G.&lt;/author&gt;&lt;/authors&gt;&lt;/contributors&gt;&lt;titles&gt;&lt;title&gt;Specificity of recumbent cycling as a training modality for the functional movements; sit-to-stand and step-up&lt;/title&gt;&lt;secondary-title&gt;Clinical Biomechanics&lt;/secondary-title&gt;&lt;/titles&gt;&lt;pages&gt;1104-1111&lt;/pages&gt;&lt;volume&gt;22&lt;/volume&gt;&lt;number&gt;10&lt;/number&gt;&lt;keywords&gt;&lt;keyword&gt;Recumbent cycling&lt;/keyword&gt;&lt;keyword&gt;Sit-to-stand&lt;/keyword&gt;&lt;keyword&gt;Step-up&lt;/keyword&gt;&lt;keyword&gt;Kinematics&lt;/keyword&gt;&lt;keyword&gt;EMG&lt;/keyword&gt;&lt;/keywords&gt;&lt;dates&gt;&lt;year&gt;2007&lt;/year&gt;&lt;/dates&gt;&lt;isbn&gt;0268-0033&lt;/isbn&gt;&lt;urls&gt;&lt;related-urls&gt;&lt;url&gt;http://www.sciencedirect.com/science/article/pii/S0268003307001441&lt;/url&gt;&lt;/related-urls&gt;&lt;/urls&gt;&lt;electronic-resource-num&gt;http://dx.doi.org/10.1016/j.clinbiomech.2007.06.006&lt;/electronic-resource-num&gt;&lt;/record&gt;&lt;/Cite&gt;&lt;Cite&gt;&lt;Author&gt;Gregor&lt;/Author&gt;&lt;Year&gt;2002&lt;/Year&gt;&lt;RecNum&gt;919&lt;/RecNum&gt;&lt;record&gt;&lt;rec-number&gt;919&lt;/rec-number&gt;&lt;foreign-keys&gt;&lt;key app="EN" db-id="9a5zwdva9afzxleaxe9ptteo5ezxdswwx0p9"&gt;919&lt;/key&gt;&lt;/foreign-keys&gt;&lt;ref-type name="Journal Article"&gt;17&lt;/ref-type&gt;&lt;contributors&gt;&lt;authors&gt;&lt;author&gt;Gregor, S.M.,&lt;/author&gt;&lt;author&gt;Perell, K.L., &lt;/author&gt;&lt;author&gt;Rushatakankovit, S., &lt;/author&gt;&lt;author&gt;Miyamoto, E., &lt;/author&gt;&lt;author&gt;Muffoletto, R.,&lt;/author&gt;&lt;author&gt;Gregor, R.J.&lt;/author&gt;&lt;/authors&gt;&lt;/contributors&gt;&lt;titles&gt;&lt;title&gt;Lower extremity general muscle moment patterns in healthy individuals during recumbent cycling&lt;/title&gt;&lt;secondary-title&gt;Clinical Biomechanics &lt;/secondary-title&gt;&lt;/titles&gt;&lt;pages&gt;123-129&lt;/pages&gt;&lt;volume&gt;17&lt;/volume&gt;&lt;dates&gt;&lt;year&gt;2002&lt;/year&gt;&lt;/dates&gt;&lt;urls&gt;&lt;/urls&gt;&lt;/record&gt;&lt;/Cite&gt;&lt;/EndNote&gt;</w:instrText>
      </w:r>
      <w:r w:rsidR="00C748EE" w:rsidRPr="007B01BD">
        <w:rPr>
          <w:rFonts w:ascii="Times New Roman" w:hAnsi="Times New Roman" w:cs="Times New Roman"/>
          <w:color w:val="000000" w:themeColor="text1"/>
          <w:sz w:val="24"/>
          <w:szCs w:val="24"/>
        </w:rPr>
        <w:fldChar w:fldCharType="separate"/>
      </w:r>
      <w:hyperlink w:anchor="_ENREF_38" w:tooltip="Kerr, 2007 #236" w:history="1">
        <w:r w:rsidR="002A0E79" w:rsidRPr="007B01BD">
          <w:rPr>
            <w:rFonts w:ascii="Times New Roman" w:hAnsi="Times New Roman" w:cs="Times New Roman"/>
            <w:noProof/>
            <w:color w:val="000000" w:themeColor="text1"/>
            <w:sz w:val="24"/>
            <w:szCs w:val="24"/>
            <w:vertAlign w:val="superscript"/>
          </w:rPr>
          <w:t>38</w:t>
        </w:r>
      </w:hyperlink>
      <w:r w:rsidR="002A0E79" w:rsidRPr="007B01BD">
        <w:rPr>
          <w:rFonts w:ascii="Times New Roman" w:hAnsi="Times New Roman" w:cs="Times New Roman"/>
          <w:noProof/>
          <w:color w:val="000000" w:themeColor="text1"/>
          <w:sz w:val="24"/>
          <w:szCs w:val="24"/>
          <w:vertAlign w:val="superscript"/>
        </w:rPr>
        <w:t xml:space="preserve">, </w:t>
      </w:r>
      <w:hyperlink w:anchor="_ENREF_39" w:tooltip="Gregor, 2002 #919" w:history="1">
        <w:r w:rsidR="002A0E79" w:rsidRPr="007B01BD">
          <w:rPr>
            <w:rFonts w:ascii="Times New Roman" w:hAnsi="Times New Roman" w:cs="Times New Roman"/>
            <w:noProof/>
            <w:color w:val="000000" w:themeColor="text1"/>
            <w:sz w:val="24"/>
            <w:szCs w:val="24"/>
            <w:vertAlign w:val="superscript"/>
          </w:rPr>
          <w:t>39</w:t>
        </w:r>
      </w:hyperlink>
      <w:r w:rsidR="00C748EE" w:rsidRPr="007B01BD">
        <w:rPr>
          <w:rFonts w:ascii="Times New Roman" w:hAnsi="Times New Roman" w:cs="Times New Roman"/>
          <w:color w:val="000000" w:themeColor="text1"/>
          <w:sz w:val="24"/>
          <w:szCs w:val="24"/>
        </w:rPr>
        <w:fldChar w:fldCharType="end"/>
      </w:r>
    </w:p>
    <w:p w14:paraId="4CAA1097" w14:textId="4CA9B920" w:rsidR="008A48A4" w:rsidRPr="007B01BD" w:rsidRDefault="00FB1962" w:rsidP="00801266">
      <w:pPr>
        <w:pStyle w:val="ListParagraph"/>
        <w:spacing w:line="480" w:lineRule="auto"/>
        <w:ind w:left="0" w:firstLine="720"/>
        <w:jc w:val="both"/>
        <w:rPr>
          <w:rFonts w:ascii="Times New Roman" w:hAnsi="Times New Roman" w:cs="Times New Roman"/>
          <w:color w:val="000000" w:themeColor="text1"/>
          <w:sz w:val="24"/>
          <w:szCs w:val="24"/>
        </w:rPr>
      </w:pPr>
      <w:r w:rsidRPr="007B01BD">
        <w:rPr>
          <w:rFonts w:ascii="Times New Roman" w:hAnsi="Times New Roman" w:cs="Times New Roman"/>
          <w:color w:val="000000" w:themeColor="text1"/>
          <w:sz w:val="24"/>
          <w:szCs w:val="24"/>
        </w:rPr>
        <w:t>Future research investigating tempora</w:t>
      </w:r>
      <w:r w:rsidR="008A48A4" w:rsidRPr="007B01BD">
        <w:rPr>
          <w:rFonts w:ascii="Times New Roman" w:hAnsi="Times New Roman" w:cs="Times New Roman"/>
          <w:color w:val="000000" w:themeColor="text1"/>
          <w:sz w:val="24"/>
          <w:szCs w:val="24"/>
        </w:rPr>
        <w:t>l associations between exercise-</w:t>
      </w:r>
      <w:r w:rsidRPr="007B01BD">
        <w:rPr>
          <w:rFonts w:ascii="Times New Roman" w:hAnsi="Times New Roman" w:cs="Times New Roman"/>
          <w:color w:val="000000" w:themeColor="text1"/>
          <w:sz w:val="24"/>
          <w:szCs w:val="24"/>
        </w:rPr>
        <w:t>induced changes in prefrontal cortex oxygenation and cerebral perfusion should ensure the exercise perturbation is of a sufficient duration. A novel finding of the current study pertained to the time necessary to reach peak cerebral oxygenation</w:t>
      </w:r>
      <w:r w:rsidR="00193361" w:rsidRPr="007B01BD">
        <w:rPr>
          <w:rFonts w:ascii="Times New Roman" w:hAnsi="Times New Roman" w:cs="Times New Roman"/>
          <w:color w:val="000000" w:themeColor="text1"/>
          <w:sz w:val="24"/>
          <w:szCs w:val="24"/>
        </w:rPr>
        <w:t>.</w:t>
      </w:r>
      <w:r w:rsidRPr="007B01BD">
        <w:rPr>
          <w:rFonts w:ascii="Times New Roman" w:hAnsi="Times New Roman" w:cs="Times New Roman"/>
          <w:color w:val="000000" w:themeColor="text1"/>
          <w:sz w:val="24"/>
          <w:szCs w:val="24"/>
        </w:rPr>
        <w:t xml:space="preserve"> For example, Lucas </w:t>
      </w:r>
      <w:r w:rsidR="00017EBE" w:rsidRPr="007B01BD">
        <w:rPr>
          <w:rFonts w:ascii="Times New Roman" w:hAnsi="Times New Roman" w:cs="Times New Roman"/>
          <w:color w:val="000000" w:themeColor="text1"/>
          <w:sz w:val="24"/>
          <w:szCs w:val="24"/>
        </w:rPr>
        <w:t>and colleagues</w:t>
      </w:r>
      <w:hyperlink w:anchor="_ENREF_11" w:tooltip="Lucas, 2012 #2" w:history="1">
        <w:r w:rsidR="002A0E79" w:rsidRPr="007B01BD">
          <w:rPr>
            <w:rFonts w:ascii="Times New Roman" w:hAnsi="Times New Roman" w:cs="Times New Roman"/>
            <w:color w:val="000000" w:themeColor="text1"/>
            <w:sz w:val="24"/>
            <w:szCs w:val="24"/>
          </w:rPr>
          <w:fldChar w:fldCharType="begin"/>
        </w:r>
        <w:r w:rsidR="002A0E79" w:rsidRPr="007B01BD">
          <w:rPr>
            <w:rFonts w:ascii="Times New Roman" w:hAnsi="Times New Roman" w:cs="Times New Roman"/>
            <w:color w:val="000000" w:themeColor="text1"/>
            <w:sz w:val="24"/>
            <w:szCs w:val="24"/>
          </w:rPr>
          <w:instrText xml:space="preserve"> ADDIN EN.CITE &lt;EndNote&gt;&lt;Cite&gt;&lt;Author&gt;Lucas&lt;/Author&gt;&lt;Year&gt;2012&lt;/Year&gt;&lt;RecNum&gt;2&lt;/RecNum&gt;&lt;DisplayText&gt;&lt;style face="superscript"&gt;11&lt;/style&gt;&lt;/DisplayText&gt;&lt;record&gt;&lt;rec-number&gt;2&lt;/rec-number&gt;&lt;foreign-keys&gt;&lt;key app="EN" db-id="d922wd0earxd58eaadxvvzfuxp5erzvsfpze"&gt;2&lt;/key&gt;&lt;/foreign-keys&gt;&lt;ref-type name="Journal Article"&gt;17&lt;/ref-type&gt;&lt;contributors&gt;&lt;authors&gt;&lt;author&gt;Lucas, S. J.&lt;/author&gt;&lt;author&gt;Ainslie, P. N.&lt;/author&gt;&lt;author&gt;Murrell, C. J.&lt;/author&gt;&lt;author&gt;Thomas, K. N.&lt;/author&gt;&lt;author&gt;Franz, E. A.&lt;/author&gt;&lt;author&gt;Cotter, J. D.&lt;/author&gt;&lt;/authors&gt;&lt;/contributors&gt;&lt;auth-address&gt;Department of Physiology, University of Otago, Dunedin, New Zealand; School of Physical Education, University of Otago, Dunedin, New Zealand.&lt;/auth-address&gt;&lt;titles&gt;&lt;title&gt;Effect of age on exercise-induced alterations in cognitive executive function: Relationship to cerebral perfusion&lt;/title&gt;&lt;secondary-title&gt;Exp Gerontol&lt;/secondary-title&gt;&lt;/titles&gt;&lt;edition&gt;2012/01/11&lt;/edition&gt;&lt;dates&gt;&lt;year&gt;2012&lt;/year&gt;&lt;pub-dates&gt;&lt;date&gt;Jan 2&lt;/date&gt;&lt;/pub-dates&gt;&lt;/dates&gt;&lt;isbn&gt;1873-6815 (Electronic)&amp;#xD;0531-5565 (Linking)&lt;/isbn&gt;&lt;accession-num&gt;22230488&lt;/accession-num&gt;&lt;urls&gt;&lt;related-urls&gt;&lt;url&gt;http://www.ncbi.nlm.nih.gov/pubmed/22230488&lt;/url&gt;&lt;/related-urls&gt;&lt;/urls&gt;&lt;electronic-resource-num&gt;S0531-5565(11)00342-1 [pii]&amp;#xD;10.1016/j.exger.2011.12.002&lt;/electronic-resource-num&gt;&lt;language&gt;Eng&lt;/language&gt;&lt;/record&gt;&lt;/Cite&gt;&lt;/EndNote&gt;</w:instrText>
        </w:r>
        <w:r w:rsidR="002A0E79" w:rsidRPr="007B01BD">
          <w:rPr>
            <w:rFonts w:ascii="Times New Roman" w:hAnsi="Times New Roman" w:cs="Times New Roman"/>
            <w:color w:val="000000" w:themeColor="text1"/>
            <w:sz w:val="24"/>
            <w:szCs w:val="24"/>
          </w:rPr>
          <w:fldChar w:fldCharType="separate"/>
        </w:r>
        <w:r w:rsidR="002A0E79" w:rsidRPr="007B01BD">
          <w:rPr>
            <w:rFonts w:ascii="Times New Roman" w:hAnsi="Times New Roman" w:cs="Times New Roman"/>
            <w:noProof/>
            <w:color w:val="000000" w:themeColor="text1"/>
            <w:sz w:val="24"/>
            <w:szCs w:val="24"/>
            <w:vertAlign w:val="superscript"/>
          </w:rPr>
          <w:t>11</w:t>
        </w:r>
        <w:r w:rsidR="002A0E79" w:rsidRPr="007B01BD">
          <w:rPr>
            <w:rFonts w:ascii="Times New Roman" w:hAnsi="Times New Roman" w:cs="Times New Roman"/>
            <w:color w:val="000000" w:themeColor="text1"/>
            <w:sz w:val="24"/>
            <w:szCs w:val="24"/>
          </w:rPr>
          <w:fldChar w:fldCharType="end"/>
        </w:r>
      </w:hyperlink>
      <w:r w:rsidRPr="007B01BD">
        <w:rPr>
          <w:rFonts w:ascii="Times New Roman" w:hAnsi="Times New Roman" w:cs="Times New Roman"/>
          <w:color w:val="000000" w:themeColor="text1"/>
          <w:sz w:val="24"/>
          <w:szCs w:val="24"/>
        </w:rPr>
        <w:t xml:space="preserve"> recently investigated the effect of age on exercise-induced (upright cycling) alterations in cognitive function (Stroop task). Two exercise intensities were prescribed, 30% and 70% of heart rate range, with each intensity lasting 8 minutes and the higher intensity immediately following the lower intensity. The authors reported that the higher exercise intensity elicited greater improvements in cognitive function. For the current study, it took participants, on average, 9.5 minutes (range: 1.8 - 21.7 minutes) to achieve steady-state oxygen</w:t>
      </w:r>
      <w:r w:rsidR="00186115" w:rsidRPr="007B01BD">
        <w:rPr>
          <w:rFonts w:ascii="Times New Roman" w:hAnsi="Times New Roman" w:cs="Times New Roman"/>
          <w:color w:val="000000" w:themeColor="text1"/>
          <w:sz w:val="24"/>
          <w:szCs w:val="24"/>
        </w:rPr>
        <w:t xml:space="preserve"> saturation during both upright</w:t>
      </w:r>
      <w:r w:rsidRPr="007B01BD">
        <w:rPr>
          <w:rFonts w:ascii="Times New Roman" w:hAnsi="Times New Roman" w:cs="Times New Roman"/>
          <w:color w:val="000000" w:themeColor="text1"/>
          <w:sz w:val="24"/>
          <w:szCs w:val="24"/>
        </w:rPr>
        <w:t xml:space="preserve"> and recumbent cycle exercise. Based on our study findings, it may be postulated that the study by Lucas et al</w:t>
      </w:r>
      <w:r w:rsidR="00017EBE" w:rsidRPr="007B01BD">
        <w:rPr>
          <w:rFonts w:ascii="Times New Roman" w:hAnsi="Times New Roman" w:cs="Times New Roman"/>
          <w:color w:val="000000" w:themeColor="text1"/>
          <w:sz w:val="24"/>
          <w:szCs w:val="24"/>
        </w:rPr>
        <w:t>.</w:t>
      </w:r>
      <w:r w:rsidR="00801266" w:rsidRPr="007B01BD">
        <w:rPr>
          <w:rFonts w:ascii="Times New Roman" w:hAnsi="Times New Roman" w:cs="Times New Roman"/>
          <w:color w:val="000000" w:themeColor="text1"/>
          <w:sz w:val="24"/>
          <w:szCs w:val="24"/>
        </w:rPr>
        <w:t>,</w:t>
      </w:r>
      <w:hyperlink w:anchor="_ENREF_11" w:tooltip="Lucas, 2012 #2" w:history="1">
        <w:r w:rsidR="002A0E79" w:rsidRPr="007B01BD">
          <w:rPr>
            <w:rFonts w:ascii="Times New Roman" w:hAnsi="Times New Roman" w:cs="Times New Roman"/>
            <w:color w:val="000000" w:themeColor="text1"/>
            <w:sz w:val="24"/>
            <w:szCs w:val="24"/>
          </w:rPr>
          <w:fldChar w:fldCharType="begin"/>
        </w:r>
        <w:r w:rsidR="002A0E79" w:rsidRPr="007B01BD">
          <w:rPr>
            <w:rFonts w:ascii="Times New Roman" w:hAnsi="Times New Roman" w:cs="Times New Roman"/>
            <w:color w:val="000000" w:themeColor="text1"/>
            <w:sz w:val="24"/>
            <w:szCs w:val="24"/>
          </w:rPr>
          <w:instrText xml:space="preserve"> ADDIN EN.CITE &lt;EndNote&gt;&lt;Cite&gt;&lt;Author&gt;Lucas&lt;/Author&gt;&lt;Year&gt;2012&lt;/Year&gt;&lt;RecNum&gt;2&lt;/RecNum&gt;&lt;DisplayText&gt;&lt;style face="superscript"&gt;11&lt;/style&gt;&lt;/DisplayText&gt;&lt;record&gt;&lt;rec-number&gt;2&lt;/rec-number&gt;&lt;foreign-keys&gt;&lt;key app="EN" db-id="d922wd0earxd58eaadxvvzfuxp5erzvsfpze"&gt;2&lt;/key&gt;&lt;/foreign-keys&gt;&lt;ref-type name="Journal Article"&gt;17&lt;/ref-type&gt;&lt;contributors&gt;&lt;authors&gt;&lt;author&gt;Lucas, S. J.&lt;/author&gt;&lt;author&gt;Ainslie, P. N.&lt;/author&gt;&lt;author&gt;Murrell, C. J.&lt;/author&gt;&lt;author&gt;Thomas, K. N.&lt;/author&gt;&lt;author&gt;Franz, E. A.&lt;/author&gt;&lt;author&gt;Cotter, J. D.&lt;/author&gt;&lt;/authors&gt;&lt;/contributors&gt;&lt;auth-address&gt;Department of Physiology, University of Otago, Dunedin, New Zealand; School of Physical Education, University of Otago, Dunedin, New Zealand.&lt;/auth-address&gt;&lt;titles&gt;&lt;title&gt;Effect of age on exercise-induced alterations in cognitive executive function: Relationship to cerebral perfusion&lt;/title&gt;&lt;secondary-title&gt;Exp Gerontol&lt;/secondary-title&gt;&lt;/titles&gt;&lt;edition&gt;2012/01/11&lt;/edition&gt;&lt;dates&gt;&lt;year&gt;2012&lt;/year&gt;&lt;pub-dates&gt;&lt;date&gt;Jan 2&lt;/date&gt;&lt;/pub-dates&gt;&lt;/dates&gt;&lt;isbn&gt;1873-6815 (Electronic)&amp;#xD;0531-5565 (Linking)&lt;/isbn&gt;&lt;accession-num&gt;22230488&lt;/accession-num&gt;&lt;urls&gt;&lt;related-urls&gt;&lt;url&gt;http://www.ncbi.nlm.nih.gov/pubmed/22230488&lt;/url&gt;&lt;/related-urls&gt;&lt;/urls&gt;&lt;electronic-resource-num&gt;S0531-5565(11)00342-1 [pii]&amp;#xD;10.1016/j.exger.2011.12.002&lt;/electronic-resource-num&gt;&lt;language&gt;Eng&lt;/language&gt;&lt;/record&gt;&lt;/Cite&gt;&lt;/EndNote&gt;</w:instrText>
        </w:r>
        <w:r w:rsidR="002A0E79" w:rsidRPr="007B01BD">
          <w:rPr>
            <w:rFonts w:ascii="Times New Roman" w:hAnsi="Times New Roman" w:cs="Times New Roman"/>
            <w:color w:val="000000" w:themeColor="text1"/>
            <w:sz w:val="24"/>
            <w:szCs w:val="24"/>
          </w:rPr>
          <w:fldChar w:fldCharType="separate"/>
        </w:r>
        <w:r w:rsidR="002A0E79" w:rsidRPr="007B01BD">
          <w:rPr>
            <w:rFonts w:ascii="Times New Roman" w:hAnsi="Times New Roman" w:cs="Times New Roman"/>
            <w:noProof/>
            <w:color w:val="000000" w:themeColor="text1"/>
            <w:sz w:val="24"/>
            <w:szCs w:val="24"/>
            <w:vertAlign w:val="superscript"/>
          </w:rPr>
          <w:t>11</w:t>
        </w:r>
        <w:r w:rsidR="002A0E79" w:rsidRPr="007B01BD">
          <w:rPr>
            <w:rFonts w:ascii="Times New Roman" w:hAnsi="Times New Roman" w:cs="Times New Roman"/>
            <w:color w:val="000000" w:themeColor="text1"/>
            <w:sz w:val="24"/>
            <w:szCs w:val="24"/>
          </w:rPr>
          <w:fldChar w:fldCharType="end"/>
        </w:r>
      </w:hyperlink>
      <w:r w:rsidRPr="007B01BD">
        <w:rPr>
          <w:rFonts w:ascii="Times New Roman" w:hAnsi="Times New Roman" w:cs="Times New Roman"/>
          <w:color w:val="000000" w:themeColor="text1"/>
          <w:sz w:val="24"/>
          <w:szCs w:val="24"/>
        </w:rPr>
        <w:t xml:space="preserve"> may have underestimated the magnitude of change in cognitive performance elicited by exerci</w:t>
      </w:r>
      <w:r w:rsidR="00CD01E0" w:rsidRPr="007B01BD">
        <w:rPr>
          <w:rFonts w:ascii="Times New Roman" w:hAnsi="Times New Roman" w:cs="Times New Roman"/>
          <w:color w:val="000000" w:themeColor="text1"/>
          <w:sz w:val="24"/>
          <w:szCs w:val="24"/>
        </w:rPr>
        <w:t xml:space="preserve">se, and/or potentially </w:t>
      </w:r>
      <w:r w:rsidR="00801266" w:rsidRPr="007B01BD">
        <w:rPr>
          <w:rFonts w:ascii="Times New Roman" w:hAnsi="Times New Roman" w:cs="Times New Roman"/>
          <w:color w:val="000000" w:themeColor="text1"/>
          <w:sz w:val="24"/>
          <w:szCs w:val="24"/>
        </w:rPr>
        <w:t>may have come</w:t>
      </w:r>
      <w:r w:rsidR="00CD01E0" w:rsidRPr="007B01BD">
        <w:rPr>
          <w:rFonts w:ascii="Times New Roman" w:hAnsi="Times New Roman" w:cs="Times New Roman"/>
          <w:color w:val="000000" w:themeColor="text1"/>
          <w:sz w:val="24"/>
          <w:szCs w:val="24"/>
        </w:rPr>
        <w:t xml:space="preserve"> to </w:t>
      </w:r>
      <w:r w:rsidRPr="007B01BD">
        <w:rPr>
          <w:rFonts w:ascii="Times New Roman" w:hAnsi="Times New Roman" w:cs="Times New Roman"/>
          <w:color w:val="000000" w:themeColor="text1"/>
          <w:sz w:val="24"/>
          <w:szCs w:val="24"/>
        </w:rPr>
        <w:t>an erroneous conclusion with regards to the importance of exercise intensity.</w:t>
      </w:r>
      <w:r w:rsidR="00CD01E0" w:rsidRPr="007B01BD">
        <w:rPr>
          <w:rFonts w:ascii="Times New Roman" w:hAnsi="Times New Roman" w:cs="Times New Roman"/>
          <w:color w:val="000000" w:themeColor="text1"/>
          <w:sz w:val="24"/>
          <w:szCs w:val="24"/>
        </w:rPr>
        <w:t xml:space="preserve"> </w:t>
      </w:r>
    </w:p>
    <w:p w14:paraId="06289F02" w14:textId="4F0E6A0E" w:rsidR="008A48A4" w:rsidRPr="007B01BD" w:rsidRDefault="008A48A4" w:rsidP="00801266">
      <w:pPr>
        <w:pStyle w:val="ListParagraph"/>
        <w:spacing w:line="480" w:lineRule="auto"/>
        <w:ind w:left="0" w:firstLine="720"/>
        <w:jc w:val="both"/>
        <w:rPr>
          <w:rFonts w:ascii="Times New Roman" w:hAnsi="Times New Roman" w:cs="Times New Roman"/>
          <w:color w:val="000000" w:themeColor="text1"/>
          <w:sz w:val="24"/>
          <w:szCs w:val="24"/>
        </w:rPr>
      </w:pPr>
      <w:r w:rsidRPr="007B01BD">
        <w:rPr>
          <w:rFonts w:asciiTheme="majorBidi" w:hAnsiTheme="majorBidi" w:cstheme="majorBidi"/>
          <w:color w:val="000000" w:themeColor="text1"/>
          <w:sz w:val="24"/>
          <w:szCs w:val="24"/>
        </w:rPr>
        <w:t xml:space="preserve">It is pertinent to recognise that there are potential limitations to this study. </w:t>
      </w:r>
      <w:r w:rsidRPr="007B01BD">
        <w:rPr>
          <w:rFonts w:ascii="Times New Roman" w:hAnsi="Times New Roman" w:cs="Times New Roman"/>
          <w:color w:val="000000" w:themeColor="text1"/>
          <w:sz w:val="24"/>
          <w:szCs w:val="24"/>
        </w:rPr>
        <w:t xml:space="preserve"> Firstly,</w:t>
      </w:r>
      <w:r w:rsidR="005409CA" w:rsidRPr="007B01BD">
        <w:rPr>
          <w:rFonts w:ascii="Times New Roman" w:hAnsi="Times New Roman" w:cs="Times New Roman"/>
          <w:color w:val="000000" w:themeColor="text1"/>
          <w:sz w:val="24"/>
          <w:szCs w:val="24"/>
        </w:rPr>
        <w:t xml:space="preserve"> it would have been useful to report other haemodynamic indices during the upright and recumbent exercise (i.e., oxy-, deoxy- and total haemoglobin). </w:t>
      </w:r>
      <w:r w:rsidRPr="007B01BD">
        <w:rPr>
          <w:rFonts w:ascii="Times New Roman" w:hAnsi="Times New Roman" w:cs="Times New Roman"/>
          <w:color w:val="000000" w:themeColor="text1"/>
          <w:sz w:val="24"/>
          <w:szCs w:val="24"/>
        </w:rPr>
        <w:t>T</w:t>
      </w:r>
      <w:r w:rsidR="005409CA" w:rsidRPr="007B01BD">
        <w:rPr>
          <w:rFonts w:ascii="Times New Roman" w:hAnsi="Times New Roman" w:cs="Times New Roman"/>
          <w:color w:val="000000" w:themeColor="text1"/>
          <w:sz w:val="24"/>
          <w:szCs w:val="24"/>
        </w:rPr>
        <w:t xml:space="preserve">he NIRS device </w:t>
      </w:r>
      <w:r w:rsidRPr="007B01BD">
        <w:rPr>
          <w:rFonts w:ascii="Times New Roman" w:hAnsi="Times New Roman" w:cs="Times New Roman"/>
          <w:color w:val="000000" w:themeColor="text1"/>
          <w:sz w:val="24"/>
          <w:szCs w:val="24"/>
        </w:rPr>
        <w:t xml:space="preserve">employed in this study </w:t>
      </w:r>
      <w:r w:rsidR="005409CA" w:rsidRPr="007B01BD">
        <w:rPr>
          <w:rFonts w:ascii="Times New Roman" w:hAnsi="Times New Roman" w:cs="Times New Roman"/>
          <w:color w:val="000000" w:themeColor="text1"/>
          <w:sz w:val="24"/>
          <w:szCs w:val="24"/>
        </w:rPr>
        <w:t xml:space="preserve">was only able to provide a measure of </w:t>
      </w:r>
      <w:r w:rsidR="009E39E2" w:rsidRPr="007B01BD">
        <w:rPr>
          <w:rFonts w:ascii="Times New Roman" w:hAnsi="Times New Roman" w:cs="Times New Roman"/>
          <w:color w:val="000000" w:themeColor="text1"/>
          <w:sz w:val="24"/>
          <w:szCs w:val="24"/>
        </w:rPr>
        <w:t>rSO</w:t>
      </w:r>
      <w:r w:rsidR="009E39E2" w:rsidRPr="007B01BD">
        <w:rPr>
          <w:rFonts w:ascii="Times New Roman" w:hAnsi="Times New Roman" w:cs="Times New Roman"/>
          <w:color w:val="000000" w:themeColor="text1"/>
          <w:sz w:val="24"/>
          <w:szCs w:val="24"/>
          <w:vertAlign w:val="subscript"/>
        </w:rPr>
        <w:t>2</w:t>
      </w:r>
      <w:r w:rsidRPr="007B01BD">
        <w:rPr>
          <w:rFonts w:ascii="Times New Roman" w:hAnsi="Times New Roman" w:cs="Times New Roman"/>
          <w:color w:val="000000" w:themeColor="text1"/>
          <w:sz w:val="24"/>
          <w:szCs w:val="24"/>
        </w:rPr>
        <w:t>, which limits the depth of interpretation that can be formed when assessing the relationship between acute exercise and executive function in a young, healthy population. Secondly, for gas exchange to be efficient there must be a close match, or coupling, between ventilation of the lung alveoli and the perfusion of the pulmonary capillaries. As gravity causes regional variations in both blood and air flow in the lungs, further research is needed to assess the effect of posture (upright vs. recumbent) on ventilation-perfusion coupling</w:t>
      </w:r>
      <w:r w:rsidR="00A75A3B" w:rsidRPr="007B01BD">
        <w:rPr>
          <w:rFonts w:ascii="Times New Roman" w:hAnsi="Times New Roman" w:cs="Times New Roman"/>
          <w:color w:val="000000" w:themeColor="text1"/>
          <w:sz w:val="24"/>
          <w:szCs w:val="24"/>
        </w:rPr>
        <w:t xml:space="preserve"> (e.g., PETCO</w:t>
      </w:r>
      <w:r w:rsidR="00A75A3B" w:rsidRPr="007B01BD">
        <w:rPr>
          <w:rFonts w:ascii="Times New Roman" w:hAnsi="Times New Roman" w:cs="Times New Roman"/>
          <w:color w:val="000000" w:themeColor="text1"/>
          <w:sz w:val="24"/>
          <w:szCs w:val="24"/>
          <w:vertAlign w:val="subscript"/>
        </w:rPr>
        <w:t>2</w:t>
      </w:r>
      <w:r w:rsidR="00A75A3B" w:rsidRPr="007B01BD">
        <w:rPr>
          <w:rFonts w:ascii="Times New Roman" w:hAnsi="Times New Roman" w:cs="Times New Roman"/>
          <w:color w:val="000000" w:themeColor="text1"/>
          <w:sz w:val="24"/>
          <w:szCs w:val="24"/>
        </w:rPr>
        <w:t>)</w:t>
      </w:r>
      <w:r w:rsidRPr="007B01BD">
        <w:rPr>
          <w:rFonts w:ascii="Times New Roman" w:hAnsi="Times New Roman" w:cs="Times New Roman"/>
          <w:color w:val="000000" w:themeColor="text1"/>
          <w:sz w:val="24"/>
          <w:szCs w:val="24"/>
        </w:rPr>
        <w:t xml:space="preserve"> and the effect this may have on cerebral blood flow.</w:t>
      </w:r>
      <w:r w:rsidR="00A75A3B" w:rsidRPr="007B01BD">
        <w:rPr>
          <w:rFonts w:ascii="Times New Roman" w:hAnsi="Times New Roman" w:cs="Times New Roman"/>
          <w:color w:val="000000" w:themeColor="text1"/>
          <w:sz w:val="24"/>
          <w:szCs w:val="24"/>
        </w:rPr>
        <w:t xml:space="preserve"> </w:t>
      </w:r>
    </w:p>
    <w:p w14:paraId="2C448EB9" w14:textId="6D906765" w:rsidR="002D66FD" w:rsidRPr="007B01BD" w:rsidRDefault="00186115" w:rsidP="0072415D">
      <w:pPr>
        <w:spacing w:line="480" w:lineRule="auto"/>
        <w:ind w:firstLine="720"/>
        <w:jc w:val="both"/>
        <w:rPr>
          <w:rFonts w:ascii="Times New Roman" w:eastAsia="Calibri" w:hAnsi="Times New Roman"/>
          <w:color w:val="000000" w:themeColor="text1"/>
          <w:szCs w:val="24"/>
          <w:lang w:eastAsia="en-NZ"/>
        </w:rPr>
      </w:pPr>
      <w:r w:rsidRPr="007B01BD">
        <w:rPr>
          <w:rFonts w:ascii="Times New Roman" w:eastAsia="Calibri" w:hAnsi="Times New Roman"/>
          <w:color w:val="000000" w:themeColor="text1"/>
          <w:szCs w:val="24"/>
          <w:lang w:eastAsia="en-NZ"/>
        </w:rPr>
        <w:t>In conclusion, t</w:t>
      </w:r>
      <w:r w:rsidR="002D66FD" w:rsidRPr="007B01BD">
        <w:rPr>
          <w:rFonts w:ascii="Times New Roman" w:eastAsia="Calibri" w:hAnsi="Times New Roman"/>
          <w:color w:val="000000" w:themeColor="text1"/>
          <w:szCs w:val="24"/>
          <w:lang w:eastAsia="en-NZ"/>
        </w:rPr>
        <w:t>he present</w:t>
      </w:r>
      <w:r w:rsidR="00801266" w:rsidRPr="007B01BD">
        <w:rPr>
          <w:rFonts w:ascii="Times New Roman" w:eastAsia="Calibri" w:hAnsi="Times New Roman"/>
          <w:color w:val="000000" w:themeColor="text1"/>
          <w:szCs w:val="24"/>
          <w:lang w:eastAsia="en-NZ"/>
        </w:rPr>
        <w:t xml:space="preserve"> study has demonstrated that 30-</w:t>
      </w:r>
      <w:r w:rsidR="002D66FD" w:rsidRPr="007B01BD">
        <w:rPr>
          <w:rFonts w:ascii="Times New Roman" w:eastAsia="Calibri" w:hAnsi="Times New Roman"/>
          <w:color w:val="000000" w:themeColor="text1"/>
          <w:szCs w:val="24"/>
          <w:lang w:eastAsia="en-NZ"/>
        </w:rPr>
        <w:t xml:space="preserve">minutes of moderate intensity upright </w:t>
      </w:r>
      <w:r w:rsidR="00830FB0" w:rsidRPr="007B01BD">
        <w:rPr>
          <w:rFonts w:ascii="Times New Roman" w:eastAsia="Calibri" w:hAnsi="Times New Roman"/>
          <w:color w:val="000000" w:themeColor="text1"/>
          <w:szCs w:val="24"/>
          <w:lang w:eastAsia="en-NZ"/>
        </w:rPr>
        <w:t xml:space="preserve">or </w:t>
      </w:r>
      <w:r w:rsidR="002D66FD" w:rsidRPr="007B01BD">
        <w:rPr>
          <w:rFonts w:ascii="Times New Roman" w:eastAsia="Calibri" w:hAnsi="Times New Roman"/>
          <w:color w:val="000000" w:themeColor="text1"/>
          <w:szCs w:val="24"/>
          <w:lang w:eastAsia="en-NZ"/>
        </w:rPr>
        <w:t xml:space="preserve">recumbent </w:t>
      </w:r>
      <w:r w:rsidR="00B66326" w:rsidRPr="007B01BD">
        <w:rPr>
          <w:rFonts w:ascii="Times New Roman" w:eastAsia="Calibri" w:hAnsi="Times New Roman"/>
          <w:color w:val="000000" w:themeColor="text1"/>
          <w:szCs w:val="24"/>
          <w:lang w:eastAsia="en-NZ"/>
        </w:rPr>
        <w:t xml:space="preserve">cycle </w:t>
      </w:r>
      <w:r w:rsidR="002D66FD" w:rsidRPr="007B01BD">
        <w:rPr>
          <w:rFonts w:ascii="Times New Roman" w:eastAsia="Calibri" w:hAnsi="Times New Roman"/>
          <w:color w:val="000000" w:themeColor="text1"/>
          <w:szCs w:val="24"/>
          <w:lang w:eastAsia="en-NZ"/>
        </w:rPr>
        <w:t xml:space="preserve">exercise </w:t>
      </w:r>
      <w:r w:rsidRPr="007B01BD">
        <w:rPr>
          <w:rFonts w:ascii="Times New Roman" w:eastAsia="Calibri" w:hAnsi="Times New Roman"/>
          <w:color w:val="000000" w:themeColor="text1"/>
          <w:szCs w:val="24"/>
          <w:lang w:eastAsia="en-NZ"/>
        </w:rPr>
        <w:t xml:space="preserve">significantly enhances executive function and </w:t>
      </w:r>
      <w:r w:rsidR="00DA6802" w:rsidRPr="007B01BD">
        <w:rPr>
          <w:rFonts w:ascii="Times New Roman" w:eastAsia="Calibri" w:hAnsi="Times New Roman"/>
          <w:color w:val="000000" w:themeColor="text1"/>
          <w:szCs w:val="24"/>
          <w:lang w:eastAsia="en-NZ"/>
        </w:rPr>
        <w:t xml:space="preserve">prefrontal cortex </w:t>
      </w:r>
      <w:r w:rsidRPr="007B01BD">
        <w:rPr>
          <w:rFonts w:ascii="Times New Roman" w:eastAsia="Calibri" w:hAnsi="Times New Roman"/>
          <w:color w:val="000000" w:themeColor="text1"/>
          <w:szCs w:val="24"/>
          <w:lang w:eastAsia="en-NZ"/>
        </w:rPr>
        <w:t>oxygenation</w:t>
      </w:r>
      <w:r w:rsidR="00DA6802" w:rsidRPr="007B01BD">
        <w:rPr>
          <w:rFonts w:ascii="Times New Roman" w:eastAsia="Calibri" w:hAnsi="Times New Roman"/>
          <w:color w:val="000000" w:themeColor="text1"/>
          <w:szCs w:val="24"/>
          <w:lang w:eastAsia="en-NZ"/>
        </w:rPr>
        <w:t xml:space="preserve"> </w:t>
      </w:r>
      <w:r w:rsidR="00830FB0" w:rsidRPr="007B01BD">
        <w:rPr>
          <w:rFonts w:ascii="Times New Roman" w:eastAsia="Calibri" w:hAnsi="Times New Roman"/>
          <w:color w:val="000000" w:themeColor="text1"/>
          <w:szCs w:val="24"/>
          <w:lang w:eastAsia="en-NZ"/>
        </w:rPr>
        <w:t>in young, physically fit males.</w:t>
      </w:r>
      <w:r w:rsidR="002D66FD" w:rsidRPr="007B01BD">
        <w:rPr>
          <w:rFonts w:ascii="Times New Roman" w:eastAsia="Calibri" w:hAnsi="Times New Roman"/>
          <w:color w:val="000000" w:themeColor="text1"/>
          <w:szCs w:val="24"/>
          <w:lang w:eastAsia="en-NZ"/>
        </w:rPr>
        <w:t xml:space="preserve"> </w:t>
      </w:r>
      <w:r w:rsidR="00DA6802" w:rsidRPr="007B01BD">
        <w:rPr>
          <w:rFonts w:ascii="Times New Roman" w:eastAsia="Calibri" w:hAnsi="Times New Roman"/>
          <w:color w:val="000000" w:themeColor="text1"/>
          <w:szCs w:val="24"/>
          <w:lang w:eastAsia="en-NZ"/>
        </w:rPr>
        <w:t xml:space="preserve">Further research is warranted to investigate </w:t>
      </w:r>
      <w:r w:rsidR="002D66FD" w:rsidRPr="007B01BD">
        <w:rPr>
          <w:rFonts w:ascii="Times New Roman" w:eastAsia="Calibri" w:hAnsi="Times New Roman"/>
          <w:color w:val="000000" w:themeColor="text1"/>
          <w:szCs w:val="24"/>
          <w:lang w:eastAsia="en-NZ"/>
        </w:rPr>
        <w:t xml:space="preserve">the </w:t>
      </w:r>
      <w:r w:rsidR="0044698D" w:rsidRPr="007B01BD">
        <w:rPr>
          <w:rFonts w:ascii="Times New Roman" w:eastAsia="Calibri" w:hAnsi="Times New Roman"/>
          <w:color w:val="000000" w:themeColor="text1"/>
          <w:szCs w:val="24"/>
          <w:lang w:eastAsia="en-NZ"/>
        </w:rPr>
        <w:t xml:space="preserve">clinical </w:t>
      </w:r>
      <w:r w:rsidR="002D66FD" w:rsidRPr="007B01BD">
        <w:rPr>
          <w:rFonts w:ascii="Times New Roman" w:eastAsia="Calibri" w:hAnsi="Times New Roman"/>
          <w:color w:val="000000" w:themeColor="text1"/>
          <w:szCs w:val="24"/>
          <w:lang w:eastAsia="en-NZ"/>
        </w:rPr>
        <w:t xml:space="preserve">utility of recumbent exercise </w:t>
      </w:r>
      <w:r w:rsidR="009B7B4A" w:rsidRPr="007B01BD">
        <w:rPr>
          <w:rFonts w:ascii="Times New Roman" w:eastAsia="Calibri" w:hAnsi="Times New Roman"/>
          <w:color w:val="000000" w:themeColor="text1"/>
          <w:szCs w:val="24"/>
          <w:lang w:eastAsia="en-NZ"/>
        </w:rPr>
        <w:t>for patients with known cognitive impairments</w:t>
      </w:r>
      <w:r w:rsidR="00DA6802" w:rsidRPr="007B01BD">
        <w:rPr>
          <w:rFonts w:ascii="Times New Roman" w:eastAsia="Calibri" w:hAnsi="Times New Roman"/>
          <w:color w:val="000000" w:themeColor="text1"/>
          <w:szCs w:val="24"/>
          <w:lang w:eastAsia="en-NZ"/>
        </w:rPr>
        <w:t>.</w:t>
      </w:r>
    </w:p>
    <w:p w14:paraId="5D2410B1" w14:textId="77777777" w:rsidR="00815E11" w:rsidRPr="007B01BD" w:rsidRDefault="00815E11" w:rsidP="0038161B">
      <w:pPr>
        <w:pStyle w:val="ListParagraph"/>
        <w:spacing w:after="0" w:line="480" w:lineRule="auto"/>
        <w:ind w:left="0" w:firstLine="720"/>
        <w:jc w:val="both"/>
        <w:rPr>
          <w:rFonts w:ascii="Times New Roman" w:eastAsia="Calibri" w:hAnsi="Times New Roman" w:cs="Times New Roman"/>
          <w:color w:val="000000" w:themeColor="text1"/>
          <w:sz w:val="24"/>
          <w:szCs w:val="24"/>
          <w:lang w:eastAsia="en-NZ"/>
        </w:rPr>
      </w:pPr>
    </w:p>
    <w:p w14:paraId="4BA14D10" w14:textId="77777777" w:rsidR="008A3491" w:rsidRPr="007B01BD" w:rsidRDefault="008A3491" w:rsidP="0038161B">
      <w:pPr>
        <w:spacing w:line="480" w:lineRule="auto"/>
        <w:jc w:val="both"/>
        <w:rPr>
          <w:rFonts w:ascii="Times New Roman" w:eastAsia="Calibri" w:hAnsi="Times New Roman"/>
          <w:b/>
          <w:color w:val="000000" w:themeColor="text1"/>
          <w:szCs w:val="24"/>
          <w:lang w:eastAsia="en-NZ"/>
        </w:rPr>
      </w:pPr>
      <w:r w:rsidRPr="007B01BD">
        <w:rPr>
          <w:rFonts w:ascii="Times New Roman" w:eastAsia="Calibri" w:hAnsi="Times New Roman"/>
          <w:b/>
          <w:color w:val="000000" w:themeColor="text1"/>
          <w:szCs w:val="24"/>
          <w:lang w:eastAsia="en-NZ"/>
        </w:rPr>
        <w:t>Acknowledgements</w:t>
      </w:r>
      <w:r w:rsidR="002D6D18" w:rsidRPr="007B01BD">
        <w:rPr>
          <w:rFonts w:ascii="Times New Roman" w:eastAsia="Calibri" w:hAnsi="Times New Roman"/>
          <w:b/>
          <w:color w:val="000000" w:themeColor="text1"/>
          <w:szCs w:val="24"/>
          <w:lang w:eastAsia="en-NZ"/>
        </w:rPr>
        <w:t xml:space="preserve">: </w:t>
      </w:r>
      <w:r w:rsidRPr="007B01BD">
        <w:rPr>
          <w:rFonts w:ascii="Times New Roman" w:hAnsi="Times New Roman"/>
          <w:color w:val="000000" w:themeColor="text1"/>
          <w:szCs w:val="24"/>
          <w:lang w:eastAsia="en-NZ"/>
        </w:rPr>
        <w:t xml:space="preserve">Study consumables were supported by </w:t>
      </w:r>
      <w:r w:rsidRPr="007B01BD">
        <w:rPr>
          <w:rFonts w:cs="Arial"/>
          <w:iCs/>
          <w:color w:val="000000" w:themeColor="text1"/>
          <w:lang w:val="en-US"/>
        </w:rPr>
        <w:t>Coviden New Zealand Ltd</w:t>
      </w:r>
      <w:r w:rsidR="00EC7BEC" w:rsidRPr="007B01BD">
        <w:rPr>
          <w:rFonts w:cs="Arial"/>
          <w:iCs/>
          <w:color w:val="000000" w:themeColor="text1"/>
          <w:lang w:val="en-US"/>
        </w:rPr>
        <w:t>.</w:t>
      </w:r>
    </w:p>
    <w:p w14:paraId="061634D6" w14:textId="77777777" w:rsidR="00925672" w:rsidRPr="007B01BD" w:rsidRDefault="00925672" w:rsidP="0038161B">
      <w:pPr>
        <w:pStyle w:val="ListParagraph"/>
        <w:spacing w:line="480" w:lineRule="auto"/>
        <w:ind w:left="0"/>
        <w:jc w:val="both"/>
        <w:rPr>
          <w:rFonts w:ascii="Times New Roman" w:hAnsi="Times New Roman" w:cs="Times New Roman"/>
          <w:color w:val="000000" w:themeColor="text1"/>
          <w:sz w:val="24"/>
          <w:szCs w:val="24"/>
        </w:rPr>
      </w:pPr>
    </w:p>
    <w:p w14:paraId="38CFC20B" w14:textId="1553E203" w:rsidR="00012251" w:rsidRPr="007B01BD" w:rsidRDefault="00012251" w:rsidP="0038161B">
      <w:pPr>
        <w:pStyle w:val="ListParagraph"/>
        <w:spacing w:line="480" w:lineRule="auto"/>
        <w:ind w:left="0"/>
        <w:jc w:val="both"/>
        <w:rPr>
          <w:rFonts w:ascii="Times New Roman" w:hAnsi="Times New Roman" w:cs="Times New Roman"/>
          <w:color w:val="000000" w:themeColor="text1"/>
          <w:sz w:val="24"/>
          <w:szCs w:val="24"/>
        </w:rPr>
      </w:pPr>
      <w:r w:rsidRPr="007B01BD">
        <w:rPr>
          <w:rFonts w:ascii="Times New Roman" w:hAnsi="Times New Roman" w:cs="Times New Roman"/>
          <w:b/>
          <w:color w:val="000000" w:themeColor="text1"/>
          <w:sz w:val="24"/>
          <w:szCs w:val="24"/>
        </w:rPr>
        <w:t>Funding source:</w:t>
      </w:r>
      <w:r w:rsidRPr="007B01BD">
        <w:rPr>
          <w:rFonts w:ascii="Times New Roman" w:hAnsi="Times New Roman" w:cs="Times New Roman"/>
          <w:color w:val="000000" w:themeColor="text1"/>
          <w:sz w:val="24"/>
          <w:szCs w:val="24"/>
        </w:rPr>
        <w:t xml:space="preserve"> None </w:t>
      </w:r>
    </w:p>
    <w:p w14:paraId="4E12418A" w14:textId="77777777" w:rsidR="00012251" w:rsidRPr="007B01BD" w:rsidRDefault="00012251" w:rsidP="0038161B">
      <w:pPr>
        <w:pStyle w:val="ListParagraph"/>
        <w:spacing w:line="480" w:lineRule="auto"/>
        <w:ind w:left="0"/>
        <w:jc w:val="both"/>
        <w:rPr>
          <w:rFonts w:ascii="Times New Roman" w:hAnsi="Times New Roman" w:cs="Times New Roman"/>
          <w:color w:val="000000" w:themeColor="text1"/>
          <w:sz w:val="24"/>
          <w:szCs w:val="24"/>
        </w:rPr>
      </w:pPr>
    </w:p>
    <w:p w14:paraId="1CF596F0" w14:textId="77777777" w:rsidR="002D6D18" w:rsidRPr="007B01BD" w:rsidRDefault="002D6D18" w:rsidP="0038161B">
      <w:pPr>
        <w:pStyle w:val="ListParagraph"/>
        <w:spacing w:line="480" w:lineRule="auto"/>
        <w:ind w:left="0"/>
        <w:jc w:val="both"/>
        <w:rPr>
          <w:rFonts w:ascii="Times New Roman" w:hAnsi="Times New Roman" w:cs="Times New Roman"/>
          <w:color w:val="000000" w:themeColor="text1"/>
          <w:sz w:val="24"/>
          <w:szCs w:val="24"/>
        </w:rPr>
      </w:pPr>
      <w:r w:rsidRPr="007B01BD">
        <w:rPr>
          <w:rFonts w:ascii="Times New Roman" w:hAnsi="Times New Roman" w:cs="Times New Roman"/>
          <w:b/>
          <w:color w:val="000000" w:themeColor="text1"/>
          <w:sz w:val="24"/>
          <w:szCs w:val="24"/>
        </w:rPr>
        <w:t>Conflicts of interest:</w:t>
      </w:r>
      <w:r w:rsidRPr="007B01BD">
        <w:rPr>
          <w:rFonts w:ascii="Times New Roman" w:hAnsi="Times New Roman" w:cs="Times New Roman"/>
          <w:color w:val="000000" w:themeColor="text1"/>
          <w:sz w:val="24"/>
          <w:szCs w:val="24"/>
        </w:rPr>
        <w:t xml:space="preserve">  None to declare</w:t>
      </w:r>
    </w:p>
    <w:p w14:paraId="2E4FD486" w14:textId="77777777" w:rsidR="00BF6473" w:rsidRPr="007B01BD" w:rsidRDefault="00BF6473" w:rsidP="0038161B">
      <w:pPr>
        <w:spacing w:after="200" w:line="480" w:lineRule="auto"/>
        <w:jc w:val="both"/>
        <w:rPr>
          <w:rFonts w:ascii="Times New Roman" w:hAnsi="Times New Roman"/>
          <w:b/>
          <w:color w:val="000000" w:themeColor="text1"/>
          <w:szCs w:val="24"/>
        </w:rPr>
      </w:pPr>
      <w:r w:rsidRPr="007B01BD">
        <w:rPr>
          <w:rFonts w:ascii="Times New Roman" w:hAnsi="Times New Roman"/>
          <w:b/>
          <w:color w:val="000000" w:themeColor="text1"/>
          <w:szCs w:val="24"/>
        </w:rPr>
        <w:br w:type="page"/>
      </w:r>
    </w:p>
    <w:p w14:paraId="4798D838" w14:textId="77777777" w:rsidR="00977F90" w:rsidRPr="007B01BD" w:rsidRDefault="001B534F" w:rsidP="0038161B">
      <w:pPr>
        <w:spacing w:line="480" w:lineRule="auto"/>
        <w:jc w:val="both"/>
        <w:rPr>
          <w:rFonts w:ascii="Times New Roman" w:hAnsi="Times New Roman"/>
          <w:b/>
          <w:color w:val="000000" w:themeColor="text1"/>
          <w:szCs w:val="24"/>
        </w:rPr>
      </w:pPr>
      <w:r w:rsidRPr="007B01BD">
        <w:rPr>
          <w:rFonts w:ascii="Times New Roman" w:hAnsi="Times New Roman"/>
          <w:b/>
          <w:color w:val="000000" w:themeColor="text1"/>
          <w:szCs w:val="24"/>
        </w:rPr>
        <w:t>R</w:t>
      </w:r>
      <w:r w:rsidR="00977F90" w:rsidRPr="007B01BD">
        <w:rPr>
          <w:rFonts w:ascii="Times New Roman" w:hAnsi="Times New Roman"/>
          <w:b/>
          <w:color w:val="000000" w:themeColor="text1"/>
          <w:szCs w:val="24"/>
        </w:rPr>
        <w:t>eferences</w:t>
      </w:r>
    </w:p>
    <w:p w14:paraId="34C98CDB" w14:textId="0834326A"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1.</w:t>
      </w:r>
      <w:r w:rsidRPr="007B01BD">
        <w:rPr>
          <w:rFonts w:ascii="Times New Roman" w:hAnsi="Times New Roman"/>
          <w:color w:val="000000" w:themeColor="text1"/>
          <w:szCs w:val="24"/>
        </w:rPr>
        <w:tab/>
        <w:t xml:space="preserve">Chang YK, Labban JD, Gapin JI, Etnier JL. The effects of acute exercise on cognitive performance: A meta-analysis. </w:t>
      </w:r>
      <w:r w:rsidRPr="007B01BD">
        <w:rPr>
          <w:rFonts w:ascii="Times New Roman" w:hAnsi="Times New Roman"/>
          <w:i/>
          <w:color w:val="000000" w:themeColor="text1"/>
          <w:szCs w:val="24"/>
        </w:rPr>
        <w:t xml:space="preserve">Brain Res. </w:t>
      </w:r>
      <w:r w:rsidRPr="007B01BD">
        <w:rPr>
          <w:rFonts w:ascii="Times New Roman" w:hAnsi="Times New Roman"/>
          <w:color w:val="000000" w:themeColor="text1"/>
          <w:szCs w:val="24"/>
        </w:rPr>
        <w:t>2012;1453:87-101.</w:t>
      </w:r>
    </w:p>
    <w:p w14:paraId="332D6C5A" w14:textId="1647AFFA"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2.</w:t>
      </w:r>
      <w:r w:rsidRPr="007B01BD">
        <w:rPr>
          <w:rFonts w:ascii="Times New Roman" w:hAnsi="Times New Roman"/>
          <w:color w:val="000000" w:themeColor="text1"/>
          <w:szCs w:val="24"/>
        </w:rPr>
        <w:tab/>
        <w:t xml:space="preserve">Colcombe S, Kramer AF. Fitness effects on the cognitive function of older adults: A meta-analytic study. </w:t>
      </w:r>
      <w:r w:rsidRPr="007B01BD">
        <w:rPr>
          <w:rFonts w:ascii="Times New Roman" w:hAnsi="Times New Roman"/>
          <w:i/>
          <w:color w:val="000000" w:themeColor="text1"/>
          <w:szCs w:val="24"/>
        </w:rPr>
        <w:t>Psychol Sci.</w:t>
      </w:r>
      <w:r w:rsidRPr="007B01BD">
        <w:rPr>
          <w:rFonts w:ascii="Times New Roman" w:hAnsi="Times New Roman"/>
          <w:color w:val="000000" w:themeColor="text1"/>
          <w:szCs w:val="24"/>
        </w:rPr>
        <w:t>2003;14:125-130.</w:t>
      </w:r>
    </w:p>
    <w:p w14:paraId="70A27469" w14:textId="0CA0BB45" w:rsidR="00FD4A45" w:rsidRPr="007B01BD" w:rsidRDefault="00FD4A45" w:rsidP="0038161B">
      <w:pPr>
        <w:spacing w:line="480" w:lineRule="auto"/>
        <w:jc w:val="both"/>
        <w:rPr>
          <w:rFonts w:ascii="Times New Roman" w:hAnsi="Times New Roman"/>
          <w:color w:val="000000" w:themeColor="text1"/>
          <w:szCs w:val="24"/>
          <w:lang w:val="de-DE"/>
        </w:rPr>
      </w:pPr>
      <w:r w:rsidRPr="007B01BD">
        <w:rPr>
          <w:rFonts w:ascii="Times New Roman" w:hAnsi="Times New Roman"/>
          <w:color w:val="000000" w:themeColor="text1"/>
          <w:szCs w:val="24"/>
        </w:rPr>
        <w:t>3.</w:t>
      </w:r>
      <w:r w:rsidRPr="007B01BD">
        <w:rPr>
          <w:rFonts w:ascii="Times New Roman" w:hAnsi="Times New Roman"/>
          <w:color w:val="000000" w:themeColor="text1"/>
          <w:szCs w:val="24"/>
        </w:rPr>
        <w:tab/>
        <w:t xml:space="preserve">Ferris LT, Williams JS, Shen CL. The effect of acute exercise on serum brain-derived neurotrophic factor levels and cognitive function. </w:t>
      </w:r>
      <w:r w:rsidRPr="007B01BD">
        <w:rPr>
          <w:rFonts w:ascii="Times New Roman" w:hAnsi="Times New Roman"/>
          <w:i/>
          <w:color w:val="000000" w:themeColor="text1"/>
          <w:szCs w:val="24"/>
          <w:lang w:val="de-DE"/>
        </w:rPr>
        <w:t xml:space="preserve">Med Sci Sports Exerc. </w:t>
      </w:r>
      <w:r w:rsidRPr="007B01BD">
        <w:rPr>
          <w:rFonts w:ascii="Times New Roman" w:hAnsi="Times New Roman"/>
          <w:color w:val="000000" w:themeColor="text1"/>
          <w:szCs w:val="24"/>
          <w:lang w:val="de-DE"/>
        </w:rPr>
        <w:t>2007;39:728-734.</w:t>
      </w:r>
    </w:p>
    <w:p w14:paraId="2358D76F" w14:textId="640CD465"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lang w:val="de-DE"/>
        </w:rPr>
        <w:t>4.</w:t>
      </w:r>
      <w:r w:rsidRPr="007B01BD">
        <w:rPr>
          <w:rFonts w:ascii="Times New Roman" w:hAnsi="Times New Roman"/>
          <w:color w:val="000000" w:themeColor="text1"/>
          <w:szCs w:val="24"/>
          <w:lang w:val="de-DE"/>
        </w:rPr>
        <w:tab/>
        <w:t xml:space="preserve">Winter B, Breitenstein C, Mooren FC, et al. </w:t>
      </w:r>
      <w:r w:rsidRPr="007B01BD">
        <w:rPr>
          <w:rFonts w:ascii="Times New Roman" w:hAnsi="Times New Roman"/>
          <w:color w:val="000000" w:themeColor="text1"/>
          <w:szCs w:val="24"/>
        </w:rPr>
        <w:t xml:space="preserve">High impact running improves learning. </w:t>
      </w:r>
      <w:r w:rsidRPr="007B01BD">
        <w:rPr>
          <w:rFonts w:ascii="Times New Roman" w:hAnsi="Times New Roman"/>
          <w:i/>
          <w:color w:val="000000" w:themeColor="text1"/>
          <w:szCs w:val="24"/>
        </w:rPr>
        <w:t xml:space="preserve">Neurobiol Learn Mem. </w:t>
      </w:r>
      <w:r w:rsidRPr="007B01BD">
        <w:rPr>
          <w:rFonts w:ascii="Times New Roman" w:hAnsi="Times New Roman"/>
          <w:color w:val="000000" w:themeColor="text1"/>
          <w:szCs w:val="24"/>
        </w:rPr>
        <w:t>2007;87:597-609.</w:t>
      </w:r>
    </w:p>
    <w:p w14:paraId="224D7765" w14:textId="77777777"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5.</w:t>
      </w:r>
      <w:r w:rsidRPr="007B01BD">
        <w:rPr>
          <w:rFonts w:ascii="Times New Roman" w:hAnsi="Times New Roman"/>
          <w:color w:val="000000" w:themeColor="text1"/>
          <w:szCs w:val="24"/>
        </w:rPr>
        <w:tab/>
        <w:t xml:space="preserve">Chmura J, Nazar K, Kaciuba-Uściłko H. Choice reaction time during graded exercise in relation to blood lactate and plasma catecholamine thresholds. </w:t>
      </w:r>
      <w:r w:rsidRPr="007B01BD">
        <w:rPr>
          <w:rFonts w:ascii="Times New Roman" w:hAnsi="Times New Roman"/>
          <w:i/>
          <w:color w:val="000000" w:themeColor="text1"/>
          <w:szCs w:val="24"/>
        </w:rPr>
        <w:t xml:space="preserve">Int J Sports Med. </w:t>
      </w:r>
      <w:r w:rsidRPr="007B01BD">
        <w:rPr>
          <w:rFonts w:ascii="Times New Roman" w:hAnsi="Times New Roman"/>
          <w:color w:val="000000" w:themeColor="text1"/>
          <w:szCs w:val="24"/>
        </w:rPr>
        <w:t>1994;15:172-176.</w:t>
      </w:r>
    </w:p>
    <w:p w14:paraId="10EA2EC4" w14:textId="61218A7E"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6.</w:t>
      </w:r>
      <w:r w:rsidRPr="007B01BD">
        <w:rPr>
          <w:rFonts w:ascii="Times New Roman" w:hAnsi="Times New Roman"/>
          <w:color w:val="000000" w:themeColor="text1"/>
          <w:szCs w:val="24"/>
        </w:rPr>
        <w:tab/>
        <w:t xml:space="preserve">Gary RA, Brunn K. Aerobic exercise as an adjunct therapy for improving cognitive function in heart failure. </w:t>
      </w:r>
      <w:r w:rsidRPr="007B01BD">
        <w:rPr>
          <w:rFonts w:ascii="Times New Roman" w:hAnsi="Times New Roman"/>
          <w:i/>
          <w:color w:val="000000" w:themeColor="text1"/>
          <w:szCs w:val="24"/>
        </w:rPr>
        <w:t xml:space="preserve">Cardiol Res Prac. </w:t>
      </w:r>
      <w:r w:rsidRPr="007B01BD">
        <w:rPr>
          <w:rFonts w:ascii="Times New Roman" w:hAnsi="Times New Roman"/>
          <w:color w:val="000000" w:themeColor="text1"/>
          <w:szCs w:val="24"/>
        </w:rPr>
        <w:t>2014;Article ID 157508:8 pages.</w:t>
      </w:r>
    </w:p>
    <w:p w14:paraId="0310DD37" w14:textId="11314283"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7.</w:t>
      </w:r>
      <w:r w:rsidRPr="007B01BD">
        <w:rPr>
          <w:rFonts w:ascii="Times New Roman" w:hAnsi="Times New Roman"/>
          <w:color w:val="000000" w:themeColor="text1"/>
          <w:szCs w:val="24"/>
        </w:rPr>
        <w:tab/>
        <w:t xml:space="preserve">Rooks CR, Thom NJ, McCully KK, Dishman RK. Effects of incremental exercise on cerebral oxygenation measured by near-infrared spectroscopy: A systematic review. </w:t>
      </w:r>
      <w:r w:rsidRPr="007B01BD">
        <w:rPr>
          <w:rFonts w:ascii="Times New Roman" w:hAnsi="Times New Roman"/>
          <w:i/>
          <w:color w:val="000000" w:themeColor="text1"/>
          <w:szCs w:val="24"/>
        </w:rPr>
        <w:t xml:space="preserve">Prog Neurobiol. </w:t>
      </w:r>
      <w:r w:rsidRPr="007B01BD">
        <w:rPr>
          <w:rFonts w:ascii="Times New Roman" w:hAnsi="Times New Roman"/>
          <w:color w:val="000000" w:themeColor="text1"/>
          <w:szCs w:val="24"/>
        </w:rPr>
        <w:t>2010;92:134-150.</w:t>
      </w:r>
    </w:p>
    <w:p w14:paraId="39032973" w14:textId="664B8630"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8.</w:t>
      </w:r>
      <w:r w:rsidRPr="007B01BD">
        <w:rPr>
          <w:rFonts w:ascii="Times New Roman" w:hAnsi="Times New Roman"/>
          <w:color w:val="000000" w:themeColor="text1"/>
          <w:szCs w:val="24"/>
        </w:rPr>
        <w:tab/>
        <w:t xml:space="preserve">Bhambhani Y MR, Mookerjee S. Cerebral oxygenation declines at exercise intensities above the respiratory compensation threshold. </w:t>
      </w:r>
      <w:r w:rsidRPr="007B01BD">
        <w:rPr>
          <w:rFonts w:ascii="Times New Roman" w:hAnsi="Times New Roman"/>
          <w:i/>
          <w:color w:val="000000" w:themeColor="text1"/>
          <w:szCs w:val="24"/>
        </w:rPr>
        <w:t xml:space="preserve">Respir Physiol Neurobiol </w:t>
      </w:r>
      <w:r w:rsidRPr="007B01BD">
        <w:rPr>
          <w:rFonts w:ascii="Times New Roman" w:hAnsi="Times New Roman"/>
          <w:color w:val="000000" w:themeColor="text1"/>
          <w:szCs w:val="24"/>
        </w:rPr>
        <w:t>2007;156:196-202.</w:t>
      </w:r>
    </w:p>
    <w:p w14:paraId="4959E989" w14:textId="1AA7A08A"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9.</w:t>
      </w:r>
      <w:r w:rsidRPr="007B01BD">
        <w:rPr>
          <w:rFonts w:ascii="Times New Roman" w:hAnsi="Times New Roman"/>
          <w:color w:val="000000" w:themeColor="text1"/>
          <w:szCs w:val="24"/>
        </w:rPr>
        <w:tab/>
        <w:t xml:space="preserve">Subudhi AW, Dimmen AC, Roach RC. Effects of acute hypoxia on cerebral and muscle oxygenation during incremental exercise. </w:t>
      </w:r>
      <w:r w:rsidRPr="007B01BD">
        <w:rPr>
          <w:rFonts w:ascii="Times New Roman" w:hAnsi="Times New Roman"/>
          <w:i/>
          <w:color w:val="000000" w:themeColor="text1"/>
          <w:szCs w:val="24"/>
        </w:rPr>
        <w:t xml:space="preserve">J Appl Physiol </w:t>
      </w:r>
      <w:r w:rsidRPr="007B01BD">
        <w:rPr>
          <w:rFonts w:ascii="Times New Roman" w:hAnsi="Times New Roman"/>
          <w:color w:val="000000" w:themeColor="text1"/>
          <w:szCs w:val="24"/>
        </w:rPr>
        <w:t>2007;103:177-183.</w:t>
      </w:r>
    </w:p>
    <w:p w14:paraId="19610590" w14:textId="77777777"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10.</w:t>
      </w:r>
      <w:r w:rsidRPr="007B01BD">
        <w:rPr>
          <w:rFonts w:ascii="Times New Roman" w:hAnsi="Times New Roman"/>
          <w:color w:val="000000" w:themeColor="text1"/>
          <w:szCs w:val="24"/>
        </w:rPr>
        <w:tab/>
        <w:t xml:space="preserve">Subudhi A, Lorenz M, Fulco C, Roach R. Cerebrovascular responses to incremental exercise during hypobaric hypoxia: effect of oxygenation on maximal performance. . </w:t>
      </w:r>
      <w:r w:rsidRPr="007B01BD">
        <w:rPr>
          <w:rFonts w:ascii="Times New Roman" w:hAnsi="Times New Roman"/>
          <w:i/>
          <w:color w:val="000000" w:themeColor="text1"/>
          <w:szCs w:val="24"/>
        </w:rPr>
        <w:t xml:space="preserve">Am J Physiol Heart Circ Physiol. </w:t>
      </w:r>
      <w:r w:rsidRPr="007B01BD">
        <w:rPr>
          <w:rFonts w:ascii="Times New Roman" w:hAnsi="Times New Roman"/>
          <w:color w:val="000000" w:themeColor="text1"/>
          <w:szCs w:val="24"/>
        </w:rPr>
        <w:t>2008;294:H164-H171.</w:t>
      </w:r>
    </w:p>
    <w:p w14:paraId="3A1F2228" w14:textId="0384AF69"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11.</w:t>
      </w:r>
      <w:r w:rsidRPr="007B01BD">
        <w:rPr>
          <w:rFonts w:ascii="Times New Roman" w:hAnsi="Times New Roman"/>
          <w:color w:val="000000" w:themeColor="text1"/>
          <w:szCs w:val="24"/>
        </w:rPr>
        <w:tab/>
        <w:t xml:space="preserve">Lucas SJ, Ainslie PN, Murrell CJ, Thomas KN, Franz EA, Cotter JD. Effect of age on exercise-induced alterations in cognitive executive function: Relationship to cerebral perfusion. </w:t>
      </w:r>
      <w:r w:rsidRPr="007B01BD">
        <w:rPr>
          <w:rFonts w:ascii="Times New Roman" w:hAnsi="Times New Roman"/>
          <w:i/>
          <w:color w:val="000000" w:themeColor="text1"/>
          <w:szCs w:val="24"/>
        </w:rPr>
        <w:t xml:space="preserve">Exp Gerontol. </w:t>
      </w:r>
      <w:r w:rsidRPr="007B01BD">
        <w:rPr>
          <w:rFonts w:ascii="Times New Roman" w:hAnsi="Times New Roman"/>
          <w:color w:val="000000" w:themeColor="text1"/>
          <w:szCs w:val="24"/>
        </w:rPr>
        <w:t>2012;47:541-551.</w:t>
      </w:r>
    </w:p>
    <w:p w14:paraId="576E1EE3" w14:textId="763D24C5" w:rsidR="00FD4A45" w:rsidRPr="007B01BD" w:rsidRDefault="00FD4A45" w:rsidP="0038161B">
      <w:pPr>
        <w:autoSpaceDE w:val="0"/>
        <w:autoSpaceDN w:val="0"/>
        <w:adjustRightInd w:val="0"/>
        <w:spacing w:line="480" w:lineRule="auto"/>
        <w:jc w:val="both"/>
        <w:rPr>
          <w:rFonts w:ascii="Times New Roman" w:eastAsiaTheme="minorHAnsi" w:hAnsi="Times New Roman"/>
          <w:color w:val="000000" w:themeColor="text1"/>
          <w:szCs w:val="24"/>
          <w:lang w:val="en-GB" w:eastAsia="en-US"/>
        </w:rPr>
      </w:pPr>
      <w:r w:rsidRPr="007B01BD">
        <w:rPr>
          <w:rFonts w:ascii="Times New Roman" w:hAnsi="Times New Roman"/>
          <w:color w:val="000000" w:themeColor="text1"/>
          <w:szCs w:val="24"/>
        </w:rPr>
        <w:t>12.</w:t>
      </w:r>
      <w:r w:rsidRPr="007B01BD">
        <w:rPr>
          <w:rFonts w:ascii="Times New Roman" w:hAnsi="Times New Roman"/>
          <w:color w:val="000000" w:themeColor="text1"/>
          <w:szCs w:val="24"/>
        </w:rPr>
        <w:tab/>
        <w:t xml:space="preserve">Yanagisawa H, Dan I, Tsuzuki D, </w:t>
      </w:r>
      <w:r w:rsidRPr="007B01BD">
        <w:rPr>
          <w:rFonts w:ascii="Times New Roman" w:eastAsiaTheme="minorHAnsi" w:hAnsi="Times New Roman"/>
          <w:color w:val="000000" w:themeColor="text1"/>
          <w:szCs w:val="24"/>
          <w:lang w:val="en-GB" w:eastAsia="en-US"/>
        </w:rPr>
        <w:t xml:space="preserve">Kato M, Okamoto M, Kyutoku Y, Soya H. </w:t>
      </w:r>
      <w:r w:rsidRPr="007B01BD">
        <w:rPr>
          <w:rFonts w:ascii="Times New Roman" w:hAnsi="Times New Roman"/>
          <w:color w:val="000000" w:themeColor="text1"/>
          <w:szCs w:val="24"/>
        </w:rPr>
        <w:t xml:space="preserve">Acute moderate exercise elicits increased dorsolateral prefrontal activation and improves cognitive performance with Stroop test. </w:t>
      </w:r>
      <w:r w:rsidRPr="007B01BD">
        <w:rPr>
          <w:rFonts w:ascii="Times New Roman" w:hAnsi="Times New Roman"/>
          <w:i/>
          <w:color w:val="000000" w:themeColor="text1"/>
          <w:szCs w:val="24"/>
        </w:rPr>
        <w:t xml:space="preserve">NeuroImage. </w:t>
      </w:r>
      <w:r w:rsidRPr="007B01BD">
        <w:rPr>
          <w:rFonts w:ascii="Times New Roman" w:hAnsi="Times New Roman"/>
          <w:color w:val="000000" w:themeColor="text1"/>
          <w:szCs w:val="24"/>
        </w:rPr>
        <w:t>2010;50:1702-1710.</w:t>
      </w:r>
    </w:p>
    <w:p w14:paraId="36A3D9CF" w14:textId="77777777"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13.</w:t>
      </w:r>
      <w:r w:rsidRPr="007B01BD">
        <w:rPr>
          <w:rFonts w:ascii="Times New Roman" w:hAnsi="Times New Roman"/>
          <w:color w:val="000000" w:themeColor="text1"/>
          <w:szCs w:val="24"/>
        </w:rPr>
        <w:tab/>
        <w:t xml:space="preserve">Quinn TJ, Smith SW, Vroman NB, Kertzer R, Olney WB. Physiologic responses of cardiac patients to supine, recumbent, and upright cycle ergometry. </w:t>
      </w:r>
      <w:r w:rsidRPr="007B01BD">
        <w:rPr>
          <w:rFonts w:ascii="Times New Roman" w:hAnsi="Times New Roman"/>
          <w:i/>
          <w:color w:val="000000" w:themeColor="text1"/>
          <w:szCs w:val="24"/>
        </w:rPr>
        <w:t xml:space="preserve">Arch Phys Med Rehabil. </w:t>
      </w:r>
      <w:r w:rsidRPr="007B01BD">
        <w:rPr>
          <w:rFonts w:ascii="Times New Roman" w:hAnsi="Times New Roman"/>
          <w:color w:val="000000" w:themeColor="text1"/>
          <w:szCs w:val="24"/>
        </w:rPr>
        <w:t>1995;76:257-261.</w:t>
      </w:r>
    </w:p>
    <w:p w14:paraId="46E7B0E4" w14:textId="52452EFC" w:rsidR="00FD4A45" w:rsidRPr="007B01BD" w:rsidRDefault="00FD4A45" w:rsidP="0038161B">
      <w:pPr>
        <w:autoSpaceDE w:val="0"/>
        <w:autoSpaceDN w:val="0"/>
        <w:adjustRightInd w:val="0"/>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14.</w:t>
      </w:r>
      <w:r w:rsidRPr="007B01BD">
        <w:rPr>
          <w:rFonts w:ascii="Times New Roman" w:hAnsi="Times New Roman"/>
          <w:color w:val="000000" w:themeColor="text1"/>
          <w:szCs w:val="24"/>
        </w:rPr>
        <w:tab/>
        <w:t xml:space="preserve">Saitoh M, Matsunaga A, Kamiya K, </w:t>
      </w:r>
      <w:r w:rsidRPr="007B01BD">
        <w:rPr>
          <w:rFonts w:ascii="Arial" w:eastAsiaTheme="minorHAnsi" w:hAnsi="Arial" w:cs="Arial"/>
          <w:color w:val="000000" w:themeColor="text1"/>
          <w:szCs w:val="24"/>
          <w:lang w:val="en-GB" w:eastAsia="en-US"/>
        </w:rPr>
        <w:t>Ogura MN, Sakamoto J, Yonezawa R, Kasahara Y, Watanabe H, Masuda T.</w:t>
      </w:r>
      <w:r w:rsidRPr="007B01BD">
        <w:rPr>
          <w:rFonts w:ascii="Times New Roman" w:hAnsi="Times New Roman"/>
          <w:color w:val="000000" w:themeColor="text1"/>
          <w:szCs w:val="24"/>
        </w:rPr>
        <w:t xml:space="preserve">Comparison of cardiovascular responses between upright and recumbent cycle ergometers in healthy young volunteers performing low-intensity exercise: assessment of reliability of the oxygen uptake calculated by using the ACSM metabolic equation. </w:t>
      </w:r>
      <w:r w:rsidRPr="007B01BD">
        <w:rPr>
          <w:rFonts w:ascii="Times New Roman" w:hAnsi="Times New Roman"/>
          <w:i/>
          <w:color w:val="000000" w:themeColor="text1"/>
          <w:szCs w:val="24"/>
        </w:rPr>
        <w:t xml:space="preserve">Arch Phys Med Rehab. </w:t>
      </w:r>
      <w:r w:rsidRPr="007B01BD">
        <w:rPr>
          <w:rFonts w:ascii="Times New Roman" w:hAnsi="Times New Roman"/>
          <w:color w:val="000000" w:themeColor="text1"/>
          <w:szCs w:val="24"/>
        </w:rPr>
        <w:t>2005;86:1024-1029.</w:t>
      </w:r>
    </w:p>
    <w:p w14:paraId="4179FABD" w14:textId="77777777"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15.</w:t>
      </w:r>
      <w:r w:rsidRPr="007B01BD">
        <w:rPr>
          <w:rFonts w:ascii="Times New Roman" w:hAnsi="Times New Roman"/>
          <w:color w:val="000000" w:themeColor="text1"/>
          <w:szCs w:val="24"/>
        </w:rPr>
        <w:tab/>
        <w:t xml:space="preserve">Walsh-Riddle M, Blumenthal J. Cardiovascular responses during upright and semirecumbent cycle ergometry testing. </w:t>
      </w:r>
      <w:r w:rsidRPr="007B01BD">
        <w:rPr>
          <w:rFonts w:ascii="Times New Roman" w:hAnsi="Times New Roman"/>
          <w:i/>
          <w:color w:val="000000" w:themeColor="text1"/>
          <w:szCs w:val="24"/>
        </w:rPr>
        <w:t xml:space="preserve">Med Sci Sport Exerc </w:t>
      </w:r>
      <w:r w:rsidRPr="007B01BD">
        <w:rPr>
          <w:rFonts w:ascii="Times New Roman" w:hAnsi="Times New Roman"/>
          <w:color w:val="000000" w:themeColor="text1"/>
          <w:szCs w:val="24"/>
        </w:rPr>
        <w:t>1989;21:581-585.</w:t>
      </w:r>
    </w:p>
    <w:p w14:paraId="7F94EB50" w14:textId="3A8BB1DE"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16.</w:t>
      </w:r>
      <w:r w:rsidRPr="007B01BD">
        <w:rPr>
          <w:rFonts w:ascii="Times New Roman" w:hAnsi="Times New Roman"/>
          <w:color w:val="000000" w:themeColor="text1"/>
          <w:szCs w:val="24"/>
        </w:rPr>
        <w:tab/>
        <w:t xml:space="preserve">Ogoh S, Ainslie PN. Cerebral blood flow during exercise: mechanisms of regulation. </w:t>
      </w:r>
      <w:r w:rsidRPr="007B01BD">
        <w:rPr>
          <w:rFonts w:ascii="Times New Roman" w:hAnsi="Times New Roman"/>
          <w:i/>
          <w:color w:val="000000" w:themeColor="text1"/>
          <w:szCs w:val="24"/>
        </w:rPr>
        <w:t xml:space="preserve">J Appl Physiol. </w:t>
      </w:r>
      <w:r w:rsidRPr="007B01BD">
        <w:rPr>
          <w:rFonts w:ascii="Times New Roman" w:hAnsi="Times New Roman"/>
          <w:color w:val="000000" w:themeColor="text1"/>
          <w:szCs w:val="24"/>
        </w:rPr>
        <w:t>2009;107:1370-1380.</w:t>
      </w:r>
    </w:p>
    <w:p w14:paraId="0F146748" w14:textId="6CEB3895"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17.</w:t>
      </w:r>
      <w:r w:rsidRPr="007B01BD">
        <w:rPr>
          <w:rFonts w:ascii="Times New Roman" w:hAnsi="Times New Roman"/>
          <w:color w:val="000000" w:themeColor="text1"/>
          <w:szCs w:val="24"/>
        </w:rPr>
        <w:tab/>
      </w:r>
      <w:r w:rsidRPr="007B01BD">
        <w:rPr>
          <w:rFonts w:ascii="Times New Roman" w:hAnsi="Times New Roman"/>
          <w:i/>
          <w:color w:val="000000" w:themeColor="text1"/>
          <w:szCs w:val="24"/>
        </w:rPr>
        <w:t>ACSM's guidelines for exercise testing and prescription.</w:t>
      </w:r>
      <w:r w:rsidRPr="007B01BD">
        <w:rPr>
          <w:rFonts w:ascii="Times New Roman" w:hAnsi="Times New Roman"/>
          <w:color w:val="000000" w:themeColor="text1"/>
          <w:szCs w:val="24"/>
        </w:rPr>
        <w:t xml:space="preserve"> 8th ed. Philadelphia: Lippincott, Williams and Wilkins; 2013.</w:t>
      </w:r>
    </w:p>
    <w:p w14:paraId="1CCAFB5E" w14:textId="438636B8"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18.</w:t>
      </w:r>
      <w:r w:rsidRPr="007B01BD">
        <w:rPr>
          <w:rFonts w:ascii="Times New Roman" w:hAnsi="Times New Roman"/>
          <w:color w:val="000000" w:themeColor="text1"/>
          <w:szCs w:val="24"/>
        </w:rPr>
        <w:tab/>
        <w:t xml:space="preserve">Borg G. </w:t>
      </w:r>
      <w:r w:rsidRPr="007B01BD">
        <w:rPr>
          <w:rFonts w:ascii="Times New Roman" w:hAnsi="Times New Roman"/>
          <w:i/>
          <w:color w:val="000000" w:themeColor="text1"/>
          <w:szCs w:val="24"/>
        </w:rPr>
        <w:t>Borg's perceived exertion and pain scales</w:t>
      </w:r>
      <w:r w:rsidRPr="007B01BD">
        <w:rPr>
          <w:rFonts w:ascii="Times New Roman" w:hAnsi="Times New Roman"/>
          <w:color w:val="000000" w:themeColor="text1"/>
          <w:szCs w:val="24"/>
        </w:rPr>
        <w:t xml:space="preserve">. Champaign, IL: Human Kinetics; 1998. </w:t>
      </w:r>
    </w:p>
    <w:p w14:paraId="321A0031" w14:textId="77777777"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19.</w:t>
      </w:r>
      <w:r w:rsidRPr="007B01BD">
        <w:rPr>
          <w:rFonts w:ascii="Times New Roman" w:hAnsi="Times New Roman"/>
          <w:color w:val="000000" w:themeColor="text1"/>
          <w:szCs w:val="24"/>
        </w:rPr>
        <w:tab/>
        <w:t xml:space="preserve">Beaver W, Wasserman K, Whipp B. A new method for detecting anaerobic threshold by gas exchange. </w:t>
      </w:r>
      <w:r w:rsidRPr="007B01BD">
        <w:rPr>
          <w:rFonts w:ascii="Times New Roman" w:hAnsi="Times New Roman"/>
          <w:i/>
          <w:color w:val="000000" w:themeColor="text1"/>
          <w:szCs w:val="24"/>
        </w:rPr>
        <w:t xml:space="preserve">J Appl Physiol. </w:t>
      </w:r>
      <w:r w:rsidRPr="007B01BD">
        <w:rPr>
          <w:rFonts w:ascii="Times New Roman" w:hAnsi="Times New Roman"/>
          <w:color w:val="000000" w:themeColor="text1"/>
          <w:szCs w:val="24"/>
        </w:rPr>
        <w:t>1986;60:2020-2027.</w:t>
      </w:r>
    </w:p>
    <w:p w14:paraId="2A8636BD" w14:textId="0EEE404E"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20.</w:t>
      </w:r>
      <w:r w:rsidRPr="007B01BD">
        <w:rPr>
          <w:rFonts w:ascii="Times New Roman" w:hAnsi="Times New Roman"/>
          <w:color w:val="000000" w:themeColor="text1"/>
          <w:szCs w:val="24"/>
        </w:rPr>
        <w:tab/>
        <w:t xml:space="preserve">Seiler S, Tønnessen E. Intervals, thresholds, and long slow distance:  the role of intensity and duration in endurance training. </w:t>
      </w:r>
      <w:r w:rsidRPr="007B01BD">
        <w:rPr>
          <w:rFonts w:ascii="Times New Roman" w:hAnsi="Times New Roman"/>
          <w:i/>
          <w:color w:val="000000" w:themeColor="text1"/>
          <w:szCs w:val="24"/>
        </w:rPr>
        <w:t xml:space="preserve">Sportsci. </w:t>
      </w:r>
      <w:r w:rsidRPr="007B01BD">
        <w:rPr>
          <w:rFonts w:ascii="Times New Roman" w:hAnsi="Times New Roman"/>
          <w:color w:val="000000" w:themeColor="text1"/>
          <w:szCs w:val="24"/>
        </w:rPr>
        <w:t>2009;13:32-53.</w:t>
      </w:r>
    </w:p>
    <w:p w14:paraId="79EEA974" w14:textId="77777777"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21.</w:t>
      </w:r>
      <w:r w:rsidRPr="007B01BD">
        <w:rPr>
          <w:rFonts w:ascii="Times New Roman" w:hAnsi="Times New Roman"/>
          <w:color w:val="000000" w:themeColor="text1"/>
          <w:szCs w:val="24"/>
        </w:rPr>
        <w:tab/>
        <w:t>MacLeod CM. Half a century of research on the Stroop effect: an integrative</w:t>
      </w:r>
    </w:p>
    <w:p w14:paraId="53E7BB34" w14:textId="521F6C89"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 xml:space="preserve">review. </w:t>
      </w:r>
      <w:r w:rsidRPr="007B01BD">
        <w:rPr>
          <w:rFonts w:ascii="Times New Roman" w:hAnsi="Times New Roman"/>
          <w:i/>
          <w:color w:val="000000" w:themeColor="text1"/>
          <w:szCs w:val="24"/>
        </w:rPr>
        <w:t xml:space="preserve">Psychol Bul. </w:t>
      </w:r>
      <w:r w:rsidRPr="007B01BD">
        <w:rPr>
          <w:rFonts w:ascii="Times New Roman" w:hAnsi="Times New Roman"/>
          <w:color w:val="000000" w:themeColor="text1"/>
          <w:szCs w:val="24"/>
        </w:rPr>
        <w:t>1991;109:163-203.</w:t>
      </w:r>
    </w:p>
    <w:p w14:paraId="7C05A1AA" w14:textId="6B42CD9E"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22.</w:t>
      </w:r>
      <w:r w:rsidRPr="007B01BD">
        <w:rPr>
          <w:rFonts w:ascii="Times New Roman" w:hAnsi="Times New Roman"/>
          <w:color w:val="000000" w:themeColor="text1"/>
          <w:szCs w:val="24"/>
        </w:rPr>
        <w:tab/>
        <w:t>Hogervorst E, Bandelow S, Schmitt J</w:t>
      </w:r>
      <w:r w:rsidR="0038161B" w:rsidRPr="007B01BD">
        <w:rPr>
          <w:rFonts w:ascii="Times New Roman" w:hAnsi="Times New Roman"/>
          <w:color w:val="000000" w:themeColor="text1"/>
          <w:szCs w:val="24"/>
        </w:rPr>
        <w:t>, Jentjens R, Oliviera M, Allgrive J, Carter T, Gleeson M.</w:t>
      </w:r>
      <w:r w:rsidRPr="007B01BD">
        <w:rPr>
          <w:rFonts w:ascii="Times New Roman" w:hAnsi="Times New Roman"/>
          <w:color w:val="000000" w:themeColor="text1"/>
          <w:szCs w:val="24"/>
        </w:rPr>
        <w:t xml:space="preserve"> Caffeine improves physical and cognitive performance during exhaustive exercise. </w:t>
      </w:r>
      <w:r w:rsidRPr="007B01BD">
        <w:rPr>
          <w:rFonts w:ascii="Times New Roman" w:hAnsi="Times New Roman"/>
          <w:i/>
          <w:color w:val="000000" w:themeColor="text1"/>
          <w:szCs w:val="24"/>
        </w:rPr>
        <w:t>Med Sci Sports Exerc.</w:t>
      </w:r>
      <w:r w:rsidRPr="007B01BD">
        <w:rPr>
          <w:rFonts w:ascii="Times New Roman" w:hAnsi="Times New Roman"/>
          <w:color w:val="000000" w:themeColor="text1"/>
          <w:szCs w:val="24"/>
        </w:rPr>
        <w:t xml:space="preserve"> 2008;40:1841-1851.</w:t>
      </w:r>
    </w:p>
    <w:p w14:paraId="7F17E68C" w14:textId="729D5A25"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23.</w:t>
      </w:r>
      <w:r w:rsidRPr="007B01BD">
        <w:rPr>
          <w:rFonts w:ascii="Times New Roman" w:hAnsi="Times New Roman"/>
          <w:color w:val="000000" w:themeColor="text1"/>
          <w:szCs w:val="24"/>
        </w:rPr>
        <w:tab/>
        <w:t xml:space="preserve">Vasques PE, Moraes H, Silveira H, Deslandes AC, Laks J. Acute exercise improves cognition in the depressed elderly: the effect of dual-tasks. </w:t>
      </w:r>
      <w:r w:rsidR="0038161B" w:rsidRPr="007B01BD">
        <w:rPr>
          <w:rFonts w:ascii="Times New Roman" w:hAnsi="Times New Roman"/>
          <w:i/>
          <w:color w:val="000000" w:themeColor="text1"/>
          <w:szCs w:val="24"/>
        </w:rPr>
        <w:t>Clinics</w:t>
      </w:r>
      <w:r w:rsidRPr="007B01BD">
        <w:rPr>
          <w:rFonts w:ascii="Times New Roman" w:hAnsi="Times New Roman"/>
          <w:i/>
          <w:color w:val="000000" w:themeColor="text1"/>
          <w:szCs w:val="24"/>
        </w:rPr>
        <w:t xml:space="preserve"> </w:t>
      </w:r>
      <w:r w:rsidRPr="007B01BD">
        <w:rPr>
          <w:rFonts w:ascii="Times New Roman" w:hAnsi="Times New Roman"/>
          <w:color w:val="000000" w:themeColor="text1"/>
          <w:szCs w:val="24"/>
        </w:rPr>
        <w:t>2011;66(9):1553-1557.</w:t>
      </w:r>
    </w:p>
    <w:p w14:paraId="52F4895C" w14:textId="77777777"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24.</w:t>
      </w:r>
      <w:r w:rsidRPr="007B01BD">
        <w:rPr>
          <w:rFonts w:ascii="Times New Roman" w:hAnsi="Times New Roman"/>
          <w:color w:val="000000" w:themeColor="text1"/>
          <w:szCs w:val="24"/>
        </w:rPr>
        <w:tab/>
        <w:t xml:space="preserve">Cui X, Bray S, Bryant DM, Glover GH, Reiss AL. A quantitative comparison of NIRS and fMRI across multiple cognitive tasks. </w:t>
      </w:r>
      <w:r w:rsidRPr="007B01BD">
        <w:rPr>
          <w:rFonts w:ascii="Times New Roman" w:hAnsi="Times New Roman"/>
          <w:i/>
          <w:color w:val="000000" w:themeColor="text1"/>
          <w:szCs w:val="24"/>
        </w:rPr>
        <w:t xml:space="preserve">NeuroImage. </w:t>
      </w:r>
      <w:r w:rsidRPr="007B01BD">
        <w:rPr>
          <w:rFonts w:ascii="Times New Roman" w:hAnsi="Times New Roman"/>
          <w:color w:val="000000" w:themeColor="text1"/>
          <w:szCs w:val="24"/>
        </w:rPr>
        <w:t>2011;54:2808-2821.</w:t>
      </w:r>
    </w:p>
    <w:p w14:paraId="0A467C0C" w14:textId="77777777"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25.</w:t>
      </w:r>
      <w:r w:rsidRPr="007B01BD">
        <w:rPr>
          <w:rFonts w:ascii="Times New Roman" w:hAnsi="Times New Roman"/>
          <w:color w:val="000000" w:themeColor="text1"/>
          <w:szCs w:val="24"/>
        </w:rPr>
        <w:tab/>
        <w:t>Davie SN, Grocott HP. Impact of extracranial contamination on regional cerebral oxygen saturation: a comparison of three cerebral oximetry technologies.</w:t>
      </w:r>
    </w:p>
    <w:p w14:paraId="4D1181DF" w14:textId="26E77965"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i/>
          <w:color w:val="000000" w:themeColor="text1"/>
          <w:szCs w:val="24"/>
        </w:rPr>
        <w:t xml:space="preserve">Anesthesiol. </w:t>
      </w:r>
      <w:r w:rsidRPr="007B01BD">
        <w:rPr>
          <w:rFonts w:ascii="Times New Roman" w:hAnsi="Times New Roman"/>
          <w:color w:val="000000" w:themeColor="text1"/>
          <w:szCs w:val="24"/>
        </w:rPr>
        <w:t>2012;116:834-840.</w:t>
      </w:r>
    </w:p>
    <w:p w14:paraId="33B0139E" w14:textId="60CCCF0A"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26.</w:t>
      </w:r>
      <w:r w:rsidRPr="007B01BD">
        <w:rPr>
          <w:rFonts w:ascii="Times New Roman" w:hAnsi="Times New Roman"/>
          <w:color w:val="000000" w:themeColor="text1"/>
          <w:szCs w:val="24"/>
        </w:rPr>
        <w:tab/>
        <w:t xml:space="preserve">Cohen J. A power primer. </w:t>
      </w:r>
      <w:r w:rsidR="0038161B" w:rsidRPr="007B01BD">
        <w:rPr>
          <w:rFonts w:ascii="Times New Roman" w:hAnsi="Times New Roman"/>
          <w:i/>
          <w:color w:val="000000" w:themeColor="text1"/>
          <w:szCs w:val="24"/>
        </w:rPr>
        <w:t>Psycho</w:t>
      </w:r>
      <w:r w:rsidRPr="007B01BD">
        <w:rPr>
          <w:rFonts w:ascii="Times New Roman" w:hAnsi="Times New Roman"/>
          <w:i/>
          <w:color w:val="000000" w:themeColor="text1"/>
          <w:szCs w:val="24"/>
        </w:rPr>
        <w:t xml:space="preserve">l Bull. </w:t>
      </w:r>
      <w:r w:rsidRPr="007B01BD">
        <w:rPr>
          <w:rFonts w:ascii="Times New Roman" w:hAnsi="Times New Roman"/>
          <w:color w:val="000000" w:themeColor="text1"/>
          <w:szCs w:val="24"/>
        </w:rPr>
        <w:t>1992;112(1):155-159.</w:t>
      </w:r>
    </w:p>
    <w:p w14:paraId="04ED5271" w14:textId="5E460351"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27.</w:t>
      </w:r>
      <w:r w:rsidRPr="007B01BD">
        <w:rPr>
          <w:rFonts w:ascii="Times New Roman" w:hAnsi="Times New Roman"/>
          <w:color w:val="000000" w:themeColor="text1"/>
          <w:szCs w:val="24"/>
        </w:rPr>
        <w:tab/>
        <w:t>McMorris T, Sproule J, Turner A, Hale BJ. Acute, intermediate intensity exercise, and speed and accuracy in working memory tasks: A meta-anal</w:t>
      </w:r>
      <w:r w:rsidR="0038161B" w:rsidRPr="007B01BD">
        <w:rPr>
          <w:rFonts w:ascii="Times New Roman" w:hAnsi="Times New Roman"/>
          <w:color w:val="000000" w:themeColor="text1"/>
          <w:szCs w:val="24"/>
        </w:rPr>
        <w:t xml:space="preserve">ytical comparison of effects. </w:t>
      </w:r>
      <w:r w:rsidRPr="007B01BD">
        <w:rPr>
          <w:rFonts w:ascii="Times New Roman" w:hAnsi="Times New Roman"/>
          <w:i/>
          <w:color w:val="000000" w:themeColor="text1"/>
          <w:szCs w:val="24"/>
        </w:rPr>
        <w:t xml:space="preserve">Physiol </w:t>
      </w:r>
      <w:r w:rsidR="0038161B" w:rsidRPr="007B01BD">
        <w:rPr>
          <w:rFonts w:ascii="Times New Roman" w:hAnsi="Times New Roman"/>
          <w:i/>
          <w:color w:val="000000" w:themeColor="text1"/>
          <w:szCs w:val="24"/>
        </w:rPr>
        <w:t>Behav</w:t>
      </w:r>
      <w:r w:rsidRPr="007B01BD">
        <w:rPr>
          <w:rFonts w:ascii="Times New Roman" w:hAnsi="Times New Roman"/>
          <w:i/>
          <w:color w:val="000000" w:themeColor="text1"/>
          <w:szCs w:val="24"/>
        </w:rPr>
        <w:t xml:space="preserve">. </w:t>
      </w:r>
      <w:r w:rsidRPr="007B01BD">
        <w:rPr>
          <w:rFonts w:ascii="Times New Roman" w:hAnsi="Times New Roman"/>
          <w:color w:val="000000" w:themeColor="text1"/>
          <w:szCs w:val="24"/>
        </w:rPr>
        <w:t>2011;102:421-428.</w:t>
      </w:r>
    </w:p>
    <w:p w14:paraId="1F807BD0" w14:textId="41E25A3D"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28.</w:t>
      </w:r>
      <w:r w:rsidRPr="007B01BD">
        <w:rPr>
          <w:rFonts w:ascii="Times New Roman" w:hAnsi="Times New Roman"/>
          <w:color w:val="000000" w:themeColor="text1"/>
          <w:szCs w:val="24"/>
        </w:rPr>
        <w:tab/>
        <w:t xml:space="preserve">Lambourne K, Tomporowski P. The effect of exercise-induced arousal on cognitive task performance: A meta-regression analysis. </w:t>
      </w:r>
      <w:r w:rsidRPr="007B01BD">
        <w:rPr>
          <w:rFonts w:ascii="Times New Roman" w:hAnsi="Times New Roman"/>
          <w:i/>
          <w:color w:val="000000" w:themeColor="text1"/>
          <w:szCs w:val="24"/>
        </w:rPr>
        <w:t xml:space="preserve">Brain Res. </w:t>
      </w:r>
      <w:r w:rsidRPr="007B01BD">
        <w:rPr>
          <w:rFonts w:ascii="Times New Roman" w:hAnsi="Times New Roman"/>
          <w:color w:val="000000" w:themeColor="text1"/>
          <w:szCs w:val="24"/>
        </w:rPr>
        <w:t>2010;1341:12-24.</w:t>
      </w:r>
    </w:p>
    <w:p w14:paraId="1F1AAE56" w14:textId="57C5A035"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29.</w:t>
      </w:r>
      <w:r w:rsidRPr="007B01BD">
        <w:rPr>
          <w:rFonts w:ascii="Times New Roman" w:hAnsi="Times New Roman"/>
          <w:color w:val="000000" w:themeColor="text1"/>
          <w:szCs w:val="24"/>
        </w:rPr>
        <w:tab/>
        <w:t xml:space="preserve">Tomporowski PD. Effects of acute bouts of exercise on cognition. </w:t>
      </w:r>
      <w:r w:rsidRPr="007B01BD">
        <w:rPr>
          <w:rFonts w:ascii="Times New Roman" w:hAnsi="Times New Roman"/>
          <w:i/>
          <w:color w:val="000000" w:themeColor="text1"/>
          <w:szCs w:val="24"/>
        </w:rPr>
        <w:t xml:space="preserve">Acta Psychol. </w:t>
      </w:r>
      <w:r w:rsidRPr="007B01BD">
        <w:rPr>
          <w:rFonts w:ascii="Times New Roman" w:hAnsi="Times New Roman"/>
          <w:color w:val="000000" w:themeColor="text1"/>
          <w:szCs w:val="24"/>
        </w:rPr>
        <w:t>2003;112:297-324.</w:t>
      </w:r>
    </w:p>
    <w:p w14:paraId="5D9ECF90" w14:textId="2B5E224A"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30.</w:t>
      </w:r>
      <w:r w:rsidRPr="007B01BD">
        <w:rPr>
          <w:rFonts w:ascii="Times New Roman" w:hAnsi="Times New Roman"/>
          <w:color w:val="000000" w:themeColor="text1"/>
          <w:szCs w:val="24"/>
        </w:rPr>
        <w:tab/>
        <w:t xml:space="preserve">Ide K, Horn A, Secher NH. Cerebral metabolic response to submaximal exercise. </w:t>
      </w:r>
      <w:r w:rsidRPr="007B01BD">
        <w:rPr>
          <w:rFonts w:ascii="Times New Roman" w:hAnsi="Times New Roman"/>
          <w:i/>
          <w:color w:val="000000" w:themeColor="text1"/>
          <w:szCs w:val="24"/>
        </w:rPr>
        <w:t xml:space="preserve">J Appl Physiol. </w:t>
      </w:r>
      <w:r w:rsidRPr="007B01BD">
        <w:rPr>
          <w:rFonts w:ascii="Times New Roman" w:hAnsi="Times New Roman"/>
          <w:color w:val="000000" w:themeColor="text1"/>
          <w:szCs w:val="24"/>
        </w:rPr>
        <w:t>1999;87:1604-1608.</w:t>
      </w:r>
    </w:p>
    <w:p w14:paraId="308DBB9A" w14:textId="456B6798"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lang w:val="de-DE"/>
        </w:rPr>
        <w:t>31.</w:t>
      </w:r>
      <w:r w:rsidRPr="007B01BD">
        <w:rPr>
          <w:rFonts w:ascii="Times New Roman" w:hAnsi="Times New Roman"/>
          <w:color w:val="000000" w:themeColor="text1"/>
          <w:szCs w:val="24"/>
          <w:lang w:val="de-DE"/>
        </w:rPr>
        <w:tab/>
        <w:t xml:space="preserve">Secher NH, Seifert t, Van Lieshout JJ. </w:t>
      </w:r>
      <w:r w:rsidRPr="007B01BD">
        <w:rPr>
          <w:rFonts w:ascii="Times New Roman" w:hAnsi="Times New Roman"/>
          <w:color w:val="000000" w:themeColor="text1"/>
          <w:szCs w:val="24"/>
        </w:rPr>
        <w:t xml:space="preserve">Cerebral blood flow and metabolism during exercise: implications for fatigue. </w:t>
      </w:r>
      <w:r w:rsidRPr="007B01BD">
        <w:rPr>
          <w:rFonts w:ascii="Times New Roman" w:hAnsi="Times New Roman"/>
          <w:i/>
          <w:color w:val="000000" w:themeColor="text1"/>
          <w:szCs w:val="24"/>
        </w:rPr>
        <w:t xml:space="preserve">J Appl Physiol. </w:t>
      </w:r>
      <w:r w:rsidRPr="007B01BD">
        <w:rPr>
          <w:rFonts w:ascii="Times New Roman" w:hAnsi="Times New Roman"/>
          <w:color w:val="000000" w:themeColor="text1"/>
          <w:szCs w:val="24"/>
        </w:rPr>
        <w:t>2008;104:306-314.</w:t>
      </w:r>
    </w:p>
    <w:p w14:paraId="1332E2E7" w14:textId="60C4E11C"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3</w:t>
      </w:r>
      <w:r w:rsidR="00A12B86" w:rsidRPr="007B01BD">
        <w:rPr>
          <w:rFonts w:ascii="Times New Roman" w:hAnsi="Times New Roman"/>
          <w:color w:val="000000" w:themeColor="text1"/>
          <w:szCs w:val="24"/>
        </w:rPr>
        <w:t>2</w:t>
      </w:r>
      <w:r w:rsidRPr="007B01BD">
        <w:rPr>
          <w:rFonts w:ascii="Times New Roman" w:hAnsi="Times New Roman"/>
          <w:color w:val="000000" w:themeColor="text1"/>
          <w:szCs w:val="24"/>
        </w:rPr>
        <w:t>.</w:t>
      </w:r>
      <w:r w:rsidRPr="007B01BD">
        <w:rPr>
          <w:rFonts w:ascii="Times New Roman" w:hAnsi="Times New Roman"/>
          <w:color w:val="000000" w:themeColor="text1"/>
          <w:szCs w:val="24"/>
        </w:rPr>
        <w:tab/>
        <w:t xml:space="preserve">Girouard H, Iadecola C. Neurovascular coupling in the normal brain and in hypertension, stroke, and Alzheimer disease. </w:t>
      </w:r>
      <w:r w:rsidRPr="007B01BD">
        <w:rPr>
          <w:rFonts w:ascii="Times New Roman" w:hAnsi="Times New Roman"/>
          <w:i/>
          <w:color w:val="000000" w:themeColor="text1"/>
          <w:szCs w:val="24"/>
        </w:rPr>
        <w:t>J</w:t>
      </w:r>
      <w:r w:rsidR="001C2EEC" w:rsidRPr="007B01BD">
        <w:rPr>
          <w:rFonts w:ascii="Times New Roman" w:hAnsi="Times New Roman"/>
          <w:i/>
          <w:color w:val="000000" w:themeColor="text1"/>
          <w:szCs w:val="24"/>
        </w:rPr>
        <w:t xml:space="preserve"> Appl</w:t>
      </w:r>
      <w:r w:rsidRPr="007B01BD">
        <w:rPr>
          <w:rFonts w:ascii="Times New Roman" w:hAnsi="Times New Roman"/>
          <w:i/>
          <w:color w:val="000000" w:themeColor="text1"/>
          <w:szCs w:val="24"/>
        </w:rPr>
        <w:t xml:space="preserve"> Physiol</w:t>
      </w:r>
      <w:r w:rsidR="001C2EEC" w:rsidRPr="007B01BD">
        <w:rPr>
          <w:rFonts w:ascii="Times New Roman" w:hAnsi="Times New Roman"/>
          <w:i/>
          <w:color w:val="000000" w:themeColor="text1"/>
          <w:szCs w:val="24"/>
        </w:rPr>
        <w:t xml:space="preserve">. </w:t>
      </w:r>
      <w:r w:rsidRPr="007B01BD">
        <w:rPr>
          <w:rFonts w:ascii="Times New Roman" w:hAnsi="Times New Roman"/>
          <w:color w:val="000000" w:themeColor="text1"/>
          <w:szCs w:val="24"/>
        </w:rPr>
        <w:t>2006;100:328-335.</w:t>
      </w:r>
    </w:p>
    <w:p w14:paraId="414C8117" w14:textId="62C9C38E" w:rsidR="00A12B86" w:rsidRPr="007B01BD" w:rsidRDefault="00A12B86" w:rsidP="00A12B86">
      <w:pPr>
        <w:spacing w:line="480" w:lineRule="auto"/>
        <w:jc w:val="both"/>
        <w:rPr>
          <w:rFonts w:ascii="Times New Roman" w:hAnsi="Times New Roman"/>
          <w:color w:val="000000" w:themeColor="text1"/>
          <w:szCs w:val="24"/>
          <w:lang w:val="en-NZ"/>
        </w:rPr>
      </w:pPr>
      <w:bookmarkStart w:id="1" w:name="_ENREF_33"/>
      <w:r w:rsidRPr="007B01BD">
        <w:rPr>
          <w:rFonts w:ascii="Times New Roman" w:hAnsi="Times New Roman"/>
          <w:color w:val="000000" w:themeColor="text1"/>
          <w:szCs w:val="24"/>
          <w:lang w:val="en-NZ"/>
        </w:rPr>
        <w:t>33.</w:t>
      </w:r>
      <w:r w:rsidRPr="007B01BD">
        <w:rPr>
          <w:rFonts w:ascii="Times New Roman" w:hAnsi="Times New Roman"/>
          <w:color w:val="000000" w:themeColor="text1"/>
          <w:szCs w:val="24"/>
          <w:lang w:val="en-NZ"/>
        </w:rPr>
        <w:tab/>
        <w:t xml:space="preserve">Peiffer R, Darby LA, Fullenkamp A, Morgan AL. </w:t>
      </w:r>
      <w:r w:rsidRPr="007B01BD">
        <w:rPr>
          <w:rFonts w:ascii="Times New Roman" w:hAnsi="Times New Roman"/>
          <w:i/>
          <w:color w:val="000000" w:themeColor="text1"/>
          <w:szCs w:val="24"/>
          <w:lang w:val="en-NZ"/>
        </w:rPr>
        <w:t xml:space="preserve">J Sports Sci Med. </w:t>
      </w:r>
      <w:r w:rsidRPr="007B01BD">
        <w:rPr>
          <w:rFonts w:ascii="Times New Roman" w:hAnsi="Times New Roman"/>
          <w:color w:val="000000" w:themeColor="text1"/>
          <w:szCs w:val="24"/>
          <w:lang w:val="en-NZ"/>
        </w:rPr>
        <w:t>2015;14:574-583.</w:t>
      </w:r>
      <w:bookmarkEnd w:id="1"/>
    </w:p>
    <w:p w14:paraId="2F012945" w14:textId="162B0C0C" w:rsidR="00A12B86" w:rsidRPr="007B01BD" w:rsidRDefault="00A12B86" w:rsidP="00A12B86">
      <w:pPr>
        <w:spacing w:line="480" w:lineRule="auto"/>
        <w:jc w:val="both"/>
        <w:rPr>
          <w:rFonts w:ascii="Times New Roman" w:hAnsi="Times New Roman"/>
          <w:color w:val="000000" w:themeColor="text1"/>
          <w:szCs w:val="24"/>
          <w:lang w:val="en-NZ"/>
        </w:rPr>
      </w:pPr>
      <w:bookmarkStart w:id="2" w:name="_ENREF_34"/>
      <w:r w:rsidRPr="007B01BD">
        <w:rPr>
          <w:rFonts w:ascii="Times New Roman" w:hAnsi="Times New Roman"/>
          <w:color w:val="000000" w:themeColor="text1"/>
          <w:szCs w:val="24"/>
          <w:lang w:val="en-NZ"/>
        </w:rPr>
        <w:t>34.</w:t>
      </w:r>
      <w:r w:rsidRPr="007B01BD">
        <w:rPr>
          <w:rFonts w:ascii="Times New Roman" w:hAnsi="Times New Roman"/>
          <w:color w:val="000000" w:themeColor="text1"/>
          <w:szCs w:val="24"/>
          <w:lang w:val="en-NZ"/>
        </w:rPr>
        <w:tab/>
        <w:t xml:space="preserve">Brugniaux JV, Marley CJ, Hodson DA, New KJ, Bailey DM. Acute exercise stress reveals cerebrovascular benefits associated with moderate gains in cardiorespiratory fitness. </w:t>
      </w:r>
      <w:r w:rsidRPr="007B01BD">
        <w:rPr>
          <w:rFonts w:ascii="Times New Roman" w:hAnsi="Times New Roman"/>
          <w:i/>
          <w:color w:val="000000" w:themeColor="text1"/>
          <w:szCs w:val="24"/>
          <w:lang w:val="en-NZ"/>
        </w:rPr>
        <w:t>J</w:t>
      </w:r>
      <w:r w:rsidR="001C2EEC" w:rsidRPr="007B01BD">
        <w:rPr>
          <w:rFonts w:ascii="Times New Roman" w:hAnsi="Times New Roman"/>
          <w:i/>
          <w:color w:val="000000" w:themeColor="text1"/>
          <w:szCs w:val="24"/>
          <w:lang w:val="en-NZ"/>
        </w:rPr>
        <w:t xml:space="preserve"> Cereb</w:t>
      </w:r>
      <w:r w:rsidRPr="007B01BD">
        <w:rPr>
          <w:rFonts w:ascii="Times New Roman" w:hAnsi="Times New Roman"/>
          <w:i/>
          <w:color w:val="000000" w:themeColor="text1"/>
          <w:szCs w:val="24"/>
          <w:lang w:val="en-NZ"/>
        </w:rPr>
        <w:t xml:space="preserve"> Blood Flow Metab</w:t>
      </w:r>
      <w:r w:rsidR="001C2EEC" w:rsidRPr="007B01BD">
        <w:rPr>
          <w:rFonts w:ascii="Times New Roman" w:hAnsi="Times New Roman"/>
          <w:i/>
          <w:color w:val="000000" w:themeColor="text1"/>
          <w:szCs w:val="24"/>
          <w:lang w:val="en-NZ"/>
        </w:rPr>
        <w:t>.</w:t>
      </w:r>
      <w:r w:rsidRPr="007B01BD">
        <w:rPr>
          <w:rFonts w:ascii="Times New Roman" w:hAnsi="Times New Roman"/>
          <w:i/>
          <w:color w:val="000000" w:themeColor="text1"/>
          <w:szCs w:val="24"/>
          <w:lang w:val="en-NZ"/>
        </w:rPr>
        <w:t xml:space="preserve"> </w:t>
      </w:r>
      <w:r w:rsidRPr="007B01BD">
        <w:rPr>
          <w:rFonts w:ascii="Times New Roman" w:hAnsi="Times New Roman"/>
          <w:color w:val="000000" w:themeColor="text1"/>
          <w:szCs w:val="24"/>
          <w:lang w:val="en-NZ"/>
        </w:rPr>
        <w:t>2014;34:1873-1876.</w:t>
      </w:r>
      <w:bookmarkEnd w:id="2"/>
    </w:p>
    <w:p w14:paraId="5A9914B5" w14:textId="14074210" w:rsidR="00A12B86" w:rsidRPr="007B01BD" w:rsidRDefault="00A12B86" w:rsidP="00A12B86">
      <w:pPr>
        <w:spacing w:line="480" w:lineRule="auto"/>
        <w:jc w:val="both"/>
        <w:rPr>
          <w:rFonts w:ascii="Times New Roman" w:hAnsi="Times New Roman"/>
          <w:color w:val="000000" w:themeColor="text1"/>
          <w:szCs w:val="24"/>
          <w:lang w:val="en-NZ"/>
        </w:rPr>
      </w:pPr>
      <w:bookmarkStart w:id="3" w:name="_ENREF_35"/>
      <w:r w:rsidRPr="007B01BD">
        <w:rPr>
          <w:rFonts w:ascii="Times New Roman" w:hAnsi="Times New Roman"/>
          <w:color w:val="000000" w:themeColor="text1"/>
          <w:szCs w:val="24"/>
          <w:lang w:val="en-NZ"/>
        </w:rPr>
        <w:t>35.</w:t>
      </w:r>
      <w:r w:rsidRPr="007B01BD">
        <w:rPr>
          <w:rFonts w:ascii="Times New Roman" w:hAnsi="Times New Roman"/>
          <w:color w:val="000000" w:themeColor="text1"/>
          <w:szCs w:val="24"/>
          <w:lang w:val="en-NZ"/>
        </w:rPr>
        <w:tab/>
        <w:t xml:space="preserve">Bailey DM, Marley CJ, Brugniaux JV, </w:t>
      </w:r>
      <w:r w:rsidR="001C2EEC" w:rsidRPr="007B01BD">
        <w:rPr>
          <w:rFonts w:ascii="Times New Roman" w:hAnsi="Times New Roman"/>
          <w:color w:val="000000" w:themeColor="text1"/>
          <w:szCs w:val="24"/>
          <w:lang w:val="en-NZ"/>
        </w:rPr>
        <w:t>Hodson D, New KJ, Ogoh D, Ainslie PN.</w:t>
      </w:r>
      <w:r w:rsidRPr="007B01BD">
        <w:rPr>
          <w:rFonts w:ascii="Times New Roman" w:hAnsi="Times New Roman"/>
          <w:color w:val="000000" w:themeColor="text1"/>
          <w:szCs w:val="24"/>
          <w:lang w:val="en-NZ"/>
        </w:rPr>
        <w:t xml:space="preserve"> Elevated aerobic fitness sustained throughout the adult lifespan is associated with improved cerebral hemodynamics. </w:t>
      </w:r>
      <w:r w:rsidRPr="007B01BD">
        <w:rPr>
          <w:rFonts w:ascii="Times New Roman" w:hAnsi="Times New Roman"/>
          <w:i/>
          <w:color w:val="000000" w:themeColor="text1"/>
          <w:szCs w:val="24"/>
          <w:lang w:val="en-NZ"/>
        </w:rPr>
        <w:t xml:space="preserve">Stroke. </w:t>
      </w:r>
      <w:r w:rsidRPr="007B01BD">
        <w:rPr>
          <w:rFonts w:ascii="Times New Roman" w:hAnsi="Times New Roman"/>
          <w:color w:val="000000" w:themeColor="text1"/>
          <w:szCs w:val="24"/>
          <w:lang w:val="en-NZ"/>
        </w:rPr>
        <w:t>2013;44:3235-3238.</w:t>
      </w:r>
      <w:bookmarkEnd w:id="3"/>
    </w:p>
    <w:p w14:paraId="3DBC3906" w14:textId="77777777" w:rsidR="00A12B86" w:rsidRPr="007B01BD" w:rsidRDefault="00A12B86" w:rsidP="00A12B86">
      <w:pPr>
        <w:spacing w:line="480" w:lineRule="auto"/>
        <w:jc w:val="both"/>
        <w:rPr>
          <w:rFonts w:ascii="Times New Roman" w:hAnsi="Times New Roman"/>
          <w:color w:val="000000" w:themeColor="text1"/>
          <w:szCs w:val="24"/>
          <w:lang w:val="en-NZ"/>
        </w:rPr>
      </w:pPr>
      <w:bookmarkStart w:id="4" w:name="_ENREF_36"/>
      <w:r w:rsidRPr="007B01BD">
        <w:rPr>
          <w:rFonts w:ascii="Times New Roman" w:hAnsi="Times New Roman"/>
          <w:color w:val="000000" w:themeColor="text1"/>
          <w:szCs w:val="24"/>
          <w:lang w:val="en-NZ"/>
        </w:rPr>
        <w:t>36.</w:t>
      </w:r>
      <w:r w:rsidRPr="007B01BD">
        <w:rPr>
          <w:rFonts w:ascii="Times New Roman" w:hAnsi="Times New Roman"/>
          <w:color w:val="000000" w:themeColor="text1"/>
          <w:szCs w:val="24"/>
          <w:lang w:val="en-NZ"/>
        </w:rPr>
        <w:tab/>
        <w:t xml:space="preserve">Murrell CJ, Cotter JD, Thomas KN, Lucas SJE, Williams MJA, Ainslie PN. Cerebral blood flow and cerebrovascular reactivity at rest and during sub-maximal exercise: Effect of age and 12-week exercise training. </w:t>
      </w:r>
      <w:r w:rsidRPr="007B01BD">
        <w:rPr>
          <w:rFonts w:ascii="Times New Roman" w:hAnsi="Times New Roman"/>
          <w:i/>
          <w:color w:val="000000" w:themeColor="text1"/>
          <w:szCs w:val="24"/>
          <w:lang w:val="en-NZ"/>
        </w:rPr>
        <w:t xml:space="preserve">Age. </w:t>
      </w:r>
      <w:r w:rsidRPr="007B01BD">
        <w:rPr>
          <w:rFonts w:ascii="Times New Roman" w:hAnsi="Times New Roman"/>
          <w:color w:val="000000" w:themeColor="text1"/>
          <w:szCs w:val="24"/>
          <w:lang w:val="en-NZ"/>
        </w:rPr>
        <w:t>2013;35:905-920.</w:t>
      </w:r>
      <w:bookmarkEnd w:id="4"/>
    </w:p>
    <w:p w14:paraId="78E469C7" w14:textId="52447913" w:rsidR="00A12B86" w:rsidRPr="007B01BD" w:rsidRDefault="00A12B86" w:rsidP="00A12B86">
      <w:pPr>
        <w:spacing w:line="480" w:lineRule="auto"/>
        <w:jc w:val="both"/>
        <w:rPr>
          <w:rFonts w:ascii="Times New Roman" w:hAnsi="Times New Roman"/>
          <w:color w:val="000000" w:themeColor="text1"/>
          <w:szCs w:val="24"/>
          <w:lang w:val="en-NZ"/>
        </w:rPr>
      </w:pPr>
      <w:bookmarkStart w:id="5" w:name="_ENREF_37"/>
      <w:r w:rsidRPr="007B01BD">
        <w:rPr>
          <w:rFonts w:ascii="Times New Roman" w:hAnsi="Times New Roman"/>
          <w:color w:val="000000" w:themeColor="text1"/>
          <w:szCs w:val="24"/>
          <w:lang w:val="en-NZ"/>
        </w:rPr>
        <w:t>37.</w:t>
      </w:r>
      <w:r w:rsidRPr="007B01BD">
        <w:rPr>
          <w:rFonts w:ascii="Times New Roman" w:hAnsi="Times New Roman"/>
          <w:color w:val="000000" w:themeColor="text1"/>
          <w:szCs w:val="24"/>
          <w:lang w:val="en-NZ"/>
        </w:rPr>
        <w:tab/>
        <w:t xml:space="preserve">Guiney H, Lucas SJ, Cotter JD, Machado L. Evidence cerebral blood-flow regulation mediates exercise-cognition links in healthy young adults. </w:t>
      </w:r>
      <w:r w:rsidRPr="007B01BD">
        <w:rPr>
          <w:rFonts w:ascii="Times New Roman" w:hAnsi="Times New Roman"/>
          <w:i/>
          <w:color w:val="000000" w:themeColor="text1"/>
          <w:szCs w:val="24"/>
          <w:lang w:val="en-NZ"/>
        </w:rPr>
        <w:t xml:space="preserve">Neuropsychol. </w:t>
      </w:r>
      <w:r w:rsidRPr="007B01BD">
        <w:rPr>
          <w:rFonts w:ascii="Times New Roman" w:hAnsi="Times New Roman"/>
          <w:color w:val="000000" w:themeColor="text1"/>
          <w:szCs w:val="24"/>
          <w:lang w:val="en-NZ"/>
        </w:rPr>
        <w:t>2015;29:1-9.</w:t>
      </w:r>
      <w:bookmarkEnd w:id="5"/>
    </w:p>
    <w:p w14:paraId="223770F1" w14:textId="78B741A7"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3</w:t>
      </w:r>
      <w:r w:rsidR="00A12B86" w:rsidRPr="007B01BD">
        <w:rPr>
          <w:rFonts w:ascii="Times New Roman" w:hAnsi="Times New Roman"/>
          <w:color w:val="000000" w:themeColor="text1"/>
          <w:szCs w:val="24"/>
        </w:rPr>
        <w:t>8</w:t>
      </w:r>
      <w:r w:rsidRPr="007B01BD">
        <w:rPr>
          <w:rFonts w:ascii="Times New Roman" w:hAnsi="Times New Roman"/>
          <w:color w:val="000000" w:themeColor="text1"/>
          <w:szCs w:val="24"/>
        </w:rPr>
        <w:t>.</w:t>
      </w:r>
      <w:r w:rsidRPr="007B01BD">
        <w:rPr>
          <w:rFonts w:ascii="Times New Roman" w:hAnsi="Times New Roman"/>
          <w:color w:val="000000" w:themeColor="text1"/>
          <w:szCs w:val="24"/>
        </w:rPr>
        <w:tab/>
        <w:t xml:space="preserve">Kerr A, Rafferty D, Moffat F, Morlan G. Specificity of recumbent cycling as a training modality for the functional movements; sit-to-stand and step-up. </w:t>
      </w:r>
      <w:r w:rsidRPr="007B01BD">
        <w:rPr>
          <w:rFonts w:ascii="Times New Roman" w:hAnsi="Times New Roman"/>
          <w:i/>
          <w:color w:val="000000" w:themeColor="text1"/>
          <w:szCs w:val="24"/>
        </w:rPr>
        <w:t xml:space="preserve">Clin Biomech. </w:t>
      </w:r>
      <w:r w:rsidRPr="007B01BD">
        <w:rPr>
          <w:rFonts w:ascii="Times New Roman" w:hAnsi="Times New Roman"/>
          <w:color w:val="000000" w:themeColor="text1"/>
          <w:szCs w:val="24"/>
        </w:rPr>
        <w:t>2007;22:1104-1111.</w:t>
      </w:r>
    </w:p>
    <w:p w14:paraId="43F489CB" w14:textId="23054F47" w:rsidR="00FD4A45" w:rsidRPr="007B01BD" w:rsidRDefault="00FD4A45" w:rsidP="0038161B">
      <w:pPr>
        <w:spacing w:line="480" w:lineRule="auto"/>
        <w:jc w:val="both"/>
        <w:rPr>
          <w:rFonts w:ascii="Times New Roman" w:hAnsi="Times New Roman"/>
          <w:color w:val="000000" w:themeColor="text1"/>
          <w:szCs w:val="24"/>
        </w:rPr>
      </w:pPr>
      <w:r w:rsidRPr="007B01BD">
        <w:rPr>
          <w:rFonts w:ascii="Times New Roman" w:hAnsi="Times New Roman"/>
          <w:color w:val="000000" w:themeColor="text1"/>
          <w:szCs w:val="24"/>
        </w:rPr>
        <w:t>3</w:t>
      </w:r>
      <w:r w:rsidR="00A12B86" w:rsidRPr="007B01BD">
        <w:rPr>
          <w:rFonts w:ascii="Times New Roman" w:hAnsi="Times New Roman"/>
          <w:color w:val="000000" w:themeColor="text1"/>
          <w:szCs w:val="24"/>
        </w:rPr>
        <w:t>9</w:t>
      </w:r>
      <w:r w:rsidRPr="007B01BD">
        <w:rPr>
          <w:rFonts w:ascii="Times New Roman" w:hAnsi="Times New Roman"/>
          <w:color w:val="000000" w:themeColor="text1"/>
          <w:szCs w:val="24"/>
        </w:rPr>
        <w:t>.</w:t>
      </w:r>
      <w:r w:rsidRPr="007B01BD">
        <w:rPr>
          <w:rFonts w:ascii="Times New Roman" w:hAnsi="Times New Roman"/>
          <w:color w:val="000000" w:themeColor="text1"/>
          <w:szCs w:val="24"/>
        </w:rPr>
        <w:tab/>
        <w:t xml:space="preserve">Gregor SM, Perell KL, Rushatakankovit S, Miyamoto E, Muffoletto R, Gregor RJ. Lower extremity general muscle moment patterns in healthy individuals during recumbent cycling. </w:t>
      </w:r>
      <w:r w:rsidR="0038161B" w:rsidRPr="007B01BD">
        <w:rPr>
          <w:rFonts w:ascii="Times New Roman" w:hAnsi="Times New Roman"/>
          <w:i/>
          <w:color w:val="000000" w:themeColor="text1"/>
          <w:szCs w:val="24"/>
        </w:rPr>
        <w:t>Clin</w:t>
      </w:r>
      <w:r w:rsidRPr="007B01BD">
        <w:rPr>
          <w:rFonts w:ascii="Times New Roman" w:hAnsi="Times New Roman"/>
          <w:i/>
          <w:color w:val="000000" w:themeColor="text1"/>
          <w:szCs w:val="24"/>
        </w:rPr>
        <w:t xml:space="preserve"> Biomech </w:t>
      </w:r>
      <w:r w:rsidRPr="007B01BD">
        <w:rPr>
          <w:rFonts w:ascii="Times New Roman" w:hAnsi="Times New Roman"/>
          <w:color w:val="000000" w:themeColor="text1"/>
          <w:szCs w:val="24"/>
        </w:rPr>
        <w:t>2002;17:123-129.</w:t>
      </w:r>
    </w:p>
    <w:p w14:paraId="15C744C6" w14:textId="77777777" w:rsidR="0038161B" w:rsidRPr="007B01BD" w:rsidRDefault="0038161B" w:rsidP="0038161B">
      <w:pPr>
        <w:spacing w:line="480" w:lineRule="auto"/>
        <w:ind w:left="720" w:hanging="720"/>
        <w:jc w:val="both"/>
        <w:rPr>
          <w:rFonts w:ascii="Times New Roman" w:hAnsi="Times New Roman"/>
          <w:b/>
          <w:color w:val="000000" w:themeColor="text1"/>
          <w:szCs w:val="24"/>
        </w:rPr>
      </w:pPr>
    </w:p>
    <w:p w14:paraId="72A51366" w14:textId="77777777" w:rsidR="001C2EEC" w:rsidRPr="007B01BD" w:rsidRDefault="001C2EEC" w:rsidP="0038161B">
      <w:pPr>
        <w:spacing w:line="480" w:lineRule="auto"/>
        <w:ind w:left="720" w:hanging="720"/>
        <w:jc w:val="both"/>
        <w:rPr>
          <w:rFonts w:ascii="Times New Roman" w:hAnsi="Times New Roman"/>
          <w:b/>
          <w:color w:val="000000" w:themeColor="text1"/>
          <w:szCs w:val="24"/>
        </w:rPr>
      </w:pPr>
    </w:p>
    <w:p w14:paraId="0395D8C8" w14:textId="77777777" w:rsidR="001C2EEC" w:rsidRPr="007B01BD" w:rsidRDefault="001C2EEC" w:rsidP="0038161B">
      <w:pPr>
        <w:spacing w:line="480" w:lineRule="auto"/>
        <w:ind w:left="720" w:hanging="720"/>
        <w:jc w:val="both"/>
        <w:rPr>
          <w:rFonts w:ascii="Times New Roman" w:hAnsi="Times New Roman"/>
          <w:b/>
          <w:color w:val="000000" w:themeColor="text1"/>
          <w:szCs w:val="24"/>
        </w:rPr>
      </w:pPr>
    </w:p>
    <w:p w14:paraId="5DC10944" w14:textId="77777777" w:rsidR="001C2EEC" w:rsidRPr="007B01BD" w:rsidRDefault="001C2EEC" w:rsidP="0038161B">
      <w:pPr>
        <w:spacing w:line="480" w:lineRule="auto"/>
        <w:ind w:left="720" w:hanging="720"/>
        <w:jc w:val="both"/>
        <w:rPr>
          <w:rFonts w:ascii="Times New Roman" w:hAnsi="Times New Roman"/>
          <w:b/>
          <w:color w:val="000000" w:themeColor="text1"/>
          <w:szCs w:val="24"/>
        </w:rPr>
      </w:pPr>
    </w:p>
    <w:p w14:paraId="24072F7A" w14:textId="77777777" w:rsidR="001C2EEC" w:rsidRPr="007B01BD" w:rsidRDefault="001C2EEC" w:rsidP="0038161B">
      <w:pPr>
        <w:spacing w:line="480" w:lineRule="auto"/>
        <w:ind w:left="720" w:hanging="720"/>
        <w:jc w:val="both"/>
        <w:rPr>
          <w:rFonts w:ascii="Times New Roman" w:hAnsi="Times New Roman"/>
          <w:b/>
          <w:color w:val="000000" w:themeColor="text1"/>
          <w:szCs w:val="24"/>
        </w:rPr>
      </w:pPr>
    </w:p>
    <w:p w14:paraId="003163F8" w14:textId="77777777" w:rsidR="001C2EEC" w:rsidRPr="007B01BD" w:rsidRDefault="001C2EEC" w:rsidP="0038161B">
      <w:pPr>
        <w:spacing w:line="480" w:lineRule="auto"/>
        <w:ind w:left="720" w:hanging="720"/>
        <w:jc w:val="both"/>
        <w:rPr>
          <w:rFonts w:ascii="Times New Roman" w:hAnsi="Times New Roman"/>
          <w:b/>
          <w:color w:val="000000" w:themeColor="text1"/>
          <w:szCs w:val="24"/>
        </w:rPr>
      </w:pPr>
    </w:p>
    <w:p w14:paraId="24ED94C9" w14:textId="77777777" w:rsidR="001C2EEC" w:rsidRPr="007B01BD" w:rsidRDefault="001C2EEC" w:rsidP="0038161B">
      <w:pPr>
        <w:spacing w:line="480" w:lineRule="auto"/>
        <w:ind w:left="720" w:hanging="720"/>
        <w:jc w:val="both"/>
        <w:rPr>
          <w:rFonts w:ascii="Times New Roman" w:hAnsi="Times New Roman"/>
          <w:b/>
          <w:color w:val="000000" w:themeColor="text1"/>
          <w:szCs w:val="24"/>
        </w:rPr>
      </w:pPr>
    </w:p>
    <w:p w14:paraId="75AADA55" w14:textId="77777777" w:rsidR="001C2EEC" w:rsidRPr="007B01BD" w:rsidRDefault="001C2EEC" w:rsidP="0038161B">
      <w:pPr>
        <w:spacing w:line="480" w:lineRule="auto"/>
        <w:ind w:left="720" w:hanging="720"/>
        <w:jc w:val="both"/>
        <w:rPr>
          <w:rFonts w:ascii="Times New Roman" w:hAnsi="Times New Roman"/>
          <w:b/>
          <w:color w:val="000000" w:themeColor="text1"/>
          <w:szCs w:val="24"/>
        </w:rPr>
      </w:pPr>
    </w:p>
    <w:p w14:paraId="5E0C950D" w14:textId="77777777" w:rsidR="001C2EEC" w:rsidRPr="007B01BD" w:rsidRDefault="001C2EEC" w:rsidP="0038161B">
      <w:pPr>
        <w:spacing w:line="480" w:lineRule="auto"/>
        <w:ind w:left="720" w:hanging="720"/>
        <w:jc w:val="both"/>
        <w:rPr>
          <w:rFonts w:ascii="Times New Roman" w:hAnsi="Times New Roman"/>
          <w:b/>
          <w:color w:val="000000" w:themeColor="text1"/>
          <w:szCs w:val="24"/>
        </w:rPr>
      </w:pPr>
    </w:p>
    <w:p w14:paraId="77C99BBD" w14:textId="77777777" w:rsidR="001C2EEC" w:rsidRPr="007B01BD" w:rsidRDefault="001C2EEC" w:rsidP="0038161B">
      <w:pPr>
        <w:spacing w:line="480" w:lineRule="auto"/>
        <w:ind w:left="720" w:hanging="720"/>
        <w:jc w:val="both"/>
        <w:rPr>
          <w:rFonts w:ascii="Times New Roman" w:hAnsi="Times New Roman"/>
          <w:b/>
          <w:color w:val="000000" w:themeColor="text1"/>
          <w:szCs w:val="24"/>
        </w:rPr>
      </w:pPr>
    </w:p>
    <w:p w14:paraId="0FE0F852" w14:textId="77777777" w:rsidR="001C2EEC" w:rsidRPr="007B01BD" w:rsidRDefault="001C2EEC" w:rsidP="0038161B">
      <w:pPr>
        <w:spacing w:line="480" w:lineRule="auto"/>
        <w:ind w:left="720" w:hanging="720"/>
        <w:jc w:val="both"/>
        <w:rPr>
          <w:rFonts w:ascii="Times New Roman" w:hAnsi="Times New Roman"/>
          <w:b/>
          <w:color w:val="000000" w:themeColor="text1"/>
          <w:szCs w:val="24"/>
        </w:rPr>
      </w:pPr>
    </w:p>
    <w:p w14:paraId="1A51990B" w14:textId="77777777" w:rsidR="001C2EEC" w:rsidRPr="007B01BD" w:rsidRDefault="001C2EEC" w:rsidP="0038161B">
      <w:pPr>
        <w:spacing w:line="480" w:lineRule="auto"/>
        <w:ind w:left="720" w:hanging="720"/>
        <w:jc w:val="both"/>
        <w:rPr>
          <w:rFonts w:ascii="Times New Roman" w:hAnsi="Times New Roman"/>
          <w:b/>
          <w:color w:val="000000" w:themeColor="text1"/>
          <w:szCs w:val="24"/>
        </w:rPr>
      </w:pPr>
    </w:p>
    <w:p w14:paraId="34674E90" w14:textId="77777777" w:rsidR="001C2EEC" w:rsidRPr="007B01BD" w:rsidRDefault="001C2EEC" w:rsidP="0038161B">
      <w:pPr>
        <w:spacing w:line="480" w:lineRule="auto"/>
        <w:ind w:left="720" w:hanging="720"/>
        <w:jc w:val="both"/>
        <w:rPr>
          <w:rFonts w:ascii="Times New Roman" w:hAnsi="Times New Roman"/>
          <w:b/>
          <w:color w:val="000000" w:themeColor="text1"/>
          <w:szCs w:val="24"/>
        </w:rPr>
      </w:pPr>
    </w:p>
    <w:p w14:paraId="45C99383" w14:textId="77777777" w:rsidR="001C2EEC" w:rsidRPr="007B01BD" w:rsidRDefault="001C2EEC" w:rsidP="0038161B">
      <w:pPr>
        <w:spacing w:line="480" w:lineRule="auto"/>
        <w:ind w:left="720" w:hanging="720"/>
        <w:jc w:val="both"/>
        <w:rPr>
          <w:rFonts w:ascii="Times New Roman" w:hAnsi="Times New Roman"/>
          <w:b/>
          <w:color w:val="000000" w:themeColor="text1"/>
          <w:szCs w:val="24"/>
        </w:rPr>
      </w:pPr>
    </w:p>
    <w:p w14:paraId="5DDD0BAA" w14:textId="77777777" w:rsidR="001C2EEC" w:rsidRPr="007B01BD" w:rsidRDefault="001C2EEC" w:rsidP="0038161B">
      <w:pPr>
        <w:spacing w:line="480" w:lineRule="auto"/>
        <w:ind w:left="720" w:hanging="720"/>
        <w:jc w:val="both"/>
        <w:rPr>
          <w:rFonts w:ascii="Times New Roman" w:hAnsi="Times New Roman"/>
          <w:b/>
          <w:color w:val="000000" w:themeColor="text1"/>
          <w:szCs w:val="24"/>
        </w:rPr>
      </w:pPr>
    </w:p>
    <w:p w14:paraId="23CF0BE3" w14:textId="77777777" w:rsidR="002F58B5" w:rsidRPr="007B01BD" w:rsidRDefault="002F58B5" w:rsidP="001E5914">
      <w:pPr>
        <w:spacing w:line="480" w:lineRule="auto"/>
        <w:ind w:left="720" w:hanging="720"/>
        <w:jc w:val="both"/>
        <w:rPr>
          <w:rFonts w:ascii="Times New Roman" w:hAnsi="Times New Roman"/>
          <w:b/>
          <w:color w:val="000000" w:themeColor="text1"/>
          <w:szCs w:val="24"/>
        </w:rPr>
      </w:pPr>
      <w:r w:rsidRPr="007B01BD">
        <w:rPr>
          <w:rFonts w:ascii="Times New Roman" w:hAnsi="Times New Roman"/>
          <w:b/>
          <w:color w:val="000000" w:themeColor="text1"/>
          <w:szCs w:val="24"/>
        </w:rPr>
        <w:t>Figure Legend:</w:t>
      </w:r>
    </w:p>
    <w:p w14:paraId="5907BF7B" w14:textId="77777777" w:rsidR="000246BF" w:rsidRDefault="002F58B5" w:rsidP="001E5914">
      <w:pPr>
        <w:autoSpaceDE w:val="0"/>
        <w:autoSpaceDN w:val="0"/>
        <w:adjustRightInd w:val="0"/>
        <w:spacing w:line="480" w:lineRule="auto"/>
        <w:jc w:val="both"/>
        <w:rPr>
          <w:rFonts w:ascii="Times New Roman" w:hAnsi="Times New Roman"/>
          <w:color w:val="000000" w:themeColor="text1"/>
          <w:szCs w:val="24"/>
        </w:rPr>
      </w:pPr>
      <w:r w:rsidRPr="007B01BD">
        <w:rPr>
          <w:rFonts w:ascii="Times New Roman" w:hAnsi="Times New Roman"/>
          <w:b/>
          <w:color w:val="000000" w:themeColor="text1"/>
          <w:szCs w:val="24"/>
        </w:rPr>
        <w:t>Figure 1:</w:t>
      </w:r>
      <w:r w:rsidRPr="007B01BD">
        <w:rPr>
          <w:rFonts w:ascii="Times New Roman" w:hAnsi="Times New Roman"/>
          <w:color w:val="000000" w:themeColor="text1"/>
          <w:szCs w:val="24"/>
        </w:rPr>
        <w:t xml:space="preserve"> Mean (± SD) oxygen saturation (</w:t>
      </w:r>
      <w:r w:rsidRPr="007B01BD">
        <w:rPr>
          <w:rFonts w:ascii="Times New Roman" w:hAnsi="Times New Roman"/>
          <w:i/>
          <w:color w:val="000000" w:themeColor="text1"/>
          <w:szCs w:val="24"/>
        </w:rPr>
        <w:t>rS</w:t>
      </w:r>
      <w:r w:rsidRPr="007B01BD">
        <w:rPr>
          <w:rFonts w:ascii="Times New Roman" w:hAnsi="Times New Roman"/>
          <w:color w:val="000000" w:themeColor="text1"/>
          <w:szCs w:val="24"/>
        </w:rPr>
        <w:t>O</w:t>
      </w:r>
      <w:r w:rsidRPr="007B01BD">
        <w:rPr>
          <w:rFonts w:ascii="Times New Roman" w:hAnsi="Times New Roman"/>
          <w:color w:val="000000" w:themeColor="text1"/>
          <w:szCs w:val="24"/>
          <w:vertAlign w:val="subscript"/>
        </w:rPr>
        <w:t>2</w:t>
      </w:r>
      <w:r w:rsidRPr="007B01BD">
        <w:rPr>
          <w:rFonts w:ascii="Times New Roman" w:hAnsi="Times New Roman"/>
          <w:color w:val="000000" w:themeColor="text1"/>
          <w:szCs w:val="24"/>
        </w:rPr>
        <w:t xml:space="preserve">) before (baseline), during (10, 20, 30-min) and after (post) exercise for seated and recumbent exercise </w:t>
      </w:r>
    </w:p>
    <w:p w14:paraId="6A57BD09"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690E8B14"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07940520"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7B516511"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47E506E7"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64124768"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4C0E8550"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2C16A888"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2FDC0B22"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59A673CE"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4640B7E1"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1656FD4C"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20F89C9F"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318FA30E"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743FF46A"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6486770B"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62BE74B1"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0AC17397"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265C8707"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6E22D03A"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175C1D69" w14:textId="77777777" w:rsidR="007B01BD" w:rsidRDefault="007B01BD" w:rsidP="001E5914">
      <w:pPr>
        <w:autoSpaceDE w:val="0"/>
        <w:autoSpaceDN w:val="0"/>
        <w:adjustRightInd w:val="0"/>
        <w:spacing w:line="480" w:lineRule="auto"/>
        <w:jc w:val="both"/>
        <w:rPr>
          <w:rFonts w:ascii="Times New Roman" w:hAnsi="Times New Roman"/>
          <w:color w:val="000000" w:themeColor="text1"/>
          <w:szCs w:val="24"/>
        </w:rPr>
      </w:pPr>
    </w:p>
    <w:p w14:paraId="7D53919F" w14:textId="77777777" w:rsidR="007B01BD" w:rsidRDefault="007B01BD" w:rsidP="007B01BD">
      <w:pPr>
        <w:spacing w:line="480" w:lineRule="auto"/>
        <w:ind w:hanging="11"/>
        <w:jc w:val="both"/>
        <w:rPr>
          <w:rFonts w:ascii="Times New Roman" w:hAnsi="Times New Roman"/>
          <w:szCs w:val="24"/>
        </w:rPr>
      </w:pPr>
      <w:r w:rsidRPr="00154439">
        <w:rPr>
          <w:rFonts w:ascii="Times New Roman" w:hAnsi="Times New Roman"/>
          <w:b/>
          <w:color w:val="000000"/>
          <w:szCs w:val="24"/>
        </w:rPr>
        <w:t xml:space="preserve">Table 1 </w:t>
      </w:r>
      <w:r>
        <w:rPr>
          <w:rFonts w:ascii="Times New Roman" w:hAnsi="Times New Roman"/>
          <w:color w:val="000000"/>
          <w:szCs w:val="24"/>
        </w:rPr>
        <w:t>Mean (± SD)</w:t>
      </w:r>
      <w:r w:rsidRPr="00BD3784">
        <w:rPr>
          <w:color w:val="000000"/>
        </w:rPr>
        <w:t xml:space="preserve"> values </w:t>
      </w:r>
      <w:r>
        <w:rPr>
          <w:color w:val="000000"/>
        </w:rPr>
        <w:t xml:space="preserve">reported </w:t>
      </w:r>
      <w:r w:rsidRPr="00BD3784">
        <w:rPr>
          <w:color w:val="000000"/>
        </w:rPr>
        <w:t xml:space="preserve">at the termination of </w:t>
      </w:r>
      <w:r>
        <w:rPr>
          <w:color w:val="000000"/>
        </w:rPr>
        <w:t xml:space="preserve">the upright seated and recumbent </w:t>
      </w:r>
      <w:r w:rsidRPr="00BD3784">
        <w:rPr>
          <w:color w:val="000000"/>
        </w:rPr>
        <w:t>GXT</w:t>
      </w:r>
      <w:r>
        <w:rPr>
          <w:color w:val="000000"/>
        </w:rPr>
        <w:t>. Oxygen uptake and power output data at GET are also reported.</w:t>
      </w:r>
    </w:p>
    <w:p w14:paraId="0A066B50" w14:textId="77777777" w:rsidR="007B01BD" w:rsidRPr="00696194" w:rsidRDefault="007B01BD" w:rsidP="007B01BD">
      <w:pPr>
        <w:spacing w:line="480" w:lineRule="auto"/>
        <w:ind w:left="720" w:hanging="720"/>
        <w:jc w:val="both"/>
        <w:rPr>
          <w:rFonts w:ascii="Times New Roman" w:hAnsi="Times New Roman"/>
          <w:szCs w:val="24"/>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3101"/>
        <w:gridCol w:w="2131"/>
        <w:gridCol w:w="1985"/>
      </w:tblGrid>
      <w:tr w:rsidR="007B01BD" w:rsidRPr="00C648F6" w14:paraId="512463BA" w14:textId="77777777" w:rsidTr="00F126F8">
        <w:trPr>
          <w:jc w:val="center"/>
        </w:trPr>
        <w:tc>
          <w:tcPr>
            <w:tcW w:w="3101" w:type="dxa"/>
            <w:tcBorders>
              <w:top w:val="single" w:sz="4" w:space="0" w:color="auto"/>
              <w:bottom w:val="single" w:sz="4" w:space="0" w:color="auto"/>
            </w:tcBorders>
          </w:tcPr>
          <w:p w14:paraId="334F9AC7" w14:textId="77777777" w:rsidR="007B01BD" w:rsidRPr="00C648F6" w:rsidRDefault="007B01BD" w:rsidP="00F126F8">
            <w:pPr>
              <w:autoSpaceDE w:val="0"/>
              <w:autoSpaceDN w:val="0"/>
              <w:adjustRightInd w:val="0"/>
              <w:spacing w:line="480" w:lineRule="auto"/>
              <w:jc w:val="center"/>
              <w:rPr>
                <w:rFonts w:ascii="Times New Roman" w:hAnsi="Times New Roman"/>
                <w:b/>
                <w:color w:val="000000"/>
                <w:szCs w:val="22"/>
              </w:rPr>
            </w:pPr>
          </w:p>
        </w:tc>
        <w:tc>
          <w:tcPr>
            <w:tcW w:w="2131" w:type="dxa"/>
            <w:tcBorders>
              <w:top w:val="single" w:sz="4" w:space="0" w:color="auto"/>
              <w:bottom w:val="single" w:sz="4" w:space="0" w:color="auto"/>
            </w:tcBorders>
          </w:tcPr>
          <w:p w14:paraId="0FF19F69" w14:textId="77777777" w:rsidR="007B01BD" w:rsidRPr="00C648F6" w:rsidRDefault="007B01BD" w:rsidP="00F126F8">
            <w:pPr>
              <w:autoSpaceDE w:val="0"/>
              <w:autoSpaceDN w:val="0"/>
              <w:adjustRightInd w:val="0"/>
              <w:spacing w:line="480" w:lineRule="auto"/>
              <w:jc w:val="center"/>
              <w:rPr>
                <w:rFonts w:ascii="Times New Roman" w:hAnsi="Times New Roman"/>
                <w:b/>
                <w:color w:val="000000"/>
                <w:szCs w:val="22"/>
              </w:rPr>
            </w:pPr>
            <w:r>
              <w:rPr>
                <w:rFonts w:ascii="Times New Roman" w:hAnsi="Times New Roman"/>
                <w:b/>
                <w:color w:val="000000"/>
                <w:sz w:val="22"/>
                <w:szCs w:val="22"/>
              </w:rPr>
              <w:t xml:space="preserve">Seated </w:t>
            </w:r>
            <w:r w:rsidRPr="00C648F6">
              <w:rPr>
                <w:rFonts w:ascii="Times New Roman" w:hAnsi="Times New Roman"/>
                <w:b/>
                <w:color w:val="000000"/>
                <w:sz w:val="22"/>
                <w:szCs w:val="22"/>
              </w:rPr>
              <w:t xml:space="preserve">GXT </w:t>
            </w:r>
          </w:p>
          <w:p w14:paraId="437D2DD3" w14:textId="77777777" w:rsidR="007B01BD" w:rsidRPr="00C648F6" w:rsidRDefault="007B01BD" w:rsidP="00F126F8">
            <w:pPr>
              <w:autoSpaceDE w:val="0"/>
              <w:autoSpaceDN w:val="0"/>
              <w:adjustRightInd w:val="0"/>
              <w:spacing w:line="480" w:lineRule="auto"/>
              <w:jc w:val="center"/>
              <w:rPr>
                <w:rFonts w:ascii="Times New Roman" w:hAnsi="Times New Roman"/>
                <w:b/>
                <w:color w:val="000000"/>
                <w:szCs w:val="22"/>
              </w:rPr>
            </w:pPr>
            <w:r w:rsidRPr="00C648F6">
              <w:rPr>
                <w:rFonts w:ascii="Times New Roman" w:hAnsi="Times New Roman"/>
                <w:b/>
                <w:color w:val="000000"/>
                <w:sz w:val="22"/>
                <w:szCs w:val="22"/>
              </w:rPr>
              <w:t>(mean ± SD)</w:t>
            </w:r>
          </w:p>
        </w:tc>
        <w:tc>
          <w:tcPr>
            <w:tcW w:w="1985" w:type="dxa"/>
            <w:tcBorders>
              <w:top w:val="single" w:sz="4" w:space="0" w:color="auto"/>
              <w:bottom w:val="single" w:sz="4" w:space="0" w:color="auto"/>
            </w:tcBorders>
          </w:tcPr>
          <w:p w14:paraId="3453D7B6" w14:textId="77777777" w:rsidR="007B01BD" w:rsidRPr="00C648F6" w:rsidRDefault="007B01BD" w:rsidP="00F126F8">
            <w:pPr>
              <w:autoSpaceDE w:val="0"/>
              <w:autoSpaceDN w:val="0"/>
              <w:adjustRightInd w:val="0"/>
              <w:spacing w:line="480" w:lineRule="auto"/>
              <w:jc w:val="center"/>
              <w:rPr>
                <w:rFonts w:ascii="Times New Roman" w:hAnsi="Times New Roman"/>
                <w:b/>
                <w:color w:val="000000"/>
                <w:szCs w:val="22"/>
              </w:rPr>
            </w:pPr>
            <w:r>
              <w:rPr>
                <w:rFonts w:ascii="Times New Roman" w:hAnsi="Times New Roman"/>
                <w:b/>
                <w:color w:val="000000"/>
                <w:sz w:val="22"/>
                <w:szCs w:val="22"/>
              </w:rPr>
              <w:t xml:space="preserve">Recumbent </w:t>
            </w:r>
            <w:r w:rsidRPr="00C648F6">
              <w:rPr>
                <w:rFonts w:ascii="Times New Roman" w:hAnsi="Times New Roman"/>
                <w:b/>
                <w:color w:val="000000"/>
                <w:sz w:val="22"/>
                <w:szCs w:val="22"/>
              </w:rPr>
              <w:t xml:space="preserve">GXT </w:t>
            </w:r>
          </w:p>
          <w:p w14:paraId="0F8735B7" w14:textId="77777777" w:rsidR="007B01BD" w:rsidRPr="00C648F6" w:rsidRDefault="007B01BD" w:rsidP="00F126F8">
            <w:pPr>
              <w:autoSpaceDE w:val="0"/>
              <w:autoSpaceDN w:val="0"/>
              <w:adjustRightInd w:val="0"/>
              <w:spacing w:line="480" w:lineRule="auto"/>
              <w:jc w:val="center"/>
              <w:rPr>
                <w:rFonts w:ascii="Times New Roman" w:hAnsi="Times New Roman"/>
                <w:b/>
                <w:color w:val="000000"/>
                <w:szCs w:val="22"/>
              </w:rPr>
            </w:pPr>
            <w:r w:rsidRPr="00C648F6">
              <w:rPr>
                <w:rFonts w:ascii="Times New Roman" w:hAnsi="Times New Roman"/>
                <w:b/>
                <w:color w:val="000000"/>
                <w:sz w:val="22"/>
                <w:szCs w:val="22"/>
              </w:rPr>
              <w:t>(mean ± SD)</w:t>
            </w:r>
          </w:p>
        </w:tc>
      </w:tr>
      <w:tr w:rsidR="007B01BD" w:rsidRPr="00C648F6" w14:paraId="08692A73" w14:textId="77777777" w:rsidTr="00F126F8">
        <w:trPr>
          <w:jc w:val="center"/>
        </w:trPr>
        <w:tc>
          <w:tcPr>
            <w:tcW w:w="3101" w:type="dxa"/>
            <w:tcBorders>
              <w:top w:val="single" w:sz="4" w:space="0" w:color="auto"/>
            </w:tcBorders>
          </w:tcPr>
          <w:p w14:paraId="7C12C3E3" w14:textId="77777777" w:rsidR="007B01BD" w:rsidRPr="00C648F6" w:rsidRDefault="007B01BD" w:rsidP="00F126F8">
            <w:pPr>
              <w:autoSpaceDE w:val="0"/>
              <w:autoSpaceDN w:val="0"/>
              <w:adjustRightInd w:val="0"/>
              <w:spacing w:line="480" w:lineRule="auto"/>
              <w:jc w:val="right"/>
              <w:rPr>
                <w:rFonts w:ascii="Times New Roman" w:hAnsi="Times New Roman"/>
                <w:b/>
                <w:color w:val="000000"/>
                <w:szCs w:val="22"/>
              </w:rPr>
            </w:pPr>
            <w:r>
              <w:rPr>
                <w:rFonts w:ascii="Times New Roman" w:hAnsi="Times New Roman"/>
                <w:b/>
                <w:color w:val="000000"/>
                <w:sz w:val="22"/>
                <w:szCs w:val="22"/>
              </w:rPr>
              <w:t>V̇</w:t>
            </w:r>
            <w:r w:rsidRPr="00C648F6">
              <w:rPr>
                <w:rFonts w:ascii="Times New Roman" w:hAnsi="Times New Roman"/>
                <w:b/>
                <w:color w:val="000000"/>
                <w:sz w:val="22"/>
                <w:szCs w:val="22"/>
              </w:rPr>
              <w:t>O</w:t>
            </w:r>
            <w:r w:rsidRPr="00C648F6">
              <w:rPr>
                <w:rFonts w:ascii="Times New Roman" w:hAnsi="Times New Roman"/>
                <w:b/>
                <w:color w:val="000000"/>
                <w:sz w:val="22"/>
                <w:szCs w:val="22"/>
                <w:vertAlign w:val="subscript"/>
              </w:rPr>
              <w:t>2</w:t>
            </w:r>
            <w:r w:rsidRPr="00C648F6">
              <w:rPr>
                <w:rFonts w:ascii="Times New Roman" w:hAnsi="Times New Roman"/>
                <w:b/>
                <w:color w:val="000000"/>
                <w:sz w:val="22"/>
                <w:szCs w:val="22"/>
              </w:rPr>
              <w:t>peak (L·min</w:t>
            </w:r>
            <w:r w:rsidRPr="00C648F6">
              <w:rPr>
                <w:rFonts w:ascii="Times New Roman" w:hAnsi="Times New Roman"/>
                <w:b/>
                <w:color w:val="000000"/>
                <w:sz w:val="22"/>
                <w:szCs w:val="22"/>
                <w:vertAlign w:val="superscript"/>
              </w:rPr>
              <w:t>-1</w:t>
            </w:r>
            <w:r w:rsidRPr="00C648F6">
              <w:rPr>
                <w:rFonts w:ascii="Times New Roman" w:hAnsi="Times New Roman"/>
                <w:b/>
                <w:color w:val="000000"/>
                <w:sz w:val="22"/>
                <w:szCs w:val="22"/>
              </w:rPr>
              <w:t>)</w:t>
            </w:r>
          </w:p>
        </w:tc>
        <w:tc>
          <w:tcPr>
            <w:tcW w:w="2131" w:type="dxa"/>
            <w:tcBorders>
              <w:top w:val="single" w:sz="4" w:space="0" w:color="auto"/>
            </w:tcBorders>
          </w:tcPr>
          <w:p w14:paraId="76F1DC30" w14:textId="77777777" w:rsidR="007B01BD" w:rsidRPr="00C648F6" w:rsidRDefault="007B01BD" w:rsidP="00F126F8">
            <w:pPr>
              <w:autoSpaceDE w:val="0"/>
              <w:autoSpaceDN w:val="0"/>
              <w:adjustRightInd w:val="0"/>
              <w:spacing w:line="480" w:lineRule="auto"/>
              <w:jc w:val="center"/>
              <w:rPr>
                <w:rFonts w:ascii="Times New Roman" w:hAnsi="Times New Roman"/>
                <w:color w:val="000000"/>
                <w:szCs w:val="22"/>
              </w:rPr>
            </w:pPr>
            <w:r w:rsidRPr="00C648F6">
              <w:rPr>
                <w:rFonts w:ascii="Times New Roman" w:hAnsi="Times New Roman"/>
                <w:color w:val="000000"/>
                <w:sz w:val="22"/>
                <w:szCs w:val="22"/>
              </w:rPr>
              <w:t>3.70 ± 0.71*</w:t>
            </w:r>
          </w:p>
        </w:tc>
        <w:tc>
          <w:tcPr>
            <w:tcW w:w="1985" w:type="dxa"/>
            <w:tcBorders>
              <w:top w:val="single" w:sz="4" w:space="0" w:color="auto"/>
            </w:tcBorders>
          </w:tcPr>
          <w:p w14:paraId="37991FE3" w14:textId="77777777" w:rsidR="007B01BD" w:rsidRPr="00C648F6" w:rsidRDefault="007B01BD" w:rsidP="00F126F8">
            <w:pPr>
              <w:autoSpaceDE w:val="0"/>
              <w:autoSpaceDN w:val="0"/>
              <w:adjustRightInd w:val="0"/>
              <w:spacing w:line="480" w:lineRule="auto"/>
              <w:jc w:val="center"/>
              <w:rPr>
                <w:rFonts w:ascii="Times New Roman" w:hAnsi="Times New Roman"/>
                <w:color w:val="000000"/>
                <w:szCs w:val="22"/>
              </w:rPr>
            </w:pPr>
            <w:r w:rsidRPr="00C648F6">
              <w:rPr>
                <w:rFonts w:ascii="Times New Roman" w:hAnsi="Times New Roman"/>
                <w:color w:val="000000"/>
                <w:sz w:val="22"/>
                <w:szCs w:val="22"/>
              </w:rPr>
              <w:t>3.41 ± 0.51</w:t>
            </w:r>
          </w:p>
        </w:tc>
      </w:tr>
      <w:tr w:rsidR="007B01BD" w:rsidRPr="00C648F6" w14:paraId="13F58466" w14:textId="77777777" w:rsidTr="00F126F8">
        <w:trPr>
          <w:jc w:val="center"/>
        </w:trPr>
        <w:tc>
          <w:tcPr>
            <w:tcW w:w="3101" w:type="dxa"/>
          </w:tcPr>
          <w:p w14:paraId="458E2F3B" w14:textId="77777777" w:rsidR="007B01BD" w:rsidRPr="00C648F6" w:rsidRDefault="007B01BD" w:rsidP="00F126F8">
            <w:pPr>
              <w:autoSpaceDE w:val="0"/>
              <w:autoSpaceDN w:val="0"/>
              <w:adjustRightInd w:val="0"/>
              <w:spacing w:line="480" w:lineRule="auto"/>
              <w:jc w:val="right"/>
              <w:rPr>
                <w:rFonts w:ascii="Times New Roman" w:hAnsi="Times New Roman"/>
                <w:b/>
                <w:color w:val="000000"/>
                <w:szCs w:val="22"/>
              </w:rPr>
            </w:pPr>
            <w:r>
              <w:rPr>
                <w:rFonts w:ascii="Times New Roman" w:hAnsi="Times New Roman"/>
                <w:b/>
                <w:color w:val="000000"/>
                <w:sz w:val="22"/>
                <w:szCs w:val="22"/>
              </w:rPr>
              <w:t>V̇</w:t>
            </w:r>
            <w:r w:rsidRPr="00C648F6">
              <w:rPr>
                <w:rFonts w:ascii="Times New Roman" w:hAnsi="Times New Roman"/>
                <w:b/>
                <w:color w:val="000000"/>
                <w:sz w:val="22"/>
                <w:szCs w:val="22"/>
              </w:rPr>
              <w:t>O</w:t>
            </w:r>
            <w:r w:rsidRPr="00C648F6">
              <w:rPr>
                <w:rFonts w:ascii="Times New Roman" w:hAnsi="Times New Roman"/>
                <w:b/>
                <w:color w:val="000000"/>
                <w:sz w:val="22"/>
                <w:szCs w:val="22"/>
                <w:vertAlign w:val="subscript"/>
              </w:rPr>
              <w:t>2</w:t>
            </w:r>
            <w:r w:rsidRPr="00C648F6">
              <w:rPr>
                <w:rFonts w:ascii="Times New Roman" w:hAnsi="Times New Roman"/>
                <w:b/>
                <w:color w:val="000000"/>
                <w:sz w:val="22"/>
                <w:szCs w:val="22"/>
              </w:rPr>
              <w:t>peak (mL·kg</w:t>
            </w:r>
            <w:r w:rsidRPr="00C648F6">
              <w:rPr>
                <w:rFonts w:ascii="Times New Roman" w:hAnsi="Times New Roman"/>
                <w:b/>
                <w:color w:val="000000"/>
                <w:sz w:val="22"/>
                <w:szCs w:val="22"/>
                <w:vertAlign w:val="superscript"/>
              </w:rPr>
              <w:t>-1</w:t>
            </w:r>
            <w:r w:rsidRPr="00C648F6">
              <w:rPr>
                <w:rFonts w:ascii="Times New Roman" w:hAnsi="Times New Roman"/>
                <w:b/>
                <w:color w:val="000000"/>
                <w:sz w:val="22"/>
                <w:szCs w:val="22"/>
              </w:rPr>
              <w:t>·min</w:t>
            </w:r>
            <w:r w:rsidRPr="00C648F6">
              <w:rPr>
                <w:rFonts w:ascii="Times New Roman" w:hAnsi="Times New Roman"/>
                <w:b/>
                <w:color w:val="000000"/>
                <w:sz w:val="22"/>
                <w:szCs w:val="22"/>
                <w:vertAlign w:val="superscript"/>
              </w:rPr>
              <w:t>-1</w:t>
            </w:r>
            <w:r w:rsidRPr="00C648F6">
              <w:rPr>
                <w:rFonts w:ascii="Times New Roman" w:hAnsi="Times New Roman"/>
                <w:b/>
                <w:color w:val="000000"/>
                <w:sz w:val="22"/>
                <w:szCs w:val="22"/>
              </w:rPr>
              <w:t>)</w:t>
            </w:r>
          </w:p>
        </w:tc>
        <w:tc>
          <w:tcPr>
            <w:tcW w:w="2131" w:type="dxa"/>
          </w:tcPr>
          <w:p w14:paraId="7AB6BFC6" w14:textId="77777777" w:rsidR="007B01BD" w:rsidRPr="00C648F6" w:rsidRDefault="007B01BD" w:rsidP="00F126F8">
            <w:pPr>
              <w:spacing w:line="480" w:lineRule="auto"/>
              <w:jc w:val="center"/>
            </w:pPr>
            <w:r w:rsidRPr="00C648F6">
              <w:rPr>
                <w:rFonts w:ascii="Times New Roman" w:hAnsi="Times New Roman"/>
                <w:color w:val="000000"/>
                <w:sz w:val="22"/>
                <w:szCs w:val="22"/>
              </w:rPr>
              <w:t>49.1 ± 5.3*</w:t>
            </w:r>
          </w:p>
        </w:tc>
        <w:tc>
          <w:tcPr>
            <w:tcW w:w="1985" w:type="dxa"/>
          </w:tcPr>
          <w:p w14:paraId="4FE80ADC" w14:textId="77777777" w:rsidR="007B01BD" w:rsidRPr="00C648F6" w:rsidRDefault="007B01BD" w:rsidP="00F126F8">
            <w:pPr>
              <w:spacing w:line="480" w:lineRule="auto"/>
              <w:jc w:val="center"/>
            </w:pPr>
            <w:r w:rsidRPr="00C648F6">
              <w:rPr>
                <w:rFonts w:ascii="Times New Roman" w:hAnsi="Times New Roman"/>
                <w:color w:val="000000"/>
                <w:sz w:val="22"/>
                <w:szCs w:val="22"/>
              </w:rPr>
              <w:t>45.1 ± 5.4</w:t>
            </w:r>
          </w:p>
        </w:tc>
      </w:tr>
      <w:tr w:rsidR="007B01BD" w:rsidRPr="00C648F6" w14:paraId="0EA609D1" w14:textId="77777777" w:rsidTr="00F126F8">
        <w:trPr>
          <w:jc w:val="center"/>
        </w:trPr>
        <w:tc>
          <w:tcPr>
            <w:tcW w:w="3101" w:type="dxa"/>
          </w:tcPr>
          <w:p w14:paraId="4CE4F4CD" w14:textId="77777777" w:rsidR="007B01BD" w:rsidRPr="00C648F6" w:rsidRDefault="007B01BD" w:rsidP="00F126F8">
            <w:pPr>
              <w:autoSpaceDE w:val="0"/>
              <w:autoSpaceDN w:val="0"/>
              <w:adjustRightInd w:val="0"/>
              <w:spacing w:line="480" w:lineRule="auto"/>
              <w:jc w:val="right"/>
              <w:rPr>
                <w:rFonts w:ascii="Times New Roman" w:hAnsi="Times New Roman"/>
                <w:b/>
                <w:color w:val="000000"/>
                <w:szCs w:val="22"/>
              </w:rPr>
            </w:pPr>
            <w:r w:rsidRPr="00C648F6">
              <w:rPr>
                <w:rFonts w:ascii="Times New Roman" w:hAnsi="Times New Roman"/>
                <w:b/>
                <w:color w:val="000000"/>
                <w:sz w:val="22"/>
                <w:szCs w:val="22"/>
              </w:rPr>
              <w:t>HRpeak (b·min</w:t>
            </w:r>
            <w:r w:rsidRPr="00C648F6">
              <w:rPr>
                <w:rFonts w:ascii="Times New Roman" w:hAnsi="Times New Roman"/>
                <w:b/>
                <w:color w:val="000000"/>
                <w:sz w:val="22"/>
                <w:szCs w:val="22"/>
                <w:vertAlign w:val="superscript"/>
              </w:rPr>
              <w:t>-1</w:t>
            </w:r>
            <w:r w:rsidRPr="00C648F6">
              <w:rPr>
                <w:rFonts w:ascii="Times New Roman" w:hAnsi="Times New Roman"/>
                <w:b/>
                <w:color w:val="000000"/>
                <w:sz w:val="22"/>
                <w:szCs w:val="22"/>
              </w:rPr>
              <w:t>)</w:t>
            </w:r>
          </w:p>
        </w:tc>
        <w:tc>
          <w:tcPr>
            <w:tcW w:w="2131" w:type="dxa"/>
          </w:tcPr>
          <w:p w14:paraId="06903BB6" w14:textId="77777777" w:rsidR="007B01BD" w:rsidRPr="00C648F6" w:rsidRDefault="007B01BD" w:rsidP="00F126F8">
            <w:pPr>
              <w:spacing w:line="480" w:lineRule="auto"/>
              <w:jc w:val="center"/>
            </w:pPr>
            <w:r w:rsidRPr="00C648F6">
              <w:rPr>
                <w:rFonts w:ascii="Times New Roman" w:hAnsi="Times New Roman"/>
                <w:color w:val="000000"/>
                <w:sz w:val="22"/>
                <w:szCs w:val="22"/>
              </w:rPr>
              <w:t>186 ± 15*</w:t>
            </w:r>
          </w:p>
        </w:tc>
        <w:tc>
          <w:tcPr>
            <w:tcW w:w="1985" w:type="dxa"/>
          </w:tcPr>
          <w:p w14:paraId="664F636C" w14:textId="77777777" w:rsidR="007B01BD" w:rsidRPr="00C648F6" w:rsidRDefault="007B01BD" w:rsidP="00F126F8">
            <w:pPr>
              <w:spacing w:line="480" w:lineRule="auto"/>
              <w:jc w:val="center"/>
            </w:pPr>
            <w:r w:rsidRPr="00C648F6">
              <w:rPr>
                <w:rFonts w:ascii="Times New Roman" w:hAnsi="Times New Roman"/>
                <w:color w:val="000000"/>
                <w:sz w:val="22"/>
                <w:szCs w:val="22"/>
              </w:rPr>
              <w:t>168 ± 20</w:t>
            </w:r>
          </w:p>
        </w:tc>
      </w:tr>
      <w:tr w:rsidR="007B01BD" w:rsidRPr="00C648F6" w14:paraId="116F612F" w14:textId="77777777" w:rsidTr="00F126F8">
        <w:trPr>
          <w:jc w:val="center"/>
        </w:trPr>
        <w:tc>
          <w:tcPr>
            <w:tcW w:w="3101" w:type="dxa"/>
          </w:tcPr>
          <w:p w14:paraId="12D359C4" w14:textId="77777777" w:rsidR="007B01BD" w:rsidRPr="00C648F6" w:rsidRDefault="007B01BD" w:rsidP="00F126F8">
            <w:pPr>
              <w:autoSpaceDE w:val="0"/>
              <w:autoSpaceDN w:val="0"/>
              <w:adjustRightInd w:val="0"/>
              <w:spacing w:line="480" w:lineRule="auto"/>
              <w:jc w:val="right"/>
              <w:rPr>
                <w:rFonts w:ascii="Times New Roman" w:hAnsi="Times New Roman"/>
                <w:b/>
                <w:color w:val="000000"/>
                <w:szCs w:val="22"/>
              </w:rPr>
            </w:pPr>
            <w:r>
              <w:rPr>
                <w:rFonts w:ascii="Times New Roman" w:hAnsi="Times New Roman"/>
                <w:b/>
                <w:color w:val="000000"/>
                <w:sz w:val="22"/>
                <w:szCs w:val="22"/>
              </w:rPr>
              <w:t>V̇</w:t>
            </w:r>
            <w:r w:rsidRPr="00C648F6">
              <w:rPr>
                <w:rFonts w:ascii="Times New Roman" w:hAnsi="Times New Roman"/>
                <w:b/>
                <w:color w:val="000000"/>
                <w:sz w:val="22"/>
                <w:szCs w:val="22"/>
                <w:vertAlign w:val="subscript"/>
              </w:rPr>
              <w:t>E</w:t>
            </w:r>
            <w:r w:rsidRPr="00C648F6">
              <w:rPr>
                <w:rFonts w:ascii="Times New Roman" w:hAnsi="Times New Roman"/>
                <w:b/>
                <w:color w:val="000000"/>
                <w:sz w:val="22"/>
                <w:szCs w:val="22"/>
              </w:rPr>
              <w:t>peak</w:t>
            </w:r>
            <w:r>
              <w:rPr>
                <w:rFonts w:ascii="Times New Roman" w:hAnsi="Times New Roman"/>
                <w:b/>
                <w:color w:val="000000"/>
                <w:sz w:val="22"/>
                <w:szCs w:val="22"/>
              </w:rPr>
              <w:t xml:space="preserve"> </w:t>
            </w:r>
            <w:r w:rsidRPr="00C648F6">
              <w:rPr>
                <w:rFonts w:ascii="Times New Roman" w:hAnsi="Times New Roman"/>
                <w:b/>
                <w:color w:val="000000"/>
                <w:sz w:val="22"/>
                <w:szCs w:val="22"/>
              </w:rPr>
              <w:t>(L·min</w:t>
            </w:r>
            <w:r w:rsidRPr="00C648F6">
              <w:rPr>
                <w:rFonts w:ascii="Times New Roman" w:hAnsi="Times New Roman"/>
                <w:b/>
                <w:color w:val="000000"/>
                <w:sz w:val="22"/>
                <w:szCs w:val="22"/>
                <w:vertAlign w:val="superscript"/>
              </w:rPr>
              <w:t>-1</w:t>
            </w:r>
            <w:r w:rsidRPr="00C648F6">
              <w:rPr>
                <w:rFonts w:ascii="Times New Roman" w:hAnsi="Times New Roman"/>
                <w:b/>
                <w:color w:val="000000"/>
                <w:sz w:val="22"/>
                <w:szCs w:val="22"/>
              </w:rPr>
              <w:t>)</w:t>
            </w:r>
          </w:p>
        </w:tc>
        <w:tc>
          <w:tcPr>
            <w:tcW w:w="2131" w:type="dxa"/>
          </w:tcPr>
          <w:p w14:paraId="51276894" w14:textId="77777777" w:rsidR="007B01BD" w:rsidRPr="00C648F6" w:rsidRDefault="007B01BD" w:rsidP="00F126F8">
            <w:pPr>
              <w:spacing w:line="480" w:lineRule="auto"/>
              <w:jc w:val="center"/>
            </w:pPr>
            <w:r w:rsidRPr="00C648F6">
              <w:rPr>
                <w:rFonts w:ascii="Times New Roman" w:hAnsi="Times New Roman"/>
                <w:color w:val="000000"/>
                <w:sz w:val="22"/>
                <w:szCs w:val="22"/>
              </w:rPr>
              <w:t>135 ± 35</w:t>
            </w:r>
          </w:p>
        </w:tc>
        <w:tc>
          <w:tcPr>
            <w:tcW w:w="1985" w:type="dxa"/>
          </w:tcPr>
          <w:p w14:paraId="6FE3CE54" w14:textId="77777777" w:rsidR="007B01BD" w:rsidRPr="00C648F6" w:rsidRDefault="007B01BD" w:rsidP="00F126F8">
            <w:pPr>
              <w:spacing w:line="480" w:lineRule="auto"/>
              <w:jc w:val="center"/>
            </w:pPr>
            <w:r w:rsidRPr="00C648F6">
              <w:rPr>
                <w:rFonts w:ascii="Times New Roman" w:hAnsi="Times New Roman"/>
                <w:color w:val="000000"/>
                <w:sz w:val="22"/>
                <w:szCs w:val="22"/>
              </w:rPr>
              <w:t>117 ± 26</w:t>
            </w:r>
          </w:p>
        </w:tc>
      </w:tr>
      <w:tr w:rsidR="007B01BD" w:rsidRPr="00C648F6" w14:paraId="6A94DA4B" w14:textId="77777777" w:rsidTr="00F126F8">
        <w:trPr>
          <w:jc w:val="center"/>
        </w:trPr>
        <w:tc>
          <w:tcPr>
            <w:tcW w:w="3101" w:type="dxa"/>
          </w:tcPr>
          <w:p w14:paraId="78EFF481" w14:textId="77777777" w:rsidR="007B01BD" w:rsidRPr="00C648F6" w:rsidRDefault="007B01BD" w:rsidP="00F126F8">
            <w:pPr>
              <w:autoSpaceDE w:val="0"/>
              <w:autoSpaceDN w:val="0"/>
              <w:adjustRightInd w:val="0"/>
              <w:spacing w:line="480" w:lineRule="auto"/>
              <w:jc w:val="right"/>
              <w:rPr>
                <w:rFonts w:ascii="Times New Roman" w:hAnsi="Times New Roman"/>
                <w:b/>
                <w:color w:val="000000"/>
                <w:szCs w:val="22"/>
              </w:rPr>
            </w:pPr>
            <w:r w:rsidRPr="00C648F6">
              <w:rPr>
                <w:rFonts w:ascii="Times New Roman" w:hAnsi="Times New Roman"/>
                <w:b/>
                <w:color w:val="000000"/>
                <w:sz w:val="22"/>
                <w:szCs w:val="22"/>
              </w:rPr>
              <w:t>RER</w:t>
            </w:r>
          </w:p>
        </w:tc>
        <w:tc>
          <w:tcPr>
            <w:tcW w:w="2131" w:type="dxa"/>
          </w:tcPr>
          <w:p w14:paraId="2883EE0E" w14:textId="77777777" w:rsidR="007B01BD" w:rsidRPr="00C648F6" w:rsidRDefault="007B01BD" w:rsidP="00F126F8">
            <w:pPr>
              <w:spacing w:line="480" w:lineRule="auto"/>
              <w:jc w:val="center"/>
            </w:pPr>
            <w:r w:rsidRPr="00C648F6">
              <w:rPr>
                <w:rFonts w:ascii="Times New Roman" w:hAnsi="Times New Roman"/>
                <w:color w:val="000000"/>
                <w:sz w:val="22"/>
                <w:szCs w:val="22"/>
              </w:rPr>
              <w:t>1.16 ± 0.04</w:t>
            </w:r>
          </w:p>
        </w:tc>
        <w:tc>
          <w:tcPr>
            <w:tcW w:w="1985" w:type="dxa"/>
          </w:tcPr>
          <w:p w14:paraId="685045DB" w14:textId="77777777" w:rsidR="007B01BD" w:rsidRPr="00C648F6" w:rsidRDefault="007B01BD" w:rsidP="00F126F8">
            <w:pPr>
              <w:spacing w:line="480" w:lineRule="auto"/>
              <w:jc w:val="center"/>
            </w:pPr>
            <w:r w:rsidRPr="00C648F6">
              <w:rPr>
                <w:rFonts w:ascii="Times New Roman" w:hAnsi="Times New Roman"/>
                <w:color w:val="000000"/>
                <w:sz w:val="22"/>
                <w:szCs w:val="22"/>
              </w:rPr>
              <w:t>1.13 ± 0.05</w:t>
            </w:r>
          </w:p>
        </w:tc>
      </w:tr>
      <w:tr w:rsidR="007B01BD" w:rsidRPr="00C648F6" w14:paraId="1FFED434" w14:textId="77777777" w:rsidTr="00F126F8">
        <w:trPr>
          <w:jc w:val="center"/>
        </w:trPr>
        <w:tc>
          <w:tcPr>
            <w:tcW w:w="3101" w:type="dxa"/>
          </w:tcPr>
          <w:p w14:paraId="6B875320" w14:textId="77777777" w:rsidR="007B01BD" w:rsidRPr="00C648F6" w:rsidRDefault="007B01BD" w:rsidP="00F126F8">
            <w:pPr>
              <w:autoSpaceDE w:val="0"/>
              <w:autoSpaceDN w:val="0"/>
              <w:adjustRightInd w:val="0"/>
              <w:spacing w:line="480" w:lineRule="auto"/>
              <w:jc w:val="right"/>
              <w:rPr>
                <w:rFonts w:ascii="Times New Roman" w:hAnsi="Times New Roman"/>
                <w:b/>
                <w:color w:val="000000"/>
                <w:szCs w:val="22"/>
              </w:rPr>
            </w:pPr>
            <w:r w:rsidRPr="00C648F6">
              <w:rPr>
                <w:rFonts w:ascii="Times New Roman" w:hAnsi="Times New Roman"/>
                <w:b/>
                <w:color w:val="000000"/>
                <w:sz w:val="22"/>
                <w:szCs w:val="22"/>
              </w:rPr>
              <w:t>RPE</w:t>
            </w:r>
          </w:p>
        </w:tc>
        <w:tc>
          <w:tcPr>
            <w:tcW w:w="2131" w:type="dxa"/>
          </w:tcPr>
          <w:p w14:paraId="418CD156" w14:textId="77777777" w:rsidR="007B01BD" w:rsidRPr="00C648F6" w:rsidRDefault="007B01BD" w:rsidP="00F126F8">
            <w:pPr>
              <w:spacing w:line="480" w:lineRule="auto"/>
              <w:jc w:val="center"/>
            </w:pPr>
            <w:r w:rsidRPr="00C648F6">
              <w:rPr>
                <w:rFonts w:ascii="Times New Roman" w:hAnsi="Times New Roman"/>
                <w:color w:val="000000"/>
                <w:sz w:val="22"/>
                <w:szCs w:val="22"/>
              </w:rPr>
              <w:t>19.5 ± 0.7*</w:t>
            </w:r>
          </w:p>
        </w:tc>
        <w:tc>
          <w:tcPr>
            <w:tcW w:w="1985" w:type="dxa"/>
          </w:tcPr>
          <w:p w14:paraId="52479A7F" w14:textId="77777777" w:rsidR="007B01BD" w:rsidRPr="00C648F6" w:rsidRDefault="007B01BD" w:rsidP="00F126F8">
            <w:pPr>
              <w:spacing w:line="480" w:lineRule="auto"/>
              <w:jc w:val="center"/>
            </w:pPr>
            <w:r w:rsidRPr="00C648F6">
              <w:rPr>
                <w:rFonts w:ascii="Times New Roman" w:hAnsi="Times New Roman"/>
                <w:color w:val="000000"/>
                <w:sz w:val="22"/>
                <w:szCs w:val="22"/>
              </w:rPr>
              <w:t>19.1 ± 0.8</w:t>
            </w:r>
          </w:p>
        </w:tc>
      </w:tr>
      <w:tr w:rsidR="007B01BD" w:rsidRPr="00C648F6" w14:paraId="46CB79FB" w14:textId="77777777" w:rsidTr="00F126F8">
        <w:trPr>
          <w:jc w:val="center"/>
        </w:trPr>
        <w:tc>
          <w:tcPr>
            <w:tcW w:w="3101" w:type="dxa"/>
          </w:tcPr>
          <w:p w14:paraId="0E1F8F1C" w14:textId="77777777" w:rsidR="007B01BD" w:rsidRPr="00C648F6" w:rsidRDefault="007B01BD" w:rsidP="00F126F8">
            <w:pPr>
              <w:autoSpaceDE w:val="0"/>
              <w:autoSpaceDN w:val="0"/>
              <w:adjustRightInd w:val="0"/>
              <w:spacing w:line="480" w:lineRule="auto"/>
              <w:jc w:val="right"/>
              <w:rPr>
                <w:rFonts w:ascii="Times New Roman" w:hAnsi="Times New Roman"/>
                <w:b/>
                <w:color w:val="000000"/>
                <w:szCs w:val="22"/>
              </w:rPr>
            </w:pPr>
            <w:r>
              <w:rPr>
                <w:rFonts w:ascii="Times New Roman" w:hAnsi="Times New Roman"/>
                <w:b/>
                <w:color w:val="000000"/>
                <w:sz w:val="22"/>
                <w:szCs w:val="22"/>
              </w:rPr>
              <w:t>Peak power output</w:t>
            </w:r>
            <w:r w:rsidRPr="00C648F6">
              <w:rPr>
                <w:rFonts w:ascii="Times New Roman" w:hAnsi="Times New Roman"/>
                <w:b/>
                <w:color w:val="000000"/>
                <w:sz w:val="22"/>
                <w:szCs w:val="22"/>
              </w:rPr>
              <w:t xml:space="preserve"> (W)</w:t>
            </w:r>
          </w:p>
        </w:tc>
        <w:tc>
          <w:tcPr>
            <w:tcW w:w="2131" w:type="dxa"/>
          </w:tcPr>
          <w:p w14:paraId="6BC1CBD5" w14:textId="77777777" w:rsidR="007B01BD" w:rsidRPr="00C648F6" w:rsidRDefault="007B01BD" w:rsidP="00F126F8">
            <w:pPr>
              <w:spacing w:line="480" w:lineRule="auto"/>
              <w:jc w:val="center"/>
            </w:pPr>
            <w:r w:rsidRPr="00C648F6">
              <w:rPr>
                <w:rFonts w:ascii="Times New Roman" w:hAnsi="Times New Roman"/>
                <w:color w:val="000000"/>
                <w:sz w:val="22"/>
                <w:szCs w:val="22"/>
              </w:rPr>
              <w:t>263 ± 40*</w:t>
            </w:r>
          </w:p>
        </w:tc>
        <w:tc>
          <w:tcPr>
            <w:tcW w:w="1985" w:type="dxa"/>
          </w:tcPr>
          <w:p w14:paraId="04B5A018" w14:textId="77777777" w:rsidR="007B01BD" w:rsidRPr="00C648F6" w:rsidRDefault="007B01BD" w:rsidP="00F126F8">
            <w:pPr>
              <w:spacing w:line="480" w:lineRule="auto"/>
              <w:jc w:val="center"/>
            </w:pPr>
            <w:r w:rsidRPr="00C648F6">
              <w:rPr>
                <w:rFonts w:ascii="Times New Roman" w:hAnsi="Times New Roman"/>
                <w:color w:val="000000"/>
                <w:sz w:val="22"/>
                <w:szCs w:val="22"/>
              </w:rPr>
              <w:t>237 ± 31</w:t>
            </w:r>
          </w:p>
        </w:tc>
      </w:tr>
      <w:tr w:rsidR="007B01BD" w:rsidRPr="00C648F6" w14:paraId="57CA8D6A" w14:textId="77777777" w:rsidTr="00F126F8">
        <w:trPr>
          <w:jc w:val="center"/>
        </w:trPr>
        <w:tc>
          <w:tcPr>
            <w:tcW w:w="3101" w:type="dxa"/>
          </w:tcPr>
          <w:p w14:paraId="0713740B" w14:textId="77777777" w:rsidR="007B01BD" w:rsidRPr="00C648F6" w:rsidRDefault="007B01BD" w:rsidP="00F126F8">
            <w:pPr>
              <w:autoSpaceDE w:val="0"/>
              <w:autoSpaceDN w:val="0"/>
              <w:adjustRightInd w:val="0"/>
              <w:spacing w:line="480" w:lineRule="auto"/>
              <w:jc w:val="right"/>
              <w:rPr>
                <w:rFonts w:ascii="Times New Roman" w:hAnsi="Times New Roman"/>
                <w:b/>
                <w:color w:val="000000"/>
                <w:szCs w:val="22"/>
              </w:rPr>
            </w:pPr>
            <w:r w:rsidRPr="00C648F6">
              <w:rPr>
                <w:rFonts w:ascii="Times New Roman" w:hAnsi="Times New Roman"/>
                <w:b/>
                <w:color w:val="000000"/>
                <w:sz w:val="22"/>
                <w:szCs w:val="22"/>
              </w:rPr>
              <w:t>Duration (min)</w:t>
            </w:r>
          </w:p>
        </w:tc>
        <w:tc>
          <w:tcPr>
            <w:tcW w:w="2131" w:type="dxa"/>
          </w:tcPr>
          <w:p w14:paraId="10578604" w14:textId="77777777" w:rsidR="007B01BD" w:rsidRPr="00C648F6" w:rsidRDefault="007B01BD" w:rsidP="00F126F8">
            <w:pPr>
              <w:spacing w:line="480" w:lineRule="auto"/>
              <w:jc w:val="center"/>
            </w:pPr>
            <w:r w:rsidRPr="00C648F6">
              <w:rPr>
                <w:rFonts w:ascii="Times New Roman" w:hAnsi="Times New Roman"/>
                <w:color w:val="000000"/>
                <w:sz w:val="22"/>
                <w:szCs w:val="22"/>
              </w:rPr>
              <w:t>16.91 ± 3.33*</w:t>
            </w:r>
          </w:p>
        </w:tc>
        <w:tc>
          <w:tcPr>
            <w:tcW w:w="1985" w:type="dxa"/>
          </w:tcPr>
          <w:p w14:paraId="08BD0DE4" w14:textId="77777777" w:rsidR="007B01BD" w:rsidRPr="00C648F6" w:rsidRDefault="007B01BD" w:rsidP="00F126F8">
            <w:pPr>
              <w:spacing w:line="480" w:lineRule="auto"/>
              <w:jc w:val="center"/>
            </w:pPr>
            <w:r w:rsidRPr="00C648F6">
              <w:rPr>
                <w:rFonts w:ascii="Times New Roman" w:hAnsi="Times New Roman"/>
                <w:color w:val="000000"/>
                <w:sz w:val="22"/>
                <w:szCs w:val="22"/>
              </w:rPr>
              <w:t>17.25 ± 2.58</w:t>
            </w:r>
          </w:p>
        </w:tc>
      </w:tr>
      <w:tr w:rsidR="007B01BD" w:rsidRPr="00C648F6" w14:paraId="456B2AAC" w14:textId="77777777" w:rsidTr="00F126F8">
        <w:trPr>
          <w:jc w:val="center"/>
        </w:trPr>
        <w:tc>
          <w:tcPr>
            <w:tcW w:w="3101" w:type="dxa"/>
            <w:vAlign w:val="center"/>
          </w:tcPr>
          <w:p w14:paraId="109FEE15" w14:textId="77777777" w:rsidR="007B01BD" w:rsidRPr="00C648F6" w:rsidRDefault="007B01BD" w:rsidP="00F126F8">
            <w:pPr>
              <w:spacing w:line="480" w:lineRule="auto"/>
              <w:jc w:val="center"/>
              <w:rPr>
                <w:b/>
              </w:rPr>
            </w:pPr>
            <w:r>
              <w:rPr>
                <w:b/>
                <w:sz w:val="22"/>
              </w:rPr>
              <w:t>Power output @ GET</w:t>
            </w:r>
            <w:r w:rsidRPr="00C648F6">
              <w:rPr>
                <w:b/>
                <w:sz w:val="22"/>
              </w:rPr>
              <w:t xml:space="preserve"> (W)</w:t>
            </w:r>
          </w:p>
        </w:tc>
        <w:tc>
          <w:tcPr>
            <w:tcW w:w="2131" w:type="dxa"/>
            <w:vAlign w:val="center"/>
          </w:tcPr>
          <w:p w14:paraId="627D558C" w14:textId="77777777" w:rsidR="007B01BD" w:rsidRPr="00C648F6" w:rsidRDefault="007B01BD" w:rsidP="00F126F8">
            <w:pPr>
              <w:spacing w:line="480" w:lineRule="auto"/>
              <w:jc w:val="center"/>
            </w:pPr>
            <w:r w:rsidRPr="00C648F6">
              <w:rPr>
                <w:sz w:val="22"/>
              </w:rPr>
              <w:t xml:space="preserve">129 </w:t>
            </w:r>
            <w:r w:rsidRPr="00C648F6">
              <w:rPr>
                <w:rFonts w:ascii="Times New Roman" w:hAnsi="Times New Roman"/>
                <w:color w:val="000000"/>
                <w:sz w:val="22"/>
                <w:szCs w:val="22"/>
              </w:rPr>
              <w:t>± 25*</w:t>
            </w:r>
          </w:p>
        </w:tc>
        <w:tc>
          <w:tcPr>
            <w:tcW w:w="1985" w:type="dxa"/>
            <w:vAlign w:val="center"/>
          </w:tcPr>
          <w:p w14:paraId="7D47C55B" w14:textId="77777777" w:rsidR="007B01BD" w:rsidRPr="00C648F6" w:rsidRDefault="007B01BD" w:rsidP="00F126F8">
            <w:pPr>
              <w:spacing w:line="480" w:lineRule="auto"/>
              <w:jc w:val="center"/>
            </w:pPr>
            <w:r w:rsidRPr="00C648F6">
              <w:rPr>
                <w:sz w:val="22"/>
              </w:rPr>
              <w:t xml:space="preserve">115 </w:t>
            </w:r>
            <w:r w:rsidRPr="00C648F6">
              <w:rPr>
                <w:rFonts w:ascii="Times New Roman" w:hAnsi="Times New Roman"/>
                <w:color w:val="000000"/>
                <w:sz w:val="22"/>
                <w:szCs w:val="22"/>
              </w:rPr>
              <w:t>± 23</w:t>
            </w:r>
          </w:p>
        </w:tc>
      </w:tr>
      <w:tr w:rsidR="007B01BD" w:rsidRPr="00C648F6" w14:paraId="13A18F5F" w14:textId="77777777" w:rsidTr="00F126F8">
        <w:trPr>
          <w:jc w:val="center"/>
        </w:trPr>
        <w:tc>
          <w:tcPr>
            <w:tcW w:w="3101" w:type="dxa"/>
            <w:vAlign w:val="center"/>
          </w:tcPr>
          <w:p w14:paraId="3B50D0A4" w14:textId="77777777" w:rsidR="007B01BD" w:rsidRPr="00C648F6" w:rsidRDefault="007B01BD" w:rsidP="00F126F8">
            <w:pPr>
              <w:spacing w:line="480" w:lineRule="auto"/>
              <w:jc w:val="center"/>
              <w:rPr>
                <w:b/>
              </w:rPr>
            </w:pPr>
            <w:r>
              <w:rPr>
                <w:b/>
                <w:sz w:val="22"/>
              </w:rPr>
              <w:t>V̇</w:t>
            </w:r>
            <w:r w:rsidRPr="00C648F6">
              <w:rPr>
                <w:b/>
                <w:sz w:val="22"/>
              </w:rPr>
              <w:t>O</w:t>
            </w:r>
            <w:r w:rsidRPr="00C648F6">
              <w:rPr>
                <w:b/>
                <w:sz w:val="22"/>
                <w:vertAlign w:val="subscript"/>
              </w:rPr>
              <w:t>2</w:t>
            </w:r>
            <w:r>
              <w:rPr>
                <w:b/>
                <w:sz w:val="22"/>
              </w:rPr>
              <w:t xml:space="preserve"> @ GET</w:t>
            </w:r>
            <w:r w:rsidRPr="00C648F6">
              <w:rPr>
                <w:b/>
                <w:sz w:val="22"/>
              </w:rPr>
              <w:t xml:space="preserve"> </w:t>
            </w:r>
            <w:r w:rsidRPr="00C648F6">
              <w:rPr>
                <w:rFonts w:ascii="Times New Roman" w:hAnsi="Times New Roman"/>
                <w:b/>
                <w:color w:val="000000"/>
                <w:sz w:val="22"/>
                <w:szCs w:val="22"/>
              </w:rPr>
              <w:t>(L·min</w:t>
            </w:r>
            <w:r w:rsidRPr="00C648F6">
              <w:rPr>
                <w:rFonts w:ascii="Times New Roman" w:hAnsi="Times New Roman"/>
                <w:b/>
                <w:color w:val="000000"/>
                <w:sz w:val="22"/>
                <w:szCs w:val="22"/>
                <w:vertAlign w:val="superscript"/>
              </w:rPr>
              <w:t>-1</w:t>
            </w:r>
            <w:r w:rsidRPr="00C648F6">
              <w:rPr>
                <w:rFonts w:ascii="Times New Roman" w:hAnsi="Times New Roman"/>
                <w:b/>
                <w:color w:val="000000"/>
                <w:sz w:val="22"/>
                <w:szCs w:val="22"/>
              </w:rPr>
              <w:t>)</w:t>
            </w:r>
          </w:p>
        </w:tc>
        <w:tc>
          <w:tcPr>
            <w:tcW w:w="2131" w:type="dxa"/>
            <w:vAlign w:val="center"/>
          </w:tcPr>
          <w:p w14:paraId="2660FA59" w14:textId="77777777" w:rsidR="007B01BD" w:rsidRPr="00C648F6" w:rsidRDefault="007B01BD" w:rsidP="00F126F8">
            <w:pPr>
              <w:spacing w:line="480" w:lineRule="auto"/>
              <w:jc w:val="center"/>
            </w:pPr>
            <w:r w:rsidRPr="00C648F6">
              <w:rPr>
                <w:sz w:val="22"/>
              </w:rPr>
              <w:t xml:space="preserve">1.81 </w:t>
            </w:r>
            <w:r w:rsidRPr="00C648F6">
              <w:rPr>
                <w:rFonts w:ascii="Times New Roman" w:hAnsi="Times New Roman"/>
                <w:color w:val="000000"/>
                <w:sz w:val="22"/>
                <w:szCs w:val="22"/>
              </w:rPr>
              <w:t>± 0.50</w:t>
            </w:r>
          </w:p>
        </w:tc>
        <w:tc>
          <w:tcPr>
            <w:tcW w:w="1985" w:type="dxa"/>
            <w:vAlign w:val="center"/>
          </w:tcPr>
          <w:p w14:paraId="7170E8D8" w14:textId="77777777" w:rsidR="007B01BD" w:rsidRPr="00C648F6" w:rsidRDefault="007B01BD" w:rsidP="00F126F8">
            <w:pPr>
              <w:spacing w:line="480" w:lineRule="auto"/>
              <w:jc w:val="center"/>
            </w:pPr>
            <w:r w:rsidRPr="00C648F6">
              <w:rPr>
                <w:sz w:val="22"/>
              </w:rPr>
              <w:t>1</w:t>
            </w:r>
            <w:r>
              <w:rPr>
                <w:sz w:val="22"/>
              </w:rPr>
              <w:t>.</w:t>
            </w:r>
            <w:r w:rsidRPr="00C648F6">
              <w:rPr>
                <w:sz w:val="22"/>
              </w:rPr>
              <w:t xml:space="preserve">63 </w:t>
            </w:r>
            <w:r w:rsidRPr="00C648F6">
              <w:rPr>
                <w:rFonts w:ascii="Times New Roman" w:hAnsi="Times New Roman"/>
                <w:color w:val="000000"/>
                <w:sz w:val="22"/>
                <w:szCs w:val="22"/>
              </w:rPr>
              <w:t>± 0.36</w:t>
            </w:r>
          </w:p>
        </w:tc>
      </w:tr>
      <w:tr w:rsidR="007B01BD" w:rsidRPr="00C648F6" w14:paraId="6F76F15C" w14:textId="77777777" w:rsidTr="00F126F8">
        <w:trPr>
          <w:jc w:val="center"/>
        </w:trPr>
        <w:tc>
          <w:tcPr>
            <w:tcW w:w="3101" w:type="dxa"/>
            <w:vAlign w:val="center"/>
          </w:tcPr>
          <w:p w14:paraId="3805EE61" w14:textId="77777777" w:rsidR="007B01BD" w:rsidRPr="00C648F6" w:rsidRDefault="007B01BD" w:rsidP="00F126F8">
            <w:pPr>
              <w:spacing w:line="480" w:lineRule="auto"/>
              <w:jc w:val="center"/>
            </w:pPr>
            <w:r>
              <w:rPr>
                <w:rFonts w:ascii="Times New Roman" w:hAnsi="Times New Roman"/>
                <w:b/>
                <w:color w:val="000000"/>
                <w:sz w:val="22"/>
                <w:szCs w:val="22"/>
              </w:rPr>
              <w:t>V̇</w:t>
            </w:r>
            <w:r w:rsidRPr="00C648F6">
              <w:rPr>
                <w:rFonts w:ascii="Times New Roman" w:hAnsi="Times New Roman"/>
                <w:b/>
                <w:color w:val="000000"/>
                <w:sz w:val="22"/>
                <w:szCs w:val="22"/>
              </w:rPr>
              <w:t>O</w:t>
            </w:r>
            <w:r w:rsidRPr="00C648F6">
              <w:rPr>
                <w:rFonts w:ascii="Times New Roman" w:hAnsi="Times New Roman"/>
                <w:b/>
                <w:color w:val="000000"/>
                <w:sz w:val="22"/>
                <w:szCs w:val="22"/>
                <w:vertAlign w:val="subscript"/>
              </w:rPr>
              <w:t>2</w:t>
            </w:r>
            <w:r>
              <w:rPr>
                <w:rFonts w:ascii="Times New Roman" w:hAnsi="Times New Roman"/>
                <w:b/>
                <w:color w:val="000000"/>
                <w:sz w:val="22"/>
                <w:szCs w:val="22"/>
              </w:rPr>
              <w:t xml:space="preserve"> @ GET</w:t>
            </w:r>
            <w:r w:rsidRPr="00C648F6">
              <w:rPr>
                <w:rFonts w:ascii="Times New Roman" w:hAnsi="Times New Roman"/>
                <w:b/>
                <w:color w:val="000000"/>
                <w:sz w:val="22"/>
                <w:szCs w:val="22"/>
              </w:rPr>
              <w:t xml:space="preserve"> (mL·kg</w:t>
            </w:r>
            <w:r w:rsidRPr="00C648F6">
              <w:rPr>
                <w:rFonts w:ascii="Times New Roman" w:hAnsi="Times New Roman"/>
                <w:b/>
                <w:color w:val="000000"/>
                <w:sz w:val="22"/>
                <w:szCs w:val="22"/>
                <w:vertAlign w:val="superscript"/>
              </w:rPr>
              <w:t>-1</w:t>
            </w:r>
            <w:r w:rsidRPr="00C648F6">
              <w:rPr>
                <w:rFonts w:ascii="Times New Roman" w:hAnsi="Times New Roman"/>
                <w:b/>
                <w:color w:val="000000"/>
                <w:sz w:val="22"/>
                <w:szCs w:val="22"/>
              </w:rPr>
              <w:t>·min</w:t>
            </w:r>
            <w:r w:rsidRPr="00C648F6">
              <w:rPr>
                <w:rFonts w:ascii="Times New Roman" w:hAnsi="Times New Roman"/>
                <w:b/>
                <w:color w:val="000000"/>
                <w:sz w:val="22"/>
                <w:szCs w:val="22"/>
                <w:vertAlign w:val="superscript"/>
              </w:rPr>
              <w:t>-1</w:t>
            </w:r>
            <w:r w:rsidRPr="00C648F6">
              <w:rPr>
                <w:rFonts w:ascii="Times New Roman" w:hAnsi="Times New Roman"/>
                <w:b/>
                <w:color w:val="000000"/>
                <w:sz w:val="22"/>
                <w:szCs w:val="22"/>
              </w:rPr>
              <w:t>)</w:t>
            </w:r>
          </w:p>
        </w:tc>
        <w:tc>
          <w:tcPr>
            <w:tcW w:w="2131" w:type="dxa"/>
            <w:vAlign w:val="center"/>
          </w:tcPr>
          <w:p w14:paraId="5696C1EC" w14:textId="77777777" w:rsidR="007B01BD" w:rsidRPr="00C648F6" w:rsidRDefault="007B01BD" w:rsidP="00F126F8">
            <w:pPr>
              <w:spacing w:line="480" w:lineRule="auto"/>
              <w:jc w:val="center"/>
            </w:pPr>
            <w:r w:rsidRPr="00C648F6">
              <w:rPr>
                <w:sz w:val="22"/>
              </w:rPr>
              <w:t xml:space="preserve">23.5 </w:t>
            </w:r>
            <w:r w:rsidRPr="00C648F6">
              <w:rPr>
                <w:rFonts w:ascii="Times New Roman" w:hAnsi="Times New Roman"/>
                <w:color w:val="000000"/>
                <w:sz w:val="22"/>
                <w:szCs w:val="22"/>
              </w:rPr>
              <w:t>± 4.8</w:t>
            </w:r>
          </w:p>
        </w:tc>
        <w:tc>
          <w:tcPr>
            <w:tcW w:w="1985" w:type="dxa"/>
            <w:vAlign w:val="center"/>
          </w:tcPr>
          <w:p w14:paraId="709A6DE6" w14:textId="77777777" w:rsidR="007B01BD" w:rsidRPr="00C648F6" w:rsidRDefault="007B01BD" w:rsidP="00F126F8">
            <w:pPr>
              <w:spacing w:line="480" w:lineRule="auto"/>
              <w:jc w:val="center"/>
            </w:pPr>
            <w:r w:rsidRPr="00C648F6">
              <w:rPr>
                <w:sz w:val="22"/>
              </w:rPr>
              <w:t xml:space="preserve">21.5 </w:t>
            </w:r>
            <w:r w:rsidRPr="00C648F6">
              <w:rPr>
                <w:rFonts w:ascii="Times New Roman" w:hAnsi="Times New Roman"/>
                <w:color w:val="000000"/>
                <w:sz w:val="22"/>
                <w:szCs w:val="22"/>
              </w:rPr>
              <w:t>± 4.1</w:t>
            </w:r>
          </w:p>
        </w:tc>
      </w:tr>
    </w:tbl>
    <w:p w14:paraId="41164A56" w14:textId="77777777" w:rsidR="007B01BD" w:rsidRDefault="007B01BD" w:rsidP="007B01BD">
      <w:pPr>
        <w:autoSpaceDE w:val="0"/>
        <w:autoSpaceDN w:val="0"/>
        <w:adjustRightInd w:val="0"/>
        <w:spacing w:line="480" w:lineRule="auto"/>
        <w:jc w:val="both"/>
        <w:rPr>
          <w:rFonts w:ascii="Times New Roman" w:hAnsi="Times New Roman"/>
          <w:color w:val="000000"/>
          <w:sz w:val="22"/>
          <w:szCs w:val="22"/>
        </w:rPr>
      </w:pPr>
    </w:p>
    <w:p w14:paraId="0F2E9F16" w14:textId="77777777" w:rsidR="007B01BD" w:rsidRDefault="007B01BD" w:rsidP="007B01BD">
      <w:pPr>
        <w:autoSpaceDE w:val="0"/>
        <w:autoSpaceDN w:val="0"/>
        <w:adjustRightInd w:val="0"/>
        <w:spacing w:line="480" w:lineRule="auto"/>
        <w:jc w:val="both"/>
        <w:rPr>
          <w:rFonts w:ascii="Times New Roman" w:hAnsi="Times New Roman"/>
          <w:color w:val="000000"/>
          <w:szCs w:val="24"/>
        </w:rPr>
      </w:pPr>
      <w:r w:rsidRPr="00146A13">
        <w:rPr>
          <w:rFonts w:ascii="Times New Roman" w:hAnsi="Times New Roman"/>
          <w:i/>
          <w:color w:val="000000"/>
          <w:szCs w:val="24"/>
        </w:rPr>
        <w:t xml:space="preserve">Abbreviations: </w:t>
      </w:r>
      <w:r>
        <w:rPr>
          <w:rFonts w:ascii="Times New Roman" w:hAnsi="Times New Roman"/>
          <w:color w:val="000000"/>
          <w:szCs w:val="24"/>
        </w:rPr>
        <w:t>HR, heart rate; GET, Gaseous exchange threshold; RER, Respiratory exchange ratio; RPE, Ratings of perceived exertion; V̇O</w:t>
      </w:r>
      <w:r w:rsidRPr="00146A13">
        <w:rPr>
          <w:rFonts w:ascii="Times New Roman" w:hAnsi="Times New Roman"/>
          <w:color w:val="000000"/>
          <w:szCs w:val="24"/>
          <w:vertAlign w:val="subscript"/>
        </w:rPr>
        <w:t>2</w:t>
      </w:r>
      <w:r>
        <w:rPr>
          <w:rFonts w:ascii="Times New Roman" w:hAnsi="Times New Roman"/>
          <w:color w:val="000000"/>
          <w:szCs w:val="24"/>
        </w:rPr>
        <w:t>, oxygen uptake</w:t>
      </w:r>
    </w:p>
    <w:p w14:paraId="0A99BA4E" w14:textId="77777777" w:rsidR="007B01BD" w:rsidRDefault="007B01BD" w:rsidP="007B01BD">
      <w:pPr>
        <w:autoSpaceDE w:val="0"/>
        <w:autoSpaceDN w:val="0"/>
        <w:adjustRightInd w:val="0"/>
        <w:spacing w:line="480" w:lineRule="auto"/>
        <w:jc w:val="both"/>
        <w:rPr>
          <w:rFonts w:ascii="Times New Roman" w:hAnsi="Times New Roman"/>
          <w:color w:val="000000"/>
          <w:szCs w:val="24"/>
        </w:rPr>
      </w:pPr>
    </w:p>
    <w:p w14:paraId="468CF55D" w14:textId="77777777" w:rsidR="007B01BD" w:rsidRPr="00154439" w:rsidRDefault="007B01BD" w:rsidP="007B01BD">
      <w:pPr>
        <w:autoSpaceDE w:val="0"/>
        <w:autoSpaceDN w:val="0"/>
        <w:adjustRightInd w:val="0"/>
        <w:spacing w:line="480" w:lineRule="auto"/>
        <w:jc w:val="both"/>
        <w:rPr>
          <w:rFonts w:ascii="Times New Roman" w:hAnsi="Times New Roman"/>
          <w:color w:val="000000"/>
          <w:szCs w:val="24"/>
        </w:rPr>
      </w:pPr>
      <w:r w:rsidRPr="00154439">
        <w:rPr>
          <w:rFonts w:ascii="Times New Roman" w:hAnsi="Times New Roman"/>
          <w:color w:val="000000"/>
          <w:szCs w:val="24"/>
        </w:rPr>
        <w:t>*S</w:t>
      </w:r>
      <w:r>
        <w:rPr>
          <w:rFonts w:ascii="Times New Roman" w:hAnsi="Times New Roman"/>
          <w:color w:val="000000"/>
          <w:szCs w:val="24"/>
        </w:rPr>
        <w:t xml:space="preserve">ignificant difference between seated and recumbent </w:t>
      </w:r>
      <w:r w:rsidRPr="00154439">
        <w:rPr>
          <w:rFonts w:ascii="Times New Roman" w:hAnsi="Times New Roman"/>
          <w:color w:val="000000"/>
          <w:szCs w:val="24"/>
        </w:rPr>
        <w:t>GXT (</w:t>
      </w:r>
      <w:r w:rsidRPr="00154439">
        <w:rPr>
          <w:rFonts w:ascii="Times New Roman" w:hAnsi="Times New Roman"/>
          <w:i/>
          <w:color w:val="000000"/>
          <w:szCs w:val="24"/>
        </w:rPr>
        <w:t>P</w:t>
      </w:r>
      <w:r w:rsidRPr="00154439">
        <w:rPr>
          <w:rFonts w:ascii="Times New Roman" w:hAnsi="Times New Roman"/>
          <w:color w:val="000000"/>
          <w:szCs w:val="24"/>
        </w:rPr>
        <w:t xml:space="preserve"> &lt; .05)</w:t>
      </w:r>
    </w:p>
    <w:p w14:paraId="3D09D5FD" w14:textId="77777777" w:rsidR="007B01BD" w:rsidRDefault="007B01BD" w:rsidP="001E5914">
      <w:pPr>
        <w:autoSpaceDE w:val="0"/>
        <w:autoSpaceDN w:val="0"/>
        <w:adjustRightInd w:val="0"/>
        <w:spacing w:line="480" w:lineRule="auto"/>
        <w:jc w:val="both"/>
        <w:rPr>
          <w:color w:val="000000" w:themeColor="text1"/>
        </w:rPr>
      </w:pPr>
    </w:p>
    <w:p w14:paraId="74A2532D" w14:textId="77777777" w:rsidR="007B01BD" w:rsidRDefault="007B01BD" w:rsidP="001E5914">
      <w:pPr>
        <w:autoSpaceDE w:val="0"/>
        <w:autoSpaceDN w:val="0"/>
        <w:adjustRightInd w:val="0"/>
        <w:spacing w:line="480" w:lineRule="auto"/>
        <w:jc w:val="both"/>
        <w:rPr>
          <w:color w:val="000000" w:themeColor="text1"/>
        </w:rPr>
      </w:pPr>
    </w:p>
    <w:p w14:paraId="77B11756" w14:textId="77777777" w:rsidR="007B01BD" w:rsidRDefault="007B01BD" w:rsidP="001E5914">
      <w:pPr>
        <w:autoSpaceDE w:val="0"/>
        <w:autoSpaceDN w:val="0"/>
        <w:adjustRightInd w:val="0"/>
        <w:spacing w:line="480" w:lineRule="auto"/>
        <w:jc w:val="both"/>
        <w:rPr>
          <w:color w:val="000000" w:themeColor="text1"/>
        </w:rPr>
      </w:pPr>
    </w:p>
    <w:p w14:paraId="5041CBFD" w14:textId="77777777" w:rsidR="007B01BD" w:rsidRDefault="007B01BD" w:rsidP="001E5914">
      <w:pPr>
        <w:autoSpaceDE w:val="0"/>
        <w:autoSpaceDN w:val="0"/>
        <w:adjustRightInd w:val="0"/>
        <w:spacing w:line="480" w:lineRule="auto"/>
        <w:jc w:val="both"/>
        <w:rPr>
          <w:color w:val="000000" w:themeColor="text1"/>
        </w:rPr>
      </w:pPr>
    </w:p>
    <w:p w14:paraId="579BE172" w14:textId="77777777" w:rsidR="007B01BD" w:rsidRDefault="007B01BD" w:rsidP="007B01BD">
      <w:pPr>
        <w:autoSpaceDE w:val="0"/>
        <w:autoSpaceDN w:val="0"/>
        <w:adjustRightInd w:val="0"/>
        <w:spacing w:line="480" w:lineRule="auto"/>
        <w:jc w:val="both"/>
        <w:rPr>
          <w:rFonts w:ascii="Times New Roman" w:hAnsi="Times New Roman"/>
          <w:b/>
          <w:color w:val="000000"/>
          <w:szCs w:val="24"/>
        </w:rPr>
      </w:pPr>
      <w:r>
        <w:rPr>
          <w:rFonts w:ascii="Times New Roman" w:hAnsi="Times New Roman"/>
          <w:b/>
          <w:color w:val="000000"/>
          <w:szCs w:val="24"/>
        </w:rPr>
        <w:t xml:space="preserve">Table 2 </w:t>
      </w:r>
      <w:r>
        <w:rPr>
          <w:rFonts w:ascii="Times New Roman" w:hAnsi="Times New Roman"/>
          <w:color w:val="000000"/>
          <w:szCs w:val="24"/>
        </w:rPr>
        <w:t>Mean (± SD) time to complete the Stroop task (word, colour) before and after the upright seated and recumbent submaximal exercise test</w:t>
      </w:r>
    </w:p>
    <w:p w14:paraId="1224C1B0" w14:textId="77777777" w:rsidR="007B01BD" w:rsidRDefault="007B01BD" w:rsidP="007B01BD">
      <w:pPr>
        <w:autoSpaceDE w:val="0"/>
        <w:autoSpaceDN w:val="0"/>
        <w:adjustRightInd w:val="0"/>
        <w:spacing w:line="480" w:lineRule="auto"/>
        <w:ind w:firstLine="720"/>
        <w:jc w:val="both"/>
        <w:rPr>
          <w:rFonts w:ascii="Times New Roman" w:hAnsi="Times New Roman"/>
          <w:color w:val="000000"/>
          <w:sz w:val="22"/>
          <w:szCs w:val="22"/>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493"/>
        <w:gridCol w:w="1605"/>
        <w:gridCol w:w="1277"/>
        <w:gridCol w:w="566"/>
        <w:gridCol w:w="1297"/>
        <w:gridCol w:w="1289"/>
        <w:gridCol w:w="104"/>
        <w:gridCol w:w="615"/>
        <w:gridCol w:w="248"/>
      </w:tblGrid>
      <w:tr w:rsidR="007B01BD" w14:paraId="0F3BE86D" w14:textId="77777777" w:rsidTr="007B01BD">
        <w:trPr>
          <w:jc w:val="center"/>
        </w:trPr>
        <w:tc>
          <w:tcPr>
            <w:tcW w:w="1685" w:type="dxa"/>
            <w:tcBorders>
              <w:top w:val="single" w:sz="4" w:space="0" w:color="auto"/>
              <w:left w:val="nil"/>
              <w:bottom w:val="nil"/>
              <w:right w:val="nil"/>
            </w:tcBorders>
          </w:tcPr>
          <w:p w14:paraId="2727264D" w14:textId="77777777" w:rsidR="007B01BD" w:rsidRDefault="007B01BD">
            <w:pPr>
              <w:autoSpaceDE w:val="0"/>
              <w:autoSpaceDN w:val="0"/>
              <w:adjustRightInd w:val="0"/>
              <w:spacing w:before="60" w:after="60" w:line="480" w:lineRule="auto"/>
              <w:jc w:val="center"/>
              <w:rPr>
                <w:rFonts w:ascii="Times New Roman" w:hAnsi="Times New Roman"/>
                <w:b/>
                <w:color w:val="000000"/>
                <w:sz w:val="20"/>
              </w:rPr>
            </w:pPr>
          </w:p>
        </w:tc>
        <w:tc>
          <w:tcPr>
            <w:tcW w:w="3372" w:type="dxa"/>
            <w:gridSpan w:val="2"/>
            <w:tcBorders>
              <w:top w:val="single" w:sz="4" w:space="0" w:color="auto"/>
              <w:left w:val="nil"/>
              <w:bottom w:val="nil"/>
              <w:right w:val="nil"/>
            </w:tcBorders>
            <w:hideMark/>
          </w:tcPr>
          <w:p w14:paraId="23F515A4" w14:textId="77777777" w:rsidR="007B01BD" w:rsidRDefault="007B01BD">
            <w:pPr>
              <w:autoSpaceDE w:val="0"/>
              <w:autoSpaceDN w:val="0"/>
              <w:adjustRightInd w:val="0"/>
              <w:spacing w:before="60" w:after="60" w:line="480" w:lineRule="auto"/>
              <w:jc w:val="center"/>
              <w:rPr>
                <w:rFonts w:ascii="Times New Roman" w:hAnsi="Times New Roman"/>
                <w:b/>
                <w:color w:val="000000"/>
                <w:sz w:val="20"/>
              </w:rPr>
            </w:pPr>
            <w:r>
              <w:rPr>
                <w:rFonts w:ascii="Times New Roman" w:hAnsi="Times New Roman"/>
                <w:b/>
                <w:color w:val="000000"/>
                <w:sz w:val="20"/>
              </w:rPr>
              <w:t>Stroop Response Time: Seated (s)</w:t>
            </w:r>
          </w:p>
        </w:tc>
        <w:tc>
          <w:tcPr>
            <w:tcW w:w="566" w:type="dxa"/>
            <w:tcBorders>
              <w:top w:val="single" w:sz="4" w:space="0" w:color="auto"/>
              <w:left w:val="nil"/>
              <w:bottom w:val="nil"/>
              <w:right w:val="nil"/>
            </w:tcBorders>
          </w:tcPr>
          <w:p w14:paraId="0C4BFADD" w14:textId="77777777" w:rsidR="007B01BD" w:rsidRDefault="007B01BD">
            <w:pPr>
              <w:autoSpaceDE w:val="0"/>
              <w:autoSpaceDN w:val="0"/>
              <w:adjustRightInd w:val="0"/>
              <w:spacing w:before="60" w:after="60" w:line="480" w:lineRule="auto"/>
              <w:jc w:val="center"/>
              <w:rPr>
                <w:rFonts w:ascii="Times New Roman" w:hAnsi="Times New Roman"/>
                <w:b/>
                <w:color w:val="000000"/>
                <w:sz w:val="20"/>
              </w:rPr>
            </w:pPr>
          </w:p>
        </w:tc>
        <w:tc>
          <w:tcPr>
            <w:tcW w:w="4046" w:type="dxa"/>
            <w:gridSpan w:val="5"/>
            <w:tcBorders>
              <w:top w:val="single" w:sz="4" w:space="0" w:color="auto"/>
              <w:left w:val="nil"/>
              <w:bottom w:val="nil"/>
              <w:right w:val="nil"/>
            </w:tcBorders>
            <w:hideMark/>
          </w:tcPr>
          <w:p w14:paraId="59E3B24C" w14:textId="77777777" w:rsidR="007B01BD" w:rsidRDefault="007B01BD">
            <w:pPr>
              <w:autoSpaceDE w:val="0"/>
              <w:autoSpaceDN w:val="0"/>
              <w:adjustRightInd w:val="0"/>
              <w:spacing w:before="60" w:after="60" w:line="480" w:lineRule="auto"/>
              <w:jc w:val="center"/>
              <w:rPr>
                <w:rFonts w:ascii="Times New Roman" w:hAnsi="Times New Roman"/>
                <w:b/>
                <w:color w:val="000000"/>
                <w:sz w:val="20"/>
              </w:rPr>
            </w:pPr>
            <w:r>
              <w:rPr>
                <w:rFonts w:ascii="Times New Roman" w:hAnsi="Times New Roman"/>
                <w:b/>
                <w:color w:val="000000"/>
                <w:sz w:val="20"/>
              </w:rPr>
              <w:t>Stroop Response Time: Recumbent (s)</w:t>
            </w:r>
          </w:p>
        </w:tc>
      </w:tr>
      <w:tr w:rsidR="007B01BD" w14:paraId="1CF97103" w14:textId="77777777" w:rsidTr="007B01BD">
        <w:trPr>
          <w:gridAfter w:val="1"/>
          <w:wAfter w:w="301" w:type="dxa"/>
          <w:jc w:val="center"/>
        </w:trPr>
        <w:tc>
          <w:tcPr>
            <w:tcW w:w="1685" w:type="dxa"/>
            <w:tcBorders>
              <w:top w:val="nil"/>
              <w:left w:val="nil"/>
              <w:bottom w:val="single" w:sz="4" w:space="0" w:color="auto"/>
              <w:right w:val="nil"/>
            </w:tcBorders>
          </w:tcPr>
          <w:p w14:paraId="085056C6" w14:textId="77777777" w:rsidR="007B01BD" w:rsidRDefault="007B01BD">
            <w:pPr>
              <w:autoSpaceDE w:val="0"/>
              <w:autoSpaceDN w:val="0"/>
              <w:adjustRightInd w:val="0"/>
              <w:spacing w:line="480" w:lineRule="auto"/>
              <w:jc w:val="center"/>
              <w:rPr>
                <w:rFonts w:ascii="Times New Roman" w:hAnsi="Times New Roman"/>
                <w:b/>
                <w:color w:val="000000"/>
                <w:sz w:val="20"/>
              </w:rPr>
            </w:pPr>
          </w:p>
        </w:tc>
        <w:tc>
          <w:tcPr>
            <w:tcW w:w="1899" w:type="dxa"/>
            <w:tcBorders>
              <w:top w:val="nil"/>
              <w:left w:val="nil"/>
              <w:bottom w:val="single" w:sz="4" w:space="0" w:color="auto"/>
              <w:right w:val="nil"/>
            </w:tcBorders>
            <w:hideMark/>
          </w:tcPr>
          <w:p w14:paraId="0D1D8DC0" w14:textId="77777777" w:rsidR="007B01BD" w:rsidRDefault="007B01BD">
            <w:pPr>
              <w:autoSpaceDE w:val="0"/>
              <w:autoSpaceDN w:val="0"/>
              <w:adjustRightInd w:val="0"/>
              <w:spacing w:line="480" w:lineRule="auto"/>
              <w:jc w:val="center"/>
              <w:rPr>
                <w:rFonts w:ascii="Times New Roman" w:hAnsi="Times New Roman"/>
                <w:b/>
                <w:color w:val="000000"/>
                <w:sz w:val="20"/>
              </w:rPr>
            </w:pPr>
            <w:r>
              <w:rPr>
                <w:rFonts w:ascii="Times New Roman" w:hAnsi="Times New Roman"/>
                <w:b/>
                <w:color w:val="000000"/>
                <w:sz w:val="20"/>
              </w:rPr>
              <w:t xml:space="preserve">Pre </w:t>
            </w:r>
          </w:p>
        </w:tc>
        <w:tc>
          <w:tcPr>
            <w:tcW w:w="1473" w:type="dxa"/>
            <w:tcBorders>
              <w:top w:val="nil"/>
              <w:left w:val="nil"/>
              <w:bottom w:val="single" w:sz="4" w:space="0" w:color="auto"/>
              <w:right w:val="nil"/>
            </w:tcBorders>
            <w:hideMark/>
          </w:tcPr>
          <w:p w14:paraId="41D3AB7B" w14:textId="77777777" w:rsidR="007B01BD" w:rsidRDefault="007B01BD">
            <w:pPr>
              <w:autoSpaceDE w:val="0"/>
              <w:autoSpaceDN w:val="0"/>
              <w:adjustRightInd w:val="0"/>
              <w:spacing w:line="480" w:lineRule="auto"/>
              <w:jc w:val="center"/>
              <w:rPr>
                <w:rFonts w:ascii="Times New Roman" w:hAnsi="Times New Roman"/>
                <w:b/>
                <w:color w:val="000000"/>
                <w:sz w:val="20"/>
              </w:rPr>
            </w:pPr>
            <w:r>
              <w:rPr>
                <w:rFonts w:ascii="Times New Roman" w:hAnsi="Times New Roman"/>
                <w:b/>
                <w:color w:val="000000"/>
                <w:sz w:val="20"/>
              </w:rPr>
              <w:t xml:space="preserve">Post </w:t>
            </w:r>
          </w:p>
        </w:tc>
        <w:tc>
          <w:tcPr>
            <w:tcW w:w="566" w:type="dxa"/>
            <w:tcBorders>
              <w:top w:val="nil"/>
              <w:left w:val="nil"/>
              <w:bottom w:val="single" w:sz="4" w:space="0" w:color="auto"/>
              <w:right w:val="nil"/>
            </w:tcBorders>
            <w:hideMark/>
          </w:tcPr>
          <w:p w14:paraId="70667861" w14:textId="77777777" w:rsidR="007B01BD" w:rsidRDefault="007B01BD">
            <w:pPr>
              <w:autoSpaceDE w:val="0"/>
              <w:autoSpaceDN w:val="0"/>
              <w:adjustRightInd w:val="0"/>
              <w:spacing w:line="480" w:lineRule="auto"/>
              <w:jc w:val="center"/>
              <w:rPr>
                <w:rFonts w:ascii="Times New Roman" w:hAnsi="Times New Roman"/>
                <w:b/>
                <w:i/>
                <w:color w:val="000000"/>
                <w:sz w:val="20"/>
              </w:rPr>
            </w:pPr>
            <w:r>
              <w:rPr>
                <w:rFonts w:ascii="Times New Roman" w:hAnsi="Times New Roman"/>
                <w:b/>
                <w:i/>
                <w:color w:val="000000"/>
                <w:sz w:val="20"/>
              </w:rPr>
              <w:t>d</w:t>
            </w:r>
          </w:p>
        </w:tc>
        <w:tc>
          <w:tcPr>
            <w:tcW w:w="1500" w:type="dxa"/>
            <w:tcBorders>
              <w:top w:val="nil"/>
              <w:left w:val="nil"/>
              <w:bottom w:val="single" w:sz="4" w:space="0" w:color="auto"/>
              <w:right w:val="nil"/>
            </w:tcBorders>
            <w:hideMark/>
          </w:tcPr>
          <w:p w14:paraId="26251441" w14:textId="77777777" w:rsidR="007B01BD" w:rsidRDefault="007B01BD">
            <w:pPr>
              <w:autoSpaceDE w:val="0"/>
              <w:autoSpaceDN w:val="0"/>
              <w:adjustRightInd w:val="0"/>
              <w:spacing w:line="480" w:lineRule="auto"/>
              <w:jc w:val="center"/>
              <w:rPr>
                <w:rFonts w:ascii="Times New Roman" w:hAnsi="Times New Roman"/>
                <w:b/>
                <w:color w:val="000000"/>
                <w:sz w:val="20"/>
              </w:rPr>
            </w:pPr>
            <w:r>
              <w:rPr>
                <w:rFonts w:ascii="Times New Roman" w:hAnsi="Times New Roman"/>
                <w:b/>
                <w:color w:val="000000"/>
                <w:sz w:val="20"/>
              </w:rPr>
              <w:t xml:space="preserve">Pre </w:t>
            </w:r>
          </w:p>
        </w:tc>
        <w:tc>
          <w:tcPr>
            <w:tcW w:w="1486" w:type="dxa"/>
            <w:tcBorders>
              <w:top w:val="nil"/>
              <w:left w:val="nil"/>
              <w:bottom w:val="single" w:sz="4" w:space="0" w:color="auto"/>
              <w:right w:val="nil"/>
            </w:tcBorders>
            <w:hideMark/>
          </w:tcPr>
          <w:p w14:paraId="7786D48E" w14:textId="77777777" w:rsidR="007B01BD" w:rsidRDefault="007B01BD">
            <w:pPr>
              <w:autoSpaceDE w:val="0"/>
              <w:autoSpaceDN w:val="0"/>
              <w:adjustRightInd w:val="0"/>
              <w:spacing w:line="480" w:lineRule="auto"/>
              <w:jc w:val="center"/>
              <w:rPr>
                <w:rFonts w:ascii="Times New Roman" w:hAnsi="Times New Roman"/>
                <w:b/>
                <w:color w:val="000000"/>
                <w:sz w:val="20"/>
              </w:rPr>
            </w:pPr>
            <w:r>
              <w:rPr>
                <w:rFonts w:ascii="Times New Roman" w:hAnsi="Times New Roman"/>
                <w:b/>
                <w:color w:val="000000"/>
                <w:sz w:val="20"/>
              </w:rPr>
              <w:t xml:space="preserve">Post </w:t>
            </w:r>
          </w:p>
        </w:tc>
        <w:tc>
          <w:tcPr>
            <w:tcW w:w="759" w:type="dxa"/>
            <w:gridSpan w:val="2"/>
            <w:tcBorders>
              <w:top w:val="nil"/>
              <w:left w:val="nil"/>
              <w:bottom w:val="single" w:sz="4" w:space="0" w:color="auto"/>
              <w:right w:val="nil"/>
            </w:tcBorders>
            <w:hideMark/>
          </w:tcPr>
          <w:p w14:paraId="0A954EB7" w14:textId="77777777" w:rsidR="007B01BD" w:rsidRDefault="007B01BD">
            <w:pPr>
              <w:autoSpaceDE w:val="0"/>
              <w:autoSpaceDN w:val="0"/>
              <w:adjustRightInd w:val="0"/>
              <w:spacing w:line="480" w:lineRule="auto"/>
              <w:jc w:val="center"/>
              <w:rPr>
                <w:rFonts w:ascii="Times New Roman" w:hAnsi="Times New Roman"/>
                <w:b/>
                <w:i/>
                <w:color w:val="000000"/>
                <w:sz w:val="20"/>
              </w:rPr>
            </w:pPr>
            <w:r>
              <w:rPr>
                <w:rFonts w:ascii="Times New Roman" w:hAnsi="Times New Roman"/>
                <w:b/>
                <w:i/>
                <w:color w:val="000000"/>
                <w:sz w:val="20"/>
              </w:rPr>
              <w:t>d</w:t>
            </w:r>
          </w:p>
        </w:tc>
      </w:tr>
      <w:tr w:rsidR="007B01BD" w14:paraId="07AE6CDA" w14:textId="77777777" w:rsidTr="007B01BD">
        <w:trPr>
          <w:trHeight w:val="340"/>
          <w:jc w:val="center"/>
        </w:trPr>
        <w:tc>
          <w:tcPr>
            <w:tcW w:w="1685" w:type="dxa"/>
            <w:tcBorders>
              <w:top w:val="single" w:sz="4" w:space="0" w:color="auto"/>
              <w:left w:val="nil"/>
              <w:bottom w:val="nil"/>
              <w:right w:val="nil"/>
            </w:tcBorders>
            <w:vAlign w:val="center"/>
            <w:hideMark/>
          </w:tcPr>
          <w:p w14:paraId="28715237" w14:textId="77777777" w:rsidR="007B01BD" w:rsidRDefault="007B01BD">
            <w:pPr>
              <w:autoSpaceDE w:val="0"/>
              <w:autoSpaceDN w:val="0"/>
              <w:adjustRightInd w:val="0"/>
              <w:spacing w:line="480" w:lineRule="auto"/>
              <w:jc w:val="center"/>
              <w:rPr>
                <w:rFonts w:ascii="Times New Roman" w:hAnsi="Times New Roman"/>
                <w:b/>
                <w:color w:val="000000"/>
                <w:sz w:val="20"/>
              </w:rPr>
            </w:pPr>
            <w:r>
              <w:rPr>
                <w:rFonts w:ascii="Times New Roman" w:hAnsi="Times New Roman"/>
                <w:b/>
                <w:color w:val="000000"/>
                <w:sz w:val="20"/>
              </w:rPr>
              <w:t>Stroop Word</w:t>
            </w:r>
          </w:p>
        </w:tc>
        <w:tc>
          <w:tcPr>
            <w:tcW w:w="1899" w:type="dxa"/>
            <w:tcBorders>
              <w:top w:val="single" w:sz="4" w:space="0" w:color="auto"/>
              <w:left w:val="nil"/>
              <w:bottom w:val="nil"/>
              <w:right w:val="nil"/>
            </w:tcBorders>
            <w:vAlign w:val="center"/>
            <w:hideMark/>
          </w:tcPr>
          <w:p w14:paraId="1E6BBE75" w14:textId="77777777" w:rsidR="007B01BD" w:rsidRDefault="007B01BD">
            <w:pPr>
              <w:autoSpaceDE w:val="0"/>
              <w:autoSpaceDN w:val="0"/>
              <w:adjustRightInd w:val="0"/>
              <w:spacing w:line="480" w:lineRule="auto"/>
              <w:jc w:val="center"/>
              <w:rPr>
                <w:rFonts w:ascii="Times New Roman" w:hAnsi="Times New Roman"/>
                <w:color w:val="000000"/>
                <w:sz w:val="20"/>
              </w:rPr>
            </w:pPr>
            <w:r>
              <w:rPr>
                <w:rFonts w:ascii="Times New Roman" w:hAnsi="Times New Roman"/>
                <w:color w:val="000000"/>
                <w:sz w:val="20"/>
              </w:rPr>
              <w:t>53.4 ± 3.5</w:t>
            </w:r>
          </w:p>
        </w:tc>
        <w:tc>
          <w:tcPr>
            <w:tcW w:w="1473" w:type="dxa"/>
            <w:tcBorders>
              <w:top w:val="single" w:sz="4" w:space="0" w:color="auto"/>
              <w:left w:val="nil"/>
              <w:bottom w:val="nil"/>
              <w:right w:val="nil"/>
            </w:tcBorders>
            <w:vAlign w:val="center"/>
            <w:hideMark/>
          </w:tcPr>
          <w:p w14:paraId="26764401" w14:textId="77777777" w:rsidR="007B01BD" w:rsidRDefault="007B01BD">
            <w:pPr>
              <w:autoSpaceDE w:val="0"/>
              <w:autoSpaceDN w:val="0"/>
              <w:adjustRightInd w:val="0"/>
              <w:spacing w:line="480" w:lineRule="auto"/>
              <w:jc w:val="center"/>
              <w:rPr>
                <w:rFonts w:ascii="Times New Roman" w:hAnsi="Times New Roman"/>
                <w:color w:val="000000"/>
                <w:sz w:val="20"/>
              </w:rPr>
            </w:pPr>
            <w:r>
              <w:rPr>
                <w:rFonts w:ascii="Times New Roman" w:hAnsi="Times New Roman"/>
                <w:color w:val="000000"/>
                <w:sz w:val="20"/>
              </w:rPr>
              <w:t>50.8 ± 4.0*</w:t>
            </w:r>
          </w:p>
        </w:tc>
        <w:tc>
          <w:tcPr>
            <w:tcW w:w="566" w:type="dxa"/>
            <w:tcBorders>
              <w:top w:val="single" w:sz="4" w:space="0" w:color="auto"/>
              <w:left w:val="nil"/>
              <w:bottom w:val="nil"/>
              <w:right w:val="nil"/>
            </w:tcBorders>
            <w:vAlign w:val="center"/>
            <w:hideMark/>
          </w:tcPr>
          <w:p w14:paraId="221BA85E" w14:textId="77777777" w:rsidR="007B01BD" w:rsidRDefault="007B01BD">
            <w:pPr>
              <w:spacing w:line="480" w:lineRule="auto"/>
              <w:jc w:val="center"/>
              <w:rPr>
                <w:rFonts w:ascii="Times New Roman" w:hAnsi="Times New Roman"/>
                <w:color w:val="000000"/>
                <w:sz w:val="20"/>
              </w:rPr>
            </w:pPr>
            <w:r>
              <w:rPr>
                <w:rFonts w:ascii="Times New Roman" w:hAnsi="Times New Roman"/>
                <w:color w:val="000000"/>
                <w:sz w:val="20"/>
              </w:rPr>
              <w:t>0.69</w:t>
            </w:r>
          </w:p>
        </w:tc>
        <w:tc>
          <w:tcPr>
            <w:tcW w:w="1500" w:type="dxa"/>
            <w:tcBorders>
              <w:top w:val="single" w:sz="4" w:space="0" w:color="auto"/>
              <w:left w:val="nil"/>
              <w:bottom w:val="nil"/>
              <w:right w:val="nil"/>
            </w:tcBorders>
            <w:vAlign w:val="center"/>
            <w:hideMark/>
          </w:tcPr>
          <w:p w14:paraId="1A16D500" w14:textId="77777777" w:rsidR="007B01BD" w:rsidRDefault="007B01BD">
            <w:pPr>
              <w:autoSpaceDE w:val="0"/>
              <w:autoSpaceDN w:val="0"/>
              <w:adjustRightInd w:val="0"/>
              <w:spacing w:line="480" w:lineRule="auto"/>
              <w:jc w:val="center"/>
              <w:rPr>
                <w:rFonts w:ascii="Times New Roman" w:hAnsi="Times New Roman"/>
                <w:color w:val="000000"/>
                <w:sz w:val="20"/>
              </w:rPr>
            </w:pPr>
            <w:r>
              <w:rPr>
                <w:rFonts w:ascii="Times New Roman" w:hAnsi="Times New Roman"/>
                <w:color w:val="000000"/>
                <w:sz w:val="20"/>
              </w:rPr>
              <w:t>53.0 ± 4.6</w:t>
            </w:r>
          </w:p>
        </w:tc>
        <w:tc>
          <w:tcPr>
            <w:tcW w:w="1599" w:type="dxa"/>
            <w:gridSpan w:val="2"/>
            <w:tcBorders>
              <w:top w:val="single" w:sz="4" w:space="0" w:color="auto"/>
              <w:left w:val="nil"/>
              <w:bottom w:val="nil"/>
              <w:right w:val="nil"/>
            </w:tcBorders>
            <w:vAlign w:val="center"/>
            <w:hideMark/>
          </w:tcPr>
          <w:p w14:paraId="78F612F9" w14:textId="77777777" w:rsidR="007B01BD" w:rsidRDefault="007B01BD">
            <w:pPr>
              <w:autoSpaceDE w:val="0"/>
              <w:autoSpaceDN w:val="0"/>
              <w:adjustRightInd w:val="0"/>
              <w:spacing w:line="480" w:lineRule="auto"/>
              <w:jc w:val="center"/>
              <w:rPr>
                <w:rFonts w:ascii="Times New Roman" w:hAnsi="Times New Roman"/>
                <w:color w:val="000000"/>
                <w:sz w:val="20"/>
              </w:rPr>
            </w:pPr>
            <w:r>
              <w:rPr>
                <w:rFonts w:ascii="Times New Roman" w:hAnsi="Times New Roman"/>
                <w:color w:val="000000"/>
                <w:sz w:val="20"/>
              </w:rPr>
              <w:t>51.3 ± 5.6*</w:t>
            </w:r>
          </w:p>
        </w:tc>
        <w:tc>
          <w:tcPr>
            <w:tcW w:w="947" w:type="dxa"/>
            <w:gridSpan w:val="2"/>
            <w:tcBorders>
              <w:top w:val="single" w:sz="4" w:space="0" w:color="auto"/>
              <w:left w:val="nil"/>
              <w:bottom w:val="nil"/>
              <w:right w:val="nil"/>
            </w:tcBorders>
            <w:vAlign w:val="center"/>
            <w:hideMark/>
          </w:tcPr>
          <w:p w14:paraId="1342E095" w14:textId="77777777" w:rsidR="007B01BD" w:rsidRDefault="007B01BD">
            <w:pPr>
              <w:spacing w:line="480" w:lineRule="auto"/>
              <w:jc w:val="center"/>
              <w:rPr>
                <w:rFonts w:ascii="Times New Roman" w:hAnsi="Times New Roman"/>
                <w:color w:val="000000"/>
                <w:sz w:val="20"/>
              </w:rPr>
            </w:pPr>
            <w:r>
              <w:rPr>
                <w:rFonts w:ascii="Times New Roman" w:hAnsi="Times New Roman"/>
                <w:color w:val="000000"/>
                <w:sz w:val="20"/>
              </w:rPr>
              <w:t>0.51</w:t>
            </w:r>
          </w:p>
        </w:tc>
      </w:tr>
      <w:tr w:rsidR="007B01BD" w14:paraId="5D6E8AC0" w14:textId="77777777" w:rsidTr="007B01BD">
        <w:trPr>
          <w:trHeight w:val="340"/>
          <w:jc w:val="center"/>
        </w:trPr>
        <w:tc>
          <w:tcPr>
            <w:tcW w:w="1685" w:type="dxa"/>
            <w:tcBorders>
              <w:top w:val="nil"/>
              <w:left w:val="nil"/>
              <w:bottom w:val="single" w:sz="4" w:space="0" w:color="auto"/>
              <w:right w:val="nil"/>
            </w:tcBorders>
            <w:vAlign w:val="center"/>
            <w:hideMark/>
          </w:tcPr>
          <w:p w14:paraId="4992ADED" w14:textId="77777777" w:rsidR="007B01BD" w:rsidRDefault="007B01BD">
            <w:pPr>
              <w:autoSpaceDE w:val="0"/>
              <w:autoSpaceDN w:val="0"/>
              <w:adjustRightInd w:val="0"/>
              <w:spacing w:line="480" w:lineRule="auto"/>
              <w:jc w:val="center"/>
              <w:rPr>
                <w:rFonts w:ascii="Times New Roman" w:hAnsi="Times New Roman"/>
                <w:b/>
                <w:color w:val="000000"/>
                <w:sz w:val="20"/>
              </w:rPr>
            </w:pPr>
            <w:r>
              <w:rPr>
                <w:rFonts w:ascii="Times New Roman" w:hAnsi="Times New Roman"/>
                <w:b/>
                <w:color w:val="000000"/>
                <w:sz w:val="20"/>
              </w:rPr>
              <w:t>Stroop Colour</w:t>
            </w:r>
          </w:p>
        </w:tc>
        <w:tc>
          <w:tcPr>
            <w:tcW w:w="1899" w:type="dxa"/>
            <w:tcBorders>
              <w:top w:val="nil"/>
              <w:left w:val="nil"/>
              <w:bottom w:val="single" w:sz="4" w:space="0" w:color="auto"/>
              <w:right w:val="nil"/>
            </w:tcBorders>
            <w:vAlign w:val="center"/>
            <w:hideMark/>
          </w:tcPr>
          <w:p w14:paraId="1B2748EC" w14:textId="77777777" w:rsidR="007B01BD" w:rsidRDefault="007B01BD">
            <w:pPr>
              <w:spacing w:line="480" w:lineRule="auto"/>
              <w:jc w:val="center"/>
              <w:rPr>
                <w:sz w:val="20"/>
              </w:rPr>
            </w:pPr>
            <w:r>
              <w:rPr>
                <w:rFonts w:ascii="Times New Roman" w:hAnsi="Times New Roman"/>
                <w:color w:val="000000"/>
                <w:sz w:val="20"/>
              </w:rPr>
              <w:t>60.4 ± 5.6</w:t>
            </w:r>
          </w:p>
        </w:tc>
        <w:tc>
          <w:tcPr>
            <w:tcW w:w="1473" w:type="dxa"/>
            <w:tcBorders>
              <w:top w:val="nil"/>
              <w:left w:val="nil"/>
              <w:bottom w:val="single" w:sz="4" w:space="0" w:color="auto"/>
              <w:right w:val="nil"/>
            </w:tcBorders>
            <w:vAlign w:val="center"/>
            <w:hideMark/>
          </w:tcPr>
          <w:p w14:paraId="4D2547D2" w14:textId="77777777" w:rsidR="007B01BD" w:rsidRDefault="007B01BD">
            <w:pPr>
              <w:spacing w:line="480" w:lineRule="auto"/>
              <w:jc w:val="center"/>
              <w:rPr>
                <w:rFonts w:ascii="Times New Roman" w:hAnsi="Times New Roman"/>
                <w:color w:val="000000"/>
                <w:sz w:val="20"/>
              </w:rPr>
            </w:pPr>
            <w:r>
              <w:rPr>
                <w:rFonts w:ascii="Times New Roman" w:hAnsi="Times New Roman"/>
                <w:color w:val="000000"/>
                <w:sz w:val="20"/>
              </w:rPr>
              <w:t>57.7 ± 4.9*</w:t>
            </w:r>
          </w:p>
        </w:tc>
        <w:tc>
          <w:tcPr>
            <w:tcW w:w="566" w:type="dxa"/>
            <w:tcBorders>
              <w:top w:val="nil"/>
              <w:left w:val="nil"/>
              <w:bottom w:val="single" w:sz="4" w:space="0" w:color="auto"/>
              <w:right w:val="nil"/>
            </w:tcBorders>
            <w:vAlign w:val="center"/>
            <w:hideMark/>
          </w:tcPr>
          <w:p w14:paraId="2A412512" w14:textId="77777777" w:rsidR="007B01BD" w:rsidRDefault="007B01BD">
            <w:pPr>
              <w:spacing w:line="480" w:lineRule="auto"/>
              <w:jc w:val="center"/>
              <w:rPr>
                <w:rFonts w:ascii="Times New Roman" w:hAnsi="Times New Roman"/>
                <w:color w:val="000000"/>
                <w:sz w:val="20"/>
              </w:rPr>
            </w:pPr>
            <w:r>
              <w:rPr>
                <w:rFonts w:ascii="Times New Roman" w:hAnsi="Times New Roman"/>
                <w:color w:val="000000"/>
                <w:sz w:val="20"/>
              </w:rPr>
              <w:t>0.51</w:t>
            </w:r>
          </w:p>
        </w:tc>
        <w:tc>
          <w:tcPr>
            <w:tcW w:w="1500" w:type="dxa"/>
            <w:tcBorders>
              <w:top w:val="nil"/>
              <w:left w:val="nil"/>
              <w:bottom w:val="single" w:sz="4" w:space="0" w:color="auto"/>
              <w:right w:val="nil"/>
            </w:tcBorders>
            <w:vAlign w:val="center"/>
            <w:hideMark/>
          </w:tcPr>
          <w:p w14:paraId="2037FEF4" w14:textId="77777777" w:rsidR="007B01BD" w:rsidRDefault="007B01BD">
            <w:pPr>
              <w:spacing w:line="480" w:lineRule="auto"/>
              <w:jc w:val="center"/>
              <w:rPr>
                <w:sz w:val="20"/>
              </w:rPr>
            </w:pPr>
            <w:r>
              <w:rPr>
                <w:rFonts w:ascii="Times New Roman" w:hAnsi="Times New Roman"/>
                <w:color w:val="000000"/>
                <w:sz w:val="20"/>
              </w:rPr>
              <w:t>60.6 ± 8.6</w:t>
            </w:r>
          </w:p>
        </w:tc>
        <w:tc>
          <w:tcPr>
            <w:tcW w:w="1599" w:type="dxa"/>
            <w:gridSpan w:val="2"/>
            <w:tcBorders>
              <w:top w:val="nil"/>
              <w:left w:val="nil"/>
              <w:bottom w:val="single" w:sz="4" w:space="0" w:color="auto"/>
              <w:right w:val="nil"/>
            </w:tcBorders>
            <w:vAlign w:val="center"/>
            <w:hideMark/>
          </w:tcPr>
          <w:p w14:paraId="1F3CA132" w14:textId="77777777" w:rsidR="007B01BD" w:rsidRDefault="007B01BD">
            <w:pPr>
              <w:spacing w:line="480" w:lineRule="auto"/>
              <w:jc w:val="center"/>
              <w:rPr>
                <w:rFonts w:ascii="Times New Roman" w:hAnsi="Times New Roman"/>
                <w:color w:val="000000"/>
                <w:sz w:val="20"/>
              </w:rPr>
            </w:pPr>
            <w:r>
              <w:rPr>
                <w:rFonts w:ascii="Times New Roman" w:hAnsi="Times New Roman"/>
                <w:color w:val="000000"/>
                <w:sz w:val="20"/>
              </w:rPr>
              <w:t>57.3 ± 9.6*</w:t>
            </w:r>
          </w:p>
        </w:tc>
        <w:tc>
          <w:tcPr>
            <w:tcW w:w="947" w:type="dxa"/>
            <w:gridSpan w:val="2"/>
            <w:tcBorders>
              <w:top w:val="nil"/>
              <w:left w:val="nil"/>
              <w:bottom w:val="single" w:sz="4" w:space="0" w:color="auto"/>
              <w:right w:val="nil"/>
            </w:tcBorders>
            <w:vAlign w:val="center"/>
            <w:hideMark/>
          </w:tcPr>
          <w:p w14:paraId="7400CABC" w14:textId="77777777" w:rsidR="007B01BD" w:rsidRDefault="007B01BD">
            <w:pPr>
              <w:spacing w:line="480" w:lineRule="auto"/>
              <w:jc w:val="center"/>
              <w:rPr>
                <w:rFonts w:ascii="Times New Roman" w:hAnsi="Times New Roman"/>
                <w:color w:val="000000"/>
                <w:sz w:val="20"/>
              </w:rPr>
            </w:pPr>
            <w:r>
              <w:rPr>
                <w:rFonts w:ascii="Times New Roman" w:hAnsi="Times New Roman"/>
                <w:color w:val="000000"/>
                <w:sz w:val="20"/>
              </w:rPr>
              <w:t>0.36</w:t>
            </w:r>
          </w:p>
        </w:tc>
      </w:tr>
    </w:tbl>
    <w:p w14:paraId="74CDDCB6" w14:textId="77777777" w:rsidR="007B01BD" w:rsidRDefault="007B01BD" w:rsidP="007B01BD">
      <w:pPr>
        <w:autoSpaceDE w:val="0"/>
        <w:autoSpaceDN w:val="0"/>
        <w:adjustRightInd w:val="0"/>
        <w:spacing w:line="480" w:lineRule="auto"/>
        <w:ind w:firstLine="720"/>
        <w:jc w:val="both"/>
        <w:rPr>
          <w:rFonts w:ascii="Times New Roman" w:hAnsi="Times New Roman"/>
          <w:color w:val="000000"/>
          <w:sz w:val="22"/>
          <w:szCs w:val="22"/>
        </w:rPr>
      </w:pPr>
    </w:p>
    <w:p w14:paraId="03A382E1" w14:textId="556EE620" w:rsidR="007B01BD" w:rsidRPr="007B01BD" w:rsidRDefault="007B01BD" w:rsidP="001E5914">
      <w:pPr>
        <w:autoSpaceDE w:val="0"/>
        <w:autoSpaceDN w:val="0"/>
        <w:adjustRightInd w:val="0"/>
        <w:spacing w:line="480" w:lineRule="auto"/>
        <w:jc w:val="both"/>
        <w:rPr>
          <w:rFonts w:ascii="Times New Roman" w:hAnsi="Times New Roman"/>
          <w:color w:val="000000"/>
          <w:sz w:val="22"/>
          <w:szCs w:val="22"/>
        </w:rPr>
      </w:pPr>
      <w:r>
        <w:rPr>
          <w:rFonts w:ascii="Times New Roman" w:hAnsi="Times New Roman"/>
          <w:color w:val="000000"/>
          <w:sz w:val="22"/>
          <w:szCs w:val="22"/>
        </w:rPr>
        <w:t>*Significant change in Stroop from pre- to post (</w:t>
      </w:r>
      <w:r>
        <w:rPr>
          <w:rFonts w:ascii="Times New Roman" w:hAnsi="Times New Roman"/>
          <w:i/>
          <w:color w:val="000000"/>
          <w:sz w:val="22"/>
          <w:szCs w:val="22"/>
        </w:rPr>
        <w:t>P</w:t>
      </w:r>
      <w:r>
        <w:rPr>
          <w:rFonts w:ascii="Times New Roman" w:hAnsi="Times New Roman"/>
          <w:color w:val="000000"/>
          <w:sz w:val="22"/>
          <w:szCs w:val="22"/>
        </w:rPr>
        <w:t xml:space="preserve"> &lt; .05) </w:t>
      </w:r>
    </w:p>
    <w:sectPr w:rsidR="007B01BD" w:rsidRPr="007B01BD" w:rsidSect="001E5914">
      <w:headerReference w:type="default" r:id="rId8"/>
      <w:footerReference w:type="default" r:id="rId9"/>
      <w:pgSz w:w="11680" w:h="16670" w:code="9"/>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2720C" w14:textId="77777777" w:rsidR="001D6AD6" w:rsidRDefault="001D6AD6" w:rsidP="00BB5AE6">
      <w:r>
        <w:separator/>
      </w:r>
    </w:p>
  </w:endnote>
  <w:endnote w:type="continuationSeparator" w:id="0">
    <w:p w14:paraId="4068FA9E" w14:textId="77777777" w:rsidR="001D6AD6" w:rsidRDefault="001D6AD6" w:rsidP="00BB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Arial Unicode MS"/>
    <w:panose1 w:val="00000000000000000000"/>
    <w:charset w:val="81"/>
    <w:family w:val="auto"/>
    <w:notTrueType/>
    <w:pitch w:val="default"/>
    <w:sig w:usb0="00000001" w:usb1="09060000" w:usb2="00000010" w:usb3="00000000" w:csb0="0008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P4DF60E">
    <w:altName w:val="MS Mincho"/>
    <w:panose1 w:val="00000000000000000000"/>
    <w:charset w:val="80"/>
    <w:family w:val="auto"/>
    <w:notTrueType/>
    <w:pitch w:val="default"/>
    <w:sig w:usb0="00000001" w:usb1="08070000" w:usb2="00000010" w:usb3="00000000" w:csb0="00020000" w:csb1="00000000"/>
  </w:font>
  <w:font w:name="FrutigerLTStd-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885200"/>
      <w:docPartObj>
        <w:docPartGallery w:val="Page Numbers (Bottom of Page)"/>
        <w:docPartUnique/>
      </w:docPartObj>
    </w:sdtPr>
    <w:sdtEndPr>
      <w:rPr>
        <w:noProof/>
      </w:rPr>
    </w:sdtEndPr>
    <w:sdtContent>
      <w:p w14:paraId="463B2CE3" w14:textId="19FB615E" w:rsidR="002B53B8" w:rsidRDefault="002B53B8">
        <w:pPr>
          <w:pStyle w:val="Footer"/>
          <w:jc w:val="right"/>
        </w:pPr>
        <w:r>
          <w:fldChar w:fldCharType="begin"/>
        </w:r>
        <w:r>
          <w:instrText xml:space="preserve"> PAGE   \* MERGEFORMAT </w:instrText>
        </w:r>
        <w:r>
          <w:fldChar w:fldCharType="separate"/>
        </w:r>
        <w:r w:rsidR="00C63D20">
          <w:rPr>
            <w:noProof/>
          </w:rPr>
          <w:t>1</w:t>
        </w:r>
        <w:r>
          <w:rPr>
            <w:noProof/>
          </w:rPr>
          <w:fldChar w:fldCharType="end"/>
        </w:r>
      </w:p>
    </w:sdtContent>
  </w:sdt>
  <w:p w14:paraId="54E1AC18" w14:textId="77777777" w:rsidR="002B53B8" w:rsidRDefault="002B5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D5DE0" w14:textId="77777777" w:rsidR="001D6AD6" w:rsidRDefault="001D6AD6" w:rsidP="00BB5AE6">
      <w:r>
        <w:separator/>
      </w:r>
    </w:p>
  </w:footnote>
  <w:footnote w:type="continuationSeparator" w:id="0">
    <w:p w14:paraId="5341C108" w14:textId="77777777" w:rsidR="001D6AD6" w:rsidRDefault="001D6AD6" w:rsidP="00BB5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66C2C" w14:textId="21DF8530" w:rsidR="002B53B8" w:rsidRDefault="002B53B8" w:rsidP="001E5914">
    <w:pPr>
      <w:pStyle w:val="Header"/>
      <w:jc w:val="right"/>
    </w:pPr>
    <w:r>
      <w:t xml:space="preserve">Effect of exercise posture on executive function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4920"/>
    <w:multiLevelType w:val="hybridMultilevel"/>
    <w:tmpl w:val="5E2C25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3803AB"/>
    <w:multiLevelType w:val="hybridMultilevel"/>
    <w:tmpl w:val="BB5E93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6297E25"/>
    <w:multiLevelType w:val="hybridMultilevel"/>
    <w:tmpl w:val="5E2C25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3ED198B"/>
    <w:multiLevelType w:val="hybridMultilevel"/>
    <w:tmpl w:val="08DE85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7BF30D5"/>
    <w:multiLevelType w:val="hybridMultilevel"/>
    <w:tmpl w:val="5BFC6D9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78174B23"/>
    <w:multiLevelType w:val="hybridMultilevel"/>
    <w:tmpl w:val="3CE80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a5zwdva9afzxleaxe9ptteo5ezxdswwx0p9&quot;&gt;JF&lt;record-ids&gt;&lt;item&gt;43&lt;/item&gt;&lt;item&gt;90&lt;/item&gt;&lt;item&gt;91&lt;/item&gt;&lt;item&gt;179&lt;/item&gt;&lt;item&gt;185&lt;/item&gt;&lt;item&gt;186&lt;/item&gt;&lt;item&gt;187&lt;/item&gt;&lt;item&gt;188&lt;/item&gt;&lt;item&gt;192&lt;/item&gt;&lt;item&gt;196&lt;/item&gt;&lt;item&gt;199&lt;/item&gt;&lt;item&gt;204&lt;/item&gt;&lt;item&gt;207&lt;/item&gt;&lt;item&gt;208&lt;/item&gt;&lt;item&gt;210&lt;/item&gt;&lt;item&gt;211&lt;/item&gt;&lt;item&gt;236&lt;/item&gt;&lt;item&gt;238&lt;/item&gt;&lt;item&gt;910&lt;/item&gt;&lt;item&gt;911&lt;/item&gt;&lt;item&gt;913&lt;/item&gt;&lt;item&gt;914&lt;/item&gt;&lt;item&gt;915&lt;/item&gt;&lt;item&gt;919&lt;/item&gt;&lt;item&gt;1032&lt;/item&gt;&lt;item&gt;1033&lt;/item&gt;&lt;item&gt;1034&lt;/item&gt;&lt;item&gt;1035&lt;/item&gt;&lt;item&gt;1036&lt;/item&gt;&lt;item&gt;1037&lt;/item&gt;&lt;item&gt;1039&lt;/item&gt;&lt;item&gt;1040&lt;/item&gt;&lt;item&gt;1041&lt;/item&gt;&lt;item&gt;1042&lt;/item&gt;&lt;item&gt;1043&lt;/item&gt;&lt;/record-ids&gt;&lt;/item&gt;&lt;/Libraries&gt;"/>
  </w:docVars>
  <w:rsids>
    <w:rsidRoot w:val="000A36FD"/>
    <w:rsid w:val="00012251"/>
    <w:rsid w:val="00015100"/>
    <w:rsid w:val="00017EBE"/>
    <w:rsid w:val="000246BF"/>
    <w:rsid w:val="000264AA"/>
    <w:rsid w:val="000273BF"/>
    <w:rsid w:val="0003126D"/>
    <w:rsid w:val="00032875"/>
    <w:rsid w:val="00041A45"/>
    <w:rsid w:val="00047333"/>
    <w:rsid w:val="000524B2"/>
    <w:rsid w:val="00053199"/>
    <w:rsid w:val="000575C4"/>
    <w:rsid w:val="000578C0"/>
    <w:rsid w:val="00057C9F"/>
    <w:rsid w:val="000669F1"/>
    <w:rsid w:val="000706B3"/>
    <w:rsid w:val="0007120A"/>
    <w:rsid w:val="000801E3"/>
    <w:rsid w:val="000807AF"/>
    <w:rsid w:val="00081DB5"/>
    <w:rsid w:val="00092580"/>
    <w:rsid w:val="000A36FD"/>
    <w:rsid w:val="000C02D1"/>
    <w:rsid w:val="000C51EC"/>
    <w:rsid w:val="000D4954"/>
    <w:rsid w:val="000E2095"/>
    <w:rsid w:val="000F0BAA"/>
    <w:rsid w:val="000F6AAF"/>
    <w:rsid w:val="001007AC"/>
    <w:rsid w:val="00100BA5"/>
    <w:rsid w:val="00104EA3"/>
    <w:rsid w:val="00130A24"/>
    <w:rsid w:val="00132598"/>
    <w:rsid w:val="00137CD7"/>
    <w:rsid w:val="00140D5E"/>
    <w:rsid w:val="00146A13"/>
    <w:rsid w:val="0015384E"/>
    <w:rsid w:val="00165C2D"/>
    <w:rsid w:val="001734B7"/>
    <w:rsid w:val="00173BBE"/>
    <w:rsid w:val="00174D2D"/>
    <w:rsid w:val="001775D5"/>
    <w:rsid w:val="00186115"/>
    <w:rsid w:val="00186F8A"/>
    <w:rsid w:val="00193361"/>
    <w:rsid w:val="00197596"/>
    <w:rsid w:val="001A45D1"/>
    <w:rsid w:val="001A5DBA"/>
    <w:rsid w:val="001A782A"/>
    <w:rsid w:val="001B2F30"/>
    <w:rsid w:val="001B4F40"/>
    <w:rsid w:val="001B534F"/>
    <w:rsid w:val="001C2EEC"/>
    <w:rsid w:val="001D15EA"/>
    <w:rsid w:val="001D2D02"/>
    <w:rsid w:val="001D4203"/>
    <w:rsid w:val="001D6995"/>
    <w:rsid w:val="001D6AD6"/>
    <w:rsid w:val="001D7BC7"/>
    <w:rsid w:val="001E5914"/>
    <w:rsid w:val="001E7368"/>
    <w:rsid w:val="001F033A"/>
    <w:rsid w:val="00210676"/>
    <w:rsid w:val="00213113"/>
    <w:rsid w:val="00217483"/>
    <w:rsid w:val="0022045A"/>
    <w:rsid w:val="002319C7"/>
    <w:rsid w:val="00232877"/>
    <w:rsid w:val="00242F3A"/>
    <w:rsid w:val="0024444B"/>
    <w:rsid w:val="002566ED"/>
    <w:rsid w:val="00257021"/>
    <w:rsid w:val="002612B6"/>
    <w:rsid w:val="0026705F"/>
    <w:rsid w:val="002768CC"/>
    <w:rsid w:val="002778C7"/>
    <w:rsid w:val="00277E64"/>
    <w:rsid w:val="0028743D"/>
    <w:rsid w:val="002A0D12"/>
    <w:rsid w:val="002A0E79"/>
    <w:rsid w:val="002A1428"/>
    <w:rsid w:val="002A2A54"/>
    <w:rsid w:val="002A2B80"/>
    <w:rsid w:val="002B0490"/>
    <w:rsid w:val="002B25CC"/>
    <w:rsid w:val="002B53B8"/>
    <w:rsid w:val="002B5B44"/>
    <w:rsid w:val="002B608F"/>
    <w:rsid w:val="002C073E"/>
    <w:rsid w:val="002D1BA7"/>
    <w:rsid w:val="002D5066"/>
    <w:rsid w:val="002D66FD"/>
    <w:rsid w:val="002D6D18"/>
    <w:rsid w:val="002E06C5"/>
    <w:rsid w:val="002E0915"/>
    <w:rsid w:val="002E255E"/>
    <w:rsid w:val="002F21F5"/>
    <w:rsid w:val="002F58B5"/>
    <w:rsid w:val="00300534"/>
    <w:rsid w:val="00302A91"/>
    <w:rsid w:val="00315291"/>
    <w:rsid w:val="003206DA"/>
    <w:rsid w:val="00321751"/>
    <w:rsid w:val="00322A1A"/>
    <w:rsid w:val="00327602"/>
    <w:rsid w:val="00333D1C"/>
    <w:rsid w:val="00342353"/>
    <w:rsid w:val="00356661"/>
    <w:rsid w:val="0036067E"/>
    <w:rsid w:val="00360ED7"/>
    <w:rsid w:val="00366532"/>
    <w:rsid w:val="00366B24"/>
    <w:rsid w:val="00373C90"/>
    <w:rsid w:val="00375D95"/>
    <w:rsid w:val="003814AC"/>
    <w:rsid w:val="0038161B"/>
    <w:rsid w:val="00383D20"/>
    <w:rsid w:val="00384761"/>
    <w:rsid w:val="00392EB9"/>
    <w:rsid w:val="003969BF"/>
    <w:rsid w:val="003A6792"/>
    <w:rsid w:val="003B167B"/>
    <w:rsid w:val="003B337A"/>
    <w:rsid w:val="003C1AF1"/>
    <w:rsid w:val="003C2581"/>
    <w:rsid w:val="003C686B"/>
    <w:rsid w:val="003D050B"/>
    <w:rsid w:val="003D5E99"/>
    <w:rsid w:val="003E1299"/>
    <w:rsid w:val="003E1B58"/>
    <w:rsid w:val="003E2594"/>
    <w:rsid w:val="003F4218"/>
    <w:rsid w:val="00422114"/>
    <w:rsid w:val="0044698D"/>
    <w:rsid w:val="00451989"/>
    <w:rsid w:val="00452E1B"/>
    <w:rsid w:val="00464832"/>
    <w:rsid w:val="004668E1"/>
    <w:rsid w:val="00475C51"/>
    <w:rsid w:val="00476F10"/>
    <w:rsid w:val="00481490"/>
    <w:rsid w:val="00491877"/>
    <w:rsid w:val="004A660A"/>
    <w:rsid w:val="004B3360"/>
    <w:rsid w:val="004C70E8"/>
    <w:rsid w:val="004D099D"/>
    <w:rsid w:val="004D09DE"/>
    <w:rsid w:val="004D5DE7"/>
    <w:rsid w:val="004E1EF9"/>
    <w:rsid w:val="004F0E38"/>
    <w:rsid w:val="00502D83"/>
    <w:rsid w:val="0050433A"/>
    <w:rsid w:val="00513963"/>
    <w:rsid w:val="00527523"/>
    <w:rsid w:val="005409CA"/>
    <w:rsid w:val="00545349"/>
    <w:rsid w:val="00545B32"/>
    <w:rsid w:val="00550F95"/>
    <w:rsid w:val="00570226"/>
    <w:rsid w:val="00571272"/>
    <w:rsid w:val="00574055"/>
    <w:rsid w:val="00597202"/>
    <w:rsid w:val="005A157A"/>
    <w:rsid w:val="005B4212"/>
    <w:rsid w:val="005B4F49"/>
    <w:rsid w:val="005C1D4E"/>
    <w:rsid w:val="005D145D"/>
    <w:rsid w:val="005D1570"/>
    <w:rsid w:val="005D4C95"/>
    <w:rsid w:val="005E0B6B"/>
    <w:rsid w:val="005E149F"/>
    <w:rsid w:val="005E1CBF"/>
    <w:rsid w:val="005E793C"/>
    <w:rsid w:val="005F2BF4"/>
    <w:rsid w:val="005F4AE2"/>
    <w:rsid w:val="00613D9A"/>
    <w:rsid w:val="00615A82"/>
    <w:rsid w:val="00620C26"/>
    <w:rsid w:val="00630140"/>
    <w:rsid w:val="00633A6A"/>
    <w:rsid w:val="006362FB"/>
    <w:rsid w:val="00637028"/>
    <w:rsid w:val="006377A6"/>
    <w:rsid w:val="00657042"/>
    <w:rsid w:val="00660EC0"/>
    <w:rsid w:val="006633CE"/>
    <w:rsid w:val="00683A83"/>
    <w:rsid w:val="00691A2E"/>
    <w:rsid w:val="00696194"/>
    <w:rsid w:val="006B465B"/>
    <w:rsid w:val="006B4E2B"/>
    <w:rsid w:val="006B7FC3"/>
    <w:rsid w:val="006D21DF"/>
    <w:rsid w:val="006D2E64"/>
    <w:rsid w:val="006D6D54"/>
    <w:rsid w:val="006E3F05"/>
    <w:rsid w:val="00700E0F"/>
    <w:rsid w:val="00702638"/>
    <w:rsid w:val="00703F8B"/>
    <w:rsid w:val="00711334"/>
    <w:rsid w:val="00714B6A"/>
    <w:rsid w:val="0071654C"/>
    <w:rsid w:val="00717E1B"/>
    <w:rsid w:val="00720A35"/>
    <w:rsid w:val="0072415D"/>
    <w:rsid w:val="0073226D"/>
    <w:rsid w:val="00736195"/>
    <w:rsid w:val="0074124A"/>
    <w:rsid w:val="007530D6"/>
    <w:rsid w:val="007554C0"/>
    <w:rsid w:val="00757597"/>
    <w:rsid w:val="00760067"/>
    <w:rsid w:val="0076729B"/>
    <w:rsid w:val="00787253"/>
    <w:rsid w:val="00790770"/>
    <w:rsid w:val="0079395F"/>
    <w:rsid w:val="007A1DF7"/>
    <w:rsid w:val="007A2329"/>
    <w:rsid w:val="007A4BA3"/>
    <w:rsid w:val="007A5AE6"/>
    <w:rsid w:val="007A69FD"/>
    <w:rsid w:val="007B01BD"/>
    <w:rsid w:val="007B1533"/>
    <w:rsid w:val="007C5B3D"/>
    <w:rsid w:val="007E4C1C"/>
    <w:rsid w:val="007E515D"/>
    <w:rsid w:val="007E707E"/>
    <w:rsid w:val="007E7CAB"/>
    <w:rsid w:val="007F46DD"/>
    <w:rsid w:val="00801266"/>
    <w:rsid w:val="00810509"/>
    <w:rsid w:val="008152BD"/>
    <w:rsid w:val="00815E11"/>
    <w:rsid w:val="008228AE"/>
    <w:rsid w:val="00824630"/>
    <w:rsid w:val="00826DA9"/>
    <w:rsid w:val="00830FB0"/>
    <w:rsid w:val="00832B51"/>
    <w:rsid w:val="0084055D"/>
    <w:rsid w:val="008420F2"/>
    <w:rsid w:val="00845C7B"/>
    <w:rsid w:val="00850CBA"/>
    <w:rsid w:val="0085447E"/>
    <w:rsid w:val="00855DF2"/>
    <w:rsid w:val="00860384"/>
    <w:rsid w:val="0086598C"/>
    <w:rsid w:val="0087669E"/>
    <w:rsid w:val="00880ECC"/>
    <w:rsid w:val="00883344"/>
    <w:rsid w:val="00887945"/>
    <w:rsid w:val="00892F09"/>
    <w:rsid w:val="00893B56"/>
    <w:rsid w:val="008A1F57"/>
    <w:rsid w:val="008A3491"/>
    <w:rsid w:val="008A3EBB"/>
    <w:rsid w:val="008A48A4"/>
    <w:rsid w:val="008A72A2"/>
    <w:rsid w:val="008B29A8"/>
    <w:rsid w:val="008B4909"/>
    <w:rsid w:val="008B7138"/>
    <w:rsid w:val="008C31B9"/>
    <w:rsid w:val="008C3A66"/>
    <w:rsid w:val="008C4D17"/>
    <w:rsid w:val="008D27BE"/>
    <w:rsid w:val="008D3648"/>
    <w:rsid w:val="008E0290"/>
    <w:rsid w:val="008E21FC"/>
    <w:rsid w:val="008E23C8"/>
    <w:rsid w:val="008E2742"/>
    <w:rsid w:val="008E419D"/>
    <w:rsid w:val="008E4626"/>
    <w:rsid w:val="008F19BE"/>
    <w:rsid w:val="0090003E"/>
    <w:rsid w:val="00925672"/>
    <w:rsid w:val="00945668"/>
    <w:rsid w:val="009465D1"/>
    <w:rsid w:val="00954D20"/>
    <w:rsid w:val="00971D1F"/>
    <w:rsid w:val="00977B19"/>
    <w:rsid w:val="00977F90"/>
    <w:rsid w:val="00980C5A"/>
    <w:rsid w:val="00984411"/>
    <w:rsid w:val="009A61E3"/>
    <w:rsid w:val="009B1045"/>
    <w:rsid w:val="009B1C43"/>
    <w:rsid w:val="009B1D21"/>
    <w:rsid w:val="009B486D"/>
    <w:rsid w:val="009B4FD3"/>
    <w:rsid w:val="009B5FD5"/>
    <w:rsid w:val="009B6F5F"/>
    <w:rsid w:val="009B7B4A"/>
    <w:rsid w:val="009D1BF6"/>
    <w:rsid w:val="009D2B6B"/>
    <w:rsid w:val="009D5C35"/>
    <w:rsid w:val="009E08AB"/>
    <w:rsid w:val="009E39E2"/>
    <w:rsid w:val="009F3145"/>
    <w:rsid w:val="00A0466C"/>
    <w:rsid w:val="00A12B86"/>
    <w:rsid w:val="00A1326B"/>
    <w:rsid w:val="00A1392C"/>
    <w:rsid w:val="00A14C08"/>
    <w:rsid w:val="00A16E3C"/>
    <w:rsid w:val="00A20592"/>
    <w:rsid w:val="00A233E8"/>
    <w:rsid w:val="00A24CB3"/>
    <w:rsid w:val="00A43DE3"/>
    <w:rsid w:val="00A5295A"/>
    <w:rsid w:val="00A560CC"/>
    <w:rsid w:val="00A57A19"/>
    <w:rsid w:val="00A57C8D"/>
    <w:rsid w:val="00A60A2E"/>
    <w:rsid w:val="00A6197D"/>
    <w:rsid w:val="00A61997"/>
    <w:rsid w:val="00A6450A"/>
    <w:rsid w:val="00A75A3B"/>
    <w:rsid w:val="00A77B74"/>
    <w:rsid w:val="00A86AD3"/>
    <w:rsid w:val="00A871C3"/>
    <w:rsid w:val="00A9205D"/>
    <w:rsid w:val="00A94B32"/>
    <w:rsid w:val="00AA08C1"/>
    <w:rsid w:val="00AB316E"/>
    <w:rsid w:val="00AB3E16"/>
    <w:rsid w:val="00AB73AA"/>
    <w:rsid w:val="00AC249F"/>
    <w:rsid w:val="00AC3152"/>
    <w:rsid w:val="00AC38BA"/>
    <w:rsid w:val="00AC54BC"/>
    <w:rsid w:val="00AD5AF8"/>
    <w:rsid w:val="00AD7781"/>
    <w:rsid w:val="00AE21F6"/>
    <w:rsid w:val="00AE303F"/>
    <w:rsid w:val="00AE3B32"/>
    <w:rsid w:val="00AE5FAD"/>
    <w:rsid w:val="00AF1653"/>
    <w:rsid w:val="00AF44B2"/>
    <w:rsid w:val="00AF5EE2"/>
    <w:rsid w:val="00AF6029"/>
    <w:rsid w:val="00AF6081"/>
    <w:rsid w:val="00B0716A"/>
    <w:rsid w:val="00B17168"/>
    <w:rsid w:val="00B23704"/>
    <w:rsid w:val="00B37DD2"/>
    <w:rsid w:val="00B45891"/>
    <w:rsid w:val="00B45A66"/>
    <w:rsid w:val="00B473D1"/>
    <w:rsid w:val="00B501A4"/>
    <w:rsid w:val="00B51949"/>
    <w:rsid w:val="00B546FB"/>
    <w:rsid w:val="00B57AC1"/>
    <w:rsid w:val="00B60EE7"/>
    <w:rsid w:val="00B62AC4"/>
    <w:rsid w:val="00B632B1"/>
    <w:rsid w:val="00B65531"/>
    <w:rsid w:val="00B66326"/>
    <w:rsid w:val="00B676AC"/>
    <w:rsid w:val="00B75DC3"/>
    <w:rsid w:val="00B77998"/>
    <w:rsid w:val="00B82E44"/>
    <w:rsid w:val="00B83774"/>
    <w:rsid w:val="00B85BC9"/>
    <w:rsid w:val="00B93F8A"/>
    <w:rsid w:val="00B947D8"/>
    <w:rsid w:val="00B95107"/>
    <w:rsid w:val="00B9556B"/>
    <w:rsid w:val="00BA0CA2"/>
    <w:rsid w:val="00BA2FC6"/>
    <w:rsid w:val="00BB4A77"/>
    <w:rsid w:val="00BB5AE6"/>
    <w:rsid w:val="00BD2A9D"/>
    <w:rsid w:val="00BD3784"/>
    <w:rsid w:val="00BE4949"/>
    <w:rsid w:val="00BE58DC"/>
    <w:rsid w:val="00BF6473"/>
    <w:rsid w:val="00C01151"/>
    <w:rsid w:val="00C124AC"/>
    <w:rsid w:val="00C13D7D"/>
    <w:rsid w:val="00C140EC"/>
    <w:rsid w:val="00C1654C"/>
    <w:rsid w:val="00C20F10"/>
    <w:rsid w:val="00C218E9"/>
    <w:rsid w:val="00C23436"/>
    <w:rsid w:val="00C23512"/>
    <w:rsid w:val="00C25C0D"/>
    <w:rsid w:val="00C31E6D"/>
    <w:rsid w:val="00C33A0F"/>
    <w:rsid w:val="00C407B3"/>
    <w:rsid w:val="00C50568"/>
    <w:rsid w:val="00C54288"/>
    <w:rsid w:val="00C55576"/>
    <w:rsid w:val="00C5564E"/>
    <w:rsid w:val="00C636F8"/>
    <w:rsid w:val="00C63D20"/>
    <w:rsid w:val="00C67791"/>
    <w:rsid w:val="00C748EE"/>
    <w:rsid w:val="00C8373B"/>
    <w:rsid w:val="00C84EE8"/>
    <w:rsid w:val="00C85AFD"/>
    <w:rsid w:val="00C903AF"/>
    <w:rsid w:val="00C96253"/>
    <w:rsid w:val="00CA7756"/>
    <w:rsid w:val="00CB0D06"/>
    <w:rsid w:val="00CB39BE"/>
    <w:rsid w:val="00CD01E0"/>
    <w:rsid w:val="00CF5B77"/>
    <w:rsid w:val="00CF5F6F"/>
    <w:rsid w:val="00D00D6B"/>
    <w:rsid w:val="00D30582"/>
    <w:rsid w:val="00D3293B"/>
    <w:rsid w:val="00D410A2"/>
    <w:rsid w:val="00D425F8"/>
    <w:rsid w:val="00D53301"/>
    <w:rsid w:val="00D72BC2"/>
    <w:rsid w:val="00D86F0A"/>
    <w:rsid w:val="00D8751B"/>
    <w:rsid w:val="00D92291"/>
    <w:rsid w:val="00D946BD"/>
    <w:rsid w:val="00DA6802"/>
    <w:rsid w:val="00DB2A58"/>
    <w:rsid w:val="00DB4D3B"/>
    <w:rsid w:val="00DB5D62"/>
    <w:rsid w:val="00DC2CEC"/>
    <w:rsid w:val="00DC7F5F"/>
    <w:rsid w:val="00DD1BA9"/>
    <w:rsid w:val="00DD1F28"/>
    <w:rsid w:val="00DD3C39"/>
    <w:rsid w:val="00DD66D2"/>
    <w:rsid w:val="00DF4927"/>
    <w:rsid w:val="00DF4CAA"/>
    <w:rsid w:val="00DF50C2"/>
    <w:rsid w:val="00DF7271"/>
    <w:rsid w:val="00E02A0D"/>
    <w:rsid w:val="00E07E5D"/>
    <w:rsid w:val="00E23B6A"/>
    <w:rsid w:val="00E32A5E"/>
    <w:rsid w:val="00E34C87"/>
    <w:rsid w:val="00E40737"/>
    <w:rsid w:val="00E4591E"/>
    <w:rsid w:val="00E55A28"/>
    <w:rsid w:val="00E61FA0"/>
    <w:rsid w:val="00E6627C"/>
    <w:rsid w:val="00E753F9"/>
    <w:rsid w:val="00E77176"/>
    <w:rsid w:val="00E80393"/>
    <w:rsid w:val="00E83ED0"/>
    <w:rsid w:val="00E92463"/>
    <w:rsid w:val="00E97436"/>
    <w:rsid w:val="00E975C4"/>
    <w:rsid w:val="00EA694B"/>
    <w:rsid w:val="00EA6C8E"/>
    <w:rsid w:val="00EB7081"/>
    <w:rsid w:val="00EC2942"/>
    <w:rsid w:val="00EC34EE"/>
    <w:rsid w:val="00EC5C47"/>
    <w:rsid w:val="00EC64B6"/>
    <w:rsid w:val="00EC7BEC"/>
    <w:rsid w:val="00ED4EF3"/>
    <w:rsid w:val="00EE2291"/>
    <w:rsid w:val="00EE684D"/>
    <w:rsid w:val="00EE6D54"/>
    <w:rsid w:val="00F00DE7"/>
    <w:rsid w:val="00F10434"/>
    <w:rsid w:val="00F206AD"/>
    <w:rsid w:val="00F22B57"/>
    <w:rsid w:val="00F232A8"/>
    <w:rsid w:val="00F359E9"/>
    <w:rsid w:val="00F40CEB"/>
    <w:rsid w:val="00F42DCB"/>
    <w:rsid w:val="00F45A7B"/>
    <w:rsid w:val="00F54D12"/>
    <w:rsid w:val="00F60715"/>
    <w:rsid w:val="00F61216"/>
    <w:rsid w:val="00F6533C"/>
    <w:rsid w:val="00F7244B"/>
    <w:rsid w:val="00F821BD"/>
    <w:rsid w:val="00F93847"/>
    <w:rsid w:val="00FA322D"/>
    <w:rsid w:val="00FB1962"/>
    <w:rsid w:val="00FC2114"/>
    <w:rsid w:val="00FD4A45"/>
    <w:rsid w:val="00FE2765"/>
    <w:rsid w:val="00FE324D"/>
    <w:rsid w:val="00FF790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65DC"/>
  <w15:docId w15:val="{1535E57D-D47B-4686-93CC-B40C6FA4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6FD"/>
    <w:pPr>
      <w:spacing w:after="0" w:line="240" w:lineRule="auto"/>
    </w:pPr>
    <w:rPr>
      <w:rFonts w:ascii="Times" w:eastAsia="Times New Roman" w:hAnsi="Times" w:cs="Times New Roman"/>
      <w:sz w:val="24"/>
      <w:szCs w:val="20"/>
      <w:lang w:val="en-AU" w:eastAsia="ja-JP"/>
    </w:rPr>
  </w:style>
  <w:style w:type="paragraph" w:styleId="Heading1">
    <w:name w:val="heading 1"/>
    <w:basedOn w:val="Normal"/>
    <w:next w:val="Normal"/>
    <w:link w:val="Heading1Char"/>
    <w:uiPriority w:val="9"/>
    <w:qFormat/>
    <w:rsid w:val="0036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73C90"/>
    <w:pPr>
      <w:keepNext/>
      <w:ind w:right="-22"/>
      <w:outlineLvl w:val="2"/>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8751B"/>
    <w:rPr>
      <w:sz w:val="16"/>
      <w:szCs w:val="16"/>
    </w:rPr>
  </w:style>
  <w:style w:type="paragraph" w:styleId="CommentText">
    <w:name w:val="annotation text"/>
    <w:basedOn w:val="Normal"/>
    <w:link w:val="CommentTextChar"/>
    <w:uiPriority w:val="99"/>
    <w:semiHidden/>
    <w:unhideWhenUsed/>
    <w:rsid w:val="00D8751B"/>
    <w:rPr>
      <w:sz w:val="20"/>
    </w:rPr>
  </w:style>
  <w:style w:type="character" w:customStyle="1" w:styleId="CommentTextChar">
    <w:name w:val="Comment Text Char"/>
    <w:basedOn w:val="DefaultParagraphFont"/>
    <w:link w:val="CommentText"/>
    <w:uiPriority w:val="99"/>
    <w:semiHidden/>
    <w:rsid w:val="00D8751B"/>
    <w:rPr>
      <w:rFonts w:ascii="Times" w:eastAsia="Times New Roman" w:hAnsi="Times" w:cs="Times New Roman"/>
      <w:sz w:val="20"/>
      <w:szCs w:val="20"/>
      <w:lang w:val="en-AU" w:eastAsia="ja-JP"/>
    </w:rPr>
  </w:style>
  <w:style w:type="paragraph" w:styleId="BalloonText">
    <w:name w:val="Balloon Text"/>
    <w:basedOn w:val="Normal"/>
    <w:link w:val="BalloonTextChar"/>
    <w:uiPriority w:val="99"/>
    <w:semiHidden/>
    <w:unhideWhenUsed/>
    <w:rsid w:val="00D8751B"/>
    <w:rPr>
      <w:rFonts w:ascii="Tahoma" w:hAnsi="Tahoma" w:cs="Tahoma"/>
      <w:sz w:val="16"/>
      <w:szCs w:val="16"/>
    </w:rPr>
  </w:style>
  <w:style w:type="character" w:customStyle="1" w:styleId="BalloonTextChar">
    <w:name w:val="Balloon Text Char"/>
    <w:basedOn w:val="DefaultParagraphFont"/>
    <w:link w:val="BalloonText"/>
    <w:uiPriority w:val="99"/>
    <w:semiHidden/>
    <w:rsid w:val="00D8751B"/>
    <w:rPr>
      <w:rFonts w:ascii="Tahoma" w:eastAsia="Times New Roman" w:hAnsi="Tahoma" w:cs="Tahoma"/>
      <w:sz w:val="16"/>
      <w:szCs w:val="16"/>
      <w:lang w:val="en-AU" w:eastAsia="ja-JP"/>
    </w:rPr>
  </w:style>
  <w:style w:type="character" w:customStyle="1" w:styleId="Heading3Char">
    <w:name w:val="Heading 3 Char"/>
    <w:basedOn w:val="DefaultParagraphFont"/>
    <w:link w:val="Heading3"/>
    <w:rsid w:val="00373C90"/>
    <w:rPr>
      <w:rFonts w:ascii="Times New Roman" w:eastAsia="Times New Roman" w:hAnsi="Times New Roman" w:cs="Times New Roman"/>
      <w:b/>
      <w:sz w:val="26"/>
      <w:szCs w:val="20"/>
      <w:lang w:val="en-AU" w:eastAsia="ja-JP"/>
    </w:rPr>
  </w:style>
  <w:style w:type="character" w:styleId="Hyperlink">
    <w:name w:val="Hyperlink"/>
    <w:rsid w:val="00373C90"/>
    <w:rPr>
      <w:color w:val="0000FF"/>
      <w:u w:val="single"/>
    </w:rPr>
  </w:style>
  <w:style w:type="paragraph" w:customStyle="1" w:styleId="Default">
    <w:name w:val="Default"/>
    <w:rsid w:val="00373C90"/>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NormalWeb">
    <w:name w:val="Normal (Web)"/>
    <w:basedOn w:val="Normal"/>
    <w:uiPriority w:val="99"/>
    <w:unhideWhenUsed/>
    <w:rsid w:val="00373C90"/>
    <w:pPr>
      <w:spacing w:before="100" w:beforeAutospacing="1" w:after="100" w:afterAutospacing="1"/>
    </w:pPr>
    <w:rPr>
      <w:rFonts w:ascii="Times New Roman" w:hAnsi="Times New Roman"/>
      <w:szCs w:val="24"/>
      <w:lang w:val="en-NZ" w:eastAsia="en-NZ"/>
    </w:rPr>
  </w:style>
  <w:style w:type="paragraph" w:styleId="ListParagraph">
    <w:name w:val="List Paragraph"/>
    <w:basedOn w:val="Normal"/>
    <w:uiPriority w:val="34"/>
    <w:qFormat/>
    <w:rsid w:val="00C85AFD"/>
    <w:pPr>
      <w:spacing w:after="200" w:line="276" w:lineRule="auto"/>
      <w:ind w:left="720"/>
      <w:contextualSpacing/>
    </w:pPr>
    <w:rPr>
      <w:rFonts w:asciiTheme="minorHAnsi" w:eastAsiaTheme="minorHAnsi" w:hAnsiTheme="minorHAnsi" w:cstheme="minorBidi"/>
      <w:sz w:val="22"/>
      <w:szCs w:val="22"/>
      <w:lang w:val="en-NZ" w:eastAsia="en-US"/>
    </w:rPr>
  </w:style>
  <w:style w:type="paragraph" w:customStyle="1" w:styleId="Text">
    <w:name w:val="Text"/>
    <w:basedOn w:val="Normal"/>
    <w:qFormat/>
    <w:rsid w:val="00B37DD2"/>
    <w:rPr>
      <w:rFonts w:ascii="Arial" w:hAnsi="Arial"/>
      <w:sz w:val="22"/>
      <w:szCs w:val="16"/>
      <w:lang w:val="en-GB" w:eastAsia="en-US"/>
    </w:rPr>
  </w:style>
  <w:style w:type="paragraph" w:styleId="CommentSubject">
    <w:name w:val="annotation subject"/>
    <w:basedOn w:val="CommentText"/>
    <w:next w:val="CommentText"/>
    <w:link w:val="CommentSubjectChar"/>
    <w:uiPriority w:val="99"/>
    <w:semiHidden/>
    <w:unhideWhenUsed/>
    <w:rsid w:val="00217483"/>
    <w:rPr>
      <w:b/>
      <w:bCs/>
    </w:rPr>
  </w:style>
  <w:style w:type="character" w:customStyle="1" w:styleId="CommentSubjectChar">
    <w:name w:val="Comment Subject Char"/>
    <w:basedOn w:val="CommentTextChar"/>
    <w:link w:val="CommentSubject"/>
    <w:uiPriority w:val="99"/>
    <w:semiHidden/>
    <w:rsid w:val="00217483"/>
    <w:rPr>
      <w:rFonts w:ascii="Times" w:eastAsia="Times New Roman" w:hAnsi="Times" w:cs="Times New Roman"/>
      <w:b/>
      <w:bCs/>
      <w:sz w:val="20"/>
      <w:szCs w:val="20"/>
      <w:lang w:val="en-AU" w:eastAsia="ja-JP"/>
    </w:rPr>
  </w:style>
  <w:style w:type="character" w:styleId="PlaceholderText">
    <w:name w:val="Placeholder Text"/>
    <w:basedOn w:val="DefaultParagraphFont"/>
    <w:uiPriority w:val="99"/>
    <w:semiHidden/>
    <w:rsid w:val="00E55A28"/>
    <w:rPr>
      <w:color w:val="808080"/>
    </w:rPr>
  </w:style>
  <w:style w:type="paragraph" w:styleId="Revision">
    <w:name w:val="Revision"/>
    <w:hidden/>
    <w:uiPriority w:val="99"/>
    <w:semiHidden/>
    <w:rsid w:val="008C4D17"/>
    <w:pPr>
      <w:spacing w:after="0" w:line="240" w:lineRule="auto"/>
    </w:pPr>
    <w:rPr>
      <w:rFonts w:ascii="Times" w:eastAsia="Times New Roman" w:hAnsi="Times" w:cs="Times New Roman"/>
      <w:sz w:val="24"/>
      <w:szCs w:val="20"/>
      <w:lang w:val="en-AU" w:eastAsia="ja-JP"/>
    </w:rPr>
  </w:style>
  <w:style w:type="character" w:customStyle="1" w:styleId="mi">
    <w:name w:val="mi"/>
    <w:basedOn w:val="DefaultParagraphFont"/>
    <w:rsid w:val="009D1BF6"/>
  </w:style>
  <w:style w:type="character" w:customStyle="1" w:styleId="msub">
    <w:name w:val="msub"/>
    <w:basedOn w:val="DefaultParagraphFont"/>
    <w:rsid w:val="009D1BF6"/>
  </w:style>
  <w:style w:type="character" w:customStyle="1" w:styleId="mtext">
    <w:name w:val="mtext"/>
    <w:basedOn w:val="DefaultParagraphFont"/>
    <w:rsid w:val="009D1BF6"/>
  </w:style>
  <w:style w:type="character" w:customStyle="1" w:styleId="mn">
    <w:name w:val="mn"/>
    <w:basedOn w:val="DefaultParagraphFont"/>
    <w:rsid w:val="009D1BF6"/>
  </w:style>
  <w:style w:type="character" w:customStyle="1" w:styleId="Heading1Char">
    <w:name w:val="Heading 1 Char"/>
    <w:basedOn w:val="DefaultParagraphFont"/>
    <w:link w:val="Heading1"/>
    <w:uiPriority w:val="9"/>
    <w:rsid w:val="00366532"/>
    <w:rPr>
      <w:rFonts w:asciiTheme="majorHAnsi" w:eastAsiaTheme="majorEastAsia" w:hAnsiTheme="majorHAnsi" w:cstheme="majorBidi"/>
      <w:b/>
      <w:bCs/>
      <w:color w:val="365F91" w:themeColor="accent1" w:themeShade="BF"/>
      <w:sz w:val="28"/>
      <w:szCs w:val="28"/>
      <w:lang w:val="en-AU" w:eastAsia="ja-JP"/>
    </w:rPr>
  </w:style>
  <w:style w:type="character" w:styleId="Emphasis">
    <w:name w:val="Emphasis"/>
    <w:basedOn w:val="DefaultParagraphFont"/>
    <w:uiPriority w:val="20"/>
    <w:qFormat/>
    <w:rsid w:val="00366532"/>
    <w:rPr>
      <w:i/>
      <w:iCs/>
    </w:rPr>
  </w:style>
  <w:style w:type="character" w:styleId="Strong">
    <w:name w:val="Strong"/>
    <w:basedOn w:val="DefaultParagraphFont"/>
    <w:uiPriority w:val="22"/>
    <w:qFormat/>
    <w:rsid w:val="00366532"/>
    <w:rPr>
      <w:b/>
      <w:bCs/>
    </w:rPr>
  </w:style>
  <w:style w:type="character" w:customStyle="1" w:styleId="contenttype1">
    <w:name w:val="contenttype1"/>
    <w:basedOn w:val="DefaultParagraphFont"/>
    <w:rsid w:val="00366532"/>
    <w:rPr>
      <w:b/>
      <w:bCs/>
    </w:rPr>
  </w:style>
  <w:style w:type="character" w:customStyle="1" w:styleId="authornames">
    <w:name w:val="authornames"/>
    <w:basedOn w:val="DefaultParagraphFont"/>
    <w:rsid w:val="00366532"/>
  </w:style>
  <w:style w:type="character" w:customStyle="1" w:styleId="spanplus">
    <w:name w:val="spanplus"/>
    <w:basedOn w:val="DefaultParagraphFont"/>
    <w:rsid w:val="00366532"/>
  </w:style>
  <w:style w:type="character" w:customStyle="1" w:styleId="spanminus">
    <w:name w:val="spanminus"/>
    <w:basedOn w:val="DefaultParagraphFont"/>
    <w:rsid w:val="00366532"/>
  </w:style>
  <w:style w:type="paragraph" w:customStyle="1" w:styleId="para">
    <w:name w:val="para"/>
    <w:basedOn w:val="Normal"/>
    <w:rsid w:val="00366532"/>
    <w:pPr>
      <w:spacing w:after="240"/>
    </w:pPr>
    <w:rPr>
      <w:rFonts w:ascii="Times New Roman" w:hAnsi="Times New Roman"/>
      <w:szCs w:val="24"/>
      <w:lang w:val="en-NZ" w:eastAsia="en-NZ"/>
    </w:rPr>
  </w:style>
  <w:style w:type="character" w:customStyle="1" w:styleId="authoraffiliation1">
    <w:name w:val="authoraffiliation1"/>
    <w:basedOn w:val="DefaultParagraphFont"/>
    <w:rsid w:val="00366532"/>
    <w:rPr>
      <w:vanish w:val="0"/>
      <w:webHidden w:val="0"/>
      <w:specVanish w:val="0"/>
    </w:rPr>
  </w:style>
  <w:style w:type="paragraph" w:styleId="Header">
    <w:name w:val="header"/>
    <w:basedOn w:val="Normal"/>
    <w:link w:val="HeaderChar"/>
    <w:uiPriority w:val="99"/>
    <w:unhideWhenUsed/>
    <w:rsid w:val="00BB5AE6"/>
    <w:pPr>
      <w:tabs>
        <w:tab w:val="center" w:pos="4513"/>
        <w:tab w:val="right" w:pos="9026"/>
      </w:tabs>
    </w:pPr>
  </w:style>
  <w:style w:type="character" w:customStyle="1" w:styleId="HeaderChar">
    <w:name w:val="Header Char"/>
    <w:basedOn w:val="DefaultParagraphFont"/>
    <w:link w:val="Header"/>
    <w:uiPriority w:val="99"/>
    <w:rsid w:val="00BB5AE6"/>
    <w:rPr>
      <w:rFonts w:ascii="Times" w:eastAsia="Times New Roman" w:hAnsi="Times" w:cs="Times New Roman"/>
      <w:sz w:val="24"/>
      <w:szCs w:val="20"/>
      <w:lang w:val="en-AU" w:eastAsia="ja-JP"/>
    </w:rPr>
  </w:style>
  <w:style w:type="paragraph" w:styleId="Footer">
    <w:name w:val="footer"/>
    <w:basedOn w:val="Normal"/>
    <w:link w:val="FooterChar"/>
    <w:uiPriority w:val="99"/>
    <w:unhideWhenUsed/>
    <w:rsid w:val="00BB5AE6"/>
    <w:pPr>
      <w:tabs>
        <w:tab w:val="center" w:pos="4513"/>
        <w:tab w:val="right" w:pos="9026"/>
      </w:tabs>
    </w:pPr>
  </w:style>
  <w:style w:type="character" w:customStyle="1" w:styleId="FooterChar">
    <w:name w:val="Footer Char"/>
    <w:basedOn w:val="DefaultParagraphFont"/>
    <w:link w:val="Footer"/>
    <w:uiPriority w:val="99"/>
    <w:rsid w:val="00BB5AE6"/>
    <w:rPr>
      <w:rFonts w:ascii="Times" w:eastAsia="Times New Roman" w:hAnsi="Times" w:cs="Times New Roman"/>
      <w:sz w:val="24"/>
      <w:szCs w:val="20"/>
      <w:lang w:val="en-AU" w:eastAsia="ja-JP"/>
    </w:rPr>
  </w:style>
  <w:style w:type="character" w:styleId="LineNumber">
    <w:name w:val="line number"/>
    <w:basedOn w:val="DefaultParagraphFont"/>
    <w:uiPriority w:val="99"/>
    <w:semiHidden/>
    <w:unhideWhenUsed/>
    <w:rsid w:val="001E5914"/>
  </w:style>
  <w:style w:type="character" w:customStyle="1" w:styleId="highlight2">
    <w:name w:val="highlight2"/>
    <w:basedOn w:val="DefaultParagraphFont"/>
    <w:rsid w:val="00DF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9840">
      <w:bodyDiv w:val="1"/>
      <w:marLeft w:val="0"/>
      <w:marRight w:val="0"/>
      <w:marTop w:val="0"/>
      <w:marBottom w:val="0"/>
      <w:divBdr>
        <w:top w:val="none" w:sz="0" w:space="0" w:color="auto"/>
        <w:left w:val="none" w:sz="0" w:space="0" w:color="auto"/>
        <w:bottom w:val="none" w:sz="0" w:space="0" w:color="auto"/>
        <w:right w:val="none" w:sz="0" w:space="0" w:color="auto"/>
      </w:divBdr>
    </w:div>
    <w:div w:id="1147936030">
      <w:bodyDiv w:val="1"/>
      <w:marLeft w:val="0"/>
      <w:marRight w:val="0"/>
      <w:marTop w:val="0"/>
      <w:marBottom w:val="0"/>
      <w:divBdr>
        <w:top w:val="none" w:sz="0" w:space="0" w:color="auto"/>
        <w:left w:val="none" w:sz="0" w:space="0" w:color="auto"/>
        <w:bottom w:val="none" w:sz="0" w:space="0" w:color="auto"/>
        <w:right w:val="none" w:sz="0" w:space="0" w:color="auto"/>
      </w:divBdr>
      <w:divsChild>
        <w:div w:id="409886922">
          <w:marLeft w:val="0"/>
          <w:marRight w:val="0"/>
          <w:marTop w:val="0"/>
          <w:marBottom w:val="0"/>
          <w:divBdr>
            <w:top w:val="none" w:sz="0" w:space="0" w:color="auto"/>
            <w:left w:val="none" w:sz="0" w:space="0" w:color="auto"/>
            <w:bottom w:val="none" w:sz="0" w:space="0" w:color="auto"/>
            <w:right w:val="none" w:sz="0" w:space="0" w:color="auto"/>
          </w:divBdr>
          <w:divsChild>
            <w:div w:id="927274793">
              <w:marLeft w:val="0"/>
              <w:marRight w:val="0"/>
              <w:marTop w:val="0"/>
              <w:marBottom w:val="0"/>
              <w:divBdr>
                <w:top w:val="none" w:sz="0" w:space="0" w:color="auto"/>
                <w:left w:val="none" w:sz="0" w:space="0" w:color="auto"/>
                <w:bottom w:val="none" w:sz="0" w:space="0" w:color="auto"/>
                <w:right w:val="none" w:sz="0" w:space="0" w:color="auto"/>
              </w:divBdr>
              <w:divsChild>
                <w:div w:id="713773900">
                  <w:marLeft w:val="0"/>
                  <w:marRight w:val="0"/>
                  <w:marTop w:val="0"/>
                  <w:marBottom w:val="0"/>
                  <w:divBdr>
                    <w:top w:val="none" w:sz="0" w:space="0" w:color="auto"/>
                    <w:left w:val="none" w:sz="0" w:space="0" w:color="auto"/>
                    <w:bottom w:val="none" w:sz="0" w:space="0" w:color="auto"/>
                    <w:right w:val="none" w:sz="0" w:space="0" w:color="auto"/>
                  </w:divBdr>
                  <w:divsChild>
                    <w:div w:id="1554461847">
                      <w:marLeft w:val="0"/>
                      <w:marRight w:val="0"/>
                      <w:marTop w:val="0"/>
                      <w:marBottom w:val="0"/>
                      <w:divBdr>
                        <w:top w:val="none" w:sz="0" w:space="0" w:color="auto"/>
                        <w:left w:val="none" w:sz="0" w:space="0" w:color="auto"/>
                        <w:bottom w:val="none" w:sz="0" w:space="0" w:color="auto"/>
                        <w:right w:val="none" w:sz="0" w:space="0" w:color="auto"/>
                      </w:divBdr>
                      <w:divsChild>
                        <w:div w:id="1327899286">
                          <w:marLeft w:val="0"/>
                          <w:marRight w:val="0"/>
                          <w:marTop w:val="0"/>
                          <w:marBottom w:val="0"/>
                          <w:divBdr>
                            <w:top w:val="single" w:sz="6" w:space="11" w:color="333333"/>
                            <w:left w:val="none" w:sz="0" w:space="0" w:color="auto"/>
                            <w:bottom w:val="single" w:sz="6" w:space="11" w:color="333333"/>
                            <w:right w:val="none" w:sz="0" w:space="0" w:color="auto"/>
                          </w:divBdr>
                          <w:divsChild>
                            <w:div w:id="1503427483">
                              <w:marLeft w:val="0"/>
                              <w:marRight w:val="0"/>
                              <w:marTop w:val="0"/>
                              <w:marBottom w:val="0"/>
                              <w:divBdr>
                                <w:top w:val="none" w:sz="0" w:space="0" w:color="auto"/>
                                <w:left w:val="none" w:sz="0" w:space="0" w:color="auto"/>
                                <w:bottom w:val="none" w:sz="0" w:space="0" w:color="auto"/>
                                <w:right w:val="none" w:sz="0" w:space="0" w:color="auto"/>
                              </w:divBdr>
                            </w:div>
                            <w:div w:id="392973502">
                              <w:marLeft w:val="0"/>
                              <w:marRight w:val="0"/>
                              <w:marTop w:val="0"/>
                              <w:marBottom w:val="75"/>
                              <w:divBdr>
                                <w:top w:val="none" w:sz="0" w:space="0" w:color="auto"/>
                                <w:left w:val="none" w:sz="0" w:space="0" w:color="auto"/>
                                <w:bottom w:val="none" w:sz="0" w:space="0" w:color="auto"/>
                                <w:right w:val="none" w:sz="0" w:space="0" w:color="auto"/>
                              </w:divBdr>
                            </w:div>
                            <w:div w:id="2027638345">
                              <w:marLeft w:val="0"/>
                              <w:marRight w:val="0"/>
                              <w:marTop w:val="0"/>
                              <w:marBottom w:val="0"/>
                              <w:divBdr>
                                <w:top w:val="none" w:sz="0" w:space="0" w:color="auto"/>
                                <w:left w:val="none" w:sz="0" w:space="0" w:color="auto"/>
                                <w:bottom w:val="none" w:sz="0" w:space="0" w:color="auto"/>
                                <w:right w:val="none" w:sz="0" w:space="0" w:color="auto"/>
                              </w:divBdr>
                              <w:divsChild>
                                <w:div w:id="552349382">
                                  <w:marLeft w:val="0"/>
                                  <w:marRight w:val="0"/>
                                  <w:marTop w:val="0"/>
                                  <w:marBottom w:val="0"/>
                                  <w:divBdr>
                                    <w:top w:val="none" w:sz="0" w:space="0" w:color="auto"/>
                                    <w:left w:val="none" w:sz="0" w:space="0" w:color="auto"/>
                                    <w:bottom w:val="none" w:sz="0" w:space="0" w:color="auto"/>
                                    <w:right w:val="none" w:sz="0" w:space="0" w:color="auto"/>
                                  </w:divBdr>
                                  <w:divsChild>
                                    <w:div w:id="713577687">
                                      <w:marLeft w:val="0"/>
                                      <w:marRight w:val="0"/>
                                      <w:marTop w:val="0"/>
                                      <w:marBottom w:val="0"/>
                                      <w:divBdr>
                                        <w:top w:val="none" w:sz="0" w:space="0" w:color="auto"/>
                                        <w:left w:val="none" w:sz="0" w:space="0" w:color="auto"/>
                                        <w:bottom w:val="none" w:sz="0" w:space="0" w:color="auto"/>
                                        <w:right w:val="none" w:sz="0" w:space="0" w:color="auto"/>
                                      </w:divBdr>
                                    </w:div>
                                    <w:div w:id="302778753">
                                      <w:marLeft w:val="0"/>
                                      <w:marRight w:val="0"/>
                                      <w:marTop w:val="0"/>
                                      <w:marBottom w:val="0"/>
                                      <w:divBdr>
                                        <w:top w:val="none" w:sz="0" w:space="0" w:color="auto"/>
                                        <w:left w:val="none" w:sz="0" w:space="0" w:color="auto"/>
                                        <w:bottom w:val="none" w:sz="0" w:space="0" w:color="auto"/>
                                        <w:right w:val="none" w:sz="0" w:space="0" w:color="auto"/>
                                      </w:divBdr>
                                      <w:divsChild>
                                        <w:div w:id="1551720722">
                                          <w:marLeft w:val="0"/>
                                          <w:marRight w:val="0"/>
                                          <w:marTop w:val="0"/>
                                          <w:marBottom w:val="0"/>
                                          <w:divBdr>
                                            <w:top w:val="none" w:sz="0" w:space="0" w:color="auto"/>
                                            <w:left w:val="none" w:sz="0" w:space="0" w:color="auto"/>
                                            <w:bottom w:val="none" w:sz="0" w:space="0" w:color="auto"/>
                                            <w:right w:val="none" w:sz="0" w:space="0" w:color="auto"/>
                                          </w:divBdr>
                                          <w:divsChild>
                                            <w:div w:id="17312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09727">
      <w:bodyDiv w:val="1"/>
      <w:marLeft w:val="0"/>
      <w:marRight w:val="0"/>
      <w:marTop w:val="0"/>
      <w:marBottom w:val="0"/>
      <w:divBdr>
        <w:top w:val="none" w:sz="0" w:space="0" w:color="auto"/>
        <w:left w:val="none" w:sz="0" w:space="0" w:color="auto"/>
        <w:bottom w:val="none" w:sz="0" w:space="0" w:color="auto"/>
        <w:right w:val="none" w:sz="0" w:space="0" w:color="auto"/>
      </w:divBdr>
    </w:div>
    <w:div w:id="1199121686">
      <w:bodyDiv w:val="1"/>
      <w:marLeft w:val="0"/>
      <w:marRight w:val="0"/>
      <w:marTop w:val="0"/>
      <w:marBottom w:val="0"/>
      <w:divBdr>
        <w:top w:val="none" w:sz="0" w:space="0" w:color="auto"/>
        <w:left w:val="none" w:sz="0" w:space="0" w:color="auto"/>
        <w:bottom w:val="none" w:sz="0" w:space="0" w:color="auto"/>
        <w:right w:val="none" w:sz="0" w:space="0" w:color="auto"/>
      </w:divBdr>
      <w:divsChild>
        <w:div w:id="43994623">
          <w:marLeft w:val="0"/>
          <w:marRight w:val="0"/>
          <w:marTop w:val="0"/>
          <w:marBottom w:val="0"/>
          <w:divBdr>
            <w:top w:val="none" w:sz="0" w:space="0" w:color="auto"/>
            <w:left w:val="none" w:sz="0" w:space="0" w:color="auto"/>
            <w:bottom w:val="none" w:sz="0" w:space="0" w:color="auto"/>
            <w:right w:val="none" w:sz="0" w:space="0" w:color="auto"/>
          </w:divBdr>
          <w:divsChild>
            <w:div w:id="1568764012">
              <w:marLeft w:val="0"/>
              <w:marRight w:val="0"/>
              <w:marTop w:val="0"/>
              <w:marBottom w:val="0"/>
              <w:divBdr>
                <w:top w:val="none" w:sz="0" w:space="0" w:color="auto"/>
                <w:left w:val="none" w:sz="0" w:space="0" w:color="auto"/>
                <w:bottom w:val="none" w:sz="0" w:space="0" w:color="auto"/>
                <w:right w:val="none" w:sz="0" w:space="0" w:color="auto"/>
              </w:divBdr>
              <w:divsChild>
                <w:div w:id="1290474793">
                  <w:marLeft w:val="0"/>
                  <w:marRight w:val="0"/>
                  <w:marTop w:val="0"/>
                  <w:marBottom w:val="0"/>
                  <w:divBdr>
                    <w:top w:val="none" w:sz="0" w:space="0" w:color="auto"/>
                    <w:left w:val="none" w:sz="0" w:space="0" w:color="auto"/>
                    <w:bottom w:val="none" w:sz="0" w:space="0" w:color="auto"/>
                    <w:right w:val="none" w:sz="0" w:space="0" w:color="auto"/>
                  </w:divBdr>
                  <w:divsChild>
                    <w:div w:id="45496696">
                      <w:marLeft w:val="0"/>
                      <w:marRight w:val="0"/>
                      <w:marTop w:val="0"/>
                      <w:marBottom w:val="0"/>
                      <w:divBdr>
                        <w:top w:val="none" w:sz="0" w:space="0" w:color="auto"/>
                        <w:left w:val="none" w:sz="0" w:space="0" w:color="auto"/>
                        <w:bottom w:val="none" w:sz="0" w:space="0" w:color="auto"/>
                        <w:right w:val="none" w:sz="0" w:space="0" w:color="auto"/>
                      </w:divBdr>
                      <w:divsChild>
                        <w:div w:id="1536890795">
                          <w:marLeft w:val="0"/>
                          <w:marRight w:val="0"/>
                          <w:marTop w:val="0"/>
                          <w:marBottom w:val="0"/>
                          <w:divBdr>
                            <w:top w:val="none" w:sz="0" w:space="0" w:color="auto"/>
                            <w:left w:val="none" w:sz="0" w:space="0" w:color="auto"/>
                            <w:bottom w:val="none" w:sz="0" w:space="0" w:color="auto"/>
                            <w:right w:val="none" w:sz="0" w:space="0" w:color="auto"/>
                          </w:divBdr>
                          <w:divsChild>
                            <w:div w:id="106582434">
                              <w:marLeft w:val="0"/>
                              <w:marRight w:val="0"/>
                              <w:marTop w:val="0"/>
                              <w:marBottom w:val="0"/>
                              <w:divBdr>
                                <w:top w:val="none" w:sz="0" w:space="0" w:color="auto"/>
                                <w:left w:val="none" w:sz="0" w:space="0" w:color="auto"/>
                                <w:bottom w:val="none" w:sz="0" w:space="0" w:color="auto"/>
                                <w:right w:val="none" w:sz="0" w:space="0" w:color="auto"/>
                              </w:divBdr>
                              <w:divsChild>
                                <w:div w:id="1328708200">
                                  <w:marLeft w:val="0"/>
                                  <w:marRight w:val="0"/>
                                  <w:marTop w:val="0"/>
                                  <w:marBottom w:val="0"/>
                                  <w:divBdr>
                                    <w:top w:val="none" w:sz="0" w:space="0" w:color="auto"/>
                                    <w:left w:val="none" w:sz="0" w:space="0" w:color="auto"/>
                                    <w:bottom w:val="none" w:sz="0" w:space="0" w:color="auto"/>
                                    <w:right w:val="none" w:sz="0" w:space="0" w:color="auto"/>
                                  </w:divBdr>
                                  <w:divsChild>
                                    <w:div w:id="2027516688">
                                      <w:marLeft w:val="0"/>
                                      <w:marRight w:val="0"/>
                                      <w:marTop w:val="0"/>
                                      <w:marBottom w:val="0"/>
                                      <w:divBdr>
                                        <w:top w:val="none" w:sz="0" w:space="0" w:color="auto"/>
                                        <w:left w:val="none" w:sz="0" w:space="0" w:color="auto"/>
                                        <w:bottom w:val="none" w:sz="0" w:space="0" w:color="auto"/>
                                        <w:right w:val="none" w:sz="0" w:space="0" w:color="auto"/>
                                      </w:divBdr>
                                      <w:divsChild>
                                        <w:div w:id="1455444030">
                                          <w:marLeft w:val="0"/>
                                          <w:marRight w:val="0"/>
                                          <w:marTop w:val="0"/>
                                          <w:marBottom w:val="0"/>
                                          <w:divBdr>
                                            <w:top w:val="none" w:sz="0" w:space="0" w:color="auto"/>
                                            <w:left w:val="none" w:sz="0" w:space="0" w:color="auto"/>
                                            <w:bottom w:val="none" w:sz="0" w:space="0" w:color="auto"/>
                                            <w:right w:val="none" w:sz="0" w:space="0" w:color="auto"/>
                                          </w:divBdr>
                                          <w:divsChild>
                                            <w:div w:id="154496523">
                                              <w:marLeft w:val="0"/>
                                              <w:marRight w:val="0"/>
                                              <w:marTop w:val="0"/>
                                              <w:marBottom w:val="0"/>
                                              <w:divBdr>
                                                <w:top w:val="none" w:sz="0" w:space="0" w:color="auto"/>
                                                <w:left w:val="none" w:sz="0" w:space="0" w:color="auto"/>
                                                <w:bottom w:val="none" w:sz="0" w:space="0" w:color="auto"/>
                                                <w:right w:val="none" w:sz="0" w:space="0" w:color="auto"/>
                                              </w:divBdr>
                                              <w:divsChild>
                                                <w:div w:id="809321473">
                                                  <w:marLeft w:val="0"/>
                                                  <w:marRight w:val="0"/>
                                                  <w:marTop w:val="0"/>
                                                  <w:marBottom w:val="0"/>
                                                  <w:divBdr>
                                                    <w:top w:val="none" w:sz="0" w:space="0" w:color="auto"/>
                                                    <w:left w:val="none" w:sz="0" w:space="0" w:color="auto"/>
                                                    <w:bottom w:val="none" w:sz="0" w:space="0" w:color="auto"/>
                                                    <w:right w:val="none" w:sz="0" w:space="0" w:color="auto"/>
                                                  </w:divBdr>
                                                  <w:divsChild>
                                                    <w:div w:id="70739526">
                                                      <w:marLeft w:val="0"/>
                                                      <w:marRight w:val="0"/>
                                                      <w:marTop w:val="0"/>
                                                      <w:marBottom w:val="0"/>
                                                      <w:divBdr>
                                                        <w:top w:val="none" w:sz="0" w:space="0" w:color="auto"/>
                                                        <w:left w:val="none" w:sz="0" w:space="0" w:color="auto"/>
                                                        <w:bottom w:val="none" w:sz="0" w:space="0" w:color="auto"/>
                                                        <w:right w:val="none" w:sz="0" w:space="0" w:color="auto"/>
                                                      </w:divBdr>
                                                      <w:divsChild>
                                                        <w:div w:id="1221286388">
                                                          <w:marLeft w:val="0"/>
                                                          <w:marRight w:val="0"/>
                                                          <w:marTop w:val="0"/>
                                                          <w:marBottom w:val="0"/>
                                                          <w:divBdr>
                                                            <w:top w:val="none" w:sz="0" w:space="0" w:color="auto"/>
                                                            <w:left w:val="none" w:sz="0" w:space="0" w:color="auto"/>
                                                            <w:bottom w:val="none" w:sz="0" w:space="0" w:color="auto"/>
                                                            <w:right w:val="none" w:sz="0" w:space="0" w:color="auto"/>
                                                          </w:divBdr>
                                                          <w:divsChild>
                                                            <w:div w:id="1852406631">
                                                              <w:marLeft w:val="0"/>
                                                              <w:marRight w:val="150"/>
                                                              <w:marTop w:val="0"/>
                                                              <w:marBottom w:val="150"/>
                                                              <w:divBdr>
                                                                <w:top w:val="none" w:sz="0" w:space="0" w:color="auto"/>
                                                                <w:left w:val="none" w:sz="0" w:space="0" w:color="auto"/>
                                                                <w:bottom w:val="none" w:sz="0" w:space="0" w:color="auto"/>
                                                                <w:right w:val="none" w:sz="0" w:space="0" w:color="auto"/>
                                                              </w:divBdr>
                                                              <w:divsChild>
                                                                <w:div w:id="1982690045">
                                                                  <w:marLeft w:val="0"/>
                                                                  <w:marRight w:val="0"/>
                                                                  <w:marTop w:val="0"/>
                                                                  <w:marBottom w:val="0"/>
                                                                  <w:divBdr>
                                                                    <w:top w:val="none" w:sz="0" w:space="0" w:color="auto"/>
                                                                    <w:left w:val="none" w:sz="0" w:space="0" w:color="auto"/>
                                                                    <w:bottom w:val="none" w:sz="0" w:space="0" w:color="auto"/>
                                                                    <w:right w:val="none" w:sz="0" w:space="0" w:color="auto"/>
                                                                  </w:divBdr>
                                                                  <w:divsChild>
                                                                    <w:div w:id="1998803820">
                                                                      <w:marLeft w:val="0"/>
                                                                      <w:marRight w:val="0"/>
                                                                      <w:marTop w:val="0"/>
                                                                      <w:marBottom w:val="0"/>
                                                                      <w:divBdr>
                                                                        <w:top w:val="none" w:sz="0" w:space="0" w:color="auto"/>
                                                                        <w:left w:val="none" w:sz="0" w:space="0" w:color="auto"/>
                                                                        <w:bottom w:val="none" w:sz="0" w:space="0" w:color="auto"/>
                                                                        <w:right w:val="none" w:sz="0" w:space="0" w:color="auto"/>
                                                                      </w:divBdr>
                                                                      <w:divsChild>
                                                                        <w:div w:id="1962153071">
                                                                          <w:marLeft w:val="0"/>
                                                                          <w:marRight w:val="0"/>
                                                                          <w:marTop w:val="0"/>
                                                                          <w:marBottom w:val="0"/>
                                                                          <w:divBdr>
                                                                            <w:top w:val="none" w:sz="0" w:space="0" w:color="auto"/>
                                                                            <w:left w:val="none" w:sz="0" w:space="0" w:color="auto"/>
                                                                            <w:bottom w:val="none" w:sz="0" w:space="0" w:color="auto"/>
                                                                            <w:right w:val="none" w:sz="0" w:space="0" w:color="auto"/>
                                                                          </w:divBdr>
                                                                          <w:divsChild>
                                                                            <w:div w:id="1865942283">
                                                                              <w:marLeft w:val="0"/>
                                                                              <w:marRight w:val="0"/>
                                                                              <w:marTop w:val="0"/>
                                                                              <w:marBottom w:val="0"/>
                                                                              <w:divBdr>
                                                                                <w:top w:val="none" w:sz="0" w:space="0" w:color="auto"/>
                                                                                <w:left w:val="none" w:sz="0" w:space="0" w:color="auto"/>
                                                                                <w:bottom w:val="none" w:sz="0" w:space="0" w:color="auto"/>
                                                                                <w:right w:val="none" w:sz="0" w:space="0" w:color="auto"/>
                                                                              </w:divBdr>
                                                                              <w:divsChild>
                                                                                <w:div w:id="1983195278">
                                                                                  <w:marLeft w:val="0"/>
                                                                                  <w:marRight w:val="0"/>
                                                                                  <w:marTop w:val="0"/>
                                                                                  <w:marBottom w:val="0"/>
                                                                                  <w:divBdr>
                                                                                    <w:top w:val="none" w:sz="0" w:space="0" w:color="auto"/>
                                                                                    <w:left w:val="none" w:sz="0" w:space="0" w:color="auto"/>
                                                                                    <w:bottom w:val="none" w:sz="0" w:space="0" w:color="auto"/>
                                                                                    <w:right w:val="none" w:sz="0" w:space="0" w:color="auto"/>
                                                                                  </w:divBdr>
                                                                                  <w:divsChild>
                                                                                    <w:div w:id="543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668482">
      <w:bodyDiv w:val="1"/>
      <w:marLeft w:val="0"/>
      <w:marRight w:val="0"/>
      <w:marTop w:val="0"/>
      <w:marBottom w:val="0"/>
      <w:divBdr>
        <w:top w:val="none" w:sz="0" w:space="0" w:color="auto"/>
        <w:left w:val="none" w:sz="0" w:space="0" w:color="auto"/>
        <w:bottom w:val="none" w:sz="0" w:space="0" w:color="auto"/>
        <w:right w:val="none" w:sz="0" w:space="0" w:color="auto"/>
      </w:divBdr>
    </w:div>
    <w:div w:id="2038043496">
      <w:bodyDiv w:val="1"/>
      <w:marLeft w:val="0"/>
      <w:marRight w:val="0"/>
      <w:marTop w:val="0"/>
      <w:marBottom w:val="0"/>
      <w:divBdr>
        <w:top w:val="none" w:sz="0" w:space="0" w:color="auto"/>
        <w:left w:val="none" w:sz="0" w:space="0" w:color="auto"/>
        <w:bottom w:val="none" w:sz="0" w:space="0" w:color="auto"/>
        <w:right w:val="none" w:sz="0" w:space="0" w:color="auto"/>
      </w:divBdr>
      <w:divsChild>
        <w:div w:id="57752119">
          <w:marLeft w:val="0"/>
          <w:marRight w:val="0"/>
          <w:marTop w:val="0"/>
          <w:marBottom w:val="0"/>
          <w:divBdr>
            <w:top w:val="none" w:sz="0" w:space="0" w:color="auto"/>
            <w:left w:val="none" w:sz="0" w:space="0" w:color="auto"/>
            <w:bottom w:val="none" w:sz="0" w:space="0" w:color="auto"/>
            <w:right w:val="none" w:sz="0" w:space="0" w:color="auto"/>
          </w:divBdr>
          <w:divsChild>
            <w:div w:id="1352609061">
              <w:marLeft w:val="0"/>
              <w:marRight w:val="0"/>
              <w:marTop w:val="0"/>
              <w:marBottom w:val="0"/>
              <w:divBdr>
                <w:top w:val="none" w:sz="0" w:space="0" w:color="auto"/>
                <w:left w:val="none" w:sz="0" w:space="0" w:color="auto"/>
                <w:bottom w:val="none" w:sz="0" w:space="0" w:color="auto"/>
                <w:right w:val="none" w:sz="0" w:space="0" w:color="auto"/>
              </w:divBdr>
              <w:divsChild>
                <w:div w:id="1248885424">
                  <w:marLeft w:val="0"/>
                  <w:marRight w:val="0"/>
                  <w:marTop w:val="0"/>
                  <w:marBottom w:val="0"/>
                  <w:divBdr>
                    <w:top w:val="none" w:sz="0" w:space="0" w:color="auto"/>
                    <w:left w:val="none" w:sz="0" w:space="0" w:color="auto"/>
                    <w:bottom w:val="none" w:sz="0" w:space="0" w:color="auto"/>
                    <w:right w:val="none" w:sz="0" w:space="0" w:color="auto"/>
                  </w:divBdr>
                  <w:divsChild>
                    <w:div w:id="687291311">
                      <w:marLeft w:val="0"/>
                      <w:marRight w:val="0"/>
                      <w:marTop w:val="0"/>
                      <w:marBottom w:val="0"/>
                      <w:divBdr>
                        <w:top w:val="none" w:sz="0" w:space="0" w:color="auto"/>
                        <w:left w:val="none" w:sz="0" w:space="0" w:color="auto"/>
                        <w:bottom w:val="none" w:sz="0" w:space="0" w:color="auto"/>
                        <w:right w:val="none" w:sz="0" w:space="0" w:color="auto"/>
                      </w:divBdr>
                      <w:divsChild>
                        <w:div w:id="1418208496">
                          <w:marLeft w:val="0"/>
                          <w:marRight w:val="0"/>
                          <w:marTop w:val="0"/>
                          <w:marBottom w:val="0"/>
                          <w:divBdr>
                            <w:top w:val="none" w:sz="0" w:space="0" w:color="auto"/>
                            <w:left w:val="none" w:sz="0" w:space="0" w:color="auto"/>
                            <w:bottom w:val="none" w:sz="0" w:space="0" w:color="auto"/>
                            <w:right w:val="none" w:sz="0" w:space="0" w:color="auto"/>
                          </w:divBdr>
                          <w:divsChild>
                            <w:div w:id="199249704">
                              <w:marLeft w:val="0"/>
                              <w:marRight w:val="0"/>
                              <w:marTop w:val="0"/>
                              <w:marBottom w:val="0"/>
                              <w:divBdr>
                                <w:top w:val="none" w:sz="0" w:space="0" w:color="auto"/>
                                <w:left w:val="none" w:sz="0" w:space="0" w:color="auto"/>
                                <w:bottom w:val="none" w:sz="0" w:space="0" w:color="auto"/>
                                <w:right w:val="none" w:sz="0" w:space="0" w:color="auto"/>
                              </w:divBdr>
                              <w:divsChild>
                                <w:div w:id="1591350400">
                                  <w:marLeft w:val="0"/>
                                  <w:marRight w:val="0"/>
                                  <w:marTop w:val="0"/>
                                  <w:marBottom w:val="0"/>
                                  <w:divBdr>
                                    <w:top w:val="none" w:sz="0" w:space="0" w:color="auto"/>
                                    <w:left w:val="none" w:sz="0" w:space="0" w:color="auto"/>
                                    <w:bottom w:val="none" w:sz="0" w:space="0" w:color="auto"/>
                                    <w:right w:val="none" w:sz="0" w:space="0" w:color="auto"/>
                                  </w:divBdr>
                                  <w:divsChild>
                                    <w:div w:id="1906330735">
                                      <w:marLeft w:val="0"/>
                                      <w:marRight w:val="0"/>
                                      <w:marTop w:val="0"/>
                                      <w:marBottom w:val="0"/>
                                      <w:divBdr>
                                        <w:top w:val="none" w:sz="0" w:space="0" w:color="auto"/>
                                        <w:left w:val="none" w:sz="0" w:space="0" w:color="auto"/>
                                        <w:bottom w:val="none" w:sz="0" w:space="0" w:color="auto"/>
                                        <w:right w:val="none" w:sz="0" w:space="0" w:color="auto"/>
                                      </w:divBdr>
                                      <w:divsChild>
                                        <w:div w:id="1132987729">
                                          <w:marLeft w:val="0"/>
                                          <w:marRight w:val="0"/>
                                          <w:marTop w:val="0"/>
                                          <w:marBottom w:val="0"/>
                                          <w:divBdr>
                                            <w:top w:val="none" w:sz="0" w:space="0" w:color="auto"/>
                                            <w:left w:val="none" w:sz="0" w:space="0" w:color="auto"/>
                                            <w:bottom w:val="none" w:sz="0" w:space="0" w:color="auto"/>
                                            <w:right w:val="none" w:sz="0" w:space="0" w:color="auto"/>
                                          </w:divBdr>
                                          <w:divsChild>
                                            <w:div w:id="1556089194">
                                              <w:marLeft w:val="0"/>
                                              <w:marRight w:val="0"/>
                                              <w:marTop w:val="0"/>
                                              <w:marBottom w:val="0"/>
                                              <w:divBdr>
                                                <w:top w:val="none" w:sz="0" w:space="0" w:color="auto"/>
                                                <w:left w:val="none" w:sz="0" w:space="0" w:color="auto"/>
                                                <w:bottom w:val="none" w:sz="0" w:space="0" w:color="auto"/>
                                                <w:right w:val="none" w:sz="0" w:space="0" w:color="auto"/>
                                              </w:divBdr>
                                              <w:divsChild>
                                                <w:div w:id="1969583568">
                                                  <w:marLeft w:val="0"/>
                                                  <w:marRight w:val="0"/>
                                                  <w:marTop w:val="0"/>
                                                  <w:marBottom w:val="0"/>
                                                  <w:divBdr>
                                                    <w:top w:val="none" w:sz="0" w:space="0" w:color="auto"/>
                                                    <w:left w:val="none" w:sz="0" w:space="0" w:color="auto"/>
                                                    <w:bottom w:val="none" w:sz="0" w:space="0" w:color="auto"/>
                                                    <w:right w:val="none" w:sz="0" w:space="0" w:color="auto"/>
                                                  </w:divBdr>
                                                  <w:divsChild>
                                                    <w:div w:id="1402753053">
                                                      <w:marLeft w:val="0"/>
                                                      <w:marRight w:val="0"/>
                                                      <w:marTop w:val="0"/>
                                                      <w:marBottom w:val="0"/>
                                                      <w:divBdr>
                                                        <w:top w:val="none" w:sz="0" w:space="0" w:color="auto"/>
                                                        <w:left w:val="none" w:sz="0" w:space="0" w:color="auto"/>
                                                        <w:bottom w:val="none" w:sz="0" w:space="0" w:color="auto"/>
                                                        <w:right w:val="none" w:sz="0" w:space="0" w:color="auto"/>
                                                      </w:divBdr>
                                                      <w:divsChild>
                                                        <w:div w:id="174997110">
                                                          <w:marLeft w:val="0"/>
                                                          <w:marRight w:val="0"/>
                                                          <w:marTop w:val="0"/>
                                                          <w:marBottom w:val="0"/>
                                                          <w:divBdr>
                                                            <w:top w:val="none" w:sz="0" w:space="0" w:color="auto"/>
                                                            <w:left w:val="none" w:sz="0" w:space="0" w:color="auto"/>
                                                            <w:bottom w:val="none" w:sz="0" w:space="0" w:color="auto"/>
                                                            <w:right w:val="none" w:sz="0" w:space="0" w:color="auto"/>
                                                          </w:divBdr>
                                                          <w:divsChild>
                                                            <w:div w:id="669021913">
                                                              <w:marLeft w:val="0"/>
                                                              <w:marRight w:val="150"/>
                                                              <w:marTop w:val="0"/>
                                                              <w:marBottom w:val="150"/>
                                                              <w:divBdr>
                                                                <w:top w:val="none" w:sz="0" w:space="0" w:color="auto"/>
                                                                <w:left w:val="none" w:sz="0" w:space="0" w:color="auto"/>
                                                                <w:bottom w:val="none" w:sz="0" w:space="0" w:color="auto"/>
                                                                <w:right w:val="none" w:sz="0" w:space="0" w:color="auto"/>
                                                              </w:divBdr>
                                                              <w:divsChild>
                                                                <w:div w:id="838227892">
                                                                  <w:marLeft w:val="0"/>
                                                                  <w:marRight w:val="0"/>
                                                                  <w:marTop w:val="0"/>
                                                                  <w:marBottom w:val="0"/>
                                                                  <w:divBdr>
                                                                    <w:top w:val="none" w:sz="0" w:space="0" w:color="auto"/>
                                                                    <w:left w:val="none" w:sz="0" w:space="0" w:color="auto"/>
                                                                    <w:bottom w:val="none" w:sz="0" w:space="0" w:color="auto"/>
                                                                    <w:right w:val="none" w:sz="0" w:space="0" w:color="auto"/>
                                                                  </w:divBdr>
                                                                  <w:divsChild>
                                                                    <w:div w:id="184053025">
                                                                      <w:marLeft w:val="0"/>
                                                                      <w:marRight w:val="0"/>
                                                                      <w:marTop w:val="0"/>
                                                                      <w:marBottom w:val="0"/>
                                                                      <w:divBdr>
                                                                        <w:top w:val="none" w:sz="0" w:space="0" w:color="auto"/>
                                                                        <w:left w:val="none" w:sz="0" w:space="0" w:color="auto"/>
                                                                        <w:bottom w:val="none" w:sz="0" w:space="0" w:color="auto"/>
                                                                        <w:right w:val="none" w:sz="0" w:space="0" w:color="auto"/>
                                                                      </w:divBdr>
                                                                      <w:divsChild>
                                                                        <w:div w:id="2065374751">
                                                                          <w:marLeft w:val="0"/>
                                                                          <w:marRight w:val="0"/>
                                                                          <w:marTop w:val="0"/>
                                                                          <w:marBottom w:val="0"/>
                                                                          <w:divBdr>
                                                                            <w:top w:val="none" w:sz="0" w:space="0" w:color="auto"/>
                                                                            <w:left w:val="none" w:sz="0" w:space="0" w:color="auto"/>
                                                                            <w:bottom w:val="none" w:sz="0" w:space="0" w:color="auto"/>
                                                                            <w:right w:val="none" w:sz="0" w:space="0" w:color="auto"/>
                                                                          </w:divBdr>
                                                                          <w:divsChild>
                                                                            <w:div w:id="141847533">
                                                                              <w:marLeft w:val="0"/>
                                                                              <w:marRight w:val="0"/>
                                                                              <w:marTop w:val="0"/>
                                                                              <w:marBottom w:val="0"/>
                                                                              <w:divBdr>
                                                                                <w:top w:val="none" w:sz="0" w:space="0" w:color="auto"/>
                                                                                <w:left w:val="none" w:sz="0" w:space="0" w:color="auto"/>
                                                                                <w:bottom w:val="none" w:sz="0" w:space="0" w:color="auto"/>
                                                                                <w:right w:val="none" w:sz="0" w:space="0" w:color="auto"/>
                                                                              </w:divBdr>
                                                                              <w:divsChild>
                                                                                <w:div w:id="441996447">
                                                                                  <w:marLeft w:val="0"/>
                                                                                  <w:marRight w:val="0"/>
                                                                                  <w:marTop w:val="0"/>
                                                                                  <w:marBottom w:val="0"/>
                                                                                  <w:divBdr>
                                                                                    <w:top w:val="none" w:sz="0" w:space="0" w:color="auto"/>
                                                                                    <w:left w:val="none" w:sz="0" w:space="0" w:color="auto"/>
                                                                                    <w:bottom w:val="none" w:sz="0" w:space="0" w:color="auto"/>
                                                                                    <w:right w:val="none" w:sz="0" w:space="0" w:color="auto"/>
                                                                                  </w:divBdr>
                                                                                  <w:divsChild>
                                                                                    <w:div w:id="1087308526">
                                                                                      <w:marLeft w:val="0"/>
                                                                                      <w:marRight w:val="0"/>
                                                                                      <w:marTop w:val="0"/>
                                                                                      <w:marBottom w:val="0"/>
                                                                                      <w:divBdr>
                                                                                        <w:top w:val="none" w:sz="0" w:space="0" w:color="auto"/>
                                                                                        <w:left w:val="none" w:sz="0" w:space="0" w:color="auto"/>
                                                                                        <w:bottom w:val="none" w:sz="0" w:space="0" w:color="auto"/>
                                                                                        <w:right w:val="none" w:sz="0" w:space="0" w:color="auto"/>
                                                                                      </w:divBdr>
                                                                                    </w:div>
                                                                                    <w:div w:id="1678577731">
                                                                                      <w:marLeft w:val="0"/>
                                                                                      <w:marRight w:val="0"/>
                                                                                      <w:marTop w:val="0"/>
                                                                                      <w:marBottom w:val="0"/>
                                                                                      <w:divBdr>
                                                                                        <w:top w:val="none" w:sz="0" w:space="0" w:color="auto"/>
                                                                                        <w:left w:val="none" w:sz="0" w:space="0" w:color="auto"/>
                                                                                        <w:bottom w:val="none" w:sz="0" w:space="0" w:color="auto"/>
                                                                                        <w:right w:val="none" w:sz="0" w:space="0" w:color="auto"/>
                                                                                      </w:divBdr>
                                                                                    </w:div>
                                                                                    <w:div w:id="1739942107">
                                                                                      <w:marLeft w:val="0"/>
                                                                                      <w:marRight w:val="0"/>
                                                                                      <w:marTop w:val="0"/>
                                                                                      <w:marBottom w:val="0"/>
                                                                                      <w:divBdr>
                                                                                        <w:top w:val="none" w:sz="0" w:space="0" w:color="auto"/>
                                                                                        <w:left w:val="none" w:sz="0" w:space="0" w:color="auto"/>
                                                                                        <w:bottom w:val="none" w:sz="0" w:space="0" w:color="auto"/>
                                                                                        <w:right w:val="none" w:sz="0" w:space="0" w:color="auto"/>
                                                                                      </w:divBdr>
                                                                                    </w:div>
                                                                                    <w:div w:id="1209343607">
                                                                                      <w:marLeft w:val="0"/>
                                                                                      <w:marRight w:val="0"/>
                                                                                      <w:marTop w:val="0"/>
                                                                                      <w:marBottom w:val="0"/>
                                                                                      <w:divBdr>
                                                                                        <w:top w:val="none" w:sz="0" w:space="0" w:color="auto"/>
                                                                                        <w:left w:val="none" w:sz="0" w:space="0" w:color="auto"/>
                                                                                        <w:bottom w:val="none" w:sz="0" w:space="0" w:color="auto"/>
                                                                                        <w:right w:val="none" w:sz="0" w:space="0" w:color="auto"/>
                                                                                      </w:divBdr>
                                                                                    </w:div>
                                                                                    <w:div w:id="1194227794">
                                                                                      <w:marLeft w:val="0"/>
                                                                                      <w:marRight w:val="0"/>
                                                                                      <w:marTop w:val="0"/>
                                                                                      <w:marBottom w:val="0"/>
                                                                                      <w:divBdr>
                                                                                        <w:top w:val="none" w:sz="0" w:space="0" w:color="auto"/>
                                                                                        <w:left w:val="none" w:sz="0" w:space="0" w:color="auto"/>
                                                                                        <w:bottom w:val="none" w:sz="0" w:space="0" w:color="auto"/>
                                                                                        <w:right w:val="none" w:sz="0" w:space="0" w:color="auto"/>
                                                                                      </w:divBdr>
                                                                                    </w:div>
                                                                                    <w:div w:id="275867258">
                                                                                      <w:marLeft w:val="0"/>
                                                                                      <w:marRight w:val="0"/>
                                                                                      <w:marTop w:val="0"/>
                                                                                      <w:marBottom w:val="0"/>
                                                                                      <w:divBdr>
                                                                                        <w:top w:val="none" w:sz="0" w:space="0" w:color="auto"/>
                                                                                        <w:left w:val="none" w:sz="0" w:space="0" w:color="auto"/>
                                                                                        <w:bottom w:val="none" w:sz="0" w:space="0" w:color="auto"/>
                                                                                        <w:right w:val="none" w:sz="0" w:space="0" w:color="auto"/>
                                                                                      </w:divBdr>
                                                                                    </w:div>
                                                                                    <w:div w:id="1909682791">
                                                                                      <w:marLeft w:val="0"/>
                                                                                      <w:marRight w:val="0"/>
                                                                                      <w:marTop w:val="0"/>
                                                                                      <w:marBottom w:val="0"/>
                                                                                      <w:divBdr>
                                                                                        <w:top w:val="none" w:sz="0" w:space="0" w:color="auto"/>
                                                                                        <w:left w:val="none" w:sz="0" w:space="0" w:color="auto"/>
                                                                                        <w:bottom w:val="none" w:sz="0" w:space="0" w:color="auto"/>
                                                                                        <w:right w:val="none" w:sz="0" w:space="0" w:color="auto"/>
                                                                                      </w:divBdr>
                                                                                    </w:div>
                                                                                    <w:div w:id="1645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F283-7791-47BF-91EC-31A6A8B1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8845</Words>
  <Characters>50420</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59147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Durrant P.</cp:lastModifiedBy>
  <cp:revision>2</cp:revision>
  <cp:lastPrinted>2016-02-08T10:02:00Z</cp:lastPrinted>
  <dcterms:created xsi:type="dcterms:W3CDTF">2016-03-23T10:10:00Z</dcterms:created>
  <dcterms:modified xsi:type="dcterms:W3CDTF">2016-03-23T10:10:00Z</dcterms:modified>
</cp:coreProperties>
</file>