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oleObject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A2EB928" w14:textId="77777777" w:rsidR="002E411C" w:rsidRPr="003F0D8E" w:rsidRDefault="002E411C" w:rsidP="002E411C">
      <w:pPr>
        <w:tabs>
          <w:tab w:val="left" w:pos="2780"/>
          <w:tab w:val="center" w:pos="4513"/>
        </w:tabs>
        <w:rPr>
          <w:rFonts w:asciiTheme="majorBidi" w:hAnsiTheme="majorBidi" w:cstheme="majorBidi"/>
          <w:b/>
          <w:sz w:val="32"/>
          <w:szCs w:val="32"/>
        </w:rPr>
      </w:pPr>
      <w:r w:rsidRPr="002A3C60">
        <w:rPr>
          <w:rFonts w:asciiTheme="majorBidi" w:hAnsiTheme="majorBidi" w:cstheme="majorBidi"/>
          <w:b/>
          <w:sz w:val="32"/>
          <w:szCs w:val="32"/>
        </w:rPr>
        <w:tab/>
      </w:r>
      <w:r w:rsidRPr="003F0D8E">
        <w:rPr>
          <w:rFonts w:asciiTheme="majorBidi" w:hAnsiTheme="majorBidi" w:cstheme="majorBidi"/>
          <w:b/>
          <w:sz w:val="32"/>
          <w:szCs w:val="32"/>
        </w:rPr>
        <w:t>Supporting Information</w:t>
      </w:r>
    </w:p>
    <w:p w14:paraId="0D81F133" w14:textId="77777777" w:rsidR="002E411C" w:rsidRPr="00EA080A" w:rsidRDefault="002E411C" w:rsidP="002E411C">
      <w:pPr>
        <w:jc w:val="center"/>
        <w:rPr>
          <w:rFonts w:asciiTheme="majorBidi" w:hAnsiTheme="majorBidi" w:cstheme="majorBidi"/>
          <w:b/>
          <w:sz w:val="32"/>
          <w:szCs w:val="32"/>
        </w:rPr>
      </w:pPr>
      <w:r w:rsidRPr="00EA080A">
        <w:rPr>
          <w:rFonts w:asciiTheme="majorBidi" w:hAnsiTheme="majorBidi" w:cstheme="majorBidi"/>
          <w:b/>
          <w:sz w:val="32"/>
          <w:szCs w:val="32"/>
        </w:rPr>
        <w:t>Structural and magnetic properties of novel dinuclear Cu(II) complexes featuring triazolyl-naphthalimide ligands</w:t>
      </w:r>
    </w:p>
    <w:p w14:paraId="4D0EF7CF" w14:textId="77777777" w:rsidR="002E411C" w:rsidRPr="007F144B" w:rsidRDefault="002E411C" w:rsidP="002E411C">
      <w:pPr>
        <w:jc w:val="both"/>
        <w:rPr>
          <w:rFonts w:asciiTheme="majorBidi" w:hAnsiTheme="majorBidi" w:cstheme="majorBidi"/>
        </w:rPr>
      </w:pPr>
    </w:p>
    <w:p w14:paraId="5245A893" w14:textId="77777777" w:rsidR="002E411C" w:rsidRPr="007F144B" w:rsidRDefault="002E411C" w:rsidP="002E411C">
      <w:pPr>
        <w:jc w:val="both"/>
        <w:rPr>
          <w:rFonts w:asciiTheme="majorBidi" w:hAnsiTheme="majorBidi" w:cstheme="majorBidi"/>
        </w:rPr>
      </w:pPr>
      <w:r w:rsidRPr="007F144B">
        <w:rPr>
          <w:rFonts w:asciiTheme="majorBidi" w:hAnsiTheme="majorBidi" w:cstheme="majorBidi"/>
        </w:rPr>
        <w:t>Jonathan A. Kitchen†*</w:t>
      </w:r>
      <w:r>
        <w:rPr>
          <w:rFonts w:asciiTheme="majorBidi" w:hAnsiTheme="majorBidi" w:cstheme="majorBidi"/>
        </w:rPr>
        <w:t xml:space="preserve">, </w:t>
      </w:r>
      <w:r w:rsidRPr="007F144B">
        <w:rPr>
          <w:rFonts w:asciiTheme="majorBidi" w:hAnsiTheme="majorBidi" w:cstheme="majorBidi"/>
        </w:rPr>
        <w:t xml:space="preserve">Ningjin Zhang†, </w:t>
      </w:r>
      <w:r>
        <w:rPr>
          <w:rFonts w:asciiTheme="majorBidi" w:hAnsiTheme="majorBidi" w:cstheme="majorBidi"/>
        </w:rPr>
        <w:t>Anthony B. Carter</w:t>
      </w:r>
      <w:r w:rsidRPr="007F144B">
        <w:rPr>
          <w:rFonts w:asciiTheme="majorBidi" w:hAnsiTheme="majorBidi" w:cstheme="majorBidi"/>
        </w:rPr>
        <w:t>†</w:t>
      </w:r>
      <w:r>
        <w:rPr>
          <w:rFonts w:asciiTheme="majorBidi" w:hAnsiTheme="majorBidi" w:cstheme="majorBidi"/>
        </w:rPr>
        <w:t>, Anthony J. Fitzpatrick‡ and</w:t>
      </w:r>
      <w:r w:rsidRPr="007F144B">
        <w:rPr>
          <w:rFonts w:asciiTheme="majorBidi" w:hAnsiTheme="majorBidi" w:cstheme="majorBidi"/>
        </w:rPr>
        <w:t xml:space="preserve"> Grace</w:t>
      </w:r>
      <w:r>
        <w:rPr>
          <w:rFonts w:asciiTheme="majorBidi" w:hAnsiTheme="majorBidi" w:cstheme="majorBidi"/>
        </w:rPr>
        <w:t xml:space="preserve"> G. Morgan‡</w:t>
      </w:r>
    </w:p>
    <w:p w14:paraId="5560EA37" w14:textId="77777777" w:rsidR="002E411C" w:rsidRPr="007F144B" w:rsidRDefault="002E411C" w:rsidP="002E411C">
      <w:pPr>
        <w:jc w:val="both"/>
        <w:rPr>
          <w:rFonts w:asciiTheme="majorBidi" w:hAnsiTheme="majorBidi" w:cstheme="majorBidi"/>
        </w:rPr>
      </w:pPr>
    </w:p>
    <w:p w14:paraId="02061F85" w14:textId="65D6C3CD" w:rsidR="002E411C" w:rsidRPr="007F144B" w:rsidRDefault="002E411C" w:rsidP="002E411C">
      <w:pPr>
        <w:rPr>
          <w:rFonts w:asciiTheme="majorBidi" w:hAnsiTheme="majorBidi" w:cstheme="majorBidi"/>
        </w:rPr>
      </w:pPr>
      <w:r w:rsidRPr="007F144B">
        <w:rPr>
          <w:rFonts w:asciiTheme="majorBidi" w:hAnsiTheme="majorBidi" w:cstheme="majorBidi"/>
        </w:rPr>
        <w:t>† Chemistry, Faculty of Natural and Environmental Sciences, Highfield Campus, University of Southampton, Southampton, SO17 1BJ, UK</w:t>
      </w:r>
      <w:r>
        <w:rPr>
          <w:rFonts w:asciiTheme="majorBidi" w:hAnsiTheme="majorBidi" w:cstheme="majorBidi"/>
        </w:rPr>
        <w:br/>
      </w:r>
      <w:r w:rsidRPr="007F144B">
        <w:rPr>
          <w:rFonts w:asciiTheme="majorBidi" w:hAnsiTheme="majorBidi" w:cstheme="majorBidi"/>
        </w:rPr>
        <w:t>‡ School of Chemistry</w:t>
      </w:r>
      <w:bookmarkStart w:id="0" w:name="_GoBack"/>
      <w:bookmarkEnd w:id="0"/>
      <w:r w:rsidRPr="007F144B">
        <w:rPr>
          <w:rFonts w:asciiTheme="majorBidi" w:hAnsiTheme="majorBidi" w:cstheme="majorBidi"/>
        </w:rPr>
        <w:t>, University College Dublin, Belfield, Dublin 4, Ireland.</w:t>
      </w:r>
    </w:p>
    <w:p w14:paraId="3FF3D522" w14:textId="77777777" w:rsidR="002E411C" w:rsidRDefault="002E411C" w:rsidP="002E411C">
      <w:pPr>
        <w:jc w:val="both"/>
        <w:rPr>
          <w:rFonts w:asciiTheme="majorBidi" w:hAnsiTheme="majorBidi" w:cstheme="majorBidi"/>
        </w:rPr>
      </w:pPr>
    </w:p>
    <w:p w14:paraId="08444C74" w14:textId="77777777" w:rsidR="002E411C" w:rsidRDefault="002E411C" w:rsidP="002E411C">
      <w:pPr>
        <w:jc w:val="both"/>
        <w:rPr>
          <w:rFonts w:asciiTheme="majorBidi" w:hAnsiTheme="majorBidi" w:cstheme="majorBidi"/>
        </w:rPr>
      </w:pPr>
      <w:r w:rsidRPr="001B690D">
        <w:rPr>
          <w:rFonts w:asciiTheme="majorBidi" w:hAnsiTheme="majorBidi" w:cstheme="majorBidi"/>
        </w:rPr>
        <w:t>Contents</w:t>
      </w:r>
    </w:p>
    <w:p w14:paraId="3F35B31E" w14:textId="77777777" w:rsidR="007765F6" w:rsidRPr="007765F6" w:rsidRDefault="007F4289" w:rsidP="007765F6">
      <w:pPr>
        <w:jc w:val="both"/>
        <w:rPr>
          <w:rFonts w:asciiTheme="majorBidi" w:hAnsiTheme="majorBidi" w:cstheme="majorBidi"/>
        </w:rPr>
      </w:pPr>
      <w:r>
        <w:rPr>
          <w:rFonts w:ascii="Times New Roman" w:hAnsi="Times New Roman" w:cs="Times New Roman"/>
          <w:noProof/>
          <w:color w:val="000000" w:themeColor="text1"/>
        </w:rPr>
        <w:t>1. High Resolution Mass Spectra</w:t>
      </w:r>
      <w:r>
        <w:rPr>
          <w:noProof/>
        </w:rPr>
        <w:tab/>
      </w:r>
      <w:r>
        <w:rPr>
          <w:rFonts w:asciiTheme="majorBidi" w:hAnsiTheme="majorBidi" w:cstheme="majorBidi"/>
        </w:rPr>
        <w:fldChar w:fldCharType="begin"/>
      </w:r>
      <w:r>
        <w:rPr>
          <w:rFonts w:asciiTheme="majorBidi" w:hAnsiTheme="majorBidi" w:cstheme="majorBidi"/>
        </w:rPr>
        <w:instrText xml:space="preserve"> TOC \t "Caption" \c </w:instrText>
      </w:r>
      <w:r>
        <w:rPr>
          <w:rFonts w:asciiTheme="majorBidi" w:hAnsiTheme="majorBidi" w:cstheme="majorBidi"/>
        </w:rPr>
        <w:fldChar w:fldCharType="separate"/>
      </w:r>
    </w:p>
    <w:p w14:paraId="0A25497D" w14:textId="77777777" w:rsidR="007765F6" w:rsidRDefault="007765F6">
      <w:pPr>
        <w:pStyle w:val="TableofFigures"/>
        <w:tabs>
          <w:tab w:val="right" w:leader="dot" w:pos="9016"/>
        </w:tabs>
        <w:rPr>
          <w:noProof/>
          <w:sz w:val="24"/>
          <w:szCs w:val="24"/>
          <w:lang w:eastAsia="ja-JP"/>
        </w:rPr>
      </w:pPr>
      <w:r>
        <w:rPr>
          <w:rFonts w:ascii="Times New Roman" w:hAnsi="Times New Roman" w:cs="Times New Roman"/>
          <w:noProof/>
          <w:color w:val="000000" w:themeColor="text1"/>
        </w:rPr>
        <w:tab/>
      </w:r>
      <w:r w:rsidRPr="001C0304">
        <w:rPr>
          <w:rFonts w:ascii="Times New Roman" w:hAnsi="Times New Roman" w:cs="Times New Roman"/>
          <w:noProof/>
          <w:color w:val="000000" w:themeColor="text1"/>
        </w:rPr>
        <w:t>Figure S1: HRMS (ESI</w:t>
      </w:r>
      <w:r w:rsidRPr="001C0304">
        <w:rPr>
          <w:rFonts w:ascii="Times New Roman" w:hAnsi="Times New Roman" w:cs="Times New Roman"/>
          <w:noProof/>
          <w:color w:val="000000" w:themeColor="text1"/>
          <w:vertAlign w:val="superscript"/>
        </w:rPr>
        <w:t>+</w:t>
      </w:r>
      <w:r w:rsidRPr="001C0304">
        <w:rPr>
          <w:rFonts w:ascii="Times New Roman" w:hAnsi="Times New Roman" w:cs="Times New Roman"/>
          <w:noProof/>
          <w:color w:val="000000" w:themeColor="text1"/>
        </w:rPr>
        <w:t>) spectrum of L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1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_Toc313220820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5380EDBE" w14:textId="77777777" w:rsidR="007765F6" w:rsidRDefault="007765F6">
      <w:pPr>
        <w:pStyle w:val="TableofFigures"/>
        <w:tabs>
          <w:tab w:val="right" w:leader="dot" w:pos="9016"/>
        </w:tabs>
        <w:rPr>
          <w:noProof/>
          <w:sz w:val="24"/>
          <w:szCs w:val="24"/>
          <w:lang w:eastAsia="ja-JP"/>
        </w:rPr>
      </w:pPr>
      <w:r>
        <w:rPr>
          <w:rFonts w:ascii="Times New Roman" w:hAnsi="Times New Roman" w:cs="Times New Roman"/>
          <w:noProof/>
          <w:color w:val="000000" w:themeColor="text1"/>
        </w:rPr>
        <w:tab/>
      </w:r>
      <w:r w:rsidRPr="001C0304">
        <w:rPr>
          <w:rFonts w:ascii="Times New Roman" w:hAnsi="Times New Roman" w:cs="Times New Roman"/>
          <w:noProof/>
          <w:color w:val="000000" w:themeColor="text1"/>
        </w:rPr>
        <w:t>Figure S2: HRMS (ESI</w:t>
      </w:r>
      <w:r w:rsidRPr="001C0304">
        <w:rPr>
          <w:rFonts w:ascii="Times New Roman" w:hAnsi="Times New Roman" w:cs="Times New Roman"/>
          <w:noProof/>
          <w:color w:val="000000" w:themeColor="text1"/>
          <w:vertAlign w:val="superscript"/>
        </w:rPr>
        <w:t>+</w:t>
      </w:r>
      <w:r w:rsidRPr="001C0304">
        <w:rPr>
          <w:rFonts w:ascii="Times New Roman" w:hAnsi="Times New Roman" w:cs="Times New Roman"/>
          <w:noProof/>
          <w:color w:val="000000" w:themeColor="text1"/>
        </w:rPr>
        <w:t>) spectrum of L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2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_Toc313220821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142D67BF" w14:textId="77777777" w:rsidR="007765F6" w:rsidRPr="007765F6" w:rsidRDefault="007765F6" w:rsidP="007765F6">
      <w:pPr>
        <w:rPr>
          <w:rFonts w:asciiTheme="majorBidi" w:hAnsiTheme="majorBidi" w:cstheme="majorBidi"/>
        </w:rPr>
      </w:pPr>
      <w:r>
        <w:rPr>
          <w:rFonts w:ascii="Times New Roman" w:hAnsi="Times New Roman" w:cs="Times New Roman"/>
          <w:noProof/>
          <w:color w:val="000000" w:themeColor="text1"/>
        </w:rPr>
        <w:t>2. Infrared Spectra</w:t>
      </w:r>
      <w:r>
        <w:rPr>
          <w:rFonts w:asciiTheme="majorBidi" w:hAnsiTheme="majorBidi" w:cstheme="majorBidi"/>
        </w:rPr>
        <w:t xml:space="preserve"> </w:t>
      </w:r>
    </w:p>
    <w:p w14:paraId="2CF1B612" w14:textId="77777777" w:rsidR="007765F6" w:rsidRDefault="007765F6">
      <w:pPr>
        <w:pStyle w:val="TableofFigures"/>
        <w:tabs>
          <w:tab w:val="right" w:leader="dot" w:pos="9016"/>
        </w:tabs>
        <w:rPr>
          <w:noProof/>
          <w:sz w:val="24"/>
          <w:szCs w:val="24"/>
          <w:lang w:eastAsia="ja-JP"/>
        </w:rPr>
      </w:pPr>
      <w:r>
        <w:rPr>
          <w:rFonts w:ascii="Times New Roman" w:hAnsi="Times New Roman" w:cs="Times New Roman"/>
          <w:noProof/>
          <w:color w:val="000000" w:themeColor="text1"/>
        </w:rPr>
        <w:tab/>
      </w:r>
      <w:r w:rsidRPr="001C0304">
        <w:rPr>
          <w:rFonts w:ascii="Times New Roman" w:hAnsi="Times New Roman" w:cs="Times New Roman"/>
          <w:noProof/>
          <w:color w:val="000000" w:themeColor="text1"/>
        </w:rPr>
        <w:t>Figure S3: IR(neat) spectrum of L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1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_Toc313220822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4FE2A668" w14:textId="77777777" w:rsidR="007765F6" w:rsidRDefault="007765F6">
      <w:pPr>
        <w:pStyle w:val="TableofFigures"/>
        <w:tabs>
          <w:tab w:val="right" w:leader="dot" w:pos="9016"/>
        </w:tabs>
        <w:rPr>
          <w:noProof/>
          <w:sz w:val="24"/>
          <w:szCs w:val="24"/>
          <w:lang w:eastAsia="ja-JP"/>
        </w:rPr>
      </w:pPr>
      <w:r>
        <w:rPr>
          <w:rFonts w:ascii="Times New Roman" w:hAnsi="Times New Roman" w:cs="Times New Roman"/>
          <w:noProof/>
          <w:color w:val="000000" w:themeColor="text1"/>
        </w:rPr>
        <w:tab/>
      </w:r>
      <w:r w:rsidRPr="001C0304">
        <w:rPr>
          <w:rFonts w:ascii="Times New Roman" w:hAnsi="Times New Roman" w:cs="Times New Roman"/>
          <w:noProof/>
          <w:color w:val="000000" w:themeColor="text1"/>
        </w:rPr>
        <w:t>Figure S4: IR(neat) spectrum of L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2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_Toc313220823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4516C3C4" w14:textId="77777777" w:rsidR="007765F6" w:rsidRDefault="007765F6">
      <w:pPr>
        <w:pStyle w:val="TableofFigures"/>
        <w:tabs>
          <w:tab w:val="right" w:leader="dot" w:pos="9016"/>
        </w:tabs>
        <w:rPr>
          <w:noProof/>
          <w:sz w:val="24"/>
          <w:szCs w:val="24"/>
          <w:lang w:eastAsia="ja-JP"/>
        </w:rPr>
      </w:pPr>
      <w:r>
        <w:rPr>
          <w:rFonts w:ascii="Times New Roman" w:hAnsi="Times New Roman" w:cs="Times New Roman"/>
          <w:noProof/>
          <w:color w:val="000000" w:themeColor="text1"/>
        </w:rPr>
        <w:tab/>
      </w:r>
      <w:r w:rsidRPr="001C0304">
        <w:rPr>
          <w:rFonts w:ascii="Times New Roman" w:hAnsi="Times New Roman" w:cs="Times New Roman"/>
          <w:noProof/>
          <w:color w:val="000000" w:themeColor="text1"/>
        </w:rPr>
        <w:t>Figure S5: IR(neat) spectrum of [Cu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2</w:t>
      </w:r>
      <w:r w:rsidRPr="001C0304">
        <w:rPr>
          <w:rFonts w:ascii="Times New Roman" w:hAnsi="Times New Roman" w:cs="Times New Roman"/>
          <w:noProof/>
          <w:color w:val="000000" w:themeColor="text1"/>
        </w:rPr>
        <w:t>(L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1</w:t>
      </w:r>
      <w:r w:rsidRPr="001C0304">
        <w:rPr>
          <w:rFonts w:ascii="Times New Roman" w:hAnsi="Times New Roman" w:cs="Times New Roman"/>
          <w:noProof/>
          <w:color w:val="000000" w:themeColor="text1"/>
        </w:rPr>
        <w:t>)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4</w:t>
      </w:r>
      <w:r w:rsidRPr="001C0304">
        <w:rPr>
          <w:rFonts w:ascii="Times New Roman" w:hAnsi="Times New Roman" w:cs="Times New Roman"/>
          <w:noProof/>
          <w:color w:val="000000" w:themeColor="text1"/>
        </w:rPr>
        <w:t>(NO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3</w:t>
      </w:r>
      <w:r w:rsidRPr="001C0304">
        <w:rPr>
          <w:rFonts w:ascii="Times New Roman" w:hAnsi="Times New Roman" w:cs="Times New Roman"/>
          <w:noProof/>
          <w:color w:val="000000" w:themeColor="text1"/>
        </w:rPr>
        <w:t>)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4</w:t>
      </w:r>
      <w:r w:rsidRPr="001C0304">
        <w:rPr>
          <w:rFonts w:ascii="Times New Roman" w:hAnsi="Times New Roman" w:cs="Times New Roman"/>
          <w:noProof/>
          <w:color w:val="000000" w:themeColor="text1"/>
        </w:rPr>
        <w:t>]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_Toc313220824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156103D5" w14:textId="77777777" w:rsidR="007765F6" w:rsidRDefault="007765F6">
      <w:pPr>
        <w:pStyle w:val="TableofFigures"/>
        <w:tabs>
          <w:tab w:val="right" w:leader="dot" w:pos="9016"/>
        </w:tabs>
        <w:rPr>
          <w:noProof/>
          <w:sz w:val="24"/>
          <w:szCs w:val="24"/>
          <w:lang w:eastAsia="ja-JP"/>
        </w:rPr>
      </w:pPr>
      <w:r>
        <w:rPr>
          <w:rFonts w:ascii="Times New Roman" w:hAnsi="Times New Roman" w:cs="Times New Roman"/>
          <w:noProof/>
          <w:color w:val="000000" w:themeColor="text1"/>
        </w:rPr>
        <w:tab/>
      </w:r>
      <w:r w:rsidRPr="001C0304">
        <w:rPr>
          <w:rFonts w:ascii="Times New Roman" w:hAnsi="Times New Roman" w:cs="Times New Roman"/>
          <w:noProof/>
          <w:color w:val="000000" w:themeColor="text1"/>
        </w:rPr>
        <w:t>Figure S6: IR(neat) spectrum of [Cu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2</w:t>
      </w:r>
      <w:r w:rsidRPr="001C0304">
        <w:rPr>
          <w:rFonts w:ascii="Times New Roman" w:hAnsi="Times New Roman" w:cs="Times New Roman"/>
          <w:noProof/>
          <w:color w:val="000000" w:themeColor="text1"/>
        </w:rPr>
        <w:t>(L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1</w:t>
      </w:r>
      <w:r w:rsidRPr="001C0304">
        <w:rPr>
          <w:rFonts w:ascii="Times New Roman" w:hAnsi="Times New Roman" w:cs="Times New Roman"/>
          <w:noProof/>
          <w:color w:val="000000" w:themeColor="text1"/>
        </w:rPr>
        <w:t>)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2</w:t>
      </w:r>
      <w:r w:rsidRPr="001C0304">
        <w:rPr>
          <w:rFonts w:ascii="Times New Roman" w:hAnsi="Times New Roman" w:cs="Times New Roman"/>
          <w:noProof/>
          <w:color w:val="000000" w:themeColor="text1"/>
        </w:rPr>
        <w:t>(OAc)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4</w:t>
      </w:r>
      <w:r w:rsidRPr="001C0304">
        <w:rPr>
          <w:rFonts w:ascii="Times New Roman" w:hAnsi="Times New Roman" w:cs="Times New Roman"/>
          <w:noProof/>
          <w:color w:val="000000" w:themeColor="text1"/>
        </w:rPr>
        <w:t>]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_Toc313220825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45DCBCBF" w14:textId="77777777" w:rsidR="007765F6" w:rsidRPr="007765F6" w:rsidRDefault="007765F6" w:rsidP="007765F6">
      <w:pPr>
        <w:jc w:val="both"/>
        <w:rPr>
          <w:noProof/>
        </w:rPr>
      </w:pPr>
      <w:r>
        <w:rPr>
          <w:rFonts w:ascii="Times New Roman" w:hAnsi="Times New Roman" w:cs="Times New Roman"/>
          <w:noProof/>
          <w:color w:val="000000" w:themeColor="text1"/>
        </w:rPr>
        <w:t>3. NMR Spectra</w:t>
      </w:r>
      <w:r>
        <w:rPr>
          <w:noProof/>
        </w:rPr>
        <w:tab/>
      </w:r>
    </w:p>
    <w:p w14:paraId="4041D855" w14:textId="77777777" w:rsidR="007765F6" w:rsidRDefault="007765F6">
      <w:pPr>
        <w:pStyle w:val="TableofFigures"/>
        <w:tabs>
          <w:tab w:val="right" w:leader="dot" w:pos="9016"/>
        </w:tabs>
        <w:rPr>
          <w:noProof/>
          <w:sz w:val="24"/>
          <w:szCs w:val="24"/>
          <w:lang w:eastAsia="ja-JP"/>
        </w:rPr>
      </w:pPr>
      <w:r>
        <w:rPr>
          <w:rFonts w:ascii="Times New Roman" w:hAnsi="Times New Roman" w:cs="Times New Roman"/>
          <w:noProof/>
          <w:color w:val="000000" w:themeColor="text1"/>
        </w:rPr>
        <w:tab/>
      </w:r>
      <w:r w:rsidRPr="001C0304">
        <w:rPr>
          <w:rFonts w:ascii="Times New Roman" w:hAnsi="Times New Roman" w:cs="Times New Roman"/>
          <w:noProof/>
          <w:color w:val="000000" w:themeColor="text1"/>
        </w:rPr>
        <w:t xml:space="preserve">Figure S7: </w:t>
      </w:r>
      <w:r w:rsidRPr="001C0304">
        <w:rPr>
          <w:rFonts w:ascii="Times New Roman" w:hAnsi="Times New Roman" w:cs="Times New Roman"/>
          <w:noProof/>
          <w:color w:val="000000" w:themeColor="text1"/>
          <w:vertAlign w:val="superscript"/>
          <w:lang w:val="pt-PT"/>
        </w:rPr>
        <w:t>1</w:t>
      </w:r>
      <w:r w:rsidRPr="001C0304">
        <w:rPr>
          <w:rFonts w:ascii="Times New Roman" w:hAnsi="Times New Roman" w:cs="Times New Roman"/>
          <w:noProof/>
          <w:color w:val="000000" w:themeColor="text1"/>
          <w:lang w:val="pt-PT"/>
        </w:rPr>
        <w:t>H NMR (DMSO-</w:t>
      </w:r>
      <w:r w:rsidRPr="001C0304">
        <w:rPr>
          <w:rFonts w:ascii="Times New Roman" w:hAnsi="Times New Roman" w:cs="Times New Roman"/>
          <w:i/>
          <w:iCs/>
          <w:noProof/>
          <w:color w:val="000000" w:themeColor="text1"/>
          <w:lang w:val="pt-PT"/>
        </w:rPr>
        <w:t>d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  <w:lang w:val="pt-PT"/>
        </w:rPr>
        <w:t>6</w:t>
      </w:r>
      <w:r w:rsidRPr="001C0304">
        <w:rPr>
          <w:rFonts w:ascii="Times New Roman" w:hAnsi="Times New Roman" w:cs="Times New Roman"/>
          <w:noProof/>
          <w:color w:val="000000" w:themeColor="text1"/>
          <w:lang w:val="pt-PT"/>
        </w:rPr>
        <w:t xml:space="preserve">, 400 MHz) </w:t>
      </w:r>
      <w:r w:rsidRPr="001C0304">
        <w:rPr>
          <w:rFonts w:ascii="Times New Roman" w:hAnsi="Times New Roman" w:cs="Times New Roman"/>
          <w:noProof/>
          <w:color w:val="000000" w:themeColor="text1"/>
        </w:rPr>
        <w:t>spectrum of L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1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_Toc313220826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391512C4" w14:textId="77777777" w:rsidR="007765F6" w:rsidRDefault="007765F6">
      <w:pPr>
        <w:pStyle w:val="TableofFigures"/>
        <w:tabs>
          <w:tab w:val="right" w:leader="dot" w:pos="9016"/>
        </w:tabs>
        <w:rPr>
          <w:noProof/>
          <w:sz w:val="24"/>
          <w:szCs w:val="24"/>
          <w:lang w:eastAsia="ja-JP"/>
        </w:rPr>
      </w:pPr>
      <w:r>
        <w:rPr>
          <w:rFonts w:ascii="Times New Roman" w:hAnsi="Times New Roman" w:cs="Times New Roman"/>
          <w:noProof/>
          <w:color w:val="000000" w:themeColor="text1"/>
        </w:rPr>
        <w:tab/>
      </w:r>
      <w:r w:rsidRPr="001C0304">
        <w:rPr>
          <w:rFonts w:ascii="Times New Roman" w:hAnsi="Times New Roman" w:cs="Times New Roman"/>
          <w:noProof/>
          <w:color w:val="000000" w:themeColor="text1"/>
        </w:rPr>
        <w:t xml:space="preserve">Figure S8: </w:t>
      </w:r>
      <w:r w:rsidRPr="001C0304">
        <w:rPr>
          <w:rFonts w:ascii="Times New Roman" w:hAnsi="Times New Roman" w:cs="Times New Roman"/>
          <w:noProof/>
          <w:color w:val="000000" w:themeColor="text1"/>
          <w:vertAlign w:val="superscript"/>
          <w:lang w:val="pt-PT"/>
        </w:rPr>
        <w:t>1</w:t>
      </w:r>
      <w:r w:rsidRPr="001C0304">
        <w:rPr>
          <w:rFonts w:ascii="Times New Roman" w:hAnsi="Times New Roman" w:cs="Times New Roman"/>
          <w:noProof/>
          <w:color w:val="000000" w:themeColor="text1"/>
          <w:lang w:val="pt-PT"/>
        </w:rPr>
        <w:t>H NMR (DMSO-</w:t>
      </w:r>
      <w:r w:rsidRPr="001C0304">
        <w:rPr>
          <w:rFonts w:ascii="Times New Roman" w:hAnsi="Times New Roman" w:cs="Times New Roman"/>
          <w:i/>
          <w:iCs/>
          <w:noProof/>
          <w:color w:val="000000" w:themeColor="text1"/>
          <w:lang w:val="pt-PT"/>
        </w:rPr>
        <w:t>d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  <w:lang w:val="pt-PT"/>
        </w:rPr>
        <w:t>6</w:t>
      </w:r>
      <w:r w:rsidRPr="001C0304">
        <w:rPr>
          <w:rFonts w:ascii="Times New Roman" w:hAnsi="Times New Roman" w:cs="Times New Roman"/>
          <w:noProof/>
          <w:color w:val="000000" w:themeColor="text1"/>
          <w:lang w:val="pt-PT"/>
        </w:rPr>
        <w:t xml:space="preserve">, 400 MHz) </w:t>
      </w:r>
      <w:r w:rsidRPr="001C0304">
        <w:rPr>
          <w:rFonts w:ascii="Times New Roman" w:hAnsi="Times New Roman" w:cs="Times New Roman"/>
          <w:noProof/>
          <w:color w:val="000000" w:themeColor="text1"/>
        </w:rPr>
        <w:t>spectrum of L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1</w:t>
      </w:r>
      <w:r w:rsidRPr="001C0304">
        <w:rPr>
          <w:rFonts w:ascii="Times New Roman" w:hAnsi="Times New Roman" w:cs="Times New Roman"/>
          <w:noProof/>
          <w:color w:val="000000" w:themeColor="text1"/>
        </w:rPr>
        <w:t xml:space="preserve"> – aromatic region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_Toc313220827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787DB387" w14:textId="77777777" w:rsidR="007765F6" w:rsidRDefault="007765F6">
      <w:pPr>
        <w:pStyle w:val="TableofFigures"/>
        <w:tabs>
          <w:tab w:val="right" w:leader="dot" w:pos="9016"/>
        </w:tabs>
        <w:rPr>
          <w:noProof/>
          <w:sz w:val="24"/>
          <w:szCs w:val="24"/>
          <w:lang w:eastAsia="ja-JP"/>
        </w:rPr>
      </w:pPr>
      <w:r>
        <w:rPr>
          <w:rFonts w:ascii="Times New Roman" w:hAnsi="Times New Roman" w:cs="Times New Roman"/>
          <w:noProof/>
          <w:color w:val="000000" w:themeColor="text1"/>
        </w:rPr>
        <w:tab/>
      </w:r>
      <w:r w:rsidRPr="001C0304">
        <w:rPr>
          <w:rFonts w:ascii="Times New Roman" w:hAnsi="Times New Roman" w:cs="Times New Roman"/>
          <w:noProof/>
          <w:color w:val="000000" w:themeColor="text1"/>
        </w:rPr>
        <w:t xml:space="preserve">Figure S9: </w:t>
      </w:r>
      <w:r w:rsidRPr="001C0304">
        <w:rPr>
          <w:rFonts w:ascii="Times New Roman" w:hAnsi="Times New Roman" w:cs="Times New Roman"/>
          <w:noProof/>
          <w:color w:val="000000" w:themeColor="text1"/>
          <w:vertAlign w:val="superscript"/>
        </w:rPr>
        <w:t>13</w:t>
      </w:r>
      <w:r w:rsidRPr="001C0304">
        <w:rPr>
          <w:rFonts w:ascii="Times New Roman" w:hAnsi="Times New Roman" w:cs="Times New Roman"/>
          <w:noProof/>
          <w:color w:val="000000" w:themeColor="text1"/>
        </w:rPr>
        <w:t>C{</w:t>
      </w:r>
      <w:r w:rsidRPr="001C0304">
        <w:rPr>
          <w:rFonts w:ascii="Times New Roman" w:hAnsi="Times New Roman" w:cs="Times New Roman"/>
          <w:noProof/>
          <w:color w:val="000000" w:themeColor="text1"/>
          <w:vertAlign w:val="superscript"/>
          <w:lang w:val="pt-PT"/>
        </w:rPr>
        <w:t>1</w:t>
      </w:r>
      <w:r w:rsidRPr="001C0304">
        <w:rPr>
          <w:rFonts w:ascii="Times New Roman" w:hAnsi="Times New Roman" w:cs="Times New Roman"/>
          <w:noProof/>
          <w:color w:val="000000" w:themeColor="text1"/>
          <w:lang w:val="pt-PT"/>
        </w:rPr>
        <w:t>H} NMR (DMSO-</w:t>
      </w:r>
      <w:r w:rsidRPr="001C0304">
        <w:rPr>
          <w:rFonts w:ascii="Times New Roman" w:hAnsi="Times New Roman" w:cs="Times New Roman"/>
          <w:i/>
          <w:iCs/>
          <w:noProof/>
          <w:color w:val="000000" w:themeColor="text1"/>
          <w:lang w:val="pt-PT"/>
        </w:rPr>
        <w:t>d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  <w:lang w:val="pt-PT"/>
        </w:rPr>
        <w:t>6</w:t>
      </w:r>
      <w:r w:rsidRPr="001C0304">
        <w:rPr>
          <w:rFonts w:ascii="Times New Roman" w:hAnsi="Times New Roman" w:cs="Times New Roman"/>
          <w:noProof/>
          <w:color w:val="000000" w:themeColor="text1"/>
          <w:lang w:val="pt-PT"/>
        </w:rPr>
        <w:t xml:space="preserve">, 101 MHz) </w:t>
      </w:r>
      <w:r w:rsidRPr="001C0304">
        <w:rPr>
          <w:rFonts w:ascii="Times New Roman" w:hAnsi="Times New Roman" w:cs="Times New Roman"/>
          <w:noProof/>
          <w:color w:val="000000" w:themeColor="text1"/>
        </w:rPr>
        <w:t>spectrum of L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1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_Toc313220828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095D4971" w14:textId="77777777" w:rsidR="007765F6" w:rsidRDefault="007765F6">
      <w:pPr>
        <w:pStyle w:val="TableofFigures"/>
        <w:tabs>
          <w:tab w:val="right" w:leader="dot" w:pos="9016"/>
        </w:tabs>
        <w:rPr>
          <w:noProof/>
          <w:sz w:val="24"/>
          <w:szCs w:val="24"/>
          <w:lang w:eastAsia="ja-JP"/>
        </w:rPr>
      </w:pPr>
      <w:r>
        <w:rPr>
          <w:rFonts w:ascii="Times New Roman" w:hAnsi="Times New Roman" w:cs="Times New Roman"/>
          <w:noProof/>
          <w:color w:val="000000" w:themeColor="text1"/>
        </w:rPr>
        <w:tab/>
      </w:r>
      <w:r w:rsidRPr="001C0304">
        <w:rPr>
          <w:rFonts w:ascii="Times New Roman" w:hAnsi="Times New Roman" w:cs="Times New Roman"/>
          <w:noProof/>
          <w:color w:val="000000" w:themeColor="text1"/>
        </w:rPr>
        <w:t xml:space="preserve">Figure S10: </w:t>
      </w:r>
      <w:r w:rsidRPr="001C0304">
        <w:rPr>
          <w:rFonts w:ascii="Times New Roman" w:hAnsi="Times New Roman" w:cs="Times New Roman"/>
          <w:noProof/>
          <w:color w:val="000000" w:themeColor="text1"/>
          <w:vertAlign w:val="superscript"/>
        </w:rPr>
        <w:t>13</w:t>
      </w:r>
      <w:r w:rsidRPr="001C0304">
        <w:rPr>
          <w:rFonts w:ascii="Times New Roman" w:hAnsi="Times New Roman" w:cs="Times New Roman"/>
          <w:noProof/>
          <w:color w:val="000000" w:themeColor="text1"/>
        </w:rPr>
        <w:t>C{</w:t>
      </w:r>
      <w:r w:rsidRPr="001C0304">
        <w:rPr>
          <w:rFonts w:ascii="Times New Roman" w:hAnsi="Times New Roman" w:cs="Times New Roman"/>
          <w:noProof/>
          <w:color w:val="000000" w:themeColor="text1"/>
          <w:vertAlign w:val="superscript"/>
          <w:lang w:val="pt-PT"/>
        </w:rPr>
        <w:t>1</w:t>
      </w:r>
      <w:r w:rsidRPr="001C0304">
        <w:rPr>
          <w:rFonts w:ascii="Times New Roman" w:hAnsi="Times New Roman" w:cs="Times New Roman"/>
          <w:noProof/>
          <w:color w:val="000000" w:themeColor="text1"/>
          <w:lang w:val="pt-PT"/>
        </w:rPr>
        <w:t>H} NMR (DMSO-</w:t>
      </w:r>
      <w:r w:rsidRPr="001C0304">
        <w:rPr>
          <w:rFonts w:ascii="Times New Roman" w:hAnsi="Times New Roman" w:cs="Times New Roman"/>
          <w:i/>
          <w:iCs/>
          <w:noProof/>
          <w:color w:val="000000" w:themeColor="text1"/>
          <w:lang w:val="pt-PT"/>
        </w:rPr>
        <w:t>d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  <w:lang w:val="pt-PT"/>
        </w:rPr>
        <w:t>6</w:t>
      </w:r>
      <w:r w:rsidRPr="001C0304">
        <w:rPr>
          <w:rFonts w:ascii="Times New Roman" w:hAnsi="Times New Roman" w:cs="Times New Roman"/>
          <w:noProof/>
          <w:color w:val="000000" w:themeColor="text1"/>
          <w:lang w:val="pt-PT"/>
        </w:rPr>
        <w:t xml:space="preserve">, 101 MHz) </w:t>
      </w:r>
      <w:r w:rsidRPr="001C0304">
        <w:rPr>
          <w:rFonts w:ascii="Times New Roman" w:hAnsi="Times New Roman" w:cs="Times New Roman"/>
          <w:noProof/>
          <w:color w:val="000000" w:themeColor="text1"/>
        </w:rPr>
        <w:t>spectrum of L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1</w:t>
      </w:r>
      <w:r w:rsidRPr="001C0304">
        <w:rPr>
          <w:rFonts w:ascii="Times New Roman" w:hAnsi="Times New Roman" w:cs="Times New Roman"/>
          <w:noProof/>
          <w:color w:val="000000" w:themeColor="text1"/>
        </w:rPr>
        <w:t xml:space="preserve"> (110 – 165 ppm)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_Toc313220829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5AD73038" w14:textId="77777777" w:rsidR="007765F6" w:rsidRDefault="007765F6">
      <w:pPr>
        <w:pStyle w:val="TableofFigures"/>
        <w:tabs>
          <w:tab w:val="right" w:leader="dot" w:pos="9016"/>
        </w:tabs>
        <w:rPr>
          <w:noProof/>
          <w:sz w:val="24"/>
          <w:szCs w:val="24"/>
          <w:lang w:eastAsia="ja-JP"/>
        </w:rPr>
      </w:pPr>
      <w:r>
        <w:rPr>
          <w:rFonts w:ascii="Times New Roman" w:hAnsi="Times New Roman" w:cs="Times New Roman"/>
          <w:noProof/>
          <w:color w:val="000000" w:themeColor="text1"/>
        </w:rPr>
        <w:tab/>
      </w:r>
      <w:r w:rsidRPr="001C0304">
        <w:rPr>
          <w:rFonts w:ascii="Times New Roman" w:hAnsi="Times New Roman" w:cs="Times New Roman"/>
          <w:noProof/>
          <w:color w:val="000000" w:themeColor="text1"/>
        </w:rPr>
        <w:t xml:space="preserve">Figure S11: </w:t>
      </w:r>
      <w:r w:rsidRPr="001C0304">
        <w:rPr>
          <w:rFonts w:ascii="Times New Roman" w:hAnsi="Times New Roman" w:cs="Times New Roman"/>
          <w:noProof/>
          <w:color w:val="000000" w:themeColor="text1"/>
          <w:vertAlign w:val="superscript"/>
          <w:lang w:val="pt-PT"/>
        </w:rPr>
        <w:t>1</w:t>
      </w:r>
      <w:r w:rsidRPr="001C0304">
        <w:rPr>
          <w:rFonts w:ascii="Times New Roman" w:hAnsi="Times New Roman" w:cs="Times New Roman"/>
          <w:noProof/>
          <w:color w:val="000000" w:themeColor="text1"/>
          <w:lang w:val="pt-PT"/>
        </w:rPr>
        <w:t>H NMR (DMSO-</w:t>
      </w:r>
      <w:r w:rsidRPr="001C0304">
        <w:rPr>
          <w:rFonts w:ascii="Times New Roman" w:hAnsi="Times New Roman" w:cs="Times New Roman"/>
          <w:i/>
          <w:iCs/>
          <w:noProof/>
          <w:color w:val="000000" w:themeColor="text1"/>
          <w:lang w:val="pt-PT"/>
        </w:rPr>
        <w:t>d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  <w:lang w:val="pt-PT"/>
        </w:rPr>
        <w:t>6</w:t>
      </w:r>
      <w:r w:rsidRPr="001C0304">
        <w:rPr>
          <w:rFonts w:ascii="Times New Roman" w:hAnsi="Times New Roman" w:cs="Times New Roman"/>
          <w:noProof/>
          <w:color w:val="000000" w:themeColor="text1"/>
          <w:lang w:val="pt-PT"/>
        </w:rPr>
        <w:t xml:space="preserve">, 400 MHz) </w:t>
      </w:r>
      <w:r w:rsidRPr="001C0304">
        <w:rPr>
          <w:rFonts w:ascii="Times New Roman" w:hAnsi="Times New Roman" w:cs="Times New Roman"/>
          <w:noProof/>
          <w:color w:val="000000" w:themeColor="text1"/>
        </w:rPr>
        <w:t>spectrum of L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2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_Toc313220830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0C61A8B7" w14:textId="77777777" w:rsidR="007765F6" w:rsidRDefault="007765F6">
      <w:pPr>
        <w:pStyle w:val="TableofFigures"/>
        <w:tabs>
          <w:tab w:val="right" w:leader="dot" w:pos="9016"/>
        </w:tabs>
        <w:rPr>
          <w:noProof/>
          <w:sz w:val="24"/>
          <w:szCs w:val="24"/>
          <w:lang w:eastAsia="ja-JP"/>
        </w:rPr>
      </w:pPr>
      <w:r>
        <w:rPr>
          <w:rFonts w:ascii="Times New Roman" w:hAnsi="Times New Roman" w:cs="Times New Roman"/>
          <w:noProof/>
          <w:color w:val="000000" w:themeColor="text1"/>
        </w:rPr>
        <w:tab/>
      </w:r>
      <w:r w:rsidRPr="001C0304">
        <w:rPr>
          <w:rFonts w:ascii="Times New Roman" w:hAnsi="Times New Roman" w:cs="Times New Roman"/>
          <w:noProof/>
          <w:color w:val="000000" w:themeColor="text1"/>
        </w:rPr>
        <w:t xml:space="preserve">Figure S12: </w:t>
      </w:r>
      <w:r w:rsidRPr="001C0304">
        <w:rPr>
          <w:rFonts w:ascii="Times New Roman" w:hAnsi="Times New Roman" w:cs="Times New Roman"/>
          <w:noProof/>
          <w:color w:val="000000" w:themeColor="text1"/>
          <w:vertAlign w:val="superscript"/>
          <w:lang w:val="pt-PT"/>
        </w:rPr>
        <w:t>1</w:t>
      </w:r>
      <w:r w:rsidRPr="001C0304">
        <w:rPr>
          <w:rFonts w:ascii="Times New Roman" w:hAnsi="Times New Roman" w:cs="Times New Roman"/>
          <w:noProof/>
          <w:color w:val="000000" w:themeColor="text1"/>
          <w:lang w:val="pt-PT"/>
        </w:rPr>
        <w:t>H NMR (DMSO-</w:t>
      </w:r>
      <w:r w:rsidRPr="001C0304">
        <w:rPr>
          <w:rFonts w:ascii="Times New Roman" w:hAnsi="Times New Roman" w:cs="Times New Roman"/>
          <w:i/>
          <w:iCs/>
          <w:noProof/>
          <w:color w:val="000000" w:themeColor="text1"/>
          <w:lang w:val="pt-PT"/>
        </w:rPr>
        <w:t>d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  <w:lang w:val="pt-PT"/>
        </w:rPr>
        <w:t>6</w:t>
      </w:r>
      <w:r w:rsidRPr="001C0304">
        <w:rPr>
          <w:rFonts w:ascii="Times New Roman" w:hAnsi="Times New Roman" w:cs="Times New Roman"/>
          <w:noProof/>
          <w:color w:val="000000" w:themeColor="text1"/>
          <w:lang w:val="pt-PT"/>
        </w:rPr>
        <w:t xml:space="preserve">, 400 MHz) </w:t>
      </w:r>
      <w:r w:rsidRPr="001C0304">
        <w:rPr>
          <w:rFonts w:ascii="Times New Roman" w:hAnsi="Times New Roman" w:cs="Times New Roman"/>
          <w:noProof/>
          <w:color w:val="000000" w:themeColor="text1"/>
        </w:rPr>
        <w:t>spectrum of L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2</w:t>
      </w:r>
      <w:r w:rsidRPr="001C0304">
        <w:rPr>
          <w:rFonts w:ascii="Times New Roman" w:hAnsi="Times New Roman" w:cs="Times New Roman"/>
          <w:noProof/>
          <w:color w:val="000000" w:themeColor="text1"/>
        </w:rPr>
        <w:t xml:space="preserve"> – aromatic region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_Toc313220831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19923C31" w14:textId="77777777" w:rsidR="007765F6" w:rsidRDefault="007765F6">
      <w:pPr>
        <w:pStyle w:val="TableofFigures"/>
        <w:tabs>
          <w:tab w:val="right" w:leader="dot" w:pos="9016"/>
        </w:tabs>
        <w:rPr>
          <w:noProof/>
          <w:sz w:val="24"/>
          <w:szCs w:val="24"/>
          <w:lang w:eastAsia="ja-JP"/>
        </w:rPr>
      </w:pPr>
      <w:r>
        <w:rPr>
          <w:rFonts w:ascii="Times New Roman" w:hAnsi="Times New Roman" w:cs="Times New Roman"/>
          <w:noProof/>
          <w:color w:val="000000" w:themeColor="text1"/>
        </w:rPr>
        <w:tab/>
      </w:r>
      <w:r w:rsidRPr="001C0304">
        <w:rPr>
          <w:rFonts w:ascii="Times New Roman" w:hAnsi="Times New Roman" w:cs="Times New Roman"/>
          <w:noProof/>
          <w:color w:val="000000" w:themeColor="text1"/>
        </w:rPr>
        <w:t xml:space="preserve">Figure S13: </w:t>
      </w:r>
      <w:r w:rsidRPr="001C0304">
        <w:rPr>
          <w:rFonts w:ascii="Times New Roman" w:hAnsi="Times New Roman" w:cs="Times New Roman"/>
          <w:noProof/>
          <w:color w:val="000000" w:themeColor="text1"/>
          <w:vertAlign w:val="superscript"/>
        </w:rPr>
        <w:t>13</w:t>
      </w:r>
      <w:r w:rsidRPr="001C0304">
        <w:rPr>
          <w:rFonts w:ascii="Times New Roman" w:hAnsi="Times New Roman" w:cs="Times New Roman"/>
          <w:noProof/>
          <w:color w:val="000000" w:themeColor="text1"/>
        </w:rPr>
        <w:t>C{</w:t>
      </w:r>
      <w:r w:rsidRPr="001C0304">
        <w:rPr>
          <w:rFonts w:ascii="Times New Roman" w:hAnsi="Times New Roman" w:cs="Times New Roman"/>
          <w:noProof/>
          <w:color w:val="000000" w:themeColor="text1"/>
          <w:vertAlign w:val="superscript"/>
          <w:lang w:val="pt-PT"/>
        </w:rPr>
        <w:t>1</w:t>
      </w:r>
      <w:r w:rsidRPr="001C0304">
        <w:rPr>
          <w:rFonts w:ascii="Times New Roman" w:hAnsi="Times New Roman" w:cs="Times New Roman"/>
          <w:noProof/>
          <w:color w:val="000000" w:themeColor="text1"/>
          <w:lang w:val="pt-PT"/>
        </w:rPr>
        <w:t>H} NMR (DMSO-</w:t>
      </w:r>
      <w:r w:rsidRPr="001C0304">
        <w:rPr>
          <w:rFonts w:ascii="Times New Roman" w:hAnsi="Times New Roman" w:cs="Times New Roman"/>
          <w:i/>
          <w:iCs/>
          <w:noProof/>
          <w:color w:val="000000" w:themeColor="text1"/>
          <w:lang w:val="pt-PT"/>
        </w:rPr>
        <w:t>d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  <w:lang w:val="pt-PT"/>
        </w:rPr>
        <w:t>6</w:t>
      </w:r>
      <w:r w:rsidRPr="001C0304">
        <w:rPr>
          <w:rFonts w:ascii="Times New Roman" w:hAnsi="Times New Roman" w:cs="Times New Roman"/>
          <w:noProof/>
          <w:color w:val="000000" w:themeColor="text1"/>
          <w:lang w:val="pt-PT"/>
        </w:rPr>
        <w:t xml:space="preserve">, 101 MHz) </w:t>
      </w:r>
      <w:r w:rsidRPr="001C0304">
        <w:rPr>
          <w:rFonts w:ascii="Times New Roman" w:hAnsi="Times New Roman" w:cs="Times New Roman"/>
          <w:noProof/>
          <w:color w:val="000000" w:themeColor="text1"/>
        </w:rPr>
        <w:t>spectrum of L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2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_Toc313220832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1A1BD0C3" w14:textId="77777777" w:rsidR="007765F6" w:rsidRDefault="007765F6">
      <w:pPr>
        <w:pStyle w:val="TableofFigures"/>
        <w:tabs>
          <w:tab w:val="right" w:leader="dot" w:pos="9016"/>
        </w:tabs>
        <w:rPr>
          <w:noProof/>
          <w:sz w:val="24"/>
          <w:szCs w:val="24"/>
          <w:lang w:eastAsia="ja-JP"/>
        </w:rPr>
      </w:pPr>
      <w:r>
        <w:rPr>
          <w:rFonts w:ascii="Times New Roman" w:hAnsi="Times New Roman" w:cs="Times New Roman"/>
          <w:noProof/>
          <w:color w:val="000000" w:themeColor="text1"/>
        </w:rPr>
        <w:tab/>
      </w:r>
      <w:r w:rsidRPr="001C0304">
        <w:rPr>
          <w:rFonts w:ascii="Times New Roman" w:hAnsi="Times New Roman" w:cs="Times New Roman"/>
          <w:noProof/>
          <w:color w:val="000000" w:themeColor="text1"/>
        </w:rPr>
        <w:t xml:space="preserve">Figure S14: </w:t>
      </w:r>
      <w:r w:rsidRPr="001C0304">
        <w:rPr>
          <w:rFonts w:ascii="Times New Roman" w:hAnsi="Times New Roman" w:cs="Times New Roman"/>
          <w:noProof/>
          <w:color w:val="000000" w:themeColor="text1"/>
          <w:vertAlign w:val="superscript"/>
        </w:rPr>
        <w:t>13</w:t>
      </w:r>
      <w:r w:rsidRPr="001C0304">
        <w:rPr>
          <w:rFonts w:ascii="Times New Roman" w:hAnsi="Times New Roman" w:cs="Times New Roman"/>
          <w:noProof/>
          <w:color w:val="000000" w:themeColor="text1"/>
        </w:rPr>
        <w:t>C{</w:t>
      </w:r>
      <w:r w:rsidRPr="001C0304">
        <w:rPr>
          <w:rFonts w:ascii="Times New Roman" w:hAnsi="Times New Roman" w:cs="Times New Roman"/>
          <w:noProof/>
          <w:color w:val="000000" w:themeColor="text1"/>
          <w:vertAlign w:val="superscript"/>
          <w:lang w:val="pt-PT"/>
        </w:rPr>
        <w:t>1</w:t>
      </w:r>
      <w:r w:rsidRPr="001C0304">
        <w:rPr>
          <w:rFonts w:ascii="Times New Roman" w:hAnsi="Times New Roman" w:cs="Times New Roman"/>
          <w:noProof/>
          <w:color w:val="000000" w:themeColor="text1"/>
          <w:lang w:val="pt-PT"/>
        </w:rPr>
        <w:t>H} NMR (DMSO-</w:t>
      </w:r>
      <w:r w:rsidRPr="001C0304">
        <w:rPr>
          <w:rFonts w:ascii="Times New Roman" w:hAnsi="Times New Roman" w:cs="Times New Roman"/>
          <w:i/>
          <w:iCs/>
          <w:noProof/>
          <w:color w:val="000000" w:themeColor="text1"/>
          <w:lang w:val="pt-PT"/>
        </w:rPr>
        <w:t>d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  <w:lang w:val="pt-PT"/>
        </w:rPr>
        <w:t>6</w:t>
      </w:r>
      <w:r w:rsidRPr="001C0304">
        <w:rPr>
          <w:rFonts w:ascii="Times New Roman" w:hAnsi="Times New Roman" w:cs="Times New Roman"/>
          <w:noProof/>
          <w:color w:val="000000" w:themeColor="text1"/>
          <w:lang w:val="pt-PT"/>
        </w:rPr>
        <w:t xml:space="preserve">, 101 MHz) </w:t>
      </w:r>
      <w:r w:rsidRPr="001C0304">
        <w:rPr>
          <w:rFonts w:ascii="Times New Roman" w:hAnsi="Times New Roman" w:cs="Times New Roman"/>
          <w:noProof/>
          <w:color w:val="000000" w:themeColor="text1"/>
        </w:rPr>
        <w:t>spectrum of L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2</w:t>
      </w:r>
      <w:r w:rsidRPr="001C0304">
        <w:rPr>
          <w:rFonts w:ascii="Times New Roman" w:hAnsi="Times New Roman" w:cs="Times New Roman"/>
          <w:noProof/>
          <w:color w:val="000000" w:themeColor="text1"/>
        </w:rPr>
        <w:t xml:space="preserve"> (100 – 170 ppm)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_Toc313220833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38247BB8" w14:textId="77777777" w:rsidR="007765F6" w:rsidRPr="007765F6" w:rsidRDefault="007765F6" w:rsidP="007765F6">
      <w:pPr>
        <w:jc w:val="both"/>
        <w:rPr>
          <w:rFonts w:asciiTheme="majorBidi" w:hAnsiTheme="majorBidi" w:cstheme="majorBidi"/>
          <w:lang w:val="it-IT"/>
        </w:rPr>
      </w:pPr>
      <w:r>
        <w:rPr>
          <w:rFonts w:asciiTheme="majorBidi" w:hAnsiTheme="majorBidi" w:cstheme="majorBidi"/>
        </w:rPr>
        <w:t xml:space="preserve">4. </w:t>
      </w:r>
      <w:r w:rsidRPr="009210AA">
        <w:rPr>
          <w:rFonts w:asciiTheme="majorBidi" w:hAnsiTheme="majorBidi" w:cstheme="majorBidi"/>
        </w:rPr>
        <w:t>Variable temperature magnetic susceptibility</w:t>
      </w:r>
    </w:p>
    <w:p w14:paraId="6AAB0221" w14:textId="77777777" w:rsidR="007765F6" w:rsidRDefault="007765F6">
      <w:pPr>
        <w:pStyle w:val="TableofFigures"/>
        <w:tabs>
          <w:tab w:val="right" w:leader="dot" w:pos="9016"/>
        </w:tabs>
        <w:rPr>
          <w:noProof/>
          <w:sz w:val="24"/>
          <w:szCs w:val="24"/>
          <w:lang w:eastAsia="ja-JP"/>
        </w:rPr>
      </w:pPr>
      <w:r>
        <w:rPr>
          <w:rFonts w:ascii="Times New Roman" w:hAnsi="Times New Roman" w:cs="Times New Roman"/>
          <w:noProof/>
          <w:color w:val="000000" w:themeColor="text1"/>
        </w:rPr>
        <w:tab/>
      </w:r>
      <w:r w:rsidRPr="001C0304">
        <w:rPr>
          <w:rFonts w:ascii="Times New Roman" w:hAnsi="Times New Roman" w:cs="Times New Roman"/>
          <w:noProof/>
          <w:color w:val="000000" w:themeColor="text1"/>
        </w:rPr>
        <w:t xml:space="preserve">Table S1: </w:t>
      </w:r>
      <w:r w:rsidRPr="001C0304">
        <w:rPr>
          <w:rFonts w:ascii="Times New Roman" w:eastAsia="Times New Roman" w:hAnsi="Times New Roman" w:cs="Times New Roman"/>
          <w:noProof/>
          <w:color w:val="000000" w:themeColor="text1"/>
          <w:lang w:eastAsia="en-IE"/>
        </w:rPr>
        <w:t>χ</w:t>
      </w:r>
      <w:r w:rsidRPr="001C0304">
        <w:rPr>
          <w:rFonts w:ascii="Times New Roman" w:eastAsia="Times New Roman" w:hAnsi="Times New Roman" w:cs="Times New Roman"/>
          <w:noProof/>
          <w:color w:val="000000" w:themeColor="text1"/>
          <w:vertAlign w:val="subscript"/>
          <w:lang w:eastAsia="en-IE"/>
        </w:rPr>
        <w:t>m</w:t>
      </w:r>
      <w:r w:rsidRPr="001C0304">
        <w:rPr>
          <w:rFonts w:ascii="Times New Roman" w:eastAsia="Times New Roman" w:hAnsi="Times New Roman" w:cs="Times New Roman"/>
          <w:noProof/>
          <w:color w:val="000000" w:themeColor="text1"/>
          <w:lang w:eastAsia="en-IE"/>
        </w:rPr>
        <w:t xml:space="preserve">T v T data for </w:t>
      </w:r>
      <w:r w:rsidRPr="001C0304">
        <w:rPr>
          <w:rFonts w:ascii="Times New Roman" w:hAnsi="Times New Roman" w:cs="Times New Roman"/>
          <w:noProof/>
          <w:color w:val="000000" w:themeColor="text1"/>
        </w:rPr>
        <w:t>[Cu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2</w:t>
      </w:r>
      <w:r w:rsidRPr="001C0304">
        <w:rPr>
          <w:rFonts w:ascii="Times New Roman" w:hAnsi="Times New Roman" w:cs="Times New Roman"/>
          <w:noProof/>
          <w:color w:val="000000" w:themeColor="text1"/>
        </w:rPr>
        <w:t>(L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1</w:t>
      </w:r>
      <w:r w:rsidRPr="001C0304">
        <w:rPr>
          <w:rFonts w:ascii="Times New Roman" w:hAnsi="Times New Roman" w:cs="Times New Roman"/>
          <w:noProof/>
          <w:color w:val="000000" w:themeColor="text1"/>
        </w:rPr>
        <w:t>)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4</w:t>
      </w:r>
      <w:r w:rsidRPr="001C0304">
        <w:rPr>
          <w:rFonts w:ascii="Times New Roman" w:hAnsi="Times New Roman" w:cs="Times New Roman"/>
          <w:noProof/>
          <w:color w:val="000000" w:themeColor="text1"/>
        </w:rPr>
        <w:t>(NO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3</w:t>
      </w:r>
      <w:r w:rsidRPr="001C0304">
        <w:rPr>
          <w:rFonts w:ascii="Times New Roman" w:hAnsi="Times New Roman" w:cs="Times New Roman"/>
          <w:noProof/>
          <w:color w:val="000000" w:themeColor="text1"/>
        </w:rPr>
        <w:t>)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4</w:t>
      </w:r>
      <w:r w:rsidRPr="001C0304">
        <w:rPr>
          <w:rFonts w:ascii="Times New Roman" w:hAnsi="Times New Roman" w:cs="Times New Roman"/>
          <w:noProof/>
          <w:color w:val="000000" w:themeColor="text1"/>
        </w:rPr>
        <w:t>]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_Toc313220834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3D7DA659" w14:textId="77777777" w:rsidR="007765F6" w:rsidRDefault="007765F6">
      <w:pPr>
        <w:pStyle w:val="TableofFigures"/>
        <w:tabs>
          <w:tab w:val="right" w:leader="dot" w:pos="9016"/>
        </w:tabs>
        <w:rPr>
          <w:noProof/>
          <w:sz w:val="24"/>
          <w:szCs w:val="24"/>
          <w:lang w:eastAsia="ja-JP"/>
        </w:rPr>
      </w:pPr>
      <w:r>
        <w:rPr>
          <w:rFonts w:ascii="Times New Roman" w:hAnsi="Times New Roman" w:cs="Times New Roman"/>
          <w:noProof/>
          <w:color w:val="000000" w:themeColor="text1"/>
        </w:rPr>
        <w:tab/>
      </w:r>
      <w:r w:rsidRPr="001C0304">
        <w:rPr>
          <w:rFonts w:ascii="Times New Roman" w:hAnsi="Times New Roman" w:cs="Times New Roman"/>
          <w:noProof/>
          <w:color w:val="000000" w:themeColor="text1"/>
        </w:rPr>
        <w:t>Table S2:</w:t>
      </w:r>
      <w:r w:rsidRPr="001C0304">
        <w:rPr>
          <w:rFonts w:ascii="Times New Roman" w:eastAsia="Times New Roman" w:hAnsi="Times New Roman" w:cs="Times New Roman"/>
          <w:noProof/>
          <w:color w:val="000000" w:themeColor="text1"/>
          <w:lang w:eastAsia="en-IE"/>
        </w:rPr>
        <w:t xml:space="preserve"> χ</w:t>
      </w:r>
      <w:r w:rsidRPr="001C0304">
        <w:rPr>
          <w:rFonts w:ascii="Times New Roman" w:eastAsia="Times New Roman" w:hAnsi="Times New Roman" w:cs="Times New Roman"/>
          <w:noProof/>
          <w:color w:val="000000" w:themeColor="text1"/>
          <w:vertAlign w:val="subscript"/>
          <w:lang w:eastAsia="en-IE"/>
        </w:rPr>
        <w:t>m</w:t>
      </w:r>
      <w:r w:rsidRPr="001C0304">
        <w:rPr>
          <w:rFonts w:ascii="Times New Roman" w:eastAsia="Times New Roman" w:hAnsi="Times New Roman" w:cs="Times New Roman"/>
          <w:noProof/>
          <w:color w:val="000000" w:themeColor="text1"/>
          <w:lang w:eastAsia="en-IE"/>
        </w:rPr>
        <w:t xml:space="preserve">T v T data for </w:t>
      </w:r>
      <w:r w:rsidRPr="001C0304">
        <w:rPr>
          <w:rFonts w:ascii="Times New Roman" w:hAnsi="Times New Roman" w:cs="Times New Roman"/>
          <w:noProof/>
          <w:color w:val="000000" w:themeColor="text1"/>
        </w:rPr>
        <w:t>[Cu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2</w:t>
      </w:r>
      <w:r w:rsidRPr="001C0304">
        <w:rPr>
          <w:rFonts w:ascii="Times New Roman" w:hAnsi="Times New Roman" w:cs="Times New Roman"/>
          <w:noProof/>
          <w:color w:val="000000" w:themeColor="text1"/>
        </w:rPr>
        <w:t>(L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1</w:t>
      </w:r>
      <w:r w:rsidRPr="001C0304">
        <w:rPr>
          <w:rFonts w:ascii="Times New Roman" w:hAnsi="Times New Roman" w:cs="Times New Roman"/>
          <w:noProof/>
          <w:color w:val="000000" w:themeColor="text1"/>
        </w:rPr>
        <w:t>)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2</w:t>
      </w:r>
      <w:r w:rsidRPr="001C0304">
        <w:rPr>
          <w:rFonts w:ascii="Times New Roman" w:hAnsi="Times New Roman" w:cs="Times New Roman"/>
          <w:noProof/>
          <w:color w:val="000000" w:themeColor="text1"/>
        </w:rPr>
        <w:t>(OAc)</w:t>
      </w:r>
      <w:r w:rsidRPr="001C0304">
        <w:rPr>
          <w:rFonts w:ascii="Times New Roman" w:hAnsi="Times New Roman" w:cs="Times New Roman"/>
          <w:noProof/>
          <w:color w:val="000000" w:themeColor="text1"/>
          <w:vertAlign w:val="subscript"/>
        </w:rPr>
        <w:t>4</w:t>
      </w:r>
      <w:r w:rsidRPr="001C0304">
        <w:rPr>
          <w:rFonts w:ascii="Times New Roman" w:hAnsi="Times New Roman" w:cs="Times New Roman"/>
          <w:noProof/>
          <w:color w:val="000000" w:themeColor="text1"/>
        </w:rPr>
        <w:t>]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_Toc313220835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18636F90" w14:textId="77777777" w:rsidR="002E411C" w:rsidRDefault="007F4289" w:rsidP="007F4289">
      <w:pPr>
        <w:jc w:val="both"/>
        <w:rPr>
          <w:rFonts w:asciiTheme="majorBidi" w:hAnsiTheme="majorBidi" w:cstheme="majorBidi"/>
          <w:lang w:val="it-IT"/>
        </w:rPr>
      </w:pPr>
      <w:r>
        <w:rPr>
          <w:rFonts w:asciiTheme="majorBidi" w:hAnsiTheme="majorBidi" w:cstheme="majorBidi"/>
        </w:rPr>
        <w:fldChar w:fldCharType="end"/>
      </w:r>
    </w:p>
    <w:p w14:paraId="39BBA8E0" w14:textId="77777777" w:rsidR="009210AA" w:rsidRDefault="009210AA" w:rsidP="009210AA">
      <w:pPr>
        <w:pStyle w:val="TableofFigures"/>
        <w:tabs>
          <w:tab w:val="right" w:leader="dot" w:pos="9016"/>
        </w:tabs>
        <w:rPr>
          <w:noProof/>
          <w:sz w:val="24"/>
          <w:szCs w:val="24"/>
          <w:lang w:eastAsia="ja-JP"/>
        </w:rPr>
      </w:pPr>
      <w:r>
        <w:rPr>
          <w:rFonts w:ascii="Times New Roman" w:hAnsi="Times New Roman" w:cs="Times New Roman"/>
          <w:noProof/>
          <w:color w:val="000000" w:themeColor="text1"/>
        </w:rPr>
        <w:lastRenderedPageBreak/>
        <w:tab/>
      </w:r>
    </w:p>
    <w:p w14:paraId="6F4A70BD" w14:textId="77777777" w:rsidR="002E411C" w:rsidRDefault="002E411C" w:rsidP="002E411C">
      <w:pPr>
        <w:jc w:val="both"/>
        <w:rPr>
          <w:rFonts w:asciiTheme="majorBidi" w:hAnsiTheme="majorBidi" w:cstheme="majorBidi"/>
          <w:lang w:val="it-IT"/>
        </w:rPr>
      </w:pPr>
    </w:p>
    <w:p w14:paraId="15D3FAEC" w14:textId="77777777" w:rsidR="002E411C" w:rsidRPr="00086AFC" w:rsidRDefault="002E411C" w:rsidP="002E411C">
      <w:pPr>
        <w:jc w:val="both"/>
        <w:rPr>
          <w:rFonts w:asciiTheme="majorBidi" w:hAnsiTheme="majorBidi" w:cstheme="majorBidi"/>
          <w:i/>
        </w:rPr>
      </w:pPr>
      <w:r w:rsidRPr="00086AFC">
        <w:rPr>
          <w:rFonts w:asciiTheme="majorBidi" w:hAnsiTheme="majorBidi" w:cstheme="majorBidi"/>
          <w:i/>
        </w:rPr>
        <w:t>1. High Res</w:t>
      </w:r>
      <w:r>
        <w:rPr>
          <w:rFonts w:asciiTheme="majorBidi" w:hAnsiTheme="majorBidi" w:cstheme="majorBidi"/>
          <w:i/>
        </w:rPr>
        <w:t>olution</w:t>
      </w:r>
      <w:r w:rsidRPr="00086AFC">
        <w:rPr>
          <w:rFonts w:asciiTheme="majorBidi" w:hAnsiTheme="majorBidi" w:cstheme="majorBidi"/>
          <w:i/>
        </w:rPr>
        <w:t xml:space="preserve"> Mass Spec</w:t>
      </w:r>
      <w:r>
        <w:rPr>
          <w:rFonts w:asciiTheme="majorBidi" w:hAnsiTheme="majorBidi" w:cstheme="majorBidi"/>
          <w:i/>
        </w:rPr>
        <w:t>tra</w:t>
      </w:r>
    </w:p>
    <w:p w14:paraId="004DF7BF" w14:textId="77777777" w:rsidR="002E411C" w:rsidRDefault="002E411C" w:rsidP="002E411C">
      <w:pPr>
        <w:keepNext/>
        <w:jc w:val="both"/>
      </w:pPr>
      <w:r>
        <w:rPr>
          <w:rFonts w:asciiTheme="majorBidi" w:hAnsiTheme="majorBidi" w:cstheme="majorBidi"/>
          <w:b/>
          <w:noProof/>
          <w:lang w:val="en-US" w:eastAsia="en-US"/>
        </w:rPr>
        <w:drawing>
          <wp:inline distT="0" distB="0" distL="0" distR="0" wp14:anchorId="6D5B9B96" wp14:editId="6E6CC9EB">
            <wp:extent cx="5731510" cy="2503478"/>
            <wp:effectExtent l="0" t="0" r="8890" b="11430"/>
            <wp:docPr id="2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50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25FCDA" w14:textId="77777777" w:rsidR="002E411C" w:rsidRPr="00086AFC" w:rsidRDefault="002E411C" w:rsidP="002E411C">
      <w:pPr>
        <w:pStyle w:val="Caption"/>
        <w:jc w:val="both"/>
        <w:rPr>
          <w:rFonts w:ascii="Times New Roman" w:hAnsi="Times New Roman" w:cs="Times New Roman"/>
          <w:b w:val="0"/>
          <w:color w:val="000000" w:themeColor="text1"/>
        </w:rPr>
      </w:pPr>
      <w:bookmarkStart w:id="1" w:name="_Toc313220820"/>
      <w:r>
        <w:rPr>
          <w:rFonts w:ascii="Times New Roman" w:hAnsi="Times New Roman" w:cs="Times New Roman"/>
          <w:color w:val="000000" w:themeColor="text1"/>
        </w:rPr>
        <w:t>Figure S1: HRMS (ESI</w:t>
      </w:r>
      <w:r w:rsidRPr="00BF310B">
        <w:rPr>
          <w:rFonts w:ascii="Times New Roman" w:hAnsi="Times New Roman" w:cs="Times New Roman"/>
          <w:color w:val="000000" w:themeColor="text1"/>
          <w:vertAlign w:val="superscript"/>
        </w:rPr>
        <w:t>+</w:t>
      </w:r>
      <w:r>
        <w:rPr>
          <w:rFonts w:ascii="Times New Roman" w:hAnsi="Times New Roman" w:cs="Times New Roman"/>
          <w:color w:val="000000" w:themeColor="text1"/>
        </w:rPr>
        <w:t>) spectrum</w:t>
      </w:r>
      <w:r w:rsidRPr="00086AFC">
        <w:rPr>
          <w:rFonts w:ascii="Times New Roman" w:hAnsi="Times New Roman" w:cs="Times New Roman"/>
          <w:color w:val="000000" w:themeColor="text1"/>
        </w:rPr>
        <w:t xml:space="preserve"> of L</w:t>
      </w:r>
      <w:r w:rsidRPr="00086AFC">
        <w:rPr>
          <w:rFonts w:ascii="Times New Roman" w:hAnsi="Times New Roman" w:cs="Times New Roman"/>
          <w:color w:val="000000" w:themeColor="text1"/>
          <w:vertAlign w:val="subscript"/>
        </w:rPr>
        <w:t>1</w:t>
      </w:r>
      <w:bookmarkEnd w:id="1"/>
    </w:p>
    <w:p w14:paraId="2E622651" w14:textId="77777777" w:rsidR="002E411C" w:rsidRDefault="002E411C" w:rsidP="002E411C">
      <w:pPr>
        <w:jc w:val="both"/>
        <w:rPr>
          <w:rFonts w:asciiTheme="majorBidi" w:hAnsiTheme="majorBidi" w:cstheme="majorBidi"/>
          <w:b/>
        </w:rPr>
      </w:pPr>
    </w:p>
    <w:p w14:paraId="0664C19A" w14:textId="77777777" w:rsidR="002E411C" w:rsidRDefault="002E411C" w:rsidP="002E411C">
      <w:pPr>
        <w:keepNext/>
        <w:jc w:val="both"/>
      </w:pPr>
      <w:r>
        <w:rPr>
          <w:rFonts w:asciiTheme="majorBidi" w:hAnsiTheme="majorBidi" w:cstheme="majorBidi"/>
          <w:noProof/>
          <w:lang w:val="en-US" w:eastAsia="en-US"/>
        </w:rPr>
        <w:drawing>
          <wp:inline distT="0" distB="0" distL="0" distR="0" wp14:anchorId="5E8B2319" wp14:editId="1ACE511F">
            <wp:extent cx="5731510" cy="2503478"/>
            <wp:effectExtent l="0" t="0" r="8890" b="11430"/>
            <wp:docPr id="2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50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63F20E" w14:textId="77777777" w:rsidR="002E411C" w:rsidRPr="00086AFC" w:rsidRDefault="002E411C" w:rsidP="002E411C">
      <w:pPr>
        <w:pStyle w:val="Caption"/>
        <w:jc w:val="both"/>
        <w:rPr>
          <w:rFonts w:ascii="Times New Roman" w:hAnsi="Times New Roman" w:cs="Times New Roman"/>
          <w:b w:val="0"/>
          <w:color w:val="000000" w:themeColor="text1"/>
        </w:rPr>
      </w:pPr>
      <w:bookmarkStart w:id="2" w:name="_Toc313220821"/>
      <w:r w:rsidRPr="00086AFC">
        <w:rPr>
          <w:rFonts w:ascii="Times New Roman" w:hAnsi="Times New Roman" w:cs="Times New Roman"/>
          <w:color w:val="000000" w:themeColor="text1"/>
        </w:rPr>
        <w:t>Figure S</w:t>
      </w:r>
      <w:r>
        <w:rPr>
          <w:rFonts w:ascii="Times New Roman" w:hAnsi="Times New Roman" w:cs="Times New Roman"/>
          <w:color w:val="000000" w:themeColor="text1"/>
        </w:rPr>
        <w:t>2</w:t>
      </w:r>
      <w:r w:rsidRPr="00086AFC">
        <w:rPr>
          <w:rFonts w:ascii="Times New Roman" w:hAnsi="Times New Roman" w:cs="Times New Roman"/>
          <w:color w:val="000000" w:themeColor="text1"/>
        </w:rPr>
        <w:t>:</w:t>
      </w:r>
      <w:r>
        <w:rPr>
          <w:rFonts w:ascii="Times New Roman" w:hAnsi="Times New Roman" w:cs="Times New Roman"/>
          <w:color w:val="000000" w:themeColor="text1"/>
        </w:rPr>
        <w:t xml:space="preserve"> HRMS (ESI</w:t>
      </w:r>
      <w:r w:rsidRPr="00BF310B">
        <w:rPr>
          <w:rFonts w:ascii="Times New Roman" w:hAnsi="Times New Roman" w:cs="Times New Roman"/>
          <w:color w:val="000000" w:themeColor="text1"/>
          <w:vertAlign w:val="superscript"/>
        </w:rPr>
        <w:t>+</w:t>
      </w:r>
      <w:r>
        <w:rPr>
          <w:rFonts w:ascii="Times New Roman" w:hAnsi="Times New Roman" w:cs="Times New Roman"/>
          <w:color w:val="000000" w:themeColor="text1"/>
        </w:rPr>
        <w:t>) spectrum</w:t>
      </w:r>
      <w:r w:rsidRPr="00086AFC">
        <w:rPr>
          <w:rFonts w:ascii="Times New Roman" w:hAnsi="Times New Roman" w:cs="Times New Roman"/>
          <w:color w:val="000000" w:themeColor="text1"/>
        </w:rPr>
        <w:t xml:space="preserve"> of L</w:t>
      </w:r>
      <w:r>
        <w:rPr>
          <w:rFonts w:ascii="Times New Roman" w:hAnsi="Times New Roman" w:cs="Times New Roman"/>
          <w:color w:val="000000" w:themeColor="text1"/>
          <w:vertAlign w:val="subscript"/>
        </w:rPr>
        <w:t>2</w:t>
      </w:r>
      <w:bookmarkEnd w:id="2"/>
    </w:p>
    <w:p w14:paraId="2F49FD5F" w14:textId="77777777" w:rsidR="007765F6" w:rsidRPr="007F4289" w:rsidRDefault="007765F6" w:rsidP="007765F6">
      <w:pPr>
        <w:jc w:val="both"/>
        <w:rPr>
          <w:rFonts w:asciiTheme="majorBidi" w:hAnsiTheme="majorBidi" w:cstheme="majorBidi"/>
        </w:rPr>
      </w:pPr>
    </w:p>
    <w:p w14:paraId="4489E9C5" w14:textId="77777777" w:rsidR="002E411C" w:rsidRDefault="002E411C" w:rsidP="002E411C">
      <w:pPr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br w:type="page"/>
      </w:r>
    </w:p>
    <w:p w14:paraId="79DA169C" w14:textId="77777777" w:rsidR="002E411C" w:rsidRPr="00086AFC" w:rsidRDefault="002E411C" w:rsidP="002E411C">
      <w:pPr>
        <w:jc w:val="both"/>
        <w:rPr>
          <w:rFonts w:asciiTheme="majorBidi" w:hAnsiTheme="majorBidi" w:cstheme="majorBidi"/>
          <w:i/>
        </w:rPr>
      </w:pPr>
      <w:r w:rsidRPr="00086AFC">
        <w:rPr>
          <w:rFonts w:asciiTheme="majorBidi" w:hAnsiTheme="majorBidi" w:cstheme="majorBidi"/>
          <w:i/>
        </w:rPr>
        <w:t>2. Infrared spectra</w:t>
      </w:r>
    </w:p>
    <w:p w14:paraId="3EA25C07" w14:textId="77777777" w:rsidR="002E411C" w:rsidRDefault="002E411C" w:rsidP="002E411C">
      <w:pPr>
        <w:keepNext/>
        <w:jc w:val="both"/>
      </w:pPr>
      <w:r>
        <w:rPr>
          <w:rFonts w:asciiTheme="majorBidi" w:hAnsiTheme="majorBidi" w:cstheme="majorBidi"/>
          <w:b/>
          <w:noProof/>
          <w:lang w:val="en-US" w:eastAsia="en-US"/>
        </w:rPr>
        <w:drawing>
          <wp:inline distT="0" distB="0" distL="0" distR="0" wp14:anchorId="780AE055" wp14:editId="544D276C">
            <wp:extent cx="5725795" cy="3375660"/>
            <wp:effectExtent l="0" t="0" r="0" b="2540"/>
            <wp:docPr id="20" name="Picture 20" descr="Macintosh HD:private:var:folders:6g:qtlt27s16ll05n4jmsrymcghsyz_g8:T:TemporaryItems:Ligand 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Macintosh HD:private:var:folders:6g:qtlt27s16ll05n4jmsrymcghsyz_g8:T:TemporaryItems:Ligand a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795" cy="3375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B14E08" w14:textId="77777777" w:rsidR="002E411C" w:rsidRPr="00086AFC" w:rsidRDefault="002E411C" w:rsidP="002E411C">
      <w:pPr>
        <w:pStyle w:val="Caption"/>
        <w:jc w:val="both"/>
        <w:rPr>
          <w:rFonts w:ascii="Times New Roman" w:hAnsi="Times New Roman" w:cs="Times New Roman"/>
          <w:b w:val="0"/>
          <w:color w:val="000000" w:themeColor="text1"/>
        </w:rPr>
      </w:pPr>
      <w:bookmarkStart w:id="3" w:name="_Toc313220822"/>
      <w:r w:rsidRPr="00086AFC">
        <w:rPr>
          <w:rFonts w:ascii="Times New Roman" w:hAnsi="Times New Roman" w:cs="Times New Roman"/>
          <w:color w:val="000000" w:themeColor="text1"/>
        </w:rPr>
        <w:t>Figure S</w:t>
      </w:r>
      <w:r>
        <w:rPr>
          <w:rFonts w:ascii="Times New Roman" w:hAnsi="Times New Roman" w:cs="Times New Roman"/>
          <w:color w:val="000000" w:themeColor="text1"/>
        </w:rPr>
        <w:t>3</w:t>
      </w:r>
      <w:r w:rsidRPr="00086AFC">
        <w:rPr>
          <w:rFonts w:ascii="Times New Roman" w:hAnsi="Times New Roman" w:cs="Times New Roman"/>
          <w:color w:val="000000" w:themeColor="text1"/>
        </w:rPr>
        <w:t xml:space="preserve">: </w:t>
      </w:r>
      <w:r>
        <w:rPr>
          <w:rFonts w:ascii="Times New Roman" w:hAnsi="Times New Roman" w:cs="Times New Roman"/>
          <w:color w:val="000000" w:themeColor="text1"/>
        </w:rPr>
        <w:t>IR(neat) spectrum</w:t>
      </w:r>
      <w:r w:rsidRPr="00086AFC">
        <w:rPr>
          <w:rFonts w:ascii="Times New Roman" w:hAnsi="Times New Roman" w:cs="Times New Roman"/>
          <w:color w:val="000000" w:themeColor="text1"/>
        </w:rPr>
        <w:t xml:space="preserve"> of L</w:t>
      </w:r>
      <w:r w:rsidRPr="00086AFC">
        <w:rPr>
          <w:rFonts w:ascii="Times New Roman" w:hAnsi="Times New Roman" w:cs="Times New Roman"/>
          <w:color w:val="000000" w:themeColor="text1"/>
          <w:vertAlign w:val="subscript"/>
        </w:rPr>
        <w:t>1</w:t>
      </w:r>
      <w:bookmarkEnd w:id="3"/>
    </w:p>
    <w:p w14:paraId="2E0B92C7" w14:textId="77777777" w:rsidR="002E411C" w:rsidRDefault="002E411C" w:rsidP="002E411C">
      <w:pPr>
        <w:jc w:val="both"/>
        <w:rPr>
          <w:rFonts w:asciiTheme="majorBidi" w:hAnsiTheme="majorBidi" w:cstheme="majorBidi"/>
          <w:b/>
        </w:rPr>
      </w:pPr>
    </w:p>
    <w:p w14:paraId="0D0A982A" w14:textId="77777777" w:rsidR="002E411C" w:rsidRDefault="002E411C" w:rsidP="002E411C">
      <w:pPr>
        <w:jc w:val="both"/>
        <w:rPr>
          <w:rFonts w:asciiTheme="majorBidi" w:hAnsiTheme="majorBidi" w:cstheme="majorBidi"/>
          <w:b/>
        </w:rPr>
      </w:pPr>
    </w:p>
    <w:p w14:paraId="6A7C3BC0" w14:textId="77777777" w:rsidR="002E411C" w:rsidRDefault="002E411C" w:rsidP="002E411C">
      <w:pPr>
        <w:keepNext/>
        <w:jc w:val="both"/>
      </w:pPr>
      <w:r>
        <w:rPr>
          <w:rFonts w:asciiTheme="majorBidi" w:hAnsiTheme="majorBidi" w:cstheme="majorBidi"/>
          <w:noProof/>
          <w:lang w:val="en-US" w:eastAsia="en-US"/>
        </w:rPr>
        <w:drawing>
          <wp:inline distT="0" distB="0" distL="0" distR="0" wp14:anchorId="2EEE2E88" wp14:editId="027BD826">
            <wp:extent cx="5725795" cy="3366770"/>
            <wp:effectExtent l="0" t="0" r="0" b="11430"/>
            <wp:docPr id="26" name="Picture 26" descr="Macintosh HD:private:var:folders:6g:qtlt27s16ll05n4jmsrymcghsyz_g8:T:TemporaryItems:Ligand 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Macintosh HD:private:var:folders:6g:qtlt27s16ll05n4jmsrymcghsyz_g8:T:TemporaryItems:Ligand b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795" cy="3366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0D334E" w14:textId="77777777" w:rsidR="002E411C" w:rsidRPr="00086AFC" w:rsidRDefault="002E411C" w:rsidP="002E411C">
      <w:pPr>
        <w:pStyle w:val="Caption"/>
        <w:jc w:val="both"/>
        <w:rPr>
          <w:rFonts w:ascii="Times New Roman" w:hAnsi="Times New Roman" w:cs="Times New Roman"/>
          <w:b w:val="0"/>
          <w:color w:val="000000" w:themeColor="text1"/>
        </w:rPr>
      </w:pPr>
      <w:bookmarkStart w:id="4" w:name="_Toc313220823"/>
      <w:r w:rsidRPr="00086AFC">
        <w:rPr>
          <w:rFonts w:ascii="Times New Roman" w:hAnsi="Times New Roman" w:cs="Times New Roman"/>
          <w:color w:val="000000" w:themeColor="text1"/>
        </w:rPr>
        <w:t>Figure S</w:t>
      </w:r>
      <w:r>
        <w:rPr>
          <w:rFonts w:ascii="Times New Roman" w:hAnsi="Times New Roman" w:cs="Times New Roman"/>
          <w:color w:val="000000" w:themeColor="text1"/>
        </w:rPr>
        <w:t>4</w:t>
      </w:r>
      <w:r w:rsidRPr="00086AFC">
        <w:rPr>
          <w:rFonts w:ascii="Times New Roman" w:hAnsi="Times New Roman" w:cs="Times New Roman"/>
          <w:color w:val="000000" w:themeColor="text1"/>
        </w:rPr>
        <w:t xml:space="preserve">: </w:t>
      </w:r>
      <w:r>
        <w:rPr>
          <w:rFonts w:ascii="Times New Roman" w:hAnsi="Times New Roman" w:cs="Times New Roman"/>
          <w:color w:val="000000" w:themeColor="text1"/>
        </w:rPr>
        <w:t>IR(neat) spectrum</w:t>
      </w:r>
      <w:r w:rsidRPr="00086AFC">
        <w:rPr>
          <w:rFonts w:ascii="Times New Roman" w:hAnsi="Times New Roman" w:cs="Times New Roman"/>
          <w:color w:val="000000" w:themeColor="text1"/>
        </w:rPr>
        <w:t xml:space="preserve"> of L</w:t>
      </w:r>
      <w:r>
        <w:rPr>
          <w:rFonts w:ascii="Times New Roman" w:hAnsi="Times New Roman" w:cs="Times New Roman"/>
          <w:color w:val="000000" w:themeColor="text1"/>
          <w:vertAlign w:val="subscript"/>
        </w:rPr>
        <w:t>2</w:t>
      </w:r>
      <w:bookmarkEnd w:id="4"/>
    </w:p>
    <w:p w14:paraId="04760929" w14:textId="77777777" w:rsidR="002E411C" w:rsidRDefault="002E411C" w:rsidP="002E411C">
      <w:pPr>
        <w:pStyle w:val="Caption"/>
        <w:jc w:val="both"/>
        <w:rPr>
          <w:rFonts w:asciiTheme="majorBidi" w:hAnsiTheme="majorBidi" w:cstheme="majorBidi"/>
        </w:rPr>
      </w:pPr>
    </w:p>
    <w:p w14:paraId="3F4A2ADC" w14:textId="77777777" w:rsidR="002E411C" w:rsidRDefault="002E411C" w:rsidP="002E411C">
      <w:pPr>
        <w:jc w:val="both"/>
        <w:rPr>
          <w:rFonts w:asciiTheme="majorBidi" w:hAnsiTheme="majorBidi" w:cstheme="majorBidi"/>
        </w:rPr>
      </w:pPr>
    </w:p>
    <w:p w14:paraId="1B5AFFE8" w14:textId="77777777" w:rsidR="002E411C" w:rsidRDefault="002E411C" w:rsidP="002E411C">
      <w:pPr>
        <w:jc w:val="both"/>
        <w:rPr>
          <w:rFonts w:asciiTheme="majorBidi" w:hAnsiTheme="majorBidi" w:cstheme="majorBidi"/>
        </w:rPr>
      </w:pPr>
    </w:p>
    <w:p w14:paraId="0D1833C9" w14:textId="77777777" w:rsidR="002E411C" w:rsidRDefault="002E411C" w:rsidP="002E411C">
      <w:pPr>
        <w:keepNext/>
        <w:jc w:val="both"/>
      </w:pPr>
      <w:r>
        <w:rPr>
          <w:rFonts w:asciiTheme="majorBidi" w:hAnsiTheme="majorBidi" w:cstheme="majorBidi"/>
          <w:noProof/>
          <w:lang w:val="en-US" w:eastAsia="en-US"/>
        </w:rPr>
        <w:drawing>
          <wp:inline distT="0" distB="0" distL="0" distR="0" wp14:anchorId="641FDAE1" wp14:editId="351CE8F8">
            <wp:extent cx="5725795" cy="3341370"/>
            <wp:effectExtent l="0" t="0" r="0" b="11430"/>
            <wp:docPr id="25" name="Picture 25" descr="Macintosh HD:private:var:folders:6g:qtlt27s16ll05n4jmsrymcghsyz_g8:T:TemporaryItems:La-Cu(NO3)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private:var:folders:6g:qtlt27s16ll05n4jmsrymcghsyz_g8:T:TemporaryItems:La-Cu(NO3)2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79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876AF3" w14:textId="77777777" w:rsidR="002E411C" w:rsidRPr="00086AFC" w:rsidRDefault="002E411C" w:rsidP="002E411C">
      <w:pPr>
        <w:pStyle w:val="Caption"/>
        <w:jc w:val="both"/>
        <w:rPr>
          <w:rFonts w:ascii="Times New Roman" w:hAnsi="Times New Roman" w:cs="Times New Roman"/>
          <w:b w:val="0"/>
          <w:color w:val="000000" w:themeColor="text1"/>
        </w:rPr>
      </w:pPr>
      <w:bookmarkStart w:id="5" w:name="_Toc313220824"/>
      <w:r w:rsidRPr="00086AFC">
        <w:rPr>
          <w:rFonts w:ascii="Times New Roman" w:hAnsi="Times New Roman" w:cs="Times New Roman"/>
          <w:color w:val="000000" w:themeColor="text1"/>
        </w:rPr>
        <w:t>Figure S</w:t>
      </w:r>
      <w:r>
        <w:rPr>
          <w:rFonts w:ascii="Times New Roman" w:hAnsi="Times New Roman" w:cs="Times New Roman"/>
          <w:color w:val="000000" w:themeColor="text1"/>
        </w:rPr>
        <w:t>5</w:t>
      </w:r>
      <w:r w:rsidRPr="00086AFC">
        <w:rPr>
          <w:rFonts w:ascii="Times New Roman" w:hAnsi="Times New Roman" w:cs="Times New Roman"/>
          <w:color w:val="000000" w:themeColor="text1"/>
        </w:rPr>
        <w:t xml:space="preserve">: </w:t>
      </w:r>
      <w:r>
        <w:rPr>
          <w:rFonts w:ascii="Times New Roman" w:hAnsi="Times New Roman" w:cs="Times New Roman"/>
          <w:color w:val="000000" w:themeColor="text1"/>
        </w:rPr>
        <w:t>IR(neat) spectrum</w:t>
      </w:r>
      <w:r w:rsidRPr="00086AFC">
        <w:rPr>
          <w:rFonts w:ascii="Times New Roman" w:hAnsi="Times New Roman" w:cs="Times New Roman"/>
          <w:color w:val="000000" w:themeColor="text1"/>
        </w:rPr>
        <w:t xml:space="preserve"> of </w:t>
      </w:r>
      <w:r w:rsidRPr="00BF310B">
        <w:rPr>
          <w:rFonts w:ascii="Times New Roman" w:hAnsi="Times New Roman" w:cs="Times New Roman"/>
          <w:color w:val="000000" w:themeColor="text1"/>
        </w:rPr>
        <w:t>[Cu</w:t>
      </w:r>
      <w:r w:rsidRPr="00BF310B">
        <w:rPr>
          <w:rFonts w:ascii="Times New Roman" w:hAnsi="Times New Roman" w:cs="Times New Roman"/>
          <w:color w:val="000000" w:themeColor="text1"/>
          <w:vertAlign w:val="subscript"/>
        </w:rPr>
        <w:t>2</w:t>
      </w:r>
      <w:r w:rsidRPr="00BF310B">
        <w:rPr>
          <w:rFonts w:ascii="Times New Roman" w:hAnsi="Times New Roman" w:cs="Times New Roman"/>
          <w:color w:val="000000" w:themeColor="text1"/>
        </w:rPr>
        <w:t>(L</w:t>
      </w:r>
      <w:r w:rsidRPr="00BF310B">
        <w:rPr>
          <w:rFonts w:ascii="Times New Roman" w:hAnsi="Times New Roman" w:cs="Times New Roman"/>
          <w:color w:val="000000" w:themeColor="text1"/>
          <w:vertAlign w:val="subscript"/>
        </w:rPr>
        <w:t>1</w:t>
      </w:r>
      <w:r w:rsidRPr="00BF310B">
        <w:rPr>
          <w:rFonts w:ascii="Times New Roman" w:hAnsi="Times New Roman" w:cs="Times New Roman"/>
          <w:color w:val="000000" w:themeColor="text1"/>
        </w:rPr>
        <w:t>)</w:t>
      </w:r>
      <w:r w:rsidRPr="00BF310B">
        <w:rPr>
          <w:rFonts w:ascii="Times New Roman" w:hAnsi="Times New Roman" w:cs="Times New Roman"/>
          <w:color w:val="000000" w:themeColor="text1"/>
          <w:vertAlign w:val="subscript"/>
        </w:rPr>
        <w:t>4</w:t>
      </w:r>
      <w:r w:rsidRPr="00BF310B">
        <w:rPr>
          <w:rFonts w:ascii="Times New Roman" w:hAnsi="Times New Roman" w:cs="Times New Roman"/>
          <w:color w:val="000000" w:themeColor="text1"/>
        </w:rPr>
        <w:t>(NO</w:t>
      </w:r>
      <w:r w:rsidRPr="00BF310B">
        <w:rPr>
          <w:rFonts w:ascii="Times New Roman" w:hAnsi="Times New Roman" w:cs="Times New Roman"/>
          <w:color w:val="000000" w:themeColor="text1"/>
          <w:vertAlign w:val="subscript"/>
        </w:rPr>
        <w:t>3</w:t>
      </w:r>
      <w:r w:rsidRPr="00BF310B">
        <w:rPr>
          <w:rFonts w:ascii="Times New Roman" w:hAnsi="Times New Roman" w:cs="Times New Roman"/>
          <w:color w:val="000000" w:themeColor="text1"/>
        </w:rPr>
        <w:t>)</w:t>
      </w:r>
      <w:r w:rsidRPr="00BF310B">
        <w:rPr>
          <w:rFonts w:ascii="Times New Roman" w:hAnsi="Times New Roman" w:cs="Times New Roman"/>
          <w:color w:val="000000" w:themeColor="text1"/>
          <w:vertAlign w:val="subscript"/>
        </w:rPr>
        <w:t>4</w:t>
      </w:r>
      <w:r w:rsidRPr="00BF310B">
        <w:rPr>
          <w:rFonts w:ascii="Times New Roman" w:hAnsi="Times New Roman" w:cs="Times New Roman"/>
          <w:color w:val="000000" w:themeColor="text1"/>
        </w:rPr>
        <w:t>]</w:t>
      </w:r>
      <w:bookmarkEnd w:id="5"/>
    </w:p>
    <w:p w14:paraId="0A1EF0AE" w14:textId="77777777" w:rsidR="002E411C" w:rsidRDefault="002E411C" w:rsidP="002E411C">
      <w:pPr>
        <w:pStyle w:val="Caption"/>
        <w:jc w:val="both"/>
        <w:rPr>
          <w:rFonts w:asciiTheme="majorBidi" w:hAnsiTheme="majorBidi" w:cstheme="majorBidi"/>
        </w:rPr>
      </w:pPr>
    </w:p>
    <w:p w14:paraId="6003F530" w14:textId="77777777" w:rsidR="002E411C" w:rsidRDefault="002E411C" w:rsidP="002E411C">
      <w:pPr>
        <w:jc w:val="both"/>
        <w:rPr>
          <w:rFonts w:asciiTheme="majorBidi" w:hAnsiTheme="majorBidi" w:cstheme="majorBidi"/>
        </w:rPr>
      </w:pPr>
    </w:p>
    <w:p w14:paraId="12E21233" w14:textId="77777777" w:rsidR="002E411C" w:rsidRDefault="002E411C" w:rsidP="002E411C">
      <w:pPr>
        <w:jc w:val="both"/>
        <w:rPr>
          <w:rFonts w:asciiTheme="majorBidi" w:hAnsiTheme="majorBidi" w:cstheme="majorBidi"/>
        </w:rPr>
      </w:pPr>
    </w:p>
    <w:p w14:paraId="05E0E740" w14:textId="77777777" w:rsidR="002E411C" w:rsidRDefault="002E411C" w:rsidP="002E411C">
      <w:pPr>
        <w:keepNext/>
        <w:jc w:val="both"/>
      </w:pPr>
      <w:r>
        <w:rPr>
          <w:rFonts w:asciiTheme="majorBidi" w:hAnsiTheme="majorBidi" w:cstheme="majorBidi"/>
          <w:noProof/>
          <w:lang w:val="en-US" w:eastAsia="en-US"/>
        </w:rPr>
        <w:drawing>
          <wp:inline distT="0" distB="0" distL="0" distR="0" wp14:anchorId="31224CE8" wp14:editId="0BED3FD1">
            <wp:extent cx="5725795" cy="2751455"/>
            <wp:effectExtent l="0" t="0" r="0" b="0"/>
            <wp:docPr id="29" name="Picture 29" descr="Macintosh HD:private:var:folders:6g:qtlt27s16ll05n4jmsrymcghsyz_g8:T:TemporaryItems:jkcupaddle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private:var:folders:6g:qtlt27s16ll05n4jmsrymcghsyz_g8:T:TemporaryItems:jkcupaddlepic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795" cy="275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1448FC" w14:textId="77777777" w:rsidR="002E411C" w:rsidRPr="00086AFC" w:rsidRDefault="002E411C" w:rsidP="002E411C">
      <w:pPr>
        <w:pStyle w:val="Caption"/>
        <w:jc w:val="both"/>
        <w:rPr>
          <w:rFonts w:ascii="Times New Roman" w:hAnsi="Times New Roman" w:cs="Times New Roman"/>
          <w:b w:val="0"/>
          <w:color w:val="000000" w:themeColor="text1"/>
        </w:rPr>
      </w:pPr>
      <w:bookmarkStart w:id="6" w:name="_Toc313220825"/>
      <w:r w:rsidRPr="00086AFC">
        <w:rPr>
          <w:rFonts w:ascii="Times New Roman" w:hAnsi="Times New Roman" w:cs="Times New Roman"/>
          <w:color w:val="000000" w:themeColor="text1"/>
        </w:rPr>
        <w:t>Figure S</w:t>
      </w:r>
      <w:r>
        <w:rPr>
          <w:rFonts w:ascii="Times New Roman" w:hAnsi="Times New Roman" w:cs="Times New Roman"/>
          <w:color w:val="000000" w:themeColor="text1"/>
        </w:rPr>
        <w:t>6</w:t>
      </w:r>
      <w:r w:rsidRPr="00086AFC">
        <w:rPr>
          <w:rFonts w:ascii="Times New Roman" w:hAnsi="Times New Roman" w:cs="Times New Roman"/>
          <w:color w:val="000000" w:themeColor="text1"/>
        </w:rPr>
        <w:t xml:space="preserve">: </w:t>
      </w:r>
      <w:r>
        <w:rPr>
          <w:rFonts w:ascii="Times New Roman" w:hAnsi="Times New Roman" w:cs="Times New Roman"/>
          <w:color w:val="000000" w:themeColor="text1"/>
        </w:rPr>
        <w:t>IR(neat) spectrum</w:t>
      </w:r>
      <w:r w:rsidRPr="00086AFC">
        <w:rPr>
          <w:rFonts w:ascii="Times New Roman" w:hAnsi="Times New Roman" w:cs="Times New Roman"/>
          <w:color w:val="000000" w:themeColor="text1"/>
        </w:rPr>
        <w:t xml:space="preserve"> of </w:t>
      </w:r>
      <w:r w:rsidRPr="00BF310B">
        <w:rPr>
          <w:rFonts w:ascii="Times New Roman" w:hAnsi="Times New Roman" w:cs="Times New Roman"/>
          <w:color w:val="000000" w:themeColor="text1"/>
        </w:rPr>
        <w:t>[Cu</w:t>
      </w:r>
      <w:r w:rsidRPr="00BF310B">
        <w:rPr>
          <w:rFonts w:ascii="Times New Roman" w:hAnsi="Times New Roman" w:cs="Times New Roman"/>
          <w:color w:val="000000" w:themeColor="text1"/>
          <w:vertAlign w:val="subscript"/>
        </w:rPr>
        <w:t>2</w:t>
      </w:r>
      <w:r w:rsidRPr="00BF310B">
        <w:rPr>
          <w:rFonts w:ascii="Times New Roman" w:hAnsi="Times New Roman" w:cs="Times New Roman"/>
          <w:color w:val="000000" w:themeColor="text1"/>
        </w:rPr>
        <w:t>(L</w:t>
      </w:r>
      <w:r w:rsidRPr="00BF310B">
        <w:rPr>
          <w:rFonts w:ascii="Times New Roman" w:hAnsi="Times New Roman" w:cs="Times New Roman"/>
          <w:color w:val="000000" w:themeColor="text1"/>
          <w:vertAlign w:val="subscript"/>
        </w:rPr>
        <w:t>1</w:t>
      </w:r>
      <w:r w:rsidRPr="00BF310B">
        <w:rPr>
          <w:rFonts w:ascii="Times New Roman" w:hAnsi="Times New Roman" w:cs="Times New Roman"/>
          <w:color w:val="000000" w:themeColor="text1"/>
        </w:rPr>
        <w:t>)</w:t>
      </w:r>
      <w:r>
        <w:rPr>
          <w:rFonts w:ascii="Times New Roman" w:hAnsi="Times New Roman" w:cs="Times New Roman"/>
          <w:color w:val="000000" w:themeColor="text1"/>
          <w:vertAlign w:val="subscript"/>
        </w:rPr>
        <w:t>2</w:t>
      </w:r>
      <w:r w:rsidRPr="00BF310B">
        <w:rPr>
          <w:rFonts w:ascii="Times New Roman" w:hAnsi="Times New Roman" w:cs="Times New Roman"/>
          <w:color w:val="000000" w:themeColor="text1"/>
        </w:rPr>
        <w:t>(</w:t>
      </w:r>
      <w:r>
        <w:rPr>
          <w:rFonts w:ascii="Times New Roman" w:hAnsi="Times New Roman" w:cs="Times New Roman"/>
          <w:color w:val="000000" w:themeColor="text1"/>
        </w:rPr>
        <w:t>OAc</w:t>
      </w:r>
      <w:r w:rsidRPr="00BF310B">
        <w:rPr>
          <w:rFonts w:ascii="Times New Roman" w:hAnsi="Times New Roman" w:cs="Times New Roman"/>
          <w:color w:val="000000" w:themeColor="text1"/>
        </w:rPr>
        <w:t>)</w:t>
      </w:r>
      <w:r w:rsidRPr="00BF310B">
        <w:rPr>
          <w:rFonts w:ascii="Times New Roman" w:hAnsi="Times New Roman" w:cs="Times New Roman"/>
          <w:color w:val="000000" w:themeColor="text1"/>
          <w:vertAlign w:val="subscript"/>
        </w:rPr>
        <w:t>4</w:t>
      </w:r>
      <w:r w:rsidRPr="00BF310B">
        <w:rPr>
          <w:rFonts w:ascii="Times New Roman" w:hAnsi="Times New Roman" w:cs="Times New Roman"/>
          <w:color w:val="000000" w:themeColor="text1"/>
        </w:rPr>
        <w:t>]</w:t>
      </w:r>
      <w:bookmarkEnd w:id="6"/>
    </w:p>
    <w:p w14:paraId="4540B101" w14:textId="77777777" w:rsidR="002E411C" w:rsidRDefault="002E411C" w:rsidP="002E411C">
      <w:pPr>
        <w:jc w:val="both"/>
        <w:rPr>
          <w:rFonts w:asciiTheme="majorBidi" w:hAnsiTheme="majorBidi" w:cstheme="majorBidi"/>
        </w:rPr>
      </w:pPr>
    </w:p>
    <w:p w14:paraId="5DD35BD0" w14:textId="77777777" w:rsidR="002E411C" w:rsidRDefault="002E411C" w:rsidP="002E411C">
      <w:pPr>
        <w:rPr>
          <w:rFonts w:asciiTheme="majorBidi" w:hAnsiTheme="majorBidi" w:cstheme="majorBidi"/>
          <w:i/>
          <w:sz w:val="28"/>
          <w:szCs w:val="28"/>
        </w:rPr>
      </w:pPr>
    </w:p>
    <w:p w14:paraId="10761C59" w14:textId="77777777" w:rsidR="002E411C" w:rsidRDefault="002E411C" w:rsidP="002E411C">
      <w:pPr>
        <w:rPr>
          <w:rFonts w:asciiTheme="majorBidi" w:hAnsiTheme="majorBidi" w:cstheme="majorBidi"/>
          <w:i/>
          <w:sz w:val="28"/>
          <w:szCs w:val="28"/>
        </w:rPr>
      </w:pPr>
    </w:p>
    <w:p w14:paraId="1E2A3762" w14:textId="77777777" w:rsidR="002E411C" w:rsidRPr="00BF310B" w:rsidRDefault="002E411C" w:rsidP="002E411C">
      <w:pPr>
        <w:rPr>
          <w:rFonts w:asciiTheme="majorBidi" w:hAnsiTheme="majorBidi" w:cstheme="majorBidi"/>
          <w:i/>
        </w:rPr>
      </w:pPr>
      <w:r w:rsidRPr="00BF310B">
        <w:rPr>
          <w:rFonts w:asciiTheme="majorBidi" w:hAnsiTheme="majorBidi" w:cstheme="majorBidi"/>
          <w:i/>
        </w:rPr>
        <w:t>3. NMR</w:t>
      </w:r>
      <w:r>
        <w:rPr>
          <w:rFonts w:asciiTheme="majorBidi" w:hAnsiTheme="majorBidi" w:cstheme="majorBidi"/>
          <w:i/>
        </w:rPr>
        <w:t xml:space="preserve"> spectra</w:t>
      </w:r>
      <w:r w:rsidRPr="00BF310B">
        <w:rPr>
          <w:rFonts w:asciiTheme="majorBidi" w:hAnsiTheme="majorBidi" w:cstheme="majorBidi"/>
          <w:i/>
        </w:rPr>
        <w:br/>
      </w:r>
    </w:p>
    <w:p w14:paraId="549B7527" w14:textId="77777777" w:rsidR="002E411C" w:rsidRDefault="002E411C" w:rsidP="002E411C">
      <w:pPr>
        <w:keepNext/>
        <w:jc w:val="both"/>
      </w:pPr>
      <w:r>
        <w:object w:dxaOrig="10111" w:dyaOrig="6511" w14:anchorId="27B5FF1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1pt;height:290pt" o:ole="">
            <v:imagedata r:id="rId14" o:title=""/>
          </v:shape>
          <o:OLEObject Type="Embed" ProgID="ACD.ChemSketch.20" ShapeID="_x0000_i1025" DrawAspect="Content" ObjectID="_1391176464" r:id="rId15"/>
        </w:object>
      </w:r>
    </w:p>
    <w:p w14:paraId="6AEA4F1A" w14:textId="77777777" w:rsidR="002E411C" w:rsidRPr="00086AFC" w:rsidRDefault="002E411C" w:rsidP="002E411C">
      <w:pPr>
        <w:pStyle w:val="Caption"/>
        <w:jc w:val="both"/>
        <w:rPr>
          <w:rFonts w:ascii="Times New Roman" w:hAnsi="Times New Roman" w:cs="Times New Roman"/>
          <w:b w:val="0"/>
          <w:color w:val="000000" w:themeColor="text1"/>
        </w:rPr>
      </w:pPr>
      <w:bookmarkStart w:id="7" w:name="_Toc313220826"/>
      <w:r w:rsidRPr="00086AFC">
        <w:rPr>
          <w:rFonts w:ascii="Times New Roman" w:hAnsi="Times New Roman" w:cs="Times New Roman"/>
          <w:color w:val="000000" w:themeColor="text1"/>
        </w:rPr>
        <w:t>Figure S</w:t>
      </w:r>
      <w:r>
        <w:rPr>
          <w:rFonts w:ascii="Times New Roman" w:hAnsi="Times New Roman" w:cs="Times New Roman"/>
          <w:color w:val="000000" w:themeColor="text1"/>
        </w:rPr>
        <w:t>7</w:t>
      </w:r>
      <w:r w:rsidRPr="00086AFC">
        <w:rPr>
          <w:rFonts w:ascii="Times New Roman" w:hAnsi="Times New Roman" w:cs="Times New Roman"/>
          <w:color w:val="000000" w:themeColor="text1"/>
        </w:rPr>
        <w:t xml:space="preserve">: </w:t>
      </w:r>
      <w:r w:rsidRPr="00BF310B">
        <w:rPr>
          <w:rFonts w:ascii="Times New Roman" w:hAnsi="Times New Roman" w:cs="Times New Roman"/>
          <w:color w:val="000000" w:themeColor="text1"/>
          <w:vertAlign w:val="superscript"/>
          <w:lang w:val="pt-PT"/>
        </w:rPr>
        <w:t>1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>H NMR (DMSO-</w:t>
      </w:r>
      <w:r w:rsidRPr="00BF310B">
        <w:rPr>
          <w:rFonts w:ascii="Times New Roman" w:hAnsi="Times New Roman" w:cs="Times New Roman"/>
          <w:i/>
          <w:iCs/>
          <w:color w:val="000000" w:themeColor="text1"/>
          <w:lang w:val="pt-PT"/>
        </w:rPr>
        <w:t>d</w:t>
      </w:r>
      <w:r w:rsidRPr="00BF310B">
        <w:rPr>
          <w:rFonts w:ascii="Times New Roman" w:hAnsi="Times New Roman" w:cs="Times New Roman"/>
          <w:color w:val="000000" w:themeColor="text1"/>
          <w:vertAlign w:val="subscript"/>
          <w:lang w:val="pt-PT"/>
        </w:rPr>
        <w:t>6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>, 400 MHz)</w:t>
      </w:r>
      <w:r>
        <w:rPr>
          <w:rFonts w:ascii="Times New Roman" w:hAnsi="Times New Roman" w:cs="Times New Roman"/>
          <w:color w:val="000000" w:themeColor="text1"/>
          <w:lang w:val="pt-PT"/>
        </w:rPr>
        <w:t xml:space="preserve"> </w:t>
      </w:r>
      <w:r>
        <w:rPr>
          <w:rFonts w:ascii="Times New Roman" w:hAnsi="Times New Roman" w:cs="Times New Roman"/>
          <w:color w:val="000000" w:themeColor="text1"/>
        </w:rPr>
        <w:t>spectrum</w:t>
      </w:r>
      <w:r w:rsidRPr="00086AFC">
        <w:rPr>
          <w:rFonts w:ascii="Times New Roman" w:hAnsi="Times New Roman" w:cs="Times New Roman"/>
          <w:color w:val="000000" w:themeColor="text1"/>
        </w:rPr>
        <w:t xml:space="preserve"> of </w:t>
      </w:r>
      <w:r>
        <w:rPr>
          <w:rFonts w:ascii="Times New Roman" w:hAnsi="Times New Roman" w:cs="Times New Roman"/>
          <w:color w:val="000000" w:themeColor="text1"/>
        </w:rPr>
        <w:t>L</w:t>
      </w:r>
      <w:r w:rsidRPr="00BF310B">
        <w:rPr>
          <w:rFonts w:ascii="Times New Roman" w:hAnsi="Times New Roman" w:cs="Times New Roman"/>
          <w:color w:val="000000" w:themeColor="text1"/>
          <w:vertAlign w:val="subscript"/>
        </w:rPr>
        <w:t>1</w:t>
      </w:r>
      <w:bookmarkEnd w:id="7"/>
    </w:p>
    <w:p w14:paraId="39E994E7" w14:textId="77777777" w:rsidR="002E411C" w:rsidRDefault="002E411C" w:rsidP="002E411C">
      <w:pPr>
        <w:pStyle w:val="Caption"/>
        <w:jc w:val="both"/>
      </w:pPr>
    </w:p>
    <w:p w14:paraId="51023084" w14:textId="77777777" w:rsidR="002E411C" w:rsidRDefault="002E411C" w:rsidP="002E411C">
      <w:pPr>
        <w:jc w:val="both"/>
      </w:pPr>
    </w:p>
    <w:p w14:paraId="5C0C268C" w14:textId="77777777" w:rsidR="002E411C" w:rsidRDefault="002E411C" w:rsidP="002E411C">
      <w:pPr>
        <w:jc w:val="both"/>
      </w:pPr>
    </w:p>
    <w:p w14:paraId="592FA698" w14:textId="77777777" w:rsidR="002E411C" w:rsidRDefault="002E411C" w:rsidP="002E411C">
      <w:pPr>
        <w:keepNext/>
        <w:jc w:val="both"/>
      </w:pPr>
      <w:r>
        <w:object w:dxaOrig="10111" w:dyaOrig="6511" w14:anchorId="0C0881E8">
          <v:shape id="_x0000_i1026" type="#_x0000_t75" style="width:307pt;height:198pt" o:ole="">
            <v:imagedata r:id="rId16" o:title=""/>
          </v:shape>
          <o:OLEObject Type="Embed" ProgID="ACD.ChemSketch.20" ShapeID="_x0000_i1026" DrawAspect="Content" ObjectID="_1391176465" r:id="rId17"/>
        </w:object>
      </w:r>
    </w:p>
    <w:p w14:paraId="1416F7FA" w14:textId="77777777" w:rsidR="002E411C" w:rsidRPr="00BF310B" w:rsidRDefault="002E411C" w:rsidP="002E411C">
      <w:pPr>
        <w:pStyle w:val="Caption"/>
        <w:jc w:val="both"/>
        <w:rPr>
          <w:rFonts w:ascii="Times New Roman" w:hAnsi="Times New Roman" w:cs="Times New Roman"/>
          <w:b w:val="0"/>
          <w:color w:val="000000" w:themeColor="text1"/>
        </w:rPr>
      </w:pPr>
      <w:bookmarkStart w:id="8" w:name="_Toc313220827"/>
      <w:r w:rsidRPr="00086AFC">
        <w:rPr>
          <w:rFonts w:ascii="Times New Roman" w:hAnsi="Times New Roman" w:cs="Times New Roman"/>
          <w:color w:val="000000" w:themeColor="text1"/>
        </w:rPr>
        <w:t>Figure S</w:t>
      </w:r>
      <w:r>
        <w:rPr>
          <w:rFonts w:ascii="Times New Roman" w:hAnsi="Times New Roman" w:cs="Times New Roman"/>
          <w:color w:val="000000" w:themeColor="text1"/>
        </w:rPr>
        <w:t>8</w:t>
      </w:r>
      <w:r w:rsidRPr="00086AFC">
        <w:rPr>
          <w:rFonts w:ascii="Times New Roman" w:hAnsi="Times New Roman" w:cs="Times New Roman"/>
          <w:color w:val="000000" w:themeColor="text1"/>
        </w:rPr>
        <w:t xml:space="preserve">: </w:t>
      </w:r>
      <w:r w:rsidRPr="00BF310B">
        <w:rPr>
          <w:rFonts w:ascii="Times New Roman" w:hAnsi="Times New Roman" w:cs="Times New Roman"/>
          <w:color w:val="000000" w:themeColor="text1"/>
          <w:vertAlign w:val="superscript"/>
          <w:lang w:val="pt-PT"/>
        </w:rPr>
        <w:t>1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>H NMR (DMSO-</w:t>
      </w:r>
      <w:r w:rsidRPr="00BF310B">
        <w:rPr>
          <w:rFonts w:ascii="Times New Roman" w:hAnsi="Times New Roman" w:cs="Times New Roman"/>
          <w:i/>
          <w:iCs/>
          <w:color w:val="000000" w:themeColor="text1"/>
          <w:lang w:val="pt-PT"/>
        </w:rPr>
        <w:t>d</w:t>
      </w:r>
      <w:r w:rsidRPr="00BF310B">
        <w:rPr>
          <w:rFonts w:ascii="Times New Roman" w:hAnsi="Times New Roman" w:cs="Times New Roman"/>
          <w:color w:val="000000" w:themeColor="text1"/>
          <w:vertAlign w:val="subscript"/>
          <w:lang w:val="pt-PT"/>
        </w:rPr>
        <w:t>6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>, 400 MHz)</w:t>
      </w:r>
      <w:r>
        <w:rPr>
          <w:rFonts w:ascii="Times New Roman" w:hAnsi="Times New Roman" w:cs="Times New Roman"/>
          <w:color w:val="000000" w:themeColor="text1"/>
          <w:lang w:val="pt-PT"/>
        </w:rPr>
        <w:t xml:space="preserve"> </w:t>
      </w:r>
      <w:r>
        <w:rPr>
          <w:rFonts w:ascii="Times New Roman" w:hAnsi="Times New Roman" w:cs="Times New Roman"/>
          <w:color w:val="000000" w:themeColor="text1"/>
        </w:rPr>
        <w:t>spectrum</w:t>
      </w:r>
      <w:r w:rsidRPr="00086AFC">
        <w:rPr>
          <w:rFonts w:ascii="Times New Roman" w:hAnsi="Times New Roman" w:cs="Times New Roman"/>
          <w:color w:val="000000" w:themeColor="text1"/>
        </w:rPr>
        <w:t xml:space="preserve"> of </w:t>
      </w:r>
      <w:r>
        <w:rPr>
          <w:rFonts w:ascii="Times New Roman" w:hAnsi="Times New Roman" w:cs="Times New Roman"/>
          <w:color w:val="000000" w:themeColor="text1"/>
        </w:rPr>
        <w:t>L</w:t>
      </w:r>
      <w:r w:rsidRPr="00BF310B">
        <w:rPr>
          <w:rFonts w:ascii="Times New Roman" w:hAnsi="Times New Roman" w:cs="Times New Roman"/>
          <w:color w:val="000000" w:themeColor="text1"/>
          <w:vertAlign w:val="subscript"/>
        </w:rPr>
        <w:t>1</w:t>
      </w:r>
      <w:r>
        <w:rPr>
          <w:rFonts w:ascii="Times New Roman" w:hAnsi="Times New Roman" w:cs="Times New Roman"/>
          <w:color w:val="000000" w:themeColor="text1"/>
        </w:rPr>
        <w:t xml:space="preserve"> – aromatic region</w:t>
      </w:r>
      <w:bookmarkEnd w:id="8"/>
    </w:p>
    <w:p w14:paraId="5033F4BB" w14:textId="77777777" w:rsidR="002E411C" w:rsidRDefault="002E411C" w:rsidP="002E411C">
      <w:pPr>
        <w:pStyle w:val="Caption"/>
        <w:jc w:val="both"/>
      </w:pPr>
    </w:p>
    <w:p w14:paraId="74408BA3" w14:textId="77777777" w:rsidR="002E411C" w:rsidRDefault="002E411C" w:rsidP="002E411C">
      <w:pPr>
        <w:jc w:val="both"/>
        <w:rPr>
          <w:rFonts w:asciiTheme="majorBidi" w:hAnsiTheme="majorBidi" w:cstheme="majorBidi"/>
          <w:vertAlign w:val="superscript"/>
        </w:rPr>
      </w:pPr>
    </w:p>
    <w:p w14:paraId="6B39E705" w14:textId="77777777" w:rsidR="002E411C" w:rsidRDefault="002E411C" w:rsidP="002E411C">
      <w:pPr>
        <w:keepNext/>
        <w:jc w:val="both"/>
      </w:pPr>
      <w:r>
        <w:object w:dxaOrig="15420" w:dyaOrig="9781" w14:anchorId="3D6C659E">
          <v:shape id="_x0000_i1027" type="#_x0000_t75" style="width:451pt;height:286pt" o:ole="">
            <v:imagedata r:id="rId18" o:title=""/>
          </v:shape>
          <o:OLEObject Type="Embed" ProgID="ACD.ChemSketch.20" ShapeID="_x0000_i1027" DrawAspect="Content" ObjectID="_1391176466" r:id="rId19"/>
        </w:object>
      </w:r>
    </w:p>
    <w:p w14:paraId="27609FEE" w14:textId="77777777" w:rsidR="002E411C" w:rsidRPr="00BF310B" w:rsidRDefault="002E411C" w:rsidP="002E411C">
      <w:pPr>
        <w:pStyle w:val="Caption"/>
        <w:jc w:val="both"/>
        <w:rPr>
          <w:rFonts w:ascii="Times New Roman" w:hAnsi="Times New Roman" w:cs="Times New Roman"/>
          <w:b w:val="0"/>
          <w:color w:val="000000" w:themeColor="text1"/>
        </w:rPr>
      </w:pPr>
      <w:bookmarkStart w:id="9" w:name="_Toc313220828"/>
      <w:r w:rsidRPr="00086AFC">
        <w:rPr>
          <w:rFonts w:ascii="Times New Roman" w:hAnsi="Times New Roman" w:cs="Times New Roman"/>
          <w:color w:val="000000" w:themeColor="text1"/>
        </w:rPr>
        <w:t>Figure S</w:t>
      </w:r>
      <w:r>
        <w:rPr>
          <w:rFonts w:ascii="Times New Roman" w:hAnsi="Times New Roman" w:cs="Times New Roman"/>
          <w:color w:val="000000" w:themeColor="text1"/>
        </w:rPr>
        <w:t>9</w:t>
      </w:r>
      <w:r w:rsidRPr="00086AFC">
        <w:rPr>
          <w:rFonts w:ascii="Times New Roman" w:hAnsi="Times New Roman" w:cs="Times New Roman"/>
          <w:color w:val="000000" w:themeColor="text1"/>
        </w:rPr>
        <w:t xml:space="preserve">: </w:t>
      </w:r>
      <w:r w:rsidRPr="00BF310B">
        <w:rPr>
          <w:rFonts w:ascii="Times New Roman" w:hAnsi="Times New Roman" w:cs="Times New Roman"/>
          <w:color w:val="000000" w:themeColor="text1"/>
          <w:vertAlign w:val="superscript"/>
        </w:rPr>
        <w:t>13</w:t>
      </w:r>
      <w:r>
        <w:rPr>
          <w:rFonts w:ascii="Times New Roman" w:hAnsi="Times New Roman" w:cs="Times New Roman"/>
          <w:color w:val="000000" w:themeColor="text1"/>
        </w:rPr>
        <w:t>C{</w:t>
      </w:r>
      <w:r w:rsidRPr="00BF310B">
        <w:rPr>
          <w:rFonts w:ascii="Times New Roman" w:hAnsi="Times New Roman" w:cs="Times New Roman"/>
          <w:color w:val="000000" w:themeColor="text1"/>
          <w:vertAlign w:val="superscript"/>
          <w:lang w:val="pt-PT"/>
        </w:rPr>
        <w:t>1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>H</w:t>
      </w:r>
      <w:r>
        <w:rPr>
          <w:rFonts w:ascii="Times New Roman" w:hAnsi="Times New Roman" w:cs="Times New Roman"/>
          <w:color w:val="000000" w:themeColor="text1"/>
          <w:lang w:val="pt-PT"/>
        </w:rPr>
        <w:t>}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 xml:space="preserve"> NMR (DMSO-</w:t>
      </w:r>
      <w:r w:rsidRPr="00BF310B">
        <w:rPr>
          <w:rFonts w:ascii="Times New Roman" w:hAnsi="Times New Roman" w:cs="Times New Roman"/>
          <w:i/>
          <w:iCs/>
          <w:color w:val="000000" w:themeColor="text1"/>
          <w:lang w:val="pt-PT"/>
        </w:rPr>
        <w:t>d</w:t>
      </w:r>
      <w:r w:rsidRPr="00BF310B">
        <w:rPr>
          <w:rFonts w:ascii="Times New Roman" w:hAnsi="Times New Roman" w:cs="Times New Roman"/>
          <w:color w:val="000000" w:themeColor="text1"/>
          <w:vertAlign w:val="subscript"/>
          <w:lang w:val="pt-PT"/>
        </w:rPr>
        <w:t>6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 xml:space="preserve">, </w:t>
      </w:r>
      <w:r>
        <w:rPr>
          <w:rFonts w:ascii="Times New Roman" w:hAnsi="Times New Roman" w:cs="Times New Roman"/>
          <w:color w:val="000000" w:themeColor="text1"/>
          <w:lang w:val="pt-PT"/>
        </w:rPr>
        <w:t>101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 xml:space="preserve"> MHz)</w:t>
      </w:r>
      <w:r>
        <w:rPr>
          <w:rFonts w:ascii="Times New Roman" w:hAnsi="Times New Roman" w:cs="Times New Roman"/>
          <w:color w:val="000000" w:themeColor="text1"/>
          <w:lang w:val="pt-PT"/>
        </w:rPr>
        <w:t xml:space="preserve"> </w:t>
      </w:r>
      <w:r>
        <w:rPr>
          <w:rFonts w:ascii="Times New Roman" w:hAnsi="Times New Roman" w:cs="Times New Roman"/>
          <w:color w:val="000000" w:themeColor="text1"/>
        </w:rPr>
        <w:t>spectrum</w:t>
      </w:r>
      <w:r w:rsidRPr="00086AFC">
        <w:rPr>
          <w:rFonts w:ascii="Times New Roman" w:hAnsi="Times New Roman" w:cs="Times New Roman"/>
          <w:color w:val="000000" w:themeColor="text1"/>
        </w:rPr>
        <w:t xml:space="preserve"> of </w:t>
      </w:r>
      <w:r>
        <w:rPr>
          <w:rFonts w:ascii="Times New Roman" w:hAnsi="Times New Roman" w:cs="Times New Roman"/>
          <w:color w:val="000000" w:themeColor="text1"/>
        </w:rPr>
        <w:t>L</w:t>
      </w:r>
      <w:r w:rsidRPr="00BF310B">
        <w:rPr>
          <w:rFonts w:ascii="Times New Roman" w:hAnsi="Times New Roman" w:cs="Times New Roman"/>
          <w:color w:val="000000" w:themeColor="text1"/>
          <w:vertAlign w:val="subscript"/>
        </w:rPr>
        <w:t>1</w:t>
      </w:r>
      <w:bookmarkEnd w:id="9"/>
      <w:r>
        <w:rPr>
          <w:rFonts w:ascii="Times New Roman" w:hAnsi="Times New Roman" w:cs="Times New Roman"/>
          <w:color w:val="000000" w:themeColor="text1"/>
        </w:rPr>
        <w:t xml:space="preserve"> </w:t>
      </w:r>
    </w:p>
    <w:p w14:paraId="40E443B4" w14:textId="77777777" w:rsidR="002E411C" w:rsidRDefault="002E411C" w:rsidP="002E411C">
      <w:pPr>
        <w:jc w:val="both"/>
        <w:rPr>
          <w:rFonts w:asciiTheme="majorBidi" w:hAnsiTheme="majorBidi" w:cstheme="majorBidi"/>
        </w:rPr>
      </w:pPr>
    </w:p>
    <w:p w14:paraId="10062CDB" w14:textId="77777777" w:rsidR="002E411C" w:rsidRDefault="002E411C" w:rsidP="002E411C">
      <w:pPr>
        <w:keepNext/>
        <w:jc w:val="both"/>
      </w:pPr>
      <w:r>
        <w:object w:dxaOrig="15406" w:dyaOrig="10456" w14:anchorId="02832B0E">
          <v:shape id="_x0000_i1028" type="#_x0000_t75" style="width:380pt;height:258pt" o:ole="">
            <v:imagedata r:id="rId20" o:title=""/>
          </v:shape>
          <o:OLEObject Type="Embed" ProgID="ACD.ChemSketch.20" ShapeID="_x0000_i1028" DrawAspect="Content" ObjectID="_1391176467" r:id="rId21"/>
        </w:object>
      </w:r>
    </w:p>
    <w:p w14:paraId="57F38694" w14:textId="77777777" w:rsidR="002E411C" w:rsidRPr="00BF310B" w:rsidRDefault="002E411C" w:rsidP="002E411C">
      <w:pPr>
        <w:pStyle w:val="Caption"/>
        <w:jc w:val="both"/>
        <w:rPr>
          <w:rFonts w:ascii="Times New Roman" w:hAnsi="Times New Roman" w:cs="Times New Roman"/>
          <w:b w:val="0"/>
          <w:color w:val="000000" w:themeColor="text1"/>
        </w:rPr>
      </w:pPr>
      <w:bookmarkStart w:id="10" w:name="_Toc313220829"/>
      <w:r w:rsidRPr="00086AFC">
        <w:rPr>
          <w:rFonts w:ascii="Times New Roman" w:hAnsi="Times New Roman" w:cs="Times New Roman"/>
          <w:color w:val="000000" w:themeColor="text1"/>
        </w:rPr>
        <w:t>Figure S</w:t>
      </w:r>
      <w:r>
        <w:rPr>
          <w:rFonts w:ascii="Times New Roman" w:hAnsi="Times New Roman" w:cs="Times New Roman"/>
          <w:color w:val="000000" w:themeColor="text1"/>
        </w:rPr>
        <w:t>10</w:t>
      </w:r>
      <w:r w:rsidRPr="00086AFC">
        <w:rPr>
          <w:rFonts w:ascii="Times New Roman" w:hAnsi="Times New Roman" w:cs="Times New Roman"/>
          <w:color w:val="000000" w:themeColor="text1"/>
        </w:rPr>
        <w:t xml:space="preserve">: </w:t>
      </w:r>
      <w:r w:rsidRPr="00BF310B">
        <w:rPr>
          <w:rFonts w:ascii="Times New Roman" w:hAnsi="Times New Roman" w:cs="Times New Roman"/>
          <w:color w:val="000000" w:themeColor="text1"/>
          <w:vertAlign w:val="superscript"/>
        </w:rPr>
        <w:t>13</w:t>
      </w:r>
      <w:r>
        <w:rPr>
          <w:rFonts w:ascii="Times New Roman" w:hAnsi="Times New Roman" w:cs="Times New Roman"/>
          <w:color w:val="000000" w:themeColor="text1"/>
        </w:rPr>
        <w:t>C{</w:t>
      </w:r>
      <w:r w:rsidRPr="00BF310B">
        <w:rPr>
          <w:rFonts w:ascii="Times New Roman" w:hAnsi="Times New Roman" w:cs="Times New Roman"/>
          <w:color w:val="000000" w:themeColor="text1"/>
          <w:vertAlign w:val="superscript"/>
          <w:lang w:val="pt-PT"/>
        </w:rPr>
        <w:t>1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>H</w:t>
      </w:r>
      <w:r>
        <w:rPr>
          <w:rFonts w:ascii="Times New Roman" w:hAnsi="Times New Roman" w:cs="Times New Roman"/>
          <w:color w:val="000000" w:themeColor="text1"/>
          <w:lang w:val="pt-PT"/>
        </w:rPr>
        <w:t>}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 xml:space="preserve"> NMR (DMSO-</w:t>
      </w:r>
      <w:r w:rsidRPr="00BF310B">
        <w:rPr>
          <w:rFonts w:ascii="Times New Roman" w:hAnsi="Times New Roman" w:cs="Times New Roman"/>
          <w:i/>
          <w:iCs/>
          <w:color w:val="000000" w:themeColor="text1"/>
          <w:lang w:val="pt-PT"/>
        </w:rPr>
        <w:t>d</w:t>
      </w:r>
      <w:r w:rsidRPr="00BF310B">
        <w:rPr>
          <w:rFonts w:ascii="Times New Roman" w:hAnsi="Times New Roman" w:cs="Times New Roman"/>
          <w:color w:val="000000" w:themeColor="text1"/>
          <w:vertAlign w:val="subscript"/>
          <w:lang w:val="pt-PT"/>
        </w:rPr>
        <w:t>6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 xml:space="preserve">, </w:t>
      </w:r>
      <w:r>
        <w:rPr>
          <w:rFonts w:ascii="Times New Roman" w:hAnsi="Times New Roman" w:cs="Times New Roman"/>
          <w:color w:val="000000" w:themeColor="text1"/>
          <w:lang w:val="pt-PT"/>
        </w:rPr>
        <w:t>101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 xml:space="preserve"> MHz)</w:t>
      </w:r>
      <w:r>
        <w:rPr>
          <w:rFonts w:ascii="Times New Roman" w:hAnsi="Times New Roman" w:cs="Times New Roman"/>
          <w:color w:val="000000" w:themeColor="text1"/>
          <w:lang w:val="pt-PT"/>
        </w:rPr>
        <w:t xml:space="preserve"> </w:t>
      </w:r>
      <w:r>
        <w:rPr>
          <w:rFonts w:ascii="Times New Roman" w:hAnsi="Times New Roman" w:cs="Times New Roman"/>
          <w:color w:val="000000" w:themeColor="text1"/>
        </w:rPr>
        <w:t>spectrum</w:t>
      </w:r>
      <w:r w:rsidRPr="00086AFC">
        <w:rPr>
          <w:rFonts w:ascii="Times New Roman" w:hAnsi="Times New Roman" w:cs="Times New Roman"/>
          <w:color w:val="000000" w:themeColor="text1"/>
        </w:rPr>
        <w:t xml:space="preserve"> of </w:t>
      </w:r>
      <w:r>
        <w:rPr>
          <w:rFonts w:ascii="Times New Roman" w:hAnsi="Times New Roman" w:cs="Times New Roman"/>
          <w:color w:val="000000" w:themeColor="text1"/>
        </w:rPr>
        <w:t>L</w:t>
      </w:r>
      <w:r w:rsidRPr="00BF310B">
        <w:rPr>
          <w:rFonts w:ascii="Times New Roman" w:hAnsi="Times New Roman" w:cs="Times New Roman"/>
          <w:color w:val="000000" w:themeColor="text1"/>
          <w:vertAlign w:val="subscript"/>
        </w:rPr>
        <w:t>1</w:t>
      </w:r>
      <w:r>
        <w:rPr>
          <w:rFonts w:ascii="Times New Roman" w:hAnsi="Times New Roman" w:cs="Times New Roman"/>
          <w:color w:val="000000" w:themeColor="text1"/>
        </w:rPr>
        <w:t xml:space="preserve"> (110 – 165 ppm)</w:t>
      </w:r>
      <w:bookmarkEnd w:id="10"/>
    </w:p>
    <w:p w14:paraId="347EBE5F" w14:textId="77777777" w:rsidR="002E411C" w:rsidRDefault="002E411C" w:rsidP="002E411C">
      <w:pPr>
        <w:jc w:val="both"/>
        <w:rPr>
          <w:rFonts w:asciiTheme="majorBidi" w:hAnsiTheme="majorBidi" w:cstheme="majorBidi"/>
        </w:rPr>
      </w:pPr>
    </w:p>
    <w:p w14:paraId="7D5A1DD9" w14:textId="77777777" w:rsidR="002E411C" w:rsidRDefault="002E411C" w:rsidP="002E411C">
      <w:pPr>
        <w:jc w:val="both"/>
        <w:rPr>
          <w:rFonts w:asciiTheme="majorBidi" w:hAnsiTheme="majorBidi" w:cstheme="majorBidi"/>
        </w:rPr>
      </w:pPr>
    </w:p>
    <w:p w14:paraId="0537F7C9" w14:textId="77777777" w:rsidR="002E411C" w:rsidRDefault="002E411C" w:rsidP="002E411C">
      <w:pPr>
        <w:jc w:val="both"/>
        <w:rPr>
          <w:rFonts w:asciiTheme="majorBidi" w:hAnsiTheme="majorBidi" w:cstheme="majorBidi"/>
          <w:b/>
        </w:rPr>
      </w:pPr>
    </w:p>
    <w:p w14:paraId="4F298780" w14:textId="77777777" w:rsidR="002E411C" w:rsidRDefault="002E411C" w:rsidP="002E411C">
      <w:pPr>
        <w:keepNext/>
        <w:jc w:val="both"/>
      </w:pPr>
      <w:r>
        <w:object w:dxaOrig="10111" w:dyaOrig="6511" w14:anchorId="7D176497">
          <v:shape id="_x0000_i1029" type="#_x0000_t75" style="width:416pt;height:267pt" o:ole="">
            <v:imagedata r:id="rId22" o:title=""/>
          </v:shape>
          <o:OLEObject Type="Embed" ProgID="ACD.ChemSketch.20" ShapeID="_x0000_i1029" DrawAspect="Content" ObjectID="_1391176468" r:id="rId23"/>
        </w:object>
      </w:r>
    </w:p>
    <w:p w14:paraId="07401D29" w14:textId="77777777" w:rsidR="002E411C" w:rsidRPr="00BF310B" w:rsidRDefault="002E411C" w:rsidP="002E411C">
      <w:pPr>
        <w:pStyle w:val="Caption"/>
        <w:jc w:val="both"/>
        <w:rPr>
          <w:rFonts w:ascii="Times New Roman" w:hAnsi="Times New Roman" w:cs="Times New Roman"/>
          <w:b w:val="0"/>
          <w:color w:val="000000" w:themeColor="text1"/>
        </w:rPr>
      </w:pPr>
      <w:bookmarkStart w:id="11" w:name="_Toc313220830"/>
      <w:r w:rsidRPr="00086AFC">
        <w:rPr>
          <w:rFonts w:ascii="Times New Roman" w:hAnsi="Times New Roman" w:cs="Times New Roman"/>
          <w:color w:val="000000" w:themeColor="text1"/>
        </w:rPr>
        <w:t>Figure S</w:t>
      </w:r>
      <w:r>
        <w:rPr>
          <w:rFonts w:ascii="Times New Roman" w:hAnsi="Times New Roman" w:cs="Times New Roman"/>
          <w:color w:val="000000" w:themeColor="text1"/>
        </w:rPr>
        <w:t>11</w:t>
      </w:r>
      <w:r w:rsidRPr="00086AFC">
        <w:rPr>
          <w:rFonts w:ascii="Times New Roman" w:hAnsi="Times New Roman" w:cs="Times New Roman"/>
          <w:color w:val="000000" w:themeColor="text1"/>
        </w:rPr>
        <w:t xml:space="preserve">: </w:t>
      </w:r>
      <w:r w:rsidRPr="00BF310B">
        <w:rPr>
          <w:rFonts w:ascii="Times New Roman" w:hAnsi="Times New Roman" w:cs="Times New Roman"/>
          <w:color w:val="000000" w:themeColor="text1"/>
          <w:vertAlign w:val="superscript"/>
          <w:lang w:val="pt-PT"/>
        </w:rPr>
        <w:t>1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>H NMR (DMSO-</w:t>
      </w:r>
      <w:r w:rsidRPr="00BF310B">
        <w:rPr>
          <w:rFonts w:ascii="Times New Roman" w:hAnsi="Times New Roman" w:cs="Times New Roman"/>
          <w:i/>
          <w:iCs/>
          <w:color w:val="000000" w:themeColor="text1"/>
          <w:lang w:val="pt-PT"/>
        </w:rPr>
        <w:t>d</w:t>
      </w:r>
      <w:r w:rsidRPr="00BF310B">
        <w:rPr>
          <w:rFonts w:ascii="Times New Roman" w:hAnsi="Times New Roman" w:cs="Times New Roman"/>
          <w:color w:val="000000" w:themeColor="text1"/>
          <w:vertAlign w:val="subscript"/>
          <w:lang w:val="pt-PT"/>
        </w:rPr>
        <w:t>6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 xml:space="preserve">, </w:t>
      </w:r>
      <w:r>
        <w:rPr>
          <w:rFonts w:ascii="Times New Roman" w:hAnsi="Times New Roman" w:cs="Times New Roman"/>
          <w:color w:val="000000" w:themeColor="text1"/>
          <w:lang w:val="pt-PT"/>
        </w:rPr>
        <w:t>400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 xml:space="preserve"> MHz)</w:t>
      </w:r>
      <w:r>
        <w:rPr>
          <w:rFonts w:ascii="Times New Roman" w:hAnsi="Times New Roman" w:cs="Times New Roman"/>
          <w:color w:val="000000" w:themeColor="text1"/>
          <w:lang w:val="pt-PT"/>
        </w:rPr>
        <w:t xml:space="preserve"> </w:t>
      </w:r>
      <w:r>
        <w:rPr>
          <w:rFonts w:ascii="Times New Roman" w:hAnsi="Times New Roman" w:cs="Times New Roman"/>
          <w:color w:val="000000" w:themeColor="text1"/>
        </w:rPr>
        <w:t>spectrum</w:t>
      </w:r>
      <w:r w:rsidRPr="00086AFC">
        <w:rPr>
          <w:rFonts w:ascii="Times New Roman" w:hAnsi="Times New Roman" w:cs="Times New Roman"/>
          <w:color w:val="000000" w:themeColor="text1"/>
        </w:rPr>
        <w:t xml:space="preserve"> of </w:t>
      </w:r>
      <w:r>
        <w:rPr>
          <w:rFonts w:ascii="Times New Roman" w:hAnsi="Times New Roman" w:cs="Times New Roman"/>
          <w:color w:val="000000" w:themeColor="text1"/>
        </w:rPr>
        <w:t>L</w:t>
      </w:r>
      <w:r>
        <w:rPr>
          <w:rFonts w:ascii="Times New Roman" w:hAnsi="Times New Roman" w:cs="Times New Roman"/>
          <w:color w:val="000000" w:themeColor="text1"/>
          <w:vertAlign w:val="subscript"/>
        </w:rPr>
        <w:t>2</w:t>
      </w:r>
      <w:bookmarkEnd w:id="11"/>
      <w:r>
        <w:rPr>
          <w:rFonts w:ascii="Times New Roman" w:hAnsi="Times New Roman" w:cs="Times New Roman"/>
          <w:color w:val="000000" w:themeColor="text1"/>
        </w:rPr>
        <w:t xml:space="preserve"> </w:t>
      </w:r>
    </w:p>
    <w:p w14:paraId="41AB5156" w14:textId="77777777" w:rsidR="002E411C" w:rsidRDefault="002E411C" w:rsidP="002E411C">
      <w:pPr>
        <w:keepNext/>
        <w:jc w:val="both"/>
      </w:pPr>
      <w:r>
        <w:object w:dxaOrig="10111" w:dyaOrig="6511" w14:anchorId="057AF105">
          <v:shape id="_x0000_i1030" type="#_x0000_t75" style="width:342pt;height:220pt" o:ole="">
            <v:imagedata r:id="rId24" o:title=""/>
          </v:shape>
          <o:OLEObject Type="Embed" ProgID="ACD.ChemSketch.20" ShapeID="_x0000_i1030" DrawAspect="Content" ObjectID="_1391176469" r:id="rId25"/>
        </w:object>
      </w:r>
    </w:p>
    <w:p w14:paraId="645C26DB" w14:textId="77777777" w:rsidR="002E411C" w:rsidRPr="00BF310B" w:rsidRDefault="002E411C" w:rsidP="002E411C">
      <w:pPr>
        <w:pStyle w:val="Caption"/>
        <w:jc w:val="both"/>
        <w:rPr>
          <w:rFonts w:ascii="Times New Roman" w:hAnsi="Times New Roman" w:cs="Times New Roman"/>
          <w:b w:val="0"/>
          <w:color w:val="000000" w:themeColor="text1"/>
        </w:rPr>
      </w:pPr>
      <w:bookmarkStart w:id="12" w:name="_Toc313220831"/>
      <w:r w:rsidRPr="00086AFC">
        <w:rPr>
          <w:rFonts w:ascii="Times New Roman" w:hAnsi="Times New Roman" w:cs="Times New Roman"/>
          <w:color w:val="000000" w:themeColor="text1"/>
        </w:rPr>
        <w:t>Figure S</w:t>
      </w:r>
      <w:r>
        <w:rPr>
          <w:rFonts w:ascii="Times New Roman" w:hAnsi="Times New Roman" w:cs="Times New Roman"/>
          <w:color w:val="000000" w:themeColor="text1"/>
        </w:rPr>
        <w:t>12</w:t>
      </w:r>
      <w:r w:rsidRPr="00086AFC">
        <w:rPr>
          <w:rFonts w:ascii="Times New Roman" w:hAnsi="Times New Roman" w:cs="Times New Roman"/>
          <w:color w:val="000000" w:themeColor="text1"/>
        </w:rPr>
        <w:t xml:space="preserve">: </w:t>
      </w:r>
      <w:r w:rsidRPr="00BF310B">
        <w:rPr>
          <w:rFonts w:ascii="Times New Roman" w:hAnsi="Times New Roman" w:cs="Times New Roman"/>
          <w:color w:val="000000" w:themeColor="text1"/>
          <w:vertAlign w:val="superscript"/>
          <w:lang w:val="pt-PT"/>
        </w:rPr>
        <w:t>1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>H NMR (DMSO-</w:t>
      </w:r>
      <w:r w:rsidRPr="00BF310B">
        <w:rPr>
          <w:rFonts w:ascii="Times New Roman" w:hAnsi="Times New Roman" w:cs="Times New Roman"/>
          <w:i/>
          <w:iCs/>
          <w:color w:val="000000" w:themeColor="text1"/>
          <w:lang w:val="pt-PT"/>
        </w:rPr>
        <w:t>d</w:t>
      </w:r>
      <w:r w:rsidRPr="00BF310B">
        <w:rPr>
          <w:rFonts w:ascii="Times New Roman" w:hAnsi="Times New Roman" w:cs="Times New Roman"/>
          <w:color w:val="000000" w:themeColor="text1"/>
          <w:vertAlign w:val="subscript"/>
          <w:lang w:val="pt-PT"/>
        </w:rPr>
        <w:t>6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 xml:space="preserve">, </w:t>
      </w:r>
      <w:r>
        <w:rPr>
          <w:rFonts w:ascii="Times New Roman" w:hAnsi="Times New Roman" w:cs="Times New Roman"/>
          <w:color w:val="000000" w:themeColor="text1"/>
          <w:lang w:val="pt-PT"/>
        </w:rPr>
        <w:t>400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 xml:space="preserve"> MHz)</w:t>
      </w:r>
      <w:r>
        <w:rPr>
          <w:rFonts w:ascii="Times New Roman" w:hAnsi="Times New Roman" w:cs="Times New Roman"/>
          <w:color w:val="000000" w:themeColor="text1"/>
          <w:lang w:val="pt-PT"/>
        </w:rPr>
        <w:t xml:space="preserve"> </w:t>
      </w:r>
      <w:r>
        <w:rPr>
          <w:rFonts w:ascii="Times New Roman" w:hAnsi="Times New Roman" w:cs="Times New Roman"/>
          <w:color w:val="000000" w:themeColor="text1"/>
        </w:rPr>
        <w:t>spectrum</w:t>
      </w:r>
      <w:r w:rsidRPr="00086AFC">
        <w:rPr>
          <w:rFonts w:ascii="Times New Roman" w:hAnsi="Times New Roman" w:cs="Times New Roman"/>
          <w:color w:val="000000" w:themeColor="text1"/>
        </w:rPr>
        <w:t xml:space="preserve"> of </w:t>
      </w:r>
      <w:r>
        <w:rPr>
          <w:rFonts w:ascii="Times New Roman" w:hAnsi="Times New Roman" w:cs="Times New Roman"/>
          <w:color w:val="000000" w:themeColor="text1"/>
        </w:rPr>
        <w:t>L</w:t>
      </w:r>
      <w:r>
        <w:rPr>
          <w:rFonts w:ascii="Times New Roman" w:hAnsi="Times New Roman" w:cs="Times New Roman"/>
          <w:color w:val="000000" w:themeColor="text1"/>
          <w:vertAlign w:val="subscript"/>
        </w:rPr>
        <w:t>2</w:t>
      </w:r>
      <w:r>
        <w:rPr>
          <w:rFonts w:ascii="Times New Roman" w:hAnsi="Times New Roman" w:cs="Times New Roman"/>
          <w:color w:val="000000" w:themeColor="text1"/>
        </w:rPr>
        <w:t xml:space="preserve"> – aromatic region</w:t>
      </w:r>
      <w:bookmarkEnd w:id="12"/>
    </w:p>
    <w:p w14:paraId="3E4B9EDD" w14:textId="77777777" w:rsidR="002E411C" w:rsidRDefault="002E411C" w:rsidP="002E411C">
      <w:pPr>
        <w:jc w:val="both"/>
      </w:pPr>
    </w:p>
    <w:p w14:paraId="761A4F10" w14:textId="77777777" w:rsidR="002E411C" w:rsidRDefault="002E411C" w:rsidP="002E411C">
      <w:pPr>
        <w:jc w:val="both"/>
        <w:rPr>
          <w:rFonts w:asciiTheme="majorBidi" w:hAnsiTheme="majorBidi" w:cstheme="majorBidi"/>
          <w:vertAlign w:val="superscript"/>
        </w:rPr>
      </w:pPr>
    </w:p>
    <w:p w14:paraId="6A57FD4A" w14:textId="77777777" w:rsidR="002E411C" w:rsidRDefault="002E411C" w:rsidP="002E411C">
      <w:pPr>
        <w:jc w:val="both"/>
        <w:rPr>
          <w:rFonts w:asciiTheme="majorBidi" w:hAnsiTheme="majorBidi" w:cstheme="majorBidi"/>
          <w:vertAlign w:val="superscript"/>
        </w:rPr>
      </w:pPr>
    </w:p>
    <w:p w14:paraId="4C9CF00D" w14:textId="77777777" w:rsidR="002E411C" w:rsidRDefault="002E411C" w:rsidP="002E411C">
      <w:pPr>
        <w:keepNext/>
        <w:jc w:val="both"/>
      </w:pPr>
      <w:r>
        <w:object w:dxaOrig="14851" w:dyaOrig="9391" w14:anchorId="587CF01B">
          <v:shape id="_x0000_i1031" type="#_x0000_t75" style="width:451pt;height:284pt" o:ole="">
            <v:imagedata r:id="rId26" o:title=""/>
          </v:shape>
          <o:OLEObject Type="Embed" ProgID="ACD.ChemSketch.20" ShapeID="_x0000_i1031" DrawAspect="Content" ObjectID="_1391176470" r:id="rId27"/>
        </w:object>
      </w:r>
    </w:p>
    <w:p w14:paraId="3BB1F957" w14:textId="77777777" w:rsidR="002E411C" w:rsidRPr="00BF310B" w:rsidRDefault="002E411C" w:rsidP="002E411C">
      <w:pPr>
        <w:pStyle w:val="Caption"/>
        <w:jc w:val="both"/>
        <w:rPr>
          <w:rFonts w:ascii="Times New Roman" w:hAnsi="Times New Roman" w:cs="Times New Roman"/>
          <w:b w:val="0"/>
          <w:color w:val="000000" w:themeColor="text1"/>
        </w:rPr>
      </w:pPr>
      <w:bookmarkStart w:id="13" w:name="_Toc313220832"/>
      <w:r w:rsidRPr="00086AFC">
        <w:rPr>
          <w:rFonts w:ascii="Times New Roman" w:hAnsi="Times New Roman" w:cs="Times New Roman"/>
          <w:color w:val="000000" w:themeColor="text1"/>
        </w:rPr>
        <w:t>Figure S</w:t>
      </w:r>
      <w:r>
        <w:rPr>
          <w:rFonts w:ascii="Times New Roman" w:hAnsi="Times New Roman" w:cs="Times New Roman"/>
          <w:color w:val="000000" w:themeColor="text1"/>
        </w:rPr>
        <w:t>13</w:t>
      </w:r>
      <w:r w:rsidRPr="00086AFC">
        <w:rPr>
          <w:rFonts w:ascii="Times New Roman" w:hAnsi="Times New Roman" w:cs="Times New Roman"/>
          <w:color w:val="000000" w:themeColor="text1"/>
        </w:rPr>
        <w:t xml:space="preserve">: </w:t>
      </w:r>
      <w:r w:rsidRPr="00BF310B">
        <w:rPr>
          <w:rFonts w:ascii="Times New Roman" w:hAnsi="Times New Roman" w:cs="Times New Roman"/>
          <w:color w:val="000000" w:themeColor="text1"/>
          <w:vertAlign w:val="superscript"/>
        </w:rPr>
        <w:t>13</w:t>
      </w:r>
      <w:r>
        <w:rPr>
          <w:rFonts w:ascii="Times New Roman" w:hAnsi="Times New Roman" w:cs="Times New Roman"/>
          <w:color w:val="000000" w:themeColor="text1"/>
        </w:rPr>
        <w:t>C{</w:t>
      </w:r>
      <w:r w:rsidRPr="00BF310B">
        <w:rPr>
          <w:rFonts w:ascii="Times New Roman" w:hAnsi="Times New Roman" w:cs="Times New Roman"/>
          <w:color w:val="000000" w:themeColor="text1"/>
          <w:vertAlign w:val="superscript"/>
          <w:lang w:val="pt-PT"/>
        </w:rPr>
        <w:t>1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>H</w:t>
      </w:r>
      <w:r>
        <w:rPr>
          <w:rFonts w:ascii="Times New Roman" w:hAnsi="Times New Roman" w:cs="Times New Roman"/>
          <w:color w:val="000000" w:themeColor="text1"/>
          <w:lang w:val="pt-PT"/>
        </w:rPr>
        <w:t>}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 xml:space="preserve"> NMR (DMSO-</w:t>
      </w:r>
      <w:r w:rsidRPr="00BF310B">
        <w:rPr>
          <w:rFonts w:ascii="Times New Roman" w:hAnsi="Times New Roman" w:cs="Times New Roman"/>
          <w:i/>
          <w:iCs/>
          <w:color w:val="000000" w:themeColor="text1"/>
          <w:lang w:val="pt-PT"/>
        </w:rPr>
        <w:t>d</w:t>
      </w:r>
      <w:r w:rsidRPr="00BF310B">
        <w:rPr>
          <w:rFonts w:ascii="Times New Roman" w:hAnsi="Times New Roman" w:cs="Times New Roman"/>
          <w:color w:val="000000" w:themeColor="text1"/>
          <w:vertAlign w:val="subscript"/>
          <w:lang w:val="pt-PT"/>
        </w:rPr>
        <w:t>6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 xml:space="preserve">, </w:t>
      </w:r>
      <w:r>
        <w:rPr>
          <w:rFonts w:ascii="Times New Roman" w:hAnsi="Times New Roman" w:cs="Times New Roman"/>
          <w:color w:val="000000" w:themeColor="text1"/>
          <w:lang w:val="pt-PT"/>
        </w:rPr>
        <w:t>101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 xml:space="preserve"> MHz)</w:t>
      </w:r>
      <w:r>
        <w:rPr>
          <w:rFonts w:ascii="Times New Roman" w:hAnsi="Times New Roman" w:cs="Times New Roman"/>
          <w:color w:val="000000" w:themeColor="text1"/>
          <w:lang w:val="pt-PT"/>
        </w:rPr>
        <w:t xml:space="preserve"> </w:t>
      </w:r>
      <w:r>
        <w:rPr>
          <w:rFonts w:ascii="Times New Roman" w:hAnsi="Times New Roman" w:cs="Times New Roman"/>
          <w:color w:val="000000" w:themeColor="text1"/>
        </w:rPr>
        <w:t>spectrum</w:t>
      </w:r>
      <w:r w:rsidRPr="00086AFC">
        <w:rPr>
          <w:rFonts w:ascii="Times New Roman" w:hAnsi="Times New Roman" w:cs="Times New Roman"/>
          <w:color w:val="000000" w:themeColor="text1"/>
        </w:rPr>
        <w:t xml:space="preserve"> of </w:t>
      </w:r>
      <w:r>
        <w:rPr>
          <w:rFonts w:ascii="Times New Roman" w:hAnsi="Times New Roman" w:cs="Times New Roman"/>
          <w:color w:val="000000" w:themeColor="text1"/>
        </w:rPr>
        <w:t>L</w:t>
      </w:r>
      <w:r>
        <w:rPr>
          <w:rFonts w:ascii="Times New Roman" w:hAnsi="Times New Roman" w:cs="Times New Roman"/>
          <w:color w:val="000000" w:themeColor="text1"/>
          <w:vertAlign w:val="subscript"/>
        </w:rPr>
        <w:t>2</w:t>
      </w:r>
      <w:bookmarkEnd w:id="13"/>
      <w:r>
        <w:rPr>
          <w:rFonts w:ascii="Times New Roman" w:hAnsi="Times New Roman" w:cs="Times New Roman"/>
          <w:color w:val="000000" w:themeColor="text1"/>
        </w:rPr>
        <w:t xml:space="preserve"> </w:t>
      </w:r>
    </w:p>
    <w:p w14:paraId="35B7578C" w14:textId="77777777" w:rsidR="002E411C" w:rsidRDefault="002E411C" w:rsidP="002E411C">
      <w:pPr>
        <w:jc w:val="both"/>
      </w:pPr>
    </w:p>
    <w:p w14:paraId="55A660A3" w14:textId="77777777" w:rsidR="002E411C" w:rsidRDefault="002E411C" w:rsidP="002E411C">
      <w:pPr>
        <w:keepNext/>
        <w:jc w:val="both"/>
      </w:pPr>
      <w:r>
        <w:object w:dxaOrig="15271" w:dyaOrig="10290" w14:anchorId="4C142ADA">
          <v:shape id="_x0000_i1032" type="#_x0000_t75" style="width:451pt;height:304pt" o:ole="">
            <v:imagedata r:id="rId28" o:title=""/>
          </v:shape>
          <o:OLEObject Type="Embed" ProgID="ACD.ChemSketch.20" ShapeID="_x0000_i1032" DrawAspect="Content" ObjectID="_1391176471" r:id="rId29"/>
        </w:object>
      </w:r>
    </w:p>
    <w:p w14:paraId="6AD631B1" w14:textId="77777777" w:rsidR="002E411C" w:rsidRPr="00BF310B" w:rsidRDefault="002E411C" w:rsidP="002E411C">
      <w:pPr>
        <w:pStyle w:val="Caption"/>
        <w:jc w:val="both"/>
        <w:rPr>
          <w:rFonts w:ascii="Times New Roman" w:hAnsi="Times New Roman" w:cs="Times New Roman"/>
          <w:b w:val="0"/>
          <w:color w:val="000000" w:themeColor="text1"/>
        </w:rPr>
      </w:pPr>
      <w:bookmarkStart w:id="14" w:name="_Toc313220833"/>
      <w:r w:rsidRPr="00086AFC">
        <w:rPr>
          <w:rFonts w:ascii="Times New Roman" w:hAnsi="Times New Roman" w:cs="Times New Roman"/>
          <w:color w:val="000000" w:themeColor="text1"/>
        </w:rPr>
        <w:t>Figure S</w:t>
      </w:r>
      <w:r>
        <w:rPr>
          <w:rFonts w:ascii="Times New Roman" w:hAnsi="Times New Roman" w:cs="Times New Roman"/>
          <w:color w:val="000000" w:themeColor="text1"/>
        </w:rPr>
        <w:t>14</w:t>
      </w:r>
      <w:r w:rsidRPr="00086AFC">
        <w:rPr>
          <w:rFonts w:ascii="Times New Roman" w:hAnsi="Times New Roman" w:cs="Times New Roman"/>
          <w:color w:val="000000" w:themeColor="text1"/>
        </w:rPr>
        <w:t xml:space="preserve">: </w:t>
      </w:r>
      <w:r w:rsidRPr="00BF310B">
        <w:rPr>
          <w:rFonts w:ascii="Times New Roman" w:hAnsi="Times New Roman" w:cs="Times New Roman"/>
          <w:color w:val="000000" w:themeColor="text1"/>
          <w:vertAlign w:val="superscript"/>
        </w:rPr>
        <w:t>13</w:t>
      </w:r>
      <w:r>
        <w:rPr>
          <w:rFonts w:ascii="Times New Roman" w:hAnsi="Times New Roman" w:cs="Times New Roman"/>
          <w:color w:val="000000" w:themeColor="text1"/>
        </w:rPr>
        <w:t>C{</w:t>
      </w:r>
      <w:r w:rsidRPr="00BF310B">
        <w:rPr>
          <w:rFonts w:ascii="Times New Roman" w:hAnsi="Times New Roman" w:cs="Times New Roman"/>
          <w:color w:val="000000" w:themeColor="text1"/>
          <w:vertAlign w:val="superscript"/>
          <w:lang w:val="pt-PT"/>
        </w:rPr>
        <w:t>1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>H</w:t>
      </w:r>
      <w:r>
        <w:rPr>
          <w:rFonts w:ascii="Times New Roman" w:hAnsi="Times New Roman" w:cs="Times New Roman"/>
          <w:color w:val="000000" w:themeColor="text1"/>
          <w:lang w:val="pt-PT"/>
        </w:rPr>
        <w:t>}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 xml:space="preserve"> NMR (DMSO-</w:t>
      </w:r>
      <w:r w:rsidRPr="00BF310B">
        <w:rPr>
          <w:rFonts w:ascii="Times New Roman" w:hAnsi="Times New Roman" w:cs="Times New Roman"/>
          <w:i/>
          <w:iCs/>
          <w:color w:val="000000" w:themeColor="text1"/>
          <w:lang w:val="pt-PT"/>
        </w:rPr>
        <w:t>d</w:t>
      </w:r>
      <w:r w:rsidRPr="00BF310B">
        <w:rPr>
          <w:rFonts w:ascii="Times New Roman" w:hAnsi="Times New Roman" w:cs="Times New Roman"/>
          <w:color w:val="000000" w:themeColor="text1"/>
          <w:vertAlign w:val="subscript"/>
          <w:lang w:val="pt-PT"/>
        </w:rPr>
        <w:t>6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 xml:space="preserve">, </w:t>
      </w:r>
      <w:r>
        <w:rPr>
          <w:rFonts w:ascii="Times New Roman" w:hAnsi="Times New Roman" w:cs="Times New Roman"/>
          <w:color w:val="000000" w:themeColor="text1"/>
          <w:lang w:val="pt-PT"/>
        </w:rPr>
        <w:t>101</w:t>
      </w:r>
      <w:r w:rsidRPr="00BF310B">
        <w:rPr>
          <w:rFonts w:ascii="Times New Roman" w:hAnsi="Times New Roman" w:cs="Times New Roman"/>
          <w:color w:val="000000" w:themeColor="text1"/>
          <w:lang w:val="pt-PT"/>
        </w:rPr>
        <w:t xml:space="preserve"> MHz)</w:t>
      </w:r>
      <w:r>
        <w:rPr>
          <w:rFonts w:ascii="Times New Roman" w:hAnsi="Times New Roman" w:cs="Times New Roman"/>
          <w:color w:val="000000" w:themeColor="text1"/>
          <w:lang w:val="pt-PT"/>
        </w:rPr>
        <w:t xml:space="preserve"> </w:t>
      </w:r>
      <w:r>
        <w:rPr>
          <w:rFonts w:ascii="Times New Roman" w:hAnsi="Times New Roman" w:cs="Times New Roman"/>
          <w:color w:val="000000" w:themeColor="text1"/>
        </w:rPr>
        <w:t>spectrum</w:t>
      </w:r>
      <w:r w:rsidRPr="00086AFC">
        <w:rPr>
          <w:rFonts w:ascii="Times New Roman" w:hAnsi="Times New Roman" w:cs="Times New Roman"/>
          <w:color w:val="000000" w:themeColor="text1"/>
        </w:rPr>
        <w:t xml:space="preserve"> of </w:t>
      </w:r>
      <w:r>
        <w:rPr>
          <w:rFonts w:ascii="Times New Roman" w:hAnsi="Times New Roman" w:cs="Times New Roman"/>
          <w:color w:val="000000" w:themeColor="text1"/>
        </w:rPr>
        <w:t>L</w:t>
      </w:r>
      <w:r>
        <w:rPr>
          <w:rFonts w:ascii="Times New Roman" w:hAnsi="Times New Roman" w:cs="Times New Roman"/>
          <w:color w:val="000000" w:themeColor="text1"/>
          <w:vertAlign w:val="subscript"/>
        </w:rPr>
        <w:t>2</w:t>
      </w:r>
      <w:r>
        <w:rPr>
          <w:rFonts w:ascii="Times New Roman" w:hAnsi="Times New Roman" w:cs="Times New Roman"/>
          <w:color w:val="000000" w:themeColor="text1"/>
        </w:rPr>
        <w:t xml:space="preserve"> (100 – 170 ppm)</w:t>
      </w:r>
      <w:bookmarkEnd w:id="14"/>
    </w:p>
    <w:p w14:paraId="363D4365" w14:textId="77777777" w:rsidR="002E411C" w:rsidRDefault="002E411C">
      <w:pPr>
        <w:rPr>
          <w:sz w:val="24"/>
          <w:szCs w:val="24"/>
          <w:lang w:eastAsia="en-US"/>
        </w:rPr>
      </w:pPr>
    </w:p>
    <w:p w14:paraId="674F4957" w14:textId="77777777" w:rsidR="009210AA" w:rsidRPr="009210AA" w:rsidRDefault="009210AA" w:rsidP="009210AA">
      <w:pPr>
        <w:rPr>
          <w:rFonts w:asciiTheme="majorBidi" w:hAnsiTheme="majorBidi" w:cstheme="majorBidi"/>
          <w:i/>
        </w:rPr>
      </w:pPr>
      <w:r>
        <w:rPr>
          <w:rFonts w:asciiTheme="majorBidi" w:hAnsiTheme="majorBidi" w:cstheme="majorBidi"/>
        </w:rPr>
        <w:t xml:space="preserve">4. </w:t>
      </w:r>
      <w:r w:rsidRPr="009210AA">
        <w:rPr>
          <w:rFonts w:asciiTheme="majorBidi" w:hAnsiTheme="majorBidi" w:cstheme="majorBidi"/>
          <w:i/>
        </w:rPr>
        <w:t>Variable temperature magnetic susceptibility</w:t>
      </w:r>
    </w:p>
    <w:p w14:paraId="67BD6BAA" w14:textId="77777777" w:rsidR="009210AA" w:rsidRDefault="009210AA" w:rsidP="009210AA">
      <w:pPr>
        <w:rPr>
          <w:rFonts w:asciiTheme="majorBidi" w:hAnsiTheme="majorBidi" w:cstheme="majorBidi"/>
        </w:rPr>
      </w:pPr>
    </w:p>
    <w:p w14:paraId="68D84986" w14:textId="77777777" w:rsidR="009210AA" w:rsidRDefault="009210AA" w:rsidP="009210AA">
      <w:pPr>
        <w:jc w:val="both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Variable temperature magnetic susceptibility for poly-crystalline powder samples were recorded on a Quantum Design MPMS® XL-7 SQUID magnetometer at 0.1 T. Magnetic susceptibility was recorded in the range of 300-4 K cooling at 3 K/min. Diamagnetism of the sample and sample holder were accounted for using pascals constants and by measurement, respectively. Data for </w:t>
      </w:r>
      <w:r w:rsidRPr="00B672B7">
        <w:rPr>
          <w:rFonts w:ascii="Times New Roman" w:hAnsi="Times New Roman" w:cs="Times New Roman"/>
          <w:noProof/>
          <w:color w:val="000000" w:themeColor="text1"/>
        </w:rPr>
        <w:t>[Cu</w:t>
      </w:r>
      <w:r w:rsidRPr="009210AA">
        <w:rPr>
          <w:rFonts w:ascii="Times New Roman" w:hAnsi="Times New Roman" w:cs="Times New Roman"/>
          <w:noProof/>
          <w:color w:val="000000" w:themeColor="text1"/>
          <w:vertAlign w:val="subscript"/>
        </w:rPr>
        <w:t>2</w:t>
      </w:r>
      <w:r w:rsidRPr="00B672B7">
        <w:rPr>
          <w:rFonts w:ascii="Times New Roman" w:hAnsi="Times New Roman" w:cs="Times New Roman"/>
          <w:noProof/>
          <w:color w:val="000000" w:themeColor="text1"/>
        </w:rPr>
        <w:t>(L</w:t>
      </w:r>
      <w:r w:rsidRPr="00B672B7">
        <w:rPr>
          <w:rFonts w:ascii="Times New Roman" w:hAnsi="Times New Roman" w:cs="Times New Roman"/>
          <w:noProof/>
          <w:color w:val="000000" w:themeColor="text1"/>
          <w:vertAlign w:val="subscript"/>
        </w:rPr>
        <w:t>1</w:t>
      </w:r>
      <w:r w:rsidRPr="00B672B7">
        <w:rPr>
          <w:rFonts w:ascii="Times New Roman" w:hAnsi="Times New Roman" w:cs="Times New Roman"/>
          <w:noProof/>
          <w:color w:val="000000" w:themeColor="text1"/>
        </w:rPr>
        <w:t>)</w:t>
      </w:r>
      <w:r w:rsidRPr="00B672B7">
        <w:rPr>
          <w:rFonts w:ascii="Times New Roman" w:hAnsi="Times New Roman" w:cs="Times New Roman"/>
          <w:noProof/>
          <w:color w:val="000000" w:themeColor="text1"/>
          <w:vertAlign w:val="subscript"/>
        </w:rPr>
        <w:t>4</w:t>
      </w:r>
      <w:r w:rsidRPr="00B672B7">
        <w:rPr>
          <w:rFonts w:ascii="Times New Roman" w:hAnsi="Times New Roman" w:cs="Times New Roman"/>
          <w:noProof/>
          <w:color w:val="000000" w:themeColor="text1"/>
        </w:rPr>
        <w:t>(NO</w:t>
      </w:r>
      <w:r w:rsidRPr="00B672B7">
        <w:rPr>
          <w:rFonts w:ascii="Times New Roman" w:hAnsi="Times New Roman" w:cs="Times New Roman"/>
          <w:noProof/>
          <w:color w:val="000000" w:themeColor="text1"/>
          <w:vertAlign w:val="subscript"/>
        </w:rPr>
        <w:t>3</w:t>
      </w:r>
      <w:r w:rsidRPr="00B672B7">
        <w:rPr>
          <w:rFonts w:ascii="Times New Roman" w:hAnsi="Times New Roman" w:cs="Times New Roman"/>
          <w:noProof/>
          <w:color w:val="000000" w:themeColor="text1"/>
        </w:rPr>
        <w:t>)</w:t>
      </w:r>
      <w:r w:rsidRPr="00B672B7">
        <w:rPr>
          <w:rFonts w:ascii="Times New Roman" w:hAnsi="Times New Roman" w:cs="Times New Roman"/>
          <w:noProof/>
          <w:color w:val="000000" w:themeColor="text1"/>
          <w:vertAlign w:val="subscript"/>
        </w:rPr>
        <w:t>4</w:t>
      </w:r>
      <w:r w:rsidRPr="00B672B7">
        <w:rPr>
          <w:rFonts w:ascii="Times New Roman" w:hAnsi="Times New Roman" w:cs="Times New Roman"/>
          <w:noProof/>
          <w:color w:val="000000" w:themeColor="text1"/>
        </w:rPr>
        <w:t>]</w:t>
      </w:r>
      <w:r>
        <w:rPr>
          <w:rFonts w:ascii="Times New Roman" w:hAnsi="Times New Roman" w:cs="Times New Roman"/>
          <w:noProof/>
          <w:color w:val="000000" w:themeColor="text1"/>
        </w:rPr>
        <w:t xml:space="preserve"> and </w:t>
      </w:r>
      <w:r w:rsidRPr="00E211A5">
        <w:rPr>
          <w:rFonts w:ascii="Times New Roman" w:hAnsi="Times New Roman" w:cs="Times New Roman"/>
          <w:noProof/>
          <w:color w:val="000000" w:themeColor="text1"/>
        </w:rPr>
        <w:t>[Cu</w:t>
      </w:r>
      <w:r w:rsidRPr="00E211A5">
        <w:rPr>
          <w:rFonts w:ascii="Times New Roman" w:hAnsi="Times New Roman" w:cs="Times New Roman"/>
          <w:noProof/>
          <w:color w:val="000000" w:themeColor="text1"/>
          <w:vertAlign w:val="subscript"/>
        </w:rPr>
        <w:t>2</w:t>
      </w:r>
      <w:r w:rsidRPr="00E211A5">
        <w:rPr>
          <w:rFonts w:ascii="Times New Roman" w:hAnsi="Times New Roman" w:cs="Times New Roman"/>
          <w:noProof/>
          <w:color w:val="000000" w:themeColor="text1"/>
        </w:rPr>
        <w:t>(L</w:t>
      </w:r>
      <w:r w:rsidRPr="00E211A5">
        <w:rPr>
          <w:rFonts w:ascii="Times New Roman" w:hAnsi="Times New Roman" w:cs="Times New Roman"/>
          <w:noProof/>
          <w:color w:val="000000" w:themeColor="text1"/>
          <w:vertAlign w:val="subscript"/>
        </w:rPr>
        <w:t>1</w:t>
      </w:r>
      <w:r w:rsidRPr="00E211A5">
        <w:rPr>
          <w:rFonts w:ascii="Times New Roman" w:hAnsi="Times New Roman" w:cs="Times New Roman"/>
          <w:noProof/>
          <w:color w:val="000000" w:themeColor="text1"/>
        </w:rPr>
        <w:t>)</w:t>
      </w:r>
      <w:r w:rsidRPr="00E211A5">
        <w:rPr>
          <w:rFonts w:ascii="Times New Roman" w:hAnsi="Times New Roman" w:cs="Times New Roman"/>
          <w:noProof/>
          <w:color w:val="000000" w:themeColor="text1"/>
          <w:vertAlign w:val="subscript"/>
        </w:rPr>
        <w:t>2</w:t>
      </w:r>
      <w:r w:rsidRPr="00E211A5">
        <w:rPr>
          <w:rFonts w:ascii="Times New Roman" w:hAnsi="Times New Roman" w:cs="Times New Roman"/>
          <w:noProof/>
          <w:color w:val="000000" w:themeColor="text1"/>
        </w:rPr>
        <w:t>(OAc)</w:t>
      </w:r>
      <w:r w:rsidRPr="00E211A5">
        <w:rPr>
          <w:rFonts w:ascii="Times New Roman" w:hAnsi="Times New Roman" w:cs="Times New Roman"/>
          <w:noProof/>
          <w:color w:val="000000" w:themeColor="text1"/>
          <w:vertAlign w:val="subscript"/>
        </w:rPr>
        <w:t>4</w:t>
      </w:r>
      <w:r w:rsidRPr="00E211A5">
        <w:rPr>
          <w:rFonts w:ascii="Times New Roman" w:hAnsi="Times New Roman" w:cs="Times New Roman"/>
          <w:noProof/>
          <w:color w:val="000000" w:themeColor="text1"/>
        </w:rPr>
        <w:t>]</w:t>
      </w:r>
      <w:r>
        <w:rPr>
          <w:rFonts w:ascii="Times New Roman" w:hAnsi="Times New Roman" w:cs="Times New Roman"/>
          <w:noProof/>
          <w:color w:val="000000" w:themeColor="text1"/>
        </w:rPr>
        <w:t xml:space="preserve"> presented in Table S1 and S2.</w:t>
      </w:r>
    </w:p>
    <w:p w14:paraId="4C8981AE" w14:textId="77777777" w:rsidR="009210AA" w:rsidRDefault="009210AA" w:rsidP="009210AA">
      <w:pPr>
        <w:rPr>
          <w:rFonts w:asciiTheme="majorBidi" w:hAnsiTheme="majorBidi" w:cstheme="majorBidi"/>
        </w:rPr>
      </w:pPr>
    </w:p>
    <w:p w14:paraId="5240CE8B" w14:textId="77777777" w:rsidR="009210AA" w:rsidRPr="009210AA" w:rsidRDefault="009210AA" w:rsidP="009210AA">
      <w:pPr>
        <w:pStyle w:val="Caption"/>
        <w:keepNext/>
        <w:rPr>
          <w:rFonts w:ascii="Times New Roman" w:hAnsi="Times New Roman" w:cs="Times New Roman"/>
          <w:color w:val="000000" w:themeColor="text1"/>
          <w:sz w:val="22"/>
          <w:szCs w:val="22"/>
        </w:rPr>
      </w:pPr>
      <w:bookmarkStart w:id="15" w:name="_Toc313220834"/>
      <w:r w:rsidRPr="009210AA">
        <w:rPr>
          <w:rFonts w:ascii="Times New Roman" w:hAnsi="Times New Roman" w:cs="Times New Roman"/>
          <w:color w:val="000000" w:themeColor="text1"/>
          <w:sz w:val="22"/>
          <w:szCs w:val="22"/>
        </w:rPr>
        <w:t>Table S</w:t>
      </w:r>
      <w:r w:rsidRPr="009210AA">
        <w:rPr>
          <w:rFonts w:ascii="Times New Roman" w:hAnsi="Times New Roman" w:cs="Times New Roman"/>
          <w:color w:val="000000" w:themeColor="text1"/>
          <w:sz w:val="22"/>
          <w:szCs w:val="22"/>
        </w:rPr>
        <w:fldChar w:fldCharType="begin"/>
      </w:r>
      <w:r w:rsidRPr="009210AA">
        <w:rPr>
          <w:rFonts w:ascii="Times New Roman" w:hAnsi="Times New Roman" w:cs="Times New Roman"/>
          <w:color w:val="000000" w:themeColor="text1"/>
          <w:sz w:val="22"/>
          <w:szCs w:val="22"/>
        </w:rPr>
        <w:instrText xml:space="preserve"> SEQ Table \* ARABIC </w:instrText>
      </w:r>
      <w:r w:rsidRPr="009210AA">
        <w:rPr>
          <w:rFonts w:ascii="Times New Roman" w:hAnsi="Times New Roman" w:cs="Times New Roman"/>
          <w:color w:val="000000" w:themeColor="text1"/>
          <w:sz w:val="22"/>
          <w:szCs w:val="22"/>
        </w:rPr>
        <w:fldChar w:fldCharType="separate"/>
      </w:r>
      <w:r>
        <w:rPr>
          <w:rFonts w:ascii="Times New Roman" w:hAnsi="Times New Roman" w:cs="Times New Roman"/>
          <w:noProof/>
          <w:color w:val="000000" w:themeColor="text1"/>
          <w:sz w:val="22"/>
          <w:szCs w:val="22"/>
        </w:rPr>
        <w:t>1</w:t>
      </w:r>
      <w:r w:rsidRPr="009210AA">
        <w:rPr>
          <w:rFonts w:ascii="Times New Roman" w:hAnsi="Times New Roman" w:cs="Times New Roman"/>
          <w:color w:val="000000" w:themeColor="text1"/>
          <w:sz w:val="22"/>
          <w:szCs w:val="22"/>
        </w:rPr>
        <w:fldChar w:fldCharType="end"/>
      </w:r>
      <w:r w:rsidRPr="009210AA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: </w:t>
      </w:r>
      <w:r w:rsidRPr="009210AA">
        <w:rPr>
          <w:rFonts w:ascii="Times New Roman" w:eastAsia="Times New Roman" w:hAnsi="Times New Roman" w:cs="Times New Roman"/>
          <w:b w:val="0"/>
          <w:color w:val="000000" w:themeColor="text1"/>
          <w:sz w:val="22"/>
          <w:szCs w:val="22"/>
          <w:lang w:eastAsia="en-IE"/>
        </w:rPr>
        <w:t>χ</w:t>
      </w:r>
      <w:r w:rsidRPr="009210AA">
        <w:rPr>
          <w:rFonts w:ascii="Times New Roman" w:eastAsia="Times New Roman" w:hAnsi="Times New Roman" w:cs="Times New Roman"/>
          <w:b w:val="0"/>
          <w:color w:val="000000" w:themeColor="text1"/>
          <w:sz w:val="22"/>
          <w:szCs w:val="22"/>
          <w:vertAlign w:val="subscript"/>
          <w:lang w:eastAsia="en-IE"/>
        </w:rPr>
        <w:t>m</w:t>
      </w:r>
      <w:r w:rsidRPr="009210AA">
        <w:rPr>
          <w:rFonts w:ascii="Times New Roman" w:eastAsia="Times New Roman" w:hAnsi="Times New Roman" w:cs="Times New Roman"/>
          <w:b w:val="0"/>
          <w:color w:val="000000" w:themeColor="text1"/>
          <w:sz w:val="22"/>
          <w:szCs w:val="22"/>
          <w:lang w:eastAsia="en-IE"/>
        </w:rPr>
        <w:t xml:space="preserve">T v T data for </w:t>
      </w:r>
      <w:r w:rsidRPr="009210AA">
        <w:rPr>
          <w:rFonts w:ascii="Times New Roman" w:hAnsi="Times New Roman" w:cs="Times New Roman"/>
          <w:b w:val="0"/>
          <w:noProof/>
          <w:color w:val="000000" w:themeColor="text1"/>
          <w:sz w:val="22"/>
          <w:szCs w:val="22"/>
        </w:rPr>
        <w:t>[Cu</w:t>
      </w:r>
      <w:r w:rsidRPr="009210AA">
        <w:rPr>
          <w:rFonts w:ascii="Times New Roman" w:hAnsi="Times New Roman" w:cs="Times New Roman"/>
          <w:b w:val="0"/>
          <w:noProof/>
          <w:color w:val="000000" w:themeColor="text1"/>
          <w:sz w:val="22"/>
          <w:szCs w:val="22"/>
          <w:vertAlign w:val="subscript"/>
        </w:rPr>
        <w:t>2</w:t>
      </w:r>
      <w:r w:rsidRPr="009210AA">
        <w:rPr>
          <w:rFonts w:ascii="Times New Roman" w:hAnsi="Times New Roman" w:cs="Times New Roman"/>
          <w:b w:val="0"/>
          <w:noProof/>
          <w:color w:val="000000" w:themeColor="text1"/>
          <w:sz w:val="22"/>
          <w:szCs w:val="22"/>
        </w:rPr>
        <w:t>(L</w:t>
      </w:r>
      <w:r w:rsidRPr="009210AA">
        <w:rPr>
          <w:rFonts w:ascii="Times New Roman" w:hAnsi="Times New Roman" w:cs="Times New Roman"/>
          <w:b w:val="0"/>
          <w:noProof/>
          <w:color w:val="000000" w:themeColor="text1"/>
          <w:sz w:val="22"/>
          <w:szCs w:val="22"/>
          <w:vertAlign w:val="subscript"/>
        </w:rPr>
        <w:t>1</w:t>
      </w:r>
      <w:r w:rsidRPr="009210AA">
        <w:rPr>
          <w:rFonts w:ascii="Times New Roman" w:hAnsi="Times New Roman" w:cs="Times New Roman"/>
          <w:b w:val="0"/>
          <w:noProof/>
          <w:color w:val="000000" w:themeColor="text1"/>
          <w:sz w:val="22"/>
          <w:szCs w:val="22"/>
        </w:rPr>
        <w:t>)</w:t>
      </w:r>
      <w:r w:rsidRPr="009210AA">
        <w:rPr>
          <w:rFonts w:ascii="Times New Roman" w:hAnsi="Times New Roman" w:cs="Times New Roman"/>
          <w:b w:val="0"/>
          <w:noProof/>
          <w:color w:val="000000" w:themeColor="text1"/>
          <w:sz w:val="22"/>
          <w:szCs w:val="22"/>
          <w:vertAlign w:val="subscript"/>
        </w:rPr>
        <w:t>4</w:t>
      </w:r>
      <w:r w:rsidRPr="009210AA">
        <w:rPr>
          <w:rFonts w:ascii="Times New Roman" w:hAnsi="Times New Roman" w:cs="Times New Roman"/>
          <w:b w:val="0"/>
          <w:noProof/>
          <w:color w:val="000000" w:themeColor="text1"/>
          <w:sz w:val="22"/>
          <w:szCs w:val="22"/>
        </w:rPr>
        <w:t>(NO</w:t>
      </w:r>
      <w:r w:rsidRPr="009210AA">
        <w:rPr>
          <w:rFonts w:ascii="Times New Roman" w:hAnsi="Times New Roman" w:cs="Times New Roman"/>
          <w:b w:val="0"/>
          <w:noProof/>
          <w:color w:val="000000" w:themeColor="text1"/>
          <w:sz w:val="22"/>
          <w:szCs w:val="22"/>
          <w:vertAlign w:val="subscript"/>
        </w:rPr>
        <w:t>3</w:t>
      </w:r>
      <w:r w:rsidRPr="009210AA">
        <w:rPr>
          <w:rFonts w:ascii="Times New Roman" w:hAnsi="Times New Roman" w:cs="Times New Roman"/>
          <w:b w:val="0"/>
          <w:noProof/>
          <w:color w:val="000000" w:themeColor="text1"/>
          <w:sz w:val="22"/>
          <w:szCs w:val="22"/>
        </w:rPr>
        <w:t>)</w:t>
      </w:r>
      <w:r w:rsidRPr="009210AA">
        <w:rPr>
          <w:rFonts w:ascii="Times New Roman" w:hAnsi="Times New Roman" w:cs="Times New Roman"/>
          <w:b w:val="0"/>
          <w:noProof/>
          <w:color w:val="000000" w:themeColor="text1"/>
          <w:sz w:val="22"/>
          <w:szCs w:val="22"/>
          <w:vertAlign w:val="subscript"/>
        </w:rPr>
        <w:t>4</w:t>
      </w:r>
      <w:r w:rsidRPr="009210AA">
        <w:rPr>
          <w:rFonts w:ascii="Times New Roman" w:hAnsi="Times New Roman" w:cs="Times New Roman"/>
          <w:b w:val="0"/>
          <w:noProof/>
          <w:color w:val="000000" w:themeColor="text1"/>
          <w:sz w:val="22"/>
          <w:szCs w:val="22"/>
        </w:rPr>
        <w:t>]</w:t>
      </w:r>
      <w:bookmarkEnd w:id="15"/>
    </w:p>
    <w:tbl>
      <w:tblPr>
        <w:tblW w:w="3724" w:type="dxa"/>
        <w:tblLook w:val="04A0" w:firstRow="1" w:lastRow="0" w:firstColumn="1" w:lastColumn="0" w:noHBand="0" w:noVBand="1"/>
      </w:tblPr>
      <w:tblGrid>
        <w:gridCol w:w="1238"/>
        <w:gridCol w:w="605"/>
        <w:gridCol w:w="1276"/>
        <w:gridCol w:w="605"/>
      </w:tblGrid>
      <w:tr w:rsidR="009210AA" w:rsidRPr="00E211A5" w14:paraId="79E52204" w14:textId="77777777" w:rsidTr="009210AA">
        <w:trPr>
          <w:trHeight w:val="300"/>
        </w:trPr>
        <w:tc>
          <w:tcPr>
            <w:tcW w:w="18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B409EA3" w14:textId="77777777" w:rsidR="009210AA" w:rsidRPr="00E211A5" w:rsidRDefault="009210AA" w:rsidP="009210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lang w:eastAsia="en-I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en-IE"/>
              </w:rPr>
              <w:t>Temperature (K)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9129B86" w14:textId="77777777" w:rsidR="009210AA" w:rsidRPr="00E211A5" w:rsidRDefault="009210AA" w:rsidP="009210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lang w:eastAsia="en-I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en-IE"/>
              </w:rPr>
              <w:t>χ</w:t>
            </w:r>
            <w:r w:rsidRPr="00E211A5">
              <w:rPr>
                <w:rFonts w:ascii="Times New Roman" w:eastAsia="Times New Roman" w:hAnsi="Times New Roman" w:cs="Times New Roman"/>
                <w:color w:val="000000"/>
                <w:sz w:val="20"/>
                <w:vertAlign w:val="subscript"/>
                <w:lang w:eastAsia="en-IE"/>
              </w:rPr>
              <w:t>m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en-IE"/>
              </w:rPr>
              <w:t>T (cm</w:t>
            </w:r>
            <w:r w:rsidRPr="00E211A5">
              <w:rPr>
                <w:rFonts w:ascii="Times New Roman" w:eastAsia="Times New Roman" w:hAnsi="Times New Roman" w:cs="Times New Roman"/>
                <w:color w:val="000000"/>
                <w:sz w:val="20"/>
                <w:vertAlign w:val="superscript"/>
                <w:lang w:eastAsia="en-IE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en-IE"/>
              </w:rPr>
              <w:t>mol</w:t>
            </w:r>
            <w:r w:rsidRPr="00E211A5">
              <w:rPr>
                <w:rFonts w:ascii="Times New Roman" w:eastAsia="Times New Roman" w:hAnsi="Times New Roman" w:cs="Times New Roman"/>
                <w:color w:val="000000"/>
                <w:sz w:val="20"/>
                <w:vertAlign w:val="superscript"/>
                <w:lang w:eastAsia="en-IE"/>
              </w:rPr>
              <w:t>-1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en-IE"/>
              </w:rPr>
              <w:t>K)</w:t>
            </w:r>
          </w:p>
        </w:tc>
      </w:tr>
      <w:tr w:rsidR="009210AA" w:rsidRPr="00E211A5" w14:paraId="05F23CA8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56F873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300.0019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863D81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0.75702</w:t>
            </w:r>
          </w:p>
        </w:tc>
      </w:tr>
      <w:tr w:rsidR="009210AA" w:rsidRPr="00E211A5" w14:paraId="5B2C78EA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0DB4C0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289.8316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DBFAAC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0.77741</w:t>
            </w:r>
          </w:p>
        </w:tc>
      </w:tr>
      <w:tr w:rsidR="009210AA" w:rsidRPr="00E211A5" w14:paraId="1800E111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27A071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279.5016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42FD6C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0.77593</w:t>
            </w:r>
          </w:p>
        </w:tc>
      </w:tr>
      <w:tr w:rsidR="009210AA" w:rsidRPr="00E211A5" w14:paraId="084EB019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C711EE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269.2881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07BF9D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0.77416</w:t>
            </w:r>
          </w:p>
        </w:tc>
      </w:tr>
      <w:tr w:rsidR="009210AA" w:rsidRPr="00E211A5" w14:paraId="13AB5973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C65C30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259.0646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CB849D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0.77234</w:t>
            </w:r>
          </w:p>
        </w:tc>
      </w:tr>
      <w:tr w:rsidR="009210AA" w:rsidRPr="00E211A5" w14:paraId="50A40058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933F29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248.8808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EACC14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0.77052</w:t>
            </w:r>
          </w:p>
        </w:tc>
      </w:tr>
      <w:tr w:rsidR="009210AA" w:rsidRPr="00E211A5" w14:paraId="38D61B8B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AE0B15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238.6562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EBF9AC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0.76951</w:t>
            </w:r>
          </w:p>
        </w:tc>
      </w:tr>
      <w:tr w:rsidR="009210AA" w:rsidRPr="00E211A5" w14:paraId="3C2B7F0D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EB7818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228.629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6AE6F7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0.76749</w:t>
            </w:r>
          </w:p>
        </w:tc>
      </w:tr>
      <w:tr w:rsidR="009210AA" w:rsidRPr="00E211A5" w14:paraId="49E7DA3F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B5F015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218.2655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C85814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0.76863</w:t>
            </w:r>
          </w:p>
        </w:tc>
      </w:tr>
      <w:tr w:rsidR="009210AA" w:rsidRPr="00E211A5" w14:paraId="12B0A1DE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AC7AB3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208.0807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EC20BD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0.77042</w:t>
            </w:r>
          </w:p>
        </w:tc>
      </w:tr>
      <w:tr w:rsidR="009210AA" w:rsidRPr="00E211A5" w14:paraId="0C46F6BB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3E85C3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197.8687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9E4197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0.77277</w:t>
            </w:r>
          </w:p>
        </w:tc>
      </w:tr>
      <w:tr w:rsidR="009210AA" w:rsidRPr="00E211A5" w14:paraId="5612052E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74123F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187.6833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ECA8BD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0.77581</w:t>
            </w:r>
          </w:p>
        </w:tc>
      </w:tr>
      <w:tr w:rsidR="009210AA" w:rsidRPr="00E211A5" w14:paraId="204DD9FE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5DA5D8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177.4646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B00F74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0.77647</w:t>
            </w:r>
          </w:p>
        </w:tc>
      </w:tr>
      <w:tr w:rsidR="009210AA" w:rsidRPr="00E211A5" w14:paraId="78A8FCC7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B09AB2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167.3067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2B8C0F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0.77656</w:t>
            </w:r>
          </w:p>
        </w:tc>
      </w:tr>
      <w:tr w:rsidR="009210AA" w:rsidRPr="00E211A5" w14:paraId="1EEEEA11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F65CA0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157.1044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4C2331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0.77675</w:t>
            </w:r>
          </w:p>
        </w:tc>
      </w:tr>
      <w:tr w:rsidR="009210AA" w:rsidRPr="00E211A5" w14:paraId="446DDAA8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964ACB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146.8847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C0258F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0.7781</w:t>
            </w:r>
          </w:p>
        </w:tc>
      </w:tr>
      <w:tr w:rsidR="009210AA" w:rsidRPr="00E211A5" w14:paraId="6C31AD16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6A34AD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136.6957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739BEE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0.77862</w:t>
            </w:r>
          </w:p>
        </w:tc>
      </w:tr>
      <w:tr w:rsidR="009210AA" w:rsidRPr="00E211A5" w14:paraId="12A9BCB2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CA049A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126.4884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1F5919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0.77907</w:t>
            </w:r>
          </w:p>
        </w:tc>
      </w:tr>
      <w:tr w:rsidR="009210AA" w:rsidRPr="00E211A5" w14:paraId="28096BFE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B8BD60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116.3026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45D502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0.78095</w:t>
            </w:r>
          </w:p>
        </w:tc>
      </w:tr>
      <w:tr w:rsidR="009210AA" w:rsidRPr="00E211A5" w14:paraId="5B15DED0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80C6F1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106.0944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5CD2F5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0.78066</w:t>
            </w:r>
          </w:p>
        </w:tc>
      </w:tr>
      <w:tr w:rsidR="009210AA" w:rsidRPr="00E211A5" w14:paraId="5F67DCB7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11BB49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95.88165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4AC4AC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0.78008</w:t>
            </w:r>
          </w:p>
        </w:tc>
      </w:tr>
      <w:tr w:rsidR="009210AA" w:rsidRPr="00E211A5" w14:paraId="26E14FEF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8B3757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85.6864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D6DCCC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0.78135</w:t>
            </w:r>
          </w:p>
        </w:tc>
      </w:tr>
      <w:tr w:rsidR="009210AA" w:rsidRPr="00E211A5" w14:paraId="25AD45A7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C444CA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75.47318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8FBF5F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0.78104</w:t>
            </w:r>
          </w:p>
        </w:tc>
      </w:tr>
      <w:tr w:rsidR="009210AA" w:rsidRPr="00E211A5" w14:paraId="7495FA98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55DC9B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65.24604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FCE97C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0.78394</w:t>
            </w:r>
          </w:p>
        </w:tc>
      </w:tr>
      <w:tr w:rsidR="009210AA" w:rsidRPr="00E211A5" w14:paraId="4BA68A68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BB98C9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55.06224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E1271F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0.78608</w:t>
            </w:r>
          </w:p>
        </w:tc>
      </w:tr>
      <w:tr w:rsidR="009210AA" w:rsidRPr="00E211A5" w14:paraId="7DA85856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188FD2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44.83253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525589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0.79685</w:t>
            </w:r>
          </w:p>
        </w:tc>
      </w:tr>
      <w:tr w:rsidR="009210AA" w:rsidRPr="00E211A5" w14:paraId="1FD08D37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51C6EA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34.62006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48D998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0.78948</w:t>
            </w:r>
          </w:p>
        </w:tc>
      </w:tr>
      <w:tr w:rsidR="009210AA" w:rsidRPr="00E211A5" w14:paraId="4EF5108C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C62729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24.41437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D921DE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0.78906</w:t>
            </w:r>
          </w:p>
        </w:tc>
      </w:tr>
      <w:tr w:rsidR="009210AA" w:rsidRPr="00E211A5" w14:paraId="00F1AF71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88AEF7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14.20805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AD06FB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0.78795</w:t>
            </w:r>
          </w:p>
        </w:tc>
      </w:tr>
      <w:tr w:rsidR="009210AA" w:rsidRPr="00E211A5" w14:paraId="3A33BC5E" w14:textId="77777777" w:rsidTr="009210AA">
        <w:trPr>
          <w:gridAfter w:val="1"/>
          <w:wAfter w:w="605" w:type="dxa"/>
          <w:trHeight w:val="300"/>
        </w:trPr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E436E0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3.99839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1A0B64" w14:textId="77777777" w:rsidR="009210AA" w:rsidRPr="00E211A5" w:rsidRDefault="009210AA" w:rsidP="009210A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IE"/>
              </w:rPr>
            </w:pPr>
            <w:r w:rsidRPr="00E211A5">
              <w:rPr>
                <w:rFonts w:ascii="Times New Roman" w:eastAsia="Times New Roman" w:hAnsi="Times New Roman" w:cs="Times New Roman"/>
                <w:color w:val="000000"/>
                <w:lang w:eastAsia="en-IE"/>
              </w:rPr>
              <w:t>0.77531</w:t>
            </w:r>
          </w:p>
        </w:tc>
      </w:tr>
    </w:tbl>
    <w:p w14:paraId="6DCE2F19" w14:textId="77777777" w:rsidR="009210AA" w:rsidRDefault="009210AA" w:rsidP="009210AA">
      <w:pPr>
        <w:rPr>
          <w:rFonts w:asciiTheme="majorBidi" w:hAnsiTheme="majorBidi" w:cstheme="majorBidi"/>
        </w:rPr>
      </w:pPr>
    </w:p>
    <w:p w14:paraId="19F1C0D4" w14:textId="77777777" w:rsidR="009210AA" w:rsidRDefault="009210AA" w:rsidP="009210AA">
      <w:pPr>
        <w:rPr>
          <w:rFonts w:asciiTheme="majorBidi" w:hAnsiTheme="majorBidi" w:cstheme="majorBidi"/>
        </w:rPr>
      </w:pPr>
    </w:p>
    <w:p w14:paraId="6A7F4A79" w14:textId="77777777" w:rsidR="009210AA" w:rsidRDefault="009210AA" w:rsidP="009210AA">
      <w:pPr>
        <w:rPr>
          <w:rFonts w:asciiTheme="majorBidi" w:hAnsiTheme="majorBidi" w:cstheme="majorBidi"/>
        </w:rPr>
      </w:pPr>
    </w:p>
    <w:p w14:paraId="3058EC69" w14:textId="77777777" w:rsidR="009210AA" w:rsidRDefault="009210AA" w:rsidP="009210AA">
      <w:pPr>
        <w:rPr>
          <w:rFonts w:asciiTheme="majorBidi" w:hAnsiTheme="majorBidi" w:cstheme="majorBidi"/>
        </w:rPr>
      </w:pPr>
    </w:p>
    <w:p w14:paraId="5E723390" w14:textId="77777777" w:rsidR="009210AA" w:rsidRPr="009210AA" w:rsidRDefault="009210AA" w:rsidP="009210AA">
      <w:pPr>
        <w:rPr>
          <w:rFonts w:asciiTheme="majorBidi" w:hAnsiTheme="majorBidi" w:cstheme="majorBidi"/>
          <w:b/>
        </w:rPr>
      </w:pPr>
    </w:p>
    <w:tbl>
      <w:tblPr>
        <w:tblW w:w="3293" w:type="dxa"/>
        <w:tblLook w:val="04A0" w:firstRow="1" w:lastRow="0" w:firstColumn="1" w:lastColumn="0" w:noHBand="0" w:noVBand="1"/>
      </w:tblPr>
      <w:tblGrid>
        <w:gridCol w:w="4433"/>
        <w:gridCol w:w="1592"/>
      </w:tblGrid>
      <w:tr w:rsidR="009210AA" w:rsidRPr="00E211A5" w14:paraId="6D6DF778" w14:textId="77777777" w:rsidTr="009210AA">
        <w:trPr>
          <w:trHeight w:val="30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E30F6B9" w14:textId="77777777" w:rsidR="009210AA" w:rsidRPr="007765F6" w:rsidRDefault="009210AA" w:rsidP="009210AA">
            <w:pPr>
              <w:pStyle w:val="Caption"/>
              <w:keepNext/>
              <w:rPr>
                <w:rFonts w:ascii="Times New Roman" w:hAnsi="Times New Roman" w:cs="Times New Roman"/>
                <w:color w:val="000000" w:themeColor="text1"/>
                <w:sz w:val="22"/>
                <w:szCs w:val="22"/>
              </w:rPr>
            </w:pPr>
            <w:bookmarkStart w:id="16" w:name="_Toc313220835"/>
            <w:r w:rsidRPr="007765F6">
              <w:rPr>
                <w:rFonts w:ascii="Times New Roman" w:hAnsi="Times New Roman" w:cs="Times New Roman"/>
                <w:color w:val="000000" w:themeColor="text1"/>
                <w:sz w:val="22"/>
                <w:szCs w:val="22"/>
              </w:rPr>
              <w:t xml:space="preserve">Table </w:t>
            </w:r>
            <w:r w:rsidR="007765F6" w:rsidRPr="007765F6">
              <w:rPr>
                <w:rFonts w:ascii="Times New Roman" w:hAnsi="Times New Roman" w:cs="Times New Roman"/>
                <w:color w:val="000000" w:themeColor="text1"/>
                <w:sz w:val="22"/>
                <w:szCs w:val="22"/>
              </w:rPr>
              <w:t>S</w:t>
            </w:r>
            <w:r w:rsidRPr="007765F6">
              <w:rPr>
                <w:rFonts w:ascii="Times New Roman" w:hAnsi="Times New Roman" w:cs="Times New Roman"/>
                <w:color w:val="000000" w:themeColor="text1"/>
                <w:sz w:val="22"/>
                <w:szCs w:val="22"/>
              </w:rPr>
              <w:fldChar w:fldCharType="begin"/>
            </w:r>
            <w:r w:rsidRPr="007765F6">
              <w:rPr>
                <w:rFonts w:ascii="Times New Roman" w:hAnsi="Times New Roman" w:cs="Times New Roman"/>
                <w:color w:val="000000" w:themeColor="text1"/>
                <w:sz w:val="22"/>
                <w:szCs w:val="22"/>
              </w:rPr>
              <w:instrText xml:space="preserve"> SEQ Table \* ARABIC </w:instrText>
            </w:r>
            <w:r w:rsidRPr="007765F6">
              <w:rPr>
                <w:rFonts w:ascii="Times New Roman" w:hAnsi="Times New Roman" w:cs="Times New Roman"/>
                <w:color w:val="000000" w:themeColor="text1"/>
                <w:sz w:val="22"/>
                <w:szCs w:val="22"/>
              </w:rPr>
              <w:fldChar w:fldCharType="separate"/>
            </w:r>
            <w:r w:rsidRPr="007765F6">
              <w:rPr>
                <w:rFonts w:ascii="Times New Roman" w:hAnsi="Times New Roman" w:cs="Times New Roman"/>
                <w:noProof/>
                <w:color w:val="000000" w:themeColor="text1"/>
                <w:sz w:val="22"/>
                <w:szCs w:val="22"/>
              </w:rPr>
              <w:t>2</w:t>
            </w:r>
            <w:r w:rsidRPr="007765F6">
              <w:rPr>
                <w:rFonts w:ascii="Times New Roman" w:hAnsi="Times New Roman" w:cs="Times New Roman"/>
                <w:color w:val="000000" w:themeColor="text1"/>
                <w:sz w:val="22"/>
                <w:szCs w:val="22"/>
              </w:rPr>
              <w:fldChar w:fldCharType="end"/>
            </w:r>
            <w:r w:rsidRPr="007765F6">
              <w:rPr>
                <w:rFonts w:ascii="Times New Roman" w:hAnsi="Times New Roman" w:cs="Times New Roman"/>
                <w:color w:val="000000" w:themeColor="text1"/>
                <w:sz w:val="22"/>
                <w:szCs w:val="22"/>
              </w:rPr>
              <w:t>:</w:t>
            </w:r>
            <w:r w:rsidR="007765F6" w:rsidRPr="007765F6">
              <w:rPr>
                <w:rFonts w:ascii="Times New Roman" w:eastAsia="Times New Roman" w:hAnsi="Times New Roman" w:cs="Times New Roman"/>
                <w:b w:val="0"/>
                <w:color w:val="000000" w:themeColor="text1"/>
                <w:sz w:val="22"/>
                <w:szCs w:val="22"/>
                <w:lang w:eastAsia="en-IE"/>
              </w:rPr>
              <w:t xml:space="preserve"> χ</w:t>
            </w:r>
            <w:r w:rsidR="007765F6" w:rsidRPr="007765F6">
              <w:rPr>
                <w:rFonts w:ascii="Times New Roman" w:eastAsia="Times New Roman" w:hAnsi="Times New Roman" w:cs="Times New Roman"/>
                <w:b w:val="0"/>
                <w:color w:val="000000" w:themeColor="text1"/>
                <w:sz w:val="22"/>
                <w:szCs w:val="22"/>
                <w:vertAlign w:val="subscript"/>
                <w:lang w:eastAsia="en-IE"/>
              </w:rPr>
              <w:t>m</w:t>
            </w:r>
            <w:r w:rsidR="007765F6" w:rsidRPr="007765F6">
              <w:rPr>
                <w:rFonts w:ascii="Times New Roman" w:eastAsia="Times New Roman" w:hAnsi="Times New Roman" w:cs="Times New Roman"/>
                <w:b w:val="0"/>
                <w:color w:val="000000" w:themeColor="text1"/>
                <w:sz w:val="22"/>
                <w:szCs w:val="22"/>
                <w:lang w:eastAsia="en-IE"/>
              </w:rPr>
              <w:t xml:space="preserve">T v T data for </w:t>
            </w:r>
            <w:r w:rsidR="007765F6" w:rsidRPr="007765F6">
              <w:rPr>
                <w:rFonts w:ascii="Times New Roman" w:hAnsi="Times New Roman" w:cs="Times New Roman"/>
                <w:b w:val="0"/>
                <w:noProof/>
                <w:color w:val="000000" w:themeColor="text1"/>
                <w:sz w:val="22"/>
                <w:szCs w:val="22"/>
              </w:rPr>
              <w:t>[Cu</w:t>
            </w:r>
            <w:r w:rsidR="007765F6" w:rsidRPr="007765F6">
              <w:rPr>
                <w:rFonts w:ascii="Times New Roman" w:hAnsi="Times New Roman" w:cs="Times New Roman"/>
                <w:b w:val="0"/>
                <w:noProof/>
                <w:color w:val="000000" w:themeColor="text1"/>
                <w:sz w:val="22"/>
                <w:szCs w:val="22"/>
                <w:vertAlign w:val="subscript"/>
              </w:rPr>
              <w:t>2</w:t>
            </w:r>
            <w:r w:rsidR="007765F6" w:rsidRPr="007765F6">
              <w:rPr>
                <w:rFonts w:ascii="Times New Roman" w:hAnsi="Times New Roman" w:cs="Times New Roman"/>
                <w:b w:val="0"/>
                <w:noProof/>
                <w:color w:val="000000" w:themeColor="text1"/>
                <w:sz w:val="22"/>
                <w:szCs w:val="22"/>
              </w:rPr>
              <w:t>(L</w:t>
            </w:r>
            <w:r w:rsidR="007765F6" w:rsidRPr="007765F6">
              <w:rPr>
                <w:rFonts w:ascii="Times New Roman" w:hAnsi="Times New Roman" w:cs="Times New Roman"/>
                <w:b w:val="0"/>
                <w:noProof/>
                <w:color w:val="000000" w:themeColor="text1"/>
                <w:sz w:val="22"/>
                <w:szCs w:val="22"/>
                <w:vertAlign w:val="subscript"/>
              </w:rPr>
              <w:t>1</w:t>
            </w:r>
            <w:r w:rsidR="007765F6" w:rsidRPr="007765F6">
              <w:rPr>
                <w:rFonts w:ascii="Times New Roman" w:hAnsi="Times New Roman" w:cs="Times New Roman"/>
                <w:b w:val="0"/>
                <w:noProof/>
                <w:color w:val="000000" w:themeColor="text1"/>
                <w:sz w:val="22"/>
                <w:szCs w:val="22"/>
              </w:rPr>
              <w:t>)</w:t>
            </w:r>
            <w:r w:rsidR="007765F6" w:rsidRPr="007765F6">
              <w:rPr>
                <w:rFonts w:ascii="Times New Roman" w:hAnsi="Times New Roman" w:cs="Times New Roman"/>
                <w:b w:val="0"/>
                <w:noProof/>
                <w:color w:val="000000" w:themeColor="text1"/>
                <w:sz w:val="22"/>
                <w:szCs w:val="22"/>
                <w:vertAlign w:val="subscript"/>
              </w:rPr>
              <w:t>2</w:t>
            </w:r>
            <w:r w:rsidR="007765F6" w:rsidRPr="007765F6">
              <w:rPr>
                <w:rFonts w:ascii="Times New Roman" w:hAnsi="Times New Roman" w:cs="Times New Roman"/>
                <w:b w:val="0"/>
                <w:noProof/>
                <w:color w:val="000000" w:themeColor="text1"/>
                <w:sz w:val="22"/>
                <w:szCs w:val="22"/>
              </w:rPr>
              <w:t>(OAc)</w:t>
            </w:r>
            <w:r w:rsidR="007765F6" w:rsidRPr="007765F6">
              <w:rPr>
                <w:rFonts w:ascii="Times New Roman" w:hAnsi="Times New Roman" w:cs="Times New Roman"/>
                <w:b w:val="0"/>
                <w:noProof/>
                <w:color w:val="000000" w:themeColor="text1"/>
                <w:sz w:val="22"/>
                <w:szCs w:val="22"/>
                <w:vertAlign w:val="subscript"/>
              </w:rPr>
              <w:t>4</w:t>
            </w:r>
            <w:r w:rsidR="007765F6" w:rsidRPr="007765F6">
              <w:rPr>
                <w:rFonts w:ascii="Times New Roman" w:hAnsi="Times New Roman" w:cs="Times New Roman"/>
                <w:b w:val="0"/>
                <w:noProof/>
                <w:color w:val="000000" w:themeColor="text1"/>
                <w:sz w:val="22"/>
                <w:szCs w:val="22"/>
              </w:rPr>
              <w:t>]</w:t>
            </w:r>
            <w:bookmarkEnd w:id="16"/>
          </w:p>
          <w:tbl>
            <w:tblPr>
              <w:tblW w:w="4217" w:type="dxa"/>
              <w:tblLook w:val="04A0" w:firstRow="1" w:lastRow="0" w:firstColumn="1" w:lastColumn="0" w:noHBand="0" w:noVBand="1"/>
            </w:tblPr>
            <w:tblGrid>
              <w:gridCol w:w="1238"/>
              <w:gridCol w:w="781"/>
              <w:gridCol w:w="1417"/>
              <w:gridCol w:w="781"/>
            </w:tblGrid>
            <w:tr w:rsidR="009210AA" w:rsidRPr="007765F6" w14:paraId="1510119F" w14:textId="77777777" w:rsidTr="009210AA">
              <w:trPr>
                <w:trHeight w:val="300"/>
              </w:trPr>
              <w:tc>
                <w:tcPr>
                  <w:tcW w:w="2019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17760820" w14:textId="77777777" w:rsidR="009210AA" w:rsidRPr="007765F6" w:rsidRDefault="009210AA" w:rsidP="009210AA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lang w:eastAsia="en-IE"/>
                    </w:rPr>
                    <w:t>Temperature (K)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26228333" w14:textId="77777777" w:rsidR="009210AA" w:rsidRPr="007765F6" w:rsidRDefault="009210AA" w:rsidP="009210AA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lang w:eastAsia="en-IE"/>
                    </w:rPr>
                    <w:t>χ</w:t>
                  </w: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vertAlign w:val="subscript"/>
                      <w:lang w:eastAsia="en-IE"/>
                    </w:rPr>
                    <w:t>m</w:t>
                  </w: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lang w:eastAsia="en-IE"/>
                    </w:rPr>
                    <w:t>T (cm</w:t>
                  </w: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vertAlign w:val="superscript"/>
                      <w:lang w:eastAsia="en-IE"/>
                    </w:rPr>
                    <w:t>3</w:t>
                  </w: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lang w:eastAsia="en-IE"/>
                    </w:rPr>
                    <w:t>mol</w:t>
                  </w: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vertAlign w:val="superscript"/>
                      <w:lang w:eastAsia="en-IE"/>
                    </w:rPr>
                    <w:t>-1</w:t>
                  </w: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lang w:eastAsia="en-IE"/>
                    </w:rPr>
                    <w:t>K)</w:t>
                  </w:r>
                </w:p>
              </w:tc>
            </w:tr>
            <w:tr w:rsidR="009210AA" w:rsidRPr="007765F6" w14:paraId="2FC16C4D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480CF4A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299.989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C9D0B24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0.76804</w:t>
                  </w:r>
                </w:p>
              </w:tc>
            </w:tr>
            <w:tr w:rsidR="009210AA" w:rsidRPr="007765F6" w14:paraId="2016CA7C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A648224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289.928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CE17372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0.74346</w:t>
                  </w:r>
                </w:p>
              </w:tc>
            </w:tr>
            <w:tr w:rsidR="009210AA" w:rsidRPr="007765F6" w14:paraId="61579381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562CA72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279.862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9FD3142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0.71746</w:t>
                  </w:r>
                </w:p>
              </w:tc>
            </w:tr>
            <w:tr w:rsidR="009210AA" w:rsidRPr="007765F6" w14:paraId="562D9147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7C2B698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269.685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3E3D34B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0.68963</w:t>
                  </w:r>
                </w:p>
              </w:tc>
            </w:tr>
            <w:tr w:rsidR="009210AA" w:rsidRPr="007765F6" w14:paraId="4171C8C7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D2B3101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259.777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D03AF87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0.66099</w:t>
                  </w:r>
                </w:p>
              </w:tc>
            </w:tr>
            <w:tr w:rsidR="009210AA" w:rsidRPr="007765F6" w14:paraId="643E6FCF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5304226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249.648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7668D0F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0.63004</w:t>
                  </w:r>
                </w:p>
              </w:tc>
            </w:tr>
            <w:tr w:rsidR="009210AA" w:rsidRPr="007765F6" w14:paraId="5A2016EF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A543F9A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239.671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D18C3E6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0.59785</w:t>
                  </w:r>
                </w:p>
              </w:tc>
            </w:tr>
            <w:tr w:rsidR="009210AA" w:rsidRPr="007765F6" w14:paraId="3F26EE54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C1CBA80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229.666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52B74A7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0.56384</w:t>
                  </w:r>
                </w:p>
              </w:tc>
            </w:tr>
            <w:tr w:rsidR="009210AA" w:rsidRPr="007765F6" w14:paraId="0C5F2620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391E72E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219.638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F5EA14F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0.52799</w:t>
                  </w:r>
                </w:p>
              </w:tc>
            </w:tr>
            <w:tr w:rsidR="009210AA" w:rsidRPr="007765F6" w14:paraId="29D7EB39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946459C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209.676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7E93D0C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0.49065</w:t>
                  </w:r>
                </w:p>
              </w:tc>
            </w:tr>
            <w:tr w:rsidR="009210AA" w:rsidRPr="007765F6" w14:paraId="3DCA4B6E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B67B8D4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200.1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52A9607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0.45320</w:t>
                  </w:r>
                </w:p>
              </w:tc>
            </w:tr>
            <w:tr w:rsidR="009210AA" w:rsidRPr="007765F6" w14:paraId="340F6DFE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4BCA058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189.801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35FFA3B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0.41136</w:t>
                  </w:r>
                </w:p>
              </w:tc>
            </w:tr>
            <w:tr w:rsidR="009210AA" w:rsidRPr="007765F6" w14:paraId="4B128262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EFB8AD4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179.802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309D3E3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0.36940</w:t>
                  </w:r>
                </w:p>
              </w:tc>
            </w:tr>
            <w:tr w:rsidR="009210AA" w:rsidRPr="007765F6" w14:paraId="4C588E37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020B80E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169.887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241AB62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0.32685</w:t>
                  </w:r>
                </w:p>
              </w:tc>
            </w:tr>
            <w:tr w:rsidR="009210AA" w:rsidRPr="007765F6" w14:paraId="364E26EA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C54B5FC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159.908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8D674DD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0.28352</w:t>
                  </w:r>
                </w:p>
              </w:tc>
            </w:tr>
            <w:tr w:rsidR="009210AA" w:rsidRPr="007765F6" w14:paraId="74F9E57F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F37B6AC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149.958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767D241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0.24043</w:t>
                  </w:r>
                </w:p>
              </w:tc>
            </w:tr>
            <w:tr w:rsidR="009210AA" w:rsidRPr="007765F6" w14:paraId="4BE62DD1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1E629D4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139.977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5DF8B0C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0.19808</w:t>
                  </w:r>
                </w:p>
              </w:tc>
            </w:tr>
            <w:tr w:rsidR="009210AA" w:rsidRPr="007765F6" w14:paraId="270CD4EB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8787853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129.979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0ACFA58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0.15750</w:t>
                  </w:r>
                </w:p>
              </w:tc>
            </w:tr>
            <w:tr w:rsidR="009210AA" w:rsidRPr="007765F6" w14:paraId="55576BFD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250F1C5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119.994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657E775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0.11987</w:t>
                  </w:r>
                </w:p>
              </w:tc>
            </w:tr>
            <w:tr w:rsidR="009210AA" w:rsidRPr="007765F6" w14:paraId="59C2A140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5D6A5C0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110.012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6A16C3F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0.08628</w:t>
                  </w:r>
                </w:p>
              </w:tc>
            </w:tr>
            <w:tr w:rsidR="009210AA" w:rsidRPr="007765F6" w14:paraId="63101503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AB0F177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100.006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12C1436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0.05771</w:t>
                  </w:r>
                </w:p>
              </w:tc>
            </w:tr>
            <w:tr w:rsidR="009210AA" w:rsidRPr="007765F6" w14:paraId="669D0716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B02F32C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90.0128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B37CC15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0.03509</w:t>
                  </w:r>
                </w:p>
              </w:tc>
            </w:tr>
            <w:tr w:rsidR="009210AA" w:rsidRPr="007765F6" w14:paraId="57874DCA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125BF72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79.9987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02E33D6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0.01870</w:t>
                  </w:r>
                </w:p>
              </w:tc>
            </w:tr>
            <w:tr w:rsidR="009210AA" w:rsidRPr="007765F6" w14:paraId="76C80D19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CC02F4C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70.0326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3E36C8B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0.00831</w:t>
                  </w:r>
                </w:p>
              </w:tc>
            </w:tr>
            <w:tr w:rsidR="009210AA" w:rsidRPr="007765F6" w14:paraId="6CA4A733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3AB7AFB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60.0311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499D59D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0.00280</w:t>
                  </w:r>
                </w:p>
              </w:tc>
            </w:tr>
            <w:tr w:rsidR="009210AA" w:rsidRPr="007765F6" w14:paraId="62623C88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3AF2E17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50.0327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287E4D2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0.00061</w:t>
                  </w:r>
                </w:p>
              </w:tc>
            </w:tr>
            <w:tr w:rsidR="009210AA" w:rsidRPr="007765F6" w14:paraId="1FC342CE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DB90B24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39.9973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EED46D5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0.00006</w:t>
                  </w:r>
                </w:p>
              </w:tc>
            </w:tr>
            <w:tr w:rsidR="009210AA" w:rsidRPr="007765F6" w14:paraId="68708FC2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0E6A231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30.0007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AE904F9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0.00000</w:t>
                  </w:r>
                </w:p>
              </w:tc>
            </w:tr>
            <w:tr w:rsidR="009210AA" w:rsidRPr="007765F6" w14:paraId="64DAEBBF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147F45F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19.9978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076B3C3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0.00000</w:t>
                  </w:r>
                </w:p>
              </w:tc>
            </w:tr>
            <w:tr w:rsidR="009210AA" w:rsidRPr="007765F6" w14:paraId="68EA6BEA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D92E929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17.4371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807A8FA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0.00000</w:t>
                  </w:r>
                </w:p>
              </w:tc>
            </w:tr>
            <w:tr w:rsidR="009210AA" w:rsidRPr="007765F6" w14:paraId="46EC8303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43ADBD5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10.0138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1103C77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0.00000</w:t>
                  </w:r>
                </w:p>
              </w:tc>
            </w:tr>
            <w:tr w:rsidR="009210AA" w:rsidRPr="007765F6" w14:paraId="1E60E886" w14:textId="77777777" w:rsidTr="009210AA">
              <w:trPr>
                <w:gridAfter w:val="1"/>
                <w:wAfter w:w="781" w:type="dxa"/>
                <w:trHeight w:val="300"/>
              </w:trPr>
              <w:tc>
                <w:tcPr>
                  <w:tcW w:w="12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A6AE580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4.01032</w:t>
                  </w:r>
                </w:p>
              </w:tc>
              <w:tc>
                <w:tcPr>
                  <w:tcW w:w="219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1F3506A" w14:textId="77777777" w:rsidR="009210AA" w:rsidRPr="007765F6" w:rsidRDefault="009210AA" w:rsidP="009210AA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</w:pPr>
                  <w:r w:rsidRPr="007765F6">
                    <w:rPr>
                      <w:rFonts w:ascii="Times New Roman" w:eastAsia="Times New Roman" w:hAnsi="Times New Roman" w:cs="Times New Roman"/>
                      <w:color w:val="000000"/>
                      <w:lang w:eastAsia="en-IE"/>
                    </w:rPr>
                    <w:t>0.00000</w:t>
                  </w:r>
                </w:p>
              </w:tc>
            </w:tr>
          </w:tbl>
          <w:p w14:paraId="06C51375" w14:textId="77777777" w:rsidR="009210AA" w:rsidRPr="00E211A5" w:rsidRDefault="009210AA" w:rsidP="009210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lang w:eastAsia="en-IE"/>
              </w:rPr>
            </w:pPr>
          </w:p>
        </w:tc>
        <w:tc>
          <w:tcPr>
            <w:tcW w:w="15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1881A83" w14:textId="77777777" w:rsidR="009210AA" w:rsidRPr="00E211A5" w:rsidRDefault="009210AA" w:rsidP="009210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lang w:eastAsia="en-IE"/>
              </w:rPr>
            </w:pPr>
          </w:p>
        </w:tc>
      </w:tr>
    </w:tbl>
    <w:p w14:paraId="2EBB954E" w14:textId="77777777" w:rsidR="009210AA" w:rsidRDefault="009210AA">
      <w:pPr>
        <w:rPr>
          <w:sz w:val="24"/>
          <w:szCs w:val="24"/>
          <w:lang w:eastAsia="en-US"/>
        </w:rPr>
      </w:pPr>
    </w:p>
    <w:sectPr w:rsidR="009210AA" w:rsidSect="002E411C">
      <w:footerReference w:type="even" r:id="rId30"/>
      <w:footerReference w:type="default" r:id="rId31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1B9DE34" w14:textId="77777777" w:rsidR="009210AA" w:rsidRDefault="009210AA" w:rsidP="007F4289">
      <w:pPr>
        <w:spacing w:after="0" w:line="240" w:lineRule="auto"/>
      </w:pPr>
      <w:r>
        <w:separator/>
      </w:r>
    </w:p>
  </w:endnote>
  <w:endnote w:type="continuationSeparator" w:id="0">
    <w:p w14:paraId="2D985743" w14:textId="77777777" w:rsidR="009210AA" w:rsidRDefault="009210AA" w:rsidP="007F42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649847" w14:textId="77777777" w:rsidR="009210AA" w:rsidRDefault="009210AA" w:rsidP="009210AA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7F329AF4" w14:textId="77777777" w:rsidR="009210AA" w:rsidRDefault="009210AA" w:rsidP="007F4289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8B08224" w14:textId="77777777" w:rsidR="009210AA" w:rsidRDefault="009210AA" w:rsidP="009210AA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1906E3">
      <w:rPr>
        <w:rStyle w:val="PageNumber"/>
        <w:noProof/>
      </w:rPr>
      <w:t>1</w:t>
    </w:r>
    <w:r>
      <w:rPr>
        <w:rStyle w:val="PageNumber"/>
      </w:rPr>
      <w:fldChar w:fldCharType="end"/>
    </w:r>
  </w:p>
  <w:p w14:paraId="267D8F53" w14:textId="77777777" w:rsidR="009210AA" w:rsidRDefault="009210AA" w:rsidP="007F4289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CBCCE61" w14:textId="77777777" w:rsidR="009210AA" w:rsidRDefault="009210AA" w:rsidP="007F4289">
      <w:pPr>
        <w:spacing w:after="0" w:line="240" w:lineRule="auto"/>
      </w:pPr>
      <w:r>
        <w:separator/>
      </w:r>
    </w:p>
  </w:footnote>
  <w:footnote w:type="continuationSeparator" w:id="0">
    <w:p w14:paraId="48AA013A" w14:textId="77777777" w:rsidR="009210AA" w:rsidRDefault="009210AA" w:rsidP="007F428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F4575DC"/>
    <w:multiLevelType w:val="hybridMultilevel"/>
    <w:tmpl w:val="42A4033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2323B89"/>
    <w:multiLevelType w:val="hybridMultilevel"/>
    <w:tmpl w:val="DA64E7F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411C"/>
    <w:rsid w:val="001906E3"/>
    <w:rsid w:val="002E411C"/>
    <w:rsid w:val="007765F6"/>
    <w:rsid w:val="007F4289"/>
    <w:rsid w:val="009210AA"/>
    <w:rsid w:val="00F472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68"/>
    <o:shapelayout v:ext="edit">
      <o:idmap v:ext="edit" data="1"/>
    </o:shapelayout>
  </w:shapeDefaults>
  <w:decimalSymbol w:val="."/>
  <w:listSeparator w:val=","/>
  <w14:docId w14:val="67BEBF4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411C"/>
    <w:pPr>
      <w:spacing w:after="160" w:line="259" w:lineRule="auto"/>
    </w:pPr>
    <w:rPr>
      <w:sz w:val="22"/>
      <w:szCs w:val="22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2E411C"/>
  </w:style>
  <w:style w:type="paragraph" w:styleId="ListParagraph">
    <w:name w:val="List Paragraph"/>
    <w:basedOn w:val="Normal"/>
    <w:uiPriority w:val="34"/>
    <w:qFormat/>
    <w:rsid w:val="002E411C"/>
    <w:pPr>
      <w:ind w:left="720"/>
      <w:contextualSpacing/>
    </w:pPr>
    <w:rPr>
      <w:rFonts w:eastAsiaTheme="minorHAnsi"/>
      <w:lang w:val="en-IE" w:eastAsia="en-US"/>
    </w:rPr>
  </w:style>
  <w:style w:type="paragraph" w:styleId="Caption">
    <w:name w:val="caption"/>
    <w:basedOn w:val="Normal"/>
    <w:next w:val="Normal"/>
    <w:uiPriority w:val="35"/>
    <w:unhideWhenUsed/>
    <w:qFormat/>
    <w:rsid w:val="002E411C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E411C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E411C"/>
    <w:rPr>
      <w:rFonts w:ascii="Lucida Grande" w:hAnsi="Lucida Grande" w:cs="Lucida Grande"/>
      <w:sz w:val="18"/>
      <w:szCs w:val="18"/>
      <w:lang w:eastAsia="zh-CN"/>
    </w:rPr>
  </w:style>
  <w:style w:type="paragraph" w:styleId="TableofFigures">
    <w:name w:val="table of figures"/>
    <w:basedOn w:val="Normal"/>
    <w:next w:val="Normal"/>
    <w:uiPriority w:val="99"/>
    <w:unhideWhenUsed/>
    <w:rsid w:val="007F4289"/>
    <w:pPr>
      <w:ind w:left="440" w:hanging="440"/>
    </w:pPr>
  </w:style>
  <w:style w:type="paragraph" w:styleId="Footer">
    <w:name w:val="footer"/>
    <w:basedOn w:val="Normal"/>
    <w:link w:val="FooterChar"/>
    <w:uiPriority w:val="99"/>
    <w:unhideWhenUsed/>
    <w:rsid w:val="007F4289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F4289"/>
    <w:rPr>
      <w:sz w:val="22"/>
      <w:szCs w:val="22"/>
      <w:lang w:eastAsia="zh-CN"/>
    </w:rPr>
  </w:style>
  <w:style w:type="character" w:styleId="PageNumber">
    <w:name w:val="page number"/>
    <w:basedOn w:val="DefaultParagraphFont"/>
    <w:uiPriority w:val="99"/>
    <w:semiHidden/>
    <w:unhideWhenUsed/>
    <w:rsid w:val="007F4289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411C"/>
    <w:pPr>
      <w:spacing w:after="160" w:line="259" w:lineRule="auto"/>
    </w:pPr>
    <w:rPr>
      <w:sz w:val="22"/>
      <w:szCs w:val="22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2E411C"/>
  </w:style>
  <w:style w:type="paragraph" w:styleId="ListParagraph">
    <w:name w:val="List Paragraph"/>
    <w:basedOn w:val="Normal"/>
    <w:uiPriority w:val="34"/>
    <w:qFormat/>
    <w:rsid w:val="002E411C"/>
    <w:pPr>
      <w:ind w:left="720"/>
      <w:contextualSpacing/>
    </w:pPr>
    <w:rPr>
      <w:rFonts w:eastAsiaTheme="minorHAnsi"/>
      <w:lang w:val="en-IE" w:eastAsia="en-US"/>
    </w:rPr>
  </w:style>
  <w:style w:type="paragraph" w:styleId="Caption">
    <w:name w:val="caption"/>
    <w:basedOn w:val="Normal"/>
    <w:next w:val="Normal"/>
    <w:uiPriority w:val="35"/>
    <w:unhideWhenUsed/>
    <w:qFormat/>
    <w:rsid w:val="002E411C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E411C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E411C"/>
    <w:rPr>
      <w:rFonts w:ascii="Lucida Grande" w:hAnsi="Lucida Grande" w:cs="Lucida Grande"/>
      <w:sz w:val="18"/>
      <w:szCs w:val="18"/>
      <w:lang w:eastAsia="zh-CN"/>
    </w:rPr>
  </w:style>
  <w:style w:type="paragraph" w:styleId="TableofFigures">
    <w:name w:val="table of figures"/>
    <w:basedOn w:val="Normal"/>
    <w:next w:val="Normal"/>
    <w:uiPriority w:val="99"/>
    <w:unhideWhenUsed/>
    <w:rsid w:val="007F4289"/>
    <w:pPr>
      <w:ind w:left="440" w:hanging="440"/>
    </w:pPr>
  </w:style>
  <w:style w:type="paragraph" w:styleId="Footer">
    <w:name w:val="footer"/>
    <w:basedOn w:val="Normal"/>
    <w:link w:val="FooterChar"/>
    <w:uiPriority w:val="99"/>
    <w:unhideWhenUsed/>
    <w:rsid w:val="007F4289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F4289"/>
    <w:rPr>
      <w:sz w:val="22"/>
      <w:szCs w:val="22"/>
      <w:lang w:eastAsia="zh-CN"/>
    </w:rPr>
  </w:style>
  <w:style w:type="character" w:styleId="PageNumber">
    <w:name w:val="page number"/>
    <w:basedOn w:val="DefaultParagraphFont"/>
    <w:uiPriority w:val="99"/>
    <w:semiHidden/>
    <w:unhideWhenUsed/>
    <w:rsid w:val="007F428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0.emf"/><Relationship Id="rId21" Type="http://schemas.openxmlformats.org/officeDocument/2006/relationships/oleObject" Target="embeddings/oleObject4.bin"/><Relationship Id="rId22" Type="http://schemas.openxmlformats.org/officeDocument/2006/relationships/image" Target="media/image11.emf"/><Relationship Id="rId23" Type="http://schemas.openxmlformats.org/officeDocument/2006/relationships/oleObject" Target="embeddings/oleObject5.bin"/><Relationship Id="rId24" Type="http://schemas.openxmlformats.org/officeDocument/2006/relationships/image" Target="media/image12.emf"/><Relationship Id="rId25" Type="http://schemas.openxmlformats.org/officeDocument/2006/relationships/oleObject" Target="embeddings/oleObject6.bin"/><Relationship Id="rId26" Type="http://schemas.openxmlformats.org/officeDocument/2006/relationships/image" Target="media/image13.emf"/><Relationship Id="rId27" Type="http://schemas.openxmlformats.org/officeDocument/2006/relationships/oleObject" Target="embeddings/oleObject7.bin"/><Relationship Id="rId28" Type="http://schemas.openxmlformats.org/officeDocument/2006/relationships/image" Target="media/image14.emf"/><Relationship Id="rId29" Type="http://schemas.openxmlformats.org/officeDocument/2006/relationships/oleObject" Target="embeddings/oleObject8.bin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30" Type="http://schemas.openxmlformats.org/officeDocument/2006/relationships/footer" Target="footer1.xml"/><Relationship Id="rId31" Type="http://schemas.openxmlformats.org/officeDocument/2006/relationships/footer" Target="footer2.xml"/><Relationship Id="rId32" Type="http://schemas.openxmlformats.org/officeDocument/2006/relationships/fontTable" Target="fontTable.xml"/><Relationship Id="rId9" Type="http://schemas.openxmlformats.org/officeDocument/2006/relationships/image" Target="media/image2.png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33" Type="http://schemas.openxmlformats.org/officeDocument/2006/relationships/theme" Target="theme/theme1.xml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emf"/><Relationship Id="rId15" Type="http://schemas.openxmlformats.org/officeDocument/2006/relationships/oleObject" Target="embeddings/oleObject1.bin"/><Relationship Id="rId16" Type="http://schemas.openxmlformats.org/officeDocument/2006/relationships/image" Target="media/image8.emf"/><Relationship Id="rId17" Type="http://schemas.openxmlformats.org/officeDocument/2006/relationships/oleObject" Target="embeddings/oleObject2.bin"/><Relationship Id="rId18" Type="http://schemas.openxmlformats.org/officeDocument/2006/relationships/image" Target="media/image9.emf"/><Relationship Id="rId19" Type="http://schemas.openxmlformats.org/officeDocument/2006/relationships/oleObject" Target="embeddings/oleObject3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10</Pages>
  <Words>725</Words>
  <Characters>4133</Characters>
  <Application>Microsoft Macintosh Word</Application>
  <DocSecurity>0</DocSecurity>
  <Lines>34</Lines>
  <Paragraphs>9</Paragraphs>
  <ScaleCrop>false</ScaleCrop>
  <Company/>
  <LinksUpToDate>false</LinksUpToDate>
  <CharactersWithSpaces>4849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Kitchen J.A.</dc:creator>
  <cp:keywords/>
  <dc:description/>
  <cp:lastModifiedBy>Kitchen J.A.</cp:lastModifiedBy>
  <cp:revision>3</cp:revision>
  <dcterms:created xsi:type="dcterms:W3CDTF">2015-12-22T16:27:00Z</dcterms:created>
  <dcterms:modified xsi:type="dcterms:W3CDTF">2016-02-18T17:07:00Z</dcterms:modified>
</cp:coreProperties>
</file>