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5E6D9" w14:textId="5249A7CC" w:rsidR="00BE74C6" w:rsidRPr="00CF08CB" w:rsidRDefault="004A56D8" w:rsidP="004A56D8">
      <w:pPr>
        <w:spacing w:line="480" w:lineRule="auto"/>
        <w:jc w:val="center"/>
        <w:rPr>
          <w:b/>
          <w:bCs/>
          <w:sz w:val="24"/>
          <w:szCs w:val="24"/>
        </w:rPr>
      </w:pPr>
      <w:r>
        <w:rPr>
          <w:b/>
          <w:bCs/>
          <w:sz w:val="24"/>
          <w:szCs w:val="24"/>
        </w:rPr>
        <w:t xml:space="preserve">Describing Placebos in </w:t>
      </w:r>
      <w:r w:rsidR="00836FFD" w:rsidRPr="00CF08CB">
        <w:rPr>
          <w:b/>
          <w:bCs/>
          <w:sz w:val="24"/>
          <w:szCs w:val="24"/>
        </w:rPr>
        <w:t>Patient Information Leaflets</w:t>
      </w:r>
      <w:r>
        <w:rPr>
          <w:b/>
          <w:bCs/>
          <w:sz w:val="24"/>
          <w:szCs w:val="24"/>
        </w:rPr>
        <w:t>:</w:t>
      </w:r>
      <w:r w:rsidR="00836FFD" w:rsidRPr="00CF08CB">
        <w:rPr>
          <w:b/>
          <w:bCs/>
          <w:sz w:val="24"/>
          <w:szCs w:val="24"/>
        </w:rPr>
        <w:t xml:space="preserve"> </w:t>
      </w:r>
      <w:r>
        <w:rPr>
          <w:b/>
          <w:bCs/>
          <w:sz w:val="24"/>
          <w:szCs w:val="24"/>
        </w:rPr>
        <w:t>Effects on Patients’ Beliefs</w:t>
      </w:r>
    </w:p>
    <w:p w14:paraId="5EA426C8" w14:textId="440E416D" w:rsidR="00935A1A" w:rsidRPr="00CF08CB" w:rsidRDefault="0042744C" w:rsidP="00D6421A">
      <w:pPr>
        <w:spacing w:line="480" w:lineRule="auto"/>
        <w:rPr>
          <w:b/>
          <w:bCs/>
          <w:sz w:val="24"/>
          <w:szCs w:val="24"/>
        </w:rPr>
      </w:pPr>
      <w:r w:rsidRPr="00CF08CB">
        <w:rPr>
          <w:b/>
          <w:bCs/>
          <w:sz w:val="24"/>
          <w:szCs w:val="24"/>
        </w:rPr>
        <w:t>Running head: Placebos in Patient Information Leaflets</w:t>
      </w:r>
    </w:p>
    <w:p w14:paraId="71F0D4C0" w14:textId="2BFEE6F7" w:rsidR="0042744C" w:rsidRPr="00CF08CB" w:rsidRDefault="0042744C" w:rsidP="00083025">
      <w:pPr>
        <w:spacing w:line="480" w:lineRule="auto"/>
        <w:rPr>
          <w:b/>
          <w:bCs/>
          <w:sz w:val="24"/>
          <w:szCs w:val="24"/>
        </w:rPr>
      </w:pPr>
      <w:r w:rsidRPr="00CF08CB">
        <w:rPr>
          <w:b/>
          <w:bCs/>
          <w:sz w:val="24"/>
          <w:szCs w:val="24"/>
        </w:rPr>
        <w:t xml:space="preserve">Word count: </w:t>
      </w:r>
      <w:r w:rsidR="00917317" w:rsidRPr="00CF08CB">
        <w:rPr>
          <w:b/>
          <w:bCs/>
          <w:sz w:val="24"/>
          <w:szCs w:val="24"/>
        </w:rPr>
        <w:t>1</w:t>
      </w:r>
      <w:r w:rsidR="00083025">
        <w:rPr>
          <w:b/>
          <w:bCs/>
          <w:sz w:val="24"/>
          <w:szCs w:val="24"/>
        </w:rPr>
        <w:t>8</w:t>
      </w:r>
      <w:r w:rsidR="00C21BC1">
        <w:rPr>
          <w:b/>
          <w:bCs/>
          <w:sz w:val="24"/>
          <w:szCs w:val="24"/>
        </w:rPr>
        <w:t>64</w:t>
      </w:r>
    </w:p>
    <w:p w14:paraId="7A2AABA1" w14:textId="54541598" w:rsidR="00CA6E06" w:rsidRPr="00CF08CB" w:rsidRDefault="00CA6E06" w:rsidP="00E353C7">
      <w:pPr>
        <w:spacing w:line="480" w:lineRule="auto"/>
        <w:rPr>
          <w:bCs/>
          <w:sz w:val="24"/>
          <w:szCs w:val="24"/>
        </w:rPr>
      </w:pPr>
      <w:r w:rsidRPr="00CF08CB">
        <w:rPr>
          <w:b/>
          <w:bCs/>
          <w:sz w:val="24"/>
          <w:szCs w:val="24"/>
        </w:rPr>
        <w:t xml:space="preserve">Authors:  </w:t>
      </w:r>
      <w:r w:rsidRPr="00CF08CB">
        <w:rPr>
          <w:bCs/>
          <w:sz w:val="24"/>
          <w:szCs w:val="24"/>
        </w:rPr>
        <w:t>Felicity L Bishop</w:t>
      </w:r>
      <w:r w:rsidR="00D904B2">
        <w:rPr>
          <w:bCs/>
          <w:sz w:val="24"/>
          <w:szCs w:val="24"/>
        </w:rPr>
        <w:t xml:space="preserve">, </w:t>
      </w:r>
      <w:r w:rsidR="008D5605">
        <w:rPr>
          <w:bCs/>
          <w:sz w:val="24"/>
          <w:szCs w:val="24"/>
        </w:rPr>
        <w:t xml:space="preserve">MSc </w:t>
      </w:r>
      <w:r w:rsidR="00D904B2">
        <w:rPr>
          <w:bCs/>
          <w:sz w:val="24"/>
          <w:szCs w:val="24"/>
        </w:rPr>
        <w:t xml:space="preserve">PhD </w:t>
      </w:r>
      <w:proofErr w:type="spellStart"/>
      <w:r w:rsidR="00D904B2">
        <w:rPr>
          <w:bCs/>
          <w:sz w:val="24"/>
          <w:szCs w:val="24"/>
        </w:rPr>
        <w:t>C.Psychol</w:t>
      </w:r>
      <w:proofErr w:type="spellEnd"/>
      <w:r w:rsidR="00D904B2">
        <w:rPr>
          <w:bCs/>
          <w:sz w:val="24"/>
          <w:szCs w:val="24"/>
        </w:rPr>
        <w:t>, Associate Professor</w:t>
      </w:r>
      <w:r w:rsidRPr="00CF08CB">
        <w:rPr>
          <w:bCs/>
          <w:sz w:val="24"/>
          <w:szCs w:val="24"/>
        </w:rPr>
        <w:t>,*</w:t>
      </w:r>
      <w:r w:rsidR="00E353C7">
        <w:rPr>
          <w:bCs/>
          <w:sz w:val="24"/>
          <w:szCs w:val="24"/>
          <w:vertAlign w:val="superscript"/>
        </w:rPr>
        <w:t>a</w:t>
      </w:r>
      <w:r w:rsidRPr="00CF08CB">
        <w:rPr>
          <w:bCs/>
          <w:sz w:val="24"/>
          <w:szCs w:val="24"/>
        </w:rPr>
        <w:t xml:space="preserve"> Laura McGinn</w:t>
      </w:r>
      <w:r w:rsidR="00D904B2">
        <w:rPr>
          <w:bCs/>
          <w:sz w:val="24"/>
          <w:szCs w:val="24"/>
        </w:rPr>
        <w:t>, MSc, Senior Research Assistant</w:t>
      </w:r>
      <w:r w:rsidRPr="00CF08CB">
        <w:rPr>
          <w:bCs/>
          <w:sz w:val="24"/>
          <w:szCs w:val="24"/>
        </w:rPr>
        <w:t>,</w:t>
      </w:r>
      <w:r w:rsidR="00E353C7">
        <w:rPr>
          <w:bCs/>
          <w:sz w:val="24"/>
          <w:szCs w:val="24"/>
          <w:vertAlign w:val="superscript"/>
        </w:rPr>
        <w:t xml:space="preserve"> a</w:t>
      </w:r>
      <w:r w:rsidRPr="00CF08CB">
        <w:rPr>
          <w:bCs/>
          <w:sz w:val="24"/>
          <w:szCs w:val="24"/>
        </w:rPr>
        <w:t xml:space="preserve">  Cynthia </w:t>
      </w:r>
      <w:r w:rsidR="00A2332E" w:rsidRPr="00CF08CB">
        <w:rPr>
          <w:bCs/>
          <w:sz w:val="24"/>
          <w:szCs w:val="24"/>
        </w:rPr>
        <w:t xml:space="preserve">A. </w:t>
      </w:r>
      <w:r w:rsidRPr="00CF08CB">
        <w:rPr>
          <w:bCs/>
          <w:sz w:val="24"/>
          <w:szCs w:val="24"/>
        </w:rPr>
        <w:t>Graham</w:t>
      </w:r>
      <w:r w:rsidR="00D904B2">
        <w:rPr>
          <w:bCs/>
          <w:sz w:val="24"/>
          <w:szCs w:val="24"/>
        </w:rPr>
        <w:t xml:space="preserve">, </w:t>
      </w:r>
      <w:r w:rsidR="00D904B2" w:rsidRPr="00D904B2">
        <w:rPr>
          <w:bCs/>
          <w:sz w:val="24"/>
          <w:szCs w:val="24"/>
        </w:rPr>
        <w:t xml:space="preserve">BA </w:t>
      </w:r>
      <w:proofErr w:type="spellStart"/>
      <w:r w:rsidR="00D904B2" w:rsidRPr="00D904B2">
        <w:rPr>
          <w:bCs/>
          <w:sz w:val="24"/>
          <w:szCs w:val="24"/>
        </w:rPr>
        <w:t>MAppSci</w:t>
      </w:r>
      <w:proofErr w:type="spellEnd"/>
      <w:r w:rsidR="00D904B2" w:rsidRPr="00D904B2">
        <w:rPr>
          <w:bCs/>
          <w:sz w:val="24"/>
          <w:szCs w:val="24"/>
        </w:rPr>
        <w:t xml:space="preserve"> PhD</w:t>
      </w:r>
      <w:r w:rsidR="00D904B2">
        <w:rPr>
          <w:bCs/>
          <w:sz w:val="24"/>
          <w:szCs w:val="24"/>
        </w:rPr>
        <w:t>, Professor</w:t>
      </w:r>
      <w:r w:rsidRPr="00CF08CB">
        <w:rPr>
          <w:bCs/>
          <w:sz w:val="24"/>
          <w:szCs w:val="24"/>
        </w:rPr>
        <w:t>,</w:t>
      </w:r>
      <w:r w:rsidRPr="00CF08CB">
        <w:rPr>
          <w:bCs/>
          <w:sz w:val="24"/>
          <w:szCs w:val="24"/>
          <w:vertAlign w:val="superscript"/>
        </w:rPr>
        <w:t xml:space="preserve"> </w:t>
      </w:r>
      <w:r w:rsidR="00E353C7">
        <w:rPr>
          <w:bCs/>
          <w:sz w:val="24"/>
          <w:szCs w:val="24"/>
          <w:vertAlign w:val="superscript"/>
        </w:rPr>
        <w:t>a</w:t>
      </w:r>
      <w:r w:rsidRPr="00CF08CB">
        <w:rPr>
          <w:bCs/>
          <w:sz w:val="24"/>
          <w:szCs w:val="24"/>
        </w:rPr>
        <w:t xml:space="preserve">  Hazel Biggs</w:t>
      </w:r>
      <w:r w:rsidR="00D904B2">
        <w:rPr>
          <w:bCs/>
          <w:sz w:val="24"/>
          <w:szCs w:val="24"/>
        </w:rPr>
        <w:t xml:space="preserve">, </w:t>
      </w:r>
      <w:r w:rsidR="00D904B2" w:rsidRPr="00D904B2">
        <w:rPr>
          <w:bCs/>
          <w:sz w:val="24"/>
          <w:szCs w:val="24"/>
        </w:rPr>
        <w:t>BA(Law) PhD FRSA</w:t>
      </w:r>
      <w:r w:rsidR="00D904B2">
        <w:rPr>
          <w:bCs/>
          <w:sz w:val="24"/>
          <w:szCs w:val="24"/>
        </w:rPr>
        <w:t xml:space="preserve">, </w:t>
      </w:r>
      <w:proofErr w:type="spellStart"/>
      <w:r w:rsidR="00D904B2">
        <w:rPr>
          <w:bCs/>
          <w:sz w:val="24"/>
          <w:szCs w:val="24"/>
        </w:rPr>
        <w:t>Professor</w:t>
      </w:r>
      <w:r w:rsidRPr="00CF08CB">
        <w:rPr>
          <w:bCs/>
          <w:sz w:val="24"/>
          <w:szCs w:val="24"/>
        </w:rPr>
        <w:t>,</w:t>
      </w:r>
      <w:r w:rsidR="00E353C7">
        <w:rPr>
          <w:bCs/>
          <w:sz w:val="24"/>
          <w:szCs w:val="24"/>
          <w:vertAlign w:val="superscript"/>
        </w:rPr>
        <w:t>b</w:t>
      </w:r>
      <w:proofErr w:type="spellEnd"/>
      <w:r w:rsidRPr="00CF08CB">
        <w:rPr>
          <w:bCs/>
          <w:sz w:val="24"/>
          <w:szCs w:val="24"/>
        </w:rPr>
        <w:t xml:space="preserve"> Simon </w:t>
      </w:r>
      <w:proofErr w:type="spellStart"/>
      <w:r w:rsidRPr="00CF08CB">
        <w:rPr>
          <w:bCs/>
          <w:sz w:val="24"/>
          <w:szCs w:val="24"/>
        </w:rPr>
        <w:t>Denegri</w:t>
      </w:r>
      <w:proofErr w:type="spellEnd"/>
      <w:r w:rsidR="00D904B2">
        <w:rPr>
          <w:bCs/>
          <w:sz w:val="24"/>
          <w:szCs w:val="24"/>
        </w:rPr>
        <w:t xml:space="preserve">, </w:t>
      </w:r>
      <w:proofErr w:type="spellStart"/>
      <w:r w:rsidR="00D904B2">
        <w:rPr>
          <w:bCs/>
          <w:sz w:val="24"/>
          <w:szCs w:val="24"/>
        </w:rPr>
        <w:t>Chair</w:t>
      </w:r>
      <w:r w:rsidRPr="00CF08CB">
        <w:rPr>
          <w:bCs/>
          <w:sz w:val="24"/>
          <w:szCs w:val="24"/>
        </w:rPr>
        <w:t>,</w:t>
      </w:r>
      <w:r w:rsidR="00E353C7">
        <w:rPr>
          <w:bCs/>
          <w:sz w:val="24"/>
          <w:szCs w:val="24"/>
          <w:vertAlign w:val="superscript"/>
        </w:rPr>
        <w:t>c</w:t>
      </w:r>
      <w:proofErr w:type="spellEnd"/>
      <w:r w:rsidRPr="00CF08CB">
        <w:rPr>
          <w:bCs/>
          <w:sz w:val="24"/>
          <w:szCs w:val="24"/>
        </w:rPr>
        <w:t xml:space="preserve"> George T Lewith</w:t>
      </w:r>
      <w:r w:rsidR="00D904B2">
        <w:rPr>
          <w:bCs/>
          <w:sz w:val="24"/>
          <w:szCs w:val="24"/>
        </w:rPr>
        <w:t xml:space="preserve">, </w:t>
      </w:r>
      <w:r w:rsidR="00D904B2" w:rsidRPr="00D904B2">
        <w:rPr>
          <w:bCs/>
          <w:sz w:val="24"/>
          <w:szCs w:val="24"/>
        </w:rPr>
        <w:t>MA DM FRCP MRCGP</w:t>
      </w:r>
      <w:r w:rsidR="00D904B2">
        <w:rPr>
          <w:bCs/>
          <w:sz w:val="24"/>
          <w:szCs w:val="24"/>
        </w:rPr>
        <w:t xml:space="preserve">, </w:t>
      </w:r>
      <w:proofErr w:type="spellStart"/>
      <w:r w:rsidR="00D904B2">
        <w:rPr>
          <w:bCs/>
          <w:sz w:val="24"/>
          <w:szCs w:val="24"/>
        </w:rPr>
        <w:t>Professor</w:t>
      </w:r>
      <w:r w:rsidR="00E353C7">
        <w:rPr>
          <w:bCs/>
          <w:sz w:val="24"/>
          <w:szCs w:val="24"/>
          <w:vertAlign w:val="superscript"/>
        </w:rPr>
        <w:t>d</w:t>
      </w:r>
      <w:proofErr w:type="spellEnd"/>
    </w:p>
    <w:p w14:paraId="683E6845" w14:textId="39967B24" w:rsidR="00C56FE9" w:rsidRPr="00CF08CB" w:rsidRDefault="00CA6E06" w:rsidP="00ED2324">
      <w:pPr>
        <w:spacing w:line="480" w:lineRule="auto"/>
        <w:rPr>
          <w:sz w:val="24"/>
          <w:szCs w:val="24"/>
        </w:rPr>
      </w:pPr>
      <w:r w:rsidRPr="00CF08CB">
        <w:rPr>
          <w:b/>
          <w:bCs/>
          <w:sz w:val="24"/>
          <w:szCs w:val="24"/>
        </w:rPr>
        <w:t>*Corre</w:t>
      </w:r>
      <w:r w:rsidR="00C56FE9" w:rsidRPr="00CF08CB">
        <w:rPr>
          <w:b/>
          <w:bCs/>
          <w:sz w:val="24"/>
          <w:szCs w:val="24"/>
        </w:rPr>
        <w:t xml:space="preserve">sponding author.  </w:t>
      </w:r>
      <w:r w:rsidR="00C56FE9" w:rsidRPr="00CF08CB">
        <w:rPr>
          <w:sz w:val="24"/>
          <w:szCs w:val="24"/>
        </w:rPr>
        <w:t xml:space="preserve">Felicity L Bishop.  </w:t>
      </w:r>
      <w:proofErr w:type="gramStart"/>
      <w:r w:rsidR="00C56FE9" w:rsidRPr="00CF08CB">
        <w:rPr>
          <w:sz w:val="24"/>
          <w:szCs w:val="24"/>
        </w:rPr>
        <w:t>Centre for Applications of Health Psychology, Faculty of Social and Human Sciences, Building 44 Highfield Campus, University of Southampton, Southampton SO17 1BJ United Kingdom.</w:t>
      </w:r>
      <w:proofErr w:type="gramEnd"/>
      <w:r w:rsidR="00C56FE9" w:rsidRPr="00CF08CB">
        <w:rPr>
          <w:sz w:val="24"/>
          <w:szCs w:val="24"/>
        </w:rPr>
        <w:t xml:space="preserve">  Email:  </w:t>
      </w:r>
      <w:hyperlink r:id="rId9" w:history="1">
        <w:r w:rsidR="00C56FE9" w:rsidRPr="00CF08CB">
          <w:rPr>
            <w:rStyle w:val="Hyperlink"/>
            <w:sz w:val="24"/>
            <w:szCs w:val="24"/>
          </w:rPr>
          <w:t>F.L.Bishop@southampton.ac.uk</w:t>
        </w:r>
      </w:hyperlink>
    </w:p>
    <w:p w14:paraId="062F3DA0" w14:textId="7ACB17A7" w:rsidR="00CA6E06" w:rsidRPr="00CF08CB" w:rsidRDefault="00E353C7" w:rsidP="00D6421A">
      <w:pPr>
        <w:spacing w:line="480" w:lineRule="auto"/>
        <w:rPr>
          <w:b/>
          <w:bCs/>
          <w:sz w:val="24"/>
          <w:szCs w:val="24"/>
        </w:rPr>
      </w:pPr>
      <w:r>
        <w:rPr>
          <w:b/>
          <w:bCs/>
          <w:sz w:val="24"/>
          <w:szCs w:val="24"/>
        </w:rPr>
        <w:t>Affiliations</w:t>
      </w:r>
      <w:r w:rsidR="00CA6E06" w:rsidRPr="00CF08CB">
        <w:rPr>
          <w:b/>
          <w:bCs/>
          <w:sz w:val="24"/>
          <w:szCs w:val="24"/>
        </w:rPr>
        <w:t>:</w:t>
      </w:r>
    </w:p>
    <w:p w14:paraId="07D43976" w14:textId="446620FC" w:rsidR="00CA6E06" w:rsidRPr="00CF08CB" w:rsidRDefault="00E353C7" w:rsidP="00D6421A">
      <w:pPr>
        <w:spacing w:line="480" w:lineRule="auto"/>
        <w:rPr>
          <w:b/>
          <w:bCs/>
          <w:sz w:val="24"/>
          <w:szCs w:val="24"/>
        </w:rPr>
      </w:pPr>
      <w:proofErr w:type="gramStart"/>
      <w:r>
        <w:rPr>
          <w:bCs/>
          <w:sz w:val="24"/>
          <w:szCs w:val="24"/>
          <w:vertAlign w:val="superscript"/>
        </w:rPr>
        <w:t>a</w:t>
      </w:r>
      <w:proofErr w:type="gramEnd"/>
      <w:r w:rsidR="00CA6E06" w:rsidRPr="00CF08CB">
        <w:rPr>
          <w:bCs/>
          <w:sz w:val="24"/>
          <w:szCs w:val="24"/>
          <w:vertAlign w:val="superscript"/>
        </w:rPr>
        <w:t xml:space="preserve"> </w:t>
      </w:r>
      <w:r w:rsidR="00CA6E06" w:rsidRPr="00CF08CB">
        <w:rPr>
          <w:bCs/>
          <w:sz w:val="24"/>
          <w:szCs w:val="24"/>
        </w:rPr>
        <w:t>Centre for Applications of Health Psychology, Psychology, University of Southampton</w:t>
      </w:r>
      <w:r>
        <w:rPr>
          <w:bCs/>
          <w:sz w:val="24"/>
          <w:szCs w:val="24"/>
        </w:rPr>
        <w:t xml:space="preserve">.  Laura McGinn:  </w:t>
      </w:r>
      <w:hyperlink r:id="rId10" w:history="1">
        <w:r w:rsidRPr="00C17E0F">
          <w:rPr>
            <w:rStyle w:val="Hyperlink"/>
            <w:bCs/>
            <w:sz w:val="24"/>
            <w:szCs w:val="24"/>
          </w:rPr>
          <w:t>L.M.Mcginn@soton.ac.uk</w:t>
        </w:r>
      </w:hyperlink>
      <w:r>
        <w:rPr>
          <w:bCs/>
          <w:sz w:val="24"/>
          <w:szCs w:val="24"/>
        </w:rPr>
        <w:t xml:space="preserve">.  Cynthia Graham:  </w:t>
      </w:r>
      <w:hyperlink r:id="rId11" w:history="1">
        <w:r w:rsidRPr="00C17E0F">
          <w:rPr>
            <w:rStyle w:val="Hyperlink"/>
            <w:bCs/>
            <w:sz w:val="24"/>
            <w:szCs w:val="24"/>
          </w:rPr>
          <w:t>C.A.Graham@soton.ac.uk</w:t>
        </w:r>
      </w:hyperlink>
      <w:r>
        <w:rPr>
          <w:bCs/>
          <w:sz w:val="24"/>
          <w:szCs w:val="24"/>
        </w:rPr>
        <w:t xml:space="preserve">. </w:t>
      </w:r>
    </w:p>
    <w:p w14:paraId="2CB1EDB8" w14:textId="5E63DA00" w:rsidR="00CA6E06" w:rsidRPr="00CF08CB" w:rsidRDefault="00E353C7" w:rsidP="00D6421A">
      <w:pPr>
        <w:spacing w:line="480" w:lineRule="auto"/>
        <w:rPr>
          <w:bCs/>
          <w:sz w:val="24"/>
          <w:szCs w:val="24"/>
        </w:rPr>
      </w:pPr>
      <w:proofErr w:type="gramStart"/>
      <w:r>
        <w:rPr>
          <w:bCs/>
          <w:sz w:val="24"/>
          <w:szCs w:val="24"/>
          <w:vertAlign w:val="superscript"/>
        </w:rPr>
        <w:t>b</w:t>
      </w:r>
      <w:proofErr w:type="gramEnd"/>
      <w:r w:rsidR="00CA6E06" w:rsidRPr="00CF08CB">
        <w:rPr>
          <w:bCs/>
          <w:sz w:val="24"/>
          <w:szCs w:val="24"/>
          <w:vertAlign w:val="superscript"/>
        </w:rPr>
        <w:t xml:space="preserve"> </w:t>
      </w:r>
      <w:r w:rsidR="00C56FE9" w:rsidRPr="00CF08CB">
        <w:rPr>
          <w:bCs/>
          <w:sz w:val="24"/>
          <w:szCs w:val="24"/>
        </w:rPr>
        <w:t>Southampton</w:t>
      </w:r>
      <w:r w:rsidR="00C56FE9" w:rsidRPr="00CF08CB">
        <w:rPr>
          <w:bCs/>
          <w:sz w:val="24"/>
          <w:szCs w:val="24"/>
          <w:vertAlign w:val="superscript"/>
        </w:rPr>
        <w:t xml:space="preserve"> </w:t>
      </w:r>
      <w:r w:rsidR="00C56FE9" w:rsidRPr="00CF08CB">
        <w:rPr>
          <w:bCs/>
          <w:sz w:val="24"/>
          <w:szCs w:val="24"/>
        </w:rPr>
        <w:t xml:space="preserve">Law School, </w:t>
      </w:r>
      <w:r w:rsidR="00CA6E06" w:rsidRPr="00CF08CB">
        <w:rPr>
          <w:bCs/>
          <w:sz w:val="24"/>
          <w:szCs w:val="24"/>
        </w:rPr>
        <w:t>University of Southampton</w:t>
      </w:r>
      <w:r>
        <w:rPr>
          <w:bCs/>
          <w:sz w:val="24"/>
          <w:szCs w:val="24"/>
        </w:rPr>
        <w:t xml:space="preserve">.  </w:t>
      </w:r>
      <w:hyperlink r:id="rId12" w:history="1">
        <w:r w:rsidRPr="00C17E0F">
          <w:rPr>
            <w:rStyle w:val="Hyperlink"/>
            <w:bCs/>
            <w:sz w:val="24"/>
            <w:szCs w:val="24"/>
          </w:rPr>
          <w:t>H.Biggs@soton.ac.uk</w:t>
        </w:r>
      </w:hyperlink>
      <w:r>
        <w:rPr>
          <w:bCs/>
          <w:sz w:val="24"/>
          <w:szCs w:val="24"/>
        </w:rPr>
        <w:t xml:space="preserve">. </w:t>
      </w:r>
    </w:p>
    <w:p w14:paraId="74C189C0" w14:textId="148AFFD1" w:rsidR="00CA6E06" w:rsidRPr="00CF08CB" w:rsidRDefault="00E353C7" w:rsidP="00D6421A">
      <w:pPr>
        <w:spacing w:line="480" w:lineRule="auto"/>
        <w:rPr>
          <w:bCs/>
          <w:sz w:val="24"/>
          <w:szCs w:val="24"/>
        </w:rPr>
      </w:pPr>
      <w:proofErr w:type="gramStart"/>
      <w:r>
        <w:rPr>
          <w:bCs/>
          <w:sz w:val="24"/>
          <w:szCs w:val="24"/>
          <w:vertAlign w:val="superscript"/>
        </w:rPr>
        <w:t>c</w:t>
      </w:r>
      <w:proofErr w:type="gramEnd"/>
      <w:r w:rsidR="00CA6E06" w:rsidRPr="00CF08CB">
        <w:rPr>
          <w:bCs/>
          <w:sz w:val="24"/>
          <w:szCs w:val="24"/>
        </w:rPr>
        <w:t xml:space="preserve"> INVOLVE</w:t>
      </w:r>
      <w:r w:rsidR="00C56FE9" w:rsidRPr="00CF08CB">
        <w:rPr>
          <w:bCs/>
          <w:sz w:val="24"/>
          <w:szCs w:val="24"/>
        </w:rPr>
        <w:t>, National Institute for Health Research</w:t>
      </w:r>
      <w:r>
        <w:rPr>
          <w:bCs/>
          <w:sz w:val="24"/>
          <w:szCs w:val="24"/>
        </w:rPr>
        <w:t xml:space="preserve">.  </w:t>
      </w:r>
      <w:hyperlink r:id="rId13" w:history="1">
        <w:r w:rsidRPr="00C17E0F">
          <w:rPr>
            <w:rStyle w:val="Hyperlink"/>
            <w:bCs/>
            <w:sz w:val="24"/>
            <w:szCs w:val="24"/>
          </w:rPr>
          <w:t>SDenegri@invo.org.uk</w:t>
        </w:r>
      </w:hyperlink>
      <w:r>
        <w:rPr>
          <w:bCs/>
          <w:sz w:val="24"/>
          <w:szCs w:val="24"/>
        </w:rPr>
        <w:t xml:space="preserve">.  </w:t>
      </w:r>
    </w:p>
    <w:p w14:paraId="6AF64AF5" w14:textId="450E2FDC" w:rsidR="00CA6E06" w:rsidRPr="00CF08CB" w:rsidRDefault="00E353C7" w:rsidP="00D6421A">
      <w:pPr>
        <w:spacing w:line="480" w:lineRule="auto"/>
        <w:rPr>
          <w:bCs/>
          <w:sz w:val="24"/>
          <w:szCs w:val="24"/>
        </w:rPr>
      </w:pPr>
      <w:proofErr w:type="gramStart"/>
      <w:r>
        <w:rPr>
          <w:bCs/>
          <w:sz w:val="24"/>
          <w:szCs w:val="24"/>
          <w:vertAlign w:val="superscript"/>
        </w:rPr>
        <w:t>d</w:t>
      </w:r>
      <w:proofErr w:type="gramEnd"/>
      <w:r w:rsidR="00CA6E06" w:rsidRPr="00CF08CB">
        <w:rPr>
          <w:bCs/>
          <w:sz w:val="24"/>
          <w:szCs w:val="24"/>
        </w:rPr>
        <w:t xml:space="preserve"> Primary Care and Population Sciences, University of Southampton</w:t>
      </w:r>
      <w:r>
        <w:rPr>
          <w:bCs/>
          <w:sz w:val="24"/>
          <w:szCs w:val="24"/>
        </w:rPr>
        <w:t xml:space="preserve">.  </w:t>
      </w:r>
      <w:hyperlink r:id="rId14" w:history="1">
        <w:r w:rsidRPr="00C17E0F">
          <w:rPr>
            <w:rStyle w:val="Hyperlink"/>
            <w:bCs/>
            <w:sz w:val="24"/>
            <w:szCs w:val="24"/>
          </w:rPr>
          <w:t>gl3@soton.ac.uk</w:t>
        </w:r>
      </w:hyperlink>
      <w:r>
        <w:rPr>
          <w:bCs/>
          <w:sz w:val="24"/>
          <w:szCs w:val="24"/>
        </w:rPr>
        <w:t xml:space="preserve">.  </w:t>
      </w:r>
    </w:p>
    <w:p w14:paraId="325E3FC7" w14:textId="77777777" w:rsidR="00E10D7E" w:rsidRPr="00CF08CB" w:rsidRDefault="00E10D7E" w:rsidP="00E10D7E">
      <w:pPr>
        <w:spacing w:line="480" w:lineRule="auto"/>
        <w:rPr>
          <w:rFonts w:cstheme="minorHAnsi"/>
          <w:b/>
          <w:sz w:val="24"/>
          <w:szCs w:val="24"/>
        </w:rPr>
      </w:pPr>
      <w:r w:rsidRPr="00CF08CB">
        <w:rPr>
          <w:rFonts w:cstheme="minorHAnsi"/>
          <w:b/>
          <w:sz w:val="24"/>
          <w:szCs w:val="24"/>
        </w:rPr>
        <w:t>Keywords</w:t>
      </w:r>
    </w:p>
    <w:p w14:paraId="0D9720AF" w14:textId="307A845A" w:rsidR="006E21C8" w:rsidRPr="00CF08CB" w:rsidRDefault="00E10D7E" w:rsidP="00D6421A">
      <w:pPr>
        <w:spacing w:line="480" w:lineRule="auto"/>
        <w:rPr>
          <w:b/>
          <w:bCs/>
          <w:sz w:val="24"/>
          <w:szCs w:val="24"/>
        </w:rPr>
      </w:pPr>
      <w:r w:rsidRPr="00CF08CB">
        <w:rPr>
          <w:rFonts w:cstheme="minorHAnsi"/>
          <w:sz w:val="24"/>
          <w:szCs w:val="24"/>
        </w:rPr>
        <w:t xml:space="preserve">Placebos, placebo effects, patient education, </w:t>
      </w:r>
      <w:r>
        <w:rPr>
          <w:rFonts w:cstheme="minorHAnsi"/>
          <w:sz w:val="24"/>
          <w:szCs w:val="24"/>
        </w:rPr>
        <w:t xml:space="preserve">research </w:t>
      </w:r>
      <w:r w:rsidRPr="00CF08CB">
        <w:rPr>
          <w:rFonts w:cstheme="minorHAnsi"/>
          <w:sz w:val="24"/>
          <w:szCs w:val="24"/>
        </w:rPr>
        <w:t>ethics, informed consent, randomized clinical trials.</w:t>
      </w:r>
      <w:r w:rsidR="006E21C8" w:rsidRPr="00CF08CB">
        <w:rPr>
          <w:b/>
          <w:bCs/>
          <w:sz w:val="24"/>
          <w:szCs w:val="24"/>
        </w:rPr>
        <w:br w:type="page"/>
      </w:r>
    </w:p>
    <w:p w14:paraId="79CD9105" w14:textId="77777777" w:rsidR="00935A1A" w:rsidRPr="00CF08CB" w:rsidRDefault="006E21C8" w:rsidP="00D6421A">
      <w:pPr>
        <w:spacing w:line="480" w:lineRule="auto"/>
        <w:rPr>
          <w:rFonts w:cstheme="minorHAnsi"/>
          <w:b/>
          <w:bCs/>
          <w:sz w:val="24"/>
          <w:szCs w:val="24"/>
        </w:rPr>
      </w:pPr>
      <w:r w:rsidRPr="00CF08CB">
        <w:rPr>
          <w:rFonts w:cstheme="minorHAnsi"/>
          <w:b/>
          <w:bCs/>
          <w:sz w:val="24"/>
          <w:szCs w:val="24"/>
        </w:rPr>
        <w:lastRenderedPageBreak/>
        <w:t>Abstract</w:t>
      </w:r>
    </w:p>
    <w:p w14:paraId="02F2A662" w14:textId="0781165A" w:rsidR="00D6421A" w:rsidRPr="00CF08CB" w:rsidRDefault="003163FF" w:rsidP="00D6421A">
      <w:pPr>
        <w:spacing w:line="480" w:lineRule="auto"/>
        <w:rPr>
          <w:rFonts w:cstheme="minorHAnsi"/>
          <w:bCs/>
          <w:sz w:val="24"/>
          <w:szCs w:val="24"/>
          <w:u w:val="single"/>
        </w:rPr>
      </w:pPr>
      <w:r>
        <w:rPr>
          <w:rFonts w:cstheme="minorHAnsi"/>
          <w:bCs/>
          <w:sz w:val="24"/>
          <w:szCs w:val="24"/>
          <w:u w:val="single"/>
        </w:rPr>
        <w:t>Background</w:t>
      </w:r>
    </w:p>
    <w:p w14:paraId="71491A71" w14:textId="2122B1CA" w:rsidR="0042744C" w:rsidRPr="00CF08CB" w:rsidRDefault="00935A1A" w:rsidP="003163FF">
      <w:pPr>
        <w:spacing w:line="480" w:lineRule="auto"/>
        <w:rPr>
          <w:rFonts w:cstheme="minorHAnsi"/>
          <w:sz w:val="24"/>
          <w:szCs w:val="24"/>
        </w:rPr>
      </w:pPr>
      <w:r w:rsidRPr="00CF08CB">
        <w:rPr>
          <w:rFonts w:cstheme="minorHAnsi"/>
          <w:sz w:val="24"/>
          <w:szCs w:val="24"/>
        </w:rPr>
        <w:t xml:space="preserve">There are </w:t>
      </w:r>
      <w:r w:rsidR="005C5291" w:rsidRPr="00CF08CB">
        <w:rPr>
          <w:rFonts w:cstheme="minorHAnsi"/>
          <w:sz w:val="24"/>
          <w:szCs w:val="24"/>
        </w:rPr>
        <w:t xml:space="preserve">ethical shortcomings </w:t>
      </w:r>
      <w:r w:rsidRPr="00CF08CB">
        <w:rPr>
          <w:rFonts w:cstheme="minorHAnsi"/>
          <w:sz w:val="24"/>
          <w:szCs w:val="24"/>
        </w:rPr>
        <w:t xml:space="preserve">to current standard practices regarding the provision of information about placebos in clinical trials.  </w:t>
      </w:r>
      <w:r w:rsidR="003163FF">
        <w:rPr>
          <w:rFonts w:eastAsia="Times New Roman" w:cstheme="minorHAnsi"/>
          <w:sz w:val="24"/>
          <w:szCs w:val="24"/>
        </w:rPr>
        <w:t>W</w:t>
      </w:r>
      <w:r w:rsidR="003163FF" w:rsidRPr="00CF08CB">
        <w:rPr>
          <w:rFonts w:eastAsia="Times New Roman" w:cstheme="minorHAnsi"/>
          <w:sz w:val="24"/>
          <w:szCs w:val="24"/>
        </w:rPr>
        <w:t xml:space="preserve">ritten information </w:t>
      </w:r>
      <w:r w:rsidR="003163FF">
        <w:rPr>
          <w:rFonts w:eastAsia="Times New Roman" w:cstheme="minorHAnsi"/>
          <w:sz w:val="24"/>
          <w:szCs w:val="24"/>
        </w:rPr>
        <w:t xml:space="preserve">about placebos for clinical trial participants </w:t>
      </w:r>
      <w:bookmarkStart w:id="0" w:name="_GoBack"/>
      <w:bookmarkEnd w:id="0"/>
      <w:r w:rsidR="003163FF">
        <w:rPr>
          <w:rFonts w:eastAsia="Times New Roman" w:cstheme="minorHAnsi"/>
          <w:sz w:val="24"/>
          <w:szCs w:val="24"/>
        </w:rPr>
        <w:t xml:space="preserve">can be </w:t>
      </w:r>
      <w:r w:rsidR="003163FF" w:rsidRPr="00CF08CB">
        <w:rPr>
          <w:rFonts w:eastAsia="Times New Roman" w:cstheme="minorHAnsi"/>
          <w:sz w:val="24"/>
          <w:szCs w:val="24"/>
        </w:rPr>
        <w:t xml:space="preserve">incomplete and </w:t>
      </w:r>
      <w:r w:rsidR="003163FF">
        <w:rPr>
          <w:rFonts w:eastAsia="Times New Roman" w:cstheme="minorHAnsi"/>
          <w:sz w:val="24"/>
          <w:szCs w:val="24"/>
        </w:rPr>
        <w:t xml:space="preserve">even </w:t>
      </w:r>
      <w:r w:rsidR="003163FF" w:rsidRPr="00CF08CB">
        <w:rPr>
          <w:rFonts w:eastAsia="Times New Roman" w:cstheme="minorHAnsi"/>
          <w:sz w:val="24"/>
          <w:szCs w:val="24"/>
        </w:rPr>
        <w:t>misleading</w:t>
      </w:r>
      <w:r w:rsidR="003163FF">
        <w:rPr>
          <w:rFonts w:eastAsia="Times New Roman" w:cstheme="minorHAnsi"/>
          <w:sz w:val="24"/>
          <w:szCs w:val="24"/>
        </w:rPr>
        <w:t xml:space="preserve">. </w:t>
      </w:r>
      <w:r w:rsidR="003163FF">
        <w:rPr>
          <w:rFonts w:eastAsia="Times New Roman" w:cstheme="minorHAnsi"/>
          <w:sz w:val="24"/>
          <w:szCs w:val="24"/>
        </w:rPr>
        <w:t xml:space="preserve"> </w:t>
      </w:r>
      <w:proofErr w:type="gramStart"/>
      <w:r w:rsidR="0042744C" w:rsidRPr="00CF08CB">
        <w:rPr>
          <w:rFonts w:eastAsia="Times New Roman" w:cstheme="minorHAnsi"/>
          <w:sz w:val="24"/>
          <w:szCs w:val="24"/>
        </w:rPr>
        <w:t>We</w:t>
      </w:r>
      <w:proofErr w:type="gramEnd"/>
      <w:r w:rsidR="0042744C" w:rsidRPr="00CF08CB">
        <w:rPr>
          <w:rFonts w:eastAsia="Times New Roman" w:cstheme="minorHAnsi"/>
          <w:sz w:val="24"/>
          <w:szCs w:val="24"/>
        </w:rPr>
        <w:t xml:space="preserve"> aimed to develop accurate yet accessible written information about placebos for patients who might participate in clinical trials, and to test the effects of such information on patients’ beliefs about placebos.</w:t>
      </w:r>
    </w:p>
    <w:p w14:paraId="30443756" w14:textId="77777777" w:rsidR="0042744C" w:rsidRPr="00CF08CB" w:rsidRDefault="0042744C" w:rsidP="00D6421A">
      <w:pPr>
        <w:spacing w:line="480" w:lineRule="auto"/>
        <w:rPr>
          <w:rFonts w:cstheme="minorHAnsi"/>
          <w:sz w:val="24"/>
          <w:szCs w:val="24"/>
          <w:u w:val="single"/>
        </w:rPr>
      </w:pPr>
      <w:r w:rsidRPr="00CF08CB">
        <w:rPr>
          <w:rFonts w:cstheme="minorHAnsi"/>
          <w:sz w:val="24"/>
          <w:szCs w:val="24"/>
          <w:u w:val="single"/>
        </w:rPr>
        <w:t>Methods</w:t>
      </w:r>
    </w:p>
    <w:p w14:paraId="0FDE5819" w14:textId="61162456" w:rsidR="0042744C" w:rsidRPr="00CF08CB" w:rsidRDefault="00345AB3" w:rsidP="00D6421A">
      <w:pPr>
        <w:spacing w:line="480" w:lineRule="auto"/>
        <w:rPr>
          <w:rFonts w:cstheme="minorHAnsi"/>
          <w:sz w:val="24"/>
          <w:szCs w:val="24"/>
        </w:rPr>
      </w:pPr>
      <w:r w:rsidRPr="00CF08CB">
        <w:rPr>
          <w:rFonts w:cstheme="minorHAnsi"/>
          <w:sz w:val="24"/>
          <w:szCs w:val="24"/>
        </w:rPr>
        <w:t>With input from 22 patients and public volunteers</w:t>
      </w:r>
      <w:r w:rsidR="002B2031" w:rsidRPr="00CF08CB">
        <w:rPr>
          <w:rFonts w:cstheme="minorHAnsi"/>
          <w:sz w:val="24"/>
          <w:szCs w:val="24"/>
        </w:rPr>
        <w:t>,</w:t>
      </w:r>
      <w:r w:rsidRPr="00CF08CB">
        <w:rPr>
          <w:rFonts w:cstheme="minorHAnsi"/>
          <w:sz w:val="24"/>
          <w:szCs w:val="24"/>
        </w:rPr>
        <w:t xml:space="preserve"> </w:t>
      </w:r>
      <w:r w:rsidR="00935A1A" w:rsidRPr="00CF08CB">
        <w:rPr>
          <w:rFonts w:cstheme="minorHAnsi"/>
          <w:sz w:val="24"/>
          <w:szCs w:val="24"/>
        </w:rPr>
        <w:t xml:space="preserve">a new, “elaborated” information leaflet </w:t>
      </w:r>
      <w:r w:rsidRPr="00CF08CB">
        <w:rPr>
          <w:rFonts w:cstheme="minorHAnsi"/>
          <w:sz w:val="24"/>
          <w:szCs w:val="24"/>
        </w:rPr>
        <w:t xml:space="preserve">was developed </w:t>
      </w:r>
      <w:r w:rsidR="00935A1A" w:rsidRPr="00CF08CB">
        <w:rPr>
          <w:rFonts w:cstheme="minorHAnsi"/>
          <w:sz w:val="24"/>
          <w:szCs w:val="24"/>
        </w:rPr>
        <w:t xml:space="preserve">to provide accessible and evidence-based information about placebos and their possible effects.  </w:t>
      </w:r>
      <w:r w:rsidR="00F21055" w:rsidRPr="00CF08CB">
        <w:rPr>
          <w:rFonts w:cstheme="minorHAnsi"/>
          <w:sz w:val="24"/>
          <w:szCs w:val="24"/>
        </w:rPr>
        <w:t xml:space="preserve">A </w:t>
      </w:r>
      <w:r w:rsidR="003F76D1" w:rsidRPr="00CF08CB">
        <w:rPr>
          <w:rFonts w:cstheme="minorHAnsi"/>
          <w:sz w:val="24"/>
          <w:szCs w:val="24"/>
        </w:rPr>
        <w:t>“</w:t>
      </w:r>
      <w:r w:rsidR="00F21055" w:rsidRPr="00CF08CB">
        <w:rPr>
          <w:rFonts w:cstheme="minorHAnsi"/>
          <w:sz w:val="24"/>
          <w:szCs w:val="24"/>
        </w:rPr>
        <w:t>standard</w:t>
      </w:r>
      <w:r w:rsidR="003F76D1" w:rsidRPr="00CF08CB">
        <w:rPr>
          <w:rFonts w:cstheme="minorHAnsi"/>
          <w:sz w:val="24"/>
          <w:szCs w:val="24"/>
        </w:rPr>
        <w:t>”</w:t>
      </w:r>
      <w:r w:rsidR="00F21055" w:rsidRPr="00CF08CB">
        <w:rPr>
          <w:rFonts w:cstheme="minorHAnsi"/>
          <w:sz w:val="24"/>
          <w:szCs w:val="24"/>
        </w:rPr>
        <w:t xml:space="preserve"> leaflet was </w:t>
      </w:r>
      <w:r w:rsidR="007C2E39" w:rsidRPr="00CF08CB">
        <w:rPr>
          <w:rFonts w:cstheme="minorHAnsi"/>
          <w:sz w:val="24"/>
          <w:szCs w:val="24"/>
        </w:rPr>
        <w:t xml:space="preserve">also </w:t>
      </w:r>
      <w:r w:rsidR="00F21055" w:rsidRPr="00CF08CB">
        <w:rPr>
          <w:rFonts w:cstheme="minorHAnsi"/>
          <w:sz w:val="24"/>
          <w:szCs w:val="24"/>
        </w:rPr>
        <w:t xml:space="preserve">produced </w:t>
      </w:r>
      <w:r w:rsidR="003F76D1" w:rsidRPr="00CF08CB">
        <w:rPr>
          <w:rFonts w:cstheme="minorHAnsi"/>
          <w:sz w:val="24"/>
          <w:szCs w:val="24"/>
        </w:rPr>
        <w:t xml:space="preserve">which gave </w:t>
      </w:r>
      <w:r w:rsidR="00F21055" w:rsidRPr="00CF08CB">
        <w:rPr>
          <w:rFonts w:cstheme="minorHAnsi"/>
          <w:sz w:val="24"/>
          <w:szCs w:val="24"/>
        </w:rPr>
        <w:t xml:space="preserve">a neutral but incomplete description of placebos.  </w:t>
      </w:r>
      <w:r w:rsidR="00083025" w:rsidRPr="00CF08CB">
        <w:rPr>
          <w:rFonts w:cstheme="minorHAnsi"/>
          <w:sz w:val="24"/>
          <w:szCs w:val="24"/>
        </w:rPr>
        <w:t xml:space="preserve">In an online experiment 328 participants with chronic health conditions were randomised to read either the elaborated or the standard leaflet.  Participants completed validated measures of the credibility and expected effectiveness of placebo treatment for pain and intentions, attitudes, perceived behavioural control, and subjective norms towards taking part in a placebo-controlled trial.  </w:t>
      </w:r>
    </w:p>
    <w:p w14:paraId="2741EE39" w14:textId="275CD5C1" w:rsidR="0042744C" w:rsidRPr="00CF08CB" w:rsidRDefault="0042744C" w:rsidP="00D6421A">
      <w:pPr>
        <w:spacing w:line="480" w:lineRule="auto"/>
        <w:rPr>
          <w:rFonts w:cstheme="minorHAnsi"/>
          <w:sz w:val="24"/>
          <w:szCs w:val="24"/>
          <w:u w:val="single"/>
        </w:rPr>
      </w:pPr>
      <w:r w:rsidRPr="00CF08CB">
        <w:rPr>
          <w:rFonts w:cstheme="minorHAnsi"/>
          <w:sz w:val="24"/>
          <w:szCs w:val="24"/>
          <w:u w:val="single"/>
        </w:rPr>
        <w:t>Results</w:t>
      </w:r>
    </w:p>
    <w:p w14:paraId="2A1413E3" w14:textId="4B9653B5" w:rsidR="0042744C" w:rsidRPr="00CF08CB" w:rsidRDefault="00935A1A" w:rsidP="00D6421A">
      <w:pPr>
        <w:spacing w:line="480" w:lineRule="auto"/>
        <w:rPr>
          <w:rFonts w:cstheme="minorHAnsi"/>
          <w:sz w:val="24"/>
          <w:szCs w:val="24"/>
        </w:rPr>
      </w:pPr>
      <w:r w:rsidRPr="00CF08CB">
        <w:rPr>
          <w:rFonts w:cstheme="minorHAnsi"/>
          <w:sz w:val="24"/>
          <w:szCs w:val="24"/>
        </w:rPr>
        <w:t xml:space="preserve">The elaborated leaflet had a </w:t>
      </w:r>
      <w:r w:rsidR="006A4461" w:rsidRPr="00CF08CB">
        <w:rPr>
          <w:rFonts w:cstheme="minorHAnsi"/>
          <w:sz w:val="24"/>
          <w:szCs w:val="24"/>
        </w:rPr>
        <w:t xml:space="preserve">significant </w:t>
      </w:r>
      <w:r w:rsidRPr="00CF08CB">
        <w:rPr>
          <w:rFonts w:cstheme="minorHAnsi"/>
          <w:sz w:val="24"/>
          <w:szCs w:val="24"/>
        </w:rPr>
        <w:t xml:space="preserve">positive effect on </w:t>
      </w:r>
      <w:r w:rsidR="006E21C8" w:rsidRPr="00CF08CB">
        <w:rPr>
          <w:rFonts w:cstheme="minorHAnsi"/>
          <w:sz w:val="24"/>
          <w:szCs w:val="24"/>
        </w:rPr>
        <w:t xml:space="preserve">participants’ ratings of the </w:t>
      </w:r>
      <w:r w:rsidRPr="00CF08CB">
        <w:rPr>
          <w:rFonts w:cstheme="minorHAnsi"/>
          <w:sz w:val="24"/>
          <w:szCs w:val="24"/>
        </w:rPr>
        <w:t>credibility</w:t>
      </w:r>
      <w:r w:rsidR="000C2925" w:rsidRPr="00CF08CB">
        <w:rPr>
          <w:rFonts w:cstheme="minorHAnsi"/>
          <w:sz w:val="24"/>
          <w:szCs w:val="24"/>
        </w:rPr>
        <w:t xml:space="preserve"> (</w:t>
      </w:r>
      <w:proofErr w:type="gramStart"/>
      <w:r w:rsidR="000C2925" w:rsidRPr="00CF08CB">
        <w:rPr>
          <w:rFonts w:cstheme="minorHAnsi"/>
          <w:sz w:val="24"/>
          <w:szCs w:val="24"/>
        </w:rPr>
        <w:t>t(</w:t>
      </w:r>
      <w:proofErr w:type="gramEnd"/>
      <w:r w:rsidR="000C2925" w:rsidRPr="00CF08CB">
        <w:rPr>
          <w:rFonts w:cstheme="minorHAnsi"/>
          <w:sz w:val="24"/>
          <w:szCs w:val="24"/>
        </w:rPr>
        <w:t>326)=</w:t>
      </w:r>
      <w:r w:rsidR="000C2925" w:rsidRPr="00CF08CB">
        <w:rPr>
          <w:rFonts w:eastAsia="Times New Roman" w:cstheme="minorHAnsi"/>
          <w:sz w:val="24"/>
          <w:szCs w:val="24"/>
          <w:lang w:eastAsia="en-GB"/>
        </w:rPr>
        <w:t>-2.78, p&lt;.01)</w:t>
      </w:r>
      <w:r w:rsidRPr="00CF08CB">
        <w:rPr>
          <w:rFonts w:cstheme="minorHAnsi"/>
          <w:sz w:val="24"/>
          <w:szCs w:val="24"/>
        </w:rPr>
        <w:t xml:space="preserve"> </w:t>
      </w:r>
      <w:r w:rsidR="006A4461" w:rsidRPr="00CF08CB">
        <w:rPr>
          <w:rFonts w:cstheme="minorHAnsi"/>
          <w:sz w:val="24"/>
          <w:szCs w:val="24"/>
        </w:rPr>
        <w:t xml:space="preserve">and effectiveness </w:t>
      </w:r>
      <w:r w:rsidR="000C2925" w:rsidRPr="00CF08CB">
        <w:rPr>
          <w:rFonts w:cstheme="minorHAnsi"/>
          <w:sz w:val="24"/>
          <w:szCs w:val="24"/>
        </w:rPr>
        <w:t>(t(326)=</w:t>
      </w:r>
      <w:r w:rsidR="000C2925" w:rsidRPr="00CF08CB">
        <w:rPr>
          <w:rFonts w:eastAsia="Times New Roman" w:cstheme="minorHAnsi"/>
          <w:sz w:val="24"/>
          <w:szCs w:val="24"/>
          <w:lang w:eastAsia="en-GB"/>
        </w:rPr>
        <w:t xml:space="preserve">-2.59, p&lt;.05) </w:t>
      </w:r>
      <w:r w:rsidRPr="00CF08CB">
        <w:rPr>
          <w:rFonts w:cstheme="minorHAnsi"/>
          <w:sz w:val="24"/>
          <w:szCs w:val="24"/>
        </w:rPr>
        <w:t xml:space="preserve">of placebo treatment for pain.  </w:t>
      </w:r>
      <w:r w:rsidR="006E21C8" w:rsidRPr="00CF08CB">
        <w:rPr>
          <w:rFonts w:cstheme="minorHAnsi"/>
          <w:sz w:val="24"/>
          <w:szCs w:val="24"/>
        </w:rPr>
        <w:t xml:space="preserve">It had </w:t>
      </w:r>
      <w:r w:rsidR="006A4461" w:rsidRPr="00CF08CB">
        <w:rPr>
          <w:rFonts w:cstheme="minorHAnsi"/>
          <w:sz w:val="24"/>
          <w:szCs w:val="24"/>
        </w:rPr>
        <w:t xml:space="preserve">no effect on </w:t>
      </w:r>
      <w:r w:rsidR="00DD46CF" w:rsidRPr="00CF08CB">
        <w:rPr>
          <w:rFonts w:cstheme="minorHAnsi"/>
          <w:sz w:val="24"/>
          <w:szCs w:val="24"/>
        </w:rPr>
        <w:t xml:space="preserve">intentions to take part </w:t>
      </w:r>
      <w:r w:rsidR="006E21C8" w:rsidRPr="00CF08CB">
        <w:rPr>
          <w:rFonts w:cstheme="minorHAnsi"/>
          <w:sz w:val="24"/>
          <w:szCs w:val="24"/>
        </w:rPr>
        <w:t xml:space="preserve">in placebo-controlled clinical trials.  </w:t>
      </w:r>
    </w:p>
    <w:p w14:paraId="788F767F" w14:textId="32C1E212" w:rsidR="0042744C" w:rsidRPr="00CF08CB" w:rsidRDefault="0042744C" w:rsidP="00D6421A">
      <w:pPr>
        <w:spacing w:line="480" w:lineRule="auto"/>
        <w:rPr>
          <w:rFonts w:cstheme="minorHAnsi"/>
          <w:sz w:val="24"/>
          <w:szCs w:val="24"/>
          <w:u w:val="single"/>
        </w:rPr>
      </w:pPr>
      <w:r w:rsidRPr="00CF08CB">
        <w:rPr>
          <w:rFonts w:cstheme="minorHAnsi"/>
          <w:sz w:val="24"/>
          <w:szCs w:val="24"/>
          <w:u w:val="single"/>
        </w:rPr>
        <w:t>Conclusions</w:t>
      </w:r>
    </w:p>
    <w:p w14:paraId="5E41568A" w14:textId="5F4BC347" w:rsidR="00732BA6" w:rsidRPr="00CF08CB" w:rsidRDefault="003F76D1" w:rsidP="00D6421A">
      <w:pPr>
        <w:spacing w:line="480" w:lineRule="auto"/>
        <w:rPr>
          <w:rFonts w:cstheme="minorHAnsi"/>
          <w:sz w:val="24"/>
          <w:szCs w:val="24"/>
        </w:rPr>
      </w:pPr>
      <w:r w:rsidRPr="00CF08CB">
        <w:rPr>
          <w:rFonts w:cstheme="minorHAnsi"/>
          <w:sz w:val="24"/>
          <w:szCs w:val="24"/>
        </w:rPr>
        <w:lastRenderedPageBreak/>
        <w:t>The elaborated leaflet provided</w:t>
      </w:r>
      <w:r w:rsidR="00935A1A" w:rsidRPr="00CF08CB">
        <w:rPr>
          <w:rFonts w:cstheme="minorHAnsi"/>
          <w:sz w:val="24"/>
          <w:szCs w:val="24"/>
        </w:rPr>
        <w:t xml:space="preserve"> more comprehensive information about placebo</w:t>
      </w:r>
      <w:r w:rsidRPr="00CF08CB">
        <w:rPr>
          <w:rFonts w:cstheme="minorHAnsi"/>
          <w:sz w:val="24"/>
          <w:szCs w:val="24"/>
        </w:rPr>
        <w:t>s</w:t>
      </w:r>
      <w:r w:rsidR="00935A1A" w:rsidRPr="00CF08CB">
        <w:rPr>
          <w:rFonts w:cstheme="minorHAnsi"/>
          <w:sz w:val="24"/>
          <w:szCs w:val="24"/>
        </w:rPr>
        <w:t xml:space="preserve"> than is commonly </w:t>
      </w:r>
      <w:r w:rsidRPr="00CF08CB">
        <w:rPr>
          <w:rFonts w:cstheme="minorHAnsi"/>
          <w:sz w:val="24"/>
          <w:szCs w:val="24"/>
        </w:rPr>
        <w:t xml:space="preserve">provided </w:t>
      </w:r>
      <w:r w:rsidR="00935A1A" w:rsidRPr="00CF08CB">
        <w:rPr>
          <w:rFonts w:cstheme="minorHAnsi"/>
          <w:sz w:val="24"/>
          <w:szCs w:val="24"/>
        </w:rPr>
        <w:t xml:space="preserve">in current clinical </w:t>
      </w:r>
      <w:r w:rsidR="002A03EE" w:rsidRPr="00CF08CB">
        <w:rPr>
          <w:rFonts w:cstheme="minorHAnsi"/>
          <w:sz w:val="24"/>
          <w:szCs w:val="24"/>
        </w:rPr>
        <w:t>trials</w:t>
      </w:r>
      <w:r w:rsidR="00935A1A" w:rsidRPr="00CF08CB">
        <w:rPr>
          <w:rFonts w:cstheme="minorHAnsi"/>
          <w:sz w:val="24"/>
          <w:szCs w:val="24"/>
        </w:rPr>
        <w:t>.  Such a leaflet appears to have greater ethical validity</w:t>
      </w:r>
      <w:r w:rsidR="00DB490A" w:rsidRPr="00CF08CB">
        <w:rPr>
          <w:rFonts w:cstheme="minorHAnsi"/>
          <w:sz w:val="24"/>
          <w:szCs w:val="24"/>
        </w:rPr>
        <w:t xml:space="preserve"> and</w:t>
      </w:r>
      <w:r w:rsidR="00935A1A" w:rsidRPr="00CF08CB">
        <w:rPr>
          <w:rFonts w:cstheme="minorHAnsi"/>
          <w:sz w:val="24"/>
          <w:szCs w:val="24"/>
        </w:rPr>
        <w:t xml:space="preserve"> might increase the magnitude of placebo effects.   </w:t>
      </w:r>
      <w:r w:rsidR="00BA1406" w:rsidRPr="00CF08CB">
        <w:rPr>
          <w:rFonts w:cstheme="minorHAnsi"/>
          <w:sz w:val="24"/>
          <w:szCs w:val="24"/>
        </w:rPr>
        <w:t xml:space="preserve">Further research is needed </w:t>
      </w:r>
      <w:r w:rsidR="00A5039C" w:rsidRPr="00CF08CB">
        <w:rPr>
          <w:rFonts w:cstheme="minorHAnsi"/>
          <w:sz w:val="24"/>
          <w:szCs w:val="24"/>
        </w:rPr>
        <w:t xml:space="preserve">with participants who are actively considering enrolling in a placebo-controlled trial.  </w:t>
      </w:r>
    </w:p>
    <w:p w14:paraId="33E82768" w14:textId="77777777" w:rsidR="00917317" w:rsidRPr="00CF08CB" w:rsidRDefault="00917317" w:rsidP="00D6421A">
      <w:pPr>
        <w:spacing w:line="480" w:lineRule="auto"/>
        <w:rPr>
          <w:rFonts w:cstheme="minorHAnsi"/>
          <w:sz w:val="24"/>
          <w:szCs w:val="24"/>
        </w:rPr>
      </w:pPr>
    </w:p>
    <w:p w14:paraId="0BA1D15D" w14:textId="77777777" w:rsidR="00AB6E06" w:rsidRPr="00CF08CB" w:rsidRDefault="00AB6E06" w:rsidP="00D6421A">
      <w:pPr>
        <w:spacing w:line="480" w:lineRule="auto"/>
        <w:rPr>
          <w:rFonts w:cstheme="minorHAnsi"/>
          <w:sz w:val="24"/>
          <w:szCs w:val="24"/>
        </w:rPr>
      </w:pPr>
      <w:r w:rsidRPr="00CF08CB">
        <w:rPr>
          <w:rFonts w:cstheme="minorHAnsi"/>
          <w:sz w:val="24"/>
          <w:szCs w:val="24"/>
        </w:rPr>
        <w:br w:type="page"/>
      </w:r>
    </w:p>
    <w:p w14:paraId="59E99F78" w14:textId="77777777" w:rsidR="005D3093" w:rsidRPr="00CF08CB" w:rsidRDefault="005D3093" w:rsidP="00D6421A">
      <w:pPr>
        <w:spacing w:line="480" w:lineRule="auto"/>
        <w:rPr>
          <w:rFonts w:cstheme="minorHAnsi"/>
          <w:b/>
          <w:bCs/>
          <w:sz w:val="24"/>
          <w:szCs w:val="24"/>
        </w:rPr>
      </w:pPr>
      <w:r w:rsidRPr="00CF08CB">
        <w:rPr>
          <w:rFonts w:cstheme="minorHAnsi"/>
          <w:b/>
          <w:bCs/>
          <w:sz w:val="24"/>
          <w:szCs w:val="24"/>
        </w:rPr>
        <w:lastRenderedPageBreak/>
        <w:t>Introduction</w:t>
      </w:r>
    </w:p>
    <w:p w14:paraId="31E59CEC" w14:textId="77777777" w:rsidR="00D6421A" w:rsidRPr="00CF08CB" w:rsidRDefault="00D6421A" w:rsidP="00D6421A">
      <w:pPr>
        <w:spacing w:line="480" w:lineRule="auto"/>
        <w:rPr>
          <w:rFonts w:eastAsia="Times New Roman" w:cstheme="minorHAnsi"/>
          <w:sz w:val="24"/>
          <w:szCs w:val="24"/>
        </w:rPr>
      </w:pPr>
    </w:p>
    <w:p w14:paraId="7297B1C1" w14:textId="292EFEBB" w:rsidR="0035120D" w:rsidRPr="00CF08CB" w:rsidRDefault="005D3093" w:rsidP="00796D4A">
      <w:pPr>
        <w:spacing w:line="480" w:lineRule="auto"/>
        <w:rPr>
          <w:rFonts w:eastAsia="Times New Roman" w:cstheme="minorHAnsi"/>
          <w:sz w:val="24"/>
          <w:szCs w:val="24"/>
        </w:rPr>
      </w:pPr>
      <w:r w:rsidRPr="00CF08CB">
        <w:rPr>
          <w:rFonts w:eastAsia="Times New Roman" w:cstheme="minorHAnsi"/>
          <w:sz w:val="24"/>
          <w:szCs w:val="24"/>
        </w:rPr>
        <w:t xml:space="preserve">Placebo-controlled randomised clinical trials remain the gold standard method of choice for medical research evaluating the efficacy of new drugs.  Such trials must be conducted in accordance with Good Clinical Practice </w:t>
      </w:r>
      <w:r w:rsidR="00A471F9" w:rsidRPr="00CF08CB">
        <w:rPr>
          <w:rFonts w:eastAsia="Times New Roman" w:cstheme="minorHAnsi"/>
          <w:sz w:val="24"/>
          <w:szCs w:val="24"/>
        </w:rPr>
        <w:t xml:space="preserve">guidelines </w:t>
      </w:r>
      <w:r w:rsidRPr="00CF08CB">
        <w:rPr>
          <w:rFonts w:eastAsia="Times New Roman" w:cstheme="minorHAnsi"/>
          <w:sz w:val="24"/>
          <w:szCs w:val="24"/>
        </w:rPr>
        <w:t xml:space="preserve">and ethical principles as </w:t>
      </w:r>
      <w:r w:rsidR="0078658D">
        <w:rPr>
          <w:rFonts w:eastAsia="Times New Roman" w:cstheme="minorHAnsi"/>
          <w:sz w:val="24"/>
          <w:szCs w:val="24"/>
        </w:rPr>
        <w:t>per</w:t>
      </w:r>
      <w:r w:rsidRPr="00CF08CB">
        <w:rPr>
          <w:rFonts w:eastAsia="Times New Roman" w:cstheme="minorHAnsi"/>
          <w:sz w:val="24"/>
          <w:szCs w:val="24"/>
        </w:rPr>
        <w:t xml:space="preserve"> the Declaration</w:t>
      </w:r>
      <w:r w:rsidR="00030B52" w:rsidRPr="00CF08CB">
        <w:rPr>
          <w:rFonts w:eastAsia="Times New Roman" w:cstheme="minorHAnsi"/>
          <w:sz w:val="24"/>
          <w:szCs w:val="24"/>
        </w:rPr>
        <w:t xml:space="preserve"> of Helsinki</w:t>
      </w:r>
      <w:r w:rsidR="003466AC">
        <w:rPr>
          <w:rFonts w:eastAsia="Times New Roman" w:cstheme="minorHAnsi"/>
          <w:sz w:val="24"/>
          <w:szCs w:val="24"/>
        </w:rPr>
        <w:t xml:space="preserve"> </w:t>
      </w:r>
      <w:r w:rsidR="007B71F5" w:rsidRPr="00CF08CB">
        <w:rPr>
          <w:rFonts w:eastAsia="Times New Roman" w:cstheme="minorHAnsi"/>
          <w:sz w:val="24"/>
          <w:szCs w:val="24"/>
        </w:rPr>
        <w:fldChar w:fldCharType="begin"/>
      </w:r>
      <w:r w:rsidR="005A19B9" w:rsidRPr="00CF08CB">
        <w:rPr>
          <w:rFonts w:eastAsia="Times New Roman" w:cstheme="minorHAnsi"/>
          <w:sz w:val="24"/>
          <w:szCs w:val="24"/>
        </w:rPr>
        <w:instrText xml:space="preserve"> ADDIN EN.CITE &lt;EndNote&gt;&lt;Cite&gt;&lt;Author&gt;Wma&lt;/Author&gt;&lt;Year&gt;2008&lt;/Year&gt;&lt;RecNum&gt;4788&lt;/RecNum&gt;&lt;DisplayText&gt;(1)&lt;/DisplayText&gt;&lt;record&gt;&lt;rec-number&gt;4788&lt;/rec-number&gt;&lt;foreign-keys&gt;&lt;key app="EN" db-id="0pf50avsqaa99ye5twvpvdabtsespt0ddarp"&gt;4788&lt;/key&gt;&lt;/foreign-keys&gt;&lt;ref-type name="Report"&gt;27&lt;/ref-type&gt;&lt;contributors&gt;&lt;authors&gt;&lt;author&gt;Wma,&lt;/author&gt;&lt;/authors&gt;&lt;/contributors&gt;&lt;titles&gt;&lt;title&gt;Declaration of Helsinki - Ethical principles for medical research involving human subjects&lt;/title&gt;&lt;/titles&gt;&lt;volume&gt;Updated at the 59th WMA General Assembly, Seoul, Korea, October 2008&lt;/volume&gt;&lt;keywords&gt;&lt;keyword&gt;Human&lt;/keyword&gt;&lt;keyword&gt;Research&lt;/keyword&gt;&lt;/keywords&gt;&lt;dates&gt;&lt;year&gt;2008&lt;/year&gt;&lt;/dates&gt;&lt;urls&gt;&lt;related-urls&gt;&lt;url&gt;http://www.wma.net/en/30publications/10policies/b3/index.html&lt;/url&gt;&lt;/related-urls&gt;&lt;/urls&gt;&lt;/record&gt;&lt;/Cite&gt;&lt;/EndNote&gt;</w:instrText>
      </w:r>
      <w:r w:rsidR="007B71F5" w:rsidRPr="00CF08CB">
        <w:rPr>
          <w:rFonts w:eastAsia="Times New Roman" w:cstheme="minorHAnsi"/>
          <w:sz w:val="24"/>
          <w:szCs w:val="24"/>
        </w:rPr>
        <w:fldChar w:fldCharType="separate"/>
      </w:r>
      <w:r w:rsidR="005A19B9" w:rsidRPr="00CF08CB">
        <w:rPr>
          <w:rFonts w:eastAsia="Times New Roman" w:cstheme="minorHAnsi"/>
          <w:noProof/>
          <w:sz w:val="24"/>
          <w:szCs w:val="24"/>
        </w:rPr>
        <w:t>(</w:t>
      </w:r>
      <w:hyperlink w:anchor="_ENREF_1" w:tooltip="Wma, 2008 #4788" w:history="1">
        <w:r w:rsidR="003151FA" w:rsidRPr="00CF08CB">
          <w:rPr>
            <w:rFonts w:eastAsia="Times New Roman" w:cstheme="minorHAnsi"/>
            <w:noProof/>
            <w:sz w:val="24"/>
            <w:szCs w:val="24"/>
          </w:rPr>
          <w:t>1</w:t>
        </w:r>
      </w:hyperlink>
      <w:r w:rsidR="005A19B9" w:rsidRPr="00CF08CB">
        <w:rPr>
          <w:rFonts w:eastAsia="Times New Roman" w:cstheme="minorHAnsi"/>
          <w:noProof/>
          <w:sz w:val="24"/>
          <w:szCs w:val="24"/>
        </w:rPr>
        <w:t>)</w:t>
      </w:r>
      <w:r w:rsidR="007B71F5" w:rsidRPr="00CF08CB">
        <w:rPr>
          <w:rFonts w:eastAsia="Times New Roman" w:cstheme="minorHAnsi"/>
          <w:sz w:val="24"/>
          <w:szCs w:val="24"/>
        </w:rPr>
        <w:fldChar w:fldCharType="end"/>
      </w:r>
      <w:r w:rsidR="003466AC">
        <w:rPr>
          <w:rFonts w:eastAsia="Times New Roman" w:cstheme="minorHAnsi"/>
          <w:sz w:val="24"/>
          <w:szCs w:val="24"/>
        </w:rPr>
        <w:t>.</w:t>
      </w:r>
      <w:r w:rsidRPr="00CF08CB">
        <w:rPr>
          <w:rFonts w:eastAsia="Times New Roman" w:cstheme="minorHAnsi"/>
          <w:sz w:val="24"/>
          <w:szCs w:val="24"/>
        </w:rPr>
        <w:t xml:space="preserve">  </w:t>
      </w:r>
      <w:r w:rsidR="00A2332E" w:rsidRPr="00CF08CB">
        <w:rPr>
          <w:rFonts w:eastAsia="Times New Roman" w:cstheme="minorHAnsi"/>
          <w:sz w:val="24"/>
          <w:szCs w:val="24"/>
        </w:rPr>
        <w:t>One important aspect of these guidelines is that</w:t>
      </w:r>
      <w:r w:rsidRPr="00CF08CB">
        <w:rPr>
          <w:rFonts w:eastAsia="Times New Roman" w:cstheme="minorHAnsi"/>
          <w:sz w:val="24"/>
          <w:szCs w:val="24"/>
        </w:rPr>
        <w:t xml:space="preserve"> patients should be fully informed about the interventions they might receive and give written informed consent.  </w:t>
      </w:r>
      <w:r w:rsidR="006E21C8" w:rsidRPr="00CF08CB">
        <w:rPr>
          <w:rFonts w:eastAsia="Times New Roman" w:cstheme="minorHAnsi"/>
          <w:sz w:val="24"/>
          <w:szCs w:val="24"/>
        </w:rPr>
        <w:t xml:space="preserve">However, </w:t>
      </w:r>
      <w:r w:rsidR="0076244E" w:rsidRPr="00CF08CB">
        <w:rPr>
          <w:rFonts w:eastAsia="Times New Roman" w:cstheme="minorHAnsi"/>
          <w:sz w:val="24"/>
          <w:szCs w:val="24"/>
        </w:rPr>
        <w:t xml:space="preserve">in </w:t>
      </w:r>
      <w:r w:rsidR="00DD46CF" w:rsidRPr="00CF08CB">
        <w:rPr>
          <w:rFonts w:eastAsia="Times New Roman" w:cstheme="minorHAnsi"/>
          <w:sz w:val="24"/>
          <w:szCs w:val="24"/>
        </w:rPr>
        <w:t xml:space="preserve">a </w:t>
      </w:r>
      <w:r w:rsidRPr="00CF08CB">
        <w:rPr>
          <w:rFonts w:eastAsia="Times New Roman" w:cstheme="minorHAnsi"/>
          <w:sz w:val="24"/>
          <w:szCs w:val="24"/>
        </w:rPr>
        <w:t>recent analys</w:t>
      </w:r>
      <w:r w:rsidR="00DD46CF" w:rsidRPr="00CF08CB">
        <w:rPr>
          <w:rFonts w:eastAsia="Times New Roman" w:cstheme="minorHAnsi"/>
          <w:sz w:val="24"/>
          <w:szCs w:val="24"/>
        </w:rPr>
        <w:t xml:space="preserve">is of </w:t>
      </w:r>
      <w:r w:rsidRPr="00CF08CB">
        <w:rPr>
          <w:rFonts w:eastAsia="Times New Roman" w:cstheme="minorHAnsi"/>
          <w:sz w:val="24"/>
          <w:szCs w:val="24"/>
        </w:rPr>
        <w:t xml:space="preserve">the content of participant information leaflets </w:t>
      </w:r>
      <w:r w:rsidR="00A471F9" w:rsidRPr="00CF08CB">
        <w:rPr>
          <w:rFonts w:eastAsia="Times New Roman" w:cstheme="minorHAnsi"/>
          <w:sz w:val="24"/>
          <w:szCs w:val="24"/>
        </w:rPr>
        <w:t>(PILs)</w:t>
      </w:r>
      <w:r w:rsidRPr="00CF08CB">
        <w:rPr>
          <w:rFonts w:eastAsia="Times New Roman" w:cstheme="minorHAnsi"/>
          <w:sz w:val="24"/>
          <w:szCs w:val="24"/>
        </w:rPr>
        <w:t xml:space="preserve"> used in placebo-controlled trials</w:t>
      </w:r>
      <w:r w:rsidR="0076244E" w:rsidRPr="00CF08CB">
        <w:rPr>
          <w:rFonts w:eastAsia="Times New Roman" w:cstheme="minorHAnsi"/>
          <w:sz w:val="24"/>
          <w:szCs w:val="24"/>
        </w:rPr>
        <w:t xml:space="preserve">, </w:t>
      </w:r>
      <w:r w:rsidRPr="00CF08CB">
        <w:rPr>
          <w:rFonts w:eastAsia="Times New Roman" w:cstheme="minorHAnsi"/>
          <w:sz w:val="24"/>
          <w:szCs w:val="24"/>
        </w:rPr>
        <w:t xml:space="preserve">written information about placebos </w:t>
      </w:r>
      <w:r w:rsidR="00A5039C" w:rsidRPr="00CF08CB">
        <w:rPr>
          <w:rFonts w:eastAsia="Times New Roman" w:cstheme="minorHAnsi"/>
          <w:sz w:val="24"/>
          <w:szCs w:val="24"/>
        </w:rPr>
        <w:t xml:space="preserve">was </w:t>
      </w:r>
      <w:r w:rsidRPr="00CF08CB">
        <w:rPr>
          <w:rFonts w:eastAsia="Times New Roman" w:cstheme="minorHAnsi"/>
          <w:sz w:val="24"/>
          <w:szCs w:val="24"/>
        </w:rPr>
        <w:t>typically incomplete and at times misleading</w:t>
      </w:r>
      <w:r w:rsidR="003466AC">
        <w:rPr>
          <w:rFonts w:eastAsia="Times New Roman" w:cstheme="minorHAnsi"/>
          <w:sz w:val="24"/>
          <w:szCs w:val="24"/>
        </w:rPr>
        <w:t xml:space="preserve"> </w:t>
      </w:r>
      <w:r w:rsidR="005A19B9" w:rsidRPr="00CF08CB">
        <w:rPr>
          <w:rFonts w:eastAsia="Times New Roman" w:cstheme="minorHAnsi"/>
          <w:sz w:val="24"/>
          <w:szCs w:val="24"/>
        </w:rPr>
        <w:fldChar w:fldCharType="begin"/>
      </w:r>
      <w:r w:rsidR="005A19B9" w:rsidRPr="00CF08CB">
        <w:rPr>
          <w:rFonts w:eastAsia="Times New Roman" w:cstheme="minorHAnsi"/>
          <w:sz w:val="24"/>
          <w:szCs w:val="24"/>
        </w:rPr>
        <w:instrText xml:space="preserve"> ADDIN EN.CITE &lt;EndNote&gt;&lt;Cite&gt;&lt;Author&gt;Bishop&lt;/Author&gt;&lt;Year&gt;2012&lt;/Year&gt;&lt;RecNum&gt;446&lt;/RecNum&gt;&lt;DisplayText&gt;(2)&lt;/DisplayText&gt;&lt;record&gt;&lt;rec-number&gt;446&lt;/rec-number&gt;&lt;foreign-keys&gt;&lt;key app="EN" db-id="0pf50avsqaa99ye5twvpvdabtsespt0ddarp"&gt;446&lt;/key&gt;&lt;/foreign-keys&gt;&lt;ref-type name="Journal Article"&gt;17&lt;/ref-type&gt;&lt;contributors&gt;&lt;authors&gt;&lt;author&gt;Bishop, F. L.&lt;/author&gt;&lt;author&gt;Adams, A. E. M.&lt;/author&gt;&lt;author&gt;Kaptchuk, T. J.&lt;/author&gt;&lt;author&gt;Lewith, G. T.&lt;/author&gt;&lt;/authors&gt;&lt;/contributors&gt;&lt;titles&gt;&lt;title&gt;Informed consent and placebo effects: A content analysis of information leaflets to identify what clinical trial participants are told about placebos&lt;/title&gt;&lt;secondary-title&gt;PLoS One&lt;/secondary-title&gt;&lt;/titles&gt;&lt;periodical&gt;&lt;full-title&gt;PLoS One&lt;/full-title&gt;&lt;/periodical&gt;&lt;pages&gt;e39661.-doi:10.1371/journal.pone.0039661&lt;/pages&gt;&lt;volume&gt;7(6)&lt;/volume&gt;&lt;reprint-edition&gt;IN FILE&lt;/reprint-edition&gt;&lt;keywords&gt;&lt;keyword&gt;informed consent&lt;/keyword&gt;&lt;keyword&gt;INFORMED-CONSENT&lt;/keyword&gt;&lt;keyword&gt;placebo&lt;/keyword&gt;&lt;keyword&gt;Placebo effect&lt;/keyword&gt;&lt;keyword&gt;effect&lt;/keyword&gt;&lt;keyword&gt;content&lt;/keyword&gt;&lt;keyword&gt;Content analysis&lt;/keyword&gt;&lt;keyword&gt;Information&lt;/keyword&gt;&lt;keyword&gt;clinical&lt;/keyword&gt;&lt;keyword&gt;clinical trial&lt;/keyword&gt;&lt;keyword&gt;CLINICAL-TRIAL&lt;/keyword&gt;&lt;keyword&gt;TRIAL&lt;/keyword&gt;&lt;keyword&gt;Placebos&lt;/keyword&gt;&lt;/keywords&gt;&lt;dates&gt;&lt;year&gt;2012&lt;/year&gt;&lt;/dates&gt;&lt;urls&gt;&lt;/urls&gt;&lt;/record&gt;&lt;/Cite&gt;&lt;/EndNote&gt;</w:instrText>
      </w:r>
      <w:r w:rsidR="005A19B9" w:rsidRPr="00CF08CB">
        <w:rPr>
          <w:rFonts w:eastAsia="Times New Roman" w:cstheme="minorHAnsi"/>
          <w:sz w:val="24"/>
          <w:szCs w:val="24"/>
        </w:rPr>
        <w:fldChar w:fldCharType="separate"/>
      </w:r>
      <w:r w:rsidR="005A19B9" w:rsidRPr="00CF08CB">
        <w:rPr>
          <w:rFonts w:eastAsia="Times New Roman" w:cstheme="minorHAnsi"/>
          <w:noProof/>
          <w:sz w:val="24"/>
          <w:szCs w:val="24"/>
        </w:rPr>
        <w:t>(</w:t>
      </w:r>
      <w:hyperlink w:anchor="_ENREF_2" w:tooltip="Bishop, 2012 #446" w:history="1">
        <w:r w:rsidR="003151FA" w:rsidRPr="00CF08CB">
          <w:rPr>
            <w:rFonts w:eastAsia="Times New Roman" w:cstheme="minorHAnsi"/>
            <w:noProof/>
            <w:sz w:val="24"/>
            <w:szCs w:val="24"/>
          </w:rPr>
          <w:t>2</w:t>
        </w:r>
      </w:hyperlink>
      <w:r w:rsidR="005A19B9" w:rsidRPr="00CF08CB">
        <w:rPr>
          <w:rFonts w:eastAsia="Times New Roman" w:cstheme="minorHAnsi"/>
          <w:noProof/>
          <w:sz w:val="24"/>
          <w:szCs w:val="24"/>
        </w:rPr>
        <w:t>)</w:t>
      </w:r>
      <w:r w:rsidR="005A19B9" w:rsidRPr="00CF08CB">
        <w:rPr>
          <w:rFonts w:eastAsia="Times New Roman" w:cstheme="minorHAnsi"/>
          <w:sz w:val="24"/>
          <w:szCs w:val="24"/>
        </w:rPr>
        <w:fldChar w:fldCharType="end"/>
      </w:r>
      <w:r w:rsidR="003466AC">
        <w:rPr>
          <w:rFonts w:eastAsia="Times New Roman" w:cstheme="minorHAnsi"/>
          <w:sz w:val="24"/>
          <w:szCs w:val="24"/>
        </w:rPr>
        <w:t>.</w:t>
      </w:r>
      <w:r w:rsidR="005A19B9" w:rsidRPr="00CF08CB">
        <w:rPr>
          <w:rFonts w:eastAsia="Times New Roman" w:cstheme="minorHAnsi"/>
          <w:sz w:val="24"/>
          <w:szCs w:val="24"/>
        </w:rPr>
        <w:t xml:space="preserve"> </w:t>
      </w:r>
      <w:r w:rsidRPr="00CF08CB">
        <w:rPr>
          <w:rFonts w:eastAsia="Times New Roman" w:cstheme="minorHAnsi"/>
          <w:sz w:val="24"/>
          <w:szCs w:val="24"/>
        </w:rPr>
        <w:t xml:space="preserve"> </w:t>
      </w:r>
      <w:r w:rsidR="00DD46CF" w:rsidRPr="00CF08CB">
        <w:rPr>
          <w:rFonts w:eastAsia="Times New Roman" w:cstheme="minorHAnsi"/>
          <w:sz w:val="24"/>
          <w:szCs w:val="24"/>
        </w:rPr>
        <w:t>For example</w:t>
      </w:r>
      <w:r w:rsidRPr="00CF08CB">
        <w:rPr>
          <w:rFonts w:eastAsia="Times New Roman" w:cstheme="minorHAnsi"/>
          <w:sz w:val="24"/>
          <w:szCs w:val="24"/>
        </w:rPr>
        <w:t>, despite numerous demonstrations of placebo effects and mechanis</w:t>
      </w:r>
      <w:r w:rsidR="001C7B22" w:rsidRPr="00CF08CB">
        <w:rPr>
          <w:rFonts w:eastAsia="Times New Roman" w:cstheme="minorHAnsi"/>
          <w:sz w:val="24"/>
          <w:szCs w:val="24"/>
        </w:rPr>
        <w:t>ms in the scientific literature</w:t>
      </w:r>
      <w:r w:rsidR="0076244E" w:rsidRPr="00CF08CB">
        <w:rPr>
          <w:rFonts w:eastAsia="Times New Roman" w:cstheme="minorHAnsi"/>
          <w:sz w:val="24"/>
          <w:szCs w:val="24"/>
        </w:rPr>
        <w:t>,</w:t>
      </w:r>
      <w:r w:rsidR="001E6027" w:rsidRPr="00CF08CB">
        <w:rPr>
          <w:rFonts w:eastAsia="Times New Roman" w:cstheme="minorHAnsi"/>
          <w:sz w:val="24"/>
          <w:szCs w:val="24"/>
        </w:rPr>
        <w:fldChar w:fldCharType="begin">
          <w:fldData xml:space="preserve">PEVuZE5vdGU+PENpdGU+PEF1dGhvcj5GaW5uaXNzPC9BdXRob3I+PFllYXI+MjAxMDwvWWVhcj48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</w:fldData>
        </w:fldChar>
      </w:r>
      <w:r w:rsidR="001E6027" w:rsidRPr="00CF08CB">
        <w:rPr>
          <w:rFonts w:eastAsia="Times New Roman" w:cstheme="minorHAnsi"/>
          <w:sz w:val="24"/>
          <w:szCs w:val="24"/>
        </w:rPr>
        <w:instrText xml:space="preserve"> ADDIN EN.CITE </w:instrText>
      </w:r>
      <w:r w:rsidR="001E6027" w:rsidRPr="00CF08CB">
        <w:rPr>
          <w:rFonts w:eastAsia="Times New Roman" w:cstheme="minorHAnsi"/>
          <w:sz w:val="24"/>
          <w:szCs w:val="24"/>
        </w:rPr>
        <w:fldChar w:fldCharType="begin">
          <w:fldData xml:space="preserve">PEVuZE5vdGU+PENpdGU+PEF1dGhvcj5GaW5uaXNzPC9BdXRob3I+PFllYXI+MjAxMDwvWWVhcj48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</w:fldData>
        </w:fldChar>
      </w:r>
      <w:r w:rsidR="001E6027" w:rsidRPr="00CF08CB">
        <w:rPr>
          <w:rFonts w:eastAsia="Times New Roman" w:cstheme="minorHAnsi"/>
          <w:sz w:val="24"/>
          <w:szCs w:val="24"/>
        </w:rPr>
        <w:instrText xml:space="preserve"> ADDIN EN.CITE.DATA </w:instrText>
      </w:r>
      <w:r w:rsidR="001E6027" w:rsidRPr="00CF08CB">
        <w:rPr>
          <w:rFonts w:eastAsia="Times New Roman" w:cstheme="minorHAnsi"/>
          <w:sz w:val="24"/>
          <w:szCs w:val="24"/>
        </w:rPr>
      </w:r>
      <w:r w:rsidR="001E6027" w:rsidRPr="00CF08CB">
        <w:rPr>
          <w:rFonts w:eastAsia="Times New Roman" w:cstheme="minorHAnsi"/>
          <w:sz w:val="24"/>
          <w:szCs w:val="24"/>
        </w:rPr>
        <w:fldChar w:fldCharType="end"/>
      </w:r>
      <w:r w:rsidR="001E6027" w:rsidRPr="00CF08CB">
        <w:rPr>
          <w:rFonts w:eastAsia="Times New Roman" w:cstheme="minorHAnsi"/>
          <w:sz w:val="24"/>
          <w:szCs w:val="24"/>
        </w:rPr>
      </w:r>
      <w:r w:rsidR="001E6027" w:rsidRPr="00CF08CB">
        <w:rPr>
          <w:rFonts w:eastAsia="Times New Roman" w:cstheme="minorHAnsi"/>
          <w:sz w:val="24"/>
          <w:szCs w:val="24"/>
        </w:rPr>
        <w:fldChar w:fldCharType="separate"/>
      </w:r>
      <w:r w:rsidR="001E6027" w:rsidRPr="00CF08CB">
        <w:rPr>
          <w:rFonts w:eastAsia="Times New Roman" w:cstheme="minorHAnsi"/>
          <w:noProof/>
          <w:sz w:val="24"/>
          <w:szCs w:val="24"/>
        </w:rPr>
        <w:t>(</w:t>
      </w:r>
      <w:hyperlink w:anchor="_ENREF_3" w:tooltip="Finniss, 2010 #1420" w:history="1">
        <w:r w:rsidR="003151FA" w:rsidRPr="00CF08CB">
          <w:rPr>
            <w:rFonts w:eastAsia="Times New Roman" w:cstheme="minorHAnsi"/>
            <w:noProof/>
            <w:sz w:val="24"/>
            <w:szCs w:val="24"/>
          </w:rPr>
          <w:t>3-6</w:t>
        </w:r>
      </w:hyperlink>
      <w:r w:rsidR="001E6027" w:rsidRPr="00CF08CB">
        <w:rPr>
          <w:rFonts w:eastAsia="Times New Roman" w:cstheme="minorHAnsi"/>
          <w:noProof/>
          <w:sz w:val="24"/>
          <w:szCs w:val="24"/>
        </w:rPr>
        <w:t>)</w:t>
      </w:r>
      <w:r w:rsidR="001E6027" w:rsidRPr="00CF08CB">
        <w:rPr>
          <w:rFonts w:eastAsia="Times New Roman" w:cstheme="minorHAnsi"/>
          <w:sz w:val="24"/>
          <w:szCs w:val="24"/>
        </w:rPr>
        <w:fldChar w:fldCharType="end"/>
      </w:r>
      <w:r w:rsidRPr="00CF08CB">
        <w:rPr>
          <w:rFonts w:eastAsia="Times New Roman" w:cstheme="minorHAnsi"/>
          <w:sz w:val="24"/>
          <w:szCs w:val="24"/>
        </w:rPr>
        <w:t xml:space="preserve"> only 1 of 45 leaflets explicitly stated that patients might experience beneficial effects from the placebo</w:t>
      </w:r>
      <w:r w:rsidR="003466AC">
        <w:rPr>
          <w:rFonts w:eastAsia="Times New Roman" w:cstheme="minorHAnsi"/>
          <w:sz w:val="24"/>
          <w:szCs w:val="24"/>
        </w:rPr>
        <w:t xml:space="preserve"> </w:t>
      </w:r>
      <w:r w:rsidR="001E6027" w:rsidRPr="00CF08CB">
        <w:rPr>
          <w:rFonts w:eastAsia="Times New Roman" w:cstheme="minorHAnsi"/>
          <w:sz w:val="24"/>
          <w:szCs w:val="24"/>
        </w:rPr>
        <w:fldChar w:fldCharType="begin"/>
      </w:r>
      <w:r w:rsidR="001E6027" w:rsidRPr="00CF08CB">
        <w:rPr>
          <w:rFonts w:eastAsia="Times New Roman" w:cstheme="minorHAnsi"/>
          <w:sz w:val="24"/>
          <w:szCs w:val="24"/>
        </w:rPr>
        <w:instrText xml:space="preserve"> ADDIN EN.CITE &lt;EndNote&gt;&lt;Cite&gt;&lt;Author&gt;Bishop&lt;/Author&gt;&lt;Year&gt;2012&lt;/Year&gt;&lt;RecNum&gt;446&lt;/RecNum&gt;&lt;DisplayText&gt;(2)&lt;/DisplayText&gt;&lt;record&gt;&lt;rec-number&gt;446&lt;/rec-number&gt;&lt;foreign-keys&gt;&lt;key app="EN" db-id="0pf50avsqaa99ye5twvpvdabtsespt0ddarp"&gt;446&lt;/key&gt;&lt;/foreign-keys&gt;&lt;ref-type name="Journal Article"&gt;17&lt;/ref-type&gt;&lt;contributors&gt;&lt;authors&gt;&lt;author&gt;Bishop, F. L.&lt;/author&gt;&lt;author&gt;Adams, A. E. M.&lt;/author&gt;&lt;author&gt;Kaptchuk, T. J.&lt;/author&gt;&lt;author&gt;Lewith, G. T.&lt;/author&gt;&lt;/authors&gt;&lt;/contributors&gt;&lt;titles&gt;&lt;title&gt;Informed consent and placebo effects: A content analysis of information leaflets to identify what clinical trial participants are told about placebos&lt;/title&gt;&lt;secondary-title&gt;PLoS One&lt;/secondary-title&gt;&lt;/titles&gt;&lt;periodical&gt;&lt;full-title&gt;PLoS One&lt;/full-title&gt;&lt;/periodical&gt;&lt;pages&gt;e39661.-doi:10.1371/journal.pone.0039661&lt;/pages&gt;&lt;volume&gt;7(6)&lt;/volume&gt;&lt;reprint-edition&gt;IN FILE&lt;/reprint-edition&gt;&lt;keywords&gt;&lt;keyword&gt;informed consent&lt;/keyword&gt;&lt;keyword&gt;INFORMED-CONSENT&lt;/keyword&gt;&lt;keyword&gt;placebo&lt;/keyword&gt;&lt;keyword&gt;Placebo effect&lt;/keyword&gt;&lt;keyword&gt;effect&lt;/keyword&gt;&lt;keyword&gt;content&lt;/keyword&gt;&lt;keyword&gt;Content analysis&lt;/keyword&gt;&lt;keyword&gt;Information&lt;/keyword&gt;&lt;keyword&gt;clinical&lt;/keyword&gt;&lt;keyword&gt;clinical trial&lt;/keyword&gt;&lt;keyword&gt;CLINICAL-TRIAL&lt;/keyword&gt;&lt;keyword&gt;TRIAL&lt;/keyword&gt;&lt;keyword&gt;Placebos&lt;/keyword&gt;&lt;/keywords&gt;&lt;dates&gt;&lt;year&gt;2012&lt;/year&gt;&lt;/dates&gt;&lt;urls&gt;&lt;/urls&gt;&lt;/record&gt;&lt;/Cite&gt;&lt;/EndNote&gt;</w:instrText>
      </w:r>
      <w:r w:rsidR="001E6027" w:rsidRPr="00CF08CB">
        <w:rPr>
          <w:rFonts w:eastAsia="Times New Roman" w:cstheme="minorHAnsi"/>
          <w:sz w:val="24"/>
          <w:szCs w:val="24"/>
        </w:rPr>
        <w:fldChar w:fldCharType="separate"/>
      </w:r>
      <w:r w:rsidR="001E6027" w:rsidRPr="00CF08CB">
        <w:rPr>
          <w:rFonts w:eastAsia="Times New Roman" w:cstheme="minorHAnsi"/>
          <w:noProof/>
          <w:sz w:val="24"/>
          <w:szCs w:val="24"/>
        </w:rPr>
        <w:t>(</w:t>
      </w:r>
      <w:hyperlink w:anchor="_ENREF_2" w:tooltip="Bishop, 2012 #446" w:history="1">
        <w:r w:rsidR="003151FA" w:rsidRPr="00CF08CB">
          <w:rPr>
            <w:rFonts w:eastAsia="Times New Roman" w:cstheme="minorHAnsi"/>
            <w:noProof/>
            <w:sz w:val="24"/>
            <w:szCs w:val="24"/>
          </w:rPr>
          <w:t>2</w:t>
        </w:r>
      </w:hyperlink>
      <w:r w:rsidR="001E6027"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A00F93" w:rsidRPr="00CF08CB">
        <w:rPr>
          <w:rFonts w:cstheme="minorHAnsi"/>
          <w:bCs/>
          <w:sz w:val="24"/>
          <w:szCs w:val="24"/>
        </w:rPr>
        <w:t xml:space="preserve"> This suggests </w:t>
      </w:r>
      <w:r w:rsidR="00A00F93" w:rsidRPr="00CF08CB">
        <w:rPr>
          <w:rFonts w:eastAsia="Times New Roman" w:cstheme="minorHAnsi"/>
          <w:sz w:val="24"/>
          <w:szCs w:val="24"/>
        </w:rPr>
        <w:t xml:space="preserve">patients may have inadequate understandings of the </w:t>
      </w:r>
      <w:r w:rsidR="00796D4A">
        <w:rPr>
          <w:rFonts w:eastAsia="Times New Roman" w:cstheme="minorHAnsi"/>
          <w:sz w:val="24"/>
          <w:szCs w:val="24"/>
        </w:rPr>
        <w:t xml:space="preserve">potential </w:t>
      </w:r>
      <w:r w:rsidR="00A00F93" w:rsidRPr="00CF08CB">
        <w:rPr>
          <w:rFonts w:eastAsia="Times New Roman" w:cstheme="minorHAnsi"/>
          <w:sz w:val="24"/>
          <w:szCs w:val="24"/>
        </w:rPr>
        <w:t xml:space="preserve">clinical effects </w:t>
      </w:r>
      <w:r w:rsidR="00796D4A">
        <w:rPr>
          <w:rFonts w:eastAsia="Times New Roman" w:cstheme="minorHAnsi"/>
          <w:sz w:val="24"/>
          <w:szCs w:val="24"/>
        </w:rPr>
        <w:t xml:space="preserve">of </w:t>
      </w:r>
      <w:r w:rsidR="00A00F93" w:rsidRPr="00CF08CB">
        <w:rPr>
          <w:rFonts w:eastAsia="Times New Roman" w:cstheme="minorHAnsi"/>
          <w:sz w:val="24"/>
          <w:szCs w:val="24"/>
        </w:rPr>
        <w:t>placebo intervention</w:t>
      </w:r>
      <w:r w:rsidR="00796D4A">
        <w:rPr>
          <w:rFonts w:eastAsia="Times New Roman" w:cstheme="minorHAnsi"/>
          <w:sz w:val="24"/>
          <w:szCs w:val="24"/>
        </w:rPr>
        <w:t>s</w:t>
      </w:r>
      <w:r w:rsidR="00A00F93" w:rsidRPr="00CF08CB">
        <w:rPr>
          <w:rFonts w:eastAsia="Times New Roman" w:cstheme="minorHAnsi"/>
          <w:sz w:val="24"/>
          <w:szCs w:val="24"/>
        </w:rPr>
        <w:t xml:space="preserve">, which jeopardises the validity of informed consent.  </w:t>
      </w:r>
      <w:r w:rsidR="00FB3D85" w:rsidRPr="00CF08CB">
        <w:rPr>
          <w:rFonts w:eastAsia="Times New Roman" w:cstheme="minorHAnsi"/>
          <w:sz w:val="24"/>
          <w:szCs w:val="24"/>
        </w:rPr>
        <w:t xml:space="preserve">Indeed, evidence suggests that clinical trial participants </w:t>
      </w:r>
      <w:r w:rsidR="007E5CF8" w:rsidRPr="00CF08CB">
        <w:rPr>
          <w:rFonts w:eastAsia="Times New Roman" w:cstheme="minorHAnsi"/>
          <w:sz w:val="24"/>
          <w:szCs w:val="24"/>
        </w:rPr>
        <w:t xml:space="preserve">often </w:t>
      </w:r>
      <w:r w:rsidR="00FB3D85" w:rsidRPr="00CF08CB">
        <w:rPr>
          <w:rFonts w:eastAsia="Times New Roman" w:cstheme="minorHAnsi"/>
          <w:sz w:val="24"/>
          <w:szCs w:val="24"/>
        </w:rPr>
        <w:t>have false beliefs about and limited understanding of plac</w:t>
      </w:r>
      <w:r w:rsidR="003466AC">
        <w:rPr>
          <w:rFonts w:eastAsia="Times New Roman" w:cstheme="minorHAnsi"/>
          <w:sz w:val="24"/>
          <w:szCs w:val="24"/>
        </w:rPr>
        <w:t xml:space="preserve">ebos and their possible effects </w:t>
      </w:r>
      <w:r w:rsidR="00FB3D85" w:rsidRPr="00CF08CB">
        <w:rPr>
          <w:rFonts w:eastAsia="Times New Roman" w:cstheme="minorHAnsi"/>
          <w:sz w:val="24"/>
          <w:szCs w:val="24"/>
        </w:rPr>
        <w:fldChar w:fldCharType="begin">
          <w:fldData xml:space="preserve">PEVuZE5vdGU+PENpdGU+PEF1dGhvcj5Qb3BlPC9BdXRob3I+PFllYXI+MjAwMzwvWWVhcj48UmVj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</w:fldData>
        </w:fldChar>
      </w:r>
      <w:r w:rsidR="00FB3D85" w:rsidRPr="00CF08CB">
        <w:rPr>
          <w:rFonts w:eastAsia="Times New Roman" w:cstheme="minorHAnsi"/>
          <w:sz w:val="24"/>
          <w:szCs w:val="24"/>
        </w:rPr>
        <w:instrText xml:space="preserve"> ADDIN EN.CITE </w:instrText>
      </w:r>
      <w:r w:rsidR="00FB3D85" w:rsidRPr="00CF08CB">
        <w:rPr>
          <w:rFonts w:eastAsia="Times New Roman" w:cstheme="minorHAnsi"/>
          <w:sz w:val="24"/>
          <w:szCs w:val="24"/>
        </w:rPr>
        <w:fldChar w:fldCharType="begin">
          <w:fldData xml:space="preserve">PEVuZE5vdGU+PENpdGU+PEF1dGhvcj5Qb3BlPC9BdXRob3I+PFllYXI+MjAwMzwvWWVhcj48UmVj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</w:fldData>
        </w:fldChar>
      </w:r>
      <w:r w:rsidR="00FB3D85" w:rsidRPr="00CF08CB">
        <w:rPr>
          <w:rFonts w:eastAsia="Times New Roman" w:cstheme="minorHAnsi"/>
          <w:sz w:val="24"/>
          <w:szCs w:val="24"/>
        </w:rPr>
        <w:instrText xml:space="preserve"> ADDIN EN.CITE.DATA </w:instrText>
      </w:r>
      <w:r w:rsidR="00FB3D85" w:rsidRPr="00CF08CB">
        <w:rPr>
          <w:rFonts w:eastAsia="Times New Roman" w:cstheme="minorHAnsi"/>
          <w:sz w:val="24"/>
          <w:szCs w:val="24"/>
        </w:rPr>
      </w:r>
      <w:r w:rsidR="00FB3D85" w:rsidRPr="00CF08CB">
        <w:rPr>
          <w:rFonts w:eastAsia="Times New Roman" w:cstheme="minorHAnsi"/>
          <w:sz w:val="24"/>
          <w:szCs w:val="24"/>
        </w:rPr>
        <w:fldChar w:fldCharType="end"/>
      </w:r>
      <w:r w:rsidR="00FB3D85" w:rsidRPr="00CF08CB">
        <w:rPr>
          <w:rFonts w:eastAsia="Times New Roman" w:cstheme="minorHAnsi"/>
          <w:sz w:val="24"/>
          <w:szCs w:val="24"/>
        </w:rPr>
      </w:r>
      <w:r w:rsidR="00FB3D85" w:rsidRPr="00CF08CB">
        <w:rPr>
          <w:rFonts w:eastAsia="Times New Roman" w:cstheme="minorHAnsi"/>
          <w:sz w:val="24"/>
          <w:szCs w:val="24"/>
        </w:rPr>
        <w:fldChar w:fldCharType="separate"/>
      </w:r>
      <w:r w:rsidR="00FB3D85" w:rsidRPr="00CF08CB">
        <w:rPr>
          <w:rFonts w:eastAsia="Times New Roman" w:cstheme="minorHAnsi"/>
          <w:noProof/>
          <w:sz w:val="24"/>
          <w:szCs w:val="24"/>
        </w:rPr>
        <w:t>(</w:t>
      </w:r>
      <w:hyperlink w:anchor="_ENREF_7" w:tooltip="Pope, 2003 #3502" w:history="1">
        <w:r w:rsidR="003151FA" w:rsidRPr="00CF08CB">
          <w:rPr>
            <w:rFonts w:eastAsia="Times New Roman" w:cstheme="minorHAnsi"/>
            <w:noProof/>
            <w:sz w:val="24"/>
            <w:szCs w:val="24"/>
          </w:rPr>
          <w:t>7-9</w:t>
        </w:r>
      </w:hyperlink>
      <w:r w:rsidR="00FB3D85" w:rsidRPr="00CF08CB">
        <w:rPr>
          <w:rFonts w:eastAsia="Times New Roman" w:cstheme="minorHAnsi"/>
          <w:noProof/>
          <w:sz w:val="24"/>
          <w:szCs w:val="24"/>
        </w:rPr>
        <w:t>)</w:t>
      </w:r>
      <w:r w:rsidR="00FB3D85" w:rsidRPr="00CF08CB">
        <w:rPr>
          <w:rFonts w:eastAsia="Times New Roman" w:cstheme="minorHAnsi"/>
          <w:sz w:val="24"/>
          <w:szCs w:val="24"/>
        </w:rPr>
        <w:fldChar w:fldCharType="end"/>
      </w:r>
      <w:r w:rsidR="003466AC">
        <w:rPr>
          <w:rFonts w:eastAsia="Times New Roman" w:cstheme="minorHAnsi"/>
          <w:sz w:val="24"/>
          <w:szCs w:val="24"/>
        </w:rPr>
        <w:t>.</w:t>
      </w:r>
    </w:p>
    <w:p w14:paraId="50C1E0BA" w14:textId="77777777" w:rsidR="00D6421A" w:rsidRPr="00CF08CB" w:rsidRDefault="00D6421A" w:rsidP="00D6421A">
      <w:pPr>
        <w:spacing w:line="480" w:lineRule="auto"/>
        <w:rPr>
          <w:rFonts w:eastAsia="Times New Roman" w:cstheme="minorHAnsi"/>
          <w:sz w:val="24"/>
          <w:szCs w:val="24"/>
        </w:rPr>
      </w:pPr>
    </w:p>
    <w:p w14:paraId="13B4F2E2" w14:textId="2A433DC5" w:rsidR="004B2150" w:rsidRPr="00CF08CB" w:rsidRDefault="00796D4A" w:rsidP="00D6421A">
      <w:pPr>
        <w:spacing w:line="480" w:lineRule="auto"/>
        <w:rPr>
          <w:rFonts w:eastAsia="Times New Roman" w:cstheme="minorHAnsi"/>
          <w:sz w:val="24"/>
          <w:szCs w:val="24"/>
        </w:rPr>
      </w:pPr>
      <w:r>
        <w:rPr>
          <w:rFonts w:eastAsia="Times New Roman" w:cstheme="minorHAnsi"/>
          <w:sz w:val="24"/>
          <w:szCs w:val="24"/>
        </w:rPr>
        <w:t>P</w:t>
      </w:r>
      <w:r w:rsidR="00BE74C6" w:rsidRPr="00CF08CB">
        <w:rPr>
          <w:rFonts w:eastAsia="Times New Roman" w:cstheme="minorHAnsi"/>
          <w:sz w:val="24"/>
          <w:szCs w:val="24"/>
        </w:rPr>
        <w:t xml:space="preserve">oor communication about placebos </w:t>
      </w:r>
      <w:r w:rsidR="005D3093" w:rsidRPr="00CF08CB">
        <w:rPr>
          <w:rFonts w:eastAsia="Times New Roman" w:cstheme="minorHAnsi"/>
          <w:sz w:val="24"/>
          <w:szCs w:val="24"/>
        </w:rPr>
        <w:t xml:space="preserve">may also be confounding study outcome. </w:t>
      </w:r>
      <w:r w:rsidR="006E21C8" w:rsidRPr="00CF08CB">
        <w:rPr>
          <w:rFonts w:eastAsia="Times New Roman" w:cstheme="minorHAnsi"/>
          <w:sz w:val="24"/>
          <w:szCs w:val="24"/>
        </w:rPr>
        <w:t xml:space="preserve"> </w:t>
      </w:r>
      <w:r w:rsidR="001C72CC" w:rsidRPr="00CF08CB">
        <w:rPr>
          <w:rFonts w:eastAsia="Times New Roman" w:cstheme="minorHAnsi"/>
          <w:sz w:val="24"/>
          <w:szCs w:val="24"/>
        </w:rPr>
        <w:t>PILs typically do not explicitly tell patients that they might experience health changes when receiving a placebo intervention</w:t>
      </w:r>
      <w:r w:rsidR="003466AC">
        <w:rPr>
          <w:rFonts w:eastAsia="Times New Roman" w:cstheme="minorHAnsi"/>
          <w:sz w:val="24"/>
          <w:szCs w:val="24"/>
        </w:rPr>
        <w:t xml:space="preserve"> </w:t>
      </w:r>
      <w:r w:rsidR="001E6027" w:rsidRPr="00CF08CB">
        <w:rPr>
          <w:rFonts w:eastAsia="Times New Roman" w:cstheme="minorHAnsi"/>
          <w:sz w:val="24"/>
          <w:szCs w:val="24"/>
        </w:rPr>
        <w:fldChar w:fldCharType="begin"/>
      </w:r>
      <w:r w:rsidR="001E6027" w:rsidRPr="00CF08CB">
        <w:rPr>
          <w:rFonts w:eastAsia="Times New Roman" w:cstheme="minorHAnsi"/>
          <w:sz w:val="24"/>
          <w:szCs w:val="24"/>
        </w:rPr>
        <w:instrText xml:space="preserve"> ADDIN EN.CITE &lt;EndNote&gt;&lt;Cite&gt;&lt;Author&gt;Bishop&lt;/Author&gt;&lt;Year&gt;2012&lt;/Year&gt;&lt;RecNum&gt;446&lt;/RecNum&gt;&lt;DisplayText&gt;(2)&lt;/DisplayText&gt;&lt;record&gt;&lt;rec-number&gt;446&lt;/rec-number&gt;&lt;foreign-keys&gt;&lt;key app="EN" db-id="0pf50avsqaa99ye5twvpvdabtsespt0ddarp"&gt;446&lt;/key&gt;&lt;/foreign-keys&gt;&lt;ref-type name="Journal Article"&gt;17&lt;/ref-type&gt;&lt;contributors&gt;&lt;authors&gt;&lt;author&gt;Bishop, F. L.&lt;/author&gt;&lt;author&gt;Adams, A. E. M.&lt;/author&gt;&lt;author&gt;Kaptchuk, T. J.&lt;/author&gt;&lt;author&gt;Lewith, G. T.&lt;/author&gt;&lt;/authors&gt;&lt;/contributors&gt;&lt;titles&gt;&lt;title&gt;Informed consent and placebo effects: A content analysis of information leaflets to identify what clinical trial participants are told about placebos&lt;/title&gt;&lt;secondary-title&gt;PLoS One&lt;/secondary-title&gt;&lt;/titles&gt;&lt;periodical&gt;&lt;full-title&gt;PLoS One&lt;/full-title&gt;&lt;/periodical&gt;&lt;pages&gt;e39661.-doi:10.1371/journal.pone.0039661&lt;/pages&gt;&lt;volume&gt;7(6)&lt;/volume&gt;&lt;reprint-edition&gt;IN FILE&lt;/reprint-edition&gt;&lt;keywords&gt;&lt;keyword&gt;informed consent&lt;/keyword&gt;&lt;keyword&gt;INFORMED-CONSENT&lt;/keyword&gt;&lt;keyword&gt;placebo&lt;/keyword&gt;&lt;keyword&gt;Placebo effect&lt;/keyword&gt;&lt;keyword&gt;effect&lt;/keyword&gt;&lt;keyword&gt;content&lt;/keyword&gt;&lt;keyword&gt;Content analysis&lt;/keyword&gt;&lt;keyword&gt;Information&lt;/keyword&gt;&lt;keyword&gt;clinical&lt;/keyword&gt;&lt;keyword&gt;clinical trial&lt;/keyword&gt;&lt;keyword&gt;CLINICAL-TRIAL&lt;/keyword&gt;&lt;keyword&gt;TRIAL&lt;/keyword&gt;&lt;keyword&gt;Placebos&lt;/keyword&gt;&lt;/keywords&gt;&lt;dates&gt;&lt;year&gt;2012&lt;/year&gt;&lt;/dates&gt;&lt;urls&gt;&lt;/urls&gt;&lt;/record&gt;&lt;/Cite&gt;&lt;/EndNote&gt;</w:instrText>
      </w:r>
      <w:r w:rsidR="001E6027" w:rsidRPr="00CF08CB">
        <w:rPr>
          <w:rFonts w:eastAsia="Times New Roman" w:cstheme="minorHAnsi"/>
          <w:sz w:val="24"/>
          <w:szCs w:val="24"/>
        </w:rPr>
        <w:fldChar w:fldCharType="separate"/>
      </w:r>
      <w:r w:rsidR="001E6027" w:rsidRPr="00CF08CB">
        <w:rPr>
          <w:rFonts w:eastAsia="Times New Roman" w:cstheme="minorHAnsi"/>
          <w:noProof/>
          <w:sz w:val="24"/>
          <w:szCs w:val="24"/>
        </w:rPr>
        <w:t>(</w:t>
      </w:r>
      <w:hyperlink w:anchor="_ENREF_2" w:tooltip="Bishop, 2012 #446" w:history="1">
        <w:r w:rsidR="003151FA" w:rsidRPr="00CF08CB">
          <w:rPr>
            <w:rFonts w:eastAsia="Times New Roman" w:cstheme="minorHAnsi"/>
            <w:noProof/>
            <w:sz w:val="24"/>
            <w:szCs w:val="24"/>
          </w:rPr>
          <w:t>2</w:t>
        </w:r>
      </w:hyperlink>
      <w:r w:rsidR="001E6027"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030B52" w:rsidRPr="00CF08CB">
        <w:rPr>
          <w:rFonts w:eastAsia="Times New Roman" w:cstheme="minorHAnsi"/>
          <w:sz w:val="24"/>
          <w:szCs w:val="24"/>
        </w:rPr>
        <w:t xml:space="preserve">  </w:t>
      </w:r>
      <w:r w:rsidR="001C72CC" w:rsidRPr="00CF08CB">
        <w:rPr>
          <w:rFonts w:eastAsia="Times New Roman" w:cstheme="minorHAnsi"/>
          <w:sz w:val="24"/>
          <w:szCs w:val="24"/>
        </w:rPr>
        <w:t>However, p</w:t>
      </w:r>
      <w:r w:rsidR="003C0731" w:rsidRPr="00CF08CB">
        <w:rPr>
          <w:rFonts w:eastAsia="Times New Roman" w:cstheme="minorHAnsi"/>
          <w:sz w:val="24"/>
          <w:szCs w:val="24"/>
        </w:rPr>
        <w:t>a</w:t>
      </w:r>
      <w:r w:rsidR="00D66427" w:rsidRPr="00CF08CB">
        <w:rPr>
          <w:rFonts w:eastAsia="Times New Roman" w:cstheme="minorHAnsi"/>
          <w:sz w:val="24"/>
          <w:szCs w:val="24"/>
        </w:rPr>
        <w:t xml:space="preserve">tients who believe placebos are likely to be </w:t>
      </w:r>
      <w:r w:rsidR="003C0731" w:rsidRPr="00CF08CB">
        <w:rPr>
          <w:rFonts w:eastAsia="Times New Roman" w:cstheme="minorHAnsi"/>
          <w:sz w:val="24"/>
          <w:szCs w:val="24"/>
        </w:rPr>
        <w:t xml:space="preserve">ineffective tend to interpret symptoms or symptom relief experienced during a trial as indicators that they are receiving the </w:t>
      </w:r>
      <w:proofErr w:type="spellStart"/>
      <w:r w:rsidR="003C0731" w:rsidRPr="00CF08CB">
        <w:rPr>
          <w:rFonts w:eastAsia="Times New Roman" w:cstheme="minorHAnsi"/>
          <w:sz w:val="24"/>
          <w:szCs w:val="24"/>
        </w:rPr>
        <w:t>verum</w:t>
      </w:r>
      <w:proofErr w:type="spellEnd"/>
      <w:r w:rsidR="003C0731" w:rsidRPr="00CF08CB">
        <w:rPr>
          <w:rFonts w:eastAsia="Times New Roman" w:cstheme="minorHAnsi"/>
          <w:sz w:val="24"/>
          <w:szCs w:val="24"/>
        </w:rPr>
        <w:t xml:space="preserve"> treatment</w:t>
      </w:r>
      <w:r w:rsidR="00150D08" w:rsidRPr="00CF08CB">
        <w:rPr>
          <w:rFonts w:eastAsia="Times New Roman" w:cstheme="minorHAnsi"/>
          <w:sz w:val="24"/>
          <w:szCs w:val="24"/>
        </w:rPr>
        <w:t xml:space="preserve"> and </w:t>
      </w:r>
      <w:r w:rsidR="000D033F" w:rsidRPr="00CF08CB">
        <w:rPr>
          <w:rFonts w:eastAsia="Times New Roman" w:cstheme="minorHAnsi"/>
          <w:sz w:val="24"/>
          <w:szCs w:val="24"/>
        </w:rPr>
        <w:t xml:space="preserve">can experience </w:t>
      </w:r>
      <w:r w:rsidR="00A5039C" w:rsidRPr="00CF08CB">
        <w:rPr>
          <w:rFonts w:eastAsia="Times New Roman" w:cstheme="minorHAnsi"/>
          <w:sz w:val="24"/>
          <w:szCs w:val="24"/>
        </w:rPr>
        <w:t>“</w:t>
      </w:r>
      <w:r w:rsidR="000D033F" w:rsidRPr="00CF08CB">
        <w:rPr>
          <w:rFonts w:eastAsia="Times New Roman" w:cstheme="minorHAnsi"/>
          <w:sz w:val="24"/>
          <w:szCs w:val="24"/>
        </w:rPr>
        <w:t>placebo anxiety</w:t>
      </w:r>
      <w:r w:rsidR="00A5039C" w:rsidRPr="00CF08CB">
        <w:rPr>
          <w:rFonts w:eastAsia="Times New Roman" w:cstheme="minorHAnsi"/>
          <w:sz w:val="24"/>
          <w:szCs w:val="24"/>
        </w:rPr>
        <w:t>,”</w:t>
      </w:r>
      <w:r w:rsidR="000D033F" w:rsidRPr="00CF08CB">
        <w:rPr>
          <w:rFonts w:eastAsia="Times New Roman" w:cstheme="minorHAnsi"/>
          <w:sz w:val="24"/>
          <w:szCs w:val="24"/>
        </w:rPr>
        <w:t xml:space="preserve"> </w:t>
      </w:r>
      <w:r w:rsidR="000D033F" w:rsidRPr="00CF08CB">
        <w:rPr>
          <w:rFonts w:eastAsia="Times New Roman" w:cstheme="minorHAnsi"/>
          <w:sz w:val="24"/>
          <w:szCs w:val="24"/>
        </w:rPr>
        <w:lastRenderedPageBreak/>
        <w:t>modulating their reporting of subjective outcomes if they are concerned they might look foolish for reporting b</w:t>
      </w:r>
      <w:r w:rsidR="003466AC">
        <w:rPr>
          <w:rFonts w:eastAsia="Times New Roman" w:cstheme="minorHAnsi"/>
          <w:sz w:val="24"/>
          <w:szCs w:val="24"/>
        </w:rPr>
        <w:t xml:space="preserve">enefits from placebo treatments </w:t>
      </w:r>
      <w:r w:rsidR="001E6027" w:rsidRPr="00CF08CB">
        <w:rPr>
          <w:rFonts w:eastAsia="Times New Roman" w:cstheme="minorHAnsi"/>
          <w:sz w:val="24"/>
          <w:szCs w:val="24"/>
        </w:rPr>
        <w:fldChar w:fldCharType="begin">
          <w:fldData xml:space="preserve">PEVuZE5vdGU+PENpdGU+PEF1dGhvcj5CYXJsb3c8L0F1dGhvcj48WWVhcj4yMDExPC9ZZWFyPjxS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==
</w:fldData>
        </w:fldChar>
      </w:r>
      <w:r w:rsidR="00FB3D85" w:rsidRPr="00CF08CB">
        <w:rPr>
          <w:rFonts w:eastAsia="Times New Roman" w:cstheme="minorHAnsi"/>
          <w:sz w:val="24"/>
          <w:szCs w:val="24"/>
        </w:rPr>
        <w:instrText xml:space="preserve"> ADDIN EN.CITE </w:instrText>
      </w:r>
      <w:r w:rsidR="00FB3D85" w:rsidRPr="00CF08CB">
        <w:rPr>
          <w:rFonts w:eastAsia="Times New Roman" w:cstheme="minorHAnsi"/>
          <w:sz w:val="24"/>
          <w:szCs w:val="24"/>
        </w:rPr>
        <w:fldChar w:fldCharType="begin">
          <w:fldData xml:space="preserve">PEVuZE5vdGU+PENpdGU+PEF1dGhvcj5CYXJsb3c8L0F1dGhvcj48WWVhcj4yMDExPC9ZZWFyPjxS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==
</w:fldData>
        </w:fldChar>
      </w:r>
      <w:r w:rsidR="00FB3D85" w:rsidRPr="00CF08CB">
        <w:rPr>
          <w:rFonts w:eastAsia="Times New Roman" w:cstheme="minorHAnsi"/>
          <w:sz w:val="24"/>
          <w:szCs w:val="24"/>
        </w:rPr>
        <w:instrText xml:space="preserve"> ADDIN EN.CITE.DATA </w:instrText>
      </w:r>
      <w:r w:rsidR="00FB3D85" w:rsidRPr="00CF08CB">
        <w:rPr>
          <w:rFonts w:eastAsia="Times New Roman" w:cstheme="minorHAnsi"/>
          <w:sz w:val="24"/>
          <w:szCs w:val="24"/>
        </w:rPr>
      </w:r>
      <w:r w:rsidR="00FB3D85" w:rsidRPr="00CF08CB">
        <w:rPr>
          <w:rFonts w:eastAsia="Times New Roman" w:cstheme="minorHAnsi"/>
          <w:sz w:val="24"/>
          <w:szCs w:val="24"/>
        </w:rPr>
        <w:fldChar w:fldCharType="end"/>
      </w:r>
      <w:r w:rsidR="001E6027" w:rsidRPr="00CF08CB">
        <w:rPr>
          <w:rFonts w:eastAsia="Times New Roman" w:cstheme="minorHAnsi"/>
          <w:sz w:val="24"/>
          <w:szCs w:val="24"/>
        </w:rPr>
      </w:r>
      <w:r w:rsidR="001E6027" w:rsidRPr="00CF08CB">
        <w:rPr>
          <w:rFonts w:eastAsia="Times New Roman" w:cstheme="minorHAnsi"/>
          <w:sz w:val="24"/>
          <w:szCs w:val="24"/>
        </w:rPr>
        <w:fldChar w:fldCharType="separate"/>
      </w:r>
      <w:r w:rsidR="00FB3D85" w:rsidRPr="00CF08CB">
        <w:rPr>
          <w:rFonts w:eastAsia="Times New Roman" w:cstheme="minorHAnsi"/>
          <w:noProof/>
          <w:sz w:val="24"/>
          <w:szCs w:val="24"/>
        </w:rPr>
        <w:t>(</w:t>
      </w:r>
      <w:hyperlink w:anchor="_ENREF_10" w:tooltip="Barlow, 2011 #267" w:history="1">
        <w:r w:rsidR="003151FA" w:rsidRPr="00CF08CB">
          <w:rPr>
            <w:rFonts w:eastAsia="Times New Roman" w:cstheme="minorHAnsi"/>
            <w:noProof/>
            <w:sz w:val="24"/>
            <w:szCs w:val="24"/>
          </w:rPr>
          <w:t>10</w:t>
        </w:r>
      </w:hyperlink>
      <w:r w:rsidR="00FB3D85" w:rsidRPr="00CF08CB">
        <w:rPr>
          <w:rFonts w:eastAsia="Times New Roman" w:cstheme="minorHAnsi"/>
          <w:noProof/>
          <w:sz w:val="24"/>
          <w:szCs w:val="24"/>
        </w:rPr>
        <w:t xml:space="preserve">, </w:t>
      </w:r>
      <w:hyperlink w:anchor="_ENREF_11" w:tooltip="White, 2012 #4705" w:history="1">
        <w:r w:rsidR="003151FA" w:rsidRPr="00CF08CB">
          <w:rPr>
            <w:rFonts w:eastAsia="Times New Roman" w:cstheme="minorHAnsi"/>
            <w:noProof/>
            <w:sz w:val="24"/>
            <w:szCs w:val="24"/>
          </w:rPr>
          <w:t>11</w:t>
        </w:r>
      </w:hyperlink>
      <w:r w:rsidR="00FB3D85"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137608" w:rsidRPr="00CF08CB">
        <w:rPr>
          <w:rFonts w:eastAsia="Times New Roman" w:cstheme="minorHAnsi"/>
          <w:sz w:val="24"/>
          <w:szCs w:val="24"/>
        </w:rPr>
        <w:t xml:space="preserve"> </w:t>
      </w:r>
      <w:r w:rsidR="0035120D" w:rsidRPr="00CF08CB">
        <w:rPr>
          <w:rFonts w:eastAsia="Times New Roman" w:cstheme="minorHAnsi"/>
          <w:sz w:val="24"/>
          <w:szCs w:val="24"/>
        </w:rPr>
        <w:t>If trial participants expect</w:t>
      </w:r>
      <w:r w:rsidR="006E21C8" w:rsidRPr="00CF08CB">
        <w:rPr>
          <w:rFonts w:eastAsia="Times New Roman" w:cstheme="minorHAnsi"/>
          <w:sz w:val="24"/>
          <w:szCs w:val="24"/>
        </w:rPr>
        <w:t xml:space="preserve"> placebos to have no effect</w:t>
      </w:r>
      <w:r w:rsidR="0035120D" w:rsidRPr="00CF08CB">
        <w:rPr>
          <w:rFonts w:eastAsia="Times New Roman" w:cstheme="minorHAnsi"/>
          <w:sz w:val="24"/>
          <w:szCs w:val="24"/>
        </w:rPr>
        <w:t>, this</w:t>
      </w:r>
      <w:r w:rsidR="006E21C8" w:rsidRPr="00CF08CB">
        <w:rPr>
          <w:rFonts w:eastAsia="Times New Roman" w:cstheme="minorHAnsi"/>
          <w:sz w:val="24"/>
          <w:szCs w:val="24"/>
        </w:rPr>
        <w:t xml:space="preserve"> could </w:t>
      </w:r>
      <w:r w:rsidR="0035120D" w:rsidRPr="00CF08CB">
        <w:rPr>
          <w:rFonts w:eastAsia="Times New Roman" w:cstheme="minorHAnsi"/>
          <w:sz w:val="24"/>
          <w:szCs w:val="24"/>
        </w:rPr>
        <w:t xml:space="preserve">reduce the actual measured </w:t>
      </w:r>
      <w:r w:rsidR="00886C69" w:rsidRPr="00CF08CB">
        <w:rPr>
          <w:rFonts w:eastAsia="Times New Roman" w:cstheme="minorHAnsi"/>
          <w:sz w:val="24"/>
          <w:szCs w:val="24"/>
        </w:rPr>
        <w:t xml:space="preserve">effect of placebos because </w:t>
      </w:r>
      <w:r w:rsidR="0035120D" w:rsidRPr="00CF08CB">
        <w:rPr>
          <w:rFonts w:eastAsia="Times New Roman" w:cstheme="minorHAnsi"/>
          <w:sz w:val="24"/>
          <w:szCs w:val="24"/>
        </w:rPr>
        <w:t>placebo analgesia is produced</w:t>
      </w:r>
      <w:r w:rsidR="001C72CC" w:rsidRPr="00CF08CB">
        <w:rPr>
          <w:rFonts w:eastAsia="Times New Roman" w:cstheme="minorHAnsi"/>
          <w:sz w:val="24"/>
          <w:szCs w:val="24"/>
        </w:rPr>
        <w:t xml:space="preserve"> at least in part</w:t>
      </w:r>
      <w:r w:rsidR="0035120D" w:rsidRPr="00CF08CB">
        <w:rPr>
          <w:rFonts w:eastAsia="Times New Roman" w:cstheme="minorHAnsi"/>
          <w:sz w:val="24"/>
          <w:szCs w:val="24"/>
        </w:rPr>
        <w:t xml:space="preserve"> via expectancy</w:t>
      </w:r>
      <w:r w:rsidR="003466AC">
        <w:rPr>
          <w:rFonts w:eastAsia="Times New Roman" w:cstheme="minorHAnsi"/>
          <w:sz w:val="24"/>
          <w:szCs w:val="24"/>
        </w:rPr>
        <w:t xml:space="preserve"> </w:t>
      </w:r>
      <w:r w:rsidR="001E6027" w:rsidRPr="00CF08CB">
        <w:rPr>
          <w:rFonts w:eastAsia="Times New Roman" w:cstheme="minorHAnsi"/>
          <w:sz w:val="24"/>
          <w:szCs w:val="24"/>
        </w:rPr>
        <w:fldChar w:fldCharType="begin">
          <w:fldData xml:space="preserve">PEVuZE5vdGU+PENpdGU+PEF1dGhvcj5CZW5lZGV0dGk8L0F1dGhvcj48WWVhcj4yMDA4PC9ZZWFy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</w:fldData>
        </w:fldChar>
      </w:r>
      <w:r w:rsidR="00FB3D85" w:rsidRPr="00CF08CB">
        <w:rPr>
          <w:rFonts w:eastAsia="Times New Roman" w:cstheme="minorHAnsi"/>
          <w:sz w:val="24"/>
          <w:szCs w:val="24"/>
        </w:rPr>
        <w:instrText xml:space="preserve"> ADDIN EN.CITE </w:instrText>
      </w:r>
      <w:r w:rsidR="00FB3D85" w:rsidRPr="00CF08CB">
        <w:rPr>
          <w:rFonts w:eastAsia="Times New Roman" w:cstheme="minorHAnsi"/>
          <w:sz w:val="24"/>
          <w:szCs w:val="24"/>
        </w:rPr>
        <w:fldChar w:fldCharType="begin">
          <w:fldData xml:space="preserve">PEVuZE5vdGU+PENpdGU+PEF1dGhvcj5CZW5lZGV0dGk8L0F1dGhvcj48WWVhcj4yMDA4PC9ZZWFy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</w:fldData>
        </w:fldChar>
      </w:r>
      <w:r w:rsidR="00FB3D85" w:rsidRPr="00CF08CB">
        <w:rPr>
          <w:rFonts w:eastAsia="Times New Roman" w:cstheme="minorHAnsi"/>
          <w:sz w:val="24"/>
          <w:szCs w:val="24"/>
        </w:rPr>
        <w:instrText xml:space="preserve"> ADDIN EN.CITE.DATA </w:instrText>
      </w:r>
      <w:r w:rsidR="00FB3D85" w:rsidRPr="00CF08CB">
        <w:rPr>
          <w:rFonts w:eastAsia="Times New Roman" w:cstheme="minorHAnsi"/>
          <w:sz w:val="24"/>
          <w:szCs w:val="24"/>
        </w:rPr>
      </w:r>
      <w:r w:rsidR="00FB3D85" w:rsidRPr="00CF08CB">
        <w:rPr>
          <w:rFonts w:eastAsia="Times New Roman" w:cstheme="minorHAnsi"/>
          <w:sz w:val="24"/>
          <w:szCs w:val="24"/>
        </w:rPr>
        <w:fldChar w:fldCharType="end"/>
      </w:r>
      <w:r w:rsidR="001E6027" w:rsidRPr="00CF08CB">
        <w:rPr>
          <w:rFonts w:eastAsia="Times New Roman" w:cstheme="minorHAnsi"/>
          <w:sz w:val="24"/>
          <w:szCs w:val="24"/>
        </w:rPr>
      </w:r>
      <w:r w:rsidR="001E6027" w:rsidRPr="00CF08CB">
        <w:rPr>
          <w:rFonts w:eastAsia="Times New Roman" w:cstheme="minorHAnsi"/>
          <w:sz w:val="24"/>
          <w:szCs w:val="24"/>
        </w:rPr>
        <w:fldChar w:fldCharType="separate"/>
      </w:r>
      <w:r w:rsidR="00FB3D85" w:rsidRPr="00CF08CB">
        <w:rPr>
          <w:rFonts w:eastAsia="Times New Roman" w:cstheme="minorHAnsi"/>
          <w:noProof/>
          <w:sz w:val="24"/>
          <w:szCs w:val="24"/>
        </w:rPr>
        <w:t>(</w:t>
      </w:r>
      <w:hyperlink w:anchor="_ENREF_12" w:tooltip="Benedetti, 2008 #353" w:history="1">
        <w:r w:rsidR="003151FA" w:rsidRPr="00CF08CB">
          <w:rPr>
            <w:rFonts w:eastAsia="Times New Roman" w:cstheme="minorHAnsi"/>
            <w:noProof/>
            <w:sz w:val="24"/>
            <w:szCs w:val="24"/>
          </w:rPr>
          <w:t>12-14</w:t>
        </w:r>
      </w:hyperlink>
      <w:r w:rsidR="00FB3D85"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886C69" w:rsidRPr="00CF08CB">
        <w:rPr>
          <w:rFonts w:eastAsia="Times New Roman" w:cstheme="minorHAnsi"/>
          <w:sz w:val="24"/>
          <w:szCs w:val="24"/>
        </w:rPr>
        <w:t xml:space="preserve"> Consistent with this, when study participants know they are likely to receive a placebo, the</w:t>
      </w:r>
      <w:r w:rsidR="003466AC">
        <w:rPr>
          <w:rFonts w:eastAsia="Times New Roman" w:cstheme="minorHAnsi"/>
          <w:sz w:val="24"/>
          <w:szCs w:val="24"/>
        </w:rPr>
        <w:t xml:space="preserve"> placebo effect size is reduced </w:t>
      </w:r>
      <w:r w:rsidR="001E6027" w:rsidRPr="00CF08CB">
        <w:rPr>
          <w:rFonts w:eastAsia="Times New Roman" w:cstheme="minorHAnsi"/>
          <w:sz w:val="24"/>
          <w:szCs w:val="24"/>
        </w:rPr>
        <w:fldChar w:fldCharType="begin"/>
      </w:r>
      <w:r w:rsidR="00FB3D85" w:rsidRPr="00CF08CB">
        <w:rPr>
          <w:rFonts w:eastAsia="Times New Roman" w:cstheme="minorHAnsi"/>
          <w:sz w:val="24"/>
          <w:szCs w:val="24"/>
        </w:rPr>
        <w:instrText xml:space="preserve"> ADDIN EN.CITE &lt;EndNote&gt;&lt;Cite&gt;&lt;Author&gt;Kirsch&lt;/Author&gt;&lt;Year&gt;1988&lt;/Year&gt;&lt;RecNum&gt;2379&lt;/RecNum&gt;&lt;DisplayText&gt;(15)&lt;/DisplayText&gt;&lt;record&gt;&lt;rec-number&gt;2379&lt;/rec-number&gt;&lt;foreign-keys&gt;&lt;key app="EN" db-id="0pf50avsqaa99ye5twvpvdabtsespt0ddarp"&gt;2379&lt;/key&gt;&lt;/foreign-keys&gt;&lt;ref-type name="Journal Article"&gt;17&lt;/ref-type&gt;&lt;contributors&gt;&lt;authors&gt;&lt;author&gt;Kirsch, I.&lt;/author&gt;&lt;author&gt;Weixel, L. J.&lt;/author&gt;&lt;/authors&gt;&lt;/contributors&gt;&lt;titles&gt;&lt;title&gt;Double-blind versus deceptive administration of a placebo&lt;/title&gt;&lt;secondary-title&gt;Behavioral Neuroscience&lt;/secondary-title&gt;&lt;/titles&gt;&lt;periodical&gt;&lt;full-title&gt;Behavioral Neuroscience&lt;/full-title&gt;&lt;/periodical&gt;&lt;pages&gt;319-323&lt;/pages&gt;&lt;volume&gt;102&lt;/volume&gt;&lt;number&gt;2&lt;/number&gt;&lt;reprint-edition&gt;NOT IN FILE&lt;/reprint-edition&gt;&lt;keywords&gt;&lt;keyword&gt;placebo&lt;/keyword&gt;&lt;keyword&gt;Instruction&lt;/keyword&gt;&lt;keyword&gt;MOOD&lt;/keyword&gt;&lt;keyword&gt;Performance&lt;/keyword&gt;&lt;keyword&gt;Beliefs&lt;/keyword&gt;&lt;keyword&gt;Validity&lt;/keyword&gt;&lt;keyword&gt;DESIGN&lt;/keyword&gt;&lt;keyword&gt;Assessment&lt;/keyword&gt;&lt;keyword&gt;Medicine&lt;/keyword&gt;&lt;keyword&gt;Health&lt;/keyword&gt;&lt;keyword&gt;abstract&lt;/keyword&gt;&lt;/keywords&gt;&lt;dates&gt;&lt;year&gt;1988&lt;/year&gt;&lt;/dates&gt;&lt;urls&gt;&lt;/urls&gt;&lt;/record&gt;&lt;/Cite&gt;&lt;/EndNote&gt;</w:instrText>
      </w:r>
      <w:r w:rsidR="001E6027" w:rsidRPr="00CF08CB">
        <w:rPr>
          <w:rFonts w:eastAsia="Times New Roman" w:cstheme="minorHAnsi"/>
          <w:sz w:val="24"/>
          <w:szCs w:val="24"/>
        </w:rPr>
        <w:fldChar w:fldCharType="separate"/>
      </w:r>
      <w:r w:rsidR="00FB3D85" w:rsidRPr="00CF08CB">
        <w:rPr>
          <w:rFonts w:eastAsia="Times New Roman" w:cstheme="minorHAnsi"/>
          <w:noProof/>
          <w:sz w:val="24"/>
          <w:szCs w:val="24"/>
        </w:rPr>
        <w:t>(</w:t>
      </w:r>
      <w:hyperlink w:anchor="_ENREF_15" w:tooltip="Kirsch, 1988 #2379" w:history="1">
        <w:r w:rsidR="003151FA" w:rsidRPr="00CF08CB">
          <w:rPr>
            <w:rFonts w:eastAsia="Times New Roman" w:cstheme="minorHAnsi"/>
            <w:noProof/>
            <w:sz w:val="24"/>
            <w:szCs w:val="24"/>
          </w:rPr>
          <w:t>15</w:t>
        </w:r>
      </w:hyperlink>
      <w:r w:rsidR="00FB3D85"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886C69" w:rsidRPr="00CF08CB">
        <w:rPr>
          <w:rFonts w:eastAsia="Times New Roman" w:cstheme="minorHAnsi"/>
          <w:sz w:val="24"/>
          <w:szCs w:val="24"/>
        </w:rPr>
        <w:t xml:space="preserve"> When trial participants know they are likely to receive the </w:t>
      </w:r>
      <w:proofErr w:type="spellStart"/>
      <w:r w:rsidR="00886C69" w:rsidRPr="00CF08CB">
        <w:rPr>
          <w:rFonts w:eastAsia="Times New Roman" w:cstheme="minorHAnsi"/>
          <w:sz w:val="24"/>
          <w:szCs w:val="24"/>
        </w:rPr>
        <w:t>verum</w:t>
      </w:r>
      <w:proofErr w:type="spellEnd"/>
      <w:r w:rsidR="00886C69" w:rsidRPr="00CF08CB">
        <w:rPr>
          <w:rFonts w:eastAsia="Times New Roman" w:cstheme="minorHAnsi"/>
          <w:sz w:val="24"/>
          <w:szCs w:val="24"/>
        </w:rPr>
        <w:t>, the placebo effect size is increased</w:t>
      </w:r>
      <w:r w:rsidR="003466AC">
        <w:rPr>
          <w:rFonts w:eastAsia="Times New Roman" w:cstheme="minorHAnsi"/>
          <w:sz w:val="24"/>
          <w:szCs w:val="24"/>
        </w:rPr>
        <w:t xml:space="preserve"> </w:t>
      </w:r>
      <w:r w:rsidR="001E6027" w:rsidRPr="00CF08CB">
        <w:rPr>
          <w:rFonts w:eastAsia="Times New Roman" w:cstheme="minorHAnsi"/>
          <w:sz w:val="24"/>
          <w:szCs w:val="24"/>
        </w:rPr>
        <w:fldChar w:fldCharType="begin">
          <w:fldData xml:space="preserve">PEVuZE5vdGU+PENpdGU+PEF1dGhvcj5EaWVuZXI8L0F1dGhvcj48WWVhcj4yMDA2PC9ZZWFyPjxS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==
</w:fldData>
        </w:fldChar>
      </w:r>
      <w:r w:rsidR="00FB3D85" w:rsidRPr="00CF08CB">
        <w:rPr>
          <w:rFonts w:eastAsia="Times New Roman" w:cstheme="minorHAnsi"/>
          <w:sz w:val="24"/>
          <w:szCs w:val="24"/>
        </w:rPr>
        <w:instrText xml:space="preserve"> ADDIN EN.CITE </w:instrText>
      </w:r>
      <w:r w:rsidR="00FB3D85" w:rsidRPr="00CF08CB">
        <w:rPr>
          <w:rFonts w:eastAsia="Times New Roman" w:cstheme="minorHAnsi"/>
          <w:sz w:val="24"/>
          <w:szCs w:val="24"/>
        </w:rPr>
        <w:fldChar w:fldCharType="begin">
          <w:fldData xml:space="preserve">PEVuZE5vdGU+PENpdGU+PEF1dGhvcj5EaWVuZXI8L0F1dGhvcj48WWVhcj4yMDA2PC9ZZWFyPjxS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==
</w:fldData>
        </w:fldChar>
      </w:r>
      <w:r w:rsidR="00FB3D85" w:rsidRPr="00CF08CB">
        <w:rPr>
          <w:rFonts w:eastAsia="Times New Roman" w:cstheme="minorHAnsi"/>
          <w:sz w:val="24"/>
          <w:szCs w:val="24"/>
        </w:rPr>
        <w:instrText xml:space="preserve"> ADDIN EN.CITE.DATA </w:instrText>
      </w:r>
      <w:r w:rsidR="00FB3D85" w:rsidRPr="00CF08CB">
        <w:rPr>
          <w:rFonts w:eastAsia="Times New Roman" w:cstheme="minorHAnsi"/>
          <w:sz w:val="24"/>
          <w:szCs w:val="24"/>
        </w:rPr>
      </w:r>
      <w:r w:rsidR="00FB3D85" w:rsidRPr="00CF08CB">
        <w:rPr>
          <w:rFonts w:eastAsia="Times New Roman" w:cstheme="minorHAnsi"/>
          <w:sz w:val="24"/>
          <w:szCs w:val="24"/>
        </w:rPr>
        <w:fldChar w:fldCharType="end"/>
      </w:r>
      <w:r w:rsidR="001E6027" w:rsidRPr="00CF08CB">
        <w:rPr>
          <w:rFonts w:eastAsia="Times New Roman" w:cstheme="minorHAnsi"/>
          <w:sz w:val="24"/>
          <w:szCs w:val="24"/>
        </w:rPr>
      </w:r>
      <w:r w:rsidR="001E6027" w:rsidRPr="00CF08CB">
        <w:rPr>
          <w:rFonts w:eastAsia="Times New Roman" w:cstheme="minorHAnsi"/>
          <w:sz w:val="24"/>
          <w:szCs w:val="24"/>
        </w:rPr>
        <w:fldChar w:fldCharType="separate"/>
      </w:r>
      <w:r w:rsidR="00FB3D85" w:rsidRPr="00CF08CB">
        <w:rPr>
          <w:rFonts w:eastAsia="Times New Roman" w:cstheme="minorHAnsi"/>
          <w:noProof/>
          <w:sz w:val="24"/>
          <w:szCs w:val="24"/>
        </w:rPr>
        <w:t>(</w:t>
      </w:r>
      <w:hyperlink w:anchor="_ENREF_16" w:tooltip="Diener, 2006 #1151" w:history="1">
        <w:r w:rsidR="003151FA" w:rsidRPr="00CF08CB">
          <w:rPr>
            <w:rFonts w:eastAsia="Times New Roman" w:cstheme="minorHAnsi"/>
            <w:noProof/>
            <w:sz w:val="24"/>
            <w:szCs w:val="24"/>
          </w:rPr>
          <w:t>16-18</w:t>
        </w:r>
      </w:hyperlink>
      <w:r w:rsidR="00FB3D85"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35120D" w:rsidRPr="00CF08CB">
        <w:rPr>
          <w:rFonts w:eastAsia="Times New Roman" w:cstheme="minorHAnsi"/>
          <w:sz w:val="24"/>
          <w:szCs w:val="24"/>
        </w:rPr>
        <w:t xml:space="preserve"> </w:t>
      </w:r>
      <w:r w:rsidR="00DE4A98" w:rsidRPr="00CF08CB">
        <w:rPr>
          <w:rFonts w:eastAsia="Times New Roman" w:cstheme="minorHAnsi"/>
          <w:sz w:val="24"/>
          <w:szCs w:val="24"/>
        </w:rPr>
        <w:t>In t</w:t>
      </w:r>
      <w:r w:rsidR="00886C69" w:rsidRPr="00CF08CB">
        <w:rPr>
          <w:rFonts w:eastAsia="Times New Roman" w:cstheme="minorHAnsi"/>
          <w:sz w:val="24"/>
          <w:szCs w:val="24"/>
        </w:rPr>
        <w:t xml:space="preserve">wo recent </w:t>
      </w:r>
      <w:r w:rsidR="00A735DD" w:rsidRPr="00CF08CB">
        <w:rPr>
          <w:rFonts w:eastAsia="Times New Roman" w:cstheme="minorHAnsi"/>
          <w:sz w:val="24"/>
          <w:szCs w:val="24"/>
        </w:rPr>
        <w:t>U.S.</w:t>
      </w:r>
      <w:r w:rsidR="00886C69" w:rsidRPr="00CF08CB">
        <w:rPr>
          <w:rFonts w:eastAsia="Times New Roman" w:cstheme="minorHAnsi"/>
          <w:sz w:val="24"/>
          <w:szCs w:val="24"/>
        </w:rPr>
        <w:t xml:space="preserve"> trials </w:t>
      </w:r>
      <w:r w:rsidR="003C0731" w:rsidRPr="00CF08CB">
        <w:rPr>
          <w:rFonts w:eastAsia="Times New Roman" w:cstheme="minorHAnsi"/>
          <w:sz w:val="24"/>
          <w:szCs w:val="24"/>
        </w:rPr>
        <w:t xml:space="preserve">placebo pills </w:t>
      </w:r>
      <w:r w:rsidR="00886C69" w:rsidRPr="00CF08CB">
        <w:rPr>
          <w:rFonts w:eastAsia="Times New Roman" w:cstheme="minorHAnsi"/>
          <w:sz w:val="24"/>
          <w:szCs w:val="24"/>
        </w:rPr>
        <w:t>elicit</w:t>
      </w:r>
      <w:r w:rsidR="00DE4A98" w:rsidRPr="00CF08CB">
        <w:rPr>
          <w:rFonts w:eastAsia="Times New Roman" w:cstheme="minorHAnsi"/>
          <w:sz w:val="24"/>
          <w:szCs w:val="24"/>
        </w:rPr>
        <w:t>ed</w:t>
      </w:r>
      <w:r w:rsidR="00886C69" w:rsidRPr="00CF08CB">
        <w:rPr>
          <w:rFonts w:eastAsia="Times New Roman" w:cstheme="minorHAnsi"/>
          <w:sz w:val="24"/>
          <w:szCs w:val="24"/>
        </w:rPr>
        <w:t xml:space="preserve"> clinically meaningful </w:t>
      </w:r>
      <w:r w:rsidR="0090304D" w:rsidRPr="00CF08CB">
        <w:rPr>
          <w:rFonts w:eastAsia="Times New Roman" w:cstheme="minorHAnsi"/>
          <w:sz w:val="24"/>
          <w:szCs w:val="24"/>
        </w:rPr>
        <w:t xml:space="preserve">benefits </w:t>
      </w:r>
      <w:r w:rsidR="00886C69" w:rsidRPr="00CF08CB">
        <w:rPr>
          <w:rFonts w:eastAsia="Times New Roman" w:cstheme="minorHAnsi"/>
          <w:sz w:val="24"/>
          <w:szCs w:val="24"/>
        </w:rPr>
        <w:t xml:space="preserve">when presented </w:t>
      </w:r>
      <w:r w:rsidR="00824E78" w:rsidRPr="00CF08CB">
        <w:rPr>
          <w:rFonts w:eastAsia="Times New Roman" w:cstheme="minorHAnsi"/>
          <w:sz w:val="24"/>
          <w:szCs w:val="24"/>
        </w:rPr>
        <w:t xml:space="preserve">to participants </w:t>
      </w:r>
      <w:r w:rsidR="00886C69" w:rsidRPr="00CF08CB">
        <w:rPr>
          <w:rFonts w:eastAsia="Times New Roman" w:cstheme="minorHAnsi"/>
          <w:sz w:val="24"/>
          <w:szCs w:val="24"/>
        </w:rPr>
        <w:t xml:space="preserve">positively </w:t>
      </w:r>
      <w:r w:rsidR="008236C3" w:rsidRPr="00CF08CB">
        <w:rPr>
          <w:rFonts w:eastAsia="Times New Roman" w:cstheme="minorHAnsi"/>
          <w:sz w:val="24"/>
          <w:szCs w:val="24"/>
        </w:rPr>
        <w:t xml:space="preserve">and </w:t>
      </w:r>
      <w:r w:rsidR="0090304D" w:rsidRPr="00CF08CB">
        <w:rPr>
          <w:rFonts w:eastAsia="Times New Roman" w:cstheme="minorHAnsi"/>
          <w:sz w:val="24"/>
          <w:szCs w:val="24"/>
        </w:rPr>
        <w:t xml:space="preserve">with </w:t>
      </w:r>
      <w:r w:rsidR="003466AC">
        <w:rPr>
          <w:rFonts w:eastAsia="Times New Roman" w:cstheme="minorHAnsi"/>
          <w:sz w:val="24"/>
          <w:szCs w:val="24"/>
        </w:rPr>
        <w:t xml:space="preserve">a credible rationale </w:t>
      </w:r>
      <w:r w:rsidR="001E6027" w:rsidRPr="00CF08CB">
        <w:rPr>
          <w:rFonts w:eastAsia="Times New Roman" w:cstheme="minorHAnsi"/>
          <w:sz w:val="24"/>
          <w:szCs w:val="24"/>
        </w:rPr>
        <w:fldChar w:fldCharType="begin">
          <w:fldData xml:space="preserve">PEVuZE5vdGU+PENpdGU+PEF1dGhvcj5LYXB0Y2h1azwvQXV0aG9yPjxZZWFyPjIwMTA8L1llYXI+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</w:fldData>
        </w:fldChar>
      </w:r>
      <w:r w:rsidR="00FB3D85" w:rsidRPr="00CF08CB">
        <w:rPr>
          <w:rFonts w:eastAsia="Times New Roman" w:cstheme="minorHAnsi"/>
          <w:sz w:val="24"/>
          <w:szCs w:val="24"/>
        </w:rPr>
        <w:instrText xml:space="preserve"> ADDIN EN.CITE </w:instrText>
      </w:r>
      <w:r w:rsidR="00FB3D85" w:rsidRPr="00CF08CB">
        <w:rPr>
          <w:rFonts w:eastAsia="Times New Roman" w:cstheme="minorHAnsi"/>
          <w:sz w:val="24"/>
          <w:szCs w:val="24"/>
        </w:rPr>
        <w:fldChar w:fldCharType="begin">
          <w:fldData xml:space="preserve">PEVuZE5vdGU+PENpdGU+PEF1dGhvcj5LYXB0Y2h1azwvQXV0aG9yPjxZZWFyPjIwMTA8L1llYXI+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</w:fldData>
        </w:fldChar>
      </w:r>
      <w:r w:rsidR="00FB3D85" w:rsidRPr="00CF08CB">
        <w:rPr>
          <w:rFonts w:eastAsia="Times New Roman" w:cstheme="minorHAnsi"/>
          <w:sz w:val="24"/>
          <w:szCs w:val="24"/>
        </w:rPr>
        <w:instrText xml:space="preserve"> ADDIN EN.CITE.DATA </w:instrText>
      </w:r>
      <w:r w:rsidR="00FB3D85" w:rsidRPr="00CF08CB">
        <w:rPr>
          <w:rFonts w:eastAsia="Times New Roman" w:cstheme="minorHAnsi"/>
          <w:sz w:val="24"/>
          <w:szCs w:val="24"/>
        </w:rPr>
      </w:r>
      <w:r w:rsidR="00FB3D85" w:rsidRPr="00CF08CB">
        <w:rPr>
          <w:rFonts w:eastAsia="Times New Roman" w:cstheme="minorHAnsi"/>
          <w:sz w:val="24"/>
          <w:szCs w:val="24"/>
        </w:rPr>
        <w:fldChar w:fldCharType="end"/>
      </w:r>
      <w:r w:rsidR="001E6027" w:rsidRPr="00CF08CB">
        <w:rPr>
          <w:rFonts w:eastAsia="Times New Roman" w:cstheme="minorHAnsi"/>
          <w:sz w:val="24"/>
          <w:szCs w:val="24"/>
        </w:rPr>
      </w:r>
      <w:r w:rsidR="001E6027" w:rsidRPr="00CF08CB">
        <w:rPr>
          <w:rFonts w:eastAsia="Times New Roman" w:cstheme="minorHAnsi"/>
          <w:sz w:val="24"/>
          <w:szCs w:val="24"/>
        </w:rPr>
        <w:fldChar w:fldCharType="separate"/>
      </w:r>
      <w:r w:rsidR="00FB3D85" w:rsidRPr="00CF08CB">
        <w:rPr>
          <w:rFonts w:eastAsia="Times New Roman" w:cstheme="minorHAnsi"/>
          <w:noProof/>
          <w:sz w:val="24"/>
          <w:szCs w:val="24"/>
        </w:rPr>
        <w:t>(</w:t>
      </w:r>
      <w:hyperlink w:anchor="_ENREF_4" w:tooltip="Kaptchuk, 2010 #2263" w:history="1">
        <w:r w:rsidR="003151FA" w:rsidRPr="00CF08CB">
          <w:rPr>
            <w:rFonts w:eastAsia="Times New Roman" w:cstheme="minorHAnsi"/>
            <w:noProof/>
            <w:sz w:val="24"/>
            <w:szCs w:val="24"/>
          </w:rPr>
          <w:t>4</w:t>
        </w:r>
      </w:hyperlink>
      <w:r w:rsidR="00FB3D85" w:rsidRPr="00CF08CB">
        <w:rPr>
          <w:rFonts w:eastAsia="Times New Roman" w:cstheme="minorHAnsi"/>
          <w:noProof/>
          <w:sz w:val="24"/>
          <w:szCs w:val="24"/>
        </w:rPr>
        <w:t xml:space="preserve">, </w:t>
      </w:r>
      <w:hyperlink w:anchor="_ENREF_19" w:tooltip="Kelley, 2012 #2308" w:history="1">
        <w:r w:rsidR="003151FA" w:rsidRPr="00CF08CB">
          <w:rPr>
            <w:rFonts w:eastAsia="Times New Roman" w:cstheme="minorHAnsi"/>
            <w:noProof/>
            <w:sz w:val="24"/>
            <w:szCs w:val="24"/>
          </w:rPr>
          <w:t>19</w:t>
        </w:r>
      </w:hyperlink>
      <w:r w:rsidR="00FB3D85" w:rsidRPr="00CF08CB">
        <w:rPr>
          <w:rFonts w:eastAsia="Times New Roman" w:cstheme="minorHAnsi"/>
          <w:noProof/>
          <w:sz w:val="24"/>
          <w:szCs w:val="24"/>
        </w:rPr>
        <w:t>)</w:t>
      </w:r>
      <w:r w:rsidR="001E6027" w:rsidRPr="00CF08CB">
        <w:rPr>
          <w:rFonts w:eastAsia="Times New Roman" w:cstheme="minorHAnsi"/>
          <w:sz w:val="24"/>
          <w:szCs w:val="24"/>
        </w:rPr>
        <w:fldChar w:fldCharType="end"/>
      </w:r>
      <w:r w:rsidR="003466AC">
        <w:rPr>
          <w:rFonts w:eastAsia="Times New Roman" w:cstheme="minorHAnsi"/>
          <w:sz w:val="24"/>
          <w:szCs w:val="24"/>
        </w:rPr>
        <w:t>.</w:t>
      </w:r>
      <w:r w:rsidR="00886C69" w:rsidRPr="00CF08CB">
        <w:rPr>
          <w:rFonts w:eastAsia="Times New Roman" w:cstheme="minorHAnsi"/>
          <w:sz w:val="24"/>
          <w:szCs w:val="24"/>
        </w:rPr>
        <w:t xml:space="preserve"> </w:t>
      </w:r>
      <w:r w:rsidR="00DE4A98" w:rsidRPr="00CF08CB">
        <w:rPr>
          <w:rFonts w:eastAsia="Times New Roman" w:cstheme="minorHAnsi"/>
          <w:sz w:val="24"/>
          <w:szCs w:val="24"/>
        </w:rPr>
        <w:t xml:space="preserve">Providing more positive information about placebos in clinical trials could thus increase patients’ expectations of benefit and increase the size of placebo effects.  </w:t>
      </w:r>
    </w:p>
    <w:p w14:paraId="38D72BFE" w14:textId="77777777" w:rsidR="00D6421A" w:rsidRPr="00CF08CB" w:rsidRDefault="00D6421A" w:rsidP="00D6421A">
      <w:pPr>
        <w:spacing w:line="480" w:lineRule="auto"/>
        <w:rPr>
          <w:rFonts w:eastAsia="Times New Roman" w:cstheme="minorHAnsi"/>
          <w:sz w:val="24"/>
          <w:szCs w:val="24"/>
        </w:rPr>
      </w:pPr>
    </w:p>
    <w:p w14:paraId="392DFE12" w14:textId="15D9D8B6" w:rsidR="005D3093" w:rsidRPr="00CF08CB" w:rsidRDefault="001C72CC" w:rsidP="00D6421A">
      <w:pPr>
        <w:spacing w:line="480" w:lineRule="auto"/>
        <w:rPr>
          <w:rFonts w:eastAsia="Times New Roman" w:cstheme="minorHAnsi"/>
          <w:sz w:val="24"/>
          <w:szCs w:val="24"/>
        </w:rPr>
      </w:pPr>
      <w:r w:rsidRPr="00CF08CB">
        <w:rPr>
          <w:rFonts w:eastAsia="Times New Roman" w:cstheme="minorHAnsi"/>
          <w:sz w:val="24"/>
          <w:szCs w:val="24"/>
        </w:rPr>
        <w:t>The inter-relationships between information about placebos and study outcome are undoubtedly complex and empirical work is needed to untangle them.  A useful first step is to develop written information which describes placebos in different ways to clinical trial participants.</w:t>
      </w:r>
      <w:r w:rsidR="004B2150" w:rsidRPr="00CF08CB">
        <w:rPr>
          <w:rFonts w:eastAsia="Times New Roman" w:cstheme="minorHAnsi"/>
          <w:sz w:val="24"/>
          <w:szCs w:val="24"/>
        </w:rPr>
        <w:t xml:space="preserve"> </w:t>
      </w:r>
      <w:r w:rsidR="00A735DD" w:rsidRPr="00CF08CB">
        <w:rPr>
          <w:rFonts w:eastAsia="Times New Roman" w:cstheme="minorHAnsi"/>
          <w:sz w:val="24"/>
          <w:szCs w:val="24"/>
        </w:rPr>
        <w:t xml:space="preserve">We </w:t>
      </w:r>
      <w:r w:rsidR="000D033F" w:rsidRPr="00CF08CB">
        <w:rPr>
          <w:rFonts w:eastAsia="Times New Roman" w:cstheme="minorHAnsi"/>
          <w:sz w:val="24"/>
          <w:szCs w:val="24"/>
        </w:rPr>
        <w:t xml:space="preserve">aimed to develop accurate yet accessible written information about placebos and placebo effects for patients who might participate in clinical trials.  </w:t>
      </w:r>
      <w:r w:rsidR="005D3093" w:rsidRPr="00CF08CB">
        <w:rPr>
          <w:rFonts w:cstheme="minorHAnsi"/>
          <w:bCs/>
          <w:sz w:val="24"/>
          <w:szCs w:val="24"/>
        </w:rPr>
        <w:t>The objectives were to identify whether</w:t>
      </w:r>
      <w:r w:rsidR="00836FFD" w:rsidRPr="00CF08CB">
        <w:rPr>
          <w:rFonts w:cstheme="minorHAnsi"/>
          <w:bCs/>
          <w:sz w:val="24"/>
          <w:szCs w:val="24"/>
        </w:rPr>
        <w:t>, compared to a standard</w:t>
      </w:r>
      <w:r w:rsidR="005D3093" w:rsidRPr="00CF08CB">
        <w:rPr>
          <w:rFonts w:cstheme="minorHAnsi"/>
          <w:bCs/>
          <w:sz w:val="24"/>
          <w:szCs w:val="24"/>
        </w:rPr>
        <w:t xml:space="preserve"> </w:t>
      </w:r>
      <w:r w:rsidR="00836FFD" w:rsidRPr="00CF08CB">
        <w:rPr>
          <w:rFonts w:cstheme="minorHAnsi"/>
          <w:bCs/>
          <w:sz w:val="24"/>
          <w:szCs w:val="24"/>
        </w:rPr>
        <w:t xml:space="preserve">leaflet about placebos, </w:t>
      </w:r>
      <w:r w:rsidR="005D3093" w:rsidRPr="00CF08CB">
        <w:rPr>
          <w:rFonts w:cstheme="minorHAnsi"/>
          <w:bCs/>
          <w:sz w:val="24"/>
          <w:szCs w:val="24"/>
        </w:rPr>
        <w:t xml:space="preserve">such information </w:t>
      </w:r>
      <w:r w:rsidR="008C5ABE" w:rsidRPr="00CF08CB">
        <w:rPr>
          <w:rFonts w:cstheme="minorHAnsi"/>
          <w:bCs/>
          <w:sz w:val="24"/>
          <w:szCs w:val="24"/>
        </w:rPr>
        <w:t>c</w:t>
      </w:r>
      <w:r w:rsidR="005D3093" w:rsidRPr="00CF08CB">
        <w:rPr>
          <w:rFonts w:cstheme="minorHAnsi"/>
          <w:bCs/>
          <w:sz w:val="24"/>
          <w:szCs w:val="24"/>
        </w:rPr>
        <w:t xml:space="preserve">ould (a) </w:t>
      </w:r>
      <w:r w:rsidR="00150D08" w:rsidRPr="00CF08CB">
        <w:rPr>
          <w:rFonts w:cstheme="minorHAnsi"/>
          <w:bCs/>
          <w:sz w:val="24"/>
          <w:szCs w:val="24"/>
        </w:rPr>
        <w:t xml:space="preserve">trigger more positive beliefs about placebos and (b) </w:t>
      </w:r>
      <w:r w:rsidR="008236C3" w:rsidRPr="00CF08CB">
        <w:rPr>
          <w:rFonts w:cstheme="minorHAnsi"/>
          <w:bCs/>
          <w:sz w:val="24"/>
          <w:szCs w:val="24"/>
        </w:rPr>
        <w:t xml:space="preserve">increase </w:t>
      </w:r>
      <w:r w:rsidR="00150D08" w:rsidRPr="00CF08CB">
        <w:rPr>
          <w:rFonts w:cstheme="minorHAnsi"/>
          <w:bCs/>
          <w:sz w:val="24"/>
          <w:szCs w:val="24"/>
        </w:rPr>
        <w:t xml:space="preserve">willingness to participate in a placebo-controlled clinical trial.  </w:t>
      </w:r>
      <w:r w:rsidR="00FB3D85" w:rsidRPr="00CF08CB">
        <w:rPr>
          <w:rFonts w:cstheme="minorHAnsi"/>
          <w:bCs/>
          <w:sz w:val="24"/>
          <w:szCs w:val="24"/>
        </w:rPr>
        <w:t>We included the latter objective because evidence suggests different people might be encouraged to</w:t>
      </w:r>
      <w:r w:rsidR="003466AC">
        <w:rPr>
          <w:rFonts w:cstheme="minorHAnsi"/>
          <w:bCs/>
          <w:sz w:val="24"/>
          <w:szCs w:val="24"/>
        </w:rPr>
        <w:t xml:space="preserve"> </w:t>
      </w:r>
      <w:r w:rsidR="00FB3D85" w:rsidRPr="00CF08CB">
        <w:rPr>
          <w:rFonts w:cstheme="minorHAnsi"/>
          <w:bCs/>
          <w:sz w:val="24"/>
          <w:szCs w:val="24"/>
        </w:rPr>
        <w:fldChar w:fldCharType="begin"/>
      </w:r>
      <w:r w:rsidR="00FB3D85" w:rsidRPr="00CF08CB">
        <w:rPr>
          <w:rFonts w:cstheme="minorHAnsi"/>
          <w:bCs/>
          <w:sz w:val="24"/>
          <w:szCs w:val="24"/>
        </w:rPr>
        <w:instrText xml:space="preserve"> ADDIN EN.CITE &lt;EndNote&gt;&lt;Cite&gt;&lt;Author&gt;Hummer&lt;/Author&gt;&lt;Year&gt;2003&lt;/Year&gt;&lt;RecNum&gt;2082&lt;/RecNum&gt;&lt;DisplayText&gt;(20)&lt;/DisplayText&gt;&lt;record&gt;&lt;rec-number&gt;2082&lt;/rec-number&gt;&lt;foreign-keys&gt;&lt;key app="EN" db-id="0pf50avsqaa99ye5twvpvdabtsespt0ddarp"&gt;2082&lt;/key&gt;&lt;/foreign-keys&gt;&lt;ref-type name="Journal Article"&gt;17&lt;/ref-type&gt;&lt;contributors&gt;&lt;authors&gt;&lt;author&gt;Hummer, M.&lt;/author&gt;&lt;author&gt;Holzmeister, R.&lt;/author&gt;&lt;author&gt;Kemmler, G.&lt;/author&gt;&lt;author&gt;Eder, U.&lt;/author&gt;&lt;author&gt;Hofer, A.&lt;/author&gt;&lt;author&gt;Kurzhaler, I.&lt;/author&gt;&lt;author&gt;Oehl, M.&lt;/author&gt;&lt;author&gt;Weiss, E.&lt;/author&gt;&lt;author&gt;Fleishhacker, W. W.&lt;/author&gt;&lt;/authors&gt;&lt;/contributors&gt;&lt;titles&gt;&lt;title&gt;Attitudes of patients with schizophrenia toward placebo-controlled clinical trials&lt;/title&gt;&lt;secondary-title&gt;Journal of Clinical Psychiatry&lt;/secondary-title&gt;&lt;/titles&gt;&lt;periodical&gt;&lt;full-title&gt;Journal of Clinical Psychiatry&lt;/full-title&gt;&lt;/periodical&gt;&lt;pages&gt;277-281&lt;/pages&gt;&lt;volume&gt;64&lt;/volume&gt;&lt;number&gt;3&lt;/number&gt;&lt;reprint-edition&gt;IN FILE&lt;/reprint-edition&gt;&lt;keywords&gt;&lt;keyword&gt;attitude&lt;/keyword&gt;&lt;keyword&gt;Attitudes&lt;/keyword&gt;&lt;keyword&gt;CLINICAL-TRIAL&lt;/keyword&gt;&lt;keyword&gt;CLINICAL-TRIALS&lt;/keyword&gt;&lt;keyword&gt;clinical trials&lt;/keyword&gt;&lt;keyword&gt;cross-sectional study&lt;/keyword&gt;&lt;keyword&gt;Efficacy&lt;/keyword&gt;&lt;keyword&gt;Fear&lt;/keyword&gt;&lt;keyword&gt;medication&lt;/keyword&gt;&lt;keyword&gt;opinion&lt;/keyword&gt;&lt;keyword&gt;PARTICIPATE&lt;/keyword&gt;&lt;keyword&gt;PARTICIPATION&lt;/keyword&gt;&lt;keyword&gt;patient&lt;/keyword&gt;&lt;keyword&gt;patients&lt;/keyword&gt;&lt;keyword&gt;questionnaire&lt;/keyword&gt;&lt;keyword&gt;RATING-SCALE&lt;/keyword&gt;&lt;keyword&gt;Side effects&lt;/keyword&gt;&lt;keyword&gt;survey&lt;/keyword&gt;&lt;keyword&gt;TRIAL&lt;/keyword&gt;&lt;keyword&gt;trust&lt;/keyword&gt;&lt;/keywords&gt;&lt;dates&gt;&lt;year&gt;2003&lt;/year&gt;&lt;/dates&gt;&lt;urls&gt;&lt;/urls&gt;&lt;/record&gt;&lt;/Cite&gt;&lt;/EndNote&gt;</w:instrText>
      </w:r>
      <w:r w:rsidR="00FB3D85" w:rsidRPr="00CF08CB">
        <w:rPr>
          <w:rFonts w:cstheme="minorHAnsi"/>
          <w:bCs/>
          <w:sz w:val="24"/>
          <w:szCs w:val="24"/>
        </w:rPr>
        <w:fldChar w:fldCharType="separate"/>
      </w:r>
      <w:r w:rsidR="00FB3D85" w:rsidRPr="00CF08CB">
        <w:rPr>
          <w:rFonts w:cstheme="minorHAnsi"/>
          <w:bCs/>
          <w:noProof/>
          <w:sz w:val="24"/>
          <w:szCs w:val="24"/>
        </w:rPr>
        <w:t>(</w:t>
      </w:r>
      <w:hyperlink w:anchor="_ENREF_20" w:tooltip="Hummer, 2003 #2082" w:history="1">
        <w:r w:rsidR="003151FA" w:rsidRPr="00CF08CB">
          <w:rPr>
            <w:rFonts w:cstheme="minorHAnsi"/>
            <w:bCs/>
            <w:noProof/>
            <w:sz w:val="24"/>
            <w:szCs w:val="24"/>
          </w:rPr>
          <w:t>20</w:t>
        </w:r>
      </w:hyperlink>
      <w:r w:rsidR="00FB3D85" w:rsidRPr="00CF08CB">
        <w:rPr>
          <w:rFonts w:cstheme="minorHAnsi"/>
          <w:bCs/>
          <w:noProof/>
          <w:sz w:val="24"/>
          <w:szCs w:val="24"/>
        </w:rPr>
        <w:t>)</w:t>
      </w:r>
      <w:r w:rsidR="00FB3D85" w:rsidRPr="00CF08CB">
        <w:rPr>
          <w:rFonts w:cstheme="minorHAnsi"/>
          <w:bCs/>
          <w:sz w:val="24"/>
          <w:szCs w:val="24"/>
        </w:rPr>
        <w:fldChar w:fldCharType="end"/>
      </w:r>
      <w:r w:rsidR="00FB3D85" w:rsidRPr="00CF08CB">
        <w:rPr>
          <w:rFonts w:cstheme="minorHAnsi"/>
          <w:bCs/>
          <w:sz w:val="24"/>
          <w:szCs w:val="24"/>
        </w:rPr>
        <w:t xml:space="preserve"> or deterred from</w:t>
      </w:r>
      <w:r w:rsidR="003466AC">
        <w:rPr>
          <w:rFonts w:cstheme="minorHAnsi"/>
          <w:bCs/>
          <w:sz w:val="24"/>
          <w:szCs w:val="24"/>
        </w:rPr>
        <w:t xml:space="preserve"> </w:t>
      </w:r>
      <w:r w:rsidR="00FB3D85" w:rsidRPr="00CF08CB">
        <w:rPr>
          <w:rFonts w:cstheme="minorHAnsi"/>
          <w:bCs/>
          <w:sz w:val="24"/>
          <w:szCs w:val="24"/>
        </w:rPr>
        <w:fldChar w:fldCharType="begin"/>
      </w:r>
      <w:r w:rsidR="00FB3D85" w:rsidRPr="00CF08CB">
        <w:rPr>
          <w:rFonts w:cstheme="minorHAnsi"/>
          <w:bCs/>
          <w:sz w:val="24"/>
          <w:szCs w:val="24"/>
        </w:rPr>
        <w:instrText xml:space="preserve"> ADDIN EN.CITE &lt;EndNote&gt;&lt;Cite&gt;&lt;Author&gt;Welton&lt;/Author&gt;&lt;Year&gt;1999&lt;/Year&gt;&lt;RecNum&gt;4667&lt;/RecNum&gt;&lt;DisplayText&gt;(21)&lt;/DisplayText&gt;&lt;record&gt;&lt;rec-number&gt;4667&lt;/rec-number&gt;&lt;foreign-keys&gt;&lt;key app="EN" db-id="0pf50avsqaa99ye5twvpvdabtsespt0ddarp"&gt;4667&lt;/key&gt;&lt;/foreign-keys&gt;&lt;ref-type name="Journal Article"&gt;17&lt;/ref-type&gt;&lt;contributors&gt;&lt;authors&gt;&lt;author&gt;Welton, A. J.&lt;/author&gt;&lt;author&gt;Vickers, M. R.&lt;/author&gt;&lt;author&gt;Cooper, J. A.&lt;/author&gt;&lt;author&gt;Meade, T. W.&lt;/author&gt;&lt;author&gt;Marteau, T. M.&lt;/author&gt;&lt;/authors&gt;&lt;/contributors&gt;&lt;titles&gt;&lt;title&gt;Is recruitment more difficult with a placebo arm in randomised controlled trials? A quasirandomised, interview based study&lt;/title&gt;&lt;secondary-title&gt;British Medical Journal&lt;/secondary-title&gt;&lt;/titles&gt;&lt;periodical&gt;&lt;full-title&gt;British Medical Journal&lt;/full-title&gt;&lt;/periodical&gt;&lt;pages&gt;1114-1117&lt;/pages&gt;&lt;volume&gt;318&lt;/volume&gt;&lt;number&gt;7191&lt;/number&gt;&lt;reprint-edition&gt;NOT IN FILE&lt;/reprint-edition&gt;&lt;keywords&gt;&lt;keyword&gt;CARE&lt;/keyword&gt;&lt;keyword&gt;clinical trial&lt;/keyword&gt;&lt;keyword&gt;CLINICAL-TRIAL&lt;/keyword&gt;&lt;keyword&gt;DESIGN&lt;/keyword&gt;&lt;keyword&gt;England&lt;/keyword&gt;&lt;keyword&gt;English&lt;/keyword&gt;&lt;keyword&gt;General practice&lt;/keyword&gt;&lt;keyword&gt;GENERAL-PRACTICE&lt;/keyword&gt;&lt;keyword&gt;Health&lt;/keyword&gt;&lt;keyword&gt;Medicine&lt;/keyword&gt;&lt;keyword&gt;outcome&lt;/keyword&gt;&lt;keyword&gt;Outcome measure&lt;/keyword&gt;&lt;keyword&gt;Outcome measures&lt;/keyword&gt;&lt;keyword&gt;PARTICIPATE&lt;/keyword&gt;&lt;keyword&gt;patient&lt;/keyword&gt;&lt;keyword&gt;patients&lt;/keyword&gt;&lt;keyword&gt;placebo&lt;/keyword&gt;&lt;keyword&gt;POSTMENOPAUSAL WOMEN&lt;/keyword&gt;&lt;keyword&gt;Randomised controlled&lt;/keyword&gt;&lt;keyword&gt;Randomised controlled trial&lt;/keyword&gt;&lt;keyword&gt;Randomised controlled trials&lt;/keyword&gt;&lt;keyword&gt;REPLACEMENT THERAPY&lt;/keyword&gt;&lt;keyword&gt;therapy&lt;/keyword&gt;&lt;keyword&gt;TRIAL&lt;/keyword&gt;&lt;keyword&gt;WILLINGNESS&lt;/keyword&gt;&lt;keyword&gt;WOMEN&lt;/keyword&gt;&lt;/keywords&gt;&lt;dates&gt;&lt;year&gt;1999&lt;/year&gt;&lt;/dates&gt;&lt;isbn&gt;0959-8138&lt;/isbn&gt;&lt;urls&gt;&lt;related-urls&gt;&lt;url&gt;ISI:000080166000026&lt;/url&gt;&lt;/related-urls&gt;&lt;/urls&gt;&lt;/record&gt;&lt;/Cite&gt;&lt;/EndNote&gt;</w:instrText>
      </w:r>
      <w:r w:rsidR="00FB3D85" w:rsidRPr="00CF08CB">
        <w:rPr>
          <w:rFonts w:cstheme="minorHAnsi"/>
          <w:bCs/>
          <w:sz w:val="24"/>
          <w:szCs w:val="24"/>
        </w:rPr>
        <w:fldChar w:fldCharType="separate"/>
      </w:r>
      <w:r w:rsidR="00FB3D85" w:rsidRPr="00CF08CB">
        <w:rPr>
          <w:rFonts w:cstheme="minorHAnsi"/>
          <w:bCs/>
          <w:noProof/>
          <w:sz w:val="24"/>
          <w:szCs w:val="24"/>
        </w:rPr>
        <w:t>(</w:t>
      </w:r>
      <w:hyperlink w:anchor="_ENREF_21" w:tooltip="Welton, 1999 #4667" w:history="1">
        <w:r w:rsidR="003151FA" w:rsidRPr="00CF08CB">
          <w:rPr>
            <w:rFonts w:cstheme="minorHAnsi"/>
            <w:bCs/>
            <w:noProof/>
            <w:sz w:val="24"/>
            <w:szCs w:val="24"/>
          </w:rPr>
          <w:t>21</w:t>
        </w:r>
      </w:hyperlink>
      <w:r w:rsidR="00FB3D85" w:rsidRPr="00CF08CB">
        <w:rPr>
          <w:rFonts w:cstheme="minorHAnsi"/>
          <w:bCs/>
          <w:noProof/>
          <w:sz w:val="24"/>
          <w:szCs w:val="24"/>
        </w:rPr>
        <w:t>)</w:t>
      </w:r>
      <w:r w:rsidR="00FB3D85" w:rsidRPr="00CF08CB">
        <w:rPr>
          <w:rFonts w:cstheme="minorHAnsi"/>
          <w:bCs/>
          <w:sz w:val="24"/>
          <w:szCs w:val="24"/>
        </w:rPr>
        <w:fldChar w:fldCharType="end"/>
      </w:r>
      <w:r w:rsidR="00FB3D85" w:rsidRPr="00CF08CB">
        <w:rPr>
          <w:rFonts w:cstheme="minorHAnsi"/>
          <w:bCs/>
          <w:sz w:val="24"/>
          <w:szCs w:val="24"/>
        </w:rPr>
        <w:t xml:space="preserve"> taking part in trials that use placebo controls; it is therefore important to examine the impact </w:t>
      </w:r>
      <w:r w:rsidR="00917317" w:rsidRPr="00CF08CB">
        <w:rPr>
          <w:rFonts w:cstheme="minorHAnsi"/>
          <w:bCs/>
          <w:sz w:val="24"/>
          <w:szCs w:val="24"/>
        </w:rPr>
        <w:t xml:space="preserve">on recruitment </w:t>
      </w:r>
      <w:r w:rsidR="00FB3D85" w:rsidRPr="00CF08CB">
        <w:rPr>
          <w:rFonts w:cstheme="minorHAnsi"/>
          <w:bCs/>
          <w:sz w:val="24"/>
          <w:szCs w:val="24"/>
        </w:rPr>
        <w:t xml:space="preserve">of new information about placebos.  </w:t>
      </w:r>
    </w:p>
    <w:p w14:paraId="31BF82BF" w14:textId="77777777" w:rsidR="00D6421A" w:rsidRPr="00CF08CB" w:rsidRDefault="00D6421A" w:rsidP="00D6421A">
      <w:pPr>
        <w:spacing w:line="480" w:lineRule="auto"/>
        <w:rPr>
          <w:rFonts w:cstheme="minorHAnsi"/>
          <w:b/>
          <w:bCs/>
          <w:sz w:val="24"/>
          <w:szCs w:val="24"/>
        </w:rPr>
      </w:pPr>
    </w:p>
    <w:p w14:paraId="3478D24E" w14:textId="31FB5518" w:rsidR="00CC7EE1" w:rsidRPr="00CF08CB" w:rsidRDefault="00150D08" w:rsidP="00D6421A">
      <w:pPr>
        <w:spacing w:line="480" w:lineRule="auto"/>
        <w:rPr>
          <w:rFonts w:cstheme="minorHAnsi"/>
          <w:b/>
          <w:bCs/>
          <w:sz w:val="24"/>
          <w:szCs w:val="24"/>
        </w:rPr>
      </w:pPr>
      <w:r w:rsidRPr="00CF08CB">
        <w:rPr>
          <w:rFonts w:cstheme="minorHAnsi"/>
          <w:b/>
          <w:bCs/>
          <w:sz w:val="24"/>
          <w:szCs w:val="24"/>
        </w:rPr>
        <w:lastRenderedPageBreak/>
        <w:t>Methods</w:t>
      </w:r>
      <w:r w:rsidR="006C7733">
        <w:rPr>
          <w:rFonts w:cstheme="minorHAnsi"/>
          <w:b/>
          <w:bCs/>
          <w:sz w:val="24"/>
          <w:szCs w:val="24"/>
        </w:rPr>
        <w:t xml:space="preserve"> and Materials</w:t>
      </w:r>
    </w:p>
    <w:p w14:paraId="1B079A34" w14:textId="77777777" w:rsidR="00D6421A" w:rsidRPr="00CF08CB" w:rsidRDefault="00D6421A" w:rsidP="00D6421A">
      <w:pPr>
        <w:pStyle w:val="Default"/>
        <w:spacing w:after="240" w:line="480" w:lineRule="auto"/>
        <w:rPr>
          <w:rFonts w:asciiTheme="minorHAnsi" w:hAnsiTheme="minorHAnsi" w:cstheme="minorHAnsi"/>
        </w:rPr>
      </w:pPr>
    </w:p>
    <w:p w14:paraId="3706E7A5" w14:textId="1862765F" w:rsidR="001C72CC" w:rsidRPr="00CF08CB" w:rsidRDefault="004B2150" w:rsidP="00D6421A">
      <w:pPr>
        <w:pStyle w:val="Default"/>
        <w:spacing w:after="240" w:line="480" w:lineRule="auto"/>
        <w:rPr>
          <w:rFonts w:asciiTheme="minorHAnsi" w:hAnsiTheme="minorHAnsi" w:cstheme="minorHAnsi"/>
        </w:rPr>
      </w:pPr>
      <w:r w:rsidRPr="00CF08CB">
        <w:rPr>
          <w:rFonts w:asciiTheme="minorHAnsi" w:hAnsiTheme="minorHAnsi" w:cstheme="minorHAnsi"/>
        </w:rPr>
        <w:t>There were</w:t>
      </w:r>
      <w:r w:rsidR="001C72CC" w:rsidRPr="00CF08CB">
        <w:rPr>
          <w:rFonts w:asciiTheme="minorHAnsi" w:hAnsiTheme="minorHAnsi" w:cstheme="minorHAnsi"/>
        </w:rPr>
        <w:t xml:space="preserve"> two phases</w:t>
      </w:r>
      <w:r w:rsidRPr="00CF08CB">
        <w:rPr>
          <w:rFonts w:asciiTheme="minorHAnsi" w:hAnsiTheme="minorHAnsi" w:cstheme="minorHAnsi"/>
        </w:rPr>
        <w:t xml:space="preserve"> to the study:</w:t>
      </w:r>
      <w:r w:rsidR="001C72CC" w:rsidRPr="00CF08CB">
        <w:rPr>
          <w:rFonts w:asciiTheme="minorHAnsi" w:hAnsiTheme="minorHAnsi" w:cstheme="minorHAnsi"/>
        </w:rPr>
        <w:t xml:space="preserve"> </w:t>
      </w:r>
      <w:r w:rsidRPr="00CF08CB">
        <w:rPr>
          <w:rFonts w:asciiTheme="minorHAnsi" w:hAnsiTheme="minorHAnsi" w:cstheme="minorHAnsi"/>
        </w:rPr>
        <w:t xml:space="preserve">development </w:t>
      </w:r>
      <w:r w:rsidR="001C72CC" w:rsidRPr="00CF08CB">
        <w:rPr>
          <w:rFonts w:asciiTheme="minorHAnsi" w:hAnsiTheme="minorHAnsi" w:cstheme="minorHAnsi"/>
        </w:rPr>
        <w:t xml:space="preserve">and testing the leaflet. </w:t>
      </w:r>
      <w:r w:rsidR="00917317" w:rsidRPr="00CF08CB">
        <w:rPr>
          <w:rFonts w:asciiTheme="minorHAnsi" w:hAnsiTheme="minorHAnsi" w:cstheme="minorHAnsi"/>
        </w:rPr>
        <w:t xml:space="preserve">Approval </w:t>
      </w:r>
      <w:r w:rsidR="001C72CC" w:rsidRPr="00CF08CB">
        <w:rPr>
          <w:rFonts w:asciiTheme="minorHAnsi" w:hAnsiTheme="minorHAnsi" w:cstheme="minorHAnsi"/>
        </w:rPr>
        <w:t xml:space="preserve">was obtained from the </w:t>
      </w:r>
      <w:r w:rsidR="00A5039C" w:rsidRPr="00CF08CB">
        <w:rPr>
          <w:rFonts w:asciiTheme="minorHAnsi" w:hAnsiTheme="minorHAnsi" w:cstheme="minorHAnsi"/>
        </w:rPr>
        <w:t xml:space="preserve">university’s research ethics committee </w:t>
      </w:r>
      <w:r w:rsidR="001C72CC" w:rsidRPr="00CF08CB">
        <w:rPr>
          <w:rFonts w:asciiTheme="minorHAnsi" w:hAnsiTheme="minorHAnsi" w:cstheme="minorHAnsi"/>
        </w:rPr>
        <w:t>(ERGO</w:t>
      </w:r>
      <w:r w:rsidR="008236C3" w:rsidRPr="00CF08CB">
        <w:rPr>
          <w:rFonts w:asciiTheme="minorHAnsi" w:hAnsiTheme="minorHAnsi" w:cstheme="minorHAnsi"/>
        </w:rPr>
        <w:t xml:space="preserve"> </w:t>
      </w:r>
      <w:r w:rsidR="00836FFD" w:rsidRPr="00CF08CB">
        <w:rPr>
          <w:rFonts w:asciiTheme="minorHAnsi" w:hAnsiTheme="minorHAnsi" w:cstheme="minorHAnsi"/>
        </w:rPr>
        <w:t>reference</w:t>
      </w:r>
      <w:proofErr w:type="gramStart"/>
      <w:r w:rsidR="001C72CC" w:rsidRPr="00CF08CB">
        <w:rPr>
          <w:rFonts w:asciiTheme="minorHAnsi" w:hAnsiTheme="minorHAnsi" w:cstheme="minorHAnsi"/>
        </w:rPr>
        <w:t>:5616</w:t>
      </w:r>
      <w:proofErr w:type="gramEnd"/>
      <w:r w:rsidR="001C72CC" w:rsidRPr="00CF08CB">
        <w:rPr>
          <w:rFonts w:asciiTheme="minorHAnsi" w:hAnsiTheme="minorHAnsi" w:cstheme="minorHAnsi"/>
        </w:rPr>
        <w:t>).</w:t>
      </w:r>
    </w:p>
    <w:p w14:paraId="0DB374F1" w14:textId="77777777" w:rsidR="00D6421A" w:rsidRPr="00CF08CB" w:rsidRDefault="00D6421A" w:rsidP="00D6421A">
      <w:pPr>
        <w:pStyle w:val="Default"/>
        <w:spacing w:after="240" w:line="480" w:lineRule="auto"/>
        <w:rPr>
          <w:rFonts w:asciiTheme="minorHAnsi" w:hAnsiTheme="minorHAnsi" w:cstheme="minorHAnsi"/>
          <w:u w:val="single"/>
        </w:rPr>
      </w:pPr>
    </w:p>
    <w:p w14:paraId="1A28C50B" w14:textId="69E296B9" w:rsidR="007049F8" w:rsidRPr="00CF08CB" w:rsidRDefault="00150D08" w:rsidP="00D6421A">
      <w:pPr>
        <w:pStyle w:val="Default"/>
        <w:spacing w:after="240" w:line="480" w:lineRule="auto"/>
        <w:rPr>
          <w:rFonts w:asciiTheme="minorHAnsi" w:hAnsiTheme="minorHAnsi" w:cstheme="minorHAnsi"/>
          <w:u w:val="single"/>
        </w:rPr>
      </w:pPr>
      <w:r w:rsidRPr="00CF08CB">
        <w:rPr>
          <w:rFonts w:asciiTheme="minorHAnsi" w:hAnsiTheme="minorHAnsi" w:cstheme="minorHAnsi"/>
          <w:u w:val="single"/>
        </w:rPr>
        <w:t xml:space="preserve">Developing </w:t>
      </w:r>
      <w:r w:rsidR="007049F8" w:rsidRPr="00CF08CB">
        <w:rPr>
          <w:rFonts w:asciiTheme="minorHAnsi" w:hAnsiTheme="minorHAnsi" w:cstheme="minorHAnsi"/>
          <w:u w:val="single"/>
        </w:rPr>
        <w:t>the Leaflet</w:t>
      </w:r>
    </w:p>
    <w:p w14:paraId="3899EFEF" w14:textId="77777777" w:rsidR="00D6421A" w:rsidRPr="00CF08CB" w:rsidRDefault="00D6421A" w:rsidP="00D6421A">
      <w:pPr>
        <w:spacing w:line="480" w:lineRule="auto"/>
        <w:rPr>
          <w:rFonts w:cstheme="minorHAnsi"/>
          <w:sz w:val="24"/>
          <w:szCs w:val="24"/>
        </w:rPr>
      </w:pPr>
    </w:p>
    <w:p w14:paraId="291BEE25" w14:textId="669390B9" w:rsidR="007A742C" w:rsidRPr="00CF08CB" w:rsidRDefault="00EE4106" w:rsidP="00D6421A">
      <w:pPr>
        <w:spacing w:line="480" w:lineRule="auto"/>
        <w:rPr>
          <w:rFonts w:cstheme="minorHAnsi"/>
          <w:sz w:val="24"/>
          <w:szCs w:val="24"/>
        </w:rPr>
      </w:pPr>
      <w:r w:rsidRPr="00CF08CB">
        <w:rPr>
          <w:rFonts w:cstheme="minorHAnsi"/>
          <w:sz w:val="24"/>
          <w:szCs w:val="24"/>
        </w:rPr>
        <w:t>Two leaflets were developed</w:t>
      </w:r>
      <w:r w:rsidR="00A735DD" w:rsidRPr="00CF08CB">
        <w:rPr>
          <w:rFonts w:cstheme="minorHAnsi"/>
          <w:sz w:val="24"/>
          <w:szCs w:val="24"/>
        </w:rPr>
        <w:t>:</w:t>
      </w:r>
      <w:r w:rsidRPr="00CF08CB">
        <w:rPr>
          <w:rFonts w:cstheme="minorHAnsi"/>
          <w:sz w:val="24"/>
          <w:szCs w:val="24"/>
        </w:rPr>
        <w:t xml:space="preserve"> </w:t>
      </w:r>
      <w:r w:rsidR="00BE74C6" w:rsidRPr="00CF08CB">
        <w:rPr>
          <w:rFonts w:cstheme="minorHAnsi"/>
          <w:sz w:val="24"/>
          <w:szCs w:val="24"/>
        </w:rPr>
        <w:t>a ‘standard’ leaflet and an ‘elaborated’ leaflet</w:t>
      </w:r>
      <w:r w:rsidR="00584FB3" w:rsidRPr="00CF08CB">
        <w:rPr>
          <w:rFonts w:cstheme="minorHAnsi"/>
          <w:sz w:val="24"/>
          <w:szCs w:val="24"/>
        </w:rPr>
        <w:t xml:space="preserve"> (</w:t>
      </w:r>
      <w:r w:rsidR="004B2150" w:rsidRPr="00CF08CB">
        <w:rPr>
          <w:rFonts w:cstheme="minorHAnsi"/>
          <w:sz w:val="24"/>
          <w:szCs w:val="24"/>
        </w:rPr>
        <w:t xml:space="preserve">see </w:t>
      </w:r>
      <w:r w:rsidR="00CF08CB">
        <w:rPr>
          <w:rFonts w:cstheme="minorHAnsi"/>
          <w:sz w:val="24"/>
          <w:szCs w:val="24"/>
        </w:rPr>
        <w:t>Supplementary Material</w:t>
      </w:r>
      <w:r w:rsidR="00584FB3" w:rsidRPr="00CF08CB">
        <w:rPr>
          <w:rFonts w:cstheme="minorHAnsi"/>
          <w:sz w:val="24"/>
          <w:szCs w:val="24"/>
        </w:rPr>
        <w:t>)</w:t>
      </w:r>
      <w:r w:rsidR="00BE74C6" w:rsidRPr="00CF08CB">
        <w:rPr>
          <w:rFonts w:cstheme="minorHAnsi"/>
          <w:sz w:val="24"/>
          <w:szCs w:val="24"/>
        </w:rPr>
        <w:t xml:space="preserve">.  </w:t>
      </w:r>
      <w:r w:rsidR="002468F6" w:rsidRPr="00CF08CB">
        <w:rPr>
          <w:rFonts w:cstheme="minorHAnsi"/>
          <w:sz w:val="24"/>
          <w:szCs w:val="24"/>
        </w:rPr>
        <w:t xml:space="preserve">The </w:t>
      </w:r>
      <w:r w:rsidR="007A742C" w:rsidRPr="00CF08CB">
        <w:rPr>
          <w:rFonts w:cstheme="minorHAnsi"/>
          <w:sz w:val="24"/>
          <w:szCs w:val="24"/>
        </w:rPr>
        <w:t xml:space="preserve">standard leaflet was based on </w:t>
      </w:r>
      <w:r w:rsidR="002468F6" w:rsidRPr="00CF08CB">
        <w:rPr>
          <w:rFonts w:cstheme="minorHAnsi"/>
          <w:sz w:val="24"/>
          <w:szCs w:val="24"/>
        </w:rPr>
        <w:t xml:space="preserve">an existing </w:t>
      </w:r>
      <w:r w:rsidR="00A735DD" w:rsidRPr="00CF08CB">
        <w:rPr>
          <w:rFonts w:cstheme="minorHAnsi"/>
          <w:sz w:val="24"/>
          <w:szCs w:val="24"/>
        </w:rPr>
        <w:t>leaflet</w:t>
      </w:r>
      <w:r w:rsidR="002468F6" w:rsidRPr="00CF08CB">
        <w:rPr>
          <w:rFonts w:cstheme="minorHAnsi"/>
          <w:sz w:val="24"/>
          <w:szCs w:val="24"/>
        </w:rPr>
        <w:t xml:space="preserve"> produced by the National Institute for Health Research (NIHR: ‘</w:t>
      </w:r>
      <w:r w:rsidR="002468F6" w:rsidRPr="00CF08CB">
        <w:rPr>
          <w:rStyle w:val="A4"/>
          <w:rFonts w:cstheme="minorHAnsi"/>
          <w:color w:val="auto"/>
          <w:sz w:val="24"/>
          <w:szCs w:val="24"/>
        </w:rPr>
        <w:t>Clinical Trials: What they are and what they’re not Version 2’, October 2010)</w:t>
      </w:r>
      <w:r w:rsidR="007A742C" w:rsidRPr="00CF08CB">
        <w:rPr>
          <w:rStyle w:val="A4"/>
          <w:rFonts w:cstheme="minorHAnsi"/>
          <w:color w:val="auto"/>
          <w:sz w:val="24"/>
          <w:szCs w:val="24"/>
        </w:rPr>
        <w:t xml:space="preserve"> and </w:t>
      </w:r>
      <w:r w:rsidR="00C532C1" w:rsidRPr="00CF08CB">
        <w:rPr>
          <w:rFonts w:cstheme="minorHAnsi"/>
          <w:sz w:val="24"/>
          <w:szCs w:val="24"/>
        </w:rPr>
        <w:t xml:space="preserve">provided basic, neutral information about placebos and their effects, consistent with the PILs </w:t>
      </w:r>
      <w:r w:rsidR="008236C3" w:rsidRPr="00CF08CB">
        <w:rPr>
          <w:rFonts w:cstheme="minorHAnsi"/>
          <w:sz w:val="24"/>
          <w:szCs w:val="24"/>
        </w:rPr>
        <w:t xml:space="preserve">most commonly </w:t>
      </w:r>
      <w:r w:rsidR="00C532C1" w:rsidRPr="00CF08CB">
        <w:rPr>
          <w:rFonts w:cstheme="minorHAnsi"/>
          <w:sz w:val="24"/>
          <w:szCs w:val="24"/>
        </w:rPr>
        <w:t xml:space="preserve">used in UK clinical </w:t>
      </w:r>
      <w:r w:rsidR="008236C3" w:rsidRPr="00CF08CB">
        <w:rPr>
          <w:rFonts w:cstheme="minorHAnsi"/>
          <w:sz w:val="24"/>
          <w:szCs w:val="24"/>
        </w:rPr>
        <w:t>trials</w:t>
      </w:r>
      <w:r w:rsidR="003466AC">
        <w:rPr>
          <w:rFonts w:cstheme="minorHAnsi"/>
          <w:sz w:val="24"/>
          <w:szCs w:val="24"/>
        </w:rPr>
        <w:t xml:space="preserve"> </w:t>
      </w:r>
      <w:r w:rsidR="00356B5C" w:rsidRPr="00CF08CB">
        <w:rPr>
          <w:rFonts w:cstheme="minorHAnsi"/>
          <w:sz w:val="24"/>
          <w:szCs w:val="24"/>
        </w:rPr>
        <w:fldChar w:fldCharType="begin"/>
      </w:r>
      <w:r w:rsidR="00356B5C" w:rsidRPr="00CF08CB">
        <w:rPr>
          <w:rFonts w:cstheme="minorHAnsi"/>
          <w:sz w:val="24"/>
          <w:szCs w:val="24"/>
        </w:rPr>
        <w:instrText xml:space="preserve"> ADDIN EN.CITE &lt;EndNote&gt;&lt;Cite&gt;&lt;Author&gt;Bishop&lt;/Author&gt;&lt;Year&gt;2012&lt;/Year&gt;&lt;RecNum&gt;446&lt;/RecNum&gt;&lt;DisplayText&gt;(2)&lt;/DisplayText&gt;&lt;record&gt;&lt;rec-number&gt;446&lt;/rec-number&gt;&lt;foreign-keys&gt;&lt;key app="EN" db-id="0pf50avsqaa99ye5twvpvdabtsespt0ddarp"&gt;446&lt;/key&gt;&lt;/foreign-keys&gt;&lt;ref-type name="Journal Article"&gt;17&lt;/ref-type&gt;&lt;contributors&gt;&lt;authors&gt;&lt;author&gt;Bishop, F. L.&lt;/author&gt;&lt;author&gt;Adams, A. E. M.&lt;/author&gt;&lt;author&gt;Kaptchuk, T. J.&lt;/author&gt;&lt;author&gt;Lewith, G. T.&lt;/author&gt;&lt;/authors&gt;&lt;/contributors&gt;&lt;titles&gt;&lt;title&gt;Informed consent and placebo effects: A content analysis of information leaflets to identify what clinical trial participants are told about placebos&lt;/title&gt;&lt;secondary-title&gt;PLoS One&lt;/secondary-title&gt;&lt;/titles&gt;&lt;periodical&gt;&lt;full-title&gt;PLoS One&lt;/full-title&gt;&lt;/periodical&gt;&lt;pages&gt;e39661.-doi:10.1371/journal.pone.0039661&lt;/pages&gt;&lt;volume&gt;7(6)&lt;/volume&gt;&lt;reprint-edition&gt;IN FILE&lt;/reprint-edition&gt;&lt;keywords&gt;&lt;keyword&gt;informed consent&lt;/keyword&gt;&lt;keyword&gt;INFORMED-CONSENT&lt;/keyword&gt;&lt;keyword&gt;placebo&lt;/keyword&gt;&lt;keyword&gt;Placebo effect&lt;/keyword&gt;&lt;keyword&gt;effect&lt;/keyword&gt;&lt;keyword&gt;content&lt;/keyword&gt;&lt;keyword&gt;Content analysis&lt;/keyword&gt;&lt;keyword&gt;Information&lt;/keyword&gt;&lt;keyword&gt;clinical&lt;/keyword&gt;&lt;keyword&gt;clinical trial&lt;/keyword&gt;&lt;keyword&gt;CLINICAL-TRIAL&lt;/keyword&gt;&lt;keyword&gt;TRIAL&lt;/keyword&gt;&lt;keyword&gt;Placebos&lt;/keyword&gt;&lt;/keywords&gt;&lt;dates&gt;&lt;year&gt;2012&lt;/year&gt;&lt;/dates&gt;&lt;urls&gt;&lt;/urls&gt;&lt;/record&gt;&lt;/Cite&gt;&lt;/EndNote&gt;</w:instrText>
      </w:r>
      <w:r w:rsidR="00356B5C" w:rsidRPr="00CF08CB">
        <w:rPr>
          <w:rFonts w:cstheme="minorHAnsi"/>
          <w:sz w:val="24"/>
          <w:szCs w:val="24"/>
        </w:rPr>
        <w:fldChar w:fldCharType="separate"/>
      </w:r>
      <w:r w:rsidR="00356B5C" w:rsidRPr="00CF08CB">
        <w:rPr>
          <w:rFonts w:cstheme="minorHAnsi"/>
          <w:noProof/>
          <w:sz w:val="24"/>
          <w:szCs w:val="24"/>
        </w:rPr>
        <w:t>(</w:t>
      </w:r>
      <w:hyperlink w:anchor="_ENREF_2" w:tooltip="Bishop, 2012 #446" w:history="1">
        <w:r w:rsidR="003151FA" w:rsidRPr="00CF08CB">
          <w:rPr>
            <w:rFonts w:cstheme="minorHAnsi"/>
            <w:noProof/>
            <w:sz w:val="24"/>
            <w:szCs w:val="24"/>
          </w:rPr>
          <w:t>2</w:t>
        </w:r>
      </w:hyperlink>
      <w:r w:rsidR="00356B5C" w:rsidRPr="00CF08CB">
        <w:rPr>
          <w:rFonts w:cstheme="minorHAnsi"/>
          <w:noProof/>
          <w:sz w:val="24"/>
          <w:szCs w:val="24"/>
        </w:rPr>
        <w:t>)</w:t>
      </w:r>
      <w:r w:rsidR="00356B5C" w:rsidRPr="00CF08CB">
        <w:rPr>
          <w:rFonts w:cstheme="minorHAnsi"/>
          <w:sz w:val="24"/>
          <w:szCs w:val="24"/>
        </w:rPr>
        <w:fldChar w:fldCharType="end"/>
      </w:r>
      <w:r w:rsidR="003466AC">
        <w:rPr>
          <w:rFonts w:cstheme="minorHAnsi"/>
          <w:sz w:val="24"/>
          <w:szCs w:val="24"/>
        </w:rPr>
        <w:t>.</w:t>
      </w:r>
      <w:r w:rsidR="00C532C1" w:rsidRPr="00CF08CB">
        <w:rPr>
          <w:rFonts w:cstheme="minorHAnsi"/>
          <w:sz w:val="24"/>
          <w:szCs w:val="24"/>
        </w:rPr>
        <w:t xml:space="preserve">  </w:t>
      </w:r>
      <w:r w:rsidR="0090304D" w:rsidRPr="00CF08CB">
        <w:rPr>
          <w:rFonts w:cstheme="minorHAnsi"/>
          <w:sz w:val="24"/>
          <w:szCs w:val="24"/>
        </w:rPr>
        <w:t>T</w:t>
      </w:r>
      <w:r w:rsidR="00C532C1" w:rsidRPr="00CF08CB">
        <w:rPr>
          <w:rFonts w:cstheme="minorHAnsi"/>
          <w:sz w:val="24"/>
          <w:szCs w:val="24"/>
        </w:rPr>
        <w:t>he elaborated leaflet provided more detailed evidence-based information about placebos and their possible effects, drawing on reviews of placebo effects</w:t>
      </w:r>
      <w:r w:rsidR="003466AC">
        <w:rPr>
          <w:rFonts w:cstheme="minorHAnsi"/>
          <w:sz w:val="24"/>
          <w:szCs w:val="24"/>
        </w:rPr>
        <w:t xml:space="preserve"> </w:t>
      </w:r>
      <w:r w:rsidR="00356B5C" w:rsidRPr="00CF08CB">
        <w:rPr>
          <w:rFonts w:cstheme="minorHAnsi"/>
          <w:sz w:val="24"/>
          <w:szCs w:val="24"/>
        </w:rPr>
        <w:fldChar w:fldCharType="begin">
          <w:fldData xml:space="preserve">PEVuZE5vdGU+PENpdGU+PEF1dGhvcj5GaW5uaXNzPC9BdXRob3I+PFllYXI+MjAxMDwvWWVhcj48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</w:fldData>
        </w:fldChar>
      </w:r>
      <w:r w:rsidR="00356B5C" w:rsidRPr="00CF08CB">
        <w:rPr>
          <w:rFonts w:cstheme="minorHAnsi"/>
          <w:sz w:val="24"/>
          <w:szCs w:val="24"/>
        </w:rPr>
        <w:instrText xml:space="preserve"> ADDIN EN.CITE </w:instrText>
      </w:r>
      <w:r w:rsidR="00356B5C" w:rsidRPr="00CF08CB">
        <w:rPr>
          <w:rFonts w:cstheme="minorHAnsi"/>
          <w:sz w:val="24"/>
          <w:szCs w:val="24"/>
        </w:rPr>
        <w:fldChar w:fldCharType="begin">
          <w:fldData xml:space="preserve">PEVuZE5vdGU+PENpdGU+PEF1dGhvcj5GaW5uaXNzPC9BdXRob3I+PFllYXI+MjAxMDwvWWVhcj48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</w:fldData>
        </w:fldChar>
      </w:r>
      <w:r w:rsidR="00356B5C" w:rsidRPr="00CF08CB">
        <w:rPr>
          <w:rFonts w:cstheme="minorHAnsi"/>
          <w:sz w:val="24"/>
          <w:szCs w:val="24"/>
        </w:rPr>
        <w:instrText xml:space="preserve"> ADDIN EN.CITE.DATA </w:instrText>
      </w:r>
      <w:r w:rsidR="00356B5C" w:rsidRPr="00CF08CB">
        <w:rPr>
          <w:rFonts w:cstheme="minorHAnsi"/>
          <w:sz w:val="24"/>
          <w:szCs w:val="24"/>
        </w:rPr>
      </w:r>
      <w:r w:rsidR="00356B5C" w:rsidRPr="00CF08CB">
        <w:rPr>
          <w:rFonts w:cstheme="minorHAnsi"/>
          <w:sz w:val="24"/>
          <w:szCs w:val="24"/>
        </w:rPr>
        <w:fldChar w:fldCharType="end"/>
      </w:r>
      <w:r w:rsidR="00356B5C" w:rsidRPr="00CF08CB">
        <w:rPr>
          <w:rFonts w:cstheme="minorHAnsi"/>
          <w:sz w:val="24"/>
          <w:szCs w:val="24"/>
        </w:rPr>
      </w:r>
      <w:r w:rsidR="00356B5C" w:rsidRPr="00CF08CB">
        <w:rPr>
          <w:rFonts w:cstheme="minorHAnsi"/>
          <w:sz w:val="24"/>
          <w:szCs w:val="24"/>
        </w:rPr>
        <w:fldChar w:fldCharType="separate"/>
      </w:r>
      <w:r w:rsidR="00356B5C" w:rsidRPr="00CF08CB">
        <w:rPr>
          <w:rFonts w:cstheme="minorHAnsi"/>
          <w:noProof/>
          <w:sz w:val="24"/>
          <w:szCs w:val="24"/>
        </w:rPr>
        <w:t>(</w:t>
      </w:r>
      <w:hyperlink w:anchor="_ENREF_3" w:tooltip="Finniss, 2010 #1420" w:history="1">
        <w:r w:rsidR="003151FA" w:rsidRPr="00CF08CB">
          <w:rPr>
            <w:rFonts w:cstheme="minorHAnsi"/>
            <w:noProof/>
            <w:sz w:val="24"/>
            <w:szCs w:val="24"/>
          </w:rPr>
          <w:t>3</w:t>
        </w:r>
      </w:hyperlink>
      <w:r w:rsidR="00356B5C" w:rsidRPr="00CF08CB">
        <w:rPr>
          <w:rFonts w:cstheme="minorHAnsi"/>
          <w:noProof/>
          <w:sz w:val="24"/>
          <w:szCs w:val="24"/>
        </w:rPr>
        <w:t xml:space="preserve">, </w:t>
      </w:r>
      <w:hyperlink w:anchor="_ENREF_5" w:tooltip="Price, 2008 #3528" w:history="1">
        <w:r w:rsidR="003151FA" w:rsidRPr="00CF08CB">
          <w:rPr>
            <w:rFonts w:cstheme="minorHAnsi"/>
            <w:noProof/>
            <w:sz w:val="24"/>
            <w:szCs w:val="24"/>
          </w:rPr>
          <w:t>5</w:t>
        </w:r>
      </w:hyperlink>
      <w:r w:rsidR="00356B5C" w:rsidRPr="00CF08CB">
        <w:rPr>
          <w:rFonts w:cstheme="minorHAnsi"/>
          <w:noProof/>
          <w:sz w:val="24"/>
          <w:szCs w:val="24"/>
        </w:rPr>
        <w:t xml:space="preserve">, </w:t>
      </w:r>
      <w:hyperlink w:anchor="_ENREF_6" w:tooltip="Benedetti, 2011 #354" w:history="1">
        <w:r w:rsidR="003151FA" w:rsidRPr="00CF08CB">
          <w:rPr>
            <w:rFonts w:cstheme="minorHAnsi"/>
            <w:noProof/>
            <w:sz w:val="24"/>
            <w:szCs w:val="24"/>
          </w:rPr>
          <w:t>6</w:t>
        </w:r>
      </w:hyperlink>
      <w:r w:rsidR="00356B5C" w:rsidRPr="00CF08CB">
        <w:rPr>
          <w:rFonts w:cstheme="minorHAnsi"/>
          <w:noProof/>
          <w:sz w:val="24"/>
          <w:szCs w:val="24"/>
        </w:rPr>
        <w:t>)</w:t>
      </w:r>
      <w:r w:rsidR="00356B5C" w:rsidRPr="00CF08CB">
        <w:rPr>
          <w:rFonts w:cstheme="minorHAnsi"/>
          <w:sz w:val="24"/>
          <w:szCs w:val="24"/>
        </w:rPr>
        <w:fldChar w:fldCharType="end"/>
      </w:r>
      <w:r w:rsidR="00356B5C" w:rsidRPr="00CF08CB">
        <w:rPr>
          <w:rFonts w:cstheme="minorHAnsi"/>
          <w:sz w:val="24"/>
          <w:szCs w:val="24"/>
        </w:rPr>
        <w:t xml:space="preserve"> </w:t>
      </w:r>
      <w:r w:rsidR="00C532C1" w:rsidRPr="00CF08CB">
        <w:rPr>
          <w:rFonts w:cstheme="minorHAnsi"/>
          <w:sz w:val="24"/>
          <w:szCs w:val="24"/>
        </w:rPr>
        <w:t>and a study of open-label (i.e. non-dec</w:t>
      </w:r>
      <w:r w:rsidR="003466AC">
        <w:rPr>
          <w:rFonts w:cstheme="minorHAnsi"/>
          <w:sz w:val="24"/>
          <w:szCs w:val="24"/>
        </w:rPr>
        <w:t xml:space="preserve">eptive) placebo prescribing </w:t>
      </w:r>
      <w:r w:rsidR="00356B5C" w:rsidRPr="00CF08CB">
        <w:rPr>
          <w:rFonts w:cstheme="minorHAnsi"/>
          <w:sz w:val="24"/>
          <w:szCs w:val="24"/>
        </w:rPr>
        <w:fldChar w:fldCharType="begin"/>
      </w:r>
      <w:r w:rsidR="00356B5C" w:rsidRPr="00CF08CB">
        <w:rPr>
          <w:rFonts w:cstheme="minorHAnsi"/>
          <w:sz w:val="24"/>
          <w:szCs w:val="24"/>
        </w:rPr>
        <w:instrText xml:space="preserve"> ADDIN EN.CITE &lt;EndNote&gt;&lt;Cite&gt;&lt;Author&gt;Kaptchuk&lt;/Author&gt;&lt;Year&gt;2010&lt;/Year&gt;&lt;RecNum&gt;2263&lt;/RecNum&gt;&lt;DisplayText&gt;(4)&lt;/DisplayText&gt;&lt;record&gt;&lt;rec-number&gt;2263&lt;/rec-number&gt;&lt;foreign-keys&gt;&lt;key app="EN" db-id="0pf50avsqaa99ye5twvpvdabtsespt0ddarp"&gt;2263&lt;/key&gt;&lt;/foreign-keys&gt;&lt;ref-type name="Journal Article"&gt;17&lt;/ref-type&gt;&lt;contributors&gt;&lt;authors&gt;&lt;author&gt;Kaptchuk, T. J.&lt;/author&gt;&lt;author&gt;Friedlander, E.&lt;/author&gt;&lt;author&gt;Kelley, John M.&lt;/author&gt;&lt;author&gt;Sanchez, M. N.&lt;/author&gt;&lt;author&gt;Kokkotou, E.&lt;/author&gt;&lt;author&gt;Singer, J. P.&lt;/author&gt;&lt;author&gt;Kowalczykowski, M.&lt;/author&gt;&lt;author&gt;Miller, F. G.&lt;/author&gt;&lt;author&gt;Kirsch, I.&lt;/author&gt;&lt;author&gt;Lembo, A. J.&lt;/author&gt;&lt;/authors&gt;&lt;/contributors&gt;&lt;titles&gt;&lt;title&gt;Placebos without deception: A randomized controlled trial in Irritable Bowel Syndrome&lt;/title&gt;&lt;secondary-title&gt;PLoS One&lt;/secondary-title&gt;&lt;/titles&gt;&lt;periodical&gt;&lt;full-title&gt;PLoS One&lt;/full-title&gt;&lt;/periodical&gt;&lt;pages&gt;e15591&lt;/pages&gt;&lt;volume&gt;5&lt;/volume&gt;&lt;number&gt;12&lt;/number&gt;&lt;reprint-edition&gt;NOT IN FILE&lt;/reprint-edition&gt;&lt;keywords&gt;&lt;keyword&gt;control&lt;/keyword&gt;&lt;keyword&gt;Female&lt;/keyword&gt;&lt;keyword&gt;IBS&lt;/keyword&gt;&lt;keyword&gt;IBS-QOL&lt;/keyword&gt;&lt;keyword&gt;INFORMED-CONSENT&lt;/keyword&gt;&lt;keyword&gt;informed consent&lt;/keyword&gt;&lt;keyword&gt;Interaction&lt;/keyword&gt;&lt;keyword&gt;Irritable bowel syndrome&lt;/keyword&gt;&lt;keyword&gt;LIFE&lt;/keyword&gt;&lt;keyword&gt;Methods&lt;/keyword&gt;&lt;keyword&gt;OF-LIFE&lt;/keyword&gt;&lt;keyword&gt;outcome&lt;/keyword&gt;&lt;keyword&gt;patient&lt;/keyword&gt;&lt;keyword&gt;Patient-provider interaction&lt;/keyword&gt;&lt;keyword&gt;patients&lt;/keyword&gt;&lt;keyword&gt;Physicians&lt;/keyword&gt;&lt;keyword&gt;placebo&lt;/keyword&gt;&lt;keyword&gt;Placebos&lt;/keyword&gt;&lt;keyword&gt;PROVIDERS&lt;/keyword&gt;&lt;keyword&gt;QUALITY&lt;/keyword&gt;&lt;keyword&gt;QUALITY-OF-LIFE&lt;/keyword&gt;&lt;keyword&gt;quality of life&lt;/keyword&gt;&lt;keyword&gt;Randomized controlled trial&lt;/keyword&gt;&lt;keyword&gt;Research&lt;/keyword&gt;&lt;keyword&gt;SYMPTOMS&lt;/keyword&gt;&lt;keyword&gt;treatment&lt;/keyword&gt;&lt;keyword&gt;TRIAL&lt;/keyword&gt;&lt;/keywords&gt;&lt;dates&gt;&lt;year&gt;2010&lt;/year&gt;&lt;/dates&gt;&lt;urls&gt;&lt;related-urls&gt;&lt;url&gt;doi: 10.1371/journal.pone.0015591&lt;/url&gt;&lt;/related-urls&gt;&lt;/urls&gt;&lt;/record&gt;&lt;/Cite&gt;&lt;/EndNote&gt;</w:instrText>
      </w:r>
      <w:r w:rsidR="00356B5C" w:rsidRPr="00CF08CB">
        <w:rPr>
          <w:rFonts w:cstheme="minorHAnsi"/>
          <w:sz w:val="24"/>
          <w:szCs w:val="24"/>
        </w:rPr>
        <w:fldChar w:fldCharType="separate"/>
      </w:r>
      <w:r w:rsidR="00356B5C" w:rsidRPr="00CF08CB">
        <w:rPr>
          <w:rFonts w:cstheme="minorHAnsi"/>
          <w:noProof/>
          <w:sz w:val="24"/>
          <w:szCs w:val="24"/>
        </w:rPr>
        <w:t>(</w:t>
      </w:r>
      <w:hyperlink w:anchor="_ENREF_4" w:tooltip="Kaptchuk, 2010 #2263" w:history="1">
        <w:r w:rsidR="003151FA" w:rsidRPr="00CF08CB">
          <w:rPr>
            <w:rFonts w:cstheme="minorHAnsi"/>
            <w:noProof/>
            <w:sz w:val="24"/>
            <w:szCs w:val="24"/>
          </w:rPr>
          <w:t>4</w:t>
        </w:r>
      </w:hyperlink>
      <w:r w:rsidR="00356B5C" w:rsidRPr="00CF08CB">
        <w:rPr>
          <w:rFonts w:cstheme="minorHAnsi"/>
          <w:noProof/>
          <w:sz w:val="24"/>
          <w:szCs w:val="24"/>
        </w:rPr>
        <w:t>)</w:t>
      </w:r>
      <w:r w:rsidR="00356B5C" w:rsidRPr="00CF08CB">
        <w:rPr>
          <w:rFonts w:cstheme="minorHAnsi"/>
          <w:sz w:val="24"/>
          <w:szCs w:val="24"/>
        </w:rPr>
        <w:fldChar w:fldCharType="end"/>
      </w:r>
      <w:r w:rsidR="003466AC">
        <w:rPr>
          <w:rFonts w:cstheme="minorHAnsi"/>
          <w:sz w:val="24"/>
          <w:szCs w:val="24"/>
        </w:rPr>
        <w:t>.</w:t>
      </w:r>
      <w:r w:rsidR="00C532C1" w:rsidRPr="00CF08CB">
        <w:rPr>
          <w:rFonts w:cstheme="minorHAnsi"/>
          <w:sz w:val="24"/>
          <w:szCs w:val="24"/>
        </w:rPr>
        <w:t xml:space="preserve">  </w:t>
      </w:r>
      <w:r w:rsidR="0090304D" w:rsidRPr="00CF08CB">
        <w:rPr>
          <w:rFonts w:cstheme="minorHAnsi"/>
          <w:sz w:val="24"/>
          <w:szCs w:val="24"/>
        </w:rPr>
        <w:t>F</w:t>
      </w:r>
      <w:r w:rsidR="0052736D" w:rsidRPr="00CF08CB">
        <w:rPr>
          <w:rFonts w:cstheme="minorHAnsi"/>
          <w:sz w:val="24"/>
          <w:szCs w:val="24"/>
        </w:rPr>
        <w:t>our main points</w:t>
      </w:r>
      <w:r w:rsidR="00A87248" w:rsidRPr="00CF08CB">
        <w:rPr>
          <w:rFonts w:cstheme="minorHAnsi"/>
          <w:sz w:val="24"/>
          <w:szCs w:val="24"/>
        </w:rPr>
        <w:t xml:space="preserve"> </w:t>
      </w:r>
      <w:r w:rsidR="0090304D" w:rsidRPr="00CF08CB">
        <w:rPr>
          <w:rFonts w:cstheme="minorHAnsi"/>
          <w:sz w:val="24"/>
          <w:szCs w:val="24"/>
        </w:rPr>
        <w:t>were conveyed</w:t>
      </w:r>
      <w:r w:rsidR="00AB6E06" w:rsidRPr="00CF08CB">
        <w:rPr>
          <w:rFonts w:cstheme="minorHAnsi"/>
          <w:sz w:val="24"/>
          <w:szCs w:val="24"/>
        </w:rPr>
        <w:t>:</w:t>
      </w:r>
      <w:r w:rsidR="0052736D" w:rsidRPr="00CF08CB">
        <w:rPr>
          <w:rFonts w:cstheme="minorHAnsi"/>
          <w:sz w:val="24"/>
          <w:szCs w:val="24"/>
        </w:rPr>
        <w:t xml:space="preserve"> the placebo effect is powerful; </w:t>
      </w:r>
      <w:r w:rsidR="00AB6E06" w:rsidRPr="00CF08CB">
        <w:rPr>
          <w:rFonts w:cstheme="minorHAnsi"/>
          <w:sz w:val="24"/>
          <w:szCs w:val="24"/>
        </w:rPr>
        <w:t xml:space="preserve">placebos can work through conditioning mechanisms, as illustrated by </w:t>
      </w:r>
      <w:r w:rsidR="0052736D" w:rsidRPr="00CF08CB">
        <w:rPr>
          <w:rFonts w:cstheme="minorHAnsi"/>
          <w:sz w:val="24"/>
          <w:szCs w:val="24"/>
        </w:rPr>
        <w:t xml:space="preserve">Pavlov’s dogs; a positive attitude can enhance placebo effects; and engaging with a placebo treatment faithfully is vital. </w:t>
      </w:r>
      <w:r w:rsidR="007A742C" w:rsidRPr="00CF08CB">
        <w:rPr>
          <w:rFonts w:cstheme="minorHAnsi"/>
          <w:sz w:val="24"/>
          <w:szCs w:val="24"/>
        </w:rPr>
        <w:t xml:space="preserve"> Anonymous comments on the elaborated leaflet were obtained from 22 </w:t>
      </w:r>
      <w:r w:rsidR="006A394F" w:rsidRPr="00CF08CB">
        <w:rPr>
          <w:rFonts w:cstheme="minorHAnsi"/>
          <w:sz w:val="24"/>
          <w:szCs w:val="24"/>
        </w:rPr>
        <w:t xml:space="preserve">members of the public </w:t>
      </w:r>
      <w:r w:rsidR="007A742C" w:rsidRPr="00CF08CB">
        <w:rPr>
          <w:rFonts w:cstheme="minorHAnsi"/>
          <w:sz w:val="24"/>
          <w:szCs w:val="24"/>
        </w:rPr>
        <w:t>and patients interested in health research</w:t>
      </w:r>
      <w:r w:rsidR="00A5039C" w:rsidRPr="00CF08CB">
        <w:rPr>
          <w:rFonts w:cstheme="minorHAnsi"/>
          <w:sz w:val="24"/>
          <w:szCs w:val="24"/>
        </w:rPr>
        <w:t xml:space="preserve"> (recruited </w:t>
      </w:r>
      <w:r w:rsidR="00A00F93" w:rsidRPr="00CF08CB">
        <w:rPr>
          <w:rFonts w:cstheme="minorHAnsi"/>
          <w:sz w:val="24"/>
          <w:szCs w:val="24"/>
        </w:rPr>
        <w:t xml:space="preserve">through </w:t>
      </w:r>
      <w:r w:rsidR="00356B5C" w:rsidRPr="00CF08CB">
        <w:rPr>
          <w:rFonts w:cstheme="minorHAnsi"/>
          <w:sz w:val="24"/>
          <w:szCs w:val="24"/>
        </w:rPr>
        <w:t>“</w:t>
      </w:r>
      <w:r w:rsidR="00A5039C" w:rsidRPr="00CF08CB">
        <w:rPr>
          <w:rFonts w:cstheme="minorHAnsi"/>
          <w:sz w:val="24"/>
          <w:szCs w:val="24"/>
        </w:rPr>
        <w:t>People in Research</w:t>
      </w:r>
      <w:r w:rsidR="00356B5C" w:rsidRPr="00CF08CB">
        <w:rPr>
          <w:rFonts w:cstheme="minorHAnsi"/>
          <w:sz w:val="24"/>
          <w:szCs w:val="24"/>
        </w:rPr>
        <w:t>”</w:t>
      </w:r>
      <w:r w:rsidR="00A5039C" w:rsidRPr="00CF08CB">
        <w:rPr>
          <w:rFonts w:cstheme="minorHAnsi"/>
          <w:sz w:val="24"/>
          <w:szCs w:val="24"/>
        </w:rPr>
        <w:t xml:space="preserve"> and similar networks)</w:t>
      </w:r>
      <w:r w:rsidR="007A742C" w:rsidRPr="00CF08CB">
        <w:rPr>
          <w:rFonts w:cstheme="minorHAnsi"/>
          <w:sz w:val="24"/>
          <w:szCs w:val="24"/>
        </w:rPr>
        <w:t>.  This feedback helped us to simplify the language</w:t>
      </w:r>
      <w:r w:rsidR="00A735DD" w:rsidRPr="00CF08CB">
        <w:rPr>
          <w:rFonts w:cstheme="minorHAnsi"/>
          <w:sz w:val="24"/>
          <w:szCs w:val="24"/>
        </w:rPr>
        <w:t xml:space="preserve"> </w:t>
      </w:r>
      <w:r w:rsidR="007A742C" w:rsidRPr="00CF08CB">
        <w:rPr>
          <w:rFonts w:cstheme="minorHAnsi"/>
          <w:sz w:val="24"/>
          <w:szCs w:val="24"/>
        </w:rPr>
        <w:t>and make</w:t>
      </w:r>
      <w:r w:rsidR="00B01FC4" w:rsidRPr="00CF08CB">
        <w:rPr>
          <w:rFonts w:cstheme="minorHAnsi"/>
          <w:sz w:val="24"/>
          <w:szCs w:val="24"/>
        </w:rPr>
        <w:t xml:space="preserve"> the leaflet attractive, informative and accessible</w:t>
      </w:r>
      <w:r w:rsidR="00814592" w:rsidRPr="00CF08CB">
        <w:rPr>
          <w:rFonts w:cstheme="minorHAnsi"/>
          <w:sz w:val="24"/>
          <w:szCs w:val="24"/>
        </w:rPr>
        <w:t xml:space="preserve">. </w:t>
      </w:r>
      <w:r w:rsidR="000178FE" w:rsidRPr="00CF08CB">
        <w:rPr>
          <w:rFonts w:cstheme="minorHAnsi"/>
          <w:sz w:val="24"/>
          <w:szCs w:val="24"/>
        </w:rPr>
        <w:t xml:space="preserve"> </w:t>
      </w:r>
    </w:p>
    <w:p w14:paraId="04966803" w14:textId="77777777" w:rsidR="00D6421A" w:rsidRPr="00CF08CB" w:rsidRDefault="00D6421A" w:rsidP="00D6421A">
      <w:pPr>
        <w:spacing w:line="480" w:lineRule="auto"/>
        <w:rPr>
          <w:rFonts w:cstheme="minorHAnsi"/>
          <w:sz w:val="24"/>
          <w:szCs w:val="24"/>
          <w:u w:val="single"/>
        </w:rPr>
      </w:pPr>
    </w:p>
    <w:p w14:paraId="2F8BCF4B" w14:textId="5ED984D4" w:rsidR="007049F8" w:rsidRPr="00CF08CB" w:rsidRDefault="007A742C" w:rsidP="00D6421A">
      <w:pPr>
        <w:spacing w:line="480" w:lineRule="auto"/>
        <w:rPr>
          <w:rFonts w:cstheme="minorHAnsi"/>
          <w:sz w:val="24"/>
          <w:szCs w:val="24"/>
          <w:u w:val="single"/>
        </w:rPr>
      </w:pPr>
      <w:r w:rsidRPr="00CF08CB">
        <w:rPr>
          <w:rFonts w:cstheme="minorHAnsi"/>
          <w:sz w:val="24"/>
          <w:szCs w:val="24"/>
          <w:u w:val="single"/>
        </w:rPr>
        <w:t>Testing the Leaflet</w:t>
      </w:r>
    </w:p>
    <w:p w14:paraId="211C2EF3" w14:textId="77777777" w:rsidR="00D6421A" w:rsidRPr="00CF08CB" w:rsidRDefault="00D6421A" w:rsidP="00D6421A">
      <w:pPr>
        <w:spacing w:line="480" w:lineRule="auto"/>
        <w:rPr>
          <w:rFonts w:cstheme="minorHAnsi"/>
          <w:bCs/>
          <w:sz w:val="24"/>
          <w:szCs w:val="24"/>
        </w:rPr>
      </w:pPr>
    </w:p>
    <w:p w14:paraId="262CE5C2" w14:textId="6A8972DD" w:rsidR="00584FB3" w:rsidRPr="00CF08CB" w:rsidRDefault="00584FB3" w:rsidP="00D6421A">
      <w:pPr>
        <w:spacing w:line="480" w:lineRule="auto"/>
        <w:rPr>
          <w:rFonts w:cstheme="minorHAnsi"/>
          <w:bCs/>
          <w:i/>
          <w:sz w:val="24"/>
          <w:szCs w:val="24"/>
        </w:rPr>
      </w:pPr>
      <w:r w:rsidRPr="00CF08CB">
        <w:rPr>
          <w:rFonts w:cstheme="minorHAnsi"/>
          <w:bCs/>
          <w:i/>
          <w:sz w:val="24"/>
          <w:szCs w:val="24"/>
        </w:rPr>
        <w:t>Design and Hypotheses</w:t>
      </w:r>
    </w:p>
    <w:p w14:paraId="5141F552" w14:textId="77777777" w:rsidR="00D6421A" w:rsidRPr="00CF08CB" w:rsidRDefault="00D6421A" w:rsidP="00D6421A">
      <w:pPr>
        <w:spacing w:line="480" w:lineRule="auto"/>
        <w:rPr>
          <w:rFonts w:cstheme="minorHAnsi"/>
          <w:bCs/>
          <w:sz w:val="24"/>
          <w:szCs w:val="24"/>
        </w:rPr>
      </w:pPr>
    </w:p>
    <w:p w14:paraId="219C3F86" w14:textId="4623F255" w:rsidR="007A742C" w:rsidRPr="00CF08CB" w:rsidRDefault="001C7B22" w:rsidP="00D6421A">
      <w:pPr>
        <w:spacing w:line="480" w:lineRule="auto"/>
        <w:rPr>
          <w:rFonts w:cstheme="minorHAnsi"/>
          <w:bCs/>
          <w:sz w:val="24"/>
          <w:szCs w:val="24"/>
        </w:rPr>
      </w:pPr>
      <w:r w:rsidRPr="00CF08CB">
        <w:rPr>
          <w:rFonts w:cstheme="minorHAnsi"/>
          <w:bCs/>
          <w:sz w:val="24"/>
          <w:szCs w:val="24"/>
        </w:rPr>
        <w:t>A</w:t>
      </w:r>
      <w:r w:rsidR="00871FD3" w:rsidRPr="00CF08CB">
        <w:rPr>
          <w:rFonts w:cstheme="minorHAnsi"/>
          <w:bCs/>
          <w:sz w:val="24"/>
          <w:szCs w:val="24"/>
        </w:rPr>
        <w:t xml:space="preserve"> 2-group design </w:t>
      </w:r>
      <w:r w:rsidR="00E00268" w:rsidRPr="00CF08CB">
        <w:rPr>
          <w:rFonts w:cstheme="minorHAnsi"/>
          <w:bCs/>
          <w:sz w:val="24"/>
          <w:szCs w:val="24"/>
        </w:rPr>
        <w:t xml:space="preserve">tested </w:t>
      </w:r>
      <w:r w:rsidR="00871FD3" w:rsidRPr="00CF08CB">
        <w:rPr>
          <w:rFonts w:cstheme="minorHAnsi"/>
          <w:bCs/>
          <w:sz w:val="24"/>
          <w:szCs w:val="24"/>
        </w:rPr>
        <w:t xml:space="preserve">the </w:t>
      </w:r>
      <w:r w:rsidR="00E00268" w:rsidRPr="00CF08CB">
        <w:rPr>
          <w:rFonts w:cstheme="minorHAnsi"/>
          <w:bCs/>
          <w:sz w:val="24"/>
          <w:szCs w:val="24"/>
        </w:rPr>
        <w:t xml:space="preserve">effects of the </w:t>
      </w:r>
      <w:r w:rsidR="00871FD3" w:rsidRPr="00CF08CB">
        <w:rPr>
          <w:rFonts w:cstheme="minorHAnsi"/>
          <w:bCs/>
          <w:sz w:val="24"/>
          <w:szCs w:val="24"/>
        </w:rPr>
        <w:t xml:space="preserve">elaborated leaflet </w:t>
      </w:r>
      <w:r w:rsidR="00E00268" w:rsidRPr="00CF08CB">
        <w:rPr>
          <w:rFonts w:cstheme="minorHAnsi"/>
          <w:bCs/>
          <w:sz w:val="24"/>
          <w:szCs w:val="24"/>
        </w:rPr>
        <w:t xml:space="preserve">compared </w:t>
      </w:r>
      <w:r w:rsidR="00871FD3" w:rsidRPr="00CF08CB">
        <w:rPr>
          <w:rFonts w:cstheme="minorHAnsi"/>
          <w:bCs/>
          <w:sz w:val="24"/>
          <w:szCs w:val="24"/>
        </w:rPr>
        <w:t>to the standard leaflet o</w:t>
      </w:r>
      <w:r w:rsidR="00B765B2" w:rsidRPr="00CF08CB">
        <w:rPr>
          <w:rFonts w:cstheme="minorHAnsi"/>
          <w:bCs/>
          <w:sz w:val="24"/>
          <w:szCs w:val="24"/>
        </w:rPr>
        <w:t>n (a) credibility and outcome expectations of</w:t>
      </w:r>
      <w:r w:rsidR="00871FD3" w:rsidRPr="00CF08CB">
        <w:rPr>
          <w:rFonts w:cstheme="minorHAnsi"/>
          <w:bCs/>
          <w:sz w:val="24"/>
          <w:szCs w:val="24"/>
        </w:rPr>
        <w:t xml:space="preserve"> placebo treatment </w:t>
      </w:r>
      <w:r w:rsidR="00E00268" w:rsidRPr="00CF08CB">
        <w:rPr>
          <w:rFonts w:cstheme="minorHAnsi"/>
          <w:bCs/>
          <w:sz w:val="24"/>
          <w:szCs w:val="24"/>
        </w:rPr>
        <w:t xml:space="preserve">of pain </w:t>
      </w:r>
      <w:r w:rsidR="00871FD3" w:rsidRPr="00CF08CB">
        <w:rPr>
          <w:rFonts w:cstheme="minorHAnsi"/>
          <w:bCs/>
          <w:sz w:val="24"/>
          <w:szCs w:val="24"/>
        </w:rPr>
        <w:t xml:space="preserve">(theoretical precursors to placebo </w:t>
      </w:r>
      <w:r w:rsidR="00E00268" w:rsidRPr="00CF08CB">
        <w:rPr>
          <w:rFonts w:cstheme="minorHAnsi"/>
          <w:bCs/>
          <w:sz w:val="24"/>
          <w:szCs w:val="24"/>
        </w:rPr>
        <w:t xml:space="preserve">analgesia </w:t>
      </w:r>
      <w:r w:rsidR="00871FD3" w:rsidRPr="00CF08CB">
        <w:rPr>
          <w:rFonts w:cstheme="minorHAnsi"/>
          <w:bCs/>
          <w:sz w:val="24"/>
          <w:szCs w:val="24"/>
        </w:rPr>
        <w:t>responses) and (b) intentions towards taking part in a placebo-controlled clinic</w:t>
      </w:r>
      <w:r w:rsidR="006C1741" w:rsidRPr="00CF08CB">
        <w:rPr>
          <w:rFonts w:cstheme="minorHAnsi"/>
          <w:bCs/>
          <w:sz w:val="24"/>
          <w:szCs w:val="24"/>
        </w:rPr>
        <w:t>al trial (theoretical precursor</w:t>
      </w:r>
      <w:r w:rsidR="00871FD3" w:rsidRPr="00CF08CB">
        <w:rPr>
          <w:rFonts w:cstheme="minorHAnsi"/>
          <w:bCs/>
          <w:sz w:val="24"/>
          <w:szCs w:val="24"/>
        </w:rPr>
        <w:t xml:space="preserve"> to volunteering for a clinical trial</w:t>
      </w:r>
      <w:r w:rsidR="003151FA" w:rsidRPr="00CF08CB">
        <w:rPr>
          <w:rFonts w:cstheme="minorHAnsi"/>
          <w:sz w:val="24"/>
          <w:szCs w:val="24"/>
        </w:rPr>
        <w:t xml:space="preserve"> according to the theory of planned behaviour, an established theory of volitional behaviour</w:t>
      </w:r>
      <w:r w:rsidR="003466AC">
        <w:rPr>
          <w:rFonts w:cstheme="minorHAnsi"/>
          <w:sz w:val="24"/>
          <w:szCs w:val="24"/>
        </w:rPr>
        <w:t xml:space="preserve"> </w:t>
      </w:r>
      <w:r w:rsidR="003151FA" w:rsidRPr="00CF08CB">
        <w:rPr>
          <w:rFonts w:cstheme="minorHAnsi"/>
          <w:sz w:val="24"/>
          <w:szCs w:val="24"/>
        </w:rPr>
        <w:fldChar w:fldCharType="begin"/>
      </w:r>
      <w:r w:rsidR="003151FA" w:rsidRPr="00CF08CB">
        <w:rPr>
          <w:rFonts w:cstheme="minorHAnsi"/>
          <w:sz w:val="24"/>
          <w:szCs w:val="24"/>
        </w:rPr>
        <w:instrText xml:space="preserve"> ADDIN EN.CITE &lt;EndNote&gt;&lt;Cite&gt;&lt;Author&gt;Ajzen&lt;/Author&gt;&lt;Year&gt;1986&lt;/Year&gt;&lt;RecNum&gt;77&lt;/RecNum&gt;&lt;DisplayText&gt;(22)&lt;/DisplayText&gt;&lt;record&gt;&lt;rec-number&gt;77&lt;/rec-number&gt;&lt;foreign-keys&gt;&lt;key app="EN" db-id="0pf50avsqaa99ye5twvpvdabtsespt0ddarp"&gt;77&lt;/key&gt;&lt;/foreign-keys&gt;&lt;ref-type name="Journal Article"&gt;17&lt;/ref-type&gt;&lt;contributors&gt;&lt;authors&gt;&lt;author&gt;Ajzen, Icek&lt;/author&gt;&lt;author&gt;Madden, Thomas J.&lt;/author&gt;&lt;/authors&gt;&lt;/contributors&gt;&lt;titles&gt;&lt;title&gt;Prediction of goal-directed behavior: attitudes, intentions, and perceived behavioral control&lt;/title&gt;&lt;secondary-title&gt;Journal of Experimental Social Psychology&lt;/secondary-title&gt;&lt;/titles&gt;&lt;periodical&gt;&lt;full-title&gt;Journal of Experimental Social Psychology&lt;/full-title&gt;&lt;/periodical&gt;&lt;pages&gt;453-474&lt;/pages&gt;&lt;volume&gt;22&lt;/volume&gt;&lt;reprint-edition&gt;IN FILE&lt;/reprint-edition&gt;&lt;keywords&gt;&lt;keyword&gt;TPB&lt;/keyword&gt;&lt;/keywords&gt;&lt;dates&gt;&lt;year&gt;1986&lt;/year&gt;&lt;/dates&gt;&lt;urls&gt;&lt;/urls&gt;&lt;/record&gt;&lt;/Cite&gt;&lt;/EndNote&gt;</w:instrText>
      </w:r>
      <w:r w:rsidR="003151FA" w:rsidRPr="00CF08CB">
        <w:rPr>
          <w:rFonts w:cstheme="minorHAnsi"/>
          <w:sz w:val="24"/>
          <w:szCs w:val="24"/>
        </w:rPr>
        <w:fldChar w:fldCharType="separate"/>
      </w:r>
      <w:r w:rsidR="003151FA" w:rsidRPr="00CF08CB">
        <w:rPr>
          <w:rFonts w:cstheme="minorHAnsi"/>
          <w:noProof/>
          <w:sz w:val="24"/>
          <w:szCs w:val="24"/>
        </w:rPr>
        <w:t>(</w:t>
      </w:r>
      <w:hyperlink w:anchor="_ENREF_22" w:tooltip="Ajzen, 1986 #77" w:history="1">
        <w:r w:rsidR="003151FA" w:rsidRPr="00CF08CB">
          <w:rPr>
            <w:rFonts w:cstheme="minorHAnsi"/>
            <w:noProof/>
            <w:sz w:val="24"/>
            <w:szCs w:val="24"/>
          </w:rPr>
          <w:t>22</w:t>
        </w:r>
      </w:hyperlink>
      <w:r w:rsidR="003151FA" w:rsidRPr="00CF08CB">
        <w:rPr>
          <w:rFonts w:cstheme="minorHAnsi"/>
          <w:noProof/>
          <w:sz w:val="24"/>
          <w:szCs w:val="24"/>
        </w:rPr>
        <w:t>)</w:t>
      </w:r>
      <w:r w:rsidR="003151FA" w:rsidRPr="00CF08CB">
        <w:rPr>
          <w:rFonts w:cstheme="minorHAnsi"/>
          <w:sz w:val="24"/>
          <w:szCs w:val="24"/>
        </w:rPr>
        <w:fldChar w:fldCharType="end"/>
      </w:r>
      <w:r w:rsidR="00871FD3" w:rsidRPr="00CF08CB">
        <w:rPr>
          <w:rFonts w:cstheme="minorHAnsi"/>
          <w:bCs/>
          <w:sz w:val="24"/>
          <w:szCs w:val="24"/>
        </w:rPr>
        <w:t xml:space="preserve">).  </w:t>
      </w:r>
      <w:r w:rsidRPr="00CF08CB">
        <w:rPr>
          <w:rFonts w:cstheme="minorHAnsi"/>
          <w:bCs/>
          <w:sz w:val="24"/>
          <w:szCs w:val="24"/>
        </w:rPr>
        <w:t>T</w:t>
      </w:r>
      <w:r w:rsidR="00871FD3" w:rsidRPr="00CF08CB">
        <w:rPr>
          <w:rFonts w:cstheme="minorHAnsi"/>
          <w:bCs/>
          <w:sz w:val="24"/>
          <w:szCs w:val="24"/>
        </w:rPr>
        <w:t>he elaborated leaflet</w:t>
      </w:r>
      <w:r w:rsidR="007A742C" w:rsidRPr="00CF08CB">
        <w:rPr>
          <w:rFonts w:cstheme="minorHAnsi"/>
          <w:bCs/>
          <w:sz w:val="24"/>
          <w:szCs w:val="24"/>
        </w:rPr>
        <w:t xml:space="preserve"> </w:t>
      </w:r>
      <w:r w:rsidRPr="00CF08CB">
        <w:rPr>
          <w:rFonts w:cstheme="minorHAnsi"/>
          <w:bCs/>
          <w:sz w:val="24"/>
          <w:szCs w:val="24"/>
        </w:rPr>
        <w:t xml:space="preserve">was expected to </w:t>
      </w:r>
      <w:r w:rsidR="00871FD3" w:rsidRPr="00CF08CB">
        <w:rPr>
          <w:rFonts w:cstheme="minorHAnsi"/>
          <w:bCs/>
          <w:sz w:val="24"/>
          <w:szCs w:val="24"/>
        </w:rPr>
        <w:t xml:space="preserve">produce higher scores on </w:t>
      </w:r>
      <w:r w:rsidR="007A742C" w:rsidRPr="00CF08CB">
        <w:rPr>
          <w:rFonts w:cstheme="minorHAnsi"/>
          <w:bCs/>
          <w:sz w:val="24"/>
          <w:szCs w:val="24"/>
        </w:rPr>
        <w:t xml:space="preserve">these constructs.  </w:t>
      </w:r>
    </w:p>
    <w:p w14:paraId="6A6D2AD8" w14:textId="77777777" w:rsidR="00D6421A" w:rsidRPr="00CF08CB" w:rsidRDefault="00D6421A" w:rsidP="00D6421A">
      <w:pPr>
        <w:spacing w:line="480" w:lineRule="auto"/>
        <w:rPr>
          <w:rFonts w:cstheme="minorHAnsi"/>
          <w:i/>
          <w:sz w:val="24"/>
          <w:szCs w:val="24"/>
        </w:rPr>
      </w:pPr>
    </w:p>
    <w:p w14:paraId="26851976" w14:textId="685FE6EA" w:rsidR="00584FB3" w:rsidRPr="00CF08CB" w:rsidRDefault="00584FB3" w:rsidP="00D6421A">
      <w:pPr>
        <w:spacing w:line="480" w:lineRule="auto"/>
        <w:rPr>
          <w:rFonts w:cstheme="minorHAnsi"/>
          <w:i/>
          <w:sz w:val="24"/>
          <w:szCs w:val="24"/>
        </w:rPr>
      </w:pPr>
      <w:r w:rsidRPr="00CF08CB">
        <w:rPr>
          <w:rFonts w:cstheme="minorHAnsi"/>
          <w:i/>
          <w:sz w:val="24"/>
          <w:szCs w:val="24"/>
        </w:rPr>
        <w:t>Procedure</w:t>
      </w:r>
    </w:p>
    <w:p w14:paraId="79119B6C" w14:textId="77777777" w:rsidR="00D6421A" w:rsidRPr="00CF08CB" w:rsidRDefault="00D6421A" w:rsidP="00D6421A">
      <w:pPr>
        <w:spacing w:line="480" w:lineRule="auto"/>
        <w:rPr>
          <w:rFonts w:cstheme="minorHAnsi"/>
          <w:sz w:val="24"/>
          <w:szCs w:val="24"/>
        </w:rPr>
      </w:pPr>
    </w:p>
    <w:p w14:paraId="04E560F3" w14:textId="747D19D4" w:rsidR="007E5CF8" w:rsidRPr="00CF08CB" w:rsidRDefault="00AC44E1" w:rsidP="00D6421A">
      <w:pPr>
        <w:spacing w:line="480" w:lineRule="auto"/>
        <w:rPr>
          <w:rFonts w:cstheme="minorHAnsi"/>
          <w:sz w:val="24"/>
          <w:szCs w:val="24"/>
        </w:rPr>
      </w:pPr>
      <w:r w:rsidRPr="00CF08CB">
        <w:rPr>
          <w:rFonts w:cstheme="minorHAnsi"/>
          <w:sz w:val="24"/>
          <w:szCs w:val="24"/>
        </w:rPr>
        <w:t xml:space="preserve">Inclusion criteria were </w:t>
      </w:r>
      <w:r w:rsidR="00E00268" w:rsidRPr="00CF08CB">
        <w:rPr>
          <w:rFonts w:cstheme="minorHAnsi"/>
          <w:sz w:val="24"/>
          <w:szCs w:val="24"/>
        </w:rPr>
        <w:t xml:space="preserve">adults </w:t>
      </w:r>
      <w:r w:rsidR="00836FFD" w:rsidRPr="00CF08CB">
        <w:rPr>
          <w:rFonts w:cstheme="minorHAnsi"/>
          <w:sz w:val="24"/>
          <w:szCs w:val="24"/>
        </w:rPr>
        <w:t xml:space="preserve">(&gt;16 years) </w:t>
      </w:r>
      <w:r w:rsidR="00E00268" w:rsidRPr="00CF08CB">
        <w:rPr>
          <w:rFonts w:cstheme="minorHAnsi"/>
          <w:sz w:val="24"/>
          <w:szCs w:val="24"/>
        </w:rPr>
        <w:t>s</w:t>
      </w:r>
      <w:r w:rsidR="008C5ABE" w:rsidRPr="00CF08CB">
        <w:rPr>
          <w:rFonts w:cstheme="minorHAnsi"/>
          <w:sz w:val="24"/>
          <w:szCs w:val="24"/>
        </w:rPr>
        <w:t>elf-reporting</w:t>
      </w:r>
      <w:r w:rsidR="00E00268" w:rsidRPr="00CF08CB">
        <w:rPr>
          <w:rFonts w:cstheme="minorHAnsi"/>
          <w:sz w:val="24"/>
          <w:szCs w:val="24"/>
        </w:rPr>
        <w:t xml:space="preserve"> </w:t>
      </w:r>
      <w:r w:rsidR="00D66399" w:rsidRPr="00CF08CB">
        <w:rPr>
          <w:rFonts w:cstheme="minorHAnsi"/>
          <w:sz w:val="24"/>
          <w:szCs w:val="24"/>
        </w:rPr>
        <w:t xml:space="preserve">a </w:t>
      </w:r>
      <w:r w:rsidR="00A00F93" w:rsidRPr="00CF08CB">
        <w:rPr>
          <w:rFonts w:cstheme="minorHAnsi"/>
          <w:sz w:val="24"/>
          <w:szCs w:val="24"/>
        </w:rPr>
        <w:t>chronic illness</w:t>
      </w:r>
      <w:r w:rsidR="00D66399" w:rsidRPr="00CF08CB">
        <w:rPr>
          <w:rFonts w:cstheme="minorHAnsi"/>
          <w:sz w:val="24"/>
          <w:szCs w:val="24"/>
        </w:rPr>
        <w:t xml:space="preserve">. </w:t>
      </w:r>
      <w:r w:rsidR="00D32DBD" w:rsidRPr="00CF08CB">
        <w:rPr>
          <w:rFonts w:cstheme="minorHAnsi"/>
          <w:sz w:val="24"/>
          <w:szCs w:val="24"/>
        </w:rPr>
        <w:t xml:space="preserve"> </w:t>
      </w:r>
      <w:r w:rsidR="008C5ABE" w:rsidRPr="00CF08CB">
        <w:rPr>
          <w:rFonts w:cstheme="minorHAnsi"/>
          <w:sz w:val="24"/>
          <w:szCs w:val="24"/>
        </w:rPr>
        <w:t xml:space="preserve">Participants were recruited through </w:t>
      </w:r>
      <w:r w:rsidR="00584FB3" w:rsidRPr="00CF08CB">
        <w:rPr>
          <w:rFonts w:cstheme="minorHAnsi"/>
          <w:sz w:val="24"/>
          <w:szCs w:val="24"/>
        </w:rPr>
        <w:t xml:space="preserve">web-based adverts to </w:t>
      </w:r>
      <w:r w:rsidR="008C5ABE" w:rsidRPr="00CF08CB">
        <w:rPr>
          <w:rFonts w:cstheme="minorHAnsi"/>
          <w:sz w:val="24"/>
          <w:szCs w:val="24"/>
        </w:rPr>
        <w:t xml:space="preserve">patient support groups including Asthma UK, Action on Pain, Pain Concern, the National Rheumatoid Arthritis Society, the IBS Network, </w:t>
      </w:r>
      <w:proofErr w:type="gramStart"/>
      <w:r w:rsidR="008C5ABE" w:rsidRPr="00CF08CB">
        <w:rPr>
          <w:rFonts w:cstheme="minorHAnsi"/>
          <w:sz w:val="24"/>
          <w:szCs w:val="24"/>
        </w:rPr>
        <w:t>People</w:t>
      </w:r>
      <w:proofErr w:type="gramEnd"/>
      <w:r w:rsidR="008C5ABE" w:rsidRPr="00CF08CB">
        <w:rPr>
          <w:rFonts w:cstheme="minorHAnsi"/>
          <w:sz w:val="24"/>
          <w:szCs w:val="24"/>
        </w:rPr>
        <w:t xml:space="preserve"> in Research, </w:t>
      </w:r>
      <w:r w:rsidR="00395A8C" w:rsidRPr="00CF08CB">
        <w:rPr>
          <w:rFonts w:cstheme="minorHAnsi"/>
          <w:sz w:val="24"/>
          <w:szCs w:val="24"/>
        </w:rPr>
        <w:t xml:space="preserve">an online participant pool, and </w:t>
      </w:r>
      <w:r w:rsidR="008C5ABE" w:rsidRPr="00CF08CB">
        <w:rPr>
          <w:rFonts w:cstheme="minorHAnsi"/>
          <w:sz w:val="24"/>
          <w:szCs w:val="24"/>
        </w:rPr>
        <w:t xml:space="preserve">the university community. </w:t>
      </w:r>
      <w:r w:rsidR="00356B5C" w:rsidRPr="00CF08CB">
        <w:rPr>
          <w:rFonts w:cstheme="minorHAnsi"/>
          <w:sz w:val="24"/>
          <w:szCs w:val="24"/>
        </w:rPr>
        <w:t xml:space="preserve"> </w:t>
      </w:r>
      <w:r w:rsidR="00D96172" w:rsidRPr="00CF08CB">
        <w:rPr>
          <w:rFonts w:cstheme="minorHAnsi"/>
          <w:sz w:val="24"/>
          <w:szCs w:val="24"/>
        </w:rPr>
        <w:t xml:space="preserve">The study was presented online.  </w:t>
      </w:r>
      <w:r w:rsidR="00A00F93" w:rsidRPr="00CF08CB">
        <w:rPr>
          <w:rFonts w:cstheme="minorHAnsi"/>
          <w:sz w:val="24"/>
          <w:szCs w:val="24"/>
        </w:rPr>
        <w:t>W</w:t>
      </w:r>
      <w:r w:rsidR="00A5039C" w:rsidRPr="00CF08CB">
        <w:rPr>
          <w:rFonts w:cstheme="minorHAnsi"/>
          <w:sz w:val="24"/>
          <w:szCs w:val="24"/>
        </w:rPr>
        <w:t xml:space="preserve">eb-based adverts included </w:t>
      </w:r>
      <w:r w:rsidR="00A00F93" w:rsidRPr="00CF08CB">
        <w:rPr>
          <w:rFonts w:cstheme="minorHAnsi"/>
          <w:sz w:val="24"/>
          <w:szCs w:val="24"/>
        </w:rPr>
        <w:t xml:space="preserve">a </w:t>
      </w:r>
      <w:r w:rsidR="00A5039C" w:rsidRPr="00CF08CB">
        <w:rPr>
          <w:rFonts w:cstheme="minorHAnsi"/>
          <w:sz w:val="24"/>
          <w:szCs w:val="24"/>
        </w:rPr>
        <w:t xml:space="preserve">link to the </w:t>
      </w:r>
      <w:r w:rsidR="00D96172" w:rsidRPr="00CF08CB">
        <w:rPr>
          <w:rFonts w:cstheme="minorHAnsi"/>
          <w:sz w:val="24"/>
          <w:szCs w:val="24"/>
        </w:rPr>
        <w:t>study webpage</w:t>
      </w:r>
      <w:r w:rsidR="00137608" w:rsidRPr="00CF08CB">
        <w:rPr>
          <w:rFonts w:cstheme="minorHAnsi"/>
          <w:sz w:val="24"/>
          <w:szCs w:val="24"/>
        </w:rPr>
        <w:t xml:space="preserve"> </w:t>
      </w:r>
      <w:r w:rsidR="00A5039C" w:rsidRPr="00CF08CB">
        <w:rPr>
          <w:rFonts w:cstheme="minorHAnsi"/>
          <w:sz w:val="24"/>
          <w:szCs w:val="24"/>
        </w:rPr>
        <w:t xml:space="preserve">where interested individuals could read </w:t>
      </w:r>
      <w:r w:rsidR="001B0682" w:rsidRPr="00CF08CB">
        <w:rPr>
          <w:rFonts w:cstheme="minorHAnsi"/>
          <w:sz w:val="24"/>
          <w:szCs w:val="24"/>
        </w:rPr>
        <w:t xml:space="preserve">an information page </w:t>
      </w:r>
      <w:r w:rsidR="00A5039C" w:rsidRPr="00CF08CB">
        <w:rPr>
          <w:rFonts w:cstheme="minorHAnsi"/>
          <w:sz w:val="24"/>
          <w:szCs w:val="24"/>
        </w:rPr>
        <w:t xml:space="preserve">before ticking a </w:t>
      </w:r>
      <w:r w:rsidR="00137608" w:rsidRPr="00CF08CB">
        <w:rPr>
          <w:rFonts w:cstheme="minorHAnsi"/>
          <w:sz w:val="24"/>
          <w:szCs w:val="24"/>
        </w:rPr>
        <w:t xml:space="preserve">consent box.  </w:t>
      </w:r>
      <w:r w:rsidR="00584FB3" w:rsidRPr="00CF08CB">
        <w:rPr>
          <w:rFonts w:cstheme="minorHAnsi"/>
          <w:sz w:val="24"/>
          <w:szCs w:val="24"/>
        </w:rPr>
        <w:t>Simple randomisation assigned p</w:t>
      </w:r>
      <w:r w:rsidR="00137608" w:rsidRPr="00CF08CB">
        <w:rPr>
          <w:rFonts w:cstheme="minorHAnsi"/>
          <w:sz w:val="24"/>
          <w:szCs w:val="24"/>
        </w:rPr>
        <w:t xml:space="preserve">articipants </w:t>
      </w:r>
      <w:r w:rsidR="008C5ABE" w:rsidRPr="00CF08CB">
        <w:rPr>
          <w:rFonts w:cstheme="minorHAnsi"/>
          <w:sz w:val="24"/>
          <w:szCs w:val="24"/>
        </w:rPr>
        <w:t xml:space="preserve">the </w:t>
      </w:r>
      <w:r w:rsidR="003F7739" w:rsidRPr="00CF08CB">
        <w:rPr>
          <w:rFonts w:cstheme="minorHAnsi"/>
          <w:sz w:val="24"/>
          <w:szCs w:val="24"/>
        </w:rPr>
        <w:t xml:space="preserve">elaborated or standard </w:t>
      </w:r>
      <w:r w:rsidR="008C5ABE" w:rsidRPr="00CF08CB">
        <w:rPr>
          <w:rFonts w:cstheme="minorHAnsi"/>
          <w:sz w:val="24"/>
          <w:szCs w:val="24"/>
        </w:rPr>
        <w:t>leaflet</w:t>
      </w:r>
      <w:r w:rsidR="003F7739" w:rsidRPr="00CF08CB">
        <w:rPr>
          <w:rFonts w:cstheme="minorHAnsi"/>
          <w:sz w:val="24"/>
          <w:szCs w:val="24"/>
        </w:rPr>
        <w:t xml:space="preserve">. </w:t>
      </w:r>
      <w:r w:rsidR="008C5ABE" w:rsidRPr="00CF08CB">
        <w:rPr>
          <w:rFonts w:cstheme="minorHAnsi"/>
          <w:sz w:val="24"/>
          <w:szCs w:val="24"/>
        </w:rPr>
        <w:t>T</w:t>
      </w:r>
      <w:r w:rsidR="003F7739" w:rsidRPr="00CF08CB">
        <w:rPr>
          <w:rFonts w:cstheme="minorHAnsi"/>
          <w:sz w:val="24"/>
          <w:szCs w:val="24"/>
        </w:rPr>
        <w:t>hree</w:t>
      </w:r>
      <w:r w:rsidR="008C5ABE" w:rsidRPr="00CF08CB">
        <w:rPr>
          <w:rFonts w:cstheme="minorHAnsi"/>
          <w:sz w:val="24"/>
          <w:szCs w:val="24"/>
        </w:rPr>
        <w:t xml:space="preserve"> </w:t>
      </w:r>
      <w:r w:rsidR="00356B5C" w:rsidRPr="00CF08CB">
        <w:rPr>
          <w:rFonts w:cstheme="minorHAnsi"/>
          <w:sz w:val="24"/>
          <w:szCs w:val="24"/>
        </w:rPr>
        <w:t xml:space="preserve">very simple </w:t>
      </w:r>
      <w:r w:rsidR="003F7739" w:rsidRPr="00CF08CB">
        <w:rPr>
          <w:rFonts w:cstheme="minorHAnsi"/>
          <w:sz w:val="24"/>
          <w:szCs w:val="24"/>
        </w:rPr>
        <w:lastRenderedPageBreak/>
        <w:t>true/false questions test</w:t>
      </w:r>
      <w:r w:rsidR="008C5ABE" w:rsidRPr="00CF08CB">
        <w:rPr>
          <w:rFonts w:cstheme="minorHAnsi"/>
          <w:sz w:val="24"/>
          <w:szCs w:val="24"/>
        </w:rPr>
        <w:t>ed</w:t>
      </w:r>
      <w:r w:rsidR="003F7739" w:rsidRPr="00CF08CB">
        <w:rPr>
          <w:rFonts w:cstheme="minorHAnsi"/>
          <w:sz w:val="24"/>
          <w:szCs w:val="24"/>
        </w:rPr>
        <w:t xml:space="preserve"> whether </w:t>
      </w:r>
      <w:r w:rsidR="008C5ABE" w:rsidRPr="00CF08CB">
        <w:rPr>
          <w:rFonts w:cstheme="minorHAnsi"/>
          <w:sz w:val="24"/>
          <w:szCs w:val="24"/>
        </w:rPr>
        <w:t xml:space="preserve">participants </w:t>
      </w:r>
      <w:r w:rsidR="003F7739" w:rsidRPr="00CF08CB">
        <w:rPr>
          <w:rFonts w:cstheme="minorHAnsi"/>
          <w:sz w:val="24"/>
          <w:szCs w:val="24"/>
        </w:rPr>
        <w:t>had read the information.  Participants then complete</w:t>
      </w:r>
      <w:r w:rsidR="008C5ABE" w:rsidRPr="00CF08CB">
        <w:rPr>
          <w:rFonts w:cstheme="minorHAnsi"/>
          <w:sz w:val="24"/>
          <w:szCs w:val="24"/>
        </w:rPr>
        <w:t>d</w:t>
      </w:r>
      <w:r w:rsidR="003F7739" w:rsidRPr="00CF08CB">
        <w:rPr>
          <w:rFonts w:cstheme="minorHAnsi"/>
          <w:sz w:val="24"/>
          <w:szCs w:val="24"/>
        </w:rPr>
        <w:t xml:space="preserve"> </w:t>
      </w:r>
      <w:r w:rsidR="007E5CF8" w:rsidRPr="00CF08CB">
        <w:rPr>
          <w:rFonts w:cstheme="minorHAnsi"/>
          <w:sz w:val="24"/>
          <w:szCs w:val="24"/>
        </w:rPr>
        <w:t xml:space="preserve">the </w:t>
      </w:r>
      <w:r w:rsidR="008C5ABE" w:rsidRPr="00CF08CB">
        <w:rPr>
          <w:rFonts w:cstheme="minorHAnsi"/>
          <w:sz w:val="24"/>
          <w:szCs w:val="24"/>
        </w:rPr>
        <w:t xml:space="preserve">validated questionnaires </w:t>
      </w:r>
      <w:r w:rsidR="007E5CF8" w:rsidRPr="00CF08CB">
        <w:rPr>
          <w:rFonts w:cstheme="minorHAnsi"/>
          <w:sz w:val="24"/>
          <w:szCs w:val="24"/>
        </w:rPr>
        <w:t xml:space="preserve">described below.  </w:t>
      </w:r>
    </w:p>
    <w:p w14:paraId="7D5DBB92" w14:textId="77777777" w:rsidR="00D6421A" w:rsidRPr="00CF08CB" w:rsidRDefault="00D6421A" w:rsidP="00D6421A">
      <w:pPr>
        <w:spacing w:line="480" w:lineRule="auto"/>
        <w:rPr>
          <w:rFonts w:cstheme="minorHAnsi"/>
          <w:i/>
          <w:sz w:val="24"/>
          <w:szCs w:val="24"/>
        </w:rPr>
      </w:pPr>
    </w:p>
    <w:p w14:paraId="184A2FA3" w14:textId="310FB523" w:rsidR="007E5CF8" w:rsidRPr="00CF08CB" w:rsidRDefault="007E5CF8" w:rsidP="00D6421A">
      <w:pPr>
        <w:spacing w:line="480" w:lineRule="auto"/>
        <w:rPr>
          <w:rFonts w:cstheme="minorHAnsi"/>
          <w:i/>
          <w:sz w:val="24"/>
          <w:szCs w:val="24"/>
        </w:rPr>
      </w:pPr>
      <w:r w:rsidRPr="00CF08CB">
        <w:rPr>
          <w:rFonts w:cstheme="minorHAnsi"/>
          <w:i/>
          <w:sz w:val="24"/>
          <w:szCs w:val="24"/>
        </w:rPr>
        <w:t>Measures</w:t>
      </w:r>
    </w:p>
    <w:p w14:paraId="33848136" w14:textId="77777777" w:rsidR="00D6421A" w:rsidRPr="00CF08CB" w:rsidRDefault="00D6421A" w:rsidP="00D6421A">
      <w:pPr>
        <w:spacing w:line="480" w:lineRule="auto"/>
        <w:rPr>
          <w:rFonts w:cstheme="minorHAnsi"/>
          <w:sz w:val="24"/>
          <w:szCs w:val="24"/>
        </w:rPr>
      </w:pPr>
    </w:p>
    <w:p w14:paraId="3B26D2E7" w14:textId="11F5F447" w:rsidR="007E5CF8" w:rsidRPr="00CF08CB" w:rsidRDefault="007E5CF8" w:rsidP="00D6421A">
      <w:pPr>
        <w:spacing w:line="480" w:lineRule="auto"/>
        <w:rPr>
          <w:rFonts w:cstheme="minorHAnsi"/>
          <w:sz w:val="24"/>
          <w:szCs w:val="24"/>
        </w:rPr>
      </w:pPr>
      <w:r w:rsidRPr="00CF08CB">
        <w:rPr>
          <w:rFonts w:cstheme="minorHAnsi"/>
          <w:sz w:val="24"/>
          <w:szCs w:val="24"/>
        </w:rPr>
        <w:t>The credibility expectancy questionnaire (CEQ) measured placebo credibility and expectancy using two 3-item subscales</w:t>
      </w:r>
      <w:r w:rsidR="003466AC">
        <w:rPr>
          <w:rFonts w:cstheme="minorHAnsi"/>
          <w:sz w:val="24"/>
          <w:szCs w:val="24"/>
        </w:rPr>
        <w:t xml:space="preserve"> </w:t>
      </w:r>
      <w:r w:rsidRPr="00CF08CB">
        <w:rPr>
          <w:rFonts w:cstheme="minorHAnsi"/>
          <w:sz w:val="24"/>
          <w:szCs w:val="24"/>
        </w:rPr>
        <w:fldChar w:fldCharType="begin"/>
      </w:r>
      <w:r w:rsidR="003151FA" w:rsidRPr="00CF08CB">
        <w:rPr>
          <w:rFonts w:cstheme="minorHAnsi"/>
          <w:sz w:val="24"/>
          <w:szCs w:val="24"/>
        </w:rPr>
        <w:instrText xml:space="preserve"> ADDIN EN.CITE &lt;EndNote&gt;&lt;Cite&gt;&lt;Author&gt;Devilly&lt;/Author&gt;&lt;Year&gt;2000&lt;/Year&gt;&lt;RecNum&gt;1126&lt;/RecNum&gt;&lt;DisplayText&gt;(23)&lt;/DisplayText&gt;&lt;record&gt;&lt;rec-number&gt;1126&lt;/rec-number&gt;&lt;foreign-keys&gt;&lt;key app="EN" db-id="0pf50avsqaa99ye5twvpvdabtsespt0ddarp"&gt;1126&lt;/key&gt;&lt;/foreign-keys&gt;&lt;ref-type name="Journal Article"&gt;17&lt;/ref-type&gt;&lt;contributors&gt;&lt;authors&gt;&lt;author&gt;Devilly, G. J.&lt;/author&gt;&lt;author&gt;Borkovec, T. D.&lt;/author&gt;&lt;/authors&gt;&lt;/contributors&gt;&lt;titles&gt;&lt;title&gt;Psychometric properties of the credibility/expectancy questionnaire&lt;/title&gt;&lt;secondary-title&gt;J Behav Ther Exp Psychiatry&lt;/secondary-title&gt;&lt;/titles&gt;&lt;periodical&gt;&lt;full-title&gt;J Behav Ther Exp Psychiatry&lt;/full-title&gt;&lt;/periodical&gt;&lt;pages&gt;73-86&lt;/pages&gt;&lt;volume&gt;31&lt;/volume&gt;&lt;reprint-edition&gt;IN FILE&lt;/reprint-edition&gt;&lt;keywords&gt;&lt;keyword&gt;CAM&lt;/keyword&gt;&lt;keyword&gt;methodology&lt;/keyword&gt;&lt;keyword&gt;placebo&lt;/keyword&gt;&lt;keyword&gt;questionnaire&lt;/keyword&gt;&lt;/keywords&gt;&lt;dates&gt;&lt;year&gt;2000&lt;/year&gt;&lt;/dates&gt;&lt;urls&gt;&lt;/urls&gt;&lt;/record&gt;&lt;/Cite&gt;&lt;/EndNote&gt;</w:instrText>
      </w:r>
      <w:r w:rsidRPr="00CF08CB">
        <w:rPr>
          <w:rFonts w:cstheme="minorHAnsi"/>
          <w:sz w:val="24"/>
          <w:szCs w:val="24"/>
        </w:rPr>
        <w:fldChar w:fldCharType="separate"/>
      </w:r>
      <w:r w:rsidR="003151FA" w:rsidRPr="00CF08CB">
        <w:rPr>
          <w:rFonts w:cstheme="minorHAnsi"/>
          <w:noProof/>
          <w:sz w:val="24"/>
          <w:szCs w:val="24"/>
        </w:rPr>
        <w:t>(</w:t>
      </w:r>
      <w:hyperlink w:anchor="_ENREF_23" w:tooltip="Devilly, 2000 #1126" w:history="1">
        <w:r w:rsidR="003151FA" w:rsidRPr="00CF08CB">
          <w:rPr>
            <w:rFonts w:cstheme="minorHAnsi"/>
            <w:noProof/>
            <w:sz w:val="24"/>
            <w:szCs w:val="24"/>
          </w:rPr>
          <w:t>23</w:t>
        </w:r>
      </w:hyperlink>
      <w:r w:rsidR="003151FA" w:rsidRPr="00CF08CB">
        <w:rPr>
          <w:rFonts w:cstheme="minorHAnsi"/>
          <w:noProof/>
          <w:sz w:val="24"/>
          <w:szCs w:val="24"/>
        </w:rPr>
        <w:t>)</w:t>
      </w:r>
      <w:r w:rsidRPr="00CF08CB">
        <w:rPr>
          <w:rFonts w:cstheme="minorHAnsi"/>
          <w:sz w:val="24"/>
          <w:szCs w:val="24"/>
        </w:rPr>
        <w:fldChar w:fldCharType="end"/>
      </w:r>
      <w:r w:rsidR="003466AC">
        <w:rPr>
          <w:rFonts w:cstheme="minorHAnsi"/>
          <w:sz w:val="24"/>
          <w:szCs w:val="24"/>
        </w:rPr>
        <w:t>.</w:t>
      </w:r>
      <w:r w:rsidRPr="00CF08CB">
        <w:rPr>
          <w:rFonts w:cstheme="minorHAnsi"/>
          <w:sz w:val="24"/>
          <w:szCs w:val="24"/>
        </w:rPr>
        <w:t xml:space="preserve"> Example items for these constructs are as follows:  </w:t>
      </w:r>
      <w:r w:rsidR="004A25EB" w:rsidRPr="00CF08CB">
        <w:rPr>
          <w:rFonts w:cstheme="minorHAnsi"/>
          <w:sz w:val="24"/>
          <w:szCs w:val="24"/>
        </w:rPr>
        <w:t>“At this point in time, how logical does a placebo treatment seem?” (</w:t>
      </w:r>
      <w:proofErr w:type="gramStart"/>
      <w:r w:rsidR="004A25EB" w:rsidRPr="00CF08CB">
        <w:rPr>
          <w:rFonts w:cstheme="minorHAnsi"/>
          <w:sz w:val="24"/>
          <w:szCs w:val="24"/>
        </w:rPr>
        <w:t>credibility</w:t>
      </w:r>
      <w:proofErr w:type="gramEnd"/>
      <w:r w:rsidR="004A25EB" w:rsidRPr="00CF08CB">
        <w:rPr>
          <w:rFonts w:cstheme="minorHAnsi"/>
          <w:sz w:val="24"/>
          <w:szCs w:val="24"/>
        </w:rPr>
        <w:t>); “By the end of a course of placebo treatment, how much improvement in your pain do you think would occur?” (</w:t>
      </w:r>
      <w:proofErr w:type="gramStart"/>
      <w:r w:rsidR="004A25EB" w:rsidRPr="00CF08CB">
        <w:rPr>
          <w:rFonts w:cstheme="minorHAnsi"/>
          <w:sz w:val="24"/>
          <w:szCs w:val="24"/>
        </w:rPr>
        <w:t>expectancy</w:t>
      </w:r>
      <w:proofErr w:type="gramEnd"/>
      <w:r w:rsidR="004A25EB" w:rsidRPr="00CF08CB">
        <w:rPr>
          <w:rFonts w:cstheme="minorHAnsi"/>
          <w:sz w:val="24"/>
          <w:szCs w:val="24"/>
        </w:rPr>
        <w:t xml:space="preserve">).  Items have a mix of 9 and 11 item response scales and subscale scores were computed by aggregating item z-scores.  High scores indicate higher perceptions of credibility of placebo treatments and more positive expectations of placebo treatment’s effects on pain.  </w:t>
      </w:r>
    </w:p>
    <w:p w14:paraId="0FF1D0C5" w14:textId="77777777" w:rsidR="00D6421A" w:rsidRPr="00CF08CB" w:rsidRDefault="00D6421A" w:rsidP="00D6421A">
      <w:pPr>
        <w:spacing w:line="480" w:lineRule="auto"/>
        <w:rPr>
          <w:rFonts w:cstheme="minorHAnsi"/>
          <w:sz w:val="24"/>
          <w:szCs w:val="24"/>
        </w:rPr>
      </w:pPr>
    </w:p>
    <w:p w14:paraId="13DEA391" w14:textId="799DB8C9" w:rsidR="002F5268" w:rsidRPr="00CF08CB" w:rsidRDefault="007E5CF8" w:rsidP="00D6421A">
      <w:pPr>
        <w:spacing w:line="480" w:lineRule="auto"/>
        <w:rPr>
          <w:rFonts w:cstheme="minorHAnsi"/>
          <w:sz w:val="24"/>
          <w:szCs w:val="24"/>
        </w:rPr>
      </w:pPr>
      <w:r w:rsidRPr="00CF08CB">
        <w:rPr>
          <w:rFonts w:cstheme="minorHAnsi"/>
          <w:sz w:val="24"/>
          <w:szCs w:val="24"/>
        </w:rPr>
        <w:t xml:space="preserve">A theory of planned behaviour questionnaire measured intentions, attitudes, subjective norms and perceived behavioural control related to taking part in a hypothetical placebo-controlled clinical trial </w:t>
      </w:r>
      <w:r w:rsidRPr="00CF08CB">
        <w:rPr>
          <w:rFonts w:cstheme="minorHAnsi"/>
          <w:sz w:val="24"/>
          <w:szCs w:val="24"/>
        </w:rPr>
        <w:fldChar w:fldCharType="begin"/>
      </w:r>
      <w:r w:rsidR="003151FA" w:rsidRPr="00CF08CB">
        <w:rPr>
          <w:rFonts w:cstheme="minorHAnsi"/>
          <w:sz w:val="24"/>
          <w:szCs w:val="24"/>
        </w:rPr>
        <w:instrText xml:space="preserve"> ADDIN EN.CITE &lt;EndNote&gt;&lt;Cite&gt;&lt;Author&gt;Francis&lt;/Author&gt;&lt;Year&gt;2004&lt;/Year&gt;&lt;RecNum&gt;1480&lt;/RecNum&gt;&lt;DisplayText&gt;(24)&lt;/DisplayText&gt;&lt;record&gt;&lt;rec-number&gt;1480&lt;/rec-number&gt;&lt;foreign-keys&gt;&lt;key app="EN" db-id="0pf50avsqaa99ye5twvpvdabtsespt0ddarp"&gt;1480&lt;/key&gt;&lt;/foreign-keys&gt;&lt;ref-type name="Report"&gt;27&lt;/ref-type&gt;&lt;contributors&gt;&lt;authors&gt;&lt;author&gt;Francis, J. J.&lt;/author&gt;&lt;author&gt;Eccles, M. P.&lt;/author&gt;&lt;author&gt;Johnston, M.&lt;/author&gt;&lt;author&gt;Walker, Anne&lt;/author&gt;&lt;author&gt;Grimshaw, J.&lt;/author&gt;&lt;author&gt;Foy, Robbie&lt;/author&gt;&lt;author&gt;Kaner, E. F. S.&lt;/author&gt;&lt;author&gt;Smith, L.&lt;/author&gt;&lt;author&gt;Bonetti, D.&lt;/author&gt;&lt;/authors&gt;&lt;/contributors&gt;&lt;titles&gt;&lt;title&gt;Constructing questionnaires based on the theory of planned behaviour. A manual for health services researchers&lt;/title&gt;&lt;/titles&gt;&lt;keywords&gt;&lt;keyword&gt;Questionnaires&lt;/keyword&gt;&lt;keyword&gt;questionnaire&lt;/keyword&gt;&lt;keyword&gt;Theory&lt;/keyword&gt;&lt;keyword&gt;Theories&lt;/keyword&gt;&lt;keyword&gt;Health&lt;/keyword&gt;&lt;keyword&gt;health services&lt;/keyword&gt;&lt;/keywords&gt;&lt;dates&gt;&lt;year&gt;2004&lt;/year&gt;&lt;/dates&gt;&lt;pub-location&gt;University of Newcastle&lt;/pub-location&gt;&lt;publisher&gt;Centre for Health Services Research&lt;/publisher&gt;&lt;urls&gt;&lt;/urls&gt;&lt;access-date&gt;2012/11/20/&lt;/access-date&gt;&lt;/record&gt;&lt;/Cite&gt;&lt;/EndNote&gt;</w:instrText>
      </w:r>
      <w:r w:rsidRPr="00CF08CB">
        <w:rPr>
          <w:rFonts w:cstheme="minorHAnsi"/>
          <w:sz w:val="24"/>
          <w:szCs w:val="24"/>
        </w:rPr>
        <w:fldChar w:fldCharType="separate"/>
      </w:r>
      <w:r w:rsidR="003151FA" w:rsidRPr="00CF08CB">
        <w:rPr>
          <w:rFonts w:cstheme="minorHAnsi"/>
          <w:noProof/>
          <w:sz w:val="24"/>
          <w:szCs w:val="24"/>
        </w:rPr>
        <w:t>(</w:t>
      </w:r>
      <w:hyperlink w:anchor="_ENREF_24" w:tooltip="Francis, 2004 #1480" w:history="1">
        <w:r w:rsidR="003151FA" w:rsidRPr="00CF08CB">
          <w:rPr>
            <w:rFonts w:cstheme="minorHAnsi"/>
            <w:noProof/>
            <w:sz w:val="24"/>
            <w:szCs w:val="24"/>
          </w:rPr>
          <w:t>24</w:t>
        </w:r>
      </w:hyperlink>
      <w:r w:rsidR="003151FA" w:rsidRPr="00CF08CB">
        <w:rPr>
          <w:rFonts w:cstheme="minorHAnsi"/>
          <w:noProof/>
          <w:sz w:val="24"/>
          <w:szCs w:val="24"/>
        </w:rPr>
        <w:t>)</w:t>
      </w:r>
      <w:r w:rsidRPr="00CF08CB">
        <w:rPr>
          <w:rFonts w:cstheme="minorHAnsi"/>
          <w:sz w:val="24"/>
          <w:szCs w:val="24"/>
        </w:rPr>
        <w:fldChar w:fldCharType="end"/>
      </w:r>
      <w:r w:rsidRPr="00CF08CB">
        <w:rPr>
          <w:rFonts w:cstheme="minorHAnsi"/>
          <w:sz w:val="24"/>
          <w:szCs w:val="24"/>
        </w:rPr>
        <w:t xml:space="preserve">.  Participants answer all items using </w:t>
      </w:r>
      <w:r w:rsidR="004A25EB" w:rsidRPr="00CF08CB">
        <w:rPr>
          <w:rFonts w:cstheme="minorHAnsi"/>
          <w:sz w:val="24"/>
          <w:szCs w:val="24"/>
        </w:rPr>
        <w:t>7</w:t>
      </w:r>
      <w:r w:rsidRPr="00CF08CB">
        <w:rPr>
          <w:rFonts w:cstheme="minorHAnsi"/>
          <w:sz w:val="24"/>
          <w:szCs w:val="24"/>
        </w:rPr>
        <w:t xml:space="preserve">-point rating scales with item-specific anchors.  Example items for these constructs are as follows:  </w:t>
      </w:r>
      <w:r w:rsidR="004A25EB" w:rsidRPr="00CF08CB">
        <w:rPr>
          <w:rFonts w:cstheme="minorHAnsi"/>
          <w:sz w:val="24"/>
          <w:szCs w:val="24"/>
        </w:rPr>
        <w:t xml:space="preserve">“I want to take part in a placebo-controlled trial if I get the chance” (agree-disagree anchors, intentions); </w:t>
      </w:r>
      <w:r w:rsidR="003151FA" w:rsidRPr="00CF08CB">
        <w:rPr>
          <w:rFonts w:cstheme="minorHAnsi"/>
          <w:sz w:val="24"/>
          <w:szCs w:val="24"/>
        </w:rPr>
        <w:t>“Taking part in a placebo-controlled trial is…” (good-bad anchors, attitudes); “If given the chance, it is expected of me that I take part in a placebo-controlled trial” (agree-disagree anchors, subjective norms); “If I had the chance to, whether I decide take part in a placebo-</w:t>
      </w:r>
      <w:r w:rsidR="003151FA" w:rsidRPr="00CF08CB">
        <w:rPr>
          <w:rFonts w:cstheme="minorHAnsi"/>
          <w:sz w:val="24"/>
          <w:szCs w:val="24"/>
        </w:rPr>
        <w:lastRenderedPageBreak/>
        <w:t xml:space="preserve">controlled trial is completely up to me” (agree-disagree anchors, perceived behavioural control). </w:t>
      </w:r>
      <w:r w:rsidR="004A25EB" w:rsidRPr="00CF08CB">
        <w:rPr>
          <w:rFonts w:cstheme="minorHAnsi"/>
          <w:sz w:val="24"/>
          <w:szCs w:val="24"/>
        </w:rPr>
        <w:t xml:space="preserve"> S</w:t>
      </w:r>
      <w:r w:rsidR="003151FA" w:rsidRPr="00CF08CB">
        <w:rPr>
          <w:rFonts w:cstheme="minorHAnsi"/>
          <w:sz w:val="24"/>
          <w:szCs w:val="24"/>
        </w:rPr>
        <w:t>cale scores we</w:t>
      </w:r>
      <w:r w:rsidR="004A25EB" w:rsidRPr="00CF08CB">
        <w:rPr>
          <w:rFonts w:cstheme="minorHAnsi"/>
          <w:sz w:val="24"/>
          <w:szCs w:val="24"/>
        </w:rPr>
        <w:t xml:space="preserve">re computed by aggregating component item scores; high scores indicate positive inclinations towards taking part in placebo controlled trials. </w:t>
      </w:r>
    </w:p>
    <w:p w14:paraId="32C6EE3B" w14:textId="77777777" w:rsidR="00D6421A" w:rsidRPr="00CF08CB" w:rsidRDefault="00D6421A" w:rsidP="00D6421A">
      <w:pPr>
        <w:spacing w:line="480" w:lineRule="auto"/>
        <w:rPr>
          <w:rFonts w:eastAsia="Times New Roman" w:cstheme="minorHAnsi"/>
          <w:bCs/>
          <w:i/>
          <w:sz w:val="24"/>
          <w:szCs w:val="24"/>
          <w:lang w:eastAsia="en-GB"/>
        </w:rPr>
      </w:pPr>
    </w:p>
    <w:p w14:paraId="5F35B171" w14:textId="1FBD7EEA" w:rsidR="00C16642" w:rsidRPr="00CF08CB" w:rsidRDefault="00C16642" w:rsidP="00D6421A">
      <w:pPr>
        <w:spacing w:line="480" w:lineRule="auto"/>
        <w:rPr>
          <w:rFonts w:eastAsia="Times New Roman" w:cstheme="minorHAnsi"/>
          <w:bCs/>
          <w:i/>
          <w:sz w:val="24"/>
          <w:szCs w:val="24"/>
          <w:lang w:eastAsia="en-GB"/>
        </w:rPr>
      </w:pPr>
      <w:r w:rsidRPr="00CF08CB">
        <w:rPr>
          <w:rFonts w:eastAsia="Times New Roman" w:cstheme="minorHAnsi"/>
          <w:bCs/>
          <w:i/>
          <w:sz w:val="24"/>
          <w:szCs w:val="24"/>
          <w:lang w:eastAsia="en-GB"/>
        </w:rPr>
        <w:t xml:space="preserve">Statistical </w:t>
      </w:r>
      <w:r w:rsidR="00080667" w:rsidRPr="00CF08CB">
        <w:rPr>
          <w:rFonts w:eastAsia="Times New Roman" w:cstheme="minorHAnsi"/>
          <w:bCs/>
          <w:i/>
          <w:sz w:val="24"/>
          <w:szCs w:val="24"/>
          <w:lang w:eastAsia="en-GB"/>
        </w:rPr>
        <w:t>Methods</w:t>
      </w:r>
    </w:p>
    <w:p w14:paraId="14AE26FA" w14:textId="77777777" w:rsidR="00D6421A" w:rsidRPr="00CF08CB" w:rsidRDefault="00D6421A" w:rsidP="00D6421A">
      <w:pPr>
        <w:spacing w:line="480" w:lineRule="auto"/>
        <w:rPr>
          <w:rFonts w:eastAsia="Times New Roman" w:cstheme="minorHAnsi"/>
          <w:sz w:val="24"/>
          <w:szCs w:val="24"/>
          <w:lang w:eastAsia="en-GB"/>
        </w:rPr>
      </w:pPr>
    </w:p>
    <w:p w14:paraId="29E51CA3" w14:textId="4ADF6421" w:rsidR="00761D7D" w:rsidRPr="00CF08CB" w:rsidRDefault="00D96172" w:rsidP="00834485">
      <w:pPr>
        <w:spacing w:line="480" w:lineRule="auto"/>
        <w:rPr>
          <w:rFonts w:eastAsia="Times New Roman" w:cstheme="minorHAnsi"/>
          <w:sz w:val="24"/>
          <w:szCs w:val="24"/>
          <w:lang w:eastAsia="en-GB"/>
        </w:rPr>
      </w:pPr>
      <w:r w:rsidRPr="00CF08CB">
        <w:rPr>
          <w:rFonts w:eastAsia="Times New Roman" w:cstheme="minorHAnsi"/>
          <w:sz w:val="24"/>
          <w:szCs w:val="24"/>
          <w:lang w:eastAsia="en-GB"/>
        </w:rPr>
        <w:t>D</w:t>
      </w:r>
      <w:r w:rsidR="00F97359" w:rsidRPr="00CF08CB">
        <w:rPr>
          <w:rFonts w:eastAsia="Times New Roman" w:cstheme="minorHAnsi"/>
          <w:sz w:val="24"/>
          <w:szCs w:val="24"/>
          <w:lang w:eastAsia="en-GB"/>
        </w:rPr>
        <w:t xml:space="preserve">escriptive statistics and </w:t>
      </w:r>
      <w:r w:rsidR="00761D7D" w:rsidRPr="00CF08CB">
        <w:rPr>
          <w:rFonts w:eastAsia="Times New Roman" w:cstheme="minorHAnsi"/>
          <w:sz w:val="24"/>
          <w:szCs w:val="24"/>
          <w:lang w:eastAsia="en-GB"/>
        </w:rPr>
        <w:t>between groups t-tests compare</w:t>
      </w:r>
      <w:r w:rsidRPr="00CF08CB">
        <w:rPr>
          <w:rFonts w:eastAsia="Times New Roman" w:cstheme="minorHAnsi"/>
          <w:sz w:val="24"/>
          <w:szCs w:val="24"/>
          <w:lang w:eastAsia="en-GB"/>
        </w:rPr>
        <w:t>d</w:t>
      </w:r>
      <w:r w:rsidR="00761D7D" w:rsidRPr="00CF08CB">
        <w:rPr>
          <w:rFonts w:eastAsia="Times New Roman" w:cstheme="minorHAnsi"/>
          <w:sz w:val="24"/>
          <w:szCs w:val="24"/>
          <w:lang w:eastAsia="en-GB"/>
        </w:rPr>
        <w:t xml:space="preserve"> </w:t>
      </w:r>
      <w:r w:rsidR="00CC7EE1" w:rsidRPr="00CF08CB">
        <w:rPr>
          <w:rFonts w:eastAsia="Times New Roman" w:cstheme="minorHAnsi"/>
          <w:sz w:val="24"/>
          <w:szCs w:val="24"/>
          <w:lang w:eastAsia="en-GB"/>
        </w:rPr>
        <w:t xml:space="preserve">the effects of </w:t>
      </w:r>
      <w:r w:rsidR="00761D7D" w:rsidRPr="00CF08CB">
        <w:rPr>
          <w:rFonts w:eastAsia="Times New Roman" w:cstheme="minorHAnsi"/>
          <w:sz w:val="24"/>
          <w:szCs w:val="24"/>
          <w:lang w:eastAsia="en-GB"/>
        </w:rPr>
        <w:t>standard and elaborated leaflet</w:t>
      </w:r>
      <w:r w:rsidR="00CC7EE1" w:rsidRPr="00CF08CB">
        <w:rPr>
          <w:rFonts w:eastAsia="Times New Roman" w:cstheme="minorHAnsi"/>
          <w:sz w:val="24"/>
          <w:szCs w:val="24"/>
          <w:lang w:eastAsia="en-GB"/>
        </w:rPr>
        <w:t>s</w:t>
      </w:r>
      <w:r w:rsidR="00761D7D" w:rsidRPr="00CF08CB">
        <w:rPr>
          <w:rFonts w:eastAsia="Times New Roman" w:cstheme="minorHAnsi"/>
          <w:sz w:val="24"/>
          <w:szCs w:val="24"/>
          <w:lang w:eastAsia="en-GB"/>
        </w:rPr>
        <w:t xml:space="preserve"> on continuous outcomes.</w:t>
      </w:r>
      <w:r w:rsidR="00CC7EE1" w:rsidRPr="00CF08CB">
        <w:rPr>
          <w:rFonts w:eastAsia="Times New Roman" w:cstheme="minorHAnsi"/>
          <w:sz w:val="24"/>
          <w:szCs w:val="24"/>
          <w:lang w:eastAsia="en-GB"/>
        </w:rPr>
        <w:t xml:space="preserve">  </w:t>
      </w:r>
      <w:r w:rsidR="006B719D" w:rsidRPr="00CF08CB">
        <w:rPr>
          <w:rFonts w:eastAsia="Times New Roman" w:cstheme="minorHAnsi"/>
          <w:sz w:val="24"/>
          <w:szCs w:val="24"/>
          <w:lang w:eastAsia="en-GB"/>
        </w:rPr>
        <w:t>Cohen’s d effect size for between group comparisons was computed</w:t>
      </w:r>
      <w:r w:rsidRPr="00CF08CB">
        <w:rPr>
          <w:rFonts w:eastAsia="Times New Roman" w:cstheme="minorHAnsi"/>
          <w:sz w:val="24"/>
          <w:szCs w:val="24"/>
          <w:lang w:eastAsia="en-GB"/>
        </w:rPr>
        <w:t xml:space="preserve"> (</w:t>
      </w:r>
      <w:r w:rsidR="00AF736D" w:rsidRPr="00CF08CB">
        <w:rPr>
          <w:rFonts w:eastAsia="Times New Roman" w:cstheme="minorHAnsi"/>
          <w:sz w:val="24"/>
          <w:szCs w:val="24"/>
          <w:lang w:eastAsia="en-GB"/>
        </w:rPr>
        <w:t>d=0.8</w:t>
      </w:r>
      <w:r w:rsidRPr="00CF08CB">
        <w:rPr>
          <w:rFonts w:eastAsia="Times New Roman" w:cstheme="minorHAnsi"/>
          <w:sz w:val="24"/>
          <w:szCs w:val="24"/>
          <w:lang w:eastAsia="en-GB"/>
        </w:rPr>
        <w:t xml:space="preserve">, </w:t>
      </w:r>
      <w:r w:rsidR="00AF736D" w:rsidRPr="00CF08CB">
        <w:rPr>
          <w:rFonts w:eastAsia="Times New Roman" w:cstheme="minorHAnsi"/>
          <w:sz w:val="24"/>
          <w:szCs w:val="24"/>
          <w:lang w:eastAsia="en-GB"/>
        </w:rPr>
        <w:t>large effect; d=0.5</w:t>
      </w:r>
      <w:r w:rsidRPr="00CF08CB">
        <w:rPr>
          <w:rFonts w:eastAsia="Times New Roman" w:cstheme="minorHAnsi"/>
          <w:sz w:val="24"/>
          <w:szCs w:val="24"/>
          <w:lang w:eastAsia="en-GB"/>
        </w:rPr>
        <w:t>,</w:t>
      </w:r>
      <w:r w:rsidR="00AF736D" w:rsidRPr="00CF08CB">
        <w:rPr>
          <w:rFonts w:eastAsia="Times New Roman" w:cstheme="minorHAnsi"/>
          <w:sz w:val="24"/>
          <w:szCs w:val="24"/>
          <w:lang w:eastAsia="en-GB"/>
        </w:rPr>
        <w:t xml:space="preserve"> medium effect; d=0.2</w:t>
      </w:r>
      <w:r w:rsidRPr="00CF08CB">
        <w:rPr>
          <w:rFonts w:eastAsia="Times New Roman" w:cstheme="minorHAnsi"/>
          <w:sz w:val="24"/>
          <w:szCs w:val="24"/>
          <w:lang w:eastAsia="en-GB"/>
        </w:rPr>
        <w:t>,</w:t>
      </w:r>
      <w:r w:rsidR="00080667" w:rsidRPr="00CF08CB">
        <w:rPr>
          <w:rFonts w:eastAsia="Times New Roman" w:cstheme="minorHAnsi"/>
          <w:sz w:val="24"/>
          <w:szCs w:val="24"/>
          <w:lang w:eastAsia="en-GB"/>
        </w:rPr>
        <w:t xml:space="preserve"> small effect</w:t>
      </w:r>
      <w:r w:rsidRPr="00CF08CB">
        <w:rPr>
          <w:rFonts w:eastAsia="Times New Roman" w:cstheme="minorHAnsi"/>
          <w:sz w:val="24"/>
          <w:szCs w:val="24"/>
          <w:lang w:eastAsia="en-GB"/>
        </w:rPr>
        <w:t>)</w:t>
      </w:r>
      <w:r w:rsidR="003466AC">
        <w:rPr>
          <w:rFonts w:eastAsia="Times New Roman" w:cstheme="minorHAnsi"/>
          <w:sz w:val="24"/>
          <w:szCs w:val="24"/>
          <w:lang w:eastAsia="en-GB"/>
        </w:rPr>
        <w:t xml:space="preserve"> </w:t>
      </w:r>
      <w:r w:rsidR="00356B5C" w:rsidRPr="00CF08CB">
        <w:rPr>
          <w:rFonts w:eastAsia="Times New Roman" w:cstheme="minorHAnsi"/>
          <w:sz w:val="24"/>
          <w:szCs w:val="24"/>
          <w:lang w:eastAsia="en-GB"/>
        </w:rPr>
        <w:fldChar w:fldCharType="begin"/>
      </w:r>
      <w:r w:rsidR="003151FA" w:rsidRPr="00CF08CB">
        <w:rPr>
          <w:rFonts w:eastAsia="Times New Roman" w:cstheme="minorHAnsi"/>
          <w:sz w:val="24"/>
          <w:szCs w:val="24"/>
          <w:lang w:eastAsia="en-GB"/>
        </w:rPr>
        <w:instrText xml:space="preserve"> ADDIN EN.CITE &lt;EndNote&gt;&lt;Cite&gt;&lt;Author&gt;Cohen&lt;/Author&gt;&lt;Year&gt;1992&lt;/Year&gt;&lt;RecNum&gt;907&lt;/RecNum&gt;&lt;DisplayText&gt;(25)&lt;/DisplayText&gt;&lt;record&gt;&lt;rec-number&gt;907&lt;/rec-number&gt;&lt;foreign-keys&gt;&lt;key app="EN" db-id="0pf50avsqaa99ye5twvpvdabtsespt0ddarp"&gt;907&lt;/key&gt;&lt;/foreign-keys&gt;&lt;ref-type name="Journal Article"&gt;17&lt;/ref-type&gt;&lt;contributors&gt;&lt;authors&gt;&lt;author&gt;Cohen, Jacob&lt;/author&gt;&lt;/authors&gt;&lt;/contributors&gt;&lt;titles&gt;&lt;title&gt;A power primer&lt;/title&gt;&lt;secondary-title&gt;Psychological Bulletin&lt;/secondary-title&gt;&lt;/titles&gt;&lt;periodical&gt;&lt;full-title&gt;Psychological Bulletin&lt;/full-title&gt;&lt;/periodical&gt;&lt;pages&gt;155-159&lt;/pages&gt;&lt;volume&gt;112  &lt;/volume&gt;&lt;number&gt;1&lt;/number&gt;&lt;reprint-edition&gt;IN FILE&lt;/reprint-edition&gt;&lt;keywords&gt;&lt;keyword&gt;methodology&lt;/keyword&gt;&lt;keyword&gt;quantitative methodology&lt;/keyword&gt;&lt;keyword&gt;sample size&lt;/keyword&gt;&lt;keyword&gt;statistics&lt;/keyword&gt;&lt;/keywords&gt;&lt;dates&gt;&lt;year&gt;1992&lt;/year&gt;&lt;/dates&gt;&lt;urls&gt;&lt;/urls&gt;&lt;/record&gt;&lt;/Cite&gt;&lt;/EndNote&gt;</w:instrText>
      </w:r>
      <w:r w:rsidR="00356B5C" w:rsidRPr="00CF08CB">
        <w:rPr>
          <w:rFonts w:eastAsia="Times New Roman" w:cstheme="minorHAnsi"/>
          <w:sz w:val="24"/>
          <w:szCs w:val="24"/>
          <w:lang w:eastAsia="en-GB"/>
        </w:rPr>
        <w:fldChar w:fldCharType="separate"/>
      </w:r>
      <w:r w:rsidR="003151FA" w:rsidRPr="00CF08CB">
        <w:rPr>
          <w:rFonts w:eastAsia="Times New Roman" w:cstheme="minorHAnsi"/>
          <w:noProof/>
          <w:sz w:val="24"/>
          <w:szCs w:val="24"/>
          <w:lang w:eastAsia="en-GB"/>
        </w:rPr>
        <w:t>(</w:t>
      </w:r>
      <w:hyperlink w:anchor="_ENREF_25" w:tooltip="Cohen, 1992 #907" w:history="1">
        <w:r w:rsidR="003151FA" w:rsidRPr="00CF08CB">
          <w:rPr>
            <w:rFonts w:eastAsia="Times New Roman" w:cstheme="minorHAnsi"/>
            <w:noProof/>
            <w:sz w:val="24"/>
            <w:szCs w:val="24"/>
            <w:lang w:eastAsia="en-GB"/>
          </w:rPr>
          <w:t>25</w:t>
        </w:r>
      </w:hyperlink>
      <w:r w:rsidR="003151FA" w:rsidRPr="00CF08CB">
        <w:rPr>
          <w:rFonts w:eastAsia="Times New Roman" w:cstheme="minorHAnsi"/>
          <w:noProof/>
          <w:sz w:val="24"/>
          <w:szCs w:val="24"/>
          <w:lang w:eastAsia="en-GB"/>
        </w:rPr>
        <w:t>)</w:t>
      </w:r>
      <w:r w:rsidR="00356B5C" w:rsidRPr="00CF08CB">
        <w:rPr>
          <w:rFonts w:eastAsia="Times New Roman" w:cstheme="minorHAnsi"/>
          <w:sz w:val="24"/>
          <w:szCs w:val="24"/>
          <w:lang w:eastAsia="en-GB"/>
        </w:rPr>
        <w:fldChar w:fldCharType="end"/>
      </w:r>
      <w:r w:rsidR="003466AC">
        <w:rPr>
          <w:rFonts w:eastAsia="Times New Roman" w:cstheme="minorHAnsi"/>
          <w:sz w:val="24"/>
          <w:szCs w:val="24"/>
          <w:lang w:eastAsia="en-GB"/>
        </w:rPr>
        <w:t>.</w:t>
      </w:r>
      <w:r w:rsidR="00356B5C" w:rsidRPr="00CF08CB">
        <w:rPr>
          <w:rFonts w:eastAsia="Times New Roman" w:cstheme="minorHAnsi"/>
          <w:sz w:val="24"/>
          <w:szCs w:val="24"/>
          <w:lang w:eastAsia="en-GB"/>
        </w:rPr>
        <w:t xml:space="preserve"> </w:t>
      </w:r>
      <w:r w:rsidR="00834485">
        <w:rPr>
          <w:rFonts w:eastAsia="Times New Roman" w:cstheme="minorHAnsi"/>
          <w:sz w:val="24"/>
          <w:szCs w:val="24"/>
          <w:lang w:eastAsia="en-GB"/>
        </w:rPr>
        <w:t xml:space="preserve"> Between group comparisons were repeated with and without those participants (n=80) who answered the simple true/false questions incorrectly.</w:t>
      </w:r>
    </w:p>
    <w:p w14:paraId="7819FA9E" w14:textId="77777777" w:rsidR="00D6421A" w:rsidRPr="00CF08CB" w:rsidRDefault="00D6421A" w:rsidP="00D6421A">
      <w:pPr>
        <w:spacing w:line="480" w:lineRule="auto"/>
        <w:rPr>
          <w:rFonts w:eastAsia="Times New Roman" w:cstheme="minorHAnsi"/>
          <w:b/>
          <w:sz w:val="24"/>
          <w:szCs w:val="24"/>
          <w:lang w:eastAsia="en-GB"/>
        </w:rPr>
      </w:pPr>
    </w:p>
    <w:p w14:paraId="558851DC" w14:textId="77777777" w:rsidR="00F97359" w:rsidRPr="00CF08CB" w:rsidRDefault="00CC7EE1" w:rsidP="00D6421A">
      <w:pPr>
        <w:spacing w:line="480" w:lineRule="auto"/>
        <w:rPr>
          <w:rFonts w:eastAsia="Times New Roman" w:cstheme="minorHAnsi"/>
          <w:b/>
          <w:sz w:val="24"/>
          <w:szCs w:val="24"/>
          <w:lang w:eastAsia="en-GB"/>
        </w:rPr>
      </w:pPr>
      <w:r w:rsidRPr="00CF08CB">
        <w:rPr>
          <w:rFonts w:eastAsia="Times New Roman" w:cstheme="minorHAnsi"/>
          <w:b/>
          <w:sz w:val="24"/>
          <w:szCs w:val="24"/>
          <w:lang w:eastAsia="en-GB"/>
        </w:rPr>
        <w:t>Results</w:t>
      </w:r>
    </w:p>
    <w:p w14:paraId="17B06946" w14:textId="77777777" w:rsidR="00D6421A" w:rsidRPr="00CF08CB" w:rsidRDefault="00D6421A" w:rsidP="00D6421A">
      <w:pPr>
        <w:spacing w:line="480" w:lineRule="auto"/>
        <w:rPr>
          <w:rFonts w:eastAsia="Times New Roman" w:cstheme="minorHAnsi"/>
          <w:sz w:val="24"/>
          <w:szCs w:val="24"/>
          <w:u w:val="single"/>
          <w:lang w:eastAsia="en-GB"/>
        </w:rPr>
      </w:pPr>
    </w:p>
    <w:p w14:paraId="69B94B0C" w14:textId="77777777" w:rsidR="000F2746" w:rsidRPr="00CF08CB" w:rsidRDefault="000F2746" w:rsidP="00D6421A">
      <w:pPr>
        <w:spacing w:line="480" w:lineRule="auto"/>
        <w:rPr>
          <w:rFonts w:eastAsia="Times New Roman" w:cstheme="minorHAnsi"/>
          <w:sz w:val="24"/>
          <w:szCs w:val="24"/>
          <w:u w:val="single"/>
          <w:lang w:eastAsia="en-GB"/>
        </w:rPr>
      </w:pPr>
      <w:r w:rsidRPr="00CF08CB">
        <w:rPr>
          <w:rFonts w:eastAsia="Times New Roman" w:cstheme="minorHAnsi"/>
          <w:sz w:val="24"/>
          <w:szCs w:val="24"/>
          <w:u w:val="single"/>
          <w:lang w:eastAsia="en-GB"/>
        </w:rPr>
        <w:t>Participants</w:t>
      </w:r>
    </w:p>
    <w:p w14:paraId="65C36F3B" w14:textId="77777777" w:rsidR="00D6421A" w:rsidRPr="00CF08CB" w:rsidRDefault="00D6421A" w:rsidP="00D6421A">
      <w:pPr>
        <w:spacing w:line="480" w:lineRule="auto"/>
        <w:rPr>
          <w:rFonts w:eastAsia="Times New Roman" w:cstheme="minorHAnsi"/>
          <w:sz w:val="24"/>
          <w:szCs w:val="24"/>
          <w:lang w:eastAsia="en-GB"/>
        </w:rPr>
      </w:pPr>
    </w:p>
    <w:p w14:paraId="0480FB4E" w14:textId="196FCE15" w:rsidR="000F2746" w:rsidRPr="00CF08CB" w:rsidRDefault="00395A8C" w:rsidP="00083025">
      <w:pPr>
        <w:spacing w:line="480" w:lineRule="auto"/>
        <w:rPr>
          <w:rFonts w:eastAsia="Times New Roman" w:cstheme="minorHAnsi"/>
          <w:sz w:val="24"/>
          <w:szCs w:val="24"/>
          <w:lang w:eastAsia="en-GB"/>
        </w:rPr>
      </w:pPr>
      <w:r w:rsidRPr="00CF08CB">
        <w:rPr>
          <w:rFonts w:eastAsia="Times New Roman" w:cstheme="minorHAnsi"/>
          <w:sz w:val="24"/>
          <w:szCs w:val="24"/>
          <w:lang w:eastAsia="en-GB"/>
        </w:rPr>
        <w:t>4</w:t>
      </w:r>
      <w:r w:rsidR="00834485">
        <w:rPr>
          <w:rFonts w:eastAsia="Times New Roman" w:cstheme="minorHAnsi"/>
          <w:sz w:val="24"/>
          <w:szCs w:val="24"/>
          <w:lang w:eastAsia="en-GB"/>
        </w:rPr>
        <w:t>08</w:t>
      </w:r>
      <w:r w:rsidR="007F6845" w:rsidRPr="00CF08CB">
        <w:rPr>
          <w:rFonts w:eastAsia="Times New Roman" w:cstheme="minorHAnsi"/>
          <w:sz w:val="24"/>
          <w:szCs w:val="24"/>
          <w:lang w:eastAsia="en-GB"/>
        </w:rPr>
        <w:t xml:space="preserve"> </w:t>
      </w:r>
      <w:r w:rsidR="00D32DBD" w:rsidRPr="00CF08CB">
        <w:rPr>
          <w:rFonts w:eastAsia="Times New Roman" w:cstheme="minorHAnsi"/>
          <w:sz w:val="24"/>
          <w:szCs w:val="24"/>
          <w:lang w:eastAsia="en-GB"/>
        </w:rPr>
        <w:t xml:space="preserve">people </w:t>
      </w:r>
      <w:r w:rsidR="00834485">
        <w:rPr>
          <w:rFonts w:eastAsia="Times New Roman" w:cstheme="minorHAnsi"/>
          <w:sz w:val="24"/>
          <w:szCs w:val="24"/>
          <w:lang w:eastAsia="en-GB"/>
        </w:rPr>
        <w:t xml:space="preserve">with chronic illness completed </w:t>
      </w:r>
      <w:r w:rsidR="00356B5C" w:rsidRPr="00CF08CB">
        <w:rPr>
          <w:rFonts w:eastAsia="Times New Roman" w:cstheme="minorHAnsi"/>
          <w:sz w:val="24"/>
          <w:szCs w:val="24"/>
          <w:lang w:eastAsia="en-GB"/>
        </w:rPr>
        <w:t>the study</w:t>
      </w:r>
      <w:r w:rsidR="00080667" w:rsidRPr="00CF08CB">
        <w:rPr>
          <w:rFonts w:eastAsia="Times New Roman" w:cstheme="minorHAnsi"/>
          <w:sz w:val="24"/>
          <w:szCs w:val="24"/>
          <w:lang w:eastAsia="en-GB"/>
        </w:rPr>
        <w:t xml:space="preserve">, but </w:t>
      </w:r>
      <w:r w:rsidR="00834485">
        <w:rPr>
          <w:rFonts w:eastAsia="Times New Roman" w:cstheme="minorHAnsi"/>
          <w:sz w:val="24"/>
          <w:szCs w:val="24"/>
          <w:lang w:eastAsia="en-GB"/>
        </w:rPr>
        <w:t xml:space="preserve">80 </w:t>
      </w:r>
      <w:r w:rsidR="007F6845" w:rsidRPr="00CF08CB">
        <w:rPr>
          <w:rFonts w:eastAsia="Times New Roman" w:cstheme="minorHAnsi"/>
          <w:sz w:val="24"/>
          <w:szCs w:val="24"/>
          <w:lang w:eastAsia="en-GB"/>
        </w:rPr>
        <w:t>answered the comprehension questions incorrectly</w:t>
      </w:r>
      <w:r w:rsidR="00834485">
        <w:rPr>
          <w:rFonts w:eastAsia="Times New Roman" w:cstheme="minorHAnsi"/>
          <w:sz w:val="24"/>
          <w:szCs w:val="24"/>
          <w:lang w:eastAsia="en-GB"/>
        </w:rPr>
        <w:t xml:space="preserve">.  </w:t>
      </w:r>
      <w:r w:rsidR="007D04F5" w:rsidRPr="00CF08CB">
        <w:rPr>
          <w:rFonts w:eastAsia="Times New Roman" w:cstheme="minorHAnsi"/>
          <w:sz w:val="24"/>
          <w:szCs w:val="24"/>
          <w:lang w:eastAsia="en-GB"/>
        </w:rPr>
        <w:t xml:space="preserve">Three hundred and twenty eight </w:t>
      </w:r>
      <w:r w:rsidR="00D96172" w:rsidRPr="00CF08CB">
        <w:rPr>
          <w:rFonts w:eastAsia="Times New Roman" w:cstheme="minorHAnsi"/>
          <w:sz w:val="24"/>
          <w:szCs w:val="24"/>
          <w:lang w:eastAsia="en-GB"/>
        </w:rPr>
        <w:t>p</w:t>
      </w:r>
      <w:r w:rsidR="00A00F93" w:rsidRPr="00CF08CB">
        <w:rPr>
          <w:rFonts w:eastAsia="Times New Roman" w:cstheme="minorHAnsi"/>
          <w:sz w:val="24"/>
          <w:szCs w:val="24"/>
          <w:lang w:eastAsia="en-GB"/>
        </w:rPr>
        <w:t>articipants</w:t>
      </w:r>
      <w:r w:rsidR="007D04F5" w:rsidRPr="00CF08CB">
        <w:rPr>
          <w:rFonts w:eastAsia="Times New Roman" w:cstheme="minorHAnsi"/>
          <w:sz w:val="24"/>
          <w:szCs w:val="24"/>
          <w:lang w:eastAsia="en-GB"/>
        </w:rPr>
        <w:t xml:space="preserve"> </w:t>
      </w:r>
      <w:r w:rsidR="00D96172" w:rsidRPr="00CF08CB">
        <w:rPr>
          <w:rFonts w:eastAsia="Times New Roman" w:cstheme="minorHAnsi"/>
          <w:sz w:val="24"/>
          <w:szCs w:val="24"/>
          <w:lang w:eastAsia="en-GB"/>
        </w:rPr>
        <w:t>were included</w:t>
      </w:r>
      <w:r w:rsidR="00083025">
        <w:rPr>
          <w:rFonts w:eastAsia="Times New Roman" w:cstheme="minorHAnsi"/>
          <w:sz w:val="24"/>
          <w:szCs w:val="24"/>
          <w:lang w:eastAsia="en-GB"/>
        </w:rPr>
        <w:t xml:space="preserve"> in the main analyses</w:t>
      </w:r>
      <w:r w:rsidR="00771AAF" w:rsidRPr="00CF08CB">
        <w:rPr>
          <w:rFonts w:eastAsia="Times New Roman" w:cstheme="minorHAnsi"/>
          <w:sz w:val="24"/>
          <w:szCs w:val="24"/>
          <w:lang w:eastAsia="en-GB"/>
        </w:rPr>
        <w:t>, aged 17 to 75 years (Mean = 32.69, SD = 12.46).</w:t>
      </w:r>
      <w:r w:rsidR="004B2150" w:rsidRPr="00CF08CB">
        <w:rPr>
          <w:rFonts w:eastAsia="Times New Roman" w:cstheme="minorHAnsi"/>
          <w:sz w:val="24"/>
          <w:szCs w:val="24"/>
          <w:lang w:eastAsia="en-GB"/>
        </w:rPr>
        <w:t xml:space="preserve"> </w:t>
      </w:r>
      <w:r w:rsidR="0041479C" w:rsidRPr="00CF08CB">
        <w:rPr>
          <w:rFonts w:eastAsia="Times New Roman" w:cstheme="minorHAnsi"/>
          <w:sz w:val="24"/>
          <w:szCs w:val="24"/>
          <w:lang w:eastAsia="en-GB"/>
        </w:rPr>
        <w:t xml:space="preserve">The most commonly reported chronic conditions were :  depression (n=65, 19.82%), asthma (n=43, 13.11%), back </w:t>
      </w:r>
      <w:r w:rsidR="0041479C" w:rsidRPr="00CF08CB">
        <w:rPr>
          <w:rFonts w:eastAsia="Times New Roman" w:cstheme="minorHAnsi"/>
          <w:sz w:val="24"/>
          <w:szCs w:val="24"/>
          <w:lang w:eastAsia="en-GB"/>
        </w:rPr>
        <w:lastRenderedPageBreak/>
        <w:t>pain (n=38, 11.59%), anxiety (n=29, 8.84%), migraine (n=27, 8.23%), chronic pain (n=23, 7.01%), arthritis (n=22, 6.71%), heart disease or high cholesterol (n=22, 6.71%), and fibromyalgia (n=20, 6.10%).</w:t>
      </w:r>
      <w:r w:rsidR="003C141B" w:rsidRPr="00CF08CB">
        <w:rPr>
          <w:rFonts w:eastAsia="Times New Roman" w:cstheme="minorHAnsi"/>
          <w:sz w:val="24"/>
          <w:szCs w:val="24"/>
          <w:lang w:eastAsia="en-GB"/>
        </w:rPr>
        <w:t xml:space="preserve">  There were no significant differences between the elaborated and standard leaflet groups on demographic or clinical variables</w:t>
      </w:r>
      <w:r w:rsidR="00332845" w:rsidRPr="00CF08CB">
        <w:rPr>
          <w:rFonts w:eastAsia="Times New Roman" w:cstheme="minorHAnsi"/>
          <w:sz w:val="24"/>
          <w:szCs w:val="24"/>
          <w:lang w:eastAsia="en-GB"/>
        </w:rPr>
        <w:t xml:space="preserve"> (see Table 1)</w:t>
      </w:r>
      <w:r w:rsidR="003C141B" w:rsidRPr="00CF08CB">
        <w:rPr>
          <w:rFonts w:eastAsia="Times New Roman" w:cstheme="minorHAnsi"/>
          <w:sz w:val="24"/>
          <w:szCs w:val="24"/>
          <w:lang w:eastAsia="en-GB"/>
        </w:rPr>
        <w:t>.</w:t>
      </w:r>
    </w:p>
    <w:p w14:paraId="42D255A1" w14:textId="77777777" w:rsidR="006C7733" w:rsidRDefault="006C7733">
      <w:pPr>
        <w:rPr>
          <w:rFonts w:eastAsia="Times New Roman" w:cstheme="minorHAnsi"/>
          <w:sz w:val="24"/>
          <w:szCs w:val="24"/>
          <w:u w:val="single"/>
          <w:lang w:eastAsia="en-GB"/>
        </w:rPr>
      </w:pPr>
    </w:p>
    <w:p w14:paraId="1A2BE4EC" w14:textId="684CD981" w:rsidR="006C7733" w:rsidRPr="006C7733" w:rsidRDefault="006C7733">
      <w:pPr>
        <w:rPr>
          <w:rFonts w:eastAsia="Times New Roman" w:cstheme="minorHAnsi"/>
          <w:i/>
          <w:sz w:val="24"/>
          <w:szCs w:val="24"/>
          <w:lang w:eastAsia="en-GB"/>
        </w:rPr>
      </w:pPr>
      <w:r w:rsidRPr="006C7733">
        <w:rPr>
          <w:rFonts w:eastAsia="Times New Roman" w:cstheme="minorHAnsi"/>
          <w:i/>
          <w:sz w:val="24"/>
          <w:szCs w:val="24"/>
          <w:lang w:eastAsia="en-GB"/>
        </w:rPr>
        <w:t xml:space="preserve">Insert Table 1 Here </w:t>
      </w:r>
    </w:p>
    <w:p w14:paraId="4A0AC2E0" w14:textId="77777777" w:rsidR="00E353C7" w:rsidRPr="00CF08CB" w:rsidRDefault="00E353C7" w:rsidP="00D6421A">
      <w:pPr>
        <w:spacing w:line="480" w:lineRule="auto"/>
        <w:rPr>
          <w:rFonts w:eastAsia="Times New Roman" w:cstheme="minorHAnsi"/>
          <w:sz w:val="24"/>
          <w:szCs w:val="24"/>
          <w:u w:val="single"/>
          <w:lang w:eastAsia="en-GB"/>
        </w:rPr>
      </w:pPr>
    </w:p>
    <w:p w14:paraId="6335A10C" w14:textId="77777777" w:rsidR="00CC7EE1" w:rsidRPr="00CF08CB" w:rsidRDefault="00080667" w:rsidP="00D6421A">
      <w:pPr>
        <w:spacing w:line="480" w:lineRule="auto"/>
        <w:rPr>
          <w:rFonts w:eastAsia="Times New Roman" w:cstheme="minorHAnsi"/>
          <w:sz w:val="24"/>
          <w:szCs w:val="24"/>
          <w:u w:val="single"/>
          <w:lang w:eastAsia="en-GB"/>
        </w:rPr>
      </w:pPr>
      <w:r w:rsidRPr="00CF08CB">
        <w:rPr>
          <w:rFonts w:eastAsia="Times New Roman" w:cstheme="minorHAnsi"/>
          <w:sz w:val="24"/>
          <w:szCs w:val="24"/>
          <w:u w:val="single"/>
          <w:lang w:eastAsia="en-GB"/>
        </w:rPr>
        <w:t>Effects of the Elaborated Leaflet</w:t>
      </w:r>
    </w:p>
    <w:p w14:paraId="2BAF1713" w14:textId="77777777" w:rsidR="00D6421A" w:rsidRPr="00CF08CB" w:rsidRDefault="00D6421A" w:rsidP="00D6421A">
      <w:pPr>
        <w:spacing w:line="480" w:lineRule="auto"/>
        <w:rPr>
          <w:rFonts w:eastAsia="Times New Roman" w:cstheme="minorHAnsi"/>
          <w:sz w:val="24"/>
          <w:szCs w:val="24"/>
          <w:lang w:eastAsia="en-GB"/>
        </w:rPr>
      </w:pPr>
    </w:p>
    <w:p w14:paraId="53893A56" w14:textId="77777777" w:rsidR="006C7733" w:rsidRPr="00CF08CB" w:rsidRDefault="006C1741" w:rsidP="006C7733">
      <w:pPr>
        <w:spacing w:line="480" w:lineRule="auto"/>
        <w:rPr>
          <w:rFonts w:eastAsia="Times New Roman" w:cstheme="minorHAnsi"/>
          <w:sz w:val="24"/>
          <w:szCs w:val="24"/>
          <w:lang w:eastAsia="en-GB"/>
        </w:rPr>
      </w:pPr>
      <w:r w:rsidRPr="00CF08CB">
        <w:rPr>
          <w:rFonts w:eastAsia="Times New Roman" w:cstheme="minorHAnsi"/>
          <w:sz w:val="24"/>
          <w:szCs w:val="24"/>
          <w:lang w:eastAsia="en-GB"/>
        </w:rPr>
        <w:t xml:space="preserve">Participants </w:t>
      </w:r>
      <w:r w:rsidR="00D430D0" w:rsidRPr="00CF08CB">
        <w:rPr>
          <w:rFonts w:eastAsia="Times New Roman" w:cstheme="minorHAnsi"/>
          <w:sz w:val="24"/>
          <w:szCs w:val="24"/>
          <w:lang w:eastAsia="en-GB"/>
        </w:rPr>
        <w:t xml:space="preserve">who had read the </w:t>
      </w:r>
      <w:r w:rsidRPr="00CF08CB">
        <w:rPr>
          <w:rFonts w:eastAsia="Times New Roman" w:cstheme="minorHAnsi"/>
          <w:sz w:val="24"/>
          <w:szCs w:val="24"/>
          <w:lang w:eastAsia="en-GB"/>
        </w:rPr>
        <w:t xml:space="preserve">elaborated leaflet rated placebo treatment of pain as significantly more credible </w:t>
      </w:r>
      <w:r w:rsidR="00332845" w:rsidRPr="00CF08CB">
        <w:rPr>
          <w:rFonts w:eastAsia="Times New Roman" w:cstheme="minorHAnsi"/>
          <w:sz w:val="24"/>
          <w:szCs w:val="24"/>
          <w:lang w:eastAsia="en-GB"/>
        </w:rPr>
        <w:t xml:space="preserve">and significantly more effective </w:t>
      </w:r>
      <w:r w:rsidRPr="00CF08CB">
        <w:rPr>
          <w:rFonts w:eastAsia="Times New Roman" w:cstheme="minorHAnsi"/>
          <w:sz w:val="24"/>
          <w:szCs w:val="24"/>
          <w:lang w:eastAsia="en-GB"/>
        </w:rPr>
        <w:t xml:space="preserve">than participants </w:t>
      </w:r>
      <w:r w:rsidR="00D430D0" w:rsidRPr="00CF08CB">
        <w:rPr>
          <w:rFonts w:eastAsia="Times New Roman" w:cstheme="minorHAnsi"/>
          <w:sz w:val="24"/>
          <w:szCs w:val="24"/>
          <w:lang w:eastAsia="en-GB"/>
        </w:rPr>
        <w:t xml:space="preserve">who had read </w:t>
      </w:r>
      <w:r w:rsidRPr="00CF08CB">
        <w:rPr>
          <w:rFonts w:eastAsia="Times New Roman" w:cstheme="minorHAnsi"/>
          <w:sz w:val="24"/>
          <w:szCs w:val="24"/>
          <w:lang w:eastAsia="en-GB"/>
        </w:rPr>
        <w:t>the</w:t>
      </w:r>
      <w:r w:rsidR="00080667" w:rsidRPr="00CF08CB">
        <w:rPr>
          <w:rFonts w:eastAsia="Times New Roman" w:cstheme="minorHAnsi"/>
          <w:sz w:val="24"/>
          <w:szCs w:val="24"/>
          <w:lang w:eastAsia="en-GB"/>
        </w:rPr>
        <w:t xml:space="preserve"> standard leaflet (Table 2</w:t>
      </w:r>
      <w:r w:rsidRPr="00CF08CB">
        <w:rPr>
          <w:rFonts w:eastAsia="Times New Roman" w:cstheme="minorHAnsi"/>
          <w:sz w:val="24"/>
          <w:szCs w:val="24"/>
          <w:lang w:eastAsia="en-GB"/>
        </w:rPr>
        <w:t xml:space="preserve">).  </w:t>
      </w:r>
      <w:r w:rsidR="006C7733" w:rsidRPr="00CF08CB">
        <w:rPr>
          <w:rFonts w:eastAsia="Times New Roman" w:cstheme="minorHAnsi"/>
          <w:sz w:val="24"/>
          <w:szCs w:val="24"/>
          <w:lang w:eastAsia="en-GB"/>
        </w:rPr>
        <w:t xml:space="preserve">There were, however, no differences in intentions to take part in a placebo-controlled clinical trial between participants who had read the elaborated leaflet vs those who had read the standard leaflet.  Similarly, the elaborated leaflet had no effect on participants’ attitudes towards, subjective norms about, and perceived control over taking part in a placebo-controlled clinical trial.  </w:t>
      </w:r>
    </w:p>
    <w:p w14:paraId="77150DAA" w14:textId="77777777" w:rsidR="00D6421A" w:rsidRDefault="00D6421A" w:rsidP="00D6421A">
      <w:pPr>
        <w:spacing w:line="480" w:lineRule="auto"/>
        <w:rPr>
          <w:rFonts w:eastAsia="Times New Roman" w:cstheme="minorHAnsi"/>
          <w:sz w:val="24"/>
          <w:szCs w:val="24"/>
          <w:lang w:eastAsia="en-GB"/>
        </w:rPr>
      </w:pPr>
    </w:p>
    <w:p w14:paraId="691160B4" w14:textId="587CE0E6" w:rsidR="006C7733" w:rsidRPr="006C7733" w:rsidRDefault="006C7733" w:rsidP="006C7733">
      <w:pPr>
        <w:rPr>
          <w:rFonts w:eastAsia="Times New Roman" w:cstheme="minorHAnsi"/>
          <w:i/>
          <w:sz w:val="24"/>
          <w:szCs w:val="24"/>
          <w:lang w:eastAsia="en-GB"/>
        </w:rPr>
      </w:pPr>
      <w:r w:rsidRPr="006C7733">
        <w:rPr>
          <w:rFonts w:eastAsia="Times New Roman" w:cstheme="minorHAnsi"/>
          <w:i/>
          <w:sz w:val="24"/>
          <w:szCs w:val="24"/>
          <w:lang w:eastAsia="en-GB"/>
        </w:rPr>
        <w:t xml:space="preserve">Insert Table </w:t>
      </w:r>
      <w:r>
        <w:rPr>
          <w:rFonts w:eastAsia="Times New Roman" w:cstheme="minorHAnsi"/>
          <w:i/>
          <w:sz w:val="24"/>
          <w:szCs w:val="24"/>
          <w:lang w:eastAsia="en-GB"/>
        </w:rPr>
        <w:t>2</w:t>
      </w:r>
      <w:r w:rsidRPr="006C7733">
        <w:rPr>
          <w:rFonts w:eastAsia="Times New Roman" w:cstheme="minorHAnsi"/>
          <w:i/>
          <w:sz w:val="24"/>
          <w:szCs w:val="24"/>
          <w:lang w:eastAsia="en-GB"/>
        </w:rPr>
        <w:t xml:space="preserve"> Here </w:t>
      </w:r>
    </w:p>
    <w:p w14:paraId="7DBA23D2" w14:textId="77777777" w:rsidR="00D6421A" w:rsidRPr="00834485" w:rsidRDefault="00D6421A" w:rsidP="00D6421A">
      <w:pPr>
        <w:spacing w:line="480" w:lineRule="auto"/>
        <w:rPr>
          <w:rFonts w:cstheme="minorHAnsi"/>
          <w:bCs/>
          <w:sz w:val="24"/>
          <w:szCs w:val="24"/>
        </w:rPr>
      </w:pPr>
    </w:p>
    <w:p w14:paraId="4D6BBF2A" w14:textId="2A893231" w:rsidR="00834485" w:rsidRDefault="00834485" w:rsidP="00083025">
      <w:pPr>
        <w:spacing w:line="480" w:lineRule="auto"/>
        <w:rPr>
          <w:rFonts w:cstheme="minorHAnsi"/>
          <w:bCs/>
          <w:sz w:val="24"/>
          <w:szCs w:val="24"/>
        </w:rPr>
      </w:pPr>
      <w:r>
        <w:rPr>
          <w:rFonts w:cstheme="minorHAnsi"/>
          <w:bCs/>
          <w:sz w:val="24"/>
          <w:szCs w:val="24"/>
        </w:rPr>
        <w:t xml:space="preserve">These analyses were repeated including </w:t>
      </w:r>
      <w:r w:rsidR="00083025">
        <w:rPr>
          <w:rFonts w:cstheme="minorHAnsi"/>
          <w:bCs/>
          <w:sz w:val="24"/>
          <w:szCs w:val="24"/>
        </w:rPr>
        <w:t>the 80</w:t>
      </w:r>
      <w:r>
        <w:rPr>
          <w:rFonts w:cstheme="minorHAnsi"/>
          <w:bCs/>
          <w:sz w:val="24"/>
          <w:szCs w:val="24"/>
        </w:rPr>
        <w:t xml:space="preserve"> participants who failed the simple true/false questions indicating they might not have read the leaflets.  The results followed the same pattern: </w:t>
      </w:r>
      <w:r w:rsidRPr="00CF08CB">
        <w:rPr>
          <w:rFonts w:eastAsia="Times New Roman" w:cstheme="minorHAnsi"/>
          <w:sz w:val="24"/>
          <w:szCs w:val="24"/>
          <w:lang w:eastAsia="en-GB"/>
        </w:rPr>
        <w:t xml:space="preserve">the elaborated leaflet </w:t>
      </w:r>
      <w:r>
        <w:rPr>
          <w:rFonts w:eastAsia="Times New Roman" w:cstheme="minorHAnsi"/>
          <w:sz w:val="24"/>
          <w:szCs w:val="24"/>
          <w:lang w:eastAsia="en-GB"/>
        </w:rPr>
        <w:t xml:space="preserve">group </w:t>
      </w:r>
      <w:r w:rsidRPr="00CF08CB">
        <w:rPr>
          <w:rFonts w:eastAsia="Times New Roman" w:cstheme="minorHAnsi"/>
          <w:sz w:val="24"/>
          <w:szCs w:val="24"/>
          <w:lang w:eastAsia="en-GB"/>
        </w:rPr>
        <w:t xml:space="preserve">rated placebo treatment of pain as significantly more </w:t>
      </w:r>
      <w:r w:rsidRPr="00CF08CB">
        <w:rPr>
          <w:rFonts w:eastAsia="Times New Roman" w:cstheme="minorHAnsi"/>
          <w:sz w:val="24"/>
          <w:szCs w:val="24"/>
          <w:lang w:eastAsia="en-GB"/>
        </w:rPr>
        <w:lastRenderedPageBreak/>
        <w:t xml:space="preserve">credible </w:t>
      </w:r>
      <w:r>
        <w:rPr>
          <w:rFonts w:eastAsia="Times New Roman" w:cstheme="minorHAnsi"/>
          <w:sz w:val="24"/>
          <w:szCs w:val="24"/>
          <w:lang w:eastAsia="en-GB"/>
        </w:rPr>
        <w:t>(</w:t>
      </w:r>
      <w:proofErr w:type="gramStart"/>
      <w:r>
        <w:rPr>
          <w:rFonts w:eastAsia="Times New Roman" w:cstheme="minorHAnsi"/>
          <w:sz w:val="24"/>
          <w:szCs w:val="24"/>
          <w:lang w:eastAsia="en-GB"/>
        </w:rPr>
        <w:t>t(</w:t>
      </w:r>
      <w:proofErr w:type="gramEnd"/>
      <w:r>
        <w:rPr>
          <w:rFonts w:eastAsia="Times New Roman" w:cstheme="minorHAnsi"/>
          <w:sz w:val="24"/>
          <w:szCs w:val="24"/>
          <w:lang w:eastAsia="en-GB"/>
        </w:rPr>
        <w:t xml:space="preserve">406) = -2.161, p=.03) </w:t>
      </w:r>
      <w:r w:rsidRPr="00CF08CB">
        <w:rPr>
          <w:rFonts w:eastAsia="Times New Roman" w:cstheme="minorHAnsi"/>
          <w:sz w:val="24"/>
          <w:szCs w:val="24"/>
          <w:lang w:eastAsia="en-GB"/>
        </w:rPr>
        <w:t xml:space="preserve">and </w:t>
      </w:r>
      <w:r>
        <w:rPr>
          <w:rFonts w:eastAsia="Times New Roman" w:cstheme="minorHAnsi"/>
          <w:sz w:val="24"/>
          <w:szCs w:val="24"/>
          <w:lang w:eastAsia="en-GB"/>
        </w:rPr>
        <w:t xml:space="preserve">marginally </w:t>
      </w:r>
      <w:r w:rsidRPr="00CF08CB">
        <w:rPr>
          <w:rFonts w:eastAsia="Times New Roman" w:cstheme="minorHAnsi"/>
          <w:sz w:val="24"/>
          <w:szCs w:val="24"/>
          <w:lang w:eastAsia="en-GB"/>
        </w:rPr>
        <w:t>more effective</w:t>
      </w:r>
      <w:r>
        <w:rPr>
          <w:rFonts w:eastAsia="Times New Roman" w:cstheme="minorHAnsi"/>
          <w:sz w:val="24"/>
          <w:szCs w:val="24"/>
          <w:lang w:eastAsia="en-GB"/>
        </w:rPr>
        <w:t xml:space="preserve"> (t(406) = -1.770, p=0.0</w:t>
      </w:r>
      <w:r w:rsidR="00083025">
        <w:rPr>
          <w:rFonts w:eastAsia="Times New Roman" w:cstheme="minorHAnsi"/>
          <w:sz w:val="24"/>
          <w:szCs w:val="24"/>
          <w:lang w:eastAsia="en-GB"/>
        </w:rPr>
        <w:t>8</w:t>
      </w:r>
      <w:r>
        <w:rPr>
          <w:rFonts w:eastAsia="Times New Roman" w:cstheme="minorHAnsi"/>
          <w:sz w:val="24"/>
          <w:szCs w:val="24"/>
          <w:lang w:eastAsia="en-GB"/>
        </w:rPr>
        <w:t xml:space="preserve">) </w:t>
      </w:r>
      <w:r w:rsidR="00083025">
        <w:rPr>
          <w:rFonts w:eastAsia="Times New Roman" w:cstheme="minorHAnsi"/>
          <w:sz w:val="24"/>
          <w:szCs w:val="24"/>
          <w:lang w:eastAsia="en-GB"/>
        </w:rPr>
        <w:t>and</w:t>
      </w:r>
      <w:r>
        <w:rPr>
          <w:rFonts w:eastAsia="Times New Roman" w:cstheme="minorHAnsi"/>
          <w:sz w:val="24"/>
          <w:szCs w:val="24"/>
          <w:lang w:eastAsia="en-GB"/>
        </w:rPr>
        <w:t xml:space="preserve"> their intentions to take part in a trial were no different compared to the standard leaflet group.</w:t>
      </w:r>
    </w:p>
    <w:p w14:paraId="1FD9406D" w14:textId="77777777" w:rsidR="00834485" w:rsidRPr="00834485" w:rsidRDefault="00834485" w:rsidP="00D6421A">
      <w:pPr>
        <w:spacing w:line="480" w:lineRule="auto"/>
        <w:rPr>
          <w:rFonts w:cstheme="minorHAnsi"/>
          <w:bCs/>
          <w:sz w:val="24"/>
          <w:szCs w:val="24"/>
        </w:rPr>
      </w:pPr>
    </w:p>
    <w:p w14:paraId="5A82B29E" w14:textId="77777777" w:rsidR="00B076DE" w:rsidRPr="00CF08CB" w:rsidRDefault="004238D0" w:rsidP="00D6421A">
      <w:pPr>
        <w:spacing w:line="480" w:lineRule="auto"/>
        <w:rPr>
          <w:rFonts w:cstheme="minorHAnsi"/>
          <w:b/>
          <w:sz w:val="24"/>
          <w:szCs w:val="24"/>
        </w:rPr>
      </w:pPr>
      <w:r w:rsidRPr="00CF08CB">
        <w:rPr>
          <w:rFonts w:cstheme="minorHAnsi"/>
          <w:b/>
          <w:sz w:val="24"/>
          <w:szCs w:val="24"/>
        </w:rPr>
        <w:t>Discussion</w:t>
      </w:r>
    </w:p>
    <w:p w14:paraId="68FD333C" w14:textId="77777777" w:rsidR="00D6421A" w:rsidRPr="00CF08CB" w:rsidRDefault="00D6421A" w:rsidP="00D6421A">
      <w:pPr>
        <w:spacing w:line="480" w:lineRule="auto"/>
        <w:rPr>
          <w:rFonts w:cstheme="minorHAnsi"/>
          <w:sz w:val="24"/>
          <w:szCs w:val="24"/>
        </w:rPr>
      </w:pPr>
    </w:p>
    <w:p w14:paraId="630B47CA" w14:textId="12EFBFFE" w:rsidR="00B076DE" w:rsidRPr="00CF08CB" w:rsidRDefault="004B2150" w:rsidP="00D6421A">
      <w:pPr>
        <w:spacing w:line="480" w:lineRule="auto"/>
        <w:rPr>
          <w:rFonts w:cstheme="minorHAnsi"/>
          <w:sz w:val="24"/>
          <w:szCs w:val="24"/>
        </w:rPr>
      </w:pPr>
      <w:r w:rsidRPr="00CF08CB">
        <w:rPr>
          <w:rFonts w:cstheme="minorHAnsi"/>
          <w:sz w:val="24"/>
          <w:szCs w:val="24"/>
        </w:rPr>
        <w:t>In this study</w:t>
      </w:r>
      <w:r w:rsidR="004238D0" w:rsidRPr="00CF08CB">
        <w:rPr>
          <w:rFonts w:cstheme="minorHAnsi"/>
          <w:sz w:val="24"/>
          <w:szCs w:val="24"/>
        </w:rPr>
        <w:t xml:space="preserve"> a leaflet </w:t>
      </w:r>
      <w:r w:rsidR="001C7B22" w:rsidRPr="00CF08CB">
        <w:rPr>
          <w:rFonts w:cstheme="minorHAnsi"/>
          <w:sz w:val="24"/>
          <w:szCs w:val="24"/>
        </w:rPr>
        <w:t xml:space="preserve">was </w:t>
      </w:r>
      <w:r w:rsidRPr="00CF08CB">
        <w:rPr>
          <w:rFonts w:cstheme="minorHAnsi"/>
          <w:sz w:val="24"/>
          <w:szCs w:val="24"/>
        </w:rPr>
        <w:t xml:space="preserve">developed with input from patients and the public </w:t>
      </w:r>
      <w:r w:rsidR="004238D0" w:rsidRPr="00CF08CB">
        <w:rPr>
          <w:rFonts w:cstheme="minorHAnsi"/>
          <w:sz w:val="24"/>
          <w:szCs w:val="24"/>
        </w:rPr>
        <w:t xml:space="preserve">that </w:t>
      </w:r>
      <w:r w:rsidR="00016300" w:rsidRPr="00CF08CB">
        <w:rPr>
          <w:rFonts w:cstheme="minorHAnsi"/>
          <w:sz w:val="24"/>
          <w:szCs w:val="24"/>
        </w:rPr>
        <w:t xml:space="preserve">provided </w:t>
      </w:r>
      <w:r w:rsidR="004238D0" w:rsidRPr="00CF08CB">
        <w:rPr>
          <w:rFonts w:cstheme="minorHAnsi"/>
          <w:sz w:val="24"/>
          <w:szCs w:val="24"/>
        </w:rPr>
        <w:t xml:space="preserve">an accurate accessible evidence-based description of placebos and placebo effects.  Compared to </w:t>
      </w:r>
      <w:r w:rsidR="00016300" w:rsidRPr="00CF08CB">
        <w:rPr>
          <w:rFonts w:cstheme="minorHAnsi"/>
          <w:sz w:val="24"/>
          <w:szCs w:val="24"/>
        </w:rPr>
        <w:t>a</w:t>
      </w:r>
      <w:r w:rsidR="004238D0" w:rsidRPr="00CF08CB">
        <w:rPr>
          <w:rFonts w:cstheme="minorHAnsi"/>
          <w:sz w:val="24"/>
          <w:szCs w:val="24"/>
        </w:rPr>
        <w:t xml:space="preserve"> standard leaflet, t</w:t>
      </w:r>
      <w:r w:rsidR="00A44DE1" w:rsidRPr="00CF08CB">
        <w:rPr>
          <w:rFonts w:cstheme="minorHAnsi"/>
          <w:sz w:val="24"/>
          <w:szCs w:val="24"/>
        </w:rPr>
        <w:t xml:space="preserve">he elaborated leaflet is more consistent with the </w:t>
      </w:r>
      <w:r w:rsidR="00137608" w:rsidRPr="00CF08CB">
        <w:rPr>
          <w:rFonts w:cstheme="minorHAnsi"/>
          <w:sz w:val="24"/>
          <w:szCs w:val="24"/>
        </w:rPr>
        <w:t xml:space="preserve">scientific </w:t>
      </w:r>
      <w:r w:rsidR="00A44DE1" w:rsidRPr="00CF08CB">
        <w:rPr>
          <w:rFonts w:cstheme="minorHAnsi"/>
          <w:sz w:val="24"/>
          <w:szCs w:val="24"/>
        </w:rPr>
        <w:t>evidence base regarding placebo effects.  In this way, it could be said to have greater ethical validity.</w:t>
      </w:r>
      <w:r w:rsidR="003F1B44" w:rsidRPr="00CF08CB">
        <w:rPr>
          <w:rFonts w:cstheme="minorHAnsi"/>
          <w:sz w:val="24"/>
          <w:szCs w:val="24"/>
        </w:rPr>
        <w:t xml:space="preserve">  </w:t>
      </w:r>
    </w:p>
    <w:p w14:paraId="54A3800E" w14:textId="77777777" w:rsidR="00D6421A" w:rsidRPr="00CF08CB" w:rsidRDefault="00D6421A" w:rsidP="00D6421A">
      <w:pPr>
        <w:spacing w:line="480" w:lineRule="auto"/>
        <w:rPr>
          <w:rFonts w:cstheme="minorHAnsi"/>
          <w:sz w:val="24"/>
          <w:szCs w:val="24"/>
        </w:rPr>
      </w:pPr>
    </w:p>
    <w:p w14:paraId="42CDFBE8" w14:textId="1A2DAA8B" w:rsidR="00403D49" w:rsidRPr="00CF08CB" w:rsidRDefault="001C7B22" w:rsidP="00D6421A">
      <w:pPr>
        <w:spacing w:line="480" w:lineRule="auto"/>
        <w:rPr>
          <w:rFonts w:cstheme="minorHAnsi"/>
          <w:sz w:val="24"/>
          <w:szCs w:val="24"/>
        </w:rPr>
      </w:pPr>
      <w:r w:rsidRPr="00CF08CB">
        <w:rPr>
          <w:rFonts w:cstheme="minorHAnsi"/>
          <w:sz w:val="24"/>
          <w:szCs w:val="24"/>
        </w:rPr>
        <w:t>As hypothesised, w</w:t>
      </w:r>
      <w:r w:rsidR="00A44DE1" w:rsidRPr="00CF08CB">
        <w:rPr>
          <w:rFonts w:cstheme="minorHAnsi"/>
          <w:sz w:val="24"/>
          <w:szCs w:val="24"/>
        </w:rPr>
        <w:t xml:space="preserve">hen compared to the standard leaflet the elaborated leaflet had a </w:t>
      </w:r>
      <w:r w:rsidR="00BA6714" w:rsidRPr="00CF08CB">
        <w:rPr>
          <w:rFonts w:cstheme="minorHAnsi"/>
          <w:sz w:val="24"/>
          <w:szCs w:val="24"/>
        </w:rPr>
        <w:t>significant but small</w:t>
      </w:r>
      <w:r w:rsidR="00A44DE1" w:rsidRPr="00CF08CB">
        <w:rPr>
          <w:rFonts w:cstheme="minorHAnsi"/>
          <w:sz w:val="24"/>
          <w:szCs w:val="24"/>
        </w:rPr>
        <w:t xml:space="preserve"> </w:t>
      </w:r>
      <w:r w:rsidR="004B2150" w:rsidRPr="00CF08CB">
        <w:rPr>
          <w:rFonts w:cstheme="minorHAnsi"/>
          <w:sz w:val="24"/>
          <w:szCs w:val="24"/>
        </w:rPr>
        <w:t xml:space="preserve">positive </w:t>
      </w:r>
      <w:r w:rsidR="00A44DE1" w:rsidRPr="00CF08CB">
        <w:rPr>
          <w:rFonts w:cstheme="minorHAnsi"/>
          <w:sz w:val="24"/>
          <w:szCs w:val="24"/>
        </w:rPr>
        <w:t xml:space="preserve">effect on credibility </w:t>
      </w:r>
      <w:r w:rsidR="00BA6714" w:rsidRPr="00CF08CB">
        <w:rPr>
          <w:rFonts w:cstheme="minorHAnsi"/>
          <w:sz w:val="24"/>
          <w:szCs w:val="24"/>
        </w:rPr>
        <w:t xml:space="preserve">and expectancy </w:t>
      </w:r>
      <w:r w:rsidR="00A44DE1" w:rsidRPr="00CF08CB">
        <w:rPr>
          <w:rFonts w:cstheme="minorHAnsi"/>
          <w:sz w:val="24"/>
          <w:szCs w:val="24"/>
        </w:rPr>
        <w:t>scores</w:t>
      </w:r>
      <w:r w:rsidR="00BA6714" w:rsidRPr="00CF08CB">
        <w:rPr>
          <w:rFonts w:cstheme="minorHAnsi"/>
          <w:sz w:val="24"/>
          <w:szCs w:val="24"/>
        </w:rPr>
        <w:t>:</w:t>
      </w:r>
      <w:r w:rsidR="00A44DE1" w:rsidRPr="00CF08CB">
        <w:rPr>
          <w:rFonts w:cstheme="minorHAnsi"/>
          <w:sz w:val="24"/>
          <w:szCs w:val="24"/>
        </w:rPr>
        <w:t xml:space="preserve"> patients perceive</w:t>
      </w:r>
      <w:r w:rsidR="00BA6714" w:rsidRPr="00CF08CB">
        <w:rPr>
          <w:rFonts w:cstheme="minorHAnsi"/>
          <w:sz w:val="24"/>
          <w:szCs w:val="24"/>
        </w:rPr>
        <w:t>d</w:t>
      </w:r>
      <w:r w:rsidR="00A44DE1" w:rsidRPr="00CF08CB">
        <w:rPr>
          <w:rFonts w:cstheme="minorHAnsi"/>
          <w:sz w:val="24"/>
          <w:szCs w:val="24"/>
        </w:rPr>
        <w:t xml:space="preserve"> placebo treatment for pain as more credible</w:t>
      </w:r>
      <w:r w:rsidR="00BA6714" w:rsidRPr="00CF08CB">
        <w:rPr>
          <w:rFonts w:cstheme="minorHAnsi"/>
          <w:sz w:val="24"/>
          <w:szCs w:val="24"/>
        </w:rPr>
        <w:t xml:space="preserve"> and more likely to be effective</w:t>
      </w:r>
      <w:r w:rsidR="00A44DE1" w:rsidRPr="00CF08CB">
        <w:rPr>
          <w:rFonts w:cstheme="minorHAnsi"/>
          <w:sz w:val="24"/>
          <w:szCs w:val="24"/>
        </w:rPr>
        <w:t xml:space="preserve">.  </w:t>
      </w:r>
      <w:r w:rsidR="00BA6714" w:rsidRPr="00CF08CB">
        <w:rPr>
          <w:rFonts w:cstheme="minorHAnsi"/>
          <w:sz w:val="24"/>
          <w:szCs w:val="24"/>
        </w:rPr>
        <w:t>This is likely to have knock-on effects if the elaborated leaflet were to be used in a placebo-controlled clinical trial.  A large body of literature suggests that if patients expect placebos to be more effective</w:t>
      </w:r>
      <w:r w:rsidR="00C51513" w:rsidRPr="00CF08CB">
        <w:rPr>
          <w:rFonts w:cstheme="minorHAnsi"/>
          <w:sz w:val="24"/>
          <w:szCs w:val="24"/>
        </w:rPr>
        <w:t>,</w:t>
      </w:r>
      <w:r w:rsidR="00BA6714" w:rsidRPr="00CF08CB">
        <w:rPr>
          <w:rFonts w:cstheme="minorHAnsi"/>
          <w:sz w:val="24"/>
          <w:szCs w:val="24"/>
        </w:rPr>
        <w:t xml:space="preserve"> then </w:t>
      </w:r>
      <w:r w:rsidR="00C51513" w:rsidRPr="00CF08CB">
        <w:rPr>
          <w:rFonts w:cstheme="minorHAnsi"/>
          <w:sz w:val="24"/>
          <w:szCs w:val="24"/>
        </w:rPr>
        <w:t>placebos</w:t>
      </w:r>
      <w:r w:rsidR="00BA6714" w:rsidRPr="00CF08CB">
        <w:rPr>
          <w:rFonts w:cstheme="minorHAnsi"/>
          <w:sz w:val="24"/>
          <w:szCs w:val="24"/>
        </w:rPr>
        <w:t xml:space="preserve"> w</w:t>
      </w:r>
      <w:r w:rsidR="00C51513" w:rsidRPr="00CF08CB">
        <w:rPr>
          <w:rFonts w:cstheme="minorHAnsi"/>
          <w:sz w:val="24"/>
          <w:szCs w:val="24"/>
        </w:rPr>
        <w:t xml:space="preserve">ill </w:t>
      </w:r>
      <w:r w:rsidR="00BA6714" w:rsidRPr="00CF08CB">
        <w:rPr>
          <w:rFonts w:cstheme="minorHAnsi"/>
          <w:sz w:val="24"/>
          <w:szCs w:val="24"/>
        </w:rPr>
        <w:t>actually be more effective</w:t>
      </w:r>
      <w:r w:rsidR="003466AC">
        <w:rPr>
          <w:rFonts w:cstheme="minorHAnsi"/>
          <w:sz w:val="24"/>
          <w:szCs w:val="24"/>
        </w:rPr>
        <w:t xml:space="preserve"> </w:t>
      </w:r>
      <w:r w:rsidR="00356B5C" w:rsidRPr="00CF08CB">
        <w:rPr>
          <w:rFonts w:cstheme="minorHAnsi"/>
          <w:sz w:val="24"/>
          <w:szCs w:val="24"/>
        </w:rPr>
        <w:fldChar w:fldCharType="begin">
          <w:fldData xml:space="preserve">PEVuZE5vdGU+PENpdGU+PEF1dGhvcj5CZW5lZGV0dGk8L0F1dGhvcj48WWVhcj4yMDA4PC9ZZWFy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</w:fldData>
        </w:fldChar>
      </w:r>
      <w:r w:rsidR="00FB3D85" w:rsidRPr="00CF08CB">
        <w:rPr>
          <w:rFonts w:cstheme="minorHAnsi"/>
          <w:sz w:val="24"/>
          <w:szCs w:val="24"/>
        </w:rPr>
        <w:instrText xml:space="preserve"> ADDIN EN.CITE </w:instrText>
      </w:r>
      <w:r w:rsidR="00FB3D85" w:rsidRPr="00CF08CB">
        <w:rPr>
          <w:rFonts w:cstheme="minorHAnsi"/>
          <w:sz w:val="24"/>
          <w:szCs w:val="24"/>
        </w:rPr>
        <w:fldChar w:fldCharType="begin">
          <w:fldData xml:space="preserve">PEVuZE5vdGU+PENpdGU+PEF1dGhvcj5CZW5lZGV0dGk8L0F1dGhvcj48WWVhcj4yMDA4PC9ZZWFy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</w:fldData>
        </w:fldChar>
      </w:r>
      <w:r w:rsidR="00FB3D85" w:rsidRPr="00CF08CB">
        <w:rPr>
          <w:rFonts w:cstheme="minorHAnsi"/>
          <w:sz w:val="24"/>
          <w:szCs w:val="24"/>
        </w:rPr>
        <w:instrText xml:space="preserve"> ADDIN EN.CITE.DATA </w:instrText>
      </w:r>
      <w:r w:rsidR="00FB3D85" w:rsidRPr="00CF08CB">
        <w:rPr>
          <w:rFonts w:cstheme="minorHAnsi"/>
          <w:sz w:val="24"/>
          <w:szCs w:val="24"/>
        </w:rPr>
      </w:r>
      <w:r w:rsidR="00FB3D85" w:rsidRPr="00CF08CB">
        <w:rPr>
          <w:rFonts w:cstheme="minorHAnsi"/>
          <w:sz w:val="24"/>
          <w:szCs w:val="24"/>
        </w:rPr>
        <w:fldChar w:fldCharType="end"/>
      </w:r>
      <w:r w:rsidR="00356B5C" w:rsidRPr="00CF08CB">
        <w:rPr>
          <w:rFonts w:cstheme="minorHAnsi"/>
          <w:sz w:val="24"/>
          <w:szCs w:val="24"/>
        </w:rPr>
      </w:r>
      <w:r w:rsidR="00356B5C" w:rsidRPr="00CF08CB">
        <w:rPr>
          <w:rFonts w:cstheme="minorHAnsi"/>
          <w:sz w:val="24"/>
          <w:szCs w:val="24"/>
        </w:rPr>
        <w:fldChar w:fldCharType="separate"/>
      </w:r>
      <w:r w:rsidR="00FB3D85" w:rsidRPr="00CF08CB">
        <w:rPr>
          <w:rFonts w:cstheme="minorHAnsi"/>
          <w:noProof/>
          <w:sz w:val="24"/>
          <w:szCs w:val="24"/>
        </w:rPr>
        <w:t>(</w:t>
      </w:r>
      <w:hyperlink w:anchor="_ENREF_5" w:tooltip="Price, 2008 #3528" w:history="1">
        <w:r w:rsidR="003151FA" w:rsidRPr="00CF08CB">
          <w:rPr>
            <w:rFonts w:cstheme="minorHAnsi"/>
            <w:noProof/>
            <w:sz w:val="24"/>
            <w:szCs w:val="24"/>
          </w:rPr>
          <w:t>5</w:t>
        </w:r>
      </w:hyperlink>
      <w:r w:rsidR="00FB3D85" w:rsidRPr="00CF08CB">
        <w:rPr>
          <w:rFonts w:cstheme="minorHAnsi"/>
          <w:noProof/>
          <w:sz w:val="24"/>
          <w:szCs w:val="24"/>
        </w:rPr>
        <w:t xml:space="preserve">, </w:t>
      </w:r>
      <w:hyperlink w:anchor="_ENREF_12" w:tooltip="Benedetti, 2008 #353" w:history="1">
        <w:r w:rsidR="003151FA" w:rsidRPr="00CF08CB">
          <w:rPr>
            <w:rFonts w:cstheme="minorHAnsi"/>
            <w:noProof/>
            <w:sz w:val="24"/>
            <w:szCs w:val="24"/>
          </w:rPr>
          <w:t>12</w:t>
        </w:r>
      </w:hyperlink>
      <w:r w:rsidR="00FB3D85" w:rsidRPr="00CF08CB">
        <w:rPr>
          <w:rFonts w:cstheme="minorHAnsi"/>
          <w:noProof/>
          <w:sz w:val="24"/>
          <w:szCs w:val="24"/>
        </w:rPr>
        <w:t xml:space="preserve">, </w:t>
      </w:r>
      <w:hyperlink w:anchor="_ENREF_14" w:tooltip="Kirsch, 1997 #2384" w:history="1">
        <w:r w:rsidR="003151FA" w:rsidRPr="00CF08CB">
          <w:rPr>
            <w:rFonts w:cstheme="minorHAnsi"/>
            <w:noProof/>
            <w:sz w:val="24"/>
            <w:szCs w:val="24"/>
          </w:rPr>
          <w:t>14</w:t>
        </w:r>
      </w:hyperlink>
      <w:r w:rsidR="00FB3D85" w:rsidRPr="00CF08CB">
        <w:rPr>
          <w:rFonts w:cstheme="minorHAnsi"/>
          <w:noProof/>
          <w:sz w:val="24"/>
          <w:szCs w:val="24"/>
        </w:rPr>
        <w:t>)</w:t>
      </w:r>
      <w:r w:rsidR="00356B5C" w:rsidRPr="00CF08CB">
        <w:rPr>
          <w:rFonts w:cstheme="minorHAnsi"/>
          <w:sz w:val="24"/>
          <w:szCs w:val="24"/>
        </w:rPr>
        <w:fldChar w:fldCharType="end"/>
      </w:r>
      <w:r w:rsidR="003466AC">
        <w:rPr>
          <w:rFonts w:cstheme="minorHAnsi"/>
          <w:sz w:val="24"/>
          <w:szCs w:val="24"/>
        </w:rPr>
        <w:t>.</w:t>
      </w:r>
      <w:r w:rsidR="00356B5C" w:rsidRPr="00CF08CB">
        <w:rPr>
          <w:rFonts w:cstheme="minorHAnsi"/>
          <w:sz w:val="24"/>
          <w:szCs w:val="24"/>
        </w:rPr>
        <w:t xml:space="preserve"> </w:t>
      </w:r>
      <w:r w:rsidR="00356B5C" w:rsidRPr="00CF08CB">
        <w:rPr>
          <w:rFonts w:eastAsia="Times New Roman" w:cstheme="minorHAnsi"/>
          <w:sz w:val="24"/>
          <w:szCs w:val="24"/>
        </w:rPr>
        <w:t xml:space="preserve"> </w:t>
      </w:r>
      <w:r w:rsidR="000E2243" w:rsidRPr="00CF08CB">
        <w:rPr>
          <w:rFonts w:cstheme="minorHAnsi"/>
          <w:sz w:val="24"/>
          <w:szCs w:val="24"/>
        </w:rPr>
        <w:t>Although not test</w:t>
      </w:r>
      <w:r w:rsidRPr="00CF08CB">
        <w:rPr>
          <w:rFonts w:cstheme="minorHAnsi"/>
          <w:sz w:val="24"/>
          <w:szCs w:val="24"/>
        </w:rPr>
        <w:t>ed</w:t>
      </w:r>
      <w:r w:rsidR="000E2243" w:rsidRPr="00CF08CB">
        <w:rPr>
          <w:rFonts w:cstheme="minorHAnsi"/>
          <w:sz w:val="24"/>
          <w:szCs w:val="24"/>
        </w:rPr>
        <w:t xml:space="preserve"> </w:t>
      </w:r>
      <w:r w:rsidRPr="00CF08CB">
        <w:rPr>
          <w:rFonts w:cstheme="minorHAnsi"/>
          <w:sz w:val="24"/>
          <w:szCs w:val="24"/>
        </w:rPr>
        <w:t>here</w:t>
      </w:r>
      <w:r w:rsidR="00137608" w:rsidRPr="00CF08CB">
        <w:rPr>
          <w:rFonts w:cstheme="minorHAnsi"/>
          <w:sz w:val="24"/>
          <w:szCs w:val="24"/>
        </w:rPr>
        <w:t xml:space="preserve">, </w:t>
      </w:r>
      <w:r w:rsidR="00BA6714" w:rsidRPr="00CF08CB">
        <w:rPr>
          <w:rFonts w:cstheme="minorHAnsi"/>
          <w:sz w:val="24"/>
          <w:szCs w:val="24"/>
        </w:rPr>
        <w:t xml:space="preserve">if placebos are perceived as </w:t>
      </w:r>
      <w:r w:rsidR="00137608" w:rsidRPr="00CF08CB">
        <w:rPr>
          <w:rFonts w:cstheme="minorHAnsi"/>
          <w:sz w:val="24"/>
          <w:szCs w:val="24"/>
        </w:rPr>
        <w:t xml:space="preserve">more credible </w:t>
      </w:r>
      <w:r w:rsidR="00BA6714" w:rsidRPr="00CF08CB">
        <w:rPr>
          <w:rFonts w:cstheme="minorHAnsi"/>
          <w:sz w:val="24"/>
          <w:szCs w:val="24"/>
        </w:rPr>
        <w:t>this might also enhance the magnitude of placebo effects</w:t>
      </w:r>
      <w:r w:rsidR="004B2150" w:rsidRPr="00CF08CB">
        <w:rPr>
          <w:rFonts w:cstheme="minorHAnsi"/>
          <w:sz w:val="24"/>
          <w:szCs w:val="24"/>
        </w:rPr>
        <w:t xml:space="preserve">; </w:t>
      </w:r>
      <w:r w:rsidR="00403D49" w:rsidRPr="00CF08CB">
        <w:rPr>
          <w:rFonts w:cstheme="minorHAnsi"/>
          <w:sz w:val="24"/>
          <w:szCs w:val="24"/>
        </w:rPr>
        <w:t xml:space="preserve">a more credible treatment is also likely to be a more meaningful treatment which </w:t>
      </w:r>
      <w:r w:rsidR="003F1B44" w:rsidRPr="00CF08CB">
        <w:rPr>
          <w:rFonts w:cstheme="minorHAnsi"/>
          <w:sz w:val="24"/>
          <w:szCs w:val="24"/>
        </w:rPr>
        <w:t xml:space="preserve">would </w:t>
      </w:r>
      <w:r w:rsidR="00403D49" w:rsidRPr="00CF08CB">
        <w:rPr>
          <w:rFonts w:cstheme="minorHAnsi"/>
          <w:sz w:val="24"/>
          <w:szCs w:val="24"/>
        </w:rPr>
        <w:t>aug</w:t>
      </w:r>
      <w:r w:rsidR="0090304D" w:rsidRPr="00CF08CB">
        <w:rPr>
          <w:rFonts w:cstheme="minorHAnsi"/>
          <w:sz w:val="24"/>
          <w:szCs w:val="24"/>
        </w:rPr>
        <w:t>ment meaning response processes</w:t>
      </w:r>
      <w:r w:rsidR="00137608" w:rsidRPr="00CF08CB">
        <w:rPr>
          <w:rFonts w:cstheme="minorHAnsi"/>
          <w:sz w:val="24"/>
          <w:szCs w:val="24"/>
        </w:rPr>
        <w:t xml:space="preserve"> involved in placebo effects</w:t>
      </w:r>
      <w:r w:rsidR="003466AC">
        <w:rPr>
          <w:rFonts w:cstheme="minorHAnsi"/>
          <w:sz w:val="24"/>
          <w:szCs w:val="24"/>
        </w:rPr>
        <w:t xml:space="preserve"> </w:t>
      </w:r>
      <w:r w:rsidR="00356B5C" w:rsidRPr="00CF08CB">
        <w:rPr>
          <w:rFonts w:cstheme="minorHAnsi"/>
          <w:sz w:val="24"/>
          <w:szCs w:val="24"/>
        </w:rPr>
        <w:fldChar w:fldCharType="begin">
          <w:fldData xml:space="preserve">PEVuZE5vdGU+PENpdGU+PEF1dGhvcj5Nb2VybWFuPC9BdXRob3I+PFllYXI+MjAwMjwvWWVhcj48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</w:fldData>
        </w:fldChar>
      </w:r>
      <w:r w:rsidR="003151FA" w:rsidRPr="00CF08CB">
        <w:rPr>
          <w:rFonts w:cstheme="minorHAnsi"/>
          <w:sz w:val="24"/>
          <w:szCs w:val="24"/>
        </w:rPr>
        <w:instrText xml:space="preserve"> ADDIN EN.CITE </w:instrText>
      </w:r>
      <w:r w:rsidR="003151FA" w:rsidRPr="00CF08CB">
        <w:rPr>
          <w:rFonts w:cstheme="minorHAnsi"/>
          <w:sz w:val="24"/>
          <w:szCs w:val="24"/>
        </w:rPr>
        <w:fldChar w:fldCharType="begin">
          <w:fldData xml:space="preserve">PEVuZE5vdGU+PENpdGU+PEF1dGhvcj5Nb2VybWFuPC9BdXRob3I+PFllYXI+MjAwMjwvWWVhcj48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</w:fldData>
        </w:fldChar>
      </w:r>
      <w:r w:rsidR="003151FA" w:rsidRPr="00CF08CB">
        <w:rPr>
          <w:rFonts w:cstheme="minorHAnsi"/>
          <w:sz w:val="24"/>
          <w:szCs w:val="24"/>
        </w:rPr>
        <w:instrText xml:space="preserve"> ADDIN EN.CITE.DATA </w:instrText>
      </w:r>
      <w:r w:rsidR="003151FA" w:rsidRPr="00CF08CB">
        <w:rPr>
          <w:rFonts w:cstheme="minorHAnsi"/>
          <w:sz w:val="24"/>
          <w:szCs w:val="24"/>
        </w:rPr>
      </w:r>
      <w:r w:rsidR="003151FA" w:rsidRPr="00CF08CB">
        <w:rPr>
          <w:rFonts w:cstheme="minorHAnsi"/>
          <w:sz w:val="24"/>
          <w:szCs w:val="24"/>
        </w:rPr>
        <w:fldChar w:fldCharType="end"/>
      </w:r>
      <w:r w:rsidR="00356B5C" w:rsidRPr="00CF08CB">
        <w:rPr>
          <w:rFonts w:cstheme="minorHAnsi"/>
          <w:sz w:val="24"/>
          <w:szCs w:val="24"/>
        </w:rPr>
      </w:r>
      <w:r w:rsidR="00356B5C" w:rsidRPr="00CF08CB">
        <w:rPr>
          <w:rFonts w:cstheme="minorHAnsi"/>
          <w:sz w:val="24"/>
          <w:szCs w:val="24"/>
        </w:rPr>
        <w:fldChar w:fldCharType="separate"/>
      </w:r>
      <w:r w:rsidR="003151FA" w:rsidRPr="00CF08CB">
        <w:rPr>
          <w:rFonts w:cstheme="minorHAnsi"/>
          <w:noProof/>
          <w:sz w:val="24"/>
          <w:szCs w:val="24"/>
        </w:rPr>
        <w:t>(</w:t>
      </w:r>
      <w:hyperlink w:anchor="_ENREF_9" w:tooltip="Bishop, 2012 #444" w:history="1">
        <w:r w:rsidR="003151FA" w:rsidRPr="00CF08CB">
          <w:rPr>
            <w:rFonts w:cstheme="minorHAnsi"/>
            <w:noProof/>
            <w:sz w:val="24"/>
            <w:szCs w:val="24"/>
          </w:rPr>
          <w:t>9</w:t>
        </w:r>
      </w:hyperlink>
      <w:r w:rsidR="003151FA" w:rsidRPr="00CF08CB">
        <w:rPr>
          <w:rFonts w:cstheme="minorHAnsi"/>
          <w:noProof/>
          <w:sz w:val="24"/>
          <w:szCs w:val="24"/>
        </w:rPr>
        <w:t xml:space="preserve">, </w:t>
      </w:r>
      <w:hyperlink w:anchor="_ENREF_26" w:tooltip="Moerman, 2002 #3090" w:history="1">
        <w:r w:rsidR="003151FA" w:rsidRPr="00CF08CB">
          <w:rPr>
            <w:rFonts w:cstheme="minorHAnsi"/>
            <w:noProof/>
            <w:sz w:val="24"/>
            <w:szCs w:val="24"/>
          </w:rPr>
          <w:t>26</w:t>
        </w:r>
      </w:hyperlink>
      <w:r w:rsidR="003151FA" w:rsidRPr="00CF08CB">
        <w:rPr>
          <w:rFonts w:cstheme="minorHAnsi"/>
          <w:noProof/>
          <w:sz w:val="24"/>
          <w:szCs w:val="24"/>
        </w:rPr>
        <w:t>)</w:t>
      </w:r>
      <w:r w:rsidR="00356B5C" w:rsidRPr="00CF08CB">
        <w:rPr>
          <w:rFonts w:cstheme="minorHAnsi"/>
          <w:sz w:val="24"/>
          <w:szCs w:val="24"/>
        </w:rPr>
        <w:fldChar w:fldCharType="end"/>
      </w:r>
      <w:r w:rsidR="003466AC">
        <w:rPr>
          <w:rFonts w:cstheme="minorHAnsi"/>
          <w:sz w:val="24"/>
          <w:szCs w:val="24"/>
        </w:rPr>
        <w:t>.</w:t>
      </w:r>
      <w:r w:rsidR="00403D49" w:rsidRPr="00CF08CB">
        <w:rPr>
          <w:rFonts w:cstheme="minorHAnsi"/>
          <w:sz w:val="24"/>
          <w:szCs w:val="24"/>
        </w:rPr>
        <w:fldChar w:fldCharType="begin"/>
      </w:r>
      <w:r w:rsidR="00030B52" w:rsidRPr="00CF08CB">
        <w:rPr>
          <w:rFonts w:cstheme="minorHAnsi"/>
          <w:sz w:val="24"/>
          <w:szCs w:val="24"/>
        </w:rPr>
        <w:instrText xml:space="preserve"> ADDIN REFMGR.CITE &lt;Refman&gt;&lt;Cite&gt;&lt;Author&gt;Moerman&lt;/Author&gt;&lt;Year&gt;2006&lt;/Year&gt;&lt;RecNum&gt;1919&lt;/RecNum&gt;&lt;IDText&gt;Meaning, medicine and the &amp;apos;placebo effect&amp;apos;&lt;/IDText&gt;&lt;MDL Ref_Type="Book, Whole"&gt;&lt;Ref_Type&gt;Book, Whole&lt;/Ref_Type&gt;&lt;Ref_ID&gt;1919&lt;/Ref_ID&gt;&lt;Title_Primary&gt;Meaning, medicine and the &amp;apos;placebo effect&amp;apos;&lt;/Title_Primary&gt;&lt;Authors_Primary&gt;Moerman,D.&lt;/Authors_Primary&gt;&lt;Date_Primary&gt;2006&lt;/Date_Primary&gt;&lt;Keywords&gt;placebo&lt;/Keywords&gt;&lt;Reprint&gt;In File&lt;/Reprint&gt;&lt;Pub_Place&gt;Cambridge&lt;/Pub_Place&gt;&lt;Publisher&gt;Cambridge University Press&lt;/Publisher&gt;&lt;ZZ_WorkformID&gt;2&lt;/ZZ_WorkformID&gt;&lt;/MDL&gt;&lt;/Cite&gt;&lt;Cite&gt;&lt;Author&gt;Moerman&lt;/Author&gt;&lt;Year&gt;2002&lt;/Year&gt;&lt;RecNum&gt;1439&lt;/RecNum&gt;&lt;IDText&gt;Deconstructing the placebo effect and finding the meaning response&lt;/IDText&gt;&lt;MDL Ref_Type="Journal"&gt;&lt;Ref_Type&gt;Journal&lt;/Ref_Type&gt;&lt;Ref_ID&gt;1439&lt;/Ref_ID&gt;&lt;Title_Primary&gt;Deconstructing the placebo effect and finding the meaning response&lt;/Title_Primary&gt;&lt;Authors_Primary&gt;Moerman,Daniel E.&lt;/Authors_Primary&gt;&lt;Authors_Primary&gt;Jonas,Wayne B.&lt;/Authors_Primary&gt;&lt;Date_Primary&gt;2002/3/19&lt;/Date_Primary&gt;&lt;Keywords&gt;placebo&lt;/Keywords&gt;&lt;Keywords&gt;review&lt;/Keywords&gt;&lt;Reprint&gt;In File&lt;/Reprint&gt;&lt;Start_Page&gt;471&lt;/Start_Page&gt;&lt;End_Page&gt;476&lt;/End_Page&gt;&lt;Periodical&gt;Ann Intern Med&lt;/Periodical&gt;&lt;Volume&gt;136&lt;/Volume&gt;&lt;Issue&gt;6&lt;/Issue&gt;&lt;Web_URL&gt;http://www.annals.org/cgi/content/abstract/136/6/471&lt;/Web_URL&gt;&lt;ZZ_JournalFull&gt;&lt;f name="System"&gt;Annals of Internal Medicine&lt;/f&gt;&lt;/ZZ_JournalFull&gt;&lt;ZZ_JournalStdAbbrev&gt;&lt;f name="System"&gt;Ann Intern Med&lt;/f&gt;&lt;/ZZ_JournalStdAbbrev&gt;&lt;ZZ_WorkformID&gt;1&lt;/ZZ_WorkformID&gt;&lt;/MDL&gt;&lt;/Cite&gt;&lt;/Refman&gt;</w:instrText>
      </w:r>
      <w:r w:rsidR="00403D49" w:rsidRPr="00CF08CB">
        <w:rPr>
          <w:rFonts w:cstheme="minorHAnsi"/>
          <w:sz w:val="24"/>
          <w:szCs w:val="24"/>
        </w:rPr>
        <w:fldChar w:fldCharType="end"/>
      </w:r>
      <w:r w:rsidR="00137608" w:rsidRPr="00CF08CB">
        <w:rPr>
          <w:rFonts w:cstheme="minorHAnsi"/>
          <w:sz w:val="24"/>
          <w:szCs w:val="24"/>
        </w:rPr>
        <w:t xml:space="preserve"> </w:t>
      </w:r>
      <w:r w:rsidR="00BA6714" w:rsidRPr="00CF08CB">
        <w:rPr>
          <w:rFonts w:cstheme="minorHAnsi"/>
          <w:sz w:val="24"/>
          <w:szCs w:val="24"/>
        </w:rPr>
        <w:t xml:space="preserve">In a placebo-controlled clinical trial, increasing the placebo effect will likely have implications for </w:t>
      </w:r>
      <w:r w:rsidR="00BA6714" w:rsidRPr="00CF08CB">
        <w:rPr>
          <w:rFonts w:cstheme="minorHAnsi"/>
          <w:sz w:val="24"/>
          <w:szCs w:val="24"/>
        </w:rPr>
        <w:lastRenderedPageBreak/>
        <w:t>comparison</w:t>
      </w:r>
      <w:r w:rsidR="00356B5C" w:rsidRPr="00CF08CB">
        <w:rPr>
          <w:rFonts w:cstheme="minorHAnsi"/>
          <w:sz w:val="24"/>
          <w:szCs w:val="24"/>
        </w:rPr>
        <w:t>s</w:t>
      </w:r>
      <w:r w:rsidR="00BA6714" w:rsidRPr="00CF08CB">
        <w:rPr>
          <w:rFonts w:cstheme="minorHAnsi"/>
          <w:sz w:val="24"/>
          <w:szCs w:val="24"/>
        </w:rPr>
        <w:t xml:space="preserve"> between the placebo and treatment groups.  Future studies should test the extent to which providing better information about placebos to trial participants results in larger placebo effects in the placebo and/or treatment groups.</w:t>
      </w:r>
    </w:p>
    <w:p w14:paraId="1F746B36" w14:textId="77777777" w:rsidR="00D6421A" w:rsidRPr="00CF08CB" w:rsidRDefault="00D6421A" w:rsidP="00D6421A">
      <w:pPr>
        <w:spacing w:line="480" w:lineRule="auto"/>
        <w:rPr>
          <w:rFonts w:cstheme="minorHAnsi"/>
          <w:sz w:val="24"/>
          <w:szCs w:val="24"/>
        </w:rPr>
      </w:pPr>
    </w:p>
    <w:p w14:paraId="7345BFDB" w14:textId="013302AD" w:rsidR="00B076DE" w:rsidRPr="00CF08CB" w:rsidRDefault="00C51513" w:rsidP="00D6421A">
      <w:pPr>
        <w:spacing w:line="480" w:lineRule="auto"/>
        <w:rPr>
          <w:rFonts w:cstheme="minorHAnsi"/>
          <w:sz w:val="24"/>
          <w:szCs w:val="24"/>
        </w:rPr>
      </w:pPr>
      <w:r w:rsidRPr="00CF08CB">
        <w:rPr>
          <w:rFonts w:cstheme="minorHAnsi"/>
          <w:sz w:val="24"/>
          <w:szCs w:val="24"/>
        </w:rPr>
        <w:t>Contrary to our hypothesis, t</w:t>
      </w:r>
      <w:r w:rsidR="00A44DE1" w:rsidRPr="00CF08CB">
        <w:rPr>
          <w:rFonts w:cstheme="minorHAnsi"/>
          <w:sz w:val="24"/>
          <w:szCs w:val="24"/>
        </w:rPr>
        <w:t xml:space="preserve">he elaborated leaflet </w:t>
      </w:r>
      <w:r w:rsidRPr="00CF08CB">
        <w:rPr>
          <w:rFonts w:cstheme="minorHAnsi"/>
          <w:sz w:val="24"/>
          <w:szCs w:val="24"/>
        </w:rPr>
        <w:t>did not influence</w:t>
      </w:r>
      <w:r w:rsidR="00403D49" w:rsidRPr="00CF08CB">
        <w:rPr>
          <w:rFonts w:cstheme="minorHAnsi"/>
          <w:sz w:val="24"/>
          <w:szCs w:val="24"/>
        </w:rPr>
        <w:t xml:space="preserve"> variables related to tak</w:t>
      </w:r>
      <w:r w:rsidR="003151FA" w:rsidRPr="00CF08CB">
        <w:rPr>
          <w:rFonts w:cstheme="minorHAnsi"/>
          <w:sz w:val="24"/>
          <w:szCs w:val="24"/>
        </w:rPr>
        <w:t>ing</w:t>
      </w:r>
      <w:r w:rsidR="00403D49" w:rsidRPr="00CF08CB">
        <w:rPr>
          <w:rFonts w:cstheme="minorHAnsi"/>
          <w:sz w:val="24"/>
          <w:szCs w:val="24"/>
        </w:rPr>
        <w:t xml:space="preserve"> part in a placebo-controlled</w:t>
      </w:r>
      <w:r w:rsidR="00584FB3" w:rsidRPr="00CF08CB">
        <w:rPr>
          <w:rFonts w:cstheme="minorHAnsi"/>
          <w:sz w:val="24"/>
          <w:szCs w:val="24"/>
        </w:rPr>
        <w:t xml:space="preserve"> trial</w:t>
      </w:r>
      <w:r w:rsidR="00CF377D" w:rsidRPr="00CF08CB">
        <w:rPr>
          <w:rFonts w:cstheme="minorHAnsi"/>
          <w:sz w:val="24"/>
          <w:szCs w:val="24"/>
        </w:rPr>
        <w:t xml:space="preserve"> such as</w:t>
      </w:r>
      <w:r w:rsidR="003151FA" w:rsidRPr="00CF08CB">
        <w:rPr>
          <w:rFonts w:cstheme="minorHAnsi"/>
          <w:sz w:val="24"/>
          <w:szCs w:val="24"/>
        </w:rPr>
        <w:t xml:space="preserve"> intentions, attitudes, subjective norms, and perceived behavioural control</w:t>
      </w:r>
      <w:r w:rsidRPr="00CF08CB">
        <w:rPr>
          <w:rFonts w:cstheme="minorHAnsi"/>
          <w:sz w:val="24"/>
          <w:szCs w:val="24"/>
        </w:rPr>
        <w:t xml:space="preserve">.  </w:t>
      </w:r>
      <w:r w:rsidR="003151FA" w:rsidRPr="00CF08CB">
        <w:rPr>
          <w:rFonts w:cstheme="minorHAnsi"/>
          <w:sz w:val="24"/>
          <w:szCs w:val="24"/>
        </w:rPr>
        <w:t xml:space="preserve">This suggests providing more information about placebos might neither enhance nor adversely affect recruitment to trials, although it must be remembered that our participants were not </w:t>
      </w:r>
      <w:r w:rsidR="00917317" w:rsidRPr="00CF08CB">
        <w:rPr>
          <w:rFonts w:cstheme="minorHAnsi"/>
          <w:sz w:val="24"/>
          <w:szCs w:val="24"/>
        </w:rPr>
        <w:t xml:space="preserve">contemplating </w:t>
      </w:r>
      <w:r w:rsidR="003151FA" w:rsidRPr="00CF08CB">
        <w:rPr>
          <w:rFonts w:cstheme="minorHAnsi"/>
          <w:sz w:val="24"/>
          <w:szCs w:val="24"/>
        </w:rPr>
        <w:t>tak</w:t>
      </w:r>
      <w:r w:rsidR="00917317" w:rsidRPr="00CF08CB">
        <w:rPr>
          <w:rFonts w:cstheme="minorHAnsi"/>
          <w:sz w:val="24"/>
          <w:szCs w:val="24"/>
        </w:rPr>
        <w:t>ing</w:t>
      </w:r>
      <w:r w:rsidR="003151FA" w:rsidRPr="00CF08CB">
        <w:rPr>
          <w:rFonts w:cstheme="minorHAnsi"/>
          <w:sz w:val="24"/>
          <w:szCs w:val="24"/>
        </w:rPr>
        <w:t xml:space="preserve"> part in an actual placebo controlled trial. </w:t>
      </w:r>
      <w:r w:rsidRPr="00CF08CB">
        <w:rPr>
          <w:rFonts w:cstheme="minorHAnsi"/>
          <w:sz w:val="24"/>
          <w:szCs w:val="24"/>
        </w:rPr>
        <w:t xml:space="preserve">Future studies might </w:t>
      </w:r>
      <w:r w:rsidR="00083025">
        <w:rPr>
          <w:rFonts w:cstheme="minorHAnsi"/>
          <w:sz w:val="24"/>
          <w:szCs w:val="24"/>
        </w:rPr>
        <w:t xml:space="preserve">also </w:t>
      </w:r>
      <w:r w:rsidRPr="00CF08CB">
        <w:rPr>
          <w:rFonts w:cstheme="minorHAnsi"/>
          <w:sz w:val="24"/>
          <w:szCs w:val="24"/>
        </w:rPr>
        <w:t>consider the effect of the elaborated leaflet on other relevant variables, such as informed choice</w:t>
      </w:r>
      <w:r w:rsidR="003466AC">
        <w:rPr>
          <w:rFonts w:cstheme="minorHAnsi"/>
          <w:sz w:val="24"/>
          <w:szCs w:val="24"/>
        </w:rPr>
        <w:t xml:space="preserve"> </w:t>
      </w:r>
      <w:r w:rsidR="00356B5C" w:rsidRPr="00CF08CB">
        <w:rPr>
          <w:rFonts w:cstheme="minorHAnsi"/>
          <w:sz w:val="24"/>
          <w:szCs w:val="24"/>
        </w:rPr>
        <w:fldChar w:fldCharType="begin"/>
      </w:r>
      <w:r w:rsidR="003151FA" w:rsidRPr="00CF08CB">
        <w:rPr>
          <w:rFonts w:cstheme="minorHAnsi"/>
          <w:sz w:val="24"/>
          <w:szCs w:val="24"/>
        </w:rPr>
        <w:instrText xml:space="preserve"> ADDIN EN.CITE &lt;EndNote&gt;&lt;Cite&gt;&lt;Author&gt;Marteau&lt;/Author&gt;&lt;Year&gt;2001&lt;/Year&gt;&lt;RecNum&gt;2849&lt;/RecNum&gt;&lt;DisplayText&gt;(27)&lt;/DisplayText&gt;&lt;record&gt;&lt;rec-number&gt;2849&lt;/rec-number&gt;&lt;foreign-keys&gt;&lt;key app="EN" db-id="0pf50avsqaa99ye5twvpvdabtsespt0ddarp"&gt;2849&lt;/key&gt;&lt;/foreign-keys&gt;&lt;ref-type name="Journal Article"&gt;17&lt;/ref-type&gt;&lt;contributors&gt;&lt;authors&gt;&lt;author&gt;Marteau, Theresa M.&lt;/author&gt;&lt;author&gt;Dormandy, Elizabeth&lt;/author&gt;&lt;author&gt;Michie, Susan&lt;/author&gt;&lt;/authors&gt;&lt;/contributors&gt;&lt;titles&gt;&lt;title&gt;A measure of informed choice&lt;/title&gt;&lt;secondary-title&gt;Health Expectations&lt;/secondary-title&gt;&lt;/titles&gt;&lt;periodical&gt;&lt;full-title&gt;Health Expectations&lt;/full-title&gt;&lt;/periodical&gt;&lt;pages&gt;99-108&lt;/pages&gt;&lt;volume&gt;4&lt;/volume&gt;&lt;number&gt;2&lt;/number&gt;&lt;reprint-edition&gt;NOT IN FILE&lt;/reprint-edition&gt;&lt;keywords&gt;&lt;keyword&gt;appointment&lt;/keyword&gt;&lt;keyword&gt;attitude&lt;/keyword&gt;&lt;keyword&gt;Attitudes&lt;/keyword&gt;&lt;keyword&gt;choice&lt;/keyword&gt;&lt;keyword&gt;Evidence&lt;/keyword&gt;&lt;keyword&gt;Informed choice&lt;/keyword&gt;&lt;keyword&gt;informed decision-making&lt;/keyword&gt;&lt;keyword&gt;Knowledge&lt;/keyword&gt;&lt;keyword&gt;measure&lt;/keyword&gt;&lt;keyword&gt;Reliability&lt;/keyword&gt;&lt;keyword&gt;Scales&lt;/keyword&gt;&lt;keyword&gt;screening&lt;/keyword&gt;&lt;keyword&gt;SCREENING-TESTS&lt;/keyword&gt;&lt;keyword&gt;Uptake&lt;/keyword&gt;&lt;keyword&gt;Validity&lt;/keyword&gt;&lt;keyword&gt;value&lt;/keyword&gt;&lt;keyword&gt;values&lt;/keyword&gt;&lt;keyword&gt;WOMEN&lt;/keyword&gt;&lt;/keywords&gt;&lt;dates&gt;&lt;year&gt;2001&lt;/year&gt;&lt;/dates&gt;&lt;isbn&gt;1369-7625&lt;/isbn&gt;&lt;urls&gt;&lt;related-urls&gt;&lt;url&gt;http://dx.doi.org/10.1046/j.1369-6513.2001.00140.x&lt;/url&gt;&lt;/related-urls&gt;&lt;/urls&gt;&lt;/record&gt;&lt;/Cite&gt;&lt;/EndNote&gt;</w:instrText>
      </w:r>
      <w:r w:rsidR="00356B5C" w:rsidRPr="00CF08CB">
        <w:rPr>
          <w:rFonts w:cstheme="minorHAnsi"/>
          <w:sz w:val="24"/>
          <w:szCs w:val="24"/>
        </w:rPr>
        <w:fldChar w:fldCharType="separate"/>
      </w:r>
      <w:r w:rsidR="003151FA" w:rsidRPr="00CF08CB">
        <w:rPr>
          <w:rFonts w:cstheme="minorHAnsi"/>
          <w:noProof/>
          <w:sz w:val="24"/>
          <w:szCs w:val="24"/>
        </w:rPr>
        <w:t>(</w:t>
      </w:r>
      <w:hyperlink w:anchor="_ENREF_27" w:tooltip="Marteau, 2001 #2849" w:history="1">
        <w:r w:rsidR="003151FA" w:rsidRPr="00CF08CB">
          <w:rPr>
            <w:rFonts w:cstheme="minorHAnsi"/>
            <w:noProof/>
            <w:sz w:val="24"/>
            <w:szCs w:val="24"/>
          </w:rPr>
          <w:t>27</w:t>
        </w:r>
      </w:hyperlink>
      <w:r w:rsidR="003151FA" w:rsidRPr="00CF08CB">
        <w:rPr>
          <w:rFonts w:cstheme="minorHAnsi"/>
          <w:noProof/>
          <w:sz w:val="24"/>
          <w:szCs w:val="24"/>
        </w:rPr>
        <w:t>)</w:t>
      </w:r>
      <w:r w:rsidR="00356B5C" w:rsidRPr="00CF08CB">
        <w:rPr>
          <w:rFonts w:cstheme="minorHAnsi"/>
          <w:sz w:val="24"/>
          <w:szCs w:val="24"/>
        </w:rPr>
        <w:fldChar w:fldCharType="end"/>
      </w:r>
      <w:r w:rsidR="003466AC">
        <w:rPr>
          <w:rFonts w:cstheme="minorHAnsi"/>
          <w:sz w:val="24"/>
          <w:szCs w:val="24"/>
        </w:rPr>
        <w:t>.</w:t>
      </w:r>
    </w:p>
    <w:p w14:paraId="5041AD17" w14:textId="77777777" w:rsidR="00D6421A" w:rsidRDefault="00D6421A" w:rsidP="00D6421A">
      <w:pPr>
        <w:spacing w:line="480" w:lineRule="auto"/>
        <w:rPr>
          <w:rFonts w:cstheme="minorHAnsi"/>
          <w:sz w:val="24"/>
          <w:szCs w:val="24"/>
        </w:rPr>
      </w:pPr>
    </w:p>
    <w:p w14:paraId="6B109881" w14:textId="528FD8E5" w:rsidR="00FF72A3" w:rsidRPr="00CF08CB" w:rsidRDefault="00917317" w:rsidP="00D6421A">
      <w:pPr>
        <w:spacing w:line="480" w:lineRule="auto"/>
        <w:rPr>
          <w:rFonts w:eastAsia="Times New Roman" w:cstheme="majorBidi"/>
          <w:b/>
          <w:sz w:val="24"/>
          <w:szCs w:val="24"/>
          <w:lang w:eastAsia="en-GB"/>
        </w:rPr>
      </w:pPr>
      <w:r w:rsidRPr="00CF08CB">
        <w:rPr>
          <w:rFonts w:cstheme="minorHAnsi"/>
          <w:sz w:val="24"/>
          <w:szCs w:val="24"/>
        </w:rPr>
        <w:t>W</w:t>
      </w:r>
      <w:r w:rsidR="00C51513" w:rsidRPr="00CF08CB">
        <w:rPr>
          <w:rFonts w:cstheme="minorHAnsi"/>
          <w:sz w:val="24"/>
          <w:szCs w:val="24"/>
        </w:rPr>
        <w:t xml:space="preserve">e have </w:t>
      </w:r>
      <w:r w:rsidR="00EE7206" w:rsidRPr="00CF08CB">
        <w:rPr>
          <w:rFonts w:cstheme="minorHAnsi"/>
          <w:sz w:val="24"/>
          <w:szCs w:val="24"/>
        </w:rPr>
        <w:t>develop</w:t>
      </w:r>
      <w:r w:rsidR="00C51513" w:rsidRPr="00CF08CB">
        <w:rPr>
          <w:rFonts w:cstheme="minorHAnsi"/>
          <w:sz w:val="24"/>
          <w:szCs w:val="24"/>
        </w:rPr>
        <w:t>ed</w:t>
      </w:r>
      <w:r w:rsidR="00EE7206" w:rsidRPr="00CF08CB">
        <w:rPr>
          <w:rFonts w:cstheme="minorHAnsi"/>
          <w:sz w:val="24"/>
          <w:szCs w:val="24"/>
        </w:rPr>
        <w:t xml:space="preserve"> a more comprehensive evidence-based </w:t>
      </w:r>
      <w:r w:rsidR="00C51513" w:rsidRPr="00CF08CB">
        <w:rPr>
          <w:rFonts w:cstheme="minorHAnsi"/>
          <w:sz w:val="24"/>
          <w:szCs w:val="24"/>
        </w:rPr>
        <w:t xml:space="preserve">information leaflet </w:t>
      </w:r>
      <w:r w:rsidR="00EE7206" w:rsidRPr="00CF08CB">
        <w:rPr>
          <w:rFonts w:cstheme="minorHAnsi"/>
          <w:sz w:val="24"/>
          <w:szCs w:val="24"/>
        </w:rPr>
        <w:t>about placebo</w:t>
      </w:r>
      <w:r w:rsidR="00727624" w:rsidRPr="00CF08CB">
        <w:rPr>
          <w:rFonts w:cstheme="minorHAnsi"/>
          <w:sz w:val="24"/>
          <w:szCs w:val="24"/>
        </w:rPr>
        <w:t>-</w:t>
      </w:r>
      <w:r w:rsidR="00EE7206" w:rsidRPr="00CF08CB">
        <w:rPr>
          <w:rFonts w:cstheme="minorHAnsi"/>
          <w:sz w:val="24"/>
          <w:szCs w:val="24"/>
        </w:rPr>
        <w:t xml:space="preserve">controlled trials than is commonly used in current clinical research.  </w:t>
      </w:r>
      <w:r w:rsidRPr="00CF08CB">
        <w:rPr>
          <w:rFonts w:cstheme="minorHAnsi"/>
          <w:sz w:val="24"/>
          <w:szCs w:val="24"/>
        </w:rPr>
        <w:t xml:space="preserve">Our </w:t>
      </w:r>
      <w:r w:rsidR="00EE7206" w:rsidRPr="00CF08CB">
        <w:rPr>
          <w:rFonts w:cstheme="minorHAnsi"/>
          <w:sz w:val="24"/>
          <w:szCs w:val="24"/>
        </w:rPr>
        <w:t>leaflet appears t</w:t>
      </w:r>
      <w:r w:rsidR="00D703CE" w:rsidRPr="00CF08CB">
        <w:rPr>
          <w:rFonts w:cstheme="minorHAnsi"/>
          <w:sz w:val="24"/>
          <w:szCs w:val="24"/>
        </w:rPr>
        <w:t>o have greater ethical validity</w:t>
      </w:r>
      <w:r w:rsidR="00EE7206" w:rsidRPr="00CF08CB">
        <w:rPr>
          <w:rFonts w:cstheme="minorHAnsi"/>
          <w:sz w:val="24"/>
          <w:szCs w:val="24"/>
        </w:rPr>
        <w:t xml:space="preserve"> </w:t>
      </w:r>
      <w:r w:rsidR="0090304D" w:rsidRPr="00CF08CB">
        <w:rPr>
          <w:rFonts w:cstheme="minorHAnsi"/>
          <w:sz w:val="24"/>
          <w:szCs w:val="24"/>
        </w:rPr>
        <w:t xml:space="preserve">and </w:t>
      </w:r>
      <w:r w:rsidR="00EE7206" w:rsidRPr="00CF08CB">
        <w:rPr>
          <w:rFonts w:cstheme="minorHAnsi"/>
          <w:sz w:val="24"/>
          <w:szCs w:val="24"/>
        </w:rPr>
        <w:t>might increase the magnitude of placebo effects</w:t>
      </w:r>
      <w:r w:rsidR="004B2150" w:rsidRPr="00CF08CB">
        <w:rPr>
          <w:rFonts w:cstheme="minorHAnsi"/>
          <w:sz w:val="24"/>
          <w:szCs w:val="24"/>
        </w:rPr>
        <w:t xml:space="preserve">, </w:t>
      </w:r>
      <w:r w:rsidR="00C51513" w:rsidRPr="00CF08CB">
        <w:rPr>
          <w:rFonts w:cstheme="minorHAnsi"/>
          <w:sz w:val="24"/>
          <w:szCs w:val="24"/>
        </w:rPr>
        <w:t xml:space="preserve">without affecting </w:t>
      </w:r>
      <w:r w:rsidR="00EE7206" w:rsidRPr="00CF08CB">
        <w:rPr>
          <w:rFonts w:cstheme="minorHAnsi"/>
          <w:sz w:val="24"/>
          <w:szCs w:val="24"/>
        </w:rPr>
        <w:t>patients</w:t>
      </w:r>
      <w:r w:rsidR="00C51513" w:rsidRPr="00CF08CB">
        <w:rPr>
          <w:rFonts w:cstheme="minorHAnsi"/>
          <w:sz w:val="24"/>
          <w:szCs w:val="24"/>
        </w:rPr>
        <w:t>’</w:t>
      </w:r>
      <w:r w:rsidR="00EE7206" w:rsidRPr="00CF08CB">
        <w:rPr>
          <w:rFonts w:cstheme="minorHAnsi"/>
          <w:sz w:val="24"/>
          <w:szCs w:val="24"/>
        </w:rPr>
        <w:t xml:space="preserve"> </w:t>
      </w:r>
      <w:r w:rsidR="00C51513" w:rsidRPr="00CF08CB">
        <w:rPr>
          <w:rFonts w:cstheme="minorHAnsi"/>
          <w:sz w:val="24"/>
          <w:szCs w:val="24"/>
        </w:rPr>
        <w:t>willingness to volunteer</w:t>
      </w:r>
      <w:r w:rsidR="00EE7206" w:rsidRPr="00CF08CB">
        <w:rPr>
          <w:rFonts w:cstheme="minorHAnsi"/>
          <w:sz w:val="24"/>
          <w:szCs w:val="24"/>
        </w:rPr>
        <w:t xml:space="preserve"> for </w:t>
      </w:r>
      <w:r w:rsidR="00C56FE9" w:rsidRPr="00CF08CB">
        <w:rPr>
          <w:rFonts w:cstheme="minorHAnsi"/>
          <w:sz w:val="24"/>
          <w:szCs w:val="24"/>
        </w:rPr>
        <w:t>trials</w:t>
      </w:r>
      <w:r w:rsidR="00EE7206" w:rsidRPr="00CF08CB">
        <w:rPr>
          <w:rFonts w:cstheme="minorHAnsi"/>
          <w:sz w:val="24"/>
          <w:szCs w:val="24"/>
        </w:rPr>
        <w:t xml:space="preserve">.  Larger-scale research </w:t>
      </w:r>
      <w:r w:rsidR="004B2150" w:rsidRPr="00CF08CB">
        <w:rPr>
          <w:rFonts w:cstheme="minorHAnsi"/>
          <w:sz w:val="24"/>
          <w:szCs w:val="24"/>
        </w:rPr>
        <w:t>involving</w:t>
      </w:r>
      <w:r w:rsidR="00513A57" w:rsidRPr="00CF08CB">
        <w:rPr>
          <w:rFonts w:cstheme="minorHAnsi"/>
          <w:sz w:val="24"/>
          <w:szCs w:val="24"/>
        </w:rPr>
        <w:t xml:space="preserve"> patients </w:t>
      </w:r>
      <w:r w:rsidR="00D703CE" w:rsidRPr="00CF08CB">
        <w:rPr>
          <w:rFonts w:cstheme="minorHAnsi"/>
          <w:sz w:val="24"/>
          <w:szCs w:val="24"/>
        </w:rPr>
        <w:t xml:space="preserve">considering </w:t>
      </w:r>
      <w:r w:rsidR="00513A57" w:rsidRPr="00CF08CB">
        <w:rPr>
          <w:rFonts w:cstheme="minorHAnsi"/>
          <w:sz w:val="24"/>
          <w:szCs w:val="24"/>
        </w:rPr>
        <w:t xml:space="preserve">enrolment </w:t>
      </w:r>
      <w:r w:rsidR="00D703CE" w:rsidRPr="00CF08CB">
        <w:rPr>
          <w:rFonts w:cstheme="minorHAnsi"/>
          <w:sz w:val="24"/>
          <w:szCs w:val="24"/>
        </w:rPr>
        <w:t xml:space="preserve">in </w:t>
      </w:r>
      <w:r w:rsidR="00513A57" w:rsidRPr="00CF08CB">
        <w:rPr>
          <w:rFonts w:cstheme="minorHAnsi"/>
          <w:sz w:val="24"/>
          <w:szCs w:val="24"/>
        </w:rPr>
        <w:t>a</w:t>
      </w:r>
      <w:r w:rsidR="00D703CE" w:rsidRPr="00CF08CB">
        <w:rPr>
          <w:rFonts w:cstheme="minorHAnsi"/>
          <w:sz w:val="24"/>
          <w:szCs w:val="24"/>
        </w:rPr>
        <w:t>n actual</w:t>
      </w:r>
      <w:r w:rsidR="00513A57" w:rsidRPr="00CF08CB">
        <w:rPr>
          <w:rFonts w:cstheme="minorHAnsi"/>
          <w:sz w:val="24"/>
          <w:szCs w:val="24"/>
        </w:rPr>
        <w:t xml:space="preserve"> trial </w:t>
      </w:r>
      <w:r w:rsidR="00EE7206" w:rsidRPr="00CF08CB">
        <w:rPr>
          <w:rFonts w:cstheme="minorHAnsi"/>
          <w:sz w:val="24"/>
          <w:szCs w:val="24"/>
        </w:rPr>
        <w:t xml:space="preserve">is needed to investigate the ethical and scientific </w:t>
      </w:r>
      <w:r w:rsidR="00D703CE" w:rsidRPr="00CF08CB">
        <w:rPr>
          <w:rFonts w:cstheme="minorHAnsi"/>
          <w:sz w:val="24"/>
          <w:szCs w:val="24"/>
        </w:rPr>
        <w:t xml:space="preserve">consequences </w:t>
      </w:r>
      <w:r w:rsidR="00EE7206" w:rsidRPr="00CF08CB">
        <w:rPr>
          <w:rFonts w:cstheme="minorHAnsi"/>
          <w:sz w:val="24"/>
          <w:szCs w:val="24"/>
        </w:rPr>
        <w:t>of different methods</w:t>
      </w:r>
      <w:r w:rsidR="004B2150" w:rsidRPr="00CF08CB">
        <w:rPr>
          <w:rFonts w:cstheme="minorHAnsi"/>
          <w:sz w:val="24"/>
          <w:szCs w:val="24"/>
        </w:rPr>
        <w:t xml:space="preserve"> of</w:t>
      </w:r>
      <w:r w:rsidR="0090304D" w:rsidRPr="00CF08CB">
        <w:rPr>
          <w:rFonts w:cstheme="minorHAnsi"/>
          <w:sz w:val="24"/>
          <w:szCs w:val="24"/>
        </w:rPr>
        <w:t xml:space="preserve"> inform</w:t>
      </w:r>
      <w:r w:rsidR="004B2150" w:rsidRPr="00CF08CB">
        <w:rPr>
          <w:rFonts w:cstheme="minorHAnsi"/>
          <w:sz w:val="24"/>
          <w:szCs w:val="24"/>
        </w:rPr>
        <w:t>ing</w:t>
      </w:r>
      <w:r w:rsidR="0090304D" w:rsidRPr="00CF08CB">
        <w:rPr>
          <w:rFonts w:cstheme="minorHAnsi"/>
          <w:sz w:val="24"/>
          <w:szCs w:val="24"/>
        </w:rPr>
        <w:t xml:space="preserve"> patients about placebo</w:t>
      </w:r>
      <w:r w:rsidR="00C51513" w:rsidRPr="00CF08CB">
        <w:rPr>
          <w:rFonts w:cstheme="minorHAnsi"/>
          <w:sz w:val="24"/>
          <w:szCs w:val="24"/>
        </w:rPr>
        <w:t>s and their effects</w:t>
      </w:r>
      <w:r w:rsidR="00EE7206" w:rsidRPr="00CF08CB">
        <w:rPr>
          <w:rFonts w:cstheme="minorHAnsi"/>
          <w:sz w:val="24"/>
          <w:szCs w:val="24"/>
        </w:rPr>
        <w:t>.</w:t>
      </w:r>
      <w:r w:rsidR="00FF72A3" w:rsidRPr="00CF08CB">
        <w:rPr>
          <w:rFonts w:eastAsia="Times New Roman" w:cstheme="majorBidi"/>
          <w:b/>
          <w:sz w:val="24"/>
          <w:szCs w:val="24"/>
          <w:lang w:eastAsia="en-GB"/>
        </w:rPr>
        <w:br w:type="page"/>
      </w:r>
    </w:p>
    <w:p w14:paraId="206CCCFA" w14:textId="77777777" w:rsidR="00E353C7" w:rsidRDefault="00E353C7" w:rsidP="00E353C7">
      <w:pPr>
        <w:spacing w:line="480" w:lineRule="auto"/>
        <w:rPr>
          <w:b/>
          <w:bCs/>
          <w:sz w:val="24"/>
          <w:szCs w:val="24"/>
        </w:rPr>
      </w:pPr>
      <w:r w:rsidRPr="00CF08CB">
        <w:rPr>
          <w:b/>
          <w:bCs/>
          <w:sz w:val="24"/>
          <w:szCs w:val="24"/>
        </w:rPr>
        <w:lastRenderedPageBreak/>
        <w:t>Acknowledgements</w:t>
      </w:r>
    </w:p>
    <w:p w14:paraId="2C53D50A" w14:textId="77777777" w:rsidR="006C7733" w:rsidRPr="00CF08CB" w:rsidRDefault="006C7733" w:rsidP="006C7733">
      <w:pPr>
        <w:spacing w:line="480" w:lineRule="auto"/>
        <w:rPr>
          <w:bCs/>
          <w:sz w:val="24"/>
          <w:szCs w:val="24"/>
        </w:rPr>
      </w:pPr>
      <w:r w:rsidRPr="00CF08CB">
        <w:rPr>
          <w:bCs/>
          <w:sz w:val="24"/>
          <w:szCs w:val="24"/>
        </w:rPr>
        <w:t>This project was supported by an internal grant from the</w:t>
      </w:r>
      <w:r w:rsidRPr="00CF08CB">
        <w:rPr>
          <w:b/>
          <w:bCs/>
          <w:sz w:val="24"/>
          <w:szCs w:val="24"/>
        </w:rPr>
        <w:t xml:space="preserve"> </w:t>
      </w:r>
      <w:r w:rsidRPr="00CF08CB">
        <w:rPr>
          <w:bCs/>
          <w:sz w:val="24"/>
          <w:szCs w:val="24"/>
        </w:rPr>
        <w:t>University of Southampton Faculty of Social and Human Sciences Strategic Interdisciplinary Research Development Fund.</w:t>
      </w:r>
    </w:p>
    <w:p w14:paraId="30B07538" w14:textId="090064A5" w:rsidR="00E353C7" w:rsidRDefault="00E353C7" w:rsidP="00E353C7">
      <w:pPr>
        <w:spacing w:line="480" w:lineRule="auto"/>
        <w:rPr>
          <w:sz w:val="24"/>
          <w:szCs w:val="24"/>
        </w:rPr>
      </w:pPr>
      <w:r w:rsidRPr="00CF08CB">
        <w:rPr>
          <w:bCs/>
          <w:sz w:val="24"/>
          <w:szCs w:val="24"/>
        </w:rPr>
        <w:t xml:space="preserve">The authors thank the study participants and the following organisations for assistance advertising the study:  </w:t>
      </w:r>
      <w:r w:rsidRPr="00CF08CB">
        <w:rPr>
          <w:sz w:val="24"/>
          <w:szCs w:val="24"/>
        </w:rPr>
        <w:t xml:space="preserve">Asthma UK, Action on Pain, Pain Concern, the National Rheumatoid Arthritis Society, the IBS Network, </w:t>
      </w:r>
      <w:proofErr w:type="gramStart"/>
      <w:r w:rsidRPr="00CF08CB">
        <w:rPr>
          <w:sz w:val="24"/>
          <w:szCs w:val="24"/>
        </w:rPr>
        <w:t>People</w:t>
      </w:r>
      <w:proofErr w:type="gramEnd"/>
      <w:r w:rsidRPr="00CF08CB">
        <w:rPr>
          <w:sz w:val="24"/>
          <w:szCs w:val="24"/>
        </w:rPr>
        <w:t xml:space="preserve"> in Research.</w:t>
      </w:r>
    </w:p>
    <w:p w14:paraId="0A2C5432" w14:textId="77777777" w:rsidR="006C7733" w:rsidRDefault="006C7733" w:rsidP="00E353C7">
      <w:pPr>
        <w:spacing w:line="480" w:lineRule="auto"/>
        <w:rPr>
          <w:sz w:val="24"/>
          <w:szCs w:val="24"/>
        </w:rPr>
      </w:pPr>
    </w:p>
    <w:p w14:paraId="5129220E" w14:textId="77777777" w:rsidR="006C7733" w:rsidRDefault="006C7733" w:rsidP="006C7733">
      <w:pPr>
        <w:spacing w:line="480" w:lineRule="auto"/>
        <w:rPr>
          <w:b/>
          <w:bCs/>
          <w:sz w:val="24"/>
          <w:szCs w:val="24"/>
        </w:rPr>
      </w:pPr>
      <w:r w:rsidRPr="00CF08CB">
        <w:rPr>
          <w:b/>
          <w:bCs/>
          <w:sz w:val="24"/>
          <w:szCs w:val="24"/>
        </w:rPr>
        <w:t>Competing Interests</w:t>
      </w:r>
    </w:p>
    <w:p w14:paraId="320C5026" w14:textId="77777777" w:rsidR="006C7733" w:rsidRDefault="006C7733" w:rsidP="006C7733">
      <w:pPr>
        <w:spacing w:line="480" w:lineRule="auto"/>
        <w:rPr>
          <w:bCs/>
          <w:sz w:val="24"/>
          <w:szCs w:val="24"/>
        </w:rPr>
      </w:pPr>
      <w:r w:rsidRPr="006C38E5">
        <w:rPr>
          <w:bCs/>
          <w:sz w:val="24"/>
          <w:szCs w:val="24"/>
        </w:rPr>
        <w:t xml:space="preserve">The Authors declare that there </w:t>
      </w:r>
      <w:r>
        <w:rPr>
          <w:bCs/>
          <w:sz w:val="24"/>
          <w:szCs w:val="24"/>
        </w:rPr>
        <w:t xml:space="preserve">are </w:t>
      </w:r>
      <w:r w:rsidRPr="006C38E5">
        <w:rPr>
          <w:bCs/>
          <w:sz w:val="24"/>
          <w:szCs w:val="24"/>
        </w:rPr>
        <w:t>no conflict</w:t>
      </w:r>
      <w:r>
        <w:rPr>
          <w:bCs/>
          <w:sz w:val="24"/>
          <w:szCs w:val="24"/>
        </w:rPr>
        <w:t>s</w:t>
      </w:r>
      <w:r w:rsidRPr="006C38E5">
        <w:rPr>
          <w:bCs/>
          <w:sz w:val="24"/>
          <w:szCs w:val="24"/>
        </w:rPr>
        <w:t xml:space="preserve"> of interest.</w:t>
      </w:r>
    </w:p>
    <w:p w14:paraId="61A6A587" w14:textId="77777777" w:rsidR="006C7733" w:rsidRDefault="006C7733" w:rsidP="00E353C7">
      <w:pPr>
        <w:spacing w:line="480" w:lineRule="auto"/>
        <w:rPr>
          <w:rFonts w:cstheme="majorBidi"/>
          <w:sz w:val="24"/>
          <w:szCs w:val="24"/>
        </w:rPr>
      </w:pPr>
    </w:p>
    <w:p w14:paraId="232020BD" w14:textId="09893D64" w:rsidR="00356B5C" w:rsidRPr="00CF08CB" w:rsidRDefault="00356B5C" w:rsidP="00D6421A">
      <w:pPr>
        <w:spacing w:line="480" w:lineRule="auto"/>
        <w:rPr>
          <w:rFonts w:cstheme="majorBidi"/>
          <w:sz w:val="24"/>
          <w:szCs w:val="24"/>
        </w:rPr>
      </w:pPr>
      <w:r w:rsidRPr="00CF08CB">
        <w:rPr>
          <w:rFonts w:cstheme="majorBidi"/>
          <w:sz w:val="24"/>
          <w:szCs w:val="24"/>
        </w:rPr>
        <w:br w:type="page"/>
      </w:r>
    </w:p>
    <w:p w14:paraId="7104EB74" w14:textId="77777777" w:rsidR="007B71F5" w:rsidRPr="00CF08CB" w:rsidRDefault="007B71F5" w:rsidP="00D6421A">
      <w:pPr>
        <w:spacing w:line="480" w:lineRule="auto"/>
        <w:rPr>
          <w:rFonts w:cstheme="majorBidi"/>
          <w:sz w:val="24"/>
          <w:szCs w:val="24"/>
        </w:rPr>
      </w:pPr>
    </w:p>
    <w:p w14:paraId="5202642F" w14:textId="77777777" w:rsidR="003151FA" w:rsidRPr="00CF08CB" w:rsidRDefault="007B71F5" w:rsidP="00D6421A">
      <w:pPr>
        <w:spacing w:after="0" w:line="480" w:lineRule="auto"/>
        <w:jc w:val="center"/>
        <w:rPr>
          <w:rFonts w:ascii="Calibri" w:hAnsi="Calibri" w:cs="Calibri"/>
          <w:noProof/>
          <w:sz w:val="24"/>
          <w:szCs w:val="24"/>
        </w:rPr>
      </w:pPr>
      <w:r w:rsidRPr="00CF08CB">
        <w:rPr>
          <w:rFonts w:cstheme="majorBidi"/>
          <w:sz w:val="24"/>
          <w:szCs w:val="24"/>
        </w:rPr>
        <w:fldChar w:fldCharType="begin"/>
      </w:r>
      <w:r w:rsidRPr="00CF08CB">
        <w:rPr>
          <w:rFonts w:cstheme="majorBidi"/>
          <w:sz w:val="24"/>
          <w:szCs w:val="24"/>
        </w:rPr>
        <w:instrText xml:space="preserve"> ADDIN EN.REFLIST </w:instrText>
      </w:r>
      <w:r w:rsidRPr="00CF08CB">
        <w:rPr>
          <w:rFonts w:cstheme="majorBidi"/>
          <w:sz w:val="24"/>
          <w:szCs w:val="24"/>
        </w:rPr>
        <w:fldChar w:fldCharType="separate"/>
      </w:r>
      <w:r w:rsidR="003151FA" w:rsidRPr="00CF08CB">
        <w:rPr>
          <w:rFonts w:ascii="Calibri" w:hAnsi="Calibri" w:cs="Calibri"/>
          <w:noProof/>
          <w:sz w:val="24"/>
          <w:szCs w:val="24"/>
        </w:rPr>
        <w:t>Reference List</w:t>
      </w:r>
    </w:p>
    <w:p w14:paraId="2766ACA8" w14:textId="77777777" w:rsidR="003151FA" w:rsidRPr="00CF08CB" w:rsidRDefault="003151FA" w:rsidP="00D6421A">
      <w:pPr>
        <w:spacing w:after="0" w:line="480" w:lineRule="auto"/>
        <w:jc w:val="center"/>
        <w:rPr>
          <w:rFonts w:ascii="Calibri" w:hAnsi="Calibri" w:cs="Calibri"/>
          <w:noProof/>
          <w:sz w:val="24"/>
          <w:szCs w:val="24"/>
        </w:rPr>
      </w:pPr>
    </w:p>
    <w:p w14:paraId="2D059BFD" w14:textId="77777777" w:rsidR="003151FA" w:rsidRPr="00CF08CB" w:rsidRDefault="003151FA" w:rsidP="00D6421A">
      <w:pPr>
        <w:spacing w:after="0" w:line="480" w:lineRule="auto"/>
        <w:rPr>
          <w:rFonts w:ascii="Calibri" w:hAnsi="Calibri" w:cs="Calibri"/>
          <w:noProof/>
          <w:sz w:val="24"/>
          <w:szCs w:val="24"/>
        </w:rPr>
      </w:pPr>
      <w:bookmarkStart w:id="1" w:name="_ENREF_1"/>
      <w:r w:rsidRPr="00CF08CB">
        <w:rPr>
          <w:rFonts w:ascii="Calibri" w:hAnsi="Calibri" w:cs="Calibri"/>
          <w:noProof/>
          <w:sz w:val="24"/>
          <w:szCs w:val="24"/>
        </w:rPr>
        <w:t>1.</w:t>
      </w:r>
      <w:r w:rsidRPr="00CF08CB">
        <w:rPr>
          <w:rFonts w:ascii="Calibri" w:hAnsi="Calibri" w:cs="Calibri"/>
          <w:noProof/>
          <w:sz w:val="24"/>
          <w:szCs w:val="24"/>
        </w:rPr>
        <w:tab/>
        <w:t>Wma. Declaration of Helsinki - Ethical principles for medical research involving human subjects2008.</w:t>
      </w:r>
      <w:bookmarkEnd w:id="1"/>
    </w:p>
    <w:p w14:paraId="031E61A2" w14:textId="77777777" w:rsidR="003151FA" w:rsidRPr="00CF08CB" w:rsidRDefault="003151FA" w:rsidP="00D6421A">
      <w:pPr>
        <w:spacing w:after="0" w:line="480" w:lineRule="auto"/>
        <w:rPr>
          <w:rFonts w:ascii="Calibri" w:hAnsi="Calibri" w:cs="Calibri"/>
          <w:noProof/>
          <w:sz w:val="24"/>
          <w:szCs w:val="24"/>
        </w:rPr>
      </w:pPr>
      <w:bookmarkStart w:id="2" w:name="_ENREF_2"/>
      <w:r w:rsidRPr="00CF08CB">
        <w:rPr>
          <w:rFonts w:ascii="Calibri" w:hAnsi="Calibri" w:cs="Calibri"/>
          <w:noProof/>
          <w:sz w:val="24"/>
          <w:szCs w:val="24"/>
        </w:rPr>
        <w:t>2.</w:t>
      </w:r>
      <w:r w:rsidRPr="00CF08CB">
        <w:rPr>
          <w:rFonts w:ascii="Calibri" w:hAnsi="Calibri" w:cs="Calibri"/>
          <w:noProof/>
          <w:sz w:val="24"/>
          <w:szCs w:val="24"/>
        </w:rPr>
        <w:tab/>
        <w:t>Bishop FL, Adams AEM, Kaptchuk TJ, Lewith GT. Informed consent and placebo effects: A content analysis of information leaflets to identify what clinical trial participants are told about placebos. PLoS One. 2012;7(6):e39661.-doi:10.1371/journal.pone.0039661.</w:t>
      </w:r>
      <w:bookmarkEnd w:id="2"/>
    </w:p>
    <w:p w14:paraId="25DD1FDB" w14:textId="77777777" w:rsidR="003151FA" w:rsidRPr="00CF08CB" w:rsidRDefault="003151FA" w:rsidP="00D6421A">
      <w:pPr>
        <w:spacing w:after="0" w:line="480" w:lineRule="auto"/>
        <w:rPr>
          <w:rFonts w:ascii="Calibri" w:hAnsi="Calibri" w:cs="Calibri"/>
          <w:noProof/>
          <w:sz w:val="24"/>
          <w:szCs w:val="24"/>
        </w:rPr>
      </w:pPr>
      <w:bookmarkStart w:id="3" w:name="_ENREF_3"/>
      <w:r w:rsidRPr="00CF08CB">
        <w:rPr>
          <w:rFonts w:ascii="Calibri" w:hAnsi="Calibri" w:cs="Calibri"/>
          <w:noProof/>
          <w:sz w:val="24"/>
          <w:szCs w:val="24"/>
        </w:rPr>
        <w:t>3.</w:t>
      </w:r>
      <w:r w:rsidRPr="00CF08CB">
        <w:rPr>
          <w:rFonts w:ascii="Calibri" w:hAnsi="Calibri" w:cs="Calibri"/>
          <w:noProof/>
          <w:sz w:val="24"/>
          <w:szCs w:val="24"/>
        </w:rPr>
        <w:tab/>
        <w:t>Finniss DG, Kaptchuk TJ, Miller FG, Benedetti F. Biological, clinical, and ethical advances of placebo effects. Lancet. 2010;375(9715):686-95.</w:t>
      </w:r>
      <w:bookmarkEnd w:id="3"/>
    </w:p>
    <w:p w14:paraId="5C36E081" w14:textId="77777777" w:rsidR="003151FA" w:rsidRPr="00CF08CB" w:rsidRDefault="003151FA" w:rsidP="00D6421A">
      <w:pPr>
        <w:spacing w:after="0" w:line="480" w:lineRule="auto"/>
        <w:rPr>
          <w:rFonts w:ascii="Calibri" w:hAnsi="Calibri" w:cs="Calibri"/>
          <w:noProof/>
          <w:sz w:val="24"/>
          <w:szCs w:val="24"/>
        </w:rPr>
      </w:pPr>
      <w:bookmarkStart w:id="4" w:name="_ENREF_4"/>
      <w:r w:rsidRPr="00CF08CB">
        <w:rPr>
          <w:rFonts w:ascii="Calibri" w:hAnsi="Calibri" w:cs="Calibri"/>
          <w:noProof/>
          <w:sz w:val="24"/>
          <w:szCs w:val="24"/>
        </w:rPr>
        <w:t>4.</w:t>
      </w:r>
      <w:r w:rsidRPr="00CF08CB">
        <w:rPr>
          <w:rFonts w:ascii="Calibri" w:hAnsi="Calibri" w:cs="Calibri"/>
          <w:noProof/>
          <w:sz w:val="24"/>
          <w:szCs w:val="24"/>
        </w:rPr>
        <w:tab/>
        <w:t>Kaptchuk TJ, Friedlander E, Kelley JM, Sanchez MN, Kokkotou E, Singer JP, et al. Placebos without deception: A randomized controlled trial in Irritable Bowel Syndrome. PLoS One. 2010;5(12):e15591.</w:t>
      </w:r>
      <w:bookmarkEnd w:id="4"/>
    </w:p>
    <w:p w14:paraId="3A2656F4" w14:textId="77777777" w:rsidR="003151FA" w:rsidRPr="00CF08CB" w:rsidRDefault="003151FA" w:rsidP="00D6421A">
      <w:pPr>
        <w:spacing w:after="0" w:line="480" w:lineRule="auto"/>
        <w:rPr>
          <w:rFonts w:ascii="Calibri" w:hAnsi="Calibri" w:cs="Calibri"/>
          <w:noProof/>
          <w:sz w:val="24"/>
          <w:szCs w:val="24"/>
        </w:rPr>
      </w:pPr>
      <w:bookmarkStart w:id="5" w:name="_ENREF_5"/>
      <w:r w:rsidRPr="00CF08CB">
        <w:rPr>
          <w:rFonts w:ascii="Calibri" w:hAnsi="Calibri" w:cs="Calibri"/>
          <w:noProof/>
          <w:sz w:val="24"/>
          <w:szCs w:val="24"/>
        </w:rPr>
        <w:t>5.</w:t>
      </w:r>
      <w:r w:rsidRPr="00CF08CB">
        <w:rPr>
          <w:rFonts w:ascii="Calibri" w:hAnsi="Calibri" w:cs="Calibri"/>
          <w:noProof/>
          <w:sz w:val="24"/>
          <w:szCs w:val="24"/>
        </w:rPr>
        <w:tab/>
        <w:t>Price DD, Finniss DG, Benedetti F. A comprehensive review of the placebo effect: Recent advances and current thought. Annual Review of Psychology. 2008;59:565-90.</w:t>
      </w:r>
      <w:bookmarkEnd w:id="5"/>
    </w:p>
    <w:p w14:paraId="1953CD3B" w14:textId="77777777" w:rsidR="003151FA" w:rsidRPr="00CF08CB" w:rsidRDefault="003151FA" w:rsidP="00D6421A">
      <w:pPr>
        <w:spacing w:after="0" w:line="480" w:lineRule="auto"/>
        <w:rPr>
          <w:rFonts w:ascii="Calibri" w:hAnsi="Calibri" w:cs="Calibri"/>
          <w:noProof/>
          <w:sz w:val="24"/>
          <w:szCs w:val="24"/>
        </w:rPr>
      </w:pPr>
      <w:bookmarkStart w:id="6" w:name="_ENREF_6"/>
      <w:r w:rsidRPr="00CF08CB">
        <w:rPr>
          <w:rFonts w:ascii="Calibri" w:hAnsi="Calibri" w:cs="Calibri"/>
          <w:noProof/>
          <w:sz w:val="24"/>
          <w:szCs w:val="24"/>
        </w:rPr>
        <w:t>6.</w:t>
      </w:r>
      <w:r w:rsidRPr="00CF08CB">
        <w:rPr>
          <w:rFonts w:ascii="Calibri" w:hAnsi="Calibri" w:cs="Calibri"/>
          <w:noProof/>
          <w:sz w:val="24"/>
          <w:szCs w:val="24"/>
        </w:rPr>
        <w:tab/>
        <w:t>Benedetti F, Amanzio M. The placebo response: How words and rituals change the patient's brain. Patient Education and Counseling. 2011;84(3):413-9.</w:t>
      </w:r>
      <w:bookmarkEnd w:id="6"/>
    </w:p>
    <w:p w14:paraId="5CBA243E" w14:textId="77777777" w:rsidR="003151FA" w:rsidRPr="00CF08CB" w:rsidRDefault="003151FA" w:rsidP="00D6421A">
      <w:pPr>
        <w:spacing w:after="0" w:line="480" w:lineRule="auto"/>
        <w:rPr>
          <w:rFonts w:ascii="Calibri" w:hAnsi="Calibri" w:cs="Calibri"/>
          <w:noProof/>
          <w:sz w:val="24"/>
          <w:szCs w:val="24"/>
        </w:rPr>
      </w:pPr>
      <w:bookmarkStart w:id="7" w:name="_ENREF_7"/>
      <w:r w:rsidRPr="00CF08CB">
        <w:rPr>
          <w:rFonts w:ascii="Calibri" w:hAnsi="Calibri" w:cs="Calibri"/>
          <w:noProof/>
          <w:sz w:val="24"/>
          <w:szCs w:val="24"/>
        </w:rPr>
        <w:t>7.</w:t>
      </w:r>
      <w:r w:rsidRPr="00CF08CB">
        <w:rPr>
          <w:rFonts w:ascii="Calibri" w:hAnsi="Calibri" w:cs="Calibri"/>
          <w:noProof/>
          <w:sz w:val="24"/>
          <w:szCs w:val="24"/>
        </w:rPr>
        <w:tab/>
        <w:t>Pope JE, Tingey DP, Arnold JMO, Hong P, Ouimet JM, Krizova A. Are subjects satisfied with the informed consent process? A survey of research participants. Journal of Rheumatology. 2003;30(4):815-24.</w:t>
      </w:r>
      <w:bookmarkEnd w:id="7"/>
    </w:p>
    <w:p w14:paraId="5141793C" w14:textId="77777777" w:rsidR="003151FA" w:rsidRPr="00CF08CB" w:rsidRDefault="003151FA" w:rsidP="00D6421A">
      <w:pPr>
        <w:spacing w:after="0" w:line="480" w:lineRule="auto"/>
        <w:rPr>
          <w:rFonts w:ascii="Calibri" w:hAnsi="Calibri" w:cs="Calibri"/>
          <w:noProof/>
          <w:sz w:val="24"/>
          <w:szCs w:val="24"/>
        </w:rPr>
      </w:pPr>
      <w:bookmarkStart w:id="8" w:name="_ENREF_8"/>
      <w:r w:rsidRPr="00CF08CB">
        <w:rPr>
          <w:rFonts w:ascii="Calibri" w:hAnsi="Calibri" w:cs="Calibri"/>
          <w:noProof/>
          <w:sz w:val="24"/>
          <w:szCs w:val="24"/>
        </w:rPr>
        <w:t>8.</w:t>
      </w:r>
      <w:r w:rsidRPr="00CF08CB">
        <w:rPr>
          <w:rFonts w:ascii="Calibri" w:hAnsi="Calibri" w:cs="Calibri"/>
          <w:noProof/>
          <w:sz w:val="24"/>
          <w:szCs w:val="24"/>
        </w:rPr>
        <w:tab/>
        <w:t>Criscione LG, Sugarman J, Sanders L, Pisetsky DS, St Clair EW. Informed consent in a clinical trial of a novel treatment for rheumatoid arthritis. Arthritis Care &amp; Research. 2003;49(3):361-7.</w:t>
      </w:r>
      <w:bookmarkEnd w:id="8"/>
    </w:p>
    <w:p w14:paraId="20084688" w14:textId="77777777" w:rsidR="003151FA" w:rsidRPr="00CF08CB" w:rsidRDefault="003151FA" w:rsidP="00D6421A">
      <w:pPr>
        <w:spacing w:after="0" w:line="480" w:lineRule="auto"/>
        <w:rPr>
          <w:rFonts w:ascii="Calibri" w:hAnsi="Calibri" w:cs="Calibri"/>
          <w:noProof/>
          <w:sz w:val="24"/>
          <w:szCs w:val="24"/>
        </w:rPr>
      </w:pPr>
      <w:bookmarkStart w:id="9" w:name="_ENREF_9"/>
      <w:r w:rsidRPr="00CF08CB">
        <w:rPr>
          <w:rFonts w:ascii="Calibri" w:hAnsi="Calibri" w:cs="Calibri"/>
          <w:noProof/>
          <w:sz w:val="24"/>
          <w:szCs w:val="24"/>
        </w:rPr>
        <w:lastRenderedPageBreak/>
        <w:t>9.</w:t>
      </w:r>
      <w:r w:rsidRPr="00CF08CB">
        <w:rPr>
          <w:rFonts w:ascii="Calibri" w:hAnsi="Calibri" w:cs="Calibri"/>
          <w:noProof/>
          <w:sz w:val="24"/>
          <w:szCs w:val="24"/>
        </w:rPr>
        <w:tab/>
        <w:t>Bishop FL, Jacobson EE, Shaw JR, Kaptchuk TJ. Scientific tools, fake treatments, or triggers for psychological healing: How clinical trial participants conceptualise placebos. Social Science &amp; Medicine. 2012;74(5):767-74.</w:t>
      </w:r>
      <w:bookmarkEnd w:id="9"/>
    </w:p>
    <w:p w14:paraId="60329EA3" w14:textId="77777777" w:rsidR="003151FA" w:rsidRPr="00CF08CB" w:rsidRDefault="003151FA" w:rsidP="00D6421A">
      <w:pPr>
        <w:spacing w:after="0" w:line="480" w:lineRule="auto"/>
        <w:rPr>
          <w:rFonts w:ascii="Calibri" w:hAnsi="Calibri" w:cs="Calibri"/>
          <w:noProof/>
          <w:sz w:val="24"/>
          <w:szCs w:val="24"/>
        </w:rPr>
      </w:pPr>
      <w:bookmarkStart w:id="10" w:name="_ENREF_10"/>
      <w:r w:rsidRPr="00CF08CB">
        <w:rPr>
          <w:rFonts w:ascii="Calibri" w:hAnsi="Calibri" w:cs="Calibri"/>
          <w:noProof/>
          <w:sz w:val="24"/>
          <w:szCs w:val="24"/>
        </w:rPr>
        <w:t>10.</w:t>
      </w:r>
      <w:r w:rsidRPr="00CF08CB">
        <w:rPr>
          <w:rFonts w:ascii="Calibri" w:hAnsi="Calibri" w:cs="Calibri"/>
          <w:noProof/>
          <w:sz w:val="24"/>
          <w:szCs w:val="24"/>
        </w:rPr>
        <w:tab/>
        <w:t>Barlow F, Scott C, Coghlan B, Lee P, White P, Lewith GT, et al. How the psychosocial context of clinical trials differs from usual care: A qualitative study of acupuncture patients. BMC Med Res Methodol. 2011;11:79.</w:t>
      </w:r>
      <w:bookmarkEnd w:id="10"/>
    </w:p>
    <w:p w14:paraId="79842363" w14:textId="77777777" w:rsidR="003151FA" w:rsidRPr="00CF08CB" w:rsidRDefault="003151FA" w:rsidP="00D6421A">
      <w:pPr>
        <w:spacing w:after="0" w:line="480" w:lineRule="auto"/>
        <w:rPr>
          <w:rFonts w:ascii="Calibri" w:hAnsi="Calibri" w:cs="Calibri"/>
          <w:noProof/>
          <w:sz w:val="24"/>
          <w:szCs w:val="24"/>
        </w:rPr>
      </w:pPr>
      <w:bookmarkStart w:id="11" w:name="_ENREF_11"/>
      <w:r w:rsidRPr="00CF08CB">
        <w:rPr>
          <w:rFonts w:ascii="Calibri" w:hAnsi="Calibri" w:cs="Calibri"/>
          <w:noProof/>
          <w:sz w:val="24"/>
          <w:szCs w:val="24"/>
        </w:rPr>
        <w:t>11.</w:t>
      </w:r>
      <w:r w:rsidRPr="00CF08CB">
        <w:rPr>
          <w:rFonts w:ascii="Calibri" w:hAnsi="Calibri" w:cs="Calibri"/>
          <w:noProof/>
          <w:sz w:val="24"/>
          <w:szCs w:val="24"/>
        </w:rPr>
        <w:tab/>
        <w:t>White P, Bishop FL, Prescott P, Scott C, Little P, Lewith G. Practice, practitioner or placebo? A multifactorial, mixed methods randomized controlled trial of acupuncture. Pain. 2012;153:455-62.</w:t>
      </w:r>
      <w:bookmarkEnd w:id="11"/>
    </w:p>
    <w:p w14:paraId="29623E2E" w14:textId="77777777" w:rsidR="003151FA" w:rsidRPr="00CF08CB" w:rsidRDefault="003151FA" w:rsidP="00D6421A">
      <w:pPr>
        <w:spacing w:after="0" w:line="480" w:lineRule="auto"/>
        <w:rPr>
          <w:rFonts w:ascii="Calibri" w:hAnsi="Calibri" w:cs="Calibri"/>
          <w:noProof/>
          <w:sz w:val="24"/>
          <w:szCs w:val="24"/>
        </w:rPr>
      </w:pPr>
      <w:bookmarkStart w:id="12" w:name="_ENREF_12"/>
      <w:r w:rsidRPr="00CF08CB">
        <w:rPr>
          <w:rFonts w:ascii="Calibri" w:hAnsi="Calibri" w:cs="Calibri"/>
          <w:noProof/>
          <w:sz w:val="24"/>
          <w:szCs w:val="24"/>
        </w:rPr>
        <w:t>12.</w:t>
      </w:r>
      <w:r w:rsidRPr="00CF08CB">
        <w:rPr>
          <w:rFonts w:ascii="Calibri" w:hAnsi="Calibri" w:cs="Calibri"/>
          <w:noProof/>
          <w:sz w:val="24"/>
          <w:szCs w:val="24"/>
        </w:rPr>
        <w:tab/>
        <w:t>Benedetti F. Mechanisms of placebo and placebo-related effects across diseases and treatments. Annual Review of Pharmacology and Toxicology. 2008;48(1):33-60.</w:t>
      </w:r>
      <w:bookmarkEnd w:id="12"/>
    </w:p>
    <w:p w14:paraId="51A264D7" w14:textId="77777777" w:rsidR="003151FA" w:rsidRPr="00CF08CB" w:rsidRDefault="003151FA" w:rsidP="00D6421A">
      <w:pPr>
        <w:spacing w:after="0" w:line="480" w:lineRule="auto"/>
        <w:rPr>
          <w:rFonts w:ascii="Calibri" w:hAnsi="Calibri" w:cs="Calibri"/>
          <w:noProof/>
          <w:sz w:val="24"/>
          <w:szCs w:val="24"/>
        </w:rPr>
      </w:pPr>
      <w:bookmarkStart w:id="13" w:name="_ENREF_13"/>
      <w:r w:rsidRPr="00CF08CB">
        <w:rPr>
          <w:rFonts w:ascii="Calibri" w:hAnsi="Calibri" w:cs="Calibri"/>
          <w:noProof/>
          <w:sz w:val="24"/>
          <w:szCs w:val="24"/>
        </w:rPr>
        <w:t>13.</w:t>
      </w:r>
      <w:r w:rsidRPr="00CF08CB">
        <w:rPr>
          <w:rFonts w:ascii="Calibri" w:hAnsi="Calibri" w:cs="Calibri"/>
          <w:noProof/>
          <w:sz w:val="24"/>
          <w:szCs w:val="24"/>
        </w:rPr>
        <w:tab/>
        <w:t>Kirsch I. Conditioning, expectancy, and the placebo effect: Comment on Stewart-Williams and Podd (2004). Psychological Bulletin. 2004;130(2):341-3.</w:t>
      </w:r>
      <w:bookmarkEnd w:id="13"/>
    </w:p>
    <w:p w14:paraId="43CC8230" w14:textId="77777777" w:rsidR="003151FA" w:rsidRPr="00CF08CB" w:rsidRDefault="003151FA" w:rsidP="00D6421A">
      <w:pPr>
        <w:spacing w:after="0" w:line="480" w:lineRule="auto"/>
        <w:rPr>
          <w:rFonts w:ascii="Calibri" w:hAnsi="Calibri" w:cs="Calibri"/>
          <w:noProof/>
          <w:sz w:val="24"/>
          <w:szCs w:val="24"/>
        </w:rPr>
      </w:pPr>
      <w:bookmarkStart w:id="14" w:name="_ENREF_14"/>
      <w:r w:rsidRPr="00CF08CB">
        <w:rPr>
          <w:rFonts w:ascii="Calibri" w:hAnsi="Calibri" w:cs="Calibri"/>
          <w:noProof/>
          <w:sz w:val="24"/>
          <w:szCs w:val="24"/>
        </w:rPr>
        <w:t>14.</w:t>
      </w:r>
      <w:r w:rsidRPr="00CF08CB">
        <w:rPr>
          <w:rFonts w:ascii="Calibri" w:hAnsi="Calibri" w:cs="Calibri"/>
          <w:noProof/>
          <w:sz w:val="24"/>
          <w:szCs w:val="24"/>
        </w:rPr>
        <w:tab/>
        <w:t>Kirsch I. Response expectancy theory and application: A decennial review. Appl Prev Psychol. 1997;6(2):69-79.</w:t>
      </w:r>
      <w:bookmarkEnd w:id="14"/>
    </w:p>
    <w:p w14:paraId="07BB81D1" w14:textId="77777777" w:rsidR="003151FA" w:rsidRPr="00CF08CB" w:rsidRDefault="003151FA" w:rsidP="00D6421A">
      <w:pPr>
        <w:spacing w:after="0" w:line="480" w:lineRule="auto"/>
        <w:rPr>
          <w:rFonts w:ascii="Calibri" w:hAnsi="Calibri" w:cs="Calibri"/>
          <w:noProof/>
          <w:sz w:val="24"/>
          <w:szCs w:val="24"/>
        </w:rPr>
      </w:pPr>
      <w:bookmarkStart w:id="15" w:name="_ENREF_15"/>
      <w:r w:rsidRPr="00CF08CB">
        <w:rPr>
          <w:rFonts w:ascii="Calibri" w:hAnsi="Calibri" w:cs="Calibri"/>
          <w:noProof/>
          <w:sz w:val="24"/>
          <w:szCs w:val="24"/>
        </w:rPr>
        <w:t>15.</w:t>
      </w:r>
      <w:r w:rsidRPr="00CF08CB">
        <w:rPr>
          <w:rFonts w:ascii="Calibri" w:hAnsi="Calibri" w:cs="Calibri"/>
          <w:noProof/>
          <w:sz w:val="24"/>
          <w:szCs w:val="24"/>
        </w:rPr>
        <w:tab/>
        <w:t>Kirsch I, Weixel LJ. Double-blind versus deceptive administration of a placebo. Behavioral Neuroscience. 1988;102(2):319-23.</w:t>
      </w:r>
      <w:bookmarkEnd w:id="15"/>
    </w:p>
    <w:p w14:paraId="4FC22FA4" w14:textId="77777777" w:rsidR="003151FA" w:rsidRPr="00CF08CB" w:rsidRDefault="003151FA" w:rsidP="00D6421A">
      <w:pPr>
        <w:spacing w:after="0" w:line="480" w:lineRule="auto"/>
        <w:rPr>
          <w:rFonts w:ascii="Calibri" w:hAnsi="Calibri" w:cs="Calibri"/>
          <w:noProof/>
          <w:sz w:val="24"/>
          <w:szCs w:val="24"/>
        </w:rPr>
      </w:pPr>
      <w:bookmarkStart w:id="16" w:name="_ENREF_16"/>
      <w:r w:rsidRPr="00CF08CB">
        <w:rPr>
          <w:rFonts w:ascii="Calibri" w:hAnsi="Calibri" w:cs="Calibri"/>
          <w:noProof/>
          <w:sz w:val="24"/>
          <w:szCs w:val="24"/>
        </w:rPr>
        <w:t>16.</w:t>
      </w:r>
      <w:r w:rsidRPr="00CF08CB">
        <w:rPr>
          <w:rFonts w:ascii="Calibri" w:hAnsi="Calibri" w:cs="Calibri"/>
          <w:noProof/>
          <w:sz w:val="24"/>
          <w:szCs w:val="24"/>
        </w:rPr>
        <w:tab/>
        <w:t>Diener HC, Kronfeld K, Boewing G, Lungenhausen M, Maier C, Molsberger A, et al. Efficacy of acupuncture for the prophylaxis of migraine: a multicentre randomised controlled clinical trial. Lancet Neurology. 2006;5(4):310-6.</w:t>
      </w:r>
      <w:bookmarkEnd w:id="16"/>
    </w:p>
    <w:p w14:paraId="604EA34D" w14:textId="77777777" w:rsidR="003151FA" w:rsidRPr="00CF08CB" w:rsidRDefault="003151FA" w:rsidP="00D6421A">
      <w:pPr>
        <w:spacing w:after="0" w:line="480" w:lineRule="auto"/>
        <w:rPr>
          <w:rFonts w:ascii="Calibri" w:hAnsi="Calibri" w:cs="Calibri"/>
          <w:noProof/>
          <w:sz w:val="24"/>
          <w:szCs w:val="24"/>
        </w:rPr>
      </w:pPr>
      <w:bookmarkStart w:id="17" w:name="_ENREF_17"/>
      <w:r w:rsidRPr="00CF08CB">
        <w:rPr>
          <w:rFonts w:ascii="Calibri" w:hAnsi="Calibri" w:cs="Calibri"/>
          <w:noProof/>
          <w:sz w:val="24"/>
          <w:szCs w:val="24"/>
        </w:rPr>
        <w:t>17.</w:t>
      </w:r>
      <w:r w:rsidRPr="00CF08CB">
        <w:rPr>
          <w:rFonts w:ascii="Calibri" w:hAnsi="Calibri" w:cs="Calibri"/>
          <w:noProof/>
          <w:sz w:val="24"/>
          <w:szCs w:val="24"/>
        </w:rPr>
        <w:tab/>
        <w:t>Papakostas GI, Fava M. Does the probability of receiving placebo influence clinical trial outcome? A meta-regression of double-blind, randomized clinical trials in MDD. European Neuropsychopharmacology. 2009;19(1):34-40.</w:t>
      </w:r>
      <w:bookmarkEnd w:id="17"/>
    </w:p>
    <w:p w14:paraId="47474E2F" w14:textId="77777777" w:rsidR="003151FA" w:rsidRPr="00CF08CB" w:rsidRDefault="003151FA" w:rsidP="00D6421A">
      <w:pPr>
        <w:spacing w:after="0" w:line="480" w:lineRule="auto"/>
        <w:rPr>
          <w:rFonts w:ascii="Calibri" w:hAnsi="Calibri" w:cs="Calibri"/>
          <w:noProof/>
          <w:sz w:val="24"/>
          <w:szCs w:val="24"/>
        </w:rPr>
      </w:pPr>
      <w:bookmarkStart w:id="18" w:name="_ENREF_18"/>
      <w:r w:rsidRPr="00CF08CB">
        <w:rPr>
          <w:rFonts w:ascii="Calibri" w:hAnsi="Calibri" w:cs="Calibri"/>
          <w:noProof/>
          <w:sz w:val="24"/>
          <w:szCs w:val="24"/>
        </w:rPr>
        <w:lastRenderedPageBreak/>
        <w:t>18.</w:t>
      </w:r>
      <w:r w:rsidRPr="00CF08CB">
        <w:rPr>
          <w:rFonts w:ascii="Calibri" w:hAnsi="Calibri" w:cs="Calibri"/>
          <w:noProof/>
          <w:sz w:val="24"/>
          <w:szCs w:val="24"/>
        </w:rPr>
        <w:tab/>
        <w:t>Sinyor M, Levitt AJ, Cheung AH, Schaffer A, Kiss A, Dowlati Y, et al. Does inclusion of a placebo arm influence response to active antidepressant treatment in randomized controlled trials? Results from pooled and meta-analyses. Journal of Clinical Psychiatry. 2010;71:270-9.</w:t>
      </w:r>
      <w:bookmarkEnd w:id="18"/>
    </w:p>
    <w:p w14:paraId="314D0645" w14:textId="77777777" w:rsidR="003151FA" w:rsidRPr="00CF08CB" w:rsidRDefault="003151FA" w:rsidP="00D6421A">
      <w:pPr>
        <w:spacing w:after="0" w:line="480" w:lineRule="auto"/>
        <w:rPr>
          <w:rFonts w:ascii="Calibri" w:hAnsi="Calibri" w:cs="Calibri"/>
          <w:noProof/>
          <w:sz w:val="24"/>
          <w:szCs w:val="24"/>
        </w:rPr>
      </w:pPr>
      <w:bookmarkStart w:id="19" w:name="_ENREF_19"/>
      <w:r w:rsidRPr="00CF08CB">
        <w:rPr>
          <w:rFonts w:ascii="Calibri" w:hAnsi="Calibri" w:cs="Calibri"/>
          <w:noProof/>
          <w:sz w:val="24"/>
          <w:szCs w:val="24"/>
        </w:rPr>
        <w:t>19.</w:t>
      </w:r>
      <w:r w:rsidRPr="00CF08CB">
        <w:rPr>
          <w:rFonts w:ascii="Calibri" w:hAnsi="Calibri" w:cs="Calibri"/>
          <w:noProof/>
          <w:sz w:val="24"/>
          <w:szCs w:val="24"/>
        </w:rPr>
        <w:tab/>
        <w:t>Kelley JM, Kaptchuk TJ, Cusin C, Lipkin S, Fava M. Open-label placebo for major depressive disorder: a pilot randomized-controlled trial. Psychotherapy and Psychosomatics. 2012;81:312-4.</w:t>
      </w:r>
      <w:bookmarkEnd w:id="19"/>
    </w:p>
    <w:p w14:paraId="17C5238E" w14:textId="77777777" w:rsidR="003151FA" w:rsidRPr="00CF08CB" w:rsidRDefault="003151FA" w:rsidP="00D6421A">
      <w:pPr>
        <w:spacing w:after="0" w:line="480" w:lineRule="auto"/>
        <w:rPr>
          <w:rFonts w:ascii="Calibri" w:hAnsi="Calibri" w:cs="Calibri"/>
          <w:noProof/>
          <w:sz w:val="24"/>
          <w:szCs w:val="24"/>
        </w:rPr>
      </w:pPr>
      <w:bookmarkStart w:id="20" w:name="_ENREF_20"/>
      <w:r w:rsidRPr="00CF08CB">
        <w:rPr>
          <w:rFonts w:ascii="Calibri" w:hAnsi="Calibri" w:cs="Calibri"/>
          <w:noProof/>
          <w:sz w:val="24"/>
          <w:szCs w:val="24"/>
        </w:rPr>
        <w:t>20.</w:t>
      </w:r>
      <w:r w:rsidRPr="00CF08CB">
        <w:rPr>
          <w:rFonts w:ascii="Calibri" w:hAnsi="Calibri" w:cs="Calibri"/>
          <w:noProof/>
          <w:sz w:val="24"/>
          <w:szCs w:val="24"/>
        </w:rPr>
        <w:tab/>
        <w:t>Hummer M, Holzmeister R, Kemmler G, Eder U, Hofer A, Kurzhaler I, et al. Attitudes of patients with schizophrenia toward placebo-controlled clinical trials. Journal of Clinical Psychiatry. 2003;64(3):277-81.</w:t>
      </w:r>
      <w:bookmarkEnd w:id="20"/>
    </w:p>
    <w:p w14:paraId="4ED0C4F3" w14:textId="77777777" w:rsidR="003151FA" w:rsidRPr="00CF08CB" w:rsidRDefault="003151FA" w:rsidP="00D6421A">
      <w:pPr>
        <w:spacing w:after="0" w:line="480" w:lineRule="auto"/>
        <w:rPr>
          <w:rFonts w:ascii="Calibri" w:hAnsi="Calibri" w:cs="Calibri"/>
          <w:noProof/>
          <w:sz w:val="24"/>
          <w:szCs w:val="24"/>
        </w:rPr>
      </w:pPr>
      <w:bookmarkStart w:id="21" w:name="_ENREF_21"/>
      <w:r w:rsidRPr="00CF08CB">
        <w:rPr>
          <w:rFonts w:ascii="Calibri" w:hAnsi="Calibri" w:cs="Calibri"/>
          <w:noProof/>
          <w:sz w:val="24"/>
          <w:szCs w:val="24"/>
        </w:rPr>
        <w:t>21.</w:t>
      </w:r>
      <w:r w:rsidRPr="00CF08CB">
        <w:rPr>
          <w:rFonts w:ascii="Calibri" w:hAnsi="Calibri" w:cs="Calibri"/>
          <w:noProof/>
          <w:sz w:val="24"/>
          <w:szCs w:val="24"/>
        </w:rPr>
        <w:tab/>
        <w:t>Welton AJ, Vickers MR, Cooper JA, Meade TW, Marteau TM. Is recruitment more difficult with a placebo arm in randomised controlled trials? A quasirandomised, interview based study. British Medical Journal. 1999;318(7191):1114-7.</w:t>
      </w:r>
      <w:bookmarkEnd w:id="21"/>
    </w:p>
    <w:p w14:paraId="4772D628" w14:textId="77777777" w:rsidR="003151FA" w:rsidRPr="00CF08CB" w:rsidRDefault="003151FA" w:rsidP="00D6421A">
      <w:pPr>
        <w:spacing w:after="0" w:line="480" w:lineRule="auto"/>
        <w:rPr>
          <w:rFonts w:ascii="Calibri" w:hAnsi="Calibri" w:cs="Calibri"/>
          <w:noProof/>
          <w:sz w:val="24"/>
          <w:szCs w:val="24"/>
        </w:rPr>
      </w:pPr>
      <w:bookmarkStart w:id="22" w:name="_ENREF_22"/>
      <w:r w:rsidRPr="00CF08CB">
        <w:rPr>
          <w:rFonts w:ascii="Calibri" w:hAnsi="Calibri" w:cs="Calibri"/>
          <w:noProof/>
          <w:sz w:val="24"/>
          <w:szCs w:val="24"/>
        </w:rPr>
        <w:t>22.</w:t>
      </w:r>
      <w:r w:rsidRPr="00CF08CB">
        <w:rPr>
          <w:rFonts w:ascii="Calibri" w:hAnsi="Calibri" w:cs="Calibri"/>
          <w:noProof/>
          <w:sz w:val="24"/>
          <w:szCs w:val="24"/>
        </w:rPr>
        <w:tab/>
        <w:t>Ajzen I, Madden TJ. Prediction of goal-directed behavior: attitudes, intentions, and perceived behavioral control. Journal of Experimental Social Psychology. 1986;22:453-74.</w:t>
      </w:r>
      <w:bookmarkEnd w:id="22"/>
    </w:p>
    <w:p w14:paraId="4765351B" w14:textId="77777777" w:rsidR="003151FA" w:rsidRPr="00CF08CB" w:rsidRDefault="003151FA" w:rsidP="00D6421A">
      <w:pPr>
        <w:spacing w:after="0" w:line="480" w:lineRule="auto"/>
        <w:rPr>
          <w:rFonts w:ascii="Calibri" w:hAnsi="Calibri" w:cs="Calibri"/>
          <w:noProof/>
          <w:sz w:val="24"/>
          <w:szCs w:val="24"/>
        </w:rPr>
      </w:pPr>
      <w:bookmarkStart w:id="23" w:name="_ENREF_23"/>
      <w:r w:rsidRPr="00CF08CB">
        <w:rPr>
          <w:rFonts w:ascii="Calibri" w:hAnsi="Calibri" w:cs="Calibri"/>
          <w:noProof/>
          <w:sz w:val="24"/>
          <w:szCs w:val="24"/>
        </w:rPr>
        <w:t>23.</w:t>
      </w:r>
      <w:r w:rsidRPr="00CF08CB">
        <w:rPr>
          <w:rFonts w:ascii="Calibri" w:hAnsi="Calibri" w:cs="Calibri"/>
          <w:noProof/>
          <w:sz w:val="24"/>
          <w:szCs w:val="24"/>
        </w:rPr>
        <w:tab/>
        <w:t>Devilly GJ, Borkovec TD. Psychometric properties of the credibility/expectancy questionnaire. J Behav Ther Exp Psychiatry. 2000;31:73-86.</w:t>
      </w:r>
      <w:bookmarkEnd w:id="23"/>
    </w:p>
    <w:p w14:paraId="18433ECC" w14:textId="77777777" w:rsidR="003151FA" w:rsidRPr="00CF08CB" w:rsidRDefault="003151FA" w:rsidP="00D6421A">
      <w:pPr>
        <w:spacing w:after="0" w:line="480" w:lineRule="auto"/>
        <w:rPr>
          <w:rFonts w:ascii="Calibri" w:hAnsi="Calibri" w:cs="Calibri"/>
          <w:noProof/>
          <w:sz w:val="24"/>
          <w:szCs w:val="24"/>
        </w:rPr>
      </w:pPr>
      <w:bookmarkStart w:id="24" w:name="_ENREF_24"/>
      <w:r w:rsidRPr="00CF08CB">
        <w:rPr>
          <w:rFonts w:ascii="Calibri" w:hAnsi="Calibri" w:cs="Calibri"/>
          <w:noProof/>
          <w:sz w:val="24"/>
          <w:szCs w:val="24"/>
        </w:rPr>
        <w:t>24.</w:t>
      </w:r>
      <w:r w:rsidRPr="00CF08CB">
        <w:rPr>
          <w:rFonts w:ascii="Calibri" w:hAnsi="Calibri" w:cs="Calibri"/>
          <w:noProof/>
          <w:sz w:val="24"/>
          <w:szCs w:val="24"/>
        </w:rPr>
        <w:tab/>
        <w:t>Francis JJ, Eccles MP, Johnston M, Walker A, Grimshaw J, Foy R, et al. Constructing questionnaires based on the theory of planned behaviour. A manual for health services researchers. University of Newcastle: Centre for Health Services Research2004.</w:t>
      </w:r>
      <w:bookmarkEnd w:id="24"/>
    </w:p>
    <w:p w14:paraId="48503881" w14:textId="77777777" w:rsidR="003151FA" w:rsidRPr="00CF08CB" w:rsidRDefault="003151FA" w:rsidP="00D6421A">
      <w:pPr>
        <w:spacing w:after="0" w:line="480" w:lineRule="auto"/>
        <w:rPr>
          <w:rFonts w:ascii="Calibri" w:hAnsi="Calibri" w:cs="Calibri"/>
          <w:noProof/>
          <w:sz w:val="24"/>
          <w:szCs w:val="24"/>
        </w:rPr>
      </w:pPr>
      <w:bookmarkStart w:id="25" w:name="_ENREF_25"/>
      <w:r w:rsidRPr="00CF08CB">
        <w:rPr>
          <w:rFonts w:ascii="Calibri" w:hAnsi="Calibri" w:cs="Calibri"/>
          <w:noProof/>
          <w:sz w:val="24"/>
          <w:szCs w:val="24"/>
        </w:rPr>
        <w:t>25.</w:t>
      </w:r>
      <w:r w:rsidRPr="00CF08CB">
        <w:rPr>
          <w:rFonts w:ascii="Calibri" w:hAnsi="Calibri" w:cs="Calibri"/>
          <w:noProof/>
          <w:sz w:val="24"/>
          <w:szCs w:val="24"/>
        </w:rPr>
        <w:tab/>
        <w:t>Cohen J. A power primer. Psychological Bulletin. 1992;112  (1):155-9.</w:t>
      </w:r>
      <w:bookmarkEnd w:id="25"/>
    </w:p>
    <w:p w14:paraId="061D0C43" w14:textId="77777777" w:rsidR="003151FA" w:rsidRPr="00CF08CB" w:rsidRDefault="003151FA" w:rsidP="00D6421A">
      <w:pPr>
        <w:spacing w:after="0" w:line="480" w:lineRule="auto"/>
        <w:rPr>
          <w:rFonts w:ascii="Calibri" w:hAnsi="Calibri" w:cs="Calibri"/>
          <w:noProof/>
          <w:sz w:val="24"/>
          <w:szCs w:val="24"/>
        </w:rPr>
      </w:pPr>
      <w:bookmarkStart w:id="26" w:name="_ENREF_26"/>
      <w:r w:rsidRPr="00CF08CB">
        <w:rPr>
          <w:rFonts w:ascii="Calibri" w:hAnsi="Calibri" w:cs="Calibri"/>
          <w:noProof/>
          <w:sz w:val="24"/>
          <w:szCs w:val="24"/>
        </w:rPr>
        <w:t>26.</w:t>
      </w:r>
      <w:r w:rsidRPr="00CF08CB">
        <w:rPr>
          <w:rFonts w:ascii="Calibri" w:hAnsi="Calibri" w:cs="Calibri"/>
          <w:noProof/>
          <w:sz w:val="24"/>
          <w:szCs w:val="24"/>
        </w:rPr>
        <w:tab/>
        <w:t>Moerman DE, Jonas WB. Deconstructing the placebo effect and finding the meaning response. Annals of Internal Medicine. 2002;136(6):471-6.</w:t>
      </w:r>
      <w:bookmarkEnd w:id="26"/>
    </w:p>
    <w:p w14:paraId="447BFD2E" w14:textId="77777777" w:rsidR="003151FA" w:rsidRPr="00CF08CB" w:rsidRDefault="003151FA" w:rsidP="00D6421A">
      <w:pPr>
        <w:spacing w:after="0" w:line="480" w:lineRule="auto"/>
        <w:rPr>
          <w:rFonts w:ascii="Calibri" w:hAnsi="Calibri" w:cs="Calibri"/>
          <w:noProof/>
          <w:sz w:val="24"/>
          <w:szCs w:val="24"/>
        </w:rPr>
      </w:pPr>
      <w:bookmarkStart w:id="27" w:name="_ENREF_27"/>
      <w:r w:rsidRPr="00CF08CB">
        <w:rPr>
          <w:rFonts w:ascii="Calibri" w:hAnsi="Calibri" w:cs="Calibri"/>
          <w:noProof/>
          <w:sz w:val="24"/>
          <w:szCs w:val="24"/>
        </w:rPr>
        <w:lastRenderedPageBreak/>
        <w:t>27.</w:t>
      </w:r>
      <w:r w:rsidRPr="00CF08CB">
        <w:rPr>
          <w:rFonts w:ascii="Calibri" w:hAnsi="Calibri" w:cs="Calibri"/>
          <w:noProof/>
          <w:sz w:val="24"/>
          <w:szCs w:val="24"/>
        </w:rPr>
        <w:tab/>
        <w:t>Marteau TM, Dormandy E, Michie S. A measure of informed choice. Health Expectations. 2001;4(2):99-108.</w:t>
      </w:r>
      <w:bookmarkEnd w:id="27"/>
    </w:p>
    <w:p w14:paraId="41666FBB" w14:textId="072F8132" w:rsidR="003151FA" w:rsidRPr="00CF08CB" w:rsidRDefault="003151FA" w:rsidP="00D6421A">
      <w:pPr>
        <w:spacing w:after="0" w:line="480" w:lineRule="auto"/>
        <w:rPr>
          <w:rFonts w:ascii="Calibri" w:hAnsi="Calibri" w:cs="Calibri"/>
          <w:noProof/>
          <w:sz w:val="24"/>
          <w:szCs w:val="24"/>
        </w:rPr>
      </w:pPr>
    </w:p>
    <w:p w14:paraId="5250F80F" w14:textId="7EC5DD37" w:rsidR="006C7733" w:rsidRDefault="007B71F5" w:rsidP="00D6421A">
      <w:pPr>
        <w:spacing w:line="480" w:lineRule="auto"/>
        <w:rPr>
          <w:rFonts w:cstheme="majorBidi"/>
          <w:sz w:val="24"/>
          <w:szCs w:val="24"/>
        </w:rPr>
      </w:pPr>
      <w:r w:rsidRPr="00CF08CB">
        <w:rPr>
          <w:rFonts w:cstheme="majorBidi"/>
          <w:sz w:val="24"/>
          <w:szCs w:val="24"/>
        </w:rPr>
        <w:fldChar w:fldCharType="end"/>
      </w:r>
    </w:p>
    <w:p w14:paraId="07C48982" w14:textId="77777777" w:rsidR="006C7733" w:rsidRDefault="006C7733">
      <w:pPr>
        <w:rPr>
          <w:rFonts w:cstheme="majorBidi"/>
          <w:sz w:val="24"/>
          <w:szCs w:val="24"/>
        </w:rPr>
      </w:pPr>
      <w:r>
        <w:rPr>
          <w:rFonts w:cstheme="majorBidi"/>
          <w:sz w:val="24"/>
          <w:szCs w:val="24"/>
        </w:rPr>
        <w:br w:type="page"/>
      </w:r>
    </w:p>
    <w:p w14:paraId="19DC03BD" w14:textId="77777777" w:rsidR="006C7733" w:rsidRPr="00CF08CB" w:rsidRDefault="006C7733" w:rsidP="006C7733">
      <w:pPr>
        <w:spacing w:line="480" w:lineRule="auto"/>
        <w:rPr>
          <w:rFonts w:eastAsia="Times New Roman" w:cstheme="majorBidi"/>
          <w:b/>
          <w:sz w:val="24"/>
          <w:szCs w:val="24"/>
          <w:lang w:eastAsia="en-GB"/>
        </w:rPr>
      </w:pPr>
      <w:proofErr w:type="gramStart"/>
      <w:r w:rsidRPr="00CF08CB">
        <w:rPr>
          <w:rFonts w:eastAsia="Times New Roman" w:cstheme="majorBidi"/>
          <w:b/>
          <w:sz w:val="24"/>
          <w:szCs w:val="24"/>
          <w:lang w:eastAsia="en-GB"/>
        </w:rPr>
        <w:lastRenderedPageBreak/>
        <w:t>Table 1.</w:t>
      </w:r>
      <w:proofErr w:type="gramEnd"/>
      <w:r w:rsidRPr="00CF08CB">
        <w:rPr>
          <w:rFonts w:eastAsia="Times New Roman" w:cstheme="majorBidi"/>
          <w:b/>
          <w:sz w:val="24"/>
          <w:szCs w:val="24"/>
          <w:lang w:eastAsia="en-GB"/>
        </w:rPr>
        <w:t xml:space="preserve"> Participant Characteristics (N = 328)</w:t>
      </w:r>
    </w:p>
    <w:tbl>
      <w:tblPr>
        <w:tblStyle w:val="TableGrid"/>
        <w:tblW w:w="95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7"/>
        <w:gridCol w:w="1438"/>
        <w:gridCol w:w="637"/>
        <w:gridCol w:w="1438"/>
        <w:gridCol w:w="567"/>
        <w:gridCol w:w="1438"/>
        <w:gridCol w:w="567"/>
        <w:gridCol w:w="1843"/>
      </w:tblGrid>
      <w:tr w:rsidR="006C7733" w:rsidRPr="00CF08CB" w14:paraId="2A3B015D" w14:textId="77777777" w:rsidTr="00D904B2">
        <w:tc>
          <w:tcPr>
            <w:tcW w:w="1647" w:type="dxa"/>
            <w:tcBorders>
              <w:top w:val="single" w:sz="4" w:space="0" w:color="auto"/>
              <w:bottom w:val="single" w:sz="4" w:space="0" w:color="auto"/>
            </w:tcBorders>
          </w:tcPr>
          <w:p w14:paraId="2888366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Characteristic</w:t>
            </w:r>
          </w:p>
        </w:tc>
        <w:tc>
          <w:tcPr>
            <w:tcW w:w="2075" w:type="dxa"/>
            <w:gridSpan w:val="2"/>
            <w:tcBorders>
              <w:top w:val="single" w:sz="4" w:space="0" w:color="auto"/>
              <w:bottom w:val="single" w:sz="4" w:space="0" w:color="auto"/>
            </w:tcBorders>
          </w:tcPr>
          <w:p w14:paraId="0C9B4DC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Participants</w:t>
            </w:r>
          </w:p>
        </w:tc>
        <w:tc>
          <w:tcPr>
            <w:tcW w:w="2005" w:type="dxa"/>
            <w:gridSpan w:val="2"/>
            <w:tcBorders>
              <w:top w:val="single" w:sz="4" w:space="0" w:color="auto"/>
              <w:bottom w:val="single" w:sz="4" w:space="0" w:color="auto"/>
            </w:tcBorders>
          </w:tcPr>
          <w:p w14:paraId="3D04A98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 xml:space="preserve">Elaborated leaflet </w:t>
            </w:r>
          </w:p>
          <w:p w14:paraId="76E7B99D"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(n=172)</w:t>
            </w:r>
          </w:p>
        </w:tc>
        <w:tc>
          <w:tcPr>
            <w:tcW w:w="2005" w:type="dxa"/>
            <w:gridSpan w:val="2"/>
            <w:tcBorders>
              <w:top w:val="single" w:sz="4" w:space="0" w:color="auto"/>
              <w:bottom w:val="single" w:sz="4" w:space="0" w:color="auto"/>
            </w:tcBorders>
          </w:tcPr>
          <w:p w14:paraId="32C8B0A0"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 xml:space="preserve">Standard leaflet </w:t>
            </w:r>
          </w:p>
          <w:p w14:paraId="582CB5E0"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(n=156)</w:t>
            </w:r>
          </w:p>
        </w:tc>
        <w:tc>
          <w:tcPr>
            <w:tcW w:w="1843" w:type="dxa"/>
            <w:tcBorders>
              <w:top w:val="single" w:sz="4" w:space="0" w:color="auto"/>
              <w:bottom w:val="single" w:sz="4" w:space="0" w:color="auto"/>
            </w:tcBorders>
          </w:tcPr>
          <w:p w14:paraId="464A44B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Between group comparison</w:t>
            </w:r>
          </w:p>
        </w:tc>
      </w:tr>
      <w:tr w:rsidR="006C7733" w:rsidRPr="00CF08CB" w14:paraId="3D465367" w14:textId="77777777" w:rsidTr="00D904B2">
        <w:tc>
          <w:tcPr>
            <w:tcW w:w="1647" w:type="dxa"/>
            <w:tcBorders>
              <w:top w:val="single" w:sz="4" w:space="0" w:color="auto"/>
              <w:bottom w:val="single" w:sz="4" w:space="0" w:color="auto"/>
            </w:tcBorders>
          </w:tcPr>
          <w:p w14:paraId="34B0214E" w14:textId="77777777" w:rsidR="006C7733" w:rsidRPr="00CF08CB" w:rsidRDefault="006C7733" w:rsidP="00D904B2">
            <w:pPr>
              <w:rPr>
                <w:rFonts w:eastAsia="Times New Roman" w:cstheme="majorBidi"/>
                <w:sz w:val="24"/>
                <w:szCs w:val="24"/>
                <w:lang w:eastAsia="en-GB"/>
              </w:rPr>
            </w:pPr>
          </w:p>
        </w:tc>
        <w:tc>
          <w:tcPr>
            <w:tcW w:w="1438" w:type="dxa"/>
            <w:tcBorders>
              <w:top w:val="single" w:sz="4" w:space="0" w:color="auto"/>
              <w:bottom w:val="single" w:sz="4" w:space="0" w:color="auto"/>
            </w:tcBorders>
          </w:tcPr>
          <w:p w14:paraId="63FA82FA"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Percentage</w:t>
            </w:r>
          </w:p>
        </w:tc>
        <w:tc>
          <w:tcPr>
            <w:tcW w:w="637" w:type="dxa"/>
            <w:tcBorders>
              <w:top w:val="single" w:sz="4" w:space="0" w:color="auto"/>
              <w:bottom w:val="single" w:sz="4" w:space="0" w:color="auto"/>
            </w:tcBorders>
          </w:tcPr>
          <w:p w14:paraId="1C7FA24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n</w:t>
            </w:r>
          </w:p>
        </w:tc>
        <w:tc>
          <w:tcPr>
            <w:tcW w:w="1438" w:type="dxa"/>
            <w:tcBorders>
              <w:top w:val="single" w:sz="4" w:space="0" w:color="auto"/>
              <w:bottom w:val="single" w:sz="4" w:space="0" w:color="auto"/>
            </w:tcBorders>
          </w:tcPr>
          <w:p w14:paraId="6780BE5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Percentage</w:t>
            </w:r>
          </w:p>
        </w:tc>
        <w:tc>
          <w:tcPr>
            <w:tcW w:w="567" w:type="dxa"/>
            <w:tcBorders>
              <w:top w:val="single" w:sz="4" w:space="0" w:color="auto"/>
              <w:bottom w:val="single" w:sz="4" w:space="0" w:color="auto"/>
            </w:tcBorders>
          </w:tcPr>
          <w:p w14:paraId="51127C20"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n</w:t>
            </w:r>
          </w:p>
        </w:tc>
        <w:tc>
          <w:tcPr>
            <w:tcW w:w="1438" w:type="dxa"/>
            <w:tcBorders>
              <w:top w:val="single" w:sz="4" w:space="0" w:color="auto"/>
              <w:bottom w:val="single" w:sz="4" w:space="0" w:color="auto"/>
            </w:tcBorders>
          </w:tcPr>
          <w:p w14:paraId="4D30A8C6"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Percentage</w:t>
            </w:r>
          </w:p>
        </w:tc>
        <w:tc>
          <w:tcPr>
            <w:tcW w:w="567" w:type="dxa"/>
            <w:tcBorders>
              <w:top w:val="single" w:sz="4" w:space="0" w:color="auto"/>
              <w:bottom w:val="single" w:sz="4" w:space="0" w:color="auto"/>
            </w:tcBorders>
          </w:tcPr>
          <w:p w14:paraId="5EC782E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n</w:t>
            </w:r>
          </w:p>
        </w:tc>
        <w:tc>
          <w:tcPr>
            <w:tcW w:w="1843" w:type="dxa"/>
            <w:tcBorders>
              <w:top w:val="single" w:sz="4" w:space="0" w:color="auto"/>
              <w:bottom w:val="single" w:sz="4" w:space="0" w:color="auto"/>
            </w:tcBorders>
          </w:tcPr>
          <w:p w14:paraId="26F5C2FE" w14:textId="77777777" w:rsidR="006C7733" w:rsidRPr="00CF08CB" w:rsidRDefault="006C7733" w:rsidP="00D904B2">
            <w:pPr>
              <w:rPr>
                <w:rFonts w:eastAsia="Times New Roman" w:cstheme="majorBidi"/>
                <w:sz w:val="24"/>
                <w:szCs w:val="24"/>
                <w:lang w:eastAsia="en-GB"/>
              </w:rPr>
            </w:pPr>
          </w:p>
        </w:tc>
      </w:tr>
      <w:tr w:rsidR="006C7733" w:rsidRPr="00CF08CB" w14:paraId="03C2A107" w14:textId="77777777" w:rsidTr="00D904B2">
        <w:tc>
          <w:tcPr>
            <w:tcW w:w="1647" w:type="dxa"/>
            <w:tcBorders>
              <w:top w:val="single" w:sz="4" w:space="0" w:color="auto"/>
            </w:tcBorders>
          </w:tcPr>
          <w:p w14:paraId="4DFA7B0C" w14:textId="77777777" w:rsidR="006C7733" w:rsidRPr="00CF08CB" w:rsidRDefault="006C7733" w:rsidP="00D904B2">
            <w:pPr>
              <w:rPr>
                <w:rFonts w:eastAsia="Times New Roman" w:cstheme="majorBidi"/>
                <w:i/>
                <w:sz w:val="24"/>
                <w:szCs w:val="24"/>
                <w:lang w:eastAsia="en-GB"/>
              </w:rPr>
            </w:pPr>
            <w:r w:rsidRPr="00CF08CB">
              <w:rPr>
                <w:rFonts w:eastAsia="Times New Roman" w:cstheme="majorBidi"/>
                <w:i/>
                <w:sz w:val="24"/>
                <w:szCs w:val="24"/>
                <w:lang w:eastAsia="en-GB"/>
              </w:rPr>
              <w:t>Gender</w:t>
            </w:r>
          </w:p>
        </w:tc>
        <w:tc>
          <w:tcPr>
            <w:tcW w:w="1438" w:type="dxa"/>
            <w:tcBorders>
              <w:top w:val="single" w:sz="4" w:space="0" w:color="auto"/>
            </w:tcBorders>
          </w:tcPr>
          <w:p w14:paraId="1D4F5307" w14:textId="77777777" w:rsidR="006C7733" w:rsidRPr="00CF08CB" w:rsidRDefault="006C7733" w:rsidP="00D904B2">
            <w:pPr>
              <w:rPr>
                <w:rFonts w:eastAsia="Times New Roman" w:cstheme="majorBidi"/>
                <w:sz w:val="24"/>
                <w:szCs w:val="24"/>
                <w:lang w:eastAsia="en-GB"/>
              </w:rPr>
            </w:pPr>
          </w:p>
        </w:tc>
        <w:tc>
          <w:tcPr>
            <w:tcW w:w="637" w:type="dxa"/>
            <w:tcBorders>
              <w:top w:val="single" w:sz="4" w:space="0" w:color="auto"/>
            </w:tcBorders>
          </w:tcPr>
          <w:p w14:paraId="0730FAF4" w14:textId="77777777" w:rsidR="006C7733" w:rsidRPr="00CF08CB" w:rsidRDefault="006C7733" w:rsidP="00D904B2">
            <w:pPr>
              <w:rPr>
                <w:rFonts w:eastAsia="Times New Roman" w:cstheme="majorBidi"/>
                <w:sz w:val="24"/>
                <w:szCs w:val="24"/>
                <w:lang w:eastAsia="en-GB"/>
              </w:rPr>
            </w:pPr>
          </w:p>
        </w:tc>
        <w:tc>
          <w:tcPr>
            <w:tcW w:w="1438" w:type="dxa"/>
            <w:tcBorders>
              <w:top w:val="single" w:sz="4" w:space="0" w:color="auto"/>
            </w:tcBorders>
          </w:tcPr>
          <w:p w14:paraId="7D181A16" w14:textId="77777777" w:rsidR="006C7733" w:rsidRPr="00CF08CB" w:rsidRDefault="006C7733" w:rsidP="00D904B2">
            <w:pPr>
              <w:rPr>
                <w:rFonts w:eastAsia="Times New Roman" w:cstheme="majorBidi"/>
                <w:sz w:val="24"/>
                <w:szCs w:val="24"/>
                <w:lang w:eastAsia="en-GB"/>
              </w:rPr>
            </w:pPr>
          </w:p>
        </w:tc>
        <w:tc>
          <w:tcPr>
            <w:tcW w:w="567" w:type="dxa"/>
            <w:tcBorders>
              <w:top w:val="single" w:sz="4" w:space="0" w:color="auto"/>
            </w:tcBorders>
          </w:tcPr>
          <w:p w14:paraId="20ADA7B8" w14:textId="77777777" w:rsidR="006C7733" w:rsidRPr="00CF08CB" w:rsidRDefault="006C7733" w:rsidP="00D904B2">
            <w:pPr>
              <w:rPr>
                <w:rFonts w:eastAsia="Times New Roman" w:cstheme="majorBidi"/>
                <w:sz w:val="24"/>
                <w:szCs w:val="24"/>
                <w:lang w:eastAsia="en-GB"/>
              </w:rPr>
            </w:pPr>
          </w:p>
        </w:tc>
        <w:tc>
          <w:tcPr>
            <w:tcW w:w="1438" w:type="dxa"/>
            <w:tcBorders>
              <w:top w:val="single" w:sz="4" w:space="0" w:color="auto"/>
            </w:tcBorders>
          </w:tcPr>
          <w:p w14:paraId="4107FCB5" w14:textId="77777777" w:rsidR="006C7733" w:rsidRPr="00CF08CB" w:rsidRDefault="006C7733" w:rsidP="00D904B2">
            <w:pPr>
              <w:rPr>
                <w:rFonts w:eastAsia="Times New Roman" w:cstheme="majorBidi"/>
                <w:sz w:val="24"/>
                <w:szCs w:val="24"/>
                <w:lang w:eastAsia="en-GB"/>
              </w:rPr>
            </w:pPr>
          </w:p>
        </w:tc>
        <w:tc>
          <w:tcPr>
            <w:tcW w:w="567" w:type="dxa"/>
            <w:tcBorders>
              <w:top w:val="single" w:sz="4" w:space="0" w:color="auto"/>
            </w:tcBorders>
          </w:tcPr>
          <w:p w14:paraId="6A7694CD" w14:textId="77777777" w:rsidR="006C7733" w:rsidRPr="00CF08CB" w:rsidRDefault="006C7733" w:rsidP="00D904B2">
            <w:pPr>
              <w:rPr>
                <w:rFonts w:eastAsia="Times New Roman" w:cstheme="majorBidi"/>
                <w:sz w:val="24"/>
                <w:szCs w:val="24"/>
                <w:lang w:eastAsia="en-GB"/>
              </w:rPr>
            </w:pPr>
          </w:p>
        </w:tc>
        <w:tc>
          <w:tcPr>
            <w:tcW w:w="1843" w:type="dxa"/>
            <w:tcBorders>
              <w:top w:val="single" w:sz="4" w:space="0" w:color="auto"/>
            </w:tcBorders>
          </w:tcPr>
          <w:p w14:paraId="62376FA3" w14:textId="77777777" w:rsidR="006C7733" w:rsidRPr="00CF08CB" w:rsidRDefault="006C7733" w:rsidP="00D904B2">
            <w:pPr>
              <w:rPr>
                <w:rFonts w:eastAsia="Times New Roman" w:cstheme="majorBidi"/>
                <w:sz w:val="24"/>
                <w:szCs w:val="24"/>
                <w:lang w:eastAsia="en-GB"/>
              </w:rPr>
            </w:pPr>
            <w:r w:rsidRPr="00CF08CB">
              <w:rPr>
                <w:rFonts w:eastAsia="Times New Roman" w:cstheme="minorHAnsi"/>
                <w:sz w:val="24"/>
                <w:szCs w:val="24"/>
                <w:lang w:eastAsia="en-GB"/>
              </w:rPr>
              <w:t>χ</w:t>
            </w:r>
            <w:r w:rsidRPr="00CF08CB">
              <w:rPr>
                <w:rFonts w:eastAsia="Times New Roman" w:cstheme="majorBidi"/>
                <w:sz w:val="24"/>
                <w:szCs w:val="24"/>
                <w:vertAlign w:val="superscript"/>
                <w:lang w:eastAsia="en-GB"/>
              </w:rPr>
              <w:t xml:space="preserve">2 </w:t>
            </w:r>
            <w:r w:rsidRPr="00CF08CB">
              <w:rPr>
                <w:rFonts w:eastAsia="Times New Roman" w:cstheme="majorBidi"/>
                <w:sz w:val="24"/>
                <w:szCs w:val="24"/>
                <w:lang w:eastAsia="en-GB"/>
              </w:rPr>
              <w:t>(1) = 0.60, p=.44</w:t>
            </w:r>
          </w:p>
        </w:tc>
      </w:tr>
      <w:tr w:rsidR="006C7733" w:rsidRPr="00CF08CB" w14:paraId="60DB75ED" w14:textId="77777777" w:rsidTr="00D904B2">
        <w:tc>
          <w:tcPr>
            <w:tcW w:w="1647" w:type="dxa"/>
          </w:tcPr>
          <w:p w14:paraId="5CA830B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Female</w:t>
            </w:r>
          </w:p>
        </w:tc>
        <w:tc>
          <w:tcPr>
            <w:tcW w:w="1438" w:type="dxa"/>
          </w:tcPr>
          <w:p w14:paraId="3B624FB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66.3%</w:t>
            </w:r>
          </w:p>
        </w:tc>
        <w:tc>
          <w:tcPr>
            <w:tcW w:w="637" w:type="dxa"/>
          </w:tcPr>
          <w:p w14:paraId="459850B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216</w:t>
            </w:r>
          </w:p>
        </w:tc>
        <w:tc>
          <w:tcPr>
            <w:tcW w:w="1438" w:type="dxa"/>
          </w:tcPr>
          <w:p w14:paraId="7F5DF37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63.9%</w:t>
            </w:r>
          </w:p>
        </w:tc>
        <w:tc>
          <w:tcPr>
            <w:tcW w:w="567" w:type="dxa"/>
          </w:tcPr>
          <w:p w14:paraId="52512A4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110</w:t>
            </w:r>
          </w:p>
        </w:tc>
        <w:tc>
          <w:tcPr>
            <w:tcW w:w="1438" w:type="dxa"/>
          </w:tcPr>
          <w:p w14:paraId="0ECF420E"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67.9%</w:t>
            </w:r>
          </w:p>
        </w:tc>
        <w:tc>
          <w:tcPr>
            <w:tcW w:w="567" w:type="dxa"/>
          </w:tcPr>
          <w:p w14:paraId="4025D446"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106</w:t>
            </w:r>
          </w:p>
        </w:tc>
        <w:tc>
          <w:tcPr>
            <w:tcW w:w="1843" w:type="dxa"/>
          </w:tcPr>
          <w:p w14:paraId="064D5C52" w14:textId="77777777" w:rsidR="006C7733" w:rsidRPr="00CF08CB" w:rsidRDefault="006C7733" w:rsidP="00D904B2">
            <w:pPr>
              <w:rPr>
                <w:rFonts w:eastAsia="Times New Roman" w:cstheme="majorBidi"/>
                <w:sz w:val="24"/>
                <w:szCs w:val="24"/>
                <w:lang w:eastAsia="en-GB"/>
              </w:rPr>
            </w:pPr>
          </w:p>
        </w:tc>
      </w:tr>
      <w:tr w:rsidR="006C7733" w:rsidRPr="00CF08CB" w14:paraId="08C7173A" w14:textId="77777777" w:rsidTr="00D904B2">
        <w:tc>
          <w:tcPr>
            <w:tcW w:w="1647" w:type="dxa"/>
          </w:tcPr>
          <w:p w14:paraId="5E47F184" w14:textId="77777777" w:rsidR="006C7733" w:rsidRPr="00CF08CB" w:rsidRDefault="006C7733" w:rsidP="00D904B2">
            <w:pPr>
              <w:rPr>
                <w:rFonts w:eastAsia="Times New Roman" w:cstheme="majorBidi"/>
                <w:sz w:val="24"/>
                <w:szCs w:val="24"/>
                <w:lang w:eastAsia="en-GB"/>
              </w:rPr>
            </w:pPr>
          </w:p>
        </w:tc>
        <w:tc>
          <w:tcPr>
            <w:tcW w:w="1438" w:type="dxa"/>
          </w:tcPr>
          <w:p w14:paraId="09094ECA" w14:textId="77777777" w:rsidR="006C7733" w:rsidRPr="00CF08CB" w:rsidRDefault="006C7733" w:rsidP="00D904B2">
            <w:pPr>
              <w:rPr>
                <w:rFonts w:eastAsia="Times New Roman" w:cstheme="majorBidi"/>
                <w:sz w:val="24"/>
                <w:szCs w:val="24"/>
                <w:lang w:eastAsia="en-GB"/>
              </w:rPr>
            </w:pPr>
          </w:p>
        </w:tc>
        <w:tc>
          <w:tcPr>
            <w:tcW w:w="637" w:type="dxa"/>
          </w:tcPr>
          <w:p w14:paraId="45205C32" w14:textId="77777777" w:rsidR="006C7733" w:rsidRPr="00CF08CB" w:rsidRDefault="006C7733" w:rsidP="00D904B2">
            <w:pPr>
              <w:rPr>
                <w:rFonts w:eastAsia="Times New Roman" w:cstheme="majorBidi"/>
                <w:sz w:val="24"/>
                <w:szCs w:val="24"/>
                <w:lang w:eastAsia="en-GB"/>
              </w:rPr>
            </w:pPr>
          </w:p>
        </w:tc>
        <w:tc>
          <w:tcPr>
            <w:tcW w:w="1438" w:type="dxa"/>
          </w:tcPr>
          <w:p w14:paraId="057DC894" w14:textId="77777777" w:rsidR="006C7733" w:rsidRPr="00CF08CB" w:rsidRDefault="006C7733" w:rsidP="00D904B2">
            <w:pPr>
              <w:rPr>
                <w:rFonts w:eastAsia="Times New Roman" w:cstheme="majorBidi"/>
                <w:sz w:val="24"/>
                <w:szCs w:val="24"/>
                <w:lang w:eastAsia="en-GB"/>
              </w:rPr>
            </w:pPr>
          </w:p>
        </w:tc>
        <w:tc>
          <w:tcPr>
            <w:tcW w:w="567" w:type="dxa"/>
          </w:tcPr>
          <w:p w14:paraId="45848425" w14:textId="77777777" w:rsidR="006C7733" w:rsidRPr="00CF08CB" w:rsidRDefault="006C7733" w:rsidP="00D904B2">
            <w:pPr>
              <w:rPr>
                <w:rFonts w:eastAsia="Times New Roman" w:cstheme="majorBidi"/>
                <w:sz w:val="24"/>
                <w:szCs w:val="24"/>
                <w:lang w:eastAsia="en-GB"/>
              </w:rPr>
            </w:pPr>
          </w:p>
        </w:tc>
        <w:tc>
          <w:tcPr>
            <w:tcW w:w="1438" w:type="dxa"/>
          </w:tcPr>
          <w:p w14:paraId="07CE69FE" w14:textId="77777777" w:rsidR="006C7733" w:rsidRPr="00CF08CB" w:rsidRDefault="006C7733" w:rsidP="00D904B2">
            <w:pPr>
              <w:rPr>
                <w:rFonts w:eastAsia="Times New Roman" w:cstheme="majorBidi"/>
                <w:sz w:val="24"/>
                <w:szCs w:val="24"/>
                <w:lang w:eastAsia="en-GB"/>
              </w:rPr>
            </w:pPr>
          </w:p>
        </w:tc>
        <w:tc>
          <w:tcPr>
            <w:tcW w:w="567" w:type="dxa"/>
          </w:tcPr>
          <w:p w14:paraId="14C4F3FE" w14:textId="77777777" w:rsidR="006C7733" w:rsidRPr="00CF08CB" w:rsidRDefault="006C7733" w:rsidP="00D904B2">
            <w:pPr>
              <w:rPr>
                <w:rFonts w:eastAsia="Times New Roman" w:cstheme="majorBidi"/>
                <w:sz w:val="24"/>
                <w:szCs w:val="24"/>
                <w:lang w:eastAsia="en-GB"/>
              </w:rPr>
            </w:pPr>
          </w:p>
        </w:tc>
        <w:tc>
          <w:tcPr>
            <w:tcW w:w="1843" w:type="dxa"/>
          </w:tcPr>
          <w:p w14:paraId="62D10C05" w14:textId="77777777" w:rsidR="006C7733" w:rsidRPr="00CF08CB" w:rsidRDefault="006C7733" w:rsidP="00D904B2">
            <w:pPr>
              <w:rPr>
                <w:rFonts w:eastAsia="Times New Roman" w:cstheme="majorBidi"/>
                <w:sz w:val="24"/>
                <w:szCs w:val="24"/>
                <w:lang w:eastAsia="en-GB"/>
              </w:rPr>
            </w:pPr>
          </w:p>
        </w:tc>
      </w:tr>
      <w:tr w:rsidR="006C7733" w:rsidRPr="00CF08CB" w14:paraId="7C444694" w14:textId="77777777" w:rsidTr="00D904B2">
        <w:tc>
          <w:tcPr>
            <w:tcW w:w="1647" w:type="dxa"/>
          </w:tcPr>
          <w:p w14:paraId="58D2C5C4" w14:textId="77777777" w:rsidR="006C7733" w:rsidRPr="00CF08CB" w:rsidRDefault="006C7733" w:rsidP="00D904B2">
            <w:pPr>
              <w:rPr>
                <w:rFonts w:eastAsia="Times New Roman" w:cstheme="majorBidi"/>
                <w:i/>
                <w:sz w:val="24"/>
                <w:szCs w:val="24"/>
                <w:lang w:eastAsia="en-GB"/>
              </w:rPr>
            </w:pPr>
            <w:r w:rsidRPr="00CF08CB">
              <w:rPr>
                <w:rFonts w:eastAsia="Times New Roman" w:cstheme="majorBidi"/>
                <w:i/>
                <w:sz w:val="24"/>
                <w:szCs w:val="24"/>
                <w:lang w:eastAsia="en-GB"/>
              </w:rPr>
              <w:t>Self-Rated Health</w:t>
            </w:r>
          </w:p>
        </w:tc>
        <w:tc>
          <w:tcPr>
            <w:tcW w:w="1438" w:type="dxa"/>
          </w:tcPr>
          <w:p w14:paraId="28F9C4CD" w14:textId="77777777" w:rsidR="006C7733" w:rsidRPr="00CF08CB" w:rsidRDefault="006C7733" w:rsidP="00D904B2">
            <w:pPr>
              <w:rPr>
                <w:rFonts w:eastAsia="Times New Roman" w:cstheme="majorBidi"/>
                <w:i/>
                <w:sz w:val="24"/>
                <w:szCs w:val="24"/>
                <w:lang w:eastAsia="en-GB"/>
              </w:rPr>
            </w:pPr>
          </w:p>
        </w:tc>
        <w:tc>
          <w:tcPr>
            <w:tcW w:w="637" w:type="dxa"/>
          </w:tcPr>
          <w:p w14:paraId="10FFA2B9" w14:textId="77777777" w:rsidR="006C7733" w:rsidRPr="00CF08CB" w:rsidRDefault="006C7733" w:rsidP="00D904B2">
            <w:pPr>
              <w:rPr>
                <w:rFonts w:eastAsia="Times New Roman" w:cstheme="majorBidi"/>
                <w:i/>
                <w:sz w:val="24"/>
                <w:szCs w:val="24"/>
                <w:lang w:eastAsia="en-GB"/>
              </w:rPr>
            </w:pPr>
          </w:p>
        </w:tc>
        <w:tc>
          <w:tcPr>
            <w:tcW w:w="1438" w:type="dxa"/>
          </w:tcPr>
          <w:p w14:paraId="3A125A2A" w14:textId="77777777" w:rsidR="006C7733" w:rsidRPr="00CF08CB" w:rsidRDefault="006C7733" w:rsidP="00D904B2">
            <w:pPr>
              <w:rPr>
                <w:rFonts w:eastAsia="Times New Roman" w:cstheme="majorBidi"/>
                <w:i/>
                <w:sz w:val="24"/>
                <w:szCs w:val="24"/>
                <w:lang w:eastAsia="en-GB"/>
              </w:rPr>
            </w:pPr>
          </w:p>
        </w:tc>
        <w:tc>
          <w:tcPr>
            <w:tcW w:w="567" w:type="dxa"/>
          </w:tcPr>
          <w:p w14:paraId="6D19D79E" w14:textId="77777777" w:rsidR="006C7733" w:rsidRPr="00CF08CB" w:rsidRDefault="006C7733" w:rsidP="00D904B2">
            <w:pPr>
              <w:rPr>
                <w:rFonts w:eastAsia="Times New Roman" w:cstheme="majorBidi"/>
                <w:i/>
                <w:sz w:val="24"/>
                <w:szCs w:val="24"/>
                <w:lang w:eastAsia="en-GB"/>
              </w:rPr>
            </w:pPr>
          </w:p>
        </w:tc>
        <w:tc>
          <w:tcPr>
            <w:tcW w:w="1438" w:type="dxa"/>
          </w:tcPr>
          <w:p w14:paraId="1371CADA" w14:textId="77777777" w:rsidR="006C7733" w:rsidRPr="00CF08CB" w:rsidRDefault="006C7733" w:rsidP="00D904B2">
            <w:pPr>
              <w:rPr>
                <w:rFonts w:eastAsia="Times New Roman" w:cstheme="majorBidi"/>
                <w:i/>
                <w:sz w:val="24"/>
                <w:szCs w:val="24"/>
                <w:lang w:eastAsia="en-GB"/>
              </w:rPr>
            </w:pPr>
          </w:p>
        </w:tc>
        <w:tc>
          <w:tcPr>
            <w:tcW w:w="567" w:type="dxa"/>
          </w:tcPr>
          <w:p w14:paraId="0F7FC9D1" w14:textId="77777777" w:rsidR="006C7733" w:rsidRPr="00CF08CB" w:rsidRDefault="006C7733" w:rsidP="00D904B2">
            <w:pPr>
              <w:rPr>
                <w:rFonts w:eastAsia="Times New Roman" w:cstheme="majorBidi"/>
                <w:i/>
                <w:sz w:val="24"/>
                <w:szCs w:val="24"/>
                <w:lang w:eastAsia="en-GB"/>
              </w:rPr>
            </w:pPr>
          </w:p>
        </w:tc>
        <w:tc>
          <w:tcPr>
            <w:tcW w:w="1843" w:type="dxa"/>
          </w:tcPr>
          <w:p w14:paraId="346E0861" w14:textId="77777777" w:rsidR="006C7733" w:rsidRPr="00CF08CB" w:rsidRDefault="006C7733" w:rsidP="00D904B2">
            <w:pPr>
              <w:rPr>
                <w:rFonts w:eastAsia="Times New Roman" w:cstheme="majorBidi"/>
                <w:i/>
                <w:sz w:val="24"/>
                <w:szCs w:val="24"/>
                <w:lang w:eastAsia="en-GB"/>
              </w:rPr>
            </w:pPr>
            <w:r w:rsidRPr="00CF08CB">
              <w:rPr>
                <w:rFonts w:eastAsia="Times New Roman" w:cstheme="minorHAnsi"/>
                <w:sz w:val="24"/>
                <w:szCs w:val="24"/>
                <w:lang w:eastAsia="en-GB"/>
              </w:rPr>
              <w:t>χ</w:t>
            </w:r>
            <w:r w:rsidRPr="00CF08CB">
              <w:rPr>
                <w:rFonts w:eastAsia="Times New Roman" w:cstheme="majorBidi"/>
                <w:sz w:val="24"/>
                <w:szCs w:val="24"/>
                <w:vertAlign w:val="superscript"/>
                <w:lang w:eastAsia="en-GB"/>
              </w:rPr>
              <w:t xml:space="preserve">2 </w:t>
            </w:r>
            <w:r w:rsidRPr="00CF08CB">
              <w:rPr>
                <w:rFonts w:eastAsia="Times New Roman" w:cstheme="majorBidi"/>
                <w:sz w:val="24"/>
                <w:szCs w:val="24"/>
                <w:lang w:eastAsia="en-GB"/>
              </w:rPr>
              <w:t>(4) = 3.82, p=.43</w:t>
            </w:r>
          </w:p>
        </w:tc>
      </w:tr>
      <w:tr w:rsidR="006C7733" w:rsidRPr="00CF08CB" w14:paraId="7D62F0EA" w14:textId="77777777" w:rsidTr="00D904B2">
        <w:tc>
          <w:tcPr>
            <w:tcW w:w="1647" w:type="dxa"/>
          </w:tcPr>
          <w:p w14:paraId="625497B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Very good</w:t>
            </w:r>
          </w:p>
        </w:tc>
        <w:tc>
          <w:tcPr>
            <w:tcW w:w="1438" w:type="dxa"/>
          </w:tcPr>
          <w:p w14:paraId="624C722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8.9%</w:t>
            </w:r>
          </w:p>
        </w:tc>
        <w:tc>
          <w:tcPr>
            <w:tcW w:w="637" w:type="dxa"/>
          </w:tcPr>
          <w:p w14:paraId="29C386D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29</w:t>
            </w:r>
          </w:p>
        </w:tc>
        <w:tc>
          <w:tcPr>
            <w:tcW w:w="1438" w:type="dxa"/>
          </w:tcPr>
          <w:p w14:paraId="4D182BE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9.3%</w:t>
            </w:r>
          </w:p>
        </w:tc>
        <w:tc>
          <w:tcPr>
            <w:tcW w:w="567" w:type="dxa"/>
          </w:tcPr>
          <w:p w14:paraId="3358782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16</w:t>
            </w:r>
          </w:p>
        </w:tc>
        <w:tc>
          <w:tcPr>
            <w:tcW w:w="1438" w:type="dxa"/>
          </w:tcPr>
          <w:p w14:paraId="640593EE"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8.3%</w:t>
            </w:r>
          </w:p>
        </w:tc>
        <w:tc>
          <w:tcPr>
            <w:tcW w:w="567" w:type="dxa"/>
          </w:tcPr>
          <w:p w14:paraId="4508FAA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13</w:t>
            </w:r>
          </w:p>
        </w:tc>
        <w:tc>
          <w:tcPr>
            <w:tcW w:w="1843" w:type="dxa"/>
          </w:tcPr>
          <w:p w14:paraId="04850023" w14:textId="77777777" w:rsidR="006C7733" w:rsidRPr="00CF08CB" w:rsidRDefault="006C7733" w:rsidP="00D904B2">
            <w:pPr>
              <w:rPr>
                <w:rFonts w:eastAsia="Times New Roman" w:cstheme="majorBidi"/>
                <w:sz w:val="24"/>
                <w:szCs w:val="24"/>
                <w:lang w:eastAsia="en-GB"/>
              </w:rPr>
            </w:pPr>
          </w:p>
        </w:tc>
      </w:tr>
      <w:tr w:rsidR="006C7733" w:rsidRPr="00CF08CB" w14:paraId="068DC772" w14:textId="77777777" w:rsidTr="00D904B2">
        <w:tc>
          <w:tcPr>
            <w:tcW w:w="1647" w:type="dxa"/>
          </w:tcPr>
          <w:p w14:paraId="57C135AC"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Good</w:t>
            </w:r>
          </w:p>
        </w:tc>
        <w:tc>
          <w:tcPr>
            <w:tcW w:w="1438" w:type="dxa"/>
          </w:tcPr>
          <w:p w14:paraId="2A34DA48"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46.9%</w:t>
            </w:r>
          </w:p>
        </w:tc>
        <w:tc>
          <w:tcPr>
            <w:tcW w:w="637" w:type="dxa"/>
          </w:tcPr>
          <w:p w14:paraId="48A6CAF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153</w:t>
            </w:r>
          </w:p>
        </w:tc>
        <w:tc>
          <w:tcPr>
            <w:tcW w:w="1438" w:type="dxa"/>
          </w:tcPr>
          <w:p w14:paraId="41C5DC5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44.2%</w:t>
            </w:r>
          </w:p>
        </w:tc>
        <w:tc>
          <w:tcPr>
            <w:tcW w:w="567" w:type="dxa"/>
          </w:tcPr>
          <w:p w14:paraId="5EA2072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76</w:t>
            </w:r>
          </w:p>
        </w:tc>
        <w:tc>
          <w:tcPr>
            <w:tcW w:w="1438" w:type="dxa"/>
          </w:tcPr>
          <w:p w14:paraId="08F993C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4.9%</w:t>
            </w:r>
          </w:p>
        </w:tc>
        <w:tc>
          <w:tcPr>
            <w:tcW w:w="567" w:type="dxa"/>
          </w:tcPr>
          <w:p w14:paraId="69A6F1A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77</w:t>
            </w:r>
          </w:p>
        </w:tc>
        <w:tc>
          <w:tcPr>
            <w:tcW w:w="1843" w:type="dxa"/>
          </w:tcPr>
          <w:p w14:paraId="4490EAD5" w14:textId="77777777" w:rsidR="006C7733" w:rsidRPr="00CF08CB" w:rsidRDefault="006C7733" w:rsidP="00D904B2">
            <w:pPr>
              <w:rPr>
                <w:rFonts w:eastAsia="Times New Roman" w:cstheme="majorBidi"/>
                <w:sz w:val="24"/>
                <w:szCs w:val="24"/>
                <w:lang w:eastAsia="en-GB"/>
              </w:rPr>
            </w:pPr>
          </w:p>
        </w:tc>
      </w:tr>
      <w:tr w:rsidR="006C7733" w:rsidRPr="00CF08CB" w14:paraId="6C9D4072" w14:textId="77777777" w:rsidTr="00D904B2">
        <w:tc>
          <w:tcPr>
            <w:tcW w:w="1647" w:type="dxa"/>
          </w:tcPr>
          <w:p w14:paraId="082920A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Fair</w:t>
            </w:r>
          </w:p>
        </w:tc>
        <w:tc>
          <w:tcPr>
            <w:tcW w:w="1438" w:type="dxa"/>
          </w:tcPr>
          <w:p w14:paraId="2CD58D8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35.6%</w:t>
            </w:r>
          </w:p>
        </w:tc>
        <w:tc>
          <w:tcPr>
            <w:tcW w:w="637" w:type="dxa"/>
          </w:tcPr>
          <w:p w14:paraId="17A2D04E"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116</w:t>
            </w:r>
          </w:p>
        </w:tc>
        <w:tc>
          <w:tcPr>
            <w:tcW w:w="1438" w:type="dxa"/>
          </w:tcPr>
          <w:p w14:paraId="5C1E0186"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37.2%</w:t>
            </w:r>
          </w:p>
        </w:tc>
        <w:tc>
          <w:tcPr>
            <w:tcW w:w="567" w:type="dxa"/>
          </w:tcPr>
          <w:p w14:paraId="062D4C9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64</w:t>
            </w:r>
          </w:p>
        </w:tc>
        <w:tc>
          <w:tcPr>
            <w:tcW w:w="1438" w:type="dxa"/>
          </w:tcPr>
          <w:p w14:paraId="12DF3D2E"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3.3%</w:t>
            </w:r>
          </w:p>
        </w:tc>
        <w:tc>
          <w:tcPr>
            <w:tcW w:w="567" w:type="dxa"/>
          </w:tcPr>
          <w:p w14:paraId="193AD3C6"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52</w:t>
            </w:r>
          </w:p>
        </w:tc>
        <w:tc>
          <w:tcPr>
            <w:tcW w:w="1843" w:type="dxa"/>
          </w:tcPr>
          <w:p w14:paraId="00DB000A" w14:textId="77777777" w:rsidR="006C7733" w:rsidRPr="00CF08CB" w:rsidRDefault="006C7733" w:rsidP="00D904B2">
            <w:pPr>
              <w:rPr>
                <w:rFonts w:eastAsia="Times New Roman" w:cstheme="majorBidi"/>
                <w:sz w:val="24"/>
                <w:szCs w:val="24"/>
                <w:lang w:eastAsia="en-GB"/>
              </w:rPr>
            </w:pPr>
          </w:p>
        </w:tc>
      </w:tr>
      <w:tr w:rsidR="006C7733" w:rsidRPr="00CF08CB" w14:paraId="5B362A3F" w14:textId="77777777" w:rsidTr="00D904B2">
        <w:tc>
          <w:tcPr>
            <w:tcW w:w="1647" w:type="dxa"/>
          </w:tcPr>
          <w:p w14:paraId="67BE33D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Bad</w:t>
            </w:r>
          </w:p>
        </w:tc>
        <w:tc>
          <w:tcPr>
            <w:tcW w:w="1438" w:type="dxa"/>
          </w:tcPr>
          <w:p w14:paraId="06D705F0"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7.7%</w:t>
            </w:r>
          </w:p>
        </w:tc>
        <w:tc>
          <w:tcPr>
            <w:tcW w:w="637" w:type="dxa"/>
          </w:tcPr>
          <w:p w14:paraId="020B8B5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25</w:t>
            </w:r>
          </w:p>
        </w:tc>
        <w:tc>
          <w:tcPr>
            <w:tcW w:w="1438" w:type="dxa"/>
          </w:tcPr>
          <w:p w14:paraId="0FECBF6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6.9%</w:t>
            </w:r>
          </w:p>
        </w:tc>
        <w:tc>
          <w:tcPr>
            <w:tcW w:w="567" w:type="dxa"/>
          </w:tcPr>
          <w:p w14:paraId="08779A8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12</w:t>
            </w:r>
          </w:p>
        </w:tc>
        <w:tc>
          <w:tcPr>
            <w:tcW w:w="1438" w:type="dxa"/>
          </w:tcPr>
          <w:p w14:paraId="6F6F074D"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8.3%</w:t>
            </w:r>
          </w:p>
        </w:tc>
        <w:tc>
          <w:tcPr>
            <w:tcW w:w="567" w:type="dxa"/>
          </w:tcPr>
          <w:p w14:paraId="1177F6E8"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13</w:t>
            </w:r>
          </w:p>
        </w:tc>
        <w:tc>
          <w:tcPr>
            <w:tcW w:w="1843" w:type="dxa"/>
          </w:tcPr>
          <w:p w14:paraId="4247E558" w14:textId="77777777" w:rsidR="006C7733" w:rsidRPr="00CF08CB" w:rsidRDefault="006C7733" w:rsidP="00D904B2">
            <w:pPr>
              <w:rPr>
                <w:rFonts w:eastAsia="Times New Roman" w:cstheme="majorBidi"/>
                <w:sz w:val="24"/>
                <w:szCs w:val="24"/>
                <w:lang w:eastAsia="en-GB"/>
              </w:rPr>
            </w:pPr>
          </w:p>
        </w:tc>
      </w:tr>
      <w:tr w:rsidR="006C7733" w:rsidRPr="00CF08CB" w14:paraId="2EE96EB0" w14:textId="77777777" w:rsidTr="00D904B2">
        <w:tc>
          <w:tcPr>
            <w:tcW w:w="1647" w:type="dxa"/>
          </w:tcPr>
          <w:p w14:paraId="47FFA57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Very bad</w:t>
            </w:r>
          </w:p>
        </w:tc>
        <w:tc>
          <w:tcPr>
            <w:tcW w:w="1438" w:type="dxa"/>
          </w:tcPr>
          <w:p w14:paraId="357B229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0.9%</w:t>
            </w:r>
          </w:p>
        </w:tc>
        <w:tc>
          <w:tcPr>
            <w:tcW w:w="637" w:type="dxa"/>
          </w:tcPr>
          <w:p w14:paraId="4FE9DCD5"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w:t>
            </w:r>
          </w:p>
        </w:tc>
        <w:tc>
          <w:tcPr>
            <w:tcW w:w="1438" w:type="dxa"/>
          </w:tcPr>
          <w:p w14:paraId="59C9AE25"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1.7%</w:t>
            </w:r>
          </w:p>
        </w:tc>
        <w:tc>
          <w:tcPr>
            <w:tcW w:w="567" w:type="dxa"/>
          </w:tcPr>
          <w:p w14:paraId="292AA85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w:t>
            </w:r>
          </w:p>
        </w:tc>
        <w:tc>
          <w:tcPr>
            <w:tcW w:w="1438" w:type="dxa"/>
          </w:tcPr>
          <w:p w14:paraId="6488145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w:t>
            </w:r>
          </w:p>
        </w:tc>
        <w:tc>
          <w:tcPr>
            <w:tcW w:w="567" w:type="dxa"/>
          </w:tcPr>
          <w:p w14:paraId="5380996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w:t>
            </w:r>
          </w:p>
        </w:tc>
        <w:tc>
          <w:tcPr>
            <w:tcW w:w="1843" w:type="dxa"/>
          </w:tcPr>
          <w:p w14:paraId="0789074B" w14:textId="77777777" w:rsidR="006C7733" w:rsidRPr="00CF08CB" w:rsidRDefault="006C7733" w:rsidP="00D904B2">
            <w:pPr>
              <w:rPr>
                <w:rFonts w:eastAsia="Times New Roman" w:cstheme="majorBidi"/>
                <w:sz w:val="24"/>
                <w:szCs w:val="24"/>
                <w:lang w:eastAsia="en-GB"/>
              </w:rPr>
            </w:pPr>
          </w:p>
        </w:tc>
      </w:tr>
      <w:tr w:rsidR="006C7733" w:rsidRPr="00CF08CB" w14:paraId="24E3A9AD" w14:textId="77777777" w:rsidTr="00D904B2">
        <w:tc>
          <w:tcPr>
            <w:tcW w:w="1647" w:type="dxa"/>
          </w:tcPr>
          <w:p w14:paraId="4C481062" w14:textId="77777777" w:rsidR="006C7733" w:rsidRPr="00CF08CB" w:rsidRDefault="006C7733" w:rsidP="00D904B2">
            <w:pPr>
              <w:rPr>
                <w:sz w:val="24"/>
                <w:szCs w:val="24"/>
              </w:rPr>
            </w:pPr>
          </w:p>
        </w:tc>
        <w:tc>
          <w:tcPr>
            <w:tcW w:w="1438" w:type="dxa"/>
          </w:tcPr>
          <w:p w14:paraId="03A94D28" w14:textId="77777777" w:rsidR="006C7733" w:rsidRPr="00CF08CB" w:rsidRDefault="006C7733" w:rsidP="00D904B2">
            <w:pPr>
              <w:rPr>
                <w:rFonts w:eastAsia="Times New Roman" w:cstheme="majorBidi"/>
                <w:sz w:val="24"/>
                <w:szCs w:val="24"/>
                <w:lang w:eastAsia="en-GB"/>
              </w:rPr>
            </w:pPr>
          </w:p>
        </w:tc>
        <w:tc>
          <w:tcPr>
            <w:tcW w:w="637" w:type="dxa"/>
          </w:tcPr>
          <w:p w14:paraId="1101AAEF" w14:textId="77777777" w:rsidR="006C7733" w:rsidRPr="00CF08CB" w:rsidRDefault="006C7733" w:rsidP="00D904B2">
            <w:pPr>
              <w:rPr>
                <w:rFonts w:eastAsia="Times New Roman" w:cstheme="majorBidi"/>
                <w:sz w:val="24"/>
                <w:szCs w:val="24"/>
                <w:lang w:eastAsia="en-GB"/>
              </w:rPr>
            </w:pPr>
          </w:p>
        </w:tc>
        <w:tc>
          <w:tcPr>
            <w:tcW w:w="1438" w:type="dxa"/>
          </w:tcPr>
          <w:p w14:paraId="08075D88" w14:textId="77777777" w:rsidR="006C7733" w:rsidRPr="00CF08CB" w:rsidRDefault="006C7733" w:rsidP="00D904B2">
            <w:pPr>
              <w:rPr>
                <w:rFonts w:eastAsia="Times New Roman" w:cstheme="majorBidi"/>
                <w:sz w:val="24"/>
                <w:szCs w:val="24"/>
                <w:lang w:eastAsia="en-GB"/>
              </w:rPr>
            </w:pPr>
          </w:p>
        </w:tc>
        <w:tc>
          <w:tcPr>
            <w:tcW w:w="567" w:type="dxa"/>
          </w:tcPr>
          <w:p w14:paraId="1D9BE18E" w14:textId="77777777" w:rsidR="006C7733" w:rsidRPr="00CF08CB" w:rsidRDefault="006C7733" w:rsidP="00D904B2">
            <w:pPr>
              <w:rPr>
                <w:rFonts w:eastAsia="Times New Roman" w:cstheme="majorBidi"/>
                <w:sz w:val="24"/>
                <w:szCs w:val="24"/>
                <w:lang w:eastAsia="en-GB"/>
              </w:rPr>
            </w:pPr>
          </w:p>
        </w:tc>
        <w:tc>
          <w:tcPr>
            <w:tcW w:w="1438" w:type="dxa"/>
          </w:tcPr>
          <w:p w14:paraId="0028D271" w14:textId="77777777" w:rsidR="006C7733" w:rsidRPr="00CF08CB" w:rsidRDefault="006C7733" w:rsidP="00D904B2">
            <w:pPr>
              <w:rPr>
                <w:rFonts w:eastAsia="Times New Roman" w:cstheme="majorBidi"/>
                <w:sz w:val="24"/>
                <w:szCs w:val="24"/>
                <w:lang w:eastAsia="en-GB"/>
              </w:rPr>
            </w:pPr>
          </w:p>
        </w:tc>
        <w:tc>
          <w:tcPr>
            <w:tcW w:w="567" w:type="dxa"/>
          </w:tcPr>
          <w:p w14:paraId="391DE1F6" w14:textId="77777777" w:rsidR="006C7733" w:rsidRPr="00CF08CB" w:rsidRDefault="006C7733" w:rsidP="00D904B2">
            <w:pPr>
              <w:rPr>
                <w:rFonts w:eastAsia="Times New Roman" w:cstheme="majorBidi"/>
                <w:sz w:val="24"/>
                <w:szCs w:val="24"/>
                <w:lang w:eastAsia="en-GB"/>
              </w:rPr>
            </w:pPr>
          </w:p>
        </w:tc>
        <w:tc>
          <w:tcPr>
            <w:tcW w:w="1843" w:type="dxa"/>
          </w:tcPr>
          <w:p w14:paraId="4A727AF3" w14:textId="77777777" w:rsidR="006C7733" w:rsidRPr="00CF08CB" w:rsidRDefault="006C7733" w:rsidP="00D904B2">
            <w:pPr>
              <w:rPr>
                <w:rFonts w:eastAsia="Times New Roman" w:cstheme="majorBidi"/>
                <w:sz w:val="24"/>
                <w:szCs w:val="24"/>
                <w:lang w:eastAsia="en-GB"/>
              </w:rPr>
            </w:pPr>
          </w:p>
        </w:tc>
      </w:tr>
      <w:tr w:rsidR="006C7733" w:rsidRPr="00CF08CB" w14:paraId="1941E969" w14:textId="77777777" w:rsidTr="00D904B2">
        <w:tc>
          <w:tcPr>
            <w:tcW w:w="1647" w:type="dxa"/>
          </w:tcPr>
          <w:p w14:paraId="4CF10CD1" w14:textId="77777777" w:rsidR="006C7733" w:rsidRPr="00CF08CB" w:rsidRDefault="006C7733" w:rsidP="00D904B2">
            <w:pPr>
              <w:rPr>
                <w:i/>
                <w:sz w:val="24"/>
                <w:szCs w:val="24"/>
              </w:rPr>
            </w:pPr>
            <w:r w:rsidRPr="00CF08CB">
              <w:rPr>
                <w:i/>
                <w:sz w:val="24"/>
                <w:szCs w:val="24"/>
              </w:rPr>
              <w:t>Education</w:t>
            </w:r>
          </w:p>
        </w:tc>
        <w:tc>
          <w:tcPr>
            <w:tcW w:w="1438" w:type="dxa"/>
          </w:tcPr>
          <w:p w14:paraId="568585E4" w14:textId="77777777" w:rsidR="006C7733" w:rsidRPr="00CF08CB" w:rsidRDefault="006C7733" w:rsidP="00D904B2">
            <w:pPr>
              <w:rPr>
                <w:rFonts w:eastAsia="Times New Roman" w:cstheme="majorBidi"/>
                <w:i/>
                <w:sz w:val="24"/>
                <w:szCs w:val="24"/>
                <w:lang w:eastAsia="en-GB"/>
              </w:rPr>
            </w:pPr>
          </w:p>
        </w:tc>
        <w:tc>
          <w:tcPr>
            <w:tcW w:w="637" w:type="dxa"/>
          </w:tcPr>
          <w:p w14:paraId="5B6E5F1B" w14:textId="77777777" w:rsidR="006C7733" w:rsidRPr="00CF08CB" w:rsidRDefault="006C7733" w:rsidP="00D904B2">
            <w:pPr>
              <w:rPr>
                <w:rFonts w:eastAsia="Times New Roman" w:cstheme="majorBidi"/>
                <w:i/>
                <w:sz w:val="24"/>
                <w:szCs w:val="24"/>
                <w:lang w:eastAsia="en-GB"/>
              </w:rPr>
            </w:pPr>
          </w:p>
        </w:tc>
        <w:tc>
          <w:tcPr>
            <w:tcW w:w="1438" w:type="dxa"/>
          </w:tcPr>
          <w:p w14:paraId="34438280" w14:textId="77777777" w:rsidR="006C7733" w:rsidRPr="00CF08CB" w:rsidRDefault="006C7733" w:rsidP="00D904B2">
            <w:pPr>
              <w:rPr>
                <w:rFonts w:eastAsia="Times New Roman" w:cstheme="majorBidi"/>
                <w:i/>
                <w:sz w:val="24"/>
                <w:szCs w:val="24"/>
                <w:lang w:eastAsia="en-GB"/>
              </w:rPr>
            </w:pPr>
          </w:p>
        </w:tc>
        <w:tc>
          <w:tcPr>
            <w:tcW w:w="567" w:type="dxa"/>
          </w:tcPr>
          <w:p w14:paraId="1CF22D5D" w14:textId="77777777" w:rsidR="006C7733" w:rsidRPr="00CF08CB" w:rsidRDefault="006C7733" w:rsidP="00D904B2">
            <w:pPr>
              <w:rPr>
                <w:rFonts w:eastAsia="Times New Roman" w:cstheme="majorBidi"/>
                <w:i/>
                <w:sz w:val="24"/>
                <w:szCs w:val="24"/>
                <w:lang w:eastAsia="en-GB"/>
              </w:rPr>
            </w:pPr>
          </w:p>
        </w:tc>
        <w:tc>
          <w:tcPr>
            <w:tcW w:w="1438" w:type="dxa"/>
          </w:tcPr>
          <w:p w14:paraId="11C2F97E" w14:textId="77777777" w:rsidR="006C7733" w:rsidRPr="00CF08CB" w:rsidRDefault="006C7733" w:rsidP="00D904B2">
            <w:pPr>
              <w:rPr>
                <w:rFonts w:eastAsia="Times New Roman" w:cstheme="majorBidi"/>
                <w:i/>
                <w:sz w:val="24"/>
                <w:szCs w:val="24"/>
                <w:lang w:eastAsia="en-GB"/>
              </w:rPr>
            </w:pPr>
          </w:p>
        </w:tc>
        <w:tc>
          <w:tcPr>
            <w:tcW w:w="567" w:type="dxa"/>
          </w:tcPr>
          <w:p w14:paraId="7FEA0CCB" w14:textId="77777777" w:rsidR="006C7733" w:rsidRPr="00CF08CB" w:rsidRDefault="006C7733" w:rsidP="00D904B2">
            <w:pPr>
              <w:rPr>
                <w:rFonts w:eastAsia="Times New Roman" w:cstheme="majorBidi"/>
                <w:i/>
                <w:sz w:val="24"/>
                <w:szCs w:val="24"/>
                <w:lang w:eastAsia="en-GB"/>
              </w:rPr>
            </w:pPr>
          </w:p>
        </w:tc>
        <w:tc>
          <w:tcPr>
            <w:tcW w:w="1843" w:type="dxa"/>
          </w:tcPr>
          <w:p w14:paraId="50F9C686" w14:textId="77777777" w:rsidR="006C7733" w:rsidRPr="00CF08CB" w:rsidRDefault="006C7733" w:rsidP="00D904B2">
            <w:pPr>
              <w:rPr>
                <w:rFonts w:eastAsia="Times New Roman" w:cstheme="majorBidi"/>
                <w:i/>
                <w:sz w:val="24"/>
                <w:szCs w:val="24"/>
                <w:lang w:eastAsia="en-GB"/>
              </w:rPr>
            </w:pPr>
            <w:r w:rsidRPr="00CF08CB">
              <w:rPr>
                <w:rFonts w:eastAsia="Times New Roman" w:cstheme="minorHAnsi"/>
                <w:sz w:val="24"/>
                <w:szCs w:val="24"/>
                <w:lang w:eastAsia="en-GB"/>
              </w:rPr>
              <w:t>χ</w:t>
            </w:r>
            <w:r w:rsidRPr="00CF08CB">
              <w:rPr>
                <w:rFonts w:eastAsia="Times New Roman" w:cstheme="majorBidi"/>
                <w:sz w:val="24"/>
                <w:szCs w:val="24"/>
                <w:vertAlign w:val="superscript"/>
                <w:lang w:eastAsia="en-GB"/>
              </w:rPr>
              <w:t xml:space="preserve">2 </w:t>
            </w:r>
            <w:r w:rsidRPr="00CF08CB">
              <w:rPr>
                <w:rFonts w:eastAsia="Times New Roman" w:cstheme="majorBidi"/>
                <w:sz w:val="24"/>
                <w:szCs w:val="24"/>
                <w:lang w:eastAsia="en-GB"/>
              </w:rPr>
              <w:t>(3) = 2.81, p=.42</w:t>
            </w:r>
          </w:p>
        </w:tc>
      </w:tr>
      <w:tr w:rsidR="006C7733" w:rsidRPr="00CF08CB" w14:paraId="2688F1F3" w14:textId="77777777" w:rsidTr="00D904B2">
        <w:tc>
          <w:tcPr>
            <w:tcW w:w="1647" w:type="dxa"/>
          </w:tcPr>
          <w:p w14:paraId="10A415BF" w14:textId="77777777" w:rsidR="006C7733" w:rsidRPr="00CF08CB" w:rsidRDefault="006C7733" w:rsidP="00D904B2">
            <w:pPr>
              <w:rPr>
                <w:sz w:val="24"/>
                <w:szCs w:val="24"/>
              </w:rPr>
            </w:pPr>
            <w:r w:rsidRPr="00CF08CB">
              <w:rPr>
                <w:sz w:val="24"/>
                <w:szCs w:val="24"/>
              </w:rPr>
              <w:t>Graduate school</w:t>
            </w:r>
          </w:p>
        </w:tc>
        <w:tc>
          <w:tcPr>
            <w:tcW w:w="1438" w:type="dxa"/>
          </w:tcPr>
          <w:p w14:paraId="01E3077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25.1%</w:t>
            </w:r>
          </w:p>
        </w:tc>
        <w:tc>
          <w:tcPr>
            <w:tcW w:w="637" w:type="dxa"/>
          </w:tcPr>
          <w:p w14:paraId="7DA3551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81</w:t>
            </w:r>
          </w:p>
        </w:tc>
        <w:tc>
          <w:tcPr>
            <w:tcW w:w="1438" w:type="dxa"/>
          </w:tcPr>
          <w:p w14:paraId="7E038DB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25.0%</w:t>
            </w:r>
          </w:p>
        </w:tc>
        <w:tc>
          <w:tcPr>
            <w:tcW w:w="567" w:type="dxa"/>
          </w:tcPr>
          <w:p w14:paraId="6961D30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43</w:t>
            </w:r>
          </w:p>
        </w:tc>
        <w:tc>
          <w:tcPr>
            <w:tcW w:w="1438" w:type="dxa"/>
          </w:tcPr>
          <w:p w14:paraId="68EA342C"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24.4%</w:t>
            </w:r>
          </w:p>
        </w:tc>
        <w:tc>
          <w:tcPr>
            <w:tcW w:w="567" w:type="dxa"/>
          </w:tcPr>
          <w:p w14:paraId="7BE05A6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38</w:t>
            </w:r>
          </w:p>
        </w:tc>
        <w:tc>
          <w:tcPr>
            <w:tcW w:w="1843" w:type="dxa"/>
          </w:tcPr>
          <w:p w14:paraId="68F8A96F" w14:textId="77777777" w:rsidR="006C7733" w:rsidRPr="00CF08CB" w:rsidRDefault="006C7733" w:rsidP="00D904B2">
            <w:pPr>
              <w:rPr>
                <w:rFonts w:eastAsia="Times New Roman" w:cstheme="majorBidi"/>
                <w:sz w:val="24"/>
                <w:szCs w:val="24"/>
                <w:lang w:eastAsia="en-GB"/>
              </w:rPr>
            </w:pPr>
          </w:p>
        </w:tc>
      </w:tr>
      <w:tr w:rsidR="006C7733" w:rsidRPr="00CF08CB" w14:paraId="5561FB1B" w14:textId="77777777" w:rsidTr="00D904B2">
        <w:tc>
          <w:tcPr>
            <w:tcW w:w="1647" w:type="dxa"/>
          </w:tcPr>
          <w:p w14:paraId="6EB6BCF5" w14:textId="77777777" w:rsidR="006C7733" w:rsidRPr="00CF08CB" w:rsidRDefault="006C7733" w:rsidP="00D904B2">
            <w:pPr>
              <w:rPr>
                <w:sz w:val="24"/>
                <w:szCs w:val="24"/>
              </w:rPr>
            </w:pPr>
            <w:r w:rsidRPr="00CF08CB">
              <w:rPr>
                <w:sz w:val="24"/>
                <w:szCs w:val="24"/>
              </w:rPr>
              <w:t>College</w:t>
            </w:r>
          </w:p>
        </w:tc>
        <w:tc>
          <w:tcPr>
            <w:tcW w:w="1438" w:type="dxa"/>
          </w:tcPr>
          <w:p w14:paraId="737C005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54.2%</w:t>
            </w:r>
          </w:p>
        </w:tc>
        <w:tc>
          <w:tcPr>
            <w:tcW w:w="637" w:type="dxa"/>
          </w:tcPr>
          <w:p w14:paraId="77269EE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175</w:t>
            </w:r>
          </w:p>
        </w:tc>
        <w:tc>
          <w:tcPr>
            <w:tcW w:w="1438" w:type="dxa"/>
          </w:tcPr>
          <w:p w14:paraId="1FAB5A9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50.6%</w:t>
            </w:r>
          </w:p>
        </w:tc>
        <w:tc>
          <w:tcPr>
            <w:tcW w:w="567" w:type="dxa"/>
          </w:tcPr>
          <w:p w14:paraId="0BBF15C5"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87</w:t>
            </w:r>
          </w:p>
        </w:tc>
        <w:tc>
          <w:tcPr>
            <w:tcW w:w="1438" w:type="dxa"/>
          </w:tcPr>
          <w:p w14:paraId="3CB2E1E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56.4%</w:t>
            </w:r>
          </w:p>
        </w:tc>
        <w:tc>
          <w:tcPr>
            <w:tcW w:w="567" w:type="dxa"/>
          </w:tcPr>
          <w:p w14:paraId="35917C1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88</w:t>
            </w:r>
          </w:p>
        </w:tc>
        <w:tc>
          <w:tcPr>
            <w:tcW w:w="1843" w:type="dxa"/>
          </w:tcPr>
          <w:p w14:paraId="29524D08" w14:textId="77777777" w:rsidR="006C7733" w:rsidRPr="00CF08CB" w:rsidRDefault="006C7733" w:rsidP="00D904B2">
            <w:pPr>
              <w:rPr>
                <w:rFonts w:eastAsia="Times New Roman" w:cstheme="majorBidi"/>
                <w:sz w:val="24"/>
                <w:szCs w:val="24"/>
                <w:lang w:eastAsia="en-GB"/>
              </w:rPr>
            </w:pPr>
          </w:p>
        </w:tc>
      </w:tr>
      <w:tr w:rsidR="006C7733" w:rsidRPr="00CF08CB" w14:paraId="4A8EF6CC" w14:textId="77777777" w:rsidTr="00D904B2">
        <w:tc>
          <w:tcPr>
            <w:tcW w:w="1647" w:type="dxa"/>
          </w:tcPr>
          <w:p w14:paraId="2AEB146D" w14:textId="77777777" w:rsidR="006C7733" w:rsidRPr="00CF08CB" w:rsidRDefault="006C7733" w:rsidP="00D904B2">
            <w:pPr>
              <w:rPr>
                <w:sz w:val="24"/>
                <w:szCs w:val="24"/>
              </w:rPr>
            </w:pPr>
            <w:r w:rsidRPr="00CF08CB">
              <w:rPr>
                <w:sz w:val="24"/>
                <w:szCs w:val="24"/>
              </w:rPr>
              <w:t>High school</w:t>
            </w:r>
          </w:p>
        </w:tc>
        <w:tc>
          <w:tcPr>
            <w:tcW w:w="1438" w:type="dxa"/>
          </w:tcPr>
          <w:p w14:paraId="177B565E"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20.4%</w:t>
            </w:r>
          </w:p>
        </w:tc>
        <w:tc>
          <w:tcPr>
            <w:tcW w:w="637" w:type="dxa"/>
          </w:tcPr>
          <w:p w14:paraId="71AD138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66</w:t>
            </w:r>
          </w:p>
        </w:tc>
        <w:tc>
          <w:tcPr>
            <w:tcW w:w="1438" w:type="dxa"/>
          </w:tcPr>
          <w:p w14:paraId="17D3623D"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22.7%</w:t>
            </w:r>
          </w:p>
        </w:tc>
        <w:tc>
          <w:tcPr>
            <w:tcW w:w="567" w:type="dxa"/>
          </w:tcPr>
          <w:p w14:paraId="236C6E3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39</w:t>
            </w:r>
          </w:p>
        </w:tc>
        <w:tc>
          <w:tcPr>
            <w:tcW w:w="1438" w:type="dxa"/>
          </w:tcPr>
          <w:p w14:paraId="11CC11D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17.3%</w:t>
            </w:r>
          </w:p>
        </w:tc>
        <w:tc>
          <w:tcPr>
            <w:tcW w:w="567" w:type="dxa"/>
          </w:tcPr>
          <w:p w14:paraId="5CD515E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27</w:t>
            </w:r>
          </w:p>
        </w:tc>
        <w:tc>
          <w:tcPr>
            <w:tcW w:w="1843" w:type="dxa"/>
          </w:tcPr>
          <w:p w14:paraId="75B56274" w14:textId="77777777" w:rsidR="006C7733" w:rsidRPr="00CF08CB" w:rsidRDefault="006C7733" w:rsidP="00D904B2">
            <w:pPr>
              <w:rPr>
                <w:rFonts w:eastAsia="Times New Roman" w:cstheme="majorBidi"/>
                <w:sz w:val="24"/>
                <w:szCs w:val="24"/>
                <w:lang w:eastAsia="en-GB"/>
              </w:rPr>
            </w:pPr>
          </w:p>
        </w:tc>
      </w:tr>
      <w:tr w:rsidR="006C7733" w:rsidRPr="00CF08CB" w14:paraId="685F9643" w14:textId="77777777" w:rsidTr="00D904B2">
        <w:tc>
          <w:tcPr>
            <w:tcW w:w="1647" w:type="dxa"/>
          </w:tcPr>
          <w:p w14:paraId="699ED749" w14:textId="77777777" w:rsidR="006C7733" w:rsidRPr="00CF08CB" w:rsidRDefault="006C7733" w:rsidP="00D904B2">
            <w:pPr>
              <w:rPr>
                <w:sz w:val="24"/>
                <w:szCs w:val="24"/>
              </w:rPr>
            </w:pPr>
            <w:r w:rsidRPr="00CF08CB">
              <w:rPr>
                <w:sz w:val="24"/>
                <w:szCs w:val="24"/>
              </w:rPr>
              <w:t>Less than high school</w:t>
            </w:r>
          </w:p>
        </w:tc>
        <w:tc>
          <w:tcPr>
            <w:tcW w:w="1438" w:type="dxa"/>
          </w:tcPr>
          <w:p w14:paraId="0DB5E9E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0.3%</w:t>
            </w:r>
          </w:p>
        </w:tc>
        <w:tc>
          <w:tcPr>
            <w:tcW w:w="637" w:type="dxa"/>
          </w:tcPr>
          <w:p w14:paraId="16DC2435"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w:t>
            </w:r>
          </w:p>
        </w:tc>
        <w:tc>
          <w:tcPr>
            <w:tcW w:w="1438" w:type="dxa"/>
          </w:tcPr>
          <w:p w14:paraId="1665C97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w:t>
            </w:r>
          </w:p>
        </w:tc>
        <w:tc>
          <w:tcPr>
            <w:tcW w:w="567" w:type="dxa"/>
          </w:tcPr>
          <w:p w14:paraId="59EDB2C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w:t>
            </w:r>
          </w:p>
        </w:tc>
        <w:tc>
          <w:tcPr>
            <w:tcW w:w="1438" w:type="dxa"/>
          </w:tcPr>
          <w:p w14:paraId="0EEFE452"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0.6%</w:t>
            </w:r>
          </w:p>
        </w:tc>
        <w:tc>
          <w:tcPr>
            <w:tcW w:w="567" w:type="dxa"/>
          </w:tcPr>
          <w:p w14:paraId="2416CC7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w:t>
            </w:r>
          </w:p>
        </w:tc>
        <w:tc>
          <w:tcPr>
            <w:tcW w:w="1843" w:type="dxa"/>
          </w:tcPr>
          <w:p w14:paraId="19AEF7A8" w14:textId="77777777" w:rsidR="006C7733" w:rsidRPr="00CF08CB" w:rsidRDefault="006C7733" w:rsidP="00D904B2">
            <w:pPr>
              <w:rPr>
                <w:rFonts w:eastAsia="Times New Roman" w:cstheme="majorBidi"/>
                <w:sz w:val="24"/>
                <w:szCs w:val="24"/>
                <w:lang w:eastAsia="en-GB"/>
              </w:rPr>
            </w:pPr>
          </w:p>
        </w:tc>
      </w:tr>
      <w:tr w:rsidR="006C7733" w:rsidRPr="00CF08CB" w14:paraId="63BF613E" w14:textId="77777777" w:rsidTr="00D904B2">
        <w:tc>
          <w:tcPr>
            <w:tcW w:w="1647" w:type="dxa"/>
          </w:tcPr>
          <w:p w14:paraId="361464F4" w14:textId="77777777" w:rsidR="006C7733" w:rsidRPr="00CF08CB" w:rsidRDefault="006C7733" w:rsidP="00D904B2">
            <w:pPr>
              <w:rPr>
                <w:sz w:val="24"/>
                <w:szCs w:val="24"/>
              </w:rPr>
            </w:pPr>
          </w:p>
        </w:tc>
        <w:tc>
          <w:tcPr>
            <w:tcW w:w="1438" w:type="dxa"/>
          </w:tcPr>
          <w:p w14:paraId="4771AB99" w14:textId="77777777" w:rsidR="006C7733" w:rsidRPr="00CF08CB" w:rsidRDefault="006C7733" w:rsidP="00D904B2">
            <w:pPr>
              <w:rPr>
                <w:rFonts w:eastAsia="Times New Roman" w:cstheme="majorBidi"/>
                <w:sz w:val="24"/>
                <w:szCs w:val="24"/>
                <w:lang w:eastAsia="en-GB"/>
              </w:rPr>
            </w:pPr>
          </w:p>
        </w:tc>
        <w:tc>
          <w:tcPr>
            <w:tcW w:w="637" w:type="dxa"/>
          </w:tcPr>
          <w:p w14:paraId="6ED0E6F1" w14:textId="77777777" w:rsidR="006C7733" w:rsidRPr="00CF08CB" w:rsidRDefault="006C7733" w:rsidP="00D904B2">
            <w:pPr>
              <w:rPr>
                <w:rFonts w:eastAsia="Times New Roman" w:cstheme="majorBidi"/>
                <w:sz w:val="24"/>
                <w:szCs w:val="24"/>
                <w:lang w:eastAsia="en-GB"/>
              </w:rPr>
            </w:pPr>
          </w:p>
        </w:tc>
        <w:tc>
          <w:tcPr>
            <w:tcW w:w="1438" w:type="dxa"/>
          </w:tcPr>
          <w:p w14:paraId="5F38AE00" w14:textId="77777777" w:rsidR="006C7733" w:rsidRPr="00CF08CB" w:rsidRDefault="006C7733" w:rsidP="00D904B2">
            <w:pPr>
              <w:rPr>
                <w:rFonts w:eastAsia="Times New Roman" w:cstheme="majorBidi"/>
                <w:sz w:val="24"/>
                <w:szCs w:val="24"/>
                <w:lang w:eastAsia="en-GB"/>
              </w:rPr>
            </w:pPr>
          </w:p>
        </w:tc>
        <w:tc>
          <w:tcPr>
            <w:tcW w:w="567" w:type="dxa"/>
          </w:tcPr>
          <w:p w14:paraId="1C7818FC" w14:textId="77777777" w:rsidR="006C7733" w:rsidRPr="00CF08CB" w:rsidRDefault="006C7733" w:rsidP="00D904B2">
            <w:pPr>
              <w:rPr>
                <w:rFonts w:eastAsia="Times New Roman" w:cstheme="majorBidi"/>
                <w:sz w:val="24"/>
                <w:szCs w:val="24"/>
                <w:lang w:eastAsia="en-GB"/>
              </w:rPr>
            </w:pPr>
          </w:p>
        </w:tc>
        <w:tc>
          <w:tcPr>
            <w:tcW w:w="1438" w:type="dxa"/>
          </w:tcPr>
          <w:p w14:paraId="46632D00" w14:textId="77777777" w:rsidR="006C7733" w:rsidRPr="00CF08CB" w:rsidRDefault="006C7733" w:rsidP="00D904B2">
            <w:pPr>
              <w:rPr>
                <w:rFonts w:eastAsia="Times New Roman" w:cstheme="majorBidi"/>
                <w:sz w:val="24"/>
                <w:szCs w:val="24"/>
                <w:lang w:eastAsia="en-GB"/>
              </w:rPr>
            </w:pPr>
          </w:p>
        </w:tc>
        <w:tc>
          <w:tcPr>
            <w:tcW w:w="567" w:type="dxa"/>
          </w:tcPr>
          <w:p w14:paraId="65C22E57" w14:textId="77777777" w:rsidR="006C7733" w:rsidRPr="00CF08CB" w:rsidRDefault="006C7733" w:rsidP="00D904B2">
            <w:pPr>
              <w:rPr>
                <w:rFonts w:eastAsia="Times New Roman" w:cstheme="majorBidi"/>
                <w:sz w:val="24"/>
                <w:szCs w:val="24"/>
                <w:lang w:eastAsia="en-GB"/>
              </w:rPr>
            </w:pPr>
          </w:p>
        </w:tc>
        <w:tc>
          <w:tcPr>
            <w:tcW w:w="1843" w:type="dxa"/>
          </w:tcPr>
          <w:p w14:paraId="6578BB89" w14:textId="77777777" w:rsidR="006C7733" w:rsidRPr="00CF08CB" w:rsidRDefault="006C7733" w:rsidP="00D904B2">
            <w:pPr>
              <w:rPr>
                <w:rFonts w:eastAsia="Times New Roman" w:cstheme="majorBidi"/>
                <w:sz w:val="24"/>
                <w:szCs w:val="24"/>
                <w:lang w:eastAsia="en-GB"/>
              </w:rPr>
            </w:pPr>
          </w:p>
        </w:tc>
      </w:tr>
      <w:tr w:rsidR="006C7733" w:rsidRPr="00CF08CB" w14:paraId="3AB4A277" w14:textId="77777777" w:rsidTr="00D904B2">
        <w:tc>
          <w:tcPr>
            <w:tcW w:w="1647" w:type="dxa"/>
          </w:tcPr>
          <w:p w14:paraId="400265A2" w14:textId="77777777" w:rsidR="006C7733" w:rsidRPr="00CF08CB" w:rsidRDefault="006C7733" w:rsidP="00D904B2">
            <w:pPr>
              <w:rPr>
                <w:i/>
                <w:sz w:val="24"/>
                <w:szCs w:val="24"/>
              </w:rPr>
            </w:pPr>
            <w:r w:rsidRPr="00CF08CB">
              <w:rPr>
                <w:i/>
                <w:sz w:val="24"/>
                <w:szCs w:val="24"/>
              </w:rPr>
              <w:t>Country</w:t>
            </w:r>
          </w:p>
        </w:tc>
        <w:tc>
          <w:tcPr>
            <w:tcW w:w="1438" w:type="dxa"/>
          </w:tcPr>
          <w:p w14:paraId="3701D716" w14:textId="77777777" w:rsidR="006C7733" w:rsidRPr="00CF08CB" w:rsidRDefault="006C7733" w:rsidP="00D904B2">
            <w:pPr>
              <w:rPr>
                <w:rFonts w:eastAsia="Times New Roman" w:cstheme="majorBidi"/>
                <w:i/>
                <w:sz w:val="24"/>
                <w:szCs w:val="24"/>
                <w:lang w:eastAsia="en-GB"/>
              </w:rPr>
            </w:pPr>
          </w:p>
        </w:tc>
        <w:tc>
          <w:tcPr>
            <w:tcW w:w="637" w:type="dxa"/>
          </w:tcPr>
          <w:p w14:paraId="5CA53BA9" w14:textId="77777777" w:rsidR="006C7733" w:rsidRPr="00CF08CB" w:rsidRDefault="006C7733" w:rsidP="00D904B2">
            <w:pPr>
              <w:rPr>
                <w:rFonts w:eastAsia="Times New Roman" w:cstheme="majorBidi"/>
                <w:i/>
                <w:sz w:val="24"/>
                <w:szCs w:val="24"/>
                <w:lang w:eastAsia="en-GB"/>
              </w:rPr>
            </w:pPr>
          </w:p>
        </w:tc>
        <w:tc>
          <w:tcPr>
            <w:tcW w:w="1438" w:type="dxa"/>
          </w:tcPr>
          <w:p w14:paraId="49EEA5F9" w14:textId="77777777" w:rsidR="006C7733" w:rsidRPr="00CF08CB" w:rsidRDefault="006C7733" w:rsidP="00D904B2">
            <w:pPr>
              <w:rPr>
                <w:rFonts w:eastAsia="Times New Roman" w:cstheme="majorBidi"/>
                <w:i/>
                <w:sz w:val="24"/>
                <w:szCs w:val="24"/>
                <w:lang w:eastAsia="en-GB"/>
              </w:rPr>
            </w:pPr>
          </w:p>
        </w:tc>
        <w:tc>
          <w:tcPr>
            <w:tcW w:w="567" w:type="dxa"/>
          </w:tcPr>
          <w:p w14:paraId="63622AA8" w14:textId="77777777" w:rsidR="006C7733" w:rsidRPr="00CF08CB" w:rsidRDefault="006C7733" w:rsidP="00D904B2">
            <w:pPr>
              <w:rPr>
                <w:rFonts w:eastAsia="Times New Roman" w:cstheme="majorBidi"/>
                <w:i/>
                <w:sz w:val="24"/>
                <w:szCs w:val="24"/>
                <w:lang w:eastAsia="en-GB"/>
              </w:rPr>
            </w:pPr>
          </w:p>
        </w:tc>
        <w:tc>
          <w:tcPr>
            <w:tcW w:w="1438" w:type="dxa"/>
          </w:tcPr>
          <w:p w14:paraId="480B49C5" w14:textId="77777777" w:rsidR="006C7733" w:rsidRPr="00CF08CB" w:rsidRDefault="006C7733" w:rsidP="00D904B2">
            <w:pPr>
              <w:rPr>
                <w:rFonts w:eastAsia="Times New Roman" w:cstheme="majorBidi"/>
                <w:i/>
                <w:sz w:val="24"/>
                <w:szCs w:val="24"/>
                <w:lang w:eastAsia="en-GB"/>
              </w:rPr>
            </w:pPr>
          </w:p>
        </w:tc>
        <w:tc>
          <w:tcPr>
            <w:tcW w:w="567" w:type="dxa"/>
          </w:tcPr>
          <w:p w14:paraId="7419E321" w14:textId="77777777" w:rsidR="006C7733" w:rsidRPr="00CF08CB" w:rsidRDefault="006C7733" w:rsidP="00D904B2">
            <w:pPr>
              <w:rPr>
                <w:rFonts w:eastAsia="Times New Roman" w:cstheme="majorBidi"/>
                <w:i/>
                <w:sz w:val="24"/>
                <w:szCs w:val="24"/>
                <w:lang w:eastAsia="en-GB"/>
              </w:rPr>
            </w:pPr>
          </w:p>
        </w:tc>
        <w:tc>
          <w:tcPr>
            <w:tcW w:w="1843" w:type="dxa"/>
          </w:tcPr>
          <w:p w14:paraId="202B5DA7" w14:textId="77777777" w:rsidR="006C7733" w:rsidRPr="00CF08CB" w:rsidRDefault="006C7733" w:rsidP="00D904B2">
            <w:pPr>
              <w:rPr>
                <w:rFonts w:eastAsia="Times New Roman" w:cstheme="majorBidi"/>
                <w:i/>
                <w:sz w:val="24"/>
                <w:szCs w:val="24"/>
                <w:lang w:eastAsia="en-GB"/>
              </w:rPr>
            </w:pPr>
            <w:r w:rsidRPr="00CF08CB">
              <w:rPr>
                <w:rFonts w:eastAsia="Times New Roman" w:cstheme="minorHAnsi"/>
                <w:sz w:val="24"/>
                <w:szCs w:val="24"/>
                <w:lang w:eastAsia="en-GB"/>
              </w:rPr>
              <w:t>χ</w:t>
            </w:r>
            <w:r w:rsidRPr="00CF08CB">
              <w:rPr>
                <w:rFonts w:eastAsia="Times New Roman" w:cstheme="majorBidi"/>
                <w:sz w:val="24"/>
                <w:szCs w:val="24"/>
                <w:vertAlign w:val="superscript"/>
                <w:lang w:eastAsia="en-GB"/>
              </w:rPr>
              <w:t xml:space="preserve">2 </w:t>
            </w:r>
            <w:r w:rsidRPr="00CF08CB">
              <w:rPr>
                <w:rFonts w:eastAsia="Times New Roman" w:cstheme="majorBidi"/>
                <w:sz w:val="24"/>
                <w:szCs w:val="24"/>
                <w:lang w:eastAsia="en-GB"/>
              </w:rPr>
              <w:t>(3) = 1.81, p=.61</w:t>
            </w:r>
          </w:p>
        </w:tc>
      </w:tr>
      <w:tr w:rsidR="006C7733" w:rsidRPr="00CF08CB" w14:paraId="4E5B348A" w14:textId="77777777" w:rsidTr="00D904B2">
        <w:tc>
          <w:tcPr>
            <w:tcW w:w="1647" w:type="dxa"/>
          </w:tcPr>
          <w:p w14:paraId="3EC97E0E" w14:textId="77777777" w:rsidR="006C7733" w:rsidRPr="00CF08CB" w:rsidRDefault="006C7733" w:rsidP="00D904B2">
            <w:pPr>
              <w:rPr>
                <w:sz w:val="24"/>
                <w:szCs w:val="24"/>
              </w:rPr>
            </w:pPr>
            <w:r w:rsidRPr="00CF08CB">
              <w:rPr>
                <w:sz w:val="24"/>
                <w:szCs w:val="24"/>
              </w:rPr>
              <w:t>USA</w:t>
            </w:r>
          </w:p>
        </w:tc>
        <w:tc>
          <w:tcPr>
            <w:tcW w:w="1438" w:type="dxa"/>
          </w:tcPr>
          <w:p w14:paraId="52F5BC3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85.8%</w:t>
            </w:r>
          </w:p>
        </w:tc>
        <w:tc>
          <w:tcPr>
            <w:tcW w:w="637" w:type="dxa"/>
          </w:tcPr>
          <w:p w14:paraId="3842A81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273</w:t>
            </w:r>
          </w:p>
        </w:tc>
        <w:tc>
          <w:tcPr>
            <w:tcW w:w="1438" w:type="dxa"/>
          </w:tcPr>
          <w:p w14:paraId="7036EB2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80.8%</w:t>
            </w:r>
          </w:p>
        </w:tc>
        <w:tc>
          <w:tcPr>
            <w:tcW w:w="567" w:type="dxa"/>
          </w:tcPr>
          <w:p w14:paraId="05E7C928"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139</w:t>
            </w:r>
          </w:p>
        </w:tc>
        <w:tc>
          <w:tcPr>
            <w:tcW w:w="1438" w:type="dxa"/>
          </w:tcPr>
          <w:p w14:paraId="281CA76C"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85.9%</w:t>
            </w:r>
          </w:p>
        </w:tc>
        <w:tc>
          <w:tcPr>
            <w:tcW w:w="567" w:type="dxa"/>
          </w:tcPr>
          <w:p w14:paraId="6E4FB44C"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134</w:t>
            </w:r>
          </w:p>
        </w:tc>
        <w:tc>
          <w:tcPr>
            <w:tcW w:w="1843" w:type="dxa"/>
          </w:tcPr>
          <w:p w14:paraId="02C4AE31" w14:textId="77777777" w:rsidR="006C7733" w:rsidRPr="00CF08CB" w:rsidRDefault="006C7733" w:rsidP="00D904B2">
            <w:pPr>
              <w:rPr>
                <w:rFonts w:eastAsia="Times New Roman" w:cstheme="majorBidi"/>
                <w:sz w:val="24"/>
                <w:szCs w:val="24"/>
                <w:lang w:eastAsia="en-GB"/>
              </w:rPr>
            </w:pPr>
          </w:p>
        </w:tc>
      </w:tr>
      <w:tr w:rsidR="006C7733" w:rsidRPr="00CF08CB" w14:paraId="6592F2EA" w14:textId="77777777" w:rsidTr="00D904B2">
        <w:tc>
          <w:tcPr>
            <w:tcW w:w="1647" w:type="dxa"/>
          </w:tcPr>
          <w:p w14:paraId="1BFB6874" w14:textId="77777777" w:rsidR="006C7733" w:rsidRPr="00CF08CB" w:rsidRDefault="006C7733" w:rsidP="00D904B2">
            <w:pPr>
              <w:rPr>
                <w:sz w:val="24"/>
                <w:szCs w:val="24"/>
              </w:rPr>
            </w:pPr>
            <w:r w:rsidRPr="00CF08CB">
              <w:rPr>
                <w:sz w:val="24"/>
                <w:szCs w:val="24"/>
              </w:rPr>
              <w:t>UK</w:t>
            </w:r>
          </w:p>
        </w:tc>
        <w:tc>
          <w:tcPr>
            <w:tcW w:w="1438" w:type="dxa"/>
          </w:tcPr>
          <w:p w14:paraId="16E2FE3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9.4%</w:t>
            </w:r>
          </w:p>
        </w:tc>
        <w:tc>
          <w:tcPr>
            <w:tcW w:w="637" w:type="dxa"/>
          </w:tcPr>
          <w:p w14:paraId="1D3F2FD1"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30</w:t>
            </w:r>
          </w:p>
        </w:tc>
        <w:tc>
          <w:tcPr>
            <w:tcW w:w="1438" w:type="dxa"/>
          </w:tcPr>
          <w:p w14:paraId="1C1A225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11.0%</w:t>
            </w:r>
          </w:p>
        </w:tc>
        <w:tc>
          <w:tcPr>
            <w:tcW w:w="567" w:type="dxa"/>
          </w:tcPr>
          <w:p w14:paraId="31A547E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19</w:t>
            </w:r>
          </w:p>
        </w:tc>
        <w:tc>
          <w:tcPr>
            <w:tcW w:w="1438" w:type="dxa"/>
          </w:tcPr>
          <w:p w14:paraId="2CC3C43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7.1%</w:t>
            </w:r>
          </w:p>
        </w:tc>
        <w:tc>
          <w:tcPr>
            <w:tcW w:w="567" w:type="dxa"/>
          </w:tcPr>
          <w:p w14:paraId="6D4AD89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11</w:t>
            </w:r>
          </w:p>
        </w:tc>
        <w:tc>
          <w:tcPr>
            <w:tcW w:w="1843" w:type="dxa"/>
          </w:tcPr>
          <w:p w14:paraId="6B638FDD" w14:textId="77777777" w:rsidR="006C7733" w:rsidRPr="00CF08CB" w:rsidRDefault="006C7733" w:rsidP="00D904B2">
            <w:pPr>
              <w:rPr>
                <w:rFonts w:eastAsia="Times New Roman" w:cstheme="majorBidi"/>
                <w:sz w:val="24"/>
                <w:szCs w:val="24"/>
                <w:lang w:eastAsia="en-GB"/>
              </w:rPr>
            </w:pPr>
          </w:p>
        </w:tc>
      </w:tr>
      <w:tr w:rsidR="006C7733" w:rsidRPr="00CF08CB" w14:paraId="3E7E1A8B" w14:textId="77777777" w:rsidTr="00D904B2">
        <w:tc>
          <w:tcPr>
            <w:tcW w:w="1647" w:type="dxa"/>
          </w:tcPr>
          <w:p w14:paraId="517DEEEC" w14:textId="77777777" w:rsidR="006C7733" w:rsidRPr="00CF08CB" w:rsidRDefault="006C7733" w:rsidP="00D904B2">
            <w:pPr>
              <w:rPr>
                <w:sz w:val="24"/>
                <w:szCs w:val="24"/>
              </w:rPr>
            </w:pPr>
            <w:r w:rsidRPr="00CF08CB">
              <w:rPr>
                <w:sz w:val="24"/>
                <w:szCs w:val="24"/>
              </w:rPr>
              <w:t>Canada</w:t>
            </w:r>
          </w:p>
        </w:tc>
        <w:tc>
          <w:tcPr>
            <w:tcW w:w="1438" w:type="dxa"/>
          </w:tcPr>
          <w:p w14:paraId="6743AD7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2.8%</w:t>
            </w:r>
          </w:p>
        </w:tc>
        <w:tc>
          <w:tcPr>
            <w:tcW w:w="637" w:type="dxa"/>
          </w:tcPr>
          <w:p w14:paraId="2A63D235"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9</w:t>
            </w:r>
          </w:p>
        </w:tc>
        <w:tc>
          <w:tcPr>
            <w:tcW w:w="1438" w:type="dxa"/>
          </w:tcPr>
          <w:p w14:paraId="5283F266"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2.9%</w:t>
            </w:r>
          </w:p>
        </w:tc>
        <w:tc>
          <w:tcPr>
            <w:tcW w:w="567" w:type="dxa"/>
          </w:tcPr>
          <w:p w14:paraId="2AF72745"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5</w:t>
            </w:r>
          </w:p>
        </w:tc>
        <w:tc>
          <w:tcPr>
            <w:tcW w:w="1438" w:type="dxa"/>
          </w:tcPr>
          <w:p w14:paraId="66AA515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2.6%</w:t>
            </w:r>
          </w:p>
        </w:tc>
        <w:tc>
          <w:tcPr>
            <w:tcW w:w="567" w:type="dxa"/>
          </w:tcPr>
          <w:p w14:paraId="2EFF5730"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w:t>
            </w:r>
          </w:p>
        </w:tc>
        <w:tc>
          <w:tcPr>
            <w:tcW w:w="1843" w:type="dxa"/>
          </w:tcPr>
          <w:p w14:paraId="14C0AB73" w14:textId="77777777" w:rsidR="006C7733" w:rsidRPr="00CF08CB" w:rsidRDefault="006C7733" w:rsidP="00D904B2">
            <w:pPr>
              <w:rPr>
                <w:rFonts w:eastAsia="Times New Roman" w:cstheme="majorBidi"/>
                <w:sz w:val="24"/>
                <w:szCs w:val="24"/>
                <w:lang w:eastAsia="en-GB"/>
              </w:rPr>
            </w:pPr>
          </w:p>
        </w:tc>
      </w:tr>
      <w:tr w:rsidR="006C7733" w:rsidRPr="00CF08CB" w14:paraId="501CB7C0" w14:textId="77777777" w:rsidTr="00D904B2">
        <w:tc>
          <w:tcPr>
            <w:tcW w:w="1647" w:type="dxa"/>
          </w:tcPr>
          <w:p w14:paraId="06CD1014" w14:textId="77777777" w:rsidR="006C7733" w:rsidRPr="00CF08CB" w:rsidRDefault="006C7733" w:rsidP="00D904B2">
            <w:pPr>
              <w:rPr>
                <w:sz w:val="24"/>
                <w:szCs w:val="24"/>
              </w:rPr>
            </w:pPr>
            <w:r w:rsidRPr="00CF08CB">
              <w:rPr>
                <w:sz w:val="24"/>
                <w:szCs w:val="24"/>
              </w:rPr>
              <w:t>Other</w:t>
            </w:r>
          </w:p>
        </w:tc>
        <w:tc>
          <w:tcPr>
            <w:tcW w:w="1438" w:type="dxa"/>
          </w:tcPr>
          <w:p w14:paraId="03EE90F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4.9%</w:t>
            </w:r>
          </w:p>
        </w:tc>
        <w:tc>
          <w:tcPr>
            <w:tcW w:w="637" w:type="dxa"/>
          </w:tcPr>
          <w:p w14:paraId="723CAC1F"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16</w:t>
            </w:r>
          </w:p>
        </w:tc>
        <w:tc>
          <w:tcPr>
            <w:tcW w:w="1438" w:type="dxa"/>
          </w:tcPr>
          <w:p w14:paraId="1CA41148"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5.2%</w:t>
            </w:r>
          </w:p>
        </w:tc>
        <w:tc>
          <w:tcPr>
            <w:tcW w:w="567" w:type="dxa"/>
          </w:tcPr>
          <w:p w14:paraId="5D37BFE9"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9</w:t>
            </w:r>
          </w:p>
        </w:tc>
        <w:tc>
          <w:tcPr>
            <w:tcW w:w="1438" w:type="dxa"/>
          </w:tcPr>
          <w:p w14:paraId="3ECA35CC"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4.5%</w:t>
            </w:r>
          </w:p>
        </w:tc>
        <w:tc>
          <w:tcPr>
            <w:tcW w:w="567" w:type="dxa"/>
          </w:tcPr>
          <w:p w14:paraId="6E7E990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w:t>
            </w:r>
          </w:p>
        </w:tc>
        <w:tc>
          <w:tcPr>
            <w:tcW w:w="1843" w:type="dxa"/>
          </w:tcPr>
          <w:p w14:paraId="09C11A5A" w14:textId="77777777" w:rsidR="006C7733" w:rsidRPr="00CF08CB" w:rsidRDefault="006C7733" w:rsidP="00D904B2">
            <w:pPr>
              <w:rPr>
                <w:rFonts w:eastAsia="Times New Roman" w:cstheme="majorBidi"/>
                <w:sz w:val="24"/>
                <w:szCs w:val="24"/>
                <w:lang w:eastAsia="en-GB"/>
              </w:rPr>
            </w:pPr>
          </w:p>
        </w:tc>
      </w:tr>
      <w:tr w:rsidR="006C7733" w:rsidRPr="00CF08CB" w14:paraId="06EEBD70" w14:textId="77777777" w:rsidTr="00D904B2">
        <w:tc>
          <w:tcPr>
            <w:tcW w:w="1647" w:type="dxa"/>
          </w:tcPr>
          <w:p w14:paraId="78C21E68" w14:textId="77777777" w:rsidR="006C7733" w:rsidRPr="00CF08CB" w:rsidRDefault="006C7733" w:rsidP="00D904B2">
            <w:pPr>
              <w:rPr>
                <w:sz w:val="24"/>
                <w:szCs w:val="24"/>
              </w:rPr>
            </w:pPr>
          </w:p>
        </w:tc>
        <w:tc>
          <w:tcPr>
            <w:tcW w:w="1438" w:type="dxa"/>
          </w:tcPr>
          <w:p w14:paraId="4A157DEE" w14:textId="77777777" w:rsidR="006C7733" w:rsidRPr="00CF08CB" w:rsidRDefault="006C7733" w:rsidP="00D904B2">
            <w:pPr>
              <w:rPr>
                <w:rFonts w:eastAsia="Times New Roman" w:cstheme="majorBidi"/>
                <w:sz w:val="24"/>
                <w:szCs w:val="24"/>
                <w:lang w:eastAsia="en-GB"/>
              </w:rPr>
            </w:pPr>
          </w:p>
        </w:tc>
        <w:tc>
          <w:tcPr>
            <w:tcW w:w="637" w:type="dxa"/>
          </w:tcPr>
          <w:p w14:paraId="358D00EF" w14:textId="77777777" w:rsidR="006C7733" w:rsidRPr="00CF08CB" w:rsidRDefault="006C7733" w:rsidP="00D904B2">
            <w:pPr>
              <w:rPr>
                <w:rFonts w:eastAsia="Times New Roman" w:cstheme="majorBidi"/>
                <w:sz w:val="24"/>
                <w:szCs w:val="24"/>
                <w:lang w:eastAsia="en-GB"/>
              </w:rPr>
            </w:pPr>
          </w:p>
        </w:tc>
        <w:tc>
          <w:tcPr>
            <w:tcW w:w="1438" w:type="dxa"/>
          </w:tcPr>
          <w:p w14:paraId="7D6992C2" w14:textId="77777777" w:rsidR="006C7733" w:rsidRPr="00CF08CB" w:rsidRDefault="006C7733" w:rsidP="00D904B2">
            <w:pPr>
              <w:rPr>
                <w:rFonts w:eastAsia="Times New Roman" w:cstheme="majorBidi"/>
                <w:sz w:val="24"/>
                <w:szCs w:val="24"/>
                <w:lang w:eastAsia="en-GB"/>
              </w:rPr>
            </w:pPr>
          </w:p>
        </w:tc>
        <w:tc>
          <w:tcPr>
            <w:tcW w:w="567" w:type="dxa"/>
          </w:tcPr>
          <w:p w14:paraId="563016AF" w14:textId="77777777" w:rsidR="006C7733" w:rsidRPr="00CF08CB" w:rsidRDefault="006C7733" w:rsidP="00D904B2">
            <w:pPr>
              <w:rPr>
                <w:rFonts w:eastAsia="Times New Roman" w:cstheme="majorBidi"/>
                <w:sz w:val="24"/>
                <w:szCs w:val="24"/>
                <w:lang w:eastAsia="en-GB"/>
              </w:rPr>
            </w:pPr>
          </w:p>
        </w:tc>
        <w:tc>
          <w:tcPr>
            <w:tcW w:w="1438" w:type="dxa"/>
          </w:tcPr>
          <w:p w14:paraId="0DE31B4F" w14:textId="77777777" w:rsidR="006C7733" w:rsidRPr="00CF08CB" w:rsidRDefault="006C7733" w:rsidP="00D904B2">
            <w:pPr>
              <w:rPr>
                <w:rFonts w:eastAsia="Times New Roman" w:cstheme="majorBidi"/>
                <w:sz w:val="24"/>
                <w:szCs w:val="24"/>
                <w:lang w:eastAsia="en-GB"/>
              </w:rPr>
            </w:pPr>
          </w:p>
        </w:tc>
        <w:tc>
          <w:tcPr>
            <w:tcW w:w="567" w:type="dxa"/>
          </w:tcPr>
          <w:p w14:paraId="5C9B501B" w14:textId="77777777" w:rsidR="006C7733" w:rsidRPr="00CF08CB" w:rsidRDefault="006C7733" w:rsidP="00D904B2">
            <w:pPr>
              <w:rPr>
                <w:rFonts w:eastAsia="Times New Roman" w:cstheme="majorBidi"/>
                <w:sz w:val="24"/>
                <w:szCs w:val="24"/>
                <w:lang w:eastAsia="en-GB"/>
              </w:rPr>
            </w:pPr>
          </w:p>
        </w:tc>
        <w:tc>
          <w:tcPr>
            <w:tcW w:w="1843" w:type="dxa"/>
          </w:tcPr>
          <w:p w14:paraId="4D5D14AB" w14:textId="77777777" w:rsidR="006C7733" w:rsidRPr="00CF08CB" w:rsidRDefault="006C7733" w:rsidP="00D904B2">
            <w:pPr>
              <w:rPr>
                <w:rFonts w:eastAsia="Times New Roman" w:cstheme="majorBidi"/>
                <w:sz w:val="24"/>
                <w:szCs w:val="24"/>
                <w:lang w:eastAsia="en-GB"/>
              </w:rPr>
            </w:pPr>
          </w:p>
        </w:tc>
      </w:tr>
      <w:tr w:rsidR="006C7733" w:rsidRPr="00CF08CB" w14:paraId="41D6DEBE" w14:textId="77777777" w:rsidTr="00D904B2">
        <w:tc>
          <w:tcPr>
            <w:tcW w:w="1647" w:type="dxa"/>
          </w:tcPr>
          <w:p w14:paraId="0FE638F3" w14:textId="77777777" w:rsidR="006C7733" w:rsidRPr="00CF08CB" w:rsidRDefault="006C7733" w:rsidP="00D904B2">
            <w:pPr>
              <w:rPr>
                <w:sz w:val="24"/>
                <w:szCs w:val="24"/>
              </w:rPr>
            </w:pPr>
            <w:r w:rsidRPr="00CF08CB">
              <w:rPr>
                <w:sz w:val="24"/>
                <w:szCs w:val="24"/>
              </w:rPr>
              <w:t>Previous experience in an RCT</w:t>
            </w:r>
          </w:p>
        </w:tc>
        <w:tc>
          <w:tcPr>
            <w:tcW w:w="1438" w:type="dxa"/>
          </w:tcPr>
          <w:p w14:paraId="0E236BCA"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7.9%</w:t>
            </w:r>
          </w:p>
        </w:tc>
        <w:tc>
          <w:tcPr>
            <w:tcW w:w="637" w:type="dxa"/>
          </w:tcPr>
          <w:p w14:paraId="7FEAEFF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26</w:t>
            </w:r>
          </w:p>
        </w:tc>
        <w:tc>
          <w:tcPr>
            <w:tcW w:w="1438" w:type="dxa"/>
          </w:tcPr>
          <w:p w14:paraId="73057AF3"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9.3%</w:t>
            </w:r>
          </w:p>
        </w:tc>
        <w:tc>
          <w:tcPr>
            <w:tcW w:w="567" w:type="dxa"/>
          </w:tcPr>
          <w:p w14:paraId="344AA56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16</w:t>
            </w:r>
          </w:p>
        </w:tc>
        <w:tc>
          <w:tcPr>
            <w:tcW w:w="1438" w:type="dxa"/>
          </w:tcPr>
          <w:p w14:paraId="2EB83444"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6.4%</w:t>
            </w:r>
          </w:p>
        </w:tc>
        <w:tc>
          <w:tcPr>
            <w:tcW w:w="567" w:type="dxa"/>
          </w:tcPr>
          <w:p w14:paraId="6BB9D1FE"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10</w:t>
            </w:r>
          </w:p>
        </w:tc>
        <w:tc>
          <w:tcPr>
            <w:tcW w:w="1843" w:type="dxa"/>
          </w:tcPr>
          <w:p w14:paraId="52B9ED71" w14:textId="77777777" w:rsidR="006C7733" w:rsidRPr="00CF08CB" w:rsidRDefault="006C7733" w:rsidP="00D904B2">
            <w:pPr>
              <w:rPr>
                <w:rFonts w:eastAsia="Times New Roman" w:cstheme="majorBidi"/>
                <w:sz w:val="24"/>
                <w:szCs w:val="24"/>
                <w:lang w:eastAsia="en-GB"/>
              </w:rPr>
            </w:pPr>
            <w:r w:rsidRPr="00CF08CB">
              <w:rPr>
                <w:rFonts w:eastAsia="Times New Roman" w:cstheme="minorHAnsi"/>
                <w:sz w:val="24"/>
                <w:szCs w:val="24"/>
                <w:lang w:eastAsia="en-GB"/>
              </w:rPr>
              <w:t>χ</w:t>
            </w:r>
            <w:r w:rsidRPr="00CF08CB">
              <w:rPr>
                <w:rFonts w:eastAsia="Times New Roman" w:cstheme="majorBidi"/>
                <w:sz w:val="24"/>
                <w:szCs w:val="24"/>
                <w:vertAlign w:val="superscript"/>
                <w:lang w:eastAsia="en-GB"/>
              </w:rPr>
              <w:t xml:space="preserve">2 </w:t>
            </w:r>
            <w:r w:rsidRPr="00CF08CB">
              <w:rPr>
                <w:rFonts w:eastAsia="Times New Roman" w:cstheme="majorBidi"/>
                <w:sz w:val="24"/>
                <w:szCs w:val="24"/>
                <w:lang w:eastAsia="en-GB"/>
              </w:rPr>
              <w:t>(1) = 0.94, p=.33</w:t>
            </w:r>
          </w:p>
        </w:tc>
      </w:tr>
      <w:tr w:rsidR="006C7733" w:rsidRPr="00CF08CB" w14:paraId="66FB3530" w14:textId="77777777" w:rsidTr="00D904B2">
        <w:tc>
          <w:tcPr>
            <w:tcW w:w="1647" w:type="dxa"/>
          </w:tcPr>
          <w:p w14:paraId="6B2BFEEE" w14:textId="77777777" w:rsidR="006C7733" w:rsidRPr="00CF08CB" w:rsidRDefault="006C7733" w:rsidP="00D904B2">
            <w:pPr>
              <w:rPr>
                <w:sz w:val="24"/>
                <w:szCs w:val="24"/>
              </w:rPr>
            </w:pPr>
          </w:p>
        </w:tc>
        <w:tc>
          <w:tcPr>
            <w:tcW w:w="1438" w:type="dxa"/>
          </w:tcPr>
          <w:p w14:paraId="11DFDD7C" w14:textId="77777777" w:rsidR="006C7733" w:rsidRPr="00CF08CB" w:rsidRDefault="006C7733" w:rsidP="00D904B2">
            <w:pPr>
              <w:rPr>
                <w:rFonts w:eastAsia="Times New Roman" w:cstheme="majorBidi"/>
                <w:sz w:val="24"/>
                <w:szCs w:val="24"/>
                <w:lang w:eastAsia="en-GB"/>
              </w:rPr>
            </w:pPr>
          </w:p>
        </w:tc>
        <w:tc>
          <w:tcPr>
            <w:tcW w:w="637" w:type="dxa"/>
          </w:tcPr>
          <w:p w14:paraId="54409C9C" w14:textId="77777777" w:rsidR="006C7733" w:rsidRPr="00CF08CB" w:rsidRDefault="006C7733" w:rsidP="00D904B2">
            <w:pPr>
              <w:rPr>
                <w:rFonts w:eastAsia="Times New Roman" w:cstheme="majorBidi"/>
                <w:sz w:val="24"/>
                <w:szCs w:val="24"/>
                <w:lang w:eastAsia="en-GB"/>
              </w:rPr>
            </w:pPr>
          </w:p>
        </w:tc>
        <w:tc>
          <w:tcPr>
            <w:tcW w:w="1438" w:type="dxa"/>
          </w:tcPr>
          <w:p w14:paraId="4DC50036" w14:textId="77777777" w:rsidR="006C7733" w:rsidRPr="00CF08CB" w:rsidRDefault="006C7733" w:rsidP="00D904B2">
            <w:pPr>
              <w:rPr>
                <w:rFonts w:eastAsia="Times New Roman" w:cstheme="majorBidi"/>
                <w:sz w:val="24"/>
                <w:szCs w:val="24"/>
                <w:lang w:eastAsia="en-GB"/>
              </w:rPr>
            </w:pPr>
          </w:p>
        </w:tc>
        <w:tc>
          <w:tcPr>
            <w:tcW w:w="567" w:type="dxa"/>
          </w:tcPr>
          <w:p w14:paraId="19A5F4E8" w14:textId="77777777" w:rsidR="006C7733" w:rsidRPr="00CF08CB" w:rsidRDefault="006C7733" w:rsidP="00D904B2">
            <w:pPr>
              <w:rPr>
                <w:rFonts w:eastAsia="Times New Roman" w:cstheme="majorBidi"/>
                <w:sz w:val="24"/>
                <w:szCs w:val="24"/>
                <w:lang w:eastAsia="en-GB"/>
              </w:rPr>
            </w:pPr>
          </w:p>
        </w:tc>
        <w:tc>
          <w:tcPr>
            <w:tcW w:w="1438" w:type="dxa"/>
          </w:tcPr>
          <w:p w14:paraId="0EB1213B" w14:textId="77777777" w:rsidR="006C7733" w:rsidRPr="00CF08CB" w:rsidRDefault="006C7733" w:rsidP="00D904B2">
            <w:pPr>
              <w:rPr>
                <w:rFonts w:eastAsia="Times New Roman" w:cstheme="majorBidi"/>
                <w:sz w:val="24"/>
                <w:szCs w:val="24"/>
                <w:lang w:eastAsia="en-GB"/>
              </w:rPr>
            </w:pPr>
          </w:p>
        </w:tc>
        <w:tc>
          <w:tcPr>
            <w:tcW w:w="567" w:type="dxa"/>
          </w:tcPr>
          <w:p w14:paraId="3C5489B5" w14:textId="77777777" w:rsidR="006C7733" w:rsidRPr="00CF08CB" w:rsidRDefault="006C7733" w:rsidP="00D904B2">
            <w:pPr>
              <w:rPr>
                <w:rFonts w:eastAsia="Times New Roman" w:cstheme="majorBidi"/>
                <w:sz w:val="24"/>
                <w:szCs w:val="24"/>
                <w:lang w:eastAsia="en-GB"/>
              </w:rPr>
            </w:pPr>
          </w:p>
        </w:tc>
        <w:tc>
          <w:tcPr>
            <w:tcW w:w="1843" w:type="dxa"/>
          </w:tcPr>
          <w:p w14:paraId="1233C437" w14:textId="77777777" w:rsidR="006C7733" w:rsidRPr="00CF08CB" w:rsidRDefault="006C7733" w:rsidP="00D904B2">
            <w:pPr>
              <w:rPr>
                <w:rFonts w:eastAsia="Times New Roman" w:cstheme="majorBidi"/>
                <w:sz w:val="24"/>
                <w:szCs w:val="24"/>
                <w:lang w:eastAsia="en-GB"/>
              </w:rPr>
            </w:pPr>
          </w:p>
        </w:tc>
      </w:tr>
      <w:tr w:rsidR="006C7733" w:rsidRPr="00CF08CB" w14:paraId="4011D2A4" w14:textId="77777777" w:rsidTr="00D904B2">
        <w:tc>
          <w:tcPr>
            <w:tcW w:w="1647" w:type="dxa"/>
          </w:tcPr>
          <w:p w14:paraId="4E347004" w14:textId="77777777" w:rsidR="006C7733" w:rsidRPr="00CF08CB" w:rsidRDefault="006C7733" w:rsidP="00D904B2">
            <w:pPr>
              <w:rPr>
                <w:sz w:val="24"/>
                <w:szCs w:val="24"/>
              </w:rPr>
            </w:pPr>
            <w:r w:rsidRPr="00CF08CB">
              <w:rPr>
                <w:sz w:val="24"/>
                <w:szCs w:val="24"/>
              </w:rPr>
              <w:t>Chronic condition limits activities</w:t>
            </w:r>
          </w:p>
        </w:tc>
        <w:tc>
          <w:tcPr>
            <w:tcW w:w="1438" w:type="dxa"/>
          </w:tcPr>
          <w:p w14:paraId="4CBA33C7"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77.7%</w:t>
            </w:r>
          </w:p>
        </w:tc>
        <w:tc>
          <w:tcPr>
            <w:tcW w:w="637" w:type="dxa"/>
          </w:tcPr>
          <w:p w14:paraId="1E612978"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255</w:t>
            </w:r>
          </w:p>
        </w:tc>
        <w:tc>
          <w:tcPr>
            <w:tcW w:w="1438" w:type="dxa"/>
          </w:tcPr>
          <w:p w14:paraId="1080A1B6"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73.3%</w:t>
            </w:r>
          </w:p>
        </w:tc>
        <w:tc>
          <w:tcPr>
            <w:tcW w:w="567" w:type="dxa"/>
          </w:tcPr>
          <w:p w14:paraId="31C870AD"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126</w:t>
            </w:r>
          </w:p>
        </w:tc>
        <w:tc>
          <w:tcPr>
            <w:tcW w:w="1438" w:type="dxa"/>
          </w:tcPr>
          <w:p w14:paraId="7197611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82.7%</w:t>
            </w:r>
          </w:p>
        </w:tc>
        <w:tc>
          <w:tcPr>
            <w:tcW w:w="567" w:type="dxa"/>
          </w:tcPr>
          <w:p w14:paraId="577534DB" w14:textId="77777777" w:rsidR="006C7733" w:rsidRPr="00CF08CB" w:rsidRDefault="006C7733" w:rsidP="00D904B2">
            <w:pPr>
              <w:rPr>
                <w:rFonts w:eastAsia="Times New Roman" w:cstheme="majorBidi"/>
                <w:sz w:val="24"/>
                <w:szCs w:val="24"/>
                <w:lang w:eastAsia="en-GB"/>
              </w:rPr>
            </w:pPr>
            <w:r w:rsidRPr="00CF08CB">
              <w:rPr>
                <w:rFonts w:eastAsia="Times New Roman" w:cstheme="majorBidi"/>
                <w:sz w:val="24"/>
                <w:szCs w:val="24"/>
                <w:lang w:eastAsia="en-GB"/>
              </w:rPr>
              <w:t>129</w:t>
            </w:r>
          </w:p>
        </w:tc>
        <w:tc>
          <w:tcPr>
            <w:tcW w:w="1843" w:type="dxa"/>
          </w:tcPr>
          <w:p w14:paraId="46798C8D" w14:textId="77777777" w:rsidR="006C7733" w:rsidRPr="00CF08CB" w:rsidRDefault="006C7733" w:rsidP="00D904B2">
            <w:pPr>
              <w:rPr>
                <w:rFonts w:eastAsia="Times New Roman" w:cstheme="majorBidi"/>
                <w:sz w:val="24"/>
                <w:szCs w:val="24"/>
                <w:lang w:eastAsia="en-GB"/>
              </w:rPr>
            </w:pPr>
            <w:r w:rsidRPr="00CF08CB">
              <w:rPr>
                <w:rFonts w:eastAsia="Times New Roman" w:cstheme="minorHAnsi"/>
                <w:sz w:val="24"/>
                <w:szCs w:val="24"/>
                <w:lang w:eastAsia="en-GB"/>
              </w:rPr>
              <w:t>χ</w:t>
            </w:r>
            <w:r w:rsidRPr="00CF08CB">
              <w:rPr>
                <w:rFonts w:eastAsia="Times New Roman" w:cstheme="majorBidi"/>
                <w:sz w:val="24"/>
                <w:szCs w:val="24"/>
                <w:vertAlign w:val="superscript"/>
                <w:lang w:eastAsia="en-GB"/>
              </w:rPr>
              <w:t xml:space="preserve">2 </w:t>
            </w:r>
            <w:r w:rsidRPr="00CF08CB">
              <w:rPr>
                <w:rFonts w:eastAsia="Times New Roman" w:cstheme="majorBidi"/>
                <w:sz w:val="24"/>
                <w:szCs w:val="24"/>
                <w:lang w:eastAsia="en-GB"/>
              </w:rPr>
              <w:t>(1) = 3.93, p=.07</w:t>
            </w:r>
          </w:p>
        </w:tc>
      </w:tr>
      <w:tr w:rsidR="006C7733" w:rsidRPr="00CF08CB" w14:paraId="67DA07A4" w14:textId="77777777" w:rsidTr="00D904B2">
        <w:tc>
          <w:tcPr>
            <w:tcW w:w="1647" w:type="dxa"/>
          </w:tcPr>
          <w:p w14:paraId="06CABA1E" w14:textId="77777777" w:rsidR="006C7733" w:rsidRPr="00CF08CB" w:rsidRDefault="006C7733" w:rsidP="00D904B2">
            <w:pPr>
              <w:rPr>
                <w:sz w:val="24"/>
                <w:szCs w:val="24"/>
              </w:rPr>
            </w:pPr>
          </w:p>
        </w:tc>
        <w:tc>
          <w:tcPr>
            <w:tcW w:w="1438" w:type="dxa"/>
          </w:tcPr>
          <w:p w14:paraId="2A52D0E4" w14:textId="77777777" w:rsidR="006C7733" w:rsidRPr="00CF08CB" w:rsidRDefault="006C7733" w:rsidP="00D904B2">
            <w:pPr>
              <w:rPr>
                <w:rFonts w:eastAsia="Times New Roman" w:cstheme="majorBidi"/>
                <w:sz w:val="24"/>
                <w:szCs w:val="24"/>
                <w:lang w:eastAsia="en-GB"/>
              </w:rPr>
            </w:pPr>
          </w:p>
        </w:tc>
        <w:tc>
          <w:tcPr>
            <w:tcW w:w="637" w:type="dxa"/>
          </w:tcPr>
          <w:p w14:paraId="462472F3" w14:textId="77777777" w:rsidR="006C7733" w:rsidRPr="00CF08CB" w:rsidRDefault="006C7733" w:rsidP="00D904B2">
            <w:pPr>
              <w:rPr>
                <w:rFonts w:eastAsia="Times New Roman" w:cstheme="majorBidi"/>
                <w:sz w:val="24"/>
                <w:szCs w:val="24"/>
                <w:lang w:eastAsia="en-GB"/>
              </w:rPr>
            </w:pPr>
          </w:p>
        </w:tc>
        <w:tc>
          <w:tcPr>
            <w:tcW w:w="1438" w:type="dxa"/>
          </w:tcPr>
          <w:p w14:paraId="7F5AAFFC" w14:textId="77777777" w:rsidR="006C7733" w:rsidRPr="00CF08CB" w:rsidRDefault="006C7733" w:rsidP="00D904B2">
            <w:pPr>
              <w:rPr>
                <w:rFonts w:eastAsia="Times New Roman" w:cstheme="majorBidi"/>
                <w:sz w:val="24"/>
                <w:szCs w:val="24"/>
                <w:lang w:eastAsia="en-GB"/>
              </w:rPr>
            </w:pPr>
          </w:p>
        </w:tc>
        <w:tc>
          <w:tcPr>
            <w:tcW w:w="567" w:type="dxa"/>
          </w:tcPr>
          <w:p w14:paraId="551E6356" w14:textId="77777777" w:rsidR="006C7733" w:rsidRPr="00CF08CB" w:rsidRDefault="006C7733" w:rsidP="00D904B2">
            <w:pPr>
              <w:rPr>
                <w:rFonts w:eastAsia="Times New Roman" w:cstheme="majorBidi"/>
                <w:sz w:val="24"/>
                <w:szCs w:val="24"/>
                <w:lang w:eastAsia="en-GB"/>
              </w:rPr>
            </w:pPr>
          </w:p>
        </w:tc>
        <w:tc>
          <w:tcPr>
            <w:tcW w:w="1438" w:type="dxa"/>
          </w:tcPr>
          <w:p w14:paraId="09D5BFC6" w14:textId="77777777" w:rsidR="006C7733" w:rsidRPr="00CF08CB" w:rsidRDefault="006C7733" w:rsidP="00D904B2">
            <w:pPr>
              <w:rPr>
                <w:rFonts w:eastAsia="Times New Roman" w:cstheme="majorBidi"/>
                <w:sz w:val="24"/>
                <w:szCs w:val="24"/>
                <w:lang w:eastAsia="en-GB"/>
              </w:rPr>
            </w:pPr>
          </w:p>
        </w:tc>
        <w:tc>
          <w:tcPr>
            <w:tcW w:w="567" w:type="dxa"/>
          </w:tcPr>
          <w:p w14:paraId="682AC720" w14:textId="77777777" w:rsidR="006C7733" w:rsidRPr="00CF08CB" w:rsidRDefault="006C7733" w:rsidP="00D904B2">
            <w:pPr>
              <w:rPr>
                <w:rFonts w:eastAsia="Times New Roman" w:cstheme="majorBidi"/>
                <w:sz w:val="24"/>
                <w:szCs w:val="24"/>
                <w:lang w:eastAsia="en-GB"/>
              </w:rPr>
            </w:pPr>
          </w:p>
        </w:tc>
        <w:tc>
          <w:tcPr>
            <w:tcW w:w="1843" w:type="dxa"/>
          </w:tcPr>
          <w:p w14:paraId="4C25F94E" w14:textId="77777777" w:rsidR="006C7733" w:rsidRPr="00CF08CB" w:rsidRDefault="006C7733" w:rsidP="00D904B2">
            <w:pPr>
              <w:rPr>
                <w:rFonts w:eastAsia="Times New Roman" w:cstheme="majorBidi"/>
                <w:sz w:val="24"/>
                <w:szCs w:val="24"/>
                <w:lang w:eastAsia="en-GB"/>
              </w:rPr>
            </w:pPr>
          </w:p>
        </w:tc>
      </w:tr>
    </w:tbl>
    <w:p w14:paraId="32640468" w14:textId="77777777" w:rsidR="006C7733" w:rsidRDefault="006C7733" w:rsidP="006C7733">
      <w:pPr>
        <w:spacing w:line="480" w:lineRule="auto"/>
        <w:rPr>
          <w:rFonts w:eastAsia="Times New Roman" w:cstheme="minorHAnsi"/>
          <w:sz w:val="24"/>
          <w:szCs w:val="24"/>
          <w:u w:val="single"/>
          <w:lang w:eastAsia="en-GB"/>
        </w:rPr>
      </w:pPr>
    </w:p>
    <w:p w14:paraId="0B216759" w14:textId="77777777" w:rsidR="006C7733" w:rsidRPr="00CF08CB" w:rsidRDefault="006C7733" w:rsidP="006C7733">
      <w:pPr>
        <w:spacing w:line="480" w:lineRule="auto"/>
        <w:rPr>
          <w:rFonts w:eastAsia="Times New Roman" w:cstheme="majorBidi"/>
          <w:b/>
          <w:sz w:val="24"/>
          <w:szCs w:val="24"/>
          <w:lang w:eastAsia="en-GB"/>
        </w:rPr>
      </w:pPr>
      <w:proofErr w:type="gramStart"/>
      <w:r w:rsidRPr="00CF08CB">
        <w:rPr>
          <w:rFonts w:eastAsia="Times New Roman" w:cstheme="majorBidi"/>
          <w:b/>
          <w:sz w:val="24"/>
          <w:szCs w:val="24"/>
          <w:lang w:eastAsia="en-GB"/>
        </w:rPr>
        <w:lastRenderedPageBreak/>
        <w:t>Table 2.</w:t>
      </w:r>
      <w:proofErr w:type="gramEnd"/>
      <w:r w:rsidRPr="00CF08CB">
        <w:rPr>
          <w:rFonts w:eastAsia="Times New Roman" w:cstheme="majorBidi"/>
          <w:b/>
          <w:sz w:val="24"/>
          <w:szCs w:val="24"/>
          <w:lang w:eastAsia="en-GB"/>
        </w:rPr>
        <w:t xml:space="preserve">  Effects of the elaborated leaflet on expectancy, credibility, and willingness to take part in placebo-controlled trials</w:t>
      </w:r>
    </w:p>
    <w:tbl>
      <w:tblPr>
        <w:tblW w:w="503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736"/>
        <w:gridCol w:w="1108"/>
        <w:gridCol w:w="1415"/>
        <w:gridCol w:w="1561"/>
        <w:gridCol w:w="1084"/>
        <w:gridCol w:w="1191"/>
      </w:tblGrid>
      <w:tr w:rsidR="006C7733" w:rsidRPr="00CF08CB" w14:paraId="4579E248" w14:textId="77777777" w:rsidTr="00D904B2">
        <w:trPr>
          <w:trHeight w:val="340"/>
        </w:trPr>
        <w:tc>
          <w:tcPr>
            <w:tcW w:w="1504" w:type="pct"/>
            <w:tcBorders>
              <w:top w:val="single" w:sz="4" w:space="0" w:color="auto"/>
              <w:bottom w:val="nil"/>
            </w:tcBorders>
            <w:shd w:val="clear" w:color="auto" w:fill="auto"/>
            <w:noWrap/>
            <w:tcMar>
              <w:top w:w="15" w:type="dxa"/>
              <w:left w:w="15" w:type="dxa"/>
              <w:bottom w:w="0" w:type="dxa"/>
              <w:right w:w="15" w:type="dxa"/>
            </w:tcMar>
          </w:tcPr>
          <w:p w14:paraId="1B8679E8" w14:textId="77777777" w:rsidR="006C7733" w:rsidRPr="00CF08CB" w:rsidRDefault="006C7733" w:rsidP="00D904B2">
            <w:pPr>
              <w:spacing w:after="0" w:line="240" w:lineRule="auto"/>
              <w:contextualSpacing/>
              <w:rPr>
                <w:rFonts w:eastAsia="Times New Roman" w:cstheme="majorBidi"/>
                <w:sz w:val="24"/>
                <w:szCs w:val="24"/>
                <w:lang w:eastAsia="en-GB"/>
              </w:rPr>
            </w:pPr>
          </w:p>
        </w:tc>
        <w:tc>
          <w:tcPr>
            <w:tcW w:w="609" w:type="pct"/>
            <w:tcBorders>
              <w:top w:val="single" w:sz="4" w:space="0" w:color="auto"/>
              <w:bottom w:val="nil"/>
            </w:tcBorders>
          </w:tcPr>
          <w:p w14:paraId="10FF7215" w14:textId="77777777" w:rsidR="006C7733" w:rsidRPr="00CF08CB" w:rsidRDefault="006C7733" w:rsidP="00D904B2">
            <w:pPr>
              <w:spacing w:after="0" w:line="240" w:lineRule="auto"/>
              <w:contextualSpacing/>
              <w:jc w:val="center"/>
              <w:rPr>
                <w:rFonts w:eastAsia="Times New Roman" w:cstheme="majorBidi"/>
                <w:sz w:val="24"/>
                <w:szCs w:val="24"/>
                <w:lang w:eastAsia="en-GB"/>
              </w:rPr>
            </w:pPr>
          </w:p>
        </w:tc>
        <w:tc>
          <w:tcPr>
            <w:tcW w:w="1636" w:type="pct"/>
            <w:gridSpan w:val="2"/>
            <w:tcBorders>
              <w:top w:val="single" w:sz="4" w:space="0" w:color="auto"/>
              <w:bottom w:val="nil"/>
            </w:tcBorders>
          </w:tcPr>
          <w:p w14:paraId="32C836F8" w14:textId="77777777" w:rsidR="006C7733" w:rsidRPr="00CF08CB" w:rsidRDefault="006C7733" w:rsidP="00D904B2">
            <w:pPr>
              <w:spacing w:after="0" w:line="240" w:lineRule="auto"/>
              <w:contextualSpacing/>
              <w:jc w:val="center"/>
              <w:rPr>
                <w:rFonts w:eastAsia="Times New Roman" w:cstheme="majorBidi"/>
                <w:sz w:val="24"/>
                <w:szCs w:val="24"/>
                <w:lang w:eastAsia="en-GB"/>
              </w:rPr>
            </w:pPr>
            <w:r w:rsidRPr="00CF08CB">
              <w:rPr>
                <w:rFonts w:eastAsia="Times New Roman" w:cstheme="majorBidi"/>
                <w:sz w:val="24"/>
                <w:szCs w:val="24"/>
                <w:lang w:eastAsia="en-GB"/>
              </w:rPr>
              <w:t>Mean (SD)</w:t>
            </w:r>
          </w:p>
        </w:tc>
        <w:tc>
          <w:tcPr>
            <w:tcW w:w="596" w:type="pct"/>
            <w:tcBorders>
              <w:top w:val="single" w:sz="4" w:space="0" w:color="auto"/>
              <w:bottom w:val="nil"/>
            </w:tcBorders>
            <w:shd w:val="clear" w:color="auto" w:fill="auto"/>
            <w:tcMar>
              <w:top w:w="15" w:type="dxa"/>
              <w:left w:w="15" w:type="dxa"/>
              <w:bottom w:w="0" w:type="dxa"/>
              <w:right w:w="15" w:type="dxa"/>
            </w:tcMar>
          </w:tcPr>
          <w:p w14:paraId="45F1896E" w14:textId="77777777" w:rsidR="006C7733" w:rsidRPr="00CF08CB" w:rsidRDefault="006C7733" w:rsidP="00D904B2">
            <w:pPr>
              <w:spacing w:after="0" w:line="240" w:lineRule="auto"/>
              <w:contextualSpacing/>
              <w:rPr>
                <w:rFonts w:eastAsia="Times New Roman" w:cstheme="majorBidi"/>
                <w:sz w:val="24"/>
                <w:szCs w:val="24"/>
                <w:lang w:eastAsia="en-GB"/>
              </w:rPr>
            </w:pPr>
          </w:p>
        </w:tc>
        <w:tc>
          <w:tcPr>
            <w:tcW w:w="655" w:type="pct"/>
            <w:tcBorders>
              <w:top w:val="single" w:sz="4" w:space="0" w:color="auto"/>
              <w:bottom w:val="nil"/>
            </w:tcBorders>
          </w:tcPr>
          <w:p w14:paraId="5E3229C9" w14:textId="77777777" w:rsidR="006C7733" w:rsidRPr="00CF08CB" w:rsidRDefault="006C7733" w:rsidP="00D904B2">
            <w:pPr>
              <w:spacing w:after="0" w:line="240" w:lineRule="auto"/>
              <w:contextualSpacing/>
              <w:rPr>
                <w:rFonts w:eastAsia="Times New Roman" w:cstheme="majorBidi"/>
                <w:sz w:val="24"/>
                <w:szCs w:val="24"/>
                <w:lang w:eastAsia="en-GB"/>
              </w:rPr>
            </w:pPr>
          </w:p>
        </w:tc>
      </w:tr>
      <w:tr w:rsidR="006C7733" w:rsidRPr="00CF08CB" w14:paraId="1F031EEB" w14:textId="77777777" w:rsidTr="00D904B2">
        <w:trPr>
          <w:trHeight w:val="340"/>
        </w:trPr>
        <w:tc>
          <w:tcPr>
            <w:tcW w:w="1504" w:type="pct"/>
            <w:tcBorders>
              <w:top w:val="nil"/>
              <w:bottom w:val="single" w:sz="4" w:space="0" w:color="auto"/>
            </w:tcBorders>
            <w:shd w:val="clear" w:color="auto" w:fill="auto"/>
            <w:noWrap/>
            <w:tcMar>
              <w:top w:w="15" w:type="dxa"/>
              <w:left w:w="15" w:type="dxa"/>
              <w:bottom w:w="0" w:type="dxa"/>
              <w:right w:w="15" w:type="dxa"/>
            </w:tcMar>
            <w:hideMark/>
          </w:tcPr>
          <w:p w14:paraId="6FEAAAF6" w14:textId="77777777" w:rsidR="006C7733" w:rsidRPr="00CF08CB" w:rsidRDefault="006C7733" w:rsidP="00D904B2">
            <w:pPr>
              <w:spacing w:after="0" w:line="240" w:lineRule="auto"/>
              <w:contextualSpacing/>
              <w:rPr>
                <w:rFonts w:eastAsia="Times New Roman" w:cstheme="majorBidi"/>
                <w:sz w:val="24"/>
                <w:szCs w:val="24"/>
                <w:lang w:eastAsia="en-GB"/>
              </w:rPr>
            </w:pPr>
          </w:p>
        </w:tc>
        <w:tc>
          <w:tcPr>
            <w:tcW w:w="609" w:type="pct"/>
            <w:tcBorders>
              <w:top w:val="nil"/>
              <w:bottom w:val="single" w:sz="4" w:space="0" w:color="auto"/>
            </w:tcBorders>
          </w:tcPr>
          <w:p w14:paraId="18AD9229"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Cronbach’s alpha</w:t>
            </w:r>
          </w:p>
        </w:tc>
        <w:tc>
          <w:tcPr>
            <w:tcW w:w="778" w:type="pct"/>
            <w:tcBorders>
              <w:top w:val="nil"/>
              <w:bottom w:val="single" w:sz="4" w:space="0" w:color="auto"/>
            </w:tcBorders>
          </w:tcPr>
          <w:p w14:paraId="55CCECDC"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Elaborated leaflet (n=172)</w:t>
            </w:r>
          </w:p>
        </w:tc>
        <w:tc>
          <w:tcPr>
            <w:tcW w:w="858" w:type="pct"/>
            <w:tcBorders>
              <w:top w:val="nil"/>
              <w:bottom w:val="single" w:sz="4" w:space="0" w:color="auto"/>
            </w:tcBorders>
          </w:tcPr>
          <w:p w14:paraId="31A79614"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Standard leaflet (n=156)</w:t>
            </w:r>
          </w:p>
        </w:tc>
        <w:tc>
          <w:tcPr>
            <w:tcW w:w="596" w:type="pct"/>
            <w:tcBorders>
              <w:top w:val="nil"/>
              <w:bottom w:val="single" w:sz="4" w:space="0" w:color="auto"/>
            </w:tcBorders>
            <w:shd w:val="clear" w:color="auto" w:fill="auto"/>
            <w:tcMar>
              <w:top w:w="15" w:type="dxa"/>
              <w:left w:w="15" w:type="dxa"/>
              <w:bottom w:w="0" w:type="dxa"/>
              <w:right w:w="15" w:type="dxa"/>
            </w:tcMar>
          </w:tcPr>
          <w:p w14:paraId="05355529"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t (326)</w:t>
            </w:r>
          </w:p>
        </w:tc>
        <w:tc>
          <w:tcPr>
            <w:tcW w:w="655" w:type="pct"/>
            <w:tcBorders>
              <w:top w:val="nil"/>
              <w:bottom w:val="single" w:sz="4" w:space="0" w:color="auto"/>
            </w:tcBorders>
          </w:tcPr>
          <w:p w14:paraId="6A10BBD7"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Cohen’s d</w:t>
            </w:r>
          </w:p>
        </w:tc>
      </w:tr>
      <w:tr w:rsidR="006C7733" w:rsidRPr="00CF08CB" w14:paraId="55F82093" w14:textId="77777777" w:rsidTr="00D904B2">
        <w:trPr>
          <w:trHeight w:val="340"/>
        </w:trPr>
        <w:tc>
          <w:tcPr>
            <w:tcW w:w="1504" w:type="pct"/>
            <w:tcBorders>
              <w:top w:val="single" w:sz="4" w:space="0" w:color="auto"/>
            </w:tcBorders>
            <w:shd w:val="clear" w:color="auto" w:fill="auto"/>
            <w:tcMar>
              <w:top w:w="15" w:type="dxa"/>
              <w:left w:w="15" w:type="dxa"/>
              <w:bottom w:w="0" w:type="dxa"/>
              <w:right w:w="15" w:type="dxa"/>
            </w:tcMar>
            <w:hideMark/>
          </w:tcPr>
          <w:p w14:paraId="55C5E1DB"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Expectancy</w:t>
            </w:r>
          </w:p>
        </w:tc>
        <w:tc>
          <w:tcPr>
            <w:tcW w:w="609" w:type="pct"/>
            <w:tcBorders>
              <w:top w:val="single" w:sz="4" w:space="0" w:color="auto"/>
            </w:tcBorders>
          </w:tcPr>
          <w:p w14:paraId="23766926"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0.90</w:t>
            </w:r>
          </w:p>
        </w:tc>
        <w:tc>
          <w:tcPr>
            <w:tcW w:w="778" w:type="pct"/>
            <w:tcBorders>
              <w:top w:val="single" w:sz="4" w:space="0" w:color="auto"/>
            </w:tcBorders>
          </w:tcPr>
          <w:p w14:paraId="10ACA170"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0.11 (2.53)</w:t>
            </w:r>
          </w:p>
        </w:tc>
        <w:tc>
          <w:tcPr>
            <w:tcW w:w="858" w:type="pct"/>
            <w:tcBorders>
              <w:top w:val="single" w:sz="4" w:space="0" w:color="auto"/>
            </w:tcBorders>
          </w:tcPr>
          <w:p w14:paraId="49B9F5DE"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-0.64 (2.74)</w:t>
            </w:r>
          </w:p>
        </w:tc>
        <w:tc>
          <w:tcPr>
            <w:tcW w:w="596" w:type="pct"/>
            <w:tcBorders>
              <w:top w:val="single" w:sz="4" w:space="0" w:color="auto"/>
            </w:tcBorders>
            <w:shd w:val="clear" w:color="auto" w:fill="auto"/>
            <w:noWrap/>
            <w:tcMar>
              <w:top w:w="15" w:type="dxa"/>
              <w:left w:w="15" w:type="dxa"/>
              <w:bottom w:w="0" w:type="dxa"/>
              <w:right w:w="15" w:type="dxa"/>
            </w:tcMar>
          </w:tcPr>
          <w:p w14:paraId="7E1A179E"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-2.59*</w:t>
            </w:r>
          </w:p>
        </w:tc>
        <w:tc>
          <w:tcPr>
            <w:tcW w:w="655" w:type="pct"/>
            <w:tcBorders>
              <w:top w:val="single" w:sz="4" w:space="0" w:color="auto"/>
            </w:tcBorders>
          </w:tcPr>
          <w:p w14:paraId="4A08FDA9"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0.29</w:t>
            </w:r>
          </w:p>
        </w:tc>
      </w:tr>
      <w:tr w:rsidR="006C7733" w:rsidRPr="00CF08CB" w14:paraId="2699BBB8" w14:textId="77777777" w:rsidTr="00D904B2">
        <w:trPr>
          <w:trHeight w:val="340"/>
        </w:trPr>
        <w:tc>
          <w:tcPr>
            <w:tcW w:w="1504" w:type="pct"/>
            <w:shd w:val="clear" w:color="auto" w:fill="auto"/>
            <w:tcMar>
              <w:top w:w="15" w:type="dxa"/>
              <w:left w:w="15" w:type="dxa"/>
              <w:bottom w:w="0" w:type="dxa"/>
              <w:right w:w="15" w:type="dxa"/>
            </w:tcMar>
            <w:hideMark/>
          </w:tcPr>
          <w:p w14:paraId="2B067BA0"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Credibility</w:t>
            </w:r>
          </w:p>
        </w:tc>
        <w:tc>
          <w:tcPr>
            <w:tcW w:w="609" w:type="pct"/>
          </w:tcPr>
          <w:p w14:paraId="32C162E5"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0.78</w:t>
            </w:r>
          </w:p>
        </w:tc>
        <w:tc>
          <w:tcPr>
            <w:tcW w:w="778" w:type="pct"/>
          </w:tcPr>
          <w:p w14:paraId="3FFBC6C1"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0.19 (2.44)</w:t>
            </w:r>
          </w:p>
        </w:tc>
        <w:tc>
          <w:tcPr>
            <w:tcW w:w="858" w:type="pct"/>
          </w:tcPr>
          <w:p w14:paraId="3904B29B"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-0.56 (2.45)</w:t>
            </w:r>
          </w:p>
        </w:tc>
        <w:tc>
          <w:tcPr>
            <w:tcW w:w="596" w:type="pct"/>
            <w:shd w:val="clear" w:color="auto" w:fill="auto"/>
            <w:noWrap/>
            <w:tcMar>
              <w:top w:w="15" w:type="dxa"/>
              <w:left w:w="15" w:type="dxa"/>
              <w:bottom w:w="0" w:type="dxa"/>
              <w:right w:w="15" w:type="dxa"/>
            </w:tcMar>
          </w:tcPr>
          <w:p w14:paraId="0444ABA5"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-2.78**</w:t>
            </w:r>
          </w:p>
        </w:tc>
        <w:tc>
          <w:tcPr>
            <w:tcW w:w="655" w:type="pct"/>
          </w:tcPr>
          <w:p w14:paraId="5979896B"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0.31</w:t>
            </w:r>
          </w:p>
        </w:tc>
      </w:tr>
      <w:tr w:rsidR="006C7733" w:rsidRPr="00CF08CB" w14:paraId="39A573CE" w14:textId="77777777" w:rsidTr="00D904B2">
        <w:trPr>
          <w:trHeight w:val="340"/>
        </w:trPr>
        <w:tc>
          <w:tcPr>
            <w:tcW w:w="1504" w:type="pct"/>
          </w:tcPr>
          <w:p w14:paraId="72C34042"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Intentions</w:t>
            </w:r>
          </w:p>
        </w:tc>
        <w:tc>
          <w:tcPr>
            <w:tcW w:w="609" w:type="pct"/>
          </w:tcPr>
          <w:p w14:paraId="47850994"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0.96</w:t>
            </w:r>
          </w:p>
        </w:tc>
        <w:tc>
          <w:tcPr>
            <w:tcW w:w="778" w:type="pct"/>
          </w:tcPr>
          <w:p w14:paraId="55CD584B"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4.77 (1.74)</w:t>
            </w:r>
          </w:p>
        </w:tc>
        <w:tc>
          <w:tcPr>
            <w:tcW w:w="858" w:type="pct"/>
          </w:tcPr>
          <w:p w14:paraId="41C113CE"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4.55 (1.72)</w:t>
            </w:r>
          </w:p>
        </w:tc>
        <w:tc>
          <w:tcPr>
            <w:tcW w:w="596" w:type="pct"/>
            <w:shd w:val="clear" w:color="auto" w:fill="auto"/>
            <w:noWrap/>
            <w:tcMar>
              <w:top w:w="15" w:type="dxa"/>
              <w:left w:w="15" w:type="dxa"/>
              <w:bottom w:w="0" w:type="dxa"/>
              <w:right w:w="15" w:type="dxa"/>
            </w:tcMar>
          </w:tcPr>
          <w:p w14:paraId="2721A885"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-1.15</w:t>
            </w:r>
          </w:p>
        </w:tc>
        <w:tc>
          <w:tcPr>
            <w:tcW w:w="655" w:type="pct"/>
          </w:tcPr>
          <w:p w14:paraId="514AB242"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0.13</w:t>
            </w:r>
          </w:p>
        </w:tc>
      </w:tr>
      <w:tr w:rsidR="006C7733" w:rsidRPr="00CF08CB" w14:paraId="6AD7443F" w14:textId="77777777" w:rsidTr="00D904B2">
        <w:trPr>
          <w:trHeight w:val="340"/>
        </w:trPr>
        <w:tc>
          <w:tcPr>
            <w:tcW w:w="1504" w:type="pct"/>
          </w:tcPr>
          <w:p w14:paraId="1B5879E8"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Attitudes</w:t>
            </w:r>
          </w:p>
        </w:tc>
        <w:tc>
          <w:tcPr>
            <w:tcW w:w="609" w:type="pct"/>
          </w:tcPr>
          <w:p w14:paraId="2C498B7B"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0.87</w:t>
            </w:r>
          </w:p>
        </w:tc>
        <w:tc>
          <w:tcPr>
            <w:tcW w:w="778" w:type="pct"/>
          </w:tcPr>
          <w:p w14:paraId="1C78AB21"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4.73 (1.28)</w:t>
            </w:r>
          </w:p>
        </w:tc>
        <w:tc>
          <w:tcPr>
            <w:tcW w:w="858" w:type="pct"/>
          </w:tcPr>
          <w:p w14:paraId="5C49C25D"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4.67 (1.16)</w:t>
            </w:r>
          </w:p>
        </w:tc>
        <w:tc>
          <w:tcPr>
            <w:tcW w:w="596" w:type="pct"/>
            <w:shd w:val="clear" w:color="auto" w:fill="auto"/>
            <w:noWrap/>
            <w:tcMar>
              <w:top w:w="15" w:type="dxa"/>
              <w:left w:w="15" w:type="dxa"/>
              <w:bottom w:w="0" w:type="dxa"/>
              <w:right w:w="15" w:type="dxa"/>
            </w:tcMar>
          </w:tcPr>
          <w:p w14:paraId="14B25E87"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-0.43</w:t>
            </w:r>
          </w:p>
        </w:tc>
        <w:tc>
          <w:tcPr>
            <w:tcW w:w="655" w:type="pct"/>
          </w:tcPr>
          <w:p w14:paraId="19E1145F"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0.05</w:t>
            </w:r>
          </w:p>
        </w:tc>
      </w:tr>
      <w:tr w:rsidR="006C7733" w:rsidRPr="00CF08CB" w14:paraId="72D25B60" w14:textId="77777777" w:rsidTr="00D904B2">
        <w:trPr>
          <w:trHeight w:val="340"/>
        </w:trPr>
        <w:tc>
          <w:tcPr>
            <w:tcW w:w="1504" w:type="pct"/>
          </w:tcPr>
          <w:p w14:paraId="5F620684"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Subjective Norms</w:t>
            </w:r>
          </w:p>
        </w:tc>
        <w:tc>
          <w:tcPr>
            <w:tcW w:w="609" w:type="pct"/>
          </w:tcPr>
          <w:p w14:paraId="4EA0E9DE"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0.63</w:t>
            </w:r>
          </w:p>
        </w:tc>
        <w:tc>
          <w:tcPr>
            <w:tcW w:w="778" w:type="pct"/>
          </w:tcPr>
          <w:p w14:paraId="0E38C36A"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3.11 (1.46)</w:t>
            </w:r>
          </w:p>
        </w:tc>
        <w:tc>
          <w:tcPr>
            <w:tcW w:w="858" w:type="pct"/>
          </w:tcPr>
          <w:p w14:paraId="32AD8436"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3.11 (1.40)</w:t>
            </w:r>
          </w:p>
        </w:tc>
        <w:tc>
          <w:tcPr>
            <w:tcW w:w="596" w:type="pct"/>
            <w:shd w:val="clear" w:color="auto" w:fill="auto"/>
            <w:noWrap/>
            <w:tcMar>
              <w:top w:w="15" w:type="dxa"/>
              <w:left w:w="15" w:type="dxa"/>
              <w:bottom w:w="0" w:type="dxa"/>
              <w:right w:w="15" w:type="dxa"/>
            </w:tcMar>
          </w:tcPr>
          <w:p w14:paraId="45B5E921"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0.05</w:t>
            </w:r>
          </w:p>
        </w:tc>
        <w:tc>
          <w:tcPr>
            <w:tcW w:w="655" w:type="pct"/>
          </w:tcPr>
          <w:p w14:paraId="6EBD64D6"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w:t>
            </w:r>
          </w:p>
        </w:tc>
      </w:tr>
      <w:tr w:rsidR="006C7733" w:rsidRPr="00CF08CB" w14:paraId="60257927" w14:textId="77777777" w:rsidTr="00D904B2">
        <w:trPr>
          <w:trHeight w:val="340"/>
        </w:trPr>
        <w:tc>
          <w:tcPr>
            <w:tcW w:w="1504" w:type="pct"/>
          </w:tcPr>
          <w:p w14:paraId="0B0878D3" w14:textId="77777777" w:rsidR="006C7733" w:rsidRPr="00CF08CB" w:rsidRDefault="006C7733" w:rsidP="00D904B2">
            <w:pPr>
              <w:spacing w:after="0" w:line="240" w:lineRule="auto"/>
              <w:contextualSpacing/>
              <w:rPr>
                <w:rFonts w:eastAsia="Times New Roman" w:cstheme="majorBidi"/>
                <w:sz w:val="24"/>
                <w:szCs w:val="24"/>
                <w:lang w:eastAsia="en-GB"/>
              </w:rPr>
            </w:pPr>
            <w:r w:rsidRPr="00CF08CB">
              <w:rPr>
                <w:rFonts w:eastAsia="Times New Roman" w:cstheme="majorBidi"/>
                <w:sz w:val="24"/>
                <w:szCs w:val="24"/>
                <w:lang w:eastAsia="en-GB"/>
              </w:rPr>
              <w:t>Perceived Behavioural Control</w:t>
            </w:r>
          </w:p>
        </w:tc>
        <w:tc>
          <w:tcPr>
            <w:tcW w:w="609" w:type="pct"/>
          </w:tcPr>
          <w:p w14:paraId="5F0FEF5F"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0.66</w:t>
            </w:r>
          </w:p>
        </w:tc>
        <w:tc>
          <w:tcPr>
            <w:tcW w:w="778" w:type="pct"/>
          </w:tcPr>
          <w:p w14:paraId="015EFC9D"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5.37 (1.16)</w:t>
            </w:r>
          </w:p>
        </w:tc>
        <w:tc>
          <w:tcPr>
            <w:tcW w:w="858" w:type="pct"/>
          </w:tcPr>
          <w:p w14:paraId="340DB222"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5.39 (1.06)</w:t>
            </w:r>
          </w:p>
        </w:tc>
        <w:tc>
          <w:tcPr>
            <w:tcW w:w="596" w:type="pct"/>
            <w:shd w:val="clear" w:color="auto" w:fill="auto"/>
            <w:noWrap/>
            <w:tcMar>
              <w:top w:w="15" w:type="dxa"/>
              <w:left w:w="15" w:type="dxa"/>
              <w:bottom w:w="0" w:type="dxa"/>
              <w:right w:w="15" w:type="dxa"/>
            </w:tcMar>
          </w:tcPr>
          <w:p w14:paraId="0C778471"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0.13</w:t>
            </w:r>
          </w:p>
        </w:tc>
        <w:tc>
          <w:tcPr>
            <w:tcW w:w="655" w:type="pct"/>
          </w:tcPr>
          <w:p w14:paraId="6020A9F8" w14:textId="77777777" w:rsidR="006C7733" w:rsidRPr="00CF08CB" w:rsidRDefault="006C7733" w:rsidP="00D904B2">
            <w:pPr>
              <w:spacing w:after="0" w:line="240" w:lineRule="auto"/>
              <w:contextualSpacing/>
              <w:rPr>
                <w:rFonts w:ascii="Calibri" w:hAnsi="Calibri"/>
                <w:color w:val="000000"/>
                <w:sz w:val="24"/>
                <w:szCs w:val="24"/>
              </w:rPr>
            </w:pPr>
            <w:r w:rsidRPr="00CF08CB">
              <w:rPr>
                <w:rFonts w:ascii="Calibri" w:hAnsi="Calibri"/>
                <w:color w:val="000000"/>
                <w:sz w:val="24"/>
                <w:szCs w:val="24"/>
              </w:rPr>
              <w:t>0.02</w:t>
            </w:r>
          </w:p>
        </w:tc>
      </w:tr>
    </w:tbl>
    <w:p w14:paraId="18A5BE8A" w14:textId="77777777" w:rsidR="006C7733" w:rsidRPr="00CF08CB" w:rsidRDefault="006C7733" w:rsidP="006C7733">
      <w:pPr>
        <w:spacing w:line="480" w:lineRule="auto"/>
        <w:rPr>
          <w:rFonts w:eastAsia="Times New Roman" w:cstheme="majorBidi"/>
          <w:sz w:val="24"/>
          <w:szCs w:val="24"/>
          <w:lang w:eastAsia="en-GB"/>
        </w:rPr>
      </w:pPr>
      <w:r w:rsidRPr="00CF08CB">
        <w:rPr>
          <w:rFonts w:eastAsia="Times New Roman" w:cstheme="majorBidi"/>
          <w:sz w:val="24"/>
          <w:szCs w:val="24"/>
          <w:lang w:eastAsia="en-GB"/>
        </w:rPr>
        <w:t>*p&lt;.05, **p&lt;.01</w:t>
      </w:r>
    </w:p>
    <w:p w14:paraId="4E2BBB86" w14:textId="46FD9459" w:rsidR="004B39B9" w:rsidRPr="00CF08CB" w:rsidRDefault="004B39B9" w:rsidP="00D6421A">
      <w:pPr>
        <w:spacing w:line="480" w:lineRule="auto"/>
        <w:rPr>
          <w:rFonts w:cstheme="majorBidi"/>
          <w:sz w:val="24"/>
          <w:szCs w:val="24"/>
        </w:rPr>
      </w:pPr>
    </w:p>
    <w:sectPr w:rsidR="004B39B9" w:rsidRPr="00CF08C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4F1CC" w14:textId="77777777" w:rsidR="003D7BD8" w:rsidRDefault="003D7BD8" w:rsidP="00730E25">
      <w:pPr>
        <w:spacing w:after="0" w:line="240" w:lineRule="auto"/>
      </w:pPr>
      <w:r>
        <w:separator/>
      </w:r>
    </w:p>
  </w:endnote>
  <w:endnote w:type="continuationSeparator" w:id="0">
    <w:p w14:paraId="43FC404B" w14:textId="77777777" w:rsidR="003D7BD8" w:rsidRDefault="003D7BD8" w:rsidP="00730E25">
      <w:pPr>
        <w:spacing w:after="0" w:line="240" w:lineRule="auto"/>
      </w:pPr>
      <w:r>
        <w:continuationSeparator/>
      </w:r>
    </w:p>
  </w:endnote>
  <w:endnote w:type="continuationNotice" w:id="1">
    <w:p w14:paraId="60948F2A" w14:textId="77777777" w:rsidR="003D7BD8" w:rsidRDefault="003D7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625C" w14:textId="77777777" w:rsidR="00D904B2" w:rsidRDefault="00D904B2" w:rsidP="00730E25">
    <w:pPr>
      <w:pStyle w:val="Footer"/>
    </w:pPr>
    <w:r>
      <w:ptab w:relativeTo="margin" w:alignment="center" w:leader="none"/>
    </w:r>
    <w:r>
      <w:ptab w:relativeTo="margin" w:alignment="right" w:leader="none"/>
    </w:r>
    <w:r>
      <w:fldChar w:fldCharType="begin"/>
    </w:r>
    <w:r>
      <w:instrText xml:space="preserve"> PAGE   \* MERGEFORMAT </w:instrText>
    </w:r>
    <w:r>
      <w:fldChar w:fldCharType="separate"/>
    </w:r>
    <w:r w:rsidR="003163FF">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7CEA0" w14:textId="77777777" w:rsidR="003D7BD8" w:rsidRDefault="003D7BD8" w:rsidP="00730E25">
      <w:pPr>
        <w:spacing w:after="0" w:line="240" w:lineRule="auto"/>
      </w:pPr>
      <w:r>
        <w:separator/>
      </w:r>
    </w:p>
  </w:footnote>
  <w:footnote w:type="continuationSeparator" w:id="0">
    <w:p w14:paraId="0A7FCFBA" w14:textId="77777777" w:rsidR="003D7BD8" w:rsidRDefault="003D7BD8" w:rsidP="00730E25">
      <w:pPr>
        <w:spacing w:after="0" w:line="240" w:lineRule="auto"/>
      </w:pPr>
      <w:r>
        <w:continuationSeparator/>
      </w:r>
    </w:p>
  </w:footnote>
  <w:footnote w:type="continuationNotice" w:id="1">
    <w:p w14:paraId="0CE3E857" w14:textId="77777777" w:rsidR="003D7BD8" w:rsidRDefault="003D7BD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11BAA" w14:textId="77777777" w:rsidR="00D904B2" w:rsidRDefault="00D90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D7B"/>
    <w:multiLevelType w:val="hybridMultilevel"/>
    <w:tmpl w:val="06A073F2"/>
    <w:lvl w:ilvl="0" w:tplc="40325114">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C415A"/>
    <w:multiLevelType w:val="hybridMultilevel"/>
    <w:tmpl w:val="231A27E6"/>
    <w:lvl w:ilvl="0" w:tplc="21CA9D96">
      <w:start w:val="1"/>
      <w:numFmt w:val="decimal"/>
      <w:lvlText w:val="%1."/>
      <w:lvlJc w:val="left"/>
      <w:pPr>
        <w:ind w:left="678" w:hanging="360"/>
      </w:pPr>
      <w:rPr>
        <w:rFonts w:eastAsia="SimSu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96FFF"/>
    <w:multiLevelType w:val="hybridMultilevel"/>
    <w:tmpl w:val="F92E1EA4"/>
    <w:lvl w:ilvl="0" w:tplc="AADC6C10">
      <w:start w:val="1"/>
      <w:numFmt w:val="decimal"/>
      <w:lvlText w:val="%1)"/>
      <w:lvlJc w:val="left"/>
      <w:pPr>
        <w:ind w:left="548" w:hanging="2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132920"/>
    <w:multiLevelType w:val="hybridMultilevel"/>
    <w:tmpl w:val="D284CB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45734A"/>
    <w:multiLevelType w:val="hybridMultilevel"/>
    <w:tmpl w:val="3806B6B6"/>
    <w:lvl w:ilvl="0" w:tplc="AF1664A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7943D27"/>
    <w:multiLevelType w:val="hybridMultilevel"/>
    <w:tmpl w:val="C06A4E04"/>
    <w:lvl w:ilvl="0" w:tplc="A922F97C">
      <w:numFmt w:val="bullet"/>
      <w:lvlText w:val=""/>
      <w:lvlJc w:val="left"/>
      <w:pPr>
        <w:ind w:left="1080" w:hanging="360"/>
      </w:pPr>
      <w:rPr>
        <w:rFonts w:ascii="Symbol" w:eastAsiaTheme="minorEastAsia" w:hAnsi="Symbol"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9DF4073"/>
    <w:multiLevelType w:val="hybridMultilevel"/>
    <w:tmpl w:val="95A2F4F8"/>
    <w:lvl w:ilvl="0" w:tplc="1D78D3C4">
      <w:start w:val="1"/>
      <w:numFmt w:val="decimal"/>
      <w:lvlText w:val="%1."/>
      <w:lvlJc w:val="left"/>
      <w:pPr>
        <w:ind w:left="720" w:hanging="360"/>
      </w:pPr>
      <w:rPr>
        <w:rFonts w:eastAsia="SimSu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8F6FE8"/>
    <w:multiLevelType w:val="hybridMultilevel"/>
    <w:tmpl w:val="DB6EC0C6"/>
    <w:lvl w:ilvl="0" w:tplc="AF1664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7C4962"/>
    <w:multiLevelType w:val="hybridMultilevel"/>
    <w:tmpl w:val="0B1C826C"/>
    <w:lvl w:ilvl="0" w:tplc="AF1664A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2E502DB"/>
    <w:multiLevelType w:val="hybridMultilevel"/>
    <w:tmpl w:val="13840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EF67B1D"/>
    <w:multiLevelType w:val="hybridMultilevel"/>
    <w:tmpl w:val="A67A460C"/>
    <w:lvl w:ilvl="0" w:tplc="AF1664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7A4609"/>
    <w:multiLevelType w:val="hybridMultilevel"/>
    <w:tmpl w:val="12A2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5E210D"/>
    <w:multiLevelType w:val="hybridMultilevel"/>
    <w:tmpl w:val="7800212A"/>
    <w:lvl w:ilvl="0" w:tplc="CD3858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81B48FD"/>
    <w:multiLevelType w:val="hybridMultilevel"/>
    <w:tmpl w:val="AE00D410"/>
    <w:lvl w:ilvl="0" w:tplc="AF1664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842E7E"/>
    <w:multiLevelType w:val="hybridMultilevel"/>
    <w:tmpl w:val="1E5AD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5D030B5"/>
    <w:multiLevelType w:val="hybridMultilevel"/>
    <w:tmpl w:val="8CC25C2C"/>
    <w:lvl w:ilvl="0" w:tplc="AF1664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E102C8"/>
    <w:multiLevelType w:val="hybridMultilevel"/>
    <w:tmpl w:val="CA28FBAE"/>
    <w:lvl w:ilvl="0" w:tplc="AF1664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3A63BC"/>
    <w:multiLevelType w:val="hybridMultilevel"/>
    <w:tmpl w:val="F858F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DB7686"/>
    <w:multiLevelType w:val="hybridMultilevel"/>
    <w:tmpl w:val="9D0E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717557"/>
    <w:multiLevelType w:val="hybridMultilevel"/>
    <w:tmpl w:val="0BC4D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10"/>
  </w:num>
  <w:num w:numId="5">
    <w:abstractNumId w:val="4"/>
  </w:num>
  <w:num w:numId="6">
    <w:abstractNumId w:val="15"/>
  </w:num>
  <w:num w:numId="7">
    <w:abstractNumId w:val="16"/>
  </w:num>
  <w:num w:numId="8">
    <w:abstractNumId w:val="7"/>
  </w:num>
  <w:num w:numId="9">
    <w:abstractNumId w:val="6"/>
  </w:num>
  <w:num w:numId="10">
    <w:abstractNumId w:val="1"/>
  </w:num>
  <w:num w:numId="11">
    <w:abstractNumId w:val="19"/>
  </w:num>
  <w:num w:numId="12">
    <w:abstractNumId w:val="17"/>
  </w:num>
  <w:num w:numId="13">
    <w:abstractNumId w:val="3"/>
  </w:num>
  <w:num w:numId="14">
    <w:abstractNumId w:val="18"/>
  </w:num>
  <w:num w:numId="15">
    <w:abstractNumId w:val="9"/>
  </w:num>
  <w:num w:numId="16">
    <w:abstractNumId w:val="11"/>
  </w:num>
  <w:num w:numId="17">
    <w:abstractNumId w:val="14"/>
  </w:num>
  <w:num w:numId="18">
    <w:abstractNumId w:val="12"/>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f50avsqaa99ye5twvpvdabtsespt0ddarp&quot;&gt;Flis EndNote Library&lt;record-ids&gt;&lt;item&gt;77&lt;/item&gt;&lt;item&gt;267&lt;/item&gt;&lt;item&gt;353&lt;/item&gt;&lt;item&gt;354&lt;/item&gt;&lt;item&gt;444&lt;/item&gt;&lt;item&gt;446&lt;/item&gt;&lt;item&gt;907&lt;/item&gt;&lt;item&gt;1020&lt;/item&gt;&lt;item&gt;1126&lt;/item&gt;&lt;item&gt;1151&lt;/item&gt;&lt;item&gt;1420&lt;/item&gt;&lt;item&gt;1480&lt;/item&gt;&lt;item&gt;2082&lt;/item&gt;&lt;item&gt;2263&lt;/item&gt;&lt;item&gt;2308&lt;/item&gt;&lt;item&gt;2379&lt;/item&gt;&lt;item&gt;2381&lt;/item&gt;&lt;item&gt;2384&lt;/item&gt;&lt;item&gt;2849&lt;/item&gt;&lt;item&gt;3090&lt;/item&gt;&lt;item&gt;3365&lt;/item&gt;&lt;item&gt;3502&lt;/item&gt;&lt;item&gt;3528&lt;/item&gt;&lt;item&gt;4036&lt;/item&gt;&lt;item&gt;4667&lt;/item&gt;&lt;item&gt;4705&lt;/item&gt;&lt;item&gt;4788&lt;/item&gt;&lt;/record-ids&gt;&lt;/item&gt;&lt;/Libraries&gt;"/>
    <w:docVar w:name="REFMGR.InstantFormat" w:val="&lt;ENInstantFormat&gt;&lt;Enabled&gt;1&lt;/Enabled&gt;&lt;ScanUnformatted&gt;1&lt;/ScanUnformatted&gt;&lt;ScanChanges&gt;1&lt;/ScanChanges&gt;&lt;/ENInstantFormat&gt;"/>
    <w:docVar w:name="REFMGR.Layout" w:val="&lt;ENLayout&gt;&lt;Style&gt;British Medical Journal&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phd refs v12&lt;/item&gt;&lt;/Libraries&gt;&lt;/ENLibraries&gt;"/>
  </w:docVars>
  <w:rsids>
    <w:rsidRoot w:val="002F5268"/>
    <w:rsid w:val="00016300"/>
    <w:rsid w:val="000178FE"/>
    <w:rsid w:val="00030B52"/>
    <w:rsid w:val="00030EAD"/>
    <w:rsid w:val="00032D87"/>
    <w:rsid w:val="00042418"/>
    <w:rsid w:val="0005167E"/>
    <w:rsid w:val="00064976"/>
    <w:rsid w:val="00080667"/>
    <w:rsid w:val="00083025"/>
    <w:rsid w:val="000946F9"/>
    <w:rsid w:val="00094BA7"/>
    <w:rsid w:val="000C2925"/>
    <w:rsid w:val="000D033F"/>
    <w:rsid w:val="000E2243"/>
    <w:rsid w:val="000F2746"/>
    <w:rsid w:val="00116BB4"/>
    <w:rsid w:val="00132DF4"/>
    <w:rsid w:val="00133DC6"/>
    <w:rsid w:val="00137608"/>
    <w:rsid w:val="00147D62"/>
    <w:rsid w:val="00150D08"/>
    <w:rsid w:val="001638ED"/>
    <w:rsid w:val="001A5536"/>
    <w:rsid w:val="001B0682"/>
    <w:rsid w:val="001B2007"/>
    <w:rsid w:val="001B6BB8"/>
    <w:rsid w:val="001C34F3"/>
    <w:rsid w:val="001C72CC"/>
    <w:rsid w:val="001C7B22"/>
    <w:rsid w:val="001D182D"/>
    <w:rsid w:val="001E6027"/>
    <w:rsid w:val="00211341"/>
    <w:rsid w:val="0021399A"/>
    <w:rsid w:val="002178ED"/>
    <w:rsid w:val="00232999"/>
    <w:rsid w:val="002468F6"/>
    <w:rsid w:val="00253A2A"/>
    <w:rsid w:val="00272AFF"/>
    <w:rsid w:val="00275200"/>
    <w:rsid w:val="0028797A"/>
    <w:rsid w:val="002A03EE"/>
    <w:rsid w:val="002A6332"/>
    <w:rsid w:val="002B2031"/>
    <w:rsid w:val="002C5A46"/>
    <w:rsid w:val="002D178F"/>
    <w:rsid w:val="002D28F6"/>
    <w:rsid w:val="002F5268"/>
    <w:rsid w:val="00305D8C"/>
    <w:rsid w:val="00314EA7"/>
    <w:rsid w:val="003151FA"/>
    <w:rsid w:val="003163FF"/>
    <w:rsid w:val="00317C34"/>
    <w:rsid w:val="00332845"/>
    <w:rsid w:val="003427A6"/>
    <w:rsid w:val="00345AB3"/>
    <w:rsid w:val="003466AC"/>
    <w:rsid w:val="0035120D"/>
    <w:rsid w:val="003526EE"/>
    <w:rsid w:val="00356B5C"/>
    <w:rsid w:val="00360A6E"/>
    <w:rsid w:val="0036576E"/>
    <w:rsid w:val="003719EE"/>
    <w:rsid w:val="00376995"/>
    <w:rsid w:val="00392A69"/>
    <w:rsid w:val="00395A8C"/>
    <w:rsid w:val="003A5242"/>
    <w:rsid w:val="003B5B7C"/>
    <w:rsid w:val="003C0731"/>
    <w:rsid w:val="003C141B"/>
    <w:rsid w:val="003D7BD8"/>
    <w:rsid w:val="003E5F05"/>
    <w:rsid w:val="003F1B44"/>
    <w:rsid w:val="003F76D1"/>
    <w:rsid w:val="003F7739"/>
    <w:rsid w:val="00401240"/>
    <w:rsid w:val="00403D49"/>
    <w:rsid w:val="0041479C"/>
    <w:rsid w:val="004238D0"/>
    <w:rsid w:val="0042744C"/>
    <w:rsid w:val="00430190"/>
    <w:rsid w:val="00482C37"/>
    <w:rsid w:val="004A25EB"/>
    <w:rsid w:val="004A56D8"/>
    <w:rsid w:val="004B2150"/>
    <w:rsid w:val="004B39B9"/>
    <w:rsid w:val="004C755D"/>
    <w:rsid w:val="004D4329"/>
    <w:rsid w:val="004E508A"/>
    <w:rsid w:val="004F3139"/>
    <w:rsid w:val="0050214B"/>
    <w:rsid w:val="00513581"/>
    <w:rsid w:val="00513A57"/>
    <w:rsid w:val="005206DA"/>
    <w:rsid w:val="00520904"/>
    <w:rsid w:val="0052736D"/>
    <w:rsid w:val="00570BA4"/>
    <w:rsid w:val="00572FCC"/>
    <w:rsid w:val="00581318"/>
    <w:rsid w:val="00581856"/>
    <w:rsid w:val="00583400"/>
    <w:rsid w:val="00584FB3"/>
    <w:rsid w:val="00585528"/>
    <w:rsid w:val="005938F2"/>
    <w:rsid w:val="005A19B9"/>
    <w:rsid w:val="005A4AA0"/>
    <w:rsid w:val="005C5291"/>
    <w:rsid w:val="005D3093"/>
    <w:rsid w:val="005F539F"/>
    <w:rsid w:val="00613DCE"/>
    <w:rsid w:val="00626CC6"/>
    <w:rsid w:val="00640DCA"/>
    <w:rsid w:val="00671060"/>
    <w:rsid w:val="0069689E"/>
    <w:rsid w:val="006A394F"/>
    <w:rsid w:val="006A4461"/>
    <w:rsid w:val="006B719D"/>
    <w:rsid w:val="006C1741"/>
    <w:rsid w:val="006C38E5"/>
    <w:rsid w:val="006C7733"/>
    <w:rsid w:val="006E21C8"/>
    <w:rsid w:val="006E6709"/>
    <w:rsid w:val="007049F8"/>
    <w:rsid w:val="00705DCD"/>
    <w:rsid w:val="00727624"/>
    <w:rsid w:val="00730E25"/>
    <w:rsid w:val="00732BA6"/>
    <w:rsid w:val="0074539B"/>
    <w:rsid w:val="00761D7D"/>
    <w:rsid w:val="0076244E"/>
    <w:rsid w:val="00771AAF"/>
    <w:rsid w:val="00775205"/>
    <w:rsid w:val="00777D31"/>
    <w:rsid w:val="00781299"/>
    <w:rsid w:val="00781AAB"/>
    <w:rsid w:val="0078658D"/>
    <w:rsid w:val="00794B59"/>
    <w:rsid w:val="00794E5C"/>
    <w:rsid w:val="00796D4A"/>
    <w:rsid w:val="007A584B"/>
    <w:rsid w:val="007A742C"/>
    <w:rsid w:val="007B71F5"/>
    <w:rsid w:val="007C2E39"/>
    <w:rsid w:val="007D04F5"/>
    <w:rsid w:val="007D43A5"/>
    <w:rsid w:val="007D5062"/>
    <w:rsid w:val="007E2423"/>
    <w:rsid w:val="007E4FCD"/>
    <w:rsid w:val="007E57F4"/>
    <w:rsid w:val="007E5CF8"/>
    <w:rsid w:val="007E6492"/>
    <w:rsid w:val="007F008A"/>
    <w:rsid w:val="007F3F4B"/>
    <w:rsid w:val="007F6845"/>
    <w:rsid w:val="00802D02"/>
    <w:rsid w:val="008056A3"/>
    <w:rsid w:val="00810A25"/>
    <w:rsid w:val="008116CD"/>
    <w:rsid w:val="00814592"/>
    <w:rsid w:val="00816124"/>
    <w:rsid w:val="008236C3"/>
    <w:rsid w:val="00824E78"/>
    <w:rsid w:val="00833F63"/>
    <w:rsid w:val="00834485"/>
    <w:rsid w:val="00836FFD"/>
    <w:rsid w:val="00845B53"/>
    <w:rsid w:val="008675A3"/>
    <w:rsid w:val="00871FD3"/>
    <w:rsid w:val="00883240"/>
    <w:rsid w:val="00886C69"/>
    <w:rsid w:val="008A4672"/>
    <w:rsid w:val="008A5873"/>
    <w:rsid w:val="008C5ABE"/>
    <w:rsid w:val="008D5080"/>
    <w:rsid w:val="008D5605"/>
    <w:rsid w:val="008D5F38"/>
    <w:rsid w:val="008E5785"/>
    <w:rsid w:val="0090304D"/>
    <w:rsid w:val="009039CF"/>
    <w:rsid w:val="00917317"/>
    <w:rsid w:val="00930FDA"/>
    <w:rsid w:val="00935A1A"/>
    <w:rsid w:val="00961D2F"/>
    <w:rsid w:val="009722F9"/>
    <w:rsid w:val="009910B7"/>
    <w:rsid w:val="009A7747"/>
    <w:rsid w:val="009C0F7F"/>
    <w:rsid w:val="009C388A"/>
    <w:rsid w:val="009E4D60"/>
    <w:rsid w:val="009E649A"/>
    <w:rsid w:val="009F0DCB"/>
    <w:rsid w:val="00A00F93"/>
    <w:rsid w:val="00A01671"/>
    <w:rsid w:val="00A2332E"/>
    <w:rsid w:val="00A25967"/>
    <w:rsid w:val="00A30BA8"/>
    <w:rsid w:val="00A334CE"/>
    <w:rsid w:val="00A35BD1"/>
    <w:rsid w:val="00A44DE1"/>
    <w:rsid w:val="00A471F9"/>
    <w:rsid w:val="00A5039C"/>
    <w:rsid w:val="00A735DD"/>
    <w:rsid w:val="00A73C9F"/>
    <w:rsid w:val="00A87248"/>
    <w:rsid w:val="00A91077"/>
    <w:rsid w:val="00AA2160"/>
    <w:rsid w:val="00AB2BCD"/>
    <w:rsid w:val="00AB6E06"/>
    <w:rsid w:val="00AC44E1"/>
    <w:rsid w:val="00AC71C6"/>
    <w:rsid w:val="00AD0580"/>
    <w:rsid w:val="00AD54E2"/>
    <w:rsid w:val="00AE458E"/>
    <w:rsid w:val="00AE7842"/>
    <w:rsid w:val="00AF1DAB"/>
    <w:rsid w:val="00AF736D"/>
    <w:rsid w:val="00B01FC4"/>
    <w:rsid w:val="00B076DE"/>
    <w:rsid w:val="00B35EAF"/>
    <w:rsid w:val="00B53D89"/>
    <w:rsid w:val="00B605FF"/>
    <w:rsid w:val="00B64BAA"/>
    <w:rsid w:val="00B70F98"/>
    <w:rsid w:val="00B765B2"/>
    <w:rsid w:val="00B819AF"/>
    <w:rsid w:val="00BA1406"/>
    <w:rsid w:val="00BA324C"/>
    <w:rsid w:val="00BA6714"/>
    <w:rsid w:val="00BB1A5A"/>
    <w:rsid w:val="00BB265E"/>
    <w:rsid w:val="00BE74C6"/>
    <w:rsid w:val="00BF4058"/>
    <w:rsid w:val="00C16642"/>
    <w:rsid w:val="00C21BC1"/>
    <w:rsid w:val="00C51513"/>
    <w:rsid w:val="00C532C1"/>
    <w:rsid w:val="00C56FE9"/>
    <w:rsid w:val="00C674D6"/>
    <w:rsid w:val="00C7102F"/>
    <w:rsid w:val="00C829FD"/>
    <w:rsid w:val="00C91A94"/>
    <w:rsid w:val="00C93699"/>
    <w:rsid w:val="00CA4126"/>
    <w:rsid w:val="00CA4CA2"/>
    <w:rsid w:val="00CA6E06"/>
    <w:rsid w:val="00CC7EE1"/>
    <w:rsid w:val="00CC7F63"/>
    <w:rsid w:val="00CE25F1"/>
    <w:rsid w:val="00CF08CB"/>
    <w:rsid w:val="00CF377D"/>
    <w:rsid w:val="00D243A6"/>
    <w:rsid w:val="00D32DBD"/>
    <w:rsid w:val="00D430D0"/>
    <w:rsid w:val="00D54162"/>
    <w:rsid w:val="00D6421A"/>
    <w:rsid w:val="00D66399"/>
    <w:rsid w:val="00D66427"/>
    <w:rsid w:val="00D703CE"/>
    <w:rsid w:val="00D904B2"/>
    <w:rsid w:val="00D94393"/>
    <w:rsid w:val="00D96172"/>
    <w:rsid w:val="00D96AA3"/>
    <w:rsid w:val="00D96F3E"/>
    <w:rsid w:val="00DB490A"/>
    <w:rsid w:val="00DB5814"/>
    <w:rsid w:val="00DB679E"/>
    <w:rsid w:val="00DC0CC0"/>
    <w:rsid w:val="00DC18D2"/>
    <w:rsid w:val="00DD46CF"/>
    <w:rsid w:val="00DE043D"/>
    <w:rsid w:val="00DE4A98"/>
    <w:rsid w:val="00E00268"/>
    <w:rsid w:val="00E10D7E"/>
    <w:rsid w:val="00E13578"/>
    <w:rsid w:val="00E307DB"/>
    <w:rsid w:val="00E33894"/>
    <w:rsid w:val="00E353C7"/>
    <w:rsid w:val="00E73A3E"/>
    <w:rsid w:val="00E9627B"/>
    <w:rsid w:val="00EA3DFF"/>
    <w:rsid w:val="00EA5A89"/>
    <w:rsid w:val="00EA7FA2"/>
    <w:rsid w:val="00EB6B73"/>
    <w:rsid w:val="00ED2324"/>
    <w:rsid w:val="00EE4106"/>
    <w:rsid w:val="00EE7206"/>
    <w:rsid w:val="00F05623"/>
    <w:rsid w:val="00F12471"/>
    <w:rsid w:val="00F15F04"/>
    <w:rsid w:val="00F21055"/>
    <w:rsid w:val="00F23A21"/>
    <w:rsid w:val="00F4053B"/>
    <w:rsid w:val="00F6099B"/>
    <w:rsid w:val="00F62984"/>
    <w:rsid w:val="00F67575"/>
    <w:rsid w:val="00F67805"/>
    <w:rsid w:val="00F70F1B"/>
    <w:rsid w:val="00F83E5B"/>
    <w:rsid w:val="00F86B81"/>
    <w:rsid w:val="00F90CA4"/>
    <w:rsid w:val="00F97359"/>
    <w:rsid w:val="00FB0ED3"/>
    <w:rsid w:val="00FB3D85"/>
    <w:rsid w:val="00FC2976"/>
    <w:rsid w:val="00FC55E9"/>
    <w:rsid w:val="00FD6C88"/>
    <w:rsid w:val="00FF72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E25"/>
  </w:style>
  <w:style w:type="paragraph" w:styleId="Footer">
    <w:name w:val="footer"/>
    <w:basedOn w:val="Normal"/>
    <w:link w:val="FooterChar"/>
    <w:uiPriority w:val="99"/>
    <w:unhideWhenUsed/>
    <w:rsid w:val="0073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E25"/>
  </w:style>
  <w:style w:type="paragraph" w:styleId="BalloonText">
    <w:name w:val="Balloon Text"/>
    <w:basedOn w:val="Normal"/>
    <w:link w:val="BalloonTextChar"/>
    <w:uiPriority w:val="99"/>
    <w:semiHidden/>
    <w:unhideWhenUsed/>
    <w:rsid w:val="00730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25"/>
    <w:rPr>
      <w:rFonts w:ascii="Tahoma" w:hAnsi="Tahoma" w:cs="Tahoma"/>
      <w:sz w:val="16"/>
      <w:szCs w:val="16"/>
    </w:rPr>
  </w:style>
  <w:style w:type="paragraph" w:styleId="ListParagraph">
    <w:name w:val="List Paragraph"/>
    <w:basedOn w:val="Normal"/>
    <w:uiPriority w:val="34"/>
    <w:qFormat/>
    <w:rsid w:val="00F67575"/>
    <w:pPr>
      <w:ind w:left="720"/>
      <w:contextualSpacing/>
    </w:pPr>
  </w:style>
  <w:style w:type="paragraph" w:styleId="NormalWeb">
    <w:name w:val="Normal (Web)"/>
    <w:basedOn w:val="Normal"/>
    <w:uiPriority w:val="99"/>
    <w:unhideWhenUsed/>
    <w:rsid w:val="00D663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399"/>
    <w:rPr>
      <w:b/>
      <w:bCs/>
    </w:rPr>
  </w:style>
  <w:style w:type="table" w:styleId="TableGrid">
    <w:name w:val="Table Grid"/>
    <w:basedOn w:val="TableNormal"/>
    <w:uiPriority w:val="59"/>
    <w:rsid w:val="0027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8F6"/>
    <w:pPr>
      <w:autoSpaceDE w:val="0"/>
      <w:autoSpaceDN w:val="0"/>
      <w:adjustRightInd w:val="0"/>
      <w:spacing w:after="0" w:line="240" w:lineRule="auto"/>
    </w:pPr>
    <w:rPr>
      <w:rFonts w:ascii="Myriad Pro" w:hAnsi="Myriad Pro" w:cs="Myriad Pro"/>
      <w:color w:val="000000"/>
      <w:sz w:val="24"/>
      <w:szCs w:val="24"/>
    </w:rPr>
  </w:style>
  <w:style w:type="character" w:customStyle="1" w:styleId="A4">
    <w:name w:val="A4"/>
    <w:uiPriority w:val="99"/>
    <w:rsid w:val="002468F6"/>
    <w:rPr>
      <w:rFonts w:cs="Myriad Pro"/>
      <w:color w:val="000000"/>
      <w:sz w:val="16"/>
      <w:szCs w:val="16"/>
    </w:rPr>
  </w:style>
  <w:style w:type="character" w:styleId="CommentReference">
    <w:name w:val="annotation reference"/>
    <w:basedOn w:val="DefaultParagraphFont"/>
    <w:uiPriority w:val="99"/>
    <w:semiHidden/>
    <w:unhideWhenUsed/>
    <w:rsid w:val="009910B7"/>
    <w:rPr>
      <w:sz w:val="16"/>
      <w:szCs w:val="16"/>
    </w:rPr>
  </w:style>
  <w:style w:type="paragraph" w:styleId="CommentText">
    <w:name w:val="annotation text"/>
    <w:basedOn w:val="Normal"/>
    <w:link w:val="CommentTextChar"/>
    <w:uiPriority w:val="99"/>
    <w:semiHidden/>
    <w:unhideWhenUsed/>
    <w:rsid w:val="009910B7"/>
    <w:pPr>
      <w:spacing w:line="240" w:lineRule="auto"/>
    </w:pPr>
    <w:rPr>
      <w:sz w:val="20"/>
      <w:szCs w:val="20"/>
    </w:rPr>
  </w:style>
  <w:style w:type="character" w:customStyle="1" w:styleId="CommentTextChar">
    <w:name w:val="Comment Text Char"/>
    <w:basedOn w:val="DefaultParagraphFont"/>
    <w:link w:val="CommentText"/>
    <w:uiPriority w:val="99"/>
    <w:semiHidden/>
    <w:rsid w:val="009910B7"/>
    <w:rPr>
      <w:sz w:val="20"/>
      <w:szCs w:val="20"/>
    </w:rPr>
  </w:style>
  <w:style w:type="paragraph" w:styleId="CommentSubject">
    <w:name w:val="annotation subject"/>
    <w:basedOn w:val="CommentText"/>
    <w:next w:val="CommentText"/>
    <w:link w:val="CommentSubjectChar"/>
    <w:uiPriority w:val="99"/>
    <w:semiHidden/>
    <w:unhideWhenUsed/>
    <w:rsid w:val="009910B7"/>
    <w:rPr>
      <w:b/>
      <w:bCs/>
    </w:rPr>
  </w:style>
  <w:style w:type="character" w:customStyle="1" w:styleId="CommentSubjectChar">
    <w:name w:val="Comment Subject Char"/>
    <w:basedOn w:val="CommentTextChar"/>
    <w:link w:val="CommentSubject"/>
    <w:uiPriority w:val="99"/>
    <w:semiHidden/>
    <w:rsid w:val="009910B7"/>
    <w:rPr>
      <w:b/>
      <w:bCs/>
      <w:sz w:val="20"/>
      <w:szCs w:val="20"/>
    </w:rPr>
  </w:style>
  <w:style w:type="character" w:styleId="Hyperlink">
    <w:name w:val="Hyperlink"/>
    <w:basedOn w:val="DefaultParagraphFont"/>
    <w:unhideWhenUsed/>
    <w:rsid w:val="00030B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E25"/>
  </w:style>
  <w:style w:type="paragraph" w:styleId="Footer">
    <w:name w:val="footer"/>
    <w:basedOn w:val="Normal"/>
    <w:link w:val="FooterChar"/>
    <w:uiPriority w:val="99"/>
    <w:unhideWhenUsed/>
    <w:rsid w:val="0073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E25"/>
  </w:style>
  <w:style w:type="paragraph" w:styleId="BalloonText">
    <w:name w:val="Balloon Text"/>
    <w:basedOn w:val="Normal"/>
    <w:link w:val="BalloonTextChar"/>
    <w:uiPriority w:val="99"/>
    <w:semiHidden/>
    <w:unhideWhenUsed/>
    <w:rsid w:val="00730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25"/>
    <w:rPr>
      <w:rFonts w:ascii="Tahoma" w:hAnsi="Tahoma" w:cs="Tahoma"/>
      <w:sz w:val="16"/>
      <w:szCs w:val="16"/>
    </w:rPr>
  </w:style>
  <w:style w:type="paragraph" w:styleId="ListParagraph">
    <w:name w:val="List Paragraph"/>
    <w:basedOn w:val="Normal"/>
    <w:uiPriority w:val="34"/>
    <w:qFormat/>
    <w:rsid w:val="00F67575"/>
    <w:pPr>
      <w:ind w:left="720"/>
      <w:contextualSpacing/>
    </w:pPr>
  </w:style>
  <w:style w:type="paragraph" w:styleId="NormalWeb">
    <w:name w:val="Normal (Web)"/>
    <w:basedOn w:val="Normal"/>
    <w:uiPriority w:val="99"/>
    <w:unhideWhenUsed/>
    <w:rsid w:val="00D663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399"/>
    <w:rPr>
      <w:b/>
      <w:bCs/>
    </w:rPr>
  </w:style>
  <w:style w:type="table" w:styleId="TableGrid">
    <w:name w:val="Table Grid"/>
    <w:basedOn w:val="TableNormal"/>
    <w:uiPriority w:val="59"/>
    <w:rsid w:val="0027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8F6"/>
    <w:pPr>
      <w:autoSpaceDE w:val="0"/>
      <w:autoSpaceDN w:val="0"/>
      <w:adjustRightInd w:val="0"/>
      <w:spacing w:after="0" w:line="240" w:lineRule="auto"/>
    </w:pPr>
    <w:rPr>
      <w:rFonts w:ascii="Myriad Pro" w:hAnsi="Myriad Pro" w:cs="Myriad Pro"/>
      <w:color w:val="000000"/>
      <w:sz w:val="24"/>
      <w:szCs w:val="24"/>
    </w:rPr>
  </w:style>
  <w:style w:type="character" w:customStyle="1" w:styleId="A4">
    <w:name w:val="A4"/>
    <w:uiPriority w:val="99"/>
    <w:rsid w:val="002468F6"/>
    <w:rPr>
      <w:rFonts w:cs="Myriad Pro"/>
      <w:color w:val="000000"/>
      <w:sz w:val="16"/>
      <w:szCs w:val="16"/>
    </w:rPr>
  </w:style>
  <w:style w:type="character" w:styleId="CommentReference">
    <w:name w:val="annotation reference"/>
    <w:basedOn w:val="DefaultParagraphFont"/>
    <w:uiPriority w:val="99"/>
    <w:semiHidden/>
    <w:unhideWhenUsed/>
    <w:rsid w:val="009910B7"/>
    <w:rPr>
      <w:sz w:val="16"/>
      <w:szCs w:val="16"/>
    </w:rPr>
  </w:style>
  <w:style w:type="paragraph" w:styleId="CommentText">
    <w:name w:val="annotation text"/>
    <w:basedOn w:val="Normal"/>
    <w:link w:val="CommentTextChar"/>
    <w:uiPriority w:val="99"/>
    <w:semiHidden/>
    <w:unhideWhenUsed/>
    <w:rsid w:val="009910B7"/>
    <w:pPr>
      <w:spacing w:line="240" w:lineRule="auto"/>
    </w:pPr>
    <w:rPr>
      <w:sz w:val="20"/>
      <w:szCs w:val="20"/>
    </w:rPr>
  </w:style>
  <w:style w:type="character" w:customStyle="1" w:styleId="CommentTextChar">
    <w:name w:val="Comment Text Char"/>
    <w:basedOn w:val="DefaultParagraphFont"/>
    <w:link w:val="CommentText"/>
    <w:uiPriority w:val="99"/>
    <w:semiHidden/>
    <w:rsid w:val="009910B7"/>
    <w:rPr>
      <w:sz w:val="20"/>
      <w:szCs w:val="20"/>
    </w:rPr>
  </w:style>
  <w:style w:type="paragraph" w:styleId="CommentSubject">
    <w:name w:val="annotation subject"/>
    <w:basedOn w:val="CommentText"/>
    <w:next w:val="CommentText"/>
    <w:link w:val="CommentSubjectChar"/>
    <w:uiPriority w:val="99"/>
    <w:semiHidden/>
    <w:unhideWhenUsed/>
    <w:rsid w:val="009910B7"/>
    <w:rPr>
      <w:b/>
      <w:bCs/>
    </w:rPr>
  </w:style>
  <w:style w:type="character" w:customStyle="1" w:styleId="CommentSubjectChar">
    <w:name w:val="Comment Subject Char"/>
    <w:basedOn w:val="CommentTextChar"/>
    <w:link w:val="CommentSubject"/>
    <w:uiPriority w:val="99"/>
    <w:semiHidden/>
    <w:rsid w:val="009910B7"/>
    <w:rPr>
      <w:b/>
      <w:bCs/>
      <w:sz w:val="20"/>
      <w:szCs w:val="20"/>
    </w:rPr>
  </w:style>
  <w:style w:type="character" w:styleId="Hyperlink">
    <w:name w:val="Hyperlink"/>
    <w:basedOn w:val="DefaultParagraphFont"/>
    <w:unhideWhenUsed/>
    <w:rsid w:val="00030B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8193">
      <w:bodyDiv w:val="1"/>
      <w:marLeft w:val="0"/>
      <w:marRight w:val="0"/>
      <w:marTop w:val="0"/>
      <w:marBottom w:val="0"/>
      <w:divBdr>
        <w:top w:val="none" w:sz="0" w:space="0" w:color="auto"/>
        <w:left w:val="none" w:sz="0" w:space="0" w:color="auto"/>
        <w:bottom w:val="none" w:sz="0" w:space="0" w:color="auto"/>
        <w:right w:val="none" w:sz="0" w:space="0" w:color="auto"/>
      </w:divBdr>
      <w:divsChild>
        <w:div w:id="1408847480">
          <w:marLeft w:val="0"/>
          <w:marRight w:val="0"/>
          <w:marTop w:val="0"/>
          <w:marBottom w:val="0"/>
          <w:divBdr>
            <w:top w:val="none" w:sz="0" w:space="0" w:color="auto"/>
            <w:left w:val="none" w:sz="0" w:space="0" w:color="auto"/>
            <w:bottom w:val="none" w:sz="0" w:space="0" w:color="auto"/>
            <w:right w:val="none" w:sz="0" w:space="0" w:color="auto"/>
          </w:divBdr>
          <w:divsChild>
            <w:div w:id="1174221429">
              <w:marLeft w:val="0"/>
              <w:marRight w:val="0"/>
              <w:marTop w:val="0"/>
              <w:marBottom w:val="0"/>
              <w:divBdr>
                <w:top w:val="none" w:sz="0" w:space="0" w:color="auto"/>
                <w:left w:val="none" w:sz="0" w:space="0" w:color="auto"/>
                <w:bottom w:val="none" w:sz="0" w:space="0" w:color="auto"/>
                <w:right w:val="none" w:sz="0" w:space="0" w:color="auto"/>
              </w:divBdr>
              <w:divsChild>
                <w:div w:id="2139566839">
                  <w:marLeft w:val="0"/>
                  <w:marRight w:val="0"/>
                  <w:marTop w:val="0"/>
                  <w:marBottom w:val="0"/>
                  <w:divBdr>
                    <w:top w:val="none" w:sz="0" w:space="0" w:color="auto"/>
                    <w:left w:val="none" w:sz="0" w:space="0" w:color="auto"/>
                    <w:bottom w:val="none" w:sz="0" w:space="0" w:color="auto"/>
                    <w:right w:val="none" w:sz="0" w:space="0" w:color="auto"/>
                  </w:divBdr>
                  <w:divsChild>
                    <w:div w:id="1526601109">
                      <w:marLeft w:val="0"/>
                      <w:marRight w:val="0"/>
                      <w:marTop w:val="0"/>
                      <w:marBottom w:val="0"/>
                      <w:divBdr>
                        <w:top w:val="none" w:sz="0" w:space="0" w:color="auto"/>
                        <w:left w:val="none" w:sz="0" w:space="0" w:color="auto"/>
                        <w:bottom w:val="none" w:sz="0" w:space="0" w:color="auto"/>
                        <w:right w:val="none" w:sz="0" w:space="0" w:color="auto"/>
                      </w:divBdr>
                      <w:divsChild>
                        <w:div w:id="573702226">
                          <w:marLeft w:val="0"/>
                          <w:marRight w:val="0"/>
                          <w:marTop w:val="0"/>
                          <w:marBottom w:val="0"/>
                          <w:divBdr>
                            <w:top w:val="none" w:sz="0" w:space="0" w:color="auto"/>
                            <w:left w:val="none" w:sz="0" w:space="0" w:color="auto"/>
                            <w:bottom w:val="none" w:sz="0" w:space="0" w:color="auto"/>
                            <w:right w:val="none" w:sz="0" w:space="0" w:color="auto"/>
                          </w:divBdr>
                          <w:divsChild>
                            <w:div w:id="443697732">
                              <w:marLeft w:val="0"/>
                              <w:marRight w:val="0"/>
                              <w:marTop w:val="0"/>
                              <w:marBottom w:val="0"/>
                              <w:divBdr>
                                <w:top w:val="none" w:sz="0" w:space="0" w:color="auto"/>
                                <w:left w:val="none" w:sz="0" w:space="0" w:color="auto"/>
                                <w:bottom w:val="none" w:sz="0" w:space="0" w:color="auto"/>
                                <w:right w:val="none" w:sz="0" w:space="0" w:color="auto"/>
                              </w:divBdr>
                              <w:divsChild>
                                <w:div w:id="18662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608254">
      <w:bodyDiv w:val="1"/>
      <w:marLeft w:val="0"/>
      <w:marRight w:val="0"/>
      <w:marTop w:val="0"/>
      <w:marBottom w:val="0"/>
      <w:divBdr>
        <w:top w:val="none" w:sz="0" w:space="0" w:color="auto"/>
        <w:left w:val="none" w:sz="0" w:space="0" w:color="auto"/>
        <w:bottom w:val="none" w:sz="0" w:space="0" w:color="auto"/>
        <w:right w:val="none" w:sz="0" w:space="0" w:color="auto"/>
      </w:divBdr>
    </w:div>
    <w:div w:id="226645635">
      <w:bodyDiv w:val="1"/>
      <w:marLeft w:val="0"/>
      <w:marRight w:val="0"/>
      <w:marTop w:val="0"/>
      <w:marBottom w:val="0"/>
      <w:divBdr>
        <w:top w:val="none" w:sz="0" w:space="0" w:color="auto"/>
        <w:left w:val="none" w:sz="0" w:space="0" w:color="auto"/>
        <w:bottom w:val="none" w:sz="0" w:space="0" w:color="auto"/>
        <w:right w:val="none" w:sz="0" w:space="0" w:color="auto"/>
      </w:divBdr>
    </w:div>
    <w:div w:id="266472574">
      <w:bodyDiv w:val="1"/>
      <w:marLeft w:val="0"/>
      <w:marRight w:val="0"/>
      <w:marTop w:val="0"/>
      <w:marBottom w:val="0"/>
      <w:divBdr>
        <w:top w:val="none" w:sz="0" w:space="0" w:color="auto"/>
        <w:left w:val="none" w:sz="0" w:space="0" w:color="auto"/>
        <w:bottom w:val="none" w:sz="0" w:space="0" w:color="auto"/>
        <w:right w:val="none" w:sz="0" w:space="0" w:color="auto"/>
      </w:divBdr>
    </w:div>
    <w:div w:id="319969970">
      <w:bodyDiv w:val="1"/>
      <w:marLeft w:val="0"/>
      <w:marRight w:val="0"/>
      <w:marTop w:val="0"/>
      <w:marBottom w:val="0"/>
      <w:divBdr>
        <w:top w:val="none" w:sz="0" w:space="0" w:color="auto"/>
        <w:left w:val="none" w:sz="0" w:space="0" w:color="auto"/>
        <w:bottom w:val="none" w:sz="0" w:space="0" w:color="auto"/>
        <w:right w:val="none" w:sz="0" w:space="0" w:color="auto"/>
      </w:divBdr>
    </w:div>
    <w:div w:id="359010909">
      <w:bodyDiv w:val="1"/>
      <w:marLeft w:val="0"/>
      <w:marRight w:val="0"/>
      <w:marTop w:val="0"/>
      <w:marBottom w:val="0"/>
      <w:divBdr>
        <w:top w:val="none" w:sz="0" w:space="0" w:color="auto"/>
        <w:left w:val="none" w:sz="0" w:space="0" w:color="auto"/>
        <w:bottom w:val="none" w:sz="0" w:space="0" w:color="auto"/>
        <w:right w:val="none" w:sz="0" w:space="0" w:color="auto"/>
      </w:divBdr>
    </w:div>
    <w:div w:id="432626048">
      <w:bodyDiv w:val="1"/>
      <w:marLeft w:val="0"/>
      <w:marRight w:val="0"/>
      <w:marTop w:val="0"/>
      <w:marBottom w:val="0"/>
      <w:divBdr>
        <w:top w:val="none" w:sz="0" w:space="0" w:color="auto"/>
        <w:left w:val="none" w:sz="0" w:space="0" w:color="auto"/>
        <w:bottom w:val="none" w:sz="0" w:space="0" w:color="auto"/>
        <w:right w:val="none" w:sz="0" w:space="0" w:color="auto"/>
      </w:divBdr>
    </w:div>
    <w:div w:id="539516765">
      <w:bodyDiv w:val="1"/>
      <w:marLeft w:val="0"/>
      <w:marRight w:val="0"/>
      <w:marTop w:val="0"/>
      <w:marBottom w:val="0"/>
      <w:divBdr>
        <w:top w:val="none" w:sz="0" w:space="0" w:color="auto"/>
        <w:left w:val="none" w:sz="0" w:space="0" w:color="auto"/>
        <w:bottom w:val="none" w:sz="0" w:space="0" w:color="auto"/>
        <w:right w:val="none" w:sz="0" w:space="0" w:color="auto"/>
      </w:divBdr>
    </w:div>
    <w:div w:id="725953352">
      <w:bodyDiv w:val="1"/>
      <w:marLeft w:val="0"/>
      <w:marRight w:val="0"/>
      <w:marTop w:val="0"/>
      <w:marBottom w:val="0"/>
      <w:divBdr>
        <w:top w:val="none" w:sz="0" w:space="0" w:color="auto"/>
        <w:left w:val="none" w:sz="0" w:space="0" w:color="auto"/>
        <w:bottom w:val="none" w:sz="0" w:space="0" w:color="auto"/>
        <w:right w:val="none" w:sz="0" w:space="0" w:color="auto"/>
      </w:divBdr>
    </w:div>
    <w:div w:id="813914380">
      <w:bodyDiv w:val="1"/>
      <w:marLeft w:val="0"/>
      <w:marRight w:val="0"/>
      <w:marTop w:val="0"/>
      <w:marBottom w:val="0"/>
      <w:divBdr>
        <w:top w:val="none" w:sz="0" w:space="0" w:color="auto"/>
        <w:left w:val="none" w:sz="0" w:space="0" w:color="auto"/>
        <w:bottom w:val="none" w:sz="0" w:space="0" w:color="auto"/>
        <w:right w:val="none" w:sz="0" w:space="0" w:color="auto"/>
      </w:divBdr>
    </w:div>
    <w:div w:id="1129980132">
      <w:bodyDiv w:val="1"/>
      <w:marLeft w:val="0"/>
      <w:marRight w:val="0"/>
      <w:marTop w:val="0"/>
      <w:marBottom w:val="0"/>
      <w:divBdr>
        <w:top w:val="none" w:sz="0" w:space="0" w:color="auto"/>
        <w:left w:val="none" w:sz="0" w:space="0" w:color="auto"/>
        <w:bottom w:val="none" w:sz="0" w:space="0" w:color="auto"/>
        <w:right w:val="none" w:sz="0" w:space="0" w:color="auto"/>
      </w:divBdr>
    </w:div>
    <w:div w:id="1146582447">
      <w:bodyDiv w:val="1"/>
      <w:marLeft w:val="0"/>
      <w:marRight w:val="0"/>
      <w:marTop w:val="0"/>
      <w:marBottom w:val="0"/>
      <w:divBdr>
        <w:top w:val="none" w:sz="0" w:space="0" w:color="auto"/>
        <w:left w:val="none" w:sz="0" w:space="0" w:color="auto"/>
        <w:bottom w:val="none" w:sz="0" w:space="0" w:color="auto"/>
        <w:right w:val="none" w:sz="0" w:space="0" w:color="auto"/>
      </w:divBdr>
    </w:div>
    <w:div w:id="1225723229">
      <w:bodyDiv w:val="1"/>
      <w:marLeft w:val="0"/>
      <w:marRight w:val="0"/>
      <w:marTop w:val="0"/>
      <w:marBottom w:val="0"/>
      <w:divBdr>
        <w:top w:val="none" w:sz="0" w:space="0" w:color="auto"/>
        <w:left w:val="none" w:sz="0" w:space="0" w:color="auto"/>
        <w:bottom w:val="none" w:sz="0" w:space="0" w:color="auto"/>
        <w:right w:val="none" w:sz="0" w:space="0" w:color="auto"/>
      </w:divBdr>
    </w:div>
    <w:div w:id="1326669078">
      <w:bodyDiv w:val="1"/>
      <w:marLeft w:val="0"/>
      <w:marRight w:val="0"/>
      <w:marTop w:val="0"/>
      <w:marBottom w:val="0"/>
      <w:divBdr>
        <w:top w:val="none" w:sz="0" w:space="0" w:color="auto"/>
        <w:left w:val="none" w:sz="0" w:space="0" w:color="auto"/>
        <w:bottom w:val="none" w:sz="0" w:space="0" w:color="auto"/>
        <w:right w:val="none" w:sz="0" w:space="0" w:color="auto"/>
      </w:divBdr>
    </w:div>
    <w:div w:id="1505315283">
      <w:bodyDiv w:val="1"/>
      <w:marLeft w:val="0"/>
      <w:marRight w:val="0"/>
      <w:marTop w:val="0"/>
      <w:marBottom w:val="0"/>
      <w:divBdr>
        <w:top w:val="none" w:sz="0" w:space="0" w:color="auto"/>
        <w:left w:val="none" w:sz="0" w:space="0" w:color="auto"/>
        <w:bottom w:val="none" w:sz="0" w:space="0" w:color="auto"/>
        <w:right w:val="none" w:sz="0" w:space="0" w:color="auto"/>
      </w:divBdr>
    </w:div>
    <w:div w:id="17474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Denegri@inv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Biggs@soto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Graham@soton.ac.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M.Mcginn@soton.ac.uk" TargetMode="External"/><Relationship Id="rId4" Type="http://schemas.microsoft.com/office/2007/relationships/stylesWithEffects" Target="stylesWithEffects.xml"/><Relationship Id="rId9" Type="http://schemas.openxmlformats.org/officeDocument/2006/relationships/hyperlink" Target="mailto:F.L.Bishop@southampton.ac.uk" TargetMode="External"/><Relationship Id="rId14" Type="http://schemas.openxmlformats.org/officeDocument/2006/relationships/hyperlink" Target="mailto:gl3@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FB63-E946-4BBA-BEB9-A8A9A55A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19</Pages>
  <Words>6743</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Mcginn L.M.</dc:creator>
  <cp:lastModifiedBy>Flis Bishop</cp:lastModifiedBy>
  <cp:revision>26</cp:revision>
  <cp:lastPrinted>2015-10-30T14:32:00Z</cp:lastPrinted>
  <dcterms:created xsi:type="dcterms:W3CDTF">2015-11-05T15:12:00Z</dcterms:created>
  <dcterms:modified xsi:type="dcterms:W3CDTF">2015-12-01T13:02:00Z</dcterms:modified>
</cp:coreProperties>
</file>