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30" w:rsidRDefault="00C75A3B" w:rsidP="00A30330">
      <w:r>
        <w:rPr>
          <w:b/>
        </w:rPr>
        <w:t xml:space="preserve">The </w:t>
      </w:r>
      <w:bookmarkStart w:id="0" w:name="_GoBack"/>
      <w:bookmarkEnd w:id="0"/>
      <w:r>
        <w:rPr>
          <w:b/>
        </w:rPr>
        <w:t xml:space="preserve">Study </w:t>
      </w:r>
      <w:r w:rsidR="00A30330" w:rsidRPr="00A30330">
        <w:rPr>
          <w:b/>
        </w:rPr>
        <w:t>flow chart to illustrate the three study phases</w:t>
      </w:r>
      <w:r w:rsidR="00A30330" w:rsidRPr="00A30330">
        <w:t>.</w:t>
      </w:r>
    </w:p>
    <w:p w:rsidR="00A30330" w:rsidRPr="00A30330" w:rsidRDefault="00A30330" w:rsidP="00A30330">
      <w:r w:rsidRPr="00A3033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0B8E5" wp14:editId="54820008">
                <wp:simplePos x="0" y="0"/>
                <wp:positionH relativeFrom="margin">
                  <wp:posOffset>2346960</wp:posOffset>
                </wp:positionH>
                <wp:positionV relativeFrom="paragraph">
                  <wp:posOffset>118110</wp:posOffset>
                </wp:positionV>
                <wp:extent cx="3893820" cy="2179320"/>
                <wp:effectExtent l="0" t="0" r="11430" b="1143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2179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330" w:rsidRDefault="00A30330" w:rsidP="00A30330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 xml:space="preserve">Semi-structured </w:t>
                            </w:r>
                            <w:r w:rsidRPr="00522586">
                              <w:rPr>
                                <w:b/>
                              </w:rPr>
                              <w:t>Interviews</w:t>
                            </w:r>
                            <w:r>
                              <w:rPr>
                                <w:b/>
                              </w:rPr>
                              <w:t>/focus groups</w:t>
                            </w:r>
                            <w:r w:rsidRPr="0052258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with consultants, junior doctors, nursing staff, dieticians, physiotherapists, and </w:t>
                            </w:r>
                            <w:r w:rsidRPr="00E807F4">
                              <w:t>therapy assistants</w:t>
                            </w:r>
                            <w:r>
                              <w:t xml:space="preserve"> (n=20-30).</w:t>
                            </w:r>
                            <w:r w:rsidRPr="00E807F4">
                              <w:t xml:space="preserve"> </w:t>
                            </w:r>
                          </w:p>
                          <w:p w:rsidR="00A30330" w:rsidRDefault="004E37EC" w:rsidP="004E37EC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>Review</w:t>
                            </w:r>
                            <w:r w:rsidR="00A30330">
                              <w:rPr>
                                <w:b/>
                              </w:rPr>
                              <w:t xml:space="preserve"> </w:t>
                            </w:r>
                            <w:r w:rsidR="00A30330" w:rsidRPr="00E807F4">
                              <w:rPr>
                                <w:b/>
                              </w:rPr>
                              <w:t xml:space="preserve">of patients’ clinical records </w:t>
                            </w:r>
                            <w:r w:rsidR="00A30330">
                              <w:t>(60)</w:t>
                            </w:r>
                          </w:p>
                          <w:p w:rsidR="00A30330" w:rsidRPr="002806B8" w:rsidRDefault="00A30330" w:rsidP="00A30330">
                            <w:pPr>
                              <w:spacing w:after="120" w:line="240" w:lineRule="auto"/>
                            </w:pPr>
                            <w:r>
                              <w:t xml:space="preserve">Identify number of and reasons for </w:t>
                            </w:r>
                            <w:r w:rsidRPr="00E807F4">
                              <w:rPr>
                                <w:b/>
                              </w:rPr>
                              <w:t>referrals to</w:t>
                            </w:r>
                            <w:r>
                              <w:rPr>
                                <w:b/>
                              </w:rPr>
                              <w:t xml:space="preserve"> dietetic/</w:t>
                            </w:r>
                            <w:r w:rsidRPr="00E807F4">
                              <w:rPr>
                                <w:b/>
                              </w:rPr>
                              <w:t xml:space="preserve">nutrition </w:t>
                            </w:r>
                            <w:r>
                              <w:rPr>
                                <w:b/>
                              </w:rPr>
                              <w:t>team</w:t>
                            </w:r>
                            <w:r w:rsidRPr="00E807F4">
                              <w:rPr>
                                <w:b/>
                              </w:rPr>
                              <w:t xml:space="preserve"> </w:t>
                            </w:r>
                            <w:r w:rsidRPr="00FA1D50">
                              <w:t xml:space="preserve">in the study wards </w:t>
                            </w:r>
                            <w:r>
                              <w:t>for</w:t>
                            </w:r>
                            <w:r w:rsidRPr="002806B8">
                              <w:t xml:space="preserve"> the last 3 months</w:t>
                            </w:r>
                          </w:p>
                          <w:p w:rsidR="00A30330" w:rsidRDefault="00A30330" w:rsidP="00A30330">
                            <w:pPr>
                              <w:spacing w:after="120" w:line="240" w:lineRule="auto"/>
                            </w:pPr>
                            <w:r>
                              <w:t xml:space="preserve">Identify </w:t>
                            </w:r>
                            <w:r w:rsidRPr="00E807F4">
                              <w:rPr>
                                <w:b/>
                              </w:rPr>
                              <w:t>the percentage of ONS prescribed</w:t>
                            </w:r>
                            <w:r>
                              <w:t xml:space="preserve"> in the study wards for the last 3 months.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0B8E5" id="Rectangle 226" o:spid="_x0000_s1026" style="position:absolute;margin-left:184.8pt;margin-top:9.3pt;width:306.6pt;height:17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" fillcolor="window" strokecolor="#5b9bd5" strokeweight="1pt">
                <v:textbox>
                  <w:txbxContent>
                    <w:p w:rsidR="00A30330" w:rsidRDefault="00A30330" w:rsidP="00A30330">
                      <w:pPr>
                        <w:spacing w:after="120" w:line="240" w:lineRule="auto"/>
                      </w:pPr>
                      <w:r>
                        <w:rPr>
                          <w:b/>
                        </w:rPr>
                        <w:t xml:space="preserve">Semi-structured </w:t>
                      </w:r>
                      <w:r w:rsidRPr="00522586">
                        <w:rPr>
                          <w:b/>
                        </w:rPr>
                        <w:t>Interviews</w:t>
                      </w:r>
                      <w:r>
                        <w:rPr>
                          <w:b/>
                        </w:rPr>
                        <w:t>/focus groups</w:t>
                      </w:r>
                      <w:r w:rsidRPr="00522586">
                        <w:rPr>
                          <w:b/>
                        </w:rPr>
                        <w:t xml:space="preserve"> </w:t>
                      </w:r>
                      <w:r>
                        <w:t xml:space="preserve">with consultants, junior doctors, nursing staff, dieticians, physiotherapists, and </w:t>
                      </w:r>
                      <w:r w:rsidRPr="00E807F4">
                        <w:t>therapy assistants</w:t>
                      </w:r>
                      <w:r>
                        <w:t xml:space="preserve"> (n=20-30).</w:t>
                      </w:r>
                      <w:r w:rsidRPr="00E807F4">
                        <w:t xml:space="preserve"> </w:t>
                      </w:r>
                    </w:p>
                    <w:p w:rsidR="00A30330" w:rsidRDefault="004E37EC" w:rsidP="004E37EC">
                      <w:pPr>
                        <w:spacing w:after="120" w:line="240" w:lineRule="auto"/>
                      </w:pPr>
                      <w:r>
                        <w:rPr>
                          <w:b/>
                        </w:rPr>
                        <w:t>Review</w:t>
                      </w:r>
                      <w:r w:rsidR="00A30330">
                        <w:rPr>
                          <w:b/>
                        </w:rPr>
                        <w:t xml:space="preserve"> </w:t>
                      </w:r>
                      <w:r w:rsidR="00A30330" w:rsidRPr="00E807F4">
                        <w:rPr>
                          <w:b/>
                        </w:rPr>
                        <w:t xml:space="preserve">of patients’ clinical records </w:t>
                      </w:r>
                      <w:r w:rsidR="00A30330">
                        <w:t>(60)</w:t>
                      </w:r>
                    </w:p>
                    <w:p w:rsidR="00A30330" w:rsidRPr="002806B8" w:rsidRDefault="00A30330" w:rsidP="00A30330">
                      <w:pPr>
                        <w:spacing w:after="120" w:line="240" w:lineRule="auto"/>
                      </w:pPr>
                      <w:r>
                        <w:t xml:space="preserve">Identify number of and reasons for </w:t>
                      </w:r>
                      <w:r w:rsidRPr="00E807F4">
                        <w:rPr>
                          <w:b/>
                        </w:rPr>
                        <w:t>referrals to</w:t>
                      </w:r>
                      <w:r>
                        <w:rPr>
                          <w:b/>
                        </w:rPr>
                        <w:t xml:space="preserve"> dietetic/</w:t>
                      </w:r>
                      <w:r w:rsidRPr="00E807F4">
                        <w:rPr>
                          <w:b/>
                        </w:rPr>
                        <w:t xml:space="preserve">nutrition </w:t>
                      </w:r>
                      <w:r>
                        <w:rPr>
                          <w:b/>
                        </w:rPr>
                        <w:t>team</w:t>
                      </w:r>
                      <w:r w:rsidRPr="00E807F4">
                        <w:rPr>
                          <w:b/>
                        </w:rPr>
                        <w:t xml:space="preserve"> </w:t>
                      </w:r>
                      <w:r w:rsidRPr="00FA1D50">
                        <w:t xml:space="preserve">in the study wards </w:t>
                      </w:r>
                      <w:r>
                        <w:t>for</w:t>
                      </w:r>
                      <w:r w:rsidRPr="002806B8">
                        <w:t xml:space="preserve"> the last 3 months</w:t>
                      </w:r>
                    </w:p>
                    <w:p w:rsidR="00A30330" w:rsidRDefault="00A30330" w:rsidP="00A30330">
                      <w:pPr>
                        <w:spacing w:after="120" w:line="240" w:lineRule="auto"/>
                      </w:pPr>
                      <w:r>
                        <w:t xml:space="preserve">Identify </w:t>
                      </w:r>
                      <w:r w:rsidRPr="00E807F4">
                        <w:rPr>
                          <w:b/>
                        </w:rPr>
                        <w:t>the percentage of ONS prescribed</w:t>
                      </w:r>
                      <w:r>
                        <w:t xml:space="preserve"> in the study wards for the last 3 months.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0330" w:rsidRPr="00A30330" w:rsidRDefault="00A30330" w:rsidP="00A30330">
      <w:r w:rsidRPr="00A30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C665" wp14:editId="11A7F7A5">
                <wp:simplePos x="0" y="0"/>
                <wp:positionH relativeFrom="margin">
                  <wp:posOffset>-68580</wp:posOffset>
                </wp:positionH>
                <wp:positionV relativeFrom="paragraph">
                  <wp:posOffset>40640</wp:posOffset>
                </wp:positionV>
                <wp:extent cx="2065020" cy="1615440"/>
                <wp:effectExtent l="0" t="0" r="11430" b="2286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6154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330" w:rsidRPr="001F5D62" w:rsidRDefault="00A30330" w:rsidP="004E37EC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Phase 1</w:t>
                            </w:r>
                            <w:r w:rsidRPr="001F5D6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B</w:t>
                            </w:r>
                            <w:r w:rsidRPr="001F5D6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aseline practice</w:t>
                            </w:r>
                          </w:p>
                          <w:p w:rsidR="00A30330" w:rsidRDefault="00A30330" w:rsidP="00A30330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*I</w:t>
                            </w:r>
                            <w:r w:rsidRPr="002806B8">
                              <w:rPr>
                                <w:color w:val="000000" w:themeColor="text1"/>
                              </w:rPr>
                              <w:t xml:space="preserve">dentifying patients at high risk of poor outcomes </w:t>
                            </w:r>
                          </w:p>
                          <w:p w:rsidR="00A30330" w:rsidRPr="002806B8" w:rsidRDefault="00A30330" w:rsidP="004E37E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2806B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2806B8">
                              <w:rPr>
                                <w:color w:val="000000" w:themeColor="text1"/>
                              </w:rPr>
                              <w:t xml:space="preserve">he nutritional and mobility care provided to inpatients in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acute medical </w:t>
                            </w:r>
                            <w:r w:rsidR="004E37EC">
                              <w:rPr>
                                <w:color w:val="000000" w:themeColor="text1"/>
                              </w:rPr>
                              <w:t>wards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for older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0C665" id="Rectangle 229" o:spid="_x0000_s1027" style="position:absolute;margin-left:-5.4pt;margin-top:3.2pt;width:162.6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" fillcolor="#5b9bd5" strokecolor="#41719c" strokeweight="1pt">
                <v:textbox>
                  <w:txbxContent>
                    <w:p w:rsidR="00A30330" w:rsidRPr="001F5D62" w:rsidRDefault="00A30330" w:rsidP="004E37EC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Phase 1</w:t>
                      </w:r>
                      <w:r w:rsidRPr="001F5D62">
                        <w:rPr>
                          <w:b/>
                          <w:color w:val="000000" w:themeColor="text1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color w:val="000000" w:themeColor="text1"/>
                          <w:u w:val="single"/>
                        </w:rPr>
                        <w:t>B</w:t>
                      </w:r>
                      <w:r w:rsidRPr="001F5D62">
                        <w:rPr>
                          <w:b/>
                          <w:color w:val="000000" w:themeColor="text1"/>
                          <w:u w:val="single"/>
                        </w:rPr>
                        <w:t>aseline practice</w:t>
                      </w:r>
                    </w:p>
                    <w:p w:rsidR="00A30330" w:rsidRDefault="00A30330" w:rsidP="00A30330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*I</w:t>
                      </w:r>
                      <w:r w:rsidRPr="002806B8">
                        <w:rPr>
                          <w:color w:val="000000" w:themeColor="text1"/>
                        </w:rPr>
                        <w:t xml:space="preserve">dentifying patients at high risk of poor outcomes </w:t>
                      </w:r>
                    </w:p>
                    <w:p w:rsidR="00A30330" w:rsidRPr="002806B8" w:rsidRDefault="00A30330" w:rsidP="004E37E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*</w:t>
                      </w:r>
                      <w:r w:rsidRPr="002806B8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</w:t>
                      </w:r>
                      <w:r w:rsidRPr="002806B8">
                        <w:rPr>
                          <w:color w:val="000000" w:themeColor="text1"/>
                        </w:rPr>
                        <w:t xml:space="preserve">he nutritional and mobility care provided to inpatients in </w:t>
                      </w:r>
                      <w:r>
                        <w:rPr>
                          <w:color w:val="000000" w:themeColor="text1"/>
                        </w:rPr>
                        <w:t xml:space="preserve">acute medical </w:t>
                      </w:r>
                      <w:r w:rsidR="004E37EC">
                        <w:rPr>
                          <w:color w:val="000000" w:themeColor="text1"/>
                        </w:rPr>
                        <w:t>wards</w:t>
                      </w:r>
                      <w:r>
                        <w:rPr>
                          <w:color w:val="000000" w:themeColor="text1"/>
                        </w:rPr>
                        <w:t xml:space="preserve"> for older people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0330" w:rsidRPr="00A30330" w:rsidRDefault="00A30330" w:rsidP="00A30330"/>
    <w:p w:rsidR="00613A9B" w:rsidRDefault="00A30330">
      <w:r w:rsidRPr="00A30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579C8" wp14:editId="62FDA7E0">
                <wp:simplePos x="0" y="0"/>
                <wp:positionH relativeFrom="column">
                  <wp:posOffset>563880</wp:posOffset>
                </wp:positionH>
                <wp:positionV relativeFrom="paragraph">
                  <wp:posOffset>3239135</wp:posOffset>
                </wp:positionV>
                <wp:extent cx="768350" cy="601980"/>
                <wp:effectExtent l="19050" t="0" r="31750" b="45720"/>
                <wp:wrapNone/>
                <wp:docPr id="223" name="Down Arrow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019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9AE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3" o:spid="_x0000_s1026" type="#_x0000_t67" style="position:absolute;margin-left:44.4pt;margin-top:255.05pt;width:60.5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" adj="10800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Pr="00A30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1B82A" wp14:editId="44531D3E">
                <wp:simplePos x="0" y="0"/>
                <wp:positionH relativeFrom="column">
                  <wp:posOffset>554990</wp:posOffset>
                </wp:positionH>
                <wp:positionV relativeFrom="paragraph">
                  <wp:posOffset>1083945</wp:posOffset>
                </wp:positionV>
                <wp:extent cx="723900" cy="548640"/>
                <wp:effectExtent l="19050" t="0" r="38100" b="41910"/>
                <wp:wrapNone/>
                <wp:docPr id="228" name="Down Arrow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86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9386" id="Down Arrow 228" o:spid="_x0000_s1026" type="#_x0000_t67" style="position:absolute;margin-left:43.7pt;margin-top:85.35pt;width:57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" adj="10800" fillcolor="#5b9bd5" strokecolor="#41719c" strokeweight="1pt"/>
            </w:pict>
          </mc:Fallback>
        </mc:AlternateContent>
      </w:r>
      <w:r w:rsidRPr="00A30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5A246" wp14:editId="5E7F2D98">
                <wp:simplePos x="0" y="0"/>
                <wp:positionH relativeFrom="column">
                  <wp:posOffset>2255520</wp:posOffset>
                </wp:positionH>
                <wp:positionV relativeFrom="paragraph">
                  <wp:posOffset>3840480</wp:posOffset>
                </wp:positionV>
                <wp:extent cx="3962400" cy="2834640"/>
                <wp:effectExtent l="0" t="0" r="19050" b="2286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83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330" w:rsidRPr="00FA1D50" w:rsidRDefault="00A30330" w:rsidP="00A30330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 xml:space="preserve">Semi-structured interviews/focus groups </w:t>
                            </w:r>
                            <w:r w:rsidRPr="00FA1D50">
                              <w:t xml:space="preserve">with patients </w:t>
                            </w:r>
                            <w:r>
                              <w:t xml:space="preserve">(n=10-15) </w:t>
                            </w:r>
                            <w:r w:rsidRPr="00FA1D50">
                              <w:t>and healthcare staff</w:t>
                            </w:r>
                            <w:r>
                              <w:t xml:space="preserve"> (n=10-20)</w:t>
                            </w:r>
                            <w:r w:rsidRPr="00FA1D50">
                              <w:t xml:space="preserve"> to assess acceptability of grip strength measurement and adoption.</w:t>
                            </w:r>
                          </w:p>
                          <w:p w:rsidR="00A30330" w:rsidRDefault="00A30330" w:rsidP="00A30330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>Regular auditing of the</w:t>
                            </w:r>
                            <w:r w:rsidRPr="00D22A90">
                              <w:rPr>
                                <w:b/>
                              </w:rPr>
                              <w:t xml:space="preserve"> clinical records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t xml:space="preserve">the number of patients who have their grip strength measured, the number with low grip strength values, the number of patients who have received the grip strength care plan) </w:t>
                            </w:r>
                          </w:p>
                          <w:p w:rsidR="00A30330" w:rsidRPr="00FA1D50" w:rsidRDefault="00A30330" w:rsidP="00A30330">
                            <w:pPr>
                              <w:spacing w:after="120" w:line="240" w:lineRule="auto"/>
                            </w:pPr>
                            <w:r w:rsidRPr="00FA1D50">
                              <w:t xml:space="preserve">Identify </w:t>
                            </w:r>
                            <w:r w:rsidRPr="00FA1D50">
                              <w:rPr>
                                <w:b/>
                              </w:rPr>
                              <w:t>number of and reasons for</w:t>
                            </w:r>
                            <w:r w:rsidRPr="00FA1D50">
                              <w:t xml:space="preserve"> </w:t>
                            </w:r>
                            <w:r w:rsidRPr="00FA1D50">
                              <w:rPr>
                                <w:b/>
                              </w:rPr>
                              <w:t>referrals to dietetic/nutrition team</w:t>
                            </w:r>
                            <w:r w:rsidRPr="00FA1D50">
                              <w:t xml:space="preserve"> in the study wards for the last 3 months</w:t>
                            </w:r>
                          </w:p>
                          <w:p w:rsidR="00A30330" w:rsidRDefault="00A30330" w:rsidP="00A30330">
                            <w:pPr>
                              <w:spacing w:after="120" w:line="240" w:lineRule="auto"/>
                            </w:pPr>
                            <w:r w:rsidRPr="00FA1D50">
                              <w:t xml:space="preserve">Identify </w:t>
                            </w:r>
                            <w:r w:rsidRPr="00FA1D50">
                              <w:rPr>
                                <w:b/>
                              </w:rPr>
                              <w:t>the percentage of ONS prescribed</w:t>
                            </w:r>
                            <w:r w:rsidRPr="00FA1D50">
                              <w:t xml:space="preserve"> in the study wards for the last 3 months.</w:t>
                            </w:r>
                          </w:p>
                          <w:p w:rsidR="00A30330" w:rsidRPr="00FA1D50" w:rsidRDefault="004E37EC" w:rsidP="004E37EC">
                            <w:pPr>
                              <w:spacing w:after="120" w:line="240" w:lineRule="auto"/>
                            </w:pPr>
                            <w:proofErr w:type="gramStart"/>
                            <w:r>
                              <w:t>identify</w:t>
                            </w:r>
                            <w:proofErr w:type="gramEnd"/>
                            <w:r w:rsidR="00A30330" w:rsidRPr="00FA1D50">
                              <w:t xml:space="preserve"> </w:t>
                            </w:r>
                            <w:r w:rsidR="00A30330" w:rsidRPr="00FA1D50">
                              <w:rPr>
                                <w:b/>
                              </w:rPr>
                              <w:t>implementation costs</w:t>
                            </w:r>
                            <w:r w:rsidR="00A30330" w:rsidRPr="00FA1D50">
                              <w:t xml:space="preserve"> includ</w:t>
                            </w:r>
                            <w:r>
                              <w:t>ing</w:t>
                            </w:r>
                            <w:r w:rsidR="00A30330" w:rsidRPr="00FA1D50">
                              <w:t xml:space="preserve"> the cost of equipment, staff training, note</w:t>
                            </w:r>
                            <w:r w:rsidR="00A30330">
                              <w:t>s audit, ONS prescriptions and length of stay</w:t>
                            </w:r>
                            <w:r w:rsidR="00A30330" w:rsidRPr="00FA1D50">
                              <w:t>.</w:t>
                            </w:r>
                          </w:p>
                          <w:p w:rsidR="00A30330" w:rsidRPr="00275621" w:rsidRDefault="00A30330" w:rsidP="00A30330">
                            <w:pPr>
                              <w:spacing w:after="120" w:line="240" w:lineRule="auto"/>
                              <w:jc w:val="center"/>
                            </w:pPr>
                          </w:p>
                          <w:p w:rsidR="00A30330" w:rsidRDefault="00A30330" w:rsidP="00A30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5A246" id="Rectangle 208" o:spid="_x0000_s1028" style="position:absolute;margin-left:177.6pt;margin-top:302.4pt;width:312pt;height:2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" fillcolor="window" strokecolor="#70ad47" strokeweight="1pt">
                <v:textbox>
                  <w:txbxContent>
                    <w:p w:rsidR="00A30330" w:rsidRPr="00FA1D50" w:rsidRDefault="00A30330" w:rsidP="00A30330">
                      <w:pPr>
                        <w:spacing w:after="120" w:line="240" w:lineRule="auto"/>
                      </w:pPr>
                      <w:r>
                        <w:rPr>
                          <w:b/>
                        </w:rPr>
                        <w:t xml:space="preserve">Semi-structured interviews/focus groups </w:t>
                      </w:r>
                      <w:r w:rsidRPr="00FA1D50">
                        <w:t xml:space="preserve">with patients </w:t>
                      </w:r>
                      <w:r>
                        <w:t xml:space="preserve">(n=10-15) </w:t>
                      </w:r>
                      <w:r w:rsidRPr="00FA1D50">
                        <w:t>and healthcare staff</w:t>
                      </w:r>
                      <w:r>
                        <w:t xml:space="preserve"> (n=10-20)</w:t>
                      </w:r>
                      <w:r w:rsidRPr="00FA1D50">
                        <w:t xml:space="preserve"> to assess acceptability of grip strength measurement and adoption.</w:t>
                      </w:r>
                    </w:p>
                    <w:p w:rsidR="00A30330" w:rsidRDefault="00A30330" w:rsidP="00A30330">
                      <w:pPr>
                        <w:spacing w:after="120" w:line="240" w:lineRule="auto"/>
                      </w:pPr>
                      <w:r>
                        <w:rPr>
                          <w:b/>
                        </w:rPr>
                        <w:t>Regular auditing of the</w:t>
                      </w:r>
                      <w:r w:rsidRPr="00D22A90">
                        <w:rPr>
                          <w:b/>
                        </w:rPr>
                        <w:t xml:space="preserve"> clinical records</w:t>
                      </w:r>
                      <w:r>
                        <w:rPr>
                          <w:b/>
                        </w:rPr>
                        <w:t xml:space="preserve"> (</w:t>
                      </w:r>
                      <w:r>
                        <w:t xml:space="preserve">the number of patients who have their grip strength measured, the number with low grip strength values, the number of patients who have received the grip strength care plan) </w:t>
                      </w:r>
                    </w:p>
                    <w:p w:rsidR="00A30330" w:rsidRPr="00FA1D50" w:rsidRDefault="00A30330" w:rsidP="00A30330">
                      <w:pPr>
                        <w:spacing w:after="120" w:line="240" w:lineRule="auto"/>
                      </w:pPr>
                      <w:r w:rsidRPr="00FA1D50">
                        <w:t xml:space="preserve">Identify </w:t>
                      </w:r>
                      <w:r w:rsidRPr="00FA1D50">
                        <w:rPr>
                          <w:b/>
                        </w:rPr>
                        <w:t>number of and reasons for</w:t>
                      </w:r>
                      <w:r w:rsidRPr="00FA1D50">
                        <w:t xml:space="preserve"> </w:t>
                      </w:r>
                      <w:r w:rsidRPr="00FA1D50">
                        <w:rPr>
                          <w:b/>
                        </w:rPr>
                        <w:t>referrals to dietetic/nutrition team</w:t>
                      </w:r>
                      <w:r w:rsidRPr="00FA1D50">
                        <w:t xml:space="preserve"> in the study wards for the last 3 months</w:t>
                      </w:r>
                    </w:p>
                    <w:p w:rsidR="00A30330" w:rsidRDefault="00A30330" w:rsidP="00A30330">
                      <w:pPr>
                        <w:spacing w:after="120" w:line="240" w:lineRule="auto"/>
                      </w:pPr>
                      <w:r w:rsidRPr="00FA1D50">
                        <w:t xml:space="preserve">Identify </w:t>
                      </w:r>
                      <w:r w:rsidRPr="00FA1D50">
                        <w:rPr>
                          <w:b/>
                        </w:rPr>
                        <w:t>the percentage of ONS prescribed</w:t>
                      </w:r>
                      <w:r w:rsidRPr="00FA1D50">
                        <w:t xml:space="preserve"> in the study wards for the last 3 months.</w:t>
                      </w:r>
                    </w:p>
                    <w:p w:rsidR="00A30330" w:rsidRPr="00FA1D50" w:rsidRDefault="004E37EC" w:rsidP="004E37EC">
                      <w:pPr>
                        <w:spacing w:after="120" w:line="240" w:lineRule="auto"/>
                      </w:pPr>
                      <w:proofErr w:type="gramStart"/>
                      <w:r>
                        <w:t>identify</w:t>
                      </w:r>
                      <w:proofErr w:type="gramEnd"/>
                      <w:r w:rsidR="00A30330" w:rsidRPr="00FA1D50">
                        <w:t xml:space="preserve"> </w:t>
                      </w:r>
                      <w:r w:rsidR="00A30330" w:rsidRPr="00FA1D50">
                        <w:rPr>
                          <w:b/>
                        </w:rPr>
                        <w:t>implementation costs</w:t>
                      </w:r>
                      <w:r w:rsidR="00A30330" w:rsidRPr="00FA1D50">
                        <w:t xml:space="preserve"> includ</w:t>
                      </w:r>
                      <w:r>
                        <w:t>ing</w:t>
                      </w:r>
                      <w:r w:rsidR="00A30330" w:rsidRPr="00FA1D50">
                        <w:t xml:space="preserve"> the cost of equipment, staff training, note</w:t>
                      </w:r>
                      <w:r w:rsidR="00A30330">
                        <w:t>s audit, ONS prescriptions and length of stay</w:t>
                      </w:r>
                      <w:r w:rsidR="00A30330" w:rsidRPr="00FA1D50">
                        <w:t>.</w:t>
                      </w:r>
                    </w:p>
                    <w:p w:rsidR="00A30330" w:rsidRPr="00275621" w:rsidRDefault="00A30330" w:rsidP="00A30330">
                      <w:pPr>
                        <w:spacing w:after="120" w:line="240" w:lineRule="auto"/>
                        <w:jc w:val="center"/>
                      </w:pPr>
                    </w:p>
                    <w:p w:rsidR="00A30330" w:rsidRDefault="00A30330" w:rsidP="00A303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30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51C13" wp14:editId="6F12E868">
                <wp:simplePos x="0" y="0"/>
                <wp:positionH relativeFrom="column">
                  <wp:posOffset>0</wp:posOffset>
                </wp:positionH>
                <wp:positionV relativeFrom="paragraph">
                  <wp:posOffset>4107180</wp:posOffset>
                </wp:positionV>
                <wp:extent cx="2065020" cy="1661160"/>
                <wp:effectExtent l="0" t="0" r="11430" b="1524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6611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330" w:rsidRDefault="00A30330" w:rsidP="00A3033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6611A8">
                              <w:rPr>
                                <w:b/>
                              </w:rPr>
                              <w:t xml:space="preserve">Phase 3. </w:t>
                            </w:r>
                            <w:r w:rsidRPr="00FB6059">
                              <w:rPr>
                                <w:b/>
                                <w:u w:val="single"/>
                              </w:rPr>
                              <w:t>Monitoring and evaluation of routine grip strength implementation</w:t>
                            </w:r>
                            <w:r w:rsidRPr="006611A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30330" w:rsidRPr="006611A8" w:rsidRDefault="00A30330" w:rsidP="00A30330">
                            <w:pPr>
                              <w:spacing w:line="240" w:lineRule="auto"/>
                            </w:pPr>
                            <w:r w:rsidRPr="006611A8">
                              <w:t>Monitoring and evaluation of routine grip strength implementation will involve assessing its acceptability, adoption, coverage, and costs.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51C13" id="Rectangle 219" o:spid="_x0000_s1029" style="position:absolute;margin-left:0;margin-top:323.4pt;width:162.6pt;height:13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A30330" w:rsidRDefault="00A30330" w:rsidP="00A30330">
                      <w:pPr>
                        <w:spacing w:line="240" w:lineRule="auto"/>
                        <w:rPr>
                          <w:b/>
                        </w:rPr>
                      </w:pPr>
                      <w:r w:rsidRPr="006611A8">
                        <w:rPr>
                          <w:b/>
                        </w:rPr>
                        <w:t xml:space="preserve">Phase 3. </w:t>
                      </w:r>
                      <w:r w:rsidRPr="00FB6059">
                        <w:rPr>
                          <w:b/>
                          <w:u w:val="single"/>
                        </w:rPr>
                        <w:t>Monitoring and evaluation of routine grip strength implementation</w:t>
                      </w:r>
                      <w:r w:rsidRPr="006611A8">
                        <w:rPr>
                          <w:b/>
                        </w:rPr>
                        <w:t xml:space="preserve"> </w:t>
                      </w:r>
                    </w:p>
                    <w:p w:rsidR="00A30330" w:rsidRPr="006611A8" w:rsidRDefault="00A30330" w:rsidP="00A30330">
                      <w:pPr>
                        <w:spacing w:line="240" w:lineRule="auto"/>
                      </w:pPr>
                      <w:r w:rsidRPr="006611A8">
                        <w:t>Monitoring and evaluation of routine grip strength implementation will involve assessing its acceptability, adoption, coverage, and costs.</w:t>
                      </w:r>
                    </w:p>
                  </w:txbxContent>
                </v:textbox>
              </v:rect>
            </w:pict>
          </mc:Fallback>
        </mc:AlternateContent>
      </w:r>
      <w:r w:rsidRPr="00A30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4FC75" wp14:editId="277616CE">
                <wp:simplePos x="0" y="0"/>
                <wp:positionH relativeFrom="column">
                  <wp:posOffset>15240</wp:posOffset>
                </wp:positionH>
                <wp:positionV relativeFrom="paragraph">
                  <wp:posOffset>1828800</wp:posOffset>
                </wp:positionV>
                <wp:extent cx="2034540" cy="1409700"/>
                <wp:effectExtent l="0" t="0" r="2286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409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330" w:rsidRPr="00D22A90" w:rsidRDefault="00A30330" w:rsidP="00A30330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Phase 2. Training and implementation</w:t>
                            </w:r>
                          </w:p>
                          <w:p w:rsidR="00A30330" w:rsidRDefault="00A30330" w:rsidP="00A30330">
                            <w:pPr>
                              <w:spacing w:after="0" w:line="240" w:lineRule="auto"/>
                            </w:pPr>
                            <w:r>
                              <w:t>* Develop and deliver training program</w:t>
                            </w:r>
                            <w:r w:rsidR="004E37EC">
                              <w:t>me</w:t>
                            </w:r>
                            <w:r>
                              <w:t>.</w:t>
                            </w:r>
                          </w:p>
                          <w:p w:rsidR="00A30330" w:rsidRDefault="00A30330" w:rsidP="004E37EC">
                            <w:pPr>
                              <w:spacing w:after="0" w:line="240" w:lineRule="auto"/>
                            </w:pPr>
                            <w:r>
                              <w:t xml:space="preserve">* </w:t>
                            </w:r>
                            <w:r w:rsidR="004E37EC">
                              <w:t>Start r</w:t>
                            </w:r>
                            <w:r w:rsidRPr="002806B8">
                              <w:t xml:space="preserve">outine implementation of </w:t>
                            </w:r>
                            <w:r>
                              <w:t xml:space="preserve">grip strength </w:t>
                            </w:r>
                            <w:r w:rsidRPr="002806B8">
                              <w:t xml:space="preserve">measurement </w:t>
                            </w:r>
                          </w:p>
                          <w:p w:rsidR="00A30330" w:rsidRPr="002806B8" w:rsidRDefault="00A30330" w:rsidP="00A3033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FC75" id="Rectangle 227" o:spid="_x0000_s1030" style="position:absolute;margin-left:1.2pt;margin-top:2in;width:160.2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A30330" w:rsidRPr="00D22A90" w:rsidRDefault="00A30330" w:rsidP="00A30330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Phase 2. Training and implementation</w:t>
                      </w:r>
                    </w:p>
                    <w:p w:rsidR="00A30330" w:rsidRDefault="00A30330" w:rsidP="00A30330">
                      <w:pPr>
                        <w:spacing w:after="0" w:line="240" w:lineRule="auto"/>
                      </w:pPr>
                      <w:r>
                        <w:t>* Develop and deliver training program</w:t>
                      </w:r>
                      <w:r w:rsidR="004E37EC">
                        <w:t>me</w:t>
                      </w:r>
                      <w:r>
                        <w:t>.</w:t>
                      </w:r>
                    </w:p>
                    <w:p w:rsidR="00A30330" w:rsidRDefault="00A30330" w:rsidP="004E37EC">
                      <w:pPr>
                        <w:spacing w:after="0" w:line="240" w:lineRule="auto"/>
                      </w:pPr>
                      <w:r>
                        <w:t xml:space="preserve">* </w:t>
                      </w:r>
                      <w:r w:rsidR="004E37EC">
                        <w:t>Start r</w:t>
                      </w:r>
                      <w:r w:rsidRPr="002806B8">
                        <w:t xml:space="preserve">outine implementation of </w:t>
                      </w:r>
                      <w:r>
                        <w:t xml:space="preserve">grip strength </w:t>
                      </w:r>
                      <w:r w:rsidRPr="002806B8">
                        <w:t xml:space="preserve">measurement </w:t>
                      </w:r>
                    </w:p>
                    <w:p w:rsidR="00A30330" w:rsidRPr="002806B8" w:rsidRDefault="00A30330" w:rsidP="00A30330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30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5B1E0" wp14:editId="0A95E4CD">
                <wp:simplePos x="0" y="0"/>
                <wp:positionH relativeFrom="column">
                  <wp:posOffset>2293620</wp:posOffset>
                </wp:positionH>
                <wp:positionV relativeFrom="paragraph">
                  <wp:posOffset>1617345</wp:posOffset>
                </wp:positionV>
                <wp:extent cx="3924300" cy="1859280"/>
                <wp:effectExtent l="0" t="0" r="19050" b="2667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85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330" w:rsidRPr="006702E2" w:rsidRDefault="00A30330" w:rsidP="004E37EC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>Develop a training program</w:t>
                            </w:r>
                            <w:r w:rsidR="004E37EC">
                              <w:rPr>
                                <w:b/>
                              </w:rPr>
                              <w:t>me</w:t>
                            </w:r>
                            <w:r>
                              <w:rPr>
                                <w:b/>
                              </w:rPr>
                              <w:t xml:space="preserve"> + care plan </w:t>
                            </w:r>
                            <w:r w:rsidRPr="006702E2">
                              <w:t xml:space="preserve">for managing patients with low </w:t>
                            </w:r>
                            <w:r>
                              <w:t>grip strength</w:t>
                            </w:r>
                          </w:p>
                          <w:p w:rsidR="00A30330" w:rsidRPr="006702E2" w:rsidRDefault="00A30330" w:rsidP="004E37EC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522586">
                              <w:rPr>
                                <w:b/>
                              </w:rPr>
                              <w:t>Train the staff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702E2">
                              <w:t xml:space="preserve">in groups of </w:t>
                            </w:r>
                            <w:r>
                              <w:t>2-6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Pr="002806B8">
                              <w:t>presentation and practical demonstration)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about measuring grip strength and use of </w:t>
                            </w:r>
                            <w:r w:rsidR="004E37EC">
                              <w:t>the</w:t>
                            </w:r>
                            <w:r>
                              <w:t xml:space="preserve"> care plan</w:t>
                            </w:r>
                          </w:p>
                          <w:p w:rsidR="00A30330" w:rsidRPr="00A20237" w:rsidRDefault="00A30330" w:rsidP="004E37EC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 xml:space="preserve">Routine </w:t>
                            </w:r>
                            <w:r w:rsidR="004E37EC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mplementation of grip strength measurement</w:t>
                            </w:r>
                            <w:r>
                              <w:t>; measur</w:t>
                            </w:r>
                            <w:r w:rsidR="004E37EC">
                              <w:t>e</w:t>
                            </w:r>
                            <w:r>
                              <w:t xml:space="preserve"> grip strength for newly admitted patients in the study wards + use care plan for patients with low grip strength </w:t>
                            </w:r>
                          </w:p>
                          <w:p w:rsidR="00A30330" w:rsidRPr="00A20237" w:rsidRDefault="00A30330" w:rsidP="00A30330">
                            <w:pPr>
                              <w:jc w:val="center"/>
                            </w:pPr>
                          </w:p>
                          <w:p w:rsidR="00A30330" w:rsidRPr="00522586" w:rsidRDefault="00A30330" w:rsidP="00A30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B1E0" id="Rectangle 225" o:spid="_x0000_s1031" style="position:absolute;margin-left:180.6pt;margin-top:127.35pt;width:309pt;height:14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" fillcolor="window" strokecolor="#ed7d31" strokeweight="1pt">
                <v:textbox>
                  <w:txbxContent>
                    <w:p w:rsidR="00A30330" w:rsidRPr="006702E2" w:rsidRDefault="00A30330" w:rsidP="004E37EC">
                      <w:pPr>
                        <w:spacing w:after="120" w:line="240" w:lineRule="auto"/>
                      </w:pPr>
                      <w:r>
                        <w:rPr>
                          <w:b/>
                        </w:rPr>
                        <w:t>Develop a training program</w:t>
                      </w:r>
                      <w:r w:rsidR="004E37EC">
                        <w:rPr>
                          <w:b/>
                        </w:rPr>
                        <w:t>me</w:t>
                      </w:r>
                      <w:r>
                        <w:rPr>
                          <w:b/>
                        </w:rPr>
                        <w:t xml:space="preserve"> + care plan </w:t>
                      </w:r>
                      <w:r w:rsidRPr="006702E2">
                        <w:t xml:space="preserve">for managing patients with low </w:t>
                      </w:r>
                      <w:r>
                        <w:t>grip strength</w:t>
                      </w:r>
                    </w:p>
                    <w:p w:rsidR="00A30330" w:rsidRPr="006702E2" w:rsidRDefault="00A30330" w:rsidP="004E37EC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522586">
                        <w:rPr>
                          <w:b/>
                        </w:rPr>
                        <w:t>Train the staff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702E2">
                        <w:t xml:space="preserve">in groups of </w:t>
                      </w:r>
                      <w:r>
                        <w:t>2-6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Pr="002806B8">
                        <w:t>presentation and practical demonstration)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about measuring grip strength and use of </w:t>
                      </w:r>
                      <w:r w:rsidR="004E37EC">
                        <w:t>the</w:t>
                      </w:r>
                      <w:r>
                        <w:t xml:space="preserve"> care plan</w:t>
                      </w:r>
                    </w:p>
                    <w:p w:rsidR="00A30330" w:rsidRPr="00A20237" w:rsidRDefault="00A30330" w:rsidP="004E37EC">
                      <w:pPr>
                        <w:spacing w:after="120" w:line="240" w:lineRule="auto"/>
                      </w:pPr>
                      <w:r>
                        <w:rPr>
                          <w:b/>
                        </w:rPr>
                        <w:t xml:space="preserve">Routine </w:t>
                      </w:r>
                      <w:r w:rsidR="004E37EC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mplementation of grip strength measurement</w:t>
                      </w:r>
                      <w:r>
                        <w:t>; measur</w:t>
                      </w:r>
                      <w:r w:rsidR="004E37EC">
                        <w:t>e</w:t>
                      </w:r>
                      <w:r>
                        <w:t xml:space="preserve"> grip strength for newly admitted patients in the study wards + use care plan for patients with low grip strength </w:t>
                      </w:r>
                    </w:p>
                    <w:p w:rsidR="00A30330" w:rsidRPr="00A20237" w:rsidRDefault="00A30330" w:rsidP="00A30330">
                      <w:pPr>
                        <w:jc w:val="center"/>
                      </w:pPr>
                    </w:p>
                    <w:p w:rsidR="00A30330" w:rsidRPr="00522586" w:rsidRDefault="00A30330" w:rsidP="00A303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13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74"/>
    <w:rsid w:val="00294E74"/>
    <w:rsid w:val="004E37EC"/>
    <w:rsid w:val="004F61F7"/>
    <w:rsid w:val="005D0641"/>
    <w:rsid w:val="008146B5"/>
    <w:rsid w:val="00A30330"/>
    <w:rsid w:val="00C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42ED5-1B6E-4DCC-8840-6C139388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K.</dc:creator>
  <cp:lastModifiedBy>Ibrahim K.</cp:lastModifiedBy>
  <cp:revision>3</cp:revision>
  <dcterms:created xsi:type="dcterms:W3CDTF">2016-04-29T11:58:00Z</dcterms:created>
  <dcterms:modified xsi:type="dcterms:W3CDTF">2016-04-29T12:32:00Z</dcterms:modified>
</cp:coreProperties>
</file>