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DBCFC" w14:textId="3E761956" w:rsidR="00CB0FB5" w:rsidRPr="00160A58" w:rsidRDefault="00410383" w:rsidP="00FC6898">
      <w:pPr>
        <w:rPr>
          <w:b/>
        </w:rPr>
      </w:pPr>
      <w:r w:rsidRPr="00160A58">
        <w:rPr>
          <w:b/>
        </w:rPr>
        <w:t xml:space="preserve">Diabetic Medicine </w:t>
      </w:r>
      <w:r w:rsidR="00FC6898">
        <w:rPr>
          <w:b/>
        </w:rPr>
        <w:t>February</w:t>
      </w:r>
      <w:r w:rsidRPr="00160A58">
        <w:rPr>
          <w:b/>
        </w:rPr>
        <w:t xml:space="preserve"> 201</w:t>
      </w:r>
      <w:r w:rsidR="007A3908">
        <w:rPr>
          <w:b/>
        </w:rPr>
        <w:t>6</w:t>
      </w:r>
    </w:p>
    <w:p w14:paraId="1BF7ED49" w14:textId="77777777" w:rsidR="00410383" w:rsidRPr="00160A58" w:rsidRDefault="00410383">
      <w:pPr>
        <w:rPr>
          <w:b/>
        </w:rPr>
      </w:pPr>
    </w:p>
    <w:p w14:paraId="1156D161" w14:textId="77777777" w:rsidR="00410383" w:rsidRPr="00160A58" w:rsidRDefault="00410383">
      <w:pPr>
        <w:rPr>
          <w:b/>
        </w:rPr>
      </w:pPr>
      <w:r w:rsidRPr="00160A58">
        <w:rPr>
          <w:b/>
        </w:rPr>
        <w:t>Headlines</w:t>
      </w:r>
    </w:p>
    <w:p w14:paraId="4AAB3122" w14:textId="77777777" w:rsidR="00410383" w:rsidRDefault="00410383"/>
    <w:tbl>
      <w:tblPr>
        <w:tblStyle w:val="TableGrid"/>
        <w:tblW w:w="0" w:type="auto"/>
        <w:tblLook w:val="04A0" w:firstRow="1" w:lastRow="0" w:firstColumn="1" w:lastColumn="0" w:noHBand="0" w:noVBand="1"/>
      </w:tblPr>
      <w:tblGrid>
        <w:gridCol w:w="4258"/>
        <w:gridCol w:w="4258"/>
      </w:tblGrid>
      <w:tr w:rsidR="00410383" w14:paraId="40740840" w14:textId="77777777" w:rsidTr="00410383">
        <w:tc>
          <w:tcPr>
            <w:tcW w:w="4258" w:type="dxa"/>
          </w:tcPr>
          <w:p w14:paraId="2488B65A" w14:textId="25EEB5B8" w:rsidR="00410383" w:rsidRPr="007A3908" w:rsidRDefault="00FC6898" w:rsidP="00D157BF">
            <w:r>
              <w:t>Culturally sensitive education</w:t>
            </w:r>
            <w:r w:rsidR="00FF02CA">
              <w:t xml:space="preserve"> shows consistent benefits over standard care</w:t>
            </w:r>
          </w:p>
        </w:tc>
        <w:tc>
          <w:tcPr>
            <w:tcW w:w="4258" w:type="dxa"/>
          </w:tcPr>
          <w:p w14:paraId="2BC85BBC" w14:textId="5059F53D" w:rsidR="00410383" w:rsidRDefault="00FF02CA" w:rsidP="007A3908">
            <w:r>
              <w:t>Diabetic Ketoacidosis in the UK and China</w:t>
            </w:r>
          </w:p>
        </w:tc>
      </w:tr>
      <w:tr w:rsidR="00410383" w14:paraId="21881A69" w14:textId="77777777" w:rsidTr="00410383">
        <w:tc>
          <w:tcPr>
            <w:tcW w:w="4258" w:type="dxa"/>
          </w:tcPr>
          <w:p w14:paraId="3E6D47A2" w14:textId="64DE30FC" w:rsidR="00410383" w:rsidRPr="007A3908" w:rsidRDefault="00FF02CA" w:rsidP="007A3908">
            <w:r>
              <w:t>Safety of an artificial pancreas</w:t>
            </w:r>
          </w:p>
        </w:tc>
        <w:tc>
          <w:tcPr>
            <w:tcW w:w="4258" w:type="dxa"/>
          </w:tcPr>
          <w:p w14:paraId="0161D72A" w14:textId="0FA4119C" w:rsidR="00410383" w:rsidRDefault="00FF02CA">
            <w:r>
              <w:t>Obstructive sleep apnoea and the risk of diabetic retinopathy</w:t>
            </w:r>
          </w:p>
        </w:tc>
      </w:tr>
      <w:tr w:rsidR="00410383" w14:paraId="532D75A8" w14:textId="77777777" w:rsidTr="00410383">
        <w:tc>
          <w:tcPr>
            <w:tcW w:w="4258" w:type="dxa"/>
          </w:tcPr>
          <w:p w14:paraId="7D69F1CD" w14:textId="1F4AD760" w:rsidR="00410383" w:rsidRDefault="00FF02CA" w:rsidP="00452908">
            <w:r>
              <w:t>Who gains from a pump?</w:t>
            </w:r>
          </w:p>
        </w:tc>
        <w:tc>
          <w:tcPr>
            <w:tcW w:w="4258" w:type="dxa"/>
          </w:tcPr>
          <w:p w14:paraId="774CAA48" w14:textId="11954116" w:rsidR="00410383" w:rsidRDefault="00FF02CA" w:rsidP="00160A58">
            <w:r>
              <w:t>Should aspirin be given twice daily?</w:t>
            </w:r>
          </w:p>
        </w:tc>
      </w:tr>
    </w:tbl>
    <w:p w14:paraId="12077E48" w14:textId="77777777" w:rsidR="00410383" w:rsidRDefault="00410383"/>
    <w:p w14:paraId="4A024D9D" w14:textId="031CD862" w:rsidR="00116992" w:rsidRDefault="005D5F09" w:rsidP="0097086E">
      <w:pPr>
        <w:shd w:val="clear" w:color="auto" w:fill="FFFFFF"/>
        <w:spacing w:line="225" w:lineRule="atLeast"/>
        <w:textAlignment w:val="baseline"/>
        <w:rPr>
          <w:rFonts w:ascii="inherit" w:hAnsi="inherit" w:cs="Times New Roman" w:hint="eastAsia"/>
          <w:b/>
          <w:bCs/>
          <w:color w:val="1A1818"/>
          <w:sz w:val="15"/>
          <w:szCs w:val="15"/>
          <w:bdr w:val="none" w:sz="0" w:space="0" w:color="auto" w:frame="1"/>
        </w:rPr>
      </w:pPr>
      <w:r>
        <w:t>Artwork</w:t>
      </w:r>
      <w:r w:rsidR="00116992" w:rsidRPr="00116992">
        <w:rPr>
          <w:rFonts w:ascii="inherit" w:hAnsi="inherit" w:cs="Times New Roman"/>
          <w:b/>
          <w:bCs/>
          <w:color w:val="1A1818"/>
          <w:sz w:val="15"/>
          <w:szCs w:val="15"/>
          <w:bdr w:val="none" w:sz="0" w:space="0" w:color="auto" w:frame="1"/>
        </w:rPr>
        <w:t xml:space="preserve"> </w:t>
      </w:r>
    </w:p>
    <w:p w14:paraId="00A5A47E" w14:textId="77777777" w:rsidR="0097086E" w:rsidRDefault="0097086E" w:rsidP="0097086E">
      <w:pPr>
        <w:shd w:val="clear" w:color="auto" w:fill="FFFFFF"/>
        <w:spacing w:line="225" w:lineRule="atLeast"/>
        <w:textAlignment w:val="baseline"/>
        <w:rPr>
          <w:rFonts w:ascii="inherit" w:hAnsi="inherit" w:cs="Times New Roman" w:hint="eastAsia"/>
          <w:b/>
          <w:bCs/>
          <w:color w:val="1A1818"/>
          <w:sz w:val="15"/>
          <w:szCs w:val="15"/>
          <w:bdr w:val="none" w:sz="0" w:space="0" w:color="auto" w:frame="1"/>
        </w:rPr>
      </w:pPr>
    </w:p>
    <w:p w14:paraId="4A591D67" w14:textId="5B5185EA" w:rsidR="0097086E" w:rsidRPr="0097086E" w:rsidRDefault="00D15658" w:rsidP="0097086E">
      <w:pPr>
        <w:outlineLvl w:val="1"/>
        <w:rPr>
          <w:rFonts w:ascii="Lucida Grande" w:eastAsia="Times New Roman" w:hAnsi="Lucida Grande" w:cs="Lucida Grande"/>
          <w:color w:val="1A1818"/>
          <w:sz w:val="15"/>
          <w:szCs w:val="15"/>
          <w:lang w:eastAsia="zh-CN"/>
        </w:rPr>
      </w:pPr>
      <w:r>
        <w:rPr>
          <w:rFonts w:ascii="Helvetica" w:eastAsia="Times New Roman" w:hAnsi="Helvetica" w:cs="Lucida Grande"/>
          <w:b/>
          <w:bCs/>
          <w:color w:val="1A1818"/>
          <w:kern w:val="36"/>
          <w:sz w:val="21"/>
          <w:szCs w:val="21"/>
          <w:lang w:eastAsia="zh-CN"/>
        </w:rPr>
        <w:t>Woman with diabetes wearing an artificial pancreas</w:t>
      </w:r>
    </w:p>
    <w:p w14:paraId="6DA4226E" w14:textId="77777777" w:rsidR="0097086E" w:rsidRPr="005D5F09" w:rsidRDefault="0097086E" w:rsidP="0097086E">
      <w:pPr>
        <w:shd w:val="clear" w:color="auto" w:fill="FFFFFF"/>
        <w:spacing w:line="225" w:lineRule="atLeast"/>
        <w:textAlignment w:val="baseline"/>
        <w:rPr>
          <w:rFonts w:ascii="Lucida Grande" w:hAnsi="Lucida Grande" w:cs="Times New Roman"/>
          <w:color w:val="1A1818"/>
          <w:sz w:val="15"/>
          <w:szCs w:val="15"/>
        </w:rPr>
      </w:pPr>
    </w:p>
    <w:p w14:paraId="5D1E0100" w14:textId="06D060C3" w:rsidR="00410383" w:rsidRDefault="00D15658">
      <w:r>
        <w:rPr>
          <w:rFonts w:ascii="Lucida Grande" w:hAnsi="Lucida Grande" w:cs="Lucida Grande"/>
          <w:noProof/>
          <w:color w:val="990000"/>
          <w:sz w:val="15"/>
          <w:szCs w:val="15"/>
          <w:lang w:eastAsia="zh-CN"/>
        </w:rPr>
        <w:drawing>
          <wp:inline distT="0" distB="0" distL="0" distR="0" wp14:anchorId="6D366F8E" wp14:editId="496019F3">
            <wp:extent cx="4170680" cy="5050155"/>
            <wp:effectExtent l="0" t="0" r="1270" b="0"/>
            <wp:docPr id="3" name="Picture 3" descr="Artificial pancreas for diabet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ificial pancreas for diabet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0680" cy="5050155"/>
                    </a:xfrm>
                    <a:prstGeom prst="rect">
                      <a:avLst/>
                    </a:prstGeom>
                    <a:noFill/>
                    <a:ln>
                      <a:noFill/>
                    </a:ln>
                  </pic:spPr>
                </pic:pic>
              </a:graphicData>
            </a:graphic>
          </wp:inline>
        </w:drawing>
      </w:r>
    </w:p>
    <w:p w14:paraId="63194586" w14:textId="51BE2DAF" w:rsidR="005D5F09" w:rsidRDefault="005D5F09"/>
    <w:p w14:paraId="4D6F6940" w14:textId="608306C6" w:rsidR="005D5F09" w:rsidRPr="005D5F09" w:rsidRDefault="005D5F09" w:rsidP="005D5F09">
      <w:pPr>
        <w:shd w:val="clear" w:color="auto" w:fill="FFFFFF"/>
        <w:textAlignment w:val="baseline"/>
        <w:outlineLvl w:val="0"/>
        <w:rPr>
          <w:rFonts w:ascii="Helvetica" w:eastAsia="Times New Roman" w:hAnsi="Helvetica" w:cs="Times New Roman"/>
          <w:b/>
          <w:bCs/>
          <w:color w:val="1A1818"/>
          <w:kern w:val="36"/>
          <w:sz w:val="21"/>
          <w:szCs w:val="21"/>
        </w:rPr>
      </w:pPr>
    </w:p>
    <w:p w14:paraId="24C1C983" w14:textId="75873CF4" w:rsidR="0097086E" w:rsidRDefault="00116992" w:rsidP="00D15658">
      <w:pPr>
        <w:rPr>
          <w:rFonts w:ascii="Lucida Grande" w:eastAsia="Times New Roman" w:hAnsi="Lucida Grande" w:cs="Lucida Grande"/>
          <w:color w:val="1A1818"/>
          <w:sz w:val="17"/>
          <w:szCs w:val="17"/>
          <w:lang w:eastAsia="zh-CN"/>
        </w:rPr>
      </w:pPr>
      <w:r>
        <w:rPr>
          <w:rFonts w:ascii="Helvetica" w:eastAsia="Times New Roman" w:hAnsi="Helvetica" w:cs="Times New Roman"/>
          <w:b/>
          <w:bCs/>
          <w:color w:val="1A1818"/>
          <w:kern w:val="36"/>
          <w:sz w:val="21"/>
          <w:szCs w:val="21"/>
        </w:rPr>
        <w:t xml:space="preserve">Caption: </w:t>
      </w:r>
      <w:r w:rsidR="00D15658" w:rsidRPr="00D15658">
        <w:rPr>
          <w:rFonts w:ascii="Lucida Grande" w:eastAsia="Times New Roman" w:hAnsi="Lucida Grande" w:cs="Lucida Grande"/>
          <w:color w:val="1A1818"/>
          <w:sz w:val="17"/>
          <w:szCs w:val="17"/>
          <w:lang w:eastAsia="zh-CN"/>
        </w:rPr>
        <w:t xml:space="preserve">M495/0097 RM </w:t>
      </w:r>
      <w:r w:rsidR="00D15658" w:rsidRPr="00D15658">
        <w:rPr>
          <w:rFonts w:ascii="Lucida Grande" w:eastAsia="Times New Roman" w:hAnsi="Lucida Grande" w:cs="Lucida Grande"/>
          <w:noProof/>
          <w:color w:val="1A1818"/>
          <w:sz w:val="17"/>
          <w:szCs w:val="17"/>
          <w:lang w:eastAsia="zh-CN"/>
        </w:rPr>
        <w:drawing>
          <wp:inline distT="0" distB="0" distL="0" distR="0" wp14:anchorId="128ADF44" wp14:editId="3E38B3FC">
            <wp:extent cx="135890" cy="13589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D15658">
        <w:rPr>
          <w:rFonts w:ascii="Lucida Grande" w:eastAsia="Times New Roman" w:hAnsi="Lucida Grande" w:cs="Lucida Grande"/>
          <w:color w:val="1A1818"/>
          <w:sz w:val="17"/>
          <w:szCs w:val="17"/>
          <w:lang w:eastAsia="zh-CN"/>
        </w:rPr>
        <w:t xml:space="preserve"> Woman with diabetes wearing an a</w:t>
      </w:r>
      <w:r w:rsidR="00D15658" w:rsidRPr="00D15658">
        <w:rPr>
          <w:rFonts w:ascii="Lucida Grande" w:eastAsia="Times New Roman" w:hAnsi="Lucida Grande" w:cs="Lucida Grande"/>
          <w:color w:val="1A1818"/>
          <w:sz w:val="17"/>
          <w:szCs w:val="17"/>
          <w:lang w:eastAsia="zh-CN"/>
        </w:rPr>
        <w:t xml:space="preserve">rtificial pancreas </w:t>
      </w:r>
    </w:p>
    <w:p w14:paraId="444A1232" w14:textId="77777777" w:rsidR="00D15658" w:rsidRDefault="00D15658" w:rsidP="00D15658"/>
    <w:p w14:paraId="67E245F0" w14:textId="77777777" w:rsidR="00D15658" w:rsidRDefault="00D15658">
      <w:pPr>
        <w:rPr>
          <w:b/>
        </w:rPr>
      </w:pPr>
    </w:p>
    <w:p w14:paraId="6EA20457" w14:textId="77777777" w:rsidR="00D15658" w:rsidRDefault="00D15658">
      <w:pPr>
        <w:rPr>
          <w:b/>
        </w:rPr>
      </w:pPr>
    </w:p>
    <w:p w14:paraId="588D7CFB" w14:textId="77777777" w:rsidR="00D15658" w:rsidRDefault="00D15658">
      <w:pPr>
        <w:rPr>
          <w:b/>
        </w:rPr>
      </w:pPr>
    </w:p>
    <w:p w14:paraId="735A0F4B" w14:textId="77777777" w:rsidR="00116992" w:rsidRPr="00604C9A" w:rsidRDefault="00116992">
      <w:pPr>
        <w:rPr>
          <w:b/>
        </w:rPr>
      </w:pPr>
      <w:r w:rsidRPr="00604C9A">
        <w:rPr>
          <w:b/>
        </w:rPr>
        <w:lastRenderedPageBreak/>
        <w:t>Free articles</w:t>
      </w:r>
    </w:p>
    <w:p w14:paraId="69478F39" w14:textId="77777777" w:rsidR="00604C9A" w:rsidRDefault="00604C9A"/>
    <w:p w14:paraId="4B52E27E" w14:textId="77777777" w:rsidR="00116992" w:rsidRDefault="00116992" w:rsidP="00604C9A">
      <w:pPr>
        <w:pStyle w:val="ListParagraph"/>
        <w:numPr>
          <w:ilvl w:val="0"/>
          <w:numId w:val="1"/>
        </w:numPr>
      </w:pPr>
      <w:r>
        <w:t>Editorial</w:t>
      </w:r>
    </w:p>
    <w:p w14:paraId="6A7E921E" w14:textId="77C83C30" w:rsidR="00604C9A" w:rsidRPr="00D15658" w:rsidRDefault="00604C9A" w:rsidP="00604C9A">
      <w:pPr>
        <w:pStyle w:val="ListParagraph"/>
        <w:numPr>
          <w:ilvl w:val="0"/>
          <w:numId w:val="1"/>
        </w:numPr>
      </w:pPr>
      <w:r w:rsidRPr="00D15658">
        <w:t>Systematic Review</w:t>
      </w:r>
      <w:r w:rsidR="004E3651" w:rsidRPr="00D15658">
        <w:t xml:space="preserve"> x 2</w:t>
      </w:r>
    </w:p>
    <w:p w14:paraId="3F3937C2" w14:textId="77777777" w:rsidR="00D15658" w:rsidRPr="00D15658" w:rsidRDefault="00604C9A" w:rsidP="00D15658">
      <w:pPr>
        <w:pStyle w:val="ListParagraph"/>
        <w:numPr>
          <w:ilvl w:val="0"/>
          <w:numId w:val="1"/>
        </w:numPr>
      </w:pPr>
      <w:r w:rsidRPr="00D15658">
        <w:t xml:space="preserve">Review </w:t>
      </w:r>
    </w:p>
    <w:p w14:paraId="60F61874" w14:textId="1C9D74D4" w:rsidR="00604C9A" w:rsidRPr="00D15658" w:rsidRDefault="00D15658" w:rsidP="00D15658">
      <w:pPr>
        <w:pStyle w:val="ListParagraph"/>
        <w:numPr>
          <w:ilvl w:val="0"/>
          <w:numId w:val="1"/>
        </w:numPr>
      </w:pPr>
      <w:r w:rsidRPr="00D15658">
        <w:t>Lawton</w:t>
      </w:r>
      <w:r w:rsidR="004E3651" w:rsidRPr="00D15658">
        <w:t xml:space="preserve"> et al </w:t>
      </w:r>
      <w:proofErr w:type="gramStart"/>
      <w:r w:rsidRPr="00D15658">
        <w:rPr>
          <w:rFonts w:cs="AdvPSFTBL"/>
        </w:rPr>
        <w:t>Who</w:t>
      </w:r>
      <w:proofErr w:type="gramEnd"/>
      <w:r w:rsidRPr="00D15658">
        <w:rPr>
          <w:rFonts w:cs="AdvPSFTBL"/>
        </w:rPr>
        <w:t xml:space="preserve"> gains clinical benefit from using insulin pump therapy?</w:t>
      </w:r>
    </w:p>
    <w:p w14:paraId="5F97B0F2" w14:textId="77777777" w:rsidR="00D15658" w:rsidRDefault="00D15658" w:rsidP="00D15658"/>
    <w:p w14:paraId="275E9AB8" w14:textId="77777777" w:rsidR="00D15658" w:rsidRPr="004E3651" w:rsidRDefault="00D15658" w:rsidP="00D15658"/>
    <w:p w14:paraId="4235A842" w14:textId="77777777" w:rsidR="00E34D0C" w:rsidRDefault="00E34D0C">
      <w:pPr>
        <w:rPr>
          <w:b/>
        </w:rPr>
      </w:pPr>
      <w:r>
        <w:rPr>
          <w:b/>
        </w:rPr>
        <w:br w:type="page"/>
      </w:r>
    </w:p>
    <w:p w14:paraId="165362F4" w14:textId="46158254" w:rsidR="00415A98" w:rsidRDefault="00316AA6" w:rsidP="00FC6898">
      <w:pPr>
        <w:rPr>
          <w:b/>
        </w:rPr>
      </w:pPr>
      <w:r>
        <w:rPr>
          <w:b/>
        </w:rPr>
        <w:lastRenderedPageBreak/>
        <w:t>Editorial</w:t>
      </w:r>
    </w:p>
    <w:p w14:paraId="289AA567" w14:textId="2448FCDD" w:rsidR="00316AA6" w:rsidRDefault="00316AA6" w:rsidP="00C01849">
      <w:pPr>
        <w:spacing w:before="120"/>
        <w:rPr>
          <w:b/>
        </w:rPr>
      </w:pPr>
      <w:bookmarkStart w:id="0" w:name="_GoBack"/>
      <w:r>
        <w:rPr>
          <w:b/>
        </w:rPr>
        <w:t>Education</w:t>
      </w:r>
      <w:r w:rsidR="00F7520B">
        <w:rPr>
          <w:b/>
        </w:rPr>
        <w:t xml:space="preserve"> and training</w:t>
      </w:r>
      <w:r w:rsidR="0074639B">
        <w:rPr>
          <w:b/>
        </w:rPr>
        <w:t>: the key to success in diabetes care</w:t>
      </w:r>
      <w:bookmarkEnd w:id="0"/>
    </w:p>
    <w:p w14:paraId="4A47EA6A" w14:textId="77777777" w:rsidR="00316AA6" w:rsidRDefault="00316AA6" w:rsidP="00FC6898">
      <w:pPr>
        <w:rPr>
          <w:b/>
        </w:rPr>
      </w:pPr>
    </w:p>
    <w:p w14:paraId="43F8C47E" w14:textId="19E28D06" w:rsidR="00316AA6" w:rsidRPr="008F2009" w:rsidRDefault="00E34D0C" w:rsidP="005F29E3">
      <w:pPr>
        <w:rPr>
          <w:bCs/>
        </w:rPr>
      </w:pPr>
      <w:r>
        <w:rPr>
          <w:bCs/>
        </w:rPr>
        <w:t xml:space="preserve">When I was a registrar, I </w:t>
      </w:r>
      <w:r w:rsidRPr="008F2009">
        <w:rPr>
          <w:bCs/>
        </w:rPr>
        <w:t xml:space="preserve">attended an endocrinology training event in Copenhagen set up in honour of Henning Andersen. While we, as the delegates, learned about growth hormone, the faculty had an opportunity to learn how to teach. I do not </w:t>
      </w:r>
      <w:r w:rsidR="005F29E3">
        <w:rPr>
          <w:bCs/>
        </w:rPr>
        <w:t>recall</w:t>
      </w:r>
      <w:r w:rsidRPr="008F2009">
        <w:rPr>
          <w:bCs/>
        </w:rPr>
        <w:t xml:space="preserve"> much of </w:t>
      </w:r>
      <w:r w:rsidR="00F7520B" w:rsidRPr="008F2009">
        <w:rPr>
          <w:bCs/>
        </w:rPr>
        <w:t>what was taught about growth hormone but I do remember the educationalist</w:t>
      </w:r>
      <w:r w:rsidR="008F2009">
        <w:rPr>
          <w:bCs/>
        </w:rPr>
        <w:t>,</w:t>
      </w:r>
      <w:r w:rsidR="00F7520B" w:rsidRPr="008F2009">
        <w:rPr>
          <w:bCs/>
        </w:rPr>
        <w:t xml:space="preserve"> who was facilitating the meeting</w:t>
      </w:r>
      <w:r w:rsidR="005F29E3">
        <w:rPr>
          <w:bCs/>
        </w:rPr>
        <w:t>,</w:t>
      </w:r>
      <w:r w:rsidR="00F7520B" w:rsidRPr="008F2009">
        <w:rPr>
          <w:bCs/>
        </w:rPr>
        <w:t xml:space="preserve"> saying</w:t>
      </w:r>
      <w:r w:rsidR="008F2009">
        <w:rPr>
          <w:bCs/>
        </w:rPr>
        <w:t>,</w:t>
      </w:r>
      <w:r w:rsidR="00F7520B" w:rsidRPr="008F2009">
        <w:rPr>
          <w:bCs/>
        </w:rPr>
        <w:t xml:space="preserve"> “That humans can learn is an undisputed fact but whether humans can teach is an interesting hypothesis that requires further testing”. </w:t>
      </w:r>
      <w:r w:rsidRPr="008F2009">
        <w:rPr>
          <w:bCs/>
        </w:rPr>
        <w:t xml:space="preserve"> </w:t>
      </w:r>
    </w:p>
    <w:p w14:paraId="1F84BA5B" w14:textId="77777777" w:rsidR="00E34D0C" w:rsidRPr="008F2009" w:rsidRDefault="00E34D0C" w:rsidP="00FC6898">
      <w:pPr>
        <w:rPr>
          <w:b/>
        </w:rPr>
      </w:pPr>
    </w:p>
    <w:p w14:paraId="115E0E60" w14:textId="0A906074" w:rsidR="00F7520B" w:rsidRPr="0013558D" w:rsidRDefault="00F7520B" w:rsidP="00C01849">
      <w:pPr>
        <w:rPr>
          <w:bCs/>
        </w:rPr>
      </w:pPr>
      <w:r w:rsidRPr="008F2009">
        <w:rPr>
          <w:bCs/>
        </w:rPr>
        <w:t>A</w:t>
      </w:r>
      <w:r w:rsidR="00316AA6" w:rsidRPr="008F2009">
        <w:rPr>
          <w:bCs/>
        </w:rPr>
        <w:t xml:space="preserve"> theme</w:t>
      </w:r>
      <w:r w:rsidRPr="008F2009">
        <w:rPr>
          <w:bCs/>
        </w:rPr>
        <w:t xml:space="preserve"> that run</w:t>
      </w:r>
      <w:r w:rsidR="00316AA6" w:rsidRPr="008F2009">
        <w:rPr>
          <w:bCs/>
        </w:rPr>
        <w:t xml:space="preserve">s </w:t>
      </w:r>
      <w:r w:rsidRPr="008F2009">
        <w:rPr>
          <w:bCs/>
        </w:rPr>
        <w:t>through much of</w:t>
      </w:r>
      <w:r w:rsidR="00316AA6" w:rsidRPr="008F2009">
        <w:rPr>
          <w:bCs/>
        </w:rPr>
        <w:t xml:space="preserve"> this month’s issue of Diabetic Medicine</w:t>
      </w:r>
      <w:r w:rsidRPr="008F2009">
        <w:rPr>
          <w:bCs/>
        </w:rPr>
        <w:t xml:space="preserve"> is </w:t>
      </w:r>
      <w:r w:rsidR="00316AA6" w:rsidRPr="008F2009">
        <w:rPr>
          <w:bCs/>
        </w:rPr>
        <w:t>education</w:t>
      </w:r>
      <w:r w:rsidRPr="008F2009">
        <w:rPr>
          <w:bCs/>
        </w:rPr>
        <w:t>, or perhaps more correctly training</w:t>
      </w:r>
      <w:r w:rsidR="00316AA6" w:rsidRPr="008F2009">
        <w:rPr>
          <w:bCs/>
        </w:rPr>
        <w:t xml:space="preserve">. </w:t>
      </w:r>
      <w:r w:rsidRPr="008F2009">
        <w:rPr>
          <w:bCs/>
        </w:rPr>
        <w:t xml:space="preserve">Education </w:t>
      </w:r>
      <w:r w:rsidR="008F2009">
        <w:rPr>
          <w:bCs/>
        </w:rPr>
        <w:t>involves</w:t>
      </w:r>
      <w:r w:rsidRPr="008F2009">
        <w:rPr>
          <w:rFonts w:cs="Arial"/>
          <w:color w:val="222222"/>
          <w:lang w:val="en-IN"/>
        </w:rPr>
        <w:t xml:space="preserve"> receiving or giving systematic instruction to help the individual think critically</w:t>
      </w:r>
      <w:r w:rsidR="008F2009" w:rsidRPr="008F2009">
        <w:rPr>
          <w:rFonts w:cs="Arial"/>
          <w:color w:val="222222"/>
          <w:lang w:val="en-IN"/>
        </w:rPr>
        <w:t xml:space="preserve"> and increase </w:t>
      </w:r>
      <w:r w:rsidRPr="008F2009">
        <w:rPr>
          <w:color w:val="000000"/>
        </w:rPr>
        <w:t>knowledge</w:t>
      </w:r>
      <w:r w:rsidR="0013558D">
        <w:rPr>
          <w:color w:val="000000"/>
        </w:rPr>
        <w:t xml:space="preserve"> (1)</w:t>
      </w:r>
      <w:r w:rsidRPr="008F2009">
        <w:rPr>
          <w:color w:val="000000"/>
        </w:rPr>
        <w:t>. It</w:t>
      </w:r>
      <w:r w:rsidR="008F2009" w:rsidRPr="008F2009">
        <w:rPr>
          <w:color w:val="000000"/>
        </w:rPr>
        <w:t xml:space="preserve"> provide</w:t>
      </w:r>
      <w:r w:rsidRPr="008F2009">
        <w:rPr>
          <w:color w:val="000000"/>
        </w:rPr>
        <w:t>s theory, understanding and a</w:t>
      </w:r>
      <w:r w:rsidR="008F2009" w:rsidRPr="008F2009">
        <w:rPr>
          <w:color w:val="000000"/>
        </w:rPr>
        <w:t>n</w:t>
      </w:r>
      <w:r w:rsidRPr="008F2009">
        <w:rPr>
          <w:color w:val="000000"/>
        </w:rPr>
        <w:t xml:space="preserve"> </w:t>
      </w:r>
      <w:r w:rsidR="008F2009" w:rsidRPr="008F2009">
        <w:rPr>
          <w:color w:val="000000"/>
        </w:rPr>
        <w:t>appreciation</w:t>
      </w:r>
      <w:r w:rsidRPr="008F2009">
        <w:rPr>
          <w:color w:val="000000"/>
        </w:rPr>
        <w:t xml:space="preserve"> of values. </w:t>
      </w:r>
      <w:r w:rsidR="008F2009">
        <w:rPr>
          <w:color w:val="000000"/>
        </w:rPr>
        <w:t>By contrast, t</w:t>
      </w:r>
      <w:r w:rsidR="008F2009" w:rsidRPr="008F2009">
        <w:rPr>
          <w:color w:val="000000"/>
        </w:rPr>
        <w:t>raining</w:t>
      </w:r>
      <w:r w:rsidR="008F2009">
        <w:rPr>
          <w:color w:val="000000"/>
        </w:rPr>
        <w:t xml:space="preserve"> </w:t>
      </w:r>
      <w:r w:rsidR="008F2009" w:rsidRPr="008F2009">
        <w:rPr>
          <w:color w:val="000000"/>
        </w:rPr>
        <w:t xml:space="preserve">is the process </w:t>
      </w:r>
      <w:r w:rsidR="008F2009" w:rsidRPr="0013558D">
        <w:t xml:space="preserve">of </w:t>
      </w:r>
      <w:r w:rsidR="008F2009" w:rsidRPr="0013558D">
        <w:rPr>
          <w:lang w:val="en"/>
        </w:rPr>
        <w:t xml:space="preserve">teaching or developing specific skills and knowledge to improve specific competency, often through practice.  It has specific goals of improving capability, capacity and performance. </w:t>
      </w:r>
      <w:r w:rsidR="0013558D" w:rsidRPr="0013558D">
        <w:rPr>
          <w:lang w:val="en"/>
        </w:rPr>
        <w:t>While there is clearly overlap between education and training, t</w:t>
      </w:r>
      <w:r w:rsidRPr="0013558D">
        <w:t xml:space="preserve">he distinction becomes apparent if you consider the father who is supposed to have said: “If my daughter told me she was getting sex education in school I’d be pleased. If she told me she got sex training I’d go straight to the police” </w:t>
      </w:r>
      <w:r w:rsidR="00C01849">
        <w:rPr>
          <w:color w:val="000000"/>
        </w:rPr>
        <w:t>(1)</w:t>
      </w:r>
      <w:r w:rsidR="00C01849" w:rsidRPr="008F2009">
        <w:rPr>
          <w:color w:val="000000"/>
        </w:rPr>
        <w:t>.</w:t>
      </w:r>
    </w:p>
    <w:p w14:paraId="2F3AD566" w14:textId="77777777" w:rsidR="00F7520B" w:rsidRPr="0013558D" w:rsidRDefault="00F7520B" w:rsidP="00F7520B">
      <w:pPr>
        <w:rPr>
          <w:bCs/>
        </w:rPr>
      </w:pPr>
    </w:p>
    <w:p w14:paraId="29B5258B" w14:textId="42CF06AC" w:rsidR="00E34D0C" w:rsidRDefault="0074639B" w:rsidP="00C01849">
      <w:pPr>
        <w:autoSpaceDE w:val="0"/>
        <w:autoSpaceDN w:val="0"/>
        <w:adjustRightInd w:val="0"/>
        <w:rPr>
          <w:rFonts w:cs="AdvPSSAB-R"/>
        </w:rPr>
      </w:pPr>
      <w:r w:rsidRPr="0013558D">
        <w:rPr>
          <w:rFonts w:cs="AdvPSSAB-R"/>
        </w:rPr>
        <w:t xml:space="preserve">This month’s editor’s choice is a qualitative study from the </w:t>
      </w:r>
      <w:r w:rsidR="00E22C77">
        <w:rPr>
          <w:rFonts w:cs="AdvPSSAB-R"/>
        </w:rPr>
        <w:t>“</w:t>
      </w:r>
      <w:r w:rsidRPr="0013558D">
        <w:rPr>
          <w:rFonts w:cs="AdvPSFTBL"/>
        </w:rPr>
        <w:t>Relative Effectiveness of Pumps over MDI and Structured Education</w:t>
      </w:r>
      <w:r w:rsidR="00E22C77">
        <w:rPr>
          <w:rFonts w:cs="AdvPSFTBL"/>
        </w:rPr>
        <w:t>”</w:t>
      </w:r>
      <w:r w:rsidRPr="0013558D">
        <w:rPr>
          <w:rFonts w:cs="AdvPSFTBL"/>
        </w:rPr>
        <w:t xml:space="preserve"> (REPOSE) trial (</w:t>
      </w:r>
      <w:r w:rsidR="0013558D" w:rsidRPr="0013558D">
        <w:rPr>
          <w:rFonts w:cs="AdvPSFTBL"/>
        </w:rPr>
        <w:t>2</w:t>
      </w:r>
      <w:r w:rsidRPr="0013558D">
        <w:rPr>
          <w:rFonts w:cs="AdvPSFTBL"/>
        </w:rPr>
        <w:t xml:space="preserve">). Lawton and colleagues undertook in depth interviews with </w:t>
      </w:r>
      <w:r w:rsidR="00C01849">
        <w:rPr>
          <w:rFonts w:cs="AdvPSFTBL"/>
        </w:rPr>
        <w:t>the healthcare professionals</w:t>
      </w:r>
      <w:r w:rsidR="006B45C1" w:rsidRPr="0013558D">
        <w:rPr>
          <w:rFonts w:cs="AdvPSFTBL"/>
        </w:rPr>
        <w:t xml:space="preserve"> who delivered the trial. </w:t>
      </w:r>
      <w:r w:rsidR="00C01849">
        <w:rPr>
          <w:rFonts w:cs="AdvPSFTBL"/>
        </w:rPr>
        <w:t>The s</w:t>
      </w:r>
      <w:r w:rsidR="006B45C1" w:rsidRPr="0013558D">
        <w:rPr>
          <w:rFonts w:cs="AdvPSSAB-R"/>
        </w:rPr>
        <w:t xml:space="preserve">taff </w:t>
      </w:r>
      <w:r w:rsidR="00E34D0C" w:rsidRPr="0013558D">
        <w:rPr>
          <w:rFonts w:cs="AdvPSSAB-R"/>
        </w:rPr>
        <w:t xml:space="preserve">appreciated that while </w:t>
      </w:r>
      <w:r w:rsidR="006B45C1" w:rsidRPr="0013558D">
        <w:rPr>
          <w:rFonts w:cs="AdvPSSAB-R"/>
        </w:rPr>
        <w:t>insulin pumps offer</w:t>
      </w:r>
      <w:r w:rsidR="00E34D0C" w:rsidRPr="0013558D">
        <w:rPr>
          <w:rFonts w:cs="AdvPSSAB-R"/>
        </w:rPr>
        <w:t xml:space="preserve"> a more sophisticated </w:t>
      </w:r>
      <w:r w:rsidR="006B45C1" w:rsidRPr="0013558D">
        <w:rPr>
          <w:rFonts w:cs="AdvPSSAB-R"/>
        </w:rPr>
        <w:t>means of delivering insulin</w:t>
      </w:r>
      <w:r w:rsidR="00E34D0C" w:rsidRPr="0013558D">
        <w:rPr>
          <w:rFonts w:cs="AdvPSSAB-R"/>
        </w:rPr>
        <w:t xml:space="preserve">, </w:t>
      </w:r>
      <w:r w:rsidR="006B45C1" w:rsidRPr="0013558D">
        <w:rPr>
          <w:rFonts w:cs="AdvPSSAB-R"/>
        </w:rPr>
        <w:t>the increased technical complexity</w:t>
      </w:r>
      <w:r w:rsidR="00E34D0C" w:rsidRPr="0013558D">
        <w:rPr>
          <w:rFonts w:cs="AdvPSSAB-R"/>
        </w:rPr>
        <w:t xml:space="preserve"> requires training and motivation if </w:t>
      </w:r>
      <w:r w:rsidR="006B45C1" w:rsidRPr="0013558D">
        <w:rPr>
          <w:rFonts w:cs="AdvPSSAB-R"/>
        </w:rPr>
        <w:t xml:space="preserve">the pump </w:t>
      </w:r>
      <w:r w:rsidR="00E34D0C" w:rsidRPr="0013558D">
        <w:rPr>
          <w:rFonts w:cs="AdvPSSAB-R"/>
        </w:rPr>
        <w:t>is to</w:t>
      </w:r>
      <w:r w:rsidR="006B45C1" w:rsidRPr="0013558D">
        <w:rPr>
          <w:rFonts w:cs="AdvPSSAB-R"/>
        </w:rPr>
        <w:t xml:space="preserve"> be used effectively. Previously these healthcare professionals had tended to select individuals for pump therapy</w:t>
      </w:r>
      <w:r w:rsidR="00E34D0C" w:rsidRPr="0013558D">
        <w:rPr>
          <w:rFonts w:cs="AdvPSSAB-R"/>
        </w:rPr>
        <w:t xml:space="preserve"> </w:t>
      </w:r>
      <w:r w:rsidR="006B45C1" w:rsidRPr="0013558D">
        <w:rPr>
          <w:rFonts w:cs="AdvPSSAB-R"/>
        </w:rPr>
        <w:t xml:space="preserve">based on their perceptions about whether </w:t>
      </w:r>
      <w:r w:rsidR="00E34D0C" w:rsidRPr="0013558D">
        <w:rPr>
          <w:rFonts w:cs="AdvPSSAB-R"/>
        </w:rPr>
        <w:t>the person with diabetes</w:t>
      </w:r>
      <w:r w:rsidR="006B45C1" w:rsidRPr="0013558D">
        <w:rPr>
          <w:rFonts w:cs="AdvPSSAB-R"/>
        </w:rPr>
        <w:t xml:space="preserve"> possessed </w:t>
      </w:r>
      <w:r w:rsidR="006B45C1" w:rsidRPr="00E34D0C">
        <w:rPr>
          <w:rFonts w:cs="AdvPSSAB-R"/>
        </w:rPr>
        <w:t xml:space="preserve">the </w:t>
      </w:r>
      <w:r w:rsidR="00E34D0C">
        <w:rPr>
          <w:rFonts w:cs="AdvPSSAB-R"/>
        </w:rPr>
        <w:t xml:space="preserve">necessary </w:t>
      </w:r>
      <w:r w:rsidR="006B45C1" w:rsidRPr="00E34D0C">
        <w:rPr>
          <w:rFonts w:cs="AdvPSSAB-R"/>
        </w:rPr>
        <w:t>personal and psychological attributes</w:t>
      </w:r>
      <w:r w:rsidR="00E34D0C" w:rsidRPr="00E34D0C">
        <w:rPr>
          <w:rFonts w:cs="AdvPSSAB-R"/>
        </w:rPr>
        <w:t xml:space="preserve"> to make the most </w:t>
      </w:r>
      <w:r w:rsidR="00E34D0C">
        <w:rPr>
          <w:rFonts w:cs="AdvPSSAB-R"/>
        </w:rPr>
        <w:t>of</w:t>
      </w:r>
      <w:r w:rsidR="00E34D0C" w:rsidRPr="00E34D0C">
        <w:rPr>
          <w:rFonts w:cs="AdvPSSAB-R"/>
        </w:rPr>
        <w:t xml:space="preserve"> the </w:t>
      </w:r>
      <w:r w:rsidR="006B45C1" w:rsidRPr="00E34D0C">
        <w:rPr>
          <w:rFonts w:cs="AdvPSSAB-R"/>
        </w:rPr>
        <w:t xml:space="preserve">pump technology. </w:t>
      </w:r>
      <w:r w:rsidR="00E34D0C" w:rsidRPr="00E34D0C">
        <w:rPr>
          <w:rFonts w:cs="AdvPSSAB-R"/>
        </w:rPr>
        <w:t xml:space="preserve">During the course of the trial, </w:t>
      </w:r>
      <w:r w:rsidR="00C01849">
        <w:rPr>
          <w:rFonts w:cs="AdvPSSAB-R"/>
        </w:rPr>
        <w:t xml:space="preserve">the </w:t>
      </w:r>
      <w:r w:rsidR="00E34D0C" w:rsidRPr="00E34D0C">
        <w:rPr>
          <w:rFonts w:cs="AdvPSSAB-R"/>
        </w:rPr>
        <w:t>s</w:t>
      </w:r>
      <w:r w:rsidR="006B45C1" w:rsidRPr="00E34D0C">
        <w:rPr>
          <w:rFonts w:cs="AdvPSSAB-R"/>
        </w:rPr>
        <w:t xml:space="preserve">taff described how </w:t>
      </w:r>
      <w:r w:rsidR="00E34D0C" w:rsidRPr="00E34D0C">
        <w:rPr>
          <w:rFonts w:cs="AdvPSSAB-R"/>
        </w:rPr>
        <w:t>these</w:t>
      </w:r>
      <w:r w:rsidR="006B45C1" w:rsidRPr="00E34D0C">
        <w:rPr>
          <w:rFonts w:cs="AdvPSSAB-R"/>
        </w:rPr>
        <w:t xml:space="preserve"> assumptions about suitability</w:t>
      </w:r>
      <w:r w:rsidR="00E34D0C" w:rsidRPr="00E34D0C">
        <w:rPr>
          <w:rFonts w:cs="AdvPSSAB-R"/>
        </w:rPr>
        <w:t xml:space="preserve"> </w:t>
      </w:r>
      <w:r w:rsidR="00E34D0C">
        <w:rPr>
          <w:rFonts w:cs="AdvPSSAB-R"/>
        </w:rPr>
        <w:t xml:space="preserve">had been challenged </w:t>
      </w:r>
      <w:r w:rsidR="00E34D0C" w:rsidRPr="00E34D0C">
        <w:rPr>
          <w:rFonts w:cs="AdvPSSAB-R"/>
        </w:rPr>
        <w:t>as they witnessed people whom they would not have recommended succeeding with a pump.</w:t>
      </w:r>
      <w:r w:rsidR="005F29E3">
        <w:rPr>
          <w:rFonts w:cs="AdvPSSAB-R"/>
        </w:rPr>
        <w:t xml:space="preserve"> </w:t>
      </w:r>
      <w:r w:rsidR="005F29E3" w:rsidRPr="008F2009">
        <w:rPr>
          <w:bCs/>
        </w:rPr>
        <w:t>“That humans can learn is an undisputed fact</w:t>
      </w:r>
      <w:r w:rsidR="005F29E3">
        <w:rPr>
          <w:bCs/>
        </w:rPr>
        <w:t>….”</w:t>
      </w:r>
    </w:p>
    <w:p w14:paraId="65DF643E" w14:textId="77777777" w:rsidR="00E34D0C" w:rsidRDefault="00E34D0C" w:rsidP="0074639B">
      <w:pPr>
        <w:autoSpaceDE w:val="0"/>
        <w:autoSpaceDN w:val="0"/>
        <w:adjustRightInd w:val="0"/>
        <w:rPr>
          <w:rFonts w:cs="AdvPSSAB-R"/>
        </w:rPr>
      </w:pPr>
    </w:p>
    <w:p w14:paraId="5CFB6C96" w14:textId="1B3FDCF0" w:rsidR="006F20E0" w:rsidRPr="00316AA6" w:rsidRDefault="0074639B" w:rsidP="005F29E3">
      <w:pPr>
        <w:autoSpaceDE w:val="0"/>
        <w:autoSpaceDN w:val="0"/>
        <w:adjustRightInd w:val="0"/>
      </w:pPr>
      <w:r>
        <w:rPr>
          <w:rFonts w:cs="AdvPSSAB-R"/>
        </w:rPr>
        <w:t xml:space="preserve">Given the ever increasing evidence of the effectiveness of </w:t>
      </w:r>
      <w:r w:rsidR="00EB4EB9">
        <w:rPr>
          <w:rFonts w:cs="AdvPSSAB-R"/>
        </w:rPr>
        <w:t xml:space="preserve">diabetes </w:t>
      </w:r>
      <w:r w:rsidR="005F29E3">
        <w:rPr>
          <w:rFonts w:cs="AdvPSSAB-R"/>
        </w:rPr>
        <w:t>education</w:t>
      </w:r>
      <w:r>
        <w:rPr>
          <w:rFonts w:cs="AdvPSSAB-R"/>
        </w:rPr>
        <w:t xml:space="preserve">, it is </w:t>
      </w:r>
      <w:r w:rsidR="00E22C77">
        <w:rPr>
          <w:rFonts w:cs="AdvPSSAB-R"/>
        </w:rPr>
        <w:t>a travesty</w:t>
      </w:r>
      <w:r>
        <w:rPr>
          <w:rFonts w:cs="AdvPSSAB-R"/>
        </w:rPr>
        <w:t xml:space="preserve"> to see how few people ever receive </w:t>
      </w:r>
      <w:r w:rsidR="005F29E3">
        <w:rPr>
          <w:rFonts w:cs="AdvPSSAB-R"/>
        </w:rPr>
        <w:t>training</w:t>
      </w:r>
      <w:r>
        <w:rPr>
          <w:rFonts w:cs="AdvPSSAB-R"/>
        </w:rPr>
        <w:t>. The Diabetes Attitudes Wishes and Needs study reported that less than a half of people with diabetes and less than a quarter of their family members had received any diabetes education (</w:t>
      </w:r>
      <w:r w:rsidR="0013558D">
        <w:rPr>
          <w:rFonts w:cs="AdvPSSAB-R"/>
        </w:rPr>
        <w:t>3,4</w:t>
      </w:r>
      <w:r>
        <w:rPr>
          <w:rFonts w:cs="AdvPSSAB-R"/>
        </w:rPr>
        <w:t>).</w:t>
      </w:r>
      <w:r w:rsidR="00EB4EB9">
        <w:rPr>
          <w:rFonts w:cs="AdvPSSAB-R"/>
        </w:rPr>
        <w:t xml:space="preserve"> </w:t>
      </w:r>
      <w:r w:rsidR="00E22C77">
        <w:rPr>
          <w:rFonts w:cs="AdvPSSAB-R"/>
        </w:rPr>
        <w:t xml:space="preserve">There are many </w:t>
      </w:r>
      <w:r w:rsidR="00C01849">
        <w:rPr>
          <w:rFonts w:cs="AdvPSSAB-R"/>
        </w:rPr>
        <w:t xml:space="preserve">professional and lay </w:t>
      </w:r>
      <w:r w:rsidR="00E22C77">
        <w:rPr>
          <w:rFonts w:cs="AdvPSSAB-R"/>
        </w:rPr>
        <w:t>barriers to the update of diabetes education and i</w:t>
      </w:r>
      <w:r w:rsidR="00EB4EB9">
        <w:rPr>
          <w:rFonts w:cs="AdvPSSAB-R"/>
        </w:rPr>
        <w:t>t would be interesting to know if people were more or less like</w:t>
      </w:r>
      <w:r w:rsidR="00E22C77">
        <w:rPr>
          <w:rFonts w:cs="AdvPSSAB-R"/>
        </w:rPr>
        <w:t xml:space="preserve"> to take up these opportunities if the word training was substituted for education.</w:t>
      </w:r>
    </w:p>
    <w:p w14:paraId="3481A024" w14:textId="55629BD4" w:rsidR="006F20E0" w:rsidRPr="00316AA6" w:rsidRDefault="006F20E0"/>
    <w:p w14:paraId="3DA9C4E9" w14:textId="77777777" w:rsidR="004E3651" w:rsidRPr="00316AA6" w:rsidRDefault="004E3651" w:rsidP="00604C9A">
      <w:pPr>
        <w:jc w:val="right"/>
        <w:rPr>
          <w:b/>
        </w:rPr>
      </w:pPr>
      <w:r w:rsidRPr="00316AA6">
        <w:rPr>
          <w:b/>
        </w:rPr>
        <w:t>Richard IG Holt</w:t>
      </w:r>
    </w:p>
    <w:p w14:paraId="1EB238BF" w14:textId="488B394F" w:rsidR="00C20365" w:rsidRPr="00316AA6" w:rsidRDefault="004E3651" w:rsidP="004E3651">
      <w:pPr>
        <w:jc w:val="right"/>
        <w:rPr>
          <w:b/>
        </w:rPr>
      </w:pPr>
      <w:r w:rsidRPr="00316AA6">
        <w:rPr>
          <w:b/>
        </w:rPr>
        <w:t>University of Southampton</w:t>
      </w:r>
    </w:p>
    <w:p w14:paraId="32FE7CD1" w14:textId="3EFA2F51" w:rsidR="00C20365" w:rsidRPr="00316AA6" w:rsidRDefault="00C20365" w:rsidP="00604C9A">
      <w:pPr>
        <w:jc w:val="right"/>
        <w:rPr>
          <w:b/>
        </w:rPr>
      </w:pPr>
      <w:r w:rsidRPr="00316AA6">
        <w:rPr>
          <w:b/>
        </w:rPr>
        <w:t>Editor-in-Chief</w:t>
      </w:r>
      <w:r w:rsidR="00604C9A" w:rsidRPr="00316AA6">
        <w:rPr>
          <w:b/>
        </w:rPr>
        <w:t xml:space="preserve">, </w:t>
      </w:r>
      <w:r w:rsidRPr="00316AA6">
        <w:rPr>
          <w:b/>
        </w:rPr>
        <w:t>Diabetic Medicine</w:t>
      </w:r>
    </w:p>
    <w:p w14:paraId="707CB89D" w14:textId="77777777" w:rsidR="00316AA6" w:rsidRPr="00316AA6" w:rsidRDefault="00316AA6" w:rsidP="00604C9A">
      <w:pPr>
        <w:jc w:val="right"/>
        <w:rPr>
          <w:b/>
        </w:rPr>
      </w:pPr>
    </w:p>
    <w:p w14:paraId="6CD158FC" w14:textId="04EF6A02" w:rsidR="0013558D" w:rsidRPr="0013558D" w:rsidRDefault="0013558D" w:rsidP="0013558D">
      <w:pPr>
        <w:pStyle w:val="ListParagraph"/>
        <w:numPr>
          <w:ilvl w:val="0"/>
          <w:numId w:val="5"/>
        </w:numPr>
        <w:rPr>
          <w:bCs/>
        </w:rPr>
      </w:pPr>
      <w:r w:rsidRPr="0013558D">
        <w:rPr>
          <w:bCs/>
        </w:rPr>
        <w:t xml:space="preserve">Rickman P. Education vs Training. </w:t>
      </w:r>
      <w:hyperlink r:id="rId9" w:history="1">
        <w:r w:rsidRPr="0013558D">
          <w:rPr>
            <w:rStyle w:val="Hyperlink"/>
            <w:bCs/>
            <w:color w:val="auto"/>
          </w:rPr>
          <w:t>https://philosophynow.org/issues/47/Education_versus_Training</w:t>
        </w:r>
      </w:hyperlink>
    </w:p>
    <w:p w14:paraId="62DE7E08" w14:textId="77777777" w:rsidR="0013558D" w:rsidRPr="0013558D" w:rsidRDefault="0013558D" w:rsidP="0013558D">
      <w:pPr>
        <w:pStyle w:val="ListParagraph"/>
        <w:numPr>
          <w:ilvl w:val="0"/>
          <w:numId w:val="5"/>
        </w:numPr>
        <w:rPr>
          <w:bCs/>
        </w:rPr>
      </w:pPr>
      <w:r w:rsidRPr="0013558D">
        <w:rPr>
          <w:bCs/>
        </w:rPr>
        <w:t xml:space="preserve">Lawton et al, </w:t>
      </w:r>
      <w:r w:rsidRPr="0013558D">
        <w:rPr>
          <w:rFonts w:cs="AdvPSFTBL"/>
        </w:rPr>
        <w:t>Who gains clinical benefit from using insulin pump therapy? A qualitative study of the perceptions and views of health professionals involved in the Relative Effectiveness of Pumps over MDI and Structured Education (REPOSE) trial</w:t>
      </w:r>
      <w:r>
        <w:rPr>
          <w:rFonts w:cs="AdvPSFTBL"/>
        </w:rPr>
        <w:t>. DME12879</w:t>
      </w:r>
    </w:p>
    <w:p w14:paraId="5C9EC193" w14:textId="77777777" w:rsidR="0013558D" w:rsidRPr="0013558D" w:rsidRDefault="002F1AF0" w:rsidP="0013558D">
      <w:pPr>
        <w:pStyle w:val="ListParagraph"/>
        <w:numPr>
          <w:ilvl w:val="0"/>
          <w:numId w:val="5"/>
        </w:numPr>
        <w:rPr>
          <w:bCs/>
        </w:rPr>
      </w:pPr>
      <w:r w:rsidRPr="0013558D">
        <w:rPr>
          <w:rFonts w:cs="Arial"/>
          <w:bCs/>
        </w:rPr>
        <w:t xml:space="preserve">Nicolucci A, Kovacs Burns K, Holt RI, Comaschi M, Hermanns N, Ishii H, Kokoszka A, Pouwer F, Skovlund SE, Stuckey H, </w:t>
      </w:r>
      <w:proofErr w:type="spellStart"/>
      <w:r w:rsidRPr="0013558D">
        <w:rPr>
          <w:rFonts w:cs="Arial"/>
          <w:bCs/>
        </w:rPr>
        <w:t>Tarkun</w:t>
      </w:r>
      <w:proofErr w:type="spellEnd"/>
      <w:r w:rsidRPr="0013558D">
        <w:rPr>
          <w:rFonts w:cs="Arial"/>
          <w:bCs/>
        </w:rPr>
        <w:t xml:space="preserve"> I, </w:t>
      </w:r>
      <w:proofErr w:type="spellStart"/>
      <w:r w:rsidRPr="0013558D">
        <w:rPr>
          <w:rFonts w:cs="Arial"/>
          <w:bCs/>
        </w:rPr>
        <w:t>Vallis</w:t>
      </w:r>
      <w:proofErr w:type="spellEnd"/>
      <w:r w:rsidRPr="0013558D">
        <w:rPr>
          <w:rFonts w:cs="Arial"/>
          <w:bCs/>
        </w:rPr>
        <w:t xml:space="preserve"> M, Wens J, Peyrot M; DAWN2 Study Group. Diabetes Attitudes, Wishes and Needs second study (DAWN2™): cross-national benchmarking of diabetes-related psychosocial outcomes for people with diabetes. </w:t>
      </w:r>
      <w:proofErr w:type="spellStart"/>
      <w:r w:rsidRPr="0013558D">
        <w:rPr>
          <w:rStyle w:val="jrnl"/>
          <w:rFonts w:cs="Arial"/>
          <w:bCs/>
        </w:rPr>
        <w:t>Diabet</w:t>
      </w:r>
      <w:proofErr w:type="spellEnd"/>
      <w:r w:rsidRPr="0013558D">
        <w:rPr>
          <w:rStyle w:val="jrnl"/>
          <w:rFonts w:cs="Arial"/>
          <w:bCs/>
        </w:rPr>
        <w:t xml:space="preserve"> Med</w:t>
      </w:r>
      <w:r w:rsidRPr="0013558D">
        <w:rPr>
          <w:rFonts w:cs="Arial"/>
          <w:bCs/>
        </w:rPr>
        <w:t>. 2013 Jul</w:t>
      </w:r>
      <w:proofErr w:type="gramStart"/>
      <w:r w:rsidRPr="0013558D">
        <w:rPr>
          <w:rFonts w:cs="Arial"/>
          <w:bCs/>
        </w:rPr>
        <w:t>;30</w:t>
      </w:r>
      <w:proofErr w:type="gramEnd"/>
      <w:r w:rsidRPr="0013558D">
        <w:rPr>
          <w:rFonts w:cs="Arial"/>
          <w:bCs/>
        </w:rPr>
        <w:t xml:space="preserve">(7):767-77. </w:t>
      </w:r>
    </w:p>
    <w:p w14:paraId="20B28017" w14:textId="6841E299" w:rsidR="00316AA6" w:rsidRDefault="002F1AF0" w:rsidP="00C01849">
      <w:pPr>
        <w:pStyle w:val="ListParagraph"/>
        <w:numPr>
          <w:ilvl w:val="0"/>
          <w:numId w:val="5"/>
        </w:numPr>
      </w:pPr>
      <w:r w:rsidRPr="0013558D">
        <w:rPr>
          <w:rFonts w:cs="Arial"/>
          <w:bCs/>
        </w:rPr>
        <w:t>Kovacs Burns K, Nicolucci A, Holt RI, Willaing I, Hermanns N, Kalra S, Wens J, Pouwer F, Skovlund SE, Peyrot M; DAWN2 Study Group.</w:t>
      </w:r>
      <w:r w:rsidR="0074639B" w:rsidRPr="0013558D">
        <w:rPr>
          <w:rFonts w:cs="Arial"/>
          <w:bCs/>
        </w:rPr>
        <w:t xml:space="preserve"> </w:t>
      </w:r>
      <w:r w:rsidRPr="0013558D">
        <w:rPr>
          <w:rFonts w:cs="Arial"/>
          <w:bCs/>
        </w:rPr>
        <w:t>Diabetes Attitudes, Wishes and Needs second study (DAWN2™): cross-national benchmarking indicators for family members</w:t>
      </w:r>
      <w:r w:rsidRPr="0013558D">
        <w:rPr>
          <w:rFonts w:cs="Arial"/>
        </w:rPr>
        <w:t xml:space="preserve"> living with people with diabetes. </w:t>
      </w:r>
      <w:proofErr w:type="spellStart"/>
      <w:r w:rsidRPr="0013558D">
        <w:rPr>
          <w:rStyle w:val="jrnl"/>
          <w:rFonts w:cs="Arial"/>
        </w:rPr>
        <w:t>Diabet</w:t>
      </w:r>
      <w:proofErr w:type="spellEnd"/>
      <w:r w:rsidRPr="0013558D">
        <w:rPr>
          <w:rStyle w:val="jrnl"/>
          <w:rFonts w:cs="Arial"/>
        </w:rPr>
        <w:t xml:space="preserve"> Med</w:t>
      </w:r>
      <w:r w:rsidRPr="0013558D">
        <w:rPr>
          <w:rFonts w:cs="Arial"/>
        </w:rPr>
        <w:t>. 2013 Jul;30(7):778-88</w:t>
      </w:r>
    </w:p>
    <w:sectPr w:rsidR="00316AA6" w:rsidSect="005F4AF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dvPSFTBL">
    <w:panose1 w:val="00000000000000000000"/>
    <w:charset w:val="00"/>
    <w:family w:val="swiss"/>
    <w:notTrueType/>
    <w:pitch w:val="default"/>
    <w:sig w:usb0="00000003" w:usb1="00000000" w:usb2="00000000" w:usb3="00000000" w:csb0="00000001" w:csb1="00000000"/>
  </w:font>
  <w:font w:name="AdvPSSAB-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CF6"/>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47FF9"/>
    <w:multiLevelType w:val="hybridMultilevel"/>
    <w:tmpl w:val="CA98DC24"/>
    <w:lvl w:ilvl="0" w:tplc="15140B94">
      <w:start w:val="1"/>
      <w:numFmt w:val="decimal"/>
      <w:lvlText w:val="%1."/>
      <w:lvlJc w:val="left"/>
      <w:pPr>
        <w:ind w:left="720" w:hanging="360"/>
      </w:pPr>
      <w:rPr>
        <w:rFonts w:asciiTheme="minorHAnsi" w:eastAsiaTheme="minorEastAsia"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0214E7"/>
    <w:multiLevelType w:val="hybridMultilevel"/>
    <w:tmpl w:val="CA98DC24"/>
    <w:lvl w:ilvl="0" w:tplc="15140B94">
      <w:start w:val="1"/>
      <w:numFmt w:val="decimal"/>
      <w:lvlText w:val="%1."/>
      <w:lvlJc w:val="left"/>
      <w:pPr>
        <w:ind w:left="720" w:hanging="360"/>
      </w:pPr>
      <w:rPr>
        <w:rFonts w:asciiTheme="minorHAnsi" w:eastAsiaTheme="minorEastAsia"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7DC2CFA"/>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2F799F"/>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4D4ECB"/>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C10194"/>
    <w:multiLevelType w:val="hybridMultilevel"/>
    <w:tmpl w:val="CA98DC24"/>
    <w:lvl w:ilvl="0" w:tplc="15140B94">
      <w:start w:val="1"/>
      <w:numFmt w:val="decimal"/>
      <w:lvlText w:val="%1."/>
      <w:lvlJc w:val="left"/>
      <w:pPr>
        <w:ind w:left="720" w:hanging="360"/>
      </w:pPr>
      <w:rPr>
        <w:rFonts w:asciiTheme="minorHAnsi" w:eastAsiaTheme="minorEastAsia"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83"/>
    <w:rsid w:val="00116992"/>
    <w:rsid w:val="0013558D"/>
    <w:rsid w:val="00160A58"/>
    <w:rsid w:val="001F3505"/>
    <w:rsid w:val="002C6475"/>
    <w:rsid w:val="002E4D9E"/>
    <w:rsid w:val="002F1AF0"/>
    <w:rsid w:val="00316AA6"/>
    <w:rsid w:val="00410383"/>
    <w:rsid w:val="00415A98"/>
    <w:rsid w:val="00452908"/>
    <w:rsid w:val="004E3651"/>
    <w:rsid w:val="004F4567"/>
    <w:rsid w:val="005D5F09"/>
    <w:rsid w:val="005E1897"/>
    <w:rsid w:val="005F29E3"/>
    <w:rsid w:val="005F4AFB"/>
    <w:rsid w:val="00604C9A"/>
    <w:rsid w:val="00613EA1"/>
    <w:rsid w:val="006B45C1"/>
    <w:rsid w:val="006E6EC2"/>
    <w:rsid w:val="006F20E0"/>
    <w:rsid w:val="00714FF9"/>
    <w:rsid w:val="00730088"/>
    <w:rsid w:val="0074639B"/>
    <w:rsid w:val="007809EB"/>
    <w:rsid w:val="007A3908"/>
    <w:rsid w:val="0084216A"/>
    <w:rsid w:val="008F2009"/>
    <w:rsid w:val="0097086E"/>
    <w:rsid w:val="009F071F"/>
    <w:rsid w:val="00A054F5"/>
    <w:rsid w:val="00A62D28"/>
    <w:rsid w:val="00B135D2"/>
    <w:rsid w:val="00BA2F03"/>
    <w:rsid w:val="00C01849"/>
    <w:rsid w:val="00C20365"/>
    <w:rsid w:val="00CB0FB5"/>
    <w:rsid w:val="00D15658"/>
    <w:rsid w:val="00D157BF"/>
    <w:rsid w:val="00E22C77"/>
    <w:rsid w:val="00E34D0C"/>
    <w:rsid w:val="00E4137D"/>
    <w:rsid w:val="00E70170"/>
    <w:rsid w:val="00EB4EB9"/>
    <w:rsid w:val="00F7520B"/>
    <w:rsid w:val="00FC6898"/>
    <w:rsid w:val="00FE7CCD"/>
    <w:rsid w:val="00FF02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022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5D5F0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F09"/>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F09"/>
    <w:rPr>
      <w:rFonts w:ascii="Lucida Grande" w:hAnsi="Lucida Grande"/>
      <w:sz w:val="18"/>
      <w:szCs w:val="18"/>
      <w:lang w:val="en-GB"/>
    </w:rPr>
  </w:style>
  <w:style w:type="character" w:styleId="Strong">
    <w:name w:val="Strong"/>
    <w:basedOn w:val="DefaultParagraphFont"/>
    <w:uiPriority w:val="22"/>
    <w:qFormat/>
    <w:rsid w:val="005D5F09"/>
    <w:rPr>
      <w:b/>
      <w:bCs/>
    </w:rPr>
  </w:style>
  <w:style w:type="character" w:customStyle="1" w:styleId="apple-converted-space">
    <w:name w:val="apple-converted-space"/>
    <w:basedOn w:val="DefaultParagraphFont"/>
    <w:rsid w:val="005D5F09"/>
  </w:style>
  <w:style w:type="character" w:customStyle="1" w:styleId="Heading1Char">
    <w:name w:val="Heading 1 Char"/>
    <w:basedOn w:val="DefaultParagraphFont"/>
    <w:link w:val="Heading1"/>
    <w:uiPriority w:val="9"/>
    <w:rsid w:val="005D5F09"/>
    <w:rPr>
      <w:rFonts w:ascii="Times" w:hAnsi="Times"/>
      <w:b/>
      <w:bCs/>
      <w:kern w:val="36"/>
      <w:sz w:val="48"/>
      <w:szCs w:val="48"/>
      <w:lang w:val="en-GB"/>
    </w:rPr>
  </w:style>
  <w:style w:type="paragraph" w:styleId="NormalWeb">
    <w:name w:val="Normal (Web)"/>
    <w:basedOn w:val="Normal"/>
    <w:uiPriority w:val="99"/>
    <w:semiHidden/>
    <w:unhideWhenUsed/>
    <w:rsid w:val="005D5F09"/>
    <w:pPr>
      <w:spacing w:before="100" w:beforeAutospacing="1" w:after="100" w:afterAutospacing="1"/>
    </w:pPr>
    <w:rPr>
      <w:rFonts w:ascii="Times" w:hAnsi="Times" w:cs="Times New Roman"/>
      <w:sz w:val="20"/>
      <w:szCs w:val="20"/>
    </w:rPr>
  </w:style>
  <w:style w:type="character" w:customStyle="1" w:styleId="itemref">
    <w:name w:val="item_ref"/>
    <w:basedOn w:val="DefaultParagraphFont"/>
    <w:rsid w:val="005D5F09"/>
  </w:style>
  <w:style w:type="character" w:customStyle="1" w:styleId="grey">
    <w:name w:val="grey"/>
    <w:basedOn w:val="DefaultParagraphFont"/>
    <w:rsid w:val="005D5F09"/>
  </w:style>
  <w:style w:type="paragraph" w:styleId="ListParagraph">
    <w:name w:val="List Paragraph"/>
    <w:basedOn w:val="Normal"/>
    <w:uiPriority w:val="34"/>
    <w:qFormat/>
    <w:rsid w:val="00604C9A"/>
    <w:pPr>
      <w:ind w:left="720"/>
      <w:contextualSpacing/>
    </w:pPr>
  </w:style>
  <w:style w:type="character" w:styleId="CommentReference">
    <w:name w:val="annotation reference"/>
    <w:basedOn w:val="DefaultParagraphFont"/>
    <w:uiPriority w:val="99"/>
    <w:semiHidden/>
    <w:unhideWhenUsed/>
    <w:rsid w:val="0097086E"/>
    <w:rPr>
      <w:sz w:val="16"/>
      <w:szCs w:val="16"/>
    </w:rPr>
  </w:style>
  <w:style w:type="paragraph" w:styleId="CommentText">
    <w:name w:val="annotation text"/>
    <w:basedOn w:val="Normal"/>
    <w:link w:val="CommentTextChar"/>
    <w:uiPriority w:val="99"/>
    <w:semiHidden/>
    <w:unhideWhenUsed/>
    <w:rsid w:val="0097086E"/>
    <w:rPr>
      <w:sz w:val="20"/>
      <w:szCs w:val="20"/>
    </w:rPr>
  </w:style>
  <w:style w:type="character" w:customStyle="1" w:styleId="CommentTextChar">
    <w:name w:val="Comment Text Char"/>
    <w:basedOn w:val="DefaultParagraphFont"/>
    <w:link w:val="CommentText"/>
    <w:uiPriority w:val="99"/>
    <w:semiHidden/>
    <w:rsid w:val="0097086E"/>
    <w:rPr>
      <w:sz w:val="20"/>
      <w:szCs w:val="20"/>
      <w:lang w:val="en-GB"/>
    </w:rPr>
  </w:style>
  <w:style w:type="paragraph" w:styleId="CommentSubject">
    <w:name w:val="annotation subject"/>
    <w:basedOn w:val="CommentText"/>
    <w:next w:val="CommentText"/>
    <w:link w:val="CommentSubjectChar"/>
    <w:uiPriority w:val="99"/>
    <w:semiHidden/>
    <w:unhideWhenUsed/>
    <w:rsid w:val="0097086E"/>
    <w:rPr>
      <w:b/>
      <w:bCs/>
    </w:rPr>
  </w:style>
  <w:style w:type="character" w:customStyle="1" w:styleId="CommentSubjectChar">
    <w:name w:val="Comment Subject Char"/>
    <w:basedOn w:val="CommentTextChar"/>
    <w:link w:val="CommentSubject"/>
    <w:uiPriority w:val="99"/>
    <w:semiHidden/>
    <w:rsid w:val="0097086E"/>
    <w:rPr>
      <w:b/>
      <w:bCs/>
      <w:sz w:val="20"/>
      <w:szCs w:val="20"/>
      <w:lang w:val="en-GB"/>
    </w:rPr>
  </w:style>
  <w:style w:type="paragraph" w:customStyle="1" w:styleId="itemdetails">
    <w:name w:val="item_details"/>
    <w:basedOn w:val="Normal"/>
    <w:rsid w:val="00D15658"/>
    <w:pPr>
      <w:spacing w:before="100" w:beforeAutospacing="1" w:after="100" w:afterAutospacing="1"/>
    </w:pPr>
    <w:rPr>
      <w:rFonts w:ascii="Times New Roman" w:eastAsia="Times New Roman" w:hAnsi="Times New Roman" w:cs="Times New Roman"/>
      <w:lang w:eastAsia="zh-CN"/>
    </w:rPr>
  </w:style>
  <w:style w:type="character" w:customStyle="1" w:styleId="itemref3">
    <w:name w:val="item_ref3"/>
    <w:basedOn w:val="DefaultParagraphFont"/>
    <w:rsid w:val="00D15658"/>
  </w:style>
  <w:style w:type="character" w:styleId="HTMLAcronym">
    <w:name w:val="HTML Acronym"/>
    <w:basedOn w:val="DefaultParagraphFont"/>
    <w:uiPriority w:val="99"/>
    <w:semiHidden/>
    <w:unhideWhenUsed/>
    <w:rsid w:val="00D15658"/>
  </w:style>
  <w:style w:type="character" w:customStyle="1" w:styleId="itemtitle2">
    <w:name w:val="item_title2"/>
    <w:basedOn w:val="DefaultParagraphFont"/>
    <w:rsid w:val="00D15658"/>
  </w:style>
  <w:style w:type="paragraph" w:customStyle="1" w:styleId="title1">
    <w:name w:val="title1"/>
    <w:basedOn w:val="Normal"/>
    <w:rsid w:val="002F1AF0"/>
    <w:rPr>
      <w:rFonts w:ascii="Times New Roman" w:eastAsia="Times New Roman" w:hAnsi="Times New Roman" w:cs="Times New Roman"/>
      <w:sz w:val="27"/>
      <w:szCs w:val="27"/>
      <w:lang w:eastAsia="zh-CN"/>
    </w:rPr>
  </w:style>
  <w:style w:type="paragraph" w:customStyle="1" w:styleId="desc2">
    <w:name w:val="desc2"/>
    <w:basedOn w:val="Normal"/>
    <w:rsid w:val="002F1AF0"/>
    <w:rPr>
      <w:rFonts w:ascii="Times New Roman" w:eastAsia="Times New Roman" w:hAnsi="Times New Roman" w:cs="Times New Roman"/>
      <w:sz w:val="26"/>
      <w:szCs w:val="26"/>
      <w:lang w:eastAsia="zh-CN"/>
    </w:rPr>
  </w:style>
  <w:style w:type="paragraph" w:customStyle="1" w:styleId="details1">
    <w:name w:val="details1"/>
    <w:basedOn w:val="Normal"/>
    <w:rsid w:val="002F1AF0"/>
    <w:rPr>
      <w:rFonts w:ascii="Times New Roman" w:eastAsia="Times New Roman" w:hAnsi="Times New Roman" w:cs="Times New Roman"/>
      <w:sz w:val="22"/>
      <w:szCs w:val="22"/>
      <w:lang w:eastAsia="zh-CN"/>
    </w:rPr>
  </w:style>
  <w:style w:type="character" w:customStyle="1" w:styleId="jrnl">
    <w:name w:val="jrnl"/>
    <w:basedOn w:val="DefaultParagraphFont"/>
    <w:rsid w:val="002F1AF0"/>
  </w:style>
  <w:style w:type="character" w:styleId="Hyperlink">
    <w:name w:val="Hyperlink"/>
    <w:basedOn w:val="DefaultParagraphFont"/>
    <w:uiPriority w:val="99"/>
    <w:unhideWhenUsed/>
    <w:rsid w:val="008F20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5D5F0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F09"/>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F09"/>
    <w:rPr>
      <w:rFonts w:ascii="Lucida Grande" w:hAnsi="Lucida Grande"/>
      <w:sz w:val="18"/>
      <w:szCs w:val="18"/>
      <w:lang w:val="en-GB"/>
    </w:rPr>
  </w:style>
  <w:style w:type="character" w:styleId="Strong">
    <w:name w:val="Strong"/>
    <w:basedOn w:val="DefaultParagraphFont"/>
    <w:uiPriority w:val="22"/>
    <w:qFormat/>
    <w:rsid w:val="005D5F09"/>
    <w:rPr>
      <w:b/>
      <w:bCs/>
    </w:rPr>
  </w:style>
  <w:style w:type="character" w:customStyle="1" w:styleId="apple-converted-space">
    <w:name w:val="apple-converted-space"/>
    <w:basedOn w:val="DefaultParagraphFont"/>
    <w:rsid w:val="005D5F09"/>
  </w:style>
  <w:style w:type="character" w:customStyle="1" w:styleId="Heading1Char">
    <w:name w:val="Heading 1 Char"/>
    <w:basedOn w:val="DefaultParagraphFont"/>
    <w:link w:val="Heading1"/>
    <w:uiPriority w:val="9"/>
    <w:rsid w:val="005D5F09"/>
    <w:rPr>
      <w:rFonts w:ascii="Times" w:hAnsi="Times"/>
      <w:b/>
      <w:bCs/>
      <w:kern w:val="36"/>
      <w:sz w:val="48"/>
      <w:szCs w:val="48"/>
      <w:lang w:val="en-GB"/>
    </w:rPr>
  </w:style>
  <w:style w:type="paragraph" w:styleId="NormalWeb">
    <w:name w:val="Normal (Web)"/>
    <w:basedOn w:val="Normal"/>
    <w:uiPriority w:val="99"/>
    <w:semiHidden/>
    <w:unhideWhenUsed/>
    <w:rsid w:val="005D5F09"/>
    <w:pPr>
      <w:spacing w:before="100" w:beforeAutospacing="1" w:after="100" w:afterAutospacing="1"/>
    </w:pPr>
    <w:rPr>
      <w:rFonts w:ascii="Times" w:hAnsi="Times" w:cs="Times New Roman"/>
      <w:sz w:val="20"/>
      <w:szCs w:val="20"/>
    </w:rPr>
  </w:style>
  <w:style w:type="character" w:customStyle="1" w:styleId="itemref">
    <w:name w:val="item_ref"/>
    <w:basedOn w:val="DefaultParagraphFont"/>
    <w:rsid w:val="005D5F09"/>
  </w:style>
  <w:style w:type="character" w:customStyle="1" w:styleId="grey">
    <w:name w:val="grey"/>
    <w:basedOn w:val="DefaultParagraphFont"/>
    <w:rsid w:val="005D5F09"/>
  </w:style>
  <w:style w:type="paragraph" w:styleId="ListParagraph">
    <w:name w:val="List Paragraph"/>
    <w:basedOn w:val="Normal"/>
    <w:uiPriority w:val="34"/>
    <w:qFormat/>
    <w:rsid w:val="00604C9A"/>
    <w:pPr>
      <w:ind w:left="720"/>
      <w:contextualSpacing/>
    </w:pPr>
  </w:style>
  <w:style w:type="character" w:styleId="CommentReference">
    <w:name w:val="annotation reference"/>
    <w:basedOn w:val="DefaultParagraphFont"/>
    <w:uiPriority w:val="99"/>
    <w:semiHidden/>
    <w:unhideWhenUsed/>
    <w:rsid w:val="0097086E"/>
    <w:rPr>
      <w:sz w:val="16"/>
      <w:szCs w:val="16"/>
    </w:rPr>
  </w:style>
  <w:style w:type="paragraph" w:styleId="CommentText">
    <w:name w:val="annotation text"/>
    <w:basedOn w:val="Normal"/>
    <w:link w:val="CommentTextChar"/>
    <w:uiPriority w:val="99"/>
    <w:semiHidden/>
    <w:unhideWhenUsed/>
    <w:rsid w:val="0097086E"/>
    <w:rPr>
      <w:sz w:val="20"/>
      <w:szCs w:val="20"/>
    </w:rPr>
  </w:style>
  <w:style w:type="character" w:customStyle="1" w:styleId="CommentTextChar">
    <w:name w:val="Comment Text Char"/>
    <w:basedOn w:val="DefaultParagraphFont"/>
    <w:link w:val="CommentText"/>
    <w:uiPriority w:val="99"/>
    <w:semiHidden/>
    <w:rsid w:val="0097086E"/>
    <w:rPr>
      <w:sz w:val="20"/>
      <w:szCs w:val="20"/>
      <w:lang w:val="en-GB"/>
    </w:rPr>
  </w:style>
  <w:style w:type="paragraph" w:styleId="CommentSubject">
    <w:name w:val="annotation subject"/>
    <w:basedOn w:val="CommentText"/>
    <w:next w:val="CommentText"/>
    <w:link w:val="CommentSubjectChar"/>
    <w:uiPriority w:val="99"/>
    <w:semiHidden/>
    <w:unhideWhenUsed/>
    <w:rsid w:val="0097086E"/>
    <w:rPr>
      <w:b/>
      <w:bCs/>
    </w:rPr>
  </w:style>
  <w:style w:type="character" w:customStyle="1" w:styleId="CommentSubjectChar">
    <w:name w:val="Comment Subject Char"/>
    <w:basedOn w:val="CommentTextChar"/>
    <w:link w:val="CommentSubject"/>
    <w:uiPriority w:val="99"/>
    <w:semiHidden/>
    <w:rsid w:val="0097086E"/>
    <w:rPr>
      <w:b/>
      <w:bCs/>
      <w:sz w:val="20"/>
      <w:szCs w:val="20"/>
      <w:lang w:val="en-GB"/>
    </w:rPr>
  </w:style>
  <w:style w:type="paragraph" w:customStyle="1" w:styleId="itemdetails">
    <w:name w:val="item_details"/>
    <w:basedOn w:val="Normal"/>
    <w:rsid w:val="00D15658"/>
    <w:pPr>
      <w:spacing w:before="100" w:beforeAutospacing="1" w:after="100" w:afterAutospacing="1"/>
    </w:pPr>
    <w:rPr>
      <w:rFonts w:ascii="Times New Roman" w:eastAsia="Times New Roman" w:hAnsi="Times New Roman" w:cs="Times New Roman"/>
      <w:lang w:eastAsia="zh-CN"/>
    </w:rPr>
  </w:style>
  <w:style w:type="character" w:customStyle="1" w:styleId="itemref3">
    <w:name w:val="item_ref3"/>
    <w:basedOn w:val="DefaultParagraphFont"/>
    <w:rsid w:val="00D15658"/>
  </w:style>
  <w:style w:type="character" w:styleId="HTMLAcronym">
    <w:name w:val="HTML Acronym"/>
    <w:basedOn w:val="DefaultParagraphFont"/>
    <w:uiPriority w:val="99"/>
    <w:semiHidden/>
    <w:unhideWhenUsed/>
    <w:rsid w:val="00D15658"/>
  </w:style>
  <w:style w:type="character" w:customStyle="1" w:styleId="itemtitle2">
    <w:name w:val="item_title2"/>
    <w:basedOn w:val="DefaultParagraphFont"/>
    <w:rsid w:val="00D15658"/>
  </w:style>
  <w:style w:type="paragraph" w:customStyle="1" w:styleId="title1">
    <w:name w:val="title1"/>
    <w:basedOn w:val="Normal"/>
    <w:rsid w:val="002F1AF0"/>
    <w:rPr>
      <w:rFonts w:ascii="Times New Roman" w:eastAsia="Times New Roman" w:hAnsi="Times New Roman" w:cs="Times New Roman"/>
      <w:sz w:val="27"/>
      <w:szCs w:val="27"/>
      <w:lang w:eastAsia="zh-CN"/>
    </w:rPr>
  </w:style>
  <w:style w:type="paragraph" w:customStyle="1" w:styleId="desc2">
    <w:name w:val="desc2"/>
    <w:basedOn w:val="Normal"/>
    <w:rsid w:val="002F1AF0"/>
    <w:rPr>
      <w:rFonts w:ascii="Times New Roman" w:eastAsia="Times New Roman" w:hAnsi="Times New Roman" w:cs="Times New Roman"/>
      <w:sz w:val="26"/>
      <w:szCs w:val="26"/>
      <w:lang w:eastAsia="zh-CN"/>
    </w:rPr>
  </w:style>
  <w:style w:type="paragraph" w:customStyle="1" w:styleId="details1">
    <w:name w:val="details1"/>
    <w:basedOn w:val="Normal"/>
    <w:rsid w:val="002F1AF0"/>
    <w:rPr>
      <w:rFonts w:ascii="Times New Roman" w:eastAsia="Times New Roman" w:hAnsi="Times New Roman" w:cs="Times New Roman"/>
      <w:sz w:val="22"/>
      <w:szCs w:val="22"/>
      <w:lang w:eastAsia="zh-CN"/>
    </w:rPr>
  </w:style>
  <w:style w:type="character" w:customStyle="1" w:styleId="jrnl">
    <w:name w:val="jrnl"/>
    <w:basedOn w:val="DefaultParagraphFont"/>
    <w:rsid w:val="002F1AF0"/>
  </w:style>
  <w:style w:type="character" w:styleId="Hyperlink">
    <w:name w:val="Hyperlink"/>
    <w:basedOn w:val="DefaultParagraphFont"/>
    <w:uiPriority w:val="99"/>
    <w:unhideWhenUsed/>
    <w:rsid w:val="008F2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7409">
      <w:bodyDiv w:val="1"/>
      <w:marLeft w:val="0"/>
      <w:marRight w:val="0"/>
      <w:marTop w:val="0"/>
      <w:marBottom w:val="0"/>
      <w:divBdr>
        <w:top w:val="none" w:sz="0" w:space="0" w:color="auto"/>
        <w:left w:val="none" w:sz="0" w:space="0" w:color="auto"/>
        <w:bottom w:val="none" w:sz="0" w:space="0" w:color="auto"/>
        <w:right w:val="none" w:sz="0" w:space="0" w:color="auto"/>
      </w:divBdr>
    </w:div>
    <w:div w:id="142235876">
      <w:bodyDiv w:val="1"/>
      <w:marLeft w:val="0"/>
      <w:marRight w:val="0"/>
      <w:marTop w:val="0"/>
      <w:marBottom w:val="0"/>
      <w:divBdr>
        <w:top w:val="none" w:sz="0" w:space="0" w:color="auto"/>
        <w:left w:val="none" w:sz="0" w:space="0" w:color="auto"/>
        <w:bottom w:val="none" w:sz="0" w:space="0" w:color="auto"/>
        <w:right w:val="none" w:sz="0" w:space="0" w:color="auto"/>
      </w:divBdr>
      <w:divsChild>
        <w:div w:id="2029679521">
          <w:marLeft w:val="0"/>
          <w:marRight w:val="0"/>
          <w:marTop w:val="0"/>
          <w:marBottom w:val="0"/>
          <w:divBdr>
            <w:top w:val="none" w:sz="0" w:space="0" w:color="auto"/>
            <w:left w:val="none" w:sz="0" w:space="0" w:color="auto"/>
            <w:bottom w:val="none" w:sz="0" w:space="0" w:color="auto"/>
            <w:right w:val="none" w:sz="0" w:space="0" w:color="auto"/>
          </w:divBdr>
          <w:divsChild>
            <w:div w:id="267936104">
              <w:marLeft w:val="195"/>
              <w:marRight w:val="0"/>
              <w:marTop w:val="0"/>
              <w:marBottom w:val="375"/>
              <w:divBdr>
                <w:top w:val="none" w:sz="0" w:space="0" w:color="auto"/>
                <w:left w:val="none" w:sz="0" w:space="0" w:color="auto"/>
                <w:bottom w:val="none" w:sz="0" w:space="0" w:color="auto"/>
                <w:right w:val="none" w:sz="0" w:space="0" w:color="auto"/>
              </w:divBdr>
            </w:div>
          </w:divsChild>
        </w:div>
      </w:divsChild>
    </w:div>
    <w:div w:id="146361961">
      <w:bodyDiv w:val="1"/>
      <w:marLeft w:val="0"/>
      <w:marRight w:val="0"/>
      <w:marTop w:val="0"/>
      <w:marBottom w:val="0"/>
      <w:divBdr>
        <w:top w:val="none" w:sz="0" w:space="0" w:color="auto"/>
        <w:left w:val="none" w:sz="0" w:space="0" w:color="auto"/>
        <w:bottom w:val="none" w:sz="0" w:space="0" w:color="auto"/>
        <w:right w:val="none" w:sz="0" w:space="0" w:color="auto"/>
      </w:divBdr>
      <w:divsChild>
        <w:div w:id="1731998337">
          <w:marLeft w:val="0"/>
          <w:marRight w:val="1"/>
          <w:marTop w:val="0"/>
          <w:marBottom w:val="0"/>
          <w:divBdr>
            <w:top w:val="none" w:sz="0" w:space="0" w:color="auto"/>
            <w:left w:val="none" w:sz="0" w:space="0" w:color="auto"/>
            <w:bottom w:val="none" w:sz="0" w:space="0" w:color="auto"/>
            <w:right w:val="none" w:sz="0" w:space="0" w:color="auto"/>
          </w:divBdr>
          <w:divsChild>
            <w:div w:id="2091388655">
              <w:marLeft w:val="0"/>
              <w:marRight w:val="0"/>
              <w:marTop w:val="0"/>
              <w:marBottom w:val="0"/>
              <w:divBdr>
                <w:top w:val="none" w:sz="0" w:space="0" w:color="auto"/>
                <w:left w:val="none" w:sz="0" w:space="0" w:color="auto"/>
                <w:bottom w:val="none" w:sz="0" w:space="0" w:color="auto"/>
                <w:right w:val="none" w:sz="0" w:space="0" w:color="auto"/>
              </w:divBdr>
              <w:divsChild>
                <w:div w:id="157770142">
                  <w:marLeft w:val="0"/>
                  <w:marRight w:val="1"/>
                  <w:marTop w:val="0"/>
                  <w:marBottom w:val="0"/>
                  <w:divBdr>
                    <w:top w:val="none" w:sz="0" w:space="0" w:color="auto"/>
                    <w:left w:val="none" w:sz="0" w:space="0" w:color="auto"/>
                    <w:bottom w:val="none" w:sz="0" w:space="0" w:color="auto"/>
                    <w:right w:val="none" w:sz="0" w:space="0" w:color="auto"/>
                  </w:divBdr>
                  <w:divsChild>
                    <w:div w:id="1661621584">
                      <w:marLeft w:val="0"/>
                      <w:marRight w:val="0"/>
                      <w:marTop w:val="0"/>
                      <w:marBottom w:val="0"/>
                      <w:divBdr>
                        <w:top w:val="none" w:sz="0" w:space="0" w:color="auto"/>
                        <w:left w:val="none" w:sz="0" w:space="0" w:color="auto"/>
                        <w:bottom w:val="none" w:sz="0" w:space="0" w:color="auto"/>
                        <w:right w:val="none" w:sz="0" w:space="0" w:color="auto"/>
                      </w:divBdr>
                      <w:divsChild>
                        <w:div w:id="513498414">
                          <w:marLeft w:val="0"/>
                          <w:marRight w:val="0"/>
                          <w:marTop w:val="0"/>
                          <w:marBottom w:val="0"/>
                          <w:divBdr>
                            <w:top w:val="none" w:sz="0" w:space="0" w:color="auto"/>
                            <w:left w:val="none" w:sz="0" w:space="0" w:color="auto"/>
                            <w:bottom w:val="none" w:sz="0" w:space="0" w:color="auto"/>
                            <w:right w:val="none" w:sz="0" w:space="0" w:color="auto"/>
                          </w:divBdr>
                          <w:divsChild>
                            <w:div w:id="1603955650">
                              <w:marLeft w:val="0"/>
                              <w:marRight w:val="0"/>
                              <w:marTop w:val="120"/>
                              <w:marBottom w:val="360"/>
                              <w:divBdr>
                                <w:top w:val="none" w:sz="0" w:space="0" w:color="auto"/>
                                <w:left w:val="none" w:sz="0" w:space="0" w:color="auto"/>
                                <w:bottom w:val="none" w:sz="0" w:space="0" w:color="auto"/>
                                <w:right w:val="none" w:sz="0" w:space="0" w:color="auto"/>
                              </w:divBdr>
                              <w:divsChild>
                                <w:div w:id="1483234376">
                                  <w:marLeft w:val="420"/>
                                  <w:marRight w:val="0"/>
                                  <w:marTop w:val="0"/>
                                  <w:marBottom w:val="0"/>
                                  <w:divBdr>
                                    <w:top w:val="none" w:sz="0" w:space="0" w:color="auto"/>
                                    <w:left w:val="none" w:sz="0" w:space="0" w:color="auto"/>
                                    <w:bottom w:val="none" w:sz="0" w:space="0" w:color="auto"/>
                                    <w:right w:val="none" w:sz="0" w:space="0" w:color="auto"/>
                                  </w:divBdr>
                                  <w:divsChild>
                                    <w:div w:id="58446409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98658">
      <w:bodyDiv w:val="1"/>
      <w:marLeft w:val="0"/>
      <w:marRight w:val="0"/>
      <w:marTop w:val="0"/>
      <w:marBottom w:val="0"/>
      <w:divBdr>
        <w:top w:val="none" w:sz="0" w:space="0" w:color="auto"/>
        <w:left w:val="none" w:sz="0" w:space="0" w:color="auto"/>
        <w:bottom w:val="none" w:sz="0" w:space="0" w:color="auto"/>
        <w:right w:val="none" w:sz="0" w:space="0" w:color="auto"/>
      </w:divBdr>
      <w:divsChild>
        <w:div w:id="1290018041">
          <w:marLeft w:val="0"/>
          <w:marRight w:val="0"/>
          <w:marTop w:val="510"/>
          <w:marBottom w:val="570"/>
          <w:divBdr>
            <w:top w:val="none" w:sz="0" w:space="0" w:color="auto"/>
            <w:left w:val="none" w:sz="0" w:space="0" w:color="auto"/>
            <w:bottom w:val="none" w:sz="0" w:space="0" w:color="auto"/>
            <w:right w:val="none" w:sz="0" w:space="0" w:color="auto"/>
          </w:divBdr>
          <w:divsChild>
            <w:div w:id="137263651">
              <w:marLeft w:val="375"/>
              <w:marRight w:val="0"/>
              <w:marTop w:val="0"/>
              <w:marBottom w:val="0"/>
              <w:divBdr>
                <w:top w:val="none" w:sz="0" w:space="0" w:color="auto"/>
                <w:left w:val="none" w:sz="0" w:space="0" w:color="auto"/>
                <w:bottom w:val="none" w:sz="0" w:space="0" w:color="auto"/>
                <w:right w:val="none" w:sz="0" w:space="0" w:color="auto"/>
              </w:divBdr>
              <w:divsChild>
                <w:div w:id="870261225">
                  <w:marLeft w:val="0"/>
                  <w:marRight w:val="0"/>
                  <w:marTop w:val="0"/>
                  <w:marBottom w:val="0"/>
                  <w:divBdr>
                    <w:top w:val="none" w:sz="0" w:space="0" w:color="auto"/>
                    <w:left w:val="none" w:sz="0" w:space="0" w:color="auto"/>
                    <w:bottom w:val="none" w:sz="0" w:space="0" w:color="auto"/>
                    <w:right w:val="none" w:sz="0" w:space="0" w:color="auto"/>
                  </w:divBdr>
                  <w:divsChild>
                    <w:div w:id="488792072">
                      <w:marLeft w:val="93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 w:id="1076781522">
      <w:bodyDiv w:val="1"/>
      <w:marLeft w:val="0"/>
      <w:marRight w:val="0"/>
      <w:marTop w:val="0"/>
      <w:marBottom w:val="0"/>
      <w:divBdr>
        <w:top w:val="none" w:sz="0" w:space="0" w:color="auto"/>
        <w:left w:val="none" w:sz="0" w:space="0" w:color="auto"/>
        <w:bottom w:val="none" w:sz="0" w:space="0" w:color="auto"/>
        <w:right w:val="none" w:sz="0" w:space="0" w:color="auto"/>
      </w:divBdr>
    </w:div>
    <w:div w:id="1306397222">
      <w:bodyDiv w:val="1"/>
      <w:marLeft w:val="0"/>
      <w:marRight w:val="0"/>
      <w:marTop w:val="0"/>
      <w:marBottom w:val="0"/>
      <w:divBdr>
        <w:top w:val="none" w:sz="0" w:space="0" w:color="auto"/>
        <w:left w:val="none" w:sz="0" w:space="0" w:color="auto"/>
        <w:bottom w:val="none" w:sz="0" w:space="0" w:color="auto"/>
        <w:right w:val="none" w:sz="0" w:space="0" w:color="auto"/>
      </w:divBdr>
      <w:divsChild>
        <w:div w:id="2141915706">
          <w:marLeft w:val="0"/>
          <w:marRight w:val="1"/>
          <w:marTop w:val="0"/>
          <w:marBottom w:val="0"/>
          <w:divBdr>
            <w:top w:val="none" w:sz="0" w:space="0" w:color="auto"/>
            <w:left w:val="none" w:sz="0" w:space="0" w:color="auto"/>
            <w:bottom w:val="none" w:sz="0" w:space="0" w:color="auto"/>
            <w:right w:val="none" w:sz="0" w:space="0" w:color="auto"/>
          </w:divBdr>
          <w:divsChild>
            <w:div w:id="900093845">
              <w:marLeft w:val="0"/>
              <w:marRight w:val="0"/>
              <w:marTop w:val="0"/>
              <w:marBottom w:val="0"/>
              <w:divBdr>
                <w:top w:val="none" w:sz="0" w:space="0" w:color="auto"/>
                <w:left w:val="none" w:sz="0" w:space="0" w:color="auto"/>
                <w:bottom w:val="none" w:sz="0" w:space="0" w:color="auto"/>
                <w:right w:val="none" w:sz="0" w:space="0" w:color="auto"/>
              </w:divBdr>
              <w:divsChild>
                <w:div w:id="546726333">
                  <w:marLeft w:val="0"/>
                  <w:marRight w:val="1"/>
                  <w:marTop w:val="0"/>
                  <w:marBottom w:val="0"/>
                  <w:divBdr>
                    <w:top w:val="none" w:sz="0" w:space="0" w:color="auto"/>
                    <w:left w:val="none" w:sz="0" w:space="0" w:color="auto"/>
                    <w:bottom w:val="none" w:sz="0" w:space="0" w:color="auto"/>
                    <w:right w:val="none" w:sz="0" w:space="0" w:color="auto"/>
                  </w:divBdr>
                  <w:divsChild>
                    <w:div w:id="930699434">
                      <w:marLeft w:val="0"/>
                      <w:marRight w:val="0"/>
                      <w:marTop w:val="0"/>
                      <w:marBottom w:val="0"/>
                      <w:divBdr>
                        <w:top w:val="none" w:sz="0" w:space="0" w:color="auto"/>
                        <w:left w:val="none" w:sz="0" w:space="0" w:color="auto"/>
                        <w:bottom w:val="none" w:sz="0" w:space="0" w:color="auto"/>
                        <w:right w:val="none" w:sz="0" w:space="0" w:color="auto"/>
                      </w:divBdr>
                      <w:divsChild>
                        <w:div w:id="958494640">
                          <w:marLeft w:val="0"/>
                          <w:marRight w:val="0"/>
                          <w:marTop w:val="0"/>
                          <w:marBottom w:val="0"/>
                          <w:divBdr>
                            <w:top w:val="none" w:sz="0" w:space="0" w:color="auto"/>
                            <w:left w:val="none" w:sz="0" w:space="0" w:color="auto"/>
                            <w:bottom w:val="none" w:sz="0" w:space="0" w:color="auto"/>
                            <w:right w:val="none" w:sz="0" w:space="0" w:color="auto"/>
                          </w:divBdr>
                          <w:divsChild>
                            <w:div w:id="1047222286">
                              <w:marLeft w:val="0"/>
                              <w:marRight w:val="0"/>
                              <w:marTop w:val="120"/>
                              <w:marBottom w:val="360"/>
                              <w:divBdr>
                                <w:top w:val="none" w:sz="0" w:space="0" w:color="auto"/>
                                <w:left w:val="none" w:sz="0" w:space="0" w:color="auto"/>
                                <w:bottom w:val="none" w:sz="0" w:space="0" w:color="auto"/>
                                <w:right w:val="none" w:sz="0" w:space="0" w:color="auto"/>
                              </w:divBdr>
                              <w:divsChild>
                                <w:div w:id="1224485836">
                                  <w:marLeft w:val="420"/>
                                  <w:marRight w:val="0"/>
                                  <w:marTop w:val="0"/>
                                  <w:marBottom w:val="0"/>
                                  <w:divBdr>
                                    <w:top w:val="none" w:sz="0" w:space="0" w:color="auto"/>
                                    <w:left w:val="none" w:sz="0" w:space="0" w:color="auto"/>
                                    <w:bottom w:val="none" w:sz="0" w:space="0" w:color="auto"/>
                                    <w:right w:val="none" w:sz="0" w:space="0" w:color="auto"/>
                                  </w:divBdr>
                                  <w:divsChild>
                                    <w:div w:id="56827187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98210">
      <w:bodyDiv w:val="1"/>
      <w:marLeft w:val="0"/>
      <w:marRight w:val="0"/>
      <w:marTop w:val="0"/>
      <w:marBottom w:val="0"/>
      <w:divBdr>
        <w:top w:val="none" w:sz="0" w:space="0" w:color="auto"/>
        <w:left w:val="none" w:sz="0" w:space="0" w:color="auto"/>
        <w:bottom w:val="none" w:sz="0" w:space="0" w:color="auto"/>
        <w:right w:val="none" w:sz="0" w:space="0" w:color="auto"/>
      </w:divBdr>
    </w:div>
    <w:div w:id="1716007699">
      <w:bodyDiv w:val="1"/>
      <w:marLeft w:val="0"/>
      <w:marRight w:val="0"/>
      <w:marTop w:val="0"/>
      <w:marBottom w:val="0"/>
      <w:divBdr>
        <w:top w:val="none" w:sz="0" w:space="0" w:color="auto"/>
        <w:left w:val="none" w:sz="0" w:space="0" w:color="auto"/>
        <w:bottom w:val="none" w:sz="0" w:space="0" w:color="auto"/>
        <w:right w:val="none" w:sz="0" w:space="0" w:color="auto"/>
      </w:divBdr>
    </w:div>
    <w:div w:id="1842887522">
      <w:bodyDiv w:val="1"/>
      <w:marLeft w:val="0"/>
      <w:marRight w:val="0"/>
      <w:marTop w:val="0"/>
      <w:marBottom w:val="0"/>
      <w:divBdr>
        <w:top w:val="none" w:sz="0" w:space="0" w:color="auto"/>
        <w:left w:val="none" w:sz="0" w:space="0" w:color="auto"/>
        <w:bottom w:val="none" w:sz="0" w:space="0" w:color="auto"/>
        <w:right w:val="none" w:sz="0" w:space="0" w:color="auto"/>
      </w:divBdr>
    </w:div>
    <w:div w:id="2125802336">
      <w:bodyDiv w:val="1"/>
      <w:marLeft w:val="0"/>
      <w:marRight w:val="0"/>
      <w:marTop w:val="0"/>
      <w:marBottom w:val="0"/>
      <w:divBdr>
        <w:top w:val="none" w:sz="0" w:space="0" w:color="auto"/>
        <w:left w:val="none" w:sz="0" w:space="0" w:color="auto"/>
        <w:bottom w:val="none" w:sz="0" w:space="0" w:color="auto"/>
        <w:right w:val="none" w:sz="0" w:space="0" w:color="auto"/>
      </w:divBdr>
    </w:div>
    <w:div w:id="2134402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photo.com/image/273133/large/M4950097-Artificial_pancreas_for_diabetes-SPL.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hilosophynow.org/issues/47/Education_versus_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4052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Hitman</dc:creator>
  <cp:lastModifiedBy>de Montfalcon</cp:lastModifiedBy>
  <cp:revision>2</cp:revision>
  <dcterms:created xsi:type="dcterms:W3CDTF">2016-05-19T15:54:00Z</dcterms:created>
  <dcterms:modified xsi:type="dcterms:W3CDTF">2016-05-19T15:54:00Z</dcterms:modified>
</cp:coreProperties>
</file>