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0C021" w14:textId="77777777" w:rsidR="006D14B4" w:rsidRPr="0075795C" w:rsidRDefault="006D14B4" w:rsidP="00294168">
      <w:pPr>
        <w:spacing w:before="120" w:after="120" w:line="480" w:lineRule="auto"/>
        <w:rPr>
          <w:rFonts w:ascii="Arial" w:hAnsi="Arial" w:cs="Arial"/>
          <w:b/>
          <w:sz w:val="24"/>
          <w:lang w:val="en-GB"/>
        </w:rPr>
      </w:pPr>
      <w:bookmarkStart w:id="0" w:name="_GoBack"/>
      <w:bookmarkEnd w:id="0"/>
      <w:r w:rsidRPr="0075795C">
        <w:rPr>
          <w:rFonts w:ascii="Arial" w:hAnsi="Arial" w:cs="Arial"/>
          <w:b/>
          <w:sz w:val="24"/>
          <w:lang w:val="en-GB"/>
        </w:rPr>
        <w:t>Original Article</w:t>
      </w:r>
    </w:p>
    <w:p w14:paraId="65B78C0D" w14:textId="77777777" w:rsidR="006D14B4" w:rsidRPr="0075795C" w:rsidRDefault="006D14B4" w:rsidP="00294168">
      <w:pPr>
        <w:spacing w:before="120" w:after="120" w:line="480" w:lineRule="auto"/>
        <w:rPr>
          <w:rFonts w:ascii="Arial" w:hAnsi="Arial" w:cs="Arial"/>
          <w:b/>
          <w:sz w:val="28"/>
          <w:lang w:val="en-GB"/>
        </w:rPr>
      </w:pPr>
    </w:p>
    <w:p w14:paraId="4D84B54D" w14:textId="77777777" w:rsidR="004014F7" w:rsidRPr="0075795C" w:rsidRDefault="004014F7" w:rsidP="002A061B">
      <w:pPr>
        <w:spacing w:before="120" w:after="120" w:line="480" w:lineRule="auto"/>
        <w:jc w:val="both"/>
        <w:rPr>
          <w:rFonts w:ascii="Arial" w:hAnsi="Arial" w:cs="Arial"/>
          <w:b/>
          <w:sz w:val="28"/>
          <w:lang w:val="en-GB"/>
        </w:rPr>
      </w:pPr>
      <w:r w:rsidRPr="0075795C">
        <w:rPr>
          <w:rFonts w:ascii="Arial" w:hAnsi="Arial" w:cs="Arial"/>
          <w:b/>
          <w:sz w:val="28"/>
          <w:lang w:val="en-GB"/>
        </w:rPr>
        <w:t>C</w:t>
      </w:r>
      <w:r w:rsidR="0028740E" w:rsidRPr="0075795C">
        <w:rPr>
          <w:rFonts w:ascii="Arial" w:hAnsi="Arial" w:cs="Arial"/>
          <w:b/>
          <w:sz w:val="28"/>
          <w:lang w:val="en-GB"/>
        </w:rPr>
        <w:t>orrelates of psychologic</w:t>
      </w:r>
      <w:r w:rsidRPr="0075795C">
        <w:rPr>
          <w:rFonts w:ascii="Arial" w:hAnsi="Arial" w:cs="Arial"/>
          <w:b/>
          <w:sz w:val="28"/>
          <w:lang w:val="en-GB"/>
        </w:rPr>
        <w:t>al outcomes among family members of people with diabetes in the second Diabetes Attitudes, Wishes and Needs (DAWN2</w:t>
      </w:r>
      <w:r w:rsidRPr="0075795C">
        <w:rPr>
          <w:rFonts w:ascii="Arial" w:hAnsi="Arial" w:cs="Arial"/>
          <w:b/>
          <w:sz w:val="28"/>
          <w:vertAlign w:val="superscript"/>
          <w:lang w:val="en-GB"/>
        </w:rPr>
        <w:t>TM</w:t>
      </w:r>
      <w:r w:rsidRPr="0075795C">
        <w:rPr>
          <w:rFonts w:ascii="Arial" w:hAnsi="Arial" w:cs="Arial"/>
          <w:b/>
          <w:sz w:val="28"/>
          <w:lang w:val="en-GB"/>
        </w:rPr>
        <w:t>) study</w:t>
      </w:r>
    </w:p>
    <w:p w14:paraId="772C17FF" w14:textId="77777777" w:rsidR="006D14B4" w:rsidRPr="0075795C" w:rsidRDefault="006D14B4" w:rsidP="002A061B">
      <w:pPr>
        <w:spacing w:before="120" w:after="120" w:line="480" w:lineRule="auto"/>
        <w:jc w:val="both"/>
        <w:rPr>
          <w:rFonts w:ascii="Arial" w:hAnsi="Arial" w:cs="Arial"/>
          <w:b/>
          <w:sz w:val="28"/>
          <w:lang w:val="en-GB"/>
        </w:rPr>
      </w:pPr>
    </w:p>
    <w:p w14:paraId="71A18759" w14:textId="77777777" w:rsidR="006D14B4" w:rsidRPr="0075795C" w:rsidRDefault="006D14B4" w:rsidP="002A061B">
      <w:pPr>
        <w:spacing w:before="120" w:after="120" w:line="480" w:lineRule="auto"/>
        <w:jc w:val="both"/>
        <w:rPr>
          <w:rFonts w:ascii="Arial" w:hAnsi="Arial" w:cs="Arial"/>
          <w:b/>
          <w:sz w:val="24"/>
          <w:lang w:val="en-GB"/>
        </w:rPr>
      </w:pPr>
      <w:r w:rsidRPr="0075795C">
        <w:rPr>
          <w:rFonts w:ascii="Arial" w:hAnsi="Arial" w:cs="Arial"/>
          <w:b/>
          <w:sz w:val="24"/>
          <w:lang w:val="en-GB"/>
        </w:rPr>
        <w:t>Running head:</w:t>
      </w:r>
      <w:r w:rsidR="00B82D12" w:rsidRPr="0075795C">
        <w:rPr>
          <w:rFonts w:ascii="Arial" w:hAnsi="Arial" w:cs="Arial"/>
          <w:b/>
          <w:sz w:val="24"/>
          <w:lang w:val="en-GB"/>
        </w:rPr>
        <w:t xml:space="preserve"> </w:t>
      </w:r>
      <w:r w:rsidR="00B82D12" w:rsidRPr="0075795C">
        <w:rPr>
          <w:rFonts w:ascii="Arial" w:eastAsia="Times New Roman" w:hAnsi="Arial" w:cs="Arial"/>
          <w:lang w:val="en-GB"/>
        </w:rPr>
        <w:t>DAWN2: correlates of psychological outcomes among family members</w:t>
      </w:r>
    </w:p>
    <w:p w14:paraId="5CD248F5" w14:textId="77777777" w:rsidR="006D14B4" w:rsidRPr="0075795C" w:rsidRDefault="006D14B4" w:rsidP="002A061B">
      <w:pPr>
        <w:spacing w:before="120" w:after="120" w:line="480" w:lineRule="auto"/>
        <w:jc w:val="both"/>
        <w:rPr>
          <w:rFonts w:ascii="Arial" w:hAnsi="Arial" w:cs="Arial"/>
          <w:b/>
          <w:sz w:val="24"/>
          <w:lang w:val="en-GB"/>
        </w:rPr>
      </w:pPr>
    </w:p>
    <w:p w14:paraId="0A45C0F0" w14:textId="77777777" w:rsidR="00E827A3" w:rsidRPr="0075795C" w:rsidRDefault="00E827A3" w:rsidP="002A061B">
      <w:pPr>
        <w:spacing w:before="120" w:after="120" w:line="480" w:lineRule="auto"/>
        <w:jc w:val="both"/>
        <w:rPr>
          <w:rFonts w:ascii="Arial" w:hAnsi="Arial" w:cs="Arial"/>
          <w:b/>
          <w:lang w:val="en-GB"/>
        </w:rPr>
      </w:pPr>
      <w:r w:rsidRPr="0075795C">
        <w:rPr>
          <w:rFonts w:ascii="Arial" w:hAnsi="Arial" w:cs="Arial"/>
          <w:b/>
          <w:lang w:val="en-GB"/>
        </w:rPr>
        <w:t>K. Kovacs Burns</w:t>
      </w:r>
      <w:r w:rsidR="006D14B4" w:rsidRPr="0075795C">
        <w:rPr>
          <w:rFonts w:ascii="Arial" w:hAnsi="Arial" w:cs="Arial"/>
          <w:b/>
          <w:lang w:val="en-GB"/>
        </w:rPr>
        <w:t>*</w:t>
      </w:r>
      <w:r w:rsidRPr="0075795C">
        <w:rPr>
          <w:rFonts w:ascii="Arial" w:hAnsi="Arial" w:cs="Arial"/>
          <w:b/>
          <w:lang w:val="en-GB"/>
        </w:rPr>
        <w:t>, R. I. G. Holt</w:t>
      </w:r>
      <w:r w:rsidR="006D14B4" w:rsidRPr="0075795C">
        <w:rPr>
          <w:vertAlign w:val="superscript"/>
          <w:lang w:val="en-GB"/>
        </w:rPr>
        <w:t>†</w:t>
      </w:r>
      <w:r w:rsidRPr="0075795C">
        <w:rPr>
          <w:rFonts w:ascii="Arial" w:hAnsi="Arial" w:cs="Arial"/>
          <w:b/>
          <w:lang w:val="en-GB"/>
        </w:rPr>
        <w:t xml:space="preserve">, A. </w:t>
      </w:r>
      <w:proofErr w:type="spellStart"/>
      <w:r w:rsidRPr="0075795C">
        <w:rPr>
          <w:rFonts w:ascii="Arial" w:hAnsi="Arial" w:cs="Arial"/>
          <w:b/>
          <w:lang w:val="en-GB"/>
        </w:rPr>
        <w:t>Nicolucci</w:t>
      </w:r>
      <w:proofErr w:type="spellEnd"/>
      <w:r w:rsidR="006D14B4" w:rsidRPr="0075795C">
        <w:rPr>
          <w:vertAlign w:val="superscript"/>
          <w:lang w:val="en-GB"/>
        </w:rPr>
        <w:t>‡</w:t>
      </w:r>
      <w:r w:rsidRPr="0075795C">
        <w:rPr>
          <w:rFonts w:ascii="Arial" w:hAnsi="Arial" w:cs="Arial"/>
          <w:b/>
          <w:lang w:val="en-GB"/>
        </w:rPr>
        <w:t xml:space="preserve">, G. </w:t>
      </w:r>
      <w:proofErr w:type="spellStart"/>
      <w:r w:rsidRPr="0075795C">
        <w:rPr>
          <w:rFonts w:ascii="Arial" w:hAnsi="Arial" w:cs="Arial"/>
          <w:b/>
          <w:lang w:val="en-GB"/>
        </w:rPr>
        <w:t>Lucisano</w:t>
      </w:r>
      <w:proofErr w:type="spellEnd"/>
      <w:r w:rsidR="006D14B4" w:rsidRPr="0075795C">
        <w:rPr>
          <w:vertAlign w:val="superscript"/>
          <w:lang w:val="en-GB"/>
        </w:rPr>
        <w:t>‡</w:t>
      </w:r>
      <w:r w:rsidRPr="0075795C">
        <w:rPr>
          <w:rFonts w:ascii="Arial" w:hAnsi="Arial" w:cs="Arial"/>
          <w:b/>
          <w:lang w:val="en-GB"/>
        </w:rPr>
        <w:t xml:space="preserve">, S. E. </w:t>
      </w:r>
      <w:proofErr w:type="spellStart"/>
      <w:r w:rsidRPr="0075795C">
        <w:rPr>
          <w:rFonts w:ascii="Arial" w:hAnsi="Arial" w:cs="Arial"/>
          <w:b/>
          <w:lang w:val="en-GB"/>
        </w:rPr>
        <w:t>Skovlund</w:t>
      </w:r>
      <w:proofErr w:type="spellEnd"/>
      <w:r w:rsidR="006D14B4" w:rsidRPr="0075795C">
        <w:rPr>
          <w:vertAlign w:val="superscript"/>
          <w:lang w:val="en-GB"/>
        </w:rPr>
        <w:t>§</w:t>
      </w:r>
      <w:r w:rsidR="00AC5CCE" w:rsidRPr="0075795C">
        <w:rPr>
          <w:rFonts w:ascii="Arial" w:hAnsi="Arial" w:cs="Arial"/>
          <w:b/>
          <w:lang w:val="en-GB"/>
        </w:rPr>
        <w:t>, M. </w:t>
      </w:r>
      <w:proofErr w:type="spellStart"/>
      <w:r w:rsidRPr="0075795C">
        <w:rPr>
          <w:rFonts w:ascii="Arial" w:hAnsi="Arial" w:cs="Arial"/>
          <w:b/>
          <w:lang w:val="en-GB"/>
        </w:rPr>
        <w:t>Comaschi</w:t>
      </w:r>
      <w:proofErr w:type="spellEnd"/>
      <w:r w:rsidR="006D14B4" w:rsidRPr="0075795C">
        <w:rPr>
          <w:vertAlign w:val="superscript"/>
          <w:lang w:val="en-GB"/>
        </w:rPr>
        <w:t>¶</w:t>
      </w:r>
      <w:r w:rsidRPr="0075795C">
        <w:rPr>
          <w:rFonts w:ascii="Arial" w:hAnsi="Arial" w:cs="Arial"/>
          <w:b/>
          <w:lang w:val="en-GB"/>
        </w:rPr>
        <w:t xml:space="preserve">, M. </w:t>
      </w:r>
      <w:proofErr w:type="spellStart"/>
      <w:r w:rsidRPr="0075795C">
        <w:rPr>
          <w:rFonts w:ascii="Arial" w:hAnsi="Arial" w:cs="Arial"/>
          <w:b/>
          <w:lang w:val="en-GB"/>
        </w:rPr>
        <w:t>Vallis</w:t>
      </w:r>
      <w:proofErr w:type="spellEnd"/>
      <w:r w:rsidR="006D14B4" w:rsidRPr="0075795C">
        <w:rPr>
          <w:rFonts w:ascii="Arial" w:hAnsi="Arial" w:cs="Arial"/>
          <w:b/>
          <w:lang w:val="en-GB"/>
        </w:rPr>
        <w:t>**</w:t>
      </w:r>
      <w:r w:rsidRPr="0075795C">
        <w:rPr>
          <w:rFonts w:ascii="Arial" w:hAnsi="Arial" w:cs="Arial"/>
          <w:b/>
          <w:lang w:val="en-GB"/>
        </w:rPr>
        <w:t xml:space="preserve">, M. </w:t>
      </w:r>
      <w:proofErr w:type="spellStart"/>
      <w:r w:rsidRPr="0075795C">
        <w:rPr>
          <w:rFonts w:ascii="Arial" w:hAnsi="Arial" w:cs="Arial"/>
          <w:b/>
          <w:lang w:val="en-GB"/>
        </w:rPr>
        <w:t>Peyrot</w:t>
      </w:r>
      <w:proofErr w:type="spellEnd"/>
      <w:r w:rsidR="006D14B4" w:rsidRPr="0075795C">
        <w:rPr>
          <w:vertAlign w:val="superscript"/>
          <w:lang w:val="en-GB"/>
        </w:rPr>
        <w:t>††</w:t>
      </w:r>
    </w:p>
    <w:p w14:paraId="31077A2D" w14:textId="77777777" w:rsidR="006D14B4" w:rsidRPr="0075795C" w:rsidRDefault="006D14B4" w:rsidP="002A061B">
      <w:pPr>
        <w:spacing w:before="120" w:after="120" w:line="480" w:lineRule="auto"/>
        <w:jc w:val="both"/>
        <w:rPr>
          <w:rFonts w:ascii="Arial" w:hAnsi="Arial" w:cs="Arial"/>
          <w:vertAlign w:val="superscript"/>
          <w:lang w:val="en-GB"/>
        </w:rPr>
      </w:pPr>
    </w:p>
    <w:p w14:paraId="06E6D2AA" w14:textId="050E7472" w:rsidR="00E827A3" w:rsidRPr="0075795C" w:rsidRDefault="006D14B4" w:rsidP="002A061B">
      <w:pPr>
        <w:spacing w:before="120" w:after="120" w:line="480" w:lineRule="auto"/>
        <w:jc w:val="both"/>
        <w:rPr>
          <w:rFonts w:ascii="Arial" w:hAnsi="Arial" w:cs="Arial"/>
          <w:lang w:val="en-GB"/>
        </w:rPr>
      </w:pPr>
      <w:r w:rsidRPr="0075795C">
        <w:rPr>
          <w:rFonts w:ascii="Arial" w:hAnsi="Arial" w:cs="Arial"/>
          <w:lang w:val="en-GB"/>
        </w:rPr>
        <w:t>*</w:t>
      </w:r>
      <w:r w:rsidR="00E827A3" w:rsidRPr="0075795C">
        <w:rPr>
          <w:rFonts w:ascii="Arial" w:hAnsi="Arial" w:cs="Arial"/>
          <w:lang w:val="en-GB"/>
        </w:rPr>
        <w:t xml:space="preserve">Edmonton Clinic Health Academy, University of Alberta, Edmonton, AB Canada, </w:t>
      </w:r>
      <w:r w:rsidRPr="0075795C">
        <w:rPr>
          <w:vertAlign w:val="superscript"/>
          <w:lang w:val="en-GB"/>
        </w:rPr>
        <w:t>†</w:t>
      </w:r>
      <w:r w:rsidR="00E827A3" w:rsidRPr="0075795C">
        <w:rPr>
          <w:rFonts w:ascii="Arial" w:hAnsi="Arial" w:cs="Arial"/>
          <w:lang w:val="en-GB"/>
        </w:rPr>
        <w:t>Human Development and Health, Faculty of Medicine,</w:t>
      </w:r>
      <w:r w:rsidRPr="0075795C">
        <w:rPr>
          <w:rFonts w:ascii="Arial" w:hAnsi="Arial" w:cs="Arial"/>
          <w:lang w:val="en-GB"/>
        </w:rPr>
        <w:t xml:space="preserve"> </w:t>
      </w:r>
      <w:r w:rsidR="00E827A3" w:rsidRPr="0075795C">
        <w:rPr>
          <w:rFonts w:ascii="Arial" w:hAnsi="Arial" w:cs="Arial"/>
          <w:lang w:val="en-GB"/>
        </w:rPr>
        <w:t xml:space="preserve">University of Southampton, Southampton, UK, </w:t>
      </w:r>
      <w:r w:rsidRPr="0075795C">
        <w:rPr>
          <w:vertAlign w:val="superscript"/>
          <w:lang w:val="en-GB"/>
        </w:rPr>
        <w:t>‡</w:t>
      </w:r>
      <w:proofErr w:type="spellStart"/>
      <w:r w:rsidRPr="0075795C">
        <w:rPr>
          <w:rFonts w:ascii="Arial" w:hAnsi="Arial" w:cs="Arial"/>
          <w:lang w:val="en-GB"/>
        </w:rPr>
        <w:t>Center</w:t>
      </w:r>
      <w:proofErr w:type="spellEnd"/>
      <w:r w:rsidRPr="0075795C">
        <w:rPr>
          <w:rFonts w:ascii="Arial" w:hAnsi="Arial" w:cs="Arial"/>
          <w:lang w:val="en-GB"/>
        </w:rPr>
        <w:t xml:space="preserve"> for Outcomes Research and Clinical Epidemiology, Pescara, Italy</w:t>
      </w:r>
      <w:r w:rsidR="00AC5CCE" w:rsidRPr="0075795C">
        <w:rPr>
          <w:rFonts w:ascii="Arial" w:hAnsi="Arial" w:cs="Arial"/>
          <w:lang w:val="en-GB"/>
        </w:rPr>
        <w:t xml:space="preserve">, </w:t>
      </w:r>
      <w:r w:rsidRPr="0075795C">
        <w:rPr>
          <w:vertAlign w:val="superscript"/>
          <w:lang w:val="en-GB"/>
        </w:rPr>
        <w:t>§</w:t>
      </w:r>
      <w:r w:rsidR="00E827A3" w:rsidRPr="0075795C">
        <w:rPr>
          <w:rFonts w:ascii="Arial" w:hAnsi="Arial" w:cs="Arial"/>
          <w:lang w:val="en-GB"/>
        </w:rPr>
        <w:t xml:space="preserve">Novo Nordisk, Copenhagen, Denmark, </w:t>
      </w:r>
      <w:r w:rsidRPr="0075795C">
        <w:rPr>
          <w:vertAlign w:val="superscript"/>
          <w:lang w:val="en-GB"/>
        </w:rPr>
        <w:t>¶</w:t>
      </w:r>
      <w:proofErr w:type="spellStart"/>
      <w:r w:rsidR="00E827A3" w:rsidRPr="0075795C">
        <w:rPr>
          <w:rFonts w:ascii="Arial" w:hAnsi="Arial" w:cs="Arial"/>
          <w:lang w:val="en-GB"/>
        </w:rPr>
        <w:t>Istituto</w:t>
      </w:r>
      <w:proofErr w:type="spellEnd"/>
      <w:r w:rsidR="00E827A3" w:rsidRPr="0075795C">
        <w:rPr>
          <w:rFonts w:ascii="Arial" w:hAnsi="Arial" w:cs="Arial"/>
          <w:lang w:val="en-GB"/>
        </w:rPr>
        <w:t xml:space="preserve"> </w:t>
      </w:r>
      <w:proofErr w:type="spellStart"/>
      <w:r w:rsidR="00E827A3" w:rsidRPr="0075795C">
        <w:rPr>
          <w:rFonts w:ascii="Arial" w:hAnsi="Arial" w:cs="Arial"/>
          <w:lang w:val="en-GB"/>
        </w:rPr>
        <w:t>Clinico</w:t>
      </w:r>
      <w:proofErr w:type="spellEnd"/>
      <w:r w:rsidR="00E827A3" w:rsidRPr="0075795C">
        <w:rPr>
          <w:rFonts w:ascii="Arial" w:hAnsi="Arial" w:cs="Arial"/>
          <w:lang w:val="en-GB"/>
        </w:rPr>
        <w:t xml:space="preserve"> </w:t>
      </w:r>
      <w:proofErr w:type="spellStart"/>
      <w:r w:rsidR="00E827A3" w:rsidRPr="0075795C">
        <w:rPr>
          <w:rFonts w:ascii="Arial" w:hAnsi="Arial" w:cs="Arial"/>
          <w:lang w:val="en-GB"/>
        </w:rPr>
        <w:t>Ligure</w:t>
      </w:r>
      <w:proofErr w:type="spellEnd"/>
      <w:r w:rsidR="00E827A3" w:rsidRPr="0075795C">
        <w:rPr>
          <w:rFonts w:ascii="Arial" w:hAnsi="Arial" w:cs="Arial"/>
          <w:lang w:val="en-GB"/>
        </w:rPr>
        <w:t xml:space="preserve"> di Alta </w:t>
      </w:r>
      <w:proofErr w:type="spellStart"/>
      <w:r w:rsidR="00E827A3" w:rsidRPr="0075795C">
        <w:rPr>
          <w:rFonts w:ascii="Arial" w:hAnsi="Arial" w:cs="Arial"/>
          <w:lang w:val="en-GB"/>
        </w:rPr>
        <w:t>Specialità</w:t>
      </w:r>
      <w:proofErr w:type="spellEnd"/>
      <w:r w:rsidR="00E827A3" w:rsidRPr="0075795C">
        <w:rPr>
          <w:rFonts w:ascii="Arial" w:hAnsi="Arial" w:cs="Arial"/>
          <w:lang w:val="en-GB"/>
        </w:rPr>
        <w:t xml:space="preserve">, GVM Care and Research, </w:t>
      </w:r>
      <w:r w:rsidR="002F12F3" w:rsidRPr="0075795C">
        <w:rPr>
          <w:rFonts w:ascii="Arial" w:hAnsi="Arial" w:cs="Arial"/>
          <w:lang w:val="en-GB"/>
        </w:rPr>
        <w:t>R</w:t>
      </w:r>
      <w:r w:rsidR="00E827A3" w:rsidRPr="0075795C">
        <w:rPr>
          <w:rFonts w:ascii="Arial" w:hAnsi="Arial" w:cs="Arial"/>
          <w:lang w:val="en-GB"/>
        </w:rPr>
        <w:t xml:space="preserve">apallo, Italy, </w:t>
      </w:r>
      <w:r w:rsidRPr="0075795C">
        <w:rPr>
          <w:rFonts w:ascii="Arial" w:hAnsi="Arial" w:cs="Arial"/>
          <w:vertAlign w:val="superscript"/>
          <w:lang w:val="en-GB"/>
        </w:rPr>
        <w:t>**</w:t>
      </w:r>
      <w:r w:rsidR="00E827A3" w:rsidRPr="0075795C">
        <w:rPr>
          <w:rFonts w:ascii="Arial" w:hAnsi="Arial" w:cs="Arial"/>
          <w:lang w:val="en-GB"/>
        </w:rPr>
        <w:t>Dalhousi</w:t>
      </w:r>
      <w:r w:rsidR="00CB35A7" w:rsidRPr="0075795C">
        <w:rPr>
          <w:rFonts w:ascii="Arial" w:hAnsi="Arial" w:cs="Arial"/>
          <w:lang w:val="en-GB"/>
        </w:rPr>
        <w:t>e</w:t>
      </w:r>
      <w:r w:rsidR="00E827A3" w:rsidRPr="0075795C">
        <w:rPr>
          <w:rFonts w:ascii="Arial" w:hAnsi="Arial" w:cs="Arial"/>
          <w:lang w:val="en-GB"/>
        </w:rPr>
        <w:t xml:space="preserve"> University, Halifax, NS, Canada, </w:t>
      </w:r>
      <w:r w:rsidRPr="0075795C">
        <w:rPr>
          <w:rFonts w:ascii="Arial" w:hAnsi="Arial" w:cs="Arial"/>
          <w:lang w:val="en-GB"/>
        </w:rPr>
        <w:t xml:space="preserve">and </w:t>
      </w:r>
      <w:r w:rsidRPr="0075795C">
        <w:rPr>
          <w:vertAlign w:val="superscript"/>
          <w:lang w:val="en-GB"/>
        </w:rPr>
        <w:t>††</w:t>
      </w:r>
      <w:r w:rsidR="00E827A3" w:rsidRPr="0075795C">
        <w:rPr>
          <w:rFonts w:ascii="Arial" w:hAnsi="Arial" w:cs="Arial"/>
          <w:lang w:val="en-GB"/>
        </w:rPr>
        <w:t>Loyola University Maryland, Baltimore, MD, USA</w:t>
      </w:r>
    </w:p>
    <w:p w14:paraId="602C6DB7" w14:textId="77777777" w:rsidR="00AC5CCE" w:rsidRPr="0075795C" w:rsidRDefault="00AC5CCE" w:rsidP="002A061B">
      <w:pPr>
        <w:spacing w:before="120" w:after="120" w:line="480" w:lineRule="auto"/>
        <w:jc w:val="both"/>
        <w:rPr>
          <w:rFonts w:ascii="Arial" w:hAnsi="Arial" w:cs="Arial"/>
          <w:lang w:val="en-GB"/>
        </w:rPr>
      </w:pPr>
    </w:p>
    <w:p w14:paraId="2379FAE5" w14:textId="77777777" w:rsidR="00941336" w:rsidRPr="00151CA1" w:rsidRDefault="00E84023" w:rsidP="002A061B">
      <w:pPr>
        <w:spacing w:before="120" w:after="120" w:line="480" w:lineRule="auto"/>
        <w:jc w:val="both"/>
        <w:rPr>
          <w:rFonts w:ascii="Arial" w:hAnsi="Arial" w:cs="Arial"/>
          <w:lang w:val="en-GB"/>
        </w:rPr>
      </w:pPr>
      <w:r w:rsidRPr="0075795C">
        <w:rPr>
          <w:rFonts w:ascii="Arial" w:hAnsi="Arial" w:cs="Arial"/>
          <w:i/>
          <w:lang w:val="en-GB"/>
        </w:rPr>
        <w:t>Correspondence to</w:t>
      </w:r>
      <w:r w:rsidRPr="0075795C">
        <w:rPr>
          <w:rFonts w:ascii="Arial" w:hAnsi="Arial" w:cs="Arial"/>
          <w:lang w:val="en-GB"/>
        </w:rPr>
        <w:t xml:space="preserve">: Katharina Kovacs Burns. </w:t>
      </w:r>
      <w:r w:rsidRPr="00151CA1">
        <w:rPr>
          <w:rFonts w:ascii="Arial" w:hAnsi="Arial" w:cs="Arial"/>
          <w:lang w:val="en-GB"/>
        </w:rPr>
        <w:t xml:space="preserve">E-mail: </w:t>
      </w:r>
      <w:hyperlink r:id="rId9" w:history="1">
        <w:r w:rsidR="005B179B" w:rsidRPr="00151CA1">
          <w:rPr>
            <w:rStyle w:val="Hyperlink"/>
            <w:rFonts w:ascii="Arial" w:hAnsi="Arial" w:cs="Arial"/>
            <w:lang w:val="en-GB"/>
          </w:rPr>
          <w:t>kathy.kovacsburns@ualberta.ca</w:t>
        </w:r>
      </w:hyperlink>
      <w:r w:rsidR="005B179B" w:rsidRPr="00151CA1">
        <w:rPr>
          <w:rFonts w:ascii="Arial" w:hAnsi="Arial" w:cs="Arial"/>
          <w:lang w:val="en-GB"/>
        </w:rPr>
        <w:t xml:space="preserve"> </w:t>
      </w:r>
    </w:p>
    <w:p w14:paraId="199AEEDF" w14:textId="77777777" w:rsidR="00291C4A" w:rsidRPr="00151CA1" w:rsidRDefault="00291C4A" w:rsidP="002A061B">
      <w:pPr>
        <w:spacing w:before="120" w:after="120" w:line="480" w:lineRule="auto"/>
        <w:jc w:val="both"/>
        <w:rPr>
          <w:rFonts w:ascii="Arial" w:hAnsi="Arial" w:cs="Arial"/>
          <w:lang w:val="en-GB"/>
        </w:rPr>
      </w:pPr>
    </w:p>
    <w:p w14:paraId="67CAA605" w14:textId="7AE0DFB1" w:rsidR="00AC5CCE" w:rsidRPr="0075795C" w:rsidRDefault="00F0225A" w:rsidP="002A061B">
      <w:pPr>
        <w:spacing w:before="120" w:after="120" w:line="480" w:lineRule="auto"/>
        <w:jc w:val="both"/>
        <w:rPr>
          <w:rFonts w:ascii="Arial" w:hAnsi="Arial" w:cs="Arial"/>
          <w:lang w:val="en-GB"/>
        </w:rPr>
      </w:pPr>
      <w:r>
        <w:rPr>
          <w:rFonts w:ascii="Arial" w:hAnsi="Arial" w:cs="Arial"/>
          <w:lang w:val="en-GB"/>
        </w:rPr>
        <w:t>Manuscript word count: 3015</w:t>
      </w:r>
    </w:p>
    <w:p w14:paraId="644FF2D1" w14:textId="77777777" w:rsidR="00E827A3" w:rsidRPr="0075795C" w:rsidRDefault="00E827A3" w:rsidP="002A061B">
      <w:pPr>
        <w:pStyle w:val="Heading1"/>
        <w:spacing w:before="120" w:after="120"/>
        <w:jc w:val="both"/>
        <w:rPr>
          <w:rFonts w:ascii="Arial" w:hAnsi="Arial" w:cs="Arial"/>
          <w:szCs w:val="22"/>
        </w:rPr>
      </w:pPr>
      <w:r w:rsidRPr="0075795C">
        <w:rPr>
          <w:rFonts w:ascii="Arial" w:hAnsi="Arial" w:cs="Arial"/>
          <w:szCs w:val="22"/>
        </w:rPr>
        <w:lastRenderedPageBreak/>
        <w:t>Funding</w:t>
      </w:r>
    </w:p>
    <w:p w14:paraId="6A23366E" w14:textId="77777777" w:rsidR="00E827A3" w:rsidRPr="0075795C" w:rsidRDefault="00E827A3" w:rsidP="002A061B">
      <w:pPr>
        <w:spacing w:before="120" w:after="120" w:line="480" w:lineRule="auto"/>
        <w:jc w:val="both"/>
        <w:rPr>
          <w:rFonts w:ascii="Arial" w:hAnsi="Arial" w:cs="Arial"/>
          <w:lang w:val="en-GB"/>
        </w:rPr>
      </w:pPr>
      <w:r w:rsidRPr="0075795C">
        <w:rPr>
          <w:rFonts w:ascii="Arial" w:hAnsi="Arial" w:cs="Arial"/>
          <w:lang w:val="en-GB"/>
        </w:rPr>
        <w:t xml:space="preserve">The DAWN2 study is funded by Novo Nordisk. Novo Nordisk assisted with planning and designing the DAWN2 study, in collaboration with national, regional and global partners, including the International Diabetes Federation, International Alliance of Patient Organizations and the international Steno Diabetes </w:t>
      </w:r>
      <w:proofErr w:type="spellStart"/>
      <w:r w:rsidRPr="0075795C">
        <w:rPr>
          <w:rFonts w:ascii="Arial" w:hAnsi="Arial" w:cs="Arial"/>
          <w:lang w:val="en-GB"/>
        </w:rPr>
        <w:t>Center</w:t>
      </w:r>
      <w:proofErr w:type="spellEnd"/>
      <w:r w:rsidRPr="0075795C">
        <w:rPr>
          <w:rFonts w:ascii="Arial" w:hAnsi="Arial" w:cs="Arial"/>
          <w:lang w:val="en-GB"/>
        </w:rPr>
        <w:t>, the DAWN2 survey working group, the DAWN2 International Publication Planning Committee (IPPC) and Harris Interactive. Data collection was funded by Novo Nordisk but performed independently by Harris Interactive. Data analysis and the preparation of this publication were performed by members of the DAWN</w:t>
      </w:r>
      <w:r w:rsidR="007C0639" w:rsidRPr="0075795C">
        <w:rPr>
          <w:rFonts w:ascii="Arial" w:hAnsi="Arial" w:cs="Arial"/>
          <w:lang w:val="en-GB"/>
        </w:rPr>
        <w:t>2 IPPC and manuscript authors. Medical writing and e</w:t>
      </w:r>
      <w:r w:rsidRPr="0075795C">
        <w:rPr>
          <w:rFonts w:ascii="Arial" w:hAnsi="Arial" w:cs="Arial"/>
          <w:lang w:val="en-GB"/>
        </w:rPr>
        <w:t xml:space="preserve">ditorial support was provided by </w:t>
      </w:r>
      <w:proofErr w:type="spellStart"/>
      <w:r w:rsidRPr="0075795C">
        <w:rPr>
          <w:rFonts w:ascii="Arial" w:hAnsi="Arial" w:cs="Arial"/>
          <w:lang w:val="en-GB"/>
        </w:rPr>
        <w:t>Bioscript</w:t>
      </w:r>
      <w:proofErr w:type="spellEnd"/>
      <w:r w:rsidRPr="0075795C">
        <w:rPr>
          <w:rFonts w:ascii="Arial" w:hAnsi="Arial" w:cs="Arial"/>
          <w:lang w:val="en-GB"/>
        </w:rPr>
        <w:t xml:space="preserve"> Medical Ltd</w:t>
      </w:r>
      <w:r w:rsidR="007C0639" w:rsidRPr="0075795C">
        <w:rPr>
          <w:rFonts w:ascii="Arial" w:hAnsi="Arial" w:cs="Arial"/>
          <w:lang w:val="en-GB"/>
        </w:rPr>
        <w:t>,</w:t>
      </w:r>
      <w:r w:rsidRPr="0075795C">
        <w:rPr>
          <w:rFonts w:ascii="Arial" w:hAnsi="Arial" w:cs="Arial"/>
          <w:lang w:val="en-GB"/>
        </w:rPr>
        <w:t xml:space="preserve"> with financial support from Novo Nordisk.</w:t>
      </w:r>
    </w:p>
    <w:p w14:paraId="117F9EDD" w14:textId="77777777" w:rsidR="00522826" w:rsidRDefault="00522826" w:rsidP="002A061B">
      <w:pPr>
        <w:pStyle w:val="Heading1"/>
        <w:spacing w:before="120" w:after="120"/>
        <w:jc w:val="both"/>
        <w:rPr>
          <w:rFonts w:ascii="Arial" w:hAnsi="Arial" w:cs="Arial"/>
          <w:szCs w:val="22"/>
        </w:rPr>
      </w:pPr>
    </w:p>
    <w:p w14:paraId="106260D6" w14:textId="77777777" w:rsidR="00E827A3" w:rsidRPr="0075795C" w:rsidRDefault="00E827A3" w:rsidP="002A061B">
      <w:pPr>
        <w:pStyle w:val="Heading1"/>
        <w:spacing w:before="120" w:after="120"/>
        <w:jc w:val="both"/>
        <w:rPr>
          <w:rFonts w:ascii="Arial" w:hAnsi="Arial" w:cs="Arial"/>
          <w:szCs w:val="22"/>
        </w:rPr>
      </w:pPr>
      <w:r w:rsidRPr="0075795C">
        <w:rPr>
          <w:rFonts w:ascii="Arial" w:hAnsi="Arial" w:cs="Arial"/>
          <w:szCs w:val="22"/>
        </w:rPr>
        <w:t>Conflict of interest</w:t>
      </w:r>
    </w:p>
    <w:p w14:paraId="2929BC99" w14:textId="77777777" w:rsidR="00E827A3" w:rsidRPr="0075795C" w:rsidRDefault="00E827A3" w:rsidP="002A061B">
      <w:pPr>
        <w:spacing w:before="120" w:after="120" w:line="480" w:lineRule="auto"/>
        <w:jc w:val="both"/>
        <w:rPr>
          <w:rFonts w:ascii="Arial" w:hAnsi="Arial" w:cs="Arial"/>
          <w:lang w:val="en-GB"/>
        </w:rPr>
      </w:pPr>
      <w:r w:rsidRPr="0075795C">
        <w:rPr>
          <w:rFonts w:ascii="Arial" w:hAnsi="Arial" w:cs="Arial"/>
          <w:lang w:val="en-GB"/>
        </w:rPr>
        <w:t>K.K.B. has been reimbursed for travel and accommodation expenses from Novo Nordisk to attend the DAWN2 International Publication Planning Committee, but has not received any fee for this work from Novo Nordisk.</w:t>
      </w:r>
    </w:p>
    <w:p w14:paraId="4134FEAB" w14:textId="77777777" w:rsidR="00B72166" w:rsidRPr="0075795C" w:rsidRDefault="00B72166" w:rsidP="002A061B">
      <w:pPr>
        <w:spacing w:before="120" w:after="120" w:line="480" w:lineRule="auto"/>
        <w:jc w:val="both"/>
        <w:rPr>
          <w:rFonts w:ascii="Arial" w:hAnsi="Arial" w:cs="Arial"/>
          <w:lang w:val="en-GB"/>
        </w:rPr>
      </w:pPr>
      <w:r w:rsidRPr="0075795C">
        <w:rPr>
          <w:rFonts w:ascii="Arial" w:hAnsi="Arial" w:cs="Arial"/>
          <w:lang w:val="en-GB"/>
        </w:rPr>
        <w:t xml:space="preserve">R.I.G.H. has received funding for travel and accommodation to attend DAWN2 IPPC meetings, but has not received any fee for this work from Novo Nordisk. He has acted as an advisory board member and speaker for Novo </w:t>
      </w:r>
      <w:proofErr w:type="gramStart"/>
      <w:r w:rsidRPr="0075795C">
        <w:rPr>
          <w:rFonts w:ascii="Arial" w:hAnsi="Arial" w:cs="Arial"/>
          <w:lang w:val="en-GB"/>
        </w:rPr>
        <w:t>Nordisk,</w:t>
      </w:r>
      <w:proofErr w:type="gramEnd"/>
      <w:r w:rsidRPr="0075795C">
        <w:rPr>
          <w:rFonts w:ascii="Arial" w:hAnsi="Arial" w:cs="Arial"/>
          <w:lang w:val="en-GB"/>
        </w:rPr>
        <w:t xml:space="preserve"> and as a speaker for Otsuka, Sanofi-Aventis, Novartis, Janssen, Eli Lilly &amp; Co, Takeda, </w:t>
      </w:r>
      <w:proofErr w:type="spellStart"/>
      <w:r w:rsidRPr="0075795C">
        <w:rPr>
          <w:rFonts w:ascii="Arial" w:hAnsi="Arial" w:cs="Arial"/>
          <w:lang w:val="en-GB"/>
        </w:rPr>
        <w:t>Lundbeck</w:t>
      </w:r>
      <w:proofErr w:type="spellEnd"/>
      <w:r w:rsidRPr="0075795C">
        <w:rPr>
          <w:rFonts w:ascii="Arial" w:hAnsi="Arial" w:cs="Arial"/>
          <w:lang w:val="en-GB"/>
        </w:rPr>
        <w:t xml:space="preserve"> and MSD. He has received grants in support of investigator trials from Novo Nordisk.</w:t>
      </w:r>
    </w:p>
    <w:p w14:paraId="291AABBB" w14:textId="77777777" w:rsidR="00E827A3" w:rsidRPr="0075795C" w:rsidRDefault="0056124D" w:rsidP="002A061B">
      <w:pPr>
        <w:spacing w:before="120" w:after="120" w:line="480" w:lineRule="auto"/>
        <w:jc w:val="both"/>
        <w:rPr>
          <w:rFonts w:ascii="Arial" w:hAnsi="Arial" w:cs="Arial"/>
          <w:lang w:val="en-GB"/>
        </w:rPr>
      </w:pPr>
      <w:r w:rsidRPr="0075795C">
        <w:rPr>
          <w:rFonts w:ascii="Arial" w:hAnsi="Arial" w:cs="Arial"/>
          <w:lang w:val="en-GB"/>
        </w:rPr>
        <w:t>A.N. has received research grants in the last year from Novo Nordisk, Sanofi-Aventis, Merck and Bristol-Myers Squibb/Astra Zeneca.</w:t>
      </w:r>
    </w:p>
    <w:p w14:paraId="7F3AF4F4" w14:textId="77777777" w:rsidR="005B179B" w:rsidRPr="0075795C" w:rsidRDefault="005B179B" w:rsidP="002A061B">
      <w:pPr>
        <w:spacing w:before="120" w:after="120" w:line="480" w:lineRule="auto"/>
        <w:jc w:val="both"/>
        <w:rPr>
          <w:rFonts w:ascii="Arial" w:hAnsi="Arial" w:cs="Arial"/>
          <w:lang w:val="en-GB"/>
        </w:rPr>
      </w:pPr>
      <w:proofErr w:type="gramStart"/>
      <w:r w:rsidRPr="0075795C">
        <w:rPr>
          <w:rFonts w:ascii="Arial" w:hAnsi="Arial" w:cs="Arial"/>
          <w:lang w:val="en-GB"/>
        </w:rPr>
        <w:t>G.L.</w:t>
      </w:r>
      <w:proofErr w:type="gramEnd"/>
      <w:r w:rsidRPr="0075795C">
        <w:rPr>
          <w:rFonts w:ascii="Arial" w:hAnsi="Arial" w:cs="Arial"/>
          <w:lang w:val="en-GB"/>
        </w:rPr>
        <w:t xml:space="preserve"> None declared.</w:t>
      </w:r>
    </w:p>
    <w:p w14:paraId="13D4348C" w14:textId="77777777" w:rsidR="00E827A3" w:rsidRPr="0075795C" w:rsidRDefault="00E827A3" w:rsidP="002A061B">
      <w:pPr>
        <w:spacing w:before="120" w:after="120" w:line="480" w:lineRule="auto"/>
        <w:jc w:val="both"/>
        <w:rPr>
          <w:rFonts w:ascii="Arial" w:hAnsi="Arial" w:cs="Arial"/>
          <w:lang w:val="en-GB"/>
        </w:rPr>
      </w:pPr>
      <w:r w:rsidRPr="0075795C">
        <w:rPr>
          <w:rFonts w:ascii="Arial" w:hAnsi="Arial" w:cs="Arial"/>
          <w:lang w:val="en-GB"/>
        </w:rPr>
        <w:t>S.E.S. is an employee of Novo Nordisk A/S, Copenhagen, Denmark.</w:t>
      </w:r>
    </w:p>
    <w:p w14:paraId="4EF094BB" w14:textId="77777777" w:rsidR="00E827A3" w:rsidRPr="0075795C" w:rsidRDefault="00E827A3" w:rsidP="002A061B">
      <w:pPr>
        <w:spacing w:before="120" w:after="120" w:line="480" w:lineRule="auto"/>
        <w:jc w:val="both"/>
        <w:rPr>
          <w:rFonts w:ascii="Arial" w:hAnsi="Arial" w:cs="Arial"/>
          <w:lang w:val="en-GB"/>
        </w:rPr>
      </w:pPr>
      <w:r w:rsidRPr="0075795C">
        <w:rPr>
          <w:rFonts w:ascii="Arial" w:hAnsi="Arial" w:cs="Arial"/>
          <w:lang w:val="en-GB"/>
        </w:rPr>
        <w:lastRenderedPageBreak/>
        <w:t xml:space="preserve">M.C. is a member of the International DAWN2 Advisory Board and has received funding for travel and accommodation from Novo Nordisk to attend the Copenhagen Forum on Diabetes (April 2012) and the DAWN2 International Conference (November 2012), both in Copenhagen. He has also received speaker fees from Novo Nordisk, Eli Lilly, </w:t>
      </w:r>
      <w:proofErr w:type="spellStart"/>
      <w:r w:rsidRPr="0075795C">
        <w:rPr>
          <w:rFonts w:ascii="Arial" w:hAnsi="Arial" w:cs="Arial"/>
          <w:lang w:val="en-GB"/>
        </w:rPr>
        <w:t>Boehringer</w:t>
      </w:r>
      <w:proofErr w:type="spellEnd"/>
      <w:r w:rsidRPr="0075795C">
        <w:rPr>
          <w:rFonts w:ascii="Arial" w:hAnsi="Arial" w:cs="Arial"/>
          <w:lang w:val="en-GB"/>
        </w:rPr>
        <w:t xml:space="preserve"> </w:t>
      </w:r>
      <w:proofErr w:type="spellStart"/>
      <w:r w:rsidRPr="0075795C">
        <w:rPr>
          <w:rFonts w:ascii="Arial" w:hAnsi="Arial" w:cs="Arial"/>
          <w:lang w:val="en-GB"/>
        </w:rPr>
        <w:t>Ingelheim</w:t>
      </w:r>
      <w:proofErr w:type="spellEnd"/>
      <w:r w:rsidRPr="0075795C">
        <w:rPr>
          <w:rFonts w:ascii="Arial" w:hAnsi="Arial" w:cs="Arial"/>
          <w:lang w:val="en-GB"/>
        </w:rPr>
        <w:t xml:space="preserve"> and Sanofi.</w:t>
      </w:r>
    </w:p>
    <w:p w14:paraId="7E86BAC6" w14:textId="77777777" w:rsidR="00E827A3" w:rsidRPr="0075795C" w:rsidRDefault="00E827A3" w:rsidP="002A061B">
      <w:pPr>
        <w:spacing w:before="120" w:after="120" w:line="480" w:lineRule="auto"/>
        <w:jc w:val="both"/>
        <w:rPr>
          <w:rFonts w:ascii="Arial" w:hAnsi="Arial" w:cs="Arial"/>
          <w:lang w:val="en-GB"/>
        </w:rPr>
      </w:pPr>
      <w:r w:rsidRPr="0075795C">
        <w:rPr>
          <w:rFonts w:ascii="Arial" w:hAnsi="Arial" w:cs="Arial"/>
          <w:lang w:val="en-GB"/>
        </w:rPr>
        <w:t>M.V. has acted as an advisory boa</w:t>
      </w:r>
      <w:r w:rsidR="00AC5CCE" w:rsidRPr="0075795C">
        <w:rPr>
          <w:rFonts w:ascii="Arial" w:hAnsi="Arial" w:cs="Arial"/>
          <w:lang w:val="en-GB"/>
        </w:rPr>
        <w:t>rd member for Novo Nordisk</w:t>
      </w:r>
      <w:r w:rsidR="0056124D" w:rsidRPr="0075795C">
        <w:rPr>
          <w:rFonts w:ascii="Arial" w:hAnsi="Arial" w:cs="Arial"/>
          <w:lang w:val="en-GB"/>
        </w:rPr>
        <w:t>, Shire,</w:t>
      </w:r>
      <w:r w:rsidRPr="0075795C">
        <w:rPr>
          <w:rFonts w:ascii="Arial" w:hAnsi="Arial" w:cs="Arial"/>
          <w:lang w:val="en-GB"/>
        </w:rPr>
        <w:t xml:space="preserve"> Sanofi-Aventis and AbbVie. He has received speaker fees from Pfizer, AbbVie, Sanofi, Merck, Novo Nordisk and </w:t>
      </w:r>
      <w:proofErr w:type="spellStart"/>
      <w:r w:rsidRPr="0075795C">
        <w:rPr>
          <w:rFonts w:ascii="Arial" w:hAnsi="Arial" w:cs="Arial"/>
          <w:lang w:val="en-GB"/>
        </w:rPr>
        <w:t>LifeScan</w:t>
      </w:r>
      <w:proofErr w:type="spellEnd"/>
      <w:r w:rsidRPr="0075795C">
        <w:rPr>
          <w:rFonts w:ascii="Arial" w:hAnsi="Arial" w:cs="Arial"/>
          <w:lang w:val="en-GB"/>
        </w:rPr>
        <w:t>. He has received unrestricted research grant funding from Pfizer.</w:t>
      </w:r>
    </w:p>
    <w:p w14:paraId="11B82CE7" w14:textId="77777777" w:rsidR="00E827A3" w:rsidRPr="0075795C" w:rsidRDefault="00E827A3" w:rsidP="002A061B">
      <w:pPr>
        <w:spacing w:before="120" w:after="120" w:line="480" w:lineRule="auto"/>
        <w:jc w:val="both"/>
        <w:rPr>
          <w:rFonts w:ascii="Arial" w:hAnsi="Arial" w:cs="Arial"/>
          <w:lang w:val="en-GB"/>
        </w:rPr>
      </w:pPr>
      <w:r w:rsidRPr="0075795C">
        <w:rPr>
          <w:rFonts w:ascii="Arial" w:hAnsi="Arial" w:cs="Arial"/>
          <w:lang w:val="en-GB"/>
        </w:rPr>
        <w:t xml:space="preserve">M.P. has recently received research grants and/or consulting fees from Astra Zeneca, </w:t>
      </w:r>
      <w:proofErr w:type="spellStart"/>
      <w:r w:rsidRPr="0075795C">
        <w:rPr>
          <w:rFonts w:ascii="Arial" w:hAnsi="Arial" w:cs="Arial"/>
          <w:lang w:val="en-GB"/>
        </w:rPr>
        <w:t>Calibra</w:t>
      </w:r>
      <w:proofErr w:type="spellEnd"/>
      <w:r w:rsidRPr="0075795C">
        <w:rPr>
          <w:rFonts w:ascii="Arial" w:hAnsi="Arial" w:cs="Arial"/>
          <w:lang w:val="en-GB"/>
        </w:rPr>
        <w:t>, Eli Lilly, and Novo Nordisk. He has received speaking honoraria from Novo Nordisk and has participa</w:t>
      </w:r>
      <w:r w:rsidR="008E3FB9" w:rsidRPr="0075795C">
        <w:rPr>
          <w:rFonts w:ascii="Arial" w:hAnsi="Arial" w:cs="Arial"/>
          <w:lang w:val="en-GB"/>
        </w:rPr>
        <w:t>ted in advisory panels for Glax</w:t>
      </w:r>
      <w:r w:rsidRPr="0075795C">
        <w:rPr>
          <w:rFonts w:ascii="Arial" w:hAnsi="Arial" w:cs="Arial"/>
          <w:lang w:val="en-GB"/>
        </w:rPr>
        <w:t>oSmithKline, Eli Lilly, and Novo Nordisk. He has received financial support from Novo Nordisk for his participation as Principal Investigator for the DAWN2 study.</w:t>
      </w:r>
    </w:p>
    <w:p w14:paraId="619F4DD7" w14:textId="77777777" w:rsidR="00B11EB9" w:rsidRPr="0075795C" w:rsidRDefault="00B11EB9" w:rsidP="002A061B">
      <w:pPr>
        <w:spacing w:before="120" w:after="120" w:line="480" w:lineRule="auto"/>
        <w:jc w:val="both"/>
        <w:rPr>
          <w:rFonts w:ascii="Arial" w:hAnsi="Arial" w:cs="Arial"/>
          <w:b/>
          <w:lang w:val="en-GB"/>
        </w:rPr>
      </w:pPr>
      <w:r w:rsidRPr="0075795C">
        <w:rPr>
          <w:rFonts w:ascii="Arial" w:hAnsi="Arial" w:cs="Arial"/>
          <w:b/>
          <w:lang w:val="en-GB"/>
        </w:rPr>
        <w:br w:type="page"/>
      </w:r>
    </w:p>
    <w:p w14:paraId="377A2C97" w14:textId="77777777" w:rsidR="00EC7BBD" w:rsidRPr="0075795C" w:rsidRDefault="00EC7BBD" w:rsidP="002A061B">
      <w:pPr>
        <w:pStyle w:val="Heading1"/>
        <w:spacing w:before="120" w:after="120"/>
        <w:jc w:val="both"/>
        <w:rPr>
          <w:rFonts w:ascii="Arial" w:hAnsi="Arial" w:cs="Arial"/>
          <w:szCs w:val="22"/>
        </w:rPr>
      </w:pPr>
      <w:r w:rsidRPr="0075795C">
        <w:rPr>
          <w:rFonts w:ascii="Arial" w:hAnsi="Arial" w:cs="Arial"/>
          <w:szCs w:val="22"/>
        </w:rPr>
        <w:t>Bulleted novelty statement</w:t>
      </w:r>
    </w:p>
    <w:p w14:paraId="0E80131D" w14:textId="58B2A64A" w:rsidR="006E6FD8" w:rsidRPr="0075795C" w:rsidRDefault="006E6FD8" w:rsidP="006E6FD8">
      <w:pPr>
        <w:pStyle w:val="NormalWeb"/>
        <w:shd w:val="clear" w:color="auto" w:fill="FFFFFF"/>
        <w:spacing w:before="0" w:beforeAutospacing="0" w:after="120" w:afterAutospacing="0" w:line="384" w:lineRule="atLeast"/>
        <w:ind w:left="720"/>
        <w:jc w:val="both"/>
        <w:rPr>
          <w:rFonts w:ascii="Arial" w:hAnsi="Arial" w:cs="Arial"/>
          <w:color w:val="222222"/>
          <w:sz w:val="22"/>
          <w:szCs w:val="22"/>
          <w:lang w:val="en-GB"/>
        </w:rPr>
      </w:pPr>
      <w:r w:rsidRPr="0075795C">
        <w:rPr>
          <w:rFonts w:ascii="Symbol" w:hAnsi="Symbol" w:cs="Arial"/>
          <w:color w:val="222222"/>
          <w:sz w:val="22"/>
          <w:szCs w:val="22"/>
          <w:lang w:val="en-GB"/>
        </w:rPr>
        <w:t></w:t>
      </w:r>
      <w:r w:rsidRPr="0075795C">
        <w:rPr>
          <w:color w:val="222222"/>
          <w:sz w:val="22"/>
          <w:szCs w:val="22"/>
          <w:lang w:val="en-GB"/>
        </w:rPr>
        <w:t>        </w:t>
      </w:r>
      <w:r w:rsidR="0075795C">
        <w:rPr>
          <w:rFonts w:ascii="Arial" w:hAnsi="Arial" w:cs="Arial"/>
          <w:color w:val="222222"/>
          <w:sz w:val="22"/>
          <w:szCs w:val="22"/>
          <w:lang w:val="en-GB"/>
        </w:rPr>
        <w:t>DAWN2</w:t>
      </w:r>
      <w:r w:rsidRPr="0075795C">
        <w:rPr>
          <w:rFonts w:ascii="Arial" w:hAnsi="Arial" w:cs="Arial"/>
          <w:color w:val="222222"/>
          <w:sz w:val="22"/>
          <w:szCs w:val="22"/>
          <w:lang w:val="en-GB"/>
        </w:rPr>
        <w:t xml:space="preserve">, conducted in 17 countries </w:t>
      </w:r>
      <w:r w:rsidR="002D39C4" w:rsidRPr="0075795C">
        <w:rPr>
          <w:rFonts w:ascii="Arial" w:hAnsi="Arial" w:cs="Arial"/>
          <w:color w:val="222222"/>
          <w:sz w:val="22"/>
          <w:szCs w:val="22"/>
          <w:lang w:val="en-GB"/>
        </w:rPr>
        <w:t>across</w:t>
      </w:r>
      <w:r w:rsidRPr="0075795C">
        <w:rPr>
          <w:rFonts w:ascii="Arial" w:hAnsi="Arial" w:cs="Arial"/>
          <w:color w:val="222222"/>
          <w:sz w:val="22"/>
          <w:szCs w:val="22"/>
          <w:lang w:val="en-GB"/>
        </w:rPr>
        <w:t xml:space="preserve"> 4 continents, is the first study to identify key sociodemographic, treatment-related, psychosocial and behavioural factors associated with psychological outcomes for adult family members of adults with diabetes.</w:t>
      </w:r>
    </w:p>
    <w:p w14:paraId="6269F662" w14:textId="350CD95B" w:rsidR="006E6FD8" w:rsidRPr="0075795C" w:rsidRDefault="006E6FD8" w:rsidP="006E6FD8">
      <w:pPr>
        <w:pStyle w:val="NormalWeb"/>
        <w:shd w:val="clear" w:color="auto" w:fill="FFFFFF"/>
        <w:spacing w:before="0" w:beforeAutospacing="0" w:after="120" w:afterAutospacing="0" w:line="384" w:lineRule="atLeast"/>
        <w:ind w:left="720"/>
        <w:jc w:val="both"/>
        <w:rPr>
          <w:rFonts w:ascii="Arial" w:hAnsi="Arial" w:cs="Arial"/>
          <w:color w:val="222222"/>
          <w:sz w:val="22"/>
          <w:szCs w:val="22"/>
          <w:lang w:val="en-GB"/>
        </w:rPr>
      </w:pPr>
      <w:r w:rsidRPr="0075795C">
        <w:rPr>
          <w:rFonts w:ascii="Symbol" w:hAnsi="Symbol" w:cs="Arial"/>
          <w:color w:val="222222"/>
          <w:sz w:val="22"/>
          <w:szCs w:val="22"/>
          <w:lang w:val="en-GB"/>
        </w:rPr>
        <w:t></w:t>
      </w:r>
      <w:r w:rsidRPr="0075795C">
        <w:rPr>
          <w:color w:val="222222"/>
          <w:sz w:val="22"/>
          <w:szCs w:val="22"/>
          <w:lang w:val="en-GB"/>
        </w:rPr>
        <w:t>        </w:t>
      </w:r>
      <w:r w:rsidRPr="0075795C">
        <w:rPr>
          <w:rFonts w:ascii="Arial" w:hAnsi="Arial" w:cs="Arial"/>
          <w:color w:val="222222"/>
          <w:sz w:val="22"/>
          <w:szCs w:val="22"/>
          <w:lang w:val="en-GB"/>
        </w:rPr>
        <w:t xml:space="preserve">Older age, </w:t>
      </w:r>
      <w:r w:rsidR="009D488A">
        <w:rPr>
          <w:rFonts w:ascii="Arial" w:hAnsi="Arial" w:cs="Arial"/>
          <w:color w:val="222222"/>
          <w:sz w:val="22"/>
          <w:szCs w:val="22"/>
          <w:lang w:val="en-GB"/>
        </w:rPr>
        <w:t xml:space="preserve">not working due to diabetes, </w:t>
      </w:r>
      <w:r w:rsidRPr="0075795C">
        <w:rPr>
          <w:rFonts w:ascii="Arial" w:hAnsi="Arial" w:cs="Arial"/>
          <w:color w:val="222222"/>
          <w:sz w:val="22"/>
          <w:szCs w:val="22"/>
          <w:lang w:val="en-GB"/>
        </w:rPr>
        <w:t xml:space="preserve">lower levels of school education, use of injectable medicine by the </w:t>
      </w:r>
      <w:r w:rsidR="00145BFE">
        <w:rPr>
          <w:rFonts w:ascii="Arial" w:hAnsi="Arial" w:cs="Arial"/>
          <w:color w:val="222222"/>
          <w:sz w:val="22"/>
          <w:szCs w:val="22"/>
          <w:lang w:val="en-GB"/>
        </w:rPr>
        <w:t>person with diabetes</w:t>
      </w:r>
      <w:r w:rsidRPr="0075795C">
        <w:rPr>
          <w:rFonts w:ascii="Arial" w:hAnsi="Arial" w:cs="Arial"/>
          <w:color w:val="222222"/>
          <w:sz w:val="22"/>
          <w:szCs w:val="22"/>
          <w:lang w:val="en-GB"/>
        </w:rPr>
        <w:t xml:space="preserve">, worry about hypoglycaemia, high perceived severity of diabetes and experience of discrimination of the </w:t>
      </w:r>
      <w:r w:rsidR="00145BFE">
        <w:rPr>
          <w:rFonts w:ascii="Arial" w:hAnsi="Arial" w:cs="Arial"/>
          <w:color w:val="222222"/>
          <w:sz w:val="22"/>
          <w:szCs w:val="22"/>
          <w:lang w:val="en-GB"/>
        </w:rPr>
        <w:t>person</w:t>
      </w:r>
      <w:r w:rsidRPr="0075795C">
        <w:rPr>
          <w:rFonts w:ascii="Arial" w:hAnsi="Arial" w:cs="Arial"/>
          <w:color w:val="222222"/>
          <w:sz w:val="22"/>
          <w:szCs w:val="22"/>
          <w:lang w:val="en-GB"/>
        </w:rPr>
        <w:t xml:space="preserve"> with diabetes were associated with worse psychological outcomes among adult family members of people with diabetes.</w:t>
      </w:r>
    </w:p>
    <w:p w14:paraId="161DE5F2" w14:textId="77777777" w:rsidR="006E6FD8" w:rsidRPr="0075795C" w:rsidRDefault="006E6FD8" w:rsidP="006E6FD8">
      <w:pPr>
        <w:pStyle w:val="NormalWeb"/>
        <w:shd w:val="clear" w:color="auto" w:fill="FFFFFF"/>
        <w:spacing w:before="0" w:beforeAutospacing="0" w:after="120" w:afterAutospacing="0" w:line="384" w:lineRule="atLeast"/>
        <w:ind w:left="720"/>
        <w:jc w:val="both"/>
        <w:rPr>
          <w:rFonts w:ascii="Arial" w:hAnsi="Arial" w:cs="Arial"/>
          <w:color w:val="222222"/>
          <w:sz w:val="22"/>
          <w:szCs w:val="22"/>
          <w:lang w:val="en-GB"/>
        </w:rPr>
      </w:pPr>
      <w:r w:rsidRPr="0075795C">
        <w:rPr>
          <w:rFonts w:ascii="Symbol" w:hAnsi="Symbol" w:cs="Arial"/>
          <w:color w:val="222222"/>
          <w:sz w:val="22"/>
          <w:szCs w:val="22"/>
          <w:lang w:val="en-GB"/>
        </w:rPr>
        <w:t></w:t>
      </w:r>
      <w:r w:rsidRPr="0075795C">
        <w:rPr>
          <w:color w:val="222222"/>
          <w:sz w:val="22"/>
          <w:szCs w:val="22"/>
          <w:lang w:val="en-GB"/>
        </w:rPr>
        <w:t>        </w:t>
      </w:r>
      <w:r w:rsidRPr="0075795C">
        <w:rPr>
          <w:rFonts w:ascii="Arial" w:hAnsi="Arial" w:cs="Arial"/>
          <w:color w:val="222222"/>
          <w:sz w:val="22"/>
          <w:szCs w:val="22"/>
          <w:lang w:val="en-GB"/>
        </w:rPr>
        <w:t>Family arguments about diabetes management, frustration with not knowing how best to help, and greater responsibility for diabetes management were associated with worse psychological outcomes for family members of people with diabetes.</w:t>
      </w:r>
    </w:p>
    <w:p w14:paraId="140B2E50" w14:textId="71F0029C" w:rsidR="006E6FD8" w:rsidRPr="0075795C" w:rsidRDefault="006E6FD8" w:rsidP="006E6FD8">
      <w:pPr>
        <w:pStyle w:val="NormalWeb"/>
        <w:shd w:val="clear" w:color="auto" w:fill="FFFFFF"/>
        <w:spacing w:before="0" w:beforeAutospacing="0" w:after="120" w:afterAutospacing="0" w:line="384" w:lineRule="atLeast"/>
        <w:ind w:left="720"/>
        <w:jc w:val="both"/>
        <w:rPr>
          <w:rFonts w:ascii="Arial" w:hAnsi="Arial" w:cs="Arial"/>
          <w:color w:val="222222"/>
          <w:sz w:val="22"/>
          <w:szCs w:val="22"/>
          <w:lang w:val="en-GB"/>
        </w:rPr>
      </w:pPr>
      <w:r w:rsidRPr="0075795C">
        <w:rPr>
          <w:rFonts w:ascii="Symbol" w:hAnsi="Symbol" w:cs="Arial"/>
          <w:color w:val="222222"/>
          <w:sz w:val="22"/>
          <w:szCs w:val="22"/>
          <w:lang w:val="en-GB"/>
        </w:rPr>
        <w:t></w:t>
      </w:r>
      <w:r w:rsidRPr="0075795C">
        <w:rPr>
          <w:color w:val="222222"/>
          <w:sz w:val="22"/>
          <w:szCs w:val="22"/>
          <w:lang w:val="en-GB"/>
        </w:rPr>
        <w:t>        </w:t>
      </w:r>
      <w:r w:rsidRPr="0075795C">
        <w:rPr>
          <w:rFonts w:ascii="Arial" w:hAnsi="Arial" w:cs="Arial"/>
          <w:color w:val="222222"/>
          <w:sz w:val="22"/>
          <w:szCs w:val="22"/>
          <w:lang w:val="en-GB"/>
        </w:rPr>
        <w:t>Knowing good ways to support, providing more support for diabetes and having access to more people to talk to about diabetes challenges w</w:t>
      </w:r>
      <w:r w:rsidR="002D39C4" w:rsidRPr="0075795C">
        <w:rPr>
          <w:rFonts w:ascii="Arial" w:hAnsi="Arial" w:cs="Arial"/>
          <w:color w:val="222222"/>
          <w:sz w:val="22"/>
          <w:szCs w:val="22"/>
          <w:lang w:val="en-GB"/>
        </w:rPr>
        <w:t>ere</w:t>
      </w:r>
      <w:r w:rsidRPr="0075795C">
        <w:rPr>
          <w:rFonts w:ascii="Arial" w:hAnsi="Arial" w:cs="Arial"/>
          <w:color w:val="222222"/>
          <w:sz w:val="22"/>
          <w:szCs w:val="22"/>
          <w:lang w:val="en-GB"/>
        </w:rPr>
        <w:t xml:space="preserve"> associated with better psychological outcomes.</w:t>
      </w:r>
    </w:p>
    <w:p w14:paraId="37392809" w14:textId="5D50ED4C" w:rsidR="00EC7BBD" w:rsidRPr="009D488A" w:rsidRDefault="006E6FD8" w:rsidP="009D488A">
      <w:pPr>
        <w:pStyle w:val="NormalWeb"/>
        <w:shd w:val="clear" w:color="auto" w:fill="FFFFFF"/>
        <w:spacing w:before="0" w:beforeAutospacing="0" w:after="120" w:afterAutospacing="0" w:line="384" w:lineRule="atLeast"/>
        <w:ind w:left="720"/>
        <w:jc w:val="both"/>
        <w:rPr>
          <w:rFonts w:ascii="Arial" w:hAnsi="Arial" w:cs="Arial"/>
          <w:color w:val="222222"/>
          <w:sz w:val="22"/>
          <w:szCs w:val="22"/>
          <w:lang w:val="en-GB"/>
        </w:rPr>
      </w:pPr>
      <w:r w:rsidRPr="0075795C">
        <w:rPr>
          <w:rFonts w:ascii="Symbol" w:hAnsi="Symbol" w:cs="Arial"/>
          <w:color w:val="222222"/>
          <w:sz w:val="22"/>
          <w:szCs w:val="22"/>
          <w:lang w:val="en-GB"/>
        </w:rPr>
        <w:t></w:t>
      </w:r>
      <w:r w:rsidRPr="0075795C">
        <w:rPr>
          <w:color w:val="222222"/>
          <w:sz w:val="22"/>
          <w:szCs w:val="22"/>
          <w:lang w:val="en-GB"/>
        </w:rPr>
        <w:t>        </w:t>
      </w:r>
      <w:proofErr w:type="gramStart"/>
      <w:r w:rsidRPr="0075795C">
        <w:rPr>
          <w:rFonts w:ascii="Arial" w:hAnsi="Arial" w:cs="Arial"/>
          <w:color w:val="222222"/>
          <w:sz w:val="22"/>
          <w:szCs w:val="22"/>
          <w:lang w:val="en-GB"/>
        </w:rPr>
        <w:t>The</w:t>
      </w:r>
      <w:proofErr w:type="gramEnd"/>
      <w:r w:rsidRPr="0075795C">
        <w:rPr>
          <w:rFonts w:ascii="Arial" w:hAnsi="Arial" w:cs="Arial"/>
          <w:color w:val="222222"/>
          <w:sz w:val="22"/>
          <w:szCs w:val="22"/>
          <w:lang w:val="en-GB"/>
        </w:rPr>
        <w:t xml:space="preserve"> study extends earlier evidence from the DAWN2 study highlighting the psychosocial impact of diabetes on family members and identifies globally important factors for psychological well-being of family members of </w:t>
      </w:r>
      <w:r w:rsidR="0075795C">
        <w:rPr>
          <w:rFonts w:ascii="Arial" w:hAnsi="Arial" w:cs="Arial"/>
          <w:color w:val="222222"/>
          <w:sz w:val="22"/>
          <w:szCs w:val="22"/>
          <w:lang w:val="en-GB"/>
        </w:rPr>
        <w:t>adults</w:t>
      </w:r>
      <w:r w:rsidRPr="0075795C">
        <w:rPr>
          <w:rFonts w:ascii="Arial" w:hAnsi="Arial" w:cs="Arial"/>
          <w:color w:val="222222"/>
          <w:sz w:val="22"/>
          <w:szCs w:val="22"/>
          <w:lang w:val="en-GB"/>
        </w:rPr>
        <w:t xml:space="preserve"> with diabetes which need to be considered in future efforts to improve diabetes care.</w:t>
      </w:r>
    </w:p>
    <w:p w14:paraId="611C4CDA" w14:textId="22A5646C" w:rsidR="00BF1B6E" w:rsidRPr="0075795C" w:rsidRDefault="00BF1B6E">
      <w:pPr>
        <w:rPr>
          <w:rFonts w:ascii="Arial" w:hAnsi="Arial" w:cs="Arial"/>
          <w:lang w:val="en-GB"/>
        </w:rPr>
      </w:pPr>
      <w:r w:rsidRPr="0075795C">
        <w:rPr>
          <w:rFonts w:ascii="Arial" w:hAnsi="Arial" w:cs="Arial"/>
          <w:lang w:val="en-GB"/>
        </w:rPr>
        <w:br w:type="page"/>
      </w:r>
    </w:p>
    <w:p w14:paraId="71D20BBA" w14:textId="77777777" w:rsidR="00861EAD" w:rsidRPr="0075795C" w:rsidRDefault="00EC7BBD" w:rsidP="002A061B">
      <w:pPr>
        <w:pStyle w:val="Heading1"/>
        <w:spacing w:before="120" w:after="120"/>
        <w:jc w:val="both"/>
        <w:rPr>
          <w:rFonts w:ascii="Arial" w:hAnsi="Arial" w:cs="Arial"/>
          <w:szCs w:val="22"/>
        </w:rPr>
      </w:pPr>
      <w:r w:rsidRPr="0075795C">
        <w:rPr>
          <w:rFonts w:ascii="Arial" w:hAnsi="Arial" w:cs="Arial"/>
          <w:szCs w:val="22"/>
        </w:rPr>
        <w:t>Abstract</w:t>
      </w:r>
    </w:p>
    <w:p w14:paraId="2218E1D9" w14:textId="0BDB4FD6" w:rsidR="00E43475" w:rsidRPr="0075795C" w:rsidRDefault="005B179B" w:rsidP="002A061B">
      <w:pPr>
        <w:spacing w:before="120" w:after="120" w:line="480" w:lineRule="auto"/>
        <w:jc w:val="both"/>
        <w:rPr>
          <w:rFonts w:ascii="Arial" w:hAnsi="Arial" w:cs="Arial"/>
          <w:lang w:val="en-GB"/>
        </w:rPr>
      </w:pPr>
      <w:r w:rsidRPr="0075795C">
        <w:rPr>
          <w:rFonts w:ascii="Arial" w:hAnsi="Arial" w:cs="Arial"/>
          <w:b/>
          <w:lang w:val="en-GB"/>
        </w:rPr>
        <w:t xml:space="preserve">Aims   </w:t>
      </w:r>
      <w:r w:rsidR="00E43475" w:rsidRPr="0075795C">
        <w:rPr>
          <w:rFonts w:ascii="Arial" w:hAnsi="Arial" w:cs="Arial"/>
          <w:lang w:val="en-GB"/>
        </w:rPr>
        <w:t xml:space="preserve">The second Diabetes </w:t>
      </w:r>
      <w:proofErr w:type="gramStart"/>
      <w:r w:rsidR="00E43475" w:rsidRPr="0075795C">
        <w:rPr>
          <w:rFonts w:ascii="Arial" w:hAnsi="Arial" w:cs="Arial"/>
          <w:lang w:val="en-GB"/>
        </w:rPr>
        <w:t>Attitudes,</w:t>
      </w:r>
      <w:proofErr w:type="gramEnd"/>
      <w:r w:rsidR="00E43475" w:rsidRPr="0075795C">
        <w:rPr>
          <w:rFonts w:ascii="Arial" w:hAnsi="Arial" w:cs="Arial"/>
          <w:lang w:val="en-GB"/>
        </w:rPr>
        <w:t xml:space="preserve"> Wishes and Needs (DAWN2</w:t>
      </w:r>
      <w:r w:rsidRPr="0075795C">
        <w:rPr>
          <w:rFonts w:ascii="Arial" w:hAnsi="Arial" w:cs="Arial"/>
          <w:vertAlign w:val="superscript"/>
          <w:lang w:val="en-GB"/>
        </w:rPr>
        <w:t>TM</w:t>
      </w:r>
      <w:r w:rsidR="00E43475" w:rsidRPr="0075795C">
        <w:rPr>
          <w:rFonts w:ascii="Arial" w:hAnsi="Arial" w:cs="Arial"/>
          <w:lang w:val="en-GB"/>
        </w:rPr>
        <w:t xml:space="preserve">) study examined the experiences of </w:t>
      </w:r>
      <w:r w:rsidR="003E679D" w:rsidRPr="0075795C">
        <w:rPr>
          <w:rFonts w:ascii="Arial" w:hAnsi="Arial" w:cs="Arial"/>
          <w:lang w:val="en-GB"/>
        </w:rPr>
        <w:t>family members</w:t>
      </w:r>
      <w:r w:rsidR="00F456F4" w:rsidRPr="0075795C">
        <w:rPr>
          <w:rFonts w:ascii="Arial" w:hAnsi="Arial" w:cs="Arial"/>
          <w:lang w:val="en-GB"/>
        </w:rPr>
        <w:t xml:space="preserve"> </w:t>
      </w:r>
      <w:r w:rsidR="00550EAD" w:rsidRPr="0075795C">
        <w:rPr>
          <w:rFonts w:ascii="Arial" w:hAnsi="Arial" w:cs="Arial"/>
          <w:lang w:val="en-GB"/>
        </w:rPr>
        <w:t>caring for</w:t>
      </w:r>
      <w:r w:rsidR="00E43475" w:rsidRPr="0075795C">
        <w:rPr>
          <w:rFonts w:ascii="Arial" w:hAnsi="Arial" w:cs="Arial"/>
          <w:lang w:val="en-GB"/>
        </w:rPr>
        <w:t xml:space="preserve"> </w:t>
      </w:r>
      <w:r w:rsidR="00F456F4" w:rsidRPr="0075795C">
        <w:rPr>
          <w:rFonts w:ascii="Arial" w:hAnsi="Arial" w:cs="Arial"/>
          <w:lang w:val="en-GB"/>
        </w:rPr>
        <w:t xml:space="preserve">adults </w:t>
      </w:r>
      <w:r w:rsidR="00E43475" w:rsidRPr="0075795C">
        <w:rPr>
          <w:rFonts w:ascii="Arial" w:hAnsi="Arial" w:cs="Arial"/>
          <w:lang w:val="en-GB"/>
        </w:rPr>
        <w:t xml:space="preserve">with diabetes </w:t>
      </w:r>
      <w:r w:rsidR="00F456F4" w:rsidRPr="0075795C">
        <w:rPr>
          <w:rFonts w:ascii="Arial" w:hAnsi="Arial" w:cs="Arial"/>
          <w:lang w:val="en-GB"/>
        </w:rPr>
        <w:t xml:space="preserve">to identify correlates of </w:t>
      </w:r>
      <w:r w:rsidR="00550EAD" w:rsidRPr="0075795C">
        <w:rPr>
          <w:rFonts w:ascii="Arial" w:hAnsi="Arial" w:cs="Arial"/>
          <w:lang w:val="en-GB"/>
        </w:rPr>
        <w:t>family member</w:t>
      </w:r>
      <w:r w:rsidR="00F456F4" w:rsidRPr="0075795C">
        <w:rPr>
          <w:rFonts w:ascii="Arial" w:hAnsi="Arial" w:cs="Arial"/>
          <w:lang w:val="en-GB"/>
        </w:rPr>
        <w:t xml:space="preserve"> psychological outcomes (generic psychological well-bein</w:t>
      </w:r>
      <w:r w:rsidR="00550EAD" w:rsidRPr="0075795C">
        <w:rPr>
          <w:rFonts w:ascii="Arial" w:hAnsi="Arial" w:cs="Arial"/>
          <w:lang w:val="en-GB"/>
        </w:rPr>
        <w:t>g</w:t>
      </w:r>
      <w:r w:rsidR="00145BFE">
        <w:rPr>
          <w:rFonts w:ascii="Arial" w:hAnsi="Arial" w:cs="Arial"/>
          <w:lang w:val="en-GB"/>
        </w:rPr>
        <w:t>;</w:t>
      </w:r>
      <w:r w:rsidR="00550EAD" w:rsidRPr="0075795C">
        <w:rPr>
          <w:rFonts w:ascii="Arial" w:hAnsi="Arial" w:cs="Arial"/>
          <w:lang w:val="en-GB"/>
        </w:rPr>
        <w:t xml:space="preserve"> perc</w:t>
      </w:r>
      <w:r w:rsidR="00145BFE">
        <w:rPr>
          <w:rFonts w:ascii="Arial" w:hAnsi="Arial" w:cs="Arial"/>
          <w:lang w:val="en-GB"/>
        </w:rPr>
        <w:t>eived quality of life;</w:t>
      </w:r>
      <w:r w:rsidR="00F456F4" w:rsidRPr="0075795C">
        <w:rPr>
          <w:rFonts w:ascii="Arial" w:hAnsi="Arial" w:cs="Arial"/>
          <w:lang w:val="en-GB"/>
        </w:rPr>
        <w:t xml:space="preserve"> and diabetes-related burden, impact and distress).</w:t>
      </w:r>
    </w:p>
    <w:p w14:paraId="2F9CFE4D" w14:textId="4953808C" w:rsidR="00EC7BBD" w:rsidRPr="0075795C" w:rsidRDefault="005B179B" w:rsidP="002A061B">
      <w:pPr>
        <w:spacing w:before="120" w:after="120" w:line="480" w:lineRule="auto"/>
        <w:jc w:val="both"/>
        <w:rPr>
          <w:rFonts w:ascii="Arial" w:hAnsi="Arial" w:cs="Arial"/>
          <w:lang w:val="en-GB"/>
        </w:rPr>
      </w:pPr>
      <w:r w:rsidRPr="0075795C">
        <w:rPr>
          <w:rFonts w:ascii="Arial" w:hAnsi="Arial" w:cs="Arial"/>
          <w:b/>
          <w:lang w:val="en-GB"/>
        </w:rPr>
        <w:t xml:space="preserve">Methods   </w:t>
      </w:r>
      <w:r w:rsidR="00E43475" w:rsidRPr="0075795C">
        <w:rPr>
          <w:rFonts w:ascii="Arial" w:hAnsi="Arial" w:cs="Arial"/>
          <w:lang w:val="en-GB"/>
        </w:rPr>
        <w:t xml:space="preserve">2057 family members </w:t>
      </w:r>
      <w:r w:rsidR="00F456F4" w:rsidRPr="0075795C">
        <w:rPr>
          <w:rFonts w:ascii="Arial" w:hAnsi="Arial" w:cs="Arial"/>
          <w:lang w:val="en-GB"/>
        </w:rPr>
        <w:t>living with a person</w:t>
      </w:r>
      <w:r w:rsidR="00E43475" w:rsidRPr="0075795C">
        <w:rPr>
          <w:rFonts w:ascii="Arial" w:hAnsi="Arial" w:cs="Arial"/>
          <w:lang w:val="en-GB"/>
        </w:rPr>
        <w:t xml:space="preserve"> with diabetes </w:t>
      </w:r>
      <w:r w:rsidR="00F456F4" w:rsidRPr="0075795C">
        <w:rPr>
          <w:rFonts w:ascii="Arial" w:hAnsi="Arial" w:cs="Arial"/>
          <w:lang w:val="en-GB"/>
        </w:rPr>
        <w:t xml:space="preserve">and involved in their care </w:t>
      </w:r>
      <w:r w:rsidR="00E43475" w:rsidRPr="0075795C">
        <w:rPr>
          <w:rFonts w:ascii="Arial" w:hAnsi="Arial" w:cs="Arial"/>
          <w:lang w:val="en-GB"/>
        </w:rPr>
        <w:t>participated in an online</w:t>
      </w:r>
      <w:r w:rsidR="00F456F4" w:rsidRPr="0075795C">
        <w:rPr>
          <w:rFonts w:ascii="Arial" w:hAnsi="Arial" w:cs="Arial"/>
          <w:lang w:val="en-GB"/>
        </w:rPr>
        <w:t>, telephone or in-person survey. Samples of 120 respondents were recruited in each of 17 countries. Significant (</w:t>
      </w:r>
      <w:r w:rsidRPr="0075795C">
        <w:rPr>
          <w:rFonts w:ascii="Arial" w:hAnsi="Arial" w:cs="Arial"/>
          <w:i/>
          <w:lang w:val="en-GB"/>
        </w:rPr>
        <w:t>P</w:t>
      </w:r>
      <w:r w:rsidR="00F456F4" w:rsidRPr="0075795C">
        <w:rPr>
          <w:rFonts w:ascii="Arial" w:hAnsi="Arial" w:cs="Arial"/>
          <w:lang w:val="en-GB"/>
        </w:rPr>
        <w:t>&lt;0.05) correlates of psychological outcomes were identified by multi</w:t>
      </w:r>
      <w:r w:rsidR="008E3C53" w:rsidRPr="0075795C">
        <w:rPr>
          <w:rFonts w:ascii="Arial" w:hAnsi="Arial" w:cs="Arial"/>
          <w:lang w:val="en-GB"/>
        </w:rPr>
        <w:t>-</w:t>
      </w:r>
      <w:r w:rsidR="00F456F4" w:rsidRPr="0075795C">
        <w:rPr>
          <w:rFonts w:ascii="Arial" w:hAnsi="Arial" w:cs="Arial"/>
          <w:lang w:val="en-GB"/>
        </w:rPr>
        <w:t>level multiple regression.</w:t>
      </w:r>
    </w:p>
    <w:p w14:paraId="34D499DA" w14:textId="523B13C3" w:rsidR="00EC7BBD" w:rsidRPr="0075795C" w:rsidRDefault="00EC7BBD" w:rsidP="002A061B">
      <w:pPr>
        <w:spacing w:before="120" w:after="120" w:line="480" w:lineRule="auto"/>
        <w:jc w:val="both"/>
        <w:rPr>
          <w:rFonts w:ascii="Arial" w:hAnsi="Arial" w:cs="Arial"/>
          <w:lang w:val="en-GB"/>
        </w:rPr>
      </w:pPr>
      <w:r w:rsidRPr="0075795C">
        <w:rPr>
          <w:rFonts w:ascii="Arial" w:hAnsi="Arial" w:cs="Arial"/>
          <w:b/>
          <w:lang w:val="en-GB"/>
        </w:rPr>
        <w:t>Results</w:t>
      </w:r>
      <w:r w:rsidR="005B179B" w:rsidRPr="0075795C">
        <w:rPr>
          <w:rFonts w:ascii="Arial" w:hAnsi="Arial" w:cs="Arial"/>
          <w:b/>
          <w:lang w:val="en-GB"/>
        </w:rPr>
        <w:t xml:space="preserve"> </w:t>
      </w:r>
      <w:r w:rsidR="00F456F4" w:rsidRPr="0075795C">
        <w:rPr>
          <w:rFonts w:ascii="Arial" w:hAnsi="Arial" w:cs="Arial"/>
          <w:b/>
          <w:lang w:val="en-GB"/>
        </w:rPr>
        <w:t xml:space="preserve">  </w:t>
      </w:r>
      <w:r w:rsidR="00550EAD" w:rsidRPr="0075795C">
        <w:rPr>
          <w:rFonts w:ascii="Arial" w:hAnsi="Arial" w:cs="Arial"/>
          <w:lang w:val="en-GB"/>
        </w:rPr>
        <w:t>Outcomes were worse for family members</w:t>
      </w:r>
      <w:r w:rsidR="00145BFE">
        <w:rPr>
          <w:rFonts w:ascii="Arial" w:hAnsi="Arial" w:cs="Arial"/>
          <w:lang w:val="en-GB"/>
        </w:rPr>
        <w:t xml:space="preserve"> not working due to diabetes</w:t>
      </w:r>
      <w:r w:rsidR="00A11E76" w:rsidRPr="0075795C">
        <w:rPr>
          <w:rFonts w:ascii="Arial" w:hAnsi="Arial" w:cs="Arial"/>
          <w:lang w:val="en-GB"/>
        </w:rPr>
        <w:t xml:space="preserve"> or </w:t>
      </w:r>
      <w:r w:rsidR="00550EAD" w:rsidRPr="0075795C">
        <w:rPr>
          <w:rFonts w:ascii="Arial" w:hAnsi="Arial" w:cs="Arial"/>
          <w:lang w:val="en-GB"/>
        </w:rPr>
        <w:t xml:space="preserve">those who </w:t>
      </w:r>
      <w:r w:rsidR="00A11E76" w:rsidRPr="0075795C">
        <w:rPr>
          <w:rFonts w:ascii="Arial" w:hAnsi="Arial" w:cs="Arial"/>
          <w:lang w:val="en-GB"/>
        </w:rPr>
        <w:t>had other competin</w:t>
      </w:r>
      <w:r w:rsidR="003E679D" w:rsidRPr="0075795C">
        <w:rPr>
          <w:rFonts w:ascii="Arial" w:hAnsi="Arial" w:cs="Arial"/>
          <w:lang w:val="en-GB"/>
        </w:rPr>
        <w:t xml:space="preserve">g obligations. </w:t>
      </w:r>
      <w:r w:rsidR="00A11E76" w:rsidRPr="0075795C">
        <w:rPr>
          <w:rFonts w:ascii="Arial" w:hAnsi="Arial" w:cs="Arial"/>
          <w:lang w:val="en-GB"/>
        </w:rPr>
        <w:t>Outcomes were worse if the person with diabetes was not a partner or parent, used injected diabetes medication, or h</w:t>
      </w:r>
      <w:r w:rsidR="003E679D" w:rsidRPr="0075795C">
        <w:rPr>
          <w:rFonts w:ascii="Arial" w:hAnsi="Arial" w:cs="Arial"/>
          <w:lang w:val="en-GB"/>
        </w:rPr>
        <w:t xml:space="preserve">ad more frequent </w:t>
      </w:r>
      <w:r w:rsidR="008E3C53" w:rsidRPr="0075795C">
        <w:rPr>
          <w:rFonts w:ascii="Arial" w:hAnsi="Arial" w:cs="Arial"/>
          <w:lang w:val="en-GB"/>
        </w:rPr>
        <w:t>hypoglycaemia</w:t>
      </w:r>
      <w:r w:rsidR="003E679D" w:rsidRPr="0075795C">
        <w:rPr>
          <w:rFonts w:ascii="Arial" w:hAnsi="Arial" w:cs="Arial"/>
          <w:lang w:val="en-GB"/>
        </w:rPr>
        <w:t xml:space="preserve">. </w:t>
      </w:r>
      <w:r w:rsidR="00A11E76" w:rsidRPr="0075795C">
        <w:rPr>
          <w:rFonts w:ascii="Arial" w:hAnsi="Arial" w:cs="Arial"/>
          <w:lang w:val="en-GB"/>
        </w:rPr>
        <w:t xml:space="preserve">Outcomes were worse for </w:t>
      </w:r>
      <w:r w:rsidR="00550EAD" w:rsidRPr="0075795C">
        <w:rPr>
          <w:rFonts w:ascii="Arial" w:hAnsi="Arial" w:cs="Arial"/>
          <w:lang w:val="en-GB"/>
        </w:rPr>
        <w:t>family members</w:t>
      </w:r>
      <w:r w:rsidR="00A11E76" w:rsidRPr="0075795C">
        <w:rPr>
          <w:rFonts w:ascii="Arial" w:hAnsi="Arial" w:cs="Arial"/>
          <w:lang w:val="en-GB"/>
        </w:rPr>
        <w:t xml:space="preserve"> who believed that diabetes was more severe, </w:t>
      </w:r>
      <w:r w:rsidR="00E92A6A" w:rsidRPr="0075795C">
        <w:rPr>
          <w:rFonts w:ascii="Arial" w:hAnsi="Arial" w:cs="Arial"/>
          <w:lang w:val="en-GB"/>
        </w:rPr>
        <w:t>were more involved in diabetes care, had more conflict over diabetes care</w:t>
      </w:r>
      <w:r w:rsidR="00B436D7" w:rsidRPr="0075795C">
        <w:rPr>
          <w:rFonts w:ascii="Arial" w:hAnsi="Arial" w:cs="Arial"/>
          <w:lang w:val="en-GB"/>
        </w:rPr>
        <w:t xml:space="preserve"> or were frustrated about </w:t>
      </w:r>
      <w:r w:rsidR="009D488A">
        <w:rPr>
          <w:rFonts w:ascii="Arial" w:hAnsi="Arial" w:cs="Arial"/>
          <w:lang w:val="en-GB"/>
        </w:rPr>
        <w:t>not knowing how to help</w:t>
      </w:r>
      <w:r w:rsidR="00B436D7" w:rsidRPr="0075795C">
        <w:rPr>
          <w:rFonts w:ascii="Arial" w:hAnsi="Arial" w:cs="Arial"/>
          <w:lang w:val="en-GB"/>
        </w:rPr>
        <w:t xml:space="preserve"> the person with diabetes</w:t>
      </w:r>
      <w:r w:rsidR="00A11E76" w:rsidRPr="0075795C">
        <w:rPr>
          <w:rFonts w:ascii="Arial" w:hAnsi="Arial" w:cs="Arial"/>
          <w:lang w:val="en-GB"/>
        </w:rPr>
        <w:t xml:space="preserve">. </w:t>
      </w:r>
      <w:r w:rsidR="00B436D7" w:rsidRPr="0075795C">
        <w:rPr>
          <w:rFonts w:ascii="Arial" w:hAnsi="Arial" w:cs="Arial"/>
          <w:lang w:val="en-GB"/>
        </w:rPr>
        <w:t xml:space="preserve">Outcomes were better for those who </w:t>
      </w:r>
      <w:r w:rsidR="00550EAD" w:rsidRPr="0075795C">
        <w:rPr>
          <w:rFonts w:ascii="Arial" w:hAnsi="Arial" w:cs="Arial"/>
          <w:lang w:val="en-GB"/>
        </w:rPr>
        <w:t>had greater support from others</w:t>
      </w:r>
      <w:r w:rsidR="00B436D7" w:rsidRPr="0075795C">
        <w:rPr>
          <w:rFonts w:ascii="Arial" w:hAnsi="Arial" w:cs="Arial"/>
          <w:lang w:val="en-GB"/>
        </w:rPr>
        <w:t xml:space="preserve"> and </w:t>
      </w:r>
      <w:r w:rsidR="009D488A">
        <w:rPr>
          <w:rFonts w:ascii="Arial" w:hAnsi="Arial" w:cs="Arial"/>
          <w:lang w:val="en-GB"/>
        </w:rPr>
        <w:t xml:space="preserve">felt they </w:t>
      </w:r>
      <w:r w:rsidR="00B436D7" w:rsidRPr="0075795C">
        <w:rPr>
          <w:rFonts w:ascii="Arial" w:hAnsi="Arial" w:cs="Arial"/>
          <w:lang w:val="en-GB"/>
        </w:rPr>
        <w:t xml:space="preserve">found </w:t>
      </w:r>
      <w:r w:rsidR="009D488A">
        <w:rPr>
          <w:rFonts w:ascii="Arial" w:hAnsi="Arial" w:cs="Arial"/>
          <w:lang w:val="en-GB"/>
        </w:rPr>
        <w:t xml:space="preserve">good </w:t>
      </w:r>
      <w:r w:rsidR="00B436D7" w:rsidRPr="0075795C">
        <w:rPr>
          <w:rFonts w:ascii="Arial" w:hAnsi="Arial" w:cs="Arial"/>
          <w:lang w:val="en-GB"/>
        </w:rPr>
        <w:t>ways to help the person with diabetes. There were significant differences in outcomes among countries before and after adjustment for individual characteristics, and correlates of outcomes varied by country.</w:t>
      </w:r>
    </w:p>
    <w:p w14:paraId="5B1F1DC8" w14:textId="77777777" w:rsidR="00EC7BBD" w:rsidRPr="0075795C" w:rsidRDefault="00EC7BBD" w:rsidP="002A061B">
      <w:pPr>
        <w:spacing w:before="120" w:after="120" w:line="480" w:lineRule="auto"/>
        <w:jc w:val="both"/>
        <w:rPr>
          <w:rFonts w:ascii="Arial" w:hAnsi="Arial" w:cs="Arial"/>
          <w:lang w:val="en-GB"/>
        </w:rPr>
      </w:pPr>
      <w:r w:rsidRPr="0075795C">
        <w:rPr>
          <w:rFonts w:ascii="Arial" w:hAnsi="Arial" w:cs="Arial"/>
          <w:b/>
          <w:lang w:val="en-GB"/>
        </w:rPr>
        <w:t>Conclusions</w:t>
      </w:r>
      <w:r w:rsidR="005B179B" w:rsidRPr="0075795C">
        <w:rPr>
          <w:rFonts w:ascii="Arial" w:hAnsi="Arial" w:cs="Arial"/>
          <w:b/>
          <w:lang w:val="en-GB"/>
        </w:rPr>
        <w:t xml:space="preserve"> </w:t>
      </w:r>
      <w:r w:rsidR="00B436D7" w:rsidRPr="0075795C">
        <w:rPr>
          <w:rFonts w:ascii="Arial" w:hAnsi="Arial" w:cs="Arial"/>
          <w:b/>
          <w:lang w:val="en-GB"/>
        </w:rPr>
        <w:t xml:space="preserve">  </w:t>
      </w:r>
      <w:r w:rsidR="00E92A6A" w:rsidRPr="0075795C">
        <w:rPr>
          <w:rFonts w:ascii="Arial" w:hAnsi="Arial" w:cs="Arial"/>
          <w:lang w:val="en-GB"/>
        </w:rPr>
        <w:t>Several modifiable risk and protective factors for family member psychological outcomes</w:t>
      </w:r>
      <w:r w:rsidR="003E679D" w:rsidRPr="0075795C">
        <w:rPr>
          <w:rFonts w:ascii="Arial" w:hAnsi="Arial" w:cs="Arial"/>
          <w:lang w:val="en-GB"/>
        </w:rPr>
        <w:t xml:space="preserve"> were identified in this study. </w:t>
      </w:r>
      <w:r w:rsidR="00E92A6A" w:rsidRPr="0075795C">
        <w:rPr>
          <w:rFonts w:ascii="Arial" w:hAnsi="Arial" w:cs="Arial"/>
          <w:lang w:val="en-GB"/>
        </w:rPr>
        <w:t xml:space="preserve">Diabetes education and social support were associated with improved outcomes, especially if </w:t>
      </w:r>
      <w:r w:rsidR="00550EAD" w:rsidRPr="0075795C">
        <w:rPr>
          <w:rFonts w:ascii="Arial" w:hAnsi="Arial" w:cs="Arial"/>
          <w:lang w:val="en-GB"/>
        </w:rPr>
        <w:t xml:space="preserve">they were </w:t>
      </w:r>
      <w:r w:rsidR="00E92A6A" w:rsidRPr="0075795C">
        <w:rPr>
          <w:rFonts w:ascii="Arial" w:hAnsi="Arial" w:cs="Arial"/>
          <w:lang w:val="en-GB"/>
        </w:rPr>
        <w:t>helpful in sup</w:t>
      </w:r>
      <w:r w:rsidR="003E679D" w:rsidRPr="0075795C">
        <w:rPr>
          <w:rFonts w:ascii="Arial" w:hAnsi="Arial" w:cs="Arial"/>
          <w:lang w:val="en-GB"/>
        </w:rPr>
        <w:t>p</w:t>
      </w:r>
      <w:r w:rsidR="00E92A6A" w:rsidRPr="0075795C">
        <w:rPr>
          <w:rFonts w:ascii="Arial" w:hAnsi="Arial" w:cs="Arial"/>
          <w:lang w:val="en-GB"/>
        </w:rPr>
        <w:t>orting people with diabetes.</w:t>
      </w:r>
    </w:p>
    <w:p w14:paraId="53C65679" w14:textId="77777777" w:rsidR="00EC7BBD" w:rsidRPr="0075795C" w:rsidRDefault="00EC7BBD" w:rsidP="002A061B">
      <w:pPr>
        <w:spacing w:before="120" w:after="120" w:line="480" w:lineRule="auto"/>
        <w:jc w:val="both"/>
        <w:rPr>
          <w:rFonts w:ascii="Arial" w:hAnsi="Arial" w:cs="Arial"/>
          <w:lang w:val="en-GB"/>
        </w:rPr>
      </w:pPr>
      <w:r w:rsidRPr="0075795C">
        <w:rPr>
          <w:rFonts w:ascii="Arial" w:hAnsi="Arial" w:cs="Arial"/>
          <w:lang w:val="en-GB"/>
        </w:rPr>
        <w:br w:type="page"/>
      </w:r>
    </w:p>
    <w:p w14:paraId="7AF05178" w14:textId="77777777" w:rsidR="001F4507" w:rsidRPr="0075795C" w:rsidRDefault="001F4507" w:rsidP="002A061B">
      <w:pPr>
        <w:pStyle w:val="Heading1"/>
        <w:spacing w:before="120" w:after="120"/>
        <w:jc w:val="both"/>
        <w:rPr>
          <w:rFonts w:ascii="Arial" w:hAnsi="Arial" w:cs="Arial"/>
          <w:szCs w:val="22"/>
        </w:rPr>
      </w:pPr>
      <w:r w:rsidRPr="0075795C">
        <w:rPr>
          <w:rFonts w:ascii="Arial" w:hAnsi="Arial" w:cs="Arial"/>
          <w:szCs w:val="22"/>
        </w:rPr>
        <w:t>Introduction</w:t>
      </w:r>
    </w:p>
    <w:p w14:paraId="70726FE9" w14:textId="0C7019A2" w:rsidR="00804BEE" w:rsidRPr="0075795C" w:rsidRDefault="00FF0C31" w:rsidP="002A061B">
      <w:pPr>
        <w:spacing w:before="120" w:after="120" w:line="480" w:lineRule="auto"/>
        <w:jc w:val="both"/>
        <w:rPr>
          <w:rFonts w:ascii="Arial" w:hAnsi="Arial" w:cs="Arial"/>
          <w:lang w:val="en-GB"/>
        </w:rPr>
      </w:pPr>
      <w:r w:rsidRPr="0075795C">
        <w:rPr>
          <w:rFonts w:ascii="Arial" w:hAnsi="Arial" w:cs="Arial"/>
          <w:lang w:val="en-GB"/>
        </w:rPr>
        <w:t>Within th</w:t>
      </w:r>
      <w:r w:rsidR="00571D95" w:rsidRPr="0075795C">
        <w:rPr>
          <w:rFonts w:ascii="Arial" w:hAnsi="Arial" w:cs="Arial"/>
          <w:lang w:val="en-GB"/>
        </w:rPr>
        <w:t>e</w:t>
      </w:r>
      <w:r w:rsidRPr="0075795C">
        <w:rPr>
          <w:rFonts w:ascii="Arial" w:hAnsi="Arial" w:cs="Arial"/>
          <w:lang w:val="en-GB"/>
        </w:rPr>
        <w:t xml:space="preserve"> last decade, </w:t>
      </w:r>
      <w:r w:rsidR="007918BB" w:rsidRPr="0075795C">
        <w:rPr>
          <w:rFonts w:ascii="Arial" w:hAnsi="Arial" w:cs="Arial"/>
          <w:lang w:val="en-GB"/>
        </w:rPr>
        <w:t xml:space="preserve">studies </w:t>
      </w:r>
      <w:r w:rsidR="00813369" w:rsidRPr="0075795C">
        <w:rPr>
          <w:rFonts w:ascii="Arial" w:hAnsi="Arial" w:cs="Arial"/>
          <w:lang w:val="en-GB"/>
        </w:rPr>
        <w:t xml:space="preserve">have </w:t>
      </w:r>
      <w:r w:rsidR="007918BB" w:rsidRPr="0075795C">
        <w:rPr>
          <w:rFonts w:ascii="Arial" w:hAnsi="Arial" w:cs="Arial"/>
          <w:lang w:val="en-GB"/>
        </w:rPr>
        <w:t>focus</w:t>
      </w:r>
      <w:r w:rsidR="006479CF" w:rsidRPr="0075795C">
        <w:rPr>
          <w:rFonts w:ascii="Arial" w:hAnsi="Arial" w:cs="Arial"/>
          <w:lang w:val="en-GB"/>
        </w:rPr>
        <w:t>ed</w:t>
      </w:r>
      <w:r w:rsidR="007400C2" w:rsidRPr="0075795C">
        <w:rPr>
          <w:rFonts w:ascii="Arial" w:hAnsi="Arial" w:cs="Arial"/>
          <w:lang w:val="en-GB"/>
        </w:rPr>
        <w:t xml:space="preserve"> </w:t>
      </w:r>
      <w:r w:rsidR="006479CF" w:rsidRPr="0075795C">
        <w:rPr>
          <w:rFonts w:ascii="Arial" w:hAnsi="Arial" w:cs="Arial"/>
          <w:lang w:val="en-GB"/>
        </w:rPr>
        <w:t xml:space="preserve">increasingly </w:t>
      </w:r>
      <w:r w:rsidR="007918BB" w:rsidRPr="0075795C">
        <w:rPr>
          <w:rFonts w:ascii="Arial" w:hAnsi="Arial" w:cs="Arial"/>
          <w:lang w:val="en-GB"/>
        </w:rPr>
        <w:t>on</w:t>
      </w:r>
      <w:r w:rsidR="001F4507" w:rsidRPr="0075795C">
        <w:rPr>
          <w:rFonts w:ascii="Arial" w:hAnsi="Arial" w:cs="Arial"/>
          <w:lang w:val="en-GB"/>
        </w:rPr>
        <w:t xml:space="preserve"> the role of family members </w:t>
      </w:r>
      <w:r w:rsidR="007918BB" w:rsidRPr="0075795C">
        <w:rPr>
          <w:rFonts w:ascii="Arial" w:hAnsi="Arial" w:cs="Arial"/>
          <w:lang w:val="en-GB"/>
        </w:rPr>
        <w:t xml:space="preserve">and their impact on </w:t>
      </w:r>
      <w:r w:rsidR="007400C2" w:rsidRPr="0075795C">
        <w:rPr>
          <w:rFonts w:ascii="Arial" w:hAnsi="Arial" w:cs="Arial"/>
          <w:lang w:val="en-GB"/>
        </w:rPr>
        <w:t xml:space="preserve">the </w:t>
      </w:r>
      <w:r w:rsidR="007918BB" w:rsidRPr="0075795C">
        <w:rPr>
          <w:rFonts w:ascii="Arial" w:hAnsi="Arial" w:cs="Arial"/>
          <w:lang w:val="en-GB"/>
        </w:rPr>
        <w:t>quality of life</w:t>
      </w:r>
      <w:r w:rsidR="00FC5B55" w:rsidRPr="0075795C">
        <w:rPr>
          <w:rFonts w:ascii="Arial" w:hAnsi="Arial" w:cs="Arial"/>
          <w:lang w:val="en-GB"/>
        </w:rPr>
        <w:t xml:space="preserve"> or the clinical course </w:t>
      </w:r>
      <w:r w:rsidR="001F4507" w:rsidRPr="0075795C">
        <w:rPr>
          <w:rFonts w:ascii="Arial" w:hAnsi="Arial" w:cs="Arial"/>
          <w:lang w:val="en-GB"/>
        </w:rPr>
        <w:t>of people with chronic disease</w:t>
      </w:r>
      <w:r w:rsidR="00FC5B55" w:rsidRPr="0075795C">
        <w:rPr>
          <w:rFonts w:ascii="Arial" w:hAnsi="Arial" w:cs="Arial"/>
          <w:lang w:val="en-GB"/>
        </w:rPr>
        <w:t>s</w:t>
      </w:r>
      <w:r w:rsidR="00D108DD" w:rsidRPr="0075795C">
        <w:rPr>
          <w:rFonts w:ascii="Arial" w:hAnsi="Arial" w:cs="Arial"/>
          <w:lang w:val="en-GB"/>
        </w:rPr>
        <w:t xml:space="preserve"> </w:t>
      </w:r>
      <w:r w:rsidR="00346C02" w:rsidRPr="0075795C">
        <w:rPr>
          <w:rFonts w:ascii="Arial" w:hAnsi="Arial" w:cs="Arial"/>
          <w:lang w:val="en-GB"/>
        </w:rPr>
        <w:t>[1]</w:t>
      </w:r>
      <w:r w:rsidR="004861AF" w:rsidRPr="0075795C">
        <w:rPr>
          <w:rFonts w:ascii="Arial" w:hAnsi="Arial" w:cs="Arial"/>
          <w:lang w:val="en-GB"/>
        </w:rPr>
        <w:t xml:space="preserve">. </w:t>
      </w:r>
      <w:r w:rsidR="00571D95" w:rsidRPr="0075795C">
        <w:rPr>
          <w:rFonts w:ascii="Arial" w:hAnsi="Arial" w:cs="Arial"/>
          <w:lang w:val="en-GB"/>
        </w:rPr>
        <w:t>F</w:t>
      </w:r>
      <w:r w:rsidR="00ED63CA" w:rsidRPr="0075795C">
        <w:rPr>
          <w:rFonts w:ascii="Arial" w:hAnsi="Arial" w:cs="Arial"/>
          <w:lang w:val="en-GB"/>
        </w:rPr>
        <w:t>ew</w:t>
      </w:r>
      <w:r w:rsidR="004861AF" w:rsidRPr="0075795C">
        <w:rPr>
          <w:rFonts w:ascii="Arial" w:hAnsi="Arial" w:cs="Arial"/>
          <w:lang w:val="en-GB"/>
        </w:rPr>
        <w:t xml:space="preserve"> studies have </w:t>
      </w:r>
      <w:r w:rsidR="006479CF" w:rsidRPr="0075795C">
        <w:rPr>
          <w:rFonts w:ascii="Arial" w:hAnsi="Arial" w:cs="Arial"/>
          <w:lang w:val="en-GB"/>
        </w:rPr>
        <w:t>explored</w:t>
      </w:r>
      <w:r w:rsidR="004861AF" w:rsidRPr="0075795C">
        <w:rPr>
          <w:rFonts w:ascii="Arial" w:hAnsi="Arial" w:cs="Arial"/>
          <w:lang w:val="en-GB"/>
        </w:rPr>
        <w:t xml:space="preserve"> the impact </w:t>
      </w:r>
      <w:r w:rsidR="00571D95" w:rsidRPr="0075795C">
        <w:rPr>
          <w:rFonts w:ascii="Arial" w:hAnsi="Arial" w:cs="Arial"/>
          <w:lang w:val="en-GB"/>
        </w:rPr>
        <w:t xml:space="preserve">of </w:t>
      </w:r>
      <w:r w:rsidR="004861AF" w:rsidRPr="0075795C">
        <w:rPr>
          <w:rFonts w:ascii="Arial" w:hAnsi="Arial" w:cs="Arial"/>
          <w:lang w:val="en-GB"/>
        </w:rPr>
        <w:t>chronic disease</w:t>
      </w:r>
      <w:r w:rsidRPr="0075795C">
        <w:rPr>
          <w:rFonts w:ascii="Arial" w:hAnsi="Arial" w:cs="Arial"/>
          <w:lang w:val="en-GB"/>
        </w:rPr>
        <w:t xml:space="preserve"> or </w:t>
      </w:r>
      <w:r w:rsidR="00571D95" w:rsidRPr="0075795C">
        <w:rPr>
          <w:rFonts w:ascii="Arial" w:hAnsi="Arial" w:cs="Arial"/>
          <w:lang w:val="en-GB"/>
        </w:rPr>
        <w:t xml:space="preserve">various aspects </w:t>
      </w:r>
      <w:r w:rsidRPr="0075795C">
        <w:rPr>
          <w:rFonts w:ascii="Arial" w:hAnsi="Arial" w:cs="Arial"/>
          <w:lang w:val="en-GB"/>
        </w:rPr>
        <w:t>of chronicity</w:t>
      </w:r>
      <w:r w:rsidR="004861AF" w:rsidRPr="0075795C">
        <w:rPr>
          <w:rFonts w:ascii="Arial" w:hAnsi="Arial" w:cs="Arial"/>
          <w:lang w:val="en-GB"/>
        </w:rPr>
        <w:t xml:space="preserve"> on </w:t>
      </w:r>
      <w:r w:rsidR="00C2192B" w:rsidRPr="0075795C">
        <w:rPr>
          <w:rFonts w:ascii="Arial" w:hAnsi="Arial" w:cs="Arial"/>
          <w:lang w:val="en-GB"/>
        </w:rPr>
        <w:t xml:space="preserve">family members </w:t>
      </w:r>
      <w:r w:rsidRPr="0075795C">
        <w:rPr>
          <w:rFonts w:ascii="Arial" w:hAnsi="Arial" w:cs="Arial"/>
          <w:lang w:val="en-GB"/>
        </w:rPr>
        <w:t>and their lives</w:t>
      </w:r>
      <w:r w:rsidR="004861AF" w:rsidRPr="0075795C">
        <w:rPr>
          <w:rFonts w:ascii="Arial" w:hAnsi="Arial" w:cs="Arial"/>
          <w:lang w:val="en-GB"/>
        </w:rPr>
        <w:t xml:space="preserve">. </w:t>
      </w:r>
      <w:r w:rsidR="006479CF" w:rsidRPr="0075795C">
        <w:rPr>
          <w:rFonts w:ascii="Arial" w:hAnsi="Arial" w:cs="Arial"/>
          <w:lang w:val="en-GB"/>
        </w:rPr>
        <w:t xml:space="preserve">In the context of diabetes, </w:t>
      </w:r>
      <w:r w:rsidR="00410C98" w:rsidRPr="0075795C">
        <w:rPr>
          <w:rFonts w:ascii="Arial" w:hAnsi="Arial" w:cs="Arial"/>
          <w:lang w:val="en-GB"/>
        </w:rPr>
        <w:t xml:space="preserve">studies </w:t>
      </w:r>
      <w:r w:rsidR="006479CF" w:rsidRPr="0075795C">
        <w:rPr>
          <w:rFonts w:ascii="Arial" w:hAnsi="Arial" w:cs="Arial"/>
          <w:lang w:val="en-GB"/>
        </w:rPr>
        <w:t>have predominantly reported</w:t>
      </w:r>
      <w:r w:rsidR="007400C2" w:rsidRPr="0075795C">
        <w:rPr>
          <w:rFonts w:ascii="Arial" w:hAnsi="Arial" w:cs="Arial"/>
          <w:lang w:val="en-GB"/>
        </w:rPr>
        <w:t xml:space="preserve"> </w:t>
      </w:r>
      <w:r w:rsidR="00FE6A6A" w:rsidRPr="0075795C">
        <w:rPr>
          <w:rFonts w:ascii="Arial" w:hAnsi="Arial" w:cs="Arial"/>
          <w:lang w:val="en-GB"/>
        </w:rPr>
        <w:t xml:space="preserve">on </w:t>
      </w:r>
      <w:r w:rsidR="007400C2" w:rsidRPr="0075795C">
        <w:rPr>
          <w:rFonts w:ascii="Arial" w:hAnsi="Arial" w:cs="Arial"/>
          <w:lang w:val="en-GB"/>
        </w:rPr>
        <w:t xml:space="preserve">the </w:t>
      </w:r>
      <w:r w:rsidR="00BF518A" w:rsidRPr="0075795C">
        <w:rPr>
          <w:rFonts w:ascii="Arial" w:hAnsi="Arial" w:cs="Arial"/>
          <w:lang w:val="en-GB"/>
        </w:rPr>
        <w:t>influence</w:t>
      </w:r>
      <w:r w:rsidR="007400C2" w:rsidRPr="0075795C">
        <w:rPr>
          <w:rFonts w:ascii="Arial" w:hAnsi="Arial" w:cs="Arial"/>
          <w:lang w:val="en-GB"/>
        </w:rPr>
        <w:t xml:space="preserve"> </w:t>
      </w:r>
      <w:r w:rsidR="00BF518A" w:rsidRPr="0075795C">
        <w:rPr>
          <w:rFonts w:ascii="Arial" w:hAnsi="Arial" w:cs="Arial"/>
          <w:lang w:val="en-GB"/>
        </w:rPr>
        <w:t xml:space="preserve">of caring for </w:t>
      </w:r>
      <w:r w:rsidR="00DF2336" w:rsidRPr="0075795C">
        <w:rPr>
          <w:rFonts w:ascii="Arial" w:hAnsi="Arial" w:cs="Arial"/>
          <w:lang w:val="en-GB"/>
        </w:rPr>
        <w:t>children or adolescents</w:t>
      </w:r>
      <w:r w:rsidR="00BF518A" w:rsidRPr="0075795C">
        <w:rPr>
          <w:rFonts w:ascii="Arial" w:hAnsi="Arial" w:cs="Arial"/>
          <w:lang w:val="en-GB"/>
        </w:rPr>
        <w:t xml:space="preserve"> with diabetes </w:t>
      </w:r>
      <w:r w:rsidR="007400C2" w:rsidRPr="0075795C">
        <w:rPr>
          <w:rFonts w:ascii="Arial" w:hAnsi="Arial" w:cs="Arial"/>
          <w:lang w:val="en-GB"/>
        </w:rPr>
        <w:t xml:space="preserve">on </w:t>
      </w:r>
      <w:r w:rsidR="00BF518A" w:rsidRPr="0075795C">
        <w:rPr>
          <w:rFonts w:ascii="Arial" w:hAnsi="Arial" w:cs="Arial"/>
          <w:lang w:val="en-GB"/>
        </w:rPr>
        <w:t>parents</w:t>
      </w:r>
      <w:r w:rsidR="008E3C53" w:rsidRPr="0075795C">
        <w:rPr>
          <w:rFonts w:ascii="Arial" w:hAnsi="Arial" w:cs="Arial"/>
          <w:lang w:val="en-GB"/>
        </w:rPr>
        <w:t>,</w:t>
      </w:r>
      <w:r w:rsidR="00C2192B" w:rsidRPr="0075795C">
        <w:rPr>
          <w:rFonts w:ascii="Arial" w:hAnsi="Arial" w:cs="Arial"/>
          <w:lang w:val="en-GB"/>
        </w:rPr>
        <w:t xml:space="preserve"> </w:t>
      </w:r>
      <w:r w:rsidR="00BF518A" w:rsidRPr="0075795C">
        <w:rPr>
          <w:rFonts w:ascii="Arial" w:hAnsi="Arial" w:cs="Arial"/>
          <w:lang w:val="en-GB"/>
        </w:rPr>
        <w:t>and the</w:t>
      </w:r>
      <w:r w:rsidR="007400C2" w:rsidRPr="0075795C">
        <w:rPr>
          <w:rFonts w:ascii="Arial" w:hAnsi="Arial" w:cs="Arial"/>
          <w:lang w:val="en-GB"/>
        </w:rPr>
        <w:t xml:space="preserve"> </w:t>
      </w:r>
      <w:r w:rsidR="00BF518A" w:rsidRPr="0075795C">
        <w:rPr>
          <w:rFonts w:ascii="Arial" w:hAnsi="Arial" w:cs="Arial"/>
          <w:lang w:val="en-GB"/>
        </w:rPr>
        <w:t>effect</w:t>
      </w:r>
      <w:r w:rsidR="007400C2" w:rsidRPr="0075795C">
        <w:rPr>
          <w:rFonts w:ascii="Arial" w:hAnsi="Arial" w:cs="Arial"/>
          <w:lang w:val="en-GB"/>
        </w:rPr>
        <w:t xml:space="preserve"> </w:t>
      </w:r>
      <w:r w:rsidR="00BF518A" w:rsidRPr="0075795C">
        <w:rPr>
          <w:rFonts w:ascii="Arial" w:hAnsi="Arial" w:cs="Arial"/>
          <w:lang w:val="en-GB"/>
        </w:rPr>
        <w:t>of</w:t>
      </w:r>
      <w:r w:rsidR="007400C2" w:rsidRPr="0075795C">
        <w:rPr>
          <w:rFonts w:ascii="Arial" w:hAnsi="Arial" w:cs="Arial"/>
          <w:lang w:val="en-GB"/>
        </w:rPr>
        <w:t xml:space="preserve"> family on </w:t>
      </w:r>
      <w:r w:rsidR="00571D95" w:rsidRPr="0075795C">
        <w:rPr>
          <w:rFonts w:ascii="Arial" w:hAnsi="Arial" w:cs="Arial"/>
          <w:lang w:val="en-GB"/>
        </w:rPr>
        <w:t xml:space="preserve">outcomes </w:t>
      </w:r>
      <w:r w:rsidR="00BF518A" w:rsidRPr="0075795C">
        <w:rPr>
          <w:rFonts w:ascii="Arial" w:hAnsi="Arial" w:cs="Arial"/>
          <w:lang w:val="en-GB"/>
        </w:rPr>
        <w:t>in</w:t>
      </w:r>
      <w:r w:rsidR="00571D95" w:rsidRPr="0075795C">
        <w:rPr>
          <w:rFonts w:ascii="Arial" w:hAnsi="Arial" w:cs="Arial"/>
          <w:lang w:val="en-GB"/>
        </w:rPr>
        <w:t xml:space="preserve"> youth</w:t>
      </w:r>
      <w:r w:rsidR="00A0778C" w:rsidRPr="0075795C">
        <w:rPr>
          <w:rFonts w:ascii="Arial" w:hAnsi="Arial" w:cs="Arial"/>
          <w:lang w:val="en-GB"/>
        </w:rPr>
        <w:t xml:space="preserve"> </w:t>
      </w:r>
      <w:r w:rsidR="00145BFE">
        <w:rPr>
          <w:rFonts w:ascii="Arial" w:hAnsi="Arial" w:cs="Arial"/>
          <w:lang w:val="en-GB"/>
        </w:rPr>
        <w:t xml:space="preserve">[2-5]. </w:t>
      </w:r>
      <w:r w:rsidR="00ED63CA" w:rsidRPr="0075795C">
        <w:rPr>
          <w:rFonts w:ascii="Arial" w:hAnsi="Arial" w:cs="Arial"/>
          <w:lang w:val="en-GB"/>
        </w:rPr>
        <w:t>Fewer</w:t>
      </w:r>
      <w:r w:rsidR="00570478" w:rsidRPr="0075795C">
        <w:rPr>
          <w:rFonts w:ascii="Arial" w:hAnsi="Arial" w:cs="Arial"/>
          <w:lang w:val="en-GB"/>
        </w:rPr>
        <w:t xml:space="preserve"> studies </w:t>
      </w:r>
      <w:r w:rsidR="00127513" w:rsidRPr="0075795C">
        <w:rPr>
          <w:rFonts w:ascii="Arial" w:hAnsi="Arial" w:cs="Arial"/>
          <w:lang w:val="en-GB"/>
        </w:rPr>
        <w:t xml:space="preserve">have </w:t>
      </w:r>
      <w:r w:rsidR="00570478" w:rsidRPr="0075795C">
        <w:rPr>
          <w:rFonts w:ascii="Arial" w:hAnsi="Arial" w:cs="Arial"/>
          <w:lang w:val="en-GB"/>
        </w:rPr>
        <w:t xml:space="preserve">investigated the impact of diabetes on </w:t>
      </w:r>
      <w:r w:rsidR="00C2192B" w:rsidRPr="0075795C">
        <w:rPr>
          <w:rFonts w:ascii="Arial" w:hAnsi="Arial" w:cs="Arial"/>
          <w:lang w:val="en-GB"/>
        </w:rPr>
        <w:t xml:space="preserve">family members </w:t>
      </w:r>
      <w:r w:rsidR="00BF518A" w:rsidRPr="0075795C">
        <w:rPr>
          <w:rFonts w:ascii="Arial" w:hAnsi="Arial" w:cs="Arial"/>
          <w:lang w:val="en-GB"/>
        </w:rPr>
        <w:t>caring for</w:t>
      </w:r>
      <w:r w:rsidR="007400C2" w:rsidRPr="0075795C">
        <w:rPr>
          <w:rFonts w:ascii="Arial" w:hAnsi="Arial" w:cs="Arial"/>
          <w:lang w:val="en-GB"/>
        </w:rPr>
        <w:t xml:space="preserve"> </w:t>
      </w:r>
      <w:r w:rsidR="00BF518A" w:rsidRPr="0075795C">
        <w:rPr>
          <w:rFonts w:ascii="Arial" w:hAnsi="Arial" w:cs="Arial"/>
          <w:lang w:val="en-GB"/>
        </w:rPr>
        <w:t>adult people</w:t>
      </w:r>
      <w:r w:rsidR="00570478" w:rsidRPr="0075795C">
        <w:rPr>
          <w:rFonts w:ascii="Arial" w:hAnsi="Arial" w:cs="Arial"/>
          <w:lang w:val="en-GB"/>
        </w:rPr>
        <w:t xml:space="preserve"> with diabetes</w:t>
      </w:r>
      <w:r w:rsidR="00BF518A" w:rsidRPr="0075795C">
        <w:rPr>
          <w:rFonts w:ascii="Arial" w:hAnsi="Arial" w:cs="Arial"/>
          <w:lang w:val="en-GB"/>
        </w:rPr>
        <w:t xml:space="preserve"> and</w:t>
      </w:r>
      <w:r w:rsidR="007400C2" w:rsidRPr="0075795C">
        <w:rPr>
          <w:rFonts w:ascii="Arial" w:hAnsi="Arial" w:cs="Arial"/>
          <w:lang w:val="en-GB"/>
        </w:rPr>
        <w:t xml:space="preserve"> the </w:t>
      </w:r>
      <w:r w:rsidR="00BF518A" w:rsidRPr="0075795C">
        <w:rPr>
          <w:rFonts w:ascii="Arial" w:hAnsi="Arial" w:cs="Arial"/>
          <w:lang w:val="en-GB"/>
        </w:rPr>
        <w:t>effect</w:t>
      </w:r>
      <w:r w:rsidR="007400C2" w:rsidRPr="0075795C">
        <w:rPr>
          <w:rFonts w:ascii="Arial" w:hAnsi="Arial" w:cs="Arial"/>
          <w:lang w:val="en-GB"/>
        </w:rPr>
        <w:t xml:space="preserve"> of </w:t>
      </w:r>
      <w:r w:rsidR="00C2192B" w:rsidRPr="0075795C">
        <w:rPr>
          <w:rFonts w:ascii="Arial" w:hAnsi="Arial" w:cs="Arial"/>
          <w:lang w:val="en-GB"/>
        </w:rPr>
        <w:t xml:space="preserve">family members </w:t>
      </w:r>
      <w:r w:rsidR="007400C2" w:rsidRPr="0075795C">
        <w:rPr>
          <w:rFonts w:ascii="Arial" w:hAnsi="Arial" w:cs="Arial"/>
          <w:lang w:val="en-GB"/>
        </w:rPr>
        <w:t xml:space="preserve">on </w:t>
      </w:r>
      <w:r w:rsidR="00C20611" w:rsidRPr="0075795C">
        <w:rPr>
          <w:rFonts w:ascii="Arial" w:hAnsi="Arial" w:cs="Arial"/>
          <w:lang w:val="en-GB"/>
        </w:rPr>
        <w:t xml:space="preserve">the diabetes </w:t>
      </w:r>
      <w:r w:rsidR="00571D95" w:rsidRPr="0075795C">
        <w:rPr>
          <w:rFonts w:ascii="Arial" w:hAnsi="Arial" w:cs="Arial"/>
          <w:lang w:val="en-GB"/>
        </w:rPr>
        <w:t xml:space="preserve">outcomes </w:t>
      </w:r>
      <w:r w:rsidR="00C20611" w:rsidRPr="0075795C">
        <w:rPr>
          <w:rFonts w:ascii="Arial" w:hAnsi="Arial" w:cs="Arial"/>
          <w:lang w:val="en-GB"/>
        </w:rPr>
        <w:t>of</w:t>
      </w:r>
      <w:r w:rsidR="00BF518A" w:rsidRPr="0075795C">
        <w:rPr>
          <w:rFonts w:ascii="Arial" w:hAnsi="Arial" w:cs="Arial"/>
          <w:lang w:val="en-GB"/>
        </w:rPr>
        <w:t xml:space="preserve"> these</w:t>
      </w:r>
      <w:r w:rsidR="00C20611" w:rsidRPr="0075795C">
        <w:rPr>
          <w:rFonts w:ascii="Arial" w:hAnsi="Arial" w:cs="Arial"/>
          <w:lang w:val="en-GB"/>
        </w:rPr>
        <w:t xml:space="preserve"> </w:t>
      </w:r>
      <w:r w:rsidR="007400C2" w:rsidRPr="0075795C">
        <w:rPr>
          <w:rFonts w:ascii="Arial" w:hAnsi="Arial" w:cs="Arial"/>
          <w:lang w:val="en-GB"/>
        </w:rPr>
        <w:t>adults</w:t>
      </w:r>
      <w:r w:rsidR="00570478" w:rsidRPr="0075795C">
        <w:rPr>
          <w:rFonts w:ascii="Arial" w:hAnsi="Arial" w:cs="Arial"/>
          <w:lang w:val="en-GB"/>
        </w:rPr>
        <w:t xml:space="preserve"> </w:t>
      </w:r>
      <w:r w:rsidR="003D0ACA">
        <w:rPr>
          <w:rFonts w:ascii="Arial" w:hAnsi="Arial" w:cs="Arial"/>
          <w:lang w:val="en-GB"/>
        </w:rPr>
        <w:t>[6</w:t>
      </w:r>
      <w:proofErr w:type="gramStart"/>
      <w:r w:rsidR="003D0ACA">
        <w:rPr>
          <w:rFonts w:ascii="Arial" w:hAnsi="Arial" w:cs="Arial"/>
          <w:lang w:val="en-GB"/>
        </w:rPr>
        <w:t>,7</w:t>
      </w:r>
      <w:proofErr w:type="gramEnd"/>
      <w:r w:rsidR="00346C02" w:rsidRPr="0075795C">
        <w:rPr>
          <w:rFonts w:ascii="Arial" w:hAnsi="Arial" w:cs="Arial"/>
          <w:lang w:val="en-GB"/>
        </w:rPr>
        <w:t>]</w:t>
      </w:r>
      <w:r w:rsidR="00513416" w:rsidRPr="0075795C">
        <w:rPr>
          <w:rFonts w:ascii="Arial" w:hAnsi="Arial" w:cs="Arial"/>
          <w:lang w:val="en-GB"/>
        </w:rPr>
        <w:t>.</w:t>
      </w:r>
      <w:r w:rsidR="001F4507" w:rsidRPr="0075795C">
        <w:rPr>
          <w:rFonts w:ascii="Arial" w:hAnsi="Arial" w:cs="Arial"/>
          <w:lang w:val="en-GB"/>
        </w:rPr>
        <w:t xml:space="preserve"> </w:t>
      </w:r>
      <w:r w:rsidR="00BF518A" w:rsidRPr="0075795C">
        <w:rPr>
          <w:rFonts w:ascii="Arial" w:hAnsi="Arial" w:cs="Arial"/>
          <w:lang w:val="en-GB"/>
        </w:rPr>
        <w:t>Diabetes is a lifelong journey</w:t>
      </w:r>
      <w:r w:rsidR="00ED63CA" w:rsidRPr="0075795C">
        <w:rPr>
          <w:rFonts w:ascii="Arial" w:hAnsi="Arial" w:cs="Arial"/>
          <w:lang w:val="en-GB"/>
        </w:rPr>
        <w:t xml:space="preserve"> </w:t>
      </w:r>
      <w:r w:rsidR="00BF518A" w:rsidRPr="0075795C">
        <w:rPr>
          <w:rFonts w:ascii="Arial" w:hAnsi="Arial" w:cs="Arial"/>
          <w:lang w:val="en-GB"/>
        </w:rPr>
        <w:t>that</w:t>
      </w:r>
      <w:r w:rsidR="00ED63CA" w:rsidRPr="0075795C">
        <w:rPr>
          <w:rFonts w:ascii="Arial" w:hAnsi="Arial" w:cs="Arial"/>
          <w:lang w:val="en-GB"/>
        </w:rPr>
        <w:t xml:space="preserve"> involves lifestyle changes for the person with </w:t>
      </w:r>
      <w:r w:rsidR="00571D95" w:rsidRPr="0075795C">
        <w:rPr>
          <w:rFonts w:ascii="Arial" w:hAnsi="Arial" w:cs="Arial"/>
          <w:lang w:val="en-GB"/>
        </w:rPr>
        <w:t xml:space="preserve">diabetes that </w:t>
      </w:r>
      <w:r w:rsidR="00DF2336" w:rsidRPr="0075795C">
        <w:rPr>
          <w:rFonts w:ascii="Arial" w:hAnsi="Arial" w:cs="Arial"/>
          <w:lang w:val="en-GB"/>
        </w:rPr>
        <w:t xml:space="preserve">can </w:t>
      </w:r>
      <w:r w:rsidR="00BF518A" w:rsidRPr="0075795C">
        <w:rPr>
          <w:rFonts w:ascii="Arial" w:hAnsi="Arial" w:cs="Arial"/>
          <w:lang w:val="en-GB"/>
        </w:rPr>
        <w:t>affect</w:t>
      </w:r>
      <w:r w:rsidR="00ED63CA" w:rsidRPr="0075795C">
        <w:rPr>
          <w:rFonts w:ascii="Arial" w:hAnsi="Arial" w:cs="Arial"/>
          <w:lang w:val="en-GB"/>
        </w:rPr>
        <w:t xml:space="preserve"> the </w:t>
      </w:r>
      <w:r w:rsidR="00BF518A" w:rsidRPr="0075795C">
        <w:rPr>
          <w:rFonts w:ascii="Arial" w:hAnsi="Arial" w:cs="Arial"/>
          <w:lang w:val="en-GB"/>
        </w:rPr>
        <w:t>entire</w:t>
      </w:r>
      <w:r w:rsidR="00ED63CA" w:rsidRPr="0075795C">
        <w:rPr>
          <w:rFonts w:ascii="Arial" w:hAnsi="Arial" w:cs="Arial"/>
          <w:lang w:val="en-GB"/>
        </w:rPr>
        <w:t xml:space="preserve"> family. Therefore, </w:t>
      </w:r>
      <w:r w:rsidR="00BF518A" w:rsidRPr="0075795C">
        <w:rPr>
          <w:rFonts w:ascii="Arial" w:hAnsi="Arial" w:cs="Arial"/>
          <w:lang w:val="en-GB"/>
        </w:rPr>
        <w:t>it is vital to better</w:t>
      </w:r>
      <w:r w:rsidR="00ED63CA" w:rsidRPr="0075795C">
        <w:rPr>
          <w:rFonts w:ascii="Arial" w:hAnsi="Arial" w:cs="Arial"/>
          <w:lang w:val="en-GB"/>
        </w:rPr>
        <w:t xml:space="preserve"> understand </w:t>
      </w:r>
      <w:r w:rsidR="00206945" w:rsidRPr="0075795C">
        <w:rPr>
          <w:rFonts w:ascii="Arial" w:hAnsi="Arial" w:cs="Arial"/>
          <w:lang w:val="en-GB"/>
        </w:rPr>
        <w:t>how various</w:t>
      </w:r>
      <w:r w:rsidR="00400E5D" w:rsidRPr="0075795C">
        <w:rPr>
          <w:rFonts w:ascii="Arial" w:hAnsi="Arial" w:cs="Arial"/>
          <w:lang w:val="en-GB"/>
        </w:rPr>
        <w:t xml:space="preserve"> </w:t>
      </w:r>
      <w:r w:rsidR="00ED63CA" w:rsidRPr="0075795C">
        <w:rPr>
          <w:rFonts w:ascii="Arial" w:hAnsi="Arial" w:cs="Arial"/>
          <w:lang w:val="en-GB"/>
        </w:rPr>
        <w:t xml:space="preserve">characteristics </w:t>
      </w:r>
      <w:r w:rsidR="00400E5D" w:rsidRPr="0075795C">
        <w:rPr>
          <w:rFonts w:ascii="Arial" w:hAnsi="Arial" w:cs="Arial"/>
          <w:lang w:val="en-GB"/>
        </w:rPr>
        <w:t>of</w:t>
      </w:r>
      <w:r w:rsidR="00ED63CA" w:rsidRPr="0075795C">
        <w:rPr>
          <w:rFonts w:ascii="Arial" w:hAnsi="Arial" w:cs="Arial"/>
          <w:lang w:val="en-GB"/>
        </w:rPr>
        <w:t xml:space="preserve"> </w:t>
      </w:r>
      <w:r w:rsidR="00853A7A" w:rsidRPr="0075795C">
        <w:rPr>
          <w:rFonts w:ascii="Arial" w:hAnsi="Arial" w:cs="Arial"/>
          <w:lang w:val="en-GB"/>
        </w:rPr>
        <w:t xml:space="preserve">adult </w:t>
      </w:r>
      <w:r w:rsidR="00C2192B" w:rsidRPr="0075795C">
        <w:rPr>
          <w:rFonts w:ascii="Arial" w:hAnsi="Arial" w:cs="Arial"/>
          <w:lang w:val="en-GB"/>
        </w:rPr>
        <w:t>family members</w:t>
      </w:r>
      <w:r w:rsidR="00853A7A" w:rsidRPr="0075795C">
        <w:rPr>
          <w:rFonts w:ascii="Arial" w:hAnsi="Arial" w:cs="Arial"/>
          <w:lang w:val="en-GB"/>
        </w:rPr>
        <w:t xml:space="preserve"> and</w:t>
      </w:r>
      <w:r w:rsidR="00C2192B" w:rsidRPr="0075795C">
        <w:rPr>
          <w:rFonts w:ascii="Arial" w:hAnsi="Arial" w:cs="Arial"/>
          <w:lang w:val="en-GB"/>
        </w:rPr>
        <w:t xml:space="preserve"> </w:t>
      </w:r>
      <w:r w:rsidR="00853A7A" w:rsidRPr="0075795C">
        <w:rPr>
          <w:rFonts w:ascii="Arial" w:hAnsi="Arial" w:cs="Arial"/>
          <w:lang w:val="en-GB"/>
        </w:rPr>
        <w:t>the</w:t>
      </w:r>
      <w:r w:rsidR="00ED63CA" w:rsidRPr="0075795C">
        <w:rPr>
          <w:rFonts w:ascii="Arial" w:hAnsi="Arial" w:cs="Arial"/>
          <w:lang w:val="en-GB"/>
        </w:rPr>
        <w:t xml:space="preserve"> </w:t>
      </w:r>
      <w:r w:rsidR="00853A7A" w:rsidRPr="0075795C">
        <w:rPr>
          <w:rFonts w:ascii="Arial" w:hAnsi="Arial" w:cs="Arial"/>
          <w:lang w:val="en-GB"/>
        </w:rPr>
        <w:t>adult</w:t>
      </w:r>
      <w:r w:rsidR="00400E5D" w:rsidRPr="0075795C">
        <w:rPr>
          <w:rFonts w:ascii="Arial" w:hAnsi="Arial" w:cs="Arial"/>
          <w:lang w:val="en-GB"/>
        </w:rPr>
        <w:t>s</w:t>
      </w:r>
      <w:r w:rsidR="00853A7A" w:rsidRPr="0075795C">
        <w:rPr>
          <w:rFonts w:ascii="Arial" w:hAnsi="Arial" w:cs="Arial"/>
          <w:lang w:val="en-GB"/>
        </w:rPr>
        <w:t xml:space="preserve"> with </w:t>
      </w:r>
      <w:r w:rsidR="00ED63CA" w:rsidRPr="0075795C">
        <w:rPr>
          <w:rFonts w:ascii="Arial" w:hAnsi="Arial" w:cs="Arial"/>
          <w:lang w:val="en-GB"/>
        </w:rPr>
        <w:t>diabetes</w:t>
      </w:r>
      <w:r w:rsidR="0098037D" w:rsidRPr="0075795C">
        <w:rPr>
          <w:rFonts w:ascii="Arial" w:hAnsi="Arial" w:cs="Arial"/>
          <w:lang w:val="en-GB"/>
        </w:rPr>
        <w:t xml:space="preserve"> </w:t>
      </w:r>
      <w:r w:rsidR="00BF518A" w:rsidRPr="0075795C">
        <w:rPr>
          <w:rFonts w:ascii="Arial" w:hAnsi="Arial" w:cs="Arial"/>
          <w:lang w:val="en-GB"/>
        </w:rPr>
        <w:t xml:space="preserve">with whom </w:t>
      </w:r>
      <w:r w:rsidR="0098037D" w:rsidRPr="0075795C">
        <w:rPr>
          <w:rFonts w:ascii="Arial" w:hAnsi="Arial" w:cs="Arial"/>
          <w:lang w:val="en-GB"/>
        </w:rPr>
        <w:t xml:space="preserve">they live </w:t>
      </w:r>
      <w:r w:rsidR="00206945" w:rsidRPr="0075795C">
        <w:rPr>
          <w:rFonts w:ascii="Arial" w:hAnsi="Arial" w:cs="Arial"/>
          <w:lang w:val="en-GB"/>
        </w:rPr>
        <w:t xml:space="preserve">impact </w:t>
      </w:r>
      <w:r w:rsidR="00571D95" w:rsidRPr="0075795C">
        <w:rPr>
          <w:rFonts w:ascii="Arial" w:hAnsi="Arial" w:cs="Arial"/>
          <w:lang w:val="en-GB"/>
        </w:rPr>
        <w:t>psycho</w:t>
      </w:r>
      <w:r w:rsidR="0098037D" w:rsidRPr="0075795C">
        <w:rPr>
          <w:rFonts w:ascii="Arial" w:hAnsi="Arial" w:cs="Arial"/>
          <w:lang w:val="en-GB"/>
        </w:rPr>
        <w:t>logic</w:t>
      </w:r>
      <w:r w:rsidR="00571D95" w:rsidRPr="0075795C">
        <w:rPr>
          <w:rFonts w:ascii="Arial" w:hAnsi="Arial" w:cs="Arial"/>
          <w:lang w:val="en-GB"/>
        </w:rPr>
        <w:t>al outcomes of family member</w:t>
      </w:r>
      <w:r w:rsidR="00DA3F51" w:rsidRPr="0075795C">
        <w:rPr>
          <w:rFonts w:ascii="Arial" w:hAnsi="Arial" w:cs="Arial"/>
          <w:lang w:val="en-GB"/>
        </w:rPr>
        <w:t>s</w:t>
      </w:r>
      <w:r w:rsidR="00400E5D" w:rsidRPr="0075795C">
        <w:rPr>
          <w:rFonts w:ascii="Arial" w:hAnsi="Arial" w:cs="Arial"/>
          <w:lang w:val="en-GB"/>
        </w:rPr>
        <w:t>.</w:t>
      </w:r>
    </w:p>
    <w:p w14:paraId="713C3FA4" w14:textId="1D8BAF3E" w:rsidR="00BD6F55" w:rsidRPr="0075795C" w:rsidRDefault="00400E5D" w:rsidP="002A061B">
      <w:pPr>
        <w:spacing w:before="120" w:after="120" w:line="480" w:lineRule="auto"/>
        <w:ind w:firstLine="720"/>
        <w:jc w:val="both"/>
        <w:rPr>
          <w:rFonts w:ascii="Arial" w:hAnsi="Arial" w:cs="Arial"/>
          <w:lang w:val="en-GB"/>
        </w:rPr>
      </w:pPr>
      <w:r w:rsidRPr="0075795C">
        <w:rPr>
          <w:rFonts w:ascii="Arial" w:hAnsi="Arial" w:cs="Arial"/>
          <w:lang w:val="en-GB"/>
        </w:rPr>
        <w:t>R</w:t>
      </w:r>
      <w:r w:rsidR="00A95947" w:rsidRPr="0075795C">
        <w:rPr>
          <w:rFonts w:ascii="Arial" w:hAnsi="Arial" w:cs="Arial"/>
          <w:lang w:val="en-GB"/>
        </w:rPr>
        <w:t xml:space="preserve">ecent </w:t>
      </w:r>
      <w:r w:rsidR="00804BEE" w:rsidRPr="0075795C">
        <w:rPr>
          <w:rFonts w:ascii="Arial" w:hAnsi="Arial" w:cs="Arial"/>
          <w:lang w:val="en-GB"/>
        </w:rPr>
        <w:t xml:space="preserve">studies have found </w:t>
      </w:r>
      <w:r w:rsidR="007400C2" w:rsidRPr="0075795C">
        <w:rPr>
          <w:rFonts w:ascii="Arial" w:hAnsi="Arial" w:cs="Arial"/>
          <w:lang w:val="en-GB"/>
        </w:rPr>
        <w:t>that d</w:t>
      </w:r>
      <w:r w:rsidR="00513416" w:rsidRPr="0075795C">
        <w:rPr>
          <w:rFonts w:ascii="Arial" w:hAnsi="Arial" w:cs="Arial"/>
          <w:lang w:val="en-GB"/>
        </w:rPr>
        <w:t>iabetes impact</w:t>
      </w:r>
      <w:r w:rsidR="00410C98" w:rsidRPr="0075795C">
        <w:rPr>
          <w:rFonts w:ascii="Arial" w:hAnsi="Arial" w:cs="Arial"/>
          <w:lang w:val="en-GB"/>
        </w:rPr>
        <w:t>s</w:t>
      </w:r>
      <w:r w:rsidR="00513416" w:rsidRPr="0075795C">
        <w:rPr>
          <w:rFonts w:ascii="Arial" w:hAnsi="Arial" w:cs="Arial"/>
          <w:lang w:val="en-GB"/>
        </w:rPr>
        <w:t xml:space="preserve"> </w:t>
      </w:r>
      <w:r w:rsidR="00C2192B" w:rsidRPr="0075795C">
        <w:rPr>
          <w:rFonts w:ascii="Arial" w:hAnsi="Arial" w:cs="Arial"/>
          <w:lang w:val="en-GB"/>
        </w:rPr>
        <w:t>family members</w:t>
      </w:r>
      <w:r w:rsidR="00513416" w:rsidRPr="0075795C">
        <w:rPr>
          <w:rFonts w:ascii="Arial" w:hAnsi="Arial" w:cs="Arial"/>
          <w:lang w:val="en-GB"/>
        </w:rPr>
        <w:t xml:space="preserve">, causing increased burden and worry, high levels of distress and </w:t>
      </w:r>
      <w:r w:rsidR="00DF2336" w:rsidRPr="0075795C">
        <w:rPr>
          <w:rFonts w:ascii="Arial" w:hAnsi="Arial" w:cs="Arial"/>
          <w:lang w:val="en-GB"/>
        </w:rPr>
        <w:t>reduced</w:t>
      </w:r>
      <w:r w:rsidR="00513416" w:rsidRPr="0075795C">
        <w:rPr>
          <w:rFonts w:ascii="Arial" w:hAnsi="Arial" w:cs="Arial"/>
          <w:lang w:val="en-GB"/>
        </w:rPr>
        <w:t xml:space="preserve"> emotional well-being </w:t>
      </w:r>
      <w:r w:rsidR="003D0ACA">
        <w:rPr>
          <w:rFonts w:ascii="Arial" w:hAnsi="Arial" w:cs="Arial"/>
          <w:lang w:val="en-GB"/>
        </w:rPr>
        <w:t>[8</w:t>
      </w:r>
      <w:proofErr w:type="gramStart"/>
      <w:r w:rsidR="003D0ACA">
        <w:rPr>
          <w:rFonts w:ascii="Arial" w:hAnsi="Arial" w:cs="Arial"/>
          <w:lang w:val="en-GB"/>
        </w:rPr>
        <w:t>,9</w:t>
      </w:r>
      <w:proofErr w:type="gramEnd"/>
      <w:r w:rsidR="00346C02" w:rsidRPr="0075795C">
        <w:rPr>
          <w:rFonts w:ascii="Arial" w:hAnsi="Arial" w:cs="Arial"/>
          <w:lang w:val="en-GB"/>
        </w:rPr>
        <w:t>]</w:t>
      </w:r>
      <w:r w:rsidR="00513416" w:rsidRPr="0075795C">
        <w:rPr>
          <w:rFonts w:ascii="Arial" w:hAnsi="Arial" w:cs="Arial"/>
          <w:lang w:val="en-GB"/>
        </w:rPr>
        <w:t xml:space="preserve">. </w:t>
      </w:r>
      <w:r w:rsidRPr="0075795C">
        <w:rPr>
          <w:rFonts w:ascii="Arial" w:hAnsi="Arial" w:cs="Arial"/>
          <w:lang w:val="en-GB"/>
        </w:rPr>
        <w:t>Conversely</w:t>
      </w:r>
      <w:r w:rsidR="00513416" w:rsidRPr="0075795C">
        <w:rPr>
          <w:rFonts w:ascii="Arial" w:hAnsi="Arial" w:cs="Arial"/>
          <w:lang w:val="en-GB"/>
        </w:rPr>
        <w:t xml:space="preserve">, diabetes </w:t>
      </w:r>
      <w:r w:rsidRPr="0075795C">
        <w:rPr>
          <w:rFonts w:ascii="Arial" w:hAnsi="Arial" w:cs="Arial"/>
          <w:lang w:val="en-GB"/>
        </w:rPr>
        <w:t>can</w:t>
      </w:r>
      <w:r w:rsidR="00804BEE" w:rsidRPr="0075795C">
        <w:rPr>
          <w:rFonts w:ascii="Arial" w:hAnsi="Arial" w:cs="Arial"/>
          <w:lang w:val="en-GB"/>
        </w:rPr>
        <w:t xml:space="preserve"> also </w:t>
      </w:r>
      <w:r w:rsidR="00513416" w:rsidRPr="0075795C">
        <w:rPr>
          <w:rFonts w:ascii="Arial" w:hAnsi="Arial" w:cs="Arial"/>
          <w:lang w:val="en-GB"/>
        </w:rPr>
        <w:t xml:space="preserve">have positive </w:t>
      </w:r>
      <w:r w:rsidRPr="0075795C">
        <w:rPr>
          <w:rFonts w:ascii="Arial" w:hAnsi="Arial" w:cs="Arial"/>
          <w:lang w:val="en-GB"/>
        </w:rPr>
        <w:t>effects</w:t>
      </w:r>
      <w:r w:rsidR="00513416" w:rsidRPr="0075795C">
        <w:rPr>
          <w:rFonts w:ascii="Arial" w:hAnsi="Arial" w:cs="Arial"/>
          <w:lang w:val="en-GB"/>
        </w:rPr>
        <w:t xml:space="preserve"> on the family, including improvements in the relationship with the person with diabetes and </w:t>
      </w:r>
      <w:r w:rsidR="00206945" w:rsidRPr="0075795C">
        <w:rPr>
          <w:rFonts w:ascii="Arial" w:hAnsi="Arial" w:cs="Arial"/>
          <w:lang w:val="en-GB"/>
        </w:rPr>
        <w:t xml:space="preserve">healthy </w:t>
      </w:r>
      <w:r w:rsidR="00513416" w:rsidRPr="0075795C">
        <w:rPr>
          <w:rFonts w:ascii="Arial" w:hAnsi="Arial" w:cs="Arial"/>
          <w:lang w:val="en-GB"/>
        </w:rPr>
        <w:t xml:space="preserve">changes in eating </w:t>
      </w:r>
      <w:r w:rsidRPr="0075795C">
        <w:rPr>
          <w:rFonts w:ascii="Arial" w:hAnsi="Arial" w:cs="Arial"/>
          <w:lang w:val="en-GB"/>
        </w:rPr>
        <w:t xml:space="preserve">habits </w:t>
      </w:r>
      <w:r w:rsidR="00513416" w:rsidRPr="0075795C">
        <w:rPr>
          <w:rFonts w:ascii="Arial" w:hAnsi="Arial" w:cs="Arial"/>
          <w:lang w:val="en-GB"/>
        </w:rPr>
        <w:t xml:space="preserve">and lifestyle </w:t>
      </w:r>
      <w:r w:rsidR="003D0ACA">
        <w:rPr>
          <w:rFonts w:ascii="Arial" w:hAnsi="Arial" w:cs="Arial"/>
          <w:lang w:val="en-GB"/>
        </w:rPr>
        <w:t>[10</w:t>
      </w:r>
      <w:r w:rsidR="00346C02" w:rsidRPr="0075795C">
        <w:rPr>
          <w:rFonts w:ascii="Arial" w:hAnsi="Arial" w:cs="Arial"/>
          <w:lang w:val="en-GB"/>
        </w:rPr>
        <w:t>]</w:t>
      </w:r>
      <w:r w:rsidR="00513416" w:rsidRPr="0075795C">
        <w:rPr>
          <w:rFonts w:ascii="Arial" w:hAnsi="Arial" w:cs="Arial"/>
          <w:lang w:val="en-GB"/>
        </w:rPr>
        <w:t xml:space="preserve">. </w:t>
      </w:r>
      <w:r w:rsidR="00A95947" w:rsidRPr="0075795C">
        <w:rPr>
          <w:rFonts w:ascii="Arial" w:hAnsi="Arial" w:cs="Arial"/>
          <w:lang w:val="en-GB"/>
        </w:rPr>
        <w:t xml:space="preserve">These </w:t>
      </w:r>
      <w:r w:rsidR="00854245" w:rsidRPr="0075795C">
        <w:rPr>
          <w:rFonts w:ascii="Arial" w:hAnsi="Arial" w:cs="Arial"/>
          <w:lang w:val="en-GB"/>
        </w:rPr>
        <w:t>findings were supported</w:t>
      </w:r>
      <w:r w:rsidR="00A95947" w:rsidRPr="0075795C">
        <w:rPr>
          <w:rFonts w:ascii="Arial" w:hAnsi="Arial" w:cs="Arial"/>
          <w:lang w:val="en-GB"/>
        </w:rPr>
        <w:t xml:space="preserve"> </w:t>
      </w:r>
      <w:r w:rsidR="00854245" w:rsidRPr="0075795C">
        <w:rPr>
          <w:rFonts w:ascii="Arial" w:hAnsi="Arial" w:cs="Arial"/>
          <w:lang w:val="en-GB"/>
        </w:rPr>
        <w:t>by results from</w:t>
      </w:r>
      <w:r w:rsidR="00A95947" w:rsidRPr="0075795C">
        <w:rPr>
          <w:rFonts w:ascii="Arial" w:hAnsi="Arial" w:cs="Arial"/>
          <w:lang w:val="en-GB"/>
        </w:rPr>
        <w:t xml:space="preserve"> t</w:t>
      </w:r>
      <w:r w:rsidR="00513416" w:rsidRPr="0075795C">
        <w:rPr>
          <w:rFonts w:ascii="Arial" w:hAnsi="Arial" w:cs="Arial"/>
          <w:lang w:val="en-GB"/>
        </w:rPr>
        <w:t xml:space="preserve">he </w:t>
      </w:r>
      <w:r w:rsidR="0098037D" w:rsidRPr="0075795C">
        <w:rPr>
          <w:rFonts w:ascii="Arial" w:hAnsi="Arial" w:cs="Arial"/>
          <w:lang w:val="en-GB"/>
        </w:rPr>
        <w:t xml:space="preserve">second </w:t>
      </w:r>
      <w:r w:rsidR="00941DB6" w:rsidRPr="0075795C">
        <w:rPr>
          <w:rFonts w:ascii="Arial" w:hAnsi="Arial" w:cs="Arial"/>
          <w:lang w:val="en-GB"/>
        </w:rPr>
        <w:t xml:space="preserve">multinational </w:t>
      </w:r>
      <w:r w:rsidR="004861AF" w:rsidRPr="0075795C">
        <w:rPr>
          <w:rFonts w:ascii="Arial" w:hAnsi="Arial" w:cs="Arial"/>
          <w:lang w:val="en-GB"/>
        </w:rPr>
        <w:t>Diabetes, Attitudes, Wishes and Needs (</w:t>
      </w:r>
      <w:r w:rsidR="00513416" w:rsidRPr="0075795C">
        <w:rPr>
          <w:rFonts w:ascii="Arial" w:hAnsi="Arial" w:cs="Arial"/>
          <w:lang w:val="en-GB"/>
        </w:rPr>
        <w:t>DAWN2</w:t>
      </w:r>
      <w:r w:rsidR="005B179B" w:rsidRPr="0075795C">
        <w:rPr>
          <w:rFonts w:ascii="Arial" w:hAnsi="Arial" w:cs="Arial"/>
          <w:vertAlign w:val="superscript"/>
          <w:lang w:val="en-GB"/>
        </w:rPr>
        <w:t>TM</w:t>
      </w:r>
      <w:r w:rsidR="004861AF" w:rsidRPr="0075795C">
        <w:rPr>
          <w:rFonts w:ascii="Arial" w:hAnsi="Arial" w:cs="Arial"/>
          <w:lang w:val="en-GB"/>
        </w:rPr>
        <w:t>)</w:t>
      </w:r>
      <w:r w:rsidR="00513416" w:rsidRPr="0075795C">
        <w:rPr>
          <w:rFonts w:ascii="Arial" w:hAnsi="Arial" w:cs="Arial"/>
          <w:lang w:val="en-GB"/>
        </w:rPr>
        <w:t xml:space="preserve"> </w:t>
      </w:r>
      <w:r w:rsidR="00804BEE" w:rsidRPr="0075795C">
        <w:rPr>
          <w:rFonts w:ascii="Arial" w:hAnsi="Arial" w:cs="Arial"/>
          <w:lang w:val="en-GB"/>
        </w:rPr>
        <w:t xml:space="preserve">study, </w:t>
      </w:r>
      <w:r w:rsidR="00941DB6" w:rsidRPr="0075795C">
        <w:rPr>
          <w:rFonts w:ascii="Arial" w:hAnsi="Arial" w:cs="Arial"/>
          <w:lang w:val="en-GB"/>
        </w:rPr>
        <w:t xml:space="preserve">which </w:t>
      </w:r>
      <w:r w:rsidR="00165497" w:rsidRPr="0075795C">
        <w:rPr>
          <w:rFonts w:ascii="Arial" w:hAnsi="Arial" w:cs="Arial"/>
          <w:lang w:val="en-GB"/>
        </w:rPr>
        <w:t>examin</w:t>
      </w:r>
      <w:r w:rsidR="00941DB6" w:rsidRPr="0075795C">
        <w:rPr>
          <w:rFonts w:ascii="Arial" w:hAnsi="Arial" w:cs="Arial"/>
          <w:lang w:val="en-GB"/>
        </w:rPr>
        <w:t>ed</w:t>
      </w:r>
      <w:r w:rsidR="00165497" w:rsidRPr="0075795C">
        <w:rPr>
          <w:rFonts w:ascii="Arial" w:hAnsi="Arial" w:cs="Arial"/>
          <w:lang w:val="en-GB"/>
        </w:rPr>
        <w:t xml:space="preserve"> </w:t>
      </w:r>
      <w:r w:rsidR="00854245" w:rsidRPr="0075795C">
        <w:rPr>
          <w:rFonts w:ascii="Arial" w:hAnsi="Arial" w:cs="Arial"/>
          <w:lang w:val="en-GB"/>
        </w:rPr>
        <w:t xml:space="preserve">diabetes from the </w:t>
      </w:r>
      <w:r w:rsidR="00513416" w:rsidRPr="0075795C">
        <w:rPr>
          <w:rFonts w:ascii="Arial" w:hAnsi="Arial" w:cs="Arial"/>
          <w:lang w:val="en-GB"/>
        </w:rPr>
        <w:t xml:space="preserve">perspectives of </w:t>
      </w:r>
      <w:r w:rsidR="00C2192B" w:rsidRPr="0075795C">
        <w:rPr>
          <w:rFonts w:ascii="Arial" w:hAnsi="Arial" w:cs="Arial"/>
          <w:lang w:val="en-GB"/>
        </w:rPr>
        <w:t>family members</w:t>
      </w:r>
      <w:r w:rsidR="0098037D" w:rsidRPr="0075795C">
        <w:rPr>
          <w:rFonts w:ascii="Arial" w:hAnsi="Arial" w:cs="Arial"/>
          <w:lang w:val="en-GB"/>
        </w:rPr>
        <w:t xml:space="preserve"> </w:t>
      </w:r>
      <w:r w:rsidR="003D0ACA">
        <w:rPr>
          <w:rFonts w:ascii="Arial" w:hAnsi="Arial" w:cs="Arial"/>
          <w:lang w:val="en-GB"/>
        </w:rPr>
        <w:t>[11], people with diabetes [12</w:t>
      </w:r>
      <w:r w:rsidR="00854245" w:rsidRPr="0075795C">
        <w:rPr>
          <w:rFonts w:ascii="Arial" w:hAnsi="Arial" w:cs="Arial"/>
          <w:lang w:val="en-GB"/>
        </w:rPr>
        <w:t>] and health</w:t>
      </w:r>
      <w:r w:rsidR="00513416" w:rsidRPr="0075795C">
        <w:rPr>
          <w:rFonts w:ascii="Arial" w:hAnsi="Arial" w:cs="Arial"/>
          <w:lang w:val="en-GB"/>
        </w:rPr>
        <w:t xml:space="preserve">care </w:t>
      </w:r>
      <w:r w:rsidR="00854245" w:rsidRPr="0075795C">
        <w:rPr>
          <w:rFonts w:ascii="Arial" w:hAnsi="Arial" w:cs="Arial"/>
          <w:lang w:val="en-GB"/>
        </w:rPr>
        <w:t>professionals</w:t>
      </w:r>
      <w:r w:rsidR="00513416" w:rsidRPr="0075795C">
        <w:rPr>
          <w:rFonts w:ascii="Arial" w:hAnsi="Arial" w:cs="Arial"/>
          <w:lang w:val="en-GB"/>
        </w:rPr>
        <w:t xml:space="preserve"> </w:t>
      </w:r>
      <w:r w:rsidR="003D0ACA">
        <w:rPr>
          <w:rFonts w:ascii="Arial" w:hAnsi="Arial" w:cs="Arial"/>
          <w:lang w:val="en-GB"/>
        </w:rPr>
        <w:t>[13</w:t>
      </w:r>
      <w:r w:rsidR="00854245" w:rsidRPr="0075795C">
        <w:rPr>
          <w:rFonts w:ascii="Arial" w:hAnsi="Arial" w:cs="Arial"/>
          <w:lang w:val="en-GB"/>
        </w:rPr>
        <w:t xml:space="preserve">], with particular focus on </w:t>
      </w:r>
      <w:r w:rsidR="00513416" w:rsidRPr="0075795C">
        <w:rPr>
          <w:rFonts w:ascii="Arial" w:hAnsi="Arial" w:cs="Arial"/>
          <w:lang w:val="en-GB"/>
        </w:rPr>
        <w:t xml:space="preserve">diabetes management, </w:t>
      </w:r>
      <w:r w:rsidR="00854245" w:rsidRPr="0075795C">
        <w:rPr>
          <w:rFonts w:ascii="Arial" w:hAnsi="Arial" w:cs="Arial"/>
          <w:lang w:val="en-GB"/>
        </w:rPr>
        <w:t xml:space="preserve">the </w:t>
      </w:r>
      <w:r w:rsidR="00513416" w:rsidRPr="0075795C">
        <w:rPr>
          <w:rFonts w:ascii="Arial" w:hAnsi="Arial" w:cs="Arial"/>
          <w:lang w:val="en-GB"/>
        </w:rPr>
        <w:t xml:space="preserve">impact of diabetes and </w:t>
      </w:r>
      <w:r w:rsidR="00854245" w:rsidRPr="0075795C">
        <w:rPr>
          <w:rFonts w:ascii="Arial" w:hAnsi="Arial" w:cs="Arial"/>
          <w:lang w:val="en-GB"/>
        </w:rPr>
        <w:t>aspects of diabetes care</w:t>
      </w:r>
      <w:r w:rsidR="00513416" w:rsidRPr="0075795C">
        <w:rPr>
          <w:rFonts w:ascii="Arial" w:hAnsi="Arial" w:cs="Arial"/>
          <w:lang w:val="en-GB"/>
        </w:rPr>
        <w:t xml:space="preserve"> </w:t>
      </w:r>
      <w:r w:rsidR="00854245" w:rsidRPr="0075795C">
        <w:rPr>
          <w:rFonts w:ascii="Arial" w:hAnsi="Arial" w:cs="Arial"/>
          <w:lang w:val="en-GB"/>
        </w:rPr>
        <w:t>requiring improvement</w:t>
      </w:r>
      <w:r w:rsidR="00BD6F55" w:rsidRPr="0075795C">
        <w:rPr>
          <w:rFonts w:ascii="Arial" w:hAnsi="Arial" w:cs="Arial"/>
          <w:lang w:val="en-GB"/>
        </w:rPr>
        <w:t>.</w:t>
      </w:r>
    </w:p>
    <w:p w14:paraId="2F627C7A" w14:textId="6C04C311" w:rsidR="0098037D" w:rsidRPr="0075795C" w:rsidRDefault="00A241F9" w:rsidP="002A061B">
      <w:pPr>
        <w:spacing w:before="120" w:after="120" w:line="480" w:lineRule="auto"/>
        <w:ind w:firstLine="720"/>
        <w:jc w:val="both"/>
        <w:rPr>
          <w:rFonts w:ascii="Arial" w:hAnsi="Arial" w:cs="Arial"/>
          <w:lang w:val="en-GB"/>
        </w:rPr>
      </w:pPr>
      <w:r w:rsidRPr="0075795C">
        <w:rPr>
          <w:rFonts w:ascii="Arial" w:hAnsi="Arial" w:cs="Arial"/>
          <w:lang w:val="en-GB"/>
        </w:rPr>
        <w:t xml:space="preserve">Here, we </w:t>
      </w:r>
      <w:r w:rsidR="00206945" w:rsidRPr="0075795C">
        <w:rPr>
          <w:rFonts w:ascii="Arial" w:hAnsi="Arial" w:cs="Arial"/>
          <w:lang w:val="en-GB"/>
        </w:rPr>
        <w:t>re</w:t>
      </w:r>
      <w:r w:rsidR="009834B5" w:rsidRPr="0075795C">
        <w:rPr>
          <w:rFonts w:ascii="Arial" w:hAnsi="Arial" w:cs="Arial"/>
          <w:lang w:val="en-GB"/>
        </w:rPr>
        <w:t>po</w:t>
      </w:r>
      <w:r w:rsidR="00206945" w:rsidRPr="0075795C">
        <w:rPr>
          <w:rFonts w:ascii="Arial" w:hAnsi="Arial" w:cs="Arial"/>
          <w:lang w:val="en-GB"/>
        </w:rPr>
        <w:t xml:space="preserve">rt </w:t>
      </w:r>
      <w:r w:rsidR="001E0B2D" w:rsidRPr="0075795C">
        <w:rPr>
          <w:rFonts w:ascii="Arial" w:hAnsi="Arial" w:cs="Arial"/>
          <w:lang w:val="en-GB"/>
        </w:rPr>
        <w:t xml:space="preserve">DAWN2 </w:t>
      </w:r>
      <w:r w:rsidR="00BD6F55" w:rsidRPr="0075795C">
        <w:rPr>
          <w:rFonts w:ascii="Arial" w:hAnsi="Arial" w:cs="Arial"/>
          <w:lang w:val="en-GB"/>
        </w:rPr>
        <w:t xml:space="preserve">data </w:t>
      </w:r>
      <w:r w:rsidR="00854245" w:rsidRPr="0075795C">
        <w:rPr>
          <w:rFonts w:ascii="Arial" w:hAnsi="Arial" w:cs="Arial"/>
          <w:lang w:val="en-GB"/>
        </w:rPr>
        <w:t>concerning</w:t>
      </w:r>
      <w:r w:rsidR="0098037D" w:rsidRPr="0075795C">
        <w:rPr>
          <w:rFonts w:ascii="Arial" w:hAnsi="Arial" w:cs="Arial"/>
          <w:lang w:val="en-GB"/>
        </w:rPr>
        <w:t xml:space="preserve"> </w:t>
      </w:r>
      <w:r w:rsidR="00BD6F55" w:rsidRPr="0075795C">
        <w:rPr>
          <w:rFonts w:ascii="Arial" w:hAnsi="Arial" w:cs="Arial"/>
          <w:lang w:val="en-GB"/>
        </w:rPr>
        <w:t xml:space="preserve">the factors associated with good and poor psychological outcomes for family members. </w:t>
      </w:r>
      <w:r w:rsidR="00DE7641" w:rsidRPr="0075795C">
        <w:rPr>
          <w:rFonts w:ascii="Arial" w:hAnsi="Arial" w:cs="Arial"/>
          <w:lang w:val="en-GB"/>
        </w:rPr>
        <w:t xml:space="preserve">Knowing </w:t>
      </w:r>
      <w:r w:rsidR="0098037D" w:rsidRPr="0075795C">
        <w:rPr>
          <w:rFonts w:ascii="Arial" w:hAnsi="Arial" w:cs="Arial"/>
          <w:lang w:val="en-GB"/>
        </w:rPr>
        <w:t xml:space="preserve">the risk and protective </w:t>
      </w:r>
      <w:r w:rsidR="00DE7641" w:rsidRPr="0075795C">
        <w:rPr>
          <w:rFonts w:ascii="Arial" w:hAnsi="Arial" w:cs="Arial"/>
          <w:lang w:val="en-GB"/>
        </w:rPr>
        <w:t xml:space="preserve">factors </w:t>
      </w:r>
      <w:r w:rsidR="00BD6F55" w:rsidRPr="0075795C">
        <w:rPr>
          <w:rFonts w:ascii="Arial" w:hAnsi="Arial" w:cs="Arial"/>
          <w:lang w:val="en-GB"/>
        </w:rPr>
        <w:t>f</w:t>
      </w:r>
      <w:r w:rsidR="00DF2336" w:rsidRPr="0075795C">
        <w:rPr>
          <w:rFonts w:ascii="Arial" w:hAnsi="Arial" w:cs="Arial"/>
          <w:lang w:val="en-GB"/>
        </w:rPr>
        <w:t>or</w:t>
      </w:r>
      <w:r w:rsidR="0098037D" w:rsidRPr="0075795C">
        <w:rPr>
          <w:rFonts w:ascii="Arial" w:hAnsi="Arial" w:cs="Arial"/>
          <w:lang w:val="en-GB"/>
        </w:rPr>
        <w:t xml:space="preserve"> </w:t>
      </w:r>
      <w:r w:rsidR="00DE7641" w:rsidRPr="0075795C">
        <w:rPr>
          <w:rFonts w:ascii="Arial" w:hAnsi="Arial" w:cs="Arial"/>
          <w:lang w:val="en-GB"/>
        </w:rPr>
        <w:t>psycho</w:t>
      </w:r>
      <w:r w:rsidR="0098037D" w:rsidRPr="0075795C">
        <w:rPr>
          <w:rFonts w:ascii="Arial" w:hAnsi="Arial" w:cs="Arial"/>
          <w:lang w:val="en-GB"/>
        </w:rPr>
        <w:t>logic</w:t>
      </w:r>
      <w:r w:rsidR="00DE7641" w:rsidRPr="0075795C">
        <w:rPr>
          <w:rFonts w:ascii="Arial" w:hAnsi="Arial" w:cs="Arial"/>
          <w:lang w:val="en-GB"/>
        </w:rPr>
        <w:t>al outcomes</w:t>
      </w:r>
      <w:r w:rsidR="00513416" w:rsidRPr="0075795C">
        <w:rPr>
          <w:rFonts w:ascii="Arial" w:hAnsi="Arial" w:cs="Arial"/>
          <w:lang w:val="en-GB"/>
        </w:rPr>
        <w:t xml:space="preserve"> </w:t>
      </w:r>
      <w:r w:rsidRPr="0075795C">
        <w:rPr>
          <w:rFonts w:ascii="Arial" w:hAnsi="Arial" w:cs="Arial"/>
          <w:lang w:val="en-GB"/>
        </w:rPr>
        <w:t>can</w:t>
      </w:r>
      <w:r w:rsidR="00513416" w:rsidRPr="0075795C">
        <w:rPr>
          <w:rFonts w:ascii="Arial" w:hAnsi="Arial" w:cs="Arial"/>
          <w:lang w:val="en-GB"/>
        </w:rPr>
        <w:t xml:space="preserve"> </w:t>
      </w:r>
      <w:r w:rsidR="00593E77" w:rsidRPr="0075795C">
        <w:rPr>
          <w:rFonts w:ascii="Arial" w:hAnsi="Arial" w:cs="Arial"/>
          <w:lang w:val="en-GB"/>
        </w:rPr>
        <w:t>help</w:t>
      </w:r>
      <w:r w:rsidR="001E0B2D" w:rsidRPr="0075795C">
        <w:rPr>
          <w:rFonts w:ascii="Arial" w:hAnsi="Arial" w:cs="Arial"/>
          <w:lang w:val="en-GB"/>
        </w:rPr>
        <w:t xml:space="preserve"> </w:t>
      </w:r>
      <w:r w:rsidR="00513416" w:rsidRPr="0075795C">
        <w:rPr>
          <w:rFonts w:ascii="Arial" w:hAnsi="Arial" w:cs="Arial"/>
          <w:lang w:val="en-GB"/>
        </w:rPr>
        <w:t xml:space="preserve">healthcare professionals anticipate </w:t>
      </w:r>
      <w:r w:rsidRPr="0075795C">
        <w:rPr>
          <w:rFonts w:ascii="Arial" w:hAnsi="Arial" w:cs="Arial"/>
          <w:lang w:val="en-GB"/>
        </w:rPr>
        <w:t xml:space="preserve">the </w:t>
      </w:r>
      <w:r w:rsidR="00513416" w:rsidRPr="0075795C">
        <w:rPr>
          <w:rFonts w:ascii="Arial" w:hAnsi="Arial" w:cs="Arial"/>
          <w:lang w:val="en-GB"/>
        </w:rPr>
        <w:t xml:space="preserve">potential implications of diabetes </w:t>
      </w:r>
      <w:r w:rsidR="00593E77" w:rsidRPr="0075795C">
        <w:rPr>
          <w:rFonts w:ascii="Arial" w:hAnsi="Arial" w:cs="Arial"/>
          <w:lang w:val="en-GB"/>
        </w:rPr>
        <w:t>for</w:t>
      </w:r>
      <w:r w:rsidR="00513416" w:rsidRPr="0075795C">
        <w:rPr>
          <w:rFonts w:ascii="Arial" w:hAnsi="Arial" w:cs="Arial"/>
          <w:lang w:val="en-GB"/>
        </w:rPr>
        <w:t xml:space="preserve"> </w:t>
      </w:r>
      <w:r w:rsidR="00C2192B" w:rsidRPr="0075795C">
        <w:rPr>
          <w:rFonts w:ascii="Arial" w:hAnsi="Arial" w:cs="Arial"/>
          <w:lang w:val="en-GB"/>
        </w:rPr>
        <w:t>family members</w:t>
      </w:r>
      <w:r w:rsidR="00593E77" w:rsidRPr="0075795C">
        <w:rPr>
          <w:rFonts w:ascii="Arial" w:hAnsi="Arial" w:cs="Arial"/>
          <w:lang w:val="en-GB"/>
        </w:rPr>
        <w:t>,</w:t>
      </w:r>
      <w:r w:rsidR="00BD6F55" w:rsidRPr="0075795C">
        <w:rPr>
          <w:rFonts w:ascii="Arial" w:hAnsi="Arial" w:cs="Arial"/>
          <w:lang w:val="en-GB"/>
        </w:rPr>
        <w:t xml:space="preserve"> and guide their provision of</w:t>
      </w:r>
      <w:r w:rsidR="00513416" w:rsidRPr="0075795C">
        <w:rPr>
          <w:rFonts w:ascii="Arial" w:hAnsi="Arial" w:cs="Arial"/>
          <w:lang w:val="en-GB"/>
        </w:rPr>
        <w:t xml:space="preserve"> additional suppo</w:t>
      </w:r>
      <w:r w:rsidR="00BD6F55" w:rsidRPr="0075795C">
        <w:rPr>
          <w:rFonts w:ascii="Arial" w:hAnsi="Arial" w:cs="Arial"/>
          <w:lang w:val="en-GB"/>
        </w:rPr>
        <w:t>rt, education and other programmes</w:t>
      </w:r>
      <w:r w:rsidR="00513416" w:rsidRPr="0075795C">
        <w:rPr>
          <w:rFonts w:ascii="Arial" w:hAnsi="Arial" w:cs="Arial"/>
          <w:lang w:val="en-GB"/>
        </w:rPr>
        <w:t xml:space="preserve"> </w:t>
      </w:r>
      <w:r w:rsidRPr="0075795C">
        <w:rPr>
          <w:rFonts w:ascii="Arial" w:hAnsi="Arial" w:cs="Arial"/>
          <w:lang w:val="en-GB"/>
        </w:rPr>
        <w:t>for</w:t>
      </w:r>
      <w:r w:rsidR="00513416" w:rsidRPr="0075795C">
        <w:rPr>
          <w:rFonts w:ascii="Arial" w:hAnsi="Arial" w:cs="Arial"/>
          <w:lang w:val="en-GB"/>
        </w:rPr>
        <w:t xml:space="preserve"> family members.</w:t>
      </w:r>
      <w:r w:rsidR="00BD6F55" w:rsidRPr="0075795C">
        <w:rPr>
          <w:rFonts w:ascii="Arial" w:hAnsi="Arial" w:cs="Arial"/>
          <w:lang w:val="en-GB"/>
        </w:rPr>
        <w:t xml:space="preserve"> </w:t>
      </w:r>
      <w:r w:rsidR="000A3AF7" w:rsidRPr="0075795C">
        <w:rPr>
          <w:rFonts w:ascii="Arial" w:hAnsi="Arial" w:cs="Arial"/>
          <w:lang w:val="en-GB"/>
        </w:rPr>
        <w:t xml:space="preserve">The objective of this paper is to identify </w:t>
      </w:r>
      <w:r w:rsidR="00D44941">
        <w:rPr>
          <w:rFonts w:ascii="Arial" w:hAnsi="Arial" w:cs="Arial"/>
          <w:lang w:val="en-GB"/>
        </w:rPr>
        <w:t xml:space="preserve">potential </w:t>
      </w:r>
      <w:r w:rsidR="000A3AF7" w:rsidRPr="0075795C">
        <w:rPr>
          <w:rFonts w:ascii="Arial" w:hAnsi="Arial" w:cs="Arial"/>
          <w:lang w:val="en-GB"/>
        </w:rPr>
        <w:t>risk factors for poor outcomes</w:t>
      </w:r>
      <w:r w:rsidR="00D44941">
        <w:rPr>
          <w:rFonts w:ascii="Arial" w:hAnsi="Arial" w:cs="Arial"/>
          <w:lang w:val="en-GB"/>
        </w:rPr>
        <w:t xml:space="preserve"> in family members caring for adults with </w:t>
      </w:r>
      <w:proofErr w:type="gramStart"/>
      <w:r w:rsidR="00D44941">
        <w:rPr>
          <w:rFonts w:ascii="Arial" w:hAnsi="Arial" w:cs="Arial"/>
          <w:lang w:val="en-GB"/>
        </w:rPr>
        <w:t>diabetes,</w:t>
      </w:r>
      <w:r w:rsidR="000A3AF7" w:rsidRPr="0075795C">
        <w:rPr>
          <w:rFonts w:ascii="Arial" w:hAnsi="Arial" w:cs="Arial"/>
          <w:lang w:val="en-GB"/>
        </w:rPr>
        <w:t xml:space="preserve"> that</w:t>
      </w:r>
      <w:proofErr w:type="gramEnd"/>
      <w:r w:rsidR="000A3AF7" w:rsidRPr="0075795C">
        <w:rPr>
          <w:rFonts w:ascii="Arial" w:hAnsi="Arial" w:cs="Arial"/>
          <w:lang w:val="en-GB"/>
        </w:rPr>
        <w:t xml:space="preserve"> </w:t>
      </w:r>
      <w:r w:rsidR="001B56CE" w:rsidRPr="0075795C">
        <w:rPr>
          <w:rFonts w:ascii="Arial" w:hAnsi="Arial" w:cs="Arial"/>
          <w:lang w:val="en-GB"/>
        </w:rPr>
        <w:t xml:space="preserve">could be ameliorated with appropriate care </w:t>
      </w:r>
      <w:r w:rsidR="000A3AF7" w:rsidRPr="0075795C">
        <w:rPr>
          <w:rFonts w:ascii="Arial" w:hAnsi="Arial" w:cs="Arial"/>
          <w:lang w:val="en-GB"/>
        </w:rPr>
        <w:t>strategies.</w:t>
      </w:r>
      <w:r w:rsidR="00DF2336" w:rsidRPr="0075795C">
        <w:rPr>
          <w:rFonts w:ascii="Arial" w:hAnsi="Arial" w:cs="Arial"/>
          <w:lang w:val="en-GB"/>
        </w:rPr>
        <w:t xml:space="preserve"> Companion publications describe associated findings </w:t>
      </w:r>
      <w:r w:rsidR="00D31EFA">
        <w:rPr>
          <w:rFonts w:ascii="Arial" w:hAnsi="Arial" w:cs="Arial"/>
          <w:lang w:val="en-GB"/>
        </w:rPr>
        <w:t xml:space="preserve">from the DAWN2 study </w:t>
      </w:r>
      <w:r w:rsidR="00DF2336" w:rsidRPr="0075795C">
        <w:rPr>
          <w:rFonts w:ascii="Arial" w:hAnsi="Arial" w:cs="Arial"/>
          <w:lang w:val="en-GB"/>
        </w:rPr>
        <w:t xml:space="preserve">for </w:t>
      </w:r>
      <w:r w:rsidR="00D31EFA">
        <w:rPr>
          <w:rFonts w:ascii="Arial" w:hAnsi="Arial" w:cs="Arial"/>
          <w:lang w:val="en-GB"/>
        </w:rPr>
        <w:t>people with diabetes [14] and for diabetes healthcare professionals</w:t>
      </w:r>
      <w:r w:rsidR="00CB5721">
        <w:rPr>
          <w:rFonts w:ascii="Arial" w:hAnsi="Arial" w:cs="Arial"/>
          <w:lang w:val="en-GB"/>
        </w:rPr>
        <w:t> </w:t>
      </w:r>
      <w:r w:rsidR="00D31EFA">
        <w:rPr>
          <w:rFonts w:ascii="Arial" w:hAnsi="Arial" w:cs="Arial"/>
          <w:lang w:val="en-GB"/>
        </w:rPr>
        <w:t>[</w:t>
      </w:r>
      <w:r w:rsidR="003D0ACA">
        <w:rPr>
          <w:rFonts w:ascii="Arial" w:hAnsi="Arial" w:cs="Arial"/>
          <w:lang w:val="en-GB"/>
        </w:rPr>
        <w:t>15</w:t>
      </w:r>
      <w:r w:rsidR="00DF2336" w:rsidRPr="0075795C">
        <w:rPr>
          <w:rFonts w:ascii="Arial" w:hAnsi="Arial" w:cs="Arial"/>
          <w:lang w:val="en-GB"/>
        </w:rPr>
        <w:t>].</w:t>
      </w:r>
    </w:p>
    <w:p w14:paraId="704E1E92" w14:textId="77777777" w:rsidR="00C67922" w:rsidRPr="0075795C" w:rsidRDefault="00C67922" w:rsidP="002A061B">
      <w:pPr>
        <w:pStyle w:val="Heading1"/>
        <w:spacing w:before="120" w:after="120"/>
        <w:jc w:val="both"/>
        <w:rPr>
          <w:rFonts w:ascii="Arial" w:hAnsi="Arial" w:cs="Arial"/>
          <w:szCs w:val="22"/>
        </w:rPr>
      </w:pPr>
      <w:r w:rsidRPr="0075795C">
        <w:rPr>
          <w:rFonts w:ascii="Arial" w:hAnsi="Arial" w:cs="Arial"/>
          <w:szCs w:val="22"/>
        </w:rPr>
        <w:t>Methods</w:t>
      </w:r>
    </w:p>
    <w:p w14:paraId="7FF7C776" w14:textId="77777777" w:rsidR="00C67922" w:rsidRPr="0075795C" w:rsidRDefault="00E35571" w:rsidP="002A061B">
      <w:pPr>
        <w:pStyle w:val="Heading2"/>
        <w:spacing w:before="120" w:after="120"/>
        <w:jc w:val="both"/>
        <w:rPr>
          <w:rFonts w:ascii="Arial" w:hAnsi="Arial" w:cs="Arial"/>
          <w:i w:val="0"/>
        </w:rPr>
      </w:pPr>
      <w:r w:rsidRPr="0075795C">
        <w:rPr>
          <w:rFonts w:ascii="Arial" w:hAnsi="Arial" w:cs="Arial"/>
          <w:i w:val="0"/>
        </w:rPr>
        <w:t>Study d</w:t>
      </w:r>
      <w:r w:rsidR="00C67922" w:rsidRPr="0075795C">
        <w:rPr>
          <w:rFonts w:ascii="Arial" w:hAnsi="Arial" w:cs="Arial"/>
          <w:i w:val="0"/>
        </w:rPr>
        <w:t>esign</w:t>
      </w:r>
    </w:p>
    <w:p w14:paraId="5FAC06F5" w14:textId="7F8CB7F9" w:rsidR="00ED76C7" w:rsidRPr="0075795C" w:rsidRDefault="002940C4" w:rsidP="002A061B">
      <w:pPr>
        <w:spacing w:before="120" w:after="120" w:line="480" w:lineRule="auto"/>
        <w:jc w:val="both"/>
        <w:rPr>
          <w:rFonts w:ascii="Arial" w:hAnsi="Arial" w:cs="Arial"/>
          <w:lang w:val="en-GB"/>
        </w:rPr>
      </w:pPr>
      <w:r w:rsidRPr="0075795C">
        <w:rPr>
          <w:rFonts w:ascii="Arial" w:hAnsi="Arial" w:cs="Arial"/>
          <w:lang w:val="en-GB"/>
        </w:rPr>
        <w:t>DAWN2 is a multi-partner, multi</w:t>
      </w:r>
      <w:r w:rsidR="008E3C53" w:rsidRPr="0075795C">
        <w:rPr>
          <w:rFonts w:ascii="Arial" w:hAnsi="Arial" w:cs="Arial"/>
          <w:lang w:val="en-GB"/>
        </w:rPr>
        <w:t>-</w:t>
      </w:r>
      <w:r w:rsidRPr="0075795C">
        <w:rPr>
          <w:rFonts w:ascii="Arial" w:hAnsi="Arial" w:cs="Arial"/>
          <w:lang w:val="en-GB"/>
        </w:rPr>
        <w:t>disciplinary and multi-stakeholder study conducted in 17</w:t>
      </w:r>
      <w:r w:rsidR="003D0ACA">
        <w:rPr>
          <w:rFonts w:ascii="Arial" w:hAnsi="Arial" w:cs="Arial"/>
          <w:lang w:val="en-GB"/>
        </w:rPr>
        <w:t> </w:t>
      </w:r>
      <w:r w:rsidRPr="0075795C">
        <w:rPr>
          <w:rFonts w:ascii="Arial" w:hAnsi="Arial" w:cs="Arial"/>
          <w:lang w:val="en-GB"/>
        </w:rPr>
        <w:t xml:space="preserve">countries </w:t>
      </w:r>
      <w:r w:rsidR="00165497" w:rsidRPr="0075795C">
        <w:rPr>
          <w:rFonts w:ascii="Arial" w:hAnsi="Arial" w:cs="Arial"/>
          <w:lang w:val="en-GB"/>
        </w:rPr>
        <w:t xml:space="preserve">(Algeria, Canada, China, Denmark, France, Germany, India, </w:t>
      </w:r>
      <w:r w:rsidR="002A061B" w:rsidRPr="0075795C">
        <w:rPr>
          <w:rFonts w:ascii="Arial" w:hAnsi="Arial" w:cs="Arial"/>
          <w:lang w:val="en-GB"/>
        </w:rPr>
        <w:t xml:space="preserve">Italy, </w:t>
      </w:r>
      <w:r w:rsidR="00165497" w:rsidRPr="0075795C">
        <w:rPr>
          <w:rFonts w:ascii="Arial" w:hAnsi="Arial" w:cs="Arial"/>
          <w:lang w:val="en-GB"/>
        </w:rPr>
        <w:t xml:space="preserve">Japan, Mexico, The Netherlands, Poland, the Russian Federation, Spain, Turkey, the UK and the USA) </w:t>
      </w:r>
      <w:r w:rsidRPr="0075795C">
        <w:rPr>
          <w:rFonts w:ascii="Arial" w:hAnsi="Arial" w:cs="Arial"/>
          <w:lang w:val="en-GB"/>
        </w:rPr>
        <w:t xml:space="preserve">across </w:t>
      </w:r>
      <w:r w:rsidR="00880642">
        <w:rPr>
          <w:rFonts w:ascii="Arial" w:hAnsi="Arial" w:cs="Arial"/>
          <w:lang w:val="en-GB"/>
        </w:rPr>
        <w:t>four</w:t>
      </w:r>
      <w:r w:rsidRPr="0075795C">
        <w:rPr>
          <w:rFonts w:ascii="Arial" w:hAnsi="Arial" w:cs="Arial"/>
          <w:lang w:val="en-GB"/>
        </w:rPr>
        <w:t xml:space="preserve"> continents. </w:t>
      </w:r>
      <w:r w:rsidR="001767C5" w:rsidRPr="0075795C">
        <w:rPr>
          <w:rFonts w:ascii="Arial" w:hAnsi="Arial" w:cs="Arial"/>
          <w:lang w:val="en-GB"/>
        </w:rPr>
        <w:t xml:space="preserve">Adults with diabetes, adult family members living with an adult with diabetes, and diabetes care professionals participated in DAWN2. </w:t>
      </w:r>
      <w:r w:rsidR="00DB7EE8" w:rsidRPr="0075795C">
        <w:rPr>
          <w:rFonts w:ascii="Arial" w:hAnsi="Arial" w:cs="Arial"/>
          <w:lang w:val="en-GB"/>
        </w:rPr>
        <w:t xml:space="preserve">The complete methodology of DAWN2 was previously published </w:t>
      </w:r>
      <w:r w:rsidR="00346C02" w:rsidRPr="0075795C">
        <w:rPr>
          <w:rFonts w:ascii="Arial" w:hAnsi="Arial" w:cs="Arial"/>
          <w:lang w:val="en-GB"/>
        </w:rPr>
        <w:t>[</w:t>
      </w:r>
      <w:r w:rsidR="00E9784E">
        <w:rPr>
          <w:rFonts w:ascii="Arial" w:hAnsi="Arial" w:cs="Arial"/>
          <w:lang w:val="en-GB"/>
        </w:rPr>
        <w:t>11-13</w:t>
      </w:r>
      <w:proofErr w:type="gramStart"/>
      <w:r w:rsidR="00E9784E">
        <w:rPr>
          <w:rFonts w:ascii="Arial" w:hAnsi="Arial" w:cs="Arial"/>
          <w:lang w:val="en-GB"/>
        </w:rPr>
        <w:t>,16</w:t>
      </w:r>
      <w:proofErr w:type="gramEnd"/>
      <w:r w:rsidR="00346C02" w:rsidRPr="0075795C">
        <w:rPr>
          <w:rFonts w:ascii="Arial" w:hAnsi="Arial" w:cs="Arial"/>
          <w:lang w:val="en-GB"/>
        </w:rPr>
        <w:t>]</w:t>
      </w:r>
      <w:r w:rsidR="00E9784E">
        <w:rPr>
          <w:rFonts w:ascii="Arial" w:hAnsi="Arial" w:cs="Arial"/>
          <w:lang w:val="en-GB"/>
        </w:rPr>
        <w:t>.</w:t>
      </w:r>
    </w:p>
    <w:p w14:paraId="6593C00A" w14:textId="77777777" w:rsidR="00ED76C7" w:rsidRPr="0075795C" w:rsidRDefault="00ED76C7" w:rsidP="002A061B">
      <w:pPr>
        <w:pStyle w:val="Heading2"/>
        <w:spacing w:before="120" w:after="120"/>
        <w:jc w:val="both"/>
        <w:rPr>
          <w:rFonts w:ascii="Arial" w:hAnsi="Arial" w:cs="Arial"/>
          <w:i w:val="0"/>
        </w:rPr>
      </w:pPr>
      <w:r w:rsidRPr="0075795C">
        <w:rPr>
          <w:rFonts w:ascii="Arial" w:hAnsi="Arial" w:cs="Arial"/>
          <w:i w:val="0"/>
        </w:rPr>
        <w:t>Ethical considerations</w:t>
      </w:r>
    </w:p>
    <w:p w14:paraId="703B3412" w14:textId="77777777" w:rsidR="002940C4" w:rsidRPr="0075795C" w:rsidRDefault="00ED76C7" w:rsidP="002A061B">
      <w:pPr>
        <w:spacing w:before="120" w:after="120" w:line="480" w:lineRule="auto"/>
        <w:jc w:val="both"/>
        <w:rPr>
          <w:rFonts w:ascii="Arial" w:hAnsi="Arial" w:cs="Arial"/>
          <w:lang w:val="en-GB"/>
        </w:rPr>
      </w:pPr>
      <w:r w:rsidRPr="0075795C">
        <w:rPr>
          <w:rFonts w:ascii="Arial" w:hAnsi="Arial" w:cs="Arial"/>
          <w:lang w:val="en-GB"/>
        </w:rPr>
        <w:t>DAWN2 was conducted in accordance with all applicable ethics guidelines.</w:t>
      </w:r>
      <w:r w:rsidR="002940C4" w:rsidRPr="0075795C">
        <w:rPr>
          <w:rFonts w:ascii="Arial" w:hAnsi="Arial" w:cs="Arial"/>
          <w:lang w:val="en-GB"/>
        </w:rPr>
        <w:t xml:space="preserve"> </w:t>
      </w:r>
      <w:r w:rsidRPr="0075795C">
        <w:rPr>
          <w:rFonts w:ascii="Arial" w:hAnsi="Arial" w:cs="Arial"/>
          <w:lang w:val="en-GB"/>
        </w:rPr>
        <w:t xml:space="preserve">Ethics </w:t>
      </w:r>
      <w:r w:rsidR="002940C4" w:rsidRPr="0075795C">
        <w:rPr>
          <w:rFonts w:ascii="Arial" w:hAnsi="Arial" w:cs="Arial"/>
          <w:lang w:val="en-GB"/>
        </w:rPr>
        <w:t>approval was obtained in accordance with requirements within each country.</w:t>
      </w:r>
    </w:p>
    <w:p w14:paraId="2A497AB8" w14:textId="77777777" w:rsidR="002940C4" w:rsidRPr="0075795C" w:rsidRDefault="002940C4" w:rsidP="002A061B">
      <w:pPr>
        <w:pStyle w:val="Heading2"/>
        <w:spacing w:before="120" w:after="120"/>
        <w:jc w:val="both"/>
        <w:rPr>
          <w:rFonts w:ascii="Arial" w:hAnsi="Arial" w:cs="Arial"/>
          <w:i w:val="0"/>
        </w:rPr>
      </w:pPr>
      <w:r w:rsidRPr="0075795C">
        <w:rPr>
          <w:rFonts w:ascii="Arial" w:hAnsi="Arial" w:cs="Arial"/>
          <w:i w:val="0"/>
        </w:rPr>
        <w:t>Participants</w:t>
      </w:r>
    </w:p>
    <w:p w14:paraId="5FF5B923" w14:textId="20EF233C" w:rsidR="002940C4" w:rsidRPr="0075795C" w:rsidRDefault="000A3AF7" w:rsidP="002A061B">
      <w:pPr>
        <w:spacing w:before="120" w:after="120" w:line="480" w:lineRule="auto"/>
        <w:jc w:val="both"/>
        <w:rPr>
          <w:rFonts w:ascii="Arial" w:hAnsi="Arial" w:cs="Arial"/>
          <w:lang w:val="en-GB"/>
        </w:rPr>
      </w:pPr>
      <w:r w:rsidRPr="0075795C">
        <w:rPr>
          <w:rFonts w:ascii="Arial" w:hAnsi="Arial" w:cs="Arial"/>
          <w:lang w:val="en-GB"/>
        </w:rPr>
        <w:t xml:space="preserve">Each of the 17 countries aimed to recruit 120 family members living with people with diabetes, </w:t>
      </w:r>
      <w:r w:rsidR="002F2C08" w:rsidRPr="0075795C">
        <w:rPr>
          <w:rFonts w:ascii="Arial" w:hAnsi="Arial" w:cs="Arial"/>
          <w:lang w:val="en-GB"/>
        </w:rPr>
        <w:t xml:space="preserve">resulting in </w:t>
      </w:r>
      <w:r w:rsidRPr="0075795C">
        <w:rPr>
          <w:rFonts w:ascii="Arial" w:hAnsi="Arial" w:cs="Arial"/>
          <w:lang w:val="en-GB"/>
        </w:rPr>
        <w:t>a</w:t>
      </w:r>
      <w:r w:rsidR="001767C5" w:rsidRPr="0075795C">
        <w:rPr>
          <w:rFonts w:ascii="Arial" w:hAnsi="Arial" w:cs="Arial"/>
          <w:lang w:val="en-GB"/>
        </w:rPr>
        <w:t xml:space="preserve"> final</w:t>
      </w:r>
      <w:r w:rsidRPr="0075795C">
        <w:rPr>
          <w:rFonts w:ascii="Arial" w:hAnsi="Arial" w:cs="Arial"/>
          <w:lang w:val="en-GB"/>
        </w:rPr>
        <w:t xml:space="preserve"> total </w:t>
      </w:r>
      <w:r w:rsidR="001767C5" w:rsidRPr="0075795C">
        <w:rPr>
          <w:rFonts w:ascii="Arial" w:hAnsi="Arial" w:cs="Arial"/>
          <w:lang w:val="en-GB"/>
        </w:rPr>
        <w:t>sample</w:t>
      </w:r>
      <w:r w:rsidR="009B3B99" w:rsidRPr="0075795C">
        <w:rPr>
          <w:rFonts w:ascii="Arial" w:hAnsi="Arial" w:cs="Arial"/>
          <w:lang w:val="en-GB"/>
        </w:rPr>
        <w:t xml:space="preserve"> of 2057</w:t>
      </w:r>
      <w:r w:rsidRPr="0075795C">
        <w:rPr>
          <w:rFonts w:ascii="Arial" w:hAnsi="Arial" w:cs="Arial"/>
          <w:lang w:val="en-GB"/>
        </w:rPr>
        <w:t>.</w:t>
      </w:r>
      <w:r w:rsidR="002940C4" w:rsidRPr="0075795C">
        <w:rPr>
          <w:rFonts w:ascii="Arial" w:hAnsi="Arial" w:cs="Arial"/>
          <w:lang w:val="en-GB"/>
        </w:rPr>
        <w:t xml:space="preserve"> </w:t>
      </w:r>
      <w:r w:rsidR="0098037D" w:rsidRPr="0075795C">
        <w:rPr>
          <w:rFonts w:ascii="Arial" w:hAnsi="Arial" w:cs="Arial"/>
          <w:lang w:val="en-GB"/>
        </w:rPr>
        <w:t xml:space="preserve">Participants were </w:t>
      </w:r>
      <w:r w:rsidR="004752F4" w:rsidRPr="0075795C">
        <w:rPr>
          <w:rFonts w:ascii="Arial" w:hAnsi="Arial" w:cs="Arial"/>
          <w:lang w:val="en-GB"/>
        </w:rPr>
        <w:t xml:space="preserve">recruited and </w:t>
      </w:r>
      <w:r w:rsidR="0098037D" w:rsidRPr="0075795C">
        <w:rPr>
          <w:rFonts w:ascii="Arial" w:hAnsi="Arial" w:cs="Arial"/>
          <w:lang w:val="en-GB"/>
        </w:rPr>
        <w:t>surveyed by internet, te</w:t>
      </w:r>
      <w:r w:rsidR="004752F4" w:rsidRPr="0075795C">
        <w:rPr>
          <w:rFonts w:ascii="Arial" w:hAnsi="Arial" w:cs="Arial"/>
          <w:lang w:val="en-GB"/>
        </w:rPr>
        <w:t xml:space="preserve">lephone or in-person methods. </w:t>
      </w:r>
      <w:r w:rsidR="00667859" w:rsidRPr="0075795C">
        <w:rPr>
          <w:rFonts w:ascii="Arial" w:hAnsi="Arial" w:cs="Arial"/>
          <w:lang w:val="en-GB"/>
        </w:rPr>
        <w:t>P</w:t>
      </w:r>
      <w:r w:rsidR="002940C4" w:rsidRPr="0075795C">
        <w:rPr>
          <w:rFonts w:ascii="Arial" w:hAnsi="Arial" w:cs="Arial"/>
          <w:lang w:val="en-GB"/>
        </w:rPr>
        <w:t>articipa</w:t>
      </w:r>
      <w:r w:rsidR="00667859" w:rsidRPr="0075795C">
        <w:rPr>
          <w:rFonts w:ascii="Arial" w:hAnsi="Arial" w:cs="Arial"/>
          <w:lang w:val="en-GB"/>
        </w:rPr>
        <w:t>nts</w:t>
      </w:r>
      <w:r w:rsidR="002940C4" w:rsidRPr="0075795C">
        <w:rPr>
          <w:rFonts w:ascii="Arial" w:hAnsi="Arial" w:cs="Arial"/>
          <w:lang w:val="en-GB"/>
        </w:rPr>
        <w:t xml:space="preserve"> in the study</w:t>
      </w:r>
      <w:r w:rsidR="00667859" w:rsidRPr="0075795C">
        <w:rPr>
          <w:rFonts w:ascii="Arial" w:hAnsi="Arial" w:cs="Arial"/>
          <w:lang w:val="en-GB"/>
        </w:rPr>
        <w:t>,</w:t>
      </w:r>
      <w:r w:rsidR="002940C4" w:rsidRPr="0075795C">
        <w:rPr>
          <w:rFonts w:ascii="Arial" w:hAnsi="Arial" w:cs="Arial"/>
          <w:lang w:val="en-GB"/>
        </w:rPr>
        <w:t xml:space="preserve"> </w:t>
      </w:r>
      <w:r w:rsidR="00DE05C4" w:rsidRPr="0075795C">
        <w:rPr>
          <w:rFonts w:ascii="Arial" w:hAnsi="Arial" w:cs="Arial"/>
          <w:lang w:val="en-GB"/>
        </w:rPr>
        <w:t xml:space="preserve">defined in the broadest sense as </w:t>
      </w:r>
      <w:r w:rsidR="00667859" w:rsidRPr="0075795C">
        <w:rPr>
          <w:rFonts w:ascii="Arial" w:hAnsi="Arial" w:cs="Arial"/>
          <w:lang w:val="en-GB"/>
        </w:rPr>
        <w:t xml:space="preserve">family members, </w:t>
      </w:r>
      <w:r w:rsidR="001B56CE" w:rsidRPr="0075795C">
        <w:rPr>
          <w:rFonts w:ascii="Arial" w:hAnsi="Arial" w:cs="Arial"/>
          <w:lang w:val="en-GB"/>
        </w:rPr>
        <w:t xml:space="preserve">self-reported being </w:t>
      </w:r>
      <w:r w:rsidR="002940C4" w:rsidRPr="0075795C">
        <w:rPr>
          <w:rFonts w:ascii="Arial" w:hAnsi="Arial" w:cs="Arial"/>
          <w:lang w:val="en-GB"/>
        </w:rPr>
        <w:t>≥18</w:t>
      </w:r>
      <w:r w:rsidR="00D42349" w:rsidRPr="0075795C">
        <w:rPr>
          <w:rFonts w:ascii="Arial" w:hAnsi="Arial" w:cs="Arial"/>
          <w:lang w:val="en-GB"/>
        </w:rPr>
        <w:t xml:space="preserve"> years of age, not</w:t>
      </w:r>
      <w:r w:rsidR="006F335A" w:rsidRPr="0075795C">
        <w:rPr>
          <w:rFonts w:ascii="Arial" w:hAnsi="Arial" w:cs="Arial"/>
          <w:lang w:val="en-GB"/>
        </w:rPr>
        <w:t xml:space="preserve"> themselves</w:t>
      </w:r>
      <w:r w:rsidR="00D42349" w:rsidRPr="0075795C">
        <w:rPr>
          <w:rFonts w:ascii="Arial" w:hAnsi="Arial" w:cs="Arial"/>
          <w:lang w:val="en-GB"/>
        </w:rPr>
        <w:t xml:space="preserve"> liv</w:t>
      </w:r>
      <w:r w:rsidR="00DE05C4" w:rsidRPr="0075795C">
        <w:rPr>
          <w:rFonts w:ascii="Arial" w:hAnsi="Arial" w:cs="Arial"/>
          <w:lang w:val="en-GB"/>
        </w:rPr>
        <w:t>ing</w:t>
      </w:r>
      <w:r w:rsidR="00D42349" w:rsidRPr="0075795C">
        <w:rPr>
          <w:rFonts w:ascii="Arial" w:hAnsi="Arial" w:cs="Arial"/>
          <w:lang w:val="en-GB"/>
        </w:rPr>
        <w:t xml:space="preserve"> with diabetes, hav</w:t>
      </w:r>
      <w:r w:rsidR="00DE05C4" w:rsidRPr="0075795C">
        <w:rPr>
          <w:rFonts w:ascii="Arial" w:hAnsi="Arial" w:cs="Arial"/>
          <w:lang w:val="en-GB"/>
        </w:rPr>
        <w:t>ing</w:t>
      </w:r>
      <w:r w:rsidR="002940C4" w:rsidRPr="0075795C">
        <w:rPr>
          <w:rFonts w:ascii="Arial" w:hAnsi="Arial" w:cs="Arial"/>
          <w:lang w:val="en-GB"/>
        </w:rPr>
        <w:t xml:space="preserve"> </w:t>
      </w:r>
      <w:r w:rsidR="001B56CE" w:rsidRPr="0075795C">
        <w:rPr>
          <w:rFonts w:ascii="Arial" w:hAnsi="Arial" w:cs="Arial"/>
          <w:lang w:val="en-GB"/>
        </w:rPr>
        <w:t xml:space="preserve">an adult </w:t>
      </w:r>
      <w:r w:rsidR="00D42349" w:rsidRPr="0075795C">
        <w:rPr>
          <w:rFonts w:ascii="Arial" w:hAnsi="Arial" w:cs="Arial"/>
          <w:lang w:val="en-GB"/>
        </w:rPr>
        <w:t>with</w:t>
      </w:r>
      <w:r w:rsidR="002940C4" w:rsidRPr="0075795C">
        <w:rPr>
          <w:rFonts w:ascii="Arial" w:hAnsi="Arial" w:cs="Arial"/>
          <w:lang w:val="en-GB"/>
        </w:rPr>
        <w:t xml:space="preserve"> diabetes</w:t>
      </w:r>
      <w:r w:rsidR="00D42349" w:rsidRPr="0075795C">
        <w:rPr>
          <w:rFonts w:ascii="Arial" w:hAnsi="Arial" w:cs="Arial"/>
          <w:lang w:val="en-GB"/>
        </w:rPr>
        <w:t xml:space="preserve"> in their household</w:t>
      </w:r>
      <w:r w:rsidR="002940C4" w:rsidRPr="0075795C">
        <w:rPr>
          <w:rFonts w:ascii="Arial" w:hAnsi="Arial" w:cs="Arial"/>
          <w:lang w:val="en-GB"/>
        </w:rPr>
        <w:t xml:space="preserve"> and </w:t>
      </w:r>
      <w:r w:rsidR="00D42349" w:rsidRPr="0075795C">
        <w:rPr>
          <w:rFonts w:ascii="Arial" w:hAnsi="Arial" w:cs="Arial"/>
          <w:lang w:val="en-GB"/>
        </w:rPr>
        <w:t>be</w:t>
      </w:r>
      <w:r w:rsidR="00DE05C4" w:rsidRPr="0075795C">
        <w:rPr>
          <w:rFonts w:ascii="Arial" w:hAnsi="Arial" w:cs="Arial"/>
          <w:lang w:val="en-GB"/>
        </w:rPr>
        <w:t>ing</w:t>
      </w:r>
      <w:r w:rsidR="00D42349" w:rsidRPr="0075795C">
        <w:rPr>
          <w:rFonts w:ascii="Arial" w:hAnsi="Arial" w:cs="Arial"/>
          <w:lang w:val="en-GB"/>
        </w:rPr>
        <w:t xml:space="preserve"> </w:t>
      </w:r>
      <w:r w:rsidR="002940C4" w:rsidRPr="0075795C">
        <w:rPr>
          <w:rFonts w:ascii="Arial" w:hAnsi="Arial" w:cs="Arial"/>
          <w:lang w:val="en-GB"/>
        </w:rPr>
        <w:t xml:space="preserve">involved </w:t>
      </w:r>
      <w:r w:rsidR="007C4F9F" w:rsidRPr="0075795C">
        <w:rPr>
          <w:rFonts w:ascii="Arial" w:hAnsi="Arial" w:cs="Arial"/>
          <w:lang w:val="en-GB"/>
        </w:rPr>
        <w:t xml:space="preserve">as supporters </w:t>
      </w:r>
      <w:r w:rsidR="002940C4" w:rsidRPr="0075795C">
        <w:rPr>
          <w:rFonts w:ascii="Arial" w:hAnsi="Arial" w:cs="Arial"/>
          <w:lang w:val="en-GB"/>
        </w:rPr>
        <w:t>in the care of the person with diabetes</w:t>
      </w:r>
      <w:r w:rsidR="001B56CE" w:rsidRPr="0075795C">
        <w:rPr>
          <w:rFonts w:ascii="Arial" w:hAnsi="Arial" w:cs="Arial"/>
          <w:lang w:val="en-GB"/>
        </w:rPr>
        <w:t>.</w:t>
      </w:r>
    </w:p>
    <w:p w14:paraId="70CC5AD0" w14:textId="77777777" w:rsidR="002940C4" w:rsidRPr="0075795C" w:rsidRDefault="00ED76C7" w:rsidP="002A061B">
      <w:pPr>
        <w:pStyle w:val="Heading2"/>
        <w:spacing w:before="120" w:after="120"/>
        <w:jc w:val="both"/>
        <w:rPr>
          <w:rFonts w:ascii="Arial" w:hAnsi="Arial" w:cs="Arial"/>
          <w:i w:val="0"/>
        </w:rPr>
      </w:pPr>
      <w:r w:rsidRPr="0075795C">
        <w:rPr>
          <w:rFonts w:ascii="Arial" w:hAnsi="Arial" w:cs="Arial"/>
          <w:i w:val="0"/>
        </w:rPr>
        <w:t>Instruments and m</w:t>
      </w:r>
      <w:r w:rsidR="002940C4" w:rsidRPr="0075795C">
        <w:rPr>
          <w:rFonts w:ascii="Arial" w:hAnsi="Arial" w:cs="Arial"/>
          <w:i w:val="0"/>
        </w:rPr>
        <w:t>easures</w:t>
      </w:r>
    </w:p>
    <w:p w14:paraId="63F17E04" w14:textId="1202B7E0" w:rsidR="002940C4" w:rsidRPr="0075795C" w:rsidRDefault="002940C4" w:rsidP="00BC0E2B">
      <w:pPr>
        <w:spacing w:before="120" w:after="120" w:line="480" w:lineRule="auto"/>
        <w:jc w:val="both"/>
        <w:rPr>
          <w:rFonts w:ascii="Arial" w:hAnsi="Arial" w:cs="Arial"/>
          <w:lang w:val="en-GB"/>
        </w:rPr>
      </w:pPr>
      <w:r w:rsidRPr="0075795C">
        <w:rPr>
          <w:rFonts w:ascii="Arial" w:hAnsi="Arial" w:cs="Arial"/>
          <w:lang w:val="en-GB"/>
        </w:rPr>
        <w:t xml:space="preserve">The </w:t>
      </w:r>
      <w:r w:rsidR="00D42349" w:rsidRPr="0075795C">
        <w:rPr>
          <w:rFonts w:ascii="Arial" w:hAnsi="Arial" w:cs="Arial"/>
          <w:lang w:val="en-GB"/>
        </w:rPr>
        <w:t xml:space="preserve">survey </w:t>
      </w:r>
      <w:r w:rsidRPr="0075795C">
        <w:rPr>
          <w:rFonts w:ascii="Arial" w:hAnsi="Arial" w:cs="Arial"/>
          <w:lang w:val="en-GB"/>
        </w:rPr>
        <w:t>instruments</w:t>
      </w:r>
      <w:r w:rsidR="004E4C0A">
        <w:rPr>
          <w:rFonts w:ascii="Arial" w:hAnsi="Arial" w:cs="Arial"/>
          <w:lang w:val="en-GB"/>
        </w:rPr>
        <w:t xml:space="preserve"> and measures used</w:t>
      </w:r>
      <w:r w:rsidR="00E9784E">
        <w:rPr>
          <w:rFonts w:ascii="Arial" w:hAnsi="Arial" w:cs="Arial"/>
          <w:lang w:val="en-GB"/>
        </w:rPr>
        <w:t xml:space="preserve"> </w:t>
      </w:r>
      <w:r w:rsidR="00D42349" w:rsidRPr="0075795C">
        <w:rPr>
          <w:rFonts w:ascii="Arial" w:hAnsi="Arial" w:cs="Arial"/>
          <w:lang w:val="en-GB"/>
        </w:rPr>
        <w:t xml:space="preserve">in DAWN2 </w:t>
      </w:r>
      <w:r w:rsidRPr="0075795C">
        <w:rPr>
          <w:rFonts w:ascii="Arial" w:hAnsi="Arial" w:cs="Arial"/>
          <w:lang w:val="en-GB"/>
        </w:rPr>
        <w:t xml:space="preserve">were </w:t>
      </w:r>
      <w:r w:rsidR="00D42349" w:rsidRPr="0075795C">
        <w:rPr>
          <w:rFonts w:ascii="Arial" w:hAnsi="Arial" w:cs="Arial"/>
          <w:lang w:val="en-GB"/>
        </w:rPr>
        <w:t>detailed</w:t>
      </w:r>
      <w:r w:rsidRPr="0075795C">
        <w:rPr>
          <w:rFonts w:ascii="Arial" w:hAnsi="Arial" w:cs="Arial"/>
          <w:lang w:val="en-GB"/>
        </w:rPr>
        <w:t xml:space="preserve"> in </w:t>
      </w:r>
      <w:r w:rsidR="00D42349" w:rsidRPr="0075795C">
        <w:rPr>
          <w:rFonts w:ascii="Arial" w:hAnsi="Arial" w:cs="Arial"/>
          <w:lang w:val="en-GB"/>
        </w:rPr>
        <w:t>previous</w:t>
      </w:r>
      <w:r w:rsidR="00E9784E">
        <w:rPr>
          <w:rFonts w:ascii="Arial" w:hAnsi="Arial" w:cs="Arial"/>
          <w:lang w:val="en-GB"/>
        </w:rPr>
        <w:t xml:space="preserve"> papers</w:t>
      </w:r>
      <w:r w:rsidR="004E4C0A">
        <w:rPr>
          <w:rFonts w:ascii="Arial" w:hAnsi="Arial" w:cs="Arial"/>
          <w:lang w:val="en-GB"/>
        </w:rPr>
        <w:t xml:space="preserve"> [11</w:t>
      </w:r>
      <w:proofErr w:type="gramStart"/>
      <w:r w:rsidR="004E4C0A">
        <w:rPr>
          <w:rFonts w:ascii="Arial" w:hAnsi="Arial" w:cs="Arial"/>
          <w:lang w:val="en-GB"/>
        </w:rPr>
        <w:t>,16</w:t>
      </w:r>
      <w:proofErr w:type="gramEnd"/>
      <w:r w:rsidR="004E4C0A">
        <w:rPr>
          <w:rFonts w:ascii="Arial" w:hAnsi="Arial" w:cs="Arial"/>
          <w:lang w:val="en-GB"/>
        </w:rPr>
        <w:t>]</w:t>
      </w:r>
      <w:r w:rsidRPr="0075795C">
        <w:rPr>
          <w:rFonts w:ascii="Arial" w:hAnsi="Arial" w:cs="Arial"/>
          <w:lang w:val="en-GB"/>
        </w:rPr>
        <w:t>.</w:t>
      </w:r>
      <w:r w:rsidR="00D42349" w:rsidRPr="0075795C">
        <w:rPr>
          <w:rFonts w:ascii="Arial" w:hAnsi="Arial" w:cs="Arial"/>
          <w:lang w:val="en-GB"/>
        </w:rPr>
        <w:t xml:space="preserve"> </w:t>
      </w:r>
      <w:r w:rsidR="001767C5" w:rsidRPr="004E4C0A">
        <w:rPr>
          <w:rFonts w:ascii="Arial" w:hAnsi="Arial" w:cs="Arial"/>
          <w:lang w:val="en-GB"/>
        </w:rPr>
        <w:t>All measures reported in this paper were obtained from family members who participated in the study.</w:t>
      </w:r>
      <w:r w:rsidR="001767C5" w:rsidRPr="0075795C">
        <w:rPr>
          <w:rFonts w:ascii="Arial" w:hAnsi="Arial" w:cs="Arial"/>
          <w:lang w:val="en-GB"/>
        </w:rPr>
        <w:t xml:space="preserve"> </w:t>
      </w:r>
      <w:r w:rsidR="004752F4" w:rsidRPr="0075795C">
        <w:rPr>
          <w:rFonts w:ascii="Arial" w:hAnsi="Arial" w:cs="Arial"/>
          <w:lang w:val="en-GB"/>
        </w:rPr>
        <w:t>Q</w:t>
      </w:r>
      <w:r w:rsidRPr="0075795C">
        <w:rPr>
          <w:rFonts w:ascii="Arial" w:hAnsi="Arial" w:cs="Arial"/>
          <w:lang w:val="en-GB"/>
        </w:rPr>
        <w:t xml:space="preserve">uestionnaires </w:t>
      </w:r>
      <w:r w:rsidR="00287569" w:rsidRPr="0075795C">
        <w:rPr>
          <w:rFonts w:ascii="Arial" w:hAnsi="Arial" w:cs="Arial"/>
          <w:lang w:val="en-GB"/>
        </w:rPr>
        <w:t>included</w:t>
      </w:r>
      <w:r w:rsidRPr="0075795C">
        <w:rPr>
          <w:rFonts w:ascii="Arial" w:hAnsi="Arial" w:cs="Arial"/>
          <w:lang w:val="en-GB"/>
        </w:rPr>
        <w:t xml:space="preserve"> questions from the original DAWN study</w:t>
      </w:r>
      <w:r w:rsidR="00D42349" w:rsidRPr="0075795C">
        <w:rPr>
          <w:rFonts w:ascii="Arial" w:hAnsi="Arial" w:cs="Arial"/>
          <w:lang w:val="en-GB"/>
        </w:rPr>
        <w:t xml:space="preserve"> </w:t>
      </w:r>
      <w:r w:rsidR="00287569" w:rsidRPr="0075795C">
        <w:rPr>
          <w:rFonts w:ascii="Arial" w:hAnsi="Arial" w:cs="Arial"/>
          <w:lang w:val="en-GB"/>
        </w:rPr>
        <w:t xml:space="preserve">and the DAWN2 study </w:t>
      </w:r>
      <w:r w:rsidR="00D42349" w:rsidRPr="0075795C">
        <w:rPr>
          <w:rFonts w:ascii="Arial" w:hAnsi="Arial" w:cs="Arial"/>
          <w:lang w:val="en-GB"/>
        </w:rPr>
        <w:t xml:space="preserve">that were developed for people with diabetes and subsequently </w:t>
      </w:r>
      <w:r w:rsidR="004752F4" w:rsidRPr="0075795C">
        <w:rPr>
          <w:rFonts w:ascii="Arial" w:hAnsi="Arial" w:cs="Arial"/>
          <w:lang w:val="en-GB"/>
        </w:rPr>
        <w:t>modified for family members</w:t>
      </w:r>
      <w:r w:rsidR="004E4C0A">
        <w:rPr>
          <w:rFonts w:ascii="Arial" w:hAnsi="Arial" w:cs="Arial"/>
          <w:lang w:val="en-GB"/>
        </w:rPr>
        <w:t>,</w:t>
      </w:r>
      <w:r w:rsidR="00287569" w:rsidRPr="0075795C">
        <w:rPr>
          <w:rFonts w:ascii="Arial" w:hAnsi="Arial" w:cs="Arial"/>
          <w:lang w:val="en-GB"/>
        </w:rPr>
        <w:t xml:space="preserve"> as well as new questions developed for the DAWN2 family member survey</w:t>
      </w:r>
      <w:r w:rsidR="004752F4" w:rsidRPr="0075795C">
        <w:rPr>
          <w:rFonts w:ascii="Arial" w:hAnsi="Arial" w:cs="Arial"/>
          <w:lang w:val="en-GB"/>
        </w:rPr>
        <w:t>.</w:t>
      </w:r>
      <w:r w:rsidRPr="0075795C">
        <w:rPr>
          <w:rFonts w:ascii="Arial" w:hAnsi="Arial" w:cs="Arial"/>
          <w:lang w:val="en-GB"/>
        </w:rPr>
        <w:t xml:space="preserve"> </w:t>
      </w:r>
      <w:r w:rsidR="004752F4" w:rsidRPr="0075795C">
        <w:rPr>
          <w:rFonts w:ascii="Arial" w:hAnsi="Arial" w:cs="Arial"/>
          <w:lang w:val="en-GB"/>
        </w:rPr>
        <w:t>So</w:t>
      </w:r>
      <w:r w:rsidRPr="0075795C">
        <w:rPr>
          <w:rFonts w:ascii="Arial" w:hAnsi="Arial" w:cs="Arial"/>
          <w:lang w:val="en-GB"/>
        </w:rPr>
        <w:t xml:space="preserve">me </w:t>
      </w:r>
      <w:r w:rsidR="009D3ABB" w:rsidRPr="0075795C">
        <w:rPr>
          <w:rFonts w:ascii="Arial" w:hAnsi="Arial" w:cs="Arial"/>
          <w:lang w:val="en-GB"/>
        </w:rPr>
        <w:t>items</w:t>
      </w:r>
      <w:r w:rsidR="004752F4" w:rsidRPr="0075795C">
        <w:rPr>
          <w:rFonts w:ascii="Arial" w:hAnsi="Arial" w:cs="Arial"/>
          <w:lang w:val="en-GB"/>
        </w:rPr>
        <w:t xml:space="preserve"> were </w:t>
      </w:r>
      <w:r w:rsidRPr="0075795C">
        <w:rPr>
          <w:rFonts w:ascii="Arial" w:hAnsi="Arial" w:cs="Arial"/>
          <w:lang w:val="en-GB"/>
        </w:rPr>
        <w:t>adapted from validated instruments</w:t>
      </w:r>
      <w:r w:rsidR="004752F4" w:rsidRPr="0075795C">
        <w:rPr>
          <w:rFonts w:ascii="Arial" w:hAnsi="Arial" w:cs="Arial"/>
          <w:lang w:val="en-GB"/>
        </w:rPr>
        <w:t xml:space="preserve">, </w:t>
      </w:r>
      <w:r w:rsidR="00BC0E2B" w:rsidRPr="0075795C">
        <w:rPr>
          <w:rFonts w:ascii="Arial" w:hAnsi="Arial" w:cs="Arial"/>
          <w:lang w:val="en-GB"/>
        </w:rPr>
        <w:t xml:space="preserve">and </w:t>
      </w:r>
      <w:r w:rsidR="004752F4" w:rsidRPr="0075795C">
        <w:rPr>
          <w:rFonts w:ascii="Arial" w:hAnsi="Arial" w:cs="Arial"/>
          <w:lang w:val="en-GB"/>
        </w:rPr>
        <w:t>two e</w:t>
      </w:r>
      <w:r w:rsidRPr="0075795C">
        <w:rPr>
          <w:rFonts w:ascii="Arial" w:hAnsi="Arial" w:cs="Arial"/>
          <w:lang w:val="en-GB"/>
        </w:rPr>
        <w:t xml:space="preserve">stablished, validated instruments </w:t>
      </w:r>
      <w:r w:rsidR="004752F4" w:rsidRPr="0075795C">
        <w:rPr>
          <w:rFonts w:ascii="Arial" w:hAnsi="Arial" w:cs="Arial"/>
          <w:lang w:val="en-GB"/>
        </w:rPr>
        <w:t xml:space="preserve">were </w:t>
      </w:r>
      <w:r w:rsidR="005A1547" w:rsidRPr="0075795C">
        <w:rPr>
          <w:rFonts w:ascii="Arial" w:hAnsi="Arial" w:cs="Arial"/>
          <w:lang w:val="en-GB"/>
        </w:rPr>
        <w:t>utili</w:t>
      </w:r>
      <w:r w:rsidR="000C154F" w:rsidRPr="0075795C">
        <w:rPr>
          <w:rFonts w:ascii="Arial" w:hAnsi="Arial" w:cs="Arial"/>
          <w:lang w:val="en-GB"/>
        </w:rPr>
        <w:t>s</w:t>
      </w:r>
      <w:r w:rsidR="009D3ABB" w:rsidRPr="0075795C">
        <w:rPr>
          <w:rFonts w:ascii="Arial" w:hAnsi="Arial" w:cs="Arial"/>
          <w:lang w:val="en-GB"/>
        </w:rPr>
        <w:t>ed</w:t>
      </w:r>
      <w:r w:rsidRPr="0075795C">
        <w:rPr>
          <w:rFonts w:ascii="Arial" w:hAnsi="Arial" w:cs="Arial"/>
          <w:lang w:val="en-GB"/>
        </w:rPr>
        <w:t>:</w:t>
      </w:r>
      <w:r w:rsidR="00BC0E2B" w:rsidRPr="0075795C">
        <w:rPr>
          <w:rFonts w:ascii="Arial" w:hAnsi="Arial" w:cs="Arial"/>
          <w:lang w:val="en-GB"/>
        </w:rPr>
        <w:t xml:space="preserve"> the </w:t>
      </w:r>
      <w:r w:rsidR="009D3ABB" w:rsidRPr="0075795C">
        <w:rPr>
          <w:rFonts w:ascii="Arial" w:hAnsi="Arial" w:cs="Arial"/>
          <w:lang w:val="en-GB"/>
        </w:rPr>
        <w:t>WHO</w:t>
      </w:r>
      <w:r w:rsidR="00BC0E2B" w:rsidRPr="0075795C">
        <w:rPr>
          <w:rFonts w:ascii="Arial" w:hAnsi="Arial" w:cs="Arial"/>
          <w:lang w:val="en-GB"/>
        </w:rPr>
        <w:t>-</w:t>
      </w:r>
      <w:r w:rsidR="009D3ABB" w:rsidRPr="0075795C">
        <w:rPr>
          <w:rFonts w:ascii="Arial" w:hAnsi="Arial" w:cs="Arial"/>
          <w:lang w:val="en-GB"/>
        </w:rPr>
        <w:t>5 m</w:t>
      </w:r>
      <w:r w:rsidR="005A1547" w:rsidRPr="0075795C">
        <w:rPr>
          <w:rFonts w:ascii="Arial" w:hAnsi="Arial" w:cs="Arial"/>
          <w:lang w:val="en-GB"/>
        </w:rPr>
        <w:t xml:space="preserve">easure of </w:t>
      </w:r>
      <w:r w:rsidR="00BC0E2B" w:rsidRPr="0075795C">
        <w:rPr>
          <w:rFonts w:ascii="Arial" w:hAnsi="Arial" w:cs="Arial"/>
          <w:lang w:val="en-GB"/>
        </w:rPr>
        <w:t xml:space="preserve">psychological </w:t>
      </w:r>
      <w:r w:rsidR="005A1547" w:rsidRPr="0075795C">
        <w:rPr>
          <w:rFonts w:ascii="Arial" w:hAnsi="Arial" w:cs="Arial"/>
          <w:lang w:val="en-GB"/>
        </w:rPr>
        <w:t>w</w:t>
      </w:r>
      <w:r w:rsidRPr="0075795C">
        <w:rPr>
          <w:rFonts w:ascii="Arial" w:hAnsi="Arial" w:cs="Arial"/>
          <w:lang w:val="en-GB"/>
        </w:rPr>
        <w:t>ell-being</w:t>
      </w:r>
      <w:r w:rsidR="00880642">
        <w:rPr>
          <w:rFonts w:ascii="Arial" w:hAnsi="Arial" w:cs="Arial"/>
          <w:lang w:val="en-GB"/>
        </w:rPr>
        <w:t xml:space="preserve"> [17</w:t>
      </w:r>
      <w:r w:rsidR="00BC0E2B" w:rsidRPr="0075795C">
        <w:rPr>
          <w:rFonts w:ascii="Arial" w:hAnsi="Arial" w:cs="Arial"/>
          <w:lang w:val="en-GB"/>
        </w:rPr>
        <w:t xml:space="preserve">], and the </w:t>
      </w:r>
      <w:r w:rsidRPr="0075795C">
        <w:rPr>
          <w:rFonts w:ascii="Arial" w:hAnsi="Arial" w:cs="Arial"/>
          <w:lang w:val="en-GB"/>
        </w:rPr>
        <w:t xml:space="preserve">WHO </w:t>
      </w:r>
      <w:r w:rsidR="00BC0E2B" w:rsidRPr="0075795C">
        <w:rPr>
          <w:rFonts w:ascii="Arial" w:hAnsi="Arial" w:cs="Arial"/>
          <w:lang w:val="en-GB"/>
        </w:rPr>
        <w:t>b</w:t>
      </w:r>
      <w:r w:rsidRPr="0075795C">
        <w:rPr>
          <w:rFonts w:ascii="Arial" w:hAnsi="Arial" w:cs="Arial"/>
          <w:lang w:val="en-GB"/>
        </w:rPr>
        <w:t>rief QOL measure (WHOQOL-BREF)</w:t>
      </w:r>
      <w:r w:rsidR="00880642">
        <w:rPr>
          <w:rFonts w:ascii="Arial" w:hAnsi="Arial" w:cs="Arial"/>
          <w:lang w:val="en-GB"/>
        </w:rPr>
        <w:t xml:space="preserve"> [18</w:t>
      </w:r>
      <w:r w:rsidR="00BC0E2B" w:rsidRPr="0075795C">
        <w:rPr>
          <w:rFonts w:ascii="Arial" w:hAnsi="Arial" w:cs="Arial"/>
          <w:lang w:val="en-GB"/>
        </w:rPr>
        <w:t>].</w:t>
      </w:r>
    </w:p>
    <w:p w14:paraId="427C3C70" w14:textId="5DD2BA8E" w:rsidR="002940C4" w:rsidRPr="0075795C" w:rsidRDefault="00667859" w:rsidP="00880642">
      <w:pPr>
        <w:spacing w:before="120" w:after="120" w:line="480" w:lineRule="auto"/>
        <w:jc w:val="both"/>
        <w:rPr>
          <w:rFonts w:ascii="Arial" w:hAnsi="Arial" w:cs="Arial"/>
          <w:lang w:val="en-GB"/>
        </w:rPr>
      </w:pPr>
      <w:r w:rsidRPr="0075795C">
        <w:rPr>
          <w:rFonts w:ascii="Arial" w:hAnsi="Arial" w:cs="Arial"/>
          <w:lang w:val="en-GB"/>
        </w:rPr>
        <w:t xml:space="preserve">There were five outcome variables: well-being (WHO-5); quality of life (WHOQOL-BREF); diabetes impact (DIDP-FM); diabetes distress (PAID-5_DFM); and, diabetes burden (single item rating on a 1 to 5 Likert scale). </w:t>
      </w:r>
      <w:r w:rsidR="00287569" w:rsidRPr="0075795C">
        <w:rPr>
          <w:rFonts w:ascii="Arial" w:hAnsi="Arial" w:cs="Arial"/>
          <w:lang w:val="en-GB"/>
        </w:rPr>
        <w:t>M</w:t>
      </w:r>
      <w:r w:rsidR="004752F4" w:rsidRPr="0075795C">
        <w:rPr>
          <w:rFonts w:ascii="Arial" w:hAnsi="Arial" w:cs="Arial"/>
          <w:lang w:val="en-GB"/>
        </w:rPr>
        <w:t>eas</w:t>
      </w:r>
      <w:r w:rsidR="009D3ABB" w:rsidRPr="0075795C">
        <w:rPr>
          <w:rFonts w:ascii="Arial" w:hAnsi="Arial" w:cs="Arial"/>
          <w:lang w:val="en-GB"/>
        </w:rPr>
        <w:t xml:space="preserve">ures </w:t>
      </w:r>
      <w:r w:rsidR="008C2918" w:rsidRPr="0075795C">
        <w:rPr>
          <w:rFonts w:ascii="Arial" w:hAnsi="Arial" w:cs="Arial"/>
          <w:lang w:val="en-GB"/>
        </w:rPr>
        <w:t xml:space="preserve">used </w:t>
      </w:r>
      <w:r w:rsidRPr="0075795C">
        <w:rPr>
          <w:rFonts w:ascii="Arial" w:hAnsi="Arial" w:cs="Arial"/>
          <w:lang w:val="en-GB"/>
        </w:rPr>
        <w:t xml:space="preserve">as predictors </w:t>
      </w:r>
      <w:r w:rsidR="008C2918" w:rsidRPr="0075795C">
        <w:rPr>
          <w:rFonts w:ascii="Arial" w:hAnsi="Arial" w:cs="Arial"/>
          <w:lang w:val="en-GB"/>
        </w:rPr>
        <w:t>in the correlational analys</w:t>
      </w:r>
      <w:r w:rsidR="00EB169C" w:rsidRPr="0075795C">
        <w:rPr>
          <w:rFonts w:ascii="Arial" w:hAnsi="Arial" w:cs="Arial"/>
          <w:lang w:val="en-GB"/>
        </w:rPr>
        <w:t>e</w:t>
      </w:r>
      <w:r w:rsidR="008C2918" w:rsidRPr="0075795C">
        <w:rPr>
          <w:rFonts w:ascii="Arial" w:hAnsi="Arial" w:cs="Arial"/>
          <w:lang w:val="en-GB"/>
        </w:rPr>
        <w:t xml:space="preserve">s </w:t>
      </w:r>
      <w:r w:rsidR="009D3ABB" w:rsidRPr="0075795C">
        <w:rPr>
          <w:rFonts w:ascii="Arial" w:hAnsi="Arial" w:cs="Arial"/>
          <w:lang w:val="en-GB"/>
        </w:rPr>
        <w:t xml:space="preserve">are described in Table 1. </w:t>
      </w:r>
      <w:r w:rsidR="002940C4" w:rsidRPr="0075795C">
        <w:rPr>
          <w:rFonts w:ascii="Arial" w:hAnsi="Arial" w:cs="Arial"/>
          <w:lang w:val="en-GB"/>
        </w:rPr>
        <w:t>The</w:t>
      </w:r>
      <w:r w:rsidRPr="0075795C">
        <w:rPr>
          <w:rFonts w:ascii="Arial" w:hAnsi="Arial" w:cs="Arial"/>
          <w:lang w:val="en-GB"/>
        </w:rPr>
        <w:t>se</w:t>
      </w:r>
      <w:r w:rsidR="002940C4" w:rsidRPr="0075795C">
        <w:rPr>
          <w:rFonts w:ascii="Arial" w:hAnsi="Arial" w:cs="Arial"/>
          <w:lang w:val="en-GB"/>
        </w:rPr>
        <w:t xml:space="preserve"> </w:t>
      </w:r>
      <w:r w:rsidR="004752F4" w:rsidRPr="0075795C">
        <w:rPr>
          <w:rFonts w:ascii="Arial" w:hAnsi="Arial" w:cs="Arial"/>
          <w:lang w:val="en-GB"/>
        </w:rPr>
        <w:t xml:space="preserve">potential </w:t>
      </w:r>
      <w:r w:rsidR="002940C4" w:rsidRPr="0075795C">
        <w:rPr>
          <w:rFonts w:ascii="Arial" w:hAnsi="Arial" w:cs="Arial"/>
          <w:lang w:val="en-GB"/>
        </w:rPr>
        <w:t xml:space="preserve">correlates </w:t>
      </w:r>
      <w:r w:rsidR="002A061B" w:rsidRPr="0075795C">
        <w:rPr>
          <w:rFonts w:ascii="Arial" w:hAnsi="Arial" w:cs="Arial"/>
          <w:lang w:val="en-GB"/>
        </w:rPr>
        <w:t>comprised</w:t>
      </w:r>
      <w:r w:rsidR="002940C4" w:rsidRPr="0075795C">
        <w:rPr>
          <w:rFonts w:ascii="Arial" w:hAnsi="Arial" w:cs="Arial"/>
          <w:lang w:val="en-GB"/>
        </w:rPr>
        <w:t xml:space="preserve"> </w:t>
      </w:r>
      <w:r w:rsidRPr="0075795C">
        <w:rPr>
          <w:rFonts w:ascii="Arial" w:hAnsi="Arial" w:cs="Arial"/>
          <w:lang w:val="en-GB"/>
        </w:rPr>
        <w:t xml:space="preserve">measures </w:t>
      </w:r>
      <w:r w:rsidR="008270D9" w:rsidRPr="0075795C">
        <w:rPr>
          <w:rFonts w:ascii="Arial" w:hAnsi="Arial" w:cs="Arial"/>
          <w:lang w:val="en-GB"/>
        </w:rPr>
        <w:t>in five categories</w:t>
      </w:r>
      <w:r w:rsidR="005A1547" w:rsidRPr="0075795C">
        <w:rPr>
          <w:rFonts w:ascii="Arial" w:hAnsi="Arial" w:cs="Arial"/>
          <w:lang w:val="en-GB"/>
        </w:rPr>
        <w:t>:</w:t>
      </w:r>
      <w:r w:rsidR="002940C4" w:rsidRPr="0075795C">
        <w:rPr>
          <w:rFonts w:ascii="Arial" w:hAnsi="Arial" w:cs="Arial"/>
          <w:lang w:val="en-GB"/>
        </w:rPr>
        <w:t xml:space="preserve"> </w:t>
      </w:r>
      <w:r w:rsidR="00EC7C5B" w:rsidRPr="0075795C">
        <w:rPr>
          <w:rFonts w:ascii="Arial" w:hAnsi="Arial" w:cs="Arial"/>
          <w:lang w:val="en-GB"/>
        </w:rPr>
        <w:t xml:space="preserve">(1) </w:t>
      </w:r>
      <w:r w:rsidR="00346C02" w:rsidRPr="0075795C">
        <w:rPr>
          <w:rFonts w:ascii="Arial" w:hAnsi="Arial" w:cs="Arial"/>
          <w:lang w:val="en-GB"/>
        </w:rPr>
        <w:t xml:space="preserve">family member </w:t>
      </w:r>
      <w:r w:rsidR="002940C4" w:rsidRPr="0075795C">
        <w:rPr>
          <w:rFonts w:ascii="Arial" w:hAnsi="Arial" w:cs="Arial"/>
          <w:lang w:val="en-GB"/>
        </w:rPr>
        <w:t>demographic and socio-economic factors</w:t>
      </w:r>
      <w:r w:rsidR="00EB169C" w:rsidRPr="0075795C">
        <w:rPr>
          <w:rFonts w:ascii="Arial" w:hAnsi="Arial" w:cs="Arial"/>
          <w:lang w:val="en-GB"/>
        </w:rPr>
        <w:t>;</w:t>
      </w:r>
      <w:r w:rsidR="002940C4" w:rsidRPr="0075795C">
        <w:rPr>
          <w:rFonts w:ascii="Arial" w:hAnsi="Arial" w:cs="Arial"/>
          <w:lang w:val="en-GB"/>
        </w:rPr>
        <w:t xml:space="preserve"> </w:t>
      </w:r>
      <w:r w:rsidR="00346C02" w:rsidRPr="0075795C">
        <w:rPr>
          <w:rFonts w:ascii="Arial" w:hAnsi="Arial" w:cs="Arial"/>
          <w:lang w:val="en-GB"/>
        </w:rPr>
        <w:t>(2) characteristics of the person with diabetes</w:t>
      </w:r>
      <w:r w:rsidR="00EB169C" w:rsidRPr="0075795C">
        <w:rPr>
          <w:rFonts w:ascii="Arial" w:hAnsi="Arial" w:cs="Arial"/>
          <w:lang w:val="en-GB"/>
        </w:rPr>
        <w:t>;</w:t>
      </w:r>
      <w:r w:rsidR="00346C02" w:rsidRPr="0075795C">
        <w:rPr>
          <w:rFonts w:ascii="Arial" w:hAnsi="Arial" w:cs="Arial"/>
          <w:lang w:val="en-GB"/>
        </w:rPr>
        <w:t xml:space="preserve"> </w:t>
      </w:r>
      <w:r w:rsidR="00EC7C5B" w:rsidRPr="0075795C">
        <w:rPr>
          <w:rFonts w:ascii="Arial" w:hAnsi="Arial" w:cs="Arial"/>
          <w:lang w:val="en-GB"/>
        </w:rPr>
        <w:t xml:space="preserve">(3) </w:t>
      </w:r>
      <w:r w:rsidR="00346C02" w:rsidRPr="0075795C">
        <w:rPr>
          <w:rFonts w:ascii="Arial" w:hAnsi="Arial" w:cs="Arial"/>
          <w:lang w:val="en-GB"/>
        </w:rPr>
        <w:t>family member beliefs and perceptions</w:t>
      </w:r>
      <w:r w:rsidR="00EB169C" w:rsidRPr="0075795C">
        <w:rPr>
          <w:rFonts w:ascii="Arial" w:hAnsi="Arial" w:cs="Arial"/>
          <w:lang w:val="en-GB"/>
        </w:rPr>
        <w:t>;</w:t>
      </w:r>
      <w:r w:rsidR="002940C4" w:rsidRPr="0075795C">
        <w:rPr>
          <w:rFonts w:ascii="Arial" w:hAnsi="Arial" w:cs="Arial"/>
          <w:lang w:val="en-GB"/>
        </w:rPr>
        <w:t xml:space="preserve"> </w:t>
      </w:r>
      <w:r w:rsidR="00EC7C5B" w:rsidRPr="0075795C">
        <w:rPr>
          <w:rFonts w:ascii="Arial" w:hAnsi="Arial" w:cs="Arial"/>
          <w:lang w:val="en-GB"/>
        </w:rPr>
        <w:t xml:space="preserve">(4) </w:t>
      </w:r>
      <w:r w:rsidR="000A3AF7" w:rsidRPr="0075795C">
        <w:rPr>
          <w:rFonts w:ascii="Arial" w:hAnsi="Arial" w:cs="Arial"/>
          <w:lang w:val="en-GB"/>
        </w:rPr>
        <w:t>family member involvement</w:t>
      </w:r>
      <w:r w:rsidR="00EB169C" w:rsidRPr="0075795C">
        <w:rPr>
          <w:rFonts w:ascii="Arial" w:hAnsi="Arial" w:cs="Arial"/>
          <w:lang w:val="en-GB"/>
        </w:rPr>
        <w:t>/experience</w:t>
      </w:r>
      <w:r w:rsidR="000A3AF7" w:rsidRPr="0075795C">
        <w:rPr>
          <w:rFonts w:ascii="Arial" w:hAnsi="Arial" w:cs="Arial"/>
          <w:lang w:val="en-GB"/>
        </w:rPr>
        <w:t xml:space="preserve"> in diabetes care</w:t>
      </w:r>
      <w:r w:rsidR="002940C4" w:rsidRPr="0075795C">
        <w:rPr>
          <w:rFonts w:ascii="Arial" w:hAnsi="Arial" w:cs="Arial"/>
          <w:lang w:val="en-GB"/>
        </w:rPr>
        <w:t xml:space="preserve"> and </w:t>
      </w:r>
      <w:r w:rsidR="00EC7C5B" w:rsidRPr="0075795C">
        <w:rPr>
          <w:rFonts w:ascii="Arial" w:hAnsi="Arial" w:cs="Arial"/>
          <w:lang w:val="en-GB"/>
        </w:rPr>
        <w:t xml:space="preserve">(5) </w:t>
      </w:r>
      <w:r w:rsidR="002940C4" w:rsidRPr="0075795C">
        <w:rPr>
          <w:rFonts w:ascii="Arial" w:hAnsi="Arial" w:cs="Arial"/>
          <w:lang w:val="en-GB"/>
        </w:rPr>
        <w:t xml:space="preserve">social support </w:t>
      </w:r>
      <w:r w:rsidR="00C8256C" w:rsidRPr="0075795C">
        <w:rPr>
          <w:rFonts w:ascii="Arial" w:hAnsi="Arial" w:cs="Arial"/>
          <w:lang w:val="en-GB"/>
        </w:rPr>
        <w:t>resources</w:t>
      </w:r>
      <w:r w:rsidR="002940C4" w:rsidRPr="0075795C">
        <w:rPr>
          <w:rFonts w:ascii="Arial" w:hAnsi="Arial" w:cs="Arial"/>
          <w:lang w:val="en-GB"/>
        </w:rPr>
        <w:t>.</w:t>
      </w:r>
    </w:p>
    <w:p w14:paraId="33277E7D" w14:textId="77777777" w:rsidR="00984701" w:rsidRPr="0075795C" w:rsidRDefault="00984701" w:rsidP="00294168">
      <w:pPr>
        <w:pStyle w:val="Heading2"/>
        <w:spacing w:before="120" w:after="120"/>
        <w:rPr>
          <w:rFonts w:ascii="Arial" w:hAnsi="Arial" w:cs="Arial"/>
          <w:i w:val="0"/>
        </w:rPr>
      </w:pPr>
      <w:r w:rsidRPr="0075795C">
        <w:rPr>
          <w:rFonts w:ascii="Arial" w:hAnsi="Arial" w:cs="Arial"/>
          <w:i w:val="0"/>
        </w:rPr>
        <w:t>Analysis</w:t>
      </w:r>
    </w:p>
    <w:p w14:paraId="0D2C472C" w14:textId="12FEBC10" w:rsidR="00984701" w:rsidRPr="0075795C" w:rsidRDefault="00984701" w:rsidP="002A061B">
      <w:pPr>
        <w:spacing w:before="120" w:after="120" w:line="480" w:lineRule="auto"/>
        <w:jc w:val="both"/>
        <w:rPr>
          <w:rFonts w:ascii="Arial" w:hAnsi="Arial" w:cs="Arial"/>
          <w:lang w:val="en-GB" w:eastAsia="it-IT"/>
        </w:rPr>
      </w:pPr>
      <w:r w:rsidRPr="0075795C">
        <w:rPr>
          <w:rFonts w:ascii="Arial" w:hAnsi="Arial" w:cs="Arial"/>
          <w:lang w:val="en-GB" w:eastAsia="it-IT"/>
        </w:rPr>
        <w:t>Analyses were performed using data from the whole sample and by participating country. Descriptive data are summari</w:t>
      </w:r>
      <w:r w:rsidR="000C154F" w:rsidRPr="0075795C">
        <w:rPr>
          <w:rFonts w:ascii="Arial" w:hAnsi="Arial" w:cs="Arial"/>
          <w:lang w:val="en-GB" w:eastAsia="it-IT"/>
        </w:rPr>
        <w:t>s</w:t>
      </w:r>
      <w:r w:rsidRPr="0075795C">
        <w:rPr>
          <w:rFonts w:ascii="Arial" w:hAnsi="Arial" w:cs="Arial"/>
          <w:lang w:val="en-GB" w:eastAsia="it-IT"/>
        </w:rPr>
        <w:t xml:space="preserve">ed as </w:t>
      </w:r>
      <w:r w:rsidR="002E26E1" w:rsidRPr="0075795C">
        <w:rPr>
          <w:rFonts w:ascii="Arial" w:hAnsi="Arial" w:cs="Arial"/>
          <w:lang w:val="en-GB" w:eastAsia="it-IT"/>
        </w:rPr>
        <w:t xml:space="preserve">global </w:t>
      </w:r>
      <w:r w:rsidRPr="0075795C">
        <w:rPr>
          <w:rFonts w:ascii="Arial" w:hAnsi="Arial" w:cs="Arial"/>
          <w:lang w:val="en-GB" w:eastAsia="it-IT"/>
        </w:rPr>
        <w:t>median value</w:t>
      </w:r>
      <w:r w:rsidR="00880642">
        <w:rPr>
          <w:rFonts w:ascii="Arial" w:hAnsi="Arial" w:cs="Arial"/>
          <w:lang w:val="en-GB" w:eastAsia="it-IT"/>
        </w:rPr>
        <w:t>s</w:t>
      </w:r>
      <w:r w:rsidRPr="0075795C">
        <w:rPr>
          <w:rFonts w:ascii="Arial" w:hAnsi="Arial" w:cs="Arial"/>
          <w:lang w:val="en-GB" w:eastAsia="it-IT"/>
        </w:rPr>
        <w:t xml:space="preserve"> with country range</w:t>
      </w:r>
      <w:r w:rsidR="00880642">
        <w:rPr>
          <w:rFonts w:ascii="Arial" w:hAnsi="Arial" w:cs="Arial"/>
          <w:lang w:val="en-GB" w:eastAsia="it-IT"/>
        </w:rPr>
        <w:t>s</w:t>
      </w:r>
      <w:r w:rsidRPr="0075795C">
        <w:rPr>
          <w:rFonts w:ascii="Arial" w:hAnsi="Arial" w:cs="Arial"/>
          <w:lang w:val="en-GB" w:eastAsia="it-IT"/>
        </w:rPr>
        <w:t xml:space="preserve"> (</w:t>
      </w:r>
      <w:r w:rsidR="00287569" w:rsidRPr="0075795C">
        <w:rPr>
          <w:rFonts w:ascii="Arial" w:hAnsi="Arial" w:cs="Arial"/>
          <w:lang w:val="en-GB" w:eastAsia="it-IT"/>
        </w:rPr>
        <w:t xml:space="preserve">country </w:t>
      </w:r>
      <w:r w:rsidRPr="0075795C">
        <w:rPr>
          <w:rFonts w:ascii="Arial" w:hAnsi="Arial" w:cs="Arial"/>
          <w:lang w:val="en-GB" w:eastAsia="it-IT"/>
        </w:rPr>
        <w:t>minimum</w:t>
      </w:r>
      <w:r w:rsidR="00287569" w:rsidRPr="0075795C">
        <w:rPr>
          <w:rFonts w:ascii="Arial" w:hAnsi="Arial" w:cs="Arial"/>
          <w:lang w:val="en-GB" w:eastAsia="it-IT"/>
        </w:rPr>
        <w:t xml:space="preserve"> and country </w:t>
      </w:r>
      <w:r w:rsidRPr="0075795C">
        <w:rPr>
          <w:rFonts w:ascii="Arial" w:hAnsi="Arial" w:cs="Arial"/>
          <w:lang w:val="en-GB" w:eastAsia="it-IT"/>
        </w:rPr>
        <w:t xml:space="preserve">maximum). Questionnaire </w:t>
      </w:r>
      <w:proofErr w:type="gramStart"/>
      <w:r w:rsidRPr="0075795C">
        <w:rPr>
          <w:rFonts w:ascii="Arial" w:hAnsi="Arial" w:cs="Arial"/>
          <w:lang w:val="en-GB" w:eastAsia="it-IT"/>
        </w:rPr>
        <w:t>scores,</w:t>
      </w:r>
      <w:proofErr w:type="gramEnd"/>
      <w:r w:rsidRPr="0075795C">
        <w:rPr>
          <w:rFonts w:ascii="Arial" w:hAnsi="Arial" w:cs="Arial"/>
          <w:lang w:val="en-GB" w:eastAsia="it-IT"/>
        </w:rPr>
        <w:t xml:space="preserve"> calculated on the entire </w:t>
      </w:r>
      <w:r w:rsidR="00EC7C5B" w:rsidRPr="0075795C">
        <w:rPr>
          <w:rFonts w:ascii="Arial" w:hAnsi="Arial" w:cs="Arial"/>
          <w:lang w:val="en-GB" w:eastAsia="it-IT"/>
        </w:rPr>
        <w:t>study population (global score)</w:t>
      </w:r>
      <w:r w:rsidRPr="0075795C">
        <w:rPr>
          <w:rFonts w:ascii="Arial" w:hAnsi="Arial" w:cs="Arial"/>
          <w:lang w:val="en-GB" w:eastAsia="it-IT"/>
        </w:rPr>
        <w:t xml:space="preserve"> are </w:t>
      </w:r>
      <w:r w:rsidR="00EC7C5B" w:rsidRPr="0075795C">
        <w:rPr>
          <w:rFonts w:ascii="Arial" w:hAnsi="Arial" w:cs="Arial"/>
          <w:lang w:val="en-GB" w:eastAsia="it-IT"/>
        </w:rPr>
        <w:t xml:space="preserve">expressed as </w:t>
      </w:r>
      <w:r w:rsidR="00880642">
        <w:rPr>
          <w:rFonts w:ascii="Arial" w:hAnsi="Arial" w:cs="Arial"/>
          <w:lang w:val="en-GB" w:eastAsia="it-IT"/>
        </w:rPr>
        <w:t>mean</w:t>
      </w:r>
      <w:r w:rsidR="006147AF">
        <w:rPr>
          <w:rFonts w:ascii="Arial" w:hAnsi="Arial" w:cs="Arial"/>
          <w:lang w:val="en-GB" w:eastAsia="it-IT"/>
        </w:rPr>
        <w:t>s</w:t>
      </w:r>
      <w:r w:rsidR="00880642">
        <w:rPr>
          <w:rFonts w:ascii="Arial" w:hAnsi="Arial" w:cs="Arial"/>
          <w:lang w:val="en-GB" w:eastAsia="it-IT"/>
        </w:rPr>
        <w:t xml:space="preserve"> and</w:t>
      </w:r>
      <w:r w:rsidRPr="0075795C">
        <w:rPr>
          <w:rFonts w:ascii="Arial" w:hAnsi="Arial" w:cs="Arial"/>
          <w:lang w:val="en-GB" w:eastAsia="it-IT"/>
        </w:rPr>
        <w:t xml:space="preserve"> standard deviation</w:t>
      </w:r>
      <w:r w:rsidR="006147AF">
        <w:rPr>
          <w:rFonts w:ascii="Arial" w:hAnsi="Arial" w:cs="Arial"/>
          <w:lang w:val="en-GB" w:eastAsia="it-IT"/>
        </w:rPr>
        <w:t>s</w:t>
      </w:r>
      <w:r w:rsidRPr="0075795C">
        <w:rPr>
          <w:rFonts w:ascii="Arial" w:hAnsi="Arial" w:cs="Arial"/>
          <w:lang w:val="en-GB" w:eastAsia="it-IT"/>
        </w:rPr>
        <w:t xml:space="preserve"> </w:t>
      </w:r>
      <w:r w:rsidR="00EC7C5B" w:rsidRPr="0075795C">
        <w:rPr>
          <w:rFonts w:ascii="Arial" w:hAnsi="Arial" w:cs="Arial"/>
          <w:lang w:val="en-GB" w:eastAsia="it-IT"/>
        </w:rPr>
        <w:t>(SD) for multi-item questions</w:t>
      </w:r>
      <w:r w:rsidRPr="0075795C">
        <w:rPr>
          <w:rFonts w:ascii="Arial" w:hAnsi="Arial" w:cs="Arial"/>
          <w:lang w:val="en-GB" w:eastAsia="it-IT"/>
        </w:rPr>
        <w:t xml:space="preserve"> </w:t>
      </w:r>
      <w:r w:rsidR="00EC7C5B" w:rsidRPr="0075795C">
        <w:rPr>
          <w:rFonts w:ascii="Arial" w:hAnsi="Arial" w:cs="Arial"/>
          <w:lang w:val="en-GB" w:eastAsia="it-IT"/>
        </w:rPr>
        <w:t>or</w:t>
      </w:r>
      <w:r w:rsidRPr="0075795C">
        <w:rPr>
          <w:rFonts w:ascii="Arial" w:hAnsi="Arial" w:cs="Arial"/>
          <w:lang w:val="en-GB" w:eastAsia="it-IT"/>
        </w:rPr>
        <w:t xml:space="preserve"> </w:t>
      </w:r>
      <w:r w:rsidR="00EC7C5B" w:rsidRPr="0075795C">
        <w:rPr>
          <w:rFonts w:ascii="Arial" w:hAnsi="Arial" w:cs="Arial"/>
          <w:lang w:val="en-GB" w:eastAsia="it-IT"/>
        </w:rPr>
        <w:t xml:space="preserve">as </w:t>
      </w:r>
      <w:r w:rsidRPr="0075795C">
        <w:rPr>
          <w:rFonts w:ascii="Arial" w:hAnsi="Arial" w:cs="Arial"/>
          <w:lang w:val="en-GB" w:eastAsia="it-IT"/>
        </w:rPr>
        <w:t>number</w:t>
      </w:r>
      <w:r w:rsidR="006147AF">
        <w:rPr>
          <w:rFonts w:ascii="Arial" w:hAnsi="Arial" w:cs="Arial"/>
          <w:lang w:val="en-GB" w:eastAsia="it-IT"/>
        </w:rPr>
        <w:t>s</w:t>
      </w:r>
      <w:r w:rsidRPr="0075795C">
        <w:rPr>
          <w:rFonts w:ascii="Arial" w:hAnsi="Arial" w:cs="Arial"/>
          <w:lang w:val="en-GB" w:eastAsia="it-IT"/>
        </w:rPr>
        <w:t xml:space="preserve"> of respondents and percentages for single-item questions. All scale scores range from 0 to 100, with higher values indicating a higher level of the dimension measured.</w:t>
      </w:r>
    </w:p>
    <w:p w14:paraId="76B31A94" w14:textId="3F699121" w:rsidR="00984701" w:rsidRPr="0075795C" w:rsidRDefault="00C834A6" w:rsidP="002A061B">
      <w:pPr>
        <w:spacing w:before="120" w:after="120" w:line="480" w:lineRule="auto"/>
        <w:ind w:firstLine="720"/>
        <w:jc w:val="both"/>
        <w:rPr>
          <w:rFonts w:ascii="Arial" w:hAnsi="Arial" w:cs="Arial"/>
          <w:lang w:val="en-GB" w:eastAsia="it-IT"/>
        </w:rPr>
      </w:pPr>
      <w:r w:rsidRPr="0075795C">
        <w:rPr>
          <w:rFonts w:ascii="Arial" w:hAnsi="Arial" w:cs="Arial"/>
          <w:lang w:val="en-GB" w:eastAsia="it-IT"/>
        </w:rPr>
        <w:t>In the comparison of psychosocial outcomes among countries, multilevel regression models [1</w:t>
      </w:r>
      <w:r w:rsidR="006147AF">
        <w:rPr>
          <w:rFonts w:ascii="Arial" w:hAnsi="Arial" w:cs="Arial"/>
          <w:lang w:val="en-GB" w:eastAsia="it-IT"/>
        </w:rPr>
        <w:t>9</w:t>
      </w:r>
      <w:proofErr w:type="gramStart"/>
      <w:r w:rsidR="006147AF">
        <w:rPr>
          <w:rFonts w:ascii="Arial" w:hAnsi="Arial" w:cs="Arial"/>
          <w:lang w:val="en-GB" w:eastAsia="it-IT"/>
        </w:rPr>
        <w:t>,20</w:t>
      </w:r>
      <w:proofErr w:type="gramEnd"/>
      <w:r w:rsidRPr="0075795C">
        <w:rPr>
          <w:rFonts w:ascii="Arial" w:hAnsi="Arial" w:cs="Arial"/>
          <w:lang w:val="en-GB" w:eastAsia="it-IT"/>
        </w:rPr>
        <w:t xml:space="preserve">] </w:t>
      </w:r>
      <w:r w:rsidR="008148B9" w:rsidRPr="0075795C">
        <w:rPr>
          <w:rFonts w:ascii="Arial" w:hAnsi="Arial" w:cs="Arial"/>
          <w:lang w:val="en-GB" w:eastAsia="it-IT"/>
        </w:rPr>
        <w:t>were utili</w:t>
      </w:r>
      <w:r w:rsidR="000C154F" w:rsidRPr="0075795C">
        <w:rPr>
          <w:rFonts w:ascii="Arial" w:hAnsi="Arial" w:cs="Arial"/>
          <w:lang w:val="en-GB" w:eastAsia="it-IT"/>
        </w:rPr>
        <w:t>s</w:t>
      </w:r>
      <w:r w:rsidRPr="0075795C">
        <w:rPr>
          <w:rFonts w:ascii="Arial" w:hAnsi="Arial" w:cs="Arial"/>
          <w:lang w:val="en-GB" w:eastAsia="it-IT"/>
        </w:rPr>
        <w:t xml:space="preserve">ed </w:t>
      </w:r>
      <w:r w:rsidR="001B65A5" w:rsidRPr="0075795C">
        <w:rPr>
          <w:rFonts w:ascii="Arial" w:hAnsi="Arial" w:cs="Arial"/>
          <w:lang w:val="en-GB" w:eastAsia="it-IT"/>
        </w:rPr>
        <w:t xml:space="preserve">to </w:t>
      </w:r>
      <w:r w:rsidRPr="0075795C">
        <w:rPr>
          <w:rFonts w:ascii="Arial" w:hAnsi="Arial" w:cs="Arial"/>
          <w:lang w:val="en-GB" w:eastAsia="it-IT"/>
        </w:rPr>
        <w:t>a</w:t>
      </w:r>
      <w:r w:rsidR="00984701" w:rsidRPr="0075795C">
        <w:rPr>
          <w:rFonts w:ascii="Arial" w:hAnsi="Arial" w:cs="Arial"/>
          <w:lang w:val="en-GB" w:eastAsia="it-IT"/>
        </w:rPr>
        <w:t xml:space="preserve">ccount for </w:t>
      </w:r>
      <w:r w:rsidR="001B65A5" w:rsidRPr="0075795C">
        <w:rPr>
          <w:rFonts w:ascii="Arial" w:hAnsi="Arial" w:cs="Arial"/>
          <w:lang w:val="en-GB" w:eastAsia="it-IT"/>
        </w:rPr>
        <w:t xml:space="preserve">the </w:t>
      </w:r>
      <w:r w:rsidR="00984701" w:rsidRPr="0075795C">
        <w:rPr>
          <w:rFonts w:ascii="Arial" w:hAnsi="Arial" w:cs="Arial"/>
          <w:lang w:val="en-GB" w:eastAsia="it-IT"/>
        </w:rPr>
        <w:t>cluster</w:t>
      </w:r>
      <w:r w:rsidR="001B65A5" w:rsidRPr="0075795C">
        <w:rPr>
          <w:rFonts w:ascii="Arial" w:hAnsi="Arial" w:cs="Arial"/>
          <w:lang w:val="en-GB" w:eastAsia="it-IT"/>
        </w:rPr>
        <w:t>ing</w:t>
      </w:r>
      <w:r w:rsidR="00984701" w:rsidRPr="0075795C">
        <w:rPr>
          <w:rFonts w:ascii="Arial" w:hAnsi="Arial" w:cs="Arial"/>
          <w:lang w:val="en-GB" w:eastAsia="it-IT"/>
        </w:rPr>
        <w:t xml:space="preserve"> </w:t>
      </w:r>
      <w:r w:rsidR="001B65A5" w:rsidRPr="0075795C">
        <w:rPr>
          <w:rFonts w:ascii="Arial" w:hAnsi="Arial" w:cs="Arial"/>
          <w:lang w:val="en-GB" w:eastAsia="it-IT"/>
        </w:rPr>
        <w:t xml:space="preserve">of people </w:t>
      </w:r>
      <w:r w:rsidR="00984701" w:rsidRPr="0075795C">
        <w:rPr>
          <w:rFonts w:ascii="Arial" w:hAnsi="Arial" w:cs="Arial"/>
          <w:lang w:val="en-GB" w:eastAsia="it-IT"/>
        </w:rPr>
        <w:t xml:space="preserve">within countries and </w:t>
      </w:r>
      <w:r w:rsidR="006147AF">
        <w:rPr>
          <w:rFonts w:ascii="Arial" w:hAnsi="Arial" w:cs="Arial"/>
          <w:lang w:val="en-GB" w:eastAsia="it-IT"/>
        </w:rPr>
        <w:t xml:space="preserve">to </w:t>
      </w:r>
      <w:r w:rsidR="00984701" w:rsidRPr="0075795C">
        <w:rPr>
          <w:rFonts w:ascii="Arial" w:hAnsi="Arial" w:cs="Arial"/>
          <w:lang w:val="en-GB" w:eastAsia="it-IT"/>
        </w:rPr>
        <w:t>estimate the proportion of residual variance due to country</w:t>
      </w:r>
      <w:r w:rsidRPr="0075795C">
        <w:rPr>
          <w:rFonts w:ascii="Arial" w:hAnsi="Arial" w:cs="Arial"/>
          <w:lang w:val="en-GB" w:eastAsia="it-IT"/>
        </w:rPr>
        <w:t xml:space="preserve">. </w:t>
      </w:r>
      <w:r w:rsidR="00ED76C7" w:rsidRPr="0075795C">
        <w:rPr>
          <w:rFonts w:ascii="Arial" w:hAnsi="Arial" w:cs="Arial"/>
          <w:lang w:val="en-GB" w:eastAsia="it-IT"/>
        </w:rPr>
        <w:t>To evaluate the degree of variation between countries</w:t>
      </w:r>
      <w:r w:rsidRPr="0075795C">
        <w:rPr>
          <w:rFonts w:ascii="Arial" w:hAnsi="Arial" w:cs="Arial"/>
          <w:lang w:val="en-GB" w:eastAsia="it-IT"/>
        </w:rPr>
        <w:t>, t</w:t>
      </w:r>
      <w:r w:rsidR="00ED76C7" w:rsidRPr="0075795C">
        <w:rPr>
          <w:rFonts w:ascii="Arial" w:hAnsi="Arial" w:cs="Arial"/>
          <w:lang w:val="en-GB" w:eastAsia="it-IT"/>
        </w:rPr>
        <w:t>he</w:t>
      </w:r>
      <w:r w:rsidR="00984701" w:rsidRPr="0075795C">
        <w:rPr>
          <w:rFonts w:ascii="Arial" w:hAnsi="Arial" w:cs="Arial"/>
          <w:lang w:val="en-GB" w:eastAsia="it-IT"/>
        </w:rPr>
        <w:t xml:space="preserve"> </w:t>
      </w:r>
      <w:proofErr w:type="spellStart"/>
      <w:r w:rsidR="00984701" w:rsidRPr="0075795C">
        <w:rPr>
          <w:rFonts w:ascii="Arial" w:hAnsi="Arial" w:cs="Arial"/>
          <w:lang w:val="en-GB" w:eastAsia="it-IT"/>
        </w:rPr>
        <w:t>intraclass</w:t>
      </w:r>
      <w:proofErr w:type="spellEnd"/>
      <w:r w:rsidR="00984701" w:rsidRPr="0075795C">
        <w:rPr>
          <w:rFonts w:ascii="Arial" w:hAnsi="Arial" w:cs="Arial"/>
          <w:lang w:val="en-GB" w:eastAsia="it-IT"/>
        </w:rPr>
        <w:t xml:space="preserve"> correlation coefficient (ICC) </w:t>
      </w:r>
      <w:r w:rsidRPr="0075795C">
        <w:rPr>
          <w:rFonts w:ascii="Arial" w:hAnsi="Arial" w:cs="Arial"/>
          <w:lang w:val="en-GB" w:eastAsia="it-IT"/>
        </w:rPr>
        <w:t>was calculated</w:t>
      </w:r>
      <w:r w:rsidR="00984701" w:rsidRPr="0075795C">
        <w:rPr>
          <w:rFonts w:ascii="Arial" w:hAnsi="Arial" w:cs="Arial"/>
          <w:lang w:val="en-GB" w:eastAsia="it-IT"/>
        </w:rPr>
        <w:t>. Three models were</w:t>
      </w:r>
      <w:r w:rsidR="001B65A5" w:rsidRPr="0075795C">
        <w:rPr>
          <w:rFonts w:ascii="Arial" w:hAnsi="Arial" w:cs="Arial"/>
          <w:lang w:val="en-GB" w:eastAsia="it-IT"/>
        </w:rPr>
        <w:t xml:space="preserve"> estimated</w:t>
      </w:r>
      <w:r w:rsidRPr="0075795C">
        <w:rPr>
          <w:rFonts w:ascii="Arial" w:hAnsi="Arial" w:cs="Arial"/>
          <w:lang w:val="en-GB" w:eastAsia="it-IT"/>
        </w:rPr>
        <w:t>:</w:t>
      </w:r>
      <w:r w:rsidR="00984701" w:rsidRPr="0075795C">
        <w:rPr>
          <w:rFonts w:ascii="Arial" w:hAnsi="Arial" w:cs="Arial"/>
          <w:lang w:val="en-GB" w:eastAsia="it-IT"/>
        </w:rPr>
        <w:t xml:space="preserve"> in </w:t>
      </w:r>
      <w:r w:rsidRPr="0075795C">
        <w:rPr>
          <w:rFonts w:ascii="Arial" w:hAnsi="Arial" w:cs="Arial"/>
          <w:lang w:val="en-GB" w:eastAsia="it-IT"/>
        </w:rPr>
        <w:t>Model 0</w:t>
      </w:r>
      <w:r w:rsidR="00984701" w:rsidRPr="0075795C">
        <w:rPr>
          <w:rFonts w:ascii="Arial" w:hAnsi="Arial" w:cs="Arial"/>
          <w:lang w:val="en-GB" w:eastAsia="it-IT"/>
        </w:rPr>
        <w:t xml:space="preserve">, country scores </w:t>
      </w:r>
      <w:r w:rsidR="00994D86" w:rsidRPr="0075795C">
        <w:rPr>
          <w:rFonts w:ascii="Arial" w:hAnsi="Arial" w:cs="Arial"/>
          <w:lang w:val="en-GB" w:eastAsia="it-IT"/>
        </w:rPr>
        <w:t>were</w:t>
      </w:r>
      <w:r w:rsidR="00984701" w:rsidRPr="0075795C">
        <w:rPr>
          <w:rFonts w:ascii="Arial" w:hAnsi="Arial" w:cs="Arial"/>
          <w:lang w:val="en-GB" w:eastAsia="it-IT"/>
        </w:rPr>
        <w:t xml:space="preserve"> adjusted </w:t>
      </w:r>
      <w:r w:rsidRPr="0075795C">
        <w:rPr>
          <w:rFonts w:ascii="Arial" w:hAnsi="Arial" w:cs="Arial"/>
          <w:lang w:val="en-GB" w:eastAsia="it-IT"/>
        </w:rPr>
        <w:t xml:space="preserve">only </w:t>
      </w:r>
      <w:r w:rsidR="00994D86" w:rsidRPr="0075795C">
        <w:rPr>
          <w:rFonts w:ascii="Arial" w:hAnsi="Arial" w:cs="Arial"/>
          <w:lang w:val="en-GB" w:eastAsia="it-IT"/>
        </w:rPr>
        <w:t>for clustering.</w:t>
      </w:r>
      <w:r w:rsidR="00984701" w:rsidRPr="0075795C">
        <w:rPr>
          <w:rFonts w:ascii="Arial" w:hAnsi="Arial" w:cs="Arial"/>
          <w:lang w:val="en-GB" w:eastAsia="it-IT"/>
        </w:rPr>
        <w:t xml:space="preserve"> </w:t>
      </w:r>
      <w:r w:rsidR="00994D86" w:rsidRPr="0075795C">
        <w:rPr>
          <w:rFonts w:ascii="Arial" w:hAnsi="Arial" w:cs="Arial"/>
          <w:lang w:val="en-GB" w:eastAsia="it-IT"/>
        </w:rPr>
        <w:t>In the other models,</w:t>
      </w:r>
      <w:r w:rsidRPr="0075795C">
        <w:rPr>
          <w:rFonts w:ascii="Arial" w:hAnsi="Arial" w:cs="Arial"/>
          <w:lang w:val="en-GB" w:eastAsia="it-IT"/>
        </w:rPr>
        <w:t xml:space="preserve"> </w:t>
      </w:r>
      <w:r w:rsidR="001B65A5" w:rsidRPr="0075795C">
        <w:rPr>
          <w:rFonts w:ascii="Arial" w:hAnsi="Arial" w:cs="Arial"/>
          <w:lang w:val="en-GB" w:eastAsia="it-IT"/>
        </w:rPr>
        <w:t xml:space="preserve">estimated </w:t>
      </w:r>
      <w:r w:rsidR="00984701" w:rsidRPr="0075795C">
        <w:rPr>
          <w:rFonts w:ascii="Arial" w:hAnsi="Arial" w:cs="Arial"/>
          <w:lang w:val="en-GB" w:eastAsia="it-IT"/>
        </w:rPr>
        <w:t xml:space="preserve">marginal means for each country were adjusted for demographic and socio-economic factors </w:t>
      </w:r>
      <w:r w:rsidR="00994D86" w:rsidRPr="0075795C">
        <w:rPr>
          <w:rFonts w:ascii="Arial" w:hAnsi="Arial" w:cs="Arial"/>
          <w:lang w:val="en-GB" w:eastAsia="it-IT"/>
        </w:rPr>
        <w:t>(Model 1)</w:t>
      </w:r>
      <w:r w:rsidR="00984701" w:rsidRPr="0075795C">
        <w:rPr>
          <w:rFonts w:ascii="Arial" w:hAnsi="Arial" w:cs="Arial"/>
          <w:lang w:val="en-GB" w:eastAsia="it-IT"/>
        </w:rPr>
        <w:t xml:space="preserve"> </w:t>
      </w:r>
      <w:r w:rsidR="00994D86" w:rsidRPr="0075795C">
        <w:rPr>
          <w:rFonts w:ascii="Arial" w:hAnsi="Arial" w:cs="Arial"/>
          <w:lang w:val="en-GB" w:eastAsia="it-IT"/>
        </w:rPr>
        <w:t>or</w:t>
      </w:r>
      <w:r w:rsidR="00984701" w:rsidRPr="0075795C">
        <w:rPr>
          <w:rFonts w:ascii="Arial" w:hAnsi="Arial" w:cs="Arial"/>
          <w:lang w:val="en-GB" w:eastAsia="it-IT"/>
        </w:rPr>
        <w:t xml:space="preserve"> </w:t>
      </w:r>
      <w:r w:rsidR="00994D86" w:rsidRPr="0075795C">
        <w:rPr>
          <w:rFonts w:ascii="Arial" w:hAnsi="Arial" w:cs="Arial"/>
          <w:lang w:val="en-GB" w:eastAsia="it-IT"/>
        </w:rPr>
        <w:t xml:space="preserve">for </w:t>
      </w:r>
      <w:r w:rsidR="00984701" w:rsidRPr="0075795C">
        <w:rPr>
          <w:rFonts w:ascii="Arial" w:hAnsi="Arial" w:cs="Arial"/>
          <w:lang w:val="en-GB" w:eastAsia="it-IT"/>
        </w:rPr>
        <w:t xml:space="preserve">all </w:t>
      </w:r>
      <w:r w:rsidR="000C32D1" w:rsidRPr="0075795C">
        <w:rPr>
          <w:rFonts w:ascii="Arial" w:hAnsi="Arial" w:cs="Arial"/>
          <w:lang w:val="en-GB" w:eastAsia="it-IT"/>
        </w:rPr>
        <w:t>covariates</w:t>
      </w:r>
      <w:r w:rsidR="00984701" w:rsidRPr="0075795C">
        <w:rPr>
          <w:rFonts w:ascii="Arial" w:hAnsi="Arial" w:cs="Arial"/>
          <w:lang w:val="en-GB" w:eastAsia="it-IT"/>
        </w:rPr>
        <w:t xml:space="preserve"> (Model 2). </w:t>
      </w:r>
      <w:r w:rsidR="00077F12" w:rsidRPr="0075795C">
        <w:rPr>
          <w:rFonts w:ascii="Arial" w:hAnsi="Arial" w:cs="Arial"/>
          <w:lang w:val="en-GB" w:eastAsia="it-IT"/>
        </w:rPr>
        <w:t>To facilitate</w:t>
      </w:r>
      <w:r w:rsidR="00994D86" w:rsidRPr="0075795C">
        <w:rPr>
          <w:rFonts w:ascii="Arial" w:hAnsi="Arial" w:cs="Arial"/>
          <w:lang w:val="en-GB" w:eastAsia="it-IT"/>
        </w:rPr>
        <w:t xml:space="preserve"> </w:t>
      </w:r>
      <w:r w:rsidR="00BE044B" w:rsidRPr="0075795C">
        <w:rPr>
          <w:rFonts w:ascii="Arial" w:hAnsi="Arial" w:cs="Arial"/>
          <w:lang w:val="en-GB" w:eastAsia="it-IT"/>
        </w:rPr>
        <w:t>comparison</w:t>
      </w:r>
      <w:r w:rsidR="00984701" w:rsidRPr="0075795C">
        <w:rPr>
          <w:rFonts w:ascii="Arial" w:hAnsi="Arial" w:cs="Arial"/>
          <w:lang w:val="en-GB" w:eastAsia="it-IT"/>
        </w:rPr>
        <w:t xml:space="preserve"> </w:t>
      </w:r>
      <w:r w:rsidR="00994D86" w:rsidRPr="0075795C">
        <w:rPr>
          <w:rFonts w:ascii="Arial" w:hAnsi="Arial" w:cs="Arial"/>
          <w:lang w:val="en-GB" w:eastAsia="it-IT"/>
        </w:rPr>
        <w:t>among</w:t>
      </w:r>
      <w:r w:rsidR="00984701" w:rsidRPr="0075795C">
        <w:rPr>
          <w:rFonts w:ascii="Arial" w:hAnsi="Arial" w:cs="Arial"/>
          <w:lang w:val="en-GB" w:eastAsia="it-IT"/>
        </w:rPr>
        <w:t xml:space="preserve"> countries, the minimum clinically relevant difference </w:t>
      </w:r>
      <w:r w:rsidR="00994D86" w:rsidRPr="0075795C">
        <w:rPr>
          <w:rFonts w:ascii="Arial" w:hAnsi="Arial" w:cs="Arial"/>
          <w:lang w:val="en-GB" w:eastAsia="it-IT"/>
        </w:rPr>
        <w:t>was</w:t>
      </w:r>
      <w:r w:rsidR="00984701" w:rsidRPr="0075795C">
        <w:rPr>
          <w:rFonts w:ascii="Arial" w:hAnsi="Arial" w:cs="Arial"/>
          <w:lang w:val="en-GB" w:eastAsia="it-IT"/>
        </w:rPr>
        <w:t xml:space="preserve"> </w:t>
      </w:r>
      <w:r w:rsidR="00994D86" w:rsidRPr="0075795C">
        <w:rPr>
          <w:rFonts w:ascii="Arial" w:hAnsi="Arial" w:cs="Arial"/>
          <w:lang w:val="en-GB" w:eastAsia="it-IT"/>
        </w:rPr>
        <w:t>calculated</w:t>
      </w:r>
      <w:r w:rsidR="00984701" w:rsidRPr="0075795C">
        <w:rPr>
          <w:rFonts w:ascii="Arial" w:hAnsi="Arial" w:cs="Arial"/>
          <w:lang w:val="en-GB" w:eastAsia="it-IT"/>
        </w:rPr>
        <w:t xml:space="preserve">, </w:t>
      </w:r>
      <w:r w:rsidR="00994D86" w:rsidRPr="0075795C">
        <w:rPr>
          <w:rFonts w:ascii="Arial" w:hAnsi="Arial" w:cs="Arial"/>
          <w:lang w:val="en-GB" w:eastAsia="it-IT"/>
        </w:rPr>
        <w:t>which requires</w:t>
      </w:r>
      <w:r w:rsidR="00984701" w:rsidRPr="0075795C">
        <w:rPr>
          <w:rFonts w:ascii="Arial" w:hAnsi="Arial" w:cs="Arial"/>
          <w:lang w:val="en-GB" w:eastAsia="it-IT"/>
        </w:rPr>
        <w:t xml:space="preserve"> an effect size of 0.5</w:t>
      </w:r>
      <w:r w:rsidR="000C32D1" w:rsidRPr="0075795C">
        <w:rPr>
          <w:rFonts w:ascii="Arial" w:hAnsi="Arial" w:cs="Arial"/>
          <w:lang w:val="en-GB" w:eastAsia="it-IT"/>
        </w:rPr>
        <w:t xml:space="preserve"> standard deviations</w:t>
      </w:r>
      <w:r w:rsidR="00984701" w:rsidRPr="0075795C">
        <w:rPr>
          <w:rFonts w:ascii="Arial" w:hAnsi="Arial" w:cs="Arial"/>
          <w:lang w:val="en-GB" w:eastAsia="it-IT"/>
        </w:rPr>
        <w:t>.</w:t>
      </w:r>
    </w:p>
    <w:p w14:paraId="500F976D" w14:textId="58DC0F9D" w:rsidR="001A74D1" w:rsidRPr="0075795C" w:rsidRDefault="00994D86" w:rsidP="002A061B">
      <w:pPr>
        <w:spacing w:before="120" w:after="120" w:line="480" w:lineRule="auto"/>
        <w:ind w:firstLine="720"/>
        <w:jc w:val="both"/>
        <w:rPr>
          <w:rFonts w:ascii="Arial" w:hAnsi="Arial" w:cs="Arial"/>
          <w:lang w:val="en-GB" w:eastAsia="it-IT"/>
        </w:rPr>
      </w:pPr>
      <w:r w:rsidRPr="0075795C">
        <w:rPr>
          <w:rFonts w:ascii="Arial" w:hAnsi="Arial" w:cs="Arial"/>
          <w:lang w:val="en-GB" w:eastAsia="it-IT"/>
        </w:rPr>
        <w:t>For the</w:t>
      </w:r>
      <w:r w:rsidR="00984701" w:rsidRPr="0075795C">
        <w:rPr>
          <w:rFonts w:ascii="Arial" w:hAnsi="Arial" w:cs="Arial"/>
          <w:lang w:val="en-GB" w:eastAsia="it-IT"/>
        </w:rPr>
        <w:t xml:space="preserve"> </w:t>
      </w:r>
      <w:r w:rsidR="000C32D1" w:rsidRPr="0075795C">
        <w:rPr>
          <w:rFonts w:ascii="Arial" w:hAnsi="Arial" w:cs="Arial"/>
          <w:lang w:val="en-GB" w:eastAsia="it-IT"/>
        </w:rPr>
        <w:t>two</w:t>
      </w:r>
      <w:r w:rsidR="008148B9" w:rsidRPr="0075795C">
        <w:rPr>
          <w:rFonts w:ascii="Arial" w:hAnsi="Arial" w:cs="Arial"/>
          <w:lang w:val="en-GB" w:eastAsia="it-IT"/>
        </w:rPr>
        <w:t>-</w:t>
      </w:r>
      <w:r w:rsidR="00984701" w:rsidRPr="0075795C">
        <w:rPr>
          <w:rFonts w:ascii="Arial" w:hAnsi="Arial" w:cs="Arial"/>
          <w:lang w:val="en-GB" w:eastAsia="it-IT"/>
        </w:rPr>
        <w:t xml:space="preserve">level multiple regression analyses, </w:t>
      </w:r>
      <w:r w:rsidR="00210587" w:rsidRPr="0075795C">
        <w:rPr>
          <w:rFonts w:ascii="Arial" w:hAnsi="Arial" w:cs="Arial"/>
          <w:lang w:val="en-GB" w:eastAsia="it-IT"/>
        </w:rPr>
        <w:t>risk and protective factors</w:t>
      </w:r>
      <w:r w:rsidR="00984701" w:rsidRPr="0075795C">
        <w:rPr>
          <w:rFonts w:ascii="Arial" w:hAnsi="Arial" w:cs="Arial"/>
          <w:lang w:val="en-GB" w:eastAsia="it-IT"/>
        </w:rPr>
        <w:t xml:space="preserve"> </w:t>
      </w:r>
      <w:r w:rsidR="008270D9" w:rsidRPr="0075795C">
        <w:rPr>
          <w:rFonts w:ascii="Arial" w:hAnsi="Arial" w:cs="Arial"/>
          <w:lang w:val="en-GB" w:eastAsia="it-IT"/>
        </w:rPr>
        <w:t xml:space="preserve">were </w:t>
      </w:r>
      <w:r w:rsidR="000C32D1" w:rsidRPr="0075795C">
        <w:rPr>
          <w:rFonts w:ascii="Arial" w:hAnsi="Arial" w:cs="Arial"/>
          <w:lang w:val="en-GB" w:eastAsia="it-IT"/>
        </w:rPr>
        <w:t>forced into the regression models</w:t>
      </w:r>
      <w:r w:rsidR="000C32D1" w:rsidRPr="0075795C" w:rsidDel="000C32D1">
        <w:rPr>
          <w:rFonts w:ascii="Arial" w:hAnsi="Arial" w:cs="Arial"/>
          <w:lang w:val="en-GB" w:eastAsia="it-IT"/>
        </w:rPr>
        <w:t xml:space="preserve"> </w:t>
      </w:r>
      <w:r w:rsidR="00844A7C" w:rsidRPr="0075795C">
        <w:rPr>
          <w:rFonts w:ascii="Arial" w:hAnsi="Arial" w:cs="Arial"/>
          <w:lang w:val="en-GB" w:eastAsia="it-IT"/>
        </w:rPr>
        <w:t xml:space="preserve">according to their </w:t>
      </w:r>
      <w:r w:rsidR="009B3B99" w:rsidRPr="0075795C">
        <w:rPr>
          <w:rFonts w:ascii="Arial" w:hAnsi="Arial" w:cs="Arial"/>
          <w:lang w:val="en-GB" w:eastAsia="it-IT"/>
        </w:rPr>
        <w:t>hypothesi</w:t>
      </w:r>
      <w:r w:rsidR="000C154F" w:rsidRPr="0075795C">
        <w:rPr>
          <w:rFonts w:ascii="Arial" w:hAnsi="Arial" w:cs="Arial"/>
          <w:lang w:val="en-GB" w:eastAsia="it-IT"/>
        </w:rPr>
        <w:t>s</w:t>
      </w:r>
      <w:r w:rsidR="009B3B99" w:rsidRPr="0075795C">
        <w:rPr>
          <w:rFonts w:ascii="Arial" w:hAnsi="Arial" w:cs="Arial"/>
          <w:lang w:val="en-GB" w:eastAsia="it-IT"/>
        </w:rPr>
        <w:t xml:space="preserve">ed </w:t>
      </w:r>
      <w:r w:rsidR="00844A7C" w:rsidRPr="0075795C">
        <w:rPr>
          <w:rFonts w:ascii="Arial" w:hAnsi="Arial" w:cs="Arial"/>
          <w:lang w:val="en-GB" w:eastAsia="it-IT"/>
        </w:rPr>
        <w:t>causal order</w:t>
      </w:r>
      <w:r w:rsidRPr="0075795C">
        <w:rPr>
          <w:rFonts w:ascii="Arial" w:hAnsi="Arial" w:cs="Arial"/>
          <w:lang w:val="en-GB" w:eastAsia="it-IT"/>
        </w:rPr>
        <w:t xml:space="preserve"> </w:t>
      </w:r>
      <w:r w:rsidR="000C32D1" w:rsidRPr="0075795C">
        <w:rPr>
          <w:rFonts w:ascii="Arial" w:hAnsi="Arial" w:cs="Arial"/>
          <w:lang w:val="en-GB" w:eastAsia="it-IT"/>
        </w:rPr>
        <w:t xml:space="preserve">reflected </w:t>
      </w:r>
      <w:r w:rsidR="008270D9" w:rsidRPr="0075795C">
        <w:rPr>
          <w:rFonts w:ascii="Arial" w:hAnsi="Arial" w:cs="Arial"/>
          <w:lang w:val="en-GB" w:eastAsia="it-IT"/>
        </w:rPr>
        <w:t xml:space="preserve">in the five </w:t>
      </w:r>
      <w:r w:rsidR="006147AF">
        <w:rPr>
          <w:rFonts w:ascii="Arial" w:hAnsi="Arial" w:cs="Arial"/>
          <w:lang w:val="en-GB" w:eastAsia="it-IT"/>
        </w:rPr>
        <w:t>categories</w:t>
      </w:r>
      <w:r w:rsidR="008270D9" w:rsidRPr="0075795C">
        <w:rPr>
          <w:rFonts w:ascii="Arial" w:hAnsi="Arial" w:cs="Arial"/>
          <w:lang w:val="en-GB" w:eastAsia="it-IT"/>
        </w:rPr>
        <w:t xml:space="preserve"> described above.</w:t>
      </w:r>
      <w:r w:rsidR="00844A7C" w:rsidRPr="0075795C">
        <w:rPr>
          <w:rFonts w:ascii="Arial" w:hAnsi="Arial" w:cs="Arial"/>
          <w:lang w:val="en-GB" w:eastAsia="it-IT"/>
        </w:rPr>
        <w:t xml:space="preserve"> </w:t>
      </w:r>
      <w:r w:rsidR="00984701" w:rsidRPr="0075795C">
        <w:rPr>
          <w:rFonts w:ascii="Arial" w:hAnsi="Arial" w:cs="Arial"/>
          <w:lang w:val="en-GB" w:eastAsia="it-IT"/>
        </w:rPr>
        <w:t>Re</w:t>
      </w:r>
      <w:r w:rsidR="00B075BB" w:rsidRPr="0075795C">
        <w:rPr>
          <w:rFonts w:ascii="Arial" w:hAnsi="Arial" w:cs="Arial"/>
          <w:lang w:val="en-GB" w:eastAsia="it-IT"/>
        </w:rPr>
        <w:t>sults are reported as</w:t>
      </w:r>
      <w:r w:rsidR="00984701" w:rsidRPr="0075795C">
        <w:rPr>
          <w:rFonts w:ascii="Arial" w:hAnsi="Arial" w:cs="Arial"/>
          <w:lang w:val="en-GB" w:eastAsia="it-IT"/>
        </w:rPr>
        <w:t xml:space="preserve"> beta values</w:t>
      </w:r>
      <w:r w:rsidR="000C32D1" w:rsidRPr="0075795C" w:rsidDel="000C32D1">
        <w:rPr>
          <w:rFonts w:ascii="Arial" w:hAnsi="Arial" w:cs="Arial"/>
          <w:lang w:val="en-GB" w:eastAsia="it-IT"/>
        </w:rPr>
        <w:t xml:space="preserve"> </w:t>
      </w:r>
      <w:r w:rsidR="000C32D1" w:rsidRPr="0075795C">
        <w:rPr>
          <w:rFonts w:ascii="Arial" w:hAnsi="Arial" w:cs="Arial"/>
          <w:lang w:val="en-GB" w:eastAsia="it-IT"/>
        </w:rPr>
        <w:t>and</w:t>
      </w:r>
      <w:r w:rsidR="00210587" w:rsidRPr="0075795C">
        <w:rPr>
          <w:rFonts w:ascii="Arial" w:hAnsi="Arial" w:cs="Arial"/>
          <w:lang w:val="en-GB" w:eastAsia="it-IT"/>
        </w:rPr>
        <w:t xml:space="preserve"> </w:t>
      </w:r>
      <w:r w:rsidR="006F6F1F" w:rsidRPr="0075795C">
        <w:rPr>
          <w:rFonts w:ascii="Arial" w:hAnsi="Arial" w:cs="Arial"/>
          <w:i/>
          <w:lang w:val="en-GB" w:eastAsia="it-IT"/>
        </w:rPr>
        <w:t>R</w:t>
      </w:r>
      <w:r w:rsidR="006F6F1F" w:rsidRPr="0075795C">
        <w:rPr>
          <w:rFonts w:ascii="Arial" w:hAnsi="Arial" w:cs="Arial"/>
          <w:lang w:val="en-GB" w:eastAsia="it-IT"/>
        </w:rPr>
        <w:t>-</w:t>
      </w:r>
      <w:r w:rsidR="00984701" w:rsidRPr="0075795C">
        <w:rPr>
          <w:rFonts w:ascii="Arial" w:hAnsi="Arial" w:cs="Arial"/>
          <w:lang w:val="en-GB" w:eastAsia="it-IT"/>
        </w:rPr>
        <w:t xml:space="preserve">squared </w:t>
      </w:r>
      <w:r w:rsidR="000C32D1" w:rsidRPr="0075795C">
        <w:rPr>
          <w:rFonts w:ascii="Arial" w:hAnsi="Arial" w:cs="Arial"/>
          <w:lang w:val="en-GB" w:eastAsia="it-IT"/>
        </w:rPr>
        <w:t xml:space="preserve">for </w:t>
      </w:r>
      <w:r w:rsidR="00984701" w:rsidRPr="0075795C">
        <w:rPr>
          <w:rFonts w:ascii="Arial" w:hAnsi="Arial" w:cs="Arial"/>
          <w:lang w:val="en-GB" w:eastAsia="it-IT"/>
        </w:rPr>
        <w:t xml:space="preserve">the </w:t>
      </w:r>
      <w:r w:rsidR="00210587" w:rsidRPr="0075795C">
        <w:rPr>
          <w:rFonts w:ascii="Arial" w:hAnsi="Arial" w:cs="Arial"/>
          <w:lang w:val="en-GB" w:eastAsia="it-IT"/>
        </w:rPr>
        <w:t>between-subject</w:t>
      </w:r>
      <w:r w:rsidR="00984701" w:rsidRPr="0075795C">
        <w:rPr>
          <w:rFonts w:ascii="Arial" w:hAnsi="Arial" w:cs="Arial"/>
          <w:lang w:val="en-GB" w:eastAsia="it-IT"/>
        </w:rPr>
        <w:t xml:space="preserve"> variance explained by the </w:t>
      </w:r>
      <w:r w:rsidR="00210587" w:rsidRPr="0075795C">
        <w:rPr>
          <w:rFonts w:ascii="Arial" w:hAnsi="Arial" w:cs="Arial"/>
          <w:lang w:val="en-GB" w:eastAsia="it-IT"/>
        </w:rPr>
        <w:t>variables</w:t>
      </w:r>
      <w:r w:rsidR="00984701" w:rsidRPr="0075795C">
        <w:rPr>
          <w:rFonts w:ascii="Arial" w:hAnsi="Arial" w:cs="Arial"/>
          <w:lang w:val="en-GB" w:eastAsia="it-IT"/>
        </w:rPr>
        <w:t xml:space="preserve"> in the model.</w:t>
      </w:r>
      <w:r w:rsidR="00210587" w:rsidRPr="0075795C">
        <w:rPr>
          <w:rFonts w:ascii="Arial" w:hAnsi="Arial" w:cs="Arial"/>
          <w:lang w:val="en-GB" w:eastAsia="it-IT"/>
        </w:rPr>
        <w:t xml:space="preserve"> S</w:t>
      </w:r>
      <w:r w:rsidR="00984701" w:rsidRPr="0075795C">
        <w:rPr>
          <w:rFonts w:ascii="Arial" w:hAnsi="Arial" w:cs="Arial"/>
          <w:lang w:val="en-GB" w:eastAsia="it-IT"/>
        </w:rPr>
        <w:t>upplementary analyses test</w:t>
      </w:r>
      <w:r w:rsidR="000C32D1" w:rsidRPr="0075795C">
        <w:rPr>
          <w:rFonts w:ascii="Arial" w:hAnsi="Arial" w:cs="Arial"/>
          <w:lang w:val="en-GB" w:eastAsia="it-IT"/>
        </w:rPr>
        <w:t>ed</w:t>
      </w:r>
      <w:r w:rsidR="00984701" w:rsidRPr="0075795C">
        <w:rPr>
          <w:rFonts w:ascii="Arial" w:hAnsi="Arial" w:cs="Arial"/>
          <w:lang w:val="en-GB" w:eastAsia="it-IT"/>
        </w:rPr>
        <w:t xml:space="preserve"> </w:t>
      </w:r>
      <w:r w:rsidR="000C32D1" w:rsidRPr="0075795C">
        <w:rPr>
          <w:rFonts w:ascii="Arial" w:hAnsi="Arial" w:cs="Arial"/>
          <w:lang w:val="en-GB" w:eastAsia="it-IT"/>
        </w:rPr>
        <w:t xml:space="preserve">the interaction </w:t>
      </w:r>
      <w:r w:rsidR="00210587" w:rsidRPr="0075795C">
        <w:rPr>
          <w:rFonts w:ascii="Arial" w:hAnsi="Arial" w:cs="Arial"/>
          <w:lang w:val="en-GB" w:eastAsia="it-IT"/>
        </w:rPr>
        <w:t xml:space="preserve">of each risk or </w:t>
      </w:r>
      <w:r w:rsidR="00984701" w:rsidRPr="0075795C">
        <w:rPr>
          <w:rFonts w:ascii="Arial" w:hAnsi="Arial" w:cs="Arial"/>
          <w:lang w:val="en-GB" w:eastAsia="it-IT"/>
        </w:rPr>
        <w:t xml:space="preserve">protective factor </w:t>
      </w:r>
      <w:r w:rsidR="000C32D1" w:rsidRPr="0075795C">
        <w:rPr>
          <w:rFonts w:ascii="Arial" w:hAnsi="Arial" w:cs="Arial"/>
          <w:lang w:val="en-GB" w:eastAsia="it-IT"/>
        </w:rPr>
        <w:t xml:space="preserve">with country to assess variation in the strength of associations across </w:t>
      </w:r>
      <w:r w:rsidR="00984701" w:rsidRPr="0075795C">
        <w:rPr>
          <w:rFonts w:ascii="Arial" w:hAnsi="Arial" w:cs="Arial"/>
          <w:lang w:val="en-GB" w:eastAsia="it-IT"/>
        </w:rPr>
        <w:t>different countries.</w:t>
      </w:r>
      <w:r w:rsidR="00210587" w:rsidRPr="0075795C">
        <w:rPr>
          <w:rFonts w:ascii="Arial" w:hAnsi="Arial" w:cs="Arial"/>
          <w:lang w:val="en-GB" w:eastAsia="it-IT"/>
        </w:rPr>
        <w:t xml:space="preserve"> </w:t>
      </w:r>
      <w:r w:rsidR="00984701" w:rsidRPr="0075795C">
        <w:rPr>
          <w:rFonts w:ascii="Arial" w:hAnsi="Arial" w:cs="Arial"/>
          <w:lang w:val="en-GB" w:eastAsia="it-IT"/>
        </w:rPr>
        <w:t xml:space="preserve">A </w:t>
      </w:r>
      <w:r w:rsidR="00210587" w:rsidRPr="0075795C">
        <w:rPr>
          <w:rFonts w:ascii="Arial" w:hAnsi="Arial" w:cs="Arial"/>
          <w:i/>
          <w:lang w:val="en-GB" w:eastAsia="it-IT"/>
        </w:rPr>
        <w:t>P</w:t>
      </w:r>
      <w:r w:rsidR="006F6F1F" w:rsidRPr="0075795C">
        <w:rPr>
          <w:rFonts w:ascii="Arial" w:hAnsi="Arial" w:cs="Arial"/>
          <w:lang w:val="en-GB" w:eastAsia="it-IT"/>
        </w:rPr>
        <w:t>-</w:t>
      </w:r>
      <w:r w:rsidR="00984701" w:rsidRPr="0075795C">
        <w:rPr>
          <w:rFonts w:ascii="Arial" w:hAnsi="Arial" w:cs="Arial"/>
          <w:lang w:val="en-GB" w:eastAsia="it-IT"/>
        </w:rPr>
        <w:t xml:space="preserve">value </w:t>
      </w:r>
      <w:r w:rsidR="006147AF">
        <w:rPr>
          <w:rFonts w:ascii="Arial" w:hAnsi="Arial" w:cs="Arial"/>
          <w:lang w:val="en-GB" w:eastAsia="it-IT"/>
        </w:rPr>
        <w:t xml:space="preserve">of </w:t>
      </w:r>
      <w:r w:rsidR="00984701" w:rsidRPr="0075795C">
        <w:rPr>
          <w:rFonts w:ascii="Arial" w:hAnsi="Arial" w:cs="Arial"/>
          <w:lang w:val="en-GB" w:eastAsia="it-IT"/>
        </w:rPr>
        <w:t>&lt;0.05 was considered statistical</w:t>
      </w:r>
      <w:r w:rsidR="00910C1D" w:rsidRPr="0075795C">
        <w:rPr>
          <w:rFonts w:ascii="Arial" w:hAnsi="Arial" w:cs="Arial"/>
          <w:lang w:val="en-GB" w:eastAsia="it-IT"/>
        </w:rPr>
        <w:t>ly</w:t>
      </w:r>
      <w:r w:rsidR="004353F6" w:rsidRPr="0075795C">
        <w:rPr>
          <w:rFonts w:ascii="Arial" w:hAnsi="Arial" w:cs="Arial"/>
          <w:lang w:val="en-GB" w:eastAsia="it-IT"/>
        </w:rPr>
        <w:t xml:space="preserve"> significant</w:t>
      </w:r>
      <w:r w:rsidR="00910C1D" w:rsidRPr="0075795C">
        <w:rPr>
          <w:rFonts w:ascii="Arial" w:hAnsi="Arial" w:cs="Arial"/>
          <w:lang w:val="en-GB" w:eastAsia="it-IT"/>
        </w:rPr>
        <w:t>.</w:t>
      </w:r>
      <w:r w:rsidR="001A74D1" w:rsidRPr="0075795C">
        <w:rPr>
          <w:rFonts w:ascii="Arial" w:hAnsi="Arial" w:cs="Arial"/>
          <w:lang w:val="en-GB" w:eastAsia="it-IT"/>
        </w:rPr>
        <w:t xml:space="preserve"> Data w</w:t>
      </w:r>
      <w:r w:rsidR="001F47DA" w:rsidRPr="0075795C">
        <w:rPr>
          <w:rFonts w:ascii="Arial" w:hAnsi="Arial" w:cs="Arial"/>
          <w:lang w:val="en-GB" w:eastAsia="it-IT"/>
        </w:rPr>
        <w:t>ere</w:t>
      </w:r>
      <w:r w:rsidR="001A74D1" w:rsidRPr="0075795C">
        <w:rPr>
          <w:rFonts w:ascii="Arial" w:hAnsi="Arial" w:cs="Arial"/>
          <w:lang w:val="en-GB" w:eastAsia="it-IT"/>
        </w:rPr>
        <w:t xml:space="preserve"> analysed with SAS version 9.3 (SAS Institute, Inc., Cary, NC, USA).</w:t>
      </w:r>
    </w:p>
    <w:p w14:paraId="01310D96" w14:textId="77777777" w:rsidR="00984701" w:rsidRPr="0075795C" w:rsidRDefault="00984701" w:rsidP="002A061B">
      <w:pPr>
        <w:pStyle w:val="Heading1"/>
        <w:spacing w:before="120" w:after="120"/>
        <w:jc w:val="both"/>
        <w:rPr>
          <w:rFonts w:ascii="Arial" w:hAnsi="Arial" w:cs="Arial"/>
          <w:szCs w:val="22"/>
        </w:rPr>
      </w:pPr>
      <w:r w:rsidRPr="0075795C">
        <w:rPr>
          <w:rFonts w:ascii="Arial" w:hAnsi="Arial" w:cs="Arial"/>
          <w:szCs w:val="22"/>
        </w:rPr>
        <w:t>Results</w:t>
      </w:r>
    </w:p>
    <w:p w14:paraId="51E2F6ED" w14:textId="47956C28" w:rsidR="002A5543" w:rsidRPr="0075795C" w:rsidRDefault="00910C1D" w:rsidP="002A061B">
      <w:pPr>
        <w:spacing w:before="120" w:after="120" w:line="480" w:lineRule="auto"/>
        <w:jc w:val="both"/>
        <w:rPr>
          <w:rFonts w:ascii="Arial" w:eastAsia="Calibri" w:hAnsi="Arial" w:cs="Arial"/>
          <w:lang w:val="en-GB" w:eastAsia="it-IT"/>
        </w:rPr>
      </w:pPr>
      <w:r w:rsidRPr="0075795C">
        <w:rPr>
          <w:rFonts w:ascii="Arial" w:eastAsia="Calibri" w:hAnsi="Arial" w:cs="Arial"/>
          <w:lang w:val="en-GB" w:eastAsia="it-IT"/>
        </w:rPr>
        <w:t>The</w:t>
      </w:r>
      <w:r w:rsidR="006147AF">
        <w:rPr>
          <w:rFonts w:ascii="Arial" w:eastAsia="Calibri" w:hAnsi="Arial" w:cs="Arial"/>
          <w:lang w:val="en-GB" w:eastAsia="it-IT"/>
        </w:rPr>
        <w:t xml:space="preserve"> </w:t>
      </w:r>
      <w:proofErr w:type="gramStart"/>
      <w:r w:rsidR="006147AF">
        <w:rPr>
          <w:rFonts w:ascii="Arial" w:eastAsia="Calibri" w:hAnsi="Arial" w:cs="Arial"/>
          <w:lang w:val="en-GB" w:eastAsia="it-IT"/>
        </w:rPr>
        <w:t xml:space="preserve">distribution of family member </w:t>
      </w:r>
      <w:r w:rsidR="002A5543" w:rsidRPr="0075795C">
        <w:rPr>
          <w:rFonts w:ascii="Arial" w:eastAsia="Calibri" w:hAnsi="Arial" w:cs="Arial"/>
          <w:lang w:val="en-GB" w:eastAsia="it-IT"/>
        </w:rPr>
        <w:t xml:space="preserve">characteristics </w:t>
      </w:r>
      <w:r w:rsidR="00E842FF" w:rsidRPr="0075795C">
        <w:rPr>
          <w:rFonts w:ascii="Arial" w:eastAsia="Calibri" w:hAnsi="Arial" w:cs="Arial"/>
          <w:lang w:val="en-GB" w:eastAsia="it-IT"/>
        </w:rPr>
        <w:t>(</w:t>
      </w:r>
      <w:r w:rsidRPr="0075795C">
        <w:rPr>
          <w:rFonts w:ascii="Arial" w:eastAsia="Calibri" w:hAnsi="Arial" w:cs="Arial"/>
          <w:lang w:val="en-GB" w:eastAsia="it-IT"/>
        </w:rPr>
        <w:t>except</w:t>
      </w:r>
      <w:r w:rsidR="002A5543" w:rsidRPr="0075795C">
        <w:rPr>
          <w:rFonts w:ascii="Arial" w:eastAsia="Calibri" w:hAnsi="Arial" w:cs="Arial"/>
          <w:lang w:val="en-GB" w:eastAsia="it-IT"/>
        </w:rPr>
        <w:t xml:space="preserve"> psychological outcomes</w:t>
      </w:r>
      <w:r w:rsidR="00E842FF" w:rsidRPr="0075795C">
        <w:rPr>
          <w:rFonts w:ascii="Arial" w:eastAsia="Calibri" w:hAnsi="Arial" w:cs="Arial"/>
          <w:lang w:val="en-GB" w:eastAsia="it-IT"/>
        </w:rPr>
        <w:t>)</w:t>
      </w:r>
      <w:r w:rsidRPr="0075795C">
        <w:rPr>
          <w:rFonts w:ascii="Arial" w:eastAsia="Calibri" w:hAnsi="Arial" w:cs="Arial"/>
          <w:lang w:val="en-GB" w:eastAsia="it-IT"/>
        </w:rPr>
        <w:t xml:space="preserve"> are</w:t>
      </w:r>
      <w:proofErr w:type="gramEnd"/>
      <w:r w:rsidRPr="0075795C">
        <w:rPr>
          <w:rFonts w:ascii="Arial" w:eastAsia="Calibri" w:hAnsi="Arial" w:cs="Arial"/>
          <w:lang w:val="en-GB" w:eastAsia="it-IT"/>
        </w:rPr>
        <w:t xml:space="preserve"> reported in Table 2</w:t>
      </w:r>
      <w:r w:rsidR="006147AF">
        <w:rPr>
          <w:rFonts w:ascii="Arial" w:eastAsia="Calibri" w:hAnsi="Arial" w:cs="Arial"/>
          <w:lang w:val="en-GB" w:eastAsia="it-IT"/>
        </w:rPr>
        <w:t>. Of the 2057 family members participating</w:t>
      </w:r>
      <w:r w:rsidR="006147AF" w:rsidRPr="0075795C">
        <w:rPr>
          <w:rFonts w:ascii="Arial" w:eastAsia="Calibri" w:hAnsi="Arial" w:cs="Arial"/>
          <w:lang w:val="en-GB" w:eastAsia="it-IT"/>
        </w:rPr>
        <w:t xml:space="preserve"> </w:t>
      </w:r>
      <w:r w:rsidR="006147AF">
        <w:rPr>
          <w:rFonts w:ascii="Arial" w:eastAsia="Calibri" w:hAnsi="Arial" w:cs="Arial"/>
          <w:lang w:val="en-GB" w:eastAsia="it-IT"/>
        </w:rPr>
        <w:t xml:space="preserve">in the study, </w:t>
      </w:r>
      <w:r w:rsidR="002A5543" w:rsidRPr="0075795C">
        <w:rPr>
          <w:rFonts w:ascii="Arial" w:eastAsia="Calibri" w:hAnsi="Arial" w:cs="Arial"/>
          <w:lang w:val="en-GB" w:eastAsia="it-IT"/>
        </w:rPr>
        <w:t>65% were women, the median age was 43 years, 41% had low school education and 44% were not working. The person with diabetes cared for was most often a parent (32%)</w:t>
      </w:r>
      <w:r w:rsidR="004353F6" w:rsidRPr="0075795C">
        <w:rPr>
          <w:rFonts w:ascii="Arial" w:eastAsia="Calibri" w:hAnsi="Arial" w:cs="Arial"/>
          <w:lang w:val="en-GB" w:eastAsia="it-IT"/>
        </w:rPr>
        <w:t xml:space="preserve"> or spouse/</w:t>
      </w:r>
      <w:r w:rsidR="002A5543" w:rsidRPr="0075795C">
        <w:rPr>
          <w:rFonts w:ascii="Arial" w:eastAsia="Calibri" w:hAnsi="Arial" w:cs="Arial"/>
          <w:lang w:val="en-GB" w:eastAsia="it-IT"/>
        </w:rPr>
        <w:t xml:space="preserve">partner (26%), </w:t>
      </w:r>
      <w:r w:rsidRPr="0075795C">
        <w:rPr>
          <w:rFonts w:ascii="Arial" w:eastAsia="Calibri" w:hAnsi="Arial" w:cs="Arial"/>
          <w:lang w:val="en-GB" w:eastAsia="it-IT"/>
        </w:rPr>
        <w:t>was a woman</w:t>
      </w:r>
      <w:r w:rsidR="001A74D1" w:rsidRPr="0075795C">
        <w:rPr>
          <w:rFonts w:ascii="Arial" w:eastAsia="Calibri" w:hAnsi="Arial" w:cs="Arial"/>
          <w:lang w:val="en-GB" w:eastAsia="it-IT"/>
        </w:rPr>
        <w:t xml:space="preserve"> in 47</w:t>
      </w:r>
      <w:r w:rsidR="002A5543" w:rsidRPr="0075795C">
        <w:rPr>
          <w:rFonts w:ascii="Arial" w:eastAsia="Calibri" w:hAnsi="Arial" w:cs="Arial"/>
          <w:lang w:val="en-GB" w:eastAsia="it-IT"/>
        </w:rPr>
        <w:t xml:space="preserve">% of cases, had a median age of 59 years and was treated with insulin in </w:t>
      </w:r>
      <w:r w:rsidRPr="0075795C">
        <w:rPr>
          <w:rFonts w:ascii="Arial" w:eastAsia="Calibri" w:hAnsi="Arial" w:cs="Arial"/>
          <w:lang w:val="en-GB" w:eastAsia="it-IT"/>
        </w:rPr>
        <w:t>half of the cases; 40%</w:t>
      </w:r>
      <w:r w:rsidR="002A5543" w:rsidRPr="0075795C">
        <w:rPr>
          <w:rFonts w:ascii="Arial" w:eastAsia="Calibri" w:hAnsi="Arial" w:cs="Arial"/>
          <w:lang w:val="en-GB" w:eastAsia="it-IT"/>
        </w:rPr>
        <w:t xml:space="preserve"> had </w:t>
      </w:r>
      <w:r w:rsidR="00410C98" w:rsidRPr="0075795C">
        <w:rPr>
          <w:rFonts w:ascii="Arial" w:eastAsia="Calibri" w:hAnsi="Arial" w:cs="Arial"/>
          <w:lang w:val="en-GB" w:eastAsia="it-IT"/>
        </w:rPr>
        <w:t xml:space="preserve">experienced </w:t>
      </w:r>
      <w:r w:rsidR="002A5543" w:rsidRPr="0075795C">
        <w:rPr>
          <w:rFonts w:ascii="Arial" w:eastAsia="Calibri" w:hAnsi="Arial" w:cs="Arial"/>
          <w:lang w:val="en-GB" w:eastAsia="it-IT"/>
        </w:rPr>
        <w:t>at least one severe hypoglyc</w:t>
      </w:r>
      <w:r w:rsidRPr="0075795C">
        <w:rPr>
          <w:rFonts w:ascii="Arial" w:eastAsia="Calibri" w:hAnsi="Arial" w:cs="Arial"/>
          <w:lang w:val="en-GB" w:eastAsia="it-IT"/>
        </w:rPr>
        <w:t>a</w:t>
      </w:r>
      <w:r w:rsidR="002A5543" w:rsidRPr="0075795C">
        <w:rPr>
          <w:rFonts w:ascii="Arial" w:eastAsia="Calibri" w:hAnsi="Arial" w:cs="Arial"/>
          <w:lang w:val="en-GB" w:eastAsia="it-IT"/>
        </w:rPr>
        <w:t>emic episode in the last 12 months.</w:t>
      </w:r>
    </w:p>
    <w:p w14:paraId="0B27CE39" w14:textId="2F569A67" w:rsidR="002A5543" w:rsidRPr="0075795C" w:rsidRDefault="002A5543" w:rsidP="002A061B">
      <w:pPr>
        <w:spacing w:before="120" w:after="120" w:line="480" w:lineRule="auto"/>
        <w:ind w:firstLine="720"/>
        <w:jc w:val="both"/>
        <w:rPr>
          <w:rFonts w:ascii="Arial" w:eastAsia="Calibri" w:hAnsi="Arial" w:cs="Arial"/>
          <w:lang w:val="en-GB" w:eastAsia="it-IT"/>
        </w:rPr>
      </w:pPr>
      <w:r w:rsidRPr="0075795C">
        <w:rPr>
          <w:rFonts w:ascii="Arial" w:eastAsia="Calibri" w:hAnsi="Arial" w:cs="Arial"/>
          <w:lang w:val="en-GB" w:eastAsia="it-IT"/>
        </w:rPr>
        <w:t>Before controlling for potential mediators,</w:t>
      </w:r>
      <w:r w:rsidR="004353F6" w:rsidRPr="0075795C">
        <w:rPr>
          <w:rFonts w:ascii="Arial" w:eastAsia="Calibri" w:hAnsi="Arial" w:cs="Arial"/>
          <w:lang w:val="en-GB" w:eastAsia="it-IT"/>
        </w:rPr>
        <w:t xml:space="preserve"> there were significant between-country</w:t>
      </w:r>
      <w:r w:rsidRPr="0075795C">
        <w:rPr>
          <w:rFonts w:ascii="Arial" w:eastAsia="Calibri" w:hAnsi="Arial" w:cs="Arial"/>
          <w:lang w:val="en-GB" w:eastAsia="it-IT"/>
        </w:rPr>
        <w:t xml:space="preserve"> disparities for each of the psychological outcomes </w:t>
      </w:r>
      <w:r w:rsidR="004353F6" w:rsidRPr="0075795C">
        <w:rPr>
          <w:rFonts w:ascii="Arial" w:eastAsia="Calibri" w:hAnsi="Arial" w:cs="Arial"/>
          <w:lang w:val="en-GB" w:eastAsia="it-IT"/>
        </w:rPr>
        <w:t>considered (Table 3</w:t>
      </w:r>
      <w:r w:rsidR="000F428A" w:rsidRPr="0075795C">
        <w:rPr>
          <w:rFonts w:ascii="Arial" w:eastAsia="Calibri" w:hAnsi="Arial" w:cs="Arial"/>
          <w:lang w:val="en-GB" w:eastAsia="it-IT"/>
        </w:rPr>
        <w:t xml:space="preserve"> – country</w:t>
      </w:r>
      <w:r w:rsidR="00BB6051" w:rsidRPr="0075795C">
        <w:rPr>
          <w:rFonts w:ascii="Arial" w:eastAsia="Calibri" w:hAnsi="Arial" w:cs="Arial"/>
          <w:lang w:val="en-GB" w:eastAsia="it-IT"/>
        </w:rPr>
        <w:t>-</w:t>
      </w:r>
      <w:r w:rsidR="000F428A" w:rsidRPr="0075795C">
        <w:rPr>
          <w:rFonts w:ascii="Arial" w:eastAsia="Calibri" w:hAnsi="Arial" w:cs="Arial"/>
          <w:lang w:val="en-GB" w:eastAsia="it-IT"/>
        </w:rPr>
        <w:t xml:space="preserve">adjusted means of psychological outcomes </w:t>
      </w:r>
      <w:r w:rsidR="00BB6051" w:rsidRPr="0075795C">
        <w:rPr>
          <w:rFonts w:ascii="Arial" w:eastAsia="Calibri" w:hAnsi="Arial" w:cs="Arial"/>
          <w:lang w:val="en-GB" w:eastAsia="it-IT"/>
        </w:rPr>
        <w:t>are provided in the</w:t>
      </w:r>
      <w:r w:rsidR="000F428A" w:rsidRPr="0075795C">
        <w:rPr>
          <w:rFonts w:ascii="Arial" w:eastAsia="Calibri" w:hAnsi="Arial" w:cs="Arial"/>
          <w:lang w:val="en-GB" w:eastAsia="it-IT"/>
        </w:rPr>
        <w:t xml:space="preserve"> Model 0 column</w:t>
      </w:r>
      <w:r w:rsidR="004353F6" w:rsidRPr="0075795C">
        <w:rPr>
          <w:rFonts w:ascii="Arial" w:eastAsia="Calibri" w:hAnsi="Arial" w:cs="Arial"/>
          <w:lang w:val="en-GB" w:eastAsia="it-IT"/>
        </w:rPr>
        <w:t>); the largest difference</w:t>
      </w:r>
      <w:r w:rsidRPr="0075795C">
        <w:rPr>
          <w:rFonts w:ascii="Arial" w:eastAsia="Calibri" w:hAnsi="Arial" w:cs="Arial"/>
          <w:lang w:val="en-GB" w:eastAsia="it-IT"/>
        </w:rPr>
        <w:t xml:space="preserve"> among countries </w:t>
      </w:r>
      <w:r w:rsidR="004353F6" w:rsidRPr="0075795C">
        <w:rPr>
          <w:rFonts w:ascii="Arial" w:eastAsia="Calibri" w:hAnsi="Arial" w:cs="Arial"/>
          <w:lang w:val="en-GB" w:eastAsia="it-IT"/>
        </w:rPr>
        <w:t>was</w:t>
      </w:r>
      <w:r w:rsidRPr="0075795C">
        <w:rPr>
          <w:rFonts w:ascii="Arial" w:eastAsia="Calibri" w:hAnsi="Arial" w:cs="Arial"/>
          <w:lang w:val="en-GB" w:eastAsia="it-IT"/>
        </w:rPr>
        <w:t xml:space="preserve"> </w:t>
      </w:r>
      <w:r w:rsidR="004353F6" w:rsidRPr="0075795C">
        <w:rPr>
          <w:rFonts w:ascii="Arial" w:eastAsia="Calibri" w:hAnsi="Arial" w:cs="Arial"/>
          <w:lang w:val="en-GB" w:eastAsia="it-IT"/>
        </w:rPr>
        <w:t>seen with respect to ‘</w:t>
      </w:r>
      <w:r w:rsidRPr="0075795C">
        <w:rPr>
          <w:rFonts w:ascii="Arial" w:eastAsia="Calibri" w:hAnsi="Arial" w:cs="Arial"/>
          <w:lang w:val="en-GB" w:eastAsia="it-IT"/>
        </w:rPr>
        <w:t>family burden</w:t>
      </w:r>
      <w:r w:rsidR="004353F6" w:rsidRPr="0075795C">
        <w:rPr>
          <w:rFonts w:ascii="Arial" w:eastAsia="Calibri" w:hAnsi="Arial" w:cs="Arial"/>
          <w:lang w:val="en-GB" w:eastAsia="it-IT"/>
        </w:rPr>
        <w:t>’</w:t>
      </w:r>
      <w:r w:rsidRPr="0075795C">
        <w:rPr>
          <w:rFonts w:ascii="Arial" w:eastAsia="Calibri" w:hAnsi="Arial" w:cs="Arial"/>
          <w:lang w:val="en-GB" w:eastAsia="it-IT"/>
        </w:rPr>
        <w:t xml:space="preserve"> (ICC=0.14)</w:t>
      </w:r>
      <w:r w:rsidR="002F25FF">
        <w:rPr>
          <w:rFonts w:ascii="Arial" w:eastAsia="Calibri" w:hAnsi="Arial" w:cs="Arial"/>
          <w:lang w:val="en-GB" w:eastAsia="it-IT"/>
        </w:rPr>
        <w:t xml:space="preserve">; </w:t>
      </w:r>
      <w:r w:rsidR="00173303" w:rsidRPr="0075795C">
        <w:rPr>
          <w:rFonts w:ascii="Arial" w:eastAsia="Calibri" w:hAnsi="Arial" w:cs="Arial"/>
          <w:lang w:val="en-GB" w:eastAsia="it-IT"/>
        </w:rPr>
        <w:t xml:space="preserve">the </w:t>
      </w:r>
      <w:r w:rsidR="000F428A" w:rsidRPr="0075795C">
        <w:rPr>
          <w:rFonts w:ascii="Arial" w:eastAsia="Calibri" w:hAnsi="Arial" w:cs="Arial"/>
          <w:lang w:val="en-GB" w:eastAsia="it-IT"/>
        </w:rPr>
        <w:t>lowest difference among countries with respect to ‘well-being’ (ICC=0.05) and ‘diabetes impact’ (ICC=0.05)</w:t>
      </w:r>
      <w:r w:rsidRPr="0075795C">
        <w:rPr>
          <w:rFonts w:ascii="Arial" w:eastAsia="Calibri" w:hAnsi="Arial" w:cs="Arial"/>
          <w:lang w:val="en-GB" w:eastAsia="it-IT"/>
        </w:rPr>
        <w:t>. Controlling for pote</w:t>
      </w:r>
      <w:r w:rsidR="004353F6" w:rsidRPr="0075795C">
        <w:rPr>
          <w:rFonts w:ascii="Arial" w:eastAsia="Calibri" w:hAnsi="Arial" w:cs="Arial"/>
          <w:lang w:val="en-GB" w:eastAsia="it-IT"/>
        </w:rPr>
        <w:t xml:space="preserve">ntial mediators </w:t>
      </w:r>
      <w:r w:rsidR="008D577F" w:rsidRPr="0075795C">
        <w:rPr>
          <w:rFonts w:ascii="Arial" w:eastAsia="Calibri" w:hAnsi="Arial" w:cs="Arial"/>
          <w:lang w:val="en-GB" w:eastAsia="it-IT"/>
        </w:rPr>
        <w:t xml:space="preserve">(as per Models 1 and 2) </w:t>
      </w:r>
      <w:r w:rsidR="004353F6" w:rsidRPr="0075795C">
        <w:rPr>
          <w:rFonts w:ascii="Arial" w:eastAsia="Calibri" w:hAnsi="Arial" w:cs="Arial"/>
          <w:lang w:val="en-GB" w:eastAsia="it-IT"/>
        </w:rPr>
        <w:t>reduced between-country</w:t>
      </w:r>
      <w:r w:rsidRPr="0075795C">
        <w:rPr>
          <w:rFonts w:ascii="Arial" w:eastAsia="Calibri" w:hAnsi="Arial" w:cs="Arial"/>
          <w:lang w:val="en-GB" w:eastAsia="it-IT"/>
        </w:rPr>
        <w:t xml:space="preserve"> variation for all outcomes </w:t>
      </w:r>
      <w:r w:rsidR="004353F6" w:rsidRPr="0075795C">
        <w:rPr>
          <w:rFonts w:ascii="Arial" w:eastAsia="Calibri" w:hAnsi="Arial" w:cs="Arial"/>
          <w:lang w:val="en-GB" w:eastAsia="it-IT"/>
        </w:rPr>
        <w:t>except for</w:t>
      </w:r>
      <w:r w:rsidRPr="0075795C">
        <w:rPr>
          <w:rFonts w:ascii="Arial" w:eastAsia="Calibri" w:hAnsi="Arial" w:cs="Arial"/>
          <w:lang w:val="en-GB" w:eastAsia="it-IT"/>
        </w:rPr>
        <w:t xml:space="preserve"> </w:t>
      </w:r>
      <w:r w:rsidR="004353F6" w:rsidRPr="0075795C">
        <w:rPr>
          <w:rFonts w:ascii="Arial" w:eastAsia="Calibri" w:hAnsi="Arial" w:cs="Arial"/>
          <w:lang w:val="en-GB" w:eastAsia="it-IT"/>
        </w:rPr>
        <w:t>‘</w:t>
      </w:r>
      <w:r w:rsidRPr="0075795C">
        <w:rPr>
          <w:rFonts w:ascii="Arial" w:eastAsia="Calibri" w:hAnsi="Arial" w:cs="Arial"/>
          <w:lang w:val="en-GB" w:eastAsia="it-IT"/>
        </w:rPr>
        <w:t>well-being</w:t>
      </w:r>
      <w:r w:rsidR="004353F6" w:rsidRPr="0075795C">
        <w:rPr>
          <w:rFonts w:ascii="Arial" w:eastAsia="Calibri" w:hAnsi="Arial" w:cs="Arial"/>
          <w:lang w:val="en-GB" w:eastAsia="it-IT"/>
        </w:rPr>
        <w:t>’</w:t>
      </w:r>
      <w:r w:rsidRPr="0075795C">
        <w:rPr>
          <w:rFonts w:ascii="Arial" w:eastAsia="Calibri" w:hAnsi="Arial" w:cs="Arial"/>
          <w:lang w:val="en-GB" w:eastAsia="it-IT"/>
        </w:rPr>
        <w:t xml:space="preserve"> </w:t>
      </w:r>
      <w:r w:rsidR="000F428A" w:rsidRPr="0075795C">
        <w:rPr>
          <w:rFonts w:ascii="Arial" w:eastAsia="Calibri" w:hAnsi="Arial" w:cs="Arial"/>
          <w:lang w:val="en-GB" w:eastAsia="it-IT"/>
        </w:rPr>
        <w:t xml:space="preserve">(remained at ICC=0.05) </w:t>
      </w:r>
      <w:r w:rsidRPr="0075795C">
        <w:rPr>
          <w:rFonts w:ascii="Arial" w:eastAsia="Calibri" w:hAnsi="Arial" w:cs="Arial"/>
          <w:lang w:val="en-GB" w:eastAsia="it-IT"/>
        </w:rPr>
        <w:t xml:space="preserve">and </w:t>
      </w:r>
      <w:r w:rsidR="004353F6" w:rsidRPr="0075795C">
        <w:rPr>
          <w:rFonts w:ascii="Arial" w:eastAsia="Calibri" w:hAnsi="Arial" w:cs="Arial"/>
          <w:lang w:val="en-GB" w:eastAsia="it-IT"/>
        </w:rPr>
        <w:t>‘</w:t>
      </w:r>
      <w:r w:rsidRPr="0075795C">
        <w:rPr>
          <w:rFonts w:ascii="Arial" w:eastAsia="Calibri" w:hAnsi="Arial" w:cs="Arial"/>
          <w:lang w:val="en-GB" w:eastAsia="it-IT"/>
        </w:rPr>
        <w:t>family burden</w:t>
      </w:r>
      <w:r w:rsidR="004353F6" w:rsidRPr="0075795C">
        <w:rPr>
          <w:rFonts w:ascii="Arial" w:eastAsia="Calibri" w:hAnsi="Arial" w:cs="Arial"/>
          <w:lang w:val="en-GB" w:eastAsia="it-IT"/>
        </w:rPr>
        <w:t>’</w:t>
      </w:r>
      <w:r w:rsidR="000F428A" w:rsidRPr="0075795C">
        <w:rPr>
          <w:rFonts w:ascii="Arial" w:eastAsia="Calibri" w:hAnsi="Arial" w:cs="Arial"/>
          <w:lang w:val="en-GB" w:eastAsia="it-IT"/>
        </w:rPr>
        <w:t xml:space="preserve"> </w:t>
      </w:r>
      <w:r w:rsidR="00211E2E" w:rsidRPr="0075795C">
        <w:rPr>
          <w:rFonts w:ascii="Arial" w:eastAsia="Calibri" w:hAnsi="Arial" w:cs="Arial"/>
          <w:lang w:val="en-GB" w:eastAsia="it-IT"/>
        </w:rPr>
        <w:t>(increase</w:t>
      </w:r>
      <w:r w:rsidR="00F301A7" w:rsidRPr="0075795C">
        <w:rPr>
          <w:rFonts w:ascii="Arial" w:eastAsia="Calibri" w:hAnsi="Arial" w:cs="Arial"/>
          <w:lang w:val="en-GB" w:eastAsia="it-IT"/>
        </w:rPr>
        <w:t>d</w:t>
      </w:r>
      <w:r w:rsidR="00211E2E" w:rsidRPr="0075795C">
        <w:rPr>
          <w:rFonts w:ascii="Arial" w:eastAsia="Calibri" w:hAnsi="Arial" w:cs="Arial"/>
          <w:lang w:val="en-GB" w:eastAsia="it-IT"/>
        </w:rPr>
        <w:t xml:space="preserve"> </w:t>
      </w:r>
      <w:r w:rsidR="002F25FF" w:rsidRPr="0075795C">
        <w:rPr>
          <w:rFonts w:ascii="Arial" w:eastAsia="Calibri" w:hAnsi="Arial" w:cs="Arial"/>
          <w:lang w:val="en-GB" w:eastAsia="it-IT"/>
        </w:rPr>
        <w:t xml:space="preserve">from </w:t>
      </w:r>
      <w:r w:rsidR="002F25FF">
        <w:rPr>
          <w:rFonts w:ascii="Arial" w:eastAsia="Calibri" w:hAnsi="Arial" w:cs="Arial"/>
          <w:lang w:val="en-GB" w:eastAsia="it-IT"/>
        </w:rPr>
        <w:t>ICC=</w:t>
      </w:r>
      <w:r w:rsidR="00211E2E" w:rsidRPr="0075795C">
        <w:rPr>
          <w:rFonts w:ascii="Arial" w:eastAsia="Calibri" w:hAnsi="Arial" w:cs="Arial"/>
          <w:lang w:val="en-GB" w:eastAsia="it-IT"/>
        </w:rPr>
        <w:t xml:space="preserve">0.14 to </w:t>
      </w:r>
      <w:r w:rsidR="002F25FF">
        <w:rPr>
          <w:rFonts w:ascii="Arial" w:eastAsia="Calibri" w:hAnsi="Arial" w:cs="Arial"/>
          <w:lang w:val="en-GB" w:eastAsia="it-IT"/>
        </w:rPr>
        <w:t>ICC=</w:t>
      </w:r>
      <w:r w:rsidR="00211E2E" w:rsidRPr="0075795C">
        <w:rPr>
          <w:rFonts w:ascii="Arial" w:eastAsia="Calibri" w:hAnsi="Arial" w:cs="Arial"/>
          <w:lang w:val="en-GB" w:eastAsia="it-IT"/>
        </w:rPr>
        <w:t>0.20)</w:t>
      </w:r>
      <w:r w:rsidRPr="0075795C">
        <w:rPr>
          <w:rFonts w:ascii="Arial" w:eastAsia="Calibri" w:hAnsi="Arial" w:cs="Arial"/>
          <w:lang w:val="en-GB" w:eastAsia="it-IT"/>
        </w:rPr>
        <w:t xml:space="preserve">. </w:t>
      </w:r>
      <w:r w:rsidR="004353F6" w:rsidRPr="0075795C">
        <w:rPr>
          <w:rFonts w:ascii="Arial" w:eastAsia="Calibri" w:hAnsi="Arial" w:cs="Arial"/>
          <w:lang w:val="en-GB" w:eastAsia="it-IT"/>
        </w:rPr>
        <w:t>Therefore,</w:t>
      </w:r>
      <w:r w:rsidRPr="0075795C">
        <w:rPr>
          <w:rFonts w:ascii="Arial" w:eastAsia="Calibri" w:hAnsi="Arial" w:cs="Arial"/>
          <w:lang w:val="en-GB" w:eastAsia="it-IT"/>
        </w:rPr>
        <w:t xml:space="preserve"> </w:t>
      </w:r>
      <w:r w:rsidR="004353F6" w:rsidRPr="0075795C">
        <w:rPr>
          <w:rFonts w:ascii="Arial" w:eastAsia="Calibri" w:hAnsi="Arial" w:cs="Arial"/>
          <w:lang w:val="en-GB" w:eastAsia="it-IT"/>
        </w:rPr>
        <w:t xml:space="preserve">these mediators contributed to the </w:t>
      </w:r>
      <w:r w:rsidR="00AB4729" w:rsidRPr="0075795C">
        <w:rPr>
          <w:rFonts w:ascii="Arial" w:eastAsia="Calibri" w:hAnsi="Arial" w:cs="Arial"/>
          <w:lang w:val="en-GB" w:eastAsia="it-IT"/>
        </w:rPr>
        <w:t xml:space="preserve">unadjusted </w:t>
      </w:r>
      <w:r w:rsidR="00E745B4" w:rsidRPr="0075795C">
        <w:rPr>
          <w:rFonts w:ascii="Arial" w:eastAsia="Calibri" w:hAnsi="Arial" w:cs="Arial"/>
          <w:lang w:val="en-GB" w:eastAsia="it-IT"/>
        </w:rPr>
        <w:t xml:space="preserve">country </w:t>
      </w:r>
      <w:r w:rsidR="004353F6" w:rsidRPr="0075795C">
        <w:rPr>
          <w:rFonts w:ascii="Arial" w:eastAsia="Calibri" w:hAnsi="Arial" w:cs="Arial"/>
          <w:lang w:val="en-GB" w:eastAsia="it-IT"/>
        </w:rPr>
        <w:t>differences</w:t>
      </w:r>
      <w:r w:rsidRPr="0075795C">
        <w:rPr>
          <w:rFonts w:ascii="Arial" w:eastAsia="Calibri" w:hAnsi="Arial" w:cs="Arial"/>
          <w:lang w:val="en-GB" w:eastAsia="it-IT"/>
        </w:rPr>
        <w:t xml:space="preserve"> in </w:t>
      </w:r>
      <w:r w:rsidR="00E745B4" w:rsidRPr="0075795C">
        <w:rPr>
          <w:rFonts w:ascii="Arial" w:eastAsia="Calibri" w:hAnsi="Arial" w:cs="Arial"/>
          <w:lang w:val="en-GB" w:eastAsia="it-IT"/>
        </w:rPr>
        <w:t>all</w:t>
      </w:r>
      <w:r w:rsidR="004353F6" w:rsidRPr="0075795C">
        <w:rPr>
          <w:rFonts w:ascii="Arial" w:eastAsia="Calibri" w:hAnsi="Arial" w:cs="Arial"/>
          <w:lang w:val="en-GB" w:eastAsia="it-IT"/>
        </w:rPr>
        <w:t xml:space="preserve"> </w:t>
      </w:r>
      <w:r w:rsidRPr="0075795C">
        <w:rPr>
          <w:rFonts w:ascii="Arial" w:eastAsia="Calibri" w:hAnsi="Arial" w:cs="Arial"/>
          <w:lang w:val="en-GB" w:eastAsia="it-IT"/>
        </w:rPr>
        <w:t>psychological outco</w:t>
      </w:r>
      <w:r w:rsidR="004353F6" w:rsidRPr="0075795C">
        <w:rPr>
          <w:rFonts w:ascii="Arial" w:eastAsia="Calibri" w:hAnsi="Arial" w:cs="Arial"/>
          <w:lang w:val="en-GB" w:eastAsia="it-IT"/>
        </w:rPr>
        <w:t>mes</w:t>
      </w:r>
      <w:r w:rsidR="00E745B4" w:rsidRPr="0075795C">
        <w:rPr>
          <w:rFonts w:ascii="Arial" w:eastAsia="Calibri" w:hAnsi="Arial" w:cs="Arial"/>
          <w:lang w:val="en-GB" w:eastAsia="it-IT"/>
        </w:rPr>
        <w:t xml:space="preserve"> except</w:t>
      </w:r>
      <w:r w:rsidR="00F301A7" w:rsidRPr="0075795C">
        <w:rPr>
          <w:rFonts w:ascii="Arial" w:eastAsia="Calibri" w:hAnsi="Arial" w:cs="Arial"/>
          <w:lang w:val="en-GB" w:eastAsia="it-IT"/>
        </w:rPr>
        <w:t xml:space="preserve"> for</w:t>
      </w:r>
      <w:r w:rsidR="00E745B4" w:rsidRPr="0075795C">
        <w:rPr>
          <w:rFonts w:ascii="Arial" w:eastAsia="Calibri" w:hAnsi="Arial" w:cs="Arial"/>
          <w:lang w:val="en-GB" w:eastAsia="it-IT"/>
        </w:rPr>
        <w:t xml:space="preserve"> </w:t>
      </w:r>
      <w:r w:rsidR="00F301A7" w:rsidRPr="0075795C">
        <w:rPr>
          <w:rFonts w:ascii="Arial" w:eastAsia="Calibri" w:hAnsi="Arial" w:cs="Arial"/>
          <w:lang w:val="en-GB" w:eastAsia="it-IT"/>
        </w:rPr>
        <w:t>‘</w:t>
      </w:r>
      <w:r w:rsidR="00E745B4" w:rsidRPr="0075795C">
        <w:rPr>
          <w:rFonts w:ascii="Arial" w:eastAsia="Calibri" w:hAnsi="Arial" w:cs="Arial"/>
          <w:lang w:val="en-GB" w:eastAsia="it-IT"/>
        </w:rPr>
        <w:t>well-being</w:t>
      </w:r>
      <w:r w:rsidR="00F301A7" w:rsidRPr="0075795C">
        <w:rPr>
          <w:rFonts w:ascii="Arial" w:eastAsia="Calibri" w:hAnsi="Arial" w:cs="Arial"/>
          <w:lang w:val="en-GB" w:eastAsia="it-IT"/>
        </w:rPr>
        <w:t>’</w:t>
      </w:r>
      <w:r w:rsidRPr="0075795C">
        <w:rPr>
          <w:rFonts w:ascii="Arial" w:eastAsia="Calibri" w:hAnsi="Arial" w:cs="Arial"/>
          <w:lang w:val="en-GB" w:eastAsia="it-IT"/>
        </w:rPr>
        <w:t xml:space="preserve">. Adjusted means </w:t>
      </w:r>
      <w:r w:rsidR="00211E2E" w:rsidRPr="0075795C">
        <w:rPr>
          <w:rFonts w:ascii="Arial" w:eastAsia="Calibri" w:hAnsi="Arial" w:cs="Arial"/>
          <w:lang w:val="en-GB" w:eastAsia="it-IT"/>
        </w:rPr>
        <w:t xml:space="preserve">(as per Model 2) </w:t>
      </w:r>
      <w:r w:rsidRPr="0075795C">
        <w:rPr>
          <w:rFonts w:ascii="Arial" w:eastAsia="Calibri" w:hAnsi="Arial" w:cs="Arial"/>
          <w:lang w:val="en-GB" w:eastAsia="it-IT"/>
        </w:rPr>
        <w:t xml:space="preserve">for the five outcomes according to countries are shown in </w:t>
      </w:r>
      <w:r w:rsidR="000B0637" w:rsidRPr="0075795C">
        <w:rPr>
          <w:rFonts w:ascii="Arial" w:eastAsia="Calibri" w:hAnsi="Arial" w:cs="Arial"/>
          <w:lang w:val="en-GB" w:eastAsia="it-IT"/>
        </w:rPr>
        <w:t>F</w:t>
      </w:r>
      <w:r w:rsidR="004353F6" w:rsidRPr="0075795C">
        <w:rPr>
          <w:rFonts w:ascii="Arial" w:eastAsia="Calibri" w:hAnsi="Arial" w:cs="Arial"/>
          <w:lang w:val="en-GB" w:eastAsia="it-IT"/>
        </w:rPr>
        <w:t>ig</w:t>
      </w:r>
      <w:r w:rsidR="008148B9" w:rsidRPr="0075795C">
        <w:rPr>
          <w:rFonts w:ascii="Arial" w:eastAsia="Calibri" w:hAnsi="Arial" w:cs="Arial"/>
          <w:lang w:val="en-GB" w:eastAsia="it-IT"/>
        </w:rPr>
        <w:t>.</w:t>
      </w:r>
      <w:r w:rsidR="004353F6" w:rsidRPr="0075795C">
        <w:rPr>
          <w:rFonts w:ascii="Arial" w:eastAsia="Calibri" w:hAnsi="Arial" w:cs="Arial"/>
          <w:lang w:val="en-GB" w:eastAsia="it-IT"/>
        </w:rPr>
        <w:t xml:space="preserve"> 1.</w:t>
      </w:r>
      <w:r w:rsidR="00E842FF" w:rsidRPr="0075795C">
        <w:rPr>
          <w:rFonts w:ascii="Arial" w:eastAsia="Calibri" w:hAnsi="Arial" w:cs="Arial"/>
          <w:lang w:val="en-GB" w:eastAsia="it-IT"/>
        </w:rPr>
        <w:t xml:space="preserve"> </w:t>
      </w:r>
      <w:r w:rsidR="00E842A1" w:rsidRPr="0075795C">
        <w:rPr>
          <w:rFonts w:ascii="Arial" w:eastAsia="Calibri" w:hAnsi="Arial" w:cs="Arial"/>
          <w:lang w:val="en-GB" w:eastAsia="it-IT"/>
        </w:rPr>
        <w:t xml:space="preserve">Although there </w:t>
      </w:r>
      <w:r w:rsidR="00F301A7" w:rsidRPr="0075795C">
        <w:rPr>
          <w:rFonts w:ascii="Arial" w:eastAsia="Calibri" w:hAnsi="Arial" w:cs="Arial"/>
          <w:lang w:val="en-GB" w:eastAsia="it-IT"/>
        </w:rPr>
        <w:t>was</w:t>
      </w:r>
      <w:r w:rsidR="00E842A1" w:rsidRPr="0075795C">
        <w:rPr>
          <w:rFonts w:ascii="Arial" w:eastAsia="Calibri" w:hAnsi="Arial" w:cs="Arial"/>
          <w:lang w:val="en-GB" w:eastAsia="it-IT"/>
        </w:rPr>
        <w:t xml:space="preserve"> some country-level covariation in outcomes, no single country consistently ha</w:t>
      </w:r>
      <w:r w:rsidR="00F301A7" w:rsidRPr="0075795C">
        <w:rPr>
          <w:rFonts w:ascii="Arial" w:eastAsia="Calibri" w:hAnsi="Arial" w:cs="Arial"/>
          <w:lang w:val="en-GB" w:eastAsia="it-IT"/>
        </w:rPr>
        <w:t>d</w:t>
      </w:r>
      <w:r w:rsidR="00E842A1" w:rsidRPr="0075795C">
        <w:rPr>
          <w:rFonts w:ascii="Arial" w:eastAsia="Calibri" w:hAnsi="Arial" w:cs="Arial"/>
          <w:lang w:val="en-GB" w:eastAsia="it-IT"/>
        </w:rPr>
        <w:t xml:space="preserve"> the worst or best outcomes.</w:t>
      </w:r>
      <w:r w:rsidR="002F25FF">
        <w:rPr>
          <w:rFonts w:ascii="Arial" w:eastAsia="Calibri" w:hAnsi="Arial" w:cs="Arial"/>
          <w:lang w:val="en-GB" w:eastAsia="it-IT"/>
        </w:rPr>
        <w:t xml:space="preserve"> </w:t>
      </w:r>
    </w:p>
    <w:p w14:paraId="111F23C5" w14:textId="100CF6A2" w:rsidR="002A5543" w:rsidRPr="0075795C" w:rsidRDefault="002A5543" w:rsidP="002A061B">
      <w:pPr>
        <w:spacing w:before="120" w:after="120" w:line="480" w:lineRule="auto"/>
        <w:ind w:firstLine="720"/>
        <w:jc w:val="both"/>
        <w:rPr>
          <w:rFonts w:ascii="Arial" w:eastAsia="Calibri" w:hAnsi="Arial" w:cs="Arial"/>
          <w:lang w:val="en-GB" w:eastAsia="it-IT"/>
        </w:rPr>
      </w:pPr>
      <w:r w:rsidRPr="0075795C">
        <w:rPr>
          <w:rFonts w:ascii="Arial" w:eastAsia="Calibri" w:hAnsi="Arial" w:cs="Arial"/>
          <w:lang w:val="en-GB" w:eastAsia="it-IT"/>
        </w:rPr>
        <w:t xml:space="preserve">The associations of all factors with the five psychological outcomes from the regression models are </w:t>
      </w:r>
      <w:r w:rsidR="004353F6" w:rsidRPr="0075795C">
        <w:rPr>
          <w:rFonts w:ascii="Arial" w:eastAsia="Calibri" w:hAnsi="Arial" w:cs="Arial"/>
          <w:lang w:val="en-GB" w:eastAsia="it-IT"/>
        </w:rPr>
        <w:t>provided</w:t>
      </w:r>
      <w:r w:rsidRPr="0075795C">
        <w:rPr>
          <w:rFonts w:ascii="Arial" w:eastAsia="Calibri" w:hAnsi="Arial" w:cs="Arial"/>
          <w:lang w:val="en-GB" w:eastAsia="it-IT"/>
        </w:rPr>
        <w:t xml:space="preserve"> in </w:t>
      </w:r>
      <w:r w:rsidR="000B0637" w:rsidRPr="0075795C">
        <w:rPr>
          <w:rFonts w:ascii="Arial" w:eastAsia="Calibri" w:hAnsi="Arial" w:cs="Arial"/>
          <w:lang w:val="en-GB" w:eastAsia="it-IT"/>
        </w:rPr>
        <w:t>T</w:t>
      </w:r>
      <w:r w:rsidRPr="0075795C">
        <w:rPr>
          <w:rFonts w:ascii="Arial" w:eastAsia="Calibri" w:hAnsi="Arial" w:cs="Arial"/>
          <w:lang w:val="en-GB" w:eastAsia="it-IT"/>
        </w:rPr>
        <w:t xml:space="preserve">able </w:t>
      </w:r>
      <w:r w:rsidR="000B0637" w:rsidRPr="0075795C">
        <w:rPr>
          <w:rFonts w:ascii="Arial" w:eastAsia="Calibri" w:hAnsi="Arial" w:cs="Arial"/>
          <w:lang w:val="en-GB" w:eastAsia="it-IT"/>
        </w:rPr>
        <w:t>4</w:t>
      </w:r>
      <w:r w:rsidRPr="0075795C">
        <w:rPr>
          <w:rFonts w:ascii="Arial" w:eastAsia="Calibri" w:hAnsi="Arial" w:cs="Arial"/>
          <w:lang w:val="en-GB" w:eastAsia="it-IT"/>
        </w:rPr>
        <w:t xml:space="preserve">. </w:t>
      </w:r>
      <w:r w:rsidR="00535D69" w:rsidRPr="0075795C">
        <w:rPr>
          <w:rFonts w:ascii="Arial" w:eastAsia="Calibri" w:hAnsi="Arial" w:cs="Arial"/>
          <w:lang w:val="en-GB" w:eastAsia="it-IT"/>
        </w:rPr>
        <w:t>Values reported in the ‘</w:t>
      </w:r>
      <w:r w:rsidR="00535D69" w:rsidRPr="0075795C">
        <w:rPr>
          <w:rFonts w:ascii="Arial" w:hAnsi="Arial" w:cs="Arial"/>
          <w:lang w:val="en-GB"/>
        </w:rPr>
        <w:t>beta at entry’ column represent the total relationship with the outcome after all co</w:t>
      </w:r>
      <w:r w:rsidR="009B3692" w:rsidRPr="0075795C">
        <w:rPr>
          <w:rFonts w:ascii="Arial" w:hAnsi="Arial" w:cs="Arial"/>
          <w:lang w:val="en-GB"/>
        </w:rPr>
        <w:t>n</w:t>
      </w:r>
      <w:r w:rsidR="00535D69" w:rsidRPr="0075795C">
        <w:rPr>
          <w:rFonts w:ascii="Arial" w:hAnsi="Arial" w:cs="Arial"/>
          <w:lang w:val="en-GB"/>
        </w:rPr>
        <w:t xml:space="preserve">founders (variables in the same or earlier </w:t>
      </w:r>
      <w:r w:rsidR="002F25FF">
        <w:rPr>
          <w:rFonts w:ascii="Arial" w:hAnsi="Arial" w:cs="Arial"/>
          <w:lang w:val="en-GB"/>
        </w:rPr>
        <w:t>categories) have</w:t>
      </w:r>
      <w:r w:rsidR="00535D69" w:rsidRPr="0075795C">
        <w:rPr>
          <w:rFonts w:ascii="Arial" w:hAnsi="Arial" w:cs="Arial"/>
          <w:lang w:val="en-GB"/>
        </w:rPr>
        <w:t xml:space="preserve"> been controlled. </w:t>
      </w:r>
      <w:r w:rsidRPr="0075795C">
        <w:rPr>
          <w:rFonts w:ascii="Arial" w:eastAsia="Calibri" w:hAnsi="Arial" w:cs="Arial"/>
          <w:lang w:val="en-GB" w:eastAsia="it-IT"/>
        </w:rPr>
        <w:t>Coefficients reported in t</w:t>
      </w:r>
      <w:r w:rsidR="004353F6" w:rsidRPr="0075795C">
        <w:rPr>
          <w:rFonts w:ascii="Arial" w:eastAsia="Calibri" w:hAnsi="Arial" w:cs="Arial"/>
          <w:lang w:val="en-GB" w:eastAsia="it-IT"/>
        </w:rPr>
        <w:t>he ‘final beta’</w:t>
      </w:r>
      <w:r w:rsidRPr="0075795C">
        <w:rPr>
          <w:rFonts w:ascii="Arial" w:eastAsia="Calibri" w:hAnsi="Arial" w:cs="Arial"/>
          <w:lang w:val="en-GB" w:eastAsia="it-IT"/>
        </w:rPr>
        <w:t xml:space="preserve"> column </w:t>
      </w:r>
      <w:r w:rsidR="00EF51AA" w:rsidRPr="0075795C">
        <w:rPr>
          <w:rFonts w:ascii="Arial" w:eastAsia="Calibri" w:hAnsi="Arial" w:cs="Arial"/>
          <w:lang w:val="en-GB" w:eastAsia="it-IT"/>
        </w:rPr>
        <w:t>show</w:t>
      </w:r>
      <w:r w:rsidRPr="0075795C">
        <w:rPr>
          <w:rFonts w:ascii="Arial" w:eastAsia="Calibri" w:hAnsi="Arial" w:cs="Arial"/>
          <w:lang w:val="en-GB" w:eastAsia="it-IT"/>
        </w:rPr>
        <w:t xml:space="preserve"> the association </w:t>
      </w:r>
      <w:r w:rsidR="00EF51AA" w:rsidRPr="0075795C">
        <w:rPr>
          <w:rFonts w:ascii="Arial" w:eastAsia="Calibri" w:hAnsi="Arial" w:cs="Arial"/>
          <w:lang w:val="en-GB" w:eastAsia="it-IT"/>
        </w:rPr>
        <w:t xml:space="preserve">between a potential risk or protective factor and an outcome </w:t>
      </w:r>
      <w:r w:rsidRPr="0075795C">
        <w:rPr>
          <w:rFonts w:ascii="Arial" w:eastAsia="Calibri" w:hAnsi="Arial" w:cs="Arial"/>
          <w:lang w:val="en-GB" w:eastAsia="it-IT"/>
        </w:rPr>
        <w:t xml:space="preserve">that </w:t>
      </w:r>
      <w:r w:rsidR="00112347">
        <w:rPr>
          <w:rFonts w:ascii="Arial" w:eastAsia="Calibri" w:hAnsi="Arial" w:cs="Arial"/>
          <w:lang w:val="en-GB" w:eastAsia="it-IT"/>
        </w:rPr>
        <w:t xml:space="preserve">is not </w:t>
      </w:r>
      <w:r w:rsidRPr="0075795C">
        <w:rPr>
          <w:rFonts w:ascii="Arial" w:eastAsia="Calibri" w:hAnsi="Arial" w:cs="Arial"/>
          <w:lang w:val="en-GB" w:eastAsia="it-IT"/>
        </w:rPr>
        <w:t xml:space="preserve">mediated by </w:t>
      </w:r>
      <w:r w:rsidR="00EF51AA" w:rsidRPr="0075795C">
        <w:rPr>
          <w:rFonts w:ascii="Arial" w:eastAsia="Calibri" w:hAnsi="Arial" w:cs="Arial"/>
          <w:lang w:val="en-GB" w:eastAsia="it-IT"/>
        </w:rPr>
        <w:t>other variables in the analysis; it</w:t>
      </w:r>
      <w:r w:rsidRPr="0075795C">
        <w:rPr>
          <w:rFonts w:ascii="Arial" w:eastAsia="Calibri" w:hAnsi="Arial" w:cs="Arial"/>
          <w:lang w:val="en-GB" w:eastAsia="it-IT"/>
        </w:rPr>
        <w:t xml:space="preserve"> represent</w:t>
      </w:r>
      <w:r w:rsidR="00EF51AA" w:rsidRPr="0075795C">
        <w:rPr>
          <w:rFonts w:ascii="Arial" w:eastAsia="Calibri" w:hAnsi="Arial" w:cs="Arial"/>
          <w:lang w:val="en-GB" w:eastAsia="it-IT"/>
        </w:rPr>
        <w:t>s</w:t>
      </w:r>
      <w:r w:rsidRPr="0075795C">
        <w:rPr>
          <w:rFonts w:ascii="Arial" w:eastAsia="Calibri" w:hAnsi="Arial" w:cs="Arial"/>
          <w:lang w:val="en-GB" w:eastAsia="it-IT"/>
        </w:rPr>
        <w:t xml:space="preserve"> the </w:t>
      </w:r>
      <w:r w:rsidR="00EF51AA" w:rsidRPr="0075795C">
        <w:rPr>
          <w:rFonts w:ascii="Arial" w:eastAsia="Calibri" w:hAnsi="Arial" w:cs="Arial"/>
          <w:lang w:val="en-GB" w:eastAsia="it-IT"/>
        </w:rPr>
        <w:t xml:space="preserve">‘independent association’ or </w:t>
      </w:r>
      <w:r w:rsidRPr="0075795C">
        <w:rPr>
          <w:rFonts w:ascii="Arial" w:eastAsia="Calibri" w:hAnsi="Arial" w:cs="Arial"/>
          <w:lang w:val="en-GB" w:eastAsia="it-IT"/>
        </w:rPr>
        <w:t>direct componen</w:t>
      </w:r>
      <w:r w:rsidR="00EF51AA" w:rsidRPr="0075795C">
        <w:rPr>
          <w:rFonts w:ascii="Arial" w:eastAsia="Calibri" w:hAnsi="Arial" w:cs="Arial"/>
          <w:lang w:val="en-GB" w:eastAsia="it-IT"/>
        </w:rPr>
        <w:t>t of the total association</w:t>
      </w:r>
      <w:r w:rsidRPr="0075795C">
        <w:rPr>
          <w:rFonts w:ascii="Arial" w:eastAsia="Calibri" w:hAnsi="Arial" w:cs="Arial"/>
          <w:lang w:val="en-GB" w:eastAsia="it-IT"/>
        </w:rPr>
        <w:t xml:space="preserve">. </w:t>
      </w:r>
    </w:p>
    <w:p w14:paraId="443FB928" w14:textId="348B5C6A" w:rsidR="00A37099" w:rsidRDefault="000B0637" w:rsidP="00A37099">
      <w:pPr>
        <w:spacing w:before="120" w:after="120" w:line="480" w:lineRule="auto"/>
        <w:ind w:firstLine="720"/>
        <w:jc w:val="both"/>
        <w:rPr>
          <w:rFonts w:ascii="Arial" w:eastAsia="Calibri" w:hAnsi="Arial" w:cs="Arial"/>
          <w:lang w:val="en-GB" w:eastAsia="it-IT"/>
        </w:rPr>
      </w:pPr>
      <w:r w:rsidRPr="0075795C">
        <w:rPr>
          <w:rFonts w:ascii="Arial" w:eastAsia="Calibri" w:hAnsi="Arial" w:cs="Arial"/>
          <w:lang w:val="en-GB" w:eastAsia="it-IT"/>
        </w:rPr>
        <w:t>Results in Table 4</w:t>
      </w:r>
      <w:r w:rsidR="00EF51AA" w:rsidRPr="0075795C">
        <w:rPr>
          <w:rFonts w:ascii="Arial" w:eastAsia="Calibri" w:hAnsi="Arial" w:cs="Arial"/>
          <w:lang w:val="en-GB" w:eastAsia="it-IT"/>
        </w:rPr>
        <w:t xml:space="preserve"> indicate</w:t>
      </w:r>
      <w:r w:rsidR="002A5543" w:rsidRPr="0075795C">
        <w:rPr>
          <w:rFonts w:ascii="Arial" w:eastAsia="Calibri" w:hAnsi="Arial" w:cs="Arial"/>
          <w:lang w:val="en-GB" w:eastAsia="it-IT"/>
        </w:rPr>
        <w:t xml:space="preserve"> that every factor examined was significantly associated with one or more of the </w:t>
      </w:r>
      <w:r w:rsidR="006F6F1F" w:rsidRPr="0075795C">
        <w:rPr>
          <w:rFonts w:ascii="Arial" w:eastAsia="Calibri" w:hAnsi="Arial" w:cs="Arial"/>
          <w:lang w:val="en-GB" w:eastAsia="it-IT"/>
        </w:rPr>
        <w:t>five</w:t>
      </w:r>
      <w:r w:rsidR="002A5543" w:rsidRPr="0075795C">
        <w:rPr>
          <w:rFonts w:ascii="Arial" w:eastAsia="Calibri" w:hAnsi="Arial" w:cs="Arial"/>
          <w:lang w:val="en-GB" w:eastAsia="it-IT"/>
        </w:rPr>
        <w:t xml:space="preserve"> psychological outcomes, </w:t>
      </w:r>
      <w:r w:rsidR="00EF51AA" w:rsidRPr="0075795C">
        <w:rPr>
          <w:rFonts w:ascii="Arial" w:eastAsia="Calibri" w:hAnsi="Arial" w:cs="Arial"/>
          <w:lang w:val="en-GB" w:eastAsia="it-IT"/>
        </w:rPr>
        <w:t>except</w:t>
      </w:r>
      <w:r w:rsidR="002A5543" w:rsidRPr="0075795C">
        <w:rPr>
          <w:rFonts w:ascii="Arial" w:eastAsia="Calibri" w:hAnsi="Arial" w:cs="Arial"/>
          <w:lang w:val="en-GB" w:eastAsia="it-IT"/>
        </w:rPr>
        <w:t xml:space="preserve"> the gender of the person with diabetes. Controlling for mediators generally reduced associations (</w:t>
      </w:r>
      <w:r w:rsidR="00B664D7" w:rsidRPr="0075795C">
        <w:rPr>
          <w:rFonts w:ascii="Arial" w:eastAsia="Calibri" w:hAnsi="Arial" w:cs="Arial"/>
          <w:lang w:val="en-GB" w:eastAsia="it-IT"/>
        </w:rPr>
        <w:t xml:space="preserve">the ‘final beta’ was </w:t>
      </w:r>
      <w:r w:rsidR="002A5543" w:rsidRPr="0075795C">
        <w:rPr>
          <w:rFonts w:ascii="Arial" w:eastAsia="Calibri" w:hAnsi="Arial" w:cs="Arial"/>
          <w:lang w:val="en-GB" w:eastAsia="it-IT"/>
        </w:rPr>
        <w:t xml:space="preserve">decreased </w:t>
      </w:r>
      <w:r w:rsidR="00B664D7" w:rsidRPr="0075795C">
        <w:rPr>
          <w:rFonts w:ascii="Arial" w:eastAsia="Calibri" w:hAnsi="Arial" w:cs="Arial"/>
          <w:lang w:val="en-GB" w:eastAsia="it-IT"/>
        </w:rPr>
        <w:t>relative to the</w:t>
      </w:r>
      <w:r w:rsidR="002A5543" w:rsidRPr="0075795C">
        <w:rPr>
          <w:rFonts w:ascii="Arial" w:eastAsia="Calibri" w:hAnsi="Arial" w:cs="Arial"/>
          <w:lang w:val="en-GB" w:eastAsia="it-IT"/>
        </w:rPr>
        <w:t xml:space="preserve"> </w:t>
      </w:r>
      <w:r w:rsidR="00EF51AA" w:rsidRPr="0075795C">
        <w:rPr>
          <w:rFonts w:ascii="Arial" w:eastAsia="Calibri" w:hAnsi="Arial" w:cs="Arial"/>
          <w:lang w:val="en-GB" w:eastAsia="it-IT"/>
        </w:rPr>
        <w:t>‘</w:t>
      </w:r>
      <w:r w:rsidR="002A5543" w:rsidRPr="0075795C">
        <w:rPr>
          <w:rFonts w:ascii="Arial" w:eastAsia="Calibri" w:hAnsi="Arial" w:cs="Arial"/>
          <w:lang w:val="en-GB" w:eastAsia="it-IT"/>
        </w:rPr>
        <w:t>beta at entry</w:t>
      </w:r>
      <w:r w:rsidR="00EF51AA" w:rsidRPr="0075795C">
        <w:rPr>
          <w:rFonts w:ascii="Arial" w:eastAsia="Calibri" w:hAnsi="Arial" w:cs="Arial"/>
          <w:lang w:val="en-GB" w:eastAsia="it-IT"/>
        </w:rPr>
        <w:t>’</w:t>
      </w:r>
      <w:r w:rsidR="002A5543" w:rsidRPr="0075795C">
        <w:rPr>
          <w:rFonts w:ascii="Arial" w:eastAsia="Calibri" w:hAnsi="Arial" w:cs="Arial"/>
          <w:lang w:val="en-GB" w:eastAsia="it-IT"/>
        </w:rPr>
        <w:t xml:space="preserve">), indicating that the initial associations were, at least partly, a function of </w:t>
      </w:r>
      <w:r w:rsidR="00B664D7" w:rsidRPr="0075795C">
        <w:rPr>
          <w:rFonts w:ascii="Arial" w:eastAsia="Calibri" w:hAnsi="Arial" w:cs="Arial"/>
          <w:lang w:val="en-GB" w:eastAsia="it-IT"/>
        </w:rPr>
        <w:t>the potential mediators</w:t>
      </w:r>
      <w:r w:rsidR="002A5543" w:rsidRPr="0075795C">
        <w:rPr>
          <w:rFonts w:ascii="Arial" w:eastAsia="Calibri" w:hAnsi="Arial" w:cs="Arial"/>
          <w:lang w:val="en-GB" w:eastAsia="it-IT"/>
        </w:rPr>
        <w:t xml:space="preserve"> examined. </w:t>
      </w:r>
      <w:r w:rsidR="002A5543" w:rsidRPr="008A16EF">
        <w:rPr>
          <w:rFonts w:ascii="Arial" w:eastAsia="Calibri" w:hAnsi="Arial" w:cs="Arial"/>
          <w:lang w:val="en-GB" w:eastAsia="it-IT"/>
        </w:rPr>
        <w:t xml:space="preserve">The diabetes beliefs and perceptions of family members tended to </w:t>
      </w:r>
      <w:r w:rsidR="00514EFE" w:rsidRPr="008A16EF">
        <w:rPr>
          <w:rFonts w:ascii="Arial" w:eastAsia="Calibri" w:hAnsi="Arial" w:cs="Arial"/>
          <w:lang w:val="en-GB" w:eastAsia="it-IT"/>
        </w:rPr>
        <w:t>have</w:t>
      </w:r>
      <w:r w:rsidR="002A5543" w:rsidRPr="008A16EF">
        <w:rPr>
          <w:rFonts w:ascii="Arial" w:eastAsia="Calibri" w:hAnsi="Arial" w:cs="Arial"/>
          <w:lang w:val="en-GB" w:eastAsia="it-IT"/>
        </w:rPr>
        <w:t xml:space="preserve"> the strongest explanatory power (increase in </w:t>
      </w:r>
      <w:r w:rsidR="00EF51AA" w:rsidRPr="008A16EF">
        <w:rPr>
          <w:rFonts w:ascii="Arial" w:eastAsia="Calibri" w:hAnsi="Arial" w:cs="Arial"/>
          <w:i/>
          <w:lang w:val="en-GB" w:eastAsia="it-IT"/>
        </w:rPr>
        <w:t>R</w:t>
      </w:r>
      <w:r w:rsidR="002A5543" w:rsidRPr="008A16EF">
        <w:rPr>
          <w:rFonts w:ascii="Arial" w:eastAsia="Calibri" w:hAnsi="Arial" w:cs="Arial"/>
          <w:lang w:val="en-GB" w:eastAsia="it-IT"/>
        </w:rPr>
        <w:t xml:space="preserve">-squared) for </w:t>
      </w:r>
      <w:r w:rsidR="00514EFE" w:rsidRPr="008A16EF">
        <w:rPr>
          <w:rFonts w:ascii="Arial" w:eastAsia="Calibri" w:hAnsi="Arial" w:cs="Arial"/>
          <w:lang w:val="en-GB" w:eastAsia="it-IT"/>
        </w:rPr>
        <w:t>the outcomes</w:t>
      </w:r>
      <w:r w:rsidR="00A37099">
        <w:rPr>
          <w:rFonts w:ascii="Arial" w:eastAsia="Calibri" w:hAnsi="Arial" w:cs="Arial"/>
          <w:lang w:val="en-GB" w:eastAsia="it-IT"/>
        </w:rPr>
        <w:t>,</w:t>
      </w:r>
      <w:r w:rsidR="00514EFE" w:rsidRPr="008A16EF">
        <w:rPr>
          <w:rFonts w:ascii="Arial" w:eastAsia="Calibri" w:hAnsi="Arial" w:cs="Arial"/>
          <w:lang w:val="en-GB" w:eastAsia="it-IT"/>
        </w:rPr>
        <w:t xml:space="preserve"> </w:t>
      </w:r>
      <w:proofErr w:type="gramStart"/>
      <w:r w:rsidR="00514EFE" w:rsidRPr="008A16EF">
        <w:rPr>
          <w:rFonts w:ascii="Arial" w:eastAsia="Calibri" w:hAnsi="Arial" w:cs="Arial"/>
          <w:lang w:val="en-GB" w:eastAsia="it-IT"/>
        </w:rPr>
        <w:t>‘</w:t>
      </w:r>
      <w:r w:rsidR="002A5543" w:rsidRPr="008A16EF">
        <w:rPr>
          <w:rFonts w:ascii="Arial" w:eastAsia="Calibri" w:hAnsi="Arial" w:cs="Arial"/>
          <w:lang w:val="en-GB" w:eastAsia="it-IT"/>
        </w:rPr>
        <w:t>well-being</w:t>
      </w:r>
      <w:r w:rsidR="00514EFE" w:rsidRPr="008A16EF">
        <w:rPr>
          <w:rFonts w:ascii="Arial" w:eastAsia="Calibri" w:hAnsi="Arial" w:cs="Arial"/>
          <w:lang w:val="en-GB" w:eastAsia="it-IT"/>
        </w:rPr>
        <w:t>’</w:t>
      </w:r>
      <w:r w:rsidR="002A5543" w:rsidRPr="008A16EF">
        <w:rPr>
          <w:rFonts w:ascii="Arial" w:eastAsia="Calibri" w:hAnsi="Arial" w:cs="Arial"/>
          <w:lang w:val="en-GB" w:eastAsia="it-IT"/>
        </w:rPr>
        <w:t xml:space="preserve"> and </w:t>
      </w:r>
      <w:r w:rsidR="00514EFE" w:rsidRPr="008A16EF">
        <w:rPr>
          <w:rFonts w:ascii="Arial" w:eastAsia="Calibri" w:hAnsi="Arial" w:cs="Arial"/>
          <w:lang w:val="en-GB" w:eastAsia="it-IT"/>
        </w:rPr>
        <w:t>‘diabetes-</w:t>
      </w:r>
      <w:r w:rsidR="002A5543" w:rsidRPr="008A16EF">
        <w:rPr>
          <w:rFonts w:ascii="Arial" w:eastAsia="Calibri" w:hAnsi="Arial" w:cs="Arial"/>
          <w:lang w:val="en-GB" w:eastAsia="it-IT"/>
        </w:rPr>
        <w:t>related distress</w:t>
      </w:r>
      <w:r w:rsidR="00514EFE" w:rsidRPr="008A16EF">
        <w:rPr>
          <w:rFonts w:ascii="Arial" w:eastAsia="Calibri" w:hAnsi="Arial" w:cs="Arial"/>
          <w:lang w:val="en-GB" w:eastAsia="it-IT"/>
        </w:rPr>
        <w:t>’</w:t>
      </w:r>
      <w:proofErr w:type="gramEnd"/>
      <w:r w:rsidR="00514EFE" w:rsidRPr="008A16EF">
        <w:rPr>
          <w:rFonts w:ascii="Arial" w:eastAsia="Calibri" w:hAnsi="Arial" w:cs="Arial"/>
          <w:lang w:val="en-GB" w:eastAsia="it-IT"/>
        </w:rPr>
        <w:t xml:space="preserve">. </w:t>
      </w:r>
      <w:r w:rsidR="00CD50BA">
        <w:rPr>
          <w:rFonts w:ascii="Arial" w:eastAsia="Calibri" w:hAnsi="Arial" w:cs="Arial"/>
          <w:lang w:val="en-GB" w:eastAsia="it-IT"/>
        </w:rPr>
        <w:t>Most of the variance for</w:t>
      </w:r>
      <w:r w:rsidR="002A5543" w:rsidRPr="008A16EF">
        <w:rPr>
          <w:rFonts w:ascii="Arial" w:eastAsia="Calibri" w:hAnsi="Arial" w:cs="Arial"/>
          <w:lang w:val="en-GB" w:eastAsia="it-IT"/>
        </w:rPr>
        <w:t xml:space="preserve"> </w:t>
      </w:r>
      <w:r w:rsidR="00514EFE" w:rsidRPr="008A16EF">
        <w:rPr>
          <w:rFonts w:ascii="Arial" w:eastAsia="Calibri" w:hAnsi="Arial" w:cs="Arial"/>
          <w:lang w:val="en-GB" w:eastAsia="it-IT"/>
        </w:rPr>
        <w:t>‘</w:t>
      </w:r>
      <w:r w:rsidR="002A5543" w:rsidRPr="008A16EF">
        <w:rPr>
          <w:rFonts w:ascii="Arial" w:eastAsia="Calibri" w:hAnsi="Arial" w:cs="Arial"/>
          <w:lang w:val="en-GB" w:eastAsia="it-IT"/>
        </w:rPr>
        <w:t>quality of life</w:t>
      </w:r>
      <w:r w:rsidR="00514EFE" w:rsidRPr="008A16EF">
        <w:rPr>
          <w:rFonts w:ascii="Arial" w:eastAsia="Calibri" w:hAnsi="Arial" w:cs="Arial"/>
          <w:lang w:val="en-GB" w:eastAsia="it-IT"/>
        </w:rPr>
        <w:t>’</w:t>
      </w:r>
      <w:r w:rsidR="002A5543" w:rsidRPr="008A16EF">
        <w:rPr>
          <w:rFonts w:ascii="Arial" w:eastAsia="Calibri" w:hAnsi="Arial" w:cs="Arial"/>
          <w:lang w:val="en-GB" w:eastAsia="it-IT"/>
        </w:rPr>
        <w:t xml:space="preserve"> and </w:t>
      </w:r>
      <w:r w:rsidR="00514EFE" w:rsidRPr="008A16EF">
        <w:rPr>
          <w:rFonts w:ascii="Arial" w:eastAsia="Calibri" w:hAnsi="Arial" w:cs="Arial"/>
          <w:lang w:val="en-GB" w:eastAsia="it-IT"/>
        </w:rPr>
        <w:t>‘</w:t>
      </w:r>
      <w:r w:rsidR="002A5543" w:rsidRPr="008A16EF">
        <w:rPr>
          <w:rFonts w:ascii="Arial" w:eastAsia="Calibri" w:hAnsi="Arial" w:cs="Arial"/>
          <w:lang w:val="en-GB" w:eastAsia="it-IT"/>
        </w:rPr>
        <w:t>diabetes burden</w:t>
      </w:r>
      <w:r w:rsidR="00514EFE" w:rsidRPr="008A16EF">
        <w:rPr>
          <w:rFonts w:ascii="Arial" w:eastAsia="Calibri" w:hAnsi="Arial" w:cs="Arial"/>
          <w:lang w:val="en-GB" w:eastAsia="it-IT"/>
        </w:rPr>
        <w:t>’</w:t>
      </w:r>
      <w:r w:rsidR="00CD50BA">
        <w:rPr>
          <w:rFonts w:ascii="Arial" w:eastAsia="Calibri" w:hAnsi="Arial" w:cs="Arial"/>
          <w:lang w:val="en-GB" w:eastAsia="it-IT"/>
        </w:rPr>
        <w:t xml:space="preserve"> was related to </w:t>
      </w:r>
      <w:r w:rsidR="002A5543" w:rsidRPr="00CD50BA">
        <w:rPr>
          <w:rFonts w:ascii="Arial" w:eastAsia="Calibri" w:hAnsi="Arial" w:cs="Arial"/>
          <w:lang w:val="en-GB" w:eastAsia="it-IT"/>
        </w:rPr>
        <w:t>fam</w:t>
      </w:r>
      <w:r w:rsidR="00CD50BA">
        <w:rPr>
          <w:rFonts w:ascii="Arial" w:eastAsia="Calibri" w:hAnsi="Arial" w:cs="Arial"/>
          <w:lang w:val="en-GB" w:eastAsia="it-IT"/>
        </w:rPr>
        <w:t>ily member diabetes involvement</w:t>
      </w:r>
      <w:r w:rsidR="002A5543" w:rsidRPr="00CD50BA">
        <w:rPr>
          <w:rFonts w:ascii="Arial" w:eastAsia="Calibri" w:hAnsi="Arial" w:cs="Arial"/>
          <w:lang w:val="en-GB" w:eastAsia="it-IT"/>
        </w:rPr>
        <w:t>.</w:t>
      </w:r>
      <w:r w:rsidR="002A5543" w:rsidRPr="0075795C">
        <w:rPr>
          <w:rFonts w:ascii="Arial" w:eastAsia="Calibri" w:hAnsi="Arial" w:cs="Arial"/>
          <w:lang w:val="en-GB" w:eastAsia="it-IT"/>
        </w:rPr>
        <w:t xml:space="preserve"> The characteristics of the </w:t>
      </w:r>
      <w:r w:rsidR="00CD50BA">
        <w:rPr>
          <w:rFonts w:ascii="Arial" w:eastAsia="Calibri" w:hAnsi="Arial" w:cs="Arial"/>
          <w:lang w:val="en-GB" w:eastAsia="it-IT"/>
        </w:rPr>
        <w:t>person</w:t>
      </w:r>
      <w:r w:rsidR="002A5543" w:rsidRPr="0075795C">
        <w:rPr>
          <w:rFonts w:ascii="Arial" w:eastAsia="Calibri" w:hAnsi="Arial" w:cs="Arial"/>
          <w:lang w:val="en-GB" w:eastAsia="it-IT"/>
        </w:rPr>
        <w:t xml:space="preserve"> with diabetes </w:t>
      </w:r>
      <w:r w:rsidR="00CD50BA" w:rsidRPr="0075795C">
        <w:rPr>
          <w:rFonts w:ascii="Arial" w:eastAsia="Calibri" w:hAnsi="Arial" w:cs="Arial"/>
          <w:lang w:val="en-GB" w:eastAsia="it-IT"/>
        </w:rPr>
        <w:t xml:space="preserve">generally </w:t>
      </w:r>
      <w:r w:rsidR="00CD50BA">
        <w:rPr>
          <w:rFonts w:ascii="Arial" w:eastAsia="Calibri" w:hAnsi="Arial" w:cs="Arial"/>
          <w:lang w:val="en-GB" w:eastAsia="it-IT"/>
        </w:rPr>
        <w:t xml:space="preserve">showed </w:t>
      </w:r>
      <w:r w:rsidR="006F6F1F" w:rsidRPr="0075795C">
        <w:rPr>
          <w:rFonts w:ascii="Arial" w:eastAsia="Calibri" w:hAnsi="Arial" w:cs="Arial"/>
          <w:lang w:val="en-GB" w:eastAsia="it-IT"/>
        </w:rPr>
        <w:t>little</w:t>
      </w:r>
      <w:r w:rsidR="002A5543" w:rsidRPr="0075795C">
        <w:rPr>
          <w:rFonts w:ascii="Arial" w:eastAsia="Calibri" w:hAnsi="Arial" w:cs="Arial"/>
          <w:lang w:val="en-GB" w:eastAsia="it-IT"/>
        </w:rPr>
        <w:t xml:space="preserve"> </w:t>
      </w:r>
      <w:r w:rsidR="00CD50BA">
        <w:rPr>
          <w:rFonts w:ascii="Arial" w:eastAsia="Calibri" w:hAnsi="Arial" w:cs="Arial"/>
          <w:lang w:val="en-GB" w:eastAsia="it-IT"/>
        </w:rPr>
        <w:t xml:space="preserve">association with </w:t>
      </w:r>
      <w:r w:rsidR="002A5543" w:rsidRPr="0075795C">
        <w:rPr>
          <w:rFonts w:ascii="Arial" w:eastAsia="Calibri" w:hAnsi="Arial" w:cs="Arial"/>
          <w:lang w:val="en-GB" w:eastAsia="it-IT"/>
        </w:rPr>
        <w:t>the incremental varian</w:t>
      </w:r>
      <w:r w:rsidR="00CD50BA">
        <w:rPr>
          <w:rFonts w:ascii="Arial" w:eastAsia="Calibri" w:hAnsi="Arial" w:cs="Arial"/>
          <w:lang w:val="en-GB" w:eastAsia="it-IT"/>
        </w:rPr>
        <w:t>ce</w:t>
      </w:r>
      <w:r w:rsidR="00514EFE" w:rsidRPr="0075795C">
        <w:rPr>
          <w:rFonts w:ascii="Arial" w:eastAsia="Calibri" w:hAnsi="Arial" w:cs="Arial"/>
          <w:lang w:val="en-GB" w:eastAsia="it-IT"/>
        </w:rPr>
        <w:t>;</w:t>
      </w:r>
      <w:r w:rsidR="002A5543" w:rsidRPr="0075795C">
        <w:rPr>
          <w:rFonts w:ascii="Arial" w:eastAsia="Calibri" w:hAnsi="Arial" w:cs="Arial"/>
          <w:lang w:val="en-GB" w:eastAsia="it-IT"/>
        </w:rPr>
        <w:t xml:space="preserve"> </w:t>
      </w:r>
      <w:r w:rsidR="00514EFE" w:rsidRPr="0075795C">
        <w:rPr>
          <w:rFonts w:ascii="Arial" w:eastAsia="Calibri" w:hAnsi="Arial" w:cs="Arial"/>
          <w:lang w:val="en-GB" w:eastAsia="it-IT"/>
        </w:rPr>
        <w:t xml:space="preserve">they </w:t>
      </w:r>
      <w:r w:rsidR="00514EFE" w:rsidRPr="00CD50BA">
        <w:rPr>
          <w:rFonts w:ascii="Arial" w:eastAsia="Calibri" w:hAnsi="Arial" w:cs="Arial"/>
          <w:lang w:val="en-GB" w:eastAsia="it-IT"/>
        </w:rPr>
        <w:t xml:space="preserve">added explanatory power only to </w:t>
      </w:r>
      <w:r w:rsidR="00CD50BA">
        <w:rPr>
          <w:rFonts w:ascii="Arial" w:eastAsia="Calibri" w:hAnsi="Arial" w:cs="Arial"/>
          <w:lang w:val="en-GB" w:eastAsia="it-IT"/>
        </w:rPr>
        <w:t>‘</w:t>
      </w:r>
      <w:r w:rsidR="00514EFE" w:rsidRPr="00CD50BA">
        <w:rPr>
          <w:rFonts w:ascii="Arial" w:eastAsia="Calibri" w:hAnsi="Arial" w:cs="Arial"/>
          <w:lang w:val="en-GB" w:eastAsia="it-IT"/>
        </w:rPr>
        <w:t xml:space="preserve">diabetes </w:t>
      </w:r>
      <w:r w:rsidR="002A5543" w:rsidRPr="00CD50BA">
        <w:rPr>
          <w:rFonts w:ascii="Arial" w:eastAsia="Calibri" w:hAnsi="Arial" w:cs="Arial"/>
          <w:lang w:val="en-GB" w:eastAsia="it-IT"/>
        </w:rPr>
        <w:t>distress</w:t>
      </w:r>
      <w:r w:rsidR="00CD50BA">
        <w:rPr>
          <w:rFonts w:ascii="Arial" w:eastAsia="Calibri" w:hAnsi="Arial" w:cs="Arial"/>
          <w:lang w:val="en-GB" w:eastAsia="it-IT"/>
        </w:rPr>
        <w:t>’</w:t>
      </w:r>
      <w:r w:rsidR="002A5543" w:rsidRPr="00CD50BA">
        <w:rPr>
          <w:rFonts w:ascii="Arial" w:eastAsia="Calibri" w:hAnsi="Arial" w:cs="Arial"/>
          <w:lang w:val="en-GB" w:eastAsia="it-IT"/>
        </w:rPr>
        <w:t xml:space="preserve"> and </w:t>
      </w:r>
      <w:r w:rsidR="00CD50BA">
        <w:rPr>
          <w:rFonts w:ascii="Arial" w:eastAsia="Calibri" w:hAnsi="Arial" w:cs="Arial"/>
          <w:lang w:val="en-GB" w:eastAsia="it-IT"/>
        </w:rPr>
        <w:t xml:space="preserve">‘diabetes </w:t>
      </w:r>
      <w:r w:rsidR="002A5543" w:rsidRPr="00CD50BA">
        <w:rPr>
          <w:rFonts w:ascii="Arial" w:eastAsia="Calibri" w:hAnsi="Arial" w:cs="Arial"/>
          <w:lang w:val="en-GB" w:eastAsia="it-IT"/>
        </w:rPr>
        <w:t>burden</w:t>
      </w:r>
      <w:r w:rsidR="00CD50BA">
        <w:rPr>
          <w:rFonts w:ascii="Arial" w:eastAsia="Calibri" w:hAnsi="Arial" w:cs="Arial"/>
          <w:lang w:val="en-GB" w:eastAsia="it-IT"/>
        </w:rPr>
        <w:t>’</w:t>
      </w:r>
      <w:r w:rsidR="002A5543" w:rsidRPr="00CD50BA">
        <w:rPr>
          <w:rFonts w:ascii="Arial" w:eastAsia="Calibri" w:hAnsi="Arial" w:cs="Arial"/>
          <w:lang w:val="en-GB" w:eastAsia="it-IT"/>
        </w:rPr>
        <w:t>.</w:t>
      </w:r>
      <w:r w:rsidR="002A5543" w:rsidRPr="0075795C">
        <w:rPr>
          <w:rFonts w:ascii="Arial" w:eastAsia="Calibri" w:hAnsi="Arial" w:cs="Arial"/>
          <w:lang w:val="en-GB" w:eastAsia="it-IT"/>
        </w:rPr>
        <w:t xml:space="preserve"> Overall, the set of covariates tested accounted for 8% to 34% of incremental between</w:t>
      </w:r>
      <w:r w:rsidR="00410C98" w:rsidRPr="0075795C">
        <w:rPr>
          <w:rFonts w:ascii="Arial" w:eastAsia="Calibri" w:hAnsi="Arial" w:cs="Arial"/>
          <w:lang w:val="en-GB" w:eastAsia="it-IT"/>
        </w:rPr>
        <w:t>-</w:t>
      </w:r>
      <w:r w:rsidR="002A5543" w:rsidRPr="0075795C">
        <w:rPr>
          <w:rFonts w:ascii="Arial" w:eastAsia="Calibri" w:hAnsi="Arial" w:cs="Arial"/>
          <w:lang w:val="en-GB" w:eastAsia="it-IT"/>
        </w:rPr>
        <w:t>subject vari</w:t>
      </w:r>
      <w:r w:rsidR="00514EFE" w:rsidRPr="0075795C">
        <w:rPr>
          <w:rFonts w:ascii="Arial" w:eastAsia="Calibri" w:hAnsi="Arial" w:cs="Arial"/>
          <w:lang w:val="en-GB" w:eastAsia="it-IT"/>
        </w:rPr>
        <w:t xml:space="preserve">ance in psychological outcomes; </w:t>
      </w:r>
      <w:r w:rsidR="002A5543" w:rsidRPr="0075795C">
        <w:rPr>
          <w:rFonts w:ascii="Arial" w:eastAsia="Calibri" w:hAnsi="Arial" w:cs="Arial"/>
          <w:lang w:val="en-GB" w:eastAsia="it-IT"/>
        </w:rPr>
        <w:t>demographic and socio-economic factors</w:t>
      </w:r>
      <w:r w:rsidR="00514EFE" w:rsidRPr="0075795C">
        <w:rPr>
          <w:rFonts w:ascii="Arial" w:eastAsia="Calibri" w:hAnsi="Arial" w:cs="Arial"/>
          <w:lang w:val="en-GB" w:eastAsia="it-IT"/>
        </w:rPr>
        <w:t xml:space="preserve"> accounted for additional variance</w:t>
      </w:r>
      <w:r w:rsidR="002A5543" w:rsidRPr="0075795C">
        <w:rPr>
          <w:rFonts w:ascii="Arial" w:eastAsia="Calibri" w:hAnsi="Arial" w:cs="Arial"/>
          <w:lang w:val="en-GB" w:eastAsia="it-IT"/>
        </w:rPr>
        <w:t>, representing 73% to 85% of</w:t>
      </w:r>
      <w:r w:rsidR="00A37099">
        <w:rPr>
          <w:rFonts w:ascii="Arial" w:eastAsia="Calibri" w:hAnsi="Arial" w:cs="Arial"/>
          <w:lang w:val="en-GB" w:eastAsia="it-IT"/>
        </w:rPr>
        <w:t xml:space="preserve"> the models’ explanatory power.</w:t>
      </w:r>
    </w:p>
    <w:p w14:paraId="4C692209" w14:textId="5BAF0979" w:rsidR="00015173" w:rsidRPr="00A37099" w:rsidRDefault="00696B22" w:rsidP="00A37099">
      <w:pPr>
        <w:spacing w:before="120" w:after="120" w:line="480" w:lineRule="auto"/>
        <w:ind w:firstLine="720"/>
        <w:jc w:val="both"/>
        <w:rPr>
          <w:rFonts w:ascii="Arial" w:eastAsia="Calibri" w:hAnsi="Arial" w:cs="Arial"/>
          <w:lang w:val="en-GB" w:eastAsia="it-IT"/>
        </w:rPr>
      </w:pPr>
      <w:r w:rsidRPr="00A37099">
        <w:rPr>
          <w:rFonts w:ascii="Arial" w:eastAsia="Calibri" w:hAnsi="Arial" w:cs="Arial"/>
          <w:lang w:val="en-GB" w:eastAsia="it-IT"/>
        </w:rPr>
        <w:t>One or more outcome</w:t>
      </w:r>
      <w:r w:rsidR="00F93F39" w:rsidRPr="00A37099">
        <w:rPr>
          <w:rFonts w:ascii="Arial" w:eastAsia="Calibri" w:hAnsi="Arial" w:cs="Arial"/>
          <w:lang w:val="en-GB" w:eastAsia="it-IT"/>
        </w:rPr>
        <w:t>(</w:t>
      </w:r>
      <w:r w:rsidRPr="00A37099">
        <w:rPr>
          <w:rFonts w:ascii="Arial" w:eastAsia="Calibri" w:hAnsi="Arial" w:cs="Arial"/>
          <w:lang w:val="en-GB" w:eastAsia="it-IT"/>
        </w:rPr>
        <w:t>s</w:t>
      </w:r>
      <w:r w:rsidR="00F93F39" w:rsidRPr="00A37099">
        <w:rPr>
          <w:rFonts w:ascii="Arial" w:eastAsia="Calibri" w:hAnsi="Arial" w:cs="Arial"/>
          <w:lang w:val="en-GB" w:eastAsia="it-IT"/>
        </w:rPr>
        <w:t>)</w:t>
      </w:r>
      <w:r w:rsidRPr="00A37099">
        <w:rPr>
          <w:rFonts w:ascii="Arial" w:eastAsia="Calibri" w:hAnsi="Arial" w:cs="Arial"/>
          <w:lang w:val="en-GB" w:eastAsia="it-IT"/>
        </w:rPr>
        <w:t xml:space="preserve"> were </w:t>
      </w:r>
      <w:r w:rsidRPr="00A37099">
        <w:rPr>
          <w:rFonts w:ascii="Arial" w:eastAsia="Calibri" w:hAnsi="Arial" w:cs="Arial"/>
          <w:i/>
          <w:lang w:val="en-GB" w:eastAsia="it-IT"/>
        </w:rPr>
        <w:t>worse</w:t>
      </w:r>
      <w:r w:rsidRPr="00A37099">
        <w:rPr>
          <w:rFonts w:ascii="Arial" w:eastAsia="Calibri" w:hAnsi="Arial" w:cs="Arial"/>
          <w:lang w:val="en-GB" w:eastAsia="it-IT"/>
        </w:rPr>
        <w:t xml:space="preserve"> for family members</w:t>
      </w:r>
      <w:r w:rsidR="00F93F39" w:rsidRPr="00A37099">
        <w:rPr>
          <w:rFonts w:ascii="Arial" w:eastAsia="Calibri" w:hAnsi="Arial" w:cs="Arial"/>
          <w:lang w:val="en-GB" w:eastAsia="it-IT"/>
        </w:rPr>
        <w:t xml:space="preserve"> who</w:t>
      </w:r>
    </w:p>
    <w:p w14:paraId="784B82C4" w14:textId="77777777" w:rsidR="00015173" w:rsidRPr="0075795C" w:rsidRDefault="008148B9" w:rsidP="002A061B">
      <w:pPr>
        <w:pStyle w:val="ListParagraph"/>
        <w:numPr>
          <w:ilvl w:val="0"/>
          <w:numId w:val="9"/>
        </w:numPr>
        <w:spacing w:before="120" w:after="120" w:line="480" w:lineRule="auto"/>
        <w:jc w:val="both"/>
        <w:rPr>
          <w:rFonts w:ascii="Arial" w:hAnsi="Arial" w:cs="Arial"/>
          <w:lang w:val="en-GB"/>
        </w:rPr>
      </w:pPr>
      <w:r w:rsidRPr="0075795C">
        <w:rPr>
          <w:rFonts w:ascii="Arial" w:hAnsi="Arial" w:cs="Arial"/>
          <w:lang w:val="en-GB"/>
        </w:rPr>
        <w:t>w</w:t>
      </w:r>
      <w:r w:rsidR="00696B22" w:rsidRPr="0075795C">
        <w:rPr>
          <w:rFonts w:ascii="Arial" w:hAnsi="Arial" w:cs="Arial"/>
          <w:lang w:val="en-GB"/>
        </w:rPr>
        <w:t>ere women, older, less educated, not working due to diabetes, or had</w:t>
      </w:r>
      <w:r w:rsidR="00015173" w:rsidRPr="0075795C">
        <w:rPr>
          <w:rFonts w:ascii="Arial" w:hAnsi="Arial" w:cs="Arial"/>
          <w:lang w:val="en-GB"/>
        </w:rPr>
        <w:t xml:space="preserve"> other competing obligations</w:t>
      </w:r>
    </w:p>
    <w:p w14:paraId="03E48EB2" w14:textId="6B91DDD8" w:rsidR="00015173" w:rsidRPr="0075795C" w:rsidRDefault="008148B9" w:rsidP="002A061B">
      <w:pPr>
        <w:pStyle w:val="ListParagraph"/>
        <w:numPr>
          <w:ilvl w:val="0"/>
          <w:numId w:val="9"/>
        </w:numPr>
        <w:spacing w:before="120" w:after="120" w:line="480" w:lineRule="auto"/>
        <w:jc w:val="both"/>
        <w:rPr>
          <w:rFonts w:ascii="Arial" w:hAnsi="Arial" w:cs="Arial"/>
          <w:lang w:val="en-GB"/>
        </w:rPr>
      </w:pPr>
      <w:r w:rsidRPr="0075795C">
        <w:rPr>
          <w:rFonts w:ascii="Arial" w:hAnsi="Arial" w:cs="Arial"/>
          <w:lang w:val="en-GB"/>
        </w:rPr>
        <w:t>c</w:t>
      </w:r>
      <w:r w:rsidR="00F93F39" w:rsidRPr="0075795C">
        <w:rPr>
          <w:rFonts w:ascii="Arial" w:hAnsi="Arial" w:cs="Arial"/>
          <w:lang w:val="en-GB"/>
        </w:rPr>
        <w:t>ared for a</w:t>
      </w:r>
      <w:r w:rsidR="00696B22" w:rsidRPr="0075795C">
        <w:rPr>
          <w:rFonts w:ascii="Arial" w:hAnsi="Arial" w:cs="Arial"/>
          <w:lang w:val="en-GB"/>
        </w:rPr>
        <w:t xml:space="preserve"> person with diabetes </w:t>
      </w:r>
      <w:r w:rsidR="00F93F39" w:rsidRPr="0075795C">
        <w:rPr>
          <w:rFonts w:ascii="Arial" w:hAnsi="Arial" w:cs="Arial"/>
          <w:lang w:val="en-GB"/>
        </w:rPr>
        <w:t xml:space="preserve">who </w:t>
      </w:r>
      <w:r w:rsidR="00696B22" w:rsidRPr="0075795C">
        <w:rPr>
          <w:rFonts w:ascii="Arial" w:hAnsi="Arial" w:cs="Arial"/>
          <w:lang w:val="en-GB"/>
        </w:rPr>
        <w:t>was not a partner or parent, used injected diabetes medication, or h</w:t>
      </w:r>
      <w:r w:rsidR="00F93F39" w:rsidRPr="0075795C">
        <w:rPr>
          <w:rFonts w:ascii="Arial" w:hAnsi="Arial" w:cs="Arial"/>
          <w:lang w:val="en-GB"/>
        </w:rPr>
        <w:t xml:space="preserve">ad more frequent </w:t>
      </w:r>
      <w:r w:rsidR="00E2305D" w:rsidRPr="0075795C">
        <w:rPr>
          <w:rFonts w:ascii="Arial" w:hAnsi="Arial" w:cs="Arial"/>
          <w:lang w:val="en-GB"/>
        </w:rPr>
        <w:t xml:space="preserve">episodes </w:t>
      </w:r>
      <w:r w:rsidR="00F93F39" w:rsidRPr="0075795C">
        <w:rPr>
          <w:rFonts w:ascii="Arial" w:hAnsi="Arial" w:cs="Arial"/>
          <w:lang w:val="en-GB"/>
        </w:rPr>
        <w:t xml:space="preserve">of </w:t>
      </w:r>
      <w:r w:rsidR="008E3C53" w:rsidRPr="0075795C">
        <w:rPr>
          <w:rFonts w:ascii="Arial" w:hAnsi="Arial" w:cs="Arial"/>
          <w:lang w:val="en-GB"/>
        </w:rPr>
        <w:t>hypoglycaemia</w:t>
      </w:r>
      <w:r w:rsidR="00223B21" w:rsidRPr="0075795C">
        <w:rPr>
          <w:rFonts w:ascii="Arial" w:hAnsi="Arial" w:cs="Arial"/>
          <w:lang w:val="en-GB"/>
        </w:rPr>
        <w:t xml:space="preserve"> (including severe hypoglycaemia)</w:t>
      </w:r>
    </w:p>
    <w:p w14:paraId="3BC6AE90" w14:textId="77777777" w:rsidR="00A37099" w:rsidRDefault="008148B9" w:rsidP="00A37099">
      <w:pPr>
        <w:pStyle w:val="ListParagraph"/>
        <w:numPr>
          <w:ilvl w:val="0"/>
          <w:numId w:val="9"/>
        </w:numPr>
        <w:spacing w:before="120" w:after="120" w:line="480" w:lineRule="auto"/>
        <w:jc w:val="both"/>
        <w:rPr>
          <w:rFonts w:ascii="Arial" w:hAnsi="Arial" w:cs="Arial"/>
          <w:lang w:val="en-GB"/>
        </w:rPr>
      </w:pPr>
      <w:proofErr w:type="gramStart"/>
      <w:r w:rsidRPr="0075795C">
        <w:rPr>
          <w:rFonts w:ascii="Arial" w:hAnsi="Arial" w:cs="Arial"/>
          <w:lang w:val="en-GB"/>
        </w:rPr>
        <w:t>b</w:t>
      </w:r>
      <w:r w:rsidR="00696B22" w:rsidRPr="0075795C">
        <w:rPr>
          <w:rFonts w:ascii="Arial" w:hAnsi="Arial" w:cs="Arial"/>
          <w:lang w:val="en-GB"/>
        </w:rPr>
        <w:t>elieved</w:t>
      </w:r>
      <w:proofErr w:type="gramEnd"/>
      <w:r w:rsidR="00696B22" w:rsidRPr="0075795C">
        <w:rPr>
          <w:rFonts w:ascii="Arial" w:hAnsi="Arial" w:cs="Arial"/>
          <w:lang w:val="en-GB"/>
        </w:rPr>
        <w:t xml:space="preserve"> that diabetes was more severe, </w:t>
      </w:r>
      <w:r w:rsidR="00015173" w:rsidRPr="0075795C">
        <w:rPr>
          <w:rFonts w:ascii="Arial" w:hAnsi="Arial" w:cs="Arial"/>
          <w:lang w:val="en-GB"/>
        </w:rPr>
        <w:t>worried about hypogl</w:t>
      </w:r>
      <w:r w:rsidR="00F93F39" w:rsidRPr="0075795C">
        <w:rPr>
          <w:rFonts w:ascii="Arial" w:hAnsi="Arial" w:cs="Arial"/>
          <w:lang w:val="en-GB"/>
        </w:rPr>
        <w:t>y</w:t>
      </w:r>
      <w:r w:rsidR="00015173" w:rsidRPr="0075795C">
        <w:rPr>
          <w:rFonts w:ascii="Arial" w:hAnsi="Arial" w:cs="Arial"/>
          <w:lang w:val="en-GB"/>
        </w:rPr>
        <w:t>c</w:t>
      </w:r>
      <w:r w:rsidR="00F93F39" w:rsidRPr="0075795C">
        <w:rPr>
          <w:rFonts w:ascii="Arial" w:hAnsi="Arial" w:cs="Arial"/>
          <w:lang w:val="en-GB"/>
        </w:rPr>
        <w:t>a</w:t>
      </w:r>
      <w:r w:rsidR="00015173" w:rsidRPr="0075795C">
        <w:rPr>
          <w:rFonts w:ascii="Arial" w:hAnsi="Arial" w:cs="Arial"/>
          <w:lang w:val="en-GB"/>
        </w:rPr>
        <w:t>emia, were</w:t>
      </w:r>
      <w:r w:rsidR="00696B22" w:rsidRPr="0075795C">
        <w:rPr>
          <w:rFonts w:ascii="Arial" w:hAnsi="Arial" w:cs="Arial"/>
          <w:lang w:val="en-GB"/>
        </w:rPr>
        <w:t xml:space="preserve"> more involved in diabetes care, had more conflict over diabetes care</w:t>
      </w:r>
      <w:r w:rsidR="00015173" w:rsidRPr="0075795C">
        <w:rPr>
          <w:rFonts w:ascii="Arial" w:hAnsi="Arial" w:cs="Arial"/>
          <w:lang w:val="en-GB"/>
        </w:rPr>
        <w:t>, or were</w:t>
      </w:r>
      <w:r w:rsidR="00696B22" w:rsidRPr="0075795C">
        <w:rPr>
          <w:rFonts w:ascii="Arial" w:hAnsi="Arial" w:cs="Arial"/>
          <w:lang w:val="en-GB"/>
        </w:rPr>
        <w:t xml:space="preserve"> frustrated about he</w:t>
      </w:r>
      <w:r w:rsidR="00F93F39" w:rsidRPr="0075795C">
        <w:rPr>
          <w:rFonts w:ascii="Arial" w:hAnsi="Arial" w:cs="Arial"/>
          <w:lang w:val="en-GB"/>
        </w:rPr>
        <w:t>lping the person with diabetes</w:t>
      </w:r>
      <w:r w:rsidR="00E2305D" w:rsidRPr="0075795C">
        <w:rPr>
          <w:rFonts w:ascii="Arial" w:hAnsi="Arial" w:cs="Arial"/>
          <w:lang w:val="en-GB"/>
        </w:rPr>
        <w:t>.</w:t>
      </w:r>
    </w:p>
    <w:p w14:paraId="0CD5A12B" w14:textId="5023B037" w:rsidR="00696B22" w:rsidRPr="00A37099" w:rsidRDefault="00696B22" w:rsidP="00A37099">
      <w:pPr>
        <w:spacing w:before="120" w:after="120" w:line="480" w:lineRule="auto"/>
        <w:jc w:val="both"/>
        <w:rPr>
          <w:rFonts w:ascii="Arial" w:eastAsia="Calibri" w:hAnsi="Arial" w:cs="Arial"/>
          <w:lang w:val="en-GB" w:eastAsia="it-IT"/>
        </w:rPr>
      </w:pPr>
      <w:r w:rsidRPr="00A37099">
        <w:rPr>
          <w:rFonts w:ascii="Arial" w:eastAsia="Calibri" w:hAnsi="Arial" w:cs="Arial"/>
          <w:lang w:val="en-GB" w:eastAsia="it-IT"/>
        </w:rPr>
        <w:t>O</w:t>
      </w:r>
      <w:r w:rsidR="00015173" w:rsidRPr="00A37099">
        <w:rPr>
          <w:rFonts w:ascii="Arial" w:eastAsia="Calibri" w:hAnsi="Arial" w:cs="Arial"/>
          <w:lang w:val="en-GB" w:eastAsia="it-IT"/>
        </w:rPr>
        <w:t>ne or more o</w:t>
      </w:r>
      <w:r w:rsidRPr="00A37099">
        <w:rPr>
          <w:rFonts w:ascii="Arial" w:eastAsia="Calibri" w:hAnsi="Arial" w:cs="Arial"/>
          <w:lang w:val="en-GB" w:eastAsia="it-IT"/>
        </w:rPr>
        <w:t>utcome</w:t>
      </w:r>
      <w:r w:rsidR="00F93F39" w:rsidRPr="00A37099">
        <w:rPr>
          <w:rFonts w:ascii="Arial" w:eastAsia="Calibri" w:hAnsi="Arial" w:cs="Arial"/>
          <w:lang w:val="en-GB" w:eastAsia="it-IT"/>
        </w:rPr>
        <w:t>(</w:t>
      </w:r>
      <w:r w:rsidRPr="00A37099">
        <w:rPr>
          <w:rFonts w:ascii="Arial" w:eastAsia="Calibri" w:hAnsi="Arial" w:cs="Arial"/>
          <w:lang w:val="en-GB" w:eastAsia="it-IT"/>
        </w:rPr>
        <w:t>s</w:t>
      </w:r>
      <w:r w:rsidR="00F93F39" w:rsidRPr="00A37099">
        <w:rPr>
          <w:rFonts w:ascii="Arial" w:eastAsia="Calibri" w:hAnsi="Arial" w:cs="Arial"/>
          <w:lang w:val="en-GB" w:eastAsia="it-IT"/>
        </w:rPr>
        <w:t>)</w:t>
      </w:r>
      <w:r w:rsidRPr="00A37099">
        <w:rPr>
          <w:rFonts w:ascii="Arial" w:eastAsia="Calibri" w:hAnsi="Arial" w:cs="Arial"/>
          <w:lang w:val="en-GB" w:eastAsia="it-IT"/>
        </w:rPr>
        <w:t xml:space="preserve"> </w:t>
      </w:r>
      <w:r w:rsidR="002071F8" w:rsidRPr="00A37099">
        <w:rPr>
          <w:rFonts w:ascii="Arial" w:eastAsia="Calibri" w:hAnsi="Arial" w:cs="Arial"/>
          <w:lang w:val="en-GB" w:eastAsia="it-IT"/>
        </w:rPr>
        <w:t>were</w:t>
      </w:r>
      <w:r w:rsidR="00090D31" w:rsidRPr="00A37099">
        <w:rPr>
          <w:rFonts w:ascii="Arial" w:eastAsia="Calibri" w:hAnsi="Arial" w:cs="Arial"/>
          <w:lang w:val="en-GB" w:eastAsia="it-IT"/>
        </w:rPr>
        <w:t xml:space="preserve"> </w:t>
      </w:r>
      <w:r w:rsidRPr="00A37099">
        <w:rPr>
          <w:rFonts w:ascii="Arial" w:eastAsia="Calibri" w:hAnsi="Arial" w:cs="Arial"/>
          <w:i/>
          <w:lang w:val="en-GB" w:eastAsia="it-IT"/>
        </w:rPr>
        <w:t>better</w:t>
      </w:r>
      <w:r w:rsidRPr="00A37099">
        <w:rPr>
          <w:rFonts w:ascii="Arial" w:eastAsia="Calibri" w:hAnsi="Arial" w:cs="Arial"/>
          <w:lang w:val="en-GB" w:eastAsia="it-IT"/>
        </w:rPr>
        <w:t xml:space="preserve"> for </w:t>
      </w:r>
      <w:r w:rsidR="00015173" w:rsidRPr="00A37099">
        <w:rPr>
          <w:rFonts w:ascii="Arial" w:eastAsia="Calibri" w:hAnsi="Arial" w:cs="Arial"/>
          <w:lang w:val="en-GB" w:eastAsia="it-IT"/>
        </w:rPr>
        <w:t xml:space="preserve">family members </w:t>
      </w:r>
      <w:r w:rsidRPr="00A37099">
        <w:rPr>
          <w:rFonts w:ascii="Arial" w:eastAsia="Calibri" w:hAnsi="Arial" w:cs="Arial"/>
          <w:lang w:val="en-GB" w:eastAsia="it-IT"/>
        </w:rPr>
        <w:t xml:space="preserve">who received diabetes education and greater support from others, and found ways to help the person with diabetes. </w:t>
      </w:r>
    </w:p>
    <w:p w14:paraId="7A94ADC8" w14:textId="6FD2526C" w:rsidR="00A2130A" w:rsidRPr="00A37099" w:rsidRDefault="000A3AF7" w:rsidP="00A37099">
      <w:pPr>
        <w:spacing w:before="120" w:after="120" w:line="480" w:lineRule="auto"/>
        <w:ind w:firstLine="720"/>
        <w:jc w:val="both"/>
        <w:rPr>
          <w:rFonts w:ascii="Arial" w:eastAsia="Calibri" w:hAnsi="Arial" w:cs="Arial"/>
          <w:lang w:val="en-GB" w:eastAsia="it-IT"/>
        </w:rPr>
      </w:pPr>
      <w:r w:rsidRPr="00A37099">
        <w:rPr>
          <w:rFonts w:ascii="Arial" w:eastAsia="Calibri" w:hAnsi="Arial" w:cs="Arial"/>
          <w:lang w:val="en-GB" w:eastAsia="it-IT"/>
        </w:rPr>
        <w:t>A significant country-by-variable interaction in at least one outcome was found for all the covariates investigated</w:t>
      </w:r>
      <w:r w:rsidR="006362DA" w:rsidRPr="00A37099">
        <w:rPr>
          <w:rFonts w:ascii="Arial" w:eastAsia="Calibri" w:hAnsi="Arial" w:cs="Arial"/>
          <w:lang w:val="en-GB" w:eastAsia="it-IT"/>
        </w:rPr>
        <w:t xml:space="preserve"> (Table </w:t>
      </w:r>
      <w:r w:rsidR="002071F8" w:rsidRPr="00A37099">
        <w:rPr>
          <w:rFonts w:ascii="Arial" w:eastAsia="Calibri" w:hAnsi="Arial" w:cs="Arial"/>
          <w:lang w:val="en-GB" w:eastAsia="it-IT"/>
        </w:rPr>
        <w:t>4</w:t>
      </w:r>
      <w:r w:rsidR="006362DA" w:rsidRPr="00A37099">
        <w:rPr>
          <w:rFonts w:ascii="Arial" w:eastAsia="Calibri" w:hAnsi="Arial" w:cs="Arial"/>
          <w:lang w:val="en-GB" w:eastAsia="it-IT"/>
        </w:rPr>
        <w:t>)</w:t>
      </w:r>
      <w:r w:rsidRPr="00A37099">
        <w:rPr>
          <w:rFonts w:ascii="Arial" w:eastAsia="Calibri" w:hAnsi="Arial" w:cs="Arial"/>
          <w:lang w:val="en-GB" w:eastAsia="it-IT"/>
        </w:rPr>
        <w:t>; the only exception was the gender of the person with diabetes.</w:t>
      </w:r>
      <w:r w:rsidR="002071F8" w:rsidRPr="00A37099">
        <w:rPr>
          <w:rFonts w:ascii="Arial" w:eastAsia="Calibri" w:hAnsi="Arial" w:cs="Arial"/>
          <w:lang w:val="en-GB" w:eastAsia="it-IT"/>
        </w:rPr>
        <w:t xml:space="preserve"> There </w:t>
      </w:r>
      <w:r w:rsidR="00E2305D" w:rsidRPr="00A37099">
        <w:rPr>
          <w:rFonts w:ascii="Arial" w:eastAsia="Calibri" w:hAnsi="Arial" w:cs="Arial"/>
          <w:lang w:val="en-GB" w:eastAsia="it-IT"/>
        </w:rPr>
        <w:t>were</w:t>
      </w:r>
      <w:r w:rsidR="002071F8" w:rsidRPr="00A37099">
        <w:rPr>
          <w:rFonts w:ascii="Arial" w:eastAsia="Calibri" w:hAnsi="Arial" w:cs="Arial"/>
          <w:lang w:val="en-GB" w:eastAsia="it-IT"/>
        </w:rPr>
        <w:t xml:space="preserve"> too many interactions </w:t>
      </w:r>
      <w:r w:rsidR="00E2305D" w:rsidRPr="00A37099">
        <w:rPr>
          <w:rFonts w:ascii="Arial" w:eastAsia="Calibri" w:hAnsi="Arial" w:cs="Arial"/>
          <w:lang w:val="en-GB" w:eastAsia="it-IT"/>
        </w:rPr>
        <w:t>to be</w:t>
      </w:r>
      <w:r w:rsidR="002071F8" w:rsidRPr="00A37099">
        <w:rPr>
          <w:rFonts w:ascii="Arial" w:eastAsia="Calibri" w:hAnsi="Arial" w:cs="Arial"/>
          <w:lang w:val="en-GB" w:eastAsia="it-IT"/>
        </w:rPr>
        <w:t xml:space="preserve"> describe</w:t>
      </w:r>
      <w:r w:rsidR="00E2305D" w:rsidRPr="00A37099">
        <w:rPr>
          <w:rFonts w:ascii="Arial" w:eastAsia="Calibri" w:hAnsi="Arial" w:cs="Arial"/>
          <w:lang w:val="en-GB" w:eastAsia="it-IT"/>
        </w:rPr>
        <w:t>d</w:t>
      </w:r>
      <w:r w:rsidR="00A37099">
        <w:rPr>
          <w:rFonts w:ascii="Arial" w:eastAsia="Calibri" w:hAnsi="Arial" w:cs="Arial"/>
          <w:lang w:val="en-GB" w:eastAsia="it-IT"/>
        </w:rPr>
        <w:t xml:space="preserve"> here</w:t>
      </w:r>
      <w:r w:rsidR="00C35400" w:rsidRPr="00A37099">
        <w:rPr>
          <w:rFonts w:ascii="Arial" w:eastAsia="Calibri" w:hAnsi="Arial" w:cs="Arial"/>
          <w:lang w:val="en-GB" w:eastAsia="it-IT"/>
        </w:rPr>
        <w:t>,</w:t>
      </w:r>
      <w:r w:rsidR="002071F8" w:rsidRPr="00A37099">
        <w:rPr>
          <w:rFonts w:ascii="Arial" w:eastAsia="Calibri" w:hAnsi="Arial" w:cs="Arial"/>
          <w:lang w:val="en-GB" w:eastAsia="it-IT"/>
        </w:rPr>
        <w:t xml:space="preserve"> and no simple pattern could be identified. The main </w:t>
      </w:r>
      <w:r w:rsidR="00CC50C3" w:rsidRPr="00A37099">
        <w:rPr>
          <w:rFonts w:ascii="Arial" w:eastAsia="Calibri" w:hAnsi="Arial" w:cs="Arial"/>
          <w:lang w:val="en-GB" w:eastAsia="it-IT"/>
        </w:rPr>
        <w:t>finding</w:t>
      </w:r>
      <w:r w:rsidR="002071F8" w:rsidRPr="00A37099">
        <w:rPr>
          <w:rFonts w:ascii="Arial" w:eastAsia="Calibri" w:hAnsi="Arial" w:cs="Arial"/>
          <w:lang w:val="en-GB" w:eastAsia="it-IT"/>
        </w:rPr>
        <w:t xml:space="preserve"> of this analysis </w:t>
      </w:r>
      <w:r w:rsidR="00E2305D" w:rsidRPr="00A37099">
        <w:rPr>
          <w:rFonts w:ascii="Arial" w:eastAsia="Calibri" w:hAnsi="Arial" w:cs="Arial"/>
          <w:lang w:val="en-GB" w:eastAsia="it-IT"/>
        </w:rPr>
        <w:t>was</w:t>
      </w:r>
      <w:r w:rsidR="002071F8" w:rsidRPr="00A37099">
        <w:rPr>
          <w:rFonts w:ascii="Arial" w:eastAsia="Calibri" w:hAnsi="Arial" w:cs="Arial"/>
          <w:lang w:val="en-GB" w:eastAsia="it-IT"/>
        </w:rPr>
        <w:t xml:space="preserve"> that </w:t>
      </w:r>
      <w:r w:rsidR="001B65A5" w:rsidRPr="00A37099">
        <w:rPr>
          <w:rFonts w:ascii="Arial" w:eastAsia="Calibri" w:hAnsi="Arial" w:cs="Arial"/>
          <w:lang w:val="en-GB" w:eastAsia="it-IT"/>
        </w:rPr>
        <w:t xml:space="preserve">some </w:t>
      </w:r>
      <w:r w:rsidR="001F0760" w:rsidRPr="00A37099">
        <w:rPr>
          <w:rFonts w:ascii="Arial" w:eastAsia="Calibri" w:hAnsi="Arial" w:cs="Arial"/>
          <w:lang w:val="en-GB" w:eastAsia="it-IT"/>
        </w:rPr>
        <w:t>factors ha</w:t>
      </w:r>
      <w:r w:rsidR="00E2305D" w:rsidRPr="00A37099">
        <w:rPr>
          <w:rFonts w:ascii="Arial" w:eastAsia="Calibri" w:hAnsi="Arial" w:cs="Arial"/>
          <w:lang w:val="en-GB" w:eastAsia="it-IT"/>
        </w:rPr>
        <w:t>d</w:t>
      </w:r>
      <w:r w:rsidR="00CB5721">
        <w:rPr>
          <w:rFonts w:ascii="Arial" w:eastAsia="Calibri" w:hAnsi="Arial" w:cs="Arial"/>
          <w:lang w:val="en-GB" w:eastAsia="it-IT"/>
        </w:rPr>
        <w:t xml:space="preserve"> more or </w:t>
      </w:r>
      <w:r w:rsidR="001F0760" w:rsidRPr="00A37099">
        <w:rPr>
          <w:rFonts w:ascii="Arial" w:eastAsia="Calibri" w:hAnsi="Arial" w:cs="Arial"/>
          <w:lang w:val="en-GB" w:eastAsia="it-IT"/>
        </w:rPr>
        <w:t>less explanatory power within a</w:t>
      </w:r>
      <w:r w:rsidR="00C35400" w:rsidRPr="00A37099">
        <w:rPr>
          <w:rFonts w:ascii="Arial" w:eastAsia="Calibri" w:hAnsi="Arial" w:cs="Arial"/>
          <w:lang w:val="en-GB" w:eastAsia="it-IT"/>
        </w:rPr>
        <w:t>ny</w:t>
      </w:r>
      <w:r w:rsidR="001F0760" w:rsidRPr="00A37099">
        <w:rPr>
          <w:rFonts w:ascii="Arial" w:eastAsia="Calibri" w:hAnsi="Arial" w:cs="Arial"/>
          <w:lang w:val="en-GB" w:eastAsia="it-IT"/>
        </w:rPr>
        <w:t xml:space="preserve"> given country</w:t>
      </w:r>
      <w:r w:rsidR="00C35400" w:rsidRPr="00A37099">
        <w:rPr>
          <w:rFonts w:ascii="Arial" w:eastAsia="Calibri" w:hAnsi="Arial" w:cs="Arial"/>
          <w:lang w:val="en-GB" w:eastAsia="it-IT"/>
        </w:rPr>
        <w:t xml:space="preserve"> for a particular outcome</w:t>
      </w:r>
      <w:r w:rsidR="00A37099">
        <w:rPr>
          <w:rFonts w:ascii="Arial" w:eastAsia="Calibri" w:hAnsi="Arial" w:cs="Arial"/>
          <w:lang w:val="en-GB" w:eastAsia="it-IT"/>
        </w:rPr>
        <w:t xml:space="preserve">. </w:t>
      </w:r>
    </w:p>
    <w:p w14:paraId="34DBD694" w14:textId="77777777" w:rsidR="00984701" w:rsidRPr="0075795C" w:rsidRDefault="00984701" w:rsidP="002A061B">
      <w:pPr>
        <w:pStyle w:val="Heading1"/>
        <w:spacing w:before="120" w:after="120"/>
        <w:jc w:val="both"/>
        <w:rPr>
          <w:rFonts w:ascii="Arial" w:hAnsi="Arial" w:cs="Arial"/>
          <w:sz w:val="22"/>
          <w:szCs w:val="22"/>
        </w:rPr>
      </w:pPr>
      <w:r w:rsidRPr="0075795C">
        <w:rPr>
          <w:rFonts w:ascii="Arial" w:hAnsi="Arial" w:cs="Arial"/>
          <w:sz w:val="22"/>
          <w:szCs w:val="22"/>
        </w:rPr>
        <w:t>Discussion</w:t>
      </w:r>
    </w:p>
    <w:p w14:paraId="38AD8C2D" w14:textId="52CD19A4" w:rsidR="00922937" w:rsidRPr="0075795C" w:rsidRDefault="00A2130A" w:rsidP="00922937">
      <w:pPr>
        <w:spacing w:before="120" w:after="120" w:line="480" w:lineRule="auto"/>
        <w:ind w:firstLine="720"/>
        <w:jc w:val="both"/>
        <w:rPr>
          <w:rFonts w:ascii="Arial" w:hAnsi="Arial" w:cs="Arial"/>
          <w:lang w:val="en-GB" w:eastAsia="it-IT"/>
        </w:rPr>
      </w:pPr>
      <w:r w:rsidRPr="0075795C">
        <w:rPr>
          <w:rFonts w:ascii="Arial" w:hAnsi="Arial" w:cs="Arial"/>
          <w:lang w:val="en-GB" w:eastAsia="it-IT"/>
        </w:rPr>
        <w:t xml:space="preserve">The DAWN2 study was developed to </w:t>
      </w:r>
      <w:r w:rsidRPr="0075795C">
        <w:rPr>
          <w:rFonts w:ascii="Arial" w:hAnsi="Arial" w:cs="Arial"/>
          <w:lang w:val="en-GB"/>
        </w:rPr>
        <w:t>improve our understanding of the unmet needs of people with diabetes and those who care</w:t>
      </w:r>
      <w:r w:rsidR="00DA3F51" w:rsidRPr="0075795C">
        <w:rPr>
          <w:rFonts w:ascii="Arial" w:hAnsi="Arial" w:cs="Arial"/>
          <w:lang w:val="en-GB"/>
        </w:rPr>
        <w:t>d</w:t>
      </w:r>
      <w:r w:rsidRPr="0075795C">
        <w:rPr>
          <w:rFonts w:ascii="Arial" w:hAnsi="Arial" w:cs="Arial"/>
          <w:lang w:val="en-GB"/>
        </w:rPr>
        <w:t xml:space="preserve"> for them. </w:t>
      </w:r>
      <w:r w:rsidRPr="00456961">
        <w:rPr>
          <w:rFonts w:ascii="Arial" w:hAnsi="Arial" w:cs="Arial"/>
          <w:lang w:val="en-GB"/>
        </w:rPr>
        <w:t>We previously reported that diabetes ha</w:t>
      </w:r>
      <w:r w:rsidR="00DA3F51" w:rsidRPr="00456961">
        <w:rPr>
          <w:rFonts w:ascii="Arial" w:hAnsi="Arial" w:cs="Arial"/>
          <w:lang w:val="en-GB"/>
        </w:rPr>
        <w:t>d</w:t>
      </w:r>
      <w:r w:rsidRPr="00456961">
        <w:rPr>
          <w:rFonts w:ascii="Arial" w:hAnsi="Arial" w:cs="Arial"/>
          <w:lang w:val="en-GB"/>
        </w:rPr>
        <w:t xml:space="preserve"> a negative impact on family members of people with diabetes</w:t>
      </w:r>
      <w:r w:rsidR="00DA3F51" w:rsidRPr="00456961">
        <w:rPr>
          <w:rFonts w:ascii="Arial" w:hAnsi="Arial" w:cs="Arial"/>
          <w:lang w:val="en-GB"/>
        </w:rPr>
        <w:t xml:space="preserve"> </w:t>
      </w:r>
      <w:r w:rsidR="00456961">
        <w:rPr>
          <w:rFonts w:ascii="Arial" w:hAnsi="Arial" w:cs="Arial"/>
          <w:lang w:val="en-GB"/>
        </w:rPr>
        <w:t>[11</w:t>
      </w:r>
      <w:r w:rsidR="00674027" w:rsidRPr="00456961">
        <w:rPr>
          <w:rFonts w:ascii="Arial" w:hAnsi="Arial" w:cs="Arial"/>
          <w:lang w:val="en-GB"/>
        </w:rPr>
        <w:t>]</w:t>
      </w:r>
      <w:r w:rsidRPr="00456961">
        <w:rPr>
          <w:rFonts w:ascii="Arial" w:hAnsi="Arial" w:cs="Arial"/>
          <w:lang w:val="en-GB"/>
        </w:rPr>
        <w:t>. Rates</w:t>
      </w:r>
      <w:r w:rsidRPr="0075795C">
        <w:rPr>
          <w:rFonts w:ascii="Arial" w:hAnsi="Arial" w:cs="Arial"/>
          <w:lang w:val="en-GB"/>
        </w:rPr>
        <w:t xml:space="preserve"> of distress </w:t>
      </w:r>
      <w:r w:rsidR="00DA3F51" w:rsidRPr="0075795C">
        <w:rPr>
          <w:rFonts w:ascii="Arial" w:hAnsi="Arial" w:cs="Arial"/>
          <w:lang w:val="en-GB"/>
        </w:rPr>
        <w:t>we</w:t>
      </w:r>
      <w:r w:rsidRPr="0075795C">
        <w:rPr>
          <w:rFonts w:ascii="Arial" w:hAnsi="Arial" w:cs="Arial"/>
          <w:lang w:val="en-GB"/>
        </w:rPr>
        <w:t>re high</w:t>
      </w:r>
      <w:r w:rsidR="00090D31" w:rsidRPr="0075795C">
        <w:rPr>
          <w:rFonts w:ascii="Arial" w:hAnsi="Arial" w:cs="Arial"/>
          <w:lang w:val="en-GB"/>
        </w:rPr>
        <w:t>,</w:t>
      </w:r>
      <w:r w:rsidRPr="0075795C">
        <w:rPr>
          <w:rFonts w:ascii="Arial" w:hAnsi="Arial" w:cs="Arial"/>
          <w:lang w:val="en-GB"/>
        </w:rPr>
        <w:t xml:space="preserve"> with nearly two-thirds of family members worry</w:t>
      </w:r>
      <w:r w:rsidR="00090D31" w:rsidRPr="0075795C">
        <w:rPr>
          <w:rFonts w:ascii="Arial" w:hAnsi="Arial" w:cs="Arial"/>
          <w:lang w:val="en-GB"/>
        </w:rPr>
        <w:t>ing</w:t>
      </w:r>
      <w:r w:rsidRPr="0075795C">
        <w:rPr>
          <w:rFonts w:ascii="Arial" w:hAnsi="Arial" w:cs="Arial"/>
          <w:lang w:val="en-GB"/>
        </w:rPr>
        <w:t xml:space="preserve"> about hypoglycaemia. </w:t>
      </w:r>
      <w:r w:rsidR="00015173" w:rsidRPr="0075795C">
        <w:rPr>
          <w:rFonts w:ascii="Arial" w:hAnsi="Arial" w:cs="Arial"/>
          <w:lang w:val="en-GB"/>
        </w:rPr>
        <w:t>Many</w:t>
      </w:r>
      <w:r w:rsidRPr="0075795C">
        <w:rPr>
          <w:rFonts w:ascii="Arial" w:hAnsi="Arial" w:cs="Arial"/>
          <w:lang w:val="en-GB"/>
        </w:rPr>
        <w:t xml:space="preserve"> family members report</w:t>
      </w:r>
      <w:r w:rsidR="00DA3F51" w:rsidRPr="0075795C">
        <w:rPr>
          <w:rFonts w:ascii="Arial" w:hAnsi="Arial" w:cs="Arial"/>
          <w:lang w:val="en-GB"/>
        </w:rPr>
        <w:t>ed</w:t>
      </w:r>
      <w:r w:rsidRPr="0075795C">
        <w:rPr>
          <w:rFonts w:ascii="Arial" w:hAnsi="Arial" w:cs="Arial"/>
          <w:lang w:val="en-GB"/>
        </w:rPr>
        <w:t xml:space="preserve"> that diabetes ha</w:t>
      </w:r>
      <w:r w:rsidR="00DA3F51" w:rsidRPr="0075795C">
        <w:rPr>
          <w:rFonts w:ascii="Arial" w:hAnsi="Arial" w:cs="Arial"/>
          <w:lang w:val="en-GB"/>
        </w:rPr>
        <w:t>d a</w:t>
      </w:r>
      <w:r w:rsidRPr="0075795C">
        <w:rPr>
          <w:rFonts w:ascii="Arial" w:hAnsi="Arial" w:cs="Arial"/>
          <w:lang w:val="en-GB"/>
        </w:rPr>
        <w:t xml:space="preserve"> negative effect on </w:t>
      </w:r>
      <w:r w:rsidR="00456961">
        <w:rPr>
          <w:rFonts w:ascii="Arial" w:hAnsi="Arial" w:cs="Arial"/>
          <w:lang w:val="en-GB"/>
        </w:rPr>
        <w:t xml:space="preserve">their </w:t>
      </w:r>
      <w:r w:rsidRPr="0075795C">
        <w:rPr>
          <w:rFonts w:ascii="Arial" w:hAnsi="Arial" w:cs="Arial"/>
          <w:lang w:val="en-GB"/>
        </w:rPr>
        <w:t xml:space="preserve">emotional well-being. </w:t>
      </w:r>
      <w:r w:rsidR="00090D31" w:rsidRPr="0075795C">
        <w:rPr>
          <w:rFonts w:ascii="Arial" w:hAnsi="Arial" w:cs="Arial"/>
          <w:lang w:val="en-GB"/>
        </w:rPr>
        <w:t>Conversely</w:t>
      </w:r>
      <w:r w:rsidRPr="0075795C">
        <w:rPr>
          <w:rFonts w:ascii="Arial" w:hAnsi="Arial" w:cs="Arial"/>
          <w:lang w:val="en-GB"/>
        </w:rPr>
        <w:t>, over half of family members who participated</w:t>
      </w:r>
      <w:r w:rsidR="00090D31" w:rsidRPr="0075795C">
        <w:rPr>
          <w:rFonts w:ascii="Arial" w:hAnsi="Arial" w:cs="Arial"/>
          <w:lang w:val="en-GB"/>
        </w:rPr>
        <w:t xml:space="preserve"> in the DAWN2 study reported a ‘good’ or ‘very good’</w:t>
      </w:r>
      <w:r w:rsidRPr="0075795C">
        <w:rPr>
          <w:rFonts w:ascii="Arial" w:hAnsi="Arial" w:cs="Arial"/>
          <w:lang w:val="en-GB"/>
        </w:rPr>
        <w:t xml:space="preserve"> quality of life. This suggests that </w:t>
      </w:r>
      <w:r w:rsidR="00090D31" w:rsidRPr="0075795C">
        <w:rPr>
          <w:rFonts w:ascii="Arial" w:hAnsi="Arial" w:cs="Arial"/>
          <w:lang w:val="en-GB"/>
        </w:rPr>
        <w:t xml:space="preserve">diabetes can </w:t>
      </w:r>
      <w:r w:rsidR="00B05F6D" w:rsidRPr="0075795C">
        <w:rPr>
          <w:rFonts w:ascii="Arial" w:hAnsi="Arial" w:cs="Arial"/>
          <w:lang w:val="en-GB"/>
        </w:rPr>
        <w:t>impact</w:t>
      </w:r>
      <w:r w:rsidR="00090D31" w:rsidRPr="0075795C">
        <w:rPr>
          <w:rFonts w:ascii="Arial" w:hAnsi="Arial" w:cs="Arial"/>
          <w:lang w:val="en-GB"/>
        </w:rPr>
        <w:t xml:space="preserve"> family members </w:t>
      </w:r>
      <w:r w:rsidR="00B05F6D" w:rsidRPr="0075795C">
        <w:rPr>
          <w:rFonts w:ascii="Arial" w:hAnsi="Arial" w:cs="Arial"/>
          <w:lang w:val="en-GB"/>
        </w:rPr>
        <w:t>in different ways. Our analyses of</w:t>
      </w:r>
      <w:r w:rsidRPr="0075795C">
        <w:rPr>
          <w:rFonts w:ascii="Arial" w:hAnsi="Arial" w:cs="Arial"/>
          <w:lang w:val="en-GB"/>
        </w:rPr>
        <w:t xml:space="preserve"> DAWN2 </w:t>
      </w:r>
      <w:r w:rsidR="00B05F6D" w:rsidRPr="0075795C">
        <w:rPr>
          <w:rFonts w:ascii="Arial" w:hAnsi="Arial" w:cs="Arial"/>
          <w:lang w:val="en-GB"/>
        </w:rPr>
        <w:t>data</w:t>
      </w:r>
      <w:r w:rsidRPr="0075795C">
        <w:rPr>
          <w:rFonts w:ascii="Arial" w:hAnsi="Arial" w:cs="Arial"/>
          <w:lang w:val="en-GB"/>
        </w:rPr>
        <w:t xml:space="preserve"> </w:t>
      </w:r>
      <w:r w:rsidRPr="00456961">
        <w:rPr>
          <w:rFonts w:ascii="Arial" w:hAnsi="Arial" w:cs="Arial"/>
          <w:lang w:val="en-GB" w:eastAsia="it-IT"/>
        </w:rPr>
        <w:t>examine</w:t>
      </w:r>
      <w:r w:rsidR="00B05F6D" w:rsidRPr="00456961">
        <w:rPr>
          <w:rFonts w:ascii="Arial" w:hAnsi="Arial" w:cs="Arial"/>
          <w:lang w:val="en-GB" w:eastAsia="it-IT"/>
        </w:rPr>
        <w:t>d</w:t>
      </w:r>
      <w:r w:rsidRPr="00456961">
        <w:rPr>
          <w:rFonts w:ascii="Arial" w:hAnsi="Arial" w:cs="Arial"/>
          <w:lang w:val="en-GB" w:eastAsia="it-IT"/>
        </w:rPr>
        <w:t xml:space="preserve"> the underlying characteristics </w:t>
      </w:r>
      <w:r w:rsidR="00A23525">
        <w:rPr>
          <w:rFonts w:ascii="Arial" w:hAnsi="Arial" w:cs="Arial"/>
          <w:lang w:val="en-GB" w:eastAsia="it-IT"/>
        </w:rPr>
        <w:t>related to</w:t>
      </w:r>
      <w:r w:rsidRPr="00456961">
        <w:rPr>
          <w:rFonts w:ascii="Arial" w:hAnsi="Arial" w:cs="Arial"/>
          <w:lang w:val="en-GB" w:eastAsia="it-IT"/>
        </w:rPr>
        <w:t xml:space="preserve"> the psychosocial burden of diabetes in family members </w:t>
      </w:r>
      <w:r w:rsidR="00B05F6D" w:rsidRPr="00456961">
        <w:rPr>
          <w:rFonts w:ascii="Arial" w:hAnsi="Arial" w:cs="Arial"/>
          <w:lang w:val="en-GB" w:eastAsia="it-IT"/>
        </w:rPr>
        <w:t>caring for</w:t>
      </w:r>
      <w:r w:rsidRPr="00456961">
        <w:rPr>
          <w:rFonts w:ascii="Arial" w:hAnsi="Arial" w:cs="Arial"/>
          <w:lang w:val="en-GB" w:eastAsia="it-IT"/>
        </w:rPr>
        <w:t xml:space="preserve"> </w:t>
      </w:r>
      <w:r w:rsidR="001B1BB0">
        <w:rPr>
          <w:rFonts w:ascii="Arial" w:hAnsi="Arial" w:cs="Arial"/>
          <w:lang w:val="en-GB" w:eastAsia="it-IT"/>
        </w:rPr>
        <w:t>adults</w:t>
      </w:r>
      <w:r w:rsidRPr="00456961">
        <w:rPr>
          <w:rFonts w:ascii="Arial" w:hAnsi="Arial" w:cs="Arial"/>
          <w:lang w:val="en-GB" w:eastAsia="it-IT"/>
        </w:rPr>
        <w:t xml:space="preserve"> with diabetes. </w:t>
      </w:r>
      <w:r w:rsidR="00B05F6D" w:rsidRPr="00456961">
        <w:rPr>
          <w:rFonts w:ascii="Arial" w:hAnsi="Arial" w:cs="Arial"/>
          <w:lang w:val="en-GB" w:eastAsia="it-IT"/>
        </w:rPr>
        <w:t>Results</w:t>
      </w:r>
      <w:r w:rsidRPr="00456961">
        <w:rPr>
          <w:rFonts w:ascii="Arial" w:hAnsi="Arial" w:cs="Arial"/>
          <w:lang w:val="en-GB" w:eastAsia="it-IT"/>
        </w:rPr>
        <w:t xml:space="preserve"> </w:t>
      </w:r>
      <w:r w:rsidR="00B05F6D" w:rsidRPr="00456961">
        <w:rPr>
          <w:rFonts w:ascii="Arial" w:hAnsi="Arial" w:cs="Arial"/>
          <w:lang w:val="en-GB" w:eastAsia="it-IT"/>
        </w:rPr>
        <w:t>showed</w:t>
      </w:r>
      <w:r w:rsidRPr="00456961">
        <w:rPr>
          <w:rFonts w:ascii="Arial" w:hAnsi="Arial" w:cs="Arial"/>
          <w:lang w:val="en-GB" w:eastAsia="it-IT"/>
        </w:rPr>
        <w:t xml:space="preserve"> that respondent demographic factors, beliefs and perceptions,</w:t>
      </w:r>
      <w:r w:rsidRPr="0075795C">
        <w:rPr>
          <w:rFonts w:ascii="Arial" w:hAnsi="Arial" w:cs="Arial"/>
          <w:lang w:val="en-GB" w:eastAsia="it-IT"/>
        </w:rPr>
        <w:t xml:space="preserve"> </w:t>
      </w:r>
      <w:r w:rsidR="00456961" w:rsidRPr="00456961">
        <w:rPr>
          <w:rFonts w:ascii="Arial" w:hAnsi="Arial" w:cs="Arial"/>
          <w:lang w:val="en-GB" w:eastAsia="it-IT"/>
        </w:rPr>
        <w:t xml:space="preserve">their </w:t>
      </w:r>
      <w:r w:rsidRPr="00456961">
        <w:rPr>
          <w:rFonts w:ascii="Arial" w:hAnsi="Arial" w:cs="Arial"/>
          <w:lang w:val="en-GB" w:eastAsia="it-IT"/>
        </w:rPr>
        <w:t xml:space="preserve">involvement in diabetes </w:t>
      </w:r>
      <w:r w:rsidR="00456961" w:rsidRPr="00456961">
        <w:rPr>
          <w:rFonts w:ascii="Arial" w:hAnsi="Arial" w:cs="Arial"/>
          <w:lang w:val="en-GB" w:eastAsia="it-IT"/>
        </w:rPr>
        <w:t xml:space="preserve">care </w:t>
      </w:r>
      <w:r w:rsidRPr="00456961">
        <w:rPr>
          <w:rFonts w:ascii="Arial" w:hAnsi="Arial" w:cs="Arial"/>
          <w:lang w:val="en-GB" w:eastAsia="it-IT"/>
        </w:rPr>
        <w:t xml:space="preserve">and the level of support </w:t>
      </w:r>
      <w:r w:rsidR="00456961" w:rsidRPr="00456961">
        <w:rPr>
          <w:rFonts w:ascii="Arial" w:hAnsi="Arial" w:cs="Arial"/>
          <w:lang w:val="en-GB" w:eastAsia="it-IT"/>
        </w:rPr>
        <w:t xml:space="preserve">received </w:t>
      </w:r>
      <w:r w:rsidR="00CB5721">
        <w:rPr>
          <w:rFonts w:ascii="Arial" w:hAnsi="Arial" w:cs="Arial"/>
          <w:lang w:val="en-GB" w:eastAsia="it-IT"/>
        </w:rPr>
        <w:t>were significantly associated with</w:t>
      </w:r>
      <w:r w:rsidRPr="00456961">
        <w:rPr>
          <w:rFonts w:ascii="Arial" w:hAnsi="Arial" w:cs="Arial"/>
          <w:lang w:val="en-GB" w:eastAsia="it-IT"/>
        </w:rPr>
        <w:t xml:space="preserve"> the psychological well-being and quality of life of family members </w:t>
      </w:r>
      <w:r w:rsidR="00456961">
        <w:rPr>
          <w:rFonts w:ascii="Arial" w:hAnsi="Arial" w:cs="Arial"/>
          <w:lang w:val="en-GB" w:eastAsia="it-IT"/>
        </w:rPr>
        <w:t>caring for adults</w:t>
      </w:r>
      <w:r w:rsidRPr="00456961">
        <w:rPr>
          <w:rFonts w:ascii="Arial" w:hAnsi="Arial" w:cs="Arial"/>
          <w:lang w:val="en-GB" w:eastAsia="it-IT"/>
        </w:rPr>
        <w:t xml:space="preserve"> with diabetes.</w:t>
      </w:r>
      <w:r w:rsidR="00456961">
        <w:rPr>
          <w:rFonts w:ascii="Arial" w:hAnsi="Arial" w:cs="Arial"/>
          <w:lang w:val="en-GB" w:eastAsia="it-IT"/>
        </w:rPr>
        <w:t xml:space="preserve"> </w:t>
      </w:r>
    </w:p>
    <w:p w14:paraId="0F14C59B" w14:textId="7CC0F3DB" w:rsidR="00A2130A" w:rsidRPr="0075795C" w:rsidRDefault="001E5494" w:rsidP="001E5494">
      <w:pPr>
        <w:spacing w:before="120" w:after="120" w:line="480" w:lineRule="auto"/>
        <w:ind w:firstLine="720"/>
        <w:jc w:val="both"/>
        <w:rPr>
          <w:rFonts w:ascii="Arial" w:hAnsi="Arial" w:cs="Arial"/>
          <w:lang w:val="en-GB" w:eastAsia="it-IT"/>
        </w:rPr>
      </w:pPr>
      <w:r w:rsidRPr="0075795C">
        <w:rPr>
          <w:rFonts w:ascii="Arial" w:hAnsi="Arial" w:cs="Arial"/>
          <w:lang w:val="en-GB" w:eastAsia="it-IT"/>
        </w:rPr>
        <w:t xml:space="preserve">Many </w:t>
      </w:r>
      <w:r w:rsidR="00456961">
        <w:rPr>
          <w:rFonts w:ascii="Arial" w:hAnsi="Arial" w:cs="Arial"/>
          <w:lang w:val="en-GB" w:eastAsia="it-IT"/>
        </w:rPr>
        <w:t xml:space="preserve">factors associated </w:t>
      </w:r>
      <w:r w:rsidRPr="0075795C">
        <w:rPr>
          <w:rFonts w:ascii="Arial" w:hAnsi="Arial" w:cs="Arial"/>
          <w:lang w:val="en-GB" w:eastAsia="it-IT"/>
        </w:rPr>
        <w:t>with poor quality of life and well-being in most populations</w:t>
      </w:r>
      <w:r w:rsidR="00456961">
        <w:rPr>
          <w:rFonts w:ascii="Arial" w:hAnsi="Arial" w:cs="Arial"/>
          <w:lang w:val="en-GB" w:eastAsia="it-IT"/>
        </w:rPr>
        <w:t>—</w:t>
      </w:r>
      <w:r w:rsidRPr="0075795C">
        <w:rPr>
          <w:rFonts w:ascii="Arial" w:hAnsi="Arial" w:cs="Arial"/>
          <w:lang w:val="en-GB" w:eastAsia="it-IT"/>
        </w:rPr>
        <w:t>including low educational achievement, unemployment, age and female gender</w:t>
      </w:r>
      <w:r w:rsidR="00456961">
        <w:rPr>
          <w:rFonts w:ascii="Arial" w:hAnsi="Arial" w:cs="Arial"/>
          <w:lang w:val="en-GB" w:eastAsia="it-IT"/>
        </w:rPr>
        <w:t xml:space="preserve">—were </w:t>
      </w:r>
      <w:r w:rsidRPr="0075795C">
        <w:rPr>
          <w:rFonts w:ascii="Arial" w:hAnsi="Arial" w:cs="Arial"/>
          <w:lang w:val="en-GB" w:eastAsia="it-IT"/>
        </w:rPr>
        <w:t>also manifest in our study</w:t>
      </w:r>
      <w:r w:rsidRPr="00456961">
        <w:rPr>
          <w:rFonts w:ascii="Arial" w:hAnsi="Arial" w:cs="Arial"/>
          <w:lang w:val="en-GB" w:eastAsia="it-IT"/>
        </w:rPr>
        <w:t>. This suggests that generic psychological outcomes among family members living with diabetes are a function of both generic and diabetes-specific factors</w:t>
      </w:r>
      <w:r w:rsidR="009F231B" w:rsidRPr="00456961">
        <w:rPr>
          <w:rFonts w:ascii="Arial" w:hAnsi="Arial" w:cs="Arial"/>
          <w:lang w:val="en-GB" w:eastAsia="it-IT"/>
        </w:rPr>
        <w:t>.</w:t>
      </w:r>
      <w:r w:rsidRPr="0075795C">
        <w:rPr>
          <w:rFonts w:ascii="Arial" w:hAnsi="Arial" w:cs="Arial"/>
          <w:lang w:val="en-GB" w:eastAsia="it-IT"/>
        </w:rPr>
        <w:t xml:space="preserve"> </w:t>
      </w:r>
      <w:r w:rsidR="00A2130A" w:rsidRPr="0075795C">
        <w:rPr>
          <w:rFonts w:ascii="Arial" w:hAnsi="Arial" w:cs="Arial"/>
          <w:lang w:val="en-GB" w:eastAsia="it-IT"/>
        </w:rPr>
        <w:t>Approximately two-thirds of family member</w:t>
      </w:r>
      <w:r w:rsidR="00410C98" w:rsidRPr="0075795C">
        <w:rPr>
          <w:rFonts w:ascii="Arial" w:hAnsi="Arial" w:cs="Arial"/>
          <w:lang w:val="en-GB" w:eastAsia="it-IT"/>
        </w:rPr>
        <w:t>s</w:t>
      </w:r>
      <w:r w:rsidR="00A2130A" w:rsidRPr="0075795C">
        <w:rPr>
          <w:rFonts w:ascii="Arial" w:hAnsi="Arial" w:cs="Arial"/>
          <w:lang w:val="en-GB" w:eastAsia="it-IT"/>
        </w:rPr>
        <w:t xml:space="preserve"> who participated in the survey were women and</w:t>
      </w:r>
      <w:r w:rsidR="00B05F6D" w:rsidRPr="0075795C">
        <w:rPr>
          <w:rFonts w:ascii="Arial" w:hAnsi="Arial" w:cs="Arial"/>
          <w:lang w:val="en-GB" w:eastAsia="it-IT"/>
        </w:rPr>
        <w:t>, as reported previously</w:t>
      </w:r>
      <w:r w:rsidR="00D929CE" w:rsidRPr="0075795C">
        <w:rPr>
          <w:rFonts w:ascii="Arial" w:hAnsi="Arial" w:cs="Arial"/>
          <w:lang w:val="en-GB" w:eastAsia="it-IT"/>
        </w:rPr>
        <w:t xml:space="preserve"> </w:t>
      </w:r>
      <w:r w:rsidR="00A02B30">
        <w:rPr>
          <w:rFonts w:ascii="Arial" w:hAnsi="Arial" w:cs="Arial"/>
          <w:lang w:val="en-GB" w:eastAsia="it-IT"/>
        </w:rPr>
        <w:t>[21</w:t>
      </w:r>
      <w:proofErr w:type="gramStart"/>
      <w:r w:rsidR="00A02B30">
        <w:rPr>
          <w:rFonts w:ascii="Arial" w:hAnsi="Arial" w:cs="Arial"/>
          <w:lang w:val="en-GB" w:eastAsia="it-IT"/>
        </w:rPr>
        <w:t>,22</w:t>
      </w:r>
      <w:proofErr w:type="gramEnd"/>
      <w:r w:rsidR="00BA6DD6" w:rsidRPr="0075795C">
        <w:rPr>
          <w:rFonts w:ascii="Arial" w:hAnsi="Arial" w:cs="Arial"/>
          <w:lang w:val="en-GB" w:eastAsia="it-IT"/>
        </w:rPr>
        <w:t>]</w:t>
      </w:r>
      <w:r w:rsidR="00B05F6D" w:rsidRPr="0075795C">
        <w:rPr>
          <w:rFonts w:ascii="Arial" w:hAnsi="Arial" w:cs="Arial"/>
          <w:lang w:val="en-GB" w:eastAsia="it-IT"/>
        </w:rPr>
        <w:t xml:space="preserve">, </w:t>
      </w:r>
      <w:r w:rsidR="00A2130A" w:rsidRPr="0075795C">
        <w:rPr>
          <w:rFonts w:ascii="Arial" w:hAnsi="Arial" w:cs="Arial"/>
          <w:lang w:val="en-GB" w:eastAsia="it-IT"/>
        </w:rPr>
        <w:t>these respondents report lower psychological well-being and higher distress</w:t>
      </w:r>
      <w:r w:rsidR="00456961">
        <w:rPr>
          <w:rFonts w:ascii="Arial" w:hAnsi="Arial" w:cs="Arial"/>
          <w:lang w:val="en-GB" w:eastAsia="it-IT"/>
        </w:rPr>
        <w:t xml:space="preserve"> than men</w:t>
      </w:r>
      <w:r w:rsidR="00A2130A" w:rsidRPr="0075795C">
        <w:rPr>
          <w:rFonts w:ascii="Arial" w:hAnsi="Arial" w:cs="Arial"/>
          <w:lang w:val="en-GB" w:eastAsia="it-IT"/>
        </w:rPr>
        <w:t xml:space="preserve">. This may reflect the greater caring role </w:t>
      </w:r>
      <w:r w:rsidR="00410C98" w:rsidRPr="0075795C">
        <w:rPr>
          <w:rFonts w:ascii="Arial" w:hAnsi="Arial" w:cs="Arial"/>
          <w:lang w:val="en-GB" w:eastAsia="it-IT"/>
        </w:rPr>
        <w:t xml:space="preserve">of </w:t>
      </w:r>
      <w:r w:rsidR="00A2130A" w:rsidRPr="0075795C">
        <w:rPr>
          <w:rFonts w:ascii="Arial" w:hAnsi="Arial" w:cs="Arial"/>
          <w:lang w:val="en-GB" w:eastAsia="it-IT"/>
        </w:rPr>
        <w:t xml:space="preserve">women </w:t>
      </w:r>
      <w:r w:rsidR="00410C98" w:rsidRPr="0075795C">
        <w:rPr>
          <w:rFonts w:ascii="Arial" w:hAnsi="Arial" w:cs="Arial"/>
          <w:lang w:val="en-GB" w:eastAsia="it-IT"/>
        </w:rPr>
        <w:t xml:space="preserve">generally and more specifically for certain chronic diseases </w:t>
      </w:r>
      <w:r w:rsidR="00A2130A" w:rsidRPr="0075795C">
        <w:rPr>
          <w:rFonts w:ascii="Arial" w:hAnsi="Arial" w:cs="Arial"/>
          <w:lang w:val="en-GB" w:eastAsia="it-IT"/>
        </w:rPr>
        <w:t xml:space="preserve">in many societies. </w:t>
      </w:r>
      <w:r w:rsidR="004E61CD" w:rsidRPr="0075795C">
        <w:rPr>
          <w:rFonts w:ascii="Arial" w:hAnsi="Arial" w:cs="Arial"/>
          <w:lang w:val="en-GB" w:eastAsia="it-IT"/>
        </w:rPr>
        <w:t>Notably, working full-time wa</w:t>
      </w:r>
      <w:r w:rsidR="00A2130A" w:rsidRPr="0075795C">
        <w:rPr>
          <w:rFonts w:ascii="Arial" w:hAnsi="Arial" w:cs="Arial"/>
          <w:lang w:val="en-GB" w:eastAsia="it-IT"/>
        </w:rPr>
        <w:t>s associated with better well-being</w:t>
      </w:r>
      <w:r w:rsidR="004E61CD" w:rsidRPr="0075795C">
        <w:rPr>
          <w:rFonts w:ascii="Arial" w:hAnsi="Arial" w:cs="Arial"/>
          <w:lang w:val="en-GB" w:eastAsia="it-IT"/>
        </w:rPr>
        <w:t>.</w:t>
      </w:r>
      <w:r w:rsidR="00A2130A" w:rsidRPr="0075795C">
        <w:rPr>
          <w:rFonts w:ascii="Arial" w:hAnsi="Arial" w:cs="Arial"/>
          <w:lang w:val="en-GB" w:eastAsia="it-IT"/>
        </w:rPr>
        <w:t xml:space="preserve"> </w:t>
      </w:r>
      <w:r w:rsidR="009F1529" w:rsidRPr="0075795C">
        <w:rPr>
          <w:rFonts w:ascii="Arial" w:hAnsi="Arial" w:cs="Arial"/>
          <w:lang w:val="en-GB" w:eastAsia="it-IT"/>
        </w:rPr>
        <w:t>T</w:t>
      </w:r>
      <w:r w:rsidR="00A2130A" w:rsidRPr="0075795C">
        <w:rPr>
          <w:rFonts w:ascii="Arial" w:hAnsi="Arial" w:cs="Arial"/>
          <w:lang w:val="en-GB" w:eastAsia="it-IT"/>
        </w:rPr>
        <w:t xml:space="preserve">hose not working because </w:t>
      </w:r>
      <w:r w:rsidR="00A02B30">
        <w:rPr>
          <w:rFonts w:ascii="Arial" w:hAnsi="Arial" w:cs="Arial"/>
          <w:lang w:val="en-GB" w:eastAsia="it-IT"/>
        </w:rPr>
        <w:t>they took care of</w:t>
      </w:r>
      <w:r w:rsidR="00A2130A" w:rsidRPr="0075795C">
        <w:rPr>
          <w:rFonts w:ascii="Arial" w:hAnsi="Arial" w:cs="Arial"/>
          <w:lang w:val="en-GB" w:eastAsia="it-IT"/>
        </w:rPr>
        <w:t xml:space="preserve"> a person with diabetes and those with other obligations that prevented involvement in the care of the person with diabetes </w:t>
      </w:r>
      <w:r w:rsidR="001B1BB0">
        <w:rPr>
          <w:rFonts w:ascii="Arial" w:hAnsi="Arial" w:cs="Arial"/>
          <w:lang w:val="en-GB" w:eastAsia="it-IT"/>
        </w:rPr>
        <w:t>reported</w:t>
      </w:r>
      <w:r w:rsidR="00A2130A" w:rsidRPr="0075795C">
        <w:rPr>
          <w:rFonts w:ascii="Arial" w:hAnsi="Arial" w:cs="Arial"/>
          <w:lang w:val="en-GB" w:eastAsia="it-IT"/>
        </w:rPr>
        <w:t xml:space="preserve"> the highest diabetes burden. The former group may feel trapped by the diabetes while the latter may feel guilt</w:t>
      </w:r>
      <w:r w:rsidR="00444235" w:rsidRPr="0075795C">
        <w:rPr>
          <w:rFonts w:ascii="Arial" w:hAnsi="Arial" w:cs="Arial"/>
          <w:lang w:val="en-GB" w:eastAsia="it-IT"/>
        </w:rPr>
        <w:t>y</w:t>
      </w:r>
      <w:r w:rsidR="00A2130A" w:rsidRPr="0075795C">
        <w:rPr>
          <w:rFonts w:ascii="Arial" w:hAnsi="Arial" w:cs="Arial"/>
          <w:lang w:val="en-GB" w:eastAsia="it-IT"/>
        </w:rPr>
        <w:t xml:space="preserve"> </w:t>
      </w:r>
      <w:r w:rsidR="00444235" w:rsidRPr="0075795C">
        <w:rPr>
          <w:rFonts w:ascii="Arial" w:hAnsi="Arial" w:cs="Arial"/>
          <w:lang w:val="en-GB" w:eastAsia="it-IT"/>
        </w:rPr>
        <w:t>for not</w:t>
      </w:r>
      <w:r w:rsidR="00A2130A" w:rsidRPr="0075795C">
        <w:rPr>
          <w:rFonts w:ascii="Arial" w:hAnsi="Arial" w:cs="Arial"/>
          <w:lang w:val="en-GB" w:eastAsia="it-IT"/>
        </w:rPr>
        <w:t xml:space="preserve"> look</w:t>
      </w:r>
      <w:r w:rsidR="00444235" w:rsidRPr="0075795C">
        <w:rPr>
          <w:rFonts w:ascii="Arial" w:hAnsi="Arial" w:cs="Arial"/>
          <w:lang w:val="en-GB" w:eastAsia="it-IT"/>
        </w:rPr>
        <w:t>ing</w:t>
      </w:r>
      <w:r w:rsidR="00A2130A" w:rsidRPr="0075795C">
        <w:rPr>
          <w:rFonts w:ascii="Arial" w:hAnsi="Arial" w:cs="Arial"/>
          <w:lang w:val="en-GB" w:eastAsia="it-IT"/>
        </w:rPr>
        <w:t xml:space="preserve"> after their relative as they </w:t>
      </w:r>
      <w:r w:rsidR="00444235" w:rsidRPr="0075795C">
        <w:rPr>
          <w:rFonts w:ascii="Arial" w:hAnsi="Arial" w:cs="Arial"/>
          <w:lang w:val="en-GB" w:eastAsia="it-IT"/>
        </w:rPr>
        <w:t>might without their other commitments</w:t>
      </w:r>
      <w:r w:rsidR="00A02B30">
        <w:rPr>
          <w:rFonts w:ascii="Arial" w:hAnsi="Arial" w:cs="Arial"/>
          <w:lang w:val="en-GB" w:eastAsia="it-IT"/>
        </w:rPr>
        <w:t>. In addition, t</w:t>
      </w:r>
      <w:r w:rsidR="00A2130A" w:rsidRPr="0075795C">
        <w:rPr>
          <w:rFonts w:ascii="Arial" w:hAnsi="Arial" w:cs="Arial"/>
          <w:lang w:val="en-GB" w:eastAsia="it-IT"/>
        </w:rPr>
        <w:t xml:space="preserve">his conflict </w:t>
      </w:r>
      <w:r w:rsidR="00A02B30">
        <w:rPr>
          <w:rFonts w:ascii="Arial" w:hAnsi="Arial" w:cs="Arial"/>
          <w:lang w:val="en-GB" w:eastAsia="it-IT"/>
        </w:rPr>
        <w:t>could</w:t>
      </w:r>
      <w:r w:rsidR="00A2130A" w:rsidRPr="0075795C">
        <w:rPr>
          <w:rFonts w:ascii="Arial" w:hAnsi="Arial" w:cs="Arial"/>
          <w:lang w:val="en-GB" w:eastAsia="it-IT"/>
        </w:rPr>
        <w:t xml:space="preserve"> explain why people with o</w:t>
      </w:r>
      <w:r w:rsidR="00444235" w:rsidRPr="0075795C">
        <w:rPr>
          <w:rFonts w:ascii="Arial" w:hAnsi="Arial" w:cs="Arial"/>
          <w:lang w:val="en-GB" w:eastAsia="it-IT"/>
        </w:rPr>
        <w:t>ther obligations also reported poor</w:t>
      </w:r>
      <w:r w:rsidR="00A2130A" w:rsidRPr="0075795C">
        <w:rPr>
          <w:rFonts w:ascii="Arial" w:hAnsi="Arial" w:cs="Arial"/>
          <w:lang w:val="en-GB" w:eastAsia="it-IT"/>
        </w:rPr>
        <w:t xml:space="preserve"> psy</w:t>
      </w:r>
      <w:r w:rsidR="00444235" w:rsidRPr="0075795C">
        <w:rPr>
          <w:rFonts w:ascii="Arial" w:hAnsi="Arial" w:cs="Arial"/>
          <w:lang w:val="en-GB" w:eastAsia="it-IT"/>
        </w:rPr>
        <w:t>chological well-being and high</w:t>
      </w:r>
      <w:r w:rsidR="00A2130A" w:rsidRPr="0075795C">
        <w:rPr>
          <w:rFonts w:ascii="Arial" w:hAnsi="Arial" w:cs="Arial"/>
          <w:lang w:val="en-GB" w:eastAsia="it-IT"/>
        </w:rPr>
        <w:t xml:space="preserve"> levels of diabetes impact and distress.</w:t>
      </w:r>
    </w:p>
    <w:p w14:paraId="5BE26179" w14:textId="77777777" w:rsidR="00A23525" w:rsidRDefault="00F30084" w:rsidP="002A061B">
      <w:pPr>
        <w:spacing w:before="120" w:after="120" w:line="480" w:lineRule="auto"/>
        <w:ind w:firstLine="720"/>
        <w:jc w:val="both"/>
        <w:rPr>
          <w:rFonts w:ascii="Arial" w:hAnsi="Arial" w:cs="Arial"/>
          <w:lang w:val="en-GB" w:eastAsia="it-IT"/>
        </w:rPr>
      </w:pPr>
      <w:r>
        <w:rPr>
          <w:rFonts w:ascii="Arial" w:hAnsi="Arial" w:cs="Arial"/>
          <w:lang w:val="en-GB" w:eastAsia="it-IT"/>
        </w:rPr>
        <w:t>Family members</w:t>
      </w:r>
      <w:r w:rsidR="00A2130A" w:rsidRPr="0075795C">
        <w:rPr>
          <w:rFonts w:ascii="Arial" w:hAnsi="Arial" w:cs="Arial"/>
          <w:lang w:val="en-GB" w:eastAsia="it-IT"/>
        </w:rPr>
        <w:t xml:space="preserve"> caring for a spouse or partner </w:t>
      </w:r>
      <w:r>
        <w:rPr>
          <w:rFonts w:ascii="Arial" w:hAnsi="Arial" w:cs="Arial"/>
          <w:lang w:val="en-GB" w:eastAsia="it-IT"/>
        </w:rPr>
        <w:t xml:space="preserve">with diabetes </w:t>
      </w:r>
      <w:r w:rsidR="00A2130A" w:rsidRPr="0075795C">
        <w:rPr>
          <w:rFonts w:ascii="Arial" w:hAnsi="Arial" w:cs="Arial"/>
          <w:lang w:val="en-GB" w:eastAsia="it-IT"/>
        </w:rPr>
        <w:t>reported a better quality of life</w:t>
      </w:r>
      <w:r w:rsidR="00F91963">
        <w:rPr>
          <w:rFonts w:ascii="Arial" w:hAnsi="Arial" w:cs="Arial"/>
          <w:lang w:val="en-GB" w:eastAsia="it-IT"/>
        </w:rPr>
        <w:t>,</w:t>
      </w:r>
      <w:r>
        <w:rPr>
          <w:rFonts w:ascii="Arial" w:hAnsi="Arial" w:cs="Arial"/>
          <w:lang w:val="en-GB" w:eastAsia="it-IT"/>
        </w:rPr>
        <w:t xml:space="preserve"> those caring for a spouse or parent</w:t>
      </w:r>
      <w:r w:rsidR="00A2130A" w:rsidRPr="0075795C">
        <w:rPr>
          <w:rFonts w:ascii="Arial" w:hAnsi="Arial" w:cs="Arial"/>
          <w:lang w:val="en-GB" w:eastAsia="it-IT"/>
        </w:rPr>
        <w:t xml:space="preserve"> </w:t>
      </w:r>
      <w:r>
        <w:rPr>
          <w:rFonts w:ascii="Arial" w:hAnsi="Arial" w:cs="Arial"/>
          <w:lang w:val="en-GB" w:eastAsia="it-IT"/>
        </w:rPr>
        <w:t xml:space="preserve">reported </w:t>
      </w:r>
      <w:r w:rsidR="00A2130A" w:rsidRPr="0075795C">
        <w:rPr>
          <w:rFonts w:ascii="Arial" w:hAnsi="Arial" w:cs="Arial"/>
          <w:lang w:val="en-GB" w:eastAsia="it-IT"/>
        </w:rPr>
        <w:t>less perceived burden</w:t>
      </w:r>
      <w:r w:rsidR="00A02B30">
        <w:rPr>
          <w:rFonts w:ascii="Arial" w:hAnsi="Arial" w:cs="Arial"/>
          <w:lang w:val="en-GB" w:eastAsia="it-IT"/>
        </w:rPr>
        <w:t xml:space="preserve"> than </w:t>
      </w:r>
      <w:r>
        <w:rPr>
          <w:rFonts w:ascii="Arial" w:hAnsi="Arial" w:cs="Arial"/>
          <w:lang w:val="en-GB" w:eastAsia="it-IT"/>
        </w:rPr>
        <w:t xml:space="preserve">family members </w:t>
      </w:r>
      <w:r w:rsidR="00A02B30">
        <w:rPr>
          <w:rFonts w:ascii="Arial" w:hAnsi="Arial" w:cs="Arial"/>
          <w:lang w:val="en-GB" w:eastAsia="it-IT"/>
        </w:rPr>
        <w:t xml:space="preserve">caring for other </w:t>
      </w:r>
      <w:r>
        <w:rPr>
          <w:rFonts w:ascii="Arial" w:hAnsi="Arial" w:cs="Arial"/>
          <w:lang w:val="en-GB" w:eastAsia="it-IT"/>
        </w:rPr>
        <w:t>relatives or non-related adults</w:t>
      </w:r>
      <w:r w:rsidR="00675DF6" w:rsidRPr="0075795C">
        <w:rPr>
          <w:rFonts w:ascii="Arial" w:hAnsi="Arial" w:cs="Arial"/>
          <w:lang w:val="en-GB" w:eastAsia="it-IT"/>
        </w:rPr>
        <w:t>.</w:t>
      </w:r>
      <w:r w:rsidR="00B94548" w:rsidRPr="0075795C">
        <w:rPr>
          <w:rFonts w:ascii="Arial" w:hAnsi="Arial" w:cs="Arial"/>
          <w:lang w:val="en-GB" w:eastAsia="it-IT"/>
        </w:rPr>
        <w:t xml:space="preserve"> </w:t>
      </w:r>
      <w:r w:rsidR="00015173" w:rsidRPr="0075795C">
        <w:rPr>
          <w:rFonts w:ascii="Arial" w:hAnsi="Arial" w:cs="Arial"/>
          <w:lang w:val="en-GB" w:eastAsia="it-IT"/>
        </w:rPr>
        <w:t xml:space="preserve">This </w:t>
      </w:r>
      <w:r w:rsidR="00A2130A" w:rsidRPr="0075795C">
        <w:rPr>
          <w:rFonts w:ascii="Arial" w:hAnsi="Arial" w:cs="Arial"/>
          <w:lang w:val="en-GB" w:eastAsia="it-IT"/>
        </w:rPr>
        <w:t xml:space="preserve">may </w:t>
      </w:r>
      <w:r w:rsidR="001B1BB0">
        <w:rPr>
          <w:rFonts w:ascii="Arial" w:hAnsi="Arial" w:cs="Arial"/>
          <w:lang w:val="en-GB" w:eastAsia="it-IT"/>
        </w:rPr>
        <w:t>be due to</w:t>
      </w:r>
      <w:r w:rsidR="00A2130A" w:rsidRPr="0075795C">
        <w:rPr>
          <w:rFonts w:ascii="Arial" w:hAnsi="Arial" w:cs="Arial"/>
          <w:lang w:val="en-GB" w:eastAsia="it-IT"/>
        </w:rPr>
        <w:t xml:space="preserve"> </w:t>
      </w:r>
      <w:r w:rsidR="001B1BB0">
        <w:rPr>
          <w:rFonts w:ascii="Arial" w:hAnsi="Arial" w:cs="Arial"/>
          <w:lang w:val="en-GB" w:eastAsia="it-IT"/>
        </w:rPr>
        <w:t>the</w:t>
      </w:r>
      <w:r w:rsidR="00A2130A" w:rsidRPr="0075795C">
        <w:rPr>
          <w:rFonts w:ascii="Arial" w:hAnsi="Arial" w:cs="Arial"/>
          <w:lang w:val="en-GB" w:eastAsia="it-IT"/>
        </w:rPr>
        <w:t xml:space="preserve"> closer bond with a spouse, partner or parent</w:t>
      </w:r>
      <w:r w:rsidR="007955F2" w:rsidRPr="0075795C">
        <w:rPr>
          <w:rFonts w:ascii="Arial" w:hAnsi="Arial" w:cs="Arial"/>
          <w:lang w:val="en-GB" w:eastAsia="it-IT"/>
        </w:rPr>
        <w:t xml:space="preserve"> </w:t>
      </w:r>
      <w:r w:rsidR="00444235" w:rsidRPr="0075795C">
        <w:rPr>
          <w:rFonts w:ascii="Arial" w:hAnsi="Arial" w:cs="Arial"/>
          <w:lang w:val="en-GB" w:eastAsia="it-IT"/>
        </w:rPr>
        <w:t>than with</w:t>
      </w:r>
      <w:r w:rsidR="00BA6DD6" w:rsidRPr="0075795C">
        <w:rPr>
          <w:rFonts w:ascii="Arial" w:hAnsi="Arial" w:cs="Arial"/>
          <w:lang w:val="en-GB" w:eastAsia="it-IT"/>
        </w:rPr>
        <w:t xml:space="preserve"> others. G</w:t>
      </w:r>
      <w:r w:rsidR="007955F2" w:rsidRPr="0075795C">
        <w:rPr>
          <w:rFonts w:ascii="Arial" w:hAnsi="Arial" w:cs="Arial"/>
          <w:lang w:val="en-GB" w:eastAsia="it-IT"/>
        </w:rPr>
        <w:t xml:space="preserve">iven that the level of involvement is accounted for, this finding </w:t>
      </w:r>
      <w:r w:rsidR="00BA6DD6" w:rsidRPr="0075795C">
        <w:rPr>
          <w:rFonts w:ascii="Arial" w:hAnsi="Arial" w:cs="Arial"/>
          <w:lang w:val="en-GB" w:eastAsia="it-IT"/>
        </w:rPr>
        <w:t>should be interpreted more appropriately in the context of</w:t>
      </w:r>
      <w:r w:rsidR="007955F2" w:rsidRPr="0075795C">
        <w:rPr>
          <w:rFonts w:ascii="Arial" w:hAnsi="Arial" w:cs="Arial"/>
          <w:lang w:val="en-GB" w:eastAsia="it-IT"/>
        </w:rPr>
        <w:t xml:space="preserve"> expectations or willingness of family member</w:t>
      </w:r>
      <w:r w:rsidR="00BA6DD6" w:rsidRPr="0075795C">
        <w:rPr>
          <w:rFonts w:ascii="Arial" w:hAnsi="Arial" w:cs="Arial"/>
          <w:lang w:val="en-GB" w:eastAsia="it-IT"/>
        </w:rPr>
        <w:t>s</w:t>
      </w:r>
      <w:r w:rsidR="007955F2" w:rsidRPr="0075795C">
        <w:rPr>
          <w:rFonts w:ascii="Arial" w:hAnsi="Arial" w:cs="Arial"/>
          <w:lang w:val="en-GB" w:eastAsia="it-IT"/>
        </w:rPr>
        <w:t xml:space="preserve"> to be involved</w:t>
      </w:r>
      <w:r w:rsidR="00A2130A" w:rsidRPr="0075795C">
        <w:rPr>
          <w:rFonts w:ascii="Arial" w:hAnsi="Arial" w:cs="Arial"/>
          <w:lang w:val="en-GB" w:eastAsia="it-IT"/>
        </w:rPr>
        <w:t xml:space="preserve">. </w:t>
      </w:r>
    </w:p>
    <w:p w14:paraId="2899B6AE" w14:textId="6BC263E6" w:rsidR="00A2130A" w:rsidRPr="0075795C" w:rsidRDefault="00A2130A" w:rsidP="002A061B">
      <w:pPr>
        <w:spacing w:before="120" w:after="120" w:line="480" w:lineRule="auto"/>
        <w:ind w:firstLine="720"/>
        <w:jc w:val="both"/>
        <w:rPr>
          <w:rFonts w:ascii="Arial" w:hAnsi="Arial" w:cs="Arial"/>
          <w:lang w:val="en-GB" w:eastAsia="it-IT"/>
        </w:rPr>
      </w:pPr>
      <w:r w:rsidRPr="0075795C">
        <w:rPr>
          <w:rFonts w:ascii="Arial" w:hAnsi="Arial" w:cs="Arial"/>
          <w:lang w:val="en-GB" w:eastAsia="it-IT"/>
        </w:rPr>
        <w:t>The de</w:t>
      </w:r>
      <w:r w:rsidR="00A23525">
        <w:rPr>
          <w:rFonts w:ascii="Arial" w:hAnsi="Arial" w:cs="Arial"/>
          <w:lang w:val="en-GB" w:eastAsia="it-IT"/>
        </w:rPr>
        <w:t>mands of diabetes clearly affected family members, with b</w:t>
      </w:r>
      <w:r w:rsidRPr="00A23525">
        <w:rPr>
          <w:rFonts w:ascii="Arial" w:hAnsi="Arial" w:cs="Arial"/>
          <w:lang w:val="en-GB" w:eastAsia="it-IT"/>
        </w:rPr>
        <w:t>oth the mode of treatment and side</w:t>
      </w:r>
      <w:r w:rsidRPr="001B1BB0">
        <w:rPr>
          <w:rFonts w:ascii="Arial" w:hAnsi="Arial" w:cs="Arial"/>
          <w:lang w:val="en-GB" w:eastAsia="it-IT"/>
        </w:rPr>
        <w:t xml:space="preserve"> effects, notably hypoglycaemia, </w:t>
      </w:r>
      <w:r w:rsidR="00A23525">
        <w:rPr>
          <w:rFonts w:ascii="Arial" w:hAnsi="Arial" w:cs="Arial"/>
          <w:lang w:val="en-GB" w:eastAsia="it-IT"/>
        </w:rPr>
        <w:t>being important correlates</w:t>
      </w:r>
      <w:r w:rsidR="001B1BB0">
        <w:rPr>
          <w:rFonts w:ascii="Arial" w:hAnsi="Arial" w:cs="Arial"/>
          <w:lang w:val="en-GB" w:eastAsia="it-IT"/>
        </w:rPr>
        <w:t>: i</w:t>
      </w:r>
      <w:r w:rsidRPr="0075795C">
        <w:rPr>
          <w:rFonts w:ascii="Arial" w:hAnsi="Arial" w:cs="Arial"/>
          <w:lang w:val="en-GB" w:eastAsia="it-IT"/>
        </w:rPr>
        <w:t>njectable therapies were associated with lower psychological well-being and higher perceived impact</w:t>
      </w:r>
      <w:r w:rsidR="00BA6DD6" w:rsidRPr="0075795C">
        <w:rPr>
          <w:rFonts w:ascii="Arial" w:hAnsi="Arial" w:cs="Arial"/>
          <w:lang w:val="en-GB" w:eastAsia="it-IT"/>
        </w:rPr>
        <w:t>,</w:t>
      </w:r>
      <w:r w:rsidRPr="0075795C">
        <w:rPr>
          <w:rFonts w:ascii="Arial" w:hAnsi="Arial" w:cs="Arial"/>
          <w:lang w:val="en-GB" w:eastAsia="it-IT"/>
        </w:rPr>
        <w:t xml:space="preserve"> frequency of symptomatic hypoglyc</w:t>
      </w:r>
      <w:r w:rsidR="007955F2" w:rsidRPr="0075795C">
        <w:rPr>
          <w:rFonts w:ascii="Arial" w:hAnsi="Arial" w:cs="Arial"/>
          <w:lang w:val="en-GB" w:eastAsia="it-IT"/>
        </w:rPr>
        <w:t>a</w:t>
      </w:r>
      <w:r w:rsidRPr="0075795C">
        <w:rPr>
          <w:rFonts w:ascii="Arial" w:hAnsi="Arial" w:cs="Arial"/>
          <w:lang w:val="en-GB" w:eastAsia="it-IT"/>
        </w:rPr>
        <w:t xml:space="preserve">emia was </w:t>
      </w:r>
      <w:r w:rsidR="00A23525" w:rsidRPr="0075795C">
        <w:rPr>
          <w:rFonts w:ascii="Arial" w:hAnsi="Arial" w:cs="Arial"/>
          <w:lang w:val="en-GB" w:eastAsia="it-IT"/>
        </w:rPr>
        <w:t>correlated</w:t>
      </w:r>
      <w:r w:rsidRPr="0075795C">
        <w:rPr>
          <w:rFonts w:ascii="Arial" w:hAnsi="Arial" w:cs="Arial"/>
          <w:lang w:val="en-GB" w:eastAsia="it-IT"/>
        </w:rPr>
        <w:t xml:space="preserve"> </w:t>
      </w:r>
      <w:r w:rsidR="00A23525">
        <w:rPr>
          <w:rFonts w:ascii="Arial" w:hAnsi="Arial" w:cs="Arial"/>
          <w:lang w:val="en-GB" w:eastAsia="it-IT"/>
        </w:rPr>
        <w:t>with</w:t>
      </w:r>
      <w:r w:rsidRPr="0075795C">
        <w:rPr>
          <w:rFonts w:ascii="Arial" w:hAnsi="Arial" w:cs="Arial"/>
          <w:lang w:val="en-GB" w:eastAsia="it-IT"/>
        </w:rPr>
        <w:t xml:space="preserve"> higher burden</w:t>
      </w:r>
      <w:r w:rsidR="00BA6DD6" w:rsidRPr="0075795C">
        <w:rPr>
          <w:rFonts w:ascii="Arial" w:hAnsi="Arial" w:cs="Arial"/>
          <w:lang w:val="en-GB" w:eastAsia="it-IT"/>
        </w:rPr>
        <w:t>,</w:t>
      </w:r>
      <w:r w:rsidRPr="0075795C">
        <w:rPr>
          <w:rFonts w:ascii="Arial" w:hAnsi="Arial" w:cs="Arial"/>
          <w:lang w:val="en-GB" w:eastAsia="it-IT"/>
        </w:rPr>
        <w:t xml:space="preserve"> and severe hypoglyc</w:t>
      </w:r>
      <w:r w:rsidR="007955F2" w:rsidRPr="0075795C">
        <w:rPr>
          <w:rFonts w:ascii="Arial" w:hAnsi="Arial" w:cs="Arial"/>
          <w:lang w:val="en-GB" w:eastAsia="it-IT"/>
        </w:rPr>
        <w:t>a</w:t>
      </w:r>
      <w:r w:rsidRPr="0075795C">
        <w:rPr>
          <w:rFonts w:ascii="Arial" w:hAnsi="Arial" w:cs="Arial"/>
          <w:lang w:val="en-GB" w:eastAsia="it-IT"/>
        </w:rPr>
        <w:t xml:space="preserve">emia was associated with poorer psychological </w:t>
      </w:r>
      <w:r w:rsidR="00BA6DD6" w:rsidRPr="0075795C">
        <w:rPr>
          <w:rFonts w:ascii="Arial" w:hAnsi="Arial" w:cs="Arial"/>
          <w:lang w:val="en-GB" w:eastAsia="it-IT"/>
        </w:rPr>
        <w:t>well-being and quality of life.</w:t>
      </w:r>
      <w:r w:rsidR="00A23525">
        <w:rPr>
          <w:rFonts w:ascii="Arial" w:hAnsi="Arial" w:cs="Arial"/>
          <w:lang w:val="en-GB" w:eastAsia="it-IT"/>
        </w:rPr>
        <w:t xml:space="preserve"> </w:t>
      </w:r>
      <w:r w:rsidRPr="0075795C">
        <w:rPr>
          <w:rFonts w:ascii="Arial" w:hAnsi="Arial" w:cs="Arial"/>
          <w:lang w:val="en-GB" w:eastAsia="it-IT"/>
        </w:rPr>
        <w:t xml:space="preserve">Worry about hypoglycaemia </w:t>
      </w:r>
      <w:r w:rsidR="002F2C08" w:rsidRPr="0075795C">
        <w:rPr>
          <w:rFonts w:ascii="Arial" w:hAnsi="Arial" w:cs="Arial"/>
          <w:lang w:val="en-GB" w:eastAsia="it-IT"/>
        </w:rPr>
        <w:t>wa</w:t>
      </w:r>
      <w:r w:rsidRPr="0075795C">
        <w:rPr>
          <w:rFonts w:ascii="Arial" w:hAnsi="Arial" w:cs="Arial"/>
          <w:lang w:val="en-GB" w:eastAsia="it-IT"/>
        </w:rPr>
        <w:t xml:space="preserve">s </w:t>
      </w:r>
      <w:r w:rsidR="00A23525">
        <w:rPr>
          <w:rFonts w:ascii="Arial" w:hAnsi="Arial" w:cs="Arial"/>
          <w:lang w:val="en-GB" w:eastAsia="it-IT"/>
        </w:rPr>
        <w:t>related</w:t>
      </w:r>
      <w:r w:rsidRPr="0075795C">
        <w:rPr>
          <w:rFonts w:ascii="Arial" w:hAnsi="Arial" w:cs="Arial"/>
          <w:lang w:val="en-GB" w:eastAsia="it-IT"/>
        </w:rPr>
        <w:t xml:space="preserve"> </w:t>
      </w:r>
      <w:r w:rsidR="00A23525">
        <w:rPr>
          <w:rFonts w:ascii="Arial" w:hAnsi="Arial" w:cs="Arial"/>
          <w:lang w:val="en-GB" w:eastAsia="it-IT"/>
        </w:rPr>
        <w:t>to</w:t>
      </w:r>
      <w:r w:rsidRPr="0075795C">
        <w:rPr>
          <w:rFonts w:ascii="Arial" w:hAnsi="Arial" w:cs="Arial"/>
          <w:lang w:val="en-GB" w:eastAsia="it-IT"/>
        </w:rPr>
        <w:t xml:space="preserve"> poorer psychological well-being and quality of life</w:t>
      </w:r>
      <w:r w:rsidR="0037008A" w:rsidRPr="0075795C">
        <w:rPr>
          <w:rFonts w:ascii="Arial" w:hAnsi="Arial" w:cs="Arial"/>
          <w:lang w:val="en-GB" w:eastAsia="it-IT"/>
        </w:rPr>
        <w:t>,</w:t>
      </w:r>
      <w:r w:rsidRPr="0075795C">
        <w:rPr>
          <w:rFonts w:ascii="Arial" w:hAnsi="Arial" w:cs="Arial"/>
          <w:lang w:val="en-GB" w:eastAsia="it-IT"/>
        </w:rPr>
        <w:t xml:space="preserve"> and higher diabetes distress and perceived burden</w:t>
      </w:r>
      <w:r w:rsidR="0037008A" w:rsidRPr="0075795C">
        <w:rPr>
          <w:rFonts w:ascii="Arial" w:hAnsi="Arial" w:cs="Arial"/>
          <w:lang w:val="en-GB" w:eastAsia="it-IT"/>
        </w:rPr>
        <w:t>;</w:t>
      </w:r>
      <w:r w:rsidRPr="0075795C">
        <w:rPr>
          <w:rFonts w:ascii="Arial" w:hAnsi="Arial" w:cs="Arial"/>
          <w:lang w:val="en-GB" w:eastAsia="it-IT"/>
        </w:rPr>
        <w:t xml:space="preserve"> </w:t>
      </w:r>
      <w:r w:rsidR="0037008A" w:rsidRPr="0075795C">
        <w:rPr>
          <w:rFonts w:ascii="Arial" w:hAnsi="Arial" w:cs="Arial"/>
          <w:lang w:val="en-GB" w:eastAsia="it-IT"/>
        </w:rPr>
        <w:t>it</w:t>
      </w:r>
      <w:r w:rsidRPr="0075795C">
        <w:rPr>
          <w:rFonts w:ascii="Arial" w:hAnsi="Arial" w:cs="Arial"/>
          <w:lang w:val="en-GB" w:eastAsia="it-IT"/>
        </w:rPr>
        <w:t xml:space="preserve"> ha</w:t>
      </w:r>
      <w:r w:rsidR="00446F88" w:rsidRPr="0075795C">
        <w:rPr>
          <w:rFonts w:ascii="Arial" w:hAnsi="Arial" w:cs="Arial"/>
          <w:lang w:val="en-GB" w:eastAsia="it-IT"/>
        </w:rPr>
        <w:t>d</w:t>
      </w:r>
      <w:r w:rsidRPr="0075795C">
        <w:rPr>
          <w:rFonts w:ascii="Arial" w:hAnsi="Arial" w:cs="Arial"/>
          <w:lang w:val="en-GB" w:eastAsia="it-IT"/>
        </w:rPr>
        <w:t xml:space="preserve"> the </w:t>
      </w:r>
      <w:r w:rsidR="001B65A5" w:rsidRPr="0075795C">
        <w:rPr>
          <w:rFonts w:ascii="Arial" w:hAnsi="Arial" w:cs="Arial"/>
          <w:lang w:val="en-GB" w:eastAsia="it-IT"/>
        </w:rPr>
        <w:t>largest association with</w:t>
      </w:r>
      <w:r w:rsidR="0037008A" w:rsidRPr="0075795C">
        <w:rPr>
          <w:rFonts w:ascii="Arial" w:hAnsi="Arial" w:cs="Arial"/>
          <w:lang w:val="en-GB" w:eastAsia="it-IT"/>
        </w:rPr>
        <w:t xml:space="preserve"> diabetes distress.</w:t>
      </w:r>
      <w:r w:rsidR="002F2C08" w:rsidRPr="0075795C">
        <w:rPr>
          <w:rFonts w:ascii="Arial" w:hAnsi="Arial" w:cs="Arial"/>
          <w:lang w:val="en-GB" w:eastAsia="it-IT"/>
        </w:rPr>
        <w:t xml:space="preserve"> </w:t>
      </w:r>
      <w:r w:rsidRPr="0075795C">
        <w:rPr>
          <w:rFonts w:ascii="Arial" w:hAnsi="Arial" w:cs="Arial"/>
          <w:lang w:val="en-GB" w:eastAsia="it-IT"/>
        </w:rPr>
        <w:t xml:space="preserve">Health beliefs </w:t>
      </w:r>
      <w:r w:rsidR="002F2C08" w:rsidRPr="0075795C">
        <w:rPr>
          <w:rFonts w:ascii="Arial" w:hAnsi="Arial" w:cs="Arial"/>
          <w:lang w:val="en-GB" w:eastAsia="it-IT"/>
        </w:rPr>
        <w:t xml:space="preserve">were </w:t>
      </w:r>
      <w:r w:rsidR="00A23525">
        <w:rPr>
          <w:rFonts w:ascii="Arial" w:hAnsi="Arial" w:cs="Arial"/>
          <w:lang w:val="en-GB" w:eastAsia="it-IT"/>
        </w:rPr>
        <w:t xml:space="preserve">also </w:t>
      </w:r>
      <w:r w:rsidR="00E127B6">
        <w:rPr>
          <w:rFonts w:ascii="Arial" w:hAnsi="Arial" w:cs="Arial"/>
          <w:lang w:val="en-GB" w:eastAsia="it-IT"/>
        </w:rPr>
        <w:t>correlated</w:t>
      </w:r>
      <w:r w:rsidR="00CB0BCF" w:rsidRPr="0075795C">
        <w:rPr>
          <w:rFonts w:ascii="Arial" w:hAnsi="Arial" w:cs="Arial"/>
          <w:lang w:val="en-GB" w:eastAsia="it-IT"/>
        </w:rPr>
        <w:t xml:space="preserve"> with</w:t>
      </w:r>
      <w:r w:rsidR="0037008A" w:rsidRPr="0075795C">
        <w:rPr>
          <w:rFonts w:ascii="Arial" w:hAnsi="Arial" w:cs="Arial"/>
          <w:lang w:val="en-GB" w:eastAsia="it-IT"/>
        </w:rPr>
        <w:t xml:space="preserve"> psychological</w:t>
      </w:r>
      <w:r w:rsidRPr="0075795C">
        <w:rPr>
          <w:rFonts w:ascii="Arial" w:hAnsi="Arial" w:cs="Arial"/>
          <w:lang w:val="en-GB" w:eastAsia="it-IT"/>
        </w:rPr>
        <w:t xml:space="preserve"> outcomes in family members. </w:t>
      </w:r>
      <w:r w:rsidR="0037008A" w:rsidRPr="0075795C">
        <w:rPr>
          <w:rFonts w:ascii="Arial" w:hAnsi="Arial" w:cs="Arial"/>
          <w:lang w:val="en-GB" w:eastAsia="it-IT"/>
        </w:rPr>
        <w:t xml:space="preserve">As </w:t>
      </w:r>
      <w:r w:rsidR="001E5494" w:rsidRPr="0075795C">
        <w:rPr>
          <w:rFonts w:ascii="Arial" w:hAnsi="Arial" w:cs="Arial"/>
          <w:lang w:val="en-GB" w:eastAsia="it-IT"/>
        </w:rPr>
        <w:t xml:space="preserve">in </w:t>
      </w:r>
      <w:r w:rsidR="0037008A" w:rsidRPr="0075795C">
        <w:rPr>
          <w:rFonts w:ascii="Arial" w:hAnsi="Arial" w:cs="Arial"/>
          <w:lang w:val="en-GB" w:eastAsia="it-IT"/>
        </w:rPr>
        <w:t>earlier studies [1], the belief that diabetes is a severe condition</w:t>
      </w:r>
      <w:r w:rsidRPr="0075795C">
        <w:rPr>
          <w:rFonts w:ascii="Arial" w:hAnsi="Arial" w:cs="Arial"/>
          <w:lang w:val="en-GB" w:eastAsia="it-IT"/>
        </w:rPr>
        <w:t xml:space="preserve"> was </w:t>
      </w:r>
      <w:r w:rsidR="00E127B6">
        <w:rPr>
          <w:rFonts w:ascii="Arial" w:hAnsi="Arial" w:cs="Arial"/>
          <w:lang w:val="en-GB" w:eastAsia="it-IT"/>
        </w:rPr>
        <w:t>connected</w:t>
      </w:r>
      <w:r w:rsidRPr="0075795C">
        <w:rPr>
          <w:rFonts w:ascii="Arial" w:hAnsi="Arial" w:cs="Arial"/>
          <w:lang w:val="en-GB" w:eastAsia="it-IT"/>
        </w:rPr>
        <w:t xml:space="preserve"> with lower levels of psychological well-being and</w:t>
      </w:r>
      <w:r w:rsidR="00E127B6">
        <w:rPr>
          <w:rFonts w:ascii="Arial" w:hAnsi="Arial" w:cs="Arial"/>
          <w:lang w:val="en-GB" w:eastAsia="it-IT"/>
        </w:rPr>
        <w:t xml:space="preserve"> quality of life</w:t>
      </w:r>
      <w:r w:rsidRPr="0075795C">
        <w:rPr>
          <w:rFonts w:ascii="Arial" w:hAnsi="Arial" w:cs="Arial"/>
          <w:lang w:val="en-GB" w:eastAsia="it-IT"/>
        </w:rPr>
        <w:t xml:space="preserve"> </w:t>
      </w:r>
      <w:r w:rsidR="00E127B6">
        <w:rPr>
          <w:rFonts w:ascii="Arial" w:hAnsi="Arial" w:cs="Arial"/>
          <w:lang w:val="en-GB" w:eastAsia="it-IT"/>
        </w:rPr>
        <w:t xml:space="preserve">and </w:t>
      </w:r>
      <w:r w:rsidRPr="0075795C">
        <w:rPr>
          <w:rFonts w:ascii="Arial" w:hAnsi="Arial" w:cs="Arial"/>
          <w:lang w:val="en-GB" w:eastAsia="it-IT"/>
        </w:rPr>
        <w:t xml:space="preserve">higher diabetes impact, distress, and diabetes burden. </w:t>
      </w:r>
      <w:r w:rsidR="001E5494" w:rsidRPr="0075795C">
        <w:rPr>
          <w:rFonts w:ascii="Arial" w:hAnsi="Arial" w:cs="Arial"/>
          <w:lang w:val="en-GB" w:eastAsia="it-IT"/>
        </w:rPr>
        <w:t>Perceived d</w:t>
      </w:r>
      <w:r w:rsidR="0037008A" w:rsidRPr="0075795C">
        <w:rPr>
          <w:rFonts w:ascii="Arial" w:hAnsi="Arial" w:cs="Arial"/>
          <w:lang w:val="en-GB" w:eastAsia="it-IT"/>
        </w:rPr>
        <w:t>iabetes-related d</w:t>
      </w:r>
      <w:r w:rsidRPr="0075795C">
        <w:rPr>
          <w:rFonts w:ascii="Arial" w:hAnsi="Arial" w:cs="Arial"/>
          <w:lang w:val="en-GB" w:eastAsia="it-IT"/>
        </w:rPr>
        <w:t>iscrimination against the</w:t>
      </w:r>
      <w:r w:rsidR="001E5494" w:rsidRPr="0075795C">
        <w:rPr>
          <w:rFonts w:ascii="Arial" w:hAnsi="Arial" w:cs="Arial"/>
          <w:lang w:val="en-GB" w:eastAsia="it-IT"/>
        </w:rPr>
        <w:t xml:space="preserve"> person with diabetes</w:t>
      </w:r>
      <w:r w:rsidRPr="0075795C">
        <w:rPr>
          <w:rFonts w:ascii="Arial" w:hAnsi="Arial" w:cs="Arial"/>
          <w:lang w:val="en-GB" w:eastAsia="it-IT"/>
        </w:rPr>
        <w:t xml:space="preserve"> </w:t>
      </w:r>
      <w:r w:rsidR="001E5494" w:rsidRPr="0075795C">
        <w:rPr>
          <w:rFonts w:ascii="Arial" w:hAnsi="Arial" w:cs="Arial"/>
          <w:lang w:val="en-GB" w:eastAsia="it-IT"/>
        </w:rPr>
        <w:t xml:space="preserve">was associated with increased </w:t>
      </w:r>
      <w:r w:rsidRPr="0075795C">
        <w:rPr>
          <w:rFonts w:ascii="Arial" w:hAnsi="Arial" w:cs="Arial"/>
          <w:lang w:val="en-GB" w:eastAsia="it-IT"/>
        </w:rPr>
        <w:t>family member</w:t>
      </w:r>
      <w:r w:rsidR="001E5494" w:rsidRPr="0075795C">
        <w:rPr>
          <w:rFonts w:ascii="Arial" w:hAnsi="Arial" w:cs="Arial"/>
          <w:lang w:val="en-GB" w:eastAsia="it-IT"/>
        </w:rPr>
        <w:t xml:space="preserve"> distress</w:t>
      </w:r>
      <w:r w:rsidRPr="0075795C">
        <w:rPr>
          <w:rFonts w:ascii="Arial" w:hAnsi="Arial" w:cs="Arial"/>
          <w:lang w:val="en-GB" w:eastAsia="it-IT"/>
        </w:rPr>
        <w:t>.</w:t>
      </w:r>
      <w:r w:rsidR="0017664B" w:rsidRPr="0075795C">
        <w:rPr>
          <w:rFonts w:ascii="Arial" w:hAnsi="Arial" w:cs="Arial"/>
          <w:lang w:val="en-GB" w:eastAsia="it-IT"/>
        </w:rPr>
        <w:t xml:space="preserve"> </w:t>
      </w:r>
    </w:p>
    <w:p w14:paraId="649FCCB4" w14:textId="3F0C1148" w:rsidR="00A2130A" w:rsidRPr="0075795C" w:rsidRDefault="00A2130A" w:rsidP="002A061B">
      <w:pPr>
        <w:spacing w:before="120" w:after="120" w:line="480" w:lineRule="auto"/>
        <w:ind w:firstLine="720"/>
        <w:jc w:val="both"/>
        <w:rPr>
          <w:rFonts w:ascii="Arial" w:hAnsi="Arial" w:cs="Arial"/>
          <w:lang w:val="en-GB" w:eastAsia="it-IT"/>
        </w:rPr>
      </w:pPr>
      <w:r w:rsidRPr="0075795C">
        <w:rPr>
          <w:rFonts w:ascii="Arial" w:hAnsi="Arial" w:cs="Arial"/>
          <w:lang w:val="en-GB" w:eastAsia="it-IT"/>
        </w:rPr>
        <w:t xml:space="preserve">Family members who </w:t>
      </w:r>
      <w:r w:rsidR="00CB5721">
        <w:rPr>
          <w:rFonts w:ascii="Arial" w:hAnsi="Arial" w:cs="Arial"/>
          <w:lang w:val="en-GB" w:eastAsia="it-IT"/>
        </w:rPr>
        <w:t>reported</w:t>
      </w:r>
      <w:r w:rsidR="007555BE" w:rsidRPr="0075795C">
        <w:rPr>
          <w:rFonts w:ascii="Arial" w:hAnsi="Arial" w:cs="Arial"/>
          <w:lang w:val="en-GB" w:eastAsia="it-IT"/>
        </w:rPr>
        <w:t xml:space="preserve"> greater</w:t>
      </w:r>
      <w:r w:rsidRPr="0075795C">
        <w:rPr>
          <w:rFonts w:ascii="Arial" w:hAnsi="Arial" w:cs="Arial"/>
          <w:lang w:val="en-GB" w:eastAsia="it-IT"/>
        </w:rPr>
        <w:t xml:space="preserve"> responsibility for the management of the diabetes show</w:t>
      </w:r>
      <w:r w:rsidR="00E127B6">
        <w:rPr>
          <w:rFonts w:ascii="Arial" w:hAnsi="Arial" w:cs="Arial"/>
          <w:lang w:val="en-GB" w:eastAsia="it-IT"/>
        </w:rPr>
        <w:t>ed</w:t>
      </w:r>
      <w:r w:rsidRPr="0075795C">
        <w:rPr>
          <w:rFonts w:ascii="Arial" w:hAnsi="Arial" w:cs="Arial"/>
          <w:lang w:val="en-GB" w:eastAsia="it-IT"/>
        </w:rPr>
        <w:t xml:space="preserve"> poorer quali</w:t>
      </w:r>
      <w:r w:rsidR="00E127B6">
        <w:rPr>
          <w:rFonts w:ascii="Arial" w:hAnsi="Arial" w:cs="Arial"/>
          <w:lang w:val="en-GB" w:eastAsia="it-IT"/>
        </w:rPr>
        <w:t>ty of life</w:t>
      </w:r>
      <w:r w:rsidRPr="0075795C">
        <w:rPr>
          <w:rFonts w:ascii="Arial" w:hAnsi="Arial" w:cs="Arial"/>
          <w:lang w:val="en-GB" w:eastAsia="it-IT"/>
        </w:rPr>
        <w:t xml:space="preserve"> </w:t>
      </w:r>
      <w:r w:rsidR="007555BE" w:rsidRPr="0075795C">
        <w:rPr>
          <w:rFonts w:ascii="Arial" w:hAnsi="Arial" w:cs="Arial"/>
          <w:lang w:val="en-GB" w:eastAsia="it-IT"/>
        </w:rPr>
        <w:t>and report</w:t>
      </w:r>
      <w:r w:rsidR="00E127B6">
        <w:rPr>
          <w:rFonts w:ascii="Arial" w:hAnsi="Arial" w:cs="Arial"/>
          <w:lang w:val="en-GB" w:eastAsia="it-IT"/>
        </w:rPr>
        <w:t>ed</w:t>
      </w:r>
      <w:r w:rsidR="007555BE" w:rsidRPr="0075795C">
        <w:rPr>
          <w:rFonts w:ascii="Arial" w:hAnsi="Arial" w:cs="Arial"/>
          <w:lang w:val="en-GB" w:eastAsia="it-IT"/>
        </w:rPr>
        <w:t xml:space="preserve"> </w:t>
      </w:r>
      <w:r w:rsidRPr="0075795C">
        <w:rPr>
          <w:rFonts w:ascii="Arial" w:hAnsi="Arial" w:cs="Arial"/>
          <w:lang w:val="en-GB" w:eastAsia="it-IT"/>
        </w:rPr>
        <w:t xml:space="preserve">higher </w:t>
      </w:r>
      <w:r w:rsidR="007555BE" w:rsidRPr="0075795C">
        <w:rPr>
          <w:rFonts w:ascii="Arial" w:hAnsi="Arial" w:cs="Arial"/>
          <w:lang w:val="en-GB" w:eastAsia="it-IT"/>
        </w:rPr>
        <w:t xml:space="preserve">levels of diabetes </w:t>
      </w:r>
      <w:r w:rsidRPr="0075795C">
        <w:rPr>
          <w:rFonts w:ascii="Arial" w:hAnsi="Arial" w:cs="Arial"/>
          <w:lang w:val="en-GB" w:eastAsia="it-IT"/>
        </w:rPr>
        <w:t>impact and perceived burden. Indeed</w:t>
      </w:r>
      <w:r w:rsidR="007555BE" w:rsidRPr="0075795C">
        <w:rPr>
          <w:rFonts w:ascii="Arial" w:hAnsi="Arial" w:cs="Arial"/>
          <w:lang w:val="en-GB" w:eastAsia="it-IT"/>
        </w:rPr>
        <w:t>,</w:t>
      </w:r>
      <w:r w:rsidRPr="0075795C">
        <w:rPr>
          <w:rFonts w:ascii="Arial" w:hAnsi="Arial" w:cs="Arial"/>
          <w:lang w:val="en-GB" w:eastAsia="it-IT"/>
        </w:rPr>
        <w:t xml:space="preserve"> for </w:t>
      </w:r>
      <w:r w:rsidR="007555BE" w:rsidRPr="0075795C">
        <w:rPr>
          <w:rFonts w:ascii="Arial" w:hAnsi="Arial" w:cs="Arial"/>
          <w:lang w:val="en-GB" w:eastAsia="it-IT"/>
        </w:rPr>
        <w:t xml:space="preserve">family member </w:t>
      </w:r>
      <w:r w:rsidRPr="0075795C">
        <w:rPr>
          <w:rFonts w:ascii="Arial" w:hAnsi="Arial" w:cs="Arial"/>
          <w:lang w:val="en-GB" w:eastAsia="it-IT"/>
        </w:rPr>
        <w:t xml:space="preserve">impact and burden, </w:t>
      </w:r>
      <w:r w:rsidR="007555BE" w:rsidRPr="0075795C">
        <w:rPr>
          <w:rFonts w:ascii="Arial" w:hAnsi="Arial" w:cs="Arial"/>
          <w:lang w:val="en-GB" w:eastAsia="it-IT"/>
        </w:rPr>
        <w:t>the level of family member responsibility for the diabetes was</w:t>
      </w:r>
      <w:r w:rsidRPr="0075795C">
        <w:rPr>
          <w:rFonts w:ascii="Arial" w:hAnsi="Arial" w:cs="Arial"/>
          <w:lang w:val="en-GB" w:eastAsia="it-IT"/>
        </w:rPr>
        <w:t xml:space="preserve"> the strongest correlate. Discord within the family about diabetes mana</w:t>
      </w:r>
      <w:r w:rsidR="00E127B6">
        <w:rPr>
          <w:rFonts w:ascii="Arial" w:hAnsi="Arial" w:cs="Arial"/>
          <w:lang w:val="en-GB" w:eastAsia="it-IT"/>
        </w:rPr>
        <w:t>gement was a correlate of</w:t>
      </w:r>
      <w:r w:rsidRPr="0075795C">
        <w:rPr>
          <w:rFonts w:ascii="Arial" w:hAnsi="Arial" w:cs="Arial"/>
          <w:lang w:val="en-GB" w:eastAsia="it-IT"/>
        </w:rPr>
        <w:t xml:space="preserve"> poorer psychological well-being and quality of life, higher distre</w:t>
      </w:r>
      <w:r w:rsidR="007555BE" w:rsidRPr="0075795C">
        <w:rPr>
          <w:rFonts w:ascii="Arial" w:hAnsi="Arial" w:cs="Arial"/>
          <w:lang w:val="en-GB" w:eastAsia="it-IT"/>
        </w:rPr>
        <w:t xml:space="preserve">ss and higher perceived burden for family members. </w:t>
      </w:r>
      <w:r w:rsidR="00E127B6">
        <w:rPr>
          <w:rFonts w:ascii="Arial" w:hAnsi="Arial" w:cs="Arial"/>
          <w:lang w:val="en-GB" w:eastAsia="it-IT"/>
        </w:rPr>
        <w:t>D</w:t>
      </w:r>
      <w:r w:rsidR="007555BE" w:rsidRPr="00E127B6">
        <w:rPr>
          <w:rFonts w:ascii="Arial" w:hAnsi="Arial" w:cs="Arial"/>
          <w:lang w:val="en-GB" w:eastAsia="it-IT"/>
        </w:rPr>
        <w:t xml:space="preserve">iabetes-related disagreements </w:t>
      </w:r>
      <w:r w:rsidR="00E127B6">
        <w:rPr>
          <w:rFonts w:ascii="Arial" w:hAnsi="Arial" w:cs="Arial"/>
          <w:lang w:val="en-GB" w:eastAsia="it-IT"/>
        </w:rPr>
        <w:t>resulting in</w:t>
      </w:r>
      <w:r w:rsidRPr="00E127B6">
        <w:rPr>
          <w:rFonts w:ascii="Arial" w:hAnsi="Arial" w:cs="Arial"/>
          <w:lang w:val="en-GB" w:eastAsia="it-IT"/>
        </w:rPr>
        <w:t xml:space="preserve"> frustration</w:t>
      </w:r>
      <w:r w:rsidR="007555BE" w:rsidRPr="00E127B6">
        <w:rPr>
          <w:rFonts w:ascii="Arial" w:hAnsi="Arial" w:cs="Arial"/>
          <w:lang w:val="en-GB" w:eastAsia="it-IT"/>
        </w:rPr>
        <w:t xml:space="preserve">, in turn, </w:t>
      </w:r>
      <w:r w:rsidR="00E127B6">
        <w:rPr>
          <w:rFonts w:ascii="Arial" w:hAnsi="Arial" w:cs="Arial"/>
          <w:lang w:val="en-GB" w:eastAsia="it-IT"/>
        </w:rPr>
        <w:t>were</w:t>
      </w:r>
      <w:r w:rsidRPr="00E127B6">
        <w:rPr>
          <w:rFonts w:ascii="Arial" w:hAnsi="Arial" w:cs="Arial"/>
          <w:lang w:val="en-GB" w:eastAsia="it-IT"/>
        </w:rPr>
        <w:t xml:space="preserve"> important</w:t>
      </w:r>
      <w:r w:rsidR="007555BE" w:rsidRPr="00E127B6">
        <w:rPr>
          <w:rFonts w:ascii="Arial" w:hAnsi="Arial" w:cs="Arial"/>
          <w:lang w:val="en-GB" w:eastAsia="it-IT"/>
        </w:rPr>
        <w:t xml:space="preserve"> predictors of poor psychological</w:t>
      </w:r>
      <w:r w:rsidRPr="00E127B6">
        <w:rPr>
          <w:rFonts w:ascii="Arial" w:hAnsi="Arial" w:cs="Arial"/>
          <w:lang w:val="en-GB" w:eastAsia="it-IT"/>
        </w:rPr>
        <w:t xml:space="preserve"> outcomes, particular</w:t>
      </w:r>
      <w:r w:rsidR="0081158A" w:rsidRPr="00E127B6">
        <w:rPr>
          <w:rFonts w:ascii="Arial" w:hAnsi="Arial" w:cs="Arial"/>
          <w:lang w:val="en-GB" w:eastAsia="it-IT"/>
        </w:rPr>
        <w:t>ly</w:t>
      </w:r>
      <w:r w:rsidRPr="00E127B6">
        <w:rPr>
          <w:rFonts w:ascii="Arial" w:hAnsi="Arial" w:cs="Arial"/>
          <w:lang w:val="en-GB" w:eastAsia="it-IT"/>
        </w:rPr>
        <w:t xml:space="preserve"> </w:t>
      </w:r>
      <w:r w:rsidR="007555BE" w:rsidRPr="00E127B6">
        <w:rPr>
          <w:rFonts w:ascii="Arial" w:hAnsi="Arial" w:cs="Arial"/>
          <w:lang w:val="en-GB" w:eastAsia="it-IT"/>
        </w:rPr>
        <w:t xml:space="preserve">for </w:t>
      </w:r>
      <w:r w:rsidRPr="00E127B6">
        <w:rPr>
          <w:rFonts w:ascii="Arial" w:hAnsi="Arial" w:cs="Arial"/>
          <w:lang w:val="en-GB" w:eastAsia="it-IT"/>
        </w:rPr>
        <w:t>diabetes distress</w:t>
      </w:r>
      <w:r w:rsidR="007555BE" w:rsidRPr="00E127B6">
        <w:rPr>
          <w:rFonts w:ascii="Arial" w:hAnsi="Arial" w:cs="Arial"/>
          <w:lang w:val="en-GB" w:eastAsia="it-IT"/>
        </w:rPr>
        <w:t xml:space="preserve">. </w:t>
      </w:r>
      <w:r w:rsidR="00F13C02" w:rsidRPr="00E127B6">
        <w:rPr>
          <w:rFonts w:ascii="Arial" w:hAnsi="Arial" w:cs="Arial"/>
          <w:lang w:val="en-GB" w:eastAsia="it-IT"/>
        </w:rPr>
        <w:t>Conversely</w:t>
      </w:r>
      <w:r w:rsidRPr="0075795C">
        <w:rPr>
          <w:rFonts w:ascii="Arial" w:hAnsi="Arial" w:cs="Arial"/>
          <w:lang w:val="en-GB" w:eastAsia="it-IT"/>
        </w:rPr>
        <w:t xml:space="preserve">, </w:t>
      </w:r>
      <w:r w:rsidR="00F13C02" w:rsidRPr="0075795C">
        <w:rPr>
          <w:rFonts w:ascii="Arial" w:hAnsi="Arial" w:cs="Arial"/>
          <w:lang w:val="en-GB" w:eastAsia="it-IT"/>
        </w:rPr>
        <w:t>the successful</w:t>
      </w:r>
      <w:r w:rsidRPr="0075795C">
        <w:rPr>
          <w:rFonts w:ascii="Arial" w:hAnsi="Arial" w:cs="Arial"/>
          <w:lang w:val="en-GB" w:eastAsia="it-IT"/>
        </w:rPr>
        <w:t xml:space="preserve"> </w:t>
      </w:r>
      <w:r w:rsidR="00F13C02" w:rsidRPr="0075795C">
        <w:rPr>
          <w:rFonts w:ascii="Arial" w:hAnsi="Arial" w:cs="Arial"/>
          <w:lang w:val="en-GB" w:eastAsia="it-IT"/>
        </w:rPr>
        <w:t xml:space="preserve">collaboration between </w:t>
      </w:r>
      <w:r w:rsidRPr="0075795C">
        <w:rPr>
          <w:rFonts w:ascii="Arial" w:hAnsi="Arial" w:cs="Arial"/>
          <w:lang w:val="en-GB" w:eastAsia="it-IT"/>
        </w:rPr>
        <w:t xml:space="preserve">family members </w:t>
      </w:r>
      <w:r w:rsidR="00F13C02" w:rsidRPr="0075795C">
        <w:rPr>
          <w:rFonts w:ascii="Arial" w:hAnsi="Arial" w:cs="Arial"/>
          <w:lang w:val="en-GB" w:eastAsia="it-IT"/>
        </w:rPr>
        <w:t>and</w:t>
      </w:r>
      <w:r w:rsidRPr="0075795C">
        <w:rPr>
          <w:rFonts w:ascii="Arial" w:hAnsi="Arial" w:cs="Arial"/>
          <w:lang w:val="en-GB" w:eastAsia="it-IT"/>
        </w:rPr>
        <w:t xml:space="preserve"> </w:t>
      </w:r>
      <w:r w:rsidR="00F13C02" w:rsidRPr="0075795C">
        <w:rPr>
          <w:rFonts w:ascii="Arial" w:hAnsi="Arial" w:cs="Arial"/>
          <w:lang w:val="en-GB" w:eastAsia="it-IT"/>
        </w:rPr>
        <w:t xml:space="preserve">the </w:t>
      </w:r>
      <w:r w:rsidR="000E0270" w:rsidRPr="0075795C">
        <w:rPr>
          <w:rFonts w:ascii="Arial" w:hAnsi="Arial" w:cs="Arial"/>
          <w:lang w:val="en-GB" w:eastAsia="it-IT"/>
        </w:rPr>
        <w:t>person</w:t>
      </w:r>
      <w:r w:rsidR="00F13C02" w:rsidRPr="0075795C">
        <w:rPr>
          <w:rFonts w:ascii="Arial" w:hAnsi="Arial" w:cs="Arial"/>
          <w:lang w:val="en-GB" w:eastAsia="it-IT"/>
        </w:rPr>
        <w:t xml:space="preserve"> with diabetes</w:t>
      </w:r>
      <w:r w:rsidR="00E127B6">
        <w:rPr>
          <w:rFonts w:ascii="Arial" w:hAnsi="Arial" w:cs="Arial"/>
          <w:lang w:val="en-GB" w:eastAsia="it-IT"/>
        </w:rPr>
        <w:t xml:space="preserve"> wa</w:t>
      </w:r>
      <w:r w:rsidRPr="0075795C">
        <w:rPr>
          <w:rFonts w:ascii="Arial" w:hAnsi="Arial" w:cs="Arial"/>
          <w:lang w:val="en-GB" w:eastAsia="it-IT"/>
        </w:rPr>
        <w:t xml:space="preserve">s </w:t>
      </w:r>
      <w:r w:rsidR="00E127B6">
        <w:rPr>
          <w:rFonts w:ascii="Arial" w:hAnsi="Arial" w:cs="Arial"/>
          <w:lang w:val="en-GB" w:eastAsia="it-IT"/>
        </w:rPr>
        <w:t>correlated</w:t>
      </w:r>
      <w:r w:rsidRPr="0075795C">
        <w:rPr>
          <w:rFonts w:ascii="Arial" w:hAnsi="Arial" w:cs="Arial"/>
          <w:lang w:val="en-GB" w:eastAsia="it-IT"/>
        </w:rPr>
        <w:t xml:space="preserve"> </w:t>
      </w:r>
      <w:r w:rsidR="00E127B6">
        <w:rPr>
          <w:rFonts w:ascii="Arial" w:hAnsi="Arial" w:cs="Arial"/>
          <w:lang w:val="en-GB" w:eastAsia="it-IT"/>
        </w:rPr>
        <w:t>to</w:t>
      </w:r>
      <w:r w:rsidRPr="0075795C">
        <w:rPr>
          <w:rFonts w:ascii="Arial" w:hAnsi="Arial" w:cs="Arial"/>
          <w:lang w:val="en-GB" w:eastAsia="it-IT"/>
        </w:rPr>
        <w:t xml:space="preserve"> better psychological </w:t>
      </w:r>
      <w:r w:rsidR="00F13C02" w:rsidRPr="0075795C">
        <w:rPr>
          <w:rFonts w:ascii="Arial" w:hAnsi="Arial" w:cs="Arial"/>
          <w:lang w:val="en-GB" w:eastAsia="it-IT"/>
        </w:rPr>
        <w:t xml:space="preserve">well-being and quality of life for family members, and with </w:t>
      </w:r>
      <w:r w:rsidRPr="0075795C">
        <w:rPr>
          <w:rFonts w:ascii="Arial" w:hAnsi="Arial" w:cs="Arial"/>
          <w:lang w:val="en-GB" w:eastAsia="it-IT"/>
        </w:rPr>
        <w:t>lower diabetes impact and perceived burden</w:t>
      </w:r>
      <w:r w:rsidR="00F13C02" w:rsidRPr="0075795C">
        <w:rPr>
          <w:rFonts w:ascii="Arial" w:hAnsi="Arial" w:cs="Arial"/>
          <w:lang w:val="en-GB" w:eastAsia="it-IT"/>
        </w:rPr>
        <w:t>.</w:t>
      </w:r>
      <w:r w:rsidR="003373AD" w:rsidRPr="0075795C">
        <w:rPr>
          <w:rFonts w:ascii="Arial" w:hAnsi="Arial" w:cs="Arial"/>
          <w:lang w:val="en-GB" w:eastAsia="it-IT"/>
        </w:rPr>
        <w:t xml:space="preserve"> </w:t>
      </w:r>
      <w:r w:rsidR="00F13C02" w:rsidRPr="0075795C">
        <w:rPr>
          <w:rFonts w:ascii="Arial" w:hAnsi="Arial" w:cs="Arial"/>
          <w:lang w:val="en-GB" w:eastAsia="it-IT"/>
        </w:rPr>
        <w:t>Similar effects of diabetes-related discord or effective cooperation on family members have been report</w:t>
      </w:r>
      <w:r w:rsidR="00E127B6">
        <w:rPr>
          <w:rFonts w:ascii="Arial" w:hAnsi="Arial" w:cs="Arial"/>
          <w:lang w:val="en-GB" w:eastAsia="it-IT"/>
        </w:rPr>
        <w:t>ed in previous studies [5</w:t>
      </w:r>
      <w:proofErr w:type="gramStart"/>
      <w:r w:rsidR="00E127B6">
        <w:rPr>
          <w:rFonts w:ascii="Arial" w:hAnsi="Arial" w:cs="Arial"/>
          <w:lang w:val="en-GB" w:eastAsia="it-IT"/>
        </w:rPr>
        <w:t>,23</w:t>
      </w:r>
      <w:proofErr w:type="gramEnd"/>
      <w:r w:rsidR="00F13C02" w:rsidRPr="0075795C">
        <w:rPr>
          <w:rFonts w:ascii="Arial" w:hAnsi="Arial" w:cs="Arial"/>
          <w:lang w:val="en-GB" w:eastAsia="it-IT"/>
        </w:rPr>
        <w:t>]</w:t>
      </w:r>
      <w:r w:rsidRPr="0075795C">
        <w:rPr>
          <w:rFonts w:ascii="Arial" w:hAnsi="Arial" w:cs="Arial"/>
          <w:lang w:val="en-GB" w:eastAsia="it-IT"/>
        </w:rPr>
        <w:t>.</w:t>
      </w:r>
      <w:r w:rsidR="004D3938">
        <w:rPr>
          <w:rFonts w:ascii="Arial" w:hAnsi="Arial" w:cs="Arial"/>
          <w:lang w:val="en-GB" w:eastAsia="it-IT"/>
        </w:rPr>
        <w:t xml:space="preserve"> </w:t>
      </w:r>
    </w:p>
    <w:p w14:paraId="151A0C42" w14:textId="4B192291" w:rsidR="00A2130A" w:rsidRPr="0075795C" w:rsidRDefault="003626EA" w:rsidP="002A061B">
      <w:pPr>
        <w:spacing w:before="120" w:after="120" w:line="480" w:lineRule="auto"/>
        <w:ind w:firstLine="720"/>
        <w:jc w:val="both"/>
        <w:rPr>
          <w:rFonts w:ascii="Arial" w:hAnsi="Arial" w:cs="Arial"/>
          <w:lang w:val="en-GB" w:eastAsia="it-IT"/>
        </w:rPr>
      </w:pPr>
      <w:r w:rsidRPr="0075795C">
        <w:rPr>
          <w:rFonts w:ascii="Arial" w:hAnsi="Arial" w:cs="Arial"/>
          <w:lang w:val="en-GB" w:eastAsia="it-IT"/>
        </w:rPr>
        <w:t>In this study</w:t>
      </w:r>
      <w:r w:rsidR="004D3938">
        <w:rPr>
          <w:rFonts w:ascii="Arial" w:hAnsi="Arial" w:cs="Arial"/>
          <w:lang w:val="en-GB" w:eastAsia="it-IT"/>
        </w:rPr>
        <w:t>, few family members</w:t>
      </w:r>
      <w:r w:rsidR="00A2130A" w:rsidRPr="0075795C">
        <w:rPr>
          <w:rFonts w:ascii="Arial" w:hAnsi="Arial" w:cs="Arial"/>
          <w:lang w:val="en-GB" w:eastAsia="it-IT"/>
        </w:rPr>
        <w:t xml:space="preserve"> </w:t>
      </w:r>
      <w:r w:rsidR="004D3938">
        <w:rPr>
          <w:rFonts w:ascii="Arial" w:hAnsi="Arial" w:cs="Arial"/>
          <w:lang w:val="en-GB" w:eastAsia="it-IT"/>
        </w:rPr>
        <w:t>(</w:t>
      </w:r>
      <w:r w:rsidR="00A2130A" w:rsidRPr="0075795C">
        <w:rPr>
          <w:rFonts w:ascii="Arial" w:hAnsi="Arial" w:cs="Arial"/>
          <w:lang w:val="en-GB" w:eastAsia="it-IT"/>
        </w:rPr>
        <w:t>approximately 1 in 5</w:t>
      </w:r>
      <w:r w:rsidR="004D3938">
        <w:rPr>
          <w:rFonts w:ascii="Arial" w:hAnsi="Arial" w:cs="Arial"/>
          <w:lang w:val="en-GB" w:eastAsia="it-IT"/>
        </w:rPr>
        <w:t>)</w:t>
      </w:r>
      <w:r w:rsidR="00A2130A" w:rsidRPr="0075795C">
        <w:rPr>
          <w:rFonts w:ascii="Arial" w:hAnsi="Arial" w:cs="Arial"/>
          <w:lang w:val="en-GB" w:eastAsia="it-IT"/>
        </w:rPr>
        <w:t xml:space="preserve"> had received </w:t>
      </w:r>
      <w:r w:rsidR="004476EA" w:rsidRPr="0075795C">
        <w:rPr>
          <w:rFonts w:ascii="Arial" w:hAnsi="Arial" w:cs="Arial"/>
          <w:lang w:val="en-GB" w:eastAsia="it-IT"/>
        </w:rPr>
        <w:t xml:space="preserve">any </w:t>
      </w:r>
      <w:r w:rsidR="00A2130A" w:rsidRPr="0075795C">
        <w:rPr>
          <w:rFonts w:ascii="Arial" w:hAnsi="Arial" w:cs="Arial"/>
          <w:lang w:val="en-GB" w:eastAsia="it-IT"/>
        </w:rPr>
        <w:t xml:space="preserve">diabetes education. </w:t>
      </w:r>
      <w:r w:rsidRPr="0075795C">
        <w:rPr>
          <w:rFonts w:ascii="Arial" w:hAnsi="Arial" w:cs="Arial"/>
          <w:lang w:val="en-GB" w:eastAsia="it-IT"/>
        </w:rPr>
        <w:t>D</w:t>
      </w:r>
      <w:r w:rsidR="00CC7BB9" w:rsidRPr="0075795C">
        <w:rPr>
          <w:rFonts w:ascii="Arial" w:hAnsi="Arial" w:cs="Arial"/>
          <w:lang w:val="en-GB" w:eastAsia="it-IT"/>
        </w:rPr>
        <w:t xml:space="preserve">iabetes education was </w:t>
      </w:r>
      <w:r w:rsidR="004476EA" w:rsidRPr="0075795C">
        <w:rPr>
          <w:rFonts w:ascii="Arial" w:hAnsi="Arial" w:cs="Arial"/>
          <w:lang w:val="en-GB" w:eastAsia="it-IT"/>
        </w:rPr>
        <w:t>linked</w:t>
      </w:r>
      <w:r w:rsidR="00CC7BB9" w:rsidRPr="0075795C">
        <w:rPr>
          <w:rFonts w:ascii="Arial" w:hAnsi="Arial" w:cs="Arial"/>
          <w:lang w:val="en-GB" w:eastAsia="it-IT"/>
        </w:rPr>
        <w:t xml:space="preserve"> with increased burden and distress</w:t>
      </w:r>
      <w:r w:rsidR="004476EA" w:rsidRPr="0075795C">
        <w:rPr>
          <w:rFonts w:ascii="Arial" w:hAnsi="Arial" w:cs="Arial"/>
          <w:lang w:val="en-GB" w:eastAsia="it-IT"/>
        </w:rPr>
        <w:t xml:space="preserve"> according to our findings</w:t>
      </w:r>
      <w:r w:rsidRPr="0075795C">
        <w:rPr>
          <w:rFonts w:ascii="Arial" w:hAnsi="Arial" w:cs="Arial"/>
          <w:lang w:val="en-GB" w:eastAsia="it-IT"/>
        </w:rPr>
        <w:t xml:space="preserve">; </w:t>
      </w:r>
      <w:r w:rsidR="00CC7BB9" w:rsidRPr="0075795C">
        <w:rPr>
          <w:rFonts w:ascii="Arial" w:hAnsi="Arial" w:cs="Arial"/>
          <w:lang w:val="en-GB" w:eastAsia="it-IT"/>
        </w:rPr>
        <w:t xml:space="preserve">thus, it appears that family members bear a </w:t>
      </w:r>
      <w:r w:rsidR="002E1B6C" w:rsidRPr="0075795C">
        <w:rPr>
          <w:rFonts w:ascii="Arial" w:hAnsi="Arial" w:cs="Arial"/>
          <w:lang w:val="en-GB" w:eastAsia="it-IT"/>
        </w:rPr>
        <w:t xml:space="preserve">psychological </w:t>
      </w:r>
      <w:r w:rsidR="00CC7BB9" w:rsidRPr="0075795C">
        <w:rPr>
          <w:rFonts w:ascii="Arial" w:hAnsi="Arial" w:cs="Arial"/>
          <w:lang w:val="en-GB" w:eastAsia="it-IT"/>
        </w:rPr>
        <w:t xml:space="preserve">cost </w:t>
      </w:r>
      <w:r w:rsidR="00EA56F3" w:rsidRPr="0075795C">
        <w:rPr>
          <w:rFonts w:ascii="Arial" w:hAnsi="Arial" w:cs="Arial"/>
          <w:lang w:val="en-GB" w:eastAsia="it-IT"/>
        </w:rPr>
        <w:t xml:space="preserve">in developing </w:t>
      </w:r>
      <w:r w:rsidR="00E047E9" w:rsidRPr="0075795C">
        <w:rPr>
          <w:rFonts w:ascii="Arial" w:hAnsi="Arial" w:cs="Arial"/>
          <w:lang w:val="en-GB" w:eastAsia="it-IT"/>
        </w:rPr>
        <w:t>skills to care</w:t>
      </w:r>
      <w:r w:rsidR="002E1B6C" w:rsidRPr="0075795C">
        <w:rPr>
          <w:rFonts w:ascii="Arial" w:hAnsi="Arial" w:cs="Arial"/>
          <w:lang w:val="en-GB" w:eastAsia="it-IT"/>
        </w:rPr>
        <w:t xml:space="preserve"> for the person with diabetes</w:t>
      </w:r>
      <w:r w:rsidR="00CC7BB9" w:rsidRPr="0075795C">
        <w:rPr>
          <w:rFonts w:ascii="Arial" w:hAnsi="Arial" w:cs="Arial"/>
          <w:lang w:val="en-GB" w:eastAsia="it-IT"/>
        </w:rPr>
        <w:t>.</w:t>
      </w:r>
      <w:r w:rsidRPr="0075795C">
        <w:rPr>
          <w:rFonts w:ascii="Arial" w:hAnsi="Arial" w:cs="Arial"/>
          <w:lang w:val="en-GB" w:eastAsia="it-IT"/>
        </w:rPr>
        <w:t xml:space="preserve"> However, other analyses have indicated an association </w:t>
      </w:r>
      <w:r w:rsidR="004D3938">
        <w:rPr>
          <w:rFonts w:ascii="Arial" w:hAnsi="Arial" w:cs="Arial"/>
          <w:lang w:val="en-GB" w:eastAsia="it-IT"/>
        </w:rPr>
        <w:t>of family member diabetes education and</w:t>
      </w:r>
      <w:r w:rsidRPr="0075795C">
        <w:rPr>
          <w:rFonts w:ascii="Arial" w:hAnsi="Arial" w:cs="Arial"/>
          <w:lang w:val="en-GB" w:eastAsia="it-IT"/>
        </w:rPr>
        <w:t xml:space="preserve"> increased support willingness, confidence, responsibility, and efficacy </w:t>
      </w:r>
      <w:r w:rsidR="004D3938">
        <w:rPr>
          <w:rFonts w:ascii="Arial" w:hAnsi="Arial" w:cs="Arial"/>
          <w:lang w:val="en-GB" w:eastAsia="it-IT"/>
        </w:rPr>
        <w:t>[24</w:t>
      </w:r>
      <w:r w:rsidRPr="0075795C">
        <w:rPr>
          <w:rFonts w:ascii="Arial" w:hAnsi="Arial" w:cs="Arial"/>
          <w:lang w:val="en-GB" w:eastAsia="it-IT"/>
        </w:rPr>
        <w:t xml:space="preserve">]; </w:t>
      </w:r>
      <w:r w:rsidR="00E05670">
        <w:rPr>
          <w:rFonts w:ascii="Arial" w:hAnsi="Arial" w:cs="Arial"/>
          <w:lang w:val="en-GB" w:eastAsia="it-IT"/>
        </w:rPr>
        <w:t xml:space="preserve">this may be due to education being offered more to those with greater burden or may indicate that there is a psychological cost for family members related to </w:t>
      </w:r>
      <w:r w:rsidRPr="0075795C">
        <w:rPr>
          <w:rFonts w:ascii="Arial" w:hAnsi="Arial" w:cs="Arial"/>
          <w:lang w:val="en-GB" w:eastAsia="it-IT"/>
        </w:rPr>
        <w:t>thus the increased cost of caring may be offset by improved support for the person with diabetes.</w:t>
      </w:r>
    </w:p>
    <w:p w14:paraId="2354FCBF" w14:textId="62CA11C7" w:rsidR="00D00D1C" w:rsidRPr="0075795C" w:rsidRDefault="00FE2DF6" w:rsidP="002A061B">
      <w:pPr>
        <w:spacing w:before="120" w:after="120" w:line="480" w:lineRule="auto"/>
        <w:ind w:firstLine="720"/>
        <w:jc w:val="both"/>
        <w:rPr>
          <w:rFonts w:ascii="Arial" w:hAnsi="Arial" w:cs="Arial"/>
          <w:lang w:val="en-GB" w:eastAsia="it-IT"/>
        </w:rPr>
      </w:pPr>
      <w:r w:rsidRPr="0075795C">
        <w:rPr>
          <w:rFonts w:ascii="Arial" w:hAnsi="Arial" w:cs="Arial"/>
          <w:lang w:val="en-GB" w:eastAsia="it-IT"/>
        </w:rPr>
        <w:t>C</w:t>
      </w:r>
      <w:r w:rsidR="00D00D1C" w:rsidRPr="0075795C">
        <w:rPr>
          <w:rFonts w:ascii="Arial" w:hAnsi="Arial" w:cs="Arial"/>
          <w:lang w:val="en-GB" w:eastAsia="it-IT"/>
        </w:rPr>
        <w:t xml:space="preserve">ountry </w:t>
      </w:r>
      <w:r w:rsidR="005E2189" w:rsidRPr="0075795C">
        <w:rPr>
          <w:rFonts w:ascii="Arial" w:hAnsi="Arial" w:cs="Arial"/>
          <w:lang w:val="en-GB" w:eastAsia="it-IT"/>
        </w:rPr>
        <w:t xml:space="preserve">disparities for psychological outcomes </w:t>
      </w:r>
      <w:r w:rsidR="00CC50C3" w:rsidRPr="0075795C">
        <w:rPr>
          <w:rFonts w:ascii="Arial" w:hAnsi="Arial" w:cs="Arial"/>
          <w:lang w:val="en-GB" w:eastAsia="it-IT"/>
        </w:rPr>
        <w:t xml:space="preserve">were </w:t>
      </w:r>
      <w:r w:rsidRPr="0075795C">
        <w:rPr>
          <w:rFonts w:ascii="Arial" w:hAnsi="Arial" w:cs="Arial"/>
          <w:lang w:val="en-GB" w:eastAsia="it-IT"/>
        </w:rPr>
        <w:t xml:space="preserve">noted in the original report </w:t>
      </w:r>
      <w:r w:rsidR="004D3938">
        <w:rPr>
          <w:rFonts w:ascii="Arial" w:hAnsi="Arial" w:cs="Arial"/>
          <w:lang w:val="en-GB" w:eastAsia="it-IT"/>
        </w:rPr>
        <w:t>of</w:t>
      </w:r>
      <w:r w:rsidRPr="0075795C">
        <w:rPr>
          <w:rFonts w:ascii="Arial" w:hAnsi="Arial" w:cs="Arial"/>
          <w:lang w:val="en-GB" w:eastAsia="it-IT"/>
        </w:rPr>
        <w:t xml:space="preserve"> family member survey</w:t>
      </w:r>
      <w:r w:rsidR="004D3938">
        <w:rPr>
          <w:rFonts w:ascii="Arial" w:hAnsi="Arial" w:cs="Arial"/>
          <w:lang w:val="en-GB" w:eastAsia="it-IT"/>
        </w:rPr>
        <w:t xml:space="preserve"> findings</w:t>
      </w:r>
      <w:r w:rsidRPr="0075795C">
        <w:rPr>
          <w:rFonts w:ascii="Arial" w:hAnsi="Arial" w:cs="Arial"/>
          <w:lang w:val="en-GB" w:eastAsia="it-IT"/>
        </w:rPr>
        <w:t xml:space="preserve"> [</w:t>
      </w:r>
      <w:r w:rsidR="004D3938">
        <w:rPr>
          <w:rFonts w:ascii="Arial" w:hAnsi="Arial" w:cs="Arial"/>
          <w:lang w:val="en-GB" w:eastAsia="it-IT"/>
        </w:rPr>
        <w:t>11</w:t>
      </w:r>
      <w:r w:rsidRPr="0075795C">
        <w:rPr>
          <w:rFonts w:ascii="Arial" w:hAnsi="Arial" w:cs="Arial"/>
          <w:lang w:val="en-GB" w:eastAsia="it-IT"/>
        </w:rPr>
        <w:t>]</w:t>
      </w:r>
      <w:r w:rsidR="005E2189" w:rsidRPr="0075795C">
        <w:rPr>
          <w:rFonts w:ascii="Arial" w:hAnsi="Arial" w:cs="Arial"/>
          <w:lang w:val="en-GB" w:eastAsia="it-IT"/>
        </w:rPr>
        <w:t xml:space="preserve">. </w:t>
      </w:r>
      <w:r w:rsidR="00C35400" w:rsidRPr="0075795C">
        <w:rPr>
          <w:rFonts w:ascii="Arial" w:hAnsi="Arial" w:cs="Arial"/>
          <w:lang w:val="en-GB" w:eastAsia="it-IT"/>
        </w:rPr>
        <w:t xml:space="preserve">No country had the best </w:t>
      </w:r>
      <w:r w:rsidR="004D3938">
        <w:rPr>
          <w:rFonts w:ascii="Arial" w:hAnsi="Arial" w:cs="Arial"/>
          <w:lang w:val="en-GB" w:eastAsia="it-IT"/>
        </w:rPr>
        <w:t>results for all outcomes,</w:t>
      </w:r>
      <w:r w:rsidR="00C35400" w:rsidRPr="0075795C">
        <w:rPr>
          <w:rFonts w:ascii="Arial" w:hAnsi="Arial" w:cs="Arial"/>
          <w:lang w:val="en-GB" w:eastAsia="it-IT"/>
        </w:rPr>
        <w:t xml:space="preserve"> indicating that there was room for improvement on one or more outcomes within each cou</w:t>
      </w:r>
      <w:r w:rsidR="004D3938">
        <w:rPr>
          <w:rFonts w:ascii="Arial" w:hAnsi="Arial" w:cs="Arial"/>
          <w:lang w:val="en-GB" w:eastAsia="it-IT"/>
        </w:rPr>
        <w:t xml:space="preserve">ntry. </w:t>
      </w:r>
      <w:r w:rsidR="00F7017B">
        <w:rPr>
          <w:rFonts w:ascii="Arial" w:hAnsi="Arial" w:cs="Arial"/>
          <w:lang w:val="en-GB" w:eastAsia="it-IT"/>
        </w:rPr>
        <w:t>Controlling</w:t>
      </w:r>
      <w:r w:rsidR="004D7F60" w:rsidRPr="0075795C">
        <w:rPr>
          <w:rFonts w:ascii="Arial" w:hAnsi="Arial" w:cs="Arial"/>
          <w:lang w:val="en-GB" w:eastAsia="it-IT"/>
        </w:rPr>
        <w:t xml:space="preserve"> potential mediators </w:t>
      </w:r>
      <w:r w:rsidR="00F7017B">
        <w:rPr>
          <w:rFonts w:ascii="Arial" w:hAnsi="Arial" w:cs="Arial"/>
          <w:lang w:val="en-GB" w:eastAsia="it-IT"/>
        </w:rPr>
        <w:t>resulted in</w:t>
      </w:r>
      <w:r w:rsidR="004D7F60" w:rsidRPr="0075795C">
        <w:rPr>
          <w:rFonts w:ascii="Arial" w:hAnsi="Arial" w:cs="Arial"/>
          <w:lang w:val="en-GB" w:eastAsia="it-IT"/>
        </w:rPr>
        <w:t xml:space="preserve"> l</w:t>
      </w:r>
      <w:r w:rsidR="005E2189" w:rsidRPr="0075795C">
        <w:rPr>
          <w:rFonts w:ascii="Arial" w:hAnsi="Arial" w:cs="Arial"/>
          <w:lang w:val="en-GB" w:eastAsia="it-IT"/>
        </w:rPr>
        <w:t xml:space="preserve">ess disparity between countries </w:t>
      </w:r>
      <w:r w:rsidR="00A94B70" w:rsidRPr="0075795C">
        <w:rPr>
          <w:rFonts w:ascii="Arial" w:hAnsi="Arial" w:cs="Arial"/>
          <w:lang w:val="en-GB" w:eastAsia="it-IT"/>
        </w:rPr>
        <w:t xml:space="preserve">for </w:t>
      </w:r>
      <w:r w:rsidRPr="0075795C">
        <w:rPr>
          <w:rFonts w:ascii="Arial" w:hAnsi="Arial" w:cs="Arial"/>
          <w:lang w:val="en-GB" w:eastAsia="it-IT"/>
        </w:rPr>
        <w:t>several</w:t>
      </w:r>
      <w:r w:rsidR="00A94B70" w:rsidRPr="0075795C">
        <w:rPr>
          <w:rFonts w:ascii="Arial" w:hAnsi="Arial" w:cs="Arial"/>
          <w:lang w:val="en-GB" w:eastAsia="it-IT"/>
        </w:rPr>
        <w:t xml:space="preserve"> outcomes, </w:t>
      </w:r>
      <w:r w:rsidR="00CC50C3" w:rsidRPr="0075795C">
        <w:rPr>
          <w:rFonts w:ascii="Arial" w:hAnsi="Arial" w:cs="Arial"/>
          <w:lang w:val="en-GB" w:eastAsia="it-IT"/>
        </w:rPr>
        <w:t xml:space="preserve">suggesting </w:t>
      </w:r>
      <w:r w:rsidR="00AC1825" w:rsidRPr="0075795C">
        <w:rPr>
          <w:rFonts w:ascii="Arial" w:hAnsi="Arial" w:cs="Arial"/>
          <w:lang w:val="en-GB" w:eastAsia="it-IT"/>
        </w:rPr>
        <w:t>that</w:t>
      </w:r>
      <w:r w:rsidR="00A94B70" w:rsidRPr="0075795C">
        <w:rPr>
          <w:rFonts w:ascii="Arial" w:hAnsi="Arial" w:cs="Arial"/>
          <w:lang w:val="en-GB" w:eastAsia="it-IT"/>
        </w:rPr>
        <w:t xml:space="preserve"> the mediators contributed </w:t>
      </w:r>
      <w:r w:rsidR="00AC1825" w:rsidRPr="0075795C">
        <w:rPr>
          <w:rFonts w:ascii="Arial" w:hAnsi="Arial" w:cs="Arial"/>
          <w:lang w:val="en-GB" w:eastAsia="it-IT"/>
        </w:rPr>
        <w:t xml:space="preserve">to </w:t>
      </w:r>
      <w:r w:rsidR="00A94B70" w:rsidRPr="0075795C">
        <w:rPr>
          <w:rFonts w:ascii="Arial" w:hAnsi="Arial" w:cs="Arial"/>
          <w:lang w:val="en-GB" w:eastAsia="it-IT"/>
        </w:rPr>
        <w:t xml:space="preserve">country </w:t>
      </w:r>
      <w:r w:rsidR="00CC50C3" w:rsidRPr="0075795C">
        <w:rPr>
          <w:rFonts w:ascii="Arial" w:hAnsi="Arial" w:cs="Arial"/>
          <w:lang w:val="en-GB" w:eastAsia="it-IT"/>
        </w:rPr>
        <w:t>differences</w:t>
      </w:r>
      <w:r w:rsidR="00A94B70" w:rsidRPr="0075795C">
        <w:rPr>
          <w:rFonts w:ascii="Arial" w:hAnsi="Arial" w:cs="Arial"/>
          <w:lang w:val="en-GB" w:eastAsia="it-IT"/>
        </w:rPr>
        <w:t xml:space="preserve">. </w:t>
      </w:r>
      <w:r w:rsidR="00CC50C3" w:rsidRPr="0075795C">
        <w:rPr>
          <w:rFonts w:ascii="Arial" w:hAnsi="Arial" w:cs="Arial"/>
          <w:lang w:val="en-GB" w:eastAsia="it-IT"/>
        </w:rPr>
        <w:t>However</w:t>
      </w:r>
      <w:r w:rsidR="00AC1825" w:rsidRPr="0075795C">
        <w:rPr>
          <w:rFonts w:ascii="Arial" w:hAnsi="Arial" w:cs="Arial"/>
          <w:lang w:val="en-GB" w:eastAsia="it-IT"/>
        </w:rPr>
        <w:t xml:space="preserve">, </w:t>
      </w:r>
      <w:r w:rsidR="00CC50C3" w:rsidRPr="0075795C">
        <w:rPr>
          <w:rFonts w:ascii="Arial" w:hAnsi="Arial" w:cs="Arial"/>
          <w:lang w:val="en-GB" w:eastAsia="it-IT"/>
        </w:rPr>
        <w:t xml:space="preserve">significant country differences existed in the adjusted analyses, indicating that </w:t>
      </w:r>
      <w:r w:rsidR="00AC1825" w:rsidRPr="0075795C">
        <w:rPr>
          <w:rFonts w:ascii="Arial" w:hAnsi="Arial" w:cs="Arial"/>
          <w:lang w:val="en-GB" w:eastAsia="it-IT"/>
        </w:rPr>
        <w:t xml:space="preserve">factors </w:t>
      </w:r>
      <w:r w:rsidR="00F7017B">
        <w:rPr>
          <w:rFonts w:ascii="Arial" w:hAnsi="Arial" w:cs="Arial"/>
          <w:lang w:val="en-GB" w:eastAsia="it-IT"/>
        </w:rPr>
        <w:t>not</w:t>
      </w:r>
      <w:r w:rsidR="00A94B70" w:rsidRPr="0075795C">
        <w:rPr>
          <w:rFonts w:ascii="Arial" w:hAnsi="Arial" w:cs="Arial"/>
          <w:lang w:val="en-GB" w:eastAsia="it-IT"/>
        </w:rPr>
        <w:t xml:space="preserve"> controlled in this analysis </w:t>
      </w:r>
      <w:r w:rsidR="00F7017B">
        <w:rPr>
          <w:rFonts w:ascii="Arial" w:hAnsi="Arial" w:cs="Arial"/>
          <w:lang w:val="en-GB" w:eastAsia="it-IT"/>
        </w:rPr>
        <w:t>impacted</w:t>
      </w:r>
      <w:r w:rsidR="00A94B70" w:rsidRPr="0075795C">
        <w:rPr>
          <w:rFonts w:ascii="Arial" w:hAnsi="Arial" w:cs="Arial"/>
          <w:lang w:val="en-GB" w:eastAsia="it-IT"/>
        </w:rPr>
        <w:t xml:space="preserve"> between-country variation. </w:t>
      </w:r>
      <w:r w:rsidR="00F7017B">
        <w:rPr>
          <w:rFonts w:ascii="Arial" w:hAnsi="Arial" w:cs="Arial"/>
          <w:lang w:val="en-GB" w:eastAsia="it-IT"/>
        </w:rPr>
        <w:t>Our f</w:t>
      </w:r>
      <w:r w:rsidR="00134D84" w:rsidRPr="0075795C">
        <w:rPr>
          <w:rFonts w:ascii="Arial" w:hAnsi="Arial" w:cs="Arial"/>
          <w:lang w:val="en-GB" w:eastAsia="it-IT"/>
        </w:rPr>
        <w:t xml:space="preserve">indings suggest that each country </w:t>
      </w:r>
      <w:r w:rsidR="00F7017B">
        <w:rPr>
          <w:rFonts w:ascii="Arial" w:hAnsi="Arial" w:cs="Arial"/>
          <w:lang w:val="en-GB" w:eastAsia="it-IT"/>
        </w:rPr>
        <w:t>deliberates carefully</w:t>
      </w:r>
      <w:r w:rsidR="00134D84" w:rsidRPr="0075795C">
        <w:rPr>
          <w:rFonts w:ascii="Arial" w:hAnsi="Arial" w:cs="Arial"/>
          <w:lang w:val="en-GB" w:eastAsia="it-IT"/>
        </w:rPr>
        <w:t xml:space="preserve"> </w:t>
      </w:r>
      <w:r w:rsidR="00F7017B">
        <w:rPr>
          <w:rFonts w:ascii="Arial" w:hAnsi="Arial" w:cs="Arial"/>
          <w:lang w:val="en-GB" w:eastAsia="it-IT"/>
        </w:rPr>
        <w:t>which</w:t>
      </w:r>
      <w:r w:rsidR="00134D84" w:rsidRPr="0075795C">
        <w:rPr>
          <w:rFonts w:ascii="Arial" w:hAnsi="Arial" w:cs="Arial"/>
          <w:lang w:val="en-GB" w:eastAsia="it-IT"/>
        </w:rPr>
        <w:t xml:space="preserve"> known </w:t>
      </w:r>
      <w:r w:rsidR="00C45B45" w:rsidRPr="004D3938">
        <w:rPr>
          <w:rFonts w:ascii="Arial" w:hAnsi="Arial" w:cs="Arial"/>
          <w:lang w:val="en-GB" w:eastAsia="it-IT"/>
        </w:rPr>
        <w:t xml:space="preserve">risk and protective </w:t>
      </w:r>
      <w:r w:rsidR="00134D84" w:rsidRPr="004D3938">
        <w:rPr>
          <w:rFonts w:ascii="Arial" w:hAnsi="Arial" w:cs="Arial"/>
          <w:lang w:val="en-GB" w:eastAsia="it-IT"/>
        </w:rPr>
        <w:t xml:space="preserve">factors </w:t>
      </w:r>
      <w:r w:rsidR="00F7017B">
        <w:rPr>
          <w:rFonts w:ascii="Arial" w:hAnsi="Arial" w:cs="Arial"/>
          <w:lang w:val="en-GB" w:eastAsia="it-IT"/>
        </w:rPr>
        <w:t>may</w:t>
      </w:r>
      <w:r w:rsidR="00C45B45" w:rsidRPr="004D3938">
        <w:rPr>
          <w:rFonts w:ascii="Arial" w:hAnsi="Arial" w:cs="Arial"/>
          <w:lang w:val="en-GB" w:eastAsia="it-IT"/>
        </w:rPr>
        <w:t xml:space="preserve"> </w:t>
      </w:r>
      <w:r w:rsidR="00134D84" w:rsidRPr="004D3938">
        <w:rPr>
          <w:rFonts w:ascii="Arial" w:hAnsi="Arial" w:cs="Arial"/>
          <w:lang w:val="en-GB" w:eastAsia="it-IT"/>
        </w:rPr>
        <w:t xml:space="preserve">impact psychological outcomes </w:t>
      </w:r>
      <w:r w:rsidR="00446F88" w:rsidRPr="004D3938">
        <w:rPr>
          <w:rFonts w:ascii="Arial" w:hAnsi="Arial" w:cs="Arial"/>
          <w:lang w:val="en-GB" w:eastAsia="it-IT"/>
        </w:rPr>
        <w:t>when planning</w:t>
      </w:r>
      <w:r w:rsidR="00134D84" w:rsidRPr="004D3938">
        <w:rPr>
          <w:rFonts w:ascii="Arial" w:hAnsi="Arial" w:cs="Arial"/>
          <w:lang w:val="en-GB" w:eastAsia="it-IT"/>
        </w:rPr>
        <w:t xml:space="preserve"> program</w:t>
      </w:r>
      <w:r w:rsidR="004D3938">
        <w:rPr>
          <w:rFonts w:ascii="Arial" w:hAnsi="Arial" w:cs="Arial"/>
          <w:lang w:val="en-GB" w:eastAsia="it-IT"/>
        </w:rPr>
        <w:t>me</w:t>
      </w:r>
      <w:r w:rsidR="00134D84" w:rsidRPr="004D3938">
        <w:rPr>
          <w:rFonts w:ascii="Arial" w:hAnsi="Arial" w:cs="Arial"/>
          <w:lang w:val="en-GB" w:eastAsia="it-IT"/>
        </w:rPr>
        <w:t>s and services for</w:t>
      </w:r>
      <w:r w:rsidR="00134D84" w:rsidRPr="0075795C">
        <w:rPr>
          <w:rFonts w:ascii="Arial" w:hAnsi="Arial" w:cs="Arial"/>
          <w:lang w:val="en-GB" w:eastAsia="it-IT"/>
        </w:rPr>
        <w:t xml:space="preserve"> family members caring for adults with diabetes. </w:t>
      </w:r>
      <w:r w:rsidR="00F7017B">
        <w:rPr>
          <w:rFonts w:ascii="Arial" w:hAnsi="Arial" w:cs="Arial"/>
          <w:lang w:val="en-GB" w:eastAsia="it-IT"/>
        </w:rPr>
        <w:t>D</w:t>
      </w:r>
      <w:r w:rsidR="004D3938">
        <w:rPr>
          <w:rFonts w:ascii="Arial" w:hAnsi="Arial" w:cs="Arial"/>
          <w:lang w:val="en-GB" w:eastAsia="it-IT"/>
        </w:rPr>
        <w:t>ecision makers</w:t>
      </w:r>
      <w:r w:rsidR="00385668" w:rsidRPr="0075795C">
        <w:rPr>
          <w:rFonts w:ascii="Arial" w:hAnsi="Arial" w:cs="Arial"/>
          <w:lang w:val="en-GB" w:eastAsia="it-IT"/>
        </w:rPr>
        <w:t xml:space="preserve"> </w:t>
      </w:r>
      <w:r w:rsidR="00F7017B">
        <w:rPr>
          <w:rFonts w:ascii="Arial" w:hAnsi="Arial" w:cs="Arial"/>
          <w:lang w:val="en-GB" w:eastAsia="it-IT"/>
        </w:rPr>
        <w:t>might</w:t>
      </w:r>
      <w:r w:rsidR="00617081" w:rsidRPr="0075795C">
        <w:rPr>
          <w:rFonts w:ascii="Arial" w:hAnsi="Arial" w:cs="Arial"/>
          <w:lang w:val="en-GB" w:eastAsia="it-IT"/>
        </w:rPr>
        <w:t xml:space="preserve"> consider </w:t>
      </w:r>
      <w:r w:rsidR="00F7017B">
        <w:rPr>
          <w:rFonts w:ascii="Arial" w:hAnsi="Arial" w:cs="Arial"/>
          <w:lang w:val="en-GB" w:eastAsia="it-IT"/>
        </w:rPr>
        <w:t>the importance of the</w:t>
      </w:r>
      <w:r w:rsidR="00617081" w:rsidRPr="0075795C">
        <w:rPr>
          <w:rFonts w:ascii="Arial" w:hAnsi="Arial" w:cs="Arial"/>
          <w:lang w:val="en-GB" w:eastAsia="it-IT"/>
        </w:rPr>
        <w:t xml:space="preserve"> </w:t>
      </w:r>
      <w:r w:rsidR="00385668" w:rsidRPr="0075795C">
        <w:rPr>
          <w:rFonts w:ascii="Arial" w:hAnsi="Arial" w:cs="Arial"/>
          <w:lang w:val="en-GB" w:eastAsia="it-IT"/>
        </w:rPr>
        <w:t xml:space="preserve">risk and protective </w:t>
      </w:r>
      <w:r w:rsidR="00617081" w:rsidRPr="0075795C">
        <w:rPr>
          <w:rFonts w:ascii="Arial" w:hAnsi="Arial" w:cs="Arial"/>
          <w:lang w:val="en-GB" w:eastAsia="it-IT"/>
        </w:rPr>
        <w:t xml:space="preserve">factors identified </w:t>
      </w:r>
      <w:r w:rsidR="00F7017B">
        <w:rPr>
          <w:rFonts w:ascii="Arial" w:hAnsi="Arial" w:cs="Arial"/>
          <w:lang w:val="en-GB" w:eastAsia="it-IT"/>
        </w:rPr>
        <w:t xml:space="preserve">here </w:t>
      </w:r>
      <w:r w:rsidR="00617081" w:rsidRPr="0075795C">
        <w:rPr>
          <w:rFonts w:ascii="Arial" w:hAnsi="Arial" w:cs="Arial"/>
          <w:lang w:val="en-GB" w:eastAsia="it-IT"/>
        </w:rPr>
        <w:t xml:space="preserve">in </w:t>
      </w:r>
      <w:r w:rsidR="00F7017B">
        <w:rPr>
          <w:rFonts w:ascii="Arial" w:hAnsi="Arial" w:cs="Arial"/>
          <w:lang w:val="en-GB" w:eastAsia="it-IT"/>
        </w:rPr>
        <w:t>our</w:t>
      </w:r>
      <w:r w:rsidR="00617081" w:rsidRPr="0075795C">
        <w:rPr>
          <w:rFonts w:ascii="Arial" w:hAnsi="Arial" w:cs="Arial"/>
          <w:lang w:val="en-GB" w:eastAsia="it-IT"/>
        </w:rPr>
        <w:t xml:space="preserve"> global analyses </w:t>
      </w:r>
      <w:r w:rsidR="00F7017B">
        <w:rPr>
          <w:rFonts w:ascii="Arial" w:hAnsi="Arial" w:cs="Arial"/>
          <w:lang w:val="en-GB" w:eastAsia="it-IT"/>
        </w:rPr>
        <w:t>for</w:t>
      </w:r>
      <w:r w:rsidR="00385668" w:rsidRPr="0075795C">
        <w:rPr>
          <w:rFonts w:ascii="Arial" w:hAnsi="Arial" w:cs="Arial"/>
          <w:lang w:val="en-GB" w:eastAsia="it-IT"/>
        </w:rPr>
        <w:t xml:space="preserve"> their </w:t>
      </w:r>
      <w:r w:rsidR="008C2117">
        <w:rPr>
          <w:rFonts w:ascii="Arial" w:hAnsi="Arial" w:cs="Arial"/>
          <w:lang w:val="en-GB" w:eastAsia="it-IT"/>
        </w:rPr>
        <w:t xml:space="preserve">particular </w:t>
      </w:r>
      <w:r w:rsidR="00385668" w:rsidRPr="0075795C">
        <w:rPr>
          <w:rFonts w:ascii="Arial" w:hAnsi="Arial" w:cs="Arial"/>
          <w:lang w:val="en-GB" w:eastAsia="it-IT"/>
        </w:rPr>
        <w:t>country.</w:t>
      </w:r>
    </w:p>
    <w:p w14:paraId="656AA327" w14:textId="1E4FFACE" w:rsidR="00922937" w:rsidRPr="0075795C" w:rsidRDefault="00CB0BCF" w:rsidP="002A061B">
      <w:pPr>
        <w:spacing w:before="120" w:after="120" w:line="480" w:lineRule="auto"/>
        <w:ind w:firstLine="720"/>
        <w:jc w:val="both"/>
        <w:rPr>
          <w:rFonts w:ascii="Arial" w:hAnsi="Arial" w:cs="Arial"/>
          <w:lang w:val="en-GB" w:eastAsia="it-IT"/>
        </w:rPr>
      </w:pPr>
      <w:r w:rsidRPr="0075795C">
        <w:rPr>
          <w:rFonts w:ascii="Arial" w:hAnsi="Arial" w:cs="Arial"/>
          <w:lang w:val="en-GB" w:eastAsia="it-IT"/>
        </w:rPr>
        <w:t>One limitation of t</w:t>
      </w:r>
      <w:r w:rsidR="003D6735" w:rsidRPr="0075795C">
        <w:rPr>
          <w:rFonts w:ascii="Arial" w:hAnsi="Arial" w:cs="Arial"/>
          <w:lang w:val="en-GB" w:eastAsia="it-IT"/>
        </w:rPr>
        <w:t>he DAWN2 study</w:t>
      </w:r>
      <w:r w:rsidRPr="0075795C">
        <w:rPr>
          <w:rFonts w:ascii="Arial" w:hAnsi="Arial" w:cs="Arial"/>
          <w:lang w:val="en-GB" w:eastAsia="it-IT"/>
        </w:rPr>
        <w:t xml:space="preserve"> is</w:t>
      </w:r>
      <w:r w:rsidR="003D6735" w:rsidRPr="0075795C">
        <w:rPr>
          <w:rFonts w:ascii="Arial" w:hAnsi="Arial" w:cs="Arial"/>
          <w:lang w:val="en-GB" w:eastAsia="it-IT"/>
        </w:rPr>
        <w:t xml:space="preserve"> the small number of family members recruited in each country </w:t>
      </w:r>
      <w:r w:rsidR="00494671" w:rsidRPr="0075795C">
        <w:rPr>
          <w:rFonts w:ascii="Arial" w:hAnsi="Arial" w:cs="Arial"/>
          <w:lang w:val="en-GB" w:eastAsia="it-IT"/>
        </w:rPr>
        <w:t>[11]</w:t>
      </w:r>
      <w:r w:rsidR="00306600" w:rsidRPr="0075795C">
        <w:rPr>
          <w:rFonts w:ascii="Arial" w:hAnsi="Arial" w:cs="Arial"/>
          <w:lang w:val="en-GB" w:eastAsia="it-IT"/>
        </w:rPr>
        <w:t xml:space="preserve">. </w:t>
      </w:r>
      <w:r w:rsidR="00903A67" w:rsidRPr="0075795C">
        <w:rPr>
          <w:rFonts w:ascii="Arial" w:hAnsi="Arial" w:cs="Arial"/>
          <w:lang w:val="en-GB" w:eastAsia="it-IT"/>
        </w:rPr>
        <w:t>Th</w:t>
      </w:r>
      <w:r w:rsidRPr="0075795C">
        <w:rPr>
          <w:rFonts w:ascii="Arial" w:hAnsi="Arial" w:cs="Arial"/>
          <w:lang w:val="en-GB" w:eastAsia="it-IT"/>
        </w:rPr>
        <w:t xml:space="preserve">us it was not possible to estimate separate models for each country, although we </w:t>
      </w:r>
      <w:r w:rsidR="008C2117">
        <w:rPr>
          <w:rFonts w:ascii="Arial" w:hAnsi="Arial" w:cs="Arial"/>
          <w:lang w:val="en-GB" w:eastAsia="it-IT"/>
        </w:rPr>
        <w:t>could</w:t>
      </w:r>
      <w:r w:rsidRPr="0075795C">
        <w:rPr>
          <w:rFonts w:ascii="Arial" w:hAnsi="Arial" w:cs="Arial"/>
          <w:lang w:val="en-GB" w:eastAsia="it-IT"/>
        </w:rPr>
        <w:t xml:space="preserve"> identify factors that were differently associated with the outcomes in different countries. </w:t>
      </w:r>
      <w:r w:rsidR="008C2117">
        <w:rPr>
          <w:rFonts w:ascii="Arial" w:hAnsi="Arial" w:cs="Arial"/>
          <w:lang w:val="en-GB" w:eastAsia="it-IT"/>
        </w:rPr>
        <w:t xml:space="preserve">It also </w:t>
      </w:r>
      <w:r w:rsidRPr="0075795C">
        <w:rPr>
          <w:rFonts w:ascii="Arial" w:hAnsi="Arial" w:cs="Arial"/>
          <w:lang w:val="en-GB" w:eastAsia="it-IT"/>
        </w:rPr>
        <w:t>was not possible to link the data from family members with that from the person with diabetes whom they supported</w:t>
      </w:r>
      <w:r w:rsidR="008C2117">
        <w:rPr>
          <w:rFonts w:ascii="Arial" w:hAnsi="Arial" w:cs="Arial"/>
          <w:lang w:val="en-GB" w:eastAsia="it-IT"/>
        </w:rPr>
        <w:t xml:space="preserve">, </w:t>
      </w:r>
      <w:r w:rsidRPr="0075795C">
        <w:rPr>
          <w:rFonts w:ascii="Arial" w:hAnsi="Arial" w:cs="Arial"/>
          <w:lang w:val="en-GB" w:eastAsia="it-IT"/>
        </w:rPr>
        <w:t>or to objective cha</w:t>
      </w:r>
      <w:r w:rsidR="00FE2DF6" w:rsidRPr="0075795C">
        <w:rPr>
          <w:rFonts w:ascii="Arial" w:hAnsi="Arial" w:cs="Arial"/>
          <w:lang w:val="en-GB" w:eastAsia="it-IT"/>
        </w:rPr>
        <w:t>racteristics (e.g., diabetes typ</w:t>
      </w:r>
      <w:r w:rsidRPr="0075795C">
        <w:rPr>
          <w:rFonts w:ascii="Arial" w:hAnsi="Arial" w:cs="Arial"/>
          <w:lang w:val="en-GB" w:eastAsia="it-IT"/>
        </w:rPr>
        <w:t xml:space="preserve">e and duration, </w:t>
      </w:r>
      <w:r w:rsidR="00187DA7" w:rsidRPr="0075795C">
        <w:rPr>
          <w:rFonts w:ascii="Arial" w:hAnsi="Arial" w:cs="Arial"/>
          <w:lang w:val="en-GB" w:eastAsia="it-IT"/>
        </w:rPr>
        <w:t xml:space="preserve">complications, </w:t>
      </w:r>
      <w:r w:rsidRPr="0075795C">
        <w:rPr>
          <w:rFonts w:ascii="Arial" w:hAnsi="Arial" w:cs="Arial"/>
          <w:lang w:val="en-GB" w:eastAsia="it-IT"/>
        </w:rPr>
        <w:t xml:space="preserve">specific medications used, etc.). </w:t>
      </w:r>
      <w:r w:rsidR="00FE2DF6" w:rsidRPr="0075795C">
        <w:rPr>
          <w:rFonts w:ascii="Arial" w:hAnsi="Arial" w:cs="Arial"/>
          <w:lang w:val="en-GB" w:eastAsia="it-IT"/>
        </w:rPr>
        <w:t xml:space="preserve">However, this problem is ameliorated when focusing on family member psychological outcomes because their perceptions </w:t>
      </w:r>
      <w:r w:rsidR="00187DA7" w:rsidRPr="0075795C">
        <w:rPr>
          <w:rFonts w:ascii="Arial" w:hAnsi="Arial" w:cs="Arial"/>
          <w:lang w:val="en-GB" w:eastAsia="it-IT"/>
        </w:rPr>
        <w:t xml:space="preserve">of these factors </w:t>
      </w:r>
      <w:r w:rsidR="00FE2DF6" w:rsidRPr="0075795C">
        <w:rPr>
          <w:rFonts w:ascii="Arial" w:hAnsi="Arial" w:cs="Arial"/>
          <w:lang w:val="en-GB" w:eastAsia="it-IT"/>
        </w:rPr>
        <w:t xml:space="preserve">are the potential drivers of </w:t>
      </w:r>
      <w:r w:rsidR="00C45B45" w:rsidRPr="0075795C">
        <w:rPr>
          <w:rFonts w:ascii="Arial" w:hAnsi="Arial" w:cs="Arial"/>
          <w:lang w:val="en-GB" w:eastAsia="it-IT"/>
        </w:rPr>
        <w:t xml:space="preserve">their </w:t>
      </w:r>
      <w:r w:rsidR="00FE2DF6" w:rsidRPr="0075795C">
        <w:rPr>
          <w:rFonts w:ascii="Arial" w:hAnsi="Arial" w:cs="Arial"/>
          <w:lang w:val="en-GB" w:eastAsia="it-IT"/>
        </w:rPr>
        <w:t>outcomes. As with all studies, caution should be used in generali</w:t>
      </w:r>
      <w:r w:rsidR="000C154F" w:rsidRPr="0075795C">
        <w:rPr>
          <w:rFonts w:ascii="Arial" w:hAnsi="Arial" w:cs="Arial"/>
          <w:lang w:val="en-GB" w:eastAsia="it-IT"/>
        </w:rPr>
        <w:t>s</w:t>
      </w:r>
      <w:r w:rsidR="00FE2DF6" w:rsidRPr="0075795C">
        <w:rPr>
          <w:rFonts w:ascii="Arial" w:hAnsi="Arial" w:cs="Arial"/>
          <w:lang w:val="en-GB" w:eastAsia="it-IT"/>
        </w:rPr>
        <w:t xml:space="preserve">ing beyond the sample analysed in this study. </w:t>
      </w:r>
      <w:r w:rsidR="008C2117">
        <w:rPr>
          <w:rFonts w:ascii="Arial" w:hAnsi="Arial" w:cs="Arial"/>
          <w:lang w:val="en-GB" w:eastAsia="it-IT"/>
        </w:rPr>
        <w:t>Additional analyse</w:t>
      </w:r>
      <w:r w:rsidR="00922937" w:rsidRPr="0075795C">
        <w:rPr>
          <w:rFonts w:ascii="Arial" w:hAnsi="Arial" w:cs="Arial"/>
          <w:lang w:val="en-GB" w:eastAsia="it-IT"/>
        </w:rPr>
        <w:t xml:space="preserve">s of DAWN2 data should explore how </w:t>
      </w:r>
      <w:r w:rsidR="00E05670">
        <w:rPr>
          <w:rFonts w:ascii="Arial" w:hAnsi="Arial" w:cs="Arial"/>
          <w:lang w:val="en-GB" w:eastAsia="it-IT"/>
        </w:rPr>
        <w:t xml:space="preserve">qualitative research and </w:t>
      </w:r>
      <w:r w:rsidR="00922937" w:rsidRPr="0075795C">
        <w:rPr>
          <w:rFonts w:ascii="Arial" w:hAnsi="Arial" w:cs="Arial"/>
          <w:lang w:val="en-GB" w:eastAsia="it-IT"/>
        </w:rPr>
        <w:t xml:space="preserve">relevant psychological theories might </w:t>
      </w:r>
      <w:r w:rsidR="008C2117">
        <w:rPr>
          <w:rFonts w:ascii="Arial" w:hAnsi="Arial" w:cs="Arial"/>
          <w:lang w:val="en-GB" w:eastAsia="it-IT"/>
        </w:rPr>
        <w:t>help to</w:t>
      </w:r>
      <w:r w:rsidR="00126E00" w:rsidRPr="0075795C">
        <w:rPr>
          <w:rFonts w:ascii="Arial" w:hAnsi="Arial" w:cs="Arial"/>
          <w:lang w:val="en-GB" w:eastAsia="it-IT"/>
        </w:rPr>
        <w:t xml:space="preserve"> </w:t>
      </w:r>
      <w:r w:rsidR="00922937" w:rsidRPr="0075795C">
        <w:rPr>
          <w:rFonts w:ascii="Arial" w:hAnsi="Arial" w:cs="Arial"/>
          <w:lang w:val="en-GB" w:eastAsia="it-IT"/>
        </w:rPr>
        <w:t>inter</w:t>
      </w:r>
      <w:r w:rsidR="008C2117">
        <w:rPr>
          <w:rFonts w:ascii="Arial" w:hAnsi="Arial" w:cs="Arial"/>
          <w:lang w:val="en-GB" w:eastAsia="it-IT"/>
        </w:rPr>
        <w:t>pret</w:t>
      </w:r>
      <w:r w:rsidR="00922937" w:rsidRPr="0075795C">
        <w:rPr>
          <w:rFonts w:ascii="Arial" w:hAnsi="Arial" w:cs="Arial"/>
          <w:lang w:val="en-GB" w:eastAsia="it-IT"/>
        </w:rPr>
        <w:t xml:space="preserve"> these </w:t>
      </w:r>
      <w:r w:rsidR="00E047E9" w:rsidRPr="0075795C">
        <w:rPr>
          <w:rFonts w:ascii="Arial" w:hAnsi="Arial" w:cs="Arial"/>
          <w:lang w:val="en-GB" w:eastAsia="it-IT"/>
        </w:rPr>
        <w:t xml:space="preserve">and other </w:t>
      </w:r>
      <w:r w:rsidR="00922937" w:rsidRPr="0075795C">
        <w:rPr>
          <w:rFonts w:ascii="Arial" w:hAnsi="Arial" w:cs="Arial"/>
          <w:lang w:val="en-GB" w:eastAsia="it-IT"/>
        </w:rPr>
        <w:t>findings.</w:t>
      </w:r>
    </w:p>
    <w:p w14:paraId="44842EC1" w14:textId="46172D07" w:rsidR="00922937" w:rsidRPr="0075795C" w:rsidRDefault="00922937" w:rsidP="00922937">
      <w:pPr>
        <w:spacing w:before="120" w:after="120" w:line="480" w:lineRule="auto"/>
        <w:ind w:firstLine="720"/>
        <w:jc w:val="both"/>
        <w:rPr>
          <w:rFonts w:ascii="Arial" w:hAnsi="Arial" w:cs="Arial"/>
          <w:lang w:val="en-GB" w:eastAsia="it-IT"/>
        </w:rPr>
      </w:pPr>
      <w:r w:rsidRPr="0075795C">
        <w:rPr>
          <w:rFonts w:ascii="Arial" w:hAnsi="Arial" w:cs="Arial"/>
          <w:lang w:val="en-GB" w:eastAsia="it-IT"/>
        </w:rPr>
        <w:t xml:space="preserve">The findings of this study have important clinical implications for healthcare professionals and others who support family members of </w:t>
      </w:r>
      <w:r w:rsidR="008C2117">
        <w:rPr>
          <w:rFonts w:ascii="Arial" w:hAnsi="Arial" w:cs="Arial"/>
          <w:lang w:val="en-GB" w:eastAsia="it-IT"/>
        </w:rPr>
        <w:t>adults</w:t>
      </w:r>
      <w:r w:rsidRPr="0075795C">
        <w:rPr>
          <w:rFonts w:ascii="Arial" w:hAnsi="Arial" w:cs="Arial"/>
          <w:lang w:val="en-GB" w:eastAsia="it-IT"/>
        </w:rPr>
        <w:t xml:space="preserve"> with diabetes. Where diabetes leads to social disadvantages, </w:t>
      </w:r>
      <w:r w:rsidRPr="008C2117">
        <w:rPr>
          <w:rFonts w:ascii="Arial" w:hAnsi="Arial" w:cs="Arial"/>
          <w:lang w:val="en-GB" w:eastAsia="it-IT"/>
        </w:rPr>
        <w:t xml:space="preserve">clinicians should be aware that this may </w:t>
      </w:r>
      <w:r w:rsidR="008C2117">
        <w:rPr>
          <w:rFonts w:ascii="Arial" w:hAnsi="Arial" w:cs="Arial"/>
          <w:lang w:val="en-GB" w:eastAsia="it-IT"/>
        </w:rPr>
        <w:t>be associated with</w:t>
      </w:r>
      <w:r w:rsidRPr="008C2117">
        <w:rPr>
          <w:rFonts w:ascii="Arial" w:hAnsi="Arial" w:cs="Arial"/>
          <w:lang w:val="en-GB" w:eastAsia="it-IT"/>
        </w:rPr>
        <w:t xml:space="preserve"> distress not merely in people with diabetes but also in their family members.</w:t>
      </w:r>
      <w:r w:rsidRPr="0075795C">
        <w:rPr>
          <w:rFonts w:ascii="Arial" w:hAnsi="Arial" w:cs="Arial"/>
          <w:lang w:val="en-GB" w:eastAsia="it-IT"/>
        </w:rPr>
        <w:t xml:space="preserve"> </w:t>
      </w:r>
      <w:r w:rsidRPr="0075795C">
        <w:rPr>
          <w:rFonts w:ascii="Arial" w:hAnsi="Arial" w:cs="Arial"/>
          <w:lang w:val="en-GB"/>
        </w:rPr>
        <w:t xml:space="preserve">Clearly, there is a need for greater support of family members through appropriate educational programmes, and greater involvement of family members in the management of people with diabetes; </w:t>
      </w:r>
      <w:r w:rsidRPr="008C2117">
        <w:rPr>
          <w:rFonts w:ascii="Arial" w:hAnsi="Arial" w:cs="Arial"/>
          <w:lang w:val="en-GB"/>
        </w:rPr>
        <w:t xml:space="preserve">both </w:t>
      </w:r>
      <w:r w:rsidR="0043558B">
        <w:rPr>
          <w:rFonts w:ascii="Arial" w:hAnsi="Arial" w:cs="Arial"/>
          <w:lang w:val="en-GB"/>
        </w:rPr>
        <w:t>are</w:t>
      </w:r>
      <w:r w:rsidRPr="008C2117">
        <w:rPr>
          <w:rFonts w:ascii="Arial" w:hAnsi="Arial" w:cs="Arial"/>
          <w:lang w:val="en-GB"/>
        </w:rPr>
        <w:t xml:space="preserve"> positive</w:t>
      </w:r>
      <w:r w:rsidR="0043558B">
        <w:rPr>
          <w:rFonts w:ascii="Arial" w:hAnsi="Arial" w:cs="Arial"/>
          <w:lang w:val="en-GB"/>
        </w:rPr>
        <w:t>ly</w:t>
      </w:r>
      <w:r w:rsidRPr="008C2117">
        <w:rPr>
          <w:rFonts w:ascii="Arial" w:hAnsi="Arial" w:cs="Arial"/>
          <w:lang w:val="en-GB"/>
        </w:rPr>
        <w:t xml:space="preserve"> </w:t>
      </w:r>
      <w:r w:rsidR="0043558B">
        <w:rPr>
          <w:rFonts w:ascii="Arial" w:hAnsi="Arial" w:cs="Arial"/>
          <w:lang w:val="en-GB"/>
        </w:rPr>
        <w:t>related</w:t>
      </w:r>
      <w:r w:rsidRPr="008C2117">
        <w:rPr>
          <w:rFonts w:ascii="Arial" w:hAnsi="Arial" w:cs="Arial"/>
          <w:lang w:val="en-GB"/>
        </w:rPr>
        <w:t xml:space="preserve"> </w:t>
      </w:r>
      <w:r w:rsidR="0043558B">
        <w:rPr>
          <w:rFonts w:ascii="Arial" w:hAnsi="Arial" w:cs="Arial"/>
          <w:lang w:val="en-GB"/>
        </w:rPr>
        <w:t>to the</w:t>
      </w:r>
      <w:r w:rsidRPr="008C2117">
        <w:rPr>
          <w:rFonts w:ascii="Arial" w:hAnsi="Arial" w:cs="Arial"/>
          <w:lang w:val="en-GB"/>
        </w:rPr>
        <w:t xml:space="preserve"> well-being of family members.</w:t>
      </w:r>
    </w:p>
    <w:p w14:paraId="2C2B521B" w14:textId="3A19FCDA" w:rsidR="002F2C08" w:rsidRDefault="00A2130A" w:rsidP="002F2C08">
      <w:pPr>
        <w:spacing w:before="120" w:after="120" w:line="480" w:lineRule="auto"/>
        <w:ind w:firstLine="720"/>
        <w:jc w:val="both"/>
        <w:rPr>
          <w:rFonts w:ascii="Arial" w:hAnsi="Arial" w:cs="Arial"/>
          <w:lang w:val="en-GB" w:eastAsia="it-IT"/>
        </w:rPr>
      </w:pPr>
      <w:r w:rsidRPr="0075795C">
        <w:rPr>
          <w:rFonts w:ascii="Arial" w:hAnsi="Arial" w:cs="Arial"/>
          <w:lang w:val="en-GB" w:eastAsia="it-IT"/>
        </w:rPr>
        <w:t xml:space="preserve">In conclusion, the results from this analysis have </w:t>
      </w:r>
      <w:r w:rsidR="004476EA" w:rsidRPr="0075795C">
        <w:rPr>
          <w:rFonts w:ascii="Arial" w:hAnsi="Arial" w:cs="Arial"/>
          <w:lang w:val="en-GB" w:eastAsia="it-IT"/>
        </w:rPr>
        <w:t>clarified</w:t>
      </w:r>
      <w:r w:rsidRPr="0075795C">
        <w:rPr>
          <w:rFonts w:ascii="Arial" w:hAnsi="Arial" w:cs="Arial"/>
          <w:lang w:val="en-GB" w:eastAsia="it-IT"/>
        </w:rPr>
        <w:t xml:space="preserve"> the factors associated with </w:t>
      </w:r>
      <w:r w:rsidR="004476EA" w:rsidRPr="0075795C">
        <w:rPr>
          <w:rFonts w:ascii="Arial" w:hAnsi="Arial" w:cs="Arial"/>
          <w:lang w:val="en-GB" w:eastAsia="it-IT"/>
        </w:rPr>
        <w:t>either</w:t>
      </w:r>
      <w:r w:rsidRPr="0075795C">
        <w:rPr>
          <w:rFonts w:ascii="Arial" w:hAnsi="Arial" w:cs="Arial"/>
          <w:lang w:val="en-GB" w:eastAsia="it-IT"/>
        </w:rPr>
        <w:t xml:space="preserve"> good </w:t>
      </w:r>
      <w:r w:rsidR="004476EA" w:rsidRPr="0075795C">
        <w:rPr>
          <w:rFonts w:ascii="Arial" w:hAnsi="Arial" w:cs="Arial"/>
          <w:lang w:val="en-GB" w:eastAsia="it-IT"/>
        </w:rPr>
        <w:t>or poor psychological outcomes</w:t>
      </w:r>
      <w:r w:rsidRPr="0075795C">
        <w:rPr>
          <w:rFonts w:ascii="Arial" w:hAnsi="Arial" w:cs="Arial"/>
          <w:lang w:val="en-GB" w:eastAsia="it-IT"/>
        </w:rPr>
        <w:t xml:space="preserve"> </w:t>
      </w:r>
      <w:r w:rsidR="004476EA" w:rsidRPr="0075795C">
        <w:rPr>
          <w:rFonts w:ascii="Arial" w:hAnsi="Arial" w:cs="Arial"/>
          <w:lang w:val="en-GB" w:eastAsia="it-IT"/>
        </w:rPr>
        <w:t xml:space="preserve">in family members. These </w:t>
      </w:r>
      <w:r w:rsidRPr="0075795C">
        <w:rPr>
          <w:rFonts w:ascii="Arial" w:hAnsi="Arial" w:cs="Arial"/>
          <w:lang w:val="en-GB" w:eastAsia="it-IT"/>
        </w:rPr>
        <w:t xml:space="preserve">should be considered </w:t>
      </w:r>
      <w:r w:rsidR="004476EA" w:rsidRPr="0075795C">
        <w:rPr>
          <w:rFonts w:ascii="Arial" w:hAnsi="Arial" w:cs="Arial"/>
          <w:lang w:val="en-GB" w:eastAsia="it-IT"/>
        </w:rPr>
        <w:t>when</w:t>
      </w:r>
      <w:r w:rsidR="002E1B6C" w:rsidRPr="0075795C">
        <w:rPr>
          <w:rFonts w:ascii="Arial" w:hAnsi="Arial" w:cs="Arial"/>
          <w:lang w:val="en-GB" w:eastAsia="it-IT"/>
        </w:rPr>
        <w:t xml:space="preserve"> determining </w:t>
      </w:r>
      <w:r w:rsidRPr="0075795C">
        <w:rPr>
          <w:rFonts w:ascii="Arial" w:hAnsi="Arial" w:cs="Arial"/>
          <w:lang w:val="en-GB" w:eastAsia="it-IT"/>
        </w:rPr>
        <w:t xml:space="preserve">how to </w:t>
      </w:r>
      <w:r w:rsidR="0043558B" w:rsidRPr="0075795C">
        <w:rPr>
          <w:rFonts w:ascii="Arial" w:hAnsi="Arial" w:cs="Arial"/>
          <w:lang w:val="en-GB" w:eastAsia="it-IT"/>
        </w:rPr>
        <w:t xml:space="preserve">best </w:t>
      </w:r>
      <w:r w:rsidRPr="0075795C">
        <w:rPr>
          <w:rFonts w:ascii="Arial" w:hAnsi="Arial" w:cs="Arial"/>
          <w:lang w:val="en-GB" w:eastAsia="it-IT"/>
        </w:rPr>
        <w:t xml:space="preserve">support </w:t>
      </w:r>
      <w:r w:rsidR="0043558B">
        <w:rPr>
          <w:rFonts w:ascii="Arial" w:hAnsi="Arial" w:cs="Arial"/>
          <w:lang w:val="en-GB" w:eastAsia="it-IT"/>
        </w:rPr>
        <w:t>adults</w:t>
      </w:r>
      <w:r w:rsidRPr="0075795C">
        <w:rPr>
          <w:rFonts w:ascii="Arial" w:hAnsi="Arial" w:cs="Arial"/>
          <w:lang w:val="en-GB" w:eastAsia="it-IT"/>
        </w:rPr>
        <w:t xml:space="preserve"> with diabetes and their family members.</w:t>
      </w:r>
      <w:r w:rsidR="005E4C7D" w:rsidRPr="0075795C">
        <w:rPr>
          <w:rFonts w:ascii="Arial" w:hAnsi="Arial" w:cs="Arial"/>
          <w:lang w:val="en-GB" w:eastAsia="it-IT"/>
        </w:rPr>
        <w:t xml:space="preserve"> </w:t>
      </w:r>
      <w:r w:rsidR="00C35400" w:rsidRPr="0075795C">
        <w:rPr>
          <w:rFonts w:ascii="Arial" w:hAnsi="Arial" w:cs="Arial"/>
          <w:lang w:val="en-GB" w:eastAsia="it-IT"/>
        </w:rPr>
        <w:t xml:space="preserve">Family members who </w:t>
      </w:r>
      <w:r w:rsidR="0043558B">
        <w:rPr>
          <w:rFonts w:ascii="Arial" w:hAnsi="Arial" w:cs="Arial"/>
          <w:lang w:val="en-GB" w:eastAsia="it-IT"/>
        </w:rPr>
        <w:t>could</w:t>
      </w:r>
      <w:r w:rsidR="00C35400" w:rsidRPr="0075795C">
        <w:rPr>
          <w:rFonts w:ascii="Arial" w:hAnsi="Arial" w:cs="Arial"/>
          <w:lang w:val="en-GB" w:eastAsia="it-IT"/>
        </w:rPr>
        <w:t xml:space="preserve"> share worries and problems with the healthcare team and a wider circle of friends and relatives report</w:t>
      </w:r>
      <w:r w:rsidR="0043558B">
        <w:rPr>
          <w:rFonts w:ascii="Arial" w:hAnsi="Arial" w:cs="Arial"/>
          <w:lang w:val="en-GB" w:eastAsia="it-IT"/>
        </w:rPr>
        <w:t>ed</w:t>
      </w:r>
      <w:r w:rsidR="00C35400" w:rsidRPr="0075795C">
        <w:rPr>
          <w:rFonts w:ascii="Arial" w:hAnsi="Arial" w:cs="Arial"/>
          <w:lang w:val="en-GB" w:eastAsia="it-IT"/>
        </w:rPr>
        <w:t xml:space="preserve"> higher levels of perceived </w:t>
      </w:r>
      <w:r w:rsidR="0043558B">
        <w:rPr>
          <w:rFonts w:ascii="Arial" w:hAnsi="Arial" w:cs="Arial"/>
          <w:lang w:val="en-GB" w:eastAsia="it-IT"/>
        </w:rPr>
        <w:t>support, which was</w:t>
      </w:r>
      <w:r w:rsidR="00C35400" w:rsidRPr="0075795C">
        <w:rPr>
          <w:rFonts w:ascii="Arial" w:hAnsi="Arial" w:cs="Arial"/>
          <w:lang w:val="en-GB" w:eastAsia="it-IT"/>
        </w:rPr>
        <w:t xml:space="preserve"> associated with better psychological well-being and quality of life. </w:t>
      </w:r>
      <w:r w:rsidR="002F2C08" w:rsidRPr="0075795C">
        <w:rPr>
          <w:rFonts w:ascii="Arial" w:hAnsi="Arial" w:cs="Arial"/>
          <w:lang w:val="en-GB" w:eastAsia="it-IT"/>
        </w:rPr>
        <w:t xml:space="preserve">To a large extent, </w:t>
      </w:r>
      <w:r w:rsidR="002F2C08" w:rsidRPr="0043558B">
        <w:rPr>
          <w:rFonts w:ascii="Arial" w:hAnsi="Arial" w:cs="Arial"/>
          <w:lang w:val="en-GB" w:eastAsia="it-IT"/>
        </w:rPr>
        <w:t xml:space="preserve">the </w:t>
      </w:r>
      <w:r w:rsidR="0043558B">
        <w:rPr>
          <w:rFonts w:ascii="Arial" w:hAnsi="Arial" w:cs="Arial"/>
          <w:lang w:val="en-GB" w:eastAsia="it-IT"/>
        </w:rPr>
        <w:t xml:space="preserve">perceived </w:t>
      </w:r>
      <w:r w:rsidR="002F2C08" w:rsidRPr="0043558B">
        <w:rPr>
          <w:rFonts w:ascii="Arial" w:hAnsi="Arial" w:cs="Arial"/>
          <w:lang w:val="en-GB" w:eastAsia="it-IT"/>
        </w:rPr>
        <w:t xml:space="preserve">negative consequences of diabetes </w:t>
      </w:r>
      <w:r w:rsidR="00E05670">
        <w:rPr>
          <w:rFonts w:ascii="Arial" w:hAnsi="Arial" w:cs="Arial"/>
          <w:lang w:val="en-GB" w:eastAsia="it-IT"/>
        </w:rPr>
        <w:t xml:space="preserve">for family members </w:t>
      </w:r>
      <w:r w:rsidR="002F2C08" w:rsidRPr="0043558B">
        <w:rPr>
          <w:rFonts w:ascii="Arial" w:hAnsi="Arial" w:cs="Arial"/>
          <w:lang w:val="en-GB" w:eastAsia="it-IT"/>
        </w:rPr>
        <w:t>could be prevented</w:t>
      </w:r>
      <w:r w:rsidR="000E0270" w:rsidRPr="0043558B">
        <w:rPr>
          <w:rFonts w:ascii="Arial" w:hAnsi="Arial" w:cs="Arial"/>
          <w:lang w:val="en-GB" w:eastAsia="it-IT"/>
        </w:rPr>
        <w:t xml:space="preserve"> or ameliorated</w:t>
      </w:r>
      <w:r w:rsidR="002F2C08" w:rsidRPr="0043558B">
        <w:rPr>
          <w:rFonts w:ascii="Arial" w:hAnsi="Arial" w:cs="Arial"/>
          <w:lang w:val="en-GB" w:eastAsia="it-IT"/>
        </w:rPr>
        <w:t xml:space="preserve"> with </w:t>
      </w:r>
      <w:r w:rsidR="00E05670">
        <w:rPr>
          <w:rFonts w:ascii="Arial" w:hAnsi="Arial" w:cs="Arial"/>
          <w:lang w:val="en-GB" w:eastAsia="it-IT"/>
        </w:rPr>
        <w:t xml:space="preserve">social </w:t>
      </w:r>
      <w:r w:rsidR="002F2C08" w:rsidRPr="0043558B">
        <w:rPr>
          <w:rFonts w:ascii="Arial" w:hAnsi="Arial" w:cs="Arial"/>
          <w:lang w:val="en-GB" w:eastAsia="it-IT"/>
        </w:rPr>
        <w:t>support from the healthcare team</w:t>
      </w:r>
      <w:r w:rsidR="00E05670">
        <w:rPr>
          <w:rFonts w:ascii="Arial" w:hAnsi="Arial" w:cs="Arial"/>
          <w:lang w:val="en-GB" w:eastAsia="it-IT"/>
        </w:rPr>
        <w:t xml:space="preserve"> and other sources</w:t>
      </w:r>
      <w:r w:rsidR="002F2C08" w:rsidRPr="0043558B">
        <w:rPr>
          <w:rFonts w:ascii="Arial" w:hAnsi="Arial" w:cs="Arial"/>
          <w:lang w:val="en-GB" w:eastAsia="it-IT"/>
        </w:rPr>
        <w:t>;</w:t>
      </w:r>
      <w:r w:rsidR="002F2C08" w:rsidRPr="0075795C">
        <w:rPr>
          <w:rFonts w:ascii="Arial" w:hAnsi="Arial" w:cs="Arial"/>
          <w:lang w:val="en-GB" w:eastAsia="it-IT"/>
        </w:rPr>
        <w:t xml:space="preserve"> being receptive to family member concerns </w:t>
      </w:r>
      <w:r w:rsidR="00E05670">
        <w:rPr>
          <w:rFonts w:ascii="Arial" w:hAnsi="Arial" w:cs="Arial"/>
          <w:lang w:val="en-GB" w:eastAsia="it-IT"/>
        </w:rPr>
        <w:t xml:space="preserve">as highlighted in the DAWN2 study </w:t>
      </w:r>
      <w:r w:rsidR="002F2C08" w:rsidRPr="0075795C">
        <w:rPr>
          <w:rFonts w:ascii="Arial" w:hAnsi="Arial" w:cs="Arial"/>
          <w:lang w:val="en-GB" w:eastAsia="it-IT"/>
        </w:rPr>
        <w:t xml:space="preserve">may be an important role for healthcare professionals. </w:t>
      </w:r>
    </w:p>
    <w:p w14:paraId="05556476" w14:textId="4E69C152" w:rsidR="00B42BD3" w:rsidRDefault="00B42BD3" w:rsidP="002F2C08">
      <w:pPr>
        <w:spacing w:before="120" w:after="120" w:line="480" w:lineRule="auto"/>
        <w:ind w:firstLine="720"/>
        <w:jc w:val="both"/>
        <w:rPr>
          <w:rFonts w:ascii="Arial" w:hAnsi="Arial" w:cs="Arial"/>
          <w:lang w:val="en-GB" w:eastAsia="it-IT"/>
        </w:rPr>
      </w:pPr>
      <w:r>
        <w:rPr>
          <w:rFonts w:ascii="Arial" w:hAnsi="Arial" w:cs="Arial"/>
          <w:lang w:val="en-GB" w:eastAsia="it-IT"/>
        </w:rPr>
        <w:br w:type="page"/>
      </w:r>
    </w:p>
    <w:p w14:paraId="650B0E28" w14:textId="77777777" w:rsidR="00CD612E" w:rsidRPr="0075795C" w:rsidRDefault="00347666" w:rsidP="00FE2DF6">
      <w:pPr>
        <w:spacing w:before="120" w:after="120" w:line="480" w:lineRule="auto"/>
        <w:rPr>
          <w:rFonts w:ascii="Arial" w:eastAsia="Times New Roman" w:hAnsi="Arial" w:cs="Arial"/>
          <w:b/>
          <w:kern w:val="28"/>
          <w:lang w:val="en-GB" w:eastAsia="en-US"/>
        </w:rPr>
      </w:pPr>
      <w:r w:rsidRPr="0075795C">
        <w:rPr>
          <w:rFonts w:ascii="Arial" w:eastAsia="Times New Roman" w:hAnsi="Arial" w:cs="Arial"/>
          <w:b/>
          <w:kern w:val="28"/>
          <w:lang w:val="en-GB" w:eastAsia="en-US"/>
        </w:rPr>
        <w:t>Acknowledgement</w:t>
      </w:r>
    </w:p>
    <w:p w14:paraId="742AEFCB" w14:textId="69CDF8E0" w:rsidR="00CD612E" w:rsidRPr="0075795C" w:rsidRDefault="00CD612E" w:rsidP="00347666">
      <w:pPr>
        <w:widowControl w:val="0"/>
        <w:adjustRightInd w:val="0"/>
        <w:spacing w:before="120" w:after="120" w:line="480" w:lineRule="auto"/>
        <w:jc w:val="both"/>
        <w:textAlignment w:val="baseline"/>
        <w:rPr>
          <w:rFonts w:ascii="Arial" w:eastAsia="Times New Roman" w:hAnsi="Arial" w:cs="Arial"/>
          <w:lang w:val="en-GB" w:eastAsia="it-IT"/>
        </w:rPr>
      </w:pPr>
      <w:r w:rsidRPr="0075795C">
        <w:rPr>
          <w:rFonts w:ascii="Arial" w:eastAsia="Times New Roman" w:hAnsi="Arial" w:cs="Arial"/>
          <w:lang w:val="en-GB" w:eastAsia="it-IT"/>
        </w:rPr>
        <w:t xml:space="preserve">The </w:t>
      </w:r>
      <w:r w:rsidR="00FE2DF6" w:rsidRPr="0075795C">
        <w:rPr>
          <w:rFonts w:ascii="Arial" w:eastAsia="Times New Roman" w:hAnsi="Arial" w:cs="Arial"/>
          <w:lang w:val="en-GB" w:eastAsia="it-IT"/>
        </w:rPr>
        <w:t xml:space="preserve">final </w:t>
      </w:r>
      <w:r w:rsidRPr="0075795C">
        <w:rPr>
          <w:rFonts w:ascii="Arial" w:eastAsia="Times New Roman" w:hAnsi="Arial" w:cs="Arial"/>
          <w:lang w:val="en-GB" w:eastAsia="it-IT"/>
        </w:rPr>
        <w:t>statistical analyses for this study and the figures presen</w:t>
      </w:r>
      <w:r w:rsidR="00FE2DF6" w:rsidRPr="0075795C">
        <w:rPr>
          <w:rFonts w:ascii="Arial" w:eastAsia="Times New Roman" w:hAnsi="Arial" w:cs="Arial"/>
          <w:lang w:val="en-GB" w:eastAsia="it-IT"/>
        </w:rPr>
        <w:t>ted in this publication were performed</w:t>
      </w:r>
      <w:r w:rsidRPr="0075795C">
        <w:rPr>
          <w:rFonts w:ascii="Arial" w:eastAsia="Times New Roman" w:hAnsi="Arial" w:cs="Arial"/>
          <w:lang w:val="en-GB" w:eastAsia="it-IT"/>
        </w:rPr>
        <w:t xml:space="preserve"> by Giuseppe </w:t>
      </w:r>
      <w:proofErr w:type="spellStart"/>
      <w:r w:rsidRPr="0075795C">
        <w:rPr>
          <w:rFonts w:ascii="Arial" w:eastAsia="Times New Roman" w:hAnsi="Arial" w:cs="Arial"/>
          <w:lang w:val="en-GB" w:eastAsia="it-IT"/>
        </w:rPr>
        <w:t>Lucisano</w:t>
      </w:r>
      <w:proofErr w:type="spellEnd"/>
      <w:r w:rsidRPr="0075795C">
        <w:rPr>
          <w:rFonts w:ascii="Arial" w:eastAsia="Times New Roman" w:hAnsi="Arial" w:cs="Arial"/>
          <w:lang w:val="en-GB" w:eastAsia="it-IT"/>
        </w:rPr>
        <w:t xml:space="preserve"> and Antonio </w:t>
      </w:r>
      <w:proofErr w:type="spellStart"/>
      <w:r w:rsidRPr="0075795C">
        <w:rPr>
          <w:rFonts w:ascii="Arial" w:eastAsia="Times New Roman" w:hAnsi="Arial" w:cs="Arial"/>
          <w:lang w:val="en-GB" w:eastAsia="it-IT"/>
        </w:rPr>
        <w:t>Nicolucci</w:t>
      </w:r>
      <w:proofErr w:type="spellEnd"/>
      <w:r w:rsidRPr="0075795C">
        <w:rPr>
          <w:rFonts w:ascii="Arial" w:eastAsia="Times New Roman" w:hAnsi="Arial" w:cs="Arial"/>
          <w:lang w:val="en-GB" w:eastAsia="it-IT"/>
        </w:rPr>
        <w:t xml:space="preserve"> of </w:t>
      </w:r>
      <w:proofErr w:type="spellStart"/>
      <w:r w:rsidRPr="0075795C">
        <w:rPr>
          <w:rFonts w:ascii="Arial" w:eastAsia="Times New Roman" w:hAnsi="Arial" w:cs="Arial"/>
          <w:lang w:val="en-GB" w:eastAsia="it-IT"/>
        </w:rPr>
        <w:t>Center</w:t>
      </w:r>
      <w:proofErr w:type="spellEnd"/>
      <w:r w:rsidRPr="0075795C">
        <w:rPr>
          <w:rFonts w:ascii="Arial" w:eastAsia="Times New Roman" w:hAnsi="Arial" w:cs="Arial"/>
          <w:lang w:val="en-GB" w:eastAsia="it-IT"/>
        </w:rPr>
        <w:t xml:space="preserve"> for Outcomes Research and Clinical Epidemiology, in Pescara, Italy. </w:t>
      </w:r>
    </w:p>
    <w:p w14:paraId="2E3E21BA" w14:textId="77777777" w:rsidR="00CD612E" w:rsidRPr="0075795C" w:rsidRDefault="00CD612E" w:rsidP="00294168">
      <w:pPr>
        <w:spacing w:before="120" w:after="120" w:line="480" w:lineRule="auto"/>
        <w:rPr>
          <w:rFonts w:ascii="Arial" w:hAnsi="Arial" w:cs="Arial"/>
          <w:lang w:val="en-GB" w:eastAsia="it-IT"/>
        </w:rPr>
      </w:pPr>
    </w:p>
    <w:p w14:paraId="20A0B477" w14:textId="77777777" w:rsidR="00CD612E" w:rsidRPr="0075795C" w:rsidRDefault="00CD612E" w:rsidP="00294168">
      <w:pPr>
        <w:spacing w:before="120" w:after="120" w:line="480" w:lineRule="auto"/>
        <w:rPr>
          <w:rFonts w:ascii="Arial" w:hAnsi="Arial" w:cs="Arial"/>
          <w:lang w:val="en-GB" w:eastAsia="it-IT"/>
        </w:rPr>
      </w:pPr>
      <w:r w:rsidRPr="0075795C">
        <w:rPr>
          <w:rFonts w:ascii="Arial" w:hAnsi="Arial" w:cs="Arial"/>
          <w:lang w:val="en-GB" w:eastAsia="it-IT"/>
        </w:rPr>
        <w:br w:type="page"/>
      </w:r>
    </w:p>
    <w:p w14:paraId="5037EF2E" w14:textId="77777777" w:rsidR="00CD612E" w:rsidRPr="0075795C" w:rsidRDefault="0007364E" w:rsidP="00294168">
      <w:pPr>
        <w:pStyle w:val="Heading1"/>
        <w:spacing w:before="120" w:after="120"/>
        <w:rPr>
          <w:rFonts w:ascii="Arial" w:hAnsi="Arial" w:cs="Arial"/>
          <w:sz w:val="22"/>
          <w:szCs w:val="22"/>
        </w:rPr>
      </w:pPr>
      <w:r w:rsidRPr="0075795C">
        <w:rPr>
          <w:rFonts w:ascii="Arial" w:hAnsi="Arial" w:cs="Arial"/>
          <w:sz w:val="22"/>
          <w:szCs w:val="22"/>
        </w:rPr>
        <w:t>References</w:t>
      </w:r>
    </w:p>
    <w:p w14:paraId="0CDF8929" w14:textId="77777777" w:rsidR="00CD612E" w:rsidRPr="0075795C" w:rsidRDefault="00CD612E" w:rsidP="002A061B">
      <w:pPr>
        <w:numPr>
          <w:ilvl w:val="0"/>
          <w:numId w:val="1"/>
        </w:numPr>
        <w:spacing w:before="120" w:after="120" w:line="480" w:lineRule="auto"/>
        <w:jc w:val="both"/>
        <w:rPr>
          <w:rFonts w:ascii="Arial" w:hAnsi="Arial" w:cs="Arial"/>
          <w:lang w:val="en-GB"/>
        </w:rPr>
      </w:pPr>
      <w:proofErr w:type="spellStart"/>
      <w:r w:rsidRPr="0075795C">
        <w:rPr>
          <w:rFonts w:ascii="Arial" w:hAnsi="Arial" w:cs="Arial"/>
          <w:lang w:val="en-GB"/>
        </w:rPr>
        <w:t>Rosland</w:t>
      </w:r>
      <w:proofErr w:type="spellEnd"/>
      <w:r w:rsidRPr="0075795C">
        <w:rPr>
          <w:rFonts w:ascii="Arial" w:hAnsi="Arial" w:cs="Arial"/>
          <w:lang w:val="en-GB"/>
        </w:rPr>
        <w:t xml:space="preserve"> A, </w:t>
      </w:r>
      <w:proofErr w:type="spellStart"/>
      <w:r w:rsidRPr="0075795C">
        <w:rPr>
          <w:rFonts w:ascii="Arial" w:hAnsi="Arial" w:cs="Arial"/>
          <w:lang w:val="en-GB"/>
        </w:rPr>
        <w:t>Heisler</w:t>
      </w:r>
      <w:proofErr w:type="spellEnd"/>
      <w:r w:rsidRPr="0075795C">
        <w:rPr>
          <w:rFonts w:ascii="Arial" w:hAnsi="Arial" w:cs="Arial"/>
          <w:lang w:val="en-GB"/>
        </w:rPr>
        <w:t xml:space="preserve"> M, </w:t>
      </w:r>
      <w:proofErr w:type="spellStart"/>
      <w:r w:rsidRPr="0075795C">
        <w:rPr>
          <w:rFonts w:ascii="Arial" w:hAnsi="Arial" w:cs="Arial"/>
          <w:lang w:val="en-GB"/>
        </w:rPr>
        <w:t>Piette</w:t>
      </w:r>
      <w:proofErr w:type="spellEnd"/>
      <w:r w:rsidRPr="0075795C">
        <w:rPr>
          <w:rFonts w:ascii="Arial" w:hAnsi="Arial" w:cs="Arial"/>
          <w:lang w:val="en-GB"/>
        </w:rPr>
        <w:t xml:space="preserve"> J. The impact of family </w:t>
      </w:r>
      <w:proofErr w:type="spellStart"/>
      <w:r w:rsidRPr="0075795C">
        <w:rPr>
          <w:rFonts w:ascii="Arial" w:hAnsi="Arial" w:cs="Arial"/>
          <w:lang w:val="en-GB"/>
        </w:rPr>
        <w:t>behaviors</w:t>
      </w:r>
      <w:proofErr w:type="spellEnd"/>
      <w:r w:rsidRPr="0075795C">
        <w:rPr>
          <w:rFonts w:ascii="Arial" w:hAnsi="Arial" w:cs="Arial"/>
          <w:lang w:val="en-GB"/>
        </w:rPr>
        <w:t xml:space="preserve"> and communication patterns on chronic illness outcomes: A systematic review. </w:t>
      </w:r>
      <w:r w:rsidRPr="0075795C">
        <w:rPr>
          <w:rFonts w:ascii="Arial" w:hAnsi="Arial" w:cs="Arial"/>
          <w:i/>
          <w:lang w:val="en-GB"/>
        </w:rPr>
        <w:t xml:space="preserve">J </w:t>
      </w:r>
      <w:proofErr w:type="spellStart"/>
      <w:r w:rsidRPr="0075795C">
        <w:rPr>
          <w:rFonts w:ascii="Arial" w:hAnsi="Arial" w:cs="Arial"/>
          <w:i/>
          <w:lang w:val="en-GB"/>
        </w:rPr>
        <w:t>Behav</w:t>
      </w:r>
      <w:proofErr w:type="spellEnd"/>
      <w:r w:rsidRPr="0075795C">
        <w:rPr>
          <w:rFonts w:ascii="Arial" w:hAnsi="Arial" w:cs="Arial"/>
          <w:i/>
          <w:lang w:val="en-GB"/>
        </w:rPr>
        <w:t xml:space="preserve"> Med</w:t>
      </w:r>
      <w:r w:rsidR="00BA1B6D" w:rsidRPr="0075795C">
        <w:rPr>
          <w:rFonts w:ascii="Arial" w:hAnsi="Arial" w:cs="Arial"/>
          <w:lang w:val="en-GB"/>
        </w:rPr>
        <w:t xml:space="preserve"> 2012; </w:t>
      </w:r>
      <w:r w:rsidR="00BA1B6D" w:rsidRPr="0075795C">
        <w:rPr>
          <w:rFonts w:ascii="Arial" w:hAnsi="Arial" w:cs="Arial"/>
          <w:b/>
          <w:lang w:val="en-GB"/>
        </w:rPr>
        <w:t>35</w:t>
      </w:r>
      <w:r w:rsidR="00076187" w:rsidRPr="0075795C">
        <w:rPr>
          <w:rFonts w:ascii="Arial" w:hAnsi="Arial" w:cs="Arial"/>
          <w:lang w:val="en-GB"/>
        </w:rPr>
        <w:t>: 221–</w:t>
      </w:r>
      <w:r w:rsidR="00BA1B6D" w:rsidRPr="0075795C">
        <w:rPr>
          <w:rFonts w:ascii="Arial" w:hAnsi="Arial" w:cs="Arial"/>
          <w:lang w:val="en-GB"/>
        </w:rPr>
        <w:t>239.</w:t>
      </w:r>
    </w:p>
    <w:p w14:paraId="0138D707" w14:textId="6FD701CF" w:rsidR="00287996" w:rsidRPr="0043558B" w:rsidRDefault="00287996" w:rsidP="00287996">
      <w:pPr>
        <w:pStyle w:val="ListParagraph"/>
        <w:numPr>
          <w:ilvl w:val="0"/>
          <w:numId w:val="1"/>
        </w:numPr>
        <w:spacing w:line="480" w:lineRule="auto"/>
        <w:rPr>
          <w:rFonts w:ascii="Arial" w:hAnsi="Arial" w:cs="Arial"/>
          <w:lang w:val="en-GB"/>
        </w:rPr>
      </w:pPr>
      <w:r w:rsidRPr="00287996">
        <w:rPr>
          <w:rFonts w:ascii="Arial" w:hAnsi="Arial" w:cs="Arial"/>
          <w:lang w:val="en-GB"/>
        </w:rPr>
        <w:t>Chisholm V</w:t>
      </w:r>
      <w:r w:rsidRPr="0043558B">
        <w:rPr>
          <w:rFonts w:ascii="Arial" w:hAnsi="Arial" w:cs="Arial"/>
          <w:lang w:val="en-GB"/>
        </w:rPr>
        <w:t xml:space="preserve">, </w:t>
      </w:r>
      <w:r w:rsidRPr="00287996">
        <w:rPr>
          <w:rFonts w:ascii="Arial" w:hAnsi="Arial" w:cs="Arial"/>
          <w:lang w:val="en-GB"/>
        </w:rPr>
        <w:t>Atkinson L</w:t>
      </w:r>
      <w:r w:rsidRPr="0043558B">
        <w:rPr>
          <w:rFonts w:ascii="Arial" w:hAnsi="Arial" w:cs="Arial"/>
          <w:lang w:val="en-GB"/>
        </w:rPr>
        <w:t xml:space="preserve">, </w:t>
      </w:r>
      <w:r w:rsidRPr="00287996">
        <w:rPr>
          <w:rFonts w:ascii="Arial" w:hAnsi="Arial" w:cs="Arial"/>
          <w:lang w:val="en-GB"/>
        </w:rPr>
        <w:t>Donaldson C</w:t>
      </w:r>
      <w:r w:rsidRPr="0043558B">
        <w:rPr>
          <w:rFonts w:ascii="Arial" w:hAnsi="Arial" w:cs="Arial"/>
          <w:lang w:val="en-GB"/>
        </w:rPr>
        <w:t xml:space="preserve">, </w:t>
      </w:r>
      <w:r w:rsidRPr="00287996">
        <w:rPr>
          <w:rFonts w:ascii="Arial" w:hAnsi="Arial" w:cs="Arial"/>
          <w:lang w:val="en-GB"/>
        </w:rPr>
        <w:t>Noyes K</w:t>
      </w:r>
      <w:r w:rsidRPr="0043558B">
        <w:rPr>
          <w:rFonts w:ascii="Arial" w:hAnsi="Arial" w:cs="Arial"/>
          <w:lang w:val="en-GB"/>
        </w:rPr>
        <w:t xml:space="preserve">, </w:t>
      </w:r>
      <w:r w:rsidRPr="00287996">
        <w:rPr>
          <w:rFonts w:ascii="Arial" w:hAnsi="Arial" w:cs="Arial"/>
          <w:lang w:val="en-GB"/>
        </w:rPr>
        <w:t>Payne A</w:t>
      </w:r>
      <w:r w:rsidRPr="0043558B">
        <w:rPr>
          <w:rFonts w:ascii="Arial" w:hAnsi="Arial" w:cs="Arial"/>
          <w:lang w:val="en-GB"/>
        </w:rPr>
        <w:t xml:space="preserve">, </w:t>
      </w:r>
      <w:proofErr w:type="spellStart"/>
      <w:r w:rsidRPr="00287996">
        <w:rPr>
          <w:rFonts w:ascii="Arial" w:hAnsi="Arial" w:cs="Arial"/>
          <w:lang w:val="en-GB"/>
        </w:rPr>
        <w:t>Kelnar</w:t>
      </w:r>
      <w:proofErr w:type="spellEnd"/>
      <w:r w:rsidRPr="00287996">
        <w:rPr>
          <w:rFonts w:ascii="Arial" w:hAnsi="Arial" w:cs="Arial"/>
          <w:lang w:val="en-GB"/>
        </w:rPr>
        <w:t xml:space="preserve"> C</w:t>
      </w:r>
      <w:r w:rsidRPr="0043558B">
        <w:rPr>
          <w:rFonts w:ascii="Arial" w:hAnsi="Arial" w:cs="Arial"/>
          <w:lang w:val="en-GB"/>
        </w:rPr>
        <w:t xml:space="preserve">. </w:t>
      </w:r>
      <w:r w:rsidRPr="00287996">
        <w:rPr>
          <w:rFonts w:ascii="Arial" w:hAnsi="Arial" w:cs="Arial"/>
          <w:lang w:val="en-GB"/>
        </w:rPr>
        <w:t>Maternal communication style, problem-solving and dietary adherence in young children with type</w:t>
      </w:r>
      <w:r>
        <w:rPr>
          <w:rFonts w:ascii="Arial" w:hAnsi="Arial" w:cs="Arial"/>
          <w:lang w:val="en-GB"/>
        </w:rPr>
        <w:t> </w:t>
      </w:r>
      <w:r w:rsidRPr="00287996">
        <w:rPr>
          <w:rFonts w:ascii="Arial" w:hAnsi="Arial" w:cs="Arial"/>
          <w:lang w:val="en-GB"/>
        </w:rPr>
        <w:t>1 diabetes.</w:t>
      </w:r>
      <w:r w:rsidRPr="0043558B">
        <w:rPr>
          <w:rFonts w:ascii="Arial" w:hAnsi="Arial" w:cs="Arial"/>
          <w:lang w:val="en-GB"/>
        </w:rPr>
        <w:t xml:space="preserve"> </w:t>
      </w:r>
      <w:proofErr w:type="spellStart"/>
      <w:r w:rsidRPr="00287996">
        <w:rPr>
          <w:rFonts w:ascii="Arial" w:hAnsi="Arial" w:cs="Arial"/>
          <w:i/>
          <w:lang w:val="en-GB"/>
        </w:rPr>
        <w:t>Clin</w:t>
      </w:r>
      <w:proofErr w:type="spellEnd"/>
      <w:r w:rsidRPr="00287996">
        <w:rPr>
          <w:rFonts w:ascii="Arial" w:hAnsi="Arial" w:cs="Arial"/>
          <w:i/>
          <w:lang w:val="en-GB"/>
        </w:rPr>
        <w:t xml:space="preserve"> </w:t>
      </w:r>
      <w:r w:rsidRPr="00287996">
        <w:rPr>
          <w:rStyle w:val="highlight"/>
          <w:rFonts w:ascii="Arial" w:hAnsi="Arial" w:cs="Arial"/>
          <w:i/>
          <w:lang w:val="en-GB"/>
        </w:rPr>
        <w:t>Child</w:t>
      </w:r>
      <w:r w:rsidRPr="00287996">
        <w:rPr>
          <w:rFonts w:ascii="Arial" w:hAnsi="Arial" w:cs="Arial"/>
          <w:i/>
          <w:lang w:val="en-GB"/>
        </w:rPr>
        <w:t xml:space="preserve"> </w:t>
      </w:r>
      <w:proofErr w:type="spellStart"/>
      <w:r w:rsidRPr="00287996">
        <w:rPr>
          <w:rFonts w:ascii="Arial" w:hAnsi="Arial" w:cs="Arial"/>
          <w:i/>
          <w:lang w:val="en-GB"/>
        </w:rPr>
        <w:t>Psychol</w:t>
      </w:r>
      <w:proofErr w:type="spellEnd"/>
      <w:r w:rsidRPr="00287996">
        <w:rPr>
          <w:rFonts w:ascii="Arial" w:hAnsi="Arial" w:cs="Arial"/>
          <w:i/>
          <w:lang w:val="en-GB"/>
        </w:rPr>
        <w:t xml:space="preserve"> Psychiatry</w:t>
      </w:r>
      <w:r>
        <w:rPr>
          <w:rFonts w:ascii="Arial" w:hAnsi="Arial" w:cs="Arial"/>
          <w:lang w:val="en-GB"/>
        </w:rPr>
        <w:t xml:space="preserve"> 2011;</w:t>
      </w:r>
      <w:r w:rsidR="005304BA">
        <w:rPr>
          <w:rFonts w:ascii="Arial" w:hAnsi="Arial" w:cs="Arial"/>
          <w:lang w:val="en-GB"/>
        </w:rPr>
        <w:t xml:space="preserve"> </w:t>
      </w:r>
      <w:r w:rsidRPr="00287996">
        <w:rPr>
          <w:rFonts w:ascii="Arial" w:hAnsi="Arial" w:cs="Arial"/>
          <w:b/>
          <w:lang w:val="en-GB"/>
        </w:rPr>
        <w:t>16</w:t>
      </w:r>
      <w:r w:rsidRPr="0043558B">
        <w:rPr>
          <w:rFonts w:ascii="Arial" w:hAnsi="Arial" w:cs="Arial"/>
          <w:lang w:val="en-GB"/>
        </w:rPr>
        <w:t>:</w:t>
      </w:r>
      <w:r>
        <w:rPr>
          <w:rFonts w:ascii="Arial" w:hAnsi="Arial" w:cs="Arial"/>
          <w:lang w:val="en-GB"/>
        </w:rPr>
        <w:t xml:space="preserve"> </w:t>
      </w:r>
      <w:r w:rsidRPr="0043558B">
        <w:rPr>
          <w:rFonts w:ascii="Arial" w:hAnsi="Arial" w:cs="Arial"/>
          <w:lang w:val="en-GB"/>
        </w:rPr>
        <w:t>443</w:t>
      </w:r>
      <w:r w:rsidRPr="0075795C">
        <w:rPr>
          <w:rFonts w:ascii="Arial" w:hAnsi="Arial" w:cs="Arial"/>
          <w:lang w:val="en-GB"/>
        </w:rPr>
        <w:t>–</w:t>
      </w:r>
      <w:r>
        <w:rPr>
          <w:rFonts w:ascii="Arial" w:hAnsi="Arial" w:cs="Arial"/>
          <w:lang w:val="en-GB"/>
        </w:rPr>
        <w:t>458.</w:t>
      </w:r>
    </w:p>
    <w:p w14:paraId="69EB8453" w14:textId="77777777" w:rsidR="00287996" w:rsidRPr="00287996" w:rsidRDefault="008C2918" w:rsidP="00287996">
      <w:pPr>
        <w:pStyle w:val="ListParagraph"/>
        <w:numPr>
          <w:ilvl w:val="0"/>
          <w:numId w:val="1"/>
        </w:numPr>
        <w:spacing w:line="480" w:lineRule="auto"/>
        <w:rPr>
          <w:rFonts w:ascii="Arial" w:hAnsi="Arial" w:cs="Arial"/>
          <w:b/>
          <w:lang w:val="en-GB"/>
        </w:rPr>
      </w:pPr>
      <w:r w:rsidRPr="0043558B">
        <w:rPr>
          <w:rFonts w:ascii="Arial" w:hAnsi="Arial" w:cs="Arial"/>
          <w:lang w:val="en-GB"/>
        </w:rPr>
        <w:t>Sullivan-</w:t>
      </w:r>
      <w:proofErr w:type="spellStart"/>
      <w:r w:rsidRPr="0043558B">
        <w:rPr>
          <w:rFonts w:ascii="Arial" w:hAnsi="Arial" w:cs="Arial"/>
          <w:lang w:val="en-GB"/>
        </w:rPr>
        <w:t>Bolyai</w:t>
      </w:r>
      <w:proofErr w:type="spellEnd"/>
      <w:r w:rsidRPr="0043558B">
        <w:rPr>
          <w:rFonts w:ascii="Arial" w:hAnsi="Arial" w:cs="Arial"/>
          <w:lang w:val="en-GB"/>
        </w:rPr>
        <w:t xml:space="preserve"> S, </w:t>
      </w:r>
      <w:proofErr w:type="spellStart"/>
      <w:r w:rsidRPr="0043558B">
        <w:rPr>
          <w:rFonts w:ascii="Arial" w:hAnsi="Arial" w:cs="Arial"/>
          <w:lang w:val="en-GB"/>
        </w:rPr>
        <w:t>Bova</w:t>
      </w:r>
      <w:proofErr w:type="spellEnd"/>
      <w:r w:rsidRPr="0043558B">
        <w:rPr>
          <w:rFonts w:ascii="Arial" w:hAnsi="Arial" w:cs="Arial"/>
          <w:lang w:val="en-GB"/>
        </w:rPr>
        <w:t xml:space="preserve"> C, Johnson K, Cullen K, </w:t>
      </w:r>
      <w:proofErr w:type="spellStart"/>
      <w:r w:rsidRPr="0043558B">
        <w:rPr>
          <w:rFonts w:ascii="Arial" w:hAnsi="Arial" w:cs="Arial"/>
          <w:lang w:val="en-GB"/>
        </w:rPr>
        <w:t>Jaffarian</w:t>
      </w:r>
      <w:proofErr w:type="spellEnd"/>
      <w:r w:rsidRPr="0043558B">
        <w:rPr>
          <w:rFonts w:ascii="Arial" w:hAnsi="Arial" w:cs="Arial"/>
          <w:lang w:val="en-GB"/>
        </w:rPr>
        <w:t xml:space="preserve"> C, Quinn D </w:t>
      </w:r>
      <w:r w:rsidR="0043558B" w:rsidRPr="0043558B">
        <w:rPr>
          <w:rFonts w:ascii="Arial" w:hAnsi="Arial" w:cs="Arial"/>
          <w:i/>
          <w:lang w:val="en-GB"/>
        </w:rPr>
        <w:t>et al</w:t>
      </w:r>
      <w:r w:rsidRPr="0043558B">
        <w:rPr>
          <w:rFonts w:ascii="Arial" w:hAnsi="Arial" w:cs="Arial"/>
          <w:lang w:val="en-GB"/>
        </w:rPr>
        <w:t xml:space="preserve">. Engaging teens and </w:t>
      </w:r>
      <w:r w:rsidRPr="0043558B">
        <w:rPr>
          <w:rStyle w:val="highlight"/>
          <w:rFonts w:ascii="Arial" w:hAnsi="Arial" w:cs="Arial"/>
          <w:lang w:val="en-GB"/>
        </w:rPr>
        <w:t>parents</w:t>
      </w:r>
      <w:r w:rsidRPr="0043558B">
        <w:rPr>
          <w:rFonts w:ascii="Arial" w:hAnsi="Arial" w:cs="Arial"/>
          <w:lang w:val="en-GB"/>
        </w:rPr>
        <w:t xml:space="preserve"> in collaborative practice: perspectives on diabetes self-management. </w:t>
      </w:r>
      <w:r w:rsidRPr="0043558B">
        <w:rPr>
          <w:rFonts w:ascii="Arial" w:hAnsi="Arial" w:cs="Arial"/>
          <w:i/>
          <w:lang w:val="en-GB"/>
        </w:rPr>
        <w:t xml:space="preserve">Diabetes </w:t>
      </w:r>
      <w:proofErr w:type="spellStart"/>
      <w:r w:rsidRPr="0043558B">
        <w:rPr>
          <w:rFonts w:ascii="Arial" w:hAnsi="Arial" w:cs="Arial"/>
          <w:i/>
          <w:lang w:val="en-GB"/>
        </w:rPr>
        <w:t>Educ</w:t>
      </w:r>
      <w:proofErr w:type="spellEnd"/>
      <w:r w:rsidRPr="0043558B">
        <w:rPr>
          <w:rFonts w:ascii="Arial" w:hAnsi="Arial" w:cs="Arial"/>
          <w:lang w:val="en-GB"/>
        </w:rPr>
        <w:t xml:space="preserve"> 2014;</w:t>
      </w:r>
      <w:r w:rsidR="0043558B">
        <w:rPr>
          <w:rFonts w:ascii="Arial" w:hAnsi="Arial" w:cs="Arial"/>
          <w:lang w:val="en-GB"/>
        </w:rPr>
        <w:t xml:space="preserve"> </w:t>
      </w:r>
      <w:r w:rsidR="0043558B" w:rsidRPr="0043558B">
        <w:rPr>
          <w:rFonts w:ascii="Arial" w:hAnsi="Arial" w:cs="Arial"/>
          <w:b/>
          <w:lang w:val="en-GB"/>
        </w:rPr>
        <w:t>40</w:t>
      </w:r>
      <w:r w:rsidR="0043558B">
        <w:rPr>
          <w:rFonts w:ascii="Arial" w:hAnsi="Arial" w:cs="Arial"/>
          <w:lang w:val="en-GB"/>
        </w:rPr>
        <w:t>: 178</w:t>
      </w:r>
      <w:r w:rsidR="0043558B" w:rsidRPr="0075795C">
        <w:rPr>
          <w:rFonts w:ascii="Arial" w:hAnsi="Arial" w:cs="Arial"/>
          <w:lang w:val="en-GB"/>
        </w:rPr>
        <w:t>–</w:t>
      </w:r>
      <w:r w:rsidR="0043558B">
        <w:rPr>
          <w:rFonts w:ascii="Arial" w:hAnsi="Arial" w:cs="Arial"/>
          <w:lang w:val="en-GB"/>
        </w:rPr>
        <w:t>190.</w:t>
      </w:r>
    </w:p>
    <w:p w14:paraId="5D36371E" w14:textId="349B24EC" w:rsidR="00287996" w:rsidRPr="0043558B" w:rsidRDefault="00287996" w:rsidP="00287996">
      <w:pPr>
        <w:pStyle w:val="EndNoteBibliography"/>
        <w:numPr>
          <w:ilvl w:val="0"/>
          <w:numId w:val="1"/>
        </w:numPr>
        <w:rPr>
          <w:szCs w:val="22"/>
          <w:lang w:val="en-GB"/>
        </w:rPr>
      </w:pPr>
      <w:bookmarkStart w:id="1" w:name="TODAY_Study_Group_2010"/>
      <w:r w:rsidRPr="0043558B">
        <w:rPr>
          <w:szCs w:val="22"/>
          <w:lang w:val="en-GB"/>
        </w:rPr>
        <w:t xml:space="preserve">TODAY Study Group. Design of a family-based lifestyle intervention for youth with type 2 diabetes: the TODAY study. </w:t>
      </w:r>
      <w:r w:rsidRPr="00287996">
        <w:rPr>
          <w:i/>
          <w:szCs w:val="22"/>
          <w:lang w:val="en-GB"/>
        </w:rPr>
        <w:t>Int J Obes (Lond)</w:t>
      </w:r>
      <w:r w:rsidRPr="0043558B">
        <w:rPr>
          <w:szCs w:val="22"/>
          <w:lang w:val="en-GB"/>
        </w:rPr>
        <w:t xml:space="preserve"> 2010;</w:t>
      </w:r>
      <w:r>
        <w:rPr>
          <w:szCs w:val="22"/>
          <w:lang w:val="en-GB"/>
        </w:rPr>
        <w:t xml:space="preserve"> </w:t>
      </w:r>
      <w:r w:rsidRPr="00287996">
        <w:rPr>
          <w:b/>
          <w:szCs w:val="22"/>
          <w:lang w:val="en-GB"/>
        </w:rPr>
        <w:t>34</w:t>
      </w:r>
      <w:r w:rsidRPr="0043558B">
        <w:rPr>
          <w:szCs w:val="22"/>
          <w:lang w:val="en-GB"/>
        </w:rPr>
        <w:t>:</w:t>
      </w:r>
      <w:r>
        <w:rPr>
          <w:szCs w:val="22"/>
          <w:lang w:val="en-GB"/>
        </w:rPr>
        <w:t xml:space="preserve"> </w:t>
      </w:r>
      <w:r w:rsidRPr="0043558B">
        <w:rPr>
          <w:szCs w:val="22"/>
          <w:lang w:val="en-GB"/>
        </w:rPr>
        <w:t>217</w:t>
      </w:r>
      <w:r w:rsidRPr="0075795C">
        <w:rPr>
          <w:lang w:val="en-GB"/>
        </w:rPr>
        <w:t>–</w:t>
      </w:r>
      <w:r>
        <w:rPr>
          <w:szCs w:val="22"/>
          <w:lang w:val="en-GB"/>
        </w:rPr>
        <w:t>2</w:t>
      </w:r>
      <w:r w:rsidRPr="0043558B">
        <w:rPr>
          <w:szCs w:val="22"/>
          <w:lang w:val="en-GB"/>
        </w:rPr>
        <w:t>26.</w:t>
      </w:r>
      <w:bookmarkEnd w:id="1"/>
    </w:p>
    <w:p w14:paraId="621524B8" w14:textId="611B0E80" w:rsidR="008C2918" w:rsidRPr="00287996" w:rsidRDefault="008C2918" w:rsidP="00287996">
      <w:pPr>
        <w:pStyle w:val="ListParagraph"/>
        <w:numPr>
          <w:ilvl w:val="0"/>
          <w:numId w:val="1"/>
        </w:numPr>
        <w:spacing w:line="480" w:lineRule="auto"/>
        <w:rPr>
          <w:rFonts w:ascii="Arial" w:eastAsia="Times New Roman" w:hAnsi="Arial" w:cs="Arial"/>
          <w:noProof/>
          <w:lang w:val="en-GB" w:eastAsia="en-US"/>
        </w:rPr>
      </w:pPr>
      <w:r w:rsidRPr="00151CA1">
        <w:rPr>
          <w:rFonts w:ascii="Arial" w:eastAsia="Times New Roman" w:hAnsi="Arial" w:cs="Arial"/>
          <w:noProof/>
          <w:lang w:val="en-GB" w:eastAsia="en-US"/>
        </w:rPr>
        <w:t xml:space="preserve">Tsiouli E, Alexopoulos EC, Stefanaki C, Darviri C, Chrousos GP. </w:t>
      </w:r>
      <w:r w:rsidRPr="00287996">
        <w:rPr>
          <w:rFonts w:ascii="Arial" w:eastAsia="Times New Roman" w:hAnsi="Arial" w:cs="Arial"/>
          <w:noProof/>
          <w:lang w:val="en-GB" w:eastAsia="en-US"/>
        </w:rPr>
        <w:t>Effects of diabetes-related family stress on gly</w:t>
      </w:r>
      <w:r w:rsidR="00287996">
        <w:rPr>
          <w:rFonts w:ascii="Arial" w:eastAsia="Times New Roman" w:hAnsi="Arial" w:cs="Arial"/>
          <w:noProof/>
          <w:lang w:val="en-GB" w:eastAsia="en-US"/>
        </w:rPr>
        <w:t>c</w:t>
      </w:r>
      <w:r w:rsidRPr="00287996">
        <w:rPr>
          <w:rFonts w:ascii="Arial" w:eastAsia="Times New Roman" w:hAnsi="Arial" w:cs="Arial"/>
          <w:noProof/>
          <w:lang w:val="en-GB" w:eastAsia="en-US"/>
        </w:rPr>
        <w:t xml:space="preserve">emic control in young patients with type 1 diabetes: Systematic review. </w:t>
      </w:r>
      <w:r w:rsidRPr="00287996">
        <w:rPr>
          <w:rFonts w:ascii="Arial" w:eastAsia="Times New Roman" w:hAnsi="Arial" w:cs="Arial"/>
          <w:i/>
          <w:noProof/>
          <w:lang w:val="en-GB" w:eastAsia="en-US"/>
        </w:rPr>
        <w:t>Can Fam Physician</w:t>
      </w:r>
      <w:r w:rsidRPr="00287996">
        <w:rPr>
          <w:rFonts w:ascii="Arial" w:eastAsia="Times New Roman" w:hAnsi="Arial" w:cs="Arial"/>
          <w:noProof/>
          <w:lang w:val="en-GB" w:eastAsia="en-US"/>
        </w:rPr>
        <w:t xml:space="preserve"> 2013;</w:t>
      </w:r>
      <w:r w:rsidR="00287996">
        <w:rPr>
          <w:rFonts w:ascii="Arial" w:eastAsia="Times New Roman" w:hAnsi="Arial" w:cs="Arial"/>
          <w:noProof/>
          <w:lang w:val="en-GB" w:eastAsia="en-US"/>
        </w:rPr>
        <w:t xml:space="preserve"> </w:t>
      </w:r>
      <w:r w:rsidRPr="00287996">
        <w:rPr>
          <w:rFonts w:ascii="Arial" w:eastAsia="Times New Roman" w:hAnsi="Arial" w:cs="Arial"/>
          <w:b/>
          <w:noProof/>
          <w:lang w:val="en-GB" w:eastAsia="en-US"/>
        </w:rPr>
        <w:t>59</w:t>
      </w:r>
      <w:r w:rsidRPr="00287996">
        <w:rPr>
          <w:rFonts w:ascii="Arial" w:eastAsia="Times New Roman" w:hAnsi="Arial" w:cs="Arial"/>
          <w:noProof/>
          <w:lang w:val="en-GB" w:eastAsia="en-US"/>
        </w:rPr>
        <w:t>:</w:t>
      </w:r>
      <w:r w:rsidR="00287996">
        <w:rPr>
          <w:rFonts w:ascii="Arial" w:eastAsia="Times New Roman" w:hAnsi="Arial" w:cs="Arial"/>
          <w:noProof/>
          <w:lang w:val="en-GB" w:eastAsia="en-US"/>
        </w:rPr>
        <w:t xml:space="preserve"> </w:t>
      </w:r>
      <w:r w:rsidRPr="00287996">
        <w:rPr>
          <w:rFonts w:ascii="Arial" w:eastAsia="Times New Roman" w:hAnsi="Arial" w:cs="Arial"/>
          <w:noProof/>
          <w:lang w:val="en-GB" w:eastAsia="en-US"/>
        </w:rPr>
        <w:t>143</w:t>
      </w:r>
      <w:r w:rsidR="00287996" w:rsidRPr="0075795C">
        <w:rPr>
          <w:rFonts w:ascii="Arial" w:hAnsi="Arial" w:cs="Arial"/>
          <w:lang w:val="en-GB"/>
        </w:rPr>
        <w:t>–</w:t>
      </w:r>
      <w:r w:rsidR="00287996">
        <w:rPr>
          <w:rFonts w:ascii="Arial" w:eastAsia="Times New Roman" w:hAnsi="Arial" w:cs="Arial"/>
          <w:noProof/>
          <w:lang w:val="en-GB" w:eastAsia="en-US"/>
        </w:rPr>
        <w:t>14</w:t>
      </w:r>
      <w:r w:rsidRPr="00287996">
        <w:rPr>
          <w:rFonts w:ascii="Arial" w:eastAsia="Times New Roman" w:hAnsi="Arial" w:cs="Arial"/>
          <w:noProof/>
          <w:lang w:val="en-GB" w:eastAsia="en-US"/>
        </w:rPr>
        <w:t>9.</w:t>
      </w:r>
    </w:p>
    <w:p w14:paraId="7176D11A" w14:textId="77777777" w:rsidR="00CD612E" w:rsidRPr="0075795C" w:rsidRDefault="00CD612E" w:rsidP="002A061B">
      <w:pPr>
        <w:numPr>
          <w:ilvl w:val="0"/>
          <w:numId w:val="1"/>
        </w:numPr>
        <w:spacing w:before="120" w:after="120" w:line="480" w:lineRule="auto"/>
        <w:jc w:val="both"/>
        <w:rPr>
          <w:rFonts w:ascii="Arial" w:hAnsi="Arial" w:cs="Arial"/>
          <w:lang w:val="en-GB"/>
        </w:rPr>
      </w:pPr>
      <w:r w:rsidRPr="0075795C">
        <w:rPr>
          <w:rFonts w:ascii="Arial" w:hAnsi="Arial" w:cs="Arial"/>
          <w:lang w:val="en-GB"/>
        </w:rPr>
        <w:t xml:space="preserve">Miller T, </w:t>
      </w:r>
      <w:proofErr w:type="spellStart"/>
      <w:r w:rsidRPr="0075795C">
        <w:rPr>
          <w:rFonts w:ascii="Arial" w:hAnsi="Arial" w:cs="Arial"/>
          <w:lang w:val="en-GB"/>
        </w:rPr>
        <w:t>DiMatteo</w:t>
      </w:r>
      <w:proofErr w:type="spellEnd"/>
      <w:r w:rsidRPr="0075795C">
        <w:rPr>
          <w:rFonts w:ascii="Arial" w:hAnsi="Arial" w:cs="Arial"/>
          <w:lang w:val="en-GB"/>
        </w:rPr>
        <w:t xml:space="preserve"> M. Importance of family/social support and impact on </w:t>
      </w:r>
      <w:r w:rsidR="00076187" w:rsidRPr="0075795C">
        <w:rPr>
          <w:rFonts w:ascii="Arial" w:hAnsi="Arial" w:cs="Arial"/>
          <w:lang w:val="en-GB"/>
        </w:rPr>
        <w:t xml:space="preserve">adherence to diabetic therapy. </w:t>
      </w:r>
      <w:r w:rsidRPr="0075795C">
        <w:rPr>
          <w:rFonts w:ascii="Arial" w:hAnsi="Arial" w:cs="Arial"/>
          <w:i/>
          <w:lang w:val="en-GB"/>
        </w:rPr>
        <w:t xml:space="preserve">Diabetes </w:t>
      </w:r>
      <w:proofErr w:type="spellStart"/>
      <w:r w:rsidRPr="0075795C">
        <w:rPr>
          <w:rFonts w:ascii="Arial" w:hAnsi="Arial" w:cs="Arial"/>
          <w:i/>
          <w:lang w:val="en-GB"/>
        </w:rPr>
        <w:t>Metab</w:t>
      </w:r>
      <w:proofErr w:type="spellEnd"/>
      <w:r w:rsidRPr="0075795C">
        <w:rPr>
          <w:rFonts w:ascii="Arial" w:hAnsi="Arial" w:cs="Arial"/>
          <w:i/>
          <w:lang w:val="en-GB"/>
        </w:rPr>
        <w:t xml:space="preserve"> </w:t>
      </w:r>
      <w:proofErr w:type="spellStart"/>
      <w:r w:rsidRPr="0075795C">
        <w:rPr>
          <w:rFonts w:ascii="Arial" w:hAnsi="Arial" w:cs="Arial"/>
          <w:i/>
          <w:lang w:val="en-GB"/>
        </w:rPr>
        <w:t>Syndr</w:t>
      </w:r>
      <w:proofErr w:type="spellEnd"/>
      <w:r w:rsidRPr="0075795C">
        <w:rPr>
          <w:rFonts w:ascii="Arial" w:hAnsi="Arial" w:cs="Arial"/>
          <w:i/>
          <w:lang w:val="en-GB"/>
        </w:rPr>
        <w:t xml:space="preserve"> </w:t>
      </w:r>
      <w:proofErr w:type="spellStart"/>
      <w:r w:rsidRPr="0075795C">
        <w:rPr>
          <w:rFonts w:ascii="Arial" w:hAnsi="Arial" w:cs="Arial"/>
          <w:i/>
          <w:lang w:val="en-GB"/>
        </w:rPr>
        <w:t>Obes</w:t>
      </w:r>
      <w:proofErr w:type="spellEnd"/>
      <w:r w:rsidRPr="0075795C">
        <w:rPr>
          <w:rFonts w:ascii="Arial" w:hAnsi="Arial" w:cs="Arial"/>
          <w:i/>
          <w:lang w:val="en-GB"/>
        </w:rPr>
        <w:t xml:space="preserve"> </w:t>
      </w:r>
      <w:r w:rsidRPr="0075795C">
        <w:rPr>
          <w:rFonts w:ascii="Arial" w:hAnsi="Arial" w:cs="Arial"/>
          <w:lang w:val="en-GB"/>
        </w:rPr>
        <w:t>2013</w:t>
      </w:r>
      <w:r w:rsidR="00BA1B6D" w:rsidRPr="0075795C">
        <w:rPr>
          <w:rFonts w:ascii="Arial" w:hAnsi="Arial" w:cs="Arial"/>
          <w:lang w:val="en-GB"/>
        </w:rPr>
        <w:t>;</w:t>
      </w:r>
      <w:r w:rsidRPr="0075795C">
        <w:rPr>
          <w:rFonts w:ascii="Arial" w:hAnsi="Arial" w:cs="Arial"/>
          <w:lang w:val="en-GB"/>
        </w:rPr>
        <w:t xml:space="preserve"> </w:t>
      </w:r>
      <w:r w:rsidRPr="0075795C">
        <w:rPr>
          <w:rFonts w:ascii="Arial" w:hAnsi="Arial" w:cs="Arial"/>
          <w:b/>
          <w:lang w:val="en-GB"/>
        </w:rPr>
        <w:t>6</w:t>
      </w:r>
      <w:r w:rsidR="00076187" w:rsidRPr="0075795C">
        <w:rPr>
          <w:rFonts w:ascii="Arial" w:hAnsi="Arial" w:cs="Arial"/>
          <w:lang w:val="en-GB"/>
        </w:rPr>
        <w:t>: 421–</w:t>
      </w:r>
      <w:r w:rsidRPr="0075795C">
        <w:rPr>
          <w:rFonts w:ascii="Arial" w:hAnsi="Arial" w:cs="Arial"/>
          <w:lang w:val="en-GB"/>
        </w:rPr>
        <w:t xml:space="preserve">426. </w:t>
      </w:r>
    </w:p>
    <w:p w14:paraId="7640BF63" w14:textId="77777777" w:rsidR="00CD612E" w:rsidRPr="0075795C" w:rsidRDefault="00CD612E" w:rsidP="002A061B">
      <w:pPr>
        <w:numPr>
          <w:ilvl w:val="0"/>
          <w:numId w:val="1"/>
        </w:numPr>
        <w:spacing w:before="120" w:after="120" w:line="480" w:lineRule="auto"/>
        <w:jc w:val="both"/>
        <w:rPr>
          <w:rFonts w:ascii="Arial" w:hAnsi="Arial" w:cs="Arial"/>
          <w:lang w:val="en-GB"/>
        </w:rPr>
      </w:pPr>
      <w:proofErr w:type="spellStart"/>
      <w:r w:rsidRPr="0075795C">
        <w:rPr>
          <w:rFonts w:ascii="Arial" w:hAnsi="Arial" w:cs="Arial"/>
          <w:lang w:val="en-GB"/>
        </w:rPr>
        <w:t>Rintala</w:t>
      </w:r>
      <w:proofErr w:type="spellEnd"/>
      <w:r w:rsidRPr="0075795C">
        <w:rPr>
          <w:rFonts w:ascii="Arial" w:hAnsi="Arial" w:cs="Arial"/>
          <w:lang w:val="en-GB"/>
        </w:rPr>
        <w:t xml:space="preserve"> T, </w:t>
      </w:r>
      <w:proofErr w:type="spellStart"/>
      <w:r w:rsidRPr="0075795C">
        <w:rPr>
          <w:rFonts w:ascii="Arial" w:hAnsi="Arial" w:cs="Arial"/>
          <w:lang w:val="en-GB"/>
        </w:rPr>
        <w:t>Jaatinen</w:t>
      </w:r>
      <w:proofErr w:type="spellEnd"/>
      <w:r w:rsidRPr="0075795C">
        <w:rPr>
          <w:rFonts w:ascii="Arial" w:hAnsi="Arial" w:cs="Arial"/>
          <w:lang w:val="en-GB"/>
        </w:rPr>
        <w:t xml:space="preserve"> P, </w:t>
      </w:r>
      <w:proofErr w:type="spellStart"/>
      <w:r w:rsidRPr="0075795C">
        <w:rPr>
          <w:rFonts w:ascii="Arial" w:hAnsi="Arial" w:cs="Arial"/>
          <w:lang w:val="en-GB"/>
        </w:rPr>
        <w:t>Paavilainen</w:t>
      </w:r>
      <w:proofErr w:type="spellEnd"/>
      <w:r w:rsidRPr="0075795C">
        <w:rPr>
          <w:rFonts w:ascii="Arial" w:hAnsi="Arial" w:cs="Arial"/>
          <w:lang w:val="en-GB"/>
        </w:rPr>
        <w:t xml:space="preserve"> E, </w:t>
      </w:r>
      <w:proofErr w:type="spellStart"/>
      <w:r w:rsidRPr="0075795C">
        <w:rPr>
          <w:rFonts w:ascii="Arial" w:hAnsi="Arial" w:cs="Arial"/>
          <w:lang w:val="en-GB"/>
        </w:rPr>
        <w:t>Astedt-Kurki</w:t>
      </w:r>
      <w:proofErr w:type="spellEnd"/>
      <w:r w:rsidRPr="0075795C">
        <w:rPr>
          <w:rFonts w:ascii="Arial" w:hAnsi="Arial" w:cs="Arial"/>
          <w:lang w:val="en-GB"/>
        </w:rPr>
        <w:t xml:space="preserve"> P. Interrelation between adult persons with diabetes and their family : A systematic review of the literature. </w:t>
      </w:r>
      <w:r w:rsidRPr="0075795C">
        <w:rPr>
          <w:rFonts w:ascii="Arial" w:hAnsi="Arial" w:cs="Arial"/>
          <w:i/>
          <w:lang w:val="en-GB"/>
        </w:rPr>
        <w:t xml:space="preserve">J </w:t>
      </w:r>
      <w:proofErr w:type="gramStart"/>
      <w:r w:rsidRPr="0075795C">
        <w:rPr>
          <w:rFonts w:ascii="Arial" w:hAnsi="Arial" w:cs="Arial"/>
          <w:i/>
          <w:lang w:val="en-GB"/>
        </w:rPr>
        <w:t>Fam</w:t>
      </w:r>
      <w:proofErr w:type="gramEnd"/>
      <w:r w:rsidRPr="0075795C">
        <w:rPr>
          <w:rFonts w:ascii="Arial" w:hAnsi="Arial" w:cs="Arial"/>
          <w:i/>
          <w:lang w:val="en-GB"/>
        </w:rPr>
        <w:t xml:space="preserve"> </w:t>
      </w:r>
      <w:proofErr w:type="spellStart"/>
      <w:r w:rsidRPr="0075795C">
        <w:rPr>
          <w:rFonts w:ascii="Arial" w:hAnsi="Arial" w:cs="Arial"/>
          <w:i/>
          <w:lang w:val="en-GB"/>
        </w:rPr>
        <w:t>Nurs</w:t>
      </w:r>
      <w:proofErr w:type="spellEnd"/>
      <w:r w:rsidRPr="0075795C">
        <w:rPr>
          <w:rFonts w:ascii="Arial" w:hAnsi="Arial" w:cs="Arial"/>
          <w:lang w:val="en-GB"/>
        </w:rPr>
        <w:t xml:space="preserve"> 2013</w:t>
      </w:r>
      <w:r w:rsidR="00294168" w:rsidRPr="0075795C">
        <w:rPr>
          <w:rFonts w:ascii="Arial" w:hAnsi="Arial" w:cs="Arial"/>
          <w:lang w:val="en-GB"/>
        </w:rPr>
        <w:t>;</w:t>
      </w:r>
      <w:r w:rsidRPr="0075795C">
        <w:rPr>
          <w:rFonts w:ascii="Arial" w:hAnsi="Arial" w:cs="Arial"/>
          <w:lang w:val="en-GB"/>
        </w:rPr>
        <w:t xml:space="preserve"> </w:t>
      </w:r>
      <w:r w:rsidRPr="0075795C">
        <w:rPr>
          <w:rFonts w:ascii="Arial" w:hAnsi="Arial" w:cs="Arial"/>
          <w:b/>
          <w:lang w:val="en-GB"/>
        </w:rPr>
        <w:t>19</w:t>
      </w:r>
      <w:r w:rsidR="00294168" w:rsidRPr="0075795C">
        <w:rPr>
          <w:rFonts w:ascii="Arial" w:hAnsi="Arial" w:cs="Arial"/>
          <w:lang w:val="en-GB"/>
        </w:rPr>
        <w:t>: 3–</w:t>
      </w:r>
      <w:r w:rsidRPr="0075795C">
        <w:rPr>
          <w:rFonts w:ascii="Arial" w:hAnsi="Arial" w:cs="Arial"/>
          <w:lang w:val="en-GB"/>
        </w:rPr>
        <w:t xml:space="preserve">28. </w:t>
      </w:r>
    </w:p>
    <w:p w14:paraId="2CFB3D5D" w14:textId="77777777" w:rsidR="00CD612E" w:rsidRPr="0075795C" w:rsidRDefault="00CD612E" w:rsidP="002A061B">
      <w:pPr>
        <w:numPr>
          <w:ilvl w:val="0"/>
          <w:numId w:val="1"/>
        </w:numPr>
        <w:spacing w:before="120" w:after="120" w:line="480" w:lineRule="auto"/>
        <w:jc w:val="both"/>
        <w:rPr>
          <w:rFonts w:ascii="Arial" w:hAnsi="Arial" w:cs="Arial"/>
          <w:lang w:val="en-GB"/>
        </w:rPr>
      </w:pPr>
      <w:r w:rsidRPr="0075795C">
        <w:rPr>
          <w:rFonts w:ascii="Arial" w:hAnsi="Arial" w:cs="Arial"/>
          <w:lang w:val="en-GB"/>
        </w:rPr>
        <w:t xml:space="preserve">White P, Smith S, O’Dowd T. Understanding type 2 diabetes: Including the family member’s perspective. </w:t>
      </w:r>
      <w:r w:rsidRPr="0075795C">
        <w:rPr>
          <w:rFonts w:ascii="Arial" w:hAnsi="Arial" w:cs="Arial"/>
          <w:i/>
          <w:lang w:val="en-GB"/>
        </w:rPr>
        <w:t xml:space="preserve">Diabetes </w:t>
      </w:r>
      <w:proofErr w:type="spellStart"/>
      <w:r w:rsidRPr="0075795C">
        <w:rPr>
          <w:rFonts w:ascii="Arial" w:hAnsi="Arial" w:cs="Arial"/>
          <w:i/>
          <w:lang w:val="en-GB"/>
        </w:rPr>
        <w:t>Educ</w:t>
      </w:r>
      <w:proofErr w:type="spellEnd"/>
      <w:r w:rsidRPr="0075795C">
        <w:rPr>
          <w:rFonts w:ascii="Arial" w:hAnsi="Arial" w:cs="Arial"/>
          <w:i/>
          <w:lang w:val="en-GB"/>
        </w:rPr>
        <w:t xml:space="preserve"> </w:t>
      </w:r>
      <w:r w:rsidRPr="0075795C">
        <w:rPr>
          <w:rFonts w:ascii="Arial" w:hAnsi="Arial" w:cs="Arial"/>
          <w:lang w:val="en-GB"/>
        </w:rPr>
        <w:t>2009</w:t>
      </w:r>
      <w:r w:rsidR="00294168" w:rsidRPr="0075795C">
        <w:rPr>
          <w:rFonts w:ascii="Arial" w:hAnsi="Arial" w:cs="Arial"/>
          <w:lang w:val="en-GB"/>
        </w:rPr>
        <w:t>;</w:t>
      </w:r>
      <w:r w:rsidRPr="0075795C">
        <w:rPr>
          <w:rFonts w:ascii="Arial" w:hAnsi="Arial" w:cs="Arial"/>
          <w:lang w:val="en-GB"/>
        </w:rPr>
        <w:t xml:space="preserve"> </w:t>
      </w:r>
      <w:r w:rsidRPr="0075795C">
        <w:rPr>
          <w:rFonts w:ascii="Arial" w:hAnsi="Arial" w:cs="Arial"/>
          <w:b/>
          <w:lang w:val="en-GB"/>
        </w:rPr>
        <w:t>35</w:t>
      </w:r>
      <w:r w:rsidR="00294168" w:rsidRPr="0075795C">
        <w:rPr>
          <w:rFonts w:ascii="Arial" w:hAnsi="Arial" w:cs="Arial"/>
          <w:lang w:val="en-GB"/>
        </w:rPr>
        <w:t>: 810–</w:t>
      </w:r>
      <w:r w:rsidRPr="0075795C">
        <w:rPr>
          <w:rFonts w:ascii="Arial" w:hAnsi="Arial" w:cs="Arial"/>
          <w:lang w:val="en-GB"/>
        </w:rPr>
        <w:t xml:space="preserve">817. </w:t>
      </w:r>
    </w:p>
    <w:p w14:paraId="3D6DF120" w14:textId="77777777" w:rsidR="00CD612E" w:rsidRPr="0075795C" w:rsidRDefault="00CD612E" w:rsidP="002A061B">
      <w:pPr>
        <w:numPr>
          <w:ilvl w:val="0"/>
          <w:numId w:val="1"/>
        </w:numPr>
        <w:spacing w:before="120" w:after="120" w:line="480" w:lineRule="auto"/>
        <w:jc w:val="both"/>
        <w:rPr>
          <w:rFonts w:ascii="Arial" w:hAnsi="Arial" w:cs="Arial"/>
          <w:lang w:val="en-GB"/>
        </w:rPr>
      </w:pPr>
      <w:r w:rsidRPr="0075795C">
        <w:rPr>
          <w:rFonts w:ascii="Arial" w:hAnsi="Arial" w:cs="Arial"/>
          <w:lang w:val="en-GB"/>
        </w:rPr>
        <w:t xml:space="preserve">Beverly E, Miller C, Wray L. Spousal support and food-related </w:t>
      </w:r>
      <w:proofErr w:type="spellStart"/>
      <w:r w:rsidRPr="0075795C">
        <w:rPr>
          <w:rFonts w:ascii="Arial" w:hAnsi="Arial" w:cs="Arial"/>
          <w:lang w:val="en-GB"/>
        </w:rPr>
        <w:t>behavior</w:t>
      </w:r>
      <w:proofErr w:type="spellEnd"/>
      <w:r w:rsidRPr="0075795C">
        <w:rPr>
          <w:rFonts w:ascii="Arial" w:hAnsi="Arial" w:cs="Arial"/>
          <w:lang w:val="en-GB"/>
        </w:rPr>
        <w:t xml:space="preserve"> change in middle-aged and older adults living with type 2 diabetes. </w:t>
      </w:r>
      <w:r w:rsidRPr="0075795C">
        <w:rPr>
          <w:rFonts w:ascii="Arial" w:hAnsi="Arial" w:cs="Arial"/>
          <w:i/>
          <w:lang w:val="en-GB"/>
        </w:rPr>
        <w:t xml:space="preserve">Health </w:t>
      </w:r>
      <w:proofErr w:type="spellStart"/>
      <w:r w:rsidRPr="0075795C">
        <w:rPr>
          <w:rFonts w:ascii="Arial" w:hAnsi="Arial" w:cs="Arial"/>
          <w:i/>
          <w:lang w:val="en-GB"/>
        </w:rPr>
        <w:t>Educ</w:t>
      </w:r>
      <w:proofErr w:type="spellEnd"/>
      <w:r w:rsidRPr="0075795C">
        <w:rPr>
          <w:rFonts w:ascii="Arial" w:hAnsi="Arial" w:cs="Arial"/>
          <w:i/>
          <w:lang w:val="en-GB"/>
        </w:rPr>
        <w:t xml:space="preserve"> </w:t>
      </w:r>
      <w:proofErr w:type="spellStart"/>
      <w:r w:rsidRPr="0075795C">
        <w:rPr>
          <w:rFonts w:ascii="Arial" w:hAnsi="Arial" w:cs="Arial"/>
          <w:i/>
          <w:lang w:val="en-GB"/>
        </w:rPr>
        <w:t>Behav</w:t>
      </w:r>
      <w:proofErr w:type="spellEnd"/>
      <w:r w:rsidRPr="0075795C">
        <w:rPr>
          <w:rFonts w:ascii="Arial" w:hAnsi="Arial" w:cs="Arial"/>
          <w:lang w:val="en-GB"/>
        </w:rPr>
        <w:t xml:space="preserve"> 2008</w:t>
      </w:r>
      <w:r w:rsidR="00294168" w:rsidRPr="0075795C">
        <w:rPr>
          <w:rFonts w:ascii="Arial" w:hAnsi="Arial" w:cs="Arial"/>
          <w:lang w:val="en-GB"/>
        </w:rPr>
        <w:t>;</w:t>
      </w:r>
      <w:r w:rsidRPr="0075795C">
        <w:rPr>
          <w:rFonts w:ascii="Arial" w:hAnsi="Arial" w:cs="Arial"/>
          <w:lang w:val="en-GB"/>
        </w:rPr>
        <w:t xml:space="preserve"> </w:t>
      </w:r>
      <w:r w:rsidRPr="0075795C">
        <w:rPr>
          <w:rFonts w:ascii="Arial" w:hAnsi="Arial" w:cs="Arial"/>
          <w:b/>
          <w:lang w:val="en-GB"/>
        </w:rPr>
        <w:t>35</w:t>
      </w:r>
      <w:r w:rsidRPr="0075795C">
        <w:rPr>
          <w:rFonts w:ascii="Arial" w:hAnsi="Arial" w:cs="Arial"/>
          <w:lang w:val="en-GB"/>
        </w:rPr>
        <w:t>:</w:t>
      </w:r>
      <w:r w:rsidR="00294168" w:rsidRPr="0075795C">
        <w:rPr>
          <w:rFonts w:ascii="Arial" w:hAnsi="Arial" w:cs="Arial"/>
          <w:lang w:val="en-GB"/>
        </w:rPr>
        <w:t xml:space="preserve"> 707–</w:t>
      </w:r>
      <w:r w:rsidR="00BA1B6D" w:rsidRPr="0075795C">
        <w:rPr>
          <w:rFonts w:ascii="Arial" w:hAnsi="Arial" w:cs="Arial"/>
          <w:lang w:val="en-GB"/>
        </w:rPr>
        <w:t>720.</w:t>
      </w:r>
    </w:p>
    <w:p w14:paraId="3DC83862" w14:textId="77777777" w:rsidR="00CD612E" w:rsidRPr="0075795C" w:rsidRDefault="00CD612E" w:rsidP="002A061B">
      <w:pPr>
        <w:numPr>
          <w:ilvl w:val="0"/>
          <w:numId w:val="1"/>
        </w:numPr>
        <w:spacing w:before="120" w:after="120" w:line="480" w:lineRule="auto"/>
        <w:jc w:val="both"/>
        <w:rPr>
          <w:rFonts w:ascii="Arial" w:hAnsi="Arial" w:cs="Arial"/>
          <w:lang w:val="en-GB"/>
        </w:rPr>
      </w:pPr>
      <w:proofErr w:type="spellStart"/>
      <w:r w:rsidRPr="0075795C">
        <w:rPr>
          <w:rFonts w:ascii="Arial" w:hAnsi="Arial" w:cs="Arial"/>
          <w:lang w:val="en-GB"/>
        </w:rPr>
        <w:t>Stodberg</w:t>
      </w:r>
      <w:proofErr w:type="spellEnd"/>
      <w:r w:rsidRPr="0075795C">
        <w:rPr>
          <w:rFonts w:ascii="Arial" w:hAnsi="Arial" w:cs="Arial"/>
          <w:lang w:val="en-GB"/>
        </w:rPr>
        <w:t xml:space="preserve"> R, </w:t>
      </w:r>
      <w:proofErr w:type="spellStart"/>
      <w:r w:rsidRPr="0075795C">
        <w:rPr>
          <w:rFonts w:ascii="Arial" w:hAnsi="Arial" w:cs="Arial"/>
          <w:lang w:val="en-GB"/>
        </w:rPr>
        <w:t>Sunvisson</w:t>
      </w:r>
      <w:proofErr w:type="spellEnd"/>
      <w:r w:rsidRPr="0075795C">
        <w:rPr>
          <w:rFonts w:ascii="Arial" w:hAnsi="Arial" w:cs="Arial"/>
          <w:lang w:val="en-GB"/>
        </w:rPr>
        <w:t xml:space="preserve"> H, Ahlstrom R. Lived experience of significant others of persons with diabetes. </w:t>
      </w:r>
      <w:r w:rsidR="0007364E" w:rsidRPr="0075795C">
        <w:rPr>
          <w:rFonts w:ascii="Arial" w:hAnsi="Arial" w:cs="Arial"/>
          <w:i/>
          <w:lang w:val="en-GB"/>
        </w:rPr>
        <w:t xml:space="preserve">J </w:t>
      </w:r>
      <w:proofErr w:type="spellStart"/>
      <w:r w:rsidR="0007364E" w:rsidRPr="0075795C">
        <w:rPr>
          <w:rFonts w:ascii="Arial" w:hAnsi="Arial" w:cs="Arial"/>
          <w:i/>
          <w:lang w:val="en-GB"/>
        </w:rPr>
        <w:t>Clin</w:t>
      </w:r>
      <w:proofErr w:type="spellEnd"/>
      <w:r w:rsidR="0007364E" w:rsidRPr="0075795C">
        <w:rPr>
          <w:rFonts w:ascii="Arial" w:hAnsi="Arial" w:cs="Arial"/>
          <w:i/>
          <w:lang w:val="en-GB"/>
        </w:rPr>
        <w:t xml:space="preserve"> </w:t>
      </w:r>
      <w:proofErr w:type="spellStart"/>
      <w:r w:rsidR="0007364E" w:rsidRPr="0075795C">
        <w:rPr>
          <w:rFonts w:ascii="Arial" w:hAnsi="Arial" w:cs="Arial"/>
          <w:i/>
          <w:lang w:val="en-GB"/>
        </w:rPr>
        <w:t>Nurs</w:t>
      </w:r>
      <w:proofErr w:type="spellEnd"/>
      <w:r w:rsidR="00BA1B6D" w:rsidRPr="0075795C">
        <w:rPr>
          <w:rFonts w:ascii="Arial" w:hAnsi="Arial" w:cs="Arial"/>
          <w:lang w:val="en-GB"/>
        </w:rPr>
        <w:t xml:space="preserve"> 2007</w:t>
      </w:r>
      <w:r w:rsidR="00294168" w:rsidRPr="0075795C">
        <w:rPr>
          <w:rFonts w:ascii="Arial" w:hAnsi="Arial" w:cs="Arial"/>
          <w:lang w:val="en-GB"/>
        </w:rPr>
        <w:t>;</w:t>
      </w:r>
      <w:r w:rsidR="00BA1B6D" w:rsidRPr="0075795C">
        <w:rPr>
          <w:rFonts w:ascii="Arial" w:hAnsi="Arial" w:cs="Arial"/>
          <w:lang w:val="en-GB"/>
        </w:rPr>
        <w:t xml:space="preserve"> </w:t>
      </w:r>
      <w:r w:rsidR="00BA1B6D" w:rsidRPr="0075795C">
        <w:rPr>
          <w:rFonts w:ascii="Arial" w:hAnsi="Arial" w:cs="Arial"/>
          <w:b/>
          <w:lang w:val="en-GB"/>
        </w:rPr>
        <w:t>16</w:t>
      </w:r>
      <w:r w:rsidR="00294168" w:rsidRPr="0075795C">
        <w:rPr>
          <w:rFonts w:ascii="Arial" w:hAnsi="Arial" w:cs="Arial"/>
          <w:lang w:val="en-GB"/>
        </w:rPr>
        <w:t>: 215–</w:t>
      </w:r>
      <w:r w:rsidR="00BA1B6D" w:rsidRPr="0075795C">
        <w:rPr>
          <w:rFonts w:ascii="Arial" w:hAnsi="Arial" w:cs="Arial"/>
          <w:lang w:val="en-GB"/>
        </w:rPr>
        <w:t>222.</w:t>
      </w:r>
    </w:p>
    <w:p w14:paraId="4527E6B0" w14:textId="77777777" w:rsidR="00BA1B6D" w:rsidRPr="0075795C" w:rsidRDefault="00BA1B6D" w:rsidP="002A061B">
      <w:pPr>
        <w:pStyle w:val="Referencelist"/>
        <w:numPr>
          <w:ilvl w:val="0"/>
          <w:numId w:val="1"/>
        </w:numPr>
        <w:spacing w:before="120"/>
        <w:rPr>
          <w:lang w:val="en-GB"/>
        </w:rPr>
      </w:pPr>
      <w:r w:rsidRPr="0075795C">
        <w:rPr>
          <w:lang w:val="en-GB" w:eastAsia="it-IT"/>
        </w:rPr>
        <w:t xml:space="preserve">Kovacs Burns K, </w:t>
      </w:r>
      <w:proofErr w:type="spellStart"/>
      <w:r w:rsidRPr="0075795C">
        <w:rPr>
          <w:lang w:val="en-GB" w:eastAsia="it-IT"/>
        </w:rPr>
        <w:t>Nicolucci</w:t>
      </w:r>
      <w:proofErr w:type="spellEnd"/>
      <w:r w:rsidRPr="0075795C">
        <w:rPr>
          <w:lang w:val="en-GB" w:eastAsia="it-IT"/>
        </w:rPr>
        <w:t xml:space="preserve"> A, Holt RIG, </w:t>
      </w:r>
      <w:proofErr w:type="spellStart"/>
      <w:r w:rsidRPr="0075795C">
        <w:rPr>
          <w:lang w:val="en-GB" w:eastAsia="it-IT"/>
        </w:rPr>
        <w:t>Willaing</w:t>
      </w:r>
      <w:proofErr w:type="spellEnd"/>
      <w:r w:rsidRPr="0075795C">
        <w:rPr>
          <w:lang w:val="en-GB" w:eastAsia="it-IT"/>
        </w:rPr>
        <w:t xml:space="preserve"> I, </w:t>
      </w:r>
      <w:proofErr w:type="spellStart"/>
      <w:r w:rsidRPr="0075795C">
        <w:rPr>
          <w:lang w:val="en-GB" w:eastAsia="it-IT"/>
        </w:rPr>
        <w:t>Hermanns</w:t>
      </w:r>
      <w:proofErr w:type="spellEnd"/>
      <w:r w:rsidRPr="0075795C">
        <w:rPr>
          <w:lang w:val="en-GB" w:eastAsia="it-IT"/>
        </w:rPr>
        <w:t xml:space="preserve"> N, </w:t>
      </w:r>
      <w:proofErr w:type="spellStart"/>
      <w:r w:rsidRPr="0075795C">
        <w:rPr>
          <w:lang w:val="en-GB" w:eastAsia="it-IT"/>
        </w:rPr>
        <w:t>Kalra</w:t>
      </w:r>
      <w:proofErr w:type="spellEnd"/>
      <w:r w:rsidRPr="0075795C">
        <w:rPr>
          <w:lang w:val="en-GB" w:eastAsia="it-IT"/>
        </w:rPr>
        <w:t xml:space="preserve"> S </w:t>
      </w:r>
      <w:r w:rsidRPr="0075795C">
        <w:rPr>
          <w:i/>
          <w:lang w:val="en-GB" w:eastAsia="it-IT"/>
        </w:rPr>
        <w:t>et al</w:t>
      </w:r>
      <w:r w:rsidRPr="0075795C">
        <w:rPr>
          <w:lang w:val="en-GB" w:eastAsia="it-IT"/>
        </w:rPr>
        <w:t xml:space="preserve">. Diabetes Attitudes, Wishes and Needs second study (DAWN2™): cross-national benchmarking indicators for family members living with people with diabetes. </w:t>
      </w:r>
      <w:proofErr w:type="spellStart"/>
      <w:r w:rsidRPr="0075795C">
        <w:rPr>
          <w:i/>
          <w:lang w:val="en-GB" w:eastAsia="it-IT"/>
        </w:rPr>
        <w:t>Diabet</w:t>
      </w:r>
      <w:proofErr w:type="spellEnd"/>
      <w:r w:rsidRPr="0075795C">
        <w:rPr>
          <w:i/>
          <w:lang w:val="en-GB" w:eastAsia="it-IT"/>
        </w:rPr>
        <w:t xml:space="preserve"> Med</w:t>
      </w:r>
      <w:r w:rsidRPr="0075795C">
        <w:rPr>
          <w:lang w:val="en-GB" w:eastAsia="it-IT"/>
        </w:rPr>
        <w:t xml:space="preserve"> 2013; </w:t>
      </w:r>
      <w:r w:rsidRPr="0075795C">
        <w:rPr>
          <w:b/>
          <w:lang w:val="en-GB" w:eastAsia="it-IT"/>
        </w:rPr>
        <w:t>30</w:t>
      </w:r>
      <w:r w:rsidRPr="0075795C">
        <w:rPr>
          <w:lang w:val="en-GB" w:eastAsia="it-IT"/>
        </w:rPr>
        <w:t>: 778–788.</w:t>
      </w:r>
    </w:p>
    <w:p w14:paraId="26C9B4AC" w14:textId="77777777" w:rsidR="00CD612E" w:rsidRPr="0075795C" w:rsidRDefault="00BA1B6D" w:rsidP="002A061B">
      <w:pPr>
        <w:pStyle w:val="Referencelist"/>
        <w:numPr>
          <w:ilvl w:val="0"/>
          <w:numId w:val="1"/>
        </w:numPr>
        <w:spacing w:before="120"/>
        <w:rPr>
          <w:lang w:val="en-GB"/>
        </w:rPr>
      </w:pPr>
      <w:proofErr w:type="spellStart"/>
      <w:r w:rsidRPr="0075795C">
        <w:rPr>
          <w:lang w:val="en-GB"/>
        </w:rPr>
        <w:t>Nicolucci</w:t>
      </w:r>
      <w:proofErr w:type="spellEnd"/>
      <w:r w:rsidRPr="0075795C">
        <w:rPr>
          <w:lang w:val="en-GB"/>
        </w:rPr>
        <w:t xml:space="preserve"> A, Kovacs Burns K, Holt R, </w:t>
      </w:r>
      <w:proofErr w:type="spellStart"/>
      <w:r w:rsidRPr="0075795C">
        <w:rPr>
          <w:lang w:val="en-GB"/>
        </w:rPr>
        <w:t>Comaschi</w:t>
      </w:r>
      <w:proofErr w:type="spellEnd"/>
      <w:r w:rsidRPr="0075795C">
        <w:rPr>
          <w:lang w:val="en-GB"/>
        </w:rPr>
        <w:t xml:space="preserve"> M, </w:t>
      </w:r>
      <w:proofErr w:type="spellStart"/>
      <w:r w:rsidRPr="0075795C">
        <w:rPr>
          <w:lang w:val="en-GB"/>
        </w:rPr>
        <w:t>Hermanns</w:t>
      </w:r>
      <w:proofErr w:type="spellEnd"/>
      <w:r w:rsidRPr="0075795C">
        <w:rPr>
          <w:lang w:val="en-GB"/>
        </w:rPr>
        <w:t xml:space="preserve"> N, Ishii H </w:t>
      </w:r>
      <w:r w:rsidRPr="0075795C">
        <w:rPr>
          <w:i/>
          <w:lang w:val="en-GB"/>
        </w:rPr>
        <w:t>et al</w:t>
      </w:r>
      <w:r w:rsidRPr="0075795C">
        <w:rPr>
          <w:lang w:val="en-GB"/>
        </w:rPr>
        <w:t xml:space="preserve">. Diabetes Attitudes, Wishes and Needs second study (DAWN2): cross-national benchmarking of diabetes-related psychosocial outcomes for people with diabetes. </w:t>
      </w:r>
      <w:proofErr w:type="spellStart"/>
      <w:r w:rsidRPr="0075795C">
        <w:rPr>
          <w:i/>
          <w:lang w:val="en-GB"/>
        </w:rPr>
        <w:t>Diabet</w:t>
      </w:r>
      <w:proofErr w:type="spellEnd"/>
      <w:r w:rsidRPr="0075795C">
        <w:rPr>
          <w:i/>
          <w:lang w:val="en-GB"/>
        </w:rPr>
        <w:t xml:space="preserve"> Med</w:t>
      </w:r>
      <w:r w:rsidRPr="0075795C">
        <w:rPr>
          <w:lang w:val="en-GB"/>
        </w:rPr>
        <w:t xml:space="preserve"> 2013; </w:t>
      </w:r>
      <w:r w:rsidRPr="0075795C">
        <w:rPr>
          <w:b/>
          <w:lang w:val="en-GB"/>
        </w:rPr>
        <w:t>30</w:t>
      </w:r>
      <w:r w:rsidRPr="0075795C">
        <w:rPr>
          <w:lang w:val="en-GB"/>
        </w:rPr>
        <w:t>: 767–777.</w:t>
      </w:r>
    </w:p>
    <w:p w14:paraId="2324EFF2" w14:textId="77777777" w:rsidR="00CD612E" w:rsidRPr="0075795C" w:rsidRDefault="00BA1B6D" w:rsidP="002A061B">
      <w:pPr>
        <w:pStyle w:val="Referencelist"/>
        <w:numPr>
          <w:ilvl w:val="0"/>
          <w:numId w:val="1"/>
        </w:numPr>
        <w:spacing w:before="120"/>
        <w:rPr>
          <w:lang w:val="en-GB"/>
        </w:rPr>
      </w:pPr>
      <w:r w:rsidRPr="0075795C">
        <w:rPr>
          <w:lang w:val="en-GB"/>
        </w:rPr>
        <w:t xml:space="preserve">Holt R, </w:t>
      </w:r>
      <w:proofErr w:type="spellStart"/>
      <w:r w:rsidRPr="0075795C">
        <w:rPr>
          <w:lang w:val="en-GB"/>
        </w:rPr>
        <w:t>Nicolucci</w:t>
      </w:r>
      <w:proofErr w:type="spellEnd"/>
      <w:r w:rsidRPr="0075795C">
        <w:rPr>
          <w:lang w:val="en-GB"/>
        </w:rPr>
        <w:t xml:space="preserve"> A, Kovacs Burns K, Escalante M, Forbes A, </w:t>
      </w:r>
      <w:proofErr w:type="spellStart"/>
      <w:r w:rsidRPr="0075795C">
        <w:rPr>
          <w:lang w:val="en-GB"/>
        </w:rPr>
        <w:t>Hermanns</w:t>
      </w:r>
      <w:proofErr w:type="spellEnd"/>
      <w:r w:rsidRPr="0075795C">
        <w:rPr>
          <w:lang w:val="en-GB"/>
        </w:rPr>
        <w:t xml:space="preserve"> N </w:t>
      </w:r>
      <w:r w:rsidRPr="0075795C">
        <w:rPr>
          <w:i/>
          <w:lang w:val="en-GB"/>
        </w:rPr>
        <w:t>et al</w:t>
      </w:r>
      <w:r w:rsidRPr="0075795C">
        <w:rPr>
          <w:lang w:val="en-GB"/>
        </w:rPr>
        <w:t xml:space="preserve">. Diabetes Attitudes, Wishes and Needs second study (DAWN2): cross-national comparisons on barriers and resources for optimal care—healthcare professional perspective. </w:t>
      </w:r>
      <w:proofErr w:type="spellStart"/>
      <w:r w:rsidRPr="0075795C">
        <w:rPr>
          <w:i/>
          <w:lang w:val="en-GB"/>
        </w:rPr>
        <w:t>Diabet</w:t>
      </w:r>
      <w:proofErr w:type="spellEnd"/>
      <w:r w:rsidRPr="0075795C">
        <w:rPr>
          <w:i/>
          <w:lang w:val="en-GB"/>
        </w:rPr>
        <w:t xml:space="preserve"> Med</w:t>
      </w:r>
      <w:r w:rsidRPr="0075795C">
        <w:rPr>
          <w:lang w:val="en-GB"/>
        </w:rPr>
        <w:t xml:space="preserve"> 2013; </w:t>
      </w:r>
      <w:r w:rsidRPr="0075795C">
        <w:rPr>
          <w:b/>
          <w:lang w:val="en-GB"/>
        </w:rPr>
        <w:t>30</w:t>
      </w:r>
      <w:r w:rsidRPr="0075795C">
        <w:rPr>
          <w:lang w:val="en-GB"/>
        </w:rPr>
        <w:t>: 789–798.</w:t>
      </w:r>
    </w:p>
    <w:p w14:paraId="6AF4C575" w14:textId="77777777" w:rsidR="00D31EFA" w:rsidRPr="0075795C" w:rsidRDefault="00D31EFA" w:rsidP="00D31EFA">
      <w:pPr>
        <w:pStyle w:val="Referencelist"/>
        <w:numPr>
          <w:ilvl w:val="0"/>
          <w:numId w:val="1"/>
        </w:numPr>
        <w:spacing w:before="120"/>
        <w:rPr>
          <w:lang w:val="en-GB"/>
        </w:rPr>
      </w:pPr>
      <w:proofErr w:type="spellStart"/>
      <w:r w:rsidRPr="0075795C">
        <w:rPr>
          <w:lang w:val="en-GB"/>
        </w:rPr>
        <w:t>Nicolucci</w:t>
      </w:r>
      <w:proofErr w:type="spellEnd"/>
      <w:r w:rsidRPr="0075795C">
        <w:rPr>
          <w:lang w:val="en-GB"/>
        </w:rPr>
        <w:t xml:space="preserve"> A, Kovacs Burns K, Holt RIG, </w:t>
      </w:r>
      <w:proofErr w:type="spellStart"/>
      <w:r w:rsidRPr="0075795C">
        <w:rPr>
          <w:lang w:val="en-GB"/>
        </w:rPr>
        <w:t>Skovlund</w:t>
      </w:r>
      <w:proofErr w:type="spellEnd"/>
      <w:r w:rsidRPr="0075795C">
        <w:rPr>
          <w:lang w:val="en-GB"/>
        </w:rPr>
        <w:t xml:space="preserve"> SE, </w:t>
      </w:r>
      <w:proofErr w:type="spellStart"/>
      <w:r w:rsidRPr="0075795C">
        <w:rPr>
          <w:lang w:val="en-GB"/>
        </w:rPr>
        <w:t>Lucisano</w:t>
      </w:r>
      <w:proofErr w:type="spellEnd"/>
      <w:r w:rsidRPr="0075795C">
        <w:rPr>
          <w:lang w:val="en-GB"/>
        </w:rPr>
        <w:t xml:space="preserve"> G, </w:t>
      </w:r>
      <w:proofErr w:type="spellStart"/>
      <w:r w:rsidRPr="0075795C">
        <w:rPr>
          <w:lang w:val="en-GB"/>
        </w:rPr>
        <w:t>Kokoszka</w:t>
      </w:r>
      <w:proofErr w:type="spellEnd"/>
      <w:r w:rsidRPr="0075795C">
        <w:rPr>
          <w:lang w:val="en-GB"/>
        </w:rPr>
        <w:t xml:space="preserve"> </w:t>
      </w:r>
      <w:proofErr w:type="gramStart"/>
      <w:r w:rsidRPr="0075795C">
        <w:rPr>
          <w:lang w:val="en-GB"/>
        </w:rPr>
        <w:t>A</w:t>
      </w:r>
      <w:proofErr w:type="gramEnd"/>
      <w:r w:rsidRPr="0075795C">
        <w:rPr>
          <w:lang w:val="en-GB"/>
        </w:rPr>
        <w:t xml:space="preserve"> </w:t>
      </w:r>
      <w:r w:rsidRPr="0075795C">
        <w:rPr>
          <w:i/>
          <w:lang w:val="en-GB"/>
        </w:rPr>
        <w:t>et al</w:t>
      </w:r>
      <w:r w:rsidRPr="0075795C">
        <w:rPr>
          <w:lang w:val="en-GB"/>
        </w:rPr>
        <w:t>. Correlates of psychological outcomes in people with diabetes: results from the Second Diabetes Attitudes, Wishes, and Needs (DAWN2</w:t>
      </w:r>
      <w:r w:rsidRPr="0043558B">
        <w:rPr>
          <w:vertAlign w:val="superscript"/>
          <w:lang w:val="en-GB"/>
        </w:rPr>
        <w:t>TM</w:t>
      </w:r>
      <w:r w:rsidRPr="0075795C">
        <w:rPr>
          <w:lang w:val="en-GB"/>
        </w:rPr>
        <w:t xml:space="preserve">) study. </w:t>
      </w:r>
      <w:proofErr w:type="spellStart"/>
      <w:r w:rsidRPr="0075795C">
        <w:rPr>
          <w:i/>
          <w:lang w:val="en-GB"/>
        </w:rPr>
        <w:t>Diabet</w:t>
      </w:r>
      <w:proofErr w:type="spellEnd"/>
      <w:r w:rsidRPr="0075795C">
        <w:rPr>
          <w:i/>
          <w:lang w:val="en-GB"/>
        </w:rPr>
        <w:t xml:space="preserve"> Med</w:t>
      </w:r>
      <w:r w:rsidRPr="0075795C">
        <w:rPr>
          <w:lang w:val="en-GB"/>
        </w:rPr>
        <w:t xml:space="preserve"> 2016; </w:t>
      </w:r>
      <w:r w:rsidRPr="0075795C">
        <w:rPr>
          <w:b/>
          <w:lang w:val="en-GB"/>
        </w:rPr>
        <w:t>xx</w:t>
      </w:r>
      <w:r w:rsidRPr="0075795C">
        <w:rPr>
          <w:lang w:val="en-GB"/>
        </w:rPr>
        <w:t>: xx-xx. [[</w:t>
      </w:r>
      <w:r w:rsidRPr="0075795C">
        <w:rPr>
          <w:i/>
          <w:color w:val="0070C0"/>
          <w:lang w:val="en-GB"/>
        </w:rPr>
        <w:t>Please complete when available</w:t>
      </w:r>
      <w:r w:rsidRPr="0075795C">
        <w:rPr>
          <w:lang w:val="en-GB"/>
        </w:rPr>
        <w:t>]]</w:t>
      </w:r>
    </w:p>
    <w:p w14:paraId="7032B6C7" w14:textId="29E42084" w:rsidR="00BA1B6D" w:rsidRPr="0075795C" w:rsidRDefault="00BA1B6D" w:rsidP="002A061B">
      <w:pPr>
        <w:pStyle w:val="Referencelist"/>
        <w:numPr>
          <w:ilvl w:val="0"/>
          <w:numId w:val="1"/>
        </w:numPr>
        <w:spacing w:before="120"/>
        <w:rPr>
          <w:lang w:val="en-GB"/>
        </w:rPr>
      </w:pPr>
      <w:r w:rsidRPr="0075795C">
        <w:rPr>
          <w:lang w:val="en-GB"/>
        </w:rPr>
        <w:t xml:space="preserve">Holt RIG, </w:t>
      </w:r>
      <w:proofErr w:type="spellStart"/>
      <w:r w:rsidRPr="0075795C">
        <w:rPr>
          <w:lang w:val="en-GB"/>
        </w:rPr>
        <w:t>Nicolucci</w:t>
      </w:r>
      <w:proofErr w:type="spellEnd"/>
      <w:r w:rsidRPr="0075795C">
        <w:rPr>
          <w:lang w:val="en-GB"/>
        </w:rPr>
        <w:t xml:space="preserve"> A, Kovacs Burns K, </w:t>
      </w:r>
      <w:proofErr w:type="spellStart"/>
      <w:r w:rsidRPr="0075795C">
        <w:rPr>
          <w:lang w:val="en-GB"/>
        </w:rPr>
        <w:t>Lucisano</w:t>
      </w:r>
      <w:proofErr w:type="spellEnd"/>
      <w:r w:rsidRPr="0075795C">
        <w:rPr>
          <w:lang w:val="en-GB"/>
        </w:rPr>
        <w:t xml:space="preserve"> G, </w:t>
      </w:r>
      <w:proofErr w:type="spellStart"/>
      <w:r w:rsidRPr="0075795C">
        <w:rPr>
          <w:lang w:val="en-GB"/>
        </w:rPr>
        <w:t>Skovlund</w:t>
      </w:r>
      <w:proofErr w:type="spellEnd"/>
      <w:r w:rsidRPr="0075795C">
        <w:rPr>
          <w:lang w:val="en-GB"/>
        </w:rPr>
        <w:t xml:space="preserve"> SE, Forbes </w:t>
      </w:r>
      <w:proofErr w:type="gramStart"/>
      <w:r w:rsidRPr="0075795C">
        <w:rPr>
          <w:lang w:val="en-GB"/>
        </w:rPr>
        <w:t>A</w:t>
      </w:r>
      <w:proofErr w:type="gramEnd"/>
      <w:r w:rsidRPr="0075795C">
        <w:rPr>
          <w:lang w:val="en-GB"/>
        </w:rPr>
        <w:t xml:space="preserve"> </w:t>
      </w:r>
      <w:r w:rsidRPr="0075795C">
        <w:rPr>
          <w:i/>
          <w:lang w:val="en-GB"/>
        </w:rPr>
        <w:t>et al</w:t>
      </w:r>
      <w:r w:rsidRPr="0075795C">
        <w:rPr>
          <w:lang w:val="en-GB"/>
        </w:rPr>
        <w:t>. Correlates of psychosocial care strategies for people with diabetes in the second Diabetes Attitudes, Wishes and Needs (DAWN2</w:t>
      </w:r>
      <w:r w:rsidRPr="0075795C">
        <w:rPr>
          <w:vertAlign w:val="superscript"/>
          <w:lang w:val="en-GB"/>
        </w:rPr>
        <w:t>TM</w:t>
      </w:r>
      <w:r w:rsidRPr="0075795C">
        <w:rPr>
          <w:lang w:val="en-GB"/>
        </w:rPr>
        <w:t>) study.</w:t>
      </w:r>
      <w:r w:rsidRPr="0075795C">
        <w:rPr>
          <w:i/>
          <w:lang w:val="en-GB"/>
        </w:rPr>
        <w:t xml:space="preserve"> </w:t>
      </w:r>
      <w:proofErr w:type="spellStart"/>
      <w:r w:rsidRPr="0075795C">
        <w:rPr>
          <w:i/>
          <w:lang w:val="en-GB"/>
        </w:rPr>
        <w:t>Diabet</w:t>
      </w:r>
      <w:proofErr w:type="spellEnd"/>
      <w:r w:rsidRPr="0075795C">
        <w:rPr>
          <w:i/>
          <w:lang w:val="en-GB"/>
        </w:rPr>
        <w:t xml:space="preserve"> Med</w:t>
      </w:r>
      <w:r w:rsidRPr="0075795C">
        <w:rPr>
          <w:lang w:val="en-GB"/>
        </w:rPr>
        <w:t xml:space="preserve"> 201</w:t>
      </w:r>
      <w:r w:rsidR="00A67716" w:rsidRPr="0075795C">
        <w:rPr>
          <w:lang w:val="en-GB"/>
        </w:rPr>
        <w:t>6</w:t>
      </w:r>
      <w:r w:rsidRPr="0075795C">
        <w:rPr>
          <w:lang w:val="en-GB"/>
        </w:rPr>
        <w:t xml:space="preserve">; </w:t>
      </w:r>
      <w:r w:rsidRPr="0075795C">
        <w:rPr>
          <w:b/>
          <w:lang w:val="en-GB"/>
        </w:rPr>
        <w:t>xx</w:t>
      </w:r>
      <w:r w:rsidRPr="0075795C">
        <w:rPr>
          <w:lang w:val="en-GB"/>
        </w:rPr>
        <w:t>: xx-xx. [[</w:t>
      </w:r>
      <w:r w:rsidRPr="0075795C">
        <w:rPr>
          <w:i/>
          <w:color w:val="0070C0"/>
          <w:lang w:val="en-GB"/>
        </w:rPr>
        <w:t>Please complete when available</w:t>
      </w:r>
      <w:r w:rsidRPr="0075795C">
        <w:rPr>
          <w:lang w:val="en-GB"/>
        </w:rPr>
        <w:t>]]</w:t>
      </w:r>
    </w:p>
    <w:p w14:paraId="25A22270" w14:textId="77777777" w:rsidR="00D31EFA" w:rsidRPr="0075795C" w:rsidRDefault="00D31EFA" w:rsidP="00D31EFA">
      <w:pPr>
        <w:pStyle w:val="Referencelist"/>
        <w:numPr>
          <w:ilvl w:val="0"/>
          <w:numId w:val="1"/>
        </w:numPr>
        <w:spacing w:before="120"/>
        <w:rPr>
          <w:lang w:val="en-GB"/>
        </w:rPr>
      </w:pPr>
      <w:proofErr w:type="spellStart"/>
      <w:r w:rsidRPr="0075795C">
        <w:rPr>
          <w:lang w:val="en-GB"/>
        </w:rPr>
        <w:t>Peyrot</w:t>
      </w:r>
      <w:proofErr w:type="spellEnd"/>
      <w:r w:rsidRPr="0075795C">
        <w:rPr>
          <w:lang w:val="en-GB"/>
        </w:rPr>
        <w:t xml:space="preserve"> M, Kovacs Burns K, Davies M, Forbes A, </w:t>
      </w:r>
      <w:proofErr w:type="spellStart"/>
      <w:r w:rsidRPr="0075795C">
        <w:rPr>
          <w:lang w:val="en-GB"/>
        </w:rPr>
        <w:t>Hermanns</w:t>
      </w:r>
      <w:proofErr w:type="spellEnd"/>
      <w:r w:rsidRPr="0075795C">
        <w:rPr>
          <w:lang w:val="en-GB"/>
        </w:rPr>
        <w:t xml:space="preserve"> N, Holt R </w:t>
      </w:r>
      <w:r w:rsidRPr="0075795C">
        <w:rPr>
          <w:i/>
          <w:lang w:val="en-GB"/>
        </w:rPr>
        <w:t>et al</w:t>
      </w:r>
      <w:r w:rsidRPr="0075795C">
        <w:rPr>
          <w:lang w:val="en-GB"/>
        </w:rPr>
        <w:t xml:space="preserve">. Diabetes Attitudes Wishes and Needs 2 (DAWN2): a multinational, multi-stakeholder study of psychosocial issues in diabetes and person-centred diabetes care. </w:t>
      </w:r>
      <w:r w:rsidRPr="0075795C">
        <w:rPr>
          <w:i/>
          <w:lang w:val="en-GB"/>
        </w:rPr>
        <w:t xml:space="preserve">Diabetes Res </w:t>
      </w:r>
      <w:proofErr w:type="spellStart"/>
      <w:r w:rsidRPr="0075795C">
        <w:rPr>
          <w:i/>
          <w:lang w:val="en-GB"/>
        </w:rPr>
        <w:t>Clin</w:t>
      </w:r>
      <w:proofErr w:type="spellEnd"/>
      <w:r w:rsidRPr="0075795C">
        <w:rPr>
          <w:i/>
          <w:lang w:val="en-GB"/>
        </w:rPr>
        <w:t xml:space="preserve"> </w:t>
      </w:r>
      <w:proofErr w:type="spellStart"/>
      <w:r w:rsidRPr="0075795C">
        <w:rPr>
          <w:i/>
          <w:lang w:val="en-GB"/>
        </w:rPr>
        <w:t>Pract</w:t>
      </w:r>
      <w:proofErr w:type="spellEnd"/>
      <w:r w:rsidRPr="0075795C">
        <w:rPr>
          <w:i/>
          <w:lang w:val="en-GB"/>
        </w:rPr>
        <w:t xml:space="preserve"> </w:t>
      </w:r>
      <w:r w:rsidRPr="0075795C">
        <w:rPr>
          <w:lang w:val="en-GB"/>
        </w:rPr>
        <w:t xml:space="preserve">2013; </w:t>
      </w:r>
      <w:r w:rsidRPr="0075795C">
        <w:rPr>
          <w:b/>
          <w:lang w:val="en-GB"/>
        </w:rPr>
        <w:t>99</w:t>
      </w:r>
      <w:r w:rsidRPr="0075795C">
        <w:rPr>
          <w:lang w:val="en-GB"/>
        </w:rPr>
        <w:t>: 174–184.</w:t>
      </w:r>
    </w:p>
    <w:p w14:paraId="02609812" w14:textId="6AD348FB" w:rsidR="004E4C0A" w:rsidRDefault="004E4C0A" w:rsidP="004E4C0A">
      <w:pPr>
        <w:numPr>
          <w:ilvl w:val="0"/>
          <w:numId w:val="1"/>
        </w:numPr>
        <w:spacing w:before="120" w:after="120" w:line="480" w:lineRule="auto"/>
        <w:jc w:val="both"/>
        <w:rPr>
          <w:rFonts w:ascii="Arial" w:hAnsi="Arial" w:cs="Arial"/>
          <w:lang w:val="en-GB"/>
        </w:rPr>
      </w:pPr>
      <w:proofErr w:type="spellStart"/>
      <w:r w:rsidRPr="004E4C0A">
        <w:rPr>
          <w:rFonts w:ascii="Arial" w:hAnsi="Arial" w:cs="Arial"/>
          <w:lang w:val="en-GB"/>
        </w:rPr>
        <w:t>Bech</w:t>
      </w:r>
      <w:proofErr w:type="spellEnd"/>
      <w:r w:rsidRPr="004E4C0A">
        <w:rPr>
          <w:rFonts w:ascii="Arial" w:hAnsi="Arial" w:cs="Arial"/>
          <w:lang w:val="en-GB"/>
        </w:rPr>
        <w:t xml:space="preserve"> P, </w:t>
      </w:r>
      <w:proofErr w:type="spellStart"/>
      <w:r w:rsidRPr="004E4C0A">
        <w:rPr>
          <w:rFonts w:ascii="Arial" w:hAnsi="Arial" w:cs="Arial"/>
          <w:lang w:val="en-GB"/>
        </w:rPr>
        <w:t>Gudex</w:t>
      </w:r>
      <w:proofErr w:type="spellEnd"/>
      <w:r w:rsidRPr="004E4C0A">
        <w:rPr>
          <w:rFonts w:ascii="Arial" w:hAnsi="Arial" w:cs="Arial"/>
          <w:lang w:val="en-GB"/>
        </w:rPr>
        <w:t xml:space="preserve"> C, Johansen KS. The WHO (Ten) Well-Being Index: validation in diabetes. </w:t>
      </w:r>
      <w:proofErr w:type="spellStart"/>
      <w:r w:rsidRPr="00287996">
        <w:rPr>
          <w:rFonts w:ascii="Arial" w:hAnsi="Arial" w:cs="Arial"/>
          <w:i/>
          <w:lang w:val="en-GB"/>
        </w:rPr>
        <w:t>Psychother</w:t>
      </w:r>
      <w:proofErr w:type="spellEnd"/>
      <w:r w:rsidRPr="00287996">
        <w:rPr>
          <w:rFonts w:ascii="Arial" w:hAnsi="Arial" w:cs="Arial"/>
          <w:i/>
          <w:lang w:val="en-GB"/>
        </w:rPr>
        <w:t xml:space="preserve"> </w:t>
      </w:r>
      <w:proofErr w:type="spellStart"/>
      <w:r w:rsidRPr="00287996">
        <w:rPr>
          <w:rFonts w:ascii="Arial" w:hAnsi="Arial" w:cs="Arial"/>
          <w:i/>
          <w:lang w:val="en-GB"/>
        </w:rPr>
        <w:t>Psychosom</w:t>
      </w:r>
      <w:proofErr w:type="spellEnd"/>
      <w:r w:rsidRPr="004E4C0A">
        <w:rPr>
          <w:rFonts w:ascii="Arial" w:hAnsi="Arial" w:cs="Arial"/>
          <w:lang w:val="en-GB"/>
        </w:rPr>
        <w:t xml:space="preserve"> 1996; </w:t>
      </w:r>
      <w:r w:rsidRPr="00287996">
        <w:rPr>
          <w:rFonts w:ascii="Arial" w:hAnsi="Arial" w:cs="Arial"/>
          <w:b/>
          <w:lang w:val="en-GB"/>
        </w:rPr>
        <w:t>65</w:t>
      </w:r>
      <w:r w:rsidRPr="004E4C0A">
        <w:rPr>
          <w:rFonts w:ascii="Arial" w:hAnsi="Arial" w:cs="Arial"/>
          <w:lang w:val="en-GB"/>
        </w:rPr>
        <w:t>: 183–190.</w:t>
      </w:r>
    </w:p>
    <w:p w14:paraId="45A42C80" w14:textId="0A8D75D4" w:rsidR="00880642" w:rsidRPr="00880642" w:rsidRDefault="00880642" w:rsidP="000F63D8">
      <w:pPr>
        <w:numPr>
          <w:ilvl w:val="0"/>
          <w:numId w:val="1"/>
        </w:numPr>
        <w:spacing w:before="120" w:after="120" w:line="480" w:lineRule="auto"/>
        <w:jc w:val="both"/>
        <w:rPr>
          <w:rFonts w:ascii="Arial" w:hAnsi="Arial" w:cs="Arial"/>
          <w:lang w:val="en-GB"/>
        </w:rPr>
      </w:pPr>
      <w:r w:rsidRPr="00880642">
        <w:rPr>
          <w:rFonts w:ascii="Arial" w:hAnsi="Arial" w:cs="Arial"/>
          <w:lang w:val="en-GB"/>
        </w:rPr>
        <w:t xml:space="preserve">The WHOQOL Group. Development of the World Health Organization WHOQOL-BREF quality of life assessment. </w:t>
      </w:r>
      <w:proofErr w:type="spellStart"/>
      <w:r w:rsidRPr="00287996">
        <w:rPr>
          <w:rFonts w:ascii="Arial" w:hAnsi="Arial" w:cs="Arial"/>
          <w:i/>
          <w:lang w:val="en-GB"/>
        </w:rPr>
        <w:t>Psychol</w:t>
      </w:r>
      <w:proofErr w:type="spellEnd"/>
      <w:r w:rsidRPr="00287996">
        <w:rPr>
          <w:rFonts w:ascii="Arial" w:hAnsi="Arial" w:cs="Arial"/>
          <w:i/>
          <w:lang w:val="en-GB"/>
        </w:rPr>
        <w:t xml:space="preserve"> Med</w:t>
      </w:r>
      <w:r w:rsidRPr="00880642">
        <w:rPr>
          <w:rFonts w:ascii="Arial" w:hAnsi="Arial" w:cs="Arial"/>
          <w:lang w:val="en-GB"/>
        </w:rPr>
        <w:t xml:space="preserve"> 1998;</w:t>
      </w:r>
      <w:r w:rsidR="00287996">
        <w:rPr>
          <w:rFonts w:ascii="Arial" w:hAnsi="Arial" w:cs="Arial"/>
          <w:lang w:val="en-GB"/>
        </w:rPr>
        <w:t xml:space="preserve"> </w:t>
      </w:r>
      <w:r w:rsidRPr="00287996">
        <w:rPr>
          <w:rFonts w:ascii="Arial" w:hAnsi="Arial" w:cs="Arial"/>
          <w:b/>
          <w:lang w:val="en-GB"/>
        </w:rPr>
        <w:t>28</w:t>
      </w:r>
      <w:r w:rsidRPr="00880642">
        <w:rPr>
          <w:rFonts w:ascii="Arial" w:hAnsi="Arial" w:cs="Arial"/>
          <w:lang w:val="en-GB"/>
        </w:rPr>
        <w:t>:</w:t>
      </w:r>
      <w:r w:rsidR="00287996">
        <w:rPr>
          <w:rFonts w:ascii="Arial" w:hAnsi="Arial" w:cs="Arial"/>
          <w:lang w:val="en-GB"/>
        </w:rPr>
        <w:t xml:space="preserve"> </w:t>
      </w:r>
      <w:r w:rsidRPr="00880642">
        <w:rPr>
          <w:rFonts w:ascii="Arial" w:hAnsi="Arial" w:cs="Arial"/>
          <w:lang w:val="en-GB"/>
        </w:rPr>
        <w:t>551–</w:t>
      </w:r>
      <w:r>
        <w:rPr>
          <w:rFonts w:ascii="Arial" w:hAnsi="Arial" w:cs="Arial"/>
          <w:lang w:val="en-GB"/>
        </w:rPr>
        <w:t>55</w:t>
      </w:r>
      <w:r w:rsidRPr="00880642">
        <w:rPr>
          <w:rFonts w:ascii="Arial" w:hAnsi="Arial" w:cs="Arial"/>
          <w:lang w:val="en-GB"/>
        </w:rPr>
        <w:t>8.</w:t>
      </w:r>
    </w:p>
    <w:p w14:paraId="27456718" w14:textId="77777777" w:rsidR="00CD612E" w:rsidRPr="0075795C" w:rsidRDefault="00CD612E" w:rsidP="002A061B">
      <w:pPr>
        <w:numPr>
          <w:ilvl w:val="0"/>
          <w:numId w:val="1"/>
        </w:numPr>
        <w:spacing w:before="120" w:after="120" w:line="480" w:lineRule="auto"/>
        <w:jc w:val="both"/>
        <w:rPr>
          <w:rFonts w:ascii="Arial" w:hAnsi="Arial" w:cs="Arial"/>
          <w:lang w:val="en-GB"/>
        </w:rPr>
      </w:pPr>
      <w:proofErr w:type="spellStart"/>
      <w:r w:rsidRPr="0075795C">
        <w:rPr>
          <w:rFonts w:ascii="Arial" w:hAnsi="Arial" w:cs="Arial"/>
          <w:lang w:val="en-GB"/>
        </w:rPr>
        <w:t>Snijders</w:t>
      </w:r>
      <w:proofErr w:type="spellEnd"/>
      <w:r w:rsidRPr="0075795C">
        <w:rPr>
          <w:rFonts w:ascii="Arial" w:hAnsi="Arial" w:cs="Arial"/>
          <w:lang w:val="en-GB"/>
        </w:rPr>
        <w:t xml:space="preserve"> TAB, </w:t>
      </w:r>
      <w:proofErr w:type="spellStart"/>
      <w:r w:rsidRPr="0075795C">
        <w:rPr>
          <w:rFonts w:ascii="Arial" w:hAnsi="Arial" w:cs="Arial"/>
          <w:lang w:val="en-GB"/>
        </w:rPr>
        <w:t>Bosker</w:t>
      </w:r>
      <w:proofErr w:type="spellEnd"/>
      <w:r w:rsidRPr="0075795C">
        <w:rPr>
          <w:rFonts w:ascii="Arial" w:hAnsi="Arial" w:cs="Arial"/>
          <w:lang w:val="en-GB"/>
        </w:rPr>
        <w:t xml:space="preserve"> RJ. Multilevel Analysis: An Introduction to Basic and Advanced Multilevel </w:t>
      </w:r>
      <w:proofErr w:type="spellStart"/>
      <w:r w:rsidRPr="0075795C">
        <w:rPr>
          <w:rFonts w:ascii="Arial" w:hAnsi="Arial" w:cs="Arial"/>
          <w:lang w:val="en-GB"/>
        </w:rPr>
        <w:t>Modeling</w:t>
      </w:r>
      <w:proofErr w:type="spellEnd"/>
      <w:r w:rsidRPr="0075795C">
        <w:rPr>
          <w:rFonts w:ascii="Arial" w:hAnsi="Arial" w:cs="Arial"/>
          <w:lang w:val="en-GB"/>
        </w:rPr>
        <w:t>. London: SAGE, 1999.</w:t>
      </w:r>
    </w:p>
    <w:p w14:paraId="4B06BA57" w14:textId="77777777" w:rsidR="00CD612E" w:rsidRPr="0075795C" w:rsidRDefault="00CD612E" w:rsidP="002A061B">
      <w:pPr>
        <w:numPr>
          <w:ilvl w:val="0"/>
          <w:numId w:val="1"/>
        </w:numPr>
        <w:spacing w:before="120" w:after="120" w:line="480" w:lineRule="auto"/>
        <w:jc w:val="both"/>
        <w:rPr>
          <w:rFonts w:ascii="Arial" w:hAnsi="Arial" w:cs="Arial"/>
          <w:lang w:val="en-GB"/>
        </w:rPr>
      </w:pPr>
      <w:r w:rsidRPr="0075795C">
        <w:rPr>
          <w:rFonts w:ascii="Arial" w:hAnsi="Arial" w:cs="Arial"/>
          <w:lang w:val="en-GB"/>
        </w:rPr>
        <w:t xml:space="preserve">Singer JD, Willett JB. Applied Longitudinal Data Analysis: </w:t>
      </w:r>
      <w:proofErr w:type="spellStart"/>
      <w:r w:rsidRPr="0075795C">
        <w:rPr>
          <w:rFonts w:ascii="Arial" w:hAnsi="Arial" w:cs="Arial"/>
          <w:lang w:val="en-GB"/>
        </w:rPr>
        <w:t>Modeling</w:t>
      </w:r>
      <w:proofErr w:type="spellEnd"/>
      <w:r w:rsidRPr="0075795C">
        <w:rPr>
          <w:rFonts w:ascii="Arial" w:hAnsi="Arial" w:cs="Arial"/>
          <w:lang w:val="en-GB"/>
        </w:rPr>
        <w:t xml:space="preserve"> Change and Event Occurrence. New York: Oxford University Press, 2003.</w:t>
      </w:r>
    </w:p>
    <w:p w14:paraId="5C276A21" w14:textId="77777777" w:rsidR="00CD612E" w:rsidRPr="0075795C" w:rsidRDefault="001D354C" w:rsidP="002A061B">
      <w:pPr>
        <w:numPr>
          <w:ilvl w:val="0"/>
          <w:numId w:val="1"/>
        </w:numPr>
        <w:spacing w:before="120" w:after="120" w:line="480" w:lineRule="auto"/>
        <w:jc w:val="both"/>
        <w:rPr>
          <w:rFonts w:ascii="Arial" w:hAnsi="Arial" w:cs="Arial"/>
          <w:lang w:val="en-GB"/>
        </w:rPr>
      </w:pPr>
      <w:proofErr w:type="spellStart"/>
      <w:r w:rsidRPr="0075795C">
        <w:rPr>
          <w:rFonts w:ascii="Arial" w:hAnsi="Arial" w:cs="Arial"/>
          <w:lang w:val="en-GB"/>
        </w:rPr>
        <w:t>Pinquart</w:t>
      </w:r>
      <w:proofErr w:type="spellEnd"/>
      <w:r w:rsidRPr="0075795C">
        <w:rPr>
          <w:rFonts w:ascii="Arial" w:hAnsi="Arial" w:cs="Arial"/>
          <w:lang w:val="en-GB"/>
        </w:rPr>
        <w:t xml:space="preserve"> M, </w:t>
      </w:r>
      <w:proofErr w:type="spellStart"/>
      <w:r w:rsidRPr="0075795C">
        <w:rPr>
          <w:rFonts w:ascii="Arial" w:hAnsi="Arial" w:cs="Arial"/>
          <w:lang w:val="en-GB"/>
        </w:rPr>
        <w:t>Sörense</w:t>
      </w:r>
      <w:r w:rsidR="00941DB6" w:rsidRPr="0075795C">
        <w:rPr>
          <w:rFonts w:ascii="Arial" w:hAnsi="Arial" w:cs="Arial"/>
          <w:lang w:val="en-GB"/>
        </w:rPr>
        <w:t>n</w:t>
      </w:r>
      <w:proofErr w:type="spellEnd"/>
      <w:r w:rsidR="00941DB6" w:rsidRPr="0075795C">
        <w:rPr>
          <w:rFonts w:ascii="Arial" w:hAnsi="Arial" w:cs="Arial"/>
          <w:lang w:val="en-GB"/>
        </w:rPr>
        <w:t xml:space="preserve"> S. Gender </w:t>
      </w:r>
      <w:r w:rsidRPr="0075795C">
        <w:rPr>
          <w:rFonts w:ascii="Arial" w:hAnsi="Arial" w:cs="Arial"/>
          <w:lang w:val="en-GB"/>
        </w:rPr>
        <w:t>differences in caregiver stressors, social resources, and health: an updated meta-analysi</w:t>
      </w:r>
      <w:r w:rsidR="00941DB6" w:rsidRPr="0075795C">
        <w:rPr>
          <w:rFonts w:ascii="Arial" w:hAnsi="Arial" w:cs="Arial"/>
          <w:lang w:val="en-GB"/>
        </w:rPr>
        <w:t xml:space="preserve">s. </w:t>
      </w:r>
      <w:r w:rsidRPr="0075795C">
        <w:rPr>
          <w:rFonts w:ascii="Arial" w:hAnsi="Arial" w:cs="Arial"/>
          <w:i/>
          <w:lang w:val="en-GB"/>
        </w:rPr>
        <w:t>J</w:t>
      </w:r>
      <w:r w:rsidR="00941DB6" w:rsidRPr="0075795C">
        <w:rPr>
          <w:rFonts w:ascii="Arial" w:hAnsi="Arial" w:cs="Arial"/>
          <w:i/>
          <w:lang w:val="en-GB"/>
        </w:rPr>
        <w:t xml:space="preserve"> </w:t>
      </w:r>
      <w:proofErr w:type="spellStart"/>
      <w:r w:rsidRPr="0075795C">
        <w:rPr>
          <w:rFonts w:ascii="Arial" w:hAnsi="Arial" w:cs="Arial"/>
          <w:i/>
          <w:lang w:val="en-GB"/>
        </w:rPr>
        <w:t>Gerontol</w:t>
      </w:r>
      <w:proofErr w:type="spellEnd"/>
      <w:r w:rsidRPr="0075795C">
        <w:rPr>
          <w:rFonts w:ascii="Arial" w:hAnsi="Arial" w:cs="Arial"/>
          <w:i/>
          <w:lang w:val="en-GB"/>
        </w:rPr>
        <w:t xml:space="preserve"> B </w:t>
      </w:r>
      <w:proofErr w:type="spellStart"/>
      <w:r w:rsidRPr="0075795C">
        <w:rPr>
          <w:rFonts w:ascii="Arial" w:hAnsi="Arial" w:cs="Arial"/>
          <w:i/>
          <w:lang w:val="en-GB"/>
        </w:rPr>
        <w:t>Psychol</w:t>
      </w:r>
      <w:proofErr w:type="spellEnd"/>
      <w:r w:rsidRPr="0075795C">
        <w:rPr>
          <w:rFonts w:ascii="Arial" w:hAnsi="Arial" w:cs="Arial"/>
          <w:i/>
          <w:lang w:val="en-GB"/>
        </w:rPr>
        <w:t xml:space="preserve"> </w:t>
      </w:r>
      <w:proofErr w:type="spellStart"/>
      <w:r w:rsidRPr="0075795C">
        <w:rPr>
          <w:rFonts w:ascii="Arial" w:hAnsi="Arial" w:cs="Arial"/>
          <w:i/>
          <w:lang w:val="en-GB"/>
        </w:rPr>
        <w:t>Sci</w:t>
      </w:r>
      <w:proofErr w:type="spellEnd"/>
      <w:r w:rsidRPr="0075795C">
        <w:rPr>
          <w:rFonts w:ascii="Arial" w:hAnsi="Arial" w:cs="Arial"/>
          <w:i/>
          <w:lang w:val="en-GB"/>
        </w:rPr>
        <w:t xml:space="preserve"> </w:t>
      </w:r>
      <w:proofErr w:type="spellStart"/>
      <w:r w:rsidRPr="0075795C">
        <w:rPr>
          <w:rFonts w:ascii="Arial" w:hAnsi="Arial" w:cs="Arial"/>
          <w:i/>
          <w:lang w:val="en-GB"/>
        </w:rPr>
        <w:t>Soc</w:t>
      </w:r>
      <w:proofErr w:type="spellEnd"/>
      <w:r w:rsidRPr="0075795C">
        <w:rPr>
          <w:rFonts w:ascii="Arial" w:hAnsi="Arial" w:cs="Arial"/>
          <w:i/>
          <w:lang w:val="en-GB"/>
        </w:rPr>
        <w:t xml:space="preserve"> </w:t>
      </w:r>
      <w:proofErr w:type="spellStart"/>
      <w:r w:rsidRPr="0075795C">
        <w:rPr>
          <w:rFonts w:ascii="Arial" w:hAnsi="Arial" w:cs="Arial"/>
          <w:i/>
          <w:lang w:val="en-GB"/>
        </w:rPr>
        <w:t>Sci</w:t>
      </w:r>
      <w:proofErr w:type="spellEnd"/>
      <w:r w:rsidR="001E40A5" w:rsidRPr="0075795C">
        <w:rPr>
          <w:rFonts w:ascii="Arial" w:hAnsi="Arial" w:cs="Arial"/>
          <w:lang w:val="en-GB"/>
        </w:rPr>
        <w:t xml:space="preserve"> 2006; </w:t>
      </w:r>
      <w:r w:rsidRPr="0075795C">
        <w:rPr>
          <w:rFonts w:ascii="Arial" w:hAnsi="Arial" w:cs="Arial"/>
          <w:b/>
          <w:lang w:val="en-GB"/>
        </w:rPr>
        <w:t>61</w:t>
      </w:r>
      <w:r w:rsidR="001E40A5" w:rsidRPr="0075795C">
        <w:rPr>
          <w:rFonts w:ascii="Arial" w:hAnsi="Arial" w:cs="Arial"/>
          <w:lang w:val="en-GB"/>
        </w:rPr>
        <w:t>: P33</w:t>
      </w:r>
      <w:r w:rsidRPr="0075795C">
        <w:rPr>
          <w:rFonts w:ascii="Arial" w:hAnsi="Arial" w:cs="Arial"/>
          <w:lang w:val="en-GB"/>
        </w:rPr>
        <w:t>–</w:t>
      </w:r>
      <w:r w:rsidR="001E40A5" w:rsidRPr="0075795C">
        <w:rPr>
          <w:rFonts w:ascii="Arial" w:hAnsi="Arial" w:cs="Arial"/>
          <w:lang w:val="en-GB"/>
        </w:rPr>
        <w:t>45.</w:t>
      </w:r>
    </w:p>
    <w:p w14:paraId="6F1F5B9D" w14:textId="77777777" w:rsidR="001E40A5" w:rsidRPr="0075795C" w:rsidRDefault="001E40A5" w:rsidP="002A061B">
      <w:pPr>
        <w:numPr>
          <w:ilvl w:val="0"/>
          <w:numId w:val="1"/>
        </w:numPr>
        <w:spacing w:before="120" w:after="120" w:line="480" w:lineRule="auto"/>
        <w:jc w:val="both"/>
        <w:rPr>
          <w:rFonts w:ascii="Arial" w:hAnsi="Arial" w:cs="Arial"/>
          <w:lang w:val="en-GB"/>
        </w:rPr>
      </w:pPr>
      <w:r w:rsidRPr="0075795C">
        <w:rPr>
          <w:rFonts w:ascii="Arial" w:hAnsi="Arial" w:cs="Arial"/>
          <w:lang w:val="en-GB"/>
        </w:rPr>
        <w:t xml:space="preserve">Kim Y, Baker F, Spillers </w:t>
      </w:r>
      <w:r w:rsidR="009927CB" w:rsidRPr="0075795C">
        <w:rPr>
          <w:rFonts w:ascii="Arial" w:hAnsi="Arial" w:cs="Arial"/>
          <w:lang w:val="en-GB"/>
        </w:rPr>
        <w:t>R</w:t>
      </w:r>
      <w:r w:rsidRPr="0075795C">
        <w:rPr>
          <w:rFonts w:ascii="Arial" w:hAnsi="Arial" w:cs="Arial"/>
          <w:lang w:val="en-GB"/>
        </w:rPr>
        <w:t xml:space="preserve">L. Cancer </w:t>
      </w:r>
      <w:r w:rsidR="009927CB" w:rsidRPr="0075795C">
        <w:rPr>
          <w:rFonts w:ascii="Arial" w:hAnsi="Arial" w:cs="Arial"/>
          <w:lang w:val="en-GB"/>
        </w:rPr>
        <w:t>caregivers’ quality of life: effects of gender, relationship, and appraisal</w:t>
      </w:r>
      <w:r w:rsidRPr="0075795C">
        <w:rPr>
          <w:rFonts w:ascii="Arial" w:hAnsi="Arial" w:cs="Arial"/>
          <w:lang w:val="en-GB"/>
        </w:rPr>
        <w:t xml:space="preserve">. </w:t>
      </w:r>
      <w:r w:rsidR="009927CB" w:rsidRPr="0075795C">
        <w:rPr>
          <w:rFonts w:ascii="Arial" w:hAnsi="Arial" w:cs="Arial"/>
          <w:i/>
          <w:lang w:val="en-GB"/>
        </w:rPr>
        <w:t>J Pain Symptom Manage</w:t>
      </w:r>
      <w:r w:rsidRPr="0075795C">
        <w:rPr>
          <w:rFonts w:ascii="Arial" w:hAnsi="Arial" w:cs="Arial"/>
          <w:lang w:val="en-GB"/>
        </w:rPr>
        <w:t xml:space="preserve"> 2007; </w:t>
      </w:r>
      <w:r w:rsidRPr="0075795C">
        <w:rPr>
          <w:rFonts w:ascii="Arial" w:hAnsi="Arial" w:cs="Arial"/>
          <w:b/>
          <w:lang w:val="en-GB"/>
        </w:rPr>
        <w:t>34</w:t>
      </w:r>
      <w:r w:rsidRPr="0075795C">
        <w:rPr>
          <w:rFonts w:ascii="Arial" w:hAnsi="Arial" w:cs="Arial"/>
          <w:lang w:val="en-GB"/>
        </w:rPr>
        <w:t>: 294</w:t>
      </w:r>
      <w:r w:rsidR="009927CB" w:rsidRPr="0075795C">
        <w:rPr>
          <w:rFonts w:ascii="Arial" w:hAnsi="Arial" w:cs="Arial"/>
          <w:lang w:val="en-GB"/>
        </w:rPr>
        <w:t>–</w:t>
      </w:r>
      <w:r w:rsidRPr="0075795C">
        <w:rPr>
          <w:rFonts w:ascii="Arial" w:hAnsi="Arial" w:cs="Arial"/>
          <w:lang w:val="en-GB"/>
        </w:rPr>
        <w:t>304</w:t>
      </w:r>
      <w:r w:rsidR="009927CB" w:rsidRPr="0075795C">
        <w:rPr>
          <w:rFonts w:ascii="Arial" w:hAnsi="Arial" w:cs="Arial"/>
          <w:lang w:val="en-GB"/>
        </w:rPr>
        <w:t>.</w:t>
      </w:r>
    </w:p>
    <w:p w14:paraId="210A77E5" w14:textId="77777777" w:rsidR="00CD612E" w:rsidRPr="0075795C" w:rsidRDefault="00CD612E" w:rsidP="002A061B">
      <w:pPr>
        <w:numPr>
          <w:ilvl w:val="0"/>
          <w:numId w:val="1"/>
        </w:numPr>
        <w:spacing w:before="120" w:after="120" w:line="480" w:lineRule="auto"/>
        <w:jc w:val="both"/>
        <w:rPr>
          <w:rFonts w:ascii="Arial" w:hAnsi="Arial" w:cs="Arial"/>
          <w:lang w:val="en-GB"/>
        </w:rPr>
      </w:pPr>
      <w:proofErr w:type="spellStart"/>
      <w:r w:rsidRPr="0075795C">
        <w:rPr>
          <w:rFonts w:ascii="Arial" w:hAnsi="Arial" w:cs="Arial"/>
          <w:lang w:val="en-GB"/>
        </w:rPr>
        <w:t>Paddison</w:t>
      </w:r>
      <w:proofErr w:type="spellEnd"/>
      <w:r w:rsidRPr="0075795C">
        <w:rPr>
          <w:rFonts w:ascii="Arial" w:hAnsi="Arial" w:cs="Arial"/>
          <w:lang w:val="en-GB"/>
        </w:rPr>
        <w:t xml:space="preserve"> C. Family support and conflict among adults with type 2 diabetes. </w:t>
      </w:r>
      <w:r w:rsidR="00C83886" w:rsidRPr="0075795C">
        <w:rPr>
          <w:rFonts w:ascii="Arial" w:hAnsi="Arial" w:cs="Arial"/>
          <w:i/>
          <w:lang w:val="en-GB"/>
        </w:rPr>
        <w:t>European Diabetes Nursing</w:t>
      </w:r>
      <w:r w:rsidR="00294168" w:rsidRPr="0075795C">
        <w:rPr>
          <w:rFonts w:ascii="Arial" w:hAnsi="Arial" w:cs="Arial"/>
          <w:lang w:val="en-GB"/>
        </w:rPr>
        <w:t xml:space="preserve"> 2010; </w:t>
      </w:r>
      <w:r w:rsidR="00294168" w:rsidRPr="0075795C">
        <w:rPr>
          <w:rFonts w:ascii="Arial" w:hAnsi="Arial" w:cs="Arial"/>
          <w:b/>
          <w:lang w:val="en-GB"/>
        </w:rPr>
        <w:t>7</w:t>
      </w:r>
      <w:r w:rsidR="00294168" w:rsidRPr="0075795C">
        <w:rPr>
          <w:rFonts w:ascii="Arial" w:hAnsi="Arial" w:cs="Arial"/>
          <w:lang w:val="en-GB"/>
        </w:rPr>
        <w:t>: 29</w:t>
      </w:r>
      <w:r w:rsidR="009927CB" w:rsidRPr="0075795C">
        <w:rPr>
          <w:rFonts w:ascii="Arial" w:hAnsi="Arial" w:cs="Arial"/>
          <w:lang w:val="en-GB"/>
        </w:rPr>
        <w:t>–33.</w:t>
      </w:r>
    </w:p>
    <w:p w14:paraId="29A6485C" w14:textId="77777777" w:rsidR="00CD612E" w:rsidRPr="0075795C" w:rsidRDefault="00CD612E" w:rsidP="002A061B">
      <w:pPr>
        <w:numPr>
          <w:ilvl w:val="0"/>
          <w:numId w:val="1"/>
        </w:numPr>
        <w:spacing w:before="120" w:after="120" w:line="480" w:lineRule="auto"/>
        <w:jc w:val="both"/>
        <w:rPr>
          <w:rFonts w:ascii="Arial" w:hAnsi="Arial" w:cs="Arial"/>
          <w:lang w:val="en-GB"/>
        </w:rPr>
      </w:pPr>
      <w:proofErr w:type="spellStart"/>
      <w:r w:rsidRPr="0075795C">
        <w:rPr>
          <w:rFonts w:ascii="Arial" w:hAnsi="Arial" w:cs="Arial"/>
          <w:lang w:val="en-GB"/>
        </w:rPr>
        <w:t>Williang</w:t>
      </w:r>
      <w:proofErr w:type="spellEnd"/>
      <w:r w:rsidRPr="0075795C">
        <w:rPr>
          <w:rFonts w:ascii="Arial" w:hAnsi="Arial" w:cs="Arial"/>
          <w:lang w:val="en-GB"/>
        </w:rPr>
        <w:t xml:space="preserve"> I, Pals R, Davies </w:t>
      </w:r>
      <w:r w:rsidR="00D52E8A" w:rsidRPr="0075795C">
        <w:rPr>
          <w:rFonts w:ascii="Arial" w:hAnsi="Arial" w:cs="Arial"/>
          <w:lang w:val="en-GB"/>
        </w:rPr>
        <w:t xml:space="preserve">M, </w:t>
      </w:r>
      <w:proofErr w:type="spellStart"/>
      <w:r w:rsidR="00D52E8A" w:rsidRPr="0075795C">
        <w:rPr>
          <w:rFonts w:ascii="Arial" w:hAnsi="Arial" w:cs="Arial"/>
          <w:lang w:val="en-GB"/>
        </w:rPr>
        <w:t>Kalra</w:t>
      </w:r>
      <w:proofErr w:type="spellEnd"/>
      <w:r w:rsidR="00D52E8A" w:rsidRPr="0075795C">
        <w:rPr>
          <w:rFonts w:ascii="Arial" w:hAnsi="Arial" w:cs="Arial"/>
          <w:lang w:val="en-GB"/>
        </w:rPr>
        <w:t xml:space="preserve"> S, Wens J, </w:t>
      </w:r>
      <w:proofErr w:type="spellStart"/>
      <w:r w:rsidR="00D52E8A" w:rsidRPr="0075795C">
        <w:rPr>
          <w:rFonts w:ascii="Arial" w:hAnsi="Arial" w:cs="Arial"/>
          <w:lang w:val="en-GB"/>
        </w:rPr>
        <w:t>Nicolucci</w:t>
      </w:r>
      <w:proofErr w:type="spellEnd"/>
      <w:r w:rsidR="00D52E8A" w:rsidRPr="0075795C">
        <w:rPr>
          <w:rFonts w:ascii="Arial" w:hAnsi="Arial" w:cs="Arial"/>
          <w:lang w:val="en-GB"/>
        </w:rPr>
        <w:t xml:space="preserve"> </w:t>
      </w:r>
      <w:proofErr w:type="gramStart"/>
      <w:r w:rsidR="00D52E8A" w:rsidRPr="0075795C">
        <w:rPr>
          <w:rFonts w:ascii="Arial" w:hAnsi="Arial" w:cs="Arial"/>
          <w:lang w:val="en-GB"/>
        </w:rPr>
        <w:t>A</w:t>
      </w:r>
      <w:proofErr w:type="gramEnd"/>
      <w:r w:rsidRPr="0075795C">
        <w:rPr>
          <w:rFonts w:ascii="Arial" w:hAnsi="Arial" w:cs="Arial"/>
          <w:lang w:val="en-GB"/>
        </w:rPr>
        <w:t xml:space="preserve"> </w:t>
      </w:r>
      <w:r w:rsidR="00D52E8A" w:rsidRPr="0075795C">
        <w:rPr>
          <w:rFonts w:ascii="Arial" w:hAnsi="Arial" w:cs="Arial"/>
          <w:i/>
          <w:lang w:val="en-GB"/>
        </w:rPr>
        <w:t>et al</w:t>
      </w:r>
      <w:r w:rsidRPr="0075795C">
        <w:rPr>
          <w:rFonts w:ascii="Arial" w:hAnsi="Arial" w:cs="Arial"/>
          <w:lang w:val="en-GB"/>
        </w:rPr>
        <w:t xml:space="preserve">. Associations of family member (FM) diabetes education and information use with self-management support/involvement. Abstract presented at the </w:t>
      </w:r>
      <w:r w:rsidRPr="0075795C">
        <w:rPr>
          <w:rFonts w:ascii="Arial" w:hAnsi="Arial" w:cs="Arial"/>
          <w:i/>
          <w:lang w:val="en-GB"/>
        </w:rPr>
        <w:t>International Diabetes Federation Congress</w:t>
      </w:r>
      <w:r w:rsidRPr="0075795C">
        <w:rPr>
          <w:rFonts w:ascii="Arial" w:hAnsi="Arial" w:cs="Arial"/>
          <w:lang w:val="en-GB"/>
        </w:rPr>
        <w:t>, Vancouver, Canada, 2015.</w:t>
      </w:r>
    </w:p>
    <w:p w14:paraId="6B32C5CA" w14:textId="77777777" w:rsidR="00CD612E" w:rsidRPr="0075795C" w:rsidRDefault="00CD612E" w:rsidP="002A061B">
      <w:pPr>
        <w:rPr>
          <w:lang w:val="en-GB" w:eastAsia="it-IT"/>
        </w:rPr>
      </w:pPr>
    </w:p>
    <w:p w14:paraId="15DAC475" w14:textId="77777777" w:rsidR="002A061B" w:rsidRPr="0075795C" w:rsidRDefault="002A061B" w:rsidP="002A061B">
      <w:pPr>
        <w:rPr>
          <w:lang w:val="en-GB" w:eastAsia="it-IT"/>
        </w:rPr>
      </w:pPr>
      <w:r w:rsidRPr="0075795C">
        <w:rPr>
          <w:lang w:val="en-GB" w:eastAsia="it-IT"/>
        </w:rPr>
        <w:br w:type="page"/>
      </w:r>
    </w:p>
    <w:p w14:paraId="04AF698A" w14:textId="77777777" w:rsidR="002A061B" w:rsidRPr="0075795C" w:rsidRDefault="002A061B" w:rsidP="00A37876">
      <w:pPr>
        <w:spacing w:line="480" w:lineRule="auto"/>
        <w:rPr>
          <w:rFonts w:ascii="Arial" w:hAnsi="Arial" w:cs="Arial"/>
          <w:b/>
          <w:lang w:val="en-GB" w:eastAsia="it-IT"/>
        </w:rPr>
      </w:pPr>
      <w:r w:rsidRPr="0075795C">
        <w:rPr>
          <w:rFonts w:ascii="Arial" w:hAnsi="Arial" w:cs="Arial"/>
          <w:b/>
          <w:lang w:val="en-GB" w:eastAsia="it-IT"/>
        </w:rPr>
        <w:t>Table 1</w:t>
      </w:r>
      <w:r w:rsidRPr="0075795C">
        <w:rPr>
          <w:rFonts w:ascii="Arial" w:hAnsi="Arial" w:cs="Arial"/>
          <w:lang w:val="en-GB" w:eastAsia="it-IT"/>
        </w:rPr>
        <w:t xml:space="preserve">  </w:t>
      </w:r>
      <w:r w:rsidR="00A37876" w:rsidRPr="0075795C">
        <w:rPr>
          <w:rFonts w:ascii="Arial" w:hAnsi="Arial" w:cs="Arial"/>
          <w:lang w:val="en-GB" w:eastAsia="it-IT"/>
        </w:rPr>
        <w:t xml:space="preserve"> </w:t>
      </w:r>
      <w:r w:rsidRPr="0075795C">
        <w:rPr>
          <w:rFonts w:ascii="Arial" w:hAnsi="Arial" w:cs="Arial"/>
          <w:lang w:val="en-GB" w:eastAsia="it-IT"/>
        </w:rPr>
        <w:t>Description of measures and outcomes assessed with DAWN2 questionnaires for family members caring for an adult with diabetes</w:t>
      </w:r>
    </w:p>
    <w:tbl>
      <w:tblPr>
        <w:tblStyle w:val="PlainTable21"/>
        <w:tblW w:w="0" w:type="auto"/>
        <w:tblLook w:val="04A0" w:firstRow="1" w:lastRow="0" w:firstColumn="1" w:lastColumn="0" w:noHBand="0" w:noVBand="1"/>
      </w:tblPr>
      <w:tblGrid>
        <w:gridCol w:w="2589"/>
        <w:gridCol w:w="6437"/>
      </w:tblGrid>
      <w:tr w:rsidR="002A061B" w:rsidRPr="0075795C" w14:paraId="71549210" w14:textId="77777777" w:rsidTr="009B28E4">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2589" w:type="dxa"/>
            <w:tcBorders>
              <w:top w:val="single" w:sz="4" w:space="0" w:color="7F7F7F"/>
              <w:left w:val="nil"/>
              <w:bottom w:val="single" w:sz="4" w:space="0" w:color="auto"/>
              <w:right w:val="nil"/>
            </w:tcBorders>
            <w:vAlign w:val="center"/>
            <w:hideMark/>
          </w:tcPr>
          <w:p w14:paraId="58708CFA" w14:textId="77777777" w:rsidR="002A061B" w:rsidRPr="0075795C" w:rsidRDefault="002A061B">
            <w:pPr>
              <w:widowControl w:val="0"/>
              <w:adjustRightInd w:val="0"/>
              <w:textAlignment w:val="baseline"/>
              <w:rPr>
                <w:rFonts w:ascii="Arial" w:eastAsia="Times New Roman" w:hAnsi="Arial" w:cs="Arial"/>
                <w:lang w:val="en-GB"/>
              </w:rPr>
            </w:pPr>
            <w:r w:rsidRPr="0075795C">
              <w:rPr>
                <w:rFonts w:ascii="Arial" w:eastAsia="Times New Roman" w:hAnsi="Arial" w:cs="Arial"/>
                <w:lang w:val="en-GB"/>
              </w:rPr>
              <w:t>Measures</w:t>
            </w:r>
          </w:p>
        </w:tc>
        <w:tc>
          <w:tcPr>
            <w:tcW w:w="6437" w:type="dxa"/>
            <w:tcBorders>
              <w:top w:val="single" w:sz="4" w:space="0" w:color="7F7F7F"/>
              <w:left w:val="nil"/>
              <w:bottom w:val="single" w:sz="4" w:space="0" w:color="auto"/>
              <w:right w:val="nil"/>
            </w:tcBorders>
            <w:vAlign w:val="center"/>
            <w:hideMark/>
          </w:tcPr>
          <w:p w14:paraId="70DD3559" w14:textId="77777777" w:rsidR="002A061B" w:rsidRPr="0075795C" w:rsidRDefault="002A061B">
            <w:pPr>
              <w:widowControl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en-GB"/>
              </w:rPr>
            </w:pPr>
            <w:r w:rsidRPr="0075795C">
              <w:rPr>
                <w:rFonts w:ascii="Arial" w:eastAsia="Times New Roman" w:hAnsi="Arial" w:cs="Arial"/>
                <w:lang w:val="en-GB"/>
              </w:rPr>
              <w:t>Description</w:t>
            </w:r>
          </w:p>
        </w:tc>
      </w:tr>
      <w:tr w:rsidR="002A061B" w:rsidRPr="0075795C" w14:paraId="60EF0E20" w14:textId="77777777" w:rsidTr="009B2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Borders>
              <w:top w:val="nil"/>
              <w:left w:val="nil"/>
              <w:bottom w:val="nil"/>
              <w:right w:val="nil"/>
            </w:tcBorders>
            <w:hideMark/>
          </w:tcPr>
          <w:p w14:paraId="54745E08" w14:textId="77777777" w:rsidR="002A061B" w:rsidRPr="0075795C" w:rsidRDefault="002A061B">
            <w:pPr>
              <w:widowControl w:val="0"/>
              <w:tabs>
                <w:tab w:val="left" w:pos="267"/>
              </w:tabs>
              <w:adjustRightInd w:val="0"/>
              <w:spacing w:before="60" w:after="60"/>
              <w:textAlignment w:val="baseline"/>
              <w:rPr>
                <w:rFonts w:ascii="Arial" w:eastAsia="Times New Roman" w:hAnsi="Arial"/>
                <w:b w:val="0"/>
                <w:lang w:val="en-GB" w:eastAsia="en-US"/>
              </w:rPr>
            </w:pPr>
            <w:r w:rsidRPr="0075795C">
              <w:rPr>
                <w:rFonts w:ascii="Arial" w:eastAsia="Times New Roman" w:hAnsi="Arial"/>
                <w:b w:val="0"/>
                <w:lang w:val="en-GB" w:eastAsia="en-US"/>
              </w:rPr>
              <w:t>Education</w:t>
            </w:r>
          </w:p>
        </w:tc>
        <w:tc>
          <w:tcPr>
            <w:tcW w:w="6437" w:type="dxa"/>
            <w:tcBorders>
              <w:top w:val="nil"/>
              <w:left w:val="nil"/>
              <w:bottom w:val="nil"/>
              <w:right w:val="nil"/>
            </w:tcBorders>
            <w:hideMark/>
          </w:tcPr>
          <w:p w14:paraId="0F483A3E" w14:textId="77777777" w:rsidR="002A061B" w:rsidRPr="0075795C" w:rsidRDefault="00A37876">
            <w:pPr>
              <w:widowControl w:val="0"/>
              <w:tabs>
                <w:tab w:val="left" w:pos="267"/>
              </w:tabs>
              <w:adjustRightInd w:val="0"/>
              <w:spacing w:before="60" w:after="60"/>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lang w:val="en-GB" w:eastAsia="en-US"/>
              </w:rPr>
            </w:pPr>
            <w:r w:rsidRPr="0075795C">
              <w:rPr>
                <w:rFonts w:ascii="Arial" w:eastAsia="Times New Roman" w:hAnsi="Arial"/>
                <w:lang w:val="en-GB" w:eastAsia="en-US"/>
              </w:rPr>
              <w:t xml:space="preserve">1 = no college education; 0 = </w:t>
            </w:r>
            <w:r w:rsidR="009B28E4" w:rsidRPr="0075795C">
              <w:rPr>
                <w:rFonts w:ascii="Arial" w:eastAsia="Times New Roman" w:hAnsi="Arial"/>
                <w:lang w:val="en-GB" w:eastAsia="en-US"/>
              </w:rPr>
              <w:t>at least some college education</w:t>
            </w:r>
          </w:p>
        </w:tc>
      </w:tr>
      <w:tr w:rsidR="002A061B" w:rsidRPr="0075795C" w14:paraId="5CE4B688" w14:textId="77777777" w:rsidTr="009B28E4">
        <w:tc>
          <w:tcPr>
            <w:cnfStyle w:val="001000000000" w:firstRow="0" w:lastRow="0" w:firstColumn="1" w:lastColumn="0" w:oddVBand="0" w:evenVBand="0" w:oddHBand="0" w:evenHBand="0" w:firstRowFirstColumn="0" w:firstRowLastColumn="0" w:lastRowFirstColumn="0" w:lastRowLastColumn="0"/>
            <w:tcW w:w="2589" w:type="dxa"/>
            <w:tcBorders>
              <w:top w:val="nil"/>
              <w:left w:val="nil"/>
              <w:bottom w:val="nil"/>
              <w:right w:val="nil"/>
            </w:tcBorders>
            <w:hideMark/>
          </w:tcPr>
          <w:p w14:paraId="4DFDC4E8" w14:textId="77777777" w:rsidR="002A061B" w:rsidRPr="0075795C" w:rsidRDefault="002A061B">
            <w:pPr>
              <w:widowControl w:val="0"/>
              <w:tabs>
                <w:tab w:val="left" w:pos="267"/>
              </w:tabs>
              <w:adjustRightInd w:val="0"/>
              <w:spacing w:before="60" w:after="60"/>
              <w:textAlignment w:val="baseline"/>
              <w:rPr>
                <w:rFonts w:ascii="Arial" w:eastAsia="Times New Roman" w:hAnsi="Arial"/>
                <w:b w:val="0"/>
                <w:lang w:val="en-GB" w:eastAsia="en-US"/>
              </w:rPr>
            </w:pPr>
            <w:r w:rsidRPr="0075795C">
              <w:rPr>
                <w:rFonts w:ascii="Arial" w:eastAsia="Times New Roman" w:hAnsi="Arial"/>
                <w:b w:val="0"/>
                <w:lang w:val="en-GB" w:eastAsia="en-US"/>
              </w:rPr>
              <w:t>Other obligations</w:t>
            </w:r>
          </w:p>
        </w:tc>
        <w:tc>
          <w:tcPr>
            <w:tcW w:w="6437" w:type="dxa"/>
            <w:tcBorders>
              <w:top w:val="nil"/>
              <w:left w:val="nil"/>
              <w:bottom w:val="nil"/>
              <w:right w:val="nil"/>
            </w:tcBorders>
            <w:hideMark/>
          </w:tcPr>
          <w:p w14:paraId="1B77C59C" w14:textId="77777777" w:rsidR="002A061B" w:rsidRPr="0075795C" w:rsidRDefault="00806D0E">
            <w:pPr>
              <w:widowControl w:val="0"/>
              <w:tabs>
                <w:tab w:val="left" w:pos="267"/>
              </w:tabs>
              <w:adjustRightInd w:val="0"/>
              <w:spacing w:before="60" w:after="6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lang w:val="en-GB" w:eastAsia="en-US"/>
              </w:rPr>
            </w:pPr>
            <w:r w:rsidRPr="0075795C">
              <w:rPr>
                <w:rFonts w:ascii="Arial" w:eastAsia="Times New Roman" w:hAnsi="Arial"/>
                <w:lang w:val="en-GB" w:eastAsia="en-US"/>
              </w:rPr>
              <w:t>‘</w:t>
            </w:r>
            <w:r w:rsidR="002A061B" w:rsidRPr="0075795C">
              <w:rPr>
                <w:rFonts w:ascii="Arial" w:eastAsia="Times New Roman" w:hAnsi="Arial"/>
                <w:lang w:val="en-GB" w:eastAsia="en-US"/>
              </w:rPr>
              <w:t xml:space="preserve">You </w:t>
            </w:r>
            <w:r w:rsidR="00A37876" w:rsidRPr="0075795C">
              <w:rPr>
                <w:rFonts w:ascii="Arial" w:eastAsia="Times New Roman" w:hAnsi="Arial"/>
                <w:lang w:val="en-GB" w:eastAsia="en-US"/>
              </w:rPr>
              <w:t>have other obligations (such as children, work, other family members) that prevent you from being as involved as you would like</w:t>
            </w:r>
            <w:r w:rsidRPr="0075795C">
              <w:rPr>
                <w:rFonts w:ascii="Arial" w:eastAsia="Times New Roman" w:hAnsi="Arial"/>
                <w:lang w:val="en-GB" w:eastAsia="en-US"/>
              </w:rPr>
              <w:t xml:space="preserve"> to be in his/her diabetes care’</w:t>
            </w:r>
            <w:r w:rsidR="00A37876" w:rsidRPr="0075795C">
              <w:rPr>
                <w:rFonts w:ascii="Arial" w:eastAsia="Times New Roman" w:hAnsi="Arial"/>
                <w:lang w:val="en-GB" w:eastAsia="en-US"/>
              </w:rPr>
              <w:t xml:space="preserve"> (1 = somewhat</w:t>
            </w:r>
            <w:r w:rsidRPr="0075795C">
              <w:rPr>
                <w:rFonts w:ascii="Arial" w:eastAsia="Times New Roman" w:hAnsi="Arial"/>
                <w:lang w:val="en-GB" w:eastAsia="en-US"/>
              </w:rPr>
              <w:t>/strongly agree,</w:t>
            </w:r>
            <w:r w:rsidR="00A37876" w:rsidRPr="0075795C">
              <w:rPr>
                <w:rFonts w:ascii="Arial" w:eastAsia="Times New Roman" w:hAnsi="Arial"/>
                <w:lang w:val="en-GB" w:eastAsia="en-US"/>
              </w:rPr>
              <w:t xml:space="preserve"> 0 = neither agree nor disagree</w:t>
            </w:r>
            <w:r w:rsidR="009B28E4" w:rsidRPr="0075795C">
              <w:rPr>
                <w:rFonts w:ascii="Arial" w:eastAsia="Times New Roman" w:hAnsi="Arial"/>
                <w:lang w:val="en-GB" w:eastAsia="en-US"/>
              </w:rPr>
              <w:t xml:space="preserve"> or somewhat/strongly disagree)</w:t>
            </w:r>
          </w:p>
        </w:tc>
      </w:tr>
      <w:tr w:rsidR="002A061B" w:rsidRPr="0075795C" w14:paraId="2B24D463" w14:textId="77777777" w:rsidTr="009B2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Borders>
              <w:top w:val="nil"/>
              <w:left w:val="nil"/>
              <w:bottom w:val="nil"/>
              <w:right w:val="nil"/>
            </w:tcBorders>
            <w:hideMark/>
          </w:tcPr>
          <w:p w14:paraId="4D3B5679" w14:textId="3696245F" w:rsidR="002A061B" w:rsidRPr="0075795C" w:rsidRDefault="002A061B" w:rsidP="00702BBF">
            <w:pPr>
              <w:widowControl w:val="0"/>
              <w:tabs>
                <w:tab w:val="left" w:pos="267"/>
              </w:tabs>
              <w:adjustRightInd w:val="0"/>
              <w:spacing w:before="60" w:after="60"/>
              <w:textAlignment w:val="baseline"/>
              <w:rPr>
                <w:rFonts w:ascii="Arial" w:eastAsia="Times New Roman" w:hAnsi="Arial"/>
                <w:b w:val="0"/>
                <w:lang w:val="en-GB" w:eastAsia="en-US"/>
              </w:rPr>
            </w:pPr>
            <w:r w:rsidRPr="0075795C">
              <w:rPr>
                <w:rFonts w:ascii="Arial" w:eastAsia="Times New Roman" w:hAnsi="Arial"/>
                <w:b w:val="0"/>
                <w:lang w:val="en-GB" w:eastAsia="en-US"/>
              </w:rPr>
              <w:t xml:space="preserve">PWD </w:t>
            </w:r>
            <w:r w:rsidR="00702BBF" w:rsidRPr="0075795C">
              <w:rPr>
                <w:rFonts w:ascii="Arial" w:eastAsia="Times New Roman" w:hAnsi="Arial"/>
                <w:b w:val="0"/>
                <w:lang w:val="en-GB" w:eastAsia="en-US"/>
              </w:rPr>
              <w:t xml:space="preserve">treated with </w:t>
            </w:r>
            <w:r w:rsidRPr="0075795C">
              <w:rPr>
                <w:rFonts w:ascii="Arial" w:eastAsia="Times New Roman" w:hAnsi="Arial"/>
                <w:b w:val="0"/>
                <w:lang w:val="en-GB" w:eastAsia="en-US"/>
              </w:rPr>
              <w:t>inject</w:t>
            </w:r>
            <w:r w:rsidR="00AB7CA1" w:rsidRPr="0075795C">
              <w:rPr>
                <w:rFonts w:ascii="Arial" w:eastAsia="Times New Roman" w:hAnsi="Arial"/>
                <w:b w:val="0"/>
                <w:lang w:val="en-GB" w:eastAsia="en-US"/>
              </w:rPr>
              <w:t xml:space="preserve">ed diabetes </w:t>
            </w:r>
            <w:r w:rsidR="00702BBF" w:rsidRPr="0075795C">
              <w:rPr>
                <w:rFonts w:ascii="Arial" w:eastAsia="Times New Roman" w:hAnsi="Arial"/>
                <w:b w:val="0"/>
                <w:lang w:val="en-GB" w:eastAsia="en-US"/>
              </w:rPr>
              <w:t>medication</w:t>
            </w:r>
          </w:p>
        </w:tc>
        <w:tc>
          <w:tcPr>
            <w:tcW w:w="6437" w:type="dxa"/>
            <w:tcBorders>
              <w:top w:val="nil"/>
              <w:left w:val="nil"/>
              <w:bottom w:val="nil"/>
              <w:right w:val="nil"/>
            </w:tcBorders>
            <w:hideMark/>
          </w:tcPr>
          <w:p w14:paraId="78713C57" w14:textId="77777777" w:rsidR="002A061B" w:rsidRPr="0075795C" w:rsidRDefault="00A37876">
            <w:pPr>
              <w:widowControl w:val="0"/>
              <w:tabs>
                <w:tab w:val="left" w:pos="267"/>
              </w:tabs>
              <w:adjustRightInd w:val="0"/>
              <w:spacing w:before="60" w:after="60"/>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lang w:val="en-GB" w:eastAsia="en-US"/>
              </w:rPr>
            </w:pPr>
            <w:r w:rsidRPr="0075795C">
              <w:rPr>
                <w:rFonts w:ascii="Arial" w:eastAsia="Times New Roman" w:hAnsi="Arial"/>
                <w:lang w:val="en-GB" w:eastAsia="en-US"/>
              </w:rPr>
              <w:t>1 = treated w</w:t>
            </w:r>
            <w:r w:rsidR="00806D0E" w:rsidRPr="0075795C">
              <w:rPr>
                <w:rFonts w:ascii="Arial" w:eastAsia="Times New Roman" w:hAnsi="Arial"/>
                <w:lang w:val="en-GB" w:eastAsia="en-US"/>
              </w:rPr>
              <w:t>ith diabetes drugs by injection,</w:t>
            </w:r>
            <w:r w:rsidR="009B28E4" w:rsidRPr="0075795C">
              <w:rPr>
                <w:rFonts w:ascii="Arial" w:eastAsia="Times New Roman" w:hAnsi="Arial"/>
                <w:lang w:val="en-GB" w:eastAsia="en-US"/>
              </w:rPr>
              <w:t xml:space="preserve"> 0 = not treated by injections</w:t>
            </w:r>
          </w:p>
        </w:tc>
      </w:tr>
      <w:tr w:rsidR="002A061B" w:rsidRPr="0075795C" w14:paraId="23E22CCB" w14:textId="77777777" w:rsidTr="009B28E4">
        <w:tc>
          <w:tcPr>
            <w:cnfStyle w:val="001000000000" w:firstRow="0" w:lastRow="0" w:firstColumn="1" w:lastColumn="0" w:oddVBand="0" w:evenVBand="0" w:oddHBand="0" w:evenHBand="0" w:firstRowFirstColumn="0" w:firstRowLastColumn="0" w:lastRowFirstColumn="0" w:lastRowLastColumn="0"/>
            <w:tcW w:w="2589" w:type="dxa"/>
            <w:tcBorders>
              <w:top w:val="nil"/>
              <w:left w:val="nil"/>
              <w:bottom w:val="nil"/>
              <w:right w:val="nil"/>
            </w:tcBorders>
            <w:hideMark/>
          </w:tcPr>
          <w:p w14:paraId="3EF49A54" w14:textId="77777777" w:rsidR="002A061B" w:rsidRPr="0075795C" w:rsidRDefault="002A061B">
            <w:pPr>
              <w:widowControl w:val="0"/>
              <w:tabs>
                <w:tab w:val="left" w:pos="267"/>
              </w:tabs>
              <w:adjustRightInd w:val="0"/>
              <w:spacing w:before="60" w:after="60"/>
              <w:textAlignment w:val="baseline"/>
              <w:rPr>
                <w:rFonts w:ascii="Arial" w:eastAsia="Times New Roman" w:hAnsi="Arial"/>
                <w:b w:val="0"/>
                <w:lang w:val="en-GB" w:eastAsia="en-US"/>
              </w:rPr>
            </w:pPr>
            <w:r w:rsidRPr="0075795C">
              <w:rPr>
                <w:rFonts w:ascii="Arial" w:eastAsia="Times New Roman" w:hAnsi="Arial"/>
                <w:b w:val="0"/>
                <w:lang w:val="en-GB" w:eastAsia="en-US"/>
              </w:rPr>
              <w:t>Frequency of hypoglyc</w:t>
            </w:r>
            <w:r w:rsidR="00A37876" w:rsidRPr="0075795C">
              <w:rPr>
                <w:rFonts w:ascii="Arial" w:eastAsia="Times New Roman" w:hAnsi="Arial"/>
                <w:b w:val="0"/>
                <w:lang w:val="en-GB" w:eastAsia="en-US"/>
              </w:rPr>
              <w:t>a</w:t>
            </w:r>
            <w:r w:rsidRPr="0075795C">
              <w:rPr>
                <w:rFonts w:ascii="Arial" w:eastAsia="Times New Roman" w:hAnsi="Arial"/>
                <w:b w:val="0"/>
                <w:lang w:val="en-GB" w:eastAsia="en-US"/>
              </w:rPr>
              <w:t>emia</w:t>
            </w:r>
          </w:p>
        </w:tc>
        <w:tc>
          <w:tcPr>
            <w:tcW w:w="6437" w:type="dxa"/>
            <w:tcBorders>
              <w:top w:val="nil"/>
              <w:left w:val="nil"/>
              <w:bottom w:val="nil"/>
              <w:right w:val="nil"/>
            </w:tcBorders>
            <w:hideMark/>
          </w:tcPr>
          <w:p w14:paraId="48D1637A" w14:textId="77777777" w:rsidR="002A061B" w:rsidRPr="0075795C" w:rsidRDefault="00A37876">
            <w:pPr>
              <w:widowControl w:val="0"/>
              <w:tabs>
                <w:tab w:val="left" w:pos="267"/>
              </w:tabs>
              <w:adjustRightInd w:val="0"/>
              <w:spacing w:before="60" w:after="6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lang w:val="en-GB" w:eastAsia="en-US"/>
              </w:rPr>
            </w:pPr>
            <w:r w:rsidRPr="0075795C">
              <w:rPr>
                <w:rFonts w:ascii="Arial" w:eastAsia="Times New Roman" w:hAnsi="Arial"/>
                <w:lang w:val="en-GB" w:eastAsia="en-US"/>
              </w:rPr>
              <w:t>Hypoglyca</w:t>
            </w:r>
            <w:r w:rsidR="00806D0E" w:rsidRPr="0075795C">
              <w:rPr>
                <w:rFonts w:ascii="Arial" w:eastAsia="Times New Roman" w:hAnsi="Arial"/>
                <w:lang w:val="en-GB" w:eastAsia="en-US"/>
              </w:rPr>
              <w:t xml:space="preserve">emia in last 12 months: 0 = none, 20 = less than monthly, </w:t>
            </w:r>
            <w:r w:rsidR="00806D0E" w:rsidRPr="0075795C">
              <w:rPr>
                <w:rFonts w:ascii="Arial" w:eastAsia="Times New Roman" w:hAnsi="Arial"/>
                <w:lang w:val="en-GB" w:eastAsia="en-US"/>
              </w:rPr>
              <w:br/>
              <w:t>40 = monthly,</w:t>
            </w:r>
            <w:r w:rsidRPr="0075795C">
              <w:rPr>
                <w:rFonts w:ascii="Arial" w:eastAsia="Times New Roman" w:hAnsi="Arial"/>
                <w:lang w:val="en-GB" w:eastAsia="en-US"/>
              </w:rPr>
              <w:t xml:space="preserve"> 60 = several per mo</w:t>
            </w:r>
            <w:r w:rsidR="00806D0E" w:rsidRPr="0075795C">
              <w:rPr>
                <w:rFonts w:ascii="Arial" w:eastAsia="Times New Roman" w:hAnsi="Arial"/>
                <w:lang w:val="en-GB" w:eastAsia="en-US"/>
              </w:rPr>
              <w:t>nth, 80 = weekly,</w:t>
            </w:r>
            <w:r w:rsidR="009B28E4" w:rsidRPr="0075795C">
              <w:rPr>
                <w:rFonts w:ascii="Arial" w:eastAsia="Times New Roman" w:hAnsi="Arial"/>
                <w:lang w:val="en-GB" w:eastAsia="en-US"/>
              </w:rPr>
              <w:t xml:space="preserve"> 100 = daily</w:t>
            </w:r>
          </w:p>
        </w:tc>
      </w:tr>
      <w:tr w:rsidR="002A061B" w:rsidRPr="0075795C" w14:paraId="3624D687" w14:textId="77777777" w:rsidTr="009B2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Borders>
              <w:top w:val="nil"/>
              <w:left w:val="nil"/>
              <w:bottom w:val="nil"/>
              <w:right w:val="nil"/>
            </w:tcBorders>
            <w:hideMark/>
          </w:tcPr>
          <w:p w14:paraId="36DD29AF" w14:textId="77777777" w:rsidR="002A061B" w:rsidRPr="0075795C" w:rsidRDefault="002A061B">
            <w:pPr>
              <w:widowControl w:val="0"/>
              <w:tabs>
                <w:tab w:val="left" w:pos="267"/>
              </w:tabs>
              <w:adjustRightInd w:val="0"/>
              <w:spacing w:before="60" w:after="60"/>
              <w:textAlignment w:val="baseline"/>
              <w:rPr>
                <w:rFonts w:ascii="Arial" w:eastAsia="Times New Roman" w:hAnsi="Arial"/>
                <w:b w:val="0"/>
                <w:lang w:val="en-GB" w:eastAsia="en-US"/>
              </w:rPr>
            </w:pPr>
            <w:r w:rsidRPr="0075795C">
              <w:rPr>
                <w:rFonts w:ascii="Arial" w:eastAsia="Times New Roman" w:hAnsi="Arial"/>
                <w:b w:val="0"/>
                <w:lang w:val="en-GB" w:eastAsia="en-US"/>
              </w:rPr>
              <w:t>Frequency of severe hypoglyc</w:t>
            </w:r>
            <w:r w:rsidR="00A37876" w:rsidRPr="0075795C">
              <w:rPr>
                <w:rFonts w:ascii="Arial" w:eastAsia="Times New Roman" w:hAnsi="Arial"/>
                <w:b w:val="0"/>
                <w:lang w:val="en-GB" w:eastAsia="en-US"/>
              </w:rPr>
              <w:t>a</w:t>
            </w:r>
            <w:r w:rsidRPr="0075795C">
              <w:rPr>
                <w:rFonts w:ascii="Arial" w:eastAsia="Times New Roman" w:hAnsi="Arial"/>
                <w:b w:val="0"/>
                <w:lang w:val="en-GB" w:eastAsia="en-US"/>
              </w:rPr>
              <w:t>emia</w:t>
            </w:r>
          </w:p>
        </w:tc>
        <w:tc>
          <w:tcPr>
            <w:tcW w:w="6437" w:type="dxa"/>
            <w:tcBorders>
              <w:top w:val="nil"/>
              <w:left w:val="nil"/>
              <w:bottom w:val="nil"/>
              <w:right w:val="nil"/>
            </w:tcBorders>
            <w:hideMark/>
          </w:tcPr>
          <w:p w14:paraId="5D94F26B" w14:textId="71084823" w:rsidR="002A061B" w:rsidRPr="0075795C" w:rsidRDefault="00806D0E">
            <w:pPr>
              <w:widowControl w:val="0"/>
              <w:tabs>
                <w:tab w:val="left" w:pos="267"/>
              </w:tabs>
              <w:adjustRightInd w:val="0"/>
              <w:spacing w:before="60" w:after="60"/>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lang w:val="en-GB" w:eastAsia="en-US"/>
              </w:rPr>
            </w:pPr>
            <w:r w:rsidRPr="0075795C">
              <w:rPr>
                <w:rFonts w:ascii="Arial" w:eastAsia="Times New Roman" w:hAnsi="Arial"/>
                <w:lang w:val="en-GB" w:eastAsia="en-US"/>
              </w:rPr>
              <w:t>N</w:t>
            </w:r>
            <w:r w:rsidR="00A37876" w:rsidRPr="0075795C">
              <w:rPr>
                <w:rFonts w:ascii="Arial" w:eastAsia="Times New Roman" w:hAnsi="Arial"/>
                <w:lang w:val="en-GB" w:eastAsia="en-US"/>
              </w:rPr>
              <w:t>atural log of the number of times in the last year tha</w:t>
            </w:r>
            <w:r w:rsidRPr="0075795C">
              <w:rPr>
                <w:rFonts w:ascii="Arial" w:eastAsia="Times New Roman" w:hAnsi="Arial"/>
                <w:lang w:val="en-GB" w:eastAsia="en-US"/>
              </w:rPr>
              <w:t>t the person with diabetes had ‘</w:t>
            </w:r>
            <w:r w:rsidR="00A37876" w:rsidRPr="0075795C">
              <w:rPr>
                <w:rFonts w:ascii="Arial" w:eastAsia="Times New Roman" w:hAnsi="Arial"/>
                <w:lang w:val="en-GB" w:eastAsia="en-US"/>
              </w:rPr>
              <w:t>severely low blood sugar such that he/she experienced problems with memory, language, thinking, or judgment and was unable to treat him/herself and needed help from someon</w:t>
            </w:r>
            <w:r w:rsidRPr="0075795C">
              <w:rPr>
                <w:rFonts w:ascii="Arial" w:eastAsia="Times New Roman" w:hAnsi="Arial"/>
                <w:lang w:val="en-GB" w:eastAsia="en-US"/>
              </w:rPr>
              <w:t>e to restore blood sugar levels’</w:t>
            </w:r>
            <w:r w:rsidR="00A37876" w:rsidRPr="0075795C">
              <w:rPr>
                <w:rFonts w:ascii="Arial" w:eastAsia="Times New Roman" w:hAnsi="Arial"/>
                <w:lang w:val="en-GB" w:eastAsia="en-US"/>
              </w:rPr>
              <w:t xml:space="preserve"> (log taken after adding one to the number so that </w:t>
            </w:r>
            <w:r w:rsidR="009B28E4" w:rsidRPr="0075795C">
              <w:rPr>
                <w:rFonts w:ascii="Arial" w:eastAsia="Times New Roman" w:hAnsi="Arial"/>
                <w:lang w:val="en-GB" w:eastAsia="en-US"/>
              </w:rPr>
              <w:t xml:space="preserve">minimum value returned </w:t>
            </w:r>
            <w:r w:rsidR="006B0142" w:rsidRPr="0075795C">
              <w:rPr>
                <w:rFonts w:ascii="Arial" w:eastAsia="Times New Roman" w:hAnsi="Arial"/>
                <w:lang w:val="en-GB" w:eastAsia="en-US"/>
              </w:rPr>
              <w:t>wa</w:t>
            </w:r>
            <w:r w:rsidR="009B28E4" w:rsidRPr="0075795C">
              <w:rPr>
                <w:rFonts w:ascii="Arial" w:eastAsia="Times New Roman" w:hAnsi="Arial"/>
                <w:lang w:val="en-GB" w:eastAsia="en-US"/>
              </w:rPr>
              <w:t>s zero)</w:t>
            </w:r>
          </w:p>
        </w:tc>
      </w:tr>
      <w:tr w:rsidR="002A061B" w:rsidRPr="0075795C" w14:paraId="16E275B8" w14:textId="77777777" w:rsidTr="009B28E4">
        <w:tc>
          <w:tcPr>
            <w:cnfStyle w:val="001000000000" w:firstRow="0" w:lastRow="0" w:firstColumn="1" w:lastColumn="0" w:oddVBand="0" w:evenVBand="0" w:oddHBand="0" w:evenHBand="0" w:firstRowFirstColumn="0" w:firstRowLastColumn="0" w:lastRowFirstColumn="0" w:lastRowLastColumn="0"/>
            <w:tcW w:w="2589" w:type="dxa"/>
            <w:tcBorders>
              <w:top w:val="nil"/>
              <w:left w:val="nil"/>
              <w:bottom w:val="nil"/>
              <w:right w:val="nil"/>
            </w:tcBorders>
            <w:hideMark/>
          </w:tcPr>
          <w:p w14:paraId="3E46C2D9" w14:textId="77777777" w:rsidR="002A061B" w:rsidRPr="0075795C" w:rsidRDefault="002A061B">
            <w:pPr>
              <w:widowControl w:val="0"/>
              <w:tabs>
                <w:tab w:val="left" w:pos="267"/>
              </w:tabs>
              <w:adjustRightInd w:val="0"/>
              <w:spacing w:before="60" w:after="60"/>
              <w:textAlignment w:val="baseline"/>
              <w:rPr>
                <w:rFonts w:ascii="Arial" w:eastAsia="Times New Roman" w:hAnsi="Arial"/>
                <w:b w:val="0"/>
                <w:lang w:val="en-GB" w:eastAsia="en-US"/>
              </w:rPr>
            </w:pPr>
            <w:r w:rsidRPr="0075795C">
              <w:rPr>
                <w:rFonts w:ascii="Arial" w:eastAsia="Times New Roman" w:hAnsi="Arial"/>
                <w:b w:val="0"/>
                <w:lang w:val="en-GB" w:eastAsia="en-US"/>
              </w:rPr>
              <w:t>Diabetes severity</w:t>
            </w:r>
          </w:p>
        </w:tc>
        <w:tc>
          <w:tcPr>
            <w:tcW w:w="6437" w:type="dxa"/>
            <w:tcBorders>
              <w:top w:val="nil"/>
              <w:left w:val="nil"/>
              <w:bottom w:val="nil"/>
              <w:right w:val="nil"/>
            </w:tcBorders>
            <w:hideMark/>
          </w:tcPr>
          <w:p w14:paraId="3BADD573" w14:textId="77777777" w:rsidR="002A061B" w:rsidRPr="0075795C" w:rsidRDefault="00806D0E" w:rsidP="00806D0E">
            <w:pPr>
              <w:widowControl w:val="0"/>
              <w:tabs>
                <w:tab w:val="left" w:pos="267"/>
              </w:tabs>
              <w:adjustRightInd w:val="0"/>
              <w:spacing w:before="60" w:after="6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lang w:val="en-GB" w:eastAsia="en-US"/>
              </w:rPr>
            </w:pPr>
            <w:r w:rsidRPr="0075795C">
              <w:rPr>
                <w:rFonts w:ascii="Arial" w:eastAsia="Times New Roman" w:hAnsi="Arial"/>
                <w:lang w:val="en-GB" w:eastAsia="en-US"/>
              </w:rPr>
              <w:t xml:space="preserve">‘When you think of the word </w:t>
            </w:r>
            <w:r w:rsidR="00A37876" w:rsidRPr="0075795C">
              <w:rPr>
                <w:rFonts w:ascii="Arial" w:eastAsia="Times New Roman" w:hAnsi="Arial"/>
                <w:i/>
                <w:lang w:val="en-GB" w:eastAsia="en-US"/>
              </w:rPr>
              <w:t>diabetes</w:t>
            </w:r>
            <w:r w:rsidRPr="0075795C">
              <w:rPr>
                <w:rFonts w:ascii="Arial" w:eastAsia="Times New Roman" w:hAnsi="Arial"/>
                <w:lang w:val="en-GB" w:eastAsia="en-US"/>
              </w:rPr>
              <w:t>, what do you think of?’</w:t>
            </w:r>
            <w:r w:rsidR="00A37876" w:rsidRPr="0075795C">
              <w:rPr>
                <w:rFonts w:ascii="Arial" w:eastAsia="Times New Roman" w:hAnsi="Arial"/>
                <w:lang w:val="en-GB" w:eastAsia="en-US"/>
              </w:rPr>
              <w:t xml:space="preserve"> </w:t>
            </w:r>
            <w:r w:rsidR="00A37876" w:rsidRPr="0075795C">
              <w:rPr>
                <w:rFonts w:ascii="Arial" w:eastAsia="Times New Roman" w:hAnsi="Arial"/>
                <w:lang w:val="en-GB" w:eastAsia="en-US"/>
              </w:rPr>
              <w:br/>
              <w:t>(1 =</w:t>
            </w:r>
            <w:r w:rsidRPr="0075795C">
              <w:rPr>
                <w:rFonts w:ascii="Arial" w:eastAsia="Times New Roman" w:hAnsi="Arial"/>
                <w:lang w:val="en-GB" w:eastAsia="en-US"/>
              </w:rPr>
              <w:t xml:space="preserve"> a severe/very severe condition,</w:t>
            </w:r>
            <w:r w:rsidR="00A37876" w:rsidRPr="0075795C">
              <w:rPr>
                <w:rFonts w:ascii="Arial" w:eastAsia="Times New Roman" w:hAnsi="Arial"/>
                <w:lang w:val="en-GB" w:eastAsia="en-US"/>
              </w:rPr>
              <w:t xml:space="preserve"> 0 = a condition which can be severe, but is not always severe or a </w:t>
            </w:r>
            <w:r w:rsidR="009B28E4" w:rsidRPr="0075795C">
              <w:rPr>
                <w:rFonts w:ascii="Arial" w:eastAsia="Times New Roman" w:hAnsi="Arial"/>
                <w:lang w:val="en-GB" w:eastAsia="en-US"/>
              </w:rPr>
              <w:t>benign condition or no opinion)</w:t>
            </w:r>
          </w:p>
        </w:tc>
      </w:tr>
      <w:tr w:rsidR="002A061B" w:rsidRPr="0075795C" w14:paraId="39EB3A41" w14:textId="77777777" w:rsidTr="009B2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Borders>
              <w:top w:val="nil"/>
              <w:left w:val="nil"/>
              <w:bottom w:val="nil"/>
              <w:right w:val="nil"/>
            </w:tcBorders>
            <w:hideMark/>
          </w:tcPr>
          <w:p w14:paraId="08CADEA0" w14:textId="77777777" w:rsidR="002A061B" w:rsidRPr="0075795C" w:rsidRDefault="002A061B">
            <w:pPr>
              <w:widowControl w:val="0"/>
              <w:tabs>
                <w:tab w:val="left" w:pos="267"/>
              </w:tabs>
              <w:adjustRightInd w:val="0"/>
              <w:spacing w:before="60" w:after="60"/>
              <w:textAlignment w:val="baseline"/>
              <w:rPr>
                <w:rFonts w:ascii="Arial" w:eastAsia="Times New Roman" w:hAnsi="Arial"/>
                <w:b w:val="0"/>
                <w:lang w:val="en-GB" w:eastAsia="en-US"/>
              </w:rPr>
            </w:pPr>
            <w:r w:rsidRPr="0075795C">
              <w:rPr>
                <w:rFonts w:ascii="Arial" w:eastAsia="Times New Roman" w:hAnsi="Arial"/>
                <w:b w:val="0"/>
                <w:lang w:val="en-GB" w:eastAsia="en-US"/>
              </w:rPr>
              <w:t>Hypoglycaemia worry</w:t>
            </w:r>
          </w:p>
        </w:tc>
        <w:tc>
          <w:tcPr>
            <w:tcW w:w="6437" w:type="dxa"/>
            <w:tcBorders>
              <w:top w:val="nil"/>
              <w:left w:val="nil"/>
              <w:bottom w:val="nil"/>
              <w:right w:val="nil"/>
            </w:tcBorders>
            <w:hideMark/>
          </w:tcPr>
          <w:p w14:paraId="69CB5E3D" w14:textId="77777777" w:rsidR="002A061B" w:rsidRPr="0075795C" w:rsidRDefault="00806D0E">
            <w:pPr>
              <w:widowControl w:val="0"/>
              <w:tabs>
                <w:tab w:val="left" w:pos="267"/>
              </w:tabs>
              <w:adjustRightInd w:val="0"/>
              <w:spacing w:before="60" w:after="60"/>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lang w:val="en-GB" w:eastAsia="en-US"/>
              </w:rPr>
            </w:pPr>
            <w:r w:rsidRPr="0075795C">
              <w:rPr>
                <w:rFonts w:ascii="Arial" w:eastAsia="Times New Roman" w:hAnsi="Arial"/>
                <w:lang w:val="en-GB" w:eastAsia="en-US"/>
              </w:rPr>
              <w:t>‘I</w:t>
            </w:r>
            <w:r w:rsidR="00A37876" w:rsidRPr="0075795C">
              <w:rPr>
                <w:rFonts w:ascii="Arial" w:eastAsia="Times New Roman" w:hAnsi="Arial"/>
                <w:lang w:val="en-GB" w:eastAsia="en-US"/>
              </w:rPr>
              <w:t xml:space="preserve"> am very worried about the risk </w:t>
            </w:r>
            <w:r w:rsidRPr="0075795C">
              <w:rPr>
                <w:rFonts w:ascii="Arial" w:eastAsia="Times New Roman" w:hAnsi="Arial"/>
                <w:lang w:val="en-GB" w:eastAsia="en-US"/>
              </w:rPr>
              <w:t xml:space="preserve">of his/her hypoglycaemic events’ </w:t>
            </w:r>
            <w:r w:rsidRPr="0075795C">
              <w:rPr>
                <w:rFonts w:ascii="Arial" w:eastAsia="Times New Roman" w:hAnsi="Arial"/>
                <w:lang w:val="en-GB" w:eastAsia="en-US"/>
              </w:rPr>
              <w:br/>
              <w:t xml:space="preserve">(1 = mainly/fully agree, 0 </w:t>
            </w:r>
            <w:r w:rsidR="009B28E4" w:rsidRPr="0075795C">
              <w:rPr>
                <w:rFonts w:ascii="Arial" w:eastAsia="Times New Roman" w:hAnsi="Arial"/>
                <w:lang w:val="en-GB" w:eastAsia="en-US"/>
              </w:rPr>
              <w:t>= mainly/fully disagree)</w:t>
            </w:r>
          </w:p>
        </w:tc>
      </w:tr>
      <w:tr w:rsidR="002A061B" w:rsidRPr="0075795C" w14:paraId="2B6DFBD3" w14:textId="77777777" w:rsidTr="009B28E4">
        <w:tc>
          <w:tcPr>
            <w:cnfStyle w:val="001000000000" w:firstRow="0" w:lastRow="0" w:firstColumn="1" w:lastColumn="0" w:oddVBand="0" w:evenVBand="0" w:oddHBand="0" w:evenHBand="0" w:firstRowFirstColumn="0" w:firstRowLastColumn="0" w:lastRowFirstColumn="0" w:lastRowLastColumn="0"/>
            <w:tcW w:w="2589" w:type="dxa"/>
            <w:tcBorders>
              <w:top w:val="nil"/>
              <w:left w:val="nil"/>
              <w:bottom w:val="nil"/>
              <w:right w:val="nil"/>
            </w:tcBorders>
            <w:hideMark/>
          </w:tcPr>
          <w:p w14:paraId="10269F44" w14:textId="77777777" w:rsidR="002A061B" w:rsidRPr="0075795C" w:rsidRDefault="002A061B">
            <w:pPr>
              <w:widowControl w:val="0"/>
              <w:tabs>
                <w:tab w:val="left" w:pos="267"/>
              </w:tabs>
              <w:adjustRightInd w:val="0"/>
              <w:spacing w:before="60" w:after="60"/>
              <w:textAlignment w:val="baseline"/>
              <w:rPr>
                <w:rFonts w:ascii="Arial" w:eastAsia="Times New Roman" w:hAnsi="Arial"/>
                <w:b w:val="0"/>
                <w:lang w:val="en-GB" w:eastAsia="en-US"/>
              </w:rPr>
            </w:pPr>
            <w:r w:rsidRPr="0075795C">
              <w:rPr>
                <w:rFonts w:ascii="Arial" w:eastAsia="Times New Roman" w:hAnsi="Arial"/>
                <w:b w:val="0"/>
                <w:lang w:val="en-GB" w:eastAsia="en-US"/>
              </w:rPr>
              <w:t>Diabetes-related discrimination</w:t>
            </w:r>
          </w:p>
        </w:tc>
        <w:tc>
          <w:tcPr>
            <w:tcW w:w="6437" w:type="dxa"/>
            <w:tcBorders>
              <w:top w:val="nil"/>
              <w:left w:val="nil"/>
              <w:bottom w:val="nil"/>
              <w:right w:val="nil"/>
            </w:tcBorders>
            <w:hideMark/>
          </w:tcPr>
          <w:p w14:paraId="34B8AA67" w14:textId="77777777" w:rsidR="002A061B" w:rsidRPr="0075795C" w:rsidRDefault="00806D0E" w:rsidP="000C43CD">
            <w:pPr>
              <w:widowControl w:val="0"/>
              <w:tabs>
                <w:tab w:val="left" w:pos="267"/>
              </w:tabs>
              <w:adjustRightInd w:val="0"/>
              <w:spacing w:before="60" w:after="6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lang w:val="en-GB" w:eastAsia="en-US"/>
              </w:rPr>
            </w:pPr>
            <w:r w:rsidRPr="0075795C">
              <w:rPr>
                <w:rFonts w:ascii="Arial" w:eastAsia="Times New Roman" w:hAnsi="Arial"/>
                <w:lang w:val="en-GB" w:eastAsia="en-US"/>
              </w:rPr>
              <w:t>‘P</w:t>
            </w:r>
            <w:r w:rsidR="00A37876" w:rsidRPr="0075795C">
              <w:rPr>
                <w:rFonts w:ascii="Arial" w:eastAsia="Times New Roman" w:hAnsi="Arial"/>
                <w:lang w:val="en-GB" w:eastAsia="en-US"/>
              </w:rPr>
              <w:t>erson you live with is discriminated agains</w:t>
            </w:r>
            <w:r w:rsidRPr="0075795C">
              <w:rPr>
                <w:rFonts w:ascii="Arial" w:eastAsia="Times New Roman" w:hAnsi="Arial"/>
                <w:lang w:val="en-GB" w:eastAsia="en-US"/>
              </w:rPr>
              <w:t>t because of diabetes’ (0 = fully/mainly disagree,</w:t>
            </w:r>
            <w:r w:rsidR="009B28E4" w:rsidRPr="0075795C">
              <w:rPr>
                <w:rFonts w:ascii="Arial" w:eastAsia="Times New Roman" w:hAnsi="Arial"/>
                <w:lang w:val="en-GB" w:eastAsia="en-US"/>
              </w:rPr>
              <w:t xml:space="preserve"> 1 = fully/mainly agree) [1]</w:t>
            </w:r>
          </w:p>
        </w:tc>
      </w:tr>
      <w:tr w:rsidR="002A061B" w:rsidRPr="0075795C" w14:paraId="601C7A1E" w14:textId="77777777" w:rsidTr="009B2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Borders>
              <w:top w:val="nil"/>
              <w:left w:val="nil"/>
              <w:bottom w:val="nil"/>
              <w:right w:val="nil"/>
            </w:tcBorders>
            <w:hideMark/>
          </w:tcPr>
          <w:p w14:paraId="35628F4A" w14:textId="77777777" w:rsidR="002A061B" w:rsidRPr="0075795C" w:rsidRDefault="002A061B">
            <w:pPr>
              <w:widowControl w:val="0"/>
              <w:tabs>
                <w:tab w:val="left" w:pos="267"/>
              </w:tabs>
              <w:adjustRightInd w:val="0"/>
              <w:spacing w:before="60" w:after="60"/>
              <w:textAlignment w:val="baseline"/>
              <w:rPr>
                <w:rFonts w:ascii="Arial" w:eastAsia="Times New Roman" w:hAnsi="Arial"/>
                <w:b w:val="0"/>
                <w:lang w:val="en-GB" w:eastAsia="en-US"/>
              </w:rPr>
            </w:pPr>
            <w:r w:rsidRPr="0075795C">
              <w:rPr>
                <w:rFonts w:ascii="Arial" w:eastAsia="Times New Roman" w:hAnsi="Arial"/>
                <w:b w:val="0"/>
                <w:lang w:val="en-GB" w:eastAsia="en-US"/>
              </w:rPr>
              <w:t>Attend healthcare professional visits</w:t>
            </w:r>
          </w:p>
        </w:tc>
        <w:tc>
          <w:tcPr>
            <w:tcW w:w="6437" w:type="dxa"/>
            <w:tcBorders>
              <w:top w:val="nil"/>
              <w:left w:val="nil"/>
              <w:bottom w:val="nil"/>
              <w:right w:val="nil"/>
            </w:tcBorders>
            <w:hideMark/>
          </w:tcPr>
          <w:p w14:paraId="211FE838" w14:textId="77777777" w:rsidR="002A061B" w:rsidRPr="0075795C" w:rsidRDefault="00806D0E" w:rsidP="00806D0E">
            <w:pPr>
              <w:widowControl w:val="0"/>
              <w:tabs>
                <w:tab w:val="left" w:pos="267"/>
              </w:tabs>
              <w:adjustRightInd w:val="0"/>
              <w:spacing w:before="60" w:after="60"/>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lang w:val="en-GB" w:eastAsia="en-US"/>
              </w:rPr>
            </w:pPr>
            <w:r w:rsidRPr="0075795C">
              <w:rPr>
                <w:rFonts w:ascii="Arial" w:eastAsia="Times New Roman" w:hAnsi="Arial"/>
                <w:lang w:val="en-GB" w:eastAsia="en-US"/>
              </w:rPr>
              <w:t>‘Y</w:t>
            </w:r>
            <w:r w:rsidR="00A37876" w:rsidRPr="0075795C">
              <w:rPr>
                <w:rFonts w:ascii="Arial" w:eastAsia="Times New Roman" w:hAnsi="Arial"/>
                <w:lang w:val="en-GB" w:eastAsia="en-US"/>
              </w:rPr>
              <w:t>ou usually attend his/her visits to healthcare professio</w:t>
            </w:r>
            <w:r w:rsidRPr="0075795C">
              <w:rPr>
                <w:rFonts w:ascii="Arial" w:eastAsia="Times New Roman" w:hAnsi="Arial"/>
                <w:lang w:val="en-GB" w:eastAsia="en-US"/>
              </w:rPr>
              <w:t>nals regarding his/her diabetes’ (1 = somewhat/fully agree, 0 = somewhat/</w:t>
            </w:r>
            <w:r w:rsidR="00A37876" w:rsidRPr="0075795C">
              <w:rPr>
                <w:rFonts w:ascii="Arial" w:eastAsia="Times New Roman" w:hAnsi="Arial"/>
                <w:lang w:val="en-GB" w:eastAsia="en-US"/>
              </w:rPr>
              <w:t>strongly disagree</w:t>
            </w:r>
            <w:r w:rsidR="009B28E4" w:rsidRPr="0075795C">
              <w:rPr>
                <w:rFonts w:ascii="Arial" w:eastAsia="Times New Roman" w:hAnsi="Arial"/>
                <w:lang w:val="en-GB" w:eastAsia="en-US"/>
              </w:rPr>
              <w:t xml:space="preserve"> or neither agree nor disagree)</w:t>
            </w:r>
          </w:p>
        </w:tc>
      </w:tr>
      <w:tr w:rsidR="002A061B" w:rsidRPr="0075795C" w14:paraId="394F21E0" w14:textId="77777777" w:rsidTr="009B28E4">
        <w:tc>
          <w:tcPr>
            <w:cnfStyle w:val="001000000000" w:firstRow="0" w:lastRow="0" w:firstColumn="1" w:lastColumn="0" w:oddVBand="0" w:evenVBand="0" w:oddHBand="0" w:evenHBand="0" w:firstRowFirstColumn="0" w:firstRowLastColumn="0" w:lastRowFirstColumn="0" w:lastRowLastColumn="0"/>
            <w:tcW w:w="2589" w:type="dxa"/>
            <w:tcBorders>
              <w:top w:val="nil"/>
              <w:left w:val="nil"/>
              <w:bottom w:val="nil"/>
              <w:right w:val="nil"/>
            </w:tcBorders>
            <w:hideMark/>
          </w:tcPr>
          <w:p w14:paraId="3F85BF91" w14:textId="77777777" w:rsidR="002A061B" w:rsidRPr="0075795C" w:rsidRDefault="002A061B">
            <w:pPr>
              <w:widowControl w:val="0"/>
              <w:tabs>
                <w:tab w:val="left" w:pos="267"/>
              </w:tabs>
              <w:adjustRightInd w:val="0"/>
              <w:spacing w:before="60" w:after="60"/>
              <w:textAlignment w:val="baseline"/>
              <w:rPr>
                <w:rFonts w:ascii="Arial" w:eastAsia="Times New Roman" w:hAnsi="Arial"/>
                <w:b w:val="0"/>
                <w:lang w:val="en-GB" w:eastAsia="en-US"/>
              </w:rPr>
            </w:pPr>
            <w:r w:rsidRPr="0075795C">
              <w:rPr>
                <w:rFonts w:ascii="Arial" w:eastAsia="Times New Roman" w:hAnsi="Arial"/>
                <w:b w:val="0"/>
                <w:lang w:val="en-GB" w:eastAsia="en-US"/>
              </w:rPr>
              <w:t>Family member diabetes responsibility</w:t>
            </w:r>
          </w:p>
        </w:tc>
        <w:tc>
          <w:tcPr>
            <w:tcW w:w="6437" w:type="dxa"/>
            <w:tcBorders>
              <w:top w:val="nil"/>
              <w:left w:val="nil"/>
              <w:bottom w:val="nil"/>
              <w:right w:val="nil"/>
            </w:tcBorders>
            <w:hideMark/>
          </w:tcPr>
          <w:p w14:paraId="09130262" w14:textId="77777777" w:rsidR="002A061B" w:rsidRPr="0075795C" w:rsidRDefault="00806D0E">
            <w:pPr>
              <w:widowControl w:val="0"/>
              <w:tabs>
                <w:tab w:val="left" w:pos="267"/>
              </w:tabs>
              <w:adjustRightInd w:val="0"/>
              <w:spacing w:before="60" w:after="6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lang w:val="en-GB" w:eastAsia="en-US"/>
              </w:rPr>
            </w:pPr>
            <w:r w:rsidRPr="0075795C">
              <w:rPr>
                <w:rFonts w:ascii="Arial" w:eastAsia="Times New Roman" w:hAnsi="Arial"/>
                <w:lang w:val="en-GB" w:eastAsia="en-US"/>
              </w:rPr>
              <w:t>‘T</w:t>
            </w:r>
            <w:r w:rsidR="00A37876" w:rsidRPr="0075795C">
              <w:rPr>
                <w:rFonts w:ascii="Arial" w:eastAsia="Times New Roman" w:hAnsi="Arial"/>
                <w:lang w:val="en-GB" w:eastAsia="en-US"/>
              </w:rPr>
              <w:t xml:space="preserve">hinking about yourself and the person you live with, please indicate who is responsible for each of the following related to his/her diabetes </w:t>
            </w:r>
            <w:r w:rsidRPr="0075795C">
              <w:rPr>
                <w:rFonts w:ascii="Arial" w:eastAsia="Times New Roman" w:hAnsi="Arial"/>
                <w:lang w:val="en-GB" w:eastAsia="en-US"/>
              </w:rPr>
              <w:t>care’</w:t>
            </w:r>
            <w:r w:rsidR="000C43CD" w:rsidRPr="0075795C">
              <w:rPr>
                <w:rFonts w:ascii="Arial" w:eastAsia="Times New Roman" w:hAnsi="Arial"/>
                <w:lang w:val="en-GB" w:eastAsia="en-US"/>
              </w:rPr>
              <w:t xml:space="preserve"> S</w:t>
            </w:r>
            <w:r w:rsidRPr="0075795C">
              <w:rPr>
                <w:rFonts w:ascii="Arial" w:eastAsia="Times New Roman" w:hAnsi="Arial"/>
                <w:lang w:val="en-GB" w:eastAsia="en-US"/>
              </w:rPr>
              <w:t>um of 7 items (score 0 to</w:t>
            </w:r>
            <w:r w:rsidR="00A37876" w:rsidRPr="0075795C">
              <w:rPr>
                <w:rFonts w:ascii="Arial" w:eastAsia="Times New Roman" w:hAnsi="Arial"/>
                <w:lang w:val="en-GB" w:eastAsia="en-US"/>
              </w:rPr>
              <w:t xml:space="preserve"> 100) including: searching for useful information about diabetes; remembering to take his/her medications; measuring his/her blood sugar; injecting his/her medication; talking to healthcare professionals about his/her diabetes care; planning and cooking healthy meals; planning time for exercise or physical activity (from 4 = you are primarily responsible, to 0 = the person you live</w:t>
            </w:r>
            <w:r w:rsidR="009B28E4" w:rsidRPr="0075795C">
              <w:rPr>
                <w:rFonts w:ascii="Arial" w:eastAsia="Times New Roman" w:hAnsi="Arial"/>
                <w:lang w:val="en-GB" w:eastAsia="en-US"/>
              </w:rPr>
              <w:t xml:space="preserve"> with is primarily responsible)</w:t>
            </w:r>
          </w:p>
        </w:tc>
      </w:tr>
      <w:tr w:rsidR="002A061B" w:rsidRPr="0075795C" w14:paraId="7E0079F7" w14:textId="77777777" w:rsidTr="009B2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Borders>
              <w:top w:val="nil"/>
              <w:left w:val="nil"/>
              <w:bottom w:val="nil"/>
              <w:right w:val="nil"/>
            </w:tcBorders>
            <w:hideMark/>
          </w:tcPr>
          <w:p w14:paraId="2BD351AA" w14:textId="77777777" w:rsidR="002A061B" w:rsidRPr="0075795C" w:rsidRDefault="002A061B">
            <w:pPr>
              <w:widowControl w:val="0"/>
              <w:tabs>
                <w:tab w:val="left" w:pos="267"/>
              </w:tabs>
              <w:adjustRightInd w:val="0"/>
              <w:spacing w:before="60" w:after="60"/>
              <w:textAlignment w:val="baseline"/>
              <w:rPr>
                <w:rFonts w:ascii="Arial" w:eastAsia="Times New Roman" w:hAnsi="Arial"/>
                <w:b w:val="0"/>
                <w:lang w:val="en-GB" w:eastAsia="en-US"/>
              </w:rPr>
            </w:pPr>
            <w:r w:rsidRPr="0075795C">
              <w:rPr>
                <w:rFonts w:ascii="Arial" w:eastAsia="Times New Roman" w:hAnsi="Arial"/>
                <w:b w:val="0"/>
                <w:lang w:val="en-GB" w:eastAsia="en-US"/>
              </w:rPr>
              <w:t>Dietary restrictions</w:t>
            </w:r>
          </w:p>
        </w:tc>
        <w:tc>
          <w:tcPr>
            <w:tcW w:w="6437" w:type="dxa"/>
            <w:tcBorders>
              <w:top w:val="nil"/>
              <w:left w:val="nil"/>
              <w:bottom w:val="nil"/>
              <w:right w:val="nil"/>
            </w:tcBorders>
            <w:hideMark/>
          </w:tcPr>
          <w:p w14:paraId="64F09E94" w14:textId="77777777" w:rsidR="002A061B" w:rsidRPr="0075795C" w:rsidRDefault="000C43CD" w:rsidP="009B28E4">
            <w:pPr>
              <w:widowControl w:val="0"/>
              <w:tabs>
                <w:tab w:val="left" w:pos="267"/>
              </w:tabs>
              <w:adjustRightInd w:val="0"/>
              <w:spacing w:before="60" w:after="6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lang w:val="en-GB" w:eastAsia="en-US"/>
              </w:rPr>
            </w:pPr>
            <w:r w:rsidRPr="0075795C">
              <w:rPr>
                <w:rFonts w:ascii="Arial" w:eastAsia="Times New Roman" w:hAnsi="Arial"/>
                <w:lang w:val="en-GB" w:eastAsia="en-US"/>
              </w:rPr>
              <w:t>‘My ability to eat the way I</w:t>
            </w:r>
            <w:r w:rsidR="00A37876" w:rsidRPr="0075795C">
              <w:rPr>
                <w:rFonts w:ascii="Arial" w:eastAsia="Times New Roman" w:hAnsi="Arial"/>
                <w:lang w:val="en-GB" w:eastAsia="en-US"/>
              </w:rPr>
              <w:t xml:space="preserve"> want is restricted because of the dia</w:t>
            </w:r>
            <w:r w:rsidRPr="0075795C">
              <w:rPr>
                <w:rFonts w:ascii="Arial" w:eastAsia="Times New Roman" w:hAnsi="Arial"/>
                <w:lang w:val="en-GB" w:eastAsia="en-US"/>
              </w:rPr>
              <w:t>betes of the person I live with’ (0 = fully/mainly disagree,</w:t>
            </w:r>
            <w:r w:rsidR="009B28E4" w:rsidRPr="0075795C">
              <w:rPr>
                <w:rFonts w:ascii="Arial" w:eastAsia="Times New Roman" w:hAnsi="Arial"/>
                <w:lang w:val="en-GB" w:eastAsia="en-US"/>
              </w:rPr>
              <w:t xml:space="preserve"> 1 = fully/mainly agree)</w:t>
            </w:r>
          </w:p>
        </w:tc>
      </w:tr>
      <w:tr w:rsidR="002A061B" w:rsidRPr="0075795C" w14:paraId="5CC40907" w14:textId="77777777" w:rsidTr="009B28E4">
        <w:tc>
          <w:tcPr>
            <w:cnfStyle w:val="001000000000" w:firstRow="0" w:lastRow="0" w:firstColumn="1" w:lastColumn="0" w:oddVBand="0" w:evenVBand="0" w:oddHBand="0" w:evenHBand="0" w:firstRowFirstColumn="0" w:firstRowLastColumn="0" w:lastRowFirstColumn="0" w:lastRowLastColumn="0"/>
            <w:tcW w:w="2589" w:type="dxa"/>
            <w:tcBorders>
              <w:top w:val="nil"/>
              <w:left w:val="nil"/>
              <w:bottom w:val="nil"/>
              <w:right w:val="nil"/>
            </w:tcBorders>
            <w:hideMark/>
          </w:tcPr>
          <w:p w14:paraId="7353EFA4" w14:textId="77777777" w:rsidR="002A061B" w:rsidRPr="0075795C" w:rsidRDefault="002A061B">
            <w:pPr>
              <w:widowControl w:val="0"/>
              <w:tabs>
                <w:tab w:val="left" w:pos="267"/>
              </w:tabs>
              <w:adjustRightInd w:val="0"/>
              <w:spacing w:before="60" w:after="60"/>
              <w:textAlignment w:val="baseline"/>
              <w:rPr>
                <w:rFonts w:ascii="Arial" w:eastAsia="Times New Roman" w:hAnsi="Arial"/>
                <w:b w:val="0"/>
                <w:lang w:val="en-GB" w:eastAsia="en-US"/>
              </w:rPr>
            </w:pPr>
            <w:r w:rsidRPr="0075795C">
              <w:rPr>
                <w:rFonts w:ascii="Arial" w:eastAsia="Times New Roman" w:hAnsi="Arial"/>
                <w:b w:val="0"/>
                <w:lang w:val="en-GB" w:eastAsia="en-US"/>
              </w:rPr>
              <w:t>Diabetes-related family arguments</w:t>
            </w:r>
          </w:p>
        </w:tc>
        <w:tc>
          <w:tcPr>
            <w:tcW w:w="6437" w:type="dxa"/>
            <w:tcBorders>
              <w:top w:val="nil"/>
              <w:left w:val="nil"/>
              <w:bottom w:val="nil"/>
              <w:right w:val="nil"/>
            </w:tcBorders>
            <w:hideMark/>
          </w:tcPr>
          <w:p w14:paraId="761D4A9B" w14:textId="77777777" w:rsidR="002A061B" w:rsidRPr="0075795C" w:rsidRDefault="000C43CD">
            <w:pPr>
              <w:widowControl w:val="0"/>
              <w:tabs>
                <w:tab w:val="left" w:pos="267"/>
              </w:tabs>
              <w:adjustRightInd w:val="0"/>
              <w:spacing w:before="60" w:after="6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lang w:val="en-GB" w:eastAsia="en-US"/>
              </w:rPr>
            </w:pPr>
            <w:r w:rsidRPr="0075795C">
              <w:rPr>
                <w:rFonts w:ascii="Arial" w:eastAsia="Times New Roman" w:hAnsi="Arial"/>
                <w:lang w:val="en-GB" w:eastAsia="en-US"/>
              </w:rPr>
              <w:t>‘W</w:t>
            </w:r>
            <w:r w:rsidR="00A37876" w:rsidRPr="0075795C">
              <w:rPr>
                <w:rFonts w:ascii="Arial" w:eastAsia="Times New Roman" w:hAnsi="Arial"/>
                <w:lang w:val="en-GB" w:eastAsia="en-US"/>
              </w:rPr>
              <w:t>e argue about how he/she chooses t</w:t>
            </w:r>
            <w:r w:rsidRPr="0075795C">
              <w:rPr>
                <w:rFonts w:ascii="Arial" w:eastAsia="Times New Roman" w:hAnsi="Arial"/>
                <w:lang w:val="en-GB" w:eastAsia="en-US"/>
              </w:rPr>
              <w:t>o take care of his/her diabetes’ (0 = fully/mainly disagree,</w:t>
            </w:r>
            <w:r w:rsidR="009B28E4" w:rsidRPr="0075795C">
              <w:rPr>
                <w:rFonts w:ascii="Arial" w:eastAsia="Times New Roman" w:hAnsi="Arial"/>
                <w:lang w:val="en-GB" w:eastAsia="en-US"/>
              </w:rPr>
              <w:t xml:space="preserve"> 1 = fully/mainly agree)</w:t>
            </w:r>
          </w:p>
        </w:tc>
      </w:tr>
      <w:tr w:rsidR="002A061B" w:rsidRPr="0075795C" w14:paraId="15061755" w14:textId="77777777" w:rsidTr="009B2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Borders>
              <w:top w:val="nil"/>
              <w:left w:val="nil"/>
              <w:bottom w:val="nil"/>
              <w:right w:val="nil"/>
            </w:tcBorders>
            <w:hideMark/>
          </w:tcPr>
          <w:p w14:paraId="679B40F6" w14:textId="77777777" w:rsidR="002A061B" w:rsidRPr="0075795C" w:rsidRDefault="002A061B">
            <w:pPr>
              <w:widowControl w:val="0"/>
              <w:tabs>
                <w:tab w:val="left" w:pos="267"/>
              </w:tabs>
              <w:adjustRightInd w:val="0"/>
              <w:spacing w:before="60" w:after="60"/>
              <w:textAlignment w:val="baseline"/>
              <w:rPr>
                <w:rFonts w:ascii="Arial" w:eastAsia="Times New Roman" w:hAnsi="Arial"/>
                <w:b w:val="0"/>
                <w:lang w:val="en-GB" w:eastAsia="en-US"/>
              </w:rPr>
            </w:pPr>
            <w:r w:rsidRPr="0075795C">
              <w:rPr>
                <w:rFonts w:ascii="Arial" w:eastAsia="Times New Roman" w:hAnsi="Arial"/>
                <w:b w:val="0"/>
                <w:lang w:val="en-GB" w:eastAsia="en-US"/>
              </w:rPr>
              <w:t>Frustrated about how to help the person with diabetes</w:t>
            </w:r>
          </w:p>
        </w:tc>
        <w:tc>
          <w:tcPr>
            <w:tcW w:w="6437" w:type="dxa"/>
            <w:tcBorders>
              <w:top w:val="nil"/>
              <w:left w:val="nil"/>
              <w:bottom w:val="nil"/>
              <w:right w:val="nil"/>
            </w:tcBorders>
            <w:hideMark/>
          </w:tcPr>
          <w:p w14:paraId="4A17FB07" w14:textId="77777777" w:rsidR="002A061B" w:rsidRPr="0075795C" w:rsidRDefault="000C43CD" w:rsidP="009B28E4">
            <w:pPr>
              <w:widowControl w:val="0"/>
              <w:tabs>
                <w:tab w:val="left" w:pos="267"/>
              </w:tabs>
              <w:adjustRightInd w:val="0"/>
              <w:spacing w:before="60" w:after="6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lang w:val="en-GB" w:eastAsia="en-US"/>
              </w:rPr>
            </w:pPr>
            <w:r w:rsidRPr="0075795C">
              <w:rPr>
                <w:rFonts w:ascii="Arial" w:eastAsia="Times New Roman" w:hAnsi="Arial"/>
                <w:lang w:val="en-GB" w:eastAsia="en-US"/>
              </w:rPr>
              <w:t>‘Y</w:t>
            </w:r>
            <w:r w:rsidR="00A37876" w:rsidRPr="0075795C">
              <w:rPr>
                <w:rFonts w:ascii="Arial" w:eastAsia="Times New Roman" w:hAnsi="Arial"/>
                <w:lang w:val="en-GB" w:eastAsia="en-US"/>
              </w:rPr>
              <w:t>ou are frustrated that you don’t know how to best help the per</w:t>
            </w:r>
            <w:r w:rsidRPr="0075795C">
              <w:rPr>
                <w:rFonts w:ascii="Arial" w:eastAsia="Times New Roman" w:hAnsi="Arial"/>
                <w:lang w:val="en-GB" w:eastAsia="en-US"/>
              </w:rPr>
              <w:t>son with diabetes you live with’ (0 = fully/mainly disagree,</w:t>
            </w:r>
            <w:r w:rsidR="009B28E4" w:rsidRPr="0075795C">
              <w:rPr>
                <w:rFonts w:ascii="Arial" w:eastAsia="Times New Roman" w:hAnsi="Arial"/>
                <w:lang w:val="en-GB" w:eastAsia="en-US"/>
              </w:rPr>
              <w:t xml:space="preserve"> 1 = fully/mainly agree)</w:t>
            </w:r>
          </w:p>
        </w:tc>
      </w:tr>
      <w:tr w:rsidR="002A061B" w:rsidRPr="0075795C" w14:paraId="0D865BCA" w14:textId="77777777" w:rsidTr="009B28E4">
        <w:tc>
          <w:tcPr>
            <w:cnfStyle w:val="001000000000" w:firstRow="0" w:lastRow="0" w:firstColumn="1" w:lastColumn="0" w:oddVBand="0" w:evenVBand="0" w:oddHBand="0" w:evenHBand="0" w:firstRowFirstColumn="0" w:firstRowLastColumn="0" w:lastRowFirstColumn="0" w:lastRowLastColumn="0"/>
            <w:tcW w:w="2589" w:type="dxa"/>
            <w:tcBorders>
              <w:top w:val="nil"/>
              <w:left w:val="nil"/>
              <w:bottom w:val="single" w:sz="4" w:space="0" w:color="auto"/>
              <w:right w:val="nil"/>
            </w:tcBorders>
            <w:hideMark/>
          </w:tcPr>
          <w:p w14:paraId="25B9DEEA" w14:textId="77777777" w:rsidR="002A061B" w:rsidRPr="0075795C" w:rsidRDefault="002A061B">
            <w:pPr>
              <w:widowControl w:val="0"/>
              <w:tabs>
                <w:tab w:val="left" w:pos="267"/>
              </w:tabs>
              <w:adjustRightInd w:val="0"/>
              <w:spacing w:before="60" w:after="60"/>
              <w:textAlignment w:val="baseline"/>
              <w:rPr>
                <w:rFonts w:ascii="Arial" w:eastAsia="Times New Roman" w:hAnsi="Arial"/>
                <w:b w:val="0"/>
                <w:lang w:val="en-GB" w:eastAsia="en-US"/>
              </w:rPr>
            </w:pPr>
            <w:r w:rsidRPr="0075795C">
              <w:rPr>
                <w:rFonts w:ascii="Arial" w:eastAsia="Times New Roman" w:hAnsi="Arial"/>
                <w:b w:val="0"/>
                <w:lang w:val="en-GB" w:eastAsia="en-US"/>
              </w:rPr>
              <w:t>Diabetes education</w:t>
            </w:r>
          </w:p>
        </w:tc>
        <w:tc>
          <w:tcPr>
            <w:tcW w:w="6437" w:type="dxa"/>
            <w:tcBorders>
              <w:top w:val="nil"/>
              <w:left w:val="nil"/>
              <w:bottom w:val="single" w:sz="4" w:space="0" w:color="auto"/>
              <w:right w:val="nil"/>
            </w:tcBorders>
            <w:hideMark/>
          </w:tcPr>
          <w:p w14:paraId="66A971F9" w14:textId="77777777" w:rsidR="008901B4" w:rsidRPr="0075795C" w:rsidRDefault="000C43CD" w:rsidP="009B28E4">
            <w:pPr>
              <w:widowControl w:val="0"/>
              <w:tabs>
                <w:tab w:val="left" w:pos="267"/>
              </w:tabs>
              <w:adjustRightInd w:val="0"/>
              <w:spacing w:before="60" w:after="6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lang w:val="en-GB" w:eastAsia="en-US"/>
              </w:rPr>
            </w:pPr>
            <w:r w:rsidRPr="0075795C">
              <w:rPr>
                <w:rFonts w:ascii="Arial" w:eastAsia="Times New Roman" w:hAnsi="Arial"/>
                <w:lang w:val="en-GB" w:eastAsia="en-US"/>
              </w:rPr>
              <w:t>‘P</w:t>
            </w:r>
            <w:r w:rsidR="00A37876" w:rsidRPr="0075795C">
              <w:rPr>
                <w:rFonts w:ascii="Arial" w:eastAsia="Times New Roman" w:hAnsi="Arial"/>
                <w:lang w:val="en-GB" w:eastAsia="en-US"/>
              </w:rPr>
              <w:t>lease indicate if you have ever participated in a diabetes education programme for people with</w:t>
            </w:r>
            <w:r w:rsidRPr="0075795C">
              <w:rPr>
                <w:rFonts w:ascii="Arial" w:eastAsia="Times New Roman" w:hAnsi="Arial"/>
                <w:lang w:val="en-GB" w:eastAsia="en-US"/>
              </w:rPr>
              <w:t xml:space="preserve"> diabetes and/or their families’ (1 = yes,</w:t>
            </w:r>
            <w:r w:rsidR="00A37876" w:rsidRPr="0075795C">
              <w:rPr>
                <w:rFonts w:ascii="Arial" w:eastAsia="Times New Roman" w:hAnsi="Arial"/>
                <w:lang w:val="en-GB" w:eastAsia="en-US"/>
              </w:rPr>
              <w:t xml:space="preserve"> 0 = no </w:t>
            </w:r>
            <w:r w:rsidR="009B28E4" w:rsidRPr="0075795C">
              <w:rPr>
                <w:rFonts w:ascii="Arial" w:eastAsia="Times New Roman" w:hAnsi="Arial"/>
                <w:lang w:val="en-GB" w:eastAsia="en-US"/>
              </w:rPr>
              <w:t>or not sure)</w:t>
            </w:r>
          </w:p>
        </w:tc>
      </w:tr>
    </w:tbl>
    <w:p w14:paraId="767C114C" w14:textId="77777777" w:rsidR="009B28E4" w:rsidRPr="0075795C" w:rsidRDefault="009B28E4">
      <w:pPr>
        <w:rPr>
          <w:lang w:val="en-GB"/>
        </w:rPr>
      </w:pPr>
    </w:p>
    <w:tbl>
      <w:tblPr>
        <w:tblStyle w:val="PlainTable21"/>
        <w:tblW w:w="0" w:type="auto"/>
        <w:tblLook w:val="04A0" w:firstRow="1" w:lastRow="0" w:firstColumn="1" w:lastColumn="0" w:noHBand="0" w:noVBand="1"/>
      </w:tblPr>
      <w:tblGrid>
        <w:gridCol w:w="2589"/>
        <w:gridCol w:w="6437"/>
      </w:tblGrid>
      <w:tr w:rsidR="002A061B" w:rsidRPr="0075795C" w14:paraId="76A0BC71" w14:textId="77777777" w:rsidTr="009B2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Borders>
              <w:top w:val="single" w:sz="4" w:space="0" w:color="auto"/>
              <w:left w:val="nil"/>
              <w:bottom w:val="nil"/>
              <w:right w:val="nil"/>
            </w:tcBorders>
            <w:hideMark/>
          </w:tcPr>
          <w:p w14:paraId="10B0844D" w14:textId="77777777" w:rsidR="002A061B" w:rsidRPr="00287996" w:rsidRDefault="002A061B">
            <w:pPr>
              <w:widowControl w:val="0"/>
              <w:tabs>
                <w:tab w:val="left" w:pos="267"/>
              </w:tabs>
              <w:adjustRightInd w:val="0"/>
              <w:spacing w:before="60" w:after="60"/>
              <w:textAlignment w:val="baseline"/>
              <w:rPr>
                <w:rFonts w:ascii="Arial" w:eastAsia="Times New Roman" w:hAnsi="Arial"/>
                <w:b w:val="0"/>
                <w:lang w:val="en-GB" w:eastAsia="en-US"/>
              </w:rPr>
            </w:pPr>
            <w:r w:rsidRPr="00287996">
              <w:rPr>
                <w:rFonts w:ascii="Arial" w:eastAsia="Times New Roman" w:hAnsi="Arial"/>
                <w:b w:val="0"/>
                <w:lang w:val="en-GB" w:eastAsia="en-US"/>
              </w:rPr>
              <w:t>Good ways to help the person with diabetes</w:t>
            </w:r>
          </w:p>
        </w:tc>
        <w:tc>
          <w:tcPr>
            <w:tcW w:w="6437" w:type="dxa"/>
            <w:tcBorders>
              <w:top w:val="single" w:sz="4" w:space="0" w:color="auto"/>
              <w:left w:val="nil"/>
              <w:bottom w:val="nil"/>
              <w:right w:val="nil"/>
            </w:tcBorders>
            <w:hideMark/>
          </w:tcPr>
          <w:p w14:paraId="5ED042D5" w14:textId="77777777" w:rsidR="002A061B" w:rsidRPr="00287996" w:rsidRDefault="000C43CD">
            <w:pPr>
              <w:widowControl w:val="0"/>
              <w:tabs>
                <w:tab w:val="left" w:pos="267"/>
              </w:tabs>
              <w:adjustRightInd w:val="0"/>
              <w:spacing w:before="60" w:after="60"/>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b w:val="0"/>
                <w:lang w:val="en-GB" w:eastAsia="en-US"/>
              </w:rPr>
            </w:pPr>
            <w:r w:rsidRPr="00287996">
              <w:rPr>
                <w:rFonts w:ascii="Arial" w:eastAsia="Times New Roman" w:hAnsi="Arial"/>
                <w:b w:val="0"/>
                <w:lang w:val="en-GB" w:eastAsia="en-US"/>
              </w:rPr>
              <w:t>‘I</w:t>
            </w:r>
            <w:r w:rsidR="00A37876" w:rsidRPr="00287996">
              <w:rPr>
                <w:rFonts w:ascii="Arial" w:eastAsia="Times New Roman" w:hAnsi="Arial"/>
                <w:b w:val="0"/>
                <w:lang w:val="en-GB" w:eastAsia="en-US"/>
              </w:rPr>
              <w:t xml:space="preserve"> have found good ways to help him/he</w:t>
            </w:r>
            <w:r w:rsidRPr="00287996">
              <w:rPr>
                <w:rFonts w:ascii="Arial" w:eastAsia="Times New Roman" w:hAnsi="Arial"/>
                <w:b w:val="0"/>
                <w:lang w:val="en-GB" w:eastAsia="en-US"/>
              </w:rPr>
              <w:t>r take care of his/her diabetes’</w:t>
            </w:r>
            <w:r w:rsidR="00A37876" w:rsidRPr="00287996">
              <w:rPr>
                <w:rFonts w:ascii="Arial" w:eastAsia="Times New Roman" w:hAnsi="Arial"/>
                <w:b w:val="0"/>
                <w:lang w:val="en-GB" w:eastAsia="en-US"/>
              </w:rPr>
              <w:t xml:space="preserve"> (0 = fully/mainly di</w:t>
            </w:r>
            <w:r w:rsidR="009B28E4" w:rsidRPr="00287996">
              <w:rPr>
                <w:rFonts w:ascii="Arial" w:eastAsia="Times New Roman" w:hAnsi="Arial"/>
                <w:b w:val="0"/>
                <w:lang w:val="en-GB" w:eastAsia="en-US"/>
              </w:rPr>
              <w:t>sagree; 1 = fully/mainly agree)</w:t>
            </w:r>
          </w:p>
        </w:tc>
      </w:tr>
      <w:tr w:rsidR="002A061B" w:rsidRPr="0075795C" w14:paraId="7DD8000F" w14:textId="77777777" w:rsidTr="009B2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Borders>
              <w:top w:val="nil"/>
              <w:left w:val="nil"/>
              <w:bottom w:val="nil"/>
              <w:right w:val="nil"/>
            </w:tcBorders>
            <w:hideMark/>
          </w:tcPr>
          <w:p w14:paraId="0F6A3DCE" w14:textId="77777777" w:rsidR="002A061B" w:rsidRPr="0075795C" w:rsidRDefault="002A061B">
            <w:pPr>
              <w:widowControl w:val="0"/>
              <w:tabs>
                <w:tab w:val="left" w:pos="267"/>
              </w:tabs>
              <w:adjustRightInd w:val="0"/>
              <w:spacing w:before="60" w:after="60"/>
              <w:textAlignment w:val="baseline"/>
              <w:rPr>
                <w:rFonts w:ascii="Arial" w:eastAsia="Times New Roman" w:hAnsi="Arial"/>
                <w:b w:val="0"/>
                <w:lang w:val="en-GB" w:eastAsia="en-US"/>
              </w:rPr>
            </w:pPr>
            <w:r w:rsidRPr="0075795C">
              <w:rPr>
                <w:rFonts w:ascii="Arial" w:eastAsia="Times New Roman" w:hAnsi="Arial"/>
                <w:b w:val="0"/>
                <w:lang w:val="en-GB" w:eastAsia="en-US"/>
              </w:rPr>
              <w:t>Diabetes support network</w:t>
            </w:r>
          </w:p>
        </w:tc>
        <w:tc>
          <w:tcPr>
            <w:tcW w:w="6437" w:type="dxa"/>
            <w:tcBorders>
              <w:top w:val="nil"/>
              <w:left w:val="nil"/>
              <w:bottom w:val="nil"/>
              <w:right w:val="nil"/>
            </w:tcBorders>
            <w:hideMark/>
          </w:tcPr>
          <w:p w14:paraId="79D1B9F6" w14:textId="15BB6364" w:rsidR="002A061B" w:rsidRPr="0075795C" w:rsidRDefault="000C43CD">
            <w:pPr>
              <w:widowControl w:val="0"/>
              <w:tabs>
                <w:tab w:val="left" w:pos="267"/>
              </w:tabs>
              <w:adjustRightInd w:val="0"/>
              <w:spacing w:before="60" w:after="60"/>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lang w:val="en-GB" w:eastAsia="en-US"/>
              </w:rPr>
            </w:pPr>
            <w:r w:rsidRPr="0075795C">
              <w:rPr>
                <w:rFonts w:ascii="Arial" w:eastAsia="Times New Roman" w:hAnsi="Arial"/>
                <w:lang w:val="en-GB" w:eastAsia="en-US"/>
              </w:rPr>
              <w:t>N</w:t>
            </w:r>
            <w:r w:rsidR="00A37876" w:rsidRPr="0075795C">
              <w:rPr>
                <w:rFonts w:ascii="Arial" w:eastAsia="Times New Roman" w:hAnsi="Arial"/>
                <w:lang w:val="en-GB" w:eastAsia="en-US"/>
              </w:rPr>
              <w:t xml:space="preserve">atural log of the number of people that a family member could talk to about living with someone with diabetes (log taken after adding one to the number so that </w:t>
            </w:r>
            <w:r w:rsidR="009B28E4" w:rsidRPr="0075795C">
              <w:rPr>
                <w:rFonts w:ascii="Arial" w:eastAsia="Times New Roman" w:hAnsi="Arial"/>
                <w:lang w:val="en-GB" w:eastAsia="en-US"/>
              </w:rPr>
              <w:t xml:space="preserve">minimum value returned </w:t>
            </w:r>
            <w:r w:rsidR="00C70F95" w:rsidRPr="0075795C">
              <w:rPr>
                <w:rFonts w:ascii="Arial" w:eastAsia="Times New Roman" w:hAnsi="Arial"/>
                <w:lang w:val="en-GB" w:eastAsia="en-US"/>
              </w:rPr>
              <w:t>wa</w:t>
            </w:r>
            <w:r w:rsidR="009B28E4" w:rsidRPr="0075795C">
              <w:rPr>
                <w:rFonts w:ascii="Arial" w:eastAsia="Times New Roman" w:hAnsi="Arial"/>
                <w:lang w:val="en-GB" w:eastAsia="en-US"/>
              </w:rPr>
              <w:t>s zero)</w:t>
            </w:r>
          </w:p>
        </w:tc>
      </w:tr>
      <w:tr w:rsidR="002A061B" w:rsidRPr="0075795C" w14:paraId="119F263E" w14:textId="77777777" w:rsidTr="009B28E4">
        <w:tc>
          <w:tcPr>
            <w:cnfStyle w:val="001000000000" w:firstRow="0" w:lastRow="0" w:firstColumn="1" w:lastColumn="0" w:oddVBand="0" w:evenVBand="0" w:oddHBand="0" w:evenHBand="0" w:firstRowFirstColumn="0" w:firstRowLastColumn="0" w:lastRowFirstColumn="0" w:lastRowLastColumn="0"/>
            <w:tcW w:w="2589" w:type="dxa"/>
            <w:tcBorders>
              <w:top w:val="nil"/>
              <w:left w:val="nil"/>
              <w:bottom w:val="nil"/>
              <w:right w:val="nil"/>
            </w:tcBorders>
            <w:hideMark/>
          </w:tcPr>
          <w:p w14:paraId="62873CA7" w14:textId="77777777" w:rsidR="002A061B" w:rsidRPr="0075795C" w:rsidRDefault="002A061B">
            <w:pPr>
              <w:widowControl w:val="0"/>
              <w:tabs>
                <w:tab w:val="left" w:pos="267"/>
              </w:tabs>
              <w:adjustRightInd w:val="0"/>
              <w:spacing w:before="60" w:after="60"/>
              <w:textAlignment w:val="baseline"/>
              <w:rPr>
                <w:rFonts w:ascii="Arial" w:eastAsia="Times New Roman" w:hAnsi="Arial"/>
                <w:b w:val="0"/>
                <w:lang w:val="en-GB" w:eastAsia="en-US"/>
              </w:rPr>
            </w:pPr>
            <w:r w:rsidRPr="0075795C">
              <w:rPr>
                <w:rFonts w:ascii="Arial" w:eastAsia="Times New Roman" w:hAnsi="Arial"/>
                <w:b w:val="0"/>
                <w:lang w:val="en-GB" w:eastAsia="en-US"/>
              </w:rPr>
              <w:t>Diabetes support</w:t>
            </w:r>
          </w:p>
        </w:tc>
        <w:tc>
          <w:tcPr>
            <w:tcW w:w="6437" w:type="dxa"/>
            <w:tcBorders>
              <w:top w:val="nil"/>
              <w:left w:val="nil"/>
              <w:bottom w:val="nil"/>
              <w:right w:val="nil"/>
            </w:tcBorders>
            <w:hideMark/>
          </w:tcPr>
          <w:p w14:paraId="792EC096" w14:textId="77777777" w:rsidR="002A061B" w:rsidRPr="0075795C" w:rsidRDefault="000C43CD" w:rsidP="000C43CD">
            <w:pPr>
              <w:widowControl w:val="0"/>
              <w:tabs>
                <w:tab w:val="left" w:pos="267"/>
              </w:tabs>
              <w:adjustRightInd w:val="0"/>
              <w:spacing w:before="60" w:after="6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lang w:val="en-GB" w:eastAsia="en-US"/>
              </w:rPr>
            </w:pPr>
            <w:r w:rsidRPr="0075795C">
              <w:rPr>
                <w:rFonts w:ascii="Arial" w:eastAsia="Times New Roman" w:hAnsi="Arial"/>
                <w:lang w:val="en-GB" w:eastAsia="en-US"/>
              </w:rPr>
              <w:t>DFS</w:t>
            </w:r>
            <w:r w:rsidR="008F1284" w:rsidRPr="0075795C">
              <w:rPr>
                <w:rFonts w:ascii="Arial" w:eastAsia="Times New Roman" w:hAnsi="Arial"/>
                <w:lang w:val="en-GB" w:eastAsia="en-US"/>
              </w:rPr>
              <w:t>S-FM: Family Support Composite s</w:t>
            </w:r>
            <w:r w:rsidR="00A37876" w:rsidRPr="0075795C">
              <w:rPr>
                <w:rFonts w:ascii="Arial" w:eastAsia="Times New Roman" w:hAnsi="Arial"/>
                <w:lang w:val="en-GB" w:eastAsia="en-US"/>
              </w:rPr>
              <w:t>cor</w:t>
            </w:r>
            <w:r w:rsidRPr="0075795C">
              <w:rPr>
                <w:rFonts w:ascii="Arial" w:eastAsia="Times New Roman" w:hAnsi="Arial"/>
                <w:lang w:val="en-GB" w:eastAsia="en-US"/>
              </w:rPr>
              <w:t>e. S</w:t>
            </w:r>
            <w:r w:rsidR="00A37876" w:rsidRPr="0075795C">
              <w:rPr>
                <w:rFonts w:ascii="Arial" w:eastAsia="Times New Roman" w:hAnsi="Arial"/>
                <w:lang w:val="en-GB" w:eastAsia="en-US"/>
              </w:rPr>
              <w:t>cale derived from the sum of 7 items investigating in what ways the family member tries to be supp</w:t>
            </w:r>
            <w:r w:rsidRPr="0075795C">
              <w:rPr>
                <w:rFonts w:ascii="Arial" w:eastAsia="Times New Roman" w:hAnsi="Arial"/>
                <w:lang w:val="en-GB" w:eastAsia="en-US"/>
              </w:rPr>
              <w:t>ortive (response options: never, rarely,</w:t>
            </w:r>
            <w:r w:rsidR="00A37876" w:rsidRPr="0075795C">
              <w:rPr>
                <w:rFonts w:ascii="Arial" w:eastAsia="Times New Roman" w:hAnsi="Arial"/>
                <w:lang w:val="en-GB" w:eastAsia="en-US"/>
              </w:rPr>
              <w:t xml:space="preserve"> sometimes</w:t>
            </w:r>
            <w:r w:rsidRPr="0075795C">
              <w:rPr>
                <w:rFonts w:ascii="Arial" w:eastAsia="Times New Roman" w:hAnsi="Arial"/>
                <w:lang w:val="en-GB" w:eastAsia="en-US"/>
              </w:rPr>
              <w:t xml:space="preserve">, often, </w:t>
            </w:r>
            <w:r w:rsidR="00D1288B" w:rsidRPr="0075795C">
              <w:rPr>
                <w:rFonts w:ascii="Arial" w:eastAsia="Times New Roman" w:hAnsi="Arial"/>
                <w:lang w:val="en-GB" w:eastAsia="en-US"/>
              </w:rPr>
              <w:t>and always</w:t>
            </w:r>
            <w:r w:rsidRPr="0075795C">
              <w:rPr>
                <w:rFonts w:ascii="Arial" w:eastAsia="Times New Roman" w:hAnsi="Arial"/>
                <w:lang w:val="en-GB" w:eastAsia="en-US"/>
              </w:rPr>
              <w:t>). S</w:t>
            </w:r>
            <w:r w:rsidR="00A37876" w:rsidRPr="0075795C">
              <w:rPr>
                <w:rFonts w:ascii="Arial" w:eastAsia="Times New Roman" w:hAnsi="Arial"/>
                <w:lang w:val="en-GB" w:eastAsia="en-US"/>
              </w:rPr>
              <w:t>cale ranges from 0 (not supportive</w:t>
            </w:r>
            <w:r w:rsidR="009B28E4" w:rsidRPr="0075795C">
              <w:rPr>
                <w:rFonts w:ascii="Arial" w:eastAsia="Times New Roman" w:hAnsi="Arial"/>
                <w:lang w:val="en-GB" w:eastAsia="en-US"/>
              </w:rPr>
              <w:t>) to 100 (extremely supportive)</w:t>
            </w:r>
          </w:p>
        </w:tc>
      </w:tr>
      <w:tr w:rsidR="002A061B" w:rsidRPr="0075795C" w14:paraId="2505BD81" w14:textId="77777777" w:rsidTr="009B2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Borders>
              <w:top w:val="nil"/>
              <w:left w:val="nil"/>
              <w:bottom w:val="nil"/>
              <w:right w:val="nil"/>
            </w:tcBorders>
            <w:hideMark/>
          </w:tcPr>
          <w:p w14:paraId="218AD3CB" w14:textId="77777777" w:rsidR="002A061B" w:rsidRPr="0075795C" w:rsidRDefault="002A061B">
            <w:pPr>
              <w:widowControl w:val="0"/>
              <w:tabs>
                <w:tab w:val="left" w:pos="267"/>
              </w:tabs>
              <w:adjustRightInd w:val="0"/>
              <w:spacing w:before="60" w:after="60"/>
              <w:textAlignment w:val="baseline"/>
              <w:rPr>
                <w:rFonts w:ascii="Arial" w:eastAsia="Times New Roman" w:hAnsi="Arial"/>
                <w:lang w:val="en-GB" w:eastAsia="en-US"/>
              </w:rPr>
            </w:pPr>
            <w:r w:rsidRPr="0075795C">
              <w:rPr>
                <w:rFonts w:ascii="Arial" w:eastAsia="Times New Roman" w:hAnsi="Arial"/>
                <w:lang w:val="en-GB" w:eastAsia="en-US"/>
              </w:rPr>
              <w:t>Outcomes</w:t>
            </w:r>
          </w:p>
        </w:tc>
        <w:tc>
          <w:tcPr>
            <w:tcW w:w="6437" w:type="dxa"/>
            <w:tcBorders>
              <w:top w:val="nil"/>
              <w:left w:val="nil"/>
              <w:bottom w:val="nil"/>
              <w:right w:val="nil"/>
            </w:tcBorders>
          </w:tcPr>
          <w:p w14:paraId="65EBE038" w14:textId="77777777" w:rsidR="002A061B" w:rsidRPr="0075795C" w:rsidRDefault="002A061B">
            <w:pPr>
              <w:widowControl w:val="0"/>
              <w:tabs>
                <w:tab w:val="left" w:pos="267"/>
              </w:tabs>
              <w:adjustRightInd w:val="0"/>
              <w:spacing w:before="60" w:after="60"/>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lang w:val="en-GB" w:eastAsia="en-US"/>
              </w:rPr>
            </w:pPr>
          </w:p>
        </w:tc>
      </w:tr>
      <w:tr w:rsidR="002A061B" w:rsidRPr="0075795C" w14:paraId="6A35FF46" w14:textId="77777777" w:rsidTr="009B28E4">
        <w:tc>
          <w:tcPr>
            <w:cnfStyle w:val="001000000000" w:firstRow="0" w:lastRow="0" w:firstColumn="1" w:lastColumn="0" w:oddVBand="0" w:evenVBand="0" w:oddHBand="0" w:evenHBand="0" w:firstRowFirstColumn="0" w:firstRowLastColumn="0" w:lastRowFirstColumn="0" w:lastRowLastColumn="0"/>
            <w:tcW w:w="2589" w:type="dxa"/>
            <w:tcBorders>
              <w:top w:val="nil"/>
              <w:left w:val="nil"/>
              <w:bottom w:val="nil"/>
              <w:right w:val="nil"/>
            </w:tcBorders>
            <w:hideMark/>
          </w:tcPr>
          <w:p w14:paraId="6843CCB0" w14:textId="77777777" w:rsidR="002A061B" w:rsidRPr="0075795C" w:rsidRDefault="002A061B">
            <w:pPr>
              <w:widowControl w:val="0"/>
              <w:tabs>
                <w:tab w:val="left" w:pos="267"/>
              </w:tabs>
              <w:adjustRightInd w:val="0"/>
              <w:spacing w:before="60" w:after="60"/>
              <w:textAlignment w:val="baseline"/>
              <w:rPr>
                <w:rFonts w:ascii="Arial" w:eastAsia="Times New Roman" w:hAnsi="Arial"/>
                <w:b w:val="0"/>
                <w:lang w:val="en-GB" w:eastAsia="en-US"/>
              </w:rPr>
            </w:pPr>
            <w:r w:rsidRPr="0075795C">
              <w:rPr>
                <w:rFonts w:ascii="Arial" w:eastAsia="Times New Roman" w:hAnsi="Arial"/>
                <w:b w:val="0"/>
                <w:lang w:val="en-GB" w:eastAsia="en-US"/>
              </w:rPr>
              <w:t>Well-being</w:t>
            </w:r>
          </w:p>
        </w:tc>
        <w:tc>
          <w:tcPr>
            <w:tcW w:w="6437" w:type="dxa"/>
            <w:tcBorders>
              <w:top w:val="nil"/>
              <w:left w:val="nil"/>
              <w:bottom w:val="nil"/>
              <w:right w:val="nil"/>
            </w:tcBorders>
            <w:hideMark/>
          </w:tcPr>
          <w:p w14:paraId="0C105914" w14:textId="77777777" w:rsidR="002A061B" w:rsidRPr="0075795C" w:rsidRDefault="002A061B">
            <w:pPr>
              <w:widowControl w:val="0"/>
              <w:tabs>
                <w:tab w:val="left" w:pos="267"/>
              </w:tabs>
              <w:adjustRightInd w:val="0"/>
              <w:spacing w:before="60" w:after="6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lang w:val="en-GB" w:eastAsia="en-US"/>
              </w:rPr>
            </w:pPr>
            <w:r w:rsidRPr="0075795C">
              <w:rPr>
                <w:rFonts w:ascii="Arial" w:eastAsia="Times New Roman" w:hAnsi="Arial"/>
                <w:lang w:val="en-GB" w:eastAsia="en-US"/>
              </w:rPr>
              <w:t>WHO-5 Well</w:t>
            </w:r>
            <w:r w:rsidR="000C43CD" w:rsidRPr="0075795C">
              <w:rPr>
                <w:rFonts w:ascii="Arial" w:eastAsia="Times New Roman" w:hAnsi="Arial"/>
                <w:lang w:val="en-GB" w:eastAsia="en-US"/>
              </w:rPr>
              <w:t xml:space="preserve">-being Index, scored 0 to </w:t>
            </w:r>
            <w:r w:rsidR="009B28E4" w:rsidRPr="0075795C">
              <w:rPr>
                <w:rFonts w:ascii="Arial" w:eastAsia="Times New Roman" w:hAnsi="Arial"/>
                <w:lang w:val="en-GB" w:eastAsia="en-US"/>
              </w:rPr>
              <w:t>100 [2]</w:t>
            </w:r>
          </w:p>
        </w:tc>
      </w:tr>
      <w:tr w:rsidR="002A061B" w:rsidRPr="0075795C" w14:paraId="74326B65" w14:textId="77777777" w:rsidTr="009B2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Borders>
              <w:top w:val="nil"/>
              <w:left w:val="nil"/>
              <w:bottom w:val="nil"/>
              <w:right w:val="nil"/>
            </w:tcBorders>
            <w:hideMark/>
          </w:tcPr>
          <w:p w14:paraId="348F044F" w14:textId="77777777" w:rsidR="002A061B" w:rsidRPr="0075795C" w:rsidRDefault="002A061B">
            <w:pPr>
              <w:widowControl w:val="0"/>
              <w:tabs>
                <w:tab w:val="left" w:pos="267"/>
              </w:tabs>
              <w:adjustRightInd w:val="0"/>
              <w:spacing w:before="60" w:after="60"/>
              <w:textAlignment w:val="baseline"/>
              <w:rPr>
                <w:rFonts w:ascii="Arial" w:eastAsia="Times New Roman" w:hAnsi="Arial"/>
                <w:b w:val="0"/>
                <w:lang w:val="en-GB" w:eastAsia="en-US"/>
              </w:rPr>
            </w:pPr>
            <w:r w:rsidRPr="0075795C">
              <w:rPr>
                <w:rFonts w:ascii="Arial" w:eastAsia="Times New Roman" w:hAnsi="Arial"/>
                <w:b w:val="0"/>
                <w:lang w:val="en-GB" w:eastAsia="en-US"/>
              </w:rPr>
              <w:t>Quality of life</w:t>
            </w:r>
          </w:p>
        </w:tc>
        <w:tc>
          <w:tcPr>
            <w:tcW w:w="6437" w:type="dxa"/>
            <w:tcBorders>
              <w:top w:val="nil"/>
              <w:left w:val="nil"/>
              <w:bottom w:val="nil"/>
              <w:right w:val="nil"/>
            </w:tcBorders>
            <w:hideMark/>
          </w:tcPr>
          <w:p w14:paraId="6DA52968" w14:textId="778E752D" w:rsidR="002A061B" w:rsidRPr="0075795C" w:rsidRDefault="009B28E4">
            <w:pPr>
              <w:widowControl w:val="0"/>
              <w:tabs>
                <w:tab w:val="left" w:pos="267"/>
              </w:tabs>
              <w:adjustRightInd w:val="0"/>
              <w:spacing w:before="60" w:after="60"/>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lang w:val="en-GB" w:eastAsia="en-US"/>
              </w:rPr>
            </w:pPr>
            <w:r w:rsidRPr="0075795C">
              <w:rPr>
                <w:rFonts w:ascii="Arial" w:eastAsia="Times New Roman" w:hAnsi="Arial"/>
                <w:lang w:val="en-GB" w:eastAsia="en-US"/>
              </w:rPr>
              <w:t>WHO-QOL-BREF, scored 0-100</w:t>
            </w:r>
            <w:r w:rsidR="000F63D8">
              <w:rPr>
                <w:rFonts w:ascii="Arial" w:eastAsia="Times New Roman" w:hAnsi="Arial"/>
                <w:lang w:val="en-GB" w:eastAsia="en-US"/>
              </w:rPr>
              <w:t xml:space="preserve"> [3</w:t>
            </w:r>
            <w:r w:rsidR="002A061B" w:rsidRPr="0075795C">
              <w:rPr>
                <w:rFonts w:ascii="Arial" w:eastAsia="Times New Roman" w:hAnsi="Arial"/>
                <w:lang w:val="en-GB" w:eastAsia="en-US"/>
              </w:rPr>
              <w:t>]</w:t>
            </w:r>
          </w:p>
        </w:tc>
      </w:tr>
      <w:tr w:rsidR="002A061B" w:rsidRPr="0075795C" w14:paraId="793AA21B" w14:textId="77777777" w:rsidTr="009B28E4">
        <w:tc>
          <w:tcPr>
            <w:cnfStyle w:val="001000000000" w:firstRow="0" w:lastRow="0" w:firstColumn="1" w:lastColumn="0" w:oddVBand="0" w:evenVBand="0" w:oddHBand="0" w:evenHBand="0" w:firstRowFirstColumn="0" w:firstRowLastColumn="0" w:lastRowFirstColumn="0" w:lastRowLastColumn="0"/>
            <w:tcW w:w="2589" w:type="dxa"/>
            <w:tcBorders>
              <w:top w:val="nil"/>
              <w:left w:val="nil"/>
              <w:bottom w:val="nil"/>
              <w:right w:val="nil"/>
            </w:tcBorders>
            <w:hideMark/>
          </w:tcPr>
          <w:p w14:paraId="4D4F0231" w14:textId="77777777" w:rsidR="002A061B" w:rsidRPr="0075795C" w:rsidRDefault="002A061B">
            <w:pPr>
              <w:widowControl w:val="0"/>
              <w:tabs>
                <w:tab w:val="left" w:pos="267"/>
              </w:tabs>
              <w:adjustRightInd w:val="0"/>
              <w:spacing w:before="60" w:after="60"/>
              <w:textAlignment w:val="baseline"/>
              <w:rPr>
                <w:rFonts w:ascii="Arial" w:eastAsia="Times New Roman" w:hAnsi="Arial"/>
                <w:b w:val="0"/>
                <w:lang w:val="en-GB" w:eastAsia="en-US"/>
              </w:rPr>
            </w:pPr>
            <w:r w:rsidRPr="0075795C">
              <w:rPr>
                <w:rFonts w:ascii="Arial" w:eastAsia="Times New Roman" w:hAnsi="Arial"/>
                <w:b w:val="0"/>
                <w:lang w:val="en-GB" w:eastAsia="en-US"/>
              </w:rPr>
              <w:t>Diabetes impact</w:t>
            </w:r>
          </w:p>
        </w:tc>
        <w:tc>
          <w:tcPr>
            <w:tcW w:w="6437" w:type="dxa"/>
            <w:tcBorders>
              <w:top w:val="nil"/>
              <w:left w:val="nil"/>
              <w:bottom w:val="nil"/>
              <w:right w:val="nil"/>
            </w:tcBorders>
            <w:hideMark/>
          </w:tcPr>
          <w:p w14:paraId="6B13FF6B" w14:textId="2C88EEBA" w:rsidR="002A061B" w:rsidRPr="0075795C" w:rsidRDefault="002A061B" w:rsidP="000C43CD">
            <w:pPr>
              <w:widowControl w:val="0"/>
              <w:tabs>
                <w:tab w:val="left" w:pos="267"/>
              </w:tabs>
              <w:adjustRightInd w:val="0"/>
              <w:spacing w:before="60" w:after="6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lang w:val="en-GB" w:eastAsia="en-US"/>
              </w:rPr>
            </w:pPr>
            <w:r w:rsidRPr="0075795C">
              <w:rPr>
                <w:rFonts w:ascii="Arial" w:eastAsia="Times New Roman" w:hAnsi="Arial"/>
                <w:lang w:val="en-GB" w:eastAsia="en-US"/>
              </w:rPr>
              <w:t>Mean of 7</w:t>
            </w:r>
            <w:r w:rsidR="000C43CD" w:rsidRPr="0075795C">
              <w:rPr>
                <w:rFonts w:ascii="Arial" w:eastAsia="Times New Roman" w:hAnsi="Arial"/>
                <w:lang w:val="en-GB" w:eastAsia="en-US"/>
              </w:rPr>
              <w:t xml:space="preserve"> DIDP-FM items (physical health, financial situation,</w:t>
            </w:r>
            <w:r w:rsidRPr="0075795C">
              <w:rPr>
                <w:rFonts w:ascii="Arial" w:eastAsia="Times New Roman" w:hAnsi="Arial"/>
                <w:lang w:val="en-GB" w:eastAsia="en-US"/>
              </w:rPr>
              <w:t xml:space="preserve"> relations</w:t>
            </w:r>
            <w:r w:rsidR="000C43CD" w:rsidRPr="0075795C">
              <w:rPr>
                <w:rFonts w:ascii="Arial" w:eastAsia="Times New Roman" w:hAnsi="Arial"/>
                <w:lang w:val="en-GB" w:eastAsia="en-US"/>
              </w:rPr>
              <w:t>hip with family, friends, peers, leisure activities, work or studies, emotional well-being,</w:t>
            </w:r>
            <w:r w:rsidRPr="0075795C">
              <w:rPr>
                <w:rFonts w:ascii="Arial" w:eastAsia="Times New Roman" w:hAnsi="Arial"/>
                <w:lang w:val="en-GB" w:eastAsia="en-US"/>
              </w:rPr>
              <w:t xml:space="preserve"> relationship with the person who has diabetes); Scored 0 </w:t>
            </w:r>
            <w:r w:rsidR="000C43CD" w:rsidRPr="0075795C">
              <w:rPr>
                <w:rFonts w:ascii="Arial" w:eastAsia="Times New Roman" w:hAnsi="Arial"/>
                <w:lang w:val="en-GB" w:eastAsia="en-US"/>
              </w:rPr>
              <w:t>to</w:t>
            </w:r>
            <w:r w:rsidRPr="0075795C">
              <w:rPr>
                <w:rFonts w:ascii="Arial" w:eastAsia="Times New Roman" w:hAnsi="Arial"/>
                <w:lang w:val="en-GB" w:eastAsia="en-US"/>
              </w:rPr>
              <w:t xml:space="preserve"> 100 with the response options: </w:t>
            </w:r>
            <w:r w:rsidR="000C43CD" w:rsidRPr="0075795C">
              <w:rPr>
                <w:rFonts w:ascii="Arial" w:eastAsia="Times New Roman" w:hAnsi="Arial"/>
                <w:lang w:val="en-GB" w:eastAsia="en-US"/>
              </w:rPr>
              <w:t>very positive impact, positive impact, slightly positive impact, no impact, slightly negative impact, negative impact, very negative impact)</w:t>
            </w:r>
            <w:r w:rsidR="009B28E4" w:rsidRPr="0075795C">
              <w:rPr>
                <w:rFonts w:ascii="Arial" w:eastAsia="Times New Roman" w:hAnsi="Arial"/>
                <w:lang w:val="en-GB" w:eastAsia="en-US"/>
              </w:rPr>
              <w:t xml:space="preserve"> [1]</w:t>
            </w:r>
          </w:p>
        </w:tc>
      </w:tr>
      <w:tr w:rsidR="002A061B" w:rsidRPr="0075795C" w14:paraId="685478A7" w14:textId="77777777" w:rsidTr="009B2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Borders>
              <w:top w:val="nil"/>
              <w:left w:val="nil"/>
              <w:bottom w:val="nil"/>
              <w:right w:val="nil"/>
            </w:tcBorders>
            <w:hideMark/>
          </w:tcPr>
          <w:p w14:paraId="5969D7EC" w14:textId="77777777" w:rsidR="002A061B" w:rsidRPr="0075795C" w:rsidRDefault="002A061B">
            <w:pPr>
              <w:widowControl w:val="0"/>
              <w:tabs>
                <w:tab w:val="left" w:pos="267"/>
              </w:tabs>
              <w:adjustRightInd w:val="0"/>
              <w:spacing w:before="60" w:after="60"/>
              <w:textAlignment w:val="baseline"/>
              <w:rPr>
                <w:rFonts w:ascii="Arial" w:eastAsia="Times New Roman" w:hAnsi="Arial"/>
                <w:b w:val="0"/>
                <w:lang w:val="en-GB" w:eastAsia="en-US"/>
              </w:rPr>
            </w:pPr>
            <w:r w:rsidRPr="0075795C">
              <w:rPr>
                <w:rFonts w:ascii="Arial" w:eastAsia="Times New Roman" w:hAnsi="Arial"/>
                <w:b w:val="0"/>
                <w:lang w:val="en-GB" w:eastAsia="en-US"/>
              </w:rPr>
              <w:t>Diabetes distress</w:t>
            </w:r>
          </w:p>
        </w:tc>
        <w:tc>
          <w:tcPr>
            <w:tcW w:w="6437" w:type="dxa"/>
            <w:tcBorders>
              <w:top w:val="nil"/>
              <w:left w:val="nil"/>
              <w:bottom w:val="nil"/>
              <w:right w:val="nil"/>
            </w:tcBorders>
            <w:hideMark/>
          </w:tcPr>
          <w:p w14:paraId="4C8D6B26" w14:textId="2DA8612C" w:rsidR="002A061B" w:rsidRPr="0075795C" w:rsidRDefault="002A061B" w:rsidP="000C43CD">
            <w:pPr>
              <w:widowControl w:val="0"/>
              <w:tabs>
                <w:tab w:val="left" w:pos="267"/>
              </w:tabs>
              <w:adjustRightInd w:val="0"/>
              <w:spacing w:before="60" w:after="60"/>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lang w:val="en-GB" w:eastAsia="en-US"/>
              </w:rPr>
            </w:pPr>
            <w:r w:rsidRPr="0075795C">
              <w:rPr>
                <w:rFonts w:ascii="Arial" w:eastAsia="Times New Roman" w:hAnsi="Arial"/>
                <w:lang w:val="en-GB" w:eastAsia="en-US"/>
              </w:rPr>
              <w:t>PAID-5-DFM</w:t>
            </w:r>
            <w:r w:rsidR="006162E3" w:rsidRPr="0075795C">
              <w:rPr>
                <w:rFonts w:ascii="Arial" w:eastAsia="Times New Roman" w:hAnsi="Arial"/>
                <w:lang w:val="en-GB" w:eastAsia="en-US"/>
              </w:rPr>
              <w:t>,</w:t>
            </w:r>
            <w:r w:rsidRPr="0075795C">
              <w:rPr>
                <w:rFonts w:ascii="Arial" w:eastAsia="Times New Roman" w:hAnsi="Arial"/>
                <w:lang w:val="en-GB" w:eastAsia="en-US"/>
              </w:rPr>
              <w:t xml:space="preserve"> 5-item scale, scored 0 </w:t>
            </w:r>
            <w:r w:rsidR="000C43CD" w:rsidRPr="0075795C">
              <w:rPr>
                <w:rFonts w:ascii="Arial" w:eastAsia="Times New Roman" w:hAnsi="Arial"/>
                <w:lang w:val="en-GB" w:eastAsia="en-US"/>
              </w:rPr>
              <w:t>to</w:t>
            </w:r>
            <w:r w:rsidR="009B28E4" w:rsidRPr="0075795C">
              <w:rPr>
                <w:rFonts w:ascii="Arial" w:eastAsia="Times New Roman" w:hAnsi="Arial"/>
                <w:lang w:val="en-GB" w:eastAsia="en-US"/>
              </w:rPr>
              <w:t xml:space="preserve"> 100 [1]</w:t>
            </w:r>
          </w:p>
        </w:tc>
      </w:tr>
      <w:tr w:rsidR="002A061B" w:rsidRPr="0075795C" w14:paraId="5DE1CEBD" w14:textId="77777777" w:rsidTr="009B28E4">
        <w:tc>
          <w:tcPr>
            <w:cnfStyle w:val="001000000000" w:firstRow="0" w:lastRow="0" w:firstColumn="1" w:lastColumn="0" w:oddVBand="0" w:evenVBand="0" w:oddHBand="0" w:evenHBand="0" w:firstRowFirstColumn="0" w:firstRowLastColumn="0" w:lastRowFirstColumn="0" w:lastRowLastColumn="0"/>
            <w:tcW w:w="2589" w:type="dxa"/>
            <w:tcBorders>
              <w:top w:val="nil"/>
              <w:left w:val="nil"/>
              <w:bottom w:val="single" w:sz="4" w:space="0" w:color="auto"/>
              <w:right w:val="nil"/>
            </w:tcBorders>
            <w:hideMark/>
          </w:tcPr>
          <w:p w14:paraId="0BA5956F" w14:textId="77777777" w:rsidR="002A061B" w:rsidRPr="0075795C" w:rsidRDefault="002A061B">
            <w:pPr>
              <w:widowControl w:val="0"/>
              <w:tabs>
                <w:tab w:val="left" w:pos="267"/>
              </w:tabs>
              <w:adjustRightInd w:val="0"/>
              <w:spacing w:before="60" w:after="60"/>
              <w:textAlignment w:val="baseline"/>
              <w:rPr>
                <w:rFonts w:ascii="Arial" w:eastAsia="Times New Roman" w:hAnsi="Arial"/>
                <w:b w:val="0"/>
                <w:lang w:val="en-GB" w:eastAsia="en-US"/>
              </w:rPr>
            </w:pPr>
            <w:r w:rsidRPr="0075795C">
              <w:rPr>
                <w:rFonts w:ascii="Arial" w:eastAsia="Times New Roman" w:hAnsi="Arial"/>
                <w:b w:val="0"/>
                <w:lang w:val="en-GB" w:eastAsia="en-US"/>
              </w:rPr>
              <w:t>Diabetes burden</w:t>
            </w:r>
          </w:p>
        </w:tc>
        <w:tc>
          <w:tcPr>
            <w:tcW w:w="6437" w:type="dxa"/>
            <w:tcBorders>
              <w:top w:val="nil"/>
              <w:left w:val="nil"/>
              <w:bottom w:val="single" w:sz="4" w:space="0" w:color="auto"/>
              <w:right w:val="nil"/>
            </w:tcBorders>
            <w:hideMark/>
          </w:tcPr>
          <w:p w14:paraId="6A6272FA" w14:textId="77777777" w:rsidR="002A061B" w:rsidRPr="0075795C" w:rsidRDefault="000C43CD" w:rsidP="000C43CD">
            <w:pPr>
              <w:widowControl w:val="0"/>
              <w:tabs>
                <w:tab w:val="left" w:pos="267"/>
              </w:tabs>
              <w:adjustRightInd w:val="0"/>
              <w:spacing w:before="60" w:after="6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lang w:val="en-GB" w:eastAsia="en-US"/>
              </w:rPr>
            </w:pPr>
            <w:r w:rsidRPr="0075795C">
              <w:rPr>
                <w:rFonts w:ascii="Arial" w:eastAsia="Times New Roman" w:hAnsi="Arial"/>
                <w:lang w:val="en-GB" w:eastAsia="en-US"/>
              </w:rPr>
              <w:t>‘H</w:t>
            </w:r>
            <w:r w:rsidR="002A061B" w:rsidRPr="0075795C">
              <w:rPr>
                <w:rFonts w:ascii="Arial" w:eastAsia="Times New Roman" w:hAnsi="Arial"/>
                <w:lang w:val="en-GB" w:eastAsia="en-US"/>
              </w:rPr>
              <w:t>ow much of a burden is it for you to help manage the diabet</w:t>
            </w:r>
            <w:r w:rsidRPr="0075795C">
              <w:rPr>
                <w:rFonts w:ascii="Arial" w:eastAsia="Times New Roman" w:hAnsi="Arial"/>
                <w:lang w:val="en-GB" w:eastAsia="en-US"/>
              </w:rPr>
              <w:t>es of the person you live with’ (r</w:t>
            </w:r>
            <w:r w:rsidR="002A061B" w:rsidRPr="0075795C">
              <w:rPr>
                <w:rFonts w:ascii="Arial" w:eastAsia="Times New Roman" w:hAnsi="Arial"/>
                <w:lang w:val="en-GB" w:eastAsia="en-US"/>
              </w:rPr>
              <w:t xml:space="preserve">esponse options: </w:t>
            </w:r>
            <w:r w:rsidRPr="0075795C">
              <w:rPr>
                <w:rFonts w:ascii="Arial" w:eastAsia="Times New Roman" w:hAnsi="Arial"/>
                <w:lang w:val="en-GB" w:eastAsia="en-US"/>
              </w:rPr>
              <w:t>very large burden, large burden, moderate burden, slight burden, no burden). Scored 0 to 100, with 100 = very large burden</w:t>
            </w:r>
            <w:r w:rsidR="009B28E4" w:rsidRPr="0075795C">
              <w:rPr>
                <w:rFonts w:ascii="Arial" w:eastAsia="Times New Roman" w:hAnsi="Arial"/>
                <w:lang w:val="en-GB" w:eastAsia="en-US"/>
              </w:rPr>
              <w:t>)</w:t>
            </w:r>
          </w:p>
        </w:tc>
      </w:tr>
    </w:tbl>
    <w:p w14:paraId="3AC51468" w14:textId="77777777" w:rsidR="002A061B" w:rsidRPr="0075795C" w:rsidRDefault="002A061B" w:rsidP="002A061B">
      <w:pPr>
        <w:pStyle w:val="Referencelist"/>
        <w:numPr>
          <w:ilvl w:val="0"/>
          <w:numId w:val="12"/>
        </w:numPr>
        <w:spacing w:before="120" w:after="0" w:line="240" w:lineRule="auto"/>
        <w:ind w:left="0" w:firstLine="0"/>
        <w:textAlignment w:val="auto"/>
        <w:rPr>
          <w:sz w:val="20"/>
          <w:szCs w:val="20"/>
          <w:lang w:val="en-GB"/>
        </w:rPr>
      </w:pPr>
      <w:r w:rsidRPr="0075795C">
        <w:rPr>
          <w:sz w:val="20"/>
          <w:szCs w:val="20"/>
          <w:lang w:val="en-GB" w:eastAsia="it-IT"/>
        </w:rPr>
        <w:t xml:space="preserve">Kovacs Burns K, </w:t>
      </w:r>
      <w:proofErr w:type="spellStart"/>
      <w:r w:rsidRPr="0075795C">
        <w:rPr>
          <w:sz w:val="20"/>
          <w:szCs w:val="20"/>
          <w:lang w:val="en-GB" w:eastAsia="it-IT"/>
        </w:rPr>
        <w:t>Nicolucci</w:t>
      </w:r>
      <w:proofErr w:type="spellEnd"/>
      <w:r w:rsidRPr="0075795C">
        <w:rPr>
          <w:sz w:val="20"/>
          <w:szCs w:val="20"/>
          <w:lang w:val="en-GB" w:eastAsia="it-IT"/>
        </w:rPr>
        <w:t xml:space="preserve"> A, Holt RIG, </w:t>
      </w:r>
      <w:proofErr w:type="spellStart"/>
      <w:r w:rsidRPr="0075795C">
        <w:rPr>
          <w:sz w:val="20"/>
          <w:szCs w:val="20"/>
          <w:lang w:val="en-GB" w:eastAsia="it-IT"/>
        </w:rPr>
        <w:t>Willaing</w:t>
      </w:r>
      <w:proofErr w:type="spellEnd"/>
      <w:r w:rsidRPr="0075795C">
        <w:rPr>
          <w:sz w:val="20"/>
          <w:szCs w:val="20"/>
          <w:lang w:val="en-GB" w:eastAsia="it-IT"/>
        </w:rPr>
        <w:t xml:space="preserve"> I, </w:t>
      </w:r>
      <w:proofErr w:type="spellStart"/>
      <w:r w:rsidRPr="0075795C">
        <w:rPr>
          <w:sz w:val="20"/>
          <w:szCs w:val="20"/>
          <w:lang w:val="en-GB" w:eastAsia="it-IT"/>
        </w:rPr>
        <w:t>Hermanns</w:t>
      </w:r>
      <w:proofErr w:type="spellEnd"/>
      <w:r w:rsidRPr="0075795C">
        <w:rPr>
          <w:sz w:val="20"/>
          <w:szCs w:val="20"/>
          <w:lang w:val="en-GB" w:eastAsia="it-IT"/>
        </w:rPr>
        <w:t xml:space="preserve"> N, </w:t>
      </w:r>
      <w:proofErr w:type="spellStart"/>
      <w:r w:rsidRPr="0075795C">
        <w:rPr>
          <w:sz w:val="20"/>
          <w:szCs w:val="20"/>
          <w:lang w:val="en-GB" w:eastAsia="it-IT"/>
        </w:rPr>
        <w:t>Kalra</w:t>
      </w:r>
      <w:proofErr w:type="spellEnd"/>
      <w:r w:rsidRPr="0075795C">
        <w:rPr>
          <w:sz w:val="20"/>
          <w:szCs w:val="20"/>
          <w:lang w:val="en-GB" w:eastAsia="it-IT"/>
        </w:rPr>
        <w:t xml:space="preserve"> S et al. Diabetes Attitudes, Wishes and Needs second study (DAWN2™): cross-national benchmarking indicators for family members living with people with diabetes. </w:t>
      </w:r>
      <w:proofErr w:type="spellStart"/>
      <w:r w:rsidRPr="0075795C">
        <w:rPr>
          <w:sz w:val="20"/>
          <w:szCs w:val="20"/>
          <w:lang w:val="en-GB" w:eastAsia="it-IT"/>
        </w:rPr>
        <w:t>Diabet</w:t>
      </w:r>
      <w:proofErr w:type="spellEnd"/>
      <w:r w:rsidRPr="0075795C">
        <w:rPr>
          <w:sz w:val="20"/>
          <w:szCs w:val="20"/>
          <w:lang w:val="en-GB" w:eastAsia="it-IT"/>
        </w:rPr>
        <w:t xml:space="preserve"> Med 2013; 30: 778–788.</w:t>
      </w:r>
    </w:p>
    <w:p w14:paraId="35ACBB44" w14:textId="77777777" w:rsidR="002A061B" w:rsidRDefault="002A061B" w:rsidP="002A061B">
      <w:pPr>
        <w:pStyle w:val="Referencelist"/>
        <w:numPr>
          <w:ilvl w:val="0"/>
          <w:numId w:val="12"/>
        </w:numPr>
        <w:spacing w:before="120" w:after="0" w:line="240" w:lineRule="auto"/>
        <w:ind w:left="0" w:firstLine="0"/>
        <w:textAlignment w:val="auto"/>
        <w:rPr>
          <w:sz w:val="20"/>
          <w:szCs w:val="20"/>
          <w:lang w:val="en-GB" w:eastAsia="it-IT"/>
        </w:rPr>
      </w:pPr>
      <w:proofErr w:type="spellStart"/>
      <w:r w:rsidRPr="0075795C">
        <w:rPr>
          <w:sz w:val="20"/>
          <w:szCs w:val="20"/>
          <w:lang w:val="en-GB" w:eastAsia="it-IT"/>
        </w:rPr>
        <w:t>Bech</w:t>
      </w:r>
      <w:proofErr w:type="spellEnd"/>
      <w:r w:rsidRPr="0075795C">
        <w:rPr>
          <w:sz w:val="20"/>
          <w:szCs w:val="20"/>
          <w:lang w:val="en-GB" w:eastAsia="it-IT"/>
        </w:rPr>
        <w:t xml:space="preserve"> P, </w:t>
      </w:r>
      <w:proofErr w:type="spellStart"/>
      <w:r w:rsidRPr="0075795C">
        <w:rPr>
          <w:sz w:val="20"/>
          <w:szCs w:val="20"/>
          <w:lang w:val="en-GB" w:eastAsia="it-IT"/>
        </w:rPr>
        <w:t>Gudex</w:t>
      </w:r>
      <w:proofErr w:type="spellEnd"/>
      <w:r w:rsidRPr="0075795C">
        <w:rPr>
          <w:sz w:val="20"/>
          <w:szCs w:val="20"/>
          <w:lang w:val="en-GB" w:eastAsia="it-IT"/>
        </w:rPr>
        <w:t xml:space="preserve"> C, Johansen KS. The WHO (Ten) Well-Being Index: validation in diabetes. </w:t>
      </w:r>
      <w:proofErr w:type="spellStart"/>
      <w:r w:rsidRPr="0075795C">
        <w:rPr>
          <w:sz w:val="20"/>
          <w:szCs w:val="20"/>
          <w:lang w:val="en-GB" w:eastAsia="it-IT"/>
        </w:rPr>
        <w:t>Psychother</w:t>
      </w:r>
      <w:proofErr w:type="spellEnd"/>
      <w:r w:rsidRPr="0075795C">
        <w:rPr>
          <w:sz w:val="20"/>
          <w:szCs w:val="20"/>
          <w:lang w:val="en-GB" w:eastAsia="it-IT"/>
        </w:rPr>
        <w:t xml:space="preserve"> </w:t>
      </w:r>
      <w:proofErr w:type="spellStart"/>
      <w:r w:rsidRPr="0075795C">
        <w:rPr>
          <w:sz w:val="20"/>
          <w:szCs w:val="20"/>
          <w:lang w:val="en-GB" w:eastAsia="it-IT"/>
        </w:rPr>
        <w:t>Psychosom</w:t>
      </w:r>
      <w:proofErr w:type="spellEnd"/>
      <w:r w:rsidRPr="0075795C">
        <w:rPr>
          <w:sz w:val="20"/>
          <w:szCs w:val="20"/>
          <w:lang w:val="en-GB" w:eastAsia="it-IT"/>
        </w:rPr>
        <w:t xml:space="preserve"> 1996; 65: 183–190.</w:t>
      </w:r>
    </w:p>
    <w:p w14:paraId="1FBB07B1" w14:textId="35A965A5" w:rsidR="00287996" w:rsidRPr="0075795C" w:rsidRDefault="00287996" w:rsidP="002A061B">
      <w:pPr>
        <w:pStyle w:val="Referencelist"/>
        <w:numPr>
          <w:ilvl w:val="0"/>
          <w:numId w:val="12"/>
        </w:numPr>
        <w:spacing w:before="120" w:after="0" w:line="240" w:lineRule="auto"/>
        <w:ind w:left="0" w:firstLine="0"/>
        <w:textAlignment w:val="auto"/>
        <w:rPr>
          <w:sz w:val="20"/>
          <w:szCs w:val="20"/>
          <w:lang w:val="en-GB" w:eastAsia="it-IT"/>
        </w:rPr>
      </w:pPr>
      <w:r w:rsidRPr="000F63D8">
        <w:rPr>
          <w:sz w:val="20"/>
          <w:szCs w:val="20"/>
          <w:lang w:val="en-GB" w:eastAsia="it-IT"/>
        </w:rPr>
        <w:t xml:space="preserve">The WHOQOL Group. Development of the World Health Organization WHOQOL-BREF quality of life assessment. </w:t>
      </w:r>
      <w:proofErr w:type="spellStart"/>
      <w:r w:rsidRPr="000F63D8">
        <w:rPr>
          <w:sz w:val="20"/>
          <w:szCs w:val="20"/>
          <w:lang w:val="en-GB" w:eastAsia="it-IT"/>
        </w:rPr>
        <w:t>Psychol</w:t>
      </w:r>
      <w:proofErr w:type="spellEnd"/>
      <w:r w:rsidRPr="000F63D8">
        <w:rPr>
          <w:sz w:val="20"/>
          <w:szCs w:val="20"/>
          <w:lang w:val="en-GB" w:eastAsia="it-IT"/>
        </w:rPr>
        <w:t xml:space="preserve"> Med 1998; 28: 551–558.</w:t>
      </w:r>
    </w:p>
    <w:p w14:paraId="3E98DF3E" w14:textId="24610EDB" w:rsidR="002A061B" w:rsidRPr="0075795C" w:rsidRDefault="002A061B" w:rsidP="002A061B">
      <w:pPr>
        <w:rPr>
          <w:lang w:val="en-GB" w:eastAsia="it-IT"/>
        </w:rPr>
      </w:pPr>
    </w:p>
    <w:p w14:paraId="65F678E8" w14:textId="5368AC95" w:rsidR="00073974" w:rsidRPr="0075795C" w:rsidRDefault="00073974" w:rsidP="006162E3">
      <w:pP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DF</w:t>
      </w:r>
      <w:r w:rsidR="00C27A3F" w:rsidRPr="000F63D8">
        <w:rPr>
          <w:rFonts w:ascii="Arial" w:eastAsia="Times New Roman" w:hAnsi="Arial" w:cs="Arial"/>
          <w:sz w:val="20"/>
          <w:szCs w:val="20"/>
          <w:lang w:val="en-GB" w:eastAsia="en-GB"/>
        </w:rPr>
        <w:t>SS-FM:</w:t>
      </w:r>
      <w:r w:rsidRPr="0075795C">
        <w:rPr>
          <w:rFonts w:ascii="Arial" w:eastAsia="Times New Roman" w:hAnsi="Arial" w:cs="Arial"/>
          <w:sz w:val="20"/>
          <w:szCs w:val="20"/>
          <w:lang w:val="en-GB" w:eastAsia="en-GB"/>
        </w:rPr>
        <w:t xml:space="preserve"> </w:t>
      </w:r>
      <w:r w:rsidR="008D6F3B" w:rsidRPr="0075795C">
        <w:rPr>
          <w:rFonts w:ascii="Arial" w:eastAsia="Times New Roman" w:hAnsi="Arial" w:cs="Arial"/>
          <w:sz w:val="20"/>
          <w:szCs w:val="20"/>
          <w:lang w:val="en-GB" w:eastAsia="en-GB"/>
        </w:rPr>
        <w:t>DAWN Family Support Scale–</w:t>
      </w:r>
      <w:r w:rsidRPr="0075795C">
        <w:rPr>
          <w:rFonts w:ascii="Arial" w:eastAsia="Times New Roman" w:hAnsi="Arial" w:cs="Arial"/>
          <w:sz w:val="20"/>
          <w:szCs w:val="20"/>
          <w:lang w:val="en-GB" w:eastAsia="en-GB"/>
        </w:rPr>
        <w:t xml:space="preserve">Family </w:t>
      </w:r>
      <w:r w:rsidR="008D6F3B" w:rsidRPr="0075795C">
        <w:rPr>
          <w:rFonts w:ascii="Arial" w:eastAsia="Times New Roman" w:hAnsi="Arial" w:cs="Arial"/>
          <w:sz w:val="20"/>
          <w:szCs w:val="20"/>
          <w:lang w:val="en-GB" w:eastAsia="en-GB"/>
        </w:rPr>
        <w:t>Members</w:t>
      </w:r>
      <w:r w:rsidRPr="0075795C">
        <w:rPr>
          <w:rFonts w:ascii="Arial" w:eastAsia="Times New Roman" w:hAnsi="Arial" w:cs="Arial"/>
          <w:sz w:val="20"/>
          <w:szCs w:val="20"/>
          <w:lang w:val="en-GB" w:eastAsia="en-GB"/>
        </w:rPr>
        <w:t xml:space="preserve">; </w:t>
      </w:r>
      <w:r w:rsidR="00C27A3F" w:rsidRPr="0075795C">
        <w:rPr>
          <w:rFonts w:ascii="Arial" w:eastAsia="Times New Roman" w:hAnsi="Arial" w:cs="Arial"/>
          <w:sz w:val="20"/>
          <w:szCs w:val="20"/>
          <w:lang w:val="en-GB" w:eastAsia="en-GB"/>
        </w:rPr>
        <w:t xml:space="preserve">DIDP-FM: </w:t>
      </w:r>
      <w:r w:rsidR="00C27A3F" w:rsidRPr="000F63D8">
        <w:rPr>
          <w:rFonts w:ascii="Arial" w:eastAsia="Times New Roman" w:hAnsi="Arial" w:cs="Arial"/>
          <w:sz w:val="20"/>
          <w:szCs w:val="20"/>
          <w:lang w:val="en-GB" w:eastAsia="en-GB"/>
        </w:rPr>
        <w:t xml:space="preserve">DAWN Impact of Diabetes Profile – Family Members; </w:t>
      </w:r>
      <w:r w:rsidR="006162E3" w:rsidRPr="000F63D8">
        <w:rPr>
          <w:rFonts w:ascii="Arial" w:eastAsia="Times New Roman" w:hAnsi="Arial" w:cs="Arial"/>
          <w:sz w:val="20"/>
          <w:szCs w:val="20"/>
          <w:lang w:val="en-GB" w:eastAsia="en-GB"/>
        </w:rPr>
        <w:t>PAID-5-DFM: Problem Areas in Diabetes Distress 5-DAWN Family</w:t>
      </w:r>
      <w:r w:rsidR="006162E3" w:rsidRPr="0075795C">
        <w:rPr>
          <w:rFonts w:ascii="Arial" w:eastAsia="Times New Roman" w:hAnsi="Arial" w:cs="Arial"/>
          <w:sz w:val="20"/>
          <w:szCs w:val="20"/>
          <w:lang w:val="en-GB" w:eastAsia="en-GB"/>
        </w:rPr>
        <w:t xml:space="preserve"> </w:t>
      </w:r>
      <w:r w:rsidR="006162E3" w:rsidRPr="000F63D8">
        <w:rPr>
          <w:rFonts w:ascii="Arial" w:eastAsia="Times New Roman" w:hAnsi="Arial" w:cs="Arial"/>
          <w:sz w:val="20"/>
          <w:szCs w:val="20"/>
          <w:lang w:val="en-GB" w:eastAsia="en-GB"/>
        </w:rPr>
        <w:t xml:space="preserve">Members; </w:t>
      </w:r>
      <w:r w:rsidRPr="0075795C">
        <w:rPr>
          <w:rFonts w:ascii="Arial" w:eastAsia="Times New Roman" w:hAnsi="Arial" w:cs="Arial"/>
          <w:sz w:val="20"/>
          <w:szCs w:val="20"/>
          <w:lang w:val="en-GB" w:eastAsia="en-GB"/>
        </w:rPr>
        <w:t xml:space="preserve">PWD: person with diabetes; </w:t>
      </w:r>
      <w:r w:rsidR="006162E3" w:rsidRPr="0075795C">
        <w:rPr>
          <w:rFonts w:ascii="Arial" w:eastAsia="Times New Roman" w:hAnsi="Arial" w:cs="Arial"/>
          <w:sz w:val="20"/>
          <w:szCs w:val="20"/>
          <w:lang w:val="en-GB" w:eastAsia="en-GB"/>
        </w:rPr>
        <w:t>WHO-5:</w:t>
      </w:r>
      <w:r w:rsidRPr="000F63D8">
        <w:rPr>
          <w:rFonts w:ascii="Arial" w:eastAsia="Times New Roman" w:hAnsi="Arial" w:cs="Arial"/>
          <w:sz w:val="20"/>
          <w:szCs w:val="20"/>
          <w:lang w:val="en-GB" w:eastAsia="en-GB"/>
        </w:rPr>
        <w:t xml:space="preserve"> World Health Organization 5-item Well-Being Index; WHOQOL-BREF, World Health</w:t>
      </w:r>
      <w:r w:rsidR="006162E3" w:rsidRPr="0075795C">
        <w:rPr>
          <w:rFonts w:ascii="Arial" w:eastAsia="Times New Roman" w:hAnsi="Arial" w:cs="Arial"/>
          <w:sz w:val="20"/>
          <w:szCs w:val="20"/>
          <w:lang w:val="en-GB" w:eastAsia="en-GB"/>
        </w:rPr>
        <w:t xml:space="preserve"> </w:t>
      </w:r>
      <w:r w:rsidRPr="000F63D8">
        <w:rPr>
          <w:rFonts w:ascii="Arial" w:eastAsia="Times New Roman" w:hAnsi="Arial" w:cs="Arial"/>
          <w:sz w:val="20"/>
          <w:szCs w:val="20"/>
          <w:lang w:val="en-GB" w:eastAsia="en-GB"/>
        </w:rPr>
        <w:t>Organization Quality of Life (an abbreviated version of the WHO-QOL-100).</w:t>
      </w:r>
    </w:p>
    <w:p w14:paraId="09B92891" w14:textId="77777777" w:rsidR="002A061B" w:rsidRPr="0075795C" w:rsidRDefault="002A061B" w:rsidP="002A061B">
      <w:pPr>
        <w:rPr>
          <w:lang w:val="en-GB"/>
        </w:rPr>
      </w:pPr>
    </w:p>
    <w:p w14:paraId="1F55EA64" w14:textId="77777777" w:rsidR="002A061B" w:rsidRPr="0075795C" w:rsidRDefault="002A061B" w:rsidP="002A061B">
      <w:pPr>
        <w:rPr>
          <w:lang w:val="en-GB"/>
        </w:rPr>
      </w:pPr>
      <w:r w:rsidRPr="0075795C">
        <w:rPr>
          <w:lang w:val="en-GB"/>
        </w:rPr>
        <w:br w:type="page"/>
      </w:r>
    </w:p>
    <w:p w14:paraId="3E0DBC25" w14:textId="46FCC4CF" w:rsidR="00CD42EE" w:rsidRPr="0075795C" w:rsidRDefault="00CD42EE" w:rsidP="00927C60">
      <w:pPr>
        <w:spacing w:after="0" w:line="480" w:lineRule="auto"/>
        <w:jc w:val="both"/>
        <w:rPr>
          <w:rFonts w:ascii="Arial" w:eastAsia="Times New Roman" w:hAnsi="Arial" w:cs="Arial"/>
          <w:lang w:val="en-GB" w:eastAsia="en-GB"/>
        </w:rPr>
      </w:pPr>
      <w:r w:rsidRPr="0075795C">
        <w:rPr>
          <w:rFonts w:ascii="Arial" w:eastAsia="Times New Roman" w:hAnsi="Arial" w:cs="Arial"/>
          <w:b/>
          <w:lang w:val="en-GB" w:eastAsia="en-GB"/>
        </w:rPr>
        <w:t xml:space="preserve">Table 2   </w:t>
      </w:r>
      <w:r w:rsidRPr="0075795C">
        <w:rPr>
          <w:rFonts w:ascii="Arial" w:eastAsia="Times New Roman" w:hAnsi="Arial" w:cs="Arial"/>
          <w:lang w:val="en-GB" w:eastAsia="en-GB"/>
        </w:rPr>
        <w:t xml:space="preserve">Distribution of </w:t>
      </w:r>
      <w:r w:rsidR="00223B21" w:rsidRPr="0075795C">
        <w:rPr>
          <w:rFonts w:ascii="Arial" w:eastAsia="Times New Roman" w:hAnsi="Arial" w:cs="Arial"/>
          <w:lang w:val="en-GB" w:eastAsia="en-GB"/>
        </w:rPr>
        <w:t xml:space="preserve">country values </w:t>
      </w:r>
      <w:r w:rsidR="00F1592D" w:rsidRPr="0075795C">
        <w:rPr>
          <w:rFonts w:ascii="Arial" w:eastAsia="Times New Roman" w:hAnsi="Arial" w:cs="Arial"/>
          <w:lang w:val="en-GB" w:eastAsia="en-GB"/>
        </w:rPr>
        <w:t>as reported by family member</w:t>
      </w:r>
      <w:r w:rsidR="00F30084">
        <w:rPr>
          <w:rFonts w:ascii="Arial" w:eastAsia="Times New Roman" w:hAnsi="Arial" w:cs="Arial"/>
          <w:lang w:val="en-GB" w:eastAsia="en-GB"/>
        </w:rPr>
        <w:t xml:space="preserve">s </w:t>
      </w:r>
      <w:r w:rsidR="00F30084" w:rsidRPr="0075795C">
        <w:rPr>
          <w:rFonts w:ascii="Arial" w:eastAsia="Times New Roman" w:hAnsi="Arial" w:cs="Arial"/>
          <w:lang w:val="en-GB" w:eastAsia="en-GB"/>
        </w:rPr>
        <w:t>(N=2057)</w:t>
      </w:r>
      <w:r w:rsidR="00F1592D" w:rsidRPr="0075795C">
        <w:rPr>
          <w:rFonts w:ascii="Arial" w:eastAsia="Times New Roman" w:hAnsi="Arial" w:cs="Arial"/>
          <w:lang w:val="en-GB" w:eastAsia="en-GB"/>
        </w:rPr>
        <w:t xml:space="preserve"> partici</w:t>
      </w:r>
      <w:r w:rsidR="00F30084">
        <w:rPr>
          <w:rFonts w:ascii="Arial" w:eastAsia="Times New Roman" w:hAnsi="Arial" w:cs="Arial"/>
          <w:lang w:val="en-GB" w:eastAsia="en-GB"/>
        </w:rPr>
        <w:t>pating</w:t>
      </w:r>
      <w:r w:rsidRPr="0075795C">
        <w:rPr>
          <w:rFonts w:ascii="Arial" w:eastAsia="Times New Roman" w:hAnsi="Arial" w:cs="Arial"/>
          <w:lang w:val="en-GB" w:eastAsia="en-GB"/>
        </w:rPr>
        <w:t xml:space="preserve"> in the DAWN2 study</w:t>
      </w:r>
    </w:p>
    <w:tbl>
      <w:tblPr>
        <w:tblW w:w="8977" w:type="dxa"/>
        <w:jc w:val="center"/>
        <w:tblBorders>
          <w:top w:val="single" w:sz="4" w:space="0" w:color="000000"/>
          <w:left w:val="single" w:sz="4" w:space="0" w:color="000000"/>
          <w:bottom w:val="single" w:sz="8" w:space="0" w:color="000000"/>
          <w:right w:val="single" w:sz="4" w:space="0" w:color="000000"/>
          <w:insideH w:val="single" w:sz="4" w:space="0" w:color="000000"/>
        </w:tblBorders>
        <w:tblCellMar>
          <w:left w:w="0" w:type="dxa"/>
          <w:right w:w="0" w:type="dxa"/>
        </w:tblCellMar>
        <w:tblLook w:val="04A0" w:firstRow="1" w:lastRow="0" w:firstColumn="1" w:lastColumn="0" w:noHBand="0" w:noVBand="1"/>
      </w:tblPr>
      <w:tblGrid>
        <w:gridCol w:w="5398"/>
        <w:gridCol w:w="2229"/>
        <w:gridCol w:w="1350"/>
      </w:tblGrid>
      <w:tr w:rsidR="008F1284" w:rsidRPr="0075795C" w14:paraId="4F8072CC" w14:textId="77777777" w:rsidTr="008469B3">
        <w:trPr>
          <w:cantSplit/>
          <w:trHeight w:val="441"/>
          <w:tblHeader/>
          <w:jc w:val="center"/>
        </w:trPr>
        <w:tc>
          <w:tcPr>
            <w:tcW w:w="5398" w:type="dxa"/>
            <w:tcBorders>
              <w:left w:val="nil"/>
              <w:bottom w:val="single" w:sz="4" w:space="0" w:color="000000"/>
            </w:tcBorders>
            <w:shd w:val="clear" w:color="auto" w:fill="FFFFFF"/>
            <w:vAlign w:val="center"/>
            <w:hideMark/>
          </w:tcPr>
          <w:p w14:paraId="2FF7ABAA" w14:textId="77777777" w:rsidR="008F1284" w:rsidRPr="0075795C" w:rsidRDefault="008F1284" w:rsidP="00DD46EE">
            <w:pPr>
              <w:keepNext/>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br w:type="page"/>
              <w:t>Characteristic</w:t>
            </w:r>
            <w:r w:rsidR="00DD46EE" w:rsidRPr="0075795C">
              <w:rPr>
                <w:rFonts w:ascii="Arial" w:eastAsia="Times New Roman" w:hAnsi="Arial" w:cs="Arial"/>
                <w:sz w:val="20"/>
                <w:szCs w:val="20"/>
                <w:lang w:val="en-GB" w:eastAsia="en-GB"/>
              </w:rPr>
              <w:t>s</w:t>
            </w:r>
          </w:p>
        </w:tc>
        <w:tc>
          <w:tcPr>
            <w:tcW w:w="2229" w:type="dxa"/>
            <w:tcBorders>
              <w:bottom w:val="single" w:sz="4" w:space="0" w:color="000000"/>
            </w:tcBorders>
            <w:shd w:val="clear" w:color="auto" w:fill="FFFFFF"/>
            <w:vAlign w:val="center"/>
            <w:hideMark/>
          </w:tcPr>
          <w:p w14:paraId="378D7C64" w14:textId="3DD14D99" w:rsidR="00223B21" w:rsidRPr="0075795C" w:rsidRDefault="00223B21" w:rsidP="009B28E4">
            <w:pPr>
              <w:spacing w:after="0" w:line="240" w:lineRule="auto"/>
              <w:jc w:val="both"/>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Country </w:t>
            </w:r>
            <w:r w:rsidR="00C70F95" w:rsidRPr="0075795C">
              <w:rPr>
                <w:rFonts w:ascii="Arial" w:eastAsia="Times New Roman" w:hAnsi="Arial" w:cs="Arial"/>
                <w:sz w:val="20"/>
                <w:szCs w:val="20"/>
                <w:lang w:val="en-GB" w:eastAsia="en-GB"/>
              </w:rPr>
              <w:t>m</w:t>
            </w:r>
            <w:r w:rsidR="00DD46EE" w:rsidRPr="0075795C">
              <w:rPr>
                <w:rFonts w:ascii="Arial" w:eastAsia="Times New Roman" w:hAnsi="Arial" w:cs="Arial"/>
                <w:sz w:val="20"/>
                <w:szCs w:val="20"/>
                <w:lang w:val="en-GB" w:eastAsia="en-GB"/>
              </w:rPr>
              <w:t xml:space="preserve">edian </w:t>
            </w:r>
          </w:p>
          <w:p w14:paraId="4B815287" w14:textId="49E9DBDF" w:rsidR="008F1284" w:rsidRPr="0075795C" w:rsidRDefault="008F1284" w:rsidP="009B28E4">
            <w:pPr>
              <w:spacing w:after="0" w:line="240" w:lineRule="auto"/>
              <w:jc w:val="both"/>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(min-max)*</w:t>
            </w:r>
          </w:p>
        </w:tc>
        <w:tc>
          <w:tcPr>
            <w:tcW w:w="1350" w:type="dxa"/>
            <w:tcBorders>
              <w:bottom w:val="single" w:sz="4" w:space="0" w:color="000000"/>
              <w:right w:val="nil"/>
            </w:tcBorders>
            <w:shd w:val="clear" w:color="auto" w:fill="FFFFFF"/>
            <w:vAlign w:val="center"/>
          </w:tcPr>
          <w:p w14:paraId="3B47E09B" w14:textId="77777777" w:rsidR="008F1284" w:rsidRPr="0075795C" w:rsidRDefault="008F1284" w:rsidP="008E7D9F">
            <w:pPr>
              <w:spacing w:after="0" w:line="240" w:lineRule="auto"/>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ICC</w:t>
            </w:r>
          </w:p>
        </w:tc>
      </w:tr>
      <w:tr w:rsidR="008F1284" w:rsidRPr="0075795C" w14:paraId="675F4714" w14:textId="77777777" w:rsidTr="008469B3">
        <w:trPr>
          <w:cantSplit/>
          <w:trHeight w:val="243"/>
          <w:tblHeader/>
          <w:jc w:val="center"/>
        </w:trPr>
        <w:tc>
          <w:tcPr>
            <w:tcW w:w="5398" w:type="dxa"/>
            <w:tcBorders>
              <w:left w:val="nil"/>
              <w:bottom w:val="nil"/>
              <w:right w:val="nil"/>
            </w:tcBorders>
            <w:shd w:val="clear" w:color="auto" w:fill="FFFFFF"/>
            <w:vAlign w:val="center"/>
            <w:hideMark/>
          </w:tcPr>
          <w:p w14:paraId="0DC0E9CF" w14:textId="77777777" w:rsidR="008F1284" w:rsidRPr="0075795C" w:rsidRDefault="008F1284" w:rsidP="008E7D9F">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FM demographic and socio-economic factors</w:t>
            </w:r>
          </w:p>
        </w:tc>
        <w:tc>
          <w:tcPr>
            <w:tcW w:w="2229" w:type="dxa"/>
            <w:tcBorders>
              <w:left w:val="nil"/>
              <w:bottom w:val="nil"/>
              <w:right w:val="nil"/>
            </w:tcBorders>
            <w:shd w:val="clear" w:color="auto" w:fill="FFFFFF"/>
            <w:tcMar>
              <w:left w:w="144" w:type="dxa"/>
            </w:tcMar>
            <w:vAlign w:val="center"/>
            <w:hideMark/>
          </w:tcPr>
          <w:p w14:paraId="3CD65AAE"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p>
        </w:tc>
        <w:tc>
          <w:tcPr>
            <w:tcW w:w="1350" w:type="dxa"/>
            <w:tcBorders>
              <w:left w:val="nil"/>
              <w:bottom w:val="nil"/>
              <w:right w:val="nil"/>
            </w:tcBorders>
            <w:shd w:val="clear" w:color="auto" w:fill="FFFFFF"/>
            <w:vAlign w:val="center"/>
          </w:tcPr>
          <w:p w14:paraId="06618CB2" w14:textId="77777777" w:rsidR="008F1284" w:rsidRPr="0075795C" w:rsidRDefault="008F1284" w:rsidP="008E7D9F">
            <w:pPr>
              <w:spacing w:after="0" w:line="240" w:lineRule="auto"/>
              <w:rPr>
                <w:rFonts w:ascii="Arial" w:eastAsia="Times New Roman" w:hAnsi="Arial" w:cs="Arial"/>
                <w:sz w:val="20"/>
                <w:szCs w:val="20"/>
                <w:lang w:val="en-GB" w:eastAsia="en-GB"/>
              </w:rPr>
            </w:pPr>
          </w:p>
        </w:tc>
      </w:tr>
      <w:tr w:rsidR="008F1284" w:rsidRPr="0075795C" w14:paraId="1481B7F7" w14:textId="77777777" w:rsidTr="008469B3">
        <w:trPr>
          <w:cantSplit/>
          <w:trHeight w:val="243"/>
          <w:tblHeader/>
          <w:jc w:val="center"/>
        </w:trPr>
        <w:tc>
          <w:tcPr>
            <w:tcW w:w="5398" w:type="dxa"/>
            <w:tcBorders>
              <w:top w:val="nil"/>
              <w:left w:val="nil"/>
              <w:bottom w:val="nil"/>
              <w:right w:val="nil"/>
            </w:tcBorders>
            <w:shd w:val="clear" w:color="auto" w:fill="FFFFFF"/>
          </w:tcPr>
          <w:p w14:paraId="4D36AFDE" w14:textId="77777777" w:rsidR="008F1284" w:rsidRPr="0075795C" w:rsidRDefault="00DD46EE">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Female respondent</w:t>
            </w:r>
          </w:p>
        </w:tc>
        <w:tc>
          <w:tcPr>
            <w:tcW w:w="2229" w:type="dxa"/>
            <w:tcBorders>
              <w:top w:val="nil"/>
              <w:left w:val="nil"/>
              <w:bottom w:val="nil"/>
              <w:right w:val="nil"/>
            </w:tcBorders>
            <w:shd w:val="clear" w:color="auto" w:fill="FFFFFF"/>
            <w:tcMar>
              <w:left w:w="144" w:type="dxa"/>
            </w:tcMar>
          </w:tcPr>
          <w:p w14:paraId="4605BD2D"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65 (46.7-83.3)</w:t>
            </w:r>
          </w:p>
        </w:tc>
        <w:tc>
          <w:tcPr>
            <w:tcW w:w="1350" w:type="dxa"/>
            <w:tcBorders>
              <w:top w:val="nil"/>
              <w:left w:val="nil"/>
              <w:bottom w:val="nil"/>
              <w:right w:val="nil"/>
            </w:tcBorders>
            <w:shd w:val="clear" w:color="auto" w:fill="FFFFFF"/>
          </w:tcPr>
          <w:p w14:paraId="653745E8" w14:textId="77777777" w:rsidR="008F1284" w:rsidRPr="0075795C" w:rsidRDefault="008F1284" w:rsidP="00927C60">
            <w:pPr>
              <w:spacing w:after="0" w:line="240" w:lineRule="auto"/>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0.07</w:t>
            </w:r>
          </w:p>
        </w:tc>
      </w:tr>
      <w:tr w:rsidR="008F1284" w:rsidRPr="0075795C" w14:paraId="752D058C" w14:textId="77777777" w:rsidTr="008469B3">
        <w:trPr>
          <w:cantSplit/>
          <w:trHeight w:val="243"/>
          <w:tblHeader/>
          <w:jc w:val="center"/>
        </w:trPr>
        <w:tc>
          <w:tcPr>
            <w:tcW w:w="5398" w:type="dxa"/>
            <w:tcBorders>
              <w:top w:val="nil"/>
              <w:left w:val="nil"/>
              <w:bottom w:val="nil"/>
              <w:right w:val="nil"/>
            </w:tcBorders>
            <w:shd w:val="clear" w:color="auto" w:fill="FFFFFF"/>
            <w:hideMark/>
          </w:tcPr>
          <w:p w14:paraId="4F7B3AAC" w14:textId="77777777" w:rsidR="008F1284" w:rsidRPr="0075795C" w:rsidRDefault="00DD46EE">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Age (years)</w:t>
            </w:r>
          </w:p>
        </w:tc>
        <w:tc>
          <w:tcPr>
            <w:tcW w:w="2229" w:type="dxa"/>
            <w:tcBorders>
              <w:top w:val="nil"/>
              <w:left w:val="nil"/>
              <w:bottom w:val="nil"/>
              <w:right w:val="nil"/>
            </w:tcBorders>
            <w:shd w:val="clear" w:color="auto" w:fill="FFFFFF"/>
            <w:tcMar>
              <w:left w:w="144" w:type="dxa"/>
            </w:tcMar>
            <w:hideMark/>
          </w:tcPr>
          <w:p w14:paraId="4586BE50"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43.2 (34.7-56.4)</w:t>
            </w:r>
          </w:p>
        </w:tc>
        <w:tc>
          <w:tcPr>
            <w:tcW w:w="1350" w:type="dxa"/>
            <w:tcBorders>
              <w:top w:val="nil"/>
              <w:left w:val="nil"/>
              <w:bottom w:val="nil"/>
              <w:right w:val="nil"/>
            </w:tcBorders>
          </w:tcPr>
          <w:p w14:paraId="5D3FD721" w14:textId="77777777" w:rsidR="008F1284" w:rsidRPr="0075795C" w:rsidRDefault="008F1284" w:rsidP="00927C60">
            <w:pPr>
              <w:spacing w:after="0" w:line="240" w:lineRule="auto"/>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0.20</w:t>
            </w:r>
          </w:p>
        </w:tc>
      </w:tr>
      <w:tr w:rsidR="008F1284" w:rsidRPr="0075795C" w14:paraId="1CF4FB37" w14:textId="77777777" w:rsidTr="008469B3">
        <w:trPr>
          <w:cantSplit/>
          <w:trHeight w:val="243"/>
          <w:tblHeader/>
          <w:jc w:val="center"/>
        </w:trPr>
        <w:tc>
          <w:tcPr>
            <w:tcW w:w="5398" w:type="dxa"/>
            <w:tcBorders>
              <w:top w:val="nil"/>
              <w:left w:val="nil"/>
              <w:bottom w:val="nil"/>
              <w:right w:val="nil"/>
            </w:tcBorders>
            <w:shd w:val="clear" w:color="auto" w:fill="FFFFFF"/>
            <w:hideMark/>
          </w:tcPr>
          <w:p w14:paraId="5B3AAFAA" w14:textId="77777777" w:rsidR="008F1284" w:rsidRPr="0075795C" w:rsidRDefault="00DD46EE">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Low school education</w:t>
            </w:r>
          </w:p>
        </w:tc>
        <w:tc>
          <w:tcPr>
            <w:tcW w:w="2229" w:type="dxa"/>
            <w:tcBorders>
              <w:top w:val="nil"/>
              <w:left w:val="nil"/>
              <w:bottom w:val="nil"/>
              <w:right w:val="nil"/>
            </w:tcBorders>
            <w:shd w:val="clear" w:color="auto" w:fill="FFFFFF"/>
            <w:tcMar>
              <w:left w:w="144" w:type="dxa"/>
            </w:tcMar>
            <w:hideMark/>
          </w:tcPr>
          <w:p w14:paraId="7571E47F"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40.8 (5.0-86.5)</w:t>
            </w:r>
          </w:p>
        </w:tc>
        <w:tc>
          <w:tcPr>
            <w:tcW w:w="1350" w:type="dxa"/>
            <w:tcBorders>
              <w:top w:val="nil"/>
              <w:left w:val="nil"/>
              <w:bottom w:val="nil"/>
              <w:right w:val="nil"/>
            </w:tcBorders>
          </w:tcPr>
          <w:p w14:paraId="2D57D0E0" w14:textId="77777777" w:rsidR="008F1284" w:rsidRPr="0075795C" w:rsidRDefault="008F1284" w:rsidP="00927C60">
            <w:pPr>
              <w:spacing w:after="0" w:line="240" w:lineRule="auto"/>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0.26</w:t>
            </w:r>
          </w:p>
        </w:tc>
      </w:tr>
      <w:tr w:rsidR="008F1284" w:rsidRPr="0075795C" w14:paraId="7FCB678B" w14:textId="77777777" w:rsidTr="008469B3">
        <w:trPr>
          <w:cantSplit/>
          <w:trHeight w:val="243"/>
          <w:tblHeader/>
          <w:jc w:val="center"/>
        </w:trPr>
        <w:tc>
          <w:tcPr>
            <w:tcW w:w="5398" w:type="dxa"/>
            <w:tcBorders>
              <w:top w:val="nil"/>
              <w:left w:val="nil"/>
              <w:bottom w:val="nil"/>
              <w:right w:val="nil"/>
            </w:tcBorders>
            <w:shd w:val="clear" w:color="auto" w:fill="FFFFFF"/>
            <w:hideMark/>
          </w:tcPr>
          <w:p w14:paraId="7D563EA6" w14:textId="77777777" w:rsidR="008F1284" w:rsidRPr="0075795C" w:rsidRDefault="00DD46EE">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 xml:space="preserve">Full-time work </w:t>
            </w:r>
          </w:p>
        </w:tc>
        <w:tc>
          <w:tcPr>
            <w:tcW w:w="2229" w:type="dxa"/>
            <w:tcBorders>
              <w:top w:val="nil"/>
              <w:left w:val="nil"/>
              <w:bottom w:val="nil"/>
              <w:right w:val="nil"/>
            </w:tcBorders>
            <w:shd w:val="clear" w:color="auto" w:fill="FFFFFF"/>
            <w:tcMar>
              <w:left w:w="144" w:type="dxa"/>
            </w:tcMar>
            <w:hideMark/>
          </w:tcPr>
          <w:p w14:paraId="70AE660E"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40.7 (16.7-64.2)</w:t>
            </w:r>
          </w:p>
        </w:tc>
        <w:tc>
          <w:tcPr>
            <w:tcW w:w="1350" w:type="dxa"/>
            <w:tcBorders>
              <w:top w:val="nil"/>
              <w:left w:val="nil"/>
              <w:bottom w:val="nil"/>
              <w:right w:val="nil"/>
            </w:tcBorders>
          </w:tcPr>
          <w:p w14:paraId="6D8E1BBF" w14:textId="77777777" w:rsidR="008F1284" w:rsidRPr="0075795C" w:rsidRDefault="008F1284" w:rsidP="00927C60">
            <w:pPr>
              <w:spacing w:after="0" w:line="240" w:lineRule="auto"/>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0.07</w:t>
            </w:r>
          </w:p>
        </w:tc>
      </w:tr>
      <w:tr w:rsidR="008F1284" w:rsidRPr="0075795C" w14:paraId="17CBFE63" w14:textId="77777777" w:rsidTr="008469B3">
        <w:trPr>
          <w:cantSplit/>
          <w:trHeight w:val="243"/>
          <w:tblHeader/>
          <w:jc w:val="center"/>
        </w:trPr>
        <w:tc>
          <w:tcPr>
            <w:tcW w:w="5398" w:type="dxa"/>
            <w:tcBorders>
              <w:top w:val="nil"/>
              <w:left w:val="nil"/>
              <w:bottom w:val="nil"/>
              <w:right w:val="nil"/>
            </w:tcBorders>
            <w:shd w:val="clear" w:color="auto" w:fill="FFFFFF"/>
            <w:hideMark/>
          </w:tcPr>
          <w:p w14:paraId="395034C2" w14:textId="77777777" w:rsidR="008F1284" w:rsidRPr="0075795C" w:rsidRDefault="00DD46EE">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 xml:space="preserve">Part-time work </w:t>
            </w:r>
          </w:p>
        </w:tc>
        <w:tc>
          <w:tcPr>
            <w:tcW w:w="2229" w:type="dxa"/>
            <w:tcBorders>
              <w:top w:val="nil"/>
              <w:left w:val="nil"/>
              <w:bottom w:val="nil"/>
              <w:right w:val="nil"/>
            </w:tcBorders>
            <w:shd w:val="clear" w:color="auto" w:fill="FFFFFF"/>
            <w:tcMar>
              <w:left w:w="144" w:type="dxa"/>
            </w:tcMar>
            <w:hideMark/>
          </w:tcPr>
          <w:p w14:paraId="5504DAA8"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14.6 (1.6-25.8)</w:t>
            </w:r>
          </w:p>
        </w:tc>
        <w:tc>
          <w:tcPr>
            <w:tcW w:w="1350" w:type="dxa"/>
            <w:tcBorders>
              <w:top w:val="nil"/>
              <w:left w:val="nil"/>
              <w:bottom w:val="nil"/>
              <w:right w:val="nil"/>
            </w:tcBorders>
          </w:tcPr>
          <w:p w14:paraId="36453340" w14:textId="77777777" w:rsidR="008F1284" w:rsidRPr="0075795C" w:rsidRDefault="008F1284" w:rsidP="00927C60">
            <w:pPr>
              <w:spacing w:after="0" w:line="240" w:lineRule="auto"/>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0.13</w:t>
            </w:r>
          </w:p>
        </w:tc>
      </w:tr>
      <w:tr w:rsidR="008F1284" w:rsidRPr="0075795C" w14:paraId="01D1C57A" w14:textId="77777777" w:rsidTr="008469B3">
        <w:trPr>
          <w:cantSplit/>
          <w:trHeight w:val="243"/>
          <w:tblHeader/>
          <w:jc w:val="center"/>
        </w:trPr>
        <w:tc>
          <w:tcPr>
            <w:tcW w:w="5398" w:type="dxa"/>
            <w:tcBorders>
              <w:top w:val="nil"/>
              <w:left w:val="nil"/>
              <w:bottom w:val="nil"/>
              <w:right w:val="nil"/>
            </w:tcBorders>
            <w:shd w:val="clear" w:color="auto" w:fill="FFFFFF"/>
            <w:hideMark/>
          </w:tcPr>
          <w:p w14:paraId="07EAD12B" w14:textId="77777777" w:rsidR="008F1284" w:rsidRPr="0075795C" w:rsidRDefault="00DD46EE">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 xml:space="preserve">Not working </w:t>
            </w:r>
          </w:p>
        </w:tc>
        <w:tc>
          <w:tcPr>
            <w:tcW w:w="2229" w:type="dxa"/>
            <w:tcBorders>
              <w:top w:val="nil"/>
              <w:left w:val="nil"/>
              <w:bottom w:val="nil"/>
              <w:right w:val="nil"/>
            </w:tcBorders>
            <w:shd w:val="clear" w:color="auto" w:fill="FFFFFF"/>
            <w:tcMar>
              <w:left w:w="144" w:type="dxa"/>
            </w:tcMar>
            <w:hideMark/>
          </w:tcPr>
          <w:p w14:paraId="566710BF"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43.8 (30.8-58.7)</w:t>
            </w:r>
          </w:p>
        </w:tc>
        <w:tc>
          <w:tcPr>
            <w:tcW w:w="1350" w:type="dxa"/>
            <w:tcBorders>
              <w:top w:val="nil"/>
              <w:left w:val="nil"/>
              <w:bottom w:val="nil"/>
              <w:right w:val="nil"/>
            </w:tcBorders>
          </w:tcPr>
          <w:p w14:paraId="4AFA5D15" w14:textId="77777777" w:rsidR="008F1284" w:rsidRPr="0075795C" w:rsidRDefault="008F1284" w:rsidP="00927C60">
            <w:pPr>
              <w:spacing w:after="0" w:line="240" w:lineRule="auto"/>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0.03</w:t>
            </w:r>
          </w:p>
        </w:tc>
      </w:tr>
      <w:tr w:rsidR="008F1284" w:rsidRPr="0075795C" w14:paraId="09921235" w14:textId="77777777" w:rsidTr="008469B3">
        <w:trPr>
          <w:cantSplit/>
          <w:trHeight w:val="243"/>
          <w:tblHeader/>
          <w:jc w:val="center"/>
        </w:trPr>
        <w:tc>
          <w:tcPr>
            <w:tcW w:w="5398" w:type="dxa"/>
            <w:tcBorders>
              <w:top w:val="nil"/>
              <w:left w:val="nil"/>
              <w:bottom w:val="nil"/>
              <w:right w:val="nil"/>
            </w:tcBorders>
            <w:shd w:val="clear" w:color="auto" w:fill="FFFFFF"/>
            <w:hideMark/>
          </w:tcPr>
          <w:p w14:paraId="67917A70" w14:textId="77777777" w:rsidR="008F1284" w:rsidRPr="0075795C" w:rsidRDefault="00DD46EE">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 xml:space="preserve">Not working - diabetes </w:t>
            </w:r>
          </w:p>
        </w:tc>
        <w:tc>
          <w:tcPr>
            <w:tcW w:w="2229" w:type="dxa"/>
            <w:tcBorders>
              <w:top w:val="nil"/>
              <w:left w:val="nil"/>
              <w:bottom w:val="nil"/>
              <w:right w:val="nil"/>
            </w:tcBorders>
            <w:shd w:val="clear" w:color="auto" w:fill="FFFFFF"/>
            <w:tcMar>
              <w:left w:w="144" w:type="dxa"/>
            </w:tcMar>
            <w:hideMark/>
          </w:tcPr>
          <w:p w14:paraId="5312FF78"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1.6 (0.0-4.1)</w:t>
            </w:r>
          </w:p>
        </w:tc>
        <w:tc>
          <w:tcPr>
            <w:tcW w:w="1350" w:type="dxa"/>
            <w:tcBorders>
              <w:top w:val="nil"/>
              <w:left w:val="nil"/>
              <w:bottom w:val="nil"/>
              <w:right w:val="nil"/>
            </w:tcBorders>
          </w:tcPr>
          <w:p w14:paraId="1ADF74D7" w14:textId="77777777" w:rsidR="008F1284" w:rsidRPr="0075795C" w:rsidRDefault="008F1284" w:rsidP="00927C60">
            <w:pPr>
              <w:spacing w:after="0" w:line="240" w:lineRule="auto"/>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0.09</w:t>
            </w:r>
          </w:p>
        </w:tc>
      </w:tr>
      <w:tr w:rsidR="008F1284" w:rsidRPr="0075795C" w14:paraId="51F56C42" w14:textId="77777777" w:rsidTr="008469B3">
        <w:trPr>
          <w:cantSplit/>
          <w:trHeight w:val="243"/>
          <w:tblHeader/>
          <w:jc w:val="center"/>
        </w:trPr>
        <w:tc>
          <w:tcPr>
            <w:tcW w:w="5398" w:type="dxa"/>
            <w:tcBorders>
              <w:top w:val="nil"/>
              <w:left w:val="nil"/>
              <w:bottom w:val="nil"/>
              <w:right w:val="nil"/>
            </w:tcBorders>
            <w:shd w:val="clear" w:color="auto" w:fill="FFFFFF"/>
            <w:hideMark/>
          </w:tcPr>
          <w:p w14:paraId="43D13446" w14:textId="77777777" w:rsidR="008F1284" w:rsidRPr="0075795C" w:rsidRDefault="00DD46EE">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 xml:space="preserve">Other obligations </w:t>
            </w:r>
          </w:p>
        </w:tc>
        <w:tc>
          <w:tcPr>
            <w:tcW w:w="2229" w:type="dxa"/>
            <w:tcBorders>
              <w:top w:val="nil"/>
              <w:left w:val="nil"/>
              <w:bottom w:val="nil"/>
              <w:right w:val="nil"/>
            </w:tcBorders>
            <w:shd w:val="clear" w:color="auto" w:fill="FFFFFF"/>
            <w:tcMar>
              <w:left w:w="144" w:type="dxa"/>
            </w:tcMar>
            <w:hideMark/>
          </w:tcPr>
          <w:p w14:paraId="4BCF4409"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29.8 (9.8-54.8)</w:t>
            </w:r>
          </w:p>
        </w:tc>
        <w:tc>
          <w:tcPr>
            <w:tcW w:w="1350" w:type="dxa"/>
            <w:tcBorders>
              <w:top w:val="nil"/>
              <w:left w:val="nil"/>
              <w:bottom w:val="nil"/>
              <w:right w:val="nil"/>
            </w:tcBorders>
          </w:tcPr>
          <w:p w14:paraId="6971E89B" w14:textId="77777777" w:rsidR="008F1284" w:rsidRPr="0075795C" w:rsidRDefault="008F1284" w:rsidP="00927C60">
            <w:pPr>
              <w:spacing w:after="0"/>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0.11</w:t>
            </w:r>
          </w:p>
        </w:tc>
      </w:tr>
      <w:tr w:rsidR="008F1284" w:rsidRPr="0075795C" w14:paraId="7A8CB421" w14:textId="77777777" w:rsidTr="008469B3">
        <w:trPr>
          <w:cantSplit/>
          <w:trHeight w:val="243"/>
          <w:tblHeader/>
          <w:jc w:val="center"/>
        </w:trPr>
        <w:tc>
          <w:tcPr>
            <w:tcW w:w="5398" w:type="dxa"/>
            <w:tcBorders>
              <w:top w:val="nil"/>
              <w:left w:val="nil"/>
              <w:bottom w:val="nil"/>
              <w:right w:val="nil"/>
            </w:tcBorders>
            <w:shd w:val="clear" w:color="auto" w:fill="FFFFFF"/>
            <w:vAlign w:val="center"/>
          </w:tcPr>
          <w:p w14:paraId="4F46F3AC" w14:textId="77777777" w:rsidR="008F1284" w:rsidRPr="0075795C" w:rsidRDefault="008F1284" w:rsidP="008E7D9F">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PWD characteristics</w:t>
            </w:r>
          </w:p>
        </w:tc>
        <w:tc>
          <w:tcPr>
            <w:tcW w:w="2229" w:type="dxa"/>
            <w:tcBorders>
              <w:top w:val="nil"/>
              <w:left w:val="nil"/>
              <w:bottom w:val="nil"/>
              <w:right w:val="nil"/>
            </w:tcBorders>
            <w:shd w:val="clear" w:color="auto" w:fill="FFFFFF"/>
            <w:tcMar>
              <w:left w:w="144" w:type="dxa"/>
            </w:tcMar>
            <w:vAlign w:val="center"/>
          </w:tcPr>
          <w:p w14:paraId="6FFEE333"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p>
        </w:tc>
        <w:tc>
          <w:tcPr>
            <w:tcW w:w="1350" w:type="dxa"/>
            <w:tcBorders>
              <w:top w:val="nil"/>
              <w:left w:val="nil"/>
              <w:bottom w:val="nil"/>
              <w:right w:val="nil"/>
            </w:tcBorders>
            <w:vAlign w:val="center"/>
          </w:tcPr>
          <w:p w14:paraId="205F13F0" w14:textId="77777777" w:rsidR="008F1284" w:rsidRPr="0075795C" w:rsidRDefault="008F1284" w:rsidP="008E7D9F">
            <w:pPr>
              <w:spacing w:after="0"/>
              <w:rPr>
                <w:rFonts w:ascii="Arial" w:eastAsia="Times New Roman" w:hAnsi="Arial" w:cs="Arial"/>
                <w:sz w:val="20"/>
                <w:szCs w:val="20"/>
                <w:lang w:val="en-GB" w:eastAsia="en-GB"/>
              </w:rPr>
            </w:pPr>
          </w:p>
        </w:tc>
      </w:tr>
      <w:tr w:rsidR="008F1284" w:rsidRPr="0075795C" w14:paraId="7B828915" w14:textId="77777777" w:rsidTr="008469B3">
        <w:trPr>
          <w:cantSplit/>
          <w:tblHeader/>
          <w:jc w:val="center"/>
        </w:trPr>
        <w:tc>
          <w:tcPr>
            <w:tcW w:w="5398" w:type="dxa"/>
            <w:tcBorders>
              <w:top w:val="nil"/>
              <w:left w:val="nil"/>
              <w:bottom w:val="nil"/>
              <w:right w:val="nil"/>
            </w:tcBorders>
            <w:shd w:val="clear" w:color="auto" w:fill="FFFFFF"/>
            <w:hideMark/>
          </w:tcPr>
          <w:p w14:paraId="02E73CF2" w14:textId="77777777" w:rsidR="008F1284" w:rsidRPr="0075795C" w:rsidRDefault="00DD46EE">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Live with PWD spouse/partner</w:t>
            </w:r>
          </w:p>
        </w:tc>
        <w:tc>
          <w:tcPr>
            <w:tcW w:w="2229" w:type="dxa"/>
            <w:tcBorders>
              <w:top w:val="nil"/>
              <w:left w:val="nil"/>
              <w:bottom w:val="nil"/>
              <w:right w:val="nil"/>
            </w:tcBorders>
            <w:shd w:val="clear" w:color="auto" w:fill="FFFFFF"/>
            <w:tcMar>
              <w:left w:w="144" w:type="dxa"/>
            </w:tcMar>
            <w:hideMark/>
          </w:tcPr>
          <w:p w14:paraId="7C19B334"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26.2 (5.0-83.6)</w:t>
            </w:r>
          </w:p>
        </w:tc>
        <w:tc>
          <w:tcPr>
            <w:tcW w:w="1350" w:type="dxa"/>
            <w:tcBorders>
              <w:top w:val="nil"/>
              <w:left w:val="nil"/>
              <w:bottom w:val="nil"/>
              <w:right w:val="nil"/>
            </w:tcBorders>
            <w:shd w:val="clear" w:color="auto" w:fill="FFFFFF"/>
          </w:tcPr>
          <w:p w14:paraId="00FCC0F1" w14:textId="77777777" w:rsidR="008F1284" w:rsidRPr="0075795C" w:rsidRDefault="008F1284" w:rsidP="00927C60">
            <w:pPr>
              <w:spacing w:after="0" w:line="240" w:lineRule="auto"/>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0.33</w:t>
            </w:r>
          </w:p>
        </w:tc>
      </w:tr>
      <w:tr w:rsidR="008F1284" w:rsidRPr="0075795C" w14:paraId="62690C76" w14:textId="77777777" w:rsidTr="008469B3">
        <w:trPr>
          <w:cantSplit/>
          <w:tblHeader/>
          <w:jc w:val="center"/>
        </w:trPr>
        <w:tc>
          <w:tcPr>
            <w:tcW w:w="5398" w:type="dxa"/>
            <w:tcBorders>
              <w:top w:val="nil"/>
              <w:left w:val="nil"/>
              <w:bottom w:val="nil"/>
              <w:right w:val="nil"/>
            </w:tcBorders>
            <w:shd w:val="clear" w:color="auto" w:fill="FFFFFF"/>
            <w:hideMark/>
          </w:tcPr>
          <w:p w14:paraId="59D1D8EC" w14:textId="77777777" w:rsidR="008F1284" w:rsidRPr="0075795C" w:rsidRDefault="00DD46EE">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Live with PWD parent</w:t>
            </w:r>
          </w:p>
        </w:tc>
        <w:tc>
          <w:tcPr>
            <w:tcW w:w="2229" w:type="dxa"/>
            <w:tcBorders>
              <w:top w:val="nil"/>
              <w:left w:val="nil"/>
              <w:bottom w:val="nil"/>
              <w:right w:val="nil"/>
            </w:tcBorders>
            <w:shd w:val="clear" w:color="auto" w:fill="FFFFFF"/>
            <w:tcMar>
              <w:left w:w="144" w:type="dxa"/>
            </w:tcMar>
            <w:hideMark/>
          </w:tcPr>
          <w:p w14:paraId="627BC97F"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31.7 (1.6-52.5)</w:t>
            </w:r>
          </w:p>
        </w:tc>
        <w:tc>
          <w:tcPr>
            <w:tcW w:w="1350" w:type="dxa"/>
            <w:tcBorders>
              <w:top w:val="nil"/>
              <w:left w:val="nil"/>
              <w:bottom w:val="nil"/>
              <w:right w:val="nil"/>
            </w:tcBorders>
          </w:tcPr>
          <w:p w14:paraId="41EDFF54" w14:textId="77777777" w:rsidR="008F1284" w:rsidRPr="0075795C" w:rsidRDefault="008F1284" w:rsidP="00927C60">
            <w:pPr>
              <w:spacing w:after="0" w:line="240" w:lineRule="auto"/>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0.16</w:t>
            </w:r>
          </w:p>
        </w:tc>
      </w:tr>
      <w:tr w:rsidR="008F1284" w:rsidRPr="0075795C" w14:paraId="7DFC32E9" w14:textId="77777777" w:rsidTr="008469B3">
        <w:trPr>
          <w:cantSplit/>
          <w:tblHeader/>
          <w:jc w:val="center"/>
        </w:trPr>
        <w:tc>
          <w:tcPr>
            <w:tcW w:w="5398" w:type="dxa"/>
            <w:tcBorders>
              <w:top w:val="nil"/>
              <w:left w:val="nil"/>
              <w:bottom w:val="nil"/>
              <w:right w:val="nil"/>
            </w:tcBorders>
            <w:shd w:val="clear" w:color="auto" w:fill="FFFFFF"/>
            <w:hideMark/>
          </w:tcPr>
          <w:p w14:paraId="730FE7A0" w14:textId="3FD35A48" w:rsidR="008F1284" w:rsidRPr="0075795C" w:rsidRDefault="00DD46EE">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Live with PWD other</w:t>
            </w:r>
            <w:r w:rsidR="003868CA" w:rsidRPr="0075795C">
              <w:rPr>
                <w:rFonts w:ascii="Arial" w:eastAsia="Times New Roman" w:hAnsi="Arial" w:cs="Arial"/>
                <w:sz w:val="20"/>
                <w:szCs w:val="20"/>
                <w:lang w:val="en-GB" w:eastAsia="en-GB"/>
              </w:rPr>
              <w:t xml:space="preserve"> **</w:t>
            </w:r>
          </w:p>
        </w:tc>
        <w:tc>
          <w:tcPr>
            <w:tcW w:w="2229" w:type="dxa"/>
            <w:tcBorders>
              <w:top w:val="nil"/>
              <w:left w:val="nil"/>
              <w:bottom w:val="nil"/>
              <w:right w:val="nil"/>
            </w:tcBorders>
            <w:shd w:val="clear" w:color="auto" w:fill="FFFFFF"/>
            <w:tcMar>
              <w:left w:w="144" w:type="dxa"/>
            </w:tcMar>
            <w:hideMark/>
          </w:tcPr>
          <w:p w14:paraId="4435E062"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19.2 (6.4-38.8)</w:t>
            </w:r>
          </w:p>
        </w:tc>
        <w:tc>
          <w:tcPr>
            <w:tcW w:w="1350" w:type="dxa"/>
            <w:tcBorders>
              <w:top w:val="nil"/>
              <w:left w:val="nil"/>
              <w:bottom w:val="nil"/>
              <w:right w:val="nil"/>
            </w:tcBorders>
          </w:tcPr>
          <w:p w14:paraId="61EDE1CC" w14:textId="77777777" w:rsidR="008F1284" w:rsidRPr="0075795C" w:rsidRDefault="008F1284" w:rsidP="00927C60">
            <w:pPr>
              <w:spacing w:after="0" w:line="240" w:lineRule="auto"/>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0.10</w:t>
            </w:r>
          </w:p>
        </w:tc>
      </w:tr>
      <w:tr w:rsidR="008F1284" w:rsidRPr="0075795C" w14:paraId="2F61D00E" w14:textId="77777777" w:rsidTr="008469B3">
        <w:trPr>
          <w:cantSplit/>
          <w:tblHeader/>
          <w:jc w:val="center"/>
        </w:trPr>
        <w:tc>
          <w:tcPr>
            <w:tcW w:w="5398" w:type="dxa"/>
            <w:tcBorders>
              <w:top w:val="nil"/>
              <w:left w:val="nil"/>
              <w:bottom w:val="nil"/>
              <w:right w:val="nil"/>
            </w:tcBorders>
            <w:shd w:val="clear" w:color="auto" w:fill="FFFFFF"/>
            <w:hideMark/>
          </w:tcPr>
          <w:p w14:paraId="4F3A12C0" w14:textId="77777777" w:rsidR="008F1284" w:rsidRPr="0075795C" w:rsidRDefault="00DD46EE">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Female PWD</w:t>
            </w:r>
          </w:p>
        </w:tc>
        <w:tc>
          <w:tcPr>
            <w:tcW w:w="2229" w:type="dxa"/>
            <w:tcBorders>
              <w:top w:val="nil"/>
              <w:left w:val="nil"/>
              <w:bottom w:val="nil"/>
              <w:right w:val="nil"/>
            </w:tcBorders>
            <w:shd w:val="clear" w:color="auto" w:fill="FFFFFF"/>
            <w:tcMar>
              <w:left w:w="144" w:type="dxa"/>
            </w:tcMar>
            <w:hideMark/>
          </w:tcPr>
          <w:p w14:paraId="01EE1E34"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46.7 (25.4-60.0)</w:t>
            </w:r>
          </w:p>
        </w:tc>
        <w:tc>
          <w:tcPr>
            <w:tcW w:w="1350" w:type="dxa"/>
            <w:tcBorders>
              <w:top w:val="nil"/>
              <w:left w:val="nil"/>
              <w:bottom w:val="nil"/>
              <w:right w:val="nil"/>
            </w:tcBorders>
          </w:tcPr>
          <w:p w14:paraId="27096B30" w14:textId="77777777" w:rsidR="008F1284" w:rsidRPr="0075795C" w:rsidRDefault="008F1284" w:rsidP="00927C60">
            <w:pPr>
              <w:spacing w:after="0" w:line="240" w:lineRule="auto"/>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0.05</w:t>
            </w:r>
          </w:p>
        </w:tc>
      </w:tr>
      <w:tr w:rsidR="008F1284" w:rsidRPr="0075795C" w14:paraId="2D84DEC4" w14:textId="77777777" w:rsidTr="008469B3">
        <w:trPr>
          <w:cantSplit/>
          <w:tblHeader/>
          <w:jc w:val="center"/>
        </w:trPr>
        <w:tc>
          <w:tcPr>
            <w:tcW w:w="5398" w:type="dxa"/>
            <w:tcBorders>
              <w:top w:val="nil"/>
              <w:left w:val="nil"/>
              <w:bottom w:val="nil"/>
              <w:right w:val="nil"/>
            </w:tcBorders>
            <w:shd w:val="clear" w:color="auto" w:fill="FFFFFF"/>
            <w:hideMark/>
          </w:tcPr>
          <w:p w14:paraId="56777BBB" w14:textId="77777777" w:rsidR="008F1284" w:rsidRPr="0075795C" w:rsidRDefault="00DD46EE">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PWD age</w:t>
            </w:r>
          </w:p>
        </w:tc>
        <w:tc>
          <w:tcPr>
            <w:tcW w:w="2229" w:type="dxa"/>
            <w:tcBorders>
              <w:top w:val="nil"/>
              <w:left w:val="nil"/>
              <w:bottom w:val="nil"/>
              <w:right w:val="nil"/>
            </w:tcBorders>
            <w:shd w:val="clear" w:color="auto" w:fill="FFFFFF"/>
            <w:tcMar>
              <w:left w:w="144" w:type="dxa"/>
            </w:tcMar>
            <w:hideMark/>
          </w:tcPr>
          <w:p w14:paraId="40D29C2F"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59.1 (53.6-72.4)</w:t>
            </w:r>
          </w:p>
        </w:tc>
        <w:tc>
          <w:tcPr>
            <w:tcW w:w="1350" w:type="dxa"/>
            <w:tcBorders>
              <w:top w:val="nil"/>
              <w:left w:val="nil"/>
              <w:bottom w:val="nil"/>
              <w:right w:val="nil"/>
            </w:tcBorders>
          </w:tcPr>
          <w:p w14:paraId="6ABE9C73" w14:textId="77777777" w:rsidR="008F1284" w:rsidRPr="0075795C" w:rsidRDefault="008F1284" w:rsidP="00927C60">
            <w:pPr>
              <w:spacing w:after="0" w:line="240" w:lineRule="auto"/>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0.08</w:t>
            </w:r>
          </w:p>
        </w:tc>
      </w:tr>
      <w:tr w:rsidR="008F1284" w:rsidRPr="0075795C" w14:paraId="18C4353B" w14:textId="77777777" w:rsidTr="008469B3">
        <w:trPr>
          <w:cantSplit/>
          <w:tblHeader/>
          <w:jc w:val="center"/>
        </w:trPr>
        <w:tc>
          <w:tcPr>
            <w:tcW w:w="5398" w:type="dxa"/>
            <w:tcBorders>
              <w:top w:val="nil"/>
              <w:left w:val="nil"/>
              <w:bottom w:val="nil"/>
              <w:right w:val="nil"/>
            </w:tcBorders>
            <w:shd w:val="clear" w:color="auto" w:fill="FFFFFF"/>
            <w:hideMark/>
          </w:tcPr>
          <w:p w14:paraId="5D62C9C3" w14:textId="3ED6EAD4" w:rsidR="008F1284" w:rsidRPr="0075795C" w:rsidRDefault="00DD46EE" w:rsidP="00702BBF">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E7D9F" w:rsidRPr="0075795C">
              <w:rPr>
                <w:rFonts w:ascii="Arial" w:eastAsia="Times New Roman" w:hAnsi="Arial" w:cs="Arial"/>
                <w:sz w:val="20"/>
                <w:szCs w:val="20"/>
                <w:lang w:val="en-GB" w:eastAsia="en-GB"/>
              </w:rPr>
              <w:t xml:space="preserve">PWD </w:t>
            </w:r>
            <w:r w:rsidR="00702BBF" w:rsidRPr="0075795C">
              <w:rPr>
                <w:rFonts w:ascii="Arial" w:eastAsia="Times New Roman" w:hAnsi="Arial" w:cs="Arial"/>
                <w:sz w:val="20"/>
                <w:szCs w:val="20"/>
                <w:lang w:val="en-GB" w:eastAsia="en-GB"/>
              </w:rPr>
              <w:t xml:space="preserve">treated with </w:t>
            </w:r>
            <w:r w:rsidR="008E7D9F" w:rsidRPr="0075795C">
              <w:rPr>
                <w:rFonts w:ascii="Arial" w:eastAsia="Times New Roman" w:hAnsi="Arial" w:cs="Arial"/>
                <w:sz w:val="20"/>
                <w:szCs w:val="20"/>
                <w:lang w:val="en-GB" w:eastAsia="en-GB"/>
              </w:rPr>
              <w:t>i</w:t>
            </w:r>
            <w:r w:rsidR="008F1284" w:rsidRPr="0075795C">
              <w:rPr>
                <w:rFonts w:ascii="Arial" w:eastAsia="Times New Roman" w:hAnsi="Arial" w:cs="Arial"/>
                <w:sz w:val="20"/>
                <w:szCs w:val="20"/>
                <w:lang w:val="en-GB" w:eastAsia="en-GB"/>
              </w:rPr>
              <w:t>nject</w:t>
            </w:r>
            <w:r w:rsidR="001F493B" w:rsidRPr="0075795C">
              <w:rPr>
                <w:rFonts w:ascii="Arial" w:eastAsia="Times New Roman" w:hAnsi="Arial" w:cs="Arial"/>
                <w:sz w:val="20"/>
                <w:szCs w:val="20"/>
                <w:lang w:val="en-GB" w:eastAsia="en-GB"/>
              </w:rPr>
              <w:t xml:space="preserve">ed diabetes </w:t>
            </w:r>
            <w:r w:rsidR="00702BBF" w:rsidRPr="0075795C">
              <w:rPr>
                <w:rFonts w:ascii="Arial" w:eastAsia="Times New Roman" w:hAnsi="Arial" w:cs="Arial"/>
                <w:sz w:val="20"/>
                <w:szCs w:val="20"/>
                <w:lang w:val="en-GB" w:eastAsia="en-GB"/>
              </w:rPr>
              <w:t>medication</w:t>
            </w:r>
          </w:p>
        </w:tc>
        <w:tc>
          <w:tcPr>
            <w:tcW w:w="2229" w:type="dxa"/>
            <w:tcBorders>
              <w:top w:val="nil"/>
              <w:left w:val="nil"/>
              <w:bottom w:val="nil"/>
              <w:right w:val="nil"/>
            </w:tcBorders>
            <w:shd w:val="clear" w:color="auto" w:fill="FFFFFF"/>
            <w:tcMar>
              <w:left w:w="144" w:type="dxa"/>
            </w:tcMar>
            <w:hideMark/>
          </w:tcPr>
          <w:p w14:paraId="31E31F66"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49.2 (25.8-60.0)</w:t>
            </w:r>
          </w:p>
        </w:tc>
        <w:tc>
          <w:tcPr>
            <w:tcW w:w="1350" w:type="dxa"/>
            <w:tcBorders>
              <w:top w:val="nil"/>
              <w:left w:val="nil"/>
              <w:bottom w:val="nil"/>
              <w:right w:val="nil"/>
            </w:tcBorders>
          </w:tcPr>
          <w:p w14:paraId="7138528F" w14:textId="77777777" w:rsidR="008F1284" w:rsidRPr="0075795C" w:rsidRDefault="008F1284" w:rsidP="00927C60">
            <w:pPr>
              <w:spacing w:after="0" w:line="240" w:lineRule="auto"/>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0.02</w:t>
            </w:r>
          </w:p>
        </w:tc>
      </w:tr>
      <w:tr w:rsidR="008F1284" w:rsidRPr="0075795C" w14:paraId="08FD0827" w14:textId="77777777" w:rsidTr="008469B3">
        <w:trPr>
          <w:cantSplit/>
          <w:tblHeader/>
          <w:jc w:val="center"/>
        </w:trPr>
        <w:tc>
          <w:tcPr>
            <w:tcW w:w="5398" w:type="dxa"/>
            <w:tcBorders>
              <w:top w:val="nil"/>
              <w:left w:val="nil"/>
              <w:bottom w:val="nil"/>
              <w:right w:val="nil"/>
            </w:tcBorders>
            <w:shd w:val="clear" w:color="auto" w:fill="FFFFFF"/>
            <w:hideMark/>
          </w:tcPr>
          <w:p w14:paraId="3A3AE6E2" w14:textId="77777777" w:rsidR="008F1284" w:rsidRPr="0075795C" w:rsidRDefault="00DD46EE">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E7D9F" w:rsidRPr="0075795C">
              <w:rPr>
                <w:rFonts w:ascii="Arial" w:eastAsia="Times New Roman" w:hAnsi="Arial" w:cs="Arial"/>
                <w:sz w:val="20"/>
                <w:szCs w:val="20"/>
                <w:lang w:val="en-GB" w:eastAsia="en-GB"/>
              </w:rPr>
              <w:t>Frequency symptomatic</w:t>
            </w:r>
            <w:r w:rsidR="008E7D9F" w:rsidRPr="0075795C">
              <w:rPr>
                <w:rFonts w:ascii="Arial" w:eastAsia="Times New Roman" w:hAnsi="Arial" w:cs="Arial"/>
                <w:sz w:val="20"/>
                <w:szCs w:val="20"/>
                <w:vertAlign w:val="superscript"/>
                <w:lang w:val="en-GB" w:eastAsia="en-GB"/>
              </w:rPr>
              <w:t xml:space="preserve"> </w:t>
            </w:r>
            <w:r w:rsidR="008E7D9F" w:rsidRPr="0075795C">
              <w:rPr>
                <w:rFonts w:ascii="Arial" w:eastAsia="Times New Roman" w:hAnsi="Arial" w:cs="Arial"/>
                <w:sz w:val="20"/>
                <w:szCs w:val="20"/>
                <w:lang w:val="en-GB" w:eastAsia="en-GB"/>
              </w:rPr>
              <w:t>hypoglycaemia</w:t>
            </w:r>
          </w:p>
        </w:tc>
        <w:tc>
          <w:tcPr>
            <w:tcW w:w="2229" w:type="dxa"/>
            <w:tcBorders>
              <w:top w:val="nil"/>
              <w:left w:val="nil"/>
              <w:bottom w:val="nil"/>
              <w:right w:val="nil"/>
            </w:tcBorders>
            <w:shd w:val="clear" w:color="auto" w:fill="FFFFFF"/>
            <w:tcMar>
              <w:left w:w="144" w:type="dxa"/>
            </w:tcMar>
            <w:hideMark/>
          </w:tcPr>
          <w:p w14:paraId="00B84CC3"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12.3 (1.7-34.2)</w:t>
            </w:r>
          </w:p>
        </w:tc>
        <w:tc>
          <w:tcPr>
            <w:tcW w:w="1350" w:type="dxa"/>
            <w:tcBorders>
              <w:top w:val="nil"/>
              <w:left w:val="nil"/>
              <w:bottom w:val="nil"/>
              <w:right w:val="nil"/>
            </w:tcBorders>
          </w:tcPr>
          <w:p w14:paraId="39659474" w14:textId="77777777" w:rsidR="008F1284" w:rsidRPr="0075795C" w:rsidRDefault="008F1284" w:rsidP="00927C60">
            <w:pPr>
              <w:spacing w:after="0" w:line="240" w:lineRule="auto"/>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0.07</w:t>
            </w:r>
          </w:p>
        </w:tc>
      </w:tr>
      <w:tr w:rsidR="008F1284" w:rsidRPr="0075795C" w14:paraId="11D9C9BC" w14:textId="77777777" w:rsidTr="008469B3">
        <w:trPr>
          <w:cantSplit/>
          <w:tblHeader/>
          <w:jc w:val="center"/>
        </w:trPr>
        <w:tc>
          <w:tcPr>
            <w:tcW w:w="5398" w:type="dxa"/>
            <w:tcBorders>
              <w:top w:val="nil"/>
              <w:left w:val="nil"/>
              <w:bottom w:val="nil"/>
              <w:right w:val="nil"/>
            </w:tcBorders>
            <w:shd w:val="clear" w:color="auto" w:fill="FFFFFF"/>
            <w:hideMark/>
          </w:tcPr>
          <w:p w14:paraId="6E2E6F38" w14:textId="77777777" w:rsidR="008F1284" w:rsidRPr="0075795C" w:rsidRDefault="008E7D9F" w:rsidP="008E7D9F">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Severe hypoglycaemia</w:t>
            </w:r>
          </w:p>
        </w:tc>
        <w:tc>
          <w:tcPr>
            <w:tcW w:w="2229" w:type="dxa"/>
            <w:tcBorders>
              <w:top w:val="nil"/>
              <w:left w:val="nil"/>
              <w:bottom w:val="nil"/>
              <w:right w:val="nil"/>
            </w:tcBorders>
            <w:shd w:val="clear" w:color="auto" w:fill="FFFFFF"/>
            <w:tcMar>
              <w:left w:w="144" w:type="dxa"/>
            </w:tcMar>
            <w:hideMark/>
          </w:tcPr>
          <w:p w14:paraId="066DBA3F"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40.2 (18.9-79.5)</w:t>
            </w:r>
          </w:p>
        </w:tc>
        <w:tc>
          <w:tcPr>
            <w:tcW w:w="1350" w:type="dxa"/>
            <w:tcBorders>
              <w:top w:val="nil"/>
              <w:left w:val="nil"/>
              <w:bottom w:val="nil"/>
              <w:right w:val="nil"/>
            </w:tcBorders>
          </w:tcPr>
          <w:p w14:paraId="3A8EC2F3" w14:textId="77777777" w:rsidR="008F1284" w:rsidRPr="0075795C" w:rsidRDefault="008F1284" w:rsidP="00927C60">
            <w:pPr>
              <w:spacing w:after="0"/>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0.14</w:t>
            </w:r>
          </w:p>
        </w:tc>
      </w:tr>
      <w:tr w:rsidR="008F1284" w:rsidRPr="0075795C" w14:paraId="74B8FD62" w14:textId="77777777" w:rsidTr="008469B3">
        <w:trPr>
          <w:cantSplit/>
          <w:tblHeader/>
          <w:jc w:val="center"/>
        </w:trPr>
        <w:tc>
          <w:tcPr>
            <w:tcW w:w="5398" w:type="dxa"/>
            <w:tcBorders>
              <w:top w:val="nil"/>
              <w:left w:val="nil"/>
              <w:bottom w:val="nil"/>
              <w:right w:val="nil"/>
            </w:tcBorders>
            <w:shd w:val="clear" w:color="auto" w:fill="FFFFFF"/>
            <w:vAlign w:val="center"/>
          </w:tcPr>
          <w:p w14:paraId="6B1CE286" w14:textId="77777777" w:rsidR="008F1284" w:rsidRPr="0075795C" w:rsidRDefault="008F1284" w:rsidP="008E7D9F">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FM diabetes beliefs/perceptions</w:t>
            </w:r>
          </w:p>
        </w:tc>
        <w:tc>
          <w:tcPr>
            <w:tcW w:w="2229" w:type="dxa"/>
            <w:tcBorders>
              <w:top w:val="nil"/>
              <w:left w:val="nil"/>
              <w:bottom w:val="nil"/>
              <w:right w:val="nil"/>
            </w:tcBorders>
            <w:shd w:val="clear" w:color="auto" w:fill="FFFFFF"/>
            <w:tcMar>
              <w:left w:w="144" w:type="dxa"/>
            </w:tcMar>
            <w:vAlign w:val="center"/>
          </w:tcPr>
          <w:p w14:paraId="4E2B157B"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p>
        </w:tc>
        <w:tc>
          <w:tcPr>
            <w:tcW w:w="1350" w:type="dxa"/>
            <w:tcBorders>
              <w:top w:val="nil"/>
              <w:left w:val="nil"/>
              <w:bottom w:val="nil"/>
              <w:right w:val="nil"/>
            </w:tcBorders>
            <w:vAlign w:val="center"/>
          </w:tcPr>
          <w:p w14:paraId="65E3F19D" w14:textId="77777777" w:rsidR="008F1284" w:rsidRPr="0075795C" w:rsidRDefault="008F1284" w:rsidP="008E7D9F">
            <w:pPr>
              <w:spacing w:after="0"/>
              <w:rPr>
                <w:rFonts w:ascii="Arial" w:eastAsia="Times New Roman" w:hAnsi="Arial" w:cs="Arial"/>
                <w:sz w:val="20"/>
                <w:szCs w:val="20"/>
                <w:lang w:val="en-GB" w:eastAsia="en-GB"/>
              </w:rPr>
            </w:pPr>
          </w:p>
        </w:tc>
      </w:tr>
      <w:tr w:rsidR="008F1284" w:rsidRPr="0075795C" w14:paraId="495B11B7" w14:textId="77777777" w:rsidTr="008469B3">
        <w:trPr>
          <w:cantSplit/>
          <w:tblHeader/>
          <w:jc w:val="center"/>
        </w:trPr>
        <w:tc>
          <w:tcPr>
            <w:tcW w:w="5398" w:type="dxa"/>
            <w:tcBorders>
              <w:top w:val="nil"/>
              <w:left w:val="nil"/>
              <w:bottom w:val="nil"/>
              <w:right w:val="nil"/>
            </w:tcBorders>
            <w:shd w:val="clear" w:color="auto" w:fill="FFFFFF"/>
            <w:hideMark/>
          </w:tcPr>
          <w:p w14:paraId="77DD8146" w14:textId="77777777" w:rsidR="008F1284" w:rsidRPr="0075795C" w:rsidRDefault="008E7D9F">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Diabetes severity</w:t>
            </w:r>
          </w:p>
        </w:tc>
        <w:tc>
          <w:tcPr>
            <w:tcW w:w="2229" w:type="dxa"/>
            <w:tcBorders>
              <w:top w:val="nil"/>
              <w:left w:val="nil"/>
              <w:bottom w:val="nil"/>
              <w:right w:val="nil"/>
            </w:tcBorders>
            <w:shd w:val="clear" w:color="auto" w:fill="FFFFFF"/>
            <w:tcMar>
              <w:left w:w="144" w:type="dxa"/>
            </w:tcMar>
            <w:hideMark/>
          </w:tcPr>
          <w:p w14:paraId="07B55132"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39.4 (19.7-60.3)</w:t>
            </w:r>
          </w:p>
        </w:tc>
        <w:tc>
          <w:tcPr>
            <w:tcW w:w="1350" w:type="dxa"/>
            <w:tcBorders>
              <w:top w:val="nil"/>
              <w:left w:val="nil"/>
              <w:bottom w:val="nil"/>
              <w:right w:val="nil"/>
            </w:tcBorders>
            <w:shd w:val="clear" w:color="auto" w:fill="FFFFFF"/>
          </w:tcPr>
          <w:p w14:paraId="51F89AE5" w14:textId="77777777" w:rsidR="008F1284" w:rsidRPr="0075795C" w:rsidRDefault="008F1284" w:rsidP="008F1284">
            <w:pPr>
              <w:spacing w:after="0" w:line="240" w:lineRule="auto"/>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0.09</w:t>
            </w:r>
          </w:p>
        </w:tc>
      </w:tr>
      <w:tr w:rsidR="008F1284" w:rsidRPr="0075795C" w14:paraId="28863196" w14:textId="77777777" w:rsidTr="008469B3">
        <w:trPr>
          <w:cantSplit/>
          <w:tblHeader/>
          <w:jc w:val="center"/>
        </w:trPr>
        <w:tc>
          <w:tcPr>
            <w:tcW w:w="5398" w:type="dxa"/>
            <w:tcBorders>
              <w:top w:val="nil"/>
              <w:left w:val="nil"/>
              <w:bottom w:val="nil"/>
              <w:right w:val="nil"/>
            </w:tcBorders>
            <w:shd w:val="clear" w:color="auto" w:fill="FFFFFF"/>
            <w:hideMark/>
          </w:tcPr>
          <w:p w14:paraId="45C3811B" w14:textId="77777777" w:rsidR="008F1284" w:rsidRPr="0075795C" w:rsidRDefault="008E7D9F">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Hypoglycaemia worry</w:t>
            </w:r>
          </w:p>
        </w:tc>
        <w:tc>
          <w:tcPr>
            <w:tcW w:w="2229" w:type="dxa"/>
            <w:tcBorders>
              <w:top w:val="nil"/>
              <w:left w:val="nil"/>
              <w:bottom w:val="nil"/>
              <w:right w:val="nil"/>
            </w:tcBorders>
            <w:shd w:val="clear" w:color="auto" w:fill="FFFFFF"/>
            <w:tcMar>
              <w:left w:w="144" w:type="dxa"/>
            </w:tcMar>
            <w:hideMark/>
          </w:tcPr>
          <w:p w14:paraId="783CCAA9"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63.6 (31.5-86.4)</w:t>
            </w:r>
          </w:p>
        </w:tc>
        <w:tc>
          <w:tcPr>
            <w:tcW w:w="1350" w:type="dxa"/>
            <w:tcBorders>
              <w:top w:val="nil"/>
              <w:left w:val="nil"/>
              <w:bottom w:val="nil"/>
              <w:right w:val="nil"/>
            </w:tcBorders>
          </w:tcPr>
          <w:p w14:paraId="4F37BE23" w14:textId="77777777" w:rsidR="008F1284" w:rsidRPr="0075795C" w:rsidRDefault="008F1284" w:rsidP="008F1284">
            <w:pPr>
              <w:spacing w:after="0" w:line="240" w:lineRule="auto"/>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0.13</w:t>
            </w:r>
          </w:p>
        </w:tc>
      </w:tr>
      <w:tr w:rsidR="008F1284" w:rsidRPr="0075795C" w14:paraId="2874125B" w14:textId="77777777" w:rsidTr="008469B3">
        <w:trPr>
          <w:cantSplit/>
          <w:tblHeader/>
          <w:jc w:val="center"/>
        </w:trPr>
        <w:tc>
          <w:tcPr>
            <w:tcW w:w="5398" w:type="dxa"/>
            <w:tcBorders>
              <w:top w:val="nil"/>
              <w:left w:val="nil"/>
              <w:bottom w:val="nil"/>
              <w:right w:val="nil"/>
            </w:tcBorders>
            <w:shd w:val="clear" w:color="auto" w:fill="FFFFFF"/>
            <w:hideMark/>
          </w:tcPr>
          <w:p w14:paraId="3F291E69" w14:textId="77777777" w:rsidR="008F1284" w:rsidRPr="0075795C" w:rsidRDefault="008E7D9F">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 xml:space="preserve">PWD discriminated against </w:t>
            </w:r>
          </w:p>
        </w:tc>
        <w:tc>
          <w:tcPr>
            <w:tcW w:w="2229" w:type="dxa"/>
            <w:tcBorders>
              <w:top w:val="nil"/>
              <w:left w:val="nil"/>
              <w:bottom w:val="nil"/>
              <w:right w:val="nil"/>
            </w:tcBorders>
            <w:shd w:val="clear" w:color="auto" w:fill="FFFFFF"/>
            <w:tcMar>
              <w:left w:w="144" w:type="dxa"/>
            </w:tcMar>
            <w:hideMark/>
          </w:tcPr>
          <w:p w14:paraId="27807099"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20.0 (7.7-42.9)</w:t>
            </w:r>
          </w:p>
        </w:tc>
        <w:tc>
          <w:tcPr>
            <w:tcW w:w="1350" w:type="dxa"/>
            <w:tcBorders>
              <w:top w:val="nil"/>
              <w:left w:val="nil"/>
              <w:bottom w:val="nil"/>
              <w:right w:val="nil"/>
            </w:tcBorders>
          </w:tcPr>
          <w:p w14:paraId="056C57E1" w14:textId="77777777" w:rsidR="008F1284" w:rsidRPr="0075795C" w:rsidRDefault="008F1284" w:rsidP="008F1284">
            <w:pPr>
              <w:spacing w:after="0"/>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0.09</w:t>
            </w:r>
          </w:p>
        </w:tc>
      </w:tr>
      <w:tr w:rsidR="008F1284" w:rsidRPr="0075795C" w14:paraId="11B5CC61" w14:textId="77777777" w:rsidTr="008469B3">
        <w:trPr>
          <w:cantSplit/>
          <w:tblHeader/>
          <w:jc w:val="center"/>
        </w:trPr>
        <w:tc>
          <w:tcPr>
            <w:tcW w:w="5398" w:type="dxa"/>
            <w:tcBorders>
              <w:top w:val="nil"/>
              <w:left w:val="nil"/>
              <w:bottom w:val="nil"/>
              <w:right w:val="nil"/>
            </w:tcBorders>
            <w:shd w:val="clear" w:color="auto" w:fill="FFFFFF"/>
            <w:vAlign w:val="center"/>
          </w:tcPr>
          <w:p w14:paraId="07F0E8B5" w14:textId="77777777" w:rsidR="008F1284" w:rsidRPr="0075795C" w:rsidRDefault="008F1284" w:rsidP="008E7D9F">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FM diabetes involvement</w:t>
            </w:r>
          </w:p>
        </w:tc>
        <w:tc>
          <w:tcPr>
            <w:tcW w:w="2229" w:type="dxa"/>
            <w:tcBorders>
              <w:top w:val="nil"/>
              <w:left w:val="nil"/>
              <w:bottom w:val="nil"/>
              <w:right w:val="nil"/>
            </w:tcBorders>
            <w:shd w:val="clear" w:color="auto" w:fill="FFFFFF"/>
            <w:tcMar>
              <w:left w:w="144" w:type="dxa"/>
            </w:tcMar>
            <w:vAlign w:val="center"/>
          </w:tcPr>
          <w:p w14:paraId="401C0B58"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p>
        </w:tc>
        <w:tc>
          <w:tcPr>
            <w:tcW w:w="1350" w:type="dxa"/>
            <w:tcBorders>
              <w:top w:val="nil"/>
              <w:left w:val="nil"/>
              <w:bottom w:val="nil"/>
              <w:right w:val="nil"/>
            </w:tcBorders>
            <w:vAlign w:val="center"/>
          </w:tcPr>
          <w:p w14:paraId="0EEC1387" w14:textId="77777777" w:rsidR="008F1284" w:rsidRPr="0075795C" w:rsidRDefault="008F1284" w:rsidP="008E7D9F">
            <w:pPr>
              <w:spacing w:after="0"/>
              <w:rPr>
                <w:rFonts w:ascii="Arial" w:eastAsia="Times New Roman" w:hAnsi="Arial" w:cs="Arial"/>
                <w:sz w:val="20"/>
                <w:szCs w:val="20"/>
                <w:lang w:val="en-GB" w:eastAsia="en-GB"/>
              </w:rPr>
            </w:pPr>
          </w:p>
        </w:tc>
      </w:tr>
      <w:tr w:rsidR="008F1284" w:rsidRPr="0075795C" w14:paraId="01298044" w14:textId="77777777" w:rsidTr="008469B3">
        <w:trPr>
          <w:cantSplit/>
          <w:tblHeader/>
          <w:jc w:val="center"/>
        </w:trPr>
        <w:tc>
          <w:tcPr>
            <w:tcW w:w="5398" w:type="dxa"/>
            <w:tcBorders>
              <w:top w:val="nil"/>
              <w:left w:val="nil"/>
              <w:bottom w:val="nil"/>
              <w:right w:val="nil"/>
            </w:tcBorders>
            <w:shd w:val="clear" w:color="auto" w:fill="FFFFFF"/>
            <w:hideMark/>
          </w:tcPr>
          <w:p w14:paraId="066E70C5" w14:textId="77777777" w:rsidR="008F1284" w:rsidRPr="0075795C" w:rsidRDefault="008E7D9F">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Attend healthcare professional visits for diabetes</w:t>
            </w:r>
          </w:p>
        </w:tc>
        <w:tc>
          <w:tcPr>
            <w:tcW w:w="2229" w:type="dxa"/>
            <w:tcBorders>
              <w:top w:val="nil"/>
              <w:left w:val="nil"/>
              <w:bottom w:val="nil"/>
              <w:right w:val="nil"/>
            </w:tcBorders>
            <w:shd w:val="clear" w:color="auto" w:fill="FFFFFF"/>
            <w:tcMar>
              <w:left w:w="144" w:type="dxa"/>
            </w:tcMar>
            <w:hideMark/>
          </w:tcPr>
          <w:p w14:paraId="55E8ECA3" w14:textId="77777777" w:rsidR="008F1284" w:rsidRPr="0075795C" w:rsidRDefault="008F1284" w:rsidP="009B28E4">
            <w:pPr>
              <w:spacing w:after="0" w:line="240" w:lineRule="auto"/>
              <w:jc w:val="both"/>
              <w:rPr>
                <w:rFonts w:ascii="Arial" w:eastAsia="Times New Roman" w:hAnsi="Arial" w:cs="Arial"/>
                <w:color w:val="000000"/>
                <w:sz w:val="20"/>
                <w:szCs w:val="20"/>
                <w:lang w:val="en-GB" w:eastAsia="en-GB"/>
              </w:rPr>
            </w:pPr>
            <w:r w:rsidRPr="0075795C">
              <w:rPr>
                <w:rFonts w:ascii="Arial" w:eastAsia="Times New Roman" w:hAnsi="Arial" w:cs="Arial"/>
                <w:color w:val="000000"/>
                <w:sz w:val="20"/>
                <w:szCs w:val="20"/>
                <w:lang w:val="en-GB" w:eastAsia="en-GB"/>
              </w:rPr>
              <w:t>52.0 (27.1-77.1)</w:t>
            </w:r>
          </w:p>
        </w:tc>
        <w:tc>
          <w:tcPr>
            <w:tcW w:w="1350" w:type="dxa"/>
            <w:tcBorders>
              <w:top w:val="nil"/>
              <w:left w:val="nil"/>
              <w:bottom w:val="nil"/>
              <w:right w:val="nil"/>
            </w:tcBorders>
            <w:shd w:val="clear" w:color="auto" w:fill="FFFFFF"/>
          </w:tcPr>
          <w:p w14:paraId="63CB1675" w14:textId="77777777" w:rsidR="008F1284" w:rsidRPr="0075795C" w:rsidRDefault="008F1284" w:rsidP="008F1284">
            <w:pPr>
              <w:spacing w:after="0" w:line="240" w:lineRule="auto"/>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0.08</w:t>
            </w:r>
          </w:p>
        </w:tc>
      </w:tr>
      <w:tr w:rsidR="008F1284" w:rsidRPr="0075795C" w14:paraId="393EFDD8" w14:textId="77777777" w:rsidTr="008469B3">
        <w:trPr>
          <w:cantSplit/>
          <w:tblHeader/>
          <w:jc w:val="center"/>
        </w:trPr>
        <w:tc>
          <w:tcPr>
            <w:tcW w:w="5398" w:type="dxa"/>
            <w:tcBorders>
              <w:top w:val="nil"/>
              <w:left w:val="nil"/>
              <w:bottom w:val="nil"/>
              <w:right w:val="nil"/>
            </w:tcBorders>
            <w:shd w:val="clear" w:color="auto" w:fill="FFFFFF"/>
            <w:hideMark/>
          </w:tcPr>
          <w:p w14:paraId="302A6A8D" w14:textId="77777777" w:rsidR="008F1284" w:rsidRPr="0075795C" w:rsidRDefault="008E7D9F">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 xml:space="preserve">FM diabetes responsibility </w:t>
            </w:r>
          </w:p>
        </w:tc>
        <w:tc>
          <w:tcPr>
            <w:tcW w:w="2229" w:type="dxa"/>
            <w:tcBorders>
              <w:top w:val="nil"/>
              <w:left w:val="nil"/>
              <w:bottom w:val="nil"/>
              <w:right w:val="nil"/>
            </w:tcBorders>
            <w:shd w:val="clear" w:color="auto" w:fill="FFFFFF"/>
            <w:tcMar>
              <w:left w:w="144" w:type="dxa"/>
            </w:tcMar>
            <w:hideMark/>
          </w:tcPr>
          <w:p w14:paraId="66465F64" w14:textId="77777777" w:rsidR="008F1284" w:rsidRPr="0075795C" w:rsidRDefault="008F1284" w:rsidP="009B28E4">
            <w:pPr>
              <w:spacing w:after="0" w:line="240" w:lineRule="auto"/>
              <w:jc w:val="both"/>
              <w:rPr>
                <w:rFonts w:ascii="Arial" w:eastAsia="Times New Roman" w:hAnsi="Arial" w:cs="Arial"/>
                <w:color w:val="000000"/>
                <w:sz w:val="20"/>
                <w:szCs w:val="20"/>
                <w:lang w:val="en-GB" w:eastAsia="en-GB"/>
              </w:rPr>
            </w:pPr>
            <w:r w:rsidRPr="0075795C">
              <w:rPr>
                <w:rFonts w:ascii="Arial" w:eastAsia="Times New Roman" w:hAnsi="Arial" w:cs="Arial"/>
                <w:color w:val="000000"/>
                <w:sz w:val="20"/>
                <w:szCs w:val="20"/>
                <w:lang w:val="en-GB" w:eastAsia="en-GB"/>
              </w:rPr>
              <w:t>44.6 (27.5-55.0)</w:t>
            </w:r>
          </w:p>
        </w:tc>
        <w:tc>
          <w:tcPr>
            <w:tcW w:w="1350" w:type="dxa"/>
            <w:tcBorders>
              <w:top w:val="nil"/>
              <w:left w:val="nil"/>
              <w:bottom w:val="nil"/>
              <w:right w:val="nil"/>
            </w:tcBorders>
          </w:tcPr>
          <w:p w14:paraId="34C65F33" w14:textId="77777777" w:rsidR="008F1284" w:rsidRPr="0075795C" w:rsidRDefault="008F1284" w:rsidP="008F1284">
            <w:pPr>
              <w:spacing w:after="0" w:line="240" w:lineRule="auto"/>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0.09</w:t>
            </w:r>
          </w:p>
        </w:tc>
      </w:tr>
      <w:tr w:rsidR="008F1284" w:rsidRPr="0075795C" w14:paraId="2989B419" w14:textId="77777777" w:rsidTr="008469B3">
        <w:trPr>
          <w:cantSplit/>
          <w:tblHeader/>
          <w:jc w:val="center"/>
        </w:trPr>
        <w:tc>
          <w:tcPr>
            <w:tcW w:w="5398" w:type="dxa"/>
            <w:tcBorders>
              <w:top w:val="nil"/>
              <w:left w:val="nil"/>
              <w:bottom w:val="nil"/>
              <w:right w:val="nil"/>
            </w:tcBorders>
            <w:shd w:val="clear" w:color="auto" w:fill="FFFFFF"/>
            <w:hideMark/>
          </w:tcPr>
          <w:p w14:paraId="409D2AE6" w14:textId="77777777" w:rsidR="008F1284" w:rsidRPr="0075795C" w:rsidRDefault="008E7D9F">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Diet restricted by diabetes</w:t>
            </w:r>
          </w:p>
        </w:tc>
        <w:tc>
          <w:tcPr>
            <w:tcW w:w="2229" w:type="dxa"/>
            <w:tcBorders>
              <w:top w:val="nil"/>
              <w:left w:val="nil"/>
              <w:bottom w:val="nil"/>
              <w:right w:val="nil"/>
            </w:tcBorders>
            <w:shd w:val="clear" w:color="auto" w:fill="FFFFFF"/>
            <w:tcMar>
              <w:left w:w="144" w:type="dxa"/>
            </w:tcMar>
            <w:hideMark/>
          </w:tcPr>
          <w:p w14:paraId="688394D1"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39.1 (17.4-67.5)</w:t>
            </w:r>
          </w:p>
        </w:tc>
        <w:tc>
          <w:tcPr>
            <w:tcW w:w="1350" w:type="dxa"/>
            <w:tcBorders>
              <w:top w:val="nil"/>
              <w:left w:val="nil"/>
              <w:bottom w:val="nil"/>
              <w:right w:val="nil"/>
            </w:tcBorders>
          </w:tcPr>
          <w:p w14:paraId="1AF0F8E9" w14:textId="77777777" w:rsidR="008F1284" w:rsidRPr="0075795C" w:rsidRDefault="008F1284" w:rsidP="008F1284">
            <w:pPr>
              <w:spacing w:after="0" w:line="240" w:lineRule="auto"/>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0.10</w:t>
            </w:r>
          </w:p>
        </w:tc>
      </w:tr>
      <w:tr w:rsidR="008F1284" w:rsidRPr="0075795C" w14:paraId="7A71C01D" w14:textId="77777777" w:rsidTr="008469B3">
        <w:trPr>
          <w:cantSplit/>
          <w:tblHeader/>
          <w:jc w:val="center"/>
        </w:trPr>
        <w:tc>
          <w:tcPr>
            <w:tcW w:w="5398" w:type="dxa"/>
            <w:tcBorders>
              <w:top w:val="nil"/>
              <w:left w:val="nil"/>
              <w:bottom w:val="nil"/>
              <w:right w:val="nil"/>
            </w:tcBorders>
            <w:shd w:val="clear" w:color="auto" w:fill="FFFFFF"/>
            <w:hideMark/>
          </w:tcPr>
          <w:p w14:paraId="22CEF86D" w14:textId="77777777" w:rsidR="008F1284" w:rsidRPr="0075795C" w:rsidRDefault="008E7D9F">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Argue about diabetes management</w:t>
            </w:r>
          </w:p>
        </w:tc>
        <w:tc>
          <w:tcPr>
            <w:tcW w:w="2229" w:type="dxa"/>
            <w:tcBorders>
              <w:top w:val="nil"/>
              <w:left w:val="nil"/>
              <w:bottom w:val="nil"/>
              <w:right w:val="nil"/>
            </w:tcBorders>
            <w:shd w:val="clear" w:color="auto" w:fill="FFFFFF"/>
            <w:tcMar>
              <w:left w:w="144" w:type="dxa"/>
            </w:tcMar>
            <w:hideMark/>
          </w:tcPr>
          <w:p w14:paraId="791D432A" w14:textId="77777777" w:rsidR="008F1284" w:rsidRPr="0075795C" w:rsidRDefault="008F1284" w:rsidP="009B28E4">
            <w:pPr>
              <w:spacing w:after="0" w:line="240" w:lineRule="auto"/>
              <w:jc w:val="both"/>
              <w:rPr>
                <w:rFonts w:ascii="Arial" w:eastAsia="Times New Roman" w:hAnsi="Arial" w:cs="Arial"/>
                <w:color w:val="000000"/>
                <w:sz w:val="20"/>
                <w:szCs w:val="20"/>
                <w:lang w:val="en-GB" w:eastAsia="en-GB"/>
              </w:rPr>
            </w:pPr>
            <w:r w:rsidRPr="0075795C">
              <w:rPr>
                <w:rFonts w:ascii="Arial" w:eastAsia="Times New Roman" w:hAnsi="Arial" w:cs="Arial"/>
                <w:color w:val="000000"/>
                <w:sz w:val="20"/>
                <w:szCs w:val="20"/>
                <w:lang w:val="en-GB" w:eastAsia="en-GB"/>
              </w:rPr>
              <w:t>40.8 (15.0-78.6)</w:t>
            </w:r>
          </w:p>
        </w:tc>
        <w:tc>
          <w:tcPr>
            <w:tcW w:w="1350" w:type="dxa"/>
            <w:tcBorders>
              <w:top w:val="nil"/>
              <w:left w:val="nil"/>
              <w:bottom w:val="nil"/>
              <w:right w:val="nil"/>
            </w:tcBorders>
          </w:tcPr>
          <w:p w14:paraId="72A68CBA" w14:textId="77777777" w:rsidR="008F1284" w:rsidRPr="0075795C" w:rsidRDefault="008F1284" w:rsidP="008F1284">
            <w:pPr>
              <w:spacing w:after="0" w:line="240" w:lineRule="auto"/>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0.14</w:t>
            </w:r>
          </w:p>
        </w:tc>
      </w:tr>
      <w:tr w:rsidR="008F1284" w:rsidRPr="0075795C" w14:paraId="3781AAB7" w14:textId="77777777" w:rsidTr="008469B3">
        <w:trPr>
          <w:cantSplit/>
          <w:tblHeader/>
          <w:jc w:val="center"/>
        </w:trPr>
        <w:tc>
          <w:tcPr>
            <w:tcW w:w="5398" w:type="dxa"/>
            <w:tcBorders>
              <w:top w:val="nil"/>
              <w:left w:val="nil"/>
              <w:bottom w:val="nil"/>
              <w:right w:val="nil"/>
            </w:tcBorders>
            <w:shd w:val="clear" w:color="auto" w:fill="FFFFFF"/>
            <w:hideMark/>
          </w:tcPr>
          <w:p w14:paraId="78E4252C" w14:textId="77777777" w:rsidR="008F1284" w:rsidRPr="0075795C" w:rsidRDefault="008E7D9F">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 xml:space="preserve">Frustrated about how to help PWD </w:t>
            </w:r>
          </w:p>
        </w:tc>
        <w:tc>
          <w:tcPr>
            <w:tcW w:w="2229" w:type="dxa"/>
            <w:tcBorders>
              <w:top w:val="nil"/>
              <w:left w:val="nil"/>
              <w:bottom w:val="nil"/>
              <w:right w:val="nil"/>
            </w:tcBorders>
            <w:shd w:val="clear" w:color="auto" w:fill="FFFFFF"/>
            <w:tcMar>
              <w:left w:w="144" w:type="dxa"/>
            </w:tcMar>
            <w:hideMark/>
          </w:tcPr>
          <w:p w14:paraId="637306F0" w14:textId="77777777" w:rsidR="008F1284" w:rsidRPr="0075795C" w:rsidRDefault="008F1284" w:rsidP="009B28E4">
            <w:pPr>
              <w:spacing w:after="0" w:line="240" w:lineRule="auto"/>
              <w:jc w:val="both"/>
              <w:rPr>
                <w:rFonts w:ascii="Arial" w:eastAsia="Times New Roman" w:hAnsi="Arial" w:cs="Arial"/>
                <w:color w:val="000000"/>
                <w:sz w:val="20"/>
                <w:szCs w:val="20"/>
                <w:lang w:val="en-GB" w:eastAsia="en-GB"/>
              </w:rPr>
            </w:pPr>
            <w:r w:rsidRPr="0075795C">
              <w:rPr>
                <w:rFonts w:ascii="Arial" w:eastAsia="Times New Roman" w:hAnsi="Arial" w:cs="Arial"/>
                <w:color w:val="000000"/>
                <w:sz w:val="20"/>
                <w:szCs w:val="20"/>
                <w:lang w:val="en-GB" w:eastAsia="en-GB"/>
              </w:rPr>
              <w:t>37.4 (17.5-53.0)</w:t>
            </w:r>
          </w:p>
        </w:tc>
        <w:tc>
          <w:tcPr>
            <w:tcW w:w="1350" w:type="dxa"/>
            <w:tcBorders>
              <w:top w:val="nil"/>
              <w:left w:val="nil"/>
              <w:bottom w:val="nil"/>
              <w:right w:val="nil"/>
            </w:tcBorders>
          </w:tcPr>
          <w:p w14:paraId="4EDE0C10" w14:textId="77777777" w:rsidR="008F1284" w:rsidRPr="0075795C" w:rsidRDefault="008F1284" w:rsidP="008F1284">
            <w:pPr>
              <w:spacing w:after="0" w:line="240" w:lineRule="auto"/>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0.06</w:t>
            </w:r>
          </w:p>
        </w:tc>
      </w:tr>
      <w:tr w:rsidR="008F1284" w:rsidRPr="0075795C" w14:paraId="3B6DAC35" w14:textId="77777777" w:rsidTr="008469B3">
        <w:trPr>
          <w:cantSplit/>
          <w:tblHeader/>
          <w:jc w:val="center"/>
        </w:trPr>
        <w:tc>
          <w:tcPr>
            <w:tcW w:w="5398" w:type="dxa"/>
            <w:tcBorders>
              <w:top w:val="nil"/>
              <w:left w:val="nil"/>
              <w:bottom w:val="nil"/>
              <w:right w:val="nil"/>
            </w:tcBorders>
            <w:shd w:val="clear" w:color="auto" w:fill="FFFFFF"/>
            <w:hideMark/>
          </w:tcPr>
          <w:p w14:paraId="047EED59" w14:textId="77777777" w:rsidR="008F1284" w:rsidRPr="0075795C" w:rsidRDefault="008E7D9F">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 xml:space="preserve">Good ways to help PWD </w:t>
            </w:r>
          </w:p>
        </w:tc>
        <w:tc>
          <w:tcPr>
            <w:tcW w:w="2229" w:type="dxa"/>
            <w:tcBorders>
              <w:top w:val="nil"/>
              <w:left w:val="nil"/>
              <w:bottom w:val="nil"/>
              <w:right w:val="nil"/>
            </w:tcBorders>
            <w:shd w:val="clear" w:color="auto" w:fill="FFFFFF"/>
            <w:tcMar>
              <w:left w:w="144" w:type="dxa"/>
            </w:tcMar>
            <w:hideMark/>
          </w:tcPr>
          <w:p w14:paraId="14643205" w14:textId="77777777" w:rsidR="008F1284" w:rsidRPr="0075795C" w:rsidRDefault="008F1284" w:rsidP="009B28E4">
            <w:pPr>
              <w:spacing w:after="0" w:line="240" w:lineRule="auto"/>
              <w:jc w:val="both"/>
              <w:rPr>
                <w:rFonts w:ascii="Arial" w:eastAsia="Times New Roman" w:hAnsi="Arial" w:cs="Arial"/>
                <w:color w:val="000000"/>
                <w:sz w:val="20"/>
                <w:szCs w:val="20"/>
                <w:lang w:val="en-GB" w:eastAsia="en-GB"/>
              </w:rPr>
            </w:pPr>
            <w:r w:rsidRPr="0075795C">
              <w:rPr>
                <w:rFonts w:ascii="Arial" w:eastAsia="Times New Roman" w:hAnsi="Arial" w:cs="Arial"/>
                <w:color w:val="000000"/>
                <w:sz w:val="20"/>
                <w:szCs w:val="20"/>
                <w:lang w:val="en-GB" w:eastAsia="en-GB"/>
              </w:rPr>
              <w:t>72.7 (46.7-85.8)</w:t>
            </w:r>
          </w:p>
        </w:tc>
        <w:tc>
          <w:tcPr>
            <w:tcW w:w="1350" w:type="dxa"/>
            <w:tcBorders>
              <w:top w:val="nil"/>
              <w:left w:val="nil"/>
              <w:bottom w:val="nil"/>
              <w:right w:val="nil"/>
            </w:tcBorders>
          </w:tcPr>
          <w:p w14:paraId="62DFB69E" w14:textId="77777777" w:rsidR="008F1284" w:rsidRPr="0075795C" w:rsidRDefault="008F1284" w:rsidP="008F1284">
            <w:pPr>
              <w:spacing w:after="0"/>
              <w:jc w:val="cente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0.04</w:t>
            </w:r>
          </w:p>
        </w:tc>
      </w:tr>
      <w:tr w:rsidR="008F1284" w:rsidRPr="0075795C" w14:paraId="28E7BDA2" w14:textId="77777777" w:rsidTr="008469B3">
        <w:trPr>
          <w:cantSplit/>
          <w:tblHeader/>
          <w:jc w:val="center"/>
        </w:trPr>
        <w:tc>
          <w:tcPr>
            <w:tcW w:w="5398" w:type="dxa"/>
            <w:tcBorders>
              <w:top w:val="nil"/>
              <w:left w:val="nil"/>
              <w:bottom w:val="nil"/>
              <w:right w:val="nil"/>
            </w:tcBorders>
            <w:shd w:val="clear" w:color="auto" w:fill="FFFFFF"/>
            <w:vAlign w:val="center"/>
            <w:hideMark/>
          </w:tcPr>
          <w:p w14:paraId="79743ACD" w14:textId="77777777" w:rsidR="008F1284" w:rsidRPr="0075795C" w:rsidRDefault="008F1284" w:rsidP="008E7D9F">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FM support resources</w:t>
            </w:r>
          </w:p>
        </w:tc>
        <w:tc>
          <w:tcPr>
            <w:tcW w:w="2229" w:type="dxa"/>
            <w:tcBorders>
              <w:top w:val="nil"/>
              <w:left w:val="nil"/>
              <w:bottom w:val="nil"/>
              <w:right w:val="nil"/>
            </w:tcBorders>
            <w:shd w:val="clear" w:color="auto" w:fill="FFFFFF"/>
            <w:tcMar>
              <w:left w:w="144" w:type="dxa"/>
            </w:tcMar>
            <w:vAlign w:val="center"/>
          </w:tcPr>
          <w:p w14:paraId="7B00CA99" w14:textId="77777777" w:rsidR="008F1284" w:rsidRPr="0075795C" w:rsidRDefault="008F1284" w:rsidP="009B28E4">
            <w:pPr>
              <w:spacing w:after="0" w:line="240" w:lineRule="auto"/>
              <w:jc w:val="both"/>
              <w:rPr>
                <w:rFonts w:ascii="Arial" w:eastAsia="Times New Roman" w:hAnsi="Arial" w:cs="Arial"/>
                <w:sz w:val="20"/>
                <w:szCs w:val="20"/>
                <w:lang w:val="en-GB" w:eastAsia="en-GB"/>
              </w:rPr>
            </w:pPr>
          </w:p>
        </w:tc>
        <w:tc>
          <w:tcPr>
            <w:tcW w:w="1350" w:type="dxa"/>
            <w:tcBorders>
              <w:top w:val="nil"/>
              <w:left w:val="nil"/>
              <w:bottom w:val="nil"/>
              <w:right w:val="nil"/>
            </w:tcBorders>
            <w:shd w:val="clear" w:color="auto" w:fill="FFFFFF"/>
            <w:vAlign w:val="center"/>
          </w:tcPr>
          <w:p w14:paraId="686940CC" w14:textId="77777777" w:rsidR="008F1284" w:rsidRPr="0075795C" w:rsidRDefault="008F1284" w:rsidP="008E7D9F">
            <w:pPr>
              <w:spacing w:after="0" w:line="240" w:lineRule="auto"/>
              <w:rPr>
                <w:rFonts w:ascii="Arial" w:eastAsia="Times New Roman" w:hAnsi="Arial" w:cs="Arial"/>
                <w:sz w:val="20"/>
                <w:szCs w:val="20"/>
                <w:lang w:val="en-GB" w:eastAsia="en-GB"/>
              </w:rPr>
            </w:pPr>
          </w:p>
        </w:tc>
      </w:tr>
      <w:tr w:rsidR="008F1284" w:rsidRPr="0075795C" w14:paraId="17CD002C" w14:textId="77777777" w:rsidTr="008469B3">
        <w:trPr>
          <w:cantSplit/>
          <w:tblHeader/>
          <w:jc w:val="center"/>
        </w:trPr>
        <w:tc>
          <w:tcPr>
            <w:tcW w:w="5398" w:type="dxa"/>
            <w:tcBorders>
              <w:top w:val="nil"/>
              <w:left w:val="nil"/>
              <w:bottom w:val="nil"/>
              <w:right w:val="nil"/>
            </w:tcBorders>
            <w:shd w:val="clear" w:color="auto" w:fill="FFFFFF"/>
            <w:hideMark/>
          </w:tcPr>
          <w:p w14:paraId="5D62BC6D" w14:textId="77777777" w:rsidR="008F1284" w:rsidRPr="0075795C" w:rsidRDefault="008E7D9F">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Diabetes education</w:t>
            </w:r>
          </w:p>
        </w:tc>
        <w:tc>
          <w:tcPr>
            <w:tcW w:w="2229" w:type="dxa"/>
            <w:tcBorders>
              <w:top w:val="nil"/>
              <w:left w:val="nil"/>
              <w:bottom w:val="nil"/>
              <w:right w:val="nil"/>
            </w:tcBorders>
            <w:shd w:val="clear" w:color="auto" w:fill="FFFFFF"/>
            <w:tcMar>
              <w:left w:w="144" w:type="dxa"/>
            </w:tcMar>
            <w:hideMark/>
          </w:tcPr>
          <w:p w14:paraId="2FE393DD" w14:textId="77777777" w:rsidR="008F1284" w:rsidRPr="0075795C" w:rsidRDefault="008F1284" w:rsidP="009B28E4">
            <w:pPr>
              <w:spacing w:after="0" w:line="240" w:lineRule="auto"/>
              <w:jc w:val="both"/>
              <w:rPr>
                <w:rFonts w:ascii="Arial" w:eastAsia="Times New Roman" w:hAnsi="Arial" w:cs="Arial"/>
                <w:color w:val="000000"/>
                <w:sz w:val="20"/>
                <w:szCs w:val="20"/>
                <w:lang w:val="en-GB" w:eastAsia="en-GB"/>
              </w:rPr>
            </w:pPr>
            <w:r w:rsidRPr="0075795C">
              <w:rPr>
                <w:rFonts w:ascii="Arial" w:eastAsia="Times New Roman" w:hAnsi="Arial" w:cs="Arial"/>
                <w:color w:val="000000"/>
                <w:sz w:val="20"/>
                <w:szCs w:val="20"/>
                <w:lang w:val="en-GB" w:eastAsia="en-GB"/>
              </w:rPr>
              <w:t>20.7 (9.4-43.3)</w:t>
            </w:r>
          </w:p>
        </w:tc>
        <w:tc>
          <w:tcPr>
            <w:tcW w:w="1350" w:type="dxa"/>
            <w:tcBorders>
              <w:top w:val="nil"/>
              <w:left w:val="nil"/>
              <w:bottom w:val="nil"/>
              <w:right w:val="nil"/>
            </w:tcBorders>
            <w:shd w:val="clear" w:color="auto" w:fill="FFFFFF"/>
          </w:tcPr>
          <w:p w14:paraId="48AC5F33" w14:textId="77777777" w:rsidR="008F1284" w:rsidRPr="0075795C" w:rsidRDefault="008F1284" w:rsidP="008F1284">
            <w:pPr>
              <w:spacing w:after="0" w:line="240" w:lineRule="auto"/>
              <w:jc w:val="center"/>
              <w:rPr>
                <w:rFonts w:ascii="Arial" w:eastAsia="Times New Roman" w:hAnsi="Arial" w:cs="Arial"/>
                <w:color w:val="000000"/>
                <w:sz w:val="20"/>
                <w:szCs w:val="20"/>
                <w:lang w:val="en-GB" w:eastAsia="en-GB"/>
              </w:rPr>
            </w:pPr>
            <w:r w:rsidRPr="0075795C">
              <w:rPr>
                <w:rFonts w:ascii="Arial" w:eastAsia="Times New Roman" w:hAnsi="Arial" w:cs="Arial"/>
                <w:color w:val="000000"/>
                <w:sz w:val="20"/>
                <w:szCs w:val="20"/>
                <w:lang w:val="en-GB" w:eastAsia="en-GB"/>
              </w:rPr>
              <w:t>0.07</w:t>
            </w:r>
          </w:p>
        </w:tc>
      </w:tr>
      <w:tr w:rsidR="008F1284" w:rsidRPr="0075795C" w14:paraId="4AF1C889" w14:textId="77777777" w:rsidTr="008469B3">
        <w:trPr>
          <w:cantSplit/>
          <w:tblHeader/>
          <w:jc w:val="center"/>
        </w:trPr>
        <w:tc>
          <w:tcPr>
            <w:tcW w:w="5398" w:type="dxa"/>
            <w:tcBorders>
              <w:top w:val="nil"/>
              <w:left w:val="nil"/>
              <w:bottom w:val="nil"/>
              <w:right w:val="nil"/>
            </w:tcBorders>
            <w:shd w:val="clear" w:color="auto" w:fill="FFFFFF"/>
            <w:hideMark/>
          </w:tcPr>
          <w:p w14:paraId="2E8C46E4" w14:textId="77777777" w:rsidR="008F1284" w:rsidRPr="0075795C" w:rsidRDefault="008E7D9F">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Diabetes support network</w:t>
            </w:r>
          </w:p>
        </w:tc>
        <w:tc>
          <w:tcPr>
            <w:tcW w:w="2229" w:type="dxa"/>
            <w:tcBorders>
              <w:top w:val="nil"/>
              <w:left w:val="nil"/>
              <w:bottom w:val="nil"/>
              <w:right w:val="nil"/>
            </w:tcBorders>
            <w:shd w:val="clear" w:color="auto" w:fill="FFFFFF"/>
            <w:tcMar>
              <w:left w:w="144" w:type="dxa"/>
            </w:tcMar>
            <w:hideMark/>
          </w:tcPr>
          <w:p w14:paraId="5688676D" w14:textId="77777777" w:rsidR="008F1284" w:rsidRPr="0075795C" w:rsidRDefault="008F1284" w:rsidP="009B28E4">
            <w:pPr>
              <w:spacing w:after="0" w:line="240" w:lineRule="auto"/>
              <w:jc w:val="both"/>
              <w:rPr>
                <w:rFonts w:ascii="Arial" w:eastAsia="Times New Roman" w:hAnsi="Arial" w:cs="Arial"/>
                <w:color w:val="000000"/>
                <w:sz w:val="20"/>
                <w:szCs w:val="20"/>
                <w:lang w:val="en-GB" w:eastAsia="en-GB"/>
              </w:rPr>
            </w:pPr>
            <w:r w:rsidRPr="0075795C">
              <w:rPr>
                <w:rFonts w:ascii="Arial" w:eastAsia="Times New Roman" w:hAnsi="Arial" w:cs="Arial"/>
                <w:color w:val="000000"/>
                <w:sz w:val="20"/>
                <w:szCs w:val="20"/>
                <w:lang w:val="en-GB" w:eastAsia="en-GB"/>
              </w:rPr>
              <w:t>2.8 (1.7-7.3)</w:t>
            </w:r>
          </w:p>
        </w:tc>
        <w:tc>
          <w:tcPr>
            <w:tcW w:w="1350" w:type="dxa"/>
            <w:tcBorders>
              <w:top w:val="nil"/>
              <w:left w:val="nil"/>
              <w:bottom w:val="nil"/>
              <w:right w:val="nil"/>
            </w:tcBorders>
          </w:tcPr>
          <w:p w14:paraId="49F4AF31" w14:textId="77777777" w:rsidR="008F1284" w:rsidRPr="0075795C" w:rsidRDefault="008F1284" w:rsidP="008F1284">
            <w:pPr>
              <w:spacing w:after="0" w:line="240" w:lineRule="auto"/>
              <w:jc w:val="center"/>
              <w:rPr>
                <w:rFonts w:ascii="Arial" w:eastAsia="Times New Roman" w:hAnsi="Arial" w:cs="Arial"/>
                <w:color w:val="000000"/>
                <w:sz w:val="20"/>
                <w:szCs w:val="20"/>
                <w:lang w:val="en-GB" w:eastAsia="en-GB"/>
              </w:rPr>
            </w:pPr>
            <w:r w:rsidRPr="0075795C">
              <w:rPr>
                <w:rFonts w:ascii="Arial" w:eastAsia="Times New Roman" w:hAnsi="Arial" w:cs="Arial"/>
                <w:color w:val="000000"/>
                <w:sz w:val="20"/>
                <w:szCs w:val="20"/>
                <w:lang w:val="en-GB" w:eastAsia="en-GB"/>
              </w:rPr>
              <w:t>0.22</w:t>
            </w:r>
          </w:p>
        </w:tc>
      </w:tr>
      <w:tr w:rsidR="008F1284" w:rsidRPr="0075795C" w14:paraId="34FF93C7" w14:textId="77777777" w:rsidTr="008469B3">
        <w:trPr>
          <w:cantSplit/>
          <w:tblHeader/>
          <w:jc w:val="center"/>
        </w:trPr>
        <w:tc>
          <w:tcPr>
            <w:tcW w:w="5398" w:type="dxa"/>
            <w:tcBorders>
              <w:top w:val="nil"/>
              <w:left w:val="nil"/>
              <w:bottom w:val="single" w:sz="8" w:space="0" w:color="000000"/>
              <w:right w:val="nil"/>
            </w:tcBorders>
            <w:shd w:val="clear" w:color="auto" w:fill="FFFFFF"/>
            <w:hideMark/>
          </w:tcPr>
          <w:p w14:paraId="38A71287" w14:textId="706B20D1" w:rsidR="008F1284" w:rsidRPr="0075795C" w:rsidRDefault="008E7D9F">
            <w:pPr>
              <w:spacing w:after="0" w:line="240" w:lineRule="auto"/>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w:t>
            </w:r>
            <w:r w:rsidR="008F1284" w:rsidRPr="0075795C">
              <w:rPr>
                <w:rFonts w:ascii="Arial" w:eastAsia="Times New Roman" w:hAnsi="Arial" w:cs="Arial"/>
                <w:sz w:val="20"/>
                <w:szCs w:val="20"/>
                <w:lang w:val="en-GB" w:eastAsia="en-GB"/>
              </w:rPr>
              <w:t xml:space="preserve">Support Scale </w:t>
            </w:r>
            <w:r w:rsidR="00223B21" w:rsidRPr="0075795C">
              <w:rPr>
                <w:rFonts w:ascii="Arial" w:eastAsia="Times New Roman" w:hAnsi="Arial" w:cs="Arial"/>
                <w:sz w:val="20"/>
                <w:szCs w:val="20"/>
                <w:lang w:val="en-GB" w:eastAsia="en-GB"/>
              </w:rPr>
              <w:t>(</w:t>
            </w:r>
            <w:r w:rsidR="008F1284" w:rsidRPr="0075795C">
              <w:rPr>
                <w:rFonts w:ascii="Arial" w:eastAsia="Times New Roman" w:hAnsi="Arial" w:cs="Arial"/>
                <w:sz w:val="20"/>
                <w:szCs w:val="20"/>
                <w:lang w:val="en-GB" w:eastAsia="en-GB"/>
              </w:rPr>
              <w:t>DFSS-FM</w:t>
            </w:r>
            <w:r w:rsidR="00223B21" w:rsidRPr="0075795C">
              <w:rPr>
                <w:rFonts w:ascii="Arial" w:eastAsia="Times New Roman" w:hAnsi="Arial" w:cs="Arial"/>
                <w:sz w:val="20"/>
                <w:szCs w:val="20"/>
                <w:lang w:val="en-GB" w:eastAsia="en-GB"/>
              </w:rPr>
              <w:t>)</w:t>
            </w:r>
            <w:r w:rsidR="008F1284" w:rsidRPr="0075795C">
              <w:rPr>
                <w:rFonts w:ascii="Arial" w:eastAsia="Times New Roman" w:hAnsi="Arial" w:cs="Arial"/>
                <w:sz w:val="20"/>
                <w:szCs w:val="20"/>
                <w:lang w:val="en-GB" w:eastAsia="en-GB"/>
              </w:rPr>
              <w:t xml:space="preserve"> </w:t>
            </w:r>
          </w:p>
        </w:tc>
        <w:tc>
          <w:tcPr>
            <w:tcW w:w="2229" w:type="dxa"/>
            <w:tcBorders>
              <w:top w:val="nil"/>
              <w:left w:val="nil"/>
              <w:bottom w:val="single" w:sz="8" w:space="0" w:color="000000"/>
              <w:right w:val="nil"/>
            </w:tcBorders>
            <w:shd w:val="clear" w:color="auto" w:fill="FFFFFF"/>
            <w:tcMar>
              <w:left w:w="144" w:type="dxa"/>
            </w:tcMar>
            <w:hideMark/>
          </w:tcPr>
          <w:p w14:paraId="7C7E87F3" w14:textId="77777777" w:rsidR="008F1284" w:rsidRPr="0075795C" w:rsidRDefault="008F1284" w:rsidP="009B28E4">
            <w:pPr>
              <w:spacing w:after="0" w:line="240" w:lineRule="auto"/>
              <w:jc w:val="both"/>
              <w:rPr>
                <w:rFonts w:ascii="Arial" w:eastAsia="Times New Roman" w:hAnsi="Arial" w:cs="Arial"/>
                <w:color w:val="000000"/>
                <w:sz w:val="20"/>
                <w:szCs w:val="20"/>
                <w:lang w:val="en-GB" w:eastAsia="en-GB"/>
              </w:rPr>
            </w:pPr>
            <w:r w:rsidRPr="0075795C">
              <w:rPr>
                <w:rFonts w:ascii="Arial" w:eastAsia="Times New Roman" w:hAnsi="Arial" w:cs="Arial"/>
                <w:color w:val="000000"/>
                <w:sz w:val="20"/>
                <w:szCs w:val="20"/>
                <w:lang w:val="en-GB" w:eastAsia="en-GB"/>
              </w:rPr>
              <w:t>59.4 (49.4-73.8)</w:t>
            </w:r>
          </w:p>
        </w:tc>
        <w:tc>
          <w:tcPr>
            <w:tcW w:w="1350" w:type="dxa"/>
            <w:tcBorders>
              <w:top w:val="nil"/>
              <w:left w:val="nil"/>
              <w:bottom w:val="single" w:sz="8" w:space="0" w:color="000000"/>
              <w:right w:val="nil"/>
            </w:tcBorders>
          </w:tcPr>
          <w:p w14:paraId="1D327D59" w14:textId="77777777" w:rsidR="008F1284" w:rsidRPr="0075795C" w:rsidRDefault="008F1284" w:rsidP="008F1284">
            <w:pPr>
              <w:spacing w:after="0"/>
              <w:jc w:val="center"/>
              <w:rPr>
                <w:rFonts w:ascii="Arial" w:eastAsia="Times New Roman" w:hAnsi="Arial" w:cs="Arial"/>
                <w:color w:val="000000"/>
                <w:sz w:val="20"/>
                <w:szCs w:val="20"/>
                <w:lang w:val="en-GB" w:eastAsia="en-GB"/>
              </w:rPr>
            </w:pPr>
            <w:r w:rsidRPr="0075795C">
              <w:rPr>
                <w:rFonts w:ascii="Arial" w:eastAsia="Times New Roman" w:hAnsi="Arial" w:cs="Arial"/>
                <w:color w:val="000000"/>
                <w:sz w:val="20"/>
                <w:szCs w:val="20"/>
                <w:lang w:val="en-GB" w:eastAsia="en-GB"/>
              </w:rPr>
              <w:t>0.14</w:t>
            </w:r>
          </w:p>
        </w:tc>
      </w:tr>
    </w:tbl>
    <w:p w14:paraId="4BD507F8" w14:textId="165BF41D" w:rsidR="00CD42EE" w:rsidRPr="0075795C" w:rsidRDefault="00CD42EE" w:rsidP="00CD42EE">
      <w:pPr>
        <w:spacing w:before="120" w:after="120"/>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w:t>
      </w:r>
      <w:r w:rsidR="003868CA" w:rsidRPr="0075795C">
        <w:rPr>
          <w:rFonts w:ascii="Arial" w:eastAsia="Times New Roman" w:hAnsi="Arial" w:cs="Arial"/>
          <w:sz w:val="20"/>
          <w:szCs w:val="20"/>
          <w:lang w:val="en-GB" w:eastAsia="en-GB"/>
        </w:rPr>
        <w:t xml:space="preserve"> </w:t>
      </w:r>
      <w:r w:rsidR="00735EF4" w:rsidRPr="0075795C">
        <w:rPr>
          <w:rFonts w:ascii="Arial" w:eastAsia="Times New Roman" w:hAnsi="Arial" w:cs="Arial"/>
          <w:sz w:val="20"/>
          <w:szCs w:val="20"/>
          <w:lang w:val="en-GB" w:eastAsia="en-GB"/>
        </w:rPr>
        <w:t xml:space="preserve">Unadjusted </w:t>
      </w:r>
      <w:r w:rsidR="000A3AF7" w:rsidRPr="0075795C">
        <w:rPr>
          <w:rFonts w:ascii="Arial" w:eastAsia="Times New Roman" w:hAnsi="Arial" w:cs="Arial"/>
          <w:sz w:val="20"/>
          <w:szCs w:val="20"/>
          <w:lang w:val="en-GB" w:eastAsia="en-GB"/>
        </w:rPr>
        <w:t>value by country</w:t>
      </w:r>
      <w:r w:rsidRPr="0075795C">
        <w:rPr>
          <w:rFonts w:ascii="Arial" w:eastAsia="Times New Roman" w:hAnsi="Arial" w:cs="Arial"/>
          <w:sz w:val="20"/>
          <w:szCs w:val="20"/>
          <w:lang w:val="en-GB" w:eastAsia="en-GB"/>
        </w:rPr>
        <w:t>.</w:t>
      </w:r>
    </w:p>
    <w:p w14:paraId="2A3B54F3" w14:textId="046A9678" w:rsidR="003868CA" w:rsidRPr="0075795C" w:rsidRDefault="003868CA" w:rsidP="00CD42EE">
      <w:pPr>
        <w:spacing w:before="120" w:after="120"/>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 Includes </w:t>
      </w:r>
      <w:r w:rsidR="00B664D7" w:rsidRPr="0075795C">
        <w:rPr>
          <w:rFonts w:ascii="Arial" w:eastAsia="Times New Roman" w:hAnsi="Arial" w:cs="Arial"/>
          <w:sz w:val="20"/>
          <w:szCs w:val="20"/>
          <w:lang w:val="en-GB" w:eastAsia="en-GB"/>
        </w:rPr>
        <w:t xml:space="preserve">PWD </w:t>
      </w:r>
      <w:r w:rsidRPr="0075795C">
        <w:rPr>
          <w:rFonts w:ascii="Arial" w:eastAsia="Times New Roman" w:hAnsi="Arial" w:cs="Arial"/>
          <w:sz w:val="20"/>
          <w:szCs w:val="20"/>
          <w:lang w:val="en-GB" w:eastAsia="en-GB"/>
        </w:rPr>
        <w:t>son/daughter, sibling, other adult relative, other non-related adult.</w:t>
      </w:r>
    </w:p>
    <w:p w14:paraId="469F844B" w14:textId="60B0AFB6" w:rsidR="00CD42EE" w:rsidRPr="0075795C" w:rsidRDefault="00CD42EE" w:rsidP="00CD42EE">
      <w:pPr>
        <w:rPr>
          <w:rFonts w:ascii="Arial" w:eastAsia="Times New Roman" w:hAnsi="Arial" w:cs="Arial"/>
          <w:sz w:val="20"/>
          <w:szCs w:val="20"/>
          <w:lang w:val="en-GB" w:eastAsia="en-GB"/>
        </w:rPr>
      </w:pPr>
      <w:r w:rsidRPr="0075795C">
        <w:rPr>
          <w:rFonts w:ascii="Arial" w:eastAsia="Times New Roman" w:hAnsi="Arial" w:cs="Arial"/>
          <w:sz w:val="20"/>
          <w:szCs w:val="20"/>
          <w:lang w:val="en-GB" w:eastAsia="en-GB"/>
        </w:rPr>
        <w:t xml:space="preserve">DFSS-FM: </w:t>
      </w:r>
      <w:r w:rsidR="008D6F3B" w:rsidRPr="0075795C">
        <w:rPr>
          <w:rFonts w:ascii="Arial" w:eastAsia="Times New Roman" w:hAnsi="Arial" w:cs="Arial"/>
          <w:sz w:val="20"/>
          <w:szCs w:val="20"/>
          <w:lang w:val="en-GB" w:eastAsia="en-GB"/>
        </w:rPr>
        <w:t>DAWN Family Support Scale–Family Members</w:t>
      </w:r>
      <w:r w:rsidRPr="0075795C">
        <w:rPr>
          <w:rFonts w:ascii="Arial" w:eastAsia="Times New Roman" w:hAnsi="Arial" w:cs="Arial"/>
          <w:sz w:val="20"/>
          <w:szCs w:val="20"/>
          <w:lang w:val="en-GB" w:eastAsia="en-GB"/>
        </w:rPr>
        <w:t xml:space="preserve">; FM: family member; ICC: </w:t>
      </w:r>
      <w:proofErr w:type="spellStart"/>
      <w:r w:rsidRPr="0075795C">
        <w:rPr>
          <w:rFonts w:ascii="Arial" w:eastAsia="Times New Roman" w:hAnsi="Arial" w:cs="Arial"/>
          <w:sz w:val="20"/>
          <w:szCs w:val="20"/>
          <w:lang w:val="en-GB" w:eastAsia="en-GB"/>
        </w:rPr>
        <w:t>intraclass</w:t>
      </w:r>
      <w:proofErr w:type="spellEnd"/>
      <w:r w:rsidRPr="0075795C">
        <w:rPr>
          <w:rFonts w:ascii="Arial" w:eastAsia="Times New Roman" w:hAnsi="Arial" w:cs="Arial"/>
          <w:sz w:val="20"/>
          <w:szCs w:val="20"/>
          <w:lang w:val="en-GB" w:eastAsia="en-GB"/>
        </w:rPr>
        <w:t xml:space="preserve"> correlation coefficient; min: minimum value; max: maximum value; PWD: person with diabetes.</w:t>
      </w:r>
    </w:p>
    <w:p w14:paraId="70A30ADC" w14:textId="77777777" w:rsidR="00CD42EE" w:rsidRPr="0075795C" w:rsidRDefault="00CD42EE" w:rsidP="00CD42EE">
      <w:pPr>
        <w:rPr>
          <w:b/>
          <w:lang w:val="en-GB" w:eastAsia="it-IT"/>
        </w:rPr>
      </w:pPr>
    </w:p>
    <w:p w14:paraId="39E47D0D" w14:textId="77777777" w:rsidR="00CD42EE" w:rsidRPr="0075795C" w:rsidRDefault="00CD42EE" w:rsidP="00CD42EE">
      <w:pPr>
        <w:spacing w:after="0"/>
        <w:rPr>
          <w:b/>
          <w:lang w:val="en-GB" w:eastAsia="it-IT"/>
        </w:rPr>
        <w:sectPr w:rsidR="00CD42EE" w:rsidRPr="0075795C">
          <w:pgSz w:w="11906" w:h="16838"/>
          <w:pgMar w:top="1440" w:right="1440" w:bottom="1440" w:left="1440" w:header="720" w:footer="720" w:gutter="0"/>
          <w:cols w:space="720"/>
        </w:sectPr>
      </w:pPr>
    </w:p>
    <w:p w14:paraId="0D9E418E" w14:textId="75EC9C64" w:rsidR="00CD42EE" w:rsidRPr="0075795C" w:rsidRDefault="00CD42EE" w:rsidP="008F1284">
      <w:pPr>
        <w:spacing w:line="480" w:lineRule="auto"/>
        <w:rPr>
          <w:rFonts w:ascii="Arial" w:eastAsia="Times New Roman" w:hAnsi="Arial" w:cs="Arial"/>
          <w:lang w:val="en-GB" w:eastAsia="en-GB"/>
        </w:rPr>
      </w:pPr>
      <w:r w:rsidRPr="0075795C">
        <w:rPr>
          <w:rFonts w:ascii="Arial" w:eastAsia="Times New Roman" w:hAnsi="Arial" w:cs="Arial"/>
          <w:b/>
          <w:lang w:val="en-GB" w:eastAsia="en-GB"/>
        </w:rPr>
        <w:t xml:space="preserve">Table 3   </w:t>
      </w:r>
      <w:r w:rsidRPr="0075795C">
        <w:rPr>
          <w:rFonts w:ascii="Arial" w:eastAsia="Times New Roman" w:hAnsi="Arial" w:cs="Arial"/>
          <w:lang w:val="en-GB" w:eastAsia="en-GB"/>
        </w:rPr>
        <w:t xml:space="preserve">Adjusted means of psychological outcomes for </w:t>
      </w:r>
      <w:r w:rsidR="00F1592D" w:rsidRPr="0075795C">
        <w:rPr>
          <w:rFonts w:ascii="Arial" w:eastAsia="Times New Roman" w:hAnsi="Arial" w:cs="Arial"/>
          <w:lang w:val="en-GB" w:eastAsia="en-GB"/>
        </w:rPr>
        <w:t xml:space="preserve">family member participants globally </w:t>
      </w:r>
      <w:r w:rsidR="001022A3" w:rsidRPr="0075795C">
        <w:rPr>
          <w:rFonts w:ascii="Arial" w:eastAsia="Times New Roman" w:hAnsi="Arial" w:cs="Arial"/>
          <w:lang w:val="en-GB" w:eastAsia="en-GB"/>
        </w:rPr>
        <w:t xml:space="preserve">(N=2057) </w:t>
      </w:r>
      <w:r w:rsidR="00F1592D" w:rsidRPr="0075795C">
        <w:rPr>
          <w:rFonts w:ascii="Arial" w:eastAsia="Times New Roman" w:hAnsi="Arial" w:cs="Arial"/>
          <w:lang w:val="en-GB" w:eastAsia="en-GB"/>
        </w:rPr>
        <w:t xml:space="preserve">and </w:t>
      </w:r>
      <w:r w:rsidR="001022A3" w:rsidRPr="0075795C">
        <w:rPr>
          <w:rFonts w:ascii="Arial" w:eastAsia="Times New Roman" w:hAnsi="Arial" w:cs="Arial"/>
          <w:lang w:val="en-GB" w:eastAsia="en-GB"/>
        </w:rPr>
        <w:t>in each of the 17 countries (n</w:t>
      </w:r>
      <w:r w:rsidR="001022A3" w:rsidRPr="0075795C">
        <w:rPr>
          <w:rFonts w:ascii="Arial" w:hAnsi="Arial" w:cs="Arial"/>
          <w:color w:val="222222"/>
          <w:shd w:val="clear" w:color="auto" w:fill="FFFFFF"/>
          <w:lang w:val="en-GB"/>
        </w:rPr>
        <w:t>≈</w:t>
      </w:r>
      <w:r w:rsidR="001022A3" w:rsidRPr="0075795C">
        <w:rPr>
          <w:rFonts w:ascii="Arial" w:eastAsia="Times New Roman" w:hAnsi="Arial" w:cs="Arial"/>
          <w:lang w:val="en-GB" w:eastAsia="en-GB"/>
        </w:rPr>
        <w:t>120)</w:t>
      </w:r>
      <w:r w:rsidR="00F1592D" w:rsidRPr="0075795C">
        <w:rPr>
          <w:rFonts w:ascii="Arial" w:eastAsia="Times New Roman" w:hAnsi="Arial" w:cs="Arial"/>
          <w:lang w:val="en-GB" w:eastAsia="en-GB"/>
        </w:rPr>
        <w:t xml:space="preserve"> </w:t>
      </w:r>
    </w:p>
    <w:tbl>
      <w:tblPr>
        <w:tblW w:w="15235" w:type="dxa"/>
        <w:tblInd w:w="55" w:type="dxa"/>
        <w:tblBorders>
          <w:top w:val="single" w:sz="8" w:space="0" w:color="auto"/>
          <w:left w:val="single" w:sz="4" w:space="0" w:color="000000"/>
          <w:bottom w:val="single" w:sz="8" w:space="0" w:color="auto"/>
          <w:right w:val="single" w:sz="4" w:space="0" w:color="000000"/>
        </w:tblBorders>
        <w:tblLayout w:type="fixed"/>
        <w:tblCellMar>
          <w:left w:w="70" w:type="dxa"/>
          <w:right w:w="70" w:type="dxa"/>
        </w:tblCellMar>
        <w:tblLook w:val="04A0" w:firstRow="1" w:lastRow="0" w:firstColumn="1" w:lastColumn="0" w:noHBand="0" w:noVBand="1"/>
      </w:tblPr>
      <w:tblGrid>
        <w:gridCol w:w="1285"/>
        <w:gridCol w:w="930"/>
        <w:gridCol w:w="930"/>
        <w:gridCol w:w="930"/>
        <w:gridCol w:w="930"/>
        <w:gridCol w:w="930"/>
        <w:gridCol w:w="930"/>
        <w:gridCol w:w="930"/>
        <w:gridCol w:w="930"/>
        <w:gridCol w:w="930"/>
        <w:gridCol w:w="930"/>
        <w:gridCol w:w="930"/>
        <w:gridCol w:w="930"/>
        <w:gridCol w:w="930"/>
        <w:gridCol w:w="930"/>
        <w:gridCol w:w="930"/>
      </w:tblGrid>
      <w:tr w:rsidR="00CD42EE" w:rsidRPr="0075795C" w14:paraId="0C3E15EB" w14:textId="77777777" w:rsidTr="008469B3">
        <w:trPr>
          <w:trHeight w:val="480"/>
        </w:trPr>
        <w:tc>
          <w:tcPr>
            <w:tcW w:w="1285" w:type="dxa"/>
            <w:tcBorders>
              <w:top w:val="single" w:sz="8" w:space="0" w:color="auto"/>
              <w:left w:val="nil"/>
              <w:bottom w:val="nil"/>
            </w:tcBorders>
            <w:noWrap/>
            <w:vAlign w:val="center"/>
            <w:hideMark/>
          </w:tcPr>
          <w:p w14:paraId="0B45924C" w14:textId="5872B4D0" w:rsidR="00CD42EE" w:rsidRPr="0075795C" w:rsidRDefault="00CD42EE">
            <w:pPr>
              <w:spacing w:after="0" w:line="240" w:lineRule="auto"/>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 xml:space="preserve">Psychological </w:t>
            </w:r>
            <w:r w:rsidR="00186F18" w:rsidRPr="0075795C">
              <w:rPr>
                <w:rFonts w:ascii="Arial" w:eastAsia="Times New Roman" w:hAnsi="Arial" w:cs="Arial"/>
                <w:bCs/>
                <w:color w:val="000000"/>
                <w:sz w:val="16"/>
                <w:szCs w:val="16"/>
                <w:lang w:val="en-GB" w:eastAsia="it-IT"/>
              </w:rPr>
              <w:t>o</w:t>
            </w:r>
            <w:r w:rsidRPr="0075795C">
              <w:rPr>
                <w:rFonts w:ascii="Arial" w:eastAsia="Times New Roman" w:hAnsi="Arial" w:cs="Arial"/>
                <w:bCs/>
                <w:color w:val="000000"/>
                <w:sz w:val="16"/>
                <w:szCs w:val="16"/>
                <w:lang w:val="en-GB" w:eastAsia="it-IT"/>
              </w:rPr>
              <w:t>utcome</w:t>
            </w:r>
          </w:p>
        </w:tc>
        <w:tc>
          <w:tcPr>
            <w:tcW w:w="2790" w:type="dxa"/>
            <w:gridSpan w:val="3"/>
            <w:tcBorders>
              <w:top w:val="single" w:sz="8" w:space="0" w:color="auto"/>
              <w:bottom w:val="single" w:sz="4" w:space="0" w:color="000000"/>
            </w:tcBorders>
            <w:shd w:val="clear" w:color="auto" w:fill="FFFFFF"/>
            <w:vAlign w:val="center"/>
            <w:hideMark/>
          </w:tcPr>
          <w:p w14:paraId="070A1972" w14:textId="77777777" w:rsidR="00CD42EE" w:rsidRPr="0075795C" w:rsidRDefault="00CD42EE" w:rsidP="008469B3">
            <w:pPr>
              <w:spacing w:after="0" w:line="240" w:lineRule="auto"/>
              <w:jc w:val="center"/>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Well-being</w:t>
            </w:r>
            <w:r w:rsidR="008469B3" w:rsidRPr="0075795C">
              <w:rPr>
                <w:rFonts w:ascii="Arial" w:eastAsia="Times New Roman" w:hAnsi="Arial" w:cs="Arial"/>
                <w:bCs/>
                <w:color w:val="000000"/>
                <w:sz w:val="16"/>
                <w:szCs w:val="16"/>
                <w:lang w:val="en-GB" w:eastAsia="it-IT"/>
              </w:rPr>
              <w:t xml:space="preserve"> </w:t>
            </w:r>
            <w:r w:rsidRPr="0075795C">
              <w:rPr>
                <w:rFonts w:ascii="Arial" w:eastAsia="Times New Roman" w:hAnsi="Arial" w:cs="Arial"/>
                <w:color w:val="000000"/>
                <w:sz w:val="16"/>
                <w:szCs w:val="16"/>
                <w:lang w:val="en-GB" w:eastAsia="it-IT"/>
              </w:rPr>
              <w:t>(CRD = 10.6)</w:t>
            </w:r>
          </w:p>
        </w:tc>
        <w:tc>
          <w:tcPr>
            <w:tcW w:w="2790" w:type="dxa"/>
            <w:gridSpan w:val="3"/>
            <w:tcBorders>
              <w:top w:val="single" w:sz="8" w:space="0" w:color="auto"/>
              <w:bottom w:val="single" w:sz="4" w:space="0" w:color="000000"/>
            </w:tcBorders>
            <w:shd w:val="clear" w:color="auto" w:fill="FFFFFF"/>
            <w:vAlign w:val="center"/>
            <w:hideMark/>
          </w:tcPr>
          <w:p w14:paraId="297EE7DB" w14:textId="77777777" w:rsidR="00CD42EE" w:rsidRPr="0075795C" w:rsidRDefault="00CD42EE" w:rsidP="008469B3">
            <w:pPr>
              <w:spacing w:after="0" w:line="240" w:lineRule="auto"/>
              <w:jc w:val="center"/>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Quality of life</w:t>
            </w:r>
            <w:r w:rsidRPr="0075795C">
              <w:rPr>
                <w:rFonts w:ascii="Arial" w:eastAsia="Times New Roman" w:hAnsi="Arial" w:cs="Arial"/>
                <w:color w:val="000000"/>
                <w:sz w:val="16"/>
                <w:szCs w:val="16"/>
                <w:lang w:val="en-GB" w:eastAsia="it-IT"/>
              </w:rPr>
              <w:t xml:space="preserve"> (CRD = 10.3)</w:t>
            </w:r>
          </w:p>
        </w:tc>
        <w:tc>
          <w:tcPr>
            <w:tcW w:w="2790" w:type="dxa"/>
            <w:gridSpan w:val="3"/>
            <w:tcBorders>
              <w:top w:val="single" w:sz="8" w:space="0" w:color="auto"/>
              <w:bottom w:val="single" w:sz="4" w:space="0" w:color="000000"/>
            </w:tcBorders>
            <w:shd w:val="clear" w:color="auto" w:fill="FFFFFF"/>
            <w:vAlign w:val="center"/>
            <w:hideMark/>
          </w:tcPr>
          <w:p w14:paraId="0491944E" w14:textId="77777777" w:rsidR="00CD42EE" w:rsidRPr="0075795C" w:rsidRDefault="00CD42EE" w:rsidP="008469B3">
            <w:pPr>
              <w:spacing w:after="0" w:line="240" w:lineRule="auto"/>
              <w:jc w:val="center"/>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Diabetes impact</w:t>
            </w:r>
            <w:r w:rsidR="008469B3" w:rsidRPr="0075795C">
              <w:rPr>
                <w:rFonts w:ascii="Arial" w:eastAsia="Times New Roman" w:hAnsi="Arial" w:cs="Arial"/>
                <w:bCs/>
                <w:color w:val="000000"/>
                <w:sz w:val="16"/>
                <w:szCs w:val="16"/>
                <w:lang w:val="en-GB" w:eastAsia="it-IT"/>
              </w:rPr>
              <w:t xml:space="preserve"> </w:t>
            </w:r>
            <w:r w:rsidRPr="0075795C">
              <w:rPr>
                <w:rFonts w:ascii="Arial" w:eastAsia="Times New Roman" w:hAnsi="Arial" w:cs="Arial"/>
                <w:color w:val="000000"/>
                <w:sz w:val="16"/>
                <w:szCs w:val="16"/>
                <w:lang w:val="en-GB" w:eastAsia="it-IT"/>
              </w:rPr>
              <w:t>(CRD = 7.2)</w:t>
            </w:r>
          </w:p>
        </w:tc>
        <w:tc>
          <w:tcPr>
            <w:tcW w:w="2790" w:type="dxa"/>
            <w:gridSpan w:val="3"/>
            <w:tcBorders>
              <w:top w:val="single" w:sz="8" w:space="0" w:color="auto"/>
              <w:bottom w:val="single" w:sz="4" w:space="0" w:color="000000"/>
            </w:tcBorders>
            <w:shd w:val="clear" w:color="auto" w:fill="FFFFFF"/>
            <w:vAlign w:val="center"/>
            <w:hideMark/>
          </w:tcPr>
          <w:p w14:paraId="5FF31C59" w14:textId="77777777" w:rsidR="00CD42EE" w:rsidRPr="0075795C" w:rsidRDefault="00CD42EE" w:rsidP="008469B3">
            <w:pPr>
              <w:spacing w:after="0" w:line="240" w:lineRule="auto"/>
              <w:jc w:val="center"/>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Diabetes distress</w:t>
            </w:r>
            <w:r w:rsidR="008469B3" w:rsidRPr="0075795C">
              <w:rPr>
                <w:rFonts w:ascii="Arial" w:eastAsia="Times New Roman" w:hAnsi="Arial" w:cs="Arial"/>
                <w:bCs/>
                <w:color w:val="000000"/>
                <w:sz w:val="16"/>
                <w:szCs w:val="16"/>
                <w:lang w:val="en-GB" w:eastAsia="it-IT"/>
              </w:rPr>
              <w:t xml:space="preserve"> </w:t>
            </w:r>
            <w:r w:rsidRPr="0075795C">
              <w:rPr>
                <w:rFonts w:ascii="Arial" w:eastAsia="Times New Roman" w:hAnsi="Arial" w:cs="Arial"/>
                <w:color w:val="000000"/>
                <w:sz w:val="16"/>
                <w:szCs w:val="16"/>
                <w:lang w:val="en-GB" w:eastAsia="it-IT"/>
              </w:rPr>
              <w:t>(CRD = 11.4)</w:t>
            </w:r>
          </w:p>
        </w:tc>
        <w:tc>
          <w:tcPr>
            <w:tcW w:w="2790" w:type="dxa"/>
            <w:gridSpan w:val="3"/>
            <w:tcBorders>
              <w:top w:val="single" w:sz="8" w:space="0" w:color="auto"/>
              <w:bottom w:val="single" w:sz="4" w:space="0" w:color="000000"/>
              <w:right w:val="nil"/>
            </w:tcBorders>
            <w:shd w:val="clear" w:color="auto" w:fill="FFFFFF"/>
            <w:vAlign w:val="center"/>
            <w:hideMark/>
          </w:tcPr>
          <w:p w14:paraId="0C935C06" w14:textId="77777777" w:rsidR="00CD42EE" w:rsidRPr="0075795C" w:rsidRDefault="00C46F42" w:rsidP="008469B3">
            <w:pPr>
              <w:spacing w:after="0" w:line="240" w:lineRule="auto"/>
              <w:jc w:val="center"/>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Diabetes b</w:t>
            </w:r>
            <w:r w:rsidR="00CD42EE" w:rsidRPr="0075795C">
              <w:rPr>
                <w:rFonts w:ascii="Arial" w:eastAsia="Times New Roman" w:hAnsi="Arial" w:cs="Arial"/>
                <w:bCs/>
                <w:color w:val="000000"/>
                <w:sz w:val="16"/>
                <w:szCs w:val="16"/>
                <w:lang w:val="en-GB" w:eastAsia="it-IT"/>
              </w:rPr>
              <w:t>urden</w:t>
            </w:r>
            <w:r w:rsidR="008469B3" w:rsidRPr="0075795C">
              <w:rPr>
                <w:rFonts w:ascii="Arial" w:eastAsia="Times New Roman" w:hAnsi="Arial" w:cs="Arial"/>
                <w:bCs/>
                <w:color w:val="000000"/>
                <w:sz w:val="16"/>
                <w:szCs w:val="16"/>
                <w:lang w:val="en-GB" w:eastAsia="it-IT"/>
              </w:rPr>
              <w:t xml:space="preserve"> </w:t>
            </w:r>
            <w:r w:rsidR="00CD42EE" w:rsidRPr="0075795C">
              <w:rPr>
                <w:rFonts w:ascii="Arial" w:eastAsia="Times New Roman" w:hAnsi="Arial" w:cs="Arial"/>
                <w:color w:val="000000"/>
                <w:sz w:val="16"/>
                <w:szCs w:val="16"/>
                <w:lang w:val="en-GB" w:eastAsia="it-IT"/>
              </w:rPr>
              <w:t>(CRD = 13.4)</w:t>
            </w:r>
          </w:p>
        </w:tc>
      </w:tr>
      <w:tr w:rsidR="008469B3" w:rsidRPr="0075795C" w14:paraId="03F3BB68" w14:textId="77777777" w:rsidTr="008469B3">
        <w:trPr>
          <w:trHeight w:val="484"/>
        </w:trPr>
        <w:tc>
          <w:tcPr>
            <w:tcW w:w="1285" w:type="dxa"/>
            <w:tcBorders>
              <w:top w:val="nil"/>
              <w:left w:val="nil"/>
              <w:bottom w:val="single" w:sz="4" w:space="0" w:color="000000"/>
            </w:tcBorders>
            <w:shd w:val="clear" w:color="auto" w:fill="FFFFFF"/>
            <w:vAlign w:val="center"/>
            <w:hideMark/>
          </w:tcPr>
          <w:p w14:paraId="44DB93A4" w14:textId="77777777" w:rsidR="00CD42EE" w:rsidRPr="0075795C" w:rsidRDefault="00CD42EE">
            <w:pPr>
              <w:spacing w:after="0" w:line="240" w:lineRule="auto"/>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 </w:t>
            </w:r>
          </w:p>
        </w:tc>
        <w:tc>
          <w:tcPr>
            <w:tcW w:w="930" w:type="dxa"/>
            <w:tcBorders>
              <w:top w:val="single" w:sz="4" w:space="0" w:color="000000"/>
              <w:bottom w:val="single" w:sz="4" w:space="0" w:color="000000"/>
            </w:tcBorders>
            <w:shd w:val="clear" w:color="auto" w:fill="FFFFFF"/>
            <w:vAlign w:val="center"/>
            <w:hideMark/>
          </w:tcPr>
          <w:p w14:paraId="36BBC80E" w14:textId="77777777" w:rsidR="00CD42EE" w:rsidRPr="0075795C" w:rsidRDefault="00CD42EE">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Model 0* (</w:t>
            </w:r>
            <w:r w:rsidRPr="0075795C">
              <w:rPr>
                <w:rFonts w:ascii="Arial" w:eastAsia="Times New Roman" w:hAnsi="Arial" w:cs="Arial"/>
                <w:iCs/>
                <w:color w:val="000000"/>
                <w:sz w:val="16"/>
                <w:szCs w:val="16"/>
                <w:lang w:val="en-GB" w:eastAsia="it-IT"/>
              </w:rPr>
              <w:t>ICC=0.05</w:t>
            </w:r>
            <w:r w:rsidRPr="0075795C">
              <w:rPr>
                <w:rFonts w:ascii="Arial" w:eastAsia="Times New Roman" w:hAnsi="Arial" w:cs="Arial"/>
                <w:color w:val="000000"/>
                <w:sz w:val="16"/>
                <w:szCs w:val="16"/>
                <w:lang w:val="en-GB" w:eastAsia="it-IT"/>
              </w:rPr>
              <w:t xml:space="preserve">) </w:t>
            </w:r>
          </w:p>
        </w:tc>
        <w:tc>
          <w:tcPr>
            <w:tcW w:w="930" w:type="dxa"/>
            <w:tcBorders>
              <w:top w:val="single" w:sz="4" w:space="0" w:color="000000"/>
              <w:bottom w:val="single" w:sz="4" w:space="0" w:color="000000"/>
            </w:tcBorders>
            <w:shd w:val="clear" w:color="auto" w:fill="FFFFFF"/>
            <w:vAlign w:val="center"/>
            <w:hideMark/>
          </w:tcPr>
          <w:p w14:paraId="5CF693E1" w14:textId="77777777" w:rsidR="00CD42EE" w:rsidRPr="0075795C" w:rsidRDefault="00CD42EE">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Model 1* (</w:t>
            </w:r>
            <w:r w:rsidRPr="0075795C">
              <w:rPr>
                <w:rFonts w:ascii="Arial" w:eastAsia="Times New Roman" w:hAnsi="Arial" w:cs="Arial"/>
                <w:iCs/>
                <w:color w:val="000000"/>
                <w:sz w:val="16"/>
                <w:szCs w:val="16"/>
                <w:lang w:val="en-GB" w:eastAsia="it-IT"/>
              </w:rPr>
              <w:t>ICC=0.05</w:t>
            </w:r>
            <w:r w:rsidR="008469B3" w:rsidRPr="0075795C">
              <w:rPr>
                <w:rFonts w:ascii="Arial" w:eastAsia="Times New Roman" w:hAnsi="Arial" w:cs="Arial"/>
                <w:color w:val="000000"/>
                <w:sz w:val="16"/>
                <w:szCs w:val="16"/>
                <w:lang w:val="en-GB" w:eastAsia="it-IT"/>
              </w:rPr>
              <w:t>)</w:t>
            </w:r>
          </w:p>
        </w:tc>
        <w:tc>
          <w:tcPr>
            <w:tcW w:w="930" w:type="dxa"/>
            <w:tcBorders>
              <w:top w:val="single" w:sz="4" w:space="0" w:color="000000"/>
              <w:bottom w:val="single" w:sz="4" w:space="0" w:color="000000"/>
            </w:tcBorders>
            <w:shd w:val="clear" w:color="auto" w:fill="FFFFFF"/>
            <w:vAlign w:val="center"/>
            <w:hideMark/>
          </w:tcPr>
          <w:p w14:paraId="7A9413EC" w14:textId="77777777" w:rsidR="00CD42EE" w:rsidRPr="0075795C" w:rsidRDefault="00C46F42">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Model 2</w:t>
            </w:r>
            <w:r w:rsidR="00CD42EE" w:rsidRPr="0075795C">
              <w:rPr>
                <w:rFonts w:ascii="Arial" w:eastAsia="Times New Roman" w:hAnsi="Arial" w:cs="Arial"/>
                <w:color w:val="000000"/>
                <w:sz w:val="16"/>
                <w:szCs w:val="16"/>
                <w:lang w:val="en-GB" w:eastAsia="it-IT"/>
              </w:rPr>
              <w:t>* (</w:t>
            </w:r>
            <w:r w:rsidR="00CD42EE" w:rsidRPr="0075795C">
              <w:rPr>
                <w:rFonts w:ascii="Arial" w:eastAsia="Times New Roman" w:hAnsi="Arial" w:cs="Arial"/>
                <w:iCs/>
                <w:color w:val="000000"/>
                <w:sz w:val="16"/>
                <w:szCs w:val="16"/>
                <w:lang w:val="en-GB" w:eastAsia="it-IT"/>
              </w:rPr>
              <w:t>ICC=0.05</w:t>
            </w:r>
            <w:r w:rsidR="00CD42EE" w:rsidRPr="0075795C">
              <w:rPr>
                <w:rFonts w:ascii="Arial" w:eastAsia="Times New Roman" w:hAnsi="Arial" w:cs="Arial"/>
                <w:color w:val="000000"/>
                <w:sz w:val="16"/>
                <w:szCs w:val="16"/>
                <w:lang w:val="en-GB" w:eastAsia="it-IT"/>
              </w:rPr>
              <w:t xml:space="preserve">) </w:t>
            </w:r>
          </w:p>
        </w:tc>
        <w:tc>
          <w:tcPr>
            <w:tcW w:w="930" w:type="dxa"/>
            <w:tcBorders>
              <w:top w:val="single" w:sz="4" w:space="0" w:color="000000"/>
              <w:bottom w:val="single" w:sz="4" w:space="0" w:color="000000"/>
            </w:tcBorders>
            <w:shd w:val="clear" w:color="auto" w:fill="FFFFFF"/>
            <w:vAlign w:val="center"/>
            <w:hideMark/>
          </w:tcPr>
          <w:p w14:paraId="1DCD483C" w14:textId="77777777" w:rsidR="00CD42EE" w:rsidRPr="0075795C" w:rsidRDefault="00CD42EE">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Model 0* (</w:t>
            </w:r>
            <w:r w:rsidRPr="0075795C">
              <w:rPr>
                <w:rFonts w:ascii="Arial" w:eastAsia="Times New Roman" w:hAnsi="Arial" w:cs="Arial"/>
                <w:iCs/>
                <w:color w:val="000000"/>
                <w:sz w:val="16"/>
                <w:szCs w:val="16"/>
                <w:lang w:val="en-GB" w:eastAsia="it-IT"/>
              </w:rPr>
              <w:t>ICC=0.11</w:t>
            </w:r>
            <w:r w:rsidRPr="0075795C">
              <w:rPr>
                <w:rFonts w:ascii="Arial" w:eastAsia="Times New Roman" w:hAnsi="Arial" w:cs="Arial"/>
                <w:color w:val="000000"/>
                <w:sz w:val="16"/>
                <w:szCs w:val="16"/>
                <w:lang w:val="en-GB" w:eastAsia="it-IT"/>
              </w:rPr>
              <w:t xml:space="preserve">) </w:t>
            </w:r>
          </w:p>
        </w:tc>
        <w:tc>
          <w:tcPr>
            <w:tcW w:w="930" w:type="dxa"/>
            <w:tcBorders>
              <w:top w:val="single" w:sz="4" w:space="0" w:color="000000"/>
              <w:bottom w:val="single" w:sz="4" w:space="0" w:color="000000"/>
            </w:tcBorders>
            <w:shd w:val="clear" w:color="auto" w:fill="FFFFFF"/>
            <w:vAlign w:val="center"/>
            <w:hideMark/>
          </w:tcPr>
          <w:p w14:paraId="6758F73E" w14:textId="77777777" w:rsidR="00CD42EE" w:rsidRPr="0075795C" w:rsidRDefault="00C46F42">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Model 1</w:t>
            </w:r>
            <w:r w:rsidR="00CD42EE" w:rsidRPr="0075795C">
              <w:rPr>
                <w:rFonts w:ascii="Arial" w:eastAsia="Times New Roman" w:hAnsi="Arial" w:cs="Arial"/>
                <w:color w:val="000000"/>
                <w:sz w:val="16"/>
                <w:szCs w:val="16"/>
                <w:lang w:val="en-GB" w:eastAsia="it-IT"/>
              </w:rPr>
              <w:t>* (</w:t>
            </w:r>
            <w:r w:rsidR="00CD42EE" w:rsidRPr="0075795C">
              <w:rPr>
                <w:rFonts w:ascii="Arial" w:eastAsia="Times New Roman" w:hAnsi="Arial" w:cs="Arial"/>
                <w:iCs/>
                <w:color w:val="000000"/>
                <w:sz w:val="16"/>
                <w:szCs w:val="16"/>
                <w:lang w:val="en-GB" w:eastAsia="it-IT"/>
              </w:rPr>
              <w:t>ICC=0.10</w:t>
            </w:r>
            <w:r w:rsidR="00CD42EE" w:rsidRPr="0075795C">
              <w:rPr>
                <w:rFonts w:ascii="Arial" w:eastAsia="Times New Roman" w:hAnsi="Arial" w:cs="Arial"/>
                <w:color w:val="000000"/>
                <w:sz w:val="16"/>
                <w:szCs w:val="16"/>
                <w:lang w:val="en-GB" w:eastAsia="it-IT"/>
              </w:rPr>
              <w:t xml:space="preserve">) </w:t>
            </w:r>
          </w:p>
        </w:tc>
        <w:tc>
          <w:tcPr>
            <w:tcW w:w="930" w:type="dxa"/>
            <w:tcBorders>
              <w:top w:val="single" w:sz="4" w:space="0" w:color="000000"/>
              <w:bottom w:val="single" w:sz="4" w:space="0" w:color="000000"/>
            </w:tcBorders>
            <w:shd w:val="clear" w:color="auto" w:fill="FFFFFF"/>
            <w:vAlign w:val="center"/>
            <w:hideMark/>
          </w:tcPr>
          <w:p w14:paraId="5B11F05F" w14:textId="77777777" w:rsidR="00CD42EE" w:rsidRPr="0075795C" w:rsidRDefault="00CD42EE">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Model 2* (</w:t>
            </w:r>
            <w:r w:rsidRPr="0075795C">
              <w:rPr>
                <w:rFonts w:ascii="Arial" w:eastAsia="Times New Roman" w:hAnsi="Arial" w:cs="Arial"/>
                <w:iCs/>
                <w:color w:val="000000"/>
                <w:sz w:val="16"/>
                <w:szCs w:val="16"/>
                <w:lang w:val="en-GB" w:eastAsia="it-IT"/>
              </w:rPr>
              <w:t>ICC=0.07</w:t>
            </w:r>
            <w:r w:rsidRPr="0075795C">
              <w:rPr>
                <w:rFonts w:ascii="Arial" w:eastAsia="Times New Roman" w:hAnsi="Arial" w:cs="Arial"/>
                <w:color w:val="000000"/>
                <w:sz w:val="16"/>
                <w:szCs w:val="16"/>
                <w:lang w:val="en-GB" w:eastAsia="it-IT"/>
              </w:rPr>
              <w:t xml:space="preserve">) </w:t>
            </w:r>
          </w:p>
        </w:tc>
        <w:tc>
          <w:tcPr>
            <w:tcW w:w="930" w:type="dxa"/>
            <w:tcBorders>
              <w:top w:val="single" w:sz="4" w:space="0" w:color="000000"/>
              <w:bottom w:val="single" w:sz="4" w:space="0" w:color="000000"/>
            </w:tcBorders>
            <w:shd w:val="clear" w:color="auto" w:fill="FFFFFF"/>
            <w:vAlign w:val="center"/>
            <w:hideMark/>
          </w:tcPr>
          <w:p w14:paraId="5A3F4719" w14:textId="77777777" w:rsidR="00CD42EE" w:rsidRPr="0075795C" w:rsidRDefault="00CD42EE">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Model 0* (</w:t>
            </w:r>
            <w:r w:rsidRPr="0075795C">
              <w:rPr>
                <w:rFonts w:ascii="Arial" w:eastAsia="Times New Roman" w:hAnsi="Arial" w:cs="Arial"/>
                <w:iCs/>
                <w:color w:val="000000"/>
                <w:sz w:val="16"/>
                <w:szCs w:val="16"/>
                <w:lang w:val="en-GB" w:eastAsia="it-IT"/>
              </w:rPr>
              <w:t>ICC=0.05</w:t>
            </w:r>
            <w:r w:rsidRPr="0075795C">
              <w:rPr>
                <w:rFonts w:ascii="Arial" w:eastAsia="Times New Roman" w:hAnsi="Arial" w:cs="Arial"/>
                <w:color w:val="000000"/>
                <w:sz w:val="16"/>
                <w:szCs w:val="16"/>
                <w:lang w:val="en-GB" w:eastAsia="it-IT"/>
              </w:rPr>
              <w:t>)</w:t>
            </w:r>
          </w:p>
        </w:tc>
        <w:tc>
          <w:tcPr>
            <w:tcW w:w="930" w:type="dxa"/>
            <w:tcBorders>
              <w:top w:val="single" w:sz="4" w:space="0" w:color="000000"/>
              <w:bottom w:val="single" w:sz="4" w:space="0" w:color="000000"/>
            </w:tcBorders>
            <w:shd w:val="clear" w:color="auto" w:fill="FFFFFF"/>
            <w:vAlign w:val="center"/>
            <w:hideMark/>
          </w:tcPr>
          <w:p w14:paraId="48977B13" w14:textId="77777777" w:rsidR="00CD42EE" w:rsidRPr="0075795C" w:rsidRDefault="00CD42EE">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Mo</w:t>
            </w:r>
            <w:r w:rsidR="00C46F42" w:rsidRPr="0075795C">
              <w:rPr>
                <w:rFonts w:ascii="Arial" w:eastAsia="Times New Roman" w:hAnsi="Arial" w:cs="Arial"/>
                <w:color w:val="000000"/>
                <w:sz w:val="16"/>
                <w:szCs w:val="16"/>
                <w:lang w:val="en-GB" w:eastAsia="it-IT"/>
              </w:rPr>
              <w:t>del 1</w:t>
            </w:r>
            <w:r w:rsidRPr="0075795C">
              <w:rPr>
                <w:rFonts w:ascii="Arial" w:eastAsia="Times New Roman" w:hAnsi="Arial" w:cs="Arial"/>
                <w:color w:val="000000"/>
                <w:sz w:val="16"/>
                <w:szCs w:val="16"/>
                <w:lang w:val="en-GB" w:eastAsia="it-IT"/>
              </w:rPr>
              <w:t>* (</w:t>
            </w:r>
            <w:r w:rsidRPr="0075795C">
              <w:rPr>
                <w:rFonts w:ascii="Arial" w:eastAsia="Times New Roman" w:hAnsi="Arial" w:cs="Arial"/>
                <w:iCs/>
                <w:color w:val="000000"/>
                <w:sz w:val="16"/>
                <w:szCs w:val="16"/>
                <w:lang w:val="en-GB" w:eastAsia="it-IT"/>
              </w:rPr>
              <w:t>ICC=0.05</w:t>
            </w:r>
            <w:r w:rsidRPr="0075795C">
              <w:rPr>
                <w:rFonts w:ascii="Arial" w:eastAsia="Times New Roman" w:hAnsi="Arial" w:cs="Arial"/>
                <w:color w:val="000000"/>
                <w:sz w:val="16"/>
                <w:szCs w:val="16"/>
                <w:lang w:val="en-GB" w:eastAsia="it-IT"/>
              </w:rPr>
              <w:t xml:space="preserve">) </w:t>
            </w:r>
          </w:p>
        </w:tc>
        <w:tc>
          <w:tcPr>
            <w:tcW w:w="930" w:type="dxa"/>
            <w:tcBorders>
              <w:top w:val="single" w:sz="4" w:space="0" w:color="000000"/>
              <w:bottom w:val="single" w:sz="4" w:space="0" w:color="000000"/>
            </w:tcBorders>
            <w:shd w:val="clear" w:color="auto" w:fill="FFFFFF"/>
            <w:vAlign w:val="center"/>
            <w:hideMark/>
          </w:tcPr>
          <w:p w14:paraId="76595E71" w14:textId="77777777" w:rsidR="00CD42EE" w:rsidRPr="0075795C" w:rsidRDefault="00C46F42">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Model 2</w:t>
            </w:r>
            <w:r w:rsidR="00CD42EE" w:rsidRPr="0075795C">
              <w:rPr>
                <w:rFonts w:ascii="Arial" w:eastAsia="Times New Roman" w:hAnsi="Arial" w:cs="Arial"/>
                <w:color w:val="000000"/>
                <w:sz w:val="16"/>
                <w:szCs w:val="16"/>
                <w:lang w:val="en-GB" w:eastAsia="it-IT"/>
              </w:rPr>
              <w:t>* (</w:t>
            </w:r>
            <w:r w:rsidR="00CD42EE" w:rsidRPr="0075795C">
              <w:rPr>
                <w:rFonts w:ascii="Arial" w:eastAsia="Times New Roman" w:hAnsi="Arial" w:cs="Arial"/>
                <w:iCs/>
                <w:color w:val="000000"/>
                <w:sz w:val="16"/>
                <w:szCs w:val="16"/>
                <w:lang w:val="en-GB" w:eastAsia="it-IT"/>
              </w:rPr>
              <w:t>ICC=0.03</w:t>
            </w:r>
            <w:r w:rsidR="00CD42EE" w:rsidRPr="0075795C">
              <w:rPr>
                <w:rFonts w:ascii="Arial" w:eastAsia="Times New Roman" w:hAnsi="Arial" w:cs="Arial"/>
                <w:color w:val="000000"/>
                <w:sz w:val="16"/>
                <w:szCs w:val="16"/>
                <w:lang w:val="en-GB" w:eastAsia="it-IT"/>
              </w:rPr>
              <w:t xml:space="preserve">) </w:t>
            </w:r>
          </w:p>
        </w:tc>
        <w:tc>
          <w:tcPr>
            <w:tcW w:w="930" w:type="dxa"/>
            <w:tcBorders>
              <w:top w:val="single" w:sz="4" w:space="0" w:color="000000"/>
              <w:bottom w:val="single" w:sz="4" w:space="0" w:color="000000"/>
            </w:tcBorders>
            <w:shd w:val="clear" w:color="auto" w:fill="FFFFFF"/>
            <w:vAlign w:val="center"/>
            <w:hideMark/>
          </w:tcPr>
          <w:p w14:paraId="5D890D62" w14:textId="77777777" w:rsidR="00CD42EE" w:rsidRPr="0075795C" w:rsidRDefault="00CD42EE">
            <w:pPr>
              <w:spacing w:after="0" w:line="240" w:lineRule="auto"/>
              <w:rPr>
                <w:rFonts w:ascii="Arial" w:eastAsia="Times New Roman" w:hAnsi="Arial" w:cs="Arial"/>
                <w:iCs/>
                <w:color w:val="000000"/>
                <w:sz w:val="16"/>
                <w:szCs w:val="16"/>
                <w:lang w:val="en-GB" w:eastAsia="it-IT"/>
              </w:rPr>
            </w:pPr>
            <w:r w:rsidRPr="0075795C">
              <w:rPr>
                <w:rFonts w:ascii="Arial" w:eastAsia="Times New Roman" w:hAnsi="Arial" w:cs="Arial"/>
                <w:iCs/>
                <w:color w:val="000000"/>
                <w:sz w:val="16"/>
                <w:szCs w:val="16"/>
                <w:lang w:val="en-GB" w:eastAsia="it-IT"/>
              </w:rPr>
              <w:t xml:space="preserve">Model 0* (ICC=0.12) </w:t>
            </w:r>
          </w:p>
        </w:tc>
        <w:tc>
          <w:tcPr>
            <w:tcW w:w="930" w:type="dxa"/>
            <w:tcBorders>
              <w:top w:val="single" w:sz="4" w:space="0" w:color="000000"/>
              <w:bottom w:val="single" w:sz="4" w:space="0" w:color="000000"/>
            </w:tcBorders>
            <w:shd w:val="clear" w:color="auto" w:fill="FFFFFF"/>
            <w:vAlign w:val="center"/>
            <w:hideMark/>
          </w:tcPr>
          <w:p w14:paraId="6DD35E03" w14:textId="77777777" w:rsidR="00CD42EE" w:rsidRPr="0075795C" w:rsidRDefault="00CD42EE">
            <w:pPr>
              <w:spacing w:after="0" w:line="240" w:lineRule="auto"/>
              <w:rPr>
                <w:rFonts w:ascii="Arial" w:eastAsia="Times New Roman" w:hAnsi="Arial" w:cs="Arial"/>
                <w:iCs/>
                <w:color w:val="000000"/>
                <w:sz w:val="16"/>
                <w:szCs w:val="16"/>
                <w:lang w:val="en-GB" w:eastAsia="it-IT"/>
              </w:rPr>
            </w:pPr>
            <w:r w:rsidRPr="0075795C">
              <w:rPr>
                <w:rFonts w:ascii="Arial" w:eastAsia="Times New Roman" w:hAnsi="Arial" w:cs="Arial"/>
                <w:iCs/>
                <w:color w:val="000000"/>
                <w:sz w:val="16"/>
                <w:szCs w:val="16"/>
                <w:lang w:val="en-GB" w:eastAsia="it-IT"/>
              </w:rPr>
              <w:t>Model 1* (ICC=0.10)</w:t>
            </w:r>
          </w:p>
        </w:tc>
        <w:tc>
          <w:tcPr>
            <w:tcW w:w="930" w:type="dxa"/>
            <w:tcBorders>
              <w:top w:val="single" w:sz="4" w:space="0" w:color="000000"/>
              <w:bottom w:val="single" w:sz="4" w:space="0" w:color="000000"/>
            </w:tcBorders>
            <w:shd w:val="clear" w:color="auto" w:fill="FFFFFF"/>
            <w:vAlign w:val="center"/>
            <w:hideMark/>
          </w:tcPr>
          <w:p w14:paraId="60CA8B21" w14:textId="77777777" w:rsidR="00CD42EE" w:rsidRPr="0075795C" w:rsidRDefault="00C46F42">
            <w:pPr>
              <w:spacing w:after="0" w:line="240" w:lineRule="auto"/>
              <w:rPr>
                <w:rFonts w:ascii="Arial" w:eastAsia="Times New Roman" w:hAnsi="Arial" w:cs="Arial"/>
                <w:iCs/>
                <w:color w:val="000000"/>
                <w:sz w:val="16"/>
                <w:szCs w:val="16"/>
                <w:lang w:val="en-GB" w:eastAsia="it-IT"/>
              </w:rPr>
            </w:pPr>
            <w:r w:rsidRPr="0075795C">
              <w:rPr>
                <w:rFonts w:ascii="Arial" w:eastAsia="Times New Roman" w:hAnsi="Arial" w:cs="Arial"/>
                <w:iCs/>
                <w:color w:val="000000"/>
                <w:sz w:val="16"/>
                <w:szCs w:val="16"/>
                <w:lang w:val="en-GB" w:eastAsia="it-IT"/>
              </w:rPr>
              <w:t>Model 2</w:t>
            </w:r>
            <w:r w:rsidR="00CD42EE" w:rsidRPr="0075795C">
              <w:rPr>
                <w:rFonts w:ascii="Arial" w:eastAsia="Times New Roman" w:hAnsi="Arial" w:cs="Arial"/>
                <w:iCs/>
                <w:color w:val="000000"/>
                <w:sz w:val="16"/>
                <w:szCs w:val="16"/>
                <w:lang w:val="en-GB" w:eastAsia="it-IT"/>
              </w:rPr>
              <w:t>*</w:t>
            </w:r>
          </w:p>
          <w:p w14:paraId="55485C82" w14:textId="77777777" w:rsidR="00CD42EE" w:rsidRPr="0075795C" w:rsidRDefault="00CD42EE">
            <w:pPr>
              <w:spacing w:after="0" w:line="240" w:lineRule="auto"/>
              <w:rPr>
                <w:rFonts w:ascii="Arial" w:eastAsia="Times New Roman" w:hAnsi="Arial" w:cs="Arial"/>
                <w:iCs/>
                <w:color w:val="000000"/>
                <w:sz w:val="16"/>
                <w:szCs w:val="16"/>
                <w:lang w:val="en-GB" w:eastAsia="it-IT"/>
              </w:rPr>
            </w:pPr>
            <w:r w:rsidRPr="0075795C">
              <w:rPr>
                <w:rFonts w:ascii="Arial" w:eastAsia="Times New Roman" w:hAnsi="Arial" w:cs="Arial"/>
                <w:iCs/>
                <w:color w:val="000000"/>
                <w:sz w:val="16"/>
                <w:szCs w:val="16"/>
                <w:lang w:val="en-GB" w:eastAsia="it-IT"/>
              </w:rPr>
              <w:t xml:space="preserve">(ICC=0.02) </w:t>
            </w:r>
          </w:p>
        </w:tc>
        <w:tc>
          <w:tcPr>
            <w:tcW w:w="930" w:type="dxa"/>
            <w:tcBorders>
              <w:top w:val="single" w:sz="4" w:space="0" w:color="000000"/>
              <w:bottom w:val="single" w:sz="4" w:space="0" w:color="000000"/>
            </w:tcBorders>
            <w:shd w:val="clear" w:color="auto" w:fill="FFFFFF"/>
            <w:vAlign w:val="center"/>
            <w:hideMark/>
          </w:tcPr>
          <w:p w14:paraId="5411DA2A" w14:textId="77777777" w:rsidR="00CD42EE" w:rsidRPr="0075795C" w:rsidRDefault="00CD42EE">
            <w:pPr>
              <w:spacing w:after="0" w:line="240" w:lineRule="auto"/>
              <w:rPr>
                <w:rFonts w:ascii="Arial" w:eastAsia="Times New Roman" w:hAnsi="Arial" w:cs="Arial"/>
                <w:iCs/>
                <w:color w:val="000000"/>
                <w:sz w:val="16"/>
                <w:szCs w:val="16"/>
                <w:lang w:val="en-GB" w:eastAsia="it-IT"/>
              </w:rPr>
            </w:pPr>
            <w:r w:rsidRPr="0075795C">
              <w:rPr>
                <w:rFonts w:ascii="Arial" w:eastAsia="Times New Roman" w:hAnsi="Arial" w:cs="Arial"/>
                <w:iCs/>
                <w:color w:val="000000"/>
                <w:sz w:val="16"/>
                <w:szCs w:val="16"/>
                <w:lang w:val="en-GB" w:eastAsia="it-IT"/>
              </w:rPr>
              <w:t xml:space="preserve">Model 0* (ICC=0.14) </w:t>
            </w:r>
          </w:p>
        </w:tc>
        <w:tc>
          <w:tcPr>
            <w:tcW w:w="930" w:type="dxa"/>
            <w:tcBorders>
              <w:top w:val="single" w:sz="4" w:space="0" w:color="000000"/>
              <w:bottom w:val="single" w:sz="4" w:space="0" w:color="000000"/>
            </w:tcBorders>
            <w:shd w:val="clear" w:color="auto" w:fill="FFFFFF"/>
            <w:vAlign w:val="center"/>
            <w:hideMark/>
          </w:tcPr>
          <w:p w14:paraId="4BEB6F86" w14:textId="77777777" w:rsidR="00CD42EE" w:rsidRPr="0075795C" w:rsidRDefault="00CD42EE">
            <w:pPr>
              <w:spacing w:after="0" w:line="240" w:lineRule="auto"/>
              <w:rPr>
                <w:rFonts w:ascii="Arial" w:eastAsia="Times New Roman" w:hAnsi="Arial" w:cs="Arial"/>
                <w:iCs/>
                <w:color w:val="000000"/>
                <w:sz w:val="16"/>
                <w:szCs w:val="16"/>
                <w:lang w:val="en-GB" w:eastAsia="it-IT"/>
              </w:rPr>
            </w:pPr>
            <w:r w:rsidRPr="0075795C">
              <w:rPr>
                <w:rFonts w:ascii="Arial" w:eastAsia="Times New Roman" w:hAnsi="Arial" w:cs="Arial"/>
                <w:iCs/>
                <w:color w:val="000000"/>
                <w:sz w:val="16"/>
                <w:szCs w:val="16"/>
                <w:lang w:val="en-GB" w:eastAsia="it-IT"/>
              </w:rPr>
              <w:t>Model 1*</w:t>
            </w:r>
          </w:p>
          <w:p w14:paraId="22224199" w14:textId="77777777" w:rsidR="00CD42EE" w:rsidRPr="0075795C" w:rsidRDefault="00CD42EE">
            <w:pPr>
              <w:spacing w:after="0" w:line="240" w:lineRule="auto"/>
              <w:rPr>
                <w:rFonts w:ascii="Arial" w:eastAsia="Times New Roman" w:hAnsi="Arial" w:cs="Arial"/>
                <w:iCs/>
                <w:color w:val="000000"/>
                <w:sz w:val="16"/>
                <w:szCs w:val="16"/>
                <w:lang w:val="en-GB" w:eastAsia="it-IT"/>
              </w:rPr>
            </w:pPr>
            <w:r w:rsidRPr="0075795C">
              <w:rPr>
                <w:rFonts w:ascii="Arial" w:eastAsia="Times New Roman" w:hAnsi="Arial" w:cs="Arial"/>
                <w:iCs/>
                <w:color w:val="000000"/>
                <w:sz w:val="16"/>
                <w:szCs w:val="16"/>
                <w:lang w:val="en-GB" w:eastAsia="it-IT"/>
              </w:rPr>
              <w:t>(ICC=0.14)</w:t>
            </w:r>
          </w:p>
        </w:tc>
        <w:tc>
          <w:tcPr>
            <w:tcW w:w="930" w:type="dxa"/>
            <w:tcBorders>
              <w:top w:val="single" w:sz="4" w:space="0" w:color="000000"/>
              <w:bottom w:val="single" w:sz="4" w:space="0" w:color="000000"/>
              <w:right w:val="nil"/>
            </w:tcBorders>
            <w:shd w:val="clear" w:color="auto" w:fill="FFFFFF"/>
            <w:vAlign w:val="center"/>
            <w:hideMark/>
          </w:tcPr>
          <w:p w14:paraId="173B3CDD" w14:textId="77777777" w:rsidR="00CD42EE" w:rsidRPr="0075795C" w:rsidRDefault="00CD42EE">
            <w:pPr>
              <w:spacing w:after="0" w:line="240" w:lineRule="auto"/>
              <w:rPr>
                <w:rFonts w:ascii="Arial" w:eastAsia="Times New Roman" w:hAnsi="Arial" w:cs="Arial"/>
                <w:iCs/>
                <w:color w:val="000000"/>
                <w:sz w:val="16"/>
                <w:szCs w:val="16"/>
                <w:lang w:val="en-GB" w:eastAsia="it-IT"/>
              </w:rPr>
            </w:pPr>
            <w:r w:rsidRPr="0075795C">
              <w:rPr>
                <w:rFonts w:ascii="Arial" w:eastAsia="Times New Roman" w:hAnsi="Arial" w:cs="Arial"/>
                <w:iCs/>
                <w:color w:val="000000"/>
                <w:sz w:val="16"/>
                <w:szCs w:val="16"/>
                <w:lang w:val="en-GB" w:eastAsia="it-IT"/>
              </w:rPr>
              <w:t>Model 2*</w:t>
            </w:r>
          </w:p>
          <w:p w14:paraId="569A9930" w14:textId="77777777" w:rsidR="00CD42EE" w:rsidRPr="0075795C" w:rsidRDefault="00CD42EE">
            <w:pPr>
              <w:spacing w:after="0" w:line="240" w:lineRule="auto"/>
              <w:rPr>
                <w:rFonts w:ascii="Arial" w:eastAsia="Times New Roman" w:hAnsi="Arial" w:cs="Arial"/>
                <w:iCs/>
                <w:color w:val="000000"/>
                <w:sz w:val="16"/>
                <w:szCs w:val="16"/>
                <w:lang w:val="en-GB" w:eastAsia="it-IT"/>
              </w:rPr>
            </w:pPr>
            <w:r w:rsidRPr="0075795C">
              <w:rPr>
                <w:rFonts w:ascii="Arial" w:eastAsia="Times New Roman" w:hAnsi="Arial" w:cs="Arial"/>
                <w:iCs/>
                <w:color w:val="000000"/>
                <w:sz w:val="16"/>
                <w:szCs w:val="16"/>
                <w:lang w:val="en-GB" w:eastAsia="it-IT"/>
              </w:rPr>
              <w:t xml:space="preserve">(ICC=0.20) </w:t>
            </w:r>
          </w:p>
        </w:tc>
      </w:tr>
      <w:tr w:rsidR="008469B3" w:rsidRPr="0075795C" w14:paraId="53D3E8F7" w14:textId="77777777" w:rsidTr="008469B3">
        <w:trPr>
          <w:trHeight w:val="315"/>
        </w:trPr>
        <w:tc>
          <w:tcPr>
            <w:tcW w:w="1285" w:type="dxa"/>
            <w:tcBorders>
              <w:top w:val="single" w:sz="4" w:space="0" w:color="000000"/>
              <w:left w:val="nil"/>
              <w:bottom w:val="nil"/>
            </w:tcBorders>
            <w:shd w:val="clear" w:color="auto" w:fill="FFFFFF"/>
            <w:vAlign w:val="center"/>
            <w:hideMark/>
          </w:tcPr>
          <w:p w14:paraId="386926A6" w14:textId="77777777" w:rsidR="00CD42EE" w:rsidRPr="0075795C" w:rsidRDefault="00CD42EE" w:rsidP="0004365D">
            <w:pPr>
              <w:spacing w:after="0" w:line="240" w:lineRule="auto"/>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Overall</w:t>
            </w:r>
          </w:p>
        </w:tc>
        <w:tc>
          <w:tcPr>
            <w:tcW w:w="930" w:type="dxa"/>
            <w:tcBorders>
              <w:top w:val="single" w:sz="4" w:space="0" w:color="000000"/>
              <w:bottom w:val="nil"/>
            </w:tcBorders>
            <w:shd w:val="clear" w:color="auto" w:fill="FFFFFF"/>
            <w:vAlign w:val="center"/>
            <w:hideMark/>
          </w:tcPr>
          <w:p w14:paraId="34FC8C0A"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58.5</w:t>
            </w:r>
          </w:p>
        </w:tc>
        <w:tc>
          <w:tcPr>
            <w:tcW w:w="930" w:type="dxa"/>
            <w:tcBorders>
              <w:top w:val="single" w:sz="4" w:space="0" w:color="000000"/>
              <w:bottom w:val="nil"/>
            </w:tcBorders>
            <w:shd w:val="clear" w:color="auto" w:fill="FFFFFF"/>
            <w:vAlign w:val="center"/>
            <w:hideMark/>
          </w:tcPr>
          <w:p w14:paraId="57953E63"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58.7</w:t>
            </w:r>
          </w:p>
        </w:tc>
        <w:tc>
          <w:tcPr>
            <w:tcW w:w="930" w:type="dxa"/>
            <w:tcBorders>
              <w:top w:val="single" w:sz="4" w:space="0" w:color="000000"/>
              <w:bottom w:val="nil"/>
            </w:tcBorders>
            <w:shd w:val="clear" w:color="auto" w:fill="FFFFFF"/>
            <w:vAlign w:val="center"/>
            <w:hideMark/>
          </w:tcPr>
          <w:p w14:paraId="1387453E"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60.7</w:t>
            </w:r>
          </w:p>
        </w:tc>
        <w:tc>
          <w:tcPr>
            <w:tcW w:w="930" w:type="dxa"/>
            <w:tcBorders>
              <w:top w:val="single" w:sz="4" w:space="0" w:color="000000"/>
              <w:bottom w:val="nil"/>
            </w:tcBorders>
            <w:shd w:val="clear" w:color="auto" w:fill="FFFFFF"/>
            <w:vAlign w:val="center"/>
            <w:hideMark/>
          </w:tcPr>
          <w:p w14:paraId="477816DE"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63.3</w:t>
            </w:r>
          </w:p>
        </w:tc>
        <w:tc>
          <w:tcPr>
            <w:tcW w:w="930" w:type="dxa"/>
            <w:tcBorders>
              <w:top w:val="single" w:sz="4" w:space="0" w:color="000000"/>
              <w:bottom w:val="nil"/>
            </w:tcBorders>
            <w:shd w:val="clear" w:color="auto" w:fill="FFFFFF"/>
            <w:vAlign w:val="center"/>
            <w:hideMark/>
          </w:tcPr>
          <w:p w14:paraId="65121717"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63.4</w:t>
            </w:r>
          </w:p>
        </w:tc>
        <w:tc>
          <w:tcPr>
            <w:tcW w:w="930" w:type="dxa"/>
            <w:tcBorders>
              <w:top w:val="single" w:sz="4" w:space="0" w:color="000000"/>
              <w:bottom w:val="nil"/>
            </w:tcBorders>
            <w:shd w:val="clear" w:color="auto" w:fill="FFFFFF"/>
            <w:vAlign w:val="center"/>
            <w:hideMark/>
          </w:tcPr>
          <w:p w14:paraId="020CC266"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65.4</w:t>
            </w:r>
          </w:p>
        </w:tc>
        <w:tc>
          <w:tcPr>
            <w:tcW w:w="930" w:type="dxa"/>
            <w:tcBorders>
              <w:top w:val="single" w:sz="4" w:space="0" w:color="000000"/>
              <w:bottom w:val="nil"/>
            </w:tcBorders>
            <w:shd w:val="clear" w:color="auto" w:fill="FFFFFF"/>
            <w:vAlign w:val="center"/>
            <w:hideMark/>
          </w:tcPr>
          <w:p w14:paraId="3E8A6BE4"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51.8</w:t>
            </w:r>
          </w:p>
        </w:tc>
        <w:tc>
          <w:tcPr>
            <w:tcW w:w="930" w:type="dxa"/>
            <w:tcBorders>
              <w:top w:val="single" w:sz="4" w:space="0" w:color="000000"/>
              <w:bottom w:val="nil"/>
            </w:tcBorders>
            <w:shd w:val="clear" w:color="auto" w:fill="FFFFFF"/>
            <w:vAlign w:val="center"/>
            <w:hideMark/>
          </w:tcPr>
          <w:p w14:paraId="5F59E371"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51.9</w:t>
            </w:r>
          </w:p>
        </w:tc>
        <w:tc>
          <w:tcPr>
            <w:tcW w:w="930" w:type="dxa"/>
            <w:tcBorders>
              <w:top w:val="single" w:sz="4" w:space="0" w:color="000000"/>
              <w:bottom w:val="nil"/>
            </w:tcBorders>
            <w:shd w:val="clear" w:color="auto" w:fill="FFFFFF"/>
            <w:vAlign w:val="center"/>
            <w:hideMark/>
          </w:tcPr>
          <w:p w14:paraId="16776030"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52.1</w:t>
            </w:r>
          </w:p>
        </w:tc>
        <w:tc>
          <w:tcPr>
            <w:tcW w:w="930" w:type="dxa"/>
            <w:tcBorders>
              <w:top w:val="single" w:sz="4" w:space="0" w:color="000000"/>
              <w:bottom w:val="nil"/>
            </w:tcBorders>
            <w:shd w:val="clear" w:color="auto" w:fill="FFFFFF"/>
            <w:vAlign w:val="center"/>
            <w:hideMark/>
          </w:tcPr>
          <w:p w14:paraId="7CB1C7C2"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32.2</w:t>
            </w:r>
          </w:p>
        </w:tc>
        <w:tc>
          <w:tcPr>
            <w:tcW w:w="930" w:type="dxa"/>
            <w:tcBorders>
              <w:top w:val="single" w:sz="4" w:space="0" w:color="000000"/>
              <w:bottom w:val="nil"/>
            </w:tcBorders>
            <w:shd w:val="clear" w:color="auto" w:fill="FFFFFF"/>
            <w:vAlign w:val="center"/>
            <w:hideMark/>
          </w:tcPr>
          <w:p w14:paraId="4B4951C4"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32.3</w:t>
            </w:r>
          </w:p>
        </w:tc>
        <w:tc>
          <w:tcPr>
            <w:tcW w:w="930" w:type="dxa"/>
            <w:tcBorders>
              <w:top w:val="single" w:sz="4" w:space="0" w:color="000000"/>
              <w:bottom w:val="nil"/>
            </w:tcBorders>
            <w:shd w:val="clear" w:color="auto" w:fill="FFFFFF"/>
            <w:vAlign w:val="center"/>
            <w:hideMark/>
          </w:tcPr>
          <w:p w14:paraId="56D2A272"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31.4</w:t>
            </w:r>
          </w:p>
        </w:tc>
        <w:tc>
          <w:tcPr>
            <w:tcW w:w="930" w:type="dxa"/>
            <w:tcBorders>
              <w:top w:val="single" w:sz="4" w:space="0" w:color="000000"/>
              <w:bottom w:val="nil"/>
            </w:tcBorders>
            <w:shd w:val="clear" w:color="auto" w:fill="FFFFFF"/>
            <w:vAlign w:val="center"/>
            <w:hideMark/>
          </w:tcPr>
          <w:p w14:paraId="69AECBE0"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26.7</w:t>
            </w:r>
          </w:p>
        </w:tc>
        <w:tc>
          <w:tcPr>
            <w:tcW w:w="930" w:type="dxa"/>
            <w:tcBorders>
              <w:top w:val="single" w:sz="4" w:space="0" w:color="000000"/>
              <w:bottom w:val="nil"/>
            </w:tcBorders>
            <w:shd w:val="clear" w:color="auto" w:fill="FFFFFF"/>
            <w:vAlign w:val="center"/>
            <w:hideMark/>
          </w:tcPr>
          <w:p w14:paraId="71D02FC2"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26.9</w:t>
            </w:r>
          </w:p>
        </w:tc>
        <w:tc>
          <w:tcPr>
            <w:tcW w:w="930" w:type="dxa"/>
            <w:tcBorders>
              <w:top w:val="single" w:sz="4" w:space="0" w:color="000000"/>
              <w:bottom w:val="nil"/>
              <w:right w:val="nil"/>
            </w:tcBorders>
            <w:shd w:val="clear" w:color="auto" w:fill="FFFFFF"/>
            <w:vAlign w:val="center"/>
            <w:hideMark/>
          </w:tcPr>
          <w:p w14:paraId="5AC50815"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27.0</w:t>
            </w:r>
          </w:p>
        </w:tc>
      </w:tr>
      <w:tr w:rsidR="008469B3" w:rsidRPr="0075795C" w14:paraId="6CC11D26" w14:textId="77777777" w:rsidTr="008469B3">
        <w:trPr>
          <w:trHeight w:val="315"/>
        </w:trPr>
        <w:tc>
          <w:tcPr>
            <w:tcW w:w="1285" w:type="dxa"/>
            <w:tcBorders>
              <w:top w:val="nil"/>
              <w:left w:val="nil"/>
              <w:bottom w:val="nil"/>
            </w:tcBorders>
            <w:shd w:val="clear" w:color="auto" w:fill="FFFFFF"/>
            <w:vAlign w:val="center"/>
            <w:hideMark/>
          </w:tcPr>
          <w:p w14:paraId="039D35AF" w14:textId="77777777" w:rsidR="00CD42EE" w:rsidRPr="0075795C" w:rsidRDefault="00CD42EE" w:rsidP="0004365D">
            <w:pPr>
              <w:spacing w:after="0" w:line="240" w:lineRule="auto"/>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Mexico</w:t>
            </w:r>
          </w:p>
        </w:tc>
        <w:tc>
          <w:tcPr>
            <w:tcW w:w="930" w:type="dxa"/>
            <w:tcBorders>
              <w:top w:val="nil"/>
              <w:bottom w:val="nil"/>
            </w:tcBorders>
            <w:shd w:val="clear" w:color="auto" w:fill="FFFFFF"/>
            <w:vAlign w:val="center"/>
            <w:hideMark/>
          </w:tcPr>
          <w:p w14:paraId="412127E8"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66.2</w:t>
            </w:r>
          </w:p>
        </w:tc>
        <w:tc>
          <w:tcPr>
            <w:tcW w:w="930" w:type="dxa"/>
            <w:tcBorders>
              <w:top w:val="nil"/>
              <w:bottom w:val="nil"/>
            </w:tcBorders>
            <w:shd w:val="clear" w:color="auto" w:fill="FFFFFF"/>
            <w:vAlign w:val="center"/>
            <w:hideMark/>
          </w:tcPr>
          <w:p w14:paraId="3004C500"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68.4</w:t>
            </w:r>
          </w:p>
        </w:tc>
        <w:tc>
          <w:tcPr>
            <w:tcW w:w="930" w:type="dxa"/>
            <w:tcBorders>
              <w:top w:val="nil"/>
              <w:bottom w:val="nil"/>
            </w:tcBorders>
            <w:shd w:val="clear" w:color="auto" w:fill="FFFFFF"/>
            <w:vAlign w:val="center"/>
            <w:hideMark/>
          </w:tcPr>
          <w:p w14:paraId="4206630C"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69.3</w:t>
            </w:r>
          </w:p>
        </w:tc>
        <w:tc>
          <w:tcPr>
            <w:tcW w:w="930" w:type="dxa"/>
            <w:tcBorders>
              <w:top w:val="nil"/>
              <w:bottom w:val="nil"/>
            </w:tcBorders>
            <w:shd w:val="clear" w:color="auto" w:fill="FFFFFF"/>
            <w:vAlign w:val="center"/>
            <w:hideMark/>
          </w:tcPr>
          <w:p w14:paraId="0A12993B"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52.0</w:t>
            </w:r>
          </w:p>
        </w:tc>
        <w:tc>
          <w:tcPr>
            <w:tcW w:w="930" w:type="dxa"/>
            <w:tcBorders>
              <w:top w:val="nil"/>
              <w:bottom w:val="nil"/>
            </w:tcBorders>
            <w:shd w:val="clear" w:color="auto" w:fill="FFFFFF"/>
            <w:vAlign w:val="center"/>
            <w:hideMark/>
          </w:tcPr>
          <w:p w14:paraId="068D260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54.4</w:t>
            </w:r>
          </w:p>
        </w:tc>
        <w:tc>
          <w:tcPr>
            <w:tcW w:w="930" w:type="dxa"/>
            <w:tcBorders>
              <w:top w:val="nil"/>
              <w:bottom w:val="nil"/>
            </w:tcBorders>
            <w:shd w:val="clear" w:color="auto" w:fill="FFFFFF"/>
            <w:vAlign w:val="center"/>
            <w:hideMark/>
          </w:tcPr>
          <w:p w14:paraId="6FF9B4B6"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55.9</w:t>
            </w:r>
          </w:p>
        </w:tc>
        <w:tc>
          <w:tcPr>
            <w:tcW w:w="930" w:type="dxa"/>
            <w:tcBorders>
              <w:top w:val="nil"/>
              <w:bottom w:val="nil"/>
            </w:tcBorders>
            <w:shd w:val="clear" w:color="auto" w:fill="FFFFFF"/>
            <w:vAlign w:val="center"/>
            <w:hideMark/>
          </w:tcPr>
          <w:p w14:paraId="59968AD9"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50.1</w:t>
            </w:r>
          </w:p>
        </w:tc>
        <w:tc>
          <w:tcPr>
            <w:tcW w:w="930" w:type="dxa"/>
            <w:tcBorders>
              <w:top w:val="nil"/>
              <w:bottom w:val="nil"/>
            </w:tcBorders>
            <w:shd w:val="clear" w:color="auto" w:fill="FFFFFF"/>
            <w:vAlign w:val="center"/>
            <w:hideMark/>
          </w:tcPr>
          <w:p w14:paraId="7F5993D9"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49.4</w:t>
            </w:r>
          </w:p>
        </w:tc>
        <w:tc>
          <w:tcPr>
            <w:tcW w:w="930" w:type="dxa"/>
            <w:tcBorders>
              <w:top w:val="nil"/>
              <w:bottom w:val="nil"/>
            </w:tcBorders>
            <w:shd w:val="clear" w:color="auto" w:fill="FFFFFF"/>
            <w:vAlign w:val="center"/>
            <w:hideMark/>
          </w:tcPr>
          <w:p w14:paraId="2A89F70D"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49.2</w:t>
            </w:r>
          </w:p>
        </w:tc>
        <w:tc>
          <w:tcPr>
            <w:tcW w:w="930" w:type="dxa"/>
            <w:tcBorders>
              <w:top w:val="nil"/>
              <w:bottom w:val="nil"/>
            </w:tcBorders>
            <w:shd w:val="clear" w:color="auto" w:fill="FFFFFF"/>
            <w:vAlign w:val="center"/>
            <w:hideMark/>
          </w:tcPr>
          <w:p w14:paraId="09D77415"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33.8</w:t>
            </w:r>
          </w:p>
        </w:tc>
        <w:tc>
          <w:tcPr>
            <w:tcW w:w="930" w:type="dxa"/>
            <w:tcBorders>
              <w:top w:val="nil"/>
              <w:bottom w:val="nil"/>
            </w:tcBorders>
            <w:shd w:val="clear" w:color="auto" w:fill="FFFFFF"/>
            <w:vAlign w:val="center"/>
            <w:hideMark/>
          </w:tcPr>
          <w:p w14:paraId="298D129C"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32.1</w:t>
            </w:r>
          </w:p>
        </w:tc>
        <w:tc>
          <w:tcPr>
            <w:tcW w:w="930" w:type="dxa"/>
            <w:tcBorders>
              <w:top w:val="nil"/>
              <w:bottom w:val="nil"/>
            </w:tcBorders>
            <w:shd w:val="clear" w:color="auto" w:fill="FFFFFF"/>
            <w:vAlign w:val="center"/>
            <w:hideMark/>
          </w:tcPr>
          <w:p w14:paraId="240FC15E"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30.1</w:t>
            </w:r>
          </w:p>
        </w:tc>
        <w:tc>
          <w:tcPr>
            <w:tcW w:w="930" w:type="dxa"/>
            <w:tcBorders>
              <w:top w:val="nil"/>
              <w:bottom w:val="nil"/>
            </w:tcBorders>
            <w:shd w:val="clear" w:color="auto" w:fill="FFFFFF"/>
            <w:vAlign w:val="center"/>
            <w:hideMark/>
          </w:tcPr>
          <w:p w14:paraId="0B79ECB2"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8.4</w:t>
            </w:r>
          </w:p>
        </w:tc>
        <w:tc>
          <w:tcPr>
            <w:tcW w:w="930" w:type="dxa"/>
            <w:tcBorders>
              <w:top w:val="nil"/>
              <w:bottom w:val="nil"/>
            </w:tcBorders>
            <w:shd w:val="clear" w:color="auto" w:fill="FFFFFF"/>
            <w:vAlign w:val="center"/>
            <w:hideMark/>
          </w:tcPr>
          <w:p w14:paraId="5F7A2F52"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6.1</w:t>
            </w:r>
          </w:p>
        </w:tc>
        <w:tc>
          <w:tcPr>
            <w:tcW w:w="930" w:type="dxa"/>
            <w:tcBorders>
              <w:top w:val="nil"/>
              <w:bottom w:val="nil"/>
              <w:right w:val="nil"/>
            </w:tcBorders>
            <w:shd w:val="clear" w:color="auto" w:fill="FFFFFF"/>
            <w:vAlign w:val="center"/>
            <w:hideMark/>
          </w:tcPr>
          <w:p w14:paraId="6D7641A4"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3.9</w:t>
            </w:r>
          </w:p>
        </w:tc>
      </w:tr>
      <w:tr w:rsidR="008469B3" w:rsidRPr="0075795C" w14:paraId="73617986" w14:textId="77777777" w:rsidTr="008469B3">
        <w:trPr>
          <w:trHeight w:val="315"/>
        </w:trPr>
        <w:tc>
          <w:tcPr>
            <w:tcW w:w="1285" w:type="dxa"/>
            <w:tcBorders>
              <w:top w:val="nil"/>
              <w:left w:val="nil"/>
              <w:bottom w:val="nil"/>
            </w:tcBorders>
            <w:shd w:val="clear" w:color="auto" w:fill="FFFFFF"/>
            <w:vAlign w:val="center"/>
            <w:hideMark/>
          </w:tcPr>
          <w:p w14:paraId="47881C49" w14:textId="77777777" w:rsidR="00CD42EE" w:rsidRPr="0075795C" w:rsidRDefault="00CD42EE" w:rsidP="0004365D">
            <w:pPr>
              <w:spacing w:after="0" w:line="240" w:lineRule="auto"/>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USA</w:t>
            </w:r>
          </w:p>
        </w:tc>
        <w:tc>
          <w:tcPr>
            <w:tcW w:w="930" w:type="dxa"/>
            <w:tcBorders>
              <w:top w:val="nil"/>
              <w:bottom w:val="nil"/>
            </w:tcBorders>
            <w:shd w:val="clear" w:color="auto" w:fill="FFFFFF"/>
            <w:vAlign w:val="center"/>
            <w:hideMark/>
          </w:tcPr>
          <w:p w14:paraId="4BB2027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58.3</w:t>
            </w:r>
          </w:p>
        </w:tc>
        <w:tc>
          <w:tcPr>
            <w:tcW w:w="930" w:type="dxa"/>
            <w:tcBorders>
              <w:top w:val="nil"/>
              <w:bottom w:val="nil"/>
            </w:tcBorders>
            <w:shd w:val="clear" w:color="auto" w:fill="FFFFFF"/>
            <w:vAlign w:val="center"/>
            <w:hideMark/>
          </w:tcPr>
          <w:p w14:paraId="0716A426"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58.8</w:t>
            </w:r>
          </w:p>
        </w:tc>
        <w:tc>
          <w:tcPr>
            <w:tcW w:w="930" w:type="dxa"/>
            <w:tcBorders>
              <w:top w:val="nil"/>
              <w:bottom w:val="nil"/>
            </w:tcBorders>
            <w:shd w:val="clear" w:color="auto" w:fill="FFFFFF"/>
            <w:vAlign w:val="center"/>
            <w:hideMark/>
          </w:tcPr>
          <w:p w14:paraId="0AA3E966"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60.2</w:t>
            </w:r>
          </w:p>
        </w:tc>
        <w:tc>
          <w:tcPr>
            <w:tcW w:w="930" w:type="dxa"/>
            <w:tcBorders>
              <w:top w:val="nil"/>
              <w:bottom w:val="nil"/>
            </w:tcBorders>
            <w:shd w:val="clear" w:color="auto" w:fill="FFFFFF"/>
            <w:vAlign w:val="center"/>
            <w:hideMark/>
          </w:tcPr>
          <w:p w14:paraId="4D3DAC3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70.2</w:t>
            </w:r>
          </w:p>
        </w:tc>
        <w:tc>
          <w:tcPr>
            <w:tcW w:w="930" w:type="dxa"/>
            <w:tcBorders>
              <w:top w:val="nil"/>
              <w:bottom w:val="nil"/>
            </w:tcBorders>
            <w:shd w:val="clear" w:color="auto" w:fill="FFFFFF"/>
            <w:vAlign w:val="center"/>
            <w:hideMark/>
          </w:tcPr>
          <w:p w14:paraId="5205BD95"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70.8</w:t>
            </w:r>
          </w:p>
        </w:tc>
        <w:tc>
          <w:tcPr>
            <w:tcW w:w="930" w:type="dxa"/>
            <w:tcBorders>
              <w:top w:val="nil"/>
              <w:bottom w:val="nil"/>
            </w:tcBorders>
            <w:shd w:val="clear" w:color="auto" w:fill="FFFFFF"/>
            <w:vAlign w:val="center"/>
            <w:hideMark/>
          </w:tcPr>
          <w:p w14:paraId="4146EF05"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72.3</w:t>
            </w:r>
          </w:p>
        </w:tc>
        <w:tc>
          <w:tcPr>
            <w:tcW w:w="930" w:type="dxa"/>
            <w:tcBorders>
              <w:top w:val="nil"/>
              <w:bottom w:val="nil"/>
            </w:tcBorders>
            <w:shd w:val="clear" w:color="auto" w:fill="FFFFFF"/>
            <w:vAlign w:val="center"/>
            <w:hideMark/>
          </w:tcPr>
          <w:p w14:paraId="594C7040"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53.1</w:t>
            </w:r>
          </w:p>
        </w:tc>
        <w:tc>
          <w:tcPr>
            <w:tcW w:w="930" w:type="dxa"/>
            <w:tcBorders>
              <w:top w:val="nil"/>
              <w:bottom w:val="nil"/>
            </w:tcBorders>
            <w:shd w:val="clear" w:color="auto" w:fill="FFFFFF"/>
            <w:vAlign w:val="center"/>
            <w:hideMark/>
          </w:tcPr>
          <w:p w14:paraId="647B347E"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52.2</w:t>
            </w:r>
          </w:p>
        </w:tc>
        <w:tc>
          <w:tcPr>
            <w:tcW w:w="930" w:type="dxa"/>
            <w:tcBorders>
              <w:top w:val="nil"/>
              <w:bottom w:val="nil"/>
            </w:tcBorders>
            <w:shd w:val="clear" w:color="auto" w:fill="FFFFFF"/>
            <w:vAlign w:val="center"/>
            <w:hideMark/>
          </w:tcPr>
          <w:p w14:paraId="6599BF88"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53.1</w:t>
            </w:r>
          </w:p>
        </w:tc>
        <w:tc>
          <w:tcPr>
            <w:tcW w:w="930" w:type="dxa"/>
            <w:tcBorders>
              <w:top w:val="nil"/>
              <w:bottom w:val="nil"/>
            </w:tcBorders>
            <w:shd w:val="clear" w:color="auto" w:fill="FFFFFF"/>
            <w:vAlign w:val="center"/>
            <w:hideMark/>
          </w:tcPr>
          <w:p w14:paraId="5655A49D"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23.4</w:t>
            </w:r>
          </w:p>
        </w:tc>
        <w:tc>
          <w:tcPr>
            <w:tcW w:w="930" w:type="dxa"/>
            <w:tcBorders>
              <w:top w:val="nil"/>
              <w:bottom w:val="nil"/>
            </w:tcBorders>
            <w:shd w:val="clear" w:color="auto" w:fill="FFFFFF"/>
            <w:vAlign w:val="center"/>
            <w:hideMark/>
          </w:tcPr>
          <w:p w14:paraId="2E98FD91"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25.6</w:t>
            </w:r>
          </w:p>
        </w:tc>
        <w:tc>
          <w:tcPr>
            <w:tcW w:w="930" w:type="dxa"/>
            <w:tcBorders>
              <w:top w:val="nil"/>
              <w:bottom w:val="nil"/>
            </w:tcBorders>
            <w:shd w:val="clear" w:color="auto" w:fill="FFFFFF"/>
            <w:vAlign w:val="center"/>
            <w:hideMark/>
          </w:tcPr>
          <w:p w14:paraId="3E44780C"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29.5</w:t>
            </w:r>
          </w:p>
        </w:tc>
        <w:tc>
          <w:tcPr>
            <w:tcW w:w="930" w:type="dxa"/>
            <w:tcBorders>
              <w:top w:val="nil"/>
              <w:bottom w:val="nil"/>
            </w:tcBorders>
            <w:shd w:val="clear" w:color="auto" w:fill="FFFFFF"/>
            <w:vAlign w:val="center"/>
            <w:hideMark/>
          </w:tcPr>
          <w:p w14:paraId="63BE2C10"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20.6</w:t>
            </w:r>
          </w:p>
        </w:tc>
        <w:tc>
          <w:tcPr>
            <w:tcW w:w="930" w:type="dxa"/>
            <w:tcBorders>
              <w:top w:val="nil"/>
              <w:bottom w:val="nil"/>
            </w:tcBorders>
            <w:shd w:val="clear" w:color="auto" w:fill="FFFFFF"/>
            <w:vAlign w:val="center"/>
            <w:hideMark/>
          </w:tcPr>
          <w:p w14:paraId="11AD5B80"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22.1</w:t>
            </w:r>
          </w:p>
        </w:tc>
        <w:tc>
          <w:tcPr>
            <w:tcW w:w="930" w:type="dxa"/>
            <w:tcBorders>
              <w:top w:val="nil"/>
              <w:bottom w:val="nil"/>
              <w:right w:val="nil"/>
            </w:tcBorders>
            <w:shd w:val="clear" w:color="auto" w:fill="FFFFFF"/>
            <w:vAlign w:val="center"/>
            <w:hideMark/>
          </w:tcPr>
          <w:p w14:paraId="429BF060"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30.5</w:t>
            </w:r>
          </w:p>
        </w:tc>
      </w:tr>
      <w:tr w:rsidR="008469B3" w:rsidRPr="0075795C" w14:paraId="4EBD8718" w14:textId="77777777" w:rsidTr="008469B3">
        <w:trPr>
          <w:trHeight w:val="315"/>
        </w:trPr>
        <w:tc>
          <w:tcPr>
            <w:tcW w:w="1285" w:type="dxa"/>
            <w:tcBorders>
              <w:top w:val="nil"/>
              <w:left w:val="nil"/>
              <w:bottom w:val="nil"/>
            </w:tcBorders>
            <w:shd w:val="clear" w:color="auto" w:fill="FFFFFF"/>
            <w:vAlign w:val="center"/>
            <w:hideMark/>
          </w:tcPr>
          <w:p w14:paraId="7D800409" w14:textId="77777777" w:rsidR="00CD42EE" w:rsidRPr="0075795C" w:rsidRDefault="00CD42EE" w:rsidP="0004365D">
            <w:pPr>
              <w:spacing w:after="0" w:line="240" w:lineRule="auto"/>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Canada</w:t>
            </w:r>
          </w:p>
        </w:tc>
        <w:tc>
          <w:tcPr>
            <w:tcW w:w="930" w:type="dxa"/>
            <w:tcBorders>
              <w:top w:val="nil"/>
              <w:bottom w:val="nil"/>
            </w:tcBorders>
            <w:shd w:val="clear" w:color="auto" w:fill="FFFFFF"/>
            <w:vAlign w:val="center"/>
            <w:hideMark/>
          </w:tcPr>
          <w:p w14:paraId="3327BEF0"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62.8</w:t>
            </w:r>
          </w:p>
        </w:tc>
        <w:tc>
          <w:tcPr>
            <w:tcW w:w="930" w:type="dxa"/>
            <w:tcBorders>
              <w:top w:val="nil"/>
              <w:bottom w:val="nil"/>
            </w:tcBorders>
            <w:shd w:val="clear" w:color="auto" w:fill="FFFFFF"/>
            <w:vAlign w:val="center"/>
            <w:hideMark/>
          </w:tcPr>
          <w:p w14:paraId="16D4C5CC"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62.3</w:t>
            </w:r>
          </w:p>
        </w:tc>
        <w:tc>
          <w:tcPr>
            <w:tcW w:w="930" w:type="dxa"/>
            <w:tcBorders>
              <w:top w:val="nil"/>
              <w:bottom w:val="nil"/>
            </w:tcBorders>
            <w:shd w:val="clear" w:color="auto" w:fill="FFFFFF"/>
            <w:vAlign w:val="center"/>
            <w:hideMark/>
          </w:tcPr>
          <w:p w14:paraId="7BB4D6F5"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62.6</w:t>
            </w:r>
          </w:p>
        </w:tc>
        <w:tc>
          <w:tcPr>
            <w:tcW w:w="930" w:type="dxa"/>
            <w:tcBorders>
              <w:top w:val="nil"/>
              <w:bottom w:val="nil"/>
            </w:tcBorders>
            <w:shd w:val="clear" w:color="auto" w:fill="FFFFFF"/>
            <w:vAlign w:val="center"/>
            <w:hideMark/>
          </w:tcPr>
          <w:p w14:paraId="63A76984"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73.5</w:t>
            </w:r>
          </w:p>
        </w:tc>
        <w:tc>
          <w:tcPr>
            <w:tcW w:w="930" w:type="dxa"/>
            <w:tcBorders>
              <w:top w:val="nil"/>
              <w:bottom w:val="nil"/>
            </w:tcBorders>
            <w:shd w:val="clear" w:color="auto" w:fill="FFFFFF"/>
            <w:vAlign w:val="center"/>
            <w:hideMark/>
          </w:tcPr>
          <w:p w14:paraId="2887D82D"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72.5</w:t>
            </w:r>
          </w:p>
        </w:tc>
        <w:tc>
          <w:tcPr>
            <w:tcW w:w="930" w:type="dxa"/>
            <w:tcBorders>
              <w:top w:val="nil"/>
              <w:bottom w:val="nil"/>
            </w:tcBorders>
            <w:shd w:val="clear" w:color="auto" w:fill="FFFFFF"/>
            <w:vAlign w:val="center"/>
            <w:hideMark/>
          </w:tcPr>
          <w:p w14:paraId="7E7D0D69"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71.9</w:t>
            </w:r>
          </w:p>
        </w:tc>
        <w:tc>
          <w:tcPr>
            <w:tcW w:w="930" w:type="dxa"/>
            <w:tcBorders>
              <w:top w:val="nil"/>
              <w:bottom w:val="nil"/>
            </w:tcBorders>
            <w:shd w:val="clear" w:color="auto" w:fill="FFFFFF"/>
            <w:vAlign w:val="center"/>
            <w:hideMark/>
          </w:tcPr>
          <w:p w14:paraId="1E7877E6"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49.2</w:t>
            </w:r>
          </w:p>
        </w:tc>
        <w:tc>
          <w:tcPr>
            <w:tcW w:w="930" w:type="dxa"/>
            <w:tcBorders>
              <w:top w:val="nil"/>
              <w:bottom w:val="nil"/>
            </w:tcBorders>
            <w:shd w:val="clear" w:color="auto" w:fill="FFFFFF"/>
            <w:vAlign w:val="center"/>
            <w:hideMark/>
          </w:tcPr>
          <w:p w14:paraId="0E9C64A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49.3</w:t>
            </w:r>
          </w:p>
        </w:tc>
        <w:tc>
          <w:tcPr>
            <w:tcW w:w="930" w:type="dxa"/>
            <w:tcBorders>
              <w:top w:val="nil"/>
              <w:bottom w:val="nil"/>
            </w:tcBorders>
            <w:shd w:val="clear" w:color="auto" w:fill="FFFFFF"/>
            <w:vAlign w:val="center"/>
            <w:hideMark/>
          </w:tcPr>
          <w:p w14:paraId="20CF54E8"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50.4</w:t>
            </w:r>
          </w:p>
        </w:tc>
        <w:tc>
          <w:tcPr>
            <w:tcW w:w="930" w:type="dxa"/>
            <w:tcBorders>
              <w:top w:val="nil"/>
              <w:bottom w:val="nil"/>
            </w:tcBorders>
            <w:shd w:val="clear" w:color="auto" w:fill="FFFFFF"/>
            <w:vAlign w:val="center"/>
            <w:hideMark/>
          </w:tcPr>
          <w:p w14:paraId="4CF91F1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26.6</w:t>
            </w:r>
          </w:p>
        </w:tc>
        <w:tc>
          <w:tcPr>
            <w:tcW w:w="930" w:type="dxa"/>
            <w:tcBorders>
              <w:top w:val="nil"/>
              <w:bottom w:val="nil"/>
            </w:tcBorders>
            <w:shd w:val="clear" w:color="auto" w:fill="FFFFFF"/>
            <w:vAlign w:val="center"/>
            <w:hideMark/>
          </w:tcPr>
          <w:p w14:paraId="0C2BD61C"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27.5</w:t>
            </w:r>
          </w:p>
        </w:tc>
        <w:tc>
          <w:tcPr>
            <w:tcW w:w="930" w:type="dxa"/>
            <w:tcBorders>
              <w:top w:val="nil"/>
              <w:bottom w:val="nil"/>
            </w:tcBorders>
            <w:shd w:val="clear" w:color="auto" w:fill="FFFFFF"/>
            <w:vAlign w:val="center"/>
            <w:hideMark/>
          </w:tcPr>
          <w:p w14:paraId="08C1AE97"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29.7</w:t>
            </w:r>
          </w:p>
        </w:tc>
        <w:tc>
          <w:tcPr>
            <w:tcW w:w="930" w:type="dxa"/>
            <w:tcBorders>
              <w:top w:val="nil"/>
              <w:bottom w:val="nil"/>
            </w:tcBorders>
            <w:shd w:val="clear" w:color="auto" w:fill="FFFFFF"/>
            <w:vAlign w:val="center"/>
            <w:hideMark/>
          </w:tcPr>
          <w:p w14:paraId="09539619"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20.6</w:t>
            </w:r>
          </w:p>
        </w:tc>
        <w:tc>
          <w:tcPr>
            <w:tcW w:w="930" w:type="dxa"/>
            <w:tcBorders>
              <w:top w:val="nil"/>
              <w:bottom w:val="nil"/>
            </w:tcBorders>
            <w:shd w:val="clear" w:color="auto" w:fill="FFFFFF"/>
            <w:vAlign w:val="center"/>
            <w:hideMark/>
          </w:tcPr>
          <w:p w14:paraId="66B1FC3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21.6</w:t>
            </w:r>
          </w:p>
        </w:tc>
        <w:tc>
          <w:tcPr>
            <w:tcW w:w="930" w:type="dxa"/>
            <w:tcBorders>
              <w:top w:val="nil"/>
              <w:bottom w:val="nil"/>
              <w:right w:val="nil"/>
            </w:tcBorders>
            <w:shd w:val="clear" w:color="auto" w:fill="FFFFFF"/>
            <w:vAlign w:val="center"/>
            <w:hideMark/>
          </w:tcPr>
          <w:p w14:paraId="5526DB72"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24.4</w:t>
            </w:r>
          </w:p>
        </w:tc>
      </w:tr>
      <w:tr w:rsidR="008469B3" w:rsidRPr="0075795C" w14:paraId="3C0E102E" w14:textId="77777777" w:rsidTr="008469B3">
        <w:trPr>
          <w:trHeight w:val="315"/>
        </w:trPr>
        <w:tc>
          <w:tcPr>
            <w:tcW w:w="1285" w:type="dxa"/>
            <w:tcBorders>
              <w:top w:val="nil"/>
              <w:left w:val="nil"/>
              <w:bottom w:val="nil"/>
            </w:tcBorders>
            <w:shd w:val="clear" w:color="auto" w:fill="FFFFFF"/>
            <w:vAlign w:val="center"/>
            <w:hideMark/>
          </w:tcPr>
          <w:p w14:paraId="57F48606" w14:textId="77777777" w:rsidR="00CD42EE" w:rsidRPr="0075795C" w:rsidRDefault="00CD42EE" w:rsidP="0004365D">
            <w:pPr>
              <w:spacing w:after="0" w:line="240" w:lineRule="auto"/>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France</w:t>
            </w:r>
          </w:p>
        </w:tc>
        <w:tc>
          <w:tcPr>
            <w:tcW w:w="930" w:type="dxa"/>
            <w:tcBorders>
              <w:top w:val="nil"/>
              <w:bottom w:val="nil"/>
            </w:tcBorders>
            <w:shd w:val="clear" w:color="auto" w:fill="FFFFFF"/>
            <w:vAlign w:val="center"/>
            <w:hideMark/>
          </w:tcPr>
          <w:p w14:paraId="5AC67A02"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55.8</w:t>
            </w:r>
          </w:p>
        </w:tc>
        <w:tc>
          <w:tcPr>
            <w:tcW w:w="930" w:type="dxa"/>
            <w:tcBorders>
              <w:top w:val="nil"/>
              <w:bottom w:val="nil"/>
            </w:tcBorders>
            <w:shd w:val="clear" w:color="auto" w:fill="FFFFFF"/>
            <w:vAlign w:val="center"/>
            <w:hideMark/>
          </w:tcPr>
          <w:p w14:paraId="0B4372CD"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55.3</w:t>
            </w:r>
          </w:p>
        </w:tc>
        <w:tc>
          <w:tcPr>
            <w:tcW w:w="930" w:type="dxa"/>
            <w:tcBorders>
              <w:top w:val="nil"/>
              <w:bottom w:val="nil"/>
            </w:tcBorders>
            <w:shd w:val="clear" w:color="auto" w:fill="FFFFFF"/>
            <w:vAlign w:val="center"/>
            <w:hideMark/>
          </w:tcPr>
          <w:p w14:paraId="3597CE4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59.5</w:t>
            </w:r>
          </w:p>
        </w:tc>
        <w:tc>
          <w:tcPr>
            <w:tcW w:w="930" w:type="dxa"/>
            <w:tcBorders>
              <w:top w:val="nil"/>
              <w:bottom w:val="nil"/>
            </w:tcBorders>
            <w:shd w:val="clear" w:color="auto" w:fill="FFFFFF"/>
            <w:vAlign w:val="center"/>
            <w:hideMark/>
          </w:tcPr>
          <w:p w14:paraId="1BD26A25"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63.3</w:t>
            </w:r>
          </w:p>
        </w:tc>
        <w:tc>
          <w:tcPr>
            <w:tcW w:w="930" w:type="dxa"/>
            <w:tcBorders>
              <w:top w:val="nil"/>
              <w:bottom w:val="nil"/>
            </w:tcBorders>
            <w:shd w:val="clear" w:color="auto" w:fill="FFFFFF"/>
            <w:vAlign w:val="center"/>
            <w:hideMark/>
          </w:tcPr>
          <w:p w14:paraId="723EBED1"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62.9</w:t>
            </w:r>
          </w:p>
        </w:tc>
        <w:tc>
          <w:tcPr>
            <w:tcW w:w="930" w:type="dxa"/>
            <w:tcBorders>
              <w:top w:val="nil"/>
              <w:bottom w:val="nil"/>
            </w:tcBorders>
            <w:shd w:val="clear" w:color="auto" w:fill="FFFFFF"/>
            <w:vAlign w:val="center"/>
            <w:hideMark/>
          </w:tcPr>
          <w:p w14:paraId="6C2B4CA9"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64.5</w:t>
            </w:r>
          </w:p>
        </w:tc>
        <w:tc>
          <w:tcPr>
            <w:tcW w:w="930" w:type="dxa"/>
            <w:tcBorders>
              <w:top w:val="nil"/>
              <w:bottom w:val="nil"/>
            </w:tcBorders>
            <w:shd w:val="clear" w:color="auto" w:fill="FFFFFF"/>
            <w:vAlign w:val="center"/>
            <w:hideMark/>
          </w:tcPr>
          <w:p w14:paraId="5428EF99"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50.7</w:t>
            </w:r>
          </w:p>
        </w:tc>
        <w:tc>
          <w:tcPr>
            <w:tcW w:w="930" w:type="dxa"/>
            <w:tcBorders>
              <w:top w:val="nil"/>
              <w:bottom w:val="nil"/>
            </w:tcBorders>
            <w:shd w:val="clear" w:color="auto" w:fill="FFFFFF"/>
            <w:vAlign w:val="center"/>
            <w:hideMark/>
          </w:tcPr>
          <w:p w14:paraId="417C9254"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51.4</w:t>
            </w:r>
          </w:p>
        </w:tc>
        <w:tc>
          <w:tcPr>
            <w:tcW w:w="930" w:type="dxa"/>
            <w:tcBorders>
              <w:top w:val="nil"/>
              <w:bottom w:val="nil"/>
            </w:tcBorders>
            <w:shd w:val="clear" w:color="auto" w:fill="FFFFFF"/>
            <w:vAlign w:val="center"/>
            <w:hideMark/>
          </w:tcPr>
          <w:p w14:paraId="630680D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51.5</w:t>
            </w:r>
          </w:p>
        </w:tc>
        <w:tc>
          <w:tcPr>
            <w:tcW w:w="930" w:type="dxa"/>
            <w:tcBorders>
              <w:top w:val="nil"/>
              <w:bottom w:val="nil"/>
            </w:tcBorders>
            <w:shd w:val="clear" w:color="auto" w:fill="FFFFFF"/>
            <w:vAlign w:val="center"/>
            <w:hideMark/>
          </w:tcPr>
          <w:p w14:paraId="0B8ADB7C"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32.9</w:t>
            </w:r>
          </w:p>
        </w:tc>
        <w:tc>
          <w:tcPr>
            <w:tcW w:w="930" w:type="dxa"/>
            <w:tcBorders>
              <w:top w:val="nil"/>
              <w:bottom w:val="nil"/>
            </w:tcBorders>
            <w:shd w:val="clear" w:color="auto" w:fill="FFFFFF"/>
            <w:vAlign w:val="center"/>
            <w:hideMark/>
          </w:tcPr>
          <w:p w14:paraId="6912C9C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32.6</w:t>
            </w:r>
          </w:p>
        </w:tc>
        <w:tc>
          <w:tcPr>
            <w:tcW w:w="930" w:type="dxa"/>
            <w:tcBorders>
              <w:top w:val="nil"/>
              <w:bottom w:val="nil"/>
            </w:tcBorders>
            <w:shd w:val="clear" w:color="auto" w:fill="FFFFFF"/>
            <w:vAlign w:val="center"/>
            <w:hideMark/>
          </w:tcPr>
          <w:p w14:paraId="10D4F905"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30.2</w:t>
            </w:r>
          </w:p>
        </w:tc>
        <w:tc>
          <w:tcPr>
            <w:tcW w:w="930" w:type="dxa"/>
            <w:tcBorders>
              <w:top w:val="nil"/>
              <w:bottom w:val="nil"/>
            </w:tcBorders>
            <w:shd w:val="clear" w:color="auto" w:fill="FFFFFF"/>
            <w:vAlign w:val="center"/>
            <w:hideMark/>
          </w:tcPr>
          <w:p w14:paraId="55620118"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41.5</w:t>
            </w:r>
          </w:p>
        </w:tc>
        <w:tc>
          <w:tcPr>
            <w:tcW w:w="930" w:type="dxa"/>
            <w:tcBorders>
              <w:top w:val="nil"/>
              <w:bottom w:val="nil"/>
            </w:tcBorders>
            <w:shd w:val="clear" w:color="auto" w:fill="FFFFFF"/>
            <w:vAlign w:val="center"/>
            <w:hideMark/>
          </w:tcPr>
          <w:p w14:paraId="2BD0CC1D"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41.5</w:t>
            </w:r>
          </w:p>
        </w:tc>
        <w:tc>
          <w:tcPr>
            <w:tcW w:w="930" w:type="dxa"/>
            <w:tcBorders>
              <w:top w:val="nil"/>
              <w:bottom w:val="nil"/>
              <w:right w:val="nil"/>
            </w:tcBorders>
            <w:shd w:val="clear" w:color="auto" w:fill="FFFFFF"/>
            <w:vAlign w:val="center"/>
            <w:hideMark/>
          </w:tcPr>
          <w:p w14:paraId="04333893"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41.5</w:t>
            </w:r>
          </w:p>
        </w:tc>
      </w:tr>
      <w:tr w:rsidR="008469B3" w:rsidRPr="0075795C" w14:paraId="0B22E4A1" w14:textId="77777777" w:rsidTr="008469B3">
        <w:trPr>
          <w:trHeight w:val="315"/>
        </w:trPr>
        <w:tc>
          <w:tcPr>
            <w:tcW w:w="1285" w:type="dxa"/>
            <w:tcBorders>
              <w:top w:val="nil"/>
              <w:left w:val="nil"/>
              <w:bottom w:val="nil"/>
            </w:tcBorders>
            <w:shd w:val="clear" w:color="auto" w:fill="FFFFFF"/>
            <w:vAlign w:val="center"/>
            <w:hideMark/>
          </w:tcPr>
          <w:p w14:paraId="028F9812" w14:textId="77777777" w:rsidR="00CD42EE" w:rsidRPr="0075795C" w:rsidRDefault="00CD42EE" w:rsidP="0004365D">
            <w:pPr>
              <w:spacing w:after="0" w:line="240" w:lineRule="auto"/>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Germany</w:t>
            </w:r>
          </w:p>
        </w:tc>
        <w:tc>
          <w:tcPr>
            <w:tcW w:w="930" w:type="dxa"/>
            <w:tcBorders>
              <w:top w:val="nil"/>
              <w:bottom w:val="nil"/>
            </w:tcBorders>
            <w:shd w:val="clear" w:color="auto" w:fill="FFFFFF"/>
            <w:vAlign w:val="center"/>
            <w:hideMark/>
          </w:tcPr>
          <w:p w14:paraId="59C99878"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56.6</w:t>
            </w:r>
          </w:p>
        </w:tc>
        <w:tc>
          <w:tcPr>
            <w:tcW w:w="930" w:type="dxa"/>
            <w:tcBorders>
              <w:top w:val="nil"/>
              <w:bottom w:val="nil"/>
            </w:tcBorders>
            <w:shd w:val="clear" w:color="auto" w:fill="FFFFFF"/>
            <w:vAlign w:val="center"/>
            <w:hideMark/>
          </w:tcPr>
          <w:p w14:paraId="25EB1AB3"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56.0</w:t>
            </w:r>
          </w:p>
        </w:tc>
        <w:tc>
          <w:tcPr>
            <w:tcW w:w="930" w:type="dxa"/>
            <w:tcBorders>
              <w:top w:val="nil"/>
              <w:bottom w:val="nil"/>
            </w:tcBorders>
            <w:shd w:val="clear" w:color="auto" w:fill="FFFFFF"/>
            <w:vAlign w:val="center"/>
            <w:hideMark/>
          </w:tcPr>
          <w:p w14:paraId="476C0D1C"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58.6</w:t>
            </w:r>
          </w:p>
        </w:tc>
        <w:tc>
          <w:tcPr>
            <w:tcW w:w="930" w:type="dxa"/>
            <w:tcBorders>
              <w:top w:val="nil"/>
              <w:bottom w:val="nil"/>
            </w:tcBorders>
            <w:shd w:val="clear" w:color="auto" w:fill="FFFFFF"/>
            <w:vAlign w:val="center"/>
            <w:hideMark/>
          </w:tcPr>
          <w:p w14:paraId="173FBAF9"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66.5</w:t>
            </w:r>
          </w:p>
        </w:tc>
        <w:tc>
          <w:tcPr>
            <w:tcW w:w="930" w:type="dxa"/>
            <w:tcBorders>
              <w:top w:val="nil"/>
              <w:bottom w:val="nil"/>
            </w:tcBorders>
            <w:shd w:val="clear" w:color="auto" w:fill="FFFFFF"/>
            <w:vAlign w:val="center"/>
            <w:hideMark/>
          </w:tcPr>
          <w:p w14:paraId="02F4A718"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66.0</w:t>
            </w:r>
          </w:p>
        </w:tc>
        <w:tc>
          <w:tcPr>
            <w:tcW w:w="930" w:type="dxa"/>
            <w:tcBorders>
              <w:top w:val="nil"/>
              <w:bottom w:val="nil"/>
            </w:tcBorders>
            <w:shd w:val="clear" w:color="auto" w:fill="FFFFFF"/>
            <w:vAlign w:val="center"/>
            <w:hideMark/>
          </w:tcPr>
          <w:p w14:paraId="7EBB05E0"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66.8</w:t>
            </w:r>
          </w:p>
        </w:tc>
        <w:tc>
          <w:tcPr>
            <w:tcW w:w="930" w:type="dxa"/>
            <w:tcBorders>
              <w:top w:val="nil"/>
              <w:bottom w:val="nil"/>
            </w:tcBorders>
            <w:shd w:val="clear" w:color="auto" w:fill="FFFFFF"/>
            <w:vAlign w:val="center"/>
            <w:hideMark/>
          </w:tcPr>
          <w:p w14:paraId="67DD717D"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49.9</w:t>
            </w:r>
          </w:p>
        </w:tc>
        <w:tc>
          <w:tcPr>
            <w:tcW w:w="930" w:type="dxa"/>
            <w:tcBorders>
              <w:top w:val="nil"/>
              <w:bottom w:val="nil"/>
            </w:tcBorders>
            <w:shd w:val="clear" w:color="auto" w:fill="FFFFFF"/>
            <w:vAlign w:val="center"/>
            <w:hideMark/>
          </w:tcPr>
          <w:p w14:paraId="3557B6C8"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50.6</w:t>
            </w:r>
          </w:p>
        </w:tc>
        <w:tc>
          <w:tcPr>
            <w:tcW w:w="930" w:type="dxa"/>
            <w:tcBorders>
              <w:top w:val="nil"/>
              <w:bottom w:val="nil"/>
            </w:tcBorders>
            <w:shd w:val="clear" w:color="auto" w:fill="FFFFFF"/>
            <w:vAlign w:val="center"/>
            <w:hideMark/>
          </w:tcPr>
          <w:p w14:paraId="010BDF7E"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52.0</w:t>
            </w:r>
          </w:p>
        </w:tc>
        <w:tc>
          <w:tcPr>
            <w:tcW w:w="930" w:type="dxa"/>
            <w:tcBorders>
              <w:top w:val="nil"/>
              <w:bottom w:val="nil"/>
            </w:tcBorders>
            <w:shd w:val="clear" w:color="auto" w:fill="FFFFFF"/>
            <w:vAlign w:val="center"/>
            <w:hideMark/>
          </w:tcPr>
          <w:p w14:paraId="3F89872A"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26.9</w:t>
            </w:r>
          </w:p>
        </w:tc>
        <w:tc>
          <w:tcPr>
            <w:tcW w:w="930" w:type="dxa"/>
            <w:tcBorders>
              <w:top w:val="nil"/>
              <w:bottom w:val="nil"/>
            </w:tcBorders>
            <w:shd w:val="clear" w:color="auto" w:fill="FFFFFF"/>
            <w:vAlign w:val="center"/>
            <w:hideMark/>
          </w:tcPr>
          <w:p w14:paraId="1A133E69"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27.1</w:t>
            </w:r>
          </w:p>
        </w:tc>
        <w:tc>
          <w:tcPr>
            <w:tcW w:w="930" w:type="dxa"/>
            <w:tcBorders>
              <w:top w:val="nil"/>
              <w:bottom w:val="nil"/>
            </w:tcBorders>
            <w:shd w:val="clear" w:color="auto" w:fill="FFFFFF"/>
            <w:vAlign w:val="center"/>
            <w:hideMark/>
          </w:tcPr>
          <w:p w14:paraId="6F4E1384"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29.7</w:t>
            </w:r>
          </w:p>
        </w:tc>
        <w:tc>
          <w:tcPr>
            <w:tcW w:w="930" w:type="dxa"/>
            <w:tcBorders>
              <w:top w:val="nil"/>
              <w:bottom w:val="nil"/>
            </w:tcBorders>
            <w:shd w:val="clear" w:color="auto" w:fill="FFFFFF"/>
            <w:vAlign w:val="center"/>
            <w:hideMark/>
          </w:tcPr>
          <w:p w14:paraId="214F92D6"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33.4</w:t>
            </w:r>
          </w:p>
        </w:tc>
        <w:tc>
          <w:tcPr>
            <w:tcW w:w="930" w:type="dxa"/>
            <w:tcBorders>
              <w:top w:val="nil"/>
              <w:bottom w:val="nil"/>
            </w:tcBorders>
            <w:shd w:val="clear" w:color="auto" w:fill="FFFFFF"/>
            <w:vAlign w:val="center"/>
            <w:hideMark/>
          </w:tcPr>
          <w:p w14:paraId="04C0D42B"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33.7</w:t>
            </w:r>
          </w:p>
        </w:tc>
        <w:tc>
          <w:tcPr>
            <w:tcW w:w="930" w:type="dxa"/>
            <w:tcBorders>
              <w:top w:val="nil"/>
              <w:bottom w:val="nil"/>
              <w:right w:val="nil"/>
            </w:tcBorders>
            <w:shd w:val="clear" w:color="auto" w:fill="FFFFFF"/>
            <w:vAlign w:val="center"/>
            <w:hideMark/>
          </w:tcPr>
          <w:p w14:paraId="7498207A"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38.4</w:t>
            </w:r>
          </w:p>
        </w:tc>
      </w:tr>
      <w:tr w:rsidR="008469B3" w:rsidRPr="0075795C" w14:paraId="5B9DA741" w14:textId="77777777" w:rsidTr="008469B3">
        <w:trPr>
          <w:trHeight w:val="259"/>
        </w:trPr>
        <w:tc>
          <w:tcPr>
            <w:tcW w:w="1285" w:type="dxa"/>
            <w:tcBorders>
              <w:top w:val="nil"/>
              <w:left w:val="nil"/>
              <w:bottom w:val="nil"/>
            </w:tcBorders>
            <w:shd w:val="clear" w:color="auto" w:fill="FFFFFF"/>
            <w:vAlign w:val="center"/>
            <w:hideMark/>
          </w:tcPr>
          <w:p w14:paraId="54A9B527" w14:textId="77777777" w:rsidR="00CD42EE" w:rsidRPr="0075795C" w:rsidRDefault="00CD42EE" w:rsidP="0004365D">
            <w:pPr>
              <w:spacing w:after="0" w:line="240" w:lineRule="auto"/>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Netherlands</w:t>
            </w:r>
          </w:p>
        </w:tc>
        <w:tc>
          <w:tcPr>
            <w:tcW w:w="930" w:type="dxa"/>
            <w:tcBorders>
              <w:top w:val="nil"/>
              <w:bottom w:val="nil"/>
            </w:tcBorders>
            <w:shd w:val="clear" w:color="auto" w:fill="FFFFFF"/>
            <w:vAlign w:val="center"/>
            <w:hideMark/>
          </w:tcPr>
          <w:p w14:paraId="0D9769A5"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62.4</w:t>
            </w:r>
          </w:p>
        </w:tc>
        <w:tc>
          <w:tcPr>
            <w:tcW w:w="930" w:type="dxa"/>
            <w:tcBorders>
              <w:top w:val="nil"/>
              <w:bottom w:val="nil"/>
            </w:tcBorders>
            <w:shd w:val="clear" w:color="auto" w:fill="FFFFFF"/>
            <w:vAlign w:val="center"/>
            <w:hideMark/>
          </w:tcPr>
          <w:p w14:paraId="04BC9591"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63.3</w:t>
            </w:r>
          </w:p>
        </w:tc>
        <w:tc>
          <w:tcPr>
            <w:tcW w:w="930" w:type="dxa"/>
            <w:tcBorders>
              <w:top w:val="nil"/>
              <w:bottom w:val="nil"/>
            </w:tcBorders>
            <w:shd w:val="clear" w:color="auto" w:fill="FFFFFF"/>
            <w:vAlign w:val="center"/>
            <w:hideMark/>
          </w:tcPr>
          <w:p w14:paraId="51C29F1C"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61.1</w:t>
            </w:r>
          </w:p>
        </w:tc>
        <w:tc>
          <w:tcPr>
            <w:tcW w:w="930" w:type="dxa"/>
            <w:tcBorders>
              <w:top w:val="nil"/>
              <w:bottom w:val="nil"/>
            </w:tcBorders>
            <w:shd w:val="clear" w:color="auto" w:fill="FFFFFF"/>
            <w:vAlign w:val="center"/>
            <w:hideMark/>
          </w:tcPr>
          <w:p w14:paraId="325EE14B"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72.9</w:t>
            </w:r>
          </w:p>
        </w:tc>
        <w:tc>
          <w:tcPr>
            <w:tcW w:w="930" w:type="dxa"/>
            <w:tcBorders>
              <w:top w:val="nil"/>
              <w:bottom w:val="nil"/>
            </w:tcBorders>
            <w:shd w:val="clear" w:color="auto" w:fill="FFFFFF"/>
            <w:vAlign w:val="center"/>
            <w:hideMark/>
          </w:tcPr>
          <w:p w14:paraId="7CF5D834"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73.5</w:t>
            </w:r>
          </w:p>
        </w:tc>
        <w:tc>
          <w:tcPr>
            <w:tcW w:w="930" w:type="dxa"/>
            <w:tcBorders>
              <w:top w:val="nil"/>
              <w:bottom w:val="nil"/>
            </w:tcBorders>
            <w:shd w:val="clear" w:color="auto" w:fill="FFFFFF"/>
            <w:vAlign w:val="center"/>
            <w:hideMark/>
          </w:tcPr>
          <w:p w14:paraId="7E743A8C"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70.7</w:t>
            </w:r>
          </w:p>
        </w:tc>
        <w:tc>
          <w:tcPr>
            <w:tcW w:w="930" w:type="dxa"/>
            <w:tcBorders>
              <w:top w:val="nil"/>
              <w:bottom w:val="nil"/>
            </w:tcBorders>
            <w:shd w:val="clear" w:color="auto" w:fill="FFFFFF"/>
            <w:vAlign w:val="center"/>
            <w:hideMark/>
          </w:tcPr>
          <w:p w14:paraId="4BF71035"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49.6</w:t>
            </w:r>
          </w:p>
        </w:tc>
        <w:tc>
          <w:tcPr>
            <w:tcW w:w="930" w:type="dxa"/>
            <w:tcBorders>
              <w:top w:val="nil"/>
              <w:bottom w:val="nil"/>
            </w:tcBorders>
            <w:shd w:val="clear" w:color="auto" w:fill="FFFFFF"/>
            <w:vAlign w:val="center"/>
            <w:hideMark/>
          </w:tcPr>
          <w:p w14:paraId="6035AB20"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48.7</w:t>
            </w:r>
          </w:p>
        </w:tc>
        <w:tc>
          <w:tcPr>
            <w:tcW w:w="930" w:type="dxa"/>
            <w:tcBorders>
              <w:top w:val="nil"/>
              <w:bottom w:val="nil"/>
            </w:tcBorders>
            <w:shd w:val="clear" w:color="auto" w:fill="FFFFFF"/>
            <w:vAlign w:val="center"/>
            <w:hideMark/>
          </w:tcPr>
          <w:p w14:paraId="05F2DDB8"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50.9</w:t>
            </w:r>
          </w:p>
        </w:tc>
        <w:tc>
          <w:tcPr>
            <w:tcW w:w="930" w:type="dxa"/>
            <w:tcBorders>
              <w:top w:val="nil"/>
              <w:bottom w:val="nil"/>
            </w:tcBorders>
            <w:shd w:val="clear" w:color="auto" w:fill="FFFFFF"/>
            <w:vAlign w:val="center"/>
            <w:hideMark/>
          </w:tcPr>
          <w:p w14:paraId="51308F52"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15.9</w:t>
            </w:r>
          </w:p>
        </w:tc>
        <w:tc>
          <w:tcPr>
            <w:tcW w:w="930" w:type="dxa"/>
            <w:tcBorders>
              <w:top w:val="nil"/>
              <w:bottom w:val="nil"/>
            </w:tcBorders>
            <w:shd w:val="clear" w:color="auto" w:fill="FFFFFF"/>
            <w:vAlign w:val="center"/>
            <w:hideMark/>
          </w:tcPr>
          <w:p w14:paraId="4EF70E76"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17.4</w:t>
            </w:r>
          </w:p>
        </w:tc>
        <w:tc>
          <w:tcPr>
            <w:tcW w:w="930" w:type="dxa"/>
            <w:tcBorders>
              <w:top w:val="nil"/>
              <w:bottom w:val="nil"/>
            </w:tcBorders>
            <w:shd w:val="clear" w:color="auto" w:fill="FFFFFF"/>
            <w:vAlign w:val="center"/>
            <w:hideMark/>
          </w:tcPr>
          <w:p w14:paraId="76F29E41"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27.9</w:t>
            </w:r>
          </w:p>
        </w:tc>
        <w:tc>
          <w:tcPr>
            <w:tcW w:w="930" w:type="dxa"/>
            <w:tcBorders>
              <w:top w:val="nil"/>
              <w:bottom w:val="nil"/>
            </w:tcBorders>
            <w:shd w:val="clear" w:color="auto" w:fill="FFFFFF"/>
            <w:vAlign w:val="center"/>
            <w:hideMark/>
          </w:tcPr>
          <w:p w14:paraId="54AE1833"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22.9</w:t>
            </w:r>
          </w:p>
        </w:tc>
        <w:tc>
          <w:tcPr>
            <w:tcW w:w="930" w:type="dxa"/>
            <w:tcBorders>
              <w:top w:val="nil"/>
              <w:bottom w:val="nil"/>
            </w:tcBorders>
            <w:shd w:val="clear" w:color="auto" w:fill="FFFFFF"/>
            <w:vAlign w:val="center"/>
            <w:hideMark/>
          </w:tcPr>
          <w:p w14:paraId="35E34EA5"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23.9</w:t>
            </w:r>
          </w:p>
        </w:tc>
        <w:tc>
          <w:tcPr>
            <w:tcW w:w="930" w:type="dxa"/>
            <w:tcBorders>
              <w:top w:val="nil"/>
              <w:bottom w:val="nil"/>
              <w:right w:val="nil"/>
            </w:tcBorders>
            <w:shd w:val="clear" w:color="auto" w:fill="FFFFFF"/>
            <w:vAlign w:val="center"/>
            <w:hideMark/>
          </w:tcPr>
          <w:p w14:paraId="6C4CDBEB"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31.2</w:t>
            </w:r>
          </w:p>
        </w:tc>
      </w:tr>
      <w:tr w:rsidR="008469B3" w:rsidRPr="0075795C" w14:paraId="03DD2F0E" w14:textId="77777777" w:rsidTr="008469B3">
        <w:trPr>
          <w:trHeight w:val="315"/>
        </w:trPr>
        <w:tc>
          <w:tcPr>
            <w:tcW w:w="1285" w:type="dxa"/>
            <w:tcBorders>
              <w:top w:val="nil"/>
              <w:left w:val="nil"/>
              <w:bottom w:val="nil"/>
            </w:tcBorders>
            <w:shd w:val="clear" w:color="auto" w:fill="FFFFFF"/>
            <w:vAlign w:val="center"/>
            <w:hideMark/>
          </w:tcPr>
          <w:p w14:paraId="4A263D35" w14:textId="77777777" w:rsidR="00CD42EE" w:rsidRPr="0075795C" w:rsidRDefault="00CD42EE" w:rsidP="0004365D">
            <w:pPr>
              <w:spacing w:after="0" w:line="240" w:lineRule="auto"/>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Denmark</w:t>
            </w:r>
          </w:p>
        </w:tc>
        <w:tc>
          <w:tcPr>
            <w:tcW w:w="930" w:type="dxa"/>
            <w:tcBorders>
              <w:top w:val="nil"/>
              <w:bottom w:val="nil"/>
            </w:tcBorders>
            <w:shd w:val="clear" w:color="auto" w:fill="FFFFFF"/>
            <w:vAlign w:val="center"/>
            <w:hideMark/>
          </w:tcPr>
          <w:p w14:paraId="3806F6DE"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64.5</w:t>
            </w:r>
          </w:p>
        </w:tc>
        <w:tc>
          <w:tcPr>
            <w:tcW w:w="930" w:type="dxa"/>
            <w:tcBorders>
              <w:top w:val="nil"/>
              <w:bottom w:val="nil"/>
            </w:tcBorders>
            <w:shd w:val="clear" w:color="auto" w:fill="FFFFFF"/>
            <w:vAlign w:val="center"/>
            <w:hideMark/>
          </w:tcPr>
          <w:p w14:paraId="7E39699A"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64.1</w:t>
            </w:r>
          </w:p>
        </w:tc>
        <w:tc>
          <w:tcPr>
            <w:tcW w:w="930" w:type="dxa"/>
            <w:tcBorders>
              <w:top w:val="nil"/>
              <w:bottom w:val="nil"/>
            </w:tcBorders>
            <w:shd w:val="clear" w:color="auto" w:fill="FFFFFF"/>
            <w:vAlign w:val="center"/>
            <w:hideMark/>
          </w:tcPr>
          <w:p w14:paraId="7B9539AB"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64.3</w:t>
            </w:r>
          </w:p>
        </w:tc>
        <w:tc>
          <w:tcPr>
            <w:tcW w:w="930" w:type="dxa"/>
            <w:tcBorders>
              <w:top w:val="nil"/>
              <w:bottom w:val="nil"/>
            </w:tcBorders>
            <w:shd w:val="clear" w:color="auto" w:fill="FFFFFF"/>
            <w:vAlign w:val="center"/>
            <w:hideMark/>
          </w:tcPr>
          <w:p w14:paraId="26D257B9"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73.0</w:t>
            </w:r>
          </w:p>
        </w:tc>
        <w:tc>
          <w:tcPr>
            <w:tcW w:w="930" w:type="dxa"/>
            <w:tcBorders>
              <w:top w:val="nil"/>
              <w:bottom w:val="nil"/>
            </w:tcBorders>
            <w:shd w:val="clear" w:color="auto" w:fill="FFFFFF"/>
            <w:vAlign w:val="center"/>
            <w:hideMark/>
          </w:tcPr>
          <w:p w14:paraId="6E7C1EC2"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72.1</w:t>
            </w:r>
          </w:p>
        </w:tc>
        <w:tc>
          <w:tcPr>
            <w:tcW w:w="930" w:type="dxa"/>
            <w:tcBorders>
              <w:top w:val="nil"/>
              <w:bottom w:val="nil"/>
            </w:tcBorders>
            <w:shd w:val="clear" w:color="auto" w:fill="FFFFFF"/>
            <w:vAlign w:val="center"/>
            <w:hideMark/>
          </w:tcPr>
          <w:p w14:paraId="2AB4EE6A"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69.6</w:t>
            </w:r>
          </w:p>
        </w:tc>
        <w:tc>
          <w:tcPr>
            <w:tcW w:w="930" w:type="dxa"/>
            <w:tcBorders>
              <w:top w:val="nil"/>
              <w:bottom w:val="nil"/>
            </w:tcBorders>
            <w:shd w:val="clear" w:color="auto" w:fill="FFFFFF"/>
            <w:vAlign w:val="center"/>
            <w:hideMark/>
          </w:tcPr>
          <w:p w14:paraId="7A2B2EB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51.7</w:t>
            </w:r>
          </w:p>
        </w:tc>
        <w:tc>
          <w:tcPr>
            <w:tcW w:w="930" w:type="dxa"/>
            <w:tcBorders>
              <w:top w:val="nil"/>
              <w:bottom w:val="nil"/>
            </w:tcBorders>
            <w:shd w:val="clear" w:color="auto" w:fill="FFFFFF"/>
            <w:vAlign w:val="center"/>
            <w:hideMark/>
          </w:tcPr>
          <w:p w14:paraId="65AD5836"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51.1</w:t>
            </w:r>
          </w:p>
        </w:tc>
        <w:tc>
          <w:tcPr>
            <w:tcW w:w="930" w:type="dxa"/>
            <w:tcBorders>
              <w:top w:val="nil"/>
              <w:bottom w:val="nil"/>
            </w:tcBorders>
            <w:shd w:val="clear" w:color="auto" w:fill="FFFFFF"/>
            <w:vAlign w:val="center"/>
            <w:hideMark/>
          </w:tcPr>
          <w:p w14:paraId="461DEF27"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51.9</w:t>
            </w:r>
          </w:p>
        </w:tc>
        <w:tc>
          <w:tcPr>
            <w:tcW w:w="930" w:type="dxa"/>
            <w:tcBorders>
              <w:top w:val="nil"/>
              <w:bottom w:val="nil"/>
            </w:tcBorders>
            <w:shd w:val="clear" w:color="auto" w:fill="FFFFFF"/>
            <w:vAlign w:val="center"/>
            <w:hideMark/>
          </w:tcPr>
          <w:p w14:paraId="056C755A"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22.4</w:t>
            </w:r>
          </w:p>
        </w:tc>
        <w:tc>
          <w:tcPr>
            <w:tcW w:w="930" w:type="dxa"/>
            <w:tcBorders>
              <w:top w:val="nil"/>
              <w:bottom w:val="nil"/>
            </w:tcBorders>
            <w:shd w:val="clear" w:color="auto" w:fill="FFFFFF"/>
            <w:vAlign w:val="center"/>
            <w:hideMark/>
          </w:tcPr>
          <w:p w14:paraId="2CDEAA6E"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24.5</w:t>
            </w:r>
          </w:p>
        </w:tc>
        <w:tc>
          <w:tcPr>
            <w:tcW w:w="930" w:type="dxa"/>
            <w:tcBorders>
              <w:top w:val="nil"/>
              <w:bottom w:val="nil"/>
            </w:tcBorders>
            <w:shd w:val="clear" w:color="auto" w:fill="FFFFFF"/>
            <w:vAlign w:val="center"/>
            <w:hideMark/>
          </w:tcPr>
          <w:p w14:paraId="753D024B"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32.6</w:t>
            </w:r>
          </w:p>
        </w:tc>
        <w:tc>
          <w:tcPr>
            <w:tcW w:w="930" w:type="dxa"/>
            <w:tcBorders>
              <w:top w:val="nil"/>
              <w:bottom w:val="nil"/>
            </w:tcBorders>
            <w:shd w:val="clear" w:color="auto" w:fill="FFFFFF"/>
            <w:vAlign w:val="center"/>
            <w:hideMark/>
          </w:tcPr>
          <w:p w14:paraId="408DEA43"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22.7</w:t>
            </w:r>
          </w:p>
        </w:tc>
        <w:tc>
          <w:tcPr>
            <w:tcW w:w="930" w:type="dxa"/>
            <w:tcBorders>
              <w:top w:val="nil"/>
              <w:bottom w:val="nil"/>
            </w:tcBorders>
            <w:shd w:val="clear" w:color="auto" w:fill="FFFFFF"/>
            <w:vAlign w:val="center"/>
            <w:hideMark/>
          </w:tcPr>
          <w:p w14:paraId="1F60DF4A"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25.0</w:t>
            </w:r>
          </w:p>
        </w:tc>
        <w:tc>
          <w:tcPr>
            <w:tcW w:w="930" w:type="dxa"/>
            <w:tcBorders>
              <w:top w:val="nil"/>
              <w:bottom w:val="nil"/>
              <w:right w:val="nil"/>
            </w:tcBorders>
            <w:shd w:val="clear" w:color="auto" w:fill="FFFFFF"/>
            <w:vAlign w:val="center"/>
            <w:hideMark/>
          </w:tcPr>
          <w:p w14:paraId="6262D047"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31.6</w:t>
            </w:r>
          </w:p>
        </w:tc>
      </w:tr>
      <w:tr w:rsidR="008469B3" w:rsidRPr="0075795C" w14:paraId="05488909" w14:textId="77777777" w:rsidTr="008469B3">
        <w:trPr>
          <w:trHeight w:val="315"/>
        </w:trPr>
        <w:tc>
          <w:tcPr>
            <w:tcW w:w="1285" w:type="dxa"/>
            <w:tcBorders>
              <w:top w:val="nil"/>
              <w:left w:val="nil"/>
              <w:bottom w:val="nil"/>
            </w:tcBorders>
            <w:shd w:val="clear" w:color="auto" w:fill="FFFFFF"/>
            <w:vAlign w:val="center"/>
            <w:hideMark/>
          </w:tcPr>
          <w:p w14:paraId="5762D7D8" w14:textId="77777777" w:rsidR="00CD42EE" w:rsidRPr="0075795C" w:rsidRDefault="00CD42EE" w:rsidP="0004365D">
            <w:pPr>
              <w:spacing w:after="0" w:line="240" w:lineRule="auto"/>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UK</w:t>
            </w:r>
          </w:p>
        </w:tc>
        <w:tc>
          <w:tcPr>
            <w:tcW w:w="930" w:type="dxa"/>
            <w:tcBorders>
              <w:top w:val="nil"/>
              <w:bottom w:val="nil"/>
            </w:tcBorders>
            <w:shd w:val="clear" w:color="auto" w:fill="FFFFFF"/>
            <w:vAlign w:val="center"/>
            <w:hideMark/>
          </w:tcPr>
          <w:p w14:paraId="05FF564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58.4</w:t>
            </w:r>
          </w:p>
        </w:tc>
        <w:tc>
          <w:tcPr>
            <w:tcW w:w="930" w:type="dxa"/>
            <w:tcBorders>
              <w:top w:val="nil"/>
              <w:bottom w:val="nil"/>
            </w:tcBorders>
            <w:shd w:val="clear" w:color="auto" w:fill="FFFFFF"/>
            <w:vAlign w:val="center"/>
            <w:hideMark/>
          </w:tcPr>
          <w:p w14:paraId="2F9ECA33"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58.1</w:t>
            </w:r>
          </w:p>
        </w:tc>
        <w:tc>
          <w:tcPr>
            <w:tcW w:w="930" w:type="dxa"/>
            <w:tcBorders>
              <w:top w:val="nil"/>
              <w:bottom w:val="nil"/>
            </w:tcBorders>
            <w:shd w:val="clear" w:color="auto" w:fill="FFFFFF"/>
            <w:vAlign w:val="center"/>
            <w:hideMark/>
          </w:tcPr>
          <w:p w14:paraId="79BFD486"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59.5</w:t>
            </w:r>
          </w:p>
        </w:tc>
        <w:tc>
          <w:tcPr>
            <w:tcW w:w="930" w:type="dxa"/>
            <w:tcBorders>
              <w:top w:val="nil"/>
              <w:bottom w:val="nil"/>
            </w:tcBorders>
            <w:shd w:val="clear" w:color="auto" w:fill="FFFFFF"/>
            <w:vAlign w:val="center"/>
            <w:hideMark/>
          </w:tcPr>
          <w:p w14:paraId="4F491C41"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67.6</w:t>
            </w:r>
          </w:p>
        </w:tc>
        <w:tc>
          <w:tcPr>
            <w:tcW w:w="930" w:type="dxa"/>
            <w:tcBorders>
              <w:top w:val="nil"/>
              <w:bottom w:val="nil"/>
            </w:tcBorders>
            <w:shd w:val="clear" w:color="auto" w:fill="FFFFFF"/>
            <w:vAlign w:val="center"/>
            <w:hideMark/>
          </w:tcPr>
          <w:p w14:paraId="42CDC1F4"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67.0</w:t>
            </w:r>
          </w:p>
        </w:tc>
        <w:tc>
          <w:tcPr>
            <w:tcW w:w="930" w:type="dxa"/>
            <w:tcBorders>
              <w:top w:val="nil"/>
              <w:bottom w:val="nil"/>
            </w:tcBorders>
            <w:shd w:val="clear" w:color="auto" w:fill="FFFFFF"/>
            <w:vAlign w:val="center"/>
            <w:hideMark/>
          </w:tcPr>
          <w:p w14:paraId="6A968D66"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67.6</w:t>
            </w:r>
          </w:p>
        </w:tc>
        <w:tc>
          <w:tcPr>
            <w:tcW w:w="930" w:type="dxa"/>
            <w:tcBorders>
              <w:top w:val="nil"/>
              <w:bottom w:val="nil"/>
            </w:tcBorders>
            <w:shd w:val="clear" w:color="auto" w:fill="FFFFFF"/>
            <w:vAlign w:val="center"/>
            <w:hideMark/>
          </w:tcPr>
          <w:p w14:paraId="2CBB6124"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52.2</w:t>
            </w:r>
          </w:p>
        </w:tc>
        <w:tc>
          <w:tcPr>
            <w:tcW w:w="930" w:type="dxa"/>
            <w:tcBorders>
              <w:top w:val="nil"/>
              <w:bottom w:val="nil"/>
            </w:tcBorders>
            <w:shd w:val="clear" w:color="auto" w:fill="FFFFFF"/>
            <w:vAlign w:val="center"/>
            <w:hideMark/>
          </w:tcPr>
          <w:p w14:paraId="2B8A68D0"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52.3</w:t>
            </w:r>
          </w:p>
        </w:tc>
        <w:tc>
          <w:tcPr>
            <w:tcW w:w="930" w:type="dxa"/>
            <w:tcBorders>
              <w:top w:val="nil"/>
              <w:bottom w:val="nil"/>
            </w:tcBorders>
            <w:shd w:val="clear" w:color="auto" w:fill="FFFFFF"/>
            <w:vAlign w:val="center"/>
            <w:hideMark/>
          </w:tcPr>
          <w:p w14:paraId="77E3B905"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52.3</w:t>
            </w:r>
          </w:p>
        </w:tc>
        <w:tc>
          <w:tcPr>
            <w:tcW w:w="930" w:type="dxa"/>
            <w:tcBorders>
              <w:top w:val="nil"/>
              <w:bottom w:val="nil"/>
            </w:tcBorders>
            <w:shd w:val="clear" w:color="auto" w:fill="FFFFFF"/>
            <w:vAlign w:val="center"/>
            <w:hideMark/>
          </w:tcPr>
          <w:p w14:paraId="763DDD43"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25.3</w:t>
            </w:r>
          </w:p>
        </w:tc>
        <w:tc>
          <w:tcPr>
            <w:tcW w:w="930" w:type="dxa"/>
            <w:tcBorders>
              <w:top w:val="nil"/>
              <w:bottom w:val="nil"/>
            </w:tcBorders>
            <w:shd w:val="clear" w:color="auto" w:fill="FFFFFF"/>
            <w:vAlign w:val="center"/>
            <w:hideMark/>
          </w:tcPr>
          <w:p w14:paraId="3E5E5BA3"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26.1</w:t>
            </w:r>
          </w:p>
        </w:tc>
        <w:tc>
          <w:tcPr>
            <w:tcW w:w="930" w:type="dxa"/>
            <w:tcBorders>
              <w:top w:val="nil"/>
              <w:bottom w:val="nil"/>
            </w:tcBorders>
            <w:shd w:val="clear" w:color="auto" w:fill="FFFFFF"/>
            <w:vAlign w:val="center"/>
            <w:hideMark/>
          </w:tcPr>
          <w:p w14:paraId="44EE3F47"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29.2</w:t>
            </w:r>
          </w:p>
        </w:tc>
        <w:tc>
          <w:tcPr>
            <w:tcW w:w="930" w:type="dxa"/>
            <w:tcBorders>
              <w:top w:val="nil"/>
              <w:bottom w:val="nil"/>
            </w:tcBorders>
            <w:shd w:val="clear" w:color="auto" w:fill="FFFFFF"/>
            <w:vAlign w:val="center"/>
            <w:hideMark/>
          </w:tcPr>
          <w:p w14:paraId="02FE5014"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20.2</w:t>
            </w:r>
          </w:p>
        </w:tc>
        <w:tc>
          <w:tcPr>
            <w:tcW w:w="930" w:type="dxa"/>
            <w:tcBorders>
              <w:top w:val="nil"/>
              <w:bottom w:val="nil"/>
            </w:tcBorders>
            <w:shd w:val="clear" w:color="auto" w:fill="FFFFFF"/>
            <w:vAlign w:val="center"/>
            <w:hideMark/>
          </w:tcPr>
          <w:p w14:paraId="7152B51A"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21.1</w:t>
            </w:r>
          </w:p>
        </w:tc>
        <w:tc>
          <w:tcPr>
            <w:tcW w:w="930" w:type="dxa"/>
            <w:tcBorders>
              <w:top w:val="nil"/>
              <w:bottom w:val="nil"/>
              <w:right w:val="nil"/>
            </w:tcBorders>
            <w:shd w:val="clear" w:color="auto" w:fill="FFFFFF"/>
            <w:vAlign w:val="center"/>
            <w:hideMark/>
          </w:tcPr>
          <w:p w14:paraId="0CFA9C3D"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22.5</w:t>
            </w:r>
          </w:p>
        </w:tc>
      </w:tr>
      <w:tr w:rsidR="008469B3" w:rsidRPr="0075795C" w14:paraId="2F2BF010" w14:textId="77777777" w:rsidTr="008469B3">
        <w:trPr>
          <w:trHeight w:val="315"/>
        </w:trPr>
        <w:tc>
          <w:tcPr>
            <w:tcW w:w="1285" w:type="dxa"/>
            <w:tcBorders>
              <w:top w:val="nil"/>
              <w:left w:val="nil"/>
              <w:bottom w:val="nil"/>
            </w:tcBorders>
            <w:shd w:val="clear" w:color="auto" w:fill="FFFFFF"/>
            <w:vAlign w:val="center"/>
            <w:hideMark/>
          </w:tcPr>
          <w:p w14:paraId="4ABDCC93" w14:textId="77777777" w:rsidR="00CD42EE" w:rsidRPr="0075795C" w:rsidRDefault="00CD42EE" w:rsidP="0004365D">
            <w:pPr>
              <w:spacing w:after="0" w:line="240" w:lineRule="auto"/>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Italy</w:t>
            </w:r>
          </w:p>
        </w:tc>
        <w:tc>
          <w:tcPr>
            <w:tcW w:w="930" w:type="dxa"/>
            <w:tcBorders>
              <w:top w:val="nil"/>
              <w:bottom w:val="nil"/>
            </w:tcBorders>
            <w:shd w:val="clear" w:color="auto" w:fill="FFFFFF"/>
            <w:vAlign w:val="center"/>
            <w:hideMark/>
          </w:tcPr>
          <w:p w14:paraId="6E5E06FB"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51.1</w:t>
            </w:r>
          </w:p>
        </w:tc>
        <w:tc>
          <w:tcPr>
            <w:tcW w:w="930" w:type="dxa"/>
            <w:tcBorders>
              <w:top w:val="nil"/>
              <w:bottom w:val="nil"/>
            </w:tcBorders>
            <w:shd w:val="clear" w:color="auto" w:fill="FFFFFF"/>
            <w:vAlign w:val="center"/>
            <w:hideMark/>
          </w:tcPr>
          <w:p w14:paraId="283EB462"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51.2</w:t>
            </w:r>
          </w:p>
        </w:tc>
        <w:tc>
          <w:tcPr>
            <w:tcW w:w="930" w:type="dxa"/>
            <w:tcBorders>
              <w:top w:val="nil"/>
              <w:bottom w:val="nil"/>
            </w:tcBorders>
            <w:shd w:val="clear" w:color="auto" w:fill="FFFFFF"/>
            <w:vAlign w:val="center"/>
            <w:hideMark/>
          </w:tcPr>
          <w:p w14:paraId="089AEE58"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54.4</w:t>
            </w:r>
          </w:p>
        </w:tc>
        <w:tc>
          <w:tcPr>
            <w:tcW w:w="930" w:type="dxa"/>
            <w:tcBorders>
              <w:top w:val="nil"/>
              <w:bottom w:val="nil"/>
            </w:tcBorders>
            <w:shd w:val="clear" w:color="auto" w:fill="FFFFFF"/>
            <w:vAlign w:val="center"/>
            <w:hideMark/>
          </w:tcPr>
          <w:p w14:paraId="3AB6582C"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60.3</w:t>
            </w:r>
          </w:p>
        </w:tc>
        <w:tc>
          <w:tcPr>
            <w:tcW w:w="930" w:type="dxa"/>
            <w:tcBorders>
              <w:top w:val="nil"/>
              <w:bottom w:val="nil"/>
            </w:tcBorders>
            <w:shd w:val="clear" w:color="auto" w:fill="FFFFFF"/>
            <w:vAlign w:val="center"/>
            <w:hideMark/>
          </w:tcPr>
          <w:p w14:paraId="00615E4A"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61.2</w:t>
            </w:r>
          </w:p>
        </w:tc>
        <w:tc>
          <w:tcPr>
            <w:tcW w:w="930" w:type="dxa"/>
            <w:tcBorders>
              <w:top w:val="nil"/>
              <w:bottom w:val="nil"/>
            </w:tcBorders>
            <w:shd w:val="clear" w:color="auto" w:fill="FFFFFF"/>
            <w:vAlign w:val="center"/>
            <w:hideMark/>
          </w:tcPr>
          <w:p w14:paraId="326AE93E"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63.1</w:t>
            </w:r>
          </w:p>
        </w:tc>
        <w:tc>
          <w:tcPr>
            <w:tcW w:w="930" w:type="dxa"/>
            <w:tcBorders>
              <w:top w:val="nil"/>
              <w:bottom w:val="nil"/>
            </w:tcBorders>
            <w:shd w:val="clear" w:color="auto" w:fill="FFFFFF"/>
            <w:vAlign w:val="center"/>
            <w:hideMark/>
          </w:tcPr>
          <w:p w14:paraId="4A82B761"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53.1</w:t>
            </w:r>
          </w:p>
        </w:tc>
        <w:tc>
          <w:tcPr>
            <w:tcW w:w="930" w:type="dxa"/>
            <w:tcBorders>
              <w:top w:val="nil"/>
              <w:bottom w:val="nil"/>
            </w:tcBorders>
            <w:shd w:val="clear" w:color="auto" w:fill="FFFFFF"/>
            <w:vAlign w:val="center"/>
            <w:hideMark/>
          </w:tcPr>
          <w:p w14:paraId="13C1F3E2"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53.6</w:t>
            </w:r>
          </w:p>
        </w:tc>
        <w:tc>
          <w:tcPr>
            <w:tcW w:w="930" w:type="dxa"/>
            <w:tcBorders>
              <w:top w:val="nil"/>
              <w:bottom w:val="nil"/>
            </w:tcBorders>
            <w:shd w:val="clear" w:color="auto" w:fill="FFFFFF"/>
            <w:vAlign w:val="center"/>
            <w:hideMark/>
          </w:tcPr>
          <w:p w14:paraId="12B5F14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52.9</w:t>
            </w:r>
          </w:p>
        </w:tc>
        <w:tc>
          <w:tcPr>
            <w:tcW w:w="930" w:type="dxa"/>
            <w:tcBorders>
              <w:top w:val="nil"/>
              <w:bottom w:val="nil"/>
            </w:tcBorders>
            <w:shd w:val="clear" w:color="auto" w:fill="FFFFFF"/>
            <w:vAlign w:val="center"/>
            <w:hideMark/>
          </w:tcPr>
          <w:p w14:paraId="68F70CC2"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36.4</w:t>
            </w:r>
          </w:p>
        </w:tc>
        <w:tc>
          <w:tcPr>
            <w:tcW w:w="930" w:type="dxa"/>
            <w:tcBorders>
              <w:top w:val="nil"/>
              <w:bottom w:val="nil"/>
            </w:tcBorders>
            <w:shd w:val="clear" w:color="auto" w:fill="FFFFFF"/>
            <w:vAlign w:val="center"/>
            <w:hideMark/>
          </w:tcPr>
          <w:p w14:paraId="68B15CFE"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36.0</w:t>
            </w:r>
          </w:p>
        </w:tc>
        <w:tc>
          <w:tcPr>
            <w:tcW w:w="930" w:type="dxa"/>
            <w:tcBorders>
              <w:top w:val="nil"/>
              <w:bottom w:val="nil"/>
            </w:tcBorders>
            <w:shd w:val="clear" w:color="auto" w:fill="FFFFFF"/>
            <w:vAlign w:val="center"/>
            <w:hideMark/>
          </w:tcPr>
          <w:p w14:paraId="77497967"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33.9</w:t>
            </w:r>
          </w:p>
        </w:tc>
        <w:tc>
          <w:tcPr>
            <w:tcW w:w="930" w:type="dxa"/>
            <w:tcBorders>
              <w:top w:val="nil"/>
              <w:bottom w:val="nil"/>
            </w:tcBorders>
            <w:shd w:val="clear" w:color="auto" w:fill="FFFFFF"/>
            <w:vAlign w:val="center"/>
            <w:hideMark/>
          </w:tcPr>
          <w:p w14:paraId="58C34B4B"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28.4</w:t>
            </w:r>
          </w:p>
        </w:tc>
        <w:tc>
          <w:tcPr>
            <w:tcW w:w="930" w:type="dxa"/>
            <w:tcBorders>
              <w:top w:val="nil"/>
              <w:bottom w:val="nil"/>
            </w:tcBorders>
            <w:shd w:val="clear" w:color="auto" w:fill="FFFFFF"/>
            <w:vAlign w:val="center"/>
            <w:hideMark/>
          </w:tcPr>
          <w:p w14:paraId="572C6538"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27.8</w:t>
            </w:r>
          </w:p>
        </w:tc>
        <w:tc>
          <w:tcPr>
            <w:tcW w:w="930" w:type="dxa"/>
            <w:tcBorders>
              <w:top w:val="nil"/>
              <w:bottom w:val="nil"/>
              <w:right w:val="nil"/>
            </w:tcBorders>
            <w:shd w:val="clear" w:color="auto" w:fill="FFFFFF"/>
            <w:vAlign w:val="center"/>
            <w:hideMark/>
          </w:tcPr>
          <w:p w14:paraId="5D34018A"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26.7</w:t>
            </w:r>
          </w:p>
        </w:tc>
      </w:tr>
      <w:tr w:rsidR="008469B3" w:rsidRPr="0075795C" w14:paraId="1FDF3854" w14:textId="77777777" w:rsidTr="008469B3">
        <w:trPr>
          <w:trHeight w:val="315"/>
        </w:trPr>
        <w:tc>
          <w:tcPr>
            <w:tcW w:w="1285" w:type="dxa"/>
            <w:tcBorders>
              <w:top w:val="nil"/>
              <w:left w:val="nil"/>
              <w:bottom w:val="nil"/>
            </w:tcBorders>
            <w:shd w:val="clear" w:color="auto" w:fill="FFFFFF"/>
            <w:vAlign w:val="center"/>
            <w:hideMark/>
          </w:tcPr>
          <w:p w14:paraId="43A562FD" w14:textId="77777777" w:rsidR="00CD42EE" w:rsidRPr="0075795C" w:rsidRDefault="00CD42EE" w:rsidP="0004365D">
            <w:pPr>
              <w:spacing w:after="0" w:line="240" w:lineRule="auto"/>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Spain</w:t>
            </w:r>
          </w:p>
        </w:tc>
        <w:tc>
          <w:tcPr>
            <w:tcW w:w="930" w:type="dxa"/>
            <w:tcBorders>
              <w:top w:val="nil"/>
              <w:bottom w:val="nil"/>
            </w:tcBorders>
            <w:shd w:val="clear" w:color="auto" w:fill="FFFFFF"/>
            <w:vAlign w:val="center"/>
            <w:hideMark/>
          </w:tcPr>
          <w:p w14:paraId="3AD36132"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56.7</w:t>
            </w:r>
          </w:p>
        </w:tc>
        <w:tc>
          <w:tcPr>
            <w:tcW w:w="930" w:type="dxa"/>
            <w:tcBorders>
              <w:top w:val="nil"/>
              <w:bottom w:val="nil"/>
            </w:tcBorders>
            <w:shd w:val="clear" w:color="auto" w:fill="FFFFFF"/>
            <w:vAlign w:val="center"/>
            <w:hideMark/>
          </w:tcPr>
          <w:p w14:paraId="5A449A79"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56.3</w:t>
            </w:r>
          </w:p>
        </w:tc>
        <w:tc>
          <w:tcPr>
            <w:tcW w:w="930" w:type="dxa"/>
            <w:tcBorders>
              <w:top w:val="nil"/>
              <w:bottom w:val="nil"/>
            </w:tcBorders>
            <w:shd w:val="clear" w:color="auto" w:fill="FFFFFF"/>
            <w:vAlign w:val="center"/>
            <w:hideMark/>
          </w:tcPr>
          <w:p w14:paraId="14E6EF99"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59.5</w:t>
            </w:r>
          </w:p>
        </w:tc>
        <w:tc>
          <w:tcPr>
            <w:tcW w:w="930" w:type="dxa"/>
            <w:tcBorders>
              <w:top w:val="nil"/>
              <w:bottom w:val="nil"/>
            </w:tcBorders>
            <w:shd w:val="clear" w:color="auto" w:fill="FFFFFF"/>
            <w:vAlign w:val="center"/>
            <w:hideMark/>
          </w:tcPr>
          <w:p w14:paraId="7A8279AD"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64.9</w:t>
            </w:r>
          </w:p>
        </w:tc>
        <w:tc>
          <w:tcPr>
            <w:tcW w:w="930" w:type="dxa"/>
            <w:tcBorders>
              <w:top w:val="nil"/>
              <w:bottom w:val="nil"/>
            </w:tcBorders>
            <w:shd w:val="clear" w:color="auto" w:fill="FFFFFF"/>
            <w:vAlign w:val="center"/>
            <w:hideMark/>
          </w:tcPr>
          <w:p w14:paraId="7A82CB6B"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64.5</w:t>
            </w:r>
          </w:p>
        </w:tc>
        <w:tc>
          <w:tcPr>
            <w:tcW w:w="930" w:type="dxa"/>
            <w:tcBorders>
              <w:top w:val="nil"/>
              <w:bottom w:val="nil"/>
            </w:tcBorders>
            <w:shd w:val="clear" w:color="auto" w:fill="FFFFFF"/>
            <w:vAlign w:val="center"/>
            <w:hideMark/>
          </w:tcPr>
          <w:p w14:paraId="06C2C588"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66.9</w:t>
            </w:r>
          </w:p>
        </w:tc>
        <w:tc>
          <w:tcPr>
            <w:tcW w:w="930" w:type="dxa"/>
            <w:tcBorders>
              <w:top w:val="nil"/>
              <w:bottom w:val="nil"/>
            </w:tcBorders>
            <w:shd w:val="clear" w:color="auto" w:fill="FFFFFF"/>
            <w:vAlign w:val="center"/>
            <w:hideMark/>
          </w:tcPr>
          <w:p w14:paraId="7920970B"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48.5</w:t>
            </w:r>
          </w:p>
        </w:tc>
        <w:tc>
          <w:tcPr>
            <w:tcW w:w="930" w:type="dxa"/>
            <w:tcBorders>
              <w:top w:val="nil"/>
              <w:bottom w:val="nil"/>
            </w:tcBorders>
            <w:shd w:val="clear" w:color="auto" w:fill="FFFFFF"/>
            <w:vAlign w:val="center"/>
            <w:hideMark/>
          </w:tcPr>
          <w:p w14:paraId="724F7A61"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49.8</w:t>
            </w:r>
          </w:p>
        </w:tc>
        <w:tc>
          <w:tcPr>
            <w:tcW w:w="930" w:type="dxa"/>
            <w:tcBorders>
              <w:top w:val="nil"/>
              <w:bottom w:val="nil"/>
            </w:tcBorders>
            <w:shd w:val="clear" w:color="auto" w:fill="FFFFFF"/>
            <w:vAlign w:val="center"/>
            <w:hideMark/>
          </w:tcPr>
          <w:p w14:paraId="6E16BEF7"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51.6</w:t>
            </w:r>
          </w:p>
        </w:tc>
        <w:tc>
          <w:tcPr>
            <w:tcW w:w="930" w:type="dxa"/>
            <w:tcBorders>
              <w:top w:val="nil"/>
              <w:bottom w:val="nil"/>
            </w:tcBorders>
            <w:shd w:val="clear" w:color="auto" w:fill="FFFFFF"/>
            <w:vAlign w:val="center"/>
            <w:hideMark/>
          </w:tcPr>
          <w:p w14:paraId="79A900F0"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34.8</w:t>
            </w:r>
          </w:p>
        </w:tc>
        <w:tc>
          <w:tcPr>
            <w:tcW w:w="930" w:type="dxa"/>
            <w:tcBorders>
              <w:top w:val="nil"/>
              <w:bottom w:val="nil"/>
            </w:tcBorders>
            <w:shd w:val="clear" w:color="auto" w:fill="FFFFFF"/>
            <w:vAlign w:val="center"/>
            <w:hideMark/>
          </w:tcPr>
          <w:p w14:paraId="6395F717"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33.8</w:t>
            </w:r>
          </w:p>
        </w:tc>
        <w:tc>
          <w:tcPr>
            <w:tcW w:w="930" w:type="dxa"/>
            <w:tcBorders>
              <w:top w:val="nil"/>
              <w:bottom w:val="nil"/>
            </w:tcBorders>
            <w:shd w:val="clear" w:color="auto" w:fill="FFFFFF"/>
            <w:vAlign w:val="center"/>
            <w:hideMark/>
          </w:tcPr>
          <w:p w14:paraId="0B350999"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33.0</w:t>
            </w:r>
          </w:p>
        </w:tc>
        <w:tc>
          <w:tcPr>
            <w:tcW w:w="930" w:type="dxa"/>
            <w:tcBorders>
              <w:top w:val="nil"/>
              <w:bottom w:val="nil"/>
            </w:tcBorders>
            <w:shd w:val="clear" w:color="auto" w:fill="FFFFFF"/>
            <w:vAlign w:val="center"/>
            <w:hideMark/>
          </w:tcPr>
          <w:p w14:paraId="0CBDD6B3"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23.0</w:t>
            </w:r>
          </w:p>
        </w:tc>
        <w:tc>
          <w:tcPr>
            <w:tcW w:w="930" w:type="dxa"/>
            <w:tcBorders>
              <w:top w:val="nil"/>
              <w:bottom w:val="nil"/>
            </w:tcBorders>
            <w:shd w:val="clear" w:color="auto" w:fill="FFFFFF"/>
            <w:vAlign w:val="center"/>
            <w:hideMark/>
          </w:tcPr>
          <w:p w14:paraId="69E259A1"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22.7</w:t>
            </w:r>
          </w:p>
        </w:tc>
        <w:tc>
          <w:tcPr>
            <w:tcW w:w="930" w:type="dxa"/>
            <w:tcBorders>
              <w:top w:val="nil"/>
              <w:bottom w:val="nil"/>
              <w:right w:val="nil"/>
            </w:tcBorders>
            <w:shd w:val="clear" w:color="auto" w:fill="FFFFFF"/>
            <w:vAlign w:val="center"/>
            <w:hideMark/>
          </w:tcPr>
          <w:p w14:paraId="2B957611"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20.7</w:t>
            </w:r>
          </w:p>
        </w:tc>
      </w:tr>
      <w:tr w:rsidR="008469B3" w:rsidRPr="0075795C" w14:paraId="700BA235" w14:textId="77777777" w:rsidTr="008469B3">
        <w:trPr>
          <w:trHeight w:val="315"/>
        </w:trPr>
        <w:tc>
          <w:tcPr>
            <w:tcW w:w="1285" w:type="dxa"/>
            <w:tcBorders>
              <w:top w:val="nil"/>
              <w:left w:val="nil"/>
              <w:bottom w:val="nil"/>
            </w:tcBorders>
            <w:shd w:val="clear" w:color="auto" w:fill="FFFFFF"/>
            <w:vAlign w:val="center"/>
            <w:hideMark/>
          </w:tcPr>
          <w:p w14:paraId="5180B34D" w14:textId="77777777" w:rsidR="00CD42EE" w:rsidRPr="0075795C" w:rsidRDefault="00CD42EE" w:rsidP="0004365D">
            <w:pPr>
              <w:spacing w:after="0" w:line="240" w:lineRule="auto"/>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Poland</w:t>
            </w:r>
          </w:p>
        </w:tc>
        <w:tc>
          <w:tcPr>
            <w:tcW w:w="930" w:type="dxa"/>
            <w:tcBorders>
              <w:top w:val="nil"/>
              <w:bottom w:val="nil"/>
            </w:tcBorders>
            <w:shd w:val="clear" w:color="auto" w:fill="FFFFFF"/>
            <w:vAlign w:val="center"/>
            <w:hideMark/>
          </w:tcPr>
          <w:p w14:paraId="516B6112"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54.6</w:t>
            </w:r>
          </w:p>
        </w:tc>
        <w:tc>
          <w:tcPr>
            <w:tcW w:w="930" w:type="dxa"/>
            <w:tcBorders>
              <w:top w:val="nil"/>
              <w:bottom w:val="nil"/>
            </w:tcBorders>
            <w:shd w:val="clear" w:color="auto" w:fill="FFFFFF"/>
            <w:vAlign w:val="center"/>
            <w:hideMark/>
          </w:tcPr>
          <w:p w14:paraId="1F77D00D"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54.3</w:t>
            </w:r>
          </w:p>
        </w:tc>
        <w:tc>
          <w:tcPr>
            <w:tcW w:w="930" w:type="dxa"/>
            <w:tcBorders>
              <w:top w:val="nil"/>
              <w:bottom w:val="nil"/>
            </w:tcBorders>
            <w:shd w:val="clear" w:color="auto" w:fill="FFFFFF"/>
            <w:vAlign w:val="center"/>
            <w:hideMark/>
          </w:tcPr>
          <w:p w14:paraId="52753466"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59.0</w:t>
            </w:r>
          </w:p>
        </w:tc>
        <w:tc>
          <w:tcPr>
            <w:tcW w:w="930" w:type="dxa"/>
            <w:tcBorders>
              <w:top w:val="nil"/>
              <w:bottom w:val="nil"/>
            </w:tcBorders>
            <w:shd w:val="clear" w:color="auto" w:fill="FFFFFF"/>
            <w:vAlign w:val="center"/>
            <w:hideMark/>
          </w:tcPr>
          <w:p w14:paraId="7568174D"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60.5</w:t>
            </w:r>
          </w:p>
        </w:tc>
        <w:tc>
          <w:tcPr>
            <w:tcW w:w="930" w:type="dxa"/>
            <w:tcBorders>
              <w:top w:val="nil"/>
              <w:bottom w:val="nil"/>
            </w:tcBorders>
            <w:shd w:val="clear" w:color="auto" w:fill="FFFFFF"/>
            <w:vAlign w:val="center"/>
            <w:hideMark/>
          </w:tcPr>
          <w:p w14:paraId="3552D48B"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60.8</w:t>
            </w:r>
          </w:p>
        </w:tc>
        <w:tc>
          <w:tcPr>
            <w:tcW w:w="930" w:type="dxa"/>
            <w:tcBorders>
              <w:top w:val="nil"/>
              <w:bottom w:val="nil"/>
            </w:tcBorders>
            <w:shd w:val="clear" w:color="auto" w:fill="FFFFFF"/>
            <w:vAlign w:val="center"/>
            <w:hideMark/>
          </w:tcPr>
          <w:p w14:paraId="45B09DCE"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65.1</w:t>
            </w:r>
          </w:p>
        </w:tc>
        <w:tc>
          <w:tcPr>
            <w:tcW w:w="930" w:type="dxa"/>
            <w:tcBorders>
              <w:top w:val="nil"/>
              <w:bottom w:val="nil"/>
            </w:tcBorders>
            <w:shd w:val="clear" w:color="auto" w:fill="FFFFFF"/>
            <w:vAlign w:val="center"/>
            <w:hideMark/>
          </w:tcPr>
          <w:p w14:paraId="23A2C25A"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48.4</w:t>
            </w:r>
          </w:p>
        </w:tc>
        <w:tc>
          <w:tcPr>
            <w:tcW w:w="930" w:type="dxa"/>
            <w:tcBorders>
              <w:top w:val="nil"/>
              <w:bottom w:val="nil"/>
            </w:tcBorders>
            <w:shd w:val="clear" w:color="auto" w:fill="FFFFFF"/>
            <w:vAlign w:val="center"/>
            <w:hideMark/>
          </w:tcPr>
          <w:p w14:paraId="3606BA5B"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49.3</w:t>
            </w:r>
          </w:p>
        </w:tc>
        <w:tc>
          <w:tcPr>
            <w:tcW w:w="930" w:type="dxa"/>
            <w:tcBorders>
              <w:top w:val="nil"/>
              <w:bottom w:val="nil"/>
            </w:tcBorders>
            <w:shd w:val="clear" w:color="auto" w:fill="FFFFFF"/>
            <w:vAlign w:val="center"/>
            <w:hideMark/>
          </w:tcPr>
          <w:p w14:paraId="3B280FB9"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49.6</w:t>
            </w:r>
          </w:p>
        </w:tc>
        <w:tc>
          <w:tcPr>
            <w:tcW w:w="930" w:type="dxa"/>
            <w:tcBorders>
              <w:top w:val="nil"/>
              <w:bottom w:val="nil"/>
            </w:tcBorders>
            <w:shd w:val="clear" w:color="auto" w:fill="FFFFFF"/>
            <w:vAlign w:val="center"/>
            <w:hideMark/>
          </w:tcPr>
          <w:p w14:paraId="0AEFFDC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35.5</w:t>
            </w:r>
          </w:p>
        </w:tc>
        <w:tc>
          <w:tcPr>
            <w:tcW w:w="930" w:type="dxa"/>
            <w:tcBorders>
              <w:top w:val="nil"/>
              <w:bottom w:val="nil"/>
            </w:tcBorders>
            <w:shd w:val="clear" w:color="auto" w:fill="FFFFFF"/>
            <w:vAlign w:val="center"/>
            <w:hideMark/>
          </w:tcPr>
          <w:p w14:paraId="33E89A42"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35.8</w:t>
            </w:r>
          </w:p>
        </w:tc>
        <w:tc>
          <w:tcPr>
            <w:tcW w:w="930" w:type="dxa"/>
            <w:tcBorders>
              <w:top w:val="nil"/>
              <w:bottom w:val="nil"/>
            </w:tcBorders>
            <w:shd w:val="clear" w:color="auto" w:fill="FFFFFF"/>
            <w:vAlign w:val="center"/>
            <w:hideMark/>
          </w:tcPr>
          <w:p w14:paraId="7D72A852"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33.5</w:t>
            </w:r>
          </w:p>
        </w:tc>
        <w:tc>
          <w:tcPr>
            <w:tcW w:w="930" w:type="dxa"/>
            <w:tcBorders>
              <w:top w:val="nil"/>
              <w:bottom w:val="nil"/>
            </w:tcBorders>
            <w:shd w:val="clear" w:color="auto" w:fill="FFFFFF"/>
            <w:vAlign w:val="center"/>
            <w:hideMark/>
          </w:tcPr>
          <w:p w14:paraId="32B04388"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36.1</w:t>
            </w:r>
          </w:p>
        </w:tc>
        <w:tc>
          <w:tcPr>
            <w:tcW w:w="930" w:type="dxa"/>
            <w:tcBorders>
              <w:top w:val="nil"/>
              <w:bottom w:val="nil"/>
            </w:tcBorders>
            <w:shd w:val="clear" w:color="auto" w:fill="FFFFFF"/>
            <w:vAlign w:val="center"/>
            <w:hideMark/>
          </w:tcPr>
          <w:p w14:paraId="2F1B880E"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36.4</w:t>
            </w:r>
          </w:p>
        </w:tc>
        <w:tc>
          <w:tcPr>
            <w:tcW w:w="930" w:type="dxa"/>
            <w:tcBorders>
              <w:top w:val="nil"/>
              <w:bottom w:val="nil"/>
              <w:right w:val="nil"/>
            </w:tcBorders>
            <w:shd w:val="clear" w:color="auto" w:fill="FFFFFF"/>
            <w:vAlign w:val="center"/>
            <w:hideMark/>
          </w:tcPr>
          <w:p w14:paraId="4E3F5E25"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33.7</w:t>
            </w:r>
          </w:p>
        </w:tc>
      </w:tr>
      <w:tr w:rsidR="008469B3" w:rsidRPr="0075795C" w14:paraId="4BD28CDD" w14:textId="77777777" w:rsidTr="008469B3">
        <w:trPr>
          <w:trHeight w:val="288"/>
        </w:trPr>
        <w:tc>
          <w:tcPr>
            <w:tcW w:w="1285" w:type="dxa"/>
            <w:tcBorders>
              <w:top w:val="nil"/>
              <w:left w:val="nil"/>
              <w:bottom w:val="nil"/>
            </w:tcBorders>
            <w:shd w:val="clear" w:color="auto" w:fill="FFFFFF"/>
            <w:vAlign w:val="center"/>
            <w:hideMark/>
          </w:tcPr>
          <w:p w14:paraId="095AB342" w14:textId="77777777" w:rsidR="00CD42EE" w:rsidRPr="0075795C" w:rsidRDefault="00CD42EE" w:rsidP="0004365D">
            <w:pPr>
              <w:spacing w:after="0" w:line="240" w:lineRule="auto"/>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Russian Fed.</w:t>
            </w:r>
          </w:p>
        </w:tc>
        <w:tc>
          <w:tcPr>
            <w:tcW w:w="930" w:type="dxa"/>
            <w:tcBorders>
              <w:top w:val="nil"/>
              <w:bottom w:val="nil"/>
            </w:tcBorders>
            <w:shd w:val="clear" w:color="auto" w:fill="FFFFFF"/>
            <w:vAlign w:val="center"/>
            <w:hideMark/>
          </w:tcPr>
          <w:p w14:paraId="779BA2F2"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61.4</w:t>
            </w:r>
          </w:p>
        </w:tc>
        <w:tc>
          <w:tcPr>
            <w:tcW w:w="930" w:type="dxa"/>
            <w:tcBorders>
              <w:top w:val="nil"/>
              <w:bottom w:val="nil"/>
            </w:tcBorders>
            <w:shd w:val="clear" w:color="auto" w:fill="FFFFFF"/>
            <w:vAlign w:val="center"/>
            <w:hideMark/>
          </w:tcPr>
          <w:p w14:paraId="28C7120E"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62.4</w:t>
            </w:r>
          </w:p>
        </w:tc>
        <w:tc>
          <w:tcPr>
            <w:tcW w:w="930" w:type="dxa"/>
            <w:tcBorders>
              <w:top w:val="nil"/>
              <w:bottom w:val="nil"/>
            </w:tcBorders>
            <w:shd w:val="clear" w:color="auto" w:fill="FFFFFF"/>
            <w:vAlign w:val="center"/>
            <w:hideMark/>
          </w:tcPr>
          <w:p w14:paraId="780C6B8A"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63.7</w:t>
            </w:r>
          </w:p>
        </w:tc>
        <w:tc>
          <w:tcPr>
            <w:tcW w:w="930" w:type="dxa"/>
            <w:tcBorders>
              <w:top w:val="nil"/>
              <w:bottom w:val="nil"/>
            </w:tcBorders>
            <w:shd w:val="clear" w:color="auto" w:fill="FFFFFF"/>
            <w:vAlign w:val="center"/>
            <w:hideMark/>
          </w:tcPr>
          <w:p w14:paraId="0F867FC7"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62.0</w:t>
            </w:r>
          </w:p>
        </w:tc>
        <w:tc>
          <w:tcPr>
            <w:tcW w:w="930" w:type="dxa"/>
            <w:tcBorders>
              <w:top w:val="nil"/>
              <w:bottom w:val="nil"/>
            </w:tcBorders>
            <w:shd w:val="clear" w:color="auto" w:fill="FFFFFF"/>
            <w:vAlign w:val="center"/>
            <w:hideMark/>
          </w:tcPr>
          <w:p w14:paraId="35E0A579"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62.4</w:t>
            </w:r>
          </w:p>
        </w:tc>
        <w:tc>
          <w:tcPr>
            <w:tcW w:w="930" w:type="dxa"/>
            <w:tcBorders>
              <w:top w:val="nil"/>
              <w:bottom w:val="nil"/>
            </w:tcBorders>
            <w:shd w:val="clear" w:color="auto" w:fill="FFFFFF"/>
            <w:vAlign w:val="center"/>
            <w:hideMark/>
          </w:tcPr>
          <w:p w14:paraId="0638E4E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65.0</w:t>
            </w:r>
          </w:p>
        </w:tc>
        <w:tc>
          <w:tcPr>
            <w:tcW w:w="930" w:type="dxa"/>
            <w:tcBorders>
              <w:top w:val="nil"/>
              <w:bottom w:val="nil"/>
            </w:tcBorders>
            <w:shd w:val="clear" w:color="auto" w:fill="FFFFFF"/>
            <w:vAlign w:val="center"/>
            <w:hideMark/>
          </w:tcPr>
          <w:p w14:paraId="4FB34D5C"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54.8</w:t>
            </w:r>
          </w:p>
        </w:tc>
        <w:tc>
          <w:tcPr>
            <w:tcW w:w="930" w:type="dxa"/>
            <w:tcBorders>
              <w:top w:val="nil"/>
              <w:bottom w:val="nil"/>
            </w:tcBorders>
            <w:shd w:val="clear" w:color="auto" w:fill="FFFFFF"/>
            <w:vAlign w:val="center"/>
            <w:hideMark/>
          </w:tcPr>
          <w:p w14:paraId="2CABA687"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54.4</w:t>
            </w:r>
          </w:p>
        </w:tc>
        <w:tc>
          <w:tcPr>
            <w:tcW w:w="930" w:type="dxa"/>
            <w:tcBorders>
              <w:top w:val="nil"/>
              <w:bottom w:val="nil"/>
            </w:tcBorders>
            <w:shd w:val="clear" w:color="auto" w:fill="FFFFFF"/>
            <w:vAlign w:val="center"/>
            <w:hideMark/>
          </w:tcPr>
          <w:p w14:paraId="5020564B"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53.8</w:t>
            </w:r>
          </w:p>
        </w:tc>
        <w:tc>
          <w:tcPr>
            <w:tcW w:w="930" w:type="dxa"/>
            <w:tcBorders>
              <w:top w:val="nil"/>
              <w:bottom w:val="nil"/>
            </w:tcBorders>
            <w:shd w:val="clear" w:color="auto" w:fill="FFFFFF"/>
            <w:vAlign w:val="center"/>
            <w:hideMark/>
          </w:tcPr>
          <w:p w14:paraId="039B5F81"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37.4</w:t>
            </w:r>
          </w:p>
        </w:tc>
        <w:tc>
          <w:tcPr>
            <w:tcW w:w="930" w:type="dxa"/>
            <w:tcBorders>
              <w:top w:val="nil"/>
              <w:bottom w:val="nil"/>
            </w:tcBorders>
            <w:shd w:val="clear" w:color="auto" w:fill="FFFFFF"/>
            <w:vAlign w:val="center"/>
            <w:hideMark/>
          </w:tcPr>
          <w:p w14:paraId="7AAB8CA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35.9</w:t>
            </w:r>
          </w:p>
        </w:tc>
        <w:tc>
          <w:tcPr>
            <w:tcW w:w="930" w:type="dxa"/>
            <w:tcBorders>
              <w:top w:val="nil"/>
              <w:bottom w:val="nil"/>
            </w:tcBorders>
            <w:shd w:val="clear" w:color="auto" w:fill="FFFFFF"/>
            <w:vAlign w:val="center"/>
            <w:hideMark/>
          </w:tcPr>
          <w:p w14:paraId="224117F4"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32.6</w:t>
            </w:r>
          </w:p>
        </w:tc>
        <w:tc>
          <w:tcPr>
            <w:tcW w:w="930" w:type="dxa"/>
            <w:tcBorders>
              <w:top w:val="nil"/>
              <w:bottom w:val="nil"/>
            </w:tcBorders>
            <w:shd w:val="clear" w:color="auto" w:fill="FFFFFF"/>
            <w:vAlign w:val="center"/>
            <w:hideMark/>
          </w:tcPr>
          <w:p w14:paraId="3640A137"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19.4</w:t>
            </w:r>
          </w:p>
        </w:tc>
        <w:tc>
          <w:tcPr>
            <w:tcW w:w="930" w:type="dxa"/>
            <w:tcBorders>
              <w:top w:val="nil"/>
              <w:bottom w:val="nil"/>
            </w:tcBorders>
            <w:shd w:val="clear" w:color="auto" w:fill="FFFFFF"/>
            <w:vAlign w:val="center"/>
            <w:hideMark/>
          </w:tcPr>
          <w:p w14:paraId="68758FF2"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18.2</w:t>
            </w:r>
          </w:p>
        </w:tc>
        <w:tc>
          <w:tcPr>
            <w:tcW w:w="930" w:type="dxa"/>
            <w:tcBorders>
              <w:top w:val="nil"/>
              <w:bottom w:val="nil"/>
              <w:right w:val="nil"/>
            </w:tcBorders>
            <w:shd w:val="clear" w:color="auto" w:fill="FFFFFF"/>
            <w:vAlign w:val="center"/>
            <w:hideMark/>
          </w:tcPr>
          <w:p w14:paraId="0120365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16.6</w:t>
            </w:r>
          </w:p>
        </w:tc>
      </w:tr>
      <w:tr w:rsidR="008469B3" w:rsidRPr="0075795C" w14:paraId="0FB8EAE1" w14:textId="77777777" w:rsidTr="008469B3">
        <w:trPr>
          <w:trHeight w:val="315"/>
        </w:trPr>
        <w:tc>
          <w:tcPr>
            <w:tcW w:w="1285" w:type="dxa"/>
            <w:tcBorders>
              <w:top w:val="nil"/>
              <w:left w:val="nil"/>
              <w:bottom w:val="nil"/>
            </w:tcBorders>
            <w:shd w:val="clear" w:color="auto" w:fill="FFFFFF"/>
            <w:vAlign w:val="center"/>
            <w:hideMark/>
          </w:tcPr>
          <w:p w14:paraId="6772D685" w14:textId="77777777" w:rsidR="00CD42EE" w:rsidRPr="0075795C" w:rsidRDefault="00CD42EE" w:rsidP="0004365D">
            <w:pPr>
              <w:spacing w:after="0" w:line="240" w:lineRule="auto"/>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Algeria</w:t>
            </w:r>
          </w:p>
        </w:tc>
        <w:tc>
          <w:tcPr>
            <w:tcW w:w="930" w:type="dxa"/>
            <w:tcBorders>
              <w:top w:val="nil"/>
              <w:bottom w:val="nil"/>
            </w:tcBorders>
            <w:shd w:val="clear" w:color="auto" w:fill="FFFFFF"/>
            <w:vAlign w:val="center"/>
            <w:hideMark/>
          </w:tcPr>
          <w:p w14:paraId="3B9CA89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53.7</w:t>
            </w:r>
          </w:p>
        </w:tc>
        <w:tc>
          <w:tcPr>
            <w:tcW w:w="930" w:type="dxa"/>
            <w:tcBorders>
              <w:top w:val="nil"/>
              <w:bottom w:val="nil"/>
            </w:tcBorders>
            <w:shd w:val="clear" w:color="auto" w:fill="FFFFFF"/>
            <w:vAlign w:val="center"/>
            <w:hideMark/>
          </w:tcPr>
          <w:p w14:paraId="03FDC2B8"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55.0</w:t>
            </w:r>
          </w:p>
        </w:tc>
        <w:tc>
          <w:tcPr>
            <w:tcW w:w="930" w:type="dxa"/>
            <w:tcBorders>
              <w:top w:val="nil"/>
              <w:bottom w:val="nil"/>
            </w:tcBorders>
            <w:shd w:val="clear" w:color="auto" w:fill="FFFFFF"/>
            <w:vAlign w:val="center"/>
            <w:hideMark/>
          </w:tcPr>
          <w:p w14:paraId="3923AFFC"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54.4</w:t>
            </w:r>
          </w:p>
        </w:tc>
        <w:tc>
          <w:tcPr>
            <w:tcW w:w="930" w:type="dxa"/>
            <w:tcBorders>
              <w:top w:val="nil"/>
              <w:bottom w:val="nil"/>
            </w:tcBorders>
            <w:shd w:val="clear" w:color="auto" w:fill="FFFFFF"/>
            <w:vAlign w:val="center"/>
            <w:hideMark/>
          </w:tcPr>
          <w:p w14:paraId="292337A8"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54.9</w:t>
            </w:r>
          </w:p>
        </w:tc>
        <w:tc>
          <w:tcPr>
            <w:tcW w:w="930" w:type="dxa"/>
            <w:tcBorders>
              <w:top w:val="nil"/>
              <w:bottom w:val="nil"/>
            </w:tcBorders>
            <w:shd w:val="clear" w:color="auto" w:fill="FFFFFF"/>
            <w:vAlign w:val="center"/>
            <w:hideMark/>
          </w:tcPr>
          <w:p w14:paraId="471AEB18"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56.2</w:t>
            </w:r>
          </w:p>
        </w:tc>
        <w:tc>
          <w:tcPr>
            <w:tcW w:w="930" w:type="dxa"/>
            <w:tcBorders>
              <w:top w:val="nil"/>
              <w:bottom w:val="nil"/>
            </w:tcBorders>
            <w:shd w:val="clear" w:color="auto" w:fill="FFFFFF"/>
            <w:vAlign w:val="center"/>
            <w:hideMark/>
          </w:tcPr>
          <w:p w14:paraId="6EB9C0F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63.2</w:t>
            </w:r>
          </w:p>
        </w:tc>
        <w:tc>
          <w:tcPr>
            <w:tcW w:w="930" w:type="dxa"/>
            <w:tcBorders>
              <w:top w:val="nil"/>
              <w:bottom w:val="nil"/>
            </w:tcBorders>
            <w:shd w:val="clear" w:color="auto" w:fill="FFFFFF"/>
            <w:vAlign w:val="center"/>
            <w:hideMark/>
          </w:tcPr>
          <w:p w14:paraId="672DE933"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47.5</w:t>
            </w:r>
          </w:p>
        </w:tc>
        <w:tc>
          <w:tcPr>
            <w:tcW w:w="930" w:type="dxa"/>
            <w:tcBorders>
              <w:top w:val="nil"/>
              <w:bottom w:val="nil"/>
            </w:tcBorders>
            <w:shd w:val="clear" w:color="auto" w:fill="FFFFFF"/>
            <w:vAlign w:val="center"/>
            <w:hideMark/>
          </w:tcPr>
          <w:p w14:paraId="67583F63"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48.7</w:t>
            </w:r>
          </w:p>
        </w:tc>
        <w:tc>
          <w:tcPr>
            <w:tcW w:w="930" w:type="dxa"/>
            <w:tcBorders>
              <w:top w:val="nil"/>
              <w:bottom w:val="nil"/>
            </w:tcBorders>
            <w:shd w:val="clear" w:color="auto" w:fill="FFFFFF"/>
            <w:vAlign w:val="center"/>
            <w:hideMark/>
          </w:tcPr>
          <w:p w14:paraId="3F84AE74"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50.0</w:t>
            </w:r>
          </w:p>
        </w:tc>
        <w:tc>
          <w:tcPr>
            <w:tcW w:w="930" w:type="dxa"/>
            <w:tcBorders>
              <w:top w:val="nil"/>
              <w:bottom w:val="nil"/>
            </w:tcBorders>
            <w:shd w:val="clear" w:color="auto" w:fill="FFFFFF"/>
            <w:vAlign w:val="center"/>
            <w:hideMark/>
          </w:tcPr>
          <w:p w14:paraId="60256AC9"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45.5</w:t>
            </w:r>
          </w:p>
        </w:tc>
        <w:tc>
          <w:tcPr>
            <w:tcW w:w="930" w:type="dxa"/>
            <w:tcBorders>
              <w:top w:val="nil"/>
              <w:bottom w:val="nil"/>
            </w:tcBorders>
            <w:shd w:val="clear" w:color="auto" w:fill="FFFFFF"/>
            <w:vAlign w:val="center"/>
            <w:hideMark/>
          </w:tcPr>
          <w:p w14:paraId="167E8846"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44.1</w:t>
            </w:r>
          </w:p>
        </w:tc>
        <w:tc>
          <w:tcPr>
            <w:tcW w:w="930" w:type="dxa"/>
            <w:tcBorders>
              <w:top w:val="nil"/>
              <w:bottom w:val="nil"/>
            </w:tcBorders>
            <w:shd w:val="clear" w:color="auto" w:fill="FFFFFF"/>
            <w:vAlign w:val="center"/>
            <w:hideMark/>
          </w:tcPr>
          <w:p w14:paraId="0F3EA473"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33.3</w:t>
            </w:r>
          </w:p>
        </w:tc>
        <w:tc>
          <w:tcPr>
            <w:tcW w:w="930" w:type="dxa"/>
            <w:tcBorders>
              <w:top w:val="nil"/>
              <w:bottom w:val="nil"/>
            </w:tcBorders>
            <w:shd w:val="clear" w:color="auto" w:fill="FFFFFF"/>
            <w:vAlign w:val="center"/>
            <w:hideMark/>
          </w:tcPr>
          <w:p w14:paraId="71377A09"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38.1</w:t>
            </w:r>
          </w:p>
        </w:tc>
        <w:tc>
          <w:tcPr>
            <w:tcW w:w="930" w:type="dxa"/>
            <w:tcBorders>
              <w:top w:val="nil"/>
              <w:bottom w:val="nil"/>
            </w:tcBorders>
            <w:shd w:val="clear" w:color="auto" w:fill="FFFFFF"/>
            <w:vAlign w:val="center"/>
            <w:hideMark/>
          </w:tcPr>
          <w:p w14:paraId="78519630"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37.2</w:t>
            </w:r>
          </w:p>
        </w:tc>
        <w:tc>
          <w:tcPr>
            <w:tcW w:w="930" w:type="dxa"/>
            <w:tcBorders>
              <w:top w:val="nil"/>
              <w:bottom w:val="nil"/>
              <w:right w:val="nil"/>
            </w:tcBorders>
            <w:shd w:val="clear" w:color="auto" w:fill="FFFFFF"/>
            <w:vAlign w:val="center"/>
            <w:hideMark/>
          </w:tcPr>
          <w:p w14:paraId="6CFBB76E"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28.7</w:t>
            </w:r>
          </w:p>
        </w:tc>
      </w:tr>
      <w:tr w:rsidR="008469B3" w:rsidRPr="0075795C" w14:paraId="0C7061EA" w14:textId="77777777" w:rsidTr="008469B3">
        <w:trPr>
          <w:trHeight w:val="315"/>
        </w:trPr>
        <w:tc>
          <w:tcPr>
            <w:tcW w:w="1285" w:type="dxa"/>
            <w:tcBorders>
              <w:top w:val="nil"/>
              <w:left w:val="nil"/>
              <w:bottom w:val="nil"/>
            </w:tcBorders>
            <w:shd w:val="clear" w:color="auto" w:fill="FFFFFF"/>
            <w:vAlign w:val="center"/>
            <w:hideMark/>
          </w:tcPr>
          <w:p w14:paraId="44176D37" w14:textId="77777777" w:rsidR="00CD42EE" w:rsidRPr="0075795C" w:rsidRDefault="00CD42EE" w:rsidP="0004365D">
            <w:pPr>
              <w:spacing w:after="0" w:line="240" w:lineRule="auto"/>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Turkey</w:t>
            </w:r>
          </w:p>
        </w:tc>
        <w:tc>
          <w:tcPr>
            <w:tcW w:w="930" w:type="dxa"/>
            <w:tcBorders>
              <w:top w:val="nil"/>
              <w:bottom w:val="nil"/>
            </w:tcBorders>
            <w:shd w:val="clear" w:color="auto" w:fill="FFFFFF"/>
            <w:vAlign w:val="center"/>
            <w:hideMark/>
          </w:tcPr>
          <w:p w14:paraId="51C5A8A7"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56.6</w:t>
            </w:r>
          </w:p>
        </w:tc>
        <w:tc>
          <w:tcPr>
            <w:tcW w:w="930" w:type="dxa"/>
            <w:tcBorders>
              <w:top w:val="nil"/>
              <w:bottom w:val="nil"/>
            </w:tcBorders>
            <w:shd w:val="clear" w:color="auto" w:fill="FFFFFF"/>
            <w:vAlign w:val="center"/>
            <w:hideMark/>
          </w:tcPr>
          <w:p w14:paraId="26E3E80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58.4</w:t>
            </w:r>
          </w:p>
        </w:tc>
        <w:tc>
          <w:tcPr>
            <w:tcW w:w="930" w:type="dxa"/>
            <w:tcBorders>
              <w:top w:val="nil"/>
              <w:bottom w:val="nil"/>
            </w:tcBorders>
            <w:shd w:val="clear" w:color="auto" w:fill="FFFFFF"/>
            <w:vAlign w:val="center"/>
            <w:hideMark/>
          </w:tcPr>
          <w:p w14:paraId="104A55AD"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62.5</w:t>
            </w:r>
          </w:p>
        </w:tc>
        <w:tc>
          <w:tcPr>
            <w:tcW w:w="930" w:type="dxa"/>
            <w:tcBorders>
              <w:top w:val="nil"/>
              <w:bottom w:val="nil"/>
            </w:tcBorders>
            <w:shd w:val="clear" w:color="auto" w:fill="FFFFFF"/>
            <w:vAlign w:val="center"/>
            <w:hideMark/>
          </w:tcPr>
          <w:p w14:paraId="0EC5999A"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56.2</w:t>
            </w:r>
          </w:p>
        </w:tc>
        <w:tc>
          <w:tcPr>
            <w:tcW w:w="930" w:type="dxa"/>
            <w:tcBorders>
              <w:top w:val="nil"/>
              <w:bottom w:val="nil"/>
            </w:tcBorders>
            <w:shd w:val="clear" w:color="auto" w:fill="FFFFFF"/>
            <w:vAlign w:val="center"/>
            <w:hideMark/>
          </w:tcPr>
          <w:p w14:paraId="4DA274EC"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56.4</w:t>
            </w:r>
          </w:p>
        </w:tc>
        <w:tc>
          <w:tcPr>
            <w:tcW w:w="930" w:type="dxa"/>
            <w:tcBorders>
              <w:top w:val="nil"/>
              <w:bottom w:val="nil"/>
            </w:tcBorders>
            <w:shd w:val="clear" w:color="auto" w:fill="FFFFFF"/>
            <w:vAlign w:val="center"/>
            <w:hideMark/>
          </w:tcPr>
          <w:p w14:paraId="6C6C629D"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59.7</w:t>
            </w:r>
          </w:p>
        </w:tc>
        <w:tc>
          <w:tcPr>
            <w:tcW w:w="930" w:type="dxa"/>
            <w:tcBorders>
              <w:top w:val="nil"/>
              <w:bottom w:val="nil"/>
            </w:tcBorders>
            <w:shd w:val="clear" w:color="auto" w:fill="FFFFFF"/>
            <w:vAlign w:val="center"/>
            <w:hideMark/>
          </w:tcPr>
          <w:p w14:paraId="15101BEC"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57.5</w:t>
            </w:r>
          </w:p>
        </w:tc>
        <w:tc>
          <w:tcPr>
            <w:tcW w:w="930" w:type="dxa"/>
            <w:tcBorders>
              <w:top w:val="nil"/>
              <w:bottom w:val="nil"/>
            </w:tcBorders>
            <w:shd w:val="clear" w:color="auto" w:fill="FFFFFF"/>
            <w:vAlign w:val="center"/>
            <w:hideMark/>
          </w:tcPr>
          <w:p w14:paraId="260BDC04"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57.3</w:t>
            </w:r>
          </w:p>
        </w:tc>
        <w:tc>
          <w:tcPr>
            <w:tcW w:w="930" w:type="dxa"/>
            <w:tcBorders>
              <w:top w:val="nil"/>
              <w:bottom w:val="nil"/>
            </w:tcBorders>
            <w:shd w:val="clear" w:color="auto" w:fill="FFFFFF"/>
            <w:vAlign w:val="center"/>
            <w:hideMark/>
          </w:tcPr>
          <w:p w14:paraId="30045088"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56.3</w:t>
            </w:r>
          </w:p>
        </w:tc>
        <w:tc>
          <w:tcPr>
            <w:tcW w:w="930" w:type="dxa"/>
            <w:tcBorders>
              <w:top w:val="nil"/>
              <w:bottom w:val="nil"/>
            </w:tcBorders>
            <w:shd w:val="clear" w:color="auto" w:fill="FFFFFF"/>
            <w:vAlign w:val="center"/>
            <w:hideMark/>
          </w:tcPr>
          <w:p w14:paraId="30924B65"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44.1</w:t>
            </w:r>
          </w:p>
        </w:tc>
        <w:tc>
          <w:tcPr>
            <w:tcW w:w="930" w:type="dxa"/>
            <w:tcBorders>
              <w:top w:val="nil"/>
              <w:bottom w:val="nil"/>
            </w:tcBorders>
            <w:shd w:val="clear" w:color="auto" w:fill="FFFFFF"/>
            <w:vAlign w:val="center"/>
            <w:hideMark/>
          </w:tcPr>
          <w:p w14:paraId="7763414C"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42.6</w:t>
            </w:r>
          </w:p>
        </w:tc>
        <w:tc>
          <w:tcPr>
            <w:tcW w:w="930" w:type="dxa"/>
            <w:tcBorders>
              <w:top w:val="nil"/>
              <w:bottom w:val="nil"/>
            </w:tcBorders>
            <w:shd w:val="clear" w:color="auto" w:fill="FFFFFF"/>
            <w:vAlign w:val="center"/>
            <w:hideMark/>
          </w:tcPr>
          <w:p w14:paraId="35CCF81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33.4</w:t>
            </w:r>
          </w:p>
        </w:tc>
        <w:tc>
          <w:tcPr>
            <w:tcW w:w="930" w:type="dxa"/>
            <w:tcBorders>
              <w:top w:val="nil"/>
              <w:bottom w:val="nil"/>
            </w:tcBorders>
            <w:shd w:val="clear" w:color="auto" w:fill="FFFFFF"/>
            <w:vAlign w:val="center"/>
            <w:hideMark/>
          </w:tcPr>
          <w:p w14:paraId="13578C50"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25.1</w:t>
            </w:r>
          </w:p>
        </w:tc>
        <w:tc>
          <w:tcPr>
            <w:tcW w:w="930" w:type="dxa"/>
            <w:tcBorders>
              <w:top w:val="nil"/>
              <w:bottom w:val="nil"/>
            </w:tcBorders>
            <w:shd w:val="clear" w:color="auto" w:fill="FFFFFF"/>
            <w:vAlign w:val="center"/>
            <w:hideMark/>
          </w:tcPr>
          <w:p w14:paraId="20AEA4BE"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25.6</w:t>
            </w:r>
          </w:p>
        </w:tc>
        <w:tc>
          <w:tcPr>
            <w:tcW w:w="930" w:type="dxa"/>
            <w:tcBorders>
              <w:top w:val="nil"/>
              <w:bottom w:val="nil"/>
              <w:right w:val="nil"/>
            </w:tcBorders>
            <w:shd w:val="clear" w:color="auto" w:fill="FFFFFF"/>
            <w:vAlign w:val="center"/>
            <w:hideMark/>
          </w:tcPr>
          <w:p w14:paraId="66F2D208"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18.7</w:t>
            </w:r>
          </w:p>
        </w:tc>
      </w:tr>
      <w:tr w:rsidR="008469B3" w:rsidRPr="0075795C" w14:paraId="2F38D36E" w14:textId="77777777" w:rsidTr="008469B3">
        <w:trPr>
          <w:trHeight w:val="315"/>
        </w:trPr>
        <w:tc>
          <w:tcPr>
            <w:tcW w:w="1285" w:type="dxa"/>
            <w:tcBorders>
              <w:top w:val="nil"/>
              <w:left w:val="nil"/>
              <w:bottom w:val="nil"/>
            </w:tcBorders>
            <w:shd w:val="clear" w:color="auto" w:fill="FFFFFF"/>
            <w:vAlign w:val="center"/>
            <w:hideMark/>
          </w:tcPr>
          <w:p w14:paraId="4E68FBCA" w14:textId="77777777" w:rsidR="00CD42EE" w:rsidRPr="0075795C" w:rsidRDefault="00CD42EE" w:rsidP="0004365D">
            <w:pPr>
              <w:spacing w:after="0" w:line="240" w:lineRule="auto"/>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India</w:t>
            </w:r>
          </w:p>
        </w:tc>
        <w:tc>
          <w:tcPr>
            <w:tcW w:w="930" w:type="dxa"/>
            <w:tcBorders>
              <w:top w:val="nil"/>
              <w:bottom w:val="nil"/>
            </w:tcBorders>
            <w:shd w:val="clear" w:color="auto" w:fill="FFFFFF"/>
            <w:vAlign w:val="center"/>
            <w:hideMark/>
          </w:tcPr>
          <w:p w14:paraId="2C904D8D"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63.7</w:t>
            </w:r>
          </w:p>
        </w:tc>
        <w:tc>
          <w:tcPr>
            <w:tcW w:w="930" w:type="dxa"/>
            <w:tcBorders>
              <w:top w:val="nil"/>
              <w:bottom w:val="nil"/>
            </w:tcBorders>
            <w:shd w:val="clear" w:color="auto" w:fill="FFFFFF"/>
            <w:vAlign w:val="center"/>
            <w:hideMark/>
          </w:tcPr>
          <w:p w14:paraId="36FBD38B"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61.6</w:t>
            </w:r>
          </w:p>
        </w:tc>
        <w:tc>
          <w:tcPr>
            <w:tcW w:w="930" w:type="dxa"/>
            <w:tcBorders>
              <w:top w:val="nil"/>
              <w:bottom w:val="nil"/>
            </w:tcBorders>
            <w:shd w:val="clear" w:color="auto" w:fill="FFFFFF"/>
            <w:vAlign w:val="center"/>
            <w:hideMark/>
          </w:tcPr>
          <w:p w14:paraId="75EF539C"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60.6</w:t>
            </w:r>
          </w:p>
        </w:tc>
        <w:tc>
          <w:tcPr>
            <w:tcW w:w="930" w:type="dxa"/>
            <w:tcBorders>
              <w:top w:val="nil"/>
              <w:bottom w:val="nil"/>
            </w:tcBorders>
            <w:shd w:val="clear" w:color="auto" w:fill="FFFFFF"/>
            <w:vAlign w:val="center"/>
            <w:hideMark/>
          </w:tcPr>
          <w:p w14:paraId="796778E3"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65.5</w:t>
            </w:r>
          </w:p>
        </w:tc>
        <w:tc>
          <w:tcPr>
            <w:tcW w:w="930" w:type="dxa"/>
            <w:tcBorders>
              <w:top w:val="nil"/>
              <w:bottom w:val="nil"/>
            </w:tcBorders>
            <w:shd w:val="clear" w:color="auto" w:fill="FFFFFF"/>
            <w:vAlign w:val="center"/>
            <w:hideMark/>
          </w:tcPr>
          <w:p w14:paraId="119587FD"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64.2</w:t>
            </w:r>
          </w:p>
        </w:tc>
        <w:tc>
          <w:tcPr>
            <w:tcW w:w="930" w:type="dxa"/>
            <w:tcBorders>
              <w:top w:val="nil"/>
              <w:bottom w:val="nil"/>
            </w:tcBorders>
            <w:shd w:val="clear" w:color="auto" w:fill="FFFFFF"/>
            <w:vAlign w:val="center"/>
            <w:hideMark/>
          </w:tcPr>
          <w:p w14:paraId="308EC190"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68.4</w:t>
            </w:r>
          </w:p>
        </w:tc>
        <w:tc>
          <w:tcPr>
            <w:tcW w:w="930" w:type="dxa"/>
            <w:tcBorders>
              <w:top w:val="nil"/>
              <w:bottom w:val="nil"/>
            </w:tcBorders>
            <w:shd w:val="clear" w:color="auto" w:fill="FFFFFF"/>
            <w:vAlign w:val="center"/>
            <w:hideMark/>
          </w:tcPr>
          <w:p w14:paraId="6FA4842E"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54.5</w:t>
            </w:r>
          </w:p>
        </w:tc>
        <w:tc>
          <w:tcPr>
            <w:tcW w:w="930" w:type="dxa"/>
            <w:tcBorders>
              <w:top w:val="nil"/>
              <w:bottom w:val="nil"/>
            </w:tcBorders>
            <w:shd w:val="clear" w:color="auto" w:fill="FFFFFF"/>
            <w:vAlign w:val="center"/>
            <w:hideMark/>
          </w:tcPr>
          <w:p w14:paraId="156FD4D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55.6</w:t>
            </w:r>
          </w:p>
        </w:tc>
        <w:tc>
          <w:tcPr>
            <w:tcW w:w="930" w:type="dxa"/>
            <w:tcBorders>
              <w:top w:val="nil"/>
              <w:bottom w:val="nil"/>
            </w:tcBorders>
            <w:shd w:val="clear" w:color="auto" w:fill="FFFFFF"/>
            <w:vAlign w:val="center"/>
            <w:hideMark/>
          </w:tcPr>
          <w:p w14:paraId="7E4621BC"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54.3</w:t>
            </w:r>
          </w:p>
        </w:tc>
        <w:tc>
          <w:tcPr>
            <w:tcW w:w="930" w:type="dxa"/>
            <w:tcBorders>
              <w:top w:val="nil"/>
              <w:bottom w:val="nil"/>
            </w:tcBorders>
            <w:shd w:val="clear" w:color="auto" w:fill="FFFFFF"/>
            <w:vAlign w:val="center"/>
            <w:hideMark/>
          </w:tcPr>
          <w:p w14:paraId="63892860"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38.9</w:t>
            </w:r>
          </w:p>
        </w:tc>
        <w:tc>
          <w:tcPr>
            <w:tcW w:w="930" w:type="dxa"/>
            <w:tcBorders>
              <w:top w:val="nil"/>
              <w:bottom w:val="nil"/>
            </w:tcBorders>
            <w:shd w:val="clear" w:color="auto" w:fill="FFFFFF"/>
            <w:vAlign w:val="center"/>
            <w:hideMark/>
          </w:tcPr>
          <w:p w14:paraId="1FDEC71D"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39.6</w:t>
            </w:r>
          </w:p>
        </w:tc>
        <w:tc>
          <w:tcPr>
            <w:tcW w:w="930" w:type="dxa"/>
            <w:tcBorders>
              <w:top w:val="nil"/>
              <w:bottom w:val="nil"/>
            </w:tcBorders>
            <w:shd w:val="clear" w:color="auto" w:fill="FFFFFF"/>
            <w:vAlign w:val="center"/>
            <w:hideMark/>
          </w:tcPr>
          <w:p w14:paraId="40896E04"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33.6</w:t>
            </w:r>
          </w:p>
        </w:tc>
        <w:tc>
          <w:tcPr>
            <w:tcW w:w="930" w:type="dxa"/>
            <w:tcBorders>
              <w:top w:val="nil"/>
              <w:bottom w:val="nil"/>
            </w:tcBorders>
            <w:shd w:val="clear" w:color="auto" w:fill="FFFFFF"/>
            <w:vAlign w:val="center"/>
            <w:hideMark/>
          </w:tcPr>
          <w:p w14:paraId="734E580E"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15.1</w:t>
            </w:r>
          </w:p>
        </w:tc>
        <w:tc>
          <w:tcPr>
            <w:tcW w:w="930" w:type="dxa"/>
            <w:tcBorders>
              <w:top w:val="nil"/>
              <w:bottom w:val="nil"/>
            </w:tcBorders>
            <w:shd w:val="clear" w:color="auto" w:fill="FFFFFF"/>
            <w:vAlign w:val="center"/>
            <w:hideMark/>
          </w:tcPr>
          <w:p w14:paraId="1F9511AA"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15.7</w:t>
            </w:r>
          </w:p>
        </w:tc>
        <w:tc>
          <w:tcPr>
            <w:tcW w:w="930" w:type="dxa"/>
            <w:tcBorders>
              <w:top w:val="nil"/>
              <w:bottom w:val="nil"/>
              <w:right w:val="nil"/>
            </w:tcBorders>
            <w:shd w:val="clear" w:color="auto" w:fill="FFFFFF"/>
            <w:vAlign w:val="center"/>
            <w:hideMark/>
          </w:tcPr>
          <w:p w14:paraId="34D374E9"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11.5</w:t>
            </w:r>
          </w:p>
        </w:tc>
      </w:tr>
      <w:tr w:rsidR="008469B3" w:rsidRPr="0075795C" w14:paraId="362ED305" w14:textId="77777777" w:rsidTr="008469B3">
        <w:trPr>
          <w:trHeight w:val="315"/>
        </w:trPr>
        <w:tc>
          <w:tcPr>
            <w:tcW w:w="1285" w:type="dxa"/>
            <w:tcBorders>
              <w:top w:val="nil"/>
              <w:left w:val="nil"/>
              <w:bottom w:val="nil"/>
            </w:tcBorders>
            <w:shd w:val="clear" w:color="auto" w:fill="FFFFFF"/>
            <w:vAlign w:val="center"/>
            <w:hideMark/>
          </w:tcPr>
          <w:p w14:paraId="3213F30F" w14:textId="77777777" w:rsidR="00CD42EE" w:rsidRPr="0075795C" w:rsidRDefault="00CD42EE" w:rsidP="0004365D">
            <w:pPr>
              <w:spacing w:after="0" w:line="240" w:lineRule="auto"/>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China</w:t>
            </w:r>
          </w:p>
        </w:tc>
        <w:tc>
          <w:tcPr>
            <w:tcW w:w="930" w:type="dxa"/>
            <w:tcBorders>
              <w:top w:val="nil"/>
              <w:bottom w:val="nil"/>
            </w:tcBorders>
            <w:shd w:val="clear" w:color="auto" w:fill="FFFFFF"/>
            <w:vAlign w:val="center"/>
            <w:hideMark/>
          </w:tcPr>
          <w:p w14:paraId="426066F5"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59.0</w:t>
            </w:r>
          </w:p>
        </w:tc>
        <w:tc>
          <w:tcPr>
            <w:tcW w:w="930" w:type="dxa"/>
            <w:tcBorders>
              <w:top w:val="nil"/>
              <w:bottom w:val="nil"/>
            </w:tcBorders>
            <w:shd w:val="clear" w:color="auto" w:fill="FFFFFF"/>
            <w:vAlign w:val="center"/>
            <w:hideMark/>
          </w:tcPr>
          <w:p w14:paraId="075A9D0C"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58.7</w:t>
            </w:r>
          </w:p>
        </w:tc>
        <w:tc>
          <w:tcPr>
            <w:tcW w:w="930" w:type="dxa"/>
            <w:tcBorders>
              <w:top w:val="nil"/>
              <w:bottom w:val="nil"/>
            </w:tcBorders>
            <w:shd w:val="clear" w:color="auto" w:fill="FFFFFF"/>
            <w:vAlign w:val="center"/>
            <w:hideMark/>
          </w:tcPr>
          <w:p w14:paraId="3A47993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65.0</w:t>
            </w:r>
          </w:p>
        </w:tc>
        <w:tc>
          <w:tcPr>
            <w:tcW w:w="930" w:type="dxa"/>
            <w:tcBorders>
              <w:top w:val="nil"/>
              <w:bottom w:val="nil"/>
            </w:tcBorders>
            <w:shd w:val="clear" w:color="auto" w:fill="FFFFFF"/>
            <w:vAlign w:val="center"/>
            <w:hideMark/>
          </w:tcPr>
          <w:p w14:paraId="67CECF17"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58.8</w:t>
            </w:r>
          </w:p>
        </w:tc>
        <w:tc>
          <w:tcPr>
            <w:tcW w:w="930" w:type="dxa"/>
            <w:tcBorders>
              <w:top w:val="nil"/>
              <w:bottom w:val="nil"/>
            </w:tcBorders>
            <w:shd w:val="clear" w:color="auto" w:fill="FFFFFF"/>
            <w:vAlign w:val="center"/>
            <w:hideMark/>
          </w:tcPr>
          <w:p w14:paraId="03EB90F5"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58.1</w:t>
            </w:r>
          </w:p>
        </w:tc>
        <w:tc>
          <w:tcPr>
            <w:tcW w:w="930" w:type="dxa"/>
            <w:tcBorders>
              <w:top w:val="nil"/>
              <w:bottom w:val="nil"/>
            </w:tcBorders>
            <w:shd w:val="clear" w:color="auto" w:fill="FFFFFF"/>
            <w:vAlign w:val="center"/>
            <w:hideMark/>
          </w:tcPr>
          <w:p w14:paraId="7F24B42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63.3</w:t>
            </w:r>
          </w:p>
        </w:tc>
        <w:tc>
          <w:tcPr>
            <w:tcW w:w="930" w:type="dxa"/>
            <w:tcBorders>
              <w:top w:val="nil"/>
              <w:bottom w:val="nil"/>
            </w:tcBorders>
            <w:shd w:val="clear" w:color="auto" w:fill="FFFFFF"/>
            <w:vAlign w:val="center"/>
            <w:hideMark/>
          </w:tcPr>
          <w:p w14:paraId="3E215D38"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51.6</w:t>
            </w:r>
          </w:p>
        </w:tc>
        <w:tc>
          <w:tcPr>
            <w:tcW w:w="930" w:type="dxa"/>
            <w:tcBorders>
              <w:top w:val="nil"/>
              <w:bottom w:val="nil"/>
            </w:tcBorders>
            <w:shd w:val="clear" w:color="auto" w:fill="FFFFFF"/>
            <w:vAlign w:val="center"/>
            <w:hideMark/>
          </w:tcPr>
          <w:p w14:paraId="210207C9"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51.5</w:t>
            </w:r>
          </w:p>
        </w:tc>
        <w:tc>
          <w:tcPr>
            <w:tcW w:w="930" w:type="dxa"/>
            <w:tcBorders>
              <w:top w:val="nil"/>
              <w:bottom w:val="nil"/>
            </w:tcBorders>
            <w:shd w:val="clear" w:color="auto" w:fill="FFFFFF"/>
            <w:vAlign w:val="center"/>
            <w:hideMark/>
          </w:tcPr>
          <w:p w14:paraId="65F166B6"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52.2</w:t>
            </w:r>
          </w:p>
        </w:tc>
        <w:tc>
          <w:tcPr>
            <w:tcW w:w="930" w:type="dxa"/>
            <w:tcBorders>
              <w:top w:val="nil"/>
              <w:bottom w:val="nil"/>
            </w:tcBorders>
            <w:shd w:val="clear" w:color="auto" w:fill="FFFFFF"/>
            <w:vAlign w:val="center"/>
            <w:hideMark/>
          </w:tcPr>
          <w:p w14:paraId="78FE32E6"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35.5</w:t>
            </w:r>
          </w:p>
        </w:tc>
        <w:tc>
          <w:tcPr>
            <w:tcW w:w="930" w:type="dxa"/>
            <w:tcBorders>
              <w:top w:val="nil"/>
              <w:bottom w:val="nil"/>
            </w:tcBorders>
            <w:shd w:val="clear" w:color="auto" w:fill="FFFFFF"/>
            <w:vAlign w:val="center"/>
            <w:hideMark/>
          </w:tcPr>
          <w:p w14:paraId="4AF39924"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34.8</w:t>
            </w:r>
          </w:p>
        </w:tc>
        <w:tc>
          <w:tcPr>
            <w:tcW w:w="930" w:type="dxa"/>
            <w:tcBorders>
              <w:top w:val="nil"/>
              <w:bottom w:val="nil"/>
            </w:tcBorders>
            <w:shd w:val="clear" w:color="auto" w:fill="FFFFFF"/>
            <w:vAlign w:val="center"/>
            <w:hideMark/>
          </w:tcPr>
          <w:p w14:paraId="7E46D004"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32.7</w:t>
            </w:r>
          </w:p>
        </w:tc>
        <w:tc>
          <w:tcPr>
            <w:tcW w:w="930" w:type="dxa"/>
            <w:tcBorders>
              <w:top w:val="nil"/>
              <w:bottom w:val="nil"/>
            </w:tcBorders>
            <w:shd w:val="clear" w:color="auto" w:fill="FFFFFF"/>
            <w:vAlign w:val="center"/>
            <w:hideMark/>
          </w:tcPr>
          <w:p w14:paraId="7DA736C4"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35.2</w:t>
            </w:r>
          </w:p>
        </w:tc>
        <w:tc>
          <w:tcPr>
            <w:tcW w:w="930" w:type="dxa"/>
            <w:tcBorders>
              <w:top w:val="nil"/>
              <w:bottom w:val="nil"/>
            </w:tcBorders>
            <w:shd w:val="clear" w:color="auto" w:fill="FFFFFF"/>
            <w:vAlign w:val="center"/>
            <w:hideMark/>
          </w:tcPr>
          <w:p w14:paraId="12ECED39"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34.6</w:t>
            </w:r>
          </w:p>
        </w:tc>
        <w:tc>
          <w:tcPr>
            <w:tcW w:w="930" w:type="dxa"/>
            <w:tcBorders>
              <w:top w:val="nil"/>
              <w:bottom w:val="nil"/>
              <w:right w:val="nil"/>
            </w:tcBorders>
            <w:shd w:val="clear" w:color="auto" w:fill="FFFFFF"/>
            <w:vAlign w:val="center"/>
            <w:hideMark/>
          </w:tcPr>
          <w:p w14:paraId="26556C77"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35.8</w:t>
            </w:r>
          </w:p>
        </w:tc>
      </w:tr>
      <w:tr w:rsidR="008469B3" w:rsidRPr="0075795C" w14:paraId="490E712D" w14:textId="77777777" w:rsidTr="008469B3">
        <w:trPr>
          <w:trHeight w:val="315"/>
        </w:trPr>
        <w:tc>
          <w:tcPr>
            <w:tcW w:w="1285" w:type="dxa"/>
            <w:tcBorders>
              <w:top w:val="nil"/>
              <w:left w:val="nil"/>
              <w:bottom w:val="single" w:sz="8" w:space="0" w:color="auto"/>
            </w:tcBorders>
            <w:shd w:val="clear" w:color="auto" w:fill="FFFFFF"/>
            <w:vAlign w:val="center"/>
            <w:hideMark/>
          </w:tcPr>
          <w:p w14:paraId="3D622CBA" w14:textId="77777777" w:rsidR="00CD42EE" w:rsidRPr="0075795C" w:rsidRDefault="00CD42EE" w:rsidP="0004365D">
            <w:pPr>
              <w:spacing w:after="0" w:line="240" w:lineRule="auto"/>
              <w:rPr>
                <w:rFonts w:ascii="Arial" w:eastAsia="Times New Roman" w:hAnsi="Arial" w:cs="Arial"/>
                <w:bCs/>
                <w:color w:val="000000"/>
                <w:sz w:val="16"/>
                <w:szCs w:val="16"/>
                <w:lang w:val="en-GB" w:eastAsia="it-IT"/>
              </w:rPr>
            </w:pPr>
            <w:r w:rsidRPr="0075795C">
              <w:rPr>
                <w:rFonts w:ascii="Arial" w:eastAsia="Times New Roman" w:hAnsi="Arial" w:cs="Arial"/>
                <w:bCs/>
                <w:color w:val="000000"/>
                <w:sz w:val="16"/>
                <w:szCs w:val="16"/>
                <w:lang w:val="en-GB" w:eastAsia="it-IT"/>
              </w:rPr>
              <w:t>Japan</w:t>
            </w:r>
          </w:p>
        </w:tc>
        <w:tc>
          <w:tcPr>
            <w:tcW w:w="930" w:type="dxa"/>
            <w:tcBorders>
              <w:top w:val="nil"/>
              <w:bottom w:val="single" w:sz="8" w:space="0" w:color="auto"/>
            </w:tcBorders>
            <w:shd w:val="clear" w:color="auto" w:fill="FFFFFF"/>
            <w:vAlign w:val="center"/>
            <w:hideMark/>
          </w:tcPr>
          <w:p w14:paraId="7A5AA11A"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53.4</w:t>
            </w:r>
          </w:p>
        </w:tc>
        <w:tc>
          <w:tcPr>
            <w:tcW w:w="930" w:type="dxa"/>
            <w:tcBorders>
              <w:top w:val="nil"/>
              <w:bottom w:val="single" w:sz="8" w:space="0" w:color="auto"/>
            </w:tcBorders>
            <w:shd w:val="clear" w:color="auto" w:fill="FFFFFF"/>
            <w:vAlign w:val="center"/>
            <w:hideMark/>
          </w:tcPr>
          <w:p w14:paraId="01E351DE"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53.1</w:t>
            </w:r>
          </w:p>
        </w:tc>
        <w:tc>
          <w:tcPr>
            <w:tcW w:w="930" w:type="dxa"/>
            <w:tcBorders>
              <w:top w:val="nil"/>
              <w:bottom w:val="single" w:sz="8" w:space="0" w:color="auto"/>
            </w:tcBorders>
            <w:shd w:val="clear" w:color="auto" w:fill="FFFFFF"/>
            <w:vAlign w:val="center"/>
            <w:hideMark/>
          </w:tcPr>
          <w:p w14:paraId="08C86906"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58.0</w:t>
            </w:r>
          </w:p>
        </w:tc>
        <w:tc>
          <w:tcPr>
            <w:tcW w:w="930" w:type="dxa"/>
            <w:tcBorders>
              <w:top w:val="nil"/>
              <w:bottom w:val="single" w:sz="8" w:space="0" w:color="auto"/>
            </w:tcBorders>
            <w:shd w:val="clear" w:color="auto" w:fill="FFFFFF"/>
            <w:vAlign w:val="center"/>
            <w:hideMark/>
          </w:tcPr>
          <w:p w14:paraId="0B71C794"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54.3</w:t>
            </w:r>
          </w:p>
        </w:tc>
        <w:tc>
          <w:tcPr>
            <w:tcW w:w="930" w:type="dxa"/>
            <w:tcBorders>
              <w:top w:val="nil"/>
              <w:bottom w:val="single" w:sz="8" w:space="0" w:color="auto"/>
            </w:tcBorders>
            <w:shd w:val="clear" w:color="auto" w:fill="FFFFFF"/>
            <w:vAlign w:val="center"/>
            <w:hideMark/>
          </w:tcPr>
          <w:p w14:paraId="27022C4F"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54.4</w:t>
            </w:r>
          </w:p>
        </w:tc>
        <w:tc>
          <w:tcPr>
            <w:tcW w:w="930" w:type="dxa"/>
            <w:tcBorders>
              <w:top w:val="nil"/>
              <w:bottom w:val="single" w:sz="8" w:space="0" w:color="auto"/>
            </w:tcBorders>
            <w:shd w:val="clear" w:color="auto" w:fill="FFFFFF"/>
            <w:vAlign w:val="center"/>
            <w:hideMark/>
          </w:tcPr>
          <w:p w14:paraId="196A9C16"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58.5</w:t>
            </w:r>
          </w:p>
        </w:tc>
        <w:tc>
          <w:tcPr>
            <w:tcW w:w="930" w:type="dxa"/>
            <w:tcBorders>
              <w:top w:val="nil"/>
              <w:bottom w:val="single" w:sz="8" w:space="0" w:color="auto"/>
            </w:tcBorders>
            <w:shd w:val="clear" w:color="auto" w:fill="FFFFFF"/>
            <w:vAlign w:val="center"/>
            <w:hideMark/>
          </w:tcPr>
          <w:p w14:paraId="29F2AC38"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57.6</w:t>
            </w:r>
          </w:p>
        </w:tc>
        <w:tc>
          <w:tcPr>
            <w:tcW w:w="930" w:type="dxa"/>
            <w:tcBorders>
              <w:top w:val="nil"/>
              <w:bottom w:val="single" w:sz="8" w:space="0" w:color="auto"/>
            </w:tcBorders>
            <w:shd w:val="clear" w:color="auto" w:fill="FFFFFF"/>
            <w:vAlign w:val="center"/>
            <w:hideMark/>
          </w:tcPr>
          <w:p w14:paraId="5DC5AAF9"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56.9</w:t>
            </w:r>
          </w:p>
        </w:tc>
        <w:tc>
          <w:tcPr>
            <w:tcW w:w="930" w:type="dxa"/>
            <w:tcBorders>
              <w:top w:val="nil"/>
              <w:bottom w:val="single" w:sz="8" w:space="0" w:color="auto"/>
            </w:tcBorders>
            <w:shd w:val="clear" w:color="auto" w:fill="FFFFFF"/>
            <w:vAlign w:val="center"/>
            <w:hideMark/>
          </w:tcPr>
          <w:p w14:paraId="033CE901"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53.7</w:t>
            </w:r>
          </w:p>
        </w:tc>
        <w:tc>
          <w:tcPr>
            <w:tcW w:w="930" w:type="dxa"/>
            <w:tcBorders>
              <w:top w:val="nil"/>
              <w:bottom w:val="single" w:sz="8" w:space="0" w:color="auto"/>
            </w:tcBorders>
            <w:shd w:val="clear" w:color="auto" w:fill="FFFFFF"/>
            <w:vAlign w:val="center"/>
            <w:hideMark/>
          </w:tcPr>
          <w:p w14:paraId="52C376F9"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32.2</w:t>
            </w:r>
          </w:p>
        </w:tc>
        <w:tc>
          <w:tcPr>
            <w:tcW w:w="930" w:type="dxa"/>
            <w:tcBorders>
              <w:top w:val="nil"/>
              <w:bottom w:val="single" w:sz="8" w:space="0" w:color="auto"/>
            </w:tcBorders>
            <w:shd w:val="clear" w:color="auto" w:fill="FFFFFF"/>
            <w:vAlign w:val="center"/>
            <w:hideMark/>
          </w:tcPr>
          <w:p w14:paraId="2FB7FD5C"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33.0</w:t>
            </w:r>
          </w:p>
        </w:tc>
        <w:tc>
          <w:tcPr>
            <w:tcW w:w="930" w:type="dxa"/>
            <w:tcBorders>
              <w:top w:val="nil"/>
              <w:bottom w:val="single" w:sz="8" w:space="0" w:color="auto"/>
            </w:tcBorders>
            <w:shd w:val="clear" w:color="auto" w:fill="FFFFFF"/>
            <w:vAlign w:val="center"/>
            <w:hideMark/>
          </w:tcPr>
          <w:p w14:paraId="407F872B"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29.8</w:t>
            </w:r>
          </w:p>
        </w:tc>
        <w:tc>
          <w:tcPr>
            <w:tcW w:w="930" w:type="dxa"/>
            <w:tcBorders>
              <w:top w:val="nil"/>
              <w:bottom w:val="single" w:sz="8" w:space="0" w:color="auto"/>
            </w:tcBorders>
            <w:shd w:val="clear" w:color="auto" w:fill="FFFFFF"/>
            <w:vAlign w:val="center"/>
            <w:hideMark/>
          </w:tcPr>
          <w:p w14:paraId="777140CE"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43.7</w:t>
            </w:r>
          </w:p>
        </w:tc>
        <w:tc>
          <w:tcPr>
            <w:tcW w:w="930" w:type="dxa"/>
            <w:tcBorders>
              <w:top w:val="nil"/>
              <w:bottom w:val="single" w:sz="8" w:space="0" w:color="auto"/>
            </w:tcBorders>
            <w:shd w:val="clear" w:color="auto" w:fill="FFFFFF"/>
            <w:vAlign w:val="center"/>
            <w:hideMark/>
          </w:tcPr>
          <w:p w14:paraId="4ED003EA"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eastAsia="Times New Roman" w:hAnsi="Arial" w:cs="Arial"/>
                <w:color w:val="000000"/>
                <w:sz w:val="16"/>
                <w:szCs w:val="16"/>
                <w:lang w:val="en-GB" w:eastAsia="it-IT"/>
              </w:rPr>
              <w:t>44.3</w:t>
            </w:r>
          </w:p>
        </w:tc>
        <w:tc>
          <w:tcPr>
            <w:tcW w:w="930" w:type="dxa"/>
            <w:tcBorders>
              <w:top w:val="nil"/>
              <w:bottom w:val="single" w:sz="8" w:space="0" w:color="auto"/>
              <w:right w:val="nil"/>
            </w:tcBorders>
            <w:shd w:val="clear" w:color="auto" w:fill="FFFFFF"/>
            <w:vAlign w:val="center"/>
            <w:hideMark/>
          </w:tcPr>
          <w:p w14:paraId="1D330333" w14:textId="77777777" w:rsidR="00CD42EE" w:rsidRPr="0075795C" w:rsidRDefault="00CD42EE" w:rsidP="0004365D">
            <w:pPr>
              <w:spacing w:after="0" w:line="240" w:lineRule="auto"/>
              <w:rPr>
                <w:rFonts w:ascii="Arial" w:eastAsia="Times New Roman" w:hAnsi="Arial" w:cs="Arial"/>
                <w:color w:val="000000"/>
                <w:sz w:val="16"/>
                <w:szCs w:val="16"/>
                <w:lang w:val="en-GB" w:eastAsia="it-IT"/>
              </w:rPr>
            </w:pPr>
            <w:r w:rsidRPr="0075795C">
              <w:rPr>
                <w:rFonts w:ascii="Arial" w:hAnsi="Arial" w:cs="Arial"/>
                <w:color w:val="000000"/>
                <w:sz w:val="16"/>
                <w:szCs w:val="16"/>
                <w:lang w:val="en-GB"/>
              </w:rPr>
              <w:t>42.2</w:t>
            </w:r>
          </w:p>
        </w:tc>
      </w:tr>
    </w:tbl>
    <w:p w14:paraId="4A18A749" w14:textId="77777777" w:rsidR="00CD42EE" w:rsidRPr="0075795C" w:rsidRDefault="00CD42EE" w:rsidP="0004365D">
      <w:pPr>
        <w:spacing w:before="120"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Model 0: multilevel model controlling country.</w:t>
      </w:r>
    </w:p>
    <w:p w14:paraId="2ED6707D" w14:textId="77777777" w:rsidR="00CD42EE" w:rsidRPr="0075795C" w:rsidRDefault="00CD42EE" w:rsidP="00533921">
      <w:pPr>
        <w:spacing w:before="120"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Model 1: multilevel model controlling country, diabetes type/treatment, diabetes duration, gender, age, education.</w:t>
      </w:r>
    </w:p>
    <w:p w14:paraId="73A6447F" w14:textId="2BF2AFD8" w:rsidR="00CD42EE" w:rsidRPr="0075795C" w:rsidRDefault="00CD42EE" w:rsidP="00533921">
      <w:pPr>
        <w:spacing w:before="120"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Model 2: multilevel model controlling variabl</w:t>
      </w:r>
      <w:r w:rsidR="00533921" w:rsidRPr="0075795C">
        <w:rPr>
          <w:rFonts w:ascii="Arial" w:eastAsia="Times New Roman" w:hAnsi="Arial" w:cs="Arial"/>
          <w:sz w:val="18"/>
          <w:szCs w:val="18"/>
          <w:lang w:val="en-GB" w:eastAsia="en-GB"/>
        </w:rPr>
        <w:t xml:space="preserve">es in five categories: (1) family member </w:t>
      </w:r>
      <w:r w:rsidRPr="0075795C">
        <w:rPr>
          <w:rFonts w:ascii="Arial" w:eastAsia="Times New Roman" w:hAnsi="Arial" w:cs="Arial"/>
          <w:sz w:val="18"/>
          <w:szCs w:val="18"/>
          <w:lang w:val="en-GB" w:eastAsia="en-GB"/>
        </w:rPr>
        <w:t xml:space="preserve">demographic and socio-economic factors; (2) </w:t>
      </w:r>
      <w:r w:rsidR="00533921" w:rsidRPr="0075795C">
        <w:rPr>
          <w:rFonts w:ascii="Arial" w:eastAsia="Times New Roman" w:hAnsi="Arial" w:cs="Arial"/>
          <w:sz w:val="18"/>
          <w:szCs w:val="18"/>
          <w:lang w:val="en-GB" w:eastAsia="en-GB"/>
        </w:rPr>
        <w:t>characteristics of the person with diabetes</w:t>
      </w:r>
      <w:r w:rsidRPr="0075795C">
        <w:rPr>
          <w:rFonts w:ascii="Arial" w:eastAsia="Times New Roman" w:hAnsi="Arial" w:cs="Arial"/>
          <w:sz w:val="18"/>
          <w:szCs w:val="18"/>
          <w:lang w:val="en-GB" w:eastAsia="en-GB"/>
        </w:rPr>
        <w:t xml:space="preserve">; (3) </w:t>
      </w:r>
      <w:r w:rsidR="00533921" w:rsidRPr="0075795C">
        <w:rPr>
          <w:rFonts w:ascii="Arial" w:eastAsia="Times New Roman" w:hAnsi="Arial" w:cs="Arial"/>
          <w:sz w:val="18"/>
          <w:szCs w:val="18"/>
          <w:lang w:val="en-GB" w:eastAsia="en-GB"/>
        </w:rPr>
        <w:t>family member diabetes beliefs an</w:t>
      </w:r>
      <w:r w:rsidR="000A7A09" w:rsidRPr="0075795C">
        <w:rPr>
          <w:rFonts w:ascii="Arial" w:eastAsia="Times New Roman" w:hAnsi="Arial" w:cs="Arial"/>
          <w:sz w:val="18"/>
          <w:szCs w:val="18"/>
          <w:lang w:val="en-GB" w:eastAsia="en-GB"/>
        </w:rPr>
        <w:t>d</w:t>
      </w:r>
      <w:r w:rsidR="00533921" w:rsidRPr="0075795C">
        <w:rPr>
          <w:rFonts w:ascii="Arial" w:eastAsia="Times New Roman" w:hAnsi="Arial" w:cs="Arial"/>
          <w:sz w:val="18"/>
          <w:szCs w:val="18"/>
          <w:lang w:val="en-GB" w:eastAsia="en-GB"/>
        </w:rPr>
        <w:t xml:space="preserve"> perceptions</w:t>
      </w:r>
      <w:r w:rsidRPr="0075795C">
        <w:rPr>
          <w:rFonts w:ascii="Arial" w:eastAsia="Times New Roman" w:hAnsi="Arial" w:cs="Arial"/>
          <w:sz w:val="18"/>
          <w:szCs w:val="18"/>
          <w:lang w:val="en-GB" w:eastAsia="en-GB"/>
        </w:rPr>
        <w:t xml:space="preserve">; (4) </w:t>
      </w:r>
      <w:r w:rsidR="00533921" w:rsidRPr="0075795C">
        <w:rPr>
          <w:rFonts w:ascii="Arial" w:eastAsia="Times New Roman" w:hAnsi="Arial" w:cs="Arial"/>
          <w:sz w:val="18"/>
          <w:szCs w:val="18"/>
          <w:lang w:val="en-GB" w:eastAsia="en-GB"/>
        </w:rPr>
        <w:t>family member involvement in diabetes care</w:t>
      </w:r>
      <w:r w:rsidRPr="0075795C">
        <w:rPr>
          <w:rFonts w:ascii="Arial" w:eastAsia="Times New Roman" w:hAnsi="Arial" w:cs="Arial"/>
          <w:sz w:val="18"/>
          <w:szCs w:val="18"/>
          <w:lang w:val="en-GB" w:eastAsia="en-GB"/>
        </w:rPr>
        <w:t xml:space="preserve">; and (5) </w:t>
      </w:r>
      <w:r w:rsidR="00533921" w:rsidRPr="0075795C">
        <w:rPr>
          <w:rFonts w:ascii="Arial" w:eastAsia="Times New Roman" w:hAnsi="Arial" w:cs="Arial"/>
          <w:sz w:val="18"/>
          <w:szCs w:val="18"/>
          <w:lang w:val="en-GB" w:eastAsia="en-GB"/>
        </w:rPr>
        <w:t>family member support resources</w:t>
      </w:r>
      <w:r w:rsidRPr="0075795C">
        <w:rPr>
          <w:rFonts w:ascii="Arial" w:eastAsia="Times New Roman" w:hAnsi="Arial" w:cs="Arial"/>
          <w:sz w:val="18"/>
          <w:szCs w:val="18"/>
          <w:lang w:val="en-GB" w:eastAsia="en-GB"/>
        </w:rPr>
        <w:t xml:space="preserve">. A complete listing of variables within these </w:t>
      </w:r>
      <w:r w:rsidR="00533921" w:rsidRPr="0075795C">
        <w:rPr>
          <w:rFonts w:ascii="Arial" w:eastAsia="Times New Roman" w:hAnsi="Arial" w:cs="Arial"/>
          <w:sz w:val="18"/>
          <w:szCs w:val="18"/>
          <w:lang w:val="en-GB" w:eastAsia="en-GB"/>
        </w:rPr>
        <w:t>categories</w:t>
      </w:r>
      <w:r w:rsidRPr="0075795C">
        <w:rPr>
          <w:rFonts w:ascii="Arial" w:eastAsia="Times New Roman" w:hAnsi="Arial" w:cs="Arial"/>
          <w:sz w:val="18"/>
          <w:szCs w:val="18"/>
          <w:lang w:val="en-GB" w:eastAsia="en-GB"/>
        </w:rPr>
        <w:t xml:space="preserve"> is provided in Table 2.</w:t>
      </w:r>
    </w:p>
    <w:p w14:paraId="4C9EBB37" w14:textId="77777777" w:rsidR="00CD42EE" w:rsidRPr="0075795C" w:rsidRDefault="00CD42EE" w:rsidP="00533921">
      <w:pPr>
        <w:spacing w:before="120"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w:t>
      </w:r>
      <w:r w:rsidRPr="000F63D8">
        <w:rPr>
          <w:rFonts w:ascii="Arial" w:eastAsia="Times New Roman" w:hAnsi="Arial" w:cs="Arial"/>
          <w:i/>
          <w:sz w:val="18"/>
          <w:szCs w:val="18"/>
          <w:lang w:val="en-GB" w:eastAsia="en-GB"/>
        </w:rPr>
        <w:t>P</w:t>
      </w:r>
      <w:r w:rsidRPr="0075795C">
        <w:rPr>
          <w:rFonts w:ascii="Arial" w:eastAsia="Times New Roman" w:hAnsi="Arial" w:cs="Arial"/>
          <w:sz w:val="18"/>
          <w:szCs w:val="18"/>
          <w:lang w:val="en-GB" w:eastAsia="en-GB"/>
        </w:rPr>
        <w:t>&lt;0.05 for country effect; CRD corresponding to an effect size of 0.5.</w:t>
      </w:r>
    </w:p>
    <w:p w14:paraId="00810939" w14:textId="3962B433" w:rsidR="00CD42EE" w:rsidRPr="0075795C" w:rsidRDefault="001808A2" w:rsidP="00533921">
      <w:pPr>
        <w:spacing w:before="120"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CRD: clinically relevant difference; </w:t>
      </w:r>
      <w:r w:rsidR="00CD42EE" w:rsidRPr="0075795C">
        <w:rPr>
          <w:rFonts w:ascii="Arial" w:eastAsia="Times New Roman" w:hAnsi="Arial" w:cs="Arial"/>
          <w:sz w:val="18"/>
          <w:szCs w:val="18"/>
          <w:lang w:val="en-GB" w:eastAsia="en-GB"/>
        </w:rPr>
        <w:t xml:space="preserve">ICC: </w:t>
      </w:r>
      <w:proofErr w:type="spellStart"/>
      <w:r w:rsidR="00CD42EE" w:rsidRPr="0075795C">
        <w:rPr>
          <w:rFonts w:ascii="Arial" w:eastAsia="Times New Roman" w:hAnsi="Arial" w:cs="Arial"/>
          <w:sz w:val="18"/>
          <w:szCs w:val="18"/>
          <w:lang w:val="en-GB" w:eastAsia="en-GB"/>
        </w:rPr>
        <w:t>intraclass</w:t>
      </w:r>
      <w:proofErr w:type="spellEnd"/>
      <w:r w:rsidR="00CD42EE" w:rsidRPr="0075795C">
        <w:rPr>
          <w:rFonts w:ascii="Arial" w:eastAsia="Times New Roman" w:hAnsi="Arial" w:cs="Arial"/>
          <w:sz w:val="18"/>
          <w:szCs w:val="18"/>
          <w:lang w:val="en-GB" w:eastAsia="en-GB"/>
        </w:rPr>
        <w:t xml:space="preserve"> correlation coefficient (higher values denote greater country effect)</w:t>
      </w:r>
      <w:r w:rsidRPr="0075795C">
        <w:rPr>
          <w:rFonts w:ascii="Arial" w:eastAsia="Times New Roman" w:hAnsi="Arial" w:cs="Arial"/>
          <w:sz w:val="18"/>
          <w:szCs w:val="18"/>
          <w:lang w:val="en-GB" w:eastAsia="en-GB"/>
        </w:rPr>
        <w:t>.</w:t>
      </w:r>
      <w:r w:rsidR="00CD42EE" w:rsidRPr="0075795C">
        <w:rPr>
          <w:rFonts w:ascii="Arial" w:eastAsia="Times New Roman" w:hAnsi="Arial" w:cs="Arial"/>
          <w:sz w:val="18"/>
          <w:szCs w:val="18"/>
          <w:lang w:val="en-GB" w:eastAsia="en-GB"/>
        </w:rPr>
        <w:t xml:space="preserve"> </w:t>
      </w:r>
    </w:p>
    <w:p w14:paraId="714B73D2" w14:textId="77777777" w:rsidR="00CD42EE" w:rsidRPr="0075795C" w:rsidRDefault="00CD42EE" w:rsidP="002A061B">
      <w:pPr>
        <w:rPr>
          <w:lang w:val="en-GB" w:eastAsia="it-IT"/>
        </w:rPr>
      </w:pPr>
      <w:r w:rsidRPr="0075795C">
        <w:rPr>
          <w:lang w:val="en-GB" w:eastAsia="it-IT"/>
        </w:rPr>
        <w:br w:type="page"/>
      </w:r>
    </w:p>
    <w:p w14:paraId="76A72E42" w14:textId="77777777" w:rsidR="00CD42EE" w:rsidRPr="0075795C" w:rsidRDefault="00CD42EE" w:rsidP="00533921">
      <w:pPr>
        <w:keepNext/>
        <w:keepLines/>
        <w:spacing w:after="120" w:line="480" w:lineRule="auto"/>
        <w:rPr>
          <w:rFonts w:ascii="Arial" w:eastAsia="Times New Roman" w:hAnsi="Arial" w:cs="Arial"/>
          <w:lang w:val="en-GB" w:eastAsia="en-GB"/>
        </w:rPr>
      </w:pPr>
      <w:r w:rsidRPr="0075795C">
        <w:rPr>
          <w:rFonts w:ascii="Arial" w:eastAsia="Times New Roman" w:hAnsi="Arial" w:cs="Arial"/>
          <w:b/>
          <w:lang w:val="en-GB" w:eastAsia="en-GB"/>
        </w:rPr>
        <w:t>Table 4</w:t>
      </w:r>
      <w:r w:rsidRPr="0075795C">
        <w:rPr>
          <w:rFonts w:ascii="Arial" w:eastAsia="Times New Roman" w:hAnsi="Arial" w:cs="Arial"/>
          <w:lang w:val="en-GB" w:eastAsia="en-GB"/>
        </w:rPr>
        <w:t xml:space="preserve">  </w:t>
      </w:r>
      <w:r w:rsidR="00533921" w:rsidRPr="0075795C">
        <w:rPr>
          <w:rFonts w:ascii="Arial" w:eastAsia="Times New Roman" w:hAnsi="Arial" w:cs="Arial"/>
          <w:lang w:val="en-GB" w:eastAsia="en-GB"/>
        </w:rPr>
        <w:t xml:space="preserve"> Effect of various family characteristics</w:t>
      </w:r>
      <w:r w:rsidRPr="0075795C">
        <w:rPr>
          <w:rFonts w:ascii="Arial" w:eastAsia="Times New Roman" w:hAnsi="Arial" w:cs="Arial"/>
          <w:lang w:val="en-GB" w:eastAsia="en-GB"/>
        </w:rPr>
        <w:t xml:space="preserve"> </w:t>
      </w:r>
      <w:r w:rsidR="00533921" w:rsidRPr="0075795C">
        <w:rPr>
          <w:rFonts w:ascii="Arial" w:eastAsia="Times New Roman" w:hAnsi="Arial" w:cs="Arial"/>
          <w:lang w:val="en-GB" w:eastAsia="en-GB"/>
        </w:rPr>
        <w:t>on</w:t>
      </w:r>
      <w:r w:rsidRPr="0075795C">
        <w:rPr>
          <w:rFonts w:ascii="Arial" w:eastAsia="Times New Roman" w:hAnsi="Arial" w:cs="Arial"/>
          <w:lang w:val="en-GB" w:eastAsia="en-GB"/>
        </w:rPr>
        <w:t xml:space="preserve"> psychological outcomes</w:t>
      </w:r>
      <w:r w:rsidR="00533921" w:rsidRPr="0075795C">
        <w:rPr>
          <w:rFonts w:ascii="Arial" w:eastAsia="Times New Roman" w:hAnsi="Arial" w:cs="Arial"/>
          <w:lang w:val="en-GB" w:eastAsia="en-GB"/>
        </w:rPr>
        <w:t xml:space="preserve"> of family members caring for people with diabetes</w:t>
      </w:r>
      <w:r w:rsidR="00F1592D" w:rsidRPr="0075795C">
        <w:rPr>
          <w:rFonts w:ascii="Arial" w:eastAsia="Times New Roman" w:hAnsi="Arial" w:cs="Arial"/>
          <w:lang w:val="en-GB" w:eastAsia="en-GB"/>
        </w:rPr>
        <w:t xml:space="preserve"> (N=2057)</w:t>
      </w:r>
    </w:p>
    <w:tbl>
      <w:tblPr>
        <w:tblW w:w="15300" w:type="dxa"/>
        <w:tblInd w:w="-23" w:type="dxa"/>
        <w:tblLayout w:type="fixed"/>
        <w:tblCellMar>
          <w:left w:w="0" w:type="dxa"/>
          <w:right w:w="0" w:type="dxa"/>
        </w:tblCellMar>
        <w:tblLook w:val="04A0" w:firstRow="1" w:lastRow="0" w:firstColumn="1" w:lastColumn="0" w:noHBand="0" w:noVBand="1"/>
      </w:tblPr>
      <w:tblGrid>
        <w:gridCol w:w="4433"/>
        <w:gridCol w:w="1086"/>
        <w:gridCol w:w="1087"/>
        <w:gridCol w:w="1087"/>
        <w:gridCol w:w="1086"/>
        <w:gridCol w:w="1087"/>
        <w:gridCol w:w="1087"/>
        <w:gridCol w:w="1086"/>
        <w:gridCol w:w="1087"/>
        <w:gridCol w:w="1087"/>
        <w:gridCol w:w="1087"/>
      </w:tblGrid>
      <w:tr w:rsidR="008469B3" w:rsidRPr="0075795C" w14:paraId="7D218346" w14:textId="77777777" w:rsidTr="00F735B7">
        <w:trPr>
          <w:trHeight w:val="269"/>
        </w:trPr>
        <w:tc>
          <w:tcPr>
            <w:tcW w:w="4433" w:type="dxa"/>
            <w:vMerge w:val="restart"/>
            <w:tcBorders>
              <w:top w:val="single" w:sz="4" w:space="0" w:color="000000"/>
            </w:tcBorders>
            <w:shd w:val="clear" w:color="auto" w:fill="FFFFFF"/>
            <w:vAlign w:val="center"/>
          </w:tcPr>
          <w:p w14:paraId="06A67FCF" w14:textId="77777777" w:rsidR="008469B3" w:rsidRPr="0075795C" w:rsidRDefault="008469B3" w:rsidP="008469B3">
            <w:pPr>
              <w:keepNext/>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Characteristics</w:t>
            </w:r>
          </w:p>
        </w:tc>
        <w:tc>
          <w:tcPr>
            <w:tcW w:w="2173" w:type="dxa"/>
            <w:gridSpan w:val="2"/>
            <w:tcBorders>
              <w:top w:val="single" w:sz="4" w:space="0" w:color="000000"/>
              <w:bottom w:val="single" w:sz="4" w:space="0" w:color="000000"/>
            </w:tcBorders>
            <w:shd w:val="clear" w:color="auto" w:fill="FFFFFF"/>
            <w:vAlign w:val="center"/>
            <w:hideMark/>
          </w:tcPr>
          <w:p w14:paraId="3C81D5FB" w14:textId="77777777" w:rsidR="008469B3" w:rsidRPr="0075795C" w:rsidRDefault="008469B3" w:rsidP="00F735B7">
            <w:pPr>
              <w:keepNext/>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Well-being</w:t>
            </w:r>
          </w:p>
        </w:tc>
        <w:tc>
          <w:tcPr>
            <w:tcW w:w="2173" w:type="dxa"/>
            <w:gridSpan w:val="2"/>
            <w:tcBorders>
              <w:top w:val="single" w:sz="4" w:space="0" w:color="000000"/>
              <w:bottom w:val="single" w:sz="4" w:space="0" w:color="000000"/>
            </w:tcBorders>
            <w:shd w:val="clear" w:color="auto" w:fill="FFFFFF"/>
            <w:vAlign w:val="center"/>
            <w:hideMark/>
          </w:tcPr>
          <w:p w14:paraId="5BFAD759" w14:textId="77777777" w:rsidR="008469B3" w:rsidRPr="0075795C" w:rsidRDefault="008469B3" w:rsidP="00F735B7">
            <w:pPr>
              <w:keepNext/>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Quality of life</w:t>
            </w:r>
          </w:p>
        </w:tc>
        <w:tc>
          <w:tcPr>
            <w:tcW w:w="2174" w:type="dxa"/>
            <w:gridSpan w:val="2"/>
            <w:tcBorders>
              <w:top w:val="single" w:sz="4" w:space="0" w:color="000000"/>
              <w:bottom w:val="single" w:sz="4" w:space="0" w:color="000000"/>
            </w:tcBorders>
            <w:shd w:val="clear" w:color="auto" w:fill="FFFFFF"/>
            <w:vAlign w:val="center"/>
            <w:hideMark/>
          </w:tcPr>
          <w:p w14:paraId="41245104" w14:textId="77777777" w:rsidR="008469B3" w:rsidRPr="0075795C" w:rsidRDefault="008469B3" w:rsidP="00F735B7">
            <w:pPr>
              <w:keepNext/>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Diabetes impact</w:t>
            </w:r>
          </w:p>
        </w:tc>
        <w:tc>
          <w:tcPr>
            <w:tcW w:w="2173" w:type="dxa"/>
            <w:gridSpan w:val="2"/>
            <w:tcBorders>
              <w:top w:val="single" w:sz="4" w:space="0" w:color="000000"/>
              <w:bottom w:val="single" w:sz="4" w:space="0" w:color="000000"/>
            </w:tcBorders>
            <w:shd w:val="clear" w:color="auto" w:fill="FFFFFF"/>
            <w:vAlign w:val="center"/>
            <w:hideMark/>
          </w:tcPr>
          <w:p w14:paraId="2944DE92" w14:textId="77777777" w:rsidR="008469B3" w:rsidRPr="0075795C" w:rsidRDefault="008469B3" w:rsidP="00F735B7">
            <w:pPr>
              <w:keepNext/>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Diabetes distress</w:t>
            </w:r>
          </w:p>
        </w:tc>
        <w:tc>
          <w:tcPr>
            <w:tcW w:w="2174" w:type="dxa"/>
            <w:gridSpan w:val="2"/>
            <w:tcBorders>
              <w:top w:val="single" w:sz="4" w:space="0" w:color="000000"/>
              <w:bottom w:val="single" w:sz="4" w:space="0" w:color="000000"/>
            </w:tcBorders>
            <w:shd w:val="clear" w:color="auto" w:fill="FFFFFF"/>
            <w:vAlign w:val="center"/>
            <w:hideMark/>
          </w:tcPr>
          <w:p w14:paraId="521B51E4" w14:textId="77777777" w:rsidR="008469B3" w:rsidRPr="0075795C" w:rsidRDefault="008469B3" w:rsidP="00F735B7">
            <w:pPr>
              <w:spacing w:after="0" w:line="240" w:lineRule="auto"/>
              <w:rPr>
                <w:rFonts w:ascii="Arial" w:eastAsia="Times New Roman" w:hAnsi="Arial" w:cs="Arial"/>
                <w:bCs/>
                <w:sz w:val="18"/>
                <w:szCs w:val="18"/>
                <w:lang w:val="en-GB" w:eastAsia="it-IT"/>
              </w:rPr>
            </w:pPr>
            <w:r w:rsidRPr="0075795C">
              <w:rPr>
                <w:rFonts w:ascii="Arial" w:eastAsia="Times New Roman" w:hAnsi="Arial" w:cs="Arial"/>
                <w:bCs/>
                <w:sz w:val="18"/>
                <w:szCs w:val="18"/>
                <w:lang w:val="en-GB" w:eastAsia="it-IT"/>
              </w:rPr>
              <w:t>Diabetes burden</w:t>
            </w:r>
          </w:p>
        </w:tc>
      </w:tr>
      <w:tr w:rsidR="008469B3" w:rsidRPr="0075795C" w14:paraId="3484548B" w14:textId="77777777" w:rsidTr="00F735B7">
        <w:trPr>
          <w:trHeight w:val="521"/>
        </w:trPr>
        <w:tc>
          <w:tcPr>
            <w:tcW w:w="4433" w:type="dxa"/>
            <w:vMerge/>
            <w:tcBorders>
              <w:bottom w:val="single" w:sz="4" w:space="0" w:color="000000"/>
            </w:tcBorders>
            <w:shd w:val="clear" w:color="auto" w:fill="FFFFFF"/>
            <w:hideMark/>
          </w:tcPr>
          <w:p w14:paraId="09B60068" w14:textId="77777777" w:rsidR="008469B3" w:rsidRPr="0075795C" w:rsidRDefault="008469B3" w:rsidP="008469B3">
            <w:pPr>
              <w:keepNext/>
              <w:spacing w:after="0" w:line="240" w:lineRule="auto"/>
              <w:rPr>
                <w:rFonts w:ascii="Arial" w:eastAsia="Times New Roman" w:hAnsi="Arial" w:cs="Arial"/>
                <w:sz w:val="18"/>
                <w:szCs w:val="18"/>
                <w:lang w:val="en-GB" w:eastAsia="en-GB"/>
              </w:rPr>
            </w:pPr>
          </w:p>
        </w:tc>
        <w:tc>
          <w:tcPr>
            <w:tcW w:w="1086" w:type="dxa"/>
            <w:tcBorders>
              <w:top w:val="single" w:sz="4" w:space="0" w:color="000000"/>
              <w:bottom w:val="single" w:sz="4" w:space="0" w:color="000000"/>
            </w:tcBorders>
            <w:shd w:val="clear" w:color="auto" w:fill="FFFFFF"/>
            <w:vAlign w:val="center"/>
            <w:hideMark/>
          </w:tcPr>
          <w:p w14:paraId="263A3F85" w14:textId="77777777" w:rsidR="00F735B7" w:rsidRPr="0075795C" w:rsidRDefault="00F735B7" w:rsidP="00F735B7">
            <w:pPr>
              <w:keepNext/>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Beta at</w:t>
            </w:r>
          </w:p>
          <w:p w14:paraId="23A38B76" w14:textId="77777777" w:rsidR="008469B3" w:rsidRPr="0075795C" w:rsidRDefault="008469B3" w:rsidP="00F735B7">
            <w:pPr>
              <w:keepNext/>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entry</w:t>
            </w:r>
          </w:p>
        </w:tc>
        <w:tc>
          <w:tcPr>
            <w:tcW w:w="1087" w:type="dxa"/>
            <w:tcBorders>
              <w:top w:val="single" w:sz="4" w:space="0" w:color="000000"/>
              <w:bottom w:val="single" w:sz="4" w:space="0" w:color="000000"/>
            </w:tcBorders>
            <w:shd w:val="clear" w:color="auto" w:fill="FFFFFF"/>
            <w:vAlign w:val="center"/>
            <w:hideMark/>
          </w:tcPr>
          <w:p w14:paraId="542A05E8" w14:textId="77777777" w:rsidR="008469B3" w:rsidRPr="0075795C" w:rsidRDefault="008469B3" w:rsidP="00F735B7">
            <w:pPr>
              <w:keepNext/>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Final beta</w:t>
            </w:r>
          </w:p>
        </w:tc>
        <w:tc>
          <w:tcPr>
            <w:tcW w:w="1087" w:type="dxa"/>
            <w:tcBorders>
              <w:top w:val="single" w:sz="4" w:space="0" w:color="000000"/>
              <w:bottom w:val="single" w:sz="4" w:space="0" w:color="000000"/>
            </w:tcBorders>
            <w:shd w:val="clear" w:color="auto" w:fill="FFFFFF"/>
            <w:vAlign w:val="center"/>
            <w:hideMark/>
          </w:tcPr>
          <w:p w14:paraId="6B317F87" w14:textId="77777777" w:rsidR="00F735B7" w:rsidRPr="0075795C" w:rsidRDefault="008469B3" w:rsidP="00F735B7">
            <w:pPr>
              <w:keepNext/>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Beta at </w:t>
            </w:r>
          </w:p>
          <w:p w14:paraId="64F64D9C" w14:textId="77777777" w:rsidR="008469B3" w:rsidRPr="0075795C" w:rsidRDefault="008469B3" w:rsidP="00F735B7">
            <w:pPr>
              <w:keepNext/>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entry</w:t>
            </w:r>
          </w:p>
        </w:tc>
        <w:tc>
          <w:tcPr>
            <w:tcW w:w="1086" w:type="dxa"/>
            <w:tcBorders>
              <w:top w:val="single" w:sz="4" w:space="0" w:color="000000"/>
              <w:bottom w:val="single" w:sz="4" w:space="0" w:color="000000"/>
            </w:tcBorders>
            <w:shd w:val="clear" w:color="auto" w:fill="FFFFFF"/>
            <w:vAlign w:val="center"/>
            <w:hideMark/>
          </w:tcPr>
          <w:p w14:paraId="580C4558" w14:textId="77777777" w:rsidR="008469B3" w:rsidRPr="0075795C" w:rsidRDefault="008469B3" w:rsidP="00F735B7">
            <w:pPr>
              <w:keepNext/>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Final beta</w:t>
            </w:r>
          </w:p>
        </w:tc>
        <w:tc>
          <w:tcPr>
            <w:tcW w:w="1087" w:type="dxa"/>
            <w:tcBorders>
              <w:top w:val="single" w:sz="4" w:space="0" w:color="000000"/>
              <w:bottom w:val="single" w:sz="4" w:space="0" w:color="000000"/>
            </w:tcBorders>
            <w:shd w:val="clear" w:color="auto" w:fill="FFFFFF"/>
            <w:vAlign w:val="center"/>
            <w:hideMark/>
          </w:tcPr>
          <w:p w14:paraId="69CD1B7B" w14:textId="77777777" w:rsidR="00F735B7" w:rsidRPr="0075795C" w:rsidRDefault="008469B3" w:rsidP="00F735B7">
            <w:pPr>
              <w:keepNext/>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Beta at </w:t>
            </w:r>
          </w:p>
          <w:p w14:paraId="7CA427B4" w14:textId="77777777" w:rsidR="008469B3" w:rsidRPr="0075795C" w:rsidRDefault="008469B3" w:rsidP="00F735B7">
            <w:pPr>
              <w:keepNext/>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entry</w:t>
            </w:r>
          </w:p>
        </w:tc>
        <w:tc>
          <w:tcPr>
            <w:tcW w:w="1087" w:type="dxa"/>
            <w:tcBorders>
              <w:top w:val="single" w:sz="4" w:space="0" w:color="000000"/>
              <w:bottom w:val="single" w:sz="4" w:space="0" w:color="000000"/>
            </w:tcBorders>
            <w:shd w:val="clear" w:color="auto" w:fill="FFFFFF"/>
            <w:vAlign w:val="center"/>
            <w:hideMark/>
          </w:tcPr>
          <w:p w14:paraId="4094256B" w14:textId="77777777" w:rsidR="008469B3" w:rsidRPr="0075795C" w:rsidRDefault="008469B3" w:rsidP="00F735B7">
            <w:pPr>
              <w:keepNext/>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Final beta</w:t>
            </w:r>
          </w:p>
        </w:tc>
        <w:tc>
          <w:tcPr>
            <w:tcW w:w="1086" w:type="dxa"/>
            <w:tcBorders>
              <w:top w:val="single" w:sz="4" w:space="0" w:color="000000"/>
              <w:bottom w:val="single" w:sz="4" w:space="0" w:color="000000"/>
            </w:tcBorders>
            <w:shd w:val="clear" w:color="auto" w:fill="FFFFFF"/>
            <w:vAlign w:val="center"/>
            <w:hideMark/>
          </w:tcPr>
          <w:p w14:paraId="0E6C4B9F" w14:textId="77777777" w:rsidR="00F735B7" w:rsidRPr="0075795C" w:rsidRDefault="008469B3" w:rsidP="00F735B7">
            <w:pPr>
              <w:keepNext/>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Beta at </w:t>
            </w:r>
          </w:p>
          <w:p w14:paraId="6B9DCCC1" w14:textId="77777777" w:rsidR="008469B3" w:rsidRPr="0075795C" w:rsidRDefault="008469B3" w:rsidP="00F735B7">
            <w:pPr>
              <w:keepNext/>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entry</w:t>
            </w:r>
          </w:p>
        </w:tc>
        <w:tc>
          <w:tcPr>
            <w:tcW w:w="1087" w:type="dxa"/>
            <w:tcBorders>
              <w:top w:val="single" w:sz="4" w:space="0" w:color="000000"/>
              <w:bottom w:val="single" w:sz="4" w:space="0" w:color="000000"/>
            </w:tcBorders>
            <w:shd w:val="clear" w:color="auto" w:fill="FFFFFF"/>
            <w:vAlign w:val="center"/>
            <w:hideMark/>
          </w:tcPr>
          <w:p w14:paraId="1FC4F895" w14:textId="77777777" w:rsidR="008469B3" w:rsidRPr="0075795C" w:rsidRDefault="008469B3" w:rsidP="00F735B7">
            <w:pPr>
              <w:keepNext/>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Final beta</w:t>
            </w:r>
          </w:p>
        </w:tc>
        <w:tc>
          <w:tcPr>
            <w:tcW w:w="1087" w:type="dxa"/>
            <w:tcBorders>
              <w:top w:val="single" w:sz="4" w:space="0" w:color="000000"/>
              <w:bottom w:val="single" w:sz="4" w:space="0" w:color="000000"/>
            </w:tcBorders>
            <w:shd w:val="clear" w:color="auto" w:fill="FFFFFF"/>
            <w:vAlign w:val="center"/>
            <w:hideMark/>
          </w:tcPr>
          <w:p w14:paraId="62813854" w14:textId="77777777" w:rsidR="00F735B7" w:rsidRPr="0075795C" w:rsidRDefault="008469B3" w:rsidP="00F735B7">
            <w:pPr>
              <w:keepNext/>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Beta at </w:t>
            </w:r>
          </w:p>
          <w:p w14:paraId="125AE44E" w14:textId="77777777" w:rsidR="008469B3" w:rsidRPr="0075795C" w:rsidRDefault="008469B3" w:rsidP="00F735B7">
            <w:pPr>
              <w:keepNext/>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entry</w:t>
            </w:r>
          </w:p>
        </w:tc>
        <w:tc>
          <w:tcPr>
            <w:tcW w:w="1087" w:type="dxa"/>
            <w:tcBorders>
              <w:top w:val="single" w:sz="4" w:space="0" w:color="000000"/>
              <w:bottom w:val="single" w:sz="4" w:space="0" w:color="000000"/>
            </w:tcBorders>
            <w:shd w:val="clear" w:color="auto" w:fill="FFFFFF"/>
            <w:vAlign w:val="center"/>
            <w:hideMark/>
          </w:tcPr>
          <w:p w14:paraId="43F54C7E" w14:textId="77777777" w:rsidR="008469B3" w:rsidRPr="0075795C" w:rsidRDefault="008469B3" w:rsidP="00F735B7">
            <w:pPr>
              <w:keepNext/>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Final beta</w:t>
            </w:r>
          </w:p>
        </w:tc>
      </w:tr>
      <w:tr w:rsidR="00CD42EE" w:rsidRPr="0075795C" w14:paraId="4C63C15A" w14:textId="77777777" w:rsidTr="00F735B7">
        <w:tc>
          <w:tcPr>
            <w:tcW w:w="4433" w:type="dxa"/>
            <w:tcBorders>
              <w:top w:val="single" w:sz="4" w:space="0" w:color="000000"/>
            </w:tcBorders>
            <w:shd w:val="clear" w:color="auto" w:fill="FFFFFF"/>
            <w:hideMark/>
          </w:tcPr>
          <w:p w14:paraId="53AC1902" w14:textId="77777777" w:rsidR="00CD42EE" w:rsidRPr="0075795C" w:rsidRDefault="00CD42EE">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FM demographic and socio-economic factors</w:t>
            </w:r>
          </w:p>
        </w:tc>
        <w:tc>
          <w:tcPr>
            <w:tcW w:w="10867" w:type="dxa"/>
            <w:gridSpan w:val="10"/>
            <w:tcBorders>
              <w:top w:val="single" w:sz="4" w:space="0" w:color="000000"/>
            </w:tcBorders>
            <w:shd w:val="clear" w:color="auto" w:fill="FFFFFF"/>
          </w:tcPr>
          <w:p w14:paraId="0C484AA1" w14:textId="77777777" w:rsidR="00CD42EE" w:rsidRPr="0075795C" w:rsidRDefault="00CD42EE">
            <w:pPr>
              <w:spacing w:after="0" w:line="240" w:lineRule="auto"/>
              <w:rPr>
                <w:rFonts w:ascii="Arial" w:eastAsia="Times New Roman" w:hAnsi="Arial" w:cs="Arial"/>
                <w:sz w:val="18"/>
                <w:szCs w:val="18"/>
                <w:lang w:val="en-GB" w:eastAsia="en-GB"/>
              </w:rPr>
            </w:pPr>
          </w:p>
        </w:tc>
      </w:tr>
      <w:tr w:rsidR="00CD42EE" w:rsidRPr="0075795C" w14:paraId="11E12D12" w14:textId="77777777" w:rsidTr="00F735B7">
        <w:trPr>
          <w:trHeight w:val="196"/>
        </w:trPr>
        <w:tc>
          <w:tcPr>
            <w:tcW w:w="4433" w:type="dxa"/>
            <w:shd w:val="clear" w:color="auto" w:fill="FFFFFF"/>
            <w:hideMark/>
          </w:tcPr>
          <w:p w14:paraId="29FD82BF" w14:textId="77777777" w:rsidR="00CD42EE" w:rsidRPr="0075795C" w:rsidRDefault="00F735B7">
            <w:pPr>
              <w:spacing w:after="0" w:line="240" w:lineRule="auto"/>
              <w:rPr>
                <w:rFonts w:ascii="Arial" w:eastAsia="Times New Roman" w:hAnsi="Arial" w:cs="Arial"/>
                <w:sz w:val="18"/>
                <w:szCs w:val="18"/>
                <w:vertAlign w:val="superscript"/>
                <w:lang w:val="en-GB" w:eastAsia="en-GB"/>
              </w:rPr>
            </w:pPr>
            <w:r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lang w:val="en-GB" w:eastAsia="en-GB"/>
              </w:rPr>
              <w:t>Female respondent</w:t>
            </w:r>
            <w:r w:rsidR="00CD42EE" w:rsidRPr="0075795C">
              <w:rPr>
                <w:rFonts w:ascii="Arial" w:eastAsia="Times New Roman" w:hAnsi="Arial" w:cs="Arial"/>
                <w:sz w:val="18"/>
                <w:szCs w:val="18"/>
                <w:vertAlign w:val="superscript"/>
                <w:lang w:val="en-GB" w:eastAsia="en-GB"/>
              </w:rPr>
              <w:t xml:space="preserve"> a</w:t>
            </w:r>
          </w:p>
        </w:tc>
        <w:tc>
          <w:tcPr>
            <w:tcW w:w="1086" w:type="dxa"/>
            <w:shd w:val="clear" w:color="auto" w:fill="FFFFFF"/>
            <w:hideMark/>
          </w:tcPr>
          <w:p w14:paraId="7D8DA62F" w14:textId="77777777" w:rsidR="00CD42EE" w:rsidRPr="0075795C" w:rsidRDefault="00CD42EE" w:rsidP="0004365D">
            <w:pPr>
              <w:tabs>
                <w:tab w:val="decimal" w:pos="360"/>
              </w:tabs>
              <w:spacing w:after="0" w:line="240" w:lineRule="auto"/>
              <w:rPr>
                <w:rFonts w:ascii="Arial" w:eastAsia="Times New Roman" w:hAnsi="Arial" w:cs="Arial"/>
                <w:sz w:val="18"/>
                <w:szCs w:val="18"/>
                <w:lang w:val="en-GB" w:eastAsia="en-GB"/>
              </w:rPr>
            </w:pPr>
            <w:r w:rsidRPr="0075795C">
              <w:rPr>
                <w:rFonts w:ascii="Arial" w:hAnsi="Arial" w:cs="Arial"/>
                <w:color w:val="000000"/>
                <w:sz w:val="18"/>
                <w:szCs w:val="18"/>
                <w:lang w:val="en-GB"/>
              </w:rPr>
              <w:t>-0.06*</w:t>
            </w:r>
          </w:p>
        </w:tc>
        <w:tc>
          <w:tcPr>
            <w:tcW w:w="1087" w:type="dxa"/>
            <w:shd w:val="clear" w:color="auto" w:fill="FFFFFF"/>
            <w:hideMark/>
          </w:tcPr>
          <w:p w14:paraId="3E2D603F"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-0.09*</w:t>
            </w:r>
          </w:p>
        </w:tc>
        <w:tc>
          <w:tcPr>
            <w:tcW w:w="1087" w:type="dxa"/>
            <w:shd w:val="clear" w:color="auto" w:fill="FFFFFF"/>
            <w:hideMark/>
          </w:tcPr>
          <w:p w14:paraId="6DD21E6F"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c>
          <w:tcPr>
            <w:tcW w:w="1086" w:type="dxa"/>
            <w:shd w:val="clear" w:color="auto" w:fill="FFFFFF"/>
            <w:hideMark/>
          </w:tcPr>
          <w:p w14:paraId="30E68874"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c>
          <w:tcPr>
            <w:tcW w:w="1087" w:type="dxa"/>
            <w:shd w:val="clear" w:color="auto" w:fill="FFFFFF"/>
            <w:hideMark/>
          </w:tcPr>
          <w:p w14:paraId="170D94FF"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c>
          <w:tcPr>
            <w:tcW w:w="1087" w:type="dxa"/>
            <w:shd w:val="clear" w:color="auto" w:fill="FFFFFF"/>
            <w:hideMark/>
          </w:tcPr>
          <w:p w14:paraId="7F19BFB8"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c>
          <w:tcPr>
            <w:tcW w:w="1086" w:type="dxa"/>
            <w:shd w:val="clear" w:color="auto" w:fill="FFFFFF"/>
            <w:hideMark/>
          </w:tcPr>
          <w:p w14:paraId="19DCE1D1"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0.06*</w:t>
            </w:r>
          </w:p>
        </w:tc>
        <w:tc>
          <w:tcPr>
            <w:tcW w:w="1087" w:type="dxa"/>
            <w:shd w:val="clear" w:color="auto" w:fill="FFFFFF"/>
            <w:hideMark/>
          </w:tcPr>
          <w:p w14:paraId="49CFDF06"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0.05*</w:t>
            </w:r>
          </w:p>
        </w:tc>
        <w:tc>
          <w:tcPr>
            <w:tcW w:w="1087" w:type="dxa"/>
            <w:shd w:val="clear" w:color="auto" w:fill="FFFFFF"/>
            <w:hideMark/>
          </w:tcPr>
          <w:p w14:paraId="46ABC9B0"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7" w:type="dxa"/>
            <w:shd w:val="clear" w:color="auto" w:fill="FFFFFF"/>
            <w:hideMark/>
          </w:tcPr>
          <w:p w14:paraId="47653CFA"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r>
      <w:tr w:rsidR="00CD42EE" w:rsidRPr="0075795C" w14:paraId="43AB72C8" w14:textId="77777777" w:rsidTr="00F735B7">
        <w:tc>
          <w:tcPr>
            <w:tcW w:w="4433" w:type="dxa"/>
            <w:shd w:val="clear" w:color="auto" w:fill="FFFFFF"/>
            <w:hideMark/>
          </w:tcPr>
          <w:p w14:paraId="068AD4BF" w14:textId="69B18AB2" w:rsidR="00CD42EE" w:rsidRPr="0075795C" w:rsidRDefault="00F735B7">
            <w:pPr>
              <w:spacing w:after="0" w:line="240" w:lineRule="auto"/>
              <w:rPr>
                <w:rFonts w:ascii="Arial" w:eastAsia="Times New Roman" w:hAnsi="Arial" w:cs="Arial"/>
                <w:sz w:val="18"/>
                <w:szCs w:val="18"/>
                <w:vertAlign w:val="superscript"/>
                <w:lang w:val="en-GB" w:eastAsia="en-GB"/>
              </w:rPr>
            </w:pPr>
            <w:r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lang w:val="en-GB" w:eastAsia="en-GB"/>
              </w:rPr>
              <w:t>Age (years)</w:t>
            </w:r>
            <w:r w:rsidR="00CD42EE" w:rsidRPr="0075795C">
              <w:rPr>
                <w:rFonts w:ascii="Arial" w:eastAsia="Times New Roman" w:hAnsi="Arial" w:cs="Arial"/>
                <w:sz w:val="18"/>
                <w:szCs w:val="18"/>
                <w:vertAlign w:val="superscript"/>
                <w:lang w:val="en-GB" w:eastAsia="en-GB"/>
              </w:rPr>
              <w:t xml:space="preserve"> a,</w:t>
            </w:r>
            <w:r w:rsidR="001808A2" w:rsidRPr="0075795C">
              <w:rPr>
                <w:rFonts w:ascii="Arial" w:eastAsia="Times New Roman" w:hAnsi="Arial" w:cs="Arial"/>
                <w:sz w:val="18"/>
                <w:szCs w:val="18"/>
                <w:vertAlign w:val="superscript"/>
                <w:lang w:val="en-GB" w:eastAsia="en-GB"/>
              </w:rPr>
              <w:t xml:space="preserve"> </w:t>
            </w:r>
            <w:r w:rsidR="00CD42EE" w:rsidRPr="0075795C">
              <w:rPr>
                <w:rFonts w:ascii="Arial" w:eastAsia="Times New Roman" w:hAnsi="Arial" w:cs="Arial"/>
                <w:sz w:val="18"/>
                <w:szCs w:val="18"/>
                <w:vertAlign w:val="superscript"/>
                <w:lang w:val="en-GB" w:eastAsia="en-GB"/>
              </w:rPr>
              <w:t>b, d</w:t>
            </w:r>
          </w:p>
        </w:tc>
        <w:tc>
          <w:tcPr>
            <w:tcW w:w="1086" w:type="dxa"/>
            <w:shd w:val="clear" w:color="auto" w:fill="FFFFFF"/>
            <w:hideMark/>
          </w:tcPr>
          <w:p w14:paraId="171068A0" w14:textId="77777777" w:rsidR="00CD42EE" w:rsidRPr="0075795C" w:rsidRDefault="00CD42EE" w:rsidP="0004365D">
            <w:pPr>
              <w:tabs>
                <w:tab w:val="decimal" w:pos="360"/>
              </w:tabs>
              <w:spacing w:after="0" w:line="240" w:lineRule="auto"/>
              <w:rPr>
                <w:rFonts w:ascii="Arial" w:eastAsia="Times New Roman" w:hAnsi="Arial" w:cs="Arial"/>
                <w:sz w:val="18"/>
                <w:szCs w:val="18"/>
                <w:lang w:val="en-GB" w:eastAsia="en-GB"/>
              </w:rPr>
            </w:pPr>
            <w:r w:rsidRPr="0075795C">
              <w:rPr>
                <w:rFonts w:ascii="Arial" w:hAnsi="Arial" w:cs="Arial"/>
                <w:color w:val="000000"/>
                <w:sz w:val="18"/>
                <w:szCs w:val="18"/>
                <w:lang w:val="en-GB"/>
              </w:rPr>
              <w:t>-0.03</w:t>
            </w:r>
          </w:p>
        </w:tc>
        <w:tc>
          <w:tcPr>
            <w:tcW w:w="1087" w:type="dxa"/>
            <w:shd w:val="clear" w:color="auto" w:fill="FFFFFF"/>
            <w:hideMark/>
          </w:tcPr>
          <w:p w14:paraId="6B8A6F4E"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-0.07</w:t>
            </w:r>
          </w:p>
        </w:tc>
        <w:tc>
          <w:tcPr>
            <w:tcW w:w="1087" w:type="dxa"/>
            <w:shd w:val="clear" w:color="auto" w:fill="FFFFFF"/>
            <w:hideMark/>
          </w:tcPr>
          <w:p w14:paraId="38DCF17B"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-0.03</w:t>
            </w:r>
          </w:p>
        </w:tc>
        <w:tc>
          <w:tcPr>
            <w:tcW w:w="1086" w:type="dxa"/>
            <w:shd w:val="clear" w:color="auto" w:fill="FFFFFF"/>
            <w:hideMark/>
          </w:tcPr>
          <w:p w14:paraId="0F28D620"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-0.12*</w:t>
            </w:r>
          </w:p>
        </w:tc>
        <w:tc>
          <w:tcPr>
            <w:tcW w:w="1087" w:type="dxa"/>
            <w:shd w:val="clear" w:color="auto" w:fill="FFFFFF"/>
            <w:hideMark/>
          </w:tcPr>
          <w:p w14:paraId="2CAB4652"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0.12*</w:t>
            </w:r>
          </w:p>
        </w:tc>
        <w:tc>
          <w:tcPr>
            <w:tcW w:w="1087" w:type="dxa"/>
            <w:shd w:val="clear" w:color="auto" w:fill="FFFFFF"/>
            <w:hideMark/>
          </w:tcPr>
          <w:p w14:paraId="41B57036"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0.16*</w:t>
            </w:r>
          </w:p>
        </w:tc>
        <w:tc>
          <w:tcPr>
            <w:tcW w:w="1086" w:type="dxa"/>
            <w:shd w:val="clear" w:color="auto" w:fill="FFFFFF"/>
            <w:hideMark/>
          </w:tcPr>
          <w:p w14:paraId="689E98D6"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-0.05</w:t>
            </w:r>
          </w:p>
        </w:tc>
        <w:tc>
          <w:tcPr>
            <w:tcW w:w="1087" w:type="dxa"/>
            <w:shd w:val="clear" w:color="auto" w:fill="FFFFFF"/>
            <w:hideMark/>
          </w:tcPr>
          <w:p w14:paraId="275A460D"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0.03</w:t>
            </w:r>
          </w:p>
        </w:tc>
        <w:tc>
          <w:tcPr>
            <w:tcW w:w="1087" w:type="dxa"/>
            <w:shd w:val="clear" w:color="auto" w:fill="FFFFFF"/>
            <w:hideMark/>
          </w:tcPr>
          <w:p w14:paraId="4D3E214F"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c>
          <w:tcPr>
            <w:tcW w:w="1087" w:type="dxa"/>
            <w:shd w:val="clear" w:color="auto" w:fill="FFFFFF"/>
            <w:hideMark/>
          </w:tcPr>
          <w:p w14:paraId="6390C391"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r>
      <w:tr w:rsidR="00CD42EE" w:rsidRPr="0075795C" w14:paraId="1BC323D6" w14:textId="77777777" w:rsidTr="00F735B7">
        <w:tc>
          <w:tcPr>
            <w:tcW w:w="4433" w:type="dxa"/>
            <w:shd w:val="clear" w:color="auto" w:fill="FFFFFF"/>
            <w:hideMark/>
          </w:tcPr>
          <w:p w14:paraId="235F4C15" w14:textId="77777777" w:rsidR="00CD42EE" w:rsidRPr="0075795C" w:rsidRDefault="00F735B7">
            <w:pPr>
              <w:spacing w:after="0" w:line="240" w:lineRule="auto"/>
              <w:rPr>
                <w:rFonts w:ascii="Arial" w:eastAsia="Times New Roman" w:hAnsi="Arial" w:cs="Arial"/>
                <w:sz w:val="18"/>
                <w:szCs w:val="18"/>
                <w:vertAlign w:val="superscript"/>
                <w:lang w:val="en-GB" w:eastAsia="en-GB"/>
              </w:rPr>
            </w:pPr>
            <w:r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lang w:val="en-GB" w:eastAsia="en-GB"/>
              </w:rPr>
              <w:t xml:space="preserve">Low education </w:t>
            </w:r>
            <w:r w:rsidR="00CD42EE" w:rsidRPr="0075795C">
              <w:rPr>
                <w:rFonts w:ascii="Arial" w:eastAsia="Times New Roman" w:hAnsi="Arial" w:cs="Arial"/>
                <w:sz w:val="18"/>
                <w:szCs w:val="18"/>
                <w:vertAlign w:val="superscript"/>
                <w:lang w:val="en-GB" w:eastAsia="en-GB"/>
              </w:rPr>
              <w:t>c</w:t>
            </w:r>
          </w:p>
        </w:tc>
        <w:tc>
          <w:tcPr>
            <w:tcW w:w="1086" w:type="dxa"/>
            <w:shd w:val="clear" w:color="auto" w:fill="FFFFFF"/>
            <w:hideMark/>
          </w:tcPr>
          <w:p w14:paraId="19F68AE9" w14:textId="77777777" w:rsidR="00CD42EE" w:rsidRPr="0075795C" w:rsidRDefault="00CD42EE" w:rsidP="0004365D">
            <w:pPr>
              <w:tabs>
                <w:tab w:val="decimal" w:pos="360"/>
              </w:tabs>
              <w:spacing w:after="0" w:line="240" w:lineRule="auto"/>
              <w:rPr>
                <w:rFonts w:ascii="Arial" w:eastAsia="Times New Roman" w:hAnsi="Arial" w:cs="Arial"/>
                <w:sz w:val="18"/>
                <w:szCs w:val="18"/>
                <w:lang w:val="en-GB" w:eastAsia="en-GB"/>
              </w:rPr>
            </w:pPr>
            <w:r w:rsidRPr="0075795C">
              <w:rPr>
                <w:rFonts w:ascii="Arial" w:hAnsi="Arial" w:cs="Arial"/>
                <w:color w:val="000000"/>
                <w:sz w:val="18"/>
                <w:szCs w:val="18"/>
                <w:lang w:val="en-GB"/>
              </w:rPr>
              <w:t>-0.06*</w:t>
            </w:r>
          </w:p>
        </w:tc>
        <w:tc>
          <w:tcPr>
            <w:tcW w:w="1087" w:type="dxa"/>
            <w:shd w:val="clear" w:color="auto" w:fill="FFFFFF"/>
            <w:hideMark/>
          </w:tcPr>
          <w:p w14:paraId="223BD8D9"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-0.03</w:t>
            </w:r>
          </w:p>
        </w:tc>
        <w:tc>
          <w:tcPr>
            <w:tcW w:w="1087" w:type="dxa"/>
            <w:shd w:val="clear" w:color="auto" w:fill="FFFFFF"/>
            <w:hideMark/>
          </w:tcPr>
          <w:p w14:paraId="6CFACC41"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-0.08*</w:t>
            </w:r>
          </w:p>
        </w:tc>
        <w:tc>
          <w:tcPr>
            <w:tcW w:w="1086" w:type="dxa"/>
            <w:shd w:val="clear" w:color="auto" w:fill="FFFFFF"/>
            <w:hideMark/>
          </w:tcPr>
          <w:p w14:paraId="6C7AC821"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-0.09*</w:t>
            </w:r>
          </w:p>
        </w:tc>
        <w:tc>
          <w:tcPr>
            <w:tcW w:w="1087" w:type="dxa"/>
            <w:shd w:val="clear" w:color="auto" w:fill="FFFFFF"/>
            <w:hideMark/>
          </w:tcPr>
          <w:p w14:paraId="3D5C9732"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c>
          <w:tcPr>
            <w:tcW w:w="1087" w:type="dxa"/>
            <w:shd w:val="clear" w:color="auto" w:fill="FFFFFF"/>
            <w:hideMark/>
          </w:tcPr>
          <w:p w14:paraId="242120B9"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0.00</w:t>
            </w:r>
          </w:p>
        </w:tc>
        <w:tc>
          <w:tcPr>
            <w:tcW w:w="1086" w:type="dxa"/>
            <w:shd w:val="clear" w:color="auto" w:fill="FFFFFF"/>
            <w:hideMark/>
          </w:tcPr>
          <w:p w14:paraId="25F11E98"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0.00</w:t>
            </w:r>
          </w:p>
        </w:tc>
        <w:tc>
          <w:tcPr>
            <w:tcW w:w="1087" w:type="dxa"/>
            <w:shd w:val="clear" w:color="auto" w:fill="FFFFFF"/>
            <w:hideMark/>
          </w:tcPr>
          <w:p w14:paraId="2E2F6857"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7" w:type="dxa"/>
            <w:shd w:val="clear" w:color="auto" w:fill="FFFFFF"/>
            <w:hideMark/>
          </w:tcPr>
          <w:p w14:paraId="6BC29124"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c>
          <w:tcPr>
            <w:tcW w:w="1087" w:type="dxa"/>
            <w:shd w:val="clear" w:color="auto" w:fill="FFFFFF"/>
            <w:hideMark/>
          </w:tcPr>
          <w:p w14:paraId="2247137B"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r>
      <w:tr w:rsidR="00CD42EE" w:rsidRPr="0075795C" w14:paraId="6FF66383" w14:textId="77777777" w:rsidTr="00F735B7">
        <w:tc>
          <w:tcPr>
            <w:tcW w:w="4433" w:type="dxa"/>
            <w:shd w:val="clear" w:color="auto" w:fill="FFFFFF"/>
            <w:hideMark/>
          </w:tcPr>
          <w:p w14:paraId="28428D87" w14:textId="5B22C726" w:rsidR="00CD42EE" w:rsidRPr="0075795C" w:rsidRDefault="00F735B7">
            <w:pPr>
              <w:spacing w:after="0" w:line="240" w:lineRule="auto"/>
              <w:rPr>
                <w:rFonts w:ascii="Arial" w:eastAsia="Times New Roman" w:hAnsi="Arial" w:cs="Arial"/>
                <w:sz w:val="18"/>
                <w:szCs w:val="18"/>
                <w:vertAlign w:val="superscript"/>
                <w:lang w:val="en-GB" w:eastAsia="en-GB"/>
              </w:rPr>
            </w:pPr>
            <w:r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lang w:val="en-GB" w:eastAsia="en-GB"/>
              </w:rPr>
              <w:t>Full-time work</w:t>
            </w:r>
            <w:r w:rsidR="00CD42EE" w:rsidRPr="0075795C">
              <w:rPr>
                <w:rFonts w:ascii="Arial" w:eastAsia="Times New Roman" w:hAnsi="Arial" w:cs="Arial"/>
                <w:sz w:val="18"/>
                <w:szCs w:val="18"/>
                <w:vertAlign w:val="superscript"/>
                <w:lang w:val="en-GB" w:eastAsia="en-GB"/>
              </w:rPr>
              <w:t>@</w:t>
            </w:r>
            <w:r w:rsidR="00CD42EE"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vertAlign w:val="superscript"/>
                <w:lang w:val="en-GB" w:eastAsia="en-GB"/>
              </w:rPr>
              <w:t>b,</w:t>
            </w:r>
            <w:r w:rsidR="001808A2" w:rsidRPr="0075795C">
              <w:rPr>
                <w:rFonts w:ascii="Arial" w:eastAsia="Times New Roman" w:hAnsi="Arial" w:cs="Arial"/>
                <w:sz w:val="18"/>
                <w:szCs w:val="18"/>
                <w:vertAlign w:val="superscript"/>
                <w:lang w:val="en-GB" w:eastAsia="en-GB"/>
              </w:rPr>
              <w:t xml:space="preserve"> </w:t>
            </w:r>
            <w:r w:rsidR="00CD42EE" w:rsidRPr="0075795C">
              <w:rPr>
                <w:rFonts w:ascii="Arial" w:eastAsia="Times New Roman" w:hAnsi="Arial" w:cs="Arial"/>
                <w:sz w:val="18"/>
                <w:szCs w:val="18"/>
                <w:vertAlign w:val="superscript"/>
                <w:lang w:val="en-GB" w:eastAsia="en-GB"/>
              </w:rPr>
              <w:t>e</w:t>
            </w:r>
          </w:p>
        </w:tc>
        <w:tc>
          <w:tcPr>
            <w:tcW w:w="1086" w:type="dxa"/>
            <w:shd w:val="clear" w:color="auto" w:fill="FFFFFF"/>
            <w:hideMark/>
          </w:tcPr>
          <w:p w14:paraId="1C3C4425" w14:textId="77777777" w:rsidR="00CD42EE" w:rsidRPr="0075795C" w:rsidRDefault="00CD42EE" w:rsidP="0004365D">
            <w:pPr>
              <w:tabs>
                <w:tab w:val="decimal" w:pos="360"/>
              </w:tabs>
              <w:spacing w:after="0" w:line="240" w:lineRule="auto"/>
              <w:rPr>
                <w:rFonts w:ascii="Arial" w:eastAsia="Times New Roman" w:hAnsi="Arial" w:cs="Arial"/>
                <w:sz w:val="18"/>
                <w:szCs w:val="18"/>
                <w:lang w:val="en-GB" w:eastAsia="en-GB"/>
              </w:rPr>
            </w:pPr>
            <w:r w:rsidRPr="0075795C">
              <w:rPr>
                <w:rFonts w:ascii="Arial" w:hAnsi="Arial" w:cs="Arial"/>
                <w:color w:val="000000"/>
                <w:sz w:val="18"/>
                <w:szCs w:val="18"/>
                <w:lang w:val="en-GB"/>
              </w:rPr>
              <w:t>0.09</w:t>
            </w:r>
          </w:p>
        </w:tc>
        <w:tc>
          <w:tcPr>
            <w:tcW w:w="1087" w:type="dxa"/>
            <w:shd w:val="clear" w:color="auto" w:fill="FFFFFF"/>
            <w:hideMark/>
          </w:tcPr>
          <w:p w14:paraId="4F0EF996"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7" w:type="dxa"/>
            <w:shd w:val="clear" w:color="auto" w:fill="FFFFFF"/>
            <w:hideMark/>
          </w:tcPr>
          <w:p w14:paraId="0C89C789"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0.03</w:t>
            </w:r>
          </w:p>
        </w:tc>
        <w:tc>
          <w:tcPr>
            <w:tcW w:w="1086" w:type="dxa"/>
            <w:shd w:val="clear" w:color="auto" w:fill="FFFFFF"/>
            <w:hideMark/>
          </w:tcPr>
          <w:p w14:paraId="1CB896A8"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c>
          <w:tcPr>
            <w:tcW w:w="1087" w:type="dxa"/>
            <w:shd w:val="clear" w:color="auto" w:fill="FFFFFF"/>
            <w:hideMark/>
          </w:tcPr>
          <w:p w14:paraId="7078743C"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7" w:type="dxa"/>
            <w:shd w:val="clear" w:color="auto" w:fill="FFFFFF"/>
            <w:hideMark/>
          </w:tcPr>
          <w:p w14:paraId="58100D65"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6" w:type="dxa"/>
            <w:shd w:val="clear" w:color="auto" w:fill="FFFFFF"/>
            <w:hideMark/>
          </w:tcPr>
          <w:p w14:paraId="7ADEAF3C"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7" w:type="dxa"/>
            <w:shd w:val="clear" w:color="auto" w:fill="FFFFFF"/>
            <w:hideMark/>
          </w:tcPr>
          <w:p w14:paraId="4BF57EF1"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7" w:type="dxa"/>
            <w:shd w:val="clear" w:color="auto" w:fill="FFFFFF"/>
            <w:hideMark/>
          </w:tcPr>
          <w:p w14:paraId="2413BDFE"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7" w:type="dxa"/>
            <w:shd w:val="clear" w:color="auto" w:fill="FFFFFF"/>
            <w:hideMark/>
          </w:tcPr>
          <w:p w14:paraId="246C75F8"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r>
      <w:tr w:rsidR="00CD42EE" w:rsidRPr="0075795C" w14:paraId="6C3D10B4" w14:textId="77777777" w:rsidTr="00F735B7">
        <w:tc>
          <w:tcPr>
            <w:tcW w:w="4433" w:type="dxa"/>
            <w:shd w:val="clear" w:color="auto" w:fill="FFFFFF"/>
            <w:hideMark/>
          </w:tcPr>
          <w:p w14:paraId="5A54902D" w14:textId="603ED9A4" w:rsidR="00CD42EE" w:rsidRPr="0075795C" w:rsidRDefault="00F735B7">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lang w:val="en-GB" w:eastAsia="en-GB"/>
              </w:rPr>
              <w:t>Part-time work</w:t>
            </w:r>
            <w:r w:rsidR="00CD42EE" w:rsidRPr="0075795C">
              <w:rPr>
                <w:rFonts w:ascii="Arial" w:eastAsia="Times New Roman" w:hAnsi="Arial" w:cs="Arial"/>
                <w:sz w:val="18"/>
                <w:szCs w:val="18"/>
                <w:vertAlign w:val="superscript"/>
                <w:lang w:val="en-GB" w:eastAsia="en-GB"/>
              </w:rPr>
              <w:t>@ b,</w:t>
            </w:r>
            <w:r w:rsidR="001808A2" w:rsidRPr="0075795C">
              <w:rPr>
                <w:rFonts w:ascii="Arial" w:eastAsia="Times New Roman" w:hAnsi="Arial" w:cs="Arial"/>
                <w:sz w:val="18"/>
                <w:szCs w:val="18"/>
                <w:vertAlign w:val="superscript"/>
                <w:lang w:val="en-GB" w:eastAsia="en-GB"/>
              </w:rPr>
              <w:t xml:space="preserve"> </w:t>
            </w:r>
            <w:r w:rsidR="00CD42EE" w:rsidRPr="0075795C">
              <w:rPr>
                <w:rFonts w:ascii="Arial" w:eastAsia="Times New Roman" w:hAnsi="Arial" w:cs="Arial"/>
                <w:sz w:val="18"/>
                <w:szCs w:val="18"/>
                <w:vertAlign w:val="superscript"/>
                <w:lang w:val="en-GB" w:eastAsia="en-GB"/>
              </w:rPr>
              <w:t>e</w:t>
            </w:r>
          </w:p>
        </w:tc>
        <w:tc>
          <w:tcPr>
            <w:tcW w:w="1086" w:type="dxa"/>
            <w:shd w:val="clear" w:color="auto" w:fill="FFFFFF"/>
            <w:hideMark/>
          </w:tcPr>
          <w:p w14:paraId="792BE44A" w14:textId="77777777" w:rsidR="00CD42EE" w:rsidRPr="0075795C" w:rsidRDefault="00CD42EE" w:rsidP="0004365D">
            <w:pPr>
              <w:tabs>
                <w:tab w:val="decimal" w:pos="360"/>
              </w:tabs>
              <w:spacing w:after="0" w:line="240" w:lineRule="auto"/>
              <w:rPr>
                <w:rFonts w:ascii="Arial" w:eastAsia="Times New Roman" w:hAnsi="Arial" w:cs="Arial"/>
                <w:sz w:val="18"/>
                <w:szCs w:val="18"/>
                <w:lang w:val="en-GB" w:eastAsia="en-GB"/>
              </w:rPr>
            </w:pPr>
            <w:r w:rsidRPr="0075795C">
              <w:rPr>
                <w:rFonts w:ascii="Arial" w:hAnsi="Arial" w:cs="Arial"/>
                <w:color w:val="000000"/>
                <w:sz w:val="18"/>
                <w:szCs w:val="18"/>
                <w:lang w:val="en-GB"/>
              </w:rPr>
              <w:t>0.04</w:t>
            </w:r>
          </w:p>
        </w:tc>
        <w:tc>
          <w:tcPr>
            <w:tcW w:w="1087" w:type="dxa"/>
            <w:shd w:val="clear" w:color="auto" w:fill="FFFFFF"/>
            <w:hideMark/>
          </w:tcPr>
          <w:p w14:paraId="23E1D1D6"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0.03</w:t>
            </w:r>
          </w:p>
        </w:tc>
        <w:tc>
          <w:tcPr>
            <w:tcW w:w="1087" w:type="dxa"/>
            <w:shd w:val="clear" w:color="auto" w:fill="FFFFFF"/>
            <w:hideMark/>
          </w:tcPr>
          <w:p w14:paraId="293BC866"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0.00</w:t>
            </w:r>
          </w:p>
        </w:tc>
        <w:tc>
          <w:tcPr>
            <w:tcW w:w="1086" w:type="dxa"/>
            <w:shd w:val="clear" w:color="auto" w:fill="FFFFFF"/>
            <w:hideMark/>
          </w:tcPr>
          <w:p w14:paraId="7583B9BB"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7" w:type="dxa"/>
            <w:shd w:val="clear" w:color="auto" w:fill="FFFFFF"/>
            <w:hideMark/>
          </w:tcPr>
          <w:p w14:paraId="5979427A"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7" w:type="dxa"/>
            <w:shd w:val="clear" w:color="auto" w:fill="FFFFFF"/>
            <w:hideMark/>
          </w:tcPr>
          <w:p w14:paraId="1BF832CA"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0.03</w:t>
            </w:r>
          </w:p>
        </w:tc>
        <w:tc>
          <w:tcPr>
            <w:tcW w:w="1086" w:type="dxa"/>
            <w:shd w:val="clear" w:color="auto" w:fill="FFFFFF"/>
            <w:hideMark/>
          </w:tcPr>
          <w:p w14:paraId="1BC13B83"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7" w:type="dxa"/>
            <w:shd w:val="clear" w:color="auto" w:fill="FFFFFF"/>
            <w:hideMark/>
          </w:tcPr>
          <w:p w14:paraId="5F14D90B"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7" w:type="dxa"/>
            <w:shd w:val="clear" w:color="auto" w:fill="FFFFFF"/>
            <w:hideMark/>
          </w:tcPr>
          <w:p w14:paraId="3DD76DA3"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0.09</w:t>
            </w:r>
          </w:p>
        </w:tc>
        <w:tc>
          <w:tcPr>
            <w:tcW w:w="1087" w:type="dxa"/>
            <w:shd w:val="clear" w:color="auto" w:fill="FFFFFF"/>
            <w:hideMark/>
          </w:tcPr>
          <w:p w14:paraId="0C95DC9C"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0.09</w:t>
            </w:r>
          </w:p>
        </w:tc>
      </w:tr>
      <w:tr w:rsidR="00CD42EE" w:rsidRPr="0075795C" w14:paraId="2A071F88" w14:textId="77777777" w:rsidTr="00F735B7">
        <w:tc>
          <w:tcPr>
            <w:tcW w:w="4433" w:type="dxa"/>
            <w:shd w:val="clear" w:color="auto" w:fill="FFFFFF"/>
            <w:hideMark/>
          </w:tcPr>
          <w:p w14:paraId="7DB6C6E4" w14:textId="77777777" w:rsidR="00CD42EE" w:rsidRPr="0075795C" w:rsidRDefault="00F735B7">
            <w:pPr>
              <w:spacing w:after="0" w:line="240" w:lineRule="auto"/>
              <w:rPr>
                <w:rFonts w:ascii="Arial" w:eastAsia="Times New Roman" w:hAnsi="Arial" w:cs="Arial"/>
                <w:sz w:val="18"/>
                <w:szCs w:val="18"/>
                <w:vertAlign w:val="superscript"/>
                <w:lang w:val="en-GB" w:eastAsia="en-GB"/>
              </w:rPr>
            </w:pPr>
            <w:r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lang w:val="en-GB" w:eastAsia="en-GB"/>
              </w:rPr>
              <w:t xml:space="preserve">Not working - diabetes </w:t>
            </w:r>
          </w:p>
        </w:tc>
        <w:tc>
          <w:tcPr>
            <w:tcW w:w="1086" w:type="dxa"/>
            <w:shd w:val="clear" w:color="auto" w:fill="FFFFFF"/>
            <w:hideMark/>
          </w:tcPr>
          <w:p w14:paraId="67F9229F" w14:textId="77777777" w:rsidR="00CD42EE" w:rsidRPr="0075795C" w:rsidRDefault="00CD42EE" w:rsidP="0004365D">
            <w:pPr>
              <w:tabs>
                <w:tab w:val="decimal" w:pos="360"/>
              </w:tabs>
              <w:spacing w:after="0" w:line="240" w:lineRule="auto"/>
              <w:rPr>
                <w:rFonts w:ascii="Arial" w:eastAsia="Times New Roman" w:hAnsi="Arial" w:cs="Arial"/>
                <w:sz w:val="18"/>
                <w:szCs w:val="18"/>
                <w:lang w:val="en-GB" w:eastAsia="en-GB"/>
              </w:rPr>
            </w:pPr>
            <w:r w:rsidRPr="0075795C">
              <w:rPr>
                <w:rFonts w:ascii="Arial" w:hAnsi="Arial" w:cs="Arial"/>
                <w:color w:val="000000"/>
                <w:sz w:val="18"/>
                <w:szCs w:val="18"/>
                <w:lang w:val="en-GB"/>
              </w:rPr>
              <w:t>-0.01</w:t>
            </w:r>
          </w:p>
        </w:tc>
        <w:tc>
          <w:tcPr>
            <w:tcW w:w="1087" w:type="dxa"/>
            <w:shd w:val="clear" w:color="auto" w:fill="FFFFFF"/>
            <w:hideMark/>
          </w:tcPr>
          <w:p w14:paraId="5BB20919"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7" w:type="dxa"/>
            <w:shd w:val="clear" w:color="auto" w:fill="FFFFFF"/>
            <w:hideMark/>
          </w:tcPr>
          <w:p w14:paraId="5813EE08"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-0.08*</w:t>
            </w:r>
          </w:p>
        </w:tc>
        <w:tc>
          <w:tcPr>
            <w:tcW w:w="1086" w:type="dxa"/>
            <w:shd w:val="clear" w:color="auto" w:fill="FFFFFF"/>
            <w:hideMark/>
          </w:tcPr>
          <w:p w14:paraId="0F9F7C9B"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7" w:type="dxa"/>
            <w:shd w:val="clear" w:color="auto" w:fill="FFFFFF"/>
            <w:hideMark/>
          </w:tcPr>
          <w:p w14:paraId="747BF5A9"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7" w:type="dxa"/>
            <w:shd w:val="clear" w:color="auto" w:fill="FFFFFF"/>
            <w:hideMark/>
          </w:tcPr>
          <w:p w14:paraId="528C4CCE"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c>
          <w:tcPr>
            <w:tcW w:w="1086" w:type="dxa"/>
            <w:shd w:val="clear" w:color="auto" w:fill="FFFFFF"/>
            <w:hideMark/>
          </w:tcPr>
          <w:p w14:paraId="6B6B50C7"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0.05*</w:t>
            </w:r>
          </w:p>
        </w:tc>
        <w:tc>
          <w:tcPr>
            <w:tcW w:w="1087" w:type="dxa"/>
            <w:shd w:val="clear" w:color="auto" w:fill="FFFFFF"/>
            <w:hideMark/>
          </w:tcPr>
          <w:p w14:paraId="0F06C93F"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c>
          <w:tcPr>
            <w:tcW w:w="1087" w:type="dxa"/>
            <w:shd w:val="clear" w:color="auto" w:fill="FFFFFF"/>
            <w:hideMark/>
          </w:tcPr>
          <w:p w14:paraId="12633F8B"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0.08*</w:t>
            </w:r>
          </w:p>
        </w:tc>
        <w:tc>
          <w:tcPr>
            <w:tcW w:w="1087" w:type="dxa"/>
            <w:shd w:val="clear" w:color="auto" w:fill="FFFFFF"/>
            <w:hideMark/>
          </w:tcPr>
          <w:p w14:paraId="0489802E"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0.06*</w:t>
            </w:r>
          </w:p>
        </w:tc>
      </w:tr>
      <w:tr w:rsidR="00CD42EE" w:rsidRPr="0075795C" w14:paraId="5BDCA19B" w14:textId="77777777" w:rsidTr="00F735B7">
        <w:tc>
          <w:tcPr>
            <w:tcW w:w="4433" w:type="dxa"/>
            <w:shd w:val="clear" w:color="auto" w:fill="FFFFFF"/>
            <w:hideMark/>
          </w:tcPr>
          <w:p w14:paraId="6E516E6F" w14:textId="77777777" w:rsidR="00CD42EE" w:rsidRPr="0075795C" w:rsidRDefault="00F735B7">
            <w:pPr>
              <w:spacing w:after="0" w:line="240" w:lineRule="auto"/>
              <w:rPr>
                <w:rFonts w:ascii="Arial" w:eastAsia="Times New Roman" w:hAnsi="Arial" w:cs="Arial"/>
                <w:sz w:val="18"/>
                <w:szCs w:val="18"/>
                <w:vertAlign w:val="superscript"/>
                <w:lang w:val="en-GB" w:eastAsia="en-GB"/>
              </w:rPr>
            </w:pPr>
            <w:r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lang w:val="en-GB" w:eastAsia="en-GB"/>
              </w:rPr>
              <w:t>Other obligations</w:t>
            </w:r>
            <w:r w:rsidR="00CD42EE" w:rsidRPr="0075795C">
              <w:rPr>
                <w:rFonts w:ascii="Arial" w:eastAsia="Times New Roman" w:hAnsi="Arial" w:cs="Arial"/>
                <w:sz w:val="18"/>
                <w:szCs w:val="18"/>
                <w:vertAlign w:val="superscript"/>
                <w:lang w:val="en-GB" w:eastAsia="en-GB"/>
              </w:rPr>
              <w:t xml:space="preserve"> a, d</w:t>
            </w:r>
          </w:p>
        </w:tc>
        <w:tc>
          <w:tcPr>
            <w:tcW w:w="1086" w:type="dxa"/>
            <w:shd w:val="clear" w:color="auto" w:fill="FFFFFF"/>
            <w:hideMark/>
          </w:tcPr>
          <w:p w14:paraId="450683D9" w14:textId="77777777" w:rsidR="00CD42EE" w:rsidRPr="0075795C" w:rsidRDefault="00CD42EE" w:rsidP="0004365D">
            <w:pPr>
              <w:tabs>
                <w:tab w:val="decimal" w:pos="360"/>
              </w:tabs>
              <w:spacing w:after="0" w:line="240" w:lineRule="auto"/>
              <w:rPr>
                <w:rFonts w:ascii="Arial" w:eastAsia="Times New Roman" w:hAnsi="Arial" w:cs="Arial"/>
                <w:sz w:val="18"/>
                <w:szCs w:val="18"/>
                <w:lang w:val="en-GB" w:eastAsia="en-GB"/>
              </w:rPr>
            </w:pPr>
            <w:r w:rsidRPr="0075795C">
              <w:rPr>
                <w:rFonts w:ascii="Arial" w:hAnsi="Arial" w:cs="Arial"/>
                <w:color w:val="000000"/>
                <w:sz w:val="18"/>
                <w:szCs w:val="18"/>
                <w:lang w:val="en-GB"/>
              </w:rPr>
              <w:t>-0.10*</w:t>
            </w:r>
          </w:p>
        </w:tc>
        <w:tc>
          <w:tcPr>
            <w:tcW w:w="1087" w:type="dxa"/>
            <w:shd w:val="clear" w:color="auto" w:fill="FFFFFF"/>
            <w:hideMark/>
          </w:tcPr>
          <w:p w14:paraId="25FCE87C"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-0.07*</w:t>
            </w:r>
          </w:p>
        </w:tc>
        <w:tc>
          <w:tcPr>
            <w:tcW w:w="1087" w:type="dxa"/>
            <w:shd w:val="clear" w:color="auto" w:fill="FFFFFF"/>
            <w:hideMark/>
          </w:tcPr>
          <w:p w14:paraId="726FAFEA"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-0.08*</w:t>
            </w:r>
          </w:p>
        </w:tc>
        <w:tc>
          <w:tcPr>
            <w:tcW w:w="1086" w:type="dxa"/>
            <w:shd w:val="clear" w:color="auto" w:fill="FFFFFF"/>
            <w:hideMark/>
          </w:tcPr>
          <w:p w14:paraId="41BCA02A"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7" w:type="dxa"/>
            <w:shd w:val="clear" w:color="auto" w:fill="FFFFFF"/>
            <w:hideMark/>
          </w:tcPr>
          <w:p w14:paraId="7C594458"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0.09*</w:t>
            </w:r>
          </w:p>
        </w:tc>
        <w:tc>
          <w:tcPr>
            <w:tcW w:w="1087" w:type="dxa"/>
            <w:shd w:val="clear" w:color="auto" w:fill="FFFFFF"/>
            <w:hideMark/>
          </w:tcPr>
          <w:p w14:paraId="079FE30D"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0.07*</w:t>
            </w:r>
          </w:p>
        </w:tc>
        <w:tc>
          <w:tcPr>
            <w:tcW w:w="1086" w:type="dxa"/>
            <w:shd w:val="clear" w:color="auto" w:fill="FFFFFF"/>
            <w:hideMark/>
          </w:tcPr>
          <w:p w14:paraId="1BD61F99"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0.15*</w:t>
            </w:r>
          </w:p>
        </w:tc>
        <w:tc>
          <w:tcPr>
            <w:tcW w:w="1087" w:type="dxa"/>
            <w:shd w:val="clear" w:color="auto" w:fill="FFFFFF"/>
            <w:hideMark/>
          </w:tcPr>
          <w:p w14:paraId="0086FB11"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0.05</w:t>
            </w:r>
          </w:p>
        </w:tc>
        <w:tc>
          <w:tcPr>
            <w:tcW w:w="1087" w:type="dxa"/>
            <w:shd w:val="clear" w:color="auto" w:fill="FFFFFF"/>
            <w:hideMark/>
          </w:tcPr>
          <w:p w14:paraId="555A5D6B"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0.14*</w:t>
            </w:r>
          </w:p>
        </w:tc>
        <w:tc>
          <w:tcPr>
            <w:tcW w:w="1087" w:type="dxa"/>
            <w:shd w:val="clear" w:color="auto" w:fill="FFFFFF"/>
            <w:hideMark/>
          </w:tcPr>
          <w:p w14:paraId="06BEAC17"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0.07*</w:t>
            </w:r>
          </w:p>
        </w:tc>
      </w:tr>
      <w:tr w:rsidR="00CD42EE" w:rsidRPr="0075795C" w14:paraId="1E4E88FC" w14:textId="77777777" w:rsidTr="008901B4">
        <w:trPr>
          <w:trHeight w:val="324"/>
        </w:trPr>
        <w:tc>
          <w:tcPr>
            <w:tcW w:w="4433" w:type="dxa"/>
            <w:shd w:val="clear" w:color="auto" w:fill="FFFFFF"/>
            <w:hideMark/>
          </w:tcPr>
          <w:p w14:paraId="3A309A70" w14:textId="77777777" w:rsidR="00CD42EE" w:rsidRPr="0075795C" w:rsidRDefault="00F735B7">
            <w:pPr>
              <w:spacing w:after="0" w:line="240" w:lineRule="auto"/>
              <w:rPr>
                <w:rFonts w:ascii="Arial" w:eastAsia="Times New Roman" w:hAnsi="Arial" w:cs="Arial"/>
                <w:i/>
                <w:sz w:val="18"/>
                <w:szCs w:val="18"/>
                <w:highlight w:val="yellow"/>
                <w:lang w:val="en-GB" w:eastAsia="en-GB"/>
              </w:rPr>
            </w:pPr>
            <w:r w:rsidRPr="0075795C">
              <w:rPr>
                <w:rFonts w:ascii="Arial" w:eastAsia="Times New Roman" w:hAnsi="Arial" w:cs="Arial"/>
                <w:i/>
                <w:sz w:val="18"/>
                <w:szCs w:val="18"/>
                <w:highlight w:val="yellow"/>
                <w:lang w:val="en-GB" w:eastAsia="en-GB"/>
              </w:rPr>
              <w:t xml:space="preserve">   </w:t>
            </w:r>
            <w:r w:rsidR="00CD42EE" w:rsidRPr="0075795C">
              <w:rPr>
                <w:rFonts w:ascii="Arial" w:eastAsia="Times New Roman" w:hAnsi="Arial" w:cs="Arial"/>
                <w:i/>
                <w:sz w:val="18"/>
                <w:szCs w:val="18"/>
                <w:highlight w:val="yellow"/>
                <w:lang w:val="en-GB" w:eastAsia="en-GB"/>
              </w:rPr>
              <w:t>R-squared level 1</w:t>
            </w:r>
          </w:p>
        </w:tc>
        <w:tc>
          <w:tcPr>
            <w:tcW w:w="1086" w:type="dxa"/>
            <w:shd w:val="clear" w:color="auto" w:fill="FFFFFF"/>
            <w:hideMark/>
          </w:tcPr>
          <w:p w14:paraId="75A1A070" w14:textId="77777777" w:rsidR="00CD42EE" w:rsidRPr="0075795C" w:rsidRDefault="00CD42EE" w:rsidP="0004365D">
            <w:pPr>
              <w:tabs>
                <w:tab w:val="decimal" w:pos="360"/>
              </w:tabs>
              <w:spacing w:after="0" w:line="240" w:lineRule="auto"/>
              <w:rPr>
                <w:rFonts w:ascii="Arial" w:eastAsia="Times New Roman" w:hAnsi="Arial" w:cs="Arial"/>
                <w:sz w:val="18"/>
                <w:szCs w:val="18"/>
                <w:highlight w:val="yellow"/>
                <w:lang w:val="en-GB" w:eastAsia="en-GB"/>
              </w:rPr>
            </w:pPr>
            <w:r w:rsidRPr="0075795C">
              <w:rPr>
                <w:rFonts w:ascii="Arial" w:eastAsia="Times New Roman" w:hAnsi="Arial" w:cs="Arial"/>
                <w:sz w:val="18"/>
                <w:szCs w:val="18"/>
                <w:highlight w:val="yellow"/>
                <w:lang w:val="en-GB" w:eastAsia="en-GB"/>
              </w:rPr>
              <w:t>0.02</w:t>
            </w:r>
          </w:p>
        </w:tc>
        <w:tc>
          <w:tcPr>
            <w:tcW w:w="1087" w:type="dxa"/>
            <w:shd w:val="clear" w:color="auto" w:fill="FFFFFF"/>
          </w:tcPr>
          <w:p w14:paraId="5494DC27" w14:textId="77777777" w:rsidR="00CD42EE" w:rsidRPr="0075795C" w:rsidRDefault="00CD42EE" w:rsidP="0004365D">
            <w:pPr>
              <w:spacing w:after="0" w:line="240" w:lineRule="auto"/>
              <w:rPr>
                <w:rFonts w:ascii="Arial" w:eastAsia="Times New Roman" w:hAnsi="Arial" w:cs="Arial"/>
                <w:sz w:val="18"/>
                <w:szCs w:val="18"/>
                <w:highlight w:val="yellow"/>
                <w:lang w:val="en-GB" w:eastAsia="en-GB"/>
              </w:rPr>
            </w:pPr>
          </w:p>
        </w:tc>
        <w:tc>
          <w:tcPr>
            <w:tcW w:w="1087" w:type="dxa"/>
            <w:shd w:val="clear" w:color="auto" w:fill="FFFFFF"/>
            <w:hideMark/>
          </w:tcPr>
          <w:p w14:paraId="6DCE9A8F" w14:textId="77777777" w:rsidR="00CD42EE" w:rsidRPr="0075795C" w:rsidRDefault="00CD42EE"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0.04</w:t>
            </w:r>
          </w:p>
        </w:tc>
        <w:tc>
          <w:tcPr>
            <w:tcW w:w="1086" w:type="dxa"/>
            <w:shd w:val="clear" w:color="auto" w:fill="FFFFFF"/>
          </w:tcPr>
          <w:p w14:paraId="2A0C4A59" w14:textId="77777777" w:rsidR="00CD42EE" w:rsidRPr="0075795C" w:rsidRDefault="00CD42EE" w:rsidP="0004365D">
            <w:pPr>
              <w:tabs>
                <w:tab w:val="decimal" w:pos="360"/>
              </w:tabs>
              <w:spacing w:after="0" w:line="240" w:lineRule="auto"/>
              <w:rPr>
                <w:rFonts w:ascii="Arial" w:hAnsi="Arial" w:cs="Arial"/>
                <w:color w:val="000000"/>
                <w:sz w:val="18"/>
                <w:szCs w:val="18"/>
                <w:highlight w:val="yellow"/>
                <w:lang w:val="en-GB"/>
              </w:rPr>
            </w:pPr>
          </w:p>
        </w:tc>
        <w:tc>
          <w:tcPr>
            <w:tcW w:w="1087" w:type="dxa"/>
            <w:shd w:val="clear" w:color="auto" w:fill="FFFFFF"/>
            <w:hideMark/>
          </w:tcPr>
          <w:p w14:paraId="348D0F7A" w14:textId="77777777" w:rsidR="00CD42EE" w:rsidRPr="0075795C" w:rsidRDefault="00CD42EE"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0.03</w:t>
            </w:r>
          </w:p>
        </w:tc>
        <w:tc>
          <w:tcPr>
            <w:tcW w:w="1087" w:type="dxa"/>
            <w:shd w:val="clear" w:color="auto" w:fill="FFFFFF"/>
          </w:tcPr>
          <w:p w14:paraId="22977850" w14:textId="77777777" w:rsidR="00CD42EE" w:rsidRPr="0075795C" w:rsidRDefault="00CD42EE" w:rsidP="0004365D">
            <w:pPr>
              <w:tabs>
                <w:tab w:val="decimal" w:pos="360"/>
              </w:tabs>
              <w:spacing w:after="0" w:line="240" w:lineRule="auto"/>
              <w:rPr>
                <w:rFonts w:ascii="Arial" w:hAnsi="Arial" w:cs="Arial"/>
                <w:color w:val="000000"/>
                <w:sz w:val="18"/>
                <w:szCs w:val="18"/>
                <w:highlight w:val="yellow"/>
                <w:lang w:val="en-GB"/>
              </w:rPr>
            </w:pPr>
          </w:p>
        </w:tc>
        <w:tc>
          <w:tcPr>
            <w:tcW w:w="1086" w:type="dxa"/>
            <w:shd w:val="clear" w:color="auto" w:fill="FFFFFF"/>
            <w:hideMark/>
          </w:tcPr>
          <w:p w14:paraId="27EF695C" w14:textId="77777777" w:rsidR="00CD42EE" w:rsidRPr="0075795C" w:rsidRDefault="00CD42EE"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0.06</w:t>
            </w:r>
          </w:p>
        </w:tc>
        <w:tc>
          <w:tcPr>
            <w:tcW w:w="1087" w:type="dxa"/>
            <w:shd w:val="clear" w:color="auto" w:fill="FFFFFF"/>
          </w:tcPr>
          <w:p w14:paraId="26A9AF29" w14:textId="77777777" w:rsidR="00CD42EE" w:rsidRPr="0075795C" w:rsidRDefault="00CD42EE" w:rsidP="0004365D">
            <w:pPr>
              <w:tabs>
                <w:tab w:val="decimal" w:pos="360"/>
              </w:tabs>
              <w:spacing w:after="0" w:line="240" w:lineRule="auto"/>
              <w:rPr>
                <w:rFonts w:ascii="Arial" w:hAnsi="Arial" w:cs="Arial"/>
                <w:color w:val="000000"/>
                <w:sz w:val="18"/>
                <w:szCs w:val="18"/>
                <w:highlight w:val="yellow"/>
                <w:lang w:val="en-GB"/>
              </w:rPr>
            </w:pPr>
          </w:p>
        </w:tc>
        <w:tc>
          <w:tcPr>
            <w:tcW w:w="1087" w:type="dxa"/>
            <w:shd w:val="clear" w:color="auto" w:fill="FFFFFF"/>
            <w:hideMark/>
          </w:tcPr>
          <w:p w14:paraId="56B18F56" w14:textId="77777777" w:rsidR="00CD42EE" w:rsidRPr="0075795C" w:rsidRDefault="00CD42EE"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0.03</w:t>
            </w:r>
          </w:p>
        </w:tc>
        <w:tc>
          <w:tcPr>
            <w:tcW w:w="1087" w:type="dxa"/>
            <w:shd w:val="clear" w:color="auto" w:fill="FFFFFF"/>
          </w:tcPr>
          <w:p w14:paraId="74D4AF1B"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p>
        </w:tc>
      </w:tr>
      <w:tr w:rsidR="00CD42EE" w:rsidRPr="0075795C" w14:paraId="320BFCF0" w14:textId="77777777" w:rsidTr="00F735B7">
        <w:tc>
          <w:tcPr>
            <w:tcW w:w="4433" w:type="dxa"/>
            <w:shd w:val="clear" w:color="auto" w:fill="FFFFFF"/>
            <w:hideMark/>
          </w:tcPr>
          <w:p w14:paraId="45E9EDDC" w14:textId="77777777" w:rsidR="00CD42EE" w:rsidRPr="0075795C" w:rsidRDefault="00CD42EE">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PWD characteristics</w:t>
            </w:r>
          </w:p>
        </w:tc>
        <w:tc>
          <w:tcPr>
            <w:tcW w:w="10867" w:type="dxa"/>
            <w:gridSpan w:val="10"/>
            <w:shd w:val="clear" w:color="auto" w:fill="FFFFFF"/>
          </w:tcPr>
          <w:p w14:paraId="3A56E13F"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p>
        </w:tc>
      </w:tr>
      <w:tr w:rsidR="00CD42EE" w:rsidRPr="0075795C" w14:paraId="0117BE53" w14:textId="77777777" w:rsidTr="00F735B7">
        <w:tc>
          <w:tcPr>
            <w:tcW w:w="4433" w:type="dxa"/>
            <w:shd w:val="clear" w:color="auto" w:fill="FFFFFF"/>
            <w:hideMark/>
          </w:tcPr>
          <w:p w14:paraId="10F34EDE" w14:textId="77777777" w:rsidR="00CD42EE" w:rsidRPr="0075795C" w:rsidRDefault="00F735B7">
            <w:pPr>
              <w:spacing w:after="0" w:line="240" w:lineRule="auto"/>
              <w:rPr>
                <w:rFonts w:ascii="Arial" w:eastAsia="Times New Roman" w:hAnsi="Arial" w:cs="Arial"/>
                <w:sz w:val="18"/>
                <w:szCs w:val="18"/>
                <w:vertAlign w:val="superscript"/>
                <w:lang w:val="en-GB" w:eastAsia="en-GB"/>
              </w:rPr>
            </w:pPr>
            <w:r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lang w:val="en-GB" w:eastAsia="en-GB"/>
              </w:rPr>
              <w:t>Live with PWD spouse/partner</w:t>
            </w:r>
            <w:r w:rsidR="00CD42EE" w:rsidRPr="0075795C">
              <w:rPr>
                <w:rFonts w:ascii="Arial" w:eastAsia="Times New Roman" w:hAnsi="Arial" w:cs="Arial"/>
                <w:sz w:val="18"/>
                <w:szCs w:val="18"/>
                <w:vertAlign w:val="superscript"/>
                <w:lang w:val="en-GB" w:eastAsia="en-GB"/>
              </w:rPr>
              <w:t>#</w:t>
            </w:r>
            <w:r w:rsidR="00CD42EE"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vertAlign w:val="superscript"/>
                <w:lang w:val="en-GB" w:eastAsia="en-GB"/>
              </w:rPr>
              <w:t>d</w:t>
            </w:r>
          </w:p>
        </w:tc>
        <w:tc>
          <w:tcPr>
            <w:tcW w:w="1086" w:type="dxa"/>
            <w:shd w:val="clear" w:color="auto" w:fill="FFFFFF"/>
            <w:hideMark/>
          </w:tcPr>
          <w:p w14:paraId="61255FA8"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c>
          <w:tcPr>
            <w:tcW w:w="1087" w:type="dxa"/>
            <w:shd w:val="clear" w:color="auto" w:fill="FFFFFF"/>
            <w:hideMark/>
          </w:tcPr>
          <w:p w14:paraId="71D39508"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-0.00</w:t>
            </w:r>
          </w:p>
        </w:tc>
        <w:tc>
          <w:tcPr>
            <w:tcW w:w="1087" w:type="dxa"/>
            <w:shd w:val="clear" w:color="auto" w:fill="FFFFFF"/>
            <w:hideMark/>
          </w:tcPr>
          <w:p w14:paraId="5D094E6A"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0.12</w:t>
            </w:r>
          </w:p>
        </w:tc>
        <w:tc>
          <w:tcPr>
            <w:tcW w:w="1086" w:type="dxa"/>
            <w:shd w:val="clear" w:color="auto" w:fill="FFFFFF"/>
            <w:hideMark/>
          </w:tcPr>
          <w:p w14:paraId="491211BF"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0.08</w:t>
            </w:r>
          </w:p>
        </w:tc>
        <w:tc>
          <w:tcPr>
            <w:tcW w:w="1087" w:type="dxa"/>
            <w:shd w:val="clear" w:color="auto" w:fill="FFFFFF"/>
            <w:hideMark/>
          </w:tcPr>
          <w:p w14:paraId="553FB30A"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0.10</w:t>
            </w:r>
          </w:p>
        </w:tc>
        <w:tc>
          <w:tcPr>
            <w:tcW w:w="1087" w:type="dxa"/>
            <w:shd w:val="clear" w:color="auto" w:fill="FFFFFF"/>
            <w:hideMark/>
          </w:tcPr>
          <w:p w14:paraId="07C45AA2"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0.06</w:t>
            </w:r>
          </w:p>
        </w:tc>
        <w:tc>
          <w:tcPr>
            <w:tcW w:w="1086" w:type="dxa"/>
            <w:shd w:val="clear" w:color="auto" w:fill="FFFFFF"/>
            <w:hideMark/>
          </w:tcPr>
          <w:p w14:paraId="12D59DB8"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-0.16*</w:t>
            </w:r>
          </w:p>
        </w:tc>
        <w:tc>
          <w:tcPr>
            <w:tcW w:w="1087" w:type="dxa"/>
            <w:shd w:val="clear" w:color="auto" w:fill="FFFFFF"/>
            <w:hideMark/>
          </w:tcPr>
          <w:p w14:paraId="28105D68"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-0.09</w:t>
            </w:r>
          </w:p>
        </w:tc>
        <w:tc>
          <w:tcPr>
            <w:tcW w:w="1087" w:type="dxa"/>
            <w:shd w:val="clear" w:color="auto" w:fill="FFFFFF"/>
            <w:hideMark/>
          </w:tcPr>
          <w:p w14:paraId="16DC3627"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-0.24*</w:t>
            </w:r>
          </w:p>
        </w:tc>
        <w:tc>
          <w:tcPr>
            <w:tcW w:w="1087" w:type="dxa"/>
            <w:shd w:val="clear" w:color="auto" w:fill="FFFFFF"/>
            <w:hideMark/>
          </w:tcPr>
          <w:p w14:paraId="191621B4"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-0.13*</w:t>
            </w:r>
          </w:p>
        </w:tc>
      </w:tr>
      <w:tr w:rsidR="00CD42EE" w:rsidRPr="0075795C" w14:paraId="104841D9" w14:textId="77777777" w:rsidTr="00F735B7">
        <w:tc>
          <w:tcPr>
            <w:tcW w:w="4433" w:type="dxa"/>
            <w:shd w:val="clear" w:color="auto" w:fill="FFFFFF"/>
            <w:hideMark/>
          </w:tcPr>
          <w:p w14:paraId="06ED3805" w14:textId="77777777" w:rsidR="00CD42EE" w:rsidRPr="0075795C" w:rsidRDefault="00F735B7">
            <w:pPr>
              <w:spacing w:after="0" w:line="240" w:lineRule="auto"/>
              <w:rPr>
                <w:rFonts w:ascii="Arial" w:eastAsia="Times New Roman" w:hAnsi="Arial" w:cs="Arial"/>
                <w:sz w:val="18"/>
                <w:szCs w:val="18"/>
                <w:vertAlign w:val="superscript"/>
                <w:lang w:val="en-GB" w:eastAsia="en-GB"/>
              </w:rPr>
            </w:pPr>
            <w:r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lang w:val="en-GB" w:eastAsia="en-GB"/>
              </w:rPr>
              <w:t>Live with PWD parent</w:t>
            </w:r>
            <w:r w:rsidR="00CD42EE" w:rsidRPr="0075795C">
              <w:rPr>
                <w:rFonts w:ascii="Arial" w:eastAsia="Times New Roman" w:hAnsi="Arial" w:cs="Arial"/>
                <w:sz w:val="18"/>
                <w:szCs w:val="18"/>
                <w:vertAlign w:val="superscript"/>
                <w:lang w:val="en-GB" w:eastAsia="en-GB"/>
              </w:rPr>
              <w:t>#</w:t>
            </w:r>
            <w:r w:rsidR="00CD42EE"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vertAlign w:val="superscript"/>
                <w:lang w:val="en-GB" w:eastAsia="en-GB"/>
              </w:rPr>
              <w:t>d</w:t>
            </w:r>
          </w:p>
        </w:tc>
        <w:tc>
          <w:tcPr>
            <w:tcW w:w="1086" w:type="dxa"/>
            <w:shd w:val="clear" w:color="auto" w:fill="FFFFFF"/>
            <w:hideMark/>
          </w:tcPr>
          <w:p w14:paraId="558ABE54"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-0.13</w:t>
            </w:r>
          </w:p>
        </w:tc>
        <w:tc>
          <w:tcPr>
            <w:tcW w:w="1087" w:type="dxa"/>
            <w:shd w:val="clear" w:color="auto" w:fill="FFFFFF"/>
            <w:hideMark/>
          </w:tcPr>
          <w:p w14:paraId="46B48FCB"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-0.03</w:t>
            </w:r>
          </w:p>
        </w:tc>
        <w:tc>
          <w:tcPr>
            <w:tcW w:w="1087" w:type="dxa"/>
            <w:shd w:val="clear" w:color="auto" w:fill="FFFFFF"/>
            <w:hideMark/>
          </w:tcPr>
          <w:p w14:paraId="17FD36DD"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-0.05</w:t>
            </w:r>
          </w:p>
        </w:tc>
        <w:tc>
          <w:tcPr>
            <w:tcW w:w="1086" w:type="dxa"/>
            <w:shd w:val="clear" w:color="auto" w:fill="FFFFFF"/>
            <w:hideMark/>
          </w:tcPr>
          <w:p w14:paraId="682E8723"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7" w:type="dxa"/>
            <w:shd w:val="clear" w:color="auto" w:fill="FFFFFF"/>
            <w:hideMark/>
          </w:tcPr>
          <w:p w14:paraId="5C033529"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7" w:type="dxa"/>
            <w:shd w:val="clear" w:color="auto" w:fill="FFFFFF"/>
            <w:hideMark/>
          </w:tcPr>
          <w:p w14:paraId="021B51DF"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-0.09</w:t>
            </w:r>
          </w:p>
        </w:tc>
        <w:tc>
          <w:tcPr>
            <w:tcW w:w="1086" w:type="dxa"/>
            <w:shd w:val="clear" w:color="auto" w:fill="FFFFFF"/>
            <w:hideMark/>
          </w:tcPr>
          <w:p w14:paraId="6D2081AB"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0.10</w:t>
            </w:r>
          </w:p>
        </w:tc>
        <w:tc>
          <w:tcPr>
            <w:tcW w:w="1087" w:type="dxa"/>
            <w:shd w:val="clear" w:color="auto" w:fill="FFFFFF"/>
            <w:hideMark/>
          </w:tcPr>
          <w:p w14:paraId="131B7D07"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c>
          <w:tcPr>
            <w:tcW w:w="1087" w:type="dxa"/>
            <w:shd w:val="clear" w:color="auto" w:fill="FFFFFF"/>
            <w:hideMark/>
          </w:tcPr>
          <w:p w14:paraId="20984259"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-0.11</w:t>
            </w:r>
          </w:p>
        </w:tc>
        <w:tc>
          <w:tcPr>
            <w:tcW w:w="1087" w:type="dxa"/>
            <w:shd w:val="clear" w:color="auto" w:fill="FFFFFF"/>
            <w:hideMark/>
          </w:tcPr>
          <w:p w14:paraId="0C360AC8"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-0.13*</w:t>
            </w:r>
          </w:p>
        </w:tc>
      </w:tr>
      <w:tr w:rsidR="00CD42EE" w:rsidRPr="0075795C" w14:paraId="471053A7" w14:textId="77777777" w:rsidTr="00F735B7">
        <w:tc>
          <w:tcPr>
            <w:tcW w:w="4433" w:type="dxa"/>
            <w:shd w:val="clear" w:color="auto" w:fill="FFFFFF"/>
            <w:hideMark/>
          </w:tcPr>
          <w:p w14:paraId="3F12D53C" w14:textId="77777777" w:rsidR="00CD42EE" w:rsidRPr="0075795C" w:rsidRDefault="00F735B7">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lang w:val="en-GB" w:eastAsia="en-GB"/>
              </w:rPr>
              <w:t>Female PWD</w:t>
            </w:r>
          </w:p>
        </w:tc>
        <w:tc>
          <w:tcPr>
            <w:tcW w:w="1086" w:type="dxa"/>
            <w:shd w:val="clear" w:color="auto" w:fill="FFFFFF"/>
            <w:hideMark/>
          </w:tcPr>
          <w:p w14:paraId="508B2980"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0.00</w:t>
            </w:r>
          </w:p>
        </w:tc>
        <w:tc>
          <w:tcPr>
            <w:tcW w:w="1087" w:type="dxa"/>
            <w:shd w:val="clear" w:color="auto" w:fill="FFFFFF"/>
            <w:hideMark/>
          </w:tcPr>
          <w:p w14:paraId="05C3F104"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7" w:type="dxa"/>
            <w:shd w:val="clear" w:color="auto" w:fill="FFFFFF"/>
            <w:hideMark/>
          </w:tcPr>
          <w:p w14:paraId="4901CDF1"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0.00</w:t>
            </w:r>
          </w:p>
        </w:tc>
        <w:tc>
          <w:tcPr>
            <w:tcW w:w="1086" w:type="dxa"/>
            <w:shd w:val="clear" w:color="auto" w:fill="FFFFFF"/>
            <w:hideMark/>
          </w:tcPr>
          <w:p w14:paraId="654665D3"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-0.03</w:t>
            </w:r>
          </w:p>
        </w:tc>
        <w:tc>
          <w:tcPr>
            <w:tcW w:w="1087" w:type="dxa"/>
            <w:shd w:val="clear" w:color="auto" w:fill="FFFFFF"/>
            <w:hideMark/>
          </w:tcPr>
          <w:p w14:paraId="58BD303C"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0.00</w:t>
            </w:r>
          </w:p>
        </w:tc>
        <w:tc>
          <w:tcPr>
            <w:tcW w:w="1087" w:type="dxa"/>
            <w:shd w:val="clear" w:color="auto" w:fill="FFFFFF"/>
            <w:hideMark/>
          </w:tcPr>
          <w:p w14:paraId="6CF04CCE"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c>
          <w:tcPr>
            <w:tcW w:w="1086" w:type="dxa"/>
            <w:shd w:val="clear" w:color="auto" w:fill="FFFFFF"/>
            <w:hideMark/>
          </w:tcPr>
          <w:p w14:paraId="59BF60F6"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0.03</w:t>
            </w:r>
          </w:p>
        </w:tc>
        <w:tc>
          <w:tcPr>
            <w:tcW w:w="1087" w:type="dxa"/>
            <w:shd w:val="clear" w:color="auto" w:fill="FFFFFF"/>
            <w:hideMark/>
          </w:tcPr>
          <w:p w14:paraId="1DF7AD63"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7" w:type="dxa"/>
            <w:shd w:val="clear" w:color="auto" w:fill="FFFFFF"/>
            <w:hideMark/>
          </w:tcPr>
          <w:p w14:paraId="41C377A5"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7" w:type="dxa"/>
            <w:shd w:val="clear" w:color="auto" w:fill="FFFFFF"/>
            <w:hideMark/>
          </w:tcPr>
          <w:p w14:paraId="02D1D621"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r>
      <w:tr w:rsidR="00CD42EE" w:rsidRPr="0075795C" w14:paraId="0D1FBCDE" w14:textId="77777777" w:rsidTr="00F735B7">
        <w:tc>
          <w:tcPr>
            <w:tcW w:w="4433" w:type="dxa"/>
            <w:shd w:val="clear" w:color="auto" w:fill="FFFFFF"/>
            <w:hideMark/>
          </w:tcPr>
          <w:p w14:paraId="58661931" w14:textId="77777777" w:rsidR="00CD42EE" w:rsidRPr="0075795C" w:rsidRDefault="00F735B7">
            <w:pPr>
              <w:spacing w:after="0" w:line="240" w:lineRule="auto"/>
              <w:rPr>
                <w:rFonts w:ascii="Arial" w:eastAsia="Times New Roman" w:hAnsi="Arial" w:cs="Arial"/>
                <w:sz w:val="18"/>
                <w:szCs w:val="18"/>
                <w:vertAlign w:val="superscript"/>
                <w:lang w:val="en-GB" w:eastAsia="en-GB"/>
              </w:rPr>
            </w:pPr>
            <w:r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lang w:val="en-GB" w:eastAsia="en-GB"/>
              </w:rPr>
              <w:t xml:space="preserve">PWD age </w:t>
            </w:r>
            <w:r w:rsidR="00CD42EE" w:rsidRPr="0075795C">
              <w:rPr>
                <w:rFonts w:ascii="Arial" w:eastAsia="Times New Roman" w:hAnsi="Arial" w:cs="Arial"/>
                <w:sz w:val="18"/>
                <w:szCs w:val="18"/>
                <w:vertAlign w:val="superscript"/>
                <w:lang w:val="en-GB" w:eastAsia="en-GB"/>
              </w:rPr>
              <w:t>d</w:t>
            </w:r>
          </w:p>
        </w:tc>
        <w:tc>
          <w:tcPr>
            <w:tcW w:w="1086" w:type="dxa"/>
            <w:shd w:val="clear" w:color="auto" w:fill="FFFFFF"/>
            <w:hideMark/>
          </w:tcPr>
          <w:p w14:paraId="5FE15061"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7" w:type="dxa"/>
            <w:shd w:val="clear" w:color="auto" w:fill="FFFFFF"/>
            <w:hideMark/>
          </w:tcPr>
          <w:p w14:paraId="61D58270"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0.00</w:t>
            </w:r>
          </w:p>
        </w:tc>
        <w:tc>
          <w:tcPr>
            <w:tcW w:w="1087" w:type="dxa"/>
            <w:shd w:val="clear" w:color="auto" w:fill="FFFFFF"/>
            <w:hideMark/>
          </w:tcPr>
          <w:p w14:paraId="56F9DD6D"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0.03</w:t>
            </w:r>
          </w:p>
        </w:tc>
        <w:tc>
          <w:tcPr>
            <w:tcW w:w="1086" w:type="dxa"/>
            <w:shd w:val="clear" w:color="auto" w:fill="FFFFFF"/>
            <w:hideMark/>
          </w:tcPr>
          <w:p w14:paraId="4AB0772A"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0.03</w:t>
            </w:r>
          </w:p>
        </w:tc>
        <w:tc>
          <w:tcPr>
            <w:tcW w:w="1087" w:type="dxa"/>
            <w:shd w:val="clear" w:color="auto" w:fill="FFFFFF"/>
            <w:hideMark/>
          </w:tcPr>
          <w:p w14:paraId="6ED8548E"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0.05</w:t>
            </w:r>
          </w:p>
        </w:tc>
        <w:tc>
          <w:tcPr>
            <w:tcW w:w="1087" w:type="dxa"/>
            <w:shd w:val="clear" w:color="auto" w:fill="FFFFFF"/>
            <w:hideMark/>
          </w:tcPr>
          <w:p w14:paraId="7C30C4AB"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c>
          <w:tcPr>
            <w:tcW w:w="1086" w:type="dxa"/>
            <w:shd w:val="clear" w:color="auto" w:fill="FFFFFF"/>
            <w:hideMark/>
          </w:tcPr>
          <w:p w14:paraId="75F5C256"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-0.11*</w:t>
            </w:r>
          </w:p>
        </w:tc>
        <w:tc>
          <w:tcPr>
            <w:tcW w:w="1087" w:type="dxa"/>
            <w:shd w:val="clear" w:color="auto" w:fill="FFFFFF"/>
            <w:hideMark/>
          </w:tcPr>
          <w:p w14:paraId="702D64EF"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-0.07*</w:t>
            </w:r>
          </w:p>
        </w:tc>
        <w:tc>
          <w:tcPr>
            <w:tcW w:w="1087" w:type="dxa"/>
            <w:shd w:val="clear" w:color="auto" w:fill="FFFFFF"/>
            <w:hideMark/>
          </w:tcPr>
          <w:p w14:paraId="1886233B"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0.00</w:t>
            </w:r>
          </w:p>
        </w:tc>
        <w:tc>
          <w:tcPr>
            <w:tcW w:w="1087" w:type="dxa"/>
            <w:shd w:val="clear" w:color="auto" w:fill="FFFFFF"/>
            <w:hideMark/>
          </w:tcPr>
          <w:p w14:paraId="6D025264"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r>
      <w:tr w:rsidR="00CD42EE" w:rsidRPr="0075795C" w14:paraId="54827E5A" w14:textId="77777777" w:rsidTr="00F735B7">
        <w:tc>
          <w:tcPr>
            <w:tcW w:w="4433" w:type="dxa"/>
            <w:shd w:val="clear" w:color="auto" w:fill="FFFFFF"/>
            <w:hideMark/>
          </w:tcPr>
          <w:p w14:paraId="159D51EA" w14:textId="60DE4823" w:rsidR="00CD42EE" w:rsidRPr="0075795C" w:rsidRDefault="00F735B7">
            <w:pPr>
              <w:spacing w:after="0" w:line="240" w:lineRule="auto"/>
              <w:rPr>
                <w:rFonts w:ascii="Arial" w:eastAsia="Times New Roman" w:hAnsi="Arial" w:cs="Arial"/>
                <w:sz w:val="18"/>
                <w:szCs w:val="18"/>
                <w:vertAlign w:val="superscript"/>
                <w:lang w:val="en-GB" w:eastAsia="en-GB"/>
              </w:rPr>
            </w:pPr>
            <w:r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lang w:val="en-GB" w:eastAsia="en-GB"/>
              </w:rPr>
              <w:t xml:space="preserve">PWD </w:t>
            </w:r>
            <w:r w:rsidR="00702BBF" w:rsidRPr="0075795C">
              <w:rPr>
                <w:rFonts w:ascii="Arial" w:eastAsia="Times New Roman" w:hAnsi="Arial" w:cs="Arial"/>
                <w:sz w:val="18"/>
                <w:szCs w:val="18"/>
                <w:lang w:val="en-GB" w:eastAsia="en-GB"/>
              </w:rPr>
              <w:t xml:space="preserve">treated with </w:t>
            </w:r>
            <w:r w:rsidR="00CD42EE" w:rsidRPr="0075795C">
              <w:rPr>
                <w:rFonts w:ascii="Arial" w:eastAsia="Times New Roman" w:hAnsi="Arial" w:cs="Arial"/>
                <w:sz w:val="18"/>
                <w:szCs w:val="18"/>
                <w:lang w:val="en-GB" w:eastAsia="en-GB"/>
              </w:rPr>
              <w:t>inject</w:t>
            </w:r>
            <w:r w:rsidR="00702BBF" w:rsidRPr="0075795C">
              <w:rPr>
                <w:rFonts w:ascii="Arial" w:eastAsia="Times New Roman" w:hAnsi="Arial" w:cs="Arial"/>
                <w:sz w:val="18"/>
                <w:szCs w:val="18"/>
                <w:lang w:val="en-GB" w:eastAsia="en-GB"/>
              </w:rPr>
              <w:t>ed diabetes medication</w:t>
            </w:r>
            <w:r w:rsidR="00CD42EE"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vertAlign w:val="superscript"/>
                <w:lang w:val="en-GB" w:eastAsia="en-GB"/>
              </w:rPr>
              <w:t>e</w:t>
            </w:r>
          </w:p>
        </w:tc>
        <w:tc>
          <w:tcPr>
            <w:tcW w:w="1086" w:type="dxa"/>
            <w:shd w:val="clear" w:color="auto" w:fill="FFFFFF"/>
            <w:hideMark/>
          </w:tcPr>
          <w:p w14:paraId="4F5C3980"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-0.03</w:t>
            </w:r>
          </w:p>
        </w:tc>
        <w:tc>
          <w:tcPr>
            <w:tcW w:w="1087" w:type="dxa"/>
            <w:shd w:val="clear" w:color="auto" w:fill="FFFFFF"/>
            <w:hideMark/>
          </w:tcPr>
          <w:p w14:paraId="2016C5E2"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7" w:type="dxa"/>
            <w:shd w:val="clear" w:color="auto" w:fill="FFFFFF"/>
            <w:hideMark/>
          </w:tcPr>
          <w:p w14:paraId="24B23589"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-0.05</w:t>
            </w:r>
          </w:p>
        </w:tc>
        <w:tc>
          <w:tcPr>
            <w:tcW w:w="1086" w:type="dxa"/>
            <w:shd w:val="clear" w:color="auto" w:fill="FFFFFF"/>
            <w:hideMark/>
          </w:tcPr>
          <w:p w14:paraId="63BC98B7"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-0.06</w:t>
            </w:r>
          </w:p>
        </w:tc>
        <w:tc>
          <w:tcPr>
            <w:tcW w:w="1087" w:type="dxa"/>
            <w:shd w:val="clear" w:color="auto" w:fill="FFFFFF"/>
            <w:hideMark/>
          </w:tcPr>
          <w:p w14:paraId="553B9D6A"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0.08*</w:t>
            </w:r>
          </w:p>
        </w:tc>
        <w:tc>
          <w:tcPr>
            <w:tcW w:w="1087" w:type="dxa"/>
            <w:shd w:val="clear" w:color="auto" w:fill="FFFFFF"/>
            <w:hideMark/>
          </w:tcPr>
          <w:p w14:paraId="6B12CBCA"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0.07*</w:t>
            </w:r>
          </w:p>
        </w:tc>
        <w:tc>
          <w:tcPr>
            <w:tcW w:w="1086" w:type="dxa"/>
            <w:shd w:val="clear" w:color="auto" w:fill="FFFFFF"/>
            <w:hideMark/>
          </w:tcPr>
          <w:p w14:paraId="4B20EDE2"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0.03</w:t>
            </w:r>
          </w:p>
        </w:tc>
        <w:tc>
          <w:tcPr>
            <w:tcW w:w="1087" w:type="dxa"/>
            <w:shd w:val="clear" w:color="auto" w:fill="FFFFFF"/>
            <w:hideMark/>
          </w:tcPr>
          <w:p w14:paraId="4952C759"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c>
          <w:tcPr>
            <w:tcW w:w="1087" w:type="dxa"/>
            <w:shd w:val="clear" w:color="auto" w:fill="FFFFFF"/>
            <w:hideMark/>
          </w:tcPr>
          <w:p w14:paraId="07B68FC8"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7" w:type="dxa"/>
            <w:shd w:val="clear" w:color="auto" w:fill="FFFFFF"/>
            <w:hideMark/>
          </w:tcPr>
          <w:p w14:paraId="01B69519"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r>
      <w:tr w:rsidR="00CD42EE" w:rsidRPr="0075795C" w14:paraId="341B8D39" w14:textId="77777777" w:rsidTr="00F735B7">
        <w:tc>
          <w:tcPr>
            <w:tcW w:w="4433" w:type="dxa"/>
            <w:shd w:val="clear" w:color="auto" w:fill="FFFFFF"/>
            <w:hideMark/>
          </w:tcPr>
          <w:p w14:paraId="2D362B39" w14:textId="77777777" w:rsidR="00CD42EE" w:rsidRPr="0075795C" w:rsidRDefault="00F735B7">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lang w:val="en-GB" w:eastAsia="en-GB"/>
              </w:rPr>
              <w:t>Frequency symptomatic</w:t>
            </w:r>
            <w:r w:rsidR="00CD42EE" w:rsidRPr="0075795C">
              <w:rPr>
                <w:rFonts w:ascii="Arial" w:eastAsia="Times New Roman" w:hAnsi="Arial" w:cs="Arial"/>
                <w:sz w:val="18"/>
                <w:szCs w:val="18"/>
                <w:vertAlign w:val="superscript"/>
                <w:lang w:val="en-GB" w:eastAsia="en-GB"/>
              </w:rPr>
              <w:t xml:space="preserve"> </w:t>
            </w:r>
            <w:r w:rsidR="00CD42EE" w:rsidRPr="0075795C">
              <w:rPr>
                <w:rFonts w:ascii="Arial" w:eastAsia="Times New Roman" w:hAnsi="Arial" w:cs="Arial"/>
                <w:sz w:val="18"/>
                <w:szCs w:val="18"/>
                <w:lang w:val="en-GB" w:eastAsia="en-GB"/>
              </w:rPr>
              <w:t xml:space="preserve">hypoglycaemia </w:t>
            </w:r>
            <w:r w:rsidR="00CD42EE" w:rsidRPr="0075795C">
              <w:rPr>
                <w:rFonts w:ascii="Arial" w:eastAsia="Times New Roman" w:hAnsi="Arial" w:cs="Arial"/>
                <w:sz w:val="18"/>
                <w:szCs w:val="18"/>
                <w:vertAlign w:val="superscript"/>
                <w:lang w:val="en-GB" w:eastAsia="en-GB"/>
              </w:rPr>
              <w:t>a, b</w:t>
            </w:r>
          </w:p>
        </w:tc>
        <w:tc>
          <w:tcPr>
            <w:tcW w:w="1086" w:type="dxa"/>
            <w:shd w:val="clear" w:color="auto" w:fill="FFFFFF"/>
            <w:hideMark/>
          </w:tcPr>
          <w:p w14:paraId="12250319"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0.03</w:t>
            </w:r>
          </w:p>
        </w:tc>
        <w:tc>
          <w:tcPr>
            <w:tcW w:w="1087" w:type="dxa"/>
            <w:shd w:val="clear" w:color="auto" w:fill="FFFFFF"/>
            <w:hideMark/>
          </w:tcPr>
          <w:p w14:paraId="30F4A44F"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7" w:type="dxa"/>
            <w:shd w:val="clear" w:color="auto" w:fill="FFFFFF"/>
            <w:hideMark/>
          </w:tcPr>
          <w:p w14:paraId="34503674"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-0.03</w:t>
            </w:r>
          </w:p>
        </w:tc>
        <w:tc>
          <w:tcPr>
            <w:tcW w:w="1086" w:type="dxa"/>
            <w:shd w:val="clear" w:color="auto" w:fill="FFFFFF"/>
            <w:hideMark/>
          </w:tcPr>
          <w:p w14:paraId="0445CC1F"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7" w:type="dxa"/>
            <w:shd w:val="clear" w:color="auto" w:fill="FFFFFF"/>
            <w:hideMark/>
          </w:tcPr>
          <w:p w14:paraId="04B47BC9"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0.06*</w:t>
            </w:r>
          </w:p>
        </w:tc>
        <w:tc>
          <w:tcPr>
            <w:tcW w:w="1087" w:type="dxa"/>
            <w:shd w:val="clear" w:color="auto" w:fill="FFFFFF"/>
            <w:hideMark/>
          </w:tcPr>
          <w:p w14:paraId="1AFD7C2E"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6" w:type="dxa"/>
            <w:shd w:val="clear" w:color="auto" w:fill="FFFFFF"/>
            <w:hideMark/>
          </w:tcPr>
          <w:p w14:paraId="09919FFF"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0.15*</w:t>
            </w:r>
          </w:p>
        </w:tc>
        <w:tc>
          <w:tcPr>
            <w:tcW w:w="1087" w:type="dxa"/>
            <w:shd w:val="clear" w:color="auto" w:fill="FFFFFF"/>
            <w:hideMark/>
          </w:tcPr>
          <w:p w14:paraId="32B39E5A"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7" w:type="dxa"/>
            <w:shd w:val="clear" w:color="auto" w:fill="FFFFFF"/>
            <w:hideMark/>
          </w:tcPr>
          <w:p w14:paraId="2FCEBCAF"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0.15*</w:t>
            </w:r>
          </w:p>
        </w:tc>
        <w:tc>
          <w:tcPr>
            <w:tcW w:w="1087" w:type="dxa"/>
            <w:shd w:val="clear" w:color="auto" w:fill="FFFFFF"/>
            <w:hideMark/>
          </w:tcPr>
          <w:p w14:paraId="2929652F"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0.07*</w:t>
            </w:r>
          </w:p>
        </w:tc>
      </w:tr>
      <w:tr w:rsidR="00CD42EE" w:rsidRPr="0075795C" w14:paraId="360B9A81" w14:textId="77777777" w:rsidTr="00F735B7">
        <w:tc>
          <w:tcPr>
            <w:tcW w:w="4433" w:type="dxa"/>
            <w:shd w:val="clear" w:color="auto" w:fill="FFFFFF"/>
            <w:hideMark/>
          </w:tcPr>
          <w:p w14:paraId="200592AF" w14:textId="77777777" w:rsidR="00CD42EE" w:rsidRPr="0075795C" w:rsidRDefault="00F735B7">
            <w:pPr>
              <w:spacing w:after="0" w:line="240" w:lineRule="auto"/>
              <w:rPr>
                <w:rFonts w:ascii="Arial" w:eastAsia="Times New Roman" w:hAnsi="Arial" w:cs="Arial"/>
                <w:sz w:val="18"/>
                <w:szCs w:val="18"/>
                <w:vertAlign w:val="superscript"/>
                <w:lang w:val="en-GB" w:eastAsia="en-GB"/>
              </w:rPr>
            </w:pPr>
            <w:r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lang w:val="en-GB" w:eastAsia="en-GB"/>
              </w:rPr>
              <w:t xml:space="preserve">Severe </w:t>
            </w:r>
            <w:r w:rsidR="008D18AC" w:rsidRPr="0075795C">
              <w:rPr>
                <w:rFonts w:ascii="Arial" w:eastAsia="Times New Roman" w:hAnsi="Arial" w:cs="Arial"/>
                <w:sz w:val="18"/>
                <w:szCs w:val="18"/>
                <w:lang w:val="en-GB" w:eastAsia="en-GB"/>
              </w:rPr>
              <w:t>hypoglycaemia</w:t>
            </w:r>
            <w:r w:rsidR="00CD42EE"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vertAlign w:val="superscript"/>
                <w:lang w:val="en-GB" w:eastAsia="en-GB"/>
              </w:rPr>
              <w:t>a, c, d, e</w:t>
            </w:r>
          </w:p>
        </w:tc>
        <w:tc>
          <w:tcPr>
            <w:tcW w:w="1086" w:type="dxa"/>
            <w:shd w:val="clear" w:color="auto" w:fill="FFFFFF"/>
            <w:hideMark/>
          </w:tcPr>
          <w:p w14:paraId="10D90849"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-0.08*</w:t>
            </w:r>
          </w:p>
        </w:tc>
        <w:tc>
          <w:tcPr>
            <w:tcW w:w="1087" w:type="dxa"/>
            <w:shd w:val="clear" w:color="auto" w:fill="FFFFFF"/>
            <w:hideMark/>
          </w:tcPr>
          <w:p w14:paraId="711FA1A6"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-0.06*</w:t>
            </w:r>
          </w:p>
        </w:tc>
        <w:tc>
          <w:tcPr>
            <w:tcW w:w="1087" w:type="dxa"/>
            <w:shd w:val="clear" w:color="auto" w:fill="FFFFFF"/>
            <w:hideMark/>
          </w:tcPr>
          <w:p w14:paraId="658941EE"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-0.11*</w:t>
            </w:r>
          </w:p>
        </w:tc>
        <w:tc>
          <w:tcPr>
            <w:tcW w:w="1086" w:type="dxa"/>
            <w:shd w:val="clear" w:color="auto" w:fill="FFFFFF"/>
            <w:hideMark/>
          </w:tcPr>
          <w:p w14:paraId="5DB34590"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-0.09*</w:t>
            </w:r>
          </w:p>
        </w:tc>
        <w:tc>
          <w:tcPr>
            <w:tcW w:w="1087" w:type="dxa"/>
            <w:shd w:val="clear" w:color="auto" w:fill="FFFFFF"/>
            <w:hideMark/>
          </w:tcPr>
          <w:p w14:paraId="41809A0D"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0.03</w:t>
            </w:r>
          </w:p>
        </w:tc>
        <w:tc>
          <w:tcPr>
            <w:tcW w:w="1087" w:type="dxa"/>
            <w:shd w:val="clear" w:color="auto" w:fill="FFFFFF"/>
            <w:hideMark/>
          </w:tcPr>
          <w:p w14:paraId="7DA2BE69"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6" w:type="dxa"/>
            <w:shd w:val="clear" w:color="auto" w:fill="FFFFFF"/>
            <w:hideMark/>
          </w:tcPr>
          <w:p w14:paraId="676FAC3E"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0.10*</w:t>
            </w:r>
          </w:p>
        </w:tc>
        <w:tc>
          <w:tcPr>
            <w:tcW w:w="1087" w:type="dxa"/>
            <w:shd w:val="clear" w:color="auto" w:fill="FFFFFF"/>
            <w:hideMark/>
          </w:tcPr>
          <w:p w14:paraId="422FA828"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0.03</w:t>
            </w:r>
          </w:p>
        </w:tc>
        <w:tc>
          <w:tcPr>
            <w:tcW w:w="1087" w:type="dxa"/>
            <w:shd w:val="clear" w:color="auto" w:fill="FFFFFF"/>
            <w:hideMark/>
          </w:tcPr>
          <w:p w14:paraId="3952D402"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0.17*</w:t>
            </w:r>
          </w:p>
        </w:tc>
        <w:tc>
          <w:tcPr>
            <w:tcW w:w="1087" w:type="dxa"/>
            <w:shd w:val="clear" w:color="auto" w:fill="FFFFFF"/>
            <w:hideMark/>
          </w:tcPr>
          <w:p w14:paraId="399C2386"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0.11*</w:t>
            </w:r>
          </w:p>
        </w:tc>
      </w:tr>
      <w:tr w:rsidR="00CD42EE" w:rsidRPr="0075795C" w14:paraId="5417828F" w14:textId="77777777" w:rsidTr="008901B4">
        <w:trPr>
          <w:trHeight w:val="315"/>
        </w:trPr>
        <w:tc>
          <w:tcPr>
            <w:tcW w:w="4433" w:type="dxa"/>
            <w:shd w:val="clear" w:color="auto" w:fill="FFFFFF"/>
            <w:hideMark/>
          </w:tcPr>
          <w:p w14:paraId="763323FF" w14:textId="77777777" w:rsidR="00CD42EE" w:rsidRPr="0075795C" w:rsidRDefault="000A3AF7">
            <w:pPr>
              <w:spacing w:after="0" w:line="240" w:lineRule="auto"/>
              <w:rPr>
                <w:rFonts w:ascii="Arial" w:eastAsia="Times New Roman" w:hAnsi="Arial" w:cs="Arial"/>
                <w:i/>
                <w:sz w:val="18"/>
                <w:szCs w:val="18"/>
                <w:highlight w:val="yellow"/>
                <w:lang w:val="en-GB" w:eastAsia="en-GB"/>
              </w:rPr>
            </w:pPr>
            <w:r w:rsidRPr="0075795C">
              <w:rPr>
                <w:rFonts w:ascii="Arial" w:eastAsia="Times New Roman" w:hAnsi="Arial" w:cs="Arial"/>
                <w:i/>
                <w:sz w:val="18"/>
                <w:szCs w:val="18"/>
                <w:highlight w:val="yellow"/>
                <w:lang w:val="en-GB" w:eastAsia="en-GB"/>
              </w:rPr>
              <w:t xml:space="preserve">   R-squared level 1</w:t>
            </w:r>
          </w:p>
        </w:tc>
        <w:tc>
          <w:tcPr>
            <w:tcW w:w="1086" w:type="dxa"/>
            <w:shd w:val="clear" w:color="auto" w:fill="FFFFFF"/>
            <w:hideMark/>
          </w:tcPr>
          <w:p w14:paraId="22F8E560" w14:textId="77777777" w:rsidR="00CD42EE" w:rsidRPr="0075795C" w:rsidRDefault="000A3AF7"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0.02</w:t>
            </w:r>
          </w:p>
        </w:tc>
        <w:tc>
          <w:tcPr>
            <w:tcW w:w="1087" w:type="dxa"/>
            <w:shd w:val="clear" w:color="auto" w:fill="FFFFFF"/>
          </w:tcPr>
          <w:p w14:paraId="4184518B" w14:textId="77777777" w:rsidR="00CD42EE" w:rsidRPr="0075795C" w:rsidRDefault="00CD42EE" w:rsidP="0004365D">
            <w:pPr>
              <w:tabs>
                <w:tab w:val="decimal" w:pos="360"/>
              </w:tabs>
              <w:spacing w:after="0" w:line="240" w:lineRule="auto"/>
              <w:rPr>
                <w:rFonts w:ascii="Arial" w:hAnsi="Arial" w:cs="Arial"/>
                <w:color w:val="000000"/>
                <w:sz w:val="18"/>
                <w:szCs w:val="18"/>
                <w:highlight w:val="yellow"/>
                <w:lang w:val="en-GB"/>
              </w:rPr>
            </w:pPr>
          </w:p>
        </w:tc>
        <w:tc>
          <w:tcPr>
            <w:tcW w:w="1087" w:type="dxa"/>
            <w:shd w:val="clear" w:color="auto" w:fill="FFFFFF"/>
            <w:hideMark/>
          </w:tcPr>
          <w:p w14:paraId="0C3907C8" w14:textId="77777777" w:rsidR="00CD42EE" w:rsidRPr="0075795C" w:rsidRDefault="000A3AF7"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0.05</w:t>
            </w:r>
          </w:p>
        </w:tc>
        <w:tc>
          <w:tcPr>
            <w:tcW w:w="1086" w:type="dxa"/>
            <w:shd w:val="clear" w:color="auto" w:fill="FFFFFF"/>
          </w:tcPr>
          <w:p w14:paraId="02EC45AC" w14:textId="77777777" w:rsidR="00CD42EE" w:rsidRPr="0075795C" w:rsidRDefault="00CD42EE" w:rsidP="0004365D">
            <w:pPr>
              <w:tabs>
                <w:tab w:val="decimal" w:pos="360"/>
              </w:tabs>
              <w:spacing w:after="0" w:line="240" w:lineRule="auto"/>
              <w:rPr>
                <w:rFonts w:ascii="Arial" w:hAnsi="Arial" w:cs="Arial"/>
                <w:color w:val="000000"/>
                <w:sz w:val="18"/>
                <w:szCs w:val="18"/>
                <w:highlight w:val="yellow"/>
                <w:lang w:val="en-GB"/>
              </w:rPr>
            </w:pPr>
          </w:p>
        </w:tc>
        <w:tc>
          <w:tcPr>
            <w:tcW w:w="1087" w:type="dxa"/>
            <w:shd w:val="clear" w:color="auto" w:fill="FFFFFF"/>
            <w:hideMark/>
          </w:tcPr>
          <w:p w14:paraId="3D398BEF" w14:textId="77777777" w:rsidR="00CD42EE" w:rsidRPr="0075795C" w:rsidRDefault="000A3AF7"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0.04</w:t>
            </w:r>
          </w:p>
        </w:tc>
        <w:tc>
          <w:tcPr>
            <w:tcW w:w="1087" w:type="dxa"/>
            <w:shd w:val="clear" w:color="auto" w:fill="FFFFFF"/>
          </w:tcPr>
          <w:p w14:paraId="63BA2F5C" w14:textId="77777777" w:rsidR="00CD42EE" w:rsidRPr="0075795C" w:rsidRDefault="00CD42EE" w:rsidP="0004365D">
            <w:pPr>
              <w:tabs>
                <w:tab w:val="decimal" w:pos="360"/>
              </w:tabs>
              <w:spacing w:after="0" w:line="240" w:lineRule="auto"/>
              <w:rPr>
                <w:rFonts w:ascii="Arial" w:hAnsi="Arial" w:cs="Arial"/>
                <w:color w:val="000000"/>
                <w:sz w:val="18"/>
                <w:szCs w:val="18"/>
                <w:highlight w:val="yellow"/>
                <w:lang w:val="en-GB"/>
              </w:rPr>
            </w:pPr>
          </w:p>
        </w:tc>
        <w:tc>
          <w:tcPr>
            <w:tcW w:w="1086" w:type="dxa"/>
            <w:shd w:val="clear" w:color="auto" w:fill="FFFFFF"/>
            <w:hideMark/>
          </w:tcPr>
          <w:p w14:paraId="78B7BD9A" w14:textId="77777777" w:rsidR="00CD42EE" w:rsidRPr="0075795C" w:rsidRDefault="000A3AF7"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0.10</w:t>
            </w:r>
          </w:p>
        </w:tc>
        <w:tc>
          <w:tcPr>
            <w:tcW w:w="1087" w:type="dxa"/>
            <w:shd w:val="clear" w:color="auto" w:fill="FFFFFF"/>
          </w:tcPr>
          <w:p w14:paraId="3BF1AD57" w14:textId="77777777" w:rsidR="00CD42EE" w:rsidRPr="0075795C" w:rsidRDefault="00CD42EE" w:rsidP="0004365D">
            <w:pPr>
              <w:tabs>
                <w:tab w:val="decimal" w:pos="360"/>
              </w:tabs>
              <w:spacing w:after="0" w:line="240" w:lineRule="auto"/>
              <w:rPr>
                <w:rFonts w:ascii="Arial" w:hAnsi="Arial" w:cs="Arial"/>
                <w:color w:val="000000"/>
                <w:sz w:val="18"/>
                <w:szCs w:val="18"/>
                <w:highlight w:val="yellow"/>
                <w:lang w:val="en-GB"/>
              </w:rPr>
            </w:pPr>
          </w:p>
        </w:tc>
        <w:tc>
          <w:tcPr>
            <w:tcW w:w="1087" w:type="dxa"/>
            <w:shd w:val="clear" w:color="auto" w:fill="FFFFFF"/>
            <w:hideMark/>
          </w:tcPr>
          <w:p w14:paraId="4193A7C4" w14:textId="77777777" w:rsidR="00CD42EE" w:rsidRPr="0075795C" w:rsidRDefault="000A3AF7"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0.06</w:t>
            </w:r>
          </w:p>
        </w:tc>
        <w:tc>
          <w:tcPr>
            <w:tcW w:w="1087" w:type="dxa"/>
            <w:shd w:val="clear" w:color="auto" w:fill="FFFFFF"/>
          </w:tcPr>
          <w:p w14:paraId="5897D6C7"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p>
        </w:tc>
      </w:tr>
      <w:tr w:rsidR="00CD42EE" w:rsidRPr="0075795C" w14:paraId="0AC1005F" w14:textId="77777777" w:rsidTr="00F735B7">
        <w:tc>
          <w:tcPr>
            <w:tcW w:w="4433" w:type="dxa"/>
            <w:shd w:val="clear" w:color="auto" w:fill="FFFFFF"/>
            <w:hideMark/>
          </w:tcPr>
          <w:p w14:paraId="24F881DD" w14:textId="77777777" w:rsidR="00CD42EE" w:rsidRPr="0075795C" w:rsidRDefault="00CD42EE">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FM diabetes beliefs/perceptions</w:t>
            </w:r>
          </w:p>
        </w:tc>
        <w:tc>
          <w:tcPr>
            <w:tcW w:w="10867" w:type="dxa"/>
            <w:gridSpan w:val="10"/>
            <w:shd w:val="clear" w:color="auto" w:fill="FFFFFF"/>
          </w:tcPr>
          <w:p w14:paraId="6C9AD3EC"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p>
        </w:tc>
      </w:tr>
      <w:tr w:rsidR="00CD42EE" w:rsidRPr="0075795C" w14:paraId="1832770A" w14:textId="77777777" w:rsidTr="00F735B7">
        <w:tc>
          <w:tcPr>
            <w:tcW w:w="4433" w:type="dxa"/>
            <w:shd w:val="clear" w:color="auto" w:fill="FFFFFF"/>
            <w:hideMark/>
          </w:tcPr>
          <w:p w14:paraId="2937E4E6" w14:textId="77777777" w:rsidR="00CD42EE" w:rsidRPr="0075795C" w:rsidRDefault="00F735B7">
            <w:pPr>
              <w:spacing w:after="0" w:line="240" w:lineRule="auto"/>
              <w:rPr>
                <w:rFonts w:ascii="Arial" w:eastAsia="Times New Roman" w:hAnsi="Arial" w:cs="Arial"/>
                <w:sz w:val="18"/>
                <w:szCs w:val="18"/>
                <w:vertAlign w:val="superscript"/>
                <w:lang w:val="en-GB" w:eastAsia="en-GB"/>
              </w:rPr>
            </w:pPr>
            <w:r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lang w:val="en-GB" w:eastAsia="en-GB"/>
              </w:rPr>
              <w:t>Diabetes severity</w:t>
            </w:r>
            <w:r w:rsidR="00CD42EE" w:rsidRPr="0075795C">
              <w:rPr>
                <w:rFonts w:ascii="Arial" w:eastAsia="Times New Roman" w:hAnsi="Arial" w:cs="Arial"/>
                <w:sz w:val="18"/>
                <w:szCs w:val="18"/>
                <w:vertAlign w:val="superscript"/>
                <w:lang w:val="en-GB" w:eastAsia="en-GB"/>
              </w:rPr>
              <w:t xml:space="preserve"> a, d</w:t>
            </w:r>
          </w:p>
        </w:tc>
        <w:tc>
          <w:tcPr>
            <w:tcW w:w="1086" w:type="dxa"/>
            <w:shd w:val="clear" w:color="auto" w:fill="FFFFFF"/>
            <w:hideMark/>
          </w:tcPr>
          <w:p w14:paraId="605521B8"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-0.08*</w:t>
            </w:r>
          </w:p>
        </w:tc>
        <w:tc>
          <w:tcPr>
            <w:tcW w:w="1087" w:type="dxa"/>
            <w:shd w:val="clear" w:color="auto" w:fill="FFFFFF"/>
            <w:hideMark/>
          </w:tcPr>
          <w:p w14:paraId="3CFB8BB3"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-0.08*</w:t>
            </w:r>
          </w:p>
        </w:tc>
        <w:tc>
          <w:tcPr>
            <w:tcW w:w="1087" w:type="dxa"/>
            <w:shd w:val="clear" w:color="auto" w:fill="FFFFFF"/>
            <w:hideMark/>
          </w:tcPr>
          <w:p w14:paraId="192B3589"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-0.09*</w:t>
            </w:r>
          </w:p>
        </w:tc>
        <w:tc>
          <w:tcPr>
            <w:tcW w:w="1086" w:type="dxa"/>
            <w:shd w:val="clear" w:color="auto" w:fill="FFFFFF"/>
            <w:hideMark/>
          </w:tcPr>
          <w:p w14:paraId="29B184A4"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-0.08*</w:t>
            </w:r>
          </w:p>
        </w:tc>
        <w:tc>
          <w:tcPr>
            <w:tcW w:w="1087" w:type="dxa"/>
            <w:shd w:val="clear" w:color="auto" w:fill="FFFFFF"/>
            <w:hideMark/>
          </w:tcPr>
          <w:p w14:paraId="1A3A4014"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0.10*</w:t>
            </w:r>
          </w:p>
        </w:tc>
        <w:tc>
          <w:tcPr>
            <w:tcW w:w="1087" w:type="dxa"/>
            <w:shd w:val="clear" w:color="auto" w:fill="FFFFFF"/>
            <w:hideMark/>
          </w:tcPr>
          <w:p w14:paraId="47B8F118"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0.13*</w:t>
            </w:r>
          </w:p>
        </w:tc>
        <w:tc>
          <w:tcPr>
            <w:tcW w:w="1086" w:type="dxa"/>
            <w:shd w:val="clear" w:color="auto" w:fill="FFFFFF"/>
            <w:hideMark/>
          </w:tcPr>
          <w:p w14:paraId="1D05F78B"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0.24*</w:t>
            </w:r>
          </w:p>
        </w:tc>
        <w:tc>
          <w:tcPr>
            <w:tcW w:w="1087" w:type="dxa"/>
            <w:shd w:val="clear" w:color="auto" w:fill="FFFFFF"/>
            <w:hideMark/>
          </w:tcPr>
          <w:p w14:paraId="08F65076"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0.21*</w:t>
            </w:r>
          </w:p>
        </w:tc>
        <w:tc>
          <w:tcPr>
            <w:tcW w:w="1087" w:type="dxa"/>
            <w:shd w:val="clear" w:color="auto" w:fill="FFFFFF"/>
            <w:hideMark/>
          </w:tcPr>
          <w:p w14:paraId="6C7984D9"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0.10*</w:t>
            </w:r>
          </w:p>
        </w:tc>
        <w:tc>
          <w:tcPr>
            <w:tcW w:w="1087" w:type="dxa"/>
            <w:shd w:val="clear" w:color="auto" w:fill="FFFFFF"/>
            <w:hideMark/>
          </w:tcPr>
          <w:p w14:paraId="0CEA6BB3"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0.10*</w:t>
            </w:r>
          </w:p>
        </w:tc>
      </w:tr>
      <w:tr w:rsidR="00CD42EE" w:rsidRPr="0075795C" w14:paraId="3D23A5D2" w14:textId="77777777" w:rsidTr="00F735B7">
        <w:tc>
          <w:tcPr>
            <w:tcW w:w="4433" w:type="dxa"/>
            <w:shd w:val="clear" w:color="auto" w:fill="FFFFFF"/>
            <w:hideMark/>
          </w:tcPr>
          <w:p w14:paraId="630D7945" w14:textId="77777777" w:rsidR="00CD42EE" w:rsidRPr="0075795C" w:rsidRDefault="00F735B7">
            <w:pPr>
              <w:spacing w:after="0" w:line="240" w:lineRule="auto"/>
              <w:rPr>
                <w:rFonts w:ascii="Arial" w:eastAsia="Times New Roman" w:hAnsi="Arial" w:cs="Arial"/>
                <w:sz w:val="18"/>
                <w:szCs w:val="18"/>
                <w:vertAlign w:val="superscript"/>
                <w:lang w:val="en-GB" w:eastAsia="en-GB"/>
              </w:rPr>
            </w:pPr>
            <w:r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lang w:val="en-GB" w:eastAsia="en-GB"/>
              </w:rPr>
              <w:t xml:space="preserve">Hypoglycaemia worry </w:t>
            </w:r>
            <w:r w:rsidR="00CD42EE" w:rsidRPr="0075795C">
              <w:rPr>
                <w:rFonts w:ascii="Arial" w:eastAsia="Times New Roman" w:hAnsi="Arial" w:cs="Arial"/>
                <w:sz w:val="18"/>
                <w:szCs w:val="18"/>
                <w:vertAlign w:val="superscript"/>
                <w:lang w:val="en-GB" w:eastAsia="en-GB"/>
              </w:rPr>
              <w:t>a, b</w:t>
            </w:r>
          </w:p>
        </w:tc>
        <w:tc>
          <w:tcPr>
            <w:tcW w:w="1086" w:type="dxa"/>
            <w:shd w:val="clear" w:color="auto" w:fill="FFFFFF"/>
            <w:hideMark/>
          </w:tcPr>
          <w:p w14:paraId="16F24694"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-0.08*</w:t>
            </w:r>
          </w:p>
        </w:tc>
        <w:tc>
          <w:tcPr>
            <w:tcW w:w="1087" w:type="dxa"/>
            <w:shd w:val="clear" w:color="auto" w:fill="FFFFFF"/>
            <w:hideMark/>
          </w:tcPr>
          <w:p w14:paraId="678A4E91"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-0.06*</w:t>
            </w:r>
          </w:p>
        </w:tc>
        <w:tc>
          <w:tcPr>
            <w:tcW w:w="1087" w:type="dxa"/>
            <w:shd w:val="clear" w:color="auto" w:fill="FFFFFF"/>
            <w:hideMark/>
          </w:tcPr>
          <w:p w14:paraId="3FF4F05C"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-0.05</w:t>
            </w:r>
          </w:p>
        </w:tc>
        <w:tc>
          <w:tcPr>
            <w:tcW w:w="1086" w:type="dxa"/>
            <w:shd w:val="clear" w:color="auto" w:fill="FFFFFF"/>
            <w:hideMark/>
          </w:tcPr>
          <w:p w14:paraId="32B5D18A"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7" w:type="dxa"/>
            <w:shd w:val="clear" w:color="auto" w:fill="FFFFFF"/>
            <w:hideMark/>
          </w:tcPr>
          <w:p w14:paraId="043465FD"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7" w:type="dxa"/>
            <w:shd w:val="clear" w:color="auto" w:fill="FFFFFF"/>
            <w:hideMark/>
          </w:tcPr>
          <w:p w14:paraId="69395FFE"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6" w:type="dxa"/>
            <w:shd w:val="clear" w:color="auto" w:fill="FFFFFF"/>
            <w:hideMark/>
          </w:tcPr>
          <w:p w14:paraId="59247F3E"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0.26*</w:t>
            </w:r>
          </w:p>
        </w:tc>
        <w:tc>
          <w:tcPr>
            <w:tcW w:w="1087" w:type="dxa"/>
            <w:shd w:val="clear" w:color="auto" w:fill="FFFFFF"/>
            <w:hideMark/>
          </w:tcPr>
          <w:p w14:paraId="683263E8"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0.24*</w:t>
            </w:r>
          </w:p>
        </w:tc>
        <w:tc>
          <w:tcPr>
            <w:tcW w:w="1087" w:type="dxa"/>
            <w:shd w:val="clear" w:color="auto" w:fill="FFFFFF"/>
            <w:hideMark/>
          </w:tcPr>
          <w:p w14:paraId="702FBB2E"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0.12*</w:t>
            </w:r>
          </w:p>
        </w:tc>
        <w:tc>
          <w:tcPr>
            <w:tcW w:w="1087" w:type="dxa"/>
            <w:shd w:val="clear" w:color="auto" w:fill="FFFFFF"/>
            <w:hideMark/>
          </w:tcPr>
          <w:p w14:paraId="722CD63C"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0.07*</w:t>
            </w:r>
          </w:p>
        </w:tc>
      </w:tr>
      <w:tr w:rsidR="00CD42EE" w:rsidRPr="0075795C" w14:paraId="1AB09FBA" w14:textId="77777777" w:rsidTr="00F735B7">
        <w:tc>
          <w:tcPr>
            <w:tcW w:w="4433" w:type="dxa"/>
            <w:shd w:val="clear" w:color="auto" w:fill="FFFFFF"/>
            <w:hideMark/>
          </w:tcPr>
          <w:p w14:paraId="1B9D4408" w14:textId="77777777" w:rsidR="00CD42EE" w:rsidRPr="0075795C" w:rsidRDefault="00F735B7">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lang w:val="en-GB" w:eastAsia="en-GB"/>
              </w:rPr>
              <w:t xml:space="preserve">PWD discriminated against </w:t>
            </w:r>
            <w:r w:rsidR="00CD42EE" w:rsidRPr="0075795C">
              <w:rPr>
                <w:rFonts w:ascii="Arial" w:eastAsia="Times New Roman" w:hAnsi="Arial" w:cs="Arial"/>
                <w:sz w:val="18"/>
                <w:szCs w:val="18"/>
                <w:vertAlign w:val="superscript"/>
                <w:lang w:val="en-GB" w:eastAsia="en-GB"/>
              </w:rPr>
              <w:t>c</w:t>
            </w:r>
            <w:r w:rsidR="00CD42EE" w:rsidRPr="0075795C">
              <w:rPr>
                <w:rFonts w:ascii="Arial" w:eastAsia="Times New Roman" w:hAnsi="Arial" w:cs="Arial"/>
                <w:sz w:val="18"/>
                <w:szCs w:val="18"/>
                <w:lang w:val="en-GB" w:eastAsia="en-GB"/>
              </w:rPr>
              <w:t xml:space="preserve"> </w:t>
            </w:r>
          </w:p>
        </w:tc>
        <w:tc>
          <w:tcPr>
            <w:tcW w:w="1086" w:type="dxa"/>
            <w:shd w:val="clear" w:color="auto" w:fill="FFFFFF"/>
            <w:hideMark/>
          </w:tcPr>
          <w:p w14:paraId="7B47991B"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7" w:type="dxa"/>
            <w:shd w:val="clear" w:color="auto" w:fill="FFFFFF"/>
            <w:hideMark/>
          </w:tcPr>
          <w:p w14:paraId="04C9957A"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7" w:type="dxa"/>
            <w:shd w:val="clear" w:color="auto" w:fill="FFFFFF"/>
            <w:hideMark/>
          </w:tcPr>
          <w:p w14:paraId="447815C1"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6" w:type="dxa"/>
            <w:shd w:val="clear" w:color="auto" w:fill="FFFFFF"/>
            <w:hideMark/>
          </w:tcPr>
          <w:p w14:paraId="4DE75BF0"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0.00</w:t>
            </w:r>
          </w:p>
        </w:tc>
        <w:tc>
          <w:tcPr>
            <w:tcW w:w="1087" w:type="dxa"/>
            <w:shd w:val="clear" w:color="auto" w:fill="FFFFFF"/>
            <w:hideMark/>
          </w:tcPr>
          <w:p w14:paraId="3FBEE353"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-0.05*</w:t>
            </w:r>
          </w:p>
        </w:tc>
        <w:tc>
          <w:tcPr>
            <w:tcW w:w="1087" w:type="dxa"/>
            <w:shd w:val="clear" w:color="auto" w:fill="FFFFFF"/>
            <w:hideMark/>
          </w:tcPr>
          <w:p w14:paraId="1923B887"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6" w:type="dxa"/>
            <w:shd w:val="clear" w:color="auto" w:fill="FFFFFF"/>
            <w:hideMark/>
          </w:tcPr>
          <w:p w14:paraId="0A6AD090"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0.07*</w:t>
            </w:r>
          </w:p>
        </w:tc>
        <w:tc>
          <w:tcPr>
            <w:tcW w:w="1087" w:type="dxa"/>
            <w:shd w:val="clear" w:color="auto" w:fill="FFFFFF"/>
            <w:hideMark/>
          </w:tcPr>
          <w:p w14:paraId="3ECFDCA9"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7" w:type="dxa"/>
            <w:shd w:val="clear" w:color="auto" w:fill="FFFFFF"/>
            <w:hideMark/>
          </w:tcPr>
          <w:p w14:paraId="475109A6"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7" w:type="dxa"/>
            <w:shd w:val="clear" w:color="auto" w:fill="FFFFFF"/>
            <w:hideMark/>
          </w:tcPr>
          <w:p w14:paraId="0AEBFF5F"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r>
      <w:tr w:rsidR="00CD42EE" w:rsidRPr="0075795C" w14:paraId="560C0B2E" w14:textId="77777777" w:rsidTr="008901B4">
        <w:trPr>
          <w:trHeight w:val="351"/>
        </w:trPr>
        <w:tc>
          <w:tcPr>
            <w:tcW w:w="4433" w:type="dxa"/>
            <w:shd w:val="clear" w:color="auto" w:fill="FFFFFF"/>
            <w:hideMark/>
          </w:tcPr>
          <w:p w14:paraId="04EC6F9A" w14:textId="77777777" w:rsidR="00CD42EE" w:rsidRPr="0075795C" w:rsidRDefault="000A3AF7">
            <w:pPr>
              <w:spacing w:after="0" w:line="240" w:lineRule="auto"/>
              <w:rPr>
                <w:rFonts w:ascii="Arial" w:eastAsia="Times New Roman" w:hAnsi="Arial" w:cs="Arial"/>
                <w:i/>
                <w:sz w:val="18"/>
                <w:szCs w:val="18"/>
                <w:highlight w:val="yellow"/>
                <w:lang w:val="en-GB" w:eastAsia="en-GB"/>
              </w:rPr>
            </w:pPr>
            <w:r w:rsidRPr="0075795C">
              <w:rPr>
                <w:rFonts w:ascii="Arial" w:eastAsia="Times New Roman" w:hAnsi="Arial" w:cs="Arial"/>
                <w:i/>
                <w:sz w:val="18"/>
                <w:szCs w:val="18"/>
                <w:highlight w:val="yellow"/>
                <w:lang w:val="en-GB" w:eastAsia="en-GB"/>
              </w:rPr>
              <w:t xml:space="preserve">   R-squared level 1</w:t>
            </w:r>
          </w:p>
        </w:tc>
        <w:tc>
          <w:tcPr>
            <w:tcW w:w="1086" w:type="dxa"/>
            <w:shd w:val="clear" w:color="auto" w:fill="FFFFFF"/>
            <w:hideMark/>
          </w:tcPr>
          <w:p w14:paraId="7D820FED" w14:textId="77777777" w:rsidR="00CD42EE" w:rsidRPr="0075795C" w:rsidRDefault="000A3AF7"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0.07</w:t>
            </w:r>
          </w:p>
        </w:tc>
        <w:tc>
          <w:tcPr>
            <w:tcW w:w="1087" w:type="dxa"/>
            <w:shd w:val="clear" w:color="auto" w:fill="FFFFFF"/>
          </w:tcPr>
          <w:p w14:paraId="01AA0504" w14:textId="77777777" w:rsidR="00CD42EE" w:rsidRPr="0075795C" w:rsidRDefault="00CD42EE" w:rsidP="0004365D">
            <w:pPr>
              <w:tabs>
                <w:tab w:val="decimal" w:pos="360"/>
              </w:tabs>
              <w:spacing w:after="0" w:line="240" w:lineRule="auto"/>
              <w:rPr>
                <w:rFonts w:ascii="Arial" w:hAnsi="Arial" w:cs="Arial"/>
                <w:color w:val="000000"/>
                <w:sz w:val="18"/>
                <w:szCs w:val="18"/>
                <w:highlight w:val="yellow"/>
                <w:lang w:val="en-GB"/>
              </w:rPr>
            </w:pPr>
          </w:p>
        </w:tc>
        <w:tc>
          <w:tcPr>
            <w:tcW w:w="1087" w:type="dxa"/>
            <w:shd w:val="clear" w:color="auto" w:fill="FFFFFF"/>
            <w:hideMark/>
          </w:tcPr>
          <w:p w14:paraId="728F1F20" w14:textId="77777777" w:rsidR="00CD42EE" w:rsidRPr="0075795C" w:rsidRDefault="000A3AF7"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0.09</w:t>
            </w:r>
          </w:p>
        </w:tc>
        <w:tc>
          <w:tcPr>
            <w:tcW w:w="1086" w:type="dxa"/>
            <w:shd w:val="clear" w:color="auto" w:fill="FFFFFF"/>
          </w:tcPr>
          <w:p w14:paraId="77AA0310" w14:textId="77777777" w:rsidR="00CD42EE" w:rsidRPr="0075795C" w:rsidRDefault="00CD42EE" w:rsidP="0004365D">
            <w:pPr>
              <w:tabs>
                <w:tab w:val="decimal" w:pos="360"/>
              </w:tabs>
              <w:spacing w:after="0" w:line="240" w:lineRule="auto"/>
              <w:rPr>
                <w:rFonts w:ascii="Arial" w:hAnsi="Arial" w:cs="Arial"/>
                <w:color w:val="000000"/>
                <w:sz w:val="18"/>
                <w:szCs w:val="18"/>
                <w:highlight w:val="yellow"/>
                <w:lang w:val="en-GB"/>
              </w:rPr>
            </w:pPr>
          </w:p>
        </w:tc>
        <w:tc>
          <w:tcPr>
            <w:tcW w:w="1087" w:type="dxa"/>
            <w:shd w:val="clear" w:color="auto" w:fill="FFFFFF"/>
            <w:hideMark/>
          </w:tcPr>
          <w:p w14:paraId="50446C88" w14:textId="77777777" w:rsidR="00CD42EE" w:rsidRPr="0075795C" w:rsidRDefault="000A3AF7"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0.07</w:t>
            </w:r>
          </w:p>
        </w:tc>
        <w:tc>
          <w:tcPr>
            <w:tcW w:w="1087" w:type="dxa"/>
            <w:shd w:val="clear" w:color="auto" w:fill="FFFFFF"/>
          </w:tcPr>
          <w:p w14:paraId="6C0470A6" w14:textId="77777777" w:rsidR="00CD42EE" w:rsidRPr="0075795C" w:rsidRDefault="00CD42EE" w:rsidP="0004365D">
            <w:pPr>
              <w:tabs>
                <w:tab w:val="decimal" w:pos="360"/>
              </w:tabs>
              <w:spacing w:after="0" w:line="240" w:lineRule="auto"/>
              <w:rPr>
                <w:rFonts w:ascii="Arial" w:hAnsi="Arial" w:cs="Arial"/>
                <w:color w:val="000000"/>
                <w:sz w:val="18"/>
                <w:szCs w:val="18"/>
                <w:highlight w:val="yellow"/>
                <w:lang w:val="en-GB"/>
              </w:rPr>
            </w:pPr>
          </w:p>
        </w:tc>
        <w:tc>
          <w:tcPr>
            <w:tcW w:w="1086" w:type="dxa"/>
            <w:shd w:val="clear" w:color="auto" w:fill="FFFFFF"/>
            <w:hideMark/>
          </w:tcPr>
          <w:p w14:paraId="016288F2" w14:textId="77777777" w:rsidR="00CD42EE" w:rsidRPr="0075795C" w:rsidRDefault="000A3AF7"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0.29</w:t>
            </w:r>
          </w:p>
        </w:tc>
        <w:tc>
          <w:tcPr>
            <w:tcW w:w="1087" w:type="dxa"/>
            <w:shd w:val="clear" w:color="auto" w:fill="FFFFFF"/>
          </w:tcPr>
          <w:p w14:paraId="3C2C4A1C" w14:textId="77777777" w:rsidR="00CD42EE" w:rsidRPr="0075795C" w:rsidRDefault="00CD42EE" w:rsidP="0004365D">
            <w:pPr>
              <w:tabs>
                <w:tab w:val="decimal" w:pos="360"/>
              </w:tabs>
              <w:spacing w:after="0" w:line="240" w:lineRule="auto"/>
              <w:rPr>
                <w:rFonts w:ascii="Arial" w:hAnsi="Arial" w:cs="Arial"/>
                <w:color w:val="000000"/>
                <w:sz w:val="18"/>
                <w:szCs w:val="18"/>
                <w:highlight w:val="yellow"/>
                <w:lang w:val="en-GB"/>
              </w:rPr>
            </w:pPr>
          </w:p>
        </w:tc>
        <w:tc>
          <w:tcPr>
            <w:tcW w:w="1087" w:type="dxa"/>
            <w:shd w:val="clear" w:color="auto" w:fill="FFFFFF"/>
            <w:hideMark/>
          </w:tcPr>
          <w:p w14:paraId="0A23F5BC" w14:textId="77777777" w:rsidR="00CD42EE" w:rsidRPr="0075795C" w:rsidRDefault="000A3AF7"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0.11</w:t>
            </w:r>
          </w:p>
        </w:tc>
        <w:tc>
          <w:tcPr>
            <w:tcW w:w="1087" w:type="dxa"/>
            <w:shd w:val="clear" w:color="auto" w:fill="FFFFFF"/>
          </w:tcPr>
          <w:p w14:paraId="2096D8E8"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p>
        </w:tc>
      </w:tr>
      <w:tr w:rsidR="00CD42EE" w:rsidRPr="0075795C" w14:paraId="1374A433" w14:textId="77777777" w:rsidTr="00F735B7">
        <w:tc>
          <w:tcPr>
            <w:tcW w:w="4433" w:type="dxa"/>
            <w:shd w:val="clear" w:color="auto" w:fill="FFFFFF"/>
            <w:hideMark/>
          </w:tcPr>
          <w:p w14:paraId="2715C7D1" w14:textId="77777777" w:rsidR="00CD42EE" w:rsidRPr="0075795C" w:rsidRDefault="00CD42EE">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FM diabetes involvement</w:t>
            </w:r>
          </w:p>
        </w:tc>
        <w:tc>
          <w:tcPr>
            <w:tcW w:w="1086" w:type="dxa"/>
            <w:shd w:val="clear" w:color="auto" w:fill="FFFFFF"/>
          </w:tcPr>
          <w:p w14:paraId="099F6A2E"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p>
        </w:tc>
        <w:tc>
          <w:tcPr>
            <w:tcW w:w="1087" w:type="dxa"/>
            <w:shd w:val="clear" w:color="auto" w:fill="FFFFFF"/>
          </w:tcPr>
          <w:p w14:paraId="43B9249A"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p>
        </w:tc>
        <w:tc>
          <w:tcPr>
            <w:tcW w:w="1087" w:type="dxa"/>
            <w:shd w:val="clear" w:color="auto" w:fill="FFFFFF"/>
          </w:tcPr>
          <w:p w14:paraId="30BE0322"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p>
        </w:tc>
        <w:tc>
          <w:tcPr>
            <w:tcW w:w="1086" w:type="dxa"/>
            <w:shd w:val="clear" w:color="auto" w:fill="FFFFFF"/>
          </w:tcPr>
          <w:p w14:paraId="048B0B5E"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p>
        </w:tc>
        <w:tc>
          <w:tcPr>
            <w:tcW w:w="1087" w:type="dxa"/>
            <w:shd w:val="clear" w:color="auto" w:fill="FFFFFF"/>
          </w:tcPr>
          <w:p w14:paraId="653FCAB8"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p>
        </w:tc>
        <w:tc>
          <w:tcPr>
            <w:tcW w:w="1087" w:type="dxa"/>
            <w:shd w:val="clear" w:color="auto" w:fill="FFFFFF"/>
          </w:tcPr>
          <w:p w14:paraId="5B50F02D"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p>
        </w:tc>
        <w:tc>
          <w:tcPr>
            <w:tcW w:w="1086" w:type="dxa"/>
            <w:shd w:val="clear" w:color="auto" w:fill="FFFFFF"/>
          </w:tcPr>
          <w:p w14:paraId="4B1AC770"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p>
        </w:tc>
        <w:tc>
          <w:tcPr>
            <w:tcW w:w="1087" w:type="dxa"/>
            <w:shd w:val="clear" w:color="auto" w:fill="FFFFFF"/>
          </w:tcPr>
          <w:p w14:paraId="5D61EC67"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p>
        </w:tc>
        <w:tc>
          <w:tcPr>
            <w:tcW w:w="1087" w:type="dxa"/>
            <w:shd w:val="clear" w:color="auto" w:fill="FFFFFF"/>
          </w:tcPr>
          <w:p w14:paraId="10B707A8"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p>
        </w:tc>
        <w:tc>
          <w:tcPr>
            <w:tcW w:w="1087" w:type="dxa"/>
            <w:shd w:val="clear" w:color="auto" w:fill="FFFFFF"/>
          </w:tcPr>
          <w:p w14:paraId="58AD8282"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p>
        </w:tc>
      </w:tr>
      <w:tr w:rsidR="00CD42EE" w:rsidRPr="0075795C" w14:paraId="4DDFFF72" w14:textId="77777777" w:rsidTr="00F735B7">
        <w:tc>
          <w:tcPr>
            <w:tcW w:w="4433" w:type="dxa"/>
            <w:shd w:val="clear" w:color="auto" w:fill="FFFFFF"/>
            <w:hideMark/>
          </w:tcPr>
          <w:p w14:paraId="7CCBEC60" w14:textId="77777777" w:rsidR="00CD42EE" w:rsidRPr="0075795C" w:rsidRDefault="00F735B7" w:rsidP="00F735B7">
            <w:pPr>
              <w:spacing w:after="0" w:line="240" w:lineRule="auto"/>
              <w:rPr>
                <w:rFonts w:ascii="Arial" w:eastAsia="Times New Roman" w:hAnsi="Arial" w:cs="Arial"/>
                <w:sz w:val="18"/>
                <w:szCs w:val="18"/>
                <w:vertAlign w:val="superscript"/>
                <w:lang w:val="en-GB" w:eastAsia="en-GB"/>
              </w:rPr>
            </w:pPr>
            <w:r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lang w:val="en-GB" w:eastAsia="en-GB"/>
              </w:rPr>
              <w:t xml:space="preserve">Attend healthcare professional visits for diabetes </w:t>
            </w:r>
            <w:r w:rsidR="00CD42EE" w:rsidRPr="0075795C">
              <w:rPr>
                <w:rFonts w:ascii="Arial" w:eastAsia="Times New Roman" w:hAnsi="Arial" w:cs="Arial"/>
                <w:sz w:val="18"/>
                <w:szCs w:val="18"/>
                <w:vertAlign w:val="superscript"/>
                <w:lang w:val="en-GB" w:eastAsia="en-GB"/>
              </w:rPr>
              <w:t>b, e</w:t>
            </w:r>
          </w:p>
        </w:tc>
        <w:tc>
          <w:tcPr>
            <w:tcW w:w="1086" w:type="dxa"/>
            <w:shd w:val="clear" w:color="auto" w:fill="FFFFFF"/>
            <w:hideMark/>
          </w:tcPr>
          <w:p w14:paraId="36381364"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7" w:type="dxa"/>
            <w:shd w:val="clear" w:color="auto" w:fill="FFFFFF"/>
            <w:hideMark/>
          </w:tcPr>
          <w:p w14:paraId="204CA831"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7" w:type="dxa"/>
            <w:shd w:val="clear" w:color="auto" w:fill="FFFFFF"/>
            <w:hideMark/>
          </w:tcPr>
          <w:p w14:paraId="37DD1081"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c>
          <w:tcPr>
            <w:tcW w:w="1086" w:type="dxa"/>
            <w:shd w:val="clear" w:color="auto" w:fill="FFFFFF"/>
            <w:hideMark/>
          </w:tcPr>
          <w:p w14:paraId="36CF0140"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c>
          <w:tcPr>
            <w:tcW w:w="1087" w:type="dxa"/>
            <w:shd w:val="clear" w:color="auto" w:fill="FFFFFF"/>
            <w:hideMark/>
          </w:tcPr>
          <w:p w14:paraId="3E6FCCAA"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c>
          <w:tcPr>
            <w:tcW w:w="1087" w:type="dxa"/>
            <w:shd w:val="clear" w:color="auto" w:fill="FFFFFF"/>
            <w:hideMark/>
          </w:tcPr>
          <w:p w14:paraId="620B7C7C"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6" w:type="dxa"/>
            <w:shd w:val="clear" w:color="auto" w:fill="FFFFFF"/>
            <w:hideMark/>
          </w:tcPr>
          <w:p w14:paraId="6DB37C02"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7" w:type="dxa"/>
            <w:shd w:val="clear" w:color="auto" w:fill="FFFFFF"/>
            <w:hideMark/>
          </w:tcPr>
          <w:p w14:paraId="19A94633"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7" w:type="dxa"/>
            <w:shd w:val="clear" w:color="auto" w:fill="FFFFFF"/>
            <w:hideMark/>
          </w:tcPr>
          <w:p w14:paraId="0DF6D48B"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c>
          <w:tcPr>
            <w:tcW w:w="1087" w:type="dxa"/>
            <w:shd w:val="clear" w:color="auto" w:fill="FFFFFF"/>
            <w:hideMark/>
          </w:tcPr>
          <w:p w14:paraId="51448CF2"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r>
      <w:tr w:rsidR="00CD42EE" w:rsidRPr="0075795C" w14:paraId="66C08963" w14:textId="77777777" w:rsidTr="00F735B7">
        <w:tc>
          <w:tcPr>
            <w:tcW w:w="4433" w:type="dxa"/>
            <w:shd w:val="clear" w:color="auto" w:fill="FFFFFF"/>
            <w:hideMark/>
          </w:tcPr>
          <w:p w14:paraId="2557A8F5" w14:textId="77777777" w:rsidR="00CD42EE" w:rsidRPr="00151CA1" w:rsidRDefault="00F735B7">
            <w:pPr>
              <w:spacing w:after="0" w:line="240" w:lineRule="auto"/>
              <w:rPr>
                <w:rFonts w:ascii="Arial" w:eastAsia="Times New Roman" w:hAnsi="Arial" w:cs="Arial"/>
                <w:sz w:val="18"/>
                <w:szCs w:val="18"/>
                <w:lang w:val="pt-PT" w:eastAsia="en-GB"/>
              </w:rPr>
            </w:pPr>
            <w:r w:rsidRPr="00151CA1">
              <w:rPr>
                <w:rFonts w:ascii="Arial" w:eastAsia="Times New Roman" w:hAnsi="Arial" w:cs="Arial"/>
                <w:sz w:val="18"/>
                <w:szCs w:val="18"/>
                <w:lang w:val="pt-PT" w:eastAsia="en-GB"/>
              </w:rPr>
              <w:t xml:space="preserve">   </w:t>
            </w:r>
            <w:r w:rsidR="00CD42EE" w:rsidRPr="00151CA1">
              <w:rPr>
                <w:rFonts w:ascii="Arial" w:eastAsia="Times New Roman" w:hAnsi="Arial" w:cs="Arial"/>
                <w:sz w:val="18"/>
                <w:szCs w:val="18"/>
                <w:lang w:val="pt-PT" w:eastAsia="en-GB"/>
              </w:rPr>
              <w:t xml:space="preserve">FM diabetes </w:t>
            </w:r>
            <w:proofErr w:type="spellStart"/>
            <w:r w:rsidR="00CD42EE" w:rsidRPr="00151CA1">
              <w:rPr>
                <w:rFonts w:ascii="Arial" w:eastAsia="Times New Roman" w:hAnsi="Arial" w:cs="Arial"/>
                <w:sz w:val="18"/>
                <w:szCs w:val="18"/>
                <w:lang w:val="pt-PT" w:eastAsia="en-GB"/>
              </w:rPr>
              <w:t>responsibility</w:t>
            </w:r>
            <w:proofErr w:type="spellEnd"/>
            <w:r w:rsidR="00CD42EE" w:rsidRPr="00151CA1">
              <w:rPr>
                <w:rFonts w:ascii="Arial" w:eastAsia="Times New Roman" w:hAnsi="Arial" w:cs="Arial"/>
                <w:sz w:val="18"/>
                <w:szCs w:val="18"/>
                <w:lang w:val="pt-PT" w:eastAsia="en-GB"/>
              </w:rPr>
              <w:t xml:space="preserve"> </w:t>
            </w:r>
            <w:r w:rsidR="00CD42EE" w:rsidRPr="00151CA1">
              <w:rPr>
                <w:rFonts w:ascii="Arial" w:eastAsia="Times New Roman" w:hAnsi="Arial" w:cs="Arial"/>
                <w:sz w:val="18"/>
                <w:szCs w:val="18"/>
                <w:vertAlign w:val="superscript"/>
                <w:lang w:val="pt-PT" w:eastAsia="en-GB"/>
              </w:rPr>
              <w:t>c, d</w:t>
            </w:r>
            <w:r w:rsidR="00CD42EE" w:rsidRPr="00151CA1">
              <w:rPr>
                <w:rFonts w:ascii="Arial" w:eastAsia="Times New Roman" w:hAnsi="Arial" w:cs="Arial"/>
                <w:sz w:val="18"/>
                <w:szCs w:val="18"/>
                <w:lang w:val="pt-PT" w:eastAsia="en-GB"/>
              </w:rPr>
              <w:t xml:space="preserve"> </w:t>
            </w:r>
          </w:p>
        </w:tc>
        <w:tc>
          <w:tcPr>
            <w:tcW w:w="1086" w:type="dxa"/>
            <w:shd w:val="clear" w:color="auto" w:fill="FFFFFF"/>
            <w:hideMark/>
          </w:tcPr>
          <w:p w14:paraId="2EF9921A"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7" w:type="dxa"/>
            <w:shd w:val="clear" w:color="auto" w:fill="FFFFFF"/>
            <w:hideMark/>
          </w:tcPr>
          <w:p w14:paraId="3766B3C8"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7" w:type="dxa"/>
            <w:shd w:val="clear" w:color="auto" w:fill="FFFFFF"/>
            <w:hideMark/>
          </w:tcPr>
          <w:p w14:paraId="7A0BCC4E"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-0.11*</w:t>
            </w:r>
          </w:p>
        </w:tc>
        <w:tc>
          <w:tcPr>
            <w:tcW w:w="1086" w:type="dxa"/>
            <w:shd w:val="clear" w:color="auto" w:fill="FFFFFF"/>
            <w:hideMark/>
          </w:tcPr>
          <w:p w14:paraId="31A9C592"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-0.12*</w:t>
            </w:r>
          </w:p>
        </w:tc>
        <w:tc>
          <w:tcPr>
            <w:tcW w:w="1087" w:type="dxa"/>
            <w:shd w:val="clear" w:color="auto" w:fill="FFFFFF"/>
            <w:hideMark/>
          </w:tcPr>
          <w:p w14:paraId="590D47FB"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0.15*</w:t>
            </w:r>
          </w:p>
        </w:tc>
        <w:tc>
          <w:tcPr>
            <w:tcW w:w="1087" w:type="dxa"/>
            <w:shd w:val="clear" w:color="auto" w:fill="FFFFFF"/>
            <w:hideMark/>
          </w:tcPr>
          <w:p w14:paraId="6D8F4F22"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0.16*</w:t>
            </w:r>
          </w:p>
        </w:tc>
        <w:tc>
          <w:tcPr>
            <w:tcW w:w="1086" w:type="dxa"/>
            <w:shd w:val="clear" w:color="auto" w:fill="FFFFFF"/>
            <w:hideMark/>
          </w:tcPr>
          <w:p w14:paraId="2DDBBB39"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0.03</w:t>
            </w:r>
          </w:p>
        </w:tc>
        <w:tc>
          <w:tcPr>
            <w:tcW w:w="1087" w:type="dxa"/>
            <w:shd w:val="clear" w:color="auto" w:fill="FFFFFF"/>
            <w:hideMark/>
          </w:tcPr>
          <w:p w14:paraId="61AA3486"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0.00</w:t>
            </w:r>
          </w:p>
        </w:tc>
        <w:tc>
          <w:tcPr>
            <w:tcW w:w="1087" w:type="dxa"/>
            <w:shd w:val="clear" w:color="auto" w:fill="FFFFFF"/>
            <w:hideMark/>
          </w:tcPr>
          <w:p w14:paraId="59ADE912"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0.20*</w:t>
            </w:r>
          </w:p>
        </w:tc>
        <w:tc>
          <w:tcPr>
            <w:tcW w:w="1087" w:type="dxa"/>
            <w:shd w:val="clear" w:color="auto" w:fill="FFFFFF"/>
            <w:hideMark/>
          </w:tcPr>
          <w:p w14:paraId="7FD3430F"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0.20*</w:t>
            </w:r>
          </w:p>
        </w:tc>
      </w:tr>
      <w:tr w:rsidR="00CD42EE" w:rsidRPr="0075795C" w14:paraId="74F8268E" w14:textId="77777777" w:rsidTr="00F735B7">
        <w:tc>
          <w:tcPr>
            <w:tcW w:w="4433" w:type="dxa"/>
            <w:shd w:val="clear" w:color="auto" w:fill="FFFFFF"/>
            <w:hideMark/>
          </w:tcPr>
          <w:p w14:paraId="03638D62" w14:textId="77777777" w:rsidR="00CD42EE" w:rsidRPr="0075795C" w:rsidRDefault="00F735B7">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lang w:val="en-GB" w:eastAsia="en-GB"/>
              </w:rPr>
              <w:t xml:space="preserve">Diet restricted by diabetes </w:t>
            </w:r>
            <w:r w:rsidR="00CD42EE" w:rsidRPr="0075795C">
              <w:rPr>
                <w:rFonts w:ascii="Arial" w:eastAsia="Times New Roman" w:hAnsi="Arial" w:cs="Arial"/>
                <w:sz w:val="18"/>
                <w:szCs w:val="18"/>
                <w:vertAlign w:val="superscript"/>
                <w:lang w:val="en-GB" w:eastAsia="en-GB"/>
              </w:rPr>
              <w:t>b, c, e</w:t>
            </w:r>
            <w:r w:rsidR="00CD42EE" w:rsidRPr="0075795C">
              <w:rPr>
                <w:rFonts w:ascii="Arial" w:eastAsia="Times New Roman" w:hAnsi="Arial" w:cs="Arial"/>
                <w:sz w:val="18"/>
                <w:szCs w:val="18"/>
                <w:lang w:val="en-GB" w:eastAsia="en-GB"/>
              </w:rPr>
              <w:t xml:space="preserve"> </w:t>
            </w:r>
          </w:p>
        </w:tc>
        <w:tc>
          <w:tcPr>
            <w:tcW w:w="1086" w:type="dxa"/>
            <w:shd w:val="clear" w:color="auto" w:fill="FFFFFF"/>
            <w:hideMark/>
          </w:tcPr>
          <w:p w14:paraId="1D33AA17"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7" w:type="dxa"/>
            <w:shd w:val="clear" w:color="auto" w:fill="FFFFFF"/>
            <w:hideMark/>
          </w:tcPr>
          <w:p w14:paraId="621104C0"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0.00</w:t>
            </w:r>
          </w:p>
        </w:tc>
        <w:tc>
          <w:tcPr>
            <w:tcW w:w="1087" w:type="dxa"/>
            <w:shd w:val="clear" w:color="auto" w:fill="FFFFFF"/>
            <w:hideMark/>
          </w:tcPr>
          <w:p w14:paraId="41F03622"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0.09*</w:t>
            </w:r>
          </w:p>
        </w:tc>
        <w:tc>
          <w:tcPr>
            <w:tcW w:w="1086" w:type="dxa"/>
            <w:shd w:val="clear" w:color="auto" w:fill="FFFFFF"/>
            <w:hideMark/>
          </w:tcPr>
          <w:p w14:paraId="37597DE9"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-0.08*</w:t>
            </w:r>
          </w:p>
        </w:tc>
        <w:tc>
          <w:tcPr>
            <w:tcW w:w="1087" w:type="dxa"/>
            <w:shd w:val="clear" w:color="auto" w:fill="FFFFFF"/>
            <w:hideMark/>
          </w:tcPr>
          <w:p w14:paraId="7F401906"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7" w:type="dxa"/>
            <w:shd w:val="clear" w:color="auto" w:fill="FFFFFF"/>
            <w:hideMark/>
          </w:tcPr>
          <w:p w14:paraId="590D0306"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0.03</w:t>
            </w:r>
          </w:p>
        </w:tc>
        <w:tc>
          <w:tcPr>
            <w:tcW w:w="1086" w:type="dxa"/>
            <w:shd w:val="clear" w:color="auto" w:fill="FFFFFF"/>
            <w:hideMark/>
          </w:tcPr>
          <w:p w14:paraId="6339E328"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-0.05*</w:t>
            </w:r>
          </w:p>
        </w:tc>
        <w:tc>
          <w:tcPr>
            <w:tcW w:w="1087" w:type="dxa"/>
            <w:shd w:val="clear" w:color="auto" w:fill="FFFFFF"/>
            <w:hideMark/>
          </w:tcPr>
          <w:p w14:paraId="3ECC578A"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-0.03*</w:t>
            </w:r>
          </w:p>
        </w:tc>
        <w:tc>
          <w:tcPr>
            <w:tcW w:w="1087" w:type="dxa"/>
            <w:shd w:val="clear" w:color="auto" w:fill="FFFFFF"/>
            <w:hideMark/>
          </w:tcPr>
          <w:p w14:paraId="40471316"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-0.13*</w:t>
            </w:r>
          </w:p>
        </w:tc>
        <w:tc>
          <w:tcPr>
            <w:tcW w:w="1087" w:type="dxa"/>
            <w:shd w:val="clear" w:color="auto" w:fill="FFFFFF"/>
            <w:hideMark/>
          </w:tcPr>
          <w:p w14:paraId="01B4178D"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-0.12*</w:t>
            </w:r>
          </w:p>
        </w:tc>
      </w:tr>
      <w:tr w:rsidR="00CD42EE" w:rsidRPr="0075795C" w14:paraId="7C926E34" w14:textId="77777777" w:rsidTr="00F735B7">
        <w:tc>
          <w:tcPr>
            <w:tcW w:w="4433" w:type="dxa"/>
            <w:shd w:val="clear" w:color="auto" w:fill="FFFFFF"/>
            <w:hideMark/>
          </w:tcPr>
          <w:p w14:paraId="6EEC077A" w14:textId="66304470" w:rsidR="00CD42EE" w:rsidRPr="00151CA1" w:rsidRDefault="00F735B7">
            <w:pPr>
              <w:spacing w:after="0" w:line="240" w:lineRule="auto"/>
              <w:rPr>
                <w:rFonts w:ascii="Arial" w:eastAsia="Times New Roman" w:hAnsi="Arial" w:cs="Arial"/>
                <w:sz w:val="18"/>
                <w:szCs w:val="18"/>
                <w:vertAlign w:val="superscript"/>
                <w:lang w:val="pt-PT" w:eastAsia="en-GB"/>
              </w:rPr>
            </w:pPr>
            <w:r w:rsidRPr="00151CA1">
              <w:rPr>
                <w:rFonts w:ascii="Arial" w:eastAsia="Times New Roman" w:hAnsi="Arial" w:cs="Arial"/>
                <w:sz w:val="18"/>
                <w:szCs w:val="18"/>
                <w:lang w:val="pt-PT" w:eastAsia="en-GB"/>
              </w:rPr>
              <w:t xml:space="preserve">   </w:t>
            </w:r>
            <w:proofErr w:type="spellStart"/>
            <w:r w:rsidR="00CD42EE" w:rsidRPr="00151CA1">
              <w:rPr>
                <w:rFonts w:ascii="Arial" w:eastAsia="Times New Roman" w:hAnsi="Arial" w:cs="Arial"/>
                <w:sz w:val="18"/>
                <w:szCs w:val="18"/>
                <w:lang w:val="pt-PT" w:eastAsia="en-GB"/>
              </w:rPr>
              <w:t>Argue</w:t>
            </w:r>
            <w:proofErr w:type="spellEnd"/>
            <w:r w:rsidR="00CD42EE" w:rsidRPr="00151CA1">
              <w:rPr>
                <w:rFonts w:ascii="Arial" w:eastAsia="Times New Roman" w:hAnsi="Arial" w:cs="Arial"/>
                <w:sz w:val="18"/>
                <w:szCs w:val="18"/>
                <w:lang w:val="pt-PT" w:eastAsia="en-GB"/>
              </w:rPr>
              <w:t xml:space="preserve"> </w:t>
            </w:r>
            <w:proofErr w:type="spellStart"/>
            <w:r w:rsidR="00CD42EE" w:rsidRPr="00151CA1">
              <w:rPr>
                <w:rFonts w:ascii="Arial" w:eastAsia="Times New Roman" w:hAnsi="Arial" w:cs="Arial"/>
                <w:sz w:val="18"/>
                <w:szCs w:val="18"/>
                <w:lang w:val="pt-PT" w:eastAsia="en-GB"/>
              </w:rPr>
              <w:t>about</w:t>
            </w:r>
            <w:proofErr w:type="spellEnd"/>
            <w:r w:rsidR="00CD42EE" w:rsidRPr="00151CA1">
              <w:rPr>
                <w:rFonts w:ascii="Arial" w:eastAsia="Times New Roman" w:hAnsi="Arial" w:cs="Arial"/>
                <w:sz w:val="18"/>
                <w:szCs w:val="18"/>
                <w:lang w:val="pt-PT" w:eastAsia="en-GB"/>
              </w:rPr>
              <w:t xml:space="preserve"> diabetes management </w:t>
            </w:r>
            <w:r w:rsidR="00CD42EE" w:rsidRPr="00151CA1">
              <w:rPr>
                <w:rFonts w:ascii="Arial" w:eastAsia="Times New Roman" w:hAnsi="Arial" w:cs="Arial"/>
                <w:sz w:val="18"/>
                <w:szCs w:val="18"/>
                <w:vertAlign w:val="superscript"/>
                <w:lang w:val="pt-PT" w:eastAsia="en-GB"/>
              </w:rPr>
              <w:t>a,</w:t>
            </w:r>
            <w:r w:rsidR="001808A2" w:rsidRPr="00151CA1">
              <w:rPr>
                <w:rFonts w:ascii="Arial" w:eastAsia="Times New Roman" w:hAnsi="Arial" w:cs="Arial"/>
                <w:sz w:val="18"/>
                <w:szCs w:val="18"/>
                <w:vertAlign w:val="superscript"/>
                <w:lang w:val="pt-PT" w:eastAsia="en-GB"/>
              </w:rPr>
              <w:t xml:space="preserve"> </w:t>
            </w:r>
            <w:r w:rsidR="00CD42EE" w:rsidRPr="00151CA1">
              <w:rPr>
                <w:rFonts w:ascii="Arial" w:eastAsia="Times New Roman" w:hAnsi="Arial" w:cs="Arial"/>
                <w:sz w:val="18"/>
                <w:szCs w:val="18"/>
                <w:vertAlign w:val="superscript"/>
                <w:lang w:val="pt-PT" w:eastAsia="en-GB"/>
              </w:rPr>
              <w:t xml:space="preserve">b, c, </w:t>
            </w:r>
            <w:proofErr w:type="gramStart"/>
            <w:r w:rsidR="00CD42EE" w:rsidRPr="00151CA1">
              <w:rPr>
                <w:rFonts w:ascii="Arial" w:eastAsia="Times New Roman" w:hAnsi="Arial" w:cs="Arial"/>
                <w:sz w:val="18"/>
                <w:szCs w:val="18"/>
                <w:vertAlign w:val="superscript"/>
                <w:lang w:val="pt-PT" w:eastAsia="en-GB"/>
              </w:rPr>
              <w:t>e</w:t>
            </w:r>
            <w:proofErr w:type="gramEnd"/>
          </w:p>
        </w:tc>
        <w:tc>
          <w:tcPr>
            <w:tcW w:w="1086" w:type="dxa"/>
            <w:shd w:val="clear" w:color="auto" w:fill="FFFFFF"/>
            <w:hideMark/>
          </w:tcPr>
          <w:p w14:paraId="6FE7C7D5"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-0.09</w:t>
            </w:r>
          </w:p>
        </w:tc>
        <w:tc>
          <w:tcPr>
            <w:tcW w:w="1087" w:type="dxa"/>
            <w:shd w:val="clear" w:color="auto" w:fill="FFFFFF"/>
            <w:hideMark/>
          </w:tcPr>
          <w:p w14:paraId="29EA219A"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-0.06*</w:t>
            </w:r>
          </w:p>
        </w:tc>
        <w:tc>
          <w:tcPr>
            <w:tcW w:w="1087" w:type="dxa"/>
            <w:shd w:val="clear" w:color="auto" w:fill="FFFFFF"/>
            <w:hideMark/>
          </w:tcPr>
          <w:p w14:paraId="1617E817"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-0.11*</w:t>
            </w:r>
          </w:p>
        </w:tc>
        <w:tc>
          <w:tcPr>
            <w:tcW w:w="1086" w:type="dxa"/>
            <w:shd w:val="clear" w:color="auto" w:fill="FFFFFF"/>
            <w:hideMark/>
          </w:tcPr>
          <w:p w14:paraId="2E2F7759"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-0.10*</w:t>
            </w:r>
          </w:p>
        </w:tc>
        <w:tc>
          <w:tcPr>
            <w:tcW w:w="1087" w:type="dxa"/>
            <w:shd w:val="clear" w:color="auto" w:fill="FFFFFF"/>
            <w:hideMark/>
          </w:tcPr>
          <w:p w14:paraId="6E0265A0"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7" w:type="dxa"/>
            <w:shd w:val="clear" w:color="auto" w:fill="FFFFFF"/>
            <w:hideMark/>
          </w:tcPr>
          <w:p w14:paraId="6D019239"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c>
          <w:tcPr>
            <w:tcW w:w="1086" w:type="dxa"/>
            <w:shd w:val="clear" w:color="auto" w:fill="FFFFFF"/>
            <w:hideMark/>
          </w:tcPr>
          <w:p w14:paraId="70539282"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0.15*</w:t>
            </w:r>
          </w:p>
        </w:tc>
        <w:tc>
          <w:tcPr>
            <w:tcW w:w="1087" w:type="dxa"/>
            <w:shd w:val="clear" w:color="auto" w:fill="FFFFFF"/>
            <w:hideMark/>
          </w:tcPr>
          <w:p w14:paraId="51288487"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0.14*</w:t>
            </w:r>
          </w:p>
        </w:tc>
        <w:tc>
          <w:tcPr>
            <w:tcW w:w="1087" w:type="dxa"/>
            <w:shd w:val="clear" w:color="auto" w:fill="FFFFFF"/>
            <w:hideMark/>
          </w:tcPr>
          <w:p w14:paraId="1A712043"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0.10*</w:t>
            </w:r>
          </w:p>
        </w:tc>
        <w:tc>
          <w:tcPr>
            <w:tcW w:w="1087" w:type="dxa"/>
            <w:shd w:val="clear" w:color="auto" w:fill="FFFFFF"/>
            <w:hideMark/>
          </w:tcPr>
          <w:p w14:paraId="00EF6F6E"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0.08*</w:t>
            </w:r>
          </w:p>
        </w:tc>
      </w:tr>
      <w:tr w:rsidR="00CD42EE" w:rsidRPr="0075795C" w14:paraId="138C5725" w14:textId="77777777" w:rsidTr="00F735B7">
        <w:tc>
          <w:tcPr>
            <w:tcW w:w="4433" w:type="dxa"/>
            <w:shd w:val="clear" w:color="auto" w:fill="FFFFFF"/>
            <w:hideMark/>
          </w:tcPr>
          <w:p w14:paraId="189AB748" w14:textId="77777777" w:rsidR="00CD42EE" w:rsidRPr="0075795C" w:rsidRDefault="00F735B7">
            <w:pPr>
              <w:spacing w:after="0" w:line="240" w:lineRule="auto"/>
              <w:rPr>
                <w:rFonts w:ascii="Arial" w:eastAsia="Times New Roman" w:hAnsi="Arial" w:cs="Arial"/>
                <w:sz w:val="18"/>
                <w:szCs w:val="18"/>
                <w:vertAlign w:val="superscript"/>
                <w:lang w:val="en-GB" w:eastAsia="en-GB"/>
              </w:rPr>
            </w:pPr>
            <w:r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lang w:val="en-GB" w:eastAsia="en-GB"/>
              </w:rPr>
              <w:t xml:space="preserve">Frustrated about how to help PWD </w:t>
            </w:r>
            <w:r w:rsidR="00CD42EE" w:rsidRPr="0075795C">
              <w:rPr>
                <w:rFonts w:ascii="Arial" w:eastAsia="Times New Roman" w:hAnsi="Arial" w:cs="Arial"/>
                <w:sz w:val="18"/>
                <w:szCs w:val="18"/>
                <w:vertAlign w:val="superscript"/>
                <w:lang w:val="en-GB" w:eastAsia="en-GB"/>
              </w:rPr>
              <w:t>a, b, c, d, e</w:t>
            </w:r>
          </w:p>
        </w:tc>
        <w:tc>
          <w:tcPr>
            <w:tcW w:w="1086" w:type="dxa"/>
            <w:shd w:val="clear" w:color="auto" w:fill="FFFFFF"/>
            <w:hideMark/>
          </w:tcPr>
          <w:p w14:paraId="027603E0"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-0.10</w:t>
            </w:r>
          </w:p>
        </w:tc>
        <w:tc>
          <w:tcPr>
            <w:tcW w:w="1087" w:type="dxa"/>
            <w:shd w:val="clear" w:color="auto" w:fill="FFFFFF"/>
            <w:hideMark/>
          </w:tcPr>
          <w:p w14:paraId="047F5D21"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-0.09*</w:t>
            </w:r>
          </w:p>
        </w:tc>
        <w:tc>
          <w:tcPr>
            <w:tcW w:w="1087" w:type="dxa"/>
            <w:shd w:val="clear" w:color="auto" w:fill="FFFFFF"/>
            <w:hideMark/>
          </w:tcPr>
          <w:p w14:paraId="252469AC"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-0.10*</w:t>
            </w:r>
          </w:p>
        </w:tc>
        <w:tc>
          <w:tcPr>
            <w:tcW w:w="1086" w:type="dxa"/>
            <w:shd w:val="clear" w:color="auto" w:fill="FFFFFF"/>
            <w:hideMark/>
          </w:tcPr>
          <w:p w14:paraId="00F6BC2D"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-0.09*</w:t>
            </w:r>
          </w:p>
        </w:tc>
        <w:tc>
          <w:tcPr>
            <w:tcW w:w="1087" w:type="dxa"/>
            <w:shd w:val="clear" w:color="auto" w:fill="FFFFFF"/>
            <w:hideMark/>
          </w:tcPr>
          <w:p w14:paraId="149DC6A1"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0.07*</w:t>
            </w:r>
          </w:p>
        </w:tc>
        <w:tc>
          <w:tcPr>
            <w:tcW w:w="1087" w:type="dxa"/>
            <w:shd w:val="clear" w:color="auto" w:fill="FFFFFF"/>
            <w:hideMark/>
          </w:tcPr>
          <w:p w14:paraId="03D9DA22"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0.07*</w:t>
            </w:r>
          </w:p>
        </w:tc>
        <w:tc>
          <w:tcPr>
            <w:tcW w:w="1086" w:type="dxa"/>
            <w:shd w:val="clear" w:color="auto" w:fill="FFFFFF"/>
            <w:hideMark/>
          </w:tcPr>
          <w:p w14:paraId="57920432"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0.19*</w:t>
            </w:r>
          </w:p>
        </w:tc>
        <w:tc>
          <w:tcPr>
            <w:tcW w:w="1087" w:type="dxa"/>
            <w:shd w:val="clear" w:color="auto" w:fill="FFFFFF"/>
            <w:hideMark/>
          </w:tcPr>
          <w:p w14:paraId="17B7D4B3"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0.18*</w:t>
            </w:r>
          </w:p>
        </w:tc>
        <w:tc>
          <w:tcPr>
            <w:tcW w:w="1087" w:type="dxa"/>
            <w:shd w:val="clear" w:color="auto" w:fill="FFFFFF"/>
            <w:hideMark/>
          </w:tcPr>
          <w:p w14:paraId="0267850A"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0.10*</w:t>
            </w:r>
          </w:p>
        </w:tc>
        <w:tc>
          <w:tcPr>
            <w:tcW w:w="1087" w:type="dxa"/>
            <w:shd w:val="clear" w:color="auto" w:fill="FFFFFF"/>
            <w:hideMark/>
          </w:tcPr>
          <w:p w14:paraId="586771FA"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0.08*</w:t>
            </w:r>
          </w:p>
        </w:tc>
      </w:tr>
      <w:tr w:rsidR="00CD42EE" w:rsidRPr="0075795C" w14:paraId="4513C753" w14:textId="77777777" w:rsidTr="00F735B7">
        <w:tc>
          <w:tcPr>
            <w:tcW w:w="4433" w:type="dxa"/>
            <w:shd w:val="clear" w:color="auto" w:fill="FFFFFF"/>
            <w:hideMark/>
          </w:tcPr>
          <w:p w14:paraId="09F7F053" w14:textId="77777777" w:rsidR="00CD42EE" w:rsidRPr="0075795C" w:rsidRDefault="00F735B7">
            <w:pPr>
              <w:spacing w:after="0" w:line="240" w:lineRule="auto"/>
              <w:rPr>
                <w:rFonts w:ascii="Arial" w:eastAsia="Times New Roman" w:hAnsi="Arial" w:cs="Arial"/>
                <w:sz w:val="18"/>
                <w:szCs w:val="18"/>
                <w:vertAlign w:val="superscript"/>
                <w:lang w:val="en-GB" w:eastAsia="en-GB"/>
              </w:rPr>
            </w:pPr>
            <w:r w:rsidRPr="0075795C">
              <w:rPr>
                <w:rFonts w:ascii="Arial" w:eastAsia="Times New Roman" w:hAnsi="Arial" w:cs="Arial"/>
                <w:sz w:val="18"/>
                <w:szCs w:val="18"/>
                <w:lang w:val="en-GB" w:eastAsia="en-GB"/>
              </w:rPr>
              <w:t xml:space="preserve">   </w:t>
            </w:r>
            <w:r w:rsidR="00CD42EE" w:rsidRPr="0075795C">
              <w:rPr>
                <w:rFonts w:ascii="Arial" w:eastAsia="Times New Roman" w:hAnsi="Arial" w:cs="Arial"/>
                <w:sz w:val="18"/>
                <w:szCs w:val="18"/>
                <w:lang w:val="en-GB" w:eastAsia="en-GB"/>
              </w:rPr>
              <w:t xml:space="preserve">Good ways to help PWD </w:t>
            </w:r>
            <w:r w:rsidR="00CD42EE" w:rsidRPr="0075795C">
              <w:rPr>
                <w:rFonts w:ascii="Arial" w:eastAsia="Times New Roman" w:hAnsi="Arial" w:cs="Arial"/>
                <w:sz w:val="18"/>
                <w:szCs w:val="18"/>
                <w:vertAlign w:val="superscript"/>
                <w:lang w:val="en-GB" w:eastAsia="en-GB"/>
              </w:rPr>
              <w:t>e</w:t>
            </w:r>
          </w:p>
        </w:tc>
        <w:tc>
          <w:tcPr>
            <w:tcW w:w="1086" w:type="dxa"/>
            <w:shd w:val="clear" w:color="auto" w:fill="FFFFFF"/>
            <w:hideMark/>
          </w:tcPr>
          <w:p w14:paraId="07CB5761"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0.05</w:t>
            </w:r>
          </w:p>
        </w:tc>
        <w:tc>
          <w:tcPr>
            <w:tcW w:w="1087" w:type="dxa"/>
            <w:shd w:val="clear" w:color="auto" w:fill="FFFFFF"/>
            <w:hideMark/>
          </w:tcPr>
          <w:p w14:paraId="1EE3D2B2"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0.05</w:t>
            </w:r>
          </w:p>
        </w:tc>
        <w:tc>
          <w:tcPr>
            <w:tcW w:w="1087" w:type="dxa"/>
            <w:shd w:val="clear" w:color="auto" w:fill="FFFFFF"/>
            <w:hideMark/>
          </w:tcPr>
          <w:p w14:paraId="2516C1D2"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0.05</w:t>
            </w:r>
          </w:p>
        </w:tc>
        <w:tc>
          <w:tcPr>
            <w:tcW w:w="1086" w:type="dxa"/>
            <w:shd w:val="clear" w:color="auto" w:fill="FFFFFF"/>
            <w:hideMark/>
          </w:tcPr>
          <w:p w14:paraId="75164FE1"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0.05</w:t>
            </w:r>
          </w:p>
        </w:tc>
        <w:tc>
          <w:tcPr>
            <w:tcW w:w="1087" w:type="dxa"/>
            <w:shd w:val="clear" w:color="auto" w:fill="FFFFFF"/>
            <w:hideMark/>
          </w:tcPr>
          <w:p w14:paraId="74036C96"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-0.05</w:t>
            </w:r>
          </w:p>
        </w:tc>
        <w:tc>
          <w:tcPr>
            <w:tcW w:w="1087" w:type="dxa"/>
            <w:shd w:val="clear" w:color="auto" w:fill="FFFFFF"/>
            <w:hideMark/>
          </w:tcPr>
          <w:p w14:paraId="4269AE74"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-0.05</w:t>
            </w:r>
          </w:p>
        </w:tc>
        <w:tc>
          <w:tcPr>
            <w:tcW w:w="1086" w:type="dxa"/>
            <w:shd w:val="clear" w:color="auto" w:fill="FFFFFF"/>
            <w:hideMark/>
          </w:tcPr>
          <w:p w14:paraId="6B566AA2"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c>
          <w:tcPr>
            <w:tcW w:w="1087" w:type="dxa"/>
            <w:shd w:val="clear" w:color="auto" w:fill="FFFFFF"/>
            <w:hideMark/>
          </w:tcPr>
          <w:p w14:paraId="6D45C887"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0.01</w:t>
            </w:r>
          </w:p>
        </w:tc>
        <w:tc>
          <w:tcPr>
            <w:tcW w:w="1087" w:type="dxa"/>
            <w:shd w:val="clear" w:color="auto" w:fill="FFFFFF"/>
            <w:hideMark/>
          </w:tcPr>
          <w:p w14:paraId="292AD0AA"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-0.07*</w:t>
            </w:r>
          </w:p>
        </w:tc>
        <w:tc>
          <w:tcPr>
            <w:tcW w:w="1087" w:type="dxa"/>
            <w:shd w:val="clear" w:color="auto" w:fill="FFFFFF"/>
            <w:hideMark/>
          </w:tcPr>
          <w:p w14:paraId="6A93D9B4"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-0.07*</w:t>
            </w:r>
          </w:p>
        </w:tc>
      </w:tr>
      <w:tr w:rsidR="00CD42EE" w:rsidRPr="0075795C" w14:paraId="7EB4276B" w14:textId="77777777" w:rsidTr="008901B4">
        <w:trPr>
          <w:trHeight w:val="342"/>
        </w:trPr>
        <w:tc>
          <w:tcPr>
            <w:tcW w:w="4433" w:type="dxa"/>
            <w:shd w:val="clear" w:color="auto" w:fill="FFFFFF"/>
            <w:hideMark/>
          </w:tcPr>
          <w:p w14:paraId="22D29B70" w14:textId="77777777" w:rsidR="00CD42EE" w:rsidRPr="0075795C" w:rsidRDefault="000A3AF7">
            <w:pPr>
              <w:spacing w:after="0" w:line="240" w:lineRule="auto"/>
              <w:rPr>
                <w:rFonts w:ascii="Arial" w:eastAsia="Times New Roman" w:hAnsi="Arial" w:cs="Arial"/>
                <w:i/>
                <w:sz w:val="18"/>
                <w:szCs w:val="18"/>
                <w:highlight w:val="yellow"/>
                <w:lang w:val="en-GB" w:eastAsia="en-GB"/>
              </w:rPr>
            </w:pPr>
            <w:r w:rsidRPr="0075795C">
              <w:rPr>
                <w:rFonts w:ascii="Arial" w:eastAsia="Times New Roman" w:hAnsi="Arial" w:cs="Arial"/>
                <w:i/>
                <w:sz w:val="18"/>
                <w:szCs w:val="18"/>
                <w:highlight w:val="yellow"/>
                <w:lang w:val="en-GB" w:eastAsia="en-GB"/>
              </w:rPr>
              <w:t xml:space="preserve">   R-squared level 1</w:t>
            </w:r>
          </w:p>
        </w:tc>
        <w:tc>
          <w:tcPr>
            <w:tcW w:w="1086" w:type="dxa"/>
            <w:shd w:val="clear" w:color="auto" w:fill="FFFFFF"/>
            <w:hideMark/>
          </w:tcPr>
          <w:p w14:paraId="04A1DAD4" w14:textId="77777777" w:rsidR="00CD42EE" w:rsidRPr="0075795C" w:rsidRDefault="000A3AF7"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0.09</w:t>
            </w:r>
          </w:p>
        </w:tc>
        <w:tc>
          <w:tcPr>
            <w:tcW w:w="1087" w:type="dxa"/>
            <w:shd w:val="clear" w:color="auto" w:fill="FFFFFF"/>
          </w:tcPr>
          <w:p w14:paraId="5054A0E6" w14:textId="77777777" w:rsidR="00CD42EE" w:rsidRPr="0075795C" w:rsidRDefault="00CD42EE" w:rsidP="0004365D">
            <w:pPr>
              <w:spacing w:after="0" w:line="240" w:lineRule="auto"/>
              <w:rPr>
                <w:rFonts w:ascii="Arial" w:eastAsia="Times New Roman" w:hAnsi="Arial" w:cs="Arial"/>
                <w:sz w:val="18"/>
                <w:szCs w:val="18"/>
                <w:highlight w:val="yellow"/>
                <w:lang w:val="en-GB" w:eastAsia="en-GB"/>
              </w:rPr>
            </w:pPr>
          </w:p>
        </w:tc>
        <w:tc>
          <w:tcPr>
            <w:tcW w:w="1087" w:type="dxa"/>
            <w:shd w:val="clear" w:color="auto" w:fill="FFFFFF"/>
            <w:hideMark/>
          </w:tcPr>
          <w:p w14:paraId="59AD85FF" w14:textId="77777777" w:rsidR="00CD42EE" w:rsidRPr="0075795C" w:rsidRDefault="000A3AF7"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0.15</w:t>
            </w:r>
          </w:p>
        </w:tc>
        <w:tc>
          <w:tcPr>
            <w:tcW w:w="1086" w:type="dxa"/>
            <w:shd w:val="clear" w:color="auto" w:fill="FFFFFF"/>
          </w:tcPr>
          <w:p w14:paraId="70FA7DCC" w14:textId="77777777" w:rsidR="00CD42EE" w:rsidRPr="0075795C" w:rsidRDefault="00CD42EE" w:rsidP="0004365D">
            <w:pPr>
              <w:tabs>
                <w:tab w:val="decimal" w:pos="360"/>
              </w:tabs>
              <w:spacing w:after="0" w:line="240" w:lineRule="auto"/>
              <w:rPr>
                <w:rFonts w:ascii="Arial" w:hAnsi="Arial" w:cs="Arial"/>
                <w:color w:val="000000"/>
                <w:sz w:val="18"/>
                <w:szCs w:val="18"/>
                <w:highlight w:val="yellow"/>
                <w:lang w:val="en-GB"/>
              </w:rPr>
            </w:pPr>
          </w:p>
        </w:tc>
        <w:tc>
          <w:tcPr>
            <w:tcW w:w="1087" w:type="dxa"/>
            <w:shd w:val="clear" w:color="auto" w:fill="FFFFFF"/>
            <w:hideMark/>
          </w:tcPr>
          <w:p w14:paraId="54B8E61B" w14:textId="77777777" w:rsidR="00CD42EE" w:rsidRPr="0075795C" w:rsidRDefault="000A3AF7"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0.10</w:t>
            </w:r>
          </w:p>
        </w:tc>
        <w:tc>
          <w:tcPr>
            <w:tcW w:w="1087" w:type="dxa"/>
            <w:shd w:val="clear" w:color="auto" w:fill="FFFFFF"/>
          </w:tcPr>
          <w:p w14:paraId="54608255" w14:textId="77777777" w:rsidR="00CD42EE" w:rsidRPr="0075795C" w:rsidRDefault="00CD42EE" w:rsidP="0004365D">
            <w:pPr>
              <w:tabs>
                <w:tab w:val="decimal" w:pos="360"/>
              </w:tabs>
              <w:spacing w:after="0" w:line="240" w:lineRule="auto"/>
              <w:rPr>
                <w:rFonts w:ascii="Arial" w:hAnsi="Arial" w:cs="Arial"/>
                <w:color w:val="000000"/>
                <w:sz w:val="18"/>
                <w:szCs w:val="18"/>
                <w:highlight w:val="yellow"/>
                <w:lang w:val="en-GB"/>
              </w:rPr>
            </w:pPr>
          </w:p>
        </w:tc>
        <w:tc>
          <w:tcPr>
            <w:tcW w:w="1086" w:type="dxa"/>
            <w:shd w:val="clear" w:color="auto" w:fill="FFFFFF"/>
            <w:hideMark/>
          </w:tcPr>
          <w:p w14:paraId="1574DFA2" w14:textId="77777777" w:rsidR="00CD42EE" w:rsidRPr="0075795C" w:rsidRDefault="000A3AF7"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0.37</w:t>
            </w:r>
          </w:p>
        </w:tc>
        <w:tc>
          <w:tcPr>
            <w:tcW w:w="1087" w:type="dxa"/>
            <w:shd w:val="clear" w:color="auto" w:fill="FFFFFF"/>
          </w:tcPr>
          <w:p w14:paraId="3FB3FAC8" w14:textId="77777777" w:rsidR="00CD42EE" w:rsidRPr="0075795C" w:rsidRDefault="00CD42EE" w:rsidP="0004365D">
            <w:pPr>
              <w:tabs>
                <w:tab w:val="decimal" w:pos="360"/>
              </w:tabs>
              <w:spacing w:after="0" w:line="240" w:lineRule="auto"/>
              <w:rPr>
                <w:rFonts w:ascii="Arial" w:hAnsi="Arial" w:cs="Arial"/>
                <w:color w:val="000000"/>
                <w:sz w:val="18"/>
                <w:szCs w:val="18"/>
                <w:highlight w:val="yellow"/>
                <w:lang w:val="en-GB"/>
              </w:rPr>
            </w:pPr>
          </w:p>
        </w:tc>
        <w:tc>
          <w:tcPr>
            <w:tcW w:w="1087" w:type="dxa"/>
            <w:shd w:val="clear" w:color="auto" w:fill="FFFFFF"/>
            <w:hideMark/>
          </w:tcPr>
          <w:p w14:paraId="76A89595" w14:textId="77777777" w:rsidR="00CD42EE" w:rsidRPr="0075795C" w:rsidRDefault="000A3AF7"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0.17</w:t>
            </w:r>
          </w:p>
        </w:tc>
        <w:tc>
          <w:tcPr>
            <w:tcW w:w="1087" w:type="dxa"/>
            <w:shd w:val="clear" w:color="auto" w:fill="FFFFFF"/>
          </w:tcPr>
          <w:p w14:paraId="3C7F678C"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p>
        </w:tc>
      </w:tr>
      <w:tr w:rsidR="00CD42EE" w:rsidRPr="0075795C" w14:paraId="596F9024" w14:textId="77777777" w:rsidTr="00F735B7">
        <w:tc>
          <w:tcPr>
            <w:tcW w:w="4433" w:type="dxa"/>
            <w:shd w:val="clear" w:color="auto" w:fill="FFFFFF"/>
            <w:hideMark/>
          </w:tcPr>
          <w:p w14:paraId="60593199" w14:textId="77777777" w:rsidR="00CD42EE" w:rsidRPr="0075795C" w:rsidRDefault="00CD42EE">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FM support resources</w:t>
            </w:r>
          </w:p>
        </w:tc>
        <w:tc>
          <w:tcPr>
            <w:tcW w:w="10867" w:type="dxa"/>
            <w:gridSpan w:val="10"/>
            <w:shd w:val="clear" w:color="auto" w:fill="FFFFFF"/>
          </w:tcPr>
          <w:p w14:paraId="58D0B2FE"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p>
        </w:tc>
      </w:tr>
      <w:tr w:rsidR="00295EE3" w:rsidRPr="0075795C" w14:paraId="0D7A37E7" w14:textId="77777777" w:rsidTr="00F735B7">
        <w:tc>
          <w:tcPr>
            <w:tcW w:w="4433" w:type="dxa"/>
            <w:shd w:val="clear" w:color="auto" w:fill="FFFFFF"/>
            <w:hideMark/>
          </w:tcPr>
          <w:p w14:paraId="27F99510" w14:textId="77777777" w:rsidR="00295EE3" w:rsidRPr="0075795C" w:rsidRDefault="00F735B7" w:rsidP="00295EE3">
            <w:pPr>
              <w:spacing w:after="0" w:line="240" w:lineRule="auto"/>
              <w:rPr>
                <w:rFonts w:ascii="Arial" w:eastAsia="Times New Roman" w:hAnsi="Arial" w:cs="Arial"/>
                <w:sz w:val="18"/>
                <w:szCs w:val="18"/>
                <w:vertAlign w:val="superscript"/>
                <w:lang w:val="en-GB" w:eastAsia="en-GB"/>
              </w:rPr>
            </w:pPr>
            <w:r w:rsidRPr="0075795C">
              <w:rPr>
                <w:rFonts w:ascii="Arial" w:eastAsia="Times New Roman" w:hAnsi="Arial" w:cs="Arial"/>
                <w:sz w:val="18"/>
                <w:szCs w:val="18"/>
                <w:lang w:val="en-GB" w:eastAsia="en-GB"/>
              </w:rPr>
              <w:t xml:space="preserve">   </w:t>
            </w:r>
            <w:r w:rsidR="00295EE3" w:rsidRPr="0075795C">
              <w:rPr>
                <w:rFonts w:ascii="Arial" w:eastAsia="Times New Roman" w:hAnsi="Arial" w:cs="Arial"/>
                <w:sz w:val="18"/>
                <w:szCs w:val="18"/>
                <w:lang w:val="en-GB" w:eastAsia="en-GB"/>
              </w:rPr>
              <w:t xml:space="preserve">Diabetes education </w:t>
            </w:r>
            <w:r w:rsidR="00295EE3" w:rsidRPr="0075795C">
              <w:rPr>
                <w:rFonts w:ascii="Arial" w:eastAsia="Times New Roman" w:hAnsi="Arial" w:cs="Arial"/>
                <w:sz w:val="18"/>
                <w:szCs w:val="18"/>
                <w:vertAlign w:val="superscript"/>
                <w:lang w:val="en-GB" w:eastAsia="en-GB"/>
              </w:rPr>
              <w:t>c, e</w:t>
            </w:r>
          </w:p>
        </w:tc>
        <w:tc>
          <w:tcPr>
            <w:tcW w:w="1086" w:type="dxa"/>
            <w:shd w:val="clear" w:color="auto" w:fill="FFFFFF"/>
            <w:hideMark/>
          </w:tcPr>
          <w:p w14:paraId="2CD85471" w14:textId="77777777" w:rsidR="00295EE3" w:rsidRPr="0075795C" w:rsidRDefault="00ED5A90" w:rsidP="0004365D">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     </w:t>
            </w:r>
            <w:r w:rsidR="00295EE3" w:rsidRPr="0075795C">
              <w:rPr>
                <w:rFonts w:ascii="Arial" w:eastAsia="Times New Roman" w:hAnsi="Arial" w:cs="Arial"/>
                <w:sz w:val="18"/>
                <w:szCs w:val="18"/>
                <w:lang w:val="en-GB" w:eastAsia="en-GB"/>
              </w:rPr>
              <w:t>NA</w:t>
            </w:r>
          </w:p>
        </w:tc>
        <w:tc>
          <w:tcPr>
            <w:tcW w:w="1087" w:type="dxa"/>
            <w:shd w:val="clear" w:color="auto" w:fill="FFFFFF"/>
            <w:hideMark/>
          </w:tcPr>
          <w:p w14:paraId="022C2D6D" w14:textId="77777777" w:rsidR="00295EE3" w:rsidRPr="0075795C" w:rsidRDefault="00295EE3"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0.00</w:t>
            </w:r>
          </w:p>
        </w:tc>
        <w:tc>
          <w:tcPr>
            <w:tcW w:w="1087" w:type="dxa"/>
            <w:shd w:val="clear" w:color="auto" w:fill="FFFFFF"/>
            <w:hideMark/>
          </w:tcPr>
          <w:p w14:paraId="73D74ED0" w14:textId="77777777" w:rsidR="00295EE3" w:rsidRPr="0075795C" w:rsidRDefault="00ED5A90" w:rsidP="0004365D">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     </w:t>
            </w:r>
            <w:r w:rsidR="00295EE3" w:rsidRPr="0075795C">
              <w:rPr>
                <w:rFonts w:ascii="Arial" w:eastAsia="Times New Roman" w:hAnsi="Arial" w:cs="Arial"/>
                <w:sz w:val="18"/>
                <w:szCs w:val="18"/>
                <w:lang w:val="en-GB" w:eastAsia="en-GB"/>
              </w:rPr>
              <w:t>NA</w:t>
            </w:r>
          </w:p>
        </w:tc>
        <w:tc>
          <w:tcPr>
            <w:tcW w:w="1086" w:type="dxa"/>
            <w:shd w:val="clear" w:color="auto" w:fill="FFFFFF"/>
            <w:hideMark/>
          </w:tcPr>
          <w:p w14:paraId="25F785D1" w14:textId="77777777" w:rsidR="00295EE3" w:rsidRPr="0075795C" w:rsidRDefault="00295EE3"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7" w:type="dxa"/>
            <w:shd w:val="clear" w:color="auto" w:fill="FFFFFF"/>
            <w:hideMark/>
          </w:tcPr>
          <w:p w14:paraId="23D55DE5" w14:textId="77777777" w:rsidR="00295EE3" w:rsidRPr="0075795C" w:rsidRDefault="00ED5A90" w:rsidP="0004365D">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     </w:t>
            </w:r>
            <w:r w:rsidR="00295EE3" w:rsidRPr="0075795C">
              <w:rPr>
                <w:rFonts w:ascii="Arial" w:eastAsia="Times New Roman" w:hAnsi="Arial" w:cs="Arial"/>
                <w:sz w:val="18"/>
                <w:szCs w:val="18"/>
                <w:lang w:val="en-GB" w:eastAsia="en-GB"/>
              </w:rPr>
              <w:t>NA</w:t>
            </w:r>
          </w:p>
        </w:tc>
        <w:tc>
          <w:tcPr>
            <w:tcW w:w="1087" w:type="dxa"/>
            <w:shd w:val="clear" w:color="auto" w:fill="FFFFFF"/>
            <w:hideMark/>
          </w:tcPr>
          <w:p w14:paraId="4B7FF228" w14:textId="77777777" w:rsidR="00295EE3" w:rsidRPr="0075795C" w:rsidRDefault="00295EE3"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-0.02</w:t>
            </w:r>
          </w:p>
        </w:tc>
        <w:tc>
          <w:tcPr>
            <w:tcW w:w="1086" w:type="dxa"/>
            <w:shd w:val="clear" w:color="auto" w:fill="FFFFFF"/>
            <w:hideMark/>
          </w:tcPr>
          <w:p w14:paraId="0679CBD1" w14:textId="77777777" w:rsidR="00295EE3" w:rsidRPr="0075795C" w:rsidRDefault="00ED5A90" w:rsidP="0004365D">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     </w:t>
            </w:r>
            <w:r w:rsidR="00295EE3" w:rsidRPr="0075795C">
              <w:rPr>
                <w:rFonts w:ascii="Arial" w:eastAsia="Times New Roman" w:hAnsi="Arial" w:cs="Arial"/>
                <w:sz w:val="18"/>
                <w:szCs w:val="18"/>
                <w:lang w:val="en-GB" w:eastAsia="en-GB"/>
              </w:rPr>
              <w:t>NA</w:t>
            </w:r>
          </w:p>
        </w:tc>
        <w:tc>
          <w:tcPr>
            <w:tcW w:w="1087" w:type="dxa"/>
            <w:shd w:val="clear" w:color="auto" w:fill="FFFFFF"/>
            <w:hideMark/>
          </w:tcPr>
          <w:p w14:paraId="098CB7E4" w14:textId="77777777" w:rsidR="00295EE3" w:rsidRPr="0075795C" w:rsidRDefault="00295EE3"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0.05*</w:t>
            </w:r>
          </w:p>
        </w:tc>
        <w:tc>
          <w:tcPr>
            <w:tcW w:w="1087" w:type="dxa"/>
            <w:shd w:val="clear" w:color="auto" w:fill="FFFFFF"/>
            <w:hideMark/>
          </w:tcPr>
          <w:p w14:paraId="76776AAF" w14:textId="77777777" w:rsidR="00295EE3" w:rsidRPr="0075795C" w:rsidRDefault="00ED5A90" w:rsidP="0004365D">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     </w:t>
            </w:r>
            <w:r w:rsidR="00295EE3" w:rsidRPr="0075795C">
              <w:rPr>
                <w:rFonts w:ascii="Arial" w:eastAsia="Times New Roman" w:hAnsi="Arial" w:cs="Arial"/>
                <w:sz w:val="18"/>
                <w:szCs w:val="18"/>
                <w:lang w:val="en-GB" w:eastAsia="en-GB"/>
              </w:rPr>
              <w:t>NA</w:t>
            </w:r>
          </w:p>
        </w:tc>
        <w:tc>
          <w:tcPr>
            <w:tcW w:w="1087" w:type="dxa"/>
            <w:shd w:val="clear" w:color="auto" w:fill="FFFFFF"/>
            <w:hideMark/>
          </w:tcPr>
          <w:p w14:paraId="5E44B901" w14:textId="77777777" w:rsidR="00295EE3" w:rsidRPr="0075795C" w:rsidRDefault="00295EE3"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0.06*</w:t>
            </w:r>
          </w:p>
        </w:tc>
      </w:tr>
      <w:tr w:rsidR="00295EE3" w:rsidRPr="0075795C" w14:paraId="7DC9D8EE" w14:textId="77777777" w:rsidTr="00F735B7">
        <w:tc>
          <w:tcPr>
            <w:tcW w:w="4433" w:type="dxa"/>
            <w:shd w:val="clear" w:color="auto" w:fill="FFFFFF"/>
            <w:hideMark/>
          </w:tcPr>
          <w:p w14:paraId="24BF58E9" w14:textId="77777777" w:rsidR="00295EE3" w:rsidRPr="0075795C" w:rsidRDefault="00F735B7" w:rsidP="00295EE3">
            <w:pPr>
              <w:spacing w:after="0" w:line="240" w:lineRule="auto"/>
              <w:rPr>
                <w:rFonts w:ascii="Arial" w:eastAsia="Times New Roman" w:hAnsi="Arial" w:cs="Arial"/>
                <w:sz w:val="18"/>
                <w:szCs w:val="18"/>
                <w:vertAlign w:val="superscript"/>
                <w:lang w:val="en-GB" w:eastAsia="en-GB"/>
              </w:rPr>
            </w:pPr>
            <w:r w:rsidRPr="0075795C">
              <w:rPr>
                <w:rFonts w:ascii="Arial" w:eastAsia="Times New Roman" w:hAnsi="Arial" w:cs="Arial"/>
                <w:sz w:val="18"/>
                <w:szCs w:val="18"/>
                <w:lang w:val="en-GB" w:eastAsia="en-GB"/>
              </w:rPr>
              <w:t xml:space="preserve">   </w:t>
            </w:r>
            <w:r w:rsidR="00295EE3" w:rsidRPr="0075795C">
              <w:rPr>
                <w:rFonts w:ascii="Arial" w:eastAsia="Times New Roman" w:hAnsi="Arial" w:cs="Arial"/>
                <w:sz w:val="18"/>
                <w:szCs w:val="18"/>
                <w:lang w:val="en-GB" w:eastAsia="en-GB"/>
              </w:rPr>
              <w:t xml:space="preserve">Diabetes support network </w:t>
            </w:r>
            <w:r w:rsidR="00295EE3" w:rsidRPr="0075795C">
              <w:rPr>
                <w:rFonts w:ascii="Arial" w:eastAsia="Times New Roman" w:hAnsi="Arial" w:cs="Arial"/>
                <w:sz w:val="18"/>
                <w:szCs w:val="18"/>
                <w:vertAlign w:val="superscript"/>
                <w:lang w:val="en-GB" w:eastAsia="en-GB"/>
              </w:rPr>
              <w:t>b</w:t>
            </w:r>
          </w:p>
        </w:tc>
        <w:tc>
          <w:tcPr>
            <w:tcW w:w="1086" w:type="dxa"/>
            <w:shd w:val="clear" w:color="auto" w:fill="FFFFFF"/>
            <w:hideMark/>
          </w:tcPr>
          <w:p w14:paraId="5BC29AC4" w14:textId="77777777" w:rsidR="00295EE3" w:rsidRPr="0075795C" w:rsidRDefault="00ED5A90" w:rsidP="0004365D">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     </w:t>
            </w:r>
            <w:r w:rsidR="00295EE3" w:rsidRPr="0075795C">
              <w:rPr>
                <w:rFonts w:ascii="Arial" w:eastAsia="Times New Roman" w:hAnsi="Arial" w:cs="Arial"/>
                <w:sz w:val="18"/>
                <w:szCs w:val="18"/>
                <w:lang w:val="en-GB" w:eastAsia="en-GB"/>
              </w:rPr>
              <w:t>NA</w:t>
            </w:r>
          </w:p>
        </w:tc>
        <w:tc>
          <w:tcPr>
            <w:tcW w:w="1087" w:type="dxa"/>
            <w:shd w:val="clear" w:color="auto" w:fill="FFFFFF"/>
            <w:hideMark/>
          </w:tcPr>
          <w:p w14:paraId="53B82CEA" w14:textId="77777777" w:rsidR="00295EE3" w:rsidRPr="0075795C" w:rsidRDefault="00295EE3"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0.07*</w:t>
            </w:r>
          </w:p>
        </w:tc>
        <w:tc>
          <w:tcPr>
            <w:tcW w:w="1087" w:type="dxa"/>
            <w:shd w:val="clear" w:color="auto" w:fill="FFFFFF"/>
            <w:hideMark/>
          </w:tcPr>
          <w:p w14:paraId="5B9FF36F" w14:textId="77777777" w:rsidR="00295EE3" w:rsidRPr="0075795C" w:rsidRDefault="00ED5A90" w:rsidP="0004365D">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     </w:t>
            </w:r>
            <w:r w:rsidR="00295EE3" w:rsidRPr="0075795C">
              <w:rPr>
                <w:rFonts w:ascii="Arial" w:eastAsia="Times New Roman" w:hAnsi="Arial" w:cs="Arial"/>
                <w:sz w:val="18"/>
                <w:szCs w:val="18"/>
                <w:lang w:val="en-GB" w:eastAsia="en-GB"/>
              </w:rPr>
              <w:t>NA</w:t>
            </w:r>
          </w:p>
        </w:tc>
        <w:tc>
          <w:tcPr>
            <w:tcW w:w="1086" w:type="dxa"/>
            <w:shd w:val="clear" w:color="auto" w:fill="FFFFFF"/>
            <w:hideMark/>
          </w:tcPr>
          <w:p w14:paraId="224ACEC7" w14:textId="77777777" w:rsidR="00295EE3" w:rsidRPr="0075795C" w:rsidRDefault="00295EE3"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0.10*</w:t>
            </w:r>
          </w:p>
        </w:tc>
        <w:tc>
          <w:tcPr>
            <w:tcW w:w="1087" w:type="dxa"/>
            <w:shd w:val="clear" w:color="auto" w:fill="FFFFFF"/>
            <w:hideMark/>
          </w:tcPr>
          <w:p w14:paraId="2AEB7FE3" w14:textId="77777777" w:rsidR="00295EE3" w:rsidRPr="0075795C" w:rsidRDefault="00ED5A90" w:rsidP="0004365D">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     </w:t>
            </w:r>
            <w:r w:rsidR="00295EE3" w:rsidRPr="0075795C">
              <w:rPr>
                <w:rFonts w:ascii="Arial" w:eastAsia="Times New Roman" w:hAnsi="Arial" w:cs="Arial"/>
                <w:sz w:val="18"/>
                <w:szCs w:val="18"/>
                <w:lang w:val="en-GB" w:eastAsia="en-GB"/>
              </w:rPr>
              <w:t>NA</w:t>
            </w:r>
          </w:p>
        </w:tc>
        <w:tc>
          <w:tcPr>
            <w:tcW w:w="1087" w:type="dxa"/>
            <w:shd w:val="clear" w:color="auto" w:fill="FFFFFF"/>
            <w:hideMark/>
          </w:tcPr>
          <w:p w14:paraId="2795E7E8" w14:textId="77777777" w:rsidR="00295EE3" w:rsidRPr="0075795C" w:rsidRDefault="00295EE3"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6" w:type="dxa"/>
            <w:shd w:val="clear" w:color="auto" w:fill="FFFFFF"/>
            <w:hideMark/>
          </w:tcPr>
          <w:p w14:paraId="3CEE6ADA" w14:textId="77777777" w:rsidR="00295EE3" w:rsidRPr="0075795C" w:rsidRDefault="00ED5A90" w:rsidP="0004365D">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     </w:t>
            </w:r>
            <w:r w:rsidR="00295EE3" w:rsidRPr="0075795C">
              <w:rPr>
                <w:rFonts w:ascii="Arial" w:eastAsia="Times New Roman" w:hAnsi="Arial" w:cs="Arial"/>
                <w:sz w:val="18"/>
                <w:szCs w:val="18"/>
                <w:lang w:val="en-GB" w:eastAsia="en-GB"/>
              </w:rPr>
              <w:t>NA</w:t>
            </w:r>
          </w:p>
        </w:tc>
        <w:tc>
          <w:tcPr>
            <w:tcW w:w="1087" w:type="dxa"/>
            <w:shd w:val="clear" w:color="auto" w:fill="FFFFFF"/>
            <w:hideMark/>
          </w:tcPr>
          <w:p w14:paraId="2185F02F" w14:textId="77777777" w:rsidR="00295EE3" w:rsidRPr="0075795C" w:rsidRDefault="00295EE3"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-0.04</w:t>
            </w:r>
          </w:p>
        </w:tc>
        <w:tc>
          <w:tcPr>
            <w:tcW w:w="1087" w:type="dxa"/>
            <w:shd w:val="clear" w:color="auto" w:fill="FFFFFF"/>
            <w:hideMark/>
          </w:tcPr>
          <w:p w14:paraId="2A5BFD63" w14:textId="77777777" w:rsidR="00295EE3" w:rsidRPr="0075795C" w:rsidRDefault="00ED5A90" w:rsidP="0004365D">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     </w:t>
            </w:r>
            <w:r w:rsidR="00295EE3" w:rsidRPr="0075795C">
              <w:rPr>
                <w:rFonts w:ascii="Arial" w:eastAsia="Times New Roman" w:hAnsi="Arial" w:cs="Arial"/>
                <w:sz w:val="18"/>
                <w:szCs w:val="18"/>
                <w:lang w:val="en-GB" w:eastAsia="en-GB"/>
              </w:rPr>
              <w:t>NA</w:t>
            </w:r>
          </w:p>
        </w:tc>
        <w:tc>
          <w:tcPr>
            <w:tcW w:w="1087" w:type="dxa"/>
            <w:shd w:val="clear" w:color="auto" w:fill="FFFFFF"/>
            <w:hideMark/>
          </w:tcPr>
          <w:p w14:paraId="26148F4A" w14:textId="77777777" w:rsidR="00295EE3" w:rsidRPr="0075795C" w:rsidRDefault="00295EE3"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-0.03</w:t>
            </w:r>
          </w:p>
        </w:tc>
      </w:tr>
      <w:tr w:rsidR="00295EE3" w:rsidRPr="0075795C" w14:paraId="15523CF9" w14:textId="77777777" w:rsidTr="00F735B7">
        <w:tc>
          <w:tcPr>
            <w:tcW w:w="4433" w:type="dxa"/>
            <w:shd w:val="clear" w:color="auto" w:fill="FFFFFF"/>
            <w:hideMark/>
          </w:tcPr>
          <w:p w14:paraId="43941480" w14:textId="77777777" w:rsidR="00295EE3" w:rsidRPr="0075795C" w:rsidRDefault="00F735B7" w:rsidP="00295EE3">
            <w:pPr>
              <w:spacing w:after="0" w:line="240" w:lineRule="auto"/>
              <w:rPr>
                <w:rFonts w:ascii="Arial" w:eastAsia="Times New Roman" w:hAnsi="Arial" w:cs="Arial"/>
                <w:sz w:val="18"/>
                <w:szCs w:val="18"/>
                <w:vertAlign w:val="superscript"/>
                <w:lang w:val="en-GB" w:eastAsia="en-GB"/>
              </w:rPr>
            </w:pPr>
            <w:r w:rsidRPr="0075795C">
              <w:rPr>
                <w:rFonts w:ascii="Arial" w:eastAsia="Times New Roman" w:hAnsi="Arial" w:cs="Arial"/>
                <w:sz w:val="18"/>
                <w:szCs w:val="18"/>
                <w:lang w:val="en-GB" w:eastAsia="en-GB"/>
              </w:rPr>
              <w:t xml:space="preserve">   </w:t>
            </w:r>
            <w:r w:rsidR="00295EE3" w:rsidRPr="0075795C">
              <w:rPr>
                <w:rFonts w:ascii="Arial" w:eastAsia="Times New Roman" w:hAnsi="Arial" w:cs="Arial"/>
                <w:sz w:val="18"/>
                <w:szCs w:val="18"/>
                <w:lang w:val="en-GB" w:eastAsia="en-GB"/>
              </w:rPr>
              <w:t xml:space="preserve">Support Scale DFSS-FM </w:t>
            </w:r>
            <w:r w:rsidR="00295EE3" w:rsidRPr="0075795C">
              <w:rPr>
                <w:rFonts w:ascii="Arial" w:eastAsia="Times New Roman" w:hAnsi="Arial" w:cs="Arial"/>
                <w:sz w:val="18"/>
                <w:szCs w:val="18"/>
                <w:vertAlign w:val="superscript"/>
                <w:lang w:val="en-GB" w:eastAsia="en-GB"/>
              </w:rPr>
              <w:t>a, b, c, d, e</w:t>
            </w:r>
          </w:p>
        </w:tc>
        <w:tc>
          <w:tcPr>
            <w:tcW w:w="1086" w:type="dxa"/>
            <w:shd w:val="clear" w:color="auto" w:fill="FFFFFF"/>
            <w:hideMark/>
          </w:tcPr>
          <w:p w14:paraId="22E35E06" w14:textId="77777777" w:rsidR="00295EE3" w:rsidRPr="0075795C" w:rsidRDefault="00ED5A90" w:rsidP="0004365D">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     </w:t>
            </w:r>
            <w:r w:rsidR="00295EE3" w:rsidRPr="0075795C">
              <w:rPr>
                <w:rFonts w:ascii="Arial" w:eastAsia="Times New Roman" w:hAnsi="Arial" w:cs="Arial"/>
                <w:sz w:val="18"/>
                <w:szCs w:val="18"/>
                <w:lang w:val="en-GB" w:eastAsia="en-GB"/>
              </w:rPr>
              <w:t>NA</w:t>
            </w:r>
          </w:p>
        </w:tc>
        <w:tc>
          <w:tcPr>
            <w:tcW w:w="1087" w:type="dxa"/>
            <w:shd w:val="clear" w:color="auto" w:fill="FFFFFF"/>
            <w:hideMark/>
          </w:tcPr>
          <w:p w14:paraId="079AD8C3" w14:textId="77777777" w:rsidR="00295EE3" w:rsidRPr="0075795C" w:rsidRDefault="00295EE3"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0.07*</w:t>
            </w:r>
          </w:p>
        </w:tc>
        <w:tc>
          <w:tcPr>
            <w:tcW w:w="1087" w:type="dxa"/>
            <w:shd w:val="clear" w:color="auto" w:fill="FFFFFF"/>
            <w:hideMark/>
          </w:tcPr>
          <w:p w14:paraId="5A7A5661" w14:textId="77777777" w:rsidR="00295EE3" w:rsidRPr="0075795C" w:rsidRDefault="00ED5A90" w:rsidP="0004365D">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     </w:t>
            </w:r>
            <w:r w:rsidR="00295EE3" w:rsidRPr="0075795C">
              <w:rPr>
                <w:rFonts w:ascii="Arial" w:eastAsia="Times New Roman" w:hAnsi="Arial" w:cs="Arial"/>
                <w:sz w:val="18"/>
                <w:szCs w:val="18"/>
                <w:lang w:val="en-GB" w:eastAsia="en-GB"/>
              </w:rPr>
              <w:t>NA</w:t>
            </w:r>
          </w:p>
        </w:tc>
        <w:tc>
          <w:tcPr>
            <w:tcW w:w="1086" w:type="dxa"/>
            <w:shd w:val="clear" w:color="auto" w:fill="FFFFFF"/>
            <w:hideMark/>
          </w:tcPr>
          <w:p w14:paraId="2250A128" w14:textId="77777777" w:rsidR="00295EE3" w:rsidRPr="0075795C" w:rsidRDefault="00295EE3"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0.10*</w:t>
            </w:r>
          </w:p>
        </w:tc>
        <w:tc>
          <w:tcPr>
            <w:tcW w:w="1087" w:type="dxa"/>
            <w:shd w:val="clear" w:color="auto" w:fill="FFFFFF"/>
            <w:hideMark/>
          </w:tcPr>
          <w:p w14:paraId="0A432DD0" w14:textId="77777777" w:rsidR="00295EE3" w:rsidRPr="0075795C" w:rsidRDefault="00ED5A90" w:rsidP="0004365D">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     </w:t>
            </w:r>
            <w:r w:rsidR="00295EE3" w:rsidRPr="0075795C">
              <w:rPr>
                <w:rFonts w:ascii="Arial" w:eastAsia="Times New Roman" w:hAnsi="Arial" w:cs="Arial"/>
                <w:sz w:val="18"/>
                <w:szCs w:val="18"/>
                <w:lang w:val="en-GB" w:eastAsia="en-GB"/>
              </w:rPr>
              <w:t>NA</w:t>
            </w:r>
          </w:p>
        </w:tc>
        <w:tc>
          <w:tcPr>
            <w:tcW w:w="1087" w:type="dxa"/>
            <w:shd w:val="clear" w:color="auto" w:fill="FFFFFF"/>
            <w:hideMark/>
          </w:tcPr>
          <w:p w14:paraId="4E413378" w14:textId="77777777" w:rsidR="00295EE3" w:rsidRPr="0075795C" w:rsidRDefault="00295EE3"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-0.07*</w:t>
            </w:r>
          </w:p>
        </w:tc>
        <w:tc>
          <w:tcPr>
            <w:tcW w:w="1086" w:type="dxa"/>
            <w:shd w:val="clear" w:color="auto" w:fill="FFFFFF"/>
            <w:hideMark/>
          </w:tcPr>
          <w:p w14:paraId="36605132" w14:textId="77777777" w:rsidR="00295EE3" w:rsidRPr="0075795C" w:rsidRDefault="00ED5A90" w:rsidP="0004365D">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     </w:t>
            </w:r>
            <w:r w:rsidR="00295EE3" w:rsidRPr="0075795C">
              <w:rPr>
                <w:rFonts w:ascii="Arial" w:eastAsia="Times New Roman" w:hAnsi="Arial" w:cs="Arial"/>
                <w:sz w:val="18"/>
                <w:szCs w:val="18"/>
                <w:lang w:val="en-GB" w:eastAsia="en-GB"/>
              </w:rPr>
              <w:t>NA</w:t>
            </w:r>
          </w:p>
        </w:tc>
        <w:tc>
          <w:tcPr>
            <w:tcW w:w="1087" w:type="dxa"/>
            <w:shd w:val="clear" w:color="auto" w:fill="FFFFFF"/>
            <w:hideMark/>
          </w:tcPr>
          <w:p w14:paraId="2817B366" w14:textId="77777777" w:rsidR="00295EE3" w:rsidRPr="0075795C" w:rsidRDefault="00295EE3"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0.06*</w:t>
            </w:r>
          </w:p>
        </w:tc>
        <w:tc>
          <w:tcPr>
            <w:tcW w:w="1087" w:type="dxa"/>
            <w:shd w:val="clear" w:color="auto" w:fill="FFFFFF"/>
            <w:hideMark/>
          </w:tcPr>
          <w:p w14:paraId="304A076E" w14:textId="77777777" w:rsidR="00295EE3" w:rsidRPr="0075795C" w:rsidRDefault="00ED5A90" w:rsidP="0004365D">
            <w:pPr>
              <w:spacing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 xml:space="preserve">     </w:t>
            </w:r>
            <w:r w:rsidR="00295EE3" w:rsidRPr="0075795C">
              <w:rPr>
                <w:rFonts w:ascii="Arial" w:eastAsia="Times New Roman" w:hAnsi="Arial" w:cs="Arial"/>
                <w:sz w:val="18"/>
                <w:szCs w:val="18"/>
                <w:lang w:val="en-GB" w:eastAsia="en-GB"/>
              </w:rPr>
              <w:t>NA</w:t>
            </w:r>
          </w:p>
        </w:tc>
        <w:tc>
          <w:tcPr>
            <w:tcW w:w="1087" w:type="dxa"/>
            <w:shd w:val="clear" w:color="auto" w:fill="FFFFFF"/>
            <w:hideMark/>
          </w:tcPr>
          <w:p w14:paraId="230BC35B" w14:textId="77777777" w:rsidR="00295EE3" w:rsidRPr="0075795C" w:rsidRDefault="00295EE3" w:rsidP="0004365D">
            <w:pPr>
              <w:tabs>
                <w:tab w:val="decimal" w:pos="360"/>
              </w:tabs>
              <w:spacing w:after="0" w:line="240" w:lineRule="auto"/>
              <w:rPr>
                <w:rFonts w:ascii="Arial" w:hAnsi="Arial" w:cs="Arial"/>
                <w:color w:val="000000"/>
                <w:sz w:val="18"/>
                <w:szCs w:val="18"/>
                <w:lang w:val="en-GB"/>
              </w:rPr>
            </w:pPr>
            <w:r w:rsidRPr="0075795C">
              <w:rPr>
                <w:rFonts w:ascii="Arial" w:hAnsi="Arial" w:cs="Arial"/>
                <w:color w:val="000000"/>
                <w:sz w:val="18"/>
                <w:szCs w:val="18"/>
                <w:lang w:val="en-GB"/>
              </w:rPr>
              <w:t>0.05</w:t>
            </w:r>
          </w:p>
        </w:tc>
      </w:tr>
      <w:tr w:rsidR="00CD42EE" w:rsidRPr="0075795C" w14:paraId="447A8B1D" w14:textId="77777777" w:rsidTr="008901B4">
        <w:trPr>
          <w:trHeight w:val="342"/>
        </w:trPr>
        <w:tc>
          <w:tcPr>
            <w:tcW w:w="4433" w:type="dxa"/>
            <w:tcBorders>
              <w:bottom w:val="single" w:sz="4" w:space="0" w:color="000000"/>
            </w:tcBorders>
            <w:shd w:val="clear" w:color="auto" w:fill="FFFFFF"/>
            <w:hideMark/>
          </w:tcPr>
          <w:p w14:paraId="0EF9D7CE" w14:textId="77777777" w:rsidR="00CD42EE" w:rsidRPr="0075795C" w:rsidRDefault="000A3AF7">
            <w:pPr>
              <w:spacing w:after="0" w:line="240" w:lineRule="auto"/>
              <w:rPr>
                <w:rFonts w:ascii="Arial" w:eastAsia="Times New Roman" w:hAnsi="Arial" w:cs="Arial"/>
                <w:i/>
                <w:sz w:val="18"/>
                <w:szCs w:val="18"/>
                <w:highlight w:val="yellow"/>
                <w:lang w:val="en-GB" w:eastAsia="en-GB"/>
              </w:rPr>
            </w:pPr>
            <w:r w:rsidRPr="0075795C">
              <w:rPr>
                <w:rFonts w:ascii="Arial" w:eastAsia="Times New Roman" w:hAnsi="Arial" w:cs="Arial"/>
                <w:i/>
                <w:sz w:val="18"/>
                <w:szCs w:val="18"/>
                <w:highlight w:val="yellow"/>
                <w:lang w:val="en-GB" w:eastAsia="en-GB"/>
              </w:rPr>
              <w:t xml:space="preserve">   R-squared level 1</w:t>
            </w:r>
          </w:p>
        </w:tc>
        <w:tc>
          <w:tcPr>
            <w:tcW w:w="1086" w:type="dxa"/>
            <w:tcBorders>
              <w:bottom w:val="single" w:sz="4" w:space="0" w:color="000000"/>
            </w:tcBorders>
            <w:shd w:val="clear" w:color="auto" w:fill="FFFFFF"/>
            <w:hideMark/>
          </w:tcPr>
          <w:p w14:paraId="21D8A7EB" w14:textId="77777777" w:rsidR="00CD42EE" w:rsidRPr="0075795C" w:rsidRDefault="000A3AF7"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0.10</w:t>
            </w:r>
          </w:p>
        </w:tc>
        <w:tc>
          <w:tcPr>
            <w:tcW w:w="1087" w:type="dxa"/>
            <w:tcBorders>
              <w:bottom w:val="single" w:sz="4" w:space="0" w:color="000000"/>
            </w:tcBorders>
            <w:shd w:val="clear" w:color="auto" w:fill="FFFFFF"/>
          </w:tcPr>
          <w:p w14:paraId="0FAEB10D" w14:textId="77777777" w:rsidR="00CD42EE" w:rsidRPr="0075795C" w:rsidRDefault="00CD42EE" w:rsidP="0004365D">
            <w:pPr>
              <w:spacing w:after="0" w:line="240" w:lineRule="auto"/>
              <w:rPr>
                <w:rFonts w:ascii="Arial" w:hAnsi="Arial" w:cs="Arial"/>
                <w:color w:val="000000"/>
                <w:sz w:val="18"/>
                <w:szCs w:val="18"/>
                <w:highlight w:val="yellow"/>
                <w:lang w:val="en-GB"/>
              </w:rPr>
            </w:pPr>
          </w:p>
        </w:tc>
        <w:tc>
          <w:tcPr>
            <w:tcW w:w="1087" w:type="dxa"/>
            <w:tcBorders>
              <w:bottom w:val="single" w:sz="4" w:space="0" w:color="000000"/>
            </w:tcBorders>
            <w:shd w:val="clear" w:color="auto" w:fill="FFFFFF"/>
            <w:hideMark/>
          </w:tcPr>
          <w:p w14:paraId="3BCAE88F" w14:textId="77777777" w:rsidR="00CD42EE" w:rsidRPr="0075795C" w:rsidRDefault="000A3AF7"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0.15</w:t>
            </w:r>
          </w:p>
        </w:tc>
        <w:tc>
          <w:tcPr>
            <w:tcW w:w="1086" w:type="dxa"/>
            <w:tcBorders>
              <w:bottom w:val="single" w:sz="4" w:space="0" w:color="000000"/>
            </w:tcBorders>
            <w:shd w:val="clear" w:color="auto" w:fill="FFFFFF"/>
          </w:tcPr>
          <w:p w14:paraId="72488F90" w14:textId="77777777" w:rsidR="00CD42EE" w:rsidRPr="0075795C" w:rsidRDefault="00CD42EE" w:rsidP="0004365D">
            <w:pPr>
              <w:tabs>
                <w:tab w:val="decimal" w:pos="360"/>
              </w:tabs>
              <w:spacing w:after="0" w:line="240" w:lineRule="auto"/>
              <w:rPr>
                <w:rFonts w:ascii="Arial" w:hAnsi="Arial" w:cs="Arial"/>
                <w:color w:val="000000"/>
                <w:sz w:val="18"/>
                <w:szCs w:val="18"/>
                <w:highlight w:val="yellow"/>
                <w:lang w:val="en-GB"/>
              </w:rPr>
            </w:pPr>
          </w:p>
        </w:tc>
        <w:tc>
          <w:tcPr>
            <w:tcW w:w="1087" w:type="dxa"/>
            <w:tcBorders>
              <w:bottom w:val="single" w:sz="4" w:space="0" w:color="000000"/>
            </w:tcBorders>
            <w:shd w:val="clear" w:color="auto" w:fill="FFFFFF"/>
            <w:hideMark/>
          </w:tcPr>
          <w:p w14:paraId="64B86A71" w14:textId="77777777" w:rsidR="00CD42EE" w:rsidRPr="0075795C" w:rsidRDefault="000A3AF7"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0.11</w:t>
            </w:r>
          </w:p>
        </w:tc>
        <w:tc>
          <w:tcPr>
            <w:tcW w:w="1087" w:type="dxa"/>
            <w:tcBorders>
              <w:bottom w:val="single" w:sz="4" w:space="0" w:color="000000"/>
            </w:tcBorders>
            <w:shd w:val="clear" w:color="auto" w:fill="FFFFFF"/>
          </w:tcPr>
          <w:p w14:paraId="11D856E2" w14:textId="77777777" w:rsidR="00CD42EE" w:rsidRPr="0075795C" w:rsidRDefault="00CD42EE" w:rsidP="0004365D">
            <w:pPr>
              <w:tabs>
                <w:tab w:val="decimal" w:pos="360"/>
              </w:tabs>
              <w:spacing w:after="0" w:line="240" w:lineRule="auto"/>
              <w:rPr>
                <w:rFonts w:ascii="Arial" w:hAnsi="Arial" w:cs="Arial"/>
                <w:color w:val="000000"/>
                <w:sz w:val="18"/>
                <w:szCs w:val="18"/>
                <w:highlight w:val="yellow"/>
                <w:lang w:val="en-GB"/>
              </w:rPr>
            </w:pPr>
          </w:p>
        </w:tc>
        <w:tc>
          <w:tcPr>
            <w:tcW w:w="1086" w:type="dxa"/>
            <w:tcBorders>
              <w:bottom w:val="single" w:sz="4" w:space="0" w:color="000000"/>
            </w:tcBorders>
            <w:shd w:val="clear" w:color="auto" w:fill="FFFFFF"/>
            <w:hideMark/>
          </w:tcPr>
          <w:p w14:paraId="3389C9CF" w14:textId="77777777" w:rsidR="00CD42EE" w:rsidRPr="0075795C" w:rsidRDefault="000A3AF7"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0.40</w:t>
            </w:r>
          </w:p>
        </w:tc>
        <w:tc>
          <w:tcPr>
            <w:tcW w:w="1087" w:type="dxa"/>
            <w:tcBorders>
              <w:bottom w:val="single" w:sz="4" w:space="0" w:color="000000"/>
            </w:tcBorders>
            <w:shd w:val="clear" w:color="auto" w:fill="FFFFFF"/>
          </w:tcPr>
          <w:p w14:paraId="480FDC65" w14:textId="77777777" w:rsidR="00CD42EE" w:rsidRPr="0075795C" w:rsidRDefault="00CD42EE" w:rsidP="0004365D">
            <w:pPr>
              <w:tabs>
                <w:tab w:val="decimal" w:pos="360"/>
              </w:tabs>
              <w:spacing w:after="0" w:line="240" w:lineRule="auto"/>
              <w:rPr>
                <w:rFonts w:ascii="Arial" w:hAnsi="Arial" w:cs="Arial"/>
                <w:color w:val="000000"/>
                <w:sz w:val="18"/>
                <w:szCs w:val="18"/>
                <w:highlight w:val="yellow"/>
                <w:lang w:val="en-GB"/>
              </w:rPr>
            </w:pPr>
          </w:p>
        </w:tc>
        <w:tc>
          <w:tcPr>
            <w:tcW w:w="1087" w:type="dxa"/>
            <w:tcBorders>
              <w:bottom w:val="single" w:sz="4" w:space="0" w:color="000000"/>
            </w:tcBorders>
            <w:shd w:val="clear" w:color="auto" w:fill="FFFFFF"/>
            <w:hideMark/>
          </w:tcPr>
          <w:p w14:paraId="2386F27F" w14:textId="77777777" w:rsidR="00CD42EE" w:rsidRPr="0075795C" w:rsidRDefault="000A3AF7" w:rsidP="0004365D">
            <w:pPr>
              <w:tabs>
                <w:tab w:val="decimal" w:pos="360"/>
              </w:tabs>
              <w:spacing w:after="0" w:line="240" w:lineRule="auto"/>
              <w:rPr>
                <w:rFonts w:ascii="Arial" w:hAnsi="Arial" w:cs="Arial"/>
                <w:color w:val="000000"/>
                <w:sz w:val="18"/>
                <w:szCs w:val="18"/>
                <w:highlight w:val="yellow"/>
                <w:lang w:val="en-GB"/>
              </w:rPr>
            </w:pPr>
            <w:r w:rsidRPr="0075795C">
              <w:rPr>
                <w:rFonts w:ascii="Arial" w:hAnsi="Arial" w:cs="Arial"/>
                <w:color w:val="000000"/>
                <w:sz w:val="18"/>
                <w:szCs w:val="18"/>
                <w:highlight w:val="yellow"/>
                <w:lang w:val="en-GB"/>
              </w:rPr>
              <w:t>0.18</w:t>
            </w:r>
          </w:p>
        </w:tc>
        <w:tc>
          <w:tcPr>
            <w:tcW w:w="1087" w:type="dxa"/>
            <w:tcBorders>
              <w:bottom w:val="single" w:sz="4" w:space="0" w:color="000000"/>
            </w:tcBorders>
            <w:shd w:val="clear" w:color="auto" w:fill="FFFFFF"/>
          </w:tcPr>
          <w:p w14:paraId="0B11C9E2" w14:textId="77777777" w:rsidR="00CD42EE" w:rsidRPr="0075795C" w:rsidRDefault="00CD42EE" w:rsidP="0004365D">
            <w:pPr>
              <w:tabs>
                <w:tab w:val="decimal" w:pos="360"/>
              </w:tabs>
              <w:spacing w:after="0" w:line="240" w:lineRule="auto"/>
              <w:rPr>
                <w:rFonts w:ascii="Arial" w:hAnsi="Arial" w:cs="Arial"/>
                <w:color w:val="000000"/>
                <w:sz w:val="18"/>
                <w:szCs w:val="18"/>
                <w:lang w:val="en-GB"/>
              </w:rPr>
            </w:pPr>
          </w:p>
        </w:tc>
      </w:tr>
    </w:tbl>
    <w:p w14:paraId="2C37B13A" w14:textId="77777777" w:rsidR="00CD42EE" w:rsidRPr="0075795C" w:rsidRDefault="00CD42EE" w:rsidP="00F735B7">
      <w:pPr>
        <w:spacing w:before="60"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'Final</w:t>
      </w:r>
      <w:r w:rsidR="00B075BB" w:rsidRPr="0075795C">
        <w:rPr>
          <w:rFonts w:ascii="Arial" w:eastAsia="Times New Roman" w:hAnsi="Arial" w:cs="Arial"/>
          <w:sz w:val="18"/>
          <w:szCs w:val="18"/>
          <w:lang w:val="en-GB" w:eastAsia="en-GB"/>
        </w:rPr>
        <w:t xml:space="preserve"> beta' columns report </w:t>
      </w:r>
      <w:r w:rsidRPr="0075795C">
        <w:rPr>
          <w:rFonts w:ascii="Arial" w:eastAsia="Times New Roman" w:hAnsi="Arial" w:cs="Arial"/>
          <w:sz w:val="18"/>
          <w:szCs w:val="18"/>
          <w:lang w:val="en-GB" w:eastAsia="en-GB"/>
        </w:rPr>
        <w:t xml:space="preserve">regression coefficients for all variables in the model, with all variables entered into the model (i.e. the </w:t>
      </w:r>
      <w:proofErr w:type="spellStart"/>
      <w:r w:rsidRPr="0075795C">
        <w:rPr>
          <w:rFonts w:ascii="Arial" w:eastAsia="Times New Roman" w:hAnsi="Arial" w:cs="Arial"/>
          <w:sz w:val="18"/>
          <w:szCs w:val="18"/>
          <w:lang w:val="en-GB" w:eastAsia="en-GB"/>
        </w:rPr>
        <w:t>unconfounded</w:t>
      </w:r>
      <w:proofErr w:type="spellEnd"/>
      <w:r w:rsidRPr="0075795C">
        <w:rPr>
          <w:rFonts w:ascii="Arial" w:eastAsia="Times New Roman" w:hAnsi="Arial" w:cs="Arial"/>
          <w:sz w:val="18"/>
          <w:szCs w:val="18"/>
          <w:lang w:val="en-GB" w:eastAsia="en-GB"/>
        </w:rPr>
        <w:t xml:space="preserve"> and unmediated association).</w:t>
      </w:r>
    </w:p>
    <w:p w14:paraId="6F96C1CE" w14:textId="77777777" w:rsidR="00CD42EE" w:rsidRPr="0075795C" w:rsidRDefault="00CD42EE" w:rsidP="00F735B7">
      <w:pPr>
        <w:spacing w:before="60" w:after="0" w:line="240" w:lineRule="auto"/>
        <w:rPr>
          <w:rFonts w:ascii="Arial" w:eastAsia="Times New Roman" w:hAnsi="Arial" w:cs="Arial"/>
          <w:sz w:val="18"/>
          <w:szCs w:val="18"/>
          <w:lang w:val="en-GB" w:eastAsia="en-GB"/>
        </w:rPr>
      </w:pPr>
      <w:r w:rsidRPr="0075795C">
        <w:rPr>
          <w:rFonts w:ascii="Arial" w:eastAsia="Times New Roman" w:hAnsi="Arial" w:cs="Arial"/>
          <w:sz w:val="18"/>
          <w:szCs w:val="18"/>
          <w:lang w:val="en-GB" w:eastAsia="en-GB"/>
        </w:rPr>
        <w:t>R-squared is the proportion of between-subject variance explained by the set of cova</w:t>
      </w:r>
      <w:r w:rsidR="00A55E35" w:rsidRPr="0075795C">
        <w:rPr>
          <w:rFonts w:ascii="Arial" w:eastAsia="Times New Roman" w:hAnsi="Arial" w:cs="Arial"/>
          <w:sz w:val="18"/>
          <w:szCs w:val="18"/>
          <w:lang w:val="en-GB" w:eastAsia="en-GB"/>
        </w:rPr>
        <w:t xml:space="preserve">riates in the regression model. </w:t>
      </w:r>
      <w:r w:rsidRPr="0075795C">
        <w:rPr>
          <w:rFonts w:ascii="Arial" w:eastAsia="Times New Roman" w:hAnsi="Arial" w:cs="Arial"/>
          <w:sz w:val="18"/>
          <w:szCs w:val="18"/>
          <w:lang w:val="en-GB" w:eastAsia="en-GB"/>
        </w:rPr>
        <w:t xml:space="preserve">R-squared level 1 </w:t>
      </w:r>
      <w:r w:rsidR="00A55E35" w:rsidRPr="0075795C">
        <w:rPr>
          <w:rFonts w:ascii="Arial" w:eastAsia="Times New Roman" w:hAnsi="Arial" w:cs="Arial"/>
          <w:sz w:val="18"/>
          <w:szCs w:val="18"/>
          <w:lang w:val="en-GB" w:eastAsia="en-GB"/>
        </w:rPr>
        <w:t xml:space="preserve">is the </w:t>
      </w:r>
      <w:proofErr w:type="gramStart"/>
      <w:r w:rsidR="00A55E35" w:rsidRPr="0075795C">
        <w:rPr>
          <w:rFonts w:ascii="Arial" w:eastAsia="Times New Roman" w:hAnsi="Arial" w:cs="Arial"/>
          <w:sz w:val="18"/>
          <w:szCs w:val="18"/>
          <w:lang w:val="en-GB" w:eastAsia="en-GB"/>
        </w:rPr>
        <w:t xml:space="preserve">degree of between-subject variance explained </w:t>
      </w:r>
      <w:r w:rsidRPr="0075795C">
        <w:rPr>
          <w:rFonts w:ascii="Arial" w:eastAsia="Times New Roman" w:hAnsi="Arial" w:cs="Arial"/>
          <w:sz w:val="18"/>
          <w:szCs w:val="18"/>
          <w:lang w:val="en-GB" w:eastAsia="en-GB"/>
        </w:rPr>
        <w:t>when preceding variables have</w:t>
      </w:r>
      <w:proofErr w:type="gramEnd"/>
      <w:r w:rsidRPr="0075795C">
        <w:rPr>
          <w:rFonts w:ascii="Arial" w:eastAsia="Times New Roman" w:hAnsi="Arial" w:cs="Arial"/>
          <w:sz w:val="18"/>
          <w:szCs w:val="18"/>
          <w:lang w:val="en-GB" w:eastAsia="en-GB"/>
        </w:rPr>
        <w:t xml:space="preserve"> been entered. </w:t>
      </w:r>
    </w:p>
    <w:p w14:paraId="0595DD79" w14:textId="77777777" w:rsidR="008901B4" w:rsidRPr="000F63D8" w:rsidRDefault="00CD42EE" w:rsidP="00F735B7">
      <w:pPr>
        <w:spacing w:before="60" w:after="0" w:line="240" w:lineRule="auto"/>
        <w:rPr>
          <w:rFonts w:ascii="Arial" w:eastAsia="Times New Roman" w:hAnsi="Arial" w:cs="Arial"/>
          <w:sz w:val="18"/>
          <w:szCs w:val="18"/>
          <w:lang w:val="en-GB" w:eastAsia="en-GB"/>
        </w:rPr>
      </w:pPr>
      <w:r w:rsidRPr="000F63D8">
        <w:rPr>
          <w:rFonts w:ascii="Arial" w:eastAsia="Times New Roman" w:hAnsi="Arial" w:cs="Arial"/>
          <w:sz w:val="18"/>
          <w:szCs w:val="18"/>
          <w:vertAlign w:val="superscript"/>
          <w:lang w:val="en-GB" w:eastAsia="en-GB"/>
        </w:rPr>
        <w:t>@</w:t>
      </w:r>
      <w:r w:rsidRPr="000F63D8">
        <w:rPr>
          <w:rFonts w:ascii="Arial" w:eastAsia="Times New Roman" w:hAnsi="Arial" w:cs="Arial"/>
          <w:sz w:val="18"/>
          <w:szCs w:val="18"/>
          <w:lang w:val="en-GB" w:eastAsia="en-GB"/>
        </w:rPr>
        <w:t>Reference group is ‘Not working’.</w:t>
      </w:r>
      <w:r w:rsidR="00096317" w:rsidRPr="000F63D8">
        <w:rPr>
          <w:rFonts w:ascii="Arial" w:eastAsia="Times New Roman" w:hAnsi="Arial" w:cs="Arial"/>
          <w:sz w:val="18"/>
          <w:szCs w:val="18"/>
          <w:lang w:val="en-GB" w:eastAsia="en-GB"/>
        </w:rPr>
        <w:t xml:space="preserve"> </w:t>
      </w:r>
    </w:p>
    <w:p w14:paraId="615E1225" w14:textId="77777777" w:rsidR="00CD42EE" w:rsidRPr="000F63D8" w:rsidRDefault="00CD42EE" w:rsidP="00F735B7">
      <w:pPr>
        <w:spacing w:before="60" w:after="0" w:line="240" w:lineRule="auto"/>
        <w:rPr>
          <w:rFonts w:ascii="Arial" w:eastAsia="Times New Roman" w:hAnsi="Arial" w:cs="Arial"/>
          <w:sz w:val="18"/>
          <w:szCs w:val="18"/>
          <w:lang w:val="en-GB" w:eastAsia="en-GB"/>
        </w:rPr>
      </w:pPr>
      <w:r w:rsidRPr="000F63D8">
        <w:rPr>
          <w:rFonts w:ascii="Arial" w:eastAsia="Times New Roman" w:hAnsi="Arial" w:cs="Arial"/>
          <w:sz w:val="18"/>
          <w:szCs w:val="18"/>
          <w:vertAlign w:val="superscript"/>
          <w:lang w:val="en-GB" w:eastAsia="en-GB"/>
        </w:rPr>
        <w:t>#</w:t>
      </w:r>
      <w:r w:rsidRPr="000F63D8">
        <w:rPr>
          <w:rFonts w:ascii="Arial" w:eastAsia="Times New Roman" w:hAnsi="Arial" w:cs="Arial"/>
          <w:sz w:val="18"/>
          <w:szCs w:val="18"/>
          <w:lang w:val="en-GB" w:eastAsia="en-GB"/>
        </w:rPr>
        <w:t>Reference</w:t>
      </w:r>
      <w:r w:rsidR="008901B4" w:rsidRPr="000F63D8">
        <w:rPr>
          <w:rFonts w:ascii="Arial" w:eastAsia="Times New Roman" w:hAnsi="Arial" w:cs="Arial"/>
          <w:sz w:val="18"/>
          <w:szCs w:val="18"/>
          <w:lang w:val="en-GB" w:eastAsia="en-GB"/>
        </w:rPr>
        <w:t xml:space="preserve"> group is ‘Live with PWD other’.</w:t>
      </w:r>
    </w:p>
    <w:p w14:paraId="70EAEF34" w14:textId="77777777" w:rsidR="008901B4" w:rsidRPr="000F63D8" w:rsidRDefault="008901B4" w:rsidP="008901B4">
      <w:pPr>
        <w:spacing w:before="60" w:after="0" w:line="240" w:lineRule="auto"/>
        <w:rPr>
          <w:rFonts w:ascii="Arial" w:eastAsia="Times New Roman" w:hAnsi="Arial" w:cs="Arial"/>
          <w:sz w:val="18"/>
          <w:szCs w:val="18"/>
          <w:lang w:val="en-GB" w:eastAsia="en-GB"/>
        </w:rPr>
      </w:pPr>
      <w:proofErr w:type="gramStart"/>
      <w:r w:rsidRPr="000F63D8">
        <w:rPr>
          <w:rFonts w:ascii="Arial" w:eastAsia="Times New Roman" w:hAnsi="Arial" w:cs="Arial"/>
          <w:sz w:val="18"/>
          <w:szCs w:val="18"/>
          <w:lang w:val="en-GB" w:eastAsia="en-GB"/>
        </w:rPr>
        <w:t>Country-by-covariate interaction (</w:t>
      </w:r>
      <w:r w:rsidRPr="000F63D8">
        <w:rPr>
          <w:rFonts w:ascii="Arial" w:eastAsia="Times New Roman" w:hAnsi="Arial" w:cs="Arial"/>
          <w:i/>
          <w:sz w:val="18"/>
          <w:szCs w:val="18"/>
          <w:lang w:val="en-GB" w:eastAsia="en-GB"/>
        </w:rPr>
        <w:t>P</w:t>
      </w:r>
      <w:r w:rsidRPr="000F63D8">
        <w:rPr>
          <w:rFonts w:ascii="Arial" w:eastAsia="Times New Roman" w:hAnsi="Arial" w:cs="Arial"/>
          <w:sz w:val="18"/>
          <w:szCs w:val="18"/>
          <w:lang w:val="en-GB" w:eastAsia="en-GB"/>
        </w:rPr>
        <w:t xml:space="preserve">&lt;0.05); </w:t>
      </w:r>
      <w:proofErr w:type="spellStart"/>
      <w:r w:rsidRPr="000F63D8">
        <w:rPr>
          <w:rFonts w:ascii="Arial" w:eastAsia="Times New Roman" w:hAnsi="Arial" w:cs="Arial"/>
          <w:sz w:val="18"/>
          <w:szCs w:val="18"/>
          <w:vertAlign w:val="superscript"/>
          <w:lang w:val="en-GB" w:eastAsia="en-GB"/>
        </w:rPr>
        <w:t>a</w:t>
      </w:r>
      <w:r w:rsidRPr="000F63D8">
        <w:rPr>
          <w:rFonts w:ascii="Arial" w:eastAsia="Times New Roman" w:hAnsi="Arial" w:cs="Arial"/>
          <w:sz w:val="18"/>
          <w:szCs w:val="18"/>
          <w:lang w:val="en-GB" w:eastAsia="en-GB"/>
        </w:rPr>
        <w:t>well</w:t>
      </w:r>
      <w:proofErr w:type="spellEnd"/>
      <w:r w:rsidRPr="000F63D8">
        <w:rPr>
          <w:rFonts w:ascii="Arial" w:eastAsia="Times New Roman" w:hAnsi="Arial" w:cs="Arial"/>
          <w:sz w:val="18"/>
          <w:szCs w:val="18"/>
          <w:lang w:val="en-GB" w:eastAsia="en-GB"/>
        </w:rPr>
        <w:t xml:space="preserve">-being </w:t>
      </w:r>
      <w:proofErr w:type="spellStart"/>
      <w:r w:rsidRPr="000F63D8">
        <w:rPr>
          <w:rFonts w:ascii="Arial" w:eastAsia="Times New Roman" w:hAnsi="Arial" w:cs="Arial"/>
          <w:sz w:val="18"/>
          <w:szCs w:val="18"/>
          <w:vertAlign w:val="superscript"/>
          <w:lang w:val="en-GB" w:eastAsia="en-GB"/>
        </w:rPr>
        <w:t>b</w:t>
      </w:r>
      <w:r w:rsidRPr="000F63D8">
        <w:rPr>
          <w:rFonts w:ascii="Arial" w:eastAsia="Times New Roman" w:hAnsi="Arial" w:cs="Arial"/>
          <w:sz w:val="18"/>
          <w:szCs w:val="18"/>
          <w:lang w:val="en-GB" w:eastAsia="en-GB"/>
        </w:rPr>
        <w:t>quality</w:t>
      </w:r>
      <w:proofErr w:type="spellEnd"/>
      <w:r w:rsidRPr="000F63D8">
        <w:rPr>
          <w:rFonts w:ascii="Arial" w:eastAsia="Times New Roman" w:hAnsi="Arial" w:cs="Arial"/>
          <w:sz w:val="18"/>
          <w:szCs w:val="18"/>
          <w:lang w:val="en-GB" w:eastAsia="en-GB"/>
        </w:rPr>
        <w:t xml:space="preserve"> of life; </w:t>
      </w:r>
      <w:proofErr w:type="spellStart"/>
      <w:r w:rsidRPr="000F63D8">
        <w:rPr>
          <w:rFonts w:ascii="Arial" w:eastAsia="Times New Roman" w:hAnsi="Arial" w:cs="Arial"/>
          <w:sz w:val="18"/>
          <w:szCs w:val="18"/>
          <w:vertAlign w:val="superscript"/>
          <w:lang w:val="en-GB" w:eastAsia="en-GB"/>
        </w:rPr>
        <w:t>c</w:t>
      </w:r>
      <w:r w:rsidRPr="000F63D8">
        <w:rPr>
          <w:rFonts w:ascii="Arial" w:eastAsia="Times New Roman" w:hAnsi="Arial" w:cs="Arial"/>
          <w:sz w:val="18"/>
          <w:szCs w:val="18"/>
          <w:lang w:val="en-GB" w:eastAsia="en-GB"/>
        </w:rPr>
        <w:t>diabetes</w:t>
      </w:r>
      <w:proofErr w:type="spellEnd"/>
      <w:r w:rsidRPr="000F63D8">
        <w:rPr>
          <w:rFonts w:ascii="Arial" w:eastAsia="Times New Roman" w:hAnsi="Arial" w:cs="Arial"/>
          <w:sz w:val="18"/>
          <w:szCs w:val="18"/>
          <w:lang w:val="en-GB" w:eastAsia="en-GB"/>
        </w:rPr>
        <w:t xml:space="preserve"> impact; </w:t>
      </w:r>
      <w:proofErr w:type="spellStart"/>
      <w:r w:rsidRPr="000F63D8">
        <w:rPr>
          <w:rFonts w:ascii="Arial" w:eastAsia="Times New Roman" w:hAnsi="Arial" w:cs="Arial"/>
          <w:sz w:val="18"/>
          <w:szCs w:val="18"/>
          <w:vertAlign w:val="superscript"/>
          <w:lang w:val="en-GB" w:eastAsia="en-GB"/>
        </w:rPr>
        <w:t>d</w:t>
      </w:r>
      <w:r w:rsidRPr="000F63D8">
        <w:rPr>
          <w:rFonts w:ascii="Arial" w:eastAsia="Times New Roman" w:hAnsi="Arial" w:cs="Arial"/>
          <w:sz w:val="18"/>
          <w:szCs w:val="18"/>
          <w:lang w:val="en-GB" w:eastAsia="en-GB"/>
        </w:rPr>
        <w:t>diabetes</w:t>
      </w:r>
      <w:proofErr w:type="spellEnd"/>
      <w:r w:rsidRPr="000F63D8">
        <w:rPr>
          <w:rFonts w:ascii="Arial" w:eastAsia="Times New Roman" w:hAnsi="Arial" w:cs="Arial"/>
          <w:sz w:val="18"/>
          <w:szCs w:val="18"/>
          <w:lang w:val="en-GB" w:eastAsia="en-GB"/>
        </w:rPr>
        <w:t xml:space="preserve"> distress; </w:t>
      </w:r>
      <w:proofErr w:type="spellStart"/>
      <w:r w:rsidRPr="000F63D8">
        <w:rPr>
          <w:rFonts w:ascii="Arial" w:eastAsia="Times New Roman" w:hAnsi="Arial" w:cs="Arial"/>
          <w:sz w:val="18"/>
          <w:szCs w:val="18"/>
          <w:vertAlign w:val="superscript"/>
          <w:lang w:val="en-GB" w:eastAsia="en-GB"/>
        </w:rPr>
        <w:t>e</w:t>
      </w:r>
      <w:r w:rsidRPr="000F63D8">
        <w:rPr>
          <w:rFonts w:ascii="Arial" w:eastAsia="Times New Roman" w:hAnsi="Arial" w:cs="Arial"/>
          <w:sz w:val="18"/>
          <w:szCs w:val="18"/>
          <w:lang w:val="en-GB" w:eastAsia="en-GB"/>
        </w:rPr>
        <w:t>diabetes</w:t>
      </w:r>
      <w:proofErr w:type="spellEnd"/>
      <w:r w:rsidRPr="000F63D8">
        <w:rPr>
          <w:rFonts w:ascii="Arial" w:eastAsia="Times New Roman" w:hAnsi="Arial" w:cs="Arial"/>
          <w:sz w:val="18"/>
          <w:szCs w:val="18"/>
          <w:lang w:val="en-GB" w:eastAsia="en-GB"/>
        </w:rPr>
        <w:t xml:space="preserve"> burden.</w:t>
      </w:r>
      <w:proofErr w:type="gramEnd"/>
    </w:p>
    <w:p w14:paraId="7FE78EF4" w14:textId="77777777" w:rsidR="008901B4" w:rsidRPr="000F63D8" w:rsidRDefault="000A3AF7" w:rsidP="00096317">
      <w:pPr>
        <w:spacing w:before="60" w:after="0" w:line="240" w:lineRule="auto"/>
        <w:rPr>
          <w:rFonts w:ascii="Arial" w:eastAsia="Times New Roman" w:hAnsi="Arial" w:cs="Arial"/>
          <w:sz w:val="18"/>
          <w:szCs w:val="18"/>
          <w:lang w:val="en-GB" w:eastAsia="en-GB"/>
        </w:rPr>
      </w:pPr>
      <w:r w:rsidRPr="000F63D8">
        <w:rPr>
          <w:rFonts w:ascii="Arial" w:eastAsia="Times New Roman" w:hAnsi="Arial" w:cs="Arial"/>
          <w:sz w:val="18"/>
          <w:szCs w:val="18"/>
          <w:highlight w:val="yellow"/>
          <w:lang w:val="en-GB" w:eastAsia="en-GB"/>
        </w:rPr>
        <w:t>*</w:t>
      </w:r>
      <w:r w:rsidRPr="000F63D8">
        <w:rPr>
          <w:rFonts w:ascii="Arial" w:eastAsia="Times New Roman" w:hAnsi="Arial" w:cs="Arial"/>
          <w:i/>
          <w:sz w:val="18"/>
          <w:szCs w:val="18"/>
          <w:highlight w:val="yellow"/>
          <w:lang w:val="en-GB" w:eastAsia="en-GB"/>
        </w:rPr>
        <w:t>P</w:t>
      </w:r>
      <w:r w:rsidRPr="000F63D8">
        <w:rPr>
          <w:rFonts w:ascii="Arial" w:eastAsia="Times New Roman" w:hAnsi="Arial" w:cs="Arial"/>
          <w:sz w:val="18"/>
          <w:szCs w:val="18"/>
          <w:highlight w:val="yellow"/>
          <w:lang w:val="en-GB" w:eastAsia="en-GB"/>
        </w:rPr>
        <w:t>&lt;0.05.</w:t>
      </w:r>
      <w:r w:rsidR="00096317" w:rsidRPr="000F63D8">
        <w:rPr>
          <w:rFonts w:ascii="Arial" w:eastAsia="Times New Roman" w:hAnsi="Arial" w:cs="Arial"/>
          <w:sz w:val="18"/>
          <w:szCs w:val="18"/>
          <w:lang w:val="en-GB" w:eastAsia="en-GB"/>
        </w:rPr>
        <w:t xml:space="preserve"> </w:t>
      </w:r>
    </w:p>
    <w:p w14:paraId="21280814" w14:textId="17CAA622" w:rsidR="000F63D8" w:rsidRPr="000F63D8" w:rsidRDefault="00186F18" w:rsidP="002A061B">
      <w:pPr>
        <w:rPr>
          <w:rFonts w:ascii="Arial" w:eastAsia="Times New Roman" w:hAnsi="Arial" w:cs="Arial"/>
          <w:sz w:val="18"/>
          <w:szCs w:val="18"/>
          <w:lang w:val="en-GB" w:eastAsia="en-GB"/>
        </w:rPr>
        <w:sectPr w:rsidR="000F63D8" w:rsidRPr="000F63D8" w:rsidSect="008F1284">
          <w:pgSz w:w="16838" w:h="11906" w:orient="landscape"/>
          <w:pgMar w:top="720" w:right="720" w:bottom="720" w:left="720" w:header="720" w:footer="720" w:gutter="0"/>
          <w:cols w:space="720"/>
          <w:docGrid w:linePitch="360"/>
        </w:sectPr>
      </w:pPr>
      <w:r w:rsidRPr="000F63D8">
        <w:rPr>
          <w:rFonts w:ascii="Arial" w:eastAsia="Times New Roman" w:hAnsi="Arial" w:cs="Arial"/>
          <w:sz w:val="18"/>
          <w:szCs w:val="18"/>
          <w:lang w:val="en-GB" w:eastAsia="en-GB"/>
        </w:rPr>
        <w:t>DFSS-FM: DAWN Family Support Scale–Family Members; FM: family member; PWD: person with diabetes.</w:t>
      </w:r>
    </w:p>
    <w:p w14:paraId="02B3B1B9" w14:textId="77777777" w:rsidR="00295EE3" w:rsidRPr="0075795C" w:rsidRDefault="00295EE3" w:rsidP="00295EE3">
      <w:pPr>
        <w:keepNext/>
        <w:widowControl w:val="0"/>
        <w:adjustRightInd w:val="0"/>
        <w:spacing w:after="120" w:line="480" w:lineRule="auto"/>
        <w:jc w:val="both"/>
        <w:outlineLvl w:val="0"/>
        <w:rPr>
          <w:rFonts w:ascii="Arial" w:eastAsia="Times New Roman" w:hAnsi="Arial" w:cs="Times New Roman"/>
          <w:b/>
          <w:kern w:val="28"/>
          <w:sz w:val="24"/>
          <w:szCs w:val="24"/>
          <w:lang w:val="en-GB" w:eastAsia="en-US"/>
        </w:rPr>
      </w:pPr>
      <w:r w:rsidRPr="0075795C">
        <w:rPr>
          <w:rFonts w:ascii="Arial" w:eastAsia="Times New Roman" w:hAnsi="Arial" w:cs="Times New Roman"/>
          <w:b/>
          <w:kern w:val="28"/>
          <w:sz w:val="24"/>
          <w:szCs w:val="24"/>
          <w:lang w:val="en-GB" w:eastAsia="en-US"/>
        </w:rPr>
        <w:t>Figure Legends</w:t>
      </w:r>
    </w:p>
    <w:p w14:paraId="42B5B796" w14:textId="77777777" w:rsidR="00CD42EE" w:rsidRPr="0075795C" w:rsidRDefault="00CD42EE" w:rsidP="003514C3">
      <w:pPr>
        <w:spacing w:line="480" w:lineRule="auto"/>
        <w:rPr>
          <w:rFonts w:ascii="Arial" w:eastAsia="Times New Roman" w:hAnsi="Arial" w:cs="Arial"/>
          <w:lang w:val="en-GB" w:eastAsia="en-GB"/>
        </w:rPr>
      </w:pPr>
      <w:r w:rsidRPr="0075795C">
        <w:rPr>
          <w:rFonts w:ascii="Arial" w:eastAsia="Times New Roman" w:hAnsi="Arial" w:cs="Arial"/>
          <w:b/>
          <w:lang w:val="en-GB" w:eastAsia="en-GB"/>
        </w:rPr>
        <w:t>Figure 1</w:t>
      </w:r>
      <w:r w:rsidR="00F735B7" w:rsidRPr="0075795C">
        <w:rPr>
          <w:rFonts w:ascii="Arial" w:eastAsia="Times New Roman" w:hAnsi="Arial" w:cs="Arial"/>
          <w:lang w:val="en-GB" w:eastAsia="en-GB"/>
        </w:rPr>
        <w:t xml:space="preserve">  </w:t>
      </w:r>
      <w:r w:rsidRPr="0075795C">
        <w:rPr>
          <w:rFonts w:ascii="Arial" w:eastAsia="Times New Roman" w:hAnsi="Arial" w:cs="Arial"/>
          <w:lang w:val="en-GB" w:eastAsia="en-GB"/>
        </w:rPr>
        <w:t xml:space="preserve"> Adjusted standard scores for family member </w:t>
      </w:r>
      <w:r w:rsidR="00A55E35" w:rsidRPr="0075795C">
        <w:rPr>
          <w:rFonts w:ascii="Arial" w:eastAsia="Times New Roman" w:hAnsi="Arial" w:cs="Arial"/>
          <w:lang w:val="en-GB" w:eastAsia="en-GB"/>
        </w:rPr>
        <w:t xml:space="preserve">psychological </w:t>
      </w:r>
      <w:r w:rsidRPr="0075795C">
        <w:rPr>
          <w:rFonts w:ascii="Arial" w:eastAsia="Times New Roman" w:hAnsi="Arial" w:cs="Arial"/>
          <w:lang w:val="en-GB" w:eastAsia="en-GB"/>
        </w:rPr>
        <w:t xml:space="preserve">outcomes in </w:t>
      </w:r>
      <w:r w:rsidR="00A55E35" w:rsidRPr="0075795C">
        <w:rPr>
          <w:rFonts w:ascii="Arial" w:eastAsia="Times New Roman" w:hAnsi="Arial" w:cs="Arial"/>
          <w:lang w:val="en-GB" w:eastAsia="en-GB"/>
        </w:rPr>
        <w:t xml:space="preserve">the </w:t>
      </w:r>
      <w:r w:rsidRPr="0075795C">
        <w:rPr>
          <w:rFonts w:ascii="Arial" w:eastAsia="Times New Roman" w:hAnsi="Arial" w:cs="Arial"/>
          <w:lang w:val="en-GB" w:eastAsia="en-GB"/>
        </w:rPr>
        <w:t>17</w:t>
      </w:r>
      <w:r w:rsidR="00294C8C" w:rsidRPr="0075795C">
        <w:rPr>
          <w:rFonts w:ascii="Arial" w:eastAsia="Times New Roman" w:hAnsi="Arial" w:cs="Arial"/>
          <w:lang w:val="en-GB" w:eastAsia="en-GB"/>
        </w:rPr>
        <w:t> </w:t>
      </w:r>
      <w:r w:rsidRPr="0075795C">
        <w:rPr>
          <w:rFonts w:ascii="Arial" w:eastAsia="Times New Roman" w:hAnsi="Arial" w:cs="Arial"/>
          <w:lang w:val="en-GB" w:eastAsia="en-GB"/>
        </w:rPr>
        <w:t>countries represented in the DAWN2 study</w:t>
      </w:r>
    </w:p>
    <w:p w14:paraId="5050C3DE" w14:textId="77777777" w:rsidR="00CD42EE" w:rsidRPr="0075795C" w:rsidRDefault="00CD42EE" w:rsidP="006912C5">
      <w:pPr>
        <w:jc w:val="both"/>
        <w:rPr>
          <w:rFonts w:eastAsia="Times New Roman"/>
          <w:sz w:val="18"/>
          <w:szCs w:val="18"/>
          <w:lang w:val="en-GB" w:eastAsia="en-GB"/>
        </w:rPr>
      </w:pPr>
      <w:r w:rsidRPr="0075795C">
        <w:rPr>
          <w:rFonts w:ascii="Arial" w:eastAsia="Times New Roman" w:hAnsi="Arial" w:cs="Times New Roman"/>
          <w:sz w:val="18"/>
          <w:szCs w:val="18"/>
          <w:lang w:val="en-GB" w:eastAsia="en-GB"/>
        </w:rPr>
        <w:t>Scores are calculated with a multilevel model (Model 2) controlling var</w:t>
      </w:r>
      <w:r w:rsidR="00F735B7" w:rsidRPr="0075795C">
        <w:rPr>
          <w:rFonts w:ascii="Arial" w:eastAsia="Times New Roman" w:hAnsi="Arial" w:cs="Times New Roman"/>
          <w:sz w:val="18"/>
          <w:szCs w:val="18"/>
          <w:lang w:val="en-GB" w:eastAsia="en-GB"/>
        </w:rPr>
        <w:t>iables in five categories: (1) f</w:t>
      </w:r>
      <w:r w:rsidRPr="0075795C">
        <w:rPr>
          <w:rFonts w:ascii="Arial" w:eastAsia="Times New Roman" w:hAnsi="Arial" w:cs="Times New Roman"/>
          <w:sz w:val="18"/>
          <w:szCs w:val="18"/>
          <w:lang w:val="en-GB" w:eastAsia="en-GB"/>
        </w:rPr>
        <w:t xml:space="preserve">amily member demographic and socio-economic factors; (2) characteristics of the person with diabetes; (3) family member diabetes beliefs and perceptions; (4) family member subjective burden; and (5) family member support resources. A complete listing of variables within these </w:t>
      </w:r>
      <w:r w:rsidR="00F735B7" w:rsidRPr="0075795C">
        <w:rPr>
          <w:rFonts w:ascii="Arial" w:eastAsia="Times New Roman" w:hAnsi="Arial" w:cs="Times New Roman"/>
          <w:sz w:val="18"/>
          <w:szCs w:val="18"/>
          <w:lang w:val="en-GB" w:eastAsia="en-GB"/>
        </w:rPr>
        <w:t>categories</w:t>
      </w:r>
      <w:r w:rsidRPr="0075795C">
        <w:rPr>
          <w:rFonts w:ascii="Arial" w:eastAsia="Times New Roman" w:hAnsi="Arial" w:cs="Times New Roman"/>
          <w:sz w:val="18"/>
          <w:szCs w:val="18"/>
          <w:lang w:val="en-GB" w:eastAsia="en-GB"/>
        </w:rPr>
        <w:t xml:space="preserve"> is provided in Table 2</w:t>
      </w:r>
      <w:r w:rsidR="007B208D" w:rsidRPr="0075795C">
        <w:rPr>
          <w:rFonts w:ascii="Arial" w:eastAsia="Times New Roman" w:hAnsi="Arial" w:cs="Times New Roman"/>
          <w:sz w:val="18"/>
          <w:szCs w:val="18"/>
          <w:lang w:val="en-GB" w:eastAsia="en-GB"/>
        </w:rPr>
        <w:t>.</w:t>
      </w:r>
    </w:p>
    <w:p w14:paraId="45770C57" w14:textId="77777777" w:rsidR="00CD42EE" w:rsidRPr="0075795C" w:rsidRDefault="00CD42EE" w:rsidP="002A061B">
      <w:pPr>
        <w:rPr>
          <w:lang w:val="en-GB" w:eastAsia="it-IT"/>
        </w:rPr>
      </w:pPr>
    </w:p>
    <w:sectPr w:rsidR="00CD42EE" w:rsidRPr="0075795C" w:rsidSect="00CD42E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22C94" w14:textId="77777777" w:rsidR="00151CA1" w:rsidRDefault="00151CA1" w:rsidP="003D2F37">
      <w:pPr>
        <w:spacing w:after="0" w:line="240" w:lineRule="auto"/>
      </w:pPr>
      <w:r>
        <w:separator/>
      </w:r>
    </w:p>
  </w:endnote>
  <w:endnote w:type="continuationSeparator" w:id="0">
    <w:p w14:paraId="58F273CB" w14:textId="77777777" w:rsidR="00151CA1" w:rsidRDefault="00151CA1" w:rsidP="003D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A844A" w14:textId="77777777" w:rsidR="00151CA1" w:rsidRDefault="00151CA1" w:rsidP="003D2F37">
      <w:pPr>
        <w:spacing w:after="0" w:line="240" w:lineRule="auto"/>
      </w:pPr>
      <w:r>
        <w:separator/>
      </w:r>
    </w:p>
  </w:footnote>
  <w:footnote w:type="continuationSeparator" w:id="0">
    <w:p w14:paraId="241B3CA0" w14:textId="77777777" w:rsidR="00151CA1" w:rsidRDefault="00151CA1" w:rsidP="003D2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205"/>
    <w:multiLevelType w:val="hybridMultilevel"/>
    <w:tmpl w:val="65E22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EF53B0"/>
    <w:multiLevelType w:val="hybridMultilevel"/>
    <w:tmpl w:val="7FF6A18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
    <w:nsid w:val="1EA2713F"/>
    <w:multiLevelType w:val="hybridMultilevel"/>
    <w:tmpl w:val="81DAF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760FB5"/>
    <w:multiLevelType w:val="hybridMultilevel"/>
    <w:tmpl w:val="9A182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8015F7"/>
    <w:multiLevelType w:val="hybridMultilevel"/>
    <w:tmpl w:val="99A4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D7700"/>
    <w:multiLevelType w:val="hybridMultilevel"/>
    <w:tmpl w:val="31829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427266"/>
    <w:multiLevelType w:val="hybridMultilevel"/>
    <w:tmpl w:val="F658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F01BE5"/>
    <w:multiLevelType w:val="hybridMultilevel"/>
    <w:tmpl w:val="BFEEBE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3C80DC5"/>
    <w:multiLevelType w:val="hybridMultilevel"/>
    <w:tmpl w:val="FB8E2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5950498"/>
    <w:multiLevelType w:val="hybridMultilevel"/>
    <w:tmpl w:val="2C98240A"/>
    <w:lvl w:ilvl="0" w:tplc="1E5E72D0">
      <w:start w:val="1"/>
      <w:numFmt w:val="decimal"/>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77CD4808"/>
    <w:multiLevelType w:val="hybridMultilevel"/>
    <w:tmpl w:val="4E522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91267C"/>
    <w:multiLevelType w:val="hybridMultilevel"/>
    <w:tmpl w:val="5AB2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7"/>
  </w:num>
  <w:num w:numId="5">
    <w:abstractNumId w:val="2"/>
  </w:num>
  <w:num w:numId="6">
    <w:abstractNumId w:val="0"/>
  </w:num>
  <w:num w:numId="7">
    <w:abstractNumId w:val="11"/>
  </w:num>
  <w:num w:numId="8">
    <w:abstractNumId w:val="6"/>
  </w:num>
  <w:num w:numId="9">
    <w:abstractNumId w:val="10"/>
  </w:num>
  <w:num w:numId="10">
    <w:abstractNumId w:val="4"/>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37"/>
    <w:rsid w:val="000030E5"/>
    <w:rsid w:val="000110E6"/>
    <w:rsid w:val="00015173"/>
    <w:rsid w:val="00020901"/>
    <w:rsid w:val="00024ACD"/>
    <w:rsid w:val="0003112C"/>
    <w:rsid w:val="00037075"/>
    <w:rsid w:val="0004025C"/>
    <w:rsid w:val="0004194D"/>
    <w:rsid w:val="0004365D"/>
    <w:rsid w:val="00046A6E"/>
    <w:rsid w:val="00050B46"/>
    <w:rsid w:val="0005399F"/>
    <w:rsid w:val="00053FCE"/>
    <w:rsid w:val="000547DC"/>
    <w:rsid w:val="00054EA7"/>
    <w:rsid w:val="00055156"/>
    <w:rsid w:val="0007364E"/>
    <w:rsid w:val="00073974"/>
    <w:rsid w:val="00076187"/>
    <w:rsid w:val="00077F12"/>
    <w:rsid w:val="00090D31"/>
    <w:rsid w:val="000959E6"/>
    <w:rsid w:val="00096317"/>
    <w:rsid w:val="000A3AF7"/>
    <w:rsid w:val="000A43EF"/>
    <w:rsid w:val="000A7A09"/>
    <w:rsid w:val="000B0637"/>
    <w:rsid w:val="000B0FB6"/>
    <w:rsid w:val="000B40D6"/>
    <w:rsid w:val="000B6BBC"/>
    <w:rsid w:val="000C154F"/>
    <w:rsid w:val="000C32D1"/>
    <w:rsid w:val="000C43CD"/>
    <w:rsid w:val="000E0270"/>
    <w:rsid w:val="000E04BE"/>
    <w:rsid w:val="000E267A"/>
    <w:rsid w:val="000F428A"/>
    <w:rsid w:val="000F5740"/>
    <w:rsid w:val="000F63D8"/>
    <w:rsid w:val="0010035C"/>
    <w:rsid w:val="001022A3"/>
    <w:rsid w:val="00112347"/>
    <w:rsid w:val="00124358"/>
    <w:rsid w:val="00126E00"/>
    <w:rsid w:val="00127513"/>
    <w:rsid w:val="00127C72"/>
    <w:rsid w:val="00134D84"/>
    <w:rsid w:val="001452E5"/>
    <w:rsid w:val="00145BFE"/>
    <w:rsid w:val="00151AED"/>
    <w:rsid w:val="00151B60"/>
    <w:rsid w:val="00151CA1"/>
    <w:rsid w:val="00165497"/>
    <w:rsid w:val="00172558"/>
    <w:rsid w:val="00173303"/>
    <w:rsid w:val="0017664B"/>
    <w:rsid w:val="001767C5"/>
    <w:rsid w:val="001808A2"/>
    <w:rsid w:val="00186F18"/>
    <w:rsid w:val="00187DA7"/>
    <w:rsid w:val="0019050E"/>
    <w:rsid w:val="001A0961"/>
    <w:rsid w:val="001A4D3B"/>
    <w:rsid w:val="001A74D1"/>
    <w:rsid w:val="001B1120"/>
    <w:rsid w:val="001B1BB0"/>
    <w:rsid w:val="001B56CE"/>
    <w:rsid w:val="001B65A5"/>
    <w:rsid w:val="001D354C"/>
    <w:rsid w:val="001D77BA"/>
    <w:rsid w:val="001E0B2D"/>
    <w:rsid w:val="001E40A5"/>
    <w:rsid w:val="001E4845"/>
    <w:rsid w:val="001E5494"/>
    <w:rsid w:val="001F0760"/>
    <w:rsid w:val="001F4507"/>
    <w:rsid w:val="001F47DA"/>
    <w:rsid w:val="001F493B"/>
    <w:rsid w:val="00206945"/>
    <w:rsid w:val="002071F8"/>
    <w:rsid w:val="00210587"/>
    <w:rsid w:val="00210BF2"/>
    <w:rsid w:val="002119D0"/>
    <w:rsid w:val="00211E2E"/>
    <w:rsid w:val="00222FC9"/>
    <w:rsid w:val="00223B21"/>
    <w:rsid w:val="00235E58"/>
    <w:rsid w:val="0024178B"/>
    <w:rsid w:val="00254852"/>
    <w:rsid w:val="002578CE"/>
    <w:rsid w:val="002603E3"/>
    <w:rsid w:val="0028740E"/>
    <w:rsid w:val="00287569"/>
    <w:rsid w:val="00287996"/>
    <w:rsid w:val="00291C4A"/>
    <w:rsid w:val="002940C4"/>
    <w:rsid w:val="00294168"/>
    <w:rsid w:val="00294C8C"/>
    <w:rsid w:val="00295404"/>
    <w:rsid w:val="00295EE3"/>
    <w:rsid w:val="002A061B"/>
    <w:rsid w:val="002A3994"/>
    <w:rsid w:val="002A3D5B"/>
    <w:rsid w:val="002A5543"/>
    <w:rsid w:val="002C4B2A"/>
    <w:rsid w:val="002D39C4"/>
    <w:rsid w:val="002D5B48"/>
    <w:rsid w:val="002E004E"/>
    <w:rsid w:val="002E1B6C"/>
    <w:rsid w:val="002E26E1"/>
    <w:rsid w:val="002F12F3"/>
    <w:rsid w:val="002F25FF"/>
    <w:rsid w:val="002F2C08"/>
    <w:rsid w:val="0030492C"/>
    <w:rsid w:val="00306600"/>
    <w:rsid w:val="00307D30"/>
    <w:rsid w:val="0031056E"/>
    <w:rsid w:val="003373AD"/>
    <w:rsid w:val="00346C02"/>
    <w:rsid w:val="00347666"/>
    <w:rsid w:val="003514C3"/>
    <w:rsid w:val="00354ABA"/>
    <w:rsid w:val="003626EA"/>
    <w:rsid w:val="00365CCE"/>
    <w:rsid w:val="0037008A"/>
    <w:rsid w:val="00375D8F"/>
    <w:rsid w:val="00381FB5"/>
    <w:rsid w:val="003839EA"/>
    <w:rsid w:val="003839EE"/>
    <w:rsid w:val="00385668"/>
    <w:rsid w:val="003868CA"/>
    <w:rsid w:val="0039162B"/>
    <w:rsid w:val="003A0333"/>
    <w:rsid w:val="003A069B"/>
    <w:rsid w:val="003A28F2"/>
    <w:rsid w:val="003B3806"/>
    <w:rsid w:val="003D0ACA"/>
    <w:rsid w:val="003D2F37"/>
    <w:rsid w:val="003D467D"/>
    <w:rsid w:val="003D6485"/>
    <w:rsid w:val="003D6735"/>
    <w:rsid w:val="003D744E"/>
    <w:rsid w:val="003E14D6"/>
    <w:rsid w:val="003E22E1"/>
    <w:rsid w:val="003E48FB"/>
    <w:rsid w:val="003E679D"/>
    <w:rsid w:val="00400E5D"/>
    <w:rsid w:val="004014F7"/>
    <w:rsid w:val="004048C5"/>
    <w:rsid w:val="004108C2"/>
    <w:rsid w:val="00410C98"/>
    <w:rsid w:val="0041756E"/>
    <w:rsid w:val="004245E9"/>
    <w:rsid w:val="0042627F"/>
    <w:rsid w:val="0042746B"/>
    <w:rsid w:val="00431257"/>
    <w:rsid w:val="004353F6"/>
    <w:rsid w:val="0043558B"/>
    <w:rsid w:val="00444235"/>
    <w:rsid w:val="004442DE"/>
    <w:rsid w:val="00446F88"/>
    <w:rsid w:val="004476EA"/>
    <w:rsid w:val="00456961"/>
    <w:rsid w:val="00464A98"/>
    <w:rsid w:val="0047279C"/>
    <w:rsid w:val="004752F4"/>
    <w:rsid w:val="00483FAF"/>
    <w:rsid w:val="004861AF"/>
    <w:rsid w:val="00494671"/>
    <w:rsid w:val="004B6BFB"/>
    <w:rsid w:val="004D1F3B"/>
    <w:rsid w:val="004D2701"/>
    <w:rsid w:val="004D3938"/>
    <w:rsid w:val="004D40F7"/>
    <w:rsid w:val="004D7F60"/>
    <w:rsid w:val="004E1CD5"/>
    <w:rsid w:val="004E4C0A"/>
    <w:rsid w:val="004E61CD"/>
    <w:rsid w:val="004E70BC"/>
    <w:rsid w:val="004F0677"/>
    <w:rsid w:val="00505FD5"/>
    <w:rsid w:val="00513416"/>
    <w:rsid w:val="00514EFE"/>
    <w:rsid w:val="005158DA"/>
    <w:rsid w:val="00522826"/>
    <w:rsid w:val="005265DE"/>
    <w:rsid w:val="005304BA"/>
    <w:rsid w:val="00530D28"/>
    <w:rsid w:val="00533921"/>
    <w:rsid w:val="00535D69"/>
    <w:rsid w:val="00550EAD"/>
    <w:rsid w:val="0056124D"/>
    <w:rsid w:val="00564526"/>
    <w:rsid w:val="00565879"/>
    <w:rsid w:val="00565DB1"/>
    <w:rsid w:val="00570478"/>
    <w:rsid w:val="00571D95"/>
    <w:rsid w:val="005919DB"/>
    <w:rsid w:val="00593E77"/>
    <w:rsid w:val="005A1547"/>
    <w:rsid w:val="005B179B"/>
    <w:rsid w:val="005B5179"/>
    <w:rsid w:val="005C1A2F"/>
    <w:rsid w:val="005E0ABC"/>
    <w:rsid w:val="005E1564"/>
    <w:rsid w:val="005E2189"/>
    <w:rsid w:val="005E479E"/>
    <w:rsid w:val="005E4C7D"/>
    <w:rsid w:val="005F3D3C"/>
    <w:rsid w:val="005F7FDF"/>
    <w:rsid w:val="006005F1"/>
    <w:rsid w:val="00605B36"/>
    <w:rsid w:val="006064CB"/>
    <w:rsid w:val="006103E1"/>
    <w:rsid w:val="00611003"/>
    <w:rsid w:val="0061377E"/>
    <w:rsid w:val="006147AF"/>
    <w:rsid w:val="006162E3"/>
    <w:rsid w:val="00617081"/>
    <w:rsid w:val="00623CBE"/>
    <w:rsid w:val="00632DF6"/>
    <w:rsid w:val="0063488B"/>
    <w:rsid w:val="0063570B"/>
    <w:rsid w:val="006362DA"/>
    <w:rsid w:val="006479CF"/>
    <w:rsid w:val="00667859"/>
    <w:rsid w:val="00674027"/>
    <w:rsid w:val="00675DF6"/>
    <w:rsid w:val="00687419"/>
    <w:rsid w:val="00687C52"/>
    <w:rsid w:val="006912C5"/>
    <w:rsid w:val="00694FDC"/>
    <w:rsid w:val="006968EA"/>
    <w:rsid w:val="00696B22"/>
    <w:rsid w:val="006B0142"/>
    <w:rsid w:val="006C4CED"/>
    <w:rsid w:val="006D14B4"/>
    <w:rsid w:val="006D6297"/>
    <w:rsid w:val="006E6FD8"/>
    <w:rsid w:val="006F335A"/>
    <w:rsid w:val="006F6F1F"/>
    <w:rsid w:val="006F7ED0"/>
    <w:rsid w:val="00702BBF"/>
    <w:rsid w:val="00704929"/>
    <w:rsid w:val="00711575"/>
    <w:rsid w:val="007132F0"/>
    <w:rsid w:val="007227F8"/>
    <w:rsid w:val="00735EF4"/>
    <w:rsid w:val="007400C2"/>
    <w:rsid w:val="0075019A"/>
    <w:rsid w:val="00751BAB"/>
    <w:rsid w:val="007555BE"/>
    <w:rsid w:val="00756467"/>
    <w:rsid w:val="0075795C"/>
    <w:rsid w:val="00761604"/>
    <w:rsid w:val="007918BB"/>
    <w:rsid w:val="007955F2"/>
    <w:rsid w:val="007B208D"/>
    <w:rsid w:val="007C0639"/>
    <w:rsid w:val="007C4F9F"/>
    <w:rsid w:val="008006B7"/>
    <w:rsid w:val="00800C80"/>
    <w:rsid w:val="00801FE7"/>
    <w:rsid w:val="00804BEE"/>
    <w:rsid w:val="00806D0E"/>
    <w:rsid w:val="00810385"/>
    <w:rsid w:val="0081158A"/>
    <w:rsid w:val="00812D86"/>
    <w:rsid w:val="00813369"/>
    <w:rsid w:val="008148B9"/>
    <w:rsid w:val="00823D40"/>
    <w:rsid w:val="008270D9"/>
    <w:rsid w:val="00844A7C"/>
    <w:rsid w:val="008469B3"/>
    <w:rsid w:val="00853A7A"/>
    <w:rsid w:val="00854245"/>
    <w:rsid w:val="00861EAD"/>
    <w:rsid w:val="00865CA1"/>
    <w:rsid w:val="00880642"/>
    <w:rsid w:val="008901B4"/>
    <w:rsid w:val="00890EB3"/>
    <w:rsid w:val="008A16EF"/>
    <w:rsid w:val="008A2916"/>
    <w:rsid w:val="008B006C"/>
    <w:rsid w:val="008C2117"/>
    <w:rsid w:val="008C2918"/>
    <w:rsid w:val="008C689E"/>
    <w:rsid w:val="008D0EC6"/>
    <w:rsid w:val="008D18AC"/>
    <w:rsid w:val="008D245F"/>
    <w:rsid w:val="008D577F"/>
    <w:rsid w:val="008D59B5"/>
    <w:rsid w:val="008D6F3B"/>
    <w:rsid w:val="008E3C53"/>
    <w:rsid w:val="008E3FB9"/>
    <w:rsid w:val="008E4A30"/>
    <w:rsid w:val="008E6E33"/>
    <w:rsid w:val="008E7D9F"/>
    <w:rsid w:val="008F1284"/>
    <w:rsid w:val="008F217C"/>
    <w:rsid w:val="00903A67"/>
    <w:rsid w:val="00905FD7"/>
    <w:rsid w:val="00906C8D"/>
    <w:rsid w:val="00910C1D"/>
    <w:rsid w:val="00922126"/>
    <w:rsid w:val="00922937"/>
    <w:rsid w:val="00925F25"/>
    <w:rsid w:val="00926DF5"/>
    <w:rsid w:val="00927C60"/>
    <w:rsid w:val="0094049C"/>
    <w:rsid w:val="00941336"/>
    <w:rsid w:val="00941DB6"/>
    <w:rsid w:val="00943984"/>
    <w:rsid w:val="00944594"/>
    <w:rsid w:val="00951035"/>
    <w:rsid w:val="009627F9"/>
    <w:rsid w:val="00964182"/>
    <w:rsid w:val="0096435B"/>
    <w:rsid w:val="0097530E"/>
    <w:rsid w:val="00977FE1"/>
    <w:rsid w:val="0098037D"/>
    <w:rsid w:val="009834B5"/>
    <w:rsid w:val="00984701"/>
    <w:rsid w:val="00984D2E"/>
    <w:rsid w:val="009927CB"/>
    <w:rsid w:val="00994D86"/>
    <w:rsid w:val="00997A01"/>
    <w:rsid w:val="009A2672"/>
    <w:rsid w:val="009A6EBC"/>
    <w:rsid w:val="009B28E4"/>
    <w:rsid w:val="009B3692"/>
    <w:rsid w:val="009B3B99"/>
    <w:rsid w:val="009C6A1F"/>
    <w:rsid w:val="009D3ABB"/>
    <w:rsid w:val="009D488A"/>
    <w:rsid w:val="009F1529"/>
    <w:rsid w:val="009F231B"/>
    <w:rsid w:val="00A02B30"/>
    <w:rsid w:val="00A04BEB"/>
    <w:rsid w:val="00A07031"/>
    <w:rsid w:val="00A0778C"/>
    <w:rsid w:val="00A11E76"/>
    <w:rsid w:val="00A2130A"/>
    <w:rsid w:val="00A23525"/>
    <w:rsid w:val="00A241F9"/>
    <w:rsid w:val="00A2684A"/>
    <w:rsid w:val="00A37099"/>
    <w:rsid w:val="00A37159"/>
    <w:rsid w:val="00A37876"/>
    <w:rsid w:val="00A416C0"/>
    <w:rsid w:val="00A430EF"/>
    <w:rsid w:val="00A54399"/>
    <w:rsid w:val="00A55B3C"/>
    <w:rsid w:val="00A55E35"/>
    <w:rsid w:val="00A61B91"/>
    <w:rsid w:val="00A67716"/>
    <w:rsid w:val="00A70535"/>
    <w:rsid w:val="00A72575"/>
    <w:rsid w:val="00A75562"/>
    <w:rsid w:val="00A775FC"/>
    <w:rsid w:val="00A9206A"/>
    <w:rsid w:val="00A9231B"/>
    <w:rsid w:val="00A94B70"/>
    <w:rsid w:val="00A95947"/>
    <w:rsid w:val="00AA5238"/>
    <w:rsid w:val="00AB4729"/>
    <w:rsid w:val="00AB7CA1"/>
    <w:rsid w:val="00AC1825"/>
    <w:rsid w:val="00AC3F38"/>
    <w:rsid w:val="00AC5A81"/>
    <w:rsid w:val="00AC5CCE"/>
    <w:rsid w:val="00AD2A09"/>
    <w:rsid w:val="00AD37C1"/>
    <w:rsid w:val="00AD6313"/>
    <w:rsid w:val="00B048A8"/>
    <w:rsid w:val="00B05F6D"/>
    <w:rsid w:val="00B070B8"/>
    <w:rsid w:val="00B075BB"/>
    <w:rsid w:val="00B11EB9"/>
    <w:rsid w:val="00B42BD3"/>
    <w:rsid w:val="00B436D7"/>
    <w:rsid w:val="00B644A9"/>
    <w:rsid w:val="00B664D7"/>
    <w:rsid w:val="00B70586"/>
    <w:rsid w:val="00B70D36"/>
    <w:rsid w:val="00B71CCC"/>
    <w:rsid w:val="00B72166"/>
    <w:rsid w:val="00B81B66"/>
    <w:rsid w:val="00B82D12"/>
    <w:rsid w:val="00B90FAD"/>
    <w:rsid w:val="00B913CF"/>
    <w:rsid w:val="00B94548"/>
    <w:rsid w:val="00B97F9C"/>
    <w:rsid w:val="00BA1B6D"/>
    <w:rsid w:val="00BA4DD2"/>
    <w:rsid w:val="00BA6DD6"/>
    <w:rsid w:val="00BA7E59"/>
    <w:rsid w:val="00BB0DCF"/>
    <w:rsid w:val="00BB6051"/>
    <w:rsid w:val="00BB6CB5"/>
    <w:rsid w:val="00BC0E2B"/>
    <w:rsid w:val="00BC7B0A"/>
    <w:rsid w:val="00BD0B30"/>
    <w:rsid w:val="00BD6374"/>
    <w:rsid w:val="00BD6F55"/>
    <w:rsid w:val="00BE044B"/>
    <w:rsid w:val="00BE7AFB"/>
    <w:rsid w:val="00BF1B6E"/>
    <w:rsid w:val="00BF518A"/>
    <w:rsid w:val="00C00CB1"/>
    <w:rsid w:val="00C10481"/>
    <w:rsid w:val="00C15FE0"/>
    <w:rsid w:val="00C20611"/>
    <w:rsid w:val="00C2192B"/>
    <w:rsid w:val="00C21B92"/>
    <w:rsid w:val="00C27A3F"/>
    <w:rsid w:val="00C30B23"/>
    <w:rsid w:val="00C35400"/>
    <w:rsid w:val="00C45B45"/>
    <w:rsid w:val="00C46F42"/>
    <w:rsid w:val="00C54321"/>
    <w:rsid w:val="00C55D03"/>
    <w:rsid w:val="00C67922"/>
    <w:rsid w:val="00C70223"/>
    <w:rsid w:val="00C70F95"/>
    <w:rsid w:val="00C8256C"/>
    <w:rsid w:val="00C834A6"/>
    <w:rsid w:val="00C83886"/>
    <w:rsid w:val="00C968B6"/>
    <w:rsid w:val="00CA2AF0"/>
    <w:rsid w:val="00CB0BCF"/>
    <w:rsid w:val="00CB35A7"/>
    <w:rsid w:val="00CB53AC"/>
    <w:rsid w:val="00CB5721"/>
    <w:rsid w:val="00CC50C3"/>
    <w:rsid w:val="00CC7BB9"/>
    <w:rsid w:val="00CD0428"/>
    <w:rsid w:val="00CD42EE"/>
    <w:rsid w:val="00CD50BA"/>
    <w:rsid w:val="00CD612E"/>
    <w:rsid w:val="00CE7A73"/>
    <w:rsid w:val="00D00D1C"/>
    <w:rsid w:val="00D108DD"/>
    <w:rsid w:val="00D1288B"/>
    <w:rsid w:val="00D21C75"/>
    <w:rsid w:val="00D31EFA"/>
    <w:rsid w:val="00D3327F"/>
    <w:rsid w:val="00D42349"/>
    <w:rsid w:val="00D4254B"/>
    <w:rsid w:val="00D44941"/>
    <w:rsid w:val="00D47BA9"/>
    <w:rsid w:val="00D51611"/>
    <w:rsid w:val="00D52E8A"/>
    <w:rsid w:val="00D57D08"/>
    <w:rsid w:val="00D64F0D"/>
    <w:rsid w:val="00D72263"/>
    <w:rsid w:val="00D929CE"/>
    <w:rsid w:val="00D93302"/>
    <w:rsid w:val="00DA3F51"/>
    <w:rsid w:val="00DB7EE8"/>
    <w:rsid w:val="00DC2825"/>
    <w:rsid w:val="00DC3F41"/>
    <w:rsid w:val="00DC7B1A"/>
    <w:rsid w:val="00DD0E8E"/>
    <w:rsid w:val="00DD46EE"/>
    <w:rsid w:val="00DE057A"/>
    <w:rsid w:val="00DE05C4"/>
    <w:rsid w:val="00DE1AEF"/>
    <w:rsid w:val="00DE7641"/>
    <w:rsid w:val="00DF1460"/>
    <w:rsid w:val="00DF2336"/>
    <w:rsid w:val="00DF6EE9"/>
    <w:rsid w:val="00E0083E"/>
    <w:rsid w:val="00E047E9"/>
    <w:rsid w:val="00E05670"/>
    <w:rsid w:val="00E127B6"/>
    <w:rsid w:val="00E14B8C"/>
    <w:rsid w:val="00E2305D"/>
    <w:rsid w:val="00E25001"/>
    <w:rsid w:val="00E35571"/>
    <w:rsid w:val="00E43475"/>
    <w:rsid w:val="00E4544D"/>
    <w:rsid w:val="00E66FA2"/>
    <w:rsid w:val="00E72538"/>
    <w:rsid w:val="00E745B4"/>
    <w:rsid w:val="00E751F2"/>
    <w:rsid w:val="00E77B97"/>
    <w:rsid w:val="00E817D4"/>
    <w:rsid w:val="00E827A3"/>
    <w:rsid w:val="00E82C43"/>
    <w:rsid w:val="00E84023"/>
    <w:rsid w:val="00E842A1"/>
    <w:rsid w:val="00E842FF"/>
    <w:rsid w:val="00E85294"/>
    <w:rsid w:val="00E92A6A"/>
    <w:rsid w:val="00E9784E"/>
    <w:rsid w:val="00EA56F3"/>
    <w:rsid w:val="00EB169C"/>
    <w:rsid w:val="00EB5BEF"/>
    <w:rsid w:val="00EB5F66"/>
    <w:rsid w:val="00EB65F0"/>
    <w:rsid w:val="00EC04EE"/>
    <w:rsid w:val="00EC4FA3"/>
    <w:rsid w:val="00EC5F4F"/>
    <w:rsid w:val="00EC7BBD"/>
    <w:rsid w:val="00EC7C5B"/>
    <w:rsid w:val="00ED5255"/>
    <w:rsid w:val="00ED5A90"/>
    <w:rsid w:val="00ED61C4"/>
    <w:rsid w:val="00ED63CA"/>
    <w:rsid w:val="00ED6CF4"/>
    <w:rsid w:val="00ED76C7"/>
    <w:rsid w:val="00EF51AA"/>
    <w:rsid w:val="00F0225A"/>
    <w:rsid w:val="00F02CE3"/>
    <w:rsid w:val="00F10D89"/>
    <w:rsid w:val="00F13C02"/>
    <w:rsid w:val="00F1592D"/>
    <w:rsid w:val="00F244D5"/>
    <w:rsid w:val="00F27565"/>
    <w:rsid w:val="00F27AFF"/>
    <w:rsid w:val="00F30084"/>
    <w:rsid w:val="00F301A7"/>
    <w:rsid w:val="00F4466D"/>
    <w:rsid w:val="00F456F4"/>
    <w:rsid w:val="00F47E3F"/>
    <w:rsid w:val="00F5565D"/>
    <w:rsid w:val="00F6633A"/>
    <w:rsid w:val="00F7017B"/>
    <w:rsid w:val="00F717A6"/>
    <w:rsid w:val="00F735B7"/>
    <w:rsid w:val="00F90D2F"/>
    <w:rsid w:val="00F91963"/>
    <w:rsid w:val="00F93F39"/>
    <w:rsid w:val="00FC5B55"/>
    <w:rsid w:val="00FD3D0B"/>
    <w:rsid w:val="00FE2DF6"/>
    <w:rsid w:val="00FE6A6A"/>
    <w:rsid w:val="00FF0C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44A9"/>
    <w:pPr>
      <w:keepNext/>
      <w:spacing w:after="0" w:line="480" w:lineRule="auto"/>
      <w:outlineLvl w:val="0"/>
    </w:pPr>
    <w:rPr>
      <w:b/>
      <w:sz w:val="24"/>
      <w:szCs w:val="24"/>
      <w:lang w:val="en-GB" w:eastAsia="it-IT"/>
    </w:rPr>
  </w:style>
  <w:style w:type="paragraph" w:styleId="Heading2">
    <w:name w:val="heading 2"/>
    <w:basedOn w:val="Normal"/>
    <w:next w:val="Normal"/>
    <w:link w:val="Heading2Char"/>
    <w:uiPriority w:val="9"/>
    <w:unhideWhenUsed/>
    <w:qFormat/>
    <w:rsid w:val="00B644A9"/>
    <w:pPr>
      <w:keepNext/>
      <w:spacing w:after="0" w:line="480" w:lineRule="auto"/>
      <w:outlineLvl w:val="1"/>
    </w:pPr>
    <w:rPr>
      <w:b/>
      <w:i/>
      <w:lang w:val="en-GB"/>
    </w:rPr>
  </w:style>
  <w:style w:type="paragraph" w:styleId="Heading4">
    <w:name w:val="heading 4"/>
    <w:basedOn w:val="Normal"/>
    <w:next w:val="Normal"/>
    <w:link w:val="Heading4Char"/>
    <w:uiPriority w:val="9"/>
    <w:unhideWhenUsed/>
    <w:qFormat/>
    <w:rsid w:val="002940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F37"/>
  </w:style>
  <w:style w:type="paragraph" w:styleId="Footer">
    <w:name w:val="footer"/>
    <w:basedOn w:val="Normal"/>
    <w:link w:val="FooterChar"/>
    <w:uiPriority w:val="99"/>
    <w:unhideWhenUsed/>
    <w:rsid w:val="003D2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F37"/>
  </w:style>
  <w:style w:type="paragraph" w:styleId="BodyText">
    <w:name w:val="Body Text"/>
    <w:basedOn w:val="Normal"/>
    <w:link w:val="BodyTextChar"/>
    <w:uiPriority w:val="1"/>
    <w:qFormat/>
    <w:rsid w:val="003D2F37"/>
    <w:pPr>
      <w:widowControl w:val="0"/>
      <w:spacing w:after="240" w:line="360" w:lineRule="auto"/>
      <w:ind w:left="586" w:hanging="360"/>
    </w:pPr>
    <w:rPr>
      <w:rFonts w:ascii="Verdana" w:eastAsia="Verdana" w:hAnsi="Verdana" w:cs="Verdana"/>
      <w:color w:val="001F5F"/>
      <w:spacing w:val="2"/>
      <w:sz w:val="20"/>
      <w:szCs w:val="20"/>
    </w:rPr>
  </w:style>
  <w:style w:type="character" w:customStyle="1" w:styleId="BodyTextChar">
    <w:name w:val="Body Text Char"/>
    <w:basedOn w:val="DefaultParagraphFont"/>
    <w:link w:val="BodyText"/>
    <w:uiPriority w:val="1"/>
    <w:rsid w:val="003D2F37"/>
    <w:rPr>
      <w:rFonts w:ascii="Verdana" w:eastAsia="Verdana" w:hAnsi="Verdana" w:cs="Verdana"/>
      <w:color w:val="001F5F"/>
      <w:spacing w:val="2"/>
      <w:sz w:val="20"/>
      <w:szCs w:val="20"/>
      <w:lang w:eastAsia="en-CA"/>
    </w:rPr>
  </w:style>
  <w:style w:type="character" w:customStyle="1" w:styleId="Heading2Char">
    <w:name w:val="Heading 2 Char"/>
    <w:basedOn w:val="DefaultParagraphFont"/>
    <w:link w:val="Heading2"/>
    <w:uiPriority w:val="9"/>
    <w:rsid w:val="00B644A9"/>
    <w:rPr>
      <w:b/>
      <w:i/>
      <w:lang w:val="en-GB"/>
    </w:rPr>
  </w:style>
  <w:style w:type="character" w:customStyle="1" w:styleId="highlight">
    <w:name w:val="highlight"/>
    <w:basedOn w:val="DefaultParagraphFont"/>
    <w:rsid w:val="00984701"/>
  </w:style>
  <w:style w:type="character" w:customStyle="1" w:styleId="hps">
    <w:name w:val="hps"/>
    <w:basedOn w:val="DefaultParagraphFont"/>
    <w:uiPriority w:val="99"/>
    <w:rsid w:val="00984701"/>
  </w:style>
  <w:style w:type="character" w:customStyle="1" w:styleId="hpsatn">
    <w:name w:val="hps atn"/>
    <w:basedOn w:val="DefaultParagraphFont"/>
    <w:uiPriority w:val="99"/>
    <w:rsid w:val="00984701"/>
  </w:style>
  <w:style w:type="character" w:customStyle="1" w:styleId="atn">
    <w:name w:val="atn"/>
    <w:basedOn w:val="DefaultParagraphFont"/>
    <w:uiPriority w:val="99"/>
    <w:rsid w:val="00984701"/>
  </w:style>
  <w:style w:type="character" w:styleId="Hyperlink">
    <w:name w:val="Hyperlink"/>
    <w:basedOn w:val="DefaultParagraphFont"/>
    <w:rsid w:val="00984701"/>
    <w:rPr>
      <w:color w:val="0000FF"/>
      <w:u w:val="single"/>
    </w:rPr>
  </w:style>
  <w:style w:type="paragraph" w:styleId="ListParagraph">
    <w:name w:val="List Paragraph"/>
    <w:basedOn w:val="Normal"/>
    <w:link w:val="ListParagraphChar"/>
    <w:uiPriority w:val="34"/>
    <w:qFormat/>
    <w:rsid w:val="00984701"/>
    <w:pPr>
      <w:ind w:left="720"/>
      <w:contextualSpacing/>
    </w:pPr>
  </w:style>
  <w:style w:type="character" w:customStyle="1" w:styleId="Heading4Char">
    <w:name w:val="Heading 4 Char"/>
    <w:basedOn w:val="DefaultParagraphFont"/>
    <w:link w:val="Heading4"/>
    <w:uiPriority w:val="9"/>
    <w:rsid w:val="002940C4"/>
    <w:rPr>
      <w:rFonts w:asciiTheme="majorHAnsi" w:eastAsiaTheme="majorEastAsia" w:hAnsiTheme="majorHAnsi" w:cstheme="majorBidi"/>
      <w:b/>
      <w:bCs/>
      <w:i/>
      <w:iCs/>
      <w:color w:val="4F81BD" w:themeColor="accent1"/>
      <w:lang w:val="en-CA" w:eastAsia="en-CA"/>
    </w:rPr>
  </w:style>
  <w:style w:type="character" w:customStyle="1" w:styleId="ListParagraphChar">
    <w:name w:val="List Paragraph Char"/>
    <w:link w:val="ListParagraph"/>
    <w:uiPriority w:val="34"/>
    <w:locked/>
    <w:rsid w:val="002940C4"/>
    <w:rPr>
      <w:rFonts w:eastAsiaTheme="minorEastAsia"/>
      <w:lang w:val="en-CA" w:eastAsia="en-CA"/>
    </w:rPr>
  </w:style>
  <w:style w:type="numbering" w:customStyle="1" w:styleId="NoList1">
    <w:name w:val="No List1"/>
    <w:next w:val="NoList"/>
    <w:uiPriority w:val="99"/>
    <w:semiHidden/>
    <w:unhideWhenUsed/>
    <w:rsid w:val="008A2916"/>
  </w:style>
  <w:style w:type="character" w:styleId="CommentReference">
    <w:name w:val="annotation reference"/>
    <w:uiPriority w:val="99"/>
    <w:unhideWhenUsed/>
    <w:rsid w:val="008A2916"/>
    <w:rPr>
      <w:sz w:val="16"/>
      <w:szCs w:val="16"/>
    </w:rPr>
  </w:style>
  <w:style w:type="paragraph" w:styleId="CommentText">
    <w:name w:val="annotation text"/>
    <w:basedOn w:val="Normal"/>
    <w:link w:val="CommentTextChar"/>
    <w:uiPriority w:val="99"/>
    <w:unhideWhenUsed/>
    <w:rsid w:val="008A2916"/>
    <w:pPr>
      <w:spacing w:after="0" w:line="240" w:lineRule="auto"/>
    </w:pPr>
    <w:rPr>
      <w:rFonts w:ascii="Arial" w:eastAsia="Times New Roman" w:hAnsi="Arial" w:cs="Times New Roman"/>
      <w:sz w:val="24"/>
      <w:szCs w:val="20"/>
      <w:lang w:val="en-GB" w:eastAsia="en-GB"/>
    </w:rPr>
  </w:style>
  <w:style w:type="character" w:customStyle="1" w:styleId="CommentTextChar">
    <w:name w:val="Comment Text Char"/>
    <w:basedOn w:val="DefaultParagraphFont"/>
    <w:link w:val="CommentText"/>
    <w:uiPriority w:val="99"/>
    <w:rsid w:val="008A2916"/>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8A2916"/>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8A2916"/>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81158A"/>
    <w:pPr>
      <w:spacing w:after="200"/>
    </w:pPr>
    <w:rPr>
      <w:rFonts w:asciiTheme="minorHAnsi" w:eastAsiaTheme="minorEastAsia" w:hAnsiTheme="minorHAnsi" w:cstheme="minorBidi"/>
      <w:b/>
      <w:bCs/>
      <w:sz w:val="20"/>
      <w:lang w:val="en-CA" w:eastAsia="en-CA"/>
    </w:rPr>
  </w:style>
  <w:style w:type="character" w:customStyle="1" w:styleId="CommentSubjectChar">
    <w:name w:val="Comment Subject Char"/>
    <w:basedOn w:val="CommentTextChar"/>
    <w:link w:val="CommentSubject"/>
    <w:uiPriority w:val="99"/>
    <w:semiHidden/>
    <w:rsid w:val="0081158A"/>
    <w:rPr>
      <w:rFonts w:ascii="Arial" w:eastAsia="Times New Roman" w:hAnsi="Arial" w:cs="Times New Roman"/>
      <w:b/>
      <w:bCs/>
      <w:sz w:val="20"/>
      <w:szCs w:val="20"/>
      <w:lang w:eastAsia="en-GB"/>
    </w:rPr>
  </w:style>
  <w:style w:type="character" w:customStyle="1" w:styleId="Heading1Char">
    <w:name w:val="Heading 1 Char"/>
    <w:basedOn w:val="DefaultParagraphFont"/>
    <w:link w:val="Heading1"/>
    <w:uiPriority w:val="9"/>
    <w:rsid w:val="00B644A9"/>
    <w:rPr>
      <w:b/>
      <w:sz w:val="24"/>
      <w:szCs w:val="24"/>
      <w:lang w:val="en-GB" w:eastAsia="it-IT"/>
    </w:rPr>
  </w:style>
  <w:style w:type="paragraph" w:styleId="Revision">
    <w:name w:val="Revision"/>
    <w:hidden/>
    <w:uiPriority w:val="99"/>
    <w:semiHidden/>
    <w:rsid w:val="00593E77"/>
    <w:pPr>
      <w:spacing w:after="0" w:line="240" w:lineRule="auto"/>
    </w:pPr>
  </w:style>
  <w:style w:type="paragraph" w:customStyle="1" w:styleId="Referencelist">
    <w:name w:val="Reference list"/>
    <w:basedOn w:val="Normal"/>
    <w:qFormat/>
    <w:rsid w:val="00BA1B6D"/>
    <w:pPr>
      <w:widowControl w:val="0"/>
      <w:adjustRightInd w:val="0"/>
      <w:spacing w:after="120" w:line="480" w:lineRule="auto"/>
      <w:ind w:left="426" w:hanging="426"/>
      <w:jc w:val="both"/>
      <w:textAlignment w:val="baseline"/>
    </w:pPr>
    <w:rPr>
      <w:rFonts w:ascii="Arial" w:eastAsia="Times New Roman" w:hAnsi="Arial" w:cs="Arial"/>
      <w:lang w:val="en-US" w:eastAsia="en-US"/>
    </w:rPr>
  </w:style>
  <w:style w:type="table" w:customStyle="1" w:styleId="PlainTable21">
    <w:name w:val="Plain Table 21"/>
    <w:basedOn w:val="TableNormal"/>
    <w:uiPriority w:val="42"/>
    <w:rsid w:val="000B6BBC"/>
    <w:pPr>
      <w:spacing w:after="0" w:line="240" w:lineRule="auto"/>
    </w:pPr>
    <w:rPr>
      <w:rFonts w:ascii="Calibri" w:eastAsia="Calibri" w:hAnsi="Calibri" w:cs="Times New Roman"/>
      <w:sz w:val="20"/>
      <w:szCs w:val="20"/>
      <w:lang w:val="it-IT" w:eastAsia="it-IT"/>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uthors">
    <w:name w:val="Authors"/>
    <w:basedOn w:val="Normal"/>
    <w:next w:val="Normal"/>
    <w:qFormat/>
    <w:rsid w:val="006D14B4"/>
    <w:pPr>
      <w:widowControl w:val="0"/>
      <w:adjustRightInd w:val="0"/>
      <w:spacing w:after="120" w:line="480" w:lineRule="auto"/>
      <w:jc w:val="both"/>
      <w:textAlignment w:val="baseline"/>
    </w:pPr>
    <w:rPr>
      <w:rFonts w:ascii="Arial" w:eastAsia="Times New Roman" w:hAnsi="Arial" w:cs="Arial"/>
      <w:b/>
      <w:szCs w:val="20"/>
      <w:lang w:val="en-US" w:eastAsia="en-US"/>
    </w:rPr>
  </w:style>
  <w:style w:type="paragraph" w:customStyle="1" w:styleId="EndNoteBibliography">
    <w:name w:val="EndNote Bibliography"/>
    <w:basedOn w:val="Normal"/>
    <w:link w:val="EndNoteBibliographyChar"/>
    <w:rsid w:val="008C2918"/>
    <w:pPr>
      <w:spacing w:after="240" w:line="480" w:lineRule="auto"/>
    </w:pPr>
    <w:rPr>
      <w:rFonts w:ascii="Arial" w:eastAsia="Times New Roman" w:hAnsi="Arial" w:cs="Arial"/>
      <w:noProof/>
      <w:szCs w:val="20"/>
      <w:lang w:val="en-US" w:eastAsia="en-US"/>
    </w:rPr>
  </w:style>
  <w:style w:type="character" w:customStyle="1" w:styleId="EndNoteBibliographyChar">
    <w:name w:val="EndNote Bibliography Char"/>
    <w:basedOn w:val="DefaultParagraphFont"/>
    <w:link w:val="EndNoteBibliography"/>
    <w:rsid w:val="008C2918"/>
    <w:rPr>
      <w:rFonts w:ascii="Arial" w:eastAsia="Times New Roman" w:hAnsi="Arial" w:cs="Arial"/>
      <w:noProof/>
      <w:szCs w:val="20"/>
      <w:lang w:val="en-US" w:eastAsia="en-US"/>
    </w:rPr>
  </w:style>
  <w:style w:type="paragraph" w:styleId="NormalWeb">
    <w:name w:val="Normal (Web)"/>
    <w:basedOn w:val="Normal"/>
    <w:uiPriority w:val="99"/>
    <w:unhideWhenUsed/>
    <w:rsid w:val="006E6FD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151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44A9"/>
    <w:pPr>
      <w:keepNext/>
      <w:spacing w:after="0" w:line="480" w:lineRule="auto"/>
      <w:outlineLvl w:val="0"/>
    </w:pPr>
    <w:rPr>
      <w:b/>
      <w:sz w:val="24"/>
      <w:szCs w:val="24"/>
      <w:lang w:val="en-GB" w:eastAsia="it-IT"/>
    </w:rPr>
  </w:style>
  <w:style w:type="paragraph" w:styleId="Heading2">
    <w:name w:val="heading 2"/>
    <w:basedOn w:val="Normal"/>
    <w:next w:val="Normal"/>
    <w:link w:val="Heading2Char"/>
    <w:uiPriority w:val="9"/>
    <w:unhideWhenUsed/>
    <w:qFormat/>
    <w:rsid w:val="00B644A9"/>
    <w:pPr>
      <w:keepNext/>
      <w:spacing w:after="0" w:line="480" w:lineRule="auto"/>
      <w:outlineLvl w:val="1"/>
    </w:pPr>
    <w:rPr>
      <w:b/>
      <w:i/>
      <w:lang w:val="en-GB"/>
    </w:rPr>
  </w:style>
  <w:style w:type="paragraph" w:styleId="Heading4">
    <w:name w:val="heading 4"/>
    <w:basedOn w:val="Normal"/>
    <w:next w:val="Normal"/>
    <w:link w:val="Heading4Char"/>
    <w:uiPriority w:val="9"/>
    <w:unhideWhenUsed/>
    <w:qFormat/>
    <w:rsid w:val="002940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F37"/>
  </w:style>
  <w:style w:type="paragraph" w:styleId="Footer">
    <w:name w:val="footer"/>
    <w:basedOn w:val="Normal"/>
    <w:link w:val="FooterChar"/>
    <w:uiPriority w:val="99"/>
    <w:unhideWhenUsed/>
    <w:rsid w:val="003D2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F37"/>
  </w:style>
  <w:style w:type="paragraph" w:styleId="BodyText">
    <w:name w:val="Body Text"/>
    <w:basedOn w:val="Normal"/>
    <w:link w:val="BodyTextChar"/>
    <w:uiPriority w:val="1"/>
    <w:qFormat/>
    <w:rsid w:val="003D2F37"/>
    <w:pPr>
      <w:widowControl w:val="0"/>
      <w:spacing w:after="240" w:line="360" w:lineRule="auto"/>
      <w:ind w:left="586" w:hanging="360"/>
    </w:pPr>
    <w:rPr>
      <w:rFonts w:ascii="Verdana" w:eastAsia="Verdana" w:hAnsi="Verdana" w:cs="Verdana"/>
      <w:color w:val="001F5F"/>
      <w:spacing w:val="2"/>
      <w:sz w:val="20"/>
      <w:szCs w:val="20"/>
    </w:rPr>
  </w:style>
  <w:style w:type="character" w:customStyle="1" w:styleId="BodyTextChar">
    <w:name w:val="Body Text Char"/>
    <w:basedOn w:val="DefaultParagraphFont"/>
    <w:link w:val="BodyText"/>
    <w:uiPriority w:val="1"/>
    <w:rsid w:val="003D2F37"/>
    <w:rPr>
      <w:rFonts w:ascii="Verdana" w:eastAsia="Verdana" w:hAnsi="Verdana" w:cs="Verdana"/>
      <w:color w:val="001F5F"/>
      <w:spacing w:val="2"/>
      <w:sz w:val="20"/>
      <w:szCs w:val="20"/>
      <w:lang w:eastAsia="en-CA"/>
    </w:rPr>
  </w:style>
  <w:style w:type="character" w:customStyle="1" w:styleId="Heading2Char">
    <w:name w:val="Heading 2 Char"/>
    <w:basedOn w:val="DefaultParagraphFont"/>
    <w:link w:val="Heading2"/>
    <w:uiPriority w:val="9"/>
    <w:rsid w:val="00B644A9"/>
    <w:rPr>
      <w:b/>
      <w:i/>
      <w:lang w:val="en-GB"/>
    </w:rPr>
  </w:style>
  <w:style w:type="character" w:customStyle="1" w:styleId="highlight">
    <w:name w:val="highlight"/>
    <w:basedOn w:val="DefaultParagraphFont"/>
    <w:rsid w:val="00984701"/>
  </w:style>
  <w:style w:type="character" w:customStyle="1" w:styleId="hps">
    <w:name w:val="hps"/>
    <w:basedOn w:val="DefaultParagraphFont"/>
    <w:uiPriority w:val="99"/>
    <w:rsid w:val="00984701"/>
  </w:style>
  <w:style w:type="character" w:customStyle="1" w:styleId="hpsatn">
    <w:name w:val="hps atn"/>
    <w:basedOn w:val="DefaultParagraphFont"/>
    <w:uiPriority w:val="99"/>
    <w:rsid w:val="00984701"/>
  </w:style>
  <w:style w:type="character" w:customStyle="1" w:styleId="atn">
    <w:name w:val="atn"/>
    <w:basedOn w:val="DefaultParagraphFont"/>
    <w:uiPriority w:val="99"/>
    <w:rsid w:val="00984701"/>
  </w:style>
  <w:style w:type="character" w:styleId="Hyperlink">
    <w:name w:val="Hyperlink"/>
    <w:basedOn w:val="DefaultParagraphFont"/>
    <w:rsid w:val="00984701"/>
    <w:rPr>
      <w:color w:val="0000FF"/>
      <w:u w:val="single"/>
    </w:rPr>
  </w:style>
  <w:style w:type="paragraph" w:styleId="ListParagraph">
    <w:name w:val="List Paragraph"/>
    <w:basedOn w:val="Normal"/>
    <w:link w:val="ListParagraphChar"/>
    <w:uiPriority w:val="34"/>
    <w:qFormat/>
    <w:rsid w:val="00984701"/>
    <w:pPr>
      <w:ind w:left="720"/>
      <w:contextualSpacing/>
    </w:pPr>
  </w:style>
  <w:style w:type="character" w:customStyle="1" w:styleId="Heading4Char">
    <w:name w:val="Heading 4 Char"/>
    <w:basedOn w:val="DefaultParagraphFont"/>
    <w:link w:val="Heading4"/>
    <w:uiPriority w:val="9"/>
    <w:rsid w:val="002940C4"/>
    <w:rPr>
      <w:rFonts w:asciiTheme="majorHAnsi" w:eastAsiaTheme="majorEastAsia" w:hAnsiTheme="majorHAnsi" w:cstheme="majorBidi"/>
      <w:b/>
      <w:bCs/>
      <w:i/>
      <w:iCs/>
      <w:color w:val="4F81BD" w:themeColor="accent1"/>
      <w:lang w:val="en-CA" w:eastAsia="en-CA"/>
    </w:rPr>
  </w:style>
  <w:style w:type="character" w:customStyle="1" w:styleId="ListParagraphChar">
    <w:name w:val="List Paragraph Char"/>
    <w:link w:val="ListParagraph"/>
    <w:uiPriority w:val="34"/>
    <w:locked/>
    <w:rsid w:val="002940C4"/>
    <w:rPr>
      <w:rFonts w:eastAsiaTheme="minorEastAsia"/>
      <w:lang w:val="en-CA" w:eastAsia="en-CA"/>
    </w:rPr>
  </w:style>
  <w:style w:type="numbering" w:customStyle="1" w:styleId="NoList1">
    <w:name w:val="No List1"/>
    <w:next w:val="NoList"/>
    <w:uiPriority w:val="99"/>
    <w:semiHidden/>
    <w:unhideWhenUsed/>
    <w:rsid w:val="008A2916"/>
  </w:style>
  <w:style w:type="character" w:styleId="CommentReference">
    <w:name w:val="annotation reference"/>
    <w:uiPriority w:val="99"/>
    <w:unhideWhenUsed/>
    <w:rsid w:val="008A2916"/>
    <w:rPr>
      <w:sz w:val="16"/>
      <w:szCs w:val="16"/>
    </w:rPr>
  </w:style>
  <w:style w:type="paragraph" w:styleId="CommentText">
    <w:name w:val="annotation text"/>
    <w:basedOn w:val="Normal"/>
    <w:link w:val="CommentTextChar"/>
    <w:uiPriority w:val="99"/>
    <w:unhideWhenUsed/>
    <w:rsid w:val="008A2916"/>
    <w:pPr>
      <w:spacing w:after="0" w:line="240" w:lineRule="auto"/>
    </w:pPr>
    <w:rPr>
      <w:rFonts w:ascii="Arial" w:eastAsia="Times New Roman" w:hAnsi="Arial" w:cs="Times New Roman"/>
      <w:sz w:val="24"/>
      <w:szCs w:val="20"/>
      <w:lang w:val="en-GB" w:eastAsia="en-GB"/>
    </w:rPr>
  </w:style>
  <w:style w:type="character" w:customStyle="1" w:styleId="CommentTextChar">
    <w:name w:val="Comment Text Char"/>
    <w:basedOn w:val="DefaultParagraphFont"/>
    <w:link w:val="CommentText"/>
    <w:uiPriority w:val="99"/>
    <w:rsid w:val="008A2916"/>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8A2916"/>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8A2916"/>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81158A"/>
    <w:pPr>
      <w:spacing w:after="200"/>
    </w:pPr>
    <w:rPr>
      <w:rFonts w:asciiTheme="minorHAnsi" w:eastAsiaTheme="minorEastAsia" w:hAnsiTheme="minorHAnsi" w:cstheme="minorBidi"/>
      <w:b/>
      <w:bCs/>
      <w:sz w:val="20"/>
      <w:lang w:val="en-CA" w:eastAsia="en-CA"/>
    </w:rPr>
  </w:style>
  <w:style w:type="character" w:customStyle="1" w:styleId="CommentSubjectChar">
    <w:name w:val="Comment Subject Char"/>
    <w:basedOn w:val="CommentTextChar"/>
    <w:link w:val="CommentSubject"/>
    <w:uiPriority w:val="99"/>
    <w:semiHidden/>
    <w:rsid w:val="0081158A"/>
    <w:rPr>
      <w:rFonts w:ascii="Arial" w:eastAsia="Times New Roman" w:hAnsi="Arial" w:cs="Times New Roman"/>
      <w:b/>
      <w:bCs/>
      <w:sz w:val="20"/>
      <w:szCs w:val="20"/>
      <w:lang w:eastAsia="en-GB"/>
    </w:rPr>
  </w:style>
  <w:style w:type="character" w:customStyle="1" w:styleId="Heading1Char">
    <w:name w:val="Heading 1 Char"/>
    <w:basedOn w:val="DefaultParagraphFont"/>
    <w:link w:val="Heading1"/>
    <w:uiPriority w:val="9"/>
    <w:rsid w:val="00B644A9"/>
    <w:rPr>
      <w:b/>
      <w:sz w:val="24"/>
      <w:szCs w:val="24"/>
      <w:lang w:val="en-GB" w:eastAsia="it-IT"/>
    </w:rPr>
  </w:style>
  <w:style w:type="paragraph" w:styleId="Revision">
    <w:name w:val="Revision"/>
    <w:hidden/>
    <w:uiPriority w:val="99"/>
    <w:semiHidden/>
    <w:rsid w:val="00593E77"/>
    <w:pPr>
      <w:spacing w:after="0" w:line="240" w:lineRule="auto"/>
    </w:pPr>
  </w:style>
  <w:style w:type="paragraph" w:customStyle="1" w:styleId="Referencelist">
    <w:name w:val="Reference list"/>
    <w:basedOn w:val="Normal"/>
    <w:qFormat/>
    <w:rsid w:val="00BA1B6D"/>
    <w:pPr>
      <w:widowControl w:val="0"/>
      <w:adjustRightInd w:val="0"/>
      <w:spacing w:after="120" w:line="480" w:lineRule="auto"/>
      <w:ind w:left="426" w:hanging="426"/>
      <w:jc w:val="both"/>
      <w:textAlignment w:val="baseline"/>
    </w:pPr>
    <w:rPr>
      <w:rFonts w:ascii="Arial" w:eastAsia="Times New Roman" w:hAnsi="Arial" w:cs="Arial"/>
      <w:lang w:val="en-US" w:eastAsia="en-US"/>
    </w:rPr>
  </w:style>
  <w:style w:type="table" w:customStyle="1" w:styleId="PlainTable21">
    <w:name w:val="Plain Table 21"/>
    <w:basedOn w:val="TableNormal"/>
    <w:uiPriority w:val="42"/>
    <w:rsid w:val="000B6BBC"/>
    <w:pPr>
      <w:spacing w:after="0" w:line="240" w:lineRule="auto"/>
    </w:pPr>
    <w:rPr>
      <w:rFonts w:ascii="Calibri" w:eastAsia="Calibri" w:hAnsi="Calibri" w:cs="Times New Roman"/>
      <w:sz w:val="20"/>
      <w:szCs w:val="20"/>
      <w:lang w:val="it-IT" w:eastAsia="it-IT"/>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uthors">
    <w:name w:val="Authors"/>
    <w:basedOn w:val="Normal"/>
    <w:next w:val="Normal"/>
    <w:qFormat/>
    <w:rsid w:val="006D14B4"/>
    <w:pPr>
      <w:widowControl w:val="0"/>
      <w:adjustRightInd w:val="0"/>
      <w:spacing w:after="120" w:line="480" w:lineRule="auto"/>
      <w:jc w:val="both"/>
      <w:textAlignment w:val="baseline"/>
    </w:pPr>
    <w:rPr>
      <w:rFonts w:ascii="Arial" w:eastAsia="Times New Roman" w:hAnsi="Arial" w:cs="Arial"/>
      <w:b/>
      <w:szCs w:val="20"/>
      <w:lang w:val="en-US" w:eastAsia="en-US"/>
    </w:rPr>
  </w:style>
  <w:style w:type="paragraph" w:customStyle="1" w:styleId="EndNoteBibliography">
    <w:name w:val="EndNote Bibliography"/>
    <w:basedOn w:val="Normal"/>
    <w:link w:val="EndNoteBibliographyChar"/>
    <w:rsid w:val="008C2918"/>
    <w:pPr>
      <w:spacing w:after="240" w:line="480" w:lineRule="auto"/>
    </w:pPr>
    <w:rPr>
      <w:rFonts w:ascii="Arial" w:eastAsia="Times New Roman" w:hAnsi="Arial" w:cs="Arial"/>
      <w:noProof/>
      <w:szCs w:val="20"/>
      <w:lang w:val="en-US" w:eastAsia="en-US"/>
    </w:rPr>
  </w:style>
  <w:style w:type="character" w:customStyle="1" w:styleId="EndNoteBibliographyChar">
    <w:name w:val="EndNote Bibliography Char"/>
    <w:basedOn w:val="DefaultParagraphFont"/>
    <w:link w:val="EndNoteBibliography"/>
    <w:rsid w:val="008C2918"/>
    <w:rPr>
      <w:rFonts w:ascii="Arial" w:eastAsia="Times New Roman" w:hAnsi="Arial" w:cs="Arial"/>
      <w:noProof/>
      <w:szCs w:val="20"/>
      <w:lang w:val="en-US" w:eastAsia="en-US"/>
    </w:rPr>
  </w:style>
  <w:style w:type="paragraph" w:styleId="NormalWeb">
    <w:name w:val="Normal (Web)"/>
    <w:basedOn w:val="Normal"/>
    <w:uiPriority w:val="99"/>
    <w:unhideWhenUsed/>
    <w:rsid w:val="006E6FD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15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8695">
      <w:bodyDiv w:val="1"/>
      <w:marLeft w:val="0"/>
      <w:marRight w:val="0"/>
      <w:marTop w:val="0"/>
      <w:marBottom w:val="0"/>
      <w:divBdr>
        <w:top w:val="none" w:sz="0" w:space="0" w:color="auto"/>
        <w:left w:val="none" w:sz="0" w:space="0" w:color="auto"/>
        <w:bottom w:val="none" w:sz="0" w:space="0" w:color="auto"/>
        <w:right w:val="none" w:sz="0" w:space="0" w:color="auto"/>
      </w:divBdr>
    </w:div>
    <w:div w:id="264461121">
      <w:bodyDiv w:val="1"/>
      <w:marLeft w:val="0"/>
      <w:marRight w:val="0"/>
      <w:marTop w:val="0"/>
      <w:marBottom w:val="0"/>
      <w:divBdr>
        <w:top w:val="none" w:sz="0" w:space="0" w:color="auto"/>
        <w:left w:val="none" w:sz="0" w:space="0" w:color="auto"/>
        <w:bottom w:val="none" w:sz="0" w:space="0" w:color="auto"/>
        <w:right w:val="none" w:sz="0" w:space="0" w:color="auto"/>
      </w:divBdr>
    </w:div>
    <w:div w:id="614754222">
      <w:bodyDiv w:val="1"/>
      <w:marLeft w:val="0"/>
      <w:marRight w:val="0"/>
      <w:marTop w:val="0"/>
      <w:marBottom w:val="0"/>
      <w:divBdr>
        <w:top w:val="none" w:sz="0" w:space="0" w:color="auto"/>
        <w:left w:val="none" w:sz="0" w:space="0" w:color="auto"/>
        <w:bottom w:val="none" w:sz="0" w:space="0" w:color="auto"/>
        <w:right w:val="none" w:sz="0" w:space="0" w:color="auto"/>
      </w:divBdr>
    </w:div>
    <w:div w:id="1255433419">
      <w:bodyDiv w:val="1"/>
      <w:marLeft w:val="0"/>
      <w:marRight w:val="0"/>
      <w:marTop w:val="0"/>
      <w:marBottom w:val="0"/>
      <w:divBdr>
        <w:top w:val="none" w:sz="0" w:space="0" w:color="auto"/>
        <w:left w:val="none" w:sz="0" w:space="0" w:color="auto"/>
        <w:bottom w:val="none" w:sz="0" w:space="0" w:color="auto"/>
        <w:right w:val="none" w:sz="0" w:space="0" w:color="auto"/>
      </w:divBdr>
    </w:div>
    <w:div w:id="1281958277">
      <w:bodyDiv w:val="1"/>
      <w:marLeft w:val="0"/>
      <w:marRight w:val="0"/>
      <w:marTop w:val="0"/>
      <w:marBottom w:val="0"/>
      <w:divBdr>
        <w:top w:val="none" w:sz="0" w:space="0" w:color="auto"/>
        <w:left w:val="none" w:sz="0" w:space="0" w:color="auto"/>
        <w:bottom w:val="none" w:sz="0" w:space="0" w:color="auto"/>
        <w:right w:val="none" w:sz="0" w:space="0" w:color="auto"/>
      </w:divBdr>
    </w:div>
    <w:div w:id="1282616040">
      <w:bodyDiv w:val="1"/>
      <w:marLeft w:val="0"/>
      <w:marRight w:val="0"/>
      <w:marTop w:val="0"/>
      <w:marBottom w:val="0"/>
      <w:divBdr>
        <w:top w:val="none" w:sz="0" w:space="0" w:color="auto"/>
        <w:left w:val="none" w:sz="0" w:space="0" w:color="auto"/>
        <w:bottom w:val="none" w:sz="0" w:space="0" w:color="auto"/>
        <w:right w:val="none" w:sz="0" w:space="0" w:color="auto"/>
      </w:divBdr>
    </w:div>
    <w:div w:id="1330524444">
      <w:bodyDiv w:val="1"/>
      <w:marLeft w:val="0"/>
      <w:marRight w:val="0"/>
      <w:marTop w:val="0"/>
      <w:marBottom w:val="0"/>
      <w:divBdr>
        <w:top w:val="none" w:sz="0" w:space="0" w:color="auto"/>
        <w:left w:val="none" w:sz="0" w:space="0" w:color="auto"/>
        <w:bottom w:val="none" w:sz="0" w:space="0" w:color="auto"/>
        <w:right w:val="none" w:sz="0" w:space="0" w:color="auto"/>
      </w:divBdr>
    </w:div>
    <w:div w:id="1351905585">
      <w:bodyDiv w:val="1"/>
      <w:marLeft w:val="0"/>
      <w:marRight w:val="0"/>
      <w:marTop w:val="0"/>
      <w:marBottom w:val="0"/>
      <w:divBdr>
        <w:top w:val="none" w:sz="0" w:space="0" w:color="auto"/>
        <w:left w:val="none" w:sz="0" w:space="0" w:color="auto"/>
        <w:bottom w:val="none" w:sz="0" w:space="0" w:color="auto"/>
        <w:right w:val="none" w:sz="0" w:space="0" w:color="auto"/>
      </w:divBdr>
    </w:div>
    <w:div w:id="1557473008">
      <w:bodyDiv w:val="1"/>
      <w:marLeft w:val="0"/>
      <w:marRight w:val="0"/>
      <w:marTop w:val="0"/>
      <w:marBottom w:val="0"/>
      <w:divBdr>
        <w:top w:val="none" w:sz="0" w:space="0" w:color="auto"/>
        <w:left w:val="none" w:sz="0" w:space="0" w:color="auto"/>
        <w:bottom w:val="none" w:sz="0" w:space="0" w:color="auto"/>
        <w:right w:val="none" w:sz="0" w:space="0" w:color="auto"/>
      </w:divBdr>
    </w:div>
    <w:div w:id="1641038763">
      <w:bodyDiv w:val="1"/>
      <w:marLeft w:val="0"/>
      <w:marRight w:val="0"/>
      <w:marTop w:val="0"/>
      <w:marBottom w:val="0"/>
      <w:divBdr>
        <w:top w:val="none" w:sz="0" w:space="0" w:color="auto"/>
        <w:left w:val="none" w:sz="0" w:space="0" w:color="auto"/>
        <w:bottom w:val="none" w:sz="0" w:space="0" w:color="auto"/>
        <w:right w:val="none" w:sz="0" w:space="0" w:color="auto"/>
      </w:divBdr>
    </w:div>
    <w:div w:id="1723019898">
      <w:bodyDiv w:val="1"/>
      <w:marLeft w:val="0"/>
      <w:marRight w:val="0"/>
      <w:marTop w:val="0"/>
      <w:marBottom w:val="0"/>
      <w:divBdr>
        <w:top w:val="none" w:sz="0" w:space="0" w:color="auto"/>
        <w:left w:val="none" w:sz="0" w:space="0" w:color="auto"/>
        <w:bottom w:val="none" w:sz="0" w:space="0" w:color="auto"/>
        <w:right w:val="none" w:sz="0" w:space="0" w:color="auto"/>
      </w:divBdr>
    </w:div>
    <w:div w:id="194826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thy.kovacsburns@u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5AED-19D8-4042-8845-C996EE0D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7045</Words>
  <Characters>40159</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Regine H</dc:creator>
  <cp:lastModifiedBy>Whalley T.</cp:lastModifiedBy>
  <cp:revision>2</cp:revision>
  <cp:lastPrinted>2016-01-08T12:00:00Z</cp:lastPrinted>
  <dcterms:created xsi:type="dcterms:W3CDTF">2016-05-20T10:41:00Z</dcterms:created>
  <dcterms:modified xsi:type="dcterms:W3CDTF">2016-05-20T10:41:00Z</dcterms:modified>
</cp:coreProperties>
</file>